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54BD">
      <w:pPr>
        <w:pStyle w:val="2"/>
        <w:rPr>
          <w:rFonts w:hint="eastAsia" w:cs="宋体"/>
          <w:sz w:val="22"/>
          <w:highlight w:val="none"/>
        </w:rPr>
      </w:pPr>
      <w:bookmarkStart w:id="1" w:name="_GoBack"/>
      <w:r>
        <w:rPr>
          <w:rFonts w:hint="eastAsia"/>
          <w:sz w:val="36"/>
          <w:szCs w:val="22"/>
          <w:highlight w:val="none"/>
        </w:rPr>
        <w:t>“奔跑吧·少年”儿童青少年体育运动安全讲座招标公告</w:t>
      </w:r>
    </w:p>
    <w:bookmarkEnd w:id="1"/>
    <w:p w14:paraId="0B1B3A0F">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深圳市东海国际招标有限公司（以下简称“采购代理机构”）受采购人委托，就</w:t>
      </w:r>
      <w:r>
        <w:rPr>
          <w:rFonts w:hint="eastAsia" w:ascii="Times New Roman" w:hAnsi="Times New Roman"/>
          <w:color w:val="000000"/>
          <w:sz w:val="22"/>
          <w:szCs w:val="22"/>
          <w:highlight w:val="none"/>
          <w:shd w:val="clear" w:color="auto" w:fill="FFFFFF"/>
          <w:lang w:eastAsia="zh-CN"/>
        </w:rPr>
        <w:t>“奔跑吧·少年”儿童青少年体育运动安全讲座</w:t>
      </w:r>
      <w:r>
        <w:rPr>
          <w:rFonts w:ascii="Times New Roman" w:hAnsi="Times New Roman"/>
          <w:color w:val="000000"/>
          <w:sz w:val="22"/>
          <w:szCs w:val="22"/>
          <w:highlight w:val="none"/>
          <w:shd w:val="clear" w:color="auto" w:fill="FFFFFF"/>
        </w:rPr>
        <w:t>进行公开招标，欢迎符合资格条件的投标人前来投标。</w:t>
      </w:r>
      <w:r>
        <w:rPr>
          <w:rFonts w:hint="eastAsia" w:ascii="Times New Roman" w:hAnsi="Times New Roman"/>
          <w:color w:val="000000"/>
          <w:sz w:val="22"/>
          <w:szCs w:val="22"/>
          <w:highlight w:val="none"/>
          <w:shd w:val="clear" w:color="auto" w:fill="FFFFFF"/>
          <w:lang w:eastAsia="zh-CN"/>
        </w:rPr>
        <w:t>“奔跑吧·少年”儿童青少年体育运动安全讲座</w:t>
      </w:r>
      <w:r>
        <w:rPr>
          <w:rFonts w:ascii="Times New Roman" w:hAnsi="Times New Roman"/>
          <w:color w:val="000000"/>
          <w:sz w:val="22"/>
          <w:szCs w:val="22"/>
          <w:highlight w:val="none"/>
          <w:shd w:val="clear" w:color="auto" w:fill="FFFFFF"/>
        </w:rPr>
        <w:t>的潜在投标人应在深圳市罗湖区太宁路2号百仕达大厦27B获取招标文件，并于</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22</w:t>
      </w:r>
      <w:r>
        <w:rPr>
          <w:rFonts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lang w:val="en-US" w:eastAsia="zh-CN"/>
        </w:rPr>
        <w:t>14</w:t>
      </w:r>
      <w:r>
        <w:rPr>
          <w:rFonts w:ascii="Times New Roman" w:hAnsi="Times New Roman"/>
          <w:color w:val="000000"/>
          <w:sz w:val="22"/>
          <w:szCs w:val="22"/>
          <w:highlight w:val="none"/>
        </w:rPr>
        <w:t>点</w:t>
      </w:r>
      <w:r>
        <w:rPr>
          <w:rFonts w:hint="eastAsia" w:ascii="Times New Roman" w:hAnsi="Times New Roman"/>
          <w:color w:val="000000"/>
          <w:sz w:val="22"/>
          <w:szCs w:val="22"/>
          <w:highlight w:val="none"/>
          <w:lang w:val="en-US" w:eastAsia="zh-CN"/>
        </w:rPr>
        <w:t>30</w:t>
      </w:r>
      <w:r>
        <w:rPr>
          <w:rFonts w:ascii="Times New Roman" w:hAnsi="Times New Roman"/>
          <w:color w:val="000000"/>
          <w:sz w:val="22"/>
          <w:szCs w:val="22"/>
          <w:highlight w:val="none"/>
        </w:rPr>
        <w:t>分</w:t>
      </w:r>
      <w:r>
        <w:rPr>
          <w:rFonts w:ascii="Times New Roman" w:hAnsi="Times New Roman"/>
          <w:color w:val="000000"/>
          <w:sz w:val="22"/>
          <w:szCs w:val="22"/>
          <w:highlight w:val="none"/>
          <w:shd w:val="clear" w:color="auto" w:fill="FFFFFF"/>
        </w:rPr>
        <w:t>（北京时间）前递交投标文件。</w:t>
      </w:r>
    </w:p>
    <w:p w14:paraId="18596924">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一、项目基本情况</w:t>
      </w:r>
    </w:p>
    <w:p w14:paraId="3435C05C">
      <w:pPr>
        <w:widowControl/>
        <w:shd w:val="clear" w:color="auto" w:fill="FFFFFF"/>
        <w:spacing w:line="360" w:lineRule="atLeast"/>
        <w:ind w:firstLine="435"/>
        <w:jc w:val="left"/>
        <w:rPr>
          <w:rFonts w:hint="eastAsia" w:ascii="Times New Roman" w:hAnsi="Times New Roman" w:eastAsia="宋体"/>
          <w:color w:val="000000"/>
          <w:szCs w:val="21"/>
          <w:highlight w:val="none"/>
          <w:lang w:eastAsia="zh-CN"/>
        </w:rPr>
      </w:pPr>
      <w:r>
        <w:rPr>
          <w:rFonts w:ascii="Times New Roman" w:hAnsi="Times New Roman"/>
          <w:color w:val="000000"/>
          <w:sz w:val="22"/>
          <w:szCs w:val="22"/>
          <w:highlight w:val="none"/>
          <w:shd w:val="clear" w:color="auto" w:fill="FFFFFF"/>
        </w:rPr>
        <w:t>1.项目编号：</w:t>
      </w:r>
      <w:r>
        <w:rPr>
          <w:rFonts w:hint="eastAsia" w:ascii="Times New Roman" w:hAnsi="Times New Roman"/>
          <w:color w:val="000000"/>
          <w:sz w:val="22"/>
          <w:szCs w:val="22"/>
          <w:highlight w:val="none"/>
          <w:lang w:eastAsia="zh-CN"/>
        </w:rPr>
        <w:t>3324-DH2531F1210</w:t>
      </w:r>
    </w:p>
    <w:p w14:paraId="2CCA013D">
      <w:pPr>
        <w:widowControl/>
        <w:shd w:val="clear" w:color="auto" w:fill="FFFFFF"/>
        <w:spacing w:line="360" w:lineRule="atLeast"/>
        <w:ind w:firstLine="435"/>
        <w:jc w:val="left"/>
        <w:rPr>
          <w:rFonts w:hint="eastAsia" w:ascii="Times New Roman" w:hAnsi="Times New Roman" w:eastAsia="宋体"/>
          <w:color w:val="000000"/>
          <w:szCs w:val="21"/>
          <w:highlight w:val="none"/>
          <w:lang w:eastAsia="zh-CN"/>
        </w:rPr>
      </w:pPr>
      <w:r>
        <w:rPr>
          <w:rFonts w:ascii="Times New Roman" w:hAnsi="Times New Roman"/>
          <w:color w:val="000000"/>
          <w:sz w:val="22"/>
          <w:szCs w:val="22"/>
          <w:highlight w:val="none"/>
          <w:shd w:val="clear" w:color="auto" w:fill="FFFFFF"/>
        </w:rPr>
        <w:t>2.项目名称：</w:t>
      </w:r>
      <w:r>
        <w:rPr>
          <w:rFonts w:hint="eastAsia" w:ascii="Times New Roman" w:hAnsi="Times New Roman"/>
          <w:color w:val="000000"/>
          <w:sz w:val="22"/>
          <w:szCs w:val="22"/>
          <w:highlight w:val="none"/>
          <w:shd w:val="clear" w:color="auto" w:fill="FFFFFF"/>
          <w:lang w:eastAsia="zh-CN"/>
        </w:rPr>
        <w:t>“奔跑吧·少年”儿童青少年体育运动安全讲座</w:t>
      </w:r>
    </w:p>
    <w:p w14:paraId="66A36D6B">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3.预算金额：人民币</w:t>
      </w:r>
      <w:r>
        <w:rPr>
          <w:rFonts w:hint="eastAsia" w:ascii="Times New Roman" w:hAnsi="Times New Roman"/>
          <w:color w:val="000000"/>
          <w:sz w:val="22"/>
          <w:szCs w:val="22"/>
          <w:highlight w:val="none"/>
          <w:lang w:eastAsia="zh-CN"/>
        </w:rPr>
        <w:t>300,000.00</w:t>
      </w:r>
      <w:r>
        <w:rPr>
          <w:rFonts w:ascii="Times New Roman" w:hAnsi="Times New Roman"/>
          <w:color w:val="000000"/>
          <w:sz w:val="22"/>
          <w:szCs w:val="22"/>
          <w:highlight w:val="none"/>
          <w:shd w:val="clear" w:color="auto" w:fill="FFFFFF"/>
        </w:rPr>
        <w:t>元</w:t>
      </w:r>
    </w:p>
    <w:p w14:paraId="3088EC2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4.最高限价：人民币</w:t>
      </w:r>
      <w:r>
        <w:rPr>
          <w:rFonts w:hint="eastAsia" w:ascii="Times New Roman" w:hAnsi="Times New Roman"/>
          <w:color w:val="000000"/>
          <w:sz w:val="22"/>
          <w:szCs w:val="22"/>
          <w:highlight w:val="none"/>
          <w:lang w:eastAsia="zh-CN"/>
        </w:rPr>
        <w:t>300,000.00</w:t>
      </w:r>
      <w:r>
        <w:rPr>
          <w:rFonts w:ascii="Times New Roman" w:hAnsi="Times New Roman"/>
          <w:color w:val="000000"/>
          <w:sz w:val="22"/>
          <w:szCs w:val="22"/>
          <w:highlight w:val="none"/>
          <w:shd w:val="clear" w:color="auto" w:fill="FFFFFF"/>
        </w:rPr>
        <w:t>元</w:t>
      </w:r>
    </w:p>
    <w:p w14:paraId="250F52E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5.采购需求：详见招标文件。</w:t>
      </w:r>
    </w:p>
    <w:p w14:paraId="640F7E20">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6.合同履行期限：详见招标文件。</w:t>
      </w:r>
    </w:p>
    <w:p w14:paraId="1DEB7D07">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7.本项目不接受联合体投标。</w:t>
      </w:r>
    </w:p>
    <w:p w14:paraId="6F2818C2">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二、申请人的资格要求</w:t>
      </w:r>
    </w:p>
    <w:p w14:paraId="64F1C6F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39253C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2.落实政府采购政策需满足的资格要求：无；</w:t>
      </w:r>
    </w:p>
    <w:p w14:paraId="1CBAFEED">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3.本项目的特定资格要求：</w:t>
      </w:r>
    </w:p>
    <w:p w14:paraId="1A0BBA3F">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4B69A99">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ED07A87">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2E5550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E3298C6">
      <w:pPr>
        <w:pStyle w:val="5"/>
        <w:widowControl/>
        <w:shd w:val="clear" w:color="auto" w:fill="FFFFFF"/>
        <w:spacing w:line="360" w:lineRule="atLeast"/>
        <w:ind w:firstLine="440" w:firstLineChars="200"/>
        <w:jc w:val="left"/>
        <w:rPr>
          <w:sz w:val="22"/>
          <w:szCs w:val="22"/>
          <w:highlight w:val="none"/>
          <w:shd w:val="clear" w:color="auto" w:fill="FFFFFF"/>
        </w:rPr>
      </w:pPr>
      <w:r>
        <w:rPr>
          <w:color w:val="000000"/>
          <w:sz w:val="22"/>
          <w:szCs w:val="22"/>
          <w:highlight w:val="none"/>
          <w:shd w:val="clear" w:color="auto" w:fill="FFFFFF"/>
        </w:rPr>
        <w:t>（5）</w:t>
      </w:r>
      <w:r>
        <w:rPr>
          <w:rFonts w:hint="eastAsia"/>
          <w:sz w:val="22"/>
          <w:szCs w:val="22"/>
          <w:highlight w:val="none"/>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6FEB6617">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rFonts w:hint="eastAsia" w:ascii="Times New Roman" w:hAnsi="Times New Roman"/>
          <w:color w:val="000000"/>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highlight w:val="none"/>
          <w:shd w:val="clear" w:color="auto" w:fill="FFFFFF"/>
        </w:rPr>
        <w:t>(由供应商填写《供应商基本情况表》相关信息)</w:t>
      </w:r>
      <w:r>
        <w:rPr>
          <w:rFonts w:hint="eastAsia" w:ascii="Times New Roman" w:hAnsi="Times New Roman"/>
          <w:color w:val="000000"/>
          <w:sz w:val="22"/>
          <w:szCs w:val="22"/>
          <w:highlight w:val="none"/>
          <w:shd w:val="clear" w:color="auto" w:fill="FFFFFF"/>
        </w:rPr>
        <w:t>；</w:t>
      </w:r>
    </w:p>
    <w:p w14:paraId="3990B72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7</w:t>
      </w:r>
      <w:r>
        <w:rPr>
          <w:rFonts w:ascii="Times New Roman" w:hAnsi="Times New Roman"/>
          <w:color w:val="00000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CB2A251">
      <w:pPr>
        <w:widowControl/>
        <w:shd w:val="clear" w:color="auto" w:fill="FFFFFF"/>
        <w:spacing w:line="360" w:lineRule="atLeast"/>
        <w:ind w:firstLine="442" w:firstLineChars="200"/>
        <w:jc w:val="left"/>
        <w:rPr>
          <w:rFonts w:ascii="Times New Roman" w:hAnsi="Times New Roman" w:eastAsia="微软雅黑"/>
          <w:color w:val="000000"/>
          <w:szCs w:val="21"/>
          <w:highlight w:val="none"/>
        </w:rPr>
      </w:pPr>
      <w:r>
        <w:rPr>
          <w:rFonts w:ascii="Times New Roman" w:hAnsi="Times New Roman"/>
          <w:b/>
          <w:bCs/>
          <w:color w:val="000000"/>
          <w:sz w:val="22"/>
          <w:szCs w:val="22"/>
          <w:highlight w:val="none"/>
          <w:shd w:val="clear" w:color="auto" w:fill="FFFFFF"/>
        </w:rPr>
        <w:t>（</w:t>
      </w:r>
      <w:r>
        <w:rPr>
          <w:rFonts w:hint="eastAsia" w:ascii="Times New Roman" w:hAnsi="Times New Roman"/>
          <w:b/>
          <w:bCs/>
          <w:color w:val="000000"/>
          <w:sz w:val="22"/>
          <w:szCs w:val="22"/>
          <w:highlight w:val="none"/>
          <w:shd w:val="clear" w:color="auto" w:fill="FFFFFF"/>
        </w:rPr>
        <w:t>8</w:t>
      </w:r>
      <w:r>
        <w:rPr>
          <w:rFonts w:ascii="Times New Roman" w:hAnsi="Times New Roman"/>
          <w:b/>
          <w:bCs/>
          <w:color w:val="00000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DF363C9">
      <w:pPr>
        <w:widowControl/>
        <w:shd w:val="clear" w:color="auto" w:fill="FFFFFF"/>
        <w:spacing w:line="360" w:lineRule="atLeast"/>
        <w:ind w:firstLine="440" w:firstLineChars="200"/>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9</w:t>
      </w:r>
      <w:r>
        <w:rPr>
          <w:rFonts w:ascii="Times New Roman" w:hAnsi="Times New Roman"/>
          <w:color w:val="000000"/>
          <w:sz w:val="22"/>
          <w:szCs w:val="22"/>
          <w:highlight w:val="none"/>
          <w:shd w:val="clear" w:color="auto" w:fill="FFFFFF"/>
        </w:rPr>
        <w:t>）本项目不接受联合体投标，不允许分包或转包。</w:t>
      </w:r>
    </w:p>
    <w:p w14:paraId="1EA921D1">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三、获取招标文件</w:t>
      </w:r>
    </w:p>
    <w:p w14:paraId="5A1E55D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8日</w:t>
      </w:r>
      <w:r>
        <w:rPr>
          <w:rFonts w:ascii="Times New Roman" w:hAnsi="Times New Roman"/>
          <w:color w:val="000000"/>
          <w:sz w:val="22"/>
          <w:szCs w:val="22"/>
          <w:highlight w:val="none"/>
          <w:shd w:val="clear" w:color="auto" w:fill="FFFFFF"/>
        </w:rPr>
        <w:t>至</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15日</w:t>
      </w:r>
      <w:r>
        <w:rPr>
          <w:rFonts w:ascii="Times New Roman" w:hAnsi="Times New Roman"/>
          <w:color w:val="000000"/>
          <w:sz w:val="22"/>
          <w:szCs w:val="22"/>
          <w:highlight w:val="none"/>
          <w:shd w:val="clear" w:color="auto" w:fill="FFFFFF"/>
        </w:rPr>
        <w:t>，每天上午09:00至12:00，下午14：30至17:30（北京时间，法定节假日除外）</w:t>
      </w:r>
    </w:p>
    <w:p w14:paraId="289960D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w:t>
      </w:r>
    </w:p>
    <w:p w14:paraId="766045F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3.方式：现场投标报名或网上投标报名（报名资料均需加盖单位公章）</w:t>
      </w:r>
    </w:p>
    <w:p w14:paraId="0E73842C">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sz w:val="22"/>
          <w:highlight w:val="none"/>
          <w:shd w:val="clear" w:color="auto" w:fill="FFFFFF"/>
        </w:rPr>
        <w:t>（1）现场投标报名，提供以下资料：1）营业执照（或事业法人登记证等证明文件）复印件；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w:t>
      </w:r>
    </w:p>
    <w:p w14:paraId="522B6CC1">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sz w:val="22"/>
          <w:highlight w:val="none"/>
          <w:shd w:val="clear" w:color="auto" w:fill="FFFFFF"/>
        </w:rPr>
        <w:t>（2）网上投标报名：发送报名资料至我司邮箱进行报名登记及获取招标文件，邮箱地址：dh@szdhit.com。报名邮件需附以下资料：1）营业执照（或事业法人登记证等证明文件）复印件；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61FA0D7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highlight w:val="none"/>
          <w:shd w:val="clear" w:color="auto" w:fill="FFFFFF"/>
        </w:rPr>
        <w:t>《洽购文件登记表》及《法定代表人证明书及授权委托书》。</w:t>
      </w:r>
    </w:p>
    <w:p w14:paraId="41568D71">
      <w:pPr>
        <w:widowControl/>
        <w:shd w:val="clear" w:color="auto" w:fill="FFFFFF"/>
        <w:spacing w:line="360" w:lineRule="atLeast"/>
        <w:ind w:firstLine="442" w:firstLineChars="200"/>
        <w:jc w:val="left"/>
        <w:rPr>
          <w:rFonts w:ascii="Times New Roman" w:hAnsi="Times New Roman" w:eastAsia="微软雅黑"/>
          <w:b/>
          <w:bCs/>
          <w:color w:val="000000"/>
          <w:szCs w:val="21"/>
          <w:highlight w:val="none"/>
        </w:rPr>
      </w:pPr>
      <w:r>
        <w:rPr>
          <w:rFonts w:ascii="Times New Roman" w:hAnsi="Times New Roman"/>
          <w:b/>
          <w:bCs/>
          <w:color w:val="000000"/>
          <w:sz w:val="22"/>
          <w:szCs w:val="22"/>
          <w:highlight w:val="none"/>
          <w:shd w:val="clear" w:color="auto" w:fill="FFFFFF"/>
        </w:rPr>
        <w:t>（4）标书发售联系人及联系方式：葛小姐，0755-86959378转8001</w:t>
      </w:r>
    </w:p>
    <w:p w14:paraId="48368871">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4.售价：500.00元（售后不退）</w:t>
      </w:r>
    </w:p>
    <w:p w14:paraId="54EFEB8A">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开户行名称及账号</w:t>
      </w:r>
    </w:p>
    <w:p w14:paraId="500D4B09">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开户行：中国农业银行股份有限公司深圳东湖支行</w:t>
      </w:r>
    </w:p>
    <w:p w14:paraId="5B2EABA1">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账户名称：深圳市东海国际招标有限公司</w:t>
      </w:r>
    </w:p>
    <w:p w14:paraId="1F44B76E">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账号：4100 1800 0400 2656 1</w:t>
      </w:r>
    </w:p>
    <w:p w14:paraId="53277BA1">
      <w:pPr>
        <w:widowControl/>
        <w:shd w:val="clear" w:color="auto" w:fill="FFFFFF"/>
        <w:spacing w:line="360" w:lineRule="atLeast"/>
        <w:ind w:firstLine="660" w:firstLineChars="300"/>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付款时请备注公司名称+付款原因（购买采购文件或中标服务费付款）</w:t>
      </w:r>
    </w:p>
    <w:p w14:paraId="2F9BAADC">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四、提交投标文件截止时间、开标时间和地点</w:t>
      </w:r>
    </w:p>
    <w:p w14:paraId="2E69815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rPr>
        <w:t>2025</w:t>
      </w:r>
      <w:r>
        <w:rPr>
          <w:rFonts w:ascii="Times New Roman" w:hAnsi="Times New Roman"/>
          <w:color w:val="000000"/>
          <w:sz w:val="22"/>
          <w:szCs w:val="22"/>
          <w:highlight w:val="none"/>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22日</w:t>
      </w:r>
      <w:r>
        <w:rPr>
          <w:rFonts w:hint="eastAsia" w:ascii="Times New Roman" w:hAnsi="Times New Roman"/>
          <w:color w:val="000000"/>
          <w:sz w:val="22"/>
          <w:szCs w:val="22"/>
          <w:highlight w:val="none"/>
          <w:lang w:val="en-US" w:eastAsia="zh-CN"/>
        </w:rPr>
        <w:t>14</w:t>
      </w:r>
      <w:r>
        <w:rPr>
          <w:rFonts w:ascii="Times New Roman" w:hAnsi="Times New Roman"/>
          <w:color w:val="000000"/>
          <w:sz w:val="22"/>
          <w:szCs w:val="22"/>
          <w:highlight w:val="none"/>
        </w:rPr>
        <w:t>点</w:t>
      </w:r>
      <w:r>
        <w:rPr>
          <w:rFonts w:hint="eastAsia" w:ascii="Times New Roman" w:hAnsi="Times New Roman"/>
          <w:color w:val="000000"/>
          <w:sz w:val="22"/>
          <w:szCs w:val="22"/>
          <w:highlight w:val="none"/>
          <w:lang w:val="en-US" w:eastAsia="zh-CN"/>
        </w:rPr>
        <w:t>30</w:t>
      </w:r>
      <w:r>
        <w:rPr>
          <w:rFonts w:ascii="Times New Roman" w:hAnsi="Times New Roman"/>
          <w:color w:val="000000"/>
          <w:sz w:val="22"/>
          <w:szCs w:val="22"/>
          <w:highlight w:val="none"/>
        </w:rPr>
        <w:t>分（北京时间）</w:t>
      </w:r>
    </w:p>
    <w:p w14:paraId="50FB19A9">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2.地点：深圳市罗湖区太宁路2号百仕达大厦27B深圳市东海国际招标有限公司</w:t>
      </w:r>
      <w:r>
        <w:rPr>
          <w:rFonts w:hint="eastAsia" w:ascii="Times New Roman" w:hAnsi="Times New Roman"/>
          <w:color w:val="000000"/>
          <w:sz w:val="22"/>
          <w:szCs w:val="22"/>
          <w:highlight w:val="none"/>
          <w:shd w:val="clear" w:color="auto" w:fill="FFFFFF"/>
          <w:lang w:val="en-US" w:eastAsia="zh-CN"/>
        </w:rPr>
        <w:t>3</w:t>
      </w:r>
      <w:r>
        <w:rPr>
          <w:rFonts w:ascii="Times New Roman" w:hAnsi="Times New Roman"/>
          <w:color w:val="000000"/>
          <w:sz w:val="22"/>
          <w:szCs w:val="22"/>
          <w:highlight w:val="none"/>
          <w:shd w:val="clear" w:color="auto" w:fill="FFFFFF"/>
        </w:rPr>
        <w:t>号开标室</w:t>
      </w:r>
    </w:p>
    <w:p w14:paraId="76508F43">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五、公告期限</w:t>
      </w:r>
    </w:p>
    <w:p w14:paraId="16D9DC7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自本公告发布之日起5个工作日。</w:t>
      </w:r>
    </w:p>
    <w:p w14:paraId="46233509">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六、其他补充事宜</w:t>
      </w:r>
    </w:p>
    <w:p w14:paraId="6354A25A">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1.公示网站</w:t>
      </w:r>
    </w:p>
    <w:p w14:paraId="73DCFF6D">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深圳公共资源交易网：www.szggzy.com</w:t>
      </w:r>
    </w:p>
    <w:p w14:paraId="30DC6F8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深圳市东海国际招标有限公司官网：www.szdhit.com</w:t>
      </w:r>
    </w:p>
    <w:p w14:paraId="27E40755">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2.其他事项：</w:t>
      </w:r>
    </w:p>
    <w:p w14:paraId="458510A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AABBB5F">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邮寄地址：深圳市罗湖区太宁路2号百仕达大厦27B深圳市东海国际招标有限公司，收件人：葛小姐，联系电话：0755-86959378转8001。</w:t>
      </w:r>
    </w:p>
    <w:p w14:paraId="051E82B4">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七、对本次招标提出询问，请按以下方式联系。</w:t>
      </w:r>
    </w:p>
    <w:p w14:paraId="5120565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1.采购人信息</w:t>
      </w:r>
    </w:p>
    <w:p w14:paraId="67E34330">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名　称：</w:t>
      </w:r>
      <w:r>
        <w:rPr>
          <w:rFonts w:hint="eastAsia" w:ascii="Times New Roman" w:hAnsi="Times New Roman"/>
          <w:color w:val="000000"/>
          <w:sz w:val="22"/>
          <w:szCs w:val="22"/>
          <w:highlight w:val="none"/>
          <w:shd w:val="clear" w:color="auto" w:fill="FFFFFF"/>
        </w:rPr>
        <w:t>深圳市文化广电旅游体育局</w:t>
      </w:r>
    </w:p>
    <w:p w14:paraId="4694CCEB">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地　址：</w:t>
      </w:r>
      <w:r>
        <w:rPr>
          <w:rFonts w:hint="eastAsia" w:ascii="Times New Roman" w:hAnsi="Times New Roman"/>
          <w:color w:val="000000"/>
          <w:sz w:val="22"/>
          <w:szCs w:val="22"/>
          <w:highlight w:val="none"/>
          <w:shd w:val="clear" w:color="auto" w:fill="FFFFFF"/>
        </w:rPr>
        <w:t>深圳市福田区市民中心C区</w:t>
      </w:r>
    </w:p>
    <w:p w14:paraId="66DD37A2">
      <w:pPr>
        <w:widowControl/>
        <w:shd w:val="clear" w:color="auto" w:fill="FFFFFF"/>
        <w:spacing w:line="360" w:lineRule="atLeast"/>
        <w:ind w:firstLine="435"/>
        <w:jc w:val="left"/>
        <w:rPr>
          <w:rFonts w:hint="default" w:ascii="Times New Roman" w:hAnsi="Times New Roman" w:eastAsia="宋体"/>
          <w:color w:val="000000"/>
          <w:sz w:val="22"/>
          <w:szCs w:val="22"/>
          <w:highlight w:val="none"/>
          <w:shd w:val="clear" w:color="auto" w:fill="FFFFFF"/>
          <w:lang w:val="en-US" w:eastAsia="zh-CN"/>
        </w:rPr>
      </w:pPr>
      <w:r>
        <w:rPr>
          <w:rFonts w:ascii="Times New Roman" w:hAnsi="Times New Roman"/>
          <w:color w:val="000000"/>
          <w:sz w:val="22"/>
          <w:szCs w:val="22"/>
          <w:highlight w:val="none"/>
          <w:shd w:val="clear" w:color="auto" w:fill="FFFFFF"/>
        </w:rPr>
        <w:t>联系方式：</w:t>
      </w:r>
      <w:r>
        <w:rPr>
          <w:rFonts w:hint="eastAsia" w:ascii="Times New Roman" w:hAnsi="Times New Roman"/>
          <w:color w:val="000000"/>
          <w:sz w:val="22"/>
          <w:szCs w:val="22"/>
          <w:highlight w:val="none"/>
          <w:shd w:val="clear" w:color="auto" w:fill="FFFFFF"/>
          <w:lang w:eastAsia="zh-CN"/>
        </w:rPr>
        <w:t>林</w:t>
      </w:r>
      <w:r>
        <w:rPr>
          <w:rFonts w:hint="eastAsia" w:ascii="Times New Roman" w:hAnsi="Times New Roman"/>
          <w:color w:val="000000"/>
          <w:sz w:val="22"/>
          <w:szCs w:val="22"/>
          <w:highlight w:val="none"/>
          <w:shd w:val="clear" w:color="auto" w:fill="FFFFFF"/>
        </w:rPr>
        <w:t>工</w:t>
      </w:r>
      <w:r>
        <w:rPr>
          <w:rFonts w:ascii="Times New Roman" w:hAnsi="Times New Roman"/>
          <w:color w:val="000000"/>
          <w:sz w:val="22"/>
          <w:szCs w:val="22"/>
          <w:highlight w:val="none"/>
          <w:shd w:val="clear" w:color="auto" w:fill="FFFFFF"/>
        </w:rPr>
        <w:t>，0755-</w:t>
      </w:r>
      <w:r>
        <w:rPr>
          <w:rFonts w:hint="eastAsia" w:ascii="Times New Roman" w:hAnsi="Times New Roman"/>
          <w:color w:val="000000"/>
          <w:sz w:val="22"/>
          <w:szCs w:val="22"/>
          <w:highlight w:val="none"/>
          <w:shd w:val="clear" w:color="auto" w:fill="FFFFFF"/>
          <w:lang w:val="en-US" w:eastAsia="zh-CN"/>
        </w:rPr>
        <w:t>88102751</w:t>
      </w:r>
    </w:p>
    <w:p w14:paraId="63AEB653">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2.采购代理机构信息</w:t>
      </w:r>
    </w:p>
    <w:p w14:paraId="47FE262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名　称：深圳市东海国际招标有限公司</w:t>
      </w:r>
    </w:p>
    <w:p w14:paraId="00070F2C">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地　址：深圳市罗湖区太宁路2号百仕达大厦27B</w:t>
      </w:r>
    </w:p>
    <w:p w14:paraId="3CC59FC8">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联系方式：0755-86959378</w:t>
      </w:r>
    </w:p>
    <w:p w14:paraId="411C559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3.项目联系方式</w:t>
      </w:r>
    </w:p>
    <w:p w14:paraId="760B1C2C">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项目联系人：</w:t>
      </w:r>
      <w:r>
        <w:rPr>
          <w:rFonts w:hint="eastAsia" w:ascii="Times New Roman" w:hAnsi="Times New Roman"/>
          <w:color w:val="000000"/>
          <w:sz w:val="22"/>
          <w:szCs w:val="22"/>
          <w:highlight w:val="none"/>
          <w:shd w:val="clear" w:color="auto" w:fill="FFFFFF"/>
        </w:rPr>
        <w:t>段工</w:t>
      </w:r>
      <w:r>
        <w:rPr>
          <w:rFonts w:hint="eastAsia" w:ascii="Times New Roman" w:hAnsi="Times New Roman"/>
          <w:color w:val="000000"/>
          <w:sz w:val="22"/>
          <w:szCs w:val="22"/>
          <w:highlight w:val="none"/>
          <w:shd w:val="clear" w:color="auto" w:fill="FFFFFF"/>
          <w:lang w:val="en-US" w:eastAsia="zh-CN"/>
        </w:rPr>
        <w:t>/</w:t>
      </w:r>
      <w:r>
        <w:rPr>
          <w:rFonts w:hint="eastAsia" w:ascii="Times New Roman" w:hAnsi="Times New Roman"/>
          <w:color w:val="000000"/>
          <w:sz w:val="22"/>
          <w:szCs w:val="22"/>
          <w:highlight w:val="none"/>
          <w:shd w:val="clear" w:color="auto" w:fill="FFFFFF"/>
          <w:lang w:eastAsia="zh-CN"/>
        </w:rPr>
        <w:t>钟</w:t>
      </w:r>
      <w:r>
        <w:rPr>
          <w:rFonts w:hint="eastAsia" w:ascii="Times New Roman" w:hAnsi="Times New Roman"/>
          <w:color w:val="000000"/>
          <w:sz w:val="22"/>
          <w:szCs w:val="22"/>
          <w:highlight w:val="none"/>
          <w:shd w:val="clear" w:color="auto" w:fill="FFFFFF"/>
        </w:rPr>
        <w:t>工</w:t>
      </w:r>
    </w:p>
    <w:p w14:paraId="74429859">
      <w:pPr>
        <w:widowControl/>
        <w:shd w:val="clear" w:color="auto" w:fill="FFFFFF"/>
        <w:spacing w:line="360" w:lineRule="atLeast"/>
        <w:ind w:firstLine="435"/>
        <w:jc w:val="left"/>
        <w:rPr>
          <w:rFonts w:hint="eastAsia" w:ascii="Times New Roman" w:hAnsi="Times New Roman" w:eastAsia="宋体"/>
          <w:color w:val="000000"/>
          <w:sz w:val="22"/>
          <w:szCs w:val="22"/>
          <w:highlight w:val="none"/>
          <w:shd w:val="clear" w:color="auto" w:fill="FFFFFF"/>
          <w:lang w:val="en-US" w:eastAsia="zh-CN"/>
        </w:rPr>
      </w:pPr>
      <w:r>
        <w:rPr>
          <w:rFonts w:ascii="Times New Roman" w:hAnsi="Times New Roman"/>
          <w:color w:val="000000"/>
          <w:sz w:val="22"/>
          <w:szCs w:val="22"/>
          <w:highlight w:val="none"/>
          <w:shd w:val="clear" w:color="auto" w:fill="FFFFFF"/>
        </w:rPr>
        <w:t>电　话：0755-86959378或86959778转80</w:t>
      </w:r>
      <w:r>
        <w:rPr>
          <w:rFonts w:hint="eastAsia" w:ascii="Times New Roman" w:hAnsi="Times New Roman"/>
          <w:color w:val="000000"/>
          <w:sz w:val="22"/>
          <w:szCs w:val="22"/>
          <w:highlight w:val="none"/>
          <w:shd w:val="clear" w:color="auto" w:fill="FFFFFF"/>
        </w:rPr>
        <w:t>15</w:t>
      </w:r>
      <w:r>
        <w:rPr>
          <w:rFonts w:hint="eastAsia" w:ascii="Times New Roman" w:hAnsi="Times New Roman"/>
          <w:color w:val="000000"/>
          <w:sz w:val="22"/>
          <w:szCs w:val="22"/>
          <w:highlight w:val="none"/>
          <w:shd w:val="clear" w:color="auto" w:fill="FFFFFF"/>
          <w:lang w:val="en-US" w:eastAsia="zh-CN"/>
        </w:rPr>
        <w:t>/</w:t>
      </w:r>
      <w:r>
        <w:rPr>
          <w:rFonts w:ascii="Times New Roman" w:hAnsi="Times New Roman"/>
          <w:color w:val="000000"/>
          <w:sz w:val="22"/>
          <w:szCs w:val="22"/>
          <w:highlight w:val="none"/>
          <w:shd w:val="clear" w:color="auto" w:fill="FFFFFF"/>
        </w:rPr>
        <w:t>80</w:t>
      </w:r>
      <w:r>
        <w:rPr>
          <w:rFonts w:hint="eastAsia" w:ascii="Times New Roman" w:hAnsi="Times New Roman"/>
          <w:color w:val="000000"/>
          <w:sz w:val="22"/>
          <w:szCs w:val="22"/>
          <w:highlight w:val="none"/>
          <w:shd w:val="clear" w:color="auto" w:fill="FFFFFF"/>
          <w:lang w:val="en-US" w:eastAsia="zh-CN"/>
        </w:rPr>
        <w:t>10</w:t>
      </w:r>
    </w:p>
    <w:p w14:paraId="1E276C75">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4.监督电话：刘先生</w:t>
      </w:r>
      <w:r>
        <w:rPr>
          <w:rFonts w:hint="eastAsia" w:ascii="Times New Roman" w:hAnsi="Times New Roman"/>
          <w:color w:val="000000"/>
          <w:sz w:val="22"/>
          <w:szCs w:val="22"/>
          <w:highlight w:val="none"/>
          <w:shd w:val="clear" w:color="auto" w:fill="FFFFFF"/>
        </w:rPr>
        <w:t>，</w:t>
      </w:r>
      <w:r>
        <w:rPr>
          <w:rFonts w:ascii="Times New Roman" w:hAnsi="Times New Roman"/>
          <w:color w:val="000000"/>
          <w:sz w:val="22"/>
          <w:szCs w:val="22"/>
          <w:highlight w:val="none"/>
          <w:shd w:val="clear" w:color="auto" w:fill="FFFFFF"/>
        </w:rPr>
        <w:t>13823779877</w:t>
      </w:r>
    </w:p>
    <w:p w14:paraId="14A6B01D">
      <w:pPr>
        <w:ind w:left="-3780" w:leftChars="-1800"/>
        <w:jc w:val="right"/>
        <w:rPr>
          <w:rFonts w:ascii="Times New Roman" w:hAnsi="Times New Roman"/>
          <w:color w:val="000000"/>
          <w:kern w:val="0"/>
          <w:sz w:val="22"/>
          <w:szCs w:val="22"/>
          <w:highlight w:val="none"/>
          <w:shd w:val="clear" w:color="auto" w:fill="FFFFFF"/>
          <w:lang w:bidi="ar"/>
        </w:rPr>
      </w:pPr>
    </w:p>
    <w:p w14:paraId="5D875881">
      <w:pPr>
        <w:ind w:left="-3780" w:leftChars="-1800"/>
        <w:jc w:val="right"/>
        <w:rPr>
          <w:rFonts w:ascii="Times New Roman" w:hAnsi="Times New Roman"/>
          <w:color w:val="000000"/>
          <w:kern w:val="0"/>
          <w:sz w:val="22"/>
          <w:szCs w:val="22"/>
          <w:highlight w:val="none"/>
          <w:shd w:val="clear" w:color="auto" w:fill="FFFFFF"/>
          <w:lang w:bidi="ar"/>
        </w:rPr>
      </w:pPr>
      <w:r>
        <w:rPr>
          <w:rFonts w:ascii="Times New Roman" w:hAnsi="Times New Roman"/>
          <w:color w:val="000000"/>
          <w:kern w:val="0"/>
          <w:sz w:val="22"/>
          <w:szCs w:val="22"/>
          <w:highlight w:val="none"/>
          <w:shd w:val="clear" w:color="auto" w:fill="FFFFFF"/>
          <w:lang w:bidi="ar"/>
        </w:rPr>
        <w:t>深圳市东海国际招标有限公司</w:t>
      </w:r>
    </w:p>
    <w:p w14:paraId="245387B9">
      <w:pPr>
        <w:ind w:left="-3780" w:leftChars="-1800"/>
        <w:jc w:val="right"/>
        <w:rPr>
          <w:highlight w:val="none"/>
        </w:rPr>
      </w:pPr>
      <w:r>
        <w:rPr>
          <w:rFonts w:hint="eastAsia" w:ascii="Times New Roman" w:hAnsi="Times New Roman"/>
          <w:color w:val="000000"/>
          <w:kern w:val="0"/>
          <w:sz w:val="22"/>
          <w:szCs w:val="22"/>
          <w:highlight w:val="none"/>
          <w:shd w:val="clear" w:color="auto" w:fill="FFFFFF"/>
          <w:lang w:bidi="ar"/>
        </w:rPr>
        <w:t>2025</w:t>
      </w:r>
      <w:r>
        <w:rPr>
          <w:rFonts w:ascii="Times New Roman" w:hAnsi="Times New Roman"/>
          <w:color w:val="000000"/>
          <w:kern w:val="0"/>
          <w:sz w:val="22"/>
          <w:szCs w:val="22"/>
          <w:highlight w:val="none"/>
          <w:shd w:val="clear" w:color="auto" w:fill="FFFFFF"/>
          <w:lang w:bidi="ar"/>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8日</w:t>
      </w:r>
    </w:p>
    <w:p w14:paraId="2C3FA1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A20C9"/>
    <w:rsid w:val="4A0A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9"/>
    <w:pPr>
      <w:adjustRightInd w:val="0"/>
      <w:snapToGrid w:val="0"/>
      <w:spacing w:line="360" w:lineRule="auto"/>
      <w:jc w:val="center"/>
      <w:textAlignment w:val="baseline"/>
      <w:outlineLvl w:val="1"/>
    </w:pPr>
    <w:rPr>
      <w:kern w:val="0"/>
      <w:sz w:val="30"/>
      <w:szCs w:val="20"/>
    </w:rPr>
  </w:style>
  <w:style w:type="paragraph" w:styleId="3">
    <w:name w:val="heading 3"/>
    <w:basedOn w:val="4"/>
    <w:next w:val="1"/>
    <w:qFormat/>
    <w:uiPriority w:val="9"/>
    <w:pPr>
      <w:spacing w:before="260" w:after="260"/>
      <w:outlineLvl w:val="2"/>
    </w:pPr>
    <w:rPr>
      <w:rFonts w:ascii="宋体" w:hAnsi="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2025-09-08T03:45:00Z</dcterms:created>
  <dc:creator>东海国际</dc:creator>
  <cp:lastModifiedBy>东海国际</cp:lastModifiedBy>
  <dcterms:modified xsi:type="dcterms:W3CDTF">2025-09-08T03:46:12Z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5D10339D032D441EA718FB9196ADB943_11</vt:lpwstr>
  </property>
  <property fmtid="{D5CDD505-2E9C-101B-9397-08002B2CF9AE}" pid="4" name="KSOTemplateDocerSaveRecord">
    <vt:lpwstr>eyJoZGlkIjoiNzg4YjIyNTU2NmFmODk0NjA0YWE1ZTlhZGFhNTJmODAiLCJ1c2VySWQiOiI1NTg0MDgyNTcifQ==</vt:lpwstr>
  </property>
</Properties>
</file>