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DE394">
      <w:pPr>
        <w:pStyle w:val="2"/>
        <w:rPr>
          <w:rFonts w:hint="default" w:eastAsiaTheme="minorEastAsia"/>
          <w:lang w:val="en-US" w:eastAsia="zh-CN"/>
        </w:rPr>
      </w:pPr>
      <w:r>
        <w:rPr>
          <w:rFonts w:hint="eastAsia"/>
        </w:rPr>
        <w:t>2025年深圳市疾病预防控制中心卫生监督法治教育项目</w:t>
      </w:r>
      <w:r>
        <w:rPr>
          <w:rFonts w:hint="eastAsia"/>
          <w:lang w:eastAsia="zh-CN"/>
        </w:rPr>
        <w:t>的</w:t>
      </w:r>
      <w:r>
        <w:rPr>
          <w:rFonts w:hint="eastAsia"/>
          <w:lang w:val="en-US" w:eastAsia="zh-CN"/>
        </w:rPr>
        <w:t>招标公告（第二次招标）</w:t>
      </w:r>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0E9092A">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2025年深圳市疾病预防控制中心卫生监督法治教育项目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24</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SZZZ2025-QC0190</w:t>
      </w:r>
    </w:p>
    <w:p w14:paraId="584CDB65">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2025年深圳市疾病预防控制中心卫生监督法治教育项目</w:t>
      </w:r>
    </w:p>
    <w:p w14:paraId="61B89768">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4、预算金额：人民币66.5万元</w:t>
      </w:r>
    </w:p>
    <w:p w14:paraId="36134925">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5、最高限价：人民币66.5万元</w:t>
      </w:r>
    </w:p>
    <w:p w14:paraId="39FF4180">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4"/>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4"/>
              <w:spacing w:line="360" w:lineRule="auto"/>
              <w:jc w:val="center"/>
              <w:rPr>
                <w:sz w:val="21"/>
              </w:rPr>
            </w:pPr>
            <w:r>
              <w:rPr>
                <w:sz w:val="21"/>
              </w:rPr>
              <w:t>标的名称</w:t>
            </w:r>
          </w:p>
        </w:tc>
        <w:tc>
          <w:tcPr>
            <w:tcW w:w="921" w:type="dxa"/>
            <w:shd w:val="clear" w:color="auto" w:fill="ABCDEF"/>
            <w:vAlign w:val="center"/>
          </w:tcPr>
          <w:p w14:paraId="1DB556DE">
            <w:pPr>
              <w:pStyle w:val="4"/>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4"/>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4"/>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4"/>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A9E8FEB">
            <w:pPr>
              <w:pStyle w:val="4"/>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7357E473">
            <w:pPr>
              <w:adjustRightInd w:val="0"/>
              <w:snapToGrid w:val="0"/>
              <w:jc w:val="center"/>
              <w:textAlignment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2025年深圳市疾病预防控制中心卫生监督法治教育项目</w:t>
            </w:r>
          </w:p>
        </w:tc>
        <w:tc>
          <w:tcPr>
            <w:tcW w:w="921" w:type="dxa"/>
            <w:shd w:val="clear" w:color="auto" w:fill="auto"/>
            <w:vAlign w:val="center"/>
          </w:tcPr>
          <w:p w14:paraId="5869E30D">
            <w:pPr>
              <w:pStyle w:val="4"/>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7"/>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7"/>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7"/>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760340FB">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BD74432">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13</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20</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24</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7E1D111B">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0" w:name="OLE_LINK6"/>
      <w:r>
        <w:rPr>
          <w:rFonts w:hint="eastAsia" w:ascii="宋体" w:hAnsi="宋体" w:eastAsia="宋体"/>
          <w:snapToGrid w:val="0"/>
          <w:color w:val="auto"/>
          <w:sz w:val="21"/>
          <w:szCs w:val="21"/>
        </w:rPr>
        <w:t>1）深圳公共资源交易中心网站（www.szexgrp.com）；</w:t>
      </w:r>
    </w:p>
    <w:p w14:paraId="17EB03B7">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0"/>
      <w:r>
        <w:rPr>
          <w:rFonts w:hint="eastAsia" w:ascii="宋体" w:hAnsi="宋体" w:eastAsia="宋体"/>
          <w:snapToGrid w:val="0"/>
          <w:color w:val="auto"/>
          <w:sz w:val="21"/>
          <w:szCs w:val="21"/>
        </w:rPr>
        <w:t>。</w:t>
      </w:r>
    </w:p>
    <w:p w14:paraId="4EF13108">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7"/>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E72532">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深圳市疾病预防控制中心</w:t>
      </w:r>
    </w:p>
    <w:p w14:paraId="34025C26">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地址：深圳市南山区龙苑路8号</w:t>
      </w:r>
    </w:p>
    <w:p w14:paraId="4C32D842">
      <w:pPr>
        <w:pStyle w:val="7"/>
        <w:adjustRightInd w:val="0"/>
        <w:snapToGrid w:val="0"/>
        <w:spacing w:before="0" w:beforeAutospacing="0" w:after="0" w:afterAutospacing="0" w:line="360" w:lineRule="auto"/>
        <w:ind w:left="359" w:leftChars="171" w:firstLine="65" w:firstLineChars="31"/>
        <w:rPr>
          <w:rFonts w:hint="default" w:ascii="宋体" w:hAnsi="宋体" w:eastAsia="Arial Unicode MS"/>
          <w:snapToGrid w:val="0"/>
          <w:color w:val="auto"/>
          <w:sz w:val="21"/>
          <w:szCs w:val="21"/>
          <w:lang w:val="en-US" w:eastAsia="zh-CN"/>
        </w:rPr>
      </w:pPr>
      <w:r>
        <w:rPr>
          <w:rFonts w:hint="eastAsia" w:ascii="宋体" w:hAnsi="宋体" w:eastAsia="宋体"/>
          <w:snapToGrid w:val="0"/>
          <w:color w:val="auto"/>
          <w:sz w:val="21"/>
          <w:szCs w:val="21"/>
        </w:rPr>
        <w:t xml:space="preserve">联系方式： </w:t>
      </w:r>
      <w:r>
        <w:rPr>
          <w:rFonts w:hint="eastAsia" w:ascii="宋体" w:hAnsi="宋体" w:eastAsia="宋体"/>
          <w:snapToGrid w:val="0"/>
          <w:color w:val="auto"/>
          <w:sz w:val="21"/>
          <w:szCs w:val="21"/>
          <w:lang w:val="en-US" w:eastAsia="zh-CN"/>
        </w:rPr>
        <w:t>吴先生，0755-86580786</w:t>
      </w:r>
    </w:p>
    <w:p w14:paraId="2C9BB22F">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先生，0755-83026699</w:t>
      </w:r>
    </w:p>
    <w:p w14:paraId="355FE78C">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w:t>
      </w:r>
    </w:p>
    <w:p w14:paraId="3FE4A736">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30643966">
      <w:pPr>
        <w:jc w:val="right"/>
      </w:pPr>
      <w:bookmarkStart w:id="2" w:name="_GoBack"/>
      <w:bookmarkEnd w:id="2"/>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06</w:t>
      </w:r>
      <w:r>
        <w:rPr>
          <w:rFonts w:ascii="宋体" w:hAnsi="宋体"/>
          <w:snapToGrid w:val="0"/>
          <w:kern w:val="0"/>
          <w:sz w:val="24"/>
        </w:rPr>
        <w:t>月</w:t>
      </w:r>
      <w:r>
        <w:rPr>
          <w:rFonts w:hint="eastAsia" w:ascii="宋体" w:hAnsi="宋体"/>
          <w:snapToGrid w:val="0"/>
          <w:kern w:val="0"/>
          <w:sz w:val="24"/>
          <w:lang w:val="en-US" w:eastAsia="zh-CN"/>
        </w:rPr>
        <w:t>13</w:t>
      </w:r>
      <w:r>
        <w:rPr>
          <w:rFonts w:hint="eastAsia" w:ascii="宋体" w:hAnsi="宋体"/>
          <w:snapToGrid w:val="0"/>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20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Theme="minorEastAsia"/>
      <w:bCs w:val="0"/>
      <w:kern w:val="44"/>
      <w:sz w:val="44"/>
      <w:szCs w:val="28"/>
    </w:rPr>
  </w:style>
  <w:style w:type="paragraph" w:styleId="3">
    <w:name w:val="heading 3"/>
    <w:basedOn w:val="1"/>
    <w:next w:val="1"/>
    <w:qFormat/>
    <w:uiPriority w:val="0"/>
    <w:pPr>
      <w:keepNext/>
      <w:keepLines/>
      <w:spacing w:before="260" w:after="260" w:line="416" w:lineRule="auto"/>
      <w:jc w:val="left"/>
      <w:outlineLvl w:val="2"/>
    </w:pPr>
    <w:rPr>
      <w:b/>
      <w:bCs/>
      <w:sz w:val="24"/>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jc w:val="left"/>
    </w:pPr>
    <w:rPr>
      <w:kern w:val="0"/>
      <w:sz w:val="24"/>
    </w:rPr>
  </w:style>
  <w:style w:type="paragraph" w:customStyle="1" w:styleId="7">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2025-06-13T03:02:52Z</dcterms:created>
  <dc:creator>Lenovo</dc:creator>
  <cp:lastModifiedBy>中正-杨先生</cp:lastModifiedBy>
  <dcterms:modified xsi:type="dcterms:W3CDTF">2025-06-13T03:03:37Z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eyJoZGlkIjoiYmQ1ZTAxM2IyZDFmZDQ0YzVkMjFmYjUzMzk2ZWZiNWUiLCJ1c2VySWQiOiIxMjAzMDAzMzMwIn0=</vt:lpwstr>
  </property>
  <property fmtid="{D5CDD505-2E9C-101B-9397-08002B2CF9AE}" pid="4" name="ICV">
    <vt:lpwstr>F8ACC7E43278419DA7485FEB603646E5_12</vt:lpwstr>
  </property>
</Properties>
</file>