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371A3">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eastAsia="zh-CN"/>
        </w:rPr>
        <w:t>全国宣讲线下招生宣传</w:t>
      </w:r>
      <w:r>
        <w:rPr>
          <w:rFonts w:hint="eastAsia" w:asciiTheme="minorEastAsia" w:hAnsiTheme="minorEastAsia" w:eastAsiaTheme="minorEastAsia"/>
          <w:b/>
          <w:sz w:val="32"/>
          <w:szCs w:val="32"/>
          <w:lang w:val="en-US" w:eastAsia="zh-CN"/>
        </w:rPr>
        <w:t>招标</w:t>
      </w:r>
      <w:r>
        <w:rPr>
          <w:rFonts w:hint="eastAsia" w:asciiTheme="minorEastAsia" w:hAnsiTheme="minorEastAsia" w:eastAsiaTheme="minorEastAsia"/>
          <w:b/>
          <w:sz w:val="32"/>
          <w:szCs w:val="32"/>
        </w:rPr>
        <w:t>公告</w:t>
      </w:r>
    </w:p>
    <w:p w14:paraId="5A647CE2">
      <w:pPr>
        <w:jc w:val="center"/>
        <w:rPr>
          <w:rFonts w:ascii="华文中宋" w:hAnsi="华文中宋" w:eastAsia="华文中宋"/>
          <w:b/>
          <w:sz w:val="28"/>
          <w:szCs w:val="28"/>
        </w:rPr>
      </w:pPr>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3FF9A605">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全国宣讲线下招生宣传</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15</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04D123D2">
      <w:pPr>
        <w:adjustRightInd w:val="0"/>
        <w:snapToGrid w:val="0"/>
        <w:spacing w:line="360" w:lineRule="auto"/>
        <w:ind w:firstLine="420" w:firstLineChars="200"/>
        <w:jc w:val="left"/>
        <w:rPr>
          <w:rFonts w:ascii="宋体" w:hAnsi="宋体" w:cs="Arial Unicode MS"/>
          <w:snapToGrid w:val="0"/>
          <w:kern w:val="0"/>
          <w:szCs w:val="21"/>
        </w:rPr>
      </w:pPr>
    </w:p>
    <w:p w14:paraId="4CA1F2FB">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12"/>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CGXM-2025-006623</w:t>
      </w:r>
    </w:p>
    <w:p w14:paraId="17E6EF6A">
      <w:pPr>
        <w:pStyle w:val="12"/>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全国宣讲线下招生宣传</w:t>
      </w:r>
    </w:p>
    <w:p w14:paraId="61B89768">
      <w:pPr>
        <w:pStyle w:val="12"/>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12"/>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800,000.00</w:t>
      </w:r>
      <w:r>
        <w:rPr>
          <w:rFonts w:hint="eastAsia" w:ascii="宋体" w:hAnsi="宋体" w:eastAsia="宋体"/>
          <w:snapToGrid w:val="0"/>
          <w:color w:val="auto"/>
          <w:sz w:val="21"/>
          <w:szCs w:val="21"/>
        </w:rPr>
        <w:t>元</w:t>
      </w:r>
    </w:p>
    <w:p w14:paraId="36134925">
      <w:pPr>
        <w:pStyle w:val="12"/>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800,000.00</w:t>
      </w:r>
      <w:r>
        <w:rPr>
          <w:rFonts w:hint="eastAsia" w:ascii="宋体" w:hAnsi="宋体" w:eastAsia="宋体"/>
          <w:snapToGrid w:val="0"/>
          <w:color w:val="auto"/>
          <w:sz w:val="21"/>
          <w:szCs w:val="21"/>
        </w:rPr>
        <w:t>元</w:t>
      </w:r>
    </w:p>
    <w:p w14:paraId="3762BBF4">
      <w:pPr>
        <w:pStyle w:val="12"/>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r>
        <w:rPr>
          <w:rFonts w:hint="eastAsia" w:ascii="宋体" w:hAnsi="宋体" w:eastAsia="宋体"/>
          <w:snapToGrid w:val="0"/>
          <w:color w:val="auto"/>
          <w:sz w:val="21"/>
          <w:szCs w:val="21"/>
        </w:rPr>
        <w:t>：</w:t>
      </w:r>
    </w:p>
    <w:tbl>
      <w:tblPr>
        <w:tblStyle w:val="8"/>
        <w:tblW w:w="8788" w:type="dxa"/>
        <w:tblInd w:w="60" w:type="dxa"/>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autofit"/>
        <w:tblCellMar>
          <w:top w:w="60" w:type="dxa"/>
          <w:left w:w="60" w:type="dxa"/>
          <w:bottom w:w="60" w:type="dxa"/>
          <w:right w:w="60" w:type="dxa"/>
        </w:tblCellMar>
      </w:tblPr>
      <w:tblGrid>
        <w:gridCol w:w="708"/>
        <w:gridCol w:w="3261"/>
        <w:gridCol w:w="708"/>
        <w:gridCol w:w="709"/>
        <w:gridCol w:w="2552"/>
        <w:gridCol w:w="850"/>
      </w:tblGrid>
      <w:tr w14:paraId="1289CFDC">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708"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5C5E5303">
            <w:pPr>
              <w:pStyle w:val="7"/>
              <w:spacing w:before="0" w:beforeAutospacing="0" w:after="0" w:afterAutospacing="0" w:line="360" w:lineRule="auto"/>
              <w:jc w:val="center"/>
              <w:rPr>
                <w:sz w:val="21"/>
              </w:rPr>
            </w:pPr>
            <w:r>
              <w:rPr>
                <w:rFonts w:hint="eastAsia"/>
                <w:sz w:val="21"/>
              </w:rPr>
              <w:t>序号</w:t>
            </w:r>
          </w:p>
        </w:tc>
        <w:tc>
          <w:tcPr>
            <w:tcW w:w="3261"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74825DD5">
            <w:pPr>
              <w:pStyle w:val="7"/>
              <w:spacing w:line="360" w:lineRule="auto"/>
              <w:jc w:val="center"/>
              <w:rPr>
                <w:sz w:val="21"/>
              </w:rPr>
            </w:pPr>
            <w:r>
              <w:rPr>
                <w:sz w:val="21"/>
              </w:rPr>
              <w:t>标的名称</w:t>
            </w:r>
          </w:p>
        </w:tc>
        <w:tc>
          <w:tcPr>
            <w:tcW w:w="708"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27FADDDD">
            <w:pPr>
              <w:pStyle w:val="7"/>
              <w:spacing w:before="0" w:beforeAutospacing="0" w:after="0" w:afterAutospacing="0" w:line="360" w:lineRule="auto"/>
              <w:jc w:val="center"/>
              <w:rPr>
                <w:sz w:val="21"/>
              </w:rPr>
            </w:pPr>
            <w:r>
              <w:rPr>
                <w:sz w:val="21"/>
              </w:rPr>
              <w:t>数量</w:t>
            </w:r>
          </w:p>
        </w:tc>
        <w:tc>
          <w:tcPr>
            <w:tcW w:w="709"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3CD67630">
            <w:pPr>
              <w:pStyle w:val="7"/>
              <w:spacing w:before="0" w:beforeAutospacing="0" w:after="0" w:afterAutospacing="0" w:line="360" w:lineRule="auto"/>
              <w:jc w:val="center"/>
              <w:rPr>
                <w:sz w:val="21"/>
              </w:rPr>
            </w:pPr>
            <w:r>
              <w:rPr>
                <w:sz w:val="21"/>
              </w:rPr>
              <w:t>单位</w:t>
            </w:r>
          </w:p>
        </w:tc>
        <w:tc>
          <w:tcPr>
            <w:tcW w:w="255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27040382">
            <w:pPr>
              <w:pStyle w:val="7"/>
              <w:spacing w:before="0" w:beforeAutospacing="0" w:after="0" w:afterAutospacing="0" w:line="360" w:lineRule="auto"/>
              <w:jc w:val="center"/>
              <w:rPr>
                <w:sz w:val="21"/>
              </w:rPr>
            </w:pPr>
            <w:r>
              <w:rPr>
                <w:rFonts w:hint="eastAsia"/>
                <w:sz w:val="21"/>
              </w:rPr>
              <w:t>简要技术需求或服务要求</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79CCD475">
            <w:pPr>
              <w:pStyle w:val="7"/>
              <w:spacing w:before="0" w:beforeAutospacing="0" w:after="0" w:afterAutospacing="0" w:line="360" w:lineRule="auto"/>
              <w:jc w:val="center"/>
              <w:rPr>
                <w:sz w:val="21"/>
              </w:rPr>
            </w:pPr>
            <w:r>
              <w:rPr>
                <w:sz w:val="21"/>
              </w:rPr>
              <w:t>备注</w:t>
            </w:r>
          </w:p>
        </w:tc>
      </w:tr>
      <w:tr w14:paraId="3B1F1A6D">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708" w:type="dxa"/>
            <w:tcBorders>
              <w:top w:val="outset" w:color="AAAAAA" w:sz="6" w:space="0"/>
              <w:left w:val="outset" w:color="AAAAAA" w:sz="6" w:space="0"/>
              <w:bottom w:val="outset" w:color="AAAAAA" w:sz="6" w:space="0"/>
              <w:right w:val="outset" w:color="AAAAAA" w:sz="6" w:space="0"/>
            </w:tcBorders>
            <w:shd w:val="clear" w:color="auto" w:fill="auto"/>
            <w:vAlign w:val="center"/>
          </w:tcPr>
          <w:p w14:paraId="1FCCC155">
            <w:pPr>
              <w:pStyle w:val="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61" w:type="dxa"/>
            <w:tcBorders>
              <w:top w:val="outset" w:color="AAAAAA" w:sz="6" w:space="0"/>
              <w:left w:val="outset" w:color="AAAAAA" w:sz="6" w:space="0"/>
              <w:bottom w:val="outset" w:color="AAAAAA" w:sz="6" w:space="0"/>
              <w:right w:val="outset" w:color="AAAAAA" w:sz="6" w:space="0"/>
            </w:tcBorders>
            <w:shd w:val="clear" w:color="auto" w:fill="auto"/>
            <w:vAlign w:val="center"/>
          </w:tcPr>
          <w:p w14:paraId="35F74406">
            <w:pPr>
              <w:pStyle w:val="7"/>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lang w:eastAsia="zh-CN"/>
              </w:rPr>
              <w:t>全国宣讲线下招生宣传</w:t>
            </w:r>
          </w:p>
        </w:tc>
        <w:tc>
          <w:tcPr>
            <w:tcW w:w="708" w:type="dxa"/>
            <w:tcBorders>
              <w:top w:val="outset" w:color="AAAAAA" w:sz="6" w:space="0"/>
              <w:left w:val="outset" w:color="AAAAAA" w:sz="6" w:space="0"/>
              <w:bottom w:val="outset" w:color="AAAAAA" w:sz="6" w:space="0"/>
              <w:right w:val="outset" w:color="AAAAAA" w:sz="6" w:space="0"/>
            </w:tcBorders>
            <w:shd w:val="clear" w:color="auto" w:fill="auto"/>
            <w:vAlign w:val="center"/>
          </w:tcPr>
          <w:p w14:paraId="2AEAED32">
            <w:pPr>
              <w:pStyle w:val="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709" w:type="dxa"/>
            <w:tcBorders>
              <w:top w:val="outset" w:color="AAAAAA" w:sz="6" w:space="0"/>
              <w:left w:val="outset" w:color="AAAAAA" w:sz="6" w:space="0"/>
              <w:bottom w:val="outset" w:color="AAAAAA" w:sz="6" w:space="0"/>
              <w:right w:val="outset" w:color="AAAAAA" w:sz="6" w:space="0"/>
            </w:tcBorders>
            <w:shd w:val="clear" w:color="auto" w:fill="auto"/>
            <w:vAlign w:val="center"/>
          </w:tcPr>
          <w:p w14:paraId="6988C589">
            <w:pPr>
              <w:pStyle w:val="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552" w:type="dxa"/>
            <w:tcBorders>
              <w:top w:val="outset" w:color="AAAAAA" w:sz="6" w:space="0"/>
              <w:left w:val="outset" w:color="AAAAAA" w:sz="6" w:space="0"/>
              <w:bottom w:val="outset" w:color="AAAAAA" w:sz="6" w:space="0"/>
              <w:right w:val="outset" w:color="AAAAAA" w:sz="6" w:space="0"/>
            </w:tcBorders>
            <w:shd w:val="clear" w:color="auto" w:fill="auto"/>
            <w:vAlign w:val="center"/>
          </w:tcPr>
          <w:p w14:paraId="3F4C1AF2">
            <w:pPr>
              <w:pStyle w:val="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14:paraId="3CD7E1DD">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12"/>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w:t>
      </w:r>
      <w:r>
        <w:rPr>
          <w:rFonts w:hint="eastAsia" w:ascii="宋体" w:hAnsi="宋体" w:eastAsia="宋体"/>
          <w:snapToGrid w:val="0"/>
          <w:color w:val="auto"/>
          <w:sz w:val="21"/>
          <w:szCs w:val="21"/>
        </w:rPr>
        <w:t>合同履行期限：详见招标文件</w:t>
      </w:r>
    </w:p>
    <w:p w14:paraId="50994498">
      <w:pPr>
        <w:pStyle w:val="12"/>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r>
        <w:rPr>
          <w:rFonts w:hint="eastAsia" w:ascii="宋体" w:hAnsi="宋体" w:eastAsia="宋体"/>
          <w:snapToGrid w:val="0"/>
          <w:color w:val="auto"/>
          <w:sz w:val="21"/>
          <w:szCs w:val="21"/>
        </w:rPr>
        <w:t>”</w:t>
      </w:r>
    </w:p>
    <w:p w14:paraId="02B14291">
      <w:pPr>
        <w:pStyle w:val="12"/>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02529B2">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947C405">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7841A4C5">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AC2AC6F">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01346936">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3E58A635">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45C71FD">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91FE7D4">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6855EE63">
      <w:pPr>
        <w:pStyle w:val="12"/>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19D1CA8E">
      <w:pPr>
        <w:pStyle w:val="12"/>
        <w:adjustRightInd w:val="0"/>
        <w:snapToGrid w:val="0"/>
        <w:spacing w:before="0" w:beforeAutospacing="0" w:after="0" w:afterAutospacing="0" w:line="360" w:lineRule="auto"/>
        <w:ind w:firstLine="424" w:firstLineChars="202"/>
        <w:jc w:val="both"/>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w:t>
      </w:r>
      <w:bookmarkStart w:id="2" w:name="_GoBack"/>
      <w:bookmarkEnd w:id="2"/>
      <w:r>
        <w:rPr>
          <w:rFonts w:hint="eastAsia" w:asciiTheme="minorEastAsia" w:hAnsiTheme="minorEastAsia" w:eastAsiaTheme="minorEastAsia"/>
          <w:snapToGrid w:val="0"/>
          <w:color w:val="auto"/>
          <w:sz w:val="21"/>
        </w:rPr>
        <w:t>事业单位登记管理网（http://www.gjsy.gov.cn/sydwfrxxcx/）或全国社会组织信用信息公示平台（https://xxgs.chinanpo.mca.gov.cn/gsxt/newList）网站查询投标人信息，投标人无需提供证明材料；</w:t>
      </w:r>
    </w:p>
    <w:p w14:paraId="214C32A0">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3EF9C824">
      <w:pPr>
        <w:pStyle w:val="12"/>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760340FB">
      <w:pPr>
        <w:pStyle w:val="12"/>
        <w:adjustRightInd w:val="0"/>
        <w:snapToGrid w:val="0"/>
        <w:spacing w:before="0" w:beforeAutospacing="0" w:after="0" w:afterAutospacing="0" w:line="360" w:lineRule="auto"/>
        <w:rPr>
          <w:rFonts w:ascii="宋体" w:hAnsi="宋体" w:eastAsia="宋体"/>
          <w:snapToGrid w:val="0"/>
          <w:color w:val="auto"/>
          <w:sz w:val="21"/>
          <w:szCs w:val="21"/>
        </w:rPr>
      </w:pPr>
    </w:p>
    <w:p w14:paraId="5BD74432">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3CBE7B72">
      <w:pPr>
        <w:pStyle w:val="12"/>
        <w:adjustRightInd w:val="0"/>
        <w:snapToGrid w:val="0"/>
        <w:spacing w:before="0" w:beforeAutospacing="0" w:after="0" w:afterAutospacing="0" w:line="360" w:lineRule="auto"/>
        <w:ind w:firstLine="426"/>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lang w:eastAsia="zh-CN"/>
        </w:rPr>
        <w:t>（1）现场获取：投标人按以上时间和地点在我司现场报名和获取招标文件。</w:t>
      </w:r>
    </w:p>
    <w:p w14:paraId="7B78E852">
      <w:pPr>
        <w:pStyle w:val="12"/>
        <w:adjustRightInd w:val="0"/>
        <w:snapToGrid w:val="0"/>
        <w:spacing w:before="0" w:beforeAutospacing="0" w:after="0" w:afterAutospacing="0" w:line="360" w:lineRule="auto"/>
        <w:ind w:firstLine="426"/>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lang w:eastAsia="zh-CN"/>
        </w:rPr>
        <w:t>（2）线上获取：投标人通过邮件报名及获取招标文件，报名时间以我司邮箱收件时间为准（我司邮箱：qtszzzzb@163.com），逾期不予受理。</w:t>
      </w:r>
    </w:p>
    <w:p w14:paraId="362BE906">
      <w:pPr>
        <w:pStyle w:val="12"/>
        <w:adjustRightInd w:val="0"/>
        <w:snapToGrid w:val="0"/>
        <w:spacing w:before="0" w:beforeAutospacing="0" w:after="0" w:afterAutospacing="0" w:line="360" w:lineRule="auto"/>
        <w:ind w:firstLine="426"/>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lang w:eastAsia="zh-CN"/>
        </w:rPr>
        <w:t>现场及线上报名均需提供以下资料: ①加盖公章的《购买标书登记表》（下载地址：www.szzzt.com 首页“下载中心”）；②加盖公章的营业执照复印件或扫描件；③加盖公章的法人授权委托书复印件或扫描件；④购买招标文件费用的银行转账凭证。</w:t>
      </w:r>
    </w:p>
    <w:p w14:paraId="14E5D148">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12"/>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点30分（北京时间）</w:t>
      </w:r>
    </w:p>
    <w:p w14:paraId="7E1D111B">
      <w:pPr>
        <w:pStyle w:val="12"/>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17EB03B7">
      <w:pPr>
        <w:pStyle w:val="12"/>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0"/>
      <w:r>
        <w:rPr>
          <w:rFonts w:hint="eastAsia" w:ascii="宋体" w:hAnsi="宋体" w:eastAsia="宋体"/>
          <w:snapToGrid w:val="0"/>
          <w:color w:val="auto"/>
          <w:sz w:val="21"/>
          <w:szCs w:val="21"/>
          <w:lang w:eastAsia="zh-CN"/>
        </w:rPr>
        <w:t>；</w:t>
      </w:r>
    </w:p>
    <w:p w14:paraId="65573A78">
      <w:pPr>
        <w:pStyle w:val="12"/>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3）深圳职业技术大学采购中心网站（zhaobiao.szpu.edu.cn/）。</w:t>
      </w:r>
    </w:p>
    <w:p w14:paraId="4EF13108">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12"/>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名称：深圳职业技术大学</w:t>
      </w:r>
      <w:r>
        <w:rPr>
          <w:rFonts w:ascii="宋体" w:hAnsi="宋体" w:eastAsia="宋体"/>
          <w:snapToGrid w:val="0"/>
          <w:color w:val="auto"/>
          <w:sz w:val="21"/>
          <w:szCs w:val="21"/>
        </w:rPr>
        <w:t xml:space="preserve"> </w:t>
      </w:r>
    </w:p>
    <w:p w14:paraId="4575AC87">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地址：广东省深圳市南山区留仙大道7098号</w:t>
      </w:r>
    </w:p>
    <w:p w14:paraId="3D2102F0">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张</w:t>
      </w:r>
      <w:r>
        <w:rPr>
          <w:rFonts w:hint="eastAsia" w:ascii="宋体" w:hAnsi="宋体" w:eastAsia="宋体"/>
          <w:snapToGrid w:val="0"/>
          <w:color w:val="auto"/>
          <w:sz w:val="21"/>
          <w:szCs w:val="21"/>
        </w:rPr>
        <w:t>老师，0755-26018898</w:t>
      </w:r>
    </w:p>
    <w:p w14:paraId="03A28445">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联系方式：梁工，0755-83026699</w:t>
      </w:r>
    </w:p>
    <w:p w14:paraId="5CBC9F31">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项目联系人：梁工</w:t>
      </w:r>
    </w:p>
    <w:p w14:paraId="581CC658">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2EC4D452">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223381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4</w:t>
      </w:r>
      <w:r>
        <w:rPr>
          <w:rFonts w:ascii="宋体" w:hAnsi="宋体"/>
          <w:snapToGrid w:val="0"/>
          <w:kern w:val="0"/>
          <w:sz w:val="24"/>
        </w:rPr>
        <w:t>月</w:t>
      </w:r>
      <w:r>
        <w:rPr>
          <w:rFonts w:hint="eastAsia" w:ascii="宋体" w:hAnsi="宋体"/>
          <w:snapToGrid w:val="0"/>
          <w:kern w:val="0"/>
          <w:sz w:val="24"/>
          <w:lang w:val="en-US" w:eastAsia="zh-CN"/>
        </w:rPr>
        <w:t>3</w:t>
      </w:r>
      <w:r>
        <w:rPr>
          <w:rFonts w:hint="eastAsia" w:ascii="宋体" w:hAnsi="宋体"/>
          <w:snapToGrid w:val="0"/>
          <w:kern w:val="0"/>
          <w:sz w:val="24"/>
        </w:rPr>
        <w:t>日</w:t>
      </w:r>
    </w:p>
    <w:p w14:paraId="5167CC6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2YmRlNDU3NGEzNjI1NDQyMDllNWVlNzk1MzhhMzIifQ=="/>
  </w:docVars>
  <w:rsids>
    <w:rsidRoot w:val="00105E9C"/>
    <w:rsid w:val="000066E3"/>
    <w:rsid w:val="00053F4E"/>
    <w:rsid w:val="000A2C82"/>
    <w:rsid w:val="000A436D"/>
    <w:rsid w:val="000B11B5"/>
    <w:rsid w:val="00105E9C"/>
    <w:rsid w:val="00116D21"/>
    <w:rsid w:val="00125AB8"/>
    <w:rsid w:val="001511AE"/>
    <w:rsid w:val="001A47BF"/>
    <w:rsid w:val="001B53CA"/>
    <w:rsid w:val="001C16D1"/>
    <w:rsid w:val="001F0A01"/>
    <w:rsid w:val="002160B2"/>
    <w:rsid w:val="00255635"/>
    <w:rsid w:val="00307312"/>
    <w:rsid w:val="0032013D"/>
    <w:rsid w:val="00321AAF"/>
    <w:rsid w:val="00322A44"/>
    <w:rsid w:val="00325CAD"/>
    <w:rsid w:val="0034380F"/>
    <w:rsid w:val="00353978"/>
    <w:rsid w:val="004219E9"/>
    <w:rsid w:val="00423F65"/>
    <w:rsid w:val="0042443F"/>
    <w:rsid w:val="00430DB2"/>
    <w:rsid w:val="0044535E"/>
    <w:rsid w:val="004456CA"/>
    <w:rsid w:val="00446F32"/>
    <w:rsid w:val="004860C1"/>
    <w:rsid w:val="004C159C"/>
    <w:rsid w:val="004C5E78"/>
    <w:rsid w:val="005C325E"/>
    <w:rsid w:val="005C6716"/>
    <w:rsid w:val="005E20A9"/>
    <w:rsid w:val="005E57B8"/>
    <w:rsid w:val="00607B4A"/>
    <w:rsid w:val="00616C90"/>
    <w:rsid w:val="0062488E"/>
    <w:rsid w:val="00643547"/>
    <w:rsid w:val="006756D0"/>
    <w:rsid w:val="006B6F17"/>
    <w:rsid w:val="0071619C"/>
    <w:rsid w:val="007A5BB3"/>
    <w:rsid w:val="007B0811"/>
    <w:rsid w:val="00800E36"/>
    <w:rsid w:val="0082111F"/>
    <w:rsid w:val="0083796F"/>
    <w:rsid w:val="008478F8"/>
    <w:rsid w:val="008660A6"/>
    <w:rsid w:val="0087229F"/>
    <w:rsid w:val="008761FB"/>
    <w:rsid w:val="00890F39"/>
    <w:rsid w:val="00894685"/>
    <w:rsid w:val="00897C2E"/>
    <w:rsid w:val="00921F40"/>
    <w:rsid w:val="0094386F"/>
    <w:rsid w:val="009568C1"/>
    <w:rsid w:val="009730B3"/>
    <w:rsid w:val="00984694"/>
    <w:rsid w:val="009E3F27"/>
    <w:rsid w:val="00A26C9B"/>
    <w:rsid w:val="00A43B0A"/>
    <w:rsid w:val="00A5548C"/>
    <w:rsid w:val="00A55557"/>
    <w:rsid w:val="00A63FA1"/>
    <w:rsid w:val="00AC1F7E"/>
    <w:rsid w:val="00AD68BB"/>
    <w:rsid w:val="00AE0C97"/>
    <w:rsid w:val="00AF3249"/>
    <w:rsid w:val="00B25F16"/>
    <w:rsid w:val="00B46447"/>
    <w:rsid w:val="00B5071A"/>
    <w:rsid w:val="00B5491C"/>
    <w:rsid w:val="00B82C5F"/>
    <w:rsid w:val="00BA6535"/>
    <w:rsid w:val="00BE710B"/>
    <w:rsid w:val="00C14386"/>
    <w:rsid w:val="00C32F51"/>
    <w:rsid w:val="00C4125B"/>
    <w:rsid w:val="00C52B73"/>
    <w:rsid w:val="00C54A60"/>
    <w:rsid w:val="00C76695"/>
    <w:rsid w:val="00C921D1"/>
    <w:rsid w:val="00CB79EF"/>
    <w:rsid w:val="00CD3F2C"/>
    <w:rsid w:val="00CD61D9"/>
    <w:rsid w:val="00D20742"/>
    <w:rsid w:val="00D648BB"/>
    <w:rsid w:val="00D66EB9"/>
    <w:rsid w:val="00D71342"/>
    <w:rsid w:val="00D93CCA"/>
    <w:rsid w:val="00DB3ED7"/>
    <w:rsid w:val="00DB75B9"/>
    <w:rsid w:val="00DF52D5"/>
    <w:rsid w:val="00E015B8"/>
    <w:rsid w:val="00E07C84"/>
    <w:rsid w:val="00E341FA"/>
    <w:rsid w:val="00E56A95"/>
    <w:rsid w:val="00EB21D1"/>
    <w:rsid w:val="00ED1AE0"/>
    <w:rsid w:val="00EE1122"/>
    <w:rsid w:val="00F239AE"/>
    <w:rsid w:val="00F4393F"/>
    <w:rsid w:val="00F51BA0"/>
    <w:rsid w:val="00F97CDC"/>
    <w:rsid w:val="00FC699E"/>
    <w:rsid w:val="26A13D86"/>
    <w:rsid w:val="391D6AFB"/>
    <w:rsid w:val="4B217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uiPriority w:val="0"/>
    <w:pPr>
      <w:ind w:left="1260"/>
      <w:jc w:val="left"/>
    </w:pPr>
    <w:rPr>
      <w:szCs w:val="21"/>
    </w:rPr>
  </w:style>
  <w:style w:type="paragraph" w:styleId="3">
    <w:name w:val="annotation text"/>
    <w:basedOn w:val="1"/>
    <w:link w:val="11"/>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kern w:val="0"/>
      <w:sz w:val="24"/>
    </w:rPr>
  </w:style>
  <w:style w:type="character" w:styleId="10">
    <w:name w:val="annotation reference"/>
    <w:qFormat/>
    <w:uiPriority w:val="99"/>
    <w:rPr>
      <w:sz w:val="21"/>
      <w:szCs w:val="21"/>
    </w:rPr>
  </w:style>
  <w:style w:type="character" w:customStyle="1" w:styleId="11">
    <w:name w:val="批注文字 Char"/>
    <w:basedOn w:val="9"/>
    <w:link w:val="3"/>
    <w:qFormat/>
    <w:uiPriority w:val="99"/>
    <w:rPr>
      <w:rFonts w:ascii="Times New Roman" w:hAnsi="Times New Roman" w:eastAsia="宋体" w:cs="Times New Roman"/>
      <w:szCs w:val="24"/>
    </w:rPr>
  </w:style>
  <w:style w:type="paragraph" w:customStyle="1" w:styleId="12">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页眉 Char"/>
    <w:basedOn w:val="9"/>
    <w:link w:val="6"/>
    <w:semiHidden/>
    <w:qFormat/>
    <w:uiPriority w:val="99"/>
    <w:rPr>
      <w:rFonts w:ascii="Times New Roman" w:hAnsi="Times New Roman" w:eastAsia="宋体" w:cs="Times New Roman"/>
      <w:sz w:val="18"/>
      <w:szCs w:val="18"/>
    </w:rPr>
  </w:style>
  <w:style w:type="character" w:customStyle="1" w:styleId="15">
    <w:name w:val="页脚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1767</Words>
  <Characters>2016</Characters>
  <Lines>15</Lines>
  <Paragraphs>4</Paragraphs>
  <TotalTime>0</TotalTime>
  <ScaleCrop>false</ScaleCrop>
  <LinksUpToDate>false</LinksUpToDate>
  <CharactersWithSpaces>2035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2020-07-01T02:14:00Z</dcterms:created>
  <dc:creator>User</dc:creator>
  <cp:lastModifiedBy>中正招标-梁工</cp:lastModifiedBy>
  <dcterms:modified xsi:type="dcterms:W3CDTF">2025-04-03T06:26:18Z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0F896317A9B645AFB566E8574FF04B35_12</vt:lpwstr>
  </property>
  <property fmtid="{D5CDD505-2E9C-101B-9397-08002B2CF9AE}" pid="4" name="KSOTemplateDocerSaveRecord">
    <vt:lpwstr>eyJoZGlkIjoiNzFmODkyYTJhYTc0NDU2NmYyMGFlOTA5ZWRiNzRhY2IiLCJ1c2VySWQiOiIxNTIxNDE1MzI1In0=</vt:lpwstr>
  </property>
</Properties>
</file>