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59069">
      <w:pPr>
        <w:pStyle w:val="2"/>
        <w:rPr>
          <w:rFonts w:hint="default"/>
          <w:lang w:val="en-US"/>
        </w:rPr>
      </w:pPr>
      <w:r>
        <w:rPr>
          <w:rFonts w:hint="eastAsia"/>
          <w:sz w:val="30"/>
          <w:szCs w:val="30"/>
          <w:lang w:val="en-US" w:eastAsia="zh-CN"/>
        </w:rPr>
        <w:t>经颅磁刺激仪招标公告</w:t>
      </w:r>
    </w:p>
    <w:p w14:paraId="619640A1">
      <w:pPr>
        <w:adjustRightInd w:val="0"/>
        <w:snapToGrid w:val="0"/>
        <w:spacing w:line="360" w:lineRule="auto"/>
        <w:ind w:firstLine="422" w:firstLineChars="200"/>
        <w:jc w:val="left"/>
        <w:rPr>
          <w:rFonts w:ascii="宋体" w:hAnsi="宋体" w:cs="Arial Unicode MS"/>
          <w:snapToGrid w:val="0"/>
          <w:kern w:val="0"/>
          <w:szCs w:val="21"/>
        </w:rPr>
      </w:pPr>
      <w:r>
        <w:rPr>
          <w:rFonts w:hint="eastAsia" w:ascii="宋体" w:hAnsi="宋体" w:cs="Arial Unicode MS"/>
          <w:b/>
          <w:bCs/>
          <w:snapToGrid w:val="0"/>
          <w:kern w:val="0"/>
          <w:szCs w:val="21"/>
        </w:rPr>
        <w:t>项目概况</w:t>
      </w:r>
    </w:p>
    <w:p w14:paraId="5350A243">
      <w:pPr>
        <w:adjustRightInd w:val="0"/>
        <w:snapToGrid w:val="0"/>
        <w:spacing w:line="360" w:lineRule="auto"/>
        <w:ind w:firstLine="420" w:firstLineChars="200"/>
        <w:jc w:val="left"/>
        <w:rPr>
          <w:rFonts w:ascii="宋体" w:hAnsi="宋体" w:cs="Arial Unicode MS"/>
          <w:snapToGrid w:val="0"/>
          <w:kern w:val="0"/>
          <w:szCs w:val="21"/>
        </w:rPr>
      </w:pPr>
      <w:r>
        <w:rPr>
          <w:rFonts w:hint="eastAsia" w:ascii="宋体" w:hAnsi="宋体"/>
          <w:snapToGrid w:val="0"/>
          <w:szCs w:val="21"/>
          <w:u w:val="single"/>
          <w:lang w:eastAsia="zh-CN"/>
        </w:rPr>
        <w:t>经颅磁刺激仪</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9D4DFE0">
      <w:pPr>
        <w:adjustRightInd w:val="0"/>
        <w:snapToGrid w:val="0"/>
        <w:spacing w:line="360" w:lineRule="auto"/>
        <w:ind w:firstLine="420" w:firstLineChars="200"/>
        <w:jc w:val="left"/>
        <w:rPr>
          <w:rFonts w:ascii="宋体" w:hAnsi="宋体" w:cs="Arial Unicode MS"/>
          <w:snapToGrid w:val="0"/>
          <w:kern w:val="0"/>
          <w:szCs w:val="21"/>
        </w:rPr>
      </w:pPr>
    </w:p>
    <w:p w14:paraId="48295C1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69B7CFC">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SZZZ2025-QA0101</w:t>
      </w:r>
    </w:p>
    <w:p w14:paraId="2594D15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经颅磁刺激仪</w:t>
      </w:r>
    </w:p>
    <w:p w14:paraId="3A0FDB0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8F447DA">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val="en-US" w:eastAsia="zh-CN"/>
        </w:rPr>
        <w:t>900,000.00</w:t>
      </w:r>
      <w:r>
        <w:rPr>
          <w:rFonts w:hint="eastAsia" w:ascii="宋体" w:hAnsi="宋体" w:eastAsia="宋体"/>
          <w:snapToGrid w:val="0"/>
          <w:color w:val="auto"/>
          <w:sz w:val="21"/>
          <w:szCs w:val="21"/>
        </w:rPr>
        <w:t>元</w:t>
      </w:r>
    </w:p>
    <w:p w14:paraId="304BA99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val="en-US" w:eastAsia="zh-CN"/>
        </w:rPr>
        <w:t>882,000.00</w:t>
      </w:r>
      <w:r>
        <w:rPr>
          <w:rFonts w:hint="eastAsia" w:ascii="宋体" w:hAnsi="宋体" w:eastAsia="宋体"/>
          <w:snapToGrid w:val="0"/>
          <w:color w:val="auto"/>
          <w:sz w:val="21"/>
          <w:szCs w:val="21"/>
        </w:rPr>
        <w:t>元</w:t>
      </w:r>
    </w:p>
    <w:p w14:paraId="69DDC25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708"/>
        <w:gridCol w:w="3261"/>
        <w:gridCol w:w="850"/>
        <w:gridCol w:w="851"/>
        <w:gridCol w:w="2977"/>
        <w:gridCol w:w="1134"/>
      </w:tblGrid>
      <w:tr w14:paraId="1B0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6B174437">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4A094F3C">
            <w:pPr>
              <w:pStyle w:val="9"/>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0AFF672F">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55D4980A">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4F4B3D75">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46CBF6A9">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F89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7576D12C">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104904D0">
            <w:pPr>
              <w:pStyle w:val="9"/>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472339FD">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6</w:t>
            </w:r>
          </w:p>
        </w:tc>
        <w:tc>
          <w:tcPr>
            <w:tcW w:w="851" w:type="dxa"/>
            <w:shd w:val="clear" w:color="auto" w:fill="auto"/>
            <w:vAlign w:val="center"/>
          </w:tcPr>
          <w:p w14:paraId="05A09956">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台</w:t>
            </w:r>
          </w:p>
        </w:tc>
        <w:tc>
          <w:tcPr>
            <w:tcW w:w="2977" w:type="dxa"/>
            <w:shd w:val="clear" w:color="auto" w:fill="auto"/>
            <w:vAlign w:val="center"/>
          </w:tcPr>
          <w:p w14:paraId="6CC94DBD">
            <w:pPr>
              <w:pStyle w:val="9"/>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10FF457B">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5893A215">
      <w:pPr>
        <w:pStyle w:val="14"/>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4195B219">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550F4D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0E57B3E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D8F47A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0770FE4E">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D36EE4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68FCD79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1B79F206">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9103FBA">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5E37F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2474A4C">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D22508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3D17605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1F8567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A01C97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1A11A12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A9C372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FF2D86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B0B0DCE">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50C03EC4">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FEA63B9">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D097E76">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9B26E3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035809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53F72EE">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BAF450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A12547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9F9282C">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DC71EF6">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日14点30分（北京时间）</w:t>
      </w:r>
    </w:p>
    <w:p w14:paraId="5B2BEF8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035D4A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347857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98520CA">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8902DC3">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445AA4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48F005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1403B49">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38865E8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62A1F85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7C138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D8DA69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E29FCE9">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17943F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名称：深圳市康宁医院</w:t>
      </w:r>
      <w:r>
        <w:rPr>
          <w:rFonts w:ascii="宋体" w:hAnsi="宋体" w:eastAsia="宋体"/>
          <w:snapToGrid w:val="0"/>
          <w:color w:val="auto"/>
          <w:sz w:val="21"/>
          <w:szCs w:val="21"/>
        </w:rPr>
        <w:t xml:space="preserve"> </w:t>
      </w:r>
    </w:p>
    <w:p w14:paraId="677FE77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地址：深圳市坪山区振碧路</w:t>
      </w:r>
      <w:r>
        <w:rPr>
          <w:rFonts w:ascii="宋体" w:hAnsi="宋体" w:eastAsia="宋体"/>
          <w:snapToGrid w:val="0"/>
          <w:color w:val="auto"/>
          <w:sz w:val="21"/>
          <w:szCs w:val="21"/>
        </w:rPr>
        <w:t>77</w:t>
      </w:r>
      <w:r>
        <w:rPr>
          <w:rFonts w:hint="eastAsia" w:ascii="宋体" w:hAnsi="宋体" w:eastAsia="宋体"/>
          <w:snapToGrid w:val="0"/>
          <w:color w:val="auto"/>
          <w:sz w:val="21"/>
          <w:szCs w:val="21"/>
        </w:rPr>
        <w:t>号康宁医院坪山院区</w:t>
      </w:r>
    </w:p>
    <w:p w14:paraId="356FD17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朱工，0755-84622477</w:t>
      </w:r>
    </w:p>
    <w:p w14:paraId="441A93D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399CAF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B41BF86">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7C6A76A">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091B25E8">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DE20A8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53DD41A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E34EF0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4C27F5E7">
      <w:pPr>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bookmarkStart w:id="1" w:name="_GoBack"/>
      <w:bookmarkEnd w:id="1"/>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5"/>
      <w:lvlText w:val="%5)"/>
      <w:lvlJc w:val="left"/>
      <w:pPr>
        <w:tabs>
          <w:tab w:val="left" w:pos="2111"/>
        </w:tabs>
        <w:ind w:left="2111" w:hanging="420"/>
      </w:pPr>
    </w:lvl>
    <w:lvl w:ilvl="5" w:tentative="0">
      <w:start w:val="1"/>
      <w:numFmt w:val="lowerRoman"/>
      <w:lvlText w:val="%6."/>
      <w:lvlJc w:val="right"/>
      <w:pPr>
        <w:tabs>
          <w:tab w:val="left" w:pos="2531"/>
        </w:tabs>
        <w:ind w:left="2531" w:hanging="420"/>
      </w:pPr>
    </w:lvl>
    <w:lvl w:ilvl="6" w:tentative="0">
      <w:start w:val="1"/>
      <w:numFmt w:val="decimal"/>
      <w:lvlText w:val="%7."/>
      <w:lvlJc w:val="left"/>
      <w:pPr>
        <w:tabs>
          <w:tab w:val="left" w:pos="2951"/>
        </w:tabs>
        <w:ind w:left="2951" w:hanging="420"/>
      </w:pPr>
    </w:lvl>
    <w:lvl w:ilvl="7" w:tentative="0">
      <w:start w:val="1"/>
      <w:numFmt w:val="lowerLetter"/>
      <w:lvlText w:val="%8)"/>
      <w:lvlJc w:val="left"/>
      <w:pPr>
        <w:tabs>
          <w:tab w:val="left" w:pos="3371"/>
        </w:tabs>
        <w:ind w:left="3371" w:hanging="420"/>
      </w:pPr>
    </w:lvl>
    <w:lvl w:ilvl="8" w:tentative="0">
      <w:start w:val="1"/>
      <w:numFmt w:val="lowerRoman"/>
      <w:lvlText w:val="%9."/>
      <w:lvlJc w:val="right"/>
      <w:pPr>
        <w:tabs>
          <w:tab w:val="left" w:pos="3791"/>
        </w:tabs>
        <w:ind w:left="37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A0D2B9E"/>
    <w:rsid w:val="0BE12FB3"/>
    <w:rsid w:val="1BE76498"/>
    <w:rsid w:val="1CBF6A46"/>
    <w:rsid w:val="1FB21E1D"/>
    <w:rsid w:val="2752187A"/>
    <w:rsid w:val="2AEA4B61"/>
    <w:rsid w:val="2E0C406E"/>
    <w:rsid w:val="2E5C324A"/>
    <w:rsid w:val="2EA96AE1"/>
    <w:rsid w:val="348F6779"/>
    <w:rsid w:val="3A0C3585"/>
    <w:rsid w:val="3D6D1641"/>
    <w:rsid w:val="413A2F73"/>
    <w:rsid w:val="4186185D"/>
    <w:rsid w:val="459859CC"/>
    <w:rsid w:val="4DED4DF0"/>
    <w:rsid w:val="4E376C2D"/>
    <w:rsid w:val="530F4023"/>
    <w:rsid w:val="532D5712"/>
    <w:rsid w:val="546E7D01"/>
    <w:rsid w:val="5613428D"/>
    <w:rsid w:val="5A9303CE"/>
    <w:rsid w:val="62D41A71"/>
    <w:rsid w:val="69883BFC"/>
    <w:rsid w:val="6DFA4691"/>
    <w:rsid w:val="6FA128E1"/>
    <w:rsid w:val="75D00299"/>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paragraph" w:styleId="5">
    <w:name w:val="heading 5"/>
    <w:basedOn w:val="1"/>
    <w:next w:val="1"/>
    <w:qFormat/>
    <w:uiPriority w:val="0"/>
    <w:pPr>
      <w:keepNext/>
      <w:keepLines/>
      <w:numPr>
        <w:ilvl w:val="4"/>
        <w:numId w:val="1"/>
      </w:numPr>
      <w:tabs>
        <w:tab w:val="left" w:pos="371"/>
      </w:tabs>
      <w:spacing w:before="280" w:after="290" w:line="374" w:lineRule="auto"/>
      <w:outlineLvl w:val="4"/>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index 6"/>
    <w:basedOn w:val="1"/>
    <w:next w:val="1"/>
    <w:qFormat/>
    <w:uiPriority w:val="0"/>
    <w:pPr>
      <w:tabs>
        <w:tab w:val="left" w:pos="426"/>
      </w:tabs>
      <w:ind w:left="2100"/>
    </w:pPr>
  </w:style>
  <w:style w:type="paragraph" w:styleId="7">
    <w:name w:val="Body Text"/>
    <w:basedOn w:val="1"/>
    <w:next w:val="8"/>
    <w:qFormat/>
    <w:uiPriority w:val="0"/>
    <w:pPr>
      <w:spacing w:after="120"/>
    </w:pPr>
  </w:style>
  <w:style w:type="paragraph" w:customStyle="1" w:styleId="8">
    <w:name w:val="Default"/>
    <w:next w:val="6"/>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9">
    <w:name w:val="Normal (Web)"/>
    <w:basedOn w:val="1"/>
    <w:qFormat/>
    <w:uiPriority w:val="99"/>
    <w:pPr>
      <w:widowControl/>
      <w:spacing w:before="100" w:beforeAutospacing="1" w:after="100" w:afterAutospacing="1"/>
      <w:jc w:val="left"/>
    </w:pPr>
    <w:rPr>
      <w:kern w:val="0"/>
      <w:sz w:val="24"/>
    </w:rPr>
  </w:style>
  <w:style w:type="character" w:styleId="12">
    <w:name w:val="Strong"/>
    <w:qFormat/>
    <w:uiPriority w:val="22"/>
    <w:rPr>
      <w:b/>
      <w:bCs/>
    </w:rPr>
  </w:style>
  <w:style w:type="character" w:styleId="13">
    <w:name w:val="annotation reference"/>
    <w:qFormat/>
    <w:uiPriority w:val="0"/>
    <w:rPr>
      <w:sz w:val="21"/>
      <w:szCs w:val="21"/>
    </w:rPr>
  </w:style>
  <w:style w:type="paragraph" w:customStyle="1" w:styleId="1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2188</Words>
  <Characters>2527</Characters>
  <Lines>0</Lines>
  <Paragraphs>0</Paragraphs>
  <TotalTime>0</TotalTime>
  <ScaleCrop>false</ScaleCrop>
  <LinksUpToDate>false</LinksUpToDate>
  <CharactersWithSpaces>2534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2025-07-04T11:23:28Z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610D48D1111147118D3A63BF87F56261</vt:lpwstr>
  </property>
  <property fmtid="{D5CDD505-2E9C-101B-9397-08002B2CF9AE}" pid="4" name="KSOTemplateDocerSaveRecord">
    <vt:lpwstr>eyJoZGlkIjoiMzNiN2JjZGQwODQzNTVmMDg4ZGNmNzRhYmJlZDY2YTUiLCJ1c2VySWQiOiI0NjMwNjU1NzcifQ==</vt:lpwstr>
  </property>
</Properties>
</file>