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BF036">
      <w:pPr>
        <w:keepNext/>
        <w:keepLines/>
        <w:widowControl w:val="0"/>
        <w:spacing w:before="460" w:after="450" w:line="360" w:lineRule="auto"/>
        <w:jc w:val="center"/>
        <w:outlineLvl w:val="0"/>
        <w:rPr>
          <w:rFonts w:hint="default" w:ascii="Times New Roman" w:hAnsi="Times New Roman" w:eastAsia="宋体" w:cs="Times New Roman"/>
          <w:b/>
          <w:bCs w:val="0"/>
          <w:kern w:val="44"/>
          <w:sz w:val="28"/>
          <w:szCs w:val="28"/>
          <w:lang w:val="en-US" w:eastAsia="zh-CN" w:bidi="ar-SA"/>
        </w:rPr>
      </w:pPr>
      <w:r>
        <w:rPr>
          <w:rFonts w:hint="eastAsia" w:cs="Times New Roman"/>
          <w:b/>
          <w:bCs w:val="0"/>
          <w:kern w:val="44"/>
          <w:sz w:val="28"/>
          <w:szCs w:val="28"/>
          <w:lang w:val="en-US" w:eastAsia="zh-CN" w:bidi="ar-SA"/>
        </w:rPr>
        <w:t>持续关节被动活动系统</w:t>
      </w:r>
      <w:r>
        <w:rPr>
          <w:rFonts w:hint="eastAsia" w:ascii="Times New Roman" w:hAnsi="Times New Roman" w:eastAsia="宋体" w:cs="Times New Roman"/>
          <w:b/>
          <w:bCs w:val="0"/>
          <w:kern w:val="44"/>
          <w:sz w:val="28"/>
          <w:szCs w:val="28"/>
          <w:lang w:val="en-US" w:eastAsia="zh-CN" w:bidi="ar-SA"/>
        </w:rPr>
        <w:t>招标公告</w:t>
      </w:r>
    </w:p>
    <w:p w14:paraId="7DF306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C8020DF">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持续关节被动活动系统</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B3A2248">
      <w:pPr>
        <w:adjustRightInd w:val="0"/>
        <w:snapToGrid w:val="0"/>
        <w:spacing w:line="360" w:lineRule="auto"/>
        <w:ind w:firstLine="420" w:firstLineChars="200"/>
        <w:jc w:val="left"/>
        <w:rPr>
          <w:rFonts w:ascii="宋体" w:hAnsi="宋体" w:cs="Arial Unicode MS"/>
          <w:snapToGrid w:val="0"/>
          <w:kern w:val="0"/>
          <w:szCs w:val="21"/>
        </w:rPr>
      </w:pPr>
    </w:p>
    <w:p w14:paraId="5CE280CB">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5EA94AF4">
      <w:pPr>
        <w:pStyle w:val="9"/>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w:t>
      </w:r>
      <w:r>
        <w:rPr>
          <w:rFonts w:hint="eastAsia" w:ascii="宋体" w:hAnsi="宋体" w:eastAsia="宋体"/>
          <w:snapToGrid w:val="0"/>
          <w:color w:val="auto"/>
          <w:sz w:val="21"/>
          <w:szCs w:val="21"/>
        </w:rPr>
        <w:t>项目编号：</w:t>
      </w:r>
      <w:r>
        <w:rPr>
          <w:rFonts w:hint="eastAsia" w:asciiTheme="minorEastAsia" w:hAnsiTheme="minorEastAsia" w:eastAsiaTheme="minorEastAsia"/>
          <w:sz w:val="21"/>
          <w:szCs w:val="21"/>
          <w:lang w:eastAsia="zh-CN"/>
        </w:rPr>
        <w:t> SZZZ2025-QA0148</w:t>
      </w:r>
    </w:p>
    <w:p w14:paraId="02242195">
      <w:pPr>
        <w:pStyle w:val="9"/>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持续关节被动活动系统</w:t>
      </w:r>
    </w:p>
    <w:p w14:paraId="6307E46D">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27E78659">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188,000.00</w:t>
      </w:r>
      <w:r>
        <w:rPr>
          <w:rFonts w:hint="eastAsia" w:ascii="宋体" w:hAnsi="宋体" w:eastAsia="宋体"/>
          <w:snapToGrid w:val="0"/>
          <w:color w:val="auto"/>
          <w:sz w:val="21"/>
          <w:szCs w:val="21"/>
        </w:rPr>
        <w:t>元</w:t>
      </w:r>
    </w:p>
    <w:p w14:paraId="10DA3169">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188,000.00</w:t>
      </w:r>
      <w:r>
        <w:rPr>
          <w:rFonts w:hint="eastAsia" w:ascii="宋体" w:hAnsi="宋体" w:eastAsia="宋体"/>
          <w:snapToGrid w:val="0"/>
          <w:color w:val="auto"/>
          <w:sz w:val="21"/>
          <w:szCs w:val="21"/>
        </w:rPr>
        <w:t>元</w:t>
      </w:r>
    </w:p>
    <w:p w14:paraId="5D5A263F">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snapToGrid w:val="0"/>
          <w:color w:val="auto"/>
          <w:sz w:val="21"/>
          <w:szCs w:val="21"/>
        </w:rPr>
        <w:t>6、采购需求</w:t>
      </w:r>
      <w:r>
        <w:rPr>
          <w:rFonts w:hint="eastAsia" w:ascii="宋体" w:hAnsi="宋体" w:eastAsia="宋体" w:cs="Arial Unicode MS"/>
          <w:snapToGrid w:val="0"/>
          <w:color w:val="auto"/>
          <w:kern w:val="0"/>
          <w:sz w:val="21"/>
          <w:szCs w:val="21"/>
          <w:lang w:val="en-US" w:eastAsia="zh-CN" w:bidi="ar-SA"/>
        </w:rPr>
        <w:t>：</w:t>
      </w:r>
    </w:p>
    <w:tbl>
      <w:tblPr>
        <w:tblStyle w:val="7"/>
        <w:tblW w:w="8416"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816"/>
        <w:gridCol w:w="658"/>
        <w:gridCol w:w="680"/>
        <w:gridCol w:w="2989"/>
        <w:gridCol w:w="565"/>
      </w:tblGrid>
      <w:tr w14:paraId="0CFA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53300DB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2816" w:type="dxa"/>
            <w:shd w:val="clear" w:color="auto" w:fill="ABCDEF"/>
            <w:vAlign w:val="center"/>
          </w:tcPr>
          <w:p w14:paraId="01E70511">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658" w:type="dxa"/>
            <w:shd w:val="clear" w:color="auto" w:fill="ABCDEF"/>
            <w:vAlign w:val="center"/>
          </w:tcPr>
          <w:p w14:paraId="62E1991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680" w:type="dxa"/>
            <w:shd w:val="clear" w:color="auto" w:fill="ABCDEF"/>
            <w:vAlign w:val="center"/>
          </w:tcPr>
          <w:p w14:paraId="7469DC3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989" w:type="dxa"/>
            <w:shd w:val="clear" w:color="auto" w:fill="ABCDEF"/>
            <w:vAlign w:val="center"/>
          </w:tcPr>
          <w:p w14:paraId="56025418">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565" w:type="dxa"/>
            <w:shd w:val="clear" w:color="auto" w:fill="ABCDEF"/>
            <w:vAlign w:val="center"/>
          </w:tcPr>
          <w:p w14:paraId="05551B0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171A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0A6F1259">
            <w:pPr>
              <w:pStyle w:val="6"/>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cs="宋体"/>
                <w:sz w:val="21"/>
                <w:szCs w:val="21"/>
              </w:rPr>
              <w:t>1</w:t>
            </w:r>
          </w:p>
        </w:tc>
        <w:tc>
          <w:tcPr>
            <w:tcW w:w="2816" w:type="dxa"/>
            <w:shd w:val="clear" w:color="auto" w:fill="auto"/>
            <w:vAlign w:val="center"/>
          </w:tcPr>
          <w:p w14:paraId="230CF86C">
            <w:pPr>
              <w:pStyle w:val="6"/>
              <w:spacing w:line="360" w:lineRule="auto"/>
              <w:jc w:val="center"/>
              <w:rPr>
                <w:rFonts w:hint="eastAsia" w:ascii="宋体" w:hAnsi="宋体" w:eastAsia="宋体" w:cs="Times New Roman"/>
                <w:kern w:val="0"/>
                <w:sz w:val="21"/>
                <w:szCs w:val="21"/>
                <w:lang w:val="en-US" w:eastAsia="zh-CN" w:bidi="ar-SA"/>
              </w:rPr>
            </w:pPr>
            <w:r>
              <w:rPr>
                <w:rFonts w:hint="eastAsia" w:ascii="宋体" w:hAnsi="宋体" w:cs="宋体"/>
                <w:sz w:val="21"/>
                <w:szCs w:val="21"/>
              </w:rPr>
              <w:t>详见《货物清单明细》</w:t>
            </w:r>
          </w:p>
        </w:tc>
        <w:tc>
          <w:tcPr>
            <w:tcW w:w="658" w:type="dxa"/>
            <w:shd w:val="clear" w:color="auto" w:fill="auto"/>
            <w:vAlign w:val="center"/>
          </w:tcPr>
          <w:p w14:paraId="6A7F7979">
            <w:pPr>
              <w:pStyle w:val="6"/>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cs="宋体"/>
                <w:sz w:val="21"/>
                <w:szCs w:val="21"/>
                <w:lang w:val="en-US" w:eastAsia="zh-CN"/>
              </w:rPr>
              <w:t>1</w:t>
            </w:r>
          </w:p>
        </w:tc>
        <w:tc>
          <w:tcPr>
            <w:tcW w:w="680" w:type="dxa"/>
            <w:shd w:val="clear" w:color="auto" w:fill="auto"/>
            <w:vAlign w:val="center"/>
          </w:tcPr>
          <w:p w14:paraId="66110251">
            <w:pPr>
              <w:pStyle w:val="6"/>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Theme="minorEastAsia" w:hAnsiTheme="minorEastAsia" w:eastAsiaTheme="minorEastAsia"/>
                <w:sz w:val="21"/>
                <w:szCs w:val="21"/>
                <w:lang w:val="en-US" w:eastAsia="zh-CN"/>
              </w:rPr>
              <w:t>套</w:t>
            </w:r>
          </w:p>
        </w:tc>
        <w:tc>
          <w:tcPr>
            <w:tcW w:w="2989" w:type="dxa"/>
            <w:shd w:val="clear" w:color="auto" w:fill="auto"/>
            <w:vAlign w:val="center"/>
          </w:tcPr>
          <w:p w14:paraId="2514E184">
            <w:pPr>
              <w:pStyle w:val="6"/>
              <w:spacing w:line="360" w:lineRule="auto"/>
              <w:jc w:val="center"/>
              <w:rPr>
                <w:rFonts w:ascii="宋体" w:hAnsi="宋体" w:eastAsia="宋体" w:cs="Times New Roman"/>
                <w:kern w:val="0"/>
                <w:sz w:val="21"/>
                <w:szCs w:val="24"/>
                <w:lang w:val="en-US" w:eastAsia="zh-CN" w:bidi="ar-SA"/>
              </w:rPr>
            </w:pPr>
            <w:r>
              <w:rPr>
                <w:rFonts w:hint="eastAsia" w:asciiTheme="minorEastAsia" w:hAnsiTheme="minorEastAsia" w:eastAsiaTheme="minorEastAsia"/>
                <w:sz w:val="21"/>
              </w:rPr>
              <w:t>详见招标文件项目需求</w:t>
            </w:r>
          </w:p>
        </w:tc>
        <w:tc>
          <w:tcPr>
            <w:tcW w:w="565" w:type="dxa"/>
            <w:shd w:val="clear" w:color="auto" w:fill="auto"/>
            <w:vAlign w:val="center"/>
          </w:tcPr>
          <w:p w14:paraId="1BB465EE">
            <w:pPr>
              <w:spacing w:line="360" w:lineRule="auto"/>
              <w:jc w:val="center"/>
              <w:rPr>
                <w:rFonts w:ascii="宋体" w:hAnsi="宋体" w:eastAsia="宋体"/>
              </w:rPr>
            </w:pPr>
            <w:r>
              <w:rPr>
                <w:rFonts w:hint="eastAsia" w:asciiTheme="minorEastAsia" w:hAnsiTheme="minorEastAsia" w:eastAsiaTheme="minorEastAsia"/>
              </w:rPr>
              <w:t>无</w:t>
            </w:r>
          </w:p>
        </w:tc>
      </w:tr>
    </w:tbl>
    <w:p w14:paraId="0E67BD9D">
      <w:pPr>
        <w:pStyle w:val="9"/>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cs="Arial Unicode MS"/>
          <w:snapToGrid w:val="0"/>
          <w:color w:val="auto"/>
          <w:kern w:val="0"/>
          <w:sz w:val="21"/>
          <w:szCs w:val="21"/>
          <w:lang w:val="en-US" w:eastAsia="zh-CN" w:bidi="ar-SA"/>
        </w:rPr>
        <w:t>7</w:t>
      </w:r>
      <w:r>
        <w:rPr>
          <w:rFonts w:hint="eastAsia" w:ascii="宋体" w:hAnsi="宋体" w:eastAsia="宋体"/>
          <w:snapToGrid w:val="0"/>
          <w:color w:val="auto"/>
          <w:sz w:val="21"/>
          <w:szCs w:val="21"/>
        </w:rPr>
        <w:t>、合同履行期限：详见招标文件</w:t>
      </w:r>
    </w:p>
    <w:p w14:paraId="41C47C12">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snapToGrid w:val="0"/>
          <w:color w:val="auto"/>
          <w:sz w:val="21"/>
          <w:szCs w:val="21"/>
        </w:rPr>
        <w:t>8、本项目（是/否）接受联合体投标：详见“申请人的资格要求</w:t>
      </w:r>
      <w:r>
        <w:rPr>
          <w:rFonts w:hint="eastAsia" w:ascii="宋体" w:hAnsi="宋体" w:eastAsia="宋体" w:cs="Arial Unicode MS"/>
          <w:snapToGrid w:val="0"/>
          <w:color w:val="auto"/>
          <w:kern w:val="0"/>
          <w:sz w:val="21"/>
          <w:szCs w:val="21"/>
          <w:lang w:val="en-US" w:eastAsia="zh-CN" w:bidi="ar-SA"/>
        </w:rPr>
        <w:t>”</w:t>
      </w:r>
    </w:p>
    <w:p w14:paraId="234619FC">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380156FC">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65B33A95">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5AE1F16D">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w:t>
      </w:r>
      <w:r>
        <w:rPr>
          <w:rFonts w:hint="eastAsia" w:asciiTheme="minorEastAsia" w:hAnsiTheme="minorEastAsia" w:eastAsiaTheme="minorEastAsia"/>
          <w:snapToGrid w:val="0"/>
          <w:color w:val="auto"/>
          <w:sz w:val="21"/>
          <w:lang w:val="en-US" w:eastAsia="zh-CN"/>
        </w:rPr>
        <w:t>无</w:t>
      </w:r>
      <w:r>
        <w:rPr>
          <w:rFonts w:hint="eastAsia" w:asciiTheme="minorEastAsia" w:hAnsiTheme="minorEastAsia" w:eastAsiaTheme="minorEastAsia"/>
          <w:snapToGrid w:val="0"/>
          <w:color w:val="auto"/>
          <w:sz w:val="21"/>
        </w:rPr>
        <w:t>。</w:t>
      </w:r>
    </w:p>
    <w:p w14:paraId="544140BE">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13D12245">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22FBAC96">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7B7C1EC3">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A55FDA">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5669856">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48035E92">
      <w:pPr>
        <w:pStyle w:val="9"/>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16242BEB">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1C1072C1">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3F375D3D">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FF0000"/>
          <w:sz w:val="21"/>
        </w:rPr>
        <w:t>本项目接受</w:t>
      </w:r>
      <w:r>
        <w:rPr>
          <w:rFonts w:hint="eastAsia" w:asciiTheme="minorEastAsia" w:hAnsiTheme="minorEastAsia" w:eastAsiaTheme="minorEastAsia"/>
          <w:color w:val="FF0000"/>
          <w:sz w:val="21"/>
        </w:rPr>
        <w:t>进口产品投标，但不排斥国产产品参与竞争</w:t>
      </w:r>
      <w:r>
        <w:rPr>
          <w:rFonts w:hint="eastAsia" w:asciiTheme="minorEastAsia" w:hAnsiTheme="minorEastAsia" w:eastAsiaTheme="minorEastAsia"/>
          <w:snapToGrid w:val="0"/>
          <w:color w:val="auto"/>
          <w:sz w:val="21"/>
        </w:rPr>
        <w:t>（进口产品是指通过中国海关报关验放进入中国境内且产自关境外的产品，相关内容以“财库【2007】119号文”和“财办库【2008】248号文”的相关规定为准）。</w:t>
      </w:r>
    </w:p>
    <w:p w14:paraId="2B3EB792">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A8EEEC1">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224751C7">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F71A4C6">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BC11CF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46976C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9CB5A4A">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4E83E2B0">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3DA523F1">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4A2C6CF">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752E142B">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543CDF54">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5B87BB5">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C162503">
      <w:pPr>
        <w:pStyle w:val="9"/>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857FB67">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3FB8E41E">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8174C04">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3B3E385B">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4F88E92B">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15FA9C0">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699A25B">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0A487CC3">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4DC72444">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68799F04">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5654F99C">
      <w:pPr>
        <w:pStyle w:val="9"/>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29F7E32D">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4C3C6ADC">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0EE74855">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名称：深圳市新华医院</w:t>
      </w:r>
    </w:p>
    <w:p w14:paraId="7A2B5940">
      <w:pPr>
        <w:pStyle w:val="9"/>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深圳市龙华区民治街道新区大道东侧、民宝路北侧</w:t>
      </w:r>
    </w:p>
    <w:p w14:paraId="073E68F9">
      <w:pPr>
        <w:pStyle w:val="9"/>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曾老师，0755-83923333</w:t>
      </w:r>
    </w:p>
    <w:p w14:paraId="581ADCDD">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4A0C5BE6">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FAAE9B2">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42B720E4">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梁工</w:t>
      </w:r>
      <w:r>
        <w:rPr>
          <w:rFonts w:hint="eastAsia" w:ascii="宋体" w:hAnsi="宋体" w:eastAsia="宋体"/>
          <w:snapToGrid w:val="0"/>
          <w:color w:val="auto"/>
          <w:sz w:val="21"/>
          <w:szCs w:val="21"/>
        </w:rPr>
        <w:t>，0755-83026699</w:t>
      </w:r>
    </w:p>
    <w:p w14:paraId="5E3485D2">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4D0A6584">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梁工</w:t>
      </w:r>
    </w:p>
    <w:p w14:paraId="1449BA28">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68160CB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Times New Roman" w:hAnsi="Times New Roman"/>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10</w:t>
      </w:r>
      <w:r>
        <w:rPr>
          <w:rFonts w:ascii="宋体" w:hAnsi="宋体"/>
          <w:snapToGrid w:val="0"/>
          <w:kern w:val="0"/>
          <w:sz w:val="24"/>
        </w:rPr>
        <w:t>月</w:t>
      </w:r>
      <w:r>
        <w:rPr>
          <w:rFonts w:hint="eastAsia" w:ascii="宋体" w:hAnsi="宋体"/>
          <w:snapToGrid w:val="0"/>
          <w:kern w:val="0"/>
          <w:sz w:val="24"/>
          <w:lang w:val="en-US" w:eastAsia="zh-CN"/>
        </w:rPr>
        <w:t>17</w:t>
      </w:r>
      <w:r>
        <w:rPr>
          <w:rFonts w:hint="eastAsia" w:ascii="宋体" w:hAnsi="宋体"/>
          <w:snapToGrid w:val="0"/>
          <w:kern w:val="0"/>
          <w:sz w:val="24"/>
        </w:rPr>
        <w:t>日</w:t>
      </w:r>
    </w:p>
    <w:p w14:paraId="7130399C">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bookmarkStart w:id="1" w:name="_GoBack"/>
      <w:bookmarkEnd w:id="1"/>
    </w:p>
    <w:p w14:paraId="5D791D6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p w14:paraId="063E0CD7">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E3F7C"/>
    <w:rsid w:val="1CD854B9"/>
    <w:rsid w:val="20D06C21"/>
    <w:rsid w:val="22814D3A"/>
    <w:rsid w:val="27F60D15"/>
    <w:rsid w:val="2BDA06C6"/>
    <w:rsid w:val="3198489B"/>
    <w:rsid w:val="346C03EB"/>
    <w:rsid w:val="37321D6A"/>
    <w:rsid w:val="38D50EDD"/>
    <w:rsid w:val="39427C23"/>
    <w:rsid w:val="3C241E9D"/>
    <w:rsid w:val="3EB05C6A"/>
    <w:rsid w:val="4C67452D"/>
    <w:rsid w:val="57885129"/>
    <w:rsid w:val="59B60181"/>
    <w:rsid w:val="5F1D47FE"/>
    <w:rsid w:val="64C1484A"/>
    <w:rsid w:val="64D54118"/>
    <w:rsid w:val="6B376C47"/>
    <w:rsid w:val="6BFD6AD2"/>
    <w:rsid w:val="7231619E"/>
    <w:rsid w:val="77D53A70"/>
    <w:rsid w:val="7E80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99"/>
    <w:pPr>
      <w:widowControl/>
      <w:spacing w:before="100" w:beforeAutospacing="1" w:after="100" w:afterAutospacing="1"/>
      <w:jc w:val="left"/>
    </w:pPr>
    <w:rPr>
      <w:kern w:val="0"/>
      <w:sz w:val="24"/>
    </w:rPr>
  </w:style>
  <w:style w:type="paragraph" w:customStyle="1" w:styleId="9">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2215</Words>
  <Characters>2413</Characters>
  <Lines>0</Lines>
  <Paragraphs>0</Paragraphs>
  <TotalTime>0</TotalTime>
  <ScaleCrop>false</ScaleCrop>
  <LinksUpToDate>false</LinksUpToDate>
  <CharactersWithSpaces>2417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2025-02-24T06:11:00Z</dcterms:created>
  <dc:creator>Administrator</dc:creator>
  <cp:lastModifiedBy>中正招标-梁工</cp:lastModifiedBy>
  <dcterms:modified xsi:type="dcterms:W3CDTF">2025-10-17T03:39:55Z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eyJoZGlkIjoiNzFmODkyYTJhYTc0NDU2NmYyMGFlOTA5ZWRiNzRhY2IiLCJ1c2VySWQiOiIxNTIxNDE1MzI1In0=</vt:lpwstr>
  </property>
  <property fmtid="{D5CDD505-2E9C-101B-9397-08002B2CF9AE}" pid="4" name="ICV">
    <vt:lpwstr>D2F3E77A1454468CAE6C460DC18E39F0_13</vt:lpwstr>
  </property>
</Properties>
</file>