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北京大学深圳医院全院临床奶粉项目</w:t>
      </w:r>
      <w:r>
        <w:rPr>
          <w:rFonts w:hint="eastAsia" w:ascii="Times New Roman" w:hAnsi="Times New Roman" w:eastAsia="宋体" w:cs="Times New Roman"/>
          <w:b/>
          <w:bCs w:val="0"/>
          <w:kern w:val="44"/>
          <w:sz w:val="28"/>
          <w:szCs w:val="28"/>
          <w:lang w:val="en-US" w:eastAsia="zh-CN" w:bidi="ar-SA"/>
        </w:rPr>
        <w:t>招标公告</w:t>
      </w:r>
      <w:r>
        <w:rPr>
          <w:rFonts w:hint="eastAsia" w:cs="Times New Roman"/>
          <w:b/>
          <w:bCs w:val="0"/>
          <w:kern w:val="44"/>
          <w:sz w:val="28"/>
          <w:szCs w:val="28"/>
          <w:lang w:val="en-US" w:eastAsia="zh-CN" w:bidi="ar-SA"/>
        </w:rPr>
        <w:t>（第二次）</w:t>
      </w:r>
    </w:p>
    <w:p w14:paraId="2710D9D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北京大学深圳医院全院临床奶粉项目</w:t>
      </w:r>
      <w:r>
        <w:rPr>
          <w:rFonts w:hint="eastAsia" w:ascii="宋体" w:hAnsi="宋体" w:cs="Arial Unicode MS"/>
          <w:snapToGrid w:val="0"/>
          <w:kern w:val="0"/>
          <w:szCs w:val="21"/>
        </w:rPr>
        <w:t>招标项目的</w:t>
      </w:r>
      <w:bookmarkStart w:id="1" w:name="_GoBack"/>
      <w:bookmarkEnd w:id="1"/>
      <w:r>
        <w:rPr>
          <w:rFonts w:hint="eastAsia" w:ascii="宋体" w:hAnsi="宋体" w:cs="Arial Unicode MS"/>
          <w:snapToGrid w:val="0"/>
          <w:kern w:val="0"/>
          <w:szCs w:val="21"/>
        </w:rPr>
        <w:t>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32329BA4">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Theme="minorEastAsia" w:hAnsiTheme="minorEastAsia" w:eastAsiaTheme="minorEastAsia"/>
          <w:sz w:val="21"/>
          <w:szCs w:val="21"/>
        </w:rPr>
        <w:t>SZZZ2025-QA0141</w:t>
      </w:r>
    </w:p>
    <w:p w14:paraId="3E6A0AB2">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2、项目名称：北京大学深圳医院全院临床奶粉项目</w:t>
      </w:r>
    </w:p>
    <w:p w14:paraId="42D03E2E">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2404A25">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120,000.00</w:t>
      </w:r>
      <w:r>
        <w:rPr>
          <w:rFonts w:hint="eastAsia" w:ascii="宋体" w:hAnsi="宋体" w:eastAsia="宋体"/>
          <w:snapToGrid w:val="0"/>
          <w:color w:val="auto"/>
          <w:sz w:val="21"/>
          <w:szCs w:val="21"/>
        </w:rPr>
        <w:t>元</w:t>
      </w:r>
    </w:p>
    <w:p w14:paraId="5D2A882B">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120,000.00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6"/>
              <w:spacing w:line="360" w:lineRule="auto"/>
              <w:jc w:val="center"/>
              <w:rPr>
                <w:rFonts w:hint="eastAsia" w:ascii="宋体" w:hAnsi="宋体" w:eastAsia="宋体" w:cs="Times New Roman"/>
                <w:kern w:val="0"/>
                <w:sz w:val="21"/>
                <w:szCs w:val="21"/>
                <w:lang w:val="en-US" w:eastAsia="zh-CN" w:bidi="ar-SA"/>
              </w:rPr>
            </w:pPr>
            <w:r>
              <w:rPr>
                <w:rFonts w:hint="eastAsia" w:asciiTheme="minorEastAsia" w:hAnsiTheme="minorEastAsia" w:eastAsiaTheme="minorEastAsia"/>
                <w:sz w:val="21"/>
                <w:szCs w:val="21"/>
              </w:rPr>
              <w:t>详见《货物清单明细》</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rPr>
              <w:t>1</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rPr>
              <w:t>批</w:t>
            </w:r>
          </w:p>
        </w:tc>
        <w:tc>
          <w:tcPr>
            <w:tcW w:w="2989" w:type="dxa"/>
            <w:shd w:val="clear" w:color="auto" w:fill="auto"/>
            <w:vAlign w:val="center"/>
          </w:tcPr>
          <w:p w14:paraId="2514E184">
            <w:pPr>
              <w:pStyle w:val="6"/>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4B5C110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263CE932">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r>
        <w:rPr>
          <w:rFonts w:hint="eastAsia" w:asciiTheme="minorEastAsia" w:hAnsiTheme="minorEastAsia" w:eastAsiaTheme="minorEastAsia"/>
          <w:snapToGrid w:val="0"/>
          <w:color w:val="auto"/>
          <w:sz w:val="21"/>
        </w:rPr>
        <w:t>。</w:t>
      </w:r>
    </w:p>
    <w:p w14:paraId="558567F7">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063481B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F07F1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9B8296C">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4DCB85">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1AD308">
      <w:pPr>
        <w:pStyle w:val="9"/>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D2436B">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1B42717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65CBA2">
      <w:pPr>
        <w:pStyle w:val="9"/>
        <w:adjustRightInd w:val="0"/>
        <w:snapToGrid w:val="0"/>
        <w:spacing w:before="0" w:beforeAutospacing="0" w:after="0" w:afterAutospacing="0" w:line="360" w:lineRule="auto"/>
        <w:ind w:firstLine="424" w:firstLineChars="202"/>
        <w:rPr>
          <w:rFonts w:eastAsia="宋体" w:asciiTheme="minorEastAsia" w:hAnsiTheme="minorEastAsia"/>
          <w:snapToGrid w:val="0"/>
          <w:color w:val="auto"/>
          <w:sz w:val="21"/>
        </w:rPr>
      </w:pPr>
      <w:r>
        <w:rPr>
          <w:rFonts w:hint="eastAsia" w:asciiTheme="minorEastAsia" w:hAnsiTheme="minorEastAsia" w:eastAsiaTheme="minorEastAsia"/>
          <w:snapToGrid w:val="0"/>
          <w:color w:val="auto"/>
          <w:sz w:val="21"/>
        </w:rPr>
        <w:t>（8）</w:t>
      </w:r>
      <w:r>
        <w:rPr>
          <w:rFonts w:hint="eastAsia" w:ascii="宋体" w:hAnsi="宋体" w:eastAsia="宋体" w:cs="宋体"/>
          <w:snapToGrid w:val="0"/>
          <w:color w:val="auto"/>
          <w:sz w:val="21"/>
          <w:szCs w:val="21"/>
        </w:rPr>
        <w:t>参与本项目投标的供应商须提供《北京大学深圳医院供应商廉洁购销承诺书》（相应格式见投标文件格式“格式1  投标人资格证明文件”）</w:t>
      </w:r>
      <w:r>
        <w:rPr>
          <w:rFonts w:hint="eastAsia" w:asciiTheme="minorEastAsia" w:hAnsiTheme="minorEastAsia" w:eastAsiaTheme="minorEastAsia"/>
          <w:snapToGrid w:val="0"/>
          <w:color w:val="auto"/>
          <w:sz w:val="21"/>
        </w:rPr>
        <w:t>；</w:t>
      </w:r>
    </w:p>
    <w:p w14:paraId="2B678CA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61105A50">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（10）本项目</w:t>
      </w:r>
      <w:r>
        <w:rPr>
          <w:rFonts w:hint="eastAsia" w:asciiTheme="minorEastAsia" w:hAnsiTheme="minorEastAsia" w:eastAsiaTheme="minorEastAsia"/>
          <w:snapToGrid w:val="0"/>
          <w:color w:val="FF0000"/>
          <w:sz w:val="21"/>
        </w:rPr>
        <w:t>接受进口产品投标，但不排斥国产产品参与竞争</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754B790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11）投标人须具有有效的《食品经营许可证》（经营项目包含预包装食品销售相关内容）或仅销售预包装食品单位备案证明（提供有效证明文件复印件或扫描件加盖投标人公章；如国家另有规定的，则适用其规定，投标人须提供相关证明材料，如有效的资质证书及相关政府部门的规定）。</w:t>
      </w:r>
    </w:p>
    <w:p w14:paraId="0406E8E2">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0FD493">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8568E2B">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0961F51">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1FF7E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4770A1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74C7FA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ECA3FF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3E2E93A">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E4FBDC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A807DA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D83A9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4562FF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4B429BA">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日14点30分（北京时间）</w:t>
      </w:r>
    </w:p>
    <w:p w14:paraId="27EC7AFC">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4AC41B6">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8384ED">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34068F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79AD120">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5728FB">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420F1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CA15CF">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DBD6E96">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263ED6D">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C2ADDBE">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5E1AA9">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E99AF5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6BAE64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名称：北京大学深圳医院 </w:t>
      </w:r>
    </w:p>
    <w:p w14:paraId="320B4BD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地址：深圳市福田区莲花路1120号 </w:t>
      </w:r>
    </w:p>
    <w:p w14:paraId="218055BD">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王工，0755-83923333</w:t>
      </w:r>
    </w:p>
    <w:p w14:paraId="44291A9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2FE536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5A6FCE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B23B45F">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联系方式：梁工，0755-83026699</w:t>
      </w:r>
    </w:p>
    <w:p w14:paraId="2BCECEB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F29D83">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项目联系人：梁工</w:t>
      </w:r>
    </w:p>
    <w:p w14:paraId="6C49FD3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E2C8F5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25</w:t>
      </w:r>
      <w:r>
        <w:rPr>
          <w:rFonts w:hint="eastAsia" w:ascii="宋体" w:hAnsi="宋体"/>
          <w:snapToGrid w:val="0"/>
          <w:kern w:val="0"/>
          <w:sz w:val="24"/>
        </w:rPr>
        <w:t>日</w:t>
      </w:r>
    </w:p>
    <w:p w14:paraId="3DFBA74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063E0CD7">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22EC7"/>
    <w:rsid w:val="186E3F7C"/>
    <w:rsid w:val="1CD854B9"/>
    <w:rsid w:val="20D06C21"/>
    <w:rsid w:val="22814D3A"/>
    <w:rsid w:val="27F60D15"/>
    <w:rsid w:val="3198489B"/>
    <w:rsid w:val="37321D6A"/>
    <w:rsid w:val="38D50EDD"/>
    <w:rsid w:val="39427C23"/>
    <w:rsid w:val="39A1679C"/>
    <w:rsid w:val="3C241E9D"/>
    <w:rsid w:val="3EB05C6A"/>
    <w:rsid w:val="417A2DF3"/>
    <w:rsid w:val="4C67452D"/>
    <w:rsid w:val="4E074900"/>
    <w:rsid w:val="57885129"/>
    <w:rsid w:val="59B60181"/>
    <w:rsid w:val="5F1D47FE"/>
    <w:rsid w:val="64C1484A"/>
    <w:rsid w:val="64D54118"/>
    <w:rsid w:val="6B376C47"/>
    <w:rsid w:val="6BFD6AD2"/>
    <w:rsid w:val="7231619E"/>
    <w:rsid w:val="77D53A70"/>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2575</Words>
  <Characters>2885</Characters>
  <Lines>0</Lines>
  <Paragraphs>0</Paragraphs>
  <TotalTime>0</TotalTime>
  <ScaleCrop>false</ScaleCrop>
  <LinksUpToDate>false</LinksUpToDate>
  <CharactersWithSpaces>2893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2025-09-25T03:35:57Z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F8D2FE7F9B194FD69AE1A6D0803434BF_13</vt:lpwstr>
  </property>
</Properties>
</file>