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D182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_Toc43824651"/>
      <w:bookmarkStart w:id="1" w:name="_Toc43824652"/>
      <w:r>
        <w:rPr>
          <w:rFonts w:hint="eastAsia" w:ascii="黑体" w:hAnsi="黑体" w:eastAsia="黑体"/>
          <w:b/>
          <w:sz w:val="32"/>
          <w:szCs w:val="32"/>
          <w:lang w:eastAsia="zh-CN"/>
        </w:rPr>
        <w:t>实时动态血糖监测系统（重新采购第2次）</w:t>
      </w: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</w:p>
    <w:p w14:paraId="6B09C852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3B66C5F4">
      <w:pPr>
        <w:pStyle w:val="19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2F271277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1EEE3E6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1、原公告的采购项目编号：SZZZ2025-QA0121</w:t>
      </w:r>
    </w:p>
    <w:p w14:paraId="18E8029A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实时动态血糖监测系统</w:t>
      </w:r>
    </w:p>
    <w:p w14:paraId="38F97A20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66F1109E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43B16B3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采购公告 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采购文件     </w:t>
      </w:r>
    </w:p>
    <w:p w14:paraId="40B562A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2672D92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/>
        </w:rPr>
        <w:t>根据采购单位意见，本项目需延期开标，更正内容如下：</w:t>
      </w:r>
    </w:p>
    <w:p w14:paraId="495D712F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（1）</w:t>
      </w:r>
      <w:r>
        <w:rPr>
          <w:rFonts w:hint="eastAsia" w:ascii="宋体" w:hAnsi="宋体"/>
          <w:szCs w:val="24"/>
        </w:rPr>
        <w:t>投标截止时间、开标时间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2400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01AADB7D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49897666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5D0A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050A64AF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2025年12月15日14点30分（北京时间）</w:t>
            </w:r>
          </w:p>
        </w:tc>
        <w:tc>
          <w:tcPr>
            <w:tcW w:w="4236" w:type="dxa"/>
          </w:tcPr>
          <w:p w14:paraId="5BF689E7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2025年12月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日14点30分（北京时间）</w:t>
            </w:r>
          </w:p>
        </w:tc>
      </w:tr>
    </w:tbl>
    <w:p w14:paraId="1EA074E8">
      <w:pPr>
        <w:spacing w:line="360" w:lineRule="auto"/>
        <w:ind w:firstLine="420" w:firstLineChars="200"/>
        <w:rPr>
          <w:rFonts w:hint="eastAsia" w:eastAsia="宋体" w:cs="宋体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ascii="宋体" w:hAnsi="宋体"/>
          <w:szCs w:val="24"/>
        </w:rPr>
        <w:t>（2）第二章 项目需求</w:t>
      </w:r>
      <w:r>
        <w:rPr>
          <w:rFonts w:hint="eastAsia" w:ascii="宋体" w:hAnsi="宋体"/>
          <w:szCs w:val="24"/>
          <w:lang w:val="en-US" w:eastAsia="zh-CN"/>
        </w:rPr>
        <w:t>/二、技术要求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6E67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288188EF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6C86D487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6D8D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4724697A">
            <w:pPr>
              <w:keepNext/>
              <w:keepLines/>
              <w:spacing w:line="360" w:lineRule="auto"/>
              <w:jc w:val="center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▲2、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佩戴时间：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传感器产品可以佩戴≥10天，无需指血校准，适用于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岁及以上人群使用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投标时需提供产品彩页或产品说明书或技术白皮书作为证明资料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）</w:t>
            </w:r>
          </w:p>
        </w:tc>
        <w:tc>
          <w:tcPr>
            <w:tcW w:w="4236" w:type="dxa"/>
          </w:tcPr>
          <w:p w14:paraId="029B554D">
            <w:pPr>
              <w:keepNext/>
              <w:keepLines/>
              <w:spacing w:line="360" w:lineRule="auto"/>
              <w:jc w:val="left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</w:rPr>
              <w:t>▲2、佩戴时间：传感器产品可以佩戴≥10天，无需指血校准。（投标时需提供产品彩页或产品说明书或技术白皮书作为证明资料）。</w:t>
            </w:r>
            <w:bookmarkStart w:id="5" w:name="_GoBack"/>
            <w:bookmarkEnd w:id="5"/>
          </w:p>
        </w:tc>
      </w:tr>
    </w:tbl>
    <w:p w14:paraId="47B4845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原采购公告及采购文件其他内容不作修改，如有不一致或矛盾之处，以本项目更正内容为准。</w:t>
      </w:r>
    </w:p>
    <w:p w14:paraId="544FDF2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3、更正日期：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szCs w:val="21"/>
          <w:highlight w:val="none"/>
        </w:rPr>
        <w:t>日</w:t>
      </w:r>
      <w:bookmarkStart w:id="3" w:name="_Toc43824654"/>
    </w:p>
    <w:p w14:paraId="265AAFB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2AB9CD2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289CE48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42E70953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1.采购人信息 </w:t>
      </w:r>
    </w:p>
    <w:p w14:paraId="2FCE4E1A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名称：中山大学附属第七医院(深圳)</w:t>
      </w:r>
    </w:p>
    <w:p w14:paraId="60522C44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地址：深圳市光明区新湖街道圳园路628号</w:t>
      </w:r>
    </w:p>
    <w:p w14:paraId="5B6808A1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联系方式：张老师  0755-81206231</w:t>
      </w:r>
    </w:p>
    <w:p w14:paraId="0B98D7F3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2.采购代理机构信息 </w:t>
      </w:r>
    </w:p>
    <w:p w14:paraId="174CAC8E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名称：深圳市中正招标有限公司 </w:t>
      </w:r>
    </w:p>
    <w:p w14:paraId="15185452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6E7DCB28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联系方式：0755-83026699</w:t>
      </w:r>
    </w:p>
    <w:p w14:paraId="07DC91A1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3.项目联系方式 </w:t>
      </w:r>
    </w:p>
    <w:p w14:paraId="7B5A2468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项目联系人：姚工 </w:t>
      </w:r>
    </w:p>
    <w:p w14:paraId="238587B2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 w14:paraId="7A4C6580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4765D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7C26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12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15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25C4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BE669AA"/>
    <w:rsid w:val="2C3152DC"/>
    <w:rsid w:val="2C5A598E"/>
    <w:rsid w:val="2CAD42A2"/>
    <w:rsid w:val="36931ABE"/>
    <w:rsid w:val="37DB3F7C"/>
    <w:rsid w:val="4F8E56E0"/>
    <w:rsid w:val="6B793A57"/>
    <w:rsid w:val="6CA512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8"/>
    <w:unhideWhenUsed/>
    <w:qFormat/>
    <w:uiPriority w:val="99"/>
    <w:rPr>
      <w:rFonts w:ascii="宋体" w:hAnsi="Courier New" w:cs="黑体"/>
      <w:szCs w:val="22"/>
    </w:rPr>
  </w:style>
  <w:style w:type="paragraph" w:styleId="7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rPr>
      <w:sz w:val="24"/>
    </w:rPr>
  </w:style>
  <w:style w:type="paragraph" w:styleId="11">
    <w:name w:val="annotation subject"/>
    <w:basedOn w:val="5"/>
    <w:next w:val="5"/>
    <w:link w:val="21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4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Char"/>
    <w:basedOn w:val="14"/>
    <w:link w:val="4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纯文本 Char"/>
    <w:basedOn w:val="14"/>
    <w:link w:val="6"/>
    <w:qFormat/>
    <w:uiPriority w:val="99"/>
    <w:rPr>
      <w:rFonts w:ascii="宋体" w:hAnsi="Courier New" w:eastAsia="宋体" w:cs="黑体"/>
    </w:rPr>
  </w:style>
  <w:style w:type="paragraph" w:customStyle="1" w:styleId="19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20">
    <w:name w:val="批注文字 Char"/>
    <w:basedOn w:val="14"/>
    <w:link w:val="5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1">
    <w:name w:val="批注主题 Char"/>
    <w:basedOn w:val="20"/>
    <w:link w:val="11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2">
    <w:name w:val="批注框文本 Char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眉 Char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571</Words>
  <Characters>660</Characters>
  <Lines>4</Lines>
  <Paragraphs>1</Paragraphs>
  <TotalTime>0</TotalTime>
  <ScaleCrop>false</ScaleCrop>
  <LinksUpToDate>false</LinksUpToDate>
  <CharactersWithSpaces>674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中正姚工</cp:lastModifiedBy>
  <cp:lastPrinted>2022-02-18T07:14:00Z</cp:lastPrinted>
  <dcterms:modified xsi:type="dcterms:W3CDTF">2025-12-15T04:03:44Z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eyJoZGlkIjoiZWE2MTFmYjBkMWU4MjExYjUxZDQyMmVjMmUyY2RjZjciLCJ1c2VySWQiOiI0MTY4MjAxODEifQ==</vt:lpwstr>
  </property>
</Properties>
</file>