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78" w:afterLines="0"/>
        <w:rPr>
          <w:rFonts w:hint="eastAsia"/>
          <w:highlight w:val="none"/>
        </w:rPr>
      </w:pPr>
      <w:bookmarkStart w:id="0" w:name="_Toc142726006"/>
      <w:bookmarkStart w:id="1" w:name="_Toc139095938"/>
      <w:bookmarkStart w:id="2" w:name="_Toc139095833"/>
      <w:bookmarkStart w:id="3" w:name="_Toc139095413"/>
      <w:bookmarkStart w:id="4" w:name="_Toc140471898"/>
      <w:bookmarkStart w:id="5" w:name="_Toc140159698"/>
      <w:bookmarkStart w:id="6" w:name="_Toc139102147"/>
    </w:p>
    <w:p>
      <w:pPr>
        <w:pStyle w:val="2"/>
        <w:spacing w:after="78" w:afterLines="0"/>
        <w:rPr>
          <w:rFonts w:hint="eastAsia"/>
          <w:highlight w:val="none"/>
        </w:rPr>
      </w:pPr>
    </w:p>
    <w:p>
      <w:pPr>
        <w:pStyle w:val="3"/>
        <w:rPr>
          <w:rFonts w:hint="eastAsia"/>
          <w:highlight w:val="none"/>
        </w:rPr>
      </w:pPr>
    </w:p>
    <w:p>
      <w:pPr>
        <w:jc w:val="center"/>
        <w:rPr>
          <w:rFonts w:hint="eastAsia" w:ascii="黑体" w:eastAsia="黑体" w:cs="Droid Sans"/>
          <w:b/>
          <w:sz w:val="44"/>
          <w:szCs w:val="44"/>
          <w:highlight w:val="none"/>
        </w:rPr>
      </w:pPr>
      <w:r>
        <w:rPr>
          <w:rFonts w:hint="eastAsia" w:ascii="黑体" w:eastAsia="黑体" w:cs="Droid Sans"/>
          <w:b/>
          <w:sz w:val="44"/>
          <w:szCs w:val="44"/>
          <w:highlight w:val="none"/>
        </w:rPr>
        <w:t>深圳市西部新传媒有限公司招标文件</w:t>
      </w:r>
    </w:p>
    <w:p>
      <w:pPr>
        <w:jc w:val="center"/>
        <w:rPr>
          <w:rFonts w:hint="eastAsia" w:ascii="宋体" w:cs="Droid Sans"/>
          <w:b/>
          <w:sz w:val="28"/>
          <w:szCs w:val="28"/>
          <w:highlight w:val="none"/>
        </w:rPr>
      </w:pPr>
    </w:p>
    <w:p>
      <w:pPr>
        <w:jc w:val="left"/>
        <w:rPr>
          <w:rFonts w:hint="eastAsia" w:ascii="宋体" w:cs="Droid Sans"/>
          <w:b/>
          <w:sz w:val="28"/>
          <w:szCs w:val="28"/>
          <w:highlight w:val="none"/>
        </w:rPr>
      </w:pPr>
    </w:p>
    <w:p>
      <w:pPr>
        <w:ind w:left="3160" w:leftChars="838" w:right="584" w:rightChars="278" w:hanging="1400" w:hangingChars="500"/>
        <w:jc w:val="left"/>
        <w:rPr>
          <w:rFonts w:hint="eastAsia" w:ascii="宋体" w:cs="Droid Sans"/>
          <w:sz w:val="28"/>
          <w:szCs w:val="28"/>
          <w:highlight w:val="none"/>
          <w:u w:val="single"/>
        </w:rPr>
      </w:pPr>
      <w:r>
        <w:rPr>
          <w:rFonts w:hint="eastAsia" w:ascii="宋体" w:cs="Droid Sans"/>
          <w:sz w:val="28"/>
          <w:szCs w:val="28"/>
          <w:highlight w:val="none"/>
        </w:rPr>
        <w:t>项目名称：</w:t>
      </w:r>
      <w:r>
        <w:rPr>
          <w:rFonts w:hint="eastAsia" w:ascii="宋体" w:cs="Droid Sans"/>
          <w:sz w:val="28"/>
          <w:szCs w:val="28"/>
          <w:highlight w:val="none"/>
          <w:u w:val="single"/>
        </w:rPr>
        <w:t>2026年化妆造型服务</w:t>
      </w:r>
    </w:p>
    <w:p>
      <w:pPr>
        <w:ind w:left="3160" w:leftChars="838" w:right="584" w:rightChars="278" w:hanging="1400" w:hangingChars="500"/>
        <w:jc w:val="left"/>
        <w:rPr>
          <w:rFonts w:hint="default" w:ascii="宋体" w:eastAsia="宋体" w:cs="Droid Sans"/>
          <w:sz w:val="28"/>
          <w:szCs w:val="28"/>
          <w:highlight w:val="none"/>
          <w:lang w:val="en-US" w:eastAsia="zh-CN"/>
        </w:rPr>
      </w:pPr>
      <w:r>
        <w:rPr>
          <w:rFonts w:hint="eastAsia" w:ascii="宋体" w:cs="Droid Sans"/>
          <w:sz w:val="28"/>
          <w:szCs w:val="28"/>
          <w:highlight w:val="none"/>
        </w:rPr>
        <w:t>项目编号：</w:t>
      </w:r>
      <w:r>
        <w:rPr>
          <w:rFonts w:hint="eastAsia" w:ascii="宋体" w:hAnsi="宋体" w:cs="Droid Sans"/>
          <w:sz w:val="28"/>
          <w:szCs w:val="28"/>
          <w:highlight w:val="none"/>
          <w:u w:val="single"/>
        </w:rPr>
        <w:t>XBXCM-202</w:t>
      </w:r>
      <w:r>
        <w:rPr>
          <w:rFonts w:hint="eastAsia" w:ascii="宋体" w:hAnsi="宋体" w:cs="Droid Sans"/>
          <w:sz w:val="28"/>
          <w:szCs w:val="28"/>
          <w:highlight w:val="none"/>
          <w:u w:val="single"/>
          <w:lang w:val="en-US" w:eastAsia="zh-CN"/>
        </w:rPr>
        <w:t>5</w:t>
      </w:r>
      <w:r>
        <w:rPr>
          <w:rFonts w:hint="eastAsia" w:ascii="宋体" w:hAnsi="宋体" w:cs="Droid Sans"/>
          <w:sz w:val="28"/>
          <w:szCs w:val="28"/>
          <w:highlight w:val="none"/>
          <w:u w:val="single"/>
        </w:rPr>
        <w:t>-0</w:t>
      </w:r>
      <w:r>
        <w:rPr>
          <w:rFonts w:hint="eastAsia" w:ascii="宋体" w:hAnsi="宋体" w:cs="Droid Sans"/>
          <w:sz w:val="28"/>
          <w:szCs w:val="28"/>
          <w:highlight w:val="none"/>
          <w:u w:val="single"/>
          <w:lang w:val="en-US" w:eastAsia="zh-CN"/>
        </w:rPr>
        <w:t>06</w:t>
      </w:r>
    </w:p>
    <w:p>
      <w:pPr>
        <w:rPr>
          <w:rFonts w:hint="eastAsia" w:ascii="宋体" w:cs="Droid Sans"/>
          <w:sz w:val="28"/>
          <w:szCs w:val="28"/>
          <w:highlight w:val="none"/>
        </w:rPr>
      </w:pPr>
    </w:p>
    <w:p>
      <w:pPr>
        <w:rPr>
          <w:rFonts w:hint="eastAsia" w:ascii="宋体" w:cs="Droid Sans"/>
          <w:sz w:val="28"/>
          <w:szCs w:val="28"/>
          <w:highlight w:val="none"/>
        </w:rPr>
      </w:pPr>
    </w:p>
    <w:p>
      <w:pPr>
        <w:rPr>
          <w:rFonts w:hint="eastAsia" w:ascii="宋体" w:cs="Droid Sans"/>
          <w:sz w:val="28"/>
          <w:szCs w:val="28"/>
          <w:highlight w:val="none"/>
        </w:rPr>
      </w:pPr>
    </w:p>
    <w:p>
      <w:pPr>
        <w:rPr>
          <w:rFonts w:hint="eastAsia" w:ascii="宋体" w:cs="Droid Sans"/>
          <w:sz w:val="28"/>
          <w:szCs w:val="28"/>
          <w:highlight w:val="none"/>
        </w:rPr>
      </w:pPr>
    </w:p>
    <w:p>
      <w:pPr>
        <w:jc w:val="center"/>
        <w:rPr>
          <w:rFonts w:hint="eastAsia" w:ascii="宋体" w:cs="Droid Sans"/>
          <w:sz w:val="28"/>
          <w:szCs w:val="28"/>
          <w:highlight w:val="none"/>
        </w:rPr>
      </w:pPr>
    </w:p>
    <w:p>
      <w:pPr>
        <w:jc w:val="center"/>
        <w:rPr>
          <w:rFonts w:hint="eastAsia" w:ascii="宋体" w:cs="Droid Sans"/>
          <w:sz w:val="28"/>
          <w:szCs w:val="28"/>
          <w:highlight w:val="none"/>
        </w:rPr>
      </w:pPr>
    </w:p>
    <w:p>
      <w:pPr>
        <w:jc w:val="center"/>
        <w:rPr>
          <w:rFonts w:hint="eastAsia" w:ascii="宋体" w:cs="Droid Sans"/>
          <w:sz w:val="28"/>
          <w:szCs w:val="28"/>
          <w:highlight w:val="none"/>
        </w:rPr>
      </w:pPr>
    </w:p>
    <w:p>
      <w:pPr>
        <w:jc w:val="center"/>
        <w:rPr>
          <w:rFonts w:hint="eastAsia" w:ascii="宋体" w:cs="Droid Sans"/>
          <w:sz w:val="28"/>
          <w:szCs w:val="28"/>
          <w:highlight w:val="none"/>
        </w:rPr>
      </w:pPr>
      <w:r>
        <w:rPr>
          <w:rFonts w:hint="eastAsia" w:ascii="宋体" w:cs="Droid Sans"/>
          <w:sz w:val="28"/>
          <w:szCs w:val="28"/>
          <w:highlight w:val="none"/>
        </w:rPr>
        <w:t>深圳市西部新传媒有限公司（公章）</w:t>
      </w:r>
    </w:p>
    <w:p>
      <w:pPr>
        <w:jc w:val="center"/>
        <w:rPr>
          <w:rFonts w:hint="default" w:ascii="宋体" w:eastAsia="宋体" w:cs="Droid Sans"/>
          <w:sz w:val="28"/>
          <w:szCs w:val="28"/>
          <w:highlight w:val="none"/>
          <w:lang w:val="en-US" w:eastAsia="zh-CN"/>
        </w:rPr>
      </w:pPr>
      <w:r>
        <w:rPr>
          <w:rFonts w:hint="eastAsia" w:ascii="宋体" w:cs="Droid Sans"/>
          <w:sz w:val="28"/>
          <w:szCs w:val="28"/>
          <w:highlight w:val="none"/>
        </w:rPr>
        <w:t>确认日期：</w:t>
      </w:r>
      <w:r>
        <w:rPr>
          <w:rFonts w:hint="eastAsia" w:ascii="宋体" w:cs="Droid Sans"/>
          <w:sz w:val="28"/>
          <w:szCs w:val="28"/>
          <w:highlight w:val="none"/>
          <w:lang w:val="en-US" w:eastAsia="zh-CN"/>
        </w:rPr>
        <w:t>2025年12月23日</w:t>
      </w:r>
    </w:p>
    <w:p>
      <w:pPr>
        <w:rPr>
          <w:rFonts w:hint="eastAsia" w:ascii="宋体" w:cs="Droid Sans"/>
          <w:sz w:val="28"/>
          <w:szCs w:val="28"/>
          <w:highlight w:val="none"/>
        </w:rPr>
      </w:pPr>
    </w:p>
    <w:p>
      <w:pPr>
        <w:rPr>
          <w:rFonts w:hint="eastAsia" w:ascii="宋体" w:cs="Droid Sans"/>
          <w:sz w:val="28"/>
          <w:szCs w:val="28"/>
          <w:highlight w:val="none"/>
        </w:rPr>
      </w:pPr>
    </w:p>
    <w:p>
      <w:pPr>
        <w:jc w:val="center"/>
        <w:rPr>
          <w:rFonts w:hint="eastAsia" w:ascii="宋体" w:cs="Droid Sans"/>
          <w:b/>
          <w:sz w:val="36"/>
          <w:szCs w:val="36"/>
          <w:highlight w:val="none"/>
        </w:rPr>
      </w:pPr>
    </w:p>
    <w:p>
      <w:pPr>
        <w:jc w:val="center"/>
        <w:rPr>
          <w:rFonts w:hint="eastAsia" w:ascii="宋体" w:cs="Droid Sans"/>
          <w:b/>
          <w:sz w:val="36"/>
          <w:szCs w:val="36"/>
          <w:highlight w:val="none"/>
        </w:rPr>
      </w:pPr>
    </w:p>
    <w:p>
      <w:pPr>
        <w:pStyle w:val="25"/>
        <w:ind w:firstLine="560"/>
        <w:rPr>
          <w:rFonts w:hint="eastAsia"/>
          <w:highlight w:val="none"/>
        </w:rPr>
      </w:pPr>
    </w:p>
    <w:p>
      <w:pPr>
        <w:jc w:val="center"/>
        <w:rPr>
          <w:rFonts w:hint="eastAsia" w:ascii="宋体" w:cs="Droid Sans"/>
          <w:b/>
          <w:sz w:val="36"/>
          <w:szCs w:val="36"/>
          <w:highlight w:val="none"/>
        </w:rPr>
      </w:pPr>
    </w:p>
    <w:p>
      <w:pPr>
        <w:jc w:val="center"/>
        <w:rPr>
          <w:rFonts w:hint="eastAsia" w:ascii="宋体" w:cs="Droid Sans"/>
          <w:b/>
          <w:sz w:val="36"/>
          <w:szCs w:val="36"/>
          <w:highlight w:val="none"/>
        </w:rPr>
      </w:pPr>
    </w:p>
    <w:p>
      <w:pPr>
        <w:jc w:val="center"/>
        <w:rPr>
          <w:rFonts w:hint="eastAsia" w:ascii="宋体" w:cs="Droid Sans"/>
          <w:b/>
          <w:sz w:val="36"/>
          <w:szCs w:val="36"/>
          <w:highlight w:val="none"/>
        </w:rPr>
      </w:pPr>
      <w:r>
        <w:rPr>
          <w:rFonts w:hint="eastAsia" w:ascii="宋体" w:cs="Droid Sans"/>
          <w:b/>
          <w:sz w:val="36"/>
          <w:szCs w:val="36"/>
          <w:highlight w:val="none"/>
        </w:rPr>
        <w:t>目     录</w:t>
      </w:r>
    </w:p>
    <w:p>
      <w:pPr>
        <w:jc w:val="center"/>
        <w:rPr>
          <w:rFonts w:hint="eastAsia" w:ascii="宋体" w:cs="Droid Sans"/>
          <w:sz w:val="28"/>
          <w:szCs w:val="28"/>
          <w:highlight w:val="none"/>
        </w:rPr>
      </w:pPr>
    </w:p>
    <w:p>
      <w:pPr>
        <w:jc w:val="left"/>
        <w:rPr>
          <w:rFonts w:cs="Droid Sans"/>
          <w:sz w:val="28"/>
          <w:szCs w:val="28"/>
          <w:highlight w:val="none"/>
        </w:rPr>
      </w:pPr>
    </w:p>
    <w:p>
      <w:pPr>
        <w:tabs>
          <w:tab w:val="left" w:pos="2977"/>
        </w:tabs>
        <w:spacing w:line="720" w:lineRule="auto"/>
        <w:ind w:firstLine="3080" w:firstLineChars="1100"/>
        <w:rPr>
          <w:rFonts w:cs="Droid Sans"/>
          <w:sz w:val="28"/>
          <w:szCs w:val="28"/>
          <w:highlight w:val="none"/>
        </w:rPr>
      </w:pPr>
      <w:r>
        <w:rPr>
          <w:rFonts w:hint="eastAsia" w:cs="Droid Sans"/>
          <w:sz w:val="28"/>
          <w:szCs w:val="28"/>
          <w:highlight w:val="none"/>
        </w:rPr>
        <w:t>第一章：投标邀请函</w:t>
      </w:r>
    </w:p>
    <w:p>
      <w:pPr>
        <w:spacing w:line="720" w:lineRule="auto"/>
        <w:ind w:firstLine="3080" w:firstLineChars="1100"/>
        <w:jc w:val="left"/>
        <w:rPr>
          <w:rFonts w:cs="Droid Sans"/>
          <w:sz w:val="28"/>
          <w:szCs w:val="28"/>
          <w:highlight w:val="none"/>
        </w:rPr>
      </w:pPr>
      <w:r>
        <w:rPr>
          <w:rFonts w:hint="eastAsia" w:cs="Droid Sans"/>
          <w:sz w:val="28"/>
          <w:szCs w:val="28"/>
          <w:highlight w:val="none"/>
        </w:rPr>
        <w:t>第二章：投标人须知</w:t>
      </w:r>
    </w:p>
    <w:p>
      <w:pPr>
        <w:spacing w:line="720" w:lineRule="auto"/>
        <w:ind w:firstLine="3080" w:firstLineChars="1100"/>
        <w:jc w:val="left"/>
        <w:rPr>
          <w:rFonts w:cs="Droid Sans"/>
          <w:sz w:val="28"/>
          <w:szCs w:val="28"/>
          <w:highlight w:val="none"/>
        </w:rPr>
      </w:pPr>
      <w:r>
        <w:rPr>
          <w:rFonts w:hint="eastAsia" w:cs="Droid Sans"/>
          <w:sz w:val="28"/>
          <w:szCs w:val="28"/>
          <w:highlight w:val="none"/>
        </w:rPr>
        <w:t>第三章：项目内容</w:t>
      </w:r>
    </w:p>
    <w:p>
      <w:pPr>
        <w:spacing w:line="720" w:lineRule="auto"/>
        <w:ind w:firstLine="3080" w:firstLineChars="1100"/>
        <w:jc w:val="left"/>
        <w:rPr>
          <w:rFonts w:cs="Droid Sans"/>
          <w:sz w:val="28"/>
          <w:szCs w:val="28"/>
          <w:highlight w:val="none"/>
        </w:rPr>
      </w:pPr>
      <w:r>
        <w:rPr>
          <w:rFonts w:hint="eastAsia" w:cs="Droid Sans"/>
          <w:sz w:val="28"/>
          <w:szCs w:val="28"/>
          <w:highlight w:val="none"/>
        </w:rPr>
        <w:t>第四章：投标文件格式</w:t>
      </w:r>
    </w:p>
    <w:p>
      <w:pPr>
        <w:spacing w:line="720" w:lineRule="auto"/>
        <w:ind w:firstLine="3080" w:firstLineChars="1100"/>
        <w:jc w:val="left"/>
        <w:rPr>
          <w:rFonts w:cs="Droid Sans"/>
          <w:sz w:val="28"/>
          <w:szCs w:val="28"/>
          <w:highlight w:val="none"/>
        </w:rPr>
      </w:pPr>
      <w:r>
        <w:rPr>
          <w:rFonts w:hint="eastAsia" w:cs="Droid Sans"/>
          <w:sz w:val="28"/>
          <w:szCs w:val="28"/>
          <w:highlight w:val="none"/>
        </w:rPr>
        <w:t>第五章：</w:t>
      </w:r>
      <w:r>
        <w:rPr>
          <w:rFonts w:cs="Droid Sans"/>
          <w:sz w:val="28"/>
          <w:szCs w:val="28"/>
          <w:highlight w:val="none"/>
        </w:rPr>
        <w:t xml:space="preserve"> </w:t>
      </w:r>
      <w:r>
        <w:rPr>
          <w:rFonts w:hint="eastAsia" w:cs="Droid Sans"/>
          <w:sz w:val="28"/>
          <w:szCs w:val="28"/>
          <w:highlight w:val="none"/>
        </w:rPr>
        <w:t>合同条款</w:t>
      </w:r>
    </w:p>
    <w:p>
      <w:pPr>
        <w:rPr>
          <w:rFonts w:hint="eastAsia" w:ascii="宋体" w:cs="Droid Sans"/>
          <w:sz w:val="28"/>
          <w:szCs w:val="28"/>
          <w:highlight w:val="none"/>
        </w:rPr>
      </w:pPr>
    </w:p>
    <w:p>
      <w:pPr>
        <w:rPr>
          <w:rFonts w:hint="eastAsia" w:ascii="宋体" w:cs="Droid Sans"/>
          <w:sz w:val="28"/>
          <w:szCs w:val="28"/>
          <w:highlight w:val="none"/>
        </w:rPr>
      </w:pPr>
    </w:p>
    <w:p>
      <w:pPr>
        <w:rPr>
          <w:rFonts w:hint="eastAsia" w:ascii="宋体" w:cs="Droid Sans"/>
          <w:sz w:val="28"/>
          <w:szCs w:val="28"/>
          <w:highlight w:val="none"/>
        </w:rPr>
      </w:pPr>
    </w:p>
    <w:p>
      <w:pPr>
        <w:rPr>
          <w:rFonts w:hint="eastAsia" w:ascii="宋体" w:cs="Droid Sans"/>
          <w:sz w:val="28"/>
          <w:szCs w:val="28"/>
          <w:highlight w:val="none"/>
        </w:rPr>
      </w:pPr>
    </w:p>
    <w:p>
      <w:pPr>
        <w:rPr>
          <w:rFonts w:hint="eastAsia" w:ascii="宋体" w:cs="Droid Sans"/>
          <w:sz w:val="28"/>
          <w:szCs w:val="28"/>
          <w:highlight w:val="none"/>
        </w:rPr>
      </w:pPr>
    </w:p>
    <w:p>
      <w:pPr>
        <w:rPr>
          <w:rFonts w:hint="eastAsia" w:ascii="宋体" w:cs="Droid Sans"/>
          <w:sz w:val="28"/>
          <w:szCs w:val="28"/>
          <w:highlight w:val="none"/>
        </w:rPr>
      </w:pPr>
    </w:p>
    <w:p>
      <w:pPr>
        <w:jc w:val="center"/>
        <w:rPr>
          <w:rFonts w:hint="eastAsia" w:ascii="宋体" w:cs="Droid Sans"/>
          <w:b/>
          <w:sz w:val="36"/>
          <w:szCs w:val="36"/>
          <w:highlight w:val="none"/>
        </w:rPr>
      </w:pPr>
    </w:p>
    <w:p>
      <w:pPr>
        <w:jc w:val="center"/>
        <w:rPr>
          <w:rFonts w:hint="eastAsia" w:ascii="宋体" w:cs="Droid Sans"/>
          <w:b/>
          <w:sz w:val="36"/>
          <w:szCs w:val="36"/>
          <w:highlight w:val="none"/>
        </w:rPr>
      </w:pPr>
    </w:p>
    <w:p>
      <w:pPr>
        <w:pStyle w:val="23"/>
        <w:rPr>
          <w:rFonts w:hint="eastAsia" w:ascii="宋体" w:cs="Droid Sans"/>
          <w:b/>
          <w:sz w:val="36"/>
          <w:szCs w:val="36"/>
          <w:highlight w:val="none"/>
        </w:rPr>
      </w:pPr>
    </w:p>
    <w:p>
      <w:pPr>
        <w:pStyle w:val="23"/>
        <w:rPr>
          <w:rFonts w:hint="eastAsia" w:ascii="宋体" w:cs="Droid Sans"/>
          <w:b/>
          <w:sz w:val="36"/>
          <w:szCs w:val="36"/>
          <w:highlight w:val="none"/>
        </w:rPr>
      </w:pPr>
    </w:p>
    <w:p>
      <w:pPr>
        <w:jc w:val="center"/>
        <w:rPr>
          <w:rFonts w:ascii="宋体" w:hAnsi="宋体" w:cs="Droid Sans"/>
          <w:b/>
          <w:sz w:val="36"/>
          <w:szCs w:val="36"/>
          <w:highlight w:val="none"/>
        </w:rPr>
      </w:pPr>
      <w:r>
        <w:rPr>
          <w:rFonts w:hint="eastAsia" w:ascii="宋体" w:hAnsi="宋体" w:cs="Droid Sans"/>
          <w:b/>
          <w:sz w:val="36"/>
          <w:szCs w:val="36"/>
          <w:highlight w:val="none"/>
        </w:rPr>
        <w:t>第一章  招标公告</w:t>
      </w:r>
    </w:p>
    <w:p>
      <w:pPr>
        <w:spacing w:line="560" w:lineRule="exact"/>
        <w:ind w:firstLine="560" w:firstLineChars="200"/>
        <w:rPr>
          <w:rFonts w:hint="eastAsia" w:ascii="宋体" w:cs="Droid Sans"/>
          <w:sz w:val="28"/>
          <w:szCs w:val="28"/>
          <w:highlight w:val="none"/>
        </w:rPr>
      </w:pPr>
      <w:r>
        <w:rPr>
          <w:rFonts w:hint="eastAsia" w:ascii="宋体" w:cs="Droid Sans"/>
          <w:sz w:val="28"/>
          <w:szCs w:val="28"/>
          <w:highlight w:val="none"/>
        </w:rPr>
        <w:t>我公司就</w:t>
      </w:r>
      <w:r>
        <w:rPr>
          <w:rFonts w:hint="eastAsia" w:ascii="宋体" w:cs="Droid Sans"/>
          <w:sz w:val="28"/>
          <w:szCs w:val="28"/>
          <w:highlight w:val="none"/>
          <w:u w:val="single"/>
        </w:rPr>
        <w:t>《2026年化妆造型服务》（项目编号：</w:t>
      </w:r>
      <w:r>
        <w:rPr>
          <w:rFonts w:hint="eastAsia" w:ascii="宋体" w:cs="Droid Sans"/>
          <w:sz w:val="28"/>
          <w:szCs w:val="28"/>
          <w:highlight w:val="none"/>
          <w:u w:val="single"/>
          <w:lang w:val="en-US" w:eastAsia="zh-CN"/>
        </w:rPr>
        <w:t>XBXCM-2025-006</w:t>
      </w:r>
      <w:r>
        <w:rPr>
          <w:rFonts w:hint="eastAsia" w:ascii="宋体" w:cs="Droid Sans"/>
          <w:sz w:val="28"/>
          <w:szCs w:val="28"/>
          <w:highlight w:val="none"/>
          <w:u w:val="single"/>
        </w:rPr>
        <w:t>）</w:t>
      </w:r>
      <w:r>
        <w:rPr>
          <w:rFonts w:hint="eastAsia" w:ascii="宋体" w:hAnsi="宋体" w:cs="Droid Sans"/>
          <w:bCs/>
          <w:sz w:val="28"/>
          <w:szCs w:val="28"/>
          <w:highlight w:val="none"/>
        </w:rPr>
        <w:t>进行</w:t>
      </w:r>
      <w:r>
        <w:rPr>
          <w:rFonts w:hint="eastAsia" w:ascii="宋体" w:hAnsi="宋体" w:cs="Droid Sans"/>
          <w:bCs/>
          <w:sz w:val="28"/>
          <w:szCs w:val="28"/>
          <w:highlight w:val="none"/>
          <w:lang w:eastAsia="zh-CN"/>
        </w:rPr>
        <w:t>公开招标</w:t>
      </w:r>
      <w:r>
        <w:rPr>
          <w:rFonts w:hint="eastAsia" w:ascii="宋体" w:hAnsi="宋体" w:cs="Droid Sans"/>
          <w:bCs/>
          <w:sz w:val="28"/>
          <w:szCs w:val="28"/>
          <w:highlight w:val="none"/>
        </w:rPr>
        <w:t>，</w:t>
      </w:r>
      <w:r>
        <w:rPr>
          <w:rFonts w:hint="eastAsia" w:ascii="宋体" w:hAnsi="宋体"/>
          <w:sz w:val="28"/>
          <w:szCs w:val="28"/>
          <w:highlight w:val="none"/>
        </w:rPr>
        <w:t>欢迎符合资质要求的</w:t>
      </w:r>
      <w:r>
        <w:rPr>
          <w:rFonts w:ascii="宋体" w:hAnsi="宋体"/>
          <w:sz w:val="28"/>
          <w:szCs w:val="28"/>
          <w:highlight w:val="none"/>
        </w:rPr>
        <w:t>公司</w:t>
      </w:r>
      <w:r>
        <w:rPr>
          <w:rFonts w:hint="eastAsia" w:ascii="宋体" w:hAnsi="宋体"/>
          <w:sz w:val="28"/>
          <w:szCs w:val="28"/>
          <w:highlight w:val="none"/>
        </w:rPr>
        <w:t>参加</w:t>
      </w:r>
      <w:r>
        <w:rPr>
          <w:rFonts w:ascii="宋体" w:hAnsi="宋体"/>
          <w:sz w:val="28"/>
          <w:szCs w:val="28"/>
          <w:highlight w:val="none"/>
        </w:rPr>
        <w:t>投标</w:t>
      </w:r>
      <w:r>
        <w:rPr>
          <w:rFonts w:hint="eastAsia" w:ascii="宋体" w:hAnsi="宋体"/>
          <w:sz w:val="28"/>
          <w:szCs w:val="28"/>
          <w:highlight w:val="none"/>
        </w:rPr>
        <w:t>。</w:t>
      </w:r>
    </w:p>
    <w:p>
      <w:pPr>
        <w:ind w:firstLine="562" w:firstLineChars="200"/>
        <w:rPr>
          <w:rFonts w:hint="eastAsia" w:ascii="宋体" w:cs="Droid Sans"/>
          <w:b/>
          <w:sz w:val="28"/>
          <w:szCs w:val="28"/>
          <w:highlight w:val="none"/>
        </w:rPr>
      </w:pPr>
      <w:r>
        <w:rPr>
          <w:rFonts w:hint="eastAsia" w:ascii="宋体" w:cs="Droid Sans"/>
          <w:b/>
          <w:sz w:val="28"/>
          <w:szCs w:val="28"/>
          <w:highlight w:val="none"/>
          <w:lang w:eastAsia="zh-CN"/>
        </w:rPr>
        <w:t>一</w:t>
      </w:r>
      <w:r>
        <w:rPr>
          <w:rFonts w:hint="eastAsia" w:ascii="宋体" w:cs="Droid Sans"/>
          <w:b/>
          <w:sz w:val="28"/>
          <w:szCs w:val="28"/>
          <w:highlight w:val="none"/>
        </w:rPr>
        <w:t>、投标人资质要求：</w:t>
      </w:r>
    </w:p>
    <w:p>
      <w:pPr>
        <w:pStyle w:val="25"/>
        <w:ind w:firstLine="560"/>
        <w:rPr>
          <w:rFonts w:hint="eastAsia" w:ascii="宋体" w:eastAsia="宋体" w:cs="宋体"/>
          <w:highlight w:val="none"/>
        </w:rPr>
      </w:pPr>
      <w:r>
        <w:rPr>
          <w:rFonts w:hint="eastAsia" w:ascii="宋体" w:eastAsia="宋体" w:cs="宋体"/>
          <w:highlight w:val="none"/>
        </w:rPr>
        <w:t>1.1具有独立法人资格或是具有独立承担民事责任能力的</w:t>
      </w:r>
      <w:r>
        <w:rPr>
          <w:rFonts w:ascii="宋体" w:eastAsia="宋体" w:cs="宋体"/>
          <w:highlight w:val="none"/>
        </w:rPr>
        <w:t>其它</w:t>
      </w:r>
      <w:r>
        <w:rPr>
          <w:rFonts w:hint="eastAsia" w:ascii="宋体" w:eastAsia="宋体" w:cs="宋体"/>
          <w:highlight w:val="none"/>
        </w:rPr>
        <w:t xml:space="preserve">组织。（提供营业执照或事业单位法人证书等相关证明资料扫描件，加盖公章有效）； </w:t>
      </w:r>
    </w:p>
    <w:p>
      <w:pPr>
        <w:pStyle w:val="25"/>
        <w:ind w:firstLine="560"/>
        <w:rPr>
          <w:rFonts w:hint="eastAsia" w:ascii="宋体" w:hAnsi="Times New Roman" w:eastAsia="宋体" w:cs="宋体"/>
          <w:kern w:val="0"/>
          <w:sz w:val="28"/>
          <w:szCs w:val="24"/>
          <w:highlight w:val="none"/>
          <w:lang w:val="en-US" w:eastAsia="zh-CN" w:bidi="ar-SA"/>
        </w:rPr>
      </w:pPr>
      <w:r>
        <w:rPr>
          <w:rFonts w:hint="eastAsia" w:ascii="宋体" w:hAnsi="Times New Roman" w:eastAsia="宋体" w:cs="宋体"/>
          <w:kern w:val="0"/>
          <w:sz w:val="28"/>
          <w:szCs w:val="24"/>
          <w:highlight w:val="none"/>
          <w:lang w:val="en-US" w:eastAsia="zh-CN" w:bidi="ar-SA"/>
        </w:rPr>
        <w:t>1.2具备注册允许</w:t>
      </w:r>
      <w:bookmarkStart w:id="7" w:name="OLE_LINK1"/>
      <w:r>
        <w:rPr>
          <w:rFonts w:hint="eastAsia" w:ascii="宋体" w:hAnsi="Times New Roman" w:eastAsia="宋体" w:cs="宋体"/>
          <w:kern w:val="0"/>
          <w:sz w:val="28"/>
          <w:szCs w:val="24"/>
          <w:highlight w:val="none"/>
          <w:lang w:val="en-US" w:eastAsia="zh-CN" w:bidi="ar-SA"/>
        </w:rPr>
        <w:t>经营范围为</w:t>
      </w:r>
      <w:bookmarkEnd w:id="7"/>
      <w:r>
        <w:rPr>
          <w:rFonts w:hint="eastAsia" w:ascii="宋体" w:eastAsia="宋体" w:cs="宋体"/>
          <w:kern w:val="0"/>
          <w:sz w:val="28"/>
          <w:szCs w:val="24"/>
          <w:highlight w:val="none"/>
          <w:lang w:val="en-US" w:eastAsia="zh-CN" w:bidi="ar-SA"/>
        </w:rPr>
        <w:t>生活美容服务或文化艺术服务</w:t>
      </w:r>
      <w:r>
        <w:rPr>
          <w:rFonts w:hint="eastAsia" w:ascii="宋体" w:hAnsi="Times New Roman" w:eastAsia="宋体" w:cs="宋体"/>
          <w:kern w:val="0"/>
          <w:sz w:val="28"/>
          <w:szCs w:val="24"/>
          <w:highlight w:val="none"/>
          <w:lang w:val="en-US" w:eastAsia="zh-CN" w:bidi="ar-SA"/>
        </w:rPr>
        <w:t>等；</w:t>
      </w:r>
    </w:p>
    <w:p>
      <w:pPr>
        <w:pStyle w:val="25"/>
        <w:ind w:firstLine="560"/>
        <w:rPr>
          <w:rFonts w:hint="eastAsia" w:ascii="宋体" w:eastAsia="宋体" w:cs="宋体"/>
          <w:highlight w:val="none"/>
        </w:rPr>
      </w:pPr>
      <w:r>
        <w:rPr>
          <w:rFonts w:hint="eastAsia" w:ascii="宋体" w:eastAsia="宋体" w:cs="宋体"/>
          <w:highlight w:val="none"/>
        </w:rPr>
        <w:t>1.3满足《中华人民共和国政府采购法》第二十二条第一款的条件（在《政府采购投标及履约承诺函》中作出声明）；</w:t>
      </w:r>
    </w:p>
    <w:p>
      <w:pPr>
        <w:pStyle w:val="25"/>
        <w:ind w:firstLine="560"/>
        <w:rPr>
          <w:rFonts w:hint="eastAsia" w:ascii="宋体" w:eastAsia="宋体" w:cs="宋体"/>
          <w:highlight w:val="none"/>
        </w:rPr>
      </w:pPr>
      <w:r>
        <w:rPr>
          <w:rFonts w:hint="eastAsia" w:ascii="宋体" w:eastAsia="宋体" w:cs="宋体"/>
          <w:highlight w:val="none"/>
        </w:rPr>
        <w:t>1.4参与本项目投标前三年内，在经营活动中没有重大违法记录（在《政府采购投标及履约承诺函》中作出声明）；</w:t>
      </w:r>
    </w:p>
    <w:p>
      <w:pPr>
        <w:pStyle w:val="25"/>
        <w:ind w:firstLine="560"/>
        <w:rPr>
          <w:rFonts w:hint="eastAsia" w:ascii="宋体" w:eastAsia="宋体" w:cs="宋体"/>
          <w:highlight w:val="none"/>
        </w:rPr>
      </w:pPr>
      <w:r>
        <w:rPr>
          <w:rFonts w:hint="eastAsia" w:ascii="宋体" w:eastAsia="宋体" w:cs="宋体"/>
          <w:highlight w:val="none"/>
        </w:rPr>
        <w:t>1.5参与本项目政府采购活动时不存在被有关部门禁止参与政府采购活动且在有效期内的情况（在《政府采购投标及履约承诺函》中作出声明）；</w:t>
      </w:r>
    </w:p>
    <w:p>
      <w:pPr>
        <w:pStyle w:val="25"/>
        <w:ind w:firstLine="560"/>
        <w:rPr>
          <w:rFonts w:hint="eastAsia" w:ascii="宋体" w:eastAsia="宋体" w:cs="宋体"/>
          <w:szCs w:val="28"/>
          <w:highlight w:val="none"/>
        </w:rPr>
      </w:pPr>
      <w:r>
        <w:rPr>
          <w:rFonts w:hint="eastAsia" w:ascii="宋体" w:eastAsia="宋体" w:cs="Droid Sans"/>
          <w:szCs w:val="28"/>
          <w:highlight w:val="none"/>
        </w:rPr>
        <w:t>1.6未被列入失信被执行人、重大税收违法案件当事人名单、政府采购严重违法失信行为记录名单</w:t>
      </w:r>
      <w:r>
        <w:rPr>
          <w:rFonts w:hint="eastAsia" w:ascii="宋体" w:hAnsi="宋体" w:cs="Droid Sans"/>
          <w:szCs w:val="28"/>
          <w:highlight w:val="none"/>
        </w:rPr>
        <w:t>，</w:t>
      </w:r>
      <w:r>
        <w:rPr>
          <w:rFonts w:hint="eastAsia" w:ascii="宋体" w:eastAsia="宋体" w:cs="Droid Sans"/>
          <w:szCs w:val="28"/>
          <w:highlight w:val="none"/>
        </w:rPr>
        <w:t>在《政府采购投标及履约承诺函》中作出声明</w:t>
      </w:r>
      <w:r>
        <w:rPr>
          <w:rFonts w:hint="eastAsia" w:ascii="宋体" w:eastAsia="宋体" w:cs="Droid Sans"/>
          <w:color w:val="0006FE"/>
          <w:szCs w:val="28"/>
          <w:highlight w:val="none"/>
        </w:rPr>
        <w:t>，</w:t>
      </w:r>
      <w:r>
        <w:rPr>
          <w:rFonts w:hint="eastAsia" w:ascii="宋体" w:eastAsia="宋体" w:cs="宋体"/>
          <w:szCs w:val="28"/>
          <w:highlight w:val="none"/>
        </w:rPr>
        <w:t>并附公示期间查询的“信用中国”报告；</w:t>
      </w:r>
    </w:p>
    <w:p>
      <w:pPr>
        <w:pStyle w:val="25"/>
        <w:ind w:firstLine="560"/>
        <w:rPr>
          <w:rFonts w:hint="eastAsia" w:ascii="宋体" w:eastAsia="宋体" w:cs="宋体"/>
          <w:highlight w:val="none"/>
        </w:rPr>
      </w:pPr>
      <w:r>
        <w:rPr>
          <w:rFonts w:hint="eastAsia" w:ascii="宋体" w:eastAsia="宋体" w:cs="宋体"/>
          <w:highlight w:val="none"/>
        </w:rPr>
        <w:t>1.7本项目不接受联合体投标；</w:t>
      </w:r>
    </w:p>
    <w:p>
      <w:pPr>
        <w:pStyle w:val="25"/>
        <w:ind w:firstLine="560"/>
        <w:rPr>
          <w:rFonts w:hint="eastAsia" w:ascii="宋体" w:eastAsia="宋体" w:cs="宋体"/>
          <w:highlight w:val="none"/>
        </w:rPr>
      </w:pPr>
      <w:r>
        <w:rPr>
          <w:rFonts w:hint="eastAsia" w:ascii="宋体" w:eastAsia="宋体" w:cs="宋体"/>
          <w:highlight w:val="none"/>
        </w:rPr>
        <w:t>1.8单位负责人为同一人或者存在直接控股、管理关系的不同供应商，不得参加同一合同项下的政府采购活动（在《政府采购投标及履约承诺函》中作出声明）。</w:t>
      </w:r>
    </w:p>
    <w:p>
      <w:pPr>
        <w:ind w:firstLine="562" w:firstLineChars="200"/>
        <w:rPr>
          <w:rFonts w:hint="eastAsia" w:ascii="宋体" w:cs="Droid Sans"/>
          <w:b/>
          <w:sz w:val="28"/>
          <w:szCs w:val="28"/>
          <w:highlight w:val="none"/>
        </w:rPr>
      </w:pPr>
      <w:r>
        <w:rPr>
          <w:rFonts w:hint="eastAsia" w:ascii="宋体" w:cs="Droid Sans"/>
          <w:b/>
          <w:sz w:val="28"/>
          <w:szCs w:val="28"/>
          <w:highlight w:val="none"/>
          <w:lang w:eastAsia="zh-CN"/>
        </w:rPr>
        <w:t>二</w:t>
      </w:r>
      <w:r>
        <w:rPr>
          <w:rFonts w:hint="eastAsia" w:ascii="宋体" w:cs="Droid Sans"/>
          <w:b/>
          <w:sz w:val="28"/>
          <w:szCs w:val="28"/>
          <w:highlight w:val="none"/>
        </w:rPr>
        <w:t>、项目费用：</w:t>
      </w:r>
    </w:p>
    <w:p>
      <w:pPr>
        <w:ind w:firstLine="560" w:firstLineChars="200"/>
        <w:rPr>
          <w:rFonts w:hint="eastAsia" w:ascii="宋体" w:cs="Droid Sans"/>
          <w:sz w:val="28"/>
          <w:szCs w:val="28"/>
          <w:highlight w:val="none"/>
        </w:rPr>
      </w:pPr>
      <w:r>
        <w:rPr>
          <w:rFonts w:hint="eastAsia" w:ascii="宋体" w:cs="Droid Sans"/>
          <w:sz w:val="28"/>
          <w:szCs w:val="28"/>
          <w:highlight w:val="none"/>
        </w:rPr>
        <w:t>最高限价为人民币</w:t>
      </w:r>
      <w:r>
        <w:rPr>
          <w:rFonts w:hint="eastAsia" w:ascii="宋体" w:cs="宋体"/>
          <w:sz w:val="28"/>
          <w:szCs w:val="28"/>
          <w:highlight w:val="none"/>
          <w:u w:val="single"/>
          <w:lang w:val="en-US" w:eastAsia="zh-CN"/>
        </w:rPr>
        <w:t>370,370.00</w:t>
      </w:r>
      <w:r>
        <w:rPr>
          <w:rFonts w:hint="eastAsia" w:ascii="宋体" w:cs="宋体"/>
          <w:sz w:val="28"/>
          <w:szCs w:val="28"/>
          <w:highlight w:val="none"/>
        </w:rPr>
        <w:t>元（大写：</w:t>
      </w:r>
      <w:r>
        <w:rPr>
          <w:rFonts w:hint="eastAsia" w:ascii="宋体" w:cs="宋体"/>
          <w:sz w:val="28"/>
          <w:szCs w:val="28"/>
          <w:highlight w:val="none"/>
          <w:lang w:eastAsia="zh-CN"/>
        </w:rPr>
        <w:t>叁拾柒万零叁佰柒拾</w:t>
      </w:r>
      <w:r>
        <w:rPr>
          <w:rFonts w:hint="eastAsia" w:ascii="宋体" w:cs="宋体"/>
          <w:sz w:val="28"/>
          <w:szCs w:val="28"/>
          <w:highlight w:val="none"/>
        </w:rPr>
        <w:t>元整）</w:t>
      </w:r>
      <w:r>
        <w:rPr>
          <w:rFonts w:hint="eastAsia" w:ascii="宋体"/>
          <w:sz w:val="28"/>
          <w:szCs w:val="28"/>
          <w:highlight w:val="none"/>
        </w:rPr>
        <w:t>，</w:t>
      </w:r>
      <w:r>
        <w:rPr>
          <w:rFonts w:hint="eastAsia" w:ascii="宋体"/>
          <w:sz w:val="28"/>
          <w:szCs w:val="28"/>
          <w:highlight w:val="none"/>
          <w:u w:val="single"/>
        </w:rPr>
        <w:t>价格含税以及其它一切费用，</w:t>
      </w:r>
      <w:r>
        <w:rPr>
          <w:rFonts w:hint="eastAsia" w:ascii="宋体" w:cs="Droid Sans"/>
          <w:sz w:val="28"/>
          <w:szCs w:val="28"/>
          <w:highlight w:val="none"/>
          <w:u w:val="single"/>
        </w:rPr>
        <w:t>报价超出最高限价作废标处理</w:t>
      </w:r>
      <w:r>
        <w:rPr>
          <w:rFonts w:hint="eastAsia" w:ascii="宋体" w:cs="Droid Sans"/>
          <w:sz w:val="28"/>
          <w:szCs w:val="28"/>
          <w:highlight w:val="none"/>
        </w:rPr>
        <w:t>。</w:t>
      </w:r>
    </w:p>
    <w:p>
      <w:pPr>
        <w:spacing w:line="560" w:lineRule="atLeast"/>
        <w:ind w:firstLine="562" w:firstLineChars="200"/>
        <w:rPr>
          <w:rFonts w:ascii="宋体" w:hAnsi="宋体" w:cs="Droid Sans"/>
          <w:b/>
          <w:sz w:val="28"/>
          <w:szCs w:val="28"/>
          <w:highlight w:val="none"/>
        </w:rPr>
      </w:pPr>
      <w:r>
        <w:rPr>
          <w:rFonts w:hint="eastAsia" w:ascii="宋体" w:hAnsi="宋体" w:cs="Droid Sans"/>
          <w:b/>
          <w:sz w:val="28"/>
          <w:szCs w:val="28"/>
          <w:highlight w:val="none"/>
        </w:rPr>
        <w:t xml:space="preserve">三、中标人应完成的工作：  </w:t>
      </w:r>
    </w:p>
    <w:p>
      <w:pPr>
        <w:spacing w:line="560" w:lineRule="atLeast"/>
        <w:ind w:firstLine="560" w:firstLineChars="200"/>
        <w:rPr>
          <w:rFonts w:ascii="宋体" w:hAnsi="宋体" w:cs="Droid Sans"/>
          <w:b/>
          <w:sz w:val="28"/>
          <w:szCs w:val="28"/>
          <w:highlight w:val="none"/>
        </w:rPr>
      </w:pPr>
      <w:r>
        <w:rPr>
          <w:rFonts w:hint="eastAsia" w:ascii="宋体" w:hAnsi="宋体" w:cs="Droid Sans"/>
          <w:sz w:val="28"/>
          <w:szCs w:val="28"/>
          <w:highlight w:val="none"/>
        </w:rPr>
        <w:t>详见招标文件。</w:t>
      </w:r>
    </w:p>
    <w:p>
      <w:pPr>
        <w:ind w:firstLine="562" w:firstLineChars="200"/>
        <w:rPr>
          <w:rFonts w:ascii="宋体" w:hAnsi="宋体" w:cs="宋体"/>
          <w:sz w:val="28"/>
          <w:szCs w:val="28"/>
          <w:highlight w:val="none"/>
        </w:rPr>
      </w:pPr>
      <w:r>
        <w:rPr>
          <w:rFonts w:hint="eastAsia"/>
          <w:b/>
          <w:sz w:val="28"/>
          <w:szCs w:val="28"/>
          <w:highlight w:val="none"/>
        </w:rPr>
        <w:t>四、招标公告发布时间：</w:t>
      </w:r>
      <w:r>
        <w:rPr>
          <w:rFonts w:hint="eastAsia" w:ascii="宋体" w:hAnsi="宋体" w:cs="宋体"/>
          <w:sz w:val="28"/>
          <w:szCs w:val="28"/>
          <w:highlight w:val="none"/>
        </w:rPr>
        <w:t>202</w:t>
      </w:r>
      <w:r>
        <w:rPr>
          <w:rFonts w:hint="eastAsia" w:ascii="宋体" w:hAnsi="宋体" w:cs="宋体"/>
          <w:sz w:val="28"/>
          <w:szCs w:val="28"/>
          <w:highlight w:val="none"/>
          <w:lang w:val="en-US" w:eastAsia="zh-CN"/>
        </w:rPr>
        <w:t>5</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24</w:t>
      </w:r>
      <w:r>
        <w:rPr>
          <w:rFonts w:hint="eastAsia" w:ascii="宋体" w:hAnsi="宋体" w:cs="宋体"/>
          <w:sz w:val="28"/>
          <w:szCs w:val="28"/>
          <w:highlight w:val="none"/>
        </w:rPr>
        <w:t>日-202</w:t>
      </w:r>
      <w:r>
        <w:rPr>
          <w:rFonts w:hint="eastAsia" w:ascii="宋体" w:hAnsi="宋体" w:cs="宋体"/>
          <w:sz w:val="28"/>
          <w:szCs w:val="28"/>
          <w:highlight w:val="none"/>
          <w:lang w:val="en-US" w:eastAsia="zh-CN"/>
        </w:rPr>
        <w:t>5</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28</w:t>
      </w:r>
      <w:r>
        <w:rPr>
          <w:rFonts w:hint="eastAsia" w:ascii="宋体" w:hAnsi="宋体" w:cs="宋体"/>
          <w:sz w:val="28"/>
          <w:szCs w:val="28"/>
          <w:highlight w:val="none"/>
        </w:rPr>
        <w:t>日。</w:t>
      </w:r>
    </w:p>
    <w:p>
      <w:pPr>
        <w:ind w:firstLine="562" w:firstLineChars="200"/>
        <w:rPr>
          <w:sz w:val="28"/>
          <w:szCs w:val="28"/>
          <w:highlight w:val="none"/>
        </w:rPr>
      </w:pPr>
      <w:r>
        <w:rPr>
          <w:rFonts w:hint="eastAsia"/>
          <w:b/>
          <w:sz w:val="28"/>
          <w:szCs w:val="28"/>
          <w:highlight w:val="none"/>
        </w:rPr>
        <w:t>五、招标公告发布渠道：</w:t>
      </w:r>
      <w:r>
        <w:rPr>
          <w:rFonts w:hint="eastAsia" w:ascii="宋体" w:hAnsi="宋体" w:cs="宋体"/>
          <w:sz w:val="28"/>
          <w:szCs w:val="28"/>
          <w:highlight w:val="none"/>
          <w:lang w:eastAsia="zh-CN"/>
        </w:rPr>
        <w:t>深圳公共资源交易中心</w:t>
      </w:r>
      <w:r>
        <w:rPr>
          <w:rFonts w:hint="eastAsia"/>
          <w:sz w:val="28"/>
          <w:szCs w:val="28"/>
          <w:highlight w:val="none"/>
        </w:rPr>
        <w:t>。</w:t>
      </w:r>
    </w:p>
    <w:p>
      <w:pPr>
        <w:ind w:firstLine="562" w:firstLineChars="200"/>
        <w:rPr>
          <w:sz w:val="28"/>
          <w:szCs w:val="28"/>
          <w:highlight w:val="none"/>
        </w:rPr>
      </w:pPr>
      <w:r>
        <w:rPr>
          <w:rFonts w:hint="eastAsia"/>
          <w:b/>
          <w:sz w:val="28"/>
          <w:szCs w:val="28"/>
          <w:highlight w:val="none"/>
        </w:rPr>
        <w:t>六、领取招标文件时间：</w:t>
      </w:r>
      <w:r>
        <w:rPr>
          <w:rFonts w:hint="eastAsia" w:ascii="宋体" w:hAnsi="宋体" w:cs="宋体"/>
          <w:sz w:val="28"/>
          <w:szCs w:val="28"/>
          <w:highlight w:val="none"/>
        </w:rPr>
        <w:t>202</w:t>
      </w:r>
      <w:r>
        <w:rPr>
          <w:rFonts w:hint="eastAsia" w:ascii="宋体" w:hAnsi="宋体" w:cs="宋体"/>
          <w:sz w:val="28"/>
          <w:szCs w:val="28"/>
          <w:highlight w:val="none"/>
          <w:lang w:val="en-US" w:eastAsia="zh-CN"/>
        </w:rPr>
        <w:t>5</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24</w:t>
      </w:r>
      <w:r>
        <w:rPr>
          <w:rFonts w:hint="eastAsia" w:ascii="宋体" w:hAnsi="宋体" w:cs="宋体"/>
          <w:sz w:val="28"/>
          <w:szCs w:val="28"/>
          <w:highlight w:val="none"/>
        </w:rPr>
        <w:t>日-202</w:t>
      </w:r>
      <w:r>
        <w:rPr>
          <w:rFonts w:hint="eastAsia" w:ascii="宋体" w:hAnsi="宋体" w:cs="宋体"/>
          <w:sz w:val="28"/>
          <w:szCs w:val="28"/>
          <w:highlight w:val="none"/>
          <w:lang w:val="en-US" w:eastAsia="zh-CN"/>
        </w:rPr>
        <w:t>5</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28</w:t>
      </w:r>
      <w:r>
        <w:rPr>
          <w:rFonts w:hint="eastAsia" w:ascii="宋体" w:hAnsi="宋体" w:cs="宋体"/>
          <w:sz w:val="28"/>
          <w:szCs w:val="28"/>
          <w:highlight w:val="none"/>
        </w:rPr>
        <w:t>日上午9：00-12:00；下午14:00-17:00</w:t>
      </w:r>
      <w:r>
        <w:rPr>
          <w:rFonts w:hint="eastAsia"/>
          <w:sz w:val="28"/>
          <w:szCs w:val="28"/>
          <w:highlight w:val="none"/>
        </w:rPr>
        <w:t>。</w:t>
      </w:r>
    </w:p>
    <w:p>
      <w:pPr>
        <w:ind w:firstLine="562" w:firstLineChars="200"/>
        <w:rPr>
          <w:rFonts w:ascii="宋体" w:hAnsi="宋体"/>
          <w:sz w:val="28"/>
          <w:szCs w:val="28"/>
          <w:highlight w:val="none"/>
        </w:rPr>
      </w:pPr>
      <w:r>
        <w:rPr>
          <w:rFonts w:hint="eastAsia"/>
          <w:b/>
          <w:sz w:val="28"/>
          <w:szCs w:val="28"/>
          <w:highlight w:val="none"/>
        </w:rPr>
        <w:t>七、领取招标文件地点：</w:t>
      </w:r>
      <w:r>
        <w:rPr>
          <w:rFonts w:hint="eastAsia" w:ascii="宋体" w:hAnsi="宋体"/>
          <w:sz w:val="28"/>
          <w:szCs w:val="28"/>
          <w:highlight w:val="none"/>
        </w:rPr>
        <w:t>深圳市宝安区西乡街道</w:t>
      </w:r>
      <w:r>
        <w:rPr>
          <w:rFonts w:ascii="宋体" w:hAnsi="宋体"/>
          <w:sz w:val="28"/>
          <w:szCs w:val="28"/>
          <w:highlight w:val="none"/>
        </w:rPr>
        <w:t>恒悦二路</w:t>
      </w:r>
      <w:r>
        <w:rPr>
          <w:rFonts w:hint="eastAsia" w:ascii="宋体" w:hAnsi="宋体"/>
          <w:sz w:val="28"/>
          <w:szCs w:val="28"/>
          <w:highlight w:val="none"/>
        </w:rPr>
        <w:t>碧海君庭</w:t>
      </w:r>
      <w:r>
        <w:rPr>
          <w:rFonts w:ascii="宋体" w:hAnsi="宋体"/>
          <w:sz w:val="28"/>
          <w:szCs w:val="28"/>
          <w:highlight w:val="none"/>
        </w:rPr>
        <w:t>1栋深圳市</w:t>
      </w:r>
      <w:r>
        <w:rPr>
          <w:rFonts w:hint="eastAsia" w:ascii="宋体" w:hAnsi="宋体"/>
          <w:sz w:val="28"/>
          <w:szCs w:val="28"/>
          <w:highlight w:val="none"/>
        </w:rPr>
        <w:t>西部新传媒有限公司</w:t>
      </w:r>
      <w:r>
        <w:rPr>
          <w:rFonts w:ascii="宋体" w:hAnsi="宋体"/>
          <w:sz w:val="28"/>
          <w:szCs w:val="28"/>
          <w:highlight w:val="none"/>
        </w:rPr>
        <w:t>1407</w:t>
      </w:r>
      <w:r>
        <w:rPr>
          <w:rFonts w:hint="eastAsia" w:ascii="宋体" w:hAnsi="宋体"/>
          <w:sz w:val="28"/>
          <w:szCs w:val="28"/>
          <w:highlight w:val="none"/>
        </w:rPr>
        <w:t>办公室。</w:t>
      </w:r>
    </w:p>
    <w:p>
      <w:pPr>
        <w:ind w:firstLine="562" w:firstLineChars="200"/>
        <w:rPr>
          <w:rFonts w:ascii="宋体" w:hAnsi="宋体"/>
          <w:sz w:val="28"/>
          <w:szCs w:val="28"/>
          <w:highlight w:val="none"/>
        </w:rPr>
      </w:pPr>
      <w:r>
        <w:rPr>
          <w:rFonts w:hint="eastAsia" w:ascii="宋体" w:hAnsi="宋体"/>
          <w:b/>
          <w:sz w:val="28"/>
          <w:szCs w:val="28"/>
          <w:highlight w:val="none"/>
        </w:rPr>
        <w:t>八、领取招标文件需提供：</w:t>
      </w:r>
      <w:r>
        <w:rPr>
          <w:rFonts w:hint="eastAsia" w:ascii="宋体" w:hAnsi="宋体"/>
          <w:sz w:val="28"/>
          <w:szCs w:val="28"/>
          <w:highlight w:val="none"/>
        </w:rPr>
        <w:t>合格有效的三证合一营业执照复印件[加盖公章有效]；注册允许经营范围证明资料[加盖公章有效]</w:t>
      </w:r>
      <w:r>
        <w:rPr>
          <w:rFonts w:hint="eastAsia" w:ascii="宋体" w:hAnsi="宋体"/>
          <w:sz w:val="28"/>
          <w:szCs w:val="28"/>
          <w:highlight w:val="none"/>
          <w:lang w:eastAsia="zh-CN"/>
        </w:rPr>
        <w:t>；</w:t>
      </w:r>
      <w:r>
        <w:rPr>
          <w:rFonts w:hint="eastAsia" w:ascii="宋体" w:hAnsi="宋体"/>
          <w:sz w:val="28"/>
          <w:szCs w:val="28"/>
          <w:highlight w:val="none"/>
        </w:rPr>
        <w:t>法定代表人身份证复印件及授权委托书原件[加盖公章有效]；投标代理人身份证原件与复印件[现场查验原件，并提供复印件加盖公章有效]。</w:t>
      </w:r>
    </w:p>
    <w:p>
      <w:pPr>
        <w:ind w:firstLine="562" w:firstLineChars="200"/>
        <w:rPr>
          <w:rFonts w:ascii="宋体" w:hAnsi="宋体"/>
          <w:sz w:val="28"/>
          <w:szCs w:val="28"/>
          <w:highlight w:val="none"/>
        </w:rPr>
      </w:pPr>
      <w:r>
        <w:rPr>
          <w:rFonts w:hint="eastAsia" w:ascii="宋体" w:hAnsi="宋体"/>
          <w:b/>
          <w:sz w:val="28"/>
          <w:szCs w:val="28"/>
          <w:highlight w:val="none"/>
        </w:rPr>
        <w:t>九、</w:t>
      </w:r>
      <w:r>
        <w:rPr>
          <w:rFonts w:hint="eastAsia"/>
          <w:b/>
          <w:sz w:val="28"/>
          <w:szCs w:val="28"/>
          <w:highlight w:val="none"/>
        </w:rPr>
        <w:t>招标文件提疑时间：</w:t>
      </w:r>
      <w:r>
        <w:rPr>
          <w:rFonts w:hint="eastAsia"/>
          <w:sz w:val="28"/>
          <w:szCs w:val="28"/>
          <w:highlight w:val="none"/>
        </w:rPr>
        <w:t>投标人</w:t>
      </w:r>
      <w:r>
        <w:rPr>
          <w:rFonts w:hint="eastAsia" w:ascii="宋体" w:hAnsi="宋体" w:cs="Arial"/>
          <w:color w:val="000000"/>
          <w:sz w:val="28"/>
          <w:szCs w:val="28"/>
          <w:highlight w:val="none"/>
          <w:lang w:val="zh-CN"/>
        </w:rPr>
        <w:t>以书面文字加盖公章的形式提出疑问，采购人将以相同形式进行答疑，投标人需将答疑内容装订至投标文件内，提出疑问截止时间为</w:t>
      </w: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25</w:t>
      </w:r>
      <w:r>
        <w:rPr>
          <w:rFonts w:hint="eastAsia" w:ascii="宋体" w:hAnsi="宋体"/>
          <w:sz w:val="28"/>
          <w:szCs w:val="28"/>
          <w:highlight w:val="none"/>
        </w:rPr>
        <w:t>日1</w:t>
      </w:r>
      <w:r>
        <w:rPr>
          <w:rFonts w:hint="eastAsia" w:ascii="宋体" w:hAnsi="宋体"/>
          <w:sz w:val="28"/>
          <w:szCs w:val="28"/>
          <w:highlight w:val="none"/>
          <w:lang w:val="en-US" w:eastAsia="zh-CN"/>
        </w:rPr>
        <w:t>8</w:t>
      </w:r>
      <w:r>
        <w:rPr>
          <w:rFonts w:hint="eastAsia" w:ascii="宋体" w:hAnsi="宋体"/>
          <w:sz w:val="28"/>
          <w:szCs w:val="28"/>
          <w:highlight w:val="none"/>
        </w:rPr>
        <w:t>时00分（北京时间）。</w:t>
      </w:r>
    </w:p>
    <w:p>
      <w:pPr>
        <w:ind w:firstLine="562" w:firstLineChars="200"/>
        <w:rPr>
          <w:rFonts w:ascii="宋体" w:hAnsi="宋体"/>
          <w:sz w:val="28"/>
          <w:szCs w:val="28"/>
          <w:highlight w:val="none"/>
        </w:rPr>
      </w:pPr>
      <w:r>
        <w:rPr>
          <w:rFonts w:hint="eastAsia" w:ascii="宋体" w:hAnsi="宋体" w:cs="Arial"/>
          <w:b/>
          <w:sz w:val="28"/>
          <w:szCs w:val="28"/>
          <w:highlight w:val="none"/>
          <w:lang w:val="zh-CN"/>
        </w:rPr>
        <w:t>十、答疑时间</w:t>
      </w:r>
      <w:r>
        <w:rPr>
          <w:rFonts w:hint="eastAsia" w:ascii="宋体" w:hAnsi="宋体" w:cs="Arial"/>
          <w:sz w:val="28"/>
          <w:szCs w:val="28"/>
          <w:highlight w:val="none"/>
          <w:lang w:val="zh-CN"/>
        </w:rPr>
        <w:t>：</w:t>
      </w: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26</w:t>
      </w:r>
      <w:r>
        <w:rPr>
          <w:rFonts w:hint="eastAsia" w:ascii="宋体" w:hAnsi="宋体"/>
          <w:sz w:val="28"/>
          <w:szCs w:val="28"/>
          <w:highlight w:val="none"/>
        </w:rPr>
        <w:t>日。</w:t>
      </w:r>
    </w:p>
    <w:p>
      <w:pPr>
        <w:ind w:firstLine="562" w:firstLineChars="200"/>
        <w:rPr>
          <w:rFonts w:ascii="宋体" w:hAnsi="宋体"/>
          <w:sz w:val="28"/>
          <w:szCs w:val="28"/>
          <w:highlight w:val="none"/>
        </w:rPr>
      </w:pPr>
      <w:r>
        <w:rPr>
          <w:rFonts w:hint="eastAsia" w:ascii="宋体" w:hAnsi="宋体"/>
          <w:b/>
          <w:sz w:val="28"/>
          <w:szCs w:val="28"/>
          <w:highlight w:val="none"/>
        </w:rPr>
        <w:t>十一、开标时间：</w:t>
      </w: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29</w:t>
      </w:r>
      <w:r>
        <w:rPr>
          <w:rFonts w:hint="eastAsia" w:ascii="宋体" w:hAnsi="宋体"/>
          <w:sz w:val="28"/>
          <w:szCs w:val="28"/>
          <w:highlight w:val="none"/>
        </w:rPr>
        <w:t>日</w:t>
      </w:r>
      <w:r>
        <w:rPr>
          <w:rFonts w:hint="eastAsia" w:ascii="宋体" w:hAnsi="宋体"/>
          <w:sz w:val="28"/>
          <w:szCs w:val="28"/>
          <w:highlight w:val="none"/>
          <w:lang w:val="en-US" w:eastAsia="zh-CN"/>
        </w:rPr>
        <w:t>15</w:t>
      </w:r>
      <w:r>
        <w:rPr>
          <w:rFonts w:hint="eastAsia" w:ascii="宋体" w:hAnsi="宋体"/>
          <w:sz w:val="28"/>
          <w:szCs w:val="28"/>
          <w:highlight w:val="none"/>
        </w:rPr>
        <w:t>时</w:t>
      </w:r>
      <w:r>
        <w:rPr>
          <w:rFonts w:hint="eastAsia" w:ascii="宋体" w:hAnsi="宋体"/>
          <w:sz w:val="28"/>
          <w:szCs w:val="28"/>
          <w:highlight w:val="none"/>
          <w:lang w:val="en-US" w:eastAsia="zh-CN"/>
        </w:rPr>
        <w:t>0</w:t>
      </w:r>
      <w:r>
        <w:rPr>
          <w:rFonts w:hint="eastAsia" w:ascii="宋体" w:hAnsi="宋体"/>
          <w:sz w:val="28"/>
          <w:szCs w:val="28"/>
          <w:highlight w:val="none"/>
        </w:rPr>
        <w:t>0分（北京时间）。</w:t>
      </w:r>
    </w:p>
    <w:p>
      <w:pPr>
        <w:ind w:firstLine="562" w:firstLineChars="200"/>
        <w:rPr>
          <w:rFonts w:ascii="宋体" w:hAnsi="宋体"/>
          <w:sz w:val="28"/>
          <w:szCs w:val="28"/>
          <w:highlight w:val="none"/>
        </w:rPr>
      </w:pPr>
      <w:r>
        <w:rPr>
          <w:rFonts w:hint="eastAsia" w:ascii="宋体" w:hAnsi="宋体"/>
          <w:b/>
          <w:sz w:val="28"/>
          <w:szCs w:val="28"/>
          <w:highlight w:val="none"/>
        </w:rPr>
        <w:t>十二、开标地点：</w:t>
      </w:r>
      <w:r>
        <w:rPr>
          <w:rFonts w:ascii="宋体" w:hAnsi="宋体"/>
          <w:bCs/>
          <w:sz w:val="28"/>
          <w:szCs w:val="28"/>
          <w:highlight w:val="none"/>
        </w:rPr>
        <w:t>深圳市宝安区西乡街道恒悦二路碧海君庭1栋</w:t>
      </w:r>
      <w:r>
        <w:rPr>
          <w:rFonts w:hint="eastAsia" w:ascii="宋体" w:hAnsi="宋体"/>
          <w:sz w:val="28"/>
          <w:szCs w:val="28"/>
          <w:highlight w:val="none"/>
        </w:rPr>
        <w:t>深圳市西部新传媒有限公司16楼会议室。</w:t>
      </w:r>
    </w:p>
    <w:p>
      <w:pPr>
        <w:pStyle w:val="2"/>
        <w:spacing w:after="78"/>
        <w:rPr>
          <w:highlight w:val="none"/>
        </w:rPr>
      </w:pPr>
    </w:p>
    <w:p>
      <w:pPr>
        <w:pStyle w:val="3"/>
        <w:rPr>
          <w:highlight w:val="none"/>
        </w:rPr>
      </w:pPr>
    </w:p>
    <w:p>
      <w:pPr>
        <w:spacing w:line="560" w:lineRule="atLeast"/>
        <w:ind w:firstLine="560" w:firstLineChars="200"/>
        <w:rPr>
          <w:rFonts w:ascii="宋体" w:hAnsi="宋体"/>
          <w:sz w:val="28"/>
          <w:szCs w:val="28"/>
          <w:highlight w:val="none"/>
        </w:rPr>
      </w:pPr>
      <w:r>
        <w:rPr>
          <w:rFonts w:hint="eastAsia" w:ascii="宋体" w:hAnsi="宋体"/>
          <w:sz w:val="28"/>
          <w:szCs w:val="28"/>
          <w:highlight w:val="none"/>
        </w:rPr>
        <w:t>联系人：</w:t>
      </w:r>
      <w:r>
        <w:rPr>
          <w:rFonts w:ascii="宋体" w:hAnsi="宋体"/>
          <w:sz w:val="28"/>
          <w:szCs w:val="28"/>
          <w:highlight w:val="none"/>
        </w:rPr>
        <w:t>谢先生</w:t>
      </w:r>
    </w:p>
    <w:p>
      <w:pPr>
        <w:spacing w:line="560" w:lineRule="atLeast"/>
        <w:ind w:firstLine="560" w:firstLineChars="200"/>
        <w:rPr>
          <w:rFonts w:ascii="宋体" w:hAnsi="宋体"/>
          <w:szCs w:val="21"/>
          <w:highlight w:val="none"/>
        </w:rPr>
      </w:pPr>
      <w:r>
        <w:rPr>
          <w:rFonts w:hint="eastAsia" w:ascii="宋体" w:hAnsi="宋体"/>
          <w:sz w:val="28"/>
          <w:szCs w:val="28"/>
          <w:highlight w:val="none"/>
        </w:rPr>
        <w:t>联系电话：</w:t>
      </w:r>
      <w:r>
        <w:rPr>
          <w:rFonts w:ascii="宋体" w:hAnsi="宋体"/>
          <w:sz w:val="28"/>
          <w:szCs w:val="28"/>
          <w:highlight w:val="none"/>
        </w:rPr>
        <w:t>0755-27781894</w:t>
      </w:r>
    </w:p>
    <w:p>
      <w:pPr>
        <w:spacing w:line="560" w:lineRule="atLeast"/>
        <w:ind w:firstLine="3780" w:firstLineChars="1350"/>
        <w:rPr>
          <w:rFonts w:ascii="宋体" w:hAnsi="宋体"/>
          <w:sz w:val="28"/>
          <w:szCs w:val="28"/>
          <w:highlight w:val="none"/>
        </w:rPr>
      </w:pPr>
    </w:p>
    <w:p>
      <w:pPr>
        <w:spacing w:line="560" w:lineRule="atLeast"/>
        <w:ind w:firstLine="4200" w:firstLineChars="1500"/>
        <w:jc w:val="right"/>
        <w:rPr>
          <w:rFonts w:ascii="宋体" w:hAnsi="宋体"/>
          <w:sz w:val="28"/>
          <w:szCs w:val="28"/>
          <w:highlight w:val="none"/>
        </w:rPr>
      </w:pPr>
      <w:r>
        <w:rPr>
          <w:rFonts w:hint="eastAsia" w:ascii="宋体" w:hAnsi="宋体"/>
          <w:sz w:val="28"/>
          <w:szCs w:val="28"/>
          <w:highlight w:val="none"/>
        </w:rPr>
        <w:t>深圳市西部新传媒有限公司</w:t>
      </w:r>
    </w:p>
    <w:p>
      <w:pPr>
        <w:wordWrap w:val="0"/>
        <w:spacing w:line="560" w:lineRule="atLeast"/>
        <w:jc w:val="right"/>
        <w:rPr>
          <w:rFonts w:ascii="宋体" w:hAnsi="宋体"/>
          <w:sz w:val="28"/>
          <w:szCs w:val="28"/>
          <w:highlight w:val="none"/>
        </w:rPr>
      </w:pPr>
      <w:r>
        <w:rPr>
          <w:rFonts w:hint="eastAsia" w:ascii="宋体" w:hAnsi="宋体"/>
          <w:sz w:val="28"/>
          <w:szCs w:val="28"/>
          <w:highlight w:val="none"/>
        </w:rPr>
        <w:t xml:space="preserve">    202</w:t>
      </w:r>
      <w:r>
        <w:rPr>
          <w:rFonts w:hint="eastAsia" w:ascii="宋体" w:hAnsi="宋体"/>
          <w:sz w:val="28"/>
          <w:szCs w:val="28"/>
          <w:highlight w:val="none"/>
          <w:lang w:val="en-US" w:eastAsia="zh-CN"/>
        </w:rPr>
        <w:t>5</w:t>
      </w:r>
      <w:bookmarkStart w:id="9" w:name="_GoBack"/>
      <w:bookmarkEnd w:id="9"/>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23</w:t>
      </w:r>
      <w:r>
        <w:rPr>
          <w:rFonts w:hint="eastAsia" w:ascii="宋体" w:hAnsi="宋体"/>
          <w:sz w:val="28"/>
          <w:szCs w:val="28"/>
          <w:highlight w:val="none"/>
        </w:rPr>
        <w:t xml:space="preserve">日 </w:t>
      </w:r>
    </w:p>
    <w:p>
      <w:pPr>
        <w:jc w:val="center"/>
        <w:rPr>
          <w:rFonts w:hint="eastAsia" w:ascii="宋体" w:cs="Droid Sans"/>
          <w:b/>
          <w:sz w:val="36"/>
          <w:szCs w:val="36"/>
          <w:highlight w:val="none"/>
        </w:rPr>
      </w:pPr>
      <w:r>
        <w:rPr>
          <w:rFonts w:hint="eastAsia" w:ascii="宋体" w:cs="Droid Sans"/>
          <w:b/>
          <w:sz w:val="36"/>
          <w:szCs w:val="36"/>
          <w:highlight w:val="none"/>
        </w:rPr>
        <w:br w:type="page"/>
      </w:r>
      <w:r>
        <w:rPr>
          <w:rFonts w:hint="eastAsia" w:ascii="宋体" w:cs="Droid Sans"/>
          <w:b/>
          <w:sz w:val="36"/>
          <w:szCs w:val="36"/>
          <w:highlight w:val="none"/>
        </w:rPr>
        <w:t>第二章  投标人须知</w:t>
      </w:r>
    </w:p>
    <w:p>
      <w:pPr>
        <w:ind w:firstLine="562" w:firstLineChars="200"/>
        <w:rPr>
          <w:rFonts w:hint="eastAsia" w:ascii="宋体" w:cs="Droid Sans"/>
          <w:b/>
          <w:sz w:val="28"/>
          <w:szCs w:val="28"/>
          <w:highlight w:val="none"/>
        </w:rPr>
      </w:pPr>
      <w:r>
        <w:rPr>
          <w:rFonts w:hint="eastAsia" w:ascii="宋体" w:cs="Droid Sans"/>
          <w:b/>
          <w:sz w:val="28"/>
          <w:szCs w:val="28"/>
          <w:highlight w:val="none"/>
        </w:rPr>
        <w:t>一、投标文件</w:t>
      </w:r>
      <w:r>
        <w:rPr>
          <w:rFonts w:hint="eastAsia" w:ascii="宋体"/>
          <w:b/>
          <w:sz w:val="28"/>
          <w:szCs w:val="28"/>
          <w:highlight w:val="none"/>
        </w:rPr>
        <w:t>目录</w:t>
      </w:r>
    </w:p>
    <w:p>
      <w:pPr>
        <w:ind w:firstLine="560" w:firstLineChars="200"/>
        <w:rPr>
          <w:rFonts w:hint="eastAsia" w:ascii="宋体"/>
          <w:sz w:val="28"/>
          <w:szCs w:val="28"/>
          <w:highlight w:val="none"/>
        </w:rPr>
      </w:pPr>
      <w:r>
        <w:rPr>
          <w:rFonts w:hint="eastAsia" w:ascii="宋体"/>
          <w:sz w:val="28"/>
          <w:szCs w:val="28"/>
          <w:highlight w:val="none"/>
        </w:rPr>
        <w:t>1、投标报价清单</w:t>
      </w:r>
    </w:p>
    <w:p>
      <w:pPr>
        <w:ind w:firstLine="560" w:firstLineChars="200"/>
        <w:rPr>
          <w:rFonts w:hint="eastAsia" w:ascii="宋体"/>
          <w:sz w:val="28"/>
          <w:szCs w:val="28"/>
          <w:highlight w:val="none"/>
        </w:rPr>
      </w:pPr>
      <w:r>
        <w:rPr>
          <w:rFonts w:hint="eastAsia" w:ascii="宋体"/>
          <w:sz w:val="28"/>
          <w:szCs w:val="28"/>
          <w:highlight w:val="none"/>
        </w:rPr>
        <w:t>2、法定代表人证明书</w:t>
      </w:r>
    </w:p>
    <w:p>
      <w:pPr>
        <w:ind w:firstLine="560" w:firstLineChars="200"/>
        <w:rPr>
          <w:rFonts w:hint="eastAsia" w:ascii="宋体"/>
          <w:sz w:val="28"/>
          <w:szCs w:val="28"/>
          <w:highlight w:val="none"/>
        </w:rPr>
      </w:pPr>
      <w:r>
        <w:rPr>
          <w:rFonts w:hint="eastAsia" w:ascii="宋体"/>
          <w:sz w:val="28"/>
          <w:szCs w:val="28"/>
          <w:highlight w:val="none"/>
        </w:rPr>
        <w:t>3、法定代表人授权委托书</w:t>
      </w:r>
    </w:p>
    <w:p>
      <w:pPr>
        <w:ind w:firstLine="560" w:firstLineChars="200"/>
        <w:rPr>
          <w:rFonts w:ascii="宋体" w:hAnsi="宋体"/>
          <w:sz w:val="28"/>
          <w:szCs w:val="28"/>
          <w:highlight w:val="none"/>
        </w:rPr>
      </w:pPr>
      <w:r>
        <w:rPr>
          <w:rFonts w:hint="eastAsia" w:ascii="宋体" w:hAnsi="宋体"/>
          <w:sz w:val="28"/>
          <w:szCs w:val="28"/>
          <w:highlight w:val="none"/>
        </w:rPr>
        <w:t>4、提供营业执照副本（事业单位法人证书或社会团体法人登记证书或执业许可证等证明文件）和国家企业信用信息公示系统（网址https://www.gsxt.gov.cn/index.html）查询的注册允许经营范围证明。</w:t>
      </w:r>
    </w:p>
    <w:p>
      <w:pPr>
        <w:ind w:firstLine="560" w:firstLineChars="200"/>
        <w:rPr>
          <w:rFonts w:hint="eastAsia" w:ascii="宋体"/>
          <w:sz w:val="28"/>
          <w:szCs w:val="28"/>
          <w:highlight w:val="none"/>
        </w:rPr>
      </w:pPr>
      <w:r>
        <w:rPr>
          <w:rFonts w:hint="eastAsia" w:ascii="宋体"/>
          <w:sz w:val="28"/>
          <w:szCs w:val="28"/>
          <w:highlight w:val="none"/>
        </w:rPr>
        <w:t>5、投标函</w:t>
      </w:r>
    </w:p>
    <w:p>
      <w:pPr>
        <w:ind w:firstLine="560" w:firstLineChars="200"/>
        <w:rPr>
          <w:rFonts w:hint="eastAsia" w:ascii="宋体"/>
          <w:sz w:val="28"/>
          <w:szCs w:val="28"/>
          <w:highlight w:val="none"/>
        </w:rPr>
      </w:pPr>
      <w:r>
        <w:rPr>
          <w:rFonts w:hint="eastAsia" w:ascii="宋体"/>
          <w:sz w:val="28"/>
          <w:szCs w:val="28"/>
          <w:highlight w:val="none"/>
        </w:rPr>
        <w:t>6、诚信承诺函</w:t>
      </w:r>
    </w:p>
    <w:p>
      <w:pPr>
        <w:ind w:firstLine="560" w:firstLineChars="200"/>
        <w:rPr>
          <w:rFonts w:hint="eastAsia" w:ascii="宋体"/>
          <w:sz w:val="28"/>
          <w:szCs w:val="28"/>
          <w:highlight w:val="none"/>
        </w:rPr>
      </w:pPr>
      <w:r>
        <w:rPr>
          <w:rFonts w:hint="eastAsia" w:ascii="宋体"/>
          <w:sz w:val="28"/>
          <w:szCs w:val="28"/>
          <w:highlight w:val="none"/>
        </w:rPr>
        <w:t>7、信用承诺书</w:t>
      </w:r>
    </w:p>
    <w:p>
      <w:pPr>
        <w:ind w:firstLine="560" w:firstLineChars="200"/>
        <w:rPr>
          <w:rFonts w:hint="eastAsia" w:ascii="宋体"/>
          <w:sz w:val="28"/>
          <w:szCs w:val="28"/>
          <w:highlight w:val="none"/>
        </w:rPr>
      </w:pPr>
      <w:r>
        <w:rPr>
          <w:rFonts w:hint="eastAsia" w:ascii="宋体"/>
          <w:sz w:val="28"/>
          <w:szCs w:val="28"/>
          <w:highlight w:val="none"/>
        </w:rPr>
        <w:t>8、非联合体投标的声明</w:t>
      </w:r>
    </w:p>
    <w:p>
      <w:pPr>
        <w:pStyle w:val="2"/>
        <w:spacing w:after="78" w:afterLines="0"/>
        <w:ind w:firstLine="560"/>
        <w:rPr>
          <w:rFonts w:hint="eastAsia" w:ascii="宋体" w:eastAsia="宋体"/>
          <w:sz w:val="28"/>
          <w:szCs w:val="28"/>
          <w:highlight w:val="none"/>
          <w:lang w:eastAsia="zh-CN"/>
        </w:rPr>
      </w:pPr>
      <w:r>
        <w:rPr>
          <w:rFonts w:hint="eastAsia" w:ascii="宋体"/>
          <w:sz w:val="28"/>
          <w:szCs w:val="28"/>
          <w:highlight w:val="none"/>
        </w:rPr>
        <w:t>9、</w:t>
      </w:r>
      <w:r>
        <w:rPr>
          <w:rFonts w:hint="eastAsia" w:ascii="宋体"/>
          <w:sz w:val="28"/>
          <w:szCs w:val="28"/>
          <w:highlight w:val="none"/>
          <w:lang w:eastAsia="zh-CN"/>
        </w:rPr>
        <w:t>项目服务方案（含化妆师名单）</w:t>
      </w:r>
    </w:p>
    <w:p>
      <w:pPr>
        <w:pStyle w:val="2"/>
        <w:spacing w:after="78" w:afterLines="0"/>
        <w:ind w:firstLine="560"/>
        <w:rPr>
          <w:rFonts w:hint="eastAsia"/>
          <w:highlight w:val="none"/>
        </w:rPr>
      </w:pPr>
      <w:r>
        <w:rPr>
          <w:rFonts w:hint="eastAsia" w:ascii="宋体"/>
          <w:sz w:val="28"/>
          <w:szCs w:val="28"/>
          <w:highlight w:val="none"/>
          <w:lang w:val="en-US" w:eastAsia="zh-CN"/>
        </w:rPr>
        <w:t>10、</w:t>
      </w:r>
      <w:r>
        <w:rPr>
          <w:rFonts w:hint="eastAsia" w:ascii="宋体"/>
          <w:sz w:val="28"/>
          <w:szCs w:val="28"/>
          <w:highlight w:val="none"/>
        </w:rPr>
        <w:t>公告期内的“信用中国”查询报告</w:t>
      </w:r>
    </w:p>
    <w:p>
      <w:pPr>
        <w:ind w:firstLine="560" w:firstLineChars="200"/>
        <w:rPr>
          <w:rFonts w:hint="eastAsia" w:ascii="宋体"/>
          <w:sz w:val="28"/>
          <w:szCs w:val="28"/>
          <w:highlight w:val="none"/>
          <w:lang w:eastAsia="zh-CN"/>
        </w:rPr>
      </w:pPr>
      <w:r>
        <w:rPr>
          <w:rFonts w:hint="eastAsia" w:ascii="宋体"/>
          <w:sz w:val="28"/>
          <w:szCs w:val="28"/>
          <w:highlight w:val="none"/>
        </w:rPr>
        <w:t>1</w:t>
      </w:r>
      <w:r>
        <w:rPr>
          <w:rFonts w:hint="eastAsia" w:ascii="宋体"/>
          <w:sz w:val="28"/>
          <w:szCs w:val="28"/>
          <w:highlight w:val="none"/>
          <w:lang w:val="en-US" w:eastAsia="zh-CN"/>
        </w:rPr>
        <w:t>1</w:t>
      </w:r>
      <w:r>
        <w:rPr>
          <w:rFonts w:hint="eastAsia" w:ascii="宋体"/>
          <w:sz w:val="28"/>
          <w:szCs w:val="28"/>
          <w:highlight w:val="none"/>
        </w:rPr>
        <w:t>、</w:t>
      </w:r>
      <w:r>
        <w:rPr>
          <w:rFonts w:hint="eastAsia" w:ascii="宋体" w:cs="宋体"/>
          <w:sz w:val="28"/>
          <w:szCs w:val="28"/>
          <w:highlight w:val="none"/>
        </w:rPr>
        <w:t>专业技术能力</w:t>
      </w:r>
      <w:r>
        <w:rPr>
          <w:rFonts w:hint="eastAsia" w:ascii="宋体"/>
          <w:sz w:val="28"/>
          <w:szCs w:val="28"/>
          <w:highlight w:val="none"/>
        </w:rPr>
        <w:t>证明复印件</w:t>
      </w:r>
      <w:r>
        <w:rPr>
          <w:rFonts w:hint="eastAsia" w:ascii="宋体"/>
          <w:sz w:val="28"/>
          <w:szCs w:val="28"/>
          <w:highlight w:val="none"/>
          <w:lang w:eastAsia="zh-CN"/>
        </w:rPr>
        <w:t>（</w:t>
      </w:r>
      <w:r>
        <w:rPr>
          <w:rFonts w:hint="eastAsia" w:ascii="宋体"/>
          <w:sz w:val="28"/>
          <w:szCs w:val="28"/>
          <w:highlight w:val="none"/>
        </w:rPr>
        <w:t>加盖公章有效</w:t>
      </w:r>
      <w:r>
        <w:rPr>
          <w:rFonts w:hint="eastAsia" w:ascii="宋体"/>
          <w:sz w:val="28"/>
          <w:szCs w:val="28"/>
          <w:highlight w:val="none"/>
          <w:lang w:eastAsia="zh-CN"/>
        </w:rPr>
        <w:t>）</w:t>
      </w:r>
    </w:p>
    <w:p>
      <w:pPr>
        <w:ind w:firstLine="560" w:firstLineChars="200"/>
        <w:rPr>
          <w:rFonts w:hint="eastAsia" w:ascii="宋体" w:eastAsia="宋体"/>
          <w:sz w:val="28"/>
          <w:szCs w:val="28"/>
          <w:highlight w:val="none"/>
          <w:lang w:eastAsia="zh-CN"/>
        </w:rPr>
      </w:pPr>
      <w:r>
        <w:rPr>
          <w:rFonts w:hint="eastAsia" w:ascii="宋体" w:hAnsi="宋体"/>
          <w:sz w:val="28"/>
          <w:szCs w:val="28"/>
          <w:highlight w:val="none"/>
          <w:lang w:val="en-US" w:eastAsia="zh-CN"/>
        </w:rPr>
        <w:t>12、</w:t>
      </w:r>
      <w:r>
        <w:rPr>
          <w:rFonts w:hint="eastAsia" w:ascii="宋体"/>
          <w:sz w:val="28"/>
          <w:szCs w:val="28"/>
          <w:highlight w:val="none"/>
        </w:rPr>
        <w:t>招标要求或投标人认为需提供的其他资料</w:t>
      </w:r>
      <w:r>
        <w:rPr>
          <w:rFonts w:hint="eastAsia" w:ascii="宋体"/>
          <w:sz w:val="28"/>
          <w:szCs w:val="28"/>
          <w:highlight w:val="none"/>
          <w:lang w:eastAsia="zh-CN"/>
        </w:rPr>
        <w:t>（如业绩证明，近年来同类型服务合同等）。</w:t>
      </w:r>
    </w:p>
    <w:p>
      <w:pPr>
        <w:ind w:firstLine="562" w:firstLineChars="200"/>
        <w:rPr>
          <w:rFonts w:hint="eastAsia" w:ascii="宋体"/>
          <w:b/>
          <w:sz w:val="28"/>
          <w:szCs w:val="28"/>
          <w:highlight w:val="none"/>
        </w:rPr>
      </w:pPr>
      <w:r>
        <w:rPr>
          <w:rFonts w:hint="eastAsia" w:ascii="宋体"/>
          <w:b/>
          <w:sz w:val="28"/>
          <w:szCs w:val="28"/>
          <w:highlight w:val="none"/>
        </w:rPr>
        <w:t>二、投标文件的编制</w:t>
      </w:r>
    </w:p>
    <w:p>
      <w:pPr>
        <w:ind w:firstLine="560" w:firstLineChars="200"/>
        <w:rPr>
          <w:rFonts w:hint="eastAsia" w:ascii="宋体"/>
          <w:sz w:val="28"/>
          <w:szCs w:val="28"/>
          <w:highlight w:val="none"/>
        </w:rPr>
      </w:pPr>
      <w:r>
        <w:rPr>
          <w:rFonts w:hint="eastAsia" w:ascii="宋体"/>
          <w:sz w:val="28"/>
          <w:szCs w:val="28"/>
          <w:highlight w:val="none"/>
        </w:rPr>
        <w:t>1、投标文件准备一份正本和六份副本，报价表作为投标文件的报价部分单独装订，在每一份投标文件上要明确注明“正本”或“副本”和“报价”字样，同时注明项目名称、招标编号、投标人名称等；若正本和副本有差异，以正本为准。</w:t>
      </w:r>
    </w:p>
    <w:p>
      <w:pPr>
        <w:ind w:firstLine="560" w:firstLineChars="200"/>
        <w:rPr>
          <w:rFonts w:hint="eastAsia" w:ascii="宋体"/>
          <w:sz w:val="28"/>
          <w:szCs w:val="28"/>
          <w:highlight w:val="none"/>
        </w:rPr>
      </w:pPr>
      <w:r>
        <w:rPr>
          <w:rFonts w:hint="eastAsia" w:ascii="宋体"/>
          <w:sz w:val="28"/>
          <w:szCs w:val="28"/>
          <w:highlight w:val="none"/>
        </w:rPr>
        <w:t>2、投标文件正本须打印并按招标文件规定的要求，由投标人法定代表人或其委托代理人（具有法定代表人签署的授权书）签字并加盖公章。</w:t>
      </w:r>
    </w:p>
    <w:p>
      <w:pPr>
        <w:ind w:firstLine="562" w:firstLineChars="200"/>
        <w:rPr>
          <w:rFonts w:hint="eastAsia" w:ascii="宋体"/>
          <w:b/>
          <w:sz w:val="28"/>
          <w:szCs w:val="28"/>
          <w:highlight w:val="none"/>
        </w:rPr>
      </w:pPr>
      <w:r>
        <w:rPr>
          <w:rFonts w:hint="eastAsia" w:ascii="宋体"/>
          <w:b/>
          <w:sz w:val="28"/>
          <w:szCs w:val="28"/>
          <w:highlight w:val="none"/>
        </w:rPr>
        <w:t>三、投标文件的密封和标记</w:t>
      </w:r>
    </w:p>
    <w:p>
      <w:pPr>
        <w:ind w:firstLine="560" w:firstLineChars="200"/>
        <w:rPr>
          <w:rFonts w:hint="eastAsia" w:ascii="宋体"/>
          <w:sz w:val="28"/>
          <w:szCs w:val="28"/>
          <w:highlight w:val="none"/>
        </w:rPr>
      </w:pPr>
      <w:r>
        <w:rPr>
          <w:rFonts w:hint="eastAsia" w:ascii="宋体"/>
          <w:sz w:val="28"/>
          <w:szCs w:val="28"/>
          <w:highlight w:val="none"/>
        </w:rPr>
        <w:t>1、正本单独密封在一个文件袋内；</w:t>
      </w:r>
    </w:p>
    <w:p>
      <w:pPr>
        <w:ind w:firstLine="560" w:firstLineChars="200"/>
        <w:rPr>
          <w:rFonts w:hint="eastAsia" w:ascii="宋体"/>
          <w:sz w:val="28"/>
          <w:szCs w:val="28"/>
          <w:highlight w:val="none"/>
        </w:rPr>
      </w:pPr>
      <w:r>
        <w:rPr>
          <w:rFonts w:hint="eastAsia" w:ascii="宋体"/>
          <w:sz w:val="28"/>
          <w:szCs w:val="28"/>
          <w:highlight w:val="none"/>
        </w:rPr>
        <w:t>2、所有副本密封在一个文件袋内；</w:t>
      </w:r>
    </w:p>
    <w:p>
      <w:pPr>
        <w:ind w:firstLine="560" w:firstLineChars="200"/>
        <w:rPr>
          <w:rFonts w:hint="eastAsia" w:ascii="宋体"/>
          <w:sz w:val="28"/>
          <w:szCs w:val="28"/>
          <w:highlight w:val="none"/>
        </w:rPr>
      </w:pPr>
      <w:r>
        <w:rPr>
          <w:rFonts w:hint="eastAsia" w:ascii="宋体"/>
          <w:sz w:val="28"/>
          <w:szCs w:val="28"/>
          <w:highlight w:val="none"/>
        </w:rPr>
        <w:t>3、报价表单独密封一个文件袋内（此文件袋单独递交）；</w:t>
      </w:r>
    </w:p>
    <w:p>
      <w:pPr>
        <w:ind w:firstLine="560" w:firstLineChars="200"/>
        <w:rPr>
          <w:rFonts w:hint="eastAsia" w:ascii="宋体"/>
          <w:sz w:val="28"/>
          <w:szCs w:val="28"/>
          <w:highlight w:val="none"/>
        </w:rPr>
      </w:pPr>
      <w:r>
        <w:rPr>
          <w:rFonts w:hint="eastAsia" w:ascii="宋体"/>
          <w:sz w:val="28"/>
          <w:szCs w:val="28"/>
          <w:highlight w:val="none"/>
        </w:rPr>
        <w:t>4、在所有包装袋的封口贴上密封条，密封条加盖公章，并标明招标编号、项目名称、开标时间、招标机构名称、投标人名称，以及注明“于正式开标之前不得启封”；</w:t>
      </w:r>
    </w:p>
    <w:p>
      <w:pPr>
        <w:ind w:firstLine="560" w:firstLineChars="200"/>
        <w:rPr>
          <w:rFonts w:hint="eastAsia" w:ascii="宋体"/>
          <w:sz w:val="28"/>
          <w:szCs w:val="28"/>
          <w:highlight w:val="none"/>
        </w:rPr>
      </w:pPr>
      <w:r>
        <w:rPr>
          <w:rFonts w:hint="eastAsia" w:ascii="宋体"/>
          <w:sz w:val="28"/>
          <w:szCs w:val="28"/>
          <w:highlight w:val="none"/>
        </w:rPr>
        <w:t>5、电报、电话、传真、电子文档形式的投标概不接受。</w:t>
      </w:r>
    </w:p>
    <w:p>
      <w:pPr>
        <w:ind w:firstLine="562" w:firstLineChars="200"/>
        <w:rPr>
          <w:rFonts w:hint="eastAsia" w:ascii="宋体"/>
          <w:b/>
          <w:sz w:val="28"/>
          <w:szCs w:val="28"/>
          <w:highlight w:val="none"/>
        </w:rPr>
      </w:pPr>
      <w:r>
        <w:rPr>
          <w:rFonts w:hint="eastAsia" w:ascii="宋体"/>
          <w:b/>
          <w:sz w:val="28"/>
          <w:szCs w:val="28"/>
          <w:highlight w:val="none"/>
        </w:rPr>
        <w:t>四、开标审核</w:t>
      </w:r>
    </w:p>
    <w:p>
      <w:pPr>
        <w:ind w:firstLine="562" w:firstLineChars="200"/>
        <w:rPr>
          <w:rFonts w:hint="eastAsia" w:ascii="宋体"/>
          <w:b/>
          <w:sz w:val="28"/>
          <w:szCs w:val="28"/>
          <w:highlight w:val="none"/>
        </w:rPr>
      </w:pPr>
      <w:r>
        <w:rPr>
          <w:rFonts w:hint="eastAsia" w:ascii="宋体"/>
          <w:b/>
          <w:sz w:val="28"/>
          <w:szCs w:val="28"/>
          <w:highlight w:val="none"/>
        </w:rPr>
        <w:t>（一）开标</w:t>
      </w:r>
    </w:p>
    <w:p>
      <w:pPr>
        <w:ind w:firstLine="560" w:firstLineChars="200"/>
        <w:rPr>
          <w:rFonts w:hint="eastAsia" w:ascii="宋体"/>
          <w:sz w:val="28"/>
          <w:szCs w:val="28"/>
          <w:highlight w:val="none"/>
        </w:rPr>
      </w:pPr>
      <w:r>
        <w:rPr>
          <w:rFonts w:hint="eastAsia" w:ascii="宋体"/>
          <w:sz w:val="28"/>
          <w:szCs w:val="28"/>
          <w:highlight w:val="none"/>
        </w:rPr>
        <w:t>1、开标时招标采购小组当众拆封投标文件；</w:t>
      </w:r>
    </w:p>
    <w:p>
      <w:pPr>
        <w:ind w:firstLine="560" w:firstLineChars="200"/>
        <w:rPr>
          <w:rFonts w:hint="eastAsia" w:ascii="宋体"/>
          <w:sz w:val="28"/>
          <w:szCs w:val="28"/>
          <w:highlight w:val="none"/>
        </w:rPr>
      </w:pPr>
      <w:r>
        <w:rPr>
          <w:rFonts w:hint="eastAsia" w:ascii="宋体"/>
          <w:sz w:val="28"/>
          <w:szCs w:val="28"/>
          <w:highlight w:val="none"/>
        </w:rPr>
        <w:t>2、为确保评标工作公开、公平、公正的进行，公司成立招标采购小组，由公司有关人员组成。</w:t>
      </w:r>
    </w:p>
    <w:p>
      <w:pPr>
        <w:ind w:firstLine="562" w:firstLineChars="200"/>
        <w:rPr>
          <w:rFonts w:hint="eastAsia" w:ascii="宋体"/>
          <w:b/>
          <w:sz w:val="28"/>
          <w:szCs w:val="28"/>
          <w:highlight w:val="none"/>
        </w:rPr>
      </w:pPr>
      <w:r>
        <w:rPr>
          <w:rFonts w:hint="eastAsia" w:ascii="宋体"/>
          <w:b/>
          <w:sz w:val="28"/>
          <w:szCs w:val="28"/>
          <w:highlight w:val="none"/>
        </w:rPr>
        <w:t>（二）评标纪律</w:t>
      </w:r>
    </w:p>
    <w:p>
      <w:pPr>
        <w:ind w:firstLine="560" w:firstLineChars="200"/>
        <w:rPr>
          <w:rFonts w:hint="eastAsia" w:ascii="宋体"/>
          <w:b/>
          <w:sz w:val="28"/>
          <w:szCs w:val="28"/>
          <w:highlight w:val="none"/>
        </w:rPr>
      </w:pPr>
      <w:r>
        <w:rPr>
          <w:rFonts w:hint="eastAsia" w:ascii="宋体"/>
          <w:sz w:val="28"/>
          <w:szCs w:val="28"/>
          <w:highlight w:val="none"/>
        </w:rPr>
        <w:t>1、招标采购小组</w:t>
      </w:r>
      <w:r>
        <w:rPr>
          <w:rFonts w:hint="eastAsia"/>
          <w:sz w:val="28"/>
          <w:szCs w:val="28"/>
          <w:highlight w:val="none"/>
        </w:rPr>
        <w:t>应严格遵守国家的法律、法规和规章制度，严格按照本次招标文件进行评标，公正廉洁、不徇私情、不得损害国家利益，保护招、投标人的合法权益；</w:t>
      </w:r>
    </w:p>
    <w:p>
      <w:pPr>
        <w:ind w:firstLine="560" w:firstLineChars="200"/>
        <w:rPr>
          <w:rFonts w:hint="eastAsia" w:ascii="宋体"/>
          <w:b/>
          <w:sz w:val="28"/>
          <w:szCs w:val="28"/>
          <w:highlight w:val="none"/>
        </w:rPr>
      </w:pPr>
      <w:r>
        <w:rPr>
          <w:rFonts w:hint="eastAsia" w:ascii="宋体"/>
          <w:sz w:val="28"/>
          <w:szCs w:val="28"/>
          <w:highlight w:val="none"/>
        </w:rPr>
        <w:t>2、</w:t>
      </w:r>
      <w:r>
        <w:rPr>
          <w:rFonts w:hint="eastAsia"/>
          <w:sz w:val="28"/>
          <w:szCs w:val="28"/>
          <w:highlight w:val="none"/>
        </w:rPr>
        <w:t>在评标过程中，</w:t>
      </w:r>
      <w:r>
        <w:rPr>
          <w:rFonts w:hint="eastAsia" w:ascii="宋体"/>
          <w:sz w:val="28"/>
          <w:szCs w:val="28"/>
          <w:highlight w:val="none"/>
        </w:rPr>
        <w:t>招标采购小组</w:t>
      </w:r>
      <w:r>
        <w:rPr>
          <w:rFonts w:hint="eastAsia"/>
          <w:sz w:val="28"/>
          <w:szCs w:val="28"/>
          <w:highlight w:val="none"/>
        </w:rPr>
        <w:t xml:space="preserve">必须对评标情况严格保密，任何人不得将评标情况透露给与投标人有关的单位和个人。如有违反评标纪律的情况发生，将依据有关法律法规的规定，追究有关当事人的责任。  </w:t>
      </w:r>
    </w:p>
    <w:p>
      <w:pPr>
        <w:ind w:firstLine="562" w:firstLineChars="200"/>
        <w:rPr>
          <w:rFonts w:hint="eastAsia" w:ascii="宋体"/>
          <w:b/>
          <w:sz w:val="28"/>
          <w:szCs w:val="28"/>
          <w:highlight w:val="none"/>
        </w:rPr>
      </w:pPr>
      <w:r>
        <w:rPr>
          <w:rFonts w:hint="eastAsia" w:ascii="宋体"/>
          <w:b/>
          <w:sz w:val="28"/>
          <w:szCs w:val="28"/>
          <w:highlight w:val="none"/>
        </w:rPr>
        <w:t>（三）投标文件审查</w:t>
      </w:r>
    </w:p>
    <w:p>
      <w:pPr>
        <w:ind w:firstLine="560" w:firstLineChars="200"/>
        <w:rPr>
          <w:rFonts w:hint="eastAsia" w:ascii="宋体"/>
          <w:sz w:val="28"/>
          <w:szCs w:val="28"/>
          <w:highlight w:val="none"/>
        </w:rPr>
      </w:pPr>
      <w:r>
        <w:rPr>
          <w:rFonts w:hint="eastAsia" w:ascii="宋体"/>
          <w:sz w:val="28"/>
          <w:szCs w:val="28"/>
          <w:highlight w:val="none"/>
        </w:rPr>
        <w:t>1、对投标文件的审查和确定：</w:t>
      </w:r>
    </w:p>
    <w:p>
      <w:pPr>
        <w:ind w:firstLine="560" w:firstLineChars="200"/>
        <w:rPr>
          <w:rFonts w:hint="eastAsia" w:ascii="宋体"/>
          <w:sz w:val="28"/>
          <w:szCs w:val="28"/>
          <w:highlight w:val="none"/>
        </w:rPr>
      </w:pPr>
      <w:r>
        <w:rPr>
          <w:rFonts w:hint="eastAsia" w:ascii="宋体"/>
          <w:sz w:val="28"/>
          <w:szCs w:val="28"/>
          <w:highlight w:val="none"/>
        </w:rPr>
        <w:t>1.1投标文件签署是否恰当。</w:t>
      </w:r>
    </w:p>
    <w:p>
      <w:pPr>
        <w:ind w:firstLine="560" w:firstLineChars="200"/>
        <w:rPr>
          <w:rFonts w:hint="eastAsia" w:ascii="宋体"/>
          <w:sz w:val="28"/>
          <w:szCs w:val="28"/>
          <w:highlight w:val="none"/>
        </w:rPr>
      </w:pPr>
      <w:r>
        <w:rPr>
          <w:rFonts w:hint="eastAsia" w:ascii="宋体"/>
          <w:sz w:val="28"/>
          <w:szCs w:val="28"/>
          <w:highlight w:val="none"/>
        </w:rPr>
        <w:t>1.2投标文件中报价表内容与投标文件中相应内容不一致的,以报价表为准；投标文件的大写金额和小写金额不一致的，以大写金额为准；单价金额小数点或者百分比有明显错位的,以报价表的总价为准,并修改单价；总价金额与单价汇总金额不一致的，以单价金额计算结果为准；同时出现两种以上不一致的，按照本条款规定的顺序修正，修正后的报价由投标人签字确认后产生约束力，投标人不确认的，其投标无效；对不同文字文本投标文件的解释发生异议的，以中文文本为准。</w:t>
      </w:r>
    </w:p>
    <w:p>
      <w:pPr>
        <w:ind w:firstLine="560" w:firstLineChars="200"/>
        <w:rPr>
          <w:rFonts w:hint="eastAsia" w:ascii="宋体"/>
          <w:sz w:val="28"/>
          <w:szCs w:val="28"/>
          <w:highlight w:val="none"/>
        </w:rPr>
      </w:pPr>
      <w:r>
        <w:rPr>
          <w:rFonts w:hint="eastAsia" w:ascii="宋体"/>
          <w:sz w:val="28"/>
          <w:szCs w:val="28"/>
          <w:highlight w:val="none"/>
        </w:rPr>
        <w:t xml:space="preserve">1.3若开标、唱标时的开标一览表中报价等实质性内容与投标文件中开标一览表不一致时，以报价表总价为准。 </w:t>
      </w:r>
    </w:p>
    <w:p>
      <w:pPr>
        <w:ind w:firstLine="560" w:firstLineChars="200"/>
        <w:rPr>
          <w:rFonts w:hint="eastAsia" w:ascii="宋体"/>
          <w:sz w:val="28"/>
          <w:szCs w:val="28"/>
          <w:highlight w:val="none"/>
        </w:rPr>
      </w:pPr>
      <w:r>
        <w:rPr>
          <w:rFonts w:hint="eastAsia" w:ascii="宋体"/>
          <w:sz w:val="28"/>
          <w:szCs w:val="28"/>
          <w:highlight w:val="none"/>
        </w:rPr>
        <w:t>1.4当投标人某分项报价有缺漏项时，按进入价格评审的其它投标人中该项报价的最高价予以调整，并修订总价进行价格评审，缺漏项视为包含在其他项目中，若仍有争议，由现场经招标采购小组审议是否为无效标，但招标文件分项报价写明如有缺漏，作无效投标处理的视同废标。</w:t>
      </w:r>
    </w:p>
    <w:p>
      <w:pPr>
        <w:ind w:firstLine="560" w:firstLineChars="200"/>
        <w:rPr>
          <w:rFonts w:hint="eastAsia" w:ascii="宋体"/>
          <w:sz w:val="28"/>
          <w:szCs w:val="28"/>
          <w:highlight w:val="none"/>
        </w:rPr>
      </w:pPr>
      <w:r>
        <w:rPr>
          <w:rFonts w:hint="eastAsia" w:ascii="宋体"/>
          <w:sz w:val="28"/>
          <w:szCs w:val="28"/>
          <w:highlight w:val="none"/>
        </w:rPr>
        <w:t>1.5若投标人不接受以上对其内容的更正，其投标将被拒绝。</w:t>
      </w:r>
    </w:p>
    <w:p>
      <w:pPr>
        <w:ind w:firstLine="560" w:firstLineChars="200"/>
        <w:rPr>
          <w:rFonts w:hint="eastAsia" w:ascii="宋体"/>
          <w:sz w:val="28"/>
          <w:szCs w:val="28"/>
          <w:highlight w:val="none"/>
        </w:rPr>
      </w:pPr>
      <w:r>
        <w:rPr>
          <w:rFonts w:hint="eastAsia" w:ascii="宋体"/>
          <w:sz w:val="28"/>
          <w:szCs w:val="28"/>
          <w:highlight w:val="none"/>
        </w:rPr>
        <w:t>2、招标采购小组将确定投标是否符合招标文件的所有条款、条件和规定。</w:t>
      </w:r>
    </w:p>
    <w:p>
      <w:pPr>
        <w:ind w:firstLine="560" w:firstLineChars="200"/>
        <w:rPr>
          <w:rFonts w:hint="eastAsia" w:ascii="宋体"/>
          <w:sz w:val="28"/>
          <w:szCs w:val="28"/>
          <w:highlight w:val="none"/>
        </w:rPr>
      </w:pPr>
      <w:r>
        <w:rPr>
          <w:rFonts w:hint="eastAsia" w:ascii="宋体"/>
          <w:sz w:val="28"/>
          <w:szCs w:val="28"/>
          <w:highlight w:val="none"/>
        </w:rPr>
        <w:t>3、招标采购小组判断投标文件的响应性仅基于投标文件本身而不靠外部证据。</w:t>
      </w:r>
    </w:p>
    <w:p>
      <w:pPr>
        <w:ind w:firstLine="560" w:firstLineChars="200"/>
        <w:rPr>
          <w:rFonts w:hint="eastAsia" w:ascii="宋体"/>
          <w:sz w:val="28"/>
          <w:szCs w:val="28"/>
          <w:highlight w:val="none"/>
        </w:rPr>
      </w:pPr>
      <w:r>
        <w:rPr>
          <w:rFonts w:hint="eastAsia" w:ascii="宋体"/>
          <w:sz w:val="28"/>
          <w:szCs w:val="28"/>
          <w:highlight w:val="none"/>
        </w:rPr>
        <w:t>4、招标采购小组将拒绝被确定为非实质性响应的投标人，投标人不能通过修正或撤销不符之处而使其投标成为实质性响应的投标。</w:t>
      </w:r>
    </w:p>
    <w:p>
      <w:pPr>
        <w:ind w:firstLine="560" w:firstLineChars="200"/>
        <w:rPr>
          <w:rFonts w:hint="eastAsia" w:ascii="宋体"/>
          <w:sz w:val="28"/>
          <w:szCs w:val="28"/>
          <w:highlight w:val="none"/>
        </w:rPr>
      </w:pPr>
      <w:r>
        <w:rPr>
          <w:rFonts w:hint="eastAsia" w:ascii="宋体"/>
          <w:sz w:val="28"/>
          <w:szCs w:val="28"/>
          <w:highlight w:val="none"/>
        </w:rPr>
        <w:t xml:space="preserve">5、采购人不能以投标人未参与现场踏勘作为否定投标人资格的理由，同样中标人也不能以未参加现场踏勘作为弃标的理由。  </w:t>
      </w:r>
    </w:p>
    <w:p>
      <w:pPr>
        <w:ind w:firstLine="560" w:firstLineChars="200"/>
        <w:rPr>
          <w:rFonts w:hint="eastAsia" w:ascii="宋体"/>
          <w:sz w:val="28"/>
          <w:szCs w:val="28"/>
          <w:highlight w:val="none"/>
        </w:rPr>
      </w:pPr>
      <w:r>
        <w:rPr>
          <w:rFonts w:hint="eastAsia" w:ascii="宋体"/>
          <w:sz w:val="28"/>
          <w:szCs w:val="28"/>
          <w:highlight w:val="none"/>
        </w:rPr>
        <w:t>6、无效投标的认定，投标人有下列情况之一的，其投标将被拒绝或作无效投标处理。</w:t>
      </w:r>
    </w:p>
    <w:p>
      <w:pPr>
        <w:ind w:firstLine="560" w:firstLineChars="200"/>
        <w:rPr>
          <w:rFonts w:hint="eastAsia" w:ascii="宋体"/>
          <w:sz w:val="28"/>
          <w:szCs w:val="28"/>
          <w:highlight w:val="none"/>
        </w:rPr>
      </w:pPr>
      <w:r>
        <w:rPr>
          <w:rFonts w:hint="eastAsia" w:ascii="宋体"/>
          <w:sz w:val="28"/>
          <w:szCs w:val="28"/>
          <w:highlight w:val="none"/>
        </w:rPr>
        <w:t xml:space="preserve">6.1不符合标书所列投标人资格要求（合格的投标人）条件的。 </w:t>
      </w:r>
    </w:p>
    <w:p>
      <w:pPr>
        <w:ind w:firstLine="560" w:firstLineChars="200"/>
        <w:rPr>
          <w:rFonts w:hint="eastAsia" w:ascii="宋体"/>
          <w:sz w:val="28"/>
          <w:szCs w:val="28"/>
          <w:highlight w:val="none"/>
        </w:rPr>
      </w:pPr>
      <w:r>
        <w:rPr>
          <w:rFonts w:hint="eastAsia" w:ascii="宋体"/>
          <w:sz w:val="28"/>
          <w:szCs w:val="28"/>
          <w:highlight w:val="none"/>
        </w:rPr>
        <w:t xml:space="preserve">6.2投标人法定代表人或其授权代理人未出席开标会议的。 </w:t>
      </w:r>
    </w:p>
    <w:p>
      <w:pPr>
        <w:ind w:firstLine="560" w:firstLineChars="200"/>
        <w:rPr>
          <w:rFonts w:hint="eastAsia" w:ascii="宋体"/>
          <w:sz w:val="28"/>
          <w:szCs w:val="28"/>
          <w:highlight w:val="none"/>
        </w:rPr>
      </w:pPr>
      <w:r>
        <w:rPr>
          <w:rFonts w:hint="eastAsia" w:ascii="宋体"/>
          <w:sz w:val="28"/>
          <w:szCs w:val="28"/>
          <w:highlight w:val="none"/>
        </w:rPr>
        <w:t xml:space="preserve">6.3投标书未按规定密封或未按要求加盖公章或投标文件签署不符合要求的。 </w:t>
      </w:r>
    </w:p>
    <w:p>
      <w:pPr>
        <w:ind w:firstLine="560" w:firstLineChars="200"/>
        <w:rPr>
          <w:rFonts w:hint="eastAsia" w:ascii="宋体"/>
          <w:sz w:val="28"/>
          <w:szCs w:val="28"/>
          <w:highlight w:val="none"/>
        </w:rPr>
      </w:pPr>
      <w:r>
        <w:rPr>
          <w:rFonts w:hint="eastAsia" w:ascii="宋体"/>
          <w:sz w:val="28"/>
          <w:szCs w:val="28"/>
          <w:highlight w:val="none"/>
        </w:rPr>
        <w:t xml:space="preserve">6.4投标文件无法人代表签字或签字无法人代表有效委托的。 </w:t>
      </w:r>
    </w:p>
    <w:p>
      <w:pPr>
        <w:ind w:firstLine="560" w:firstLineChars="200"/>
        <w:rPr>
          <w:rFonts w:hint="eastAsia" w:ascii="宋体"/>
          <w:sz w:val="28"/>
          <w:szCs w:val="28"/>
          <w:highlight w:val="none"/>
        </w:rPr>
      </w:pPr>
      <w:r>
        <w:rPr>
          <w:rFonts w:hint="eastAsia" w:ascii="宋体"/>
          <w:sz w:val="28"/>
          <w:szCs w:val="28"/>
          <w:highlight w:val="none"/>
        </w:rPr>
        <w:t>6.5没有按照招标文件的有关要求完整提供投标所需资料的。</w:t>
      </w:r>
    </w:p>
    <w:p>
      <w:pPr>
        <w:ind w:firstLine="560" w:firstLineChars="200"/>
        <w:rPr>
          <w:rFonts w:hint="eastAsia" w:ascii="宋体"/>
          <w:sz w:val="28"/>
          <w:szCs w:val="28"/>
          <w:highlight w:val="none"/>
        </w:rPr>
      </w:pPr>
      <w:r>
        <w:rPr>
          <w:rFonts w:hint="eastAsia" w:ascii="宋体"/>
          <w:sz w:val="28"/>
          <w:szCs w:val="28"/>
          <w:highlight w:val="none"/>
        </w:rPr>
        <w:t>6.6未在规定时间内将投标书送达规定地点的。</w:t>
      </w:r>
    </w:p>
    <w:p>
      <w:pPr>
        <w:ind w:firstLine="560" w:firstLineChars="200"/>
        <w:rPr>
          <w:rFonts w:hint="eastAsia" w:ascii="宋体"/>
          <w:sz w:val="28"/>
          <w:szCs w:val="28"/>
          <w:highlight w:val="none"/>
        </w:rPr>
      </w:pPr>
      <w:r>
        <w:rPr>
          <w:rFonts w:hint="eastAsia" w:ascii="宋体"/>
          <w:sz w:val="28"/>
          <w:szCs w:val="28"/>
          <w:highlight w:val="none"/>
        </w:rPr>
        <w:t>6.7投标文件中提供伪造、虚假材料的。</w:t>
      </w:r>
    </w:p>
    <w:p>
      <w:pPr>
        <w:ind w:firstLine="560" w:firstLineChars="200"/>
        <w:rPr>
          <w:rFonts w:hint="eastAsia" w:ascii="宋体"/>
          <w:sz w:val="28"/>
          <w:szCs w:val="28"/>
          <w:highlight w:val="none"/>
        </w:rPr>
      </w:pPr>
      <w:r>
        <w:rPr>
          <w:rFonts w:hint="eastAsia" w:ascii="宋体"/>
          <w:sz w:val="28"/>
          <w:szCs w:val="28"/>
          <w:highlight w:val="none"/>
        </w:rPr>
        <w:t>7、串标的认定，投标人有下列情况之一的，其投标将被拒绝或作无效投标处理。</w:t>
      </w:r>
    </w:p>
    <w:p>
      <w:pPr>
        <w:ind w:firstLine="560" w:firstLineChars="200"/>
        <w:rPr>
          <w:rFonts w:hint="eastAsia" w:ascii="宋体"/>
          <w:sz w:val="28"/>
          <w:szCs w:val="28"/>
          <w:highlight w:val="none"/>
        </w:rPr>
      </w:pPr>
      <w:r>
        <w:rPr>
          <w:rFonts w:hint="eastAsia" w:ascii="宋体"/>
          <w:sz w:val="28"/>
          <w:szCs w:val="28"/>
          <w:highlight w:val="none"/>
        </w:rPr>
        <w:t>7.1不同投标人的投标文件由同一单位或者个人编制。</w:t>
      </w:r>
    </w:p>
    <w:p>
      <w:pPr>
        <w:ind w:firstLine="560" w:firstLineChars="200"/>
        <w:rPr>
          <w:rFonts w:hint="eastAsia" w:ascii="宋体"/>
          <w:sz w:val="28"/>
          <w:szCs w:val="28"/>
          <w:highlight w:val="none"/>
        </w:rPr>
      </w:pPr>
      <w:r>
        <w:rPr>
          <w:rFonts w:hint="eastAsia" w:ascii="宋体"/>
          <w:sz w:val="28"/>
          <w:szCs w:val="28"/>
          <w:highlight w:val="none"/>
        </w:rPr>
        <w:t>7.2不同投标人委托同一单位或者个人办理投标事宜。</w:t>
      </w:r>
    </w:p>
    <w:p>
      <w:pPr>
        <w:ind w:firstLine="560" w:firstLineChars="200"/>
        <w:rPr>
          <w:rFonts w:hint="eastAsia" w:ascii="宋体"/>
          <w:sz w:val="28"/>
          <w:szCs w:val="28"/>
          <w:highlight w:val="none"/>
        </w:rPr>
      </w:pPr>
      <w:r>
        <w:rPr>
          <w:rFonts w:hint="eastAsia" w:ascii="宋体"/>
          <w:sz w:val="28"/>
          <w:szCs w:val="28"/>
          <w:highlight w:val="none"/>
        </w:rPr>
        <w:t>7.3不同投标人的投标文件载明的项目管理成员或者联系人员为同一人。</w:t>
      </w:r>
    </w:p>
    <w:p>
      <w:pPr>
        <w:ind w:firstLine="560" w:firstLineChars="200"/>
        <w:rPr>
          <w:rFonts w:hint="eastAsia" w:ascii="宋体"/>
          <w:sz w:val="28"/>
          <w:szCs w:val="28"/>
          <w:highlight w:val="none"/>
        </w:rPr>
      </w:pPr>
      <w:r>
        <w:rPr>
          <w:rFonts w:hint="eastAsia" w:ascii="宋体"/>
          <w:sz w:val="28"/>
          <w:szCs w:val="28"/>
          <w:highlight w:val="none"/>
        </w:rPr>
        <w:t>7.4不同投标人的投标文件异常一致或者投标报价呈规律性差异。</w:t>
      </w:r>
    </w:p>
    <w:p>
      <w:pPr>
        <w:ind w:firstLine="560" w:firstLineChars="200"/>
        <w:rPr>
          <w:rFonts w:hint="eastAsia" w:ascii="宋体"/>
          <w:sz w:val="28"/>
          <w:szCs w:val="28"/>
          <w:highlight w:val="none"/>
        </w:rPr>
      </w:pPr>
      <w:r>
        <w:rPr>
          <w:rFonts w:hint="eastAsia" w:ascii="宋体"/>
          <w:sz w:val="28"/>
          <w:szCs w:val="28"/>
          <w:highlight w:val="none"/>
        </w:rPr>
        <w:t>7.5不同投标人的投标文件相互混装。</w:t>
      </w:r>
    </w:p>
    <w:p>
      <w:pPr>
        <w:ind w:firstLine="562" w:firstLineChars="200"/>
        <w:rPr>
          <w:rFonts w:ascii="宋体" w:hAnsi="宋体"/>
          <w:b/>
          <w:sz w:val="28"/>
          <w:szCs w:val="28"/>
          <w:highlight w:val="none"/>
        </w:rPr>
      </w:pPr>
      <w:r>
        <w:rPr>
          <w:rFonts w:hint="eastAsia" w:ascii="宋体" w:hAnsi="宋体"/>
          <w:b/>
          <w:sz w:val="28"/>
          <w:szCs w:val="28"/>
          <w:highlight w:val="none"/>
        </w:rPr>
        <w:t>五、评标规则及流程</w:t>
      </w:r>
    </w:p>
    <w:p>
      <w:pPr>
        <w:ind w:firstLine="560" w:firstLineChars="200"/>
        <w:rPr>
          <w:rFonts w:ascii="宋体" w:hAnsi="宋体" w:cs="Droid Sans"/>
          <w:sz w:val="28"/>
          <w:szCs w:val="28"/>
          <w:highlight w:val="none"/>
        </w:rPr>
      </w:pPr>
      <w:r>
        <w:rPr>
          <w:rFonts w:hint="eastAsia" w:ascii="宋体" w:hAnsi="宋体"/>
          <w:sz w:val="28"/>
          <w:szCs w:val="28"/>
          <w:highlight w:val="none"/>
        </w:rPr>
        <w:t>1、</w:t>
      </w:r>
      <w:r>
        <w:rPr>
          <w:rFonts w:hint="eastAsia" w:ascii="宋体" w:hAnsi="宋体" w:cs="宋体"/>
          <w:bCs/>
          <w:sz w:val="28"/>
          <w:szCs w:val="28"/>
          <w:highlight w:val="none"/>
        </w:rPr>
        <w:t>本项目采用</w:t>
      </w:r>
      <w:r>
        <w:rPr>
          <w:rFonts w:hint="eastAsia" w:ascii="宋体" w:hAnsi="宋体" w:cs="宋体"/>
          <w:bCs/>
          <w:sz w:val="28"/>
          <w:szCs w:val="28"/>
          <w:highlight w:val="none"/>
          <w:lang w:eastAsia="zh-CN"/>
        </w:rPr>
        <w:t>最低价</w:t>
      </w:r>
      <w:r>
        <w:rPr>
          <w:rFonts w:hint="eastAsia" w:ascii="宋体" w:hAnsi="宋体" w:cs="宋体"/>
          <w:bCs/>
          <w:sz w:val="28"/>
          <w:szCs w:val="28"/>
          <w:highlight w:val="none"/>
        </w:rPr>
        <w:t>评分法</w:t>
      </w:r>
      <w:r>
        <w:rPr>
          <w:rFonts w:hint="eastAsia" w:ascii="宋体" w:hAnsi="宋体" w:cs="宋体"/>
          <w:bCs/>
          <w:sz w:val="28"/>
          <w:szCs w:val="28"/>
          <w:highlight w:val="none"/>
          <w:lang w:eastAsia="zh-CN"/>
        </w:rPr>
        <w:t>，</w:t>
      </w:r>
      <w:r>
        <w:rPr>
          <w:rFonts w:hint="eastAsia" w:ascii="宋体" w:hAnsi="宋体"/>
          <w:sz w:val="28"/>
          <w:szCs w:val="28"/>
          <w:highlight w:val="none"/>
          <w:u w:val="single"/>
        </w:rPr>
        <w:t>即在投标人全部满足招标文件实质性要求的前提下，依据统一的价格要素评定最低报价的供应商为中标人；</w:t>
      </w:r>
      <w:r>
        <w:rPr>
          <w:rFonts w:hint="eastAsia" w:ascii="宋体" w:hAnsi="宋体"/>
          <w:sz w:val="28"/>
          <w:szCs w:val="28"/>
          <w:highlight w:val="none"/>
        </w:rPr>
        <w:t>最高限价为</w:t>
      </w:r>
      <w:r>
        <w:rPr>
          <w:rFonts w:hint="eastAsia" w:ascii="宋体" w:hAnsi="宋体" w:cs="Droid Sans"/>
          <w:sz w:val="28"/>
          <w:szCs w:val="28"/>
          <w:highlight w:val="none"/>
        </w:rPr>
        <w:t>人民币</w:t>
      </w:r>
      <w:r>
        <w:rPr>
          <w:rFonts w:hint="eastAsia" w:ascii="宋体" w:cs="宋体"/>
          <w:sz w:val="28"/>
          <w:szCs w:val="28"/>
          <w:highlight w:val="none"/>
          <w:u w:val="single"/>
          <w:lang w:val="en-US" w:eastAsia="zh-CN"/>
        </w:rPr>
        <w:t>370,370.00</w:t>
      </w:r>
      <w:r>
        <w:rPr>
          <w:rFonts w:hint="eastAsia" w:ascii="宋体" w:cs="宋体"/>
          <w:sz w:val="28"/>
          <w:szCs w:val="28"/>
          <w:highlight w:val="none"/>
        </w:rPr>
        <w:t>元（大写：</w:t>
      </w:r>
      <w:r>
        <w:rPr>
          <w:rFonts w:hint="eastAsia" w:ascii="宋体" w:cs="宋体"/>
          <w:sz w:val="28"/>
          <w:szCs w:val="28"/>
          <w:highlight w:val="none"/>
          <w:lang w:eastAsia="zh-CN"/>
        </w:rPr>
        <w:t>叁拾柒万零叁佰柒拾</w:t>
      </w:r>
      <w:r>
        <w:rPr>
          <w:rFonts w:hint="eastAsia" w:ascii="宋体" w:cs="宋体"/>
          <w:sz w:val="28"/>
          <w:szCs w:val="28"/>
          <w:highlight w:val="none"/>
        </w:rPr>
        <w:t>元整）</w:t>
      </w:r>
      <w:r>
        <w:rPr>
          <w:rFonts w:hint="eastAsia" w:ascii="宋体" w:hAnsi="宋体" w:cs="Droid Sans"/>
          <w:sz w:val="28"/>
          <w:szCs w:val="28"/>
          <w:highlight w:val="none"/>
        </w:rPr>
        <w:t>，报价应为含税全包价，报价超出最高限价作废标处理。</w:t>
      </w:r>
    </w:p>
    <w:p>
      <w:pPr>
        <w:ind w:firstLine="560" w:firstLineChars="200"/>
        <w:rPr>
          <w:rFonts w:ascii="宋体" w:hAnsi="宋体"/>
          <w:sz w:val="28"/>
          <w:szCs w:val="28"/>
          <w:highlight w:val="none"/>
        </w:rPr>
      </w:pPr>
      <w:r>
        <w:rPr>
          <w:rFonts w:hint="eastAsia" w:ascii="宋体" w:hAnsi="宋体"/>
          <w:sz w:val="28"/>
          <w:szCs w:val="28"/>
          <w:highlight w:val="none"/>
        </w:rPr>
        <w:t>2、评定小组对投标文件完整性检验和投标人资格符合性和真实性进行审查。</w:t>
      </w:r>
    </w:p>
    <w:p>
      <w:pPr>
        <w:ind w:firstLine="560" w:firstLineChars="200"/>
        <w:rPr>
          <w:rFonts w:ascii="宋体" w:hAnsi="宋体"/>
          <w:sz w:val="28"/>
          <w:szCs w:val="28"/>
          <w:highlight w:val="none"/>
        </w:rPr>
      </w:pPr>
      <w:r>
        <w:rPr>
          <w:rFonts w:hint="eastAsia" w:ascii="宋体" w:hAnsi="宋体"/>
          <w:sz w:val="28"/>
          <w:szCs w:val="28"/>
          <w:highlight w:val="none"/>
        </w:rPr>
        <w:t xml:space="preserve">3、如投标人由其它原因未达成一致意见，采购人有权宣布此次招标流标。 </w:t>
      </w:r>
    </w:p>
    <w:p>
      <w:pPr>
        <w:ind w:firstLine="560" w:firstLineChars="200"/>
        <w:rPr>
          <w:rFonts w:hint="eastAsia" w:ascii="宋体"/>
          <w:b/>
          <w:sz w:val="28"/>
          <w:szCs w:val="28"/>
          <w:highlight w:val="none"/>
        </w:rPr>
      </w:pPr>
      <w:r>
        <w:rPr>
          <w:rFonts w:hint="eastAsia" w:ascii="宋体" w:hAnsi="宋体"/>
          <w:sz w:val="28"/>
          <w:szCs w:val="28"/>
          <w:highlight w:val="none"/>
        </w:rPr>
        <w:t>4、本次招标项目内容以标书项目内容和中标后签订的合同为准。</w:t>
      </w:r>
    </w:p>
    <w:p>
      <w:pPr>
        <w:ind w:firstLine="562" w:firstLineChars="200"/>
        <w:rPr>
          <w:rFonts w:hint="eastAsia" w:ascii="宋体"/>
          <w:b/>
          <w:sz w:val="28"/>
          <w:szCs w:val="28"/>
          <w:highlight w:val="none"/>
        </w:rPr>
      </w:pPr>
      <w:r>
        <w:rPr>
          <w:rFonts w:hint="eastAsia" w:ascii="宋体"/>
          <w:b/>
          <w:sz w:val="28"/>
          <w:szCs w:val="28"/>
          <w:highlight w:val="none"/>
        </w:rPr>
        <w:t>六、中标通知书</w:t>
      </w:r>
    </w:p>
    <w:p>
      <w:pPr>
        <w:ind w:firstLine="560" w:firstLineChars="200"/>
        <w:rPr>
          <w:rFonts w:hint="eastAsia" w:ascii="宋体"/>
          <w:sz w:val="28"/>
          <w:szCs w:val="28"/>
          <w:highlight w:val="none"/>
        </w:rPr>
      </w:pPr>
      <w:r>
        <w:rPr>
          <w:rFonts w:hint="eastAsia" w:ascii="宋体"/>
          <w:sz w:val="28"/>
          <w:szCs w:val="28"/>
          <w:highlight w:val="none"/>
        </w:rPr>
        <w:t>招标人依据《中华人民共和国招标投标法》规定向中标人发出中标通知书。</w:t>
      </w:r>
    </w:p>
    <w:p>
      <w:pPr>
        <w:ind w:firstLine="562" w:firstLineChars="200"/>
        <w:rPr>
          <w:rFonts w:hint="eastAsia" w:ascii="宋体"/>
          <w:b/>
          <w:sz w:val="28"/>
          <w:szCs w:val="28"/>
          <w:highlight w:val="none"/>
        </w:rPr>
      </w:pPr>
      <w:r>
        <w:rPr>
          <w:rFonts w:hint="eastAsia" w:ascii="宋体"/>
          <w:b/>
          <w:sz w:val="28"/>
          <w:szCs w:val="28"/>
          <w:highlight w:val="none"/>
        </w:rPr>
        <w:t>七、签订合同</w:t>
      </w:r>
    </w:p>
    <w:p>
      <w:pPr>
        <w:ind w:firstLine="560" w:firstLineChars="200"/>
        <w:rPr>
          <w:rFonts w:hint="eastAsia" w:ascii="宋体"/>
          <w:sz w:val="28"/>
          <w:szCs w:val="28"/>
          <w:highlight w:val="none"/>
        </w:rPr>
      </w:pPr>
      <w:r>
        <w:rPr>
          <w:rFonts w:hint="eastAsia" w:ascii="宋体"/>
          <w:sz w:val="28"/>
          <w:szCs w:val="28"/>
          <w:highlight w:val="none"/>
        </w:rPr>
        <w:t>1、中标人应按《中标通知书》指定的时间、地点与招标人签订合同。</w:t>
      </w:r>
    </w:p>
    <w:p>
      <w:pPr>
        <w:ind w:firstLine="560" w:firstLineChars="200"/>
        <w:rPr>
          <w:rFonts w:hint="eastAsia" w:ascii="宋体"/>
          <w:sz w:val="28"/>
          <w:szCs w:val="28"/>
          <w:highlight w:val="none"/>
        </w:rPr>
      </w:pPr>
      <w:r>
        <w:rPr>
          <w:rFonts w:hint="eastAsia" w:ascii="宋体"/>
          <w:sz w:val="28"/>
          <w:szCs w:val="28"/>
          <w:highlight w:val="none"/>
        </w:rPr>
        <w:t>2、招标文件与附件、中标人的投标文件及其澄清文件等，均为签订合同的依据。</w:t>
      </w:r>
    </w:p>
    <w:p>
      <w:pPr>
        <w:ind w:firstLine="560" w:firstLineChars="200"/>
        <w:rPr>
          <w:rFonts w:hint="eastAsia" w:ascii="宋体"/>
          <w:sz w:val="28"/>
          <w:szCs w:val="28"/>
          <w:highlight w:val="none"/>
        </w:rPr>
      </w:pPr>
      <w:r>
        <w:rPr>
          <w:rFonts w:hint="eastAsia" w:ascii="宋体"/>
          <w:sz w:val="28"/>
          <w:szCs w:val="28"/>
          <w:highlight w:val="none"/>
        </w:rPr>
        <w:br w:type="page"/>
      </w:r>
    </w:p>
    <w:p>
      <w:pPr>
        <w:jc w:val="center"/>
        <w:rPr>
          <w:rFonts w:hint="eastAsia" w:ascii="宋体" w:cs="Droid Sans"/>
          <w:b/>
          <w:sz w:val="36"/>
          <w:szCs w:val="36"/>
          <w:highlight w:val="none"/>
        </w:rPr>
      </w:pPr>
      <w:r>
        <w:rPr>
          <w:rFonts w:hint="eastAsia" w:ascii="宋体" w:cs="Droid Sans"/>
          <w:b/>
          <w:sz w:val="36"/>
          <w:szCs w:val="36"/>
          <w:highlight w:val="none"/>
        </w:rPr>
        <w:t>第三章  项目内容</w:t>
      </w:r>
    </w:p>
    <w:p>
      <w:pPr>
        <w:spacing w:before="156"/>
        <w:ind w:firstLine="562" w:firstLineChars="200"/>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一、项目</w:t>
      </w:r>
      <w:r>
        <w:rPr>
          <w:rFonts w:hint="eastAsia" w:ascii="宋体" w:cs="Times New Roman"/>
          <w:b/>
          <w:color w:val="auto"/>
          <w:sz w:val="28"/>
          <w:szCs w:val="28"/>
          <w:highlight w:val="none"/>
          <w:lang w:eastAsia="zh-CN"/>
        </w:rPr>
        <w:t>介绍</w:t>
      </w:r>
      <w:r>
        <w:rPr>
          <w:rFonts w:hint="eastAsia" w:ascii="宋体" w:hAnsi="Times New Roman" w:eastAsia="宋体" w:cs="Times New Roman"/>
          <w:b/>
          <w:color w:val="auto"/>
          <w:sz w:val="28"/>
          <w:szCs w:val="28"/>
          <w:highlight w:val="none"/>
        </w:rPr>
        <w:t>：</w:t>
      </w:r>
    </w:p>
    <w:p>
      <w:pPr>
        <w:ind w:firstLine="560" w:firstLineChars="200"/>
        <w:rPr>
          <w:rFonts w:hint="default" w:ascii="宋体" w:hAnsi="Times New Roman" w:eastAsia="宋体" w:cs="Times New Roman"/>
          <w:b w:val="0"/>
          <w:bCs w:val="0"/>
          <w:color w:val="auto"/>
          <w:sz w:val="28"/>
          <w:szCs w:val="28"/>
          <w:highlight w:val="none"/>
          <w:lang w:val="en-US" w:eastAsia="zh-CN"/>
        </w:rPr>
      </w:pPr>
      <w:bookmarkStart w:id="8" w:name="OLE_LINK2"/>
      <w:r>
        <w:rPr>
          <w:rFonts w:hint="default" w:ascii="宋体" w:hAnsi="Times New Roman" w:eastAsia="宋体" w:cs="Times New Roman"/>
          <w:b w:val="0"/>
          <w:bCs w:val="0"/>
          <w:color w:val="auto"/>
          <w:sz w:val="28"/>
          <w:szCs w:val="28"/>
          <w:highlight w:val="none"/>
          <w:lang w:eastAsia="zh-CN"/>
        </w:rPr>
        <w:t>为进一步保障</w:t>
      </w:r>
      <w:r>
        <w:rPr>
          <w:rFonts w:hint="eastAsia" w:ascii="宋体" w:cs="Times New Roman"/>
          <w:b w:val="0"/>
          <w:bCs w:val="0"/>
          <w:color w:val="auto"/>
          <w:sz w:val="28"/>
          <w:szCs w:val="28"/>
          <w:highlight w:val="none"/>
          <w:lang w:eastAsia="zh-CN"/>
        </w:rPr>
        <w:t>西部新传媒公司</w:t>
      </w:r>
      <w:r>
        <w:rPr>
          <w:rFonts w:hint="default" w:ascii="宋体" w:hAnsi="Times New Roman" w:eastAsia="宋体" w:cs="Times New Roman"/>
          <w:b w:val="0"/>
          <w:bCs w:val="0"/>
          <w:color w:val="auto"/>
          <w:sz w:val="28"/>
          <w:szCs w:val="28"/>
          <w:highlight w:val="none"/>
          <w:lang w:eastAsia="zh-CN"/>
        </w:rPr>
        <w:t>节目制作质量，系统性提升节目视觉表现力，确保每位出镜人员均能结合节目定位、自身气质以最佳形象呈现于观众面前，充分展现节目专业水准与品牌调性。</w:t>
      </w:r>
    </w:p>
    <w:bookmarkEnd w:id="8"/>
    <w:p>
      <w:pPr>
        <w:rPr>
          <w:rFonts w:hint="eastAsia"/>
          <w:highlight w:val="none"/>
        </w:rPr>
      </w:pP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二、项目要求：</w:t>
      </w:r>
    </w:p>
    <w:p>
      <w:pPr>
        <w:ind w:firstLine="560" w:firstLineChars="200"/>
        <w:rPr>
          <w:rFonts w:hint="eastAsia" w:ascii="宋体" w:hAnsi="Times New Roman" w:eastAsia="宋体" w:cs="Times New Roman"/>
          <w:b w:val="0"/>
          <w:bCs w:val="0"/>
          <w:color w:val="auto"/>
          <w:sz w:val="28"/>
          <w:szCs w:val="28"/>
          <w:highlight w:val="none"/>
          <w:lang w:eastAsia="zh-CN"/>
        </w:rPr>
      </w:pPr>
      <w:r>
        <w:rPr>
          <w:rFonts w:hint="eastAsia" w:ascii="宋体" w:hAnsi="Times New Roman" w:eastAsia="宋体" w:cs="Times New Roman"/>
          <w:b w:val="0"/>
          <w:bCs w:val="0"/>
          <w:color w:val="auto"/>
          <w:sz w:val="28"/>
          <w:szCs w:val="28"/>
          <w:highlight w:val="none"/>
          <w:lang w:val="en-US" w:eastAsia="zh-CN"/>
        </w:rPr>
        <w:t>服务</w:t>
      </w:r>
      <w:r>
        <w:rPr>
          <w:rFonts w:hint="eastAsia" w:ascii="宋体" w:hAnsi="Times New Roman" w:eastAsia="宋体" w:cs="Times New Roman"/>
          <w:b w:val="0"/>
          <w:bCs w:val="0"/>
          <w:color w:val="auto"/>
          <w:sz w:val="28"/>
          <w:szCs w:val="28"/>
          <w:highlight w:val="none"/>
          <w:lang w:eastAsia="zh-CN"/>
        </w:rPr>
        <w:t>时间：</w:t>
      </w:r>
      <w:r>
        <w:rPr>
          <w:rFonts w:hint="eastAsia" w:ascii="宋体" w:hAnsi="Times New Roman" w:eastAsia="宋体" w:cs="Times New Roman"/>
          <w:b w:val="0"/>
          <w:bCs w:val="0"/>
          <w:color w:val="auto"/>
          <w:sz w:val="28"/>
          <w:szCs w:val="28"/>
          <w:highlight w:val="none"/>
          <w:lang w:val="en-US" w:eastAsia="zh-CN"/>
        </w:rPr>
        <w:t>1年；</w:t>
      </w:r>
    </w:p>
    <w:p>
      <w:pPr>
        <w:ind w:firstLine="560" w:firstLineChars="200"/>
        <w:rPr>
          <w:rFonts w:hint="eastAsia" w:ascii="宋体" w:hAnsi="Times New Roman" w:eastAsia="宋体" w:cs="Times New Roman"/>
          <w:b w:val="0"/>
          <w:bCs w:val="0"/>
          <w:color w:val="auto"/>
          <w:sz w:val="28"/>
          <w:szCs w:val="28"/>
          <w:highlight w:val="none"/>
          <w:lang w:val="en-US" w:eastAsia="zh-CN"/>
        </w:rPr>
      </w:pPr>
      <w:r>
        <w:rPr>
          <w:rFonts w:hint="eastAsia" w:ascii="宋体" w:hAnsi="Times New Roman" w:eastAsia="宋体" w:cs="Times New Roman"/>
          <w:b w:val="0"/>
          <w:bCs w:val="0"/>
          <w:color w:val="auto"/>
          <w:sz w:val="28"/>
          <w:szCs w:val="28"/>
          <w:highlight w:val="none"/>
          <w:lang w:val="en-US" w:eastAsia="zh-CN"/>
        </w:rPr>
        <w:t>服务内容：</w:t>
      </w:r>
    </w:p>
    <w:p>
      <w:pPr>
        <w:ind w:firstLine="560" w:firstLineChars="200"/>
        <w:rPr>
          <w:rFonts w:hint="eastAsia" w:ascii="宋体" w:hAnsi="Times New Roman" w:eastAsia="宋体" w:cs="Times New Roman"/>
          <w:b w:val="0"/>
          <w:bCs w:val="0"/>
          <w:color w:val="auto"/>
          <w:sz w:val="28"/>
          <w:szCs w:val="28"/>
          <w:highlight w:val="none"/>
          <w:lang w:eastAsia="zh-CN"/>
        </w:rPr>
      </w:pPr>
      <w:r>
        <w:rPr>
          <w:rFonts w:hint="eastAsia" w:ascii="宋体" w:hAnsi="Times New Roman" w:eastAsia="宋体" w:cs="Times New Roman"/>
          <w:b w:val="0"/>
          <w:bCs w:val="0"/>
          <w:color w:val="auto"/>
          <w:sz w:val="28"/>
          <w:szCs w:val="28"/>
          <w:highlight w:val="none"/>
          <w:lang w:eastAsia="zh-CN"/>
        </w:rPr>
        <w:t>（</w:t>
      </w:r>
      <w:r>
        <w:rPr>
          <w:rFonts w:hint="eastAsia" w:ascii="宋体" w:hAnsi="Times New Roman" w:eastAsia="宋体" w:cs="Times New Roman"/>
          <w:b w:val="0"/>
          <w:bCs w:val="0"/>
          <w:color w:val="auto"/>
          <w:sz w:val="28"/>
          <w:szCs w:val="28"/>
          <w:highlight w:val="none"/>
          <w:lang w:val="en-US" w:eastAsia="zh-CN"/>
        </w:rPr>
        <w:t>1</w:t>
      </w:r>
      <w:r>
        <w:rPr>
          <w:rFonts w:hint="eastAsia" w:ascii="宋体" w:hAnsi="Times New Roman" w:eastAsia="宋体" w:cs="Times New Roman"/>
          <w:b w:val="0"/>
          <w:bCs w:val="0"/>
          <w:color w:val="auto"/>
          <w:sz w:val="28"/>
          <w:szCs w:val="28"/>
          <w:highlight w:val="none"/>
          <w:lang w:eastAsia="zh-CN"/>
        </w:rPr>
        <w:t>）提供340次精妆：包含化妆造型团队每次的化妆造型人工费、加班费、出镜跟妆、车费、餐费等费用。提供出镜主持人精妆设计服务，包括出镜前妆发调整、服装整理及栏目拍摄跟妆服务；同时提供晚会主持精妆设计服务。</w:t>
      </w:r>
    </w:p>
    <w:p>
      <w:pPr>
        <w:ind w:firstLine="560" w:firstLineChars="200"/>
        <w:rPr>
          <w:rFonts w:hint="eastAsia" w:ascii="宋体" w:hAnsi="Times New Roman" w:eastAsia="宋体" w:cs="Times New Roman"/>
          <w:b w:val="0"/>
          <w:bCs w:val="0"/>
          <w:color w:val="auto"/>
          <w:sz w:val="28"/>
          <w:szCs w:val="28"/>
          <w:highlight w:val="none"/>
          <w:lang w:eastAsia="zh-CN"/>
        </w:rPr>
      </w:pPr>
      <w:r>
        <w:rPr>
          <w:rFonts w:hint="eastAsia" w:ascii="宋体" w:hAnsi="Times New Roman" w:eastAsia="宋体" w:cs="Times New Roman"/>
          <w:b w:val="0"/>
          <w:bCs w:val="0"/>
          <w:color w:val="auto"/>
          <w:sz w:val="28"/>
          <w:szCs w:val="28"/>
          <w:highlight w:val="none"/>
          <w:lang w:eastAsia="zh-CN"/>
        </w:rPr>
        <w:t>（</w:t>
      </w:r>
      <w:r>
        <w:rPr>
          <w:rFonts w:hint="eastAsia" w:ascii="宋体" w:hAnsi="Times New Roman" w:eastAsia="宋体" w:cs="Times New Roman"/>
          <w:b w:val="0"/>
          <w:bCs w:val="0"/>
          <w:color w:val="auto"/>
          <w:sz w:val="28"/>
          <w:szCs w:val="28"/>
          <w:highlight w:val="none"/>
          <w:lang w:val="en-US" w:eastAsia="zh-CN"/>
        </w:rPr>
        <w:t>2</w:t>
      </w:r>
      <w:r>
        <w:rPr>
          <w:rFonts w:hint="eastAsia" w:ascii="宋体" w:hAnsi="Times New Roman" w:eastAsia="宋体" w:cs="Times New Roman"/>
          <w:b w:val="0"/>
          <w:bCs w:val="0"/>
          <w:color w:val="auto"/>
          <w:sz w:val="28"/>
          <w:szCs w:val="28"/>
          <w:highlight w:val="none"/>
          <w:lang w:eastAsia="zh-CN"/>
        </w:rPr>
        <w:t>）提供470次简妆：涵盖化妆造型团队的化妆造型人工费、车费、餐费及加班费等费用。为专题嘉宾、外景主持、短视频主持人、记者等提供简妆设计服务。</w:t>
      </w:r>
    </w:p>
    <w:p>
      <w:pPr>
        <w:ind w:firstLine="560" w:firstLineChars="200"/>
        <w:rPr>
          <w:rFonts w:hint="eastAsia" w:ascii="宋体" w:hAnsi="Times New Roman" w:eastAsia="宋体" w:cs="Times New Roman"/>
          <w:b w:val="0"/>
          <w:bCs w:val="0"/>
          <w:color w:val="auto"/>
          <w:sz w:val="28"/>
          <w:szCs w:val="28"/>
          <w:highlight w:val="none"/>
          <w:lang w:eastAsia="zh-CN"/>
        </w:rPr>
      </w:pPr>
      <w:r>
        <w:rPr>
          <w:rFonts w:hint="eastAsia" w:ascii="宋体" w:hAnsi="Times New Roman" w:eastAsia="宋体" w:cs="Times New Roman"/>
          <w:b w:val="0"/>
          <w:bCs w:val="0"/>
          <w:color w:val="auto"/>
          <w:sz w:val="28"/>
          <w:szCs w:val="28"/>
          <w:highlight w:val="none"/>
          <w:lang w:eastAsia="zh-CN"/>
        </w:rPr>
        <w:t>（</w:t>
      </w:r>
      <w:r>
        <w:rPr>
          <w:rFonts w:hint="eastAsia" w:ascii="宋体" w:hAnsi="Times New Roman" w:eastAsia="宋体" w:cs="Times New Roman"/>
          <w:b w:val="0"/>
          <w:bCs w:val="0"/>
          <w:color w:val="auto"/>
          <w:sz w:val="28"/>
          <w:szCs w:val="28"/>
          <w:highlight w:val="none"/>
          <w:lang w:val="en-US" w:eastAsia="zh-CN"/>
        </w:rPr>
        <w:t>3</w:t>
      </w:r>
      <w:r>
        <w:rPr>
          <w:rFonts w:hint="eastAsia" w:ascii="宋体" w:hAnsi="Times New Roman" w:eastAsia="宋体" w:cs="Times New Roman"/>
          <w:b w:val="0"/>
          <w:bCs w:val="0"/>
          <w:color w:val="auto"/>
          <w:sz w:val="28"/>
          <w:szCs w:val="28"/>
          <w:highlight w:val="none"/>
          <w:lang w:eastAsia="zh-CN"/>
        </w:rPr>
        <w:t>）提供810份化妆造型消耗品：提供服务人员所需一次性消耗产品，包括但不限于睫毛、粉扑、修眉刀、彩妆蛋、干胶、发夹、吸油纸等。</w:t>
      </w:r>
    </w:p>
    <w:p>
      <w:pPr>
        <w:ind w:firstLine="560" w:firstLineChars="200"/>
        <w:rPr>
          <w:rFonts w:hint="eastAsia" w:ascii="宋体" w:hAnsi="Times New Roman" w:eastAsia="宋体" w:cs="Times New Roman"/>
          <w:b w:val="0"/>
          <w:bCs w:val="0"/>
          <w:color w:val="auto"/>
          <w:sz w:val="28"/>
          <w:szCs w:val="28"/>
          <w:highlight w:val="none"/>
          <w:lang w:eastAsia="zh-CN"/>
        </w:rPr>
      </w:pPr>
      <w:r>
        <w:rPr>
          <w:rFonts w:hint="eastAsia" w:ascii="宋体" w:hAnsi="Times New Roman" w:eastAsia="宋体" w:cs="Times New Roman"/>
          <w:b w:val="0"/>
          <w:bCs w:val="0"/>
          <w:color w:val="auto"/>
          <w:sz w:val="28"/>
          <w:szCs w:val="28"/>
          <w:highlight w:val="none"/>
          <w:lang w:eastAsia="zh-CN"/>
        </w:rPr>
        <w:t>（</w:t>
      </w:r>
      <w:r>
        <w:rPr>
          <w:rFonts w:hint="eastAsia" w:ascii="宋体" w:hAnsi="Times New Roman" w:eastAsia="宋体" w:cs="Times New Roman"/>
          <w:b w:val="0"/>
          <w:bCs w:val="0"/>
          <w:color w:val="auto"/>
          <w:sz w:val="28"/>
          <w:szCs w:val="28"/>
          <w:highlight w:val="none"/>
          <w:lang w:val="en-US" w:eastAsia="zh-CN"/>
        </w:rPr>
        <w:t>4</w:t>
      </w:r>
      <w:r>
        <w:rPr>
          <w:rFonts w:hint="eastAsia" w:ascii="宋体" w:hAnsi="Times New Roman" w:eastAsia="宋体" w:cs="Times New Roman"/>
          <w:b w:val="0"/>
          <w:bCs w:val="0"/>
          <w:color w:val="auto"/>
          <w:sz w:val="28"/>
          <w:szCs w:val="28"/>
          <w:highlight w:val="none"/>
          <w:lang w:eastAsia="zh-CN"/>
        </w:rPr>
        <w:t>）提供5人以上的化妆师团队。领队需具备化妆师职业资格证，其他成员需具备妆造从业经历或相关教育背景。需列一份人员明细单，包括名字、身份证、联系电话、专业证书或学历。</w:t>
      </w:r>
    </w:p>
    <w:p>
      <w:pPr>
        <w:pStyle w:val="23"/>
        <w:rPr>
          <w:rFonts w:hint="default"/>
          <w:highlight w:val="none"/>
          <w:lang w:val="en-US" w:eastAsia="zh-CN"/>
        </w:rPr>
      </w:pPr>
    </w:p>
    <w:p>
      <w:pPr>
        <w:spacing w:before="156"/>
        <w:ind w:firstLine="562" w:firstLineChars="200"/>
        <w:rPr>
          <w:rFonts w:hint="eastAsia" w:ascii="宋体"/>
          <w:b/>
          <w:sz w:val="28"/>
          <w:szCs w:val="28"/>
          <w:highlight w:val="none"/>
        </w:rPr>
      </w:pPr>
      <w:r>
        <w:rPr>
          <w:rFonts w:hint="eastAsia" w:ascii="宋体"/>
          <w:b/>
          <w:sz w:val="28"/>
          <w:szCs w:val="28"/>
          <w:highlight w:val="none"/>
        </w:rPr>
        <w:t>三、报价要求</w:t>
      </w:r>
    </w:p>
    <w:p>
      <w:pPr>
        <w:ind w:firstLine="560" w:firstLineChars="200"/>
        <w:rPr>
          <w:rFonts w:hint="eastAsia" w:ascii="宋体"/>
          <w:sz w:val="28"/>
          <w:szCs w:val="28"/>
          <w:highlight w:val="none"/>
        </w:rPr>
      </w:pPr>
      <w:r>
        <w:rPr>
          <w:rFonts w:hint="eastAsia" w:ascii="宋体"/>
          <w:sz w:val="28"/>
          <w:szCs w:val="28"/>
          <w:highlight w:val="none"/>
        </w:rPr>
        <w:t>1、</w:t>
      </w:r>
      <w:r>
        <w:rPr>
          <w:rFonts w:hint="eastAsia" w:ascii="宋体" w:cs="Droid Sans"/>
          <w:sz w:val="28"/>
          <w:szCs w:val="28"/>
          <w:highlight w:val="none"/>
        </w:rPr>
        <w:t>最高限价为人民币</w:t>
      </w:r>
      <w:r>
        <w:rPr>
          <w:rFonts w:hint="eastAsia" w:ascii="宋体" w:cs="宋体"/>
          <w:sz w:val="28"/>
          <w:szCs w:val="28"/>
          <w:highlight w:val="none"/>
          <w:u w:val="single"/>
          <w:lang w:val="en-US" w:eastAsia="zh-CN"/>
        </w:rPr>
        <w:t>370,370.00</w:t>
      </w:r>
      <w:r>
        <w:rPr>
          <w:rFonts w:hint="eastAsia" w:ascii="宋体" w:cs="宋体"/>
          <w:sz w:val="28"/>
          <w:szCs w:val="28"/>
          <w:highlight w:val="none"/>
        </w:rPr>
        <w:t>元（大写：</w:t>
      </w:r>
      <w:r>
        <w:rPr>
          <w:rFonts w:hint="eastAsia" w:ascii="宋体" w:cs="宋体"/>
          <w:sz w:val="28"/>
          <w:szCs w:val="28"/>
          <w:highlight w:val="none"/>
          <w:lang w:eastAsia="zh-CN"/>
        </w:rPr>
        <w:t>叁拾柒万零叁佰柒拾</w:t>
      </w:r>
      <w:r>
        <w:rPr>
          <w:rFonts w:hint="eastAsia" w:ascii="宋体" w:cs="宋体"/>
          <w:sz w:val="28"/>
          <w:szCs w:val="28"/>
          <w:highlight w:val="none"/>
        </w:rPr>
        <w:t>元整）</w:t>
      </w:r>
      <w:r>
        <w:rPr>
          <w:rFonts w:hint="eastAsia" w:ascii="宋体"/>
          <w:sz w:val="28"/>
          <w:szCs w:val="28"/>
          <w:highlight w:val="none"/>
        </w:rPr>
        <w:t>，</w:t>
      </w:r>
      <w:r>
        <w:rPr>
          <w:rFonts w:hint="eastAsia" w:ascii="宋体"/>
          <w:sz w:val="28"/>
          <w:szCs w:val="28"/>
          <w:highlight w:val="none"/>
          <w:u w:val="single"/>
        </w:rPr>
        <w:t>价格含税以及其它一切费用，如超过最高限价，则视为投标无效。</w:t>
      </w:r>
    </w:p>
    <w:p>
      <w:pPr>
        <w:ind w:firstLine="560" w:firstLineChars="200"/>
        <w:rPr>
          <w:rFonts w:hint="eastAsia" w:ascii="宋体"/>
          <w:sz w:val="28"/>
          <w:szCs w:val="28"/>
          <w:highlight w:val="none"/>
        </w:rPr>
      </w:pPr>
      <w:r>
        <w:rPr>
          <w:rFonts w:hint="eastAsia" w:ascii="宋体"/>
          <w:sz w:val="28"/>
          <w:szCs w:val="28"/>
          <w:highlight w:val="none"/>
        </w:rPr>
        <w:t>2、投标人应根据招标文件报出合同总价，合同总价一旦核实确认，不得再做更改。对投标人漏报项目致使现场执行未能达到需求的功能和效果，其费用和后果由投标人自行负责。</w:t>
      </w:r>
    </w:p>
    <w:p>
      <w:pPr>
        <w:ind w:firstLine="560" w:firstLineChars="200"/>
        <w:rPr>
          <w:rFonts w:hint="eastAsia" w:ascii="宋体"/>
          <w:sz w:val="28"/>
          <w:szCs w:val="28"/>
          <w:highlight w:val="none"/>
        </w:rPr>
      </w:pPr>
      <w:r>
        <w:rPr>
          <w:rFonts w:hint="eastAsia" w:ascii="宋体"/>
          <w:sz w:val="28"/>
          <w:szCs w:val="28"/>
          <w:highlight w:val="none"/>
        </w:rPr>
        <w:t xml:space="preserve">3、投标人对所有产品的报价必须是唯一的。招标人不接受有任何选择的报价。 </w:t>
      </w:r>
    </w:p>
    <w:p>
      <w:pPr>
        <w:ind w:firstLine="560" w:firstLineChars="200"/>
        <w:rPr>
          <w:rFonts w:hint="eastAsia" w:ascii="宋体"/>
          <w:sz w:val="28"/>
          <w:szCs w:val="28"/>
          <w:highlight w:val="none"/>
        </w:rPr>
      </w:pPr>
      <w:r>
        <w:rPr>
          <w:rFonts w:hint="eastAsia" w:ascii="宋体"/>
          <w:sz w:val="28"/>
          <w:szCs w:val="28"/>
          <w:highlight w:val="none"/>
        </w:rPr>
        <w:t>4、所有报价均应已包含国家规定的所有税费，分别计入各品类中，即税费不单独列出。</w:t>
      </w:r>
    </w:p>
    <w:p>
      <w:pPr>
        <w:ind w:firstLine="562" w:firstLineChars="200"/>
        <w:rPr>
          <w:rFonts w:hint="eastAsia" w:ascii="宋体"/>
          <w:b/>
          <w:sz w:val="28"/>
          <w:szCs w:val="28"/>
          <w:highlight w:val="none"/>
        </w:rPr>
      </w:pPr>
    </w:p>
    <w:p>
      <w:pPr>
        <w:ind w:firstLine="562" w:firstLineChars="200"/>
        <w:rPr>
          <w:rFonts w:hint="eastAsia" w:ascii="宋体"/>
          <w:sz w:val="28"/>
          <w:szCs w:val="28"/>
          <w:highlight w:val="none"/>
        </w:rPr>
      </w:pPr>
      <w:r>
        <w:rPr>
          <w:rFonts w:hint="eastAsia" w:ascii="宋体"/>
          <w:b/>
          <w:sz w:val="28"/>
          <w:szCs w:val="28"/>
          <w:highlight w:val="none"/>
        </w:rPr>
        <w:t>四、服务保障</w:t>
      </w:r>
    </w:p>
    <w:p>
      <w:pPr>
        <w:spacing w:line="312" w:lineRule="auto"/>
        <w:ind w:firstLine="560" w:firstLineChars="200"/>
        <w:rPr>
          <w:rFonts w:hint="eastAsia" w:ascii="宋体"/>
          <w:sz w:val="28"/>
          <w:szCs w:val="28"/>
          <w:highlight w:val="none"/>
        </w:rPr>
      </w:pPr>
      <w:r>
        <w:rPr>
          <w:rFonts w:hint="eastAsia" w:ascii="宋体"/>
          <w:sz w:val="28"/>
          <w:szCs w:val="28"/>
          <w:highlight w:val="none"/>
        </w:rPr>
        <w:t>1、中标人应在保质、保量、保安全的前提下完成招标内容，如未按合同规定造成的一切损失均由中标方负责；</w:t>
      </w:r>
    </w:p>
    <w:p>
      <w:pPr>
        <w:spacing w:line="312" w:lineRule="auto"/>
        <w:ind w:firstLine="560" w:firstLineChars="200"/>
        <w:rPr>
          <w:rFonts w:hint="eastAsia" w:ascii="宋体"/>
          <w:sz w:val="28"/>
          <w:szCs w:val="28"/>
          <w:highlight w:val="none"/>
        </w:rPr>
      </w:pPr>
      <w:r>
        <w:rPr>
          <w:rFonts w:hint="eastAsia" w:ascii="宋体"/>
          <w:sz w:val="28"/>
          <w:szCs w:val="28"/>
          <w:highlight w:val="none"/>
        </w:rPr>
        <w:t>2、未经招标人同意，中标人擅自更改项目内容，由此发生的损失或事故（包括罚款），由中标人负责并承担损失费用；</w:t>
      </w:r>
    </w:p>
    <w:p>
      <w:pPr>
        <w:spacing w:line="312" w:lineRule="auto"/>
        <w:ind w:firstLine="560" w:firstLineChars="200"/>
        <w:rPr>
          <w:rFonts w:hint="eastAsia" w:ascii="宋体"/>
          <w:b/>
          <w:sz w:val="28"/>
          <w:szCs w:val="28"/>
          <w:highlight w:val="none"/>
        </w:rPr>
      </w:pPr>
      <w:r>
        <w:rPr>
          <w:rFonts w:hint="eastAsia" w:ascii="宋体"/>
          <w:sz w:val="28"/>
          <w:szCs w:val="28"/>
          <w:highlight w:val="none"/>
        </w:rPr>
        <w:t>3、因招、中标双方的某一方原因造成合同无法继续履行时，应通知对方，办理合同终止协议，并由责任方赔偿因此造成的一切经济损失。</w:t>
      </w:r>
    </w:p>
    <w:p>
      <w:pPr>
        <w:ind w:firstLine="562" w:firstLineChars="200"/>
        <w:rPr>
          <w:rFonts w:hint="eastAsia" w:ascii="宋体"/>
          <w:b/>
          <w:sz w:val="28"/>
          <w:szCs w:val="28"/>
          <w:highlight w:val="none"/>
        </w:rPr>
      </w:pPr>
      <w:r>
        <w:rPr>
          <w:rFonts w:hint="eastAsia" w:ascii="宋体"/>
          <w:b/>
          <w:sz w:val="28"/>
          <w:szCs w:val="28"/>
          <w:highlight w:val="none"/>
        </w:rPr>
        <w:t>五、完成时间</w:t>
      </w:r>
    </w:p>
    <w:p>
      <w:pPr>
        <w:ind w:firstLine="560" w:firstLineChars="200"/>
        <w:rPr>
          <w:rFonts w:hint="eastAsia" w:ascii="宋体"/>
          <w:sz w:val="28"/>
          <w:szCs w:val="28"/>
          <w:highlight w:val="none"/>
        </w:rPr>
      </w:pPr>
      <w:r>
        <w:rPr>
          <w:rFonts w:hint="eastAsia" w:ascii="宋体"/>
          <w:sz w:val="28"/>
          <w:szCs w:val="28"/>
          <w:highlight w:val="none"/>
        </w:rPr>
        <w:t>具体于合同中体现。</w:t>
      </w:r>
    </w:p>
    <w:p>
      <w:pPr>
        <w:ind w:firstLine="562" w:firstLineChars="200"/>
        <w:rPr>
          <w:rFonts w:hint="eastAsia" w:ascii="宋体"/>
          <w:b/>
          <w:sz w:val="28"/>
          <w:szCs w:val="28"/>
          <w:highlight w:val="none"/>
        </w:rPr>
      </w:pPr>
    </w:p>
    <w:p>
      <w:pPr>
        <w:ind w:firstLine="562" w:firstLineChars="200"/>
        <w:rPr>
          <w:rFonts w:hint="eastAsia" w:ascii="宋体"/>
          <w:b/>
          <w:sz w:val="28"/>
          <w:szCs w:val="28"/>
          <w:highlight w:val="none"/>
        </w:rPr>
      </w:pPr>
      <w:r>
        <w:rPr>
          <w:rFonts w:hint="eastAsia" w:ascii="宋体"/>
          <w:b/>
          <w:sz w:val="28"/>
          <w:szCs w:val="28"/>
          <w:highlight w:val="none"/>
        </w:rPr>
        <w:t>六、服务承诺</w:t>
      </w:r>
    </w:p>
    <w:p>
      <w:pPr>
        <w:ind w:firstLine="560" w:firstLineChars="200"/>
        <w:rPr>
          <w:rFonts w:hint="eastAsia" w:ascii="宋体"/>
          <w:sz w:val="28"/>
          <w:szCs w:val="28"/>
          <w:highlight w:val="none"/>
        </w:rPr>
      </w:pPr>
      <w:r>
        <w:rPr>
          <w:rFonts w:hint="eastAsia" w:ascii="宋体"/>
          <w:sz w:val="28"/>
          <w:szCs w:val="28"/>
          <w:highlight w:val="none"/>
        </w:rPr>
        <w:t>1、中标人应充分理解活动招标方的意愿和要求，按时保质完成招标人合理安排的工作；</w:t>
      </w:r>
    </w:p>
    <w:p>
      <w:pPr>
        <w:ind w:firstLine="560" w:firstLineChars="200"/>
        <w:rPr>
          <w:rFonts w:hint="eastAsia" w:ascii="宋体"/>
          <w:sz w:val="28"/>
          <w:szCs w:val="28"/>
          <w:highlight w:val="none"/>
        </w:rPr>
      </w:pPr>
      <w:r>
        <w:rPr>
          <w:rFonts w:hint="eastAsia" w:ascii="宋体"/>
          <w:sz w:val="28"/>
          <w:szCs w:val="28"/>
          <w:highlight w:val="none"/>
        </w:rPr>
        <w:t>2、中标人应积极主动与招标方沟通、协调相关事宜，直至招标人认可为止；</w:t>
      </w:r>
    </w:p>
    <w:p>
      <w:pPr>
        <w:ind w:firstLine="560" w:firstLineChars="200"/>
        <w:rPr>
          <w:rFonts w:hint="eastAsia" w:ascii="宋体"/>
          <w:sz w:val="28"/>
          <w:szCs w:val="28"/>
          <w:highlight w:val="none"/>
        </w:rPr>
      </w:pPr>
      <w:r>
        <w:rPr>
          <w:rFonts w:hint="eastAsia" w:ascii="宋体"/>
          <w:sz w:val="28"/>
          <w:szCs w:val="28"/>
          <w:highlight w:val="none"/>
        </w:rPr>
        <w:t xml:space="preserve">3、中标人须按招标方要求及时更改和调整项目内容，以确保整体执行期间不出现沟通障碍，由中标人引起的沟通障碍所产生所有费用由中标人负责。                                                                                                                                                                                                                    </w:t>
      </w:r>
    </w:p>
    <w:p>
      <w:pPr>
        <w:ind w:firstLine="562" w:firstLineChars="200"/>
        <w:rPr>
          <w:rFonts w:hint="eastAsia" w:ascii="宋体"/>
          <w:b/>
          <w:sz w:val="28"/>
          <w:szCs w:val="28"/>
          <w:highlight w:val="none"/>
        </w:rPr>
      </w:pPr>
    </w:p>
    <w:p>
      <w:pPr>
        <w:ind w:firstLine="562" w:firstLineChars="200"/>
        <w:rPr>
          <w:rFonts w:hint="eastAsia" w:ascii="宋体"/>
          <w:b/>
          <w:sz w:val="28"/>
          <w:szCs w:val="28"/>
          <w:highlight w:val="none"/>
        </w:rPr>
      </w:pPr>
      <w:r>
        <w:rPr>
          <w:rFonts w:hint="eastAsia" w:ascii="宋体"/>
          <w:b/>
          <w:sz w:val="28"/>
          <w:szCs w:val="28"/>
          <w:highlight w:val="none"/>
        </w:rPr>
        <w:t>七、付款</w:t>
      </w:r>
    </w:p>
    <w:p>
      <w:pPr>
        <w:ind w:firstLine="560" w:firstLineChars="200"/>
        <w:rPr>
          <w:rFonts w:hint="eastAsia" w:ascii="宋体"/>
          <w:sz w:val="28"/>
          <w:szCs w:val="28"/>
          <w:highlight w:val="none"/>
        </w:rPr>
      </w:pPr>
      <w:r>
        <w:rPr>
          <w:rFonts w:hint="eastAsia" w:ascii="宋体"/>
          <w:sz w:val="28"/>
          <w:szCs w:val="28"/>
          <w:highlight w:val="none"/>
        </w:rPr>
        <w:t>中标人须提供增值税专用发票，招标人收到发票后，根据合同要求支付项目款给中标人。</w:t>
      </w:r>
    </w:p>
    <w:p>
      <w:pPr>
        <w:pStyle w:val="3"/>
        <w:rPr>
          <w:rFonts w:hint="eastAsia"/>
          <w:highlight w:val="none"/>
        </w:rPr>
      </w:pPr>
      <w:r>
        <w:rPr>
          <w:rFonts w:hint="eastAsia" w:ascii="宋体" w:cs="Droid Sans"/>
          <w:b/>
          <w:sz w:val="36"/>
          <w:szCs w:val="36"/>
          <w:highlight w:val="none"/>
        </w:rPr>
        <w:br w:type="page"/>
      </w:r>
    </w:p>
    <w:p>
      <w:pPr>
        <w:jc w:val="center"/>
        <w:rPr>
          <w:rFonts w:hint="eastAsia" w:ascii="宋体" w:cs="Droid Sans"/>
          <w:b/>
          <w:sz w:val="36"/>
          <w:szCs w:val="36"/>
          <w:highlight w:val="none"/>
        </w:rPr>
      </w:pPr>
      <w:r>
        <w:rPr>
          <w:rFonts w:hint="eastAsia" w:ascii="宋体" w:cs="Droid Sans"/>
          <w:b/>
          <w:sz w:val="36"/>
          <w:szCs w:val="36"/>
          <w:highlight w:val="none"/>
        </w:rPr>
        <w:t>第四章  投标文件格式</w:t>
      </w:r>
    </w:p>
    <w:p>
      <w:pPr>
        <w:ind w:firstLine="560" w:firstLineChars="200"/>
        <w:rPr>
          <w:rFonts w:hint="eastAsia" w:ascii="宋体" w:cs="Droid Sans"/>
          <w:sz w:val="28"/>
          <w:szCs w:val="28"/>
          <w:highlight w:val="none"/>
        </w:rPr>
      </w:pPr>
      <w:r>
        <w:rPr>
          <w:rFonts w:hint="eastAsia" w:ascii="宋体" w:cs="Droid Sans"/>
          <w:sz w:val="28"/>
          <w:szCs w:val="28"/>
          <w:highlight w:val="none"/>
        </w:rPr>
        <w:t>投标人在编制投标文件时应如实填写，属于招标文件附件的内容应逐一签字、盖章并按下列顺序、装订成册。</w:t>
      </w:r>
    </w:p>
    <w:p>
      <w:pPr>
        <w:ind w:firstLine="562" w:firstLineChars="200"/>
        <w:rPr>
          <w:rFonts w:hint="eastAsia" w:ascii="宋体" w:cs="Droid Sans"/>
          <w:b/>
          <w:sz w:val="28"/>
          <w:szCs w:val="28"/>
          <w:highlight w:val="none"/>
        </w:rPr>
      </w:pPr>
      <w:r>
        <w:rPr>
          <w:rFonts w:hint="eastAsia" w:ascii="宋体" w:cs="Droid Sans"/>
          <w:b/>
          <w:sz w:val="28"/>
          <w:szCs w:val="28"/>
          <w:highlight w:val="none"/>
        </w:rPr>
        <w:t>一、投标文件</w:t>
      </w:r>
      <w:r>
        <w:rPr>
          <w:rFonts w:hint="eastAsia" w:ascii="宋体"/>
          <w:b/>
          <w:sz w:val="28"/>
          <w:szCs w:val="28"/>
          <w:highlight w:val="none"/>
        </w:rPr>
        <w:t>目录</w:t>
      </w:r>
    </w:p>
    <w:p>
      <w:pPr>
        <w:ind w:firstLine="560" w:firstLineChars="200"/>
        <w:rPr>
          <w:rFonts w:hint="eastAsia" w:ascii="宋体"/>
          <w:sz w:val="28"/>
          <w:szCs w:val="28"/>
          <w:highlight w:val="none"/>
        </w:rPr>
      </w:pPr>
      <w:r>
        <w:rPr>
          <w:rFonts w:hint="eastAsia" w:ascii="宋体"/>
          <w:sz w:val="28"/>
          <w:szCs w:val="28"/>
          <w:highlight w:val="none"/>
        </w:rPr>
        <w:t>1、投标报价清单</w:t>
      </w:r>
    </w:p>
    <w:p>
      <w:pPr>
        <w:ind w:firstLine="560" w:firstLineChars="200"/>
        <w:rPr>
          <w:rFonts w:hint="eastAsia" w:ascii="宋体"/>
          <w:sz w:val="28"/>
          <w:szCs w:val="28"/>
          <w:highlight w:val="none"/>
        </w:rPr>
      </w:pPr>
      <w:r>
        <w:rPr>
          <w:rFonts w:hint="eastAsia" w:ascii="宋体"/>
          <w:sz w:val="28"/>
          <w:szCs w:val="28"/>
          <w:highlight w:val="none"/>
        </w:rPr>
        <w:t>2、法定代表人证明书</w:t>
      </w:r>
    </w:p>
    <w:p>
      <w:pPr>
        <w:ind w:firstLine="560" w:firstLineChars="200"/>
        <w:rPr>
          <w:rFonts w:hint="eastAsia" w:ascii="宋体"/>
          <w:sz w:val="28"/>
          <w:szCs w:val="28"/>
          <w:highlight w:val="none"/>
        </w:rPr>
      </w:pPr>
      <w:r>
        <w:rPr>
          <w:rFonts w:hint="eastAsia" w:ascii="宋体"/>
          <w:sz w:val="28"/>
          <w:szCs w:val="28"/>
          <w:highlight w:val="none"/>
        </w:rPr>
        <w:t>3、法定代表人授权委托书</w:t>
      </w:r>
    </w:p>
    <w:p>
      <w:pPr>
        <w:ind w:firstLine="560" w:firstLineChars="200"/>
        <w:rPr>
          <w:rFonts w:hint="eastAsia" w:ascii="宋体"/>
          <w:sz w:val="28"/>
          <w:szCs w:val="28"/>
          <w:highlight w:val="none"/>
        </w:rPr>
      </w:pPr>
      <w:r>
        <w:rPr>
          <w:rFonts w:hint="eastAsia" w:ascii="宋体" w:hAnsi="宋体"/>
          <w:sz w:val="28"/>
          <w:szCs w:val="28"/>
          <w:highlight w:val="none"/>
        </w:rPr>
        <w:t>4、提供营业执照副本（事业单位法人证书或社会团体法人登记证书或执业许可证等证明文件）和国家企业信用信息公示系统（网址https://www.gsxt.gov.cn/index.html）查询的注册允许经营范围证明。</w:t>
      </w:r>
      <w:r>
        <w:rPr>
          <w:rFonts w:hint="eastAsia" w:ascii="宋体"/>
          <w:sz w:val="28"/>
          <w:szCs w:val="28"/>
          <w:highlight w:val="none"/>
        </w:rPr>
        <w:t xml:space="preserve"> </w:t>
      </w:r>
    </w:p>
    <w:p>
      <w:pPr>
        <w:ind w:firstLine="560" w:firstLineChars="200"/>
        <w:rPr>
          <w:rFonts w:hint="eastAsia" w:ascii="宋体"/>
          <w:sz w:val="28"/>
          <w:szCs w:val="28"/>
          <w:highlight w:val="none"/>
        </w:rPr>
      </w:pPr>
      <w:r>
        <w:rPr>
          <w:rFonts w:hint="eastAsia" w:ascii="宋体"/>
          <w:sz w:val="28"/>
          <w:szCs w:val="28"/>
          <w:highlight w:val="none"/>
        </w:rPr>
        <w:t>5、投标函</w:t>
      </w:r>
    </w:p>
    <w:p>
      <w:pPr>
        <w:ind w:firstLine="560" w:firstLineChars="200"/>
        <w:rPr>
          <w:rFonts w:hint="eastAsia" w:ascii="宋体"/>
          <w:sz w:val="28"/>
          <w:szCs w:val="28"/>
          <w:highlight w:val="none"/>
        </w:rPr>
      </w:pPr>
      <w:r>
        <w:rPr>
          <w:rFonts w:hint="eastAsia" w:ascii="宋体"/>
          <w:sz w:val="28"/>
          <w:szCs w:val="28"/>
          <w:highlight w:val="none"/>
        </w:rPr>
        <w:t>6、诚信承诺函</w:t>
      </w:r>
    </w:p>
    <w:p>
      <w:pPr>
        <w:ind w:firstLine="560" w:firstLineChars="200"/>
        <w:rPr>
          <w:rFonts w:hint="eastAsia" w:ascii="宋体"/>
          <w:sz w:val="28"/>
          <w:szCs w:val="28"/>
          <w:highlight w:val="none"/>
        </w:rPr>
      </w:pPr>
      <w:r>
        <w:rPr>
          <w:rFonts w:hint="eastAsia" w:ascii="宋体"/>
          <w:sz w:val="28"/>
          <w:szCs w:val="28"/>
          <w:highlight w:val="none"/>
        </w:rPr>
        <w:t>7、信用承诺书</w:t>
      </w:r>
    </w:p>
    <w:p>
      <w:pPr>
        <w:ind w:firstLine="560" w:firstLineChars="200"/>
        <w:rPr>
          <w:rFonts w:hint="eastAsia" w:ascii="宋体"/>
          <w:sz w:val="28"/>
          <w:szCs w:val="28"/>
          <w:highlight w:val="none"/>
        </w:rPr>
      </w:pPr>
      <w:r>
        <w:rPr>
          <w:rFonts w:hint="eastAsia" w:ascii="宋体"/>
          <w:sz w:val="28"/>
          <w:szCs w:val="28"/>
          <w:highlight w:val="none"/>
        </w:rPr>
        <w:t>8、非联合体投标的声明</w:t>
      </w:r>
    </w:p>
    <w:p>
      <w:pPr>
        <w:pStyle w:val="2"/>
        <w:spacing w:after="78" w:afterLines="0"/>
        <w:ind w:firstLine="560"/>
        <w:rPr>
          <w:rFonts w:hint="eastAsia" w:ascii="宋体" w:eastAsia="宋体"/>
          <w:sz w:val="28"/>
          <w:szCs w:val="28"/>
          <w:highlight w:val="none"/>
          <w:lang w:eastAsia="zh-CN"/>
        </w:rPr>
      </w:pPr>
      <w:r>
        <w:rPr>
          <w:rFonts w:hint="eastAsia" w:ascii="宋体"/>
          <w:sz w:val="28"/>
          <w:szCs w:val="28"/>
          <w:highlight w:val="none"/>
        </w:rPr>
        <w:t>9、</w:t>
      </w:r>
      <w:r>
        <w:rPr>
          <w:rFonts w:hint="eastAsia" w:ascii="宋体"/>
          <w:sz w:val="28"/>
          <w:szCs w:val="28"/>
          <w:highlight w:val="none"/>
          <w:lang w:eastAsia="zh-CN"/>
        </w:rPr>
        <w:t>项目服务方案（含化妆师名单）</w:t>
      </w:r>
    </w:p>
    <w:p>
      <w:pPr>
        <w:pStyle w:val="2"/>
        <w:spacing w:after="78" w:afterLines="0"/>
        <w:ind w:firstLine="560"/>
        <w:rPr>
          <w:rFonts w:hint="eastAsia"/>
          <w:highlight w:val="none"/>
        </w:rPr>
      </w:pPr>
      <w:r>
        <w:rPr>
          <w:rFonts w:hint="eastAsia" w:ascii="宋体"/>
          <w:sz w:val="28"/>
          <w:szCs w:val="28"/>
          <w:highlight w:val="none"/>
          <w:lang w:val="en-US" w:eastAsia="zh-CN"/>
        </w:rPr>
        <w:t>10、</w:t>
      </w:r>
      <w:r>
        <w:rPr>
          <w:rFonts w:hint="eastAsia" w:ascii="宋体"/>
          <w:sz w:val="28"/>
          <w:szCs w:val="28"/>
          <w:highlight w:val="none"/>
        </w:rPr>
        <w:t>公告期内的“信用中国”查询报告</w:t>
      </w:r>
    </w:p>
    <w:p>
      <w:pPr>
        <w:ind w:firstLine="560" w:firstLineChars="200"/>
        <w:rPr>
          <w:rFonts w:hint="eastAsia" w:ascii="宋体"/>
          <w:sz w:val="28"/>
          <w:szCs w:val="28"/>
          <w:highlight w:val="none"/>
          <w:lang w:eastAsia="zh-CN"/>
        </w:rPr>
      </w:pPr>
      <w:r>
        <w:rPr>
          <w:rFonts w:hint="eastAsia" w:ascii="宋体"/>
          <w:sz w:val="28"/>
          <w:szCs w:val="28"/>
          <w:highlight w:val="none"/>
        </w:rPr>
        <w:t>1</w:t>
      </w:r>
      <w:r>
        <w:rPr>
          <w:rFonts w:hint="eastAsia" w:ascii="宋体"/>
          <w:sz w:val="28"/>
          <w:szCs w:val="28"/>
          <w:highlight w:val="none"/>
          <w:lang w:val="en-US" w:eastAsia="zh-CN"/>
        </w:rPr>
        <w:t>1</w:t>
      </w:r>
      <w:r>
        <w:rPr>
          <w:rFonts w:hint="eastAsia" w:ascii="宋体"/>
          <w:sz w:val="28"/>
          <w:szCs w:val="28"/>
          <w:highlight w:val="none"/>
        </w:rPr>
        <w:t>、</w:t>
      </w:r>
      <w:r>
        <w:rPr>
          <w:rFonts w:hint="eastAsia" w:ascii="宋体" w:cs="宋体"/>
          <w:sz w:val="28"/>
          <w:szCs w:val="28"/>
          <w:highlight w:val="none"/>
        </w:rPr>
        <w:t>专业技术能力</w:t>
      </w:r>
      <w:r>
        <w:rPr>
          <w:rFonts w:hint="eastAsia" w:ascii="宋体"/>
          <w:sz w:val="28"/>
          <w:szCs w:val="28"/>
          <w:highlight w:val="none"/>
        </w:rPr>
        <w:t>证明复印件</w:t>
      </w:r>
      <w:r>
        <w:rPr>
          <w:rFonts w:hint="eastAsia" w:ascii="宋体"/>
          <w:sz w:val="28"/>
          <w:szCs w:val="28"/>
          <w:highlight w:val="none"/>
          <w:lang w:eastAsia="zh-CN"/>
        </w:rPr>
        <w:t>（</w:t>
      </w:r>
      <w:r>
        <w:rPr>
          <w:rFonts w:hint="eastAsia" w:ascii="宋体"/>
          <w:sz w:val="28"/>
          <w:szCs w:val="28"/>
          <w:highlight w:val="none"/>
        </w:rPr>
        <w:t>加盖公章有效</w:t>
      </w:r>
      <w:r>
        <w:rPr>
          <w:rFonts w:hint="eastAsia" w:ascii="宋体"/>
          <w:sz w:val="28"/>
          <w:szCs w:val="28"/>
          <w:highlight w:val="none"/>
          <w:lang w:eastAsia="zh-CN"/>
        </w:rPr>
        <w:t>）</w:t>
      </w:r>
    </w:p>
    <w:p>
      <w:pPr>
        <w:ind w:firstLine="560" w:firstLineChars="200"/>
        <w:rPr>
          <w:rFonts w:hint="eastAsia" w:ascii="宋体" w:eastAsia="宋体"/>
          <w:sz w:val="28"/>
          <w:szCs w:val="28"/>
          <w:highlight w:val="none"/>
          <w:lang w:eastAsia="zh-CN"/>
        </w:rPr>
      </w:pPr>
      <w:r>
        <w:rPr>
          <w:rFonts w:hint="eastAsia" w:ascii="宋体" w:hAnsi="宋体"/>
          <w:sz w:val="28"/>
          <w:szCs w:val="28"/>
          <w:highlight w:val="none"/>
          <w:lang w:val="en-US" w:eastAsia="zh-CN"/>
        </w:rPr>
        <w:t>12、</w:t>
      </w:r>
      <w:r>
        <w:rPr>
          <w:rFonts w:hint="eastAsia" w:ascii="宋体"/>
          <w:sz w:val="28"/>
          <w:szCs w:val="28"/>
          <w:highlight w:val="none"/>
        </w:rPr>
        <w:t>招标要求或投标人认为需提供的其他资料</w:t>
      </w:r>
      <w:r>
        <w:rPr>
          <w:rFonts w:hint="eastAsia" w:ascii="宋体"/>
          <w:sz w:val="28"/>
          <w:szCs w:val="28"/>
          <w:highlight w:val="none"/>
          <w:lang w:eastAsia="zh-CN"/>
        </w:rPr>
        <w:t>（如业绩证明，近年来同类型服务合同等）。</w:t>
      </w:r>
    </w:p>
    <w:p>
      <w:pPr>
        <w:ind w:firstLine="550" w:firstLineChars="196"/>
        <w:rPr>
          <w:rFonts w:hint="eastAsia" w:ascii="宋体" w:cs="Droid Sans"/>
          <w:b/>
          <w:sz w:val="28"/>
          <w:szCs w:val="28"/>
          <w:highlight w:val="none"/>
        </w:rPr>
      </w:pPr>
      <w:r>
        <w:rPr>
          <w:rFonts w:hint="eastAsia" w:ascii="宋体" w:cs="Droid Sans"/>
          <w:b/>
          <w:sz w:val="28"/>
          <w:szCs w:val="28"/>
          <w:highlight w:val="none"/>
        </w:rPr>
        <w:t>二、供应商陈述</w:t>
      </w:r>
    </w:p>
    <w:p>
      <w:pPr>
        <w:ind w:firstLine="560" w:firstLineChars="200"/>
        <w:rPr>
          <w:rFonts w:hint="eastAsia" w:ascii="宋体" w:cs="Droid Sans"/>
          <w:sz w:val="28"/>
          <w:szCs w:val="28"/>
          <w:highlight w:val="none"/>
        </w:rPr>
      </w:pPr>
      <w:r>
        <w:rPr>
          <w:rFonts w:hint="eastAsia" w:ascii="宋体" w:cs="Droid Sans"/>
          <w:sz w:val="28"/>
          <w:szCs w:val="28"/>
          <w:highlight w:val="none"/>
        </w:rPr>
        <w:t>陈述时间控制在3分钟左右。</w:t>
      </w:r>
    </w:p>
    <w:p>
      <w:pPr>
        <w:pStyle w:val="3"/>
        <w:ind w:firstLine="562"/>
        <w:rPr>
          <w:rFonts w:hint="eastAsia"/>
          <w:highlight w:val="none"/>
        </w:rPr>
      </w:pPr>
    </w:p>
    <w:p>
      <w:pPr>
        <w:jc w:val="center"/>
        <w:rPr>
          <w:rFonts w:hint="eastAsia" w:ascii="宋体" w:cs="Droid Sans"/>
          <w:b/>
          <w:sz w:val="36"/>
          <w:szCs w:val="36"/>
          <w:highlight w:val="none"/>
        </w:rPr>
      </w:pPr>
      <w:r>
        <w:rPr>
          <w:rFonts w:hint="eastAsia" w:ascii="宋体" w:cs="Droid Sans"/>
          <w:b/>
          <w:sz w:val="36"/>
          <w:szCs w:val="36"/>
          <w:highlight w:val="none"/>
        </w:rPr>
        <w:t>第五章  附件</w:t>
      </w:r>
    </w:p>
    <w:p>
      <w:pPr>
        <w:spacing w:after="60"/>
        <w:jc w:val="center"/>
        <w:rPr>
          <w:rStyle w:val="24"/>
          <w:sz w:val="32"/>
          <w:highlight w:val="none"/>
        </w:rPr>
      </w:pPr>
      <w:r>
        <w:rPr>
          <w:rFonts w:hint="eastAsia" w:ascii="微软雅黑 Light" w:eastAsia="微软雅黑 Light"/>
          <w:color w:val="FF0000"/>
          <w:sz w:val="24"/>
          <w:highlight w:val="none"/>
        </w:rPr>
        <w:t>（本章未提供的招标要求所需其他文件格式由供应商自拟）</w:t>
      </w:r>
    </w:p>
    <w:p>
      <w:pPr>
        <w:spacing w:after="60"/>
        <w:jc w:val="center"/>
        <w:rPr>
          <w:b/>
          <w:sz w:val="28"/>
          <w:szCs w:val="28"/>
          <w:highlight w:val="none"/>
        </w:rPr>
      </w:pPr>
      <w:r>
        <w:rPr>
          <w:rFonts w:hint="eastAsia" w:ascii="宋体"/>
          <w:b/>
          <w:sz w:val="24"/>
          <w:highlight w:val="none"/>
        </w:rPr>
        <w:t>1.</w:t>
      </w:r>
      <w:r>
        <w:rPr>
          <w:rFonts w:hint="eastAsia"/>
          <w:b/>
          <w:sz w:val="28"/>
          <w:szCs w:val="28"/>
          <w:highlight w:val="none"/>
        </w:rPr>
        <w:t>投标报价清单</w:t>
      </w:r>
    </w:p>
    <w:tbl>
      <w:tblPr>
        <w:tblStyle w:val="18"/>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1"/>
        <w:gridCol w:w="4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2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sz w:val="28"/>
                <w:szCs w:val="28"/>
                <w:highlight w:val="none"/>
              </w:rPr>
            </w:pPr>
            <w:r>
              <w:rPr>
                <w:rFonts w:hint="eastAsia" w:ascii="宋体"/>
                <w:sz w:val="28"/>
                <w:szCs w:val="28"/>
                <w:highlight w:val="none"/>
              </w:rPr>
              <w:t>项目名称</w:t>
            </w:r>
          </w:p>
        </w:tc>
        <w:tc>
          <w:tcPr>
            <w:tcW w:w="4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sz w:val="28"/>
                <w:szCs w:val="28"/>
                <w:highlight w:val="none"/>
              </w:rPr>
            </w:pPr>
            <w:r>
              <w:rPr>
                <w:rFonts w:hint="eastAsia" w:ascii="宋体"/>
                <w:sz w:val="28"/>
                <w:szCs w:val="28"/>
                <w:highlight w:val="none"/>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291"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sz w:val="28"/>
                <w:szCs w:val="28"/>
                <w:highlight w:val="none"/>
              </w:rPr>
            </w:pPr>
            <w:r>
              <w:rPr>
                <w:rFonts w:hint="eastAsia" w:ascii="宋体" w:cs="Droid Sans"/>
                <w:sz w:val="28"/>
                <w:szCs w:val="28"/>
                <w:highlight w:val="none"/>
              </w:rPr>
              <w:t>《 》项目</w:t>
            </w:r>
          </w:p>
        </w:tc>
        <w:tc>
          <w:tcPr>
            <w:tcW w:w="414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sz w:val="28"/>
                <w:szCs w:val="28"/>
                <w:highlight w:val="none"/>
              </w:rPr>
            </w:pPr>
            <w:r>
              <w:rPr>
                <w:rFonts w:hint="eastAsia" w:ascii="宋体"/>
                <w:sz w:val="28"/>
                <w:szCs w:val="28"/>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291" w:type="dxa"/>
            <w:vMerge w:val="continue"/>
            <w:tcBorders>
              <w:left w:val="single" w:color="auto" w:sz="4" w:space="0"/>
              <w:right w:val="single" w:color="auto" w:sz="4" w:space="0"/>
            </w:tcBorders>
            <w:noWrap w:val="0"/>
            <w:vAlign w:val="center"/>
          </w:tcPr>
          <w:p>
            <w:pPr>
              <w:rPr>
                <w:highlight w:val="none"/>
              </w:rPr>
            </w:pPr>
          </w:p>
        </w:tc>
        <w:tc>
          <w:tcPr>
            <w:tcW w:w="414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sz w:val="28"/>
                <w:szCs w:val="28"/>
                <w:highlight w:val="none"/>
              </w:rPr>
            </w:pPr>
            <w:r>
              <w:rPr>
                <w:rFonts w:hint="eastAsia" w:ascii="宋体"/>
                <w:sz w:val="28"/>
                <w:szCs w:val="28"/>
                <w:highlight w:val="none"/>
              </w:rPr>
              <w:t>大写：</w:t>
            </w:r>
          </w:p>
        </w:tc>
      </w:tr>
    </w:tbl>
    <w:p>
      <w:pPr>
        <w:spacing w:after="60" w:line="360" w:lineRule="auto"/>
        <w:ind w:left="540" w:leftChars="257"/>
        <w:rPr>
          <w:rFonts w:hint="eastAsia" w:ascii="宋体"/>
          <w:sz w:val="24"/>
          <w:highlight w:val="none"/>
        </w:rPr>
      </w:pPr>
    </w:p>
    <w:p>
      <w:pPr>
        <w:spacing w:after="60" w:line="360" w:lineRule="auto"/>
        <w:ind w:left="540" w:leftChars="257"/>
        <w:jc w:val="center"/>
        <w:rPr>
          <w:rFonts w:hint="eastAsia" w:ascii="宋体"/>
          <w:sz w:val="24"/>
          <w:highlight w:val="none"/>
        </w:rPr>
      </w:pPr>
      <w:r>
        <w:rPr>
          <w:rFonts w:hint="eastAsia" w:ascii="宋体"/>
          <w:sz w:val="24"/>
          <w:highlight w:val="none"/>
        </w:rPr>
        <w:t xml:space="preserve">投标单位（盖章）： </w:t>
      </w:r>
      <w:r>
        <w:rPr>
          <w:rFonts w:hint="eastAsia" w:ascii="宋体"/>
          <w:color w:val="FFFFFF"/>
          <w:sz w:val="24"/>
          <w:highlight w:val="none"/>
          <w:u w:val="single"/>
        </w:rPr>
        <w:t>；</w:t>
      </w:r>
    </w:p>
    <w:p>
      <w:pPr>
        <w:spacing w:after="60" w:line="360" w:lineRule="auto"/>
        <w:ind w:left="540" w:leftChars="257"/>
        <w:jc w:val="center"/>
        <w:rPr>
          <w:rFonts w:hint="eastAsia" w:ascii="宋体"/>
          <w:sz w:val="24"/>
          <w:highlight w:val="none"/>
        </w:rPr>
      </w:pPr>
      <w:r>
        <w:rPr>
          <w:rFonts w:hint="eastAsia" w:ascii="宋体"/>
          <w:sz w:val="24"/>
          <w:highlight w:val="none"/>
        </w:rPr>
        <w:t xml:space="preserve">授权代表（签字）： </w:t>
      </w:r>
      <w:r>
        <w:rPr>
          <w:rFonts w:hint="eastAsia" w:ascii="宋体"/>
          <w:color w:val="FFFFFF"/>
          <w:sz w:val="24"/>
          <w:highlight w:val="none"/>
          <w:u w:val="single"/>
        </w:rPr>
        <w:t>；</w:t>
      </w:r>
    </w:p>
    <w:p>
      <w:pPr>
        <w:spacing w:after="60" w:line="360" w:lineRule="auto"/>
        <w:ind w:firstLine="480" w:firstLineChars="200"/>
        <w:jc w:val="right"/>
        <w:rPr>
          <w:rFonts w:hint="eastAsia" w:ascii="宋体"/>
          <w:sz w:val="24"/>
          <w:highlight w:val="none"/>
        </w:rPr>
      </w:pPr>
      <w:r>
        <w:rPr>
          <w:rFonts w:hint="eastAsia" w:ascii="宋体"/>
          <w:sz w:val="24"/>
          <w:highlight w:val="none"/>
        </w:rPr>
        <w:t>日 期：    年 月  日</w:t>
      </w:r>
    </w:p>
    <w:p>
      <w:pPr>
        <w:spacing w:after="60"/>
        <w:ind w:firstLine="210" w:firstLineChars="100"/>
        <w:rPr>
          <w:rFonts w:hint="eastAsia" w:ascii="宋体"/>
          <w:szCs w:val="21"/>
          <w:highlight w:val="none"/>
        </w:rPr>
      </w:pPr>
      <w:r>
        <w:rPr>
          <w:rFonts w:hint="eastAsia" w:ascii="宋体"/>
          <w:szCs w:val="21"/>
          <w:highlight w:val="none"/>
        </w:rPr>
        <w:t xml:space="preserve">注： </w:t>
      </w:r>
    </w:p>
    <w:p>
      <w:pPr>
        <w:spacing w:after="60"/>
        <w:rPr>
          <w:color w:val="000000"/>
          <w:szCs w:val="21"/>
          <w:highlight w:val="none"/>
        </w:rPr>
      </w:pPr>
      <w:r>
        <w:rPr>
          <w:rFonts w:hint="eastAsia"/>
          <w:color w:val="000000"/>
          <w:szCs w:val="21"/>
          <w:highlight w:val="none"/>
        </w:rPr>
        <w:t>1、所有价格应按“招标文件”中规定的货币单位填写；</w:t>
      </w:r>
    </w:p>
    <w:p>
      <w:pPr>
        <w:spacing w:after="60"/>
        <w:rPr>
          <w:color w:val="000000"/>
          <w:szCs w:val="21"/>
          <w:highlight w:val="none"/>
        </w:rPr>
      </w:pPr>
      <w:r>
        <w:rPr>
          <w:rFonts w:hint="eastAsia"/>
          <w:color w:val="000000"/>
          <w:szCs w:val="21"/>
          <w:highlight w:val="none"/>
        </w:rPr>
        <w:t>2、投标总价应为以上各分项价格之和；</w:t>
      </w:r>
    </w:p>
    <w:p>
      <w:pPr>
        <w:spacing w:after="60"/>
        <w:rPr>
          <w:color w:val="000000"/>
          <w:szCs w:val="21"/>
          <w:highlight w:val="none"/>
        </w:rPr>
      </w:pPr>
      <w:r>
        <w:rPr>
          <w:rFonts w:hint="eastAsia"/>
          <w:color w:val="000000"/>
          <w:szCs w:val="21"/>
          <w:highlight w:val="none"/>
        </w:rPr>
        <w:t>3、本表可根据实际需求增加相关内容，但内容不得删减；</w:t>
      </w:r>
    </w:p>
    <w:p>
      <w:pPr>
        <w:spacing w:after="60"/>
        <w:rPr>
          <w:color w:val="000000"/>
          <w:szCs w:val="21"/>
          <w:highlight w:val="none"/>
        </w:rPr>
      </w:pPr>
      <w:r>
        <w:rPr>
          <w:rFonts w:hint="eastAsia"/>
          <w:color w:val="000000"/>
          <w:szCs w:val="21"/>
          <w:highlight w:val="none"/>
        </w:rPr>
        <w:t>4、单价、合价和投标总价为包干价，即三者均应包含设备的价款、包装、运输、装卸、安装、调试、技术指导、培训、咨询、服务、保险、税费、检测、验收合格交付使用之前以及技术和售后服务等其他各项有关费用。</w:t>
      </w:r>
    </w:p>
    <w:p>
      <w:pPr>
        <w:spacing w:after="60"/>
        <w:rPr>
          <w:color w:val="000000"/>
          <w:szCs w:val="21"/>
          <w:highlight w:val="none"/>
        </w:rPr>
      </w:pPr>
      <w:r>
        <w:rPr>
          <w:rFonts w:hint="eastAsia"/>
          <w:color w:val="000000"/>
          <w:szCs w:val="21"/>
          <w:highlight w:val="none"/>
        </w:rPr>
        <w:t>5、投标总价和项目报价表中单个采购预算条目报价均不得超过对应的预算限额，否则将导致废标。</w:t>
      </w:r>
    </w:p>
    <w:p>
      <w:pPr>
        <w:spacing w:after="60"/>
        <w:rPr>
          <w:color w:val="000000"/>
          <w:szCs w:val="21"/>
          <w:highlight w:val="none"/>
        </w:rPr>
      </w:pPr>
      <w:r>
        <w:rPr>
          <w:rFonts w:hint="eastAsia"/>
          <w:color w:val="000000"/>
          <w:szCs w:val="21"/>
          <w:highlight w:val="none"/>
        </w:rPr>
        <w:t>6、“原产地”是指该产品的实际生产加工地，而非品牌总公司所在地。</w:t>
      </w:r>
    </w:p>
    <w:p>
      <w:pPr>
        <w:pStyle w:val="13"/>
        <w:spacing w:after="60"/>
        <w:rPr>
          <w:color w:val="000000"/>
          <w:szCs w:val="21"/>
          <w:highlight w:val="none"/>
        </w:rPr>
      </w:pPr>
      <w:r>
        <w:rPr>
          <w:rFonts w:hint="eastAsia"/>
          <w:color w:val="000000"/>
          <w:szCs w:val="21"/>
          <w:highlight w:val="none"/>
        </w:rPr>
        <w:t>7</w:t>
      </w:r>
      <w:r>
        <w:rPr>
          <w:color w:val="000000"/>
          <w:szCs w:val="21"/>
          <w:highlight w:val="none"/>
        </w:rPr>
        <w:t>、供应商认为需要涉及的其他内容报价清单。</w:t>
      </w:r>
    </w:p>
    <w:p>
      <w:pPr>
        <w:spacing w:after="60"/>
        <w:rPr>
          <w:b/>
          <w:color w:val="FF0000"/>
          <w:sz w:val="24"/>
          <w:highlight w:val="none"/>
        </w:rPr>
      </w:pPr>
      <w:r>
        <w:rPr>
          <w:rFonts w:hint="eastAsia"/>
          <w:color w:val="000000"/>
          <w:szCs w:val="21"/>
          <w:highlight w:val="none"/>
        </w:rPr>
        <w:t>8、详细填写所投货物的制造商名称；若如所投产品属于定制类的非量产货物或无具体型号的货物，可以不填写型号等信息，但应当标注投标产品为定制产品。</w:t>
      </w:r>
    </w:p>
    <w:p>
      <w:pPr>
        <w:spacing w:after="60"/>
        <w:jc w:val="center"/>
        <w:rPr>
          <w:rFonts w:hint="eastAsia" w:ascii="宋体"/>
          <w:b/>
          <w:szCs w:val="21"/>
          <w:highlight w:val="none"/>
        </w:rPr>
      </w:pPr>
      <w:r>
        <w:rPr>
          <w:rFonts w:hint="eastAsia" w:ascii="宋体"/>
          <w:b/>
          <w:szCs w:val="21"/>
          <w:highlight w:val="none"/>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宋体"/>
          <w:b/>
          <w:sz w:val="28"/>
          <w:szCs w:val="28"/>
          <w:highlight w:val="none"/>
          <w:lang w:eastAsia="zh-CN"/>
        </w:rPr>
      </w:pPr>
      <w:r>
        <w:rPr>
          <w:rFonts w:hint="eastAsia"/>
          <w:b/>
          <w:sz w:val="28"/>
          <w:szCs w:val="28"/>
          <w:highlight w:val="none"/>
        </w:rPr>
        <w:t>2.法定代表人证明书</w:t>
      </w:r>
      <w:r>
        <w:rPr>
          <w:rFonts w:hint="eastAsia"/>
          <w:b/>
          <w:sz w:val="28"/>
          <w:szCs w:val="28"/>
          <w:highlight w:val="none"/>
          <w:lang w:eastAsia="zh-CN"/>
        </w:rPr>
        <w:t>（模板）</w:t>
      </w:r>
    </w:p>
    <w:p>
      <w:pPr>
        <w:keepNext w:val="0"/>
        <w:keepLines w:val="0"/>
        <w:pageBreakBefore w:val="0"/>
        <w:kinsoku/>
        <w:wordWrap/>
        <w:overflowPunct/>
        <w:topLinePunct w:val="0"/>
        <w:autoSpaceDE/>
        <w:autoSpaceDN/>
        <w:bidi w:val="0"/>
        <w:spacing w:after="60" w:line="560" w:lineRule="exact"/>
        <w:ind w:firstLine="480" w:firstLineChars="200"/>
        <w:rPr>
          <w:rFonts w:ascii="宋体" w:hAnsi="宋体"/>
          <w:sz w:val="24"/>
          <w:highlight w:val="none"/>
        </w:rPr>
      </w:pPr>
    </w:p>
    <w:p>
      <w:pPr>
        <w:spacing w:line="360" w:lineRule="auto"/>
        <w:rPr>
          <w:rFonts w:hint="default" w:ascii="宋体" w:hAnsi="宋体" w:eastAsia="宋体" w:cs="宋体"/>
          <w:sz w:val="24"/>
          <w:highlight w:val="none"/>
          <w:u w:val="single"/>
          <w:lang w:val="en-US" w:eastAsia="zh-CN"/>
        </w:rPr>
      </w:pPr>
      <w:r>
        <w:rPr>
          <w:rFonts w:hint="eastAsia" w:ascii="宋体" w:hAnsi="宋体" w:cs="宋体"/>
          <w:sz w:val="24"/>
          <w:highlight w:val="none"/>
          <w:u w:val="non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同志</w:t>
      </w:r>
      <w:r>
        <w:rPr>
          <w:rFonts w:hint="eastAsia" w:ascii="宋体" w:hAnsi="宋体" w:cs="宋体"/>
          <w:sz w:val="24"/>
          <w:highlight w:val="none"/>
          <w:lang w:eastAsia="zh-CN"/>
        </w:rPr>
        <w:t>（性别：</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w:t>
      </w:r>
      <w:r>
        <w:rPr>
          <w:rFonts w:hint="eastAsia" w:ascii="宋体" w:hAnsi="宋体" w:cs="宋体"/>
          <w:sz w:val="24"/>
          <w:highlight w:val="none"/>
        </w:rPr>
        <w:t>，现任我单位</w:t>
      </w:r>
      <w:r>
        <w:rPr>
          <w:rFonts w:hint="eastAsia" w:ascii="宋体" w:hAnsi="宋体" w:cs="宋体"/>
          <w:sz w:val="24"/>
          <w:highlight w:val="none"/>
          <w:lang w:eastAsia="zh-CN"/>
        </w:rPr>
        <w:t>（公司）</w:t>
      </w:r>
      <w:r>
        <w:rPr>
          <w:rFonts w:hint="eastAsia" w:ascii="宋体" w:hAnsi="宋体" w:cs="宋体"/>
          <w:sz w:val="24"/>
          <w:highlight w:val="none"/>
          <w:u w:val="single"/>
        </w:rPr>
        <w:t xml:space="preserve">         </w:t>
      </w:r>
      <w:r>
        <w:rPr>
          <w:rFonts w:hint="eastAsia" w:ascii="宋体" w:hAnsi="宋体" w:cs="宋体"/>
          <w:sz w:val="24"/>
          <w:highlight w:val="none"/>
        </w:rPr>
        <w:t xml:space="preserve">职务，为法定代表人（负责人），身份证号： </w:t>
      </w:r>
      <w:r>
        <w:rPr>
          <w:rFonts w:hint="eastAsia" w:ascii="宋体" w:hAnsi="宋体" w:cs="宋体"/>
          <w:sz w:val="24"/>
          <w:highlight w:val="none"/>
          <w:u w:val="single"/>
        </w:rPr>
        <w:t xml:space="preserve">                                  </w:t>
      </w:r>
      <w:r>
        <w:rPr>
          <w:rFonts w:hint="eastAsia" w:ascii="宋体" w:hAnsi="宋体" w:cs="宋体"/>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u w:val="none"/>
          <w:lang w:eastAsia="zh-CN"/>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特此证明。</w:t>
      </w:r>
    </w:p>
    <w:p>
      <w:pPr>
        <w:keepNext w:val="0"/>
        <w:keepLines w:val="0"/>
        <w:pageBreakBefore w:val="0"/>
        <w:kinsoku/>
        <w:wordWrap/>
        <w:overflowPunct/>
        <w:topLinePunct w:val="0"/>
        <w:autoSpaceDE/>
        <w:autoSpaceDN/>
        <w:bidi w:val="0"/>
        <w:spacing w:after="60" w:line="560" w:lineRule="exact"/>
        <w:jc w:val="both"/>
        <w:rPr>
          <w:rFonts w:hint="eastAsia" w:ascii="宋体" w:hAnsi="宋体" w:cs="宋体"/>
          <w:sz w:val="24"/>
          <w:highlight w:val="none"/>
          <w:u w:val="single"/>
          <w:lang w:val="en-US" w:eastAsia="zh-CN"/>
        </w:rPr>
      </w:pPr>
      <w:r>
        <w:rPr>
          <w:rFonts w:hint="eastAsia" w:ascii="宋体" w:hAnsi="宋体" w:cs="宋体"/>
          <w:sz w:val="24"/>
          <w:highlight w:val="none"/>
          <w:u w:val="none"/>
          <w:lang w:eastAsia="zh-CN"/>
        </w:rPr>
        <w:t>附：营业执照号码：</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lang w:val="en-US" w:eastAsia="zh-CN"/>
        </w:rPr>
        <w:t xml:space="preserve">  企业类型：</w:t>
      </w:r>
      <w:r>
        <w:rPr>
          <w:rFonts w:hint="eastAsia" w:ascii="宋体" w:hAnsi="宋体" w:cs="宋体"/>
          <w:sz w:val="24"/>
          <w:highlight w:val="none"/>
          <w:u w:val="single"/>
          <w:lang w:val="en-US" w:eastAsia="zh-CN"/>
        </w:rPr>
        <w:t xml:space="preserve">           </w:t>
      </w:r>
    </w:p>
    <w:p>
      <w:pPr>
        <w:keepNext w:val="0"/>
        <w:keepLines w:val="0"/>
        <w:pageBreakBefore w:val="0"/>
        <w:kinsoku/>
        <w:wordWrap/>
        <w:overflowPunct/>
        <w:topLinePunct w:val="0"/>
        <w:autoSpaceDE/>
        <w:autoSpaceDN/>
        <w:bidi w:val="0"/>
        <w:spacing w:after="60" w:line="560" w:lineRule="exact"/>
        <w:jc w:val="both"/>
        <w:rPr>
          <w:rFonts w:hint="eastAsia" w:ascii="宋体" w:hAnsi="宋体" w:cs="宋体"/>
          <w:sz w:val="24"/>
          <w:highlight w:val="none"/>
          <w:u w:val="none"/>
          <w:lang w:val="en-US" w:eastAsia="zh-CN"/>
        </w:rPr>
      </w:pPr>
      <w:r>
        <w:rPr>
          <w:rFonts w:hint="eastAsia" w:ascii="宋体" w:hAnsi="宋体" w:cs="宋体"/>
          <w:sz w:val="24"/>
          <w:highlight w:val="none"/>
          <w:u w:val="none"/>
          <w:lang w:val="en-US" w:eastAsia="zh-CN"/>
        </w:rPr>
        <w:t>主营（产）：</w:t>
      </w:r>
    </w:p>
    <w:p>
      <w:pPr>
        <w:keepNext w:val="0"/>
        <w:keepLines w:val="0"/>
        <w:pageBreakBefore w:val="0"/>
        <w:kinsoku/>
        <w:wordWrap/>
        <w:overflowPunct/>
        <w:topLinePunct w:val="0"/>
        <w:autoSpaceDE/>
        <w:autoSpaceDN/>
        <w:bidi w:val="0"/>
        <w:spacing w:after="60" w:line="560" w:lineRule="exact"/>
        <w:jc w:val="both"/>
        <w:rPr>
          <w:rFonts w:ascii="宋体" w:hAnsi="宋体"/>
          <w:sz w:val="24"/>
          <w:highlight w:val="none"/>
        </w:rPr>
      </w:pPr>
      <w:r>
        <w:rPr>
          <w:rFonts w:hint="eastAsia" w:ascii="宋体" w:hAnsi="宋体" w:cs="宋体"/>
          <w:sz w:val="24"/>
          <w:highlight w:val="none"/>
          <w:u w:val="none"/>
          <w:lang w:val="en-US" w:eastAsia="zh-CN"/>
        </w:rPr>
        <w:t>副营（产）：</w:t>
      </w:r>
    </w:p>
    <w:p>
      <w:pPr>
        <w:keepNext w:val="0"/>
        <w:keepLines w:val="0"/>
        <w:pageBreakBefore w:val="0"/>
        <w:kinsoku/>
        <w:wordWrap/>
        <w:overflowPunct/>
        <w:topLinePunct w:val="0"/>
        <w:autoSpaceDE/>
        <w:autoSpaceDN/>
        <w:bidi w:val="0"/>
        <w:spacing w:after="60" w:line="560" w:lineRule="exact"/>
        <w:ind w:left="540" w:leftChars="257"/>
        <w:jc w:val="right"/>
        <w:rPr>
          <w:rFonts w:hint="eastAsia" w:ascii="宋体" w:hAnsi="宋体"/>
          <w:sz w:val="24"/>
          <w:highlight w:val="none"/>
        </w:rPr>
      </w:pPr>
    </w:p>
    <w:p>
      <w:pPr>
        <w:keepNext w:val="0"/>
        <w:keepLines w:val="0"/>
        <w:pageBreakBefore w:val="0"/>
        <w:kinsoku/>
        <w:wordWrap/>
        <w:overflowPunct/>
        <w:topLinePunct w:val="0"/>
        <w:autoSpaceDE/>
        <w:autoSpaceDN/>
        <w:bidi w:val="0"/>
        <w:spacing w:after="60" w:line="560" w:lineRule="exact"/>
        <w:ind w:left="540" w:leftChars="257"/>
        <w:jc w:val="right"/>
        <w:rPr>
          <w:rFonts w:ascii="宋体" w:hAnsi="宋体"/>
          <w:sz w:val="24"/>
          <w:highlight w:val="none"/>
        </w:rPr>
      </w:pPr>
      <w:r>
        <w:rPr>
          <w:rFonts w:hint="eastAsia" w:ascii="宋体" w:hAnsi="宋体"/>
          <w:sz w:val="24"/>
          <w:highlight w:val="none"/>
        </w:rPr>
        <w:t>投标单位（盖章）：</w:t>
      </w:r>
      <w:r>
        <w:rPr>
          <w:rFonts w:hint="eastAsia" w:ascii="宋体" w:hAnsi="宋体"/>
          <w:color w:val="FFFFFF"/>
          <w:sz w:val="24"/>
          <w:highlight w:val="none"/>
          <w:u w:val="single"/>
        </w:rPr>
        <w:t>；</w:t>
      </w:r>
    </w:p>
    <w:p>
      <w:pPr>
        <w:keepNext w:val="0"/>
        <w:keepLines w:val="0"/>
        <w:pageBreakBefore w:val="0"/>
        <w:kinsoku/>
        <w:wordWrap/>
        <w:overflowPunct/>
        <w:topLinePunct w:val="0"/>
        <w:autoSpaceDE/>
        <w:autoSpaceDN/>
        <w:bidi w:val="0"/>
        <w:spacing w:after="60" w:line="560" w:lineRule="exact"/>
        <w:ind w:right="480" w:firstLine="480" w:firstLineChars="200"/>
        <w:jc w:val="right"/>
        <w:rPr>
          <w:rFonts w:ascii="宋体" w:hAnsi="宋体"/>
          <w:sz w:val="24"/>
          <w:highlight w:val="none"/>
        </w:rPr>
      </w:pPr>
      <w:r>
        <w:rPr>
          <w:rFonts w:hint="eastAsia" w:ascii="宋体" w:hAnsi="宋体"/>
          <w:sz w:val="24"/>
          <w:highlight w:val="none"/>
        </w:rPr>
        <w:t>日 期：年月 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highlight w:val="none"/>
        </w:rPr>
      </w:pPr>
      <w:r>
        <w:rPr>
          <w:rFonts w:hint="eastAsia" w:ascii="宋体" w:hAnsi="宋体" w:cs="宋体"/>
          <w:sz w:val="24"/>
          <w:highlight w:val="none"/>
        </w:rPr>
        <w:t>说明：1、法定代表人为投标人（企业事业单位、国家机关、社会团体）的主要行政负责人。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highlight w:val="none"/>
        </w:rPr>
      </w:pPr>
      <w:r>
        <w:rPr>
          <w:rFonts w:hint="eastAsia" w:ascii="宋体" w:hAnsi="宋体" w:cs="宋体"/>
          <w:sz w:val="24"/>
          <w:highlight w:val="none"/>
        </w:rPr>
        <w:t xml:space="preserve">      2、本证明书要求投标供应商同时提供法定代表人（负责人）的身份证扫描件（正反两面）作为附件方为有效。    </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ascii="宋体" w:hAnsi="宋体" w:cs="宋体"/>
          <w:sz w:val="24"/>
          <w:highlight w:val="none"/>
        </w:rPr>
      </w:pPr>
      <w:r>
        <w:rPr>
          <w:rFonts w:hint="eastAsia" w:ascii="宋体" w:hAnsi="宋体" w:cs="宋体"/>
          <w:sz w:val="24"/>
          <w:highlight w:val="none"/>
        </w:rPr>
        <w:t>3、本项目投标授权代表为法定代表人（负责人）的，</w:t>
      </w:r>
      <w:r>
        <w:rPr>
          <w:rFonts w:hint="eastAsia" w:ascii="宋体" w:hAnsi="宋体" w:cs="宋体"/>
          <w:sz w:val="24"/>
          <w:highlight w:val="none"/>
          <w:lang w:eastAsia="zh-CN"/>
        </w:rPr>
        <w:t>则</w:t>
      </w:r>
      <w:r>
        <w:rPr>
          <w:rFonts w:hint="eastAsia" w:ascii="宋体" w:hAnsi="宋体" w:cs="宋体"/>
          <w:sz w:val="24"/>
          <w:highlight w:val="none"/>
        </w:rPr>
        <w:t>无需</w:t>
      </w:r>
      <w:r>
        <w:rPr>
          <w:rFonts w:hint="eastAsia" w:ascii="宋体" w:hAnsi="宋体" w:cs="宋体"/>
          <w:sz w:val="24"/>
          <w:highlight w:val="none"/>
          <w:lang w:eastAsia="zh-CN"/>
        </w:rPr>
        <w:t>再</w:t>
      </w:r>
      <w:r>
        <w:rPr>
          <w:rFonts w:hint="eastAsia" w:ascii="宋体" w:hAnsi="宋体" w:cs="宋体"/>
          <w:sz w:val="24"/>
          <w:highlight w:val="none"/>
        </w:rPr>
        <w:t>提供《法定代表人授权委托书》。</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ascii="宋体" w:hAnsi="宋体" w:cs="宋体"/>
          <w:sz w:val="24"/>
          <w:highlight w:val="none"/>
        </w:rPr>
      </w:pPr>
      <w:r>
        <w:rPr>
          <w:rFonts w:hint="eastAsia" w:ascii="宋体" w:hAnsi="宋体" w:cs="宋体"/>
          <w:sz w:val="24"/>
          <w:highlight w:val="none"/>
        </w:rPr>
        <w:t>4、内容必须填写真实、清楚，涂改无效，不得转让、买卖。</w:t>
      </w:r>
    </w:p>
    <w:tbl>
      <w:tblPr>
        <w:tblStyle w:val="19"/>
        <w:tblpPr w:leftFromText="180" w:rightFromText="180" w:vertAnchor="text" w:horzAnchor="page" w:tblpX="1798" w:tblpY="288"/>
        <w:tblOverlap w:val="never"/>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trPr>
        <w:tc>
          <w:tcPr>
            <w:tcW w:w="4264" w:type="dxa"/>
            <w:vAlign w:val="top"/>
          </w:tcPr>
          <w:p>
            <w:pPr>
              <w:keepNext w:val="0"/>
              <w:keepLines w:val="0"/>
              <w:suppressLineNumbers w:val="0"/>
              <w:spacing w:before="0" w:beforeAutospacing="0" w:after="0" w:afterAutospacing="0"/>
              <w:ind w:left="0" w:right="0"/>
              <w:jc w:val="center"/>
              <w:rPr>
                <w:rFonts w:hint="eastAsia"/>
                <w:sz w:val="24"/>
                <w:szCs w:val="24"/>
                <w:highlight w:val="none"/>
                <w:lang w:val="en-US" w:eastAsia="zh-CN"/>
              </w:rPr>
            </w:pPr>
            <w:r>
              <w:rPr>
                <w:rFonts w:hint="eastAsia" w:ascii="Times New Roman" w:eastAsia="宋体"/>
                <w:sz w:val="24"/>
                <w:szCs w:val="24"/>
                <w:highlight w:val="none"/>
                <w:lang w:val="en-US" w:eastAsia="zh-CN"/>
              </w:rPr>
              <w:t>身份证件扫描件正面</w:t>
            </w:r>
          </w:p>
          <w:p>
            <w:pPr>
              <w:pStyle w:val="3"/>
              <w:keepNext w:val="0"/>
              <w:keepLines w:val="0"/>
              <w:suppressLineNumbers w:val="0"/>
              <w:spacing w:before="0" w:beforeAutospacing="0" w:after="0" w:afterAutospacing="0"/>
              <w:ind w:left="0" w:right="0"/>
              <w:jc w:val="center"/>
              <w:rPr>
                <w:rFonts w:hint="eastAsia"/>
                <w:sz w:val="24"/>
                <w:szCs w:val="24"/>
                <w:highlight w:val="none"/>
                <w:lang w:val="en-US" w:eastAsia="zh-CN"/>
              </w:rPr>
            </w:pPr>
          </w:p>
          <w:p>
            <w:pPr>
              <w:pStyle w:val="13"/>
              <w:keepNext w:val="0"/>
              <w:keepLines w:val="0"/>
              <w:suppressLineNumbers w:val="0"/>
              <w:spacing w:before="0" w:beforeAutospacing="0" w:after="0" w:afterAutospacing="0"/>
              <w:ind w:left="0" w:right="0"/>
              <w:jc w:val="center"/>
              <w:rPr>
                <w:rFonts w:hint="default"/>
                <w:sz w:val="24"/>
                <w:szCs w:val="24"/>
                <w:highlight w:val="none"/>
                <w:lang w:val="en-US" w:eastAsia="zh-CN"/>
              </w:rPr>
            </w:pPr>
          </w:p>
        </w:tc>
        <w:tc>
          <w:tcPr>
            <w:tcW w:w="4265" w:type="dxa"/>
            <w:vAlign w:val="top"/>
          </w:tcPr>
          <w:p>
            <w:pPr>
              <w:keepNext w:val="0"/>
              <w:keepLines w:val="0"/>
              <w:suppressLineNumbers w:val="0"/>
              <w:spacing w:before="0" w:beforeAutospacing="0" w:after="0" w:afterAutospacing="0"/>
              <w:ind w:left="0" w:right="0"/>
              <w:jc w:val="center"/>
              <w:rPr>
                <w:rFonts w:hint="eastAsia"/>
                <w:sz w:val="24"/>
                <w:szCs w:val="24"/>
                <w:highlight w:val="none"/>
                <w:lang w:val="en-US" w:eastAsia="zh-CN"/>
              </w:rPr>
            </w:pPr>
            <w:r>
              <w:rPr>
                <w:rFonts w:hint="eastAsia" w:ascii="Times New Roman" w:eastAsia="宋体"/>
                <w:sz w:val="24"/>
                <w:szCs w:val="24"/>
                <w:highlight w:val="none"/>
                <w:lang w:val="en-US" w:eastAsia="zh-CN"/>
              </w:rPr>
              <w:t>身份证件扫描件反面</w:t>
            </w:r>
          </w:p>
          <w:p>
            <w:pPr>
              <w:pStyle w:val="3"/>
              <w:keepNext w:val="0"/>
              <w:keepLines w:val="0"/>
              <w:suppressLineNumbers w:val="0"/>
              <w:spacing w:before="0" w:beforeAutospacing="0" w:after="0" w:afterAutospacing="0"/>
              <w:ind w:left="0" w:right="0"/>
              <w:jc w:val="center"/>
              <w:rPr>
                <w:rFonts w:hint="eastAsia"/>
                <w:sz w:val="24"/>
                <w:szCs w:val="24"/>
                <w:highlight w:val="none"/>
                <w:lang w:val="en-US" w:eastAsia="zh-CN"/>
              </w:rPr>
            </w:pPr>
          </w:p>
          <w:p>
            <w:pPr>
              <w:pStyle w:val="13"/>
              <w:keepNext w:val="0"/>
              <w:keepLines w:val="0"/>
              <w:suppressLineNumbers w:val="0"/>
              <w:spacing w:before="0" w:beforeAutospacing="0" w:after="0" w:afterAutospacing="0"/>
              <w:ind w:left="0" w:right="0"/>
              <w:jc w:val="center"/>
              <w:rPr>
                <w:rFonts w:hint="eastAsia"/>
                <w:sz w:val="24"/>
                <w:szCs w:val="24"/>
                <w:highlight w:val="none"/>
                <w:vertAlign w:val="baseline"/>
                <w:lang w:val="en-US" w:eastAsia="zh-CN"/>
              </w:rPr>
            </w:pPr>
          </w:p>
        </w:tc>
      </w:tr>
    </w:tbl>
    <w:p>
      <w:pPr>
        <w:pStyle w:val="30"/>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黑体" w:hAnsi="黑体" w:eastAsia="黑体" w:cs="黑体"/>
          <w:b/>
          <w:bCs/>
          <w:color w:val="auto"/>
          <w:sz w:val="24"/>
          <w:szCs w:val="24"/>
          <w:highlight w:val="none"/>
          <w:u w:val="none"/>
          <w:lang w:val="en-US" w:eastAsia="zh-CN"/>
        </w:rPr>
      </w:pPr>
    </w:p>
    <w:p>
      <w:pPr>
        <w:pStyle w:val="2"/>
        <w:rPr>
          <w:highlight w:val="none"/>
        </w:rPr>
      </w:pPr>
    </w:p>
    <w:p>
      <w:pPr>
        <w:keepNext w:val="0"/>
        <w:keepLines w:val="0"/>
        <w:pageBreakBefore w:val="0"/>
        <w:widowControl/>
        <w:kinsoku/>
        <w:wordWrap/>
        <w:overflowPunct/>
        <w:topLinePunct w:val="0"/>
        <w:autoSpaceDE/>
        <w:autoSpaceDN/>
        <w:bidi w:val="0"/>
        <w:spacing w:line="560" w:lineRule="exact"/>
        <w:ind w:firstLine="2248" w:firstLineChars="800"/>
        <w:jc w:val="both"/>
        <w:rPr>
          <w:rFonts w:hint="eastAsia" w:ascii="宋体" w:hAnsi="宋体"/>
          <w:b/>
          <w:sz w:val="28"/>
          <w:highlight w:val="none"/>
          <w:lang w:eastAsia="zh-CN"/>
        </w:rPr>
        <w:sectPr>
          <w:footerReference r:id="rId3" w:type="default"/>
          <w:pgSz w:w="11906" w:h="16838"/>
          <w:pgMar w:top="1440" w:right="1841" w:bottom="1440" w:left="1701" w:header="851" w:footer="992" w:gutter="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spacing w:line="560" w:lineRule="exact"/>
        <w:ind w:firstLine="2248" w:firstLineChars="800"/>
        <w:jc w:val="both"/>
        <w:rPr>
          <w:rFonts w:ascii="宋体" w:hAnsi="宋体"/>
          <w:b/>
          <w:sz w:val="28"/>
          <w:highlight w:val="none"/>
        </w:rPr>
      </w:pPr>
      <w:r>
        <w:rPr>
          <w:rFonts w:hint="eastAsia" w:ascii="宋体" w:hAnsi="宋体"/>
          <w:b/>
          <w:sz w:val="28"/>
          <w:highlight w:val="none"/>
          <w:lang w:eastAsia="zh-CN"/>
        </w:rPr>
        <w:t>3.法</w:t>
      </w:r>
      <w:r>
        <w:rPr>
          <w:rFonts w:hint="eastAsia" w:ascii="宋体" w:hAnsi="宋体"/>
          <w:b/>
          <w:sz w:val="28"/>
          <w:highlight w:val="none"/>
        </w:rPr>
        <w:t>定代表人授权委托书</w:t>
      </w:r>
    </w:p>
    <w:p>
      <w:pPr>
        <w:pStyle w:val="2"/>
        <w:keepNext w:val="0"/>
        <w:keepLines w:val="0"/>
        <w:pageBreakBefore w:val="0"/>
        <w:kinsoku/>
        <w:wordWrap/>
        <w:overflowPunct/>
        <w:topLinePunct w:val="0"/>
        <w:autoSpaceDE/>
        <w:autoSpaceDN/>
        <w:bidi w:val="0"/>
        <w:spacing w:after="78" w:line="560" w:lineRule="exact"/>
        <w:ind w:firstLine="562"/>
        <w:rPr>
          <w:rFonts w:ascii="宋体" w:hAnsi="宋体"/>
          <w:b/>
          <w:sz w:val="28"/>
          <w:highlight w:val="none"/>
        </w:rPr>
      </w:pPr>
    </w:p>
    <w:p>
      <w:pPr>
        <w:keepNext w:val="0"/>
        <w:keepLines w:val="0"/>
        <w:pageBreakBefore w:val="0"/>
        <w:kinsoku/>
        <w:wordWrap/>
        <w:overflowPunct/>
        <w:topLinePunct w:val="0"/>
        <w:autoSpaceDE/>
        <w:autoSpaceDN/>
        <w:bidi w:val="0"/>
        <w:spacing w:after="60" w:line="560" w:lineRule="exact"/>
        <w:ind w:firstLine="480" w:firstLineChars="200"/>
        <w:rPr>
          <w:rFonts w:ascii="宋体" w:hAnsi="宋体"/>
          <w:sz w:val="24"/>
          <w:highlight w:val="none"/>
        </w:rPr>
      </w:pPr>
      <w:r>
        <w:rPr>
          <w:rFonts w:hint="eastAsia" w:ascii="宋体" w:hAnsi="宋体"/>
          <w:sz w:val="24"/>
          <w:highlight w:val="none"/>
        </w:rPr>
        <w:t>本授权委托书声明：我</w:t>
      </w:r>
      <w:r>
        <w:rPr>
          <w:rFonts w:hint="eastAsia" w:ascii="宋体" w:hAnsi="宋体"/>
          <w:sz w:val="24"/>
          <w:highlight w:val="none"/>
          <w:u w:val="single"/>
          <w:lang w:val="en-US" w:eastAsia="zh-CN"/>
        </w:rPr>
        <w:t xml:space="preserve">    </w:t>
      </w:r>
      <w:r>
        <w:rPr>
          <w:rFonts w:hint="eastAsia" w:ascii="宋体" w:hAnsi="宋体"/>
          <w:sz w:val="24"/>
          <w:highlight w:val="none"/>
          <w:u w:val="single"/>
        </w:rPr>
        <w:t>（姓名）</w:t>
      </w:r>
      <w:r>
        <w:rPr>
          <w:rFonts w:hint="eastAsia" w:ascii="宋体" w:hAnsi="宋体"/>
          <w:sz w:val="24"/>
          <w:highlight w:val="none"/>
        </w:rPr>
        <w:t>系</w:t>
      </w:r>
      <w:r>
        <w:rPr>
          <w:rFonts w:hint="eastAsia" w:ascii="宋体" w:hAnsi="宋体"/>
          <w:sz w:val="24"/>
          <w:highlight w:val="none"/>
          <w:u w:val="single"/>
          <w:lang w:val="en-US" w:eastAsia="zh-CN"/>
        </w:rPr>
        <w:t xml:space="preserve">   </w:t>
      </w:r>
      <w:r>
        <w:rPr>
          <w:rFonts w:hint="eastAsia" w:ascii="宋体" w:hAnsi="宋体"/>
          <w:sz w:val="24"/>
          <w:highlight w:val="none"/>
          <w:u w:val="single"/>
        </w:rPr>
        <w:t>（投标人名称）</w:t>
      </w:r>
      <w:r>
        <w:rPr>
          <w:rFonts w:hint="eastAsia" w:ascii="宋体" w:hAnsi="宋体"/>
          <w:sz w:val="24"/>
          <w:highlight w:val="none"/>
        </w:rPr>
        <w:t>的法定代表人，现授权委托</w:t>
      </w:r>
      <w:r>
        <w:rPr>
          <w:rFonts w:hint="eastAsia" w:ascii="宋体" w:hAnsi="宋体"/>
          <w:sz w:val="24"/>
          <w:highlight w:val="none"/>
          <w:u w:val="single"/>
        </w:rPr>
        <w:t>（单位名称）</w:t>
      </w:r>
      <w:r>
        <w:rPr>
          <w:rFonts w:hint="eastAsia" w:ascii="宋体" w:hAnsi="宋体"/>
          <w:sz w:val="24"/>
          <w:highlight w:val="none"/>
        </w:rPr>
        <w:t>的</w:t>
      </w:r>
      <w:r>
        <w:rPr>
          <w:rFonts w:hint="eastAsia" w:ascii="宋体" w:hAnsi="宋体"/>
          <w:sz w:val="24"/>
          <w:highlight w:val="none"/>
          <w:u w:val="single"/>
        </w:rPr>
        <w:t>（姓名）</w:t>
      </w:r>
      <w:r>
        <w:rPr>
          <w:rFonts w:hint="eastAsia" w:ascii="宋体" w:hAnsi="宋体"/>
          <w:sz w:val="24"/>
          <w:highlight w:val="none"/>
        </w:rPr>
        <w:t>为我公司签署本项目已递交的投标文件的法定代表人的授权委托代理人，代理人全权代表我所签署的本项目已递交的投标文件内容我均承认</w:t>
      </w:r>
      <w:r>
        <w:rPr>
          <w:rFonts w:hint="default" w:ascii="宋体" w:hAnsi="宋体"/>
          <w:sz w:val="24"/>
          <w:highlight w:val="none"/>
        </w:rPr>
        <w:t>，代理人全权代表我办理本项目投标事宜</w:t>
      </w:r>
      <w:r>
        <w:rPr>
          <w:rFonts w:hint="eastAsia" w:ascii="宋体" w:hAnsi="宋体"/>
          <w:sz w:val="24"/>
          <w:highlight w:val="none"/>
        </w:rPr>
        <w:t>。</w:t>
      </w:r>
    </w:p>
    <w:p>
      <w:pPr>
        <w:pStyle w:val="2"/>
        <w:keepNext w:val="0"/>
        <w:keepLines w:val="0"/>
        <w:pageBreakBefore w:val="0"/>
        <w:kinsoku/>
        <w:wordWrap/>
        <w:overflowPunct/>
        <w:topLinePunct w:val="0"/>
        <w:autoSpaceDE/>
        <w:autoSpaceDN/>
        <w:bidi w:val="0"/>
        <w:spacing w:after="78" w:line="560" w:lineRule="exact"/>
        <w:ind w:firstLine="480"/>
        <w:rPr>
          <w:rFonts w:ascii="宋体" w:hAnsi="宋体"/>
          <w:sz w:val="24"/>
          <w:highlight w:val="none"/>
        </w:rPr>
      </w:pPr>
      <w:r>
        <w:rPr>
          <w:rFonts w:hint="eastAsia" w:ascii="宋体" w:hAnsi="宋体"/>
          <w:sz w:val="24"/>
          <w:highlight w:val="none"/>
        </w:rPr>
        <w:t>代理人无转委托权，特此委托。</w:t>
      </w:r>
    </w:p>
    <w:p>
      <w:pPr>
        <w:pStyle w:val="2"/>
        <w:keepNext w:val="0"/>
        <w:keepLines w:val="0"/>
        <w:pageBreakBefore w:val="0"/>
        <w:kinsoku/>
        <w:wordWrap/>
        <w:overflowPunct/>
        <w:topLinePunct w:val="0"/>
        <w:autoSpaceDE/>
        <w:autoSpaceDN/>
        <w:bidi w:val="0"/>
        <w:spacing w:after="78" w:line="560" w:lineRule="exact"/>
        <w:ind w:firstLine="480"/>
        <w:rPr>
          <w:rFonts w:ascii="宋体" w:hAnsi="宋体"/>
          <w:sz w:val="24"/>
          <w:highlight w:val="none"/>
        </w:rPr>
      </w:pPr>
    </w:p>
    <w:p>
      <w:pPr>
        <w:keepNext w:val="0"/>
        <w:keepLines w:val="0"/>
        <w:pageBreakBefore w:val="0"/>
        <w:kinsoku/>
        <w:wordWrap/>
        <w:overflowPunct/>
        <w:topLinePunct w:val="0"/>
        <w:autoSpaceDE/>
        <w:autoSpaceDN/>
        <w:bidi w:val="0"/>
        <w:spacing w:after="60" w:line="560" w:lineRule="exact"/>
        <w:ind w:left="540" w:leftChars="257"/>
        <w:rPr>
          <w:rFonts w:hint="eastAsia" w:ascii="宋体" w:hAnsi="宋体" w:eastAsia="宋体"/>
          <w:color w:val="auto"/>
          <w:sz w:val="24"/>
          <w:highlight w:val="none"/>
          <w:u w:val="single"/>
          <w:lang w:eastAsia="zh-CN"/>
        </w:rPr>
      </w:pPr>
      <w:r>
        <w:rPr>
          <w:rFonts w:hint="eastAsia" w:ascii="宋体" w:hAnsi="宋体"/>
          <w:sz w:val="24"/>
          <w:highlight w:val="none"/>
        </w:rPr>
        <w:t>代理人</w:t>
      </w:r>
      <w:r>
        <w:rPr>
          <w:rFonts w:hint="eastAsia" w:ascii="宋体" w:hAnsi="宋体"/>
          <w:sz w:val="24"/>
          <w:highlight w:val="none"/>
          <w:u w:val="single"/>
        </w:rPr>
        <w:t>：</w:t>
      </w:r>
      <w:r>
        <w:rPr>
          <w:rFonts w:hint="eastAsia" w:ascii="宋体" w:hAnsi="宋体"/>
          <w:sz w:val="24"/>
          <w:highlight w:val="none"/>
          <w:u w:val="single"/>
          <w:lang w:val="en-US" w:eastAsia="zh-CN"/>
        </w:rPr>
        <w:t xml:space="preserve">（姓名）  </w:t>
      </w:r>
      <w:r>
        <w:rPr>
          <w:rFonts w:hint="eastAsia" w:ascii="宋体" w:hAnsi="宋体"/>
          <w:sz w:val="24"/>
          <w:highlight w:val="none"/>
          <w:lang w:val="en-US" w:eastAsia="zh-CN"/>
        </w:rPr>
        <w:t xml:space="preserve"> </w:t>
      </w:r>
      <w:r>
        <w:rPr>
          <w:rFonts w:hint="eastAsia" w:ascii="宋体" w:hAnsi="宋体"/>
          <w:sz w:val="24"/>
          <w:highlight w:val="none"/>
        </w:rPr>
        <w:t>性别：</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 xml:space="preserve">   </w:t>
      </w:r>
    </w:p>
    <w:p>
      <w:pPr>
        <w:keepNext w:val="0"/>
        <w:keepLines w:val="0"/>
        <w:pageBreakBefore w:val="0"/>
        <w:kinsoku/>
        <w:wordWrap/>
        <w:overflowPunct/>
        <w:topLinePunct w:val="0"/>
        <w:autoSpaceDE/>
        <w:autoSpaceDN/>
        <w:bidi w:val="0"/>
        <w:spacing w:after="60" w:line="560" w:lineRule="exact"/>
        <w:ind w:left="540" w:leftChars="257"/>
        <w:rPr>
          <w:rFonts w:hint="default" w:ascii="宋体" w:hAnsi="宋体" w:eastAsia="宋体"/>
          <w:color w:val="auto"/>
          <w:sz w:val="24"/>
          <w:highlight w:val="none"/>
          <w:lang w:val="en-US" w:eastAsia="zh-CN"/>
        </w:rPr>
      </w:pPr>
      <w:r>
        <w:rPr>
          <w:rFonts w:hint="eastAsia" w:ascii="宋体" w:hAnsi="宋体"/>
          <w:color w:val="auto"/>
          <w:sz w:val="24"/>
          <w:highlight w:val="none"/>
        </w:rPr>
        <w:t>联系电话</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手机：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邮箱：</w:t>
      </w:r>
      <w:r>
        <w:rPr>
          <w:rFonts w:hint="eastAsia" w:ascii="宋体" w:hAnsi="宋体"/>
          <w:color w:val="auto"/>
          <w:sz w:val="24"/>
          <w:highlight w:val="none"/>
          <w:u w:val="single"/>
          <w:lang w:val="en-US" w:eastAsia="zh-CN"/>
        </w:rPr>
        <w:t xml:space="preserve">      </w:t>
      </w:r>
    </w:p>
    <w:p>
      <w:pPr>
        <w:keepNext w:val="0"/>
        <w:keepLines w:val="0"/>
        <w:pageBreakBefore w:val="0"/>
        <w:kinsoku/>
        <w:wordWrap/>
        <w:overflowPunct/>
        <w:topLinePunct w:val="0"/>
        <w:autoSpaceDE/>
        <w:autoSpaceDN/>
        <w:bidi w:val="0"/>
        <w:spacing w:after="60" w:line="560" w:lineRule="exact"/>
        <w:ind w:left="540" w:leftChars="257"/>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职务：</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w:t>
      </w:r>
    </w:p>
    <w:p>
      <w:pPr>
        <w:keepNext w:val="0"/>
        <w:keepLines w:val="0"/>
        <w:pageBreakBefore w:val="0"/>
        <w:kinsoku/>
        <w:wordWrap/>
        <w:overflowPunct/>
        <w:topLinePunct w:val="0"/>
        <w:autoSpaceDE/>
        <w:autoSpaceDN/>
        <w:bidi w:val="0"/>
        <w:spacing w:after="60" w:line="560" w:lineRule="exact"/>
        <w:ind w:left="540" w:leftChars="257"/>
        <w:rPr>
          <w:rFonts w:hint="eastAsia" w:ascii="宋体" w:hAnsi="宋体"/>
          <w:color w:val="auto"/>
          <w:sz w:val="24"/>
          <w:highlight w:val="none"/>
          <w:u w:val="single"/>
          <w:lang w:val="en-US" w:eastAsia="zh-CN"/>
        </w:rPr>
      </w:pPr>
      <w:r>
        <w:rPr>
          <w:rFonts w:hint="eastAsia" w:ascii="宋体" w:hAnsi="宋体"/>
          <w:color w:val="auto"/>
          <w:sz w:val="24"/>
          <w:highlight w:val="none"/>
        </w:rPr>
        <w:t>投标单位（盖章）</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p>
    <w:p>
      <w:pPr>
        <w:keepNext w:val="0"/>
        <w:keepLines w:val="0"/>
        <w:pageBreakBefore w:val="0"/>
        <w:kinsoku/>
        <w:wordWrap/>
        <w:overflowPunct/>
        <w:topLinePunct w:val="0"/>
        <w:autoSpaceDE/>
        <w:autoSpaceDN/>
        <w:bidi w:val="0"/>
        <w:spacing w:after="60" w:line="560" w:lineRule="exact"/>
        <w:ind w:left="540" w:leftChars="257"/>
        <w:rPr>
          <w:rFonts w:ascii="宋体" w:hAnsi="宋体"/>
          <w:color w:val="auto"/>
          <w:sz w:val="24"/>
          <w:highlight w:val="none"/>
        </w:rPr>
      </w:pPr>
      <w:r>
        <w:rPr>
          <w:rFonts w:hint="eastAsia" w:ascii="宋体" w:hAnsi="宋体"/>
          <w:color w:val="auto"/>
          <w:sz w:val="24"/>
          <w:highlight w:val="none"/>
        </w:rPr>
        <w:t>法定代表人（签字）</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 xml:space="preserve">          </w:t>
      </w:r>
    </w:p>
    <w:p>
      <w:pPr>
        <w:keepNext w:val="0"/>
        <w:keepLines w:val="0"/>
        <w:pageBreakBefore w:val="0"/>
        <w:kinsoku/>
        <w:wordWrap/>
        <w:overflowPunct/>
        <w:topLinePunct w:val="0"/>
        <w:autoSpaceDE/>
        <w:autoSpaceDN/>
        <w:bidi w:val="0"/>
        <w:spacing w:after="60" w:line="560" w:lineRule="exact"/>
        <w:ind w:firstLine="600" w:firstLineChars="250"/>
        <w:rPr>
          <w:rFonts w:ascii="宋体" w:hAnsi="宋体"/>
          <w:sz w:val="24"/>
          <w:highlight w:val="none"/>
        </w:rPr>
      </w:pPr>
      <w:r>
        <w:rPr>
          <w:rFonts w:hint="eastAsia" w:ascii="宋体" w:hAnsi="宋体"/>
          <w:sz w:val="24"/>
          <w:highlight w:val="none"/>
        </w:rPr>
        <w:t>授权委托日期：</w:t>
      </w:r>
      <w:r>
        <w:rPr>
          <w:rFonts w:hint="default" w:ascii="宋体" w:hAnsi="宋体"/>
          <w:sz w:val="24"/>
          <w:highlight w:val="none"/>
        </w:rPr>
        <w:t xml:space="preserve">    </w:t>
      </w:r>
      <w:r>
        <w:rPr>
          <w:rFonts w:hint="eastAsia" w:ascii="宋体" w:hAnsi="宋体"/>
          <w:sz w:val="24"/>
          <w:highlight w:val="none"/>
        </w:rPr>
        <w:t>年</w:t>
      </w:r>
      <w:r>
        <w:rPr>
          <w:rFonts w:hint="default" w:ascii="宋体" w:hAnsi="宋体"/>
          <w:sz w:val="24"/>
          <w:highlight w:val="none"/>
        </w:rPr>
        <w:t xml:space="preserve"> </w:t>
      </w:r>
      <w:r>
        <w:rPr>
          <w:rFonts w:hint="eastAsia" w:ascii="宋体" w:hAnsi="宋体"/>
          <w:sz w:val="24"/>
          <w:highlight w:val="none"/>
        </w:rPr>
        <w:t>月 日</w:t>
      </w:r>
    </w:p>
    <w:p>
      <w:pPr>
        <w:spacing w:line="360" w:lineRule="auto"/>
        <w:ind w:left="540" w:leftChars="257"/>
        <w:rPr>
          <w:rFonts w:ascii="宋体" w:hAnsi="宋体" w:cs="宋体"/>
          <w:b/>
          <w:color w:val="FF0000"/>
          <w:sz w:val="24"/>
          <w:highlight w:val="none"/>
        </w:rPr>
      </w:pPr>
      <w:r>
        <w:rPr>
          <w:rFonts w:hint="eastAsia" w:ascii="宋体" w:hAnsi="宋体" w:cs="宋体"/>
          <w:b/>
          <w:color w:val="FF0000"/>
          <w:sz w:val="24"/>
          <w:highlight w:val="none"/>
        </w:rPr>
        <w:t>附： 1、请提供代理人身份证扫描件（正反两面）；非中国国籍管辖范围人员，可提供公安部门认可的身份证明材料扫描件。</w:t>
      </w:r>
    </w:p>
    <w:tbl>
      <w:tblPr>
        <w:tblStyle w:val="19"/>
        <w:tblpPr w:leftFromText="180" w:rightFromText="180" w:vertAnchor="text" w:horzAnchor="page" w:tblpX="1791" w:tblpY="468"/>
        <w:tblOverlap w:val="never"/>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trPr>
        <w:tc>
          <w:tcPr>
            <w:tcW w:w="4264" w:type="dxa"/>
            <w:vAlign w:val="top"/>
          </w:tcPr>
          <w:p>
            <w:pPr>
              <w:keepNext w:val="0"/>
              <w:keepLines w:val="0"/>
              <w:suppressLineNumbers w:val="0"/>
              <w:spacing w:before="0" w:beforeAutospacing="0" w:after="0" w:afterAutospacing="0"/>
              <w:ind w:left="0" w:right="0"/>
              <w:jc w:val="center"/>
              <w:rPr>
                <w:rFonts w:hint="eastAsia"/>
                <w:sz w:val="24"/>
                <w:szCs w:val="24"/>
                <w:highlight w:val="none"/>
                <w:lang w:val="en-US" w:eastAsia="zh-CN"/>
              </w:rPr>
            </w:pPr>
            <w:r>
              <w:rPr>
                <w:rFonts w:hint="eastAsia" w:ascii="Times New Roman" w:eastAsia="宋体"/>
                <w:sz w:val="24"/>
                <w:szCs w:val="24"/>
                <w:highlight w:val="none"/>
                <w:lang w:val="en-US" w:eastAsia="zh-CN"/>
              </w:rPr>
              <w:t>证件扫描件正面</w:t>
            </w:r>
          </w:p>
          <w:p>
            <w:pPr>
              <w:pStyle w:val="3"/>
              <w:keepNext w:val="0"/>
              <w:keepLines w:val="0"/>
              <w:suppressLineNumbers w:val="0"/>
              <w:spacing w:before="0" w:beforeAutospacing="0" w:after="0" w:afterAutospacing="0"/>
              <w:ind w:left="0" w:right="0"/>
              <w:jc w:val="center"/>
              <w:rPr>
                <w:rFonts w:hint="eastAsia"/>
                <w:sz w:val="24"/>
                <w:szCs w:val="24"/>
                <w:highlight w:val="none"/>
                <w:lang w:val="en-US" w:eastAsia="zh-CN"/>
              </w:rPr>
            </w:pPr>
          </w:p>
          <w:p>
            <w:pPr>
              <w:pStyle w:val="13"/>
              <w:keepNext w:val="0"/>
              <w:keepLines w:val="0"/>
              <w:suppressLineNumbers w:val="0"/>
              <w:spacing w:before="0" w:beforeAutospacing="0" w:after="0" w:afterAutospacing="0"/>
              <w:ind w:left="0" w:right="0"/>
              <w:jc w:val="center"/>
              <w:rPr>
                <w:rFonts w:hint="default"/>
                <w:sz w:val="24"/>
                <w:szCs w:val="24"/>
                <w:highlight w:val="none"/>
                <w:lang w:val="en-US" w:eastAsia="zh-CN"/>
              </w:rPr>
            </w:pPr>
          </w:p>
        </w:tc>
        <w:tc>
          <w:tcPr>
            <w:tcW w:w="4265" w:type="dxa"/>
            <w:vAlign w:val="top"/>
          </w:tcPr>
          <w:p>
            <w:pPr>
              <w:keepNext w:val="0"/>
              <w:keepLines w:val="0"/>
              <w:suppressLineNumbers w:val="0"/>
              <w:spacing w:before="0" w:beforeAutospacing="0" w:after="0" w:afterAutospacing="0"/>
              <w:ind w:left="0" w:right="0"/>
              <w:jc w:val="center"/>
              <w:rPr>
                <w:rFonts w:hint="eastAsia"/>
                <w:sz w:val="24"/>
                <w:szCs w:val="24"/>
                <w:highlight w:val="none"/>
                <w:lang w:val="en-US" w:eastAsia="zh-CN"/>
              </w:rPr>
            </w:pPr>
            <w:r>
              <w:rPr>
                <w:rFonts w:hint="eastAsia" w:ascii="Times New Roman" w:eastAsia="宋体"/>
                <w:sz w:val="24"/>
                <w:szCs w:val="24"/>
                <w:highlight w:val="none"/>
                <w:lang w:val="en-US" w:eastAsia="zh-CN"/>
              </w:rPr>
              <w:t>证件扫描件反面</w:t>
            </w:r>
          </w:p>
          <w:p>
            <w:pPr>
              <w:pStyle w:val="3"/>
              <w:keepNext w:val="0"/>
              <w:keepLines w:val="0"/>
              <w:suppressLineNumbers w:val="0"/>
              <w:spacing w:before="0" w:beforeAutospacing="0" w:after="0" w:afterAutospacing="0"/>
              <w:ind w:left="0" w:right="0"/>
              <w:jc w:val="center"/>
              <w:rPr>
                <w:rFonts w:hint="eastAsia"/>
                <w:sz w:val="24"/>
                <w:szCs w:val="24"/>
                <w:highlight w:val="none"/>
                <w:lang w:val="en-US" w:eastAsia="zh-CN"/>
              </w:rPr>
            </w:pPr>
          </w:p>
          <w:p>
            <w:pPr>
              <w:pStyle w:val="13"/>
              <w:keepNext w:val="0"/>
              <w:keepLines w:val="0"/>
              <w:suppressLineNumbers w:val="0"/>
              <w:spacing w:before="0" w:beforeAutospacing="0" w:after="0" w:afterAutospacing="0"/>
              <w:ind w:left="0" w:right="0"/>
              <w:jc w:val="center"/>
              <w:rPr>
                <w:rFonts w:hint="eastAsia"/>
                <w:sz w:val="24"/>
                <w:szCs w:val="24"/>
                <w:highlight w:val="none"/>
                <w:vertAlign w:val="baseline"/>
                <w:lang w:val="en-US" w:eastAsia="zh-CN"/>
              </w:rPr>
            </w:pPr>
          </w:p>
        </w:tc>
      </w:tr>
    </w:tbl>
    <w:p>
      <w:pPr>
        <w:keepNext w:val="0"/>
        <w:keepLines w:val="0"/>
        <w:pageBreakBefore w:val="0"/>
        <w:kinsoku/>
        <w:wordWrap/>
        <w:overflowPunct/>
        <w:topLinePunct w:val="0"/>
        <w:autoSpaceDE/>
        <w:autoSpaceDN/>
        <w:bidi w:val="0"/>
        <w:spacing w:line="560" w:lineRule="exact"/>
        <w:ind w:firstLine="562" w:firstLineChars="200"/>
        <w:rPr>
          <w:rFonts w:hint="eastAsia" w:ascii="宋体" w:hAnsi="宋体"/>
          <w:b/>
          <w:sz w:val="28"/>
          <w:highlight w:val="none"/>
        </w:rPr>
      </w:pPr>
    </w:p>
    <w:p>
      <w:pPr>
        <w:keepNext w:val="0"/>
        <w:keepLines w:val="0"/>
        <w:pageBreakBefore w:val="0"/>
        <w:kinsoku/>
        <w:wordWrap/>
        <w:overflowPunct/>
        <w:topLinePunct w:val="0"/>
        <w:autoSpaceDE/>
        <w:autoSpaceDN/>
        <w:bidi w:val="0"/>
        <w:spacing w:line="560" w:lineRule="exact"/>
        <w:ind w:firstLine="480" w:firstLineChars="200"/>
        <w:rPr>
          <w:rFonts w:hint="eastAsia" w:ascii="宋体" w:hAnsi="宋体"/>
          <w:b/>
          <w:sz w:val="28"/>
          <w:szCs w:val="28"/>
          <w:highlight w:val="none"/>
        </w:rPr>
      </w:pPr>
      <w:r>
        <w:rPr>
          <w:rFonts w:hint="eastAsia" w:ascii="宋体"/>
          <w:sz w:val="24"/>
          <w:highlight w:val="none"/>
        </w:rPr>
        <w:br w:type="page"/>
      </w:r>
      <w:r>
        <w:rPr>
          <w:rFonts w:hint="eastAsia" w:ascii="宋体" w:hAnsi="宋体"/>
          <w:b/>
          <w:sz w:val="28"/>
          <w:highlight w:val="none"/>
        </w:rPr>
        <w:t>4.</w:t>
      </w:r>
      <w:r>
        <w:rPr>
          <w:rFonts w:hint="eastAsia" w:ascii="宋体" w:hAnsi="宋体"/>
          <w:b/>
          <w:sz w:val="28"/>
          <w:szCs w:val="28"/>
          <w:highlight w:val="none"/>
        </w:rPr>
        <w:t>提供营业执照副本</w:t>
      </w:r>
      <w:r>
        <w:rPr>
          <w:rFonts w:hint="eastAsia" w:ascii="宋体" w:hAnsi="宋体"/>
          <w:b/>
          <w:sz w:val="28"/>
          <w:szCs w:val="28"/>
          <w:highlight w:val="none"/>
          <w:lang w:eastAsia="zh-CN"/>
        </w:rPr>
        <w:t>（</w:t>
      </w:r>
      <w:r>
        <w:rPr>
          <w:rFonts w:hint="eastAsia" w:ascii="宋体" w:hAnsi="宋体"/>
          <w:b/>
          <w:sz w:val="28"/>
          <w:szCs w:val="28"/>
          <w:highlight w:val="none"/>
        </w:rPr>
        <w:t>事业单位法人证书或社会团体法人登记证书或执业许可证等证明文件</w:t>
      </w:r>
      <w:r>
        <w:rPr>
          <w:rFonts w:hint="eastAsia" w:ascii="宋体" w:hAnsi="宋体"/>
          <w:b/>
          <w:sz w:val="28"/>
          <w:szCs w:val="28"/>
          <w:highlight w:val="none"/>
          <w:lang w:eastAsia="zh-CN"/>
        </w:rPr>
        <w:t>）和国家企业信用信息公示系统（网址https://www.gsxt.gov.cn/index.html）查询的注册允许经营范围证明</w:t>
      </w:r>
      <w:r>
        <w:rPr>
          <w:rFonts w:hint="eastAsia" w:ascii="宋体" w:hAnsi="宋体"/>
          <w:b/>
          <w:sz w:val="28"/>
          <w:szCs w:val="28"/>
          <w:highlight w:val="none"/>
        </w:rPr>
        <w:t>。</w:t>
      </w:r>
    </w:p>
    <w:p>
      <w:pPr>
        <w:ind w:firstLine="562" w:firstLineChars="200"/>
        <w:rPr>
          <w:rFonts w:hint="eastAsia" w:ascii="宋体"/>
          <w:b/>
          <w:sz w:val="28"/>
          <w:szCs w:val="28"/>
          <w:highlight w:val="none"/>
        </w:rPr>
      </w:pPr>
    </w:p>
    <w:p>
      <w:pPr>
        <w:widowControl/>
        <w:jc w:val="left"/>
        <w:rPr>
          <w:rFonts w:hint="eastAsia" w:ascii="宋体"/>
          <w:szCs w:val="21"/>
          <w:highlight w:val="none"/>
        </w:rPr>
      </w:pPr>
    </w:p>
    <w:p>
      <w:pPr>
        <w:pStyle w:val="27"/>
        <w:spacing w:after="78" w:afterLines="0"/>
        <w:ind w:firstLine="0" w:firstLineChars="0"/>
        <w:jc w:val="center"/>
        <w:outlineLvl w:val="1"/>
        <w:rPr>
          <w:rFonts w:hint="eastAsia" w:ascii="宋体"/>
          <w:sz w:val="24"/>
          <w:highlight w:val="none"/>
        </w:rPr>
      </w:pPr>
      <w:r>
        <w:rPr>
          <w:rFonts w:hint="eastAsia" w:ascii="宋体"/>
          <w:sz w:val="24"/>
          <w:highlight w:val="none"/>
        </w:rPr>
        <w:br w:type="page"/>
      </w:r>
    </w:p>
    <w:p>
      <w:pPr>
        <w:pStyle w:val="27"/>
        <w:spacing w:after="78" w:afterLines="0"/>
        <w:ind w:firstLine="0" w:firstLineChars="0"/>
        <w:jc w:val="center"/>
        <w:outlineLvl w:val="1"/>
        <w:rPr>
          <w:rFonts w:hint="eastAsia" w:ascii="宋体"/>
          <w:b/>
          <w:sz w:val="28"/>
          <w:highlight w:val="none"/>
        </w:rPr>
      </w:pPr>
      <w:r>
        <w:rPr>
          <w:rFonts w:hint="eastAsia" w:ascii="宋体"/>
          <w:b/>
          <w:sz w:val="28"/>
          <w:highlight w:val="none"/>
        </w:rPr>
        <w:t>5.投标函</w:t>
      </w:r>
    </w:p>
    <w:p>
      <w:pPr>
        <w:spacing w:after="60" w:line="360" w:lineRule="auto"/>
        <w:rPr>
          <w:rFonts w:hint="eastAsia" w:ascii="宋体"/>
          <w:sz w:val="32"/>
          <w:highlight w:val="none"/>
        </w:rPr>
      </w:pPr>
      <w:r>
        <w:rPr>
          <w:rFonts w:hint="eastAsia" w:ascii="宋体"/>
          <w:sz w:val="28"/>
          <w:highlight w:val="none"/>
        </w:rPr>
        <w:t>致：</w:t>
      </w:r>
      <w:r>
        <w:rPr>
          <w:rFonts w:hint="eastAsia" w:ascii="宋体"/>
          <w:sz w:val="28"/>
          <w:highlight w:val="none"/>
          <w:u w:val="single"/>
        </w:rPr>
        <w:t xml:space="preserve"> 深圳市西部新传媒有限公司</w:t>
      </w:r>
      <w:r>
        <w:rPr>
          <w:rFonts w:hint="eastAsia" w:ascii="宋体"/>
          <w:sz w:val="28"/>
          <w:highlight w:val="none"/>
        </w:rPr>
        <w:t xml:space="preserve"> </w:t>
      </w:r>
    </w:p>
    <w:p>
      <w:pPr>
        <w:spacing w:after="60" w:line="360" w:lineRule="auto"/>
        <w:ind w:left="1" w:firstLine="367" w:firstLineChars="175"/>
        <w:rPr>
          <w:rFonts w:hint="eastAsia" w:ascii="宋体" w:cs="Arial"/>
          <w:color w:val="000000"/>
          <w:szCs w:val="21"/>
          <w:highlight w:val="none"/>
        </w:rPr>
      </w:pPr>
      <w:r>
        <w:rPr>
          <w:rFonts w:hint="eastAsia" w:ascii="宋体" w:cs="Arial"/>
          <w:szCs w:val="21"/>
          <w:highlight w:val="none"/>
        </w:rPr>
        <w:t>根据贵方</w:t>
      </w:r>
      <w:r>
        <w:rPr>
          <w:rFonts w:hint="eastAsia"/>
          <w:szCs w:val="21"/>
          <w:highlight w:val="none"/>
        </w:rPr>
        <w:t>项</w:t>
      </w:r>
      <w:r>
        <w:rPr>
          <w:szCs w:val="21"/>
          <w:highlight w:val="none"/>
        </w:rPr>
        <w:t>目</w:t>
      </w:r>
      <w:r>
        <w:rPr>
          <w:rFonts w:hint="eastAsia"/>
          <w:szCs w:val="21"/>
          <w:highlight w:val="none"/>
        </w:rPr>
        <w:t>编号</w:t>
      </w:r>
      <w:r>
        <w:rPr>
          <w:rFonts w:hint="eastAsia" w:ascii="宋体" w:cs="Arial"/>
          <w:color w:val="000000"/>
          <w:szCs w:val="21"/>
          <w:highlight w:val="none"/>
        </w:rPr>
        <w:t>为</w:t>
      </w:r>
      <w:r>
        <w:rPr>
          <w:rFonts w:hint="eastAsia"/>
          <w:szCs w:val="21"/>
          <w:highlight w:val="none"/>
        </w:rPr>
        <w:t>的</w:t>
      </w:r>
      <w:r>
        <w:rPr>
          <w:rFonts w:hint="eastAsia" w:ascii="宋体" w:cs="Arial"/>
          <w:color w:val="000000"/>
          <w:szCs w:val="21"/>
          <w:highlight w:val="none"/>
          <w:u w:val="single"/>
        </w:rPr>
        <w:t>（项目名称）</w:t>
      </w:r>
      <w:r>
        <w:rPr>
          <w:rFonts w:hint="eastAsia" w:ascii="宋体" w:cs="Arial"/>
          <w:color w:val="000000"/>
          <w:szCs w:val="21"/>
          <w:highlight w:val="none"/>
        </w:rPr>
        <w:t>的招标文件</w:t>
      </w:r>
      <w:r>
        <w:rPr>
          <w:rFonts w:hint="eastAsia" w:ascii="宋体" w:cs="Arial"/>
          <w:szCs w:val="21"/>
          <w:highlight w:val="none"/>
        </w:rPr>
        <w:t>，</w:t>
      </w:r>
      <w:r>
        <w:rPr>
          <w:rFonts w:hint="eastAsia" w:ascii="宋体" w:cs="Arial"/>
          <w:color w:val="000000"/>
          <w:szCs w:val="21"/>
          <w:highlight w:val="none"/>
        </w:rPr>
        <w:t>授权代表</w:t>
      </w:r>
      <w:r>
        <w:rPr>
          <w:rFonts w:hint="eastAsia" w:ascii="宋体" w:cs="Arial"/>
          <w:color w:val="000000"/>
          <w:szCs w:val="21"/>
          <w:highlight w:val="none"/>
          <w:u w:val="single"/>
        </w:rPr>
        <w:t>（姓名、职务）</w:t>
      </w:r>
      <w:r>
        <w:rPr>
          <w:rFonts w:hint="eastAsia" w:ascii="宋体" w:cs="Arial"/>
          <w:color w:val="000000"/>
          <w:szCs w:val="21"/>
          <w:highlight w:val="none"/>
        </w:rPr>
        <w:t>经正式授权并代表我方提交投标文件。</w:t>
      </w:r>
    </w:p>
    <w:p>
      <w:pPr>
        <w:spacing w:after="60" w:line="360" w:lineRule="auto"/>
        <w:ind w:firstLine="440" w:firstLineChars="200"/>
        <w:rPr>
          <w:rFonts w:hint="eastAsia" w:ascii="宋体" w:cs="Arial"/>
          <w:color w:val="000000"/>
          <w:sz w:val="22"/>
          <w:highlight w:val="none"/>
        </w:rPr>
      </w:pPr>
      <w:r>
        <w:rPr>
          <w:rFonts w:hint="eastAsia" w:ascii="宋体" w:cs="Arial"/>
          <w:color w:val="000000"/>
          <w:sz w:val="22"/>
          <w:highlight w:val="none"/>
        </w:rPr>
        <w:t>在此，我方声明如下：</w:t>
      </w:r>
    </w:p>
    <w:p>
      <w:pPr>
        <w:spacing w:after="60" w:line="360" w:lineRule="auto"/>
        <w:ind w:firstLine="440" w:firstLineChars="200"/>
        <w:rPr>
          <w:rFonts w:hint="eastAsia" w:ascii="宋体" w:cs="Arial"/>
          <w:color w:val="000000"/>
          <w:sz w:val="22"/>
          <w:highlight w:val="none"/>
        </w:rPr>
      </w:pPr>
      <w:r>
        <w:rPr>
          <w:rFonts w:hint="eastAsia" w:ascii="宋体" w:cs="Arial"/>
          <w:color w:val="000000"/>
          <w:sz w:val="22"/>
          <w:highlight w:val="none"/>
        </w:rPr>
        <w:t>1.同意并接受招标文件的各项要求，遵守招标文件中的各项规定，按招标文件的要求提交投标文件。</w:t>
      </w:r>
    </w:p>
    <w:p>
      <w:pPr>
        <w:spacing w:after="60" w:line="360" w:lineRule="auto"/>
        <w:ind w:firstLine="440" w:firstLineChars="200"/>
        <w:rPr>
          <w:rFonts w:hint="eastAsia" w:ascii="宋体" w:cs="Arial"/>
          <w:color w:val="000000"/>
          <w:sz w:val="22"/>
          <w:highlight w:val="none"/>
        </w:rPr>
      </w:pPr>
      <w:r>
        <w:rPr>
          <w:rFonts w:hint="eastAsia" w:ascii="宋体" w:cs="Arial"/>
          <w:color w:val="000000"/>
          <w:sz w:val="22"/>
          <w:highlight w:val="none"/>
        </w:rPr>
        <w:t>2.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w:t>
      </w:r>
    </w:p>
    <w:p>
      <w:pPr>
        <w:spacing w:after="60" w:line="360" w:lineRule="auto"/>
        <w:ind w:firstLine="440" w:firstLineChars="200"/>
        <w:rPr>
          <w:rFonts w:hint="eastAsia" w:ascii="宋体" w:cs="Arial"/>
          <w:color w:val="000000"/>
          <w:sz w:val="22"/>
          <w:highlight w:val="none"/>
        </w:rPr>
      </w:pPr>
      <w:r>
        <w:rPr>
          <w:rFonts w:hint="eastAsia" w:ascii="宋体" w:cs="Arial"/>
          <w:color w:val="000000"/>
          <w:sz w:val="22"/>
          <w:highlight w:val="none"/>
        </w:rPr>
        <w:t>3.本投标有效期为自开标日起</w:t>
      </w:r>
      <w:r>
        <w:rPr>
          <w:rFonts w:hint="eastAsia" w:ascii="宋体" w:cs="Arial"/>
          <w:color w:val="000000"/>
          <w:sz w:val="22"/>
          <w:highlight w:val="none"/>
          <w:u w:val="single"/>
        </w:rPr>
        <w:t xml:space="preserve"> 365 </w:t>
      </w:r>
      <w:r>
        <w:rPr>
          <w:rFonts w:hint="eastAsia" w:ascii="宋体" w:cs="Arial"/>
          <w:color w:val="000000"/>
          <w:sz w:val="22"/>
          <w:highlight w:val="none"/>
        </w:rPr>
        <w:t>个日历日，中标人投标有效期延至合同验收之日。</w:t>
      </w:r>
    </w:p>
    <w:p>
      <w:pPr>
        <w:spacing w:after="60" w:line="360" w:lineRule="auto"/>
        <w:ind w:firstLine="440" w:firstLineChars="200"/>
        <w:rPr>
          <w:rFonts w:hint="eastAsia" w:ascii="宋体" w:cs="Arial"/>
          <w:color w:val="000000"/>
          <w:sz w:val="22"/>
          <w:highlight w:val="none"/>
        </w:rPr>
      </w:pPr>
      <w:r>
        <w:rPr>
          <w:rFonts w:hint="eastAsia" w:ascii="宋体" w:cs="Arial"/>
          <w:color w:val="000000"/>
          <w:sz w:val="22"/>
          <w:highlight w:val="none"/>
        </w:rPr>
        <w:t>4.投标人同意提供按照贵方可能要求的与其投标有关的一切数据或资料。我方承诺在本次投标中提供的一切文件，无论是原件还是复印件均为真实和准确的，绝无任何虚假、伪造和夸大的成份。我单位已认真核实了投标文件的全部资料，对全部投标资料的真实性负责，如被证实我单位的投标文件中存在虚假资料的，则视为我单位隐瞒真实情况、提供虚假资料，我单位愿意承担主管部门作出的行政处罚等相应的后果和法律责任。</w:t>
      </w:r>
    </w:p>
    <w:p>
      <w:pPr>
        <w:spacing w:after="60" w:line="360" w:lineRule="auto"/>
        <w:ind w:firstLine="440" w:firstLineChars="200"/>
        <w:rPr>
          <w:rFonts w:hint="eastAsia" w:ascii="宋体" w:cs="Arial"/>
          <w:color w:val="000000"/>
          <w:sz w:val="22"/>
          <w:highlight w:val="none"/>
        </w:rPr>
      </w:pPr>
      <w:r>
        <w:rPr>
          <w:rFonts w:hint="eastAsia" w:ascii="宋体" w:cs="Arial"/>
          <w:color w:val="000000"/>
          <w:sz w:val="22"/>
          <w:highlight w:val="none"/>
        </w:rPr>
        <w:t>5.我方完全尊重评标委员会所作的评定结果。</w:t>
      </w:r>
    </w:p>
    <w:p>
      <w:pPr>
        <w:spacing w:after="60" w:line="360" w:lineRule="auto"/>
        <w:ind w:firstLine="440" w:firstLineChars="200"/>
        <w:rPr>
          <w:rFonts w:hint="eastAsia" w:ascii="宋体" w:cs="Arial"/>
          <w:color w:val="000000"/>
          <w:sz w:val="22"/>
          <w:highlight w:val="none"/>
        </w:rPr>
      </w:pPr>
      <w:r>
        <w:rPr>
          <w:rFonts w:hint="eastAsia" w:ascii="宋体" w:cs="Arial"/>
          <w:color w:val="000000"/>
          <w:sz w:val="22"/>
          <w:highlight w:val="none"/>
        </w:rPr>
        <w:t>6.如我方中标，我方承诺：</w:t>
      </w:r>
    </w:p>
    <w:p>
      <w:pPr>
        <w:spacing w:after="60" w:line="360" w:lineRule="auto"/>
        <w:ind w:firstLine="440" w:firstLineChars="200"/>
        <w:rPr>
          <w:rFonts w:hint="eastAsia" w:ascii="宋体" w:cs="Arial"/>
          <w:color w:val="000000"/>
          <w:sz w:val="22"/>
          <w:highlight w:val="none"/>
        </w:rPr>
      </w:pPr>
      <w:r>
        <w:rPr>
          <w:rFonts w:hint="eastAsia" w:ascii="宋体" w:cs="Arial"/>
          <w:color w:val="000000"/>
          <w:sz w:val="22"/>
          <w:highlight w:val="none"/>
        </w:rPr>
        <w:t>（1）在收到中标通知书后，在中标通知书规定的期限内与采购人签订合同；</w:t>
      </w:r>
    </w:p>
    <w:p>
      <w:pPr>
        <w:spacing w:after="60" w:line="360" w:lineRule="auto"/>
        <w:ind w:firstLine="440" w:firstLineChars="200"/>
        <w:rPr>
          <w:rFonts w:hint="eastAsia" w:ascii="宋体" w:cs="Arial"/>
          <w:color w:val="000000"/>
          <w:sz w:val="22"/>
          <w:highlight w:val="none"/>
        </w:rPr>
      </w:pPr>
      <w:r>
        <w:rPr>
          <w:rFonts w:hint="eastAsia" w:ascii="宋体" w:cs="Arial"/>
          <w:color w:val="000000"/>
          <w:sz w:val="22"/>
          <w:highlight w:val="none"/>
        </w:rPr>
        <w:t>（2）在签订合同时不向采购人提出附加条件；</w:t>
      </w:r>
    </w:p>
    <w:p>
      <w:pPr>
        <w:spacing w:after="60" w:line="360" w:lineRule="auto"/>
        <w:ind w:firstLine="440" w:firstLineChars="200"/>
        <w:rPr>
          <w:rFonts w:hint="eastAsia" w:ascii="宋体" w:cs="Arial"/>
          <w:color w:val="000000"/>
          <w:sz w:val="22"/>
          <w:highlight w:val="none"/>
        </w:rPr>
      </w:pPr>
      <w:r>
        <w:rPr>
          <w:rFonts w:hint="eastAsia" w:ascii="宋体" w:cs="Arial"/>
          <w:color w:val="000000"/>
          <w:sz w:val="22"/>
          <w:highlight w:val="none"/>
        </w:rPr>
        <w:t>（3）按照招标文件要求提交履约担保（</w:t>
      </w:r>
      <w:r>
        <w:rPr>
          <w:rFonts w:hint="eastAsia" w:ascii="宋体" w:cs="Arial"/>
          <w:color w:val="FF0000"/>
          <w:sz w:val="22"/>
          <w:highlight w:val="none"/>
        </w:rPr>
        <w:t>如果招标文件有约定</w:t>
      </w:r>
      <w:r>
        <w:rPr>
          <w:rFonts w:hint="eastAsia" w:ascii="宋体" w:cs="Arial"/>
          <w:color w:val="000000"/>
          <w:sz w:val="22"/>
          <w:highlight w:val="none"/>
        </w:rPr>
        <w:t>）；</w:t>
      </w:r>
    </w:p>
    <w:p>
      <w:pPr>
        <w:spacing w:after="60" w:line="360" w:lineRule="auto"/>
        <w:ind w:firstLine="440" w:firstLineChars="200"/>
        <w:rPr>
          <w:rFonts w:hint="eastAsia" w:ascii="宋体" w:cs="Arial"/>
          <w:color w:val="000000"/>
          <w:sz w:val="22"/>
          <w:highlight w:val="none"/>
        </w:rPr>
      </w:pPr>
      <w:r>
        <w:rPr>
          <w:rFonts w:hint="eastAsia" w:ascii="宋体" w:cs="Arial"/>
          <w:color w:val="000000"/>
          <w:sz w:val="22"/>
          <w:highlight w:val="none"/>
        </w:rPr>
        <w:t>（4）在合同约定的期限内完成合同规定的全部义务。</w:t>
      </w:r>
    </w:p>
    <w:p>
      <w:pPr>
        <w:spacing w:after="60" w:line="360" w:lineRule="auto"/>
        <w:ind w:firstLine="440" w:firstLineChars="200"/>
        <w:rPr>
          <w:rFonts w:hint="eastAsia" w:ascii="宋体" w:cs="Arial"/>
          <w:color w:val="000000"/>
          <w:sz w:val="22"/>
          <w:highlight w:val="none"/>
        </w:rPr>
      </w:pPr>
      <w:r>
        <w:rPr>
          <w:rFonts w:hint="eastAsia" w:ascii="宋体" w:cs="Arial"/>
          <w:color w:val="000000"/>
          <w:sz w:val="22"/>
          <w:highlight w:val="none"/>
        </w:rPr>
        <w:t>7. 我方承诺具备履行合同所必需的设备和专业技术能力。</w:t>
      </w:r>
    </w:p>
    <w:p>
      <w:pPr>
        <w:spacing w:after="60" w:line="360" w:lineRule="auto"/>
        <w:ind w:firstLine="440" w:firstLineChars="200"/>
        <w:rPr>
          <w:rFonts w:hint="eastAsia" w:ascii="宋体" w:cs="Arial"/>
          <w:color w:val="000000"/>
          <w:sz w:val="22"/>
          <w:highlight w:val="none"/>
        </w:rPr>
      </w:pPr>
      <w:r>
        <w:rPr>
          <w:rFonts w:hint="eastAsia" w:ascii="宋体" w:cs="Arial"/>
          <w:color w:val="000000"/>
          <w:sz w:val="22"/>
          <w:highlight w:val="none"/>
        </w:rPr>
        <w:t>8.与本投标有关的一切正式信函请寄：</w:t>
      </w:r>
    </w:p>
    <w:p>
      <w:pPr>
        <w:keepNext w:val="0"/>
        <w:keepLines w:val="0"/>
        <w:pageBreakBefore w:val="0"/>
        <w:widowControl w:val="0"/>
        <w:kinsoku/>
        <w:wordWrap/>
        <w:overflowPunct/>
        <w:topLinePunct w:val="0"/>
        <w:autoSpaceDE/>
        <w:autoSpaceDN/>
        <w:bidi w:val="0"/>
        <w:adjustRightInd/>
        <w:snapToGrid/>
        <w:spacing w:after="157" w:afterLines="50"/>
        <w:ind w:left="0" w:leftChars="0" w:firstLine="420" w:firstLineChars="200"/>
        <w:jc w:val="both"/>
        <w:textAlignment w:val="auto"/>
        <w:rPr>
          <w:rFonts w:ascii="宋体" w:cs="Arial"/>
          <w:color w:val="000000"/>
          <w:szCs w:val="21"/>
          <w:highlight w:val="none"/>
        </w:rPr>
      </w:pPr>
      <w:r>
        <w:rPr>
          <w:rFonts w:ascii="宋体" w:cs="Arial"/>
          <w:color w:val="000000"/>
          <w:szCs w:val="21"/>
          <w:highlight w:val="none"/>
        </w:rPr>
        <w:t>公司</w:t>
      </w:r>
      <w:r>
        <w:rPr>
          <w:rFonts w:hint="eastAsia" w:ascii="宋体" w:cs="Arial"/>
          <w:color w:val="000000"/>
          <w:szCs w:val="21"/>
          <w:highlight w:val="none"/>
        </w:rPr>
        <w:t>地址</w:t>
      </w:r>
      <w:r>
        <w:rPr>
          <w:rFonts w:ascii="宋体" w:cs="Arial"/>
          <w:color w:val="000000"/>
          <w:szCs w:val="21"/>
          <w:highlight w:val="none"/>
        </w:rPr>
        <w:t>：</w:t>
      </w:r>
    </w:p>
    <w:p>
      <w:pPr>
        <w:keepNext w:val="0"/>
        <w:keepLines w:val="0"/>
        <w:pageBreakBefore w:val="0"/>
        <w:widowControl w:val="0"/>
        <w:kinsoku/>
        <w:wordWrap/>
        <w:overflowPunct/>
        <w:topLinePunct w:val="0"/>
        <w:autoSpaceDE/>
        <w:autoSpaceDN/>
        <w:bidi w:val="0"/>
        <w:adjustRightInd/>
        <w:snapToGrid/>
        <w:spacing w:after="157" w:afterLines="50"/>
        <w:ind w:left="0" w:leftChars="0" w:firstLine="420" w:firstLineChars="200"/>
        <w:jc w:val="both"/>
        <w:textAlignment w:val="auto"/>
        <w:rPr>
          <w:rFonts w:ascii="宋体" w:cs="Arial"/>
          <w:color w:val="000000"/>
          <w:szCs w:val="21"/>
          <w:highlight w:val="none"/>
        </w:rPr>
      </w:pPr>
      <w:r>
        <w:rPr>
          <w:rFonts w:ascii="宋体" w:cs="Arial"/>
          <w:color w:val="000000"/>
          <w:szCs w:val="21"/>
          <w:highlight w:val="none"/>
        </w:rPr>
        <w:t>电子邮箱：</w:t>
      </w:r>
    </w:p>
    <w:p>
      <w:pPr>
        <w:keepNext w:val="0"/>
        <w:keepLines w:val="0"/>
        <w:pageBreakBefore w:val="0"/>
        <w:widowControl w:val="0"/>
        <w:kinsoku/>
        <w:wordWrap/>
        <w:overflowPunct/>
        <w:topLinePunct w:val="0"/>
        <w:autoSpaceDE/>
        <w:autoSpaceDN/>
        <w:bidi w:val="0"/>
        <w:adjustRightInd/>
        <w:snapToGrid/>
        <w:spacing w:after="157" w:afterLines="50"/>
        <w:ind w:left="0" w:leftChars="0" w:firstLine="420" w:firstLineChars="200"/>
        <w:jc w:val="both"/>
        <w:textAlignment w:val="auto"/>
        <w:rPr>
          <w:rFonts w:ascii="宋体" w:cs="Arial"/>
          <w:color w:val="000000"/>
          <w:szCs w:val="21"/>
          <w:highlight w:val="none"/>
        </w:rPr>
      </w:pPr>
      <w:r>
        <w:rPr>
          <w:rFonts w:ascii="宋体" w:cs="Arial"/>
          <w:color w:val="000000"/>
          <w:szCs w:val="21"/>
          <w:highlight w:val="none"/>
        </w:rPr>
        <w:t>联系人：        电话：</w:t>
      </w:r>
    </w:p>
    <w:p>
      <w:pPr>
        <w:keepNext w:val="0"/>
        <w:keepLines w:val="0"/>
        <w:pageBreakBefore w:val="0"/>
        <w:widowControl w:val="0"/>
        <w:kinsoku/>
        <w:wordWrap/>
        <w:overflowPunct/>
        <w:topLinePunct w:val="0"/>
        <w:autoSpaceDE/>
        <w:autoSpaceDN/>
        <w:bidi w:val="0"/>
        <w:adjustRightInd/>
        <w:snapToGrid/>
        <w:spacing w:after="157" w:afterLines="50"/>
        <w:ind w:left="0" w:leftChars="0" w:firstLine="420" w:firstLineChars="200"/>
        <w:jc w:val="both"/>
        <w:textAlignment w:val="auto"/>
        <w:rPr>
          <w:rFonts w:hint="eastAsia" w:ascii="宋体" w:cs="Arial"/>
          <w:color w:val="000000"/>
          <w:szCs w:val="21"/>
          <w:highlight w:val="none"/>
        </w:rPr>
      </w:pPr>
      <w:r>
        <w:rPr>
          <w:rFonts w:hint="eastAsia" w:ascii="宋体" w:cs="Arial"/>
          <w:color w:val="000000"/>
          <w:szCs w:val="21"/>
          <w:highlight w:val="none"/>
        </w:rPr>
        <w:t>投标人代表（签字）：</w:t>
      </w:r>
    </w:p>
    <w:p>
      <w:pPr>
        <w:keepNext w:val="0"/>
        <w:keepLines w:val="0"/>
        <w:pageBreakBefore w:val="0"/>
        <w:widowControl w:val="0"/>
        <w:kinsoku/>
        <w:wordWrap/>
        <w:overflowPunct/>
        <w:topLinePunct w:val="0"/>
        <w:autoSpaceDE/>
        <w:autoSpaceDN/>
        <w:bidi w:val="0"/>
        <w:adjustRightInd/>
        <w:snapToGrid/>
        <w:spacing w:after="157" w:afterLines="50"/>
        <w:ind w:left="0" w:leftChars="0" w:firstLine="420" w:firstLineChars="200"/>
        <w:jc w:val="both"/>
        <w:textAlignment w:val="auto"/>
        <w:rPr>
          <w:rFonts w:hint="eastAsia" w:ascii="宋体" w:cs="Arial"/>
          <w:color w:val="000000"/>
          <w:szCs w:val="21"/>
          <w:highlight w:val="none"/>
        </w:rPr>
      </w:pPr>
      <w:r>
        <w:rPr>
          <w:rFonts w:hint="eastAsia" w:ascii="宋体" w:cs="Arial"/>
          <w:color w:val="000000"/>
          <w:szCs w:val="21"/>
          <w:highlight w:val="none"/>
        </w:rPr>
        <w:t>投标单位（盖章）：</w:t>
      </w:r>
    </w:p>
    <w:p>
      <w:pPr>
        <w:keepNext w:val="0"/>
        <w:keepLines w:val="0"/>
        <w:pageBreakBefore w:val="0"/>
        <w:widowControl w:val="0"/>
        <w:kinsoku/>
        <w:wordWrap/>
        <w:overflowPunct/>
        <w:topLinePunct w:val="0"/>
        <w:autoSpaceDE/>
        <w:autoSpaceDN/>
        <w:bidi w:val="0"/>
        <w:adjustRightInd/>
        <w:snapToGrid/>
        <w:spacing w:after="157" w:afterLines="50"/>
        <w:ind w:left="0" w:leftChars="0" w:firstLine="420" w:firstLineChars="200"/>
        <w:jc w:val="both"/>
        <w:textAlignment w:val="auto"/>
        <w:rPr>
          <w:rFonts w:hint="eastAsia" w:ascii="宋体" w:eastAsia="宋体"/>
          <w:szCs w:val="21"/>
          <w:highlight w:val="none"/>
          <w:lang w:eastAsia="zh-CN"/>
        </w:rPr>
      </w:pPr>
      <w:r>
        <w:rPr>
          <w:rFonts w:hint="eastAsia" w:ascii="宋体" w:cs="Arial"/>
          <w:color w:val="000000"/>
          <w:szCs w:val="21"/>
          <w:highlight w:val="none"/>
        </w:rPr>
        <w:t>日期</w:t>
      </w:r>
      <w:r>
        <w:rPr>
          <w:rFonts w:hint="eastAsia" w:ascii="宋体" w:cs="Arial"/>
          <w:color w:val="000000"/>
          <w:szCs w:val="21"/>
          <w:highlight w:val="none"/>
          <w:lang w:eastAsia="zh-CN"/>
        </w:rPr>
        <w:t>：</w:t>
      </w:r>
    </w:p>
    <w:p>
      <w:pPr>
        <w:widowControl/>
        <w:jc w:val="left"/>
        <w:rPr>
          <w:rFonts w:hint="eastAsia" w:ascii="宋体"/>
          <w:szCs w:val="21"/>
          <w:highlight w:val="none"/>
        </w:rPr>
      </w:pPr>
    </w:p>
    <w:p>
      <w:pPr>
        <w:spacing w:after="60"/>
        <w:jc w:val="center"/>
        <w:rPr>
          <w:rFonts w:hint="eastAsia" w:ascii="宋体"/>
          <w:b/>
          <w:sz w:val="28"/>
          <w:highlight w:val="none"/>
        </w:rPr>
      </w:pPr>
      <w:r>
        <w:rPr>
          <w:rFonts w:hint="eastAsia" w:ascii="宋体"/>
          <w:sz w:val="24"/>
          <w:highlight w:val="none"/>
        </w:rPr>
        <w:br w:type="page"/>
      </w:r>
      <w:r>
        <w:rPr>
          <w:rFonts w:hint="eastAsia" w:ascii="宋体"/>
          <w:b/>
          <w:sz w:val="24"/>
          <w:highlight w:val="none"/>
        </w:rPr>
        <w:t>6.</w:t>
      </w:r>
      <w:r>
        <w:rPr>
          <w:rFonts w:hint="eastAsia" w:ascii="宋体"/>
          <w:b/>
          <w:sz w:val="28"/>
          <w:highlight w:val="none"/>
        </w:rPr>
        <w:t>诚信承诺函</w:t>
      </w:r>
    </w:p>
    <w:p>
      <w:pPr>
        <w:spacing w:after="60"/>
        <w:rPr>
          <w:rFonts w:hint="eastAsia" w:ascii="宋体"/>
          <w:sz w:val="28"/>
          <w:highlight w:val="none"/>
        </w:rPr>
      </w:pPr>
      <w:r>
        <w:rPr>
          <w:rFonts w:hint="eastAsia" w:ascii="宋体"/>
          <w:sz w:val="24"/>
          <w:highlight w:val="none"/>
        </w:rPr>
        <w:t>致：</w:t>
      </w:r>
      <w:r>
        <w:rPr>
          <w:rFonts w:hint="eastAsia" w:ascii="宋体"/>
          <w:sz w:val="28"/>
          <w:highlight w:val="none"/>
          <w:u w:val="single"/>
        </w:rPr>
        <w:t>深圳市西部新传媒有限公司</w:t>
      </w:r>
    </w:p>
    <w:p>
      <w:pPr>
        <w:spacing w:after="60"/>
        <w:rPr>
          <w:color w:val="000000"/>
          <w:szCs w:val="21"/>
          <w:highlight w:val="none"/>
          <w:lang w:bidi="ar"/>
        </w:rPr>
      </w:pPr>
      <w:r>
        <w:rPr>
          <w:rFonts w:hint="eastAsia"/>
          <w:color w:val="000000"/>
          <w:szCs w:val="21"/>
          <w:highlight w:val="none"/>
          <w:lang w:bidi="ar"/>
        </w:rPr>
        <w:t>投标人名称：                项目编号：</w:t>
      </w:r>
    </w:p>
    <w:p>
      <w:pPr>
        <w:keepNext w:val="0"/>
        <w:keepLines w:val="0"/>
        <w:pageBreakBefore w:val="0"/>
        <w:widowControl w:val="0"/>
        <w:kinsoku/>
        <w:wordWrap/>
        <w:overflowPunct/>
        <w:topLinePunct w:val="0"/>
        <w:autoSpaceDE/>
        <w:autoSpaceDN/>
        <w:bidi w:val="0"/>
        <w:adjustRightInd/>
        <w:snapToGrid/>
        <w:spacing w:after="60"/>
        <w:ind w:firstLine="420" w:firstLineChars="200"/>
        <w:jc w:val="left"/>
        <w:textAlignment w:val="auto"/>
        <w:rPr>
          <w:highlight w:val="none"/>
        </w:rPr>
      </w:pPr>
      <w:r>
        <w:rPr>
          <w:rFonts w:hint="eastAsia"/>
          <w:color w:val="000000"/>
          <w:szCs w:val="21"/>
          <w:highlight w:val="none"/>
          <w:lang w:bidi="ar"/>
        </w:rPr>
        <w:t>我公司承诺在政府采购招标投标活动中，不存在以下情形：</w:t>
      </w:r>
    </w:p>
    <w:p>
      <w:pPr>
        <w:keepNext w:val="0"/>
        <w:keepLines w:val="0"/>
        <w:pageBreakBefore w:val="0"/>
        <w:widowControl w:val="0"/>
        <w:kinsoku/>
        <w:wordWrap/>
        <w:overflowPunct/>
        <w:topLinePunct w:val="0"/>
        <w:autoSpaceDE/>
        <w:autoSpaceDN/>
        <w:bidi w:val="0"/>
        <w:adjustRightInd/>
        <w:snapToGrid/>
        <w:spacing w:after="60"/>
        <w:ind w:firstLine="420" w:firstLineChars="200"/>
        <w:jc w:val="left"/>
        <w:textAlignment w:val="auto"/>
        <w:rPr>
          <w:highlight w:val="none"/>
        </w:rPr>
      </w:pPr>
      <w:r>
        <w:rPr>
          <w:rFonts w:hint="eastAsia"/>
          <w:color w:val="000000"/>
          <w:szCs w:val="21"/>
          <w:highlight w:val="none"/>
          <w:lang w:bidi="ar"/>
        </w:rPr>
        <w:t>（一）被纪检监察部门立案调查，违法违规事实成立的；</w:t>
      </w:r>
    </w:p>
    <w:p>
      <w:pPr>
        <w:keepNext w:val="0"/>
        <w:keepLines w:val="0"/>
        <w:pageBreakBefore w:val="0"/>
        <w:widowControl w:val="0"/>
        <w:kinsoku/>
        <w:wordWrap/>
        <w:overflowPunct/>
        <w:topLinePunct w:val="0"/>
        <w:autoSpaceDE/>
        <w:autoSpaceDN/>
        <w:bidi w:val="0"/>
        <w:adjustRightInd/>
        <w:snapToGrid/>
        <w:spacing w:after="60"/>
        <w:ind w:firstLine="420" w:firstLineChars="200"/>
        <w:jc w:val="left"/>
        <w:textAlignment w:val="auto"/>
        <w:rPr>
          <w:highlight w:val="none"/>
        </w:rPr>
      </w:pPr>
      <w:r>
        <w:rPr>
          <w:rFonts w:hint="eastAsia"/>
          <w:color w:val="000000"/>
          <w:szCs w:val="21"/>
          <w:highlight w:val="none"/>
          <w:lang w:bidi="ar"/>
        </w:rPr>
        <w:t>（二）未按本条例规定签订、履行采购合同，造成严重后果的；</w:t>
      </w:r>
    </w:p>
    <w:p>
      <w:pPr>
        <w:keepNext w:val="0"/>
        <w:keepLines w:val="0"/>
        <w:pageBreakBefore w:val="0"/>
        <w:widowControl w:val="0"/>
        <w:kinsoku/>
        <w:wordWrap/>
        <w:overflowPunct/>
        <w:topLinePunct w:val="0"/>
        <w:autoSpaceDE/>
        <w:autoSpaceDN/>
        <w:bidi w:val="0"/>
        <w:adjustRightInd/>
        <w:snapToGrid/>
        <w:spacing w:after="60"/>
        <w:ind w:firstLine="420" w:firstLineChars="200"/>
        <w:jc w:val="left"/>
        <w:textAlignment w:val="auto"/>
        <w:rPr>
          <w:highlight w:val="none"/>
        </w:rPr>
      </w:pPr>
      <w:r>
        <w:rPr>
          <w:rFonts w:hint="eastAsia"/>
          <w:color w:val="000000"/>
          <w:szCs w:val="21"/>
          <w:highlight w:val="none"/>
          <w:lang w:bidi="ar"/>
        </w:rPr>
        <w:t>（三）隐瞒真实情况，提供虚假资料的；</w:t>
      </w:r>
    </w:p>
    <w:p>
      <w:pPr>
        <w:keepNext w:val="0"/>
        <w:keepLines w:val="0"/>
        <w:pageBreakBefore w:val="0"/>
        <w:widowControl w:val="0"/>
        <w:kinsoku/>
        <w:wordWrap/>
        <w:overflowPunct/>
        <w:topLinePunct w:val="0"/>
        <w:autoSpaceDE/>
        <w:autoSpaceDN/>
        <w:bidi w:val="0"/>
        <w:adjustRightInd/>
        <w:snapToGrid/>
        <w:spacing w:after="60"/>
        <w:ind w:firstLine="420" w:firstLineChars="200"/>
        <w:jc w:val="left"/>
        <w:textAlignment w:val="auto"/>
        <w:rPr>
          <w:highlight w:val="none"/>
        </w:rPr>
      </w:pPr>
      <w:r>
        <w:rPr>
          <w:rFonts w:hint="eastAsia"/>
          <w:color w:val="000000"/>
          <w:szCs w:val="21"/>
          <w:highlight w:val="none"/>
          <w:lang w:bidi="ar"/>
        </w:rPr>
        <w:t>（四）以非法手段排斥其他供应商参与竞争的；</w:t>
      </w:r>
    </w:p>
    <w:p>
      <w:pPr>
        <w:keepNext w:val="0"/>
        <w:keepLines w:val="0"/>
        <w:pageBreakBefore w:val="0"/>
        <w:widowControl w:val="0"/>
        <w:kinsoku/>
        <w:wordWrap/>
        <w:overflowPunct/>
        <w:topLinePunct w:val="0"/>
        <w:autoSpaceDE/>
        <w:autoSpaceDN/>
        <w:bidi w:val="0"/>
        <w:adjustRightInd/>
        <w:snapToGrid/>
        <w:spacing w:after="60"/>
        <w:ind w:firstLine="420" w:firstLineChars="200"/>
        <w:jc w:val="left"/>
        <w:textAlignment w:val="auto"/>
        <w:rPr>
          <w:highlight w:val="none"/>
        </w:rPr>
      </w:pPr>
      <w:r>
        <w:rPr>
          <w:rFonts w:hint="eastAsia"/>
          <w:color w:val="000000"/>
          <w:szCs w:val="21"/>
          <w:highlight w:val="none"/>
          <w:lang w:bidi="ar"/>
        </w:rPr>
        <w:t>（五）与其他采购参加人串通投标的；</w:t>
      </w:r>
    </w:p>
    <w:p>
      <w:pPr>
        <w:keepNext w:val="0"/>
        <w:keepLines w:val="0"/>
        <w:pageBreakBefore w:val="0"/>
        <w:widowControl w:val="0"/>
        <w:kinsoku/>
        <w:wordWrap/>
        <w:overflowPunct/>
        <w:topLinePunct w:val="0"/>
        <w:autoSpaceDE/>
        <w:autoSpaceDN/>
        <w:bidi w:val="0"/>
        <w:adjustRightInd/>
        <w:snapToGrid/>
        <w:spacing w:after="60"/>
        <w:ind w:firstLine="420" w:firstLineChars="200"/>
        <w:jc w:val="left"/>
        <w:textAlignment w:val="auto"/>
        <w:rPr>
          <w:highlight w:val="none"/>
        </w:rPr>
      </w:pPr>
      <w:r>
        <w:rPr>
          <w:rFonts w:hint="eastAsia"/>
          <w:color w:val="000000"/>
          <w:szCs w:val="21"/>
          <w:highlight w:val="none"/>
          <w:lang w:bidi="ar"/>
        </w:rPr>
        <w:t>（六）在采购活动中应当回避而未回避的；</w:t>
      </w:r>
    </w:p>
    <w:p>
      <w:pPr>
        <w:keepNext w:val="0"/>
        <w:keepLines w:val="0"/>
        <w:pageBreakBefore w:val="0"/>
        <w:widowControl w:val="0"/>
        <w:kinsoku/>
        <w:wordWrap/>
        <w:overflowPunct/>
        <w:topLinePunct w:val="0"/>
        <w:autoSpaceDE/>
        <w:autoSpaceDN/>
        <w:bidi w:val="0"/>
        <w:adjustRightInd/>
        <w:snapToGrid/>
        <w:spacing w:after="60"/>
        <w:ind w:firstLine="420" w:firstLineChars="200"/>
        <w:jc w:val="left"/>
        <w:textAlignment w:val="auto"/>
        <w:rPr>
          <w:highlight w:val="none"/>
        </w:rPr>
      </w:pPr>
      <w:r>
        <w:rPr>
          <w:rFonts w:hint="eastAsia"/>
          <w:color w:val="000000"/>
          <w:szCs w:val="21"/>
          <w:highlight w:val="none"/>
          <w:lang w:bidi="ar"/>
        </w:rPr>
        <w:t>（七）恶意投诉的；</w:t>
      </w:r>
    </w:p>
    <w:p>
      <w:pPr>
        <w:keepNext w:val="0"/>
        <w:keepLines w:val="0"/>
        <w:pageBreakBefore w:val="0"/>
        <w:widowControl w:val="0"/>
        <w:kinsoku/>
        <w:wordWrap/>
        <w:overflowPunct/>
        <w:topLinePunct w:val="0"/>
        <w:autoSpaceDE/>
        <w:autoSpaceDN/>
        <w:bidi w:val="0"/>
        <w:adjustRightInd/>
        <w:snapToGrid/>
        <w:spacing w:after="60"/>
        <w:ind w:firstLine="420" w:firstLineChars="200"/>
        <w:jc w:val="left"/>
        <w:textAlignment w:val="auto"/>
        <w:rPr>
          <w:highlight w:val="none"/>
        </w:rPr>
      </w:pPr>
      <w:r>
        <w:rPr>
          <w:rFonts w:hint="eastAsia"/>
          <w:color w:val="000000"/>
          <w:szCs w:val="21"/>
          <w:highlight w:val="none"/>
          <w:lang w:bidi="ar"/>
        </w:rPr>
        <w:t>（八）向采购项目相关人行贿或者提供其他不当利益的；</w:t>
      </w:r>
    </w:p>
    <w:p>
      <w:pPr>
        <w:keepNext w:val="0"/>
        <w:keepLines w:val="0"/>
        <w:pageBreakBefore w:val="0"/>
        <w:widowControl w:val="0"/>
        <w:kinsoku/>
        <w:wordWrap/>
        <w:overflowPunct/>
        <w:topLinePunct w:val="0"/>
        <w:autoSpaceDE/>
        <w:autoSpaceDN/>
        <w:bidi w:val="0"/>
        <w:adjustRightInd/>
        <w:snapToGrid/>
        <w:spacing w:after="60"/>
        <w:ind w:firstLine="420" w:firstLineChars="200"/>
        <w:jc w:val="left"/>
        <w:textAlignment w:val="auto"/>
        <w:rPr>
          <w:highlight w:val="none"/>
        </w:rPr>
      </w:pPr>
      <w:r>
        <w:rPr>
          <w:rFonts w:hint="eastAsia"/>
          <w:color w:val="000000"/>
          <w:szCs w:val="21"/>
          <w:highlight w:val="none"/>
          <w:lang w:bidi="ar"/>
        </w:rPr>
        <w:t>（九）阻碍、抗拒主管部门监督检查的；</w:t>
      </w:r>
    </w:p>
    <w:p>
      <w:pPr>
        <w:keepNext w:val="0"/>
        <w:keepLines w:val="0"/>
        <w:pageBreakBefore w:val="0"/>
        <w:widowControl w:val="0"/>
        <w:kinsoku/>
        <w:wordWrap/>
        <w:overflowPunct/>
        <w:topLinePunct w:val="0"/>
        <w:autoSpaceDE/>
        <w:autoSpaceDN/>
        <w:bidi w:val="0"/>
        <w:adjustRightInd/>
        <w:snapToGrid/>
        <w:spacing w:after="60"/>
        <w:ind w:firstLine="420" w:firstLineChars="200"/>
        <w:jc w:val="left"/>
        <w:textAlignment w:val="auto"/>
        <w:rPr>
          <w:highlight w:val="none"/>
        </w:rPr>
      </w:pPr>
      <w:r>
        <w:rPr>
          <w:rFonts w:hint="eastAsia"/>
          <w:color w:val="000000"/>
          <w:szCs w:val="21"/>
          <w:highlight w:val="none"/>
          <w:lang w:bidi="ar"/>
        </w:rPr>
        <w:t>（十）履约检查不合格或者评价为差的；</w:t>
      </w:r>
    </w:p>
    <w:p>
      <w:pPr>
        <w:keepNext w:val="0"/>
        <w:keepLines w:val="0"/>
        <w:pageBreakBefore w:val="0"/>
        <w:widowControl w:val="0"/>
        <w:kinsoku/>
        <w:wordWrap/>
        <w:overflowPunct/>
        <w:topLinePunct w:val="0"/>
        <w:autoSpaceDE/>
        <w:autoSpaceDN/>
        <w:bidi w:val="0"/>
        <w:adjustRightInd/>
        <w:snapToGrid/>
        <w:spacing w:after="60"/>
        <w:ind w:firstLine="420" w:firstLineChars="200"/>
        <w:jc w:val="left"/>
        <w:textAlignment w:val="auto"/>
        <w:rPr>
          <w:highlight w:val="none"/>
        </w:rPr>
      </w:pPr>
      <w:r>
        <w:rPr>
          <w:rFonts w:hint="eastAsia"/>
          <w:color w:val="000000"/>
          <w:szCs w:val="21"/>
          <w:highlight w:val="none"/>
          <w:lang w:bidi="ar"/>
        </w:rPr>
        <w:t>（十一）主管部门认定的其他情形。</w:t>
      </w:r>
    </w:p>
    <w:p>
      <w:pPr>
        <w:keepNext w:val="0"/>
        <w:keepLines w:val="0"/>
        <w:pageBreakBefore w:val="0"/>
        <w:widowControl w:val="0"/>
        <w:kinsoku/>
        <w:wordWrap/>
        <w:overflowPunct/>
        <w:topLinePunct w:val="0"/>
        <w:autoSpaceDE/>
        <w:autoSpaceDN/>
        <w:bidi w:val="0"/>
        <w:adjustRightInd/>
        <w:snapToGrid/>
        <w:spacing w:after="60"/>
        <w:ind w:firstLine="420" w:firstLineChars="200"/>
        <w:jc w:val="left"/>
        <w:textAlignment w:val="auto"/>
        <w:rPr>
          <w:highlight w:val="none"/>
        </w:rPr>
      </w:pPr>
      <w:r>
        <w:rPr>
          <w:rFonts w:hint="eastAsia"/>
          <w:color w:val="000000"/>
          <w:szCs w:val="21"/>
          <w:highlight w:val="none"/>
          <w:lang w:bidi="ar"/>
        </w:rPr>
        <w:t>如我司存在以上情形被有关主管部门按照《深圳经济特区政府采购条例》第五十七条给予行政处罚的、或者存在上述情形情节轻微未给予禁止参加政府采购的行政处罚的，我司自愿承担因虚假应标、虚假承诺或隐瞒真实情况而带来的一切不利的法律后果。</w:t>
      </w:r>
    </w:p>
    <w:p>
      <w:pPr>
        <w:keepNext w:val="0"/>
        <w:keepLines w:val="0"/>
        <w:pageBreakBefore w:val="0"/>
        <w:widowControl w:val="0"/>
        <w:kinsoku/>
        <w:wordWrap/>
        <w:overflowPunct/>
        <w:topLinePunct w:val="0"/>
        <w:autoSpaceDE/>
        <w:autoSpaceDN/>
        <w:bidi w:val="0"/>
        <w:adjustRightInd/>
        <w:snapToGrid/>
        <w:spacing w:after="60"/>
        <w:ind w:firstLine="420" w:firstLineChars="200"/>
        <w:jc w:val="left"/>
        <w:textAlignment w:val="auto"/>
        <w:rPr>
          <w:highlight w:val="none"/>
        </w:rPr>
      </w:pPr>
      <w:r>
        <w:rPr>
          <w:rFonts w:hint="eastAsia"/>
          <w:color w:val="000000"/>
          <w:szCs w:val="21"/>
          <w:highlight w:val="none"/>
          <w:lang w:bidi="ar"/>
        </w:rPr>
        <w:t>特此承诺。</w:t>
      </w:r>
    </w:p>
    <w:p>
      <w:pPr>
        <w:spacing w:after="60"/>
        <w:jc w:val="center"/>
        <w:rPr>
          <w:highlight w:val="none"/>
        </w:rPr>
      </w:pPr>
      <w:r>
        <w:rPr>
          <w:rFonts w:hint="eastAsia"/>
          <w:color w:val="000000"/>
          <w:szCs w:val="21"/>
          <w:highlight w:val="none"/>
          <w:lang w:bidi="ar"/>
        </w:rPr>
        <w:t>投标人</w:t>
      </w:r>
      <w:r>
        <w:rPr>
          <w:rFonts w:hint="eastAsia"/>
          <w:b/>
          <w:color w:val="000000"/>
          <w:szCs w:val="21"/>
          <w:highlight w:val="none"/>
          <w:lang w:bidi="ar"/>
        </w:rPr>
        <w:t>（盖投标人公章）：</w:t>
      </w:r>
    </w:p>
    <w:p>
      <w:pPr>
        <w:spacing w:after="60"/>
        <w:jc w:val="center"/>
        <w:rPr>
          <w:rFonts w:hint="eastAsia" w:ascii="宋体"/>
          <w:b/>
          <w:sz w:val="28"/>
          <w:highlight w:val="none"/>
        </w:rPr>
      </w:pPr>
      <w:r>
        <w:rPr>
          <w:rFonts w:hint="eastAsia"/>
          <w:color w:val="000000"/>
          <w:szCs w:val="21"/>
          <w:highlight w:val="none"/>
          <w:lang w:bidi="ar"/>
        </w:rPr>
        <w:t xml:space="preserve">                              日期：   年   月   日</w:t>
      </w:r>
      <w:r>
        <w:rPr>
          <w:szCs w:val="36"/>
          <w:highlight w:val="none"/>
        </w:rPr>
        <w:br w:type="page"/>
      </w:r>
      <w:r>
        <w:rPr>
          <w:rFonts w:hint="eastAsia" w:ascii="宋体"/>
          <w:b/>
          <w:sz w:val="28"/>
          <w:highlight w:val="none"/>
        </w:rPr>
        <w:t>7.信用承诺书</w:t>
      </w:r>
    </w:p>
    <w:p>
      <w:pPr>
        <w:adjustRightInd w:val="0"/>
        <w:snapToGrid w:val="0"/>
        <w:spacing w:line="360" w:lineRule="auto"/>
        <w:rPr>
          <w:rFonts w:hint="eastAsia" w:ascii="宋体"/>
          <w:sz w:val="30"/>
          <w:szCs w:val="30"/>
          <w:highlight w:val="none"/>
        </w:rPr>
      </w:pPr>
      <w:r>
        <w:rPr>
          <w:rFonts w:hint="eastAsia" w:ascii="宋体"/>
          <w:sz w:val="30"/>
          <w:szCs w:val="30"/>
          <w:highlight w:val="none"/>
        </w:rPr>
        <w:t>致：</w:t>
      </w:r>
      <w:r>
        <w:rPr>
          <w:rFonts w:hint="eastAsia" w:ascii="宋体"/>
          <w:sz w:val="30"/>
          <w:szCs w:val="30"/>
          <w:highlight w:val="none"/>
          <w:u w:val="single"/>
        </w:rPr>
        <w:t>深圳市西部新传媒有限公司</w:t>
      </w:r>
    </w:p>
    <w:p>
      <w:pPr>
        <w:spacing w:after="60" w:line="360" w:lineRule="auto"/>
        <w:ind w:firstLine="420" w:firstLineChars="200"/>
        <w:rPr>
          <w:szCs w:val="21"/>
          <w:highlight w:val="none"/>
        </w:rPr>
      </w:pPr>
      <w:r>
        <w:rPr>
          <w:rFonts w:hint="eastAsia"/>
          <w:szCs w:val="21"/>
          <w:highlight w:val="none"/>
        </w:rPr>
        <w:t>信用承诺是社会信用体系建设的重要内容，更是体现诚信守法的重要标志。我司在参与贵方的政府采购活动中，谨作出以下承诺：</w:t>
      </w:r>
    </w:p>
    <w:p>
      <w:pPr>
        <w:spacing w:after="60" w:line="360" w:lineRule="auto"/>
        <w:ind w:firstLine="420" w:firstLineChars="200"/>
        <w:rPr>
          <w:szCs w:val="21"/>
          <w:highlight w:val="none"/>
        </w:rPr>
      </w:pPr>
      <w:r>
        <w:rPr>
          <w:rFonts w:hint="eastAsia"/>
          <w:szCs w:val="21"/>
          <w:highlight w:val="none"/>
        </w:rPr>
        <w:t>一、我公司本招标项目所提供的货物或服务未侵犯知识产权。</w:t>
      </w:r>
    </w:p>
    <w:p>
      <w:pPr>
        <w:spacing w:after="60" w:line="360" w:lineRule="auto"/>
        <w:ind w:firstLine="420" w:firstLineChars="200"/>
        <w:rPr>
          <w:szCs w:val="21"/>
          <w:highlight w:val="none"/>
        </w:rPr>
      </w:pPr>
      <w:r>
        <w:rPr>
          <w:rFonts w:hint="eastAsia"/>
          <w:szCs w:val="21"/>
          <w:highlight w:val="none"/>
        </w:rPr>
        <w:t>二、我公司具有良好的商业信誉和健全的财务会计制度；具有履行合同所必需的设备和专业技术能力；具有依法缴纳税收和社会保障金的良好记录；参加政府采购活动前三年内，在经营活动中没有重大违法记录。</w:t>
      </w:r>
    </w:p>
    <w:p>
      <w:pPr>
        <w:spacing w:after="60" w:line="360" w:lineRule="auto"/>
        <w:ind w:firstLine="420" w:firstLineChars="200"/>
        <w:rPr>
          <w:szCs w:val="21"/>
          <w:highlight w:val="none"/>
        </w:rPr>
      </w:pPr>
      <w:r>
        <w:rPr>
          <w:rFonts w:hint="eastAsia"/>
          <w:szCs w:val="21"/>
          <w:highlight w:val="none"/>
        </w:rPr>
        <w:t>三、我公司未被列入失信被执行人、重大税收违法案件当事人名单、政府采购严重违法失信行为记录名单。</w:t>
      </w:r>
    </w:p>
    <w:p>
      <w:pPr>
        <w:spacing w:after="60" w:line="360" w:lineRule="auto"/>
        <w:ind w:firstLine="420" w:firstLineChars="200"/>
        <w:rPr>
          <w:szCs w:val="21"/>
          <w:highlight w:val="none"/>
        </w:rPr>
      </w:pPr>
      <w:r>
        <w:rPr>
          <w:rFonts w:hint="eastAsia"/>
          <w:szCs w:val="21"/>
          <w:highlight w:val="none"/>
        </w:rPr>
        <w:t>四、承诺我司和我司法人代表均未被列入深圳市宝安区人民法院公布的失信被执行人名单。如因上述情形，引起质疑、投诉或其他方式情况反映，一经核实我司或我司法人代表为失信被执行人，将视为隐瞒真实情况，提供虚假资料，已经中标、成交的，按中标、成交无效处理（在项目投标截止时间前失信信息被删除的或在开标后被列入失信名单的除外）。</w:t>
      </w:r>
    </w:p>
    <w:p>
      <w:pPr>
        <w:spacing w:after="60" w:line="360" w:lineRule="auto"/>
        <w:ind w:firstLine="420" w:firstLineChars="200"/>
        <w:rPr>
          <w:szCs w:val="21"/>
          <w:highlight w:val="none"/>
        </w:rPr>
      </w:pPr>
      <w:r>
        <w:rPr>
          <w:rFonts w:hint="eastAsia"/>
          <w:szCs w:val="21"/>
          <w:highlight w:val="none"/>
        </w:rPr>
        <w:t>五、承诺所提供的资料真实、合法，没有任何伪造、变造资料，或通过欺骗、窃取等非法及不正当手段获得相关资料的行为。如存在上述情形，贵单位有权将其列入我司的信用记录，并归集纳入到相关的信用信息系统、黑名单等，贵单位及相关信用信息系统的运营单位有权将之对外公示。</w:t>
      </w:r>
    </w:p>
    <w:p>
      <w:pPr>
        <w:spacing w:after="60" w:line="360" w:lineRule="auto"/>
        <w:ind w:firstLine="420" w:firstLineChars="200"/>
        <w:rPr>
          <w:szCs w:val="21"/>
          <w:highlight w:val="none"/>
        </w:rPr>
      </w:pPr>
      <w:r>
        <w:rPr>
          <w:rFonts w:hint="eastAsia"/>
          <w:szCs w:val="21"/>
          <w:highlight w:val="none"/>
        </w:rPr>
        <w:t>六、承诺中标后严格按照招标文件要求及投标响应内容履约，在合同签订前向采购人提供包含具体人员数量及名单、资格证书、学历证书和社保证明（含养老保险缴交明细）等项目投入人员信息（如项目涉及），为完成服务所提供的设备（含车辆）数量和品牌型号等信息（如项目涉及），所供应货物的数量、品牌型号和价格等信息（如项目涉及）。</w:t>
      </w:r>
    </w:p>
    <w:p>
      <w:pPr>
        <w:spacing w:after="60" w:line="360" w:lineRule="auto"/>
        <w:ind w:firstLine="420" w:firstLineChars="200"/>
        <w:rPr>
          <w:szCs w:val="21"/>
          <w:highlight w:val="none"/>
        </w:rPr>
      </w:pPr>
      <w:r>
        <w:rPr>
          <w:rFonts w:hint="eastAsia"/>
          <w:szCs w:val="21"/>
          <w:highlight w:val="none"/>
        </w:rPr>
        <w:t>以上承诺，如有违反，愿依照国家相关法律处理，由此产生的一切后果由我司自行承担。</w:t>
      </w:r>
    </w:p>
    <w:p>
      <w:pPr>
        <w:spacing w:line="560" w:lineRule="exact"/>
        <w:ind w:right="420" w:firstLine="6300" w:firstLineChars="2100"/>
        <w:rPr>
          <w:rFonts w:hint="eastAsia" w:ascii="宋体"/>
          <w:sz w:val="30"/>
          <w:szCs w:val="30"/>
          <w:highlight w:val="none"/>
        </w:rPr>
      </w:pPr>
    </w:p>
    <w:p>
      <w:pPr>
        <w:spacing w:line="560" w:lineRule="exact"/>
        <w:ind w:right="450" w:firstLine="600" w:firstLineChars="200"/>
        <w:jc w:val="right"/>
        <w:rPr>
          <w:rFonts w:hint="eastAsia" w:ascii="宋体"/>
          <w:sz w:val="30"/>
          <w:szCs w:val="30"/>
          <w:highlight w:val="none"/>
        </w:rPr>
      </w:pPr>
      <w:r>
        <w:rPr>
          <w:rFonts w:hint="eastAsia" w:ascii="宋体"/>
          <w:sz w:val="30"/>
          <w:szCs w:val="30"/>
          <w:highlight w:val="none"/>
        </w:rPr>
        <w:t xml:space="preserve">投标单位名称（盖章）：                </w:t>
      </w:r>
    </w:p>
    <w:p>
      <w:pPr>
        <w:spacing w:line="560" w:lineRule="exact"/>
        <w:ind w:right="450" w:firstLine="600" w:firstLineChars="200"/>
        <w:jc w:val="right"/>
        <w:rPr>
          <w:rFonts w:hint="eastAsia" w:ascii="宋体"/>
          <w:sz w:val="30"/>
          <w:szCs w:val="30"/>
          <w:highlight w:val="none"/>
        </w:rPr>
      </w:pPr>
      <w:r>
        <w:rPr>
          <w:rFonts w:hint="eastAsia" w:ascii="宋体"/>
          <w:sz w:val="30"/>
          <w:szCs w:val="30"/>
          <w:highlight w:val="none"/>
        </w:rPr>
        <w:t xml:space="preserve">                   年     月    日</w:t>
      </w:r>
    </w:p>
    <w:p>
      <w:pPr>
        <w:widowControl/>
        <w:jc w:val="left"/>
        <w:rPr>
          <w:rFonts w:eastAsia="黑体"/>
          <w:sz w:val="32"/>
          <w:szCs w:val="32"/>
          <w:highlight w:val="none"/>
        </w:rPr>
      </w:pPr>
      <w:r>
        <w:rPr>
          <w:highlight w:val="none"/>
        </w:rPr>
        <w:br w:type="page"/>
      </w:r>
    </w:p>
    <w:p>
      <w:pPr>
        <w:pStyle w:val="27"/>
        <w:spacing w:after="78" w:afterLines="0"/>
        <w:ind w:firstLine="0" w:firstLineChars="0"/>
        <w:jc w:val="center"/>
        <w:outlineLvl w:val="1"/>
        <w:rPr>
          <w:rFonts w:hint="eastAsia" w:ascii="宋体"/>
          <w:b/>
          <w:sz w:val="28"/>
          <w:highlight w:val="none"/>
        </w:rPr>
      </w:pPr>
      <w:r>
        <w:rPr>
          <w:rFonts w:hint="eastAsia" w:ascii="宋体"/>
          <w:b/>
          <w:sz w:val="28"/>
          <w:highlight w:val="none"/>
        </w:rPr>
        <w:t>8.非联合体投标的声明</w:t>
      </w:r>
    </w:p>
    <w:p>
      <w:pPr>
        <w:pStyle w:val="8"/>
        <w:spacing w:after="60" w:line="400" w:lineRule="exact"/>
        <w:ind w:left="420" w:firstLine="525" w:firstLineChars="250"/>
        <w:rPr>
          <w:szCs w:val="21"/>
          <w:highlight w:val="none"/>
          <w:shd w:val="clear" w:color="auto" w:fill="FFFFFF"/>
        </w:rPr>
      </w:pPr>
    </w:p>
    <w:p>
      <w:pPr>
        <w:spacing w:after="60"/>
        <w:ind w:left="420"/>
        <w:rPr>
          <w:sz w:val="28"/>
          <w:highlight w:val="none"/>
        </w:rPr>
      </w:pPr>
      <w:r>
        <w:rPr>
          <w:sz w:val="28"/>
          <w:szCs w:val="21"/>
          <w:highlight w:val="none"/>
        </w:rPr>
        <w:t>致：</w:t>
      </w:r>
      <w:r>
        <w:rPr>
          <w:rFonts w:hint="eastAsia"/>
          <w:sz w:val="28"/>
          <w:szCs w:val="21"/>
          <w:highlight w:val="none"/>
          <w:u w:val="single"/>
        </w:rPr>
        <w:t>深圳市西部新传媒有限公司</w:t>
      </w:r>
    </w:p>
    <w:p>
      <w:pPr>
        <w:spacing w:after="60"/>
        <w:rPr>
          <w:szCs w:val="21"/>
          <w:highlight w:val="none"/>
          <w:u w:val="single"/>
        </w:rPr>
      </w:pPr>
    </w:p>
    <w:p>
      <w:pPr>
        <w:pStyle w:val="8"/>
        <w:spacing w:after="60" w:line="400" w:lineRule="exact"/>
        <w:ind w:left="420" w:firstLine="525" w:firstLineChars="250"/>
        <w:rPr>
          <w:highlight w:val="none"/>
        </w:rPr>
      </w:pPr>
    </w:p>
    <w:p>
      <w:pPr>
        <w:spacing w:after="60"/>
        <w:ind w:firstLine="435"/>
        <w:rPr>
          <w:sz w:val="24"/>
          <w:highlight w:val="none"/>
        </w:rPr>
      </w:pPr>
      <w:r>
        <w:rPr>
          <w:sz w:val="24"/>
          <w:szCs w:val="21"/>
          <w:highlight w:val="none"/>
        </w:rPr>
        <w:t>关于贵</w:t>
      </w:r>
      <w:r>
        <w:rPr>
          <w:rFonts w:hint="eastAsia"/>
          <w:sz w:val="24"/>
          <w:szCs w:val="21"/>
          <w:highlight w:val="none"/>
        </w:rPr>
        <w:t>单位</w:t>
      </w:r>
      <w:r>
        <w:rPr>
          <w:rFonts w:hint="eastAsia"/>
          <w:sz w:val="24"/>
          <w:szCs w:val="21"/>
          <w:highlight w:val="none"/>
          <w:lang w:val="en-US" w:eastAsia="zh-CN"/>
        </w:rPr>
        <w:t xml:space="preserve">  </w:t>
      </w:r>
      <w:r>
        <w:rPr>
          <w:sz w:val="24"/>
          <w:szCs w:val="21"/>
          <w:highlight w:val="none"/>
        </w:rPr>
        <w:t>年</w:t>
      </w:r>
      <w:r>
        <w:rPr>
          <w:rFonts w:hint="eastAsia"/>
          <w:sz w:val="24"/>
          <w:szCs w:val="21"/>
          <w:highlight w:val="none"/>
          <w:lang w:val="en-US" w:eastAsia="zh-CN"/>
        </w:rPr>
        <w:t xml:space="preserve"> </w:t>
      </w:r>
      <w:r>
        <w:rPr>
          <w:sz w:val="24"/>
          <w:szCs w:val="21"/>
          <w:highlight w:val="none"/>
        </w:rPr>
        <w:t>月</w:t>
      </w:r>
      <w:r>
        <w:rPr>
          <w:rFonts w:hint="eastAsia"/>
          <w:sz w:val="24"/>
          <w:szCs w:val="21"/>
          <w:highlight w:val="none"/>
          <w:lang w:val="en-US" w:eastAsia="zh-CN"/>
        </w:rPr>
        <w:t xml:space="preserve"> </w:t>
      </w:r>
      <w:r>
        <w:rPr>
          <w:sz w:val="24"/>
          <w:szCs w:val="21"/>
          <w:highlight w:val="none"/>
        </w:rPr>
        <w:t>日</w:t>
      </w:r>
      <w:r>
        <w:rPr>
          <w:sz w:val="24"/>
          <w:szCs w:val="21"/>
          <w:highlight w:val="none"/>
          <w:u w:val="single"/>
        </w:rPr>
        <w:t>（</w:t>
      </w:r>
      <w:r>
        <w:rPr>
          <w:rFonts w:hint="eastAsia"/>
          <w:sz w:val="24"/>
          <w:szCs w:val="21"/>
          <w:highlight w:val="none"/>
          <w:u w:val="single"/>
        </w:rPr>
        <w:t>项目</w:t>
      </w:r>
      <w:r>
        <w:rPr>
          <w:rFonts w:hint="eastAsia"/>
          <w:sz w:val="24"/>
          <w:szCs w:val="21"/>
          <w:highlight w:val="none"/>
          <w:u w:val="single"/>
          <w:lang w:eastAsia="zh-CN"/>
        </w:rPr>
        <w:t>名称及</w:t>
      </w:r>
      <w:r>
        <w:rPr>
          <w:sz w:val="24"/>
          <w:szCs w:val="21"/>
          <w:highlight w:val="none"/>
          <w:u w:val="single"/>
        </w:rPr>
        <w:t>编号）</w:t>
      </w:r>
      <w:r>
        <w:rPr>
          <w:rFonts w:hint="eastAsia"/>
          <w:sz w:val="24"/>
          <w:szCs w:val="21"/>
          <w:highlight w:val="none"/>
        </w:rPr>
        <w:t>投标邀请函</w:t>
      </w:r>
      <w:r>
        <w:rPr>
          <w:sz w:val="24"/>
          <w:szCs w:val="21"/>
          <w:highlight w:val="none"/>
        </w:rPr>
        <w:t>，我方愿意参与</w:t>
      </w:r>
      <w:r>
        <w:rPr>
          <w:rFonts w:hint="eastAsia"/>
          <w:sz w:val="24"/>
          <w:szCs w:val="21"/>
          <w:highlight w:val="none"/>
        </w:rPr>
        <w:t>投标</w:t>
      </w:r>
      <w:r>
        <w:rPr>
          <w:sz w:val="24"/>
          <w:szCs w:val="21"/>
          <w:highlight w:val="none"/>
        </w:rPr>
        <w:t>，提供</w:t>
      </w:r>
      <w:r>
        <w:rPr>
          <w:rFonts w:hint="eastAsia"/>
          <w:sz w:val="24"/>
          <w:szCs w:val="21"/>
          <w:highlight w:val="none"/>
        </w:rPr>
        <w:t>投标邀请函</w:t>
      </w:r>
      <w:r>
        <w:rPr>
          <w:sz w:val="24"/>
          <w:szCs w:val="21"/>
          <w:highlight w:val="none"/>
        </w:rPr>
        <w:t>规定的</w:t>
      </w:r>
      <w:r>
        <w:rPr>
          <w:sz w:val="24"/>
          <w:szCs w:val="21"/>
          <w:highlight w:val="none"/>
          <w:u w:val="single"/>
        </w:rPr>
        <w:t>（</w:t>
      </w:r>
      <w:r>
        <w:rPr>
          <w:rFonts w:hint="eastAsia"/>
          <w:sz w:val="24"/>
          <w:szCs w:val="21"/>
          <w:highlight w:val="none"/>
          <w:u w:val="single"/>
        </w:rPr>
        <w:t>项目</w:t>
      </w:r>
      <w:r>
        <w:rPr>
          <w:sz w:val="24"/>
          <w:szCs w:val="21"/>
          <w:highlight w:val="none"/>
          <w:u w:val="single"/>
        </w:rPr>
        <w:t>名称）</w:t>
      </w:r>
      <w:r>
        <w:rPr>
          <w:rFonts w:hint="eastAsia"/>
          <w:sz w:val="24"/>
          <w:szCs w:val="21"/>
          <w:highlight w:val="none"/>
          <w:u w:val="single"/>
        </w:rPr>
        <w:t>投标文件资料</w:t>
      </w:r>
      <w:r>
        <w:rPr>
          <w:sz w:val="24"/>
          <w:szCs w:val="21"/>
          <w:highlight w:val="none"/>
        </w:rPr>
        <w:t>，并</w:t>
      </w:r>
      <w:r>
        <w:rPr>
          <w:rFonts w:hint="eastAsia"/>
          <w:sz w:val="24"/>
          <w:szCs w:val="21"/>
          <w:highlight w:val="none"/>
        </w:rPr>
        <w:t>向贵</w:t>
      </w:r>
      <w:r>
        <w:rPr>
          <w:rFonts w:hint="eastAsia" w:ascii="宋体"/>
          <w:sz w:val="24"/>
          <w:highlight w:val="none"/>
          <w:u w:val="single"/>
        </w:rPr>
        <w:t>单位</w:t>
      </w:r>
      <w:r>
        <w:rPr>
          <w:sz w:val="24"/>
          <w:szCs w:val="21"/>
          <w:highlight w:val="none"/>
        </w:rPr>
        <w:t>保证</w:t>
      </w:r>
      <w:r>
        <w:rPr>
          <w:rFonts w:hint="eastAsia"/>
          <w:sz w:val="24"/>
          <w:szCs w:val="21"/>
          <w:highlight w:val="none"/>
        </w:rPr>
        <w:t>我</w:t>
      </w:r>
      <w:r>
        <w:rPr>
          <w:rFonts w:hint="eastAsia" w:ascii="宋体"/>
          <w:sz w:val="24"/>
          <w:highlight w:val="none"/>
        </w:rPr>
        <w:t>（</w:t>
      </w:r>
      <w:r>
        <w:rPr>
          <w:rFonts w:hint="eastAsia" w:ascii="宋体"/>
          <w:sz w:val="24"/>
          <w:highlight w:val="none"/>
          <w:u w:val="single"/>
        </w:rPr>
        <w:t>公司\单位</w:t>
      </w:r>
      <w:r>
        <w:rPr>
          <w:rFonts w:hint="eastAsia" w:ascii="宋体"/>
          <w:sz w:val="24"/>
          <w:highlight w:val="none"/>
        </w:rPr>
        <w:t>）</w:t>
      </w:r>
      <w:r>
        <w:rPr>
          <w:rFonts w:hint="eastAsia"/>
          <w:sz w:val="24"/>
          <w:szCs w:val="21"/>
          <w:highlight w:val="none"/>
        </w:rPr>
        <w:t>为独立投标，</w:t>
      </w:r>
      <w:r>
        <w:rPr>
          <w:sz w:val="24"/>
          <w:highlight w:val="none"/>
        </w:rPr>
        <w:t>非联合体投标</w:t>
      </w:r>
      <w:r>
        <w:rPr>
          <w:rFonts w:hint="eastAsia"/>
          <w:sz w:val="24"/>
          <w:highlight w:val="none"/>
        </w:rPr>
        <w:t>。</w:t>
      </w:r>
    </w:p>
    <w:p>
      <w:pPr>
        <w:spacing w:after="60"/>
        <w:ind w:firstLine="435"/>
        <w:rPr>
          <w:sz w:val="24"/>
          <w:highlight w:val="none"/>
        </w:rPr>
      </w:pPr>
    </w:p>
    <w:p>
      <w:pPr>
        <w:spacing w:after="60"/>
        <w:ind w:firstLine="435"/>
        <w:jc w:val="center"/>
        <w:rPr>
          <w:sz w:val="24"/>
          <w:szCs w:val="21"/>
          <w:highlight w:val="none"/>
        </w:rPr>
      </w:pPr>
      <w:r>
        <w:rPr>
          <w:rFonts w:hint="eastAsia"/>
          <w:sz w:val="24"/>
          <w:szCs w:val="21"/>
          <w:highlight w:val="none"/>
        </w:rPr>
        <w:t>投标人代表签字：</w:t>
      </w:r>
    </w:p>
    <w:p>
      <w:pPr>
        <w:spacing w:after="60"/>
        <w:ind w:firstLine="240" w:firstLineChars="100"/>
        <w:jc w:val="center"/>
        <w:rPr>
          <w:b/>
          <w:sz w:val="24"/>
          <w:szCs w:val="36"/>
          <w:highlight w:val="none"/>
        </w:rPr>
      </w:pPr>
      <w:r>
        <w:rPr>
          <w:rFonts w:hint="eastAsia" w:ascii="宋体"/>
          <w:sz w:val="24"/>
          <w:highlight w:val="none"/>
        </w:rPr>
        <w:t>（</w:t>
      </w:r>
      <w:r>
        <w:rPr>
          <w:rFonts w:hint="eastAsia" w:ascii="宋体"/>
          <w:sz w:val="24"/>
          <w:highlight w:val="none"/>
          <w:u w:val="single"/>
        </w:rPr>
        <w:t>单位\公司</w:t>
      </w:r>
      <w:r>
        <w:rPr>
          <w:rFonts w:hint="eastAsia" w:ascii="宋体"/>
          <w:sz w:val="24"/>
          <w:highlight w:val="none"/>
        </w:rPr>
        <w:t>）</w:t>
      </w:r>
      <w:r>
        <w:rPr>
          <w:rFonts w:hint="eastAsia"/>
          <w:sz w:val="24"/>
          <w:szCs w:val="21"/>
          <w:highlight w:val="none"/>
        </w:rPr>
        <w:t>盖章（公章）：</w:t>
      </w:r>
    </w:p>
    <w:p>
      <w:pPr>
        <w:pStyle w:val="3"/>
        <w:ind w:firstLine="480" w:firstLineChars="200"/>
        <w:jc w:val="center"/>
        <w:rPr>
          <w:rFonts w:hint="eastAsia" w:ascii="宋体"/>
          <w:sz w:val="24"/>
          <w:szCs w:val="22"/>
          <w:highlight w:val="none"/>
        </w:rPr>
      </w:pPr>
      <w:r>
        <w:rPr>
          <w:rFonts w:hint="eastAsia" w:ascii="宋体"/>
          <w:sz w:val="24"/>
          <w:szCs w:val="22"/>
          <w:highlight w:val="none"/>
        </w:rPr>
        <w:t xml:space="preserve">日 </w:t>
      </w:r>
      <w:r>
        <w:rPr>
          <w:rFonts w:hint="eastAsia" w:ascii="宋体"/>
          <w:sz w:val="24"/>
          <w:szCs w:val="22"/>
          <w:highlight w:val="none"/>
          <w:lang w:val="en-US" w:eastAsia="zh-CN"/>
        </w:rPr>
        <w:t xml:space="preserve">    </w:t>
      </w:r>
      <w:r>
        <w:rPr>
          <w:rFonts w:hint="eastAsia" w:ascii="宋体"/>
          <w:sz w:val="24"/>
          <w:szCs w:val="22"/>
          <w:highlight w:val="none"/>
        </w:rPr>
        <w:t>期：</w:t>
      </w:r>
    </w:p>
    <w:p>
      <w:pPr>
        <w:jc w:val="left"/>
        <w:rPr>
          <w:highlight w:val="none"/>
        </w:rPr>
      </w:pPr>
      <w:r>
        <w:rPr>
          <w:rFonts w:hint="eastAsia"/>
          <w:b/>
          <w:sz w:val="24"/>
          <w:szCs w:val="36"/>
          <w:highlight w:val="none"/>
        </w:rPr>
        <w:t xml:space="preserve">                              </w:t>
      </w:r>
    </w:p>
    <w:p>
      <w:pPr>
        <w:spacing w:after="60"/>
        <w:rPr>
          <w:b/>
          <w:szCs w:val="36"/>
          <w:highlight w:val="none"/>
        </w:rPr>
      </w:pPr>
    </w:p>
    <w:p>
      <w:pPr>
        <w:spacing w:after="60"/>
        <w:rPr>
          <w:b/>
          <w:szCs w:val="36"/>
          <w:highlight w:val="none"/>
        </w:rPr>
      </w:pPr>
    </w:p>
    <w:p>
      <w:pPr>
        <w:spacing w:after="60"/>
        <w:rPr>
          <w:highlight w:val="none"/>
        </w:rPr>
      </w:pPr>
    </w:p>
    <w:p>
      <w:pPr>
        <w:spacing w:after="60"/>
        <w:rPr>
          <w:highlight w:val="none"/>
        </w:rPr>
      </w:pPr>
    </w:p>
    <w:p>
      <w:pPr>
        <w:spacing w:after="60"/>
        <w:rPr>
          <w:highlight w:val="none"/>
        </w:rPr>
      </w:pPr>
    </w:p>
    <w:p>
      <w:pPr>
        <w:spacing w:after="60"/>
        <w:rPr>
          <w:highlight w:val="none"/>
        </w:rPr>
      </w:pPr>
    </w:p>
    <w:p>
      <w:pPr>
        <w:spacing w:after="60"/>
        <w:rPr>
          <w:highlight w:val="none"/>
        </w:rPr>
      </w:pPr>
    </w:p>
    <w:p>
      <w:pPr>
        <w:spacing w:after="60"/>
        <w:rPr>
          <w:highlight w:val="none"/>
        </w:rPr>
      </w:pPr>
    </w:p>
    <w:p>
      <w:pPr>
        <w:spacing w:after="60"/>
        <w:rPr>
          <w:highlight w:val="none"/>
        </w:rPr>
      </w:pPr>
    </w:p>
    <w:p>
      <w:pPr>
        <w:spacing w:after="60"/>
        <w:rPr>
          <w:highlight w:val="none"/>
        </w:rPr>
      </w:pPr>
    </w:p>
    <w:p>
      <w:pPr>
        <w:spacing w:after="60"/>
        <w:rPr>
          <w:szCs w:val="21"/>
          <w:highlight w:val="none"/>
        </w:rPr>
      </w:pPr>
    </w:p>
    <w:p>
      <w:pPr>
        <w:spacing w:after="60"/>
        <w:rPr>
          <w:highlight w:val="none"/>
        </w:rPr>
      </w:pPr>
    </w:p>
    <w:p>
      <w:pPr>
        <w:widowControl/>
        <w:jc w:val="left"/>
        <w:rPr>
          <w:b/>
          <w:highlight w:val="none"/>
        </w:rPr>
      </w:pPr>
      <w:r>
        <w:rPr>
          <w:rFonts w:hint="eastAsia" w:ascii="宋体"/>
          <w:b/>
          <w:sz w:val="28"/>
          <w:highlight w:val="none"/>
        </w:rPr>
        <w:br w:type="page"/>
      </w:r>
    </w:p>
    <w:p>
      <w:pPr>
        <w:pStyle w:val="2"/>
        <w:spacing w:after="78" w:afterLines="0"/>
        <w:ind w:firstLine="560"/>
        <w:rPr>
          <w:rFonts w:hint="eastAsia" w:ascii="宋体"/>
          <w:sz w:val="28"/>
          <w:szCs w:val="28"/>
          <w:highlight w:val="none"/>
          <w:lang w:eastAsia="zh-CN"/>
        </w:rPr>
      </w:pPr>
      <w:r>
        <w:rPr>
          <w:rFonts w:hint="eastAsia" w:ascii="宋体"/>
          <w:sz w:val="28"/>
          <w:szCs w:val="28"/>
          <w:highlight w:val="none"/>
        </w:rPr>
        <w:t>9、</w:t>
      </w:r>
      <w:r>
        <w:rPr>
          <w:rFonts w:hint="eastAsia" w:ascii="宋体"/>
          <w:sz w:val="28"/>
          <w:szCs w:val="28"/>
          <w:highlight w:val="none"/>
          <w:lang w:eastAsia="zh-CN"/>
        </w:rPr>
        <w:t>项目服务方案（含化妆师名单）</w:t>
      </w:r>
    </w:p>
    <w:p>
      <w:pPr>
        <w:pStyle w:val="2"/>
        <w:spacing w:after="78" w:afterLines="0"/>
        <w:ind w:firstLine="560"/>
        <w:rPr>
          <w:rFonts w:hint="eastAsia" w:ascii="宋体"/>
          <w:sz w:val="28"/>
          <w:szCs w:val="28"/>
          <w:highlight w:val="none"/>
          <w:lang w:eastAsia="zh-CN"/>
        </w:rPr>
      </w:pPr>
    </w:p>
    <w:p>
      <w:pPr>
        <w:pStyle w:val="2"/>
        <w:spacing w:after="78" w:afterLines="0"/>
        <w:ind w:firstLine="560"/>
        <w:rPr>
          <w:rFonts w:hint="eastAsia" w:ascii="宋体"/>
          <w:sz w:val="28"/>
          <w:szCs w:val="28"/>
          <w:highlight w:val="none"/>
        </w:rPr>
      </w:pPr>
      <w:r>
        <w:rPr>
          <w:rFonts w:hint="eastAsia" w:ascii="宋体"/>
          <w:sz w:val="28"/>
          <w:szCs w:val="28"/>
          <w:highlight w:val="none"/>
          <w:lang w:val="en-US" w:eastAsia="zh-CN"/>
        </w:rPr>
        <w:t>10、</w:t>
      </w:r>
      <w:r>
        <w:rPr>
          <w:rFonts w:hint="eastAsia" w:ascii="宋体"/>
          <w:sz w:val="28"/>
          <w:szCs w:val="28"/>
          <w:highlight w:val="none"/>
        </w:rPr>
        <w:t>公告期内的“信用中国”查询报告</w:t>
      </w:r>
    </w:p>
    <w:p>
      <w:pPr>
        <w:pStyle w:val="2"/>
        <w:spacing w:after="78" w:afterLines="0"/>
        <w:ind w:firstLine="560"/>
        <w:rPr>
          <w:rFonts w:hint="eastAsia" w:ascii="宋体"/>
          <w:sz w:val="28"/>
          <w:szCs w:val="28"/>
          <w:highlight w:val="none"/>
        </w:rPr>
      </w:pPr>
    </w:p>
    <w:p>
      <w:pPr>
        <w:ind w:firstLine="560" w:firstLineChars="200"/>
        <w:rPr>
          <w:rFonts w:hint="eastAsia" w:ascii="宋体"/>
          <w:sz w:val="28"/>
          <w:szCs w:val="28"/>
          <w:highlight w:val="none"/>
          <w:lang w:eastAsia="zh-CN"/>
        </w:rPr>
      </w:pPr>
      <w:r>
        <w:rPr>
          <w:rFonts w:hint="eastAsia" w:ascii="宋体"/>
          <w:sz w:val="28"/>
          <w:szCs w:val="28"/>
          <w:highlight w:val="none"/>
        </w:rPr>
        <w:t>1</w:t>
      </w:r>
      <w:r>
        <w:rPr>
          <w:rFonts w:hint="eastAsia" w:ascii="宋体"/>
          <w:sz w:val="28"/>
          <w:szCs w:val="28"/>
          <w:highlight w:val="none"/>
          <w:lang w:val="en-US" w:eastAsia="zh-CN"/>
        </w:rPr>
        <w:t>1</w:t>
      </w:r>
      <w:r>
        <w:rPr>
          <w:rFonts w:hint="eastAsia" w:ascii="宋体"/>
          <w:sz w:val="28"/>
          <w:szCs w:val="28"/>
          <w:highlight w:val="none"/>
        </w:rPr>
        <w:t>、</w:t>
      </w:r>
      <w:r>
        <w:rPr>
          <w:rFonts w:hint="eastAsia" w:ascii="宋体" w:cs="宋体"/>
          <w:sz w:val="28"/>
          <w:szCs w:val="28"/>
          <w:highlight w:val="none"/>
        </w:rPr>
        <w:t>专业技术能力</w:t>
      </w:r>
      <w:r>
        <w:rPr>
          <w:rFonts w:hint="eastAsia" w:ascii="宋体"/>
          <w:sz w:val="28"/>
          <w:szCs w:val="28"/>
          <w:highlight w:val="none"/>
        </w:rPr>
        <w:t>证明复印件</w:t>
      </w:r>
      <w:r>
        <w:rPr>
          <w:rFonts w:hint="eastAsia" w:ascii="宋体"/>
          <w:sz w:val="28"/>
          <w:szCs w:val="28"/>
          <w:highlight w:val="none"/>
          <w:lang w:eastAsia="zh-CN"/>
        </w:rPr>
        <w:t>（</w:t>
      </w:r>
      <w:r>
        <w:rPr>
          <w:rFonts w:hint="eastAsia" w:ascii="宋体"/>
          <w:sz w:val="28"/>
          <w:szCs w:val="28"/>
          <w:highlight w:val="none"/>
        </w:rPr>
        <w:t>加盖公章有效</w:t>
      </w:r>
      <w:r>
        <w:rPr>
          <w:rFonts w:hint="eastAsia" w:ascii="宋体"/>
          <w:sz w:val="28"/>
          <w:szCs w:val="28"/>
          <w:highlight w:val="none"/>
          <w:lang w:eastAsia="zh-CN"/>
        </w:rPr>
        <w:t>）</w:t>
      </w:r>
    </w:p>
    <w:p>
      <w:pPr>
        <w:ind w:firstLine="560" w:firstLineChars="200"/>
        <w:rPr>
          <w:rFonts w:hint="eastAsia" w:ascii="宋体"/>
          <w:sz w:val="28"/>
          <w:szCs w:val="28"/>
          <w:highlight w:val="none"/>
          <w:lang w:eastAsia="zh-CN"/>
        </w:rPr>
      </w:pPr>
    </w:p>
    <w:p>
      <w:pPr>
        <w:pStyle w:val="23"/>
        <w:rPr>
          <w:rFonts w:hint="eastAsia" w:ascii="宋体"/>
          <w:sz w:val="28"/>
          <w:szCs w:val="28"/>
          <w:highlight w:val="none"/>
          <w:lang w:eastAsia="zh-CN"/>
        </w:rPr>
      </w:pPr>
    </w:p>
    <w:p>
      <w:pPr>
        <w:ind w:firstLine="560" w:firstLineChars="200"/>
        <w:rPr>
          <w:rFonts w:hint="eastAsia" w:ascii="宋体" w:eastAsia="宋体"/>
          <w:sz w:val="28"/>
          <w:szCs w:val="28"/>
          <w:highlight w:val="none"/>
          <w:lang w:eastAsia="zh-CN"/>
        </w:rPr>
      </w:pPr>
      <w:r>
        <w:rPr>
          <w:rFonts w:hint="eastAsia" w:ascii="宋体" w:hAnsi="宋体"/>
          <w:sz w:val="28"/>
          <w:szCs w:val="28"/>
          <w:highlight w:val="none"/>
          <w:lang w:val="en-US" w:eastAsia="zh-CN"/>
        </w:rPr>
        <w:t>12、</w:t>
      </w:r>
      <w:r>
        <w:rPr>
          <w:rFonts w:hint="eastAsia" w:ascii="宋体"/>
          <w:sz w:val="28"/>
          <w:szCs w:val="28"/>
          <w:highlight w:val="none"/>
        </w:rPr>
        <w:t>招标要求或投标人认为需提供的其他资料</w:t>
      </w:r>
      <w:r>
        <w:rPr>
          <w:rFonts w:hint="eastAsia" w:ascii="宋体"/>
          <w:sz w:val="28"/>
          <w:szCs w:val="28"/>
          <w:highlight w:val="none"/>
          <w:lang w:eastAsia="zh-CN"/>
        </w:rPr>
        <w:t>（如业绩证明，近年来同类型服务合同等）。</w:t>
      </w:r>
    </w:p>
    <w:p>
      <w:pPr>
        <w:jc w:val="left"/>
        <w:rPr>
          <w:rFonts w:hint="eastAsia" w:ascii="宋体" w:cs="Droid Sans"/>
          <w:b/>
          <w:sz w:val="28"/>
          <w:szCs w:val="28"/>
          <w:highlight w:val="none"/>
        </w:rPr>
      </w:pPr>
    </w:p>
    <w:p>
      <w:pPr>
        <w:jc w:val="left"/>
        <w:rPr>
          <w:rFonts w:hint="eastAsia" w:ascii="宋体" w:cs="Droid Sans"/>
          <w:b/>
          <w:sz w:val="28"/>
          <w:szCs w:val="28"/>
          <w:highlight w:val="none"/>
        </w:rPr>
      </w:pPr>
    </w:p>
    <w:p>
      <w:pPr>
        <w:jc w:val="left"/>
        <w:rPr>
          <w:rFonts w:hint="eastAsia" w:ascii="宋体" w:cs="Droid Sans"/>
          <w:b/>
          <w:sz w:val="28"/>
          <w:szCs w:val="28"/>
          <w:highlight w:val="none"/>
        </w:rPr>
      </w:pPr>
    </w:p>
    <w:p>
      <w:pPr>
        <w:jc w:val="center"/>
        <w:rPr>
          <w:rFonts w:hint="eastAsia" w:ascii="宋体"/>
          <w:b/>
          <w:sz w:val="36"/>
          <w:szCs w:val="36"/>
          <w:highlight w:val="none"/>
        </w:rPr>
      </w:pPr>
    </w:p>
    <w:p>
      <w:pPr>
        <w:jc w:val="center"/>
        <w:rPr>
          <w:rFonts w:hint="eastAsia" w:ascii="宋体"/>
          <w:b/>
          <w:sz w:val="36"/>
          <w:szCs w:val="36"/>
          <w:highlight w:val="none"/>
        </w:rPr>
      </w:pPr>
    </w:p>
    <w:p>
      <w:pPr>
        <w:jc w:val="center"/>
        <w:rPr>
          <w:rFonts w:hint="eastAsia" w:ascii="宋体"/>
          <w:b/>
          <w:sz w:val="36"/>
          <w:szCs w:val="36"/>
          <w:highlight w:val="none"/>
        </w:rPr>
      </w:pPr>
    </w:p>
    <w:p>
      <w:pPr>
        <w:jc w:val="center"/>
        <w:rPr>
          <w:rFonts w:hint="eastAsia" w:ascii="宋体"/>
          <w:b/>
          <w:sz w:val="36"/>
          <w:szCs w:val="36"/>
          <w:highlight w:val="none"/>
        </w:rPr>
      </w:pPr>
    </w:p>
    <w:p>
      <w:pPr>
        <w:jc w:val="center"/>
        <w:rPr>
          <w:rFonts w:hint="eastAsia" w:ascii="宋体"/>
          <w:b/>
          <w:sz w:val="36"/>
          <w:szCs w:val="36"/>
          <w:highlight w:val="none"/>
        </w:rPr>
      </w:pPr>
    </w:p>
    <w:p>
      <w:pPr>
        <w:jc w:val="center"/>
        <w:rPr>
          <w:rFonts w:hint="eastAsia" w:ascii="宋体"/>
          <w:b/>
          <w:sz w:val="36"/>
          <w:szCs w:val="36"/>
          <w:highlight w:val="none"/>
        </w:rPr>
      </w:pPr>
    </w:p>
    <w:p>
      <w:pPr>
        <w:jc w:val="center"/>
        <w:rPr>
          <w:rFonts w:hint="eastAsia" w:ascii="宋体"/>
          <w:b/>
          <w:sz w:val="36"/>
          <w:szCs w:val="36"/>
          <w:highlight w:val="none"/>
        </w:rPr>
      </w:pPr>
    </w:p>
    <w:p>
      <w:pPr>
        <w:jc w:val="center"/>
        <w:rPr>
          <w:rFonts w:hint="eastAsia" w:ascii="宋体"/>
          <w:b/>
          <w:sz w:val="36"/>
          <w:szCs w:val="36"/>
          <w:highlight w:val="none"/>
        </w:rPr>
      </w:pPr>
    </w:p>
    <w:p>
      <w:pPr>
        <w:jc w:val="center"/>
        <w:rPr>
          <w:rFonts w:hint="eastAsia" w:ascii="宋体"/>
          <w:b/>
          <w:sz w:val="36"/>
          <w:szCs w:val="36"/>
          <w:highlight w:val="none"/>
        </w:rPr>
      </w:pPr>
    </w:p>
    <w:p>
      <w:pPr>
        <w:jc w:val="center"/>
        <w:rPr>
          <w:rFonts w:hint="eastAsia" w:ascii="宋体"/>
          <w:b/>
          <w:sz w:val="36"/>
          <w:szCs w:val="36"/>
          <w:highlight w:val="none"/>
        </w:rPr>
      </w:pPr>
    </w:p>
    <w:p>
      <w:pPr>
        <w:jc w:val="center"/>
        <w:rPr>
          <w:rFonts w:hint="eastAsia" w:ascii="宋体"/>
          <w:b/>
          <w:sz w:val="36"/>
          <w:szCs w:val="36"/>
          <w:highlight w:val="none"/>
        </w:rPr>
      </w:pPr>
    </w:p>
    <w:p>
      <w:pPr>
        <w:jc w:val="center"/>
        <w:rPr>
          <w:rFonts w:hint="eastAsia" w:ascii="宋体"/>
          <w:b/>
          <w:sz w:val="36"/>
          <w:szCs w:val="36"/>
          <w:highlight w:val="none"/>
        </w:rPr>
      </w:pPr>
      <w:r>
        <w:rPr>
          <w:rFonts w:hint="eastAsia" w:ascii="宋体"/>
          <w:b/>
          <w:sz w:val="36"/>
          <w:szCs w:val="36"/>
          <w:highlight w:val="none"/>
        </w:rPr>
        <w:t>第六章  合同条款</w:t>
      </w:r>
    </w:p>
    <w:p>
      <w:pPr>
        <w:ind w:firstLine="560" w:firstLineChars="200"/>
        <w:rPr>
          <w:rFonts w:hint="eastAsia" w:ascii="宋体"/>
          <w:b/>
          <w:sz w:val="28"/>
          <w:szCs w:val="28"/>
          <w:highlight w:val="none"/>
        </w:rPr>
      </w:pPr>
      <w:r>
        <w:rPr>
          <w:rFonts w:hint="eastAsia" w:ascii="宋体"/>
          <w:sz w:val="28"/>
          <w:szCs w:val="28"/>
          <w:highlight w:val="none"/>
        </w:rPr>
        <w:t>1、</w:t>
      </w:r>
      <w:r>
        <w:rPr>
          <w:sz w:val="28"/>
          <w:szCs w:val="28"/>
          <w:highlight w:val="none"/>
        </w:rPr>
        <w:t>中标</w:t>
      </w:r>
      <w:r>
        <w:rPr>
          <w:rFonts w:hint="eastAsia"/>
          <w:sz w:val="28"/>
          <w:szCs w:val="28"/>
          <w:highlight w:val="none"/>
        </w:rPr>
        <w:t>人收到</w:t>
      </w:r>
      <w:r>
        <w:rPr>
          <w:sz w:val="28"/>
          <w:szCs w:val="28"/>
          <w:highlight w:val="none"/>
        </w:rPr>
        <w:t>《中标通知书》</w:t>
      </w:r>
      <w:r>
        <w:rPr>
          <w:rFonts w:hint="eastAsia"/>
          <w:sz w:val="28"/>
          <w:szCs w:val="28"/>
          <w:highlight w:val="none"/>
        </w:rPr>
        <w:t>后，在规定时间内完成</w:t>
      </w:r>
      <w:r>
        <w:rPr>
          <w:sz w:val="28"/>
          <w:szCs w:val="28"/>
          <w:highlight w:val="none"/>
        </w:rPr>
        <w:t>与</w:t>
      </w:r>
      <w:r>
        <w:rPr>
          <w:rFonts w:hint="eastAsia"/>
          <w:sz w:val="28"/>
          <w:szCs w:val="28"/>
          <w:highlight w:val="none"/>
        </w:rPr>
        <w:t>招标人的</w:t>
      </w:r>
      <w:r>
        <w:rPr>
          <w:sz w:val="28"/>
          <w:szCs w:val="28"/>
          <w:highlight w:val="none"/>
        </w:rPr>
        <w:t>合同签订。</w:t>
      </w:r>
    </w:p>
    <w:p>
      <w:pPr>
        <w:ind w:firstLine="560" w:firstLineChars="200"/>
        <w:rPr>
          <w:rFonts w:hint="eastAsia" w:ascii="宋体"/>
          <w:b/>
          <w:sz w:val="28"/>
          <w:szCs w:val="28"/>
          <w:highlight w:val="none"/>
        </w:rPr>
      </w:pPr>
      <w:r>
        <w:rPr>
          <w:rFonts w:hint="eastAsia" w:ascii="宋体"/>
          <w:sz w:val="28"/>
          <w:szCs w:val="28"/>
          <w:highlight w:val="none"/>
        </w:rPr>
        <w:t>2、“招标文件”中标人的“投标文件”及其澄清文件等，均为签订经济合同的依据。</w:t>
      </w:r>
    </w:p>
    <w:p>
      <w:pPr>
        <w:ind w:firstLine="560" w:firstLineChars="200"/>
        <w:rPr>
          <w:rFonts w:hint="eastAsia" w:ascii="宋体"/>
          <w:b/>
          <w:sz w:val="28"/>
          <w:szCs w:val="28"/>
          <w:highlight w:val="none"/>
        </w:rPr>
      </w:pPr>
      <w:r>
        <w:rPr>
          <w:rFonts w:hint="eastAsia" w:ascii="宋体"/>
          <w:sz w:val="28"/>
          <w:szCs w:val="28"/>
          <w:highlight w:val="none"/>
        </w:rPr>
        <w:t>3、以中标后实际签订的合同为准。</w:t>
      </w:r>
    </w:p>
    <w:p>
      <w:pPr>
        <w:rPr>
          <w:highlight w:val="none"/>
        </w:rPr>
      </w:pPr>
    </w:p>
    <w:p>
      <w:pPr>
        <w:rPr>
          <w:highlight w:val="none"/>
        </w:rPr>
      </w:pPr>
    </w:p>
    <w:p>
      <w:pPr>
        <w:rPr>
          <w:highlight w:val="none"/>
        </w:rPr>
      </w:pPr>
    </w:p>
    <w:p>
      <w:pPr>
        <w:rPr>
          <w:highlight w:val="none"/>
        </w:rPr>
      </w:pPr>
    </w:p>
    <w:p>
      <w:pPr>
        <w:rPr>
          <w:rFonts w:hint="eastAsia" w:ascii="宋体" w:cs="Droid Sans"/>
          <w:sz w:val="28"/>
          <w:szCs w:val="28"/>
          <w:highlight w:val="none"/>
        </w:rPr>
      </w:pPr>
    </w:p>
    <w:p>
      <w:pPr>
        <w:rPr>
          <w:rFonts w:hint="eastAsia" w:ascii="宋体" w:cs="Droid Sans"/>
          <w:sz w:val="28"/>
          <w:szCs w:val="28"/>
          <w:highlight w:val="none"/>
        </w:rPr>
      </w:pPr>
    </w:p>
    <w:bookmarkEnd w:id="0"/>
    <w:bookmarkEnd w:id="1"/>
    <w:bookmarkEnd w:id="2"/>
    <w:bookmarkEnd w:id="3"/>
    <w:bookmarkEnd w:id="4"/>
    <w:bookmarkEnd w:id="5"/>
    <w:bookmarkEnd w:id="6"/>
    <w:p>
      <w:pPr>
        <w:rPr>
          <w:rFonts w:hint="eastAsia" w:ascii="宋体" w:cs="Droid Sans"/>
          <w:sz w:val="28"/>
          <w:szCs w:val="28"/>
          <w:highlight w:val="none"/>
        </w:rPr>
      </w:pPr>
    </w:p>
    <w:sectPr>
      <w:footerReference r:id="rId4" w:type="default"/>
      <w:footerReference r:id="rId5" w:type="even"/>
      <w:pgSz w:w="11906" w:h="16838"/>
      <w:pgMar w:top="1440" w:right="184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xi Sans">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DejaVu Sans"/>
    <w:panose1 w:val="020B0606030804020204"/>
    <w:charset w:val="00"/>
    <w:family w:val="roman"/>
    <w:pitch w:val="default"/>
    <w:sig w:usb0="00000000" w:usb1="00000000" w:usb2="00000028" w:usb3="00000000" w:csb0="2000019F" w:csb1="00000000"/>
  </w:font>
  <w:font w:name="微软雅黑 Light">
    <w:altName w:val="方正黑体_GBK"/>
    <w:panose1 w:val="020B0502040204020203"/>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14</w:t>
    </w:r>
    <w:r>
      <w:rPr>
        <w:rStyle w:val="21"/>
      </w:rP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vanish/>
      </w:rPr>
      <w:t xml:space="preserve"> </w:t>
    </w:r>
    <w:r>
      <w:rPr>
        <w:rStyle w:val="21"/>
      </w:rP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MjBmYTdmYjJmMzM2MDlhYWI5NjU2YTg1NGZjOTIifQ=="/>
  </w:docVars>
  <w:rsids>
    <w:rsidRoot w:val="00297F3F"/>
    <w:rsid w:val="00125F1B"/>
    <w:rsid w:val="001C5AAA"/>
    <w:rsid w:val="00351D74"/>
    <w:rsid w:val="00504357"/>
    <w:rsid w:val="005D6124"/>
    <w:rsid w:val="00656053"/>
    <w:rsid w:val="00671506"/>
    <w:rsid w:val="006D28B9"/>
    <w:rsid w:val="008261A2"/>
    <w:rsid w:val="00840780"/>
    <w:rsid w:val="009126C5"/>
    <w:rsid w:val="00952B89"/>
    <w:rsid w:val="009B5A42"/>
    <w:rsid w:val="009E5D3A"/>
    <w:rsid w:val="00B221B7"/>
    <w:rsid w:val="00CD28A0"/>
    <w:rsid w:val="00D9484F"/>
    <w:rsid w:val="02FA23B2"/>
    <w:rsid w:val="05FAE546"/>
    <w:rsid w:val="09F65ABA"/>
    <w:rsid w:val="1B2D13B3"/>
    <w:rsid w:val="2737481F"/>
    <w:rsid w:val="27F76D5E"/>
    <w:rsid w:val="29DF3F47"/>
    <w:rsid w:val="2BFF7907"/>
    <w:rsid w:val="367A28C1"/>
    <w:rsid w:val="36AF290A"/>
    <w:rsid w:val="39FD264B"/>
    <w:rsid w:val="3C180A13"/>
    <w:rsid w:val="3C7D5DD3"/>
    <w:rsid w:val="3E5FB0CD"/>
    <w:rsid w:val="3EBB4BB2"/>
    <w:rsid w:val="3F8C9317"/>
    <w:rsid w:val="43A97019"/>
    <w:rsid w:val="4DDF0562"/>
    <w:rsid w:val="4DF97490"/>
    <w:rsid w:val="4FF73EF8"/>
    <w:rsid w:val="4FFF7BFD"/>
    <w:rsid w:val="5557341E"/>
    <w:rsid w:val="558FC829"/>
    <w:rsid w:val="5673214D"/>
    <w:rsid w:val="57FF4376"/>
    <w:rsid w:val="5FE70B1C"/>
    <w:rsid w:val="5FF13960"/>
    <w:rsid w:val="61C03A8E"/>
    <w:rsid w:val="62EFD398"/>
    <w:rsid w:val="6BDD6289"/>
    <w:rsid w:val="6BFB1A3B"/>
    <w:rsid w:val="6ECD4928"/>
    <w:rsid w:val="6EF5CF73"/>
    <w:rsid w:val="6FEFCD87"/>
    <w:rsid w:val="6FFF6B53"/>
    <w:rsid w:val="707B4B64"/>
    <w:rsid w:val="71C452C4"/>
    <w:rsid w:val="734075E0"/>
    <w:rsid w:val="7373790D"/>
    <w:rsid w:val="74AF3C0A"/>
    <w:rsid w:val="75794F4F"/>
    <w:rsid w:val="75DF29D9"/>
    <w:rsid w:val="75FFBFBC"/>
    <w:rsid w:val="775FFFCC"/>
    <w:rsid w:val="776F3FCA"/>
    <w:rsid w:val="7B8AC688"/>
    <w:rsid w:val="7BBB8CFB"/>
    <w:rsid w:val="7BBFDA50"/>
    <w:rsid w:val="7CAFF7E8"/>
    <w:rsid w:val="7DABA99A"/>
    <w:rsid w:val="7DD73DE7"/>
    <w:rsid w:val="7DFB8CB9"/>
    <w:rsid w:val="7DFE8EF5"/>
    <w:rsid w:val="7E7587F1"/>
    <w:rsid w:val="7E7759F1"/>
    <w:rsid w:val="7EB72069"/>
    <w:rsid w:val="7EFFE877"/>
    <w:rsid w:val="7F176D91"/>
    <w:rsid w:val="7F66AB73"/>
    <w:rsid w:val="7FBC0FB6"/>
    <w:rsid w:val="7FBD37D6"/>
    <w:rsid w:val="7FBF1E06"/>
    <w:rsid w:val="7FE1F0DA"/>
    <w:rsid w:val="8D6F52FA"/>
    <w:rsid w:val="964F6BA8"/>
    <w:rsid w:val="9BF46A61"/>
    <w:rsid w:val="9EF747B8"/>
    <w:rsid w:val="9FE7CB0F"/>
    <w:rsid w:val="B33F03E0"/>
    <w:rsid w:val="B3F59A48"/>
    <w:rsid w:val="BD7F8A5F"/>
    <w:rsid w:val="BF69480E"/>
    <w:rsid w:val="BFB344E7"/>
    <w:rsid w:val="BFF7594D"/>
    <w:rsid w:val="CFB6A20F"/>
    <w:rsid w:val="D77D2008"/>
    <w:rsid w:val="D7F64117"/>
    <w:rsid w:val="DB9A79AF"/>
    <w:rsid w:val="DBB7CDFF"/>
    <w:rsid w:val="DC7BE633"/>
    <w:rsid w:val="DDCB29AF"/>
    <w:rsid w:val="DE7D5B6A"/>
    <w:rsid w:val="DFDB235B"/>
    <w:rsid w:val="DFDF1160"/>
    <w:rsid w:val="E5FB21DD"/>
    <w:rsid w:val="E66E10B8"/>
    <w:rsid w:val="E7DDD7C1"/>
    <w:rsid w:val="E9FB02FA"/>
    <w:rsid w:val="E9FFD694"/>
    <w:rsid w:val="ED7D8402"/>
    <w:rsid w:val="EDFA82EE"/>
    <w:rsid w:val="EEDF218F"/>
    <w:rsid w:val="EF27B66D"/>
    <w:rsid w:val="EF698B56"/>
    <w:rsid w:val="EF7D55A5"/>
    <w:rsid w:val="EFDF26B6"/>
    <w:rsid w:val="F4CDE718"/>
    <w:rsid w:val="F4FFB9AD"/>
    <w:rsid w:val="F5F63B5D"/>
    <w:rsid w:val="F6FF75D8"/>
    <w:rsid w:val="F7FFF33F"/>
    <w:rsid w:val="F9EA0D48"/>
    <w:rsid w:val="F9EB3E7D"/>
    <w:rsid w:val="FAE3043D"/>
    <w:rsid w:val="FAFD494C"/>
    <w:rsid w:val="FD65AAD3"/>
    <w:rsid w:val="FDBF6D96"/>
    <w:rsid w:val="FDEF49A7"/>
    <w:rsid w:val="FEE69053"/>
    <w:rsid w:val="FEF90D58"/>
    <w:rsid w:val="FF3BF119"/>
    <w:rsid w:val="FFB73254"/>
    <w:rsid w:val="FFBF4DA6"/>
    <w:rsid w:val="FFE04C53"/>
    <w:rsid w:val="FFED846F"/>
    <w:rsid w:val="FFEF52CE"/>
    <w:rsid w:val="FFFFB6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24"/>
    <w:qFormat/>
    <w:uiPriority w:val="0"/>
    <w:pPr>
      <w:keepNext/>
      <w:keepLines/>
      <w:widowControl w:val="0"/>
      <w:spacing w:before="340" w:after="25" w:afterLines="25" w:line="576" w:lineRule="auto"/>
      <w:outlineLvl w:val="0"/>
    </w:pPr>
    <w:rPr>
      <w:rFonts w:ascii="Arial" w:hAnsi="Arial"/>
      <w:kern w:val="44"/>
      <w:sz w:val="44"/>
      <w:szCs w:val="44"/>
    </w:rPr>
  </w:style>
  <w:style w:type="paragraph" w:styleId="5">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20">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5" w:afterLines="25" w:line="300" w:lineRule="auto"/>
      <w:ind w:firstLine="200" w:firstLineChars="200"/>
    </w:pPr>
    <w:rPr>
      <w:rFonts w:ascii="Arial" w:hAnsi="Arial"/>
      <w:szCs w:val="24"/>
    </w:rPr>
  </w:style>
  <w:style w:type="paragraph" w:styleId="3">
    <w:name w:val="Body Text"/>
    <w:basedOn w:val="1"/>
    <w:next w:val="1"/>
    <w:qFormat/>
    <w:uiPriority w:val="0"/>
    <w:pPr>
      <w:spacing w:after="120"/>
    </w:pPr>
    <w:rPr>
      <w:rFonts w:ascii="Times New Roman" w:hAnsi="Times New Roman" w:eastAsia="宋体" w:cs="Times New Roman"/>
      <w:szCs w:val="24"/>
      <w:lang w:bidi="ar-SA"/>
    </w:rPr>
  </w:style>
  <w:style w:type="paragraph" w:styleId="7">
    <w:name w:val="annotation text"/>
    <w:basedOn w:val="1"/>
    <w:qFormat/>
    <w:uiPriority w:val="0"/>
    <w:pPr>
      <w:jc w:val="left"/>
    </w:pPr>
  </w:style>
  <w:style w:type="paragraph" w:styleId="8">
    <w:name w:val="Body Text Indent"/>
    <w:basedOn w:val="1"/>
    <w:qFormat/>
    <w:uiPriority w:val="0"/>
    <w:pPr>
      <w:spacing w:after="120"/>
      <w:ind w:left="200" w:leftChars="200"/>
    </w:pPr>
  </w:style>
  <w:style w:type="paragraph" w:styleId="9">
    <w:name w:val="Plain Text"/>
    <w:basedOn w:val="1"/>
    <w:qFormat/>
    <w:uiPriority w:val="0"/>
    <w:rPr>
      <w:rFonts w:ascii="宋体"/>
      <w:szCs w:val="20"/>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cs="宋体"/>
      <w:kern w:val="0"/>
      <w:sz w:val="24"/>
      <w:szCs w:val="24"/>
      <w:lang w:bidi="ar-SA"/>
    </w:rPr>
  </w:style>
  <w:style w:type="paragraph" w:styleId="15">
    <w:name w:val="Title"/>
    <w:basedOn w:val="1"/>
    <w:next w:val="1"/>
    <w:qFormat/>
    <w:uiPriority w:val="0"/>
    <w:pPr>
      <w:jc w:val="center"/>
      <w:outlineLvl w:val="0"/>
    </w:pPr>
    <w:rPr>
      <w:rFonts w:ascii="方正小标宋_GBK" w:eastAsia="方正小标宋_GBK" w:cs="方正小标宋_GBK"/>
      <w:sz w:val="44"/>
      <w:szCs w:val="44"/>
      <w:lang w:bidi="ar-SA"/>
    </w:rPr>
  </w:style>
  <w:style w:type="paragraph" w:styleId="16">
    <w:name w:val="annotation subject"/>
    <w:basedOn w:val="7"/>
    <w:next w:val="7"/>
    <w:qFormat/>
    <w:uiPriority w:val="0"/>
    <w:rPr>
      <w:b/>
      <w:bCs/>
    </w:rPr>
  </w:style>
  <w:style w:type="paragraph" w:styleId="17">
    <w:name w:val="Body Text First Indent 2"/>
    <w:basedOn w:val="8"/>
    <w:qFormat/>
    <w:uiPriority w:val="0"/>
    <w:pPr>
      <w:ind w:firstLine="200" w:firstLineChars="200"/>
    </w:pPr>
  </w:style>
  <w:style w:type="table" w:styleId="19">
    <w:name w:val="Table Grid"/>
    <w:basedOn w:val="18"/>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annotation reference"/>
    <w:basedOn w:val="20"/>
    <w:qFormat/>
    <w:uiPriority w:val="0"/>
    <w:rPr>
      <w:sz w:val="21"/>
      <w:szCs w:val="21"/>
    </w:rPr>
  </w:style>
  <w:style w:type="paragraph" w:customStyle="1" w:styleId="23">
    <w:name w:val="文档正文"/>
    <w:basedOn w:val="1"/>
    <w:qFormat/>
    <w:uiPriority w:val="0"/>
    <w:pPr>
      <w:spacing w:line="360" w:lineRule="auto"/>
    </w:pPr>
    <w:rPr>
      <w:rFonts w:cs="Arial"/>
      <w:bCs/>
    </w:rPr>
  </w:style>
  <w:style w:type="character" w:customStyle="1" w:styleId="24">
    <w:name w:val="标题 1 Char"/>
    <w:basedOn w:val="20"/>
    <w:link w:val="4"/>
    <w:qFormat/>
    <w:uiPriority w:val="0"/>
    <w:rPr>
      <w:rFonts w:ascii="Arial" w:hAnsi="Arial" w:eastAsia="宋体" w:cs="Times New Roman"/>
      <w:kern w:val="44"/>
      <w:sz w:val="44"/>
      <w:szCs w:val="44"/>
    </w:rPr>
  </w:style>
  <w:style w:type="paragraph" w:customStyle="1" w:styleId="25">
    <w:name w:val="正文正"/>
    <w:basedOn w:val="26"/>
    <w:qFormat/>
    <w:uiPriority w:val="0"/>
    <w:pPr>
      <w:spacing w:line="560" w:lineRule="exact"/>
    </w:pPr>
    <w:rPr>
      <w:rFonts w:eastAsia="仿宋_GB2312"/>
      <w:sz w:val="28"/>
      <w:szCs w:val="24"/>
    </w:rPr>
  </w:style>
  <w:style w:type="paragraph" w:customStyle="1" w:styleId="26">
    <w:name w:val="正文 New New New New New New New"/>
    <w:qFormat/>
    <w:uiPriority w:val="0"/>
    <w:pPr>
      <w:widowControl w:val="0"/>
      <w:adjustRightInd w:val="0"/>
      <w:spacing w:before="60" w:after="60" w:line="360" w:lineRule="auto"/>
      <w:ind w:firstLine="200" w:firstLineChars="200"/>
      <w:jc w:val="both"/>
      <w:textAlignment w:val="baseline"/>
    </w:pPr>
    <w:rPr>
      <w:rFonts w:ascii="Times New Roman" w:hAnsi="Times New Roman" w:eastAsia="宋体" w:cs="Times New Roman"/>
      <w:sz w:val="21"/>
      <w:lang w:val="en-US" w:eastAsia="zh-CN" w:bidi="ar-SA"/>
    </w:rPr>
  </w:style>
  <w:style w:type="paragraph" w:styleId="27">
    <w:name w:val="List Paragraph"/>
    <w:basedOn w:val="1"/>
    <w:qFormat/>
    <w:uiPriority w:val="0"/>
    <w:pPr>
      <w:spacing w:after="25" w:afterLines="25" w:line="300" w:lineRule="auto"/>
      <w:ind w:firstLine="200" w:firstLineChars="200"/>
    </w:pPr>
    <w:rPr>
      <w:rFonts w:ascii="Arial" w:hAnsi="Arial"/>
      <w:szCs w:val="24"/>
    </w:rPr>
  </w:style>
  <w:style w:type="paragraph" w:customStyle="1" w:styleId="28">
    <w:name w:val="_Style 25"/>
    <w:qFormat/>
    <w:uiPriority w:val="0"/>
    <w:rPr>
      <w:rFonts w:ascii="Times New Roman" w:hAnsi="Times New Roman" w:eastAsia="宋体" w:cs="Times New Roman"/>
      <w:kern w:val="2"/>
      <w:sz w:val="21"/>
      <w:szCs w:val="22"/>
      <w:lang w:val="en-US" w:eastAsia="zh-CN" w:bidi="ar-SA"/>
    </w:rPr>
  </w:style>
  <w:style w:type="character" w:customStyle="1" w:styleId="29">
    <w:name w:val="fontstyle01"/>
    <w:qFormat/>
    <w:uiPriority w:val="0"/>
    <w:rPr>
      <w:rFonts w:ascii="仿宋_GB2312" w:eastAsia="仿宋_GB2312" w:cs="仿宋_GB2312"/>
      <w:color w:val="000000"/>
      <w:sz w:val="32"/>
      <w:szCs w:val="32"/>
      <w:lang w:bidi="ar-SA"/>
    </w:rPr>
  </w:style>
  <w:style w:type="paragraph" w:styleId="30">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7825</Words>
  <Characters>8150</Characters>
  <Lines>62</Lines>
  <Paragraphs>17</Paragraphs>
  <TotalTime>9</TotalTime>
  <ScaleCrop>false</ScaleCrop>
  <LinksUpToDate>false</LinksUpToDate>
  <CharactersWithSpaces>8748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2021-12-17T22:57:00Z</dcterms:created>
  <dc:creator>美洋洋</dc:creator>
  <cp:lastModifiedBy>谢伟聪</cp:lastModifiedBy>
  <cp:lastPrinted>2024-12-26T15:53:00Z</cp:lastPrinted>
  <dcterms:modified xsi:type="dcterms:W3CDTF">2025-12-23T20:58:37Z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2052-11.8.2.11718</vt:lpwstr>
  </property>
  <property fmtid="{D5CDD505-2E9C-101B-9397-08002B2CF9AE}" pid="3" name="KSOProductBuildVer">
    <vt:lpwstr>2052-11.8.2.12128</vt:lpwstr>
  </property>
  <property fmtid="{D5CDD505-2E9C-101B-9397-08002B2CF9AE}" pid="4" name="ICV">
    <vt:lpwstr>B6345865D7CCD1A83EF7B468C957D692</vt:lpwstr>
  </property>
  <property fmtid="{D5CDD505-2E9C-101B-9397-08002B2CF9AE}" pid="5" name="KSOTemplateDocerSaveRecord">
    <vt:lpwstr>eyJoZGlkIjoiYTc1MGQ5ODZkMWU5YjI2NDRhNGYxM2FmOGExY2I4NTMiLCJ1c2VySWQiOiI0NzI5MDU5NzcifQ==</vt:lpwstr>
  </property>
</Properties>
</file>