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E6C33">
      <w:pPr>
        <w:keepNext/>
        <w:keepLines/>
        <w:widowControl w:val="0"/>
        <w:spacing w:before="340" w:after="330" w:line="360" w:lineRule="auto"/>
        <w:jc w:val="center"/>
        <w:outlineLvl w:val="0"/>
        <w:rPr>
          <w:rFonts w:hint="default" w:ascii="Times New Roman" w:hAnsi="Times New Roman" w:eastAsia="宋体" w:cs="Times New Roman"/>
          <w:b/>
          <w:bCs w:val="0"/>
          <w:kern w:val="44"/>
          <w:sz w:val="44"/>
          <w:szCs w:val="28"/>
          <w:lang w:val="en-US" w:eastAsia="zh-CN" w:bidi="ar-SA"/>
        </w:rPr>
      </w:pPr>
      <w:bookmarkStart w:id="0" w:name="_Toc135293159"/>
      <w:r>
        <w:rPr>
          <w:rFonts w:hint="eastAsia" w:ascii="Times New Roman" w:hAnsi="Times New Roman" w:eastAsia="宋体" w:cs="Times New Roman"/>
          <w:b/>
          <w:bCs w:val="0"/>
          <w:kern w:val="44"/>
          <w:sz w:val="44"/>
          <w:szCs w:val="28"/>
          <w:lang w:val="en-US" w:eastAsia="zh-CN" w:bidi="ar-SA"/>
        </w:rPr>
        <w:t>2025年深圳市青少年（儿童）拳击锦标赛项目竞赛服务</w:t>
      </w:r>
      <w:bookmarkEnd w:id="0"/>
      <w:r>
        <w:rPr>
          <w:rFonts w:hint="eastAsia" w:ascii="Times New Roman" w:hAnsi="Times New Roman" w:eastAsia="宋体" w:cs="Times New Roman"/>
          <w:b/>
          <w:bCs w:val="0"/>
          <w:kern w:val="44"/>
          <w:sz w:val="44"/>
          <w:szCs w:val="28"/>
          <w:lang w:val="en-US" w:eastAsia="zh-CN" w:bidi="ar-SA"/>
        </w:rPr>
        <w:t>招标公告</w:t>
      </w:r>
    </w:p>
    <w:p w14:paraId="2323415A">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E78A856">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2025年深圳市青少年（儿童）拳击锦标赛项目竞赛服务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2025年08月19日09点30分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84F8720">
      <w:pPr>
        <w:adjustRightInd w:val="0"/>
        <w:snapToGrid w:val="0"/>
        <w:spacing w:line="360" w:lineRule="auto"/>
        <w:ind w:firstLine="420" w:firstLineChars="200"/>
        <w:jc w:val="left"/>
        <w:rPr>
          <w:rFonts w:ascii="宋体" w:hAnsi="宋体" w:cs="Arial Unicode MS"/>
          <w:snapToGrid w:val="0"/>
          <w:kern w:val="0"/>
          <w:szCs w:val="21"/>
        </w:rPr>
      </w:pPr>
    </w:p>
    <w:p w14:paraId="0F69E376">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225542D7">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snapToGrid w:val="0"/>
          <w:color w:val="auto"/>
          <w:kern w:val="0"/>
          <w:sz w:val="21"/>
          <w:szCs w:val="18"/>
          <w:lang w:val="en-US" w:eastAsia="zh-CN" w:bidi="ar-SA"/>
        </w:rPr>
        <w:t>SZZZ2025-QC0311</w:t>
      </w:r>
      <w:bookmarkStart w:id="3" w:name="_GoBack"/>
      <w:bookmarkEnd w:id="3"/>
    </w:p>
    <w:p w14:paraId="18E8B4E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2、项目名称：2025年深圳市青少年（儿童）拳击锦标赛项目竞赛服务</w:t>
      </w:r>
    </w:p>
    <w:p w14:paraId="6DC021EA">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53E2361A">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4、预算金额：人民币255,100.00元</w:t>
      </w:r>
    </w:p>
    <w:p w14:paraId="1F6ACE0A">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5、最高限价：人民币255,100.00元</w:t>
      </w:r>
    </w:p>
    <w:p w14:paraId="4870FFA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2D30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2B58CF4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87" w:type="dxa"/>
            <w:shd w:val="clear" w:color="auto" w:fill="ABCDEF"/>
            <w:vAlign w:val="center"/>
          </w:tcPr>
          <w:p w14:paraId="53D67C7F">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921" w:type="dxa"/>
            <w:shd w:val="clear" w:color="auto" w:fill="ABCDEF"/>
            <w:vAlign w:val="center"/>
          </w:tcPr>
          <w:p w14:paraId="4729B360">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922" w:type="dxa"/>
            <w:shd w:val="clear" w:color="auto" w:fill="ABCDEF"/>
            <w:vAlign w:val="center"/>
          </w:tcPr>
          <w:p w14:paraId="13A2FA8F">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693" w:type="dxa"/>
            <w:shd w:val="clear" w:color="auto" w:fill="ABCDEF"/>
            <w:vAlign w:val="center"/>
          </w:tcPr>
          <w:p w14:paraId="006FF303">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276" w:type="dxa"/>
            <w:shd w:val="clear" w:color="auto" w:fill="ABCDEF"/>
            <w:vAlign w:val="center"/>
          </w:tcPr>
          <w:p w14:paraId="00FD08D3">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716D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61C4C049">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3287" w:type="dxa"/>
            <w:shd w:val="clear" w:color="auto" w:fill="auto"/>
            <w:vAlign w:val="center"/>
          </w:tcPr>
          <w:p w14:paraId="4D3C63FC">
            <w:pPr>
              <w:widowControl/>
              <w:spacing w:before="100" w:beforeAutospacing="1" w:after="100" w:afterAutospacing="1" w:line="360" w:lineRule="auto"/>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snapToGrid w:val="0"/>
                <w:kern w:val="0"/>
                <w:sz w:val="21"/>
                <w:szCs w:val="21"/>
                <w:lang w:val="en-US" w:eastAsia="zh-CN" w:bidi="ar-SA"/>
              </w:rPr>
              <w:t>2025年深圳市青少年（儿童）拳击锦标赛项目竞赛服务</w:t>
            </w:r>
          </w:p>
        </w:tc>
        <w:tc>
          <w:tcPr>
            <w:tcW w:w="921" w:type="dxa"/>
            <w:shd w:val="clear" w:color="auto" w:fill="auto"/>
            <w:vAlign w:val="center"/>
          </w:tcPr>
          <w:p w14:paraId="340965AB">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922" w:type="dxa"/>
            <w:shd w:val="clear" w:color="auto" w:fill="auto"/>
            <w:vAlign w:val="center"/>
          </w:tcPr>
          <w:p w14:paraId="5745AF92">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项</w:t>
            </w:r>
          </w:p>
        </w:tc>
        <w:tc>
          <w:tcPr>
            <w:tcW w:w="2693" w:type="dxa"/>
            <w:shd w:val="clear" w:color="auto" w:fill="auto"/>
            <w:vAlign w:val="center"/>
          </w:tcPr>
          <w:p w14:paraId="38EA8626">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276" w:type="dxa"/>
            <w:shd w:val="clear" w:color="auto" w:fill="auto"/>
            <w:vAlign w:val="center"/>
          </w:tcPr>
          <w:p w14:paraId="742A646A">
            <w:pPr>
              <w:widowControl/>
              <w:spacing w:line="360" w:lineRule="auto"/>
              <w:jc w:val="center"/>
              <w:rPr>
                <w:rFonts w:ascii="宋体" w:hAnsi="宋体" w:eastAsia="宋体"/>
              </w:rPr>
            </w:pPr>
            <w:r>
              <w:rPr>
                <w:rFonts w:hint="eastAsia" w:ascii="宋体" w:hAnsi="宋体" w:eastAsia="宋体"/>
              </w:rPr>
              <w:t>无</w:t>
            </w:r>
          </w:p>
        </w:tc>
      </w:tr>
    </w:tbl>
    <w:p w14:paraId="79CB4170">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DB64B80">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9A9EF53">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10F9BA1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67E0629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28CFA9A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13E2201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r>
        <w:rPr>
          <w:rFonts w:ascii="宋体" w:hAnsi="宋体" w:eastAsia="宋体" w:cs="Arial Unicode MS"/>
          <w:snapToGrid w:val="0"/>
          <w:color w:val="auto"/>
          <w:kern w:val="0"/>
          <w:sz w:val="21"/>
          <w:szCs w:val="18"/>
          <w:lang w:val="en-US" w:eastAsia="zh-CN" w:bidi="ar-SA"/>
        </w:rPr>
        <w:t xml:space="preserve"> </w:t>
      </w:r>
    </w:p>
    <w:p w14:paraId="6E6E9DB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19DE8E3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4FAF1F1F">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FB27FB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85E822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（5）单位负责人为同一人或者存在直接控股、管理关系的不同供应商，不得参加同一合同项下的政府采购活动（须按本项目投标文件格式要求提供《政府采购投标及履约承诺函》加盖投标人公章）；</w:t>
      </w:r>
    </w:p>
    <w:p w14:paraId="3DC15A86">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AF55F9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0A874A3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（8）本项目不接受联合体投标，不允许非法分包或转包。</w:t>
      </w:r>
    </w:p>
    <w:p w14:paraId="4477FD4E">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23DA7076">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253D84B8">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2025年08月05日至2025年08月12日，每天上午9：00至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0EDA0F9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17D199F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A8A6DD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27E4AA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B5FDDF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35EC7C13">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37FA39D2">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552C86D6">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34E83BB4">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58B7E585">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51793B63">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2025年08月19日09点30分（北京时间）</w:t>
      </w:r>
    </w:p>
    <w:p w14:paraId="3D241D45">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37BD1136">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6843B5F4">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200884C2">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7D0F4CAE">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1706A92F">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03DCB89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29861EFC">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bookmarkStart w:id="1" w:name="OLE_LINK6"/>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69E9CAA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2" w:name="OLE_LINK1"/>
      <w:r>
        <w:rPr>
          <w:rFonts w:hint="eastAsia" w:ascii="宋体" w:hAnsi="宋体" w:eastAsia="宋体" w:cs="Arial Unicode MS"/>
          <w:snapToGrid w:val="0"/>
          <w:color w:val="auto"/>
          <w:kern w:val="0"/>
          <w:sz w:val="21"/>
          <w:szCs w:val="21"/>
          <w:lang w:val="en-US" w:eastAsia="zh-CN" w:bidi="ar-SA"/>
        </w:rPr>
        <w:t>采购代理机构网站</w:t>
      </w:r>
      <w:bookmarkEnd w:id="2"/>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bookmarkEnd w:id="1"/>
      <w:r>
        <w:rPr>
          <w:rFonts w:hint="eastAsia" w:ascii="宋体" w:hAnsi="宋体" w:eastAsia="宋体" w:cs="Arial Unicode MS"/>
          <w:snapToGrid w:val="0"/>
          <w:color w:val="auto"/>
          <w:kern w:val="0"/>
          <w:sz w:val="21"/>
          <w:szCs w:val="21"/>
          <w:lang w:val="en-US" w:eastAsia="zh-CN" w:bidi="ar-SA"/>
        </w:rPr>
        <w:t>。</w:t>
      </w:r>
    </w:p>
    <w:p w14:paraId="7B14B71F">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4607718B">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7269C011">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04892A11">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5CEBE7C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名称：深圳市群众体育促进中心</w:t>
      </w:r>
    </w:p>
    <w:p w14:paraId="2E7817F6">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地址：深圳市福田区笋岗西路2008号中成体育大厦406</w:t>
      </w:r>
    </w:p>
    <w:p w14:paraId="6847C9E0">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联系方式：王工，0755-83204732 </w:t>
      </w:r>
    </w:p>
    <w:p w14:paraId="60F737F2">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06F2BD8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42E5C0A0">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1EE594D7">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220D6329">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14:paraId="5E6B1102">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3581349C">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20518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B389E0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2025年</w:t>
      </w:r>
      <w:r>
        <w:rPr>
          <w:rFonts w:hint="eastAsia" w:ascii="宋体" w:hAnsi="宋体"/>
          <w:snapToGrid w:val="0"/>
          <w:kern w:val="0"/>
          <w:sz w:val="24"/>
          <w:lang w:val="en-US" w:eastAsia="zh-CN"/>
        </w:rPr>
        <w:t>08</w:t>
      </w:r>
      <w:r>
        <w:rPr>
          <w:rFonts w:hint="eastAsia" w:ascii="宋体" w:hAnsi="宋体"/>
          <w:snapToGrid w:val="0"/>
          <w:kern w:val="0"/>
          <w:sz w:val="24"/>
          <w:lang w:eastAsia="zh-CN"/>
        </w:rPr>
        <w:t>月</w:t>
      </w:r>
      <w:r>
        <w:rPr>
          <w:rFonts w:hint="eastAsia" w:ascii="宋体" w:hAnsi="宋体"/>
          <w:snapToGrid w:val="0"/>
          <w:kern w:val="0"/>
          <w:sz w:val="24"/>
          <w:lang w:val="en-US" w:eastAsia="zh-CN"/>
        </w:rPr>
        <w:t>05</w:t>
      </w:r>
      <w:r>
        <w:rPr>
          <w:rFonts w:hint="eastAsia" w:ascii="宋体" w:hAnsi="宋体"/>
          <w:snapToGrid w:val="0"/>
          <w:kern w:val="0"/>
          <w:sz w:val="24"/>
          <w:lang w:eastAsia="zh-CN"/>
        </w:rPr>
        <w:t>日</w:t>
      </w:r>
    </w:p>
    <w:p w14:paraId="586B0F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9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2025-08-05T03:50:35Z</dcterms:created>
  <dc:creator>Administrator</dc:creator>
  <cp:lastModifiedBy>中正招标--肖工</cp:lastModifiedBy>
  <dcterms:modified xsi:type="dcterms:W3CDTF">2025-08-05T03:57:30Z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D22483E24750486EA16080CD70762817_12</vt:lpwstr>
  </property>
</Properties>
</file>