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1A836" w14:textId="77777777" w:rsidR="00BC3ED8" w:rsidRDefault="00BC3ED8" w:rsidP="00BC3ED8">
      <w:pPr>
        <w:spacing w:line="360" w:lineRule="auto"/>
        <w:jc w:val="center"/>
        <w:rPr>
          <w:rFonts w:ascii="Times New Roman" w:eastAsia="宋体" w:hAnsi="Times New Roman"/>
          <w:b/>
          <w:bCs/>
          <w:kern w:val="0"/>
          <w:sz w:val="52"/>
          <w:szCs w:val="52"/>
        </w:rPr>
      </w:pPr>
    </w:p>
    <w:p w14:paraId="184A5651" w14:textId="76DE1B7E" w:rsidR="00BC3ED8" w:rsidRDefault="00BC3ED8" w:rsidP="00BC3ED8">
      <w:pPr>
        <w:spacing w:line="360" w:lineRule="auto"/>
        <w:jc w:val="center"/>
        <w:rPr>
          <w:rFonts w:ascii="Times New Roman" w:eastAsia="宋体" w:hAnsi="Times New Roman"/>
          <w:b/>
          <w:bCs/>
          <w:kern w:val="0"/>
          <w:sz w:val="52"/>
          <w:szCs w:val="52"/>
        </w:rPr>
      </w:pPr>
      <w:bookmarkStart w:id="0" w:name="_Hlk199343362"/>
      <w:r w:rsidRPr="00BC3ED8">
        <w:rPr>
          <w:rFonts w:ascii="Times New Roman" w:eastAsia="宋体" w:hAnsi="Times New Roman" w:hint="eastAsia"/>
          <w:b/>
          <w:bCs/>
          <w:kern w:val="0"/>
          <w:sz w:val="52"/>
          <w:szCs w:val="52"/>
        </w:rPr>
        <w:t>罗湖区兆鑫汇</w:t>
      </w:r>
      <w:proofErr w:type="gramStart"/>
      <w:r w:rsidRPr="00BC3ED8">
        <w:rPr>
          <w:rFonts w:ascii="Times New Roman" w:eastAsia="宋体" w:hAnsi="Times New Roman" w:hint="eastAsia"/>
          <w:b/>
          <w:bCs/>
          <w:kern w:val="0"/>
          <w:sz w:val="52"/>
          <w:szCs w:val="52"/>
        </w:rPr>
        <w:t>金大厦</w:t>
      </w:r>
      <w:proofErr w:type="gramEnd"/>
      <w:r w:rsidRPr="00BC3ED8">
        <w:rPr>
          <w:rFonts w:ascii="Times New Roman" w:eastAsia="宋体" w:hAnsi="Times New Roman" w:hint="eastAsia"/>
          <w:b/>
          <w:bCs/>
          <w:kern w:val="0"/>
          <w:sz w:val="52"/>
          <w:szCs w:val="52"/>
        </w:rPr>
        <w:t>文化活动室</w:t>
      </w:r>
    </w:p>
    <w:p w14:paraId="4C0293CE" w14:textId="7DC20BC4" w:rsidR="00BC3ED8" w:rsidRDefault="00BC3ED8" w:rsidP="00BC3ED8">
      <w:pPr>
        <w:spacing w:line="360" w:lineRule="auto"/>
        <w:jc w:val="center"/>
        <w:rPr>
          <w:rFonts w:ascii="Times New Roman" w:eastAsia="宋体" w:hAnsi="Times New Roman"/>
          <w:b/>
          <w:bCs/>
          <w:kern w:val="0"/>
          <w:sz w:val="52"/>
          <w:szCs w:val="52"/>
        </w:rPr>
      </w:pPr>
      <w:r w:rsidRPr="00BC3ED8">
        <w:rPr>
          <w:rFonts w:ascii="Times New Roman" w:eastAsia="宋体" w:hAnsi="Times New Roman" w:hint="eastAsia"/>
          <w:b/>
          <w:bCs/>
          <w:kern w:val="0"/>
          <w:sz w:val="52"/>
          <w:szCs w:val="52"/>
        </w:rPr>
        <w:t>社会化</w:t>
      </w:r>
      <w:r>
        <w:rPr>
          <w:rFonts w:ascii="Times New Roman" w:eastAsia="宋体" w:hAnsi="Times New Roman" w:hint="eastAsia"/>
          <w:b/>
          <w:bCs/>
          <w:kern w:val="0"/>
          <w:sz w:val="52"/>
          <w:szCs w:val="52"/>
        </w:rPr>
        <w:t>运营项目</w:t>
      </w:r>
    </w:p>
    <w:bookmarkEnd w:id="0"/>
    <w:p w14:paraId="19ED2D17" w14:textId="77777777" w:rsidR="00BC3ED8" w:rsidRDefault="00BC3ED8" w:rsidP="00BC3ED8">
      <w:pPr>
        <w:spacing w:line="360" w:lineRule="auto"/>
        <w:jc w:val="center"/>
        <w:rPr>
          <w:rFonts w:ascii="Times New Roman" w:eastAsia="宋体" w:hAnsi="Times New Roman"/>
          <w:b/>
          <w:kern w:val="0"/>
          <w:sz w:val="52"/>
          <w:szCs w:val="52"/>
        </w:rPr>
      </w:pPr>
    </w:p>
    <w:p w14:paraId="3AE78A5F" w14:textId="77777777" w:rsidR="00BC3ED8" w:rsidRDefault="00BC3ED8" w:rsidP="00BC3ED8">
      <w:pPr>
        <w:spacing w:line="360" w:lineRule="auto"/>
        <w:jc w:val="center"/>
        <w:rPr>
          <w:rFonts w:ascii="Times New Roman" w:eastAsia="宋体" w:hAnsi="Times New Roman"/>
          <w:spacing w:val="-20"/>
          <w:sz w:val="48"/>
        </w:rPr>
      </w:pPr>
    </w:p>
    <w:p w14:paraId="5FB42F22" w14:textId="77777777" w:rsidR="00BC3ED8" w:rsidRDefault="00BC3ED8" w:rsidP="00BC3ED8">
      <w:pPr>
        <w:spacing w:line="360" w:lineRule="auto"/>
        <w:jc w:val="center"/>
        <w:rPr>
          <w:rFonts w:ascii="Times New Roman" w:eastAsia="宋体" w:hAnsi="Times New Roman"/>
          <w:spacing w:val="-20"/>
          <w:sz w:val="48"/>
        </w:rPr>
      </w:pPr>
    </w:p>
    <w:p w14:paraId="1E811647" w14:textId="77777777" w:rsidR="00BC3ED8" w:rsidRDefault="00BC3ED8" w:rsidP="00BC3ED8">
      <w:pPr>
        <w:spacing w:line="360" w:lineRule="auto"/>
        <w:jc w:val="center"/>
        <w:rPr>
          <w:rFonts w:ascii="Times New Roman" w:eastAsia="宋体" w:hAnsi="Times New Roman"/>
          <w:b/>
          <w:spacing w:val="20"/>
          <w:sz w:val="72"/>
          <w:szCs w:val="72"/>
        </w:rPr>
      </w:pPr>
      <w:r>
        <w:rPr>
          <w:rFonts w:ascii="Times New Roman" w:eastAsia="宋体" w:hAnsi="Times New Roman" w:hint="eastAsia"/>
          <w:b/>
          <w:spacing w:val="20"/>
          <w:sz w:val="52"/>
          <w:szCs w:val="52"/>
        </w:rPr>
        <w:t>市场测试文件</w:t>
      </w:r>
    </w:p>
    <w:p w14:paraId="59405CFC" w14:textId="77777777" w:rsidR="00BC3ED8" w:rsidRDefault="00BC3ED8" w:rsidP="00BC3ED8">
      <w:pPr>
        <w:spacing w:line="360" w:lineRule="auto"/>
        <w:jc w:val="center"/>
        <w:rPr>
          <w:rFonts w:ascii="Times New Roman" w:eastAsia="宋体" w:hAnsi="Times New Roman"/>
          <w:b/>
          <w:spacing w:val="20"/>
          <w:sz w:val="72"/>
          <w:szCs w:val="72"/>
        </w:rPr>
      </w:pPr>
    </w:p>
    <w:p w14:paraId="153C1C6C" w14:textId="77777777" w:rsidR="00BC3ED8" w:rsidRDefault="00BC3ED8" w:rsidP="00BC3ED8">
      <w:pPr>
        <w:spacing w:line="360" w:lineRule="auto"/>
        <w:jc w:val="center"/>
        <w:rPr>
          <w:rFonts w:ascii="Times New Roman" w:eastAsia="宋体" w:hAnsi="Times New Roman"/>
          <w:spacing w:val="20"/>
          <w:sz w:val="36"/>
          <w:szCs w:val="36"/>
        </w:rPr>
      </w:pPr>
    </w:p>
    <w:p w14:paraId="7695BBE4" w14:textId="77777777" w:rsidR="00BC3ED8" w:rsidRDefault="00BC3ED8" w:rsidP="00BC3ED8">
      <w:pPr>
        <w:spacing w:line="360" w:lineRule="auto"/>
        <w:jc w:val="center"/>
        <w:rPr>
          <w:rFonts w:ascii="Times New Roman" w:eastAsia="宋体" w:hAnsi="Times New Roman"/>
          <w:spacing w:val="20"/>
          <w:sz w:val="36"/>
          <w:szCs w:val="36"/>
        </w:rPr>
      </w:pPr>
    </w:p>
    <w:p w14:paraId="69560A25" w14:textId="77777777" w:rsidR="00BC3ED8" w:rsidRDefault="00BC3ED8" w:rsidP="00BC3ED8">
      <w:pPr>
        <w:spacing w:line="360" w:lineRule="auto"/>
        <w:jc w:val="center"/>
        <w:rPr>
          <w:rFonts w:ascii="Times New Roman" w:eastAsia="宋体" w:hAnsi="Times New Roman"/>
          <w:spacing w:val="20"/>
          <w:sz w:val="36"/>
          <w:szCs w:val="36"/>
        </w:rPr>
      </w:pPr>
    </w:p>
    <w:p w14:paraId="24D01212" w14:textId="77777777" w:rsidR="00BC3ED8" w:rsidRDefault="00BC3ED8" w:rsidP="00BC3ED8">
      <w:pPr>
        <w:spacing w:line="360" w:lineRule="auto"/>
        <w:jc w:val="center"/>
        <w:rPr>
          <w:rFonts w:ascii="Times New Roman" w:eastAsia="宋体" w:hAnsi="Times New Roman"/>
          <w:spacing w:val="20"/>
          <w:sz w:val="30"/>
          <w:szCs w:val="30"/>
        </w:rPr>
      </w:pPr>
    </w:p>
    <w:p w14:paraId="5D521434" w14:textId="77777777" w:rsidR="00BC3ED8" w:rsidRDefault="00BC3ED8" w:rsidP="00BC3ED8">
      <w:pPr>
        <w:pStyle w:val="af9"/>
        <w:rPr>
          <w:rFonts w:ascii="Times New Roman" w:eastAsia="宋体" w:hAnsi="Times New Roman"/>
          <w:b/>
          <w:spacing w:val="24"/>
          <w:sz w:val="30"/>
          <w:szCs w:val="30"/>
        </w:rPr>
      </w:pPr>
    </w:p>
    <w:p w14:paraId="30DDFCA9" w14:textId="1FA35CF1" w:rsidR="00BC3ED8" w:rsidRDefault="00BC3ED8" w:rsidP="00BC3ED8">
      <w:pPr>
        <w:pStyle w:val="af9"/>
        <w:rPr>
          <w:rFonts w:ascii="Times New Roman" w:eastAsia="宋体" w:hAnsi="Times New Roman"/>
          <w:b/>
          <w:spacing w:val="24"/>
          <w:sz w:val="30"/>
          <w:szCs w:val="30"/>
        </w:rPr>
      </w:pPr>
      <w:r>
        <w:rPr>
          <w:rFonts w:ascii="Times New Roman" w:eastAsia="宋体" w:hAnsi="Times New Roman" w:hint="eastAsia"/>
          <w:b/>
          <w:spacing w:val="24"/>
          <w:sz w:val="30"/>
          <w:szCs w:val="30"/>
        </w:rPr>
        <w:t>二零二五年五月</w:t>
      </w:r>
    </w:p>
    <w:p w14:paraId="4F32BD34" w14:textId="77777777" w:rsidR="00BC3ED8" w:rsidRDefault="00BC3ED8" w:rsidP="00BC3ED8">
      <w:pPr>
        <w:widowControl/>
        <w:spacing w:after="0"/>
        <w:rPr>
          <w:rFonts w:ascii="Times New Roman" w:eastAsia="黑体" w:hAnsi="Times New Roman"/>
          <w:sz w:val="44"/>
        </w:rPr>
        <w:sectPr w:rsidR="00BC3ED8" w:rsidSect="00BC3ED8">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1020" w:footer="992" w:gutter="170"/>
          <w:pgNumType w:fmt="upperRoman" w:start="1"/>
          <w:cols w:space="720"/>
          <w:docGrid w:type="lines" w:linePitch="312"/>
        </w:sectPr>
      </w:pPr>
    </w:p>
    <w:p w14:paraId="68915D9D" w14:textId="77777777" w:rsidR="00BC3ED8" w:rsidRDefault="00BC3ED8" w:rsidP="00BC3ED8">
      <w:pPr>
        <w:pStyle w:val="af9"/>
        <w:rPr>
          <w:rFonts w:ascii="Times New Roman" w:hAnsi="Times New Roman"/>
        </w:rPr>
      </w:pPr>
      <w:r>
        <w:rPr>
          <w:rFonts w:ascii="Times New Roman" w:hAnsi="Times New Roman" w:hint="eastAsia"/>
        </w:rPr>
        <w:lastRenderedPageBreak/>
        <w:t>目</w:t>
      </w:r>
      <w:r>
        <w:rPr>
          <w:rFonts w:ascii="Times New Roman" w:hAnsi="Times New Roman"/>
        </w:rPr>
        <w:t xml:space="preserve">  </w:t>
      </w:r>
      <w:r>
        <w:rPr>
          <w:rFonts w:ascii="Times New Roman" w:hAnsi="Times New Roman" w:hint="eastAsia"/>
        </w:rPr>
        <w:t>录</w:t>
      </w:r>
    </w:p>
    <w:p w14:paraId="33200BD0" w14:textId="72A76025" w:rsidR="00191E01" w:rsidRDefault="00BC3ED8">
      <w:pPr>
        <w:pStyle w:val="TOC1"/>
        <w:tabs>
          <w:tab w:val="right" w:leader="dot" w:pos="8296"/>
        </w:tabs>
        <w:rPr>
          <w:rFonts w:asciiTheme="minorHAnsi" w:eastAsiaTheme="minorEastAsia" w:hAnsiTheme="minorHAnsi" w:cstheme="minorBidi" w:hint="eastAsia"/>
          <w:noProof/>
          <w:sz w:val="22"/>
          <w:szCs w:val="24"/>
          <w14:ligatures w14:val="standardContextual"/>
        </w:rPr>
      </w:pPr>
      <w:r>
        <w:rPr>
          <w:sz w:val="24"/>
        </w:rPr>
        <w:fldChar w:fldCharType="begin"/>
      </w:r>
      <w:r>
        <w:rPr>
          <w:sz w:val="24"/>
        </w:rPr>
        <w:instrText xml:space="preserve"> TOC \o "1-3" \h \z \u </w:instrText>
      </w:r>
      <w:r>
        <w:rPr>
          <w:sz w:val="24"/>
        </w:rPr>
        <w:fldChar w:fldCharType="separate"/>
      </w:r>
      <w:hyperlink w:anchor="_Toc199424336" w:history="1">
        <w:r w:rsidR="00191E01" w:rsidRPr="00C01DCD">
          <w:rPr>
            <w:rStyle w:val="af3"/>
            <w:rFonts w:ascii="宋体" w:hAnsi="宋体" w:hint="eastAsia"/>
            <w:b/>
            <w:bCs/>
            <w:noProof/>
          </w:rPr>
          <w:t>一、项目概况</w:t>
        </w:r>
        <w:r w:rsidR="00191E01">
          <w:rPr>
            <w:rFonts w:hint="eastAsia"/>
            <w:noProof/>
            <w:webHidden/>
          </w:rPr>
          <w:tab/>
        </w:r>
        <w:r w:rsidR="00191E01">
          <w:rPr>
            <w:rFonts w:hint="eastAsia"/>
            <w:noProof/>
            <w:webHidden/>
          </w:rPr>
          <w:fldChar w:fldCharType="begin"/>
        </w:r>
        <w:r w:rsidR="00191E01">
          <w:rPr>
            <w:rFonts w:hint="eastAsia"/>
            <w:noProof/>
            <w:webHidden/>
          </w:rPr>
          <w:instrText xml:space="preserve"> </w:instrText>
        </w:r>
        <w:r w:rsidR="00191E01">
          <w:rPr>
            <w:noProof/>
            <w:webHidden/>
          </w:rPr>
          <w:instrText>PAGEREF _Toc199424336 \h</w:instrText>
        </w:r>
        <w:r w:rsidR="00191E01">
          <w:rPr>
            <w:rFonts w:hint="eastAsia"/>
            <w:noProof/>
            <w:webHidden/>
          </w:rPr>
          <w:instrText xml:space="preserve"> </w:instrText>
        </w:r>
        <w:r w:rsidR="00191E01">
          <w:rPr>
            <w:rFonts w:hint="eastAsia"/>
            <w:noProof/>
            <w:webHidden/>
          </w:rPr>
        </w:r>
        <w:r w:rsidR="00191E01">
          <w:rPr>
            <w:noProof/>
            <w:webHidden/>
          </w:rPr>
          <w:fldChar w:fldCharType="separate"/>
        </w:r>
        <w:r w:rsidR="00191E01">
          <w:rPr>
            <w:noProof/>
            <w:webHidden/>
          </w:rPr>
          <w:t>1</w:t>
        </w:r>
        <w:r w:rsidR="00191E01">
          <w:rPr>
            <w:rFonts w:hint="eastAsia"/>
            <w:noProof/>
            <w:webHidden/>
          </w:rPr>
          <w:fldChar w:fldCharType="end"/>
        </w:r>
      </w:hyperlink>
    </w:p>
    <w:p w14:paraId="6F7208E5" w14:textId="25285BF9"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37" w:history="1">
        <w:r w:rsidRPr="00C01DCD">
          <w:rPr>
            <w:rStyle w:val="af3"/>
            <w:rFonts w:ascii="宋体" w:hAnsi="宋体" w:hint="eastAsia"/>
            <w:b/>
            <w:bCs/>
            <w:noProof/>
          </w:rPr>
          <w:t>1.1  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_Toc199424337 \h</w:instrText>
        </w:r>
        <w:r>
          <w:rPr>
            <w:rFonts w:hint="eastAsia"/>
            <w:noProof/>
            <w:webHidden/>
          </w:rPr>
          <w:instrText xml:space="preserve"> </w:instrText>
        </w:r>
        <w:r>
          <w:rPr>
            <w:rFonts w:hint="eastAsia"/>
            <w:noProof/>
            <w:webHidden/>
          </w:rPr>
        </w:r>
        <w:r>
          <w:rPr>
            <w:noProof/>
            <w:webHidden/>
          </w:rPr>
          <w:fldChar w:fldCharType="separate"/>
        </w:r>
        <w:r>
          <w:rPr>
            <w:noProof/>
            <w:webHidden/>
          </w:rPr>
          <w:t>1</w:t>
        </w:r>
        <w:r>
          <w:rPr>
            <w:rFonts w:hint="eastAsia"/>
            <w:noProof/>
            <w:webHidden/>
          </w:rPr>
          <w:fldChar w:fldCharType="end"/>
        </w:r>
      </w:hyperlink>
    </w:p>
    <w:p w14:paraId="04CC2D56" w14:textId="572B20F1"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38" w:history="1">
        <w:r w:rsidRPr="00C01DCD">
          <w:rPr>
            <w:rStyle w:val="af3"/>
            <w:rFonts w:ascii="宋体" w:hAnsi="宋体" w:hint="eastAsia"/>
            <w:b/>
            <w:bCs/>
            <w:noProof/>
          </w:rPr>
          <w:t>1.2  项目实施机构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_Toc199424338 \h</w:instrText>
        </w:r>
        <w:r>
          <w:rPr>
            <w:rFonts w:hint="eastAsia"/>
            <w:noProof/>
            <w:webHidden/>
          </w:rPr>
          <w:instrText xml:space="preserve"> </w:instrText>
        </w:r>
        <w:r>
          <w:rPr>
            <w:rFonts w:hint="eastAsia"/>
            <w:noProof/>
            <w:webHidden/>
          </w:rPr>
        </w:r>
        <w:r>
          <w:rPr>
            <w:noProof/>
            <w:webHidden/>
          </w:rPr>
          <w:fldChar w:fldCharType="separate"/>
        </w:r>
        <w:r>
          <w:rPr>
            <w:noProof/>
            <w:webHidden/>
          </w:rPr>
          <w:t>1</w:t>
        </w:r>
        <w:r>
          <w:rPr>
            <w:rFonts w:hint="eastAsia"/>
            <w:noProof/>
            <w:webHidden/>
          </w:rPr>
          <w:fldChar w:fldCharType="end"/>
        </w:r>
      </w:hyperlink>
    </w:p>
    <w:p w14:paraId="27F3DE56" w14:textId="19E9E263"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39" w:history="1">
        <w:r w:rsidRPr="00C01DCD">
          <w:rPr>
            <w:rStyle w:val="af3"/>
            <w:rFonts w:ascii="宋体" w:hAnsi="宋体" w:hint="eastAsia"/>
            <w:b/>
            <w:bCs/>
            <w:noProof/>
          </w:rPr>
          <w:t>1.3  项目基本情况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_Toc199424339 \h</w:instrText>
        </w:r>
        <w:r>
          <w:rPr>
            <w:rFonts w:hint="eastAsia"/>
            <w:noProof/>
            <w:webHidden/>
          </w:rPr>
          <w:instrText xml:space="preserve"> </w:instrText>
        </w:r>
        <w:r>
          <w:rPr>
            <w:rFonts w:hint="eastAsia"/>
            <w:noProof/>
            <w:webHidden/>
          </w:rPr>
        </w:r>
        <w:r>
          <w:rPr>
            <w:noProof/>
            <w:webHidden/>
          </w:rPr>
          <w:fldChar w:fldCharType="separate"/>
        </w:r>
        <w:r>
          <w:rPr>
            <w:noProof/>
            <w:webHidden/>
          </w:rPr>
          <w:t>1</w:t>
        </w:r>
        <w:r>
          <w:rPr>
            <w:rFonts w:hint="eastAsia"/>
            <w:noProof/>
            <w:webHidden/>
          </w:rPr>
          <w:fldChar w:fldCharType="end"/>
        </w:r>
      </w:hyperlink>
    </w:p>
    <w:p w14:paraId="51A55585" w14:textId="2AC7D47D" w:rsidR="00191E01" w:rsidRDefault="00191E01">
      <w:pPr>
        <w:pStyle w:val="TOC3"/>
        <w:tabs>
          <w:tab w:val="right" w:leader="dot" w:pos="8296"/>
        </w:tabs>
        <w:ind w:left="880"/>
        <w:rPr>
          <w:rFonts w:asciiTheme="minorHAnsi" w:eastAsiaTheme="minorEastAsia" w:hAnsiTheme="minorHAnsi" w:cstheme="minorBidi" w:hint="eastAsia"/>
          <w:noProof/>
          <w:sz w:val="22"/>
          <w:szCs w:val="24"/>
          <w14:ligatures w14:val="standardContextual"/>
        </w:rPr>
      </w:pPr>
      <w:hyperlink w:anchor="_Toc199424340" w:history="1">
        <w:r w:rsidRPr="00C01DCD">
          <w:rPr>
            <w:rStyle w:val="af3"/>
            <w:rFonts w:ascii="Times New Roman" w:hAnsi="Times New Roman" w:hint="eastAsia"/>
            <w:b/>
            <w:noProof/>
          </w:rPr>
          <w:t>1.3.1</w:t>
        </w:r>
        <w:r w:rsidRPr="00C01DCD">
          <w:rPr>
            <w:rStyle w:val="af3"/>
            <w:rFonts w:ascii="Times New Roman" w:hAnsi="Times New Roman" w:hint="eastAsia"/>
            <w:b/>
            <w:noProof/>
          </w:rPr>
          <w:t>项目区位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_Toc199424340 \h</w:instrText>
        </w:r>
        <w:r>
          <w:rPr>
            <w:rFonts w:hint="eastAsia"/>
            <w:noProof/>
            <w:webHidden/>
          </w:rPr>
          <w:instrText xml:space="preserve"> </w:instrText>
        </w:r>
        <w:r>
          <w:rPr>
            <w:rFonts w:hint="eastAsia"/>
            <w:noProof/>
            <w:webHidden/>
          </w:rPr>
        </w:r>
        <w:r>
          <w:rPr>
            <w:noProof/>
            <w:webHidden/>
          </w:rPr>
          <w:fldChar w:fldCharType="separate"/>
        </w:r>
        <w:r>
          <w:rPr>
            <w:noProof/>
            <w:webHidden/>
          </w:rPr>
          <w:t>1</w:t>
        </w:r>
        <w:r>
          <w:rPr>
            <w:rFonts w:hint="eastAsia"/>
            <w:noProof/>
            <w:webHidden/>
          </w:rPr>
          <w:fldChar w:fldCharType="end"/>
        </w:r>
      </w:hyperlink>
    </w:p>
    <w:p w14:paraId="4ECEA5B5" w14:textId="1A408571" w:rsidR="00191E01" w:rsidRDefault="00191E01">
      <w:pPr>
        <w:pStyle w:val="TOC3"/>
        <w:tabs>
          <w:tab w:val="right" w:leader="dot" w:pos="8296"/>
        </w:tabs>
        <w:ind w:left="880"/>
        <w:rPr>
          <w:rFonts w:asciiTheme="minorHAnsi" w:eastAsiaTheme="minorEastAsia" w:hAnsiTheme="minorHAnsi" w:cstheme="minorBidi" w:hint="eastAsia"/>
          <w:noProof/>
          <w:sz w:val="22"/>
          <w:szCs w:val="24"/>
          <w14:ligatures w14:val="standardContextual"/>
        </w:rPr>
      </w:pPr>
      <w:hyperlink w:anchor="_Toc199424341" w:history="1">
        <w:r w:rsidRPr="00C01DCD">
          <w:rPr>
            <w:rStyle w:val="af3"/>
            <w:rFonts w:ascii="Times New Roman" w:hAnsi="Times New Roman" w:hint="eastAsia"/>
            <w:b/>
            <w:noProof/>
          </w:rPr>
          <w:t>1.3.2</w:t>
        </w:r>
        <w:r w:rsidRPr="00C01DCD">
          <w:rPr>
            <w:rStyle w:val="af3"/>
            <w:rFonts w:ascii="Times New Roman" w:hAnsi="Times New Roman" w:hint="eastAsia"/>
            <w:b/>
            <w:noProof/>
          </w:rPr>
          <w:t>项目初步定位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_Toc199424341 \h</w:instrText>
        </w:r>
        <w:r>
          <w:rPr>
            <w:rFonts w:hint="eastAsia"/>
            <w:noProof/>
            <w:webHidden/>
          </w:rPr>
          <w:instrText xml:space="preserve"> </w:instrText>
        </w:r>
        <w:r>
          <w:rPr>
            <w:rFonts w:hint="eastAsia"/>
            <w:noProof/>
            <w:webHidden/>
          </w:rPr>
        </w:r>
        <w:r>
          <w:rPr>
            <w:noProof/>
            <w:webHidden/>
          </w:rPr>
          <w:fldChar w:fldCharType="separate"/>
        </w:r>
        <w:r>
          <w:rPr>
            <w:noProof/>
            <w:webHidden/>
          </w:rPr>
          <w:t>2</w:t>
        </w:r>
        <w:r>
          <w:rPr>
            <w:rFonts w:hint="eastAsia"/>
            <w:noProof/>
            <w:webHidden/>
          </w:rPr>
          <w:fldChar w:fldCharType="end"/>
        </w:r>
      </w:hyperlink>
    </w:p>
    <w:p w14:paraId="68B7FB26" w14:textId="0DFE3E42" w:rsidR="00191E01" w:rsidRDefault="00191E01">
      <w:pPr>
        <w:pStyle w:val="TOC3"/>
        <w:tabs>
          <w:tab w:val="right" w:leader="dot" w:pos="8296"/>
        </w:tabs>
        <w:ind w:left="880"/>
        <w:rPr>
          <w:rFonts w:asciiTheme="minorHAnsi" w:eastAsiaTheme="minorEastAsia" w:hAnsiTheme="minorHAnsi" w:cstheme="minorBidi" w:hint="eastAsia"/>
          <w:noProof/>
          <w:sz w:val="22"/>
          <w:szCs w:val="24"/>
          <w14:ligatures w14:val="standardContextual"/>
        </w:rPr>
      </w:pPr>
      <w:hyperlink w:anchor="_Toc199424342" w:history="1">
        <w:r w:rsidRPr="00C01DCD">
          <w:rPr>
            <w:rStyle w:val="af3"/>
            <w:rFonts w:ascii="Times New Roman" w:hAnsi="Times New Roman" w:hint="eastAsia"/>
            <w:b/>
            <w:noProof/>
          </w:rPr>
          <w:t>1.3.3</w:t>
        </w:r>
        <w:r w:rsidRPr="00C01DCD">
          <w:rPr>
            <w:rStyle w:val="af3"/>
            <w:rFonts w:ascii="Times New Roman" w:hAnsi="Times New Roman" w:hint="eastAsia"/>
            <w:b/>
            <w:noProof/>
          </w:rPr>
          <w:t>项目建设内容及规模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_Toc199424342 \h</w:instrText>
        </w:r>
        <w:r>
          <w:rPr>
            <w:rFonts w:hint="eastAsia"/>
            <w:noProof/>
            <w:webHidden/>
          </w:rPr>
          <w:instrText xml:space="preserve"> </w:instrText>
        </w:r>
        <w:r>
          <w:rPr>
            <w:rFonts w:hint="eastAsia"/>
            <w:noProof/>
            <w:webHidden/>
          </w:rPr>
        </w:r>
        <w:r>
          <w:rPr>
            <w:noProof/>
            <w:webHidden/>
          </w:rPr>
          <w:fldChar w:fldCharType="separate"/>
        </w:r>
        <w:r>
          <w:rPr>
            <w:noProof/>
            <w:webHidden/>
          </w:rPr>
          <w:t>2</w:t>
        </w:r>
        <w:r>
          <w:rPr>
            <w:rFonts w:hint="eastAsia"/>
            <w:noProof/>
            <w:webHidden/>
          </w:rPr>
          <w:fldChar w:fldCharType="end"/>
        </w:r>
      </w:hyperlink>
    </w:p>
    <w:p w14:paraId="752ADE4F" w14:textId="3F1EBADD" w:rsidR="00191E01" w:rsidRDefault="00191E01">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99424343" w:history="1">
        <w:r w:rsidRPr="00C01DCD">
          <w:rPr>
            <w:rStyle w:val="af3"/>
            <w:rFonts w:ascii="黑体" w:eastAsia="黑体" w:hAnsi="黑体" w:hint="eastAsia"/>
            <w:noProof/>
          </w:rPr>
          <w:t>二  项目风险责任划分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_Toc199424343 \h</w:instrText>
        </w:r>
        <w:r>
          <w:rPr>
            <w:rFonts w:hint="eastAsia"/>
            <w:noProof/>
            <w:webHidden/>
          </w:rPr>
          <w:instrText xml:space="preserve"> </w:instrText>
        </w:r>
        <w:r>
          <w:rPr>
            <w:rFonts w:hint="eastAsia"/>
            <w:noProof/>
            <w:webHidden/>
          </w:rPr>
        </w:r>
        <w:r>
          <w:rPr>
            <w:noProof/>
            <w:webHidden/>
          </w:rPr>
          <w:fldChar w:fldCharType="separate"/>
        </w:r>
        <w:r>
          <w:rPr>
            <w:noProof/>
            <w:webHidden/>
          </w:rPr>
          <w:t>3</w:t>
        </w:r>
        <w:r>
          <w:rPr>
            <w:rFonts w:hint="eastAsia"/>
            <w:noProof/>
            <w:webHidden/>
          </w:rPr>
          <w:fldChar w:fldCharType="end"/>
        </w:r>
      </w:hyperlink>
    </w:p>
    <w:p w14:paraId="089F600F" w14:textId="171F7BED" w:rsidR="00191E01" w:rsidRDefault="00191E01">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99424344" w:history="1">
        <w:r w:rsidRPr="00C01DCD">
          <w:rPr>
            <w:rStyle w:val="af3"/>
            <w:rFonts w:ascii="黑体" w:eastAsia="黑体" w:hAnsi="黑体" w:hint="eastAsia"/>
            <w:noProof/>
          </w:rPr>
          <w:t>三  市场测算主要内容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_Toc199424344 \h</w:instrText>
        </w:r>
        <w:r>
          <w:rPr>
            <w:rFonts w:hint="eastAsia"/>
            <w:noProof/>
            <w:webHidden/>
          </w:rPr>
          <w:instrText xml:space="preserve"> </w:instrText>
        </w:r>
        <w:r>
          <w:rPr>
            <w:rFonts w:hint="eastAsia"/>
            <w:noProof/>
            <w:webHidden/>
          </w:rPr>
        </w:r>
        <w:r>
          <w:rPr>
            <w:noProof/>
            <w:webHidden/>
          </w:rPr>
          <w:fldChar w:fldCharType="separate"/>
        </w:r>
        <w:r>
          <w:rPr>
            <w:noProof/>
            <w:webHidden/>
          </w:rPr>
          <w:t>7</w:t>
        </w:r>
        <w:r>
          <w:rPr>
            <w:rFonts w:hint="eastAsia"/>
            <w:noProof/>
            <w:webHidden/>
          </w:rPr>
          <w:fldChar w:fldCharType="end"/>
        </w:r>
      </w:hyperlink>
    </w:p>
    <w:p w14:paraId="6534CD87" w14:textId="31994BDA"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45" w:history="1">
        <w:r w:rsidRPr="00C01DCD">
          <w:rPr>
            <w:rStyle w:val="af3"/>
            <w:rFonts w:ascii="黑体" w:eastAsia="黑体" w:hAnsi="黑体" w:hint="eastAsia"/>
            <w:noProof/>
          </w:rPr>
          <w:t>3.1项目初步模式设计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_Toc199424345 \h</w:instrText>
        </w:r>
        <w:r>
          <w:rPr>
            <w:rFonts w:hint="eastAsia"/>
            <w:noProof/>
            <w:webHidden/>
          </w:rPr>
          <w:instrText xml:space="preserve"> </w:instrText>
        </w:r>
        <w:r>
          <w:rPr>
            <w:rFonts w:hint="eastAsia"/>
            <w:noProof/>
            <w:webHidden/>
          </w:rPr>
        </w:r>
        <w:r>
          <w:rPr>
            <w:noProof/>
            <w:webHidden/>
          </w:rPr>
          <w:fldChar w:fldCharType="separate"/>
        </w:r>
        <w:r>
          <w:rPr>
            <w:noProof/>
            <w:webHidden/>
          </w:rPr>
          <w:t>7</w:t>
        </w:r>
        <w:r>
          <w:rPr>
            <w:rFonts w:hint="eastAsia"/>
            <w:noProof/>
            <w:webHidden/>
          </w:rPr>
          <w:fldChar w:fldCharType="end"/>
        </w:r>
      </w:hyperlink>
    </w:p>
    <w:p w14:paraId="35BDA915" w14:textId="4FC4B0B5"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46" w:history="1">
        <w:r w:rsidRPr="00C01DCD">
          <w:rPr>
            <w:rStyle w:val="af3"/>
            <w:rFonts w:ascii="黑体" w:eastAsia="黑体" w:hAnsi="黑体" w:hint="eastAsia"/>
            <w:noProof/>
          </w:rPr>
          <w:t>3.2 合作方式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_Toc199424346 \h</w:instrText>
        </w:r>
        <w:r>
          <w:rPr>
            <w:rFonts w:hint="eastAsia"/>
            <w:noProof/>
            <w:webHidden/>
          </w:rPr>
          <w:instrText xml:space="preserve"> </w:instrText>
        </w:r>
        <w:r>
          <w:rPr>
            <w:rFonts w:hint="eastAsia"/>
            <w:noProof/>
            <w:webHidden/>
          </w:rPr>
        </w:r>
        <w:r>
          <w:rPr>
            <w:noProof/>
            <w:webHidden/>
          </w:rPr>
          <w:fldChar w:fldCharType="separate"/>
        </w:r>
        <w:r>
          <w:rPr>
            <w:noProof/>
            <w:webHidden/>
          </w:rPr>
          <w:t>7</w:t>
        </w:r>
        <w:r>
          <w:rPr>
            <w:rFonts w:hint="eastAsia"/>
            <w:noProof/>
            <w:webHidden/>
          </w:rPr>
          <w:fldChar w:fldCharType="end"/>
        </w:r>
      </w:hyperlink>
    </w:p>
    <w:p w14:paraId="480C59D4" w14:textId="23FDF301"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47" w:history="1">
        <w:r w:rsidRPr="00C01DCD">
          <w:rPr>
            <w:rStyle w:val="af3"/>
            <w:rFonts w:ascii="黑体" w:eastAsia="黑体" w:hAnsi="黑体" w:hint="eastAsia"/>
            <w:noProof/>
          </w:rPr>
          <w:t>3.3改造投资及项目融资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_Toc199424347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14:paraId="1CDEF3A2" w14:textId="671CD08F"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48" w:history="1">
        <w:r w:rsidRPr="00C01DCD">
          <w:rPr>
            <w:rStyle w:val="af3"/>
            <w:rFonts w:ascii="黑体" w:eastAsia="黑体" w:hAnsi="黑体" w:hint="eastAsia"/>
            <w:noProof/>
          </w:rPr>
          <w:t>3.4 合作期限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_Toc199424348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14:paraId="30354A9F" w14:textId="15559EBD"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49" w:history="1">
        <w:r w:rsidRPr="00C01DCD">
          <w:rPr>
            <w:rStyle w:val="af3"/>
            <w:rFonts w:ascii="黑体" w:eastAsia="黑体" w:hAnsi="黑体" w:hint="eastAsia"/>
            <w:noProof/>
          </w:rPr>
          <w:t>3.5项目分包</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_Toc199424349 \h</w:instrText>
        </w:r>
        <w:r>
          <w:rPr>
            <w:rFonts w:hint="eastAsia"/>
            <w:noProof/>
            <w:webHidden/>
          </w:rPr>
          <w:instrText xml:space="preserve"> </w:instrText>
        </w:r>
        <w:r>
          <w:rPr>
            <w:rFonts w:hint="eastAsia"/>
            <w:noProof/>
            <w:webHidden/>
          </w:rPr>
        </w:r>
        <w:r>
          <w:rPr>
            <w:noProof/>
            <w:webHidden/>
          </w:rPr>
          <w:fldChar w:fldCharType="separate"/>
        </w:r>
        <w:r>
          <w:rPr>
            <w:noProof/>
            <w:webHidden/>
          </w:rPr>
          <w:t>8</w:t>
        </w:r>
        <w:r>
          <w:rPr>
            <w:rFonts w:hint="eastAsia"/>
            <w:noProof/>
            <w:webHidden/>
          </w:rPr>
          <w:fldChar w:fldCharType="end"/>
        </w:r>
      </w:hyperlink>
    </w:p>
    <w:p w14:paraId="077C7528" w14:textId="23DA9375"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0" w:history="1">
        <w:r w:rsidRPr="00C01DCD">
          <w:rPr>
            <w:rStyle w:val="af3"/>
            <w:rFonts w:ascii="宋体" w:hAnsi="宋体" w:hint="eastAsia"/>
            <w:b/>
            <w:bCs/>
            <w:noProof/>
          </w:rPr>
          <w:t>3</w:t>
        </w:r>
        <w:r w:rsidRPr="00C01DCD">
          <w:rPr>
            <w:rStyle w:val="af3"/>
            <w:rFonts w:ascii="黑体" w:eastAsia="黑体" w:hAnsi="黑体" w:hint="eastAsia"/>
            <w:b/>
            <w:bCs/>
            <w:noProof/>
          </w:rPr>
          <w:t>.</w:t>
        </w:r>
        <w:r w:rsidRPr="00C01DCD">
          <w:rPr>
            <w:rStyle w:val="af3"/>
            <w:rFonts w:ascii="黑体" w:eastAsia="黑体" w:hAnsi="黑体" w:hint="eastAsia"/>
            <w:noProof/>
          </w:rPr>
          <w:t>6总成本测算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_Toc199424350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4CA72645" w14:textId="66125661"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1" w:history="1">
        <w:r w:rsidRPr="00C01DCD">
          <w:rPr>
            <w:rStyle w:val="af3"/>
            <w:rFonts w:ascii="宋体" w:hAnsi="宋体" w:hint="eastAsia"/>
            <w:b/>
            <w:bCs/>
            <w:noProof/>
          </w:rPr>
          <w:t>3.7 项目经营收入及客流初步预测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_Toc199424351 \h</w:instrText>
        </w:r>
        <w:r>
          <w:rPr>
            <w:rFonts w:hint="eastAsia"/>
            <w:noProof/>
            <w:webHidden/>
          </w:rPr>
          <w:instrText xml:space="preserve"> </w:instrText>
        </w:r>
        <w:r>
          <w:rPr>
            <w:rFonts w:hint="eastAsia"/>
            <w:noProof/>
            <w:webHidden/>
          </w:rPr>
        </w:r>
        <w:r>
          <w:rPr>
            <w:noProof/>
            <w:webHidden/>
          </w:rPr>
          <w:fldChar w:fldCharType="separate"/>
        </w:r>
        <w:r>
          <w:rPr>
            <w:noProof/>
            <w:webHidden/>
          </w:rPr>
          <w:t>9</w:t>
        </w:r>
        <w:r>
          <w:rPr>
            <w:rFonts w:hint="eastAsia"/>
            <w:noProof/>
            <w:webHidden/>
          </w:rPr>
          <w:fldChar w:fldCharType="end"/>
        </w:r>
      </w:hyperlink>
    </w:p>
    <w:p w14:paraId="4373FB62" w14:textId="5BD9ADA4"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2" w:history="1">
        <w:r w:rsidRPr="00C01DCD">
          <w:rPr>
            <w:rStyle w:val="af3"/>
            <w:rFonts w:ascii="宋体" w:hAnsi="宋体" w:hint="eastAsia"/>
            <w:b/>
            <w:bCs/>
            <w:noProof/>
          </w:rPr>
          <w:t>3.8 项目改造运营方案</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_Toc199424352 \h</w:instrText>
        </w:r>
        <w:r>
          <w:rPr>
            <w:rFonts w:hint="eastAsia"/>
            <w:noProof/>
            <w:webHidden/>
          </w:rPr>
          <w:instrText xml:space="preserve"> </w:instrText>
        </w:r>
        <w:r>
          <w:rPr>
            <w:rFonts w:hint="eastAsia"/>
            <w:noProof/>
            <w:webHidden/>
          </w:rPr>
        </w:r>
        <w:r>
          <w:rPr>
            <w:noProof/>
            <w:webHidden/>
          </w:rPr>
          <w:fldChar w:fldCharType="separate"/>
        </w:r>
        <w:r>
          <w:rPr>
            <w:noProof/>
            <w:webHidden/>
          </w:rPr>
          <w:t>10</w:t>
        </w:r>
        <w:r>
          <w:rPr>
            <w:rFonts w:hint="eastAsia"/>
            <w:noProof/>
            <w:webHidden/>
          </w:rPr>
          <w:fldChar w:fldCharType="end"/>
        </w:r>
      </w:hyperlink>
    </w:p>
    <w:p w14:paraId="537FC208" w14:textId="381D2D27"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3" w:history="1">
        <w:r w:rsidRPr="00C01DCD">
          <w:rPr>
            <w:rStyle w:val="af3"/>
            <w:rFonts w:ascii="宋体" w:hAnsi="宋体" w:hint="eastAsia"/>
            <w:b/>
            <w:bCs/>
            <w:noProof/>
          </w:rPr>
          <w:t>3.9 经营负面清单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_Toc199424353 \h</w:instrText>
        </w:r>
        <w:r>
          <w:rPr>
            <w:rFonts w:hint="eastAsia"/>
            <w:noProof/>
            <w:webHidden/>
          </w:rPr>
          <w:instrText xml:space="preserve"> </w:instrText>
        </w:r>
        <w:r>
          <w:rPr>
            <w:rFonts w:hint="eastAsia"/>
            <w:noProof/>
            <w:webHidden/>
          </w:rPr>
        </w:r>
        <w:r>
          <w:rPr>
            <w:noProof/>
            <w:webHidden/>
          </w:rPr>
          <w:fldChar w:fldCharType="separate"/>
        </w:r>
        <w:r>
          <w:rPr>
            <w:noProof/>
            <w:webHidden/>
          </w:rPr>
          <w:t>11</w:t>
        </w:r>
        <w:r>
          <w:rPr>
            <w:rFonts w:hint="eastAsia"/>
            <w:noProof/>
            <w:webHidden/>
          </w:rPr>
          <w:fldChar w:fldCharType="end"/>
        </w:r>
      </w:hyperlink>
    </w:p>
    <w:p w14:paraId="6743882B" w14:textId="29721682"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4" w:history="1">
        <w:r w:rsidRPr="00C01DCD">
          <w:rPr>
            <w:rStyle w:val="af3"/>
            <w:rFonts w:ascii="宋体" w:hAnsi="宋体" w:hint="eastAsia"/>
            <w:b/>
            <w:bCs/>
            <w:noProof/>
          </w:rPr>
          <w:t>3.10回报机制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_Toc199424354 \h</w:instrText>
        </w:r>
        <w:r>
          <w:rPr>
            <w:rFonts w:hint="eastAsia"/>
            <w:noProof/>
            <w:webHidden/>
          </w:rPr>
          <w:instrText xml:space="preserve"> </w:instrText>
        </w:r>
        <w:r>
          <w:rPr>
            <w:rFonts w:hint="eastAsia"/>
            <w:noProof/>
            <w:webHidden/>
          </w:rPr>
        </w:r>
        <w:r>
          <w:rPr>
            <w:noProof/>
            <w:webHidden/>
          </w:rPr>
          <w:fldChar w:fldCharType="separate"/>
        </w:r>
        <w:r>
          <w:rPr>
            <w:noProof/>
            <w:webHidden/>
          </w:rPr>
          <w:t>11</w:t>
        </w:r>
        <w:r>
          <w:rPr>
            <w:rFonts w:hint="eastAsia"/>
            <w:noProof/>
            <w:webHidden/>
          </w:rPr>
          <w:fldChar w:fldCharType="end"/>
        </w:r>
      </w:hyperlink>
    </w:p>
    <w:p w14:paraId="24CBBC9A" w14:textId="4CFA4C7A"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5" w:history="1">
        <w:r w:rsidRPr="00C01DCD">
          <w:rPr>
            <w:rStyle w:val="af3"/>
            <w:rFonts w:ascii="宋体" w:hAnsi="宋体" w:hint="eastAsia"/>
            <w:b/>
            <w:bCs/>
            <w:noProof/>
          </w:rPr>
          <w:t>3.11 履约保障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_Toc199424355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370F37C3" w14:textId="760B121F"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6" w:history="1">
        <w:r w:rsidRPr="00C01DCD">
          <w:rPr>
            <w:rStyle w:val="af3"/>
            <w:rFonts w:ascii="宋体" w:hAnsi="宋体" w:hint="eastAsia"/>
            <w:b/>
            <w:bCs/>
            <w:noProof/>
          </w:rPr>
          <w:t>3.12 应急预案</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_Toc199424356 \h</w:instrText>
        </w:r>
        <w:r>
          <w:rPr>
            <w:rFonts w:hint="eastAsia"/>
            <w:noProof/>
            <w:webHidden/>
          </w:rPr>
          <w:instrText xml:space="preserve"> </w:instrText>
        </w:r>
        <w:r>
          <w:rPr>
            <w:rFonts w:hint="eastAsia"/>
            <w:noProof/>
            <w:webHidden/>
          </w:rPr>
        </w:r>
        <w:r>
          <w:rPr>
            <w:noProof/>
            <w:webHidden/>
          </w:rPr>
          <w:fldChar w:fldCharType="separate"/>
        </w:r>
        <w:r>
          <w:rPr>
            <w:noProof/>
            <w:webHidden/>
          </w:rPr>
          <w:t>12</w:t>
        </w:r>
        <w:r>
          <w:rPr>
            <w:rFonts w:hint="eastAsia"/>
            <w:noProof/>
            <w:webHidden/>
          </w:rPr>
          <w:fldChar w:fldCharType="end"/>
        </w:r>
      </w:hyperlink>
    </w:p>
    <w:p w14:paraId="5DDB092F" w14:textId="540969BC"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7" w:history="1">
        <w:r w:rsidRPr="00C01DCD">
          <w:rPr>
            <w:rStyle w:val="af3"/>
            <w:rFonts w:ascii="宋体" w:hAnsi="宋体" w:hint="eastAsia"/>
            <w:b/>
            <w:bCs/>
            <w:noProof/>
          </w:rPr>
          <w:t>3.13提前终止</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_Toc199424357 \h</w:instrText>
        </w:r>
        <w:r>
          <w:rPr>
            <w:rFonts w:hint="eastAsia"/>
            <w:noProof/>
            <w:webHidden/>
          </w:rPr>
          <w:instrText xml:space="preserve"> </w:instrText>
        </w:r>
        <w:r>
          <w:rPr>
            <w:rFonts w:hint="eastAsia"/>
            <w:noProof/>
            <w:webHidden/>
          </w:rPr>
        </w:r>
        <w:r>
          <w:rPr>
            <w:noProof/>
            <w:webHidden/>
          </w:rPr>
          <w:fldChar w:fldCharType="separate"/>
        </w:r>
        <w:r>
          <w:rPr>
            <w:noProof/>
            <w:webHidden/>
          </w:rPr>
          <w:t>13</w:t>
        </w:r>
        <w:r>
          <w:rPr>
            <w:rFonts w:hint="eastAsia"/>
            <w:noProof/>
            <w:webHidden/>
          </w:rPr>
          <w:fldChar w:fldCharType="end"/>
        </w:r>
      </w:hyperlink>
    </w:p>
    <w:p w14:paraId="36FC25A5" w14:textId="482A7C76"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8" w:history="1">
        <w:r w:rsidRPr="00C01DCD">
          <w:rPr>
            <w:rStyle w:val="af3"/>
            <w:rFonts w:ascii="宋体" w:hAnsi="宋体" w:hint="eastAsia"/>
            <w:b/>
            <w:bCs/>
            <w:noProof/>
          </w:rPr>
          <w:t>3.14 退出机制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_Toc199424358 \h</w:instrText>
        </w:r>
        <w:r>
          <w:rPr>
            <w:rFonts w:hint="eastAsia"/>
            <w:noProof/>
            <w:webHidden/>
          </w:rPr>
          <w:instrText xml:space="preserve"> </w:instrText>
        </w:r>
        <w:r>
          <w:rPr>
            <w:rFonts w:hint="eastAsia"/>
            <w:noProof/>
            <w:webHidden/>
          </w:rPr>
        </w:r>
        <w:r>
          <w:rPr>
            <w:noProof/>
            <w:webHidden/>
          </w:rPr>
          <w:fldChar w:fldCharType="separate"/>
        </w:r>
        <w:r>
          <w:rPr>
            <w:noProof/>
            <w:webHidden/>
          </w:rPr>
          <w:t>13</w:t>
        </w:r>
        <w:r>
          <w:rPr>
            <w:rFonts w:hint="eastAsia"/>
            <w:noProof/>
            <w:webHidden/>
          </w:rPr>
          <w:fldChar w:fldCharType="end"/>
        </w:r>
      </w:hyperlink>
    </w:p>
    <w:p w14:paraId="023CEF0E" w14:textId="44B29D67"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59" w:history="1">
        <w:r w:rsidRPr="00C01DCD">
          <w:rPr>
            <w:rStyle w:val="af3"/>
            <w:rFonts w:ascii="宋体" w:hAnsi="宋体" w:hint="eastAsia"/>
            <w:b/>
            <w:bCs/>
            <w:noProof/>
          </w:rPr>
          <w:t>3.15改造运营服务绩效考核</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_Toc199424359 \h</w:instrText>
        </w:r>
        <w:r>
          <w:rPr>
            <w:rFonts w:hint="eastAsia"/>
            <w:noProof/>
            <w:webHidden/>
          </w:rPr>
          <w:instrText xml:space="preserve"> </w:instrText>
        </w:r>
        <w:r>
          <w:rPr>
            <w:rFonts w:hint="eastAsia"/>
            <w:noProof/>
            <w:webHidden/>
          </w:rPr>
        </w:r>
        <w:r>
          <w:rPr>
            <w:noProof/>
            <w:webHidden/>
          </w:rPr>
          <w:fldChar w:fldCharType="separate"/>
        </w:r>
        <w:r>
          <w:rPr>
            <w:noProof/>
            <w:webHidden/>
          </w:rPr>
          <w:t>14</w:t>
        </w:r>
        <w:r>
          <w:rPr>
            <w:rFonts w:hint="eastAsia"/>
            <w:noProof/>
            <w:webHidden/>
          </w:rPr>
          <w:fldChar w:fldCharType="end"/>
        </w:r>
      </w:hyperlink>
    </w:p>
    <w:p w14:paraId="76ABA3D4" w14:textId="619EB2C3"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60" w:history="1">
        <w:r w:rsidRPr="00C01DCD">
          <w:rPr>
            <w:rStyle w:val="af3"/>
            <w:rFonts w:ascii="宋体" w:hAnsi="宋体" w:hint="eastAsia"/>
            <w:b/>
            <w:bCs/>
            <w:noProof/>
          </w:rPr>
          <w:t>3.16特殊资格要求（如有）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_Toc199424360 \h</w:instrText>
        </w:r>
        <w:r>
          <w:rPr>
            <w:rFonts w:hint="eastAsia"/>
            <w:noProof/>
            <w:webHidden/>
          </w:rPr>
          <w:instrText xml:space="preserve"> </w:instrText>
        </w:r>
        <w:r>
          <w:rPr>
            <w:rFonts w:hint="eastAsia"/>
            <w:noProof/>
            <w:webHidden/>
          </w:rPr>
        </w:r>
        <w:r>
          <w:rPr>
            <w:noProof/>
            <w:webHidden/>
          </w:rPr>
          <w:fldChar w:fldCharType="separate"/>
        </w:r>
        <w:r>
          <w:rPr>
            <w:noProof/>
            <w:webHidden/>
          </w:rPr>
          <w:t>14</w:t>
        </w:r>
        <w:r>
          <w:rPr>
            <w:rFonts w:hint="eastAsia"/>
            <w:noProof/>
            <w:webHidden/>
          </w:rPr>
          <w:fldChar w:fldCharType="end"/>
        </w:r>
      </w:hyperlink>
    </w:p>
    <w:p w14:paraId="31B9019E" w14:textId="10B870C4"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61" w:history="1">
        <w:r w:rsidRPr="00C01DCD">
          <w:rPr>
            <w:rStyle w:val="af3"/>
            <w:rFonts w:ascii="宋体" w:hAnsi="宋体" w:hint="eastAsia"/>
            <w:b/>
            <w:bCs/>
            <w:noProof/>
          </w:rPr>
          <w:t>3.17 冠名限制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_Toc199424361 \h</w:instrText>
        </w:r>
        <w:r>
          <w:rPr>
            <w:rFonts w:hint="eastAsia"/>
            <w:noProof/>
            <w:webHidden/>
          </w:rPr>
          <w:instrText xml:space="preserve"> </w:instrText>
        </w:r>
        <w:r>
          <w:rPr>
            <w:rFonts w:hint="eastAsia"/>
            <w:noProof/>
            <w:webHidden/>
          </w:rPr>
        </w:r>
        <w:r>
          <w:rPr>
            <w:noProof/>
            <w:webHidden/>
          </w:rPr>
          <w:fldChar w:fldCharType="separate"/>
        </w:r>
        <w:r>
          <w:rPr>
            <w:noProof/>
            <w:webHidden/>
          </w:rPr>
          <w:t>14</w:t>
        </w:r>
        <w:r>
          <w:rPr>
            <w:rFonts w:hint="eastAsia"/>
            <w:noProof/>
            <w:webHidden/>
          </w:rPr>
          <w:fldChar w:fldCharType="end"/>
        </w:r>
      </w:hyperlink>
    </w:p>
    <w:p w14:paraId="217FCFB6" w14:textId="018866C8" w:rsidR="00191E01" w:rsidRDefault="00191E01">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99424362" w:history="1">
        <w:r w:rsidRPr="00C01DCD">
          <w:rPr>
            <w:rStyle w:val="af3"/>
            <w:rFonts w:ascii="黑体" w:eastAsia="黑体" w:hAnsi="黑体" w:hint="eastAsia"/>
            <w:noProof/>
          </w:rPr>
          <w:t>四、初步采购方案（暂定）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_Toc199424362 \h</w:instrText>
        </w:r>
        <w:r>
          <w:rPr>
            <w:rFonts w:hint="eastAsia"/>
            <w:noProof/>
            <w:webHidden/>
          </w:rPr>
          <w:instrText xml:space="preserve"> </w:instrText>
        </w:r>
        <w:r>
          <w:rPr>
            <w:rFonts w:hint="eastAsia"/>
            <w:noProof/>
            <w:webHidden/>
          </w:rPr>
        </w:r>
        <w:r>
          <w:rPr>
            <w:noProof/>
            <w:webHidden/>
          </w:rPr>
          <w:fldChar w:fldCharType="separate"/>
        </w:r>
        <w:r>
          <w:rPr>
            <w:noProof/>
            <w:webHidden/>
          </w:rPr>
          <w:t>16</w:t>
        </w:r>
        <w:r>
          <w:rPr>
            <w:rFonts w:hint="eastAsia"/>
            <w:noProof/>
            <w:webHidden/>
          </w:rPr>
          <w:fldChar w:fldCharType="end"/>
        </w:r>
      </w:hyperlink>
    </w:p>
    <w:p w14:paraId="3F502D45" w14:textId="2D73A063"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63" w:history="1">
        <w:r w:rsidRPr="00C01DCD">
          <w:rPr>
            <w:rStyle w:val="af3"/>
            <w:rFonts w:ascii="宋体" w:hAnsi="宋体" w:hint="eastAsia"/>
            <w:noProof/>
          </w:rPr>
          <w:t>4.1采购方式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_Toc199424363 \h</w:instrText>
        </w:r>
        <w:r>
          <w:rPr>
            <w:rFonts w:hint="eastAsia"/>
            <w:noProof/>
            <w:webHidden/>
          </w:rPr>
          <w:instrText xml:space="preserve"> </w:instrText>
        </w:r>
        <w:r>
          <w:rPr>
            <w:rFonts w:hint="eastAsia"/>
            <w:noProof/>
            <w:webHidden/>
          </w:rPr>
        </w:r>
        <w:r>
          <w:rPr>
            <w:noProof/>
            <w:webHidden/>
          </w:rPr>
          <w:fldChar w:fldCharType="separate"/>
        </w:r>
        <w:r>
          <w:rPr>
            <w:noProof/>
            <w:webHidden/>
          </w:rPr>
          <w:t>16</w:t>
        </w:r>
        <w:r>
          <w:rPr>
            <w:rFonts w:hint="eastAsia"/>
            <w:noProof/>
            <w:webHidden/>
          </w:rPr>
          <w:fldChar w:fldCharType="end"/>
        </w:r>
      </w:hyperlink>
    </w:p>
    <w:p w14:paraId="01E573BB" w14:textId="5C7BEB10" w:rsidR="00191E01" w:rsidRDefault="00191E01">
      <w:pPr>
        <w:pStyle w:val="TOC2"/>
        <w:tabs>
          <w:tab w:val="right" w:leader="dot" w:pos="8296"/>
        </w:tabs>
        <w:ind w:left="440"/>
        <w:rPr>
          <w:rFonts w:asciiTheme="minorHAnsi" w:eastAsiaTheme="minorEastAsia" w:hAnsiTheme="minorHAnsi" w:cstheme="minorBidi" w:hint="eastAsia"/>
          <w:noProof/>
          <w:sz w:val="22"/>
          <w:szCs w:val="24"/>
          <w14:ligatures w14:val="standardContextual"/>
        </w:rPr>
      </w:pPr>
      <w:hyperlink w:anchor="_Toc199424364" w:history="1">
        <w:r w:rsidRPr="00C01DCD">
          <w:rPr>
            <w:rStyle w:val="af3"/>
            <w:rFonts w:ascii="宋体" w:hAnsi="宋体" w:hint="eastAsia"/>
            <w:noProof/>
          </w:rPr>
          <w:t>4.2社会资本方的资格条件（暂定）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_Toc199424364 \h</w:instrText>
        </w:r>
        <w:r>
          <w:rPr>
            <w:rFonts w:hint="eastAsia"/>
            <w:noProof/>
            <w:webHidden/>
          </w:rPr>
          <w:instrText xml:space="preserve"> </w:instrText>
        </w:r>
        <w:r>
          <w:rPr>
            <w:rFonts w:hint="eastAsia"/>
            <w:noProof/>
            <w:webHidden/>
          </w:rPr>
        </w:r>
        <w:r>
          <w:rPr>
            <w:noProof/>
            <w:webHidden/>
          </w:rPr>
          <w:fldChar w:fldCharType="separate"/>
        </w:r>
        <w:r>
          <w:rPr>
            <w:noProof/>
            <w:webHidden/>
          </w:rPr>
          <w:t>16</w:t>
        </w:r>
        <w:r>
          <w:rPr>
            <w:rFonts w:hint="eastAsia"/>
            <w:noProof/>
            <w:webHidden/>
          </w:rPr>
          <w:fldChar w:fldCharType="end"/>
        </w:r>
      </w:hyperlink>
    </w:p>
    <w:p w14:paraId="5A95813B" w14:textId="2CD24D02" w:rsidR="00191E01" w:rsidRDefault="00191E01">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99424365" w:history="1">
        <w:r w:rsidRPr="00C01DCD">
          <w:rPr>
            <w:rStyle w:val="af3"/>
            <w:rFonts w:ascii="黑体" w:eastAsia="黑体" w:hAnsi="黑体" w:hint="eastAsia"/>
            <w:noProof/>
          </w:rPr>
          <w:t>五、核心交易边界条件一栏表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_Toc199424365 \h</w:instrText>
        </w:r>
        <w:r>
          <w:rPr>
            <w:rFonts w:hint="eastAsia"/>
            <w:noProof/>
            <w:webHidden/>
          </w:rPr>
          <w:instrText xml:space="preserve"> </w:instrText>
        </w:r>
        <w:r>
          <w:rPr>
            <w:rFonts w:hint="eastAsia"/>
            <w:noProof/>
            <w:webHidden/>
          </w:rPr>
        </w:r>
        <w:r>
          <w:rPr>
            <w:noProof/>
            <w:webHidden/>
          </w:rPr>
          <w:fldChar w:fldCharType="separate"/>
        </w:r>
        <w:r>
          <w:rPr>
            <w:noProof/>
            <w:webHidden/>
          </w:rPr>
          <w:t>18</w:t>
        </w:r>
        <w:r>
          <w:rPr>
            <w:rFonts w:hint="eastAsia"/>
            <w:noProof/>
            <w:webHidden/>
          </w:rPr>
          <w:fldChar w:fldCharType="end"/>
        </w:r>
      </w:hyperlink>
    </w:p>
    <w:p w14:paraId="348BAC66" w14:textId="7C0761A8" w:rsidR="00191E01" w:rsidRDefault="00191E01">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99424366" w:history="1">
        <w:r w:rsidRPr="00C01DCD">
          <w:rPr>
            <w:rStyle w:val="af3"/>
            <w:rFonts w:ascii="黑体" w:eastAsia="黑体" w:hAnsi="黑体" w:hint="eastAsia"/>
            <w:noProof/>
          </w:rPr>
          <w:t>六  附图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_Toc199424366 \h</w:instrText>
        </w:r>
        <w:r>
          <w:rPr>
            <w:rFonts w:hint="eastAsia"/>
            <w:noProof/>
            <w:webHidden/>
          </w:rPr>
          <w:instrText xml:space="preserve"> </w:instrText>
        </w:r>
        <w:r>
          <w:rPr>
            <w:rFonts w:hint="eastAsia"/>
            <w:noProof/>
            <w:webHidden/>
          </w:rPr>
        </w:r>
        <w:r>
          <w:rPr>
            <w:noProof/>
            <w:webHidden/>
          </w:rPr>
          <w:fldChar w:fldCharType="separate"/>
        </w:r>
        <w:r>
          <w:rPr>
            <w:noProof/>
            <w:webHidden/>
          </w:rPr>
          <w:t>20</w:t>
        </w:r>
        <w:r>
          <w:rPr>
            <w:rFonts w:hint="eastAsia"/>
            <w:noProof/>
            <w:webHidden/>
          </w:rPr>
          <w:fldChar w:fldCharType="end"/>
        </w:r>
      </w:hyperlink>
    </w:p>
    <w:p w14:paraId="5516ADA5" w14:textId="6D61881D" w:rsidR="00BC3ED8" w:rsidRDefault="00BC3ED8" w:rsidP="00BC3ED8">
      <w:pPr>
        <w:rPr>
          <w:rFonts w:ascii="Garamond" w:eastAsia="仿宋" w:hAnsi="Garamond" w:cs="Times New Roman"/>
          <w:sz w:val="21"/>
          <w:szCs w:val="22"/>
        </w:rPr>
      </w:pPr>
      <w:r>
        <w:rPr>
          <w:rFonts w:eastAsia="宋体"/>
          <w:sz w:val="24"/>
        </w:rPr>
        <w:fldChar w:fldCharType="end"/>
      </w:r>
    </w:p>
    <w:p w14:paraId="62107612" w14:textId="77777777" w:rsidR="00BC3ED8" w:rsidRDefault="00BC3ED8" w:rsidP="00BC3ED8">
      <w:pPr>
        <w:widowControl/>
        <w:spacing w:beforeAutospacing="1" w:after="0" w:afterAutospacing="1"/>
        <w:rPr>
          <w:rFonts w:hint="eastAsia"/>
        </w:rPr>
        <w:sectPr w:rsidR="00BC3ED8" w:rsidSect="00BC3ED8">
          <w:pgSz w:w="11906" w:h="16838"/>
          <w:pgMar w:top="1440" w:right="1800" w:bottom="1440" w:left="1800" w:header="851" w:footer="992" w:gutter="0"/>
          <w:cols w:space="720"/>
          <w:docGrid w:type="lines" w:linePitch="312"/>
        </w:sectPr>
      </w:pPr>
    </w:p>
    <w:p w14:paraId="2C8E764B" w14:textId="31514082" w:rsidR="00BC3ED8" w:rsidRPr="00C62CC2" w:rsidRDefault="00BC3ED8" w:rsidP="00BC3ED8">
      <w:pPr>
        <w:pStyle w:val="1"/>
        <w:rPr>
          <w:rFonts w:ascii="宋体" w:eastAsia="宋体" w:hAnsi="宋体" w:hint="eastAsia"/>
          <w:b/>
          <w:bCs/>
          <w:color w:val="000000" w:themeColor="text1"/>
          <w:sz w:val="28"/>
          <w:szCs w:val="28"/>
        </w:rPr>
      </w:pPr>
      <w:bookmarkStart w:id="1" w:name="_Toc469658386"/>
      <w:bookmarkStart w:id="2" w:name="_Toc199424336"/>
      <w:r w:rsidRPr="00C62CC2">
        <w:rPr>
          <w:rFonts w:ascii="宋体" w:eastAsia="宋体" w:hAnsi="宋体" w:hint="eastAsia"/>
          <w:b/>
          <w:bCs/>
          <w:color w:val="000000" w:themeColor="text1"/>
          <w:sz w:val="28"/>
          <w:szCs w:val="28"/>
        </w:rPr>
        <w:lastRenderedPageBreak/>
        <w:t>一</w:t>
      </w:r>
      <w:r w:rsidR="003D6911" w:rsidRPr="00C62CC2">
        <w:rPr>
          <w:rFonts w:ascii="宋体" w:eastAsia="宋体" w:hAnsi="宋体" w:hint="eastAsia"/>
          <w:b/>
          <w:bCs/>
          <w:color w:val="000000" w:themeColor="text1"/>
          <w:sz w:val="28"/>
          <w:szCs w:val="28"/>
        </w:rPr>
        <w:t>、</w:t>
      </w:r>
      <w:r w:rsidRPr="00C62CC2">
        <w:rPr>
          <w:rFonts w:ascii="宋体" w:eastAsia="宋体" w:hAnsi="宋体" w:hint="eastAsia"/>
          <w:b/>
          <w:bCs/>
          <w:color w:val="000000" w:themeColor="text1"/>
          <w:sz w:val="28"/>
          <w:szCs w:val="28"/>
        </w:rPr>
        <w:t>项目概况</w:t>
      </w:r>
      <w:bookmarkEnd w:id="1"/>
      <w:bookmarkEnd w:id="2"/>
    </w:p>
    <w:p w14:paraId="705CE858" w14:textId="77777777" w:rsidR="00BC3ED8" w:rsidRPr="00C62CC2" w:rsidRDefault="00BC3ED8" w:rsidP="00BC3ED8">
      <w:pPr>
        <w:pStyle w:val="2"/>
        <w:ind w:firstLine="640"/>
        <w:rPr>
          <w:rFonts w:ascii="宋体" w:eastAsia="宋体" w:hAnsi="宋体" w:hint="eastAsia"/>
          <w:b/>
          <w:bCs/>
          <w:color w:val="000000" w:themeColor="text1"/>
          <w:sz w:val="28"/>
          <w:szCs w:val="28"/>
        </w:rPr>
      </w:pPr>
      <w:bookmarkStart w:id="3" w:name="_Toc469658387"/>
      <w:bookmarkStart w:id="4" w:name="_Toc199424337"/>
      <w:r w:rsidRPr="00C62CC2">
        <w:rPr>
          <w:rFonts w:ascii="宋体" w:eastAsia="宋体" w:hAnsi="宋体"/>
          <w:b/>
          <w:bCs/>
          <w:color w:val="000000" w:themeColor="text1"/>
          <w:sz w:val="28"/>
          <w:szCs w:val="28"/>
        </w:rPr>
        <w:t xml:space="preserve">1.1  </w:t>
      </w:r>
      <w:r w:rsidRPr="00C62CC2">
        <w:rPr>
          <w:rFonts w:ascii="宋体" w:eastAsia="宋体" w:hAnsi="宋体" w:hint="eastAsia"/>
          <w:b/>
          <w:bCs/>
          <w:color w:val="000000" w:themeColor="text1"/>
          <w:sz w:val="28"/>
          <w:szCs w:val="28"/>
        </w:rPr>
        <w:t>项目名称</w:t>
      </w:r>
      <w:bookmarkEnd w:id="3"/>
      <w:bookmarkEnd w:id="4"/>
    </w:p>
    <w:p w14:paraId="374A74A6" w14:textId="19DADDBF" w:rsidR="00BC3ED8" w:rsidRPr="0074513A" w:rsidRDefault="0074513A" w:rsidP="0074513A">
      <w:pPr>
        <w:pStyle w:val="af7"/>
        <w:spacing w:beforeLines="50" w:before="156" w:afterLines="50" w:after="156"/>
        <w:ind w:firstLine="560"/>
        <w:rPr>
          <w:rFonts w:ascii="宋体" w:hAnsi="宋体" w:hint="eastAsia"/>
          <w:color w:val="000000" w:themeColor="text1"/>
          <w:szCs w:val="28"/>
        </w:rPr>
      </w:pPr>
      <w:r w:rsidRPr="0074513A">
        <w:rPr>
          <w:rFonts w:ascii="宋体" w:hAnsi="宋体" w:hint="eastAsia"/>
          <w:color w:val="000000" w:themeColor="text1"/>
          <w:szCs w:val="28"/>
        </w:rPr>
        <w:t>罗湖区兆鑫汇</w:t>
      </w:r>
      <w:proofErr w:type="gramStart"/>
      <w:r w:rsidRPr="0074513A">
        <w:rPr>
          <w:rFonts w:ascii="宋体" w:hAnsi="宋体" w:hint="eastAsia"/>
          <w:color w:val="000000" w:themeColor="text1"/>
          <w:szCs w:val="28"/>
        </w:rPr>
        <w:t>金大厦</w:t>
      </w:r>
      <w:proofErr w:type="gramEnd"/>
      <w:r w:rsidRPr="0074513A">
        <w:rPr>
          <w:rFonts w:ascii="宋体" w:hAnsi="宋体" w:hint="eastAsia"/>
          <w:color w:val="000000" w:themeColor="text1"/>
          <w:szCs w:val="28"/>
        </w:rPr>
        <w:t>文化活动室</w:t>
      </w:r>
      <w:r w:rsidR="00BC3ED8" w:rsidRPr="0074513A">
        <w:rPr>
          <w:rFonts w:ascii="宋体" w:hAnsi="宋体" w:hint="eastAsia"/>
          <w:color w:val="000000" w:themeColor="text1"/>
          <w:szCs w:val="28"/>
        </w:rPr>
        <w:t>项目</w:t>
      </w:r>
    </w:p>
    <w:p w14:paraId="19C53AEF" w14:textId="5301288D" w:rsidR="00BC3ED8" w:rsidRPr="00C62CC2" w:rsidRDefault="00BC3ED8" w:rsidP="00BC3ED8">
      <w:pPr>
        <w:pStyle w:val="2"/>
        <w:ind w:firstLine="640"/>
        <w:rPr>
          <w:rFonts w:ascii="宋体" w:eastAsia="宋体" w:hAnsi="宋体" w:hint="eastAsia"/>
          <w:b/>
          <w:bCs/>
          <w:color w:val="000000" w:themeColor="text1"/>
          <w:sz w:val="28"/>
          <w:szCs w:val="28"/>
        </w:rPr>
      </w:pPr>
      <w:bookmarkStart w:id="5" w:name="_Toc469658389"/>
      <w:bookmarkStart w:id="6" w:name="_Toc199424338"/>
      <w:r w:rsidRPr="00C62CC2">
        <w:rPr>
          <w:rFonts w:ascii="宋体" w:eastAsia="宋体" w:hAnsi="宋体"/>
          <w:b/>
          <w:bCs/>
          <w:color w:val="000000" w:themeColor="text1"/>
          <w:sz w:val="28"/>
          <w:szCs w:val="28"/>
        </w:rPr>
        <w:t>1.</w:t>
      </w:r>
      <w:r w:rsidR="00B0229B" w:rsidRPr="00C62CC2">
        <w:rPr>
          <w:rFonts w:ascii="宋体" w:eastAsia="宋体" w:hAnsi="宋体" w:hint="eastAsia"/>
          <w:b/>
          <w:bCs/>
          <w:color w:val="000000" w:themeColor="text1"/>
          <w:sz w:val="28"/>
          <w:szCs w:val="28"/>
        </w:rPr>
        <w:t>2</w:t>
      </w:r>
      <w:r w:rsidRPr="00C62CC2">
        <w:rPr>
          <w:rFonts w:ascii="宋体" w:eastAsia="宋体" w:hAnsi="宋体"/>
          <w:b/>
          <w:bCs/>
          <w:color w:val="000000" w:themeColor="text1"/>
          <w:sz w:val="28"/>
          <w:szCs w:val="28"/>
        </w:rPr>
        <w:t xml:space="preserve">  </w:t>
      </w:r>
      <w:r w:rsidRPr="00C62CC2">
        <w:rPr>
          <w:rFonts w:ascii="宋体" w:eastAsia="宋体" w:hAnsi="宋体" w:hint="eastAsia"/>
          <w:b/>
          <w:bCs/>
          <w:color w:val="000000" w:themeColor="text1"/>
          <w:sz w:val="28"/>
          <w:szCs w:val="28"/>
        </w:rPr>
        <w:t>项目实施机构</w:t>
      </w:r>
      <w:bookmarkEnd w:id="5"/>
      <w:bookmarkEnd w:id="6"/>
    </w:p>
    <w:p w14:paraId="3E72945A" w14:textId="4415244E" w:rsidR="00BC3ED8" w:rsidRPr="0074513A" w:rsidRDefault="00BC3ED8" w:rsidP="00BC3ED8">
      <w:pPr>
        <w:pStyle w:val="af7"/>
        <w:spacing w:beforeLines="50" w:before="156" w:afterLines="50" w:after="156"/>
        <w:ind w:firstLine="560"/>
        <w:rPr>
          <w:rFonts w:ascii="宋体" w:hAnsi="宋体" w:hint="eastAsia"/>
          <w:color w:val="000000" w:themeColor="text1"/>
          <w:szCs w:val="28"/>
        </w:rPr>
      </w:pPr>
      <w:r w:rsidRPr="0074513A">
        <w:rPr>
          <w:rFonts w:ascii="宋体" w:hAnsi="宋体" w:hint="eastAsia"/>
          <w:color w:val="000000" w:themeColor="text1"/>
          <w:szCs w:val="28"/>
        </w:rPr>
        <w:t>如无特殊说明，“</w:t>
      </w:r>
      <w:r w:rsidR="00301D32" w:rsidRPr="00301D32">
        <w:rPr>
          <w:rFonts w:ascii="宋体" w:hAnsi="宋体" w:hint="eastAsia"/>
          <w:color w:val="000000" w:themeColor="text1"/>
          <w:szCs w:val="28"/>
        </w:rPr>
        <w:t>罗湖区文化广电旅游体育局</w:t>
      </w:r>
      <w:r w:rsidRPr="0074513A">
        <w:rPr>
          <w:rFonts w:ascii="宋体" w:hAnsi="宋体" w:hint="eastAsia"/>
          <w:color w:val="000000" w:themeColor="text1"/>
          <w:szCs w:val="28"/>
        </w:rPr>
        <w:t>”、“政府方”均指实施机构。</w:t>
      </w:r>
    </w:p>
    <w:p w14:paraId="4CB21D02" w14:textId="618C9DCD" w:rsidR="00BC3ED8" w:rsidRPr="00C62CC2" w:rsidRDefault="00BC3ED8" w:rsidP="00BC3ED8">
      <w:pPr>
        <w:pStyle w:val="2"/>
        <w:ind w:firstLine="640"/>
        <w:rPr>
          <w:rFonts w:ascii="宋体" w:eastAsia="宋体" w:hAnsi="宋体" w:hint="eastAsia"/>
          <w:b/>
          <w:bCs/>
          <w:color w:val="000000" w:themeColor="text1"/>
          <w:sz w:val="28"/>
          <w:szCs w:val="28"/>
        </w:rPr>
      </w:pPr>
      <w:bookmarkStart w:id="7" w:name="_Toc469658391"/>
      <w:bookmarkStart w:id="8" w:name="_Toc199424339"/>
      <w:r w:rsidRPr="00C62CC2">
        <w:rPr>
          <w:rFonts w:ascii="宋体" w:eastAsia="宋体" w:hAnsi="宋体"/>
          <w:b/>
          <w:bCs/>
          <w:color w:val="000000" w:themeColor="text1"/>
          <w:sz w:val="28"/>
          <w:szCs w:val="28"/>
        </w:rPr>
        <w:t>1.</w:t>
      </w:r>
      <w:r w:rsidR="00B0229B" w:rsidRPr="00C62CC2">
        <w:rPr>
          <w:rFonts w:ascii="宋体" w:eastAsia="宋体" w:hAnsi="宋体" w:hint="eastAsia"/>
          <w:b/>
          <w:bCs/>
          <w:color w:val="000000" w:themeColor="text1"/>
          <w:sz w:val="28"/>
          <w:szCs w:val="28"/>
        </w:rPr>
        <w:t>3</w:t>
      </w:r>
      <w:r w:rsidRPr="00C62CC2">
        <w:rPr>
          <w:rFonts w:ascii="宋体" w:eastAsia="宋体" w:hAnsi="宋体"/>
          <w:b/>
          <w:bCs/>
          <w:color w:val="000000" w:themeColor="text1"/>
          <w:sz w:val="28"/>
          <w:szCs w:val="28"/>
        </w:rPr>
        <w:t xml:space="preserve">  </w:t>
      </w:r>
      <w:r w:rsidRPr="00C62CC2">
        <w:rPr>
          <w:rFonts w:ascii="宋体" w:eastAsia="宋体" w:hAnsi="宋体" w:hint="eastAsia"/>
          <w:b/>
          <w:bCs/>
          <w:color w:val="000000" w:themeColor="text1"/>
          <w:sz w:val="28"/>
          <w:szCs w:val="28"/>
        </w:rPr>
        <w:t>项目基本情况</w:t>
      </w:r>
      <w:bookmarkEnd w:id="7"/>
      <w:bookmarkEnd w:id="8"/>
    </w:p>
    <w:p w14:paraId="680FA72C" w14:textId="4740AD98" w:rsidR="00BC3ED8" w:rsidRDefault="00BC3ED8" w:rsidP="00BC3ED8">
      <w:pPr>
        <w:pStyle w:val="Afb"/>
        <w:spacing w:beforeLines="50" w:before="156" w:afterLines="50" w:after="156" w:line="360" w:lineRule="auto"/>
        <w:ind w:firstLine="562"/>
        <w:outlineLvl w:val="2"/>
        <w:rPr>
          <w:rFonts w:ascii="Times New Roman" w:eastAsia="宋体" w:hAnsi="Times New Roman"/>
          <w:b/>
        </w:rPr>
      </w:pPr>
      <w:bookmarkStart w:id="9" w:name="_Toc199424340"/>
      <w:r>
        <w:rPr>
          <w:rFonts w:ascii="Times New Roman" w:eastAsia="宋体" w:hAnsi="Times New Roman"/>
          <w:b/>
        </w:rPr>
        <w:t>1.</w:t>
      </w:r>
      <w:r w:rsidR="00B0229B">
        <w:rPr>
          <w:rFonts w:ascii="Times New Roman" w:eastAsia="宋体" w:hAnsi="Times New Roman" w:hint="eastAsia"/>
          <w:b/>
        </w:rPr>
        <w:t>3.1</w:t>
      </w:r>
      <w:r>
        <w:rPr>
          <w:rFonts w:ascii="Times New Roman" w:eastAsia="宋体" w:hAnsi="Times New Roman" w:hint="eastAsia"/>
          <w:b/>
        </w:rPr>
        <w:t>项目区位</w:t>
      </w:r>
      <w:bookmarkEnd w:id="9"/>
    </w:p>
    <w:p w14:paraId="3B8D2DD5" w14:textId="24D0448B" w:rsidR="00BC3ED8" w:rsidRDefault="004A463F" w:rsidP="00BC3ED8">
      <w:pPr>
        <w:pStyle w:val="af7"/>
        <w:spacing w:beforeLines="50" w:before="156" w:afterLines="50" w:after="156"/>
        <w:ind w:firstLine="560"/>
        <w:rPr>
          <w:rFonts w:ascii="宋体" w:hAnsi="宋体" w:hint="eastAsia"/>
          <w:szCs w:val="28"/>
        </w:rPr>
      </w:pPr>
      <w:bookmarkStart w:id="10" w:name="OLE_LINK8"/>
      <w:r w:rsidRPr="004A463F">
        <w:rPr>
          <w:rFonts w:ascii="宋体" w:hAnsi="宋体" w:hint="eastAsia"/>
          <w:szCs w:val="28"/>
        </w:rPr>
        <w:t>兆</w:t>
      </w:r>
      <w:proofErr w:type="gramStart"/>
      <w:r w:rsidRPr="004A463F">
        <w:rPr>
          <w:rFonts w:ascii="宋体" w:hAnsi="宋体" w:hint="eastAsia"/>
          <w:szCs w:val="28"/>
        </w:rPr>
        <w:t>鑫</w:t>
      </w:r>
      <w:proofErr w:type="gramEnd"/>
      <w:r w:rsidRPr="004A463F">
        <w:rPr>
          <w:rFonts w:ascii="宋体" w:hAnsi="宋体" w:hint="eastAsia"/>
          <w:szCs w:val="28"/>
        </w:rPr>
        <w:t>汇</w:t>
      </w:r>
      <w:proofErr w:type="gramStart"/>
      <w:r w:rsidRPr="004A463F">
        <w:rPr>
          <w:rFonts w:ascii="宋体" w:hAnsi="宋体" w:hint="eastAsia"/>
          <w:szCs w:val="28"/>
        </w:rPr>
        <w:t>金</w:t>
      </w:r>
      <w:bookmarkEnd w:id="10"/>
      <w:r w:rsidRPr="004A463F">
        <w:rPr>
          <w:rFonts w:ascii="宋体" w:hAnsi="宋体" w:hint="eastAsia"/>
          <w:szCs w:val="28"/>
        </w:rPr>
        <w:t>大厦</w:t>
      </w:r>
      <w:proofErr w:type="gramEnd"/>
      <w:r w:rsidRPr="004A463F">
        <w:rPr>
          <w:rFonts w:ascii="宋体" w:hAnsi="宋体" w:hint="eastAsia"/>
          <w:szCs w:val="28"/>
        </w:rPr>
        <w:t>文化活动室</w:t>
      </w:r>
      <w:r w:rsidR="003D6911">
        <w:rPr>
          <w:rFonts w:ascii="宋体" w:hAnsi="宋体" w:hint="eastAsia"/>
          <w:szCs w:val="28"/>
        </w:rPr>
        <w:t>（以下简称“文化活动室”）</w:t>
      </w:r>
      <w:r w:rsidR="00BC3ED8">
        <w:rPr>
          <w:rFonts w:ascii="宋体" w:hAnsi="宋体" w:hint="eastAsia"/>
          <w:szCs w:val="28"/>
        </w:rPr>
        <w:t>位于</w:t>
      </w:r>
      <w:r w:rsidR="00101B55">
        <w:rPr>
          <w:rFonts w:ascii="宋体" w:hAnsi="宋体" w:hint="eastAsia"/>
          <w:szCs w:val="28"/>
        </w:rPr>
        <w:t>罗湖区</w:t>
      </w:r>
      <w:r w:rsidR="00101B55" w:rsidRPr="004A463F">
        <w:rPr>
          <w:rFonts w:ascii="宋体" w:hAnsi="宋体" w:hint="eastAsia"/>
          <w:szCs w:val="28"/>
        </w:rPr>
        <w:t>兆鑫汇</w:t>
      </w:r>
      <w:proofErr w:type="gramStart"/>
      <w:r w:rsidR="00101B55" w:rsidRPr="004A463F">
        <w:rPr>
          <w:rFonts w:ascii="宋体" w:hAnsi="宋体" w:hint="eastAsia"/>
          <w:szCs w:val="28"/>
        </w:rPr>
        <w:t>金</w:t>
      </w:r>
      <w:r w:rsidR="00101B55">
        <w:rPr>
          <w:rFonts w:ascii="宋体" w:hAnsi="宋体" w:hint="eastAsia"/>
          <w:szCs w:val="28"/>
        </w:rPr>
        <w:t>广场</w:t>
      </w:r>
      <w:proofErr w:type="gramEnd"/>
      <w:r w:rsidR="00101B55">
        <w:rPr>
          <w:rFonts w:ascii="宋体" w:hAnsi="宋体" w:hint="eastAsia"/>
          <w:szCs w:val="28"/>
        </w:rPr>
        <w:t>三层（西片区），毗邻深南东路和建设路</w:t>
      </w:r>
      <w:r w:rsidR="00BC3ED8">
        <w:rPr>
          <w:rFonts w:ascii="宋体" w:hAnsi="宋体" w:hint="eastAsia"/>
          <w:szCs w:val="28"/>
        </w:rPr>
        <w:t>交汇处，</w:t>
      </w:r>
      <w:r w:rsidR="00101B55">
        <w:rPr>
          <w:rFonts w:ascii="宋体" w:hAnsi="宋体" w:hint="eastAsia"/>
          <w:szCs w:val="28"/>
        </w:rPr>
        <w:t>附件邻近老街及国贸地铁站，项目北侧靠近邮政大厦，</w:t>
      </w:r>
      <w:r w:rsidR="00BC3ED8">
        <w:rPr>
          <w:rFonts w:ascii="宋体" w:hAnsi="宋体" w:hint="eastAsia"/>
          <w:szCs w:val="28"/>
        </w:rPr>
        <w:t>南侧</w:t>
      </w:r>
      <w:r w:rsidR="00101B55">
        <w:rPr>
          <w:rFonts w:ascii="宋体" w:hAnsi="宋体" w:hint="eastAsia"/>
          <w:szCs w:val="28"/>
        </w:rPr>
        <w:t>靠近深圳国际金融大厦，商业气氛浓厚，交通便利</w:t>
      </w:r>
      <w:r w:rsidR="00BC3ED8">
        <w:rPr>
          <w:rFonts w:ascii="宋体" w:hAnsi="宋体" w:hint="eastAsia"/>
          <w:szCs w:val="28"/>
        </w:rPr>
        <w:t>。</w:t>
      </w:r>
    </w:p>
    <w:p w14:paraId="32241EF8" w14:textId="54A798EF" w:rsidR="00BC3ED8" w:rsidRDefault="0039488D" w:rsidP="00BC3ED8">
      <w:pPr>
        <w:jc w:val="center"/>
        <w:rPr>
          <w:rFonts w:ascii="Garamond" w:hAnsi="Garamond"/>
          <w:szCs w:val="22"/>
        </w:rPr>
      </w:pPr>
      <w:r w:rsidRPr="0039488D">
        <w:rPr>
          <w:noProof/>
        </w:rPr>
        <w:drawing>
          <wp:inline distT="0" distB="0" distL="0" distR="0" wp14:anchorId="3CA2E390" wp14:editId="2F0419AC">
            <wp:extent cx="3695700" cy="2671440"/>
            <wp:effectExtent l="0" t="0" r="0" b="0"/>
            <wp:docPr id="1919273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73608" name=""/>
                    <pic:cNvPicPr/>
                  </pic:nvPicPr>
                  <pic:blipFill>
                    <a:blip r:embed="rId14"/>
                    <a:stretch>
                      <a:fillRect/>
                    </a:stretch>
                  </pic:blipFill>
                  <pic:spPr>
                    <a:xfrm>
                      <a:off x="0" y="0"/>
                      <a:ext cx="3702626" cy="2676446"/>
                    </a:xfrm>
                    <a:prstGeom prst="rect">
                      <a:avLst/>
                    </a:prstGeom>
                  </pic:spPr>
                </pic:pic>
              </a:graphicData>
            </a:graphic>
          </wp:inline>
        </w:drawing>
      </w:r>
    </w:p>
    <w:p w14:paraId="2EC4DAB9" w14:textId="77777777" w:rsidR="00BC3ED8" w:rsidRDefault="00BC3ED8" w:rsidP="00BC3ED8">
      <w:pPr>
        <w:pStyle w:val="Afb"/>
        <w:spacing w:beforeLines="50" w:before="156" w:afterLines="50" w:after="156" w:line="360" w:lineRule="auto"/>
        <w:ind w:firstLineChars="71" w:firstLine="199"/>
        <w:jc w:val="center"/>
        <w:rPr>
          <w:rFonts w:ascii="Times New Roman" w:eastAsia="宋体" w:hAnsi="Times New Roman"/>
          <w:szCs w:val="28"/>
        </w:rPr>
      </w:pPr>
      <w:r>
        <w:rPr>
          <w:rFonts w:ascii="Times New Roman" w:eastAsia="宋体" w:hAnsi="Times New Roman" w:hint="eastAsia"/>
          <w:szCs w:val="28"/>
        </w:rPr>
        <w:lastRenderedPageBreak/>
        <w:t>图</w:t>
      </w:r>
      <w:r>
        <w:rPr>
          <w:rFonts w:ascii="Times New Roman" w:eastAsia="宋体" w:hAnsi="Times New Roman"/>
          <w:szCs w:val="28"/>
        </w:rPr>
        <w:t xml:space="preserve">1  </w:t>
      </w:r>
      <w:r>
        <w:rPr>
          <w:rFonts w:ascii="Times New Roman" w:eastAsia="宋体" w:hAnsi="Times New Roman" w:hint="eastAsia"/>
          <w:szCs w:val="28"/>
        </w:rPr>
        <w:t>项目区位图</w:t>
      </w:r>
    </w:p>
    <w:p w14:paraId="4F2D145C" w14:textId="085B611D" w:rsidR="00BC3ED8" w:rsidRDefault="00BC3ED8" w:rsidP="00BC3ED8">
      <w:pPr>
        <w:pStyle w:val="Afb"/>
        <w:spacing w:beforeLines="50" w:before="156" w:afterLines="50" w:after="156" w:line="360" w:lineRule="auto"/>
        <w:ind w:firstLine="562"/>
        <w:outlineLvl w:val="2"/>
        <w:rPr>
          <w:rFonts w:ascii="Times New Roman" w:eastAsia="宋体" w:hAnsi="Times New Roman"/>
          <w:b/>
        </w:rPr>
      </w:pPr>
      <w:bookmarkStart w:id="11" w:name="_Toc105751431"/>
      <w:bookmarkStart w:id="12" w:name="_Toc199424341"/>
      <w:r>
        <w:rPr>
          <w:rFonts w:ascii="Times New Roman" w:eastAsia="宋体" w:hAnsi="Times New Roman"/>
          <w:b/>
        </w:rPr>
        <w:t>1.</w:t>
      </w:r>
      <w:r w:rsidR="00B0229B">
        <w:rPr>
          <w:rFonts w:ascii="Times New Roman" w:eastAsia="宋体" w:hAnsi="Times New Roman" w:hint="eastAsia"/>
          <w:b/>
        </w:rPr>
        <w:t>3</w:t>
      </w:r>
      <w:r>
        <w:rPr>
          <w:rFonts w:ascii="Times New Roman" w:eastAsia="宋体" w:hAnsi="Times New Roman"/>
          <w:b/>
        </w:rPr>
        <w:t>.</w:t>
      </w:r>
      <w:r w:rsidR="00101B55">
        <w:rPr>
          <w:rFonts w:ascii="Times New Roman" w:eastAsia="宋体" w:hAnsi="Times New Roman" w:hint="eastAsia"/>
          <w:b/>
        </w:rPr>
        <w:t>2</w:t>
      </w:r>
      <w:r>
        <w:rPr>
          <w:rFonts w:ascii="Times New Roman" w:eastAsia="宋体" w:hAnsi="Times New Roman" w:hint="eastAsia"/>
          <w:b/>
        </w:rPr>
        <w:t>项目</w:t>
      </w:r>
      <w:r w:rsidR="00101B55">
        <w:rPr>
          <w:rFonts w:ascii="Times New Roman" w:eastAsia="宋体" w:hAnsi="Times New Roman" w:hint="eastAsia"/>
          <w:b/>
        </w:rPr>
        <w:t>初步</w:t>
      </w:r>
      <w:r>
        <w:rPr>
          <w:rFonts w:ascii="Times New Roman" w:eastAsia="宋体" w:hAnsi="Times New Roman" w:hint="eastAsia"/>
          <w:b/>
        </w:rPr>
        <w:t>定位</w:t>
      </w:r>
      <w:bookmarkEnd w:id="11"/>
      <w:bookmarkEnd w:id="12"/>
    </w:p>
    <w:p w14:paraId="0F72E205" w14:textId="70B80EB9" w:rsidR="00BC3ED8" w:rsidRDefault="00BC3ED8" w:rsidP="00D3685A">
      <w:pPr>
        <w:pStyle w:val="af7"/>
        <w:spacing w:beforeLines="50" w:before="156" w:afterLines="50" w:after="156"/>
        <w:ind w:firstLine="560"/>
        <w:rPr>
          <w:rFonts w:ascii="宋体" w:hAnsi="宋体" w:hint="eastAsia"/>
          <w:szCs w:val="28"/>
        </w:rPr>
      </w:pPr>
      <w:r>
        <w:rPr>
          <w:rFonts w:ascii="宋体" w:hAnsi="宋体" w:hint="eastAsia"/>
          <w:szCs w:val="28"/>
        </w:rPr>
        <w:t>本项目将借助</w:t>
      </w:r>
      <w:r w:rsidR="00101B55">
        <w:rPr>
          <w:rFonts w:ascii="宋体" w:hAnsi="宋体" w:hint="eastAsia"/>
          <w:szCs w:val="28"/>
        </w:rPr>
        <w:t>罗湖</w:t>
      </w:r>
      <w:r>
        <w:rPr>
          <w:rFonts w:ascii="宋体" w:hAnsi="宋体" w:hint="eastAsia"/>
          <w:szCs w:val="28"/>
        </w:rPr>
        <w:t>区</w:t>
      </w:r>
      <w:r w:rsidR="00101B55">
        <w:rPr>
          <w:rFonts w:ascii="宋体" w:hAnsi="宋体" w:hint="eastAsia"/>
          <w:szCs w:val="28"/>
        </w:rPr>
        <w:t>公共文化资源</w:t>
      </w:r>
      <w:r>
        <w:rPr>
          <w:rFonts w:ascii="宋体" w:hAnsi="宋体" w:hint="eastAsia"/>
          <w:szCs w:val="28"/>
        </w:rPr>
        <w:t>，</w:t>
      </w:r>
      <w:r w:rsidR="00D3685A">
        <w:rPr>
          <w:rFonts w:ascii="宋体" w:hAnsi="宋体" w:hint="eastAsia"/>
          <w:szCs w:val="28"/>
        </w:rPr>
        <w:t>通过本项目</w:t>
      </w:r>
      <w:r w:rsidR="00D3685A" w:rsidRPr="00D3685A">
        <w:rPr>
          <w:rFonts w:ascii="宋体" w:hAnsi="宋体"/>
          <w:szCs w:val="28"/>
        </w:rPr>
        <w:t>优化文化服务和文化产品供给机制。完善公共文化服务体系，建立优质文化资源直达基层机制，健全社会力量参与公共文化服务机制，推进公共文化设施改革。</w:t>
      </w:r>
    </w:p>
    <w:p w14:paraId="37E5D7C9" w14:textId="32C0B549" w:rsidR="00BC3ED8" w:rsidRDefault="00BC3ED8" w:rsidP="00BC3ED8">
      <w:pPr>
        <w:pStyle w:val="Afb"/>
        <w:spacing w:beforeLines="50" w:before="156" w:afterLines="50" w:after="156" w:line="360" w:lineRule="auto"/>
        <w:ind w:firstLine="562"/>
        <w:outlineLvl w:val="2"/>
        <w:rPr>
          <w:rFonts w:ascii="Times New Roman" w:eastAsia="宋体" w:hAnsi="Times New Roman"/>
          <w:b/>
        </w:rPr>
      </w:pPr>
      <w:bookmarkStart w:id="13" w:name="_Toc199424342"/>
      <w:r>
        <w:rPr>
          <w:rFonts w:ascii="Times New Roman" w:eastAsia="宋体" w:hAnsi="Times New Roman"/>
          <w:b/>
        </w:rPr>
        <w:t>1.</w:t>
      </w:r>
      <w:r w:rsidR="00B0229B">
        <w:rPr>
          <w:rFonts w:ascii="Times New Roman" w:eastAsia="宋体" w:hAnsi="Times New Roman" w:hint="eastAsia"/>
          <w:b/>
        </w:rPr>
        <w:t>3</w:t>
      </w:r>
      <w:r>
        <w:rPr>
          <w:rFonts w:ascii="Times New Roman" w:eastAsia="宋体" w:hAnsi="Times New Roman"/>
          <w:b/>
        </w:rPr>
        <w:t>.</w:t>
      </w:r>
      <w:r w:rsidR="00322F14">
        <w:rPr>
          <w:rFonts w:ascii="Times New Roman" w:eastAsia="宋体" w:hAnsi="Times New Roman" w:hint="eastAsia"/>
          <w:b/>
        </w:rPr>
        <w:t>3</w:t>
      </w:r>
      <w:r>
        <w:rPr>
          <w:rFonts w:ascii="Times New Roman" w:eastAsia="宋体" w:hAnsi="Times New Roman" w:hint="eastAsia"/>
          <w:b/>
        </w:rPr>
        <w:t>项目建设内容及规模</w:t>
      </w:r>
      <w:bookmarkEnd w:id="13"/>
    </w:p>
    <w:p w14:paraId="6451A467" w14:textId="3A105749" w:rsidR="00BC3ED8" w:rsidRDefault="00BC3ED8" w:rsidP="003D6911">
      <w:pPr>
        <w:pStyle w:val="af7"/>
        <w:topLinePunct/>
        <w:adjustRightInd w:val="0"/>
        <w:snapToGrid w:val="0"/>
        <w:spacing w:beforeLines="50" w:before="156" w:afterLines="50" w:after="156"/>
        <w:ind w:firstLine="560"/>
        <w:rPr>
          <w:rFonts w:ascii="Times New Roman" w:hAnsi="Times New Roman"/>
          <w:szCs w:val="28"/>
        </w:rPr>
      </w:pPr>
      <w:r>
        <w:rPr>
          <w:rFonts w:ascii="Times New Roman" w:hAnsi="Times New Roman" w:hint="eastAsia"/>
          <w:szCs w:val="28"/>
        </w:rPr>
        <w:t>项目总建筑面积</w:t>
      </w:r>
      <w:r w:rsidR="00322F14">
        <w:rPr>
          <w:rFonts w:ascii="Times New Roman" w:hAnsi="Times New Roman" w:hint="eastAsia"/>
          <w:szCs w:val="28"/>
        </w:rPr>
        <w:t>约</w:t>
      </w:r>
      <w:r>
        <w:rPr>
          <w:rFonts w:ascii="Times New Roman" w:hAnsi="Times New Roman" w:hint="eastAsia"/>
          <w:szCs w:val="28"/>
        </w:rPr>
        <w:t>为</w:t>
      </w:r>
      <w:r w:rsidR="00322F14" w:rsidRPr="00322F14">
        <w:rPr>
          <w:rFonts w:ascii="Times New Roman" w:hAnsi="Times New Roman" w:hint="eastAsia"/>
          <w:szCs w:val="28"/>
        </w:rPr>
        <w:t>2115.52</w:t>
      </w:r>
      <w:r>
        <w:rPr>
          <w:rFonts w:ascii="Times New Roman" w:hAnsi="Times New Roman" w:hint="eastAsia"/>
          <w:szCs w:val="28"/>
        </w:rPr>
        <w:t>平方米。目前，项目主体建筑已完工，本次建设的主要内容包括两部分：一是对</w:t>
      </w:r>
      <w:r w:rsidR="003D6911" w:rsidRPr="004A463F">
        <w:rPr>
          <w:rFonts w:ascii="宋体" w:hAnsi="宋体" w:hint="eastAsia"/>
          <w:szCs w:val="28"/>
        </w:rPr>
        <w:t>文化活动室</w:t>
      </w:r>
      <w:r>
        <w:rPr>
          <w:rFonts w:ascii="Times New Roman" w:hAnsi="Times New Roman" w:hint="eastAsia"/>
          <w:szCs w:val="28"/>
        </w:rPr>
        <w:t>开展二次装修安装工程（</w:t>
      </w:r>
      <w:proofErr w:type="gramStart"/>
      <w:r>
        <w:rPr>
          <w:rFonts w:ascii="Times New Roman" w:hAnsi="Times New Roman" w:hint="eastAsia"/>
          <w:szCs w:val="28"/>
        </w:rPr>
        <w:t>含</w:t>
      </w:r>
      <w:r w:rsidR="003D6911">
        <w:rPr>
          <w:rFonts w:ascii="Times New Roman" w:hAnsi="Times New Roman" w:hint="eastAsia"/>
          <w:szCs w:val="28"/>
        </w:rPr>
        <w:t>二消工程</w:t>
      </w:r>
      <w:proofErr w:type="gramEnd"/>
      <w:r>
        <w:rPr>
          <w:rFonts w:ascii="Times New Roman" w:hAnsi="Times New Roman" w:hint="eastAsia"/>
          <w:szCs w:val="28"/>
        </w:rPr>
        <w:t>）；二是</w:t>
      </w:r>
      <w:r w:rsidR="003D6911" w:rsidRPr="004A463F">
        <w:rPr>
          <w:rFonts w:ascii="宋体" w:hAnsi="宋体" w:hint="eastAsia"/>
          <w:szCs w:val="28"/>
        </w:rPr>
        <w:t>文化活动室</w:t>
      </w:r>
      <w:r>
        <w:rPr>
          <w:rFonts w:ascii="Times New Roman" w:hAnsi="Times New Roman" w:hint="eastAsia"/>
          <w:szCs w:val="28"/>
        </w:rPr>
        <w:t>专业设备的购置安装工程。</w:t>
      </w:r>
    </w:p>
    <w:p w14:paraId="7A4C78AE" w14:textId="77777777" w:rsidR="00BC3ED8" w:rsidRDefault="00BC3ED8" w:rsidP="00BC3ED8">
      <w:pPr>
        <w:widowControl/>
        <w:spacing w:after="0" w:line="600" w:lineRule="auto"/>
        <w:rPr>
          <w:rFonts w:ascii="Times New Roman" w:eastAsia="黑体" w:hAnsi="Times New Roman"/>
          <w:bCs/>
          <w:kern w:val="44"/>
          <w:sz w:val="28"/>
          <w:szCs w:val="28"/>
          <w:lang w:val="zh-CN"/>
        </w:rPr>
        <w:sectPr w:rsidR="00BC3ED8" w:rsidSect="00191E01">
          <w:pgSz w:w="11906" w:h="16838"/>
          <w:pgMar w:top="1440" w:right="1800" w:bottom="1440" w:left="1800" w:header="851" w:footer="850" w:gutter="0"/>
          <w:pgNumType w:start="1"/>
          <w:cols w:space="720"/>
          <w:docGrid w:type="lines" w:linePitch="312"/>
        </w:sectPr>
      </w:pPr>
    </w:p>
    <w:p w14:paraId="62BE99BA" w14:textId="77777777" w:rsidR="00BC3ED8" w:rsidRPr="002B1E6E" w:rsidRDefault="00BC3ED8" w:rsidP="00BC3ED8">
      <w:pPr>
        <w:pStyle w:val="1"/>
        <w:rPr>
          <w:rFonts w:ascii="黑体" w:eastAsia="黑体" w:hAnsi="黑体" w:hint="eastAsia"/>
          <w:color w:val="000000" w:themeColor="text1"/>
          <w:sz w:val="28"/>
          <w:szCs w:val="28"/>
        </w:rPr>
      </w:pPr>
      <w:bookmarkStart w:id="14" w:name="_Toc469658392"/>
      <w:bookmarkStart w:id="15" w:name="_Toc199424343"/>
      <w:r w:rsidRPr="002B1E6E">
        <w:rPr>
          <w:rFonts w:ascii="黑体" w:eastAsia="黑体" w:hAnsi="黑体" w:hint="eastAsia"/>
          <w:color w:val="000000" w:themeColor="text1"/>
          <w:sz w:val="28"/>
          <w:szCs w:val="28"/>
        </w:rPr>
        <w:lastRenderedPageBreak/>
        <w:t>二</w:t>
      </w:r>
      <w:r w:rsidRPr="002B1E6E">
        <w:rPr>
          <w:rFonts w:ascii="黑体" w:eastAsia="黑体" w:hAnsi="黑体"/>
          <w:color w:val="000000" w:themeColor="text1"/>
          <w:sz w:val="28"/>
          <w:szCs w:val="28"/>
        </w:rPr>
        <w:t xml:space="preserve">  </w:t>
      </w:r>
      <w:r w:rsidRPr="002B1E6E">
        <w:rPr>
          <w:rFonts w:ascii="黑体" w:eastAsia="黑体" w:hAnsi="黑体" w:hint="eastAsia"/>
          <w:color w:val="000000" w:themeColor="text1"/>
          <w:sz w:val="28"/>
          <w:szCs w:val="28"/>
        </w:rPr>
        <w:t>项目风险责任划分</w:t>
      </w:r>
      <w:bookmarkEnd w:id="14"/>
      <w:bookmarkEnd w:id="15"/>
    </w:p>
    <w:p w14:paraId="451C71C7" w14:textId="421B5FE5" w:rsidR="00BC3ED8" w:rsidRPr="002B1E6E" w:rsidRDefault="00BC3ED8" w:rsidP="00BC3ED8">
      <w:pPr>
        <w:pStyle w:val="af7"/>
        <w:topLinePunct/>
        <w:adjustRightInd w:val="0"/>
        <w:snapToGrid w:val="0"/>
        <w:spacing w:beforeLines="50" w:before="156" w:afterLines="50" w:after="156"/>
        <w:ind w:firstLine="560"/>
        <w:rPr>
          <w:rFonts w:ascii="宋体" w:hAnsi="宋体" w:hint="eastAsia"/>
          <w:szCs w:val="28"/>
        </w:rPr>
      </w:pPr>
      <w:r w:rsidRPr="002B1E6E">
        <w:rPr>
          <w:rFonts w:ascii="宋体" w:hAnsi="宋体" w:hint="eastAsia"/>
          <w:szCs w:val="28"/>
        </w:rPr>
        <w:t>按照风险</w:t>
      </w:r>
      <w:r w:rsidR="00B0229B">
        <w:rPr>
          <w:rFonts w:ascii="宋体" w:hAnsi="宋体" w:hint="eastAsia"/>
          <w:szCs w:val="28"/>
        </w:rPr>
        <w:t>责任划分</w:t>
      </w:r>
      <w:r w:rsidRPr="002B1E6E">
        <w:rPr>
          <w:rFonts w:ascii="宋体" w:hAnsi="宋体" w:hint="eastAsia"/>
          <w:szCs w:val="28"/>
        </w:rPr>
        <w:t>，初步确定本项目各实施阶段具体风险分配方式建议</w:t>
      </w:r>
      <w:r w:rsidR="00B0229B">
        <w:rPr>
          <w:rFonts w:ascii="宋体" w:hAnsi="宋体" w:hint="eastAsia"/>
          <w:szCs w:val="28"/>
        </w:rPr>
        <w:t>，</w:t>
      </w:r>
      <w:r w:rsidR="00B0229B" w:rsidRPr="00B0229B">
        <w:rPr>
          <w:rFonts w:ascii="宋体" w:hAnsi="宋体" w:hint="eastAsia"/>
          <w:szCs w:val="28"/>
        </w:rPr>
        <w:t>基于风险分配原则</w:t>
      </w:r>
      <w:r w:rsidR="00B0229B">
        <w:rPr>
          <w:rFonts w:ascii="宋体" w:hAnsi="宋体" w:hint="eastAsia"/>
          <w:szCs w:val="28"/>
        </w:rPr>
        <w:t>，建设</w:t>
      </w:r>
      <w:r w:rsidR="00B0229B" w:rsidRPr="00B0229B">
        <w:rPr>
          <w:rFonts w:ascii="宋体" w:hAnsi="宋体" w:hint="eastAsia"/>
          <w:szCs w:val="28"/>
        </w:rPr>
        <w:t>运营期间管理、维护、修缮及经营存在的风险由</w:t>
      </w:r>
      <w:r w:rsidR="00B0229B">
        <w:rPr>
          <w:rFonts w:ascii="宋体" w:hAnsi="宋体" w:hint="eastAsia"/>
          <w:szCs w:val="28"/>
        </w:rPr>
        <w:t>社会资本方</w:t>
      </w:r>
      <w:r w:rsidR="00B0229B" w:rsidRPr="00B0229B">
        <w:rPr>
          <w:rFonts w:ascii="宋体" w:hAnsi="宋体" w:hint="eastAsia"/>
          <w:szCs w:val="28"/>
        </w:rPr>
        <w:t>承担</w:t>
      </w:r>
      <w:r w:rsidR="00B0229B">
        <w:rPr>
          <w:rFonts w:ascii="宋体" w:hAnsi="宋体" w:hint="eastAsia"/>
          <w:szCs w:val="28"/>
        </w:rPr>
        <w:t>；</w:t>
      </w:r>
      <w:r w:rsidR="00B0229B" w:rsidRPr="00B0229B">
        <w:rPr>
          <w:rFonts w:ascii="宋体" w:hAnsi="宋体" w:hint="eastAsia"/>
          <w:szCs w:val="28"/>
        </w:rPr>
        <w:t>本级政府能控制的政策风险/政府行为风险及法律变更由政府方承担</w:t>
      </w:r>
      <w:r w:rsidR="00B0229B">
        <w:rPr>
          <w:rFonts w:ascii="宋体" w:hAnsi="宋体" w:hint="eastAsia"/>
          <w:szCs w:val="28"/>
        </w:rPr>
        <w:t>；建设</w:t>
      </w:r>
      <w:r w:rsidR="00B0229B" w:rsidRPr="00B0229B">
        <w:rPr>
          <w:rFonts w:ascii="宋体" w:hAnsi="宋体" w:hint="eastAsia"/>
          <w:szCs w:val="28"/>
        </w:rPr>
        <w:t>运营期宏观经济变化、不可抗力风险、非本级政府可控政策风险及法律变更等由双方合理共担</w:t>
      </w:r>
      <w:r w:rsidR="00B0229B">
        <w:rPr>
          <w:rFonts w:ascii="宋体" w:hAnsi="宋体" w:hint="eastAsia"/>
          <w:szCs w:val="28"/>
        </w:rPr>
        <w:t>，具体</w:t>
      </w:r>
      <w:r w:rsidRPr="002B1E6E">
        <w:rPr>
          <w:rFonts w:ascii="宋体" w:hAnsi="宋体" w:hint="eastAsia"/>
          <w:szCs w:val="28"/>
        </w:rPr>
        <w:t>如表</w:t>
      </w:r>
      <w:r w:rsidR="00D47FD8">
        <w:rPr>
          <w:rFonts w:ascii="宋体" w:hAnsi="宋体" w:hint="eastAsia"/>
          <w:szCs w:val="28"/>
        </w:rPr>
        <w:t>1</w:t>
      </w:r>
      <w:r w:rsidRPr="002B1E6E">
        <w:rPr>
          <w:rFonts w:ascii="宋体" w:hAnsi="宋体" w:hint="eastAsia"/>
          <w:szCs w:val="28"/>
        </w:rPr>
        <w:t>。</w:t>
      </w:r>
    </w:p>
    <w:p w14:paraId="6F45A6C6" w14:textId="76B7F728" w:rsidR="00BC3ED8" w:rsidRPr="005F2BD8" w:rsidRDefault="00BC3ED8" w:rsidP="00BC3ED8">
      <w:pPr>
        <w:pStyle w:val="Afb"/>
        <w:spacing w:beforeLines="50" w:before="156" w:afterLines="50" w:after="156" w:line="360" w:lineRule="auto"/>
        <w:ind w:firstLineChars="0" w:firstLine="0"/>
        <w:jc w:val="center"/>
        <w:rPr>
          <w:rFonts w:ascii="Times New Roman" w:eastAsia="宋体" w:hAnsi="Times New Roman"/>
          <w:sz w:val="21"/>
          <w:szCs w:val="21"/>
        </w:rPr>
      </w:pPr>
      <w:r w:rsidRPr="005F2BD8">
        <w:rPr>
          <w:rFonts w:ascii="Times New Roman" w:eastAsia="宋体" w:hAnsi="Times New Roman" w:hint="eastAsia"/>
          <w:sz w:val="21"/>
          <w:szCs w:val="21"/>
        </w:rPr>
        <w:t>表</w:t>
      </w:r>
      <w:r w:rsidR="00D47FD8">
        <w:rPr>
          <w:rFonts w:ascii="Times New Roman" w:eastAsia="宋体" w:hAnsi="Times New Roman" w:hint="eastAsia"/>
          <w:sz w:val="21"/>
          <w:szCs w:val="21"/>
        </w:rPr>
        <w:t>1</w:t>
      </w:r>
      <w:r w:rsidRPr="005F2BD8">
        <w:rPr>
          <w:rFonts w:ascii="Times New Roman" w:eastAsia="宋体" w:hAnsi="Times New Roman"/>
          <w:sz w:val="21"/>
          <w:szCs w:val="21"/>
        </w:rPr>
        <w:t xml:space="preserve">  </w:t>
      </w:r>
      <w:r w:rsidRPr="005F2BD8">
        <w:rPr>
          <w:rFonts w:ascii="Times New Roman" w:eastAsia="宋体" w:hAnsi="Times New Roman" w:hint="eastAsia"/>
          <w:sz w:val="21"/>
          <w:szCs w:val="21"/>
        </w:rPr>
        <w:t>风险分配方案</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95"/>
        <w:gridCol w:w="2037"/>
        <w:gridCol w:w="851"/>
        <w:gridCol w:w="992"/>
        <w:gridCol w:w="850"/>
        <w:gridCol w:w="1418"/>
        <w:gridCol w:w="2267"/>
      </w:tblGrid>
      <w:tr w:rsidR="00BC3ED8" w14:paraId="17EBF61F" w14:textId="77777777" w:rsidTr="00505472">
        <w:trPr>
          <w:trHeight w:val="20"/>
          <w:tblHeader/>
          <w:jc w:val="center"/>
        </w:trPr>
        <w:tc>
          <w:tcPr>
            <w:tcW w:w="79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E1BDEB5" w14:textId="77777777" w:rsidR="00BC3ED8" w:rsidRPr="005F2BD8" w:rsidRDefault="00BC3ED8">
            <w:pPr>
              <w:pStyle w:val="afd"/>
              <w:rPr>
                <w:rFonts w:eastAsia="宋体" w:cs="Times New Roman"/>
                <w:b/>
                <w:bCs/>
                <w:sz w:val="21"/>
                <w:szCs w:val="21"/>
              </w:rPr>
            </w:pPr>
            <w:r w:rsidRPr="005F2BD8">
              <w:rPr>
                <w:rFonts w:eastAsia="宋体" w:cs="Times New Roman" w:hint="eastAsia"/>
                <w:b/>
                <w:bCs/>
                <w:sz w:val="21"/>
                <w:szCs w:val="21"/>
              </w:rPr>
              <w:t>风险类别</w:t>
            </w:r>
          </w:p>
        </w:tc>
        <w:tc>
          <w:tcPr>
            <w:tcW w:w="203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E3BAB6E" w14:textId="77777777" w:rsidR="00BC3ED8" w:rsidRPr="005F2BD8" w:rsidRDefault="00BC3ED8">
            <w:pPr>
              <w:pStyle w:val="afd"/>
              <w:rPr>
                <w:rFonts w:eastAsia="宋体" w:cs="Times New Roman"/>
                <w:b/>
                <w:bCs/>
                <w:sz w:val="21"/>
                <w:szCs w:val="21"/>
              </w:rPr>
            </w:pPr>
            <w:r w:rsidRPr="005F2BD8">
              <w:rPr>
                <w:rFonts w:eastAsia="宋体" w:cs="Times New Roman" w:hint="eastAsia"/>
                <w:b/>
                <w:bCs/>
                <w:sz w:val="21"/>
                <w:szCs w:val="21"/>
              </w:rPr>
              <w:t>风险因素</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22C8776" w14:textId="77777777" w:rsidR="00BC3ED8" w:rsidRPr="005F2BD8" w:rsidRDefault="00BC3ED8">
            <w:pPr>
              <w:pStyle w:val="afd"/>
              <w:rPr>
                <w:rFonts w:eastAsia="宋体" w:cs="Times New Roman"/>
                <w:b/>
                <w:bCs/>
                <w:sz w:val="21"/>
                <w:szCs w:val="21"/>
              </w:rPr>
            </w:pPr>
            <w:r w:rsidRPr="005F2BD8">
              <w:rPr>
                <w:rFonts w:eastAsia="宋体" w:cs="Times New Roman" w:hint="eastAsia"/>
                <w:b/>
                <w:bCs/>
                <w:sz w:val="21"/>
                <w:szCs w:val="21"/>
              </w:rPr>
              <w:t>政府方承担</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1556DF2" w14:textId="77777777" w:rsidR="00BC3ED8" w:rsidRPr="005F2BD8" w:rsidRDefault="00BC3ED8">
            <w:pPr>
              <w:pStyle w:val="afd"/>
              <w:rPr>
                <w:rFonts w:eastAsia="宋体" w:cs="Times New Roman"/>
                <w:b/>
                <w:bCs/>
                <w:sz w:val="21"/>
                <w:szCs w:val="21"/>
              </w:rPr>
            </w:pPr>
            <w:r w:rsidRPr="005F2BD8">
              <w:rPr>
                <w:rFonts w:eastAsia="宋体" w:cs="Times New Roman" w:hint="eastAsia"/>
                <w:b/>
                <w:bCs/>
                <w:sz w:val="21"/>
                <w:szCs w:val="21"/>
              </w:rPr>
              <w:t>社会资本方承担</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567999C" w14:textId="77777777" w:rsidR="00BC3ED8" w:rsidRPr="005F2BD8" w:rsidRDefault="00BC3ED8">
            <w:pPr>
              <w:pStyle w:val="afd"/>
              <w:rPr>
                <w:rFonts w:eastAsia="宋体" w:cs="Times New Roman"/>
                <w:b/>
                <w:bCs/>
                <w:sz w:val="21"/>
                <w:szCs w:val="21"/>
              </w:rPr>
            </w:pPr>
            <w:r w:rsidRPr="005F2BD8">
              <w:rPr>
                <w:rFonts w:eastAsia="宋体" w:cs="Times New Roman" w:hint="eastAsia"/>
                <w:b/>
                <w:bCs/>
                <w:sz w:val="21"/>
                <w:szCs w:val="21"/>
              </w:rPr>
              <w:t>双方共同承担</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27CC517" w14:textId="77777777" w:rsidR="00BC3ED8" w:rsidRPr="005F2BD8" w:rsidRDefault="00BC3ED8">
            <w:pPr>
              <w:pStyle w:val="afd"/>
              <w:rPr>
                <w:rFonts w:eastAsia="宋体" w:cs="Times New Roman"/>
                <w:b/>
                <w:bCs/>
                <w:sz w:val="21"/>
                <w:szCs w:val="21"/>
              </w:rPr>
            </w:pPr>
            <w:r w:rsidRPr="005F2BD8">
              <w:rPr>
                <w:rFonts w:eastAsia="宋体" w:cs="Times New Roman" w:hint="eastAsia"/>
                <w:b/>
                <w:bCs/>
                <w:sz w:val="21"/>
                <w:szCs w:val="21"/>
              </w:rPr>
              <w:t>是否可转移（转移给哪个主体）</w:t>
            </w:r>
          </w:p>
        </w:tc>
        <w:tc>
          <w:tcPr>
            <w:tcW w:w="22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7A1DEC4" w14:textId="77777777" w:rsidR="00BC3ED8" w:rsidRPr="005F2BD8" w:rsidRDefault="00BC3ED8">
            <w:pPr>
              <w:pStyle w:val="afd"/>
              <w:rPr>
                <w:rFonts w:eastAsia="宋体" w:cs="Times New Roman"/>
                <w:b/>
                <w:bCs/>
                <w:sz w:val="21"/>
                <w:szCs w:val="21"/>
              </w:rPr>
            </w:pPr>
            <w:r w:rsidRPr="005F2BD8">
              <w:rPr>
                <w:rFonts w:eastAsia="宋体" w:cs="Times New Roman" w:hint="eastAsia"/>
                <w:b/>
                <w:bCs/>
                <w:sz w:val="21"/>
                <w:szCs w:val="21"/>
              </w:rPr>
              <w:t>备注</w:t>
            </w:r>
          </w:p>
        </w:tc>
      </w:tr>
      <w:tr w:rsidR="00BC3ED8" w14:paraId="6680E2E3" w14:textId="77777777" w:rsidTr="00505472">
        <w:trPr>
          <w:trHeight w:val="2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4DD2E9"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政治风险</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111B5"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1.</w:t>
            </w:r>
            <w:r w:rsidRPr="005F2BD8">
              <w:rPr>
                <w:rFonts w:eastAsia="宋体" w:cs="Times New Roman" w:hint="eastAsia"/>
                <w:sz w:val="21"/>
                <w:szCs w:val="21"/>
              </w:rPr>
              <w:t>政府信用</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1728"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24187"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8DCBE"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932E0"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18AA7" w14:textId="77777777" w:rsidR="00BC3ED8" w:rsidRPr="005F2BD8" w:rsidRDefault="00BC3ED8">
            <w:pPr>
              <w:pStyle w:val="afd"/>
              <w:jc w:val="both"/>
              <w:rPr>
                <w:rFonts w:eastAsia="宋体" w:cs="Times New Roman"/>
                <w:sz w:val="21"/>
                <w:szCs w:val="21"/>
              </w:rPr>
            </w:pPr>
          </w:p>
        </w:tc>
      </w:tr>
      <w:tr w:rsidR="00BC3ED8" w14:paraId="7BC07C67"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8CFD79"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E4F116"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2.</w:t>
            </w:r>
            <w:r w:rsidRPr="005F2BD8">
              <w:rPr>
                <w:rFonts w:eastAsia="宋体" w:cs="Times New Roman" w:hint="eastAsia"/>
                <w:sz w:val="21"/>
                <w:szCs w:val="21"/>
              </w:rPr>
              <w:t>政府终止《项目运营合同》</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01A2A5"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982FD"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2DEBA"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775F7"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549E3" w14:textId="77777777" w:rsidR="00BC3ED8" w:rsidRPr="005F2BD8" w:rsidRDefault="00BC3ED8">
            <w:pPr>
              <w:pStyle w:val="afd"/>
              <w:jc w:val="both"/>
              <w:rPr>
                <w:rFonts w:eastAsia="宋体" w:cs="Times New Roman"/>
                <w:sz w:val="21"/>
                <w:szCs w:val="21"/>
              </w:rPr>
            </w:pPr>
            <w:r w:rsidRPr="005F2BD8">
              <w:rPr>
                <w:rFonts w:eastAsia="宋体" w:cs="Times New Roman" w:hint="eastAsia"/>
                <w:sz w:val="21"/>
                <w:szCs w:val="21"/>
              </w:rPr>
              <w:t>由于政府方原因需单方面决定终止《项目运营合同》的，其带来的风险由政府方承担。</w:t>
            </w:r>
          </w:p>
        </w:tc>
      </w:tr>
      <w:tr w:rsidR="00BC3ED8" w14:paraId="0DF7877E"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716DD6"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F6C4D"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3.</w:t>
            </w:r>
            <w:r w:rsidRPr="005F2BD8">
              <w:rPr>
                <w:rFonts w:eastAsia="宋体" w:cs="Times New Roman" w:hint="eastAsia"/>
                <w:sz w:val="21"/>
                <w:szCs w:val="21"/>
              </w:rPr>
              <w:t>政府干预</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AC3B4"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2A271"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E788E"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3BF91"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0911AB" w14:textId="77777777" w:rsidR="00BC3ED8" w:rsidRPr="005F2BD8" w:rsidRDefault="00BC3ED8">
            <w:pPr>
              <w:pStyle w:val="afd"/>
              <w:jc w:val="both"/>
              <w:rPr>
                <w:rFonts w:eastAsia="宋体" w:cs="Times New Roman"/>
                <w:sz w:val="21"/>
                <w:szCs w:val="21"/>
              </w:rPr>
            </w:pPr>
            <w:r w:rsidRPr="005F2BD8">
              <w:rPr>
                <w:rFonts w:eastAsia="宋体" w:cs="Times New Roman" w:hint="eastAsia"/>
                <w:sz w:val="21"/>
                <w:szCs w:val="21"/>
              </w:rPr>
              <w:t>政府行使监管职能，行使重大事项否决权等除外。</w:t>
            </w:r>
          </w:p>
        </w:tc>
      </w:tr>
      <w:tr w:rsidR="00BC3ED8" w14:paraId="10F02B5C"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B35B"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E9EF3"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4.</w:t>
            </w:r>
            <w:r w:rsidRPr="005F2BD8">
              <w:rPr>
                <w:rFonts w:eastAsia="宋体" w:cs="Times New Roman" w:hint="eastAsia"/>
                <w:sz w:val="21"/>
                <w:szCs w:val="21"/>
              </w:rPr>
              <w:t>政府无作为</w:t>
            </w:r>
            <w:r w:rsidRPr="005F2BD8">
              <w:rPr>
                <w:rFonts w:eastAsia="宋体" w:cs="Times New Roman"/>
                <w:sz w:val="21"/>
                <w:szCs w:val="21"/>
              </w:rPr>
              <w:t>/</w:t>
            </w:r>
            <w:r w:rsidRPr="005F2BD8">
              <w:rPr>
                <w:rFonts w:eastAsia="宋体" w:cs="Times New Roman" w:hint="eastAsia"/>
                <w:sz w:val="21"/>
                <w:szCs w:val="21"/>
              </w:rPr>
              <w:t>负面作为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74918A"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03CFC"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0984A"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F3BC2"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43207" w14:textId="77777777" w:rsidR="00BC3ED8" w:rsidRPr="005F2BD8" w:rsidRDefault="00BC3ED8">
            <w:pPr>
              <w:pStyle w:val="afd"/>
              <w:jc w:val="both"/>
              <w:rPr>
                <w:rFonts w:eastAsia="宋体" w:cs="Times New Roman"/>
                <w:sz w:val="21"/>
                <w:szCs w:val="21"/>
              </w:rPr>
            </w:pPr>
          </w:p>
        </w:tc>
      </w:tr>
      <w:tr w:rsidR="00BC3ED8" w14:paraId="409C9633"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BC22CA"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8F8C55"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5.</w:t>
            </w:r>
            <w:r w:rsidRPr="005F2BD8">
              <w:rPr>
                <w:rFonts w:eastAsia="宋体" w:cs="Times New Roman" w:hint="eastAsia"/>
                <w:sz w:val="21"/>
                <w:szCs w:val="21"/>
              </w:rPr>
              <w:t>国有化</w:t>
            </w:r>
            <w:r w:rsidRPr="005F2BD8">
              <w:rPr>
                <w:rFonts w:eastAsia="宋体" w:cs="Times New Roman"/>
                <w:sz w:val="21"/>
                <w:szCs w:val="21"/>
              </w:rPr>
              <w:t>/</w:t>
            </w:r>
            <w:r w:rsidRPr="005F2BD8">
              <w:rPr>
                <w:rFonts w:eastAsia="宋体" w:cs="Times New Roman" w:hint="eastAsia"/>
                <w:sz w:val="21"/>
                <w:szCs w:val="21"/>
              </w:rPr>
              <w:t>征用</w:t>
            </w:r>
            <w:r w:rsidRPr="005F2BD8">
              <w:rPr>
                <w:rFonts w:eastAsia="宋体" w:cs="Times New Roman"/>
                <w:sz w:val="21"/>
                <w:szCs w:val="21"/>
              </w:rPr>
              <w:t xml:space="preserve">/ </w:t>
            </w:r>
            <w:r w:rsidRPr="005F2BD8">
              <w:rPr>
                <w:rFonts w:eastAsia="宋体" w:cs="Times New Roman" w:hint="eastAsia"/>
                <w:sz w:val="21"/>
                <w:szCs w:val="21"/>
              </w:rPr>
              <w:t>没收</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75066"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449BF"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E056C"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2BC53"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CFAFEB" w14:textId="77777777" w:rsidR="00BC3ED8" w:rsidRPr="005F2BD8" w:rsidRDefault="00BC3ED8">
            <w:pPr>
              <w:pStyle w:val="afd"/>
              <w:jc w:val="both"/>
              <w:rPr>
                <w:rFonts w:eastAsia="宋体" w:cs="Times New Roman"/>
                <w:sz w:val="21"/>
                <w:szCs w:val="21"/>
              </w:rPr>
            </w:pPr>
            <w:r w:rsidRPr="005F2BD8">
              <w:rPr>
                <w:rFonts w:eastAsia="宋体" w:cs="Times New Roman" w:hint="eastAsia"/>
                <w:sz w:val="21"/>
                <w:szCs w:val="21"/>
              </w:rPr>
              <w:t>此处的收归国有为政府单方面征收或征用项目，区别于社会资本方严重违约时政府收回项目的情形。</w:t>
            </w:r>
          </w:p>
        </w:tc>
      </w:tr>
      <w:tr w:rsidR="00BC3ED8" w14:paraId="1005BE32"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3AF579"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7FFB8"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6.</w:t>
            </w:r>
            <w:r w:rsidRPr="005F2BD8">
              <w:rPr>
                <w:rFonts w:eastAsia="宋体" w:cs="Times New Roman" w:hint="eastAsia"/>
                <w:sz w:val="21"/>
                <w:szCs w:val="21"/>
              </w:rPr>
              <w:t>政治</w:t>
            </w:r>
            <w:r w:rsidRPr="005F2BD8">
              <w:rPr>
                <w:rFonts w:eastAsia="宋体" w:cs="Times New Roman"/>
                <w:sz w:val="21"/>
                <w:szCs w:val="21"/>
              </w:rPr>
              <w:t>/</w:t>
            </w:r>
            <w:r w:rsidRPr="005F2BD8">
              <w:rPr>
                <w:rFonts w:eastAsia="宋体" w:cs="Times New Roman" w:hint="eastAsia"/>
                <w:sz w:val="21"/>
                <w:szCs w:val="21"/>
              </w:rPr>
              <w:t>公众反对</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A0ABC" w14:textId="77777777" w:rsidR="00BC3ED8" w:rsidRPr="005F2BD8" w:rsidRDefault="00BC3ED8">
            <w:pPr>
              <w:pStyle w:val="afd"/>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AC6C8"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F8C37F"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094A3"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2FF37" w14:textId="77777777" w:rsidR="00BC3ED8" w:rsidRPr="005F2BD8" w:rsidRDefault="00BC3ED8">
            <w:pPr>
              <w:pStyle w:val="afd"/>
              <w:jc w:val="both"/>
              <w:rPr>
                <w:rFonts w:eastAsia="宋体" w:cs="Times New Roman"/>
                <w:sz w:val="21"/>
                <w:szCs w:val="21"/>
              </w:rPr>
            </w:pPr>
            <w:r w:rsidRPr="005F2BD8">
              <w:rPr>
                <w:rFonts w:eastAsia="宋体" w:cs="Times New Roman" w:hint="eastAsia"/>
                <w:sz w:val="21"/>
                <w:szCs w:val="21"/>
              </w:rPr>
              <w:t>根据事件产生原因划分责任主体。</w:t>
            </w:r>
          </w:p>
        </w:tc>
      </w:tr>
      <w:tr w:rsidR="00BC3ED8" w14:paraId="00A29738"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E3624"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4FE2D7"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7.</w:t>
            </w:r>
            <w:r w:rsidRPr="005F2BD8">
              <w:rPr>
                <w:rFonts w:eastAsia="宋体" w:cs="Times New Roman" w:hint="eastAsia"/>
                <w:sz w:val="21"/>
                <w:szCs w:val="21"/>
              </w:rPr>
              <w:t>政府决策失误</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BE0AD4"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22DC0"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1E435"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CADB4"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0B453" w14:textId="77777777" w:rsidR="00BC3ED8" w:rsidRPr="005F2BD8" w:rsidRDefault="00BC3ED8">
            <w:pPr>
              <w:pStyle w:val="afd"/>
              <w:jc w:val="both"/>
              <w:rPr>
                <w:rFonts w:eastAsia="宋体" w:cs="Times New Roman"/>
                <w:sz w:val="21"/>
                <w:szCs w:val="21"/>
              </w:rPr>
            </w:pPr>
          </w:p>
        </w:tc>
      </w:tr>
      <w:tr w:rsidR="00BC3ED8" w14:paraId="3E102120"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FE242"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E7F08B"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8.</w:t>
            </w:r>
            <w:r w:rsidRPr="005F2BD8">
              <w:rPr>
                <w:rFonts w:eastAsia="宋体" w:cs="Times New Roman" w:hint="eastAsia"/>
                <w:sz w:val="21"/>
                <w:szCs w:val="21"/>
              </w:rPr>
              <w:t>项目审批延误</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3DF88"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358D8"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943AA5"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AC687"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BEE2D0" w14:textId="77777777" w:rsidR="00BC3ED8" w:rsidRPr="005F2BD8" w:rsidRDefault="00BC3ED8">
            <w:pPr>
              <w:pStyle w:val="afd"/>
              <w:jc w:val="both"/>
              <w:rPr>
                <w:rFonts w:eastAsia="宋体" w:cs="Times New Roman"/>
                <w:sz w:val="21"/>
                <w:szCs w:val="21"/>
              </w:rPr>
            </w:pPr>
          </w:p>
        </w:tc>
      </w:tr>
      <w:tr w:rsidR="00BC3ED8" w14:paraId="24D5118E" w14:textId="77777777" w:rsidTr="00505472">
        <w:trPr>
          <w:trHeight w:val="2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D3A11E"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融资风险</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8C33B"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1.</w:t>
            </w:r>
            <w:r w:rsidRPr="005F2BD8">
              <w:rPr>
                <w:rFonts w:eastAsia="宋体" w:cs="Times New Roman" w:hint="eastAsia"/>
                <w:sz w:val="21"/>
                <w:szCs w:val="21"/>
              </w:rPr>
              <w:t>融资金额不足</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68547"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F3BC47"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AAE36"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A0CDB"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C1316" w14:textId="77777777" w:rsidR="00BC3ED8" w:rsidRPr="005F2BD8" w:rsidRDefault="00BC3ED8">
            <w:pPr>
              <w:pStyle w:val="afd"/>
              <w:rPr>
                <w:rFonts w:eastAsia="宋体" w:cs="Times New Roman"/>
                <w:sz w:val="21"/>
                <w:szCs w:val="21"/>
              </w:rPr>
            </w:pPr>
          </w:p>
        </w:tc>
      </w:tr>
      <w:tr w:rsidR="00BC3ED8" w14:paraId="2165F304"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0F30E8"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3F039"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2.</w:t>
            </w:r>
            <w:r w:rsidRPr="005F2BD8">
              <w:rPr>
                <w:rFonts w:eastAsia="宋体" w:cs="Times New Roman" w:hint="eastAsia"/>
                <w:sz w:val="21"/>
                <w:szCs w:val="21"/>
              </w:rPr>
              <w:t>融资成本超过预期</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3A088"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27BEB"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8992D"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90CAA"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7D43D" w14:textId="77777777" w:rsidR="00BC3ED8" w:rsidRPr="005F2BD8" w:rsidRDefault="00BC3ED8">
            <w:pPr>
              <w:pStyle w:val="afd"/>
              <w:rPr>
                <w:rFonts w:eastAsia="宋体" w:cs="Times New Roman"/>
                <w:sz w:val="21"/>
                <w:szCs w:val="21"/>
              </w:rPr>
            </w:pPr>
          </w:p>
        </w:tc>
      </w:tr>
      <w:tr w:rsidR="00BC3ED8" w14:paraId="2DC0F728"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8A589"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364BE"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3.</w:t>
            </w:r>
            <w:r w:rsidRPr="005F2BD8">
              <w:rPr>
                <w:rFonts w:eastAsia="宋体" w:cs="Times New Roman" w:hint="eastAsia"/>
                <w:sz w:val="21"/>
                <w:szCs w:val="21"/>
              </w:rPr>
              <w:t>融资不确定性</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C9D0C"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1AEE7"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F89B7"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331B5C"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D55C9" w14:textId="77777777" w:rsidR="00BC3ED8" w:rsidRPr="005F2BD8" w:rsidRDefault="00BC3ED8">
            <w:pPr>
              <w:pStyle w:val="afd"/>
              <w:rPr>
                <w:rFonts w:eastAsia="宋体" w:cs="Times New Roman"/>
                <w:sz w:val="21"/>
                <w:szCs w:val="21"/>
              </w:rPr>
            </w:pPr>
          </w:p>
        </w:tc>
      </w:tr>
      <w:tr w:rsidR="00BC3ED8" w14:paraId="1D1634E1"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68C2D"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C8199" w14:textId="77777777" w:rsidR="00BC3ED8" w:rsidRPr="005F2BD8" w:rsidRDefault="00BC3ED8">
            <w:pPr>
              <w:pStyle w:val="afd"/>
              <w:jc w:val="both"/>
              <w:rPr>
                <w:rFonts w:eastAsia="宋体" w:cs="Times New Roman"/>
                <w:sz w:val="21"/>
                <w:szCs w:val="21"/>
              </w:rPr>
            </w:pPr>
            <w:r w:rsidRPr="005F2BD8">
              <w:rPr>
                <w:rFonts w:eastAsia="宋体" w:cs="Times New Roman"/>
                <w:sz w:val="21"/>
                <w:szCs w:val="21"/>
              </w:rPr>
              <w:t>4.</w:t>
            </w:r>
            <w:r w:rsidRPr="005F2BD8">
              <w:rPr>
                <w:rFonts w:eastAsia="宋体" w:cs="Times New Roman" w:hint="eastAsia"/>
                <w:sz w:val="21"/>
                <w:szCs w:val="21"/>
              </w:rPr>
              <w:t>融资利率波动</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4AFF6"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F40FE"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D14D5"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510F0"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金融机构</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7A4B2" w14:textId="77777777" w:rsidR="00BC3ED8" w:rsidRPr="005F2BD8" w:rsidRDefault="00BC3ED8">
            <w:pPr>
              <w:pStyle w:val="afd"/>
              <w:rPr>
                <w:rFonts w:eastAsia="宋体" w:cs="Times New Roman"/>
                <w:sz w:val="21"/>
                <w:szCs w:val="21"/>
              </w:rPr>
            </w:pPr>
          </w:p>
        </w:tc>
      </w:tr>
      <w:tr w:rsidR="00BC3ED8" w14:paraId="7D49834B" w14:textId="77777777" w:rsidTr="00505472">
        <w:trPr>
          <w:trHeight w:val="2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76B02"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建设风险</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132AC"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1.</w:t>
            </w:r>
            <w:r w:rsidRPr="005F2BD8">
              <w:rPr>
                <w:rFonts w:eastAsia="宋体" w:cs="Times New Roman" w:hint="eastAsia"/>
                <w:sz w:val="21"/>
                <w:szCs w:val="21"/>
              </w:rPr>
              <w:t>设计质量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1CF92"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D4DAC6"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9A363"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5DF56A"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设计单位</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CC54A" w14:textId="77777777" w:rsidR="00BC3ED8" w:rsidRPr="005F2BD8" w:rsidRDefault="00BC3ED8">
            <w:pPr>
              <w:pStyle w:val="afd"/>
              <w:rPr>
                <w:rFonts w:eastAsia="宋体" w:cs="Times New Roman"/>
                <w:sz w:val="21"/>
                <w:szCs w:val="21"/>
              </w:rPr>
            </w:pPr>
          </w:p>
        </w:tc>
      </w:tr>
      <w:tr w:rsidR="00BC3ED8" w14:paraId="47029A5D"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3EC52B"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1EABE7"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2.</w:t>
            </w:r>
            <w:r w:rsidRPr="005F2BD8">
              <w:rPr>
                <w:rFonts w:eastAsia="宋体" w:cs="Times New Roman" w:hint="eastAsia"/>
                <w:sz w:val="21"/>
                <w:szCs w:val="21"/>
              </w:rPr>
              <w:t>工程变更</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5C058"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0BA85" w14:textId="77777777" w:rsidR="00BC3ED8" w:rsidRPr="005F2BD8" w:rsidRDefault="00BC3ED8">
            <w:pPr>
              <w:pStyle w:val="afd"/>
              <w:jc w:val="both"/>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207640"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6571B4"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施工承包商</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C7FB5B"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因政府方原因造成的变更由政府方负责分担，其余由社会资本方承担。</w:t>
            </w:r>
          </w:p>
        </w:tc>
      </w:tr>
      <w:tr w:rsidR="00BC3ED8" w14:paraId="245311A2"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8C67D"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13880C"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3.</w:t>
            </w:r>
            <w:r w:rsidRPr="005F2BD8">
              <w:rPr>
                <w:rFonts w:eastAsia="宋体" w:cs="Times New Roman" w:hint="eastAsia"/>
                <w:sz w:val="21"/>
                <w:szCs w:val="21"/>
              </w:rPr>
              <w:t>进度延误</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6F7A5"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75322" w14:textId="77777777" w:rsidR="00BC3ED8" w:rsidRPr="005F2BD8" w:rsidRDefault="00BC3ED8">
            <w:pPr>
              <w:pStyle w:val="afd"/>
              <w:jc w:val="both"/>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CEFD5"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985DC"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施工承包商</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12DB3"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由于社会资本方原因导致的工期延误由社会资本方承担；由于政府方原因导致的工期延误由政府方承担。</w:t>
            </w:r>
          </w:p>
        </w:tc>
      </w:tr>
      <w:tr w:rsidR="00BC3ED8" w14:paraId="36FC8AAC"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D83305"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9FF02"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4.</w:t>
            </w:r>
            <w:r w:rsidRPr="005F2BD8">
              <w:rPr>
                <w:rFonts w:eastAsia="宋体" w:cs="Times New Roman" w:hint="eastAsia"/>
                <w:sz w:val="21"/>
                <w:szCs w:val="21"/>
              </w:rPr>
              <w:t>施工安全风险</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8F8C6"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DC7FF3"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553B6"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3D12"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施工承包商</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887BE" w14:textId="77777777" w:rsidR="00BC3ED8" w:rsidRPr="005F2BD8" w:rsidRDefault="00BC3ED8">
            <w:pPr>
              <w:pStyle w:val="afd"/>
              <w:rPr>
                <w:rFonts w:eastAsia="宋体" w:cs="Times New Roman"/>
                <w:sz w:val="21"/>
                <w:szCs w:val="21"/>
              </w:rPr>
            </w:pPr>
          </w:p>
        </w:tc>
      </w:tr>
      <w:tr w:rsidR="00BC3ED8" w14:paraId="7FB8C6BB"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0ABB3"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7A2E1"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5.</w:t>
            </w:r>
            <w:r w:rsidRPr="005F2BD8">
              <w:rPr>
                <w:rFonts w:eastAsia="宋体" w:cs="Times New Roman" w:hint="eastAsia"/>
                <w:sz w:val="21"/>
                <w:szCs w:val="21"/>
              </w:rPr>
              <w:t>建设成本超预算的风险</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07C0F"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441FC" w14:textId="77777777" w:rsidR="00BC3ED8" w:rsidRPr="005F2BD8" w:rsidRDefault="00BC3ED8">
            <w:pPr>
              <w:pStyle w:val="afd"/>
              <w:jc w:val="both"/>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4482D"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1A1EA"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5D775B"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因政府方原因导致建设成本超支的由政府方承担；因社会资本方原因导致建设成本超支的由社会资本方承担。</w:t>
            </w:r>
          </w:p>
        </w:tc>
      </w:tr>
      <w:tr w:rsidR="00BC3ED8" w14:paraId="0C375252"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CEA9E"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B1A4CF"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6.</w:t>
            </w:r>
            <w:r w:rsidRPr="005F2BD8">
              <w:rPr>
                <w:rFonts w:eastAsia="宋体" w:cs="Times New Roman" w:hint="eastAsia"/>
                <w:sz w:val="21"/>
                <w:szCs w:val="21"/>
              </w:rPr>
              <w:t>材料及设备供应风险</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C8B52"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496E7A"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0262D"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53662"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材料</w:t>
            </w:r>
            <w:r w:rsidRPr="005F2BD8">
              <w:rPr>
                <w:rFonts w:eastAsia="宋体" w:cs="Times New Roman"/>
                <w:sz w:val="21"/>
                <w:szCs w:val="21"/>
              </w:rPr>
              <w:t>/</w:t>
            </w:r>
            <w:r w:rsidRPr="005F2BD8">
              <w:rPr>
                <w:rFonts w:eastAsia="宋体" w:cs="Times New Roman" w:hint="eastAsia"/>
                <w:sz w:val="21"/>
                <w:szCs w:val="21"/>
              </w:rPr>
              <w:t>设备供应商</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4239F" w14:textId="77777777" w:rsidR="00BC3ED8" w:rsidRPr="005F2BD8" w:rsidRDefault="00BC3ED8">
            <w:pPr>
              <w:pStyle w:val="afd"/>
              <w:rPr>
                <w:rFonts w:eastAsia="宋体" w:cs="Times New Roman"/>
                <w:sz w:val="21"/>
                <w:szCs w:val="21"/>
              </w:rPr>
            </w:pPr>
          </w:p>
        </w:tc>
      </w:tr>
      <w:tr w:rsidR="00BC3ED8" w14:paraId="40C1F29B"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5DD92C"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14E77"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7.</w:t>
            </w:r>
            <w:r w:rsidRPr="005F2BD8">
              <w:rPr>
                <w:rFonts w:eastAsia="宋体" w:cs="Times New Roman" w:hint="eastAsia"/>
                <w:sz w:val="21"/>
                <w:szCs w:val="21"/>
              </w:rPr>
              <w:t>工程质量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C1122"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FA2063"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96A67"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3D59A"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施工承包商</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622CD" w14:textId="77777777" w:rsidR="00BC3ED8" w:rsidRPr="005F2BD8" w:rsidRDefault="00BC3ED8">
            <w:pPr>
              <w:pStyle w:val="afd"/>
              <w:rPr>
                <w:rFonts w:eastAsia="宋体" w:cs="Times New Roman"/>
                <w:sz w:val="21"/>
                <w:szCs w:val="21"/>
              </w:rPr>
            </w:pPr>
          </w:p>
        </w:tc>
      </w:tr>
      <w:tr w:rsidR="00BC3ED8" w14:paraId="66158CBC"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84FFDE"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58E680"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8.</w:t>
            </w:r>
            <w:r w:rsidRPr="005F2BD8">
              <w:rPr>
                <w:rFonts w:eastAsia="宋体" w:cs="Times New Roman" w:hint="eastAsia"/>
                <w:sz w:val="21"/>
                <w:szCs w:val="21"/>
              </w:rPr>
              <w:t>劳资纠纷</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FAA45"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83F6E0"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2D919"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F793B"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AD4E1" w14:textId="77777777" w:rsidR="00BC3ED8" w:rsidRPr="005F2BD8" w:rsidRDefault="00BC3ED8">
            <w:pPr>
              <w:pStyle w:val="afd"/>
              <w:rPr>
                <w:rFonts w:eastAsia="宋体" w:cs="Times New Roman"/>
                <w:sz w:val="21"/>
                <w:szCs w:val="21"/>
              </w:rPr>
            </w:pPr>
          </w:p>
        </w:tc>
      </w:tr>
      <w:tr w:rsidR="00BC3ED8" w14:paraId="0974CA5D"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4EFB2"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2C72FB"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 xml:space="preserve">9. </w:t>
            </w:r>
            <w:r w:rsidRPr="005F2BD8">
              <w:rPr>
                <w:rFonts w:eastAsia="宋体" w:cs="Times New Roman" w:hint="eastAsia"/>
                <w:sz w:val="21"/>
                <w:szCs w:val="21"/>
              </w:rPr>
              <w:t>社会资本方终止项目</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3CF90" w14:textId="77777777" w:rsidR="00BC3ED8" w:rsidRPr="005F2BD8" w:rsidRDefault="00BC3ED8">
            <w:pPr>
              <w:pStyle w:val="afd"/>
              <w:jc w:val="both"/>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EB2FB"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54810"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A517A"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A4699F"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建设过程中社会资本方单方面提出提前终止项目，其风险由社会资本方承担。</w:t>
            </w:r>
          </w:p>
        </w:tc>
      </w:tr>
      <w:tr w:rsidR="00BC3ED8" w14:paraId="57D46983" w14:textId="77777777" w:rsidTr="00505472">
        <w:trPr>
          <w:trHeight w:val="2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83FDD7"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运营风险</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E19D1"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1.</w:t>
            </w:r>
            <w:r w:rsidRPr="005F2BD8">
              <w:rPr>
                <w:rFonts w:eastAsia="宋体" w:cs="Times New Roman" w:hint="eastAsia"/>
                <w:sz w:val="21"/>
                <w:szCs w:val="21"/>
              </w:rPr>
              <w:t>设施可用性</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1324E"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3A9D7"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745DF"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0284B"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6AC7F" w14:textId="77777777" w:rsidR="00BC3ED8" w:rsidRPr="005F2BD8" w:rsidRDefault="00BC3ED8">
            <w:pPr>
              <w:pStyle w:val="afd"/>
              <w:rPr>
                <w:rFonts w:eastAsia="宋体" w:cs="Times New Roman"/>
                <w:sz w:val="21"/>
                <w:szCs w:val="21"/>
              </w:rPr>
            </w:pPr>
          </w:p>
        </w:tc>
      </w:tr>
      <w:tr w:rsidR="00BC3ED8" w14:paraId="5D7F8E09"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0BD94"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59B53"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2.</w:t>
            </w:r>
            <w:r w:rsidRPr="005F2BD8">
              <w:rPr>
                <w:rFonts w:eastAsia="宋体" w:cs="Times New Roman" w:hint="eastAsia"/>
                <w:sz w:val="21"/>
                <w:szCs w:val="21"/>
              </w:rPr>
              <w:t>供应延迟</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4A0B6"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62CC6"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08CC9"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5C161"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86F38" w14:textId="77777777" w:rsidR="00BC3ED8" w:rsidRPr="005F2BD8" w:rsidRDefault="00BC3ED8">
            <w:pPr>
              <w:pStyle w:val="afd"/>
              <w:rPr>
                <w:rFonts w:eastAsia="宋体" w:cs="Times New Roman"/>
                <w:sz w:val="21"/>
                <w:szCs w:val="21"/>
              </w:rPr>
            </w:pPr>
          </w:p>
        </w:tc>
      </w:tr>
      <w:tr w:rsidR="00BC3ED8" w14:paraId="4B2BF5AB"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8CF2F"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B0DE5F"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3.</w:t>
            </w:r>
            <w:r w:rsidRPr="005F2BD8">
              <w:rPr>
                <w:rFonts w:eastAsia="宋体" w:cs="Times New Roman" w:hint="eastAsia"/>
                <w:sz w:val="21"/>
                <w:szCs w:val="21"/>
              </w:rPr>
              <w:t>运营收益</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FA101"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07512"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82398"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A5D87"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62DFAE"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由政府方原因导致合同约定的经营性项目减少的除外。</w:t>
            </w:r>
          </w:p>
        </w:tc>
      </w:tr>
      <w:tr w:rsidR="00BC3ED8" w14:paraId="22CD0EAC"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C8AD8"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7659E"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4.</w:t>
            </w:r>
            <w:r w:rsidRPr="005F2BD8">
              <w:rPr>
                <w:rFonts w:eastAsia="宋体" w:cs="Times New Roman" w:hint="eastAsia"/>
                <w:sz w:val="21"/>
                <w:szCs w:val="21"/>
              </w:rPr>
              <w:t>运营成本</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266FE"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A5FD35"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FB97D"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BC514"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473D9" w14:textId="77777777" w:rsidR="00BC3ED8" w:rsidRPr="005F2BD8" w:rsidRDefault="00BC3ED8">
            <w:pPr>
              <w:pStyle w:val="afd"/>
              <w:rPr>
                <w:rFonts w:eastAsia="宋体" w:cs="Times New Roman"/>
                <w:sz w:val="21"/>
                <w:szCs w:val="21"/>
              </w:rPr>
            </w:pPr>
          </w:p>
        </w:tc>
      </w:tr>
      <w:tr w:rsidR="00BC3ED8" w14:paraId="1E3D01AA"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B890DC"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9A207C"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5.</w:t>
            </w:r>
            <w:r w:rsidRPr="005F2BD8">
              <w:rPr>
                <w:rFonts w:eastAsia="宋体" w:cs="Times New Roman" w:hint="eastAsia"/>
                <w:sz w:val="21"/>
                <w:szCs w:val="21"/>
              </w:rPr>
              <w:t>政府要求提高运营标准</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29B5"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5FDD6"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7E8F7"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106A0"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7F91F" w14:textId="77777777" w:rsidR="00BC3ED8" w:rsidRPr="005F2BD8" w:rsidRDefault="00BC3ED8">
            <w:pPr>
              <w:pStyle w:val="afd"/>
              <w:rPr>
                <w:rFonts w:eastAsia="宋体" w:cs="Times New Roman"/>
                <w:sz w:val="21"/>
                <w:szCs w:val="21"/>
              </w:rPr>
            </w:pPr>
          </w:p>
        </w:tc>
      </w:tr>
      <w:tr w:rsidR="00BC3ED8" w14:paraId="1D0EB22F"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5A3B6"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164580"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6.</w:t>
            </w:r>
            <w:r w:rsidRPr="005F2BD8">
              <w:rPr>
                <w:rFonts w:eastAsia="宋体" w:cs="Times New Roman" w:hint="eastAsia"/>
                <w:sz w:val="21"/>
                <w:szCs w:val="21"/>
              </w:rPr>
              <w:t>环境污染</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504CF"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653B7"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65724"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9DABE"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97C9E"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由于社会资本方原因对项目周边环境造成污染。</w:t>
            </w:r>
          </w:p>
        </w:tc>
      </w:tr>
      <w:tr w:rsidR="00BC3ED8" w14:paraId="6184904A"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D6876B"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6059C"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7.</w:t>
            </w:r>
            <w:r w:rsidRPr="005F2BD8">
              <w:rPr>
                <w:rFonts w:eastAsia="宋体" w:cs="Times New Roman" w:hint="eastAsia"/>
                <w:sz w:val="21"/>
                <w:szCs w:val="21"/>
              </w:rPr>
              <w:t>劳资纠纷</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22788"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381E5"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B00D6"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BF8FF"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C0DA7" w14:textId="77777777" w:rsidR="00BC3ED8" w:rsidRPr="005F2BD8" w:rsidRDefault="00BC3ED8">
            <w:pPr>
              <w:pStyle w:val="afd"/>
              <w:jc w:val="left"/>
              <w:rPr>
                <w:rFonts w:eastAsia="宋体" w:cs="Times New Roman"/>
                <w:sz w:val="21"/>
                <w:szCs w:val="21"/>
              </w:rPr>
            </w:pPr>
          </w:p>
        </w:tc>
      </w:tr>
      <w:tr w:rsidR="00BC3ED8" w14:paraId="0B84960D"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051CE"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6F2D64"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8.</w:t>
            </w:r>
            <w:r w:rsidRPr="005F2BD8">
              <w:rPr>
                <w:rFonts w:eastAsia="宋体" w:cs="Times New Roman" w:hint="eastAsia"/>
                <w:sz w:val="21"/>
                <w:szCs w:val="21"/>
              </w:rPr>
              <w:t>运营安全</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D4233"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17573"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364DE"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152F2"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A7CD87"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运营过程中由于社会资本方原因导致运营安全无法得到保障。</w:t>
            </w:r>
          </w:p>
        </w:tc>
      </w:tr>
      <w:tr w:rsidR="00BC3ED8" w14:paraId="2CABE4B4"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7D3AAC"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40E366"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9.</w:t>
            </w:r>
            <w:r w:rsidRPr="005F2BD8">
              <w:rPr>
                <w:rFonts w:eastAsia="宋体" w:cs="Times New Roman" w:hint="eastAsia"/>
                <w:sz w:val="21"/>
                <w:szCs w:val="21"/>
              </w:rPr>
              <w:t>经营管理</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0B745"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63853F"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B77AF"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B5E73"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32E81" w14:textId="77777777" w:rsidR="00BC3ED8" w:rsidRPr="005F2BD8" w:rsidRDefault="00BC3ED8">
            <w:pPr>
              <w:pStyle w:val="afd"/>
              <w:rPr>
                <w:rFonts w:eastAsia="宋体" w:cs="Times New Roman"/>
                <w:sz w:val="21"/>
                <w:szCs w:val="21"/>
              </w:rPr>
            </w:pPr>
          </w:p>
        </w:tc>
      </w:tr>
      <w:tr w:rsidR="00BC3ED8" w14:paraId="60FDC9E7" w14:textId="77777777" w:rsidTr="00505472">
        <w:trPr>
          <w:trHeight w:val="2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719F10"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移交风险</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F00233"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1.</w:t>
            </w:r>
            <w:r w:rsidRPr="005F2BD8">
              <w:rPr>
                <w:rFonts w:eastAsia="宋体" w:cs="Times New Roman" w:hint="eastAsia"/>
                <w:sz w:val="21"/>
                <w:szCs w:val="21"/>
              </w:rPr>
              <w:t>未满足移交条件</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1531D"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2E71A7"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ADFB9"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F57DB1"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3E610" w14:textId="77777777" w:rsidR="00BC3ED8" w:rsidRPr="005F2BD8" w:rsidRDefault="00BC3ED8">
            <w:pPr>
              <w:pStyle w:val="afd"/>
              <w:rPr>
                <w:rFonts w:eastAsia="宋体" w:cs="Times New Roman"/>
                <w:sz w:val="21"/>
                <w:szCs w:val="21"/>
              </w:rPr>
            </w:pPr>
          </w:p>
        </w:tc>
      </w:tr>
      <w:tr w:rsidR="00BC3ED8" w14:paraId="346CA114"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3797CF"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7A177"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2.</w:t>
            </w:r>
            <w:r w:rsidRPr="005F2BD8">
              <w:rPr>
                <w:rFonts w:eastAsia="宋体" w:cs="Times New Roman" w:hint="eastAsia"/>
                <w:sz w:val="21"/>
                <w:szCs w:val="21"/>
              </w:rPr>
              <w:t>项目权属</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A0DBA"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3D6B95"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5079D"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1D0F9"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8AD07A"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期满移交时，项目设施设备的权属不清存在法律纠纷。</w:t>
            </w:r>
          </w:p>
        </w:tc>
      </w:tr>
      <w:tr w:rsidR="00BC3ED8" w14:paraId="2DCA9216"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6C3E0D"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9564FF"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3.</w:t>
            </w:r>
            <w:r w:rsidRPr="005F2BD8">
              <w:rPr>
                <w:rFonts w:eastAsia="宋体" w:cs="Times New Roman" w:hint="eastAsia"/>
                <w:sz w:val="21"/>
                <w:szCs w:val="21"/>
              </w:rPr>
              <w:t>移交费用超出预算</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0502C"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07109"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D6A4B"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39B2F"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52F0A" w14:textId="77777777" w:rsidR="00BC3ED8" w:rsidRPr="005F2BD8" w:rsidRDefault="00BC3ED8">
            <w:pPr>
              <w:pStyle w:val="afd"/>
              <w:rPr>
                <w:rFonts w:eastAsia="宋体" w:cs="Times New Roman"/>
                <w:sz w:val="21"/>
                <w:szCs w:val="21"/>
              </w:rPr>
            </w:pPr>
          </w:p>
        </w:tc>
      </w:tr>
      <w:tr w:rsidR="00BC3ED8" w14:paraId="742A5FF4"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32EC8"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3691DC"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4.</w:t>
            </w:r>
            <w:r w:rsidRPr="005F2BD8">
              <w:rPr>
                <w:rFonts w:eastAsia="宋体" w:cs="Times New Roman" w:hint="eastAsia"/>
                <w:sz w:val="21"/>
                <w:szCs w:val="21"/>
              </w:rPr>
              <w:t>移交后一年内设施质量问题</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691A4"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8E2FED"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1476D"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E0082"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641E2" w14:textId="77777777" w:rsidR="00BC3ED8" w:rsidRPr="005F2BD8" w:rsidRDefault="00BC3ED8">
            <w:pPr>
              <w:pStyle w:val="afd"/>
              <w:rPr>
                <w:rFonts w:eastAsia="宋体" w:cs="Times New Roman"/>
                <w:sz w:val="21"/>
                <w:szCs w:val="21"/>
              </w:rPr>
            </w:pPr>
          </w:p>
        </w:tc>
      </w:tr>
      <w:tr w:rsidR="00BC3ED8" w14:paraId="638B536D" w14:textId="77777777" w:rsidTr="00505472">
        <w:trPr>
          <w:trHeight w:val="2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00037"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经济风险</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04F91A" w14:textId="233B9FAA" w:rsidR="00BC3ED8" w:rsidRPr="005F2BD8" w:rsidRDefault="00BC3ED8">
            <w:pPr>
              <w:pStyle w:val="afd"/>
              <w:jc w:val="left"/>
              <w:rPr>
                <w:rFonts w:eastAsia="宋体" w:cs="Times New Roman"/>
                <w:sz w:val="21"/>
                <w:szCs w:val="21"/>
              </w:rPr>
            </w:pPr>
            <w:r w:rsidRPr="005F2BD8">
              <w:rPr>
                <w:rFonts w:eastAsia="宋体" w:cs="Times New Roman"/>
                <w:sz w:val="21"/>
                <w:szCs w:val="21"/>
              </w:rPr>
              <w:t>1.</w:t>
            </w:r>
            <w:r w:rsidRPr="005F2BD8">
              <w:rPr>
                <w:rFonts w:eastAsia="宋体" w:cs="Times New Roman" w:hint="eastAsia"/>
                <w:sz w:val="21"/>
                <w:szCs w:val="21"/>
              </w:rPr>
              <w:t>价格波动风险</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519FC"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2B395"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04F92"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951DB"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612C7" w14:textId="77777777" w:rsidR="00BC3ED8" w:rsidRPr="005F2BD8" w:rsidRDefault="00BC3ED8">
            <w:pPr>
              <w:pStyle w:val="afd"/>
              <w:rPr>
                <w:rFonts w:eastAsia="宋体" w:cs="Times New Roman"/>
                <w:sz w:val="21"/>
                <w:szCs w:val="21"/>
              </w:rPr>
            </w:pPr>
          </w:p>
        </w:tc>
      </w:tr>
      <w:tr w:rsidR="00BC3ED8" w14:paraId="23F97AC3"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C7574"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02E2D2"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2.</w:t>
            </w:r>
            <w:r w:rsidRPr="005F2BD8">
              <w:rPr>
                <w:rFonts w:eastAsia="宋体" w:cs="Times New Roman" w:hint="eastAsia"/>
                <w:sz w:val="21"/>
                <w:szCs w:val="21"/>
              </w:rPr>
              <w:t>税收政策改变风险</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4598C"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1FBD"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A3AE6"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26DF6"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13921" w14:textId="77777777" w:rsidR="00BC3ED8" w:rsidRPr="005F2BD8" w:rsidRDefault="00BC3ED8">
            <w:pPr>
              <w:pStyle w:val="afd"/>
              <w:rPr>
                <w:rFonts w:eastAsia="宋体" w:cs="Times New Roman"/>
                <w:sz w:val="21"/>
                <w:szCs w:val="21"/>
              </w:rPr>
            </w:pPr>
          </w:p>
        </w:tc>
      </w:tr>
      <w:tr w:rsidR="00BC3ED8" w14:paraId="52F6F421" w14:textId="77777777" w:rsidTr="00505472">
        <w:trPr>
          <w:trHeight w:val="2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E7412A"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法律风险</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BB62F"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1.</w:t>
            </w:r>
            <w:r w:rsidRPr="005F2BD8">
              <w:rPr>
                <w:rFonts w:eastAsia="宋体" w:cs="Times New Roman" w:hint="eastAsia"/>
                <w:sz w:val="21"/>
                <w:szCs w:val="21"/>
              </w:rPr>
              <w:t>法律变更</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8FF52"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7A2E4"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0BDD9"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01070"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37406" w14:textId="77777777" w:rsidR="00BC3ED8" w:rsidRPr="005F2BD8" w:rsidRDefault="00BC3ED8">
            <w:pPr>
              <w:pStyle w:val="afd"/>
              <w:rPr>
                <w:rFonts w:eastAsia="宋体" w:cs="Times New Roman"/>
                <w:sz w:val="21"/>
                <w:szCs w:val="21"/>
              </w:rPr>
            </w:pPr>
          </w:p>
        </w:tc>
      </w:tr>
      <w:tr w:rsidR="00BC3ED8" w14:paraId="4276621A"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069AE"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E3344C"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2.</w:t>
            </w:r>
            <w:r w:rsidRPr="005F2BD8">
              <w:rPr>
                <w:rFonts w:eastAsia="宋体" w:cs="Times New Roman" w:hint="eastAsia"/>
                <w:sz w:val="21"/>
                <w:szCs w:val="21"/>
              </w:rPr>
              <w:t>社会资本方违约</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9F34B"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75A1D"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8EA86" w14:textId="77777777" w:rsidR="00BC3ED8" w:rsidRPr="005F2BD8" w:rsidRDefault="00BC3ED8">
            <w:pPr>
              <w:pStyle w:val="afd"/>
              <w:rPr>
                <w:rFonts w:eastAsia="宋体" w:cs="Times New Roman"/>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9BDF2"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38A749" w14:textId="77777777" w:rsidR="00BC3ED8" w:rsidRPr="005F2BD8" w:rsidRDefault="00BC3ED8">
            <w:pPr>
              <w:pStyle w:val="afd"/>
              <w:rPr>
                <w:rFonts w:eastAsia="宋体" w:cs="Times New Roman"/>
                <w:sz w:val="21"/>
                <w:szCs w:val="21"/>
              </w:rPr>
            </w:pPr>
          </w:p>
        </w:tc>
      </w:tr>
      <w:tr w:rsidR="00BC3ED8" w14:paraId="2949813E"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9E5D54"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F5036"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3.</w:t>
            </w:r>
            <w:r w:rsidRPr="005F2BD8">
              <w:rPr>
                <w:rFonts w:eastAsia="宋体" w:cs="Times New Roman" w:hint="eastAsia"/>
                <w:sz w:val="21"/>
                <w:szCs w:val="21"/>
              </w:rPr>
              <w:t>合同文件</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4E249"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9ECF9" w14:textId="77777777" w:rsidR="00BC3ED8" w:rsidRPr="005F2BD8" w:rsidRDefault="00BC3ED8">
            <w:pPr>
              <w:pStyle w:val="afd"/>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50038"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65689" w14:textId="77777777" w:rsidR="00BC3ED8" w:rsidRPr="005F2BD8" w:rsidRDefault="00BC3ED8">
            <w:pPr>
              <w:pStyle w:val="afd"/>
              <w:rPr>
                <w:rFonts w:eastAsia="宋体" w:cs="Times New Roman"/>
                <w:sz w:val="21"/>
                <w:szCs w:val="21"/>
              </w:rPr>
            </w:pP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98B6"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合同文件出现错误、模糊不清、文件之间不一致，导致合同冲突缺乏可执行性，影响合同履行。</w:t>
            </w:r>
          </w:p>
        </w:tc>
      </w:tr>
      <w:tr w:rsidR="00BC3ED8" w14:paraId="0CA0C1F6" w14:textId="77777777" w:rsidTr="00505472">
        <w:trPr>
          <w:trHeight w:val="20"/>
          <w:jc w:val="center"/>
        </w:trPr>
        <w:tc>
          <w:tcPr>
            <w:tcW w:w="7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EFFC92" w14:textId="77777777" w:rsidR="00BC3ED8" w:rsidRPr="005F2BD8" w:rsidRDefault="00BC3ED8">
            <w:pPr>
              <w:pStyle w:val="afd"/>
              <w:jc w:val="left"/>
              <w:rPr>
                <w:rFonts w:eastAsia="宋体" w:cs="Times New Roman"/>
                <w:sz w:val="21"/>
                <w:szCs w:val="21"/>
              </w:rPr>
            </w:pPr>
            <w:r w:rsidRPr="005F2BD8">
              <w:rPr>
                <w:rFonts w:eastAsia="宋体" w:cs="Times New Roman" w:hint="eastAsia"/>
                <w:sz w:val="21"/>
                <w:szCs w:val="21"/>
              </w:rPr>
              <w:t>不可抗力风险</w:t>
            </w: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B926BC"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1.</w:t>
            </w:r>
            <w:r w:rsidRPr="005F2BD8">
              <w:rPr>
                <w:rFonts w:eastAsia="宋体" w:cs="Times New Roman" w:hint="eastAsia"/>
                <w:sz w:val="21"/>
                <w:szCs w:val="21"/>
              </w:rPr>
              <w:t>自然环境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FCEE4"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0DD71" w14:textId="77777777" w:rsidR="00BC3ED8" w:rsidRPr="005F2BD8" w:rsidRDefault="00BC3ED8">
            <w:pPr>
              <w:pStyle w:val="afd"/>
              <w:jc w:val="left"/>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BFF02"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32CA17"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保险公司</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FB072" w14:textId="77777777" w:rsidR="00BC3ED8" w:rsidRPr="005F2BD8" w:rsidRDefault="00BC3ED8">
            <w:pPr>
              <w:pStyle w:val="afd"/>
              <w:rPr>
                <w:rFonts w:eastAsia="宋体" w:cs="Times New Roman"/>
                <w:sz w:val="21"/>
                <w:szCs w:val="21"/>
              </w:rPr>
            </w:pPr>
          </w:p>
        </w:tc>
      </w:tr>
      <w:tr w:rsidR="00BC3ED8" w14:paraId="68ECE0B8"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DA4DB"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A18A8"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2.</w:t>
            </w:r>
            <w:r w:rsidRPr="005F2BD8">
              <w:rPr>
                <w:rFonts w:eastAsia="宋体" w:cs="Times New Roman" w:hint="eastAsia"/>
                <w:sz w:val="21"/>
                <w:szCs w:val="21"/>
              </w:rPr>
              <w:t>社会环境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0E096"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4C890" w14:textId="77777777" w:rsidR="00BC3ED8" w:rsidRPr="005F2BD8" w:rsidRDefault="00BC3ED8">
            <w:pPr>
              <w:pStyle w:val="afd"/>
              <w:jc w:val="left"/>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3F0FA2"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479317"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保险公司</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2C001" w14:textId="77777777" w:rsidR="00BC3ED8" w:rsidRPr="005F2BD8" w:rsidRDefault="00BC3ED8">
            <w:pPr>
              <w:pStyle w:val="afd"/>
              <w:rPr>
                <w:rFonts w:eastAsia="宋体" w:cs="Times New Roman"/>
                <w:sz w:val="21"/>
                <w:szCs w:val="21"/>
              </w:rPr>
            </w:pPr>
          </w:p>
        </w:tc>
      </w:tr>
      <w:tr w:rsidR="00BC3ED8" w14:paraId="63BCC64E" w14:textId="77777777" w:rsidTr="00505472">
        <w:trPr>
          <w:trHeight w:val="20"/>
          <w:jc w:val="center"/>
        </w:trPr>
        <w:tc>
          <w:tcPr>
            <w:tcW w:w="7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75E482" w14:textId="77777777" w:rsidR="00BC3ED8" w:rsidRPr="005F2BD8" w:rsidRDefault="00BC3ED8">
            <w:pPr>
              <w:widowControl/>
              <w:spacing w:after="0"/>
              <w:rPr>
                <w:rFonts w:ascii="Times New Roman" w:eastAsia="宋体" w:hAnsi="Times New Roman" w:cs="Times New Roman"/>
                <w:kern w:val="0"/>
                <w:sz w:val="21"/>
                <w:szCs w:val="21"/>
              </w:rPr>
            </w:pPr>
          </w:p>
        </w:tc>
        <w:tc>
          <w:tcPr>
            <w:tcW w:w="20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CC3E1E" w14:textId="77777777" w:rsidR="00BC3ED8" w:rsidRPr="005F2BD8" w:rsidRDefault="00BC3ED8">
            <w:pPr>
              <w:pStyle w:val="afd"/>
              <w:jc w:val="left"/>
              <w:rPr>
                <w:rFonts w:eastAsia="宋体" w:cs="Times New Roman"/>
                <w:sz w:val="21"/>
                <w:szCs w:val="21"/>
              </w:rPr>
            </w:pPr>
            <w:r w:rsidRPr="005F2BD8">
              <w:rPr>
                <w:rFonts w:eastAsia="宋体" w:cs="Times New Roman"/>
                <w:sz w:val="21"/>
                <w:szCs w:val="21"/>
              </w:rPr>
              <w:t>3.</w:t>
            </w:r>
            <w:r w:rsidRPr="005F2BD8">
              <w:rPr>
                <w:rFonts w:eastAsia="宋体" w:cs="Times New Roman" w:hint="eastAsia"/>
                <w:sz w:val="21"/>
                <w:szCs w:val="21"/>
              </w:rPr>
              <w:t>意外事故</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7FE82" w14:textId="77777777" w:rsidR="00BC3ED8" w:rsidRPr="005F2BD8" w:rsidRDefault="00BC3ED8">
            <w:pPr>
              <w:pStyle w:val="afd"/>
              <w:jc w:val="left"/>
              <w:rPr>
                <w:rFonts w:eastAsia="宋体" w:cs="Times New Roman"/>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B937F" w14:textId="77777777" w:rsidR="00BC3ED8" w:rsidRPr="005F2BD8" w:rsidRDefault="00BC3ED8">
            <w:pPr>
              <w:pStyle w:val="afd"/>
              <w:jc w:val="left"/>
              <w:rPr>
                <w:rFonts w:eastAsia="宋体" w:cs="Times New Roman"/>
                <w:sz w:val="21"/>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0659E8" w14:textId="77777777" w:rsidR="00BC3ED8" w:rsidRPr="005F2BD8" w:rsidRDefault="00BC3ED8">
            <w:pPr>
              <w:pStyle w:val="afd"/>
              <w:rPr>
                <w:rFonts w:eastAsia="宋体" w:cs="Times New Roman"/>
                <w:sz w:val="21"/>
                <w:szCs w:val="21"/>
              </w:rPr>
            </w:pPr>
            <w:r w:rsidRPr="005F2BD8">
              <w:rPr>
                <w:rFonts w:eastAsia="宋体" w:cs="Times New Roman"/>
                <w:sz w:val="21"/>
                <w:szCs w:val="21"/>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B41345" w14:textId="77777777" w:rsidR="00BC3ED8" w:rsidRPr="005F2BD8" w:rsidRDefault="00BC3ED8">
            <w:pPr>
              <w:pStyle w:val="afd"/>
              <w:rPr>
                <w:rFonts w:eastAsia="宋体" w:cs="Times New Roman"/>
                <w:sz w:val="21"/>
                <w:szCs w:val="21"/>
              </w:rPr>
            </w:pPr>
            <w:r w:rsidRPr="005F2BD8">
              <w:rPr>
                <w:rFonts w:eastAsia="宋体" w:cs="Times New Roman" w:hint="eastAsia"/>
                <w:sz w:val="21"/>
                <w:szCs w:val="21"/>
              </w:rPr>
              <w:t>保险公司</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3E674" w14:textId="77777777" w:rsidR="00BC3ED8" w:rsidRPr="005F2BD8" w:rsidRDefault="00BC3ED8">
            <w:pPr>
              <w:pStyle w:val="afd"/>
              <w:rPr>
                <w:rFonts w:eastAsia="宋体" w:cs="Times New Roman"/>
                <w:sz w:val="21"/>
                <w:szCs w:val="21"/>
              </w:rPr>
            </w:pPr>
          </w:p>
        </w:tc>
      </w:tr>
    </w:tbl>
    <w:p w14:paraId="267711C4" w14:textId="77777777" w:rsidR="00505472" w:rsidRDefault="00505472" w:rsidP="00505472">
      <w:pPr>
        <w:pStyle w:val="af7"/>
        <w:spacing w:beforeLines="50" w:before="156" w:afterLines="50" w:after="156"/>
        <w:ind w:firstLine="560"/>
        <w:rPr>
          <w:rFonts w:ascii="宋体" w:hAnsi="宋体" w:hint="eastAsia"/>
          <w:szCs w:val="28"/>
        </w:rPr>
      </w:pPr>
    </w:p>
    <w:p w14:paraId="5C109A31" w14:textId="40F15AE1" w:rsidR="00BC3ED8" w:rsidRDefault="00505472" w:rsidP="00505472">
      <w:pPr>
        <w:pStyle w:val="af7"/>
        <w:spacing w:beforeLines="50" w:before="156" w:afterLines="50" w:after="156"/>
        <w:ind w:firstLine="560"/>
        <w:rPr>
          <w:rFonts w:ascii="宋体" w:hAnsi="宋体" w:hint="eastAsia"/>
          <w:szCs w:val="28"/>
        </w:rPr>
      </w:pPr>
      <w:r w:rsidRPr="00F30BEA">
        <w:rPr>
          <w:rFonts w:ascii="宋体" w:hAnsi="宋体" w:hint="eastAsia"/>
          <w:szCs w:val="28"/>
        </w:rPr>
        <w:t>意向单位的反馈和建议:</w:t>
      </w:r>
      <w:r>
        <w:rPr>
          <w:rFonts w:ascii="宋体" w:hAnsi="宋体" w:hint="eastAsia"/>
          <w:szCs w:val="28"/>
        </w:rPr>
        <w:t>_____________________________</w:t>
      </w:r>
    </w:p>
    <w:p w14:paraId="1C61287C" w14:textId="784010D8" w:rsidR="004D7988" w:rsidRPr="004D7988" w:rsidRDefault="004D7988" w:rsidP="004D7988">
      <w:pPr>
        <w:pStyle w:val="Afb"/>
        <w:ind w:firstLine="560"/>
        <w:rPr>
          <w:rFonts w:ascii="宋体" w:eastAsia="宋体" w:hAnsi="宋体" w:hint="eastAsia"/>
        </w:rPr>
      </w:pPr>
      <w:r>
        <w:rPr>
          <w:rFonts w:ascii="宋体" w:eastAsia="宋体" w:hAnsi="宋体" w:hint="eastAsia"/>
        </w:rPr>
        <w:t>（若上述留白部分不够，可自行添加附页）</w:t>
      </w:r>
    </w:p>
    <w:p w14:paraId="44519BF2" w14:textId="77777777" w:rsidR="00505472" w:rsidRDefault="00505472" w:rsidP="00BC3ED8">
      <w:pPr>
        <w:pStyle w:val="Afb"/>
        <w:spacing w:beforeLines="50" w:before="156" w:afterLines="50" w:after="156" w:line="360" w:lineRule="auto"/>
        <w:ind w:firstLineChars="0" w:firstLine="0"/>
        <w:jc w:val="center"/>
        <w:rPr>
          <w:rFonts w:ascii="Times New Roman" w:eastAsia="宋体" w:hAnsi="Times New Roman"/>
          <w:sz w:val="24"/>
          <w:szCs w:val="24"/>
        </w:rPr>
      </w:pPr>
    </w:p>
    <w:p w14:paraId="03F82D4F" w14:textId="77777777" w:rsidR="00BC3ED8" w:rsidRDefault="00BC3ED8" w:rsidP="00BC3ED8">
      <w:pPr>
        <w:widowControl/>
        <w:spacing w:after="0" w:line="600" w:lineRule="auto"/>
        <w:rPr>
          <w:rFonts w:ascii="Times New Roman" w:eastAsia="黑体" w:hAnsi="Times New Roman"/>
          <w:bCs/>
          <w:kern w:val="44"/>
          <w:sz w:val="44"/>
          <w:szCs w:val="44"/>
          <w:lang w:val="zh-CN"/>
        </w:rPr>
        <w:sectPr w:rsidR="00BC3ED8" w:rsidSect="00BC3ED8">
          <w:pgSz w:w="11906" w:h="16838"/>
          <w:pgMar w:top="1440" w:right="1800" w:bottom="1440" w:left="1800" w:header="851" w:footer="992" w:gutter="0"/>
          <w:cols w:space="720"/>
          <w:docGrid w:type="lines" w:linePitch="312"/>
        </w:sectPr>
      </w:pPr>
    </w:p>
    <w:p w14:paraId="62EEEB91" w14:textId="4A7B02E8" w:rsidR="00BC3ED8" w:rsidRPr="005F2BD8" w:rsidRDefault="00BC3ED8" w:rsidP="00BC3ED8">
      <w:pPr>
        <w:pStyle w:val="1"/>
        <w:rPr>
          <w:rFonts w:ascii="黑体" w:eastAsia="黑体" w:hAnsi="黑体" w:hint="eastAsia"/>
          <w:color w:val="000000" w:themeColor="text1"/>
          <w:sz w:val="28"/>
          <w:szCs w:val="28"/>
        </w:rPr>
      </w:pPr>
      <w:bookmarkStart w:id="16" w:name="_Toc469658393"/>
      <w:bookmarkStart w:id="17" w:name="_Toc199424344"/>
      <w:r w:rsidRPr="005F2BD8">
        <w:rPr>
          <w:rFonts w:ascii="黑体" w:eastAsia="黑体" w:hAnsi="黑体" w:hint="eastAsia"/>
          <w:color w:val="000000" w:themeColor="text1"/>
          <w:sz w:val="28"/>
          <w:szCs w:val="28"/>
        </w:rPr>
        <w:lastRenderedPageBreak/>
        <w:t>三</w:t>
      </w:r>
      <w:r w:rsidRPr="005F2BD8">
        <w:rPr>
          <w:rFonts w:ascii="黑体" w:eastAsia="黑体" w:hAnsi="黑体"/>
          <w:color w:val="000000" w:themeColor="text1"/>
          <w:sz w:val="28"/>
          <w:szCs w:val="28"/>
        </w:rPr>
        <w:t xml:space="preserve">  </w:t>
      </w:r>
      <w:bookmarkEnd w:id="16"/>
      <w:r w:rsidR="00D47FD8">
        <w:rPr>
          <w:rFonts w:ascii="黑体" w:eastAsia="黑体" w:hAnsi="黑体" w:hint="eastAsia"/>
          <w:color w:val="000000" w:themeColor="text1"/>
          <w:sz w:val="28"/>
          <w:szCs w:val="28"/>
        </w:rPr>
        <w:t>市场测算主要内容</w:t>
      </w:r>
      <w:bookmarkEnd w:id="17"/>
    </w:p>
    <w:p w14:paraId="02CFF88A" w14:textId="7C60E1A1" w:rsidR="00BC3ED8" w:rsidRPr="005F2BD8" w:rsidRDefault="00BC3ED8" w:rsidP="00BC3ED8">
      <w:pPr>
        <w:pStyle w:val="2"/>
        <w:ind w:firstLine="640"/>
        <w:rPr>
          <w:rFonts w:ascii="黑体" w:eastAsia="黑体" w:hAnsi="黑体" w:hint="eastAsia"/>
          <w:color w:val="000000" w:themeColor="text1"/>
          <w:sz w:val="28"/>
          <w:szCs w:val="28"/>
        </w:rPr>
      </w:pPr>
      <w:bookmarkStart w:id="18" w:name="_Toc469658394"/>
      <w:bookmarkStart w:id="19" w:name="_Toc199424345"/>
      <w:r w:rsidRPr="005F2BD8">
        <w:rPr>
          <w:rFonts w:ascii="黑体" w:eastAsia="黑体" w:hAnsi="黑体"/>
          <w:color w:val="000000" w:themeColor="text1"/>
          <w:sz w:val="28"/>
          <w:szCs w:val="28"/>
        </w:rPr>
        <w:t>3.1</w:t>
      </w:r>
      <w:r w:rsidR="00984E63">
        <w:rPr>
          <w:rFonts w:ascii="黑体" w:eastAsia="黑体" w:hAnsi="黑体" w:hint="eastAsia"/>
          <w:color w:val="000000" w:themeColor="text1"/>
          <w:sz w:val="28"/>
          <w:szCs w:val="28"/>
        </w:rPr>
        <w:t>项目初步</w:t>
      </w:r>
      <w:r w:rsidRPr="005F2BD8">
        <w:rPr>
          <w:rFonts w:ascii="黑体" w:eastAsia="黑体" w:hAnsi="黑体" w:hint="eastAsia"/>
          <w:color w:val="000000" w:themeColor="text1"/>
          <w:sz w:val="28"/>
          <w:szCs w:val="28"/>
        </w:rPr>
        <w:t>模式</w:t>
      </w:r>
      <w:bookmarkEnd w:id="18"/>
      <w:r w:rsidR="0044317C">
        <w:rPr>
          <w:rFonts w:ascii="黑体" w:eastAsia="黑体" w:hAnsi="黑体" w:hint="eastAsia"/>
          <w:color w:val="000000" w:themeColor="text1"/>
          <w:sz w:val="28"/>
          <w:szCs w:val="28"/>
        </w:rPr>
        <w:t>设计</w:t>
      </w:r>
      <w:bookmarkEnd w:id="19"/>
    </w:p>
    <w:p w14:paraId="173DB784" w14:textId="1384342C" w:rsidR="00984E63" w:rsidRDefault="00BC3ED8" w:rsidP="00BD034B">
      <w:pPr>
        <w:pStyle w:val="af7"/>
        <w:spacing w:beforeLines="50" w:before="156" w:afterLines="50" w:after="156"/>
        <w:ind w:firstLine="560"/>
        <w:rPr>
          <w:rFonts w:ascii="宋体" w:hAnsi="宋体" w:hint="eastAsia"/>
          <w:szCs w:val="28"/>
        </w:rPr>
      </w:pPr>
      <w:r>
        <w:rPr>
          <w:rFonts w:ascii="宋体" w:hAnsi="宋体" w:hint="eastAsia"/>
          <w:szCs w:val="28"/>
        </w:rPr>
        <w:t>本项目拟采用</w:t>
      </w:r>
      <w:r w:rsidRPr="00984E63">
        <w:rPr>
          <w:rFonts w:ascii="宋体" w:hAnsi="宋体" w:hint="eastAsia"/>
          <w:b/>
          <w:bCs/>
          <w:szCs w:val="28"/>
        </w:rPr>
        <w:t>社会化运营方式</w:t>
      </w:r>
      <w:r>
        <w:rPr>
          <w:rFonts w:ascii="宋体" w:hAnsi="宋体" w:hint="eastAsia"/>
          <w:szCs w:val="28"/>
        </w:rPr>
        <w:t>，</w:t>
      </w:r>
      <w:r w:rsidR="00BD034B">
        <w:rPr>
          <w:rFonts w:ascii="宋体" w:hAnsi="宋体" w:hint="eastAsia"/>
          <w:szCs w:val="28"/>
        </w:rPr>
        <w:t>通过</w:t>
      </w:r>
      <w:r w:rsidR="00BD034B" w:rsidRPr="00984E63">
        <w:rPr>
          <w:rFonts w:ascii="宋体" w:hAnsi="宋体"/>
          <w:szCs w:val="28"/>
        </w:rPr>
        <w:t>引入具有综合实力、具备行业先进技术经验和丰富</w:t>
      </w:r>
      <w:r w:rsidR="00BD034B">
        <w:rPr>
          <w:rFonts w:ascii="宋体" w:hAnsi="宋体" w:hint="eastAsia"/>
          <w:szCs w:val="28"/>
        </w:rPr>
        <w:t>建设</w:t>
      </w:r>
      <w:r w:rsidR="00BD034B" w:rsidRPr="00984E63">
        <w:rPr>
          <w:rFonts w:ascii="宋体" w:hAnsi="宋体"/>
          <w:szCs w:val="28"/>
        </w:rPr>
        <w:t>运营管理经验的</w:t>
      </w:r>
      <w:r w:rsidR="00BD034B">
        <w:rPr>
          <w:rFonts w:ascii="宋体" w:hAnsi="宋体" w:hint="eastAsia"/>
          <w:szCs w:val="28"/>
        </w:rPr>
        <w:t>社会资本</w:t>
      </w:r>
      <w:r w:rsidR="00BD034B" w:rsidRPr="00984E63">
        <w:rPr>
          <w:rFonts w:ascii="宋体" w:hAnsi="宋体"/>
          <w:szCs w:val="28"/>
        </w:rPr>
        <w:t>方开展合作，由中标方全资负责本项目的具体实施。采购单位负责项目推进过程中的</w:t>
      </w:r>
      <w:r w:rsidR="00BD034B">
        <w:rPr>
          <w:rFonts w:ascii="宋体" w:hAnsi="宋体" w:hint="eastAsia"/>
          <w:szCs w:val="28"/>
        </w:rPr>
        <w:t>社会资本方</w:t>
      </w:r>
      <w:r w:rsidR="00BD034B" w:rsidRPr="00984E63">
        <w:rPr>
          <w:rFonts w:ascii="宋体" w:hAnsi="宋体"/>
          <w:szCs w:val="28"/>
        </w:rPr>
        <w:t>采购、</w:t>
      </w:r>
      <w:r w:rsidR="00BD034B">
        <w:rPr>
          <w:rFonts w:ascii="宋体" w:hAnsi="宋体" w:hint="eastAsia"/>
          <w:szCs w:val="28"/>
        </w:rPr>
        <w:t>改造</w:t>
      </w:r>
      <w:r w:rsidR="00BD034B" w:rsidRPr="00984E63">
        <w:rPr>
          <w:rFonts w:ascii="宋体" w:hAnsi="宋体"/>
          <w:szCs w:val="28"/>
        </w:rPr>
        <w:t>运营监管、绩效考核及经营期满移交等工作。</w:t>
      </w:r>
      <w:r w:rsidR="00BD034B">
        <w:rPr>
          <w:rFonts w:ascii="宋体" w:hAnsi="宋体" w:hint="eastAsia"/>
          <w:szCs w:val="28"/>
        </w:rPr>
        <w:t>社会资本</w:t>
      </w:r>
      <w:r w:rsidR="00BD034B" w:rsidRPr="00984E63">
        <w:rPr>
          <w:rFonts w:ascii="宋体" w:hAnsi="宋体"/>
          <w:szCs w:val="28"/>
        </w:rPr>
        <w:t>方负责项目的</w:t>
      </w:r>
      <w:r w:rsidR="00BD034B">
        <w:rPr>
          <w:rFonts w:ascii="宋体" w:hAnsi="宋体" w:hint="eastAsia"/>
          <w:szCs w:val="28"/>
        </w:rPr>
        <w:t>改造、</w:t>
      </w:r>
      <w:r w:rsidR="00BD034B" w:rsidRPr="00984E63">
        <w:rPr>
          <w:rFonts w:ascii="宋体" w:hAnsi="宋体"/>
          <w:szCs w:val="28"/>
        </w:rPr>
        <w:t>运营、管理、维护服务等工作。</w:t>
      </w:r>
      <w:r w:rsidR="00BD034B">
        <w:rPr>
          <w:rFonts w:ascii="宋体" w:hAnsi="宋体" w:hint="eastAsia"/>
          <w:szCs w:val="28"/>
        </w:rPr>
        <w:t>合作</w:t>
      </w:r>
      <w:r w:rsidR="00BD034B" w:rsidRPr="00984E63">
        <w:rPr>
          <w:rFonts w:ascii="宋体" w:hAnsi="宋体"/>
          <w:szCs w:val="28"/>
        </w:rPr>
        <w:t>期届满，</w:t>
      </w:r>
      <w:r w:rsidR="00BD034B">
        <w:rPr>
          <w:rFonts w:ascii="宋体" w:hAnsi="宋体" w:hint="eastAsia"/>
          <w:szCs w:val="28"/>
        </w:rPr>
        <w:t>社会资本</w:t>
      </w:r>
      <w:r w:rsidR="00BD034B" w:rsidRPr="00984E63">
        <w:rPr>
          <w:rFonts w:ascii="宋体" w:hAnsi="宋体"/>
          <w:szCs w:val="28"/>
        </w:rPr>
        <w:t>方将满足移交标准的项目设施设备按照资产权属及双方约定无偿移交给政府方或其指定机构。</w:t>
      </w:r>
    </w:p>
    <w:p w14:paraId="3AD964F6" w14:textId="77777777" w:rsidR="00984E63" w:rsidRDefault="00984E63" w:rsidP="00BC3ED8">
      <w:pPr>
        <w:pStyle w:val="af7"/>
        <w:spacing w:beforeLines="50" w:before="156" w:afterLines="50" w:after="156"/>
        <w:ind w:firstLine="560"/>
        <w:rPr>
          <w:rFonts w:ascii="宋体" w:hAnsi="宋体" w:hint="eastAsia"/>
          <w:szCs w:val="28"/>
        </w:rPr>
      </w:pPr>
      <w:r w:rsidRPr="00984E63">
        <w:rPr>
          <w:rFonts w:ascii="宋体" w:hAnsi="宋体"/>
          <w:szCs w:val="28"/>
        </w:rPr>
        <w:t>本项目土地使用权及资产归属政府方所有，中标</w:t>
      </w:r>
      <w:r>
        <w:rPr>
          <w:rFonts w:ascii="宋体" w:hAnsi="宋体" w:hint="eastAsia"/>
          <w:szCs w:val="28"/>
        </w:rPr>
        <w:t>社会资本方</w:t>
      </w:r>
      <w:r w:rsidRPr="00984E63">
        <w:rPr>
          <w:rFonts w:ascii="宋体" w:hAnsi="宋体"/>
          <w:szCs w:val="28"/>
        </w:rPr>
        <w:t>仅</w:t>
      </w:r>
      <w:bookmarkStart w:id="20" w:name="OLE_LINK10"/>
      <w:r w:rsidRPr="00984E63">
        <w:rPr>
          <w:rFonts w:ascii="宋体" w:hAnsi="宋体"/>
          <w:szCs w:val="28"/>
        </w:rPr>
        <w:t>拥有项目资</w:t>
      </w:r>
      <w:bookmarkEnd w:id="20"/>
      <w:r w:rsidRPr="00984E63">
        <w:rPr>
          <w:rFonts w:ascii="宋体" w:hAnsi="宋体"/>
          <w:szCs w:val="28"/>
        </w:rPr>
        <w:t>产经营权，并负责相应的</w:t>
      </w:r>
      <w:r>
        <w:rPr>
          <w:rFonts w:ascii="宋体" w:hAnsi="宋体" w:hint="eastAsia"/>
          <w:szCs w:val="28"/>
        </w:rPr>
        <w:t>投资建设</w:t>
      </w:r>
      <w:r w:rsidRPr="00984E63">
        <w:rPr>
          <w:rFonts w:ascii="宋体" w:hAnsi="宋体"/>
          <w:szCs w:val="28"/>
        </w:rPr>
        <w:t>经营管理和维护，政府按照协议约定期限，仅将项目场地无偿提供给中标</w:t>
      </w:r>
      <w:r>
        <w:rPr>
          <w:rFonts w:ascii="宋体" w:hAnsi="宋体" w:hint="eastAsia"/>
          <w:szCs w:val="28"/>
        </w:rPr>
        <w:t>社会资本</w:t>
      </w:r>
      <w:r w:rsidRPr="00984E63">
        <w:rPr>
          <w:rFonts w:ascii="宋体" w:hAnsi="宋体"/>
          <w:szCs w:val="28"/>
        </w:rPr>
        <w:t>方使用，不对项目建筑主体的资产权属进行移交。</w:t>
      </w:r>
    </w:p>
    <w:p w14:paraId="53F4E50C" w14:textId="37157232" w:rsidR="00D47FD8" w:rsidRDefault="00D47FD8" w:rsidP="00BC3ED8">
      <w:pPr>
        <w:pStyle w:val="af7"/>
        <w:spacing w:beforeLines="50" w:before="156" w:afterLines="50" w:after="156"/>
        <w:ind w:firstLine="560"/>
        <w:rPr>
          <w:rFonts w:ascii="宋体" w:hAnsi="宋体" w:hint="eastAsia"/>
          <w:szCs w:val="28"/>
        </w:rPr>
      </w:pPr>
      <w:r w:rsidRPr="00D47FD8">
        <w:rPr>
          <w:rFonts w:ascii="宋体" w:hAnsi="宋体" w:hint="eastAsia"/>
          <w:szCs w:val="28"/>
        </w:rPr>
        <w:t>意向单位的反馈和建议:</w:t>
      </w:r>
      <w:r>
        <w:rPr>
          <w:rFonts w:ascii="宋体" w:hAnsi="宋体" w:hint="eastAsia"/>
          <w:szCs w:val="28"/>
        </w:rPr>
        <w:t>_________________________________</w:t>
      </w:r>
    </w:p>
    <w:p w14:paraId="034BF582" w14:textId="01062526" w:rsidR="00984E63" w:rsidRDefault="00BC3ED8" w:rsidP="00A17D3A">
      <w:pPr>
        <w:pStyle w:val="2"/>
        <w:ind w:firstLine="640"/>
        <w:rPr>
          <w:rFonts w:ascii="黑体" w:eastAsia="黑体" w:hAnsi="黑体" w:hint="eastAsia"/>
          <w:color w:val="000000" w:themeColor="text1"/>
          <w:sz w:val="28"/>
          <w:szCs w:val="28"/>
        </w:rPr>
      </w:pPr>
      <w:bookmarkStart w:id="21" w:name="_Toc469658398"/>
      <w:bookmarkStart w:id="22" w:name="_Toc199424346"/>
      <w:r w:rsidRPr="0022651F">
        <w:rPr>
          <w:rFonts w:ascii="黑体" w:eastAsia="黑体" w:hAnsi="黑体"/>
          <w:color w:val="000000" w:themeColor="text1"/>
          <w:sz w:val="28"/>
          <w:szCs w:val="28"/>
        </w:rPr>
        <w:t>3.</w:t>
      </w:r>
      <w:r w:rsidR="0022651F" w:rsidRPr="0022651F">
        <w:rPr>
          <w:rFonts w:ascii="黑体" w:eastAsia="黑体" w:hAnsi="黑体" w:hint="eastAsia"/>
          <w:color w:val="000000" w:themeColor="text1"/>
          <w:sz w:val="28"/>
          <w:szCs w:val="28"/>
        </w:rPr>
        <w:t>2</w:t>
      </w:r>
      <w:r w:rsidR="00A17D3A">
        <w:rPr>
          <w:rFonts w:ascii="黑体" w:eastAsia="黑体" w:hAnsi="黑体" w:hint="eastAsia"/>
          <w:color w:val="000000" w:themeColor="text1"/>
          <w:sz w:val="28"/>
          <w:szCs w:val="28"/>
        </w:rPr>
        <w:t xml:space="preserve"> </w:t>
      </w:r>
      <w:r w:rsidR="00984E63">
        <w:rPr>
          <w:rFonts w:ascii="黑体" w:eastAsia="黑体" w:hAnsi="黑体" w:hint="eastAsia"/>
          <w:color w:val="000000" w:themeColor="text1"/>
          <w:sz w:val="28"/>
          <w:szCs w:val="28"/>
        </w:rPr>
        <w:t>合作方式</w:t>
      </w:r>
      <w:bookmarkEnd w:id="22"/>
    </w:p>
    <w:p w14:paraId="37303AA0" w14:textId="0AC90C00" w:rsidR="00984E63" w:rsidRDefault="00984E63" w:rsidP="00984E63">
      <w:pPr>
        <w:pStyle w:val="af7"/>
        <w:spacing w:beforeLines="50" w:before="156" w:afterLines="50" w:after="156"/>
        <w:ind w:firstLine="560"/>
        <w:rPr>
          <w:rFonts w:ascii="宋体" w:hAnsi="宋体" w:hint="eastAsia"/>
          <w:szCs w:val="28"/>
        </w:rPr>
      </w:pPr>
      <w:r w:rsidRPr="00984E63">
        <w:rPr>
          <w:rFonts w:ascii="宋体" w:hAnsi="宋体" w:hint="eastAsia"/>
          <w:szCs w:val="28"/>
        </w:rPr>
        <w:t>社会资本方能提供公益性服务</w:t>
      </w:r>
      <w:r w:rsidR="00BD034B">
        <w:rPr>
          <w:rFonts w:ascii="宋体" w:hAnsi="宋体" w:hint="eastAsia"/>
          <w:szCs w:val="28"/>
        </w:rPr>
        <w:t>内容包括但不限于</w:t>
      </w:r>
      <w:r w:rsidRPr="00984E63">
        <w:rPr>
          <w:rFonts w:ascii="宋体" w:hAnsi="宋体" w:hint="eastAsia"/>
          <w:szCs w:val="28"/>
        </w:rPr>
        <w:t>，</w:t>
      </w:r>
      <w:r w:rsidR="0044317C">
        <w:rPr>
          <w:rFonts w:ascii="宋体" w:hAnsi="宋体" w:hint="eastAsia"/>
          <w:szCs w:val="28"/>
        </w:rPr>
        <w:t>全年</w:t>
      </w:r>
      <w:r w:rsidR="00BD034B">
        <w:rPr>
          <w:rFonts w:ascii="宋体" w:hAnsi="宋体" w:hint="eastAsia"/>
          <w:szCs w:val="28"/>
        </w:rPr>
        <w:t>开放时</w:t>
      </w:r>
      <w:r w:rsidR="0044317C">
        <w:rPr>
          <w:rFonts w:ascii="宋体" w:hAnsi="宋体" w:hint="eastAsia"/>
          <w:szCs w:val="28"/>
        </w:rPr>
        <w:t>长及每天开放时间</w:t>
      </w:r>
      <w:r w:rsidR="00BD034B">
        <w:rPr>
          <w:rFonts w:ascii="宋体" w:hAnsi="宋体" w:hint="eastAsia"/>
          <w:szCs w:val="28"/>
        </w:rPr>
        <w:t>、免费开放</w:t>
      </w:r>
      <w:r w:rsidR="0044317C">
        <w:rPr>
          <w:rFonts w:ascii="宋体" w:hAnsi="宋体" w:hint="eastAsia"/>
          <w:szCs w:val="28"/>
        </w:rPr>
        <w:t>时长及次数</w:t>
      </w:r>
      <w:r w:rsidR="00BD034B">
        <w:rPr>
          <w:rFonts w:ascii="宋体" w:hAnsi="宋体" w:hint="eastAsia"/>
          <w:szCs w:val="28"/>
        </w:rPr>
        <w:t>、优惠开放</w:t>
      </w:r>
      <w:r w:rsidR="0044317C">
        <w:rPr>
          <w:rFonts w:ascii="宋体" w:hAnsi="宋体" w:hint="eastAsia"/>
          <w:szCs w:val="28"/>
        </w:rPr>
        <w:t>对象及次数</w:t>
      </w:r>
      <w:r w:rsidR="00BD034B">
        <w:rPr>
          <w:rFonts w:ascii="宋体" w:hAnsi="宋体" w:hint="eastAsia"/>
          <w:szCs w:val="28"/>
        </w:rPr>
        <w:t>、公共空间利用</w:t>
      </w:r>
      <w:r w:rsidR="00B911E5">
        <w:rPr>
          <w:rFonts w:ascii="宋体" w:hAnsi="宋体" w:hint="eastAsia"/>
          <w:szCs w:val="28"/>
        </w:rPr>
        <w:t>安排</w:t>
      </w:r>
      <w:r w:rsidR="00BD034B">
        <w:rPr>
          <w:rFonts w:ascii="宋体" w:hAnsi="宋体" w:hint="eastAsia"/>
          <w:szCs w:val="28"/>
        </w:rPr>
        <w:t>、实施单位优先使用</w:t>
      </w:r>
      <w:r w:rsidR="00B911E5">
        <w:rPr>
          <w:rFonts w:ascii="宋体" w:hAnsi="宋体" w:hint="eastAsia"/>
          <w:szCs w:val="28"/>
        </w:rPr>
        <w:t>安排</w:t>
      </w:r>
      <w:r w:rsidR="00BD034B">
        <w:rPr>
          <w:rFonts w:ascii="宋体" w:hAnsi="宋体" w:hint="eastAsia"/>
          <w:szCs w:val="28"/>
        </w:rPr>
        <w:t>、组织举办文体类公益活动或培训、策划举办或引进</w:t>
      </w:r>
      <w:r w:rsidR="00B911E5">
        <w:rPr>
          <w:rFonts w:ascii="宋体" w:hAnsi="宋体" w:hint="eastAsia"/>
          <w:szCs w:val="28"/>
        </w:rPr>
        <w:t>公益性</w:t>
      </w:r>
      <w:proofErr w:type="gramStart"/>
      <w:r w:rsidR="00BD034B">
        <w:rPr>
          <w:rFonts w:ascii="宋体" w:hAnsi="宋体" w:hint="eastAsia"/>
          <w:szCs w:val="28"/>
        </w:rPr>
        <w:t>品牌赛事</w:t>
      </w:r>
      <w:proofErr w:type="gramEnd"/>
      <w:r w:rsidR="00BD034B">
        <w:rPr>
          <w:rFonts w:ascii="宋体" w:hAnsi="宋体" w:hint="eastAsia"/>
          <w:szCs w:val="28"/>
        </w:rPr>
        <w:t>活动、文化活动室运营团队建</w:t>
      </w:r>
      <w:r w:rsidR="00BD034B">
        <w:rPr>
          <w:rFonts w:ascii="宋体" w:hAnsi="宋体" w:hint="eastAsia"/>
          <w:szCs w:val="28"/>
        </w:rPr>
        <w:lastRenderedPageBreak/>
        <w:t>设要求、信息化</w:t>
      </w:r>
      <w:r w:rsidR="00B911E5">
        <w:rPr>
          <w:rFonts w:ascii="宋体" w:hAnsi="宋体" w:hint="eastAsia"/>
          <w:szCs w:val="28"/>
        </w:rPr>
        <w:t>数字化</w:t>
      </w:r>
      <w:r w:rsidR="00BD034B">
        <w:rPr>
          <w:rFonts w:ascii="宋体" w:hAnsi="宋体" w:hint="eastAsia"/>
          <w:szCs w:val="28"/>
        </w:rPr>
        <w:t>建设要求、文化馆公共服务其他要求。</w:t>
      </w:r>
    </w:p>
    <w:p w14:paraId="5362975F" w14:textId="63F37D0C" w:rsidR="00D47FD8" w:rsidRPr="00D47FD8" w:rsidRDefault="00D47FD8" w:rsidP="00D47FD8">
      <w:pPr>
        <w:pStyle w:val="af7"/>
        <w:spacing w:beforeLines="50" w:before="156" w:afterLines="50" w:after="156"/>
        <w:ind w:firstLine="560"/>
        <w:rPr>
          <w:rFonts w:ascii="宋体" w:hAnsi="宋体" w:hint="eastAsia"/>
          <w:szCs w:val="28"/>
        </w:rPr>
      </w:pPr>
      <w:r w:rsidRPr="00D47FD8">
        <w:rPr>
          <w:rFonts w:ascii="宋体" w:hAnsi="宋体" w:hint="eastAsia"/>
          <w:szCs w:val="28"/>
        </w:rPr>
        <w:t>意向单位的反馈和建议:</w:t>
      </w:r>
      <w:r>
        <w:rPr>
          <w:rFonts w:ascii="宋体" w:hAnsi="宋体" w:hint="eastAsia"/>
          <w:szCs w:val="28"/>
        </w:rPr>
        <w:t>_________________________________</w:t>
      </w:r>
    </w:p>
    <w:p w14:paraId="6921EF5A" w14:textId="3163B848" w:rsidR="00BC3ED8" w:rsidRPr="00A17D3A" w:rsidRDefault="00984E63" w:rsidP="00A17D3A">
      <w:pPr>
        <w:pStyle w:val="2"/>
        <w:ind w:firstLine="640"/>
        <w:rPr>
          <w:rFonts w:ascii="黑体" w:eastAsia="黑体" w:hAnsi="黑体" w:hint="eastAsia"/>
          <w:color w:val="000000" w:themeColor="text1"/>
          <w:sz w:val="28"/>
          <w:szCs w:val="28"/>
        </w:rPr>
      </w:pPr>
      <w:bookmarkStart w:id="23" w:name="_Toc199424347"/>
      <w:r>
        <w:rPr>
          <w:rFonts w:ascii="黑体" w:eastAsia="黑体" w:hAnsi="黑体" w:hint="eastAsia"/>
          <w:color w:val="000000" w:themeColor="text1"/>
          <w:sz w:val="28"/>
          <w:szCs w:val="28"/>
        </w:rPr>
        <w:t>3.3</w:t>
      </w:r>
      <w:r w:rsidR="00B911E5">
        <w:rPr>
          <w:rFonts w:ascii="黑体" w:eastAsia="黑体" w:hAnsi="黑体" w:hint="eastAsia"/>
          <w:color w:val="000000" w:themeColor="text1"/>
          <w:sz w:val="28"/>
          <w:szCs w:val="28"/>
        </w:rPr>
        <w:t>改造</w:t>
      </w:r>
      <w:r w:rsidR="00A17D3A">
        <w:rPr>
          <w:rFonts w:ascii="黑体" w:eastAsia="黑体" w:hAnsi="黑体" w:hint="eastAsia"/>
          <w:color w:val="000000" w:themeColor="text1"/>
          <w:sz w:val="28"/>
          <w:szCs w:val="28"/>
        </w:rPr>
        <w:t>投资及</w:t>
      </w:r>
      <w:r w:rsidR="00BC3ED8" w:rsidRPr="0022651F">
        <w:rPr>
          <w:rFonts w:ascii="黑体" w:eastAsia="黑体" w:hAnsi="黑体" w:hint="eastAsia"/>
          <w:color w:val="000000" w:themeColor="text1"/>
          <w:sz w:val="28"/>
          <w:szCs w:val="28"/>
        </w:rPr>
        <w:t>项目融资</w:t>
      </w:r>
      <w:bookmarkEnd w:id="21"/>
      <w:bookmarkEnd w:id="23"/>
    </w:p>
    <w:p w14:paraId="2DE337B1" w14:textId="30E7CFC3" w:rsidR="00A17D3A" w:rsidRDefault="00A17D3A" w:rsidP="00BC3ED8">
      <w:pPr>
        <w:pStyle w:val="af7"/>
        <w:spacing w:beforeLines="50" w:before="156" w:afterLines="50" w:after="156"/>
        <w:ind w:firstLine="560"/>
        <w:rPr>
          <w:rFonts w:ascii="宋体" w:hAnsi="宋体" w:hint="eastAsia"/>
          <w:szCs w:val="28"/>
        </w:rPr>
      </w:pPr>
      <w:r w:rsidRPr="00A17D3A">
        <w:rPr>
          <w:rFonts w:ascii="宋体" w:hAnsi="宋体" w:hint="eastAsia"/>
          <w:szCs w:val="28"/>
        </w:rPr>
        <w:t>本项目</w:t>
      </w:r>
      <w:r>
        <w:rPr>
          <w:rFonts w:ascii="宋体" w:hAnsi="宋体" w:hint="eastAsia"/>
          <w:szCs w:val="28"/>
        </w:rPr>
        <w:t>基于公配物业</w:t>
      </w:r>
      <w:r w:rsidRPr="00A17D3A">
        <w:rPr>
          <w:rFonts w:ascii="宋体" w:hAnsi="宋体" w:hint="eastAsia"/>
          <w:szCs w:val="28"/>
        </w:rPr>
        <w:t>前期基础性</w:t>
      </w:r>
      <w:r w:rsidR="00E54172">
        <w:rPr>
          <w:rFonts w:ascii="宋体" w:hAnsi="宋体" w:hint="eastAsia"/>
          <w:szCs w:val="28"/>
        </w:rPr>
        <w:t>建设已</w:t>
      </w:r>
      <w:r w:rsidRPr="00A17D3A">
        <w:rPr>
          <w:rFonts w:ascii="宋体" w:hAnsi="宋体" w:hint="eastAsia"/>
          <w:szCs w:val="28"/>
        </w:rPr>
        <w:t>完成，后续</w:t>
      </w:r>
      <w:r w:rsidR="00E54172">
        <w:rPr>
          <w:rFonts w:ascii="宋体" w:hAnsi="宋体" w:hint="eastAsia"/>
          <w:szCs w:val="28"/>
        </w:rPr>
        <w:t>社会资本方</w:t>
      </w:r>
      <w:r w:rsidRPr="00A17D3A">
        <w:rPr>
          <w:rFonts w:ascii="宋体" w:hAnsi="宋体" w:hint="eastAsia"/>
          <w:szCs w:val="28"/>
        </w:rPr>
        <w:t>为实现经营效果需要追加投资</w:t>
      </w:r>
      <w:r w:rsidR="00E54172">
        <w:rPr>
          <w:rFonts w:ascii="宋体" w:hAnsi="宋体" w:hint="eastAsia"/>
          <w:szCs w:val="28"/>
        </w:rPr>
        <w:t>；</w:t>
      </w:r>
      <w:r w:rsidRPr="00A17D3A">
        <w:rPr>
          <w:rFonts w:ascii="宋体" w:hAnsi="宋体" w:hint="eastAsia"/>
          <w:szCs w:val="28"/>
        </w:rPr>
        <w:t>预计</w:t>
      </w:r>
      <w:r w:rsidR="00F30BEA">
        <w:rPr>
          <w:rFonts w:ascii="宋体" w:hAnsi="宋体" w:hint="eastAsia"/>
          <w:szCs w:val="28"/>
        </w:rPr>
        <w:t>总</w:t>
      </w:r>
      <w:r w:rsidRPr="00A17D3A">
        <w:rPr>
          <w:rFonts w:ascii="宋体" w:hAnsi="宋体" w:hint="eastAsia"/>
          <w:szCs w:val="28"/>
        </w:rPr>
        <w:t>投资金额规模水平</w:t>
      </w:r>
      <w:r w:rsidR="00D47FD8">
        <w:rPr>
          <w:rFonts w:ascii="宋体" w:hAnsi="宋体" w:hint="eastAsia"/>
          <w:szCs w:val="28"/>
        </w:rPr>
        <w:t>约_______万元</w:t>
      </w:r>
      <w:r w:rsidR="00E54172">
        <w:rPr>
          <w:rFonts w:ascii="宋体" w:hAnsi="宋体" w:hint="eastAsia"/>
          <w:szCs w:val="28"/>
        </w:rPr>
        <w:t>；</w:t>
      </w:r>
      <w:r w:rsidRPr="00A17D3A">
        <w:rPr>
          <w:rFonts w:ascii="宋体" w:hAnsi="宋体" w:hint="eastAsia"/>
          <w:szCs w:val="28"/>
        </w:rPr>
        <w:t>相关追加投资额是否涉及融资资金</w:t>
      </w:r>
      <w:r w:rsidR="00E54172">
        <w:rPr>
          <w:rFonts w:ascii="宋体" w:hAnsi="宋体" w:hint="eastAsia"/>
          <w:szCs w:val="28"/>
        </w:rPr>
        <w:t>（</w:t>
      </w:r>
      <w:r w:rsidRPr="00A17D3A">
        <w:rPr>
          <w:rFonts w:ascii="宋体" w:hAnsi="宋体" w:hint="eastAsia"/>
          <w:szCs w:val="28"/>
        </w:rPr>
        <w:t>如有，相关融资</w:t>
      </w:r>
      <w:r w:rsidR="00425252">
        <w:rPr>
          <w:rFonts w:ascii="宋体" w:hAnsi="宋体" w:hint="eastAsia"/>
          <w:szCs w:val="28"/>
        </w:rPr>
        <w:t>金额/比例约为_____万元/____%；融资</w:t>
      </w:r>
      <w:r w:rsidRPr="00A17D3A">
        <w:rPr>
          <w:rFonts w:ascii="宋体" w:hAnsi="宋体" w:hint="eastAsia"/>
          <w:szCs w:val="28"/>
        </w:rPr>
        <w:t>成本</w:t>
      </w:r>
      <w:r w:rsidR="00425252">
        <w:rPr>
          <w:rFonts w:ascii="宋体" w:hAnsi="宋体" w:hint="eastAsia"/>
          <w:szCs w:val="28"/>
        </w:rPr>
        <w:t>（利率）</w:t>
      </w:r>
      <w:r w:rsidRPr="00A17D3A">
        <w:rPr>
          <w:rFonts w:ascii="宋体" w:hAnsi="宋体" w:hint="eastAsia"/>
          <w:szCs w:val="28"/>
        </w:rPr>
        <w:t>水平</w:t>
      </w:r>
      <w:r w:rsidR="00425252">
        <w:rPr>
          <w:rFonts w:ascii="宋体" w:hAnsi="宋体" w:hint="eastAsia"/>
          <w:szCs w:val="28"/>
        </w:rPr>
        <w:t>约_____%；融资期限_____年</w:t>
      </w:r>
      <w:r w:rsidR="00E54172">
        <w:rPr>
          <w:rFonts w:ascii="宋体" w:hAnsi="宋体" w:hint="eastAsia"/>
          <w:szCs w:val="28"/>
        </w:rPr>
        <w:t>），原则上，</w:t>
      </w:r>
      <w:r w:rsidRPr="00A17D3A">
        <w:rPr>
          <w:rFonts w:ascii="宋体" w:hAnsi="宋体" w:hint="eastAsia"/>
          <w:szCs w:val="28"/>
        </w:rPr>
        <w:t>相关额外投资及融资由经营单位自有资金出资。</w:t>
      </w:r>
    </w:p>
    <w:p w14:paraId="49CFD8F0" w14:textId="49D1A314" w:rsidR="00BC3ED8" w:rsidRDefault="00BC3ED8" w:rsidP="00BC3ED8">
      <w:pPr>
        <w:pStyle w:val="af7"/>
        <w:spacing w:beforeLines="50" w:before="156" w:afterLines="50" w:after="156"/>
        <w:ind w:firstLine="560"/>
        <w:rPr>
          <w:rFonts w:ascii="宋体" w:hAnsi="宋体" w:hint="eastAsia"/>
          <w:szCs w:val="28"/>
        </w:rPr>
      </w:pPr>
      <w:r>
        <w:rPr>
          <w:rFonts w:ascii="宋体" w:hAnsi="宋体" w:hint="eastAsia"/>
          <w:szCs w:val="28"/>
        </w:rPr>
        <w:t>社会资本方应在《项目合同》签订后</w:t>
      </w:r>
      <w:r w:rsidR="00D47FD8">
        <w:rPr>
          <w:rFonts w:ascii="宋体" w:hAnsi="宋体" w:hint="eastAsia"/>
          <w:szCs w:val="28"/>
        </w:rPr>
        <w:t>规定期限</w:t>
      </w:r>
      <w:r>
        <w:rPr>
          <w:rFonts w:ascii="宋体" w:hAnsi="宋体" w:hint="eastAsia"/>
          <w:szCs w:val="28"/>
        </w:rPr>
        <w:t>内完成融资交割</w:t>
      </w:r>
      <w:r w:rsidR="00E54172">
        <w:rPr>
          <w:rFonts w:ascii="宋体" w:hAnsi="宋体" w:hint="eastAsia"/>
          <w:szCs w:val="28"/>
        </w:rPr>
        <w:t>（如存在融资情况）</w:t>
      </w:r>
      <w:r>
        <w:rPr>
          <w:rFonts w:ascii="宋体" w:hAnsi="宋体" w:hint="eastAsia"/>
          <w:szCs w:val="28"/>
        </w:rPr>
        <w:t>，向政府方提交银行的贷款合同、银行存款证明或其他合法的有效证明，融资金额按照项目建设进度要求分批足额到位。</w:t>
      </w:r>
    </w:p>
    <w:p w14:paraId="1EB72FB9" w14:textId="6A25178A" w:rsidR="00D47FD8" w:rsidRPr="00D47FD8" w:rsidRDefault="00D47FD8" w:rsidP="00D47FD8">
      <w:pPr>
        <w:pStyle w:val="af7"/>
        <w:spacing w:beforeLines="50" w:before="156" w:afterLines="50" w:after="156"/>
        <w:ind w:firstLine="560"/>
        <w:rPr>
          <w:rFonts w:ascii="宋体" w:hAnsi="宋体" w:hint="eastAsia"/>
          <w:szCs w:val="28"/>
        </w:rPr>
      </w:pPr>
      <w:r w:rsidRPr="00D47FD8">
        <w:rPr>
          <w:rFonts w:ascii="宋体" w:hAnsi="宋体" w:hint="eastAsia"/>
          <w:szCs w:val="28"/>
        </w:rPr>
        <w:t>意向单位的反馈和建议:</w:t>
      </w:r>
      <w:r>
        <w:rPr>
          <w:rFonts w:ascii="宋体" w:hAnsi="宋体" w:hint="eastAsia"/>
          <w:szCs w:val="28"/>
        </w:rPr>
        <w:t>_________________________________</w:t>
      </w:r>
    </w:p>
    <w:p w14:paraId="45C242BC" w14:textId="77777777" w:rsidR="00BC3ED8" w:rsidRPr="009D54BB" w:rsidRDefault="00BC3ED8" w:rsidP="00BC3ED8">
      <w:pPr>
        <w:pStyle w:val="2"/>
        <w:ind w:firstLine="640"/>
        <w:rPr>
          <w:rFonts w:ascii="黑体" w:eastAsia="黑体" w:hAnsi="黑体" w:hint="eastAsia"/>
          <w:color w:val="000000" w:themeColor="text1"/>
          <w:sz w:val="28"/>
          <w:szCs w:val="28"/>
        </w:rPr>
      </w:pPr>
      <w:bookmarkStart w:id="24" w:name="_Toc457474995"/>
      <w:bookmarkStart w:id="25" w:name="_Toc469658399"/>
      <w:bookmarkStart w:id="26" w:name="_Toc199424348"/>
      <w:r w:rsidRPr="009D54BB">
        <w:rPr>
          <w:rFonts w:ascii="黑体" w:eastAsia="黑体" w:hAnsi="黑体"/>
          <w:color w:val="000000" w:themeColor="text1"/>
          <w:sz w:val="28"/>
          <w:szCs w:val="28"/>
        </w:rPr>
        <w:t xml:space="preserve">3.4 </w:t>
      </w:r>
      <w:r w:rsidRPr="009D54BB">
        <w:rPr>
          <w:rFonts w:ascii="黑体" w:eastAsia="黑体" w:hAnsi="黑体" w:hint="eastAsia"/>
          <w:color w:val="000000" w:themeColor="text1"/>
          <w:sz w:val="28"/>
          <w:szCs w:val="28"/>
        </w:rPr>
        <w:t>合作期限</w:t>
      </w:r>
      <w:bookmarkEnd w:id="24"/>
      <w:bookmarkEnd w:id="25"/>
      <w:bookmarkEnd w:id="26"/>
    </w:p>
    <w:p w14:paraId="7B684F8D" w14:textId="5CDE4151" w:rsidR="00BC3ED8" w:rsidRDefault="00C12A41" w:rsidP="00C12A41">
      <w:pPr>
        <w:pStyle w:val="af7"/>
        <w:spacing w:beforeLines="50" w:before="156" w:afterLines="50" w:after="156"/>
        <w:ind w:firstLine="560"/>
        <w:rPr>
          <w:rFonts w:ascii="Times New Roman" w:hAnsi="Times New Roman"/>
          <w:szCs w:val="28"/>
        </w:rPr>
      </w:pPr>
      <w:r>
        <w:rPr>
          <w:rFonts w:ascii="Times New Roman" w:hAnsi="Times New Roman" w:hint="eastAsia"/>
          <w:szCs w:val="28"/>
        </w:rPr>
        <w:t>本项目拟完成</w:t>
      </w:r>
      <w:r w:rsidR="00BC3ED8">
        <w:rPr>
          <w:rFonts w:ascii="Times New Roman" w:hAnsi="Times New Roman" w:hint="eastAsia"/>
          <w:szCs w:val="28"/>
        </w:rPr>
        <w:t>建设期</w:t>
      </w:r>
      <w:r>
        <w:rPr>
          <w:rFonts w:ascii="Times New Roman" w:hAnsi="Times New Roman" w:hint="eastAsia"/>
          <w:szCs w:val="28"/>
        </w:rPr>
        <w:t>约</w:t>
      </w:r>
      <w:r>
        <w:rPr>
          <w:rFonts w:ascii="Times New Roman" w:hAnsi="Times New Roman" w:hint="eastAsia"/>
          <w:szCs w:val="28"/>
        </w:rPr>
        <w:t>______</w:t>
      </w:r>
      <w:r>
        <w:rPr>
          <w:rFonts w:ascii="Times New Roman" w:hAnsi="Times New Roman" w:hint="eastAsia"/>
          <w:szCs w:val="28"/>
        </w:rPr>
        <w:t>年</w:t>
      </w:r>
      <w:r w:rsidR="00BC3ED8">
        <w:rPr>
          <w:rFonts w:ascii="Times New Roman" w:hAnsi="Times New Roman" w:hint="eastAsia"/>
          <w:szCs w:val="28"/>
        </w:rPr>
        <w:t>；</w:t>
      </w:r>
      <w:r>
        <w:rPr>
          <w:rFonts w:ascii="Times New Roman" w:hAnsi="Times New Roman" w:hint="eastAsia"/>
          <w:szCs w:val="28"/>
        </w:rPr>
        <w:t>本项目合作期约</w:t>
      </w:r>
      <w:r>
        <w:rPr>
          <w:rFonts w:ascii="Times New Roman" w:hAnsi="Times New Roman" w:hint="eastAsia"/>
          <w:szCs w:val="28"/>
        </w:rPr>
        <w:t>_________</w:t>
      </w:r>
      <w:r>
        <w:rPr>
          <w:rFonts w:ascii="Times New Roman" w:hAnsi="Times New Roman" w:hint="eastAsia"/>
          <w:szCs w:val="28"/>
        </w:rPr>
        <w:t>年（含建设期）。</w:t>
      </w:r>
    </w:p>
    <w:p w14:paraId="68C61965" w14:textId="47F45198" w:rsidR="00D47FD8" w:rsidRPr="00D47FD8" w:rsidRDefault="00D47FD8" w:rsidP="00D47FD8">
      <w:pPr>
        <w:pStyle w:val="af7"/>
        <w:spacing w:beforeLines="50" w:before="156" w:afterLines="50" w:after="156"/>
        <w:ind w:firstLine="560"/>
        <w:rPr>
          <w:rFonts w:ascii="宋体" w:hAnsi="宋体" w:hint="eastAsia"/>
          <w:szCs w:val="28"/>
        </w:rPr>
      </w:pPr>
      <w:bookmarkStart w:id="27" w:name="OLE_LINK11"/>
      <w:r w:rsidRPr="00D47FD8">
        <w:rPr>
          <w:rFonts w:ascii="宋体" w:hAnsi="宋体" w:hint="eastAsia"/>
          <w:szCs w:val="28"/>
        </w:rPr>
        <w:t>意向单位的反馈和建议:</w:t>
      </w:r>
      <w:r>
        <w:rPr>
          <w:rFonts w:ascii="宋体" w:hAnsi="宋体" w:hint="eastAsia"/>
          <w:szCs w:val="28"/>
        </w:rPr>
        <w:t>_________________________________</w:t>
      </w:r>
    </w:p>
    <w:p w14:paraId="1D6864C0" w14:textId="77E7900E" w:rsidR="00A12FB2" w:rsidRPr="009D54BB" w:rsidRDefault="00D47FD8" w:rsidP="00D47FD8">
      <w:pPr>
        <w:pStyle w:val="2"/>
        <w:ind w:firstLine="640"/>
        <w:rPr>
          <w:rFonts w:ascii="黑体" w:eastAsia="黑体" w:hAnsi="黑体" w:hint="eastAsia"/>
          <w:color w:val="000000" w:themeColor="text1"/>
          <w:sz w:val="28"/>
          <w:szCs w:val="28"/>
        </w:rPr>
      </w:pPr>
      <w:bookmarkStart w:id="28" w:name="_Toc199424349"/>
      <w:bookmarkEnd w:id="27"/>
      <w:r w:rsidRPr="009D54BB">
        <w:rPr>
          <w:rFonts w:ascii="黑体" w:eastAsia="黑体" w:hAnsi="黑体" w:hint="eastAsia"/>
          <w:color w:val="000000" w:themeColor="text1"/>
          <w:sz w:val="28"/>
          <w:szCs w:val="28"/>
        </w:rPr>
        <w:t>3.5</w:t>
      </w:r>
      <w:r w:rsidR="00A12FB2" w:rsidRPr="009D54BB">
        <w:rPr>
          <w:rFonts w:ascii="黑体" w:eastAsia="黑体" w:hAnsi="黑体" w:hint="eastAsia"/>
          <w:color w:val="000000" w:themeColor="text1"/>
          <w:sz w:val="28"/>
          <w:szCs w:val="28"/>
        </w:rPr>
        <w:t>项目分包</w:t>
      </w:r>
      <w:bookmarkEnd w:id="28"/>
    </w:p>
    <w:p w14:paraId="6509BFE6" w14:textId="2106A2A9" w:rsidR="00A12FB2" w:rsidRDefault="00A12FB2" w:rsidP="00D47FD8">
      <w:pPr>
        <w:pStyle w:val="af7"/>
        <w:spacing w:beforeLines="50" w:before="156" w:afterLines="50" w:after="156"/>
        <w:ind w:firstLine="560"/>
        <w:rPr>
          <w:rFonts w:ascii="Times New Roman" w:hAnsi="Times New Roman"/>
          <w:szCs w:val="28"/>
        </w:rPr>
      </w:pPr>
      <w:r w:rsidRPr="00A12FB2">
        <w:rPr>
          <w:rFonts w:ascii="Times New Roman" w:hAnsi="Times New Roman" w:hint="eastAsia"/>
          <w:szCs w:val="28"/>
        </w:rPr>
        <w:t>是否会有将非核心运营内容分包的事项</w:t>
      </w:r>
      <w:r w:rsidRPr="00A12FB2">
        <w:rPr>
          <w:rFonts w:ascii="Times New Roman" w:hAnsi="Times New Roman" w:hint="eastAsia"/>
          <w:szCs w:val="28"/>
        </w:rPr>
        <w:t>?</w:t>
      </w:r>
      <w:r w:rsidRPr="00A12FB2">
        <w:rPr>
          <w:rFonts w:ascii="Times New Roman" w:hAnsi="Times New Roman" w:hint="eastAsia"/>
          <w:szCs w:val="28"/>
        </w:rPr>
        <w:t>如有，潜在的分包商</w:t>
      </w:r>
      <w:r w:rsidR="00F30BEA">
        <w:rPr>
          <w:rFonts w:ascii="Times New Roman" w:hAnsi="Times New Roman" w:hint="eastAsia"/>
          <w:szCs w:val="28"/>
        </w:rPr>
        <w:t>基本</w:t>
      </w:r>
      <w:r w:rsidRPr="00A12FB2">
        <w:rPr>
          <w:rFonts w:ascii="Times New Roman" w:hAnsi="Times New Roman" w:hint="eastAsia"/>
          <w:szCs w:val="28"/>
        </w:rPr>
        <w:t>情况</w:t>
      </w:r>
      <w:r w:rsidRPr="00A12FB2">
        <w:rPr>
          <w:rFonts w:ascii="Times New Roman" w:hAnsi="Times New Roman" w:hint="eastAsia"/>
          <w:szCs w:val="28"/>
        </w:rPr>
        <w:t>?</w:t>
      </w:r>
      <w:r w:rsidRPr="00A12FB2">
        <w:rPr>
          <w:rFonts w:ascii="Times New Roman" w:hAnsi="Times New Roman" w:hint="eastAsia"/>
          <w:szCs w:val="28"/>
        </w:rPr>
        <w:t>是否是贵</w:t>
      </w:r>
      <w:r w:rsidR="00F30BEA">
        <w:rPr>
          <w:rFonts w:ascii="Times New Roman" w:hAnsi="Times New Roman" w:hint="eastAsia"/>
          <w:szCs w:val="28"/>
        </w:rPr>
        <w:t>单位</w:t>
      </w:r>
      <w:r w:rsidRPr="00A12FB2">
        <w:rPr>
          <w:rFonts w:ascii="Times New Roman" w:hAnsi="Times New Roman" w:hint="eastAsia"/>
          <w:szCs w:val="28"/>
        </w:rPr>
        <w:t>的关联方</w:t>
      </w:r>
      <w:r w:rsidRPr="00A12FB2">
        <w:rPr>
          <w:rFonts w:ascii="Times New Roman" w:hAnsi="Times New Roman" w:hint="eastAsia"/>
          <w:szCs w:val="28"/>
        </w:rPr>
        <w:t>?</w:t>
      </w:r>
    </w:p>
    <w:p w14:paraId="69012FDF" w14:textId="0FA2F904" w:rsidR="00D47FD8" w:rsidRPr="00D47FD8" w:rsidRDefault="00D47FD8" w:rsidP="00D47FD8">
      <w:pPr>
        <w:pStyle w:val="af7"/>
        <w:spacing w:beforeLines="50" w:before="156" w:afterLines="50" w:after="156"/>
        <w:ind w:firstLine="560"/>
        <w:rPr>
          <w:rFonts w:ascii="宋体" w:hAnsi="宋体" w:hint="eastAsia"/>
          <w:szCs w:val="28"/>
        </w:rPr>
      </w:pPr>
      <w:r w:rsidRPr="00D47FD8">
        <w:rPr>
          <w:rFonts w:ascii="宋体" w:hAnsi="宋体" w:hint="eastAsia"/>
          <w:szCs w:val="28"/>
        </w:rPr>
        <w:lastRenderedPageBreak/>
        <w:t>意向单位的反馈和建议:</w:t>
      </w:r>
      <w:r>
        <w:rPr>
          <w:rFonts w:ascii="宋体" w:hAnsi="宋体" w:hint="eastAsia"/>
          <w:szCs w:val="28"/>
        </w:rPr>
        <w:t>_________________________________</w:t>
      </w:r>
    </w:p>
    <w:p w14:paraId="4C806C29" w14:textId="662C219B" w:rsidR="00A12FB2" w:rsidRPr="009D54BB" w:rsidRDefault="00D47FD8" w:rsidP="00D47FD8">
      <w:pPr>
        <w:pStyle w:val="2"/>
        <w:ind w:firstLine="640"/>
        <w:rPr>
          <w:rFonts w:ascii="黑体" w:eastAsia="黑体" w:hAnsi="黑体" w:hint="eastAsia"/>
          <w:color w:val="000000" w:themeColor="text1"/>
          <w:sz w:val="28"/>
          <w:szCs w:val="28"/>
        </w:rPr>
      </w:pPr>
      <w:bookmarkStart w:id="29" w:name="_Toc199424350"/>
      <w:r w:rsidRPr="009D54BB">
        <w:rPr>
          <w:rFonts w:ascii="宋体" w:eastAsia="宋体" w:hAnsi="宋体" w:hint="eastAsia"/>
          <w:b/>
          <w:bCs/>
          <w:color w:val="000000" w:themeColor="text1"/>
          <w:sz w:val="28"/>
          <w:szCs w:val="28"/>
        </w:rPr>
        <w:t>3</w:t>
      </w:r>
      <w:r w:rsidRPr="009D54BB">
        <w:rPr>
          <w:rFonts w:ascii="黑体" w:eastAsia="黑体" w:hAnsi="黑体" w:hint="eastAsia"/>
          <w:b/>
          <w:bCs/>
          <w:color w:val="000000" w:themeColor="text1"/>
          <w:sz w:val="28"/>
          <w:szCs w:val="28"/>
        </w:rPr>
        <w:t>.</w:t>
      </w:r>
      <w:r w:rsidRPr="009D54BB">
        <w:rPr>
          <w:rFonts w:ascii="黑体" w:eastAsia="黑体" w:hAnsi="黑体" w:hint="eastAsia"/>
          <w:color w:val="000000" w:themeColor="text1"/>
          <w:sz w:val="28"/>
          <w:szCs w:val="28"/>
        </w:rPr>
        <w:t>6</w:t>
      </w:r>
      <w:r w:rsidR="00D052DB" w:rsidRPr="009D54BB">
        <w:rPr>
          <w:rFonts w:ascii="黑体" w:eastAsia="黑体" w:hAnsi="黑体" w:hint="eastAsia"/>
          <w:color w:val="000000" w:themeColor="text1"/>
          <w:sz w:val="28"/>
          <w:szCs w:val="28"/>
        </w:rPr>
        <w:t>总成本测算</w:t>
      </w:r>
      <w:bookmarkEnd w:id="29"/>
    </w:p>
    <w:p w14:paraId="7E524779" w14:textId="5C85B257" w:rsidR="00D052DB" w:rsidRDefault="00D052DB" w:rsidP="00A12FB2">
      <w:pPr>
        <w:pStyle w:val="af7"/>
        <w:spacing w:beforeLines="50" w:before="156" w:afterLines="50" w:after="156"/>
        <w:ind w:firstLineChars="0" w:firstLine="0"/>
        <w:rPr>
          <w:rFonts w:ascii="Times New Roman" w:hAnsi="Times New Roman"/>
          <w:szCs w:val="28"/>
        </w:rPr>
      </w:pPr>
      <w:r>
        <w:rPr>
          <w:rFonts w:ascii="Times New Roman" w:hAnsi="Times New Roman" w:hint="eastAsia"/>
          <w:szCs w:val="28"/>
        </w:rPr>
        <w:t>本项目成本构成包括但不限于：</w:t>
      </w:r>
    </w:p>
    <w:p w14:paraId="5988E05D" w14:textId="77777777" w:rsidR="00D052DB" w:rsidRPr="00D052DB" w:rsidRDefault="00D052DB" w:rsidP="00D052DB">
      <w:pPr>
        <w:pStyle w:val="af7"/>
        <w:spacing w:beforeLines="50" w:before="156" w:afterLines="50" w:after="156"/>
        <w:ind w:firstLine="560"/>
        <w:rPr>
          <w:rFonts w:ascii="Times New Roman" w:hAnsi="Times New Roman"/>
          <w:szCs w:val="28"/>
        </w:rPr>
      </w:pPr>
      <w:r w:rsidRPr="00D052DB">
        <w:rPr>
          <w:rFonts w:ascii="Times New Roman" w:hAnsi="Times New Roman" w:hint="eastAsia"/>
          <w:szCs w:val="28"/>
        </w:rPr>
        <w:t>(1)</w:t>
      </w:r>
      <w:r w:rsidRPr="00D052DB">
        <w:rPr>
          <w:rFonts w:ascii="Times New Roman" w:hAnsi="Times New Roman" w:hint="eastAsia"/>
          <w:szCs w:val="28"/>
        </w:rPr>
        <w:t>经营成本</w:t>
      </w:r>
    </w:p>
    <w:p w14:paraId="731444F8" w14:textId="1B4E6CE8" w:rsidR="00D052DB" w:rsidRPr="00D052DB" w:rsidRDefault="00D052DB" w:rsidP="00D052DB">
      <w:pPr>
        <w:pStyle w:val="af7"/>
        <w:spacing w:beforeLines="50" w:before="156" w:afterLines="50" w:after="156"/>
        <w:ind w:firstLine="560"/>
        <w:rPr>
          <w:rFonts w:ascii="Times New Roman" w:hAnsi="Times New Roman"/>
          <w:szCs w:val="28"/>
        </w:rPr>
      </w:pPr>
      <w:r w:rsidRPr="00D052DB">
        <w:rPr>
          <w:rFonts w:ascii="Times New Roman" w:hAnsi="Times New Roman" w:hint="eastAsia"/>
          <w:szCs w:val="28"/>
        </w:rPr>
        <w:t>本项目经营过程水电网费、物业管理服务费用、房屋维修基金、房屋及经营保险费用、活动开办费用等</w:t>
      </w:r>
      <w:r>
        <w:rPr>
          <w:rFonts w:ascii="Times New Roman" w:hAnsi="Times New Roman" w:hint="eastAsia"/>
          <w:szCs w:val="28"/>
        </w:rPr>
        <w:t>，</w:t>
      </w:r>
      <w:r w:rsidRPr="00D052DB">
        <w:rPr>
          <w:rFonts w:ascii="Times New Roman" w:hAnsi="Times New Roman" w:hint="eastAsia"/>
          <w:szCs w:val="28"/>
        </w:rPr>
        <w:t>涉及</w:t>
      </w:r>
      <w:r>
        <w:rPr>
          <w:rFonts w:ascii="Times New Roman" w:hAnsi="Times New Roman" w:hint="eastAsia"/>
          <w:szCs w:val="28"/>
        </w:rPr>
        <w:t>文体</w:t>
      </w:r>
      <w:r w:rsidRPr="00D052DB">
        <w:rPr>
          <w:rFonts w:ascii="Times New Roman" w:hAnsi="Times New Roman" w:hint="eastAsia"/>
          <w:szCs w:val="28"/>
        </w:rPr>
        <w:t>服务专项费用可申请政府预算的除外。</w:t>
      </w:r>
    </w:p>
    <w:p w14:paraId="6BA6E197" w14:textId="77777777" w:rsidR="00D052DB" w:rsidRPr="00D052DB" w:rsidRDefault="00D052DB" w:rsidP="00D052DB">
      <w:pPr>
        <w:pStyle w:val="af7"/>
        <w:spacing w:beforeLines="50" w:before="156" w:afterLines="50" w:after="156"/>
        <w:ind w:firstLine="560"/>
        <w:rPr>
          <w:rFonts w:ascii="Times New Roman" w:hAnsi="Times New Roman"/>
          <w:szCs w:val="28"/>
        </w:rPr>
      </w:pPr>
      <w:r w:rsidRPr="00D052DB">
        <w:rPr>
          <w:rFonts w:ascii="Times New Roman" w:hAnsi="Times New Roman" w:hint="eastAsia"/>
          <w:szCs w:val="28"/>
        </w:rPr>
        <w:t>(2)</w:t>
      </w:r>
      <w:r w:rsidRPr="00D052DB">
        <w:rPr>
          <w:rFonts w:ascii="Times New Roman" w:hAnsi="Times New Roman" w:hint="eastAsia"/>
          <w:szCs w:val="28"/>
        </w:rPr>
        <w:t>折旧摊销</w:t>
      </w:r>
    </w:p>
    <w:p w14:paraId="7C2955AA" w14:textId="0FBA3581" w:rsidR="00D052DB" w:rsidRPr="00D052DB" w:rsidRDefault="00D052DB" w:rsidP="00D052DB">
      <w:pPr>
        <w:pStyle w:val="af7"/>
        <w:spacing w:beforeLines="50" w:before="156" w:afterLines="50" w:after="156"/>
        <w:ind w:firstLine="560"/>
        <w:rPr>
          <w:rFonts w:ascii="Times New Roman" w:hAnsi="Times New Roman"/>
          <w:szCs w:val="28"/>
        </w:rPr>
      </w:pPr>
      <w:r w:rsidRPr="00D052DB">
        <w:rPr>
          <w:rFonts w:ascii="Times New Roman" w:hAnsi="Times New Roman" w:hint="eastAsia"/>
          <w:szCs w:val="28"/>
        </w:rPr>
        <w:t>相关设备设施或无形资产折旧摊销</w:t>
      </w:r>
      <w:r>
        <w:rPr>
          <w:rFonts w:ascii="Times New Roman" w:hAnsi="Times New Roman" w:hint="eastAsia"/>
          <w:szCs w:val="28"/>
        </w:rPr>
        <w:t>，以及相关年限和残值率。</w:t>
      </w:r>
    </w:p>
    <w:p w14:paraId="58C845AE" w14:textId="77777777" w:rsidR="00D052DB" w:rsidRPr="00D052DB" w:rsidRDefault="00D052DB" w:rsidP="00D052DB">
      <w:pPr>
        <w:pStyle w:val="af7"/>
        <w:spacing w:beforeLines="50" w:before="156" w:afterLines="50" w:after="156"/>
        <w:ind w:firstLine="560"/>
        <w:rPr>
          <w:rFonts w:ascii="Times New Roman" w:hAnsi="Times New Roman"/>
          <w:szCs w:val="28"/>
        </w:rPr>
      </w:pPr>
      <w:r w:rsidRPr="00D052DB">
        <w:rPr>
          <w:rFonts w:ascii="Times New Roman" w:hAnsi="Times New Roman" w:hint="eastAsia"/>
          <w:szCs w:val="28"/>
        </w:rPr>
        <w:t>(3)</w:t>
      </w:r>
      <w:r w:rsidRPr="00D052DB">
        <w:rPr>
          <w:rFonts w:ascii="Times New Roman" w:hAnsi="Times New Roman" w:hint="eastAsia"/>
          <w:szCs w:val="28"/>
        </w:rPr>
        <w:t>财务费用</w:t>
      </w:r>
    </w:p>
    <w:p w14:paraId="162605D8" w14:textId="77777777" w:rsidR="00D052DB" w:rsidRPr="00D052DB" w:rsidRDefault="00D052DB" w:rsidP="00D052DB">
      <w:pPr>
        <w:pStyle w:val="af7"/>
        <w:spacing w:beforeLines="50" w:before="156" w:afterLines="50" w:after="156"/>
        <w:ind w:firstLine="560"/>
        <w:rPr>
          <w:rFonts w:ascii="Times New Roman" w:hAnsi="Times New Roman"/>
          <w:szCs w:val="28"/>
        </w:rPr>
      </w:pPr>
      <w:r w:rsidRPr="00D052DB">
        <w:rPr>
          <w:rFonts w:ascii="Times New Roman" w:hAnsi="Times New Roman" w:hint="eastAsia"/>
          <w:szCs w:val="28"/>
        </w:rPr>
        <w:t>如存在融资资金投入，相关还本付息方式如何</w:t>
      </w:r>
      <w:r w:rsidRPr="00D052DB">
        <w:rPr>
          <w:rFonts w:ascii="Times New Roman" w:hAnsi="Times New Roman" w:hint="eastAsia"/>
          <w:szCs w:val="28"/>
        </w:rPr>
        <w:t>?</w:t>
      </w:r>
      <w:r w:rsidRPr="00D052DB">
        <w:rPr>
          <w:rFonts w:ascii="Times New Roman" w:hAnsi="Times New Roman" w:hint="eastAsia"/>
          <w:szCs w:val="28"/>
        </w:rPr>
        <w:t>各年度本金及偿还利息水平情况</w:t>
      </w:r>
      <w:r w:rsidRPr="00D052DB">
        <w:rPr>
          <w:rFonts w:ascii="Times New Roman" w:hAnsi="Times New Roman" w:hint="eastAsia"/>
          <w:szCs w:val="28"/>
        </w:rPr>
        <w:t>?</w:t>
      </w:r>
    </w:p>
    <w:p w14:paraId="4BBAFCF2" w14:textId="317A21C0" w:rsidR="00D052DB" w:rsidRPr="00D052DB" w:rsidRDefault="00D052DB" w:rsidP="00D052DB">
      <w:pPr>
        <w:pStyle w:val="af7"/>
        <w:spacing w:beforeLines="50" w:before="156" w:afterLines="50" w:after="156"/>
        <w:ind w:firstLine="560"/>
        <w:rPr>
          <w:rFonts w:ascii="Times New Roman" w:hAnsi="Times New Roman"/>
          <w:szCs w:val="28"/>
        </w:rPr>
      </w:pPr>
      <w:r w:rsidRPr="00D052DB">
        <w:rPr>
          <w:rFonts w:ascii="Times New Roman" w:hAnsi="Times New Roman" w:hint="eastAsia"/>
          <w:szCs w:val="28"/>
        </w:rPr>
        <w:t>(4)</w:t>
      </w:r>
      <w:r>
        <w:rPr>
          <w:rFonts w:ascii="Times New Roman" w:hAnsi="Times New Roman" w:hint="eastAsia"/>
          <w:szCs w:val="28"/>
        </w:rPr>
        <w:t>其他费用</w:t>
      </w:r>
    </w:p>
    <w:p w14:paraId="5E1C1EF7" w14:textId="2EBC1F55" w:rsidR="00D052DB" w:rsidRDefault="00D052DB" w:rsidP="00D052DB">
      <w:pPr>
        <w:pStyle w:val="af7"/>
        <w:spacing w:beforeLines="50" w:before="156" w:afterLines="50" w:after="156"/>
        <w:ind w:firstLineChars="0" w:firstLine="0"/>
        <w:rPr>
          <w:rFonts w:ascii="Times New Roman" w:hAnsi="Times New Roman"/>
          <w:szCs w:val="28"/>
        </w:rPr>
      </w:pPr>
      <w:r w:rsidRPr="00D052DB">
        <w:rPr>
          <w:rFonts w:ascii="Times New Roman" w:hAnsi="Times New Roman" w:hint="eastAsia"/>
          <w:szCs w:val="28"/>
        </w:rPr>
        <w:t>相关税费包括但不限于增值税及附加、所得税、房产税等。</w:t>
      </w:r>
      <w:r>
        <w:rPr>
          <w:rFonts w:ascii="Times New Roman" w:hAnsi="Times New Roman" w:hint="eastAsia"/>
          <w:szCs w:val="28"/>
        </w:rPr>
        <w:t>满足结构、消防、安全进行的必要支出等。</w:t>
      </w:r>
    </w:p>
    <w:p w14:paraId="73668F80" w14:textId="08C2BB74" w:rsidR="00D052DB" w:rsidRDefault="00F30BEA" w:rsidP="00F30BEA">
      <w:pPr>
        <w:pStyle w:val="af7"/>
        <w:spacing w:beforeLines="50" w:before="156" w:afterLines="50" w:after="156"/>
        <w:ind w:firstLine="560"/>
        <w:rPr>
          <w:rFonts w:ascii="宋体" w:hAnsi="宋体" w:hint="eastAsia"/>
          <w:szCs w:val="28"/>
        </w:rPr>
      </w:pPr>
      <w:r w:rsidRPr="00D47FD8">
        <w:rPr>
          <w:rFonts w:ascii="宋体" w:hAnsi="宋体" w:hint="eastAsia"/>
          <w:szCs w:val="28"/>
        </w:rPr>
        <w:t>意向单位的反馈和建议:</w:t>
      </w:r>
      <w:r>
        <w:rPr>
          <w:rFonts w:ascii="宋体" w:hAnsi="宋体" w:hint="eastAsia"/>
          <w:szCs w:val="28"/>
        </w:rPr>
        <w:t>_________________________________</w:t>
      </w:r>
    </w:p>
    <w:p w14:paraId="1948CEDD" w14:textId="436F098E" w:rsidR="00F30BEA" w:rsidRPr="009D54BB" w:rsidRDefault="00F30BEA" w:rsidP="009D54BB">
      <w:pPr>
        <w:pStyle w:val="2"/>
        <w:ind w:firstLine="640"/>
        <w:rPr>
          <w:rFonts w:ascii="宋体" w:eastAsia="宋体" w:hAnsi="宋体" w:hint="eastAsia"/>
          <w:b/>
          <w:bCs/>
          <w:color w:val="000000" w:themeColor="text1"/>
          <w:sz w:val="28"/>
          <w:szCs w:val="28"/>
        </w:rPr>
      </w:pPr>
      <w:bookmarkStart w:id="30" w:name="_Toc199424351"/>
      <w:r w:rsidRPr="009D54BB">
        <w:rPr>
          <w:rFonts w:ascii="宋体" w:eastAsia="宋体" w:hAnsi="宋体" w:hint="eastAsia"/>
          <w:b/>
          <w:bCs/>
          <w:color w:val="000000" w:themeColor="text1"/>
          <w:sz w:val="28"/>
          <w:szCs w:val="28"/>
        </w:rPr>
        <w:t>3.7 项目经营收入及客流初步预测</w:t>
      </w:r>
      <w:bookmarkEnd w:id="30"/>
    </w:p>
    <w:p w14:paraId="6066C68C" w14:textId="1E72B563" w:rsidR="00F30BEA" w:rsidRPr="00F30BEA" w:rsidRDefault="00F30BEA" w:rsidP="00F30BEA">
      <w:pPr>
        <w:pStyle w:val="af7"/>
        <w:spacing w:beforeLines="50" w:before="156" w:afterLines="50" w:after="156"/>
        <w:ind w:firstLine="560"/>
        <w:rPr>
          <w:rFonts w:ascii="宋体" w:hAnsi="宋体" w:hint="eastAsia"/>
          <w:szCs w:val="28"/>
        </w:rPr>
      </w:pPr>
      <w:r w:rsidRPr="00F30BEA">
        <w:rPr>
          <w:rFonts w:ascii="宋体" w:hAnsi="宋体" w:hint="eastAsia"/>
          <w:szCs w:val="28"/>
        </w:rPr>
        <w:t>本项目日常经营活动的合理收入项及</w:t>
      </w:r>
      <w:r w:rsidR="009D54BB">
        <w:rPr>
          <w:rFonts w:ascii="宋体" w:hAnsi="宋体" w:hint="eastAsia"/>
          <w:szCs w:val="28"/>
        </w:rPr>
        <w:t>年度金额、</w:t>
      </w:r>
      <w:r w:rsidRPr="00F30BEA">
        <w:rPr>
          <w:rFonts w:ascii="宋体" w:hAnsi="宋体" w:hint="eastAsia"/>
          <w:szCs w:val="28"/>
        </w:rPr>
        <w:t>相关收费标准</w:t>
      </w:r>
      <w:r>
        <w:rPr>
          <w:rFonts w:ascii="宋体" w:hAnsi="宋体" w:hint="eastAsia"/>
          <w:szCs w:val="28"/>
        </w:rPr>
        <w:lastRenderedPageBreak/>
        <w:t>（</w:t>
      </w:r>
      <w:proofErr w:type="gramStart"/>
      <w:r>
        <w:rPr>
          <w:rFonts w:ascii="宋体" w:hAnsi="宋体" w:hint="eastAsia"/>
          <w:szCs w:val="28"/>
        </w:rPr>
        <w:t>含优惠</w:t>
      </w:r>
      <w:proofErr w:type="gramEnd"/>
      <w:r>
        <w:rPr>
          <w:rFonts w:ascii="宋体" w:hAnsi="宋体" w:hint="eastAsia"/>
          <w:szCs w:val="28"/>
        </w:rPr>
        <w:t>定价/一般定价）。同时，结合以往运营经验，对本项目初步客流进行预测</w:t>
      </w:r>
      <w:r w:rsidR="008333B6">
        <w:rPr>
          <w:rFonts w:ascii="宋体" w:hAnsi="宋体" w:hint="eastAsia"/>
          <w:szCs w:val="28"/>
        </w:rPr>
        <w:t>。</w:t>
      </w:r>
    </w:p>
    <w:p w14:paraId="6ED1C8C4" w14:textId="0E42B900" w:rsidR="00F30BEA" w:rsidRPr="00F30BEA" w:rsidRDefault="00F30BEA" w:rsidP="00F30BEA">
      <w:pPr>
        <w:pStyle w:val="af7"/>
        <w:spacing w:beforeLines="50" w:before="156" w:afterLines="50" w:after="156"/>
        <w:ind w:firstLine="560"/>
        <w:rPr>
          <w:rFonts w:ascii="宋体" w:hAnsi="宋体" w:hint="eastAsia"/>
          <w:szCs w:val="28"/>
        </w:rPr>
      </w:pPr>
      <w:r w:rsidRPr="00F30BEA">
        <w:rPr>
          <w:rFonts w:ascii="宋体" w:hAnsi="宋体" w:hint="eastAsia"/>
          <w:szCs w:val="28"/>
        </w:rPr>
        <w:t>意向单位的反馈和建议:</w:t>
      </w:r>
      <w:r>
        <w:rPr>
          <w:rFonts w:ascii="宋体" w:hAnsi="宋体" w:hint="eastAsia"/>
          <w:szCs w:val="28"/>
        </w:rPr>
        <w:t>________________________________</w:t>
      </w:r>
    </w:p>
    <w:p w14:paraId="78F8ACD3" w14:textId="4C8623C4" w:rsidR="00BC3ED8" w:rsidRPr="009D54BB" w:rsidRDefault="00BC3ED8" w:rsidP="00BC3ED8">
      <w:pPr>
        <w:pStyle w:val="2"/>
        <w:ind w:firstLine="640"/>
        <w:rPr>
          <w:rFonts w:ascii="宋体" w:eastAsia="宋体" w:hAnsi="宋体" w:hint="eastAsia"/>
          <w:b/>
          <w:bCs/>
          <w:color w:val="000000" w:themeColor="text1"/>
          <w:sz w:val="28"/>
          <w:szCs w:val="28"/>
        </w:rPr>
      </w:pPr>
      <w:bookmarkStart w:id="31" w:name="_Toc457474996"/>
      <w:bookmarkStart w:id="32" w:name="_Toc469658400"/>
      <w:bookmarkStart w:id="33" w:name="_Toc199424352"/>
      <w:r w:rsidRPr="009D54BB">
        <w:rPr>
          <w:rFonts w:ascii="宋体" w:eastAsia="宋体" w:hAnsi="宋体"/>
          <w:b/>
          <w:bCs/>
          <w:color w:val="000000" w:themeColor="text1"/>
          <w:sz w:val="28"/>
          <w:szCs w:val="28"/>
        </w:rPr>
        <w:t>3.</w:t>
      </w:r>
      <w:r w:rsidR="00160C40" w:rsidRPr="009D54BB">
        <w:rPr>
          <w:rFonts w:ascii="宋体" w:eastAsia="宋体" w:hAnsi="宋体" w:hint="eastAsia"/>
          <w:b/>
          <w:bCs/>
          <w:color w:val="000000" w:themeColor="text1"/>
          <w:sz w:val="28"/>
          <w:szCs w:val="28"/>
        </w:rPr>
        <w:t>8</w:t>
      </w:r>
      <w:r w:rsidRPr="009D54BB">
        <w:rPr>
          <w:rFonts w:ascii="宋体" w:eastAsia="宋体" w:hAnsi="宋体"/>
          <w:b/>
          <w:bCs/>
          <w:color w:val="000000" w:themeColor="text1"/>
          <w:sz w:val="28"/>
          <w:szCs w:val="28"/>
        </w:rPr>
        <w:t xml:space="preserve"> </w:t>
      </w:r>
      <w:r w:rsidRPr="009D54BB">
        <w:rPr>
          <w:rFonts w:ascii="宋体" w:eastAsia="宋体" w:hAnsi="宋体" w:hint="eastAsia"/>
          <w:b/>
          <w:bCs/>
          <w:color w:val="000000" w:themeColor="text1"/>
          <w:sz w:val="28"/>
          <w:szCs w:val="28"/>
        </w:rPr>
        <w:t>项目</w:t>
      </w:r>
      <w:r w:rsidR="00E54172" w:rsidRPr="009D54BB">
        <w:rPr>
          <w:rFonts w:ascii="宋体" w:eastAsia="宋体" w:hAnsi="宋体" w:hint="eastAsia"/>
          <w:b/>
          <w:bCs/>
          <w:color w:val="000000" w:themeColor="text1"/>
          <w:sz w:val="28"/>
          <w:szCs w:val="28"/>
        </w:rPr>
        <w:t>改造</w:t>
      </w:r>
      <w:r w:rsidRPr="009D54BB">
        <w:rPr>
          <w:rFonts w:ascii="宋体" w:eastAsia="宋体" w:hAnsi="宋体" w:hint="eastAsia"/>
          <w:b/>
          <w:bCs/>
          <w:color w:val="000000" w:themeColor="text1"/>
          <w:sz w:val="28"/>
          <w:szCs w:val="28"/>
        </w:rPr>
        <w:t>运营方案</w:t>
      </w:r>
      <w:bookmarkEnd w:id="31"/>
      <w:bookmarkEnd w:id="32"/>
      <w:bookmarkEnd w:id="33"/>
    </w:p>
    <w:p w14:paraId="194A13EC" w14:textId="0712FA21" w:rsidR="00E54172" w:rsidRDefault="00BC3ED8" w:rsidP="00BC3ED8">
      <w:pPr>
        <w:pStyle w:val="af7"/>
        <w:spacing w:beforeLines="50" w:before="156" w:afterLines="50" w:after="156"/>
        <w:ind w:firstLine="560"/>
        <w:rPr>
          <w:rFonts w:ascii="宋体" w:hAnsi="宋体" w:hint="eastAsia"/>
          <w:szCs w:val="28"/>
        </w:rPr>
      </w:pPr>
      <w:r>
        <w:rPr>
          <w:rFonts w:ascii="宋体" w:hAnsi="宋体" w:hint="eastAsia"/>
          <w:szCs w:val="28"/>
        </w:rPr>
        <w:t>项目的</w:t>
      </w:r>
      <w:r w:rsidR="00E54172">
        <w:rPr>
          <w:rFonts w:ascii="宋体" w:hAnsi="宋体" w:hint="eastAsia"/>
          <w:szCs w:val="28"/>
        </w:rPr>
        <w:t>改造内容包括但不限于项目土建工程、安装过程等。土建工程可涵盖规划、安全、消防、结构等认可拆除工程；内部装饰工程（如墙体、门窗、地面、墙面、天花板铺装、涂装及标识设施等）；安装工程对现有部分电气、暖通、给排水、消防等系统（在设计合理范围和规范许可内）进行更换；开办费用（如办公桌椅、打印设施、电脑等）。</w:t>
      </w:r>
    </w:p>
    <w:p w14:paraId="770B0054" w14:textId="60CC8D14" w:rsidR="00BC3ED8" w:rsidRDefault="00BC3ED8" w:rsidP="00BC3ED8">
      <w:pPr>
        <w:pStyle w:val="af7"/>
        <w:spacing w:beforeLines="50" w:before="156" w:afterLines="50" w:after="156"/>
        <w:ind w:firstLine="560"/>
        <w:rPr>
          <w:rFonts w:ascii="宋体" w:hAnsi="宋体" w:hint="eastAsia"/>
          <w:szCs w:val="28"/>
        </w:rPr>
      </w:pPr>
      <w:r>
        <w:rPr>
          <w:rFonts w:ascii="宋体" w:hAnsi="宋体" w:hint="eastAsia"/>
          <w:szCs w:val="28"/>
        </w:rPr>
        <w:t>运营服务内容为：政府方与依法选定的</w:t>
      </w:r>
      <w:bookmarkStart w:id="34" w:name="OLE_LINK9"/>
      <w:r w:rsidR="00984E63">
        <w:rPr>
          <w:rFonts w:ascii="宋体" w:hAnsi="宋体" w:hint="eastAsia"/>
          <w:szCs w:val="28"/>
        </w:rPr>
        <w:t>社会资本方</w:t>
      </w:r>
      <w:bookmarkEnd w:id="34"/>
      <w:r>
        <w:rPr>
          <w:rFonts w:ascii="宋体" w:hAnsi="宋体" w:hint="eastAsia"/>
          <w:szCs w:val="28"/>
        </w:rPr>
        <w:t>签订《项目合同》，由</w:t>
      </w:r>
      <w:r w:rsidR="00984E63">
        <w:rPr>
          <w:rFonts w:ascii="宋体" w:hAnsi="宋体" w:hint="eastAsia"/>
          <w:szCs w:val="28"/>
        </w:rPr>
        <w:t>社会资本方</w:t>
      </w:r>
      <w:r>
        <w:rPr>
          <w:rFonts w:ascii="宋体" w:hAnsi="宋体" w:hint="eastAsia"/>
          <w:szCs w:val="28"/>
        </w:rPr>
        <w:t>负责本项目运营维护一体化经营管理，在约定的运营期内，负责本项目运营维护服务，以获得合理的投资回报</w:t>
      </w:r>
      <w:r w:rsidR="00984E63">
        <w:rPr>
          <w:rFonts w:ascii="宋体" w:hAnsi="宋体" w:hint="eastAsia"/>
          <w:szCs w:val="28"/>
        </w:rPr>
        <w:t>，到期后项目无偿完好移交</w:t>
      </w:r>
      <w:r>
        <w:rPr>
          <w:rFonts w:ascii="宋体" w:hAnsi="宋体" w:hint="eastAsia"/>
          <w:szCs w:val="28"/>
        </w:rPr>
        <w:t>。</w:t>
      </w:r>
    </w:p>
    <w:p w14:paraId="4D19C498" w14:textId="68DF4FDE" w:rsidR="00BD034B" w:rsidRDefault="00BD034B" w:rsidP="00BC3ED8">
      <w:pPr>
        <w:pStyle w:val="af7"/>
        <w:spacing w:beforeLines="50" w:before="156" w:afterLines="50" w:after="156"/>
        <w:ind w:firstLine="560"/>
        <w:rPr>
          <w:rFonts w:ascii="宋体" w:hAnsi="宋体" w:hint="eastAsia"/>
          <w:szCs w:val="28"/>
        </w:rPr>
      </w:pPr>
      <w:r>
        <w:rPr>
          <w:rFonts w:ascii="宋体" w:hAnsi="宋体" w:hint="eastAsia"/>
          <w:szCs w:val="28"/>
        </w:rPr>
        <w:t>如整个运营维护期内，</w:t>
      </w:r>
      <w:r w:rsidRPr="00BD034B">
        <w:rPr>
          <w:rFonts w:ascii="宋体" w:hAnsi="宋体"/>
          <w:szCs w:val="28"/>
        </w:rPr>
        <w:t>中标</w:t>
      </w:r>
      <w:r>
        <w:rPr>
          <w:rFonts w:ascii="宋体" w:hAnsi="宋体" w:hint="eastAsia"/>
          <w:szCs w:val="28"/>
        </w:rPr>
        <w:t>社会资本</w:t>
      </w:r>
      <w:r w:rsidRPr="00BD034B">
        <w:rPr>
          <w:rFonts w:ascii="宋体" w:hAnsi="宋体"/>
          <w:szCs w:val="28"/>
        </w:rPr>
        <w:t>方须按照法律法规、运营、维护技术规范和合同约定，对本项目所有工程及其附属设施实施日常预防性维护、经常性巡查、定期检测和评价，按适用技术规范的标准进行必要的保养和维修工程。保证项目设施完好和安全运行，达到设计使用要求和预期使用目的。</w:t>
      </w:r>
    </w:p>
    <w:p w14:paraId="68D5DAB0" w14:textId="25CB3FA9" w:rsidR="009D54BB" w:rsidRPr="009D54BB" w:rsidRDefault="009D54BB" w:rsidP="009D54BB">
      <w:pPr>
        <w:pStyle w:val="af7"/>
        <w:spacing w:beforeLines="50" w:before="156" w:afterLines="50" w:after="156"/>
        <w:ind w:firstLine="560"/>
        <w:rPr>
          <w:rFonts w:ascii="宋体" w:hAnsi="宋体" w:hint="eastAsia"/>
          <w:szCs w:val="28"/>
        </w:rPr>
      </w:pPr>
      <w:r w:rsidRPr="00F30BEA">
        <w:rPr>
          <w:rFonts w:ascii="宋体" w:hAnsi="宋体" w:hint="eastAsia"/>
          <w:szCs w:val="28"/>
        </w:rPr>
        <w:t>意向单位的反馈和建议:</w:t>
      </w:r>
      <w:r>
        <w:rPr>
          <w:rFonts w:ascii="宋体" w:hAnsi="宋体" w:hint="eastAsia"/>
          <w:szCs w:val="28"/>
        </w:rPr>
        <w:t>________________________________</w:t>
      </w:r>
    </w:p>
    <w:p w14:paraId="03364F57" w14:textId="46431155" w:rsidR="00BD034B" w:rsidRPr="009D54BB" w:rsidRDefault="00BC3ED8" w:rsidP="00BC3ED8">
      <w:pPr>
        <w:pStyle w:val="2"/>
        <w:ind w:firstLine="640"/>
        <w:rPr>
          <w:rFonts w:ascii="宋体" w:eastAsia="宋体" w:hAnsi="宋体" w:hint="eastAsia"/>
          <w:b/>
          <w:bCs/>
          <w:color w:val="000000" w:themeColor="text1"/>
          <w:sz w:val="28"/>
          <w:szCs w:val="28"/>
        </w:rPr>
      </w:pPr>
      <w:bookmarkStart w:id="35" w:name="_Toc469658401"/>
      <w:bookmarkStart w:id="36" w:name="_Toc468099076"/>
      <w:bookmarkStart w:id="37" w:name="_Toc199424353"/>
      <w:r w:rsidRPr="009D54BB">
        <w:rPr>
          <w:rFonts w:ascii="宋体" w:eastAsia="宋体" w:hAnsi="宋体"/>
          <w:b/>
          <w:bCs/>
          <w:color w:val="000000" w:themeColor="text1"/>
          <w:sz w:val="28"/>
          <w:szCs w:val="28"/>
        </w:rPr>
        <w:lastRenderedPageBreak/>
        <w:t>3.</w:t>
      </w:r>
      <w:r w:rsidR="009D54BB">
        <w:rPr>
          <w:rFonts w:ascii="宋体" w:eastAsia="宋体" w:hAnsi="宋体" w:hint="eastAsia"/>
          <w:b/>
          <w:bCs/>
          <w:color w:val="000000" w:themeColor="text1"/>
          <w:sz w:val="28"/>
          <w:szCs w:val="28"/>
        </w:rPr>
        <w:t>9</w:t>
      </w:r>
      <w:r w:rsidRPr="009D54BB">
        <w:rPr>
          <w:rFonts w:ascii="宋体" w:eastAsia="宋体" w:hAnsi="宋体"/>
          <w:b/>
          <w:bCs/>
          <w:color w:val="000000" w:themeColor="text1"/>
          <w:sz w:val="28"/>
          <w:szCs w:val="28"/>
        </w:rPr>
        <w:t xml:space="preserve"> </w:t>
      </w:r>
      <w:r w:rsidR="00BD034B" w:rsidRPr="009D54BB">
        <w:rPr>
          <w:rFonts w:ascii="宋体" w:eastAsia="宋体" w:hAnsi="宋体" w:hint="eastAsia"/>
          <w:b/>
          <w:bCs/>
          <w:color w:val="000000" w:themeColor="text1"/>
          <w:sz w:val="28"/>
          <w:szCs w:val="28"/>
        </w:rPr>
        <w:t>经营负面清单</w:t>
      </w:r>
      <w:bookmarkEnd w:id="37"/>
    </w:p>
    <w:p w14:paraId="3561AEB7" w14:textId="6705716C" w:rsidR="00C12A41" w:rsidRPr="00C12A41" w:rsidRDefault="00C12A41" w:rsidP="00C12A41">
      <w:pPr>
        <w:pStyle w:val="af7"/>
        <w:spacing w:beforeLines="50" w:before="156" w:afterLines="50" w:after="156"/>
        <w:ind w:firstLine="560"/>
        <w:rPr>
          <w:rFonts w:ascii="宋体" w:hAnsi="宋体" w:hint="eastAsia"/>
          <w:szCs w:val="28"/>
        </w:rPr>
      </w:pPr>
      <w:r>
        <w:rPr>
          <w:rFonts w:ascii="宋体" w:hAnsi="宋体" w:hint="eastAsia"/>
          <w:szCs w:val="28"/>
        </w:rPr>
        <w:t>社会资本</w:t>
      </w:r>
      <w:r w:rsidRPr="00C12A41">
        <w:rPr>
          <w:rFonts w:ascii="宋体" w:hAnsi="宋体" w:hint="eastAsia"/>
          <w:szCs w:val="28"/>
        </w:rPr>
        <w:t>方开展或引入的经营活动不得涉及如下负面清单列示的业态:</w:t>
      </w:r>
    </w:p>
    <w:p w14:paraId="4AC218EB" w14:textId="662423A3" w:rsidR="00C12A41" w:rsidRPr="00C12A41" w:rsidRDefault="00C12A41" w:rsidP="00C12A41">
      <w:pPr>
        <w:pStyle w:val="af7"/>
        <w:spacing w:beforeLines="50" w:before="156" w:afterLines="50" w:after="156"/>
        <w:ind w:firstLine="560"/>
        <w:rPr>
          <w:rFonts w:ascii="宋体" w:hAnsi="宋体" w:hint="eastAsia"/>
          <w:szCs w:val="28"/>
        </w:rPr>
      </w:pPr>
      <w:r w:rsidRPr="00C12A41">
        <w:rPr>
          <w:rFonts w:ascii="宋体" w:hAnsi="宋体" w:hint="eastAsia"/>
          <w:szCs w:val="28"/>
        </w:rPr>
        <w:t>(1)</w:t>
      </w:r>
      <w:proofErr w:type="gramStart"/>
      <w:r w:rsidRPr="00C12A41">
        <w:rPr>
          <w:rFonts w:ascii="宋体" w:hAnsi="宋体" w:hint="eastAsia"/>
          <w:szCs w:val="28"/>
        </w:rPr>
        <w:t>未经项目</w:t>
      </w:r>
      <w:proofErr w:type="gramEnd"/>
      <w:r w:rsidRPr="00C12A41">
        <w:rPr>
          <w:rFonts w:ascii="宋体" w:hAnsi="宋体" w:hint="eastAsia"/>
          <w:szCs w:val="28"/>
        </w:rPr>
        <w:t>实施</w:t>
      </w:r>
      <w:r>
        <w:rPr>
          <w:rFonts w:ascii="宋体" w:hAnsi="宋体" w:hint="eastAsia"/>
          <w:szCs w:val="28"/>
        </w:rPr>
        <w:t>机构</w:t>
      </w:r>
      <w:r w:rsidRPr="00C12A41">
        <w:rPr>
          <w:rFonts w:ascii="宋体" w:hAnsi="宋体" w:hint="eastAsia"/>
          <w:szCs w:val="28"/>
        </w:rPr>
        <w:t>同意擅自引入高度危险的室内外</w:t>
      </w:r>
      <w:r>
        <w:rPr>
          <w:rFonts w:ascii="宋体" w:hAnsi="宋体" w:hint="eastAsia"/>
          <w:szCs w:val="28"/>
        </w:rPr>
        <w:t>文体</w:t>
      </w:r>
      <w:r w:rsidRPr="00C12A41">
        <w:rPr>
          <w:rFonts w:ascii="宋体" w:hAnsi="宋体" w:hint="eastAsia"/>
          <w:szCs w:val="28"/>
        </w:rPr>
        <w:t>活动或项目;</w:t>
      </w:r>
    </w:p>
    <w:p w14:paraId="6DD75F9B" w14:textId="1BFE5CD5" w:rsidR="00C12A41" w:rsidRPr="00C12A41" w:rsidRDefault="00C12A41" w:rsidP="00C12A41">
      <w:pPr>
        <w:pStyle w:val="af7"/>
        <w:spacing w:beforeLines="50" w:before="156" w:afterLines="50" w:after="156"/>
        <w:ind w:firstLine="560"/>
        <w:rPr>
          <w:rFonts w:ascii="宋体" w:hAnsi="宋体" w:hint="eastAsia"/>
          <w:szCs w:val="28"/>
        </w:rPr>
      </w:pPr>
      <w:r w:rsidRPr="00C12A41">
        <w:rPr>
          <w:rFonts w:ascii="宋体" w:hAnsi="宋体" w:hint="eastAsia"/>
          <w:szCs w:val="28"/>
        </w:rPr>
        <w:t>(2)</w:t>
      </w:r>
      <w:proofErr w:type="gramStart"/>
      <w:r w:rsidRPr="00C12A41">
        <w:rPr>
          <w:rFonts w:ascii="宋体" w:hAnsi="宋体" w:hint="eastAsia"/>
          <w:szCs w:val="28"/>
        </w:rPr>
        <w:t>未经项目</w:t>
      </w:r>
      <w:proofErr w:type="gramEnd"/>
      <w:r w:rsidRPr="00C12A41">
        <w:rPr>
          <w:rFonts w:ascii="宋体" w:hAnsi="宋体" w:hint="eastAsia"/>
          <w:szCs w:val="28"/>
        </w:rPr>
        <w:t>实施</w:t>
      </w:r>
      <w:r>
        <w:rPr>
          <w:rFonts w:ascii="宋体" w:hAnsi="宋体" w:hint="eastAsia"/>
          <w:szCs w:val="28"/>
        </w:rPr>
        <w:t>机构</w:t>
      </w:r>
      <w:r w:rsidRPr="00C12A41">
        <w:rPr>
          <w:rFonts w:ascii="宋体" w:hAnsi="宋体" w:hint="eastAsia"/>
          <w:szCs w:val="28"/>
        </w:rPr>
        <w:t>同意擅自引入产生高噪音的活动或项目;</w:t>
      </w:r>
    </w:p>
    <w:p w14:paraId="7A7BBBC9" w14:textId="77777777" w:rsidR="00C12A41" w:rsidRPr="00C12A41" w:rsidRDefault="00C12A41" w:rsidP="00C12A41">
      <w:pPr>
        <w:pStyle w:val="af7"/>
        <w:spacing w:beforeLines="50" w:before="156" w:afterLines="50" w:after="156"/>
        <w:ind w:firstLine="560"/>
        <w:rPr>
          <w:rFonts w:ascii="宋体" w:hAnsi="宋体" w:hint="eastAsia"/>
          <w:szCs w:val="28"/>
        </w:rPr>
      </w:pPr>
      <w:r w:rsidRPr="00C12A41">
        <w:rPr>
          <w:rFonts w:ascii="宋体" w:hAnsi="宋体" w:hint="eastAsia"/>
          <w:szCs w:val="28"/>
        </w:rPr>
        <w:t>(3)不符合功能单元定位的其他经营或者活动;</w:t>
      </w:r>
    </w:p>
    <w:p w14:paraId="77DFFF3C" w14:textId="77777777" w:rsidR="00C12A41" w:rsidRPr="00C12A41" w:rsidRDefault="00C12A41" w:rsidP="00C12A41">
      <w:pPr>
        <w:pStyle w:val="af7"/>
        <w:spacing w:beforeLines="50" w:before="156" w:afterLines="50" w:after="156"/>
        <w:ind w:firstLine="560"/>
        <w:rPr>
          <w:rFonts w:ascii="宋体" w:hAnsi="宋体" w:hint="eastAsia"/>
          <w:szCs w:val="28"/>
        </w:rPr>
      </w:pPr>
      <w:r w:rsidRPr="00C12A41">
        <w:rPr>
          <w:rFonts w:ascii="宋体" w:hAnsi="宋体" w:hint="eastAsia"/>
          <w:szCs w:val="28"/>
        </w:rPr>
        <w:t>(4)违法以及违背公序良俗的活动或项目;</w:t>
      </w:r>
    </w:p>
    <w:p w14:paraId="674F8C51" w14:textId="1318ABBB" w:rsidR="00C12A41" w:rsidRPr="00C12A41" w:rsidRDefault="00C12A41" w:rsidP="00C12A41">
      <w:pPr>
        <w:pStyle w:val="af7"/>
        <w:spacing w:beforeLines="50" w:before="156" w:afterLines="50" w:after="156"/>
        <w:ind w:firstLine="560"/>
        <w:rPr>
          <w:rFonts w:ascii="宋体" w:hAnsi="宋体" w:hint="eastAsia"/>
          <w:szCs w:val="28"/>
        </w:rPr>
      </w:pPr>
      <w:r w:rsidRPr="00C12A41">
        <w:rPr>
          <w:rFonts w:ascii="宋体" w:hAnsi="宋体" w:hint="eastAsia"/>
          <w:szCs w:val="28"/>
        </w:rPr>
        <w:t>(5)对运营效果或项目形象产生不良影响</w:t>
      </w:r>
      <w:r>
        <w:rPr>
          <w:rFonts w:ascii="宋体" w:hAnsi="宋体" w:hint="eastAsia"/>
          <w:szCs w:val="28"/>
        </w:rPr>
        <w:t>或舆情事件</w:t>
      </w:r>
      <w:r w:rsidRPr="00C12A41">
        <w:rPr>
          <w:rFonts w:ascii="宋体" w:hAnsi="宋体" w:hint="eastAsia"/>
          <w:szCs w:val="28"/>
        </w:rPr>
        <w:t>的活动或项目;</w:t>
      </w:r>
    </w:p>
    <w:p w14:paraId="71C6F270" w14:textId="77777777" w:rsidR="00C12A41" w:rsidRPr="00C12A41" w:rsidRDefault="00C12A41" w:rsidP="00C12A41">
      <w:pPr>
        <w:pStyle w:val="af7"/>
        <w:spacing w:beforeLines="50" w:before="156" w:afterLines="50" w:after="156"/>
        <w:ind w:firstLine="560"/>
        <w:rPr>
          <w:rFonts w:ascii="宋体" w:hAnsi="宋体" w:hint="eastAsia"/>
          <w:szCs w:val="28"/>
        </w:rPr>
      </w:pPr>
      <w:r w:rsidRPr="00C12A41">
        <w:rPr>
          <w:rFonts w:ascii="宋体" w:hAnsi="宋体" w:hint="eastAsia"/>
          <w:szCs w:val="28"/>
        </w:rPr>
        <w:t>(6)有可能招致公众批评或反对，经过解释与补救之后仍然无法消除影响的活动或项目;</w:t>
      </w:r>
    </w:p>
    <w:p w14:paraId="3D843FDC" w14:textId="77777777" w:rsidR="00C12A41" w:rsidRPr="00C12A41" w:rsidRDefault="00C12A41" w:rsidP="00C12A41">
      <w:pPr>
        <w:pStyle w:val="af7"/>
        <w:spacing w:beforeLines="50" w:before="156" w:afterLines="50" w:after="156"/>
        <w:ind w:firstLine="560"/>
        <w:rPr>
          <w:rFonts w:ascii="宋体" w:hAnsi="宋体" w:hint="eastAsia"/>
          <w:szCs w:val="28"/>
        </w:rPr>
      </w:pPr>
      <w:r w:rsidRPr="00C12A41">
        <w:rPr>
          <w:rFonts w:ascii="宋体" w:hAnsi="宋体" w:hint="eastAsia"/>
          <w:szCs w:val="28"/>
        </w:rPr>
        <w:t>(7)采购单位因公共利益或公共安全需要限制引入的其他经营或者活动;</w:t>
      </w:r>
    </w:p>
    <w:p w14:paraId="7B833CFB" w14:textId="1DCC3119" w:rsidR="00C12A41" w:rsidRDefault="00C12A41" w:rsidP="00C12A41">
      <w:pPr>
        <w:pStyle w:val="af7"/>
        <w:spacing w:beforeLines="50" w:before="156" w:afterLines="50" w:after="156"/>
        <w:ind w:firstLine="560"/>
        <w:rPr>
          <w:rFonts w:ascii="宋体" w:hAnsi="宋体" w:hint="eastAsia"/>
          <w:szCs w:val="28"/>
        </w:rPr>
      </w:pPr>
      <w:r w:rsidRPr="00C12A41">
        <w:rPr>
          <w:rFonts w:ascii="宋体" w:hAnsi="宋体" w:hint="eastAsia"/>
          <w:szCs w:val="28"/>
        </w:rPr>
        <w:t>(8)项目采购单位基于合理理由限制引入的其他经营或者活动。</w:t>
      </w:r>
    </w:p>
    <w:p w14:paraId="365D1B99" w14:textId="5556B9EF" w:rsidR="009D54BB" w:rsidRPr="009D54BB" w:rsidRDefault="009D54BB" w:rsidP="009D54BB">
      <w:pPr>
        <w:pStyle w:val="af7"/>
        <w:spacing w:beforeLines="50" w:before="156" w:afterLines="50" w:after="156"/>
        <w:ind w:firstLine="560"/>
        <w:rPr>
          <w:rFonts w:ascii="宋体" w:hAnsi="宋体" w:hint="eastAsia"/>
          <w:szCs w:val="28"/>
        </w:rPr>
      </w:pPr>
      <w:r w:rsidRPr="00F30BEA">
        <w:rPr>
          <w:rFonts w:ascii="宋体" w:hAnsi="宋体" w:hint="eastAsia"/>
          <w:szCs w:val="28"/>
        </w:rPr>
        <w:t>意向单位的反馈和建议:</w:t>
      </w:r>
      <w:r>
        <w:rPr>
          <w:rFonts w:ascii="宋体" w:hAnsi="宋体" w:hint="eastAsia"/>
          <w:szCs w:val="28"/>
        </w:rPr>
        <w:t>________________________________</w:t>
      </w:r>
    </w:p>
    <w:p w14:paraId="7C188315" w14:textId="01CF46B4" w:rsidR="00BC3ED8" w:rsidRPr="009D54BB" w:rsidRDefault="00C12A41" w:rsidP="00BC3ED8">
      <w:pPr>
        <w:pStyle w:val="2"/>
        <w:ind w:firstLine="640"/>
        <w:rPr>
          <w:rFonts w:ascii="宋体" w:eastAsia="宋体" w:hAnsi="宋体" w:hint="eastAsia"/>
          <w:b/>
          <w:bCs/>
          <w:color w:val="000000" w:themeColor="text1"/>
          <w:sz w:val="28"/>
          <w:szCs w:val="28"/>
        </w:rPr>
      </w:pPr>
      <w:bookmarkStart w:id="38" w:name="_Toc199424354"/>
      <w:r w:rsidRPr="009D54BB">
        <w:rPr>
          <w:rFonts w:ascii="宋体" w:eastAsia="宋体" w:hAnsi="宋体" w:hint="eastAsia"/>
          <w:b/>
          <w:bCs/>
          <w:color w:val="000000" w:themeColor="text1"/>
          <w:sz w:val="28"/>
          <w:szCs w:val="28"/>
        </w:rPr>
        <w:t>3.</w:t>
      </w:r>
      <w:r w:rsidR="009D54BB">
        <w:rPr>
          <w:rFonts w:ascii="宋体" w:eastAsia="宋体" w:hAnsi="宋体" w:hint="eastAsia"/>
          <w:b/>
          <w:bCs/>
          <w:color w:val="000000" w:themeColor="text1"/>
          <w:sz w:val="28"/>
          <w:szCs w:val="28"/>
        </w:rPr>
        <w:t>10</w:t>
      </w:r>
      <w:r w:rsidR="00BC3ED8" w:rsidRPr="009D54BB">
        <w:rPr>
          <w:rFonts w:ascii="宋体" w:eastAsia="宋体" w:hAnsi="宋体" w:hint="eastAsia"/>
          <w:b/>
          <w:bCs/>
          <w:color w:val="000000" w:themeColor="text1"/>
          <w:sz w:val="28"/>
          <w:szCs w:val="28"/>
        </w:rPr>
        <w:t>回报机制</w:t>
      </w:r>
      <w:bookmarkEnd w:id="35"/>
      <w:bookmarkEnd w:id="36"/>
      <w:bookmarkEnd w:id="38"/>
    </w:p>
    <w:p w14:paraId="7101B255" w14:textId="578D6224" w:rsidR="00BC3ED8" w:rsidRDefault="00C12A41" w:rsidP="00C12A41">
      <w:pPr>
        <w:pStyle w:val="af7"/>
        <w:spacing w:beforeLines="50" w:before="156" w:afterLines="50" w:after="156"/>
        <w:ind w:firstLine="562"/>
        <w:rPr>
          <w:rFonts w:ascii="宋体" w:hAnsi="宋体" w:hint="eastAsia"/>
          <w:szCs w:val="28"/>
        </w:rPr>
      </w:pPr>
      <w:r>
        <w:rPr>
          <w:rFonts w:ascii="宋体" w:hAnsi="宋体" w:hint="eastAsia"/>
          <w:b/>
          <w:bCs/>
          <w:szCs w:val="28"/>
        </w:rPr>
        <w:t>本项目采用</w:t>
      </w:r>
      <w:r w:rsidR="00BC3ED8">
        <w:rPr>
          <w:rFonts w:ascii="宋体" w:hAnsi="宋体" w:hint="eastAsia"/>
          <w:b/>
          <w:bCs/>
          <w:szCs w:val="28"/>
        </w:rPr>
        <w:t>使用者付费模式</w:t>
      </w:r>
      <w:r>
        <w:rPr>
          <w:rFonts w:ascii="宋体" w:hAnsi="宋体" w:hint="eastAsia"/>
          <w:b/>
          <w:bCs/>
          <w:szCs w:val="28"/>
        </w:rPr>
        <w:t>，</w:t>
      </w:r>
      <w:r w:rsidRPr="00C12A41">
        <w:rPr>
          <w:rFonts w:ascii="宋体" w:hAnsi="宋体" w:hint="eastAsia"/>
          <w:szCs w:val="28"/>
        </w:rPr>
        <w:t>由</w:t>
      </w:r>
      <w:r w:rsidR="00BC3ED8" w:rsidRPr="00C12A41">
        <w:rPr>
          <w:rFonts w:ascii="宋体" w:hAnsi="宋体" w:hint="eastAsia"/>
          <w:szCs w:val="28"/>
        </w:rPr>
        <w:t>社</w:t>
      </w:r>
      <w:r w:rsidR="00BC3ED8">
        <w:rPr>
          <w:rFonts w:ascii="宋体" w:hAnsi="宋体" w:hint="eastAsia"/>
          <w:szCs w:val="28"/>
        </w:rPr>
        <w:t>会资本方可通过提供</w:t>
      </w:r>
      <w:r w:rsidR="0022651F">
        <w:rPr>
          <w:rFonts w:ascii="宋体" w:hAnsi="宋体" w:hint="eastAsia"/>
          <w:szCs w:val="28"/>
        </w:rPr>
        <w:t>优质公共</w:t>
      </w:r>
      <w:r w:rsidR="0022651F">
        <w:rPr>
          <w:rFonts w:ascii="宋体" w:hAnsi="宋体" w:hint="eastAsia"/>
          <w:szCs w:val="28"/>
        </w:rPr>
        <w:lastRenderedPageBreak/>
        <w:t>文化服务、</w:t>
      </w:r>
      <w:r w:rsidR="00BC3ED8">
        <w:rPr>
          <w:rFonts w:ascii="宋体" w:hAnsi="宋体" w:hint="eastAsia"/>
          <w:szCs w:val="28"/>
        </w:rPr>
        <w:t>特色文体、增值服务获得经营性收入，用以覆盖本项目的装修改造及运营成本，并获得合理收益，自负盈亏，政府不再给予</w:t>
      </w:r>
      <w:r w:rsidR="00D055B3">
        <w:rPr>
          <w:rFonts w:ascii="宋体" w:hAnsi="宋体" w:hint="eastAsia"/>
          <w:szCs w:val="28"/>
        </w:rPr>
        <w:t>一般</w:t>
      </w:r>
      <w:r w:rsidR="00BC3ED8">
        <w:rPr>
          <w:rFonts w:ascii="宋体" w:hAnsi="宋体" w:hint="eastAsia"/>
          <w:szCs w:val="28"/>
        </w:rPr>
        <w:t>补助</w:t>
      </w:r>
      <w:r w:rsidR="0022651F">
        <w:rPr>
          <w:rFonts w:ascii="宋体" w:hAnsi="宋体" w:hint="eastAsia"/>
          <w:szCs w:val="28"/>
        </w:rPr>
        <w:t>（除国家、省、市、区有明确</w:t>
      </w:r>
      <w:r w:rsidR="00D055B3">
        <w:rPr>
          <w:rFonts w:ascii="宋体" w:hAnsi="宋体" w:hint="eastAsia"/>
          <w:szCs w:val="28"/>
        </w:rPr>
        <w:t>规定的专项补助外）</w:t>
      </w:r>
      <w:r w:rsidR="00BC3ED8">
        <w:rPr>
          <w:rFonts w:ascii="宋体" w:hAnsi="宋体" w:hint="eastAsia"/>
          <w:szCs w:val="28"/>
        </w:rPr>
        <w:t>。</w:t>
      </w:r>
    </w:p>
    <w:p w14:paraId="295D864B" w14:textId="03F5A8F2" w:rsidR="009D54BB" w:rsidRPr="00C12A41" w:rsidRDefault="009D54BB" w:rsidP="00C12A41">
      <w:pPr>
        <w:pStyle w:val="af7"/>
        <w:spacing w:beforeLines="50" w:before="156" w:afterLines="50" w:after="156"/>
        <w:ind w:firstLine="560"/>
        <w:rPr>
          <w:rFonts w:ascii="宋体" w:hAnsi="宋体" w:hint="eastAsia"/>
          <w:b/>
          <w:bCs/>
          <w:szCs w:val="28"/>
        </w:rPr>
      </w:pPr>
      <w:r w:rsidRPr="00F30BEA">
        <w:rPr>
          <w:rFonts w:ascii="宋体" w:hAnsi="宋体" w:hint="eastAsia"/>
          <w:szCs w:val="28"/>
        </w:rPr>
        <w:t>意向单位的反馈和建议:</w:t>
      </w:r>
      <w:r>
        <w:rPr>
          <w:rFonts w:ascii="宋体" w:hAnsi="宋体" w:hint="eastAsia"/>
          <w:szCs w:val="28"/>
        </w:rPr>
        <w:t>_______________________________</w:t>
      </w:r>
    </w:p>
    <w:p w14:paraId="682C7C01" w14:textId="38664121" w:rsidR="00C12A41" w:rsidRPr="009D54BB" w:rsidRDefault="00BC3ED8" w:rsidP="00BC3ED8">
      <w:pPr>
        <w:pStyle w:val="2"/>
        <w:ind w:firstLine="640"/>
        <w:rPr>
          <w:rFonts w:ascii="宋体" w:eastAsia="宋体" w:hAnsi="宋体" w:hint="eastAsia"/>
          <w:b/>
          <w:bCs/>
          <w:color w:val="000000" w:themeColor="text1"/>
          <w:sz w:val="28"/>
          <w:szCs w:val="28"/>
        </w:rPr>
      </w:pPr>
      <w:bookmarkStart w:id="39" w:name="_Toc469658402"/>
      <w:bookmarkStart w:id="40" w:name="_Toc457474997"/>
      <w:bookmarkStart w:id="41" w:name="_Toc199424355"/>
      <w:r w:rsidRPr="009D54BB">
        <w:rPr>
          <w:rFonts w:ascii="宋体" w:eastAsia="宋体" w:hAnsi="宋体"/>
          <w:b/>
          <w:bCs/>
          <w:color w:val="000000" w:themeColor="text1"/>
          <w:sz w:val="28"/>
          <w:szCs w:val="28"/>
        </w:rPr>
        <w:t>3.</w:t>
      </w:r>
      <w:r w:rsidR="009D54BB">
        <w:rPr>
          <w:rFonts w:ascii="宋体" w:eastAsia="宋体" w:hAnsi="宋体" w:hint="eastAsia"/>
          <w:b/>
          <w:bCs/>
          <w:color w:val="000000" w:themeColor="text1"/>
          <w:sz w:val="28"/>
          <w:szCs w:val="28"/>
        </w:rPr>
        <w:t>11</w:t>
      </w:r>
      <w:r w:rsidRPr="009D54BB">
        <w:rPr>
          <w:rFonts w:ascii="宋体" w:eastAsia="宋体" w:hAnsi="宋体"/>
          <w:b/>
          <w:bCs/>
          <w:color w:val="000000" w:themeColor="text1"/>
          <w:sz w:val="28"/>
          <w:szCs w:val="28"/>
        </w:rPr>
        <w:t xml:space="preserve"> </w:t>
      </w:r>
      <w:r w:rsidR="00C12A41" w:rsidRPr="009D54BB">
        <w:rPr>
          <w:rFonts w:ascii="宋体" w:eastAsia="宋体" w:hAnsi="宋体" w:hint="eastAsia"/>
          <w:b/>
          <w:bCs/>
          <w:color w:val="000000" w:themeColor="text1"/>
          <w:sz w:val="28"/>
          <w:szCs w:val="28"/>
        </w:rPr>
        <w:t>履约保障</w:t>
      </w:r>
      <w:bookmarkEnd w:id="41"/>
    </w:p>
    <w:p w14:paraId="751BEE55" w14:textId="32E65053" w:rsidR="00C12A41" w:rsidRPr="009D54BB" w:rsidRDefault="00C12A41" w:rsidP="009D54BB">
      <w:pPr>
        <w:pStyle w:val="af7"/>
        <w:spacing w:beforeLines="50" w:before="156" w:afterLines="50" w:after="156"/>
        <w:ind w:firstLine="560"/>
        <w:rPr>
          <w:rFonts w:ascii="宋体" w:hAnsi="宋体" w:hint="eastAsia"/>
          <w:szCs w:val="28"/>
        </w:rPr>
      </w:pPr>
      <w:r w:rsidRPr="009D54BB">
        <w:rPr>
          <w:rFonts w:ascii="宋体" w:hAnsi="宋体" w:hint="eastAsia"/>
          <w:szCs w:val="28"/>
        </w:rPr>
        <w:t>经营期间可能遇到不可预期或不可控制的风险，购买保险作为风险转移的重要措施，在一定程度上可以弥补经营方的损失。故社会资本方应按行业的国家管理规定办理和维持合理的运营保险。</w:t>
      </w:r>
    </w:p>
    <w:p w14:paraId="6337414A" w14:textId="00D63772" w:rsidR="00C12A41" w:rsidRDefault="004A379B" w:rsidP="009D54BB">
      <w:pPr>
        <w:pStyle w:val="af7"/>
        <w:spacing w:beforeLines="50" w:before="156" w:afterLines="50" w:after="156"/>
        <w:ind w:firstLine="560"/>
        <w:rPr>
          <w:rFonts w:ascii="宋体" w:hAnsi="宋体" w:hint="eastAsia"/>
          <w:szCs w:val="28"/>
        </w:rPr>
      </w:pPr>
      <w:r w:rsidRPr="009D54BB">
        <w:rPr>
          <w:rFonts w:ascii="宋体" w:hAnsi="宋体" w:hint="eastAsia"/>
          <w:szCs w:val="28"/>
        </w:rPr>
        <w:t>本项目履约担保包括投标保函、</w:t>
      </w:r>
      <w:r w:rsidR="00FB528F">
        <w:rPr>
          <w:rFonts w:ascii="宋体" w:hAnsi="宋体" w:hint="eastAsia"/>
          <w:szCs w:val="28"/>
        </w:rPr>
        <w:t>改造</w:t>
      </w:r>
      <w:r w:rsidRPr="009D54BB">
        <w:rPr>
          <w:rFonts w:ascii="宋体" w:hAnsi="宋体" w:hint="eastAsia"/>
          <w:szCs w:val="28"/>
        </w:rPr>
        <w:t>运维保函、移交维修保函。其中，投标保函(提交响应文件前至提交运维保函后),保函金额暂定16万;</w:t>
      </w:r>
      <w:r w:rsidR="00FB528F">
        <w:rPr>
          <w:rFonts w:ascii="宋体" w:hAnsi="宋体" w:hint="eastAsia"/>
          <w:szCs w:val="28"/>
        </w:rPr>
        <w:t>改造</w:t>
      </w:r>
      <w:r w:rsidRPr="009D54BB">
        <w:rPr>
          <w:rFonts w:ascii="宋体" w:hAnsi="宋体" w:hint="eastAsia"/>
          <w:szCs w:val="28"/>
        </w:rPr>
        <w:t>运维保函暂定100万元;移交维修保函暂定100万元。</w:t>
      </w:r>
    </w:p>
    <w:p w14:paraId="39CE578F" w14:textId="2D160BB2" w:rsidR="009D54BB" w:rsidRPr="009D54BB" w:rsidRDefault="009D54BB" w:rsidP="009D54BB">
      <w:pPr>
        <w:pStyle w:val="af7"/>
        <w:spacing w:beforeLines="50" w:before="156" w:afterLines="50" w:after="156"/>
        <w:ind w:firstLine="560"/>
        <w:rPr>
          <w:rFonts w:ascii="宋体" w:hAnsi="宋体" w:hint="eastAsia"/>
          <w:b/>
          <w:bCs/>
          <w:szCs w:val="28"/>
        </w:rPr>
      </w:pPr>
      <w:r w:rsidRPr="00F30BEA">
        <w:rPr>
          <w:rFonts w:ascii="宋体" w:hAnsi="宋体" w:hint="eastAsia"/>
          <w:szCs w:val="28"/>
        </w:rPr>
        <w:t>意向单位的反馈和建议:</w:t>
      </w:r>
      <w:r>
        <w:rPr>
          <w:rFonts w:ascii="宋体" w:hAnsi="宋体" w:hint="eastAsia"/>
          <w:szCs w:val="28"/>
        </w:rPr>
        <w:t>_______________________________</w:t>
      </w:r>
    </w:p>
    <w:p w14:paraId="6A3C7D86" w14:textId="50A9461C" w:rsidR="004A379B" w:rsidRPr="00571D76" w:rsidRDefault="004A379B" w:rsidP="00BC3ED8">
      <w:pPr>
        <w:pStyle w:val="2"/>
        <w:ind w:firstLine="640"/>
        <w:rPr>
          <w:rFonts w:ascii="宋体" w:eastAsia="宋体" w:hAnsi="宋体" w:hint="eastAsia"/>
          <w:b/>
          <w:bCs/>
          <w:color w:val="000000" w:themeColor="text1"/>
          <w:sz w:val="28"/>
          <w:szCs w:val="28"/>
        </w:rPr>
      </w:pPr>
      <w:bookmarkStart w:id="42" w:name="_Toc199424356"/>
      <w:r w:rsidRPr="00571D76">
        <w:rPr>
          <w:rFonts w:ascii="宋体" w:eastAsia="宋体" w:hAnsi="宋体" w:hint="eastAsia"/>
          <w:b/>
          <w:bCs/>
          <w:color w:val="000000" w:themeColor="text1"/>
          <w:sz w:val="28"/>
          <w:szCs w:val="28"/>
        </w:rPr>
        <w:t>3.</w:t>
      </w:r>
      <w:r w:rsidR="00571D76">
        <w:rPr>
          <w:rFonts w:ascii="宋体" w:eastAsia="宋体" w:hAnsi="宋体" w:hint="eastAsia"/>
          <w:b/>
          <w:bCs/>
          <w:color w:val="000000" w:themeColor="text1"/>
          <w:sz w:val="28"/>
          <w:szCs w:val="28"/>
        </w:rPr>
        <w:t>12</w:t>
      </w:r>
      <w:r w:rsidRPr="00571D76">
        <w:rPr>
          <w:rFonts w:ascii="宋体" w:eastAsia="宋体" w:hAnsi="宋体" w:hint="eastAsia"/>
          <w:b/>
          <w:bCs/>
          <w:color w:val="000000" w:themeColor="text1"/>
          <w:sz w:val="28"/>
          <w:szCs w:val="28"/>
        </w:rPr>
        <w:t xml:space="preserve"> 应急预案</w:t>
      </w:r>
      <w:bookmarkEnd w:id="42"/>
    </w:p>
    <w:p w14:paraId="5D296D39" w14:textId="6A22026A" w:rsidR="004A379B" w:rsidRDefault="004A379B" w:rsidP="00571D76">
      <w:pPr>
        <w:pStyle w:val="af7"/>
        <w:spacing w:beforeLines="50" w:before="156" w:afterLines="50" w:after="156"/>
        <w:ind w:firstLine="560"/>
        <w:rPr>
          <w:rFonts w:ascii="宋体" w:hAnsi="宋体" w:hint="eastAsia"/>
          <w:szCs w:val="28"/>
        </w:rPr>
      </w:pPr>
      <w:r w:rsidRPr="00571D76">
        <w:rPr>
          <w:rFonts w:ascii="宋体" w:hAnsi="宋体" w:hint="eastAsia"/>
          <w:szCs w:val="28"/>
        </w:rPr>
        <w:t>经营方应在本项目经营开始之日前，制定项目经营、管理、维护过程中的应急管理预案，包括针对自然灾害、事故灾难、公共卫生事件、社会安全事件等各</w:t>
      </w:r>
      <w:proofErr w:type="gramStart"/>
      <w:r w:rsidRPr="00571D76">
        <w:rPr>
          <w:rFonts w:ascii="宋体" w:hAnsi="宋体" w:hint="eastAsia"/>
          <w:szCs w:val="28"/>
        </w:rPr>
        <w:t>类可能</w:t>
      </w:r>
      <w:proofErr w:type="gramEnd"/>
      <w:r w:rsidRPr="00571D76">
        <w:rPr>
          <w:rFonts w:ascii="宋体" w:hAnsi="宋体" w:hint="eastAsia"/>
          <w:szCs w:val="28"/>
        </w:rPr>
        <w:t>发生的事故和所有危险</w:t>
      </w:r>
      <w:proofErr w:type="gramStart"/>
      <w:r w:rsidRPr="00571D76">
        <w:rPr>
          <w:rFonts w:ascii="宋体" w:hAnsi="宋体" w:hint="eastAsia"/>
          <w:szCs w:val="28"/>
        </w:rPr>
        <w:t>源制定</w:t>
      </w:r>
      <w:proofErr w:type="gramEnd"/>
      <w:r w:rsidRPr="00571D76">
        <w:rPr>
          <w:rFonts w:ascii="宋体" w:hAnsi="宋体" w:hint="eastAsia"/>
          <w:szCs w:val="28"/>
        </w:rPr>
        <w:t>应急预案和现场处置方案，明确事前、事中、事后的各个过程中相关部门和有关人员的职责。经营期内的所有管理制度及应急方案，均应具有针对性和可操作性，并体现如何防范事故的发生，消除发生事故的隐患，以及万一发生事故时如何恢复秩序、将损失减少到最低限度等。经营</w:t>
      </w:r>
      <w:proofErr w:type="gramStart"/>
      <w:r w:rsidRPr="00571D76">
        <w:rPr>
          <w:rFonts w:ascii="宋体" w:hAnsi="宋体" w:hint="eastAsia"/>
          <w:szCs w:val="28"/>
        </w:rPr>
        <w:lastRenderedPageBreak/>
        <w:t>方制定</w:t>
      </w:r>
      <w:proofErr w:type="gramEnd"/>
      <w:r w:rsidRPr="00571D76">
        <w:rPr>
          <w:rFonts w:ascii="宋体" w:hAnsi="宋体" w:hint="eastAsia"/>
          <w:szCs w:val="28"/>
        </w:rPr>
        <w:t>的应急预案过程中应征</w:t>
      </w:r>
      <w:proofErr w:type="gramStart"/>
      <w:r w:rsidRPr="00571D76">
        <w:rPr>
          <w:rFonts w:ascii="宋体" w:hAnsi="宋体" w:hint="eastAsia"/>
          <w:szCs w:val="28"/>
        </w:rPr>
        <w:t>求实施</w:t>
      </w:r>
      <w:proofErr w:type="gramEnd"/>
      <w:r w:rsidRPr="00571D76">
        <w:rPr>
          <w:rFonts w:ascii="宋体" w:hAnsi="宋体" w:hint="eastAsia"/>
          <w:szCs w:val="28"/>
        </w:rPr>
        <w:t>单位的意见，并应于本项目开始经营之日起十五日内，提交给实施单位备案。</w:t>
      </w:r>
    </w:p>
    <w:p w14:paraId="20BC633B" w14:textId="76379D1B" w:rsidR="00571D76" w:rsidRPr="00571D76" w:rsidRDefault="00571D76" w:rsidP="00571D76">
      <w:pPr>
        <w:pStyle w:val="af7"/>
        <w:spacing w:beforeLines="50" w:before="156" w:afterLines="50" w:after="156"/>
        <w:ind w:firstLine="560"/>
        <w:rPr>
          <w:rFonts w:ascii="宋体" w:hAnsi="宋体" w:hint="eastAsia"/>
          <w:szCs w:val="28"/>
        </w:rPr>
      </w:pPr>
      <w:bookmarkStart w:id="43" w:name="_Hlk199355833"/>
      <w:r w:rsidRPr="00F30BEA">
        <w:rPr>
          <w:rFonts w:ascii="宋体" w:hAnsi="宋体" w:hint="eastAsia"/>
          <w:szCs w:val="28"/>
        </w:rPr>
        <w:t>意向单位的反馈和建议:</w:t>
      </w:r>
      <w:r>
        <w:rPr>
          <w:rFonts w:ascii="宋体" w:hAnsi="宋体" w:hint="eastAsia"/>
          <w:szCs w:val="28"/>
        </w:rPr>
        <w:t>______________________________</w:t>
      </w:r>
      <w:bookmarkEnd w:id="43"/>
      <w:r>
        <w:rPr>
          <w:rFonts w:ascii="宋体" w:hAnsi="宋体" w:hint="eastAsia"/>
          <w:szCs w:val="28"/>
        </w:rPr>
        <w:t>_</w:t>
      </w:r>
    </w:p>
    <w:p w14:paraId="2A627C96" w14:textId="47D53911" w:rsidR="004A379B" w:rsidRPr="00571D76" w:rsidRDefault="00571D76" w:rsidP="00BC3ED8">
      <w:pPr>
        <w:pStyle w:val="2"/>
        <w:ind w:firstLine="640"/>
        <w:rPr>
          <w:rFonts w:ascii="宋体" w:eastAsia="宋体" w:hAnsi="宋体" w:hint="eastAsia"/>
          <w:b/>
          <w:bCs/>
          <w:color w:val="000000" w:themeColor="text1"/>
          <w:sz w:val="28"/>
          <w:szCs w:val="28"/>
        </w:rPr>
      </w:pPr>
      <w:bookmarkStart w:id="44" w:name="_Toc199424357"/>
      <w:r>
        <w:rPr>
          <w:rFonts w:ascii="宋体" w:eastAsia="宋体" w:hAnsi="宋体" w:hint="eastAsia"/>
          <w:b/>
          <w:bCs/>
          <w:color w:val="000000" w:themeColor="text1"/>
          <w:sz w:val="28"/>
          <w:szCs w:val="28"/>
        </w:rPr>
        <w:t>3.13</w:t>
      </w:r>
      <w:r w:rsidR="004A379B" w:rsidRPr="00571D76">
        <w:rPr>
          <w:rFonts w:ascii="宋体" w:eastAsia="宋体" w:hAnsi="宋体" w:hint="eastAsia"/>
          <w:b/>
          <w:bCs/>
          <w:color w:val="000000" w:themeColor="text1"/>
          <w:sz w:val="28"/>
          <w:szCs w:val="28"/>
        </w:rPr>
        <w:t>提前终止</w:t>
      </w:r>
      <w:bookmarkEnd w:id="44"/>
    </w:p>
    <w:p w14:paraId="7F6918EF" w14:textId="77777777" w:rsidR="004A379B" w:rsidRPr="004A379B" w:rsidRDefault="004A379B" w:rsidP="004A379B">
      <w:pPr>
        <w:rPr>
          <w:rFonts w:ascii="宋体" w:eastAsia="宋体" w:hAnsi="宋体" w:hint="eastAsia"/>
          <w:sz w:val="28"/>
          <w:szCs w:val="32"/>
        </w:rPr>
      </w:pPr>
      <w:r w:rsidRPr="004A379B">
        <w:rPr>
          <w:rFonts w:ascii="宋体" w:eastAsia="宋体" w:hAnsi="宋体" w:hint="eastAsia"/>
          <w:sz w:val="28"/>
          <w:szCs w:val="32"/>
        </w:rPr>
        <w:t>本项目提前终止可能有以下情形:</w:t>
      </w:r>
    </w:p>
    <w:p w14:paraId="7DEE8B6C" w14:textId="77777777" w:rsidR="004A379B" w:rsidRPr="004A379B" w:rsidRDefault="004A379B" w:rsidP="00571D76">
      <w:pPr>
        <w:ind w:leftChars="200" w:left="440"/>
        <w:rPr>
          <w:rFonts w:ascii="宋体" w:eastAsia="宋体" w:hAnsi="宋体" w:hint="eastAsia"/>
          <w:sz w:val="28"/>
          <w:szCs w:val="32"/>
        </w:rPr>
      </w:pPr>
      <w:r w:rsidRPr="004A379B">
        <w:rPr>
          <w:rFonts w:ascii="宋体" w:eastAsia="宋体" w:hAnsi="宋体" w:hint="eastAsia"/>
          <w:sz w:val="28"/>
          <w:szCs w:val="32"/>
        </w:rPr>
        <w:t>(1)双方合意终止:基于双方届时的合意而终止项目协议</w:t>
      </w:r>
      <w:proofErr w:type="gramStart"/>
      <w:r w:rsidRPr="004A379B">
        <w:rPr>
          <w:rFonts w:ascii="宋体" w:eastAsia="宋体" w:hAnsi="宋体" w:hint="eastAsia"/>
          <w:sz w:val="28"/>
          <w:szCs w:val="32"/>
        </w:rPr>
        <w:t>时相关</w:t>
      </w:r>
      <w:proofErr w:type="gramEnd"/>
      <w:r w:rsidRPr="004A379B">
        <w:rPr>
          <w:rFonts w:ascii="宋体" w:eastAsia="宋体" w:hAnsi="宋体" w:hint="eastAsia"/>
          <w:sz w:val="28"/>
          <w:szCs w:val="32"/>
        </w:rPr>
        <w:t>终止及补偿事宜由双方协商予以确定。</w:t>
      </w:r>
    </w:p>
    <w:p w14:paraId="195994BB" w14:textId="77777777" w:rsidR="004A379B" w:rsidRPr="004A379B" w:rsidRDefault="004A379B" w:rsidP="00571D76">
      <w:pPr>
        <w:ind w:leftChars="200" w:left="440"/>
        <w:rPr>
          <w:rFonts w:ascii="宋体" w:eastAsia="宋体" w:hAnsi="宋体" w:hint="eastAsia"/>
          <w:sz w:val="28"/>
          <w:szCs w:val="32"/>
        </w:rPr>
      </w:pPr>
      <w:r w:rsidRPr="004A379B">
        <w:rPr>
          <w:rFonts w:ascii="宋体" w:eastAsia="宋体" w:hAnsi="宋体" w:hint="eastAsia"/>
          <w:sz w:val="28"/>
          <w:szCs w:val="32"/>
        </w:rPr>
        <w:t>(2)因可归责于运营方之事由终止:因运营方严重违约、运营公司破产或运营公司股东破产导致股权被强制执行，或其他情形而不可能再合理地期待其能够或愿意履行本项目协议。</w:t>
      </w:r>
    </w:p>
    <w:p w14:paraId="1CAB82F5" w14:textId="77777777" w:rsidR="004A379B" w:rsidRPr="004A379B" w:rsidRDefault="004A379B" w:rsidP="00571D76">
      <w:pPr>
        <w:ind w:leftChars="200" w:left="440"/>
        <w:rPr>
          <w:rFonts w:ascii="宋体" w:eastAsia="宋体" w:hAnsi="宋体" w:hint="eastAsia"/>
          <w:sz w:val="28"/>
          <w:szCs w:val="32"/>
        </w:rPr>
      </w:pPr>
      <w:r w:rsidRPr="004A379B">
        <w:rPr>
          <w:rFonts w:ascii="宋体" w:eastAsia="宋体" w:hAnsi="宋体" w:hint="eastAsia"/>
          <w:sz w:val="28"/>
          <w:szCs w:val="32"/>
        </w:rPr>
        <w:t>(3)因可归责于政府之事由终止:政府严重违反项目合同下的义务，或政府指令改变或有其他行为，发生了未曾预见的情势变更致使运营方履约成本较高从而履约不经济，且双方未能就项目协议的变更达成一致。</w:t>
      </w:r>
    </w:p>
    <w:p w14:paraId="7ACBAD3E" w14:textId="77777777" w:rsidR="004A379B" w:rsidRPr="004A379B" w:rsidRDefault="004A379B" w:rsidP="00571D76">
      <w:pPr>
        <w:ind w:leftChars="200" w:left="440"/>
        <w:rPr>
          <w:rFonts w:ascii="宋体" w:eastAsia="宋体" w:hAnsi="宋体" w:hint="eastAsia"/>
          <w:sz w:val="28"/>
          <w:szCs w:val="32"/>
        </w:rPr>
      </w:pPr>
      <w:r w:rsidRPr="004A379B">
        <w:rPr>
          <w:rFonts w:ascii="宋体" w:eastAsia="宋体" w:hAnsi="宋体" w:hint="eastAsia"/>
          <w:sz w:val="28"/>
          <w:szCs w:val="32"/>
        </w:rPr>
        <w:t>(4)因政治不可抗力而终止。</w:t>
      </w:r>
    </w:p>
    <w:p w14:paraId="1499B220" w14:textId="28BBA338" w:rsidR="004A379B" w:rsidRDefault="004A379B" w:rsidP="00571D76">
      <w:pPr>
        <w:ind w:leftChars="200" w:left="440"/>
        <w:rPr>
          <w:rFonts w:ascii="宋体" w:eastAsia="宋体" w:hAnsi="宋体" w:hint="eastAsia"/>
          <w:sz w:val="28"/>
          <w:szCs w:val="32"/>
        </w:rPr>
      </w:pPr>
      <w:r w:rsidRPr="004A379B">
        <w:rPr>
          <w:rFonts w:ascii="宋体" w:eastAsia="宋体" w:hAnsi="宋体" w:hint="eastAsia"/>
          <w:sz w:val="28"/>
          <w:szCs w:val="32"/>
        </w:rPr>
        <w:t>(5)因自然不可抗力而终止</w:t>
      </w:r>
      <w:r w:rsidR="00571D76">
        <w:rPr>
          <w:rFonts w:ascii="宋体" w:eastAsia="宋体" w:hAnsi="宋体" w:hint="eastAsia"/>
          <w:sz w:val="28"/>
          <w:szCs w:val="32"/>
        </w:rPr>
        <w:t>。</w:t>
      </w:r>
    </w:p>
    <w:p w14:paraId="1BF3D9DC" w14:textId="23DFFC50" w:rsidR="00571D76" w:rsidRPr="004A379B" w:rsidRDefault="00571D76" w:rsidP="004A379B">
      <w:pPr>
        <w:rPr>
          <w:rFonts w:ascii="宋体" w:eastAsia="宋体" w:hAnsi="宋体" w:hint="eastAsia"/>
          <w:sz w:val="28"/>
          <w:szCs w:val="32"/>
        </w:rPr>
      </w:pPr>
      <w:r w:rsidRPr="00571D76">
        <w:rPr>
          <w:rFonts w:ascii="宋体" w:eastAsia="宋体" w:hAnsi="宋体" w:hint="eastAsia"/>
          <w:sz w:val="28"/>
          <w:szCs w:val="32"/>
        </w:rPr>
        <w:t>意向单位的反馈和建议:______________________________</w:t>
      </w:r>
    </w:p>
    <w:p w14:paraId="69234B6E" w14:textId="5DC59006" w:rsidR="00BC3ED8" w:rsidRPr="00571D76" w:rsidRDefault="00571D76" w:rsidP="00BC3ED8">
      <w:pPr>
        <w:pStyle w:val="2"/>
        <w:ind w:firstLine="640"/>
        <w:rPr>
          <w:rFonts w:ascii="宋体" w:eastAsia="宋体" w:hAnsi="宋体" w:hint="eastAsia"/>
          <w:b/>
          <w:bCs/>
          <w:color w:val="000000" w:themeColor="text1"/>
          <w:sz w:val="28"/>
          <w:szCs w:val="28"/>
        </w:rPr>
      </w:pPr>
      <w:bookmarkStart w:id="45" w:name="_Toc199424358"/>
      <w:r>
        <w:rPr>
          <w:rFonts w:ascii="宋体" w:eastAsia="宋体" w:hAnsi="宋体" w:hint="eastAsia"/>
          <w:b/>
          <w:bCs/>
          <w:color w:val="000000" w:themeColor="text1"/>
          <w:sz w:val="28"/>
          <w:szCs w:val="28"/>
        </w:rPr>
        <w:t xml:space="preserve">3.14 </w:t>
      </w:r>
      <w:r w:rsidR="00BC3ED8" w:rsidRPr="00571D76">
        <w:rPr>
          <w:rFonts w:ascii="宋体" w:eastAsia="宋体" w:hAnsi="宋体" w:hint="eastAsia"/>
          <w:b/>
          <w:bCs/>
          <w:color w:val="000000" w:themeColor="text1"/>
          <w:sz w:val="28"/>
          <w:szCs w:val="28"/>
        </w:rPr>
        <w:t>退出机制</w:t>
      </w:r>
      <w:bookmarkEnd w:id="39"/>
      <w:bookmarkEnd w:id="40"/>
      <w:bookmarkEnd w:id="45"/>
    </w:p>
    <w:p w14:paraId="0A11B22D" w14:textId="264F9644" w:rsidR="00BC3ED8" w:rsidRDefault="00BC3ED8" w:rsidP="00BC3ED8">
      <w:pPr>
        <w:pStyle w:val="af7"/>
        <w:spacing w:beforeLines="50" w:before="156" w:afterLines="50" w:after="156"/>
        <w:ind w:firstLine="560"/>
        <w:rPr>
          <w:rFonts w:ascii="宋体" w:hAnsi="宋体" w:hint="eastAsia"/>
          <w:szCs w:val="28"/>
        </w:rPr>
      </w:pPr>
      <w:r>
        <w:rPr>
          <w:rFonts w:ascii="宋体" w:hAnsi="宋体" w:hint="eastAsia"/>
          <w:szCs w:val="28"/>
        </w:rPr>
        <w:t>项目合作期满或者本项目《项目合同》提前终止后，社会资本方</w:t>
      </w:r>
      <w:r>
        <w:rPr>
          <w:rFonts w:ascii="宋体" w:hAnsi="宋体" w:hint="eastAsia"/>
          <w:szCs w:val="28"/>
        </w:rPr>
        <w:lastRenderedPageBreak/>
        <w:t>需将本项目资产无偿移交给实施机构或政府指定机构。在社</w:t>
      </w:r>
      <w:r>
        <w:rPr>
          <w:rFonts w:ascii="Times New Roman" w:hAnsi="Times New Roman" w:hint="eastAsia"/>
          <w:szCs w:val="28"/>
        </w:rPr>
        <w:t>会资本方移交资产日</w:t>
      </w:r>
      <w:r>
        <w:rPr>
          <w:rFonts w:ascii="Times New Roman" w:hAnsi="Times New Roman"/>
          <w:szCs w:val="28"/>
        </w:rPr>
        <w:t>12</w:t>
      </w:r>
      <w:r>
        <w:rPr>
          <w:rFonts w:ascii="Times New Roman" w:hAnsi="Times New Roman" w:hint="eastAsia"/>
          <w:szCs w:val="28"/>
        </w:rPr>
        <w:t>个月前，由政府方和社会资本方联合成立移</w:t>
      </w:r>
      <w:r>
        <w:rPr>
          <w:rFonts w:ascii="宋体" w:hAnsi="宋体" w:hint="eastAsia"/>
          <w:szCs w:val="28"/>
        </w:rPr>
        <w:t>交委员会（委员会主任由政府方人员担任），负责项目移交过程的相关事项，包括但不限于确定资产移交的范围、移交标准、移交程序等。</w:t>
      </w:r>
    </w:p>
    <w:p w14:paraId="2DA8B7B0" w14:textId="3C9BA92A" w:rsidR="00571D76" w:rsidRDefault="00571D76" w:rsidP="00BC3ED8">
      <w:pPr>
        <w:pStyle w:val="af7"/>
        <w:spacing w:beforeLines="50" w:before="156" w:afterLines="50" w:after="156"/>
        <w:ind w:firstLine="560"/>
        <w:rPr>
          <w:rFonts w:ascii="宋体" w:hAnsi="宋体" w:hint="eastAsia"/>
          <w:szCs w:val="28"/>
        </w:rPr>
      </w:pPr>
      <w:r w:rsidRPr="00F30BEA">
        <w:rPr>
          <w:rFonts w:ascii="宋体" w:hAnsi="宋体" w:hint="eastAsia"/>
          <w:szCs w:val="28"/>
        </w:rPr>
        <w:t>意向单位的反馈和建议:</w:t>
      </w:r>
      <w:r>
        <w:rPr>
          <w:rFonts w:ascii="宋体" w:hAnsi="宋体" w:hint="eastAsia"/>
          <w:szCs w:val="28"/>
        </w:rPr>
        <w:t>______________________________</w:t>
      </w:r>
    </w:p>
    <w:p w14:paraId="3C7610BA" w14:textId="0EC17082" w:rsidR="00D052DB" w:rsidRPr="00571D76" w:rsidRDefault="00571D76" w:rsidP="00571D76">
      <w:pPr>
        <w:pStyle w:val="2"/>
        <w:ind w:firstLine="640"/>
        <w:rPr>
          <w:rFonts w:ascii="宋体" w:eastAsia="宋体" w:hAnsi="宋体" w:hint="eastAsia"/>
          <w:b/>
          <w:bCs/>
          <w:color w:val="000000" w:themeColor="text1"/>
          <w:sz w:val="28"/>
          <w:szCs w:val="28"/>
        </w:rPr>
      </w:pPr>
      <w:bookmarkStart w:id="46" w:name="_Toc199424359"/>
      <w:r>
        <w:rPr>
          <w:rFonts w:ascii="宋体" w:eastAsia="宋体" w:hAnsi="宋体" w:hint="eastAsia"/>
          <w:b/>
          <w:bCs/>
          <w:color w:val="000000" w:themeColor="text1"/>
          <w:sz w:val="28"/>
          <w:szCs w:val="28"/>
        </w:rPr>
        <w:t>3.15</w:t>
      </w:r>
      <w:r w:rsidR="00D052DB" w:rsidRPr="00571D76">
        <w:rPr>
          <w:rFonts w:ascii="宋体" w:eastAsia="宋体" w:hAnsi="宋体" w:hint="eastAsia"/>
          <w:b/>
          <w:bCs/>
          <w:color w:val="000000" w:themeColor="text1"/>
          <w:sz w:val="28"/>
          <w:szCs w:val="28"/>
        </w:rPr>
        <w:t>改造运营服务绩效考核</w:t>
      </w:r>
      <w:bookmarkEnd w:id="46"/>
    </w:p>
    <w:p w14:paraId="5C69DB42" w14:textId="4A575FD4" w:rsidR="00D052DB" w:rsidRDefault="00D052DB" w:rsidP="00D052DB">
      <w:pPr>
        <w:pStyle w:val="af7"/>
        <w:spacing w:beforeLines="50" w:before="156" w:afterLines="50" w:after="156"/>
        <w:ind w:firstLine="560"/>
        <w:rPr>
          <w:rFonts w:ascii="宋体" w:hAnsi="宋体" w:hint="eastAsia"/>
          <w:szCs w:val="28"/>
        </w:rPr>
      </w:pPr>
      <w:r w:rsidRPr="00D052DB">
        <w:rPr>
          <w:rFonts w:ascii="宋体" w:hAnsi="宋体" w:hint="eastAsia"/>
          <w:szCs w:val="28"/>
        </w:rPr>
        <w:t>本项目主要围绕</w:t>
      </w:r>
      <w:r>
        <w:rPr>
          <w:rFonts w:ascii="宋体" w:hAnsi="宋体" w:hint="eastAsia"/>
          <w:szCs w:val="28"/>
        </w:rPr>
        <w:t>改造</w:t>
      </w:r>
      <w:r w:rsidRPr="00D052DB">
        <w:rPr>
          <w:rFonts w:ascii="宋体" w:hAnsi="宋体" w:hint="eastAsia"/>
          <w:szCs w:val="28"/>
        </w:rPr>
        <w:t>运营期间进行绩效考核，如涉及追加投资事项将对建设开办期间</w:t>
      </w:r>
      <w:r>
        <w:rPr>
          <w:rFonts w:ascii="宋体" w:hAnsi="宋体" w:hint="eastAsia"/>
          <w:szCs w:val="28"/>
        </w:rPr>
        <w:t>的工期、质量、安全、投资到位情况等</w:t>
      </w:r>
      <w:r w:rsidRPr="00D052DB">
        <w:rPr>
          <w:rFonts w:ascii="宋体" w:hAnsi="宋体" w:hint="eastAsia"/>
          <w:szCs w:val="28"/>
        </w:rPr>
        <w:t>进行考核。有关运营服务绩效考核包括但不限于服务产出、效果满意度、项目管理等</w:t>
      </w:r>
      <w:r>
        <w:rPr>
          <w:rFonts w:ascii="宋体" w:hAnsi="宋体" w:hint="eastAsia"/>
          <w:szCs w:val="28"/>
        </w:rPr>
        <w:t>。</w:t>
      </w:r>
    </w:p>
    <w:p w14:paraId="33DE3E50" w14:textId="70094658" w:rsidR="00571D76" w:rsidRDefault="00571D76" w:rsidP="00D052DB">
      <w:pPr>
        <w:pStyle w:val="af7"/>
        <w:spacing w:beforeLines="50" w:before="156" w:afterLines="50" w:after="156"/>
        <w:ind w:firstLine="560"/>
        <w:rPr>
          <w:rFonts w:ascii="宋体" w:hAnsi="宋体" w:hint="eastAsia"/>
          <w:szCs w:val="28"/>
        </w:rPr>
      </w:pPr>
      <w:r w:rsidRPr="00F30BEA">
        <w:rPr>
          <w:rFonts w:ascii="宋体" w:hAnsi="宋体" w:hint="eastAsia"/>
          <w:szCs w:val="28"/>
        </w:rPr>
        <w:t>意向单位的反馈和建议:</w:t>
      </w:r>
      <w:r>
        <w:rPr>
          <w:rFonts w:ascii="宋体" w:hAnsi="宋体" w:hint="eastAsia"/>
          <w:szCs w:val="28"/>
        </w:rPr>
        <w:t>______________________________</w:t>
      </w:r>
    </w:p>
    <w:p w14:paraId="594ECED8" w14:textId="10A5833E" w:rsidR="00D052DB" w:rsidRPr="00571D76" w:rsidRDefault="00571D76" w:rsidP="00571D76">
      <w:pPr>
        <w:pStyle w:val="2"/>
        <w:ind w:firstLine="640"/>
        <w:rPr>
          <w:rFonts w:ascii="宋体" w:eastAsia="宋体" w:hAnsi="宋体" w:hint="eastAsia"/>
          <w:b/>
          <w:bCs/>
          <w:color w:val="000000" w:themeColor="text1"/>
          <w:sz w:val="28"/>
          <w:szCs w:val="28"/>
        </w:rPr>
      </w:pPr>
      <w:bookmarkStart w:id="47" w:name="_Toc199424360"/>
      <w:r>
        <w:rPr>
          <w:rFonts w:ascii="宋体" w:eastAsia="宋体" w:hAnsi="宋体" w:hint="eastAsia"/>
          <w:b/>
          <w:bCs/>
          <w:color w:val="000000" w:themeColor="text1"/>
          <w:sz w:val="28"/>
          <w:szCs w:val="28"/>
        </w:rPr>
        <w:t>3.16</w:t>
      </w:r>
      <w:r w:rsidR="00D052DB" w:rsidRPr="00571D76">
        <w:rPr>
          <w:rFonts w:ascii="宋体" w:eastAsia="宋体" w:hAnsi="宋体" w:hint="eastAsia"/>
          <w:b/>
          <w:bCs/>
          <w:color w:val="000000" w:themeColor="text1"/>
          <w:sz w:val="28"/>
          <w:szCs w:val="28"/>
        </w:rPr>
        <w:t>特殊资格要求</w:t>
      </w:r>
      <w:r>
        <w:rPr>
          <w:rFonts w:ascii="宋体" w:eastAsia="宋体" w:hAnsi="宋体" w:hint="eastAsia"/>
          <w:b/>
          <w:bCs/>
          <w:color w:val="000000" w:themeColor="text1"/>
          <w:sz w:val="28"/>
          <w:szCs w:val="28"/>
        </w:rPr>
        <w:t>（如有）</w:t>
      </w:r>
      <w:bookmarkEnd w:id="47"/>
    </w:p>
    <w:p w14:paraId="4EB86AD9" w14:textId="0F899BE7" w:rsidR="00D052DB" w:rsidRDefault="00D052DB" w:rsidP="00D052DB">
      <w:pPr>
        <w:pStyle w:val="af7"/>
        <w:spacing w:beforeLines="50" w:before="156" w:afterLines="50" w:after="156"/>
        <w:ind w:firstLine="560"/>
        <w:rPr>
          <w:rFonts w:ascii="宋体" w:hAnsi="宋体" w:hint="eastAsia"/>
          <w:szCs w:val="28"/>
        </w:rPr>
      </w:pPr>
      <w:r w:rsidRPr="00D052DB">
        <w:rPr>
          <w:rFonts w:ascii="宋体" w:hAnsi="宋体" w:hint="eastAsia"/>
          <w:szCs w:val="28"/>
        </w:rPr>
        <w:t>贵</w:t>
      </w:r>
      <w:r w:rsidR="00571D76">
        <w:rPr>
          <w:rFonts w:ascii="宋体" w:hAnsi="宋体" w:hint="eastAsia"/>
          <w:szCs w:val="28"/>
        </w:rPr>
        <w:t>单位</w:t>
      </w:r>
      <w:r w:rsidRPr="00D052DB">
        <w:rPr>
          <w:rFonts w:ascii="宋体" w:hAnsi="宋体" w:hint="eastAsia"/>
          <w:szCs w:val="28"/>
        </w:rPr>
        <w:t>是否具备运营</w:t>
      </w:r>
      <w:r>
        <w:rPr>
          <w:rFonts w:ascii="宋体" w:hAnsi="宋体" w:hint="eastAsia"/>
          <w:szCs w:val="28"/>
        </w:rPr>
        <w:t>特定文体活动或业务的行业</w:t>
      </w:r>
      <w:r w:rsidRPr="00D052DB">
        <w:rPr>
          <w:rFonts w:ascii="宋体" w:hAnsi="宋体" w:hint="eastAsia"/>
          <w:szCs w:val="28"/>
        </w:rPr>
        <w:t>经验或相关资质，是否</w:t>
      </w:r>
      <w:proofErr w:type="gramStart"/>
      <w:r w:rsidRPr="00D052DB">
        <w:rPr>
          <w:rFonts w:ascii="宋体" w:hAnsi="宋体" w:hint="eastAsia"/>
          <w:szCs w:val="28"/>
        </w:rPr>
        <w:t>拟组成</w:t>
      </w:r>
      <w:proofErr w:type="gramEnd"/>
      <w:r w:rsidRPr="00D052DB">
        <w:rPr>
          <w:rFonts w:ascii="宋体" w:hAnsi="宋体" w:hint="eastAsia"/>
          <w:szCs w:val="28"/>
        </w:rPr>
        <w:t>联合体参与本项目竞争?如组成联合体，请提供联合体企业的相关信息</w:t>
      </w:r>
      <w:r>
        <w:rPr>
          <w:rFonts w:ascii="宋体" w:hAnsi="宋体" w:hint="eastAsia"/>
          <w:szCs w:val="28"/>
        </w:rPr>
        <w:t>。</w:t>
      </w:r>
      <w:r w:rsidR="00571D76">
        <w:rPr>
          <w:rFonts w:ascii="宋体" w:hAnsi="宋体" w:hint="eastAsia"/>
          <w:szCs w:val="28"/>
        </w:rPr>
        <w:t>（如</w:t>
      </w:r>
      <w:r w:rsidR="00571D76" w:rsidRPr="00571D76">
        <w:rPr>
          <w:rFonts w:ascii="宋体" w:hAnsi="宋体"/>
          <w:szCs w:val="28"/>
        </w:rPr>
        <w:t>营业性演出</w:t>
      </w:r>
      <w:r w:rsidR="00571D76">
        <w:rPr>
          <w:rFonts w:ascii="宋体" w:hAnsi="宋体" w:hint="eastAsia"/>
          <w:szCs w:val="28"/>
        </w:rPr>
        <w:t>等）</w:t>
      </w:r>
    </w:p>
    <w:p w14:paraId="2937C8CA" w14:textId="5C1EC233" w:rsidR="00571D76" w:rsidRDefault="00571D76" w:rsidP="00D052DB">
      <w:pPr>
        <w:pStyle w:val="af7"/>
        <w:spacing w:beforeLines="50" w:before="156" w:afterLines="50" w:after="156"/>
        <w:ind w:firstLine="560"/>
        <w:rPr>
          <w:rFonts w:ascii="宋体" w:hAnsi="宋体" w:hint="eastAsia"/>
          <w:szCs w:val="28"/>
        </w:rPr>
      </w:pPr>
      <w:r w:rsidRPr="00F30BEA">
        <w:rPr>
          <w:rFonts w:ascii="宋体" w:hAnsi="宋体" w:hint="eastAsia"/>
          <w:szCs w:val="28"/>
        </w:rPr>
        <w:t>意向单位的反馈和建议:</w:t>
      </w:r>
      <w:r>
        <w:rPr>
          <w:rFonts w:ascii="宋体" w:hAnsi="宋体" w:hint="eastAsia"/>
          <w:szCs w:val="28"/>
        </w:rPr>
        <w:t>_____________________________</w:t>
      </w:r>
    </w:p>
    <w:p w14:paraId="522F8EDD" w14:textId="35AC691D" w:rsidR="00D052DB" w:rsidRPr="00571D76" w:rsidRDefault="00571D76" w:rsidP="00571D76">
      <w:pPr>
        <w:pStyle w:val="2"/>
        <w:ind w:firstLine="640"/>
        <w:rPr>
          <w:rFonts w:ascii="宋体" w:eastAsia="宋体" w:hAnsi="宋体" w:hint="eastAsia"/>
          <w:b/>
          <w:bCs/>
          <w:color w:val="000000" w:themeColor="text1"/>
          <w:sz w:val="28"/>
          <w:szCs w:val="28"/>
        </w:rPr>
      </w:pPr>
      <w:bookmarkStart w:id="48" w:name="_Toc199424361"/>
      <w:r>
        <w:rPr>
          <w:rFonts w:ascii="宋体" w:eastAsia="宋体" w:hAnsi="宋体" w:hint="eastAsia"/>
          <w:b/>
          <w:bCs/>
          <w:color w:val="000000" w:themeColor="text1"/>
          <w:sz w:val="28"/>
          <w:szCs w:val="28"/>
        </w:rPr>
        <w:t xml:space="preserve">3.17 </w:t>
      </w:r>
      <w:r w:rsidR="00D052DB" w:rsidRPr="00571D76">
        <w:rPr>
          <w:rFonts w:ascii="宋体" w:eastAsia="宋体" w:hAnsi="宋体" w:hint="eastAsia"/>
          <w:b/>
          <w:bCs/>
          <w:color w:val="000000" w:themeColor="text1"/>
          <w:sz w:val="28"/>
          <w:szCs w:val="28"/>
        </w:rPr>
        <w:t>冠名限制</w:t>
      </w:r>
      <w:bookmarkEnd w:id="48"/>
    </w:p>
    <w:p w14:paraId="22675A15" w14:textId="0BB33EDB" w:rsidR="00D052DB" w:rsidRDefault="00D052DB" w:rsidP="00D052DB">
      <w:pPr>
        <w:pStyle w:val="af7"/>
        <w:spacing w:beforeLines="50" w:before="156" w:afterLines="50" w:after="156"/>
        <w:ind w:firstLine="560"/>
        <w:rPr>
          <w:rFonts w:ascii="宋体" w:hAnsi="宋体" w:hint="eastAsia"/>
          <w:szCs w:val="28"/>
        </w:rPr>
      </w:pPr>
      <w:r>
        <w:rPr>
          <w:rFonts w:ascii="宋体" w:hAnsi="宋体" w:hint="eastAsia"/>
          <w:szCs w:val="28"/>
        </w:rPr>
        <w:t>社会资本方</w:t>
      </w:r>
      <w:r w:rsidRPr="00D052DB">
        <w:rPr>
          <w:rFonts w:ascii="宋体" w:hAnsi="宋体" w:hint="eastAsia"/>
          <w:szCs w:val="28"/>
        </w:rPr>
        <w:t>可以在“</w:t>
      </w:r>
      <w:r>
        <w:rPr>
          <w:rFonts w:ascii="宋体" w:hAnsi="宋体" w:hint="eastAsia"/>
          <w:szCs w:val="28"/>
        </w:rPr>
        <w:t>罗湖区</w:t>
      </w:r>
      <w:r w:rsidRPr="00D052DB">
        <w:rPr>
          <w:rFonts w:ascii="宋体" w:hAnsi="宋体" w:hint="eastAsia"/>
          <w:szCs w:val="28"/>
        </w:rPr>
        <w:t>兆鑫汇金文化活动室”的基础上，根据运营需要增加自身品牌冠名，但冠名内容须报实施机构书面同意后</w:t>
      </w:r>
      <w:r w:rsidRPr="00D052DB">
        <w:rPr>
          <w:rFonts w:ascii="宋体" w:hAnsi="宋体" w:hint="eastAsia"/>
          <w:szCs w:val="28"/>
        </w:rPr>
        <w:lastRenderedPageBreak/>
        <w:t>使用</w:t>
      </w:r>
      <w:r>
        <w:rPr>
          <w:rFonts w:ascii="宋体" w:hAnsi="宋体" w:hint="eastAsia"/>
          <w:szCs w:val="28"/>
        </w:rPr>
        <w:t>。</w:t>
      </w:r>
    </w:p>
    <w:p w14:paraId="472D56F4" w14:textId="316DAA21" w:rsidR="00571D76" w:rsidRDefault="00571D76" w:rsidP="00D052DB">
      <w:pPr>
        <w:pStyle w:val="af7"/>
        <w:spacing w:beforeLines="50" w:before="156" w:afterLines="50" w:after="156"/>
        <w:ind w:firstLine="560"/>
        <w:rPr>
          <w:rFonts w:ascii="宋体" w:hAnsi="宋体" w:hint="eastAsia"/>
          <w:szCs w:val="28"/>
        </w:rPr>
      </w:pPr>
      <w:r w:rsidRPr="00F30BEA">
        <w:rPr>
          <w:rFonts w:ascii="宋体" w:hAnsi="宋体" w:hint="eastAsia"/>
          <w:szCs w:val="28"/>
        </w:rPr>
        <w:t>意向单位的反馈和建议:</w:t>
      </w:r>
      <w:r>
        <w:rPr>
          <w:rFonts w:ascii="宋体" w:hAnsi="宋体" w:hint="eastAsia"/>
          <w:szCs w:val="28"/>
        </w:rPr>
        <w:t>_____________________________</w:t>
      </w:r>
    </w:p>
    <w:p w14:paraId="535675AE" w14:textId="77777777" w:rsidR="00D052DB" w:rsidRDefault="00D052DB" w:rsidP="00D052DB">
      <w:pPr>
        <w:pStyle w:val="af7"/>
        <w:spacing w:beforeLines="50" w:before="156" w:afterLines="50" w:after="156"/>
        <w:ind w:firstLine="560"/>
        <w:rPr>
          <w:rFonts w:ascii="宋体" w:hAnsi="宋体" w:hint="eastAsia"/>
          <w:szCs w:val="28"/>
        </w:rPr>
      </w:pPr>
    </w:p>
    <w:p w14:paraId="63ED1B72" w14:textId="77777777" w:rsidR="00BC3ED8" w:rsidRDefault="00BC3ED8" w:rsidP="00BC3ED8">
      <w:pPr>
        <w:widowControl/>
        <w:spacing w:after="0" w:line="600" w:lineRule="auto"/>
        <w:rPr>
          <w:rFonts w:ascii="Times New Roman" w:eastAsia="黑体" w:hAnsi="Times New Roman"/>
          <w:bCs/>
          <w:kern w:val="44"/>
          <w:sz w:val="28"/>
          <w:szCs w:val="28"/>
          <w:lang w:val="zh-CN"/>
        </w:rPr>
        <w:sectPr w:rsidR="00BC3ED8" w:rsidSect="00BC3ED8">
          <w:pgSz w:w="11906" w:h="16838"/>
          <w:pgMar w:top="1440" w:right="1800" w:bottom="1440" w:left="1800" w:header="851" w:footer="992" w:gutter="0"/>
          <w:cols w:space="720"/>
          <w:docGrid w:type="lines" w:linePitch="312"/>
        </w:sectPr>
      </w:pPr>
    </w:p>
    <w:p w14:paraId="1A42DFF9" w14:textId="2F11C6C9" w:rsidR="00BC3ED8" w:rsidRPr="00D221DE" w:rsidRDefault="00BC3ED8" w:rsidP="00BC3ED8">
      <w:pPr>
        <w:pStyle w:val="1"/>
        <w:rPr>
          <w:rFonts w:ascii="黑体" w:eastAsia="黑体" w:hAnsi="黑体" w:hint="eastAsia"/>
          <w:color w:val="000000" w:themeColor="text1"/>
          <w:kern w:val="0"/>
          <w:sz w:val="28"/>
          <w:szCs w:val="11"/>
        </w:rPr>
      </w:pPr>
      <w:bookmarkStart w:id="49" w:name="_Toc469658403"/>
      <w:bookmarkStart w:id="50" w:name="_Toc199424362"/>
      <w:r w:rsidRPr="00D221DE">
        <w:rPr>
          <w:rFonts w:ascii="黑体" w:eastAsia="黑体" w:hAnsi="黑体" w:hint="eastAsia"/>
          <w:color w:val="000000" w:themeColor="text1"/>
          <w:sz w:val="28"/>
          <w:szCs w:val="28"/>
        </w:rPr>
        <w:lastRenderedPageBreak/>
        <w:t>四</w:t>
      </w:r>
      <w:r w:rsidR="00AF199D" w:rsidRPr="00D221DE">
        <w:rPr>
          <w:rFonts w:ascii="黑体" w:eastAsia="黑体" w:hAnsi="黑体" w:hint="eastAsia"/>
          <w:color w:val="000000" w:themeColor="text1"/>
          <w:sz w:val="28"/>
          <w:szCs w:val="28"/>
        </w:rPr>
        <w:t>、</w:t>
      </w:r>
      <w:r w:rsidR="00571D76">
        <w:rPr>
          <w:rFonts w:ascii="黑体" w:eastAsia="黑体" w:hAnsi="黑体" w:hint="eastAsia"/>
          <w:color w:val="000000" w:themeColor="text1"/>
          <w:sz w:val="28"/>
          <w:szCs w:val="28"/>
        </w:rPr>
        <w:t>初步</w:t>
      </w:r>
      <w:r w:rsidRPr="00D221DE">
        <w:rPr>
          <w:rFonts w:ascii="黑体" w:eastAsia="黑体" w:hAnsi="黑体" w:hint="eastAsia"/>
          <w:color w:val="000000" w:themeColor="text1"/>
          <w:sz w:val="28"/>
          <w:szCs w:val="28"/>
        </w:rPr>
        <w:t>采购方案</w:t>
      </w:r>
      <w:bookmarkEnd w:id="49"/>
      <w:r w:rsidR="00571D76">
        <w:rPr>
          <w:rFonts w:ascii="黑体" w:eastAsia="黑体" w:hAnsi="黑体" w:hint="eastAsia"/>
          <w:color w:val="000000" w:themeColor="text1"/>
          <w:sz w:val="28"/>
          <w:szCs w:val="28"/>
        </w:rPr>
        <w:t>（暂定）</w:t>
      </w:r>
      <w:bookmarkEnd w:id="50"/>
    </w:p>
    <w:p w14:paraId="12B85CD1" w14:textId="2F22BE0B" w:rsidR="00BC3ED8" w:rsidRPr="00AF199D" w:rsidRDefault="00BC3ED8" w:rsidP="00BC3ED8">
      <w:pPr>
        <w:pStyle w:val="2"/>
        <w:ind w:firstLine="640"/>
        <w:rPr>
          <w:rFonts w:ascii="宋体" w:eastAsia="宋体" w:hAnsi="宋体" w:hint="eastAsia"/>
          <w:color w:val="000000" w:themeColor="text1"/>
          <w:sz w:val="28"/>
          <w:szCs w:val="22"/>
        </w:rPr>
      </w:pPr>
      <w:bookmarkStart w:id="51" w:name="_Toc199424363"/>
      <w:r w:rsidRPr="00AF199D">
        <w:rPr>
          <w:rFonts w:ascii="宋体" w:eastAsia="宋体" w:hAnsi="宋体"/>
          <w:color w:val="000000" w:themeColor="text1"/>
          <w:sz w:val="28"/>
          <w:szCs w:val="28"/>
        </w:rPr>
        <w:t>4.</w:t>
      </w:r>
      <w:r w:rsidR="00571D76">
        <w:rPr>
          <w:rFonts w:ascii="宋体" w:eastAsia="宋体" w:hAnsi="宋体" w:hint="eastAsia"/>
          <w:color w:val="000000" w:themeColor="text1"/>
          <w:sz w:val="28"/>
          <w:szCs w:val="28"/>
        </w:rPr>
        <w:t>1</w:t>
      </w:r>
      <w:r w:rsidRPr="00AF199D">
        <w:rPr>
          <w:rFonts w:ascii="宋体" w:eastAsia="宋体" w:hAnsi="宋体" w:hint="eastAsia"/>
          <w:color w:val="000000" w:themeColor="text1"/>
          <w:sz w:val="28"/>
          <w:szCs w:val="28"/>
        </w:rPr>
        <w:t>采购方式</w:t>
      </w:r>
      <w:bookmarkEnd w:id="51"/>
    </w:p>
    <w:p w14:paraId="45CD6F14" w14:textId="77777777" w:rsidR="00BC3ED8" w:rsidRDefault="00BC3ED8" w:rsidP="00BC3ED8">
      <w:pPr>
        <w:pStyle w:val="af7"/>
        <w:spacing w:beforeLines="50" w:before="156" w:afterLines="50" w:after="156"/>
        <w:ind w:firstLine="560"/>
        <w:rPr>
          <w:rFonts w:ascii="宋体" w:hAnsi="宋体" w:hint="eastAsia"/>
          <w:szCs w:val="28"/>
        </w:rPr>
      </w:pPr>
      <w:r>
        <w:rPr>
          <w:rFonts w:ascii="宋体" w:hAnsi="宋体" w:hint="eastAsia"/>
          <w:szCs w:val="28"/>
        </w:rPr>
        <w:t>公开招标</w:t>
      </w:r>
    </w:p>
    <w:p w14:paraId="752B3219" w14:textId="6C34450E" w:rsidR="00BC3ED8" w:rsidRPr="00AF199D" w:rsidRDefault="00BC3ED8" w:rsidP="00BC3ED8">
      <w:pPr>
        <w:pStyle w:val="2"/>
        <w:ind w:firstLine="640"/>
        <w:rPr>
          <w:rFonts w:ascii="宋体" w:eastAsia="宋体" w:hAnsi="宋体" w:hint="eastAsia"/>
          <w:color w:val="000000" w:themeColor="text1"/>
          <w:sz w:val="28"/>
          <w:szCs w:val="22"/>
        </w:rPr>
      </w:pPr>
      <w:bookmarkStart w:id="52" w:name="_Toc469658406"/>
      <w:bookmarkStart w:id="53" w:name="_Toc199424364"/>
      <w:r w:rsidRPr="00AF199D">
        <w:rPr>
          <w:rFonts w:ascii="宋体" w:eastAsia="宋体" w:hAnsi="宋体"/>
          <w:color w:val="000000" w:themeColor="text1"/>
          <w:sz w:val="28"/>
          <w:szCs w:val="28"/>
        </w:rPr>
        <w:t>4.</w:t>
      </w:r>
      <w:r w:rsidR="00571D76">
        <w:rPr>
          <w:rFonts w:ascii="宋体" w:eastAsia="宋体" w:hAnsi="宋体" w:hint="eastAsia"/>
          <w:color w:val="000000" w:themeColor="text1"/>
          <w:sz w:val="28"/>
          <w:szCs w:val="28"/>
        </w:rPr>
        <w:t>2社会资本方</w:t>
      </w:r>
      <w:r w:rsidRPr="00AF199D">
        <w:rPr>
          <w:rFonts w:ascii="宋体" w:eastAsia="宋体" w:hAnsi="宋体" w:hint="eastAsia"/>
          <w:color w:val="000000" w:themeColor="text1"/>
          <w:sz w:val="28"/>
          <w:szCs w:val="28"/>
        </w:rPr>
        <w:t>的资格条件（暂定）</w:t>
      </w:r>
      <w:bookmarkEnd w:id="52"/>
      <w:bookmarkEnd w:id="53"/>
    </w:p>
    <w:p w14:paraId="152DCF23"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szCs w:val="28"/>
        </w:rPr>
        <w:t>1</w:t>
      </w:r>
      <w:r>
        <w:rPr>
          <w:rFonts w:ascii="Times New Roman" w:hAnsi="Times New Roman" w:hint="eastAsia"/>
          <w:szCs w:val="28"/>
        </w:rPr>
        <w:t>、投标人未被列入失信被执行人、重大税收违法案件当事人名单、政府采购严重违法失信行为记录名单，且符合《中华人民共和国政府采购法》投标人首先应符合《中华人民共和国政府采购法》第二十二条所规定的下列条件：</w:t>
      </w:r>
    </w:p>
    <w:p w14:paraId="1970347B"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1</w:t>
      </w:r>
      <w:r>
        <w:rPr>
          <w:rFonts w:ascii="Times New Roman" w:hAnsi="Times New Roman" w:hint="eastAsia"/>
          <w:szCs w:val="28"/>
        </w:rPr>
        <w:t>）具有独立承担民事责任的能力；</w:t>
      </w:r>
    </w:p>
    <w:p w14:paraId="009A0018"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2</w:t>
      </w:r>
      <w:r>
        <w:rPr>
          <w:rFonts w:ascii="Times New Roman" w:hAnsi="Times New Roman" w:hint="eastAsia"/>
          <w:szCs w:val="28"/>
        </w:rPr>
        <w:t>）具有良好的商业信誉和健全的财务会计制度；</w:t>
      </w:r>
    </w:p>
    <w:p w14:paraId="2F024F0B"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3</w:t>
      </w:r>
      <w:r>
        <w:rPr>
          <w:rFonts w:ascii="Times New Roman" w:hAnsi="Times New Roman" w:hint="eastAsia"/>
          <w:szCs w:val="28"/>
        </w:rPr>
        <w:t>）具有履行协议所必需的设备和专业技术能力；</w:t>
      </w:r>
    </w:p>
    <w:p w14:paraId="069F26ED"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4</w:t>
      </w:r>
      <w:r>
        <w:rPr>
          <w:rFonts w:ascii="Times New Roman" w:hAnsi="Times New Roman" w:hint="eastAsia"/>
          <w:szCs w:val="28"/>
        </w:rPr>
        <w:t>）有依法缴纳税收和社会保障资金的良好记录；</w:t>
      </w:r>
    </w:p>
    <w:p w14:paraId="22A50D7B"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5</w:t>
      </w:r>
      <w:r>
        <w:rPr>
          <w:rFonts w:ascii="Times New Roman" w:hAnsi="Times New Roman" w:hint="eastAsia"/>
          <w:szCs w:val="28"/>
        </w:rPr>
        <w:t>）参加政府采购活动前三年内，在经营活动中没有重大违法记录；</w:t>
      </w:r>
    </w:p>
    <w:p w14:paraId="3102EC6E"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6</w:t>
      </w:r>
      <w:r>
        <w:rPr>
          <w:rFonts w:ascii="Times New Roman" w:hAnsi="Times New Roman" w:hint="eastAsia"/>
          <w:szCs w:val="28"/>
        </w:rPr>
        <w:t>）法律、行政法规规定的其他条件。</w:t>
      </w:r>
    </w:p>
    <w:p w14:paraId="583517C1"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szCs w:val="28"/>
        </w:rPr>
        <w:t>2</w:t>
      </w:r>
      <w:r>
        <w:rPr>
          <w:rFonts w:ascii="Times New Roman" w:hAnsi="Times New Roman" w:hint="eastAsia"/>
          <w:szCs w:val="28"/>
        </w:rPr>
        <w:t>、申请人是中国境内注册成立并有效存续的具有法人资格的企业，包括国有企业、民营企业等企业。</w:t>
      </w:r>
    </w:p>
    <w:p w14:paraId="07DD3CDE" w14:textId="46624F83"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szCs w:val="28"/>
        </w:rPr>
        <w:t>3</w:t>
      </w:r>
      <w:r>
        <w:rPr>
          <w:rFonts w:ascii="Times New Roman" w:hAnsi="Times New Roman" w:hint="eastAsia"/>
          <w:szCs w:val="28"/>
        </w:rPr>
        <w:t>、运营经验：申请人应具有不低于本项目定位标准的同类别且</w:t>
      </w:r>
      <w:r>
        <w:rPr>
          <w:rFonts w:ascii="Times New Roman" w:hAnsi="Times New Roman" w:hint="eastAsia"/>
          <w:szCs w:val="28"/>
        </w:rPr>
        <w:lastRenderedPageBreak/>
        <w:t>仍在良好运营的</w:t>
      </w:r>
      <w:r w:rsidR="00FB1920">
        <w:rPr>
          <w:rFonts w:ascii="Times New Roman" w:hAnsi="Times New Roman" w:hint="eastAsia"/>
          <w:szCs w:val="28"/>
        </w:rPr>
        <w:t>文化体育</w:t>
      </w:r>
      <w:r>
        <w:rPr>
          <w:rFonts w:ascii="Times New Roman" w:hAnsi="Times New Roman" w:hint="eastAsia"/>
          <w:szCs w:val="28"/>
        </w:rPr>
        <w:t>中心</w:t>
      </w:r>
      <w:r w:rsidR="00565A50">
        <w:rPr>
          <w:rFonts w:ascii="Times New Roman" w:hAnsi="Times New Roman" w:hint="eastAsia"/>
          <w:szCs w:val="28"/>
        </w:rPr>
        <w:t>、活动室等</w:t>
      </w:r>
      <w:r>
        <w:rPr>
          <w:rFonts w:ascii="Times New Roman" w:hAnsi="Times New Roman" w:hint="eastAsia"/>
          <w:szCs w:val="28"/>
        </w:rPr>
        <w:t>项目经验；</w:t>
      </w:r>
    </w:p>
    <w:p w14:paraId="4D74C21A" w14:textId="0CA73729"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szCs w:val="28"/>
        </w:rPr>
        <w:t>4</w:t>
      </w:r>
      <w:r>
        <w:rPr>
          <w:rFonts w:ascii="Times New Roman" w:hAnsi="Times New Roman" w:hint="eastAsia"/>
          <w:szCs w:val="28"/>
        </w:rPr>
        <w:t>、团队能力：拟投入团队主要管理人员应分别具备</w:t>
      </w:r>
      <w:r w:rsidR="00571D76">
        <w:rPr>
          <w:rFonts w:ascii="Times New Roman" w:hAnsi="Times New Roman" w:hint="eastAsia"/>
          <w:szCs w:val="28"/>
        </w:rPr>
        <w:t>相关文体活动胜任能力要求或国家职业规定。</w:t>
      </w:r>
    </w:p>
    <w:p w14:paraId="134734CB"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szCs w:val="28"/>
        </w:rPr>
        <w:t>5</w:t>
      </w:r>
      <w:r>
        <w:rPr>
          <w:rFonts w:ascii="Times New Roman" w:hAnsi="Times New Roman" w:hint="eastAsia"/>
          <w:szCs w:val="28"/>
        </w:rPr>
        <w:t>、资金能力：具有较强的资金筹措能力，满足项目投资运营资金投入需求；</w:t>
      </w:r>
    </w:p>
    <w:p w14:paraId="2DC0FEF4" w14:textId="1E4C6B28"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szCs w:val="28"/>
        </w:rPr>
        <w:t>6</w:t>
      </w:r>
      <w:r>
        <w:rPr>
          <w:rFonts w:ascii="Times New Roman" w:hAnsi="Times New Roman" w:hint="eastAsia"/>
          <w:szCs w:val="28"/>
        </w:rPr>
        <w:t>、联合体限制：</w:t>
      </w:r>
      <w:r w:rsidR="00571D76">
        <w:rPr>
          <w:rFonts w:ascii="Times New Roman" w:hAnsi="Times New Roman" w:hint="eastAsia"/>
          <w:szCs w:val="28"/>
        </w:rPr>
        <w:t>考虑项目存在改造运营内容，</w:t>
      </w:r>
      <w:r>
        <w:rPr>
          <w:rFonts w:ascii="Times New Roman" w:hAnsi="Times New Roman" w:hint="eastAsia"/>
          <w:szCs w:val="28"/>
        </w:rPr>
        <w:t>允许联合体投标，但家数不超过</w:t>
      </w:r>
      <w:r>
        <w:rPr>
          <w:rFonts w:ascii="Times New Roman" w:hAnsi="Times New Roman"/>
          <w:szCs w:val="28"/>
        </w:rPr>
        <w:t>2</w:t>
      </w:r>
      <w:r>
        <w:rPr>
          <w:rFonts w:ascii="Times New Roman" w:hAnsi="Times New Roman" w:hint="eastAsia"/>
          <w:szCs w:val="28"/>
        </w:rPr>
        <w:t>家。联合体申请人需满足如下条件：</w:t>
      </w:r>
    </w:p>
    <w:p w14:paraId="60019AC0"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1</w:t>
      </w:r>
      <w:r>
        <w:rPr>
          <w:rFonts w:ascii="Times New Roman" w:hAnsi="Times New Roman" w:hint="eastAsia"/>
          <w:szCs w:val="28"/>
        </w:rPr>
        <w:t>）联合体成员应成立联合工作组，负责统筹协调、整体推进项目的投资建设工作。</w:t>
      </w:r>
    </w:p>
    <w:p w14:paraId="389A95DC"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2</w:t>
      </w:r>
      <w:r>
        <w:rPr>
          <w:rFonts w:ascii="Times New Roman" w:hAnsi="Times New Roman" w:hint="eastAsia"/>
          <w:szCs w:val="28"/>
        </w:rPr>
        <w:t>）联合体成员必须按照规定格式签订联合体协议，将联合体协议连同申请文件一起提交采购方，作为一家申请人向项目采购人承担连带责任。</w:t>
      </w:r>
    </w:p>
    <w:p w14:paraId="1D73F828" w14:textId="77777777" w:rsidR="00BC3ED8" w:rsidRDefault="00BC3ED8" w:rsidP="00BC3ED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3</w:t>
      </w:r>
      <w:r>
        <w:rPr>
          <w:rFonts w:ascii="Times New Roman" w:hAnsi="Times New Roman" w:hint="eastAsia"/>
          <w:szCs w:val="28"/>
        </w:rPr>
        <w:t>）联合体协议应明确联合体牵头方，并授权其代表所有联合体成员负责响应、资金筹措、委派项目负责人和项目建设、运营阶段的主办、协调等工作。</w:t>
      </w:r>
    </w:p>
    <w:p w14:paraId="7C5BDF31" w14:textId="4CD32860" w:rsidR="00BC3ED8" w:rsidRPr="004D7988" w:rsidRDefault="00BC3ED8" w:rsidP="004D7988">
      <w:pPr>
        <w:pStyle w:val="af7"/>
        <w:spacing w:beforeLines="50" w:before="156" w:afterLines="50" w:after="156"/>
        <w:ind w:firstLine="560"/>
        <w:rPr>
          <w:rFonts w:ascii="Times New Roman" w:hAnsi="Times New Roman"/>
          <w:szCs w:val="28"/>
        </w:rPr>
      </w:pPr>
      <w:r>
        <w:rPr>
          <w:rFonts w:ascii="Times New Roman" w:hAnsi="Times New Roman" w:hint="eastAsia"/>
          <w:szCs w:val="28"/>
        </w:rPr>
        <w:t>（</w:t>
      </w:r>
      <w:r>
        <w:rPr>
          <w:rFonts w:ascii="Times New Roman" w:hAnsi="Times New Roman"/>
          <w:szCs w:val="28"/>
        </w:rPr>
        <w:t>4</w:t>
      </w:r>
      <w:r>
        <w:rPr>
          <w:rFonts w:ascii="Times New Roman" w:hAnsi="Times New Roman" w:hint="eastAsia"/>
          <w:szCs w:val="28"/>
        </w:rPr>
        <w:t>）牵头方法人非特殊情况不可变更。</w:t>
      </w:r>
    </w:p>
    <w:p w14:paraId="10554EFB" w14:textId="728A4253" w:rsidR="00505472" w:rsidRPr="004D7988" w:rsidRDefault="00505472" w:rsidP="004D7988">
      <w:pPr>
        <w:pStyle w:val="af7"/>
        <w:spacing w:beforeLines="50" w:before="156" w:afterLines="50" w:after="156"/>
        <w:ind w:firstLine="560"/>
        <w:rPr>
          <w:rFonts w:ascii="宋体" w:hAnsi="宋体" w:hint="eastAsia"/>
          <w:szCs w:val="28"/>
        </w:rPr>
      </w:pPr>
      <w:r w:rsidRPr="00F30BEA">
        <w:rPr>
          <w:rFonts w:ascii="宋体" w:hAnsi="宋体" w:hint="eastAsia"/>
          <w:szCs w:val="28"/>
        </w:rPr>
        <w:t>意向单位的反馈和建议:</w:t>
      </w:r>
      <w:r>
        <w:rPr>
          <w:rFonts w:ascii="宋体" w:hAnsi="宋体" w:hint="eastAsia"/>
          <w:szCs w:val="28"/>
        </w:rPr>
        <w:t>_____________________________</w:t>
      </w:r>
    </w:p>
    <w:p w14:paraId="33C39DD2" w14:textId="77777777" w:rsidR="004D7988" w:rsidRDefault="004D7988" w:rsidP="004D7988">
      <w:pPr>
        <w:pStyle w:val="Afb"/>
        <w:ind w:firstLine="560"/>
        <w:rPr>
          <w:rFonts w:ascii="宋体" w:eastAsia="宋体" w:hAnsi="宋体" w:hint="eastAsia"/>
        </w:rPr>
      </w:pPr>
      <w:r>
        <w:rPr>
          <w:rFonts w:ascii="宋体" w:eastAsia="宋体" w:hAnsi="宋体" w:hint="eastAsia"/>
        </w:rPr>
        <w:t>（若上述留白部分不够，可自行添加附页）</w:t>
      </w:r>
    </w:p>
    <w:p w14:paraId="0262E71C" w14:textId="77777777" w:rsidR="004D7988" w:rsidRPr="004D7988" w:rsidRDefault="004D7988" w:rsidP="00BC3ED8">
      <w:pPr>
        <w:widowControl/>
        <w:spacing w:after="0" w:line="600" w:lineRule="auto"/>
        <w:rPr>
          <w:rFonts w:ascii="Times New Roman" w:eastAsia="黑体" w:hAnsi="Times New Roman"/>
          <w:bCs/>
          <w:kern w:val="44"/>
          <w:sz w:val="28"/>
          <w:szCs w:val="28"/>
        </w:rPr>
        <w:sectPr w:rsidR="004D7988" w:rsidRPr="004D7988" w:rsidSect="00BC3ED8">
          <w:pgSz w:w="11906" w:h="16838"/>
          <w:pgMar w:top="1440" w:right="1800" w:bottom="1440" w:left="1800" w:header="851" w:footer="992" w:gutter="0"/>
          <w:cols w:space="720"/>
          <w:docGrid w:type="lines" w:linePitch="312"/>
        </w:sectPr>
      </w:pPr>
    </w:p>
    <w:p w14:paraId="2748E002" w14:textId="5830B69C" w:rsidR="00BC3ED8" w:rsidRPr="00AF199D" w:rsidRDefault="00BC3ED8" w:rsidP="00BC3ED8">
      <w:pPr>
        <w:pStyle w:val="1"/>
        <w:rPr>
          <w:rFonts w:ascii="黑体" w:eastAsia="黑体" w:hAnsi="黑体" w:hint="eastAsia"/>
          <w:color w:val="000000" w:themeColor="text1"/>
          <w:sz w:val="28"/>
          <w:szCs w:val="24"/>
        </w:rPr>
      </w:pPr>
      <w:bookmarkStart w:id="54" w:name="_Toc469658407"/>
      <w:bookmarkStart w:id="55" w:name="_Toc199424365"/>
      <w:r w:rsidRPr="00AF199D">
        <w:rPr>
          <w:rFonts w:ascii="黑体" w:eastAsia="黑体" w:hAnsi="黑体" w:hint="eastAsia"/>
          <w:color w:val="000000" w:themeColor="text1"/>
          <w:sz w:val="28"/>
          <w:szCs w:val="28"/>
        </w:rPr>
        <w:lastRenderedPageBreak/>
        <w:t>五</w:t>
      </w:r>
      <w:r w:rsidR="00AF199D" w:rsidRPr="00AF199D">
        <w:rPr>
          <w:rFonts w:ascii="黑体" w:eastAsia="黑体" w:hAnsi="黑体" w:hint="eastAsia"/>
          <w:color w:val="000000" w:themeColor="text1"/>
          <w:sz w:val="28"/>
          <w:szCs w:val="28"/>
        </w:rPr>
        <w:t>、</w:t>
      </w:r>
      <w:r w:rsidRPr="00AF199D">
        <w:rPr>
          <w:rFonts w:ascii="黑体" w:eastAsia="黑体" w:hAnsi="黑体" w:hint="eastAsia"/>
          <w:color w:val="000000" w:themeColor="text1"/>
          <w:sz w:val="28"/>
          <w:szCs w:val="28"/>
        </w:rPr>
        <w:t>核心交易边界条件</w:t>
      </w:r>
      <w:bookmarkEnd w:id="54"/>
      <w:r w:rsidR="00A17D3A">
        <w:rPr>
          <w:rFonts w:ascii="黑体" w:eastAsia="黑体" w:hAnsi="黑体" w:hint="eastAsia"/>
          <w:color w:val="000000" w:themeColor="text1"/>
          <w:sz w:val="28"/>
          <w:szCs w:val="28"/>
        </w:rPr>
        <w:t>一栏表</w:t>
      </w:r>
      <w:bookmarkEnd w:id="55"/>
    </w:p>
    <w:tbl>
      <w:tblPr>
        <w:tblW w:w="49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08"/>
        <w:gridCol w:w="1504"/>
        <w:gridCol w:w="4383"/>
        <w:gridCol w:w="1698"/>
      </w:tblGrid>
      <w:tr w:rsidR="00BC3ED8" w14:paraId="1A3AC8C2" w14:textId="77777777" w:rsidTr="00BC3ED8">
        <w:trPr>
          <w:cantSplit/>
          <w:trHeight w:val="23"/>
          <w:tblHeader/>
          <w:jc w:val="center"/>
        </w:trPr>
        <w:tc>
          <w:tcPr>
            <w:tcW w:w="371" w:type="pct"/>
            <w:tcBorders>
              <w:top w:val="single" w:sz="12" w:space="0" w:color="auto"/>
              <w:left w:val="single" w:sz="12" w:space="0" w:color="auto"/>
              <w:bottom w:val="single" w:sz="6" w:space="0" w:color="auto"/>
              <w:right w:val="single" w:sz="6" w:space="0" w:color="auto"/>
            </w:tcBorders>
            <w:vAlign w:val="center"/>
            <w:hideMark/>
          </w:tcPr>
          <w:p w14:paraId="31C68778" w14:textId="77777777" w:rsidR="00BC3ED8" w:rsidRDefault="00BC3ED8">
            <w:pPr>
              <w:pStyle w:val="Afe"/>
              <w:rPr>
                <w:rFonts w:ascii="宋体" w:eastAsia="宋体" w:hAnsi="宋体" w:hint="eastAsia"/>
                <w:b/>
                <w:bCs/>
              </w:rPr>
            </w:pPr>
            <w:r>
              <w:rPr>
                <w:rFonts w:ascii="宋体" w:eastAsia="宋体" w:hAnsi="宋体" w:hint="eastAsia"/>
                <w:b/>
                <w:bCs/>
              </w:rPr>
              <w:t>序号</w:t>
            </w:r>
          </w:p>
        </w:tc>
        <w:tc>
          <w:tcPr>
            <w:tcW w:w="918" w:type="pct"/>
            <w:tcBorders>
              <w:top w:val="single" w:sz="12" w:space="0" w:color="auto"/>
              <w:left w:val="single" w:sz="6" w:space="0" w:color="auto"/>
              <w:bottom w:val="single" w:sz="6" w:space="0" w:color="auto"/>
              <w:right w:val="single" w:sz="6" w:space="0" w:color="auto"/>
            </w:tcBorders>
            <w:vAlign w:val="center"/>
            <w:hideMark/>
          </w:tcPr>
          <w:p w14:paraId="2847CFCD" w14:textId="77777777" w:rsidR="00BC3ED8" w:rsidRDefault="00BC3ED8">
            <w:pPr>
              <w:pStyle w:val="Afe"/>
              <w:rPr>
                <w:rFonts w:ascii="宋体" w:eastAsia="宋体" w:hAnsi="宋体" w:hint="eastAsia"/>
                <w:b/>
                <w:bCs/>
              </w:rPr>
            </w:pPr>
            <w:r>
              <w:rPr>
                <w:rFonts w:ascii="宋体" w:eastAsia="宋体" w:hAnsi="宋体" w:hint="eastAsia"/>
                <w:b/>
                <w:bCs/>
              </w:rPr>
              <w:t>项目</w:t>
            </w:r>
          </w:p>
        </w:tc>
        <w:tc>
          <w:tcPr>
            <w:tcW w:w="2675" w:type="pct"/>
            <w:tcBorders>
              <w:top w:val="single" w:sz="12" w:space="0" w:color="auto"/>
              <w:left w:val="single" w:sz="6" w:space="0" w:color="auto"/>
              <w:bottom w:val="single" w:sz="6" w:space="0" w:color="auto"/>
              <w:right w:val="single" w:sz="6" w:space="0" w:color="auto"/>
            </w:tcBorders>
            <w:vAlign w:val="center"/>
            <w:hideMark/>
          </w:tcPr>
          <w:p w14:paraId="65FBB0B4" w14:textId="77777777" w:rsidR="00BC3ED8" w:rsidRDefault="00BC3ED8">
            <w:pPr>
              <w:pStyle w:val="Afe"/>
              <w:rPr>
                <w:rFonts w:ascii="宋体" w:eastAsia="宋体" w:hAnsi="宋体" w:hint="eastAsia"/>
                <w:b/>
                <w:bCs/>
              </w:rPr>
            </w:pPr>
            <w:r>
              <w:rPr>
                <w:rFonts w:ascii="宋体" w:eastAsia="宋体" w:hAnsi="宋体" w:hint="eastAsia"/>
                <w:b/>
                <w:bCs/>
              </w:rPr>
              <w:t>要点</w:t>
            </w:r>
          </w:p>
        </w:tc>
        <w:tc>
          <w:tcPr>
            <w:tcW w:w="1036" w:type="pct"/>
            <w:tcBorders>
              <w:top w:val="single" w:sz="12" w:space="0" w:color="auto"/>
              <w:left w:val="single" w:sz="6" w:space="0" w:color="auto"/>
              <w:bottom w:val="single" w:sz="6" w:space="0" w:color="auto"/>
              <w:right w:val="single" w:sz="12" w:space="0" w:color="auto"/>
            </w:tcBorders>
            <w:vAlign w:val="center"/>
            <w:hideMark/>
          </w:tcPr>
          <w:p w14:paraId="03B6E34E" w14:textId="77777777" w:rsidR="00BC3ED8" w:rsidRDefault="00BC3ED8">
            <w:pPr>
              <w:pStyle w:val="Afe"/>
              <w:rPr>
                <w:rFonts w:ascii="宋体" w:eastAsia="宋体" w:hAnsi="宋体" w:hint="eastAsia"/>
                <w:b/>
                <w:bCs/>
              </w:rPr>
            </w:pPr>
            <w:r>
              <w:rPr>
                <w:rFonts w:ascii="宋体" w:eastAsia="宋体" w:hAnsi="宋体" w:hint="eastAsia"/>
                <w:b/>
                <w:bCs/>
              </w:rPr>
              <w:t>备注</w:t>
            </w:r>
          </w:p>
        </w:tc>
      </w:tr>
      <w:tr w:rsidR="00BC3ED8" w14:paraId="30A3AFAC"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1CE28156" w14:textId="45701B4A" w:rsidR="00BC3ED8" w:rsidRDefault="00571D76">
            <w:pPr>
              <w:pStyle w:val="A-"/>
              <w:rPr>
                <w:rFonts w:ascii="宋体" w:eastAsia="宋体" w:hAnsi="宋体" w:hint="eastAsia"/>
              </w:rPr>
            </w:pPr>
            <w:r>
              <w:rPr>
                <w:rFonts w:ascii="宋体" w:eastAsia="宋体" w:hAnsi="宋体" w:hint="eastAsia"/>
              </w:rPr>
              <w:t>1</w:t>
            </w:r>
          </w:p>
        </w:tc>
        <w:tc>
          <w:tcPr>
            <w:tcW w:w="918" w:type="pct"/>
            <w:tcBorders>
              <w:top w:val="single" w:sz="6" w:space="0" w:color="auto"/>
              <w:left w:val="single" w:sz="6" w:space="0" w:color="auto"/>
              <w:bottom w:val="single" w:sz="6" w:space="0" w:color="auto"/>
              <w:right w:val="single" w:sz="6" w:space="0" w:color="auto"/>
            </w:tcBorders>
            <w:vAlign w:val="center"/>
            <w:hideMark/>
          </w:tcPr>
          <w:p w14:paraId="38888600" w14:textId="7FF6A8A9" w:rsidR="00BC3ED8" w:rsidRDefault="007C1A92">
            <w:pPr>
              <w:pStyle w:val="A-"/>
              <w:rPr>
                <w:rFonts w:ascii="宋体" w:eastAsia="宋体" w:hAnsi="宋体" w:hint="eastAsia"/>
              </w:rPr>
            </w:pPr>
            <w:r>
              <w:rPr>
                <w:rFonts w:ascii="宋体" w:eastAsia="宋体" w:hAnsi="宋体" w:hint="eastAsia"/>
              </w:rPr>
              <w:t>投资金额</w:t>
            </w:r>
          </w:p>
        </w:tc>
        <w:tc>
          <w:tcPr>
            <w:tcW w:w="2675" w:type="pct"/>
            <w:tcBorders>
              <w:top w:val="single" w:sz="6" w:space="0" w:color="auto"/>
              <w:left w:val="single" w:sz="6" w:space="0" w:color="auto"/>
              <w:bottom w:val="single" w:sz="6" w:space="0" w:color="auto"/>
              <w:right w:val="single" w:sz="6" w:space="0" w:color="auto"/>
            </w:tcBorders>
            <w:vAlign w:val="center"/>
            <w:hideMark/>
          </w:tcPr>
          <w:p w14:paraId="68898BF5" w14:textId="1005E881" w:rsidR="00BC3ED8" w:rsidRDefault="00BC3ED8">
            <w:pPr>
              <w:pStyle w:val="A-"/>
              <w:jc w:val="both"/>
              <w:rPr>
                <w:rFonts w:ascii="宋体" w:eastAsia="宋体" w:hAnsi="宋体" w:hint="eastAsia"/>
              </w:rPr>
            </w:pPr>
            <w:r>
              <w:rPr>
                <w:rFonts w:ascii="宋体" w:eastAsia="宋体" w:hAnsi="宋体" w:hint="eastAsia"/>
              </w:rPr>
              <w:t>由社会资本出资</w:t>
            </w:r>
          </w:p>
        </w:tc>
        <w:tc>
          <w:tcPr>
            <w:tcW w:w="1036" w:type="pct"/>
            <w:tcBorders>
              <w:top w:val="single" w:sz="6" w:space="0" w:color="auto"/>
              <w:left w:val="single" w:sz="6" w:space="0" w:color="auto"/>
              <w:bottom w:val="single" w:sz="6" w:space="0" w:color="auto"/>
              <w:right w:val="single" w:sz="12" w:space="0" w:color="auto"/>
            </w:tcBorders>
            <w:vAlign w:val="center"/>
          </w:tcPr>
          <w:p w14:paraId="7FCB2DA9" w14:textId="77777777" w:rsidR="00BC3ED8" w:rsidRDefault="00BC3ED8">
            <w:pPr>
              <w:pStyle w:val="A-"/>
              <w:jc w:val="both"/>
              <w:rPr>
                <w:rFonts w:ascii="宋体" w:eastAsia="宋体" w:hAnsi="宋体" w:hint="eastAsia"/>
              </w:rPr>
            </w:pPr>
          </w:p>
        </w:tc>
      </w:tr>
      <w:tr w:rsidR="00BC3ED8" w14:paraId="35DAF998"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129715F4" w14:textId="6E9CEBCF" w:rsidR="00BC3ED8" w:rsidRDefault="00571D76">
            <w:pPr>
              <w:pStyle w:val="A-"/>
              <w:rPr>
                <w:rFonts w:ascii="宋体" w:eastAsia="宋体" w:hAnsi="宋体" w:hint="eastAsia"/>
              </w:rPr>
            </w:pPr>
            <w:r>
              <w:rPr>
                <w:rFonts w:ascii="宋体" w:eastAsia="宋体" w:hAnsi="宋体" w:hint="eastAsia"/>
              </w:rPr>
              <w:t>2</w:t>
            </w:r>
          </w:p>
        </w:tc>
        <w:tc>
          <w:tcPr>
            <w:tcW w:w="918" w:type="pct"/>
            <w:tcBorders>
              <w:top w:val="single" w:sz="6" w:space="0" w:color="auto"/>
              <w:left w:val="single" w:sz="6" w:space="0" w:color="auto"/>
              <w:bottom w:val="single" w:sz="6" w:space="0" w:color="auto"/>
              <w:right w:val="single" w:sz="6" w:space="0" w:color="auto"/>
            </w:tcBorders>
            <w:vAlign w:val="center"/>
            <w:hideMark/>
          </w:tcPr>
          <w:p w14:paraId="4931FB85" w14:textId="77777777" w:rsidR="00BC3ED8" w:rsidRDefault="00BC3ED8">
            <w:pPr>
              <w:pStyle w:val="A-"/>
              <w:rPr>
                <w:rFonts w:ascii="宋体" w:eastAsia="宋体" w:hAnsi="宋体" w:hint="eastAsia"/>
              </w:rPr>
            </w:pPr>
            <w:r>
              <w:rPr>
                <w:rFonts w:ascii="宋体" w:eastAsia="宋体" w:hAnsi="宋体" w:hint="eastAsia"/>
              </w:rPr>
              <w:t>项目资本金</w:t>
            </w:r>
          </w:p>
        </w:tc>
        <w:tc>
          <w:tcPr>
            <w:tcW w:w="2675" w:type="pct"/>
            <w:tcBorders>
              <w:top w:val="single" w:sz="6" w:space="0" w:color="auto"/>
              <w:left w:val="single" w:sz="6" w:space="0" w:color="auto"/>
              <w:bottom w:val="single" w:sz="6" w:space="0" w:color="auto"/>
              <w:right w:val="single" w:sz="6" w:space="0" w:color="auto"/>
            </w:tcBorders>
            <w:vAlign w:val="center"/>
            <w:hideMark/>
          </w:tcPr>
          <w:p w14:paraId="77C844BC" w14:textId="36D1AD25" w:rsidR="00BC3ED8" w:rsidRDefault="00DC379F">
            <w:pPr>
              <w:pStyle w:val="A-"/>
              <w:jc w:val="both"/>
              <w:rPr>
                <w:rFonts w:ascii="宋体" w:eastAsia="宋体" w:hAnsi="宋体" w:hint="eastAsia"/>
              </w:rPr>
            </w:pPr>
            <w:r>
              <w:rPr>
                <w:rFonts w:ascii="宋体" w:eastAsia="宋体" w:hAnsi="宋体" w:hint="eastAsia"/>
              </w:rPr>
              <w:t>根据国家对文体设施项目资本金要求确定</w:t>
            </w:r>
          </w:p>
        </w:tc>
        <w:tc>
          <w:tcPr>
            <w:tcW w:w="1036" w:type="pct"/>
            <w:tcBorders>
              <w:top w:val="single" w:sz="6" w:space="0" w:color="auto"/>
              <w:left w:val="single" w:sz="6" w:space="0" w:color="auto"/>
              <w:bottom w:val="single" w:sz="6" w:space="0" w:color="auto"/>
              <w:right w:val="single" w:sz="12" w:space="0" w:color="auto"/>
            </w:tcBorders>
            <w:vAlign w:val="center"/>
          </w:tcPr>
          <w:p w14:paraId="5901D1D0" w14:textId="77777777" w:rsidR="00BC3ED8" w:rsidRDefault="00BC3ED8">
            <w:pPr>
              <w:pStyle w:val="A-"/>
              <w:jc w:val="left"/>
              <w:rPr>
                <w:rFonts w:ascii="宋体" w:eastAsia="宋体" w:hAnsi="宋体" w:hint="eastAsia"/>
              </w:rPr>
            </w:pPr>
          </w:p>
        </w:tc>
      </w:tr>
      <w:tr w:rsidR="00BC3ED8" w14:paraId="2E14B179"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2CA61EAD" w14:textId="065E4547" w:rsidR="00BC3ED8" w:rsidRDefault="00571D76">
            <w:pPr>
              <w:pStyle w:val="A-"/>
              <w:rPr>
                <w:rFonts w:ascii="宋体" w:eastAsia="宋体" w:hAnsi="宋体" w:hint="eastAsia"/>
              </w:rPr>
            </w:pPr>
            <w:r>
              <w:rPr>
                <w:rFonts w:ascii="宋体" w:eastAsia="宋体" w:hAnsi="宋体" w:hint="eastAsia"/>
              </w:rPr>
              <w:t>3</w:t>
            </w:r>
          </w:p>
        </w:tc>
        <w:tc>
          <w:tcPr>
            <w:tcW w:w="918" w:type="pct"/>
            <w:tcBorders>
              <w:top w:val="single" w:sz="6" w:space="0" w:color="auto"/>
              <w:left w:val="single" w:sz="6" w:space="0" w:color="auto"/>
              <w:bottom w:val="single" w:sz="6" w:space="0" w:color="auto"/>
              <w:right w:val="single" w:sz="6" w:space="0" w:color="auto"/>
            </w:tcBorders>
            <w:vAlign w:val="center"/>
            <w:hideMark/>
          </w:tcPr>
          <w:p w14:paraId="7BF3A03F" w14:textId="77777777" w:rsidR="00BC3ED8" w:rsidRDefault="00BC3ED8">
            <w:pPr>
              <w:pStyle w:val="A-"/>
              <w:rPr>
                <w:rFonts w:ascii="宋体" w:eastAsia="宋体" w:hAnsi="宋体" w:hint="eastAsia"/>
              </w:rPr>
            </w:pPr>
            <w:r>
              <w:rPr>
                <w:rFonts w:ascii="宋体" w:eastAsia="宋体" w:hAnsi="宋体" w:hint="eastAsia"/>
              </w:rPr>
              <w:t>合作期</w:t>
            </w:r>
          </w:p>
        </w:tc>
        <w:tc>
          <w:tcPr>
            <w:tcW w:w="2675" w:type="pct"/>
            <w:tcBorders>
              <w:top w:val="single" w:sz="6" w:space="0" w:color="auto"/>
              <w:left w:val="single" w:sz="6" w:space="0" w:color="auto"/>
              <w:bottom w:val="single" w:sz="6" w:space="0" w:color="auto"/>
              <w:right w:val="single" w:sz="6" w:space="0" w:color="auto"/>
            </w:tcBorders>
            <w:vAlign w:val="center"/>
            <w:hideMark/>
          </w:tcPr>
          <w:p w14:paraId="126D1962" w14:textId="240E47CA" w:rsidR="00BC3ED8" w:rsidRDefault="00591A95">
            <w:pPr>
              <w:pStyle w:val="A-"/>
              <w:jc w:val="left"/>
              <w:rPr>
                <w:rFonts w:ascii="宋体" w:eastAsia="宋体" w:hAnsi="宋体" w:hint="eastAsia"/>
              </w:rPr>
            </w:pPr>
            <w:r>
              <w:rPr>
                <w:rFonts w:ascii="宋体" w:eastAsia="宋体" w:hAnsi="宋体" w:hint="eastAsia"/>
              </w:rPr>
              <w:t>根据投资回报周期及预期经营规划合理设置</w:t>
            </w:r>
          </w:p>
        </w:tc>
        <w:tc>
          <w:tcPr>
            <w:tcW w:w="1036" w:type="pct"/>
            <w:tcBorders>
              <w:top w:val="single" w:sz="6" w:space="0" w:color="auto"/>
              <w:left w:val="single" w:sz="6" w:space="0" w:color="auto"/>
              <w:bottom w:val="single" w:sz="6" w:space="0" w:color="auto"/>
              <w:right w:val="single" w:sz="12" w:space="0" w:color="auto"/>
            </w:tcBorders>
            <w:vAlign w:val="center"/>
          </w:tcPr>
          <w:p w14:paraId="7E737321" w14:textId="77777777" w:rsidR="00BC3ED8" w:rsidRDefault="00BC3ED8">
            <w:pPr>
              <w:pStyle w:val="A-"/>
              <w:jc w:val="left"/>
              <w:rPr>
                <w:rFonts w:ascii="宋体" w:eastAsia="宋体" w:hAnsi="宋体" w:hint="eastAsia"/>
              </w:rPr>
            </w:pPr>
          </w:p>
        </w:tc>
      </w:tr>
      <w:tr w:rsidR="00BC3ED8" w14:paraId="4A414BC9"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6AE94BCA" w14:textId="7E318812" w:rsidR="00BC3ED8" w:rsidRDefault="00571D76">
            <w:pPr>
              <w:pStyle w:val="A-"/>
              <w:rPr>
                <w:rFonts w:ascii="宋体" w:eastAsia="宋体" w:hAnsi="宋体" w:hint="eastAsia"/>
              </w:rPr>
            </w:pPr>
            <w:r>
              <w:rPr>
                <w:rFonts w:ascii="宋体" w:eastAsia="宋体" w:hAnsi="宋体" w:hint="eastAsia"/>
              </w:rPr>
              <w:t>4</w:t>
            </w:r>
          </w:p>
        </w:tc>
        <w:tc>
          <w:tcPr>
            <w:tcW w:w="918" w:type="pct"/>
            <w:tcBorders>
              <w:top w:val="single" w:sz="6" w:space="0" w:color="auto"/>
              <w:left w:val="single" w:sz="6" w:space="0" w:color="auto"/>
              <w:bottom w:val="single" w:sz="6" w:space="0" w:color="auto"/>
              <w:right w:val="single" w:sz="6" w:space="0" w:color="auto"/>
            </w:tcBorders>
            <w:vAlign w:val="center"/>
            <w:hideMark/>
          </w:tcPr>
          <w:p w14:paraId="130D869C" w14:textId="77777777" w:rsidR="00BC3ED8" w:rsidRDefault="00BC3ED8">
            <w:pPr>
              <w:pStyle w:val="A-"/>
              <w:rPr>
                <w:rFonts w:ascii="宋体" w:eastAsia="宋体" w:hAnsi="宋体" w:hint="eastAsia"/>
              </w:rPr>
            </w:pPr>
            <w:r>
              <w:rPr>
                <w:rFonts w:ascii="宋体" w:eastAsia="宋体" w:hAnsi="宋体" w:hint="eastAsia"/>
              </w:rPr>
              <w:t>融资安排</w:t>
            </w:r>
          </w:p>
        </w:tc>
        <w:tc>
          <w:tcPr>
            <w:tcW w:w="2675" w:type="pct"/>
            <w:tcBorders>
              <w:top w:val="single" w:sz="6" w:space="0" w:color="auto"/>
              <w:left w:val="single" w:sz="6" w:space="0" w:color="auto"/>
              <w:bottom w:val="single" w:sz="6" w:space="0" w:color="auto"/>
              <w:right w:val="single" w:sz="6" w:space="0" w:color="auto"/>
            </w:tcBorders>
            <w:vAlign w:val="center"/>
            <w:hideMark/>
          </w:tcPr>
          <w:p w14:paraId="08F1DCD3" w14:textId="77777777" w:rsidR="00BC3ED8" w:rsidRDefault="00BC3ED8">
            <w:pPr>
              <w:pStyle w:val="A-"/>
              <w:jc w:val="both"/>
              <w:rPr>
                <w:rFonts w:ascii="宋体" w:eastAsia="宋体" w:hAnsi="宋体" w:hint="eastAsia"/>
              </w:rPr>
            </w:pPr>
            <w:r>
              <w:rPr>
                <w:rFonts w:ascii="宋体" w:eastAsia="宋体" w:hAnsi="宋体" w:hint="eastAsia"/>
              </w:rPr>
              <w:t>由社会资本方作为主体进行融资。</w:t>
            </w:r>
          </w:p>
        </w:tc>
        <w:tc>
          <w:tcPr>
            <w:tcW w:w="1036" w:type="pct"/>
            <w:tcBorders>
              <w:top w:val="single" w:sz="6" w:space="0" w:color="auto"/>
              <w:left w:val="single" w:sz="6" w:space="0" w:color="auto"/>
              <w:bottom w:val="single" w:sz="6" w:space="0" w:color="auto"/>
              <w:right w:val="single" w:sz="12" w:space="0" w:color="auto"/>
            </w:tcBorders>
            <w:vAlign w:val="center"/>
          </w:tcPr>
          <w:p w14:paraId="41B14F70" w14:textId="77777777" w:rsidR="00BC3ED8" w:rsidRDefault="00BC3ED8">
            <w:pPr>
              <w:pStyle w:val="A-"/>
              <w:jc w:val="both"/>
              <w:rPr>
                <w:rFonts w:ascii="宋体" w:eastAsia="宋体" w:hAnsi="宋体" w:hint="eastAsia"/>
              </w:rPr>
            </w:pPr>
          </w:p>
        </w:tc>
      </w:tr>
      <w:tr w:rsidR="00BC3ED8" w14:paraId="135E99B8"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044E5E39" w14:textId="61612A88" w:rsidR="00BC3ED8" w:rsidRDefault="00571D76">
            <w:pPr>
              <w:pStyle w:val="A-"/>
              <w:rPr>
                <w:rFonts w:ascii="宋体" w:eastAsia="宋体" w:hAnsi="宋体" w:hint="eastAsia"/>
              </w:rPr>
            </w:pPr>
            <w:r>
              <w:rPr>
                <w:rFonts w:ascii="宋体" w:eastAsia="宋体" w:hAnsi="宋体" w:hint="eastAsia"/>
              </w:rPr>
              <w:t>5</w:t>
            </w:r>
          </w:p>
        </w:tc>
        <w:tc>
          <w:tcPr>
            <w:tcW w:w="918" w:type="pct"/>
            <w:tcBorders>
              <w:top w:val="single" w:sz="6" w:space="0" w:color="auto"/>
              <w:left w:val="single" w:sz="6" w:space="0" w:color="auto"/>
              <w:bottom w:val="single" w:sz="6" w:space="0" w:color="auto"/>
              <w:right w:val="single" w:sz="6" w:space="0" w:color="auto"/>
            </w:tcBorders>
            <w:vAlign w:val="center"/>
            <w:hideMark/>
          </w:tcPr>
          <w:p w14:paraId="4D81745E" w14:textId="77777777" w:rsidR="00BC3ED8" w:rsidRDefault="00BC3ED8">
            <w:pPr>
              <w:pStyle w:val="A-"/>
              <w:rPr>
                <w:rFonts w:ascii="宋体" w:eastAsia="宋体" w:hAnsi="宋体" w:hint="eastAsia"/>
              </w:rPr>
            </w:pPr>
            <w:r>
              <w:rPr>
                <w:rFonts w:ascii="宋体" w:eastAsia="宋体" w:hAnsi="宋体" w:hint="eastAsia"/>
              </w:rPr>
              <w:t>回报机制</w:t>
            </w:r>
          </w:p>
        </w:tc>
        <w:tc>
          <w:tcPr>
            <w:tcW w:w="2675" w:type="pct"/>
            <w:tcBorders>
              <w:top w:val="single" w:sz="6" w:space="0" w:color="auto"/>
              <w:left w:val="single" w:sz="6" w:space="0" w:color="auto"/>
              <w:bottom w:val="single" w:sz="6" w:space="0" w:color="auto"/>
              <w:right w:val="single" w:sz="6" w:space="0" w:color="auto"/>
            </w:tcBorders>
            <w:vAlign w:val="center"/>
            <w:hideMark/>
          </w:tcPr>
          <w:p w14:paraId="6CDD4128" w14:textId="06378E95" w:rsidR="00BC3ED8" w:rsidRDefault="00BC3ED8">
            <w:pPr>
              <w:pStyle w:val="A-"/>
              <w:jc w:val="both"/>
              <w:rPr>
                <w:rFonts w:ascii="宋体" w:eastAsia="宋体" w:hAnsi="宋体" w:hint="eastAsia"/>
              </w:rPr>
            </w:pPr>
            <w:r>
              <w:rPr>
                <w:rFonts w:ascii="宋体" w:eastAsia="宋体" w:hAnsi="宋体" w:hint="eastAsia"/>
              </w:rPr>
              <w:t>使用者付费。本项目社会资本方可通过提供</w:t>
            </w:r>
            <w:r w:rsidR="00423ADD">
              <w:rPr>
                <w:rFonts w:ascii="宋体" w:eastAsia="宋体" w:hAnsi="宋体" w:hint="eastAsia"/>
              </w:rPr>
              <w:t>公共文体</w:t>
            </w:r>
            <w:r>
              <w:rPr>
                <w:rFonts w:ascii="宋体" w:eastAsia="宋体" w:hAnsi="宋体" w:hint="eastAsia"/>
              </w:rPr>
              <w:t>服务及特色文体、增值服务获得经营性收入，用以覆盖本项目的装修改造及运营成本，并获得合理收益，自负盈亏，政府不再给予补助。</w:t>
            </w:r>
            <w:r w:rsidR="00FB528F">
              <w:rPr>
                <w:rFonts w:ascii="宋体" w:eastAsia="宋体" w:hAnsi="宋体" w:hint="eastAsia"/>
              </w:rPr>
              <w:t>（</w:t>
            </w:r>
            <w:r w:rsidR="00FB528F" w:rsidRPr="00FB528F">
              <w:rPr>
                <w:rFonts w:ascii="宋体" w:eastAsia="宋体" w:hAnsi="宋体" w:hint="eastAsia"/>
              </w:rPr>
              <w:t>除国家、省、市、区有明确规定的专项补助外</w:t>
            </w:r>
            <w:r w:rsidR="00FB528F">
              <w:rPr>
                <w:rFonts w:ascii="宋体" w:eastAsia="宋体" w:hAnsi="宋体" w:hint="eastAsia"/>
              </w:rPr>
              <w:t>）</w:t>
            </w:r>
          </w:p>
        </w:tc>
        <w:tc>
          <w:tcPr>
            <w:tcW w:w="1036" w:type="pct"/>
            <w:tcBorders>
              <w:top w:val="single" w:sz="6" w:space="0" w:color="auto"/>
              <w:left w:val="single" w:sz="6" w:space="0" w:color="auto"/>
              <w:bottom w:val="single" w:sz="6" w:space="0" w:color="auto"/>
              <w:right w:val="single" w:sz="12" w:space="0" w:color="auto"/>
            </w:tcBorders>
            <w:vAlign w:val="center"/>
          </w:tcPr>
          <w:p w14:paraId="7F199463" w14:textId="77777777" w:rsidR="00BC3ED8" w:rsidRDefault="00BC3ED8">
            <w:pPr>
              <w:pStyle w:val="A-"/>
              <w:jc w:val="both"/>
              <w:rPr>
                <w:rFonts w:ascii="宋体" w:eastAsia="宋体" w:hAnsi="宋体" w:hint="eastAsia"/>
              </w:rPr>
            </w:pPr>
          </w:p>
        </w:tc>
      </w:tr>
      <w:tr w:rsidR="00BC3ED8" w14:paraId="4D9D88BE"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2F3BF625" w14:textId="6EFCAB9D" w:rsidR="00BC3ED8" w:rsidRDefault="00571D76">
            <w:pPr>
              <w:pStyle w:val="A-"/>
              <w:rPr>
                <w:rFonts w:ascii="宋体" w:eastAsia="宋体" w:hAnsi="宋体" w:hint="eastAsia"/>
              </w:rPr>
            </w:pPr>
            <w:r>
              <w:rPr>
                <w:rFonts w:ascii="宋体" w:eastAsia="宋体" w:hAnsi="宋体" w:hint="eastAsia"/>
              </w:rPr>
              <w:t>6</w:t>
            </w:r>
          </w:p>
        </w:tc>
        <w:tc>
          <w:tcPr>
            <w:tcW w:w="918" w:type="pct"/>
            <w:tcBorders>
              <w:top w:val="single" w:sz="6" w:space="0" w:color="auto"/>
              <w:left w:val="single" w:sz="6" w:space="0" w:color="auto"/>
              <w:bottom w:val="single" w:sz="6" w:space="0" w:color="auto"/>
              <w:right w:val="single" w:sz="6" w:space="0" w:color="auto"/>
            </w:tcBorders>
            <w:vAlign w:val="center"/>
            <w:hideMark/>
          </w:tcPr>
          <w:p w14:paraId="2A5EBC2A" w14:textId="77777777" w:rsidR="00BC3ED8" w:rsidRDefault="00BC3ED8">
            <w:pPr>
              <w:pStyle w:val="A-"/>
              <w:rPr>
                <w:rFonts w:ascii="宋体" w:eastAsia="宋体" w:hAnsi="宋体" w:hint="eastAsia"/>
              </w:rPr>
            </w:pPr>
            <w:r>
              <w:rPr>
                <w:rFonts w:ascii="宋体" w:eastAsia="宋体" w:hAnsi="宋体" w:hint="eastAsia"/>
              </w:rPr>
              <w:t>评标方式</w:t>
            </w:r>
          </w:p>
        </w:tc>
        <w:tc>
          <w:tcPr>
            <w:tcW w:w="2675" w:type="pct"/>
            <w:tcBorders>
              <w:top w:val="single" w:sz="6" w:space="0" w:color="auto"/>
              <w:left w:val="single" w:sz="6" w:space="0" w:color="auto"/>
              <w:bottom w:val="single" w:sz="6" w:space="0" w:color="auto"/>
              <w:right w:val="single" w:sz="6" w:space="0" w:color="auto"/>
            </w:tcBorders>
            <w:vAlign w:val="center"/>
            <w:hideMark/>
          </w:tcPr>
          <w:p w14:paraId="0F655F1E" w14:textId="77777777" w:rsidR="00BC3ED8" w:rsidRDefault="00BC3ED8">
            <w:pPr>
              <w:pStyle w:val="A-"/>
              <w:jc w:val="both"/>
              <w:rPr>
                <w:rFonts w:ascii="宋体" w:eastAsia="宋体" w:hAnsi="宋体" w:hint="eastAsia"/>
              </w:rPr>
            </w:pPr>
            <w:r>
              <w:rPr>
                <w:rFonts w:ascii="宋体" w:eastAsia="宋体" w:hAnsi="宋体" w:hint="eastAsia"/>
              </w:rPr>
              <w:t>评审小组按照综合报价，并从规模业绩、融资方案、核心技术、管理能力和运营水平等方面，按照综合评分法进行比选评标。</w:t>
            </w:r>
          </w:p>
        </w:tc>
        <w:tc>
          <w:tcPr>
            <w:tcW w:w="1036" w:type="pct"/>
            <w:tcBorders>
              <w:top w:val="single" w:sz="6" w:space="0" w:color="auto"/>
              <w:left w:val="single" w:sz="6" w:space="0" w:color="auto"/>
              <w:bottom w:val="single" w:sz="6" w:space="0" w:color="auto"/>
              <w:right w:val="single" w:sz="12" w:space="0" w:color="auto"/>
            </w:tcBorders>
            <w:vAlign w:val="center"/>
          </w:tcPr>
          <w:p w14:paraId="3EFEBCCB" w14:textId="77777777" w:rsidR="00BC3ED8" w:rsidRDefault="00BC3ED8">
            <w:pPr>
              <w:pStyle w:val="A-"/>
              <w:jc w:val="both"/>
              <w:rPr>
                <w:rFonts w:ascii="宋体" w:eastAsia="宋体" w:hAnsi="宋体" w:hint="eastAsia"/>
              </w:rPr>
            </w:pPr>
          </w:p>
        </w:tc>
      </w:tr>
      <w:tr w:rsidR="00BC3ED8" w14:paraId="19F70DFD"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2F93C86D" w14:textId="23E447EA" w:rsidR="00BC3ED8" w:rsidRDefault="00571D76">
            <w:pPr>
              <w:pStyle w:val="A-"/>
              <w:rPr>
                <w:rFonts w:ascii="宋体" w:eastAsia="宋体" w:hAnsi="宋体" w:hint="eastAsia"/>
              </w:rPr>
            </w:pPr>
            <w:r>
              <w:rPr>
                <w:rFonts w:ascii="宋体" w:eastAsia="宋体" w:hAnsi="宋体" w:hint="eastAsia"/>
              </w:rPr>
              <w:t>7</w:t>
            </w:r>
          </w:p>
        </w:tc>
        <w:tc>
          <w:tcPr>
            <w:tcW w:w="918" w:type="pct"/>
            <w:tcBorders>
              <w:top w:val="single" w:sz="6" w:space="0" w:color="auto"/>
              <w:left w:val="single" w:sz="6" w:space="0" w:color="auto"/>
              <w:bottom w:val="single" w:sz="6" w:space="0" w:color="auto"/>
              <w:right w:val="single" w:sz="6" w:space="0" w:color="auto"/>
            </w:tcBorders>
            <w:vAlign w:val="center"/>
            <w:hideMark/>
          </w:tcPr>
          <w:p w14:paraId="4B4B41C2" w14:textId="77777777" w:rsidR="00571D76" w:rsidRDefault="00571D76">
            <w:pPr>
              <w:pStyle w:val="A-"/>
              <w:rPr>
                <w:rFonts w:ascii="宋体" w:eastAsia="宋体" w:hAnsi="宋体" w:hint="eastAsia"/>
              </w:rPr>
            </w:pPr>
            <w:r>
              <w:rPr>
                <w:rFonts w:ascii="宋体" w:eastAsia="宋体" w:hAnsi="宋体" w:hint="eastAsia"/>
              </w:rPr>
              <w:t>社会资本方</w:t>
            </w:r>
          </w:p>
          <w:p w14:paraId="537CCA8C" w14:textId="4059ACE9" w:rsidR="00BC3ED8" w:rsidRDefault="00BC3ED8">
            <w:pPr>
              <w:pStyle w:val="A-"/>
              <w:rPr>
                <w:rFonts w:ascii="宋体" w:eastAsia="宋体" w:hAnsi="宋体" w:hint="eastAsia"/>
              </w:rPr>
            </w:pPr>
            <w:r>
              <w:rPr>
                <w:rFonts w:ascii="宋体" w:eastAsia="宋体" w:hAnsi="宋体" w:hint="eastAsia"/>
              </w:rPr>
              <w:t>要求</w:t>
            </w:r>
          </w:p>
        </w:tc>
        <w:tc>
          <w:tcPr>
            <w:tcW w:w="2675" w:type="pct"/>
            <w:tcBorders>
              <w:top w:val="single" w:sz="6" w:space="0" w:color="auto"/>
              <w:left w:val="single" w:sz="6" w:space="0" w:color="auto"/>
              <w:bottom w:val="single" w:sz="6" w:space="0" w:color="auto"/>
              <w:right w:val="single" w:sz="6" w:space="0" w:color="auto"/>
            </w:tcBorders>
            <w:vAlign w:val="center"/>
            <w:hideMark/>
          </w:tcPr>
          <w:p w14:paraId="75734B9A" w14:textId="47BE9A17" w:rsidR="00BC3ED8" w:rsidRDefault="00BC3ED8">
            <w:pPr>
              <w:pStyle w:val="A-"/>
              <w:jc w:val="both"/>
              <w:rPr>
                <w:rFonts w:ascii="宋体" w:eastAsia="宋体" w:hAnsi="宋体" w:hint="eastAsia"/>
              </w:rPr>
            </w:pPr>
            <w:r>
              <w:rPr>
                <w:rFonts w:ascii="宋体" w:eastAsia="宋体" w:hAnsi="宋体" w:hint="eastAsia"/>
              </w:rPr>
              <w:t>详见4.</w:t>
            </w:r>
            <w:r w:rsidR="00571D76">
              <w:rPr>
                <w:rFonts w:ascii="宋体" w:eastAsia="宋体" w:hAnsi="宋体" w:hint="eastAsia"/>
              </w:rPr>
              <w:t>2</w:t>
            </w:r>
            <w:r>
              <w:rPr>
                <w:rFonts w:ascii="宋体" w:eastAsia="宋体" w:hAnsi="宋体" w:hint="eastAsia"/>
              </w:rPr>
              <w:t>投资人的资格条件（暂定）。</w:t>
            </w:r>
          </w:p>
        </w:tc>
        <w:tc>
          <w:tcPr>
            <w:tcW w:w="1036" w:type="pct"/>
            <w:tcBorders>
              <w:top w:val="single" w:sz="6" w:space="0" w:color="auto"/>
              <w:left w:val="single" w:sz="6" w:space="0" w:color="auto"/>
              <w:bottom w:val="single" w:sz="6" w:space="0" w:color="auto"/>
              <w:right w:val="single" w:sz="12" w:space="0" w:color="auto"/>
            </w:tcBorders>
            <w:vAlign w:val="center"/>
          </w:tcPr>
          <w:p w14:paraId="63283E9E" w14:textId="77777777" w:rsidR="00BC3ED8" w:rsidRDefault="00BC3ED8">
            <w:pPr>
              <w:pStyle w:val="A-"/>
              <w:jc w:val="both"/>
              <w:rPr>
                <w:rFonts w:ascii="宋体" w:eastAsia="宋体" w:hAnsi="宋体" w:hint="eastAsia"/>
              </w:rPr>
            </w:pPr>
          </w:p>
        </w:tc>
      </w:tr>
      <w:tr w:rsidR="00BC3ED8" w14:paraId="25465F49"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35E06D8A" w14:textId="21B6EA33" w:rsidR="00BC3ED8" w:rsidRDefault="00571D76">
            <w:pPr>
              <w:pStyle w:val="A-"/>
              <w:rPr>
                <w:rFonts w:ascii="宋体" w:eastAsia="宋体" w:hAnsi="宋体" w:hint="eastAsia"/>
              </w:rPr>
            </w:pPr>
            <w:r>
              <w:rPr>
                <w:rFonts w:ascii="宋体" w:eastAsia="宋体" w:hAnsi="宋体" w:hint="eastAsia"/>
              </w:rPr>
              <w:t>8</w:t>
            </w:r>
          </w:p>
        </w:tc>
        <w:tc>
          <w:tcPr>
            <w:tcW w:w="918" w:type="pct"/>
            <w:tcBorders>
              <w:top w:val="single" w:sz="6" w:space="0" w:color="auto"/>
              <w:left w:val="single" w:sz="6" w:space="0" w:color="auto"/>
              <w:bottom w:val="single" w:sz="6" w:space="0" w:color="auto"/>
              <w:right w:val="single" w:sz="6" w:space="0" w:color="auto"/>
            </w:tcBorders>
            <w:vAlign w:val="center"/>
            <w:hideMark/>
          </w:tcPr>
          <w:p w14:paraId="7DD71DAC" w14:textId="77777777" w:rsidR="00BC3ED8" w:rsidRDefault="00BC3ED8">
            <w:pPr>
              <w:pStyle w:val="A-"/>
              <w:rPr>
                <w:rFonts w:ascii="宋体" w:eastAsia="宋体" w:hAnsi="宋体" w:hint="eastAsia"/>
              </w:rPr>
            </w:pPr>
            <w:r>
              <w:rPr>
                <w:rFonts w:ascii="宋体" w:eastAsia="宋体" w:hAnsi="宋体" w:hint="eastAsia"/>
              </w:rPr>
              <w:t>经营风险</w:t>
            </w:r>
          </w:p>
        </w:tc>
        <w:tc>
          <w:tcPr>
            <w:tcW w:w="2675" w:type="pct"/>
            <w:tcBorders>
              <w:top w:val="single" w:sz="6" w:space="0" w:color="auto"/>
              <w:left w:val="single" w:sz="6" w:space="0" w:color="auto"/>
              <w:bottom w:val="single" w:sz="6" w:space="0" w:color="auto"/>
              <w:right w:val="single" w:sz="6" w:space="0" w:color="auto"/>
            </w:tcBorders>
            <w:vAlign w:val="center"/>
            <w:hideMark/>
          </w:tcPr>
          <w:p w14:paraId="409A47D2" w14:textId="77777777" w:rsidR="00BC3ED8" w:rsidRDefault="00BC3ED8">
            <w:pPr>
              <w:pStyle w:val="A-"/>
              <w:jc w:val="both"/>
              <w:rPr>
                <w:rFonts w:ascii="宋体" w:eastAsia="宋体" w:hAnsi="宋体" w:hint="eastAsia"/>
              </w:rPr>
            </w:pPr>
            <w:r>
              <w:rPr>
                <w:rFonts w:ascii="宋体" w:eastAsia="宋体" w:hAnsi="宋体" w:hint="eastAsia"/>
              </w:rPr>
              <w:t>由中标方自行承担。</w:t>
            </w:r>
          </w:p>
        </w:tc>
        <w:tc>
          <w:tcPr>
            <w:tcW w:w="1036" w:type="pct"/>
            <w:tcBorders>
              <w:top w:val="single" w:sz="6" w:space="0" w:color="auto"/>
              <w:left w:val="single" w:sz="6" w:space="0" w:color="auto"/>
              <w:bottom w:val="single" w:sz="6" w:space="0" w:color="auto"/>
              <w:right w:val="single" w:sz="12" w:space="0" w:color="auto"/>
            </w:tcBorders>
            <w:vAlign w:val="center"/>
          </w:tcPr>
          <w:p w14:paraId="79C21256" w14:textId="77777777" w:rsidR="00BC3ED8" w:rsidRDefault="00BC3ED8">
            <w:pPr>
              <w:pStyle w:val="A-"/>
              <w:jc w:val="both"/>
              <w:rPr>
                <w:rFonts w:ascii="宋体" w:eastAsia="宋体" w:hAnsi="宋体" w:hint="eastAsia"/>
              </w:rPr>
            </w:pPr>
          </w:p>
        </w:tc>
      </w:tr>
      <w:tr w:rsidR="00BC3ED8" w14:paraId="072D48F8"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17C238AE" w14:textId="7A7DFD15" w:rsidR="00BC3ED8" w:rsidRDefault="00571D76">
            <w:pPr>
              <w:pStyle w:val="A-"/>
              <w:rPr>
                <w:rFonts w:ascii="宋体" w:eastAsia="宋体" w:hAnsi="宋体" w:hint="eastAsia"/>
              </w:rPr>
            </w:pPr>
            <w:r>
              <w:rPr>
                <w:rFonts w:ascii="宋体" w:eastAsia="宋体" w:hAnsi="宋体" w:hint="eastAsia"/>
              </w:rPr>
              <w:t>9</w:t>
            </w:r>
          </w:p>
        </w:tc>
        <w:tc>
          <w:tcPr>
            <w:tcW w:w="918" w:type="pct"/>
            <w:tcBorders>
              <w:top w:val="single" w:sz="6" w:space="0" w:color="auto"/>
              <w:left w:val="single" w:sz="6" w:space="0" w:color="auto"/>
              <w:bottom w:val="single" w:sz="6" w:space="0" w:color="auto"/>
              <w:right w:val="single" w:sz="6" w:space="0" w:color="auto"/>
            </w:tcBorders>
            <w:vAlign w:val="center"/>
            <w:hideMark/>
          </w:tcPr>
          <w:p w14:paraId="110537CA" w14:textId="77777777" w:rsidR="00BC3ED8" w:rsidRDefault="00BC3ED8">
            <w:pPr>
              <w:pStyle w:val="A-"/>
              <w:rPr>
                <w:rFonts w:ascii="宋体" w:eastAsia="宋体" w:hAnsi="宋体" w:hint="eastAsia"/>
              </w:rPr>
            </w:pPr>
            <w:r>
              <w:rPr>
                <w:rFonts w:ascii="宋体" w:eastAsia="宋体" w:hAnsi="宋体" w:hint="eastAsia"/>
              </w:rPr>
              <w:t>收费定价要求</w:t>
            </w:r>
          </w:p>
        </w:tc>
        <w:tc>
          <w:tcPr>
            <w:tcW w:w="2675" w:type="pct"/>
            <w:tcBorders>
              <w:top w:val="single" w:sz="6" w:space="0" w:color="auto"/>
              <w:left w:val="single" w:sz="6" w:space="0" w:color="auto"/>
              <w:bottom w:val="single" w:sz="6" w:space="0" w:color="auto"/>
              <w:right w:val="single" w:sz="6" w:space="0" w:color="auto"/>
            </w:tcBorders>
            <w:vAlign w:val="center"/>
            <w:hideMark/>
          </w:tcPr>
          <w:p w14:paraId="103A0C4A" w14:textId="53F6EE66" w:rsidR="00BC3ED8" w:rsidRDefault="00BC3ED8">
            <w:pPr>
              <w:pStyle w:val="A-"/>
              <w:jc w:val="left"/>
              <w:rPr>
                <w:rFonts w:ascii="宋体" w:eastAsia="宋体" w:hAnsi="宋体" w:hint="eastAsia"/>
              </w:rPr>
            </w:pPr>
            <w:r>
              <w:rPr>
                <w:rFonts w:ascii="宋体" w:eastAsia="宋体" w:hAnsi="宋体" w:hint="eastAsia"/>
              </w:rPr>
              <w:t>按照公益、普惠的原则确定项目的收费标准。对于利用场馆开展商业性</w:t>
            </w:r>
            <w:r w:rsidR="00F442E4">
              <w:rPr>
                <w:rFonts w:ascii="宋体" w:eastAsia="宋体" w:hAnsi="宋体" w:hint="eastAsia"/>
              </w:rPr>
              <w:t>活动</w:t>
            </w:r>
            <w:r>
              <w:rPr>
                <w:rFonts w:ascii="宋体" w:eastAsia="宋体" w:hAnsi="宋体" w:hint="eastAsia"/>
              </w:rPr>
              <w:t>等收费项目由社会资本方根据市场定价。</w:t>
            </w:r>
          </w:p>
        </w:tc>
        <w:tc>
          <w:tcPr>
            <w:tcW w:w="1036" w:type="pct"/>
            <w:tcBorders>
              <w:top w:val="single" w:sz="6" w:space="0" w:color="auto"/>
              <w:left w:val="single" w:sz="6" w:space="0" w:color="auto"/>
              <w:bottom w:val="single" w:sz="6" w:space="0" w:color="auto"/>
              <w:right w:val="single" w:sz="12" w:space="0" w:color="auto"/>
            </w:tcBorders>
            <w:vAlign w:val="center"/>
          </w:tcPr>
          <w:p w14:paraId="1DF62670" w14:textId="77777777" w:rsidR="00BC3ED8" w:rsidRDefault="00BC3ED8">
            <w:pPr>
              <w:pStyle w:val="A-"/>
              <w:jc w:val="left"/>
              <w:rPr>
                <w:rFonts w:ascii="宋体" w:eastAsia="宋体" w:hAnsi="宋体" w:hint="eastAsia"/>
              </w:rPr>
            </w:pPr>
          </w:p>
        </w:tc>
      </w:tr>
      <w:tr w:rsidR="00BC3ED8" w14:paraId="3F2EB147"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6F5500FF" w14:textId="4AA702D5" w:rsidR="00BC3ED8" w:rsidRDefault="00BC3ED8">
            <w:pPr>
              <w:pStyle w:val="A-"/>
              <w:rPr>
                <w:rFonts w:ascii="宋体" w:eastAsia="宋体" w:hAnsi="宋体" w:hint="eastAsia"/>
              </w:rPr>
            </w:pPr>
            <w:r>
              <w:rPr>
                <w:rFonts w:ascii="宋体" w:eastAsia="宋体" w:hAnsi="宋体" w:hint="eastAsia"/>
              </w:rPr>
              <w:t>1</w:t>
            </w:r>
            <w:r w:rsidR="00571D76">
              <w:rPr>
                <w:rFonts w:ascii="宋体" w:eastAsia="宋体" w:hAnsi="宋体" w:hint="eastAsia"/>
              </w:rPr>
              <w:t>0</w:t>
            </w:r>
          </w:p>
        </w:tc>
        <w:tc>
          <w:tcPr>
            <w:tcW w:w="918" w:type="pct"/>
            <w:tcBorders>
              <w:top w:val="single" w:sz="6" w:space="0" w:color="auto"/>
              <w:left w:val="single" w:sz="6" w:space="0" w:color="auto"/>
              <w:bottom w:val="single" w:sz="6" w:space="0" w:color="auto"/>
              <w:right w:val="single" w:sz="6" w:space="0" w:color="auto"/>
            </w:tcBorders>
            <w:vAlign w:val="center"/>
            <w:hideMark/>
          </w:tcPr>
          <w:p w14:paraId="2B142B9A" w14:textId="77777777" w:rsidR="00BC3ED8" w:rsidRDefault="00BC3ED8">
            <w:pPr>
              <w:pStyle w:val="A-"/>
              <w:rPr>
                <w:rFonts w:ascii="宋体" w:eastAsia="宋体" w:hAnsi="宋体" w:hint="eastAsia"/>
              </w:rPr>
            </w:pPr>
            <w:r>
              <w:rPr>
                <w:rFonts w:ascii="宋体" w:eastAsia="宋体" w:hAnsi="宋体" w:hint="eastAsia"/>
              </w:rPr>
              <w:t>绩效考核</w:t>
            </w:r>
          </w:p>
        </w:tc>
        <w:tc>
          <w:tcPr>
            <w:tcW w:w="2675" w:type="pct"/>
            <w:tcBorders>
              <w:top w:val="single" w:sz="6" w:space="0" w:color="auto"/>
              <w:left w:val="single" w:sz="6" w:space="0" w:color="auto"/>
              <w:bottom w:val="single" w:sz="6" w:space="0" w:color="auto"/>
              <w:right w:val="single" w:sz="6" w:space="0" w:color="auto"/>
            </w:tcBorders>
            <w:vAlign w:val="center"/>
            <w:hideMark/>
          </w:tcPr>
          <w:p w14:paraId="3FD97B40" w14:textId="5E56C72D" w:rsidR="00BC3ED8" w:rsidRDefault="00BC3ED8">
            <w:pPr>
              <w:pStyle w:val="A-"/>
              <w:jc w:val="left"/>
              <w:rPr>
                <w:rFonts w:ascii="宋体" w:eastAsia="宋体" w:hAnsi="宋体" w:hint="eastAsia"/>
              </w:rPr>
            </w:pPr>
            <w:r>
              <w:rPr>
                <w:rFonts w:ascii="宋体" w:eastAsia="宋体" w:hAnsi="宋体" w:hint="eastAsia"/>
              </w:rPr>
              <w:t>绩效考核分为三部分：建设期、运营期和移交期。政府方按照制定的绩效考核办法对中标方进行年度考核。</w:t>
            </w:r>
          </w:p>
        </w:tc>
        <w:tc>
          <w:tcPr>
            <w:tcW w:w="1036" w:type="pct"/>
            <w:tcBorders>
              <w:top w:val="single" w:sz="6" w:space="0" w:color="auto"/>
              <w:left w:val="single" w:sz="6" w:space="0" w:color="auto"/>
              <w:bottom w:val="single" w:sz="6" w:space="0" w:color="auto"/>
              <w:right w:val="single" w:sz="12" w:space="0" w:color="auto"/>
            </w:tcBorders>
            <w:vAlign w:val="center"/>
          </w:tcPr>
          <w:p w14:paraId="155A2AF5" w14:textId="77777777" w:rsidR="00BC3ED8" w:rsidRDefault="00BC3ED8">
            <w:pPr>
              <w:pStyle w:val="A-"/>
              <w:jc w:val="left"/>
              <w:rPr>
                <w:rFonts w:ascii="宋体" w:eastAsia="宋体" w:hAnsi="宋体" w:hint="eastAsia"/>
              </w:rPr>
            </w:pPr>
          </w:p>
        </w:tc>
      </w:tr>
      <w:tr w:rsidR="00BC3ED8" w14:paraId="20AD1AC8"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7D53B413" w14:textId="0517D134" w:rsidR="00BC3ED8" w:rsidRDefault="00BC3ED8">
            <w:pPr>
              <w:pStyle w:val="A-"/>
              <w:rPr>
                <w:rFonts w:ascii="宋体" w:eastAsia="宋体" w:hAnsi="宋体" w:hint="eastAsia"/>
              </w:rPr>
            </w:pPr>
            <w:r>
              <w:rPr>
                <w:rFonts w:ascii="宋体" w:eastAsia="宋体" w:hAnsi="宋体" w:hint="eastAsia"/>
              </w:rPr>
              <w:t>1</w:t>
            </w:r>
            <w:r w:rsidR="00571D76">
              <w:rPr>
                <w:rFonts w:ascii="宋体" w:eastAsia="宋体" w:hAnsi="宋体" w:hint="eastAsia"/>
              </w:rPr>
              <w:t>1</w:t>
            </w:r>
          </w:p>
        </w:tc>
        <w:tc>
          <w:tcPr>
            <w:tcW w:w="918" w:type="pct"/>
            <w:tcBorders>
              <w:top w:val="single" w:sz="6" w:space="0" w:color="auto"/>
              <w:left w:val="single" w:sz="6" w:space="0" w:color="auto"/>
              <w:bottom w:val="single" w:sz="6" w:space="0" w:color="auto"/>
              <w:right w:val="single" w:sz="6" w:space="0" w:color="auto"/>
            </w:tcBorders>
            <w:vAlign w:val="center"/>
            <w:hideMark/>
          </w:tcPr>
          <w:p w14:paraId="0F304174" w14:textId="77777777" w:rsidR="00BC3ED8" w:rsidRDefault="00BC3ED8">
            <w:pPr>
              <w:pStyle w:val="A-"/>
              <w:rPr>
                <w:rFonts w:ascii="宋体" w:eastAsia="宋体" w:hAnsi="宋体" w:hint="eastAsia"/>
              </w:rPr>
            </w:pPr>
            <w:r>
              <w:rPr>
                <w:rFonts w:ascii="宋体" w:eastAsia="宋体" w:hAnsi="宋体" w:hint="eastAsia"/>
              </w:rPr>
              <w:t>基本合同结构</w:t>
            </w:r>
          </w:p>
        </w:tc>
        <w:tc>
          <w:tcPr>
            <w:tcW w:w="2675" w:type="pct"/>
            <w:tcBorders>
              <w:top w:val="single" w:sz="6" w:space="0" w:color="auto"/>
              <w:left w:val="single" w:sz="6" w:space="0" w:color="auto"/>
              <w:bottom w:val="single" w:sz="6" w:space="0" w:color="auto"/>
              <w:right w:val="single" w:sz="6" w:space="0" w:color="auto"/>
            </w:tcBorders>
            <w:vAlign w:val="center"/>
            <w:hideMark/>
          </w:tcPr>
          <w:p w14:paraId="494BBF0E" w14:textId="77777777" w:rsidR="00BC3ED8" w:rsidRDefault="00BC3ED8">
            <w:pPr>
              <w:pStyle w:val="A-"/>
              <w:jc w:val="both"/>
              <w:rPr>
                <w:rFonts w:ascii="宋体" w:eastAsia="宋体" w:hAnsi="宋体" w:hint="eastAsia"/>
              </w:rPr>
            </w:pPr>
            <w:r>
              <w:rPr>
                <w:rFonts w:ascii="宋体" w:eastAsia="宋体" w:hAnsi="宋体" w:hint="eastAsia"/>
              </w:rPr>
              <w:t>（1）政府方与依法选定的投资人签订《项目运营合同》；（2）中标方与施工单位、金融机构、保险公司等其他主体分别签订施工合同、融资协议、保险合同等契约。</w:t>
            </w:r>
          </w:p>
        </w:tc>
        <w:tc>
          <w:tcPr>
            <w:tcW w:w="1036" w:type="pct"/>
            <w:tcBorders>
              <w:top w:val="single" w:sz="6" w:space="0" w:color="auto"/>
              <w:left w:val="single" w:sz="6" w:space="0" w:color="auto"/>
              <w:bottom w:val="single" w:sz="6" w:space="0" w:color="auto"/>
              <w:right w:val="single" w:sz="12" w:space="0" w:color="auto"/>
            </w:tcBorders>
            <w:vAlign w:val="center"/>
          </w:tcPr>
          <w:p w14:paraId="79ED5399" w14:textId="77777777" w:rsidR="00BC3ED8" w:rsidRDefault="00BC3ED8">
            <w:pPr>
              <w:pStyle w:val="A-"/>
              <w:jc w:val="both"/>
              <w:rPr>
                <w:rFonts w:ascii="宋体" w:eastAsia="宋体" w:hAnsi="宋体" w:hint="eastAsia"/>
              </w:rPr>
            </w:pPr>
          </w:p>
        </w:tc>
      </w:tr>
      <w:tr w:rsidR="00BC3ED8" w14:paraId="090F8EF9"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2BE92A6C" w14:textId="00B0E1C8" w:rsidR="00BC3ED8" w:rsidRDefault="00BC3ED8">
            <w:pPr>
              <w:pStyle w:val="A-"/>
              <w:rPr>
                <w:rFonts w:ascii="宋体" w:eastAsia="宋体" w:hAnsi="宋体" w:hint="eastAsia"/>
              </w:rPr>
            </w:pPr>
            <w:r>
              <w:rPr>
                <w:rFonts w:ascii="宋体" w:eastAsia="宋体" w:hAnsi="宋体" w:hint="eastAsia"/>
              </w:rPr>
              <w:lastRenderedPageBreak/>
              <w:t>1</w:t>
            </w:r>
            <w:r w:rsidR="00571D76">
              <w:rPr>
                <w:rFonts w:ascii="宋体" w:eastAsia="宋体" w:hAnsi="宋体" w:hint="eastAsia"/>
              </w:rPr>
              <w:t>2</w:t>
            </w:r>
          </w:p>
        </w:tc>
        <w:tc>
          <w:tcPr>
            <w:tcW w:w="918" w:type="pct"/>
            <w:tcBorders>
              <w:top w:val="single" w:sz="6" w:space="0" w:color="auto"/>
              <w:left w:val="single" w:sz="6" w:space="0" w:color="auto"/>
              <w:bottom w:val="single" w:sz="6" w:space="0" w:color="auto"/>
              <w:right w:val="single" w:sz="6" w:space="0" w:color="auto"/>
            </w:tcBorders>
            <w:vAlign w:val="center"/>
            <w:hideMark/>
          </w:tcPr>
          <w:p w14:paraId="2B0D3AD1" w14:textId="77777777" w:rsidR="00BC3ED8" w:rsidRDefault="00BC3ED8">
            <w:pPr>
              <w:pStyle w:val="A-"/>
              <w:rPr>
                <w:rFonts w:ascii="宋体" w:eastAsia="宋体" w:hAnsi="宋体" w:hint="eastAsia"/>
              </w:rPr>
            </w:pPr>
            <w:r>
              <w:rPr>
                <w:rFonts w:ascii="宋体" w:eastAsia="宋体" w:hAnsi="宋体" w:hint="eastAsia"/>
              </w:rPr>
              <w:t>采购方式</w:t>
            </w:r>
          </w:p>
        </w:tc>
        <w:tc>
          <w:tcPr>
            <w:tcW w:w="2675" w:type="pct"/>
            <w:tcBorders>
              <w:top w:val="single" w:sz="6" w:space="0" w:color="auto"/>
              <w:left w:val="single" w:sz="6" w:space="0" w:color="auto"/>
              <w:bottom w:val="single" w:sz="6" w:space="0" w:color="auto"/>
              <w:right w:val="single" w:sz="6" w:space="0" w:color="auto"/>
            </w:tcBorders>
            <w:vAlign w:val="center"/>
            <w:hideMark/>
          </w:tcPr>
          <w:p w14:paraId="359625A4" w14:textId="77777777" w:rsidR="00BC3ED8" w:rsidRDefault="00BC3ED8">
            <w:pPr>
              <w:pStyle w:val="A-"/>
              <w:jc w:val="both"/>
              <w:rPr>
                <w:rFonts w:ascii="宋体" w:eastAsia="宋体" w:hAnsi="宋体" w:hint="eastAsia"/>
              </w:rPr>
            </w:pPr>
            <w:r>
              <w:rPr>
                <w:rFonts w:ascii="宋体" w:eastAsia="宋体" w:hAnsi="宋体" w:hint="eastAsia"/>
              </w:rPr>
              <w:t>公开招标。</w:t>
            </w:r>
          </w:p>
        </w:tc>
        <w:tc>
          <w:tcPr>
            <w:tcW w:w="1036" w:type="pct"/>
            <w:tcBorders>
              <w:top w:val="single" w:sz="6" w:space="0" w:color="auto"/>
              <w:left w:val="single" w:sz="6" w:space="0" w:color="auto"/>
              <w:bottom w:val="single" w:sz="6" w:space="0" w:color="auto"/>
              <w:right w:val="single" w:sz="12" w:space="0" w:color="auto"/>
            </w:tcBorders>
            <w:vAlign w:val="center"/>
          </w:tcPr>
          <w:p w14:paraId="5C2EC384" w14:textId="77777777" w:rsidR="00BC3ED8" w:rsidRDefault="00BC3ED8">
            <w:pPr>
              <w:pStyle w:val="A-"/>
              <w:jc w:val="both"/>
              <w:rPr>
                <w:rFonts w:ascii="宋体" w:eastAsia="宋体" w:hAnsi="宋体" w:hint="eastAsia"/>
              </w:rPr>
            </w:pPr>
          </w:p>
        </w:tc>
      </w:tr>
      <w:tr w:rsidR="00BC3ED8" w14:paraId="7826441F"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7F64F621" w14:textId="38C320C5" w:rsidR="00BC3ED8" w:rsidRDefault="00571D76" w:rsidP="00571D76">
            <w:pPr>
              <w:pStyle w:val="A-"/>
              <w:jc w:val="left"/>
              <w:rPr>
                <w:rFonts w:ascii="宋体" w:eastAsia="宋体" w:hAnsi="宋体" w:hint="eastAsia"/>
              </w:rPr>
            </w:pPr>
            <w:r>
              <w:rPr>
                <w:rFonts w:ascii="宋体" w:eastAsia="宋体" w:hAnsi="宋体" w:hint="eastAsia"/>
              </w:rPr>
              <w:t>13</w:t>
            </w:r>
          </w:p>
        </w:tc>
        <w:tc>
          <w:tcPr>
            <w:tcW w:w="918" w:type="pct"/>
            <w:tcBorders>
              <w:top w:val="single" w:sz="6" w:space="0" w:color="auto"/>
              <w:left w:val="single" w:sz="6" w:space="0" w:color="auto"/>
              <w:bottom w:val="single" w:sz="6" w:space="0" w:color="auto"/>
              <w:right w:val="single" w:sz="6" w:space="0" w:color="auto"/>
            </w:tcBorders>
            <w:vAlign w:val="center"/>
            <w:hideMark/>
          </w:tcPr>
          <w:p w14:paraId="5F435249" w14:textId="77777777" w:rsidR="00BC3ED8" w:rsidRDefault="00BC3ED8">
            <w:pPr>
              <w:pStyle w:val="A-"/>
              <w:rPr>
                <w:rFonts w:ascii="宋体" w:eastAsia="宋体" w:hAnsi="宋体" w:hint="eastAsia"/>
              </w:rPr>
            </w:pPr>
            <w:r>
              <w:rPr>
                <w:rFonts w:ascii="宋体" w:eastAsia="宋体" w:hAnsi="宋体" w:hint="eastAsia"/>
              </w:rPr>
              <w:t>退出机制</w:t>
            </w:r>
          </w:p>
        </w:tc>
        <w:tc>
          <w:tcPr>
            <w:tcW w:w="2675" w:type="pct"/>
            <w:tcBorders>
              <w:top w:val="single" w:sz="6" w:space="0" w:color="auto"/>
              <w:left w:val="single" w:sz="6" w:space="0" w:color="auto"/>
              <w:bottom w:val="single" w:sz="6" w:space="0" w:color="auto"/>
              <w:right w:val="single" w:sz="6" w:space="0" w:color="auto"/>
            </w:tcBorders>
            <w:vAlign w:val="center"/>
            <w:hideMark/>
          </w:tcPr>
          <w:p w14:paraId="34B8B5ED" w14:textId="77777777" w:rsidR="00BC3ED8" w:rsidRDefault="00BC3ED8">
            <w:pPr>
              <w:pStyle w:val="A-"/>
              <w:jc w:val="both"/>
              <w:rPr>
                <w:rFonts w:ascii="宋体" w:eastAsia="宋体" w:hAnsi="宋体" w:hint="eastAsia"/>
              </w:rPr>
            </w:pPr>
            <w:r>
              <w:rPr>
                <w:rFonts w:ascii="宋体" w:eastAsia="宋体" w:hAnsi="宋体" w:hint="eastAsia"/>
              </w:rPr>
              <w:t>项目合作期满或者本项目《项目运营合同》提前终止后，社会资本方需将本项目资产无偿移交给实施机构或政府指定机构。</w:t>
            </w:r>
          </w:p>
        </w:tc>
        <w:tc>
          <w:tcPr>
            <w:tcW w:w="1036" w:type="pct"/>
            <w:tcBorders>
              <w:top w:val="single" w:sz="6" w:space="0" w:color="auto"/>
              <w:left w:val="single" w:sz="6" w:space="0" w:color="auto"/>
              <w:bottom w:val="single" w:sz="6" w:space="0" w:color="auto"/>
              <w:right w:val="single" w:sz="12" w:space="0" w:color="auto"/>
            </w:tcBorders>
            <w:vAlign w:val="center"/>
          </w:tcPr>
          <w:p w14:paraId="2D282528" w14:textId="77777777" w:rsidR="00BC3ED8" w:rsidRDefault="00BC3ED8">
            <w:pPr>
              <w:pStyle w:val="A-"/>
              <w:jc w:val="both"/>
              <w:rPr>
                <w:rFonts w:ascii="宋体" w:eastAsia="宋体" w:hAnsi="宋体" w:hint="eastAsia"/>
              </w:rPr>
            </w:pPr>
          </w:p>
        </w:tc>
      </w:tr>
      <w:tr w:rsidR="00BC3ED8" w14:paraId="5691C465" w14:textId="77777777" w:rsidTr="00BC3ED8">
        <w:trPr>
          <w:cantSplit/>
          <w:trHeight w:val="23"/>
          <w:jc w:val="center"/>
        </w:trPr>
        <w:tc>
          <w:tcPr>
            <w:tcW w:w="371" w:type="pct"/>
            <w:tcBorders>
              <w:top w:val="single" w:sz="6" w:space="0" w:color="auto"/>
              <w:left w:val="single" w:sz="12" w:space="0" w:color="auto"/>
              <w:bottom w:val="single" w:sz="6" w:space="0" w:color="auto"/>
              <w:right w:val="single" w:sz="6" w:space="0" w:color="auto"/>
            </w:tcBorders>
            <w:vAlign w:val="center"/>
            <w:hideMark/>
          </w:tcPr>
          <w:p w14:paraId="6F105C3C" w14:textId="339F8F45" w:rsidR="00BC3ED8" w:rsidRDefault="00BC3ED8">
            <w:pPr>
              <w:pStyle w:val="A-"/>
              <w:rPr>
                <w:rFonts w:ascii="宋体" w:eastAsia="宋体" w:hAnsi="宋体" w:hint="eastAsia"/>
              </w:rPr>
            </w:pPr>
            <w:r>
              <w:rPr>
                <w:rFonts w:ascii="宋体" w:eastAsia="宋体" w:hAnsi="宋体" w:hint="eastAsia"/>
              </w:rPr>
              <w:t>1</w:t>
            </w:r>
            <w:r w:rsidR="00571D76">
              <w:rPr>
                <w:rFonts w:ascii="宋体" w:eastAsia="宋体" w:hAnsi="宋体" w:hint="eastAsia"/>
              </w:rPr>
              <w:t>4</w:t>
            </w:r>
          </w:p>
        </w:tc>
        <w:tc>
          <w:tcPr>
            <w:tcW w:w="918" w:type="pct"/>
            <w:tcBorders>
              <w:top w:val="single" w:sz="6" w:space="0" w:color="auto"/>
              <w:left w:val="single" w:sz="6" w:space="0" w:color="auto"/>
              <w:bottom w:val="single" w:sz="6" w:space="0" w:color="auto"/>
              <w:right w:val="single" w:sz="6" w:space="0" w:color="auto"/>
            </w:tcBorders>
            <w:vAlign w:val="center"/>
            <w:hideMark/>
          </w:tcPr>
          <w:p w14:paraId="61AF571E" w14:textId="1C62B4EC" w:rsidR="00BC3ED8" w:rsidRDefault="00BC3ED8">
            <w:pPr>
              <w:pStyle w:val="A-"/>
              <w:rPr>
                <w:rFonts w:ascii="宋体" w:eastAsia="宋体" w:hAnsi="宋体" w:hint="eastAsia"/>
              </w:rPr>
            </w:pPr>
            <w:r>
              <w:rPr>
                <w:rFonts w:ascii="宋体" w:eastAsia="宋体" w:hAnsi="宋体" w:hint="eastAsia"/>
              </w:rPr>
              <w:t>投标保</w:t>
            </w:r>
            <w:r w:rsidR="00571D76">
              <w:rPr>
                <w:rFonts w:ascii="宋体" w:eastAsia="宋体" w:hAnsi="宋体" w:hint="eastAsia"/>
              </w:rPr>
              <w:t>函</w:t>
            </w:r>
          </w:p>
        </w:tc>
        <w:tc>
          <w:tcPr>
            <w:tcW w:w="2675" w:type="pct"/>
            <w:tcBorders>
              <w:top w:val="single" w:sz="6" w:space="0" w:color="auto"/>
              <w:left w:val="single" w:sz="6" w:space="0" w:color="auto"/>
              <w:bottom w:val="single" w:sz="6" w:space="0" w:color="auto"/>
              <w:right w:val="single" w:sz="6" w:space="0" w:color="auto"/>
            </w:tcBorders>
            <w:vAlign w:val="center"/>
            <w:hideMark/>
          </w:tcPr>
          <w:p w14:paraId="1EADF457" w14:textId="4B088B27" w:rsidR="00BC3ED8" w:rsidRDefault="00571D76">
            <w:pPr>
              <w:pStyle w:val="A-"/>
              <w:jc w:val="both"/>
              <w:rPr>
                <w:rFonts w:ascii="宋体" w:eastAsia="宋体" w:hAnsi="宋体" w:hint="eastAsia"/>
              </w:rPr>
            </w:pPr>
            <w:r>
              <w:rPr>
                <w:rFonts w:ascii="宋体" w:eastAsia="宋体" w:hAnsi="宋体" w:hint="eastAsia"/>
              </w:rPr>
              <w:t>参</w:t>
            </w:r>
            <w:r w:rsidR="007D6998">
              <w:rPr>
                <w:rFonts w:ascii="宋体" w:eastAsia="宋体" w:hAnsi="宋体" w:hint="eastAsia"/>
              </w:rPr>
              <w:t>照《政府和社会资本项目政府采购管理办法》（财库〔2014〕215 号）的要求，参加采购活动的保证金数额不得超过项目预算金额的2%。</w:t>
            </w:r>
          </w:p>
        </w:tc>
        <w:tc>
          <w:tcPr>
            <w:tcW w:w="1036" w:type="pct"/>
            <w:tcBorders>
              <w:top w:val="single" w:sz="6" w:space="0" w:color="auto"/>
              <w:left w:val="single" w:sz="6" w:space="0" w:color="auto"/>
              <w:bottom w:val="single" w:sz="6" w:space="0" w:color="auto"/>
              <w:right w:val="single" w:sz="12" w:space="0" w:color="auto"/>
            </w:tcBorders>
            <w:vAlign w:val="center"/>
            <w:hideMark/>
          </w:tcPr>
          <w:p w14:paraId="12836A4D" w14:textId="2E224B26" w:rsidR="00BC3ED8" w:rsidRDefault="00BC3ED8">
            <w:pPr>
              <w:pStyle w:val="A-"/>
              <w:jc w:val="both"/>
              <w:rPr>
                <w:rFonts w:ascii="宋体" w:eastAsia="宋体" w:hAnsi="宋体" w:hint="eastAsia"/>
              </w:rPr>
            </w:pPr>
          </w:p>
        </w:tc>
      </w:tr>
      <w:tr w:rsidR="00BC3ED8" w14:paraId="6162FE0F" w14:textId="77777777" w:rsidTr="00BC3ED8">
        <w:trPr>
          <w:cantSplit/>
          <w:trHeight w:val="23"/>
          <w:jc w:val="center"/>
        </w:trPr>
        <w:tc>
          <w:tcPr>
            <w:tcW w:w="371" w:type="pct"/>
            <w:tcBorders>
              <w:top w:val="single" w:sz="6" w:space="0" w:color="auto"/>
              <w:left w:val="single" w:sz="12" w:space="0" w:color="auto"/>
              <w:bottom w:val="single" w:sz="12" w:space="0" w:color="auto"/>
              <w:right w:val="single" w:sz="6" w:space="0" w:color="auto"/>
            </w:tcBorders>
            <w:vAlign w:val="center"/>
            <w:hideMark/>
          </w:tcPr>
          <w:p w14:paraId="312827EA" w14:textId="65E7775F" w:rsidR="00BC3ED8" w:rsidRDefault="00BC3ED8">
            <w:pPr>
              <w:pStyle w:val="A-"/>
              <w:rPr>
                <w:rFonts w:ascii="宋体" w:eastAsia="宋体" w:hAnsi="宋体" w:hint="eastAsia"/>
              </w:rPr>
            </w:pPr>
            <w:r>
              <w:rPr>
                <w:rFonts w:ascii="宋体" w:eastAsia="宋体" w:hAnsi="宋体" w:hint="eastAsia"/>
              </w:rPr>
              <w:t>1</w:t>
            </w:r>
            <w:r w:rsidR="00571D76">
              <w:rPr>
                <w:rFonts w:ascii="宋体" w:eastAsia="宋体" w:hAnsi="宋体" w:hint="eastAsia"/>
              </w:rPr>
              <w:t>5</w:t>
            </w:r>
          </w:p>
        </w:tc>
        <w:tc>
          <w:tcPr>
            <w:tcW w:w="918" w:type="pct"/>
            <w:tcBorders>
              <w:top w:val="single" w:sz="6" w:space="0" w:color="auto"/>
              <w:left w:val="single" w:sz="6" w:space="0" w:color="auto"/>
              <w:bottom w:val="single" w:sz="12" w:space="0" w:color="auto"/>
              <w:right w:val="single" w:sz="6" w:space="0" w:color="auto"/>
            </w:tcBorders>
            <w:vAlign w:val="center"/>
            <w:hideMark/>
          </w:tcPr>
          <w:p w14:paraId="6C9011F3" w14:textId="77777777" w:rsidR="00BC3ED8" w:rsidRDefault="00BC3ED8">
            <w:pPr>
              <w:pStyle w:val="A-"/>
              <w:rPr>
                <w:rFonts w:ascii="宋体" w:eastAsia="宋体" w:hAnsi="宋体" w:hint="eastAsia"/>
              </w:rPr>
            </w:pPr>
            <w:r>
              <w:rPr>
                <w:rFonts w:ascii="宋体" w:eastAsia="宋体" w:hAnsi="宋体" w:hint="eastAsia"/>
              </w:rPr>
              <w:t>履约保函</w:t>
            </w:r>
          </w:p>
        </w:tc>
        <w:tc>
          <w:tcPr>
            <w:tcW w:w="2675" w:type="pct"/>
            <w:tcBorders>
              <w:top w:val="single" w:sz="6" w:space="0" w:color="auto"/>
              <w:left w:val="single" w:sz="6" w:space="0" w:color="auto"/>
              <w:bottom w:val="single" w:sz="12" w:space="0" w:color="auto"/>
              <w:right w:val="single" w:sz="6" w:space="0" w:color="auto"/>
            </w:tcBorders>
            <w:vAlign w:val="center"/>
            <w:hideMark/>
          </w:tcPr>
          <w:p w14:paraId="086FA61D" w14:textId="0C198A20" w:rsidR="00BC3ED8" w:rsidRDefault="00571D76">
            <w:pPr>
              <w:pStyle w:val="A-"/>
              <w:jc w:val="both"/>
              <w:rPr>
                <w:rFonts w:ascii="宋体" w:eastAsia="宋体" w:hAnsi="宋体" w:hint="eastAsia"/>
              </w:rPr>
            </w:pPr>
            <w:r>
              <w:rPr>
                <w:rFonts w:ascii="宋体" w:eastAsia="宋体" w:hAnsi="宋体" w:hint="eastAsia"/>
              </w:rPr>
              <w:t>参</w:t>
            </w:r>
            <w:r w:rsidR="007D6998">
              <w:rPr>
                <w:rFonts w:ascii="宋体" w:eastAsia="宋体" w:hAnsi="宋体" w:hint="eastAsia"/>
              </w:rPr>
              <w:t>照《政府和社会资本项目政府采购管理办法》（财库〔2014〕215 号）的要求，履约保证金的数额不得超过项目初始投资总额或者资产评估值的10%。</w:t>
            </w:r>
          </w:p>
        </w:tc>
        <w:tc>
          <w:tcPr>
            <w:tcW w:w="1036" w:type="pct"/>
            <w:tcBorders>
              <w:top w:val="single" w:sz="6" w:space="0" w:color="auto"/>
              <w:left w:val="single" w:sz="6" w:space="0" w:color="auto"/>
              <w:bottom w:val="single" w:sz="12" w:space="0" w:color="auto"/>
              <w:right w:val="single" w:sz="12" w:space="0" w:color="auto"/>
            </w:tcBorders>
            <w:vAlign w:val="center"/>
            <w:hideMark/>
          </w:tcPr>
          <w:p w14:paraId="3E446853" w14:textId="3882DD1B" w:rsidR="00BC3ED8" w:rsidRDefault="00BC3ED8">
            <w:pPr>
              <w:pStyle w:val="A-"/>
              <w:jc w:val="both"/>
              <w:rPr>
                <w:rFonts w:ascii="宋体" w:eastAsia="宋体" w:hAnsi="宋体" w:hint="eastAsia"/>
              </w:rPr>
            </w:pPr>
          </w:p>
        </w:tc>
      </w:tr>
    </w:tbl>
    <w:p w14:paraId="2DB97159" w14:textId="77777777" w:rsidR="00BC3ED8" w:rsidRDefault="00BC3ED8" w:rsidP="00BC3ED8">
      <w:pPr>
        <w:widowControl/>
        <w:spacing w:after="0" w:line="600" w:lineRule="auto"/>
        <w:rPr>
          <w:rFonts w:ascii="Times New Roman" w:eastAsia="黑体" w:hAnsi="Times New Roman"/>
          <w:bCs/>
          <w:kern w:val="44"/>
          <w:sz w:val="44"/>
          <w:szCs w:val="44"/>
          <w:lang w:val="zh-CN"/>
        </w:rPr>
        <w:sectPr w:rsidR="00BC3ED8" w:rsidSect="00BC3ED8">
          <w:pgSz w:w="11906" w:h="16838"/>
          <w:pgMar w:top="1440" w:right="1800" w:bottom="1440" w:left="1800" w:header="851" w:footer="992" w:gutter="0"/>
          <w:cols w:space="720"/>
          <w:docGrid w:type="lines" w:linePitch="312"/>
        </w:sectPr>
      </w:pPr>
    </w:p>
    <w:p w14:paraId="3E3E2C63" w14:textId="77777777" w:rsidR="00BC3ED8" w:rsidRPr="0039488D" w:rsidRDefault="00BC3ED8" w:rsidP="00BC3ED8">
      <w:pPr>
        <w:pStyle w:val="1"/>
        <w:rPr>
          <w:rFonts w:ascii="黑体" w:eastAsia="黑体" w:hAnsi="黑体" w:cs="Times New Roman" w:hint="eastAsia"/>
          <w:color w:val="000000" w:themeColor="text1"/>
          <w:kern w:val="44"/>
          <w:sz w:val="24"/>
          <w:szCs w:val="24"/>
        </w:rPr>
      </w:pPr>
      <w:bookmarkStart w:id="56" w:name="_Toc199424366"/>
      <w:r w:rsidRPr="0039488D">
        <w:rPr>
          <w:rFonts w:ascii="黑体" w:eastAsia="黑体" w:hAnsi="黑体" w:hint="eastAsia"/>
          <w:color w:val="000000" w:themeColor="text1"/>
          <w:sz w:val="28"/>
          <w:szCs w:val="28"/>
        </w:rPr>
        <w:lastRenderedPageBreak/>
        <w:t>六</w:t>
      </w:r>
      <w:r w:rsidRPr="0039488D">
        <w:rPr>
          <w:rFonts w:ascii="黑体" w:eastAsia="黑体" w:hAnsi="黑体"/>
          <w:color w:val="000000" w:themeColor="text1"/>
          <w:sz w:val="28"/>
          <w:szCs w:val="28"/>
        </w:rPr>
        <w:t xml:space="preserve">  </w:t>
      </w:r>
      <w:r w:rsidRPr="0039488D">
        <w:rPr>
          <w:rFonts w:ascii="黑体" w:eastAsia="黑体" w:hAnsi="黑体" w:hint="eastAsia"/>
          <w:color w:val="000000" w:themeColor="text1"/>
          <w:sz w:val="28"/>
          <w:szCs w:val="28"/>
        </w:rPr>
        <w:t>附图</w:t>
      </w:r>
      <w:bookmarkEnd w:id="56"/>
    </w:p>
    <w:p w14:paraId="7239AF9F" w14:textId="4D0B9CEA" w:rsidR="00BC3ED8" w:rsidRDefault="0039488D" w:rsidP="0035754C">
      <w:pPr>
        <w:pStyle w:val="af7"/>
        <w:spacing w:beforeLines="50" w:before="156" w:afterLines="50" w:after="156"/>
        <w:ind w:firstLineChars="0" w:firstLine="0"/>
        <w:jc w:val="center"/>
        <w:rPr>
          <w:rFonts w:ascii="宋体" w:hAnsi="宋体" w:hint="eastAsia"/>
          <w:sz w:val="24"/>
          <w:szCs w:val="24"/>
        </w:rPr>
      </w:pPr>
      <w:r w:rsidRPr="0039488D">
        <w:rPr>
          <w:rFonts w:ascii="宋体" w:hAnsi="宋体"/>
          <w:noProof/>
          <w:sz w:val="24"/>
          <w:szCs w:val="24"/>
        </w:rPr>
        <w:drawing>
          <wp:inline distT="0" distB="0" distL="0" distR="0" wp14:anchorId="31131922" wp14:editId="14BD2E14">
            <wp:extent cx="4369443" cy="2911735"/>
            <wp:effectExtent l="0" t="0" r="0" b="3175"/>
            <wp:docPr id="77819554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8634" cy="2917860"/>
                    </a:xfrm>
                    <a:prstGeom prst="rect">
                      <a:avLst/>
                    </a:prstGeom>
                    <a:noFill/>
                    <a:ln>
                      <a:noFill/>
                    </a:ln>
                  </pic:spPr>
                </pic:pic>
              </a:graphicData>
            </a:graphic>
          </wp:inline>
        </w:drawing>
      </w:r>
    </w:p>
    <w:p w14:paraId="2A1368EA" w14:textId="557BCD6A" w:rsidR="00BC3ED8" w:rsidRDefault="00BC3ED8" w:rsidP="00BC3ED8">
      <w:pPr>
        <w:pStyle w:val="af7"/>
        <w:spacing w:beforeLines="50" w:before="156" w:afterLines="50" w:after="156"/>
        <w:ind w:firstLineChars="0" w:firstLine="0"/>
        <w:jc w:val="center"/>
        <w:rPr>
          <w:rFonts w:ascii="宋体" w:hAnsi="宋体" w:hint="eastAsia"/>
          <w:szCs w:val="28"/>
        </w:rPr>
      </w:pPr>
      <w:r>
        <w:rPr>
          <w:rFonts w:ascii="宋体" w:hAnsi="宋体" w:hint="eastAsia"/>
          <w:szCs w:val="28"/>
        </w:rPr>
        <w:t>图</w:t>
      </w:r>
      <w:r w:rsidR="0039488D">
        <w:rPr>
          <w:rFonts w:ascii="宋体" w:hAnsi="宋体" w:hint="eastAsia"/>
          <w:szCs w:val="28"/>
        </w:rPr>
        <w:t>1</w:t>
      </w:r>
      <w:r>
        <w:rPr>
          <w:rFonts w:ascii="宋体" w:hAnsi="宋体" w:hint="eastAsia"/>
          <w:szCs w:val="28"/>
        </w:rPr>
        <w:t xml:space="preserve">  项目效果图（一）</w:t>
      </w:r>
    </w:p>
    <w:p w14:paraId="45ACA01D" w14:textId="4BCB8F90" w:rsidR="00BC3ED8" w:rsidRDefault="0039488D" w:rsidP="00BC3ED8">
      <w:pPr>
        <w:pStyle w:val="af7"/>
        <w:spacing w:beforeLines="50" w:before="156" w:afterLines="50" w:after="156"/>
        <w:ind w:firstLineChars="0" w:firstLine="0"/>
        <w:jc w:val="center"/>
        <w:rPr>
          <w:rFonts w:ascii="宋体" w:hAnsi="宋体" w:hint="eastAsia"/>
          <w:sz w:val="24"/>
          <w:szCs w:val="24"/>
        </w:rPr>
      </w:pPr>
      <w:r w:rsidRPr="0039488D">
        <w:rPr>
          <w:rFonts w:ascii="宋体" w:hAnsi="宋体"/>
          <w:noProof/>
          <w:sz w:val="24"/>
          <w:szCs w:val="24"/>
        </w:rPr>
        <w:drawing>
          <wp:inline distT="0" distB="0" distL="0" distR="0" wp14:anchorId="6B6E4DE5" wp14:editId="5D8D6734">
            <wp:extent cx="4288420" cy="3236709"/>
            <wp:effectExtent l="0" t="0" r="0" b="1905"/>
            <wp:docPr id="182447208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3502" cy="3240545"/>
                    </a:xfrm>
                    <a:prstGeom prst="rect">
                      <a:avLst/>
                    </a:prstGeom>
                    <a:noFill/>
                    <a:ln>
                      <a:noFill/>
                    </a:ln>
                  </pic:spPr>
                </pic:pic>
              </a:graphicData>
            </a:graphic>
          </wp:inline>
        </w:drawing>
      </w:r>
    </w:p>
    <w:p w14:paraId="0A8760D7" w14:textId="22C9F080" w:rsidR="00BC3ED8" w:rsidRDefault="00BC3ED8" w:rsidP="00BC3ED8">
      <w:pPr>
        <w:pStyle w:val="af7"/>
        <w:spacing w:beforeLines="50" w:before="156" w:afterLines="50" w:after="156"/>
        <w:ind w:firstLineChars="0" w:firstLine="0"/>
        <w:jc w:val="center"/>
        <w:rPr>
          <w:rFonts w:ascii="宋体" w:hAnsi="宋体" w:hint="eastAsia"/>
          <w:szCs w:val="28"/>
        </w:rPr>
      </w:pPr>
      <w:r>
        <w:rPr>
          <w:rFonts w:ascii="宋体" w:hAnsi="宋体" w:hint="eastAsia"/>
          <w:szCs w:val="28"/>
        </w:rPr>
        <w:t>图</w:t>
      </w:r>
      <w:r w:rsidR="0039488D">
        <w:rPr>
          <w:rFonts w:ascii="宋体" w:hAnsi="宋体" w:hint="eastAsia"/>
          <w:szCs w:val="28"/>
        </w:rPr>
        <w:t>2</w:t>
      </w:r>
      <w:r>
        <w:rPr>
          <w:rFonts w:ascii="宋体" w:hAnsi="宋体" w:hint="eastAsia"/>
          <w:szCs w:val="28"/>
        </w:rPr>
        <w:t xml:space="preserve">  项目</w:t>
      </w:r>
      <w:r w:rsidR="0039488D">
        <w:rPr>
          <w:rFonts w:ascii="宋体" w:hAnsi="宋体" w:hint="eastAsia"/>
          <w:szCs w:val="28"/>
        </w:rPr>
        <w:t>实景</w:t>
      </w:r>
      <w:r>
        <w:rPr>
          <w:rFonts w:ascii="宋体" w:hAnsi="宋体" w:hint="eastAsia"/>
          <w:szCs w:val="28"/>
        </w:rPr>
        <w:t>图（</w:t>
      </w:r>
      <w:r w:rsidR="0039488D">
        <w:rPr>
          <w:rFonts w:ascii="宋体" w:hAnsi="宋体" w:hint="eastAsia"/>
          <w:szCs w:val="28"/>
        </w:rPr>
        <w:t>一</w:t>
      </w:r>
      <w:r>
        <w:rPr>
          <w:rFonts w:ascii="宋体" w:hAnsi="宋体" w:hint="eastAsia"/>
          <w:szCs w:val="28"/>
        </w:rPr>
        <w:t>）</w:t>
      </w:r>
    </w:p>
    <w:p w14:paraId="62B38905" w14:textId="22ED581B" w:rsidR="00BC3ED8" w:rsidRDefault="0039488D" w:rsidP="00BC3ED8">
      <w:pPr>
        <w:pStyle w:val="af7"/>
        <w:spacing w:beforeLines="50" w:before="156" w:afterLines="50" w:after="156"/>
        <w:ind w:firstLineChars="0" w:firstLine="0"/>
        <w:jc w:val="center"/>
        <w:rPr>
          <w:rFonts w:ascii="宋体" w:hAnsi="宋体" w:hint="eastAsia"/>
          <w:sz w:val="24"/>
          <w:szCs w:val="24"/>
        </w:rPr>
      </w:pPr>
      <w:r>
        <w:rPr>
          <w:noProof/>
        </w:rPr>
        <w:lastRenderedPageBreak/>
        <w:drawing>
          <wp:inline distT="0" distB="0" distL="0" distR="0" wp14:anchorId="0659C646" wp14:editId="48667059">
            <wp:extent cx="5508845" cy="4218972"/>
            <wp:effectExtent l="0" t="0" r="0" b="0"/>
            <wp:docPr id="627115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15884" name=""/>
                    <pic:cNvPicPr/>
                  </pic:nvPicPr>
                  <pic:blipFill rotWithShape="1">
                    <a:blip r:embed="rId17"/>
                    <a:srcRect l="1251" t="1" r="7155" b="605"/>
                    <a:stretch/>
                  </pic:blipFill>
                  <pic:spPr bwMode="auto">
                    <a:xfrm>
                      <a:off x="0" y="0"/>
                      <a:ext cx="5524617" cy="4231051"/>
                    </a:xfrm>
                    <a:prstGeom prst="rect">
                      <a:avLst/>
                    </a:prstGeom>
                    <a:ln>
                      <a:noFill/>
                    </a:ln>
                    <a:extLst>
                      <a:ext uri="{53640926-AAD7-44D8-BBD7-CCE9431645EC}">
                        <a14:shadowObscured xmlns:a14="http://schemas.microsoft.com/office/drawing/2010/main"/>
                      </a:ext>
                    </a:extLst>
                  </pic:spPr>
                </pic:pic>
              </a:graphicData>
            </a:graphic>
          </wp:inline>
        </w:drawing>
      </w:r>
    </w:p>
    <w:p w14:paraId="366C5EC1" w14:textId="5F93FB50" w:rsidR="00BC3ED8" w:rsidRDefault="00BC3ED8" w:rsidP="0039488D">
      <w:pPr>
        <w:pStyle w:val="af7"/>
        <w:spacing w:beforeLines="50" w:before="156" w:afterLines="50" w:after="156"/>
        <w:ind w:firstLineChars="0" w:firstLine="0"/>
        <w:jc w:val="center"/>
        <w:rPr>
          <w:rFonts w:ascii="宋体" w:hAnsi="宋体" w:hint="eastAsia"/>
          <w:szCs w:val="28"/>
        </w:rPr>
        <w:sectPr w:rsidR="00BC3ED8" w:rsidSect="003427A6">
          <w:pgSz w:w="11906" w:h="16838"/>
          <w:pgMar w:top="1440" w:right="1800" w:bottom="1440" w:left="1800" w:header="851" w:footer="992" w:gutter="0"/>
          <w:cols w:space="720"/>
          <w:docGrid w:type="lines" w:linePitch="312"/>
        </w:sectPr>
      </w:pPr>
      <w:r>
        <w:rPr>
          <w:rFonts w:ascii="宋体" w:hAnsi="宋体" w:hint="eastAsia"/>
          <w:szCs w:val="28"/>
        </w:rPr>
        <w:t>图</w:t>
      </w:r>
      <w:r w:rsidR="0039488D">
        <w:rPr>
          <w:rFonts w:ascii="宋体" w:hAnsi="宋体" w:hint="eastAsia"/>
          <w:szCs w:val="28"/>
        </w:rPr>
        <w:t>3</w:t>
      </w:r>
      <w:r>
        <w:rPr>
          <w:rFonts w:ascii="宋体" w:hAnsi="宋体" w:hint="eastAsia"/>
          <w:szCs w:val="28"/>
        </w:rPr>
        <w:t xml:space="preserve">  </w:t>
      </w:r>
      <w:r w:rsidR="0039488D">
        <w:rPr>
          <w:rFonts w:ascii="宋体" w:hAnsi="宋体" w:hint="eastAsia"/>
          <w:szCs w:val="28"/>
        </w:rPr>
        <w:t>三层</w:t>
      </w:r>
      <w:r>
        <w:rPr>
          <w:rFonts w:ascii="宋体" w:hAnsi="宋体" w:hint="eastAsia"/>
          <w:szCs w:val="28"/>
        </w:rPr>
        <w:t>平面图</w:t>
      </w:r>
      <w:r w:rsidR="003970F3">
        <w:rPr>
          <w:rFonts w:ascii="宋体" w:hAnsi="宋体" w:hint="eastAsia"/>
          <w:szCs w:val="28"/>
        </w:rPr>
        <w:t>（本项目位于三层西片区）</w:t>
      </w:r>
    </w:p>
    <w:p w14:paraId="59C3033A" w14:textId="206416E3" w:rsidR="00BC3ED8" w:rsidRDefault="00BC3ED8" w:rsidP="003970F3">
      <w:pPr>
        <w:pStyle w:val="af7"/>
        <w:spacing w:beforeLines="50" w:before="156" w:afterLines="50" w:after="156"/>
        <w:ind w:firstLineChars="0" w:firstLine="0"/>
        <w:rPr>
          <w:rFonts w:ascii="宋体" w:hAnsi="宋体" w:hint="eastAsia"/>
          <w:szCs w:val="28"/>
        </w:rPr>
      </w:pPr>
    </w:p>
    <w:sectPr w:rsidR="00BC3E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C0166" w14:textId="77777777" w:rsidR="00F70960" w:rsidRDefault="00F70960" w:rsidP="00427584">
      <w:pPr>
        <w:spacing w:after="0" w:line="240" w:lineRule="auto"/>
        <w:rPr>
          <w:rFonts w:hint="eastAsia"/>
        </w:rPr>
      </w:pPr>
      <w:r>
        <w:separator/>
      </w:r>
    </w:p>
  </w:endnote>
  <w:endnote w:type="continuationSeparator" w:id="0">
    <w:p w14:paraId="574046D7" w14:textId="77777777" w:rsidR="00F70960" w:rsidRDefault="00F70960" w:rsidP="0042758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IDFont+F3">
    <w:altName w:val="微软雅黑"/>
    <w:charset w:val="86"/>
    <w:family w:val="auto"/>
    <w:pitch w:val="default"/>
    <w:sig w:usb0="00000000" w:usb1="00000000" w:usb2="00000010" w:usb3="00000000" w:csb0="00040000" w:csb1="00000000"/>
  </w:font>
  <w:font w:name="方正小标宋_GBK">
    <w:altName w:val="微软雅黑"/>
    <w:charset w:val="86"/>
    <w:family w:val="script"/>
    <w:pitch w:val="default"/>
    <w:sig w:usb0="00000001" w:usb1="08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AC73" w14:textId="77777777" w:rsidR="00191E01" w:rsidRDefault="00191E01">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372312"/>
      <w:docPartObj>
        <w:docPartGallery w:val="Page Numbers (Bottom of Page)"/>
        <w:docPartUnique/>
      </w:docPartObj>
    </w:sdtPr>
    <w:sdtContent>
      <w:p w14:paraId="654B2AB5" w14:textId="7CE85628" w:rsidR="00191E01" w:rsidRDefault="00191E01">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5E6C8631" w14:textId="77777777" w:rsidR="00191E01" w:rsidRDefault="00191E01">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8012D" w14:textId="77777777" w:rsidR="00191E01" w:rsidRDefault="00191E01">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5814B" w14:textId="77777777" w:rsidR="00F70960" w:rsidRDefault="00F70960" w:rsidP="00427584">
      <w:pPr>
        <w:spacing w:after="0" w:line="240" w:lineRule="auto"/>
        <w:rPr>
          <w:rFonts w:hint="eastAsia"/>
        </w:rPr>
      </w:pPr>
      <w:r>
        <w:separator/>
      </w:r>
    </w:p>
  </w:footnote>
  <w:footnote w:type="continuationSeparator" w:id="0">
    <w:p w14:paraId="47DA5926" w14:textId="77777777" w:rsidR="00F70960" w:rsidRDefault="00F70960" w:rsidP="00427584">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158E" w14:textId="77777777" w:rsidR="00191E01" w:rsidRDefault="00191E01">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77C6" w14:textId="77777777" w:rsidR="00191E01" w:rsidRDefault="00191E01">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83ABA" w14:textId="77777777" w:rsidR="00191E01" w:rsidRDefault="00191E01">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34589"/>
    <w:multiLevelType w:val="multilevel"/>
    <w:tmpl w:val="19934589"/>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 w15:restartNumberingAfterBreak="0">
    <w:nsid w:val="1DFC7A97"/>
    <w:multiLevelType w:val="multilevel"/>
    <w:tmpl w:val="1DFC7A97"/>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 w15:restartNumberingAfterBreak="0">
    <w:nsid w:val="60F550B7"/>
    <w:multiLevelType w:val="multilevel"/>
    <w:tmpl w:val="60F550B7"/>
    <w:lvl w:ilvl="0">
      <w:start w:val="1"/>
      <w:numFmt w:val="lowerLetter"/>
      <w:lvlText w:val="%1)"/>
      <w:lvlJc w:val="left"/>
      <w:pPr>
        <w:ind w:left="900" w:hanging="420"/>
      </w:p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16cid:durableId="911164734">
    <w:abstractNumId w:val="2"/>
  </w:num>
  <w:num w:numId="2" w16cid:durableId="302125653">
    <w:abstractNumId w:val="2"/>
    <w:lvlOverride w:ilvl="0">
      <w:startOverride w:val="1"/>
    </w:lvlOverride>
    <w:lvlOverride w:ilvl="1"/>
    <w:lvlOverride w:ilvl="2"/>
    <w:lvlOverride w:ilvl="3"/>
    <w:lvlOverride w:ilvl="4"/>
    <w:lvlOverride w:ilvl="5"/>
    <w:lvlOverride w:ilvl="6"/>
    <w:lvlOverride w:ilvl="7"/>
    <w:lvlOverride w:ilvl="8"/>
  </w:num>
  <w:num w:numId="3" w16cid:durableId="883178515">
    <w:abstractNumId w:val="1"/>
  </w:num>
  <w:num w:numId="4" w16cid:durableId="1568498067">
    <w:abstractNumId w:val="1"/>
  </w:num>
  <w:num w:numId="5" w16cid:durableId="486823971">
    <w:abstractNumId w:val="0"/>
  </w:num>
  <w:num w:numId="6" w16cid:durableId="1906993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612"/>
    <w:rsid w:val="00024A66"/>
    <w:rsid w:val="00080F0C"/>
    <w:rsid w:val="00087751"/>
    <w:rsid w:val="00095863"/>
    <w:rsid w:val="000A0A65"/>
    <w:rsid w:val="000C559B"/>
    <w:rsid w:val="000D5D0F"/>
    <w:rsid w:val="00101B55"/>
    <w:rsid w:val="001402CE"/>
    <w:rsid w:val="00160C40"/>
    <w:rsid w:val="00191E01"/>
    <w:rsid w:val="0021369A"/>
    <w:rsid w:val="0022651F"/>
    <w:rsid w:val="00280C9F"/>
    <w:rsid w:val="002B1E6E"/>
    <w:rsid w:val="00301D32"/>
    <w:rsid w:val="00322F14"/>
    <w:rsid w:val="003427A6"/>
    <w:rsid w:val="0035754C"/>
    <w:rsid w:val="0039488D"/>
    <w:rsid w:val="003970F3"/>
    <w:rsid w:val="003A6100"/>
    <w:rsid w:val="003D6911"/>
    <w:rsid w:val="00423ADD"/>
    <w:rsid w:val="00425252"/>
    <w:rsid w:val="00427584"/>
    <w:rsid w:val="0044317C"/>
    <w:rsid w:val="00457F70"/>
    <w:rsid w:val="004A379B"/>
    <w:rsid w:val="004A463F"/>
    <w:rsid w:val="004B52C8"/>
    <w:rsid w:val="004D7988"/>
    <w:rsid w:val="00505472"/>
    <w:rsid w:val="00565A50"/>
    <w:rsid w:val="00571D76"/>
    <w:rsid w:val="00591A95"/>
    <w:rsid w:val="005C3EDD"/>
    <w:rsid w:val="005F2BD8"/>
    <w:rsid w:val="006B2CF6"/>
    <w:rsid w:val="006B5D56"/>
    <w:rsid w:val="007131D4"/>
    <w:rsid w:val="00735FE2"/>
    <w:rsid w:val="0074331D"/>
    <w:rsid w:val="0074513A"/>
    <w:rsid w:val="00752436"/>
    <w:rsid w:val="007C1A92"/>
    <w:rsid w:val="007D6998"/>
    <w:rsid w:val="007E19E4"/>
    <w:rsid w:val="00813BC2"/>
    <w:rsid w:val="008333B6"/>
    <w:rsid w:val="00856057"/>
    <w:rsid w:val="008974DD"/>
    <w:rsid w:val="0089785E"/>
    <w:rsid w:val="008E0491"/>
    <w:rsid w:val="00926633"/>
    <w:rsid w:val="00954069"/>
    <w:rsid w:val="0096594B"/>
    <w:rsid w:val="00984E63"/>
    <w:rsid w:val="00997630"/>
    <w:rsid w:val="009D54BB"/>
    <w:rsid w:val="00A12FB2"/>
    <w:rsid w:val="00A17D3A"/>
    <w:rsid w:val="00A46349"/>
    <w:rsid w:val="00A90135"/>
    <w:rsid w:val="00AA2A59"/>
    <w:rsid w:val="00AF199D"/>
    <w:rsid w:val="00B0229B"/>
    <w:rsid w:val="00B17612"/>
    <w:rsid w:val="00B2472B"/>
    <w:rsid w:val="00B81710"/>
    <w:rsid w:val="00B911E5"/>
    <w:rsid w:val="00BC3ED8"/>
    <w:rsid w:val="00BC4065"/>
    <w:rsid w:val="00BD034B"/>
    <w:rsid w:val="00C12A41"/>
    <w:rsid w:val="00C62CC2"/>
    <w:rsid w:val="00CE01C1"/>
    <w:rsid w:val="00CE3E05"/>
    <w:rsid w:val="00D052DB"/>
    <w:rsid w:val="00D055B3"/>
    <w:rsid w:val="00D221DE"/>
    <w:rsid w:val="00D3685A"/>
    <w:rsid w:val="00D47FD8"/>
    <w:rsid w:val="00D57201"/>
    <w:rsid w:val="00D57DAB"/>
    <w:rsid w:val="00DA3502"/>
    <w:rsid w:val="00DC379F"/>
    <w:rsid w:val="00E224DA"/>
    <w:rsid w:val="00E46F4E"/>
    <w:rsid w:val="00E54172"/>
    <w:rsid w:val="00F30BEA"/>
    <w:rsid w:val="00F442E4"/>
    <w:rsid w:val="00F7008D"/>
    <w:rsid w:val="00F70960"/>
    <w:rsid w:val="00F83B7A"/>
    <w:rsid w:val="00FB1920"/>
    <w:rsid w:val="00FB528F"/>
    <w:rsid w:val="00FD0629"/>
    <w:rsid w:val="00FE70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2DCEF"/>
  <w15:chartTrackingRefBased/>
  <w15:docId w15:val="{DCFE62B6-110E-42FA-9947-05A5AAFD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B17612"/>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B17612"/>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B17612"/>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17612"/>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B17612"/>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B17612"/>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B17612"/>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17612"/>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B17612"/>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B17612"/>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qFormat/>
    <w:rsid w:val="00B17612"/>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qFormat/>
    <w:rsid w:val="00B17612"/>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B17612"/>
    <w:rPr>
      <w:rFonts w:cstheme="majorBidi"/>
      <w:color w:val="2F5496" w:themeColor="accent1" w:themeShade="BF"/>
      <w:sz w:val="28"/>
      <w:szCs w:val="28"/>
    </w:rPr>
  </w:style>
  <w:style w:type="character" w:customStyle="1" w:styleId="50">
    <w:name w:val="标题 5 字符"/>
    <w:basedOn w:val="a0"/>
    <w:link w:val="5"/>
    <w:uiPriority w:val="9"/>
    <w:semiHidden/>
    <w:rsid w:val="00B17612"/>
    <w:rPr>
      <w:rFonts w:cstheme="majorBidi"/>
      <w:color w:val="2F5496" w:themeColor="accent1" w:themeShade="BF"/>
      <w:sz w:val="24"/>
    </w:rPr>
  </w:style>
  <w:style w:type="character" w:customStyle="1" w:styleId="60">
    <w:name w:val="标题 6 字符"/>
    <w:basedOn w:val="a0"/>
    <w:link w:val="6"/>
    <w:uiPriority w:val="9"/>
    <w:semiHidden/>
    <w:rsid w:val="00B17612"/>
    <w:rPr>
      <w:rFonts w:cstheme="majorBidi"/>
      <w:b/>
      <w:bCs/>
      <w:color w:val="2F5496" w:themeColor="accent1" w:themeShade="BF"/>
    </w:rPr>
  </w:style>
  <w:style w:type="character" w:customStyle="1" w:styleId="70">
    <w:name w:val="标题 7 字符"/>
    <w:basedOn w:val="a0"/>
    <w:link w:val="7"/>
    <w:uiPriority w:val="9"/>
    <w:semiHidden/>
    <w:rsid w:val="00B17612"/>
    <w:rPr>
      <w:rFonts w:cstheme="majorBidi"/>
      <w:b/>
      <w:bCs/>
      <w:color w:val="595959" w:themeColor="text1" w:themeTint="A6"/>
    </w:rPr>
  </w:style>
  <w:style w:type="character" w:customStyle="1" w:styleId="80">
    <w:name w:val="标题 8 字符"/>
    <w:basedOn w:val="a0"/>
    <w:link w:val="8"/>
    <w:uiPriority w:val="9"/>
    <w:semiHidden/>
    <w:rsid w:val="00B17612"/>
    <w:rPr>
      <w:rFonts w:cstheme="majorBidi"/>
      <w:color w:val="595959" w:themeColor="text1" w:themeTint="A6"/>
    </w:rPr>
  </w:style>
  <w:style w:type="character" w:customStyle="1" w:styleId="90">
    <w:name w:val="标题 9 字符"/>
    <w:basedOn w:val="a0"/>
    <w:link w:val="9"/>
    <w:uiPriority w:val="9"/>
    <w:semiHidden/>
    <w:rsid w:val="00B17612"/>
    <w:rPr>
      <w:rFonts w:eastAsiaTheme="majorEastAsia" w:cstheme="majorBidi"/>
      <w:color w:val="595959" w:themeColor="text1" w:themeTint="A6"/>
    </w:rPr>
  </w:style>
  <w:style w:type="paragraph" w:styleId="a3">
    <w:name w:val="Title"/>
    <w:basedOn w:val="a"/>
    <w:next w:val="a"/>
    <w:link w:val="a4"/>
    <w:uiPriority w:val="10"/>
    <w:qFormat/>
    <w:rsid w:val="00B1761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1761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1761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1761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17612"/>
    <w:pPr>
      <w:spacing w:before="160"/>
      <w:jc w:val="center"/>
    </w:pPr>
    <w:rPr>
      <w:i/>
      <w:iCs/>
      <w:color w:val="404040" w:themeColor="text1" w:themeTint="BF"/>
    </w:rPr>
  </w:style>
  <w:style w:type="character" w:customStyle="1" w:styleId="a8">
    <w:name w:val="引用 字符"/>
    <w:basedOn w:val="a0"/>
    <w:link w:val="a7"/>
    <w:uiPriority w:val="29"/>
    <w:rsid w:val="00B17612"/>
    <w:rPr>
      <w:i/>
      <w:iCs/>
      <w:color w:val="404040" w:themeColor="text1" w:themeTint="BF"/>
    </w:rPr>
  </w:style>
  <w:style w:type="paragraph" w:styleId="a9">
    <w:name w:val="List Paragraph"/>
    <w:basedOn w:val="a"/>
    <w:uiPriority w:val="34"/>
    <w:qFormat/>
    <w:rsid w:val="00B17612"/>
    <w:pPr>
      <w:ind w:left="720"/>
      <w:contextualSpacing/>
    </w:pPr>
  </w:style>
  <w:style w:type="character" w:styleId="aa">
    <w:name w:val="Intense Emphasis"/>
    <w:basedOn w:val="a0"/>
    <w:uiPriority w:val="21"/>
    <w:qFormat/>
    <w:rsid w:val="00B17612"/>
    <w:rPr>
      <w:i/>
      <w:iCs/>
      <w:color w:val="2F5496" w:themeColor="accent1" w:themeShade="BF"/>
    </w:rPr>
  </w:style>
  <w:style w:type="paragraph" w:styleId="ab">
    <w:name w:val="Intense Quote"/>
    <w:basedOn w:val="a"/>
    <w:next w:val="a"/>
    <w:link w:val="ac"/>
    <w:uiPriority w:val="30"/>
    <w:qFormat/>
    <w:rsid w:val="00B176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B17612"/>
    <w:rPr>
      <w:i/>
      <w:iCs/>
      <w:color w:val="2F5496" w:themeColor="accent1" w:themeShade="BF"/>
    </w:rPr>
  </w:style>
  <w:style w:type="character" w:styleId="ad">
    <w:name w:val="Intense Reference"/>
    <w:basedOn w:val="a0"/>
    <w:uiPriority w:val="32"/>
    <w:qFormat/>
    <w:rsid w:val="00B17612"/>
    <w:rPr>
      <w:b/>
      <w:bCs/>
      <w:smallCaps/>
      <w:color w:val="2F5496" w:themeColor="accent1" w:themeShade="BF"/>
      <w:spacing w:val="5"/>
    </w:rPr>
  </w:style>
  <w:style w:type="paragraph" w:styleId="ae">
    <w:name w:val="header"/>
    <w:basedOn w:val="a"/>
    <w:link w:val="af"/>
    <w:unhideWhenUsed/>
    <w:qFormat/>
    <w:rsid w:val="00427584"/>
    <w:pPr>
      <w:tabs>
        <w:tab w:val="center" w:pos="4153"/>
        <w:tab w:val="right" w:pos="8306"/>
      </w:tabs>
      <w:snapToGrid w:val="0"/>
      <w:spacing w:line="240" w:lineRule="auto"/>
      <w:jc w:val="center"/>
    </w:pPr>
    <w:rPr>
      <w:sz w:val="18"/>
      <w:szCs w:val="18"/>
    </w:rPr>
  </w:style>
  <w:style w:type="character" w:customStyle="1" w:styleId="af">
    <w:name w:val="页眉 字符"/>
    <w:basedOn w:val="a0"/>
    <w:link w:val="ae"/>
    <w:qFormat/>
    <w:rsid w:val="00427584"/>
    <w:rPr>
      <w:sz w:val="18"/>
      <w:szCs w:val="18"/>
    </w:rPr>
  </w:style>
  <w:style w:type="paragraph" w:styleId="af0">
    <w:name w:val="footer"/>
    <w:basedOn w:val="a"/>
    <w:link w:val="af1"/>
    <w:uiPriority w:val="99"/>
    <w:unhideWhenUsed/>
    <w:qFormat/>
    <w:rsid w:val="00427584"/>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qFormat/>
    <w:rsid w:val="00427584"/>
    <w:rPr>
      <w:sz w:val="18"/>
      <w:szCs w:val="18"/>
    </w:rPr>
  </w:style>
  <w:style w:type="paragraph" w:styleId="af2">
    <w:name w:val="Normal (Web)"/>
    <w:basedOn w:val="a"/>
    <w:uiPriority w:val="99"/>
    <w:semiHidden/>
    <w:unhideWhenUsed/>
    <w:rsid w:val="00926633"/>
    <w:pPr>
      <w:widowControl/>
      <w:spacing w:before="100" w:beforeAutospacing="1" w:after="100" w:afterAutospacing="1" w:line="240" w:lineRule="auto"/>
    </w:pPr>
    <w:rPr>
      <w:rFonts w:ascii="宋体" w:eastAsia="宋体" w:hAnsi="宋体" w:cs="宋体"/>
      <w:kern w:val="0"/>
      <w:sz w:val="24"/>
      <w14:ligatures w14:val="none"/>
    </w:rPr>
  </w:style>
  <w:style w:type="character" w:styleId="af3">
    <w:name w:val="Hyperlink"/>
    <w:basedOn w:val="a0"/>
    <w:uiPriority w:val="99"/>
    <w:unhideWhenUsed/>
    <w:qFormat/>
    <w:rsid w:val="00BC3ED8"/>
    <w:rPr>
      <w:color w:val="000000"/>
      <w:u w:val="single"/>
    </w:rPr>
  </w:style>
  <w:style w:type="character" w:styleId="af4">
    <w:name w:val="FollowedHyperlink"/>
    <w:basedOn w:val="a0"/>
    <w:uiPriority w:val="99"/>
    <w:semiHidden/>
    <w:unhideWhenUsed/>
    <w:rsid w:val="00BC3ED8"/>
    <w:rPr>
      <w:color w:val="954F72" w:themeColor="followedHyperlink"/>
      <w:u w:val="single"/>
    </w:rPr>
  </w:style>
  <w:style w:type="paragraph" w:customStyle="1" w:styleId="msonormal0">
    <w:name w:val="msonormal"/>
    <w:basedOn w:val="a"/>
    <w:rsid w:val="00BC3ED8"/>
    <w:pPr>
      <w:widowControl/>
      <w:spacing w:before="100" w:beforeAutospacing="1" w:after="100" w:afterAutospacing="1" w:line="240" w:lineRule="auto"/>
    </w:pPr>
    <w:rPr>
      <w:rFonts w:ascii="宋体" w:eastAsia="宋体" w:hAnsi="宋体" w:cs="宋体"/>
      <w:kern w:val="0"/>
      <w:sz w:val="24"/>
      <w14:ligatures w14:val="none"/>
    </w:rPr>
  </w:style>
  <w:style w:type="paragraph" w:styleId="TOC1">
    <w:name w:val="toc 1"/>
    <w:basedOn w:val="a"/>
    <w:next w:val="a"/>
    <w:autoRedefine/>
    <w:uiPriority w:val="39"/>
    <w:unhideWhenUsed/>
    <w:qFormat/>
    <w:rsid w:val="00BC3ED8"/>
    <w:pPr>
      <w:spacing w:before="240" w:after="240" w:line="276" w:lineRule="auto"/>
      <w:jc w:val="both"/>
    </w:pPr>
    <w:rPr>
      <w:rFonts w:ascii="Garamond" w:eastAsia="宋体" w:hAnsi="Garamond" w:cs="Times New Roman"/>
      <w:sz w:val="28"/>
      <w:szCs w:val="22"/>
      <w14:ligatures w14:val="none"/>
    </w:rPr>
  </w:style>
  <w:style w:type="paragraph" w:styleId="TOC2">
    <w:name w:val="toc 2"/>
    <w:basedOn w:val="a"/>
    <w:next w:val="a"/>
    <w:autoRedefine/>
    <w:uiPriority w:val="39"/>
    <w:unhideWhenUsed/>
    <w:qFormat/>
    <w:rsid w:val="00BC3ED8"/>
    <w:pPr>
      <w:spacing w:before="120" w:after="120" w:line="276" w:lineRule="auto"/>
      <w:ind w:leftChars="200" w:left="420"/>
      <w:jc w:val="both"/>
    </w:pPr>
    <w:rPr>
      <w:rFonts w:ascii="Garamond" w:eastAsia="宋体" w:hAnsi="Garamond" w:cs="Times New Roman"/>
      <w:sz w:val="28"/>
      <w:szCs w:val="22"/>
      <w14:ligatures w14:val="none"/>
    </w:rPr>
  </w:style>
  <w:style w:type="paragraph" w:styleId="TOC3">
    <w:name w:val="toc 3"/>
    <w:basedOn w:val="a"/>
    <w:next w:val="a"/>
    <w:autoRedefine/>
    <w:uiPriority w:val="39"/>
    <w:unhideWhenUsed/>
    <w:qFormat/>
    <w:rsid w:val="00BC3ED8"/>
    <w:pPr>
      <w:spacing w:before="120" w:after="120" w:line="276" w:lineRule="auto"/>
      <w:ind w:leftChars="400" w:left="840"/>
      <w:jc w:val="both"/>
    </w:pPr>
    <w:rPr>
      <w:rFonts w:ascii="Garamond" w:eastAsia="宋体" w:hAnsi="Garamond" w:cs="Times New Roman"/>
      <w:sz w:val="28"/>
      <w:szCs w:val="22"/>
      <w14:ligatures w14:val="none"/>
    </w:rPr>
  </w:style>
  <w:style w:type="paragraph" w:styleId="af5">
    <w:name w:val="footnote text"/>
    <w:basedOn w:val="a"/>
    <w:link w:val="af6"/>
    <w:semiHidden/>
    <w:unhideWhenUsed/>
    <w:qFormat/>
    <w:rsid w:val="00BC3ED8"/>
    <w:pPr>
      <w:widowControl/>
      <w:snapToGrid w:val="0"/>
      <w:spacing w:line="276" w:lineRule="auto"/>
    </w:pPr>
    <w:rPr>
      <w:rFonts w:ascii="宋体" w:eastAsia="宋体" w:hAnsi="宋体" w:cs="宋体"/>
      <w:kern w:val="0"/>
      <w:sz w:val="18"/>
      <w:szCs w:val="18"/>
      <w14:ligatures w14:val="none"/>
    </w:rPr>
  </w:style>
  <w:style w:type="character" w:customStyle="1" w:styleId="af6">
    <w:name w:val="脚注文本 字符"/>
    <w:basedOn w:val="a0"/>
    <w:link w:val="af5"/>
    <w:semiHidden/>
    <w:qFormat/>
    <w:rsid w:val="00BC3ED8"/>
    <w:rPr>
      <w:rFonts w:ascii="宋体" w:eastAsia="宋体" w:hAnsi="宋体" w:cs="宋体"/>
      <w:kern w:val="0"/>
      <w:sz w:val="18"/>
      <w:szCs w:val="18"/>
      <w14:ligatures w14:val="none"/>
    </w:rPr>
  </w:style>
  <w:style w:type="paragraph" w:styleId="af7">
    <w:name w:val="Body Text"/>
    <w:basedOn w:val="a"/>
    <w:link w:val="11"/>
    <w:uiPriority w:val="1"/>
    <w:unhideWhenUsed/>
    <w:qFormat/>
    <w:rsid w:val="00BC3ED8"/>
    <w:pPr>
      <w:spacing w:after="120" w:line="360" w:lineRule="auto"/>
      <w:ind w:firstLineChars="200" w:firstLine="200"/>
      <w:jc w:val="both"/>
    </w:pPr>
    <w:rPr>
      <w:rFonts w:ascii="Calibri" w:eastAsia="宋体" w:hAnsi="Calibri" w:cs="Times New Roman"/>
      <w:sz w:val="28"/>
      <w:szCs w:val="22"/>
      <w14:ligatures w14:val="none"/>
    </w:rPr>
  </w:style>
  <w:style w:type="character" w:customStyle="1" w:styleId="af8">
    <w:name w:val="正文文本 字符"/>
    <w:basedOn w:val="a0"/>
    <w:uiPriority w:val="99"/>
    <w:semiHidden/>
    <w:qFormat/>
    <w:rsid w:val="00BC3ED8"/>
  </w:style>
  <w:style w:type="paragraph" w:customStyle="1" w:styleId="af9">
    <w:name w:val="内标题"/>
    <w:basedOn w:val="a"/>
    <w:next w:val="a"/>
    <w:qFormat/>
    <w:rsid w:val="00BC3ED8"/>
    <w:pPr>
      <w:spacing w:line="276" w:lineRule="auto"/>
      <w:jc w:val="center"/>
    </w:pPr>
    <w:rPr>
      <w:rFonts w:ascii="Arial" w:eastAsia="黑体" w:hAnsi="Arial" w:cs="Times New Roman"/>
      <w:sz w:val="44"/>
      <w:szCs w:val="22"/>
      <w14:ligatures w14:val="none"/>
    </w:rPr>
  </w:style>
  <w:style w:type="character" w:customStyle="1" w:styleId="Afa">
    <w:name w:val="正文A 字符"/>
    <w:link w:val="Afb"/>
    <w:qFormat/>
    <w:locked/>
    <w:rsid w:val="00BC3ED8"/>
    <w:rPr>
      <w:rFonts w:ascii="Garamond" w:eastAsia="仿宋" w:hAnsi="Garamond" w:cs="Times New Roman"/>
      <w:sz w:val="28"/>
      <w:szCs w:val="22"/>
      <w:lang w:val="zh-CN"/>
    </w:rPr>
  </w:style>
  <w:style w:type="paragraph" w:customStyle="1" w:styleId="Afb">
    <w:name w:val="正文A"/>
    <w:basedOn w:val="a"/>
    <w:link w:val="Afa"/>
    <w:qFormat/>
    <w:rsid w:val="00BC3ED8"/>
    <w:pPr>
      <w:widowControl/>
      <w:spacing w:line="540" w:lineRule="exact"/>
      <w:ind w:firstLineChars="200" w:firstLine="200"/>
      <w:jc w:val="both"/>
    </w:pPr>
    <w:rPr>
      <w:rFonts w:ascii="Garamond" w:eastAsia="仿宋" w:hAnsi="Garamond" w:cs="Times New Roman"/>
      <w:sz w:val="28"/>
      <w:szCs w:val="22"/>
      <w:lang w:val="zh-CN"/>
    </w:rPr>
  </w:style>
  <w:style w:type="paragraph" w:customStyle="1" w:styleId="12">
    <w:name w:val="修订1"/>
    <w:uiPriority w:val="99"/>
    <w:semiHidden/>
    <w:qFormat/>
    <w:rsid w:val="00BC3ED8"/>
    <w:pPr>
      <w:spacing w:line="276" w:lineRule="auto"/>
    </w:pPr>
    <w:rPr>
      <w:rFonts w:ascii="Garamond" w:eastAsia="仿宋" w:hAnsi="Garamond" w:cs="Times New Roman"/>
      <w:sz w:val="21"/>
      <w:szCs w:val="22"/>
      <w14:ligatures w14:val="none"/>
    </w:rPr>
  </w:style>
  <w:style w:type="character" w:customStyle="1" w:styleId="afc">
    <w:name w:val="表 字符"/>
    <w:basedOn w:val="a0"/>
    <w:link w:val="afd"/>
    <w:qFormat/>
    <w:locked/>
    <w:rsid w:val="00BC3ED8"/>
    <w:rPr>
      <w:rFonts w:ascii="Times New Roman" w:eastAsia="仿宋" w:hAnsi="Times New Roman" w:cs="CIDFont+F3"/>
      <w:sz w:val="24"/>
    </w:rPr>
  </w:style>
  <w:style w:type="paragraph" w:customStyle="1" w:styleId="afd">
    <w:name w:val="表"/>
    <w:basedOn w:val="a"/>
    <w:link w:val="afc"/>
    <w:qFormat/>
    <w:rsid w:val="00BC3ED8"/>
    <w:pPr>
      <w:widowControl/>
      <w:autoSpaceDE w:val="0"/>
      <w:autoSpaceDN w:val="0"/>
      <w:adjustRightInd w:val="0"/>
      <w:spacing w:line="276" w:lineRule="auto"/>
      <w:contextualSpacing/>
      <w:jc w:val="center"/>
    </w:pPr>
    <w:rPr>
      <w:rFonts w:ascii="Times New Roman" w:eastAsia="仿宋" w:hAnsi="Times New Roman" w:cs="CIDFont+F3"/>
      <w:sz w:val="24"/>
    </w:rPr>
  </w:style>
  <w:style w:type="paragraph" w:customStyle="1" w:styleId="Afe">
    <w:name w:val="表格内标题A"/>
    <w:basedOn w:val="a"/>
    <w:qFormat/>
    <w:rsid w:val="00BC3ED8"/>
    <w:pPr>
      <w:spacing w:line="288" w:lineRule="auto"/>
      <w:jc w:val="center"/>
    </w:pPr>
    <w:rPr>
      <w:rFonts w:ascii="Arial" w:eastAsia="黑体" w:hAnsi="Arial" w:cs="Times New Roman"/>
      <w:sz w:val="21"/>
      <w:szCs w:val="22"/>
      <w14:ligatures w14:val="none"/>
    </w:rPr>
  </w:style>
  <w:style w:type="paragraph" w:customStyle="1" w:styleId="A-">
    <w:name w:val="表格内容A-中"/>
    <w:basedOn w:val="a"/>
    <w:qFormat/>
    <w:rsid w:val="00BC3ED8"/>
    <w:pPr>
      <w:spacing w:line="264" w:lineRule="auto"/>
      <w:jc w:val="center"/>
    </w:pPr>
    <w:rPr>
      <w:rFonts w:ascii="Garamond" w:eastAsia="仿宋" w:hAnsi="Garamond" w:cs="Times New Roman"/>
      <w:sz w:val="21"/>
      <w:szCs w:val="22"/>
      <w14:ligatures w14:val="none"/>
    </w:rPr>
  </w:style>
  <w:style w:type="paragraph" w:customStyle="1" w:styleId="Aff">
    <w:name w:val="正文A无缩进"/>
    <w:basedOn w:val="a"/>
    <w:qFormat/>
    <w:rsid w:val="00BC3ED8"/>
    <w:pPr>
      <w:widowControl/>
      <w:spacing w:line="540" w:lineRule="exact"/>
      <w:jc w:val="both"/>
    </w:pPr>
    <w:rPr>
      <w:rFonts w:ascii="Garamond" w:eastAsia="仿宋" w:hAnsi="Garamond" w:cs="Times New Roman"/>
      <w:sz w:val="28"/>
      <w:szCs w:val="22"/>
      <w14:ligatures w14:val="none"/>
    </w:rPr>
  </w:style>
  <w:style w:type="character" w:styleId="aff0">
    <w:name w:val="footnote reference"/>
    <w:basedOn w:val="a0"/>
    <w:semiHidden/>
    <w:unhideWhenUsed/>
    <w:qFormat/>
    <w:rsid w:val="00BC3ED8"/>
    <w:rPr>
      <w:vertAlign w:val="superscript"/>
    </w:rPr>
  </w:style>
  <w:style w:type="character" w:customStyle="1" w:styleId="Char">
    <w:name w:val="页脚 Char"/>
    <w:uiPriority w:val="99"/>
    <w:qFormat/>
    <w:rsid w:val="00BC3ED8"/>
    <w:rPr>
      <w:sz w:val="24"/>
      <w:szCs w:val="18"/>
      <w:lang w:val="zh-CN" w:eastAsia="zh-CN"/>
    </w:rPr>
  </w:style>
  <w:style w:type="character" w:customStyle="1" w:styleId="110">
    <w:name w:val="标题 1 字符1"/>
    <w:uiPriority w:val="9"/>
    <w:qFormat/>
    <w:locked/>
    <w:rsid w:val="00BC3ED8"/>
    <w:rPr>
      <w:rFonts w:ascii="Arial" w:eastAsia="黑体" w:hAnsi="Arial" w:cs="Times New Roman"/>
      <w:bCs/>
      <w:kern w:val="44"/>
      <w:sz w:val="44"/>
      <w:szCs w:val="44"/>
      <w:lang w:val="zh-CN"/>
      <w14:ligatures w14:val="none"/>
    </w:rPr>
  </w:style>
  <w:style w:type="character" w:customStyle="1" w:styleId="21">
    <w:name w:val="标题 2 字符1"/>
    <w:uiPriority w:val="9"/>
    <w:semiHidden/>
    <w:qFormat/>
    <w:locked/>
    <w:rsid w:val="00BC3ED8"/>
    <w:rPr>
      <w:rFonts w:ascii="方正小标宋_GBK" w:eastAsia="方正小标宋_GBK" w:hAnsi="Garamond" w:cs="Times New Roman"/>
      <w:bCs/>
      <w:kern w:val="0"/>
      <w:sz w:val="32"/>
      <w:szCs w:val="32"/>
      <w:lang w:val="zh-CN"/>
      <w14:ligatures w14:val="none"/>
    </w:rPr>
  </w:style>
  <w:style w:type="character" w:customStyle="1" w:styleId="11">
    <w:name w:val="正文文本 字符1"/>
    <w:basedOn w:val="a0"/>
    <w:link w:val="af7"/>
    <w:uiPriority w:val="1"/>
    <w:qFormat/>
    <w:locked/>
    <w:rsid w:val="00BC3ED8"/>
    <w:rPr>
      <w:rFonts w:ascii="Calibri" w:eastAsia="宋体" w:hAnsi="Calibri" w:cs="Times New Roman"/>
      <w:sz w:val="28"/>
      <w:szCs w:val="22"/>
      <w14:ligatures w14:val="none"/>
    </w:rPr>
  </w:style>
  <w:style w:type="table" w:styleId="aff1">
    <w:name w:val="Table Grid"/>
    <w:basedOn w:val="a1"/>
    <w:uiPriority w:val="39"/>
    <w:qFormat/>
    <w:rsid w:val="00BC3ED8"/>
    <w:pPr>
      <w:spacing w:line="276" w:lineRule="auto"/>
    </w:pPr>
    <w:rPr>
      <w:rFonts w:ascii="Times New Roman" w:eastAsia="宋体"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Unresolved Mention"/>
    <w:basedOn w:val="a0"/>
    <w:uiPriority w:val="99"/>
    <w:semiHidden/>
    <w:unhideWhenUsed/>
    <w:rsid w:val="00E22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5126">
      <w:bodyDiv w:val="1"/>
      <w:marLeft w:val="0"/>
      <w:marRight w:val="0"/>
      <w:marTop w:val="0"/>
      <w:marBottom w:val="0"/>
      <w:divBdr>
        <w:top w:val="none" w:sz="0" w:space="0" w:color="auto"/>
        <w:left w:val="none" w:sz="0" w:space="0" w:color="auto"/>
        <w:bottom w:val="none" w:sz="0" w:space="0" w:color="auto"/>
        <w:right w:val="none" w:sz="0" w:space="0" w:color="auto"/>
      </w:divBdr>
    </w:div>
    <w:div w:id="396559231">
      <w:bodyDiv w:val="1"/>
      <w:marLeft w:val="0"/>
      <w:marRight w:val="0"/>
      <w:marTop w:val="0"/>
      <w:marBottom w:val="0"/>
      <w:divBdr>
        <w:top w:val="none" w:sz="0" w:space="0" w:color="auto"/>
        <w:left w:val="none" w:sz="0" w:space="0" w:color="auto"/>
        <w:bottom w:val="none" w:sz="0" w:space="0" w:color="auto"/>
        <w:right w:val="none" w:sz="0" w:space="0" w:color="auto"/>
      </w:divBdr>
    </w:div>
    <w:div w:id="460075223">
      <w:bodyDiv w:val="1"/>
      <w:marLeft w:val="0"/>
      <w:marRight w:val="0"/>
      <w:marTop w:val="0"/>
      <w:marBottom w:val="0"/>
      <w:divBdr>
        <w:top w:val="none" w:sz="0" w:space="0" w:color="auto"/>
        <w:left w:val="none" w:sz="0" w:space="0" w:color="auto"/>
        <w:bottom w:val="none" w:sz="0" w:space="0" w:color="auto"/>
        <w:right w:val="none" w:sz="0" w:space="0" w:color="auto"/>
      </w:divBdr>
    </w:div>
    <w:div w:id="1232427670">
      <w:bodyDiv w:val="1"/>
      <w:marLeft w:val="0"/>
      <w:marRight w:val="0"/>
      <w:marTop w:val="0"/>
      <w:marBottom w:val="0"/>
      <w:divBdr>
        <w:top w:val="none" w:sz="0" w:space="0" w:color="auto"/>
        <w:left w:val="none" w:sz="0" w:space="0" w:color="auto"/>
        <w:bottom w:val="none" w:sz="0" w:space="0" w:color="auto"/>
        <w:right w:val="none" w:sz="0" w:space="0" w:color="auto"/>
      </w:divBdr>
    </w:div>
    <w:div w:id="1319311560">
      <w:bodyDiv w:val="1"/>
      <w:marLeft w:val="0"/>
      <w:marRight w:val="0"/>
      <w:marTop w:val="0"/>
      <w:marBottom w:val="0"/>
      <w:divBdr>
        <w:top w:val="none" w:sz="0" w:space="0" w:color="auto"/>
        <w:left w:val="none" w:sz="0" w:space="0" w:color="auto"/>
        <w:bottom w:val="none" w:sz="0" w:space="0" w:color="auto"/>
        <w:right w:val="none" w:sz="0" w:space="0" w:color="auto"/>
      </w:divBdr>
    </w:div>
    <w:div w:id="1586915813">
      <w:bodyDiv w:val="1"/>
      <w:marLeft w:val="0"/>
      <w:marRight w:val="0"/>
      <w:marTop w:val="0"/>
      <w:marBottom w:val="0"/>
      <w:divBdr>
        <w:top w:val="none" w:sz="0" w:space="0" w:color="auto"/>
        <w:left w:val="none" w:sz="0" w:space="0" w:color="auto"/>
        <w:bottom w:val="none" w:sz="0" w:space="0" w:color="auto"/>
        <w:right w:val="none" w:sz="0" w:space="0" w:color="auto"/>
      </w:divBdr>
    </w:div>
    <w:div w:id="1642036157">
      <w:bodyDiv w:val="1"/>
      <w:marLeft w:val="0"/>
      <w:marRight w:val="0"/>
      <w:marTop w:val="0"/>
      <w:marBottom w:val="0"/>
      <w:divBdr>
        <w:top w:val="none" w:sz="0" w:space="0" w:color="auto"/>
        <w:left w:val="none" w:sz="0" w:space="0" w:color="auto"/>
        <w:bottom w:val="none" w:sz="0" w:space="0" w:color="auto"/>
        <w:right w:val="none" w:sz="0" w:space="0" w:color="auto"/>
      </w:divBdr>
    </w:div>
    <w:div w:id="1754627209">
      <w:bodyDiv w:val="1"/>
      <w:marLeft w:val="0"/>
      <w:marRight w:val="0"/>
      <w:marTop w:val="0"/>
      <w:marBottom w:val="0"/>
      <w:divBdr>
        <w:top w:val="none" w:sz="0" w:space="0" w:color="auto"/>
        <w:left w:val="none" w:sz="0" w:space="0" w:color="auto"/>
        <w:bottom w:val="none" w:sz="0" w:space="0" w:color="auto"/>
        <w:right w:val="none" w:sz="0" w:space="0" w:color="auto"/>
      </w:divBdr>
    </w:div>
    <w:div w:id="181614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0975A-C686-4D37-8DB7-94A99880A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25</Pages>
  <Words>4674</Words>
  <Characters>5283</Characters>
  <Application>Microsoft Office Word</Application>
  <DocSecurity>0</DocSecurity>
  <Lines>528</Lines>
  <Paragraphs>414</Paragraphs>
  <ScaleCrop>false</ScaleCrop>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wesleywilliam113@outlook.com</dc:creator>
  <cp:keywords/>
  <dc:description/>
  <cp:lastModifiedBy>wesleywilliam113@outlook.com</cp:lastModifiedBy>
  <cp:revision>74</cp:revision>
  <dcterms:created xsi:type="dcterms:W3CDTF">2025-05-28T06:07:00Z</dcterms:created>
  <dcterms:modified xsi:type="dcterms:W3CDTF">2025-05-29T07:18:00Z</dcterms:modified>
</cp:coreProperties>
</file>