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824"/>
        <w:gridCol w:w="6568"/>
      </w:tblGrid>
      <w:tr w14:paraId="0E98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117" w:type="dxa"/>
            <w:gridSpan w:val="2"/>
            <w:shd w:val="clear" w:color="auto" w:fill="DADADB"/>
            <w:noWrap w:val="0"/>
            <w:vAlign w:val="center"/>
          </w:tcPr>
          <w:p w14:paraId="1DB2263C">
            <w:pPr>
              <w:snapToGrid w:val="0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中标候选人名称</w:t>
            </w:r>
          </w:p>
        </w:tc>
        <w:tc>
          <w:tcPr>
            <w:tcW w:w="6568" w:type="dxa"/>
            <w:shd w:val="clear" w:color="auto" w:fill="DADADB"/>
            <w:noWrap w:val="0"/>
            <w:vAlign w:val="center"/>
          </w:tcPr>
          <w:p w14:paraId="591542F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主要业绩</w:t>
            </w:r>
          </w:p>
        </w:tc>
      </w:tr>
      <w:tr w14:paraId="3151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3" w:hRule="atLeast"/>
          <w:jc w:val="center"/>
        </w:trPr>
        <w:tc>
          <w:tcPr>
            <w:tcW w:w="1293" w:type="dxa"/>
            <w:noWrap w:val="0"/>
            <w:vAlign w:val="center"/>
          </w:tcPr>
          <w:p w14:paraId="4945959C">
            <w:pPr>
              <w:widowControl/>
              <w:snapToGrid w:val="0"/>
              <w:ind w:firstLine="39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第一中标候选人</w:t>
            </w:r>
          </w:p>
        </w:tc>
        <w:tc>
          <w:tcPr>
            <w:tcW w:w="1824" w:type="dxa"/>
            <w:noWrap w:val="0"/>
            <w:vAlign w:val="center"/>
          </w:tcPr>
          <w:p w14:paraId="29D1AF1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深圳市国艺园林建设有限公司</w:t>
            </w:r>
          </w:p>
        </w:tc>
        <w:tc>
          <w:tcPr>
            <w:tcW w:w="6568" w:type="dxa"/>
            <w:noWrap w:val="0"/>
            <w:vAlign w:val="center"/>
          </w:tcPr>
          <w:p w14:paraId="0377CEDF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1.深圳机场T3航站楼区域绿化养护服务项目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/深圳市机场股份有限公司/</w:t>
            </w:r>
            <w:r>
              <w:rPr>
                <w:rFonts w:hint="eastAsia" w:ascii="宋体" w:hAnsi="宋体"/>
                <w:szCs w:val="21"/>
              </w:rPr>
              <w:t>2024年5月20日；</w:t>
            </w:r>
          </w:p>
          <w:p w14:paraId="5BEAF35D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2.深圳市深能环保东部有限公司2026年粤港澳大湾区花展项目策划与执行服务合同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深圳市深能环保东部有限公司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2026年3月4日；</w:t>
            </w:r>
          </w:p>
          <w:p w14:paraId="4328A20D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3.2025年小榄菊花会设计项目</w:t>
            </w:r>
            <w:r>
              <w:rPr>
                <w:rFonts w:hint="eastAsia" w:ascii="宋体" w:hAnsi="宋体"/>
                <w:szCs w:val="21"/>
                <w:lang w:eastAsia="zh-CN"/>
              </w:rPr>
              <w:t>/中山市小榄菊花文化产业有限公司/</w:t>
            </w:r>
            <w:r>
              <w:rPr>
                <w:rFonts w:hint="eastAsia" w:ascii="宋体" w:hAnsi="宋体"/>
                <w:szCs w:val="21"/>
              </w:rPr>
              <w:t>2025年7月7日；</w:t>
            </w:r>
          </w:p>
          <w:p w14:paraId="7AEE5878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4.东莞植物园新春游园会活动采购项目合同</w:t>
            </w:r>
            <w:r>
              <w:rPr>
                <w:rFonts w:hint="eastAsia" w:ascii="宋体" w:hAnsi="宋体"/>
                <w:szCs w:val="21"/>
                <w:lang w:eastAsia="zh-CN"/>
              </w:rPr>
              <w:t>/东莞文旅有限公司/</w:t>
            </w:r>
            <w:r>
              <w:rPr>
                <w:rFonts w:hint="eastAsia" w:ascii="宋体" w:hAnsi="宋体"/>
                <w:szCs w:val="21"/>
              </w:rPr>
              <w:t>2026年2月14日；</w:t>
            </w:r>
          </w:p>
          <w:p w14:paraId="5DAD0BCC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5.2025深圳簕杜鹃赏花周综合服务合同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/深圳市公园管理中心/</w:t>
            </w:r>
            <w:r>
              <w:rPr>
                <w:rFonts w:hint="eastAsia" w:ascii="宋体" w:hAnsi="宋体"/>
                <w:szCs w:val="21"/>
              </w:rPr>
              <w:t>2025年6月27日；</w:t>
            </w:r>
          </w:p>
          <w:p w14:paraId="5C8547BE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6.海滨广场簕杜鹃景观营造服务合同</w:t>
            </w:r>
            <w:r>
              <w:rPr>
                <w:rFonts w:hint="eastAsia" w:ascii="宋体" w:hAnsi="宋体"/>
                <w:szCs w:val="21"/>
                <w:lang w:eastAsia="zh-CN"/>
              </w:rPr>
              <w:t>/深圳市宝安区公园管理中心/</w:t>
            </w:r>
            <w:r>
              <w:rPr>
                <w:rFonts w:hint="eastAsia" w:ascii="宋体" w:hAnsi="宋体"/>
                <w:szCs w:val="21"/>
              </w:rPr>
              <w:t>2024年1月30日；</w:t>
            </w:r>
          </w:p>
          <w:p w14:paraId="1AC67082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7.2024年小榄菊花会设计项目</w:t>
            </w:r>
            <w:r>
              <w:rPr>
                <w:rFonts w:hint="eastAsia" w:ascii="宋体" w:hAnsi="宋体"/>
                <w:szCs w:val="21"/>
                <w:lang w:eastAsia="zh-CN"/>
              </w:rPr>
              <w:t>/中山市小榄菊花文化产业有限公司/</w:t>
            </w:r>
            <w:r>
              <w:rPr>
                <w:rFonts w:hint="eastAsia" w:ascii="宋体" w:hAnsi="宋体"/>
                <w:szCs w:val="21"/>
              </w:rPr>
              <w:t>2024年6月28日；</w:t>
            </w:r>
          </w:p>
          <w:p w14:paraId="0D25EC04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8.2024粤港澳大湾区花展综合服务</w:t>
            </w:r>
            <w:r>
              <w:rPr>
                <w:rFonts w:hint="eastAsia" w:ascii="宋体" w:hAnsi="宋体"/>
                <w:szCs w:val="21"/>
                <w:lang w:eastAsia="zh-CN"/>
              </w:rPr>
              <w:t>/深圳市公园管理中心/</w:t>
            </w:r>
            <w:r>
              <w:rPr>
                <w:rFonts w:hint="eastAsia" w:ascii="宋体" w:hAnsi="宋体"/>
                <w:szCs w:val="21"/>
              </w:rPr>
              <w:t>2024年1月29日；</w:t>
            </w:r>
          </w:p>
          <w:p w14:paraId="6271028A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9.2024年福田区迎春花市节庆活动服务项目</w:t>
            </w:r>
            <w:r>
              <w:rPr>
                <w:rFonts w:hint="eastAsia" w:ascii="宋体" w:hAnsi="宋体"/>
                <w:szCs w:val="21"/>
                <w:lang w:eastAsia="zh-CN"/>
              </w:rPr>
              <w:t>/深圳市福田区城市管理综合事务中心/</w:t>
            </w:r>
            <w:r>
              <w:rPr>
                <w:rFonts w:hint="eastAsia" w:ascii="宋体" w:hAnsi="宋体"/>
                <w:szCs w:val="21"/>
              </w:rPr>
              <w:t>2023年12月25日；</w:t>
            </w:r>
          </w:p>
          <w:p w14:paraId="2D8FE35E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10.2023年深圳簕杜鹃花展综合布展服务项目</w:t>
            </w:r>
            <w:r>
              <w:rPr>
                <w:rFonts w:hint="eastAsia" w:ascii="宋体" w:hAnsi="宋体"/>
                <w:szCs w:val="21"/>
                <w:lang w:eastAsia="zh-CN"/>
              </w:rPr>
              <w:t>/深圳市公园管理中心/</w:t>
            </w:r>
            <w:r>
              <w:rPr>
                <w:rFonts w:hint="eastAsia" w:ascii="宋体" w:hAnsi="宋体"/>
                <w:szCs w:val="21"/>
              </w:rPr>
              <w:t>2023年9月1日；</w:t>
            </w:r>
          </w:p>
          <w:p w14:paraId="4484B7E8"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/>
                <w:szCs w:val="21"/>
              </w:rPr>
              <w:t>2023年粤港澳大湾区花展“零碳”花园设计布展一体化服务项目合同</w:t>
            </w:r>
            <w:r>
              <w:rPr>
                <w:rFonts w:hint="eastAsia" w:ascii="宋体" w:hAnsi="宋体"/>
                <w:szCs w:val="21"/>
                <w:lang w:eastAsia="zh-CN"/>
              </w:rPr>
              <w:t>/深圳能源环保股份有限公司/</w:t>
            </w:r>
            <w:r>
              <w:rPr>
                <w:rFonts w:hint="eastAsia" w:ascii="宋体" w:hAnsi="宋体"/>
                <w:szCs w:val="21"/>
              </w:rPr>
              <w:t>2023年2月27日。</w:t>
            </w:r>
          </w:p>
        </w:tc>
      </w:tr>
      <w:tr w14:paraId="2836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93" w:type="dxa"/>
            <w:noWrap w:val="0"/>
            <w:vAlign w:val="center"/>
          </w:tcPr>
          <w:p w14:paraId="1336A859">
            <w:pPr>
              <w:widowControl/>
              <w:snapToGrid w:val="0"/>
              <w:ind w:firstLine="39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第二中标候选人</w:t>
            </w:r>
          </w:p>
        </w:tc>
        <w:tc>
          <w:tcPr>
            <w:tcW w:w="1824" w:type="dxa"/>
            <w:noWrap w:val="0"/>
            <w:vAlign w:val="center"/>
          </w:tcPr>
          <w:p w14:paraId="314F204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深圳市朗程师地域规划设计有限公司</w:t>
            </w:r>
          </w:p>
        </w:tc>
        <w:tc>
          <w:tcPr>
            <w:tcW w:w="6568" w:type="dxa"/>
            <w:noWrap w:val="0"/>
            <w:vAlign w:val="center"/>
          </w:tcPr>
          <w:p w14:paraId="77E55552">
            <w:pPr>
              <w:numPr>
                <w:ilvl w:val="0"/>
                <w:numId w:val="0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大蓝鲸篮球公园绿植花卉景观设计与制作布展项目合同</w:t>
            </w:r>
            <w:r>
              <w:rPr>
                <w:rFonts w:hint="eastAsia" w:ascii="宋体" w:hAnsi="宋体"/>
                <w:szCs w:val="21"/>
                <w:lang w:eastAsia="zh-CN"/>
              </w:rPr>
              <w:t>/南京大篮鲸体育文化有限公司/</w:t>
            </w:r>
            <w:r>
              <w:rPr>
                <w:rFonts w:hint="eastAsia" w:ascii="宋体" w:hAnsi="宋体"/>
                <w:szCs w:val="21"/>
              </w:rPr>
              <w:t>2024年3月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15日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 w14:paraId="208A10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2026-06-11T09:32:47Z</dcterms:created>
  <dc:creator>admin</dc:creator>
  <cp:lastModifiedBy>赵越</cp:lastModifiedBy>
  <dcterms:modified xsi:type="dcterms:W3CDTF">2026-06-11T09:32:50Z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eyJoZGlkIjoiOTc2ZWI5MjcwOTBhZDVkYzY5ZDgwYjBlMmFmZWMxMTAiLCJ1c2VySWQiOiIxNzY2MDI5MTU2In0=</vt:lpwstr>
  </property>
  <property fmtid="{D5CDD505-2E9C-101B-9397-08002B2CF9AE}" pid="4" name="ICV">
    <vt:lpwstr>E047C3345B314098884C8669B118CA0B_12</vt:lpwstr>
  </property>
</Properties>
</file>