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1727F">
      <w:pPr>
        <w:pStyle w:val="2"/>
        <w:spacing w:before="262" w:line="220" w:lineRule="auto"/>
        <w:ind w:right="13"/>
        <w:jc w:val="right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标段编号：</w:t>
      </w:r>
      <w:r>
        <w:rPr>
          <w:spacing w:val="-1"/>
          <w:sz w:val="21"/>
          <w:szCs w:val="21"/>
          <w:u w:val="single" w:color="auto"/>
        </w:rPr>
        <w:t xml:space="preserve"> 4403922026050700501Y001</w:t>
      </w:r>
    </w:p>
    <w:p w14:paraId="04BCDE02">
      <w:pPr>
        <w:spacing w:line="351" w:lineRule="auto"/>
        <w:rPr>
          <w:rFonts w:ascii="Arial"/>
          <w:sz w:val="21"/>
        </w:rPr>
      </w:pPr>
    </w:p>
    <w:p w14:paraId="5B8FC9EA">
      <w:pPr>
        <w:spacing w:line="351" w:lineRule="auto"/>
        <w:rPr>
          <w:rFonts w:ascii="Arial"/>
          <w:sz w:val="21"/>
        </w:rPr>
      </w:pPr>
    </w:p>
    <w:p w14:paraId="768AD5B4">
      <w:pPr>
        <w:spacing w:before="234" w:line="222" w:lineRule="auto"/>
        <w:ind w:left="1667"/>
        <w:outlineLvl w:val="0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b/>
          <w:bCs/>
          <w:spacing w:val="-10"/>
          <w:sz w:val="72"/>
          <w:szCs w:val="72"/>
        </w:rPr>
        <w:t>深圳市建设工程</w:t>
      </w:r>
    </w:p>
    <w:p w14:paraId="3288F646">
      <w:pPr>
        <w:spacing w:before="309" w:line="221" w:lineRule="auto"/>
        <w:ind w:left="1673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b/>
          <w:bCs/>
          <w:spacing w:val="-11"/>
          <w:sz w:val="72"/>
          <w:szCs w:val="72"/>
        </w:rPr>
        <w:t>货物类招标文件</w:t>
      </w:r>
    </w:p>
    <w:p w14:paraId="1A20E650">
      <w:pPr>
        <w:pStyle w:val="2"/>
        <w:spacing w:before="255" w:line="219" w:lineRule="auto"/>
        <w:ind w:left="3106"/>
        <w:rPr>
          <w:sz w:val="36"/>
          <w:szCs w:val="36"/>
        </w:rPr>
      </w:pPr>
    </w:p>
    <w:p w14:paraId="29C382B0">
      <w:pPr>
        <w:pStyle w:val="2"/>
        <w:spacing w:before="95" w:line="359" w:lineRule="auto"/>
        <w:ind w:left="1742" w:right="196" w:hanging="1716"/>
      </w:pPr>
      <w:r>
        <w:rPr>
          <w:rFonts w:hint="eastAsia"/>
          <w:b/>
          <w:bCs/>
          <w:spacing w:val="-3"/>
          <w:lang w:val="en-US" w:eastAsia="zh-CN"/>
        </w:rPr>
        <w:t>标</w:t>
      </w:r>
      <w:r>
        <w:rPr>
          <w:b/>
          <w:bCs/>
          <w:spacing w:val="-3"/>
        </w:rPr>
        <w:t>段名称：</w:t>
      </w:r>
      <w:r>
        <w:rPr>
          <w:spacing w:val="134"/>
        </w:rPr>
        <w:t xml:space="preserve"> </w:t>
      </w:r>
      <w:r>
        <w:rPr>
          <w:b/>
          <w:bCs/>
          <w:spacing w:val="-3"/>
        </w:rPr>
        <w:t>深铁阅海境等三个项目室内墙面覆膜竹木纤维板采</w:t>
      </w:r>
      <w:r>
        <w:rPr>
          <w:b/>
          <w:bCs/>
          <w:spacing w:val="-6"/>
        </w:rPr>
        <w:t>购工程</w:t>
      </w:r>
    </w:p>
    <w:p w14:paraId="4EB7FABD">
      <w:pPr>
        <w:pStyle w:val="2"/>
        <w:spacing w:before="1" w:line="219" w:lineRule="auto"/>
        <w:ind w:left="26"/>
      </w:pPr>
      <w:r>
        <w:rPr>
          <w:b/>
          <w:bCs/>
          <w:spacing w:val="-4"/>
        </w:rPr>
        <w:t>招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标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人：</w:t>
      </w:r>
      <w:r>
        <w:rPr>
          <w:spacing w:val="-4"/>
        </w:rPr>
        <w:t xml:space="preserve">  </w:t>
      </w:r>
      <w:r>
        <w:rPr>
          <w:b/>
          <w:bCs/>
          <w:spacing w:val="-4"/>
        </w:rPr>
        <w:t>深圳地铁置业集团有限公司</w:t>
      </w:r>
    </w:p>
    <w:p w14:paraId="018B3DBA">
      <w:pPr>
        <w:spacing w:line="278" w:lineRule="auto"/>
        <w:rPr>
          <w:rFonts w:ascii="Arial"/>
          <w:sz w:val="21"/>
        </w:rPr>
      </w:pPr>
    </w:p>
    <w:p w14:paraId="03FE24D7">
      <w:pPr>
        <w:pStyle w:val="2"/>
        <w:spacing w:before="94" w:line="220" w:lineRule="auto"/>
        <w:ind w:left="26"/>
      </w:pPr>
      <w:r>
        <w:rPr>
          <w:b/>
          <w:bCs/>
          <w:spacing w:val="-4"/>
        </w:rPr>
        <w:t>法定代表人或其委托代理人：</w:t>
      </w:r>
      <w:r>
        <w:rPr>
          <w:spacing w:val="-47"/>
        </w:rPr>
        <w:t xml:space="preserve"> </w:t>
      </w:r>
      <w:r>
        <w:rPr>
          <w:b/>
          <w:bCs/>
          <w:spacing w:val="-4"/>
        </w:rPr>
        <w:t>李武雄</w:t>
      </w:r>
    </w:p>
    <w:p w14:paraId="05E8044D">
      <w:pPr>
        <w:spacing w:line="278" w:lineRule="auto"/>
        <w:rPr>
          <w:rFonts w:ascii="Arial"/>
          <w:sz w:val="21"/>
        </w:rPr>
      </w:pPr>
    </w:p>
    <w:p w14:paraId="0C28B2CE">
      <w:pPr>
        <w:pStyle w:val="2"/>
        <w:spacing w:before="96" w:line="219" w:lineRule="auto"/>
        <w:ind w:left="26"/>
      </w:pPr>
      <w:r>
        <w:rPr>
          <w:b/>
          <w:bCs/>
          <w:spacing w:val="-4"/>
        </w:rPr>
        <w:t>招标代理机构：</w:t>
      </w:r>
      <w:r>
        <w:rPr>
          <w:spacing w:val="57"/>
        </w:rPr>
        <w:t xml:space="preserve"> </w:t>
      </w:r>
      <w:r>
        <w:rPr>
          <w:b/>
          <w:bCs/>
          <w:spacing w:val="-4"/>
        </w:rPr>
        <w:t>深圳市建材交易集团有限公司</w:t>
      </w:r>
    </w:p>
    <w:p w14:paraId="2D632461">
      <w:pPr>
        <w:spacing w:line="280" w:lineRule="auto"/>
        <w:rPr>
          <w:rFonts w:ascii="Arial"/>
          <w:sz w:val="21"/>
        </w:rPr>
      </w:pPr>
    </w:p>
    <w:p w14:paraId="1236616C">
      <w:pPr>
        <w:pStyle w:val="2"/>
        <w:spacing w:before="94" w:line="219" w:lineRule="auto"/>
        <w:ind w:left="26"/>
      </w:pPr>
      <w:r>
        <w:rPr>
          <w:b/>
          <w:bCs/>
          <w:spacing w:val="-4"/>
        </w:rPr>
        <w:t>法定代表人或其委托代理人：</w:t>
      </w:r>
      <w:r>
        <w:rPr>
          <w:spacing w:val="-47"/>
        </w:rPr>
        <w:t xml:space="preserve"> </w:t>
      </w:r>
      <w:r>
        <w:rPr>
          <w:b/>
          <w:bCs/>
          <w:spacing w:val="-4"/>
        </w:rPr>
        <w:t>侯文军</w:t>
      </w:r>
    </w:p>
    <w:p w14:paraId="4BFF964F">
      <w:pPr>
        <w:spacing w:line="219" w:lineRule="auto"/>
      </w:pPr>
    </w:p>
    <w:p w14:paraId="1DC5F6C4">
      <w:pPr>
        <w:spacing w:line="219" w:lineRule="auto"/>
      </w:pPr>
    </w:p>
    <w:p w14:paraId="636A9C92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 w:eastAsia="宋体"/>
          <w:b/>
          <w:bCs/>
          <w:sz w:val="28"/>
          <w:szCs w:val="28"/>
          <w:lang w:val="en-US" w:eastAsia="zh-CN"/>
        </w:rPr>
        <w:t>投标人： 广东创璟新材料科技有限公司</w:t>
      </w:r>
    </w:p>
    <w:p w14:paraId="57485132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</w:p>
    <w:p w14:paraId="59CF2C3B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 w:eastAsia="宋体"/>
          <w:b/>
          <w:bCs/>
          <w:sz w:val="28"/>
          <w:szCs w:val="28"/>
          <w:lang w:val="en-US" w:eastAsia="zh-CN"/>
        </w:rPr>
        <w:t>委托代表：杜静虹</w:t>
      </w:r>
    </w:p>
    <w:p w14:paraId="0252942C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</w:p>
    <w:p w14:paraId="05BE45F2">
      <w:pPr>
        <w:spacing w:line="219" w:lineRule="auto"/>
        <w:rPr>
          <w:rFonts w:hint="default" w:eastAsia="宋体"/>
          <w:b/>
          <w:bCs/>
          <w:sz w:val="28"/>
          <w:szCs w:val="28"/>
          <w:lang w:val="en-US" w:eastAsia="zh-CN"/>
        </w:rPr>
      </w:pPr>
      <w:r>
        <w:rPr>
          <w:rFonts w:hint="eastAsia" w:eastAsia="宋体"/>
          <w:b/>
          <w:bCs/>
          <w:sz w:val="28"/>
          <w:szCs w:val="28"/>
          <w:lang w:val="en-US" w:eastAsia="zh-CN"/>
        </w:rPr>
        <w:t>标书类别：</w:t>
      </w:r>
    </w:p>
    <w:p w14:paraId="027199A9">
      <w:pPr>
        <w:spacing w:line="219" w:lineRule="auto"/>
      </w:pPr>
    </w:p>
    <w:p w14:paraId="77F23181"/>
    <w:p w14:paraId="428B0A8A"/>
    <w:p w14:paraId="5673BFE3"/>
    <w:p w14:paraId="48B5F9CE"/>
    <w:p w14:paraId="178484C6"/>
    <w:p w14:paraId="069774F6"/>
    <w:p w14:paraId="66D767AD"/>
    <w:p w14:paraId="34F5C32F"/>
    <w:p w14:paraId="6FBA1C73"/>
    <w:p w14:paraId="42E4190B"/>
    <w:p w14:paraId="1BD5C764"/>
    <w:p w14:paraId="5F40968A"/>
    <w:p w14:paraId="53559EE9"/>
    <w:p w14:paraId="050C01AE"/>
    <w:p w14:paraId="4784862E"/>
    <w:p w14:paraId="1E2BBBF5"/>
    <w:p w14:paraId="4491E56F">
      <w:pPr>
        <w:spacing w:line="245" w:lineRule="auto"/>
        <w:rPr>
          <w:rFonts w:ascii="Arial"/>
          <w:sz w:val="21"/>
        </w:rPr>
      </w:pPr>
    </w:p>
    <w:p w14:paraId="464557B8">
      <w:pPr>
        <w:pStyle w:val="2"/>
        <w:spacing w:before="104" w:line="220" w:lineRule="auto"/>
        <w:ind w:left="3000"/>
        <w:rPr>
          <w:b/>
          <w:bCs/>
          <w:spacing w:val="-4"/>
          <w:sz w:val="32"/>
          <w:szCs w:val="32"/>
        </w:rPr>
      </w:pPr>
    </w:p>
    <w:p w14:paraId="1252A4D3">
      <w:pPr>
        <w:pStyle w:val="2"/>
        <w:spacing w:before="104" w:line="220" w:lineRule="auto"/>
        <w:ind w:left="3000"/>
        <w:rPr>
          <w:b/>
          <w:bCs/>
          <w:spacing w:val="-4"/>
          <w:sz w:val="32"/>
          <w:szCs w:val="32"/>
        </w:rPr>
      </w:pPr>
    </w:p>
    <w:p w14:paraId="370EEF92">
      <w:pPr>
        <w:pStyle w:val="2"/>
        <w:spacing w:before="104" w:line="220" w:lineRule="auto"/>
        <w:ind w:left="3000"/>
        <w:rPr>
          <w:b/>
          <w:bCs/>
          <w:spacing w:val="-4"/>
          <w:sz w:val="32"/>
          <w:szCs w:val="32"/>
        </w:rPr>
      </w:pPr>
    </w:p>
    <w:p w14:paraId="4E3D1766">
      <w:pPr>
        <w:pStyle w:val="2"/>
        <w:spacing w:before="104" w:line="220" w:lineRule="auto"/>
        <w:ind w:left="3000"/>
        <w:rPr>
          <w:b/>
          <w:bCs/>
          <w:spacing w:val="-4"/>
          <w:sz w:val="32"/>
          <w:szCs w:val="32"/>
        </w:rPr>
      </w:pPr>
    </w:p>
    <w:p w14:paraId="44C83DEC">
      <w:pPr>
        <w:pStyle w:val="2"/>
        <w:spacing w:before="104" w:line="220" w:lineRule="auto"/>
        <w:ind w:left="3000"/>
        <w:rPr>
          <w:sz w:val="32"/>
          <w:szCs w:val="32"/>
        </w:rPr>
      </w:pPr>
      <w:r>
        <w:rPr>
          <w:b/>
          <w:bCs/>
          <w:spacing w:val="-4"/>
          <w:sz w:val="32"/>
          <w:szCs w:val="32"/>
        </w:rPr>
        <w:t>相关项目的业绩表</w:t>
      </w:r>
    </w:p>
    <w:p w14:paraId="08878425">
      <w:pPr>
        <w:spacing w:line="272" w:lineRule="auto"/>
        <w:rPr>
          <w:rFonts w:ascii="Arial"/>
          <w:sz w:val="21"/>
        </w:rPr>
      </w:pPr>
    </w:p>
    <w:p w14:paraId="00AD7F81">
      <w:pPr>
        <w:spacing w:line="273" w:lineRule="auto"/>
        <w:rPr>
          <w:rFonts w:ascii="Arial"/>
          <w:sz w:val="21"/>
        </w:rPr>
      </w:pPr>
    </w:p>
    <w:p w14:paraId="52CC6ABA">
      <w:pPr>
        <w:pStyle w:val="2"/>
        <w:spacing w:before="78" w:line="220" w:lineRule="auto"/>
        <w:ind w:left="132"/>
        <w:rPr>
          <w:sz w:val="24"/>
          <w:szCs w:val="24"/>
        </w:rPr>
      </w:pPr>
      <w:r>
        <w:rPr>
          <w:spacing w:val="-4"/>
          <w:sz w:val="24"/>
          <w:szCs w:val="24"/>
        </w:rPr>
        <w:t>投标人：</w:t>
      </w:r>
      <w:r>
        <w:rPr>
          <w:sz w:val="24"/>
          <w:szCs w:val="24"/>
          <w:u w:val="single" w:color="auto"/>
        </w:rPr>
        <w:t xml:space="preserve"> </w:t>
      </w:r>
      <w:r>
        <w:rPr>
          <w:rFonts w:hint="eastAsia"/>
          <w:sz w:val="21"/>
          <w:szCs w:val="21"/>
          <w:u w:val="single"/>
          <w:lang w:val="en-US" w:eastAsia="zh-CN"/>
        </w:rPr>
        <w:t>广东创璟新材料科技有限公司</w:t>
      </w:r>
      <w:r>
        <w:rPr>
          <w:sz w:val="24"/>
          <w:szCs w:val="24"/>
          <w:u w:val="single" w:color="auto"/>
        </w:rPr>
        <w:t xml:space="preserve"> </w:t>
      </w:r>
    </w:p>
    <w:p w14:paraId="6268DDEF">
      <w:pPr>
        <w:spacing w:before="141"/>
      </w:pPr>
    </w:p>
    <w:tbl>
      <w:tblPr>
        <w:tblStyle w:val="5"/>
        <w:tblW w:w="853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5"/>
        <w:gridCol w:w="1696"/>
        <w:gridCol w:w="965"/>
        <w:gridCol w:w="965"/>
        <w:gridCol w:w="1245"/>
        <w:gridCol w:w="1246"/>
        <w:gridCol w:w="928"/>
      </w:tblGrid>
      <w:tr w14:paraId="4FB29F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1485" w:type="dxa"/>
            <w:vAlign w:val="top"/>
          </w:tcPr>
          <w:p w14:paraId="719C391F">
            <w:pPr>
              <w:spacing w:line="311" w:lineRule="auto"/>
              <w:rPr>
                <w:rFonts w:ascii="Arial"/>
                <w:sz w:val="21"/>
              </w:rPr>
            </w:pPr>
          </w:p>
          <w:p w14:paraId="20E62D4F">
            <w:pPr>
              <w:pStyle w:val="6"/>
              <w:spacing w:before="78" w:line="220" w:lineRule="auto"/>
              <w:ind w:left="262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建设单位</w:t>
            </w:r>
          </w:p>
        </w:tc>
        <w:tc>
          <w:tcPr>
            <w:tcW w:w="1696" w:type="dxa"/>
            <w:vAlign w:val="top"/>
          </w:tcPr>
          <w:p w14:paraId="5F9D706F">
            <w:pPr>
              <w:spacing w:line="311" w:lineRule="auto"/>
              <w:rPr>
                <w:rFonts w:ascii="Arial"/>
                <w:sz w:val="21"/>
              </w:rPr>
            </w:pPr>
          </w:p>
          <w:p w14:paraId="3CE034E4">
            <w:pPr>
              <w:pStyle w:val="6"/>
              <w:spacing w:before="78" w:line="220" w:lineRule="auto"/>
              <w:ind w:left="368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965" w:type="dxa"/>
            <w:vAlign w:val="top"/>
          </w:tcPr>
          <w:p w14:paraId="44FD053E">
            <w:pPr>
              <w:pStyle w:val="6"/>
              <w:spacing w:before="37" w:line="221" w:lineRule="auto"/>
              <w:ind w:left="245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建设</w:t>
            </w:r>
          </w:p>
          <w:p w14:paraId="24D0C0CC">
            <w:pPr>
              <w:spacing w:line="339" w:lineRule="auto"/>
              <w:rPr>
                <w:rFonts w:ascii="Arial"/>
                <w:sz w:val="21"/>
              </w:rPr>
            </w:pPr>
          </w:p>
          <w:p w14:paraId="4169DE63">
            <w:pPr>
              <w:pStyle w:val="6"/>
              <w:spacing w:before="78" w:line="224" w:lineRule="auto"/>
              <w:ind w:left="242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地点</w:t>
            </w:r>
          </w:p>
        </w:tc>
        <w:tc>
          <w:tcPr>
            <w:tcW w:w="965" w:type="dxa"/>
            <w:vAlign w:val="top"/>
          </w:tcPr>
          <w:p w14:paraId="77DEE78C">
            <w:pPr>
              <w:pStyle w:val="6"/>
              <w:spacing w:before="37" w:line="221" w:lineRule="auto"/>
              <w:ind w:left="247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建设</w:t>
            </w:r>
          </w:p>
          <w:p w14:paraId="6E72A940">
            <w:pPr>
              <w:spacing w:line="338" w:lineRule="auto"/>
              <w:rPr>
                <w:rFonts w:ascii="Arial"/>
                <w:sz w:val="21"/>
              </w:rPr>
            </w:pPr>
          </w:p>
          <w:p w14:paraId="4C456C78">
            <w:pPr>
              <w:pStyle w:val="6"/>
              <w:spacing w:before="78" w:line="220" w:lineRule="auto"/>
              <w:ind w:left="245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规模</w:t>
            </w:r>
          </w:p>
        </w:tc>
        <w:tc>
          <w:tcPr>
            <w:tcW w:w="1245" w:type="dxa"/>
            <w:vAlign w:val="top"/>
          </w:tcPr>
          <w:p w14:paraId="34DD8983">
            <w:pPr>
              <w:pStyle w:val="6"/>
              <w:spacing w:before="156" w:line="362" w:lineRule="auto"/>
              <w:ind w:left="509" w:right="130" w:hanging="36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开竣工日</w:t>
            </w:r>
            <w:r>
              <w:rPr>
                <w:b/>
                <w:bCs/>
                <w:spacing w:val="-3"/>
                <w:sz w:val="24"/>
                <w:szCs w:val="24"/>
              </w:rPr>
              <w:t>期</w:t>
            </w:r>
          </w:p>
        </w:tc>
        <w:tc>
          <w:tcPr>
            <w:tcW w:w="1246" w:type="dxa"/>
            <w:vAlign w:val="top"/>
          </w:tcPr>
          <w:p w14:paraId="4C3A40AF">
            <w:pPr>
              <w:pStyle w:val="6"/>
              <w:spacing w:before="156" w:line="362" w:lineRule="auto"/>
              <w:ind w:left="154" w:right="128" w:hanging="5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合同价格</w:t>
            </w:r>
            <w:r>
              <w:rPr>
                <w:b/>
                <w:bCs/>
                <w:spacing w:val="-6"/>
                <w:sz w:val="24"/>
                <w:szCs w:val="24"/>
              </w:rPr>
              <w:t>（万元）</w:t>
            </w:r>
          </w:p>
        </w:tc>
        <w:tc>
          <w:tcPr>
            <w:tcW w:w="928" w:type="dxa"/>
            <w:vAlign w:val="top"/>
          </w:tcPr>
          <w:p w14:paraId="27FF8411">
            <w:pPr>
              <w:spacing w:line="311" w:lineRule="auto"/>
              <w:rPr>
                <w:rFonts w:ascii="Arial"/>
                <w:sz w:val="21"/>
              </w:rPr>
            </w:pPr>
          </w:p>
          <w:p w14:paraId="2F88ED7E">
            <w:pPr>
              <w:pStyle w:val="6"/>
              <w:spacing w:before="78" w:line="221" w:lineRule="auto"/>
              <w:ind w:left="231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F0C1C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10C5BD52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福建思嘉环保材料科技有限公司</w:t>
            </w:r>
          </w:p>
        </w:tc>
        <w:tc>
          <w:tcPr>
            <w:tcW w:w="1696" w:type="dxa"/>
            <w:vAlign w:val="top"/>
          </w:tcPr>
          <w:p w14:paraId="53B02EB3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福州夏坊C40地块部分墙板安装项目</w:t>
            </w:r>
          </w:p>
        </w:tc>
        <w:tc>
          <w:tcPr>
            <w:tcW w:w="965" w:type="dxa"/>
            <w:vAlign w:val="top"/>
          </w:tcPr>
          <w:p w14:paraId="2CB55DBC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福建</w:t>
            </w:r>
          </w:p>
        </w:tc>
        <w:tc>
          <w:tcPr>
            <w:tcW w:w="965" w:type="dxa"/>
            <w:vAlign w:val="top"/>
          </w:tcPr>
          <w:p w14:paraId="6A709C6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5E76D9F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0FC47801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1410947</w:t>
            </w:r>
          </w:p>
        </w:tc>
        <w:tc>
          <w:tcPr>
            <w:tcW w:w="928" w:type="dxa"/>
            <w:vAlign w:val="top"/>
          </w:tcPr>
          <w:p w14:paraId="4F5E106B">
            <w:pPr>
              <w:jc w:val="center"/>
              <w:rPr>
                <w:rFonts w:ascii="Arial"/>
                <w:sz w:val="21"/>
              </w:rPr>
            </w:pPr>
          </w:p>
        </w:tc>
      </w:tr>
      <w:tr w14:paraId="2D1C8D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579EDE4B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深圳市同创汇产业发展有限公司</w:t>
            </w:r>
          </w:p>
        </w:tc>
        <w:tc>
          <w:tcPr>
            <w:tcW w:w="1696" w:type="dxa"/>
            <w:vAlign w:val="top"/>
          </w:tcPr>
          <w:p w14:paraId="2BA824AA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星港同创汇项且</w:t>
            </w:r>
          </w:p>
        </w:tc>
        <w:tc>
          <w:tcPr>
            <w:tcW w:w="965" w:type="dxa"/>
            <w:vAlign w:val="top"/>
          </w:tcPr>
          <w:p w14:paraId="653D3E0E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深圳</w:t>
            </w:r>
          </w:p>
        </w:tc>
        <w:tc>
          <w:tcPr>
            <w:tcW w:w="965" w:type="dxa"/>
            <w:vAlign w:val="top"/>
          </w:tcPr>
          <w:p w14:paraId="2F5D130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14E95D4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3B165F9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311880</w:t>
            </w:r>
          </w:p>
        </w:tc>
        <w:tc>
          <w:tcPr>
            <w:tcW w:w="928" w:type="dxa"/>
            <w:vAlign w:val="top"/>
          </w:tcPr>
          <w:p w14:paraId="1507EDB4">
            <w:pPr>
              <w:jc w:val="center"/>
              <w:rPr>
                <w:rFonts w:ascii="Arial"/>
                <w:sz w:val="21"/>
              </w:rPr>
            </w:pPr>
          </w:p>
        </w:tc>
      </w:tr>
      <w:tr w14:paraId="4FD984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003A78E2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深圳市恒浩装饰工程有限公司</w:t>
            </w:r>
          </w:p>
        </w:tc>
        <w:tc>
          <w:tcPr>
            <w:tcW w:w="1696" w:type="dxa"/>
            <w:vAlign w:val="top"/>
          </w:tcPr>
          <w:p w14:paraId="44C489BD">
            <w:pPr>
              <w:jc w:val="center"/>
              <w:rPr>
                <w:rFonts w:hint="eastAsia" w:ascii="Arial"/>
                <w:sz w:val="21"/>
              </w:rPr>
            </w:pPr>
            <w:r>
              <w:rPr>
                <w:rFonts w:hint="eastAsia" w:ascii="Arial"/>
                <w:sz w:val="21"/>
              </w:rPr>
              <w:t>京基水贝项目02地块标准层样板房精装修工程碳</w:t>
            </w:r>
          </w:p>
          <w:p w14:paraId="18A35D07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晶板采购</w:t>
            </w:r>
          </w:p>
        </w:tc>
        <w:tc>
          <w:tcPr>
            <w:tcW w:w="965" w:type="dxa"/>
            <w:vAlign w:val="top"/>
          </w:tcPr>
          <w:p w14:paraId="4D0B5ACC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深圳</w:t>
            </w:r>
          </w:p>
        </w:tc>
        <w:tc>
          <w:tcPr>
            <w:tcW w:w="965" w:type="dxa"/>
            <w:vAlign w:val="top"/>
          </w:tcPr>
          <w:p w14:paraId="50C272F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2A315D43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2DC7DF69">
            <w:pPr>
              <w:tabs>
                <w:tab w:val="right" w:pos="1232"/>
              </w:tabs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841340</w:t>
            </w:r>
          </w:p>
        </w:tc>
        <w:tc>
          <w:tcPr>
            <w:tcW w:w="928" w:type="dxa"/>
            <w:vAlign w:val="top"/>
          </w:tcPr>
          <w:p w14:paraId="7200B710">
            <w:pPr>
              <w:jc w:val="center"/>
              <w:rPr>
                <w:rFonts w:ascii="Arial"/>
                <w:sz w:val="21"/>
              </w:rPr>
            </w:pPr>
          </w:p>
        </w:tc>
      </w:tr>
      <w:tr w14:paraId="2FC8AB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0EE746B8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广州越鑫机电设备进出口有限公司</w:t>
            </w:r>
          </w:p>
        </w:tc>
        <w:tc>
          <w:tcPr>
            <w:tcW w:w="1696" w:type="dxa"/>
            <w:vAlign w:val="top"/>
          </w:tcPr>
          <w:p w14:paraId="49DA990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7B4F65AF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新加坡</w:t>
            </w:r>
          </w:p>
        </w:tc>
        <w:tc>
          <w:tcPr>
            <w:tcW w:w="965" w:type="dxa"/>
            <w:vAlign w:val="top"/>
          </w:tcPr>
          <w:p w14:paraId="3196AD2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2D8B5CB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299A582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662910</w:t>
            </w:r>
          </w:p>
        </w:tc>
        <w:tc>
          <w:tcPr>
            <w:tcW w:w="928" w:type="dxa"/>
            <w:vAlign w:val="top"/>
          </w:tcPr>
          <w:p w14:paraId="2E2809FA">
            <w:pPr>
              <w:jc w:val="center"/>
              <w:rPr>
                <w:rFonts w:ascii="Arial"/>
                <w:sz w:val="21"/>
              </w:rPr>
            </w:pPr>
          </w:p>
        </w:tc>
      </w:tr>
      <w:tr w14:paraId="693401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6514C4B7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TD STROYMALL LLC</w:t>
            </w:r>
          </w:p>
        </w:tc>
        <w:tc>
          <w:tcPr>
            <w:tcW w:w="1696" w:type="dxa"/>
            <w:vAlign w:val="top"/>
          </w:tcPr>
          <w:p w14:paraId="26BB36D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36A9BAFA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俄罗斯</w:t>
            </w:r>
          </w:p>
        </w:tc>
        <w:tc>
          <w:tcPr>
            <w:tcW w:w="965" w:type="dxa"/>
            <w:vAlign w:val="top"/>
          </w:tcPr>
          <w:p w14:paraId="4F68002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01E9D2B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16FBE513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688179</w:t>
            </w:r>
          </w:p>
        </w:tc>
        <w:tc>
          <w:tcPr>
            <w:tcW w:w="928" w:type="dxa"/>
            <w:vAlign w:val="top"/>
          </w:tcPr>
          <w:p w14:paraId="172F3017">
            <w:pPr>
              <w:jc w:val="center"/>
              <w:rPr>
                <w:rFonts w:ascii="Arial"/>
                <w:sz w:val="21"/>
              </w:rPr>
            </w:pPr>
          </w:p>
        </w:tc>
      </w:tr>
      <w:tr w14:paraId="35C067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3CE3BABD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书香门地集团股份有限公司</w:t>
            </w:r>
          </w:p>
        </w:tc>
        <w:tc>
          <w:tcPr>
            <w:tcW w:w="1696" w:type="dxa"/>
            <w:vAlign w:val="top"/>
          </w:tcPr>
          <w:p w14:paraId="6A340067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战略合作</w:t>
            </w:r>
          </w:p>
        </w:tc>
        <w:tc>
          <w:tcPr>
            <w:tcW w:w="965" w:type="dxa"/>
            <w:shd w:val="clear" w:color="auto" w:fill="auto"/>
            <w:vAlign w:val="top"/>
          </w:tcPr>
          <w:p w14:paraId="2DB45C8B">
            <w:pPr>
              <w:jc w:val="center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sz w:val="21"/>
                <w:lang w:eastAsia="zh-CN"/>
              </w:rPr>
              <w:t>上海</w:t>
            </w:r>
          </w:p>
        </w:tc>
        <w:tc>
          <w:tcPr>
            <w:tcW w:w="965" w:type="dxa"/>
            <w:vAlign w:val="top"/>
          </w:tcPr>
          <w:p w14:paraId="1D1FD44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78C8267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36B2D77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9462724</w:t>
            </w:r>
          </w:p>
        </w:tc>
        <w:tc>
          <w:tcPr>
            <w:tcW w:w="928" w:type="dxa"/>
            <w:vAlign w:val="top"/>
          </w:tcPr>
          <w:p w14:paraId="1516340B">
            <w:pPr>
              <w:jc w:val="center"/>
              <w:rPr>
                <w:rFonts w:ascii="Arial"/>
                <w:sz w:val="21"/>
              </w:rPr>
            </w:pPr>
          </w:p>
        </w:tc>
      </w:tr>
      <w:tr w14:paraId="24405A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27E341E0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江苏圣象木业有限公司</w:t>
            </w:r>
          </w:p>
        </w:tc>
        <w:tc>
          <w:tcPr>
            <w:tcW w:w="1696" w:type="dxa"/>
            <w:vAlign w:val="top"/>
          </w:tcPr>
          <w:p w14:paraId="156CDA38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eastAsia="zh-CN"/>
              </w:rPr>
              <w:t>战略合作</w:t>
            </w:r>
          </w:p>
        </w:tc>
        <w:tc>
          <w:tcPr>
            <w:tcW w:w="965" w:type="dxa"/>
            <w:shd w:val="clear" w:color="auto" w:fill="auto"/>
            <w:vAlign w:val="top"/>
          </w:tcPr>
          <w:p w14:paraId="359EF90C">
            <w:pPr>
              <w:jc w:val="center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sz w:val="21"/>
                <w:lang w:eastAsia="zh-CN"/>
              </w:rPr>
              <w:t>江苏</w:t>
            </w:r>
          </w:p>
        </w:tc>
        <w:tc>
          <w:tcPr>
            <w:tcW w:w="965" w:type="dxa"/>
            <w:vAlign w:val="top"/>
          </w:tcPr>
          <w:p w14:paraId="329B350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2D29930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7886EA0A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6164927</w:t>
            </w:r>
          </w:p>
        </w:tc>
        <w:tc>
          <w:tcPr>
            <w:tcW w:w="928" w:type="dxa"/>
            <w:vAlign w:val="top"/>
          </w:tcPr>
          <w:p w14:paraId="403A490F">
            <w:pPr>
              <w:jc w:val="center"/>
              <w:rPr>
                <w:rFonts w:ascii="Arial"/>
                <w:sz w:val="21"/>
              </w:rPr>
            </w:pPr>
          </w:p>
        </w:tc>
      </w:tr>
      <w:tr w14:paraId="4B43A2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353E581A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安徽扬子地板股份有限公司</w:t>
            </w:r>
          </w:p>
        </w:tc>
        <w:tc>
          <w:tcPr>
            <w:tcW w:w="1696" w:type="dxa"/>
            <w:vAlign w:val="top"/>
          </w:tcPr>
          <w:p w14:paraId="000A36A5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eastAsia="zh-CN"/>
              </w:rPr>
              <w:t>战略合作</w:t>
            </w:r>
          </w:p>
        </w:tc>
        <w:tc>
          <w:tcPr>
            <w:tcW w:w="965" w:type="dxa"/>
            <w:shd w:val="clear" w:color="auto" w:fill="auto"/>
            <w:vAlign w:val="top"/>
          </w:tcPr>
          <w:p w14:paraId="57302C32">
            <w:pPr>
              <w:jc w:val="center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sz w:val="21"/>
                <w:lang w:eastAsia="zh-CN"/>
              </w:rPr>
              <w:t>安徽</w:t>
            </w:r>
          </w:p>
        </w:tc>
        <w:tc>
          <w:tcPr>
            <w:tcW w:w="965" w:type="dxa"/>
            <w:vAlign w:val="top"/>
          </w:tcPr>
          <w:p w14:paraId="248A59E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11F42DC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37EEA00C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ascii="Arial"/>
                <w:sz w:val="21"/>
              </w:rPr>
              <w:t>1760011</w:t>
            </w:r>
          </w:p>
        </w:tc>
        <w:tc>
          <w:tcPr>
            <w:tcW w:w="928" w:type="dxa"/>
            <w:vAlign w:val="top"/>
          </w:tcPr>
          <w:p w14:paraId="3E4B3D94">
            <w:pPr>
              <w:jc w:val="center"/>
              <w:rPr>
                <w:rFonts w:ascii="Arial"/>
                <w:sz w:val="21"/>
              </w:rPr>
            </w:pPr>
          </w:p>
        </w:tc>
      </w:tr>
      <w:tr w14:paraId="113973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485" w:type="dxa"/>
            <w:vAlign w:val="top"/>
          </w:tcPr>
          <w:p w14:paraId="00FFCD3C">
            <w:pPr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四川大汉项目管理有限公司</w:t>
            </w:r>
          </w:p>
        </w:tc>
        <w:tc>
          <w:tcPr>
            <w:tcW w:w="1696" w:type="dxa"/>
            <w:vAlign w:val="top"/>
          </w:tcPr>
          <w:p w14:paraId="3DE8CED9">
            <w:pPr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WPC墙板及配件战略采购合同</w:t>
            </w:r>
          </w:p>
        </w:tc>
        <w:tc>
          <w:tcPr>
            <w:tcW w:w="965" w:type="dxa"/>
            <w:vAlign w:val="top"/>
          </w:tcPr>
          <w:p w14:paraId="646B7ADD">
            <w:pPr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四川</w:t>
            </w:r>
          </w:p>
        </w:tc>
        <w:tc>
          <w:tcPr>
            <w:tcW w:w="965" w:type="dxa"/>
            <w:vAlign w:val="top"/>
          </w:tcPr>
          <w:p w14:paraId="5B09CFD2">
            <w:pPr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2209D082">
            <w:pPr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2C91D790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291522</w:t>
            </w:r>
          </w:p>
        </w:tc>
        <w:tc>
          <w:tcPr>
            <w:tcW w:w="928" w:type="dxa"/>
            <w:vAlign w:val="top"/>
          </w:tcPr>
          <w:p w14:paraId="25388C16">
            <w:pPr>
              <w:jc w:val="center"/>
              <w:rPr>
                <w:rFonts w:ascii="Arial"/>
                <w:sz w:val="21"/>
              </w:rPr>
            </w:pPr>
          </w:p>
        </w:tc>
      </w:tr>
      <w:tr w14:paraId="59654C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1D79DFA0">
            <w:pPr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香港百瑞豪有限公司</w:t>
            </w:r>
          </w:p>
        </w:tc>
        <w:tc>
          <w:tcPr>
            <w:tcW w:w="1696" w:type="dxa"/>
            <w:vAlign w:val="top"/>
          </w:tcPr>
          <w:p w14:paraId="66506A36">
            <w:pPr>
              <w:rPr>
                <w:rFonts w:hint="eastAsia" w:ascii="Arial" w:eastAsia="宋体"/>
                <w:sz w:val="21"/>
                <w:lang w:eastAsia="zh-CN"/>
              </w:rPr>
            </w:pPr>
          </w:p>
        </w:tc>
        <w:tc>
          <w:tcPr>
            <w:tcW w:w="965" w:type="dxa"/>
            <w:vAlign w:val="top"/>
          </w:tcPr>
          <w:p w14:paraId="1AAB7144">
            <w:pPr>
              <w:rPr>
                <w:rFonts w:hint="eastAsia" w:ascii="Arial" w:eastAsia="宋体"/>
                <w:sz w:val="21"/>
                <w:lang w:eastAsia="zh-CN"/>
              </w:rPr>
            </w:pPr>
            <w:r>
              <w:rPr>
                <w:rFonts w:hint="eastAsia" w:eastAsia="宋体"/>
                <w:sz w:val="21"/>
                <w:lang w:eastAsia="zh-CN"/>
              </w:rPr>
              <w:t>香港</w:t>
            </w:r>
          </w:p>
        </w:tc>
        <w:tc>
          <w:tcPr>
            <w:tcW w:w="965" w:type="dxa"/>
            <w:vAlign w:val="top"/>
          </w:tcPr>
          <w:p w14:paraId="6F083816">
            <w:pPr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2C6089D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15CB91F0"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370361</w:t>
            </w:r>
          </w:p>
        </w:tc>
        <w:tc>
          <w:tcPr>
            <w:tcW w:w="928" w:type="dxa"/>
            <w:vAlign w:val="top"/>
          </w:tcPr>
          <w:p w14:paraId="2EE7B0D1">
            <w:pPr>
              <w:rPr>
                <w:rFonts w:ascii="Arial"/>
                <w:sz w:val="21"/>
              </w:rPr>
            </w:pPr>
          </w:p>
        </w:tc>
      </w:tr>
      <w:tr w14:paraId="7E2A71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1CCF54C0">
            <w:pPr>
              <w:rPr>
                <w:rFonts w:ascii="Arial"/>
                <w:sz w:val="21"/>
              </w:rPr>
            </w:pPr>
          </w:p>
        </w:tc>
        <w:tc>
          <w:tcPr>
            <w:tcW w:w="1696" w:type="dxa"/>
            <w:vAlign w:val="top"/>
          </w:tcPr>
          <w:p w14:paraId="77BFE852">
            <w:pPr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3F0B0EEE">
            <w:pPr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47E38AE0">
            <w:pPr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49F4037B">
            <w:pPr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1D5FE7F2">
            <w:pPr>
              <w:rPr>
                <w:rFonts w:ascii="Arial"/>
                <w:sz w:val="21"/>
              </w:rPr>
            </w:pPr>
          </w:p>
        </w:tc>
        <w:tc>
          <w:tcPr>
            <w:tcW w:w="928" w:type="dxa"/>
            <w:vAlign w:val="top"/>
          </w:tcPr>
          <w:p w14:paraId="175B8F1F">
            <w:pPr>
              <w:rPr>
                <w:rFonts w:ascii="Arial"/>
                <w:sz w:val="21"/>
              </w:rPr>
            </w:pPr>
          </w:p>
        </w:tc>
      </w:tr>
      <w:tr w14:paraId="52511E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485" w:type="dxa"/>
            <w:vAlign w:val="top"/>
          </w:tcPr>
          <w:p w14:paraId="47DE440A">
            <w:pPr>
              <w:rPr>
                <w:rFonts w:ascii="Arial"/>
                <w:sz w:val="21"/>
              </w:rPr>
            </w:pPr>
          </w:p>
        </w:tc>
        <w:tc>
          <w:tcPr>
            <w:tcW w:w="1696" w:type="dxa"/>
            <w:vAlign w:val="top"/>
          </w:tcPr>
          <w:p w14:paraId="79CC1C2D">
            <w:pPr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73BF2011">
            <w:pPr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6945952E">
            <w:pPr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3CB4A497">
            <w:pPr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2856E18F">
            <w:pPr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6350</wp:posOffset>
                  </wp:positionV>
                  <wp:extent cx="1454150" cy="1384300"/>
                  <wp:effectExtent l="0" t="0" r="12700" b="6350"/>
                  <wp:wrapNone/>
                  <wp:docPr id="72" name="图片 72" descr="公章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72" descr="公章 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50" cy="138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8" w:type="dxa"/>
            <w:vAlign w:val="top"/>
          </w:tcPr>
          <w:p w14:paraId="0E82461A">
            <w:pPr>
              <w:rPr>
                <w:rFonts w:ascii="Arial"/>
                <w:sz w:val="21"/>
              </w:rPr>
            </w:pPr>
          </w:p>
        </w:tc>
      </w:tr>
      <w:tr w14:paraId="1920B8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485" w:type="dxa"/>
            <w:vAlign w:val="top"/>
          </w:tcPr>
          <w:p w14:paraId="4111024A">
            <w:pPr>
              <w:rPr>
                <w:rFonts w:ascii="Arial"/>
                <w:sz w:val="21"/>
              </w:rPr>
            </w:pPr>
          </w:p>
        </w:tc>
        <w:tc>
          <w:tcPr>
            <w:tcW w:w="1696" w:type="dxa"/>
            <w:vAlign w:val="top"/>
          </w:tcPr>
          <w:p w14:paraId="253AF31A">
            <w:pPr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33B249E6">
            <w:pPr>
              <w:rPr>
                <w:rFonts w:ascii="Arial"/>
                <w:sz w:val="21"/>
              </w:rPr>
            </w:pPr>
          </w:p>
        </w:tc>
        <w:tc>
          <w:tcPr>
            <w:tcW w:w="965" w:type="dxa"/>
            <w:vAlign w:val="top"/>
          </w:tcPr>
          <w:p w14:paraId="305CAC96">
            <w:pPr>
              <w:rPr>
                <w:rFonts w:ascii="Arial"/>
                <w:sz w:val="21"/>
              </w:rPr>
            </w:pPr>
          </w:p>
        </w:tc>
        <w:tc>
          <w:tcPr>
            <w:tcW w:w="1245" w:type="dxa"/>
            <w:vAlign w:val="top"/>
          </w:tcPr>
          <w:p w14:paraId="122E4CEA">
            <w:pPr>
              <w:rPr>
                <w:rFonts w:ascii="Arial"/>
                <w:sz w:val="21"/>
              </w:rPr>
            </w:pPr>
          </w:p>
        </w:tc>
        <w:tc>
          <w:tcPr>
            <w:tcW w:w="1246" w:type="dxa"/>
            <w:vAlign w:val="top"/>
          </w:tcPr>
          <w:p w14:paraId="6AC8A05D">
            <w:pPr>
              <w:rPr>
                <w:rFonts w:ascii="Arial"/>
                <w:sz w:val="21"/>
              </w:rPr>
            </w:pPr>
          </w:p>
        </w:tc>
        <w:tc>
          <w:tcPr>
            <w:tcW w:w="928" w:type="dxa"/>
            <w:vAlign w:val="top"/>
          </w:tcPr>
          <w:p w14:paraId="3BF4E27D">
            <w:pPr>
              <w:rPr>
                <w:rFonts w:ascii="Arial"/>
                <w:sz w:val="21"/>
              </w:rPr>
            </w:pPr>
          </w:p>
        </w:tc>
      </w:tr>
    </w:tbl>
    <w:p w14:paraId="6DE96C2F">
      <w:pPr>
        <w:spacing w:line="300" w:lineRule="auto"/>
        <w:rPr>
          <w:rFonts w:ascii="Arial"/>
          <w:sz w:val="21"/>
        </w:rPr>
      </w:pPr>
    </w:p>
    <w:p w14:paraId="07718C96">
      <w:pPr>
        <w:spacing w:before="78" w:line="223" w:lineRule="auto"/>
        <w:rPr>
          <w:rFonts w:ascii="楷体" w:hAnsi="楷体" w:eastAsia="楷体" w:cs="楷体"/>
          <w:sz w:val="24"/>
          <w:szCs w:val="24"/>
        </w:rPr>
      </w:pPr>
      <w:r>
        <w:rPr>
          <w:rFonts w:ascii="楷体" w:hAnsi="楷体" w:eastAsia="楷体" w:cs="楷体"/>
          <w:spacing w:val="-1"/>
          <w:sz w:val="24"/>
          <w:szCs w:val="24"/>
        </w:rPr>
        <w:t>提示：要求附项目证明材料扫描件（如合同扫描件、用户</w:t>
      </w:r>
      <w:r>
        <w:rPr>
          <w:rFonts w:ascii="楷体" w:hAnsi="楷体" w:eastAsia="楷体" w:cs="楷体"/>
          <w:spacing w:val="-2"/>
          <w:sz w:val="24"/>
          <w:szCs w:val="24"/>
        </w:rPr>
        <w:t>证明等）。</w:t>
      </w:r>
    </w:p>
    <w:p w14:paraId="27E6B859">
      <w:pPr>
        <w:rPr>
          <w:rFonts w:hint="eastAsia" w:ascii="楷体" w:hAnsi="楷体" w:eastAsia="楷体" w:cs="楷体"/>
          <w:sz w:val="24"/>
          <w:szCs w:val="24"/>
          <w:lang w:eastAsia="zh-CN"/>
        </w:rPr>
        <w:sectPr>
          <w:pgSz w:w="11906" w:h="16839"/>
          <w:pgMar w:top="400" w:right="1680" w:bottom="400" w:left="1680" w:header="0" w:footer="0" w:gutter="0"/>
          <w:cols w:space="720" w:num="1"/>
        </w:sectPr>
      </w:pPr>
      <w:r>
        <w:rPr>
          <w:rFonts w:ascii="楷体" w:hAnsi="楷体" w:eastAsia="楷体" w:cs="楷体"/>
          <w:sz w:val="24"/>
          <w:szCs w:val="24"/>
        </w:rPr>
        <w:object>
          <v:shape id="_x0000_i1025" o:spt="75" type="#_x0000_t75" style="height:66pt;width:72.75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Package" ShapeID="_x0000_i1025" DrawAspect="Icon" ObjectID="_1468075725" r:id="rId7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26" o:spt="75" type="#_x0000_t75" style="height:66pt;width:72.75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Package" ShapeID="_x0000_i1026" DrawAspect="Icon" ObjectID="_1468075726" r:id="rId9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27" o:spt="75" type="#_x0000_t75" style="height:66pt;width:72.75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Package" ShapeID="_x0000_i1027" DrawAspect="Icon" ObjectID="_1468075727" r:id="rId11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28" o:spt="75" type="#_x0000_t75" style="height:66pt;width:72.75pt;" o:ole="t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  <w10:wrap type="none"/>
            <w10:anchorlock/>
          </v:shape>
          <o:OLEObject Type="Embed" ProgID="Package" ShapeID="_x0000_i1028" DrawAspect="Icon" ObjectID="_1468075728" r:id="rId13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29" o:spt="75" type="#_x0000_t75" style="height:66pt;width:72.75pt;" o:ole="t" filled="f" o:preferrelative="t" stroked="f" coordsize="21600,21600">
            <v:path/>
            <v:fill on="f" focussize="0,0"/>
            <v:stroke on="f"/>
            <v:imagedata r:id="rId16" o:title=""/>
            <o:lock v:ext="edit" aspectratio="t"/>
            <w10:wrap type="none"/>
            <w10:anchorlock/>
          </v:shape>
          <o:OLEObject Type="Embed" ProgID="Package" ShapeID="_x0000_i1029" DrawAspect="Icon" ObjectID="_1468075729" r:id="rId15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30" o:spt="75" type="#_x0000_t75" style="height:66pt;width:72.75pt;" o:ole="t" filled="f" o:preferrelative="t" stroked="f" coordsize="21600,21600">
            <v:path/>
            <v:fill on="f" focussize="0,0"/>
            <v:stroke on="f"/>
            <v:imagedata r:id="rId18" o:title=""/>
            <o:lock v:ext="edit" aspectratio="t"/>
            <w10:wrap type="none"/>
            <w10:anchorlock/>
          </v:shape>
          <o:OLEObject Type="Embed" ProgID="Package" ShapeID="_x0000_i1030" DrawAspect="Icon" ObjectID="_1468075730" r:id="rId17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31" o:spt="75" type="#_x0000_t75" style="height:66pt;width:72.75pt;" o:ole="t" filled="f" o:preferrelative="t" stroked="f" coordsize="21600,21600">
            <v:path/>
            <v:fill on="f" focussize="0,0"/>
            <v:stroke on="f"/>
            <v:imagedata r:id="rId20" o:title=""/>
            <o:lock v:ext="edit" aspectratio="t"/>
            <w10:wrap type="none"/>
            <w10:anchorlock/>
          </v:shape>
          <o:OLEObject Type="Embed" ProgID="Package" ShapeID="_x0000_i1031" DrawAspect="Icon" ObjectID="_1468075731" r:id="rId19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32" o:spt="75" type="#_x0000_t75" style="height:66pt;width:72.75pt;" o:ole="t" filled="f" o:preferrelative="t" stroked="f" coordsize="21600,21600"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Package" ShapeID="_x0000_i1032" DrawAspect="Icon" ObjectID="_1468075732" r:id="rId21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33" o:spt="75" type="#_x0000_t75" style="height:66pt;width:72.75pt;" o:ole="t" filled="f" o:preferrelative="t" stroked="f" coordsize="21600,21600">
            <v:fill on="f" focussize="0,0"/>
            <v:stroke on="f"/>
            <v:imagedata r:id="rId24" o:title=""/>
            <o:lock v:ext="edit" aspectratio="t"/>
            <w10:wrap type="none"/>
            <w10:anchorlock/>
          </v:shape>
          <o:OLEObject Type="Embed" ProgID="Package" ShapeID="_x0000_i1033" DrawAspect="Icon" ObjectID="_1468075733" r:id="rId23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34" o:spt="75" type="#_x0000_t75" style="height:66pt;width:72.75pt;" o:ole="t" filled="f" o:preferrelative="t" stroked="f" coordsize="21600,21600"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Package" ShapeID="_x0000_i1034" DrawAspect="Icon" ObjectID="_1468075734" r:id="rId25">
            <o:LockedField>false</o:LockedField>
          </o:OLEObject>
        </w:object>
      </w:r>
      <w:r>
        <w:rPr>
          <w:rFonts w:ascii="楷体" w:hAnsi="楷体" w:eastAsia="楷体" w:cs="楷体"/>
          <w:sz w:val="24"/>
          <w:szCs w:val="24"/>
        </w:rPr>
        <w:object>
          <v:shape id="_x0000_i1035" o:spt="75" type="#_x0000_t75" style="height:66pt;width:72.75pt;" o:ole="t" filled="f" o:preferrelative="t" stroked="f" coordsize="21600,21600">
            <v:fill on="f" focussize="0,0"/>
            <v:stroke on="f"/>
            <v:imagedata r:id="rId28" o:title=""/>
            <o:lock v:ext="edit" aspectratio="t"/>
            <w10:wrap type="none"/>
            <w10:anchorlock/>
          </v:shape>
          <o:OLEObject Type="Embed" ProgID="Package" ShapeID="_x0000_i1035" DrawAspect="Icon" ObjectID="_1468075735" r:id="rId27">
            <o:LockedField>false</o:LockedField>
          </o:OLEObject>
        </w:object>
      </w:r>
      <w:bookmarkStart w:id="0" w:name="_GoBack"/>
      <w:bookmarkEnd w:id="0"/>
      <w:r>
        <w:rPr>
          <w:rFonts w:hint="eastAsia" w:ascii="楷体" w:hAnsi="楷体" w:eastAsia="楷体" w:cs="楷体"/>
          <w:sz w:val="24"/>
          <w:szCs w:val="24"/>
          <w:lang w:eastAsia="zh-CN"/>
        </w:rPr>
        <w:drawing>
          <wp:inline distT="0" distB="0" distL="114300" distR="114300">
            <wp:extent cx="5417185" cy="6505575"/>
            <wp:effectExtent l="0" t="0" r="12065" b="9525"/>
            <wp:docPr id="44" name="图片 44" descr="思嘉合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思嘉合同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17185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sz w:val="24"/>
          <w:szCs w:val="24"/>
          <w:lang w:eastAsia="zh-CN"/>
        </w:rPr>
        <w:drawing>
          <wp:inline distT="0" distB="0" distL="114300" distR="114300">
            <wp:extent cx="5407660" cy="7966075"/>
            <wp:effectExtent l="0" t="0" r="2540" b="15875"/>
            <wp:docPr id="45" name="图片 45" descr="思嘉合同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思嘉合同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796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sz w:val="24"/>
          <w:szCs w:val="24"/>
          <w:lang w:eastAsia="zh-CN"/>
        </w:rPr>
        <w:drawing>
          <wp:inline distT="0" distB="0" distL="114300" distR="114300">
            <wp:extent cx="5423535" cy="7700645"/>
            <wp:effectExtent l="0" t="0" r="5715" b="14605"/>
            <wp:docPr id="46" name="图片 46" descr="思嘉合同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思嘉合同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23535" cy="770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74DEC">
      <w:pPr>
        <w:spacing w:line="245" w:lineRule="auto"/>
        <w:rPr>
          <w:rFonts w:ascii="Arial"/>
          <w:sz w:val="21"/>
        </w:rPr>
      </w:pPr>
    </w:p>
    <w:p w14:paraId="0AF63489">
      <w:pPr>
        <w:spacing w:line="245" w:lineRule="auto"/>
        <w:rPr>
          <w:rFonts w:ascii="Arial"/>
          <w:sz w:val="21"/>
        </w:rPr>
      </w:pPr>
    </w:p>
    <w:p w14:paraId="1437085E">
      <w:pPr>
        <w:spacing w:line="245" w:lineRule="auto"/>
        <w:rPr>
          <w:rFonts w:ascii="Arial"/>
          <w:sz w:val="21"/>
        </w:rPr>
      </w:pPr>
    </w:p>
    <w:p w14:paraId="6995C626">
      <w:pPr>
        <w:spacing w:line="245" w:lineRule="auto"/>
        <w:rPr>
          <w:rFonts w:ascii="Arial"/>
          <w:sz w:val="21"/>
        </w:rPr>
      </w:pPr>
    </w:p>
    <w:p w14:paraId="07A7AAF4">
      <w:pPr>
        <w:pStyle w:val="2"/>
        <w:spacing w:before="104" w:line="220" w:lineRule="auto"/>
        <w:ind w:left="3859"/>
        <w:rPr>
          <w:sz w:val="32"/>
          <w:szCs w:val="32"/>
        </w:rPr>
      </w:pPr>
      <w:r>
        <w:rPr>
          <w:b/>
          <w:bCs/>
          <w:spacing w:val="-10"/>
          <w:sz w:val="32"/>
          <w:szCs w:val="32"/>
        </w:rPr>
        <w:t>其他</w:t>
      </w:r>
    </w:p>
    <w:p w14:paraId="22787620">
      <w:pPr>
        <w:spacing w:line="388" w:lineRule="auto"/>
        <w:rPr>
          <w:rFonts w:ascii="Arial"/>
          <w:sz w:val="21"/>
        </w:rPr>
      </w:pPr>
    </w:p>
    <w:p w14:paraId="78A86E37">
      <w:pPr>
        <w:pStyle w:val="2"/>
        <w:spacing w:before="78" w:line="220" w:lineRule="auto"/>
        <w:ind w:left="24"/>
        <w:rPr>
          <w:sz w:val="24"/>
          <w:szCs w:val="24"/>
        </w:rPr>
      </w:pPr>
      <w:r>
        <w:rPr>
          <w:spacing w:val="-4"/>
          <w:sz w:val="24"/>
          <w:szCs w:val="24"/>
        </w:rPr>
        <w:t>其他1</w:t>
      </w:r>
    </w:p>
    <w:p w14:paraId="5FD243C1">
      <w:pPr>
        <w:spacing w:line="340" w:lineRule="auto"/>
        <w:rPr>
          <w:rFonts w:ascii="Arial"/>
          <w:sz w:val="21"/>
        </w:rPr>
      </w:pPr>
    </w:p>
    <w:p w14:paraId="3ECF54A9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业绩亮点</w:t>
      </w:r>
    </w:p>
    <w:p w14:paraId="1E4EFA31">
      <w:pPr>
        <w:rPr>
          <w:rFonts w:hint="default"/>
          <w:lang w:val="en-US" w:eastAsia="zh-CN"/>
        </w:rPr>
      </w:pPr>
    </w:p>
    <w:p w14:paraId="3A340E60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投标人于2025年全程参与深铁熙府项目的三个样板间的全部墙板的现场实测、深化设计、技术交底、定制生产、现场安装、验收评估等全部流程，获得精装方川库公司的一致好评。</w:t>
      </w:r>
    </w:p>
    <w:p w14:paraId="3B9EBA85">
      <w:pPr>
        <w:rPr>
          <w:rFonts w:hint="eastAsia"/>
          <w:sz w:val="28"/>
          <w:szCs w:val="28"/>
          <w:lang w:val="en-US" w:eastAsia="zh-CN"/>
        </w:rPr>
      </w:pPr>
    </w:p>
    <w:p w14:paraId="54EC4FE7">
      <w:pPr>
        <w:rPr>
          <w:rFonts w:hint="eastAsia"/>
          <w:sz w:val="24"/>
          <w:szCs w:val="24"/>
          <w:lang w:val="en-US" w:eastAsia="zh-CN"/>
        </w:rPr>
      </w:pPr>
    </w:p>
    <w:p w14:paraId="0BBF7D22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深铁熙府项目墙板渲染效果图</w:t>
      </w:r>
    </w:p>
    <w:p w14:paraId="5FB75A27">
      <w:pPr>
        <w:rPr>
          <w:rFonts w:hint="eastAsia"/>
          <w:sz w:val="24"/>
          <w:szCs w:val="24"/>
          <w:lang w:val="en-US" w:eastAsia="zh-CN"/>
        </w:rPr>
      </w:pPr>
    </w:p>
    <w:p w14:paraId="36009949"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3247390</wp:posOffset>
            </wp:positionH>
            <wp:positionV relativeFrom="paragraph">
              <wp:posOffset>3889375</wp:posOffset>
            </wp:positionV>
            <wp:extent cx="1454150" cy="1384300"/>
            <wp:effectExtent l="0" t="0" r="12700" b="6350"/>
            <wp:wrapNone/>
            <wp:docPr id="74" name="图片 74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公章 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3526790" cy="4527550"/>
            <wp:effectExtent l="0" t="0" r="16510" b="6350"/>
            <wp:docPr id="37" name="图片 37" descr="6966b60de32395f64e37fc98371538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6966b60de32395f64e37fc983715382d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26790" cy="452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26089">
      <w:pPr>
        <w:rPr>
          <w:rFonts w:hint="default"/>
          <w:sz w:val="24"/>
          <w:szCs w:val="24"/>
          <w:lang w:val="en-US" w:eastAsia="zh-CN"/>
        </w:rPr>
      </w:pPr>
    </w:p>
    <w:p w14:paraId="43F6331B">
      <w:pPr>
        <w:rPr>
          <w:rFonts w:hint="default"/>
          <w:sz w:val="24"/>
          <w:szCs w:val="24"/>
          <w:lang w:val="en-US" w:eastAsia="zh-CN"/>
        </w:rPr>
      </w:pPr>
    </w:p>
    <w:p w14:paraId="6E93BF2C">
      <w:pPr>
        <w:rPr>
          <w:rFonts w:hint="default"/>
          <w:sz w:val="24"/>
          <w:szCs w:val="24"/>
          <w:lang w:val="en-US" w:eastAsia="zh-CN"/>
        </w:rPr>
      </w:pPr>
    </w:p>
    <w:p w14:paraId="02F19F3B">
      <w:pPr>
        <w:rPr>
          <w:rFonts w:hint="default"/>
          <w:sz w:val="24"/>
          <w:szCs w:val="24"/>
          <w:lang w:val="en-US" w:eastAsia="zh-CN"/>
        </w:rPr>
      </w:pPr>
    </w:p>
    <w:p w14:paraId="613C0969">
      <w:pPr>
        <w:rPr>
          <w:rFonts w:hint="default"/>
          <w:sz w:val="24"/>
          <w:szCs w:val="24"/>
          <w:lang w:val="en-US" w:eastAsia="zh-CN"/>
        </w:rPr>
      </w:pPr>
    </w:p>
    <w:p w14:paraId="439F756A">
      <w:pPr>
        <w:rPr>
          <w:rFonts w:hint="default"/>
          <w:sz w:val="24"/>
          <w:szCs w:val="24"/>
          <w:lang w:val="en-US" w:eastAsia="zh-CN"/>
        </w:rPr>
      </w:pPr>
    </w:p>
    <w:p w14:paraId="7767E56D">
      <w:pPr>
        <w:rPr>
          <w:rFonts w:hint="default"/>
          <w:sz w:val="24"/>
          <w:szCs w:val="24"/>
          <w:lang w:val="en-US" w:eastAsia="zh-CN"/>
        </w:rPr>
      </w:pPr>
    </w:p>
    <w:p w14:paraId="6770F08C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55E68C73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21C377B6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72A15404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深铁熙府项目墙板大样图</w:t>
      </w:r>
    </w:p>
    <w:p w14:paraId="19D2BCAF">
      <w:pPr>
        <w:rPr>
          <w:rFonts w:hint="default"/>
          <w:sz w:val="24"/>
          <w:szCs w:val="24"/>
          <w:lang w:val="en-US" w:eastAsia="zh-CN"/>
        </w:rPr>
      </w:pPr>
    </w:p>
    <w:p w14:paraId="7C37FFE1">
      <w:pPr>
        <w:rPr>
          <w:rFonts w:hint="default"/>
          <w:sz w:val="24"/>
          <w:szCs w:val="24"/>
          <w:lang w:val="en-US" w:eastAsia="zh-CN"/>
        </w:rPr>
      </w:pPr>
    </w:p>
    <w:p w14:paraId="0E63DEAA">
      <w:pPr>
        <w:rPr>
          <w:rFonts w:hint="default"/>
          <w:sz w:val="24"/>
          <w:szCs w:val="24"/>
          <w:lang w:val="en-US" w:eastAsia="zh-CN"/>
        </w:rPr>
      </w:pPr>
    </w:p>
    <w:p w14:paraId="44FEDB1E"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256530" cy="2373630"/>
            <wp:effectExtent l="0" t="0" r="1270" b="7620"/>
            <wp:docPr id="42" name="图片 42" descr="5fbd2bc00a4d31e4915233506f0f1f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5fbd2bc00a4d31e4915233506f0f1fbe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84FF1">
      <w:pPr>
        <w:rPr>
          <w:rFonts w:hint="default"/>
          <w:sz w:val="24"/>
          <w:szCs w:val="24"/>
          <w:lang w:val="en-US" w:eastAsia="zh-CN"/>
        </w:rPr>
      </w:pPr>
    </w:p>
    <w:p w14:paraId="6CEA97B7">
      <w:pPr>
        <w:rPr>
          <w:rFonts w:hint="default"/>
          <w:sz w:val="24"/>
          <w:szCs w:val="24"/>
          <w:lang w:val="en-US" w:eastAsia="zh-CN"/>
        </w:rPr>
      </w:pPr>
    </w:p>
    <w:p w14:paraId="7EA30766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49C1D624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55F5E588">
      <w:pP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4CE3E93B"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4277995</wp:posOffset>
            </wp:positionH>
            <wp:positionV relativeFrom="paragraph">
              <wp:posOffset>40640</wp:posOffset>
            </wp:positionV>
            <wp:extent cx="1454150" cy="1384300"/>
            <wp:effectExtent l="0" t="0" r="12700" b="6350"/>
            <wp:wrapNone/>
            <wp:docPr id="75" name="图片 75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公章 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深铁熙府项目墙板实铺效果图</w:t>
      </w:r>
      <w:r>
        <w:rPr>
          <w:rFonts w:hint="eastAsia"/>
          <w:sz w:val="24"/>
          <w:szCs w:val="24"/>
          <w:lang w:val="en-US" w:eastAsia="zh-CN"/>
        </w:rPr>
        <w:t>（收边之前）</w:t>
      </w:r>
    </w:p>
    <w:p w14:paraId="1B384F34">
      <w:pPr>
        <w:rPr>
          <w:rFonts w:hint="eastAsia"/>
          <w:sz w:val="24"/>
          <w:szCs w:val="24"/>
          <w:lang w:val="en-US" w:eastAsia="zh-CN"/>
        </w:rPr>
      </w:pPr>
    </w:p>
    <w:p w14:paraId="78E48ECB"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43" name="图片 43" descr="b06d1ea1daabb2a2a7f455032388c3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b06d1ea1daabb2a2a7f455032388c32f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68F03">
      <w:pPr>
        <w:rPr>
          <w:rFonts w:hint="default"/>
          <w:sz w:val="24"/>
          <w:szCs w:val="24"/>
          <w:lang w:val="en-US" w:eastAsia="zh-CN"/>
        </w:rPr>
      </w:pPr>
    </w:p>
    <w:p w14:paraId="3879F088">
      <w:pPr>
        <w:spacing w:line="248" w:lineRule="auto"/>
        <w:rPr>
          <w:rFonts w:ascii="Arial"/>
          <w:sz w:val="21"/>
        </w:rPr>
      </w:pPr>
    </w:p>
    <w:p w14:paraId="45C8F6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4D58F2"/>
    <w:rsid w:val="4DEC5954"/>
    <w:rsid w:val="57D85DDD"/>
    <w:rsid w:val="60BB7E2A"/>
    <w:rsid w:val="7D67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2.bin"/><Relationship Id="rId8" Type="http://schemas.openxmlformats.org/officeDocument/2006/relationships/image" Target="media/image2.emf"/><Relationship Id="rId7" Type="http://schemas.openxmlformats.org/officeDocument/2006/relationships/oleObject" Target="embeddings/oleObject1.bin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5" Type="http://schemas.openxmlformats.org/officeDocument/2006/relationships/fontTable" Target="fontTable.xml"/><Relationship Id="rId34" Type="http://schemas.openxmlformats.org/officeDocument/2006/relationships/image" Target="media/image18.jpeg"/><Relationship Id="rId33" Type="http://schemas.openxmlformats.org/officeDocument/2006/relationships/image" Target="media/image17.jpeg"/><Relationship Id="rId32" Type="http://schemas.openxmlformats.org/officeDocument/2006/relationships/image" Target="media/image16.jpeg"/><Relationship Id="rId31" Type="http://schemas.openxmlformats.org/officeDocument/2006/relationships/image" Target="media/image15.jpeg"/><Relationship Id="rId30" Type="http://schemas.openxmlformats.org/officeDocument/2006/relationships/image" Target="media/image14.jpeg"/><Relationship Id="rId3" Type="http://schemas.openxmlformats.org/officeDocument/2006/relationships/footnotes" Target="footnotes.xml"/><Relationship Id="rId29" Type="http://schemas.openxmlformats.org/officeDocument/2006/relationships/image" Target="media/image13.jpeg"/><Relationship Id="rId28" Type="http://schemas.openxmlformats.org/officeDocument/2006/relationships/image" Target="media/image12.emf"/><Relationship Id="rId27" Type="http://schemas.openxmlformats.org/officeDocument/2006/relationships/oleObject" Target="embeddings/oleObject11.bin"/><Relationship Id="rId26" Type="http://schemas.openxmlformats.org/officeDocument/2006/relationships/image" Target="media/image11.emf"/><Relationship Id="rId25" Type="http://schemas.openxmlformats.org/officeDocument/2006/relationships/oleObject" Target="embeddings/oleObject10.bin"/><Relationship Id="rId24" Type="http://schemas.openxmlformats.org/officeDocument/2006/relationships/image" Target="media/image10.emf"/><Relationship Id="rId23" Type="http://schemas.openxmlformats.org/officeDocument/2006/relationships/oleObject" Target="embeddings/oleObject9.bin"/><Relationship Id="rId22" Type="http://schemas.openxmlformats.org/officeDocument/2006/relationships/image" Target="media/image9.emf"/><Relationship Id="rId21" Type="http://schemas.openxmlformats.org/officeDocument/2006/relationships/oleObject" Target="embeddings/oleObject8.bin"/><Relationship Id="rId20" Type="http://schemas.openxmlformats.org/officeDocument/2006/relationships/image" Target="media/image8.emf"/><Relationship Id="rId2" Type="http://schemas.openxmlformats.org/officeDocument/2006/relationships/settings" Target="settings.xml"/><Relationship Id="rId19" Type="http://schemas.openxmlformats.org/officeDocument/2006/relationships/oleObject" Target="embeddings/oleObject7.bin"/><Relationship Id="rId18" Type="http://schemas.openxmlformats.org/officeDocument/2006/relationships/image" Target="media/image7.emf"/><Relationship Id="rId17" Type="http://schemas.openxmlformats.org/officeDocument/2006/relationships/oleObject" Target="embeddings/oleObject6.bin"/><Relationship Id="rId16" Type="http://schemas.openxmlformats.org/officeDocument/2006/relationships/image" Target="media/image6.emf"/><Relationship Id="rId15" Type="http://schemas.openxmlformats.org/officeDocument/2006/relationships/oleObject" Target="embeddings/oleObject5.bin"/><Relationship Id="rId14" Type="http://schemas.openxmlformats.org/officeDocument/2006/relationships/image" Target="media/image5.emf"/><Relationship Id="rId13" Type="http://schemas.openxmlformats.org/officeDocument/2006/relationships/oleObject" Target="embeddings/oleObject4.bin"/><Relationship Id="rId12" Type="http://schemas.openxmlformats.org/officeDocument/2006/relationships/image" Target="media/image4.emf"/><Relationship Id="rId11" Type="http://schemas.openxmlformats.org/officeDocument/2006/relationships/oleObject" Target="embeddings/oleObject3.bin"/><Relationship Id="rId10" Type="http://schemas.openxmlformats.org/officeDocument/2006/relationships/image" Target="media/image3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581</Words>
  <Characters>676</Characters>
  <Lines>0</Lines>
  <Paragraphs>0</Paragraphs>
  <TotalTime>1</TotalTime>
  <ScaleCrop>false</ScaleCrop>
  <LinksUpToDate>false</LinksUpToDate>
  <CharactersWithSpaces>690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2026-07-13T12:39:00Z</dcterms:created>
  <dc:creator>Administrator</dc:creator>
  <cp:lastModifiedBy>创璟新材销售部杜静虹</cp:lastModifiedBy>
  <dcterms:modified xsi:type="dcterms:W3CDTF">2026-07-15T09:13:31Z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eyJoZGlkIjoiMzI2YjQyZTc3Y2QyOTM2MWNjMzY3ZDM2OTUzNWIzYWEiLCJ1c2VySWQiOiIxMjAxMzU5NTE1In0=</vt:lpwstr>
  </property>
  <property fmtid="{D5CDD505-2E9C-101B-9397-08002B2CF9AE}" pid="4" name="ICV">
    <vt:lpwstr>CC9EE17BEDC94C66AF78E645D038AB87_12</vt:lpwstr>
  </property>
</Properties>
</file>