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038E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中医治疗服务系统项目延期公告</w:t>
      </w:r>
    </w:p>
    <w:p w14:paraId="1B7FFF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各投标人：</w:t>
      </w:r>
    </w:p>
    <w:p w14:paraId="4832F7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现就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中医治疗服务系统项目</w:t>
      </w:r>
      <w:r>
        <w:rPr>
          <w:rFonts w:hint="eastAsia" w:ascii="宋体" w:hAnsi="宋体" w:eastAsia="宋体" w:cs="宋体"/>
          <w:sz w:val="22"/>
          <w:szCs w:val="22"/>
        </w:rPr>
        <w:t>（项目编号：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3324-DH2531F3175</w:t>
      </w:r>
      <w:r>
        <w:rPr>
          <w:rFonts w:hint="eastAsia" w:ascii="宋体" w:hAnsi="宋体" w:eastAsia="宋体" w:cs="宋体"/>
          <w:sz w:val="22"/>
          <w:szCs w:val="22"/>
        </w:rPr>
        <w:t>）作如下澄清、修改或补充：</w:t>
      </w:r>
    </w:p>
    <w:p w14:paraId="3D691C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一、更正事项及内容</w:t>
      </w:r>
    </w:p>
    <w:p w14:paraId="739A23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1</w:t>
      </w:r>
      <w:r>
        <w:rPr>
          <w:rFonts w:hint="eastAsia" w:ascii="宋体" w:hAnsi="宋体" w:eastAsia="宋体" w:cs="宋体"/>
          <w:sz w:val="22"/>
          <w:szCs w:val="22"/>
        </w:rPr>
        <w:t>.投标截止及开标时间延期至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2025年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9</w:t>
      </w:r>
      <w:r>
        <w:rPr>
          <w:rFonts w:hint="eastAsia" w:ascii="宋体" w:hAnsi="宋体" w:eastAsia="宋体" w:cs="宋体"/>
          <w:sz w:val="22"/>
          <w:szCs w:val="22"/>
        </w:rPr>
        <w:t>月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5</w:t>
      </w:r>
      <w:r>
        <w:rPr>
          <w:rFonts w:hint="eastAsia" w:ascii="宋体" w:hAnsi="宋体" w:eastAsia="宋体" w:cs="宋体"/>
          <w:sz w:val="22"/>
          <w:szCs w:val="22"/>
        </w:rPr>
        <w:t>日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上</w:t>
      </w:r>
      <w:r>
        <w:rPr>
          <w:rFonts w:hint="eastAsia" w:ascii="宋体" w:hAnsi="宋体" w:eastAsia="宋体" w:cs="宋体"/>
          <w:sz w:val="22"/>
          <w:szCs w:val="22"/>
        </w:rPr>
        <w:t>午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9</w:t>
      </w:r>
      <w:r>
        <w:rPr>
          <w:rFonts w:hint="eastAsia" w:ascii="宋体" w:hAnsi="宋体" w:eastAsia="宋体" w:cs="宋体"/>
          <w:sz w:val="22"/>
          <w:szCs w:val="22"/>
        </w:rPr>
        <w:t>时30分（北京时间）。</w:t>
      </w:r>
    </w:p>
    <w:p w14:paraId="6A6E3C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2</w:t>
      </w:r>
      <w:r>
        <w:rPr>
          <w:rFonts w:hint="eastAsia" w:ascii="宋体" w:hAnsi="宋体" w:eastAsia="宋体" w:cs="宋体"/>
          <w:sz w:val="22"/>
          <w:szCs w:val="22"/>
        </w:rPr>
        <w:t>.其他内容不变。</w:t>
      </w:r>
    </w:p>
    <w:p w14:paraId="330F26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二、其他事宜</w:t>
      </w:r>
    </w:p>
    <w:p w14:paraId="337B28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1.招标文件如涉及上述内容的亦作相应修改，本通知与原招标文件矛盾之处，以本通知为准。</w:t>
      </w:r>
    </w:p>
    <w:p w14:paraId="0BDF29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2.投标人有义务在采购活动期间浏览相关网站，在网上公布的与本次采购项目有关的信息视为已送达各投标人。</w:t>
      </w:r>
    </w:p>
    <w:p w14:paraId="2EB588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三、联系方式</w:t>
      </w:r>
    </w:p>
    <w:p w14:paraId="155445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1.采购人信息</w:t>
      </w:r>
    </w:p>
    <w:p w14:paraId="0EE0D4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名称：深圳市儿童医院</w:t>
      </w:r>
    </w:p>
    <w:p w14:paraId="0939C3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地址：深圳市福田区益田路7019号</w:t>
      </w:r>
    </w:p>
    <w:p w14:paraId="32AE8B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联系方式：袁工0755-83009875</w:t>
      </w:r>
    </w:p>
    <w:p w14:paraId="595255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2.</w:t>
      </w:r>
      <w:r>
        <w:rPr>
          <w:rFonts w:hint="eastAsia" w:ascii="宋体" w:hAnsi="宋体" w:eastAsia="宋体" w:cs="宋体"/>
          <w:sz w:val="22"/>
          <w:szCs w:val="22"/>
        </w:rPr>
        <w:t>采购代理机构信息</w:t>
      </w:r>
    </w:p>
    <w:p w14:paraId="1918EE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名　称：深圳市东海国际招标有限公司</w:t>
      </w:r>
    </w:p>
    <w:p w14:paraId="5376B3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地　址：深圳市罗湖区太宁路2号百仕达大厦27B</w:t>
      </w:r>
    </w:p>
    <w:p w14:paraId="79BB12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联系电话：0755-86959378</w:t>
      </w:r>
    </w:p>
    <w:p w14:paraId="6A426C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3.项目联系方式</w:t>
      </w:r>
    </w:p>
    <w:p w14:paraId="452C48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项目联系人：白先生、曾小姐</w:t>
      </w:r>
    </w:p>
    <w:p w14:paraId="736EBE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电　话：0755-86959378或86959778转8014/8005</w:t>
      </w:r>
    </w:p>
    <w:p w14:paraId="689ADA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4.监督电话：刘先生13823779877</w:t>
      </w:r>
    </w:p>
    <w:p w14:paraId="744C12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</w:rPr>
      </w:pPr>
    </w:p>
    <w:p w14:paraId="0F55B8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</w:rPr>
      </w:pPr>
    </w:p>
    <w:p w14:paraId="0EDF02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</w:rPr>
      </w:pPr>
    </w:p>
    <w:p w14:paraId="6A98AB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jc w:val="right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深圳市东海国际招标有限公司</w:t>
      </w:r>
    </w:p>
    <w:p w14:paraId="566DFA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200"/>
        <w:jc w:val="right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2025年8月20</w:t>
      </w:r>
      <w:bookmarkStart w:id="0" w:name="_GoBack"/>
      <w:bookmarkEnd w:id="0"/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BjMTVjMDgyOTBjZGRlMDk5YTFlNzc5YzVlZDk4MTQifQ=="/>
  </w:docVars>
  <w:rsids>
    <w:rsidRoot w:val="00000000"/>
    <w:rsid w:val="014D4F5A"/>
    <w:rsid w:val="05075A3E"/>
    <w:rsid w:val="0865674A"/>
    <w:rsid w:val="0A4C0A1F"/>
    <w:rsid w:val="0D6B035F"/>
    <w:rsid w:val="11AC655E"/>
    <w:rsid w:val="130A686C"/>
    <w:rsid w:val="13BC6B86"/>
    <w:rsid w:val="15CE307A"/>
    <w:rsid w:val="16DA6215"/>
    <w:rsid w:val="1C694603"/>
    <w:rsid w:val="1D1741B0"/>
    <w:rsid w:val="1DA55279"/>
    <w:rsid w:val="25113A8A"/>
    <w:rsid w:val="276500BD"/>
    <w:rsid w:val="299B6FF6"/>
    <w:rsid w:val="3203195A"/>
    <w:rsid w:val="324A05DB"/>
    <w:rsid w:val="32A23C6C"/>
    <w:rsid w:val="386B2E9C"/>
    <w:rsid w:val="3DD40558"/>
    <w:rsid w:val="3E7041CD"/>
    <w:rsid w:val="3F03223E"/>
    <w:rsid w:val="3F2C3542"/>
    <w:rsid w:val="484A2C8B"/>
    <w:rsid w:val="49A931C2"/>
    <w:rsid w:val="4A315EB1"/>
    <w:rsid w:val="555A12FD"/>
    <w:rsid w:val="5B8018A2"/>
    <w:rsid w:val="60A92F9B"/>
    <w:rsid w:val="639E277B"/>
    <w:rsid w:val="64E5394F"/>
    <w:rsid w:val="6C8B724B"/>
    <w:rsid w:val="6EDD3F32"/>
    <w:rsid w:val="74873A00"/>
    <w:rsid w:val="74EE481B"/>
    <w:rsid w:val="78F2687F"/>
    <w:rsid w:val="7B871525"/>
    <w:rsid w:val="7CBB05DE"/>
    <w:rsid w:val="7D6E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393</Words>
  <Characters>499</Characters>
  <Lines>0</Lines>
  <Paragraphs>0</Paragraphs>
  <TotalTime>5</TotalTime>
  <ScaleCrop>false</ScaleCrop>
  <LinksUpToDate>false</LinksUpToDate>
  <CharactersWithSpaces>504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2024-11-15T09:26:00Z</dcterms:created>
  <dc:creator>Administrator</dc:creator>
  <cp:lastModifiedBy>东海国际</cp:lastModifiedBy>
  <dcterms:modified xsi:type="dcterms:W3CDTF">2025-08-20T02:37:56Z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61A5040884A84160A1AB31ADF1DCC289_13</vt:lpwstr>
  </property>
  <property fmtid="{D5CDD505-2E9C-101B-9397-08002B2CF9AE}" pid="4" name="KSOTemplateDocerSaveRecord">
    <vt:lpwstr>eyJoZGlkIjoiNjBjMTVjMDgyOTBjZGRlMDk5YTFlNzc5YzVlZDk4MTQiLCJ1c2VySWQiOiI1NTg0MDgyNTcifQ==</vt:lpwstr>
  </property>
</Properties>
</file>