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319" w:tblpY="2175"/>
        <w:tblOverlap w:val="never"/>
        <w:tblW w:w="96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7539"/>
      </w:tblGrid>
      <w:tr w14:paraId="63484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tblHeader/>
        </w:trPr>
        <w:tc>
          <w:tcPr>
            <w:tcW w:w="2136" w:type="dxa"/>
            <w:shd w:val="clear" w:color="auto" w:fill="D7D7D7" w:themeFill="background1" w:themeFillShade="D8"/>
            <w:vAlign w:val="center"/>
          </w:tcPr>
          <w:p w14:paraId="200F038E">
            <w:pPr>
              <w:snapToGrid w:val="0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中标候选人名称</w:t>
            </w:r>
          </w:p>
        </w:tc>
        <w:tc>
          <w:tcPr>
            <w:tcW w:w="7539" w:type="dxa"/>
            <w:shd w:val="clear" w:color="auto" w:fill="D7D7D7" w:themeFill="background1" w:themeFillShade="D8"/>
            <w:vAlign w:val="center"/>
          </w:tcPr>
          <w:p w14:paraId="270BE1E0">
            <w:pPr>
              <w:widowControl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业绩</w:t>
            </w:r>
          </w:p>
        </w:tc>
      </w:tr>
      <w:tr w14:paraId="03BE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4" w:hRule="atLeast"/>
          <w:tblHeader/>
        </w:trPr>
        <w:tc>
          <w:tcPr>
            <w:tcW w:w="2136" w:type="dxa"/>
            <w:shd w:val="clear" w:color="auto" w:fill="auto"/>
            <w:vAlign w:val="center"/>
          </w:tcPr>
          <w:p w14:paraId="417EC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深圳广信建设（集团）有限公司</w:t>
            </w:r>
          </w:p>
          <w:p w14:paraId="6410A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（第一中标候选人）</w:t>
            </w:r>
          </w:p>
        </w:tc>
        <w:tc>
          <w:tcPr>
            <w:tcW w:w="7539" w:type="dxa"/>
            <w:shd w:val="clear" w:color="auto" w:fill="auto"/>
            <w:vAlign w:val="center"/>
          </w:tcPr>
          <w:p w14:paraId="7CA0B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1.深圳市绿化管理处2023年公共绿地及行道树管养项目（深南大道段）/深圳市绿化管理处/2023年12月29日；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2.深圳机场储备用地及飞行区围网外割草服务项目（2025-2026年）/深圳市机场（集团）有限公司/2025年6月30日；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3.深圳市宝安区松岗街道道路绿化管养服务/深圳市宝安区松岗街道办事处/2024年6月14日；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4.深圳市宝安区燕罗街道办事处燕罗街道绿化管养服务项目/深圳市宝安区燕罗街道办事处/2024年12月31日；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5.航城街道道路绿化管养服务项目/深圳市宝安区航城街道综合事务中心/2024年10月31日；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6.华侨城旅游度假区市政道路绿化养护及超高大树木修剪服务/深圳市南山区园林绿化管理所/2024年12月31日；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7.深圳市南山区园林绿化管理所南山区属道路绿地（月亮湾妈湾片区）养护服务/深圳市南山区园林绿化管理所/2024年2月5日；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8.坪山区市政道路绿化管养项目Ⅰ标段/深圳市坪山区城市管理和综合执法局/2024年3月28日；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9.坪山区市政道路绿化管养项目V标段/深圳市坪山区城市管理和综合执法局/2024年6月14日；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10.深圳市龙华区城市管理和综合执法局2024年度公共绿地管养项目Ⅰ标段/深圳市龙华区城市管理和综合执法局/2024年3月8日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eastAsia="zh-CN"/>
              </w:rPr>
              <w:t>。</w:t>
            </w:r>
          </w:p>
        </w:tc>
      </w:tr>
      <w:tr w14:paraId="2E352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7" w:hRule="atLeast"/>
          <w:tblHeader/>
        </w:trPr>
        <w:tc>
          <w:tcPr>
            <w:tcW w:w="2136" w:type="dxa"/>
            <w:shd w:val="clear" w:color="auto" w:fill="auto"/>
            <w:vAlign w:val="center"/>
          </w:tcPr>
          <w:p w14:paraId="701B7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深圳市万科物业服务有限公司</w:t>
            </w:r>
          </w:p>
          <w:p w14:paraId="73819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（第二中标候选人）</w:t>
            </w:r>
          </w:p>
        </w:tc>
        <w:tc>
          <w:tcPr>
            <w:tcW w:w="7539" w:type="dxa"/>
            <w:shd w:val="clear" w:color="auto" w:fill="auto"/>
            <w:vAlign w:val="center"/>
          </w:tcPr>
          <w:p w14:paraId="5C977B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zh-C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1.深圳市公园管理中心阳台山公园2023年综合管理服务项目/深圳市公园管理中心/2023年3月31日；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2.坪山区石井街道城市物业管理服务项目/深圳市坪山区石井街道办事处/2023年11月20日；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3.松山湖科学公园综合管养项目/东莞市城市管理和综合执法局松山湖分局/2024年3月2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9日；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4.九龙山体育公园2024-2025年场馆物业管理项目/深圳市龙华区文化广电旅游体育局/2024年4月1日；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5.深圳市南山区公园管理中心北部片区（南面区域）30个公园综合管养物业及运营服务项目/深圳市南山区公园管理中心/2025年4月30日；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6.2026年度福田红树林生态公园园容管理服务项目/深圳市红树林湿地保护基金会/2025年11月25日。</w:t>
            </w:r>
          </w:p>
        </w:tc>
      </w:tr>
    </w:tbl>
    <w:p w14:paraId="7E489463">
      <w:pPr>
        <w:pStyle w:val="2"/>
        <w:outlineLvl w:val="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中标候选人</w:t>
      </w:r>
      <w:r>
        <w:rPr>
          <w:rFonts w:hint="eastAsia" w:ascii="仿宋_GB2312" w:hAnsi="仿宋_GB2312" w:eastAsia="仿宋_GB2312" w:cs="仿宋_GB2312"/>
          <w:sz w:val="28"/>
          <w:szCs w:val="28"/>
        </w:rPr>
        <w:t>业绩情况表（公示中标候选人所提供的所有业绩）</w:t>
      </w:r>
    </w:p>
    <w:p w14:paraId="26B56807"/>
    <w:p w14:paraId="0740576B"/>
    <w:p w14:paraId="7E9775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ZDM3NDA2NWRhZGJlYjkzNjg4YmFlMDA5YThkZDAifQ=="/>
  </w:docVars>
  <w:rsids>
    <w:rsidRoot w:val="00000000"/>
    <w:rsid w:val="00B8154A"/>
    <w:rsid w:val="032C06DB"/>
    <w:rsid w:val="097070D6"/>
    <w:rsid w:val="14CD3259"/>
    <w:rsid w:val="1B8138BC"/>
    <w:rsid w:val="3985700E"/>
    <w:rsid w:val="4B9C7F0F"/>
    <w:rsid w:val="53107B1F"/>
    <w:rsid w:val="54B931D0"/>
    <w:rsid w:val="7766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0"/>
    <w:pPr>
      <w:ind w:left="420" w:leftChars="200"/>
    </w:pPr>
    <w:rPr>
      <w:rFonts w:ascii="Calibri" w:hAnsi="Calibri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698</Words>
  <Characters>845</Characters>
  <Lines>0</Lines>
  <Paragraphs>0</Paragraphs>
  <TotalTime>0</TotalTime>
  <ScaleCrop>false</ScaleCrop>
  <LinksUpToDate>false</LinksUpToDate>
  <CharactersWithSpaces>845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2025-12-16T01:22:00Z</dcterms:created>
  <dc:creator>SZJC</dc:creator>
  <cp:lastModifiedBy>小手一挥</cp:lastModifiedBy>
  <dcterms:modified xsi:type="dcterms:W3CDTF">2026-07-30T06:02:26Z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84AE93B0F30F429180AFD8606E200F1D_12</vt:lpwstr>
  </property>
  <property fmtid="{D5CDD505-2E9C-101B-9397-08002B2CF9AE}" pid="4" name="KSOTemplateDocerSaveRecord">
    <vt:lpwstr>eyJoZGlkIjoiZWFjYjU3MTAwZjMxZWQzNTlkNjdkMjc0YTQyNGZlMTEiLCJ1c2VySWQiOiI0MzUzMzcyNjIifQ==</vt:lpwstr>
  </property>
</Properties>
</file>