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47" w:rsidRDefault="00817947" w:rsidP="00817947">
      <w:pPr>
        <w:jc w:val="center"/>
        <w:rPr>
          <w:rFonts w:ascii="黑体" w:eastAsia="黑体" w:hAnsi="黑体"/>
          <w:sz w:val="48"/>
          <w:szCs w:val="48"/>
        </w:rPr>
      </w:pPr>
      <w:bookmarkStart w:id="0" w:name="OLE_LINK1"/>
      <w:r>
        <w:rPr>
          <w:rFonts w:ascii="黑体" w:eastAsia="黑体" w:hAnsi="黑体" w:cs="黑体" w:hint="eastAsia"/>
          <w:sz w:val="48"/>
          <w:szCs w:val="48"/>
        </w:rPr>
        <w:t>中标结果公示</w:t>
      </w:r>
    </w:p>
    <w:p w:rsidR="00817947" w:rsidRDefault="00817947" w:rsidP="00817947">
      <w:pPr>
        <w:rPr>
          <w:rFonts w:ascii="仿宋" w:eastAsia="仿宋" w:hAnsi="仿宋"/>
          <w:sz w:val="32"/>
          <w:szCs w:val="32"/>
        </w:rPr>
      </w:pP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一、项目编号：</w:t>
      </w:r>
      <w:r w:rsidR="00D260B5" w:rsidRPr="00D260B5">
        <w:rPr>
          <w:rFonts w:ascii="仿宋" w:eastAsia="仿宋" w:hAnsi="仿宋" w:cs="宋体"/>
          <w:sz w:val="32"/>
          <w:szCs w:val="32"/>
          <w:u w:val="single"/>
        </w:rPr>
        <w:t>1243-456OTC2504405</w:t>
      </w:r>
    </w:p>
    <w:p w:rsidR="00817947" w:rsidRDefault="00817947" w:rsidP="00817947">
      <w:pPr>
        <w:ind w:left="2240" w:hangingChars="700" w:hanging="2240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二、项目名称：</w:t>
      </w:r>
      <w:r w:rsidR="00D260B5" w:rsidRPr="00D260B5">
        <w:rPr>
          <w:rFonts w:ascii="仿宋" w:eastAsia="仿宋" w:hAnsi="仿宋" w:cs="宋体" w:hint="eastAsia"/>
          <w:sz w:val="32"/>
          <w:szCs w:val="32"/>
          <w:u w:val="single"/>
        </w:rPr>
        <w:t>深圳市第四人民医院特种气体服务采购项目</w:t>
      </w:r>
    </w:p>
    <w:p w:rsidR="00817947" w:rsidRDefault="00817947" w:rsidP="00817947">
      <w:pPr>
        <w:ind w:left="2240" w:hangingChars="700" w:hanging="22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三、投标供应商投标报价及资格核查结论</w:t>
      </w:r>
    </w:p>
    <w:tbl>
      <w:tblPr>
        <w:tblW w:w="8545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4111"/>
        <w:gridCol w:w="2126"/>
        <w:gridCol w:w="1559"/>
      </w:tblGrid>
      <w:tr w:rsidR="00817947" w:rsidTr="00795029">
        <w:trPr>
          <w:trHeight w:val="610"/>
          <w:tblCellSpacing w:w="0" w:type="dxa"/>
        </w:trPr>
        <w:tc>
          <w:tcPr>
            <w:tcW w:w="749" w:type="dxa"/>
            <w:vAlign w:val="center"/>
          </w:tcPr>
          <w:p w:rsidR="00817947" w:rsidRDefault="00817947" w:rsidP="00795029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:rsidR="00817947" w:rsidRDefault="00817947" w:rsidP="007950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投标供应商</w:t>
            </w:r>
          </w:p>
        </w:tc>
        <w:tc>
          <w:tcPr>
            <w:tcW w:w="2126" w:type="dxa"/>
            <w:vAlign w:val="center"/>
          </w:tcPr>
          <w:p w:rsidR="00817947" w:rsidRDefault="00817947" w:rsidP="007950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</w:t>
            </w:r>
            <w:r w:rsidR="00D260B5"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折扣率</w:t>
            </w:r>
          </w:p>
        </w:tc>
        <w:tc>
          <w:tcPr>
            <w:tcW w:w="1559" w:type="dxa"/>
            <w:vAlign w:val="center"/>
          </w:tcPr>
          <w:p w:rsidR="00817947" w:rsidRDefault="00817947" w:rsidP="007950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资格核查结论</w:t>
            </w:r>
          </w:p>
        </w:tc>
      </w:tr>
      <w:tr w:rsidR="00D260B5" w:rsidTr="00795029">
        <w:trPr>
          <w:trHeight w:val="600"/>
          <w:tblCellSpacing w:w="0" w:type="dxa"/>
        </w:trPr>
        <w:tc>
          <w:tcPr>
            <w:tcW w:w="749" w:type="dxa"/>
            <w:vAlign w:val="center"/>
          </w:tcPr>
          <w:p w:rsidR="00D260B5" w:rsidRDefault="00D260B5" w:rsidP="00D260B5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260B5" w:rsidRP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佛山德力梅塞尔气体有限公司</w:t>
            </w:r>
          </w:p>
        </w:tc>
        <w:tc>
          <w:tcPr>
            <w:tcW w:w="2126" w:type="dxa"/>
            <w:vAlign w:val="center"/>
          </w:tcPr>
          <w:p w:rsid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.95</w:t>
            </w:r>
          </w:p>
        </w:tc>
        <w:tc>
          <w:tcPr>
            <w:tcW w:w="1559" w:type="dxa"/>
            <w:vAlign w:val="center"/>
          </w:tcPr>
          <w:p w:rsidR="00D260B5" w:rsidRDefault="00D260B5" w:rsidP="00D260B5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D260B5" w:rsidTr="00795029">
        <w:trPr>
          <w:trHeight w:val="600"/>
          <w:tblCellSpacing w:w="0" w:type="dxa"/>
        </w:trPr>
        <w:tc>
          <w:tcPr>
            <w:tcW w:w="749" w:type="dxa"/>
            <w:vAlign w:val="center"/>
          </w:tcPr>
          <w:p w:rsidR="00D260B5" w:rsidRDefault="00D260B5" w:rsidP="00D260B5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260B5" w:rsidRP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惠州市方舟工业气体有限公司</w:t>
            </w:r>
          </w:p>
        </w:tc>
        <w:tc>
          <w:tcPr>
            <w:tcW w:w="2126" w:type="dxa"/>
            <w:vAlign w:val="center"/>
          </w:tcPr>
          <w:p w:rsid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.89</w:t>
            </w:r>
          </w:p>
        </w:tc>
        <w:tc>
          <w:tcPr>
            <w:tcW w:w="1559" w:type="dxa"/>
            <w:vAlign w:val="center"/>
          </w:tcPr>
          <w:p w:rsidR="00D260B5" w:rsidRDefault="00D260B5" w:rsidP="00D260B5">
            <w:pPr>
              <w:spacing w:line="400" w:lineRule="exact"/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D260B5" w:rsidTr="00795029">
        <w:trPr>
          <w:trHeight w:val="610"/>
          <w:tblCellSpacing w:w="0" w:type="dxa"/>
        </w:trPr>
        <w:tc>
          <w:tcPr>
            <w:tcW w:w="749" w:type="dxa"/>
            <w:vAlign w:val="center"/>
          </w:tcPr>
          <w:p w:rsidR="00D260B5" w:rsidRDefault="00D260B5" w:rsidP="00D260B5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260B5" w:rsidRP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深圳市云飞龙特种气体有限公司</w:t>
            </w:r>
          </w:p>
        </w:tc>
        <w:tc>
          <w:tcPr>
            <w:tcW w:w="2126" w:type="dxa"/>
            <w:vAlign w:val="center"/>
          </w:tcPr>
          <w:p w:rsid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.98</w:t>
            </w:r>
          </w:p>
        </w:tc>
        <w:tc>
          <w:tcPr>
            <w:tcW w:w="1559" w:type="dxa"/>
            <w:vAlign w:val="center"/>
          </w:tcPr>
          <w:p w:rsidR="00D260B5" w:rsidRDefault="00D260B5" w:rsidP="00D260B5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</w:tbl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四、候选中标供应商名单</w:t>
      </w:r>
    </w:p>
    <w:tbl>
      <w:tblPr>
        <w:tblW w:w="8580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4820"/>
        <w:gridCol w:w="3011"/>
      </w:tblGrid>
      <w:tr w:rsidR="00817947" w:rsidTr="00795029">
        <w:trPr>
          <w:trHeight w:val="569"/>
          <w:tblCellSpacing w:w="0" w:type="dxa"/>
        </w:trPr>
        <w:tc>
          <w:tcPr>
            <w:tcW w:w="749" w:type="dxa"/>
            <w:vAlign w:val="center"/>
          </w:tcPr>
          <w:p w:rsidR="00817947" w:rsidRDefault="00817947" w:rsidP="00795029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20" w:type="dxa"/>
            <w:vAlign w:val="center"/>
          </w:tcPr>
          <w:p w:rsidR="00817947" w:rsidRDefault="00817947" w:rsidP="00795029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候选中标供应商</w:t>
            </w:r>
          </w:p>
        </w:tc>
        <w:tc>
          <w:tcPr>
            <w:tcW w:w="3011" w:type="dxa"/>
            <w:vAlign w:val="center"/>
          </w:tcPr>
          <w:p w:rsidR="00817947" w:rsidRDefault="00D260B5" w:rsidP="00795029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</w:t>
            </w: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折扣率</w:t>
            </w:r>
          </w:p>
        </w:tc>
      </w:tr>
      <w:tr w:rsidR="00D260B5" w:rsidTr="00795029">
        <w:trPr>
          <w:trHeight w:val="569"/>
          <w:tblCellSpacing w:w="0" w:type="dxa"/>
        </w:trPr>
        <w:tc>
          <w:tcPr>
            <w:tcW w:w="749" w:type="dxa"/>
            <w:vAlign w:val="center"/>
          </w:tcPr>
          <w:p w:rsidR="00D260B5" w:rsidRDefault="00D260B5" w:rsidP="00D260B5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D260B5" w:rsidRP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惠州市方舟工业气体有限公司</w:t>
            </w:r>
          </w:p>
        </w:tc>
        <w:tc>
          <w:tcPr>
            <w:tcW w:w="3011" w:type="dxa"/>
            <w:vAlign w:val="center"/>
          </w:tcPr>
          <w:p w:rsid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.89</w:t>
            </w:r>
          </w:p>
        </w:tc>
      </w:tr>
      <w:tr w:rsidR="00D260B5" w:rsidTr="00795029">
        <w:trPr>
          <w:trHeight w:val="569"/>
          <w:tblCellSpacing w:w="0" w:type="dxa"/>
        </w:trPr>
        <w:tc>
          <w:tcPr>
            <w:tcW w:w="749" w:type="dxa"/>
            <w:vAlign w:val="center"/>
          </w:tcPr>
          <w:p w:rsidR="00D260B5" w:rsidRDefault="00D260B5" w:rsidP="00D260B5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D260B5" w:rsidRP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佛山德力梅塞尔气体有限公司</w:t>
            </w:r>
          </w:p>
        </w:tc>
        <w:tc>
          <w:tcPr>
            <w:tcW w:w="3011" w:type="dxa"/>
            <w:vAlign w:val="center"/>
          </w:tcPr>
          <w:p w:rsid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.95</w:t>
            </w:r>
          </w:p>
        </w:tc>
      </w:tr>
      <w:tr w:rsidR="00D260B5" w:rsidTr="00795029">
        <w:trPr>
          <w:trHeight w:val="569"/>
          <w:tblCellSpacing w:w="0" w:type="dxa"/>
        </w:trPr>
        <w:tc>
          <w:tcPr>
            <w:tcW w:w="749" w:type="dxa"/>
            <w:vAlign w:val="center"/>
          </w:tcPr>
          <w:p w:rsidR="00D260B5" w:rsidRDefault="00D260B5" w:rsidP="00D260B5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D260B5" w:rsidRP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深圳市云飞龙特种气体有限公司</w:t>
            </w:r>
          </w:p>
        </w:tc>
        <w:tc>
          <w:tcPr>
            <w:tcW w:w="3011" w:type="dxa"/>
            <w:vAlign w:val="center"/>
          </w:tcPr>
          <w:p w:rsidR="00D260B5" w:rsidRDefault="00D260B5" w:rsidP="00D260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.98</w:t>
            </w:r>
          </w:p>
        </w:tc>
      </w:tr>
    </w:tbl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五、中标信息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供应商名称：</w:t>
      </w:r>
      <w:bookmarkStart w:id="1" w:name="OLE_LINK2"/>
      <w:r w:rsidR="00D260B5" w:rsidRPr="00D260B5">
        <w:rPr>
          <w:rFonts w:ascii="仿宋" w:eastAsia="仿宋" w:hAnsi="仿宋" w:cs="宋体" w:hint="eastAsia"/>
          <w:sz w:val="32"/>
          <w:szCs w:val="32"/>
          <w:u w:val="single"/>
        </w:rPr>
        <w:t>惠州市方舟工业气体有限公司</w:t>
      </w:r>
      <w:bookmarkEnd w:id="1"/>
    </w:p>
    <w:p w:rsidR="00817947" w:rsidRDefault="00817947" w:rsidP="00817947">
      <w:pPr>
        <w:ind w:left="1920" w:hangingChars="600" w:hanging="1920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供应商地址：</w:t>
      </w:r>
      <w:r w:rsidR="00D260B5" w:rsidRPr="00D260B5">
        <w:rPr>
          <w:rFonts w:ascii="仿宋" w:eastAsia="仿宋" w:hAnsi="仿宋" w:cs="宋体" w:hint="eastAsia"/>
          <w:sz w:val="32"/>
          <w:szCs w:val="32"/>
          <w:u w:val="single"/>
        </w:rPr>
        <w:t>惠州市惠阳区永湖镇稻园村地段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中标</w:t>
      </w:r>
      <w:r w:rsidR="00D260B5" w:rsidRPr="00D260B5">
        <w:rPr>
          <w:rFonts w:ascii="仿宋" w:eastAsia="仿宋" w:hAnsi="仿宋" w:cs="宋体" w:hint="eastAsia"/>
          <w:sz w:val="32"/>
          <w:szCs w:val="32"/>
        </w:rPr>
        <w:t>折扣率</w:t>
      </w:r>
      <w:r>
        <w:rPr>
          <w:rFonts w:ascii="仿宋" w:eastAsia="仿宋" w:hAnsi="仿宋" w:cs="宋体" w:hint="eastAsia"/>
          <w:sz w:val="32"/>
          <w:szCs w:val="32"/>
        </w:rPr>
        <w:t>：</w:t>
      </w:r>
      <w:r w:rsidR="00D260B5">
        <w:rPr>
          <w:rFonts w:ascii="仿宋" w:eastAsia="仿宋" w:hAnsi="仿宋" w:cs="宋体" w:hint="eastAsia"/>
          <w:sz w:val="32"/>
          <w:szCs w:val="32"/>
          <w:u w:val="single"/>
        </w:rPr>
        <w:t>0</w:t>
      </w:r>
      <w:r w:rsidR="00D260B5">
        <w:rPr>
          <w:rFonts w:ascii="仿宋" w:eastAsia="仿宋" w:hAnsi="仿宋" w:cs="宋体"/>
          <w:sz w:val="32"/>
          <w:szCs w:val="32"/>
          <w:u w:val="single"/>
        </w:rPr>
        <w:t>.89</w:t>
      </w:r>
      <w:bookmarkStart w:id="2" w:name="_GoBack"/>
      <w:bookmarkEnd w:id="2"/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六、主要标的信息</w:t>
      </w:r>
    </w:p>
    <w:tbl>
      <w:tblPr>
        <w:tblW w:w="8505" w:type="dxa"/>
        <w:tblInd w:w="10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817947" w:rsidTr="00795029">
        <w:trPr>
          <w:trHeight w:val="450"/>
        </w:trPr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服务类</w:t>
            </w:r>
          </w:p>
        </w:tc>
      </w:tr>
      <w:tr w:rsidR="00817947" w:rsidTr="00795029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D260B5" w:rsidP="007950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深圳市第四人民医院特种气体服务采购项目</w:t>
            </w:r>
          </w:p>
        </w:tc>
      </w:tr>
      <w:tr w:rsidR="00817947" w:rsidTr="00795029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lastRenderedPageBreak/>
              <w:t>服务范围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详见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招标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文件</w:t>
            </w:r>
          </w:p>
        </w:tc>
      </w:tr>
      <w:tr w:rsidR="00817947" w:rsidTr="00795029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服务要求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详见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招标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文件</w:t>
            </w:r>
          </w:p>
        </w:tc>
      </w:tr>
      <w:tr w:rsidR="00817947" w:rsidTr="00795029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服务时间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Pr="001B1524" w:rsidRDefault="00D260B5" w:rsidP="00D260B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一年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；</w:t>
            </w:r>
            <w:r w:rsidRPr="00D260B5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该项目为长期服务项目，合同期限可以延续，但最长不得超过三十六个月。根据合同期内的服务情况，对中标方进行合同履约评价，如果评定为优，报医院相关部门核准同意后，可以续签一年合同，最多可续签两次，但合同实质性内容不得改变。</w:t>
            </w:r>
          </w:p>
        </w:tc>
      </w:tr>
      <w:tr w:rsidR="00817947" w:rsidTr="00795029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服务标准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7947" w:rsidRDefault="00817947" w:rsidP="007950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详见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招标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文件</w:t>
            </w:r>
          </w:p>
        </w:tc>
      </w:tr>
    </w:tbl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七、评审委员会成员名单</w:t>
      </w:r>
    </w:p>
    <w:p w:rsidR="00817947" w:rsidRDefault="00D260B5" w:rsidP="00381F96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260B5">
        <w:rPr>
          <w:rFonts w:ascii="仿宋" w:eastAsia="仿宋" w:hAnsi="仿宋" w:cs="宋体" w:hint="eastAsia"/>
          <w:sz w:val="32"/>
          <w:szCs w:val="32"/>
          <w:u w:val="single"/>
        </w:rPr>
        <w:t>左玉江</w:t>
      </w:r>
      <w:r w:rsidR="00817947">
        <w:rPr>
          <w:rFonts w:ascii="仿宋" w:eastAsia="仿宋" w:hAnsi="仿宋" w:cs="宋体" w:hint="eastAsia"/>
          <w:sz w:val="32"/>
          <w:szCs w:val="32"/>
          <w:u w:val="single"/>
        </w:rPr>
        <w:t>（组长）、</w:t>
      </w:r>
      <w:r w:rsidRPr="00D260B5">
        <w:rPr>
          <w:rFonts w:ascii="仿宋" w:eastAsia="仿宋" w:hAnsi="仿宋" w:cs="宋体" w:hint="eastAsia"/>
          <w:sz w:val="32"/>
          <w:szCs w:val="32"/>
          <w:u w:val="single"/>
        </w:rPr>
        <w:t>胡春娥</w:t>
      </w:r>
      <w:r w:rsidR="00817947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Pr="00D260B5">
        <w:rPr>
          <w:rFonts w:ascii="仿宋" w:eastAsia="仿宋" w:hAnsi="仿宋" w:cs="宋体" w:hint="eastAsia"/>
          <w:sz w:val="32"/>
          <w:szCs w:val="32"/>
          <w:u w:val="single"/>
        </w:rPr>
        <w:t>刘助翔</w:t>
      </w:r>
      <w:r w:rsidR="00817947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Pr="00D260B5">
        <w:rPr>
          <w:rFonts w:ascii="仿宋" w:eastAsia="仿宋" w:hAnsi="仿宋" w:cs="宋体" w:hint="eastAsia"/>
          <w:sz w:val="32"/>
          <w:szCs w:val="32"/>
          <w:u w:val="single"/>
        </w:rPr>
        <w:t>张英杰</w:t>
      </w:r>
      <w:r w:rsidR="00817947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Pr="00D260B5">
        <w:rPr>
          <w:rFonts w:ascii="仿宋" w:eastAsia="仿宋" w:hAnsi="仿宋" w:cs="宋体" w:hint="eastAsia"/>
          <w:sz w:val="32"/>
          <w:szCs w:val="32"/>
          <w:u w:val="single"/>
        </w:rPr>
        <w:t>吉斌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八、代理服务收费标准及金额</w:t>
      </w:r>
    </w:p>
    <w:p w:rsidR="00817947" w:rsidRDefault="00817947" w:rsidP="0081794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本项目代理服务收费标准参照国家计委文件“计价格[2002]1980号文”及招标文件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约定收取：</w:t>
      </w:r>
      <w:r w:rsidRPr="0033330E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>人民币</w:t>
      </w:r>
      <w:r w:rsidR="00D260B5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>捌仟贰佰捌拾柒元伍角整</w:t>
      </w:r>
      <w:r w:rsidRPr="00B03B8C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>（</w:t>
      </w:r>
      <w:r w:rsidRPr="00B03B8C">
        <w:rPr>
          <w:rFonts w:ascii="Calibri" w:eastAsia="仿宋" w:hAnsi="Calibri" w:cs="Calibri"/>
          <w:color w:val="000000"/>
          <w:sz w:val="32"/>
          <w:szCs w:val="32"/>
          <w:u w:val="single"/>
        </w:rPr>
        <w:t>¥</w:t>
      </w:r>
      <w:r w:rsidR="00D260B5">
        <w:rPr>
          <w:rFonts w:ascii="仿宋" w:eastAsia="仿宋" w:hAnsi="仿宋" w:cs="Calibri"/>
          <w:color w:val="000000"/>
          <w:sz w:val="32"/>
          <w:szCs w:val="32"/>
          <w:u w:val="single"/>
        </w:rPr>
        <w:t>8287.5</w:t>
      </w:r>
      <w:r w:rsidRPr="00B03B8C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>元</w:t>
      </w:r>
      <w:r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>）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九、公告期限：自本公告发布之日起3日。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十、其他补充事宜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供应商质疑</w:t>
      </w:r>
    </w:p>
    <w:p w:rsidR="00817947" w:rsidRDefault="00817947" w:rsidP="0081794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投标供应商认为中标或者成交结果使自己的权益受到损害的，应当自本公告发布之日起七个工作日内以书面形式提出质疑。质疑材料现场提交地址：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>深圳市福田区新闻路59号深茂商业中心13楼AH座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十一、凡对本次公示内容提出询问，请按以下方式联系。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1.采购人信息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名称：</w:t>
      </w:r>
      <w:r w:rsidRPr="00CB7D36">
        <w:rPr>
          <w:rFonts w:ascii="仿宋" w:eastAsia="仿宋" w:hAnsi="仿宋" w:cs="宋体" w:hint="eastAsia"/>
          <w:sz w:val="32"/>
          <w:szCs w:val="32"/>
          <w:u w:val="single"/>
        </w:rPr>
        <w:t>深圳市第四人民医院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地址：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>深圳市坪山区石井街道金牛西路1号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联系方式：</w:t>
      </w:r>
      <w:r w:rsidR="00D260B5" w:rsidRPr="00D260B5">
        <w:rPr>
          <w:rFonts w:ascii="仿宋" w:eastAsia="仿宋" w:hAnsi="仿宋" w:cs="宋体" w:hint="eastAsia"/>
          <w:sz w:val="32"/>
          <w:szCs w:val="32"/>
          <w:u w:val="single"/>
        </w:rPr>
        <w:t>苗老师 0755-21589999-1589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2.采购代理机构信息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名称：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>深圳市东方招标有限公司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地址：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>深圳市福田区新闻路59号深茂商业中心13楼AH座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3.项目联系方式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项目联系人：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>张斐、胡洋</w:t>
      </w:r>
    </w:p>
    <w:p w:rsidR="00817947" w:rsidRDefault="00817947" w:rsidP="00817947">
      <w:pPr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电话：</w:t>
      </w:r>
      <w:r>
        <w:rPr>
          <w:rFonts w:ascii="仿宋" w:eastAsia="仿宋" w:hAnsi="仿宋" w:cs="宋体" w:hint="eastAsia"/>
          <w:sz w:val="32"/>
          <w:szCs w:val="32"/>
          <w:u w:val="single"/>
        </w:rPr>
        <w:t>0755-82949699</w:t>
      </w:r>
    </w:p>
    <w:p w:rsidR="00817947" w:rsidRDefault="00817947" w:rsidP="00817947">
      <w:pPr>
        <w:wordWrap w:val="0"/>
        <w:jc w:val="right"/>
        <w:rPr>
          <w:rFonts w:ascii="仿宋" w:eastAsia="仿宋" w:hAnsi="仿宋" w:cs="宋体"/>
          <w:sz w:val="32"/>
          <w:szCs w:val="32"/>
        </w:rPr>
      </w:pPr>
    </w:p>
    <w:p w:rsidR="00817947" w:rsidRDefault="00817947" w:rsidP="00817947">
      <w:pPr>
        <w:jc w:val="right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sz w:val="32"/>
          <w:szCs w:val="32"/>
          <w:u w:val="single"/>
        </w:rPr>
        <w:t>深圳市东方招标有限公司</w:t>
      </w:r>
    </w:p>
    <w:p w:rsidR="00817947" w:rsidRPr="00815BC9" w:rsidRDefault="00817947" w:rsidP="00817947">
      <w:pPr>
        <w:jc w:val="right"/>
        <w:rPr>
          <w:rFonts w:ascii="仿宋" w:eastAsia="仿宋" w:hAnsi="仿宋" w:cs="宋体"/>
          <w:sz w:val="32"/>
          <w:szCs w:val="32"/>
        </w:rPr>
      </w:pPr>
      <w:r w:rsidRPr="00815BC9">
        <w:rPr>
          <w:rFonts w:ascii="仿宋" w:eastAsia="仿宋" w:hAnsi="仿宋" w:cs="宋体" w:hint="eastAsia"/>
          <w:sz w:val="32"/>
          <w:szCs w:val="32"/>
          <w:u w:val="single"/>
        </w:rPr>
        <w:t>202</w:t>
      </w:r>
      <w:r>
        <w:rPr>
          <w:rFonts w:ascii="仿宋" w:eastAsia="仿宋" w:hAnsi="仿宋" w:cs="宋体" w:hint="eastAsia"/>
          <w:sz w:val="32"/>
          <w:szCs w:val="32"/>
          <w:u w:val="single"/>
        </w:rPr>
        <w:t>5</w:t>
      </w:r>
      <w:r w:rsidRPr="00815BC9">
        <w:rPr>
          <w:rFonts w:ascii="仿宋" w:eastAsia="仿宋" w:hAnsi="仿宋" w:cs="宋体" w:hint="eastAsia"/>
          <w:sz w:val="32"/>
          <w:szCs w:val="32"/>
        </w:rPr>
        <w:t>年</w:t>
      </w:r>
      <w:r w:rsidR="005C7FFA">
        <w:rPr>
          <w:rFonts w:ascii="仿宋" w:eastAsia="仿宋" w:hAnsi="仿宋" w:cs="宋体"/>
          <w:sz w:val="32"/>
          <w:szCs w:val="32"/>
          <w:u w:val="single"/>
        </w:rPr>
        <w:t>6</w:t>
      </w:r>
      <w:r w:rsidRPr="00D0696C">
        <w:rPr>
          <w:rFonts w:ascii="仿宋" w:eastAsia="仿宋" w:hAnsi="仿宋" w:cs="宋体" w:hint="eastAsia"/>
          <w:sz w:val="32"/>
          <w:szCs w:val="32"/>
        </w:rPr>
        <w:t>月</w:t>
      </w:r>
      <w:r w:rsidR="00D260B5">
        <w:rPr>
          <w:rFonts w:ascii="仿宋" w:eastAsia="仿宋" w:hAnsi="仿宋" w:cs="宋体"/>
          <w:sz w:val="32"/>
          <w:szCs w:val="32"/>
          <w:u w:val="single"/>
        </w:rPr>
        <w:t>20</w:t>
      </w:r>
      <w:r w:rsidRPr="00AC7CE1">
        <w:rPr>
          <w:rFonts w:ascii="仿宋" w:eastAsia="仿宋" w:hAnsi="仿宋" w:cs="宋体" w:hint="eastAsia"/>
          <w:sz w:val="32"/>
          <w:szCs w:val="32"/>
        </w:rPr>
        <w:t>日</w:t>
      </w:r>
      <w:bookmarkEnd w:id="0"/>
    </w:p>
    <w:p w:rsidR="00817947" w:rsidRDefault="00817947" w:rsidP="00817947">
      <w:pPr>
        <w:widowControl/>
        <w:spacing w:line="360" w:lineRule="auto"/>
        <w:ind w:left="950"/>
        <w:jc w:val="right"/>
        <w:rPr>
          <w:rFonts w:ascii="宋体" w:hAnsi="宋体" w:cs="宋体"/>
          <w:kern w:val="0"/>
          <w:sz w:val="24"/>
        </w:rPr>
      </w:pPr>
    </w:p>
    <w:p w:rsidR="00817947" w:rsidRDefault="00817947" w:rsidP="00817947"/>
    <w:p w:rsidR="00D338AB" w:rsidRDefault="00D338AB"/>
    <w:sectPr w:rsidR="00D338AB" w:rsidSect="00D6206E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45" w:rsidRDefault="00FF6245" w:rsidP="00817947">
      <w:r>
        <w:separator/>
      </w:r>
    </w:p>
  </w:endnote>
  <w:endnote w:type="continuationSeparator" w:id="0">
    <w:p w:rsidR="00FF6245" w:rsidRDefault="00FF6245" w:rsidP="0081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45" w:rsidRDefault="00FF6245" w:rsidP="00817947">
      <w:r>
        <w:separator/>
      </w:r>
    </w:p>
  </w:footnote>
  <w:footnote w:type="continuationSeparator" w:id="0">
    <w:p w:rsidR="00FF6245" w:rsidRDefault="00FF6245" w:rsidP="0081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947"/>
    <w:rsid w:val="000E0963"/>
    <w:rsid w:val="00381F96"/>
    <w:rsid w:val="005A6469"/>
    <w:rsid w:val="005C7FFA"/>
    <w:rsid w:val="007A6808"/>
    <w:rsid w:val="00817947"/>
    <w:rsid w:val="00872858"/>
    <w:rsid w:val="008F1D65"/>
    <w:rsid w:val="00A82D0C"/>
    <w:rsid w:val="00AC7CE1"/>
    <w:rsid w:val="00D260B5"/>
    <w:rsid w:val="00D338AB"/>
    <w:rsid w:val="00D4237D"/>
    <w:rsid w:val="00D9296D"/>
    <w:rsid w:val="00F5102D"/>
    <w:rsid w:val="00F627FC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9D0C6"/>
  <w15:docId w15:val="{C9F3F308-7B35-47AF-B58F-0F75C6D0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148</Words>
  <Characters>847</Characters>
  <Application>Microsoft Office Word</Application>
  <DocSecurity>0</DocSecurity>
  <Lines>7</Lines>
  <Paragraphs>1</Paragraphs>
  <ScaleCrop>false</ScaleCrop>
  <Company>Organization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8</cp:revision>
  <dcterms:created xsi:type="dcterms:W3CDTF">2025-03-14T07:41:00Z</dcterms:created>
  <dcterms:modified xsi:type="dcterms:W3CDTF">2025-06-20T06:36:00Z</dcterms:modified>
</cp:coreProperties>
</file>