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25177">
      <w:pPr>
        <w:ind w:right="62" w:rightChars="26"/>
        <w:rPr>
          <w:rFonts w:ascii="黑体" w:eastAsia="黑体"/>
          <w:sz w:val="32"/>
        </w:rPr>
      </w:pPr>
      <w:bookmarkStart w:id="0" w:name="_Hlk151385336"/>
    </w:p>
    <w:p w14:paraId="778C0F54">
      <w:pPr>
        <w:ind w:right="62" w:rightChars="26"/>
        <w:rPr>
          <w:rFonts w:ascii="黑体" w:eastAsia="黑体"/>
          <w:sz w:val="32"/>
        </w:rPr>
      </w:pPr>
    </w:p>
    <w:p w14:paraId="53350632">
      <w:pPr>
        <w:pStyle w:val="17"/>
      </w:pPr>
    </w:p>
    <w:p w14:paraId="343B8F98">
      <w:pPr>
        <w:pStyle w:val="17"/>
      </w:pPr>
    </w:p>
    <w:p w14:paraId="6D7372A9">
      <w:pPr>
        <w:spacing w:line="1000" w:lineRule="exact"/>
        <w:jc w:val="center"/>
        <w:rPr>
          <w:rFonts w:hint="eastAsia" w:ascii="方正小标宋简体" w:hAnsi="黑体" w:eastAsia="方正小标宋简体" w:cs="黑体"/>
          <w:bCs/>
          <w:sz w:val="72"/>
          <w:szCs w:val="84"/>
        </w:rPr>
      </w:pPr>
      <w:r>
        <w:rPr>
          <w:rFonts w:hint="eastAsia" w:ascii="方正小标宋简体" w:hAnsi="黑体" w:eastAsia="方正小标宋简体" w:cs="黑体"/>
          <w:bCs/>
          <w:sz w:val="72"/>
          <w:szCs w:val="84"/>
        </w:rPr>
        <w:t>惠军之家·全国社会化拥军服务平台供应商征集文件</w:t>
      </w:r>
    </w:p>
    <w:p w14:paraId="0102BBA7">
      <w:pPr>
        <w:spacing w:line="1000" w:lineRule="exact"/>
        <w:jc w:val="center"/>
        <w:rPr>
          <w:rFonts w:hint="eastAsia" w:ascii="方正小标宋简体" w:hAnsi="黑体" w:eastAsia="方正小标宋简体" w:cs="黑体"/>
          <w:bCs/>
          <w:sz w:val="72"/>
          <w:szCs w:val="84"/>
        </w:rPr>
      </w:pPr>
    </w:p>
    <w:p w14:paraId="60E5ABB1">
      <w:pPr>
        <w:spacing w:line="800" w:lineRule="exact"/>
        <w:jc w:val="center"/>
        <w:rPr>
          <w:rFonts w:hint="eastAsia" w:ascii="方正小标宋简体" w:hAnsi="黑体" w:eastAsia="方正小标宋简体" w:cs="黑体"/>
          <w:bCs/>
          <w:sz w:val="72"/>
          <w:szCs w:val="84"/>
        </w:rPr>
      </w:pPr>
    </w:p>
    <w:p w14:paraId="65F87DB7">
      <w:pPr>
        <w:spacing w:line="800" w:lineRule="exact"/>
        <w:jc w:val="center"/>
        <w:rPr>
          <w:rFonts w:hint="eastAsia" w:ascii="方正小标宋简体" w:hAnsi="黑体" w:eastAsia="方正小标宋简体" w:cs="黑体"/>
          <w:bCs/>
          <w:sz w:val="72"/>
          <w:szCs w:val="84"/>
        </w:rPr>
      </w:pPr>
    </w:p>
    <w:tbl>
      <w:tblPr>
        <w:tblStyle w:val="38"/>
        <w:tblW w:w="9662" w:type="dxa"/>
        <w:tblInd w:w="0" w:type="dxa"/>
        <w:tblLayout w:type="fixed"/>
        <w:tblCellMar>
          <w:top w:w="0" w:type="dxa"/>
          <w:left w:w="108" w:type="dxa"/>
          <w:bottom w:w="0" w:type="dxa"/>
          <w:right w:w="108" w:type="dxa"/>
        </w:tblCellMar>
      </w:tblPr>
      <w:tblGrid>
        <w:gridCol w:w="1842"/>
        <w:gridCol w:w="6237"/>
        <w:gridCol w:w="448"/>
        <w:gridCol w:w="687"/>
        <w:gridCol w:w="448"/>
      </w:tblGrid>
      <w:tr w14:paraId="66C9D991">
        <w:tblPrEx>
          <w:tblCellMar>
            <w:top w:w="0" w:type="dxa"/>
            <w:left w:w="108" w:type="dxa"/>
            <w:bottom w:w="0" w:type="dxa"/>
            <w:right w:w="108" w:type="dxa"/>
          </w:tblCellMar>
        </w:tblPrEx>
        <w:tc>
          <w:tcPr>
            <w:tcW w:w="1842" w:type="dxa"/>
          </w:tcPr>
          <w:p w14:paraId="3E27E46E">
            <w:pPr>
              <w:ind w:left="-610" w:leftChars="-254" w:right="-281" w:rightChars="-117"/>
              <w:jc w:val="right"/>
              <w:rPr>
                <w:rFonts w:hint="eastAsia" w:ascii="黑体" w:hAnsi="黑体" w:eastAsia="黑体"/>
                <w:sz w:val="30"/>
                <w:szCs w:val="30"/>
              </w:rPr>
            </w:pPr>
            <w:r>
              <w:rPr>
                <w:rFonts w:hint="eastAsia" w:ascii="黑体" w:hAnsi="黑体" w:eastAsia="黑体" w:cs="黑体"/>
                <w:bCs/>
                <w:sz w:val="32"/>
                <w:szCs w:val="32"/>
              </w:rPr>
              <w:t>项目名称：</w:t>
            </w:r>
          </w:p>
        </w:tc>
        <w:tc>
          <w:tcPr>
            <w:tcW w:w="7372" w:type="dxa"/>
            <w:gridSpan w:val="3"/>
          </w:tcPr>
          <w:p w14:paraId="1B732CBA">
            <w:pPr>
              <w:ind w:right="-1099" w:rightChars="-458"/>
              <w:rPr>
                <w:rFonts w:hint="eastAsia" w:ascii="黑体" w:hAnsi="黑体" w:eastAsia="黑体"/>
                <w:sz w:val="30"/>
                <w:szCs w:val="30"/>
              </w:rPr>
            </w:pPr>
            <w:r>
              <w:rPr>
                <w:rFonts w:hint="eastAsia" w:ascii="黑体" w:hAnsi="黑体" w:eastAsia="黑体" w:cs="黑体"/>
                <w:bCs/>
                <w:spacing w:val="-10"/>
                <w:sz w:val="32"/>
                <w:szCs w:val="32"/>
                <w:u w:val="single"/>
              </w:rPr>
              <w:t>惠军之家·全国社会化拥军服务平台供应商征集项目</w:t>
            </w:r>
          </w:p>
        </w:tc>
        <w:tc>
          <w:tcPr>
            <w:tcW w:w="448" w:type="dxa"/>
          </w:tcPr>
          <w:p w14:paraId="2C878A1A">
            <w:pPr>
              <w:rPr>
                <w:sz w:val="30"/>
                <w:szCs w:val="30"/>
              </w:rPr>
            </w:pPr>
          </w:p>
        </w:tc>
      </w:tr>
      <w:tr w14:paraId="4F2C3639">
        <w:tblPrEx>
          <w:tblCellMar>
            <w:top w:w="0" w:type="dxa"/>
            <w:left w:w="108" w:type="dxa"/>
            <w:bottom w:w="0" w:type="dxa"/>
            <w:right w:w="108" w:type="dxa"/>
          </w:tblCellMar>
        </w:tblPrEx>
        <w:trPr>
          <w:gridAfter w:val="2"/>
          <w:wAfter w:w="1135" w:type="dxa"/>
        </w:trPr>
        <w:tc>
          <w:tcPr>
            <w:tcW w:w="1842" w:type="dxa"/>
          </w:tcPr>
          <w:p w14:paraId="39CBB974">
            <w:pPr>
              <w:ind w:left="-610" w:leftChars="-254" w:right="-281" w:rightChars="-117"/>
              <w:jc w:val="right"/>
              <w:rPr>
                <w:sz w:val="30"/>
                <w:szCs w:val="30"/>
              </w:rPr>
            </w:pPr>
          </w:p>
        </w:tc>
        <w:tc>
          <w:tcPr>
            <w:tcW w:w="6237" w:type="dxa"/>
          </w:tcPr>
          <w:p w14:paraId="57966524">
            <w:pPr>
              <w:ind w:right="-1099" w:rightChars="-458"/>
              <w:rPr>
                <w:sz w:val="30"/>
                <w:szCs w:val="30"/>
              </w:rPr>
            </w:pPr>
          </w:p>
        </w:tc>
        <w:tc>
          <w:tcPr>
            <w:tcW w:w="448" w:type="dxa"/>
          </w:tcPr>
          <w:p w14:paraId="3FB2F34A">
            <w:pPr>
              <w:rPr>
                <w:sz w:val="30"/>
                <w:szCs w:val="30"/>
              </w:rPr>
            </w:pPr>
          </w:p>
        </w:tc>
      </w:tr>
      <w:tr w14:paraId="413E9709">
        <w:tblPrEx>
          <w:tblCellMar>
            <w:top w:w="0" w:type="dxa"/>
            <w:left w:w="108" w:type="dxa"/>
            <w:bottom w:w="0" w:type="dxa"/>
            <w:right w:w="108" w:type="dxa"/>
          </w:tblCellMar>
        </w:tblPrEx>
        <w:trPr>
          <w:gridAfter w:val="2"/>
          <w:wAfter w:w="1135" w:type="dxa"/>
          <w:trHeight w:val="1152" w:hRule="atLeast"/>
        </w:trPr>
        <w:tc>
          <w:tcPr>
            <w:tcW w:w="1842" w:type="dxa"/>
          </w:tcPr>
          <w:p w14:paraId="37369C51">
            <w:pPr>
              <w:ind w:left="-610" w:leftChars="-254" w:right="-281" w:rightChars="-117"/>
              <w:jc w:val="right"/>
              <w:rPr>
                <w:rFonts w:hint="eastAsia" w:ascii="黑体" w:hAnsi="黑体" w:eastAsia="黑体"/>
                <w:sz w:val="30"/>
                <w:szCs w:val="30"/>
              </w:rPr>
            </w:pPr>
            <w:r>
              <w:rPr>
                <w:rFonts w:hint="eastAsia" w:ascii="黑体" w:hAnsi="黑体" w:eastAsia="黑体" w:cs="黑体"/>
                <w:bCs/>
                <w:sz w:val="32"/>
                <w:szCs w:val="32"/>
              </w:rPr>
              <w:t>项目编号：</w:t>
            </w:r>
          </w:p>
        </w:tc>
        <w:tc>
          <w:tcPr>
            <w:tcW w:w="6237" w:type="dxa"/>
          </w:tcPr>
          <w:p w14:paraId="4517963C">
            <w:pPr>
              <w:ind w:right="-1099" w:rightChars="-458"/>
              <w:rPr>
                <w:rFonts w:hint="eastAsia" w:ascii="黑体" w:hAnsi="黑体" w:eastAsia="黑体"/>
                <w:sz w:val="30"/>
                <w:szCs w:val="30"/>
                <w:lang w:val="en"/>
              </w:rPr>
            </w:pPr>
            <w:r>
              <w:rPr>
                <w:rFonts w:ascii="黑体" w:hAnsi="黑体" w:eastAsia="黑体" w:cs="黑体"/>
                <w:bCs/>
                <w:spacing w:val="-10"/>
                <w:sz w:val="32"/>
                <w:szCs w:val="32"/>
                <w:u w:val="single"/>
              </w:rPr>
              <w:t>26CHI20J02802</w:t>
            </w:r>
          </w:p>
        </w:tc>
        <w:tc>
          <w:tcPr>
            <w:tcW w:w="448" w:type="dxa"/>
          </w:tcPr>
          <w:p w14:paraId="34EB483A">
            <w:pPr>
              <w:rPr>
                <w:sz w:val="30"/>
                <w:szCs w:val="30"/>
              </w:rPr>
            </w:pPr>
          </w:p>
        </w:tc>
      </w:tr>
    </w:tbl>
    <w:p w14:paraId="1935166E">
      <w:pPr>
        <w:rPr>
          <w:rFonts w:hint="eastAsia" w:ascii="楷体_GB2312" w:hAnsi="黑体" w:eastAsia="楷体_GB2312" w:cs="黑体"/>
          <w:bCs/>
          <w:sz w:val="28"/>
          <w:szCs w:val="32"/>
        </w:rPr>
      </w:pPr>
    </w:p>
    <w:p w14:paraId="24AA2B7E">
      <w:pPr>
        <w:rPr>
          <w:rFonts w:hint="eastAsia" w:ascii="楷体_GB2312" w:hAnsi="黑体" w:eastAsia="楷体_GB2312" w:cs="黑体"/>
          <w:bCs/>
          <w:sz w:val="28"/>
          <w:szCs w:val="32"/>
        </w:rPr>
      </w:pPr>
    </w:p>
    <w:p w14:paraId="2F5336B9">
      <w:pPr>
        <w:jc w:val="center"/>
        <w:rPr>
          <w:rFonts w:hint="eastAsia" w:ascii="楷体_GB2312" w:hAnsi="黑体" w:eastAsia="楷体_GB2312" w:cs="黑体"/>
          <w:bCs/>
          <w:sz w:val="28"/>
          <w:szCs w:val="32"/>
        </w:rPr>
      </w:pPr>
      <w:r>
        <w:rPr>
          <w:rFonts w:hint="eastAsia" w:ascii="楷体_GB2312" w:hAnsi="黑体" w:eastAsia="楷体_GB2312" w:cs="黑体"/>
          <w:bCs/>
          <w:sz w:val="28"/>
          <w:szCs w:val="32"/>
        </w:rPr>
        <w:t>中海外国际投资（广东）有限公司</w:t>
      </w:r>
    </w:p>
    <w:p w14:paraId="266728A8">
      <w:pPr>
        <w:jc w:val="center"/>
        <w:rPr>
          <w:rFonts w:hint="eastAsia" w:ascii="黑体" w:hAnsi="黑体" w:eastAsia="黑体"/>
          <w:sz w:val="30"/>
          <w:szCs w:val="30"/>
        </w:rPr>
      </w:pPr>
      <w:r>
        <w:rPr>
          <w:rFonts w:hint="eastAsia" w:ascii="楷体_GB2312" w:hAnsi="黑体" w:eastAsia="楷体_GB2312" w:cs="黑体"/>
          <w:bCs/>
          <w:sz w:val="28"/>
          <w:szCs w:val="32"/>
        </w:rPr>
        <w:t>深圳国际招标咨询有限公司</w:t>
      </w:r>
    </w:p>
    <w:p w14:paraId="5E8F7984">
      <w:pPr>
        <w:spacing w:before="163" w:beforeLines="50"/>
        <w:jc w:val="center"/>
        <w:rPr>
          <w:rFonts w:hint="eastAsia" w:ascii="黑体" w:hAnsi="黑体" w:eastAsia="黑体"/>
          <w:bCs/>
          <w:sz w:val="30"/>
          <w:szCs w:val="30"/>
        </w:rPr>
      </w:pPr>
      <w:r>
        <w:rPr>
          <w:rFonts w:ascii="楷体_GB2312" w:hAnsi="黑体" w:eastAsia="楷体_GB2312" w:cs="黑体"/>
          <w:bCs/>
          <w:sz w:val="28"/>
          <w:szCs w:val="32"/>
        </w:rPr>
        <w:t>20</w:t>
      </w:r>
      <w:r>
        <w:rPr>
          <w:rFonts w:hint="eastAsia" w:ascii="楷体_GB2312" w:hAnsi="黑体" w:eastAsia="楷体_GB2312" w:cs="黑体"/>
          <w:bCs/>
          <w:sz w:val="28"/>
          <w:szCs w:val="32"/>
        </w:rPr>
        <w:t>26</w:t>
      </w:r>
      <w:r>
        <w:rPr>
          <w:rFonts w:ascii="楷体_GB2312" w:hAnsi="黑体" w:eastAsia="楷体_GB2312" w:cs="黑体"/>
          <w:bCs/>
          <w:sz w:val="28"/>
          <w:szCs w:val="32"/>
        </w:rPr>
        <w:t>年</w:t>
      </w:r>
      <w:r>
        <w:rPr>
          <w:rFonts w:hint="eastAsia" w:ascii="楷体_GB2312" w:hAnsi="黑体" w:eastAsia="楷体_GB2312" w:cs="黑体"/>
          <w:bCs/>
          <w:sz w:val="28"/>
          <w:szCs w:val="32"/>
        </w:rPr>
        <w:t>7</w:t>
      </w:r>
      <w:r>
        <w:rPr>
          <w:rFonts w:ascii="楷体_GB2312" w:hAnsi="黑体" w:eastAsia="楷体_GB2312" w:cs="黑体"/>
          <w:bCs/>
          <w:sz w:val="28"/>
          <w:szCs w:val="32"/>
        </w:rPr>
        <w:t>月</w:t>
      </w:r>
    </w:p>
    <w:p w14:paraId="4135978B">
      <w:pPr>
        <w:jc w:val="center"/>
        <w:rPr>
          <w:rFonts w:hint="eastAsia" w:ascii="楷体_GB2312" w:hAnsi="黑体" w:eastAsia="楷体_GB2312" w:cs="黑体"/>
          <w:bCs/>
          <w:sz w:val="28"/>
          <w:szCs w:val="3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5" w:left="1588" w:header="1418" w:footer="992" w:gutter="0"/>
          <w:pgNumType w:fmt="upperRoman" w:start="1"/>
          <w:cols w:space="720" w:num="1"/>
          <w:titlePg/>
          <w:docGrid w:type="lines" w:linePitch="326" w:charSpace="0"/>
        </w:sectPr>
      </w:pPr>
    </w:p>
    <w:p w14:paraId="40037A20">
      <w:pPr>
        <w:pStyle w:val="279"/>
        <w:numPr>
          <w:ilvl w:val="0"/>
          <w:numId w:val="0"/>
        </w:numPr>
        <w:spacing w:before="158" w:after="158"/>
        <w:jc w:val="center"/>
        <w:rPr>
          <w:rFonts w:hint="eastAsia" w:ascii="方正小标宋简体"/>
          <w:b w:val="0"/>
          <w:iCs/>
          <w:sz w:val="36"/>
        </w:rPr>
      </w:pPr>
      <w:bookmarkStart w:id="1" w:name="_Toc19388"/>
      <w:bookmarkStart w:id="2" w:name="_Toc14284"/>
      <w:bookmarkStart w:id="3" w:name="_Toc192374771"/>
      <w:bookmarkStart w:id="4" w:name="_Toc191240966"/>
      <w:bookmarkStart w:id="5" w:name="_Toc186052353"/>
      <w:bookmarkStart w:id="6" w:name="_Toc193384743"/>
      <w:bookmarkStart w:id="7" w:name="_Toc84927372"/>
      <w:bookmarkStart w:id="8" w:name="_Toc193230864"/>
      <w:bookmarkStart w:id="9" w:name="_Toc191251986"/>
      <w:bookmarkStart w:id="10" w:name="_Toc163050093"/>
      <w:bookmarkStart w:id="11" w:name="_Toc193232674"/>
      <w:r>
        <w:rPr>
          <w:rFonts w:hint="eastAsia" w:ascii="方正小标宋简体" w:eastAsia="方正小标宋简体"/>
          <w:b w:val="0"/>
          <w:iCs/>
          <w:sz w:val="36"/>
        </w:rPr>
        <w:t>重要提示</w:t>
      </w:r>
      <w:bookmarkEnd w:id="1"/>
      <w:bookmarkEnd w:id="2"/>
      <w:bookmarkEnd w:id="3"/>
      <w:bookmarkEnd w:id="4"/>
      <w:bookmarkEnd w:id="5"/>
      <w:bookmarkEnd w:id="6"/>
      <w:bookmarkEnd w:id="7"/>
      <w:bookmarkEnd w:id="8"/>
      <w:bookmarkEnd w:id="9"/>
      <w:bookmarkEnd w:id="10"/>
      <w:bookmarkEnd w:id="11"/>
    </w:p>
    <w:p w14:paraId="6070F42A">
      <w:pPr>
        <w:numPr>
          <w:ilvl w:val="0"/>
          <w:numId w:val="9"/>
        </w:numPr>
        <w:spacing w:line="440" w:lineRule="exact"/>
        <w:ind w:left="0" w:firstLine="480" w:firstLineChars="200"/>
        <w:rPr>
          <w:rFonts w:hint="eastAsia" w:hAnsi="宋体"/>
          <w:bCs/>
          <w:szCs w:val="30"/>
        </w:rPr>
      </w:pPr>
      <w:r>
        <w:rPr>
          <w:rFonts w:hint="eastAsia" w:hAnsi="宋体"/>
          <w:bCs/>
          <w:szCs w:val="30"/>
        </w:rPr>
        <w:t>★供应商</w:t>
      </w:r>
      <w:r>
        <w:rPr>
          <w:rFonts w:hAnsi="宋体"/>
          <w:bCs/>
          <w:szCs w:val="30"/>
        </w:rPr>
        <w:t>应诚实守信，</w:t>
      </w:r>
      <w:r>
        <w:rPr>
          <w:rFonts w:hint="eastAsia" w:hAnsi="宋体"/>
          <w:bCs/>
          <w:szCs w:val="30"/>
        </w:rPr>
        <w:t>如有虚假响应等违规违法行为，</w:t>
      </w:r>
      <w:r>
        <w:rPr>
          <w:rFonts w:hAnsi="宋体"/>
          <w:bCs/>
          <w:szCs w:val="30"/>
        </w:rPr>
        <w:t>一经核实</w:t>
      </w:r>
      <w:r>
        <w:rPr>
          <w:rFonts w:hint="eastAsia" w:hAnsi="宋体"/>
          <w:bCs/>
          <w:szCs w:val="30"/>
        </w:rPr>
        <w:t>，</w:t>
      </w:r>
      <w:r>
        <w:rPr>
          <w:rFonts w:hAnsi="宋体"/>
          <w:bCs/>
          <w:szCs w:val="30"/>
        </w:rPr>
        <w:t>将</w:t>
      </w:r>
      <w:r>
        <w:rPr>
          <w:rFonts w:hint="eastAsia" w:hAnsi="宋体"/>
          <w:bCs/>
          <w:szCs w:val="30"/>
        </w:rPr>
        <w:t>对其</w:t>
      </w:r>
      <w:r>
        <w:rPr>
          <w:rFonts w:hAnsi="宋体"/>
          <w:bCs/>
          <w:szCs w:val="30"/>
        </w:rPr>
        <w:t>按无效</w:t>
      </w:r>
      <w:r>
        <w:rPr>
          <w:rFonts w:hint="eastAsia" w:hAnsi="宋体"/>
          <w:bCs/>
          <w:szCs w:val="30"/>
        </w:rPr>
        <w:t>申报</w:t>
      </w:r>
      <w:r>
        <w:rPr>
          <w:rFonts w:hAnsi="宋体"/>
          <w:bCs/>
          <w:szCs w:val="30"/>
        </w:rPr>
        <w:t>处理</w:t>
      </w:r>
      <w:r>
        <w:rPr>
          <w:rFonts w:hint="eastAsia" w:hAnsi="宋体"/>
          <w:bCs/>
          <w:szCs w:val="30"/>
        </w:rPr>
        <w:t>，</w:t>
      </w:r>
      <w:r>
        <w:rPr>
          <w:rFonts w:hAnsi="宋体"/>
          <w:bCs/>
          <w:szCs w:val="30"/>
        </w:rPr>
        <w:t>并</w:t>
      </w:r>
      <w:r>
        <w:rPr>
          <w:rFonts w:hint="eastAsia" w:hAnsi="宋体"/>
          <w:bCs/>
          <w:szCs w:val="30"/>
        </w:rPr>
        <w:t>依法依规予以处罚。</w:t>
      </w:r>
    </w:p>
    <w:p w14:paraId="6853E797">
      <w:pPr>
        <w:numPr>
          <w:ilvl w:val="0"/>
          <w:numId w:val="9"/>
        </w:numPr>
        <w:spacing w:line="440" w:lineRule="exact"/>
        <w:ind w:left="0" w:firstLine="480" w:firstLineChars="200"/>
        <w:rPr>
          <w:rFonts w:hint="eastAsia" w:hAnsi="宋体"/>
          <w:bCs/>
          <w:szCs w:val="30"/>
        </w:rPr>
      </w:pPr>
      <w:r>
        <w:rPr>
          <w:rFonts w:hint="eastAsia" w:hAnsi="宋体"/>
          <w:bCs/>
          <w:szCs w:val="30"/>
        </w:rPr>
        <w:t>供应商</w:t>
      </w:r>
      <w:r>
        <w:rPr>
          <w:rFonts w:hAnsi="宋体"/>
          <w:bCs/>
          <w:szCs w:val="30"/>
        </w:rPr>
        <w:t>应</w:t>
      </w:r>
      <w:r>
        <w:rPr>
          <w:rFonts w:hint="eastAsia" w:hAnsi="宋体"/>
          <w:bCs/>
          <w:szCs w:val="30"/>
        </w:rPr>
        <w:t>对申报文件中全部资料的真实性承担相应的法律责任</w:t>
      </w:r>
      <w:r>
        <w:rPr>
          <w:rFonts w:hAnsi="宋体"/>
          <w:bCs/>
          <w:szCs w:val="30"/>
        </w:rPr>
        <w:t>。</w:t>
      </w:r>
    </w:p>
    <w:p w14:paraId="75E8811E">
      <w:pPr>
        <w:numPr>
          <w:ilvl w:val="0"/>
          <w:numId w:val="9"/>
        </w:numPr>
        <w:spacing w:line="440" w:lineRule="exact"/>
        <w:ind w:left="0" w:firstLine="480" w:firstLineChars="200"/>
        <w:rPr>
          <w:rFonts w:hint="eastAsia" w:hAnsi="宋体"/>
          <w:bCs/>
          <w:szCs w:val="30"/>
        </w:rPr>
      </w:pPr>
      <w:r>
        <w:rPr>
          <w:rFonts w:hint="eastAsia" w:hAnsi="宋体"/>
          <w:bCs/>
          <w:szCs w:val="30"/>
        </w:rPr>
        <w:t>供应商应仔细检查征集文件要求提交的相关证书的认证内容、有效期限、适用范围等是否有效。</w:t>
      </w:r>
    </w:p>
    <w:p w14:paraId="73AE4000">
      <w:pPr>
        <w:numPr>
          <w:ilvl w:val="0"/>
          <w:numId w:val="9"/>
        </w:numPr>
        <w:spacing w:line="440" w:lineRule="exact"/>
        <w:ind w:left="0" w:firstLine="480" w:firstLineChars="200"/>
        <w:rPr>
          <w:rFonts w:hint="eastAsia" w:hAnsi="宋体"/>
          <w:bCs/>
          <w:szCs w:val="30"/>
        </w:rPr>
      </w:pPr>
      <w:r>
        <w:rPr>
          <w:rFonts w:hint="eastAsia" w:hAnsi="宋体"/>
          <w:bCs/>
          <w:szCs w:val="30"/>
        </w:rPr>
        <w:t>供应商应按征集文件要求检查盖章、签署、胶装、密封等情况。</w:t>
      </w:r>
    </w:p>
    <w:p w14:paraId="7EDA339C">
      <w:pPr>
        <w:numPr>
          <w:ilvl w:val="0"/>
          <w:numId w:val="9"/>
        </w:numPr>
        <w:spacing w:line="440" w:lineRule="exact"/>
        <w:ind w:left="0" w:firstLine="480" w:firstLineChars="200"/>
        <w:rPr>
          <w:rFonts w:hint="eastAsia" w:hAnsi="宋体"/>
          <w:bCs/>
          <w:szCs w:val="30"/>
        </w:rPr>
      </w:pPr>
      <w:r>
        <w:rPr>
          <w:rFonts w:hint="eastAsia" w:hAnsi="宋体"/>
          <w:bCs/>
          <w:szCs w:val="30"/>
        </w:rPr>
        <w:t>带“★”条款为征集文件实质性要求，供应商应当全部响应，若有一项带“★”条款未响应或不满足，均视为非实质性响应征集文件，按无效申报处理。</w:t>
      </w:r>
    </w:p>
    <w:p w14:paraId="13FAF25E">
      <w:pPr>
        <w:numPr>
          <w:ilvl w:val="0"/>
          <w:numId w:val="9"/>
        </w:numPr>
        <w:spacing w:line="440" w:lineRule="exact"/>
        <w:ind w:left="0" w:firstLine="480" w:firstLineChars="200"/>
        <w:rPr>
          <w:rFonts w:hint="eastAsia" w:ascii="宋体" w:hAnsi="宋体"/>
          <w:szCs w:val="28"/>
        </w:rPr>
      </w:pPr>
      <w:r>
        <w:rPr>
          <w:rFonts w:hint="eastAsia" w:ascii="宋体" w:hAnsi="宋体"/>
          <w:szCs w:val="28"/>
        </w:rPr>
        <w:t>本征集文件中所有时间均为北京时间。文件中“近×年</w:t>
      </w:r>
      <w:r>
        <w:rPr>
          <w:rFonts w:ascii="宋体" w:hAnsi="宋体"/>
          <w:szCs w:val="28"/>
        </w:rPr>
        <w:t>/月”“前×年/月”均是以申报截止时间当日起算。法规另有要求或</w:t>
      </w:r>
      <w:r>
        <w:rPr>
          <w:rFonts w:hint="eastAsia" w:ascii="宋体" w:hAnsi="宋体"/>
          <w:szCs w:val="28"/>
        </w:rPr>
        <w:t>征集文件</w:t>
      </w:r>
      <w:r>
        <w:rPr>
          <w:rFonts w:ascii="宋体" w:hAnsi="宋体"/>
          <w:szCs w:val="28"/>
        </w:rPr>
        <w:t>有</w:t>
      </w:r>
      <w:r>
        <w:rPr>
          <w:rFonts w:hint="eastAsia" w:ascii="宋体" w:hAnsi="宋体"/>
          <w:szCs w:val="28"/>
        </w:rPr>
        <w:t>特别说明的除外。</w:t>
      </w:r>
    </w:p>
    <w:p w14:paraId="1D30BC05">
      <w:pPr>
        <w:numPr>
          <w:ilvl w:val="0"/>
          <w:numId w:val="9"/>
        </w:numPr>
        <w:spacing w:line="440" w:lineRule="exact"/>
        <w:ind w:left="0" w:firstLine="480" w:firstLineChars="200"/>
        <w:rPr>
          <w:rFonts w:hint="eastAsia" w:ascii="宋体" w:hAnsi="宋体"/>
          <w:szCs w:val="28"/>
        </w:rPr>
      </w:pPr>
      <w:r>
        <w:rPr>
          <w:rFonts w:hint="eastAsia" w:ascii="宋体" w:hAnsi="宋体"/>
          <w:bCs/>
          <w:szCs w:val="28"/>
        </w:rPr>
        <w:t>供应商在领取征集文件提供资料</w:t>
      </w:r>
      <w:r>
        <w:rPr>
          <w:rFonts w:ascii="宋体" w:hAnsi="宋体"/>
          <w:bCs/>
          <w:szCs w:val="28"/>
        </w:rPr>
        <w:t>或在</w:t>
      </w:r>
      <w:r>
        <w:rPr>
          <w:rFonts w:hint="eastAsia" w:ascii="宋体" w:hAnsi="宋体"/>
          <w:bCs/>
          <w:szCs w:val="28"/>
        </w:rPr>
        <w:t>申报文件</w:t>
      </w:r>
      <w:r>
        <w:rPr>
          <w:rFonts w:ascii="宋体" w:hAnsi="宋体"/>
          <w:bCs/>
          <w:szCs w:val="28"/>
        </w:rPr>
        <w:t>中</w:t>
      </w:r>
      <w:r>
        <w:rPr>
          <w:rFonts w:hint="eastAsia" w:ascii="宋体" w:hAnsi="宋体"/>
          <w:bCs/>
          <w:szCs w:val="28"/>
        </w:rPr>
        <w:t>，有</w:t>
      </w:r>
      <w:r>
        <w:rPr>
          <w:rFonts w:ascii="宋体" w:hAnsi="宋体"/>
          <w:bCs/>
          <w:szCs w:val="28"/>
        </w:rPr>
        <w:t>2个或者2个以上名称同时出现的，应当提供材料证明其为同一单位。</w:t>
      </w:r>
    </w:p>
    <w:p w14:paraId="71A9C44F">
      <w:pPr>
        <w:numPr>
          <w:ilvl w:val="0"/>
          <w:numId w:val="9"/>
        </w:numPr>
        <w:spacing w:line="440" w:lineRule="exact"/>
        <w:ind w:left="0" w:firstLine="480" w:firstLineChars="200"/>
        <w:rPr>
          <w:rFonts w:hint="eastAsia" w:ascii="宋体" w:hAnsi="宋体"/>
          <w:szCs w:val="28"/>
        </w:rPr>
      </w:pPr>
      <w:bookmarkStart w:id="12" w:name="_Hlk149162874"/>
      <w:r>
        <w:rPr>
          <w:rFonts w:hint="eastAsia" w:ascii="宋体" w:hAnsi="宋体"/>
          <w:bCs/>
          <w:szCs w:val="28"/>
        </w:rPr>
        <w:t>★</w:t>
      </w:r>
      <w:r>
        <w:rPr>
          <w:rFonts w:ascii="宋体" w:hAnsi="宋体"/>
          <w:szCs w:val="28"/>
        </w:rPr>
        <w:t>同一</w:t>
      </w:r>
      <w:r>
        <w:rPr>
          <w:rFonts w:hint="eastAsia" w:ascii="宋体" w:hAnsi="宋体"/>
          <w:szCs w:val="28"/>
        </w:rPr>
        <w:t>供应商</w:t>
      </w:r>
      <w:r>
        <w:rPr>
          <w:rFonts w:ascii="宋体" w:hAnsi="宋体"/>
          <w:szCs w:val="28"/>
        </w:rPr>
        <w:t>不得</w:t>
      </w:r>
      <w:r>
        <w:rPr>
          <w:rFonts w:hint="eastAsia" w:ascii="宋体" w:hAnsi="宋体"/>
          <w:szCs w:val="28"/>
        </w:rPr>
        <w:t>提交</w:t>
      </w:r>
      <w:r>
        <w:rPr>
          <w:rFonts w:ascii="宋体" w:hAnsi="宋体"/>
          <w:szCs w:val="28"/>
        </w:rPr>
        <w:t>2个或者2个以上不同的申报文件，</w:t>
      </w:r>
      <w:r>
        <w:rPr>
          <w:rFonts w:hint="eastAsia" w:ascii="宋体" w:hAnsi="宋体"/>
          <w:szCs w:val="28"/>
        </w:rPr>
        <w:t>否则</w:t>
      </w:r>
      <w:r>
        <w:rPr>
          <w:rFonts w:ascii="宋体" w:hAnsi="宋体"/>
          <w:szCs w:val="28"/>
        </w:rPr>
        <w:t>视为无效</w:t>
      </w:r>
      <w:r>
        <w:rPr>
          <w:rFonts w:hint="eastAsia" w:ascii="宋体" w:hAnsi="宋体"/>
          <w:szCs w:val="28"/>
        </w:rPr>
        <w:t>申报</w:t>
      </w:r>
      <w:r>
        <w:rPr>
          <w:rFonts w:ascii="宋体" w:hAnsi="宋体"/>
          <w:szCs w:val="28"/>
        </w:rPr>
        <w:t>，但</w:t>
      </w:r>
      <w:r>
        <w:rPr>
          <w:rFonts w:hint="eastAsia" w:ascii="宋体" w:hAnsi="宋体"/>
          <w:szCs w:val="28"/>
        </w:rPr>
        <w:t>征集文件</w:t>
      </w:r>
      <w:r>
        <w:rPr>
          <w:rFonts w:ascii="宋体" w:hAnsi="宋体"/>
          <w:szCs w:val="28"/>
        </w:rPr>
        <w:t>要求</w:t>
      </w:r>
      <w:r>
        <w:rPr>
          <w:rFonts w:hint="eastAsia" w:ascii="宋体" w:hAnsi="宋体"/>
          <w:szCs w:val="28"/>
        </w:rPr>
        <w:t>提交备选申报文件或者申报报价的除外</w:t>
      </w:r>
      <w:r>
        <w:rPr>
          <w:rFonts w:ascii="宋体" w:hAnsi="宋体"/>
          <w:szCs w:val="28"/>
        </w:rPr>
        <w:t>。</w:t>
      </w:r>
    </w:p>
    <w:bookmarkEnd w:id="12"/>
    <w:p w14:paraId="18DD0941">
      <w:pPr>
        <w:numPr>
          <w:ilvl w:val="0"/>
          <w:numId w:val="9"/>
        </w:numPr>
        <w:spacing w:line="440" w:lineRule="exact"/>
        <w:ind w:left="0" w:firstLine="480" w:firstLineChars="200"/>
        <w:rPr>
          <w:rFonts w:hint="eastAsia" w:ascii="宋体" w:hAnsi="宋体"/>
        </w:rPr>
      </w:pPr>
      <w:r>
        <w:rPr>
          <w:rFonts w:hint="eastAsia" w:ascii="宋体" w:hAnsi="宋体"/>
          <w:szCs w:val="28"/>
        </w:rPr>
        <w:t>供应商参与本项目过程中，必须遵守</w:t>
      </w:r>
      <w:r>
        <w:rPr>
          <w:rFonts w:hint="eastAsia" w:ascii="宋体" w:hAnsi="宋体"/>
        </w:rPr>
        <w:t>保密规定，违反保密规定的视为无效申报。</w:t>
      </w:r>
    </w:p>
    <w:p w14:paraId="72B8D482">
      <w:pPr>
        <w:pStyle w:val="219"/>
        <w:spacing w:line="440" w:lineRule="exact"/>
        <w:ind w:firstLine="480"/>
        <w:rPr>
          <w:rFonts w:hint="eastAsia" w:ascii="宋体" w:hAnsi="宋体" w:eastAsia="宋体"/>
          <w:strike/>
          <w:sz w:val="24"/>
        </w:rPr>
      </w:pPr>
    </w:p>
    <w:p w14:paraId="37BD6D86">
      <w:pPr>
        <w:ind w:firstLine="480"/>
        <w:rPr>
          <w:rFonts w:hint="eastAsia" w:ascii="方正小标宋简体" w:hAnsi="黑体" w:eastAsia="方正小标宋简体" w:cs="黑体"/>
          <w:b/>
          <w:bCs/>
          <w:sz w:val="36"/>
          <w:szCs w:val="36"/>
        </w:rPr>
        <w:sectPr>
          <w:footerReference r:id="rId9" w:type="first"/>
          <w:type w:val="oddPage"/>
          <w:pgSz w:w="11907" w:h="16840"/>
          <w:pgMar w:top="2098" w:right="1474" w:bottom="1985" w:left="1588" w:header="1418" w:footer="992" w:gutter="0"/>
          <w:pgNumType w:fmt="upperRoman" w:start="1"/>
          <w:cols w:space="720" w:num="1"/>
          <w:titlePg/>
          <w:docGrid w:type="lines" w:linePitch="317" w:charSpace="0"/>
        </w:sectPr>
      </w:pPr>
      <w:r>
        <w:t xml:space="preserve">  </w:t>
      </w:r>
    </w:p>
    <w:p w14:paraId="791F6F8A">
      <w:pPr>
        <w:jc w:val="center"/>
        <w:rPr>
          <w:rFonts w:ascii="方正小标宋简体" w:eastAsia="方正小标宋简体"/>
          <w:sz w:val="36"/>
          <w:szCs w:val="36"/>
        </w:rPr>
      </w:pPr>
      <w:r>
        <w:rPr>
          <w:rFonts w:hint="eastAsia" w:ascii="方正小标宋简体" w:eastAsia="方正小标宋简体"/>
          <w:sz w:val="36"/>
          <w:szCs w:val="36"/>
        </w:rPr>
        <w:t>目</w:t>
      </w:r>
      <w:r>
        <w:rPr>
          <w:rFonts w:ascii="方正小标宋简体" w:eastAsia="方正小标宋简体"/>
          <w:sz w:val="36"/>
          <w:szCs w:val="36"/>
        </w:rPr>
        <w:t xml:space="preserve">  </w:t>
      </w:r>
      <w:r>
        <w:rPr>
          <w:rFonts w:hint="eastAsia" w:ascii="方正小标宋简体" w:eastAsia="方正小标宋简体"/>
          <w:sz w:val="36"/>
          <w:szCs w:val="36"/>
        </w:rPr>
        <w:t>录</w:t>
      </w:r>
    </w:p>
    <w:bookmarkEnd w:id="0"/>
    <w:p w14:paraId="4606F45F">
      <w:pPr>
        <w:pStyle w:val="31"/>
        <w:tabs>
          <w:tab w:val="right" w:leader="dot" w:pos="8845"/>
        </w:tabs>
        <w:spacing w:line="340" w:lineRule="exact"/>
        <w:ind w:left="480"/>
        <w:rPr>
          <w:rFonts w:hint="eastAsia" w:ascii="宋体" w:hAnsi="宋体" w:cs="宋体"/>
        </w:rPr>
      </w:pPr>
      <w:r>
        <w:rPr>
          <w:rFonts w:hint="eastAsia" w:ascii="宋体" w:hAnsi="宋体" w:cs="宋体"/>
          <w:b/>
          <w:szCs w:val="24"/>
        </w:rPr>
        <w:fldChar w:fldCharType="begin"/>
      </w:r>
      <w:r>
        <w:rPr>
          <w:rFonts w:hint="eastAsia" w:ascii="宋体" w:hAnsi="宋体" w:cs="宋体"/>
          <w:b/>
          <w:szCs w:val="24"/>
        </w:rPr>
        <w:instrText xml:space="preserve"> TOC \o "1-2" \h \z \u </w:instrText>
      </w:r>
      <w:r>
        <w:rPr>
          <w:rFonts w:hint="eastAsia" w:ascii="宋体" w:hAnsi="宋体" w:cs="宋体"/>
          <w:b/>
          <w:szCs w:val="24"/>
        </w:rPr>
        <w:fldChar w:fldCharType="separate"/>
      </w:r>
      <w:r>
        <w:fldChar w:fldCharType="begin"/>
      </w:r>
      <w:r>
        <w:instrText xml:space="preserve"> HYPERLINK \l "_Toc14284" </w:instrText>
      </w:r>
      <w:r>
        <w:fldChar w:fldCharType="separate"/>
      </w:r>
      <w:r>
        <w:rPr>
          <w:rFonts w:hint="eastAsia" w:ascii="宋体" w:hAnsi="宋体" w:cs="宋体"/>
          <w:iCs/>
        </w:rPr>
        <w:t>重要提示</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_Toc14284 \h </w:instrText>
      </w:r>
      <w:r>
        <w:rPr>
          <w:rFonts w:hint="eastAsia" w:ascii="宋体" w:hAnsi="宋体" w:cs="宋体"/>
        </w:rPr>
        <w:fldChar w:fldCharType="separate"/>
      </w:r>
      <w:r>
        <w:rPr>
          <w:rFonts w:hint="eastAsia" w:ascii="宋体" w:hAnsi="宋体" w:cs="宋体"/>
        </w:rPr>
        <w:t>I</w:t>
      </w:r>
      <w:r>
        <w:rPr>
          <w:rFonts w:hint="eastAsia" w:ascii="宋体" w:hAnsi="宋体" w:cs="宋体"/>
        </w:rPr>
        <w:fldChar w:fldCharType="end"/>
      </w:r>
      <w:r>
        <w:rPr>
          <w:rFonts w:hint="eastAsia" w:ascii="宋体" w:hAnsi="宋体" w:cs="宋体"/>
        </w:rPr>
        <w:fldChar w:fldCharType="end"/>
      </w:r>
    </w:p>
    <w:p w14:paraId="13D9C871">
      <w:pPr>
        <w:pStyle w:val="27"/>
        <w:tabs>
          <w:tab w:val="right" w:leader="dot" w:pos="8845"/>
        </w:tabs>
        <w:spacing w:line="340" w:lineRule="exact"/>
        <w:rPr>
          <w:rFonts w:hint="eastAsia" w:ascii="宋体" w:hAnsi="宋体" w:cs="宋体"/>
        </w:rPr>
      </w:pPr>
      <w:r>
        <w:fldChar w:fldCharType="begin"/>
      </w:r>
      <w:r>
        <w:instrText xml:space="preserve"> HYPERLINK \l "_Toc28983" </w:instrText>
      </w:r>
      <w:r>
        <w:fldChar w:fldCharType="separate"/>
      </w:r>
      <w:r>
        <w:rPr>
          <w:rFonts w:hint="eastAsia" w:ascii="宋体" w:hAnsi="宋体" w:cs="宋体"/>
          <w:szCs w:val="24"/>
        </w:rPr>
        <w:t>1 供应商征集公告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_Toc28983 \h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14:paraId="24EB480E">
      <w:pPr>
        <w:pStyle w:val="31"/>
        <w:tabs>
          <w:tab w:val="right" w:leader="dot" w:pos="8845"/>
        </w:tabs>
        <w:spacing w:line="340" w:lineRule="exact"/>
        <w:ind w:left="480"/>
        <w:rPr>
          <w:rFonts w:hint="eastAsia" w:ascii="宋体" w:hAnsi="宋体" w:cs="宋体"/>
        </w:rPr>
      </w:pPr>
      <w:r>
        <w:fldChar w:fldCharType="begin"/>
      </w:r>
      <w:r>
        <w:instrText xml:space="preserve"> HYPERLINK \l "_Toc18930" </w:instrText>
      </w:r>
      <w:r>
        <w:fldChar w:fldCharType="separate"/>
      </w:r>
      <w:r>
        <w:rPr>
          <w:rFonts w:hint="eastAsia" w:ascii="宋体" w:hAnsi="宋体" w:cs="宋体"/>
        </w:rPr>
        <w:t>1.1 征集内容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_Toc18930 \h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14:paraId="713812FB">
      <w:pPr>
        <w:pStyle w:val="31"/>
        <w:tabs>
          <w:tab w:val="right" w:leader="dot" w:pos="8845"/>
        </w:tabs>
        <w:spacing w:line="340" w:lineRule="exact"/>
        <w:ind w:left="480"/>
        <w:rPr>
          <w:rFonts w:hint="eastAsia" w:ascii="宋体" w:hAnsi="宋体" w:cs="宋体"/>
        </w:rPr>
      </w:pPr>
      <w:r>
        <w:fldChar w:fldCharType="begin"/>
      </w:r>
      <w:r>
        <w:instrText xml:space="preserve"> HYPERLINK \l "_Toc31104" </w:instrText>
      </w:r>
      <w:r>
        <w:fldChar w:fldCharType="separate"/>
      </w:r>
      <w:r>
        <w:rPr>
          <w:rFonts w:hint="eastAsia" w:ascii="宋体" w:hAnsi="宋体" w:cs="宋体"/>
        </w:rPr>
        <w:t>1.2 ★供应商资格能力条件要求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_Toc31104 \h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14:paraId="0F3D157B">
      <w:pPr>
        <w:pStyle w:val="31"/>
        <w:tabs>
          <w:tab w:val="right" w:leader="dot" w:pos="8845"/>
        </w:tabs>
        <w:spacing w:line="340" w:lineRule="exact"/>
        <w:ind w:left="480"/>
        <w:rPr>
          <w:rFonts w:hint="eastAsia" w:ascii="宋体" w:hAnsi="宋体" w:cs="宋体"/>
        </w:rPr>
      </w:pPr>
      <w:r>
        <w:fldChar w:fldCharType="begin"/>
      </w:r>
      <w:r>
        <w:instrText xml:space="preserve"> HYPERLINK \l "_Toc9092" </w:instrText>
      </w:r>
      <w:r>
        <w:fldChar w:fldCharType="separate"/>
      </w:r>
      <w:r>
        <w:rPr>
          <w:rFonts w:hint="eastAsia" w:ascii="宋体" w:hAnsi="宋体" w:cs="宋体"/>
        </w:rPr>
        <w:t>1.3 资格审查方式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_Toc9092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356DD18C">
      <w:pPr>
        <w:pStyle w:val="31"/>
        <w:tabs>
          <w:tab w:val="right" w:leader="dot" w:pos="8845"/>
        </w:tabs>
        <w:spacing w:line="340" w:lineRule="exact"/>
        <w:ind w:left="480"/>
        <w:rPr>
          <w:rFonts w:hint="eastAsia" w:ascii="宋体" w:hAnsi="宋体" w:cs="宋体"/>
        </w:rPr>
      </w:pPr>
      <w:r>
        <w:fldChar w:fldCharType="begin"/>
      </w:r>
      <w:r>
        <w:instrText xml:space="preserve"> HYPERLINK \l "_Toc2462" </w:instrText>
      </w:r>
      <w:r>
        <w:fldChar w:fldCharType="separate"/>
      </w:r>
      <w:r>
        <w:rPr>
          <w:rFonts w:hint="eastAsia" w:ascii="宋体" w:hAnsi="宋体" w:cs="宋体"/>
        </w:rPr>
        <w:t>1.4 领取征集文件时间和地点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_Toc2462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510CB4BC">
      <w:pPr>
        <w:pStyle w:val="31"/>
        <w:tabs>
          <w:tab w:val="right" w:leader="dot" w:pos="8845"/>
        </w:tabs>
        <w:spacing w:line="340" w:lineRule="exact"/>
        <w:ind w:left="480"/>
        <w:rPr>
          <w:rFonts w:hint="eastAsia" w:ascii="宋体" w:hAnsi="宋体" w:cs="宋体"/>
        </w:rPr>
      </w:pPr>
      <w:r>
        <w:fldChar w:fldCharType="begin"/>
      </w:r>
      <w:r>
        <w:instrText xml:space="preserve"> HYPERLINK \l "_Toc16461" </w:instrText>
      </w:r>
      <w:r>
        <w:fldChar w:fldCharType="separate"/>
      </w:r>
      <w:r>
        <w:rPr>
          <w:rFonts w:hint="eastAsia" w:ascii="宋体" w:hAnsi="宋体" w:cs="宋体"/>
        </w:rPr>
        <w:t>1.5 申报受理时间、受理地点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_Toc16461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6F7E7812">
      <w:pPr>
        <w:pStyle w:val="31"/>
        <w:tabs>
          <w:tab w:val="right" w:leader="dot" w:pos="8845"/>
        </w:tabs>
        <w:spacing w:line="340" w:lineRule="exact"/>
        <w:ind w:left="480"/>
        <w:rPr>
          <w:rFonts w:hint="eastAsia" w:ascii="宋体" w:hAnsi="宋体" w:cs="宋体"/>
        </w:rPr>
      </w:pPr>
      <w:r>
        <w:fldChar w:fldCharType="begin"/>
      </w:r>
      <w:r>
        <w:instrText xml:space="preserve"> HYPERLINK \l "_Toc24828" </w:instrText>
      </w:r>
      <w:r>
        <w:fldChar w:fldCharType="separate"/>
      </w:r>
      <w:r>
        <w:rPr>
          <w:rFonts w:hint="eastAsia" w:ascii="宋体" w:hAnsi="宋体" w:cs="宋体"/>
        </w:rPr>
        <w:t>1.6 其他注意事项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_Toc24828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61D13A55">
      <w:pPr>
        <w:pStyle w:val="31"/>
        <w:tabs>
          <w:tab w:val="right" w:leader="dot" w:pos="8845"/>
        </w:tabs>
        <w:spacing w:line="340" w:lineRule="exact"/>
        <w:ind w:left="480"/>
        <w:rPr>
          <w:rFonts w:hint="eastAsia" w:ascii="宋体" w:hAnsi="宋体" w:cs="宋体"/>
        </w:rPr>
      </w:pPr>
      <w:r>
        <w:fldChar w:fldCharType="begin"/>
      </w:r>
      <w:r>
        <w:instrText xml:space="preserve"> HYPERLINK \l "_Toc29099" </w:instrText>
      </w:r>
      <w:r>
        <w:fldChar w:fldCharType="separate"/>
      </w:r>
      <w:r>
        <w:rPr>
          <w:rFonts w:hint="eastAsia" w:ascii="宋体" w:hAnsi="宋体" w:cs="宋体"/>
        </w:rPr>
        <w:t>1.7 联系方式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_Toc29099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32B7A905">
      <w:pPr>
        <w:pStyle w:val="31"/>
        <w:tabs>
          <w:tab w:val="right" w:leader="dot" w:pos="8845"/>
        </w:tabs>
        <w:spacing w:line="340" w:lineRule="exact"/>
        <w:ind w:left="480"/>
        <w:rPr>
          <w:rFonts w:hint="eastAsia" w:ascii="宋体" w:hAnsi="宋体" w:cs="宋体"/>
        </w:rPr>
      </w:pPr>
      <w:r>
        <w:fldChar w:fldCharType="begin"/>
      </w:r>
      <w:r>
        <w:instrText xml:space="preserve"> HYPERLINK \l "_Toc25750" </w:instrText>
      </w:r>
      <w:r>
        <w:fldChar w:fldCharType="separate"/>
      </w:r>
      <w:r>
        <w:rPr>
          <w:rFonts w:hint="eastAsia" w:ascii="宋体" w:hAnsi="宋体" w:cs="宋体"/>
        </w:rPr>
        <w:t>附件1</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_Toc25750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4ADBEBFF">
      <w:pPr>
        <w:pStyle w:val="31"/>
        <w:tabs>
          <w:tab w:val="right" w:leader="dot" w:pos="8845"/>
        </w:tabs>
        <w:spacing w:line="340" w:lineRule="exact"/>
        <w:ind w:left="480"/>
        <w:rPr>
          <w:rFonts w:hint="eastAsia" w:ascii="宋体" w:hAnsi="宋体" w:cs="宋体"/>
        </w:rPr>
      </w:pPr>
      <w:r>
        <w:fldChar w:fldCharType="begin"/>
      </w:r>
      <w:r>
        <w:instrText xml:space="preserve"> HYPERLINK \l "_Toc25951" </w:instrText>
      </w:r>
      <w:r>
        <w:fldChar w:fldCharType="separate"/>
      </w:r>
      <w:r>
        <w:rPr>
          <w:rFonts w:hint="eastAsia" w:ascii="宋体" w:hAnsi="宋体" w:cs="宋体"/>
        </w:rPr>
        <w:t>附件2</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_Toc25951 \h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14:paraId="71F984E7">
      <w:pPr>
        <w:pStyle w:val="27"/>
        <w:tabs>
          <w:tab w:val="right" w:leader="dot" w:pos="8845"/>
        </w:tabs>
        <w:spacing w:line="340" w:lineRule="exact"/>
        <w:rPr>
          <w:rFonts w:hint="eastAsia" w:ascii="宋体" w:hAnsi="宋体" w:cs="宋体"/>
        </w:rPr>
      </w:pPr>
      <w:r>
        <w:fldChar w:fldCharType="begin"/>
      </w:r>
      <w:r>
        <w:instrText xml:space="preserve"> HYPERLINK \l "_Toc15639" </w:instrText>
      </w:r>
      <w:r>
        <w:fldChar w:fldCharType="separate"/>
      </w:r>
      <w:r>
        <w:rPr>
          <w:rFonts w:hint="eastAsia" w:ascii="宋体" w:hAnsi="宋体" w:cs="宋体"/>
        </w:rPr>
        <w:t>2 供应商须知前附表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_Toc15639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14:paraId="0C6C8802">
      <w:pPr>
        <w:pStyle w:val="27"/>
        <w:tabs>
          <w:tab w:val="right" w:leader="dot" w:pos="8845"/>
        </w:tabs>
        <w:spacing w:line="340" w:lineRule="exact"/>
        <w:rPr>
          <w:rFonts w:hint="eastAsia" w:ascii="宋体" w:hAnsi="宋体" w:cs="宋体"/>
        </w:rPr>
      </w:pPr>
      <w:r>
        <w:fldChar w:fldCharType="begin"/>
      </w:r>
      <w:r>
        <w:instrText xml:space="preserve"> HYPERLINK \l "_Toc13223" </w:instrText>
      </w:r>
      <w:r>
        <w:fldChar w:fldCharType="separate"/>
      </w:r>
      <w:r>
        <w:rPr>
          <w:rFonts w:hint="eastAsia" w:ascii="宋体" w:hAnsi="宋体" w:cs="宋体"/>
        </w:rPr>
        <w:t>3 评审标准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_Toc13223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14:paraId="3AAA7265">
      <w:pPr>
        <w:pStyle w:val="27"/>
        <w:tabs>
          <w:tab w:val="right" w:leader="dot" w:pos="8845"/>
        </w:tabs>
        <w:spacing w:line="340" w:lineRule="exact"/>
        <w:rPr>
          <w:rFonts w:hint="eastAsia" w:ascii="宋体" w:hAnsi="宋体" w:cs="宋体"/>
        </w:rPr>
      </w:pPr>
      <w:r>
        <w:fldChar w:fldCharType="begin"/>
      </w:r>
      <w:r>
        <w:instrText xml:space="preserve"> HYPERLINK \l "_Toc29437" </w:instrText>
      </w:r>
      <w:r>
        <w:fldChar w:fldCharType="separate"/>
      </w:r>
      <w:r>
        <w:rPr>
          <w:rFonts w:hint="eastAsia" w:ascii="宋体" w:hAnsi="宋体" w:cs="宋体"/>
        </w:rPr>
        <w:t>4 项目概况</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_Toc29437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14:paraId="37F352FA">
      <w:pPr>
        <w:pStyle w:val="31"/>
        <w:tabs>
          <w:tab w:val="right" w:leader="dot" w:pos="8845"/>
        </w:tabs>
        <w:spacing w:line="340" w:lineRule="exact"/>
        <w:ind w:left="480"/>
        <w:rPr>
          <w:rFonts w:hint="eastAsia" w:ascii="宋体" w:hAnsi="宋体" w:cs="宋体"/>
        </w:rPr>
      </w:pPr>
      <w:r>
        <w:fldChar w:fldCharType="begin"/>
      </w:r>
      <w:r>
        <w:instrText xml:space="preserve"> HYPERLINK \l "_Toc14174" </w:instrText>
      </w:r>
      <w:r>
        <w:fldChar w:fldCharType="separate"/>
      </w:r>
      <w:r>
        <w:rPr>
          <w:rFonts w:hint="eastAsia" w:ascii="宋体" w:hAnsi="宋体" w:cs="宋体"/>
        </w:rPr>
        <w:t>4.1 征集目录清单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_Toc14174 \h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14:paraId="0CC302D6">
      <w:pPr>
        <w:pStyle w:val="31"/>
        <w:tabs>
          <w:tab w:val="right" w:leader="dot" w:pos="8845"/>
        </w:tabs>
        <w:spacing w:line="340" w:lineRule="exact"/>
        <w:ind w:left="480"/>
        <w:rPr>
          <w:rFonts w:hint="eastAsia" w:ascii="宋体" w:hAnsi="宋体" w:cs="宋体"/>
        </w:rPr>
      </w:pPr>
      <w:r>
        <w:fldChar w:fldCharType="begin"/>
      </w:r>
      <w:r>
        <w:instrText xml:space="preserve"> HYPERLINK \l "_Toc24767" </w:instrText>
      </w:r>
      <w:r>
        <w:fldChar w:fldCharType="separate"/>
      </w:r>
      <w:r>
        <w:rPr>
          <w:rFonts w:hint="eastAsia" w:ascii="宋体" w:hAnsi="宋体" w:cs="宋体"/>
        </w:rPr>
        <w:t>4.2 拟订立合同的主要条款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_Toc24767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14:paraId="30508031">
      <w:pPr>
        <w:pStyle w:val="27"/>
        <w:tabs>
          <w:tab w:val="right" w:leader="dot" w:pos="8845"/>
        </w:tabs>
        <w:spacing w:line="340" w:lineRule="exact"/>
        <w:rPr>
          <w:rFonts w:hint="eastAsia" w:ascii="宋体" w:hAnsi="宋体" w:cs="宋体"/>
        </w:rPr>
      </w:pPr>
      <w:r>
        <w:fldChar w:fldCharType="begin"/>
      </w:r>
      <w:r>
        <w:instrText xml:space="preserve"> HYPERLINK \l "_Toc18430" </w:instrText>
      </w:r>
      <w:r>
        <w:fldChar w:fldCharType="separate"/>
      </w:r>
      <w:r>
        <w:rPr>
          <w:rFonts w:hint="eastAsia" w:ascii="宋体" w:hAnsi="宋体" w:cs="宋体"/>
        </w:rPr>
        <w:t>5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_Toc18430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14:paraId="1B52B756">
      <w:pPr>
        <w:pStyle w:val="31"/>
        <w:tabs>
          <w:tab w:val="right" w:leader="dot" w:pos="8845"/>
        </w:tabs>
        <w:spacing w:line="340" w:lineRule="exact"/>
        <w:ind w:left="480"/>
        <w:rPr>
          <w:rFonts w:hint="eastAsia" w:ascii="宋体" w:hAnsi="宋体" w:cs="宋体"/>
        </w:rPr>
      </w:pPr>
      <w:r>
        <w:fldChar w:fldCharType="begin"/>
      </w:r>
      <w:r>
        <w:instrText xml:space="preserve"> HYPERLINK \l "_Toc21324" </w:instrText>
      </w:r>
      <w:r>
        <w:fldChar w:fldCharType="separate"/>
      </w:r>
      <w:r>
        <w:rPr>
          <w:rFonts w:hint="eastAsia" w:ascii="宋体" w:hAnsi="宋体" w:cs="宋体"/>
        </w:rPr>
        <w:t>5.1 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_Toc21324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14:paraId="4F50286C">
      <w:pPr>
        <w:pStyle w:val="31"/>
        <w:tabs>
          <w:tab w:val="right" w:leader="dot" w:pos="8845"/>
        </w:tabs>
        <w:spacing w:line="340" w:lineRule="exact"/>
        <w:ind w:left="480"/>
        <w:rPr>
          <w:rFonts w:hint="eastAsia" w:ascii="宋体" w:hAnsi="宋体" w:cs="宋体"/>
        </w:rPr>
      </w:pPr>
      <w:r>
        <w:fldChar w:fldCharType="begin"/>
      </w:r>
      <w:r>
        <w:instrText xml:space="preserve"> HYPERLINK \l "_Toc27821" </w:instrText>
      </w:r>
      <w:r>
        <w:fldChar w:fldCharType="separate"/>
      </w:r>
      <w:r>
        <w:rPr>
          <w:rFonts w:hint="eastAsia" w:ascii="宋体" w:hAnsi="宋体" w:cs="宋体"/>
        </w:rPr>
        <w:t>5.2 征集文件的询问、澄清与修改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_Toc27821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14:paraId="512B8A54">
      <w:pPr>
        <w:pStyle w:val="31"/>
        <w:tabs>
          <w:tab w:val="right" w:leader="dot" w:pos="8845"/>
        </w:tabs>
        <w:spacing w:line="340" w:lineRule="exact"/>
        <w:ind w:left="480"/>
        <w:rPr>
          <w:rFonts w:hint="eastAsia" w:ascii="宋体" w:hAnsi="宋体" w:cs="宋体"/>
        </w:rPr>
      </w:pPr>
      <w:r>
        <w:fldChar w:fldCharType="begin"/>
      </w:r>
      <w:r>
        <w:instrText xml:space="preserve"> HYPERLINK \l "_Toc13150" </w:instrText>
      </w:r>
      <w:r>
        <w:fldChar w:fldCharType="separate"/>
      </w:r>
      <w:r>
        <w:rPr>
          <w:rFonts w:hint="eastAsia" w:ascii="宋体" w:hAnsi="宋体" w:cs="宋体"/>
        </w:rPr>
        <w:t>5.3 申报文件的编制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_Toc13150 \h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14:paraId="0E66A338">
      <w:pPr>
        <w:pStyle w:val="31"/>
        <w:tabs>
          <w:tab w:val="right" w:leader="dot" w:pos="8845"/>
        </w:tabs>
        <w:spacing w:line="340" w:lineRule="exact"/>
        <w:ind w:left="480"/>
        <w:rPr>
          <w:rFonts w:hint="eastAsia" w:ascii="宋体" w:hAnsi="宋体" w:cs="宋体"/>
        </w:rPr>
      </w:pPr>
      <w:r>
        <w:fldChar w:fldCharType="begin"/>
      </w:r>
      <w:r>
        <w:instrText xml:space="preserve"> HYPERLINK \l "_Toc6335" </w:instrText>
      </w:r>
      <w:r>
        <w:fldChar w:fldCharType="separate"/>
      </w:r>
      <w:r>
        <w:rPr>
          <w:rFonts w:hint="eastAsia" w:ascii="宋体" w:hAnsi="宋体" w:cs="宋体"/>
        </w:rPr>
        <w:t>5.4 申报文件的递交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_Toc6335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14:paraId="129041A3">
      <w:pPr>
        <w:pStyle w:val="31"/>
        <w:tabs>
          <w:tab w:val="right" w:leader="dot" w:pos="8845"/>
        </w:tabs>
        <w:spacing w:line="340" w:lineRule="exact"/>
        <w:ind w:left="480"/>
        <w:rPr>
          <w:rFonts w:hint="eastAsia" w:ascii="宋体" w:hAnsi="宋体" w:cs="宋体"/>
        </w:rPr>
      </w:pPr>
      <w:r>
        <w:fldChar w:fldCharType="begin"/>
      </w:r>
      <w:r>
        <w:instrText xml:space="preserve"> HYPERLINK \l "_Toc9838" </w:instrText>
      </w:r>
      <w:r>
        <w:fldChar w:fldCharType="separate"/>
      </w:r>
      <w:r>
        <w:rPr>
          <w:rFonts w:hint="eastAsia" w:ascii="宋体" w:hAnsi="宋体" w:cs="宋体"/>
        </w:rPr>
        <w:t>5.5 集中受理与评审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_Toc9838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14:paraId="4332B6B9">
      <w:pPr>
        <w:pStyle w:val="31"/>
        <w:tabs>
          <w:tab w:val="right" w:leader="dot" w:pos="8845"/>
        </w:tabs>
        <w:spacing w:line="340" w:lineRule="exact"/>
        <w:ind w:left="480"/>
        <w:rPr>
          <w:rFonts w:hint="eastAsia" w:ascii="宋体" w:hAnsi="宋体" w:cs="宋体"/>
        </w:rPr>
      </w:pPr>
      <w:r>
        <w:fldChar w:fldCharType="begin"/>
      </w:r>
      <w:r>
        <w:instrText xml:space="preserve"> HYPERLINK \l "_Toc17755" </w:instrText>
      </w:r>
      <w:r>
        <w:fldChar w:fldCharType="separate"/>
      </w:r>
      <w:r>
        <w:rPr>
          <w:rFonts w:hint="eastAsia" w:ascii="宋体" w:hAnsi="宋体" w:cs="宋体"/>
        </w:rPr>
        <w:t>5.6 确定成交人</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_Toc17755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0B98AD01">
      <w:pPr>
        <w:pStyle w:val="31"/>
        <w:tabs>
          <w:tab w:val="right" w:leader="dot" w:pos="8845"/>
        </w:tabs>
        <w:spacing w:line="340" w:lineRule="exact"/>
        <w:ind w:left="480"/>
        <w:rPr>
          <w:rFonts w:hint="eastAsia" w:ascii="宋体" w:hAnsi="宋体" w:cs="宋体"/>
        </w:rPr>
      </w:pPr>
      <w:r>
        <w:fldChar w:fldCharType="begin"/>
      </w:r>
      <w:r>
        <w:instrText xml:space="preserve"> HYPERLINK \l "_Toc19540" </w:instrText>
      </w:r>
      <w:r>
        <w:fldChar w:fldCharType="separate"/>
      </w:r>
      <w:r>
        <w:rPr>
          <w:rFonts w:hint="eastAsia" w:ascii="宋体" w:hAnsi="宋体" w:cs="宋体"/>
        </w:rPr>
        <w:t>5.7 询问、质疑与投诉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_Toc19540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7B31B203">
      <w:pPr>
        <w:pStyle w:val="31"/>
        <w:tabs>
          <w:tab w:val="right" w:leader="dot" w:pos="8845"/>
        </w:tabs>
        <w:spacing w:line="340" w:lineRule="exact"/>
        <w:ind w:left="480"/>
        <w:rPr>
          <w:rFonts w:hint="eastAsia" w:ascii="宋体" w:hAnsi="宋体" w:cs="宋体"/>
        </w:rPr>
      </w:pPr>
      <w:r>
        <w:fldChar w:fldCharType="begin"/>
      </w:r>
      <w:r>
        <w:instrText xml:space="preserve"> HYPERLINK \l "_Toc6430" </w:instrText>
      </w:r>
      <w:r>
        <w:fldChar w:fldCharType="separate"/>
      </w:r>
      <w:r>
        <w:rPr>
          <w:rFonts w:hint="eastAsia" w:ascii="宋体" w:hAnsi="宋体" w:cs="宋体"/>
        </w:rPr>
        <w:t>5.8 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_Toc6430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3C871533">
      <w:pPr>
        <w:pStyle w:val="27"/>
        <w:tabs>
          <w:tab w:val="right" w:leader="dot" w:pos="8845"/>
        </w:tabs>
        <w:spacing w:line="340" w:lineRule="exact"/>
        <w:rPr>
          <w:rFonts w:hint="eastAsia" w:ascii="宋体" w:hAnsi="宋体" w:cs="宋体"/>
        </w:rPr>
      </w:pPr>
      <w:r>
        <w:fldChar w:fldCharType="begin"/>
      </w:r>
      <w:r>
        <w:instrText xml:space="preserve"> HYPERLINK \l "_Toc9939" </w:instrText>
      </w:r>
      <w:r>
        <w:fldChar w:fldCharType="separate"/>
      </w:r>
      <w:r>
        <w:rPr>
          <w:rFonts w:hint="eastAsia" w:ascii="宋体" w:hAnsi="宋体" w:cs="宋体"/>
        </w:rPr>
        <w:t>6 申报文件格式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_Toc9939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14:paraId="254525F6">
      <w:pPr>
        <w:pStyle w:val="31"/>
        <w:tabs>
          <w:tab w:val="right" w:leader="dot" w:pos="8845"/>
        </w:tabs>
        <w:spacing w:line="340" w:lineRule="exact"/>
        <w:ind w:left="480"/>
        <w:rPr>
          <w:rFonts w:hint="eastAsia" w:ascii="宋体" w:hAnsi="宋体" w:cs="宋体"/>
        </w:rPr>
      </w:pPr>
      <w:r>
        <w:fldChar w:fldCharType="begin"/>
      </w:r>
      <w:r>
        <w:instrText xml:space="preserve"> HYPERLINK \l "_Toc5613" </w:instrText>
      </w:r>
      <w:r>
        <w:fldChar w:fldCharType="separate"/>
      </w:r>
      <w:r>
        <w:rPr>
          <w:rFonts w:hint="eastAsia" w:ascii="宋体" w:hAnsi="宋体" w:cs="宋体"/>
        </w:rPr>
        <w:t>附件1</w:t>
      </w:r>
      <w:r>
        <w:rPr>
          <w:rFonts w:hint="eastAsia" w:ascii="宋体" w:hAnsi="宋体" w:cs="宋体"/>
          <w:lang w:val="en"/>
        </w:rPr>
        <w:t xml:space="preserve"> </w:t>
      </w:r>
      <w:r>
        <w:rPr>
          <w:rFonts w:hint="eastAsia" w:ascii="宋体" w:hAnsi="宋体" w:cs="宋体"/>
        </w:rPr>
        <w:t>封面</w:t>
      </w:r>
      <w:r>
        <w:rPr>
          <w:rFonts w:hint="eastAsia" w:ascii="宋体" w:hAnsi="宋体" w:cs="宋体"/>
          <w:lang w:val="en"/>
        </w:rPr>
        <w:t>模板</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_Toc5613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14:paraId="68CE1F70">
      <w:pPr>
        <w:pStyle w:val="31"/>
        <w:tabs>
          <w:tab w:val="right" w:leader="dot" w:pos="8845"/>
        </w:tabs>
        <w:spacing w:line="340" w:lineRule="exact"/>
        <w:ind w:left="480"/>
        <w:rPr>
          <w:rFonts w:hint="eastAsia" w:ascii="宋体" w:hAnsi="宋体" w:cs="宋体"/>
        </w:rPr>
      </w:pPr>
      <w:r>
        <w:fldChar w:fldCharType="begin"/>
      </w:r>
      <w:r>
        <w:instrText xml:space="preserve"> HYPERLINK \l "_Toc25252" </w:instrText>
      </w:r>
      <w:r>
        <w:fldChar w:fldCharType="separate"/>
      </w:r>
      <w:r>
        <w:rPr>
          <w:rFonts w:hint="eastAsia" w:ascii="宋体" w:hAnsi="宋体" w:cs="宋体"/>
        </w:rPr>
        <w:t>附件2 供应商信息表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_Toc25252 \h </w:instrText>
      </w:r>
      <w:r>
        <w:rPr>
          <w:rFonts w:hint="eastAsia" w:ascii="宋体" w:hAnsi="宋体" w:cs="宋体"/>
        </w:rPr>
        <w:fldChar w:fldCharType="separate"/>
      </w:r>
      <w:r>
        <w:rPr>
          <w:rFonts w:hint="eastAsia" w:ascii="宋体" w:hAnsi="宋体" w:cs="宋体"/>
        </w:rPr>
        <w:t>39</w:t>
      </w:r>
      <w:r>
        <w:rPr>
          <w:rFonts w:hint="eastAsia" w:ascii="宋体" w:hAnsi="宋体" w:cs="宋体"/>
        </w:rPr>
        <w:fldChar w:fldCharType="end"/>
      </w:r>
      <w:r>
        <w:rPr>
          <w:rFonts w:hint="eastAsia" w:ascii="宋体" w:hAnsi="宋体" w:cs="宋体"/>
        </w:rPr>
        <w:fldChar w:fldCharType="end"/>
      </w:r>
    </w:p>
    <w:p w14:paraId="4698FA0F">
      <w:pPr>
        <w:pStyle w:val="31"/>
        <w:tabs>
          <w:tab w:val="right" w:leader="dot" w:pos="8845"/>
        </w:tabs>
        <w:spacing w:line="340" w:lineRule="exact"/>
        <w:ind w:left="480"/>
        <w:rPr>
          <w:rFonts w:hint="eastAsia" w:ascii="宋体" w:hAnsi="宋体" w:cs="宋体"/>
        </w:rPr>
      </w:pPr>
      <w:r>
        <w:fldChar w:fldCharType="begin"/>
      </w:r>
      <w:r>
        <w:instrText xml:space="preserve"> HYPERLINK \l "_Toc18014" </w:instrText>
      </w:r>
      <w:r>
        <w:fldChar w:fldCharType="separate"/>
      </w:r>
      <w:r>
        <w:rPr>
          <w:rFonts w:hint="eastAsia" w:ascii="宋体" w:hAnsi="宋体" w:cs="宋体"/>
        </w:rPr>
        <w:t>附件3 资格能力条件要求证明文件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_Toc18014 \h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14:paraId="75BDDA47">
      <w:pPr>
        <w:pStyle w:val="31"/>
        <w:tabs>
          <w:tab w:val="right" w:leader="dot" w:pos="8845"/>
        </w:tabs>
        <w:spacing w:line="340" w:lineRule="exact"/>
        <w:ind w:left="480"/>
        <w:rPr>
          <w:rFonts w:hint="eastAsia" w:ascii="宋体" w:hAnsi="宋体" w:cs="宋体"/>
        </w:rPr>
      </w:pPr>
      <w:r>
        <w:fldChar w:fldCharType="begin"/>
      </w:r>
      <w:r>
        <w:instrText xml:space="preserve"> HYPERLINK \l "_Toc13760" </w:instrText>
      </w:r>
      <w:r>
        <w:fldChar w:fldCharType="separate"/>
      </w:r>
      <w:r>
        <w:rPr>
          <w:rFonts w:hint="eastAsia" w:ascii="宋体" w:hAnsi="宋体" w:cs="宋体"/>
        </w:rPr>
        <w:t>附件4 法定代表人资格证明书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_Toc13760 \h </w:instrText>
      </w:r>
      <w:r>
        <w:rPr>
          <w:rFonts w:hint="eastAsia" w:ascii="宋体" w:hAnsi="宋体" w:cs="宋体"/>
        </w:rPr>
        <w:fldChar w:fldCharType="separate"/>
      </w:r>
      <w:r>
        <w:rPr>
          <w:rFonts w:hint="eastAsia" w:ascii="宋体" w:hAnsi="宋体" w:cs="宋体"/>
        </w:rPr>
        <w:t>42</w:t>
      </w:r>
      <w:r>
        <w:rPr>
          <w:rFonts w:hint="eastAsia" w:ascii="宋体" w:hAnsi="宋体" w:cs="宋体"/>
        </w:rPr>
        <w:fldChar w:fldCharType="end"/>
      </w:r>
      <w:r>
        <w:rPr>
          <w:rFonts w:hint="eastAsia" w:ascii="宋体" w:hAnsi="宋体" w:cs="宋体"/>
        </w:rPr>
        <w:fldChar w:fldCharType="end"/>
      </w:r>
    </w:p>
    <w:p w14:paraId="0F6BC4EA">
      <w:pPr>
        <w:pStyle w:val="31"/>
        <w:tabs>
          <w:tab w:val="right" w:leader="dot" w:pos="8845"/>
        </w:tabs>
        <w:spacing w:line="340" w:lineRule="exact"/>
        <w:ind w:left="480"/>
        <w:rPr>
          <w:rFonts w:hint="eastAsia" w:ascii="宋体" w:hAnsi="宋体" w:cs="宋体"/>
        </w:rPr>
      </w:pPr>
      <w:r>
        <w:fldChar w:fldCharType="begin"/>
      </w:r>
      <w:r>
        <w:instrText xml:space="preserve"> HYPERLINK \l "_Toc28509" </w:instrText>
      </w:r>
      <w:r>
        <w:fldChar w:fldCharType="separate"/>
      </w:r>
      <w:r>
        <w:rPr>
          <w:rFonts w:hint="eastAsia" w:ascii="宋体" w:hAnsi="宋体" w:cs="宋体"/>
        </w:rPr>
        <w:t>附件5 授权委托书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_Toc28509 \h </w:instrText>
      </w:r>
      <w:r>
        <w:rPr>
          <w:rFonts w:hint="eastAsia" w:ascii="宋体" w:hAnsi="宋体" w:cs="宋体"/>
        </w:rPr>
        <w:fldChar w:fldCharType="separate"/>
      </w:r>
      <w:r>
        <w:rPr>
          <w:rFonts w:hint="eastAsia" w:ascii="宋体" w:hAnsi="宋体" w:cs="宋体"/>
        </w:rPr>
        <w:t>42</w:t>
      </w:r>
      <w:r>
        <w:rPr>
          <w:rFonts w:hint="eastAsia" w:ascii="宋体" w:hAnsi="宋体" w:cs="宋体"/>
        </w:rPr>
        <w:fldChar w:fldCharType="end"/>
      </w:r>
      <w:r>
        <w:rPr>
          <w:rFonts w:hint="eastAsia" w:ascii="宋体" w:hAnsi="宋体" w:cs="宋体"/>
        </w:rPr>
        <w:fldChar w:fldCharType="end"/>
      </w:r>
    </w:p>
    <w:p w14:paraId="346E06DF">
      <w:pPr>
        <w:pStyle w:val="31"/>
        <w:tabs>
          <w:tab w:val="right" w:leader="dot" w:pos="8845"/>
        </w:tabs>
        <w:spacing w:line="340" w:lineRule="exact"/>
        <w:ind w:left="480"/>
        <w:rPr>
          <w:rFonts w:hint="eastAsia" w:ascii="宋体" w:hAnsi="宋体" w:cs="宋体"/>
        </w:rPr>
      </w:pPr>
      <w:r>
        <w:fldChar w:fldCharType="begin"/>
      </w:r>
      <w:r>
        <w:instrText xml:space="preserve"> HYPERLINK \l "_Toc25837" </w:instrText>
      </w:r>
      <w:r>
        <w:fldChar w:fldCharType="separate"/>
      </w:r>
      <w:r>
        <w:rPr>
          <w:rFonts w:hint="eastAsia" w:ascii="宋体" w:hAnsi="宋体" w:cs="宋体"/>
        </w:rPr>
        <w:t>附件6 承诺函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_Toc25837 \h </w:instrText>
      </w:r>
      <w:r>
        <w:rPr>
          <w:rFonts w:hint="eastAsia" w:ascii="宋体" w:hAnsi="宋体" w:cs="宋体"/>
        </w:rPr>
        <w:fldChar w:fldCharType="separate"/>
      </w:r>
      <w:r>
        <w:rPr>
          <w:rFonts w:hint="eastAsia" w:ascii="宋体" w:hAnsi="宋体" w:cs="宋体"/>
        </w:rPr>
        <w:t>46</w:t>
      </w:r>
      <w:r>
        <w:rPr>
          <w:rFonts w:hint="eastAsia" w:ascii="宋体" w:hAnsi="宋体" w:cs="宋体"/>
        </w:rPr>
        <w:fldChar w:fldCharType="end"/>
      </w:r>
      <w:r>
        <w:rPr>
          <w:rFonts w:hint="eastAsia" w:ascii="宋体" w:hAnsi="宋体" w:cs="宋体"/>
        </w:rPr>
        <w:fldChar w:fldCharType="end"/>
      </w:r>
    </w:p>
    <w:p w14:paraId="7C0A65E3">
      <w:pPr>
        <w:pStyle w:val="31"/>
        <w:tabs>
          <w:tab w:val="right" w:leader="dot" w:pos="8845"/>
        </w:tabs>
        <w:spacing w:line="340" w:lineRule="exact"/>
        <w:ind w:left="480"/>
        <w:rPr>
          <w:rFonts w:hint="eastAsia" w:ascii="宋体" w:hAnsi="宋体" w:cs="宋体"/>
        </w:rPr>
      </w:pPr>
      <w:r>
        <w:fldChar w:fldCharType="begin"/>
      </w:r>
      <w:r>
        <w:instrText xml:space="preserve"> HYPERLINK \l "_Toc12276" </w:instrText>
      </w:r>
      <w:r>
        <w:fldChar w:fldCharType="separate"/>
      </w:r>
      <w:r>
        <w:rPr>
          <w:rFonts w:hint="eastAsia" w:ascii="宋体" w:hAnsi="宋体" w:cs="宋体"/>
        </w:rPr>
        <w:t>附件7 拟订立合同的主要条款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_Toc12276 \h </w:instrText>
      </w:r>
      <w:r>
        <w:rPr>
          <w:rFonts w:hint="eastAsia" w:ascii="宋体" w:hAnsi="宋体" w:cs="宋体"/>
        </w:rPr>
        <w:fldChar w:fldCharType="separate"/>
      </w:r>
      <w:r>
        <w:rPr>
          <w:rFonts w:hint="eastAsia" w:ascii="宋体" w:hAnsi="宋体" w:cs="宋体"/>
        </w:rPr>
        <w:t>48</w:t>
      </w:r>
      <w:r>
        <w:rPr>
          <w:rFonts w:hint="eastAsia" w:ascii="宋体" w:hAnsi="宋体" w:cs="宋体"/>
        </w:rPr>
        <w:fldChar w:fldCharType="end"/>
      </w:r>
      <w:r>
        <w:rPr>
          <w:rFonts w:hint="eastAsia" w:ascii="宋体" w:hAnsi="宋体" w:cs="宋体"/>
        </w:rPr>
        <w:fldChar w:fldCharType="end"/>
      </w:r>
    </w:p>
    <w:p w14:paraId="35F39D3E">
      <w:pPr>
        <w:pStyle w:val="31"/>
        <w:tabs>
          <w:tab w:val="right" w:leader="dot" w:pos="8845"/>
        </w:tabs>
        <w:spacing w:line="340" w:lineRule="exact"/>
        <w:ind w:left="480"/>
        <w:rPr>
          <w:rFonts w:hint="eastAsia" w:ascii="宋体" w:hAnsi="宋体" w:cs="宋体"/>
        </w:rPr>
      </w:pPr>
      <w:r>
        <w:fldChar w:fldCharType="begin"/>
      </w:r>
      <w:r>
        <w:instrText xml:space="preserve"> HYPERLINK \l "_Toc21225" </w:instrText>
      </w:r>
      <w:r>
        <w:fldChar w:fldCharType="separate"/>
      </w:r>
      <w:r>
        <w:rPr>
          <w:rFonts w:hint="eastAsia" w:ascii="宋体" w:hAnsi="宋体" w:cs="宋体"/>
        </w:rPr>
        <w:t>附件8 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_Toc21225 \h </w:instrText>
      </w:r>
      <w:r>
        <w:rPr>
          <w:rFonts w:hint="eastAsia" w:ascii="宋体" w:hAnsi="宋体" w:cs="宋体"/>
        </w:rPr>
        <w:fldChar w:fldCharType="separate"/>
      </w:r>
      <w:r>
        <w:rPr>
          <w:rFonts w:hint="eastAsia" w:ascii="宋体" w:hAnsi="宋体" w:cs="宋体"/>
        </w:rPr>
        <w:t>49</w:t>
      </w:r>
      <w:r>
        <w:rPr>
          <w:rFonts w:hint="eastAsia" w:ascii="宋体" w:hAnsi="宋体" w:cs="宋体"/>
        </w:rPr>
        <w:fldChar w:fldCharType="end"/>
      </w:r>
      <w:r>
        <w:rPr>
          <w:rFonts w:hint="eastAsia" w:ascii="宋体" w:hAnsi="宋体" w:cs="宋体"/>
        </w:rPr>
        <w:fldChar w:fldCharType="end"/>
      </w:r>
    </w:p>
    <w:p w14:paraId="5DE41D07">
      <w:pPr>
        <w:snapToGrid w:val="0"/>
        <w:spacing w:line="340" w:lineRule="exact"/>
        <w:ind w:firstLine="482"/>
        <w:rPr>
          <w:rFonts w:hint="eastAsia" w:ascii="宋体" w:hAnsi="宋体"/>
          <w:szCs w:val="24"/>
        </w:rPr>
      </w:pPr>
      <w:r>
        <w:rPr>
          <w:rFonts w:hint="eastAsia" w:ascii="宋体" w:hAnsi="宋体" w:cs="宋体"/>
          <w:szCs w:val="24"/>
        </w:rPr>
        <w:fldChar w:fldCharType="end"/>
      </w:r>
    </w:p>
    <w:p w14:paraId="133A76A7">
      <w:pPr>
        <w:snapToGrid w:val="0"/>
        <w:spacing w:line="360" w:lineRule="auto"/>
        <w:ind w:firstLine="480"/>
        <w:sectPr>
          <w:footerReference r:id="rId13" w:type="first"/>
          <w:footerReference r:id="rId11" w:type="default"/>
          <w:headerReference r:id="rId10" w:type="even"/>
          <w:footerReference r:id="rId12" w:type="even"/>
          <w:pgSz w:w="11907" w:h="16840"/>
          <w:pgMar w:top="2098" w:right="1474" w:bottom="1985" w:left="1588" w:header="1418" w:footer="992" w:gutter="0"/>
          <w:pgNumType w:fmt="upperRoman" w:start="1"/>
          <w:cols w:space="720" w:num="1"/>
          <w:titlePg/>
          <w:docGrid w:type="lines" w:linePitch="317" w:charSpace="0"/>
        </w:sectPr>
      </w:pPr>
    </w:p>
    <w:p w14:paraId="44E6A7BB">
      <w:pPr>
        <w:pStyle w:val="2"/>
        <w:rPr>
          <w:rFonts w:hint="eastAsia" w:ascii="宋体" w:hAnsi="宋体"/>
          <w:szCs w:val="24"/>
        </w:rPr>
      </w:pPr>
      <w:bookmarkStart w:id="13" w:name="_Toc163050095"/>
      <w:bookmarkStart w:id="14" w:name="_Hlk151385518"/>
      <w:bookmarkStart w:id="15" w:name="_Toc14650"/>
      <w:bookmarkStart w:id="16" w:name="_Toc28983"/>
      <w:r>
        <w:rPr>
          <w:rFonts w:hint="eastAsia" w:ascii="宋体" w:hAnsi="宋体"/>
          <w:szCs w:val="24"/>
        </w:rPr>
        <w:t>供应商征集公</w:t>
      </w:r>
      <w:r>
        <w:rPr>
          <w:rFonts w:hint="eastAsia" w:ascii="方正小标宋简体" w:hAnsi="宋体"/>
          <w:szCs w:val="24"/>
        </w:rPr>
        <w:t>告</w:t>
      </w:r>
      <w:bookmarkEnd w:id="13"/>
      <w:bookmarkEnd w:id="14"/>
      <w:bookmarkEnd w:id="15"/>
      <w:bookmarkEnd w:id="16"/>
    </w:p>
    <w:p w14:paraId="5FBD7A36">
      <w:pPr>
        <w:spacing w:line="440" w:lineRule="exact"/>
        <w:ind w:firstLine="480" w:firstLineChars="200"/>
        <w:rPr>
          <w:rFonts w:hint="eastAsia" w:ascii="宋体" w:hAnsi="宋体"/>
          <w:szCs w:val="24"/>
        </w:rPr>
      </w:pPr>
      <w:bookmarkStart w:id="17" w:name="_Hlk151385523"/>
      <w:r>
        <w:rPr>
          <w:rFonts w:hint="eastAsia" w:ascii="宋体" w:hAnsi="宋体"/>
          <w:szCs w:val="24"/>
        </w:rPr>
        <w:t>本项目征集文件发布人为</w:t>
      </w:r>
      <w:r>
        <w:rPr>
          <w:rFonts w:hint="eastAsia" w:ascii="宋体" w:hAnsi="宋体"/>
          <w:szCs w:val="24"/>
          <w:u w:val="single"/>
        </w:rPr>
        <w:t>中海外国际投资（广东）有限公司</w:t>
      </w:r>
      <w:r>
        <w:rPr>
          <w:rFonts w:hint="eastAsia" w:ascii="宋体" w:hAnsi="宋体"/>
          <w:bCs/>
          <w:szCs w:val="24"/>
        </w:rPr>
        <w:t>，</w:t>
      </w:r>
      <w:r>
        <w:rPr>
          <w:rFonts w:hint="eastAsia" w:ascii="宋体" w:hAnsi="宋体"/>
          <w:szCs w:val="24"/>
          <w:u w:val="single"/>
        </w:rPr>
        <w:t>现</w:t>
      </w:r>
      <w:r>
        <w:rPr>
          <w:rFonts w:ascii="宋体" w:hAnsi="宋体"/>
          <w:szCs w:val="24"/>
          <w:u w:val="single"/>
        </w:rPr>
        <w:t>委托</w:t>
      </w:r>
      <w:r>
        <w:rPr>
          <w:rFonts w:hint="eastAsia" w:ascii="宋体" w:hAnsi="宋体"/>
          <w:szCs w:val="24"/>
          <w:u w:val="single"/>
        </w:rPr>
        <w:t>深圳国际招标咨询有限公司</w:t>
      </w:r>
      <w:r>
        <w:rPr>
          <w:rFonts w:hint="eastAsia" w:ascii="宋体" w:hAnsi="宋体"/>
          <w:szCs w:val="24"/>
        </w:rPr>
        <w:t>，</w:t>
      </w:r>
      <w:r>
        <w:rPr>
          <w:rFonts w:ascii="宋体" w:hAnsi="宋体"/>
          <w:szCs w:val="24"/>
        </w:rPr>
        <w:t>对</w:t>
      </w:r>
      <w:r>
        <w:rPr>
          <w:rFonts w:hint="eastAsia" w:ascii="宋体" w:hAnsi="宋体"/>
          <w:szCs w:val="24"/>
        </w:rPr>
        <w:t>本平台供应商组织公开征集。</w:t>
      </w:r>
    </w:p>
    <w:bookmarkEnd w:id="17"/>
    <w:p w14:paraId="03065C30">
      <w:pPr>
        <w:pStyle w:val="3"/>
        <w:ind w:firstLine="480"/>
      </w:pPr>
      <w:bookmarkStart w:id="18" w:name="_Toc18930"/>
      <w:bookmarkStart w:id="19" w:name="_Toc1215"/>
      <w:r>
        <w:rPr>
          <w:rFonts w:hint="eastAsia"/>
        </w:rPr>
        <w:t>征集内容</w:t>
      </w:r>
      <w:bookmarkEnd w:id="18"/>
      <w:bookmarkEnd w:id="19"/>
    </w:p>
    <w:p w14:paraId="260B4680">
      <w:pPr>
        <w:pStyle w:val="4"/>
        <w:ind w:firstLine="480"/>
        <w:rPr>
          <w:rFonts w:hint="eastAsia"/>
        </w:rPr>
      </w:pPr>
      <w:bookmarkStart w:id="20" w:name="_Toc30120"/>
      <w:bookmarkStart w:id="21" w:name="_Hlk151385534"/>
      <w:r>
        <w:rPr>
          <w:rFonts w:hint="eastAsia"/>
        </w:rPr>
        <w:t>项目名称</w:t>
      </w:r>
      <w:r>
        <w:t>：</w:t>
      </w:r>
      <w:r>
        <w:rPr>
          <w:rFonts w:hint="eastAsia"/>
        </w:rPr>
        <w:t>惠军之家·全国社会化拥军服务平台供应商征集项目</w:t>
      </w:r>
      <w:bookmarkEnd w:id="20"/>
    </w:p>
    <w:p w14:paraId="199C64A9">
      <w:pPr>
        <w:pStyle w:val="4"/>
        <w:ind w:firstLine="480"/>
        <w:rPr>
          <w:rFonts w:hint="eastAsia"/>
        </w:rPr>
      </w:pPr>
      <w:bookmarkStart w:id="22" w:name="_Toc14899"/>
      <w:r>
        <w:rPr>
          <w:rFonts w:hint="eastAsia"/>
        </w:rPr>
        <w:t>项目编号</w:t>
      </w:r>
      <w:r>
        <w:t>：</w:t>
      </w:r>
      <w:bookmarkEnd w:id="22"/>
      <w:r>
        <w:t>26CHI20J02802</w:t>
      </w:r>
    </w:p>
    <w:p w14:paraId="1FCE6ECE">
      <w:pPr>
        <w:pStyle w:val="4"/>
        <w:ind w:firstLine="480"/>
        <w:rPr>
          <w:rFonts w:hint="eastAsia"/>
        </w:rPr>
      </w:pPr>
      <w:bookmarkStart w:id="23" w:name="_Toc12718"/>
      <w:r>
        <w:rPr>
          <w:rFonts w:hint="eastAsia"/>
        </w:rPr>
        <w:t>征集</w:t>
      </w:r>
      <w:r>
        <w:t>方式</w:t>
      </w:r>
      <w:r>
        <w:rPr>
          <w:rFonts w:hint="eastAsia"/>
        </w:rPr>
        <w:t>：社会公开</w:t>
      </w:r>
      <w:bookmarkEnd w:id="23"/>
    </w:p>
    <w:p w14:paraId="4AF88EEC">
      <w:pPr>
        <w:pStyle w:val="4"/>
        <w:ind w:firstLine="482"/>
        <w:rPr>
          <w:rFonts w:hint="eastAsia"/>
        </w:rPr>
      </w:pPr>
      <w:bookmarkStart w:id="24" w:name="_Toc6931"/>
      <w:r>
        <w:rPr>
          <w:rFonts w:hint="eastAsia"/>
        </w:rPr>
        <w:t>项目概要情况</w:t>
      </w:r>
      <w:r>
        <w:t>：</w:t>
      </w:r>
      <w:bookmarkEnd w:id="24"/>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7305"/>
      </w:tblGrid>
      <w:tr w14:paraId="3793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762" w:type="dxa"/>
            <w:vAlign w:val="center"/>
          </w:tcPr>
          <w:p w14:paraId="52DC31A4">
            <w:pPr>
              <w:jc w:val="center"/>
            </w:pPr>
            <w:r>
              <w:t>网站链接</w:t>
            </w:r>
          </w:p>
        </w:tc>
        <w:tc>
          <w:tcPr>
            <w:tcW w:w="7305" w:type="dxa"/>
            <w:vAlign w:val="center"/>
          </w:tcPr>
          <w:p w14:paraId="6469529E">
            <w:r>
              <w:t>http://www.huijunzj.com/</w:t>
            </w:r>
          </w:p>
        </w:tc>
      </w:tr>
      <w:tr w14:paraId="588D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2" w:type="dxa"/>
            <w:vAlign w:val="center"/>
          </w:tcPr>
          <w:p w14:paraId="2C410492">
            <w:pPr>
              <w:jc w:val="center"/>
            </w:pPr>
            <w:r>
              <w:t>小程序二维码</w:t>
            </w:r>
          </w:p>
        </w:tc>
        <w:tc>
          <w:tcPr>
            <w:tcW w:w="7305" w:type="dxa"/>
            <w:vAlign w:val="center"/>
          </w:tcPr>
          <w:p w14:paraId="5559292F">
            <w:r>
              <w:rPr>
                <w:rFonts w:hint="eastAsia"/>
              </w:rPr>
              <w:drawing>
                <wp:inline distT="0" distB="0" distL="114300" distR="114300">
                  <wp:extent cx="1842135" cy="1842135"/>
                  <wp:effectExtent l="0" t="0" r="12065" b="12065"/>
                  <wp:docPr id="1" name="图片 1" descr="31b1e35d3298dd26e541a649693b6f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b1e35d3298dd26e541a649693b6f36"/>
                          <pic:cNvPicPr>
                            <a:picLocks noChangeAspect="1"/>
                          </pic:cNvPicPr>
                        </pic:nvPicPr>
                        <pic:blipFill>
                          <a:blip r:embed="rId23"/>
                          <a:stretch>
                            <a:fillRect/>
                          </a:stretch>
                        </pic:blipFill>
                        <pic:spPr>
                          <a:xfrm>
                            <a:off x="0" y="0"/>
                            <a:ext cx="1842135" cy="1842135"/>
                          </a:xfrm>
                          <a:prstGeom prst="rect">
                            <a:avLst/>
                          </a:prstGeom>
                        </pic:spPr>
                      </pic:pic>
                    </a:graphicData>
                  </a:graphic>
                </wp:inline>
              </w:drawing>
            </w:r>
            <w:r>
              <w:rPr>
                <w:rFonts w:hint="eastAsia"/>
              </w:rPr>
              <w:t xml:space="preserve"> </w:t>
            </w:r>
          </w:p>
        </w:tc>
      </w:tr>
      <w:tr w14:paraId="6256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2"/>
            <w:vAlign w:val="center"/>
          </w:tcPr>
          <w:p w14:paraId="526E08D8">
            <w:pPr>
              <w:numPr>
                <w:ilvl w:val="2"/>
                <w:numId w:val="0"/>
              </w:numPr>
              <w:tabs>
                <w:tab w:val="left" w:pos="709"/>
              </w:tabs>
              <w:spacing w:line="440" w:lineRule="exact"/>
              <w:outlineLvl w:val="2"/>
              <w:rPr>
                <w:rFonts w:hint="eastAsia" w:ascii="宋体" w:hAnsi="宋体"/>
                <w:bCs/>
                <w:szCs w:val="24"/>
              </w:rPr>
            </w:pPr>
            <w:r>
              <w:rPr>
                <w:rFonts w:hint="eastAsia" w:ascii="宋体" w:hAnsi="宋体"/>
                <w:bCs/>
                <w:szCs w:val="24"/>
              </w:rPr>
              <w:t>备注：本次为供应商预征集，需按文件要求提交申报材料，审核通过后由平台统一下发账号密码，用户可登录系统维护经营信息。</w:t>
            </w:r>
          </w:p>
        </w:tc>
      </w:tr>
    </w:tbl>
    <w:p w14:paraId="1A37DFB5">
      <w:pPr>
        <w:rPr>
          <w:rFonts w:hint="eastAsia" w:ascii="宋体" w:hAnsi="宋体" w:eastAsia="宋体" w:cs="宋体"/>
        </w:rPr>
      </w:pPr>
    </w:p>
    <w:p w14:paraId="5E7DDD49">
      <w:pPr>
        <w:spacing w:line="440" w:lineRule="exact"/>
        <w:ind w:firstLine="480" w:firstLineChars="200"/>
        <w:rPr>
          <w:rFonts w:hint="eastAsia" w:ascii="宋体" w:hAnsi="宋体" w:eastAsia="宋体" w:cs="宋体"/>
        </w:rPr>
      </w:pPr>
      <w:r>
        <w:rPr>
          <w:rFonts w:hint="eastAsia" w:ascii="宋体" w:hAnsi="宋体" w:eastAsia="宋体" w:cs="宋体"/>
        </w:rPr>
        <w:t>1）一般品类</w:t>
      </w:r>
    </w:p>
    <w:tbl>
      <w:tblPr>
        <w:tblStyle w:val="38"/>
        <w:tblW w:w="9071" w:type="dxa"/>
        <w:jc w:val="center"/>
        <w:tblLayout w:type="autofit"/>
        <w:tblCellMar>
          <w:top w:w="0" w:type="dxa"/>
          <w:left w:w="108" w:type="dxa"/>
          <w:bottom w:w="0" w:type="dxa"/>
          <w:right w:w="108" w:type="dxa"/>
        </w:tblCellMar>
      </w:tblPr>
      <w:tblGrid>
        <w:gridCol w:w="1080"/>
        <w:gridCol w:w="2034"/>
        <w:gridCol w:w="2835"/>
        <w:gridCol w:w="3122"/>
      </w:tblGrid>
      <w:tr w14:paraId="02C69833">
        <w:tblPrEx>
          <w:tblCellMar>
            <w:top w:w="0" w:type="dxa"/>
            <w:left w:w="108" w:type="dxa"/>
            <w:bottom w:w="0" w:type="dxa"/>
            <w:right w:w="108" w:type="dxa"/>
          </w:tblCellMar>
        </w:tblPrEx>
        <w:trPr>
          <w:trHeight w:val="45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000000" w:fill="C0C0C0"/>
            <w:vAlign w:val="center"/>
          </w:tcPr>
          <w:p w14:paraId="3C88083B">
            <w:pPr>
              <w:widowControl/>
              <w:jc w:val="center"/>
              <w:rPr>
                <w:rFonts w:hint="eastAsia" w:ascii="宋体" w:hAnsi="宋体" w:cs="宋体"/>
                <w:kern w:val="0"/>
                <w:szCs w:val="24"/>
              </w:rPr>
            </w:pPr>
            <w:r>
              <w:rPr>
                <w:rFonts w:hint="eastAsia" w:ascii="宋体" w:hAnsi="宋体" w:cs="宋体"/>
                <w:kern w:val="0"/>
                <w:szCs w:val="24"/>
              </w:rPr>
              <w:t>序号</w:t>
            </w:r>
          </w:p>
        </w:tc>
        <w:tc>
          <w:tcPr>
            <w:tcW w:w="2034" w:type="dxa"/>
            <w:tcBorders>
              <w:top w:val="single" w:color="000000" w:sz="4" w:space="0"/>
              <w:left w:val="single" w:color="000000" w:sz="4" w:space="0"/>
              <w:bottom w:val="single" w:color="000000" w:sz="4" w:space="0"/>
              <w:right w:val="single" w:color="000000" w:sz="4" w:space="0"/>
            </w:tcBorders>
            <w:shd w:val="clear" w:color="000000" w:fill="C0C0C0"/>
            <w:noWrap/>
            <w:vAlign w:val="center"/>
          </w:tcPr>
          <w:p w14:paraId="081014F5">
            <w:pPr>
              <w:widowControl/>
              <w:jc w:val="center"/>
              <w:rPr>
                <w:rFonts w:hint="eastAsia" w:ascii="宋体" w:hAnsi="宋体" w:cs="宋体"/>
                <w:kern w:val="0"/>
                <w:szCs w:val="24"/>
              </w:rPr>
            </w:pPr>
            <w:r>
              <w:rPr>
                <w:rFonts w:ascii="宋体" w:hAnsi="宋体" w:cs="宋体"/>
                <w:kern w:val="0"/>
                <w:szCs w:val="24"/>
              </w:rPr>
              <w:t>一级类目</w:t>
            </w:r>
          </w:p>
        </w:tc>
        <w:tc>
          <w:tcPr>
            <w:tcW w:w="2835" w:type="dxa"/>
            <w:tcBorders>
              <w:top w:val="single" w:color="000000" w:sz="4" w:space="0"/>
              <w:left w:val="nil"/>
              <w:bottom w:val="single" w:color="000000" w:sz="4" w:space="0"/>
              <w:right w:val="single" w:color="000000" w:sz="4" w:space="0"/>
            </w:tcBorders>
            <w:shd w:val="clear" w:color="000000" w:fill="C0C0C0"/>
            <w:noWrap/>
            <w:vAlign w:val="center"/>
          </w:tcPr>
          <w:p w14:paraId="6C00AEB4">
            <w:pPr>
              <w:widowControl/>
              <w:jc w:val="center"/>
              <w:rPr>
                <w:rFonts w:hint="eastAsia" w:ascii="宋体" w:hAnsi="宋体" w:cs="宋体"/>
                <w:kern w:val="0"/>
                <w:szCs w:val="24"/>
              </w:rPr>
            </w:pPr>
            <w:r>
              <w:rPr>
                <w:rFonts w:ascii="宋体" w:hAnsi="宋体" w:cs="宋体"/>
                <w:kern w:val="0"/>
                <w:szCs w:val="24"/>
              </w:rPr>
              <w:t>二级类目</w:t>
            </w:r>
          </w:p>
        </w:tc>
        <w:tc>
          <w:tcPr>
            <w:tcW w:w="3122" w:type="dxa"/>
            <w:tcBorders>
              <w:top w:val="single" w:color="000000" w:sz="4" w:space="0"/>
              <w:left w:val="nil"/>
              <w:bottom w:val="single" w:color="000000" w:sz="4" w:space="0"/>
              <w:right w:val="single" w:color="000000" w:sz="4" w:space="0"/>
            </w:tcBorders>
            <w:shd w:val="clear" w:color="000000" w:fill="C0C0C0"/>
            <w:noWrap/>
            <w:vAlign w:val="center"/>
          </w:tcPr>
          <w:p w14:paraId="713B15F7">
            <w:pPr>
              <w:widowControl/>
              <w:tabs>
                <w:tab w:val="left" w:pos="2260"/>
              </w:tabs>
              <w:jc w:val="center"/>
              <w:rPr>
                <w:rFonts w:hint="eastAsia" w:ascii="宋体" w:hAnsi="宋体" w:cs="宋体"/>
                <w:kern w:val="0"/>
                <w:szCs w:val="24"/>
              </w:rPr>
            </w:pPr>
            <w:r>
              <w:rPr>
                <w:rFonts w:ascii="宋体" w:hAnsi="宋体" w:cs="宋体"/>
                <w:kern w:val="0"/>
                <w:szCs w:val="24"/>
              </w:rPr>
              <w:t>编号(填到经营类目编号列)</w:t>
            </w:r>
          </w:p>
        </w:tc>
      </w:tr>
      <w:tr w14:paraId="6E2CE296">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18705309">
            <w:pPr>
              <w:widowControl/>
              <w:jc w:val="center"/>
              <w:rPr>
                <w:rFonts w:hint="eastAsia" w:ascii="宋体" w:hAnsi="宋体" w:cs="宋体"/>
                <w:kern w:val="0"/>
                <w:szCs w:val="24"/>
              </w:rPr>
            </w:pPr>
            <w:r>
              <w:rPr>
                <w:rFonts w:hint="eastAsia" w:ascii="宋体" w:hAnsi="宋体" w:cs="宋体"/>
                <w:kern w:val="0"/>
                <w:szCs w:val="24"/>
              </w:rPr>
              <w:t>1</w:t>
            </w:r>
          </w:p>
        </w:tc>
        <w:tc>
          <w:tcPr>
            <w:tcW w:w="2034" w:type="dxa"/>
            <w:tcBorders>
              <w:top w:val="nil"/>
              <w:left w:val="single" w:color="000000" w:sz="4" w:space="0"/>
              <w:bottom w:val="single" w:color="000000" w:sz="4" w:space="0"/>
              <w:right w:val="single" w:color="000000" w:sz="4" w:space="0"/>
            </w:tcBorders>
            <w:noWrap/>
            <w:vAlign w:val="center"/>
          </w:tcPr>
          <w:p w14:paraId="17C98C8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美妆个护</w:t>
            </w:r>
          </w:p>
        </w:tc>
        <w:tc>
          <w:tcPr>
            <w:tcW w:w="2835" w:type="dxa"/>
            <w:tcBorders>
              <w:top w:val="nil"/>
              <w:left w:val="nil"/>
              <w:bottom w:val="single" w:color="000000" w:sz="4" w:space="0"/>
              <w:right w:val="single" w:color="000000" w:sz="4" w:space="0"/>
            </w:tcBorders>
            <w:noWrap/>
            <w:vAlign w:val="center"/>
          </w:tcPr>
          <w:p w14:paraId="2A220DF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护肤</w:t>
            </w:r>
          </w:p>
        </w:tc>
        <w:tc>
          <w:tcPr>
            <w:tcW w:w="3122" w:type="dxa"/>
            <w:tcBorders>
              <w:top w:val="nil"/>
              <w:left w:val="nil"/>
              <w:bottom w:val="single" w:color="000000" w:sz="4" w:space="0"/>
              <w:right w:val="single" w:color="000000" w:sz="4" w:space="0"/>
            </w:tcBorders>
            <w:noWrap/>
            <w:vAlign w:val="center"/>
          </w:tcPr>
          <w:p w14:paraId="777F6AB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r>
      <w:tr w14:paraId="71CD3065">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0E6A44BC">
            <w:pPr>
              <w:widowControl/>
              <w:jc w:val="center"/>
              <w:rPr>
                <w:rFonts w:hint="eastAsia" w:ascii="宋体" w:hAnsi="宋体" w:cs="宋体"/>
                <w:kern w:val="0"/>
                <w:szCs w:val="24"/>
              </w:rPr>
            </w:pPr>
            <w:r>
              <w:rPr>
                <w:rFonts w:hint="eastAsia" w:ascii="宋体" w:hAnsi="宋体" w:cs="宋体"/>
                <w:kern w:val="0"/>
                <w:szCs w:val="24"/>
              </w:rPr>
              <w:t>2</w:t>
            </w:r>
          </w:p>
        </w:tc>
        <w:tc>
          <w:tcPr>
            <w:tcW w:w="2034" w:type="dxa"/>
            <w:tcBorders>
              <w:top w:val="nil"/>
              <w:left w:val="single" w:color="000000" w:sz="4" w:space="0"/>
              <w:bottom w:val="single" w:color="000000" w:sz="4" w:space="0"/>
              <w:right w:val="single" w:color="000000" w:sz="4" w:space="0"/>
            </w:tcBorders>
            <w:noWrap/>
            <w:vAlign w:val="center"/>
          </w:tcPr>
          <w:p w14:paraId="4AFD900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美妆个护</w:t>
            </w:r>
          </w:p>
        </w:tc>
        <w:tc>
          <w:tcPr>
            <w:tcW w:w="2835" w:type="dxa"/>
            <w:tcBorders>
              <w:top w:val="nil"/>
              <w:left w:val="nil"/>
              <w:bottom w:val="single" w:color="000000" w:sz="4" w:space="0"/>
              <w:right w:val="single" w:color="000000" w:sz="4" w:space="0"/>
            </w:tcBorders>
            <w:noWrap/>
            <w:vAlign w:val="center"/>
          </w:tcPr>
          <w:p w14:paraId="7C8C0A6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香水</w:t>
            </w:r>
          </w:p>
        </w:tc>
        <w:tc>
          <w:tcPr>
            <w:tcW w:w="3122" w:type="dxa"/>
            <w:tcBorders>
              <w:top w:val="nil"/>
              <w:left w:val="nil"/>
              <w:bottom w:val="single" w:color="000000" w:sz="4" w:space="0"/>
              <w:right w:val="single" w:color="000000" w:sz="4" w:space="0"/>
            </w:tcBorders>
            <w:noWrap/>
            <w:vAlign w:val="center"/>
          </w:tcPr>
          <w:p w14:paraId="2378F14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544</w:t>
            </w:r>
          </w:p>
        </w:tc>
      </w:tr>
      <w:tr w14:paraId="4D8D306F">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19CABCCF">
            <w:pPr>
              <w:widowControl/>
              <w:jc w:val="center"/>
              <w:rPr>
                <w:rFonts w:hint="eastAsia" w:ascii="宋体" w:hAnsi="宋体" w:cs="宋体"/>
                <w:kern w:val="0"/>
                <w:szCs w:val="24"/>
              </w:rPr>
            </w:pPr>
            <w:r>
              <w:rPr>
                <w:rFonts w:hint="eastAsia" w:ascii="宋体" w:hAnsi="宋体" w:cs="宋体"/>
                <w:kern w:val="0"/>
                <w:szCs w:val="24"/>
              </w:rPr>
              <w:t>3</w:t>
            </w:r>
          </w:p>
        </w:tc>
        <w:tc>
          <w:tcPr>
            <w:tcW w:w="2034" w:type="dxa"/>
            <w:tcBorders>
              <w:top w:val="nil"/>
              <w:left w:val="single" w:color="000000" w:sz="4" w:space="0"/>
              <w:bottom w:val="single" w:color="000000" w:sz="4" w:space="0"/>
              <w:right w:val="single" w:color="000000" w:sz="4" w:space="0"/>
            </w:tcBorders>
            <w:noWrap/>
            <w:vAlign w:val="center"/>
          </w:tcPr>
          <w:p w14:paraId="11BA00C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美妆个护</w:t>
            </w:r>
          </w:p>
        </w:tc>
        <w:tc>
          <w:tcPr>
            <w:tcW w:w="2835" w:type="dxa"/>
            <w:tcBorders>
              <w:top w:val="nil"/>
              <w:left w:val="nil"/>
              <w:bottom w:val="single" w:color="000000" w:sz="4" w:space="0"/>
              <w:right w:val="single" w:color="000000" w:sz="4" w:space="0"/>
            </w:tcBorders>
            <w:noWrap/>
            <w:vAlign w:val="center"/>
          </w:tcPr>
          <w:p w14:paraId="27BCB93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个护清洁</w:t>
            </w:r>
          </w:p>
        </w:tc>
        <w:tc>
          <w:tcPr>
            <w:tcW w:w="3122" w:type="dxa"/>
            <w:tcBorders>
              <w:top w:val="nil"/>
              <w:left w:val="nil"/>
              <w:bottom w:val="single" w:color="000000" w:sz="4" w:space="0"/>
              <w:right w:val="single" w:color="000000" w:sz="4" w:space="0"/>
            </w:tcBorders>
            <w:noWrap/>
            <w:vAlign w:val="center"/>
          </w:tcPr>
          <w:p w14:paraId="0E1B6F6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557</w:t>
            </w:r>
          </w:p>
        </w:tc>
      </w:tr>
      <w:tr w14:paraId="467600B6">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0EB7C276">
            <w:pPr>
              <w:widowControl/>
              <w:jc w:val="center"/>
              <w:rPr>
                <w:rFonts w:hint="eastAsia" w:ascii="宋体" w:hAnsi="宋体" w:cs="宋体"/>
                <w:kern w:val="0"/>
                <w:szCs w:val="24"/>
              </w:rPr>
            </w:pPr>
            <w:r>
              <w:rPr>
                <w:rFonts w:hint="eastAsia" w:ascii="宋体" w:hAnsi="宋体" w:cs="宋体"/>
                <w:kern w:val="0"/>
                <w:szCs w:val="24"/>
              </w:rPr>
              <w:t>4</w:t>
            </w:r>
          </w:p>
        </w:tc>
        <w:tc>
          <w:tcPr>
            <w:tcW w:w="2034" w:type="dxa"/>
            <w:tcBorders>
              <w:top w:val="nil"/>
              <w:left w:val="single" w:color="000000" w:sz="4" w:space="0"/>
              <w:bottom w:val="single" w:color="000000" w:sz="4" w:space="0"/>
              <w:right w:val="single" w:color="000000" w:sz="4" w:space="0"/>
            </w:tcBorders>
            <w:noWrap/>
            <w:vAlign w:val="center"/>
          </w:tcPr>
          <w:p w14:paraId="67C6795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美妆个护</w:t>
            </w:r>
          </w:p>
        </w:tc>
        <w:tc>
          <w:tcPr>
            <w:tcW w:w="2835" w:type="dxa"/>
            <w:tcBorders>
              <w:top w:val="nil"/>
              <w:left w:val="nil"/>
              <w:bottom w:val="single" w:color="000000" w:sz="4" w:space="0"/>
              <w:right w:val="single" w:color="000000" w:sz="4" w:space="0"/>
            </w:tcBorders>
            <w:noWrap/>
            <w:vAlign w:val="center"/>
          </w:tcPr>
          <w:p w14:paraId="4429F91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口腔护理</w:t>
            </w:r>
          </w:p>
        </w:tc>
        <w:tc>
          <w:tcPr>
            <w:tcW w:w="3122" w:type="dxa"/>
            <w:tcBorders>
              <w:top w:val="nil"/>
              <w:left w:val="nil"/>
              <w:bottom w:val="single" w:color="000000" w:sz="4" w:space="0"/>
              <w:right w:val="single" w:color="000000" w:sz="4" w:space="0"/>
            </w:tcBorders>
            <w:noWrap/>
            <w:vAlign w:val="center"/>
          </w:tcPr>
          <w:p w14:paraId="1946A6B4">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558</w:t>
            </w:r>
          </w:p>
        </w:tc>
      </w:tr>
      <w:tr w14:paraId="3E570EB9">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71CE83FF">
            <w:pPr>
              <w:widowControl/>
              <w:jc w:val="center"/>
              <w:rPr>
                <w:rFonts w:hint="eastAsia" w:ascii="宋体" w:hAnsi="宋体" w:cs="宋体"/>
                <w:kern w:val="0"/>
                <w:szCs w:val="24"/>
              </w:rPr>
            </w:pPr>
            <w:r>
              <w:rPr>
                <w:rFonts w:hint="eastAsia" w:ascii="宋体" w:hAnsi="宋体" w:cs="宋体"/>
                <w:kern w:val="0"/>
                <w:szCs w:val="24"/>
              </w:rPr>
              <w:t>5</w:t>
            </w:r>
          </w:p>
        </w:tc>
        <w:tc>
          <w:tcPr>
            <w:tcW w:w="2034" w:type="dxa"/>
            <w:tcBorders>
              <w:top w:val="nil"/>
              <w:left w:val="single" w:color="000000" w:sz="4" w:space="0"/>
              <w:bottom w:val="single" w:color="000000" w:sz="4" w:space="0"/>
              <w:right w:val="single" w:color="000000" w:sz="4" w:space="0"/>
            </w:tcBorders>
            <w:noWrap/>
            <w:vAlign w:val="center"/>
          </w:tcPr>
          <w:p w14:paraId="38061E3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美妆个护</w:t>
            </w:r>
          </w:p>
        </w:tc>
        <w:tc>
          <w:tcPr>
            <w:tcW w:w="2835" w:type="dxa"/>
            <w:tcBorders>
              <w:top w:val="nil"/>
              <w:left w:val="nil"/>
              <w:bottom w:val="single" w:color="000000" w:sz="4" w:space="0"/>
              <w:right w:val="single" w:color="000000" w:sz="4" w:space="0"/>
            </w:tcBorders>
            <w:noWrap/>
            <w:vAlign w:val="center"/>
          </w:tcPr>
          <w:p w14:paraId="5DC2AEA6">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美容仪器</w:t>
            </w:r>
          </w:p>
        </w:tc>
        <w:tc>
          <w:tcPr>
            <w:tcW w:w="3122" w:type="dxa"/>
            <w:tcBorders>
              <w:top w:val="nil"/>
              <w:left w:val="nil"/>
              <w:bottom w:val="single" w:color="000000" w:sz="4" w:space="0"/>
              <w:right w:val="single" w:color="000000" w:sz="4" w:space="0"/>
            </w:tcBorders>
            <w:noWrap/>
            <w:vAlign w:val="center"/>
          </w:tcPr>
          <w:p w14:paraId="10B301C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559</w:t>
            </w:r>
          </w:p>
        </w:tc>
      </w:tr>
      <w:tr w14:paraId="4F64DE46">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22322AB0">
            <w:pPr>
              <w:widowControl/>
              <w:jc w:val="center"/>
              <w:rPr>
                <w:rFonts w:hint="eastAsia" w:ascii="宋体" w:hAnsi="宋体" w:cs="宋体"/>
                <w:kern w:val="0"/>
                <w:szCs w:val="24"/>
              </w:rPr>
            </w:pPr>
            <w:r>
              <w:rPr>
                <w:rFonts w:hint="eastAsia" w:ascii="宋体" w:hAnsi="宋体" w:cs="宋体"/>
                <w:kern w:val="0"/>
                <w:szCs w:val="24"/>
              </w:rPr>
              <w:t>6</w:t>
            </w:r>
          </w:p>
        </w:tc>
        <w:tc>
          <w:tcPr>
            <w:tcW w:w="2034" w:type="dxa"/>
            <w:tcBorders>
              <w:top w:val="nil"/>
              <w:left w:val="single" w:color="000000" w:sz="4" w:space="0"/>
              <w:bottom w:val="single" w:color="000000" w:sz="4" w:space="0"/>
              <w:right w:val="single" w:color="000000" w:sz="4" w:space="0"/>
            </w:tcBorders>
            <w:noWrap/>
            <w:vAlign w:val="center"/>
          </w:tcPr>
          <w:p w14:paraId="2CDC9F3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美妆个护</w:t>
            </w:r>
          </w:p>
        </w:tc>
        <w:tc>
          <w:tcPr>
            <w:tcW w:w="2835" w:type="dxa"/>
            <w:tcBorders>
              <w:top w:val="nil"/>
              <w:left w:val="nil"/>
              <w:bottom w:val="single" w:color="000000" w:sz="4" w:space="0"/>
              <w:right w:val="single" w:color="000000" w:sz="4" w:space="0"/>
            </w:tcBorders>
            <w:noWrap/>
            <w:vAlign w:val="center"/>
          </w:tcPr>
          <w:p w14:paraId="26D573F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彩妆</w:t>
            </w:r>
          </w:p>
        </w:tc>
        <w:tc>
          <w:tcPr>
            <w:tcW w:w="3122" w:type="dxa"/>
            <w:tcBorders>
              <w:top w:val="nil"/>
              <w:left w:val="nil"/>
              <w:bottom w:val="single" w:color="000000" w:sz="4" w:space="0"/>
              <w:right w:val="single" w:color="000000" w:sz="4" w:space="0"/>
            </w:tcBorders>
            <w:noWrap/>
            <w:vAlign w:val="center"/>
          </w:tcPr>
          <w:p w14:paraId="65CEF39E">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491</w:t>
            </w:r>
          </w:p>
        </w:tc>
      </w:tr>
      <w:tr w14:paraId="29322256">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7EFE243C">
            <w:pPr>
              <w:widowControl/>
              <w:jc w:val="center"/>
              <w:rPr>
                <w:rFonts w:hint="eastAsia" w:ascii="宋体" w:hAnsi="宋体" w:cs="宋体"/>
                <w:kern w:val="0"/>
                <w:szCs w:val="24"/>
              </w:rPr>
            </w:pPr>
            <w:r>
              <w:rPr>
                <w:rFonts w:hint="eastAsia" w:ascii="宋体" w:hAnsi="宋体" w:cs="宋体"/>
                <w:kern w:val="0"/>
                <w:szCs w:val="24"/>
              </w:rPr>
              <w:t>7</w:t>
            </w:r>
          </w:p>
        </w:tc>
        <w:tc>
          <w:tcPr>
            <w:tcW w:w="2034" w:type="dxa"/>
            <w:tcBorders>
              <w:top w:val="nil"/>
              <w:left w:val="single" w:color="000000" w:sz="4" w:space="0"/>
              <w:bottom w:val="single" w:color="000000" w:sz="4" w:space="0"/>
              <w:right w:val="single" w:color="000000" w:sz="4" w:space="0"/>
            </w:tcBorders>
            <w:noWrap/>
            <w:vAlign w:val="center"/>
          </w:tcPr>
          <w:p w14:paraId="6BAFF02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珠宝轻奢</w:t>
            </w:r>
          </w:p>
        </w:tc>
        <w:tc>
          <w:tcPr>
            <w:tcW w:w="2835" w:type="dxa"/>
            <w:tcBorders>
              <w:top w:val="nil"/>
              <w:left w:val="nil"/>
              <w:bottom w:val="single" w:color="000000" w:sz="4" w:space="0"/>
              <w:right w:val="single" w:color="000000" w:sz="4" w:space="0"/>
            </w:tcBorders>
            <w:noWrap/>
            <w:vAlign w:val="center"/>
          </w:tcPr>
          <w:p w14:paraId="579D085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银饰文玩</w:t>
            </w:r>
          </w:p>
        </w:tc>
        <w:tc>
          <w:tcPr>
            <w:tcW w:w="3122" w:type="dxa"/>
            <w:tcBorders>
              <w:top w:val="nil"/>
              <w:left w:val="nil"/>
              <w:bottom w:val="single" w:color="000000" w:sz="4" w:space="0"/>
              <w:right w:val="single" w:color="000000" w:sz="4" w:space="0"/>
            </w:tcBorders>
            <w:noWrap/>
            <w:vAlign w:val="center"/>
          </w:tcPr>
          <w:p w14:paraId="3E56F64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6</w:t>
            </w:r>
          </w:p>
        </w:tc>
      </w:tr>
      <w:tr w14:paraId="26B74C82">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6763A12D">
            <w:pPr>
              <w:widowControl/>
              <w:jc w:val="center"/>
              <w:rPr>
                <w:rFonts w:hint="eastAsia" w:ascii="宋体" w:hAnsi="宋体" w:cs="宋体"/>
                <w:kern w:val="0"/>
                <w:szCs w:val="24"/>
              </w:rPr>
            </w:pPr>
            <w:r>
              <w:rPr>
                <w:rFonts w:hint="eastAsia" w:ascii="宋体" w:hAnsi="宋体" w:cs="宋体"/>
                <w:kern w:val="0"/>
                <w:szCs w:val="24"/>
              </w:rPr>
              <w:t>8</w:t>
            </w:r>
          </w:p>
        </w:tc>
        <w:tc>
          <w:tcPr>
            <w:tcW w:w="2034" w:type="dxa"/>
            <w:tcBorders>
              <w:top w:val="nil"/>
              <w:left w:val="single" w:color="000000" w:sz="4" w:space="0"/>
              <w:bottom w:val="single" w:color="000000" w:sz="4" w:space="0"/>
              <w:right w:val="single" w:color="000000" w:sz="4" w:space="0"/>
            </w:tcBorders>
            <w:noWrap/>
            <w:vAlign w:val="center"/>
          </w:tcPr>
          <w:p w14:paraId="035C075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珠宝轻奢</w:t>
            </w:r>
          </w:p>
        </w:tc>
        <w:tc>
          <w:tcPr>
            <w:tcW w:w="2835" w:type="dxa"/>
            <w:tcBorders>
              <w:top w:val="nil"/>
              <w:left w:val="nil"/>
              <w:bottom w:val="single" w:color="000000" w:sz="4" w:space="0"/>
              <w:right w:val="single" w:color="000000" w:sz="4" w:space="0"/>
            </w:tcBorders>
            <w:noWrap/>
            <w:vAlign w:val="center"/>
          </w:tcPr>
          <w:p w14:paraId="7C92AD7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黄金玉石</w:t>
            </w:r>
          </w:p>
        </w:tc>
        <w:tc>
          <w:tcPr>
            <w:tcW w:w="3122" w:type="dxa"/>
            <w:tcBorders>
              <w:top w:val="nil"/>
              <w:left w:val="nil"/>
              <w:bottom w:val="single" w:color="000000" w:sz="4" w:space="0"/>
              <w:right w:val="single" w:color="000000" w:sz="4" w:space="0"/>
            </w:tcBorders>
            <w:noWrap/>
            <w:vAlign w:val="center"/>
          </w:tcPr>
          <w:p w14:paraId="2215505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529</w:t>
            </w:r>
          </w:p>
        </w:tc>
      </w:tr>
      <w:tr w14:paraId="66E28AA5">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37C6B6D9">
            <w:pPr>
              <w:widowControl/>
              <w:jc w:val="center"/>
              <w:rPr>
                <w:rFonts w:hint="eastAsia" w:ascii="宋体" w:hAnsi="宋体" w:cs="宋体"/>
                <w:kern w:val="0"/>
                <w:szCs w:val="24"/>
              </w:rPr>
            </w:pPr>
            <w:r>
              <w:rPr>
                <w:rFonts w:hint="eastAsia" w:ascii="宋体" w:hAnsi="宋体" w:cs="宋体"/>
                <w:kern w:val="0"/>
                <w:szCs w:val="24"/>
              </w:rPr>
              <w:t>9</w:t>
            </w:r>
          </w:p>
        </w:tc>
        <w:tc>
          <w:tcPr>
            <w:tcW w:w="2034" w:type="dxa"/>
            <w:tcBorders>
              <w:top w:val="nil"/>
              <w:left w:val="single" w:color="000000" w:sz="4" w:space="0"/>
              <w:bottom w:val="single" w:color="000000" w:sz="4" w:space="0"/>
              <w:right w:val="single" w:color="000000" w:sz="4" w:space="0"/>
            </w:tcBorders>
            <w:noWrap/>
            <w:vAlign w:val="center"/>
          </w:tcPr>
          <w:p w14:paraId="60FECE3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数码家电</w:t>
            </w:r>
          </w:p>
        </w:tc>
        <w:tc>
          <w:tcPr>
            <w:tcW w:w="2835" w:type="dxa"/>
            <w:tcBorders>
              <w:top w:val="nil"/>
              <w:left w:val="nil"/>
              <w:bottom w:val="single" w:color="000000" w:sz="4" w:space="0"/>
              <w:right w:val="single" w:color="000000" w:sz="4" w:space="0"/>
            </w:tcBorders>
            <w:noWrap/>
            <w:vAlign w:val="center"/>
          </w:tcPr>
          <w:p w14:paraId="2A3A46F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电脑</w:t>
            </w:r>
          </w:p>
        </w:tc>
        <w:tc>
          <w:tcPr>
            <w:tcW w:w="3122" w:type="dxa"/>
            <w:tcBorders>
              <w:top w:val="nil"/>
              <w:left w:val="nil"/>
              <w:bottom w:val="single" w:color="000000" w:sz="4" w:space="0"/>
              <w:right w:val="single" w:color="000000" w:sz="4" w:space="0"/>
            </w:tcBorders>
            <w:noWrap/>
            <w:vAlign w:val="center"/>
          </w:tcPr>
          <w:p w14:paraId="18C2091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560</w:t>
            </w:r>
          </w:p>
        </w:tc>
      </w:tr>
      <w:tr w14:paraId="6545198E">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7C77CC81">
            <w:pPr>
              <w:widowControl/>
              <w:jc w:val="center"/>
              <w:rPr>
                <w:rFonts w:hint="eastAsia" w:ascii="宋体" w:hAnsi="宋体" w:cs="宋体"/>
                <w:kern w:val="0"/>
                <w:szCs w:val="24"/>
              </w:rPr>
            </w:pPr>
            <w:r>
              <w:rPr>
                <w:rFonts w:hint="eastAsia" w:ascii="宋体" w:hAnsi="宋体" w:cs="宋体"/>
                <w:kern w:val="0"/>
                <w:szCs w:val="24"/>
              </w:rPr>
              <w:t>10</w:t>
            </w:r>
          </w:p>
        </w:tc>
        <w:tc>
          <w:tcPr>
            <w:tcW w:w="2034" w:type="dxa"/>
            <w:tcBorders>
              <w:top w:val="nil"/>
              <w:left w:val="single" w:color="000000" w:sz="4" w:space="0"/>
              <w:bottom w:val="single" w:color="000000" w:sz="4" w:space="0"/>
              <w:right w:val="single" w:color="000000" w:sz="4" w:space="0"/>
            </w:tcBorders>
            <w:noWrap/>
            <w:vAlign w:val="center"/>
          </w:tcPr>
          <w:p w14:paraId="1BEDC1F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数码家电</w:t>
            </w:r>
          </w:p>
        </w:tc>
        <w:tc>
          <w:tcPr>
            <w:tcW w:w="2835" w:type="dxa"/>
            <w:tcBorders>
              <w:top w:val="nil"/>
              <w:left w:val="nil"/>
              <w:bottom w:val="single" w:color="000000" w:sz="4" w:space="0"/>
              <w:right w:val="single" w:color="000000" w:sz="4" w:space="0"/>
            </w:tcBorders>
            <w:noWrap/>
            <w:vAlign w:val="center"/>
          </w:tcPr>
          <w:p w14:paraId="0B38164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智能穿戴</w:t>
            </w:r>
          </w:p>
        </w:tc>
        <w:tc>
          <w:tcPr>
            <w:tcW w:w="3122" w:type="dxa"/>
            <w:tcBorders>
              <w:top w:val="nil"/>
              <w:left w:val="nil"/>
              <w:bottom w:val="single" w:color="000000" w:sz="4" w:space="0"/>
              <w:right w:val="single" w:color="000000" w:sz="4" w:space="0"/>
            </w:tcBorders>
            <w:noWrap/>
            <w:vAlign w:val="center"/>
          </w:tcPr>
          <w:p w14:paraId="01BA5B16">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561</w:t>
            </w:r>
          </w:p>
        </w:tc>
      </w:tr>
      <w:tr w14:paraId="74F4E5B5">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1F3D4BC6">
            <w:pPr>
              <w:widowControl/>
              <w:jc w:val="center"/>
              <w:rPr>
                <w:rFonts w:hint="eastAsia" w:ascii="宋体" w:hAnsi="宋体" w:cs="宋体"/>
                <w:kern w:val="0"/>
                <w:szCs w:val="24"/>
              </w:rPr>
            </w:pPr>
            <w:r>
              <w:rPr>
                <w:rFonts w:hint="eastAsia" w:ascii="宋体" w:hAnsi="宋体" w:cs="宋体"/>
                <w:kern w:val="0"/>
                <w:szCs w:val="24"/>
              </w:rPr>
              <w:t>11</w:t>
            </w:r>
          </w:p>
        </w:tc>
        <w:tc>
          <w:tcPr>
            <w:tcW w:w="2034" w:type="dxa"/>
            <w:tcBorders>
              <w:top w:val="nil"/>
              <w:left w:val="single" w:color="000000" w:sz="4" w:space="0"/>
              <w:bottom w:val="single" w:color="000000" w:sz="4" w:space="0"/>
              <w:right w:val="single" w:color="000000" w:sz="4" w:space="0"/>
            </w:tcBorders>
            <w:noWrap/>
            <w:vAlign w:val="center"/>
          </w:tcPr>
          <w:p w14:paraId="26F2502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数码家电</w:t>
            </w:r>
          </w:p>
        </w:tc>
        <w:tc>
          <w:tcPr>
            <w:tcW w:w="2835" w:type="dxa"/>
            <w:tcBorders>
              <w:top w:val="nil"/>
              <w:left w:val="nil"/>
              <w:bottom w:val="single" w:color="000000" w:sz="4" w:space="0"/>
              <w:right w:val="single" w:color="000000" w:sz="4" w:space="0"/>
            </w:tcBorders>
            <w:noWrap/>
            <w:vAlign w:val="center"/>
          </w:tcPr>
          <w:p w14:paraId="38F8CFE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大家电</w:t>
            </w:r>
          </w:p>
        </w:tc>
        <w:tc>
          <w:tcPr>
            <w:tcW w:w="3122" w:type="dxa"/>
            <w:tcBorders>
              <w:top w:val="nil"/>
              <w:left w:val="nil"/>
              <w:bottom w:val="single" w:color="000000" w:sz="4" w:space="0"/>
              <w:right w:val="single" w:color="000000" w:sz="4" w:space="0"/>
            </w:tcBorders>
            <w:noWrap/>
            <w:vAlign w:val="center"/>
          </w:tcPr>
          <w:p w14:paraId="3C4D1A4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562</w:t>
            </w:r>
          </w:p>
        </w:tc>
      </w:tr>
      <w:tr w14:paraId="1046B128">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02B78F53">
            <w:pPr>
              <w:widowControl/>
              <w:jc w:val="center"/>
              <w:rPr>
                <w:rFonts w:hint="eastAsia" w:ascii="宋体" w:hAnsi="宋体" w:cs="宋体"/>
                <w:kern w:val="0"/>
                <w:szCs w:val="24"/>
              </w:rPr>
            </w:pPr>
            <w:r>
              <w:rPr>
                <w:rFonts w:hint="eastAsia" w:ascii="宋体" w:hAnsi="宋体" w:cs="宋体"/>
                <w:kern w:val="0"/>
                <w:szCs w:val="24"/>
              </w:rPr>
              <w:t>12</w:t>
            </w:r>
          </w:p>
        </w:tc>
        <w:tc>
          <w:tcPr>
            <w:tcW w:w="2034" w:type="dxa"/>
            <w:tcBorders>
              <w:top w:val="nil"/>
              <w:left w:val="single" w:color="000000" w:sz="4" w:space="0"/>
              <w:bottom w:val="single" w:color="000000" w:sz="4" w:space="0"/>
              <w:right w:val="single" w:color="000000" w:sz="4" w:space="0"/>
            </w:tcBorders>
            <w:noWrap/>
            <w:vAlign w:val="center"/>
          </w:tcPr>
          <w:p w14:paraId="721D568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数码家电</w:t>
            </w:r>
          </w:p>
        </w:tc>
        <w:tc>
          <w:tcPr>
            <w:tcW w:w="2835" w:type="dxa"/>
            <w:tcBorders>
              <w:top w:val="nil"/>
              <w:left w:val="nil"/>
              <w:bottom w:val="single" w:color="000000" w:sz="4" w:space="0"/>
              <w:right w:val="single" w:color="000000" w:sz="4" w:space="0"/>
            </w:tcBorders>
            <w:noWrap/>
            <w:vAlign w:val="center"/>
          </w:tcPr>
          <w:p w14:paraId="6A8C4F2E">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小家电</w:t>
            </w:r>
          </w:p>
        </w:tc>
        <w:tc>
          <w:tcPr>
            <w:tcW w:w="3122" w:type="dxa"/>
            <w:tcBorders>
              <w:top w:val="nil"/>
              <w:left w:val="nil"/>
              <w:bottom w:val="single" w:color="000000" w:sz="4" w:space="0"/>
              <w:right w:val="single" w:color="000000" w:sz="4" w:space="0"/>
            </w:tcBorders>
            <w:noWrap/>
            <w:vAlign w:val="center"/>
          </w:tcPr>
          <w:p w14:paraId="23C67A1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563</w:t>
            </w:r>
          </w:p>
        </w:tc>
      </w:tr>
      <w:tr w14:paraId="6FD682E0">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05EE92E2">
            <w:pPr>
              <w:widowControl/>
              <w:jc w:val="center"/>
              <w:rPr>
                <w:rFonts w:hint="eastAsia" w:ascii="宋体" w:hAnsi="宋体" w:cs="宋体"/>
                <w:kern w:val="0"/>
                <w:szCs w:val="24"/>
              </w:rPr>
            </w:pPr>
            <w:r>
              <w:rPr>
                <w:rFonts w:hint="eastAsia" w:ascii="宋体" w:hAnsi="宋体" w:cs="宋体"/>
                <w:kern w:val="0"/>
                <w:szCs w:val="24"/>
              </w:rPr>
              <w:t>13</w:t>
            </w:r>
          </w:p>
        </w:tc>
        <w:tc>
          <w:tcPr>
            <w:tcW w:w="2034" w:type="dxa"/>
            <w:tcBorders>
              <w:top w:val="nil"/>
              <w:left w:val="single" w:color="000000" w:sz="4" w:space="0"/>
              <w:bottom w:val="single" w:color="000000" w:sz="4" w:space="0"/>
              <w:right w:val="single" w:color="000000" w:sz="4" w:space="0"/>
            </w:tcBorders>
            <w:noWrap/>
            <w:vAlign w:val="center"/>
          </w:tcPr>
          <w:p w14:paraId="0306F51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数码家电</w:t>
            </w:r>
          </w:p>
        </w:tc>
        <w:tc>
          <w:tcPr>
            <w:tcW w:w="2835" w:type="dxa"/>
            <w:tcBorders>
              <w:top w:val="nil"/>
              <w:left w:val="nil"/>
              <w:bottom w:val="single" w:color="000000" w:sz="4" w:space="0"/>
              <w:right w:val="single" w:color="000000" w:sz="4" w:space="0"/>
            </w:tcBorders>
            <w:noWrap/>
            <w:vAlign w:val="center"/>
          </w:tcPr>
          <w:p w14:paraId="3CF6527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手机</w:t>
            </w:r>
          </w:p>
        </w:tc>
        <w:tc>
          <w:tcPr>
            <w:tcW w:w="3122" w:type="dxa"/>
            <w:tcBorders>
              <w:top w:val="nil"/>
              <w:left w:val="nil"/>
              <w:bottom w:val="single" w:color="000000" w:sz="4" w:space="0"/>
              <w:right w:val="single" w:color="000000" w:sz="4" w:space="0"/>
            </w:tcBorders>
            <w:noWrap/>
            <w:vAlign w:val="center"/>
          </w:tcPr>
          <w:p w14:paraId="50C6A5E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123</w:t>
            </w:r>
          </w:p>
        </w:tc>
      </w:tr>
      <w:tr w14:paraId="308EA6C9">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000000" w:sz="4" w:space="0"/>
              <w:right w:val="single" w:color="000000" w:sz="4" w:space="0"/>
            </w:tcBorders>
            <w:vAlign w:val="center"/>
          </w:tcPr>
          <w:p w14:paraId="1BC858C9">
            <w:pPr>
              <w:widowControl/>
              <w:jc w:val="center"/>
              <w:rPr>
                <w:rFonts w:hint="eastAsia" w:ascii="宋体" w:hAnsi="宋体" w:cs="宋体"/>
                <w:kern w:val="0"/>
                <w:szCs w:val="24"/>
              </w:rPr>
            </w:pPr>
            <w:r>
              <w:rPr>
                <w:rFonts w:hint="eastAsia" w:ascii="宋体" w:hAnsi="宋体" w:cs="宋体"/>
                <w:kern w:val="0"/>
                <w:szCs w:val="24"/>
              </w:rPr>
              <w:t>14</w:t>
            </w:r>
          </w:p>
        </w:tc>
        <w:tc>
          <w:tcPr>
            <w:tcW w:w="2034" w:type="dxa"/>
            <w:tcBorders>
              <w:top w:val="nil"/>
              <w:left w:val="single" w:color="000000" w:sz="4" w:space="0"/>
              <w:bottom w:val="single" w:color="000000" w:sz="4" w:space="0"/>
              <w:right w:val="single" w:color="000000" w:sz="4" w:space="0"/>
            </w:tcBorders>
            <w:noWrap/>
            <w:vAlign w:val="center"/>
          </w:tcPr>
          <w:p w14:paraId="1367B8E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数码家电</w:t>
            </w:r>
          </w:p>
        </w:tc>
        <w:tc>
          <w:tcPr>
            <w:tcW w:w="2835" w:type="dxa"/>
            <w:tcBorders>
              <w:top w:val="nil"/>
              <w:left w:val="nil"/>
              <w:bottom w:val="single" w:color="000000" w:sz="4" w:space="0"/>
              <w:right w:val="single" w:color="000000" w:sz="4" w:space="0"/>
            </w:tcBorders>
            <w:noWrap/>
            <w:vAlign w:val="center"/>
          </w:tcPr>
          <w:p w14:paraId="0D2DFEC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数码配件</w:t>
            </w:r>
          </w:p>
        </w:tc>
        <w:tc>
          <w:tcPr>
            <w:tcW w:w="3122" w:type="dxa"/>
            <w:tcBorders>
              <w:top w:val="nil"/>
              <w:left w:val="nil"/>
              <w:bottom w:val="single" w:color="000000" w:sz="4" w:space="0"/>
              <w:right w:val="single" w:color="000000" w:sz="4" w:space="0"/>
            </w:tcBorders>
            <w:noWrap/>
            <w:vAlign w:val="center"/>
          </w:tcPr>
          <w:p w14:paraId="3894690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140</w:t>
            </w:r>
          </w:p>
        </w:tc>
      </w:tr>
      <w:tr w14:paraId="6B33BADF">
        <w:tblPrEx>
          <w:tblCellMar>
            <w:top w:w="0" w:type="dxa"/>
            <w:left w:w="108" w:type="dxa"/>
            <w:bottom w:w="0" w:type="dxa"/>
            <w:right w:w="108" w:type="dxa"/>
          </w:tblCellMar>
        </w:tblPrEx>
        <w:trPr>
          <w:trHeight w:val="454" w:hRule="atLeast"/>
          <w:jc w:val="center"/>
        </w:trPr>
        <w:tc>
          <w:tcPr>
            <w:tcW w:w="1080" w:type="dxa"/>
            <w:tcBorders>
              <w:top w:val="nil"/>
              <w:left w:val="single" w:color="000000" w:sz="4" w:space="0"/>
              <w:bottom w:val="single" w:color="auto" w:sz="4" w:space="0"/>
              <w:right w:val="single" w:color="000000" w:sz="4" w:space="0"/>
            </w:tcBorders>
            <w:vAlign w:val="center"/>
          </w:tcPr>
          <w:p w14:paraId="3977D545">
            <w:pPr>
              <w:widowControl/>
              <w:jc w:val="center"/>
              <w:rPr>
                <w:rFonts w:hint="eastAsia" w:ascii="宋体" w:hAnsi="宋体" w:cs="宋体"/>
                <w:kern w:val="0"/>
                <w:szCs w:val="24"/>
              </w:rPr>
            </w:pPr>
            <w:r>
              <w:rPr>
                <w:rFonts w:hint="eastAsia" w:ascii="宋体" w:hAnsi="宋体" w:cs="宋体"/>
                <w:kern w:val="0"/>
                <w:szCs w:val="24"/>
              </w:rPr>
              <w:t>15</w:t>
            </w:r>
          </w:p>
        </w:tc>
        <w:tc>
          <w:tcPr>
            <w:tcW w:w="2034" w:type="dxa"/>
            <w:tcBorders>
              <w:top w:val="nil"/>
              <w:left w:val="single" w:color="000000" w:sz="4" w:space="0"/>
              <w:bottom w:val="single" w:color="auto" w:sz="4" w:space="0"/>
              <w:right w:val="single" w:color="000000" w:sz="4" w:space="0"/>
            </w:tcBorders>
            <w:noWrap/>
            <w:vAlign w:val="center"/>
          </w:tcPr>
          <w:p w14:paraId="6BA1340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母婴童装</w:t>
            </w:r>
          </w:p>
        </w:tc>
        <w:tc>
          <w:tcPr>
            <w:tcW w:w="2835" w:type="dxa"/>
            <w:tcBorders>
              <w:top w:val="nil"/>
              <w:left w:val="nil"/>
              <w:bottom w:val="single" w:color="auto" w:sz="4" w:space="0"/>
              <w:right w:val="single" w:color="000000" w:sz="4" w:space="0"/>
            </w:tcBorders>
            <w:noWrap/>
            <w:vAlign w:val="center"/>
          </w:tcPr>
          <w:p w14:paraId="2256B80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纸尿裤</w:t>
            </w:r>
          </w:p>
        </w:tc>
        <w:tc>
          <w:tcPr>
            <w:tcW w:w="3122" w:type="dxa"/>
            <w:tcBorders>
              <w:top w:val="nil"/>
              <w:left w:val="nil"/>
              <w:bottom w:val="single" w:color="auto" w:sz="4" w:space="0"/>
              <w:right w:val="single" w:color="000000" w:sz="4" w:space="0"/>
            </w:tcBorders>
            <w:noWrap/>
            <w:vAlign w:val="center"/>
          </w:tcPr>
          <w:p w14:paraId="73DFC92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276</w:t>
            </w:r>
          </w:p>
        </w:tc>
      </w:tr>
      <w:tr w14:paraId="41EFA31B">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5F0C481">
            <w:pPr>
              <w:widowControl/>
              <w:jc w:val="center"/>
              <w:rPr>
                <w:rFonts w:hint="eastAsia" w:ascii="宋体" w:hAnsi="宋体" w:cs="宋体"/>
                <w:kern w:val="0"/>
                <w:szCs w:val="24"/>
              </w:rPr>
            </w:pPr>
            <w:r>
              <w:rPr>
                <w:rFonts w:hint="eastAsia" w:ascii="宋体" w:hAnsi="宋体" w:cs="宋体"/>
                <w:kern w:val="0"/>
                <w:szCs w:val="24"/>
              </w:rPr>
              <w:t>16</w:t>
            </w:r>
          </w:p>
        </w:tc>
        <w:tc>
          <w:tcPr>
            <w:tcW w:w="2034" w:type="dxa"/>
            <w:tcBorders>
              <w:top w:val="single" w:color="auto" w:sz="4" w:space="0"/>
              <w:left w:val="single" w:color="auto" w:sz="4" w:space="0"/>
              <w:bottom w:val="single" w:color="auto" w:sz="4" w:space="0"/>
              <w:right w:val="single" w:color="auto" w:sz="4" w:space="0"/>
            </w:tcBorders>
            <w:noWrap/>
            <w:vAlign w:val="center"/>
          </w:tcPr>
          <w:p w14:paraId="3A94ECB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母婴童装</w:t>
            </w:r>
          </w:p>
        </w:tc>
        <w:tc>
          <w:tcPr>
            <w:tcW w:w="2835" w:type="dxa"/>
            <w:tcBorders>
              <w:top w:val="single" w:color="auto" w:sz="4" w:space="0"/>
              <w:left w:val="single" w:color="auto" w:sz="4" w:space="0"/>
              <w:bottom w:val="single" w:color="auto" w:sz="4" w:space="0"/>
              <w:right w:val="single" w:color="auto" w:sz="4" w:space="0"/>
            </w:tcBorders>
            <w:noWrap/>
            <w:vAlign w:val="center"/>
          </w:tcPr>
          <w:p w14:paraId="7E4A952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孕产用品</w:t>
            </w:r>
          </w:p>
        </w:tc>
        <w:tc>
          <w:tcPr>
            <w:tcW w:w="3122" w:type="dxa"/>
            <w:tcBorders>
              <w:top w:val="single" w:color="auto" w:sz="4" w:space="0"/>
              <w:left w:val="single" w:color="auto" w:sz="4" w:space="0"/>
              <w:bottom w:val="single" w:color="auto" w:sz="4" w:space="0"/>
              <w:right w:val="single" w:color="auto" w:sz="4" w:space="0"/>
            </w:tcBorders>
            <w:noWrap/>
            <w:vAlign w:val="center"/>
          </w:tcPr>
          <w:p w14:paraId="0E49D7F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574</w:t>
            </w:r>
          </w:p>
        </w:tc>
      </w:tr>
      <w:tr w14:paraId="5D7D19E1">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A18F5E9">
            <w:pPr>
              <w:widowControl/>
              <w:jc w:val="center"/>
              <w:rPr>
                <w:rFonts w:hint="eastAsia" w:ascii="宋体" w:hAnsi="宋体" w:cs="宋体"/>
                <w:kern w:val="0"/>
                <w:szCs w:val="24"/>
              </w:rPr>
            </w:pPr>
            <w:r>
              <w:rPr>
                <w:rFonts w:hint="eastAsia" w:ascii="宋体" w:hAnsi="宋体" w:cs="宋体"/>
                <w:kern w:val="0"/>
                <w:szCs w:val="24"/>
              </w:rPr>
              <w:t>17</w:t>
            </w:r>
          </w:p>
        </w:tc>
        <w:tc>
          <w:tcPr>
            <w:tcW w:w="2034" w:type="dxa"/>
            <w:tcBorders>
              <w:top w:val="single" w:color="auto" w:sz="4" w:space="0"/>
              <w:left w:val="single" w:color="auto" w:sz="4" w:space="0"/>
              <w:bottom w:val="single" w:color="auto" w:sz="4" w:space="0"/>
              <w:right w:val="single" w:color="auto" w:sz="4" w:space="0"/>
            </w:tcBorders>
            <w:noWrap/>
            <w:vAlign w:val="center"/>
          </w:tcPr>
          <w:p w14:paraId="0A9ECC7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母婴童装</w:t>
            </w:r>
          </w:p>
        </w:tc>
        <w:tc>
          <w:tcPr>
            <w:tcW w:w="2835" w:type="dxa"/>
            <w:tcBorders>
              <w:top w:val="single" w:color="auto" w:sz="4" w:space="0"/>
              <w:left w:val="single" w:color="auto" w:sz="4" w:space="0"/>
              <w:bottom w:val="single" w:color="auto" w:sz="4" w:space="0"/>
              <w:right w:val="single" w:color="auto" w:sz="4" w:space="0"/>
            </w:tcBorders>
            <w:noWrap/>
            <w:vAlign w:val="center"/>
          </w:tcPr>
          <w:p w14:paraId="09164BB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辅食</w:t>
            </w:r>
          </w:p>
        </w:tc>
        <w:tc>
          <w:tcPr>
            <w:tcW w:w="3122" w:type="dxa"/>
            <w:tcBorders>
              <w:top w:val="single" w:color="auto" w:sz="4" w:space="0"/>
              <w:left w:val="single" w:color="auto" w:sz="4" w:space="0"/>
              <w:bottom w:val="single" w:color="auto" w:sz="4" w:space="0"/>
              <w:right w:val="single" w:color="auto" w:sz="4" w:space="0"/>
            </w:tcBorders>
            <w:noWrap/>
            <w:vAlign w:val="center"/>
          </w:tcPr>
          <w:p w14:paraId="37629F1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575</w:t>
            </w:r>
          </w:p>
        </w:tc>
      </w:tr>
      <w:tr w14:paraId="635A794A">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54D8371">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18</w:t>
            </w:r>
          </w:p>
        </w:tc>
        <w:tc>
          <w:tcPr>
            <w:tcW w:w="2034" w:type="dxa"/>
            <w:tcBorders>
              <w:top w:val="single" w:color="auto" w:sz="4" w:space="0"/>
              <w:left w:val="single" w:color="auto" w:sz="4" w:space="0"/>
              <w:bottom w:val="single" w:color="auto" w:sz="4" w:space="0"/>
              <w:right w:val="single" w:color="auto" w:sz="4" w:space="0"/>
            </w:tcBorders>
            <w:noWrap/>
            <w:vAlign w:val="center"/>
          </w:tcPr>
          <w:p w14:paraId="3373046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母婴童装</w:t>
            </w:r>
          </w:p>
        </w:tc>
        <w:tc>
          <w:tcPr>
            <w:tcW w:w="2835" w:type="dxa"/>
            <w:tcBorders>
              <w:top w:val="single" w:color="auto" w:sz="4" w:space="0"/>
              <w:left w:val="single" w:color="auto" w:sz="4" w:space="0"/>
              <w:bottom w:val="single" w:color="auto" w:sz="4" w:space="0"/>
              <w:right w:val="single" w:color="auto" w:sz="4" w:space="0"/>
            </w:tcBorders>
            <w:noWrap/>
            <w:vAlign w:val="center"/>
          </w:tcPr>
          <w:p w14:paraId="00DF2A9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婴童洗护</w:t>
            </w:r>
          </w:p>
        </w:tc>
        <w:tc>
          <w:tcPr>
            <w:tcW w:w="3122" w:type="dxa"/>
            <w:tcBorders>
              <w:top w:val="single" w:color="auto" w:sz="4" w:space="0"/>
              <w:left w:val="single" w:color="auto" w:sz="4" w:space="0"/>
              <w:bottom w:val="single" w:color="auto" w:sz="4" w:space="0"/>
              <w:right w:val="single" w:color="auto" w:sz="4" w:space="0"/>
            </w:tcBorders>
            <w:noWrap/>
            <w:vAlign w:val="center"/>
          </w:tcPr>
          <w:p w14:paraId="34D901F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576</w:t>
            </w:r>
          </w:p>
        </w:tc>
      </w:tr>
      <w:tr w14:paraId="10E6323A">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16A0457">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19</w:t>
            </w:r>
          </w:p>
        </w:tc>
        <w:tc>
          <w:tcPr>
            <w:tcW w:w="2034" w:type="dxa"/>
            <w:tcBorders>
              <w:top w:val="single" w:color="auto" w:sz="4" w:space="0"/>
              <w:left w:val="single" w:color="auto" w:sz="4" w:space="0"/>
              <w:bottom w:val="single" w:color="auto" w:sz="4" w:space="0"/>
              <w:right w:val="single" w:color="auto" w:sz="4" w:space="0"/>
            </w:tcBorders>
            <w:noWrap/>
            <w:vAlign w:val="center"/>
          </w:tcPr>
          <w:p w14:paraId="774ECDA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母婴童装</w:t>
            </w:r>
          </w:p>
        </w:tc>
        <w:tc>
          <w:tcPr>
            <w:tcW w:w="2835" w:type="dxa"/>
            <w:tcBorders>
              <w:top w:val="single" w:color="auto" w:sz="4" w:space="0"/>
              <w:left w:val="single" w:color="auto" w:sz="4" w:space="0"/>
              <w:bottom w:val="single" w:color="auto" w:sz="4" w:space="0"/>
              <w:right w:val="single" w:color="auto" w:sz="4" w:space="0"/>
            </w:tcBorders>
            <w:noWrap/>
            <w:vAlign w:val="center"/>
          </w:tcPr>
          <w:p w14:paraId="7F7BD8D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早教玩具</w:t>
            </w:r>
          </w:p>
        </w:tc>
        <w:tc>
          <w:tcPr>
            <w:tcW w:w="3122" w:type="dxa"/>
            <w:tcBorders>
              <w:top w:val="single" w:color="auto" w:sz="4" w:space="0"/>
              <w:left w:val="single" w:color="auto" w:sz="4" w:space="0"/>
              <w:bottom w:val="single" w:color="auto" w:sz="4" w:space="0"/>
              <w:right w:val="single" w:color="auto" w:sz="4" w:space="0"/>
            </w:tcBorders>
            <w:noWrap/>
            <w:vAlign w:val="center"/>
          </w:tcPr>
          <w:p w14:paraId="1FA5A67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577</w:t>
            </w:r>
          </w:p>
        </w:tc>
      </w:tr>
      <w:tr w14:paraId="26E3D122">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96424B3">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20</w:t>
            </w:r>
          </w:p>
        </w:tc>
        <w:tc>
          <w:tcPr>
            <w:tcW w:w="2034" w:type="dxa"/>
            <w:tcBorders>
              <w:top w:val="single" w:color="auto" w:sz="4" w:space="0"/>
              <w:left w:val="single" w:color="auto" w:sz="4" w:space="0"/>
              <w:bottom w:val="single" w:color="auto" w:sz="4" w:space="0"/>
              <w:right w:val="single" w:color="auto" w:sz="4" w:space="0"/>
            </w:tcBorders>
            <w:noWrap/>
            <w:vAlign w:val="center"/>
          </w:tcPr>
          <w:p w14:paraId="084A397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母婴童装</w:t>
            </w:r>
          </w:p>
        </w:tc>
        <w:tc>
          <w:tcPr>
            <w:tcW w:w="2835" w:type="dxa"/>
            <w:tcBorders>
              <w:top w:val="single" w:color="auto" w:sz="4" w:space="0"/>
              <w:left w:val="single" w:color="auto" w:sz="4" w:space="0"/>
              <w:bottom w:val="single" w:color="auto" w:sz="4" w:space="0"/>
              <w:right w:val="single" w:color="auto" w:sz="4" w:space="0"/>
            </w:tcBorders>
            <w:noWrap/>
            <w:vAlign w:val="center"/>
          </w:tcPr>
          <w:p w14:paraId="4434323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奶粉</w:t>
            </w:r>
          </w:p>
        </w:tc>
        <w:tc>
          <w:tcPr>
            <w:tcW w:w="3122" w:type="dxa"/>
            <w:tcBorders>
              <w:top w:val="single" w:color="auto" w:sz="4" w:space="0"/>
              <w:left w:val="single" w:color="auto" w:sz="4" w:space="0"/>
              <w:bottom w:val="single" w:color="auto" w:sz="4" w:space="0"/>
              <w:right w:val="single" w:color="auto" w:sz="4" w:space="0"/>
            </w:tcBorders>
            <w:noWrap/>
            <w:vAlign w:val="center"/>
          </w:tcPr>
          <w:p w14:paraId="00A2C53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210</w:t>
            </w:r>
          </w:p>
        </w:tc>
      </w:tr>
      <w:tr w14:paraId="22234C08">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8B5A90F">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21</w:t>
            </w:r>
          </w:p>
        </w:tc>
        <w:tc>
          <w:tcPr>
            <w:tcW w:w="2034" w:type="dxa"/>
            <w:tcBorders>
              <w:top w:val="single" w:color="auto" w:sz="4" w:space="0"/>
              <w:left w:val="single" w:color="auto" w:sz="4" w:space="0"/>
              <w:bottom w:val="single" w:color="auto" w:sz="4" w:space="0"/>
              <w:right w:val="single" w:color="auto" w:sz="4" w:space="0"/>
            </w:tcBorders>
            <w:noWrap/>
            <w:vAlign w:val="center"/>
          </w:tcPr>
          <w:p w14:paraId="320C4EE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食品生鲜</w:t>
            </w:r>
          </w:p>
        </w:tc>
        <w:tc>
          <w:tcPr>
            <w:tcW w:w="2835" w:type="dxa"/>
            <w:tcBorders>
              <w:top w:val="single" w:color="auto" w:sz="4" w:space="0"/>
              <w:left w:val="single" w:color="auto" w:sz="4" w:space="0"/>
              <w:bottom w:val="single" w:color="auto" w:sz="4" w:space="0"/>
              <w:right w:val="single" w:color="auto" w:sz="4" w:space="0"/>
            </w:tcBorders>
            <w:noWrap/>
            <w:vAlign w:val="center"/>
          </w:tcPr>
          <w:p w14:paraId="4EBD55D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酒水</w:t>
            </w:r>
          </w:p>
        </w:tc>
        <w:tc>
          <w:tcPr>
            <w:tcW w:w="3122" w:type="dxa"/>
            <w:tcBorders>
              <w:top w:val="single" w:color="auto" w:sz="4" w:space="0"/>
              <w:left w:val="single" w:color="auto" w:sz="4" w:space="0"/>
              <w:bottom w:val="single" w:color="auto" w:sz="4" w:space="0"/>
              <w:right w:val="single" w:color="auto" w:sz="4" w:space="0"/>
            </w:tcBorders>
            <w:noWrap/>
            <w:vAlign w:val="center"/>
          </w:tcPr>
          <w:p w14:paraId="758FCA9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569</w:t>
            </w:r>
          </w:p>
        </w:tc>
      </w:tr>
      <w:tr w14:paraId="3E2FEE39">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62F7C53">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22</w:t>
            </w:r>
          </w:p>
        </w:tc>
        <w:tc>
          <w:tcPr>
            <w:tcW w:w="2034" w:type="dxa"/>
            <w:tcBorders>
              <w:top w:val="single" w:color="auto" w:sz="4" w:space="0"/>
              <w:left w:val="single" w:color="auto" w:sz="4" w:space="0"/>
              <w:bottom w:val="single" w:color="auto" w:sz="4" w:space="0"/>
              <w:right w:val="single" w:color="auto" w:sz="4" w:space="0"/>
            </w:tcBorders>
            <w:noWrap/>
            <w:vAlign w:val="center"/>
          </w:tcPr>
          <w:p w14:paraId="658A7CD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食品生鲜</w:t>
            </w:r>
          </w:p>
        </w:tc>
        <w:tc>
          <w:tcPr>
            <w:tcW w:w="2835" w:type="dxa"/>
            <w:tcBorders>
              <w:top w:val="single" w:color="auto" w:sz="4" w:space="0"/>
              <w:left w:val="single" w:color="auto" w:sz="4" w:space="0"/>
              <w:bottom w:val="single" w:color="auto" w:sz="4" w:space="0"/>
              <w:right w:val="single" w:color="auto" w:sz="4" w:space="0"/>
            </w:tcBorders>
            <w:noWrap/>
            <w:vAlign w:val="center"/>
          </w:tcPr>
          <w:p w14:paraId="36957F7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茶叶</w:t>
            </w:r>
          </w:p>
        </w:tc>
        <w:tc>
          <w:tcPr>
            <w:tcW w:w="3122" w:type="dxa"/>
            <w:tcBorders>
              <w:top w:val="single" w:color="auto" w:sz="4" w:space="0"/>
              <w:left w:val="single" w:color="auto" w:sz="4" w:space="0"/>
              <w:bottom w:val="single" w:color="auto" w:sz="4" w:space="0"/>
              <w:right w:val="single" w:color="auto" w:sz="4" w:space="0"/>
            </w:tcBorders>
            <w:noWrap/>
            <w:vAlign w:val="center"/>
          </w:tcPr>
          <w:p w14:paraId="672B627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570</w:t>
            </w:r>
          </w:p>
        </w:tc>
      </w:tr>
      <w:tr w14:paraId="6A5278A3">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4AF64C7">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23</w:t>
            </w:r>
          </w:p>
        </w:tc>
        <w:tc>
          <w:tcPr>
            <w:tcW w:w="2034" w:type="dxa"/>
            <w:tcBorders>
              <w:top w:val="single" w:color="auto" w:sz="4" w:space="0"/>
              <w:left w:val="single" w:color="auto" w:sz="4" w:space="0"/>
              <w:bottom w:val="single" w:color="auto" w:sz="4" w:space="0"/>
              <w:right w:val="single" w:color="auto" w:sz="4" w:space="0"/>
            </w:tcBorders>
            <w:noWrap/>
            <w:vAlign w:val="center"/>
          </w:tcPr>
          <w:p w14:paraId="5B256E1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食品生鲜</w:t>
            </w:r>
          </w:p>
        </w:tc>
        <w:tc>
          <w:tcPr>
            <w:tcW w:w="2835" w:type="dxa"/>
            <w:tcBorders>
              <w:top w:val="single" w:color="auto" w:sz="4" w:space="0"/>
              <w:left w:val="single" w:color="auto" w:sz="4" w:space="0"/>
              <w:bottom w:val="single" w:color="auto" w:sz="4" w:space="0"/>
              <w:right w:val="single" w:color="auto" w:sz="4" w:space="0"/>
            </w:tcBorders>
            <w:noWrap/>
            <w:vAlign w:val="center"/>
          </w:tcPr>
          <w:p w14:paraId="416A3CE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生鲜</w:t>
            </w:r>
          </w:p>
        </w:tc>
        <w:tc>
          <w:tcPr>
            <w:tcW w:w="3122" w:type="dxa"/>
            <w:tcBorders>
              <w:top w:val="single" w:color="auto" w:sz="4" w:space="0"/>
              <w:left w:val="single" w:color="auto" w:sz="4" w:space="0"/>
              <w:bottom w:val="single" w:color="auto" w:sz="4" w:space="0"/>
              <w:right w:val="single" w:color="auto" w:sz="4" w:space="0"/>
            </w:tcBorders>
            <w:noWrap/>
            <w:vAlign w:val="center"/>
          </w:tcPr>
          <w:p w14:paraId="0E85A45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571</w:t>
            </w:r>
          </w:p>
        </w:tc>
      </w:tr>
      <w:tr w14:paraId="6BA37ACB">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8198F46">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24</w:t>
            </w:r>
          </w:p>
        </w:tc>
        <w:tc>
          <w:tcPr>
            <w:tcW w:w="2034" w:type="dxa"/>
            <w:tcBorders>
              <w:top w:val="single" w:color="auto" w:sz="4" w:space="0"/>
              <w:left w:val="single" w:color="auto" w:sz="4" w:space="0"/>
              <w:bottom w:val="single" w:color="auto" w:sz="4" w:space="0"/>
              <w:right w:val="single" w:color="auto" w:sz="4" w:space="0"/>
            </w:tcBorders>
            <w:noWrap/>
            <w:vAlign w:val="center"/>
          </w:tcPr>
          <w:p w14:paraId="62501CC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食品生鲜</w:t>
            </w:r>
          </w:p>
        </w:tc>
        <w:tc>
          <w:tcPr>
            <w:tcW w:w="2835" w:type="dxa"/>
            <w:tcBorders>
              <w:top w:val="single" w:color="auto" w:sz="4" w:space="0"/>
              <w:left w:val="single" w:color="auto" w:sz="4" w:space="0"/>
              <w:bottom w:val="single" w:color="auto" w:sz="4" w:space="0"/>
              <w:right w:val="single" w:color="auto" w:sz="4" w:space="0"/>
            </w:tcBorders>
            <w:noWrap/>
            <w:vAlign w:val="center"/>
          </w:tcPr>
          <w:p w14:paraId="1A6D5B0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特产</w:t>
            </w:r>
          </w:p>
        </w:tc>
        <w:tc>
          <w:tcPr>
            <w:tcW w:w="3122" w:type="dxa"/>
            <w:tcBorders>
              <w:top w:val="single" w:color="auto" w:sz="4" w:space="0"/>
              <w:left w:val="single" w:color="auto" w:sz="4" w:space="0"/>
              <w:bottom w:val="single" w:color="auto" w:sz="4" w:space="0"/>
              <w:right w:val="single" w:color="auto" w:sz="4" w:space="0"/>
            </w:tcBorders>
            <w:noWrap/>
            <w:vAlign w:val="center"/>
          </w:tcPr>
          <w:p w14:paraId="76E2F8B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572</w:t>
            </w:r>
          </w:p>
        </w:tc>
      </w:tr>
      <w:tr w14:paraId="37A271F3">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E230EEE">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25</w:t>
            </w:r>
          </w:p>
        </w:tc>
        <w:tc>
          <w:tcPr>
            <w:tcW w:w="2034" w:type="dxa"/>
            <w:tcBorders>
              <w:top w:val="single" w:color="auto" w:sz="4" w:space="0"/>
              <w:left w:val="single" w:color="auto" w:sz="4" w:space="0"/>
              <w:bottom w:val="single" w:color="auto" w:sz="4" w:space="0"/>
              <w:right w:val="single" w:color="auto" w:sz="4" w:space="0"/>
            </w:tcBorders>
            <w:noWrap/>
            <w:vAlign w:val="center"/>
          </w:tcPr>
          <w:p w14:paraId="119F816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食品生鲜</w:t>
            </w:r>
          </w:p>
        </w:tc>
        <w:tc>
          <w:tcPr>
            <w:tcW w:w="2835" w:type="dxa"/>
            <w:tcBorders>
              <w:top w:val="single" w:color="auto" w:sz="4" w:space="0"/>
              <w:left w:val="single" w:color="auto" w:sz="4" w:space="0"/>
              <w:bottom w:val="single" w:color="auto" w:sz="4" w:space="0"/>
              <w:right w:val="single" w:color="auto" w:sz="4" w:space="0"/>
            </w:tcBorders>
            <w:noWrap/>
            <w:vAlign w:val="center"/>
          </w:tcPr>
          <w:p w14:paraId="4C86C26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滋补保健品</w:t>
            </w:r>
          </w:p>
        </w:tc>
        <w:tc>
          <w:tcPr>
            <w:tcW w:w="3122" w:type="dxa"/>
            <w:tcBorders>
              <w:top w:val="single" w:color="auto" w:sz="4" w:space="0"/>
              <w:left w:val="single" w:color="auto" w:sz="4" w:space="0"/>
              <w:bottom w:val="single" w:color="auto" w:sz="4" w:space="0"/>
              <w:right w:val="single" w:color="auto" w:sz="4" w:space="0"/>
            </w:tcBorders>
            <w:noWrap/>
            <w:vAlign w:val="center"/>
          </w:tcPr>
          <w:p w14:paraId="3E37A5F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573</w:t>
            </w:r>
          </w:p>
        </w:tc>
      </w:tr>
      <w:tr w14:paraId="509900B3">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61BD028">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26</w:t>
            </w:r>
          </w:p>
        </w:tc>
        <w:tc>
          <w:tcPr>
            <w:tcW w:w="2034" w:type="dxa"/>
            <w:tcBorders>
              <w:top w:val="single" w:color="auto" w:sz="4" w:space="0"/>
              <w:left w:val="single" w:color="auto" w:sz="4" w:space="0"/>
              <w:bottom w:val="single" w:color="auto" w:sz="4" w:space="0"/>
              <w:right w:val="single" w:color="auto" w:sz="4" w:space="0"/>
            </w:tcBorders>
            <w:noWrap/>
            <w:vAlign w:val="center"/>
          </w:tcPr>
          <w:p w14:paraId="5DBB998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食品生鲜</w:t>
            </w:r>
          </w:p>
        </w:tc>
        <w:tc>
          <w:tcPr>
            <w:tcW w:w="2835" w:type="dxa"/>
            <w:tcBorders>
              <w:top w:val="single" w:color="auto" w:sz="4" w:space="0"/>
              <w:left w:val="single" w:color="auto" w:sz="4" w:space="0"/>
              <w:bottom w:val="single" w:color="auto" w:sz="4" w:space="0"/>
              <w:right w:val="single" w:color="auto" w:sz="4" w:space="0"/>
            </w:tcBorders>
            <w:noWrap/>
            <w:vAlign w:val="center"/>
          </w:tcPr>
          <w:p w14:paraId="10F3CA1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零食</w:t>
            </w:r>
          </w:p>
        </w:tc>
        <w:tc>
          <w:tcPr>
            <w:tcW w:w="3122" w:type="dxa"/>
            <w:tcBorders>
              <w:top w:val="single" w:color="auto" w:sz="4" w:space="0"/>
              <w:left w:val="single" w:color="auto" w:sz="4" w:space="0"/>
              <w:bottom w:val="single" w:color="auto" w:sz="4" w:space="0"/>
              <w:right w:val="single" w:color="auto" w:sz="4" w:space="0"/>
            </w:tcBorders>
            <w:noWrap/>
            <w:vAlign w:val="center"/>
          </w:tcPr>
          <w:p w14:paraId="6920313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382</w:t>
            </w:r>
          </w:p>
        </w:tc>
      </w:tr>
      <w:tr w14:paraId="6825D7FE">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F01F94B">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27</w:t>
            </w:r>
          </w:p>
        </w:tc>
        <w:tc>
          <w:tcPr>
            <w:tcW w:w="2034" w:type="dxa"/>
            <w:tcBorders>
              <w:top w:val="single" w:color="auto" w:sz="4" w:space="0"/>
              <w:left w:val="single" w:color="auto" w:sz="4" w:space="0"/>
              <w:bottom w:val="single" w:color="auto" w:sz="4" w:space="0"/>
              <w:right w:val="single" w:color="auto" w:sz="4" w:space="0"/>
            </w:tcBorders>
            <w:noWrap/>
            <w:vAlign w:val="center"/>
          </w:tcPr>
          <w:p w14:paraId="3D1E33F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食品生鲜</w:t>
            </w:r>
          </w:p>
        </w:tc>
        <w:tc>
          <w:tcPr>
            <w:tcW w:w="2835" w:type="dxa"/>
            <w:tcBorders>
              <w:top w:val="single" w:color="auto" w:sz="4" w:space="0"/>
              <w:left w:val="single" w:color="auto" w:sz="4" w:space="0"/>
              <w:bottom w:val="single" w:color="auto" w:sz="4" w:space="0"/>
              <w:right w:val="single" w:color="auto" w:sz="4" w:space="0"/>
            </w:tcBorders>
            <w:noWrap/>
            <w:vAlign w:val="center"/>
          </w:tcPr>
          <w:p w14:paraId="2EA883F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粮油</w:t>
            </w:r>
          </w:p>
        </w:tc>
        <w:tc>
          <w:tcPr>
            <w:tcW w:w="3122" w:type="dxa"/>
            <w:tcBorders>
              <w:top w:val="single" w:color="auto" w:sz="4" w:space="0"/>
              <w:left w:val="single" w:color="auto" w:sz="4" w:space="0"/>
              <w:bottom w:val="single" w:color="auto" w:sz="4" w:space="0"/>
              <w:right w:val="single" w:color="auto" w:sz="4" w:space="0"/>
            </w:tcBorders>
            <w:noWrap/>
            <w:vAlign w:val="center"/>
          </w:tcPr>
          <w:p w14:paraId="464A316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391</w:t>
            </w:r>
          </w:p>
        </w:tc>
      </w:tr>
      <w:tr w14:paraId="6C71A137">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4803452">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28</w:t>
            </w:r>
          </w:p>
        </w:tc>
        <w:tc>
          <w:tcPr>
            <w:tcW w:w="2034" w:type="dxa"/>
            <w:tcBorders>
              <w:top w:val="single" w:color="auto" w:sz="4" w:space="0"/>
              <w:left w:val="single" w:color="auto" w:sz="4" w:space="0"/>
              <w:bottom w:val="single" w:color="auto" w:sz="4" w:space="0"/>
              <w:right w:val="single" w:color="auto" w:sz="4" w:space="0"/>
            </w:tcBorders>
            <w:noWrap/>
            <w:vAlign w:val="center"/>
          </w:tcPr>
          <w:p w14:paraId="1FD2927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运动户外</w:t>
            </w:r>
          </w:p>
        </w:tc>
        <w:tc>
          <w:tcPr>
            <w:tcW w:w="2835" w:type="dxa"/>
            <w:tcBorders>
              <w:top w:val="single" w:color="auto" w:sz="4" w:space="0"/>
              <w:left w:val="single" w:color="auto" w:sz="4" w:space="0"/>
              <w:bottom w:val="single" w:color="auto" w:sz="4" w:space="0"/>
              <w:right w:val="single" w:color="auto" w:sz="4" w:space="0"/>
            </w:tcBorders>
            <w:noWrap/>
            <w:vAlign w:val="center"/>
          </w:tcPr>
          <w:p w14:paraId="28DE44C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露营户外</w:t>
            </w:r>
          </w:p>
        </w:tc>
        <w:tc>
          <w:tcPr>
            <w:tcW w:w="3122" w:type="dxa"/>
            <w:tcBorders>
              <w:top w:val="single" w:color="auto" w:sz="4" w:space="0"/>
              <w:left w:val="single" w:color="auto" w:sz="4" w:space="0"/>
              <w:bottom w:val="single" w:color="auto" w:sz="4" w:space="0"/>
              <w:right w:val="single" w:color="auto" w:sz="4" w:space="0"/>
            </w:tcBorders>
            <w:noWrap/>
            <w:vAlign w:val="center"/>
          </w:tcPr>
          <w:p w14:paraId="1081DF5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578</w:t>
            </w:r>
          </w:p>
        </w:tc>
      </w:tr>
      <w:tr w14:paraId="28E45EBD">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13D3669">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29</w:t>
            </w:r>
          </w:p>
        </w:tc>
        <w:tc>
          <w:tcPr>
            <w:tcW w:w="2034" w:type="dxa"/>
            <w:tcBorders>
              <w:top w:val="single" w:color="auto" w:sz="4" w:space="0"/>
              <w:left w:val="single" w:color="auto" w:sz="4" w:space="0"/>
              <w:bottom w:val="single" w:color="auto" w:sz="4" w:space="0"/>
              <w:right w:val="single" w:color="auto" w:sz="4" w:space="0"/>
            </w:tcBorders>
            <w:noWrap/>
            <w:vAlign w:val="center"/>
          </w:tcPr>
          <w:p w14:paraId="149FF84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运动户外</w:t>
            </w:r>
          </w:p>
        </w:tc>
        <w:tc>
          <w:tcPr>
            <w:tcW w:w="2835" w:type="dxa"/>
            <w:tcBorders>
              <w:top w:val="single" w:color="auto" w:sz="4" w:space="0"/>
              <w:left w:val="single" w:color="auto" w:sz="4" w:space="0"/>
              <w:bottom w:val="single" w:color="auto" w:sz="4" w:space="0"/>
              <w:right w:val="single" w:color="auto" w:sz="4" w:space="0"/>
            </w:tcBorders>
            <w:noWrap/>
            <w:vAlign w:val="center"/>
          </w:tcPr>
          <w:p w14:paraId="1715267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骑行装备</w:t>
            </w:r>
          </w:p>
        </w:tc>
        <w:tc>
          <w:tcPr>
            <w:tcW w:w="3122" w:type="dxa"/>
            <w:tcBorders>
              <w:top w:val="single" w:color="auto" w:sz="4" w:space="0"/>
              <w:left w:val="single" w:color="auto" w:sz="4" w:space="0"/>
              <w:bottom w:val="single" w:color="auto" w:sz="4" w:space="0"/>
              <w:right w:val="single" w:color="auto" w:sz="4" w:space="0"/>
            </w:tcBorders>
            <w:noWrap/>
            <w:vAlign w:val="center"/>
          </w:tcPr>
          <w:p w14:paraId="3ECB028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579</w:t>
            </w:r>
          </w:p>
        </w:tc>
      </w:tr>
      <w:tr w14:paraId="36177A3D">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BFE4C92">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30</w:t>
            </w:r>
          </w:p>
        </w:tc>
        <w:tc>
          <w:tcPr>
            <w:tcW w:w="2034" w:type="dxa"/>
            <w:tcBorders>
              <w:top w:val="single" w:color="auto" w:sz="4" w:space="0"/>
              <w:left w:val="single" w:color="auto" w:sz="4" w:space="0"/>
              <w:bottom w:val="single" w:color="auto" w:sz="4" w:space="0"/>
              <w:right w:val="single" w:color="auto" w:sz="4" w:space="0"/>
            </w:tcBorders>
            <w:noWrap/>
            <w:vAlign w:val="center"/>
          </w:tcPr>
          <w:p w14:paraId="75770AD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运动户外</w:t>
            </w:r>
          </w:p>
        </w:tc>
        <w:tc>
          <w:tcPr>
            <w:tcW w:w="2835" w:type="dxa"/>
            <w:tcBorders>
              <w:top w:val="single" w:color="auto" w:sz="4" w:space="0"/>
              <w:left w:val="single" w:color="auto" w:sz="4" w:space="0"/>
              <w:bottom w:val="single" w:color="auto" w:sz="4" w:space="0"/>
              <w:right w:val="single" w:color="auto" w:sz="4" w:space="0"/>
            </w:tcBorders>
            <w:noWrap/>
            <w:vAlign w:val="center"/>
          </w:tcPr>
          <w:p w14:paraId="099F6AF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运动健身</w:t>
            </w:r>
          </w:p>
        </w:tc>
        <w:tc>
          <w:tcPr>
            <w:tcW w:w="3122" w:type="dxa"/>
            <w:tcBorders>
              <w:top w:val="single" w:color="auto" w:sz="4" w:space="0"/>
              <w:left w:val="single" w:color="auto" w:sz="4" w:space="0"/>
              <w:bottom w:val="single" w:color="auto" w:sz="4" w:space="0"/>
              <w:right w:val="single" w:color="auto" w:sz="4" w:space="0"/>
            </w:tcBorders>
            <w:noWrap/>
            <w:vAlign w:val="center"/>
          </w:tcPr>
          <w:p w14:paraId="0CA44C1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402</w:t>
            </w:r>
          </w:p>
        </w:tc>
      </w:tr>
      <w:tr w14:paraId="035F6B1E">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D2A85E7">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31</w:t>
            </w:r>
          </w:p>
        </w:tc>
        <w:tc>
          <w:tcPr>
            <w:tcW w:w="2034" w:type="dxa"/>
            <w:tcBorders>
              <w:top w:val="single" w:color="auto" w:sz="4" w:space="0"/>
              <w:left w:val="single" w:color="auto" w:sz="4" w:space="0"/>
              <w:bottom w:val="single" w:color="auto" w:sz="4" w:space="0"/>
              <w:right w:val="single" w:color="auto" w:sz="4" w:space="0"/>
            </w:tcBorders>
            <w:noWrap/>
            <w:vAlign w:val="center"/>
          </w:tcPr>
          <w:p w14:paraId="1F398D3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运动户外</w:t>
            </w:r>
          </w:p>
        </w:tc>
        <w:tc>
          <w:tcPr>
            <w:tcW w:w="2835" w:type="dxa"/>
            <w:tcBorders>
              <w:top w:val="single" w:color="auto" w:sz="4" w:space="0"/>
              <w:left w:val="single" w:color="auto" w:sz="4" w:space="0"/>
              <w:bottom w:val="single" w:color="auto" w:sz="4" w:space="0"/>
              <w:right w:val="single" w:color="auto" w:sz="4" w:space="0"/>
            </w:tcBorders>
            <w:noWrap/>
            <w:vAlign w:val="center"/>
          </w:tcPr>
          <w:p w14:paraId="569D447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球类渔具</w:t>
            </w:r>
          </w:p>
        </w:tc>
        <w:tc>
          <w:tcPr>
            <w:tcW w:w="3122" w:type="dxa"/>
            <w:tcBorders>
              <w:top w:val="single" w:color="auto" w:sz="4" w:space="0"/>
              <w:left w:val="single" w:color="auto" w:sz="4" w:space="0"/>
              <w:bottom w:val="single" w:color="auto" w:sz="4" w:space="0"/>
              <w:right w:val="single" w:color="auto" w:sz="4" w:space="0"/>
            </w:tcBorders>
            <w:noWrap/>
            <w:vAlign w:val="center"/>
          </w:tcPr>
          <w:p w14:paraId="3B418B9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420</w:t>
            </w:r>
          </w:p>
        </w:tc>
      </w:tr>
      <w:tr w14:paraId="034B3017">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37DF780">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32</w:t>
            </w:r>
          </w:p>
        </w:tc>
        <w:tc>
          <w:tcPr>
            <w:tcW w:w="2034" w:type="dxa"/>
            <w:tcBorders>
              <w:top w:val="single" w:color="auto" w:sz="4" w:space="0"/>
              <w:left w:val="single" w:color="auto" w:sz="4" w:space="0"/>
              <w:bottom w:val="single" w:color="auto" w:sz="4" w:space="0"/>
              <w:right w:val="single" w:color="auto" w:sz="4" w:space="0"/>
            </w:tcBorders>
            <w:noWrap/>
            <w:vAlign w:val="center"/>
          </w:tcPr>
          <w:p w14:paraId="322F2A5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宠物车品</w:t>
            </w:r>
          </w:p>
        </w:tc>
        <w:tc>
          <w:tcPr>
            <w:tcW w:w="2835" w:type="dxa"/>
            <w:tcBorders>
              <w:top w:val="single" w:color="auto" w:sz="4" w:space="0"/>
              <w:left w:val="single" w:color="auto" w:sz="4" w:space="0"/>
              <w:bottom w:val="single" w:color="auto" w:sz="4" w:space="0"/>
              <w:right w:val="single" w:color="auto" w:sz="4" w:space="0"/>
            </w:tcBorders>
            <w:noWrap/>
            <w:vAlign w:val="center"/>
          </w:tcPr>
          <w:p w14:paraId="14508E5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车载改装</w:t>
            </w:r>
          </w:p>
        </w:tc>
        <w:tc>
          <w:tcPr>
            <w:tcW w:w="3122" w:type="dxa"/>
            <w:tcBorders>
              <w:top w:val="single" w:color="auto" w:sz="4" w:space="0"/>
              <w:left w:val="single" w:color="auto" w:sz="4" w:space="0"/>
              <w:bottom w:val="single" w:color="auto" w:sz="4" w:space="0"/>
              <w:right w:val="single" w:color="auto" w:sz="4" w:space="0"/>
            </w:tcBorders>
            <w:noWrap/>
            <w:vAlign w:val="center"/>
          </w:tcPr>
          <w:p w14:paraId="488FA02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580</w:t>
            </w:r>
          </w:p>
        </w:tc>
      </w:tr>
      <w:tr w14:paraId="093254E6">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194F42C">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33</w:t>
            </w:r>
          </w:p>
        </w:tc>
        <w:tc>
          <w:tcPr>
            <w:tcW w:w="2034" w:type="dxa"/>
            <w:tcBorders>
              <w:top w:val="single" w:color="auto" w:sz="4" w:space="0"/>
              <w:left w:val="single" w:color="auto" w:sz="4" w:space="0"/>
              <w:bottom w:val="single" w:color="auto" w:sz="4" w:space="0"/>
              <w:right w:val="single" w:color="auto" w:sz="4" w:space="0"/>
            </w:tcBorders>
            <w:noWrap/>
            <w:vAlign w:val="center"/>
          </w:tcPr>
          <w:p w14:paraId="0B8881C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宠物车品</w:t>
            </w:r>
          </w:p>
        </w:tc>
        <w:tc>
          <w:tcPr>
            <w:tcW w:w="2835" w:type="dxa"/>
            <w:tcBorders>
              <w:top w:val="single" w:color="auto" w:sz="4" w:space="0"/>
              <w:left w:val="single" w:color="auto" w:sz="4" w:space="0"/>
              <w:bottom w:val="single" w:color="auto" w:sz="4" w:space="0"/>
              <w:right w:val="single" w:color="auto" w:sz="4" w:space="0"/>
            </w:tcBorders>
            <w:noWrap/>
            <w:vAlign w:val="center"/>
          </w:tcPr>
          <w:p w14:paraId="2A56A2A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宠物用品</w:t>
            </w:r>
          </w:p>
        </w:tc>
        <w:tc>
          <w:tcPr>
            <w:tcW w:w="3122" w:type="dxa"/>
            <w:tcBorders>
              <w:top w:val="single" w:color="auto" w:sz="4" w:space="0"/>
              <w:left w:val="single" w:color="auto" w:sz="4" w:space="0"/>
              <w:bottom w:val="single" w:color="auto" w:sz="4" w:space="0"/>
              <w:right w:val="single" w:color="auto" w:sz="4" w:space="0"/>
            </w:tcBorders>
            <w:noWrap/>
            <w:vAlign w:val="center"/>
          </w:tcPr>
          <w:p w14:paraId="5760A08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443</w:t>
            </w:r>
          </w:p>
        </w:tc>
      </w:tr>
      <w:tr w14:paraId="21D14EDE">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48FDAE9">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34</w:t>
            </w:r>
          </w:p>
        </w:tc>
        <w:tc>
          <w:tcPr>
            <w:tcW w:w="2034" w:type="dxa"/>
            <w:tcBorders>
              <w:top w:val="single" w:color="auto" w:sz="4" w:space="0"/>
              <w:left w:val="single" w:color="auto" w:sz="4" w:space="0"/>
              <w:bottom w:val="single" w:color="auto" w:sz="4" w:space="0"/>
              <w:right w:val="single" w:color="auto" w:sz="4" w:space="0"/>
            </w:tcBorders>
            <w:noWrap/>
            <w:vAlign w:val="center"/>
          </w:tcPr>
          <w:p w14:paraId="5F1DF66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宠物车品</w:t>
            </w:r>
          </w:p>
        </w:tc>
        <w:tc>
          <w:tcPr>
            <w:tcW w:w="2835" w:type="dxa"/>
            <w:tcBorders>
              <w:top w:val="single" w:color="auto" w:sz="4" w:space="0"/>
              <w:left w:val="single" w:color="auto" w:sz="4" w:space="0"/>
              <w:bottom w:val="single" w:color="auto" w:sz="4" w:space="0"/>
              <w:right w:val="single" w:color="auto" w:sz="4" w:space="0"/>
            </w:tcBorders>
            <w:noWrap/>
            <w:vAlign w:val="center"/>
          </w:tcPr>
          <w:p w14:paraId="00C8825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汽车内饰</w:t>
            </w:r>
          </w:p>
        </w:tc>
        <w:tc>
          <w:tcPr>
            <w:tcW w:w="3122" w:type="dxa"/>
            <w:tcBorders>
              <w:top w:val="single" w:color="auto" w:sz="4" w:space="0"/>
              <w:left w:val="single" w:color="auto" w:sz="4" w:space="0"/>
              <w:bottom w:val="single" w:color="auto" w:sz="4" w:space="0"/>
              <w:right w:val="single" w:color="auto" w:sz="4" w:space="0"/>
            </w:tcBorders>
            <w:noWrap/>
            <w:vAlign w:val="center"/>
          </w:tcPr>
          <w:p w14:paraId="0245EAE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448</w:t>
            </w:r>
          </w:p>
        </w:tc>
      </w:tr>
      <w:tr w14:paraId="7CD34482">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4B6291E">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35</w:t>
            </w:r>
          </w:p>
        </w:tc>
        <w:tc>
          <w:tcPr>
            <w:tcW w:w="2034" w:type="dxa"/>
            <w:tcBorders>
              <w:top w:val="single" w:color="auto" w:sz="4" w:space="0"/>
              <w:left w:val="single" w:color="auto" w:sz="4" w:space="0"/>
              <w:bottom w:val="single" w:color="auto" w:sz="4" w:space="0"/>
              <w:right w:val="single" w:color="auto" w:sz="4" w:space="0"/>
            </w:tcBorders>
            <w:noWrap/>
            <w:vAlign w:val="center"/>
          </w:tcPr>
          <w:p w14:paraId="4F972E6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家居家装</w:t>
            </w:r>
          </w:p>
        </w:tc>
        <w:tc>
          <w:tcPr>
            <w:tcW w:w="2835" w:type="dxa"/>
            <w:tcBorders>
              <w:top w:val="single" w:color="auto" w:sz="4" w:space="0"/>
              <w:left w:val="single" w:color="auto" w:sz="4" w:space="0"/>
              <w:bottom w:val="single" w:color="auto" w:sz="4" w:space="0"/>
              <w:right w:val="single" w:color="auto" w:sz="4" w:space="0"/>
            </w:tcBorders>
            <w:noWrap/>
            <w:vAlign w:val="center"/>
          </w:tcPr>
          <w:p w14:paraId="2432AB2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家具</w:t>
            </w:r>
          </w:p>
        </w:tc>
        <w:tc>
          <w:tcPr>
            <w:tcW w:w="3122" w:type="dxa"/>
            <w:tcBorders>
              <w:top w:val="single" w:color="auto" w:sz="4" w:space="0"/>
              <w:left w:val="single" w:color="auto" w:sz="4" w:space="0"/>
              <w:bottom w:val="single" w:color="auto" w:sz="4" w:space="0"/>
              <w:right w:val="single" w:color="auto" w:sz="4" w:space="0"/>
            </w:tcBorders>
            <w:noWrap/>
            <w:vAlign w:val="center"/>
          </w:tcPr>
          <w:p w14:paraId="029D68C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543</w:t>
            </w:r>
          </w:p>
        </w:tc>
      </w:tr>
      <w:tr w14:paraId="2D7DAF09">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F026C1F">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36</w:t>
            </w:r>
          </w:p>
        </w:tc>
        <w:tc>
          <w:tcPr>
            <w:tcW w:w="2034" w:type="dxa"/>
            <w:tcBorders>
              <w:top w:val="single" w:color="auto" w:sz="4" w:space="0"/>
              <w:left w:val="single" w:color="auto" w:sz="4" w:space="0"/>
              <w:bottom w:val="single" w:color="auto" w:sz="4" w:space="0"/>
              <w:right w:val="single" w:color="auto" w:sz="4" w:space="0"/>
            </w:tcBorders>
            <w:noWrap/>
            <w:vAlign w:val="center"/>
          </w:tcPr>
          <w:p w14:paraId="71F0008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家居家装</w:t>
            </w:r>
          </w:p>
        </w:tc>
        <w:tc>
          <w:tcPr>
            <w:tcW w:w="2835" w:type="dxa"/>
            <w:tcBorders>
              <w:top w:val="single" w:color="auto" w:sz="4" w:space="0"/>
              <w:left w:val="single" w:color="auto" w:sz="4" w:space="0"/>
              <w:bottom w:val="single" w:color="auto" w:sz="4" w:space="0"/>
              <w:right w:val="single" w:color="auto" w:sz="4" w:space="0"/>
            </w:tcBorders>
            <w:noWrap/>
            <w:vAlign w:val="center"/>
          </w:tcPr>
          <w:p w14:paraId="21B9125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床品</w:t>
            </w:r>
          </w:p>
        </w:tc>
        <w:tc>
          <w:tcPr>
            <w:tcW w:w="3122" w:type="dxa"/>
            <w:tcBorders>
              <w:top w:val="single" w:color="auto" w:sz="4" w:space="0"/>
              <w:left w:val="single" w:color="auto" w:sz="4" w:space="0"/>
              <w:bottom w:val="single" w:color="auto" w:sz="4" w:space="0"/>
              <w:right w:val="single" w:color="auto" w:sz="4" w:space="0"/>
            </w:tcBorders>
            <w:noWrap/>
            <w:vAlign w:val="center"/>
          </w:tcPr>
          <w:p w14:paraId="3CCDE98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545</w:t>
            </w:r>
          </w:p>
        </w:tc>
      </w:tr>
      <w:tr w14:paraId="72D78485">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2435580">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37</w:t>
            </w:r>
          </w:p>
        </w:tc>
        <w:tc>
          <w:tcPr>
            <w:tcW w:w="2034" w:type="dxa"/>
            <w:tcBorders>
              <w:top w:val="single" w:color="auto" w:sz="4" w:space="0"/>
              <w:left w:val="single" w:color="auto" w:sz="4" w:space="0"/>
              <w:bottom w:val="single" w:color="auto" w:sz="4" w:space="0"/>
              <w:right w:val="single" w:color="auto" w:sz="4" w:space="0"/>
            </w:tcBorders>
            <w:noWrap/>
            <w:vAlign w:val="center"/>
          </w:tcPr>
          <w:p w14:paraId="545D4DE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家居家装</w:t>
            </w:r>
          </w:p>
        </w:tc>
        <w:tc>
          <w:tcPr>
            <w:tcW w:w="2835" w:type="dxa"/>
            <w:tcBorders>
              <w:top w:val="single" w:color="auto" w:sz="4" w:space="0"/>
              <w:left w:val="single" w:color="auto" w:sz="4" w:space="0"/>
              <w:bottom w:val="single" w:color="auto" w:sz="4" w:space="0"/>
              <w:right w:val="single" w:color="auto" w:sz="4" w:space="0"/>
            </w:tcBorders>
            <w:noWrap/>
            <w:vAlign w:val="center"/>
          </w:tcPr>
          <w:p w14:paraId="29A8BFC6">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家居百货</w:t>
            </w:r>
          </w:p>
        </w:tc>
        <w:tc>
          <w:tcPr>
            <w:tcW w:w="3122" w:type="dxa"/>
            <w:tcBorders>
              <w:top w:val="single" w:color="auto" w:sz="4" w:space="0"/>
              <w:left w:val="single" w:color="auto" w:sz="4" w:space="0"/>
              <w:bottom w:val="single" w:color="auto" w:sz="4" w:space="0"/>
              <w:right w:val="single" w:color="auto" w:sz="4" w:space="0"/>
            </w:tcBorders>
            <w:noWrap/>
            <w:vAlign w:val="center"/>
          </w:tcPr>
          <w:p w14:paraId="4C2F61A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564</w:t>
            </w:r>
          </w:p>
        </w:tc>
      </w:tr>
      <w:tr w14:paraId="25A07593">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E3FE5D9">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38</w:t>
            </w:r>
          </w:p>
        </w:tc>
        <w:tc>
          <w:tcPr>
            <w:tcW w:w="2034" w:type="dxa"/>
            <w:tcBorders>
              <w:top w:val="single" w:color="auto" w:sz="4" w:space="0"/>
              <w:left w:val="single" w:color="auto" w:sz="4" w:space="0"/>
              <w:bottom w:val="single" w:color="auto" w:sz="4" w:space="0"/>
              <w:right w:val="single" w:color="auto" w:sz="4" w:space="0"/>
            </w:tcBorders>
            <w:noWrap/>
            <w:vAlign w:val="center"/>
          </w:tcPr>
          <w:p w14:paraId="7E12585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家居家装</w:t>
            </w:r>
          </w:p>
        </w:tc>
        <w:tc>
          <w:tcPr>
            <w:tcW w:w="2835" w:type="dxa"/>
            <w:tcBorders>
              <w:top w:val="single" w:color="auto" w:sz="4" w:space="0"/>
              <w:left w:val="single" w:color="auto" w:sz="4" w:space="0"/>
              <w:bottom w:val="single" w:color="auto" w:sz="4" w:space="0"/>
              <w:right w:val="single" w:color="auto" w:sz="4" w:space="0"/>
            </w:tcBorders>
            <w:noWrap/>
            <w:vAlign w:val="center"/>
          </w:tcPr>
          <w:p w14:paraId="343A7D3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灯具</w:t>
            </w:r>
          </w:p>
        </w:tc>
        <w:tc>
          <w:tcPr>
            <w:tcW w:w="3122" w:type="dxa"/>
            <w:tcBorders>
              <w:top w:val="single" w:color="auto" w:sz="4" w:space="0"/>
              <w:left w:val="single" w:color="auto" w:sz="4" w:space="0"/>
              <w:bottom w:val="single" w:color="auto" w:sz="4" w:space="0"/>
              <w:right w:val="single" w:color="auto" w:sz="4" w:space="0"/>
            </w:tcBorders>
            <w:noWrap/>
            <w:vAlign w:val="center"/>
          </w:tcPr>
          <w:p w14:paraId="5351F83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565</w:t>
            </w:r>
          </w:p>
        </w:tc>
      </w:tr>
      <w:tr w14:paraId="404E64F1">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59CAE51">
            <w:pPr>
              <w:widowControl/>
              <w:jc w:val="center"/>
              <w:rPr>
                <w:rFonts w:hint="eastAsia" w:ascii="宋体" w:hAnsi="宋体" w:cs="宋体"/>
                <w:kern w:val="0"/>
                <w:szCs w:val="24"/>
              </w:rPr>
            </w:pPr>
            <w:r>
              <w:rPr>
                <w:rFonts w:hint="eastAsia" w:ascii="宋体" w:hAnsi="宋体" w:cs="宋体"/>
                <w:kern w:val="0"/>
                <w:szCs w:val="24"/>
                <w:lang w:val="en-US" w:eastAsia="zh-CN"/>
              </w:rPr>
              <w:t>39</w:t>
            </w:r>
          </w:p>
        </w:tc>
        <w:tc>
          <w:tcPr>
            <w:tcW w:w="2034" w:type="dxa"/>
            <w:tcBorders>
              <w:top w:val="single" w:color="auto" w:sz="4" w:space="0"/>
              <w:left w:val="single" w:color="auto" w:sz="4" w:space="0"/>
              <w:bottom w:val="single" w:color="auto" w:sz="4" w:space="0"/>
              <w:right w:val="single" w:color="auto" w:sz="4" w:space="0"/>
            </w:tcBorders>
            <w:noWrap/>
            <w:vAlign w:val="center"/>
          </w:tcPr>
          <w:p w14:paraId="25DCAC5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家居家装</w:t>
            </w:r>
          </w:p>
        </w:tc>
        <w:tc>
          <w:tcPr>
            <w:tcW w:w="2835" w:type="dxa"/>
            <w:tcBorders>
              <w:top w:val="single" w:color="auto" w:sz="4" w:space="0"/>
              <w:left w:val="single" w:color="auto" w:sz="4" w:space="0"/>
              <w:bottom w:val="single" w:color="auto" w:sz="4" w:space="0"/>
              <w:right w:val="single" w:color="auto" w:sz="4" w:space="0"/>
            </w:tcBorders>
            <w:noWrap/>
            <w:vAlign w:val="center"/>
          </w:tcPr>
          <w:p w14:paraId="1932190E">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建材</w:t>
            </w:r>
          </w:p>
        </w:tc>
        <w:tc>
          <w:tcPr>
            <w:tcW w:w="3122" w:type="dxa"/>
            <w:tcBorders>
              <w:top w:val="single" w:color="auto" w:sz="4" w:space="0"/>
              <w:left w:val="single" w:color="auto" w:sz="4" w:space="0"/>
              <w:bottom w:val="single" w:color="auto" w:sz="4" w:space="0"/>
              <w:right w:val="single" w:color="auto" w:sz="4" w:space="0"/>
            </w:tcBorders>
            <w:noWrap/>
            <w:vAlign w:val="center"/>
          </w:tcPr>
          <w:p w14:paraId="1EE9041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566</w:t>
            </w:r>
          </w:p>
        </w:tc>
      </w:tr>
      <w:tr w14:paraId="19AE70C2">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0A1ED4C">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40</w:t>
            </w:r>
          </w:p>
        </w:tc>
        <w:tc>
          <w:tcPr>
            <w:tcW w:w="2034" w:type="dxa"/>
            <w:tcBorders>
              <w:top w:val="single" w:color="auto" w:sz="4" w:space="0"/>
              <w:left w:val="single" w:color="auto" w:sz="4" w:space="0"/>
              <w:bottom w:val="single" w:color="auto" w:sz="4" w:space="0"/>
              <w:right w:val="single" w:color="auto" w:sz="4" w:space="0"/>
            </w:tcBorders>
            <w:noWrap/>
            <w:vAlign w:val="center"/>
          </w:tcPr>
          <w:p w14:paraId="557A5E2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家居家装</w:t>
            </w:r>
          </w:p>
        </w:tc>
        <w:tc>
          <w:tcPr>
            <w:tcW w:w="2835" w:type="dxa"/>
            <w:tcBorders>
              <w:top w:val="single" w:color="auto" w:sz="4" w:space="0"/>
              <w:left w:val="single" w:color="auto" w:sz="4" w:space="0"/>
              <w:bottom w:val="single" w:color="auto" w:sz="4" w:space="0"/>
              <w:right w:val="single" w:color="auto" w:sz="4" w:space="0"/>
            </w:tcBorders>
            <w:noWrap/>
            <w:vAlign w:val="center"/>
          </w:tcPr>
          <w:p w14:paraId="62BBB42E">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收纳</w:t>
            </w:r>
          </w:p>
        </w:tc>
        <w:tc>
          <w:tcPr>
            <w:tcW w:w="3122" w:type="dxa"/>
            <w:tcBorders>
              <w:top w:val="single" w:color="auto" w:sz="4" w:space="0"/>
              <w:left w:val="single" w:color="auto" w:sz="4" w:space="0"/>
              <w:bottom w:val="single" w:color="auto" w:sz="4" w:space="0"/>
              <w:right w:val="single" w:color="auto" w:sz="4" w:space="0"/>
            </w:tcBorders>
            <w:noWrap/>
            <w:vAlign w:val="center"/>
          </w:tcPr>
          <w:p w14:paraId="425BCCA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567</w:t>
            </w:r>
          </w:p>
        </w:tc>
      </w:tr>
      <w:tr w14:paraId="6F2C919B">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41B1C01">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41</w:t>
            </w:r>
          </w:p>
        </w:tc>
        <w:tc>
          <w:tcPr>
            <w:tcW w:w="2034" w:type="dxa"/>
            <w:tcBorders>
              <w:top w:val="single" w:color="auto" w:sz="4" w:space="0"/>
              <w:left w:val="single" w:color="auto" w:sz="4" w:space="0"/>
              <w:bottom w:val="single" w:color="auto" w:sz="4" w:space="0"/>
              <w:right w:val="single" w:color="auto" w:sz="4" w:space="0"/>
            </w:tcBorders>
            <w:noWrap/>
            <w:vAlign w:val="center"/>
          </w:tcPr>
          <w:p w14:paraId="51AAD934">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文娱健康</w:t>
            </w:r>
          </w:p>
        </w:tc>
        <w:tc>
          <w:tcPr>
            <w:tcW w:w="2835" w:type="dxa"/>
            <w:tcBorders>
              <w:top w:val="single" w:color="auto" w:sz="4" w:space="0"/>
              <w:left w:val="single" w:color="auto" w:sz="4" w:space="0"/>
              <w:bottom w:val="single" w:color="auto" w:sz="4" w:space="0"/>
              <w:right w:val="single" w:color="auto" w:sz="4" w:space="0"/>
            </w:tcBorders>
            <w:noWrap/>
            <w:vAlign w:val="center"/>
          </w:tcPr>
          <w:p w14:paraId="38B0BF8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玩具潮玩</w:t>
            </w:r>
          </w:p>
        </w:tc>
        <w:tc>
          <w:tcPr>
            <w:tcW w:w="3122" w:type="dxa"/>
            <w:tcBorders>
              <w:top w:val="single" w:color="auto" w:sz="4" w:space="0"/>
              <w:left w:val="single" w:color="auto" w:sz="4" w:space="0"/>
              <w:bottom w:val="single" w:color="auto" w:sz="4" w:space="0"/>
              <w:right w:val="single" w:color="auto" w:sz="4" w:space="0"/>
            </w:tcBorders>
            <w:noWrap/>
            <w:vAlign w:val="center"/>
          </w:tcPr>
          <w:p w14:paraId="566C959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581</w:t>
            </w:r>
          </w:p>
        </w:tc>
      </w:tr>
      <w:tr w14:paraId="4D5C5C53">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512B1EF">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42</w:t>
            </w:r>
          </w:p>
        </w:tc>
        <w:tc>
          <w:tcPr>
            <w:tcW w:w="2034" w:type="dxa"/>
            <w:tcBorders>
              <w:top w:val="single" w:color="auto" w:sz="4" w:space="0"/>
              <w:left w:val="single" w:color="auto" w:sz="4" w:space="0"/>
              <w:bottom w:val="single" w:color="auto" w:sz="4" w:space="0"/>
              <w:right w:val="single" w:color="auto" w:sz="4" w:space="0"/>
            </w:tcBorders>
            <w:noWrap/>
            <w:vAlign w:val="center"/>
          </w:tcPr>
          <w:p w14:paraId="7D90E9A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文娱健康</w:t>
            </w:r>
          </w:p>
        </w:tc>
        <w:tc>
          <w:tcPr>
            <w:tcW w:w="2835" w:type="dxa"/>
            <w:tcBorders>
              <w:top w:val="single" w:color="auto" w:sz="4" w:space="0"/>
              <w:left w:val="single" w:color="auto" w:sz="4" w:space="0"/>
              <w:bottom w:val="single" w:color="auto" w:sz="4" w:space="0"/>
              <w:right w:val="single" w:color="auto" w:sz="4" w:space="0"/>
            </w:tcBorders>
            <w:noWrap/>
            <w:vAlign w:val="center"/>
          </w:tcPr>
          <w:p w14:paraId="54D8236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乐器文具</w:t>
            </w:r>
          </w:p>
        </w:tc>
        <w:tc>
          <w:tcPr>
            <w:tcW w:w="3122" w:type="dxa"/>
            <w:tcBorders>
              <w:top w:val="single" w:color="auto" w:sz="4" w:space="0"/>
              <w:left w:val="single" w:color="auto" w:sz="4" w:space="0"/>
              <w:bottom w:val="single" w:color="auto" w:sz="4" w:space="0"/>
              <w:right w:val="single" w:color="auto" w:sz="4" w:space="0"/>
            </w:tcBorders>
            <w:noWrap/>
            <w:vAlign w:val="center"/>
          </w:tcPr>
          <w:p w14:paraId="2AE1B89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582</w:t>
            </w:r>
          </w:p>
        </w:tc>
      </w:tr>
      <w:tr w14:paraId="04DEF822">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65F7420">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43</w:t>
            </w:r>
          </w:p>
        </w:tc>
        <w:tc>
          <w:tcPr>
            <w:tcW w:w="2034" w:type="dxa"/>
            <w:tcBorders>
              <w:top w:val="single" w:color="auto" w:sz="4" w:space="0"/>
              <w:left w:val="single" w:color="auto" w:sz="4" w:space="0"/>
              <w:bottom w:val="single" w:color="auto" w:sz="4" w:space="0"/>
              <w:right w:val="single" w:color="auto" w:sz="4" w:space="0"/>
            </w:tcBorders>
            <w:noWrap/>
            <w:vAlign w:val="center"/>
          </w:tcPr>
          <w:p w14:paraId="4CC2664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文娱健康</w:t>
            </w:r>
          </w:p>
        </w:tc>
        <w:tc>
          <w:tcPr>
            <w:tcW w:w="2835" w:type="dxa"/>
            <w:tcBorders>
              <w:top w:val="single" w:color="auto" w:sz="4" w:space="0"/>
              <w:left w:val="single" w:color="auto" w:sz="4" w:space="0"/>
              <w:bottom w:val="single" w:color="auto" w:sz="4" w:space="0"/>
              <w:right w:val="single" w:color="auto" w:sz="4" w:space="0"/>
            </w:tcBorders>
            <w:noWrap/>
            <w:vAlign w:val="center"/>
          </w:tcPr>
          <w:p w14:paraId="4375F78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医药保健</w:t>
            </w:r>
          </w:p>
        </w:tc>
        <w:tc>
          <w:tcPr>
            <w:tcW w:w="3122" w:type="dxa"/>
            <w:tcBorders>
              <w:top w:val="single" w:color="auto" w:sz="4" w:space="0"/>
              <w:left w:val="single" w:color="auto" w:sz="4" w:space="0"/>
              <w:bottom w:val="single" w:color="auto" w:sz="4" w:space="0"/>
              <w:right w:val="single" w:color="auto" w:sz="4" w:space="0"/>
            </w:tcBorders>
            <w:noWrap/>
            <w:vAlign w:val="center"/>
          </w:tcPr>
          <w:p w14:paraId="59A9FD1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583</w:t>
            </w:r>
          </w:p>
        </w:tc>
      </w:tr>
      <w:tr w14:paraId="6EA46E08">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601B036">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44</w:t>
            </w:r>
          </w:p>
        </w:tc>
        <w:tc>
          <w:tcPr>
            <w:tcW w:w="2034" w:type="dxa"/>
            <w:tcBorders>
              <w:top w:val="single" w:color="auto" w:sz="4" w:space="0"/>
              <w:left w:val="single" w:color="auto" w:sz="4" w:space="0"/>
              <w:bottom w:val="single" w:color="auto" w:sz="4" w:space="0"/>
              <w:right w:val="single" w:color="auto" w:sz="4" w:space="0"/>
            </w:tcBorders>
            <w:noWrap/>
            <w:vAlign w:val="center"/>
          </w:tcPr>
          <w:p w14:paraId="08317C6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文娱健康</w:t>
            </w:r>
          </w:p>
        </w:tc>
        <w:tc>
          <w:tcPr>
            <w:tcW w:w="2835" w:type="dxa"/>
            <w:tcBorders>
              <w:top w:val="single" w:color="auto" w:sz="4" w:space="0"/>
              <w:left w:val="single" w:color="auto" w:sz="4" w:space="0"/>
              <w:bottom w:val="single" w:color="auto" w:sz="4" w:space="0"/>
              <w:right w:val="single" w:color="auto" w:sz="4" w:space="0"/>
            </w:tcBorders>
            <w:noWrap/>
            <w:vAlign w:val="center"/>
          </w:tcPr>
          <w:p w14:paraId="32A3176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本地生活服务</w:t>
            </w:r>
          </w:p>
        </w:tc>
        <w:tc>
          <w:tcPr>
            <w:tcW w:w="3122" w:type="dxa"/>
            <w:tcBorders>
              <w:top w:val="single" w:color="auto" w:sz="4" w:space="0"/>
              <w:left w:val="single" w:color="auto" w:sz="4" w:space="0"/>
              <w:bottom w:val="single" w:color="auto" w:sz="4" w:space="0"/>
              <w:right w:val="single" w:color="auto" w:sz="4" w:space="0"/>
            </w:tcBorders>
            <w:noWrap/>
            <w:vAlign w:val="center"/>
          </w:tcPr>
          <w:p w14:paraId="317FD49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584</w:t>
            </w:r>
          </w:p>
        </w:tc>
      </w:tr>
      <w:tr w14:paraId="1BDB77B5">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C23A3A7">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45</w:t>
            </w:r>
          </w:p>
        </w:tc>
        <w:tc>
          <w:tcPr>
            <w:tcW w:w="2034" w:type="dxa"/>
            <w:tcBorders>
              <w:top w:val="single" w:color="auto" w:sz="4" w:space="0"/>
              <w:left w:val="single" w:color="auto" w:sz="4" w:space="0"/>
              <w:bottom w:val="single" w:color="auto" w:sz="4" w:space="0"/>
              <w:right w:val="single" w:color="auto" w:sz="4" w:space="0"/>
            </w:tcBorders>
            <w:noWrap/>
            <w:vAlign w:val="center"/>
          </w:tcPr>
          <w:p w14:paraId="55CB0C2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服饰鞋包</w:t>
            </w:r>
          </w:p>
        </w:tc>
        <w:tc>
          <w:tcPr>
            <w:tcW w:w="2835" w:type="dxa"/>
            <w:tcBorders>
              <w:top w:val="single" w:color="auto" w:sz="4" w:space="0"/>
              <w:left w:val="single" w:color="auto" w:sz="4" w:space="0"/>
              <w:bottom w:val="single" w:color="auto" w:sz="4" w:space="0"/>
              <w:right w:val="single" w:color="auto" w:sz="4" w:space="0"/>
            </w:tcBorders>
            <w:noWrap/>
            <w:vAlign w:val="center"/>
          </w:tcPr>
          <w:p w14:paraId="2C87293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女装</w:t>
            </w:r>
          </w:p>
        </w:tc>
        <w:tc>
          <w:tcPr>
            <w:tcW w:w="3122" w:type="dxa"/>
            <w:tcBorders>
              <w:top w:val="single" w:color="auto" w:sz="4" w:space="0"/>
              <w:left w:val="single" w:color="auto" w:sz="4" w:space="0"/>
              <w:bottom w:val="single" w:color="auto" w:sz="4" w:space="0"/>
              <w:right w:val="single" w:color="auto" w:sz="4" w:space="0"/>
            </w:tcBorders>
            <w:noWrap/>
            <w:vAlign w:val="center"/>
          </w:tcPr>
          <w:p w14:paraId="7A2162D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548</w:t>
            </w:r>
          </w:p>
        </w:tc>
      </w:tr>
      <w:tr w14:paraId="0D8BCAA1">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E1182BB">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46</w:t>
            </w:r>
          </w:p>
        </w:tc>
        <w:tc>
          <w:tcPr>
            <w:tcW w:w="2034" w:type="dxa"/>
            <w:tcBorders>
              <w:top w:val="single" w:color="auto" w:sz="4" w:space="0"/>
              <w:left w:val="single" w:color="auto" w:sz="4" w:space="0"/>
              <w:bottom w:val="single" w:color="auto" w:sz="4" w:space="0"/>
              <w:right w:val="single" w:color="auto" w:sz="4" w:space="0"/>
            </w:tcBorders>
            <w:noWrap/>
            <w:vAlign w:val="center"/>
          </w:tcPr>
          <w:p w14:paraId="5AFB8DC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服饰鞋包</w:t>
            </w:r>
          </w:p>
        </w:tc>
        <w:tc>
          <w:tcPr>
            <w:tcW w:w="2835" w:type="dxa"/>
            <w:tcBorders>
              <w:top w:val="single" w:color="auto" w:sz="4" w:space="0"/>
              <w:left w:val="single" w:color="auto" w:sz="4" w:space="0"/>
              <w:bottom w:val="single" w:color="auto" w:sz="4" w:space="0"/>
              <w:right w:val="single" w:color="auto" w:sz="4" w:space="0"/>
            </w:tcBorders>
            <w:noWrap/>
            <w:vAlign w:val="center"/>
          </w:tcPr>
          <w:p w14:paraId="75A57C2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男装</w:t>
            </w:r>
          </w:p>
        </w:tc>
        <w:tc>
          <w:tcPr>
            <w:tcW w:w="3122" w:type="dxa"/>
            <w:tcBorders>
              <w:top w:val="single" w:color="auto" w:sz="4" w:space="0"/>
              <w:left w:val="single" w:color="auto" w:sz="4" w:space="0"/>
              <w:bottom w:val="single" w:color="auto" w:sz="4" w:space="0"/>
              <w:right w:val="single" w:color="auto" w:sz="4" w:space="0"/>
            </w:tcBorders>
            <w:noWrap/>
            <w:vAlign w:val="center"/>
          </w:tcPr>
          <w:p w14:paraId="79377A5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549</w:t>
            </w:r>
          </w:p>
        </w:tc>
      </w:tr>
      <w:tr w14:paraId="586AC27B">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DF0C1B9">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47</w:t>
            </w:r>
          </w:p>
        </w:tc>
        <w:tc>
          <w:tcPr>
            <w:tcW w:w="2034" w:type="dxa"/>
            <w:tcBorders>
              <w:top w:val="single" w:color="auto" w:sz="4" w:space="0"/>
              <w:left w:val="single" w:color="auto" w:sz="4" w:space="0"/>
              <w:bottom w:val="single" w:color="auto" w:sz="4" w:space="0"/>
              <w:right w:val="single" w:color="auto" w:sz="4" w:space="0"/>
            </w:tcBorders>
            <w:noWrap/>
            <w:vAlign w:val="center"/>
          </w:tcPr>
          <w:p w14:paraId="6C051166">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服饰鞋包</w:t>
            </w:r>
          </w:p>
        </w:tc>
        <w:tc>
          <w:tcPr>
            <w:tcW w:w="2835" w:type="dxa"/>
            <w:tcBorders>
              <w:top w:val="single" w:color="auto" w:sz="4" w:space="0"/>
              <w:left w:val="single" w:color="auto" w:sz="4" w:space="0"/>
              <w:bottom w:val="single" w:color="auto" w:sz="4" w:space="0"/>
              <w:right w:val="single" w:color="auto" w:sz="4" w:space="0"/>
            </w:tcBorders>
            <w:noWrap/>
            <w:vAlign w:val="center"/>
          </w:tcPr>
          <w:p w14:paraId="3E3B2F2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内衣</w:t>
            </w:r>
          </w:p>
        </w:tc>
        <w:tc>
          <w:tcPr>
            <w:tcW w:w="3122" w:type="dxa"/>
            <w:tcBorders>
              <w:top w:val="single" w:color="auto" w:sz="4" w:space="0"/>
              <w:left w:val="single" w:color="auto" w:sz="4" w:space="0"/>
              <w:bottom w:val="single" w:color="auto" w:sz="4" w:space="0"/>
              <w:right w:val="single" w:color="auto" w:sz="4" w:space="0"/>
            </w:tcBorders>
            <w:noWrap/>
            <w:vAlign w:val="center"/>
          </w:tcPr>
          <w:p w14:paraId="38B0140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550</w:t>
            </w:r>
          </w:p>
        </w:tc>
      </w:tr>
      <w:tr w14:paraId="36B25316">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29A96CF">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48</w:t>
            </w:r>
          </w:p>
        </w:tc>
        <w:tc>
          <w:tcPr>
            <w:tcW w:w="2034" w:type="dxa"/>
            <w:tcBorders>
              <w:top w:val="single" w:color="auto" w:sz="4" w:space="0"/>
              <w:left w:val="single" w:color="auto" w:sz="4" w:space="0"/>
              <w:bottom w:val="single" w:color="auto" w:sz="4" w:space="0"/>
              <w:right w:val="single" w:color="auto" w:sz="4" w:space="0"/>
            </w:tcBorders>
            <w:noWrap/>
            <w:vAlign w:val="center"/>
          </w:tcPr>
          <w:p w14:paraId="23B57F0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服饰鞋包</w:t>
            </w:r>
          </w:p>
        </w:tc>
        <w:tc>
          <w:tcPr>
            <w:tcW w:w="2835" w:type="dxa"/>
            <w:tcBorders>
              <w:top w:val="single" w:color="auto" w:sz="4" w:space="0"/>
              <w:left w:val="single" w:color="auto" w:sz="4" w:space="0"/>
              <w:bottom w:val="single" w:color="auto" w:sz="4" w:space="0"/>
              <w:right w:val="single" w:color="auto" w:sz="4" w:space="0"/>
            </w:tcBorders>
            <w:noWrap/>
            <w:vAlign w:val="center"/>
          </w:tcPr>
          <w:p w14:paraId="4E9D2A8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童装</w:t>
            </w:r>
          </w:p>
        </w:tc>
        <w:tc>
          <w:tcPr>
            <w:tcW w:w="3122" w:type="dxa"/>
            <w:tcBorders>
              <w:top w:val="single" w:color="auto" w:sz="4" w:space="0"/>
              <w:left w:val="single" w:color="auto" w:sz="4" w:space="0"/>
              <w:bottom w:val="single" w:color="auto" w:sz="4" w:space="0"/>
              <w:right w:val="single" w:color="auto" w:sz="4" w:space="0"/>
            </w:tcBorders>
            <w:noWrap/>
            <w:vAlign w:val="center"/>
          </w:tcPr>
          <w:p w14:paraId="51AC43E4">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551</w:t>
            </w:r>
          </w:p>
        </w:tc>
      </w:tr>
      <w:tr w14:paraId="64AF908B">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11F01FB">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49</w:t>
            </w:r>
          </w:p>
        </w:tc>
        <w:tc>
          <w:tcPr>
            <w:tcW w:w="2034" w:type="dxa"/>
            <w:tcBorders>
              <w:top w:val="single" w:color="auto" w:sz="4" w:space="0"/>
              <w:left w:val="single" w:color="auto" w:sz="4" w:space="0"/>
              <w:bottom w:val="single" w:color="auto" w:sz="4" w:space="0"/>
              <w:right w:val="single" w:color="auto" w:sz="4" w:space="0"/>
            </w:tcBorders>
            <w:noWrap/>
            <w:vAlign w:val="center"/>
          </w:tcPr>
          <w:p w14:paraId="3504B7C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服饰鞋包</w:t>
            </w:r>
          </w:p>
        </w:tc>
        <w:tc>
          <w:tcPr>
            <w:tcW w:w="2835" w:type="dxa"/>
            <w:tcBorders>
              <w:top w:val="single" w:color="auto" w:sz="4" w:space="0"/>
              <w:left w:val="single" w:color="auto" w:sz="4" w:space="0"/>
              <w:bottom w:val="single" w:color="auto" w:sz="4" w:space="0"/>
              <w:right w:val="single" w:color="auto" w:sz="4" w:space="0"/>
            </w:tcBorders>
            <w:noWrap/>
            <w:vAlign w:val="center"/>
          </w:tcPr>
          <w:p w14:paraId="5EB3E05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鞋靴</w:t>
            </w:r>
          </w:p>
        </w:tc>
        <w:tc>
          <w:tcPr>
            <w:tcW w:w="3122" w:type="dxa"/>
            <w:tcBorders>
              <w:top w:val="single" w:color="auto" w:sz="4" w:space="0"/>
              <w:left w:val="single" w:color="auto" w:sz="4" w:space="0"/>
              <w:bottom w:val="single" w:color="auto" w:sz="4" w:space="0"/>
              <w:right w:val="single" w:color="auto" w:sz="4" w:space="0"/>
            </w:tcBorders>
            <w:noWrap/>
            <w:vAlign w:val="center"/>
          </w:tcPr>
          <w:p w14:paraId="0AB6EB1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553</w:t>
            </w:r>
          </w:p>
        </w:tc>
      </w:tr>
      <w:tr w14:paraId="5DCCA053">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23EC5E0">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50</w:t>
            </w:r>
          </w:p>
        </w:tc>
        <w:tc>
          <w:tcPr>
            <w:tcW w:w="2034" w:type="dxa"/>
            <w:tcBorders>
              <w:top w:val="single" w:color="auto" w:sz="4" w:space="0"/>
              <w:left w:val="single" w:color="auto" w:sz="4" w:space="0"/>
              <w:bottom w:val="single" w:color="auto" w:sz="4" w:space="0"/>
              <w:right w:val="single" w:color="auto" w:sz="4" w:space="0"/>
            </w:tcBorders>
            <w:noWrap/>
            <w:vAlign w:val="center"/>
          </w:tcPr>
          <w:p w14:paraId="4C13A43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服饰鞋包</w:t>
            </w:r>
          </w:p>
        </w:tc>
        <w:tc>
          <w:tcPr>
            <w:tcW w:w="2835" w:type="dxa"/>
            <w:tcBorders>
              <w:top w:val="single" w:color="auto" w:sz="4" w:space="0"/>
              <w:left w:val="single" w:color="auto" w:sz="4" w:space="0"/>
              <w:bottom w:val="single" w:color="auto" w:sz="4" w:space="0"/>
              <w:right w:val="single" w:color="auto" w:sz="4" w:space="0"/>
            </w:tcBorders>
            <w:noWrap/>
            <w:vAlign w:val="center"/>
          </w:tcPr>
          <w:p w14:paraId="0292153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箱包</w:t>
            </w:r>
          </w:p>
        </w:tc>
        <w:tc>
          <w:tcPr>
            <w:tcW w:w="3122" w:type="dxa"/>
            <w:tcBorders>
              <w:top w:val="single" w:color="auto" w:sz="4" w:space="0"/>
              <w:left w:val="single" w:color="auto" w:sz="4" w:space="0"/>
              <w:bottom w:val="single" w:color="auto" w:sz="4" w:space="0"/>
              <w:right w:val="single" w:color="auto" w:sz="4" w:space="0"/>
            </w:tcBorders>
            <w:noWrap/>
            <w:vAlign w:val="center"/>
          </w:tcPr>
          <w:p w14:paraId="133CF67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554</w:t>
            </w:r>
          </w:p>
        </w:tc>
      </w:tr>
      <w:tr w14:paraId="27AC9274">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DD4712C">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51</w:t>
            </w:r>
          </w:p>
        </w:tc>
        <w:tc>
          <w:tcPr>
            <w:tcW w:w="2034" w:type="dxa"/>
            <w:tcBorders>
              <w:top w:val="single" w:color="auto" w:sz="4" w:space="0"/>
              <w:left w:val="single" w:color="auto" w:sz="4" w:space="0"/>
              <w:bottom w:val="single" w:color="auto" w:sz="4" w:space="0"/>
              <w:right w:val="single" w:color="auto" w:sz="4" w:space="0"/>
            </w:tcBorders>
            <w:noWrap/>
            <w:vAlign w:val="center"/>
          </w:tcPr>
          <w:p w14:paraId="40CD0BF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服饰鞋包</w:t>
            </w:r>
          </w:p>
        </w:tc>
        <w:tc>
          <w:tcPr>
            <w:tcW w:w="2835" w:type="dxa"/>
            <w:tcBorders>
              <w:top w:val="single" w:color="auto" w:sz="4" w:space="0"/>
              <w:left w:val="single" w:color="auto" w:sz="4" w:space="0"/>
              <w:bottom w:val="single" w:color="auto" w:sz="4" w:space="0"/>
              <w:right w:val="single" w:color="auto" w:sz="4" w:space="0"/>
            </w:tcBorders>
            <w:noWrap/>
            <w:vAlign w:val="center"/>
          </w:tcPr>
          <w:p w14:paraId="136DFDD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饰品</w:t>
            </w:r>
          </w:p>
        </w:tc>
        <w:tc>
          <w:tcPr>
            <w:tcW w:w="3122" w:type="dxa"/>
            <w:tcBorders>
              <w:top w:val="single" w:color="auto" w:sz="4" w:space="0"/>
              <w:left w:val="single" w:color="auto" w:sz="4" w:space="0"/>
              <w:bottom w:val="single" w:color="auto" w:sz="4" w:space="0"/>
              <w:right w:val="single" w:color="auto" w:sz="4" w:space="0"/>
            </w:tcBorders>
            <w:noWrap/>
            <w:vAlign w:val="center"/>
          </w:tcPr>
          <w:p w14:paraId="2816586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555</w:t>
            </w:r>
          </w:p>
        </w:tc>
      </w:tr>
      <w:tr w14:paraId="19D3CB17">
        <w:tblPrEx>
          <w:tblCellMar>
            <w:top w:w="0" w:type="dxa"/>
            <w:left w:w="108" w:type="dxa"/>
            <w:bottom w:w="0" w:type="dxa"/>
            <w:right w:w="108" w:type="dxa"/>
          </w:tblCellMar>
        </w:tblPrEx>
        <w:trPr>
          <w:trHeight w:val="454"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49D8CB2">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52</w:t>
            </w:r>
          </w:p>
        </w:tc>
        <w:tc>
          <w:tcPr>
            <w:tcW w:w="2034" w:type="dxa"/>
            <w:tcBorders>
              <w:top w:val="single" w:color="auto" w:sz="4" w:space="0"/>
              <w:left w:val="single" w:color="auto" w:sz="4" w:space="0"/>
              <w:bottom w:val="single" w:color="auto" w:sz="4" w:space="0"/>
              <w:right w:val="single" w:color="auto" w:sz="4" w:space="0"/>
            </w:tcBorders>
            <w:noWrap/>
            <w:vAlign w:val="center"/>
          </w:tcPr>
          <w:p w14:paraId="493F2CB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服饰鞋包</w:t>
            </w:r>
          </w:p>
        </w:tc>
        <w:tc>
          <w:tcPr>
            <w:tcW w:w="2835" w:type="dxa"/>
            <w:tcBorders>
              <w:top w:val="single" w:color="auto" w:sz="4" w:space="0"/>
              <w:left w:val="single" w:color="auto" w:sz="4" w:space="0"/>
              <w:bottom w:val="single" w:color="auto" w:sz="4" w:space="0"/>
              <w:right w:val="single" w:color="auto" w:sz="4" w:space="0"/>
            </w:tcBorders>
            <w:noWrap/>
            <w:vAlign w:val="center"/>
          </w:tcPr>
          <w:p w14:paraId="4100E4A4">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腕表眼镜</w:t>
            </w:r>
          </w:p>
        </w:tc>
        <w:tc>
          <w:tcPr>
            <w:tcW w:w="3122" w:type="dxa"/>
            <w:tcBorders>
              <w:top w:val="single" w:color="auto" w:sz="4" w:space="0"/>
              <w:left w:val="single" w:color="auto" w:sz="4" w:space="0"/>
              <w:bottom w:val="single" w:color="auto" w:sz="4" w:space="0"/>
              <w:right w:val="single" w:color="auto" w:sz="4" w:space="0"/>
            </w:tcBorders>
            <w:noWrap/>
            <w:vAlign w:val="center"/>
          </w:tcPr>
          <w:p w14:paraId="6302C7A6">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556</w:t>
            </w:r>
          </w:p>
        </w:tc>
      </w:tr>
    </w:tbl>
    <w:p w14:paraId="4D7D8C48">
      <w:pPr>
        <w:pStyle w:val="4"/>
        <w:numPr>
          <w:ilvl w:val="0"/>
          <w:numId w:val="0"/>
        </w:numPr>
        <w:ind w:left="480"/>
        <w:rPr>
          <w:rFonts w:hint="eastAsia"/>
        </w:rPr>
      </w:pPr>
      <w:r>
        <w:rPr>
          <w:rFonts w:hint="eastAsia"/>
        </w:rPr>
        <w:t>2）家装装修品类</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29"/>
        <w:gridCol w:w="1950"/>
        <w:gridCol w:w="3118"/>
        <w:gridCol w:w="2870"/>
      </w:tblGrid>
      <w:tr w14:paraId="541A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4CFEE295">
            <w:pPr>
              <w:jc w:val="center"/>
              <w:rPr>
                <w:rFonts w:hint="eastAsia" w:ascii="宋体" w:hAnsi="宋体" w:eastAsia="宋体" w:cs="宋体"/>
              </w:rPr>
            </w:pPr>
            <w:r>
              <w:rPr>
                <w:rFonts w:hint="eastAsia" w:ascii="宋体" w:hAnsi="宋体" w:eastAsia="宋体" w:cs="宋体"/>
              </w:rPr>
              <w:t>序号</w:t>
            </w:r>
          </w:p>
        </w:tc>
        <w:tc>
          <w:tcPr>
            <w:tcW w:w="1950" w:type="dxa"/>
            <w:noWrap/>
            <w:vAlign w:val="center"/>
          </w:tcPr>
          <w:p w14:paraId="694743EB">
            <w:pPr>
              <w:jc w:val="center"/>
              <w:rPr>
                <w:rFonts w:hint="eastAsia" w:ascii="宋体" w:hAnsi="宋体" w:eastAsia="宋体" w:cs="宋体"/>
              </w:rPr>
            </w:pPr>
            <w:r>
              <w:rPr>
                <w:rFonts w:hint="eastAsia" w:ascii="宋体" w:hAnsi="宋体" w:eastAsia="宋体" w:cs="宋体"/>
              </w:rPr>
              <w:t>省份</w:t>
            </w:r>
          </w:p>
        </w:tc>
        <w:tc>
          <w:tcPr>
            <w:tcW w:w="3118" w:type="dxa"/>
            <w:noWrap/>
            <w:vAlign w:val="center"/>
          </w:tcPr>
          <w:p w14:paraId="661BD07F">
            <w:pPr>
              <w:jc w:val="center"/>
              <w:rPr>
                <w:rFonts w:hint="eastAsia" w:ascii="宋体" w:hAnsi="宋体" w:eastAsia="宋体" w:cs="宋体"/>
              </w:rPr>
            </w:pPr>
            <w:r>
              <w:rPr>
                <w:rFonts w:hint="eastAsia" w:ascii="宋体" w:hAnsi="宋体" w:eastAsia="宋体" w:cs="宋体"/>
              </w:rPr>
              <w:t>城市</w:t>
            </w:r>
          </w:p>
        </w:tc>
        <w:tc>
          <w:tcPr>
            <w:tcW w:w="2870" w:type="dxa"/>
            <w:vAlign w:val="center"/>
          </w:tcPr>
          <w:p w14:paraId="367B121B">
            <w:pPr>
              <w:jc w:val="center"/>
              <w:rPr>
                <w:rFonts w:hint="eastAsia" w:ascii="宋体" w:hAnsi="宋体" w:eastAsia="宋体" w:cs="宋体"/>
              </w:rPr>
            </w:pPr>
            <w:r>
              <w:rPr>
                <w:rFonts w:hint="eastAsia" w:ascii="宋体" w:hAnsi="宋体" w:eastAsia="宋体" w:cs="宋体"/>
              </w:rPr>
              <w:t>征集家数</w:t>
            </w:r>
          </w:p>
        </w:tc>
      </w:tr>
      <w:tr w14:paraId="7C8D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1D2B2123">
            <w:pPr>
              <w:jc w:val="center"/>
              <w:rPr>
                <w:rFonts w:hint="eastAsia" w:ascii="宋体" w:hAnsi="宋体" w:eastAsia="宋体" w:cs="宋体"/>
              </w:rPr>
            </w:pPr>
            <w:r>
              <w:rPr>
                <w:rFonts w:hint="eastAsia" w:ascii="宋体" w:hAnsi="宋体" w:eastAsia="宋体" w:cs="宋体"/>
              </w:rPr>
              <w:t>1</w:t>
            </w:r>
          </w:p>
        </w:tc>
        <w:tc>
          <w:tcPr>
            <w:tcW w:w="1950" w:type="dxa"/>
            <w:noWrap/>
            <w:vAlign w:val="center"/>
          </w:tcPr>
          <w:p w14:paraId="1AA3023A">
            <w:pPr>
              <w:jc w:val="center"/>
              <w:rPr>
                <w:rFonts w:hint="eastAsia" w:ascii="宋体" w:hAnsi="宋体" w:eastAsia="宋体" w:cs="宋体"/>
              </w:rPr>
            </w:pPr>
            <w:r>
              <w:rPr>
                <w:rFonts w:hint="eastAsia" w:ascii="宋体" w:hAnsi="宋体" w:eastAsia="宋体" w:cs="宋体"/>
              </w:rPr>
              <w:t>河北省</w:t>
            </w:r>
          </w:p>
        </w:tc>
        <w:tc>
          <w:tcPr>
            <w:tcW w:w="3118" w:type="dxa"/>
            <w:noWrap/>
            <w:vAlign w:val="center"/>
          </w:tcPr>
          <w:p w14:paraId="607ED3B9">
            <w:pPr>
              <w:jc w:val="center"/>
              <w:rPr>
                <w:rFonts w:hint="eastAsia" w:ascii="宋体" w:hAnsi="宋体" w:eastAsia="宋体" w:cs="宋体"/>
              </w:rPr>
            </w:pPr>
            <w:r>
              <w:rPr>
                <w:rFonts w:hint="eastAsia" w:ascii="宋体" w:hAnsi="宋体" w:eastAsia="宋体" w:cs="宋体"/>
              </w:rPr>
              <w:t>石家庄</w:t>
            </w:r>
          </w:p>
        </w:tc>
        <w:tc>
          <w:tcPr>
            <w:tcW w:w="2870" w:type="dxa"/>
            <w:vAlign w:val="center"/>
          </w:tcPr>
          <w:p w14:paraId="03C77E41">
            <w:pPr>
              <w:jc w:val="center"/>
              <w:rPr>
                <w:rFonts w:hint="eastAsia" w:ascii="宋体" w:hAnsi="宋体" w:eastAsia="宋体" w:cs="宋体"/>
              </w:rPr>
            </w:pPr>
            <w:r>
              <w:rPr>
                <w:rFonts w:hint="eastAsia" w:ascii="宋体" w:hAnsi="宋体" w:eastAsia="宋体" w:cs="宋体"/>
              </w:rPr>
              <w:t>30</w:t>
            </w:r>
          </w:p>
        </w:tc>
      </w:tr>
      <w:tr w14:paraId="1A09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5212635B">
            <w:pPr>
              <w:jc w:val="center"/>
              <w:rPr>
                <w:rFonts w:hint="eastAsia" w:ascii="宋体" w:hAnsi="宋体" w:eastAsia="宋体" w:cs="宋体"/>
              </w:rPr>
            </w:pPr>
            <w:r>
              <w:rPr>
                <w:rFonts w:hint="eastAsia" w:ascii="宋体" w:hAnsi="宋体" w:eastAsia="宋体" w:cs="宋体"/>
              </w:rPr>
              <w:t>2</w:t>
            </w:r>
          </w:p>
        </w:tc>
        <w:tc>
          <w:tcPr>
            <w:tcW w:w="1950" w:type="dxa"/>
            <w:noWrap/>
            <w:vAlign w:val="center"/>
          </w:tcPr>
          <w:p w14:paraId="267A8595">
            <w:pPr>
              <w:jc w:val="center"/>
              <w:rPr>
                <w:rFonts w:hint="eastAsia" w:ascii="宋体" w:hAnsi="宋体" w:eastAsia="宋体" w:cs="宋体"/>
              </w:rPr>
            </w:pPr>
            <w:r>
              <w:rPr>
                <w:rFonts w:hint="eastAsia" w:ascii="宋体" w:hAnsi="宋体" w:eastAsia="宋体" w:cs="宋体"/>
              </w:rPr>
              <w:t>山西省</w:t>
            </w:r>
          </w:p>
        </w:tc>
        <w:tc>
          <w:tcPr>
            <w:tcW w:w="3118" w:type="dxa"/>
            <w:noWrap/>
            <w:vAlign w:val="center"/>
          </w:tcPr>
          <w:p w14:paraId="130DF8A9">
            <w:pPr>
              <w:jc w:val="center"/>
              <w:rPr>
                <w:rFonts w:hint="eastAsia" w:ascii="宋体" w:hAnsi="宋体" w:eastAsia="宋体" w:cs="宋体"/>
              </w:rPr>
            </w:pPr>
            <w:r>
              <w:rPr>
                <w:rFonts w:hint="eastAsia" w:ascii="宋体" w:hAnsi="宋体" w:eastAsia="宋体" w:cs="宋体"/>
              </w:rPr>
              <w:t>太原</w:t>
            </w:r>
          </w:p>
        </w:tc>
        <w:tc>
          <w:tcPr>
            <w:tcW w:w="2870" w:type="dxa"/>
            <w:vAlign w:val="center"/>
          </w:tcPr>
          <w:p w14:paraId="0AF56464">
            <w:pPr>
              <w:jc w:val="center"/>
              <w:rPr>
                <w:rFonts w:hint="eastAsia" w:ascii="宋体" w:hAnsi="宋体" w:eastAsia="宋体" w:cs="宋体"/>
              </w:rPr>
            </w:pPr>
            <w:r>
              <w:rPr>
                <w:rFonts w:hint="eastAsia" w:ascii="宋体" w:hAnsi="宋体" w:eastAsia="宋体" w:cs="宋体"/>
              </w:rPr>
              <w:t>30</w:t>
            </w:r>
          </w:p>
        </w:tc>
      </w:tr>
      <w:tr w14:paraId="69FE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vMerge w:val="restart"/>
            <w:noWrap/>
            <w:vAlign w:val="center"/>
          </w:tcPr>
          <w:p w14:paraId="6AF5028D">
            <w:pPr>
              <w:jc w:val="center"/>
              <w:rPr>
                <w:rFonts w:hint="eastAsia" w:ascii="宋体" w:hAnsi="宋体" w:eastAsia="宋体" w:cs="宋体"/>
              </w:rPr>
            </w:pPr>
            <w:r>
              <w:rPr>
                <w:rFonts w:hint="eastAsia" w:ascii="宋体" w:hAnsi="宋体" w:eastAsia="宋体" w:cs="宋体"/>
              </w:rPr>
              <w:t>3</w:t>
            </w:r>
          </w:p>
        </w:tc>
        <w:tc>
          <w:tcPr>
            <w:tcW w:w="1950" w:type="dxa"/>
            <w:vMerge w:val="restart"/>
            <w:noWrap/>
            <w:vAlign w:val="center"/>
          </w:tcPr>
          <w:p w14:paraId="546FD6DA">
            <w:pPr>
              <w:jc w:val="center"/>
              <w:rPr>
                <w:rFonts w:hint="eastAsia" w:ascii="宋体" w:hAnsi="宋体" w:eastAsia="宋体" w:cs="宋体"/>
              </w:rPr>
            </w:pPr>
            <w:r>
              <w:rPr>
                <w:rFonts w:hint="eastAsia" w:ascii="宋体" w:hAnsi="宋体" w:eastAsia="宋体" w:cs="宋体"/>
              </w:rPr>
              <w:t>辽宁省</w:t>
            </w:r>
          </w:p>
        </w:tc>
        <w:tc>
          <w:tcPr>
            <w:tcW w:w="3118" w:type="dxa"/>
            <w:noWrap/>
            <w:vAlign w:val="center"/>
          </w:tcPr>
          <w:p w14:paraId="4738D2DE">
            <w:pPr>
              <w:jc w:val="center"/>
              <w:rPr>
                <w:rFonts w:hint="eastAsia" w:ascii="宋体" w:hAnsi="宋体" w:eastAsia="宋体" w:cs="宋体"/>
              </w:rPr>
            </w:pPr>
            <w:r>
              <w:rPr>
                <w:rFonts w:hint="eastAsia" w:ascii="宋体" w:hAnsi="宋体" w:eastAsia="宋体" w:cs="宋体"/>
              </w:rPr>
              <w:t>沈阳</w:t>
            </w:r>
          </w:p>
        </w:tc>
        <w:tc>
          <w:tcPr>
            <w:tcW w:w="2870" w:type="dxa"/>
            <w:vAlign w:val="center"/>
          </w:tcPr>
          <w:p w14:paraId="70E4D0D1">
            <w:pPr>
              <w:jc w:val="center"/>
              <w:rPr>
                <w:rFonts w:hint="eastAsia" w:ascii="宋体" w:hAnsi="宋体" w:eastAsia="宋体" w:cs="宋体"/>
              </w:rPr>
            </w:pPr>
            <w:r>
              <w:rPr>
                <w:rFonts w:hint="eastAsia" w:ascii="宋体" w:hAnsi="宋体" w:eastAsia="宋体" w:cs="宋体"/>
              </w:rPr>
              <w:t>30</w:t>
            </w:r>
          </w:p>
        </w:tc>
      </w:tr>
      <w:tr w14:paraId="63FE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vMerge w:val="continue"/>
            <w:noWrap/>
            <w:vAlign w:val="center"/>
          </w:tcPr>
          <w:p w14:paraId="28B5BE53">
            <w:pPr>
              <w:jc w:val="center"/>
              <w:rPr>
                <w:rFonts w:hint="eastAsia" w:ascii="宋体" w:hAnsi="宋体" w:eastAsia="宋体" w:cs="宋体"/>
              </w:rPr>
            </w:pPr>
          </w:p>
        </w:tc>
        <w:tc>
          <w:tcPr>
            <w:tcW w:w="1950" w:type="dxa"/>
            <w:vMerge w:val="continue"/>
            <w:noWrap/>
            <w:vAlign w:val="center"/>
          </w:tcPr>
          <w:p w14:paraId="5F532EA6">
            <w:pPr>
              <w:jc w:val="center"/>
              <w:rPr>
                <w:rFonts w:hint="eastAsia" w:ascii="宋体" w:hAnsi="宋体" w:eastAsia="宋体" w:cs="宋体"/>
              </w:rPr>
            </w:pPr>
          </w:p>
        </w:tc>
        <w:tc>
          <w:tcPr>
            <w:tcW w:w="3118" w:type="dxa"/>
            <w:noWrap/>
            <w:vAlign w:val="center"/>
          </w:tcPr>
          <w:p w14:paraId="15316E80">
            <w:pPr>
              <w:jc w:val="center"/>
              <w:rPr>
                <w:rFonts w:hint="eastAsia" w:ascii="宋体" w:hAnsi="宋体" w:eastAsia="宋体" w:cs="宋体"/>
              </w:rPr>
            </w:pPr>
            <w:r>
              <w:rPr>
                <w:rFonts w:hint="eastAsia" w:ascii="宋体" w:hAnsi="宋体" w:eastAsia="宋体" w:cs="宋体"/>
              </w:rPr>
              <w:t>大连</w:t>
            </w:r>
          </w:p>
        </w:tc>
        <w:tc>
          <w:tcPr>
            <w:tcW w:w="2870" w:type="dxa"/>
            <w:vAlign w:val="center"/>
          </w:tcPr>
          <w:p w14:paraId="2468CFF6">
            <w:pPr>
              <w:jc w:val="center"/>
              <w:rPr>
                <w:rFonts w:hint="eastAsia" w:ascii="宋体" w:hAnsi="宋体" w:eastAsia="宋体" w:cs="宋体"/>
              </w:rPr>
            </w:pPr>
            <w:r>
              <w:rPr>
                <w:rFonts w:hint="eastAsia" w:ascii="宋体" w:hAnsi="宋体" w:eastAsia="宋体" w:cs="宋体"/>
              </w:rPr>
              <w:t>30</w:t>
            </w:r>
          </w:p>
        </w:tc>
      </w:tr>
      <w:tr w14:paraId="2D69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5F549C95">
            <w:pPr>
              <w:jc w:val="center"/>
              <w:rPr>
                <w:rFonts w:hint="eastAsia" w:ascii="宋体" w:hAnsi="宋体" w:eastAsia="宋体" w:cs="宋体"/>
              </w:rPr>
            </w:pPr>
            <w:r>
              <w:rPr>
                <w:rFonts w:hint="eastAsia" w:ascii="宋体" w:hAnsi="宋体" w:eastAsia="宋体" w:cs="宋体"/>
              </w:rPr>
              <w:t>4</w:t>
            </w:r>
          </w:p>
        </w:tc>
        <w:tc>
          <w:tcPr>
            <w:tcW w:w="1950" w:type="dxa"/>
            <w:noWrap/>
            <w:vAlign w:val="center"/>
          </w:tcPr>
          <w:p w14:paraId="4C07E25C">
            <w:pPr>
              <w:jc w:val="center"/>
              <w:rPr>
                <w:rFonts w:hint="eastAsia" w:ascii="宋体" w:hAnsi="宋体" w:eastAsia="宋体" w:cs="宋体"/>
              </w:rPr>
            </w:pPr>
            <w:r>
              <w:rPr>
                <w:rFonts w:hint="eastAsia" w:ascii="宋体" w:hAnsi="宋体" w:eastAsia="宋体" w:cs="宋体"/>
              </w:rPr>
              <w:t>吉林省</w:t>
            </w:r>
          </w:p>
        </w:tc>
        <w:tc>
          <w:tcPr>
            <w:tcW w:w="3118" w:type="dxa"/>
            <w:noWrap/>
            <w:vAlign w:val="center"/>
          </w:tcPr>
          <w:p w14:paraId="0AC11C5A">
            <w:pPr>
              <w:jc w:val="center"/>
              <w:rPr>
                <w:rFonts w:hint="eastAsia" w:ascii="宋体" w:hAnsi="宋体" w:eastAsia="宋体" w:cs="宋体"/>
              </w:rPr>
            </w:pPr>
            <w:r>
              <w:rPr>
                <w:rFonts w:hint="eastAsia" w:ascii="宋体" w:hAnsi="宋体" w:eastAsia="宋体" w:cs="宋体"/>
              </w:rPr>
              <w:t>长春</w:t>
            </w:r>
          </w:p>
        </w:tc>
        <w:tc>
          <w:tcPr>
            <w:tcW w:w="2870" w:type="dxa"/>
            <w:vAlign w:val="center"/>
          </w:tcPr>
          <w:p w14:paraId="4DF6C707">
            <w:pPr>
              <w:jc w:val="center"/>
              <w:rPr>
                <w:rFonts w:hint="eastAsia" w:ascii="宋体" w:hAnsi="宋体" w:eastAsia="宋体" w:cs="宋体"/>
              </w:rPr>
            </w:pPr>
            <w:r>
              <w:rPr>
                <w:rFonts w:hint="eastAsia" w:ascii="宋体" w:hAnsi="宋体" w:eastAsia="宋体" w:cs="宋体"/>
              </w:rPr>
              <w:t>30</w:t>
            </w:r>
          </w:p>
        </w:tc>
      </w:tr>
      <w:tr w14:paraId="56C0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3CCE437F">
            <w:pPr>
              <w:jc w:val="center"/>
              <w:rPr>
                <w:rFonts w:hint="eastAsia" w:ascii="宋体" w:hAnsi="宋体" w:eastAsia="宋体" w:cs="宋体"/>
              </w:rPr>
            </w:pPr>
            <w:r>
              <w:rPr>
                <w:rFonts w:hint="eastAsia" w:ascii="宋体" w:hAnsi="宋体" w:eastAsia="宋体" w:cs="宋体"/>
              </w:rPr>
              <w:t>5</w:t>
            </w:r>
          </w:p>
        </w:tc>
        <w:tc>
          <w:tcPr>
            <w:tcW w:w="1950" w:type="dxa"/>
            <w:noWrap/>
            <w:vAlign w:val="center"/>
          </w:tcPr>
          <w:p w14:paraId="5000251E">
            <w:pPr>
              <w:jc w:val="center"/>
              <w:rPr>
                <w:rFonts w:hint="eastAsia" w:ascii="宋体" w:hAnsi="宋体" w:eastAsia="宋体" w:cs="宋体"/>
              </w:rPr>
            </w:pPr>
            <w:r>
              <w:rPr>
                <w:rFonts w:hint="eastAsia" w:ascii="宋体" w:hAnsi="宋体" w:eastAsia="宋体" w:cs="宋体"/>
              </w:rPr>
              <w:t>黑龙江省</w:t>
            </w:r>
          </w:p>
        </w:tc>
        <w:tc>
          <w:tcPr>
            <w:tcW w:w="3118" w:type="dxa"/>
            <w:noWrap/>
            <w:vAlign w:val="center"/>
          </w:tcPr>
          <w:p w14:paraId="0DB43E24">
            <w:pPr>
              <w:jc w:val="center"/>
              <w:rPr>
                <w:rFonts w:hint="eastAsia" w:ascii="宋体" w:hAnsi="宋体" w:eastAsia="宋体" w:cs="宋体"/>
              </w:rPr>
            </w:pPr>
            <w:r>
              <w:rPr>
                <w:rFonts w:hint="eastAsia" w:ascii="宋体" w:hAnsi="宋体" w:eastAsia="宋体" w:cs="宋体"/>
              </w:rPr>
              <w:t>哈尔滨</w:t>
            </w:r>
          </w:p>
        </w:tc>
        <w:tc>
          <w:tcPr>
            <w:tcW w:w="2870" w:type="dxa"/>
            <w:vAlign w:val="center"/>
          </w:tcPr>
          <w:p w14:paraId="6001EDE2">
            <w:pPr>
              <w:jc w:val="center"/>
              <w:rPr>
                <w:rFonts w:hint="eastAsia" w:ascii="宋体" w:hAnsi="宋体" w:eastAsia="宋体" w:cs="宋体"/>
              </w:rPr>
            </w:pPr>
            <w:r>
              <w:rPr>
                <w:rFonts w:hint="eastAsia" w:ascii="宋体" w:hAnsi="宋体" w:eastAsia="宋体" w:cs="宋体"/>
              </w:rPr>
              <w:t>30</w:t>
            </w:r>
          </w:p>
        </w:tc>
      </w:tr>
      <w:tr w14:paraId="4B01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37307804">
            <w:pPr>
              <w:jc w:val="center"/>
              <w:rPr>
                <w:rFonts w:hint="eastAsia" w:ascii="宋体" w:hAnsi="宋体" w:eastAsia="宋体" w:cs="宋体"/>
              </w:rPr>
            </w:pPr>
            <w:r>
              <w:rPr>
                <w:rFonts w:hint="eastAsia" w:ascii="宋体" w:hAnsi="宋体" w:eastAsia="宋体" w:cs="宋体"/>
              </w:rPr>
              <w:t>6</w:t>
            </w:r>
          </w:p>
        </w:tc>
        <w:tc>
          <w:tcPr>
            <w:tcW w:w="1950" w:type="dxa"/>
            <w:noWrap/>
            <w:vAlign w:val="center"/>
          </w:tcPr>
          <w:p w14:paraId="59790A3E">
            <w:pPr>
              <w:jc w:val="center"/>
              <w:rPr>
                <w:rFonts w:hint="eastAsia" w:ascii="宋体" w:hAnsi="宋体" w:eastAsia="宋体" w:cs="宋体"/>
              </w:rPr>
            </w:pPr>
            <w:r>
              <w:rPr>
                <w:rFonts w:hint="eastAsia" w:ascii="宋体" w:hAnsi="宋体" w:eastAsia="宋体" w:cs="宋体"/>
              </w:rPr>
              <w:t>江苏省</w:t>
            </w:r>
          </w:p>
        </w:tc>
        <w:tc>
          <w:tcPr>
            <w:tcW w:w="3118" w:type="dxa"/>
            <w:noWrap/>
            <w:vAlign w:val="center"/>
          </w:tcPr>
          <w:p w14:paraId="4F4FFF4A">
            <w:pPr>
              <w:jc w:val="center"/>
              <w:rPr>
                <w:rFonts w:hint="eastAsia" w:ascii="宋体" w:hAnsi="宋体" w:eastAsia="宋体" w:cs="宋体"/>
              </w:rPr>
            </w:pPr>
            <w:r>
              <w:rPr>
                <w:rFonts w:hint="eastAsia" w:ascii="宋体" w:hAnsi="宋体" w:eastAsia="宋体" w:cs="宋体"/>
              </w:rPr>
              <w:t>南京</w:t>
            </w:r>
          </w:p>
        </w:tc>
        <w:tc>
          <w:tcPr>
            <w:tcW w:w="2870" w:type="dxa"/>
            <w:vAlign w:val="center"/>
          </w:tcPr>
          <w:p w14:paraId="0EA3B320">
            <w:pPr>
              <w:jc w:val="center"/>
              <w:rPr>
                <w:rFonts w:hint="eastAsia" w:ascii="宋体" w:hAnsi="宋体" w:eastAsia="宋体" w:cs="宋体"/>
              </w:rPr>
            </w:pPr>
            <w:r>
              <w:rPr>
                <w:rFonts w:hint="eastAsia" w:ascii="宋体" w:hAnsi="宋体" w:eastAsia="宋体" w:cs="宋体"/>
              </w:rPr>
              <w:t>60</w:t>
            </w:r>
          </w:p>
        </w:tc>
      </w:tr>
      <w:tr w14:paraId="01B0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19C5ECC4">
            <w:pPr>
              <w:jc w:val="center"/>
              <w:rPr>
                <w:rFonts w:hint="eastAsia" w:ascii="宋体" w:hAnsi="宋体" w:eastAsia="宋体" w:cs="宋体"/>
              </w:rPr>
            </w:pPr>
            <w:r>
              <w:rPr>
                <w:rFonts w:hint="eastAsia" w:ascii="宋体" w:hAnsi="宋体" w:eastAsia="宋体" w:cs="宋体"/>
              </w:rPr>
              <w:t>7</w:t>
            </w:r>
          </w:p>
        </w:tc>
        <w:tc>
          <w:tcPr>
            <w:tcW w:w="1950" w:type="dxa"/>
            <w:noWrap/>
            <w:vAlign w:val="center"/>
          </w:tcPr>
          <w:p w14:paraId="5918D4BF">
            <w:pPr>
              <w:jc w:val="center"/>
              <w:rPr>
                <w:rFonts w:hint="eastAsia" w:ascii="宋体" w:hAnsi="宋体" w:eastAsia="宋体" w:cs="宋体"/>
              </w:rPr>
            </w:pPr>
            <w:r>
              <w:rPr>
                <w:rFonts w:hint="eastAsia" w:ascii="宋体" w:hAnsi="宋体" w:eastAsia="宋体" w:cs="宋体"/>
              </w:rPr>
              <w:t>浙江省</w:t>
            </w:r>
          </w:p>
        </w:tc>
        <w:tc>
          <w:tcPr>
            <w:tcW w:w="3118" w:type="dxa"/>
            <w:noWrap/>
            <w:vAlign w:val="center"/>
          </w:tcPr>
          <w:p w14:paraId="18FECAA3">
            <w:pPr>
              <w:jc w:val="center"/>
              <w:rPr>
                <w:rFonts w:hint="eastAsia" w:ascii="宋体" w:hAnsi="宋体" w:eastAsia="宋体" w:cs="宋体"/>
              </w:rPr>
            </w:pPr>
            <w:r>
              <w:rPr>
                <w:rFonts w:hint="eastAsia" w:ascii="宋体" w:hAnsi="宋体" w:eastAsia="宋体" w:cs="宋体"/>
              </w:rPr>
              <w:t>杭州</w:t>
            </w:r>
          </w:p>
        </w:tc>
        <w:tc>
          <w:tcPr>
            <w:tcW w:w="2870" w:type="dxa"/>
            <w:vAlign w:val="center"/>
          </w:tcPr>
          <w:p w14:paraId="72026D73">
            <w:pPr>
              <w:jc w:val="center"/>
              <w:rPr>
                <w:rFonts w:hint="eastAsia" w:ascii="宋体" w:hAnsi="宋体" w:eastAsia="宋体" w:cs="宋体"/>
              </w:rPr>
            </w:pPr>
            <w:r>
              <w:rPr>
                <w:rFonts w:hint="eastAsia" w:ascii="宋体" w:hAnsi="宋体" w:eastAsia="宋体" w:cs="宋体"/>
              </w:rPr>
              <w:t>30</w:t>
            </w:r>
          </w:p>
        </w:tc>
      </w:tr>
      <w:tr w14:paraId="455B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6E6131A3">
            <w:pPr>
              <w:jc w:val="center"/>
              <w:rPr>
                <w:rFonts w:hint="eastAsia" w:ascii="宋体" w:hAnsi="宋体" w:eastAsia="宋体" w:cs="宋体"/>
              </w:rPr>
            </w:pPr>
            <w:r>
              <w:rPr>
                <w:rFonts w:hint="eastAsia" w:ascii="宋体" w:hAnsi="宋体" w:eastAsia="宋体" w:cs="宋体"/>
              </w:rPr>
              <w:t>8</w:t>
            </w:r>
          </w:p>
        </w:tc>
        <w:tc>
          <w:tcPr>
            <w:tcW w:w="1950" w:type="dxa"/>
            <w:noWrap/>
            <w:vAlign w:val="center"/>
          </w:tcPr>
          <w:p w14:paraId="21BA3F84">
            <w:pPr>
              <w:jc w:val="center"/>
              <w:rPr>
                <w:rFonts w:hint="eastAsia" w:ascii="宋体" w:hAnsi="宋体" w:eastAsia="宋体" w:cs="宋体"/>
              </w:rPr>
            </w:pPr>
            <w:r>
              <w:rPr>
                <w:rFonts w:hint="eastAsia" w:ascii="宋体" w:hAnsi="宋体" w:eastAsia="宋体" w:cs="宋体"/>
              </w:rPr>
              <w:t>安徽省</w:t>
            </w:r>
          </w:p>
        </w:tc>
        <w:tc>
          <w:tcPr>
            <w:tcW w:w="3118" w:type="dxa"/>
            <w:noWrap/>
            <w:vAlign w:val="center"/>
          </w:tcPr>
          <w:p w14:paraId="492902BF">
            <w:pPr>
              <w:jc w:val="center"/>
              <w:rPr>
                <w:rFonts w:hint="eastAsia" w:ascii="宋体" w:hAnsi="宋体" w:eastAsia="宋体" w:cs="宋体"/>
              </w:rPr>
            </w:pPr>
            <w:r>
              <w:rPr>
                <w:rFonts w:hint="eastAsia" w:ascii="宋体" w:hAnsi="宋体" w:eastAsia="宋体" w:cs="宋体"/>
              </w:rPr>
              <w:t>合肥</w:t>
            </w:r>
          </w:p>
        </w:tc>
        <w:tc>
          <w:tcPr>
            <w:tcW w:w="2870" w:type="dxa"/>
            <w:vAlign w:val="center"/>
          </w:tcPr>
          <w:p w14:paraId="0F767F38">
            <w:pPr>
              <w:jc w:val="center"/>
              <w:rPr>
                <w:rFonts w:hint="eastAsia" w:ascii="宋体" w:hAnsi="宋体" w:eastAsia="宋体" w:cs="宋体"/>
              </w:rPr>
            </w:pPr>
            <w:r>
              <w:rPr>
                <w:rFonts w:hint="eastAsia" w:ascii="宋体" w:hAnsi="宋体" w:eastAsia="宋体" w:cs="宋体"/>
              </w:rPr>
              <w:t>30</w:t>
            </w:r>
          </w:p>
        </w:tc>
      </w:tr>
      <w:tr w14:paraId="7C40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vMerge w:val="restart"/>
            <w:noWrap/>
            <w:vAlign w:val="center"/>
          </w:tcPr>
          <w:p w14:paraId="58FC7BDB">
            <w:pPr>
              <w:jc w:val="center"/>
              <w:rPr>
                <w:rFonts w:hint="eastAsia" w:ascii="宋体" w:hAnsi="宋体" w:eastAsia="宋体" w:cs="宋体"/>
              </w:rPr>
            </w:pPr>
            <w:r>
              <w:rPr>
                <w:rFonts w:hint="eastAsia" w:ascii="宋体" w:hAnsi="宋体" w:eastAsia="宋体" w:cs="宋体"/>
              </w:rPr>
              <w:t>9</w:t>
            </w:r>
          </w:p>
        </w:tc>
        <w:tc>
          <w:tcPr>
            <w:tcW w:w="1950" w:type="dxa"/>
            <w:vMerge w:val="restart"/>
            <w:noWrap/>
            <w:vAlign w:val="center"/>
          </w:tcPr>
          <w:p w14:paraId="69287632">
            <w:pPr>
              <w:jc w:val="center"/>
              <w:rPr>
                <w:rFonts w:hint="eastAsia" w:ascii="宋体" w:hAnsi="宋体" w:eastAsia="宋体" w:cs="宋体"/>
              </w:rPr>
            </w:pPr>
            <w:r>
              <w:rPr>
                <w:rFonts w:hint="eastAsia" w:ascii="宋体" w:hAnsi="宋体" w:eastAsia="宋体" w:cs="宋体"/>
              </w:rPr>
              <w:t>福建省</w:t>
            </w:r>
          </w:p>
        </w:tc>
        <w:tc>
          <w:tcPr>
            <w:tcW w:w="3118" w:type="dxa"/>
            <w:noWrap/>
            <w:vAlign w:val="center"/>
          </w:tcPr>
          <w:p w14:paraId="71664A65">
            <w:pPr>
              <w:jc w:val="center"/>
              <w:rPr>
                <w:rFonts w:hint="eastAsia" w:ascii="宋体" w:hAnsi="宋体" w:eastAsia="宋体" w:cs="宋体"/>
              </w:rPr>
            </w:pPr>
            <w:r>
              <w:rPr>
                <w:rFonts w:hint="eastAsia" w:ascii="宋体" w:hAnsi="宋体" w:eastAsia="宋体" w:cs="宋体"/>
              </w:rPr>
              <w:t>福州</w:t>
            </w:r>
          </w:p>
        </w:tc>
        <w:tc>
          <w:tcPr>
            <w:tcW w:w="2870" w:type="dxa"/>
            <w:vAlign w:val="center"/>
          </w:tcPr>
          <w:p w14:paraId="731806F3">
            <w:pPr>
              <w:jc w:val="center"/>
              <w:rPr>
                <w:rFonts w:hint="eastAsia" w:ascii="宋体" w:hAnsi="宋体" w:eastAsia="宋体" w:cs="宋体"/>
              </w:rPr>
            </w:pPr>
            <w:r>
              <w:rPr>
                <w:rFonts w:hint="eastAsia" w:ascii="宋体" w:hAnsi="宋体" w:eastAsia="宋体" w:cs="宋体"/>
              </w:rPr>
              <w:t>30</w:t>
            </w:r>
          </w:p>
        </w:tc>
      </w:tr>
      <w:tr w14:paraId="572A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vMerge w:val="continue"/>
            <w:noWrap/>
            <w:vAlign w:val="center"/>
          </w:tcPr>
          <w:p w14:paraId="50C9D0A6">
            <w:pPr>
              <w:jc w:val="center"/>
              <w:rPr>
                <w:rFonts w:hint="eastAsia" w:ascii="宋体" w:hAnsi="宋体" w:eastAsia="宋体" w:cs="宋体"/>
              </w:rPr>
            </w:pPr>
          </w:p>
        </w:tc>
        <w:tc>
          <w:tcPr>
            <w:tcW w:w="1950" w:type="dxa"/>
            <w:vMerge w:val="continue"/>
            <w:noWrap/>
            <w:vAlign w:val="center"/>
          </w:tcPr>
          <w:p w14:paraId="6956627E">
            <w:pPr>
              <w:jc w:val="center"/>
              <w:rPr>
                <w:rFonts w:hint="eastAsia" w:ascii="宋体" w:hAnsi="宋体" w:eastAsia="宋体" w:cs="宋体"/>
              </w:rPr>
            </w:pPr>
          </w:p>
        </w:tc>
        <w:tc>
          <w:tcPr>
            <w:tcW w:w="3118" w:type="dxa"/>
            <w:noWrap/>
            <w:vAlign w:val="center"/>
          </w:tcPr>
          <w:p w14:paraId="320D7515">
            <w:pPr>
              <w:jc w:val="center"/>
              <w:rPr>
                <w:rFonts w:hint="eastAsia" w:ascii="宋体" w:hAnsi="宋体" w:eastAsia="宋体" w:cs="宋体"/>
              </w:rPr>
            </w:pPr>
            <w:r>
              <w:rPr>
                <w:rFonts w:hint="eastAsia" w:ascii="宋体" w:hAnsi="宋体" w:eastAsia="宋体" w:cs="宋体"/>
              </w:rPr>
              <w:t>厦门</w:t>
            </w:r>
          </w:p>
        </w:tc>
        <w:tc>
          <w:tcPr>
            <w:tcW w:w="2870" w:type="dxa"/>
            <w:vAlign w:val="center"/>
          </w:tcPr>
          <w:p w14:paraId="49518364">
            <w:pPr>
              <w:jc w:val="center"/>
              <w:rPr>
                <w:rFonts w:hint="eastAsia" w:ascii="宋体" w:hAnsi="宋体" w:eastAsia="宋体" w:cs="宋体"/>
              </w:rPr>
            </w:pPr>
            <w:r>
              <w:rPr>
                <w:rFonts w:hint="eastAsia" w:ascii="宋体" w:hAnsi="宋体" w:eastAsia="宋体" w:cs="宋体"/>
              </w:rPr>
              <w:t>30</w:t>
            </w:r>
          </w:p>
        </w:tc>
      </w:tr>
      <w:tr w14:paraId="3CB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617D43F1">
            <w:pPr>
              <w:jc w:val="center"/>
              <w:rPr>
                <w:rFonts w:hint="eastAsia" w:ascii="宋体" w:hAnsi="宋体" w:eastAsia="宋体" w:cs="宋体"/>
              </w:rPr>
            </w:pPr>
            <w:r>
              <w:rPr>
                <w:rFonts w:hint="eastAsia" w:ascii="宋体" w:hAnsi="宋体" w:eastAsia="宋体" w:cs="宋体"/>
              </w:rPr>
              <w:t>10</w:t>
            </w:r>
          </w:p>
        </w:tc>
        <w:tc>
          <w:tcPr>
            <w:tcW w:w="1950" w:type="dxa"/>
            <w:noWrap/>
            <w:vAlign w:val="center"/>
          </w:tcPr>
          <w:p w14:paraId="1DA463AC">
            <w:pPr>
              <w:jc w:val="center"/>
              <w:rPr>
                <w:rFonts w:hint="eastAsia" w:ascii="宋体" w:hAnsi="宋体" w:eastAsia="宋体" w:cs="宋体"/>
              </w:rPr>
            </w:pPr>
            <w:r>
              <w:rPr>
                <w:rFonts w:hint="eastAsia" w:ascii="宋体" w:hAnsi="宋体" w:eastAsia="宋体" w:cs="宋体"/>
              </w:rPr>
              <w:t>江西省</w:t>
            </w:r>
          </w:p>
        </w:tc>
        <w:tc>
          <w:tcPr>
            <w:tcW w:w="3118" w:type="dxa"/>
            <w:noWrap/>
            <w:vAlign w:val="center"/>
          </w:tcPr>
          <w:p w14:paraId="306F6657">
            <w:pPr>
              <w:jc w:val="center"/>
              <w:rPr>
                <w:rFonts w:hint="eastAsia" w:ascii="宋体" w:hAnsi="宋体" w:eastAsia="宋体" w:cs="宋体"/>
              </w:rPr>
            </w:pPr>
            <w:r>
              <w:rPr>
                <w:rFonts w:hint="eastAsia" w:ascii="宋体" w:hAnsi="宋体" w:eastAsia="宋体" w:cs="宋体"/>
              </w:rPr>
              <w:t>南昌</w:t>
            </w:r>
          </w:p>
        </w:tc>
        <w:tc>
          <w:tcPr>
            <w:tcW w:w="2870" w:type="dxa"/>
            <w:vAlign w:val="center"/>
          </w:tcPr>
          <w:p w14:paraId="66C8D077">
            <w:pPr>
              <w:jc w:val="center"/>
              <w:rPr>
                <w:rFonts w:hint="eastAsia" w:ascii="宋体" w:hAnsi="宋体" w:eastAsia="宋体" w:cs="宋体"/>
              </w:rPr>
            </w:pPr>
            <w:r>
              <w:rPr>
                <w:rFonts w:hint="eastAsia" w:ascii="宋体" w:hAnsi="宋体" w:eastAsia="宋体" w:cs="宋体"/>
              </w:rPr>
              <w:t>30</w:t>
            </w:r>
          </w:p>
        </w:tc>
      </w:tr>
      <w:tr w14:paraId="185A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vMerge w:val="restart"/>
            <w:noWrap/>
            <w:vAlign w:val="center"/>
          </w:tcPr>
          <w:p w14:paraId="27F17723">
            <w:pPr>
              <w:jc w:val="center"/>
              <w:rPr>
                <w:rFonts w:hint="eastAsia" w:ascii="宋体" w:hAnsi="宋体" w:eastAsia="宋体" w:cs="宋体"/>
              </w:rPr>
            </w:pPr>
            <w:r>
              <w:rPr>
                <w:rFonts w:hint="eastAsia" w:ascii="宋体" w:hAnsi="宋体" w:eastAsia="宋体" w:cs="宋体"/>
              </w:rPr>
              <w:t>11</w:t>
            </w:r>
          </w:p>
        </w:tc>
        <w:tc>
          <w:tcPr>
            <w:tcW w:w="1950" w:type="dxa"/>
            <w:vMerge w:val="restart"/>
            <w:noWrap/>
            <w:vAlign w:val="center"/>
          </w:tcPr>
          <w:p w14:paraId="75743102">
            <w:pPr>
              <w:jc w:val="center"/>
              <w:rPr>
                <w:rFonts w:hint="eastAsia" w:ascii="宋体" w:hAnsi="宋体" w:eastAsia="宋体" w:cs="宋体"/>
              </w:rPr>
            </w:pPr>
            <w:r>
              <w:rPr>
                <w:rFonts w:hint="eastAsia" w:ascii="宋体" w:hAnsi="宋体" w:eastAsia="宋体" w:cs="宋体"/>
              </w:rPr>
              <w:t>山东省</w:t>
            </w:r>
          </w:p>
        </w:tc>
        <w:tc>
          <w:tcPr>
            <w:tcW w:w="3118" w:type="dxa"/>
            <w:noWrap/>
            <w:vAlign w:val="center"/>
          </w:tcPr>
          <w:p w14:paraId="77FF4DD8">
            <w:pPr>
              <w:jc w:val="center"/>
              <w:rPr>
                <w:rFonts w:hint="eastAsia" w:ascii="宋体" w:hAnsi="宋体" w:eastAsia="宋体" w:cs="宋体"/>
              </w:rPr>
            </w:pPr>
            <w:r>
              <w:rPr>
                <w:rFonts w:hint="eastAsia" w:ascii="宋体" w:hAnsi="宋体" w:eastAsia="宋体" w:cs="宋体"/>
              </w:rPr>
              <w:t>济南</w:t>
            </w:r>
          </w:p>
        </w:tc>
        <w:tc>
          <w:tcPr>
            <w:tcW w:w="2870" w:type="dxa"/>
            <w:vAlign w:val="center"/>
          </w:tcPr>
          <w:p w14:paraId="2AEE4A3E">
            <w:pPr>
              <w:jc w:val="center"/>
              <w:rPr>
                <w:rFonts w:hint="eastAsia" w:ascii="宋体" w:hAnsi="宋体" w:eastAsia="宋体" w:cs="宋体"/>
              </w:rPr>
            </w:pPr>
            <w:r>
              <w:rPr>
                <w:rFonts w:hint="eastAsia" w:ascii="宋体" w:hAnsi="宋体" w:eastAsia="宋体" w:cs="宋体"/>
              </w:rPr>
              <w:t>30</w:t>
            </w:r>
          </w:p>
        </w:tc>
      </w:tr>
      <w:tr w14:paraId="2B31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vMerge w:val="continue"/>
            <w:noWrap/>
            <w:vAlign w:val="center"/>
          </w:tcPr>
          <w:p w14:paraId="2B7C22F9">
            <w:pPr>
              <w:jc w:val="center"/>
              <w:rPr>
                <w:rFonts w:hint="eastAsia" w:ascii="宋体" w:hAnsi="宋体" w:eastAsia="宋体" w:cs="宋体"/>
              </w:rPr>
            </w:pPr>
          </w:p>
        </w:tc>
        <w:tc>
          <w:tcPr>
            <w:tcW w:w="1950" w:type="dxa"/>
            <w:vMerge w:val="continue"/>
            <w:noWrap/>
            <w:vAlign w:val="center"/>
          </w:tcPr>
          <w:p w14:paraId="54568724">
            <w:pPr>
              <w:jc w:val="center"/>
              <w:rPr>
                <w:rFonts w:hint="eastAsia" w:ascii="宋体" w:hAnsi="宋体" w:eastAsia="宋体" w:cs="宋体"/>
              </w:rPr>
            </w:pPr>
          </w:p>
        </w:tc>
        <w:tc>
          <w:tcPr>
            <w:tcW w:w="3118" w:type="dxa"/>
            <w:noWrap/>
            <w:vAlign w:val="center"/>
          </w:tcPr>
          <w:p w14:paraId="168B645F">
            <w:pPr>
              <w:jc w:val="center"/>
              <w:rPr>
                <w:rFonts w:hint="eastAsia" w:ascii="宋体" w:hAnsi="宋体" w:eastAsia="宋体" w:cs="宋体"/>
              </w:rPr>
            </w:pPr>
            <w:r>
              <w:rPr>
                <w:rFonts w:hint="eastAsia" w:ascii="宋体" w:hAnsi="宋体" w:eastAsia="宋体" w:cs="宋体"/>
              </w:rPr>
              <w:t>青岛</w:t>
            </w:r>
          </w:p>
        </w:tc>
        <w:tc>
          <w:tcPr>
            <w:tcW w:w="2870" w:type="dxa"/>
            <w:vAlign w:val="center"/>
          </w:tcPr>
          <w:p w14:paraId="7C964063">
            <w:pPr>
              <w:jc w:val="center"/>
              <w:rPr>
                <w:rFonts w:hint="eastAsia" w:ascii="宋体" w:hAnsi="宋体" w:eastAsia="宋体" w:cs="宋体"/>
              </w:rPr>
            </w:pPr>
            <w:r>
              <w:rPr>
                <w:rFonts w:hint="eastAsia" w:ascii="宋体" w:hAnsi="宋体" w:eastAsia="宋体" w:cs="宋体"/>
              </w:rPr>
              <w:t>30</w:t>
            </w:r>
          </w:p>
        </w:tc>
      </w:tr>
      <w:tr w14:paraId="4CDC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594D3C69">
            <w:pPr>
              <w:jc w:val="center"/>
              <w:rPr>
                <w:rFonts w:hint="eastAsia" w:ascii="宋体" w:hAnsi="宋体" w:eastAsia="宋体" w:cs="宋体"/>
              </w:rPr>
            </w:pPr>
            <w:r>
              <w:rPr>
                <w:rFonts w:hint="eastAsia" w:ascii="宋体" w:hAnsi="宋体" w:eastAsia="宋体" w:cs="宋体"/>
              </w:rPr>
              <w:t>12</w:t>
            </w:r>
          </w:p>
        </w:tc>
        <w:tc>
          <w:tcPr>
            <w:tcW w:w="1950" w:type="dxa"/>
            <w:noWrap/>
            <w:vAlign w:val="center"/>
          </w:tcPr>
          <w:p w14:paraId="03136BCE">
            <w:pPr>
              <w:jc w:val="center"/>
              <w:rPr>
                <w:rFonts w:hint="eastAsia" w:ascii="宋体" w:hAnsi="宋体" w:eastAsia="宋体" w:cs="宋体"/>
              </w:rPr>
            </w:pPr>
            <w:r>
              <w:rPr>
                <w:rFonts w:hint="eastAsia" w:ascii="宋体" w:hAnsi="宋体" w:eastAsia="宋体" w:cs="宋体"/>
              </w:rPr>
              <w:t>河南省</w:t>
            </w:r>
          </w:p>
        </w:tc>
        <w:tc>
          <w:tcPr>
            <w:tcW w:w="3118" w:type="dxa"/>
            <w:noWrap/>
            <w:vAlign w:val="center"/>
          </w:tcPr>
          <w:p w14:paraId="046FB76B">
            <w:pPr>
              <w:jc w:val="center"/>
              <w:rPr>
                <w:rFonts w:hint="eastAsia" w:ascii="宋体" w:hAnsi="宋体" w:eastAsia="宋体" w:cs="宋体"/>
              </w:rPr>
            </w:pPr>
            <w:r>
              <w:rPr>
                <w:rFonts w:hint="eastAsia" w:ascii="宋体" w:hAnsi="宋体" w:eastAsia="宋体" w:cs="宋体"/>
              </w:rPr>
              <w:t>郑州</w:t>
            </w:r>
          </w:p>
        </w:tc>
        <w:tc>
          <w:tcPr>
            <w:tcW w:w="2870" w:type="dxa"/>
            <w:vAlign w:val="center"/>
          </w:tcPr>
          <w:p w14:paraId="12CAB460">
            <w:pPr>
              <w:jc w:val="center"/>
              <w:rPr>
                <w:rFonts w:hint="eastAsia" w:ascii="宋体" w:hAnsi="宋体" w:eastAsia="宋体" w:cs="宋体"/>
              </w:rPr>
            </w:pPr>
            <w:r>
              <w:rPr>
                <w:rFonts w:hint="eastAsia" w:ascii="宋体" w:hAnsi="宋体" w:eastAsia="宋体" w:cs="宋体"/>
              </w:rPr>
              <w:t>30</w:t>
            </w:r>
          </w:p>
        </w:tc>
      </w:tr>
      <w:tr w14:paraId="16AF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34D45F12">
            <w:pPr>
              <w:jc w:val="center"/>
              <w:rPr>
                <w:rFonts w:hint="eastAsia" w:ascii="宋体" w:hAnsi="宋体" w:eastAsia="宋体" w:cs="宋体"/>
              </w:rPr>
            </w:pPr>
            <w:r>
              <w:rPr>
                <w:rFonts w:hint="eastAsia" w:ascii="宋体" w:hAnsi="宋体" w:eastAsia="宋体" w:cs="宋体"/>
              </w:rPr>
              <w:t>13</w:t>
            </w:r>
          </w:p>
        </w:tc>
        <w:tc>
          <w:tcPr>
            <w:tcW w:w="1950" w:type="dxa"/>
            <w:noWrap/>
            <w:vAlign w:val="center"/>
          </w:tcPr>
          <w:p w14:paraId="524FF47A">
            <w:pPr>
              <w:jc w:val="center"/>
              <w:rPr>
                <w:rFonts w:hint="eastAsia" w:ascii="宋体" w:hAnsi="宋体" w:eastAsia="宋体" w:cs="宋体"/>
              </w:rPr>
            </w:pPr>
            <w:r>
              <w:rPr>
                <w:rFonts w:hint="eastAsia" w:ascii="宋体" w:hAnsi="宋体" w:eastAsia="宋体" w:cs="宋体"/>
              </w:rPr>
              <w:t>湖北省</w:t>
            </w:r>
          </w:p>
        </w:tc>
        <w:tc>
          <w:tcPr>
            <w:tcW w:w="3118" w:type="dxa"/>
            <w:noWrap/>
            <w:vAlign w:val="center"/>
          </w:tcPr>
          <w:p w14:paraId="4BABBE49">
            <w:pPr>
              <w:jc w:val="center"/>
              <w:rPr>
                <w:rFonts w:hint="eastAsia" w:ascii="宋体" w:hAnsi="宋体" w:eastAsia="宋体" w:cs="宋体"/>
              </w:rPr>
            </w:pPr>
            <w:r>
              <w:rPr>
                <w:rFonts w:hint="eastAsia" w:ascii="宋体" w:hAnsi="宋体" w:eastAsia="宋体" w:cs="宋体"/>
              </w:rPr>
              <w:t>武汉</w:t>
            </w:r>
          </w:p>
        </w:tc>
        <w:tc>
          <w:tcPr>
            <w:tcW w:w="2870" w:type="dxa"/>
            <w:vAlign w:val="center"/>
          </w:tcPr>
          <w:p w14:paraId="2DA81BB6">
            <w:pPr>
              <w:jc w:val="center"/>
              <w:rPr>
                <w:rFonts w:hint="eastAsia" w:ascii="宋体" w:hAnsi="宋体" w:eastAsia="宋体" w:cs="宋体"/>
              </w:rPr>
            </w:pPr>
            <w:r>
              <w:rPr>
                <w:rFonts w:hint="eastAsia" w:ascii="宋体" w:hAnsi="宋体" w:eastAsia="宋体" w:cs="宋体"/>
              </w:rPr>
              <w:t>30</w:t>
            </w:r>
          </w:p>
        </w:tc>
      </w:tr>
      <w:tr w14:paraId="1B17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72F2DE6B">
            <w:pPr>
              <w:jc w:val="center"/>
              <w:rPr>
                <w:rFonts w:hint="eastAsia" w:ascii="宋体" w:hAnsi="宋体" w:eastAsia="宋体" w:cs="宋体"/>
              </w:rPr>
            </w:pPr>
            <w:r>
              <w:rPr>
                <w:rFonts w:hint="eastAsia" w:ascii="宋体" w:hAnsi="宋体" w:eastAsia="宋体" w:cs="宋体"/>
              </w:rPr>
              <w:t>14</w:t>
            </w:r>
          </w:p>
        </w:tc>
        <w:tc>
          <w:tcPr>
            <w:tcW w:w="1950" w:type="dxa"/>
            <w:noWrap/>
            <w:vAlign w:val="center"/>
          </w:tcPr>
          <w:p w14:paraId="6A4B9A64">
            <w:pPr>
              <w:jc w:val="center"/>
              <w:rPr>
                <w:rFonts w:hint="eastAsia" w:ascii="宋体" w:hAnsi="宋体" w:eastAsia="宋体" w:cs="宋体"/>
              </w:rPr>
            </w:pPr>
            <w:r>
              <w:rPr>
                <w:rFonts w:hint="eastAsia" w:ascii="宋体" w:hAnsi="宋体" w:eastAsia="宋体" w:cs="宋体"/>
              </w:rPr>
              <w:t>湖南省</w:t>
            </w:r>
          </w:p>
        </w:tc>
        <w:tc>
          <w:tcPr>
            <w:tcW w:w="3118" w:type="dxa"/>
            <w:noWrap/>
            <w:vAlign w:val="center"/>
          </w:tcPr>
          <w:p w14:paraId="45C7BFD7">
            <w:pPr>
              <w:jc w:val="center"/>
              <w:rPr>
                <w:rFonts w:hint="eastAsia" w:ascii="宋体" w:hAnsi="宋体" w:eastAsia="宋体" w:cs="宋体"/>
              </w:rPr>
            </w:pPr>
            <w:r>
              <w:rPr>
                <w:rFonts w:hint="eastAsia" w:ascii="宋体" w:hAnsi="宋体" w:eastAsia="宋体" w:cs="宋体"/>
              </w:rPr>
              <w:t>长沙</w:t>
            </w:r>
          </w:p>
        </w:tc>
        <w:tc>
          <w:tcPr>
            <w:tcW w:w="2870" w:type="dxa"/>
            <w:vAlign w:val="center"/>
          </w:tcPr>
          <w:p w14:paraId="07FD36A9">
            <w:pPr>
              <w:jc w:val="center"/>
              <w:rPr>
                <w:rFonts w:hint="eastAsia" w:ascii="宋体" w:hAnsi="宋体" w:eastAsia="宋体" w:cs="宋体"/>
              </w:rPr>
            </w:pPr>
            <w:r>
              <w:rPr>
                <w:rFonts w:hint="eastAsia" w:ascii="宋体" w:hAnsi="宋体" w:eastAsia="宋体" w:cs="宋体"/>
              </w:rPr>
              <w:t>30</w:t>
            </w:r>
          </w:p>
        </w:tc>
      </w:tr>
      <w:tr w14:paraId="53F1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6D58C04F">
            <w:pPr>
              <w:jc w:val="center"/>
              <w:rPr>
                <w:rFonts w:hint="eastAsia" w:ascii="宋体" w:hAnsi="宋体" w:eastAsia="宋体" w:cs="宋体"/>
              </w:rPr>
            </w:pPr>
            <w:r>
              <w:rPr>
                <w:rFonts w:hint="eastAsia" w:ascii="宋体" w:hAnsi="宋体" w:eastAsia="宋体" w:cs="宋体"/>
              </w:rPr>
              <w:t>15</w:t>
            </w:r>
          </w:p>
        </w:tc>
        <w:tc>
          <w:tcPr>
            <w:tcW w:w="1950" w:type="dxa"/>
            <w:noWrap/>
            <w:vAlign w:val="center"/>
          </w:tcPr>
          <w:p w14:paraId="00D68692">
            <w:pPr>
              <w:jc w:val="center"/>
              <w:rPr>
                <w:rFonts w:hint="eastAsia" w:ascii="宋体" w:hAnsi="宋体" w:eastAsia="宋体" w:cs="宋体"/>
              </w:rPr>
            </w:pPr>
            <w:r>
              <w:rPr>
                <w:rFonts w:hint="eastAsia" w:ascii="宋体" w:hAnsi="宋体" w:eastAsia="宋体" w:cs="宋体"/>
              </w:rPr>
              <w:t>广东省</w:t>
            </w:r>
          </w:p>
        </w:tc>
        <w:tc>
          <w:tcPr>
            <w:tcW w:w="3118" w:type="dxa"/>
            <w:noWrap/>
            <w:vAlign w:val="center"/>
          </w:tcPr>
          <w:p w14:paraId="1D1F46F4">
            <w:pPr>
              <w:jc w:val="center"/>
              <w:rPr>
                <w:rFonts w:hint="eastAsia" w:ascii="宋体" w:hAnsi="宋体" w:eastAsia="宋体" w:cs="宋体"/>
              </w:rPr>
            </w:pPr>
            <w:r>
              <w:rPr>
                <w:rFonts w:hint="eastAsia" w:ascii="宋体" w:hAnsi="宋体" w:eastAsia="宋体" w:cs="宋体"/>
              </w:rPr>
              <w:t>广州</w:t>
            </w:r>
          </w:p>
        </w:tc>
        <w:tc>
          <w:tcPr>
            <w:tcW w:w="2870" w:type="dxa"/>
            <w:vAlign w:val="center"/>
          </w:tcPr>
          <w:p w14:paraId="1F72BAF6">
            <w:pPr>
              <w:jc w:val="center"/>
              <w:rPr>
                <w:rFonts w:hint="eastAsia" w:ascii="宋体" w:hAnsi="宋体" w:eastAsia="宋体" w:cs="宋体"/>
              </w:rPr>
            </w:pPr>
            <w:r>
              <w:rPr>
                <w:rFonts w:hint="eastAsia" w:ascii="宋体" w:hAnsi="宋体" w:eastAsia="宋体" w:cs="宋体"/>
              </w:rPr>
              <w:t>60</w:t>
            </w:r>
          </w:p>
        </w:tc>
      </w:tr>
      <w:tr w14:paraId="2140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7EA92842">
            <w:pPr>
              <w:jc w:val="center"/>
              <w:rPr>
                <w:rFonts w:hint="eastAsia" w:ascii="宋体" w:hAnsi="宋体" w:eastAsia="宋体" w:cs="宋体"/>
              </w:rPr>
            </w:pPr>
            <w:r>
              <w:rPr>
                <w:rFonts w:hint="eastAsia" w:ascii="宋体" w:hAnsi="宋体" w:eastAsia="宋体" w:cs="宋体"/>
              </w:rPr>
              <w:t>16</w:t>
            </w:r>
          </w:p>
        </w:tc>
        <w:tc>
          <w:tcPr>
            <w:tcW w:w="1950" w:type="dxa"/>
            <w:noWrap/>
            <w:vAlign w:val="center"/>
          </w:tcPr>
          <w:p w14:paraId="3A7A73E6">
            <w:pPr>
              <w:jc w:val="center"/>
              <w:rPr>
                <w:rFonts w:hint="eastAsia" w:ascii="宋体" w:hAnsi="宋体" w:eastAsia="宋体" w:cs="宋体"/>
              </w:rPr>
            </w:pPr>
            <w:r>
              <w:rPr>
                <w:rFonts w:hint="eastAsia" w:ascii="宋体" w:hAnsi="宋体" w:eastAsia="宋体" w:cs="宋体"/>
              </w:rPr>
              <w:t>海南省</w:t>
            </w:r>
          </w:p>
        </w:tc>
        <w:tc>
          <w:tcPr>
            <w:tcW w:w="3118" w:type="dxa"/>
            <w:noWrap/>
            <w:vAlign w:val="center"/>
          </w:tcPr>
          <w:p w14:paraId="1C7DCD79">
            <w:pPr>
              <w:jc w:val="center"/>
              <w:rPr>
                <w:rFonts w:hint="eastAsia" w:ascii="宋体" w:hAnsi="宋体" w:eastAsia="宋体" w:cs="宋体"/>
              </w:rPr>
            </w:pPr>
            <w:r>
              <w:rPr>
                <w:rFonts w:hint="eastAsia" w:ascii="宋体" w:hAnsi="宋体" w:eastAsia="宋体" w:cs="宋体"/>
              </w:rPr>
              <w:t>海口</w:t>
            </w:r>
          </w:p>
        </w:tc>
        <w:tc>
          <w:tcPr>
            <w:tcW w:w="2870" w:type="dxa"/>
            <w:vAlign w:val="center"/>
          </w:tcPr>
          <w:p w14:paraId="019E4E06">
            <w:pPr>
              <w:jc w:val="center"/>
              <w:rPr>
                <w:rFonts w:hint="eastAsia" w:ascii="宋体" w:hAnsi="宋体" w:eastAsia="宋体" w:cs="宋体"/>
              </w:rPr>
            </w:pPr>
            <w:r>
              <w:rPr>
                <w:rFonts w:hint="eastAsia" w:ascii="宋体" w:hAnsi="宋体" w:eastAsia="宋体" w:cs="宋体"/>
              </w:rPr>
              <w:t>30</w:t>
            </w:r>
          </w:p>
        </w:tc>
      </w:tr>
      <w:tr w14:paraId="11CD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3DDC69AA">
            <w:pPr>
              <w:jc w:val="center"/>
              <w:rPr>
                <w:rFonts w:hint="eastAsia" w:ascii="宋体" w:hAnsi="宋体" w:eastAsia="宋体" w:cs="宋体"/>
              </w:rPr>
            </w:pPr>
            <w:r>
              <w:rPr>
                <w:rFonts w:hint="eastAsia" w:ascii="宋体" w:hAnsi="宋体" w:eastAsia="宋体" w:cs="宋体"/>
              </w:rPr>
              <w:t>17</w:t>
            </w:r>
          </w:p>
        </w:tc>
        <w:tc>
          <w:tcPr>
            <w:tcW w:w="1950" w:type="dxa"/>
            <w:noWrap/>
            <w:vAlign w:val="center"/>
          </w:tcPr>
          <w:p w14:paraId="4BCE7DB1">
            <w:pPr>
              <w:jc w:val="center"/>
              <w:rPr>
                <w:rFonts w:hint="eastAsia" w:ascii="宋体" w:hAnsi="宋体" w:eastAsia="宋体" w:cs="宋体"/>
              </w:rPr>
            </w:pPr>
            <w:r>
              <w:rPr>
                <w:rFonts w:hint="eastAsia" w:ascii="宋体" w:hAnsi="宋体" w:eastAsia="宋体" w:cs="宋体"/>
              </w:rPr>
              <w:t>四川省</w:t>
            </w:r>
          </w:p>
        </w:tc>
        <w:tc>
          <w:tcPr>
            <w:tcW w:w="3118" w:type="dxa"/>
            <w:noWrap/>
            <w:vAlign w:val="center"/>
          </w:tcPr>
          <w:p w14:paraId="0BD55292">
            <w:pPr>
              <w:jc w:val="center"/>
              <w:rPr>
                <w:rFonts w:hint="eastAsia" w:ascii="宋体" w:hAnsi="宋体" w:eastAsia="宋体" w:cs="宋体"/>
              </w:rPr>
            </w:pPr>
            <w:r>
              <w:rPr>
                <w:rFonts w:hint="eastAsia" w:ascii="宋体" w:hAnsi="宋体" w:eastAsia="宋体" w:cs="宋体"/>
              </w:rPr>
              <w:t>成都</w:t>
            </w:r>
          </w:p>
        </w:tc>
        <w:tc>
          <w:tcPr>
            <w:tcW w:w="2870" w:type="dxa"/>
            <w:vAlign w:val="center"/>
          </w:tcPr>
          <w:p w14:paraId="4BE443BD">
            <w:pPr>
              <w:jc w:val="center"/>
              <w:rPr>
                <w:rFonts w:hint="eastAsia" w:ascii="宋体" w:hAnsi="宋体" w:eastAsia="宋体" w:cs="宋体"/>
              </w:rPr>
            </w:pPr>
            <w:r>
              <w:rPr>
                <w:rFonts w:hint="eastAsia" w:ascii="宋体" w:hAnsi="宋体" w:eastAsia="宋体" w:cs="宋体"/>
              </w:rPr>
              <w:t>30</w:t>
            </w:r>
          </w:p>
        </w:tc>
      </w:tr>
      <w:tr w14:paraId="3D83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10C387B4">
            <w:pPr>
              <w:jc w:val="center"/>
              <w:rPr>
                <w:rFonts w:hint="eastAsia" w:ascii="宋体" w:hAnsi="宋体" w:eastAsia="宋体" w:cs="宋体"/>
              </w:rPr>
            </w:pPr>
            <w:r>
              <w:rPr>
                <w:rFonts w:hint="eastAsia" w:ascii="宋体" w:hAnsi="宋体" w:eastAsia="宋体" w:cs="宋体"/>
              </w:rPr>
              <w:t>18</w:t>
            </w:r>
          </w:p>
        </w:tc>
        <w:tc>
          <w:tcPr>
            <w:tcW w:w="1950" w:type="dxa"/>
            <w:noWrap/>
            <w:vAlign w:val="center"/>
          </w:tcPr>
          <w:p w14:paraId="3839BC4A">
            <w:pPr>
              <w:jc w:val="center"/>
              <w:rPr>
                <w:rFonts w:hint="eastAsia" w:ascii="宋体" w:hAnsi="宋体" w:eastAsia="宋体" w:cs="宋体"/>
              </w:rPr>
            </w:pPr>
            <w:r>
              <w:rPr>
                <w:rFonts w:hint="eastAsia" w:ascii="宋体" w:hAnsi="宋体" w:eastAsia="宋体" w:cs="宋体"/>
              </w:rPr>
              <w:t>贵州省</w:t>
            </w:r>
          </w:p>
        </w:tc>
        <w:tc>
          <w:tcPr>
            <w:tcW w:w="3118" w:type="dxa"/>
            <w:noWrap/>
            <w:vAlign w:val="center"/>
          </w:tcPr>
          <w:p w14:paraId="06C137BB">
            <w:pPr>
              <w:jc w:val="center"/>
              <w:rPr>
                <w:rFonts w:hint="eastAsia" w:ascii="宋体" w:hAnsi="宋体" w:eastAsia="宋体" w:cs="宋体"/>
              </w:rPr>
            </w:pPr>
            <w:r>
              <w:rPr>
                <w:rFonts w:hint="eastAsia" w:ascii="宋体" w:hAnsi="宋体" w:eastAsia="宋体" w:cs="宋体"/>
              </w:rPr>
              <w:t>贵阳</w:t>
            </w:r>
          </w:p>
        </w:tc>
        <w:tc>
          <w:tcPr>
            <w:tcW w:w="2870" w:type="dxa"/>
            <w:vAlign w:val="center"/>
          </w:tcPr>
          <w:p w14:paraId="2C7F3BF8">
            <w:pPr>
              <w:jc w:val="center"/>
              <w:rPr>
                <w:rFonts w:hint="eastAsia" w:ascii="宋体" w:hAnsi="宋体" w:eastAsia="宋体" w:cs="宋体"/>
              </w:rPr>
            </w:pPr>
            <w:r>
              <w:rPr>
                <w:rFonts w:hint="eastAsia" w:ascii="宋体" w:hAnsi="宋体" w:eastAsia="宋体" w:cs="宋体"/>
              </w:rPr>
              <w:t>30</w:t>
            </w:r>
          </w:p>
        </w:tc>
      </w:tr>
      <w:tr w14:paraId="6C84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023F5FB7">
            <w:pPr>
              <w:jc w:val="center"/>
              <w:rPr>
                <w:rFonts w:hint="eastAsia" w:ascii="宋体" w:hAnsi="宋体" w:eastAsia="宋体" w:cs="宋体"/>
              </w:rPr>
            </w:pPr>
            <w:r>
              <w:rPr>
                <w:rFonts w:hint="eastAsia" w:ascii="宋体" w:hAnsi="宋体" w:eastAsia="宋体" w:cs="宋体"/>
              </w:rPr>
              <w:t>19</w:t>
            </w:r>
          </w:p>
        </w:tc>
        <w:tc>
          <w:tcPr>
            <w:tcW w:w="1950" w:type="dxa"/>
            <w:noWrap/>
            <w:vAlign w:val="center"/>
          </w:tcPr>
          <w:p w14:paraId="5447A102">
            <w:pPr>
              <w:jc w:val="center"/>
              <w:rPr>
                <w:rFonts w:hint="eastAsia" w:ascii="宋体" w:hAnsi="宋体" w:eastAsia="宋体" w:cs="宋体"/>
              </w:rPr>
            </w:pPr>
            <w:r>
              <w:rPr>
                <w:rFonts w:hint="eastAsia" w:ascii="宋体" w:hAnsi="宋体" w:eastAsia="宋体" w:cs="宋体"/>
              </w:rPr>
              <w:t>云南省</w:t>
            </w:r>
          </w:p>
        </w:tc>
        <w:tc>
          <w:tcPr>
            <w:tcW w:w="3118" w:type="dxa"/>
            <w:noWrap/>
            <w:vAlign w:val="center"/>
          </w:tcPr>
          <w:p w14:paraId="1006B616">
            <w:pPr>
              <w:jc w:val="center"/>
              <w:rPr>
                <w:rFonts w:hint="eastAsia" w:ascii="宋体" w:hAnsi="宋体" w:eastAsia="宋体" w:cs="宋体"/>
              </w:rPr>
            </w:pPr>
            <w:r>
              <w:rPr>
                <w:rFonts w:hint="eastAsia" w:ascii="宋体" w:hAnsi="宋体" w:eastAsia="宋体" w:cs="宋体"/>
              </w:rPr>
              <w:t>昆明</w:t>
            </w:r>
          </w:p>
        </w:tc>
        <w:tc>
          <w:tcPr>
            <w:tcW w:w="2870" w:type="dxa"/>
            <w:vAlign w:val="center"/>
          </w:tcPr>
          <w:p w14:paraId="4859B980">
            <w:pPr>
              <w:jc w:val="center"/>
              <w:rPr>
                <w:rFonts w:hint="eastAsia" w:ascii="宋体" w:hAnsi="宋体" w:eastAsia="宋体" w:cs="宋体"/>
              </w:rPr>
            </w:pPr>
            <w:r>
              <w:rPr>
                <w:rFonts w:hint="eastAsia" w:ascii="宋体" w:hAnsi="宋体" w:eastAsia="宋体" w:cs="宋体"/>
              </w:rPr>
              <w:t>30</w:t>
            </w:r>
          </w:p>
        </w:tc>
      </w:tr>
      <w:tr w14:paraId="5337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249C088F">
            <w:pPr>
              <w:jc w:val="center"/>
              <w:rPr>
                <w:rFonts w:hint="eastAsia" w:ascii="宋体" w:hAnsi="宋体" w:eastAsia="宋体" w:cs="宋体"/>
              </w:rPr>
            </w:pPr>
            <w:r>
              <w:rPr>
                <w:rFonts w:hint="eastAsia" w:ascii="宋体" w:hAnsi="宋体" w:eastAsia="宋体" w:cs="宋体"/>
              </w:rPr>
              <w:t>20</w:t>
            </w:r>
          </w:p>
        </w:tc>
        <w:tc>
          <w:tcPr>
            <w:tcW w:w="1950" w:type="dxa"/>
            <w:noWrap/>
            <w:vAlign w:val="center"/>
          </w:tcPr>
          <w:p w14:paraId="11012082">
            <w:pPr>
              <w:jc w:val="center"/>
              <w:rPr>
                <w:rFonts w:hint="eastAsia" w:ascii="宋体" w:hAnsi="宋体" w:eastAsia="宋体" w:cs="宋体"/>
              </w:rPr>
            </w:pPr>
            <w:r>
              <w:rPr>
                <w:rFonts w:hint="eastAsia" w:ascii="宋体" w:hAnsi="宋体" w:eastAsia="宋体" w:cs="宋体"/>
              </w:rPr>
              <w:t>陕西省</w:t>
            </w:r>
          </w:p>
        </w:tc>
        <w:tc>
          <w:tcPr>
            <w:tcW w:w="3118" w:type="dxa"/>
            <w:noWrap/>
            <w:vAlign w:val="center"/>
          </w:tcPr>
          <w:p w14:paraId="49A4D2C8">
            <w:pPr>
              <w:jc w:val="center"/>
              <w:rPr>
                <w:rFonts w:hint="eastAsia" w:ascii="宋体" w:hAnsi="宋体" w:eastAsia="宋体" w:cs="宋体"/>
              </w:rPr>
            </w:pPr>
            <w:r>
              <w:rPr>
                <w:rFonts w:hint="eastAsia" w:ascii="宋体" w:hAnsi="宋体" w:eastAsia="宋体" w:cs="宋体"/>
              </w:rPr>
              <w:t>西安</w:t>
            </w:r>
          </w:p>
        </w:tc>
        <w:tc>
          <w:tcPr>
            <w:tcW w:w="2870" w:type="dxa"/>
            <w:vAlign w:val="center"/>
          </w:tcPr>
          <w:p w14:paraId="4C162BB4">
            <w:pPr>
              <w:jc w:val="center"/>
              <w:rPr>
                <w:rFonts w:hint="eastAsia" w:ascii="宋体" w:hAnsi="宋体" w:eastAsia="宋体" w:cs="宋体"/>
              </w:rPr>
            </w:pPr>
            <w:r>
              <w:rPr>
                <w:rFonts w:hint="eastAsia" w:ascii="宋体" w:hAnsi="宋体" w:eastAsia="宋体" w:cs="宋体"/>
              </w:rPr>
              <w:t>30</w:t>
            </w:r>
          </w:p>
        </w:tc>
      </w:tr>
      <w:tr w14:paraId="152A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029DD936">
            <w:pPr>
              <w:jc w:val="center"/>
              <w:rPr>
                <w:rFonts w:hint="eastAsia" w:ascii="宋体" w:hAnsi="宋体" w:eastAsia="宋体" w:cs="宋体"/>
              </w:rPr>
            </w:pPr>
            <w:r>
              <w:rPr>
                <w:rFonts w:hint="eastAsia" w:ascii="宋体" w:hAnsi="宋体" w:eastAsia="宋体" w:cs="宋体"/>
              </w:rPr>
              <w:t>21</w:t>
            </w:r>
          </w:p>
        </w:tc>
        <w:tc>
          <w:tcPr>
            <w:tcW w:w="1950" w:type="dxa"/>
            <w:noWrap/>
            <w:vAlign w:val="center"/>
          </w:tcPr>
          <w:p w14:paraId="7CA2A3FC">
            <w:pPr>
              <w:jc w:val="center"/>
              <w:rPr>
                <w:rFonts w:hint="eastAsia" w:ascii="宋体" w:hAnsi="宋体" w:eastAsia="宋体" w:cs="宋体"/>
              </w:rPr>
            </w:pPr>
            <w:r>
              <w:rPr>
                <w:rFonts w:hint="eastAsia" w:ascii="宋体" w:hAnsi="宋体" w:eastAsia="宋体" w:cs="宋体"/>
              </w:rPr>
              <w:t>甘肃省</w:t>
            </w:r>
          </w:p>
        </w:tc>
        <w:tc>
          <w:tcPr>
            <w:tcW w:w="3118" w:type="dxa"/>
            <w:noWrap/>
            <w:vAlign w:val="center"/>
          </w:tcPr>
          <w:p w14:paraId="11EB911D">
            <w:pPr>
              <w:jc w:val="center"/>
              <w:rPr>
                <w:rFonts w:hint="eastAsia" w:ascii="宋体" w:hAnsi="宋体" w:eastAsia="宋体" w:cs="宋体"/>
              </w:rPr>
            </w:pPr>
            <w:r>
              <w:rPr>
                <w:rFonts w:hint="eastAsia" w:ascii="宋体" w:hAnsi="宋体" w:eastAsia="宋体" w:cs="宋体"/>
              </w:rPr>
              <w:t>兰州</w:t>
            </w:r>
          </w:p>
        </w:tc>
        <w:tc>
          <w:tcPr>
            <w:tcW w:w="2870" w:type="dxa"/>
            <w:vAlign w:val="center"/>
          </w:tcPr>
          <w:p w14:paraId="1558ECD4">
            <w:pPr>
              <w:jc w:val="center"/>
              <w:rPr>
                <w:rFonts w:hint="eastAsia" w:ascii="宋体" w:hAnsi="宋体" w:eastAsia="宋体" w:cs="宋体"/>
              </w:rPr>
            </w:pPr>
            <w:r>
              <w:rPr>
                <w:rFonts w:hint="eastAsia" w:ascii="宋体" w:hAnsi="宋体" w:eastAsia="宋体" w:cs="宋体"/>
              </w:rPr>
              <w:t>30</w:t>
            </w:r>
          </w:p>
        </w:tc>
      </w:tr>
      <w:tr w14:paraId="1F93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23E5CFCE">
            <w:pPr>
              <w:jc w:val="center"/>
              <w:rPr>
                <w:rFonts w:hint="eastAsia" w:ascii="宋体" w:hAnsi="宋体" w:eastAsia="宋体" w:cs="宋体"/>
              </w:rPr>
            </w:pPr>
            <w:r>
              <w:rPr>
                <w:rFonts w:hint="eastAsia" w:ascii="宋体" w:hAnsi="宋体" w:eastAsia="宋体" w:cs="宋体"/>
              </w:rPr>
              <w:t>22</w:t>
            </w:r>
          </w:p>
        </w:tc>
        <w:tc>
          <w:tcPr>
            <w:tcW w:w="1950" w:type="dxa"/>
            <w:noWrap/>
            <w:vAlign w:val="center"/>
          </w:tcPr>
          <w:p w14:paraId="4261E0CF">
            <w:pPr>
              <w:jc w:val="center"/>
              <w:rPr>
                <w:rFonts w:hint="eastAsia" w:ascii="宋体" w:hAnsi="宋体" w:eastAsia="宋体" w:cs="宋体"/>
              </w:rPr>
            </w:pPr>
            <w:r>
              <w:rPr>
                <w:rFonts w:hint="eastAsia" w:ascii="宋体" w:hAnsi="宋体" w:eastAsia="宋体" w:cs="宋体"/>
              </w:rPr>
              <w:t>青海省</w:t>
            </w:r>
          </w:p>
        </w:tc>
        <w:tc>
          <w:tcPr>
            <w:tcW w:w="3118" w:type="dxa"/>
            <w:noWrap/>
            <w:vAlign w:val="center"/>
          </w:tcPr>
          <w:p w14:paraId="00E65690">
            <w:pPr>
              <w:jc w:val="center"/>
              <w:rPr>
                <w:rFonts w:hint="eastAsia" w:ascii="宋体" w:hAnsi="宋体" w:eastAsia="宋体" w:cs="宋体"/>
              </w:rPr>
            </w:pPr>
            <w:r>
              <w:rPr>
                <w:rFonts w:hint="eastAsia" w:ascii="宋体" w:hAnsi="宋体" w:eastAsia="宋体" w:cs="宋体"/>
              </w:rPr>
              <w:t>西宁</w:t>
            </w:r>
          </w:p>
        </w:tc>
        <w:tc>
          <w:tcPr>
            <w:tcW w:w="2870" w:type="dxa"/>
            <w:vAlign w:val="center"/>
          </w:tcPr>
          <w:p w14:paraId="123E4AC6">
            <w:pPr>
              <w:jc w:val="center"/>
              <w:rPr>
                <w:rFonts w:hint="eastAsia" w:ascii="宋体" w:hAnsi="宋体" w:eastAsia="宋体" w:cs="宋体"/>
              </w:rPr>
            </w:pPr>
            <w:r>
              <w:rPr>
                <w:rFonts w:hint="eastAsia" w:ascii="宋体" w:hAnsi="宋体" w:eastAsia="宋体" w:cs="宋体"/>
              </w:rPr>
              <w:t>30</w:t>
            </w:r>
          </w:p>
        </w:tc>
      </w:tr>
      <w:tr w14:paraId="0741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11F0EAA9">
            <w:pPr>
              <w:jc w:val="center"/>
              <w:rPr>
                <w:rFonts w:hint="eastAsia" w:ascii="宋体" w:hAnsi="宋体" w:eastAsia="宋体" w:cs="宋体"/>
              </w:rPr>
            </w:pPr>
            <w:r>
              <w:rPr>
                <w:rFonts w:hint="eastAsia" w:ascii="宋体" w:hAnsi="宋体" w:eastAsia="宋体" w:cs="宋体"/>
              </w:rPr>
              <w:t>23</w:t>
            </w:r>
          </w:p>
        </w:tc>
        <w:tc>
          <w:tcPr>
            <w:tcW w:w="1950" w:type="dxa"/>
            <w:noWrap/>
            <w:vAlign w:val="center"/>
          </w:tcPr>
          <w:p w14:paraId="62672318">
            <w:pPr>
              <w:jc w:val="center"/>
              <w:rPr>
                <w:rFonts w:hint="eastAsia" w:ascii="宋体" w:hAnsi="宋体" w:eastAsia="宋体" w:cs="宋体"/>
              </w:rPr>
            </w:pPr>
            <w:r>
              <w:rPr>
                <w:rFonts w:hint="eastAsia" w:ascii="宋体" w:hAnsi="宋体" w:eastAsia="宋体" w:cs="宋体"/>
              </w:rPr>
              <w:t>内蒙古自治区</w:t>
            </w:r>
          </w:p>
        </w:tc>
        <w:tc>
          <w:tcPr>
            <w:tcW w:w="3118" w:type="dxa"/>
            <w:noWrap/>
            <w:vAlign w:val="center"/>
          </w:tcPr>
          <w:p w14:paraId="67ECECB2">
            <w:pPr>
              <w:jc w:val="center"/>
              <w:rPr>
                <w:rFonts w:hint="eastAsia" w:ascii="宋体" w:hAnsi="宋体" w:eastAsia="宋体" w:cs="宋体"/>
              </w:rPr>
            </w:pPr>
            <w:r>
              <w:rPr>
                <w:rFonts w:hint="eastAsia" w:ascii="宋体" w:hAnsi="宋体" w:eastAsia="宋体" w:cs="宋体"/>
              </w:rPr>
              <w:t>呼和浩特</w:t>
            </w:r>
          </w:p>
        </w:tc>
        <w:tc>
          <w:tcPr>
            <w:tcW w:w="2870" w:type="dxa"/>
            <w:vAlign w:val="center"/>
          </w:tcPr>
          <w:p w14:paraId="3A42723A">
            <w:pPr>
              <w:jc w:val="center"/>
              <w:rPr>
                <w:rFonts w:hint="eastAsia" w:ascii="宋体" w:hAnsi="宋体" w:eastAsia="宋体" w:cs="宋体"/>
              </w:rPr>
            </w:pPr>
            <w:r>
              <w:rPr>
                <w:rFonts w:hint="eastAsia" w:ascii="宋体" w:hAnsi="宋体" w:eastAsia="宋体" w:cs="宋体"/>
              </w:rPr>
              <w:t>30</w:t>
            </w:r>
          </w:p>
        </w:tc>
      </w:tr>
      <w:tr w14:paraId="25DC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6E4AB8E7">
            <w:pPr>
              <w:jc w:val="center"/>
              <w:rPr>
                <w:rFonts w:hint="eastAsia" w:ascii="宋体" w:hAnsi="宋体" w:eastAsia="宋体" w:cs="宋体"/>
              </w:rPr>
            </w:pPr>
            <w:r>
              <w:rPr>
                <w:rFonts w:hint="eastAsia" w:ascii="宋体" w:hAnsi="宋体" w:eastAsia="宋体" w:cs="宋体"/>
              </w:rPr>
              <w:t>24</w:t>
            </w:r>
          </w:p>
        </w:tc>
        <w:tc>
          <w:tcPr>
            <w:tcW w:w="1950" w:type="dxa"/>
            <w:noWrap/>
            <w:vAlign w:val="center"/>
          </w:tcPr>
          <w:p w14:paraId="43A468B5">
            <w:pPr>
              <w:jc w:val="center"/>
              <w:rPr>
                <w:rFonts w:hint="eastAsia" w:ascii="宋体" w:hAnsi="宋体" w:eastAsia="宋体" w:cs="宋体"/>
              </w:rPr>
            </w:pPr>
            <w:r>
              <w:rPr>
                <w:rFonts w:hint="eastAsia" w:ascii="宋体" w:hAnsi="宋体" w:eastAsia="宋体" w:cs="宋体"/>
              </w:rPr>
              <w:t>广西壮族自治区</w:t>
            </w:r>
          </w:p>
        </w:tc>
        <w:tc>
          <w:tcPr>
            <w:tcW w:w="3118" w:type="dxa"/>
            <w:noWrap/>
            <w:vAlign w:val="center"/>
          </w:tcPr>
          <w:p w14:paraId="7E0F23C8">
            <w:pPr>
              <w:jc w:val="center"/>
              <w:rPr>
                <w:rFonts w:hint="eastAsia" w:ascii="宋体" w:hAnsi="宋体" w:eastAsia="宋体" w:cs="宋体"/>
              </w:rPr>
            </w:pPr>
            <w:r>
              <w:rPr>
                <w:rFonts w:hint="eastAsia" w:ascii="宋体" w:hAnsi="宋体" w:eastAsia="宋体" w:cs="宋体"/>
              </w:rPr>
              <w:t>南宁</w:t>
            </w:r>
          </w:p>
        </w:tc>
        <w:tc>
          <w:tcPr>
            <w:tcW w:w="2870" w:type="dxa"/>
            <w:vAlign w:val="center"/>
          </w:tcPr>
          <w:p w14:paraId="7D6A309C">
            <w:pPr>
              <w:jc w:val="center"/>
              <w:rPr>
                <w:rFonts w:hint="eastAsia" w:ascii="宋体" w:hAnsi="宋体" w:eastAsia="宋体" w:cs="宋体"/>
              </w:rPr>
            </w:pPr>
            <w:r>
              <w:rPr>
                <w:rFonts w:hint="eastAsia" w:ascii="宋体" w:hAnsi="宋体" w:eastAsia="宋体" w:cs="宋体"/>
              </w:rPr>
              <w:t>30</w:t>
            </w:r>
          </w:p>
        </w:tc>
      </w:tr>
      <w:tr w14:paraId="0B96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1E08A009">
            <w:pPr>
              <w:jc w:val="center"/>
              <w:rPr>
                <w:rFonts w:hint="eastAsia" w:ascii="宋体" w:hAnsi="宋体" w:eastAsia="宋体" w:cs="宋体"/>
              </w:rPr>
            </w:pPr>
            <w:r>
              <w:rPr>
                <w:rFonts w:hint="eastAsia" w:ascii="宋体" w:hAnsi="宋体" w:eastAsia="宋体" w:cs="宋体"/>
              </w:rPr>
              <w:t>25</w:t>
            </w:r>
          </w:p>
        </w:tc>
        <w:tc>
          <w:tcPr>
            <w:tcW w:w="1950" w:type="dxa"/>
            <w:noWrap/>
            <w:vAlign w:val="center"/>
          </w:tcPr>
          <w:p w14:paraId="4BF02B52">
            <w:pPr>
              <w:jc w:val="center"/>
              <w:rPr>
                <w:rFonts w:hint="eastAsia" w:ascii="宋体" w:hAnsi="宋体" w:eastAsia="宋体" w:cs="宋体"/>
              </w:rPr>
            </w:pPr>
            <w:r>
              <w:rPr>
                <w:rFonts w:hint="eastAsia" w:ascii="宋体" w:hAnsi="宋体" w:eastAsia="宋体" w:cs="宋体"/>
              </w:rPr>
              <w:t>西藏自治区</w:t>
            </w:r>
          </w:p>
        </w:tc>
        <w:tc>
          <w:tcPr>
            <w:tcW w:w="3118" w:type="dxa"/>
            <w:noWrap/>
            <w:vAlign w:val="center"/>
          </w:tcPr>
          <w:p w14:paraId="34B7D5EB">
            <w:pPr>
              <w:jc w:val="center"/>
              <w:rPr>
                <w:rFonts w:hint="eastAsia" w:ascii="宋体" w:hAnsi="宋体" w:eastAsia="宋体" w:cs="宋体"/>
              </w:rPr>
            </w:pPr>
            <w:r>
              <w:rPr>
                <w:rFonts w:hint="eastAsia" w:ascii="宋体" w:hAnsi="宋体" w:eastAsia="宋体" w:cs="宋体"/>
              </w:rPr>
              <w:t>拉萨</w:t>
            </w:r>
          </w:p>
        </w:tc>
        <w:tc>
          <w:tcPr>
            <w:tcW w:w="2870" w:type="dxa"/>
            <w:vAlign w:val="center"/>
          </w:tcPr>
          <w:p w14:paraId="08B792AE">
            <w:pPr>
              <w:jc w:val="center"/>
              <w:rPr>
                <w:rFonts w:hint="eastAsia" w:ascii="宋体" w:hAnsi="宋体" w:eastAsia="宋体" w:cs="宋体"/>
              </w:rPr>
            </w:pPr>
            <w:r>
              <w:rPr>
                <w:rFonts w:hint="eastAsia" w:ascii="宋体" w:hAnsi="宋体" w:eastAsia="宋体" w:cs="宋体"/>
              </w:rPr>
              <w:t>30</w:t>
            </w:r>
          </w:p>
        </w:tc>
      </w:tr>
      <w:tr w14:paraId="365A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22D9B39F">
            <w:pPr>
              <w:jc w:val="center"/>
              <w:rPr>
                <w:rFonts w:hint="eastAsia" w:ascii="宋体" w:hAnsi="宋体" w:eastAsia="宋体" w:cs="宋体"/>
              </w:rPr>
            </w:pPr>
            <w:r>
              <w:rPr>
                <w:rFonts w:hint="eastAsia" w:ascii="宋体" w:hAnsi="宋体" w:eastAsia="宋体" w:cs="宋体"/>
              </w:rPr>
              <w:t>26</w:t>
            </w:r>
          </w:p>
        </w:tc>
        <w:tc>
          <w:tcPr>
            <w:tcW w:w="1950" w:type="dxa"/>
            <w:noWrap/>
            <w:vAlign w:val="center"/>
          </w:tcPr>
          <w:p w14:paraId="14CCAE9C">
            <w:pPr>
              <w:jc w:val="center"/>
              <w:rPr>
                <w:rFonts w:hint="eastAsia" w:ascii="宋体" w:hAnsi="宋体" w:eastAsia="宋体" w:cs="宋体"/>
              </w:rPr>
            </w:pPr>
            <w:r>
              <w:rPr>
                <w:rFonts w:hint="eastAsia" w:ascii="宋体" w:hAnsi="宋体" w:eastAsia="宋体" w:cs="宋体"/>
              </w:rPr>
              <w:t>宁夏回族自治区</w:t>
            </w:r>
          </w:p>
        </w:tc>
        <w:tc>
          <w:tcPr>
            <w:tcW w:w="3118" w:type="dxa"/>
            <w:noWrap/>
            <w:vAlign w:val="center"/>
          </w:tcPr>
          <w:p w14:paraId="16C8F48A">
            <w:pPr>
              <w:jc w:val="center"/>
              <w:rPr>
                <w:rFonts w:hint="eastAsia" w:ascii="宋体" w:hAnsi="宋体" w:eastAsia="宋体" w:cs="宋体"/>
              </w:rPr>
            </w:pPr>
            <w:r>
              <w:rPr>
                <w:rFonts w:hint="eastAsia" w:ascii="宋体" w:hAnsi="宋体" w:eastAsia="宋体" w:cs="宋体"/>
              </w:rPr>
              <w:t>银川</w:t>
            </w:r>
          </w:p>
        </w:tc>
        <w:tc>
          <w:tcPr>
            <w:tcW w:w="2870" w:type="dxa"/>
            <w:vAlign w:val="center"/>
          </w:tcPr>
          <w:p w14:paraId="08C02844">
            <w:pPr>
              <w:jc w:val="center"/>
              <w:rPr>
                <w:rFonts w:hint="eastAsia" w:ascii="宋体" w:hAnsi="宋体" w:eastAsia="宋体" w:cs="宋体"/>
              </w:rPr>
            </w:pPr>
            <w:r>
              <w:rPr>
                <w:rFonts w:hint="eastAsia" w:ascii="宋体" w:hAnsi="宋体" w:eastAsia="宋体" w:cs="宋体"/>
              </w:rPr>
              <w:t>30</w:t>
            </w:r>
          </w:p>
        </w:tc>
      </w:tr>
      <w:tr w14:paraId="0DAC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361A68E8">
            <w:pPr>
              <w:jc w:val="center"/>
              <w:rPr>
                <w:rFonts w:hint="eastAsia" w:ascii="宋体" w:hAnsi="宋体" w:eastAsia="宋体" w:cs="宋体"/>
              </w:rPr>
            </w:pPr>
            <w:r>
              <w:rPr>
                <w:rFonts w:hint="eastAsia" w:ascii="宋体" w:hAnsi="宋体" w:eastAsia="宋体" w:cs="宋体"/>
              </w:rPr>
              <w:t>27</w:t>
            </w:r>
          </w:p>
        </w:tc>
        <w:tc>
          <w:tcPr>
            <w:tcW w:w="1950" w:type="dxa"/>
            <w:noWrap/>
            <w:vAlign w:val="center"/>
          </w:tcPr>
          <w:p w14:paraId="2E375710">
            <w:pPr>
              <w:jc w:val="center"/>
              <w:rPr>
                <w:rFonts w:hint="eastAsia" w:ascii="宋体" w:hAnsi="宋体" w:eastAsia="宋体" w:cs="宋体"/>
              </w:rPr>
            </w:pPr>
            <w:r>
              <w:rPr>
                <w:rFonts w:hint="eastAsia" w:ascii="宋体" w:hAnsi="宋体" w:eastAsia="宋体" w:cs="宋体"/>
              </w:rPr>
              <w:t>新疆维吾尔自治区</w:t>
            </w:r>
          </w:p>
        </w:tc>
        <w:tc>
          <w:tcPr>
            <w:tcW w:w="3118" w:type="dxa"/>
            <w:noWrap/>
            <w:vAlign w:val="center"/>
          </w:tcPr>
          <w:p w14:paraId="3C907A31">
            <w:pPr>
              <w:jc w:val="center"/>
              <w:rPr>
                <w:rFonts w:hint="eastAsia" w:ascii="宋体" w:hAnsi="宋体" w:eastAsia="宋体" w:cs="宋体"/>
              </w:rPr>
            </w:pPr>
            <w:r>
              <w:rPr>
                <w:rFonts w:hint="eastAsia" w:ascii="宋体" w:hAnsi="宋体" w:eastAsia="宋体" w:cs="宋体"/>
              </w:rPr>
              <w:t>乌鲁木齐</w:t>
            </w:r>
          </w:p>
        </w:tc>
        <w:tc>
          <w:tcPr>
            <w:tcW w:w="2870" w:type="dxa"/>
            <w:vAlign w:val="center"/>
          </w:tcPr>
          <w:p w14:paraId="6C4236C7">
            <w:pPr>
              <w:jc w:val="center"/>
              <w:rPr>
                <w:rFonts w:hint="eastAsia" w:ascii="宋体" w:hAnsi="宋体" w:eastAsia="宋体" w:cs="宋体"/>
              </w:rPr>
            </w:pPr>
            <w:r>
              <w:rPr>
                <w:rFonts w:hint="eastAsia" w:ascii="宋体" w:hAnsi="宋体" w:eastAsia="宋体" w:cs="宋体"/>
              </w:rPr>
              <w:t>30</w:t>
            </w:r>
          </w:p>
        </w:tc>
      </w:tr>
      <w:tr w14:paraId="5DE2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2CBC0DD7">
            <w:pPr>
              <w:jc w:val="center"/>
              <w:rPr>
                <w:rFonts w:hint="eastAsia" w:ascii="宋体" w:hAnsi="宋体" w:eastAsia="宋体" w:cs="宋体"/>
              </w:rPr>
            </w:pPr>
            <w:r>
              <w:rPr>
                <w:rFonts w:hint="eastAsia" w:ascii="宋体" w:hAnsi="宋体" w:eastAsia="宋体" w:cs="宋体"/>
              </w:rPr>
              <w:t>28</w:t>
            </w:r>
          </w:p>
        </w:tc>
        <w:tc>
          <w:tcPr>
            <w:tcW w:w="1950" w:type="dxa"/>
            <w:noWrap/>
            <w:vAlign w:val="center"/>
          </w:tcPr>
          <w:p w14:paraId="456BBB82">
            <w:pPr>
              <w:jc w:val="center"/>
              <w:rPr>
                <w:rFonts w:hint="eastAsia" w:ascii="宋体" w:hAnsi="宋体" w:eastAsia="宋体" w:cs="宋体"/>
              </w:rPr>
            </w:pPr>
            <w:r>
              <w:rPr>
                <w:rFonts w:hint="eastAsia" w:ascii="宋体" w:hAnsi="宋体" w:eastAsia="宋体" w:cs="宋体"/>
              </w:rPr>
              <w:t>北京市</w:t>
            </w:r>
          </w:p>
        </w:tc>
        <w:tc>
          <w:tcPr>
            <w:tcW w:w="3118" w:type="dxa"/>
            <w:noWrap/>
            <w:vAlign w:val="center"/>
          </w:tcPr>
          <w:p w14:paraId="54305967">
            <w:pPr>
              <w:jc w:val="center"/>
              <w:rPr>
                <w:rFonts w:hint="eastAsia" w:ascii="宋体" w:hAnsi="宋体" w:eastAsia="宋体" w:cs="宋体"/>
              </w:rPr>
            </w:pPr>
            <w:r>
              <w:rPr>
                <w:rFonts w:hint="eastAsia" w:ascii="宋体" w:hAnsi="宋体" w:eastAsia="宋体" w:cs="宋体"/>
              </w:rPr>
              <w:t>北京</w:t>
            </w:r>
          </w:p>
        </w:tc>
        <w:tc>
          <w:tcPr>
            <w:tcW w:w="2870" w:type="dxa"/>
            <w:vAlign w:val="center"/>
          </w:tcPr>
          <w:p w14:paraId="7EA3A1AD">
            <w:pPr>
              <w:jc w:val="center"/>
              <w:rPr>
                <w:rFonts w:hint="eastAsia" w:ascii="宋体" w:hAnsi="宋体" w:eastAsia="宋体" w:cs="宋体"/>
              </w:rPr>
            </w:pPr>
            <w:r>
              <w:rPr>
                <w:rFonts w:hint="eastAsia" w:ascii="宋体" w:hAnsi="宋体" w:eastAsia="宋体" w:cs="宋体"/>
              </w:rPr>
              <w:t>150</w:t>
            </w:r>
          </w:p>
        </w:tc>
      </w:tr>
      <w:tr w14:paraId="4B75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5DCF0E41">
            <w:pPr>
              <w:jc w:val="center"/>
              <w:rPr>
                <w:rFonts w:hint="eastAsia" w:ascii="宋体" w:hAnsi="宋体" w:eastAsia="宋体" w:cs="宋体"/>
              </w:rPr>
            </w:pPr>
            <w:r>
              <w:rPr>
                <w:rFonts w:hint="eastAsia" w:ascii="宋体" w:hAnsi="宋体" w:eastAsia="宋体" w:cs="宋体"/>
              </w:rPr>
              <w:t>29</w:t>
            </w:r>
          </w:p>
        </w:tc>
        <w:tc>
          <w:tcPr>
            <w:tcW w:w="1950" w:type="dxa"/>
            <w:noWrap/>
            <w:vAlign w:val="center"/>
          </w:tcPr>
          <w:p w14:paraId="6B62B851">
            <w:pPr>
              <w:jc w:val="center"/>
              <w:rPr>
                <w:rFonts w:hint="eastAsia" w:ascii="宋体" w:hAnsi="宋体" w:eastAsia="宋体" w:cs="宋体"/>
              </w:rPr>
            </w:pPr>
            <w:r>
              <w:rPr>
                <w:rFonts w:hint="eastAsia" w:ascii="宋体" w:hAnsi="宋体" w:eastAsia="宋体" w:cs="宋体"/>
              </w:rPr>
              <w:t>天津市</w:t>
            </w:r>
          </w:p>
        </w:tc>
        <w:tc>
          <w:tcPr>
            <w:tcW w:w="3118" w:type="dxa"/>
            <w:noWrap/>
            <w:vAlign w:val="center"/>
          </w:tcPr>
          <w:p w14:paraId="23CB5B2D">
            <w:pPr>
              <w:jc w:val="center"/>
              <w:rPr>
                <w:rFonts w:hint="eastAsia" w:ascii="宋体" w:hAnsi="宋体" w:eastAsia="宋体" w:cs="宋体"/>
              </w:rPr>
            </w:pPr>
            <w:r>
              <w:rPr>
                <w:rFonts w:hint="eastAsia" w:ascii="宋体" w:hAnsi="宋体" w:eastAsia="宋体" w:cs="宋体"/>
              </w:rPr>
              <w:t>天津</w:t>
            </w:r>
          </w:p>
        </w:tc>
        <w:tc>
          <w:tcPr>
            <w:tcW w:w="2870" w:type="dxa"/>
            <w:vAlign w:val="center"/>
          </w:tcPr>
          <w:p w14:paraId="1A586AD1">
            <w:pPr>
              <w:jc w:val="center"/>
              <w:rPr>
                <w:rFonts w:hint="eastAsia" w:ascii="宋体" w:hAnsi="宋体" w:eastAsia="宋体" w:cs="宋体"/>
              </w:rPr>
            </w:pPr>
            <w:r>
              <w:rPr>
                <w:rFonts w:hint="eastAsia" w:ascii="宋体" w:hAnsi="宋体" w:eastAsia="宋体" w:cs="宋体"/>
              </w:rPr>
              <w:t>30</w:t>
            </w:r>
          </w:p>
        </w:tc>
      </w:tr>
      <w:tr w14:paraId="5A7A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778DFCCB">
            <w:pPr>
              <w:jc w:val="center"/>
              <w:rPr>
                <w:rFonts w:hint="eastAsia" w:ascii="宋体" w:hAnsi="宋体" w:eastAsia="宋体" w:cs="宋体"/>
              </w:rPr>
            </w:pPr>
            <w:r>
              <w:rPr>
                <w:rFonts w:hint="eastAsia" w:ascii="宋体" w:hAnsi="宋体" w:eastAsia="宋体" w:cs="宋体"/>
              </w:rPr>
              <w:t>30</w:t>
            </w:r>
          </w:p>
        </w:tc>
        <w:tc>
          <w:tcPr>
            <w:tcW w:w="1950" w:type="dxa"/>
            <w:noWrap/>
            <w:vAlign w:val="center"/>
          </w:tcPr>
          <w:p w14:paraId="1D27EF09">
            <w:pPr>
              <w:jc w:val="center"/>
              <w:rPr>
                <w:rFonts w:hint="eastAsia" w:ascii="宋体" w:hAnsi="宋体" w:eastAsia="宋体" w:cs="宋体"/>
              </w:rPr>
            </w:pPr>
            <w:r>
              <w:rPr>
                <w:rFonts w:hint="eastAsia" w:ascii="宋体" w:hAnsi="宋体" w:eastAsia="宋体" w:cs="宋体"/>
              </w:rPr>
              <w:t>上海市</w:t>
            </w:r>
          </w:p>
        </w:tc>
        <w:tc>
          <w:tcPr>
            <w:tcW w:w="3118" w:type="dxa"/>
            <w:noWrap/>
            <w:vAlign w:val="center"/>
          </w:tcPr>
          <w:p w14:paraId="36D668AE">
            <w:pPr>
              <w:jc w:val="center"/>
              <w:rPr>
                <w:rFonts w:hint="eastAsia" w:ascii="宋体" w:hAnsi="宋体" w:eastAsia="宋体" w:cs="宋体"/>
              </w:rPr>
            </w:pPr>
            <w:r>
              <w:rPr>
                <w:rFonts w:hint="eastAsia" w:ascii="宋体" w:hAnsi="宋体" w:eastAsia="宋体" w:cs="宋体"/>
              </w:rPr>
              <w:t>上海</w:t>
            </w:r>
          </w:p>
        </w:tc>
        <w:tc>
          <w:tcPr>
            <w:tcW w:w="2870" w:type="dxa"/>
            <w:vAlign w:val="center"/>
          </w:tcPr>
          <w:p w14:paraId="0DECF2F3">
            <w:pPr>
              <w:jc w:val="center"/>
              <w:rPr>
                <w:rFonts w:hint="eastAsia" w:ascii="宋体" w:hAnsi="宋体" w:eastAsia="宋体" w:cs="宋体"/>
              </w:rPr>
            </w:pPr>
            <w:r>
              <w:rPr>
                <w:rFonts w:hint="eastAsia" w:ascii="宋体" w:hAnsi="宋体" w:eastAsia="宋体" w:cs="宋体"/>
              </w:rPr>
              <w:t>100</w:t>
            </w:r>
          </w:p>
        </w:tc>
      </w:tr>
      <w:tr w14:paraId="4AAE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rPr>
        <w:tc>
          <w:tcPr>
            <w:tcW w:w="1129" w:type="dxa"/>
            <w:noWrap/>
            <w:vAlign w:val="center"/>
          </w:tcPr>
          <w:p w14:paraId="2DD4642D">
            <w:pPr>
              <w:jc w:val="center"/>
              <w:rPr>
                <w:rFonts w:hint="eastAsia" w:ascii="宋体" w:hAnsi="宋体" w:eastAsia="宋体" w:cs="宋体"/>
              </w:rPr>
            </w:pPr>
            <w:r>
              <w:rPr>
                <w:rFonts w:hint="eastAsia" w:ascii="宋体" w:hAnsi="宋体" w:eastAsia="宋体" w:cs="宋体"/>
              </w:rPr>
              <w:t>31</w:t>
            </w:r>
          </w:p>
        </w:tc>
        <w:tc>
          <w:tcPr>
            <w:tcW w:w="1950" w:type="dxa"/>
            <w:noWrap/>
            <w:vAlign w:val="center"/>
          </w:tcPr>
          <w:p w14:paraId="4813DB1A">
            <w:pPr>
              <w:jc w:val="center"/>
              <w:rPr>
                <w:rFonts w:hint="eastAsia" w:ascii="宋体" w:hAnsi="宋体" w:eastAsia="宋体" w:cs="宋体"/>
              </w:rPr>
            </w:pPr>
            <w:r>
              <w:rPr>
                <w:rFonts w:hint="eastAsia" w:ascii="宋体" w:hAnsi="宋体" w:eastAsia="宋体" w:cs="宋体"/>
              </w:rPr>
              <w:t>重庆市</w:t>
            </w:r>
          </w:p>
        </w:tc>
        <w:tc>
          <w:tcPr>
            <w:tcW w:w="3118" w:type="dxa"/>
            <w:noWrap/>
            <w:vAlign w:val="center"/>
          </w:tcPr>
          <w:p w14:paraId="13F21F7E">
            <w:pPr>
              <w:jc w:val="center"/>
              <w:rPr>
                <w:rFonts w:hint="eastAsia" w:ascii="宋体" w:hAnsi="宋体" w:eastAsia="宋体" w:cs="宋体"/>
              </w:rPr>
            </w:pPr>
            <w:r>
              <w:rPr>
                <w:rFonts w:hint="eastAsia" w:ascii="宋体" w:hAnsi="宋体" w:eastAsia="宋体" w:cs="宋体"/>
              </w:rPr>
              <w:t>重庆</w:t>
            </w:r>
          </w:p>
        </w:tc>
        <w:tc>
          <w:tcPr>
            <w:tcW w:w="2870" w:type="dxa"/>
            <w:vAlign w:val="center"/>
          </w:tcPr>
          <w:p w14:paraId="302EBDDE">
            <w:pPr>
              <w:jc w:val="center"/>
              <w:rPr>
                <w:rFonts w:hint="eastAsia" w:ascii="宋体" w:hAnsi="宋体" w:eastAsia="宋体" w:cs="宋体"/>
              </w:rPr>
            </w:pPr>
            <w:r>
              <w:rPr>
                <w:rFonts w:hint="eastAsia" w:ascii="宋体" w:hAnsi="宋体" w:eastAsia="宋体" w:cs="宋体"/>
              </w:rPr>
              <w:t>30</w:t>
            </w:r>
          </w:p>
        </w:tc>
      </w:tr>
    </w:tbl>
    <w:p w14:paraId="3B42142D">
      <w:pPr>
        <w:rPr>
          <w:b/>
          <w:bCs/>
          <w:sz w:val="21"/>
          <w:szCs w:val="21"/>
        </w:rPr>
      </w:pPr>
      <w:r>
        <w:rPr>
          <w:rFonts w:hint="eastAsia"/>
          <w:b/>
          <w:bCs/>
          <w:sz w:val="21"/>
          <w:szCs w:val="21"/>
        </w:rPr>
        <w:t>注：家装装修申报供应商注册地在对应省份对应城市的优先，申报家数不足的地区全部入围。具备跨省服务能力的供应商，可以在“</w:t>
      </w:r>
      <w:r>
        <w:rPr>
          <w:b/>
          <w:bCs/>
          <w:sz w:val="21"/>
          <w:szCs w:val="21"/>
        </w:rPr>
        <w:t>供应商信息表</w:t>
      </w:r>
      <w:r>
        <w:rPr>
          <w:rFonts w:hint="eastAsia"/>
          <w:b/>
          <w:bCs/>
          <w:sz w:val="21"/>
          <w:szCs w:val="21"/>
        </w:rPr>
        <w:t>”中一次性填写清楚，若相应区域未达到预期家数，予以优先补录。</w:t>
      </w:r>
    </w:p>
    <w:bookmarkEnd w:id="21"/>
    <w:p w14:paraId="647B8FE1">
      <w:pPr>
        <w:pStyle w:val="3"/>
        <w:ind w:firstLine="480"/>
      </w:pPr>
      <w:bookmarkStart w:id="25" w:name="_Toc186051808"/>
      <w:bookmarkEnd w:id="25"/>
      <w:bookmarkStart w:id="26" w:name="_Toc186052356"/>
      <w:bookmarkEnd w:id="26"/>
      <w:bookmarkStart w:id="27" w:name="_Toc31104"/>
      <w:bookmarkStart w:id="28" w:name="_Toc20946"/>
      <w:bookmarkStart w:id="29" w:name="_Hlk151385853"/>
      <w:r>
        <w:rPr>
          <w:rFonts w:hint="eastAsia"/>
        </w:rPr>
        <w:t>★供应商资格能力条件要求</w:t>
      </w:r>
      <w:bookmarkEnd w:id="27"/>
      <w:bookmarkEnd w:id="28"/>
    </w:p>
    <w:p w14:paraId="734B8FE3">
      <w:pPr>
        <w:pStyle w:val="4"/>
        <w:ind w:firstLine="480"/>
        <w:rPr>
          <w:rFonts w:hint="eastAsia"/>
        </w:rPr>
      </w:pPr>
      <w:bookmarkStart w:id="30" w:name="_Toc28026"/>
      <w:r>
        <w:rPr>
          <w:rFonts w:hint="eastAsia"/>
        </w:rPr>
        <w:t>基本要求</w:t>
      </w:r>
      <w:bookmarkEnd w:id="30"/>
    </w:p>
    <w:p w14:paraId="34DBFFE9">
      <w:pPr>
        <w:pStyle w:val="5"/>
        <w:ind w:firstLine="480"/>
      </w:pPr>
      <w:r>
        <w:rPr>
          <w:rFonts w:hint="eastAsia"/>
        </w:rPr>
        <w:t>具备独立承担民事责任的能力，在中华人民共和国境内注册的法人或其他组织。</w:t>
      </w:r>
    </w:p>
    <w:p w14:paraId="76F55EA4">
      <w:pPr>
        <w:pStyle w:val="5"/>
        <w:ind w:firstLine="480"/>
      </w:pPr>
      <w:r>
        <w:rPr>
          <w:rFonts w:hint="eastAsia" w:ascii="宋体" w:hAnsi="宋体"/>
          <w:szCs w:val="21"/>
        </w:rPr>
        <w:t>联合体要求：本项目</w:t>
      </w:r>
      <w:r>
        <w:rPr>
          <w:rFonts w:hint="eastAsia" w:ascii="宋体" w:hAnsi="宋体"/>
          <w:szCs w:val="21"/>
          <w:u w:val="single"/>
        </w:rPr>
        <w:t>不接受联合体</w:t>
      </w:r>
      <w:r>
        <w:rPr>
          <w:rFonts w:hint="eastAsia" w:ascii="宋体" w:hAnsi="宋体"/>
          <w:szCs w:val="21"/>
        </w:rPr>
        <w:t>形式申报。</w:t>
      </w:r>
    </w:p>
    <w:p w14:paraId="3E3CA0FB">
      <w:pPr>
        <w:pStyle w:val="5"/>
        <w:ind w:firstLine="480"/>
      </w:pPr>
      <w:r>
        <w:rPr>
          <w:rFonts w:hint="eastAsia"/>
        </w:rPr>
        <w:t>供应商须提供法定代表人（负责人）证明书及供应商法定代表人（负责人）授权书或其他组织出具的授权书（法定代表人作为申报代表时无需提供授权书）。</w:t>
      </w:r>
    </w:p>
    <w:p w14:paraId="77D82918">
      <w:pPr>
        <w:pStyle w:val="5"/>
        <w:ind w:firstLine="480"/>
      </w:pPr>
      <w:r>
        <w:rPr>
          <w:rFonts w:hint="eastAsia"/>
        </w:rPr>
        <w:t>供应商承诺在网上商城平台提供的产品或服务须满足国家的强制性标准，符合国家相关产业政策，合法销售、原厂原装、全新正品，符合国家三包政策；保证对在商城经营的产品或服务拥有合法销售权，产品或服务质量合格，符合国家相关质量标准，不侵犯任何第三方的合法权利，并对其产品或服务的质量及合法性独立承担全部法律责任。</w:t>
      </w:r>
    </w:p>
    <w:p w14:paraId="3AAD6964">
      <w:pPr>
        <w:pStyle w:val="5"/>
        <w:ind w:firstLine="480"/>
      </w:pPr>
      <w:r>
        <w:rPr>
          <w:rFonts w:hint="eastAsia"/>
        </w:rPr>
        <w:t>供应商承诺保证在商城平台发布的产品或服务信息真实、准确，符合电子商城规则及国家相关法律法规的规定，与实际出售的产品或服务一致，不含任何夸大或虚假内容，并对产品信息承担独立的完全的法律责任。</w:t>
      </w:r>
    </w:p>
    <w:p w14:paraId="29B0FBEB">
      <w:pPr>
        <w:pStyle w:val="5"/>
        <w:ind w:firstLine="480"/>
      </w:pPr>
      <w:r>
        <w:rPr>
          <w:rFonts w:hint="eastAsia"/>
        </w:rPr>
        <w:t>供应商提供的产品必须严格对应类目，不能销售不符合类目的产品或服务。配置和技术指标必须与产品说明相一致。产品不能是无库存的。</w:t>
      </w:r>
    </w:p>
    <w:p w14:paraId="05BD3101">
      <w:pPr>
        <w:pStyle w:val="5"/>
        <w:ind w:firstLine="480"/>
      </w:pPr>
      <w:r>
        <w:rPr>
          <w:rFonts w:hint="eastAsia"/>
        </w:rPr>
        <w:t>供应商明确申请的服务类目，承诺对网上商城的服务标准不低于其电商官网或实体商店铺提供的服务标准，依照国家有关规定提供售后维修维护服务，并认真履行承诺的其他更优服务标准。</w:t>
      </w:r>
    </w:p>
    <w:p w14:paraId="460DA38B">
      <w:pPr>
        <w:pStyle w:val="5"/>
        <w:ind w:firstLine="480"/>
        <w:rPr>
          <w:rFonts w:hint="eastAsia" w:ascii="宋体" w:hAnsi="宋体" w:eastAsia="宋体" w:cs="宋体"/>
        </w:rPr>
      </w:pPr>
      <w:r>
        <w:rPr>
          <w:rFonts w:hint="eastAsia"/>
        </w:rPr>
        <w:t>供应商承诺项目设置专门的客服电话和工作团</w:t>
      </w:r>
      <w:r>
        <w:rPr>
          <w:rFonts w:hint="eastAsia" w:ascii="宋体" w:hAnsi="宋体" w:cs="宋体"/>
        </w:rPr>
        <w:t>队（不少于5人），提供客服联系电话和</w:t>
      </w:r>
      <w:r>
        <w:rPr>
          <w:rFonts w:hint="eastAsia"/>
        </w:rPr>
        <w:t>在线咨询服务，以保证及时发货、及时退货换货、及时与已经下单的购买方取得联系，并且对提出的服务要求做出及时的响应等，对接中产生的费用由供应商自行承担。对于有问题的产品或服务，供应商要做好登记记录并及时提供可预约的退换货上门服务或其他售后服务，及时</w:t>
      </w:r>
      <w:r>
        <w:rPr>
          <w:rFonts w:hint="eastAsia" w:ascii="宋体" w:hAnsi="宋体" w:eastAsia="宋体" w:cs="宋体"/>
        </w:rPr>
        <w:t>处理有问题的产品；当出现产品或售后服务投诉纠纷时，供应商须在服务承诺及合同约定范围内妥善解决。当购买方和供应商协商不成的，应经过平台指定的第三方监测机构进行质量鉴定。如出现严重质量问题或产品厂商推诿质量、服务责任时，供应商须承担终极责任并提供质量和服务保障。</w:t>
      </w:r>
    </w:p>
    <w:p w14:paraId="7DC547BB">
      <w:pPr>
        <w:spacing w:line="440" w:lineRule="exact"/>
        <w:rPr>
          <w:rFonts w:hint="eastAsia" w:ascii="宋体" w:hAnsi="宋体" w:eastAsia="宋体" w:cs="宋体"/>
          <w:bCs/>
          <w:szCs w:val="28"/>
        </w:rPr>
      </w:pPr>
      <w:r>
        <w:rPr>
          <w:rFonts w:hint="eastAsia" w:ascii="宋体" w:hAnsi="宋体" w:eastAsia="宋体" w:cs="宋体"/>
          <w:bCs/>
          <w:szCs w:val="28"/>
        </w:rPr>
        <w:t xml:space="preserve">   申报家装装修类别的供应商需额外提供近2023-2025年经第三方审计的财务审计报告且连续3年每年营业收入不低于500万元。连续3年达到1000万元以上的优先。</w:t>
      </w:r>
    </w:p>
    <w:p w14:paraId="1447DD78">
      <w:pPr>
        <w:pStyle w:val="5"/>
        <w:tabs>
          <w:tab w:val="left" w:pos="3120"/>
        </w:tabs>
        <w:ind w:firstLine="480"/>
      </w:pPr>
      <w:r>
        <w:rPr>
          <w:rFonts w:hint="eastAsia"/>
        </w:rPr>
        <w:t>未被列入“</w:t>
      </w:r>
      <w:r>
        <w:rPr>
          <w:rFonts w:hint="eastAsia"/>
          <w:u w:val="single"/>
        </w:rPr>
        <w:t>信用中国</w:t>
      </w:r>
      <w:r>
        <w:rPr>
          <w:rFonts w:hint="eastAsia"/>
        </w:rPr>
        <w:t>”失信被执行人或者重大税收违法案例当事人名单，在</w:t>
      </w:r>
      <w:r>
        <w:rPr>
          <w:rFonts w:hint="eastAsia"/>
          <w:u w:val="single"/>
        </w:rPr>
        <w:t>国家企业信用信息公示系统</w:t>
      </w:r>
      <w:r>
        <w:rPr>
          <w:rFonts w:hint="eastAsia"/>
        </w:rPr>
        <w:t>中未被列入严重违法失信企业名单（查询截图）；军队采购</w:t>
      </w:r>
      <w:r>
        <w:rPr>
          <w:rFonts w:hint="eastAsia" w:ascii="宋体" w:hAnsi="宋体" w:cs="宋体"/>
        </w:rPr>
        <w:t>网（https://www.plap.mil.cn/）未被列</w:t>
      </w:r>
      <w:r>
        <w:rPr>
          <w:rFonts w:hint="eastAsia"/>
        </w:rPr>
        <w:t>入供应商暂停名单、失信名单禁入处罚期内（查询截图）；中国政府采购网</w:t>
      </w:r>
      <w:r>
        <w:rPr>
          <w:rFonts w:hint="eastAsia" w:ascii="宋体" w:hAnsi="宋体" w:cs="宋体"/>
        </w:rPr>
        <w:t>（https://www.ccgp.gov.cn/）未被</w:t>
      </w:r>
      <w:r>
        <w:rPr>
          <w:rFonts w:hint="eastAsia"/>
        </w:rPr>
        <w:t>列入政府采购严重违法失信行为记录名单（查询截图）。</w:t>
      </w:r>
    </w:p>
    <w:p w14:paraId="64E0ACE0">
      <w:pPr>
        <w:tabs>
          <w:tab w:val="left" w:pos="284"/>
        </w:tabs>
        <w:adjustRightInd w:val="0"/>
        <w:snapToGrid w:val="0"/>
        <w:spacing w:line="440" w:lineRule="exact"/>
        <w:ind w:firstLine="480" w:firstLineChars="200"/>
        <w:rPr>
          <w:rFonts w:hint="eastAsia" w:ascii="楷体_GB2312" w:hAnsi="楷体" w:eastAsia="楷体_GB2312"/>
          <w:bCs/>
          <w:szCs w:val="21"/>
        </w:rPr>
      </w:pPr>
      <w:r>
        <w:rPr>
          <w:rFonts w:hint="eastAsia" w:ascii="楷体_GB2312" w:hAnsi="楷体" w:eastAsia="楷体_GB2312"/>
          <w:bCs/>
          <w:szCs w:val="21"/>
          <w:lang w:val="zh-CN"/>
        </w:rPr>
        <w:t>说明</w:t>
      </w:r>
      <w:r>
        <w:rPr>
          <w:rFonts w:ascii="楷体_GB2312" w:hAnsi="楷体" w:eastAsia="楷体_GB2312"/>
          <w:bCs/>
          <w:szCs w:val="21"/>
          <w:lang w:val="zh-CN"/>
        </w:rPr>
        <w:t>：1.</w:t>
      </w:r>
      <w:r>
        <w:rPr>
          <w:rFonts w:hint="eastAsia" w:ascii="楷体_GB2312" w:hAnsi="楷体" w:eastAsia="楷体_GB2312"/>
          <w:bCs/>
          <w:szCs w:val="21"/>
          <w:lang w:val="zh-CN"/>
        </w:rPr>
        <w:t>供应商</w:t>
      </w:r>
      <w:r>
        <w:rPr>
          <w:rFonts w:ascii="楷体_GB2312" w:hAnsi="楷体" w:eastAsia="楷体_GB2312"/>
          <w:bCs/>
          <w:szCs w:val="21"/>
          <w:lang w:val="zh-CN"/>
        </w:rPr>
        <w:t>资格能力条件要求</w:t>
      </w:r>
      <w:r>
        <w:rPr>
          <w:rFonts w:hint="eastAsia" w:ascii="楷体_GB2312" w:hAnsi="楷体" w:eastAsia="楷体_GB2312"/>
          <w:bCs/>
          <w:szCs w:val="21"/>
        </w:rPr>
        <w:t>审查判定时间以</w:t>
      </w:r>
      <w:r>
        <w:rPr>
          <w:rFonts w:hint="eastAsia" w:ascii="楷体_GB2312" w:hAnsi="楷体" w:eastAsia="楷体_GB2312"/>
          <w:bCs/>
          <w:szCs w:val="21"/>
          <w:u w:val="single"/>
        </w:rPr>
        <w:t>本项目申报截止时间为准</w:t>
      </w:r>
      <w:r>
        <w:rPr>
          <w:rFonts w:hint="eastAsia" w:ascii="楷体_GB2312" w:hAnsi="楷体" w:eastAsia="楷体_GB2312"/>
          <w:bCs/>
          <w:szCs w:val="21"/>
        </w:rPr>
        <w:t>，征集文件</w:t>
      </w:r>
      <w:r>
        <w:rPr>
          <w:rFonts w:ascii="楷体_GB2312" w:hAnsi="楷体" w:eastAsia="楷体_GB2312"/>
          <w:bCs/>
          <w:szCs w:val="21"/>
        </w:rPr>
        <w:t>有特殊说明的除外</w:t>
      </w:r>
      <w:r>
        <w:rPr>
          <w:rFonts w:hint="eastAsia" w:ascii="楷体_GB2312" w:hAnsi="楷体" w:eastAsia="楷体_GB2312"/>
          <w:bCs/>
          <w:szCs w:val="21"/>
        </w:rPr>
        <w:t>。</w:t>
      </w:r>
    </w:p>
    <w:p w14:paraId="1A5500FE">
      <w:pPr>
        <w:tabs>
          <w:tab w:val="left" w:pos="284"/>
        </w:tabs>
        <w:adjustRightInd w:val="0"/>
        <w:snapToGrid w:val="0"/>
        <w:spacing w:line="440" w:lineRule="exact"/>
        <w:ind w:firstLine="480" w:firstLineChars="200"/>
        <w:jc w:val="both"/>
        <w:rPr>
          <w:szCs w:val="21"/>
        </w:rPr>
      </w:pPr>
      <w:r>
        <w:rPr>
          <w:rFonts w:hint="eastAsia" w:ascii="楷体_GB2312" w:hAnsi="楷体" w:eastAsia="楷体_GB2312"/>
          <w:bCs/>
          <w:szCs w:val="21"/>
        </w:rPr>
        <w:t>2</w:t>
      </w:r>
      <w:r>
        <w:rPr>
          <w:rFonts w:ascii="楷体_GB2312" w:hAnsi="楷体" w:eastAsia="楷体_GB2312"/>
          <w:bCs/>
          <w:szCs w:val="21"/>
        </w:rPr>
        <w:t>.重大违法记录</w:t>
      </w:r>
      <w:r>
        <w:rPr>
          <w:rFonts w:hint="eastAsia" w:ascii="楷体_GB2312" w:hAnsi="楷体" w:eastAsia="楷体_GB2312"/>
          <w:bCs/>
          <w:szCs w:val="21"/>
        </w:rPr>
        <w:t>是指供应商</w:t>
      </w:r>
      <w:r>
        <w:rPr>
          <w:rFonts w:ascii="楷体_GB2312" w:hAnsi="楷体" w:eastAsia="楷体_GB2312"/>
          <w:bCs/>
          <w:szCs w:val="21"/>
        </w:rPr>
        <w:t>因违法经营受到刑事处罚或者责令停产停业、吊销许可证或者执照、较大数额罚款</w:t>
      </w:r>
      <w:r>
        <w:rPr>
          <w:rFonts w:hint="eastAsia" w:ascii="楷体_GB2312" w:hAnsi="楷体" w:eastAsia="楷体_GB2312"/>
          <w:bCs/>
          <w:szCs w:val="21"/>
        </w:rPr>
        <w:t>（指</w:t>
      </w:r>
      <w:r>
        <w:rPr>
          <w:rFonts w:ascii="楷体_GB2312" w:hAnsi="楷体" w:eastAsia="楷体_GB2312"/>
          <w:bCs/>
          <w:szCs w:val="21"/>
        </w:rPr>
        <w:t>200万以上的罚款，法律、</w:t>
      </w:r>
      <w:r>
        <w:rPr>
          <w:rFonts w:hint="eastAsia" w:ascii="楷体_GB2312" w:hAnsi="楷体" w:eastAsia="楷体_GB2312"/>
          <w:bCs/>
          <w:szCs w:val="21"/>
        </w:rPr>
        <w:t>行政</w:t>
      </w:r>
      <w:r>
        <w:rPr>
          <w:rFonts w:ascii="楷体_GB2312" w:hAnsi="楷体" w:eastAsia="楷体_GB2312"/>
          <w:bCs/>
          <w:szCs w:val="21"/>
        </w:rPr>
        <w:t>法规以及国务院有关部门明确规定相关领域“</w:t>
      </w:r>
      <w:r>
        <w:rPr>
          <w:rFonts w:hint="eastAsia" w:ascii="楷体_GB2312" w:hAnsi="楷体" w:eastAsia="楷体_GB2312"/>
          <w:bCs/>
          <w:szCs w:val="21"/>
        </w:rPr>
        <w:t>较大数额</w:t>
      </w:r>
      <w:r>
        <w:rPr>
          <w:rFonts w:ascii="楷体_GB2312" w:hAnsi="楷体" w:eastAsia="楷体_GB2312"/>
          <w:bCs/>
          <w:szCs w:val="21"/>
        </w:rPr>
        <w:t>罚款”</w:t>
      </w:r>
      <w:r>
        <w:rPr>
          <w:rFonts w:hint="eastAsia" w:ascii="楷体_GB2312" w:hAnsi="楷体" w:eastAsia="楷体_GB2312"/>
          <w:bCs/>
          <w:szCs w:val="21"/>
        </w:rPr>
        <w:t>标准</w:t>
      </w:r>
      <w:r>
        <w:rPr>
          <w:rFonts w:ascii="楷体_GB2312" w:hAnsi="楷体" w:eastAsia="楷体_GB2312"/>
          <w:bCs/>
          <w:szCs w:val="21"/>
        </w:rPr>
        <w:t>高于200万元的，从其规定</w:t>
      </w:r>
      <w:r>
        <w:rPr>
          <w:rFonts w:hint="eastAsia" w:ascii="楷体_GB2312" w:hAnsi="楷体" w:eastAsia="楷体_GB2312"/>
          <w:bCs/>
          <w:szCs w:val="21"/>
        </w:rPr>
        <w:t>）</w:t>
      </w:r>
      <w:r>
        <w:rPr>
          <w:rFonts w:ascii="楷体_GB2312" w:hAnsi="楷体" w:eastAsia="楷体_GB2312"/>
          <w:bCs/>
          <w:szCs w:val="21"/>
        </w:rPr>
        <w:t>等行政处罚</w:t>
      </w:r>
      <w:r>
        <w:rPr>
          <w:rFonts w:hint="eastAsia" w:ascii="楷体_GB2312" w:hAnsi="楷体" w:eastAsia="楷体_GB2312"/>
          <w:bCs/>
          <w:szCs w:val="21"/>
        </w:rPr>
        <w:t>。</w:t>
      </w:r>
    </w:p>
    <w:p w14:paraId="4A13CE2A">
      <w:pPr>
        <w:pStyle w:val="3"/>
        <w:ind w:firstLine="480"/>
      </w:pPr>
      <w:bookmarkStart w:id="31" w:name="_Toc2462"/>
      <w:bookmarkStart w:id="32" w:name="_Toc163050098"/>
      <w:bookmarkStart w:id="33" w:name="_Toc25171"/>
      <w:r>
        <w:rPr>
          <w:rFonts w:hint="eastAsia"/>
        </w:rPr>
        <w:t>领取征集文件时间和地点</w:t>
      </w:r>
      <w:bookmarkEnd w:id="31"/>
      <w:bookmarkEnd w:id="32"/>
      <w:bookmarkEnd w:id="33"/>
    </w:p>
    <w:p w14:paraId="74D8FC71">
      <w:pPr>
        <w:pStyle w:val="4"/>
        <w:ind w:firstLine="480"/>
        <w:rPr>
          <w:rFonts w:hint="eastAsia"/>
        </w:rPr>
      </w:pPr>
      <w:bookmarkStart w:id="34" w:name="_Toc8406"/>
      <w:r>
        <w:rPr>
          <w:rFonts w:hint="eastAsia"/>
        </w:rPr>
        <w:t>领取时间</w:t>
      </w:r>
      <w:bookmarkEnd w:id="34"/>
    </w:p>
    <w:p w14:paraId="687D4056">
      <w:pPr>
        <w:tabs>
          <w:tab w:val="left" w:pos="284"/>
        </w:tabs>
        <w:adjustRightInd w:val="0"/>
        <w:snapToGrid w:val="0"/>
        <w:spacing w:line="440" w:lineRule="exact"/>
        <w:ind w:firstLine="480" w:firstLineChars="200"/>
        <w:rPr>
          <w:rFonts w:hint="eastAsia" w:ascii="宋体" w:hAnsi="宋体"/>
          <w:szCs w:val="24"/>
        </w:rPr>
      </w:pPr>
      <w:r>
        <w:rPr>
          <w:rFonts w:hint="eastAsia" w:ascii="宋体" w:hAnsi="宋体"/>
          <w:szCs w:val="24"/>
          <w:u w:val="none"/>
          <w:lang w:val="en-US" w:eastAsia="zh-CN"/>
        </w:rPr>
        <w:t>即</w:t>
      </w:r>
      <w:r>
        <w:rPr>
          <w:rFonts w:ascii="宋体" w:hAnsi="宋体"/>
          <w:szCs w:val="24"/>
        </w:rPr>
        <w:t>日起到</w:t>
      </w:r>
      <w:r>
        <w:rPr>
          <w:rFonts w:hint="eastAsia" w:ascii="宋体" w:hAnsi="宋体"/>
          <w:szCs w:val="24"/>
          <w:u w:val="single"/>
        </w:rPr>
        <w:t>2026</w:t>
      </w:r>
      <w:r>
        <w:rPr>
          <w:rFonts w:hint="eastAsia" w:ascii="宋体" w:hAnsi="宋体"/>
          <w:szCs w:val="24"/>
        </w:rPr>
        <w:t>年</w:t>
      </w:r>
      <w:r>
        <w:rPr>
          <w:rFonts w:hint="eastAsia" w:ascii="宋体" w:hAnsi="宋体"/>
          <w:szCs w:val="24"/>
          <w:u w:val="single"/>
          <w:lang w:val="en-US" w:eastAsia="zh-CN"/>
        </w:rPr>
        <w:t>8</w:t>
      </w:r>
      <w:r>
        <w:rPr>
          <w:rFonts w:hint="eastAsia" w:ascii="宋体" w:hAnsi="宋体"/>
          <w:szCs w:val="24"/>
        </w:rPr>
        <w:t>月</w:t>
      </w:r>
      <w:r>
        <w:rPr>
          <w:rFonts w:hint="eastAsia" w:ascii="宋体" w:hAnsi="宋体"/>
          <w:szCs w:val="24"/>
          <w:u w:val="single"/>
          <w:lang w:val="en-US" w:eastAsia="zh-CN"/>
        </w:rPr>
        <w:t>7</w:t>
      </w:r>
      <w:r>
        <w:rPr>
          <w:rFonts w:hint="eastAsia" w:ascii="宋体" w:hAnsi="宋体"/>
          <w:szCs w:val="24"/>
        </w:rPr>
        <w:t>日</w:t>
      </w:r>
      <w:r>
        <w:rPr>
          <w:rFonts w:ascii="宋体" w:hAnsi="宋体"/>
          <w:szCs w:val="24"/>
        </w:rPr>
        <w:t>止，</w:t>
      </w:r>
      <w:r>
        <w:rPr>
          <w:rFonts w:hint="eastAsia" w:ascii="宋体" w:hAnsi="宋体"/>
          <w:szCs w:val="24"/>
        </w:rPr>
        <w:t>于公告附件自行下载领取征集文件。</w:t>
      </w:r>
    </w:p>
    <w:p w14:paraId="281A0FF7">
      <w:pPr>
        <w:pStyle w:val="4"/>
        <w:ind w:firstLine="480"/>
        <w:rPr>
          <w:rFonts w:hint="eastAsia"/>
        </w:rPr>
      </w:pPr>
      <w:bookmarkStart w:id="35" w:name="_Toc24382"/>
      <w:r>
        <w:rPr>
          <w:rFonts w:hint="eastAsia"/>
        </w:rPr>
        <w:t>领取</w:t>
      </w:r>
      <w:r>
        <w:t>要求</w:t>
      </w:r>
      <w:bookmarkEnd w:id="35"/>
    </w:p>
    <w:p w14:paraId="0AE33FB7">
      <w:pPr>
        <w:tabs>
          <w:tab w:val="left" w:pos="284"/>
        </w:tabs>
        <w:adjustRightInd w:val="0"/>
        <w:snapToGrid w:val="0"/>
        <w:spacing w:line="440" w:lineRule="exact"/>
        <w:ind w:firstLine="480" w:firstLineChars="200"/>
        <w:rPr>
          <w:rFonts w:hint="eastAsia" w:ascii="宋体" w:hAnsi="宋体"/>
          <w:szCs w:val="24"/>
        </w:rPr>
      </w:pPr>
      <w:r>
        <w:rPr>
          <w:rFonts w:hint="eastAsia" w:ascii="宋体" w:hAnsi="宋体"/>
          <w:szCs w:val="24"/>
        </w:rPr>
        <w:t>公告下方附件免费下载。</w:t>
      </w:r>
    </w:p>
    <w:p w14:paraId="4B0FFFCF">
      <w:pPr>
        <w:pStyle w:val="3"/>
        <w:ind w:firstLine="482"/>
      </w:pPr>
      <w:bookmarkStart w:id="36" w:name="_Toc16461"/>
      <w:bookmarkStart w:id="37" w:name="_Toc163050100"/>
      <w:bookmarkStart w:id="38" w:name="_Toc25662"/>
      <w:r>
        <w:rPr>
          <w:rFonts w:hint="eastAsia"/>
        </w:rPr>
        <w:t>申报受理时间、受</w:t>
      </w:r>
      <w:bookmarkStart w:id="471" w:name="_GoBack"/>
      <w:bookmarkEnd w:id="471"/>
      <w:r>
        <w:rPr>
          <w:rFonts w:hint="eastAsia"/>
        </w:rPr>
        <w:t>理地点</w:t>
      </w:r>
      <w:bookmarkEnd w:id="36"/>
      <w:bookmarkEnd w:id="37"/>
      <w:bookmarkEnd w:id="38"/>
    </w:p>
    <w:p w14:paraId="3FD5881C">
      <w:pPr>
        <w:pStyle w:val="4"/>
        <w:ind w:firstLine="482"/>
        <w:rPr>
          <w:rFonts w:hint="eastAsia"/>
        </w:rPr>
      </w:pPr>
      <w:bookmarkStart w:id="39" w:name="_Toc4083"/>
      <w:r>
        <w:rPr>
          <w:rFonts w:hint="eastAsia"/>
        </w:rPr>
        <w:t>申报受理时间</w:t>
      </w:r>
      <w:bookmarkEnd w:id="39"/>
    </w:p>
    <w:p w14:paraId="7DD360D3">
      <w:pPr>
        <w:spacing w:line="440" w:lineRule="exact"/>
        <w:ind w:firstLine="480" w:firstLineChars="200"/>
        <w:jc w:val="both"/>
        <w:rPr>
          <w:rFonts w:hint="eastAsia" w:ascii="宋体" w:hAnsi="宋体"/>
          <w:szCs w:val="24"/>
        </w:rPr>
      </w:pPr>
      <w:r>
        <w:rPr>
          <w:rFonts w:hint="eastAsia" w:ascii="宋体" w:hAnsi="宋体"/>
          <w:szCs w:val="24"/>
        </w:rPr>
        <w:t>受理时间：</w:t>
      </w:r>
      <w:r>
        <w:rPr>
          <w:rFonts w:hint="eastAsia" w:ascii="宋体" w:hAnsi="宋体"/>
          <w:szCs w:val="24"/>
          <w:u w:val="none"/>
          <w:lang w:val="en-US" w:eastAsia="zh-CN"/>
        </w:rPr>
        <w:t>即</w:t>
      </w:r>
      <w:r>
        <w:rPr>
          <w:rFonts w:ascii="宋体" w:hAnsi="宋体"/>
          <w:szCs w:val="24"/>
        </w:rPr>
        <w:t>日起到</w:t>
      </w:r>
      <w:r>
        <w:rPr>
          <w:rFonts w:hint="eastAsia" w:ascii="宋体" w:hAnsi="宋体"/>
          <w:szCs w:val="24"/>
          <w:u w:val="single"/>
        </w:rPr>
        <w:t>2026</w:t>
      </w:r>
      <w:r>
        <w:rPr>
          <w:rFonts w:hint="eastAsia" w:ascii="宋体" w:hAnsi="宋体"/>
          <w:szCs w:val="24"/>
        </w:rPr>
        <w:t>年</w:t>
      </w:r>
      <w:r>
        <w:rPr>
          <w:rFonts w:hint="eastAsia" w:ascii="宋体" w:hAnsi="宋体"/>
          <w:szCs w:val="24"/>
          <w:u w:val="single"/>
          <w:lang w:val="en-US" w:eastAsia="zh-CN"/>
        </w:rPr>
        <w:t>8</w:t>
      </w:r>
      <w:r>
        <w:rPr>
          <w:rFonts w:hint="eastAsia" w:ascii="宋体" w:hAnsi="宋体"/>
          <w:szCs w:val="24"/>
        </w:rPr>
        <w:t>月</w:t>
      </w:r>
      <w:r>
        <w:rPr>
          <w:rFonts w:hint="eastAsia" w:ascii="宋体" w:hAnsi="宋体"/>
          <w:szCs w:val="24"/>
          <w:u w:val="single"/>
          <w:lang w:val="en-US" w:eastAsia="zh-CN"/>
        </w:rPr>
        <w:t>7</w:t>
      </w:r>
      <w:r>
        <w:rPr>
          <w:rFonts w:hint="eastAsia" w:ascii="宋体" w:hAnsi="宋体"/>
          <w:szCs w:val="24"/>
        </w:rPr>
        <w:t>日</w:t>
      </w:r>
      <w:r>
        <w:rPr>
          <w:rFonts w:ascii="宋体" w:hAnsi="宋体"/>
          <w:szCs w:val="24"/>
        </w:rPr>
        <w:t>止。</w:t>
      </w:r>
    </w:p>
    <w:p w14:paraId="313689DF">
      <w:pPr>
        <w:pStyle w:val="4"/>
        <w:ind w:firstLine="480"/>
        <w:rPr>
          <w:rFonts w:hint="eastAsia"/>
        </w:rPr>
      </w:pPr>
      <w:bookmarkStart w:id="40" w:name="_Toc30881"/>
      <w:r>
        <w:rPr>
          <w:rFonts w:hint="eastAsia"/>
        </w:rPr>
        <w:t>申报受理</w:t>
      </w:r>
      <w:bookmarkEnd w:id="40"/>
    </w:p>
    <w:p w14:paraId="4CD71B8B">
      <w:pPr>
        <w:tabs>
          <w:tab w:val="left" w:pos="284"/>
        </w:tabs>
        <w:adjustRightInd w:val="0"/>
        <w:snapToGrid w:val="0"/>
        <w:spacing w:line="440" w:lineRule="exact"/>
        <w:ind w:firstLine="480" w:firstLineChars="200"/>
        <w:jc w:val="both"/>
        <w:rPr>
          <w:rFonts w:hint="eastAsia" w:ascii="宋体" w:hAnsi="宋体" w:eastAsia="宋体"/>
          <w:szCs w:val="24"/>
          <w:lang w:eastAsia="zh-CN"/>
        </w:rPr>
      </w:pPr>
      <w:bookmarkStart w:id="41" w:name="_Toc163050101"/>
      <w:bookmarkStart w:id="42" w:name="_Toc24828"/>
      <w:bookmarkStart w:id="43" w:name="_Toc26464"/>
      <w:r>
        <w:rPr>
          <w:rFonts w:hint="eastAsia" w:ascii="宋体" w:hAnsi="宋体"/>
          <w:szCs w:val="24"/>
        </w:rPr>
        <w:t>供应商将申报材料加盖公章后整体扫描为一个PDF文件+业态信息收集表Excel+WORD版文件打包发送至jgb@sztc.com。邮件主题为：供应商名称+品类名称+经营类目编号（如有）</w:t>
      </w:r>
      <w:r>
        <w:rPr>
          <w:rFonts w:hint="eastAsia" w:ascii="宋体" w:hAnsi="宋体"/>
          <w:szCs w:val="24"/>
          <w:lang w:eastAsia="zh-CN"/>
        </w:rPr>
        <w:t>。</w:t>
      </w:r>
    </w:p>
    <w:p w14:paraId="7338AF76">
      <w:pPr>
        <w:pStyle w:val="3"/>
        <w:ind w:firstLine="480"/>
      </w:pPr>
      <w:r>
        <w:rPr>
          <w:rFonts w:hint="eastAsia"/>
        </w:rPr>
        <w:t>其他注意事项</w:t>
      </w:r>
      <w:bookmarkEnd w:id="41"/>
      <w:bookmarkEnd w:id="42"/>
      <w:bookmarkEnd w:id="43"/>
    </w:p>
    <w:p w14:paraId="60B04836">
      <w:pPr>
        <w:tabs>
          <w:tab w:val="left" w:pos="284"/>
        </w:tabs>
        <w:adjustRightInd w:val="0"/>
        <w:snapToGrid w:val="0"/>
        <w:spacing w:line="440" w:lineRule="exact"/>
        <w:ind w:firstLine="480" w:firstLineChars="200"/>
        <w:rPr>
          <w:rFonts w:hint="eastAsia" w:ascii="宋体" w:hAnsi="宋体"/>
          <w:szCs w:val="24"/>
        </w:rPr>
      </w:pPr>
      <w:r>
        <w:rPr>
          <w:rFonts w:ascii="宋体" w:hAnsi="宋体"/>
          <w:bCs/>
          <w:szCs w:val="24"/>
        </w:rPr>
        <w:t>本项目</w:t>
      </w:r>
      <w:r>
        <w:rPr>
          <w:rFonts w:hint="eastAsia" w:ascii="宋体" w:hAnsi="宋体"/>
          <w:bCs/>
          <w:szCs w:val="24"/>
        </w:rPr>
        <w:t>公告发布媒介</w:t>
      </w:r>
      <w:r>
        <w:rPr>
          <w:rFonts w:ascii="宋体" w:hAnsi="宋体"/>
          <w:bCs/>
          <w:szCs w:val="24"/>
        </w:rPr>
        <w:t>为</w:t>
      </w:r>
      <w:r>
        <w:rPr>
          <w:rFonts w:hint="eastAsia" w:ascii="宋体" w:hAnsi="宋体"/>
          <w:bCs/>
          <w:szCs w:val="24"/>
        </w:rPr>
        <w:t>“惠军之家官方网站、深圳阳光采购平台、中国招标投标公共服务平台、中国政府采购网”等</w:t>
      </w:r>
      <w:r>
        <w:rPr>
          <w:rFonts w:hint="eastAsia" w:ascii="宋体" w:hAnsi="宋体"/>
          <w:szCs w:val="24"/>
        </w:rPr>
        <w:t>。</w:t>
      </w:r>
    </w:p>
    <w:p w14:paraId="65CF33AE">
      <w:pPr>
        <w:pStyle w:val="3"/>
        <w:ind w:firstLine="480"/>
      </w:pPr>
      <w:bookmarkStart w:id="44" w:name="_Toc191240975"/>
      <w:bookmarkEnd w:id="44"/>
      <w:bookmarkStart w:id="45" w:name="_Toc191240974"/>
      <w:bookmarkEnd w:id="45"/>
      <w:bookmarkStart w:id="46" w:name="_Toc191251994"/>
      <w:bookmarkEnd w:id="46"/>
      <w:bookmarkStart w:id="47" w:name="_Toc191251995"/>
      <w:bookmarkEnd w:id="47"/>
      <w:bookmarkStart w:id="48" w:name="_Toc7229"/>
      <w:bookmarkStart w:id="49" w:name="_Toc29099"/>
      <w:bookmarkStart w:id="50" w:name="_Toc163050102"/>
      <w:r>
        <w:rPr>
          <w:rFonts w:hint="eastAsia"/>
        </w:rPr>
        <w:t>联系方式</w:t>
      </w:r>
      <w:bookmarkEnd w:id="48"/>
      <w:bookmarkEnd w:id="49"/>
      <w:bookmarkEnd w:id="50"/>
    </w:p>
    <w:p w14:paraId="18E0C9DB">
      <w:pPr>
        <w:tabs>
          <w:tab w:val="left" w:pos="284"/>
        </w:tabs>
        <w:adjustRightInd w:val="0"/>
        <w:snapToGrid w:val="0"/>
        <w:spacing w:line="440" w:lineRule="exact"/>
        <w:ind w:firstLine="480" w:firstLineChars="200"/>
        <w:rPr>
          <w:rFonts w:hint="eastAsia" w:ascii="宋体" w:hAnsi="宋体"/>
          <w:szCs w:val="24"/>
        </w:rPr>
      </w:pPr>
      <w:r>
        <w:rPr>
          <w:rFonts w:hint="eastAsia" w:ascii="宋体" w:hAnsi="宋体"/>
          <w:szCs w:val="24"/>
        </w:rPr>
        <w:t>（请于工作时间联系：上午9：00-12：00，下午2:30-5:30）</w:t>
      </w:r>
    </w:p>
    <w:p w14:paraId="02AC9D5F">
      <w:pPr>
        <w:tabs>
          <w:tab w:val="left" w:pos="284"/>
        </w:tabs>
        <w:adjustRightInd w:val="0"/>
        <w:snapToGrid w:val="0"/>
        <w:spacing w:line="440" w:lineRule="exact"/>
        <w:ind w:firstLine="480" w:firstLineChars="200"/>
        <w:rPr>
          <w:rFonts w:hint="eastAsia" w:ascii="宋体" w:hAnsi="宋体"/>
          <w:szCs w:val="24"/>
        </w:rPr>
      </w:pPr>
      <w:r>
        <w:rPr>
          <w:rFonts w:hint="eastAsia" w:ascii="宋体" w:hAnsi="宋体"/>
          <w:szCs w:val="24"/>
        </w:rPr>
        <w:t>代理机构</w:t>
      </w:r>
      <w:r>
        <w:rPr>
          <w:rFonts w:ascii="宋体" w:hAnsi="宋体"/>
          <w:szCs w:val="24"/>
        </w:rPr>
        <w:t>：</w:t>
      </w:r>
      <w:r>
        <w:rPr>
          <w:rFonts w:hint="eastAsia" w:ascii="宋体" w:hAnsi="宋体"/>
          <w:szCs w:val="24"/>
        </w:rPr>
        <w:t>深圳国际招标咨询有限公司</w:t>
      </w:r>
    </w:p>
    <w:p w14:paraId="4BBA1F1D">
      <w:pPr>
        <w:tabs>
          <w:tab w:val="left" w:pos="284"/>
        </w:tabs>
        <w:adjustRightInd w:val="0"/>
        <w:snapToGrid w:val="0"/>
        <w:spacing w:line="440" w:lineRule="exact"/>
        <w:ind w:firstLine="480" w:firstLineChars="200"/>
        <w:rPr>
          <w:rFonts w:hint="eastAsia" w:ascii="宋体" w:hAnsi="宋体"/>
          <w:szCs w:val="24"/>
        </w:rPr>
      </w:pPr>
      <w:r>
        <w:rPr>
          <w:rFonts w:hint="eastAsia" w:ascii="宋体" w:hAnsi="宋体"/>
          <w:szCs w:val="24"/>
        </w:rPr>
        <w:t>联系人：刘经理、何经理、汪经理</w:t>
      </w:r>
      <w:r>
        <w:rPr>
          <w:rFonts w:hint="eastAsia" w:ascii="宋体" w:hAnsi="宋体"/>
          <w:szCs w:val="24"/>
          <w:lang w:eastAsia="zh-CN"/>
        </w:rPr>
        <w:t>、</w:t>
      </w:r>
      <w:r>
        <w:rPr>
          <w:rFonts w:hint="eastAsia" w:ascii="宋体" w:hAnsi="宋体"/>
          <w:szCs w:val="24"/>
          <w:lang w:val="en-US" w:eastAsia="zh-CN"/>
        </w:rPr>
        <w:t>陈经理、吴经理</w:t>
      </w:r>
    </w:p>
    <w:p w14:paraId="331DEB94">
      <w:pPr>
        <w:tabs>
          <w:tab w:val="left" w:pos="284"/>
        </w:tabs>
        <w:adjustRightInd w:val="0"/>
        <w:snapToGrid w:val="0"/>
        <w:spacing w:line="440" w:lineRule="exact"/>
        <w:ind w:firstLine="480" w:firstLineChars="200"/>
        <w:rPr>
          <w:rFonts w:hint="eastAsia" w:ascii="宋体" w:hAnsi="宋体"/>
          <w:szCs w:val="24"/>
        </w:rPr>
      </w:pPr>
      <w:r>
        <w:rPr>
          <w:rFonts w:hint="eastAsia" w:ascii="宋体" w:hAnsi="宋体"/>
          <w:szCs w:val="24"/>
        </w:rPr>
        <w:t>联系电话：18928415065、13823275986、18319060694</w:t>
      </w:r>
      <w:r>
        <w:rPr>
          <w:rFonts w:hint="eastAsia" w:ascii="宋体" w:hAnsi="宋体"/>
          <w:szCs w:val="24"/>
          <w:lang w:eastAsia="zh-CN"/>
        </w:rPr>
        <w:t>、</w:t>
      </w:r>
      <w:r>
        <w:rPr>
          <w:rFonts w:hint="eastAsia" w:ascii="宋体" w:hAnsi="宋体"/>
          <w:szCs w:val="24"/>
          <w:lang w:val="en-US" w:eastAsia="zh-CN"/>
        </w:rPr>
        <w:t>13760832944、</w:t>
      </w:r>
      <w:r>
        <w:rPr>
          <w:rFonts w:ascii="宋体" w:hAnsi="宋体" w:eastAsia="宋体" w:cs="宋体"/>
          <w:sz w:val="24"/>
          <w:szCs w:val="24"/>
        </w:rPr>
        <w:t>13420991202</w:t>
      </w:r>
    </w:p>
    <w:p w14:paraId="1DE34ABC">
      <w:pPr>
        <w:tabs>
          <w:tab w:val="left" w:pos="284"/>
        </w:tabs>
        <w:adjustRightInd w:val="0"/>
        <w:snapToGrid w:val="0"/>
        <w:spacing w:line="440" w:lineRule="exact"/>
        <w:ind w:firstLine="480" w:firstLineChars="200"/>
        <w:rPr>
          <w:rFonts w:hint="eastAsia" w:ascii="宋体" w:hAnsi="宋体"/>
          <w:szCs w:val="24"/>
        </w:rPr>
      </w:pPr>
      <w:r>
        <w:rPr>
          <w:rFonts w:hint="eastAsia" w:ascii="宋体" w:hAnsi="宋体"/>
          <w:szCs w:val="24"/>
        </w:rPr>
        <w:t>电子邮箱：</w:t>
      </w:r>
      <w:r>
        <w:rPr>
          <w:rFonts w:ascii="宋体" w:hAnsi="宋体"/>
          <w:szCs w:val="24"/>
        </w:rPr>
        <w:t>jgb@sztc.com</w:t>
      </w:r>
    </w:p>
    <w:p w14:paraId="33B6E118">
      <w:pPr>
        <w:tabs>
          <w:tab w:val="left" w:pos="284"/>
        </w:tabs>
        <w:adjustRightInd w:val="0"/>
        <w:snapToGrid w:val="0"/>
        <w:spacing w:line="420" w:lineRule="exact"/>
        <w:ind w:firstLine="480" w:firstLineChars="200"/>
        <w:rPr>
          <w:rFonts w:hint="eastAsia" w:ascii="宋体" w:hAnsi="宋体"/>
          <w:szCs w:val="24"/>
        </w:rPr>
      </w:pPr>
      <w:r>
        <w:rPr>
          <w:rFonts w:ascii="宋体" w:hAnsi="宋体"/>
          <w:szCs w:val="24"/>
        </w:rPr>
        <w:br w:type="page"/>
      </w:r>
    </w:p>
    <w:bookmarkEnd w:id="29"/>
    <w:p w14:paraId="09E6248C">
      <w:pPr>
        <w:pStyle w:val="2"/>
        <w:keepNext/>
        <w:keepLines/>
        <w:pageBreakBefore w:val="0"/>
        <w:widowControl w:val="0"/>
        <w:kinsoku/>
        <w:wordWrap/>
        <w:overflowPunct/>
        <w:topLinePunct w:val="0"/>
        <w:autoSpaceDE/>
        <w:autoSpaceDN/>
        <w:bidi w:val="0"/>
        <w:adjustRightInd/>
        <w:snapToGrid/>
        <w:ind w:firstLine="0"/>
        <w:textAlignment w:val="auto"/>
      </w:pPr>
      <w:bookmarkStart w:id="51" w:name="_Toc163050106"/>
      <w:bookmarkStart w:id="52" w:name="_Toc15639"/>
      <w:bookmarkStart w:id="53" w:name="_Toc13214"/>
      <w:r>
        <w:rPr>
          <w:rFonts w:hint="eastAsia"/>
        </w:rPr>
        <w:t>供应商须知</w:t>
      </w:r>
      <w:bookmarkEnd w:id="51"/>
      <w:r>
        <w:rPr>
          <w:rFonts w:hint="eastAsia"/>
        </w:rPr>
        <w:t>前附表</w:t>
      </w:r>
      <w:bookmarkEnd w:id="52"/>
      <w:bookmarkEnd w:id="53"/>
    </w:p>
    <w:p w14:paraId="5D14C5A1">
      <w:pPr>
        <w:spacing w:line="440" w:lineRule="exact"/>
        <w:ind w:firstLine="480" w:firstLineChars="200"/>
        <w:jc w:val="both"/>
        <w:rPr>
          <w:rFonts w:hint="eastAsia" w:ascii="宋体" w:hAnsi="宋体"/>
          <w:b/>
          <w:szCs w:val="21"/>
        </w:rPr>
      </w:pPr>
      <w:r>
        <w:rPr>
          <w:rFonts w:hint="eastAsia" w:ascii="宋体" w:hAnsi="宋体"/>
          <w:szCs w:val="21"/>
        </w:rPr>
        <w:t>本表的内容及要求是对</w:t>
      </w:r>
      <w:bookmarkStart w:id="54" w:name="_Hlk149164855"/>
      <w:r>
        <w:rPr>
          <w:rFonts w:hint="eastAsia" w:ascii="宋体" w:hAnsi="宋体"/>
          <w:szCs w:val="21"/>
        </w:rPr>
        <w:t>“</w:t>
      </w:r>
      <w:r>
        <w:rPr>
          <w:rFonts w:ascii="宋体" w:hAnsi="宋体"/>
          <w:szCs w:val="21"/>
        </w:rPr>
        <w:t xml:space="preserve">5 </w:t>
      </w:r>
      <w:bookmarkEnd w:id="54"/>
      <w:r>
        <w:rPr>
          <w:rFonts w:hint="eastAsia" w:ascii="宋体" w:hAnsi="宋体"/>
          <w:szCs w:val="21"/>
        </w:rPr>
        <w:t>供应商须知”中</w:t>
      </w:r>
      <w:r>
        <w:rPr>
          <w:rFonts w:ascii="宋体" w:hAnsi="宋体"/>
          <w:szCs w:val="21"/>
        </w:rPr>
        <w:t>重点内容的</w:t>
      </w:r>
      <w:r>
        <w:rPr>
          <w:rFonts w:hint="eastAsia" w:ascii="宋体" w:hAnsi="宋体"/>
          <w:szCs w:val="21"/>
        </w:rPr>
        <w:t>集中</w:t>
      </w:r>
      <w:r>
        <w:rPr>
          <w:rFonts w:ascii="宋体" w:hAnsi="宋体"/>
          <w:szCs w:val="21"/>
        </w:rPr>
        <w:t>说明或</w:t>
      </w:r>
      <w:r>
        <w:rPr>
          <w:rFonts w:hint="eastAsia" w:ascii="宋体" w:hAnsi="宋体"/>
          <w:szCs w:val="21"/>
        </w:rPr>
        <w:t>必要补充，内容如有冲突，以本表为准。</w:t>
      </w:r>
    </w:p>
    <w:tbl>
      <w:tblPr>
        <w:tblStyle w:val="3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19"/>
        <w:gridCol w:w="1418"/>
        <w:gridCol w:w="6422"/>
      </w:tblGrid>
      <w:tr w14:paraId="21DC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jc w:val="center"/>
        </w:trPr>
        <w:tc>
          <w:tcPr>
            <w:tcW w:w="1119" w:type="dxa"/>
            <w:tcMar>
              <w:top w:w="85" w:type="dxa"/>
              <w:left w:w="85" w:type="dxa"/>
              <w:bottom w:w="57" w:type="dxa"/>
              <w:right w:w="85" w:type="dxa"/>
            </w:tcMar>
            <w:vAlign w:val="center"/>
          </w:tcPr>
          <w:p w14:paraId="00EEA93A">
            <w:pPr>
              <w:spacing w:line="400" w:lineRule="exact"/>
              <w:jc w:val="center"/>
              <w:rPr>
                <w:rFonts w:hint="eastAsia" w:ascii="黑体" w:hAnsi="黑体" w:eastAsia="黑体" w:cs="宋体"/>
                <w:sz w:val="21"/>
                <w:szCs w:val="21"/>
              </w:rPr>
            </w:pPr>
            <w:bookmarkStart w:id="55" w:name="_Toc21702"/>
            <w:bookmarkStart w:id="56" w:name="_Toc21655"/>
            <w:bookmarkStart w:id="57" w:name="_Toc97909446"/>
            <w:bookmarkStart w:id="58" w:name="_Toc92597753"/>
            <w:bookmarkStart w:id="59" w:name="_Toc173308812"/>
            <w:bookmarkStart w:id="60" w:name="_Toc20571"/>
            <w:bookmarkStart w:id="61" w:name="_Toc57562528"/>
            <w:bookmarkStart w:id="62" w:name="_Toc9249"/>
            <w:bookmarkStart w:id="63" w:name="_Toc8480"/>
            <w:r>
              <w:rPr>
                <w:rFonts w:hint="eastAsia" w:ascii="黑体" w:hAnsi="黑体" w:eastAsia="黑体" w:cs="宋体"/>
                <w:sz w:val="21"/>
                <w:szCs w:val="21"/>
              </w:rPr>
              <w:t>条款号</w:t>
            </w:r>
          </w:p>
        </w:tc>
        <w:tc>
          <w:tcPr>
            <w:tcW w:w="1418" w:type="dxa"/>
            <w:tcMar>
              <w:top w:w="85" w:type="dxa"/>
              <w:left w:w="85" w:type="dxa"/>
              <w:bottom w:w="57" w:type="dxa"/>
              <w:right w:w="85" w:type="dxa"/>
            </w:tcMar>
            <w:vAlign w:val="center"/>
          </w:tcPr>
          <w:p w14:paraId="5EDED396">
            <w:pPr>
              <w:spacing w:line="400" w:lineRule="exact"/>
              <w:jc w:val="center"/>
              <w:rPr>
                <w:rFonts w:hint="eastAsia" w:ascii="黑体" w:hAnsi="黑体" w:eastAsia="黑体" w:cs="宋体"/>
                <w:sz w:val="21"/>
                <w:szCs w:val="21"/>
              </w:rPr>
            </w:pPr>
            <w:r>
              <w:rPr>
                <w:rFonts w:hint="eastAsia" w:ascii="黑体" w:hAnsi="黑体" w:eastAsia="黑体" w:cs="宋体"/>
                <w:sz w:val="21"/>
                <w:szCs w:val="21"/>
              </w:rPr>
              <w:t>条款名称</w:t>
            </w:r>
          </w:p>
        </w:tc>
        <w:tc>
          <w:tcPr>
            <w:tcW w:w="6422" w:type="dxa"/>
            <w:tcMar>
              <w:top w:w="85" w:type="dxa"/>
              <w:left w:w="85" w:type="dxa"/>
              <w:bottom w:w="57" w:type="dxa"/>
              <w:right w:w="85" w:type="dxa"/>
            </w:tcMar>
            <w:vAlign w:val="center"/>
          </w:tcPr>
          <w:p w14:paraId="25680034">
            <w:pPr>
              <w:spacing w:line="400" w:lineRule="exact"/>
              <w:jc w:val="center"/>
              <w:rPr>
                <w:rFonts w:hint="eastAsia" w:ascii="黑体" w:hAnsi="黑体" w:eastAsia="黑体" w:cs="宋体"/>
                <w:sz w:val="21"/>
                <w:szCs w:val="21"/>
              </w:rPr>
            </w:pPr>
            <w:r>
              <w:rPr>
                <w:rFonts w:hint="eastAsia" w:ascii="黑体" w:hAnsi="黑体" w:eastAsia="黑体" w:cs="宋体"/>
                <w:sz w:val="21"/>
                <w:szCs w:val="21"/>
              </w:rPr>
              <w:t>内</w:t>
            </w:r>
            <w:r>
              <w:rPr>
                <w:rFonts w:ascii="黑体" w:hAnsi="黑体" w:eastAsia="黑体" w:cs="宋体"/>
                <w:sz w:val="21"/>
                <w:szCs w:val="21"/>
              </w:rPr>
              <w:t xml:space="preserve">  </w:t>
            </w:r>
            <w:r>
              <w:rPr>
                <w:rFonts w:hint="eastAsia" w:ascii="黑体" w:hAnsi="黑体" w:eastAsia="黑体" w:cs="宋体"/>
                <w:sz w:val="21"/>
                <w:szCs w:val="21"/>
              </w:rPr>
              <w:t>容</w:t>
            </w:r>
          </w:p>
        </w:tc>
      </w:tr>
      <w:tr w14:paraId="4080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119" w:type="dxa"/>
            <w:tcMar>
              <w:top w:w="85" w:type="dxa"/>
              <w:left w:w="85" w:type="dxa"/>
              <w:bottom w:w="85" w:type="dxa"/>
              <w:right w:w="85" w:type="dxa"/>
            </w:tcMar>
            <w:vAlign w:val="center"/>
          </w:tcPr>
          <w:p w14:paraId="280A52B8">
            <w:pPr>
              <w:spacing w:line="400" w:lineRule="exact"/>
              <w:jc w:val="center"/>
              <w:rPr>
                <w:rFonts w:hint="eastAsia" w:ascii="宋体" w:hAnsi="宋体" w:cs="宋体"/>
                <w:sz w:val="21"/>
                <w:szCs w:val="21"/>
              </w:rPr>
            </w:pPr>
            <w:r>
              <w:rPr>
                <w:rFonts w:ascii="宋体" w:hAnsi="宋体" w:cs="宋体"/>
                <w:sz w:val="21"/>
                <w:szCs w:val="21"/>
              </w:rPr>
              <w:t>5.2.1</w:t>
            </w:r>
          </w:p>
        </w:tc>
        <w:tc>
          <w:tcPr>
            <w:tcW w:w="1418" w:type="dxa"/>
            <w:tcMar>
              <w:top w:w="85" w:type="dxa"/>
              <w:left w:w="85" w:type="dxa"/>
              <w:bottom w:w="85" w:type="dxa"/>
              <w:right w:w="85" w:type="dxa"/>
            </w:tcMar>
            <w:vAlign w:val="center"/>
          </w:tcPr>
          <w:p w14:paraId="2F1432B7">
            <w:pPr>
              <w:spacing w:line="400" w:lineRule="exact"/>
              <w:jc w:val="center"/>
              <w:rPr>
                <w:rFonts w:hint="eastAsia" w:ascii="宋体" w:hAnsi="宋体" w:cs="宋体"/>
                <w:sz w:val="21"/>
                <w:szCs w:val="21"/>
              </w:rPr>
            </w:pPr>
            <w:r>
              <w:rPr>
                <w:rFonts w:hint="eastAsia" w:ascii="宋体" w:hAnsi="宋体" w:cs="宋体"/>
                <w:sz w:val="21"/>
                <w:szCs w:val="21"/>
              </w:rPr>
              <w:t>征集文件的询问与答疑</w:t>
            </w:r>
          </w:p>
        </w:tc>
        <w:tc>
          <w:tcPr>
            <w:tcW w:w="6422" w:type="dxa"/>
            <w:tcMar>
              <w:top w:w="85" w:type="dxa"/>
              <w:left w:w="85" w:type="dxa"/>
              <w:bottom w:w="85" w:type="dxa"/>
              <w:right w:w="85" w:type="dxa"/>
            </w:tcMar>
            <w:vAlign w:val="center"/>
          </w:tcPr>
          <w:p w14:paraId="34EA501A">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提交</w:t>
            </w:r>
            <w:r>
              <w:rPr>
                <w:rFonts w:ascii="宋体" w:hAnsi="宋体" w:cs="宋体"/>
                <w:sz w:val="21"/>
                <w:szCs w:val="21"/>
              </w:rPr>
              <w:t>问题</w:t>
            </w:r>
          </w:p>
          <w:p w14:paraId="1C0FC313">
            <w:pPr>
              <w:tabs>
                <w:tab w:val="left" w:pos="284"/>
              </w:tabs>
              <w:adjustRightInd w:val="0"/>
              <w:snapToGrid w:val="0"/>
              <w:spacing w:line="360" w:lineRule="exact"/>
              <w:jc w:val="both"/>
              <w:rPr>
                <w:rFonts w:hint="eastAsia" w:ascii="宋体" w:hAnsi="宋体" w:cs="宋体"/>
                <w:sz w:val="21"/>
                <w:szCs w:val="21"/>
                <w:u w:val="single"/>
              </w:rPr>
            </w:pPr>
            <w:r>
              <w:rPr>
                <w:rFonts w:ascii="宋体" w:hAnsi="宋体" w:cs="宋体"/>
                <w:sz w:val="21"/>
                <w:szCs w:val="21"/>
              </w:rPr>
              <w:fldChar w:fldCharType="begin"/>
            </w:r>
            <w:r>
              <w:rPr>
                <w:rFonts w:ascii="宋体" w:hAnsi="宋体" w:cs="宋体"/>
                <w:sz w:val="21"/>
                <w:szCs w:val="21"/>
              </w:rPr>
              <w:instrText xml:space="preserve"> = 1 \* GB3 </w:instrText>
            </w:r>
            <w:r>
              <w:rPr>
                <w:rFonts w:ascii="宋体" w:hAnsi="宋体" w:cs="宋体"/>
                <w:sz w:val="21"/>
                <w:szCs w:val="21"/>
              </w:rPr>
              <w:fldChar w:fldCharType="separate"/>
            </w:r>
            <w:r>
              <w:rPr>
                <w:rFonts w:hint="eastAsia" w:ascii="宋体" w:hAnsi="宋体" w:cs="宋体"/>
                <w:sz w:val="21"/>
                <w:szCs w:val="21"/>
              </w:rPr>
              <w:t>①</w:t>
            </w:r>
            <w:r>
              <w:rPr>
                <w:rFonts w:ascii="宋体" w:hAnsi="宋体" w:cs="宋体"/>
                <w:sz w:val="21"/>
                <w:szCs w:val="21"/>
              </w:rPr>
              <w:fldChar w:fldCharType="end"/>
            </w:r>
            <w:r>
              <w:rPr>
                <w:rFonts w:hint="eastAsia" w:ascii="宋体" w:hAnsi="宋体" w:cs="宋体"/>
                <w:sz w:val="21"/>
                <w:szCs w:val="21"/>
              </w:rPr>
              <w:t>提交时间：2026年7月8日起至2026年7月27日止。（以电话形式提出）</w:t>
            </w:r>
          </w:p>
          <w:p w14:paraId="23BB6A46">
            <w:pPr>
              <w:tabs>
                <w:tab w:val="left" w:pos="284"/>
              </w:tabs>
              <w:adjustRightInd w:val="0"/>
              <w:snapToGrid w:val="0"/>
              <w:spacing w:line="360" w:lineRule="exact"/>
              <w:jc w:val="both"/>
              <w:rPr>
                <w:rFonts w:hint="eastAsia" w:ascii="宋体" w:hAnsi="宋体" w:cs="宋体"/>
                <w:sz w:val="21"/>
                <w:szCs w:val="21"/>
              </w:rPr>
            </w:pPr>
            <w:r>
              <w:rPr>
                <w:rFonts w:ascii="宋体" w:hAnsi="宋体" w:cs="宋体"/>
                <w:sz w:val="21"/>
                <w:szCs w:val="21"/>
              </w:rPr>
              <w:t>2.</w:t>
            </w:r>
            <w:r>
              <w:rPr>
                <w:rFonts w:hint="eastAsia" w:ascii="宋体" w:hAnsi="宋体" w:cs="宋体"/>
                <w:sz w:val="21"/>
                <w:szCs w:val="21"/>
              </w:rPr>
              <w:t>答疑回复</w:t>
            </w:r>
          </w:p>
          <w:p w14:paraId="47B9DDD6">
            <w:pPr>
              <w:tabs>
                <w:tab w:val="left" w:pos="284"/>
              </w:tabs>
              <w:adjustRightInd w:val="0"/>
              <w:snapToGrid w:val="0"/>
              <w:spacing w:line="360" w:lineRule="exact"/>
              <w:jc w:val="both"/>
              <w:rPr>
                <w:rFonts w:hint="eastAsia" w:ascii="宋体" w:hAnsi="宋体" w:cs="宋体"/>
                <w:sz w:val="21"/>
                <w:szCs w:val="21"/>
              </w:rPr>
            </w:pPr>
            <w:r>
              <w:rPr>
                <w:rFonts w:ascii="宋体" w:hAnsi="宋体" w:cs="宋体"/>
                <w:sz w:val="21"/>
                <w:szCs w:val="21"/>
              </w:rPr>
              <w:t>各单位提出的问题答复，</w:t>
            </w:r>
            <w:r>
              <w:rPr>
                <w:rFonts w:hint="eastAsia" w:ascii="宋体" w:hAnsi="宋体" w:cs="宋体"/>
                <w:sz w:val="21"/>
                <w:szCs w:val="21"/>
                <w:u w:val="single"/>
              </w:rPr>
              <w:t>电话即时答复</w:t>
            </w:r>
            <w:r>
              <w:rPr>
                <w:rFonts w:hint="eastAsia" w:ascii="宋体" w:hAnsi="宋体" w:cs="宋体"/>
                <w:sz w:val="21"/>
                <w:szCs w:val="21"/>
              </w:rPr>
              <w:t>。</w:t>
            </w:r>
          </w:p>
        </w:tc>
      </w:tr>
      <w:tr w14:paraId="48F1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119" w:type="dxa"/>
            <w:tcMar>
              <w:top w:w="85" w:type="dxa"/>
              <w:left w:w="85" w:type="dxa"/>
              <w:bottom w:w="85" w:type="dxa"/>
              <w:right w:w="85" w:type="dxa"/>
            </w:tcMar>
            <w:vAlign w:val="center"/>
          </w:tcPr>
          <w:p w14:paraId="52E01D30">
            <w:pPr>
              <w:spacing w:line="400" w:lineRule="exact"/>
              <w:jc w:val="center"/>
              <w:rPr>
                <w:rFonts w:hint="eastAsia" w:ascii="宋体" w:hAnsi="宋体" w:cs="宋体"/>
                <w:sz w:val="21"/>
                <w:szCs w:val="21"/>
              </w:rPr>
            </w:pPr>
            <w:r>
              <w:rPr>
                <w:rFonts w:ascii="宋体" w:hAnsi="宋体" w:cs="宋体"/>
                <w:sz w:val="21"/>
                <w:szCs w:val="21"/>
              </w:rPr>
              <w:t>5.3.2</w:t>
            </w:r>
          </w:p>
        </w:tc>
        <w:tc>
          <w:tcPr>
            <w:tcW w:w="1418" w:type="dxa"/>
            <w:tcMar>
              <w:top w:w="85" w:type="dxa"/>
              <w:left w:w="85" w:type="dxa"/>
              <w:bottom w:w="85" w:type="dxa"/>
              <w:right w:w="85" w:type="dxa"/>
            </w:tcMar>
            <w:vAlign w:val="center"/>
          </w:tcPr>
          <w:p w14:paraId="7ACC8C8E">
            <w:pPr>
              <w:spacing w:line="400" w:lineRule="exact"/>
              <w:jc w:val="center"/>
              <w:rPr>
                <w:rFonts w:hint="eastAsia" w:ascii="宋体" w:hAnsi="宋体" w:cs="宋体"/>
                <w:sz w:val="21"/>
                <w:szCs w:val="21"/>
              </w:rPr>
            </w:pPr>
            <w:r>
              <w:rPr>
                <w:rFonts w:hint="eastAsia" w:ascii="宋体" w:hAnsi="宋体" w:cs="宋体"/>
                <w:sz w:val="21"/>
                <w:szCs w:val="21"/>
              </w:rPr>
              <w:t>申报文件</w:t>
            </w:r>
          </w:p>
        </w:tc>
        <w:tc>
          <w:tcPr>
            <w:tcW w:w="6422" w:type="dxa"/>
            <w:tcMar>
              <w:top w:w="85" w:type="dxa"/>
              <w:left w:w="85" w:type="dxa"/>
              <w:bottom w:w="85" w:type="dxa"/>
              <w:right w:w="85" w:type="dxa"/>
            </w:tcMar>
            <w:vAlign w:val="center"/>
          </w:tcPr>
          <w:p w14:paraId="46D733F9">
            <w:pPr>
              <w:tabs>
                <w:tab w:val="left" w:pos="284"/>
              </w:tabs>
              <w:adjustRightInd w:val="0"/>
              <w:snapToGrid w:val="0"/>
              <w:spacing w:line="360" w:lineRule="exact"/>
              <w:jc w:val="both"/>
              <w:rPr>
                <w:rFonts w:hint="eastAsia" w:ascii="宋体" w:hAnsi="宋体" w:cs="宋体"/>
                <w:sz w:val="21"/>
                <w:szCs w:val="21"/>
              </w:rPr>
            </w:pPr>
            <w:r>
              <w:rPr>
                <w:rFonts w:ascii="宋体" w:hAnsi="宋体" w:cs="宋体"/>
                <w:sz w:val="21"/>
                <w:szCs w:val="21"/>
              </w:rPr>
              <w:t>供应商将申报材料加盖公章后整体扫描为一个PDF文件+</w:t>
            </w:r>
            <w:r>
              <w:rPr>
                <w:rFonts w:hint="eastAsia" w:ascii="宋体" w:hAnsi="宋体" w:cs="宋体"/>
                <w:sz w:val="21"/>
                <w:szCs w:val="21"/>
              </w:rPr>
              <w:t>业态信息收集表</w:t>
            </w:r>
            <w:r>
              <w:rPr>
                <w:rFonts w:ascii="宋体" w:hAnsi="宋体" w:cs="宋体"/>
                <w:sz w:val="21"/>
                <w:szCs w:val="21"/>
              </w:rPr>
              <w:t>Excel+WORD版文件打包发送至jgb@sztc.com。邮件主题为：供应商名称+品类名称+经营类目编号（如有）</w:t>
            </w:r>
          </w:p>
        </w:tc>
      </w:tr>
      <w:tr w14:paraId="5C57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119" w:type="dxa"/>
            <w:tcMar>
              <w:top w:w="85" w:type="dxa"/>
              <w:left w:w="85" w:type="dxa"/>
              <w:bottom w:w="85" w:type="dxa"/>
              <w:right w:w="85" w:type="dxa"/>
            </w:tcMar>
            <w:vAlign w:val="center"/>
          </w:tcPr>
          <w:p w14:paraId="4C7D18EB">
            <w:pPr>
              <w:tabs>
                <w:tab w:val="left" w:pos="220"/>
              </w:tabs>
              <w:adjustRightInd w:val="0"/>
              <w:snapToGrid w:val="0"/>
              <w:spacing w:line="400" w:lineRule="exact"/>
              <w:jc w:val="center"/>
              <w:rPr>
                <w:rFonts w:hint="eastAsia" w:ascii="宋体" w:hAnsi="宋体" w:cs="宋体"/>
                <w:sz w:val="21"/>
                <w:szCs w:val="21"/>
              </w:rPr>
            </w:pPr>
            <w:r>
              <w:rPr>
                <w:rFonts w:hint="eastAsia" w:ascii="宋体" w:hAnsi="宋体" w:cs="宋体"/>
                <w:sz w:val="21"/>
                <w:szCs w:val="21"/>
              </w:rPr>
              <w:t>5.4.3</w:t>
            </w:r>
          </w:p>
        </w:tc>
        <w:tc>
          <w:tcPr>
            <w:tcW w:w="1418" w:type="dxa"/>
            <w:tcMar>
              <w:top w:w="85" w:type="dxa"/>
              <w:left w:w="85" w:type="dxa"/>
              <w:bottom w:w="85" w:type="dxa"/>
              <w:right w:w="85" w:type="dxa"/>
            </w:tcMar>
            <w:vAlign w:val="center"/>
          </w:tcPr>
          <w:p w14:paraId="7631D32C">
            <w:pPr>
              <w:tabs>
                <w:tab w:val="left" w:pos="220"/>
              </w:tabs>
              <w:adjustRightInd w:val="0"/>
              <w:snapToGrid w:val="0"/>
              <w:spacing w:line="400" w:lineRule="exact"/>
              <w:jc w:val="center"/>
              <w:rPr>
                <w:rFonts w:hint="eastAsia" w:ascii="宋体" w:hAnsi="宋体" w:cs="宋体"/>
                <w:sz w:val="21"/>
                <w:szCs w:val="21"/>
              </w:rPr>
            </w:pPr>
            <w:r>
              <w:rPr>
                <w:rFonts w:hint="eastAsia" w:ascii="宋体" w:hAnsi="宋体" w:cs="宋体"/>
                <w:sz w:val="21"/>
                <w:szCs w:val="21"/>
              </w:rPr>
              <w:t>样品要求</w:t>
            </w:r>
          </w:p>
        </w:tc>
        <w:tc>
          <w:tcPr>
            <w:tcW w:w="6422" w:type="dxa"/>
            <w:tcMar>
              <w:top w:w="85" w:type="dxa"/>
              <w:left w:w="85" w:type="dxa"/>
              <w:bottom w:w="85" w:type="dxa"/>
              <w:right w:w="85" w:type="dxa"/>
            </w:tcMar>
            <w:vAlign w:val="center"/>
          </w:tcPr>
          <w:p w14:paraId="707F3D16">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本项目无需递交实物样品。</w:t>
            </w:r>
          </w:p>
        </w:tc>
      </w:tr>
      <w:tr w14:paraId="6C3C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119" w:type="dxa"/>
            <w:tcMar>
              <w:top w:w="85" w:type="dxa"/>
              <w:left w:w="85" w:type="dxa"/>
              <w:bottom w:w="85" w:type="dxa"/>
              <w:right w:w="85" w:type="dxa"/>
            </w:tcMar>
            <w:vAlign w:val="center"/>
          </w:tcPr>
          <w:p w14:paraId="784949E1">
            <w:pPr>
              <w:spacing w:line="400" w:lineRule="exact"/>
              <w:jc w:val="center"/>
              <w:rPr>
                <w:rFonts w:hint="eastAsia" w:ascii="宋体" w:hAnsi="宋体" w:cs="宋体"/>
                <w:sz w:val="21"/>
                <w:szCs w:val="21"/>
              </w:rPr>
            </w:pPr>
            <w:r>
              <w:rPr>
                <w:rFonts w:ascii="宋体" w:hAnsi="宋体" w:cs="宋体"/>
                <w:sz w:val="21"/>
                <w:szCs w:val="21"/>
              </w:rPr>
              <w:t>5.6.1.1</w:t>
            </w:r>
          </w:p>
        </w:tc>
        <w:tc>
          <w:tcPr>
            <w:tcW w:w="1418" w:type="dxa"/>
            <w:tcMar>
              <w:top w:w="85" w:type="dxa"/>
              <w:left w:w="85" w:type="dxa"/>
              <w:bottom w:w="85" w:type="dxa"/>
              <w:right w:w="85" w:type="dxa"/>
            </w:tcMar>
            <w:vAlign w:val="center"/>
          </w:tcPr>
          <w:p w14:paraId="2EA4458F">
            <w:pPr>
              <w:spacing w:line="400" w:lineRule="exact"/>
              <w:jc w:val="center"/>
              <w:rPr>
                <w:rFonts w:hint="eastAsia" w:ascii="宋体" w:hAnsi="宋体" w:cs="宋体"/>
                <w:sz w:val="21"/>
                <w:szCs w:val="21"/>
              </w:rPr>
            </w:pPr>
            <w:r>
              <w:rPr>
                <w:rFonts w:hint="eastAsia" w:ascii="宋体" w:hAnsi="宋体" w:cs="宋体"/>
                <w:sz w:val="21"/>
                <w:szCs w:val="21"/>
              </w:rPr>
              <w:t>入选供应商数量</w:t>
            </w:r>
          </w:p>
        </w:tc>
        <w:tc>
          <w:tcPr>
            <w:tcW w:w="6422" w:type="dxa"/>
            <w:tcMar>
              <w:top w:w="85" w:type="dxa"/>
              <w:left w:w="85" w:type="dxa"/>
              <w:bottom w:w="85" w:type="dxa"/>
              <w:right w:w="85" w:type="dxa"/>
            </w:tcMar>
            <w:vAlign w:val="center"/>
          </w:tcPr>
          <w:p w14:paraId="6F0D4C7F">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本次除家装装修板块外，其余品类入选供应商数量不设上限。</w:t>
            </w:r>
          </w:p>
        </w:tc>
      </w:tr>
      <w:tr w14:paraId="3096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119" w:type="dxa"/>
            <w:tcMar>
              <w:top w:w="85" w:type="dxa"/>
              <w:left w:w="85" w:type="dxa"/>
              <w:bottom w:w="85" w:type="dxa"/>
              <w:right w:w="85" w:type="dxa"/>
            </w:tcMar>
            <w:vAlign w:val="center"/>
          </w:tcPr>
          <w:p w14:paraId="6D768F8E">
            <w:pPr>
              <w:spacing w:line="400" w:lineRule="exact"/>
              <w:jc w:val="center"/>
              <w:rPr>
                <w:rFonts w:hint="eastAsia" w:ascii="宋体" w:hAnsi="宋体"/>
                <w:sz w:val="21"/>
                <w:szCs w:val="21"/>
              </w:rPr>
            </w:pPr>
            <w:r>
              <w:rPr>
                <w:rFonts w:ascii="宋体" w:hAnsi="宋体"/>
                <w:sz w:val="21"/>
                <w:szCs w:val="21"/>
              </w:rPr>
              <w:t>5.6.2</w:t>
            </w:r>
          </w:p>
        </w:tc>
        <w:tc>
          <w:tcPr>
            <w:tcW w:w="1418" w:type="dxa"/>
            <w:tcMar>
              <w:top w:w="85" w:type="dxa"/>
              <w:left w:w="85" w:type="dxa"/>
              <w:bottom w:w="85" w:type="dxa"/>
              <w:right w:w="85" w:type="dxa"/>
            </w:tcMar>
            <w:vAlign w:val="center"/>
          </w:tcPr>
          <w:p w14:paraId="786E261B">
            <w:pPr>
              <w:spacing w:line="400" w:lineRule="exact"/>
              <w:jc w:val="center"/>
              <w:rPr>
                <w:rFonts w:hint="eastAsia" w:ascii="宋体" w:hAnsi="宋体" w:cs="仿宋"/>
                <w:sz w:val="21"/>
                <w:szCs w:val="21"/>
              </w:rPr>
            </w:pPr>
            <w:r>
              <w:rPr>
                <w:rFonts w:hint="eastAsia" w:ascii="宋体" w:hAnsi="宋体" w:cs="仿宋"/>
                <w:sz w:val="21"/>
                <w:szCs w:val="21"/>
              </w:rPr>
              <w:t>征集结果</w:t>
            </w:r>
          </w:p>
        </w:tc>
        <w:tc>
          <w:tcPr>
            <w:tcW w:w="6422" w:type="dxa"/>
            <w:tcMar>
              <w:top w:w="85" w:type="dxa"/>
              <w:left w:w="85" w:type="dxa"/>
              <w:bottom w:w="85" w:type="dxa"/>
              <w:right w:w="85" w:type="dxa"/>
            </w:tcMar>
            <w:vAlign w:val="center"/>
          </w:tcPr>
          <w:p w14:paraId="34B8CCD3">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以邮件或公告形式发出。平台方向入选供应商统一发放平台账号及初始密码，供应商获取账号及密码后自行维护经营信息。</w:t>
            </w:r>
          </w:p>
        </w:tc>
      </w:tr>
      <w:tr w14:paraId="1DF4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119" w:type="dxa"/>
            <w:tcMar>
              <w:top w:w="85" w:type="dxa"/>
              <w:left w:w="85" w:type="dxa"/>
              <w:bottom w:w="85" w:type="dxa"/>
              <w:right w:w="85" w:type="dxa"/>
            </w:tcMar>
            <w:vAlign w:val="center"/>
          </w:tcPr>
          <w:p w14:paraId="1AC30359">
            <w:pPr>
              <w:spacing w:line="400" w:lineRule="exact"/>
              <w:jc w:val="center"/>
              <w:rPr>
                <w:rFonts w:hint="eastAsia" w:ascii="宋体" w:hAnsi="宋体" w:cs="宋体"/>
                <w:sz w:val="21"/>
                <w:szCs w:val="21"/>
              </w:rPr>
            </w:pPr>
            <w:r>
              <w:rPr>
                <w:rFonts w:ascii="宋体" w:hAnsi="宋体" w:cs="宋体"/>
                <w:sz w:val="21"/>
                <w:szCs w:val="21"/>
              </w:rPr>
              <w:t>5.6.</w:t>
            </w: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4</w:t>
            </w:r>
          </w:p>
        </w:tc>
        <w:tc>
          <w:tcPr>
            <w:tcW w:w="1418" w:type="dxa"/>
            <w:tcMar>
              <w:top w:w="85" w:type="dxa"/>
              <w:left w:w="85" w:type="dxa"/>
              <w:bottom w:w="85" w:type="dxa"/>
              <w:right w:w="85" w:type="dxa"/>
            </w:tcMar>
            <w:vAlign w:val="center"/>
          </w:tcPr>
          <w:p w14:paraId="46641BDD">
            <w:pPr>
              <w:spacing w:line="400" w:lineRule="exact"/>
              <w:jc w:val="center"/>
              <w:rPr>
                <w:rFonts w:hint="eastAsia" w:ascii="宋体" w:hAnsi="宋体" w:cs="宋体"/>
                <w:sz w:val="21"/>
                <w:szCs w:val="21"/>
              </w:rPr>
            </w:pPr>
            <w:r>
              <w:rPr>
                <w:rFonts w:hint="eastAsia" w:ascii="宋体" w:hAnsi="宋体" w:cs="宋体"/>
                <w:sz w:val="21"/>
                <w:szCs w:val="21"/>
              </w:rPr>
              <w:t>订立合同其他要求</w:t>
            </w:r>
          </w:p>
        </w:tc>
        <w:tc>
          <w:tcPr>
            <w:tcW w:w="6422" w:type="dxa"/>
            <w:tcMar>
              <w:top w:w="85" w:type="dxa"/>
              <w:left w:w="85" w:type="dxa"/>
              <w:bottom w:w="85" w:type="dxa"/>
              <w:right w:w="85" w:type="dxa"/>
            </w:tcMar>
            <w:vAlign w:val="center"/>
          </w:tcPr>
          <w:p w14:paraId="098DBF69">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待征集文件发布人后续通知。</w:t>
            </w:r>
          </w:p>
        </w:tc>
      </w:tr>
      <w:tr w14:paraId="2B30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 w:hRule="atLeast"/>
          <w:jc w:val="center"/>
        </w:trPr>
        <w:tc>
          <w:tcPr>
            <w:tcW w:w="1119" w:type="dxa"/>
            <w:tcMar>
              <w:top w:w="85" w:type="dxa"/>
              <w:left w:w="85" w:type="dxa"/>
              <w:bottom w:w="85" w:type="dxa"/>
              <w:right w:w="85" w:type="dxa"/>
            </w:tcMar>
            <w:vAlign w:val="center"/>
          </w:tcPr>
          <w:p w14:paraId="6168834C">
            <w:pPr>
              <w:spacing w:line="400" w:lineRule="exact"/>
              <w:jc w:val="center"/>
              <w:rPr>
                <w:rFonts w:hint="eastAsia" w:ascii="宋体" w:hAnsi="宋体" w:cs="宋体"/>
                <w:sz w:val="21"/>
                <w:szCs w:val="21"/>
              </w:rPr>
            </w:pPr>
            <w:r>
              <w:rPr>
                <w:rFonts w:ascii="宋体" w:hAnsi="宋体" w:cs="宋体"/>
                <w:sz w:val="21"/>
                <w:szCs w:val="21"/>
              </w:rPr>
              <w:t>5.</w:t>
            </w:r>
            <w:r>
              <w:rPr>
                <w:rFonts w:hint="eastAsia" w:ascii="宋体" w:hAnsi="宋体" w:cs="宋体"/>
                <w:sz w:val="21"/>
                <w:szCs w:val="21"/>
              </w:rPr>
              <w:t>7</w:t>
            </w:r>
            <w:r>
              <w:rPr>
                <w:rFonts w:ascii="宋体" w:hAnsi="宋体" w:cs="宋体"/>
                <w:sz w:val="21"/>
                <w:szCs w:val="21"/>
              </w:rPr>
              <w:t>.</w:t>
            </w:r>
            <w:r>
              <w:rPr>
                <w:rFonts w:hint="eastAsia" w:ascii="宋体" w:hAnsi="宋体" w:cs="宋体"/>
                <w:sz w:val="21"/>
                <w:szCs w:val="21"/>
              </w:rPr>
              <w:t>1</w:t>
            </w:r>
          </w:p>
        </w:tc>
        <w:tc>
          <w:tcPr>
            <w:tcW w:w="1418" w:type="dxa"/>
            <w:tcMar>
              <w:top w:w="85" w:type="dxa"/>
              <w:left w:w="85" w:type="dxa"/>
              <w:bottom w:w="85" w:type="dxa"/>
              <w:right w:w="85" w:type="dxa"/>
            </w:tcMar>
            <w:vAlign w:val="center"/>
          </w:tcPr>
          <w:p w14:paraId="0181D607">
            <w:pPr>
              <w:spacing w:line="400" w:lineRule="exact"/>
              <w:jc w:val="center"/>
              <w:rPr>
                <w:rFonts w:hint="eastAsia" w:ascii="宋体" w:hAnsi="宋体" w:cs="宋体"/>
                <w:sz w:val="21"/>
                <w:szCs w:val="21"/>
              </w:rPr>
            </w:pPr>
            <w:r>
              <w:rPr>
                <w:rFonts w:hint="eastAsia" w:ascii="宋体" w:hAnsi="宋体" w:cs="宋体"/>
                <w:sz w:val="21"/>
                <w:szCs w:val="21"/>
              </w:rPr>
              <w:t>征集代理服务费</w:t>
            </w:r>
          </w:p>
        </w:tc>
        <w:tc>
          <w:tcPr>
            <w:tcW w:w="6422" w:type="dxa"/>
            <w:tcMar>
              <w:top w:w="85" w:type="dxa"/>
              <w:left w:w="85" w:type="dxa"/>
              <w:bottom w:w="85" w:type="dxa"/>
              <w:right w:w="85" w:type="dxa"/>
            </w:tcMar>
            <w:vAlign w:val="center"/>
          </w:tcPr>
          <w:p w14:paraId="08851A04">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征集服务费合计500元。由供应商在提交申报材料前转账提交，并将转账回单附于申报材料中，</w:t>
            </w:r>
            <w:r>
              <w:rPr>
                <w:rFonts w:hint="eastAsia" w:ascii="宋体" w:hAnsi="宋体" w:cs="宋体"/>
                <w:b/>
                <w:bCs/>
                <w:sz w:val="21"/>
                <w:szCs w:val="21"/>
              </w:rPr>
              <w:t>个人转账需备注公司名称</w:t>
            </w:r>
            <w:r>
              <w:rPr>
                <w:rFonts w:hint="eastAsia" w:ascii="宋体" w:hAnsi="宋体" w:cs="宋体"/>
                <w:sz w:val="21"/>
                <w:szCs w:val="21"/>
              </w:rPr>
              <w:t>。（相关发票无需申请，材料审核通过后，将在在下发平台账号时一并下发）</w:t>
            </w:r>
          </w:p>
          <w:p w14:paraId="48F50980">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司名称：深圳国际招标咨询有限公司</w:t>
            </w:r>
          </w:p>
          <w:p w14:paraId="7B7A51D5">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税号：9144 0300 7152 5677 18</w:t>
            </w:r>
          </w:p>
          <w:p w14:paraId="1EA24C85">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单位地址：深圳市南山区西丽街道曙光社区沙河西路3185号南山智谷产业园A座2501</w:t>
            </w:r>
          </w:p>
          <w:p w14:paraId="535E52C5">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电话：83500092</w:t>
            </w:r>
          </w:p>
          <w:p w14:paraId="649A4234">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开户行：平安银行深圳江苏大厦支行</w:t>
            </w:r>
          </w:p>
          <w:p w14:paraId="6CFC6EBB">
            <w:pPr>
              <w:tabs>
                <w:tab w:val="left" w:pos="284"/>
              </w:tabs>
              <w:adjustRightInd w:val="0"/>
              <w:snapToGrid w:val="0"/>
              <w:spacing w:line="360" w:lineRule="exact"/>
              <w:jc w:val="both"/>
              <w:rPr>
                <w:rFonts w:hint="eastAsia" w:ascii="宋体" w:hAnsi="宋体" w:cs="宋体"/>
                <w:sz w:val="21"/>
                <w:szCs w:val="21"/>
              </w:rPr>
            </w:pPr>
            <w:r>
              <w:rPr>
                <w:rFonts w:hint="eastAsia" w:ascii="宋体" w:hAnsi="宋体" w:cs="宋体"/>
                <w:sz w:val="21"/>
                <w:szCs w:val="21"/>
              </w:rPr>
              <w:t>银行账户：1100 2982 3897 01</w:t>
            </w:r>
          </w:p>
        </w:tc>
      </w:tr>
    </w:tbl>
    <w:p w14:paraId="0FBBD9A6">
      <w:pPr>
        <w:rPr>
          <w:bCs/>
        </w:rPr>
      </w:pPr>
      <w:r>
        <w:rPr>
          <w:bCs/>
        </w:rPr>
        <w:br w:type="page"/>
      </w:r>
    </w:p>
    <w:p w14:paraId="34995C6B">
      <w:pPr>
        <w:pStyle w:val="2"/>
        <w:keepNext/>
        <w:keepLines/>
        <w:pageBreakBefore w:val="0"/>
        <w:widowControl w:val="0"/>
        <w:kinsoku/>
        <w:wordWrap/>
        <w:overflowPunct/>
        <w:topLinePunct w:val="0"/>
        <w:autoSpaceDE/>
        <w:autoSpaceDN/>
        <w:bidi w:val="0"/>
        <w:adjustRightInd/>
        <w:snapToGrid/>
        <w:spacing w:line="400" w:lineRule="exact"/>
        <w:ind w:firstLine="0"/>
        <w:textAlignment w:val="auto"/>
      </w:pPr>
      <w:bookmarkStart w:id="64" w:name="_Toc24559"/>
      <w:bookmarkStart w:id="65" w:name="_Toc13223"/>
      <w:bookmarkStart w:id="66" w:name="_Toc1687"/>
      <w:bookmarkStart w:id="67" w:name="_Toc455844174"/>
      <w:bookmarkStart w:id="68" w:name="_Toc472366344"/>
      <w:bookmarkStart w:id="69" w:name="_Toc472409936"/>
      <w:r>
        <w:rPr>
          <w:rFonts w:hint="eastAsia"/>
        </w:rPr>
        <w:t>评审标准</w:t>
      </w:r>
      <w:bookmarkEnd w:id="64"/>
      <w:bookmarkEnd w:id="65"/>
    </w:p>
    <w:p w14:paraId="7A7B47AA">
      <w:pPr>
        <w:pStyle w:val="4"/>
        <w:numPr>
          <w:ilvl w:val="1"/>
          <w:numId w:val="10"/>
        </w:numPr>
        <w:ind w:left="420"/>
        <w:rPr>
          <w:rFonts w:hint="eastAsia"/>
        </w:rPr>
      </w:pPr>
      <w:bookmarkStart w:id="70" w:name="_Toc14579"/>
      <w:bookmarkStart w:id="71" w:name="_Toc163050108"/>
      <w:r>
        <w:rPr>
          <w:rFonts w:hint="eastAsia"/>
        </w:rPr>
        <w:t>供应商资格审查表</w:t>
      </w:r>
      <w:bookmarkEnd w:id="70"/>
      <w:bookmarkEnd w:id="71"/>
    </w:p>
    <w:p w14:paraId="0487CBA2">
      <w:pPr>
        <w:spacing w:line="440" w:lineRule="exact"/>
        <w:ind w:firstLine="482" w:firstLineChars="200"/>
        <w:rPr>
          <w:rFonts w:hint="eastAsia" w:ascii="黑体" w:hAnsi="黑体" w:eastAsia="黑体"/>
          <w:b/>
          <w:szCs w:val="21"/>
        </w:rPr>
      </w:pPr>
      <w:r>
        <w:rPr>
          <w:rFonts w:hint="eastAsia" w:ascii="黑体" w:hAnsi="黑体" w:eastAsia="黑体"/>
          <w:b/>
          <w:szCs w:val="21"/>
        </w:rPr>
        <w:t>1）申报材料出现错填、漏填或证明文件不全情况不构成否决，需在要求时间内补充提交，达到入围基本要求。</w:t>
      </w:r>
    </w:p>
    <w:p w14:paraId="667939F2">
      <w:pPr>
        <w:spacing w:line="440" w:lineRule="exact"/>
        <w:ind w:firstLine="482" w:firstLineChars="200"/>
        <w:rPr>
          <w:rFonts w:hint="eastAsia" w:ascii="黑体" w:hAnsi="黑体" w:eastAsia="黑体"/>
          <w:b/>
          <w:szCs w:val="21"/>
        </w:rPr>
      </w:pPr>
      <w:r>
        <w:rPr>
          <w:rFonts w:hint="eastAsia" w:ascii="黑体" w:hAnsi="黑体" w:eastAsia="黑体"/>
          <w:b/>
          <w:szCs w:val="21"/>
        </w:rPr>
        <w:t>2）合同订立前供应商资格能力条件发生变化的，应当及时书面告知征集文件发布人，征集文件发布人将再次对其进行资格审查。</w:t>
      </w:r>
    </w:p>
    <w:p w14:paraId="53B0D60D">
      <w:pPr>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供应商资格审查表</w:t>
      </w:r>
    </w:p>
    <w:tbl>
      <w:tblPr>
        <w:tblStyle w:val="3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4895"/>
        <w:gridCol w:w="3860"/>
      </w:tblGrid>
      <w:tr w14:paraId="0CC1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36" w:type="dxa"/>
            <w:tcMar>
              <w:top w:w="85" w:type="dxa"/>
              <w:left w:w="108" w:type="dxa"/>
              <w:bottom w:w="85" w:type="dxa"/>
              <w:right w:w="108" w:type="dxa"/>
            </w:tcMar>
            <w:vAlign w:val="center"/>
          </w:tcPr>
          <w:p w14:paraId="42108218">
            <w:pPr>
              <w:widowControl/>
              <w:jc w:val="center"/>
              <w:rPr>
                <w:rFonts w:hint="eastAsia" w:ascii="黑体" w:hAnsi="黑体" w:eastAsia="黑体" w:cs="宋体"/>
                <w:sz w:val="21"/>
                <w:szCs w:val="21"/>
              </w:rPr>
            </w:pPr>
            <w:r>
              <w:rPr>
                <w:rFonts w:hint="eastAsia" w:ascii="黑体" w:hAnsi="黑体" w:eastAsia="黑体" w:cs="宋体"/>
                <w:sz w:val="21"/>
                <w:szCs w:val="21"/>
              </w:rPr>
              <w:t>序号</w:t>
            </w:r>
          </w:p>
        </w:tc>
        <w:tc>
          <w:tcPr>
            <w:tcW w:w="4895" w:type="dxa"/>
            <w:tcMar>
              <w:top w:w="85" w:type="dxa"/>
              <w:left w:w="108" w:type="dxa"/>
              <w:bottom w:w="85" w:type="dxa"/>
              <w:right w:w="108" w:type="dxa"/>
            </w:tcMar>
            <w:vAlign w:val="center"/>
          </w:tcPr>
          <w:p w14:paraId="0E5BB69A">
            <w:pPr>
              <w:jc w:val="center"/>
              <w:rPr>
                <w:rFonts w:hint="eastAsia" w:ascii="黑体" w:hAnsi="黑体" w:eastAsia="黑体" w:cs="宋体"/>
                <w:sz w:val="21"/>
                <w:szCs w:val="21"/>
              </w:rPr>
            </w:pPr>
            <w:r>
              <w:rPr>
                <w:rFonts w:hint="eastAsia" w:ascii="黑体" w:hAnsi="黑体" w:eastAsia="黑体" w:cs="宋体"/>
                <w:sz w:val="21"/>
                <w:szCs w:val="21"/>
              </w:rPr>
              <w:t>审查项目</w:t>
            </w:r>
          </w:p>
        </w:tc>
        <w:tc>
          <w:tcPr>
            <w:tcW w:w="3860" w:type="dxa"/>
            <w:tcMar>
              <w:top w:w="85" w:type="dxa"/>
              <w:left w:w="108" w:type="dxa"/>
              <w:bottom w:w="85" w:type="dxa"/>
              <w:right w:w="108" w:type="dxa"/>
            </w:tcMar>
            <w:vAlign w:val="center"/>
          </w:tcPr>
          <w:p w14:paraId="6F78EA4A">
            <w:pPr>
              <w:widowControl/>
              <w:jc w:val="center"/>
              <w:rPr>
                <w:rFonts w:hint="eastAsia" w:ascii="黑体" w:hAnsi="黑体" w:eastAsia="黑体" w:cs="宋体"/>
                <w:sz w:val="21"/>
                <w:szCs w:val="21"/>
              </w:rPr>
            </w:pPr>
            <w:r>
              <w:rPr>
                <w:rFonts w:hint="eastAsia" w:ascii="黑体" w:hAnsi="黑体" w:eastAsia="黑体" w:cs="宋体"/>
                <w:sz w:val="21"/>
                <w:szCs w:val="21"/>
              </w:rPr>
              <w:t>审查内容</w:t>
            </w:r>
          </w:p>
        </w:tc>
      </w:tr>
      <w:tr w14:paraId="196E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6" w:type="dxa"/>
            <w:tcMar>
              <w:top w:w="85" w:type="dxa"/>
              <w:left w:w="108" w:type="dxa"/>
              <w:bottom w:w="85" w:type="dxa"/>
              <w:right w:w="108" w:type="dxa"/>
            </w:tcMar>
            <w:vAlign w:val="center"/>
          </w:tcPr>
          <w:p w14:paraId="64964DA3">
            <w:pPr>
              <w:widowControl/>
              <w:numPr>
                <w:ilvl w:val="0"/>
                <w:numId w:val="11"/>
              </w:numPr>
              <w:ind w:left="0" w:firstLine="0"/>
              <w:jc w:val="center"/>
              <w:rPr>
                <w:rFonts w:hint="eastAsia" w:ascii="宋体" w:hAnsi="宋体" w:cs="宋体"/>
                <w:sz w:val="21"/>
                <w:szCs w:val="21"/>
              </w:rPr>
            </w:pPr>
          </w:p>
        </w:tc>
        <w:tc>
          <w:tcPr>
            <w:tcW w:w="4895" w:type="dxa"/>
            <w:tcMar>
              <w:top w:w="85" w:type="dxa"/>
              <w:left w:w="108" w:type="dxa"/>
              <w:bottom w:w="85" w:type="dxa"/>
              <w:right w:w="108" w:type="dxa"/>
            </w:tcMar>
            <w:vAlign w:val="center"/>
          </w:tcPr>
          <w:p w14:paraId="752D53C2">
            <w:pPr>
              <w:widowControl/>
              <w:rPr>
                <w:rFonts w:hint="eastAsia" w:ascii="宋体" w:hAnsi="宋体" w:cs="宋体"/>
                <w:sz w:val="21"/>
                <w:szCs w:val="21"/>
              </w:rPr>
            </w:pPr>
            <w:r>
              <w:rPr>
                <w:rFonts w:hint="eastAsia" w:ascii="宋体" w:hAnsi="宋体" w:cs="宋体"/>
                <w:sz w:val="21"/>
                <w:szCs w:val="21"/>
              </w:rPr>
              <w:t>具备独立承担民事责任的能力，在中华人民共和国境内注册的法人或其他组织。</w:t>
            </w:r>
          </w:p>
        </w:tc>
        <w:tc>
          <w:tcPr>
            <w:tcW w:w="3860" w:type="dxa"/>
            <w:tcMar>
              <w:top w:w="85" w:type="dxa"/>
              <w:left w:w="108" w:type="dxa"/>
              <w:bottom w:w="85" w:type="dxa"/>
              <w:right w:w="108" w:type="dxa"/>
            </w:tcMar>
            <w:vAlign w:val="center"/>
          </w:tcPr>
          <w:p w14:paraId="66F328BE">
            <w:pPr>
              <w:widowControl/>
              <w:rPr>
                <w:rFonts w:hint="eastAsia" w:ascii="宋体" w:hAnsi="宋体" w:cs="宋体"/>
                <w:sz w:val="21"/>
                <w:szCs w:val="21"/>
              </w:rPr>
            </w:pPr>
            <w:r>
              <w:rPr>
                <w:rFonts w:ascii="宋体" w:hAnsi="宋体" w:cs="宋体"/>
                <w:sz w:val="21"/>
                <w:szCs w:val="21"/>
              </w:rPr>
              <w:t>工商营业执照</w:t>
            </w:r>
            <w:r>
              <w:rPr>
                <w:rFonts w:hint="eastAsia" w:ascii="宋体" w:hAnsi="宋体" w:cs="宋体"/>
                <w:sz w:val="21"/>
                <w:szCs w:val="21"/>
              </w:rPr>
              <w:t>或</w:t>
            </w:r>
            <w:r>
              <w:rPr>
                <w:rFonts w:ascii="宋体" w:hAnsi="宋体" w:cs="宋体"/>
                <w:sz w:val="21"/>
                <w:szCs w:val="21"/>
              </w:rPr>
              <w:t>同等效力</w:t>
            </w:r>
            <w:r>
              <w:rPr>
                <w:rFonts w:hint="eastAsia" w:ascii="宋体" w:hAnsi="宋体" w:cs="宋体"/>
                <w:sz w:val="21"/>
                <w:szCs w:val="21"/>
              </w:rPr>
              <w:t>证明文件。</w:t>
            </w:r>
          </w:p>
        </w:tc>
      </w:tr>
      <w:tr w14:paraId="4981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6" w:type="dxa"/>
            <w:tcMar>
              <w:top w:w="85" w:type="dxa"/>
              <w:left w:w="108" w:type="dxa"/>
              <w:bottom w:w="85" w:type="dxa"/>
              <w:right w:w="108" w:type="dxa"/>
            </w:tcMar>
            <w:vAlign w:val="center"/>
          </w:tcPr>
          <w:p w14:paraId="510DB112">
            <w:pPr>
              <w:widowControl/>
              <w:numPr>
                <w:ilvl w:val="0"/>
                <w:numId w:val="11"/>
              </w:numPr>
              <w:ind w:left="0" w:firstLine="0"/>
              <w:jc w:val="center"/>
              <w:rPr>
                <w:rFonts w:hint="eastAsia" w:ascii="宋体" w:hAnsi="宋体" w:cs="宋体"/>
                <w:sz w:val="21"/>
                <w:szCs w:val="21"/>
              </w:rPr>
            </w:pPr>
          </w:p>
        </w:tc>
        <w:tc>
          <w:tcPr>
            <w:tcW w:w="4895" w:type="dxa"/>
            <w:tcMar>
              <w:top w:w="85" w:type="dxa"/>
              <w:left w:w="108" w:type="dxa"/>
              <w:bottom w:w="85" w:type="dxa"/>
              <w:right w:w="108" w:type="dxa"/>
            </w:tcMar>
            <w:vAlign w:val="center"/>
          </w:tcPr>
          <w:p w14:paraId="154EE811">
            <w:pPr>
              <w:widowControl/>
              <w:rPr>
                <w:rFonts w:hint="eastAsia" w:ascii="宋体" w:hAnsi="宋体" w:cs="宋体"/>
                <w:sz w:val="21"/>
                <w:szCs w:val="21"/>
              </w:rPr>
            </w:pPr>
            <w:r>
              <w:rPr>
                <w:rFonts w:hint="eastAsia" w:ascii="宋体" w:hAnsi="宋体" w:cs="宋体"/>
                <w:sz w:val="21"/>
                <w:szCs w:val="21"/>
              </w:rPr>
              <w:t>联合体要求：</w:t>
            </w:r>
            <w:r>
              <w:rPr>
                <w:rFonts w:hint="eastAsia"/>
                <w:sz w:val="21"/>
                <w:szCs w:val="21"/>
              </w:rPr>
              <w:t>本项目不接受联合体申报</w:t>
            </w:r>
            <w:r>
              <w:rPr>
                <w:rFonts w:hint="eastAsia" w:ascii="宋体" w:hAnsi="宋体"/>
                <w:sz w:val="21"/>
                <w:szCs w:val="21"/>
              </w:rPr>
              <w:t>。</w:t>
            </w:r>
          </w:p>
        </w:tc>
        <w:tc>
          <w:tcPr>
            <w:tcW w:w="3860" w:type="dxa"/>
            <w:tcMar>
              <w:top w:w="85" w:type="dxa"/>
              <w:left w:w="108" w:type="dxa"/>
              <w:bottom w:w="85" w:type="dxa"/>
              <w:right w:w="108" w:type="dxa"/>
            </w:tcMar>
            <w:vAlign w:val="center"/>
          </w:tcPr>
          <w:p w14:paraId="0F299691">
            <w:pPr>
              <w:widowControl/>
              <w:rPr>
                <w:rFonts w:hint="eastAsia" w:ascii="宋体" w:hAnsi="宋体"/>
                <w:sz w:val="21"/>
                <w:szCs w:val="21"/>
              </w:rPr>
            </w:pPr>
            <w:r>
              <w:rPr>
                <w:rFonts w:hint="eastAsia" w:ascii="宋体" w:hAnsi="宋体" w:cs="宋体"/>
                <w:sz w:val="21"/>
                <w:szCs w:val="21"/>
              </w:rPr>
              <w:t>供应商提供满足该项的声明（按“附件6 承诺函”格式提供）</w:t>
            </w:r>
          </w:p>
        </w:tc>
      </w:tr>
      <w:tr w14:paraId="486D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6" w:type="dxa"/>
            <w:tcMar>
              <w:top w:w="85" w:type="dxa"/>
              <w:left w:w="108" w:type="dxa"/>
              <w:bottom w:w="85" w:type="dxa"/>
              <w:right w:w="108" w:type="dxa"/>
            </w:tcMar>
            <w:vAlign w:val="center"/>
          </w:tcPr>
          <w:p w14:paraId="17EBAA3D">
            <w:pPr>
              <w:widowControl/>
              <w:numPr>
                <w:ilvl w:val="0"/>
                <w:numId w:val="11"/>
              </w:numPr>
              <w:ind w:left="0" w:firstLine="0"/>
              <w:jc w:val="center"/>
              <w:rPr>
                <w:rFonts w:hint="eastAsia" w:ascii="宋体" w:hAnsi="宋体" w:cs="宋体"/>
                <w:sz w:val="21"/>
                <w:szCs w:val="21"/>
              </w:rPr>
            </w:pPr>
          </w:p>
        </w:tc>
        <w:tc>
          <w:tcPr>
            <w:tcW w:w="4895" w:type="dxa"/>
            <w:tcMar>
              <w:top w:w="85" w:type="dxa"/>
              <w:left w:w="108" w:type="dxa"/>
              <w:bottom w:w="85" w:type="dxa"/>
              <w:right w:w="108" w:type="dxa"/>
            </w:tcMar>
            <w:vAlign w:val="center"/>
          </w:tcPr>
          <w:p w14:paraId="46EEB236">
            <w:pPr>
              <w:widowControl/>
              <w:rPr>
                <w:rFonts w:hint="eastAsia" w:ascii="宋体" w:hAnsi="宋体" w:cs="宋体"/>
                <w:sz w:val="21"/>
                <w:szCs w:val="21"/>
              </w:rPr>
            </w:pPr>
            <w:r>
              <w:rPr>
                <w:rFonts w:hint="eastAsia" w:ascii="宋体" w:hAnsi="宋体" w:cs="宋体"/>
                <w:sz w:val="21"/>
                <w:szCs w:val="21"/>
              </w:rPr>
              <w:t>供应商须提供法定代表人（负责人）证明书及供应商法定代表人（负责人）授权书或其他组织出具的授权书（法定代表人作为申报代表时无需提供授权书）</w:t>
            </w:r>
          </w:p>
        </w:tc>
        <w:tc>
          <w:tcPr>
            <w:tcW w:w="3860" w:type="dxa"/>
            <w:tcMar>
              <w:top w:w="85" w:type="dxa"/>
              <w:left w:w="108" w:type="dxa"/>
              <w:bottom w:w="85" w:type="dxa"/>
              <w:right w:w="108" w:type="dxa"/>
            </w:tcMar>
            <w:vAlign w:val="center"/>
          </w:tcPr>
          <w:p w14:paraId="4E37A978">
            <w:pPr>
              <w:widowControl/>
              <w:rPr>
                <w:rFonts w:hint="eastAsia" w:ascii="宋体" w:hAnsi="宋体" w:cs="宋体"/>
                <w:sz w:val="21"/>
                <w:szCs w:val="21"/>
              </w:rPr>
            </w:pPr>
            <w:r>
              <w:rPr>
                <w:rFonts w:hint="eastAsia" w:ascii="宋体" w:hAnsi="宋体"/>
                <w:sz w:val="21"/>
                <w:szCs w:val="21"/>
              </w:rPr>
              <w:t>供应商</w:t>
            </w:r>
            <w:r>
              <w:rPr>
                <w:rFonts w:ascii="宋体" w:hAnsi="宋体"/>
                <w:sz w:val="21"/>
                <w:szCs w:val="21"/>
              </w:rPr>
              <w:t>提供</w:t>
            </w:r>
            <w:r>
              <w:rPr>
                <w:rFonts w:hint="eastAsia" w:ascii="宋体" w:hAnsi="宋体"/>
                <w:sz w:val="21"/>
                <w:szCs w:val="21"/>
              </w:rPr>
              <w:t>满足此项的法定代表人资格证明书（附件3）、授权委托书（附件4）</w:t>
            </w:r>
            <w:r>
              <w:rPr>
                <w:rFonts w:hint="eastAsia" w:ascii="宋体" w:hAnsi="宋体" w:cs="宋体"/>
                <w:sz w:val="21"/>
                <w:szCs w:val="21"/>
              </w:rPr>
              <w:t>。</w:t>
            </w:r>
          </w:p>
        </w:tc>
      </w:tr>
      <w:tr w14:paraId="67E8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6" w:type="dxa"/>
            <w:tcMar>
              <w:top w:w="85" w:type="dxa"/>
              <w:left w:w="108" w:type="dxa"/>
              <w:bottom w:w="85" w:type="dxa"/>
              <w:right w:w="108" w:type="dxa"/>
            </w:tcMar>
            <w:vAlign w:val="center"/>
          </w:tcPr>
          <w:p w14:paraId="6581A38E">
            <w:pPr>
              <w:widowControl/>
              <w:numPr>
                <w:ilvl w:val="0"/>
                <w:numId w:val="11"/>
              </w:numPr>
              <w:ind w:left="0" w:firstLine="0"/>
              <w:jc w:val="center"/>
              <w:rPr>
                <w:rFonts w:hint="eastAsia" w:ascii="宋体" w:hAnsi="宋体" w:cs="宋体"/>
                <w:sz w:val="21"/>
                <w:szCs w:val="21"/>
              </w:rPr>
            </w:pPr>
          </w:p>
        </w:tc>
        <w:tc>
          <w:tcPr>
            <w:tcW w:w="4895" w:type="dxa"/>
            <w:tcMar>
              <w:top w:w="85" w:type="dxa"/>
              <w:left w:w="108" w:type="dxa"/>
              <w:bottom w:w="85" w:type="dxa"/>
              <w:right w:w="108" w:type="dxa"/>
            </w:tcMar>
            <w:vAlign w:val="center"/>
          </w:tcPr>
          <w:p w14:paraId="396C59A0">
            <w:pPr>
              <w:widowControl/>
              <w:rPr>
                <w:rFonts w:hint="eastAsia" w:ascii="宋体" w:hAnsi="宋体" w:cs="宋体"/>
                <w:sz w:val="21"/>
                <w:szCs w:val="21"/>
              </w:rPr>
            </w:pPr>
            <w:r>
              <w:rPr>
                <w:rFonts w:hint="eastAsia" w:ascii="宋体" w:hAnsi="宋体" w:cs="宋体"/>
                <w:sz w:val="21"/>
                <w:szCs w:val="21"/>
              </w:rPr>
              <w:t>供应商承诺在网上商城平台提供的产品须满足国家的强制性标准，符合国家相关产业政策，合法销售、原厂原装、全新正品，符合国家三包政策；保证对在商城经营的产品拥有合法销售权，产品质量合格，符合国家相关质量标准，不侵犯任何第三方的合法权利，并对其产品质量及产品合法性独立承担全部法律责任。</w:t>
            </w:r>
          </w:p>
        </w:tc>
        <w:tc>
          <w:tcPr>
            <w:tcW w:w="3860" w:type="dxa"/>
            <w:tcMar>
              <w:top w:w="85" w:type="dxa"/>
              <w:left w:w="108" w:type="dxa"/>
              <w:bottom w:w="85" w:type="dxa"/>
              <w:right w:w="108" w:type="dxa"/>
            </w:tcMar>
            <w:vAlign w:val="center"/>
          </w:tcPr>
          <w:p w14:paraId="0CB71D34">
            <w:pPr>
              <w:widowControl/>
              <w:rPr>
                <w:rFonts w:hint="eastAsia" w:ascii="宋体" w:hAnsi="宋体"/>
                <w:sz w:val="21"/>
                <w:szCs w:val="21"/>
              </w:rPr>
            </w:pPr>
            <w:r>
              <w:rPr>
                <w:rFonts w:hint="eastAsia" w:ascii="宋体" w:hAnsi="宋体" w:cs="宋体"/>
                <w:sz w:val="21"/>
                <w:szCs w:val="21"/>
              </w:rPr>
              <w:t>供应商提供满足该项的承诺（按“附件6 承诺函”格式提供）</w:t>
            </w:r>
          </w:p>
        </w:tc>
      </w:tr>
      <w:tr w14:paraId="4D2D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6" w:type="dxa"/>
            <w:tcMar>
              <w:top w:w="85" w:type="dxa"/>
              <w:left w:w="108" w:type="dxa"/>
              <w:bottom w:w="85" w:type="dxa"/>
              <w:right w:w="108" w:type="dxa"/>
            </w:tcMar>
            <w:vAlign w:val="center"/>
          </w:tcPr>
          <w:p w14:paraId="4CFC20F9">
            <w:pPr>
              <w:widowControl/>
              <w:numPr>
                <w:ilvl w:val="0"/>
                <w:numId w:val="11"/>
              </w:numPr>
              <w:ind w:left="0" w:firstLine="0"/>
              <w:jc w:val="center"/>
              <w:rPr>
                <w:rFonts w:hint="eastAsia" w:ascii="宋体" w:hAnsi="宋体" w:cs="宋体"/>
                <w:sz w:val="21"/>
                <w:szCs w:val="21"/>
              </w:rPr>
            </w:pPr>
          </w:p>
        </w:tc>
        <w:tc>
          <w:tcPr>
            <w:tcW w:w="4895" w:type="dxa"/>
            <w:tcMar>
              <w:top w:w="85" w:type="dxa"/>
              <w:left w:w="108" w:type="dxa"/>
              <w:bottom w:w="85" w:type="dxa"/>
              <w:right w:w="108" w:type="dxa"/>
            </w:tcMar>
            <w:vAlign w:val="center"/>
          </w:tcPr>
          <w:p w14:paraId="7F89D096">
            <w:pPr>
              <w:widowControl/>
              <w:rPr>
                <w:rFonts w:hint="eastAsia" w:ascii="宋体" w:hAnsi="宋体" w:cs="宋体"/>
                <w:sz w:val="21"/>
                <w:szCs w:val="21"/>
              </w:rPr>
            </w:pPr>
            <w:r>
              <w:rPr>
                <w:rFonts w:hint="eastAsia" w:ascii="宋体" w:hAnsi="宋体" w:cs="宋体"/>
                <w:sz w:val="21"/>
                <w:szCs w:val="21"/>
              </w:rPr>
              <w:t>供应商承诺保证在商城平台发布的产品信息真实、准确，符合电子商城规则及国家相关法律法规的规定，与实际出售的产品一致，不含任何夸大或虚假内容，并对产品信息承担独立的完全的法律责任。</w:t>
            </w:r>
          </w:p>
        </w:tc>
        <w:tc>
          <w:tcPr>
            <w:tcW w:w="3860" w:type="dxa"/>
            <w:tcMar>
              <w:top w:w="85" w:type="dxa"/>
              <w:left w:w="108" w:type="dxa"/>
              <w:bottom w:w="85" w:type="dxa"/>
              <w:right w:w="108" w:type="dxa"/>
            </w:tcMar>
            <w:vAlign w:val="center"/>
          </w:tcPr>
          <w:p w14:paraId="65140C6A">
            <w:pPr>
              <w:widowControl/>
              <w:rPr>
                <w:rFonts w:hint="eastAsia" w:ascii="宋体" w:hAnsi="宋体"/>
                <w:sz w:val="21"/>
                <w:szCs w:val="21"/>
              </w:rPr>
            </w:pPr>
            <w:r>
              <w:rPr>
                <w:rFonts w:hint="eastAsia" w:ascii="宋体" w:hAnsi="宋体" w:cs="宋体"/>
                <w:sz w:val="21"/>
                <w:szCs w:val="21"/>
              </w:rPr>
              <w:t>供应商提供满足该项的承诺（按“附件6 承诺函”格式提供）</w:t>
            </w:r>
          </w:p>
        </w:tc>
      </w:tr>
      <w:tr w14:paraId="2E32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6" w:type="dxa"/>
            <w:tcMar>
              <w:top w:w="85" w:type="dxa"/>
              <w:left w:w="108" w:type="dxa"/>
              <w:bottom w:w="85" w:type="dxa"/>
              <w:right w:w="108" w:type="dxa"/>
            </w:tcMar>
            <w:vAlign w:val="center"/>
          </w:tcPr>
          <w:p w14:paraId="5B9D9FDB">
            <w:pPr>
              <w:widowControl/>
              <w:numPr>
                <w:ilvl w:val="0"/>
                <w:numId w:val="11"/>
              </w:numPr>
              <w:ind w:left="0" w:firstLine="0"/>
              <w:jc w:val="center"/>
              <w:rPr>
                <w:rFonts w:hint="eastAsia" w:ascii="宋体" w:hAnsi="宋体" w:cs="宋体"/>
                <w:sz w:val="21"/>
                <w:szCs w:val="21"/>
              </w:rPr>
            </w:pPr>
          </w:p>
        </w:tc>
        <w:tc>
          <w:tcPr>
            <w:tcW w:w="4895" w:type="dxa"/>
            <w:tcMar>
              <w:top w:w="85" w:type="dxa"/>
              <w:left w:w="108" w:type="dxa"/>
              <w:bottom w:w="85" w:type="dxa"/>
              <w:right w:w="108" w:type="dxa"/>
            </w:tcMar>
            <w:vAlign w:val="center"/>
          </w:tcPr>
          <w:p w14:paraId="490A8985">
            <w:pPr>
              <w:widowControl/>
              <w:rPr>
                <w:rFonts w:hint="eastAsia" w:ascii="宋体" w:hAnsi="宋体" w:cs="宋体"/>
                <w:sz w:val="21"/>
                <w:szCs w:val="21"/>
              </w:rPr>
            </w:pPr>
            <w:r>
              <w:rPr>
                <w:rFonts w:hint="eastAsia" w:ascii="宋体" w:hAnsi="宋体" w:cs="宋体"/>
                <w:sz w:val="21"/>
                <w:szCs w:val="21"/>
              </w:rPr>
              <w:t>供应商提供的产品必须严格对应类目，不能销售不符合类目的产品。配置和技术指标必须与产品说明相一致。产品不能是无库存的。</w:t>
            </w:r>
          </w:p>
        </w:tc>
        <w:tc>
          <w:tcPr>
            <w:tcW w:w="3860" w:type="dxa"/>
            <w:tcMar>
              <w:top w:w="85" w:type="dxa"/>
              <w:left w:w="108" w:type="dxa"/>
              <w:bottom w:w="85" w:type="dxa"/>
              <w:right w:w="108" w:type="dxa"/>
            </w:tcMar>
            <w:vAlign w:val="center"/>
          </w:tcPr>
          <w:p w14:paraId="344AA1E9">
            <w:pPr>
              <w:widowControl/>
              <w:rPr>
                <w:rFonts w:hint="eastAsia" w:ascii="宋体" w:hAnsi="宋体"/>
                <w:sz w:val="21"/>
                <w:szCs w:val="21"/>
              </w:rPr>
            </w:pPr>
            <w:r>
              <w:rPr>
                <w:rFonts w:hint="eastAsia" w:ascii="宋体" w:hAnsi="宋体" w:cs="宋体"/>
                <w:sz w:val="21"/>
                <w:szCs w:val="21"/>
              </w:rPr>
              <w:t>供应商提供满足该项的承诺（按“附件6 承诺函”格式提供）</w:t>
            </w:r>
          </w:p>
        </w:tc>
      </w:tr>
      <w:tr w14:paraId="75E0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6" w:type="dxa"/>
            <w:tcMar>
              <w:top w:w="85" w:type="dxa"/>
              <w:left w:w="108" w:type="dxa"/>
              <w:bottom w:w="85" w:type="dxa"/>
              <w:right w:w="108" w:type="dxa"/>
            </w:tcMar>
            <w:vAlign w:val="center"/>
          </w:tcPr>
          <w:p w14:paraId="599C7CFE">
            <w:pPr>
              <w:widowControl/>
              <w:numPr>
                <w:ilvl w:val="0"/>
                <w:numId w:val="11"/>
              </w:numPr>
              <w:ind w:left="0" w:firstLine="0"/>
              <w:jc w:val="center"/>
              <w:rPr>
                <w:rFonts w:hint="eastAsia" w:ascii="宋体" w:hAnsi="宋体" w:cs="宋体"/>
                <w:sz w:val="21"/>
                <w:szCs w:val="21"/>
              </w:rPr>
            </w:pPr>
          </w:p>
        </w:tc>
        <w:tc>
          <w:tcPr>
            <w:tcW w:w="4895" w:type="dxa"/>
            <w:tcMar>
              <w:top w:w="85" w:type="dxa"/>
              <w:left w:w="108" w:type="dxa"/>
              <w:bottom w:w="85" w:type="dxa"/>
              <w:right w:w="108" w:type="dxa"/>
            </w:tcMar>
            <w:vAlign w:val="center"/>
          </w:tcPr>
          <w:p w14:paraId="6374058C">
            <w:pPr>
              <w:widowControl/>
              <w:rPr>
                <w:rFonts w:hint="eastAsia" w:ascii="宋体" w:hAnsi="宋体" w:cs="宋体"/>
                <w:sz w:val="21"/>
                <w:szCs w:val="21"/>
              </w:rPr>
            </w:pPr>
            <w:r>
              <w:rPr>
                <w:rFonts w:hint="eastAsia" w:ascii="宋体" w:hAnsi="宋体" w:cs="宋体"/>
                <w:sz w:val="21"/>
                <w:szCs w:val="21"/>
              </w:rPr>
              <w:t>供应商明确申请的服务类目，承诺对网上商城的服务标准不低于其电商官网或实体商店铺提供的服务标准，依照国家有关规定提供售后维修维护服务，并认真履行承诺的其他更优服务标准。</w:t>
            </w:r>
          </w:p>
        </w:tc>
        <w:tc>
          <w:tcPr>
            <w:tcW w:w="3860" w:type="dxa"/>
            <w:tcMar>
              <w:top w:w="85" w:type="dxa"/>
              <w:left w:w="108" w:type="dxa"/>
              <w:bottom w:w="85" w:type="dxa"/>
              <w:right w:w="108" w:type="dxa"/>
            </w:tcMar>
            <w:vAlign w:val="center"/>
          </w:tcPr>
          <w:p w14:paraId="7505AD90">
            <w:pPr>
              <w:widowControl/>
              <w:rPr>
                <w:rFonts w:hint="eastAsia" w:ascii="宋体" w:hAnsi="宋体"/>
                <w:sz w:val="21"/>
                <w:szCs w:val="21"/>
              </w:rPr>
            </w:pPr>
            <w:r>
              <w:rPr>
                <w:rFonts w:hint="eastAsia" w:ascii="宋体" w:hAnsi="宋体" w:cs="宋体"/>
                <w:sz w:val="21"/>
                <w:szCs w:val="21"/>
              </w:rPr>
              <w:t>供应商提供满足该项的承诺（按“附件6 承诺函”格式提供）</w:t>
            </w:r>
          </w:p>
        </w:tc>
      </w:tr>
      <w:tr w14:paraId="0F73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6" w:type="dxa"/>
            <w:tcMar>
              <w:top w:w="85" w:type="dxa"/>
              <w:left w:w="108" w:type="dxa"/>
              <w:bottom w:w="85" w:type="dxa"/>
              <w:right w:w="108" w:type="dxa"/>
            </w:tcMar>
            <w:vAlign w:val="center"/>
          </w:tcPr>
          <w:p w14:paraId="3D073C03">
            <w:pPr>
              <w:widowControl/>
              <w:numPr>
                <w:ilvl w:val="0"/>
                <w:numId w:val="11"/>
              </w:numPr>
              <w:ind w:left="0" w:firstLine="0"/>
              <w:jc w:val="center"/>
              <w:rPr>
                <w:rFonts w:hint="eastAsia" w:ascii="宋体" w:hAnsi="宋体" w:cs="宋体"/>
                <w:sz w:val="21"/>
                <w:szCs w:val="21"/>
              </w:rPr>
            </w:pPr>
          </w:p>
        </w:tc>
        <w:tc>
          <w:tcPr>
            <w:tcW w:w="4895" w:type="dxa"/>
            <w:tcMar>
              <w:top w:w="85" w:type="dxa"/>
              <w:left w:w="108" w:type="dxa"/>
              <w:bottom w:w="85" w:type="dxa"/>
              <w:right w:w="108" w:type="dxa"/>
            </w:tcMar>
            <w:vAlign w:val="center"/>
          </w:tcPr>
          <w:p w14:paraId="59961555">
            <w:pPr>
              <w:widowControl/>
              <w:rPr>
                <w:rFonts w:hint="eastAsia" w:ascii="宋体" w:hAnsi="宋体" w:cs="宋体"/>
                <w:sz w:val="21"/>
                <w:szCs w:val="21"/>
              </w:rPr>
            </w:pPr>
            <w:r>
              <w:rPr>
                <w:rFonts w:hint="eastAsia" w:ascii="宋体" w:hAnsi="宋体" w:cs="宋体"/>
                <w:sz w:val="21"/>
                <w:szCs w:val="21"/>
              </w:rPr>
              <w:t>供应商承诺项目设置专门的客服电话和工作团队（不少于5人），提供客服联系电话和在线咨询服务，以保证及时发货、及时退货换货、及时与已经下单的购买方取得联系，并且对提出的服务要求做出及时的响应等，对接中产生的费用由供应商自行承担。对于有问题的产品，供应商要做好登记记录并及时提供可预约的退换货上门服务，及时处理有问题的产品；当出现产品或售后服务投诉纠纷时，供应商须在服务承诺及合同约定范围内妥善解决。当购买方和供应商协商不成的，应经过平台指定的第三方监测机构进行质量鉴定。如出现严重质量问题或产品厂商推诿质量、服务责任时，供应商须承担终极责任并提供质量和服务保障。</w:t>
            </w:r>
          </w:p>
        </w:tc>
        <w:tc>
          <w:tcPr>
            <w:tcW w:w="3860" w:type="dxa"/>
            <w:tcMar>
              <w:top w:w="85" w:type="dxa"/>
              <w:left w:w="108" w:type="dxa"/>
              <w:bottom w:w="85" w:type="dxa"/>
              <w:right w:w="108" w:type="dxa"/>
            </w:tcMar>
            <w:vAlign w:val="center"/>
          </w:tcPr>
          <w:p w14:paraId="6DBD3A57">
            <w:pPr>
              <w:widowControl/>
              <w:rPr>
                <w:rFonts w:hint="eastAsia" w:ascii="宋体" w:hAnsi="宋体"/>
                <w:sz w:val="21"/>
                <w:szCs w:val="21"/>
              </w:rPr>
            </w:pPr>
            <w:r>
              <w:rPr>
                <w:rFonts w:hint="eastAsia" w:ascii="宋体" w:hAnsi="宋体" w:cs="宋体"/>
                <w:sz w:val="21"/>
                <w:szCs w:val="21"/>
              </w:rPr>
              <w:t>供应商提供满足该项的承诺（按“附件6 承诺函”格式提供）</w:t>
            </w:r>
          </w:p>
        </w:tc>
      </w:tr>
      <w:tr w14:paraId="2105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6" w:type="dxa"/>
            <w:tcMar>
              <w:top w:w="85" w:type="dxa"/>
              <w:left w:w="108" w:type="dxa"/>
              <w:bottom w:w="85" w:type="dxa"/>
              <w:right w:w="108" w:type="dxa"/>
            </w:tcMar>
            <w:vAlign w:val="center"/>
          </w:tcPr>
          <w:p w14:paraId="5E73F296">
            <w:pPr>
              <w:widowControl/>
              <w:numPr>
                <w:ilvl w:val="0"/>
                <w:numId w:val="11"/>
              </w:numPr>
              <w:ind w:left="0" w:firstLine="0"/>
              <w:jc w:val="center"/>
              <w:rPr>
                <w:rFonts w:hint="eastAsia" w:ascii="宋体" w:hAnsi="宋体" w:cs="宋体"/>
                <w:sz w:val="21"/>
                <w:szCs w:val="21"/>
              </w:rPr>
            </w:pPr>
          </w:p>
        </w:tc>
        <w:tc>
          <w:tcPr>
            <w:tcW w:w="4895" w:type="dxa"/>
            <w:tcMar>
              <w:top w:w="85" w:type="dxa"/>
              <w:left w:w="108" w:type="dxa"/>
              <w:bottom w:w="85" w:type="dxa"/>
              <w:right w:w="108" w:type="dxa"/>
            </w:tcMar>
            <w:vAlign w:val="center"/>
          </w:tcPr>
          <w:p w14:paraId="212E5E54">
            <w:pPr>
              <w:widowControl/>
              <w:rPr>
                <w:rFonts w:hint="eastAsia" w:ascii="宋体" w:hAnsi="宋体" w:cs="宋体"/>
                <w:sz w:val="21"/>
                <w:szCs w:val="21"/>
              </w:rPr>
            </w:pPr>
            <w:r>
              <w:rPr>
                <w:rFonts w:ascii="宋体" w:hAnsi="宋体" w:cs="宋体"/>
                <w:sz w:val="21"/>
                <w:szCs w:val="21"/>
              </w:rPr>
              <w:t>申报家装装修类别的供应商需额外提供近2023-2025年经第三方审计的财务审计报告且连续3年每年营业收入不低于500万元。连续3年达到1000万元以上的优先。</w:t>
            </w:r>
          </w:p>
        </w:tc>
        <w:tc>
          <w:tcPr>
            <w:tcW w:w="3860" w:type="dxa"/>
            <w:tcMar>
              <w:top w:w="85" w:type="dxa"/>
              <w:left w:w="108" w:type="dxa"/>
              <w:bottom w:w="85" w:type="dxa"/>
              <w:right w:w="108" w:type="dxa"/>
            </w:tcMar>
            <w:vAlign w:val="center"/>
          </w:tcPr>
          <w:p w14:paraId="0AE57D55">
            <w:pPr>
              <w:widowControl/>
              <w:rPr>
                <w:rFonts w:hint="eastAsia" w:ascii="宋体" w:hAnsi="宋体" w:cs="宋体"/>
                <w:sz w:val="21"/>
                <w:szCs w:val="21"/>
              </w:rPr>
            </w:pPr>
            <w:r>
              <w:rPr>
                <w:rFonts w:ascii="宋体" w:hAnsi="宋体" w:cs="宋体"/>
                <w:sz w:val="21"/>
                <w:szCs w:val="21"/>
              </w:rPr>
              <w:t>2023-2025年经第三方审计的财务审计报告</w:t>
            </w:r>
            <w:r>
              <w:rPr>
                <w:rFonts w:hint="eastAsia" w:ascii="宋体" w:hAnsi="宋体" w:cs="宋体"/>
                <w:sz w:val="21"/>
                <w:szCs w:val="21"/>
              </w:rPr>
              <w:t>或财务报表</w:t>
            </w:r>
          </w:p>
        </w:tc>
      </w:tr>
      <w:tr w14:paraId="63E2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6" w:type="dxa"/>
            <w:tcMar>
              <w:top w:w="85" w:type="dxa"/>
              <w:left w:w="108" w:type="dxa"/>
              <w:bottom w:w="85" w:type="dxa"/>
              <w:right w:w="108" w:type="dxa"/>
            </w:tcMar>
            <w:vAlign w:val="center"/>
          </w:tcPr>
          <w:p w14:paraId="6F709E97">
            <w:pPr>
              <w:widowControl/>
              <w:numPr>
                <w:ilvl w:val="0"/>
                <w:numId w:val="11"/>
              </w:numPr>
              <w:ind w:left="0" w:firstLine="0"/>
              <w:jc w:val="center"/>
              <w:rPr>
                <w:rFonts w:hint="eastAsia" w:ascii="宋体" w:hAnsi="宋体" w:cs="宋体"/>
                <w:sz w:val="21"/>
                <w:szCs w:val="21"/>
              </w:rPr>
            </w:pPr>
          </w:p>
        </w:tc>
        <w:tc>
          <w:tcPr>
            <w:tcW w:w="4895" w:type="dxa"/>
            <w:tcMar>
              <w:top w:w="85" w:type="dxa"/>
              <w:left w:w="108" w:type="dxa"/>
              <w:bottom w:w="85" w:type="dxa"/>
              <w:right w:w="108" w:type="dxa"/>
            </w:tcMar>
            <w:vAlign w:val="center"/>
          </w:tcPr>
          <w:p w14:paraId="4E80E929">
            <w:pPr>
              <w:widowControl/>
              <w:rPr>
                <w:rFonts w:hint="eastAsia" w:ascii="宋体" w:hAnsi="宋体" w:cs="宋体"/>
                <w:sz w:val="21"/>
                <w:szCs w:val="21"/>
              </w:rPr>
            </w:pPr>
            <w:r>
              <w:rPr>
                <w:rFonts w:hint="eastAsia" w:ascii="宋体" w:hAnsi="宋体" w:cs="宋体"/>
                <w:sz w:val="21"/>
                <w:szCs w:val="21"/>
              </w:rPr>
              <w:t>未被列入“</w:t>
            </w:r>
            <w:r>
              <w:rPr>
                <w:rFonts w:hint="eastAsia" w:ascii="宋体" w:hAnsi="宋体" w:cs="宋体"/>
                <w:sz w:val="21"/>
                <w:szCs w:val="21"/>
                <w:u w:val="single"/>
              </w:rPr>
              <w:t>信用中国</w:t>
            </w:r>
            <w:r>
              <w:rPr>
                <w:rFonts w:hint="eastAsia" w:ascii="宋体" w:hAnsi="宋体" w:cs="宋体"/>
                <w:sz w:val="21"/>
                <w:szCs w:val="21"/>
              </w:rPr>
              <w:t>”失信被执行人或者重大税收违法案例当事人名单，在</w:t>
            </w:r>
            <w:r>
              <w:rPr>
                <w:rFonts w:hint="eastAsia" w:ascii="宋体" w:hAnsi="宋体" w:cs="宋体"/>
                <w:sz w:val="21"/>
                <w:szCs w:val="21"/>
                <w:u w:val="single"/>
              </w:rPr>
              <w:t>国家企业信用信息公示系统</w:t>
            </w:r>
            <w:r>
              <w:rPr>
                <w:rFonts w:hint="eastAsia" w:ascii="宋体" w:hAnsi="宋体" w:cs="宋体"/>
                <w:sz w:val="21"/>
                <w:szCs w:val="21"/>
              </w:rPr>
              <w:t>中未被列入严重违法失信企业名单；</w:t>
            </w:r>
            <w:r>
              <w:rPr>
                <w:rFonts w:hint="eastAsia" w:ascii="宋体" w:hAnsi="宋体" w:cs="宋体"/>
                <w:sz w:val="21"/>
                <w:szCs w:val="21"/>
                <w:u w:val="single"/>
              </w:rPr>
              <w:t>军队采购网</w:t>
            </w:r>
            <w:r>
              <w:rPr>
                <w:rFonts w:hint="eastAsia" w:ascii="宋体" w:hAnsi="宋体" w:cs="宋体"/>
                <w:sz w:val="21"/>
                <w:szCs w:val="21"/>
              </w:rPr>
              <w:t>未被列入供应商暂停名单、失信名单禁入处罚期内；</w:t>
            </w:r>
            <w:r>
              <w:rPr>
                <w:rFonts w:hint="eastAsia" w:ascii="宋体" w:hAnsi="宋体" w:cs="宋体"/>
                <w:sz w:val="21"/>
                <w:szCs w:val="21"/>
                <w:u w:val="single"/>
              </w:rPr>
              <w:t>中国政府采购网</w:t>
            </w:r>
            <w:r>
              <w:rPr>
                <w:rFonts w:hint="eastAsia" w:ascii="宋体" w:hAnsi="宋体" w:cs="宋体"/>
                <w:sz w:val="21"/>
                <w:szCs w:val="21"/>
              </w:rPr>
              <w:t>未被列入政府采购严重违法失信行为记录名单。</w:t>
            </w:r>
          </w:p>
        </w:tc>
        <w:tc>
          <w:tcPr>
            <w:tcW w:w="3860" w:type="dxa"/>
            <w:tcMar>
              <w:top w:w="85" w:type="dxa"/>
              <w:left w:w="108" w:type="dxa"/>
              <w:bottom w:w="85" w:type="dxa"/>
              <w:right w:w="108" w:type="dxa"/>
            </w:tcMar>
            <w:vAlign w:val="center"/>
          </w:tcPr>
          <w:p w14:paraId="427DAFB9">
            <w:pPr>
              <w:widowControl/>
              <w:rPr>
                <w:rFonts w:hint="eastAsia" w:ascii="宋体" w:hAnsi="宋体" w:cs="宋体"/>
                <w:sz w:val="21"/>
                <w:szCs w:val="21"/>
              </w:rPr>
            </w:pPr>
            <w:r>
              <w:rPr>
                <w:rFonts w:hint="eastAsia" w:ascii="宋体" w:hAnsi="宋体" w:cs="宋体"/>
                <w:sz w:val="21"/>
                <w:szCs w:val="21"/>
              </w:rPr>
              <w:t>1.供应商提供满足该项的声明（按“附件6 承诺函”格式提供）；</w:t>
            </w:r>
          </w:p>
          <w:p w14:paraId="6ACB2046">
            <w:pPr>
              <w:widowControl/>
              <w:rPr>
                <w:rFonts w:hint="eastAsia" w:ascii="宋体" w:hAnsi="宋体" w:cs="宋体"/>
                <w:sz w:val="21"/>
                <w:szCs w:val="21"/>
              </w:rPr>
            </w:pPr>
            <w:r>
              <w:rPr>
                <w:rFonts w:hint="eastAsia" w:ascii="宋体" w:hAnsi="宋体" w:cs="宋体"/>
                <w:sz w:val="21"/>
                <w:szCs w:val="21"/>
              </w:rPr>
              <w:t>2.“信用中国”失信被执行人或者重大税收违法案例当事人名单查询结果；</w:t>
            </w:r>
          </w:p>
          <w:p w14:paraId="0DA215FE">
            <w:pPr>
              <w:widowControl/>
              <w:rPr>
                <w:rFonts w:hint="eastAsia" w:ascii="宋体" w:hAnsi="宋体" w:cs="宋体"/>
                <w:sz w:val="21"/>
                <w:szCs w:val="21"/>
              </w:rPr>
            </w:pPr>
            <w:r>
              <w:rPr>
                <w:rFonts w:hint="eastAsia" w:ascii="宋体" w:hAnsi="宋体" w:cs="宋体"/>
                <w:sz w:val="21"/>
                <w:szCs w:val="21"/>
              </w:rPr>
              <w:t>3.国家企业信用信息公示系统未被列入严重违法失信企业名单查询结果；</w:t>
            </w:r>
          </w:p>
          <w:p w14:paraId="1E326ECB">
            <w:pPr>
              <w:widowControl/>
              <w:rPr>
                <w:rFonts w:hint="eastAsia" w:ascii="宋体" w:hAnsi="宋体" w:cs="宋体"/>
                <w:sz w:val="21"/>
                <w:szCs w:val="21"/>
              </w:rPr>
            </w:pPr>
            <w:r>
              <w:rPr>
                <w:rFonts w:hint="eastAsia" w:ascii="宋体" w:hAnsi="宋体" w:cs="宋体"/>
                <w:sz w:val="21"/>
                <w:szCs w:val="21"/>
              </w:rPr>
              <w:t>4.军队采购网未被列入供应商暂停名单、失信名单禁入处罚期内查询结果；</w:t>
            </w:r>
          </w:p>
          <w:p w14:paraId="0FD11A18">
            <w:pPr>
              <w:widowControl/>
              <w:rPr>
                <w:rFonts w:hint="eastAsia" w:ascii="宋体" w:hAnsi="宋体"/>
                <w:sz w:val="21"/>
                <w:szCs w:val="21"/>
              </w:rPr>
            </w:pPr>
            <w:r>
              <w:rPr>
                <w:rFonts w:hint="eastAsia" w:ascii="宋体" w:hAnsi="宋体" w:cs="宋体"/>
                <w:sz w:val="21"/>
                <w:szCs w:val="21"/>
              </w:rPr>
              <w:t>5.中国政府采购网未被列入政府采购严重违法失信行为记录名单查询结果。</w:t>
            </w:r>
          </w:p>
        </w:tc>
      </w:tr>
      <w:tr w14:paraId="7E83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1" w:type="dxa"/>
            <w:gridSpan w:val="3"/>
            <w:tcMar>
              <w:top w:w="85" w:type="dxa"/>
              <w:left w:w="108" w:type="dxa"/>
              <w:bottom w:w="85" w:type="dxa"/>
              <w:right w:w="108" w:type="dxa"/>
            </w:tcMar>
            <w:vAlign w:val="center"/>
          </w:tcPr>
          <w:p w14:paraId="4B5E34ED">
            <w:pPr>
              <w:widowControl/>
              <w:snapToGrid w:val="0"/>
              <w:jc w:val="both"/>
              <w:rPr>
                <w:rFonts w:hint="eastAsia" w:ascii="宋体" w:hAnsi="宋体" w:cs="宋体"/>
                <w:sz w:val="21"/>
                <w:szCs w:val="21"/>
              </w:rPr>
            </w:pPr>
            <w:r>
              <w:rPr>
                <w:rFonts w:hint="eastAsia" w:ascii="宋体" w:hAnsi="宋体" w:cs="宋体"/>
                <w:sz w:val="21"/>
                <w:szCs w:val="21"/>
              </w:rPr>
              <w:t>说明：</w:t>
            </w:r>
          </w:p>
          <w:p w14:paraId="782149F3">
            <w:pPr>
              <w:widowControl/>
              <w:snapToGrid w:val="0"/>
              <w:jc w:val="both"/>
              <w:rPr>
                <w:rFonts w:hint="eastAsia" w:ascii="宋体" w:hAnsi="宋体" w:cs="宋体"/>
                <w:bCs/>
                <w:sz w:val="21"/>
                <w:szCs w:val="21"/>
              </w:rPr>
            </w:pPr>
            <w:r>
              <w:rPr>
                <w:rFonts w:ascii="宋体" w:hAnsi="宋体" w:cs="宋体"/>
                <w:bCs/>
                <w:sz w:val="21"/>
                <w:szCs w:val="21"/>
              </w:rPr>
              <w:t>1.</w:t>
            </w:r>
            <w:r>
              <w:rPr>
                <w:rFonts w:hint="eastAsia" w:ascii="宋体" w:hAnsi="宋体" w:cs="宋体"/>
                <w:bCs/>
                <w:sz w:val="21"/>
                <w:szCs w:val="21"/>
              </w:rPr>
              <w:t>供应商应当作出实质性响应</w:t>
            </w:r>
            <w:r>
              <w:rPr>
                <w:rFonts w:ascii="宋体" w:hAnsi="宋体" w:cs="宋体"/>
                <w:bCs/>
                <w:sz w:val="21"/>
                <w:szCs w:val="21"/>
              </w:rPr>
              <w:t>，</w:t>
            </w:r>
            <w:r>
              <w:rPr>
                <w:rFonts w:hint="eastAsia" w:ascii="宋体" w:hAnsi="宋体" w:cs="宋体"/>
                <w:bCs/>
                <w:sz w:val="21"/>
                <w:szCs w:val="21"/>
              </w:rPr>
              <w:t>未作实质性响应的视为无效申报。</w:t>
            </w:r>
          </w:p>
          <w:p w14:paraId="301EF806">
            <w:pPr>
              <w:widowControl/>
              <w:snapToGrid w:val="0"/>
              <w:jc w:val="both"/>
              <w:rPr>
                <w:rFonts w:hint="eastAsia" w:ascii="宋体" w:hAnsi="宋体" w:cs="宋体"/>
                <w:bCs/>
                <w:sz w:val="21"/>
                <w:szCs w:val="21"/>
              </w:rPr>
            </w:pPr>
            <w:r>
              <w:rPr>
                <w:rFonts w:ascii="宋体" w:hAnsi="宋体" w:cs="宋体"/>
                <w:bCs/>
                <w:sz w:val="21"/>
                <w:szCs w:val="21"/>
              </w:rPr>
              <w:t>2.标记“</w:t>
            </w:r>
            <w:r>
              <w:rPr>
                <w:rFonts w:hint="eastAsia" w:ascii="宋体" w:hAnsi="宋体" w:cs="宋体"/>
                <w:bCs/>
                <w:sz w:val="21"/>
                <w:szCs w:val="21"/>
              </w:rPr>
              <w:t>※</w:t>
            </w:r>
            <w:r>
              <w:rPr>
                <w:rFonts w:ascii="宋体" w:hAnsi="宋体" w:cs="宋体"/>
                <w:bCs/>
                <w:sz w:val="21"/>
                <w:szCs w:val="21"/>
              </w:rPr>
              <w:t>”</w:t>
            </w:r>
            <w:r>
              <w:rPr>
                <w:rFonts w:hint="eastAsia" w:ascii="宋体" w:hAnsi="宋体" w:cs="宋体"/>
                <w:bCs/>
                <w:sz w:val="21"/>
                <w:szCs w:val="21"/>
              </w:rPr>
              <w:t>项目由</w:t>
            </w:r>
            <w:r>
              <w:rPr>
                <w:rFonts w:hint="eastAsia" w:ascii="宋体" w:hAnsi="宋体"/>
                <w:sz w:val="21"/>
                <w:szCs w:val="21"/>
              </w:rPr>
              <w:t>征集文件发布人或代理机构向专家组提供审查凭证或结论。</w:t>
            </w:r>
          </w:p>
          <w:p w14:paraId="2F1DC4B0">
            <w:pPr>
              <w:widowControl/>
              <w:snapToGrid w:val="0"/>
              <w:jc w:val="both"/>
              <w:rPr>
                <w:rFonts w:hint="eastAsia" w:ascii="宋体" w:hAnsi="宋体" w:cs="宋体"/>
                <w:sz w:val="21"/>
                <w:szCs w:val="21"/>
              </w:rPr>
            </w:pPr>
            <w:r>
              <w:rPr>
                <w:rFonts w:ascii="宋体" w:hAnsi="宋体" w:cs="宋体"/>
                <w:sz w:val="21"/>
                <w:szCs w:val="21"/>
              </w:rPr>
              <w:t>3.</w:t>
            </w:r>
            <w:r>
              <w:rPr>
                <w:rFonts w:hint="eastAsia" w:ascii="宋体" w:hAnsi="宋体"/>
                <w:sz w:val="21"/>
                <w:szCs w:val="21"/>
              </w:rPr>
              <w:t>审查内容中要求的证明材料均为复印件（有特殊说明的除外）；</w:t>
            </w:r>
            <w:r>
              <w:rPr>
                <w:rFonts w:hint="eastAsia" w:ascii="宋体" w:hAnsi="宋体"/>
                <w:b/>
                <w:bCs/>
                <w:sz w:val="21"/>
                <w:szCs w:val="21"/>
              </w:rPr>
              <w:t>若因单位性质、行业要求等原因确无法按照上述要求提供证明材料的，应出具供应商加盖公章的说明函及相关证明材料，评审时由专家组判定。</w:t>
            </w:r>
          </w:p>
          <w:p w14:paraId="240F6ADB">
            <w:pPr>
              <w:widowControl/>
              <w:snapToGrid w:val="0"/>
              <w:jc w:val="both"/>
              <w:rPr>
                <w:rFonts w:hint="eastAsia" w:ascii="宋体" w:hAnsi="宋体" w:cs="宋体"/>
                <w:b/>
                <w:sz w:val="21"/>
                <w:szCs w:val="21"/>
              </w:rPr>
            </w:pPr>
            <w:r>
              <w:rPr>
                <w:rFonts w:ascii="宋体" w:hAnsi="宋体" w:cs="宋体"/>
                <w:sz w:val="21"/>
                <w:szCs w:val="21"/>
              </w:rPr>
              <w:t>4.</w:t>
            </w:r>
            <w:r>
              <w:rPr>
                <w:rFonts w:hint="eastAsia" w:ascii="宋体" w:hAnsi="宋体" w:cs="宋体"/>
                <w:sz w:val="21"/>
                <w:szCs w:val="21"/>
              </w:rPr>
              <w:t>有一项内容经专家组评判</w:t>
            </w:r>
            <w:r>
              <w:rPr>
                <w:rFonts w:ascii="宋体" w:hAnsi="宋体" w:cs="宋体"/>
                <w:sz w:val="21"/>
                <w:szCs w:val="21"/>
              </w:rPr>
              <w:t>为</w:t>
            </w:r>
            <w:r>
              <w:rPr>
                <w:rFonts w:hint="eastAsia" w:ascii="宋体" w:hAnsi="宋体" w:cs="宋体"/>
                <w:sz w:val="21"/>
                <w:szCs w:val="21"/>
              </w:rPr>
              <w:t>不合格，则审查结论为不合格。</w:t>
            </w:r>
          </w:p>
        </w:tc>
      </w:tr>
    </w:tbl>
    <w:p w14:paraId="07BC8763">
      <w:pPr>
        <w:adjustRightInd w:val="0"/>
        <w:snapToGrid w:val="0"/>
        <w:jc w:val="center"/>
        <w:rPr>
          <w:sz w:val="21"/>
          <w:szCs w:val="21"/>
        </w:rPr>
      </w:pPr>
      <w:r>
        <w:rPr>
          <w:rFonts w:ascii="黑体" w:hAnsi="黑体"/>
          <w:sz w:val="28"/>
          <w:szCs w:val="28"/>
        </w:rPr>
        <w:br w:type="page"/>
      </w:r>
    </w:p>
    <w:p w14:paraId="66A2A0BA">
      <w:pPr>
        <w:pStyle w:val="2"/>
        <w:numPr>
          <w:ilvl w:val="0"/>
          <w:numId w:val="10"/>
        </w:numPr>
      </w:pPr>
      <w:bookmarkStart w:id="72" w:name="_Toc191241013"/>
      <w:bookmarkEnd w:id="72"/>
      <w:bookmarkStart w:id="73" w:name="_Toc191252029"/>
      <w:bookmarkEnd w:id="73"/>
      <w:bookmarkStart w:id="74" w:name="_Toc191252043"/>
      <w:bookmarkEnd w:id="74"/>
      <w:bookmarkStart w:id="75" w:name="_Toc191241028"/>
      <w:bookmarkEnd w:id="75"/>
      <w:bookmarkStart w:id="76" w:name="_Toc191241002"/>
      <w:bookmarkEnd w:id="76"/>
      <w:bookmarkStart w:id="77" w:name="_Toc191241026"/>
      <w:bookmarkEnd w:id="77"/>
      <w:bookmarkStart w:id="78" w:name="_Toc191240988"/>
      <w:bookmarkEnd w:id="78"/>
      <w:bookmarkStart w:id="79" w:name="_Toc191241008"/>
      <w:bookmarkEnd w:id="79"/>
      <w:bookmarkStart w:id="80" w:name="_Toc191240999"/>
      <w:bookmarkEnd w:id="80"/>
      <w:bookmarkStart w:id="81" w:name="_Toc191241025"/>
      <w:bookmarkEnd w:id="81"/>
      <w:bookmarkStart w:id="82" w:name="_Toc191241004"/>
      <w:bookmarkEnd w:id="82"/>
      <w:bookmarkStart w:id="83" w:name="_Toc191241023"/>
      <w:bookmarkEnd w:id="83"/>
      <w:bookmarkStart w:id="84" w:name="_Toc191252006"/>
      <w:bookmarkEnd w:id="84"/>
      <w:bookmarkStart w:id="85" w:name="_Toc191252035"/>
      <w:bookmarkEnd w:id="85"/>
      <w:bookmarkStart w:id="86" w:name="_Toc191252008"/>
      <w:bookmarkEnd w:id="86"/>
      <w:bookmarkStart w:id="87" w:name="_Toc191252037"/>
      <w:bookmarkEnd w:id="87"/>
      <w:bookmarkStart w:id="88" w:name="_Toc191241007"/>
      <w:bookmarkEnd w:id="88"/>
      <w:bookmarkStart w:id="89" w:name="_Toc191252044"/>
      <w:bookmarkEnd w:id="89"/>
      <w:bookmarkStart w:id="90" w:name="_Toc191252021"/>
      <w:bookmarkEnd w:id="90"/>
      <w:bookmarkStart w:id="91" w:name="_Toc191252046"/>
      <w:bookmarkEnd w:id="91"/>
      <w:bookmarkStart w:id="92" w:name="_Toc191252040"/>
      <w:bookmarkEnd w:id="92"/>
      <w:bookmarkStart w:id="93" w:name="_Toc191240997"/>
      <w:bookmarkEnd w:id="93"/>
      <w:bookmarkStart w:id="94" w:name="_Toc191252027"/>
      <w:bookmarkEnd w:id="94"/>
      <w:bookmarkStart w:id="95" w:name="_Toc191240990"/>
      <w:bookmarkEnd w:id="95"/>
      <w:bookmarkStart w:id="96" w:name="_Toc191252042"/>
      <w:bookmarkEnd w:id="96"/>
      <w:bookmarkStart w:id="97" w:name="_Toc191240986"/>
      <w:bookmarkEnd w:id="97"/>
      <w:bookmarkStart w:id="98" w:name="_Toc191252010"/>
      <w:bookmarkEnd w:id="98"/>
      <w:bookmarkStart w:id="99" w:name="_Toc191241001"/>
      <w:bookmarkEnd w:id="99"/>
      <w:bookmarkStart w:id="100" w:name="_Toc191252033"/>
      <w:bookmarkEnd w:id="100"/>
      <w:bookmarkStart w:id="101" w:name="_Toc191241009"/>
      <w:bookmarkEnd w:id="101"/>
      <w:bookmarkStart w:id="102" w:name="_Toc191240994"/>
      <w:bookmarkEnd w:id="102"/>
      <w:bookmarkStart w:id="103" w:name="_Toc191252048"/>
      <w:bookmarkEnd w:id="103"/>
      <w:bookmarkStart w:id="104" w:name="_Toc191252041"/>
      <w:bookmarkEnd w:id="104"/>
      <w:bookmarkStart w:id="105" w:name="_Toc191241015"/>
      <w:bookmarkEnd w:id="105"/>
      <w:bookmarkStart w:id="106" w:name="_Toc191252030"/>
      <w:bookmarkEnd w:id="106"/>
      <w:bookmarkStart w:id="107" w:name="_Toc191252009"/>
      <w:bookmarkEnd w:id="107"/>
      <w:bookmarkStart w:id="108" w:name="_Toc191252016"/>
      <w:bookmarkEnd w:id="108"/>
      <w:bookmarkStart w:id="109" w:name="_Toc191241010"/>
      <w:bookmarkEnd w:id="109"/>
      <w:bookmarkStart w:id="110" w:name="_Toc191252020"/>
      <w:bookmarkEnd w:id="110"/>
      <w:bookmarkStart w:id="111" w:name="_Toc191252017"/>
      <w:bookmarkEnd w:id="111"/>
      <w:bookmarkStart w:id="112" w:name="_Toc191241016"/>
      <w:bookmarkEnd w:id="112"/>
      <w:bookmarkStart w:id="113" w:name="_Toc191241005"/>
      <w:bookmarkEnd w:id="113"/>
      <w:bookmarkStart w:id="114" w:name="_Toc191240987"/>
      <w:bookmarkEnd w:id="114"/>
      <w:bookmarkStart w:id="115" w:name="_Toc191252034"/>
      <w:bookmarkEnd w:id="115"/>
      <w:bookmarkStart w:id="116" w:name="_Toc191241000"/>
      <w:bookmarkEnd w:id="116"/>
      <w:bookmarkStart w:id="117" w:name="_Toc191252014"/>
      <w:bookmarkEnd w:id="117"/>
      <w:bookmarkStart w:id="118" w:name="_Toc191252036"/>
      <w:bookmarkEnd w:id="118"/>
      <w:bookmarkStart w:id="119" w:name="_Toc191241006"/>
      <w:bookmarkEnd w:id="119"/>
      <w:bookmarkStart w:id="120" w:name="_Toc191252018"/>
      <w:bookmarkEnd w:id="120"/>
      <w:bookmarkStart w:id="121" w:name="_Toc191252025"/>
      <w:bookmarkEnd w:id="121"/>
      <w:bookmarkStart w:id="122" w:name="_Toc191252045"/>
      <w:bookmarkEnd w:id="122"/>
      <w:bookmarkStart w:id="123" w:name="_Toc191252013"/>
      <w:bookmarkEnd w:id="123"/>
      <w:bookmarkStart w:id="124" w:name="_Toc191252011"/>
      <w:bookmarkEnd w:id="124"/>
      <w:bookmarkStart w:id="125" w:name="_Toc191241017"/>
      <w:bookmarkEnd w:id="125"/>
      <w:bookmarkStart w:id="126" w:name="_Toc191240996"/>
      <w:bookmarkEnd w:id="126"/>
      <w:bookmarkStart w:id="127" w:name="_Toc191252026"/>
      <w:bookmarkEnd w:id="127"/>
      <w:bookmarkStart w:id="128" w:name="_Toc191241018"/>
      <w:bookmarkEnd w:id="128"/>
      <w:bookmarkStart w:id="129" w:name="_Toc191241012"/>
      <w:bookmarkEnd w:id="129"/>
      <w:bookmarkStart w:id="130" w:name="_Toc191241020"/>
      <w:bookmarkEnd w:id="130"/>
      <w:bookmarkStart w:id="131" w:name="_Toc191240998"/>
      <w:bookmarkEnd w:id="131"/>
      <w:bookmarkStart w:id="132" w:name="_Toc191240992"/>
      <w:bookmarkEnd w:id="132"/>
      <w:bookmarkStart w:id="133" w:name="_Toc191252012"/>
      <w:bookmarkEnd w:id="133"/>
      <w:bookmarkStart w:id="134" w:name="_Toc191252038"/>
      <w:bookmarkEnd w:id="134"/>
      <w:bookmarkStart w:id="135" w:name="_Toc191252007"/>
      <w:bookmarkEnd w:id="135"/>
      <w:bookmarkStart w:id="136" w:name="_Toc191252032"/>
      <w:bookmarkEnd w:id="136"/>
      <w:bookmarkStart w:id="137" w:name="_Toc191241014"/>
      <w:bookmarkEnd w:id="137"/>
      <w:bookmarkStart w:id="138" w:name="_Toc191241022"/>
      <w:bookmarkEnd w:id="138"/>
      <w:bookmarkStart w:id="139" w:name="_Toc191252019"/>
      <w:bookmarkEnd w:id="139"/>
      <w:bookmarkStart w:id="140" w:name="_Toc191240989"/>
      <w:bookmarkEnd w:id="140"/>
      <w:bookmarkStart w:id="141" w:name="_Toc191240993"/>
      <w:bookmarkEnd w:id="141"/>
      <w:bookmarkStart w:id="142" w:name="_Toc191252022"/>
      <w:bookmarkEnd w:id="142"/>
      <w:bookmarkStart w:id="143" w:name="_Toc191252024"/>
      <w:bookmarkEnd w:id="143"/>
      <w:bookmarkStart w:id="144" w:name="_Toc191241024"/>
      <w:bookmarkEnd w:id="144"/>
      <w:bookmarkStart w:id="145" w:name="_Toc191240991"/>
      <w:bookmarkEnd w:id="145"/>
      <w:bookmarkStart w:id="146" w:name="_Toc191252028"/>
      <w:bookmarkEnd w:id="146"/>
      <w:bookmarkStart w:id="147" w:name="_Toc191241021"/>
      <w:bookmarkEnd w:id="147"/>
      <w:bookmarkStart w:id="148" w:name="_Toc5616"/>
      <w:bookmarkStart w:id="149" w:name="_Toc23878"/>
      <w:bookmarkStart w:id="150" w:name="_Toc29437"/>
      <w:bookmarkStart w:id="151" w:name="_Toc163050152"/>
      <w:r>
        <w:rPr>
          <w:rFonts w:hint="eastAsia"/>
        </w:rPr>
        <w:t>项目概况</w:t>
      </w:r>
      <w:bookmarkEnd w:id="148"/>
      <w:bookmarkEnd w:id="149"/>
      <w:bookmarkEnd w:id="150"/>
      <w:bookmarkEnd w:id="151"/>
    </w:p>
    <w:p w14:paraId="07FCEF84">
      <w:pPr>
        <w:pStyle w:val="3"/>
        <w:numPr>
          <w:ilvl w:val="1"/>
          <w:numId w:val="10"/>
        </w:numPr>
        <w:ind w:firstLine="480"/>
      </w:pPr>
      <w:bookmarkStart w:id="152" w:name="_Toc191252050"/>
      <w:bookmarkEnd w:id="152"/>
      <w:bookmarkStart w:id="153" w:name="_Toc191241030"/>
      <w:bookmarkEnd w:id="153"/>
      <w:bookmarkStart w:id="154" w:name="_Toc14174"/>
      <w:bookmarkStart w:id="155" w:name="_Toc271"/>
      <w:r>
        <w:rPr>
          <w:rFonts w:hint="eastAsia"/>
        </w:rPr>
        <w:t>征集目录清单</w:t>
      </w:r>
      <w:bookmarkEnd w:id="154"/>
      <w:bookmarkEnd w:id="155"/>
    </w:p>
    <w:p w14:paraId="5EAFF736">
      <w:pPr>
        <w:spacing w:line="560" w:lineRule="exact"/>
        <w:ind w:firstLine="480" w:firstLineChars="200"/>
      </w:pPr>
      <w:r>
        <w:rPr>
          <w:rFonts w:hint="eastAsia"/>
        </w:rPr>
        <w:t>一、网上商城目录详见征集公告。</w:t>
      </w:r>
    </w:p>
    <w:p w14:paraId="1FABAC3C">
      <w:pPr>
        <w:spacing w:line="500" w:lineRule="exact"/>
        <w:ind w:firstLine="480" w:firstLineChars="200"/>
        <w:rPr>
          <w:rFonts w:hint="eastAsia" w:ascii="黑体" w:hAnsi="黑体" w:eastAsia="黑体" w:cs="黑体"/>
        </w:rPr>
      </w:pPr>
      <w:r>
        <w:rPr>
          <w:rFonts w:hint="eastAsia" w:ascii="黑体" w:hAnsi="黑体" w:eastAsia="黑体" w:cs="黑体"/>
        </w:rPr>
        <w:t>二、全过程管理要求：</w:t>
      </w:r>
    </w:p>
    <w:p w14:paraId="17FB3691">
      <w:pPr>
        <w:spacing w:line="500" w:lineRule="exact"/>
        <w:ind w:firstLine="482" w:firstLineChars="200"/>
        <w:rPr>
          <w:b/>
          <w:bCs/>
        </w:rPr>
      </w:pPr>
      <w:r>
        <w:rPr>
          <w:rFonts w:hint="eastAsia"/>
          <w:b/>
          <w:bCs/>
        </w:rPr>
        <w:t>（一）产品管理要求</w:t>
      </w:r>
    </w:p>
    <w:p w14:paraId="1B691811">
      <w:pPr>
        <w:numPr>
          <w:ilvl w:val="0"/>
          <w:numId w:val="12"/>
        </w:numPr>
        <w:spacing w:line="500" w:lineRule="exact"/>
        <w:ind w:firstLine="480" w:firstLineChars="200"/>
      </w:pPr>
      <w:r>
        <w:rPr>
          <w:rFonts w:hint="eastAsia"/>
        </w:rPr>
        <w:t>供应商须承诺在网上商城平台提供的产品须满足国家的强制性标准，符合国家相关产业政策，合法销售、原厂原装、全新正品，符合国家三包政策；保证对在商城经营的产品拥有合法销售权，产品质量合格，符合国家相关质量标准，不侵犯任何第三方的合法权利，并对其产品质量及产品合法性独立承担全部法律责任。供应商应随产品提供真实完整的的质检报告，质检报告须由具备相应资质的权威第三方或国家权威机关出具。</w:t>
      </w:r>
    </w:p>
    <w:p w14:paraId="29CD1147">
      <w:pPr>
        <w:numPr>
          <w:ilvl w:val="0"/>
          <w:numId w:val="12"/>
        </w:numPr>
        <w:spacing w:line="500" w:lineRule="exact"/>
        <w:ind w:firstLine="480" w:firstLineChars="200"/>
      </w:pPr>
      <w:r>
        <w:rPr>
          <w:rFonts w:hint="eastAsia"/>
        </w:rPr>
        <w:t>保证在商城平台发布的产品信息真实、准确，符合电子商城规则及国家相关法律法规的规定，与实际出售的产品一致，不含任何夸大或虚假内容，并对产品信息承担独立的完全的法律责任。</w:t>
      </w:r>
    </w:p>
    <w:p w14:paraId="3B1CA71C">
      <w:pPr>
        <w:numPr>
          <w:ilvl w:val="0"/>
          <w:numId w:val="12"/>
        </w:numPr>
        <w:spacing w:line="500" w:lineRule="exact"/>
        <w:ind w:firstLine="480" w:firstLineChars="200"/>
      </w:pPr>
      <w:r>
        <w:rPr>
          <w:rFonts w:hint="eastAsia"/>
        </w:rPr>
        <w:t>提供的产品必须严格对应类目，不能销售不符合类目的产品。配置和技术指标必须与产品说明相一致。产品不能是无库存的。</w:t>
      </w:r>
    </w:p>
    <w:p w14:paraId="5543C09A">
      <w:pPr>
        <w:numPr>
          <w:ilvl w:val="0"/>
          <w:numId w:val="12"/>
        </w:numPr>
        <w:spacing w:line="500" w:lineRule="exact"/>
        <w:ind w:firstLine="480" w:firstLineChars="200"/>
      </w:pPr>
      <w:r>
        <w:rPr>
          <w:rFonts w:hint="eastAsia"/>
        </w:rPr>
        <w:t>每家供应商须提供拟上架类目三的产品品牌库，如需变更品牌库清单，需提交申请由平台运维单位审核。品牌库中的产品若出现质量问题，由供应商自行处理并承担相应责任。供应商上传某品牌产品的，需经平台进行审核后才能上线（需提供上架产品的质检报告、产品合格书等材料）。上架审核仅针对供应商提供的材料进行审核，不对提供材料真实性及产品质量进行判断和审核。供应商应自行对所提供材料的真实性进行承诺，并对上架产品的质量负有最终责任。下架产品需经平台进行审核（经平台审核通过，确保交易各方权益无争议后，相关产品做下架处理）。</w:t>
      </w:r>
    </w:p>
    <w:p w14:paraId="2340AF36">
      <w:pPr>
        <w:numPr>
          <w:ilvl w:val="0"/>
          <w:numId w:val="12"/>
        </w:numPr>
        <w:spacing w:line="500" w:lineRule="exact"/>
        <w:ind w:firstLine="480" w:firstLineChars="200"/>
      </w:pPr>
      <w:r>
        <w:rPr>
          <w:rFonts w:hint="eastAsia"/>
        </w:rPr>
        <w:t>平台方将定期抽取供应商的部分产品，将其价格与电商官网或实体商店铺的价格进行对比。若不满足供应商承诺的单品下浮率，将做出相应的处理。</w:t>
      </w:r>
    </w:p>
    <w:p w14:paraId="038E673D">
      <w:pPr>
        <w:numPr>
          <w:ilvl w:val="0"/>
          <w:numId w:val="12"/>
        </w:numPr>
        <w:spacing w:line="500" w:lineRule="exact"/>
        <w:ind w:firstLine="480" w:firstLineChars="200"/>
      </w:pPr>
      <w:r>
        <w:rPr>
          <w:rFonts w:hint="eastAsia"/>
        </w:rPr>
        <w:t>平台方仅提供商城平台给予供应商使用，但对供应商不承诺产品成交量。平台方保留根据实际情况调整供应商上架产品的权利，不承诺全部申请产品均可上架。供应商成功对接商城平台后可使用商城发布产品信息，进行在线交易，并向通过商城购买其产品的客户提供售后服务，同时可参与商城相关活动及使用商城同意提供的其他有偿服务。</w:t>
      </w:r>
    </w:p>
    <w:p w14:paraId="091B409E">
      <w:pPr>
        <w:numPr>
          <w:ilvl w:val="0"/>
          <w:numId w:val="12"/>
        </w:numPr>
        <w:spacing w:line="500" w:lineRule="exact"/>
        <w:ind w:firstLine="480" w:firstLineChars="200"/>
      </w:pPr>
      <w:r>
        <w:rPr>
          <w:rFonts w:hint="eastAsia"/>
        </w:rPr>
        <w:t>供应商提供的产品均以供应商自身名义进行产品信息上传、展示、咨询答复、产品销售、发票开具、物流配送服务及售后服务提供等；供应商销售及服务出现争议、纠纷、国家机关机构调查时，由供应商以销售者身份处理。除依据合同相关约定外，平台方不直接介入供应商与其他人间的争议和纠纷。</w:t>
      </w:r>
    </w:p>
    <w:p w14:paraId="758A9C60">
      <w:pPr>
        <w:numPr>
          <w:ilvl w:val="0"/>
          <w:numId w:val="12"/>
        </w:numPr>
        <w:spacing w:line="500" w:lineRule="exact"/>
        <w:ind w:firstLine="480" w:firstLineChars="200"/>
      </w:pPr>
      <w:r>
        <w:rPr>
          <w:rFonts w:hint="eastAsia"/>
        </w:rPr>
        <w:t>平台方有权视情况组织供应商补充征集，供应商应当予以配合。</w:t>
      </w:r>
    </w:p>
    <w:p w14:paraId="619E0ACE">
      <w:pPr>
        <w:numPr>
          <w:ilvl w:val="0"/>
          <w:numId w:val="12"/>
        </w:numPr>
        <w:spacing w:line="500" w:lineRule="exact"/>
        <w:ind w:firstLine="480" w:firstLineChars="200"/>
      </w:pPr>
      <w:r>
        <w:rPr>
          <w:rFonts w:hint="eastAsia"/>
        </w:rPr>
        <w:t>如因改革需要、国家政策规定或其他不可抗力因素，导致部分类目的产品取消下架的，供应商应从其规定，无条件接受。</w:t>
      </w:r>
    </w:p>
    <w:p w14:paraId="07116B76">
      <w:pPr>
        <w:spacing w:line="500" w:lineRule="exact"/>
        <w:ind w:firstLine="482" w:firstLineChars="200"/>
      </w:pPr>
      <w:r>
        <w:rPr>
          <w:rFonts w:hint="eastAsia"/>
          <w:b/>
          <w:bCs/>
        </w:rPr>
        <w:t>（二）物流管理</w:t>
      </w:r>
      <w:r>
        <w:rPr>
          <w:rFonts w:hint="eastAsia"/>
        </w:rPr>
        <w:t>平台对接主流快递物流公司，提供折扣价，可供供应商使用。</w:t>
      </w:r>
    </w:p>
    <w:p w14:paraId="4254538D">
      <w:pPr>
        <w:spacing w:line="500" w:lineRule="exact"/>
        <w:ind w:firstLine="482" w:firstLineChars="200"/>
        <w:rPr>
          <w:b/>
          <w:bCs/>
        </w:rPr>
      </w:pPr>
      <w:r>
        <w:rPr>
          <w:rFonts w:hint="eastAsia"/>
          <w:b/>
          <w:bCs/>
        </w:rPr>
        <w:t>（三）售后服务</w:t>
      </w:r>
    </w:p>
    <w:p w14:paraId="38161F37">
      <w:pPr>
        <w:numPr>
          <w:ilvl w:val="0"/>
          <w:numId w:val="13"/>
        </w:numPr>
        <w:spacing w:line="500" w:lineRule="exact"/>
      </w:pPr>
      <w:r>
        <w:rPr>
          <w:rFonts w:hint="eastAsia"/>
        </w:rPr>
        <w:t>供应商承诺对网上商城的服务标准不低于其电商官网或实体商店铺提供的服务标准，依照国家有关规定提供售后维修维护服务，并认真履行承诺的其他更优服务标准。</w:t>
      </w:r>
    </w:p>
    <w:p w14:paraId="43B85666">
      <w:pPr>
        <w:numPr>
          <w:ilvl w:val="0"/>
          <w:numId w:val="13"/>
        </w:numPr>
        <w:spacing w:line="500" w:lineRule="exact"/>
      </w:pPr>
      <w:r>
        <w:rPr>
          <w:rFonts w:hint="eastAsia"/>
        </w:rPr>
        <w:t>供应商须承诺本项目设置专门的客服电话和工作团队（不少于</w:t>
      </w:r>
      <w:r>
        <w:rPr>
          <w:rFonts w:hint="eastAsia"/>
        </w:rPr>
        <w:tab/>
      </w:r>
      <w:r>
        <w:rPr>
          <w:rFonts w:hint="eastAsia"/>
        </w:rPr>
        <w:t>XX人），提供客服联系电话和在线咨询服务，以保证及时发货、及时退货换货、及时与已经下单的购买方取得联系，并且对提出的服务要求做出及时的响应等，对接中产生的费用由供应商自行承担。对于有问题的产品，供应商要做好登记记录并及时提供可预约的退换货上门服务，及时处理有问题的产品。</w:t>
      </w:r>
    </w:p>
    <w:p w14:paraId="11D76398">
      <w:pPr>
        <w:numPr>
          <w:ilvl w:val="0"/>
          <w:numId w:val="13"/>
        </w:numPr>
        <w:spacing w:line="500" w:lineRule="exact"/>
      </w:pPr>
      <w:r>
        <w:rPr>
          <w:rFonts w:hint="eastAsia"/>
        </w:rPr>
        <w:t>当出现产品或售后服务投诉纠纷时，供应商须在服务承诺及合同约定范围内妥善解决。当购买方和供应商协商不成的，应经过平台指定的第三方监测机构进行质量鉴定。如出现严重质量问题或产品厂商推诿质量、服务责任时，供应商须承担终极责任并提供质量和服务保障。</w:t>
      </w:r>
    </w:p>
    <w:p w14:paraId="0F147E36">
      <w:pPr>
        <w:spacing w:line="500" w:lineRule="exact"/>
        <w:ind w:firstLine="482" w:firstLineChars="200"/>
        <w:rPr>
          <w:b/>
          <w:bCs/>
        </w:rPr>
      </w:pPr>
      <w:r>
        <w:rPr>
          <w:rFonts w:hint="eastAsia"/>
          <w:b/>
          <w:bCs/>
        </w:rPr>
        <w:t>（四）结算管理</w:t>
      </w:r>
    </w:p>
    <w:p w14:paraId="203A95BE">
      <w:pPr>
        <w:numPr>
          <w:ilvl w:val="0"/>
          <w:numId w:val="14"/>
        </w:numPr>
        <w:spacing w:line="500" w:lineRule="exact"/>
      </w:pPr>
      <w:r>
        <w:rPr>
          <w:rFonts w:hint="eastAsia"/>
        </w:rPr>
        <w:t>供应商须开具增值税发票，送货的同时必须配送纸质发票（或电子发票）给购买方。如果提供了产品所不包含的、需要额外收费的附加服务（例如高空作业费、超出要求的管道延长费等等），也必须提供发票。</w:t>
      </w:r>
    </w:p>
    <w:p w14:paraId="028F4F60">
      <w:pPr>
        <w:numPr>
          <w:ilvl w:val="0"/>
          <w:numId w:val="14"/>
        </w:numPr>
        <w:spacing w:line="500" w:lineRule="exact"/>
      </w:pPr>
      <w:r>
        <w:rPr>
          <w:rFonts w:hint="eastAsia"/>
        </w:rPr>
        <w:t>采取先发货后付款支付方式。后续根据网上商城建设将逐步增加或改变结算方式，乙方须接受并全力配合。乙方收款日期为出对账单之日起第60天。出对账单日为确认收货后8日。（需根据平台交易规则制定）</w:t>
      </w:r>
    </w:p>
    <w:p w14:paraId="4EE4D5F0">
      <w:pPr>
        <w:numPr>
          <w:ilvl w:val="0"/>
          <w:numId w:val="14"/>
        </w:numPr>
        <w:spacing w:line="500" w:lineRule="exact"/>
      </w:pPr>
      <w:r>
        <w:rPr>
          <w:rFonts w:hint="eastAsia"/>
        </w:rPr>
        <w:t>供应商在网上商城进行的交易订单，按实际成交金额（以实际到账为准）按月度须向网上商城支付对应的平台交易费。（需根据是否有平台交易费考虑）</w:t>
      </w:r>
    </w:p>
    <w:p w14:paraId="3BF03DA5">
      <w:pPr>
        <w:spacing w:line="500" w:lineRule="exact"/>
        <w:ind w:firstLine="482" w:firstLineChars="200"/>
        <w:rPr>
          <w:b/>
          <w:bCs/>
        </w:rPr>
      </w:pPr>
      <w:r>
        <w:rPr>
          <w:rFonts w:hint="eastAsia"/>
          <w:b/>
          <w:bCs/>
        </w:rPr>
        <w:t>（五）履约评价及监管</w:t>
      </w:r>
    </w:p>
    <w:p w14:paraId="0A79AB2D">
      <w:pPr>
        <w:numPr>
          <w:ilvl w:val="0"/>
          <w:numId w:val="15"/>
        </w:numPr>
        <w:spacing w:line="500" w:lineRule="exact"/>
      </w:pPr>
      <w:r>
        <w:rPr>
          <w:rFonts w:hint="eastAsia"/>
        </w:rPr>
        <w:t>订单完成后，购买方可对供应商进行评价，评价内容均公开发布在产品页。</w:t>
      </w:r>
    </w:p>
    <w:p w14:paraId="78A894B7">
      <w:pPr>
        <w:numPr>
          <w:ilvl w:val="0"/>
          <w:numId w:val="15"/>
        </w:numPr>
        <w:spacing w:line="500" w:lineRule="exact"/>
      </w:pPr>
      <w:r>
        <w:rPr>
          <w:rFonts w:hint="eastAsia"/>
        </w:rPr>
        <w:t>平台接到购买方对供应商在产品质量、服务等方面投诉，且情况查实的，平台将按照平台使用规则对供应商做出相应的处理。</w:t>
      </w:r>
    </w:p>
    <w:p w14:paraId="765E3999">
      <w:pPr>
        <w:numPr>
          <w:ilvl w:val="0"/>
          <w:numId w:val="15"/>
        </w:numPr>
        <w:spacing w:line="500" w:lineRule="exact"/>
      </w:pPr>
      <w:r>
        <w:rPr>
          <w:rFonts w:hint="eastAsia"/>
        </w:rPr>
        <w:t>平台对供应商的经营状态进行动态考察。</w:t>
      </w:r>
    </w:p>
    <w:p w14:paraId="17D48C02">
      <w:pPr>
        <w:widowControl/>
        <w:rPr>
          <w:rFonts w:ascii="黑体" w:eastAsia="黑体"/>
          <w:sz w:val="32"/>
        </w:rPr>
      </w:pPr>
      <w:r>
        <w:rPr>
          <w:rFonts w:ascii="黑体" w:eastAsia="黑体"/>
          <w:sz w:val="32"/>
        </w:rPr>
        <w:br w:type="page"/>
      </w:r>
    </w:p>
    <w:p w14:paraId="06665F02">
      <w:pPr>
        <w:pStyle w:val="2"/>
        <w:numPr>
          <w:ilvl w:val="0"/>
          <w:numId w:val="10"/>
        </w:numPr>
      </w:pPr>
      <w:bookmarkStart w:id="156" w:name="_Toc191241034"/>
      <w:bookmarkEnd w:id="156"/>
      <w:bookmarkStart w:id="157" w:name="_Toc191241035"/>
      <w:bookmarkEnd w:id="157"/>
      <w:bookmarkStart w:id="158" w:name="_Toc191252053"/>
      <w:bookmarkEnd w:id="158"/>
      <w:bookmarkStart w:id="159" w:name="_Toc191241033"/>
      <w:bookmarkEnd w:id="159"/>
      <w:bookmarkStart w:id="160" w:name="_Toc191252054"/>
      <w:bookmarkEnd w:id="160"/>
      <w:bookmarkStart w:id="161" w:name="_Toc191252055"/>
      <w:bookmarkEnd w:id="161"/>
      <w:bookmarkStart w:id="162" w:name="_Toc18430"/>
      <w:bookmarkStart w:id="163" w:name="_Toc22411"/>
      <w:bookmarkStart w:id="164" w:name="_Toc163050157"/>
      <w:r>
        <w:rPr>
          <w:rFonts w:hint="eastAsia"/>
        </w:rPr>
        <w:t>供应商须知</w:t>
      </w:r>
      <w:bookmarkEnd w:id="55"/>
      <w:bookmarkEnd w:id="56"/>
      <w:bookmarkEnd w:id="57"/>
      <w:bookmarkEnd w:id="58"/>
      <w:bookmarkEnd w:id="59"/>
      <w:bookmarkEnd w:id="60"/>
      <w:bookmarkEnd w:id="61"/>
      <w:bookmarkEnd w:id="62"/>
      <w:bookmarkEnd w:id="63"/>
      <w:bookmarkEnd w:id="66"/>
      <w:bookmarkEnd w:id="67"/>
      <w:bookmarkEnd w:id="68"/>
      <w:bookmarkEnd w:id="162"/>
      <w:bookmarkEnd w:id="163"/>
      <w:bookmarkEnd w:id="164"/>
    </w:p>
    <w:bookmarkEnd w:id="69"/>
    <w:p w14:paraId="20578348">
      <w:pPr>
        <w:adjustRightInd w:val="0"/>
        <w:snapToGrid w:val="0"/>
        <w:spacing w:line="440" w:lineRule="exact"/>
        <w:ind w:firstLine="480" w:firstLineChars="200"/>
        <w:rPr>
          <w:rFonts w:hint="eastAsia" w:ascii="宋体" w:hAnsi="宋体"/>
          <w:bCs/>
          <w:szCs w:val="24"/>
        </w:rPr>
      </w:pPr>
      <w:r>
        <w:rPr>
          <w:rFonts w:hint="eastAsia" w:ascii="宋体" w:hAnsi="宋体"/>
          <w:bCs/>
          <w:szCs w:val="24"/>
        </w:rPr>
        <w:t>本项目依据</w:t>
      </w:r>
      <w:r>
        <w:rPr>
          <w:rFonts w:hint="eastAsia" w:ascii="宋体" w:hAnsi="宋体"/>
          <w:szCs w:val="21"/>
        </w:rPr>
        <w:t>《中华人民共和国招标投标法》、《中华人民共和国招标投标法实施条例》等有关法律、法规和规章</w:t>
      </w:r>
      <w:r>
        <w:rPr>
          <w:rFonts w:hint="eastAsia" w:ascii="宋体" w:hAnsi="宋体"/>
          <w:bCs/>
          <w:szCs w:val="24"/>
        </w:rPr>
        <w:t>执行。</w:t>
      </w:r>
    </w:p>
    <w:p w14:paraId="5854136F">
      <w:pPr>
        <w:pStyle w:val="3"/>
        <w:numPr>
          <w:ilvl w:val="1"/>
          <w:numId w:val="10"/>
        </w:numPr>
        <w:ind w:firstLine="480" w:firstLineChars="200"/>
      </w:pPr>
      <w:bookmarkStart w:id="165" w:name="_Toc21324"/>
      <w:bookmarkStart w:id="166" w:name="_Toc163050158"/>
      <w:bookmarkStart w:id="167" w:name="_Toc16703"/>
      <w:bookmarkStart w:id="168" w:name="_Toc4118"/>
      <w:r>
        <w:rPr>
          <w:rFonts w:hint="eastAsia"/>
        </w:rPr>
        <w:t>说明</w:t>
      </w:r>
      <w:bookmarkEnd w:id="165"/>
      <w:bookmarkEnd w:id="166"/>
      <w:bookmarkEnd w:id="167"/>
      <w:bookmarkEnd w:id="168"/>
    </w:p>
    <w:p w14:paraId="2C7A5E98">
      <w:pPr>
        <w:pStyle w:val="4"/>
        <w:numPr>
          <w:ilvl w:val="2"/>
          <w:numId w:val="10"/>
        </w:numPr>
        <w:ind w:left="0" w:firstLine="480" w:firstLineChars="200"/>
        <w:rPr>
          <w:rFonts w:hint="eastAsia"/>
        </w:rPr>
      </w:pPr>
      <w:bookmarkStart w:id="169" w:name="_Toc13325"/>
      <w:bookmarkStart w:id="170" w:name="_Ref67589990"/>
      <w:bookmarkStart w:id="171" w:name="_Toc472409940"/>
      <w:bookmarkStart w:id="172" w:name="_Toc455844178"/>
      <w:bookmarkStart w:id="173" w:name="_Toc472366348"/>
      <w:bookmarkStart w:id="174" w:name="_Ref66721964"/>
      <w:bookmarkStart w:id="175" w:name="_Toc29171"/>
      <w:r>
        <w:t>定义</w:t>
      </w:r>
      <w:bookmarkEnd w:id="169"/>
      <w:bookmarkEnd w:id="170"/>
      <w:bookmarkEnd w:id="171"/>
      <w:bookmarkEnd w:id="172"/>
      <w:bookmarkEnd w:id="173"/>
      <w:bookmarkEnd w:id="174"/>
      <w:bookmarkEnd w:id="175"/>
    </w:p>
    <w:p w14:paraId="6D8BBBD1">
      <w:pPr>
        <w:pStyle w:val="5"/>
        <w:numPr>
          <w:ilvl w:val="3"/>
          <w:numId w:val="10"/>
        </w:numPr>
        <w:ind w:left="0" w:firstLine="480"/>
      </w:pPr>
      <w:r>
        <w:rPr>
          <w:rFonts w:hint="eastAsia"/>
        </w:rPr>
        <w:t>征集文件发布人：指组织本次项目的征集单位。</w:t>
      </w:r>
    </w:p>
    <w:p w14:paraId="24B12F86">
      <w:pPr>
        <w:pStyle w:val="5"/>
        <w:numPr>
          <w:ilvl w:val="3"/>
          <w:numId w:val="10"/>
        </w:numPr>
        <w:ind w:left="0" w:firstLine="480"/>
      </w:pPr>
      <w:r>
        <w:rPr>
          <w:rFonts w:hint="eastAsia"/>
        </w:rPr>
        <w:t>代理机构：指受征集文件发布人委托，具体组织实施本项目的代理服务机构。</w:t>
      </w:r>
    </w:p>
    <w:p w14:paraId="3C78DF0D">
      <w:pPr>
        <w:pStyle w:val="5"/>
        <w:numPr>
          <w:ilvl w:val="3"/>
          <w:numId w:val="10"/>
        </w:numPr>
        <w:ind w:left="0" w:firstLine="480"/>
      </w:pPr>
      <w:r>
        <w:rPr>
          <w:rFonts w:hint="eastAsia"/>
        </w:rPr>
        <w:t>入选供应商：指经批准后确定的拟签订采购合同（或相关协议）的单位。</w:t>
      </w:r>
    </w:p>
    <w:p w14:paraId="0411D87B">
      <w:pPr>
        <w:pStyle w:val="5"/>
        <w:numPr>
          <w:ilvl w:val="3"/>
          <w:numId w:val="10"/>
        </w:numPr>
        <w:ind w:left="0" w:firstLine="480"/>
      </w:pPr>
      <w:r>
        <w:rPr>
          <w:rFonts w:hint="eastAsia"/>
        </w:rPr>
        <w:t>日、天数：均指按日历日计天数。</w:t>
      </w:r>
    </w:p>
    <w:p w14:paraId="3BAAA998">
      <w:pPr>
        <w:pStyle w:val="4"/>
        <w:numPr>
          <w:ilvl w:val="2"/>
          <w:numId w:val="10"/>
        </w:numPr>
        <w:ind w:left="0" w:firstLine="480"/>
        <w:rPr>
          <w:rFonts w:hint="eastAsia"/>
        </w:rPr>
      </w:pPr>
      <w:bookmarkStart w:id="176" w:name="_样机比测"/>
      <w:bookmarkEnd w:id="176"/>
      <w:bookmarkStart w:id="177" w:name="_Toc87353049"/>
      <w:bookmarkEnd w:id="177"/>
      <w:bookmarkStart w:id="178" w:name="_Toc25556"/>
      <w:bookmarkStart w:id="179" w:name="_Toc472409945"/>
      <w:bookmarkStart w:id="180" w:name="_Toc26710"/>
      <w:bookmarkStart w:id="181" w:name="_Toc472366353"/>
      <w:bookmarkStart w:id="182" w:name="_Toc4858"/>
      <w:bookmarkStart w:id="183" w:name="_Toc27717"/>
      <w:bookmarkStart w:id="184" w:name="_Toc92597758"/>
      <w:bookmarkStart w:id="185" w:name="_Toc13286"/>
      <w:bookmarkStart w:id="186" w:name="_Toc23919"/>
      <w:bookmarkStart w:id="187" w:name="_Toc455844183"/>
      <w:bookmarkStart w:id="188" w:name="_Toc13159"/>
      <w:r>
        <w:rPr>
          <w:rFonts w:hint="eastAsia"/>
        </w:rPr>
        <w:t>申报费用</w:t>
      </w:r>
      <w:bookmarkEnd w:id="178"/>
      <w:bookmarkEnd w:id="179"/>
      <w:bookmarkEnd w:id="180"/>
      <w:bookmarkEnd w:id="181"/>
      <w:bookmarkEnd w:id="182"/>
      <w:bookmarkEnd w:id="183"/>
      <w:bookmarkEnd w:id="184"/>
      <w:bookmarkEnd w:id="185"/>
      <w:bookmarkEnd w:id="186"/>
      <w:bookmarkEnd w:id="187"/>
      <w:bookmarkEnd w:id="188"/>
    </w:p>
    <w:p w14:paraId="1D390DED">
      <w:pPr>
        <w:adjustRightInd w:val="0"/>
        <w:snapToGrid w:val="0"/>
        <w:spacing w:line="440" w:lineRule="exact"/>
        <w:ind w:firstLine="480" w:firstLineChars="200"/>
        <w:rPr>
          <w:rFonts w:hint="eastAsia" w:ascii="宋体" w:hAnsi="宋体"/>
          <w:bCs/>
          <w:szCs w:val="30"/>
        </w:rPr>
      </w:pPr>
      <w:r>
        <w:rPr>
          <w:rFonts w:hint="eastAsia" w:ascii="宋体" w:hAnsi="宋体"/>
          <w:bCs/>
          <w:szCs w:val="30"/>
        </w:rPr>
        <w:t>供应商应承担所有与准备和参加申报有关的费用，并考虑应承担的风险。不论申报的结果如何，征集文件发布人及代理机构均无义务和责任承担相关费用。</w:t>
      </w:r>
    </w:p>
    <w:p w14:paraId="30D8118B">
      <w:pPr>
        <w:pStyle w:val="4"/>
        <w:numPr>
          <w:ilvl w:val="2"/>
          <w:numId w:val="10"/>
        </w:numPr>
        <w:ind w:left="0" w:firstLine="480"/>
        <w:rPr>
          <w:rFonts w:hint="eastAsia"/>
        </w:rPr>
      </w:pPr>
      <w:bookmarkStart w:id="189" w:name="_Toc13352"/>
      <w:r>
        <w:rPr>
          <w:rFonts w:hint="eastAsia"/>
        </w:rPr>
        <w:t>保密</w:t>
      </w:r>
      <w:bookmarkEnd w:id="189"/>
    </w:p>
    <w:p w14:paraId="6C25D02B">
      <w:pPr>
        <w:adjustRightInd w:val="0"/>
        <w:snapToGrid w:val="0"/>
        <w:spacing w:line="440" w:lineRule="exact"/>
        <w:ind w:firstLine="480" w:firstLineChars="200"/>
        <w:rPr>
          <w:rFonts w:hint="eastAsia" w:ascii="宋体" w:hAnsi="宋体"/>
          <w:bCs/>
          <w:szCs w:val="30"/>
        </w:rPr>
      </w:pPr>
      <w:r>
        <w:rPr>
          <w:rFonts w:hint="eastAsia" w:ascii="宋体" w:hAnsi="宋体"/>
          <w:bCs/>
          <w:szCs w:val="30"/>
        </w:rPr>
        <w:t>参与本次征集活动的各方应对征集文件和申报文件中的商业和技术等秘密保密，违者应对由此造成的后果承担法律责任。</w:t>
      </w:r>
    </w:p>
    <w:p w14:paraId="01AFF730">
      <w:pPr>
        <w:pStyle w:val="3"/>
        <w:numPr>
          <w:ilvl w:val="1"/>
          <w:numId w:val="10"/>
        </w:numPr>
        <w:ind w:firstLine="480"/>
      </w:pPr>
      <w:bookmarkStart w:id="190" w:name="_Toc19488"/>
      <w:bookmarkStart w:id="191" w:name="_Toc27821"/>
      <w:r>
        <w:rPr>
          <w:rFonts w:hint="eastAsia"/>
        </w:rPr>
        <w:t>征集文件的询问、澄清与修改</w:t>
      </w:r>
      <w:bookmarkEnd w:id="190"/>
      <w:bookmarkEnd w:id="191"/>
    </w:p>
    <w:p w14:paraId="56AA9FC3">
      <w:pPr>
        <w:pStyle w:val="4"/>
        <w:numPr>
          <w:ilvl w:val="2"/>
          <w:numId w:val="10"/>
        </w:numPr>
        <w:ind w:left="0" w:firstLine="480"/>
        <w:rPr>
          <w:rFonts w:hint="eastAsia"/>
        </w:rPr>
      </w:pPr>
      <w:bookmarkStart w:id="192" w:name="_Toc472366356"/>
      <w:bookmarkStart w:id="193" w:name="_Toc25203"/>
      <w:bookmarkStart w:id="194" w:name="_Ref66804709"/>
      <w:bookmarkStart w:id="195" w:name="_Toc432778697"/>
      <w:bookmarkStart w:id="196" w:name="_Toc1101"/>
      <w:bookmarkStart w:id="197" w:name="_Toc11484"/>
      <w:bookmarkStart w:id="198" w:name="_Ref68617532"/>
      <w:bookmarkStart w:id="199" w:name="_Ref67590071"/>
      <w:bookmarkStart w:id="200" w:name="_Toc472409948"/>
      <w:bookmarkStart w:id="201" w:name="_Toc5332"/>
      <w:bookmarkStart w:id="202" w:name="_Toc23792"/>
      <w:bookmarkStart w:id="203" w:name="_Toc16500"/>
      <w:bookmarkStart w:id="204" w:name="_Toc12684"/>
      <w:bookmarkStart w:id="205" w:name="_Toc31102"/>
      <w:bookmarkStart w:id="206" w:name="_Toc455844186"/>
      <w:bookmarkStart w:id="207" w:name="_Toc26612"/>
      <w:bookmarkStart w:id="208" w:name="_Toc27382"/>
      <w:bookmarkStart w:id="209" w:name="_Toc92597762"/>
      <w:bookmarkStart w:id="210" w:name="_Toc28693"/>
      <w:bookmarkStart w:id="211" w:name="_Toc11608"/>
      <w:r>
        <w:rPr>
          <w:rFonts w:hint="eastAsia"/>
        </w:rPr>
        <w:t>征集文件的询问与</w:t>
      </w:r>
      <w:r>
        <w:t>答疑</w:t>
      </w:r>
      <w:bookmarkEnd w:id="192"/>
      <w:bookmarkEnd w:id="193"/>
      <w:bookmarkEnd w:id="194"/>
      <w:bookmarkEnd w:id="195"/>
      <w:bookmarkEnd w:id="196"/>
      <w:bookmarkEnd w:id="197"/>
      <w:bookmarkEnd w:id="198"/>
      <w:bookmarkEnd w:id="199"/>
      <w:bookmarkEnd w:id="200"/>
      <w:bookmarkEnd w:id="201"/>
      <w:bookmarkEnd w:id="202"/>
      <w:bookmarkEnd w:id="203"/>
      <w:r>
        <w:rPr>
          <w:rFonts w:hint="eastAsia"/>
        </w:rPr>
        <w:t>：详见</w:t>
      </w:r>
      <w:r>
        <w:t xml:space="preserve">“2 </w:t>
      </w:r>
      <w:r>
        <w:rPr>
          <w:rFonts w:hint="eastAsia"/>
        </w:rPr>
        <w:t>供应商须知前附表</w:t>
      </w:r>
      <w:r>
        <w:t>”。</w:t>
      </w:r>
      <w:bookmarkEnd w:id="204"/>
    </w:p>
    <w:p w14:paraId="6ABFE5F0">
      <w:pPr>
        <w:pStyle w:val="5"/>
        <w:numPr>
          <w:ilvl w:val="0"/>
          <w:numId w:val="0"/>
        </w:numPr>
        <w:ind w:left="480"/>
      </w:pPr>
      <w:r>
        <w:rPr>
          <w:rFonts w:hint="eastAsia"/>
        </w:rPr>
        <w:t>集中受理截止时间前没有提出询问的，将被视为完全认同本征集文件。</w:t>
      </w:r>
    </w:p>
    <w:p w14:paraId="5EE520D2">
      <w:pPr>
        <w:pStyle w:val="4"/>
        <w:numPr>
          <w:ilvl w:val="2"/>
          <w:numId w:val="10"/>
        </w:numPr>
        <w:ind w:left="0" w:firstLine="480"/>
        <w:rPr>
          <w:rFonts w:hint="eastAsia"/>
        </w:rPr>
      </w:pPr>
      <w:bookmarkStart w:id="212" w:name="_Ref68617540"/>
      <w:bookmarkStart w:id="213" w:name="_Toc6819"/>
      <w:bookmarkStart w:id="214" w:name="_Toc472366357"/>
      <w:bookmarkStart w:id="215" w:name="_Ref67590075"/>
      <w:bookmarkStart w:id="216" w:name="_Toc24766"/>
      <w:bookmarkStart w:id="217" w:name="_Toc472409949"/>
      <w:bookmarkStart w:id="218" w:name="_Ref66804715"/>
      <w:r>
        <w:rPr>
          <w:rFonts w:hint="eastAsia"/>
        </w:rPr>
        <w:t>征集文件的澄清</w:t>
      </w:r>
      <w:r>
        <w:t>与</w:t>
      </w:r>
      <w:r>
        <w:rPr>
          <w:rFonts w:hint="eastAsia"/>
        </w:rPr>
        <w:t>修改</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7290311">
      <w:pPr>
        <w:pStyle w:val="5"/>
        <w:numPr>
          <w:ilvl w:val="3"/>
          <w:numId w:val="10"/>
        </w:numPr>
        <w:ind w:left="0" w:firstLine="480"/>
        <w:rPr>
          <w:rFonts w:hint="eastAsia" w:asciiTheme="minorEastAsia" w:hAnsiTheme="minorEastAsia" w:eastAsiaTheme="minorEastAsia"/>
        </w:rPr>
      </w:pPr>
      <w:bookmarkStart w:id="219" w:name="_Toc455844187"/>
      <w:bookmarkStart w:id="220" w:name="_Toc472409950"/>
      <w:bookmarkStart w:id="221" w:name="_Toc28891"/>
      <w:bookmarkStart w:id="222" w:name="_Toc26463"/>
      <w:bookmarkStart w:id="223" w:name="_Toc57562531"/>
      <w:bookmarkStart w:id="224" w:name="_Toc173308815"/>
      <w:bookmarkStart w:id="225" w:name="_Toc9940"/>
      <w:bookmarkStart w:id="226" w:name="_Toc97909449"/>
      <w:bookmarkStart w:id="227" w:name="_Toc92597763"/>
      <w:bookmarkStart w:id="228" w:name="_Toc4284"/>
      <w:bookmarkStart w:id="229" w:name="_Toc472366358"/>
      <w:bookmarkStart w:id="230" w:name="_Toc23623"/>
      <w:r>
        <w:rPr>
          <w:rFonts w:hint="eastAsia"/>
        </w:rPr>
        <w:t>对已发出的征集文件进行必要澄清或者修改的，征集文件发布人将以书面形式通知所有获取征集文件的潜在供应商，澄清或者修改的内容为征集文件的组成部分，具有约束作用。</w:t>
      </w:r>
      <w:r>
        <w:rPr>
          <w:rFonts w:hint="eastAsia" w:asciiTheme="minorEastAsia" w:hAnsiTheme="minorEastAsia" w:eastAsiaTheme="minorEastAsia"/>
        </w:rPr>
        <w:t>时限要求详见</w:t>
      </w:r>
      <w:r>
        <w:rPr>
          <w:rFonts w:asciiTheme="minorEastAsia" w:hAnsiTheme="minorEastAsia" w:eastAsiaTheme="minorEastAsia"/>
        </w:rPr>
        <w:t xml:space="preserve">“2 </w:t>
      </w:r>
      <w:r>
        <w:rPr>
          <w:rFonts w:hint="eastAsia" w:asciiTheme="minorEastAsia" w:hAnsiTheme="minorEastAsia" w:eastAsiaTheme="minorEastAsia"/>
        </w:rPr>
        <w:t>供应商须知前附表</w:t>
      </w:r>
      <w:r>
        <w:rPr>
          <w:rFonts w:asciiTheme="minorEastAsia" w:hAnsiTheme="minorEastAsia" w:eastAsiaTheme="minorEastAsia"/>
        </w:rPr>
        <w:t>”</w:t>
      </w:r>
      <w:r>
        <w:rPr>
          <w:rFonts w:hint="eastAsia" w:asciiTheme="minorEastAsia" w:hAnsiTheme="minorEastAsia" w:eastAsiaTheme="minorEastAsia"/>
        </w:rPr>
        <w:t>。</w:t>
      </w:r>
    </w:p>
    <w:p w14:paraId="1B67506F">
      <w:pPr>
        <w:pStyle w:val="3"/>
        <w:numPr>
          <w:ilvl w:val="1"/>
          <w:numId w:val="10"/>
        </w:numPr>
        <w:ind w:firstLine="480"/>
      </w:pPr>
      <w:bookmarkStart w:id="231" w:name="_Toc13150"/>
      <w:bookmarkStart w:id="232" w:name="_Toc15988"/>
      <w:bookmarkStart w:id="233" w:name="_Toc15877"/>
      <w:bookmarkStart w:id="234" w:name="_Toc163050160"/>
      <w:r>
        <w:rPr>
          <w:rFonts w:hint="eastAsia"/>
        </w:rPr>
        <w:t>申报文件的编制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5858112">
      <w:pPr>
        <w:pStyle w:val="4"/>
        <w:numPr>
          <w:ilvl w:val="2"/>
          <w:numId w:val="10"/>
        </w:numPr>
        <w:tabs>
          <w:tab w:val="clear" w:pos="709"/>
        </w:tabs>
        <w:ind w:left="0" w:firstLine="480"/>
        <w:rPr>
          <w:rFonts w:hint="eastAsia"/>
        </w:rPr>
      </w:pPr>
      <w:bookmarkStart w:id="235" w:name="_Toc19514"/>
      <w:bookmarkStart w:id="236" w:name="_Toc92597764"/>
      <w:bookmarkStart w:id="237" w:name="_Toc455844188"/>
      <w:bookmarkStart w:id="238" w:name="_Toc472409951"/>
      <w:bookmarkStart w:id="239" w:name="_Toc28619"/>
      <w:bookmarkStart w:id="240" w:name="_Toc31805"/>
      <w:bookmarkStart w:id="241" w:name="_Toc1248"/>
      <w:bookmarkStart w:id="242" w:name="_Toc1631"/>
      <w:bookmarkStart w:id="243" w:name="_Toc13987"/>
      <w:bookmarkStart w:id="244" w:name="_Toc472366359"/>
      <w:bookmarkStart w:id="245" w:name="_Toc8574"/>
      <w:r>
        <w:rPr>
          <w:rFonts w:hint="eastAsia"/>
        </w:rPr>
        <w:t>编制要求</w:t>
      </w:r>
      <w:bookmarkEnd w:id="235"/>
      <w:bookmarkEnd w:id="236"/>
      <w:bookmarkEnd w:id="237"/>
      <w:bookmarkEnd w:id="238"/>
      <w:bookmarkEnd w:id="239"/>
      <w:bookmarkEnd w:id="240"/>
      <w:bookmarkEnd w:id="241"/>
      <w:bookmarkEnd w:id="242"/>
      <w:bookmarkEnd w:id="243"/>
      <w:bookmarkEnd w:id="244"/>
      <w:bookmarkEnd w:id="245"/>
    </w:p>
    <w:p w14:paraId="4DB58C12">
      <w:pPr>
        <w:pStyle w:val="5"/>
        <w:numPr>
          <w:ilvl w:val="3"/>
          <w:numId w:val="10"/>
        </w:numPr>
        <w:ind w:left="0" w:firstLine="480"/>
      </w:pPr>
      <w:r>
        <w:rPr>
          <w:rFonts w:hint="eastAsia"/>
        </w:rPr>
        <w:t>供应商应认真阅读征集文件的所有内容，按征集文件的要求提供申报文件，对征集文件作出实质性响应，并保证提供的全部资料的真实性。</w:t>
      </w:r>
    </w:p>
    <w:p w14:paraId="48CB6408">
      <w:pPr>
        <w:pStyle w:val="5"/>
        <w:numPr>
          <w:ilvl w:val="3"/>
          <w:numId w:val="10"/>
        </w:numPr>
        <w:ind w:left="0" w:firstLine="480"/>
      </w:pPr>
      <w:r>
        <w:rPr>
          <w:rFonts w:hint="eastAsia"/>
        </w:rPr>
        <w:t>供应商提交的申报文件以及供应商与征集文件发布人有关申报的所有来往函件均应使用中文（汉语）书写。供应商提交的支持文件和印制的文献可以用另一种语言，但相应内容应附有中文（汉语）的翻译本，在解释申报文件时以中文（汉语）为准。</w:t>
      </w:r>
      <w:bookmarkStart w:id="246" w:name="_Hlk146795859"/>
      <w:r>
        <w:rPr>
          <w:rFonts w:hint="eastAsia"/>
        </w:rPr>
        <w:t>供应商未提供中文（汉语）翻译本导致影响评审的，该文本无效。</w:t>
      </w:r>
      <w:bookmarkEnd w:id="246"/>
    </w:p>
    <w:p w14:paraId="3DC96A69">
      <w:pPr>
        <w:pStyle w:val="5"/>
        <w:numPr>
          <w:ilvl w:val="3"/>
          <w:numId w:val="10"/>
        </w:numPr>
        <w:ind w:left="0" w:firstLine="480"/>
      </w:pPr>
      <w:r>
        <w:rPr>
          <w:rFonts w:hint="eastAsia"/>
        </w:rPr>
        <w:t>申报文件使用的度量衡单位，应为中华人民共和国法定计量单位。</w:t>
      </w:r>
    </w:p>
    <w:p w14:paraId="7304205F">
      <w:pPr>
        <w:pStyle w:val="4"/>
        <w:numPr>
          <w:ilvl w:val="2"/>
          <w:numId w:val="10"/>
        </w:numPr>
        <w:tabs>
          <w:tab w:val="clear" w:pos="709"/>
        </w:tabs>
        <w:ind w:left="0" w:firstLine="480"/>
        <w:rPr>
          <w:rFonts w:hint="eastAsia"/>
        </w:rPr>
      </w:pPr>
      <w:bookmarkStart w:id="247" w:name="_Toc25259"/>
      <w:r>
        <w:rPr>
          <w:rFonts w:hint="eastAsia" w:asciiTheme="minorEastAsia" w:hAnsiTheme="minorEastAsia" w:eastAsiaTheme="minorEastAsia"/>
        </w:rPr>
        <w:t>集中受理时提交的申报文件要求</w:t>
      </w:r>
      <w:bookmarkEnd w:id="247"/>
      <w:r>
        <w:rPr>
          <w:rFonts w:hint="eastAsia"/>
        </w:rPr>
        <w:t>：</w:t>
      </w:r>
      <w:r>
        <w:rPr>
          <w:rFonts w:asciiTheme="minorEastAsia" w:hAnsiTheme="minorEastAsia" w:eastAsiaTheme="minorEastAsia"/>
        </w:rPr>
        <w:t xml:space="preserve">详见“2 </w:t>
      </w:r>
      <w:r>
        <w:rPr>
          <w:rFonts w:hint="eastAsia" w:asciiTheme="minorEastAsia" w:hAnsiTheme="minorEastAsia" w:eastAsiaTheme="minorEastAsia"/>
        </w:rPr>
        <w:t>供应商须知前附表</w:t>
      </w:r>
      <w:r>
        <w:rPr>
          <w:rFonts w:asciiTheme="minorEastAsia" w:hAnsiTheme="minorEastAsia" w:eastAsiaTheme="minorEastAsia"/>
        </w:rPr>
        <w:t>”</w:t>
      </w:r>
      <w:r>
        <w:rPr>
          <w:rFonts w:hint="eastAsia" w:asciiTheme="minorEastAsia" w:hAnsiTheme="minorEastAsia" w:eastAsiaTheme="minorEastAsia"/>
        </w:rPr>
        <w:t>。</w:t>
      </w:r>
    </w:p>
    <w:p w14:paraId="005AE1BD">
      <w:pPr>
        <w:pStyle w:val="4"/>
        <w:numPr>
          <w:ilvl w:val="2"/>
          <w:numId w:val="10"/>
        </w:numPr>
        <w:tabs>
          <w:tab w:val="clear" w:pos="709"/>
        </w:tabs>
        <w:ind w:left="0" w:firstLine="480"/>
        <w:rPr>
          <w:rFonts w:hint="eastAsia"/>
        </w:rPr>
      </w:pPr>
      <w:bookmarkStart w:id="248" w:name="_Toc27666"/>
      <w:r>
        <w:rPr>
          <w:rFonts w:hint="eastAsia"/>
        </w:rPr>
        <w:t>申报文件的制作、</w:t>
      </w:r>
      <w:r>
        <w:t>签署和盖章</w:t>
      </w:r>
      <w:bookmarkEnd w:id="248"/>
    </w:p>
    <w:p w14:paraId="3992C1A3">
      <w:pPr>
        <w:pStyle w:val="5"/>
        <w:numPr>
          <w:ilvl w:val="3"/>
          <w:numId w:val="10"/>
        </w:numPr>
        <w:ind w:left="0" w:firstLine="480"/>
        <w:rPr>
          <w:rFonts w:hint="eastAsia" w:ascii="宋体" w:hAnsi="宋体"/>
        </w:rPr>
      </w:pPr>
      <w:r>
        <w:rPr>
          <w:rFonts w:hint="eastAsia" w:ascii="宋体"/>
          <w:szCs w:val="24"/>
        </w:rPr>
        <w:t>供应商应按征集文件中提供的统一格式编制申报文件。</w:t>
      </w:r>
      <w:r>
        <w:rPr>
          <w:rFonts w:hint="eastAsia" w:ascii="Segoe UI Symbol" w:hAnsi="Segoe UI Symbol" w:cs="Segoe UI Symbol"/>
          <w:szCs w:val="24"/>
        </w:rPr>
        <w:t>★</w:t>
      </w:r>
      <w:r>
        <w:rPr>
          <w:rFonts w:hint="eastAsia"/>
          <w:b/>
        </w:rPr>
        <w:t>申报文件正本需要盖章处应当加盖供应商单位公章；</w:t>
      </w:r>
      <w:r>
        <w:rPr>
          <w:rFonts w:hint="eastAsia"/>
          <w:b/>
          <w:szCs w:val="30"/>
        </w:rPr>
        <w:t>需要签字处，如为法定代表人应当签字或盖章（签名章和方章均可），如为授权代表应当签字</w:t>
      </w:r>
      <w:r>
        <w:rPr>
          <w:rFonts w:hint="eastAsia"/>
          <w:b/>
        </w:rPr>
        <w:t>。</w:t>
      </w:r>
    </w:p>
    <w:p w14:paraId="4E1B69F9">
      <w:pPr>
        <w:pStyle w:val="5"/>
        <w:numPr>
          <w:ilvl w:val="3"/>
          <w:numId w:val="10"/>
        </w:numPr>
        <w:ind w:left="0" w:firstLine="480"/>
      </w:pPr>
      <w:r>
        <w:rPr>
          <w:rFonts w:hint="eastAsia"/>
        </w:rPr>
        <w:t>授权代表须</w:t>
      </w:r>
      <w:r>
        <w:rPr>
          <w:rFonts w:hint="eastAsia" w:ascii="宋体" w:hAnsi="宋体"/>
        </w:rPr>
        <w:t>持有</w:t>
      </w:r>
      <w:r>
        <w:rPr>
          <w:rFonts w:ascii="宋体" w:hAnsi="宋体"/>
        </w:rPr>
        <w:t>“</w:t>
      </w:r>
      <w:r>
        <w:rPr>
          <w:rFonts w:hint="eastAsia" w:ascii="宋体" w:hAnsi="宋体"/>
        </w:rPr>
        <w:t>授权委托书</w:t>
      </w:r>
      <w:r>
        <w:rPr>
          <w:rFonts w:ascii="宋体" w:hAnsi="宋体"/>
        </w:rPr>
        <w:t>”</w:t>
      </w:r>
      <w:r>
        <w:rPr>
          <w:rFonts w:hint="eastAsia" w:ascii="宋体" w:hAnsi="宋体"/>
        </w:rPr>
        <w:t>，</w:t>
      </w:r>
      <w:r>
        <w:rPr>
          <w:rFonts w:ascii="宋体" w:hAnsi="宋体"/>
        </w:rPr>
        <w:t>并</w:t>
      </w:r>
      <w:r>
        <w:rPr>
          <w:rFonts w:hint="eastAsia" w:ascii="宋体" w:hAnsi="宋体"/>
        </w:rPr>
        <w:t>将其</w:t>
      </w:r>
      <w:r>
        <w:rPr>
          <w:rFonts w:ascii="宋体" w:hAnsi="宋体"/>
        </w:rPr>
        <w:t>附在</w:t>
      </w:r>
      <w:r>
        <w:rPr>
          <w:rFonts w:hint="eastAsia" w:ascii="宋体" w:hAnsi="宋体"/>
        </w:rPr>
        <w:t>申报文件</w:t>
      </w:r>
      <w:r>
        <w:rPr>
          <w:rFonts w:ascii="宋体" w:hAnsi="宋体"/>
        </w:rPr>
        <w:t>中。</w:t>
      </w:r>
    </w:p>
    <w:p w14:paraId="0CBD62EE">
      <w:pPr>
        <w:pStyle w:val="5"/>
        <w:numPr>
          <w:ilvl w:val="3"/>
          <w:numId w:val="10"/>
        </w:numPr>
        <w:ind w:left="0" w:firstLine="480"/>
        <w:rPr>
          <w:szCs w:val="21"/>
        </w:rPr>
      </w:pPr>
      <w:r>
        <w:rPr>
          <w:rFonts w:hint="eastAsia" w:ascii="宋体" w:hAnsi="宋体"/>
        </w:rPr>
        <w:t>申报文件</w:t>
      </w:r>
      <w:r>
        <w:rPr>
          <w:rFonts w:hint="eastAsia"/>
        </w:rPr>
        <w:t>封面的供应商名称应当填写全称。申报文件的副本可采用已盖章和签字的正本的复印件</w:t>
      </w:r>
      <w:r>
        <w:rPr>
          <w:rFonts w:hint="eastAsia" w:ascii="宋体" w:hAnsi="宋体"/>
        </w:rPr>
        <w:t>。</w:t>
      </w:r>
    </w:p>
    <w:p w14:paraId="58890666">
      <w:pPr>
        <w:pStyle w:val="5"/>
        <w:numPr>
          <w:ilvl w:val="3"/>
          <w:numId w:val="10"/>
        </w:numPr>
        <w:ind w:left="0" w:firstLine="480"/>
      </w:pPr>
      <w:r>
        <w:rPr>
          <w:rFonts w:hint="eastAsia"/>
          <w:szCs w:val="21"/>
        </w:rPr>
        <w:t>任何行间插字、涂改或增删，必须由供应商</w:t>
      </w:r>
      <w:r>
        <w:rPr>
          <w:rFonts w:hint="eastAsia"/>
        </w:rPr>
        <w:t>法定代表人或授权代表签字，或</w:t>
      </w:r>
      <w:r>
        <w:rPr>
          <w:rFonts w:hint="eastAsia"/>
          <w:szCs w:val="21"/>
        </w:rPr>
        <w:t>加盖公章后有效，</w:t>
      </w:r>
      <w:r>
        <w:rPr>
          <w:rFonts w:hint="eastAsia"/>
        </w:rPr>
        <w:t>否则不接受此处修改内容，由此造成的后果由供应商承担</w:t>
      </w:r>
      <w:r>
        <w:rPr>
          <w:rFonts w:hint="eastAsia"/>
          <w:szCs w:val="21"/>
        </w:rPr>
        <w:t>。</w:t>
      </w:r>
    </w:p>
    <w:p w14:paraId="1BC74AE7">
      <w:pPr>
        <w:pStyle w:val="5"/>
        <w:numPr>
          <w:ilvl w:val="3"/>
          <w:numId w:val="10"/>
        </w:numPr>
        <w:ind w:left="0" w:firstLine="480"/>
      </w:pPr>
      <w:r>
        <w:rPr>
          <w:rFonts w:hint="eastAsia"/>
        </w:rPr>
        <w:t>因申报文件未成册而造成的申报文件的损坏、丢失，征集文件发布人及代理机构不承担任何责任。</w:t>
      </w:r>
    </w:p>
    <w:p w14:paraId="47913D36">
      <w:pPr>
        <w:pStyle w:val="4"/>
        <w:numPr>
          <w:ilvl w:val="2"/>
          <w:numId w:val="10"/>
        </w:numPr>
        <w:tabs>
          <w:tab w:val="clear" w:pos="709"/>
        </w:tabs>
        <w:ind w:left="0" w:firstLine="480"/>
        <w:rPr>
          <w:rFonts w:hint="eastAsia"/>
        </w:rPr>
      </w:pPr>
      <w:bookmarkStart w:id="249" w:name="_Toc1448"/>
      <w:bookmarkStart w:id="250" w:name="_Toc12134"/>
      <w:bookmarkStart w:id="251" w:name="_Toc10769"/>
      <w:bookmarkStart w:id="252" w:name="_Ref67590118"/>
      <w:bookmarkStart w:id="253" w:name="_Ref67059049"/>
      <w:bookmarkStart w:id="254" w:name="_Toc4598"/>
      <w:bookmarkStart w:id="255" w:name="_Toc7316"/>
      <w:bookmarkStart w:id="256" w:name="_Toc432778705"/>
      <w:bookmarkStart w:id="257" w:name="_Ref68617575"/>
      <w:bookmarkStart w:id="258" w:name="_Toc92597771"/>
      <w:bookmarkStart w:id="259" w:name="_Toc31367"/>
      <w:bookmarkStart w:id="260" w:name="_Toc455844193"/>
      <w:bookmarkStart w:id="261" w:name="_Toc472409956"/>
      <w:bookmarkStart w:id="262" w:name="_Toc472366364"/>
      <w:bookmarkStart w:id="263" w:name="_Toc9108"/>
      <w:r>
        <w:rPr>
          <w:rFonts w:hint="eastAsia"/>
        </w:rPr>
        <w:t>申报报价：详见</w:t>
      </w:r>
      <w:r>
        <w:rPr>
          <w:rFonts w:hint="eastAsia" w:asciiTheme="majorEastAsia" w:hAnsiTheme="majorEastAsia" w:eastAsiaTheme="majorEastAsia"/>
        </w:rPr>
        <w:t>“</w:t>
      </w:r>
      <w:r>
        <w:rPr>
          <w:rFonts w:asciiTheme="majorEastAsia" w:hAnsiTheme="majorEastAsia" w:eastAsiaTheme="majorEastAsia"/>
        </w:rPr>
        <w:t xml:space="preserve">2 </w:t>
      </w:r>
      <w:r>
        <w:rPr>
          <w:rFonts w:hint="eastAsia" w:asciiTheme="majorEastAsia" w:hAnsiTheme="majorEastAsia" w:eastAsiaTheme="majorEastAsia"/>
        </w:rPr>
        <w:t>供应商须知前附表</w:t>
      </w:r>
      <w:r>
        <w:rPr>
          <w:rFonts w:asciiTheme="majorEastAsia" w:hAnsiTheme="majorEastAsia" w:eastAsiaTheme="majorEastAsia"/>
        </w:rPr>
        <w:t>”</w:t>
      </w:r>
      <w:bookmarkEnd w:id="249"/>
    </w:p>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29E60A6C">
      <w:pPr>
        <w:pStyle w:val="4"/>
        <w:numPr>
          <w:ilvl w:val="2"/>
          <w:numId w:val="10"/>
        </w:numPr>
        <w:tabs>
          <w:tab w:val="clear" w:pos="709"/>
        </w:tabs>
        <w:ind w:left="0" w:firstLine="480"/>
        <w:jc w:val="both"/>
        <w:rPr>
          <w:rFonts w:hint="eastAsia"/>
        </w:rPr>
      </w:pPr>
      <w:bookmarkStart w:id="264" w:name="_Toc191241040"/>
      <w:bookmarkEnd w:id="264"/>
      <w:bookmarkStart w:id="265" w:name="_Toc191252061"/>
      <w:bookmarkEnd w:id="265"/>
      <w:bookmarkStart w:id="266" w:name="_Toc191252063"/>
      <w:bookmarkEnd w:id="266"/>
      <w:bookmarkStart w:id="267" w:name="_Toc191241043"/>
      <w:bookmarkEnd w:id="267"/>
      <w:bookmarkStart w:id="268" w:name="_Toc191252060"/>
      <w:bookmarkEnd w:id="268"/>
      <w:bookmarkStart w:id="269" w:name="_Toc191241042"/>
      <w:bookmarkEnd w:id="269"/>
      <w:bookmarkStart w:id="270" w:name="_Toc191241041"/>
      <w:bookmarkEnd w:id="270"/>
      <w:bookmarkStart w:id="271" w:name="_Toc191252062"/>
      <w:bookmarkEnd w:id="271"/>
      <w:bookmarkStart w:id="272" w:name="_Toc5769"/>
      <w:bookmarkStart w:id="273" w:name="_Toc32206"/>
      <w:bookmarkStart w:id="274" w:name="_Toc47418716"/>
      <w:bookmarkStart w:id="275" w:name="_Toc47262054"/>
      <w:bookmarkStart w:id="276" w:name="_Toc18698"/>
      <w:bookmarkStart w:id="277" w:name="_Toc48791220"/>
      <w:bookmarkStart w:id="278" w:name="_Toc472409959"/>
      <w:bookmarkStart w:id="279" w:name="_Toc47418240"/>
      <w:bookmarkStart w:id="280" w:name="_Toc163050161"/>
      <w:bookmarkStart w:id="281" w:name="_Toc472366367"/>
      <w:bookmarkStart w:id="282" w:name="_Toc455844196"/>
      <w:bookmarkStart w:id="283" w:name="_Toc47261055"/>
      <w:bookmarkStart w:id="284" w:name="_Toc92597774"/>
      <w:bookmarkStart w:id="285" w:name="_Toc47418923"/>
      <w:bookmarkStart w:id="286" w:name="_Toc3108"/>
      <w:bookmarkStart w:id="287" w:name="_Toc48995836"/>
      <w:bookmarkStart w:id="288" w:name="_Toc57562532"/>
      <w:bookmarkStart w:id="289" w:name="_Toc10315"/>
      <w:bookmarkStart w:id="290" w:name="_Toc97909450"/>
      <w:bookmarkStart w:id="291" w:name="_Toc23751"/>
      <w:bookmarkStart w:id="292" w:name="_Toc49019221"/>
      <w:bookmarkStart w:id="293" w:name="_Toc47261675"/>
      <w:bookmarkStart w:id="294" w:name="_Toc173308816"/>
      <w:bookmarkStart w:id="295" w:name="_Toc49019482"/>
      <w:bookmarkStart w:id="296" w:name="_Toc24120"/>
      <w:bookmarkStart w:id="297" w:name="_Toc47261870"/>
      <w:r>
        <w:rPr>
          <w:rFonts w:hint="eastAsia"/>
        </w:rPr>
        <w:t>响应有效期</w:t>
      </w:r>
      <w:bookmarkEnd w:id="272"/>
    </w:p>
    <w:p w14:paraId="792AA7D9">
      <w:pPr>
        <w:pStyle w:val="5"/>
        <w:numPr>
          <w:ilvl w:val="3"/>
          <w:numId w:val="10"/>
        </w:numPr>
        <w:ind w:left="0" w:firstLine="480"/>
        <w:rPr>
          <w:szCs w:val="24"/>
        </w:rPr>
      </w:pPr>
      <w:bookmarkStart w:id="298" w:name="_Ref67061616"/>
      <w:r>
        <w:rPr>
          <w:rFonts w:hint="eastAsia" w:ascii="宋体" w:hAnsi="宋体" w:cs="宋体"/>
          <w:szCs w:val="24"/>
        </w:rPr>
        <w:t>响应有效期：详见“2.1 供应商须知前附表”。</w:t>
      </w:r>
      <w:bookmarkEnd w:id="298"/>
    </w:p>
    <w:p w14:paraId="74762F22">
      <w:pPr>
        <w:pStyle w:val="5"/>
        <w:numPr>
          <w:ilvl w:val="3"/>
          <w:numId w:val="10"/>
        </w:numPr>
        <w:ind w:left="0" w:firstLine="480"/>
        <w:rPr>
          <w:szCs w:val="24"/>
        </w:rPr>
      </w:pPr>
      <w:r>
        <w:rPr>
          <w:rFonts w:hint="eastAsia"/>
          <w:szCs w:val="24"/>
        </w:rPr>
        <w:t>响应有效期不足的响应将被视为非实质性响应，申报无效。</w:t>
      </w:r>
    </w:p>
    <w:p w14:paraId="74FB1C91">
      <w:pPr>
        <w:pStyle w:val="4"/>
        <w:numPr>
          <w:ilvl w:val="2"/>
          <w:numId w:val="10"/>
        </w:numPr>
        <w:tabs>
          <w:tab w:val="clear" w:pos="709"/>
        </w:tabs>
        <w:ind w:left="0" w:firstLine="480"/>
        <w:rPr>
          <w:rFonts w:hint="eastAsia"/>
        </w:rPr>
      </w:pPr>
      <w:bookmarkStart w:id="299" w:name="_Toc20289"/>
      <w:r>
        <w:rPr>
          <w:rFonts w:hint="eastAsia"/>
        </w:rPr>
        <w:t>特殊情况下，在原响应有效期结束前，征集文件发布人可以要求所有供应商延长响应有效期，要求与答复均采用书面形式。供应商同意延长的，不得要求或被允许修改其报价文件的实质性内容，但应当相应延长其询价保证金的有效期；供应商拒绝延长的，其响应失效。</w:t>
      </w:r>
      <w:bookmarkEnd w:id="299"/>
    </w:p>
    <w:p w14:paraId="6083D232">
      <w:pPr>
        <w:pStyle w:val="3"/>
        <w:numPr>
          <w:ilvl w:val="1"/>
          <w:numId w:val="10"/>
        </w:numPr>
        <w:ind w:firstLine="480"/>
      </w:pPr>
      <w:bookmarkStart w:id="300" w:name="_Toc18686"/>
      <w:bookmarkStart w:id="301" w:name="_Toc6335"/>
      <w:r>
        <w:rPr>
          <w:rFonts w:hint="eastAsia"/>
        </w:rPr>
        <w:t>申报文件的递交</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300"/>
      <w:bookmarkEnd w:id="301"/>
    </w:p>
    <w:p w14:paraId="3C23BB2E">
      <w:pPr>
        <w:pStyle w:val="4"/>
        <w:numPr>
          <w:ilvl w:val="2"/>
          <w:numId w:val="10"/>
        </w:numPr>
        <w:tabs>
          <w:tab w:val="clear" w:pos="709"/>
        </w:tabs>
        <w:ind w:left="0" w:firstLine="480"/>
        <w:rPr>
          <w:rFonts w:hint="eastAsia"/>
        </w:rPr>
      </w:pPr>
      <w:bookmarkStart w:id="302" w:name="_Toc14810"/>
      <w:bookmarkStart w:id="303" w:name="_Toc92597776"/>
      <w:bookmarkStart w:id="304" w:name="_Toc27454"/>
      <w:bookmarkStart w:id="305" w:name="_Toc455844197"/>
      <w:bookmarkStart w:id="306" w:name="_Toc27828"/>
      <w:bookmarkStart w:id="307" w:name="_Toc472366369"/>
      <w:bookmarkStart w:id="308" w:name="_Toc5545"/>
      <w:bookmarkStart w:id="309" w:name="_Toc27961"/>
      <w:bookmarkStart w:id="310" w:name="_Toc472409961"/>
      <w:bookmarkStart w:id="311" w:name="_Toc14320"/>
      <w:bookmarkStart w:id="312" w:name="_Ref67059083"/>
      <w:bookmarkStart w:id="313" w:name="_Toc22792"/>
      <w:r>
        <w:rPr>
          <w:rFonts w:hint="eastAsia"/>
        </w:rPr>
        <w:t>申报截止</w:t>
      </w:r>
      <w:bookmarkEnd w:id="302"/>
      <w:bookmarkEnd w:id="303"/>
      <w:bookmarkEnd w:id="304"/>
      <w:bookmarkEnd w:id="305"/>
      <w:bookmarkEnd w:id="306"/>
      <w:bookmarkEnd w:id="307"/>
      <w:bookmarkEnd w:id="308"/>
      <w:bookmarkEnd w:id="309"/>
      <w:bookmarkEnd w:id="310"/>
      <w:r>
        <w:rPr>
          <w:rFonts w:hint="eastAsia"/>
        </w:rPr>
        <w:t>时间</w:t>
      </w:r>
      <w:bookmarkEnd w:id="311"/>
      <w:r>
        <w:rPr>
          <w:rFonts w:hint="eastAsia"/>
        </w:rPr>
        <w:t>及</w:t>
      </w:r>
      <w:r>
        <w:t>地点</w:t>
      </w:r>
      <w:bookmarkEnd w:id="312"/>
      <w:bookmarkEnd w:id="313"/>
    </w:p>
    <w:p w14:paraId="41D0A695">
      <w:pPr>
        <w:pStyle w:val="5"/>
        <w:numPr>
          <w:ilvl w:val="3"/>
          <w:numId w:val="10"/>
        </w:numPr>
        <w:ind w:left="0" w:firstLine="480"/>
      </w:pPr>
      <w:r>
        <w:rPr>
          <w:rFonts w:hint="eastAsia"/>
        </w:rPr>
        <w:t>供应商应在征集文件规定的申报截止时间前将申报文件提交至指定地点</w:t>
      </w:r>
      <w:r>
        <w:rPr>
          <w:rFonts w:hint="eastAsia" w:hAnsi="宋体"/>
        </w:rPr>
        <w:t>。</w:t>
      </w:r>
    </w:p>
    <w:p w14:paraId="7C9377EB">
      <w:pPr>
        <w:pStyle w:val="5"/>
        <w:numPr>
          <w:ilvl w:val="3"/>
          <w:numId w:val="10"/>
        </w:numPr>
        <w:ind w:left="0" w:firstLine="480"/>
        <w:rPr>
          <w:rFonts w:hint="eastAsia" w:hAnsi="宋体"/>
        </w:rPr>
      </w:pPr>
      <w:bookmarkStart w:id="314" w:name="_Toc13914"/>
      <w:r>
        <w:rPr>
          <w:rFonts w:hint="eastAsia"/>
        </w:rPr>
        <w:t>申报文件的</w:t>
      </w:r>
      <w:r>
        <w:t>补充、修改</w:t>
      </w:r>
      <w:r>
        <w:rPr>
          <w:rFonts w:hint="eastAsia"/>
        </w:rPr>
        <w:t>和</w:t>
      </w:r>
      <w:r>
        <w:t>撤回</w:t>
      </w:r>
      <w:bookmarkEnd w:id="314"/>
      <w:r>
        <w:rPr>
          <w:rFonts w:hint="eastAsia"/>
        </w:rPr>
        <w:t>。</w:t>
      </w:r>
    </w:p>
    <w:p w14:paraId="406C71C0">
      <w:pPr>
        <w:pStyle w:val="5"/>
        <w:numPr>
          <w:ilvl w:val="3"/>
          <w:numId w:val="10"/>
        </w:numPr>
        <w:ind w:left="0" w:firstLine="480"/>
        <w:rPr>
          <w:rFonts w:hint="eastAsia" w:hAnsi="宋体"/>
          <w:szCs w:val="21"/>
        </w:rPr>
      </w:pPr>
      <w:r>
        <w:rPr>
          <w:rFonts w:hint="eastAsia"/>
        </w:rPr>
        <w:t>在征集文件规定的申报截止时间之前，供应商可以对已提交的申报文件进行补充、修改或者撤回，并书面通知征集文件发布人或代理机构。</w:t>
      </w:r>
    </w:p>
    <w:p w14:paraId="1B54A480">
      <w:pPr>
        <w:pStyle w:val="5"/>
        <w:numPr>
          <w:ilvl w:val="3"/>
          <w:numId w:val="10"/>
        </w:numPr>
        <w:ind w:left="0" w:firstLine="480"/>
        <w:rPr>
          <w:rFonts w:hint="eastAsia" w:hAnsi="宋体"/>
          <w:szCs w:val="21"/>
        </w:rPr>
      </w:pPr>
      <w:r>
        <w:rPr>
          <w:rFonts w:hint="eastAsia"/>
        </w:rPr>
        <w:t>补充、修改的内容应当按照征集文件要求签字盖章、密封和提交，并标明“修改”字样</w:t>
      </w:r>
      <w:r>
        <w:rPr>
          <w:rFonts w:hint="eastAsia"/>
          <w:szCs w:val="21"/>
        </w:rPr>
        <w:t>，补充、修改的内容为申报文件的组成部分</w:t>
      </w:r>
      <w:r>
        <w:rPr>
          <w:rFonts w:hint="eastAsia"/>
        </w:rPr>
        <w:t>。</w:t>
      </w:r>
      <w:bookmarkStart w:id="315" w:name="_Toc17398"/>
      <w:bookmarkStart w:id="316" w:name="_Toc49019222"/>
      <w:bookmarkStart w:id="317" w:name="_Toc92597779"/>
      <w:bookmarkStart w:id="318" w:name="_Toc97909451"/>
      <w:bookmarkStart w:id="319" w:name="_Toc47418717"/>
      <w:bookmarkStart w:id="320" w:name="_Toc48791221"/>
      <w:bookmarkStart w:id="321" w:name="_Toc47261056"/>
      <w:bookmarkStart w:id="322" w:name="_Toc29880"/>
      <w:bookmarkStart w:id="323" w:name="_Toc455844198"/>
      <w:bookmarkStart w:id="324" w:name="_Toc48995837"/>
      <w:bookmarkStart w:id="325" w:name="_Toc47418924"/>
      <w:bookmarkStart w:id="326" w:name="_Toc8625"/>
      <w:bookmarkStart w:id="327" w:name="_Toc57562533"/>
      <w:bookmarkStart w:id="328" w:name="_Toc2186"/>
      <w:bookmarkStart w:id="329" w:name="_Toc47261676"/>
      <w:bookmarkStart w:id="330" w:name="_Toc916"/>
      <w:bookmarkStart w:id="331" w:name="_Toc49019483"/>
      <w:bookmarkStart w:id="332" w:name="_Toc472409965"/>
      <w:bookmarkStart w:id="333" w:name="_Toc47261871"/>
      <w:bookmarkStart w:id="334" w:name="_Toc472366373"/>
      <w:bookmarkStart w:id="335" w:name="_Toc47262055"/>
      <w:bookmarkStart w:id="336" w:name="_Toc173308817"/>
      <w:bookmarkStart w:id="337" w:name="_Toc47418241"/>
      <w:bookmarkStart w:id="338" w:name="_Toc3602"/>
    </w:p>
    <w:p w14:paraId="19377C7F">
      <w:pPr>
        <w:pStyle w:val="4"/>
        <w:numPr>
          <w:ilvl w:val="2"/>
          <w:numId w:val="10"/>
        </w:numPr>
        <w:tabs>
          <w:tab w:val="clear" w:pos="709"/>
        </w:tabs>
        <w:ind w:left="0" w:firstLine="480"/>
        <w:jc w:val="both"/>
        <w:rPr>
          <w:rFonts w:hint="eastAsia" w:cs="宋体"/>
          <w:szCs w:val="28"/>
        </w:rPr>
      </w:pPr>
      <w:bookmarkStart w:id="339" w:name="_Ref67058724"/>
      <w:bookmarkStart w:id="340" w:name="_Toc9857"/>
      <w:bookmarkStart w:id="341" w:name="_Toc163050162"/>
      <w:r>
        <w:t>样品</w:t>
      </w:r>
      <w:r>
        <w:rPr>
          <w:rFonts w:hint="eastAsia"/>
        </w:rPr>
        <w:t>要求</w:t>
      </w:r>
      <w:bookmarkEnd w:id="339"/>
      <w:bookmarkEnd w:id="340"/>
      <w:r>
        <w:rPr>
          <w:rFonts w:hint="eastAsia"/>
        </w:rPr>
        <w:t>：</w:t>
      </w:r>
      <w:r>
        <w:rPr>
          <w:rFonts w:hint="eastAsia" w:cs="宋体"/>
          <w:szCs w:val="28"/>
        </w:rPr>
        <w:t>详见“2.1 供应商须知前附表”</w:t>
      </w:r>
    </w:p>
    <w:p w14:paraId="00AFDE3F">
      <w:pPr>
        <w:pStyle w:val="3"/>
        <w:numPr>
          <w:ilvl w:val="1"/>
          <w:numId w:val="10"/>
        </w:numPr>
        <w:ind w:firstLine="480"/>
      </w:pPr>
      <w:bookmarkStart w:id="342" w:name="_Toc9838"/>
      <w:bookmarkStart w:id="343" w:name="_Toc27752"/>
      <w:r>
        <w:rPr>
          <w:rFonts w:hint="eastAsia"/>
        </w:rPr>
        <w:t>集中受理与</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41"/>
      <w:r>
        <w:rPr>
          <w:rFonts w:hint="eastAsia"/>
        </w:rPr>
        <w:t>评审</w:t>
      </w:r>
      <w:bookmarkEnd w:id="342"/>
      <w:bookmarkEnd w:id="343"/>
    </w:p>
    <w:p w14:paraId="75EDBCA6">
      <w:pPr>
        <w:pStyle w:val="4"/>
        <w:numPr>
          <w:ilvl w:val="2"/>
          <w:numId w:val="10"/>
        </w:numPr>
        <w:tabs>
          <w:tab w:val="clear" w:pos="709"/>
        </w:tabs>
        <w:ind w:left="0" w:firstLine="480"/>
        <w:rPr>
          <w:rFonts w:hint="eastAsia"/>
        </w:rPr>
      </w:pPr>
      <w:bookmarkStart w:id="344" w:name="_Toc2958"/>
      <w:r>
        <w:rPr>
          <w:rFonts w:hint="eastAsia"/>
        </w:rPr>
        <w:t>集中受理</w:t>
      </w:r>
      <w:bookmarkEnd w:id="344"/>
    </w:p>
    <w:p w14:paraId="3C6B1B20">
      <w:pPr>
        <w:pStyle w:val="5"/>
        <w:numPr>
          <w:ilvl w:val="3"/>
          <w:numId w:val="10"/>
        </w:numPr>
        <w:ind w:left="0" w:firstLine="480"/>
      </w:pPr>
      <w:bookmarkStart w:id="345" w:name="_Ref67059185"/>
      <w:r>
        <w:rPr>
          <w:rFonts w:hint="eastAsia" w:ascii="Garamond" w:hAnsi="宋体"/>
          <w:bCs w:val="0"/>
          <w:szCs w:val="21"/>
        </w:rPr>
        <w:t>征集文件发布人</w:t>
      </w:r>
      <w:r>
        <w:rPr>
          <w:rFonts w:hint="eastAsia"/>
        </w:rPr>
        <w:t>或代理机构将在征集文件规定的时间、地点组织集中受理申报材料，并同步组织开展形式审查。</w:t>
      </w:r>
    </w:p>
    <w:bookmarkEnd w:id="345"/>
    <w:p w14:paraId="73FC7283">
      <w:pPr>
        <w:pStyle w:val="4"/>
        <w:numPr>
          <w:ilvl w:val="2"/>
          <w:numId w:val="10"/>
        </w:numPr>
        <w:tabs>
          <w:tab w:val="clear" w:pos="709"/>
        </w:tabs>
        <w:ind w:left="0" w:firstLine="480"/>
        <w:rPr>
          <w:rFonts w:hint="eastAsia"/>
        </w:rPr>
      </w:pPr>
      <w:bookmarkStart w:id="346" w:name="_Toc32698"/>
      <w:r>
        <w:rPr>
          <w:rFonts w:hint="eastAsia"/>
        </w:rPr>
        <w:t>评审总则</w:t>
      </w:r>
      <w:bookmarkEnd w:id="346"/>
    </w:p>
    <w:p w14:paraId="36C20E44">
      <w:pPr>
        <w:pStyle w:val="5"/>
        <w:numPr>
          <w:ilvl w:val="3"/>
          <w:numId w:val="10"/>
        </w:numPr>
        <w:ind w:left="0" w:firstLine="480"/>
        <w:rPr>
          <w:strike/>
        </w:rPr>
      </w:pPr>
      <w:r>
        <w:rPr>
          <w:rFonts w:hint="eastAsia"/>
        </w:rPr>
        <w:t>专家组：征集文件发布人将按照有关规定组建专家组。专家组负责评审工作，按照征集文件明确的评审标准和方法对各供应商的申报文件进行审查和评估，并向征集文件发布人提交书面评审报告（结论）。专家组对个人评审意见终身负责。</w:t>
      </w:r>
    </w:p>
    <w:p w14:paraId="4DAA1826">
      <w:pPr>
        <w:pStyle w:val="5"/>
        <w:numPr>
          <w:ilvl w:val="3"/>
          <w:numId w:val="10"/>
        </w:numPr>
        <w:ind w:left="0" w:firstLine="480"/>
        <w:rPr>
          <w:strike/>
        </w:rPr>
      </w:pPr>
      <w:r>
        <w:rPr>
          <w:rFonts w:hint="eastAsia" w:ascii="宋体" w:hAnsi="宋体"/>
          <w:szCs w:val="21"/>
        </w:rPr>
        <w:t>评审形式：详见“</w:t>
      </w:r>
      <w:r>
        <w:rPr>
          <w:rFonts w:ascii="宋体" w:hAnsi="宋体"/>
          <w:szCs w:val="21"/>
        </w:rPr>
        <w:t xml:space="preserve">2 </w:t>
      </w:r>
      <w:r>
        <w:rPr>
          <w:rFonts w:hint="eastAsia" w:ascii="宋体" w:hAnsi="宋体"/>
          <w:szCs w:val="21"/>
        </w:rPr>
        <w:t>供应商须知前附表”。</w:t>
      </w:r>
    </w:p>
    <w:p w14:paraId="116D54A8">
      <w:pPr>
        <w:pStyle w:val="4"/>
        <w:numPr>
          <w:ilvl w:val="2"/>
          <w:numId w:val="10"/>
        </w:numPr>
        <w:tabs>
          <w:tab w:val="clear" w:pos="709"/>
        </w:tabs>
        <w:ind w:left="0" w:firstLine="480"/>
        <w:rPr>
          <w:rFonts w:hint="eastAsia"/>
        </w:rPr>
      </w:pPr>
      <w:bookmarkStart w:id="347" w:name="_Toc461"/>
      <w:bookmarkStart w:id="348" w:name="_Toc29930"/>
      <w:bookmarkStart w:id="349" w:name="_Toc3630"/>
      <w:bookmarkStart w:id="350" w:name="_Toc27268"/>
      <w:bookmarkStart w:id="351" w:name="_Toc11019"/>
      <w:bookmarkStart w:id="352" w:name="_Toc455844201"/>
      <w:bookmarkStart w:id="353" w:name="_Toc472409968"/>
      <w:bookmarkStart w:id="354" w:name="_Toc11236"/>
      <w:bookmarkStart w:id="355" w:name="_Toc472366376"/>
      <w:bookmarkStart w:id="356" w:name="_Toc5540"/>
      <w:r>
        <w:rPr>
          <w:rFonts w:hint="eastAsia"/>
        </w:rPr>
        <w:t>评审程序</w:t>
      </w:r>
      <w:bookmarkEnd w:id="347"/>
    </w:p>
    <w:p w14:paraId="2A556542">
      <w:pPr>
        <w:pStyle w:val="5"/>
        <w:numPr>
          <w:ilvl w:val="3"/>
          <w:numId w:val="10"/>
        </w:numPr>
        <w:ind w:left="0" w:firstLine="480"/>
      </w:pPr>
      <w:r>
        <w:rPr>
          <w:rFonts w:hint="eastAsia"/>
        </w:rPr>
        <w:t>评审</w:t>
      </w:r>
    </w:p>
    <w:p w14:paraId="291A5F9B">
      <w:pPr>
        <w:numPr>
          <w:ilvl w:val="3"/>
          <w:numId w:val="16"/>
        </w:numPr>
        <w:adjustRightInd w:val="0"/>
        <w:snapToGrid w:val="0"/>
        <w:spacing w:line="440" w:lineRule="exact"/>
        <w:ind w:left="0" w:firstLine="480" w:firstLineChars="200"/>
        <w:jc w:val="both"/>
      </w:pPr>
      <w:r>
        <w:rPr>
          <w:rFonts w:hint="eastAsia"/>
        </w:rPr>
        <w:t>供应商资格审查</w:t>
      </w:r>
    </w:p>
    <w:p w14:paraId="73D293D9">
      <w:pPr>
        <w:tabs>
          <w:tab w:val="left" w:pos="360"/>
          <w:tab w:val="left" w:pos="1276"/>
          <w:tab w:val="left" w:pos="1418"/>
        </w:tabs>
        <w:adjustRightInd w:val="0"/>
        <w:snapToGrid w:val="0"/>
        <w:spacing w:line="440" w:lineRule="exact"/>
        <w:ind w:firstLine="480" w:firstLineChars="200"/>
        <w:jc w:val="both"/>
        <w:rPr>
          <w:rFonts w:hint="eastAsia" w:ascii="宋体" w:hAnsi="宋体"/>
          <w:szCs w:val="21"/>
        </w:rPr>
      </w:pPr>
      <w:r>
        <w:rPr>
          <w:rFonts w:hint="eastAsia" w:ascii="宋体" w:hAnsi="宋体"/>
          <w:szCs w:val="21"/>
        </w:rPr>
        <w:t>专家组</w:t>
      </w:r>
      <w:r>
        <w:rPr>
          <w:rFonts w:ascii="宋体" w:hAnsi="宋体"/>
          <w:szCs w:val="21"/>
        </w:rPr>
        <w:t>依据法律法规和</w:t>
      </w:r>
      <w:r>
        <w:rPr>
          <w:rFonts w:hint="eastAsia" w:ascii="宋体" w:hAnsi="宋体"/>
          <w:szCs w:val="21"/>
        </w:rPr>
        <w:t>征集文件</w:t>
      </w:r>
      <w:r>
        <w:rPr>
          <w:rFonts w:ascii="宋体" w:hAnsi="宋体"/>
          <w:szCs w:val="21"/>
        </w:rPr>
        <w:t>的规定，对</w:t>
      </w:r>
      <w:r>
        <w:rPr>
          <w:rFonts w:hint="eastAsia" w:ascii="宋体" w:hAnsi="宋体"/>
          <w:szCs w:val="21"/>
        </w:rPr>
        <w:t>申报文件</w:t>
      </w:r>
      <w:r>
        <w:rPr>
          <w:rFonts w:ascii="宋体" w:hAnsi="宋体"/>
          <w:szCs w:val="21"/>
        </w:rPr>
        <w:t>中的资格证明</w:t>
      </w:r>
      <w:r>
        <w:rPr>
          <w:rFonts w:hint="eastAsia" w:ascii="宋体" w:hAnsi="宋体"/>
          <w:szCs w:val="21"/>
        </w:rPr>
        <w:t>、文件</w:t>
      </w:r>
      <w:r>
        <w:rPr>
          <w:rFonts w:ascii="宋体" w:hAnsi="宋体"/>
          <w:szCs w:val="21"/>
        </w:rPr>
        <w:t>的有效性、完整性等进行审查，以确定</w:t>
      </w:r>
      <w:r>
        <w:rPr>
          <w:rFonts w:hint="eastAsia" w:ascii="宋体" w:hAnsi="宋体"/>
          <w:szCs w:val="21"/>
        </w:rPr>
        <w:t>供应商</w:t>
      </w:r>
      <w:r>
        <w:rPr>
          <w:rFonts w:ascii="宋体" w:hAnsi="宋体"/>
          <w:szCs w:val="21"/>
        </w:rPr>
        <w:t>是否具备</w:t>
      </w:r>
      <w:r>
        <w:rPr>
          <w:rFonts w:hint="eastAsia" w:ascii="宋体" w:hAnsi="宋体"/>
          <w:szCs w:val="21"/>
        </w:rPr>
        <w:t>申报</w:t>
      </w:r>
      <w:r>
        <w:rPr>
          <w:rFonts w:ascii="宋体" w:hAnsi="宋体"/>
          <w:szCs w:val="21"/>
        </w:rPr>
        <w:t>资格。</w:t>
      </w:r>
    </w:p>
    <w:p w14:paraId="707EE42A">
      <w:pPr>
        <w:tabs>
          <w:tab w:val="left" w:pos="360"/>
          <w:tab w:val="left" w:pos="1276"/>
          <w:tab w:val="left" w:pos="1418"/>
        </w:tabs>
        <w:adjustRightInd w:val="0"/>
        <w:snapToGrid w:val="0"/>
        <w:spacing w:line="440" w:lineRule="exact"/>
        <w:ind w:firstLine="480" w:firstLineChars="200"/>
        <w:jc w:val="both"/>
        <w:rPr>
          <w:rFonts w:hint="eastAsia" w:ascii="宋体" w:hAnsi="宋体"/>
          <w:szCs w:val="21"/>
        </w:rPr>
      </w:pPr>
      <w:r>
        <w:rPr>
          <w:rFonts w:hint="eastAsia" w:ascii="宋体" w:hAnsi="宋体"/>
          <w:szCs w:val="21"/>
        </w:rPr>
        <w:t>未通过供应商资格审查的申报文件被认为是非实质性响应征集文件要求。供应商资格审查</w:t>
      </w:r>
      <w:r>
        <w:rPr>
          <w:rFonts w:ascii="宋体" w:hAnsi="宋体"/>
          <w:szCs w:val="21"/>
        </w:rPr>
        <w:t>按</w:t>
      </w:r>
      <w:r>
        <w:rPr>
          <w:rFonts w:hint="eastAsia" w:ascii="宋体" w:hAnsi="宋体"/>
          <w:szCs w:val="21"/>
        </w:rPr>
        <w:t>“</w:t>
      </w:r>
      <w:r>
        <w:rPr>
          <w:rFonts w:ascii="宋体" w:hAnsi="宋体"/>
          <w:szCs w:val="21"/>
        </w:rPr>
        <w:t xml:space="preserve">3.1 </w:t>
      </w:r>
      <w:r>
        <w:rPr>
          <w:rFonts w:hint="eastAsia" w:ascii="宋体" w:hAnsi="宋体"/>
          <w:szCs w:val="21"/>
        </w:rPr>
        <w:t>供应商资格审查表</w:t>
      </w:r>
      <w:r>
        <w:rPr>
          <w:rFonts w:ascii="宋体" w:hAnsi="宋体"/>
          <w:szCs w:val="21"/>
        </w:rPr>
        <w:t>”</w:t>
      </w:r>
      <w:r>
        <w:rPr>
          <w:rFonts w:hint="eastAsia" w:ascii="宋体" w:hAnsi="宋体"/>
          <w:szCs w:val="21"/>
        </w:rPr>
        <w:t>所列明</w:t>
      </w:r>
      <w:r>
        <w:rPr>
          <w:rFonts w:ascii="宋体" w:hAnsi="宋体"/>
          <w:szCs w:val="21"/>
        </w:rPr>
        <w:t>的内容进行审查</w:t>
      </w:r>
      <w:r>
        <w:rPr>
          <w:rFonts w:hint="eastAsia" w:ascii="宋体" w:hAnsi="宋体"/>
          <w:szCs w:val="21"/>
        </w:rPr>
        <w:t>。</w:t>
      </w:r>
    </w:p>
    <w:p w14:paraId="4F0414AB">
      <w:pPr>
        <w:pStyle w:val="5"/>
        <w:numPr>
          <w:ilvl w:val="3"/>
          <w:numId w:val="10"/>
        </w:numPr>
        <w:ind w:left="0" w:firstLine="480"/>
      </w:pPr>
      <w:r>
        <w:rPr>
          <w:rFonts w:hint="eastAsia"/>
        </w:rPr>
        <w:t>质询和答复。对于申报文件中含义不明确、同类问题表述不一致或者有明显文字和计算错误的内容需要质询的，应当由专家组确认后，书面要求供应商以书面形式作出澄清、说明，供应商的澄清、说明内容应当由法定代表人或其授权代表签字或者加盖公章。</w:t>
      </w:r>
    </w:p>
    <w:p w14:paraId="6A99D63C">
      <w:pPr>
        <w:adjustRightInd w:val="0"/>
        <w:snapToGrid w:val="0"/>
        <w:spacing w:line="440" w:lineRule="exact"/>
        <w:ind w:firstLine="480" w:firstLineChars="200"/>
        <w:jc w:val="both"/>
        <w:rPr>
          <w:rFonts w:hint="eastAsia" w:ascii="宋体" w:hAnsi="宋体"/>
          <w:szCs w:val="21"/>
        </w:rPr>
      </w:pPr>
      <w:r>
        <w:rPr>
          <w:rFonts w:hint="eastAsia" w:ascii="宋体" w:hAnsi="宋体"/>
          <w:szCs w:val="21"/>
        </w:rPr>
        <w:t>专家组组织澄清时不得出现下列情形：</w:t>
      </w:r>
    </w:p>
    <w:p w14:paraId="2ABCAE24">
      <w:pPr>
        <w:adjustRightInd w:val="0"/>
        <w:snapToGrid w:val="0"/>
        <w:spacing w:line="440" w:lineRule="exact"/>
        <w:ind w:firstLine="480" w:firstLineChars="200"/>
        <w:jc w:val="both"/>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）要求或接受供应商作出与申报文件原义不同的澄清、说明；</w:t>
      </w:r>
    </w:p>
    <w:p w14:paraId="23715599">
      <w:pPr>
        <w:adjustRightInd w:val="0"/>
        <w:snapToGrid w:val="0"/>
        <w:spacing w:line="440" w:lineRule="exact"/>
        <w:ind w:firstLine="480" w:firstLineChars="200"/>
        <w:jc w:val="both"/>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）暗示或诱导供应商作出澄清、说明；</w:t>
      </w:r>
    </w:p>
    <w:p w14:paraId="4DEDA31A">
      <w:pPr>
        <w:adjustRightInd w:val="0"/>
        <w:snapToGrid w:val="0"/>
        <w:spacing w:line="440" w:lineRule="exact"/>
        <w:ind w:firstLine="480" w:firstLineChars="200"/>
        <w:jc w:val="both"/>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）接受供应商主动提出的澄清、说明。</w:t>
      </w:r>
    </w:p>
    <w:p w14:paraId="3096F217">
      <w:pPr>
        <w:pStyle w:val="5"/>
        <w:numPr>
          <w:ilvl w:val="3"/>
          <w:numId w:val="10"/>
        </w:numPr>
        <w:ind w:left="0" w:firstLine="482"/>
      </w:pPr>
      <w:r>
        <w:rPr>
          <w:rFonts w:hint="eastAsia"/>
          <w:b/>
        </w:rPr>
        <w:t>供应商资格审查过程中，供应商缺少盖章、签字、证明材料的，在确保公平公正公开、不影响评审活动的条件下，可在专家组规定时限内纠正；供应商按期纠正的，可继续参加</w:t>
      </w:r>
      <w:r>
        <w:rPr>
          <w:rFonts w:hint="eastAsia"/>
        </w:rPr>
        <w:t>。</w:t>
      </w:r>
    </w:p>
    <w:p w14:paraId="29D2276F">
      <w:pPr>
        <w:pStyle w:val="5"/>
        <w:numPr>
          <w:ilvl w:val="3"/>
          <w:numId w:val="10"/>
        </w:numPr>
        <w:ind w:left="0" w:firstLine="480"/>
      </w:pPr>
      <w:r>
        <w:rPr>
          <w:rFonts w:hint="eastAsia" w:ascii="宋体" w:hAnsi="宋体" w:cs="仿宋_GB2312"/>
          <w:szCs w:val="32"/>
        </w:rPr>
        <w:t>在满足征集文件全部实质性要求的前提下，专家组按照征集文件中规定的评审标准</w:t>
      </w:r>
      <w:r>
        <w:rPr>
          <w:rFonts w:hint="eastAsia"/>
        </w:rPr>
        <w:t>推荐入选供应商，形成评审报告（结论）。</w:t>
      </w:r>
    </w:p>
    <w:p w14:paraId="7E3FA74F">
      <w:pPr>
        <w:pStyle w:val="4"/>
        <w:numPr>
          <w:ilvl w:val="2"/>
          <w:numId w:val="10"/>
        </w:numPr>
        <w:tabs>
          <w:tab w:val="clear" w:pos="709"/>
        </w:tabs>
        <w:ind w:left="0" w:firstLine="480"/>
        <w:rPr>
          <w:rFonts w:hint="eastAsia"/>
        </w:rPr>
      </w:pPr>
      <w:bookmarkStart w:id="357" w:name="_Toc9602"/>
      <w:r>
        <w:rPr>
          <w:rFonts w:hint="eastAsia"/>
        </w:rPr>
        <w:t>无效申报</w:t>
      </w:r>
      <w:r>
        <w:t>情形</w:t>
      </w:r>
      <w:bookmarkEnd w:id="357"/>
    </w:p>
    <w:p w14:paraId="6B0287AB">
      <w:pPr>
        <w:pStyle w:val="5"/>
        <w:numPr>
          <w:ilvl w:val="3"/>
          <w:numId w:val="10"/>
        </w:numPr>
        <w:ind w:left="0" w:firstLine="480"/>
      </w:pPr>
      <w:r>
        <w:rPr>
          <w:rFonts w:hint="eastAsia" w:ascii="楷体_GB2312" w:hAnsi="宋体" w:eastAsia="楷体_GB2312"/>
          <w:szCs w:val="21"/>
        </w:rPr>
        <w:t>★</w:t>
      </w:r>
      <w:r>
        <w:rPr>
          <w:rFonts w:hint="eastAsia"/>
        </w:rPr>
        <w:t>有下列情形之一的，专家组应当否决供应商申报，其申报无效：</w:t>
      </w:r>
    </w:p>
    <w:p w14:paraId="5B1BA2A1">
      <w:pPr>
        <w:numPr>
          <w:ilvl w:val="3"/>
          <w:numId w:val="17"/>
        </w:numPr>
        <w:tabs>
          <w:tab w:val="left" w:pos="1276"/>
          <w:tab w:val="left" w:pos="1418"/>
        </w:tabs>
        <w:adjustRightInd w:val="0"/>
        <w:snapToGrid w:val="0"/>
        <w:spacing w:line="440" w:lineRule="exact"/>
        <w:ind w:left="0" w:firstLine="480" w:firstLineChars="200"/>
        <w:rPr>
          <w:rFonts w:hint="eastAsia" w:ascii="宋体" w:hAnsi="宋体"/>
          <w:szCs w:val="21"/>
        </w:rPr>
      </w:pPr>
      <w:r>
        <w:rPr>
          <w:rFonts w:hint="eastAsia" w:ascii="宋体" w:hAnsi="宋体"/>
          <w:szCs w:val="21"/>
        </w:rPr>
        <w:t>申报文件未经供应商盖章和单位负责人签字的，</w:t>
      </w:r>
      <w:r>
        <w:rPr>
          <w:rFonts w:hint="eastAsia"/>
        </w:rPr>
        <w:t>且未能限期纠正的</w:t>
      </w:r>
      <w:r>
        <w:rPr>
          <w:rFonts w:hint="eastAsia" w:ascii="宋体" w:hAnsi="宋体"/>
          <w:szCs w:val="21"/>
        </w:rPr>
        <w:t>；</w:t>
      </w:r>
    </w:p>
    <w:p w14:paraId="4E3AEFE6">
      <w:pPr>
        <w:numPr>
          <w:ilvl w:val="3"/>
          <w:numId w:val="17"/>
        </w:numPr>
        <w:tabs>
          <w:tab w:val="left" w:pos="1276"/>
          <w:tab w:val="left" w:pos="1418"/>
        </w:tabs>
        <w:adjustRightInd w:val="0"/>
        <w:snapToGrid w:val="0"/>
        <w:spacing w:line="440" w:lineRule="exact"/>
        <w:ind w:left="0" w:firstLine="480" w:firstLineChars="200"/>
        <w:rPr>
          <w:rFonts w:hint="eastAsia" w:ascii="宋体" w:hAnsi="宋体"/>
          <w:szCs w:val="21"/>
        </w:rPr>
      </w:pPr>
      <w:r>
        <w:rPr>
          <w:rFonts w:hint="eastAsia" w:ascii="宋体" w:hAnsi="宋体"/>
          <w:szCs w:val="21"/>
        </w:rPr>
        <w:t>供应商不符合国家或者征集文件规定的资格能力条件的；</w:t>
      </w:r>
    </w:p>
    <w:p w14:paraId="46123C98">
      <w:pPr>
        <w:numPr>
          <w:ilvl w:val="3"/>
          <w:numId w:val="17"/>
        </w:numPr>
        <w:tabs>
          <w:tab w:val="left" w:pos="1276"/>
          <w:tab w:val="left" w:pos="1418"/>
        </w:tabs>
        <w:adjustRightInd w:val="0"/>
        <w:snapToGrid w:val="0"/>
        <w:spacing w:line="440" w:lineRule="exact"/>
        <w:ind w:left="0" w:firstLine="480" w:firstLineChars="200"/>
        <w:rPr>
          <w:rFonts w:hint="eastAsia" w:ascii="宋体" w:hAnsi="宋体"/>
          <w:szCs w:val="21"/>
        </w:rPr>
      </w:pPr>
      <w:r>
        <w:rPr>
          <w:rFonts w:hint="eastAsia" w:ascii="宋体" w:hAnsi="宋体"/>
          <w:szCs w:val="21"/>
        </w:rPr>
        <w:t>申报文件未对征集文件的实质性要求和条件作出响应的，经沟通后确实无法满足的。</w:t>
      </w:r>
    </w:p>
    <w:p w14:paraId="44AB7E97">
      <w:pPr>
        <w:pStyle w:val="5"/>
        <w:numPr>
          <w:ilvl w:val="3"/>
          <w:numId w:val="10"/>
        </w:numPr>
        <w:ind w:left="0" w:firstLine="480"/>
      </w:pPr>
      <w:r>
        <w:rPr>
          <w:rFonts w:hint="eastAsia" w:ascii="楷体_GB2312" w:hAnsi="宋体" w:eastAsia="楷体_GB2312"/>
          <w:szCs w:val="21"/>
        </w:rPr>
        <w:t>★</w:t>
      </w:r>
      <w:r>
        <w:rPr>
          <w:rFonts w:hint="eastAsia"/>
        </w:rPr>
        <w:t>有下列情形之一的，属于虚假申报，按照无效申报处理：</w:t>
      </w:r>
    </w:p>
    <w:p w14:paraId="02244BDD">
      <w:pPr>
        <w:numPr>
          <w:ilvl w:val="3"/>
          <w:numId w:val="18"/>
        </w:numPr>
        <w:tabs>
          <w:tab w:val="left" w:pos="1276"/>
          <w:tab w:val="left" w:pos="1418"/>
        </w:tabs>
        <w:adjustRightInd w:val="0"/>
        <w:snapToGrid w:val="0"/>
        <w:spacing w:line="440" w:lineRule="exact"/>
        <w:ind w:left="0" w:firstLine="480" w:firstLineChars="200"/>
        <w:rPr>
          <w:rFonts w:hint="eastAsia" w:ascii="宋体" w:hAnsi="宋体"/>
          <w:szCs w:val="21"/>
        </w:rPr>
      </w:pPr>
      <w:r>
        <w:rPr>
          <w:rFonts w:hint="eastAsia" w:ascii="宋体" w:hAnsi="宋体"/>
          <w:szCs w:val="21"/>
        </w:rPr>
        <w:t>使用通过受让或租借等方式获取资格、资质证书的；</w:t>
      </w:r>
    </w:p>
    <w:p w14:paraId="457F0B11">
      <w:pPr>
        <w:numPr>
          <w:ilvl w:val="3"/>
          <w:numId w:val="18"/>
        </w:numPr>
        <w:tabs>
          <w:tab w:val="left" w:pos="1276"/>
          <w:tab w:val="left" w:pos="1418"/>
        </w:tabs>
        <w:adjustRightInd w:val="0"/>
        <w:snapToGrid w:val="0"/>
        <w:spacing w:line="440" w:lineRule="exact"/>
        <w:ind w:left="0" w:firstLine="480" w:firstLineChars="200"/>
        <w:rPr>
          <w:rFonts w:hint="eastAsia" w:ascii="宋体" w:hAnsi="宋体"/>
          <w:szCs w:val="21"/>
        </w:rPr>
      </w:pPr>
      <w:r>
        <w:rPr>
          <w:rFonts w:hint="eastAsia" w:ascii="宋体" w:hAnsi="宋体"/>
          <w:szCs w:val="21"/>
        </w:rPr>
        <w:t>使用伪造证书、证件或印章的；</w:t>
      </w:r>
    </w:p>
    <w:p w14:paraId="35D86458">
      <w:pPr>
        <w:numPr>
          <w:ilvl w:val="3"/>
          <w:numId w:val="18"/>
        </w:numPr>
        <w:tabs>
          <w:tab w:val="left" w:pos="1276"/>
          <w:tab w:val="left" w:pos="1418"/>
        </w:tabs>
        <w:adjustRightInd w:val="0"/>
        <w:snapToGrid w:val="0"/>
        <w:spacing w:line="440" w:lineRule="exact"/>
        <w:ind w:left="0" w:firstLine="480" w:firstLineChars="200"/>
        <w:rPr>
          <w:rFonts w:hint="eastAsia" w:ascii="宋体" w:hAnsi="宋体"/>
          <w:szCs w:val="21"/>
        </w:rPr>
      </w:pPr>
      <w:r>
        <w:rPr>
          <w:rFonts w:hint="eastAsia" w:ascii="宋体" w:hAnsi="宋体"/>
          <w:szCs w:val="21"/>
        </w:rPr>
        <w:t>提供虚假信用状况的；</w:t>
      </w:r>
    </w:p>
    <w:p w14:paraId="498E544B">
      <w:pPr>
        <w:numPr>
          <w:ilvl w:val="3"/>
          <w:numId w:val="18"/>
        </w:numPr>
        <w:tabs>
          <w:tab w:val="left" w:pos="1276"/>
          <w:tab w:val="left" w:pos="1418"/>
        </w:tabs>
        <w:adjustRightInd w:val="0"/>
        <w:snapToGrid w:val="0"/>
        <w:spacing w:line="440" w:lineRule="exact"/>
        <w:ind w:left="0" w:firstLine="480" w:firstLineChars="200"/>
        <w:rPr>
          <w:rFonts w:hint="eastAsia" w:ascii="宋体" w:hAnsi="宋体"/>
          <w:szCs w:val="21"/>
        </w:rPr>
      </w:pPr>
      <w:r>
        <w:rPr>
          <w:rFonts w:hint="eastAsia" w:ascii="宋体" w:hAnsi="宋体"/>
          <w:szCs w:val="21"/>
        </w:rPr>
        <w:t>国家法律法规规定的其他情形。</w:t>
      </w:r>
    </w:p>
    <w:p w14:paraId="7444904B">
      <w:pPr>
        <w:pStyle w:val="5"/>
        <w:numPr>
          <w:ilvl w:val="3"/>
          <w:numId w:val="10"/>
        </w:numPr>
        <w:ind w:left="0" w:firstLine="480"/>
      </w:pPr>
      <w:r>
        <w:rPr>
          <w:rFonts w:hint="eastAsia"/>
        </w:rPr>
        <w:t>征集文件规定的其他无效申报的情形。</w:t>
      </w:r>
    </w:p>
    <w:p w14:paraId="05607F4A">
      <w:pPr>
        <w:pStyle w:val="5"/>
        <w:numPr>
          <w:ilvl w:val="3"/>
          <w:numId w:val="10"/>
        </w:numPr>
        <w:ind w:left="0" w:firstLine="480"/>
        <w:rPr>
          <w:rFonts w:hint="eastAsia" w:ascii="宋体" w:hAnsi="宋体"/>
        </w:rPr>
      </w:pPr>
      <w:r>
        <w:rPr>
          <w:rFonts w:hint="eastAsia" w:ascii="宋体" w:hAnsi="宋体"/>
        </w:rPr>
        <w:t>专家组不得将征集文件未明确的内容作为无效申报的判定依据，但违反国家有关法律法规规定的情形除外。</w:t>
      </w:r>
    </w:p>
    <w:p w14:paraId="61FFFF0A">
      <w:pPr>
        <w:pStyle w:val="4"/>
        <w:numPr>
          <w:ilvl w:val="2"/>
          <w:numId w:val="10"/>
        </w:numPr>
        <w:tabs>
          <w:tab w:val="clear" w:pos="709"/>
        </w:tabs>
        <w:ind w:left="0" w:firstLine="480"/>
        <w:jc w:val="both"/>
        <w:rPr>
          <w:rFonts w:hint="eastAsia"/>
        </w:rPr>
      </w:pPr>
      <w:bookmarkStart w:id="358" w:name="_Toc14656"/>
      <w:r>
        <w:rPr>
          <w:rFonts w:hint="eastAsia"/>
        </w:rPr>
        <w:t>有关情况处置</w:t>
      </w:r>
      <w:bookmarkEnd w:id="358"/>
    </w:p>
    <w:p w14:paraId="34E81593">
      <w:pPr>
        <w:pStyle w:val="5"/>
        <w:numPr>
          <w:ilvl w:val="3"/>
          <w:numId w:val="10"/>
        </w:numPr>
        <w:adjustRightInd w:val="0"/>
        <w:snapToGrid w:val="0"/>
        <w:ind w:left="0" w:firstLine="480"/>
        <w:rPr>
          <w:rFonts w:hint="eastAsia" w:ascii="宋体" w:hAnsi="宋体"/>
          <w:szCs w:val="21"/>
        </w:rPr>
      </w:pPr>
      <w:r>
        <w:rPr>
          <w:rFonts w:hint="eastAsia" w:ascii="宋体" w:hAnsi="宋体"/>
        </w:rPr>
        <w:t>评审现场出现特殊情况，由专家组集体讨论后作出决定。专家组成员对需要共同认定的事项存在争议的，应当按照少数服从多数的原则作出结论。</w:t>
      </w:r>
    </w:p>
    <w:p w14:paraId="4690744E">
      <w:pPr>
        <w:pStyle w:val="5"/>
        <w:numPr>
          <w:ilvl w:val="3"/>
          <w:numId w:val="10"/>
        </w:numPr>
        <w:adjustRightInd w:val="0"/>
        <w:snapToGrid w:val="0"/>
        <w:ind w:left="0" w:firstLine="480"/>
        <w:rPr>
          <w:rFonts w:hint="eastAsia" w:ascii="宋体" w:hAnsi="宋体"/>
          <w:szCs w:val="21"/>
        </w:rPr>
      </w:pPr>
      <w:r>
        <w:rPr>
          <w:rFonts w:ascii="宋体" w:hAnsi="宋体"/>
          <w:szCs w:val="21"/>
        </w:rPr>
        <w:t>对</w:t>
      </w:r>
      <w:r>
        <w:rPr>
          <w:rFonts w:hint="eastAsia" w:ascii="宋体" w:hAnsi="宋体"/>
          <w:szCs w:val="21"/>
        </w:rPr>
        <w:t>评审</w:t>
      </w:r>
      <w:r>
        <w:rPr>
          <w:rFonts w:ascii="宋体" w:hAnsi="宋体"/>
          <w:szCs w:val="21"/>
        </w:rPr>
        <w:t>结果有不同意见的</w:t>
      </w:r>
      <w:r>
        <w:rPr>
          <w:rFonts w:hint="eastAsia" w:ascii="宋体" w:hAnsi="宋体"/>
          <w:szCs w:val="21"/>
        </w:rPr>
        <w:t>专家组</w:t>
      </w:r>
      <w:r>
        <w:rPr>
          <w:rFonts w:ascii="宋体" w:hAnsi="宋体"/>
          <w:szCs w:val="21"/>
        </w:rPr>
        <w:t>成员应当以书面形式说明其不同意见和理由。</w:t>
      </w:r>
      <w:r>
        <w:rPr>
          <w:rFonts w:hint="eastAsia" w:ascii="宋体" w:hAnsi="宋体"/>
          <w:szCs w:val="21"/>
        </w:rPr>
        <w:t>专家组</w:t>
      </w:r>
      <w:r>
        <w:rPr>
          <w:rFonts w:ascii="宋体" w:hAnsi="宋体"/>
          <w:szCs w:val="21"/>
        </w:rPr>
        <w:t>成员拒绝书面说明其不同意见和理由的，视为同意</w:t>
      </w:r>
      <w:r>
        <w:rPr>
          <w:rFonts w:hint="eastAsia" w:ascii="宋体" w:hAnsi="宋体"/>
          <w:szCs w:val="21"/>
        </w:rPr>
        <w:t>评审</w:t>
      </w:r>
      <w:r>
        <w:rPr>
          <w:rFonts w:ascii="宋体" w:hAnsi="宋体"/>
          <w:szCs w:val="21"/>
        </w:rPr>
        <w:t>结果</w:t>
      </w:r>
      <w:r>
        <w:rPr>
          <w:rFonts w:hint="eastAsia" w:ascii="宋体" w:hAnsi="宋体"/>
          <w:szCs w:val="21"/>
        </w:rPr>
        <w:t>，不影响评审结果的</w:t>
      </w:r>
      <w:r>
        <w:rPr>
          <w:rFonts w:hint="eastAsia" w:ascii="宋体" w:hAnsi="宋体"/>
          <w:szCs w:val="24"/>
        </w:rPr>
        <w:t>有效性</w:t>
      </w:r>
      <w:r>
        <w:rPr>
          <w:rFonts w:ascii="宋体" w:hAnsi="宋体"/>
          <w:szCs w:val="21"/>
        </w:rPr>
        <w:t>。</w:t>
      </w:r>
    </w:p>
    <w:p w14:paraId="2ECAAE40">
      <w:pPr>
        <w:pStyle w:val="4"/>
        <w:numPr>
          <w:ilvl w:val="2"/>
          <w:numId w:val="10"/>
        </w:numPr>
        <w:tabs>
          <w:tab w:val="clear" w:pos="709"/>
        </w:tabs>
        <w:ind w:left="0" w:firstLine="480"/>
        <w:jc w:val="both"/>
        <w:rPr>
          <w:rFonts w:hint="eastAsia"/>
        </w:rPr>
      </w:pPr>
      <w:bookmarkStart w:id="359" w:name="_Toc5933"/>
      <w:r>
        <w:rPr>
          <w:rFonts w:hint="eastAsia"/>
        </w:rPr>
        <w:t>其他注意事项</w:t>
      </w:r>
      <w:bookmarkEnd w:id="348"/>
      <w:bookmarkEnd w:id="349"/>
      <w:bookmarkEnd w:id="350"/>
      <w:bookmarkEnd w:id="351"/>
      <w:bookmarkEnd w:id="352"/>
      <w:bookmarkEnd w:id="353"/>
      <w:bookmarkEnd w:id="354"/>
      <w:bookmarkEnd w:id="355"/>
      <w:bookmarkEnd w:id="356"/>
      <w:bookmarkEnd w:id="359"/>
    </w:p>
    <w:p w14:paraId="308BA5E4">
      <w:pPr>
        <w:pStyle w:val="5"/>
        <w:numPr>
          <w:ilvl w:val="3"/>
          <w:numId w:val="10"/>
        </w:numPr>
        <w:ind w:left="0" w:firstLine="480"/>
        <w:rPr>
          <w:rFonts w:hint="eastAsia" w:ascii="宋体" w:hAnsi="宋体"/>
        </w:rPr>
      </w:pPr>
      <w:r>
        <w:rPr>
          <w:rFonts w:hint="eastAsia" w:ascii="宋体" w:hAnsi="宋体"/>
        </w:rPr>
        <w:t>为保证评审的公正性，在评审过程中，专家组不得与供应商以任何形式私下接触。</w:t>
      </w:r>
    </w:p>
    <w:p w14:paraId="7867F118">
      <w:pPr>
        <w:pStyle w:val="5"/>
        <w:numPr>
          <w:ilvl w:val="3"/>
          <w:numId w:val="10"/>
        </w:numPr>
        <w:ind w:left="0" w:firstLine="480"/>
        <w:rPr>
          <w:rFonts w:hint="eastAsia" w:ascii="宋体" w:hAnsi="宋体"/>
          <w:szCs w:val="21"/>
        </w:rPr>
      </w:pPr>
      <w:r>
        <w:rPr>
          <w:rFonts w:hint="eastAsia" w:ascii="宋体" w:hAnsi="宋体"/>
        </w:rPr>
        <w:t>专家组成员和参与评审的有关工作人员不得透露对申报文件的评审和比较</w:t>
      </w:r>
      <w:r>
        <w:rPr>
          <w:rFonts w:hint="eastAsia" w:ascii="宋体" w:hAnsi="宋体"/>
          <w:szCs w:val="21"/>
        </w:rPr>
        <w:t>以及</w:t>
      </w:r>
      <w:r>
        <w:rPr>
          <w:rFonts w:hint="eastAsia" w:ascii="宋体" w:hAnsi="宋体"/>
        </w:rPr>
        <w:t>评审有关的其他情况。</w:t>
      </w:r>
    </w:p>
    <w:p w14:paraId="46991AAF">
      <w:pPr>
        <w:pStyle w:val="5"/>
        <w:numPr>
          <w:ilvl w:val="3"/>
          <w:numId w:val="10"/>
        </w:numPr>
        <w:ind w:left="0" w:firstLine="480"/>
        <w:rPr>
          <w:rFonts w:hint="eastAsia" w:ascii="宋体" w:hAnsi="宋体"/>
        </w:rPr>
      </w:pPr>
      <w:r>
        <w:rPr>
          <w:rFonts w:ascii="宋体" w:hAnsi="宋体"/>
        </w:rPr>
        <w:t>任何</w:t>
      </w:r>
      <w:r>
        <w:rPr>
          <w:rFonts w:hint="eastAsia" w:ascii="宋体" w:hAnsi="宋体"/>
        </w:rPr>
        <w:t>参与</w:t>
      </w:r>
      <w:r>
        <w:rPr>
          <w:rFonts w:ascii="宋体" w:hAnsi="宋体"/>
        </w:rPr>
        <w:t>人员均</w:t>
      </w:r>
      <w:r>
        <w:rPr>
          <w:rFonts w:hint="eastAsia" w:ascii="宋体" w:hAnsi="宋体"/>
        </w:rPr>
        <w:t>须对本项目征集过程中</w:t>
      </w:r>
      <w:r>
        <w:rPr>
          <w:rFonts w:ascii="宋体" w:hAnsi="宋体"/>
        </w:rPr>
        <w:t>获悉的</w:t>
      </w:r>
      <w:r>
        <w:rPr>
          <w:rFonts w:hint="eastAsia" w:ascii="宋体" w:hAnsi="宋体"/>
        </w:rPr>
        <w:t>信息严格保密，不得将信息扩散</w:t>
      </w:r>
      <w:r>
        <w:rPr>
          <w:rFonts w:ascii="宋体" w:hAnsi="宋体"/>
        </w:rPr>
        <w:t>至原有知悉范围</w:t>
      </w:r>
      <w:r>
        <w:rPr>
          <w:rFonts w:hint="eastAsia" w:ascii="宋体" w:hAnsi="宋体"/>
        </w:rPr>
        <w:t>外</w:t>
      </w:r>
      <w:r>
        <w:rPr>
          <w:rFonts w:ascii="宋体" w:hAnsi="宋体"/>
        </w:rPr>
        <w:t>，</w:t>
      </w:r>
      <w:r>
        <w:rPr>
          <w:rFonts w:hint="eastAsia" w:ascii="宋体" w:hAnsi="宋体"/>
        </w:rPr>
        <w:t>也</w:t>
      </w:r>
      <w:r>
        <w:rPr>
          <w:rFonts w:ascii="宋体" w:hAnsi="宋体"/>
        </w:rPr>
        <w:t>不得将其作其他用途</w:t>
      </w:r>
      <w:r>
        <w:rPr>
          <w:rFonts w:hint="eastAsia" w:ascii="宋体" w:hAnsi="宋体"/>
        </w:rPr>
        <w:t>。</w:t>
      </w:r>
    </w:p>
    <w:p w14:paraId="7AA173E0">
      <w:pPr>
        <w:pStyle w:val="3"/>
        <w:numPr>
          <w:ilvl w:val="1"/>
          <w:numId w:val="10"/>
        </w:numPr>
        <w:ind w:firstLine="480"/>
      </w:pPr>
      <w:bookmarkStart w:id="360" w:name="_Toc163050163"/>
      <w:bookmarkStart w:id="361" w:name="_Toc29893"/>
      <w:bookmarkStart w:id="362" w:name="_Toc17755"/>
      <w:bookmarkStart w:id="363" w:name="_Toc92597784"/>
      <w:bookmarkStart w:id="364" w:name="_Toc30620"/>
      <w:bookmarkStart w:id="365" w:name="_Toc27175"/>
      <w:bookmarkStart w:id="366" w:name="_Toc11536"/>
      <w:bookmarkStart w:id="367" w:name="_Toc16781"/>
      <w:bookmarkStart w:id="368" w:name="_Toc31353"/>
      <w:bookmarkStart w:id="369" w:name="_Toc47415930"/>
      <w:bookmarkStart w:id="370" w:name="_Toc288"/>
      <w:bookmarkStart w:id="371" w:name="_Toc1965"/>
      <w:bookmarkStart w:id="372" w:name="_Toc26442"/>
      <w:bookmarkStart w:id="373" w:name="_Toc97909452"/>
      <w:bookmarkStart w:id="374" w:name="_Toc173308818"/>
      <w:bookmarkStart w:id="375" w:name="_Toc8916"/>
      <w:bookmarkStart w:id="376" w:name="_Toc6415"/>
      <w:bookmarkStart w:id="377" w:name="_Toc47416184"/>
      <w:bookmarkStart w:id="378" w:name="_Toc49019484"/>
      <w:bookmarkStart w:id="379" w:name="_Toc92597783"/>
      <w:bookmarkStart w:id="380" w:name="_Toc49019223"/>
      <w:bookmarkStart w:id="381" w:name="_Toc57562534"/>
      <w:r>
        <w:rPr>
          <w:rFonts w:hint="eastAsia"/>
        </w:rPr>
        <w:t>确定</w:t>
      </w:r>
      <w:bookmarkEnd w:id="360"/>
      <w:bookmarkEnd w:id="361"/>
      <w:bookmarkEnd w:id="362"/>
      <w:r>
        <w:rPr>
          <w:rFonts w:hint="eastAsia"/>
        </w:rPr>
        <w:t>入选供应商</w:t>
      </w:r>
    </w:p>
    <w:bookmarkEnd w:id="363"/>
    <w:bookmarkEnd w:id="364"/>
    <w:bookmarkEnd w:id="365"/>
    <w:bookmarkEnd w:id="366"/>
    <w:bookmarkEnd w:id="367"/>
    <w:bookmarkEnd w:id="368"/>
    <w:p w14:paraId="1EE76372">
      <w:pPr>
        <w:pStyle w:val="4"/>
        <w:numPr>
          <w:ilvl w:val="2"/>
          <w:numId w:val="10"/>
        </w:numPr>
        <w:ind w:left="0" w:firstLine="480"/>
        <w:jc w:val="both"/>
        <w:rPr>
          <w:rFonts w:hint="eastAsia"/>
        </w:rPr>
      </w:pPr>
      <w:bookmarkStart w:id="382" w:name="_Toc4051"/>
      <w:bookmarkStart w:id="383" w:name="_Toc472409970"/>
      <w:bookmarkStart w:id="384" w:name="_Toc26589"/>
      <w:bookmarkStart w:id="385" w:name="_Toc455844203"/>
      <w:bookmarkStart w:id="386" w:name="_Toc472366378"/>
      <w:bookmarkStart w:id="387" w:name="_Ref67059299"/>
      <w:r>
        <w:rPr>
          <w:rFonts w:hint="eastAsia"/>
        </w:rPr>
        <w:t>确定原则</w:t>
      </w:r>
      <w:bookmarkEnd w:id="382"/>
    </w:p>
    <w:p w14:paraId="2DDEC4B0">
      <w:pPr>
        <w:pStyle w:val="5"/>
        <w:numPr>
          <w:ilvl w:val="3"/>
          <w:numId w:val="10"/>
        </w:numPr>
        <w:ind w:left="0" w:firstLine="480"/>
        <w:rPr>
          <w:rFonts w:hint="eastAsia" w:ascii="宋体" w:hAnsi="宋体"/>
        </w:rPr>
      </w:pPr>
      <w:r>
        <w:rPr>
          <w:rFonts w:hint="eastAsia" w:ascii="宋体" w:hAnsi="宋体"/>
        </w:rPr>
        <w:t>征集文件发布人将依据评审结果确定</w:t>
      </w:r>
      <w:r>
        <w:rPr>
          <w:rFonts w:hint="eastAsia"/>
        </w:rPr>
        <w:t>入选供应商</w:t>
      </w:r>
      <w:r>
        <w:rPr>
          <w:rFonts w:hint="eastAsia" w:ascii="宋体" w:hAnsi="宋体"/>
        </w:rPr>
        <w:t>，</w:t>
      </w:r>
      <w:r>
        <w:rPr>
          <w:rFonts w:hint="eastAsia"/>
        </w:rPr>
        <w:t>入选供应商</w:t>
      </w:r>
      <w:r>
        <w:rPr>
          <w:rFonts w:hint="eastAsia" w:ascii="宋体" w:hAnsi="宋体"/>
        </w:rPr>
        <w:t>数量</w:t>
      </w:r>
      <w:r>
        <w:rPr>
          <w:rFonts w:ascii="宋体" w:hAnsi="宋体"/>
        </w:rPr>
        <w:t xml:space="preserve">详见“2 </w:t>
      </w:r>
      <w:r>
        <w:rPr>
          <w:rFonts w:hint="eastAsia" w:ascii="宋体" w:hAnsi="宋体"/>
        </w:rPr>
        <w:t>供应商须知前附表</w:t>
      </w:r>
      <w:r>
        <w:rPr>
          <w:rFonts w:ascii="宋体" w:hAnsi="宋体"/>
        </w:rPr>
        <w:t>”</w:t>
      </w:r>
      <w:r>
        <w:rPr>
          <w:rFonts w:hint="eastAsia" w:ascii="宋体" w:hAnsi="宋体"/>
        </w:rPr>
        <w:t>。</w:t>
      </w:r>
    </w:p>
    <w:bookmarkEnd w:id="383"/>
    <w:bookmarkEnd w:id="384"/>
    <w:bookmarkEnd w:id="385"/>
    <w:bookmarkEnd w:id="386"/>
    <w:bookmarkEnd w:id="387"/>
    <w:p w14:paraId="562C5739">
      <w:pPr>
        <w:pStyle w:val="4"/>
        <w:numPr>
          <w:ilvl w:val="2"/>
          <w:numId w:val="10"/>
        </w:numPr>
        <w:tabs>
          <w:tab w:val="clear" w:pos="709"/>
        </w:tabs>
        <w:ind w:left="0" w:firstLine="480"/>
        <w:jc w:val="both"/>
        <w:rPr>
          <w:rFonts w:hint="eastAsia"/>
        </w:rPr>
      </w:pPr>
      <w:bookmarkStart w:id="388" w:name="_Toc84927421"/>
      <w:bookmarkEnd w:id="388"/>
      <w:bookmarkStart w:id="389" w:name="_Toc85119852"/>
      <w:bookmarkEnd w:id="389"/>
      <w:bookmarkStart w:id="390" w:name="_Toc87353083"/>
      <w:bookmarkEnd w:id="390"/>
      <w:bookmarkStart w:id="391" w:name="_Toc84927425"/>
      <w:bookmarkEnd w:id="391"/>
      <w:bookmarkStart w:id="392" w:name="_Toc87353086"/>
      <w:bookmarkEnd w:id="392"/>
      <w:bookmarkStart w:id="393" w:name="_Toc84927423"/>
      <w:bookmarkEnd w:id="393"/>
      <w:bookmarkStart w:id="394" w:name="_Toc85119851"/>
      <w:bookmarkEnd w:id="394"/>
      <w:bookmarkStart w:id="395" w:name="_Toc87353084"/>
      <w:bookmarkEnd w:id="395"/>
      <w:bookmarkStart w:id="396" w:name="_Toc84927420"/>
      <w:bookmarkEnd w:id="396"/>
      <w:bookmarkStart w:id="397" w:name="_Toc84927422"/>
      <w:bookmarkEnd w:id="397"/>
      <w:bookmarkStart w:id="398" w:name="_Toc85119856"/>
      <w:bookmarkEnd w:id="398"/>
      <w:bookmarkStart w:id="399" w:name="_Toc85119855"/>
      <w:bookmarkEnd w:id="399"/>
      <w:bookmarkStart w:id="400" w:name="_Toc84927424"/>
      <w:bookmarkEnd w:id="400"/>
      <w:bookmarkStart w:id="401" w:name="_Toc87353085"/>
      <w:bookmarkEnd w:id="401"/>
      <w:bookmarkStart w:id="402" w:name="_Toc85119853"/>
      <w:bookmarkEnd w:id="402"/>
      <w:bookmarkStart w:id="403" w:name="_Toc87353087"/>
      <w:bookmarkEnd w:id="403"/>
      <w:bookmarkStart w:id="404" w:name="_Toc87353088"/>
      <w:bookmarkEnd w:id="404"/>
      <w:bookmarkStart w:id="405" w:name="_Toc85119854"/>
      <w:bookmarkEnd w:id="405"/>
      <w:bookmarkStart w:id="406" w:name="_Toc31705"/>
      <w:bookmarkStart w:id="407" w:name="_Toc455844205"/>
      <w:bookmarkStart w:id="408" w:name="_Toc27191"/>
      <w:bookmarkStart w:id="409" w:name="_Toc30697"/>
      <w:bookmarkStart w:id="410" w:name="_Toc472409972"/>
      <w:bookmarkStart w:id="411" w:name="_Toc5687"/>
      <w:bookmarkStart w:id="412" w:name="_Toc8083"/>
      <w:bookmarkStart w:id="413" w:name="_Toc2625"/>
      <w:bookmarkStart w:id="414" w:name="_Toc92597788"/>
      <w:bookmarkStart w:id="415" w:name="_Toc8923"/>
      <w:bookmarkStart w:id="416" w:name="_Toc472366380"/>
      <w:r>
        <w:rPr>
          <w:rFonts w:hint="eastAsia" w:cs="宋体"/>
          <w:szCs w:val="21"/>
        </w:rPr>
        <w:t>成交</w:t>
      </w:r>
      <w:r>
        <w:rPr>
          <w:rFonts w:hint="eastAsia"/>
        </w:rPr>
        <w:t>结果</w:t>
      </w:r>
      <w:bookmarkEnd w:id="406"/>
      <w:bookmarkEnd w:id="407"/>
      <w:bookmarkEnd w:id="408"/>
      <w:bookmarkEnd w:id="409"/>
      <w:bookmarkEnd w:id="410"/>
      <w:bookmarkEnd w:id="411"/>
      <w:bookmarkEnd w:id="412"/>
      <w:bookmarkEnd w:id="413"/>
      <w:bookmarkEnd w:id="414"/>
      <w:bookmarkEnd w:id="415"/>
      <w:bookmarkEnd w:id="416"/>
      <w:r>
        <w:rPr>
          <w:rFonts w:hint="eastAsia"/>
        </w:rPr>
        <w:t>：</w:t>
      </w:r>
      <w:r>
        <w:t xml:space="preserve">详见“2 </w:t>
      </w:r>
      <w:r>
        <w:rPr>
          <w:rFonts w:hint="eastAsia"/>
        </w:rPr>
        <w:t>供应商须知前附表</w:t>
      </w:r>
      <w:r>
        <w:t>”</w:t>
      </w:r>
      <w:r>
        <w:rPr>
          <w:rFonts w:hint="eastAsia"/>
        </w:rPr>
        <w:t>。</w:t>
      </w:r>
    </w:p>
    <w:p w14:paraId="7E1B03E3">
      <w:pPr>
        <w:pStyle w:val="4"/>
        <w:numPr>
          <w:ilvl w:val="2"/>
          <w:numId w:val="10"/>
        </w:numPr>
        <w:tabs>
          <w:tab w:val="clear" w:pos="709"/>
        </w:tabs>
        <w:ind w:left="0" w:firstLine="480"/>
        <w:jc w:val="both"/>
        <w:rPr>
          <w:rFonts w:hint="eastAsia"/>
        </w:rPr>
      </w:pPr>
      <w:bookmarkStart w:id="417" w:name="_Toc16126"/>
      <w:r>
        <w:rPr>
          <w:rFonts w:hint="eastAsia"/>
        </w:rPr>
        <w:t>订立合同</w:t>
      </w:r>
      <w:bookmarkEnd w:id="417"/>
    </w:p>
    <w:p w14:paraId="6D712807">
      <w:pPr>
        <w:pStyle w:val="5"/>
        <w:numPr>
          <w:ilvl w:val="3"/>
          <w:numId w:val="10"/>
        </w:numPr>
        <w:ind w:left="0" w:firstLine="480"/>
      </w:pPr>
      <w:r>
        <w:rPr>
          <w:rFonts w:hint="eastAsia" w:ascii="宋体" w:hAnsi="宋体"/>
        </w:rPr>
        <w:t>征集文件、入选供应商申报文件、补充文件、澄清承诺等，均为订立合同的依据。征集单位可以根据评审结果，预先组织入选供应商准备合同草案。</w:t>
      </w:r>
    </w:p>
    <w:p w14:paraId="29198B75">
      <w:pPr>
        <w:pStyle w:val="5"/>
        <w:numPr>
          <w:ilvl w:val="3"/>
          <w:numId w:val="10"/>
        </w:numPr>
        <w:ind w:left="0" w:firstLine="480"/>
        <w:rPr>
          <w:rFonts w:hint="eastAsia" w:ascii="宋体" w:hAnsi="宋体"/>
        </w:rPr>
      </w:pPr>
      <w:r>
        <w:rPr>
          <w:rFonts w:hint="eastAsia"/>
        </w:rPr>
        <w:t>订立合同后，入选供应商不得将项目整体转包或将项目拆分后分别向他人转包，不得违反征集文件、申报文件和合同约定。擅自将合同分包，一经查实将按有关规定处理。</w:t>
      </w:r>
    </w:p>
    <w:p w14:paraId="5407C52B">
      <w:pPr>
        <w:pStyle w:val="5"/>
        <w:numPr>
          <w:ilvl w:val="3"/>
          <w:numId w:val="10"/>
        </w:numPr>
        <w:ind w:left="0" w:firstLine="480"/>
        <w:rPr>
          <w:rFonts w:hint="eastAsia" w:ascii="宋体" w:hAnsi="宋体"/>
        </w:rPr>
      </w:pPr>
      <w:r>
        <w:rPr>
          <w:rFonts w:hint="eastAsia" w:ascii="宋体" w:hAnsi="宋体"/>
        </w:rPr>
        <w:t>在合同生效前，入选供应商未经</w:t>
      </w:r>
      <w:r>
        <w:rPr>
          <w:rFonts w:hint="eastAsia"/>
        </w:rPr>
        <w:t>征集单位</w:t>
      </w:r>
      <w:r>
        <w:rPr>
          <w:rFonts w:hint="eastAsia" w:ascii="宋体" w:hAnsi="宋体"/>
        </w:rPr>
        <w:t>允许履行合同相关义务造成</w:t>
      </w:r>
      <w:r>
        <w:rPr>
          <w:rFonts w:ascii="宋体" w:hAnsi="宋体"/>
        </w:rPr>
        <w:t>的损失</w:t>
      </w:r>
      <w:r>
        <w:rPr>
          <w:rFonts w:hint="eastAsia" w:ascii="宋体" w:hAnsi="宋体"/>
        </w:rPr>
        <w:t>，</w:t>
      </w:r>
      <w:r>
        <w:rPr>
          <w:rFonts w:ascii="宋体" w:hAnsi="宋体"/>
        </w:rPr>
        <w:t>由</w:t>
      </w:r>
      <w:r>
        <w:rPr>
          <w:rFonts w:hint="eastAsia" w:ascii="宋体" w:hAnsi="宋体"/>
        </w:rPr>
        <w:t>入选供应商</w:t>
      </w:r>
      <w:r>
        <w:rPr>
          <w:rFonts w:ascii="宋体" w:hAnsi="宋体"/>
        </w:rPr>
        <w:t>自行承担</w:t>
      </w:r>
      <w:r>
        <w:rPr>
          <w:rFonts w:hint="eastAsia" w:ascii="宋体" w:hAnsi="宋体"/>
        </w:rPr>
        <w:t>。</w:t>
      </w:r>
    </w:p>
    <w:p w14:paraId="4923EF44">
      <w:pPr>
        <w:pStyle w:val="5"/>
        <w:numPr>
          <w:ilvl w:val="3"/>
          <w:numId w:val="10"/>
        </w:numPr>
        <w:ind w:left="0" w:firstLine="480"/>
        <w:rPr>
          <w:rFonts w:hint="eastAsia" w:ascii="宋体" w:hAnsi="宋体"/>
        </w:rPr>
      </w:pPr>
      <w:r>
        <w:rPr>
          <w:rFonts w:hint="eastAsia" w:ascii="宋体" w:hAnsi="宋体"/>
        </w:rPr>
        <w:t>订立合同其他</w:t>
      </w:r>
      <w:r>
        <w:rPr>
          <w:rFonts w:ascii="宋体" w:hAnsi="宋体"/>
        </w:rPr>
        <w:t>要求</w:t>
      </w:r>
      <w:r>
        <w:rPr>
          <w:rFonts w:hint="eastAsia" w:ascii="宋体" w:hAnsi="宋体"/>
        </w:rPr>
        <w:t>：</w:t>
      </w:r>
      <w:r>
        <w:rPr>
          <w:rFonts w:ascii="宋体" w:hAnsi="宋体"/>
        </w:rPr>
        <w:t>详见</w:t>
      </w:r>
      <w:r>
        <w:rPr>
          <w:rFonts w:hint="eastAsia" w:ascii="宋体" w:hAnsi="宋体"/>
        </w:rPr>
        <w:t>“</w:t>
      </w:r>
      <w:r>
        <w:rPr>
          <w:rFonts w:ascii="宋体" w:hAnsi="宋体"/>
        </w:rPr>
        <w:t xml:space="preserve">2 </w:t>
      </w:r>
      <w:r>
        <w:rPr>
          <w:rFonts w:hint="eastAsia" w:ascii="宋体" w:hAnsi="宋体"/>
        </w:rPr>
        <w:t>供应商</w:t>
      </w:r>
      <w:r>
        <w:rPr>
          <w:rFonts w:ascii="宋体" w:hAnsi="宋体"/>
        </w:rPr>
        <w:t>须知前附表”</w:t>
      </w:r>
      <w:r>
        <w:rPr>
          <w:rFonts w:hint="eastAsia" w:ascii="宋体" w:hAnsi="宋体"/>
        </w:rPr>
        <w:t>。</w:t>
      </w:r>
    </w:p>
    <w:bookmarkEnd w:id="369"/>
    <w:bookmarkEnd w:id="370"/>
    <w:bookmarkEnd w:id="371"/>
    <w:bookmarkEnd w:id="372"/>
    <w:bookmarkEnd w:id="373"/>
    <w:bookmarkEnd w:id="374"/>
    <w:bookmarkEnd w:id="375"/>
    <w:bookmarkEnd w:id="376"/>
    <w:bookmarkEnd w:id="377"/>
    <w:bookmarkEnd w:id="378"/>
    <w:bookmarkEnd w:id="379"/>
    <w:bookmarkEnd w:id="380"/>
    <w:bookmarkEnd w:id="381"/>
    <w:p w14:paraId="029EEC15">
      <w:pPr>
        <w:pStyle w:val="4"/>
        <w:numPr>
          <w:ilvl w:val="2"/>
          <w:numId w:val="10"/>
        </w:numPr>
        <w:tabs>
          <w:tab w:val="clear" w:pos="709"/>
        </w:tabs>
        <w:ind w:left="0" w:firstLine="480"/>
        <w:jc w:val="both"/>
        <w:rPr>
          <w:rFonts w:hint="eastAsia"/>
        </w:rPr>
      </w:pPr>
      <w:bookmarkStart w:id="418" w:name="_Toc163050164"/>
      <w:bookmarkStart w:id="419" w:name="_Toc28190239"/>
      <w:bookmarkStart w:id="420" w:name="_Toc31583"/>
      <w:bookmarkStart w:id="421" w:name="_Toc66742333"/>
      <w:bookmarkStart w:id="422" w:name="_Toc28190024"/>
      <w:bookmarkStart w:id="423" w:name="_Toc19540"/>
      <w:bookmarkStart w:id="424" w:name="_Toc92597791"/>
      <w:r>
        <w:rPr>
          <w:rFonts w:hint="eastAsia"/>
        </w:rPr>
        <w:t>履约担保：</w:t>
      </w:r>
    </w:p>
    <w:p w14:paraId="25D39615">
      <w:pPr>
        <w:pStyle w:val="4"/>
        <w:numPr>
          <w:ilvl w:val="2"/>
          <w:numId w:val="0"/>
        </w:numPr>
        <w:ind w:firstLine="480" w:firstLineChars="200"/>
        <w:jc w:val="both"/>
        <w:rPr>
          <w:rFonts w:hint="eastAsia"/>
        </w:rPr>
      </w:pPr>
      <w:r>
        <w:rPr>
          <w:rFonts w:hint="eastAsia"/>
        </w:rPr>
        <w:t>5.6.4.1 在签订合同前，入选供应商应按“</w:t>
      </w:r>
      <w:r>
        <w:t xml:space="preserve">2 </w:t>
      </w:r>
      <w:r>
        <w:rPr>
          <w:rFonts w:hint="eastAsia"/>
        </w:rPr>
        <w:t>供应商</w:t>
      </w:r>
      <w:r>
        <w:t>须知前附表</w:t>
      </w:r>
      <w:r>
        <w:rPr>
          <w:rFonts w:hint="eastAsia"/>
        </w:rPr>
        <w:t>”规定的金额、担保形式和征集文件“合同条款及格式”规定的履约担保格式向征集单位提交履约担保。</w:t>
      </w:r>
    </w:p>
    <w:p w14:paraId="41315CCD">
      <w:pPr>
        <w:pStyle w:val="4"/>
        <w:numPr>
          <w:ilvl w:val="2"/>
          <w:numId w:val="10"/>
        </w:numPr>
        <w:tabs>
          <w:tab w:val="clear" w:pos="709"/>
        </w:tabs>
        <w:ind w:left="0" w:firstLine="480"/>
        <w:jc w:val="both"/>
        <w:rPr>
          <w:rFonts w:hint="eastAsia"/>
        </w:rPr>
      </w:pPr>
      <w:r>
        <w:rPr>
          <w:rFonts w:hint="eastAsia"/>
        </w:rPr>
        <w:t>入选供应商不能按本章前款要求提交履约担保的，视为放弃成交资格。</w:t>
      </w:r>
    </w:p>
    <w:bookmarkEnd w:id="418"/>
    <w:bookmarkEnd w:id="419"/>
    <w:bookmarkEnd w:id="420"/>
    <w:bookmarkEnd w:id="421"/>
    <w:bookmarkEnd w:id="422"/>
    <w:bookmarkEnd w:id="423"/>
    <w:p w14:paraId="1DC205A8">
      <w:pPr>
        <w:pStyle w:val="3"/>
        <w:numPr>
          <w:ilvl w:val="1"/>
          <w:numId w:val="10"/>
        </w:numPr>
        <w:ind w:firstLine="480" w:firstLineChars="200"/>
      </w:pPr>
      <w:bookmarkStart w:id="425" w:name="_Toc192374800"/>
      <w:bookmarkEnd w:id="425"/>
      <w:bookmarkStart w:id="426" w:name="_Toc192374801"/>
      <w:bookmarkEnd w:id="426"/>
      <w:bookmarkStart w:id="427" w:name="_Toc24751"/>
      <w:bookmarkStart w:id="428" w:name="_Toc6430"/>
      <w:r>
        <w:rPr>
          <w:rFonts w:hint="eastAsia"/>
        </w:rPr>
        <w:t>其他</w:t>
      </w:r>
      <w:bookmarkEnd w:id="427"/>
      <w:bookmarkEnd w:id="428"/>
    </w:p>
    <w:bookmarkEnd w:id="424"/>
    <w:p w14:paraId="375FC810">
      <w:pPr>
        <w:pStyle w:val="4"/>
        <w:numPr>
          <w:ilvl w:val="2"/>
          <w:numId w:val="10"/>
        </w:numPr>
        <w:tabs>
          <w:tab w:val="clear" w:pos="709"/>
        </w:tabs>
        <w:ind w:left="0" w:firstLine="480"/>
        <w:rPr>
          <w:rFonts w:hint="eastAsia"/>
        </w:rPr>
      </w:pPr>
      <w:bookmarkStart w:id="429" w:name="_Toc16835"/>
      <w:bookmarkStart w:id="430" w:name="_Toc25968"/>
      <w:bookmarkStart w:id="431" w:name="_Toc525209570"/>
      <w:bookmarkStart w:id="432" w:name="_Toc455844210"/>
      <w:bookmarkStart w:id="433" w:name="_Toc472409981"/>
      <w:bookmarkStart w:id="434" w:name="_Toc472366389"/>
      <w:r>
        <w:rPr>
          <w:rFonts w:hint="eastAsia"/>
        </w:rPr>
        <w:t>征集代理服务费</w:t>
      </w:r>
      <w:bookmarkEnd w:id="429"/>
      <w:bookmarkEnd w:id="430"/>
      <w:bookmarkEnd w:id="431"/>
    </w:p>
    <w:p w14:paraId="708AD2F8">
      <w:pPr>
        <w:adjustRightInd w:val="0"/>
        <w:snapToGrid w:val="0"/>
        <w:spacing w:line="440" w:lineRule="exact"/>
        <w:ind w:firstLine="480" w:firstLineChars="200"/>
        <w:rPr>
          <w:szCs w:val="21"/>
        </w:rPr>
      </w:pPr>
      <w:r>
        <w:rPr>
          <w:rFonts w:hint="eastAsia"/>
          <w:szCs w:val="21"/>
        </w:rPr>
        <w:t>详见</w:t>
      </w:r>
      <w:r>
        <w:rPr>
          <w:rFonts w:hint="eastAsia" w:hAnsi="宋体"/>
          <w:szCs w:val="21"/>
        </w:rPr>
        <w:t>“</w:t>
      </w:r>
      <w:r>
        <w:rPr>
          <w:rFonts w:ascii="宋体" w:hAnsi="宋体"/>
          <w:szCs w:val="21"/>
        </w:rPr>
        <w:t xml:space="preserve">2 </w:t>
      </w:r>
      <w:r>
        <w:rPr>
          <w:rFonts w:hint="eastAsia" w:ascii="宋体" w:hAnsi="宋体"/>
          <w:szCs w:val="21"/>
        </w:rPr>
        <w:t>供应商</w:t>
      </w:r>
      <w:r>
        <w:rPr>
          <w:rFonts w:ascii="宋体" w:hAnsi="宋体"/>
          <w:szCs w:val="21"/>
        </w:rPr>
        <w:t>须知前附表</w:t>
      </w:r>
      <w:r>
        <w:rPr>
          <w:rFonts w:hAnsi="宋体"/>
          <w:szCs w:val="21"/>
        </w:rPr>
        <w:t>”</w:t>
      </w:r>
      <w:r>
        <w:rPr>
          <w:rFonts w:hint="eastAsia" w:hAnsi="宋体"/>
          <w:szCs w:val="21"/>
        </w:rPr>
        <w:t>。</w:t>
      </w:r>
    </w:p>
    <w:p w14:paraId="18CC6709">
      <w:pPr>
        <w:pStyle w:val="4"/>
        <w:numPr>
          <w:ilvl w:val="2"/>
          <w:numId w:val="10"/>
        </w:numPr>
        <w:tabs>
          <w:tab w:val="clear" w:pos="709"/>
        </w:tabs>
        <w:ind w:left="0" w:firstLine="480"/>
        <w:rPr>
          <w:rFonts w:hint="eastAsia"/>
        </w:rPr>
      </w:pPr>
      <w:bookmarkStart w:id="435" w:name="_Toc21385"/>
      <w:bookmarkStart w:id="436" w:name="_Toc32186"/>
      <w:r>
        <w:rPr>
          <w:rFonts w:hint="eastAsia"/>
        </w:rPr>
        <w:t>其他未说明部分</w:t>
      </w:r>
      <w:bookmarkEnd w:id="435"/>
      <w:bookmarkEnd w:id="436"/>
    </w:p>
    <w:p w14:paraId="74999052">
      <w:pPr>
        <w:adjustRightInd w:val="0"/>
        <w:snapToGrid w:val="0"/>
        <w:spacing w:line="440" w:lineRule="exact"/>
        <w:ind w:firstLine="480" w:firstLineChars="200"/>
        <w:rPr>
          <w:szCs w:val="21"/>
        </w:rPr>
      </w:pPr>
      <w:r>
        <w:rPr>
          <w:rFonts w:hint="eastAsia"/>
          <w:szCs w:val="21"/>
        </w:rPr>
        <w:t>本征集文件由</w:t>
      </w:r>
      <w:r>
        <w:rPr>
          <w:rFonts w:hint="eastAsia" w:ascii="宋体" w:hAnsi="宋体"/>
        </w:rPr>
        <w:t>征集文件发布人</w:t>
      </w:r>
      <w:r>
        <w:rPr>
          <w:rFonts w:hint="eastAsia"/>
          <w:szCs w:val="21"/>
        </w:rPr>
        <w:t>负责解释。其他未说明部分参照国家有关规定执行。</w:t>
      </w:r>
      <w:bookmarkEnd w:id="432"/>
      <w:bookmarkEnd w:id="433"/>
      <w:bookmarkEnd w:id="434"/>
    </w:p>
    <w:p w14:paraId="424281A4">
      <w:r>
        <w:br w:type="page"/>
      </w:r>
    </w:p>
    <w:p w14:paraId="0C744121">
      <w:pPr>
        <w:pStyle w:val="2"/>
        <w:numPr>
          <w:ilvl w:val="0"/>
          <w:numId w:val="10"/>
        </w:numPr>
      </w:pPr>
      <w:bookmarkStart w:id="437" w:name="_Toc25275"/>
      <w:bookmarkStart w:id="438" w:name="_Toc9939"/>
      <w:r>
        <w:rPr>
          <w:rFonts w:hint="eastAsia"/>
        </w:rPr>
        <w:t>申报文件格式</w:t>
      </w:r>
      <w:bookmarkEnd w:id="437"/>
      <w:bookmarkEnd w:id="438"/>
    </w:p>
    <w:p w14:paraId="62F34C94">
      <w:pPr>
        <w:pStyle w:val="17"/>
        <w:jc w:val="center"/>
      </w:pPr>
    </w:p>
    <w:p w14:paraId="2ACDAF72">
      <w:pPr>
        <w:pStyle w:val="17"/>
        <w:jc w:val="center"/>
        <w:sectPr>
          <w:footerReference r:id="rId14" w:type="default"/>
          <w:pgSz w:w="11907" w:h="16840"/>
          <w:pgMar w:top="2098" w:right="1474" w:bottom="1985" w:left="1276" w:header="1418" w:footer="992" w:gutter="0"/>
          <w:cols w:space="720" w:num="1"/>
          <w:docGrid w:type="lines" w:linePitch="317" w:charSpace="0"/>
        </w:sectPr>
      </w:pPr>
    </w:p>
    <w:p w14:paraId="2FD06E8C">
      <w:pPr>
        <w:pStyle w:val="3"/>
        <w:numPr>
          <w:ilvl w:val="0"/>
          <w:numId w:val="0"/>
        </w:numPr>
        <w:rPr>
          <w:rFonts w:hint="eastAsia" w:ascii="宋体" w:hAnsi="宋体" w:eastAsia="宋体"/>
          <w:lang w:val="en"/>
        </w:rPr>
      </w:pPr>
      <w:bookmarkStart w:id="439" w:name="_Toc30797"/>
      <w:bookmarkStart w:id="440" w:name="_Toc5613"/>
      <w:bookmarkStart w:id="441" w:name="_Toc163050103"/>
      <w:bookmarkStart w:id="442" w:name="_Toc520356228"/>
      <w:bookmarkStart w:id="443" w:name="_Toc480942357"/>
      <w:bookmarkStart w:id="444" w:name="_Ref467990064"/>
      <w:bookmarkStart w:id="445" w:name="_Ref467990100"/>
      <w:bookmarkStart w:id="446" w:name="_Toc480942358"/>
      <w:bookmarkStart w:id="447" w:name="_Toc520125062"/>
      <w:bookmarkStart w:id="448" w:name="_Ref467990058"/>
      <w:bookmarkStart w:id="449" w:name="_Ref467988471"/>
      <w:bookmarkStart w:id="450" w:name="_Toc520356229"/>
      <w:bookmarkStart w:id="451" w:name="_Ref467988479"/>
      <w:bookmarkStart w:id="452" w:name="_Ref467990101"/>
      <w:bookmarkStart w:id="453" w:name="_Ref467988485"/>
      <w:bookmarkStart w:id="454" w:name="_Toc151459502"/>
      <w:bookmarkStart w:id="455" w:name="_Toc520125061"/>
      <w:r>
        <w:rPr>
          <w:rFonts w:hint="eastAsia" w:ascii="宋体" w:hAnsi="宋体" w:eastAsia="宋体"/>
        </w:rPr>
        <w:t>附件</w:t>
      </w:r>
      <w:r>
        <w:rPr>
          <w:rFonts w:ascii="宋体" w:hAnsi="宋体" w:eastAsia="宋体"/>
        </w:rPr>
        <w:t>1</w:t>
      </w:r>
      <w:r>
        <w:rPr>
          <w:rFonts w:ascii="宋体" w:hAnsi="宋体" w:eastAsia="宋体"/>
          <w:lang w:val="en"/>
        </w:rPr>
        <w:t xml:space="preserve"> </w:t>
      </w:r>
      <w:r>
        <w:rPr>
          <w:rFonts w:hint="eastAsia" w:ascii="宋体" w:hAnsi="宋体" w:eastAsia="宋体"/>
        </w:rPr>
        <w:t>封面</w:t>
      </w:r>
      <w:r>
        <w:rPr>
          <w:rFonts w:hint="eastAsia" w:ascii="宋体" w:hAnsi="宋体" w:eastAsia="宋体"/>
          <w:lang w:val="en"/>
        </w:rPr>
        <w:t>模板</w:t>
      </w:r>
      <w:bookmarkEnd w:id="439"/>
      <w:bookmarkEnd w:id="440"/>
    </w:p>
    <w:p w14:paraId="6A2DCB4C">
      <w:pPr>
        <w:spacing w:line="600" w:lineRule="exact"/>
        <w:jc w:val="both"/>
        <w:rPr>
          <w:rFonts w:hint="eastAsia" w:ascii="黑体" w:hAnsi="黑体" w:eastAsia="黑体" w:cs="Times New Roman"/>
          <w:sz w:val="32"/>
          <w:szCs w:val="32"/>
        </w:rPr>
      </w:pPr>
    </w:p>
    <w:p w14:paraId="3F598ACB">
      <w:pPr>
        <w:snapToGrid w:val="0"/>
        <w:ind w:right="-50"/>
        <w:jc w:val="center"/>
        <w:rPr>
          <w:rFonts w:ascii="Calibri" w:hAnsi="Calibri" w:cs="Times New Roman"/>
          <w:sz w:val="30"/>
          <w:szCs w:val="30"/>
        </w:rPr>
      </w:pPr>
    </w:p>
    <w:p w14:paraId="692E6AA8">
      <w:pPr>
        <w:spacing w:before="156" w:beforeLines="50"/>
        <w:jc w:val="center"/>
        <w:rPr>
          <w:rFonts w:hint="eastAsia" w:ascii="方正小标宋简体" w:hAnsi="黑体" w:eastAsia="方正小标宋简体" w:cs="黑体"/>
          <w:bCs/>
          <w:sz w:val="72"/>
          <w:szCs w:val="84"/>
        </w:rPr>
      </w:pPr>
      <w:r>
        <w:rPr>
          <w:rFonts w:hint="eastAsia" w:ascii="方正小标宋简体" w:hAnsi="黑体" w:eastAsia="方正小标宋简体" w:cs="黑体"/>
          <w:bCs/>
          <w:sz w:val="72"/>
          <w:szCs w:val="84"/>
        </w:rPr>
        <w:t>惠军之家·全国社会化拥军服务平台供应商</w:t>
      </w:r>
    </w:p>
    <w:p w14:paraId="34BE91DD">
      <w:pPr>
        <w:pStyle w:val="13"/>
        <w:ind w:firstLine="0" w:firstLineChars="0"/>
        <w:jc w:val="center"/>
        <w:rPr>
          <w:rFonts w:eastAsia="方正小标宋简体"/>
        </w:rPr>
      </w:pPr>
      <w:r>
        <w:rPr>
          <w:rFonts w:hint="eastAsia" w:ascii="方正小标宋简体" w:hAnsi="黑体" w:eastAsia="方正小标宋简体" w:cs="黑体"/>
          <w:bCs/>
          <w:sz w:val="72"/>
          <w:szCs w:val="84"/>
        </w:rPr>
        <w:t>申报文件</w:t>
      </w:r>
    </w:p>
    <w:p w14:paraId="14DD49D9">
      <w:pPr>
        <w:spacing w:line="600" w:lineRule="exact"/>
        <w:jc w:val="center"/>
        <w:rPr>
          <w:rFonts w:hint="eastAsia" w:ascii="宋体" w:hAnsi="宋体" w:cs="宋体"/>
          <w:b/>
          <w:bCs/>
          <w:sz w:val="21"/>
          <w:szCs w:val="21"/>
        </w:rPr>
      </w:pPr>
      <w:r>
        <w:rPr>
          <w:rFonts w:hint="eastAsia" w:ascii="宋体" w:hAnsi="宋体" w:cs="宋体"/>
          <w:sz w:val="21"/>
          <w:szCs w:val="21"/>
        </w:rPr>
        <w:t>（方正小标宋简体，小初，加粗，居中，标题内容不可修改）</w:t>
      </w:r>
    </w:p>
    <w:p w14:paraId="0866B84B">
      <w:pPr>
        <w:spacing w:line="600" w:lineRule="exact"/>
        <w:jc w:val="center"/>
        <w:rPr>
          <w:rFonts w:hint="eastAsia" w:ascii="宋体" w:hAnsi="宋体" w:cs="宋体"/>
          <w:sz w:val="21"/>
          <w:szCs w:val="21"/>
        </w:rPr>
      </w:pPr>
      <w:r>
        <w:rPr>
          <w:rFonts w:hint="eastAsia" w:ascii="宋体" w:hAnsi="宋体" w:cs="宋体"/>
          <w:sz w:val="21"/>
          <w:szCs w:val="21"/>
        </w:rPr>
        <w:t>（特别提示</w:t>
      </w:r>
      <w:r>
        <w:rPr>
          <w:rFonts w:ascii="宋体" w:hAnsi="宋体" w:cs="宋体"/>
          <w:sz w:val="21"/>
          <w:szCs w:val="21"/>
        </w:rPr>
        <w:t>：从正文第1页起设置页码</w:t>
      </w:r>
      <w:r>
        <w:rPr>
          <w:rFonts w:hint="eastAsia" w:ascii="宋体" w:hAnsi="宋体" w:cs="宋体"/>
          <w:sz w:val="21"/>
          <w:szCs w:val="21"/>
        </w:rPr>
        <w:t>）</w:t>
      </w:r>
    </w:p>
    <w:p w14:paraId="67B8BA09">
      <w:pPr>
        <w:spacing w:line="600" w:lineRule="exact"/>
        <w:jc w:val="both"/>
        <w:rPr>
          <w:rFonts w:ascii="仿宋_GB2312" w:hAnsi="Calibri" w:eastAsia="仿宋_GB2312" w:cs="Times New Roman"/>
          <w:sz w:val="28"/>
          <w:szCs w:val="28"/>
        </w:rPr>
      </w:pPr>
    </w:p>
    <w:tbl>
      <w:tblPr>
        <w:tblStyle w:val="38"/>
        <w:tblW w:w="9214" w:type="dxa"/>
        <w:jc w:val="center"/>
        <w:tblLayout w:type="fixed"/>
        <w:tblCellMar>
          <w:top w:w="0" w:type="dxa"/>
          <w:left w:w="108" w:type="dxa"/>
          <w:bottom w:w="0" w:type="dxa"/>
          <w:right w:w="108" w:type="dxa"/>
        </w:tblCellMar>
      </w:tblPr>
      <w:tblGrid>
        <w:gridCol w:w="2320"/>
        <w:gridCol w:w="6894"/>
      </w:tblGrid>
      <w:tr w14:paraId="4FA74778">
        <w:tblPrEx>
          <w:tblCellMar>
            <w:top w:w="0" w:type="dxa"/>
            <w:left w:w="108" w:type="dxa"/>
            <w:bottom w:w="0" w:type="dxa"/>
            <w:right w:w="108" w:type="dxa"/>
          </w:tblCellMar>
        </w:tblPrEx>
        <w:trPr>
          <w:jc w:val="center"/>
        </w:trPr>
        <w:tc>
          <w:tcPr>
            <w:tcW w:w="2320" w:type="dxa"/>
            <w:vAlign w:val="bottom"/>
          </w:tcPr>
          <w:p w14:paraId="34C5CC3A">
            <w:pPr>
              <w:spacing w:line="600" w:lineRule="exact"/>
              <w:jc w:val="both"/>
              <w:rPr>
                <w:rFonts w:hint="eastAsia" w:ascii="宋体" w:hAnsi="宋体" w:cs="Times New Roman"/>
                <w:b/>
                <w:sz w:val="32"/>
                <w:szCs w:val="32"/>
              </w:rPr>
            </w:pPr>
            <w:r>
              <w:rPr>
                <w:rFonts w:hint="eastAsia" w:ascii="宋体" w:hAnsi="宋体" w:cs="宋体"/>
                <w:b/>
                <w:sz w:val="32"/>
                <w:szCs w:val="32"/>
              </w:rPr>
              <w:t>项目编号</w:t>
            </w:r>
            <w:r>
              <w:rPr>
                <w:rFonts w:hint="eastAsia" w:ascii="宋体" w:hAnsi="宋体" w:cs="Times New Roman"/>
                <w:b/>
                <w:sz w:val="32"/>
                <w:szCs w:val="32"/>
              </w:rPr>
              <w:t>：</w:t>
            </w:r>
          </w:p>
        </w:tc>
        <w:tc>
          <w:tcPr>
            <w:tcW w:w="6894" w:type="dxa"/>
            <w:tcBorders>
              <w:bottom w:val="single" w:color="auto" w:sz="4" w:space="0"/>
            </w:tcBorders>
            <w:vAlign w:val="bottom"/>
          </w:tcPr>
          <w:p w14:paraId="2338A88F">
            <w:pPr>
              <w:spacing w:line="600" w:lineRule="exact"/>
              <w:jc w:val="both"/>
              <w:rPr>
                <w:rFonts w:hint="eastAsia" w:ascii="宋体" w:hAnsi="宋体" w:cs="Times New Roman"/>
                <w:sz w:val="32"/>
                <w:szCs w:val="32"/>
              </w:rPr>
            </w:pPr>
            <w:r>
              <w:rPr>
                <w:rFonts w:ascii="宋体" w:hAnsi="宋体" w:cs="宋体"/>
                <w:sz w:val="32"/>
                <w:szCs w:val="21"/>
              </w:rPr>
              <w:t>××</w:t>
            </w:r>
            <w:r>
              <w:rPr>
                <w:rFonts w:hint="eastAsia" w:ascii="宋体" w:hAnsi="宋体" w:cs="宋体"/>
                <w:sz w:val="21"/>
                <w:szCs w:val="21"/>
              </w:rPr>
              <w:t>（宋体，三号，左对齐）</w:t>
            </w:r>
          </w:p>
        </w:tc>
      </w:tr>
      <w:tr w14:paraId="682ED409">
        <w:tblPrEx>
          <w:tblCellMar>
            <w:top w:w="0" w:type="dxa"/>
            <w:left w:w="108" w:type="dxa"/>
            <w:bottom w:w="0" w:type="dxa"/>
            <w:right w:w="108" w:type="dxa"/>
          </w:tblCellMar>
        </w:tblPrEx>
        <w:trPr>
          <w:jc w:val="center"/>
        </w:trPr>
        <w:tc>
          <w:tcPr>
            <w:tcW w:w="2320" w:type="dxa"/>
            <w:vAlign w:val="bottom"/>
          </w:tcPr>
          <w:p w14:paraId="5F6DB869">
            <w:pPr>
              <w:spacing w:line="600" w:lineRule="exact"/>
              <w:jc w:val="both"/>
              <w:rPr>
                <w:rFonts w:hint="eastAsia" w:ascii="宋体" w:hAnsi="宋体" w:cs="Times New Roman"/>
                <w:sz w:val="32"/>
                <w:szCs w:val="32"/>
              </w:rPr>
            </w:pPr>
            <w:r>
              <w:rPr>
                <w:rFonts w:hint="eastAsia" w:ascii="宋体" w:hAnsi="宋体" w:cs="宋体"/>
                <w:b/>
                <w:sz w:val="32"/>
                <w:szCs w:val="32"/>
              </w:rPr>
              <w:t>项目名称</w:t>
            </w:r>
            <w:r>
              <w:rPr>
                <w:rFonts w:hint="eastAsia" w:ascii="宋体" w:hAnsi="宋体" w:cs="Times New Roman"/>
                <w:sz w:val="32"/>
                <w:szCs w:val="32"/>
              </w:rPr>
              <w:t>：</w:t>
            </w:r>
          </w:p>
        </w:tc>
        <w:tc>
          <w:tcPr>
            <w:tcW w:w="6894" w:type="dxa"/>
            <w:tcBorders>
              <w:top w:val="single" w:color="auto" w:sz="4" w:space="0"/>
              <w:bottom w:val="single" w:color="auto" w:sz="4" w:space="0"/>
            </w:tcBorders>
            <w:vAlign w:val="bottom"/>
          </w:tcPr>
          <w:p w14:paraId="0F486A9D">
            <w:pPr>
              <w:spacing w:line="600" w:lineRule="exact"/>
              <w:jc w:val="both"/>
              <w:rPr>
                <w:rFonts w:ascii="楷体_GB2312" w:hAnsi="Calibri" w:eastAsia="楷体_GB2312" w:cs="Times New Roman"/>
                <w:sz w:val="28"/>
                <w:szCs w:val="28"/>
              </w:rPr>
            </w:pPr>
            <w:r>
              <w:rPr>
                <w:rFonts w:ascii="宋体" w:hAnsi="宋体" w:cs="宋体"/>
                <w:sz w:val="32"/>
                <w:szCs w:val="21"/>
              </w:rPr>
              <w:t>××</w:t>
            </w:r>
            <w:r>
              <w:rPr>
                <w:rFonts w:hint="eastAsia" w:ascii="宋体" w:hAnsi="宋体" w:cs="宋体"/>
                <w:sz w:val="21"/>
                <w:szCs w:val="21"/>
              </w:rPr>
              <w:t>（宋体，三号，左对齐）</w:t>
            </w:r>
          </w:p>
        </w:tc>
      </w:tr>
      <w:tr w14:paraId="71F0A1D3">
        <w:tblPrEx>
          <w:tblCellMar>
            <w:top w:w="0" w:type="dxa"/>
            <w:left w:w="108" w:type="dxa"/>
            <w:bottom w:w="0" w:type="dxa"/>
            <w:right w:w="108" w:type="dxa"/>
          </w:tblCellMar>
        </w:tblPrEx>
        <w:trPr>
          <w:jc w:val="center"/>
        </w:trPr>
        <w:tc>
          <w:tcPr>
            <w:tcW w:w="2320" w:type="dxa"/>
            <w:vAlign w:val="bottom"/>
          </w:tcPr>
          <w:p w14:paraId="678956A7">
            <w:pPr>
              <w:spacing w:line="600" w:lineRule="exact"/>
              <w:jc w:val="both"/>
              <w:rPr>
                <w:rFonts w:hint="eastAsia" w:ascii="宋体" w:hAnsi="宋体" w:cs="宋体"/>
                <w:b/>
                <w:sz w:val="32"/>
                <w:szCs w:val="32"/>
              </w:rPr>
            </w:pPr>
            <w:r>
              <w:rPr>
                <w:rFonts w:hint="eastAsia" w:ascii="宋体" w:hAnsi="宋体" w:cs="宋体"/>
                <w:b/>
                <w:sz w:val="32"/>
                <w:szCs w:val="32"/>
              </w:rPr>
              <w:t>供 应 商：</w:t>
            </w:r>
          </w:p>
        </w:tc>
        <w:tc>
          <w:tcPr>
            <w:tcW w:w="6894" w:type="dxa"/>
            <w:tcBorders>
              <w:top w:val="single" w:color="auto" w:sz="4" w:space="0"/>
              <w:bottom w:val="single" w:color="auto" w:sz="4" w:space="0"/>
            </w:tcBorders>
            <w:vAlign w:val="bottom"/>
          </w:tcPr>
          <w:p w14:paraId="1ACE2866">
            <w:pPr>
              <w:spacing w:line="600" w:lineRule="exact"/>
              <w:rPr>
                <w:rFonts w:hint="eastAsia" w:ascii="宋体" w:hAnsi="宋体" w:cs="Times New Roman"/>
                <w:sz w:val="32"/>
                <w:szCs w:val="32"/>
              </w:rPr>
            </w:pPr>
            <w:r>
              <w:rPr>
                <w:rFonts w:ascii="宋体" w:hAnsi="宋体" w:cs="宋体"/>
                <w:sz w:val="32"/>
                <w:szCs w:val="21"/>
              </w:rPr>
              <w:t>××</w:t>
            </w:r>
            <w:r>
              <w:rPr>
                <w:rFonts w:hint="eastAsia" w:ascii="宋体" w:hAnsi="宋体" w:cs="宋体"/>
                <w:bCs/>
                <w:sz w:val="21"/>
                <w:szCs w:val="21"/>
              </w:rPr>
              <w:t>（加盖公章）（宋</w:t>
            </w:r>
            <w:r>
              <w:rPr>
                <w:rFonts w:hint="eastAsia" w:ascii="宋体" w:hAnsi="宋体" w:cs="宋体"/>
                <w:sz w:val="21"/>
                <w:szCs w:val="21"/>
              </w:rPr>
              <w:t>体，三号，左对齐）</w:t>
            </w:r>
          </w:p>
        </w:tc>
      </w:tr>
      <w:tr w14:paraId="1D137169">
        <w:tblPrEx>
          <w:tblCellMar>
            <w:top w:w="0" w:type="dxa"/>
            <w:left w:w="108" w:type="dxa"/>
            <w:bottom w:w="0" w:type="dxa"/>
            <w:right w:w="108" w:type="dxa"/>
          </w:tblCellMar>
        </w:tblPrEx>
        <w:trPr>
          <w:jc w:val="center"/>
        </w:trPr>
        <w:tc>
          <w:tcPr>
            <w:tcW w:w="2320" w:type="dxa"/>
            <w:vAlign w:val="bottom"/>
          </w:tcPr>
          <w:p w14:paraId="377D1483">
            <w:pPr>
              <w:spacing w:line="600" w:lineRule="exact"/>
              <w:jc w:val="both"/>
              <w:rPr>
                <w:rFonts w:hint="eastAsia" w:ascii="宋体" w:hAnsi="宋体" w:cs="宋体"/>
                <w:b/>
                <w:sz w:val="32"/>
                <w:szCs w:val="32"/>
              </w:rPr>
            </w:pPr>
            <w:r>
              <w:rPr>
                <w:rFonts w:hint="eastAsia" w:ascii="宋体" w:hAnsi="宋体" w:cs="宋体"/>
                <w:b/>
                <w:sz w:val="32"/>
                <w:szCs w:val="32"/>
              </w:rPr>
              <w:t>联 系 人：</w:t>
            </w:r>
          </w:p>
        </w:tc>
        <w:tc>
          <w:tcPr>
            <w:tcW w:w="6894" w:type="dxa"/>
            <w:tcBorders>
              <w:top w:val="single" w:color="auto" w:sz="4" w:space="0"/>
              <w:bottom w:val="single" w:color="auto" w:sz="4" w:space="0"/>
            </w:tcBorders>
            <w:vAlign w:val="bottom"/>
          </w:tcPr>
          <w:p w14:paraId="5488BEFA">
            <w:pPr>
              <w:spacing w:line="600" w:lineRule="exact"/>
              <w:rPr>
                <w:rFonts w:hint="eastAsia" w:ascii="宋体" w:hAnsi="宋体" w:cs="宋体"/>
                <w:sz w:val="32"/>
                <w:szCs w:val="21"/>
              </w:rPr>
            </w:pPr>
            <w:r>
              <w:rPr>
                <w:rFonts w:hint="eastAsia" w:ascii="宋体" w:hAnsi="宋体" w:cs="宋体"/>
                <w:sz w:val="32"/>
                <w:szCs w:val="21"/>
              </w:rPr>
              <w:t>姓名、联系方式</w:t>
            </w:r>
            <w:r>
              <w:rPr>
                <w:rFonts w:hint="eastAsia" w:ascii="宋体" w:hAnsi="宋体" w:cs="宋体"/>
                <w:sz w:val="21"/>
                <w:szCs w:val="21"/>
              </w:rPr>
              <w:t>（宋体，三号，左对齐）</w:t>
            </w:r>
          </w:p>
        </w:tc>
      </w:tr>
      <w:tr w14:paraId="75F8CD49">
        <w:tblPrEx>
          <w:tblCellMar>
            <w:top w:w="0" w:type="dxa"/>
            <w:left w:w="108" w:type="dxa"/>
            <w:bottom w:w="0" w:type="dxa"/>
            <w:right w:w="108" w:type="dxa"/>
          </w:tblCellMar>
        </w:tblPrEx>
        <w:trPr>
          <w:jc w:val="center"/>
        </w:trPr>
        <w:tc>
          <w:tcPr>
            <w:tcW w:w="2320" w:type="dxa"/>
            <w:vAlign w:val="bottom"/>
          </w:tcPr>
          <w:p w14:paraId="0DF294E7">
            <w:pPr>
              <w:spacing w:line="600" w:lineRule="exact"/>
              <w:jc w:val="both"/>
              <w:rPr>
                <w:rFonts w:hint="eastAsia" w:ascii="宋体" w:hAnsi="宋体" w:cs="宋体"/>
                <w:b/>
                <w:sz w:val="32"/>
                <w:szCs w:val="32"/>
              </w:rPr>
            </w:pPr>
            <w:r>
              <w:rPr>
                <w:rFonts w:hint="eastAsia" w:ascii="宋体" w:hAnsi="宋体" w:cs="宋体"/>
                <w:b/>
                <w:sz w:val="32"/>
                <w:szCs w:val="32"/>
              </w:rPr>
              <w:t>申报品类：</w:t>
            </w:r>
          </w:p>
        </w:tc>
        <w:tc>
          <w:tcPr>
            <w:tcW w:w="6894" w:type="dxa"/>
            <w:tcBorders>
              <w:top w:val="single" w:color="auto" w:sz="4" w:space="0"/>
              <w:bottom w:val="single" w:color="auto" w:sz="4" w:space="0"/>
            </w:tcBorders>
            <w:vAlign w:val="bottom"/>
          </w:tcPr>
          <w:p w14:paraId="2E470789">
            <w:pPr>
              <w:spacing w:line="600" w:lineRule="exact"/>
              <w:rPr>
                <w:rFonts w:hint="eastAsia" w:ascii="宋体" w:hAnsi="宋体" w:cs="Times New Roman"/>
                <w:sz w:val="32"/>
                <w:szCs w:val="32"/>
              </w:rPr>
            </w:pPr>
            <w:r>
              <w:rPr>
                <w:rFonts w:hint="eastAsia" w:ascii="宋体" w:hAnsi="宋体" w:cs="宋体"/>
                <w:sz w:val="32"/>
                <w:szCs w:val="21"/>
              </w:rPr>
              <w:t>一级品类名称/装修服务地点</w:t>
            </w:r>
            <w:r>
              <w:rPr>
                <w:rFonts w:hint="eastAsia" w:ascii="宋体" w:hAnsi="宋体" w:cs="宋体"/>
                <w:sz w:val="21"/>
                <w:szCs w:val="21"/>
              </w:rPr>
              <w:t>（宋体，三号，左对齐）</w:t>
            </w:r>
          </w:p>
        </w:tc>
      </w:tr>
      <w:tr w14:paraId="0EDCC5E5">
        <w:tblPrEx>
          <w:tblCellMar>
            <w:top w:w="0" w:type="dxa"/>
            <w:left w:w="108" w:type="dxa"/>
            <w:bottom w:w="0" w:type="dxa"/>
            <w:right w:w="108" w:type="dxa"/>
          </w:tblCellMar>
        </w:tblPrEx>
        <w:trPr>
          <w:jc w:val="center"/>
        </w:trPr>
        <w:tc>
          <w:tcPr>
            <w:tcW w:w="2320" w:type="dxa"/>
            <w:vAlign w:val="bottom"/>
          </w:tcPr>
          <w:p w14:paraId="64E86466">
            <w:pPr>
              <w:spacing w:line="600" w:lineRule="exact"/>
              <w:jc w:val="both"/>
              <w:rPr>
                <w:rFonts w:hint="eastAsia" w:ascii="宋体" w:hAnsi="宋体" w:cs="宋体"/>
                <w:b/>
                <w:sz w:val="32"/>
                <w:szCs w:val="32"/>
              </w:rPr>
            </w:pPr>
            <w:r>
              <w:rPr>
                <w:rFonts w:hint="eastAsia" w:ascii="宋体" w:hAnsi="宋体" w:cs="宋体"/>
                <w:b/>
                <w:sz w:val="32"/>
                <w:szCs w:val="32"/>
              </w:rPr>
              <w:t>编制日期：</w:t>
            </w:r>
          </w:p>
        </w:tc>
        <w:tc>
          <w:tcPr>
            <w:tcW w:w="6894" w:type="dxa"/>
            <w:tcBorders>
              <w:top w:val="single" w:color="auto" w:sz="4" w:space="0"/>
              <w:bottom w:val="single" w:color="auto" w:sz="4" w:space="0"/>
            </w:tcBorders>
            <w:vAlign w:val="bottom"/>
          </w:tcPr>
          <w:p w14:paraId="42609910">
            <w:pPr>
              <w:spacing w:line="600" w:lineRule="exact"/>
              <w:rPr>
                <w:rFonts w:hint="eastAsia" w:ascii="宋体" w:hAnsi="宋体" w:cs="宋体"/>
                <w:bCs/>
                <w:sz w:val="21"/>
                <w:szCs w:val="21"/>
              </w:rPr>
            </w:pPr>
            <w:r>
              <w:rPr>
                <w:rFonts w:ascii="宋体" w:hAnsi="宋体" w:cs="宋体"/>
                <w:sz w:val="32"/>
                <w:szCs w:val="21"/>
              </w:rPr>
              <w:t>20××年</w:t>
            </w:r>
            <w:r>
              <w:rPr>
                <w:rFonts w:hint="eastAsia" w:ascii="宋体" w:hAnsi="宋体" w:cs="宋体"/>
                <w:sz w:val="32"/>
                <w:szCs w:val="21"/>
              </w:rPr>
              <w:t>×月</w:t>
            </w:r>
            <w:r>
              <w:rPr>
                <w:rFonts w:hint="eastAsia" w:ascii="宋体" w:hAnsi="宋体" w:cs="宋体"/>
                <w:sz w:val="21"/>
                <w:szCs w:val="21"/>
              </w:rPr>
              <w:t>（宋体，三号，左对齐）</w:t>
            </w:r>
          </w:p>
        </w:tc>
      </w:tr>
    </w:tbl>
    <w:p w14:paraId="46A095D1">
      <w:pPr>
        <w:spacing w:line="600" w:lineRule="exact"/>
        <w:ind w:firstLine="210" w:firstLineChars="100"/>
        <w:rPr>
          <w:rFonts w:hint="eastAsia" w:ascii="宋体" w:hAnsi="宋体" w:cs="宋体"/>
          <w:sz w:val="21"/>
          <w:szCs w:val="22"/>
        </w:rPr>
      </w:pPr>
    </w:p>
    <w:p w14:paraId="368B22EB">
      <w:pPr>
        <w:snapToGrid w:val="0"/>
        <w:spacing w:line="600" w:lineRule="exact"/>
        <w:ind w:right="-49"/>
        <w:jc w:val="center"/>
        <w:rPr>
          <w:rFonts w:hint="eastAsia" w:ascii="楷体_GB2312" w:hAnsi="楷体_GB2312" w:eastAsia="楷体_GB2312" w:cs="楷体_GB2312"/>
          <w:b/>
          <w:sz w:val="32"/>
          <w:szCs w:val="32"/>
        </w:rPr>
      </w:pPr>
      <w:r>
        <w:rPr>
          <w:rFonts w:ascii="楷体_GB2312" w:hAnsi="楷体_GB2312" w:eastAsia="楷体_GB2312" w:cs="楷体_GB2312"/>
          <w:b/>
          <w:sz w:val="32"/>
          <w:szCs w:val="32"/>
        </w:rPr>
        <w:t>20××年</w:t>
      </w:r>
    </w:p>
    <w:p w14:paraId="12C76059">
      <w:pPr>
        <w:snapToGrid w:val="0"/>
        <w:spacing w:line="600" w:lineRule="exact"/>
        <w:ind w:right="-49"/>
        <w:jc w:val="center"/>
        <w:rPr>
          <w:rFonts w:ascii="楷体_GB2312" w:hAnsi="Calibri" w:cs="宋体"/>
          <w:b/>
          <w:sz w:val="32"/>
          <w:szCs w:val="32"/>
        </w:rPr>
      </w:pPr>
      <w:r>
        <w:rPr>
          <w:rFonts w:hint="eastAsia" w:ascii="楷体_GB2312" w:hAnsi="楷体_GB2312" w:eastAsia="楷体_GB2312" w:cs="楷体_GB2312"/>
          <w:sz w:val="21"/>
          <w:szCs w:val="21"/>
        </w:rPr>
        <w:t>（楷体</w:t>
      </w:r>
      <w:r>
        <w:rPr>
          <w:rFonts w:ascii="楷体_GB2312" w:hAnsi="楷体_GB2312" w:eastAsia="楷体_GB2312" w:cs="楷体_GB2312"/>
          <w:sz w:val="21"/>
          <w:szCs w:val="21"/>
        </w:rPr>
        <w:t>_GB2312，三号，加粗，居中)</w:t>
      </w:r>
    </w:p>
    <w:p w14:paraId="05C7FB0C">
      <w:pPr>
        <w:snapToGrid w:val="0"/>
        <w:spacing w:line="600" w:lineRule="exact"/>
        <w:ind w:right="-49"/>
        <w:jc w:val="center"/>
        <w:rPr>
          <w:rFonts w:ascii="楷体_GB2312" w:cs="宋体"/>
          <w:b/>
          <w:sz w:val="32"/>
          <w:szCs w:val="32"/>
        </w:rPr>
        <w:sectPr>
          <w:footerReference r:id="rId16" w:type="default"/>
          <w:headerReference r:id="rId15" w:type="even"/>
          <w:footerReference r:id="rId17" w:type="even"/>
          <w:pgSz w:w="11906" w:h="16838"/>
          <w:pgMar w:top="1701" w:right="1474" w:bottom="1701" w:left="1474" w:header="851" w:footer="992" w:gutter="0"/>
          <w:cols w:space="720" w:num="1"/>
          <w:titlePg/>
          <w:docGrid w:type="lines" w:linePitch="312" w:charSpace="0"/>
        </w:sectPr>
      </w:pPr>
    </w:p>
    <w:p w14:paraId="63F69E20">
      <w:pPr>
        <w:adjustRightInd w:val="0"/>
        <w:snapToGrid w:val="0"/>
        <w:spacing w:line="500" w:lineRule="exact"/>
        <w:ind w:right="-3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14:paraId="071D1642">
      <w:pPr>
        <w:adjustRightInd w:val="0"/>
        <w:snapToGrid w:val="0"/>
        <w:spacing w:line="500" w:lineRule="exact"/>
        <w:ind w:right="1260"/>
        <w:jc w:val="center"/>
        <w:rPr>
          <w:rFonts w:hint="eastAsia" w:ascii="宋体" w:hAnsi="宋体" w:cs="宋体"/>
          <w:sz w:val="21"/>
          <w:szCs w:val="21"/>
        </w:rPr>
      </w:pPr>
      <w:r>
        <w:rPr>
          <w:rFonts w:hint="eastAsia" w:ascii="宋体" w:hAnsi="宋体" w:cs="宋体"/>
          <w:sz w:val="21"/>
          <w:szCs w:val="21"/>
        </w:rPr>
        <w:t>（方正小标宋简体，二号，居中，中间空两格）</w:t>
      </w:r>
    </w:p>
    <w:p w14:paraId="01EB9349">
      <w:pPr>
        <w:adjustRightInd w:val="0"/>
        <w:snapToGrid w:val="0"/>
        <w:spacing w:line="360" w:lineRule="auto"/>
        <w:ind w:right="-35" w:firstLine="640" w:firstLineChars="200"/>
        <w:jc w:val="both"/>
        <w:rPr>
          <w:rFonts w:ascii="仿宋_GB2312" w:hAnsi="Calibri" w:cs="Times New Roman"/>
          <w:sz w:val="32"/>
          <w:szCs w:val="32"/>
        </w:rPr>
      </w:pPr>
      <w:r>
        <w:rPr>
          <w:rFonts w:hint="eastAsia" w:ascii="仿宋_GB2312" w:hAnsi="Calibri" w:cs="Times New Roman"/>
          <w:sz w:val="32"/>
          <w:szCs w:val="32"/>
        </w:rPr>
        <w:t>供应商信息表………………………………………XX页</w:t>
      </w:r>
    </w:p>
    <w:p w14:paraId="457DF890">
      <w:pPr>
        <w:adjustRightInd w:val="0"/>
        <w:snapToGrid w:val="0"/>
        <w:spacing w:line="360" w:lineRule="auto"/>
        <w:ind w:right="-35" w:firstLine="640" w:firstLineChars="200"/>
        <w:jc w:val="both"/>
        <w:rPr>
          <w:rFonts w:ascii="仿宋_GB2312" w:hAnsi="Calibri" w:cs="Times New Roman"/>
          <w:sz w:val="32"/>
          <w:szCs w:val="32"/>
        </w:rPr>
      </w:pPr>
      <w:r>
        <w:rPr>
          <w:rFonts w:hint="eastAsia" w:ascii="仿宋_GB2312" w:hAnsi="Calibri" w:cs="Times New Roman"/>
          <w:sz w:val="32"/>
          <w:szCs w:val="32"/>
        </w:rPr>
        <w:t>资格能力条件要求及证明材料……………………XX页</w:t>
      </w:r>
    </w:p>
    <w:p w14:paraId="0CB58A21">
      <w:pPr>
        <w:adjustRightInd w:val="0"/>
        <w:snapToGrid w:val="0"/>
        <w:spacing w:line="360" w:lineRule="auto"/>
        <w:ind w:right="-35" w:firstLine="640" w:firstLineChars="200"/>
        <w:jc w:val="both"/>
        <w:rPr>
          <w:rFonts w:ascii="仿宋_GB2312" w:hAnsi="Calibri" w:cs="Times New Roman"/>
          <w:sz w:val="32"/>
          <w:szCs w:val="32"/>
        </w:rPr>
      </w:pPr>
      <w:r>
        <w:rPr>
          <w:rFonts w:hint="eastAsia" w:ascii="仿宋_GB2312" w:hAnsi="Calibri" w:cs="Times New Roman"/>
          <w:sz w:val="32"/>
          <w:szCs w:val="32"/>
        </w:rPr>
        <w:t>法定代表资格证明书………………………………XX页</w:t>
      </w:r>
    </w:p>
    <w:p w14:paraId="2B80C7FD">
      <w:pPr>
        <w:adjustRightInd w:val="0"/>
        <w:snapToGrid w:val="0"/>
        <w:spacing w:line="360" w:lineRule="auto"/>
        <w:ind w:right="-35" w:firstLine="640" w:firstLineChars="200"/>
        <w:jc w:val="both"/>
        <w:rPr>
          <w:rFonts w:ascii="仿宋_GB2312" w:hAnsi="Calibri" w:cs="Times New Roman"/>
          <w:sz w:val="32"/>
          <w:szCs w:val="32"/>
        </w:rPr>
      </w:pPr>
      <w:r>
        <w:rPr>
          <w:rFonts w:hint="eastAsia" w:ascii="仿宋_GB2312" w:hAnsi="Calibri" w:cs="Times New Roman"/>
          <w:sz w:val="32"/>
          <w:szCs w:val="32"/>
        </w:rPr>
        <w:t>授权委托书…………………………………………XX页</w:t>
      </w:r>
    </w:p>
    <w:p w14:paraId="06851100">
      <w:pPr>
        <w:adjustRightInd w:val="0"/>
        <w:snapToGrid w:val="0"/>
        <w:spacing w:line="360" w:lineRule="auto"/>
        <w:ind w:right="-35" w:firstLine="640" w:firstLineChars="200"/>
        <w:jc w:val="both"/>
        <w:rPr>
          <w:rFonts w:ascii="仿宋_GB2312" w:hAnsi="Calibri" w:cs="Times New Roman"/>
          <w:sz w:val="32"/>
          <w:szCs w:val="32"/>
        </w:rPr>
      </w:pPr>
      <w:r>
        <w:rPr>
          <w:rFonts w:hint="eastAsia" w:ascii="仿宋_GB2312" w:hAnsi="Calibri" w:cs="Times New Roman"/>
          <w:sz w:val="32"/>
          <w:szCs w:val="32"/>
        </w:rPr>
        <w:t>承诺函………………………………………………XX页</w:t>
      </w:r>
    </w:p>
    <w:p w14:paraId="5DB14A58">
      <w:pPr>
        <w:adjustRightInd w:val="0"/>
        <w:snapToGrid w:val="0"/>
        <w:spacing w:line="360" w:lineRule="auto"/>
        <w:ind w:right="-35" w:firstLine="640" w:firstLineChars="200"/>
        <w:jc w:val="both"/>
        <w:rPr>
          <w:rFonts w:ascii="仿宋_GB2312" w:hAnsi="Calibri" w:cs="Times New Roman"/>
          <w:sz w:val="32"/>
          <w:szCs w:val="32"/>
        </w:rPr>
      </w:pPr>
      <w:r>
        <w:rPr>
          <w:rFonts w:hint="eastAsia" w:ascii="仿宋_GB2312" w:hAnsi="Calibri" w:cs="Times New Roman"/>
          <w:sz w:val="32"/>
          <w:szCs w:val="32"/>
        </w:rPr>
        <w:t>其他资料……………………………………………XX页</w:t>
      </w:r>
    </w:p>
    <w:p w14:paraId="757DEB6E">
      <w:pPr>
        <w:adjustRightInd w:val="0"/>
        <w:snapToGrid w:val="0"/>
        <w:spacing w:line="360" w:lineRule="auto"/>
        <w:ind w:right="-51"/>
        <w:jc w:val="center"/>
        <w:rPr>
          <w:rFonts w:hint="eastAsia" w:ascii="宋体" w:hAnsi="宋体" w:cs="宋体"/>
          <w:bCs/>
          <w:sz w:val="32"/>
          <w:szCs w:val="28"/>
        </w:rPr>
      </w:pPr>
      <w:r>
        <w:rPr>
          <w:rFonts w:hint="eastAsia" w:ascii="宋体" w:hAnsi="宋体" w:cs="宋体"/>
          <w:bCs/>
          <w:sz w:val="21"/>
          <w:szCs w:val="21"/>
        </w:rPr>
        <w:t>（目录要求</w:t>
      </w:r>
      <w:r>
        <w:rPr>
          <w:rFonts w:ascii="宋体" w:hAnsi="宋体" w:cs="宋体"/>
          <w:bCs/>
          <w:sz w:val="21"/>
          <w:szCs w:val="21"/>
        </w:rPr>
        <w:t>2级，宋体3号，1.5倍行距，二级标题左侧缩进2字符）</w:t>
      </w:r>
    </w:p>
    <w:p w14:paraId="7ABDD684">
      <w:pPr>
        <w:tabs>
          <w:tab w:val="left" w:pos="9525"/>
        </w:tabs>
        <w:snapToGrid w:val="0"/>
        <w:ind w:right="-17"/>
      </w:pPr>
    </w:p>
    <w:p w14:paraId="5FDB7405">
      <w:pPr>
        <w:keepNext/>
        <w:keepLines/>
        <w:adjustRightInd w:val="0"/>
        <w:snapToGrid w:val="0"/>
        <w:spacing w:line="600" w:lineRule="exact"/>
        <w:jc w:val="center"/>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p>
    <w:p w14:paraId="00FEDD94">
      <w:pPr>
        <w:pStyle w:val="3"/>
        <w:numPr>
          <w:ilvl w:val="0"/>
          <w:numId w:val="0"/>
        </w:numPr>
        <w:rPr>
          <w:rFonts w:hint="eastAsia" w:ascii="宋体" w:hAnsi="宋体" w:eastAsia="宋体"/>
        </w:rPr>
      </w:pPr>
      <w:bookmarkStart w:id="456" w:name="_Toc16196"/>
      <w:bookmarkStart w:id="457" w:name="_Toc25252"/>
      <w:bookmarkStart w:id="458" w:name="_Toc66742347"/>
      <w:r>
        <w:rPr>
          <w:rFonts w:hint="eastAsia" w:ascii="宋体" w:hAnsi="宋体" w:eastAsia="宋体"/>
        </w:rPr>
        <w:t>附件2</w:t>
      </w:r>
      <w:r>
        <w:rPr>
          <w:rFonts w:ascii="宋体" w:hAnsi="宋体" w:eastAsia="宋体"/>
        </w:rPr>
        <w:t xml:space="preserve"> </w:t>
      </w:r>
      <w:r>
        <w:rPr>
          <w:rFonts w:hint="eastAsia" w:ascii="宋体" w:hAnsi="宋体" w:eastAsia="宋体"/>
        </w:rPr>
        <w:t>供应商信息表</w:t>
      </w:r>
      <w:bookmarkEnd w:id="456"/>
      <w:bookmarkEnd w:id="457"/>
    </w:p>
    <w:p w14:paraId="4C87309C">
      <w:pPr>
        <w:spacing w:line="560" w:lineRule="exact"/>
        <w:jc w:val="center"/>
        <w:rPr>
          <w:rFonts w:ascii="Times New Roman" w:hAnsi="Times New Roman" w:eastAsia="方正小标宋简体"/>
          <w:sz w:val="32"/>
          <w:szCs w:val="32"/>
        </w:rPr>
      </w:pPr>
      <w:r>
        <w:rPr>
          <w:rFonts w:hint="eastAsia" w:ascii="Times New Roman" w:hAnsi="Times New Roman" w:eastAsia="方正小标宋简体"/>
          <w:sz w:val="32"/>
          <w:szCs w:val="32"/>
        </w:rPr>
        <w:t>供应商信息表</w:t>
      </w:r>
    </w:p>
    <w:p w14:paraId="7960B333">
      <w:pPr>
        <w:wordWrap w:val="0"/>
        <w:ind w:right="118" w:rightChars="49"/>
        <w:jc w:val="center"/>
        <w:rPr>
          <w:rFonts w:ascii="Times New Roman" w:hAnsi="Calibri" w:cs="Times New Roman"/>
        </w:rPr>
      </w:pPr>
    </w:p>
    <w:tbl>
      <w:tblPr>
        <w:tblStyle w:val="3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621"/>
        <w:gridCol w:w="962"/>
        <w:gridCol w:w="1159"/>
        <w:gridCol w:w="585"/>
        <w:gridCol w:w="1315"/>
        <w:gridCol w:w="82"/>
        <w:gridCol w:w="1101"/>
        <w:gridCol w:w="2033"/>
      </w:tblGrid>
      <w:tr w14:paraId="4EEC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4" w:type="dxa"/>
            <w:gridSpan w:val="2"/>
            <w:tcBorders>
              <w:top w:val="single" w:color="auto" w:sz="4" w:space="0"/>
              <w:left w:val="single" w:color="auto" w:sz="4" w:space="0"/>
              <w:bottom w:val="single" w:color="auto" w:sz="4" w:space="0"/>
              <w:right w:val="single" w:color="auto" w:sz="4" w:space="0"/>
            </w:tcBorders>
            <w:vAlign w:val="center"/>
          </w:tcPr>
          <w:p w14:paraId="0DC7B1BA">
            <w:pPr>
              <w:snapToGrid w:val="0"/>
              <w:spacing w:line="240" w:lineRule="atLeast"/>
              <w:jc w:val="center"/>
              <w:rPr>
                <w:rFonts w:ascii="Times New Roman" w:hAnsi="Times New Roman" w:cs="Times New Roman"/>
                <w:szCs w:val="24"/>
              </w:rPr>
            </w:pPr>
            <w:r>
              <w:rPr>
                <w:rFonts w:hint="eastAsia" w:ascii="Times New Roman" w:hAnsi="Times New Roman" w:cs="Times New Roman"/>
                <w:szCs w:val="24"/>
              </w:rPr>
              <w:t>项目编号</w:t>
            </w:r>
          </w:p>
        </w:tc>
        <w:tc>
          <w:tcPr>
            <w:tcW w:w="7237" w:type="dxa"/>
            <w:gridSpan w:val="7"/>
            <w:tcBorders>
              <w:top w:val="single" w:color="auto" w:sz="4" w:space="0"/>
              <w:left w:val="single" w:color="auto" w:sz="4" w:space="0"/>
              <w:bottom w:val="single" w:color="auto" w:sz="4" w:space="0"/>
              <w:right w:val="single" w:color="auto" w:sz="4" w:space="0"/>
            </w:tcBorders>
            <w:vAlign w:val="center"/>
          </w:tcPr>
          <w:p w14:paraId="40F9EC56">
            <w:pPr>
              <w:snapToGrid w:val="0"/>
              <w:spacing w:line="240" w:lineRule="atLeast"/>
              <w:jc w:val="both"/>
              <w:rPr>
                <w:rFonts w:ascii="Times New Roman" w:hAnsi="Times New Roman" w:eastAsia="仿宋_GB2312"/>
                <w:szCs w:val="24"/>
              </w:rPr>
            </w:pPr>
          </w:p>
        </w:tc>
      </w:tr>
      <w:tr w14:paraId="1C03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4" w:type="dxa"/>
            <w:gridSpan w:val="2"/>
            <w:tcBorders>
              <w:top w:val="single" w:color="auto" w:sz="4" w:space="0"/>
              <w:left w:val="single" w:color="auto" w:sz="4" w:space="0"/>
              <w:bottom w:val="single" w:color="auto" w:sz="4" w:space="0"/>
              <w:right w:val="single" w:color="auto" w:sz="4" w:space="0"/>
            </w:tcBorders>
            <w:vAlign w:val="center"/>
          </w:tcPr>
          <w:p w14:paraId="5E7E285D">
            <w:pPr>
              <w:snapToGrid w:val="0"/>
              <w:spacing w:line="240" w:lineRule="atLeast"/>
              <w:jc w:val="center"/>
              <w:rPr>
                <w:rFonts w:ascii="Times New Roman" w:hAnsi="Times New Roman" w:cs="Times New Roman"/>
                <w:szCs w:val="24"/>
              </w:rPr>
            </w:pPr>
            <w:r>
              <w:rPr>
                <w:rFonts w:hint="eastAsia" w:ascii="Times New Roman" w:hAnsi="Times New Roman" w:cs="Times New Roman"/>
                <w:szCs w:val="24"/>
              </w:rPr>
              <w:t>项目名称</w:t>
            </w:r>
          </w:p>
        </w:tc>
        <w:tc>
          <w:tcPr>
            <w:tcW w:w="7237" w:type="dxa"/>
            <w:gridSpan w:val="7"/>
            <w:tcBorders>
              <w:top w:val="single" w:color="auto" w:sz="4" w:space="0"/>
              <w:left w:val="single" w:color="auto" w:sz="4" w:space="0"/>
              <w:bottom w:val="single" w:color="auto" w:sz="4" w:space="0"/>
              <w:right w:val="single" w:color="auto" w:sz="4" w:space="0"/>
            </w:tcBorders>
            <w:vAlign w:val="center"/>
          </w:tcPr>
          <w:p w14:paraId="28DF5D17">
            <w:pPr>
              <w:snapToGrid w:val="0"/>
              <w:spacing w:line="240" w:lineRule="atLeast"/>
              <w:jc w:val="both"/>
              <w:rPr>
                <w:rFonts w:ascii="Times New Roman" w:hAnsi="Times New Roman" w:eastAsia="仿宋_GB2312"/>
                <w:szCs w:val="24"/>
              </w:rPr>
            </w:pPr>
          </w:p>
        </w:tc>
      </w:tr>
      <w:tr w14:paraId="529E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4" w:type="dxa"/>
            <w:gridSpan w:val="2"/>
            <w:tcBorders>
              <w:top w:val="single" w:color="auto" w:sz="4" w:space="0"/>
              <w:left w:val="single" w:color="auto" w:sz="4" w:space="0"/>
              <w:bottom w:val="single" w:color="auto" w:sz="4" w:space="0"/>
              <w:right w:val="single" w:color="auto" w:sz="4" w:space="0"/>
            </w:tcBorders>
            <w:vAlign w:val="center"/>
          </w:tcPr>
          <w:p w14:paraId="3AE40CC5">
            <w:pPr>
              <w:snapToGrid w:val="0"/>
              <w:spacing w:line="240" w:lineRule="atLeast"/>
              <w:jc w:val="center"/>
              <w:rPr>
                <w:rFonts w:ascii="Times New Roman" w:hAnsi="Times New Roman" w:cs="Times New Roman"/>
                <w:szCs w:val="24"/>
              </w:rPr>
            </w:pPr>
            <w:r>
              <w:rPr>
                <w:rFonts w:hint="eastAsia" w:ascii="Times New Roman" w:hAnsi="Times New Roman" w:cs="Times New Roman"/>
                <w:szCs w:val="24"/>
              </w:rPr>
              <w:t>单位名称</w:t>
            </w:r>
          </w:p>
        </w:tc>
        <w:tc>
          <w:tcPr>
            <w:tcW w:w="7237" w:type="dxa"/>
            <w:gridSpan w:val="7"/>
            <w:tcBorders>
              <w:top w:val="single" w:color="auto" w:sz="4" w:space="0"/>
              <w:left w:val="single" w:color="auto" w:sz="4" w:space="0"/>
              <w:bottom w:val="single" w:color="auto" w:sz="4" w:space="0"/>
              <w:right w:val="single" w:color="auto" w:sz="4" w:space="0"/>
            </w:tcBorders>
            <w:vAlign w:val="center"/>
          </w:tcPr>
          <w:p w14:paraId="59CAC2BF">
            <w:pPr>
              <w:snapToGrid w:val="0"/>
              <w:spacing w:line="240" w:lineRule="atLeast"/>
              <w:jc w:val="both"/>
              <w:rPr>
                <w:rFonts w:ascii="Times New Roman" w:hAnsi="Times New Roman" w:eastAsia="仿宋_GB2312"/>
                <w:szCs w:val="24"/>
              </w:rPr>
            </w:pPr>
          </w:p>
        </w:tc>
      </w:tr>
      <w:tr w14:paraId="6AD0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4" w:type="dxa"/>
            <w:gridSpan w:val="2"/>
            <w:tcBorders>
              <w:top w:val="single" w:color="auto" w:sz="4" w:space="0"/>
              <w:left w:val="single" w:color="auto" w:sz="4" w:space="0"/>
              <w:bottom w:val="single" w:color="auto" w:sz="4" w:space="0"/>
              <w:right w:val="single" w:color="auto" w:sz="4" w:space="0"/>
            </w:tcBorders>
            <w:vAlign w:val="center"/>
          </w:tcPr>
          <w:p w14:paraId="13EA02D1">
            <w:pPr>
              <w:snapToGrid w:val="0"/>
              <w:spacing w:line="240" w:lineRule="atLeast"/>
              <w:jc w:val="center"/>
              <w:rPr>
                <w:rFonts w:ascii="Times New Roman" w:hAnsi="Times New Roman" w:cs="Times New Roman"/>
                <w:szCs w:val="24"/>
              </w:rPr>
            </w:pPr>
            <w:r>
              <w:rPr>
                <w:rFonts w:hint="eastAsia" w:ascii="Times New Roman" w:hAnsi="Times New Roman" w:cs="Times New Roman"/>
                <w:szCs w:val="24"/>
              </w:rPr>
              <w:t>法定代表人</w:t>
            </w:r>
          </w:p>
        </w:tc>
        <w:tc>
          <w:tcPr>
            <w:tcW w:w="7237" w:type="dxa"/>
            <w:gridSpan w:val="7"/>
            <w:tcBorders>
              <w:top w:val="single" w:color="auto" w:sz="4" w:space="0"/>
              <w:left w:val="single" w:color="auto" w:sz="4" w:space="0"/>
              <w:bottom w:val="single" w:color="auto" w:sz="4" w:space="0"/>
              <w:right w:val="single" w:color="auto" w:sz="4" w:space="0"/>
            </w:tcBorders>
            <w:vAlign w:val="center"/>
          </w:tcPr>
          <w:p w14:paraId="137AD881">
            <w:pPr>
              <w:snapToGrid w:val="0"/>
              <w:spacing w:line="240" w:lineRule="atLeast"/>
              <w:jc w:val="both"/>
              <w:rPr>
                <w:rFonts w:ascii="Times New Roman" w:hAnsi="Times New Roman" w:eastAsia="仿宋_GB2312"/>
                <w:szCs w:val="24"/>
              </w:rPr>
            </w:pPr>
          </w:p>
        </w:tc>
      </w:tr>
      <w:tr w14:paraId="5F66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4" w:type="dxa"/>
            <w:gridSpan w:val="2"/>
            <w:tcBorders>
              <w:top w:val="single" w:color="auto" w:sz="4" w:space="0"/>
              <w:left w:val="single" w:color="auto" w:sz="4" w:space="0"/>
              <w:bottom w:val="single" w:color="auto" w:sz="4" w:space="0"/>
              <w:right w:val="single" w:color="auto" w:sz="4" w:space="0"/>
            </w:tcBorders>
            <w:vAlign w:val="center"/>
          </w:tcPr>
          <w:p w14:paraId="5F81711E">
            <w:pPr>
              <w:snapToGrid w:val="0"/>
              <w:spacing w:line="240" w:lineRule="atLeast"/>
              <w:jc w:val="center"/>
              <w:rPr>
                <w:rFonts w:ascii="Times New Roman" w:hAnsi="Times New Roman" w:cs="Times New Roman"/>
                <w:szCs w:val="24"/>
              </w:rPr>
            </w:pPr>
            <w:r>
              <w:rPr>
                <w:rFonts w:hint="eastAsia" w:ascii="Times New Roman" w:hAnsi="Times New Roman" w:cs="Times New Roman"/>
                <w:szCs w:val="24"/>
              </w:rPr>
              <w:t>单位地址</w:t>
            </w:r>
          </w:p>
        </w:tc>
        <w:tc>
          <w:tcPr>
            <w:tcW w:w="7237" w:type="dxa"/>
            <w:gridSpan w:val="7"/>
            <w:tcBorders>
              <w:top w:val="single" w:color="auto" w:sz="4" w:space="0"/>
              <w:left w:val="single" w:color="auto" w:sz="4" w:space="0"/>
              <w:bottom w:val="single" w:color="auto" w:sz="4" w:space="0"/>
              <w:right w:val="single" w:color="auto" w:sz="4" w:space="0"/>
            </w:tcBorders>
            <w:vAlign w:val="center"/>
          </w:tcPr>
          <w:p w14:paraId="03DD648B">
            <w:pPr>
              <w:snapToGrid w:val="0"/>
              <w:spacing w:line="240" w:lineRule="atLeast"/>
              <w:jc w:val="both"/>
              <w:rPr>
                <w:rFonts w:ascii="Times New Roman" w:hAnsi="Times New Roman" w:eastAsia="仿宋_GB2312"/>
                <w:szCs w:val="24"/>
              </w:rPr>
            </w:pPr>
          </w:p>
        </w:tc>
      </w:tr>
      <w:tr w14:paraId="4015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4" w:type="dxa"/>
            <w:gridSpan w:val="2"/>
            <w:tcBorders>
              <w:top w:val="single" w:color="auto" w:sz="4" w:space="0"/>
              <w:left w:val="single" w:color="auto" w:sz="4" w:space="0"/>
              <w:bottom w:val="single" w:color="auto" w:sz="4" w:space="0"/>
              <w:right w:val="single" w:color="auto" w:sz="4" w:space="0"/>
            </w:tcBorders>
            <w:vAlign w:val="center"/>
          </w:tcPr>
          <w:p w14:paraId="07625906">
            <w:pPr>
              <w:snapToGrid w:val="0"/>
              <w:spacing w:line="240" w:lineRule="atLeast"/>
              <w:jc w:val="center"/>
              <w:rPr>
                <w:rFonts w:ascii="Times New Roman" w:hAnsi="Times New Roman" w:cs="Times New Roman"/>
                <w:szCs w:val="24"/>
              </w:rPr>
            </w:pPr>
            <w:r>
              <w:rPr>
                <w:rFonts w:hint="eastAsia" w:ascii="Times New Roman" w:hAnsi="Times New Roman" w:cs="Times New Roman"/>
                <w:szCs w:val="24"/>
              </w:rPr>
              <w:t>统一社会信用代码</w:t>
            </w:r>
          </w:p>
        </w:tc>
        <w:tc>
          <w:tcPr>
            <w:tcW w:w="7237" w:type="dxa"/>
            <w:gridSpan w:val="7"/>
            <w:tcBorders>
              <w:top w:val="single" w:color="auto" w:sz="4" w:space="0"/>
              <w:left w:val="single" w:color="auto" w:sz="4" w:space="0"/>
              <w:bottom w:val="single" w:color="auto" w:sz="4" w:space="0"/>
              <w:right w:val="single" w:color="auto" w:sz="4" w:space="0"/>
            </w:tcBorders>
            <w:vAlign w:val="center"/>
          </w:tcPr>
          <w:p w14:paraId="62FDDD0C">
            <w:pPr>
              <w:snapToGrid w:val="0"/>
              <w:spacing w:line="240" w:lineRule="atLeast"/>
              <w:jc w:val="both"/>
              <w:rPr>
                <w:rFonts w:ascii="Times New Roman" w:hAnsi="Times New Roman" w:eastAsia="仿宋_GB2312"/>
                <w:szCs w:val="24"/>
              </w:rPr>
            </w:pPr>
          </w:p>
        </w:tc>
      </w:tr>
      <w:tr w14:paraId="09C3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4" w:type="dxa"/>
            <w:gridSpan w:val="2"/>
            <w:tcBorders>
              <w:top w:val="single" w:color="auto" w:sz="4" w:space="0"/>
              <w:left w:val="single" w:color="auto" w:sz="4" w:space="0"/>
              <w:bottom w:val="single" w:color="auto" w:sz="4" w:space="0"/>
              <w:right w:val="single" w:color="auto" w:sz="4" w:space="0"/>
            </w:tcBorders>
            <w:vAlign w:val="center"/>
          </w:tcPr>
          <w:p w14:paraId="251BC27A">
            <w:pPr>
              <w:snapToGrid w:val="0"/>
              <w:spacing w:line="240" w:lineRule="atLeast"/>
              <w:jc w:val="center"/>
              <w:rPr>
                <w:rFonts w:ascii="Times New Roman" w:hAnsi="Times New Roman" w:cs="Times New Roman"/>
                <w:szCs w:val="24"/>
              </w:rPr>
            </w:pPr>
            <w:r>
              <w:rPr>
                <w:rFonts w:hint="eastAsia" w:ascii="Times New Roman" w:hAnsi="Times New Roman" w:cs="Times New Roman"/>
                <w:szCs w:val="24"/>
              </w:rPr>
              <w:t>开户银行</w:t>
            </w:r>
          </w:p>
        </w:tc>
        <w:tc>
          <w:tcPr>
            <w:tcW w:w="2706" w:type="dxa"/>
            <w:gridSpan w:val="3"/>
            <w:tcBorders>
              <w:top w:val="single" w:color="auto" w:sz="4" w:space="0"/>
              <w:left w:val="single" w:color="auto" w:sz="4" w:space="0"/>
              <w:bottom w:val="single" w:color="auto" w:sz="4" w:space="0"/>
              <w:right w:val="single" w:color="auto" w:sz="4" w:space="0"/>
            </w:tcBorders>
            <w:vAlign w:val="center"/>
          </w:tcPr>
          <w:p w14:paraId="3500853B">
            <w:pPr>
              <w:snapToGrid w:val="0"/>
              <w:spacing w:line="240" w:lineRule="atLeast"/>
              <w:jc w:val="center"/>
              <w:rPr>
                <w:rFonts w:ascii="Times New Roman" w:hAnsi="Times New Roman" w:cs="Times New Roman"/>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0040A23">
            <w:pPr>
              <w:snapToGrid w:val="0"/>
              <w:spacing w:line="240" w:lineRule="atLeast"/>
              <w:jc w:val="center"/>
              <w:rPr>
                <w:rFonts w:ascii="Times New Roman" w:hAnsi="Times New Roman" w:cs="Times New Roman"/>
                <w:szCs w:val="24"/>
              </w:rPr>
            </w:pPr>
            <w:r>
              <w:rPr>
                <w:rFonts w:hint="eastAsia" w:ascii="Times New Roman" w:hAnsi="Times New Roman" w:cs="Times New Roman"/>
                <w:szCs w:val="24"/>
              </w:rPr>
              <w:t>银行账号</w:t>
            </w:r>
          </w:p>
        </w:tc>
        <w:tc>
          <w:tcPr>
            <w:tcW w:w="3216" w:type="dxa"/>
            <w:gridSpan w:val="3"/>
            <w:tcBorders>
              <w:top w:val="single" w:color="auto" w:sz="4" w:space="0"/>
              <w:left w:val="single" w:color="auto" w:sz="4" w:space="0"/>
              <w:bottom w:val="single" w:color="auto" w:sz="4" w:space="0"/>
              <w:right w:val="single" w:color="auto" w:sz="4" w:space="0"/>
            </w:tcBorders>
            <w:vAlign w:val="center"/>
          </w:tcPr>
          <w:p w14:paraId="6605DB85">
            <w:pPr>
              <w:snapToGrid w:val="0"/>
              <w:spacing w:line="240" w:lineRule="atLeast"/>
              <w:jc w:val="center"/>
              <w:rPr>
                <w:rFonts w:ascii="Times New Roman" w:hAnsi="Times New Roman" w:cs="Times New Roman"/>
                <w:szCs w:val="24"/>
              </w:rPr>
            </w:pPr>
          </w:p>
        </w:tc>
      </w:tr>
      <w:tr w14:paraId="5283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1" w:type="dxa"/>
            <w:gridSpan w:val="9"/>
            <w:tcBorders>
              <w:top w:val="single" w:color="auto" w:sz="4" w:space="0"/>
              <w:left w:val="single" w:color="auto" w:sz="4" w:space="0"/>
              <w:bottom w:val="single" w:color="auto" w:sz="4" w:space="0"/>
              <w:right w:val="single" w:color="auto" w:sz="4" w:space="0"/>
            </w:tcBorders>
            <w:vAlign w:val="center"/>
          </w:tcPr>
          <w:p w14:paraId="2A09BC21">
            <w:pPr>
              <w:snapToGrid w:val="0"/>
              <w:spacing w:line="240" w:lineRule="atLeast"/>
              <w:jc w:val="center"/>
              <w:rPr>
                <w:rFonts w:ascii="Times New Roman" w:hAnsi="Times New Roman" w:cs="Times New Roman"/>
                <w:szCs w:val="24"/>
              </w:rPr>
            </w:pPr>
            <w:r>
              <w:rPr>
                <w:rFonts w:hint="eastAsia" w:ascii="Times New Roman" w:hAnsi="Times New Roman" w:cs="Times New Roman"/>
                <w:szCs w:val="24"/>
              </w:rPr>
              <w:t>申报产品（供应工商根据实际情况填写，装修品类只填写注册地区和业务辐射城市即可）</w:t>
            </w:r>
          </w:p>
        </w:tc>
      </w:tr>
      <w:tr w14:paraId="6F7E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14:paraId="098F3931">
            <w:pPr>
              <w:snapToGrid w:val="0"/>
              <w:spacing w:line="360" w:lineRule="atLeast"/>
              <w:jc w:val="center"/>
              <w:rPr>
                <w:rFonts w:hint="eastAsia" w:ascii="宋体" w:hAnsi="宋体" w:cs="宋体"/>
                <w:szCs w:val="24"/>
              </w:rPr>
            </w:pPr>
            <w:r>
              <w:rPr>
                <w:rFonts w:hint="eastAsia" w:ascii="宋体" w:hAnsi="宋体" w:cs="宋体"/>
                <w:szCs w:val="24"/>
              </w:rPr>
              <w:t>类目一</w:t>
            </w:r>
          </w:p>
        </w:tc>
        <w:tc>
          <w:tcPr>
            <w:tcW w:w="1583" w:type="dxa"/>
            <w:gridSpan w:val="2"/>
            <w:tcBorders>
              <w:top w:val="single" w:color="auto" w:sz="4" w:space="0"/>
              <w:left w:val="single" w:color="auto" w:sz="4" w:space="0"/>
              <w:bottom w:val="single" w:color="auto" w:sz="4" w:space="0"/>
              <w:right w:val="single" w:color="auto" w:sz="4" w:space="0"/>
            </w:tcBorders>
            <w:vAlign w:val="center"/>
          </w:tcPr>
          <w:p w14:paraId="5691C8AB">
            <w:pPr>
              <w:snapToGrid w:val="0"/>
              <w:spacing w:line="360" w:lineRule="atLeast"/>
              <w:jc w:val="center"/>
              <w:rPr>
                <w:rFonts w:hint="eastAsia" w:ascii="宋体" w:hAnsi="宋体" w:cs="宋体"/>
                <w:szCs w:val="24"/>
              </w:rPr>
            </w:pPr>
          </w:p>
        </w:tc>
        <w:tc>
          <w:tcPr>
            <w:tcW w:w="1159" w:type="dxa"/>
            <w:tcBorders>
              <w:top w:val="single" w:color="auto" w:sz="4" w:space="0"/>
              <w:left w:val="single" w:color="auto" w:sz="4" w:space="0"/>
              <w:bottom w:val="single" w:color="auto" w:sz="4" w:space="0"/>
              <w:right w:val="single" w:color="auto" w:sz="4" w:space="0"/>
            </w:tcBorders>
            <w:vAlign w:val="center"/>
          </w:tcPr>
          <w:p w14:paraId="31CC26FB">
            <w:pPr>
              <w:snapToGrid w:val="0"/>
              <w:spacing w:line="360" w:lineRule="atLeast"/>
              <w:jc w:val="center"/>
              <w:rPr>
                <w:rFonts w:hint="eastAsia" w:ascii="宋体" w:hAnsi="宋体" w:cs="宋体"/>
                <w:szCs w:val="24"/>
              </w:rPr>
            </w:pPr>
            <w:r>
              <w:rPr>
                <w:rFonts w:hint="eastAsia" w:ascii="宋体" w:hAnsi="宋体" w:cs="宋体"/>
                <w:szCs w:val="24"/>
              </w:rPr>
              <w:t>类目二</w:t>
            </w:r>
          </w:p>
        </w:tc>
        <w:tc>
          <w:tcPr>
            <w:tcW w:w="1982" w:type="dxa"/>
            <w:gridSpan w:val="3"/>
            <w:tcBorders>
              <w:top w:val="single" w:color="auto" w:sz="4" w:space="0"/>
              <w:left w:val="single" w:color="auto" w:sz="4" w:space="0"/>
              <w:bottom w:val="single" w:color="auto" w:sz="4" w:space="0"/>
              <w:right w:val="single" w:color="auto" w:sz="4" w:space="0"/>
            </w:tcBorders>
            <w:vAlign w:val="center"/>
          </w:tcPr>
          <w:p w14:paraId="00004361">
            <w:pPr>
              <w:snapToGrid w:val="0"/>
              <w:spacing w:line="360" w:lineRule="atLeast"/>
              <w:jc w:val="center"/>
              <w:rPr>
                <w:rFonts w:hint="eastAsia" w:ascii="宋体" w:hAnsi="宋体" w:cs="宋体"/>
                <w:szCs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25258BB3">
            <w:pPr>
              <w:snapToGrid w:val="0"/>
              <w:spacing w:line="360" w:lineRule="atLeast"/>
              <w:jc w:val="center"/>
              <w:rPr>
                <w:rFonts w:hint="eastAsia" w:ascii="宋体" w:hAnsi="宋体" w:cs="宋体"/>
                <w:szCs w:val="24"/>
              </w:rPr>
            </w:pPr>
          </w:p>
        </w:tc>
        <w:tc>
          <w:tcPr>
            <w:tcW w:w="2033" w:type="dxa"/>
            <w:tcBorders>
              <w:top w:val="single" w:color="auto" w:sz="4" w:space="0"/>
              <w:left w:val="single" w:color="auto" w:sz="4" w:space="0"/>
              <w:bottom w:val="single" w:color="auto" w:sz="4" w:space="0"/>
              <w:right w:val="single" w:color="auto" w:sz="4" w:space="0"/>
            </w:tcBorders>
            <w:vAlign w:val="center"/>
          </w:tcPr>
          <w:p w14:paraId="2C6D12FE">
            <w:pPr>
              <w:snapToGrid w:val="0"/>
              <w:spacing w:line="360" w:lineRule="atLeast"/>
              <w:jc w:val="center"/>
              <w:rPr>
                <w:rFonts w:hint="eastAsia" w:ascii="宋体" w:hAnsi="宋体" w:cs="宋体"/>
                <w:szCs w:val="24"/>
              </w:rPr>
            </w:pPr>
          </w:p>
        </w:tc>
      </w:tr>
      <w:tr w14:paraId="4115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14:paraId="605078AE">
            <w:pPr>
              <w:snapToGrid w:val="0"/>
              <w:spacing w:line="360" w:lineRule="atLeast"/>
              <w:jc w:val="center"/>
              <w:rPr>
                <w:rFonts w:hint="eastAsia" w:ascii="宋体" w:hAnsi="宋体" w:cs="宋体"/>
                <w:szCs w:val="24"/>
              </w:rPr>
            </w:pPr>
            <w:r>
              <w:rPr>
                <w:rFonts w:hint="eastAsia" w:ascii="宋体" w:hAnsi="宋体" w:cs="宋体"/>
                <w:szCs w:val="24"/>
              </w:rPr>
              <w:t>类目一</w:t>
            </w:r>
          </w:p>
        </w:tc>
        <w:tc>
          <w:tcPr>
            <w:tcW w:w="1583" w:type="dxa"/>
            <w:gridSpan w:val="2"/>
            <w:tcBorders>
              <w:top w:val="single" w:color="auto" w:sz="4" w:space="0"/>
              <w:left w:val="single" w:color="auto" w:sz="4" w:space="0"/>
              <w:bottom w:val="single" w:color="auto" w:sz="4" w:space="0"/>
              <w:right w:val="single" w:color="auto" w:sz="4" w:space="0"/>
            </w:tcBorders>
          </w:tcPr>
          <w:p w14:paraId="0A329F94">
            <w:pPr>
              <w:snapToGrid w:val="0"/>
              <w:spacing w:line="360" w:lineRule="atLeast"/>
              <w:jc w:val="center"/>
              <w:rPr>
                <w:rFonts w:hint="eastAsia" w:ascii="宋体" w:hAnsi="宋体" w:cs="宋体"/>
                <w:szCs w:val="24"/>
              </w:rPr>
            </w:pPr>
          </w:p>
        </w:tc>
        <w:tc>
          <w:tcPr>
            <w:tcW w:w="1159" w:type="dxa"/>
            <w:tcBorders>
              <w:top w:val="single" w:color="auto" w:sz="4" w:space="0"/>
              <w:left w:val="single" w:color="auto" w:sz="4" w:space="0"/>
              <w:bottom w:val="single" w:color="auto" w:sz="4" w:space="0"/>
              <w:right w:val="single" w:color="auto" w:sz="4" w:space="0"/>
            </w:tcBorders>
          </w:tcPr>
          <w:p w14:paraId="5320A79D">
            <w:pPr>
              <w:snapToGrid w:val="0"/>
              <w:spacing w:line="360" w:lineRule="atLeast"/>
              <w:jc w:val="center"/>
              <w:rPr>
                <w:rFonts w:hint="eastAsia" w:ascii="宋体" w:hAnsi="宋体" w:cs="宋体"/>
                <w:szCs w:val="24"/>
              </w:rPr>
            </w:pPr>
            <w:r>
              <w:rPr>
                <w:rFonts w:hint="eastAsia" w:ascii="宋体" w:hAnsi="宋体" w:cs="宋体"/>
                <w:szCs w:val="24"/>
              </w:rPr>
              <w:t>类目二</w:t>
            </w:r>
          </w:p>
        </w:tc>
        <w:tc>
          <w:tcPr>
            <w:tcW w:w="1982" w:type="dxa"/>
            <w:gridSpan w:val="3"/>
            <w:tcBorders>
              <w:top w:val="single" w:color="auto" w:sz="4" w:space="0"/>
              <w:left w:val="single" w:color="auto" w:sz="4" w:space="0"/>
              <w:bottom w:val="single" w:color="auto" w:sz="4" w:space="0"/>
              <w:right w:val="single" w:color="auto" w:sz="4" w:space="0"/>
            </w:tcBorders>
          </w:tcPr>
          <w:p w14:paraId="26CB0A61">
            <w:pPr>
              <w:snapToGrid w:val="0"/>
              <w:spacing w:line="360" w:lineRule="atLeast"/>
              <w:jc w:val="center"/>
              <w:rPr>
                <w:rFonts w:hint="eastAsia" w:ascii="宋体" w:hAnsi="宋体" w:cs="宋体"/>
                <w:szCs w:val="24"/>
              </w:rPr>
            </w:pPr>
          </w:p>
        </w:tc>
        <w:tc>
          <w:tcPr>
            <w:tcW w:w="1101" w:type="dxa"/>
            <w:tcBorders>
              <w:top w:val="single" w:color="auto" w:sz="4" w:space="0"/>
              <w:left w:val="single" w:color="auto" w:sz="4" w:space="0"/>
              <w:bottom w:val="single" w:color="auto" w:sz="4" w:space="0"/>
              <w:right w:val="single" w:color="auto" w:sz="4" w:space="0"/>
            </w:tcBorders>
          </w:tcPr>
          <w:p w14:paraId="5659E4A2">
            <w:pPr>
              <w:snapToGrid w:val="0"/>
              <w:spacing w:line="360" w:lineRule="atLeast"/>
              <w:jc w:val="center"/>
              <w:rPr>
                <w:rFonts w:hint="eastAsia" w:ascii="宋体" w:hAnsi="宋体" w:cs="宋体"/>
                <w:szCs w:val="24"/>
              </w:rPr>
            </w:pPr>
          </w:p>
        </w:tc>
        <w:tc>
          <w:tcPr>
            <w:tcW w:w="2033" w:type="dxa"/>
            <w:tcBorders>
              <w:top w:val="single" w:color="auto" w:sz="4" w:space="0"/>
              <w:left w:val="single" w:color="auto" w:sz="4" w:space="0"/>
              <w:bottom w:val="single" w:color="auto" w:sz="4" w:space="0"/>
              <w:right w:val="single" w:color="auto" w:sz="4" w:space="0"/>
            </w:tcBorders>
          </w:tcPr>
          <w:p w14:paraId="51A4F9EF">
            <w:pPr>
              <w:snapToGrid w:val="0"/>
              <w:spacing w:line="360" w:lineRule="atLeast"/>
              <w:jc w:val="center"/>
              <w:rPr>
                <w:rFonts w:hint="eastAsia" w:ascii="宋体" w:hAnsi="宋体" w:cs="宋体"/>
                <w:szCs w:val="24"/>
              </w:rPr>
            </w:pPr>
          </w:p>
        </w:tc>
      </w:tr>
      <w:tr w14:paraId="1F2D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14:paraId="654F4D31">
            <w:pPr>
              <w:snapToGrid w:val="0"/>
              <w:spacing w:line="360" w:lineRule="atLeast"/>
              <w:jc w:val="center"/>
              <w:rPr>
                <w:rFonts w:hint="eastAsia" w:ascii="宋体" w:hAnsi="宋体" w:cs="宋体"/>
                <w:szCs w:val="24"/>
              </w:rPr>
            </w:pPr>
            <w:r>
              <w:rPr>
                <w:rFonts w:hint="eastAsia" w:ascii="宋体" w:hAnsi="宋体" w:cs="宋体"/>
                <w:szCs w:val="24"/>
              </w:rPr>
              <w:t>类目一</w:t>
            </w:r>
          </w:p>
        </w:tc>
        <w:tc>
          <w:tcPr>
            <w:tcW w:w="1583" w:type="dxa"/>
            <w:gridSpan w:val="2"/>
            <w:tcBorders>
              <w:top w:val="single" w:color="auto" w:sz="4" w:space="0"/>
              <w:left w:val="single" w:color="auto" w:sz="4" w:space="0"/>
              <w:bottom w:val="single" w:color="auto" w:sz="4" w:space="0"/>
              <w:right w:val="single" w:color="auto" w:sz="4" w:space="0"/>
            </w:tcBorders>
          </w:tcPr>
          <w:p w14:paraId="2E513941">
            <w:pPr>
              <w:snapToGrid w:val="0"/>
              <w:spacing w:line="360" w:lineRule="atLeast"/>
              <w:jc w:val="center"/>
              <w:rPr>
                <w:rFonts w:hint="eastAsia" w:ascii="宋体" w:hAnsi="宋体" w:cs="宋体"/>
                <w:szCs w:val="24"/>
              </w:rPr>
            </w:pPr>
          </w:p>
        </w:tc>
        <w:tc>
          <w:tcPr>
            <w:tcW w:w="1159" w:type="dxa"/>
            <w:tcBorders>
              <w:top w:val="single" w:color="auto" w:sz="4" w:space="0"/>
              <w:left w:val="single" w:color="auto" w:sz="4" w:space="0"/>
              <w:bottom w:val="single" w:color="auto" w:sz="4" w:space="0"/>
              <w:right w:val="single" w:color="auto" w:sz="4" w:space="0"/>
            </w:tcBorders>
          </w:tcPr>
          <w:p w14:paraId="7D0E2E07">
            <w:pPr>
              <w:snapToGrid w:val="0"/>
              <w:spacing w:line="360" w:lineRule="atLeast"/>
              <w:jc w:val="center"/>
              <w:rPr>
                <w:rFonts w:hint="eastAsia" w:ascii="宋体" w:hAnsi="宋体" w:cs="宋体"/>
                <w:szCs w:val="24"/>
              </w:rPr>
            </w:pPr>
            <w:r>
              <w:rPr>
                <w:rFonts w:hint="eastAsia" w:ascii="宋体" w:hAnsi="宋体" w:cs="宋体"/>
                <w:szCs w:val="24"/>
              </w:rPr>
              <w:t>类目二</w:t>
            </w:r>
          </w:p>
        </w:tc>
        <w:tc>
          <w:tcPr>
            <w:tcW w:w="1982" w:type="dxa"/>
            <w:gridSpan w:val="3"/>
            <w:tcBorders>
              <w:top w:val="single" w:color="auto" w:sz="4" w:space="0"/>
              <w:left w:val="single" w:color="auto" w:sz="4" w:space="0"/>
              <w:bottom w:val="single" w:color="auto" w:sz="4" w:space="0"/>
              <w:right w:val="single" w:color="auto" w:sz="4" w:space="0"/>
            </w:tcBorders>
          </w:tcPr>
          <w:p w14:paraId="2408C452">
            <w:pPr>
              <w:snapToGrid w:val="0"/>
              <w:spacing w:line="360" w:lineRule="atLeast"/>
              <w:jc w:val="center"/>
              <w:rPr>
                <w:rFonts w:hint="eastAsia" w:ascii="宋体" w:hAnsi="宋体" w:cs="宋体"/>
                <w:szCs w:val="24"/>
              </w:rPr>
            </w:pPr>
          </w:p>
        </w:tc>
        <w:tc>
          <w:tcPr>
            <w:tcW w:w="1101" w:type="dxa"/>
            <w:tcBorders>
              <w:top w:val="single" w:color="auto" w:sz="4" w:space="0"/>
              <w:left w:val="single" w:color="auto" w:sz="4" w:space="0"/>
              <w:bottom w:val="single" w:color="auto" w:sz="4" w:space="0"/>
              <w:right w:val="single" w:color="auto" w:sz="4" w:space="0"/>
            </w:tcBorders>
          </w:tcPr>
          <w:p w14:paraId="7F604857">
            <w:pPr>
              <w:snapToGrid w:val="0"/>
              <w:spacing w:line="360" w:lineRule="atLeast"/>
              <w:jc w:val="center"/>
              <w:rPr>
                <w:rFonts w:hint="eastAsia" w:ascii="宋体" w:hAnsi="宋体" w:cs="宋体"/>
                <w:szCs w:val="24"/>
              </w:rPr>
            </w:pPr>
          </w:p>
        </w:tc>
        <w:tc>
          <w:tcPr>
            <w:tcW w:w="2033" w:type="dxa"/>
            <w:tcBorders>
              <w:top w:val="single" w:color="auto" w:sz="4" w:space="0"/>
              <w:left w:val="single" w:color="auto" w:sz="4" w:space="0"/>
              <w:bottom w:val="single" w:color="auto" w:sz="4" w:space="0"/>
              <w:right w:val="single" w:color="auto" w:sz="4" w:space="0"/>
            </w:tcBorders>
          </w:tcPr>
          <w:p w14:paraId="2BC4278B">
            <w:pPr>
              <w:snapToGrid w:val="0"/>
              <w:spacing w:line="360" w:lineRule="atLeast"/>
              <w:jc w:val="center"/>
              <w:rPr>
                <w:rFonts w:hint="eastAsia" w:ascii="宋体" w:hAnsi="宋体" w:cs="宋体"/>
                <w:szCs w:val="24"/>
              </w:rPr>
            </w:pPr>
          </w:p>
        </w:tc>
      </w:tr>
      <w:tr w14:paraId="6CD4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14:paraId="3C6D901F">
            <w:pPr>
              <w:snapToGrid w:val="0"/>
              <w:spacing w:line="360" w:lineRule="atLeast"/>
              <w:jc w:val="center"/>
              <w:rPr>
                <w:rFonts w:hint="eastAsia" w:ascii="宋体" w:hAnsi="宋体" w:cs="宋体"/>
                <w:szCs w:val="24"/>
              </w:rPr>
            </w:pPr>
            <w:r>
              <w:rPr>
                <w:rFonts w:hint="eastAsia" w:ascii="宋体" w:hAnsi="宋体" w:cs="宋体"/>
                <w:szCs w:val="24"/>
              </w:rPr>
              <w:t>…</w:t>
            </w:r>
          </w:p>
        </w:tc>
        <w:tc>
          <w:tcPr>
            <w:tcW w:w="1583" w:type="dxa"/>
            <w:gridSpan w:val="2"/>
            <w:tcBorders>
              <w:top w:val="single" w:color="auto" w:sz="4" w:space="0"/>
              <w:left w:val="single" w:color="auto" w:sz="4" w:space="0"/>
              <w:bottom w:val="single" w:color="auto" w:sz="4" w:space="0"/>
              <w:right w:val="single" w:color="auto" w:sz="4" w:space="0"/>
            </w:tcBorders>
          </w:tcPr>
          <w:p w14:paraId="523ED4A5">
            <w:pPr>
              <w:snapToGrid w:val="0"/>
              <w:spacing w:line="360" w:lineRule="atLeast"/>
              <w:jc w:val="center"/>
              <w:rPr>
                <w:rFonts w:hint="eastAsia" w:ascii="宋体" w:hAnsi="宋体" w:cs="宋体"/>
                <w:szCs w:val="24"/>
              </w:rPr>
            </w:pPr>
          </w:p>
        </w:tc>
        <w:tc>
          <w:tcPr>
            <w:tcW w:w="1159" w:type="dxa"/>
            <w:tcBorders>
              <w:top w:val="single" w:color="auto" w:sz="4" w:space="0"/>
              <w:left w:val="single" w:color="auto" w:sz="4" w:space="0"/>
              <w:bottom w:val="single" w:color="auto" w:sz="4" w:space="0"/>
              <w:right w:val="single" w:color="auto" w:sz="4" w:space="0"/>
            </w:tcBorders>
            <w:vAlign w:val="center"/>
          </w:tcPr>
          <w:p w14:paraId="4F70A08C">
            <w:pPr>
              <w:snapToGrid w:val="0"/>
              <w:spacing w:line="360" w:lineRule="atLeast"/>
              <w:jc w:val="center"/>
              <w:rPr>
                <w:rFonts w:hint="eastAsia" w:ascii="宋体" w:hAnsi="宋体" w:cs="宋体"/>
                <w:szCs w:val="24"/>
              </w:rPr>
            </w:pPr>
            <w:r>
              <w:rPr>
                <w:rFonts w:hint="eastAsia" w:ascii="宋体" w:hAnsi="宋体" w:cs="宋体"/>
                <w:szCs w:val="24"/>
              </w:rPr>
              <w:t>…</w:t>
            </w:r>
          </w:p>
        </w:tc>
        <w:tc>
          <w:tcPr>
            <w:tcW w:w="1982" w:type="dxa"/>
            <w:gridSpan w:val="3"/>
            <w:tcBorders>
              <w:top w:val="single" w:color="auto" w:sz="4" w:space="0"/>
              <w:left w:val="single" w:color="auto" w:sz="4" w:space="0"/>
              <w:bottom w:val="single" w:color="auto" w:sz="4" w:space="0"/>
              <w:right w:val="single" w:color="auto" w:sz="4" w:space="0"/>
            </w:tcBorders>
          </w:tcPr>
          <w:p w14:paraId="2ECBF633">
            <w:pPr>
              <w:snapToGrid w:val="0"/>
              <w:spacing w:line="360" w:lineRule="atLeast"/>
              <w:jc w:val="center"/>
              <w:rPr>
                <w:rFonts w:hint="eastAsia" w:ascii="宋体" w:hAnsi="宋体" w:cs="宋体"/>
                <w:szCs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61B0C61C">
            <w:pPr>
              <w:snapToGrid w:val="0"/>
              <w:spacing w:line="360" w:lineRule="atLeast"/>
              <w:jc w:val="center"/>
              <w:rPr>
                <w:rFonts w:hint="eastAsia" w:ascii="宋体" w:hAnsi="宋体" w:cs="宋体"/>
                <w:szCs w:val="24"/>
              </w:rPr>
            </w:pPr>
            <w:r>
              <w:rPr>
                <w:rFonts w:hint="eastAsia" w:ascii="宋体" w:hAnsi="宋体" w:cs="宋体"/>
                <w:szCs w:val="24"/>
              </w:rPr>
              <w:t>…</w:t>
            </w:r>
          </w:p>
        </w:tc>
        <w:tc>
          <w:tcPr>
            <w:tcW w:w="2033" w:type="dxa"/>
            <w:tcBorders>
              <w:top w:val="single" w:color="auto" w:sz="4" w:space="0"/>
              <w:left w:val="single" w:color="auto" w:sz="4" w:space="0"/>
              <w:bottom w:val="single" w:color="auto" w:sz="4" w:space="0"/>
              <w:right w:val="single" w:color="auto" w:sz="4" w:space="0"/>
            </w:tcBorders>
          </w:tcPr>
          <w:p w14:paraId="55AD1A3B">
            <w:pPr>
              <w:snapToGrid w:val="0"/>
              <w:spacing w:line="360" w:lineRule="atLeast"/>
              <w:jc w:val="center"/>
              <w:rPr>
                <w:rFonts w:hint="eastAsia" w:ascii="宋体" w:hAnsi="宋体" w:cs="宋体"/>
                <w:szCs w:val="24"/>
              </w:rPr>
            </w:pPr>
          </w:p>
        </w:tc>
      </w:tr>
      <w:tr w14:paraId="3F41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14:paraId="20BBED37">
            <w:pPr>
              <w:snapToGrid w:val="0"/>
              <w:spacing w:line="360" w:lineRule="atLeast"/>
              <w:jc w:val="center"/>
              <w:rPr>
                <w:rFonts w:hint="eastAsia" w:ascii="宋体" w:hAnsi="宋体" w:cs="宋体"/>
                <w:szCs w:val="24"/>
              </w:rPr>
            </w:pPr>
            <w:r>
              <w:rPr>
                <w:rFonts w:hint="eastAsia" w:ascii="宋体" w:hAnsi="宋体" w:cs="宋体"/>
                <w:szCs w:val="24"/>
              </w:rPr>
              <w:t>…</w:t>
            </w:r>
          </w:p>
        </w:tc>
        <w:tc>
          <w:tcPr>
            <w:tcW w:w="1583" w:type="dxa"/>
            <w:gridSpan w:val="2"/>
            <w:tcBorders>
              <w:top w:val="single" w:color="auto" w:sz="4" w:space="0"/>
              <w:left w:val="single" w:color="auto" w:sz="4" w:space="0"/>
              <w:bottom w:val="single" w:color="auto" w:sz="4" w:space="0"/>
              <w:right w:val="single" w:color="auto" w:sz="4" w:space="0"/>
            </w:tcBorders>
          </w:tcPr>
          <w:p w14:paraId="64882CEC">
            <w:pPr>
              <w:snapToGrid w:val="0"/>
              <w:spacing w:line="360" w:lineRule="atLeast"/>
              <w:jc w:val="center"/>
              <w:rPr>
                <w:rFonts w:hint="eastAsia" w:ascii="宋体" w:hAnsi="宋体" w:cs="宋体"/>
                <w:szCs w:val="24"/>
              </w:rPr>
            </w:pPr>
          </w:p>
        </w:tc>
        <w:tc>
          <w:tcPr>
            <w:tcW w:w="1159" w:type="dxa"/>
            <w:tcBorders>
              <w:top w:val="single" w:color="auto" w:sz="4" w:space="0"/>
              <w:left w:val="single" w:color="auto" w:sz="4" w:space="0"/>
              <w:bottom w:val="single" w:color="auto" w:sz="4" w:space="0"/>
              <w:right w:val="single" w:color="auto" w:sz="4" w:space="0"/>
            </w:tcBorders>
            <w:vAlign w:val="center"/>
          </w:tcPr>
          <w:p w14:paraId="573040AF">
            <w:pPr>
              <w:snapToGrid w:val="0"/>
              <w:spacing w:line="360" w:lineRule="atLeast"/>
              <w:jc w:val="center"/>
              <w:rPr>
                <w:rFonts w:hint="eastAsia" w:ascii="宋体" w:hAnsi="宋体" w:cs="宋体"/>
                <w:szCs w:val="24"/>
              </w:rPr>
            </w:pPr>
            <w:r>
              <w:rPr>
                <w:rFonts w:hint="eastAsia" w:ascii="宋体" w:hAnsi="宋体" w:cs="宋体"/>
                <w:szCs w:val="24"/>
              </w:rPr>
              <w:t>…</w:t>
            </w:r>
          </w:p>
        </w:tc>
        <w:tc>
          <w:tcPr>
            <w:tcW w:w="1982" w:type="dxa"/>
            <w:gridSpan w:val="3"/>
            <w:tcBorders>
              <w:top w:val="single" w:color="auto" w:sz="4" w:space="0"/>
              <w:left w:val="single" w:color="auto" w:sz="4" w:space="0"/>
              <w:bottom w:val="single" w:color="auto" w:sz="4" w:space="0"/>
              <w:right w:val="single" w:color="auto" w:sz="4" w:space="0"/>
            </w:tcBorders>
          </w:tcPr>
          <w:p w14:paraId="712E6971">
            <w:pPr>
              <w:snapToGrid w:val="0"/>
              <w:spacing w:line="360" w:lineRule="atLeast"/>
              <w:jc w:val="center"/>
              <w:rPr>
                <w:rFonts w:hint="eastAsia" w:ascii="宋体" w:hAnsi="宋体" w:cs="宋体"/>
                <w:szCs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1C8FF529">
            <w:pPr>
              <w:snapToGrid w:val="0"/>
              <w:spacing w:line="360" w:lineRule="atLeast"/>
              <w:jc w:val="center"/>
              <w:rPr>
                <w:rFonts w:hint="eastAsia" w:ascii="宋体" w:hAnsi="宋体" w:cs="宋体"/>
                <w:szCs w:val="24"/>
              </w:rPr>
            </w:pPr>
            <w:r>
              <w:rPr>
                <w:rFonts w:hint="eastAsia" w:ascii="宋体" w:hAnsi="宋体" w:cs="宋体"/>
                <w:szCs w:val="24"/>
              </w:rPr>
              <w:t>…</w:t>
            </w:r>
          </w:p>
        </w:tc>
        <w:tc>
          <w:tcPr>
            <w:tcW w:w="2033" w:type="dxa"/>
            <w:tcBorders>
              <w:top w:val="single" w:color="auto" w:sz="4" w:space="0"/>
              <w:left w:val="single" w:color="auto" w:sz="4" w:space="0"/>
              <w:bottom w:val="single" w:color="auto" w:sz="4" w:space="0"/>
              <w:right w:val="single" w:color="auto" w:sz="4" w:space="0"/>
            </w:tcBorders>
          </w:tcPr>
          <w:p w14:paraId="59BCE8F4">
            <w:pPr>
              <w:snapToGrid w:val="0"/>
              <w:spacing w:line="360" w:lineRule="atLeast"/>
              <w:jc w:val="center"/>
              <w:rPr>
                <w:rFonts w:hint="eastAsia" w:ascii="宋体" w:hAnsi="宋体" w:cs="宋体"/>
                <w:szCs w:val="24"/>
              </w:rPr>
            </w:pPr>
          </w:p>
        </w:tc>
      </w:tr>
    </w:tbl>
    <w:p w14:paraId="59AD64B8">
      <w:pPr>
        <w:snapToGrid w:val="0"/>
        <w:spacing w:line="240" w:lineRule="atLeast"/>
        <w:rPr>
          <w:rFonts w:ascii="Times New Roman" w:hAnsi="Times New Roman" w:eastAsia="仿宋_GB2312"/>
        </w:rPr>
      </w:pPr>
    </w:p>
    <w:p w14:paraId="6BFDDCA1">
      <w:pPr>
        <w:spacing w:line="360" w:lineRule="exact"/>
        <w:ind w:firstLine="4677" w:firstLineChars="1949"/>
        <w:rPr>
          <w:rFonts w:hint="eastAsia" w:ascii="宋体" w:hAnsi="宋体"/>
          <w:szCs w:val="21"/>
        </w:rPr>
      </w:pPr>
    </w:p>
    <w:p w14:paraId="0505FB03">
      <w:pPr>
        <w:spacing w:line="360" w:lineRule="exact"/>
        <w:ind w:firstLine="4677" w:firstLineChars="1949"/>
        <w:rPr>
          <w:rFonts w:hint="eastAsia" w:ascii="宋体" w:hAnsi="宋体"/>
          <w:szCs w:val="21"/>
        </w:rPr>
      </w:pPr>
    </w:p>
    <w:p w14:paraId="517B5291">
      <w:pPr>
        <w:spacing w:line="360" w:lineRule="exact"/>
        <w:ind w:firstLine="4677" w:firstLineChars="1949"/>
        <w:rPr>
          <w:rFonts w:hint="eastAsia" w:ascii="宋体" w:hAnsi="宋体"/>
          <w:szCs w:val="21"/>
        </w:rPr>
      </w:pPr>
      <w:r>
        <w:rPr>
          <w:rFonts w:hint="eastAsia" w:ascii="宋体" w:hAnsi="宋体"/>
          <w:szCs w:val="21"/>
        </w:rPr>
        <w:t>供应商名称（公章）：</w:t>
      </w:r>
    </w:p>
    <w:p w14:paraId="031B7286">
      <w:pPr>
        <w:spacing w:line="360" w:lineRule="exact"/>
        <w:ind w:firstLine="4677" w:firstLineChars="1949"/>
        <w:rPr>
          <w:rFonts w:hint="eastAsia" w:ascii="宋体" w:hAnsi="宋体"/>
          <w:szCs w:val="21"/>
        </w:rPr>
      </w:pPr>
    </w:p>
    <w:p w14:paraId="4F053D18">
      <w:pPr>
        <w:spacing w:line="360" w:lineRule="exact"/>
        <w:ind w:firstLine="4677" w:firstLineChars="1949"/>
        <w:rPr>
          <w:rFonts w:hint="eastAsia"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20××年××月××日</w:t>
      </w:r>
    </w:p>
    <w:p w14:paraId="1705A754">
      <w:pPr>
        <w:ind w:firstLine="7228" w:firstLineChars="3012"/>
        <w:rPr>
          <w:rFonts w:ascii="Times New Roman"/>
        </w:rPr>
      </w:pPr>
      <w:r>
        <w:rPr>
          <w:rFonts w:ascii="Times New Roman"/>
        </w:rPr>
        <w:br w:type="page"/>
      </w:r>
    </w:p>
    <w:p w14:paraId="4EF0F152">
      <w:pPr>
        <w:pStyle w:val="3"/>
        <w:numPr>
          <w:ilvl w:val="0"/>
          <w:numId w:val="0"/>
        </w:numPr>
        <w:rPr>
          <w:rFonts w:hint="eastAsia" w:ascii="宋体" w:hAnsi="宋体" w:eastAsia="宋体"/>
        </w:rPr>
      </w:pPr>
      <w:bookmarkStart w:id="459" w:name="_Toc18014"/>
      <w:bookmarkStart w:id="460" w:name="_Toc4875"/>
      <w:r>
        <w:rPr>
          <w:rFonts w:hint="eastAsia" w:ascii="宋体" w:hAnsi="宋体" w:eastAsia="宋体"/>
        </w:rPr>
        <w:t>附件3</w:t>
      </w:r>
      <w:r>
        <w:rPr>
          <w:rFonts w:ascii="宋体" w:hAnsi="宋体" w:eastAsia="宋体"/>
        </w:rPr>
        <w:t xml:space="preserve"> </w:t>
      </w:r>
      <w:r>
        <w:rPr>
          <w:rFonts w:hint="eastAsia" w:ascii="宋体" w:hAnsi="宋体" w:eastAsia="宋体"/>
        </w:rPr>
        <w:t>资格能力条件要求证明文件</w:t>
      </w:r>
      <w:bookmarkEnd w:id="459"/>
      <w:bookmarkEnd w:id="460"/>
    </w:p>
    <w:p w14:paraId="0C66AC49">
      <w:pPr>
        <w:pStyle w:val="17"/>
        <w:rPr>
          <w:rFonts w:hint="eastAsia" w:ascii="宋体" w:hAnsi="宋体" w:cs="宋体"/>
        </w:rPr>
      </w:pPr>
      <w:r>
        <w:rPr>
          <w:rFonts w:hint="eastAsia" w:ascii="宋体" w:hAnsi="宋体" w:cs="宋体"/>
        </w:rPr>
        <w:t>1.供应商资格审查表</w:t>
      </w:r>
    </w:p>
    <w:p w14:paraId="59EC29A9">
      <w:pPr>
        <w:pStyle w:val="17"/>
        <w:jc w:val="center"/>
      </w:pPr>
      <w:r>
        <w:rPr>
          <w:rFonts w:hint="eastAsia" w:ascii="方正小标宋简体" w:hAnsi="宋体" w:eastAsia="方正小标宋简体"/>
          <w:sz w:val="36"/>
          <w:szCs w:val="36"/>
        </w:rPr>
        <w:t>供应商资格审查表</w:t>
      </w:r>
    </w:p>
    <w:tbl>
      <w:tblPr>
        <w:tblStyle w:val="3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4904"/>
        <w:gridCol w:w="3052"/>
      </w:tblGrid>
      <w:tr w14:paraId="4966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07" w:type="dxa"/>
            <w:vMerge w:val="restart"/>
            <w:vAlign w:val="center"/>
          </w:tcPr>
          <w:p w14:paraId="54071AA0">
            <w:pPr>
              <w:spacing w:line="240" w:lineRule="atLeast"/>
              <w:jc w:val="center"/>
              <w:rPr>
                <w:rFonts w:hint="eastAsia" w:ascii="黑体" w:hAnsi="黑体" w:eastAsia="黑体"/>
                <w:szCs w:val="21"/>
              </w:rPr>
            </w:pPr>
            <w:r>
              <w:rPr>
                <w:rFonts w:hint="eastAsia" w:ascii="黑体" w:hAnsi="黑体" w:eastAsia="黑体"/>
                <w:szCs w:val="21"/>
              </w:rPr>
              <w:t>序号</w:t>
            </w:r>
          </w:p>
        </w:tc>
        <w:tc>
          <w:tcPr>
            <w:tcW w:w="4904" w:type="dxa"/>
            <w:vMerge w:val="restart"/>
            <w:vAlign w:val="center"/>
          </w:tcPr>
          <w:p w14:paraId="2F954AFC">
            <w:pPr>
              <w:spacing w:line="240" w:lineRule="atLeast"/>
              <w:jc w:val="center"/>
              <w:rPr>
                <w:rFonts w:hint="eastAsia" w:ascii="黑体" w:hAnsi="黑体" w:eastAsia="黑体"/>
                <w:szCs w:val="21"/>
              </w:rPr>
            </w:pPr>
            <w:r>
              <w:rPr>
                <w:rFonts w:hint="eastAsia" w:ascii="黑体" w:hAnsi="黑体" w:eastAsia="黑体"/>
                <w:szCs w:val="21"/>
              </w:rPr>
              <w:t>审查项目</w:t>
            </w:r>
          </w:p>
        </w:tc>
        <w:tc>
          <w:tcPr>
            <w:tcW w:w="3052" w:type="dxa"/>
            <w:vMerge w:val="restart"/>
            <w:vAlign w:val="center"/>
          </w:tcPr>
          <w:p w14:paraId="0D6A7DBE">
            <w:pPr>
              <w:spacing w:line="240" w:lineRule="atLeast"/>
              <w:jc w:val="center"/>
              <w:rPr>
                <w:rFonts w:hint="eastAsia" w:ascii="黑体" w:hAnsi="黑体" w:eastAsia="黑体"/>
                <w:szCs w:val="21"/>
              </w:rPr>
            </w:pPr>
            <w:r>
              <w:rPr>
                <w:rFonts w:hint="eastAsia" w:ascii="黑体" w:hAnsi="黑体" w:eastAsia="黑体"/>
                <w:szCs w:val="21"/>
              </w:rPr>
              <w:t>页  码</w:t>
            </w:r>
          </w:p>
        </w:tc>
      </w:tr>
      <w:tr w14:paraId="7E06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07" w:type="dxa"/>
            <w:vMerge w:val="continue"/>
            <w:vAlign w:val="center"/>
          </w:tcPr>
          <w:p w14:paraId="7E4E8F02">
            <w:pPr>
              <w:jc w:val="center"/>
              <w:rPr>
                <w:rFonts w:hint="eastAsia" w:ascii="宋体" w:hAnsi="宋体"/>
                <w:bCs/>
              </w:rPr>
            </w:pPr>
          </w:p>
        </w:tc>
        <w:tc>
          <w:tcPr>
            <w:tcW w:w="4904" w:type="dxa"/>
            <w:vMerge w:val="continue"/>
            <w:vAlign w:val="center"/>
          </w:tcPr>
          <w:p w14:paraId="26D12C13">
            <w:pPr>
              <w:jc w:val="center"/>
              <w:rPr>
                <w:bCs/>
              </w:rPr>
            </w:pPr>
          </w:p>
        </w:tc>
        <w:tc>
          <w:tcPr>
            <w:tcW w:w="3052" w:type="dxa"/>
            <w:vMerge w:val="continue"/>
            <w:vAlign w:val="center"/>
          </w:tcPr>
          <w:p w14:paraId="4194A18E">
            <w:pPr>
              <w:jc w:val="center"/>
              <w:rPr>
                <w:bCs/>
              </w:rPr>
            </w:pPr>
          </w:p>
        </w:tc>
      </w:tr>
      <w:tr w14:paraId="6F71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14:paraId="5DED394C">
            <w:pPr>
              <w:jc w:val="center"/>
              <w:rPr>
                <w:rFonts w:hint="eastAsia" w:ascii="黑体" w:hAnsi="黑体" w:eastAsia="黑体"/>
                <w:bCs/>
              </w:rPr>
            </w:pPr>
            <w:r>
              <w:rPr>
                <w:rFonts w:ascii="黑体" w:hAnsi="黑体" w:eastAsia="黑体"/>
                <w:bCs/>
              </w:rPr>
              <w:t>1</w:t>
            </w:r>
          </w:p>
        </w:tc>
        <w:tc>
          <w:tcPr>
            <w:tcW w:w="4904" w:type="dxa"/>
            <w:vAlign w:val="center"/>
          </w:tcPr>
          <w:p w14:paraId="70BBF1B2">
            <w:pPr>
              <w:jc w:val="center"/>
              <w:rPr>
                <w:bCs/>
              </w:rPr>
            </w:pPr>
          </w:p>
        </w:tc>
        <w:tc>
          <w:tcPr>
            <w:tcW w:w="3052" w:type="dxa"/>
            <w:vAlign w:val="center"/>
          </w:tcPr>
          <w:p w14:paraId="753438BD">
            <w:pPr>
              <w:jc w:val="center"/>
              <w:rPr>
                <w:bCs/>
              </w:rPr>
            </w:pPr>
          </w:p>
        </w:tc>
      </w:tr>
      <w:tr w14:paraId="1FB0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14:paraId="7710ADE4">
            <w:pPr>
              <w:jc w:val="center"/>
              <w:rPr>
                <w:rFonts w:hint="eastAsia" w:ascii="黑体" w:hAnsi="黑体" w:eastAsia="黑体"/>
                <w:bCs/>
              </w:rPr>
            </w:pPr>
            <w:r>
              <w:rPr>
                <w:rFonts w:ascii="黑体" w:hAnsi="黑体" w:eastAsia="黑体"/>
                <w:bCs/>
              </w:rPr>
              <w:t>2</w:t>
            </w:r>
          </w:p>
        </w:tc>
        <w:tc>
          <w:tcPr>
            <w:tcW w:w="4904" w:type="dxa"/>
            <w:vAlign w:val="center"/>
          </w:tcPr>
          <w:p w14:paraId="55EBF9D7">
            <w:pPr>
              <w:jc w:val="center"/>
              <w:rPr>
                <w:bCs/>
              </w:rPr>
            </w:pPr>
          </w:p>
        </w:tc>
        <w:tc>
          <w:tcPr>
            <w:tcW w:w="3052" w:type="dxa"/>
            <w:vAlign w:val="center"/>
          </w:tcPr>
          <w:p w14:paraId="58DC8A3D">
            <w:pPr>
              <w:jc w:val="center"/>
              <w:rPr>
                <w:bCs/>
              </w:rPr>
            </w:pPr>
            <w:r>
              <w:rPr>
                <w:bCs/>
              </w:rPr>
              <w:t xml:space="preserve"> </w:t>
            </w:r>
          </w:p>
        </w:tc>
      </w:tr>
      <w:tr w14:paraId="30AE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14:paraId="47435E12">
            <w:pPr>
              <w:jc w:val="center"/>
              <w:rPr>
                <w:rFonts w:hint="eastAsia" w:ascii="黑体" w:hAnsi="黑体" w:eastAsia="黑体"/>
                <w:bCs/>
              </w:rPr>
            </w:pPr>
            <w:r>
              <w:rPr>
                <w:rFonts w:ascii="黑体" w:hAnsi="黑体" w:eastAsia="黑体"/>
                <w:bCs/>
              </w:rPr>
              <w:t>3</w:t>
            </w:r>
          </w:p>
        </w:tc>
        <w:tc>
          <w:tcPr>
            <w:tcW w:w="4904" w:type="dxa"/>
            <w:vAlign w:val="center"/>
          </w:tcPr>
          <w:p w14:paraId="7E7CB73F">
            <w:pPr>
              <w:jc w:val="center"/>
              <w:rPr>
                <w:bCs/>
              </w:rPr>
            </w:pPr>
          </w:p>
        </w:tc>
        <w:tc>
          <w:tcPr>
            <w:tcW w:w="3052" w:type="dxa"/>
            <w:vAlign w:val="center"/>
          </w:tcPr>
          <w:p w14:paraId="118EDC82">
            <w:pPr>
              <w:jc w:val="center"/>
              <w:rPr>
                <w:bCs/>
              </w:rPr>
            </w:pPr>
            <w:r>
              <w:rPr>
                <w:bCs/>
              </w:rPr>
              <w:t xml:space="preserve"> </w:t>
            </w:r>
          </w:p>
        </w:tc>
      </w:tr>
      <w:tr w14:paraId="1639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14:paraId="224EBC8C">
            <w:pPr>
              <w:jc w:val="center"/>
              <w:rPr>
                <w:rFonts w:hint="eastAsia" w:ascii="黑体" w:hAnsi="黑体" w:eastAsia="黑体"/>
                <w:bCs/>
              </w:rPr>
            </w:pPr>
            <w:r>
              <w:rPr>
                <w:rFonts w:ascii="黑体" w:hAnsi="黑体" w:eastAsia="黑体"/>
                <w:bCs/>
              </w:rPr>
              <w:t>4</w:t>
            </w:r>
          </w:p>
        </w:tc>
        <w:tc>
          <w:tcPr>
            <w:tcW w:w="4904" w:type="dxa"/>
            <w:vAlign w:val="center"/>
          </w:tcPr>
          <w:p w14:paraId="41A40FC4">
            <w:pPr>
              <w:jc w:val="center"/>
              <w:rPr>
                <w:bCs/>
              </w:rPr>
            </w:pPr>
          </w:p>
        </w:tc>
        <w:tc>
          <w:tcPr>
            <w:tcW w:w="3052" w:type="dxa"/>
            <w:vAlign w:val="center"/>
          </w:tcPr>
          <w:p w14:paraId="4DFDA1ED">
            <w:pPr>
              <w:jc w:val="center"/>
              <w:rPr>
                <w:bCs/>
              </w:rPr>
            </w:pPr>
          </w:p>
        </w:tc>
      </w:tr>
      <w:tr w14:paraId="6819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14:paraId="4617E945">
            <w:pPr>
              <w:jc w:val="center"/>
              <w:rPr>
                <w:rFonts w:hint="eastAsia" w:ascii="黑体" w:hAnsi="黑体" w:eastAsia="黑体"/>
                <w:bCs/>
              </w:rPr>
            </w:pPr>
            <w:r>
              <w:rPr>
                <w:rFonts w:ascii="黑体" w:hAnsi="黑体" w:eastAsia="黑体"/>
                <w:bCs/>
              </w:rPr>
              <w:t>5</w:t>
            </w:r>
          </w:p>
        </w:tc>
        <w:tc>
          <w:tcPr>
            <w:tcW w:w="4904" w:type="dxa"/>
            <w:vAlign w:val="center"/>
          </w:tcPr>
          <w:p w14:paraId="1E5CE472">
            <w:pPr>
              <w:jc w:val="center"/>
              <w:rPr>
                <w:bCs/>
              </w:rPr>
            </w:pPr>
          </w:p>
        </w:tc>
        <w:tc>
          <w:tcPr>
            <w:tcW w:w="3052" w:type="dxa"/>
            <w:vAlign w:val="center"/>
          </w:tcPr>
          <w:p w14:paraId="6CB49DDD">
            <w:pPr>
              <w:jc w:val="center"/>
              <w:rPr>
                <w:bCs/>
              </w:rPr>
            </w:pPr>
            <w:r>
              <w:rPr>
                <w:bCs/>
              </w:rPr>
              <w:t xml:space="preserve"> </w:t>
            </w:r>
          </w:p>
        </w:tc>
      </w:tr>
      <w:tr w14:paraId="5B3E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14:paraId="2327708C">
            <w:pPr>
              <w:jc w:val="center"/>
              <w:rPr>
                <w:rFonts w:hint="eastAsia" w:ascii="黑体" w:hAnsi="黑体" w:eastAsia="黑体"/>
                <w:bCs/>
              </w:rPr>
            </w:pPr>
            <w:r>
              <w:rPr>
                <w:rFonts w:ascii="黑体" w:hAnsi="黑体" w:eastAsia="黑体"/>
                <w:bCs/>
              </w:rPr>
              <w:t>6</w:t>
            </w:r>
          </w:p>
        </w:tc>
        <w:tc>
          <w:tcPr>
            <w:tcW w:w="4904" w:type="dxa"/>
            <w:vAlign w:val="center"/>
          </w:tcPr>
          <w:p w14:paraId="3B155E8F">
            <w:pPr>
              <w:jc w:val="center"/>
              <w:rPr>
                <w:bCs/>
              </w:rPr>
            </w:pPr>
          </w:p>
        </w:tc>
        <w:tc>
          <w:tcPr>
            <w:tcW w:w="3052" w:type="dxa"/>
            <w:vAlign w:val="center"/>
          </w:tcPr>
          <w:p w14:paraId="3DD97A87">
            <w:pPr>
              <w:jc w:val="center"/>
              <w:rPr>
                <w:bCs/>
              </w:rPr>
            </w:pPr>
          </w:p>
        </w:tc>
      </w:tr>
      <w:tr w14:paraId="497B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Align w:val="center"/>
          </w:tcPr>
          <w:p w14:paraId="021233E4">
            <w:pPr>
              <w:jc w:val="center"/>
              <w:rPr>
                <w:rFonts w:hint="eastAsia" w:ascii="黑体" w:hAnsi="黑体" w:eastAsia="黑体"/>
                <w:bCs/>
              </w:rPr>
            </w:pPr>
            <w:r>
              <w:rPr>
                <w:rFonts w:hint="eastAsia" w:ascii="黑体" w:hAnsi="黑体" w:eastAsia="黑体"/>
                <w:bCs/>
              </w:rPr>
              <w:t>……</w:t>
            </w:r>
          </w:p>
        </w:tc>
        <w:tc>
          <w:tcPr>
            <w:tcW w:w="4904" w:type="dxa"/>
            <w:vAlign w:val="center"/>
          </w:tcPr>
          <w:p w14:paraId="0F5D7305">
            <w:pPr>
              <w:jc w:val="center"/>
              <w:rPr>
                <w:bCs/>
              </w:rPr>
            </w:pPr>
          </w:p>
        </w:tc>
        <w:tc>
          <w:tcPr>
            <w:tcW w:w="3052" w:type="dxa"/>
            <w:vAlign w:val="center"/>
          </w:tcPr>
          <w:p w14:paraId="0F123B59">
            <w:pPr>
              <w:jc w:val="center"/>
              <w:rPr>
                <w:bCs/>
              </w:rPr>
            </w:pPr>
            <w:r>
              <w:rPr>
                <w:bCs/>
              </w:rPr>
              <w:t xml:space="preserve"> </w:t>
            </w:r>
          </w:p>
        </w:tc>
      </w:tr>
    </w:tbl>
    <w:p w14:paraId="206EF387">
      <w:pPr>
        <w:spacing w:line="360" w:lineRule="auto"/>
        <w:ind w:firstLine="480" w:firstLineChars="200"/>
      </w:pPr>
      <w:r>
        <w:rPr>
          <w:rFonts w:hint="eastAsia" w:ascii="宋体" w:hAnsi="宋体"/>
          <w:szCs w:val="24"/>
        </w:rPr>
        <w:t>备注：</w:t>
      </w:r>
      <w:r>
        <w:rPr>
          <w:rFonts w:hint="eastAsia" w:ascii="宋体" w:hAnsi="宋体"/>
          <w:szCs w:val="21"/>
        </w:rPr>
        <w:t>供应商</w:t>
      </w:r>
      <w:r>
        <w:rPr>
          <w:rFonts w:ascii="宋体" w:hAnsi="宋体"/>
          <w:szCs w:val="21"/>
        </w:rPr>
        <w:t>应</w:t>
      </w:r>
      <w:r>
        <w:rPr>
          <w:rFonts w:hint="eastAsia" w:ascii="宋体" w:hAnsi="宋体"/>
          <w:szCs w:val="21"/>
        </w:rPr>
        <w:t>对照</w:t>
      </w:r>
      <w:r>
        <w:rPr>
          <w:rFonts w:hint="eastAsia" w:ascii="宋体" w:hAnsi="宋体"/>
          <w:szCs w:val="24"/>
        </w:rPr>
        <w:t>“</w:t>
      </w:r>
      <w:r>
        <w:rPr>
          <w:rFonts w:ascii="宋体" w:hAnsi="宋体"/>
          <w:szCs w:val="21"/>
        </w:rPr>
        <w:t xml:space="preserve">1.2 </w:t>
      </w:r>
      <w:r>
        <w:rPr>
          <w:rFonts w:hint="eastAsia" w:ascii="宋体" w:hAnsi="宋体"/>
          <w:szCs w:val="21"/>
        </w:rPr>
        <w:t>供应商资格能力条件要求</w:t>
      </w:r>
      <w:r>
        <w:rPr>
          <w:rFonts w:hint="eastAsia" w:ascii="宋体" w:hAnsi="宋体"/>
          <w:szCs w:val="24"/>
        </w:rPr>
        <w:t>”</w:t>
      </w:r>
      <w:r>
        <w:rPr>
          <w:rFonts w:hint="eastAsia" w:ascii="宋体" w:hAnsi="宋体"/>
          <w:b/>
          <w:szCs w:val="21"/>
        </w:rPr>
        <w:t>逐项</w:t>
      </w:r>
      <w:r>
        <w:rPr>
          <w:rFonts w:ascii="宋体" w:hAnsi="宋体"/>
          <w:b/>
          <w:szCs w:val="21"/>
        </w:rPr>
        <w:t>提供</w:t>
      </w:r>
      <w:r>
        <w:rPr>
          <w:rFonts w:hint="eastAsia" w:ascii="宋体" w:hAnsi="宋体"/>
          <w:b/>
          <w:szCs w:val="21"/>
        </w:rPr>
        <w:t>完整</w:t>
      </w:r>
      <w:r>
        <w:rPr>
          <w:rFonts w:ascii="宋体" w:hAnsi="宋体"/>
          <w:b/>
          <w:szCs w:val="21"/>
        </w:rPr>
        <w:t>、有效的证明材料</w:t>
      </w:r>
      <w:r>
        <w:rPr>
          <w:rFonts w:hint="eastAsia" w:ascii="宋体" w:hAnsi="宋体"/>
          <w:szCs w:val="24"/>
        </w:rPr>
        <w:t>。。</w:t>
      </w:r>
    </w:p>
    <w:p w14:paraId="5B815656">
      <w:pPr>
        <w:pStyle w:val="17"/>
      </w:pPr>
    </w:p>
    <w:p w14:paraId="0BDA0859">
      <w:pPr>
        <w:pStyle w:val="17"/>
        <w:rPr>
          <w:rFonts w:hint="eastAsia" w:ascii="宋体" w:hAnsi="宋体" w:cs="宋体"/>
        </w:rPr>
      </w:pPr>
      <w:r>
        <w:rPr>
          <w:rFonts w:hint="eastAsia" w:ascii="宋体" w:hAnsi="宋体" w:cs="宋体"/>
        </w:rPr>
        <w:t>2.资格能力条件要求证明材料</w:t>
      </w:r>
    </w:p>
    <w:p w14:paraId="467EEF69">
      <w:pPr>
        <w:widowControl/>
      </w:pPr>
    </w:p>
    <w:p w14:paraId="0EB36803">
      <w:pPr>
        <w:widowControl/>
      </w:pPr>
      <w:r>
        <w:br w:type="page"/>
      </w:r>
    </w:p>
    <w:p w14:paraId="13A9FEE7">
      <w:pPr>
        <w:pStyle w:val="3"/>
        <w:numPr>
          <w:ilvl w:val="0"/>
          <w:numId w:val="0"/>
        </w:numPr>
        <w:rPr>
          <w:rFonts w:hint="eastAsia" w:ascii="宋体" w:hAnsi="宋体" w:eastAsia="宋体"/>
        </w:rPr>
      </w:pPr>
      <w:bookmarkStart w:id="461" w:name="_Toc13760"/>
      <w:bookmarkStart w:id="462" w:name="_Toc7844"/>
      <w:bookmarkStart w:id="463" w:name="_Toc66742350"/>
      <w:r>
        <w:rPr>
          <w:rFonts w:hint="eastAsia" w:ascii="宋体" w:hAnsi="宋体" w:eastAsia="宋体"/>
        </w:rPr>
        <w:t>附件4</w:t>
      </w:r>
      <w:r>
        <w:rPr>
          <w:rFonts w:ascii="宋体" w:hAnsi="宋体" w:eastAsia="宋体"/>
        </w:rPr>
        <w:t xml:space="preserve"> </w:t>
      </w:r>
      <w:r>
        <w:rPr>
          <w:rFonts w:hint="eastAsia" w:ascii="宋体" w:hAnsi="宋体" w:eastAsia="宋体"/>
        </w:rPr>
        <w:t>法定代表人资格证明书</w:t>
      </w:r>
      <w:bookmarkEnd w:id="461"/>
      <w:bookmarkEnd w:id="462"/>
    </w:p>
    <w:p w14:paraId="7BA4A627">
      <w:pPr>
        <w:spacing w:after="240"/>
        <w:jc w:val="center"/>
        <w:rPr>
          <w:rFonts w:hint="eastAsia" w:ascii="方正小标宋简体" w:hAnsi="宋体" w:eastAsia="方正小标宋简体"/>
          <w:bCs/>
          <w:sz w:val="32"/>
          <w:szCs w:val="32"/>
        </w:rPr>
      </w:pPr>
      <w:r>
        <w:rPr>
          <w:rFonts w:hint="eastAsia" w:ascii="方正小标宋简体" w:hAnsi="宋体" w:eastAsia="方正小标宋简体"/>
          <w:bCs/>
          <w:sz w:val="32"/>
          <w:szCs w:val="32"/>
        </w:rPr>
        <w:t>法定代表人资格证明书</w:t>
      </w:r>
    </w:p>
    <w:p w14:paraId="768715E2">
      <w:pPr>
        <w:spacing w:line="520" w:lineRule="exact"/>
        <w:ind w:firstLine="480" w:firstLineChars="200"/>
        <w:jc w:val="both"/>
        <w:rPr>
          <w:bCs/>
          <w:szCs w:val="28"/>
        </w:rPr>
      </w:pPr>
      <w:r>
        <w:rPr>
          <w:rFonts w:hint="eastAsia"/>
          <w:bCs/>
          <w:szCs w:val="28"/>
        </w:rPr>
        <w:t>兹</w:t>
      </w:r>
      <w:r>
        <w:rPr>
          <w:rFonts w:hint="eastAsia" w:cs="Times New Roman"/>
          <w:bCs/>
          <w:szCs w:val="28"/>
        </w:rPr>
        <w:t>证明</w:t>
      </w:r>
      <w:r>
        <w:rPr>
          <w:rFonts w:hint="eastAsia"/>
          <w:bCs/>
          <w:szCs w:val="28"/>
        </w:rPr>
        <w:t>，姓名：</w:t>
      </w:r>
      <w:r>
        <w:rPr>
          <w:rFonts w:hint="eastAsia" w:ascii="宋体" w:hAnsi="宋体"/>
          <w:szCs w:val="21"/>
          <w:u w:val="single"/>
        </w:rPr>
        <w:t>×××</w:t>
      </w:r>
      <w:r>
        <w:rPr>
          <w:rFonts w:hint="eastAsia" w:ascii="宋体" w:hAnsi="宋体"/>
          <w:szCs w:val="21"/>
        </w:rPr>
        <w:t>，</w:t>
      </w:r>
      <w:r>
        <w:rPr>
          <w:rFonts w:ascii="宋体" w:hAnsi="宋体"/>
          <w:szCs w:val="21"/>
        </w:rPr>
        <w:t>性别：</w:t>
      </w:r>
      <w:r>
        <w:rPr>
          <w:rFonts w:hint="eastAsia" w:ascii="宋体" w:hAnsi="宋体"/>
          <w:szCs w:val="21"/>
          <w:u w:val="single"/>
        </w:rPr>
        <w:t>×××</w:t>
      </w:r>
      <w:r>
        <w:rPr>
          <w:rFonts w:hint="eastAsia" w:ascii="宋体" w:hAnsi="宋体"/>
          <w:szCs w:val="21"/>
        </w:rPr>
        <w:t>，职务</w:t>
      </w:r>
      <w:r>
        <w:rPr>
          <w:rFonts w:ascii="宋体" w:hAnsi="宋体"/>
          <w:szCs w:val="21"/>
        </w:rPr>
        <w:t>：</w:t>
      </w:r>
      <w:r>
        <w:rPr>
          <w:rFonts w:hint="eastAsia" w:ascii="宋体" w:hAnsi="宋体"/>
          <w:szCs w:val="21"/>
          <w:u w:val="single"/>
        </w:rPr>
        <w:t>×××</w:t>
      </w:r>
      <w:r>
        <w:rPr>
          <w:rFonts w:hint="eastAsia" w:ascii="宋体" w:hAnsi="宋体"/>
          <w:szCs w:val="21"/>
        </w:rPr>
        <w:t>，</w:t>
      </w:r>
      <w:r>
        <w:rPr>
          <w:rFonts w:hint="eastAsia"/>
          <w:bCs/>
          <w:szCs w:val="28"/>
        </w:rPr>
        <w:t>系</w:t>
      </w:r>
      <w:r>
        <w:rPr>
          <w:rFonts w:hint="eastAsia"/>
          <w:bCs/>
          <w:szCs w:val="28"/>
          <w:u w:val="single"/>
        </w:rPr>
        <w:t>（</w:t>
      </w:r>
      <w:r>
        <w:rPr>
          <w:rFonts w:hint="eastAsia" w:ascii="宋体" w:hAnsi="宋体"/>
          <w:szCs w:val="21"/>
          <w:u w:val="single"/>
        </w:rPr>
        <w:t>供应商名称</w:t>
      </w:r>
      <w:r>
        <w:rPr>
          <w:rFonts w:hint="eastAsia"/>
          <w:bCs/>
          <w:szCs w:val="28"/>
          <w:u w:val="single"/>
        </w:rPr>
        <w:t>）</w:t>
      </w:r>
      <w:r>
        <w:rPr>
          <w:rFonts w:hint="eastAsia"/>
          <w:bCs/>
          <w:szCs w:val="28"/>
        </w:rPr>
        <w:t>的法定代表人。</w:t>
      </w:r>
    </w:p>
    <w:p w14:paraId="375F78B6">
      <w:pPr>
        <w:spacing w:line="520" w:lineRule="exact"/>
        <w:rPr>
          <w:rFonts w:hint="eastAsia" w:ascii="宋体" w:hAnsi="宋体"/>
          <w:b/>
          <w:szCs w:val="32"/>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2907030</wp:posOffset>
                </wp:positionH>
                <wp:positionV relativeFrom="paragraph">
                  <wp:posOffset>255905</wp:posOffset>
                </wp:positionV>
                <wp:extent cx="2802890" cy="1727835"/>
                <wp:effectExtent l="4445" t="4445" r="12065" b="10795"/>
                <wp:wrapNone/>
                <wp:docPr id="26" name="Text Box 17"/>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wps:spPr>
                      <wps:txbx>
                        <w:txbxContent>
                          <w:p w14:paraId="330CC054">
                            <w:pPr>
                              <w:spacing w:line="400" w:lineRule="exact"/>
                              <w:jc w:val="center"/>
                              <w:rPr>
                                <w:rFonts w:hint="eastAsia" w:ascii="宋体" w:hAnsi="宋体"/>
                                <w:sz w:val="28"/>
                                <w:szCs w:val="28"/>
                              </w:rPr>
                            </w:pPr>
                          </w:p>
                          <w:p w14:paraId="0B3B2498">
                            <w:pPr>
                              <w:jc w:val="center"/>
                              <w:rPr>
                                <w:rFonts w:hint="eastAsia" w:ascii="宋体" w:hAnsi="宋体"/>
                                <w:sz w:val="28"/>
                                <w:szCs w:val="28"/>
                              </w:rPr>
                            </w:pPr>
                            <w:r>
                              <w:rPr>
                                <w:rFonts w:hint="eastAsia" w:ascii="宋体" w:hAnsi="宋体"/>
                                <w:sz w:val="28"/>
                                <w:szCs w:val="28"/>
                              </w:rPr>
                              <w:t>法定代表人身份证复印件</w:t>
                            </w:r>
                          </w:p>
                          <w:p w14:paraId="76F79908">
                            <w:pPr>
                              <w:jc w:val="center"/>
                              <w:rPr>
                                <w:rFonts w:hint="eastAsia" w:ascii="宋体" w:hAnsi="宋体"/>
                                <w:sz w:val="28"/>
                                <w:szCs w:val="28"/>
                              </w:rPr>
                            </w:pPr>
                            <w:r>
                              <w:rPr>
                                <w:rFonts w:hint="eastAsia" w:ascii="宋体" w:hAnsi="宋体"/>
                                <w:sz w:val="28"/>
                                <w:szCs w:val="28"/>
                              </w:rPr>
                              <w:t>（人像面）</w:t>
                            </w:r>
                          </w:p>
                        </w:txbxContent>
                      </wps:txbx>
                      <wps:bodyPr rot="0" vert="horz" wrap="square" lIns="91440" tIns="45720" rIns="91440" bIns="45720" anchor="ctr" anchorCtr="0" upright="1">
                        <a:noAutofit/>
                      </wps:bodyPr>
                    </wps:wsp>
                  </a:graphicData>
                </a:graphic>
              </wp:anchor>
            </w:drawing>
          </mc:Choice>
          <mc:Fallback>
            <w:pict>
              <v:shape id="Text Box 17" o:spid="_x0000_s1026" o:spt="202" type="#_x0000_t202" style="position:absolute;left:0pt;margin-left:228.9pt;margin-top:20.15pt;height:136.05pt;width:220.7pt;z-index:251659264;v-text-anchor:middle;mso-width-relative:page;mso-height-relative:page;" fillcolor="#FFFFFF" filled="t" stroked="t" coordsize="21600,21600" o:gfxdata="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vKgw9gAAAAKAQAADwAAAAAAAAABACAAAAAiAAAA&#10;ZHJzL2Rvd25yZXYueG1sUEsBAhQAFAAAAAgAh07iQNl5DgRAAgAAowQAAA4AAAAAAAAAAQAgAAAA&#10;JwEAAGRycy9lMm9Eb2MueG1sUEsFBgAAAAAGAAYAWQEAANkFAAAAAA==&#10;">
                <v:fill on="t" focussize="0,0"/>
                <v:stroke color="#000000" miterlimit="8" joinstyle="miter" dashstyle="dash"/>
                <v:imagedata o:title=""/>
                <o:lock v:ext="edit" aspectratio="f"/>
                <v:textbox>
                  <w:txbxContent>
                    <w:p w14:paraId="330CC054">
                      <w:pPr>
                        <w:spacing w:line="400" w:lineRule="exact"/>
                        <w:jc w:val="center"/>
                        <w:rPr>
                          <w:rFonts w:hint="eastAsia" w:ascii="宋体" w:hAnsi="宋体"/>
                          <w:sz w:val="28"/>
                          <w:szCs w:val="28"/>
                        </w:rPr>
                      </w:pPr>
                    </w:p>
                    <w:p w14:paraId="0B3B2498">
                      <w:pPr>
                        <w:jc w:val="center"/>
                        <w:rPr>
                          <w:rFonts w:hint="eastAsia" w:ascii="宋体" w:hAnsi="宋体"/>
                          <w:sz w:val="28"/>
                          <w:szCs w:val="28"/>
                        </w:rPr>
                      </w:pPr>
                      <w:r>
                        <w:rPr>
                          <w:rFonts w:hint="eastAsia" w:ascii="宋体" w:hAnsi="宋体"/>
                          <w:sz w:val="28"/>
                          <w:szCs w:val="28"/>
                        </w:rPr>
                        <w:t>法定代表人身份证复印件</w:t>
                      </w:r>
                    </w:p>
                    <w:p w14:paraId="76F79908">
                      <w:pPr>
                        <w:jc w:val="center"/>
                        <w:rPr>
                          <w:rFonts w:hint="eastAsia" w:ascii="宋体" w:hAnsi="宋体"/>
                          <w:sz w:val="28"/>
                          <w:szCs w:val="28"/>
                        </w:rPr>
                      </w:pPr>
                      <w:r>
                        <w:rPr>
                          <w:rFonts w:hint="eastAsia" w:ascii="宋体" w:hAnsi="宋体"/>
                          <w:sz w:val="28"/>
                          <w:szCs w:val="28"/>
                        </w:rPr>
                        <w:t>（人像面）</w:t>
                      </w:r>
                    </w:p>
                  </w:txbxContent>
                </v:textbox>
              </v:shape>
            </w:pict>
          </mc:Fallback>
        </mc:AlternateContent>
      </w: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255905</wp:posOffset>
                </wp:positionV>
                <wp:extent cx="2802890" cy="1727835"/>
                <wp:effectExtent l="4445" t="4445" r="12065" b="10795"/>
                <wp:wrapNone/>
                <wp:docPr id="27"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wps:spPr>
                      <wps:txbx>
                        <w:txbxContent>
                          <w:p w14:paraId="6550158B">
                            <w:pPr>
                              <w:spacing w:line="400" w:lineRule="exact"/>
                              <w:jc w:val="center"/>
                              <w:rPr>
                                <w:rFonts w:hint="eastAsia" w:ascii="宋体" w:hAnsi="宋体"/>
                                <w:sz w:val="28"/>
                                <w:szCs w:val="28"/>
                              </w:rPr>
                            </w:pPr>
                          </w:p>
                          <w:p w14:paraId="4C57510F">
                            <w:pPr>
                              <w:jc w:val="center"/>
                              <w:rPr>
                                <w:rFonts w:hint="eastAsia" w:ascii="宋体" w:hAnsi="宋体"/>
                                <w:sz w:val="28"/>
                                <w:szCs w:val="28"/>
                              </w:rPr>
                            </w:pPr>
                            <w:r>
                              <w:rPr>
                                <w:rFonts w:hint="eastAsia" w:ascii="宋体" w:hAnsi="宋体"/>
                                <w:sz w:val="28"/>
                                <w:szCs w:val="28"/>
                              </w:rPr>
                              <w:t>法定代表人身份证复印件</w:t>
                            </w:r>
                          </w:p>
                          <w:p w14:paraId="4CCD84F0">
                            <w:pPr>
                              <w:jc w:val="center"/>
                              <w:rPr>
                                <w:rFonts w:hint="eastAsia" w:ascii="宋体" w:hAnsi="宋体"/>
                                <w:sz w:val="28"/>
                                <w:szCs w:val="28"/>
                              </w:rPr>
                            </w:pPr>
                            <w:r>
                              <w:rPr>
                                <w:rFonts w:hint="eastAsia" w:ascii="宋体" w:hAnsi="宋体"/>
                                <w:sz w:val="28"/>
                                <w:szCs w:val="28"/>
                              </w:rPr>
                              <w:t>（国徽面）</w:t>
                            </w:r>
                          </w:p>
                        </w:txbxContent>
                      </wps:txbx>
                      <wps:bodyPr rot="0" vert="horz" wrap="square" lIns="91440" tIns="45720" rIns="91440" bIns="45720" anchor="ctr" anchorCtr="0" upright="1">
                        <a:noAutofit/>
                      </wps:bodyPr>
                    </wps:wsp>
                  </a:graphicData>
                </a:graphic>
              </wp:anchor>
            </w:drawing>
          </mc:Choice>
          <mc:Fallback>
            <w:pict>
              <v:shape id="Text Box 16" o:spid="_x0000_s1026" o:spt="202" type="#_x0000_t202" style="position:absolute;left:0pt;margin-left:-2.15pt;margin-top:20.15pt;height:136.05pt;width:220.7pt;z-index:251660288;v-text-anchor:middle;mso-width-relative:page;mso-height-relative:page;" fillcolor="#FFFFFF" filled="t" stroked="t" coordsize="21600,21600" o:gfxdata="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Dpk/LWAAAACQEAAA8AAAAAAAAAAQAgAAAAIgAAAGRy&#10;cy9kb3ducmV2LnhtbFBLAQIUABQAAAAIAIdO4kA0GolbQAIAAKMEAAAOAAAAAAAAAAEAIAAAACUB&#10;AABkcnMvZTJvRG9jLnhtbFBLBQYAAAAABgAGAFkBAADXBQAAAAA=&#10;">
                <v:fill on="t" focussize="0,0"/>
                <v:stroke color="#000000" miterlimit="8" joinstyle="miter" dashstyle="dash"/>
                <v:imagedata o:title=""/>
                <o:lock v:ext="edit" aspectratio="f"/>
                <v:textbox>
                  <w:txbxContent>
                    <w:p w14:paraId="6550158B">
                      <w:pPr>
                        <w:spacing w:line="400" w:lineRule="exact"/>
                        <w:jc w:val="center"/>
                        <w:rPr>
                          <w:rFonts w:hint="eastAsia" w:ascii="宋体" w:hAnsi="宋体"/>
                          <w:sz w:val="28"/>
                          <w:szCs w:val="28"/>
                        </w:rPr>
                      </w:pPr>
                    </w:p>
                    <w:p w14:paraId="4C57510F">
                      <w:pPr>
                        <w:jc w:val="center"/>
                        <w:rPr>
                          <w:rFonts w:hint="eastAsia" w:ascii="宋体" w:hAnsi="宋体"/>
                          <w:sz w:val="28"/>
                          <w:szCs w:val="28"/>
                        </w:rPr>
                      </w:pPr>
                      <w:r>
                        <w:rPr>
                          <w:rFonts w:hint="eastAsia" w:ascii="宋体" w:hAnsi="宋体"/>
                          <w:sz w:val="28"/>
                          <w:szCs w:val="28"/>
                        </w:rPr>
                        <w:t>法定代表人身份证复印件</w:t>
                      </w:r>
                    </w:p>
                    <w:p w14:paraId="4CCD84F0">
                      <w:pPr>
                        <w:jc w:val="center"/>
                        <w:rPr>
                          <w:rFonts w:hint="eastAsia" w:ascii="宋体" w:hAnsi="宋体"/>
                          <w:sz w:val="28"/>
                          <w:szCs w:val="28"/>
                        </w:rPr>
                      </w:pPr>
                      <w:r>
                        <w:rPr>
                          <w:rFonts w:hint="eastAsia" w:ascii="宋体" w:hAnsi="宋体"/>
                          <w:sz w:val="28"/>
                          <w:szCs w:val="28"/>
                        </w:rPr>
                        <w:t>（国徽面）</w:t>
                      </w:r>
                    </w:p>
                  </w:txbxContent>
                </v:textbox>
              </v:shape>
            </w:pict>
          </mc:Fallback>
        </mc:AlternateContent>
      </w:r>
    </w:p>
    <w:p w14:paraId="64A6B076">
      <w:pPr>
        <w:spacing w:line="520" w:lineRule="exact"/>
        <w:rPr>
          <w:rFonts w:hint="eastAsia" w:ascii="宋体" w:hAnsi="宋体"/>
          <w:b/>
          <w:szCs w:val="32"/>
        </w:rPr>
      </w:pPr>
    </w:p>
    <w:p w14:paraId="69CC909B">
      <w:pPr>
        <w:spacing w:line="520" w:lineRule="exact"/>
        <w:rPr>
          <w:rFonts w:hint="eastAsia" w:ascii="宋体" w:hAnsi="宋体"/>
          <w:b/>
          <w:szCs w:val="32"/>
        </w:rPr>
      </w:pPr>
    </w:p>
    <w:p w14:paraId="67D4802B">
      <w:pPr>
        <w:spacing w:line="520" w:lineRule="exact"/>
        <w:rPr>
          <w:rFonts w:hint="eastAsia" w:ascii="宋体" w:hAnsi="宋体"/>
          <w:b/>
          <w:szCs w:val="32"/>
        </w:rPr>
      </w:pPr>
    </w:p>
    <w:p w14:paraId="5E45E71B">
      <w:pPr>
        <w:rPr>
          <w:bCs/>
          <w:szCs w:val="28"/>
        </w:rPr>
      </w:pPr>
    </w:p>
    <w:p w14:paraId="3ABFEFD2">
      <w:pPr>
        <w:rPr>
          <w:bCs/>
          <w:szCs w:val="28"/>
        </w:rPr>
      </w:pPr>
    </w:p>
    <w:p w14:paraId="70600C2D">
      <w:pPr>
        <w:rPr>
          <w:bCs/>
          <w:szCs w:val="28"/>
        </w:rPr>
      </w:pPr>
    </w:p>
    <w:p w14:paraId="2FBFFFBA">
      <w:pPr>
        <w:rPr>
          <w:bCs/>
          <w:szCs w:val="28"/>
        </w:rPr>
      </w:pPr>
    </w:p>
    <w:p w14:paraId="73C25344">
      <w:pPr>
        <w:ind w:firstLine="480" w:firstLineChars="200"/>
        <w:rPr>
          <w:bCs/>
          <w:szCs w:val="28"/>
        </w:rPr>
      </w:pPr>
      <w:r>
        <w:rPr>
          <w:rFonts w:hint="eastAsia"/>
          <w:bCs/>
          <w:szCs w:val="28"/>
        </w:rPr>
        <w:t>备注：身份证关键信息应当清晰可辨。</w:t>
      </w:r>
    </w:p>
    <w:p w14:paraId="01014999">
      <w:pPr>
        <w:ind w:firstLine="4200" w:firstLineChars="1750"/>
        <w:rPr>
          <w:bCs/>
          <w:szCs w:val="28"/>
        </w:rPr>
      </w:pPr>
    </w:p>
    <w:p w14:paraId="297129A8">
      <w:pPr>
        <w:ind w:firstLine="4200" w:firstLineChars="1750"/>
        <w:rPr>
          <w:bCs/>
          <w:szCs w:val="28"/>
        </w:rPr>
      </w:pPr>
    </w:p>
    <w:p w14:paraId="7557D8E9">
      <w:pPr>
        <w:rPr>
          <w:bCs/>
          <w:szCs w:val="28"/>
        </w:rPr>
      </w:pPr>
    </w:p>
    <w:p w14:paraId="462967E8">
      <w:pPr>
        <w:spacing w:line="360" w:lineRule="exact"/>
        <w:ind w:firstLine="4677" w:firstLineChars="1949"/>
        <w:rPr>
          <w:rFonts w:hint="eastAsia" w:ascii="宋体" w:hAnsi="宋体"/>
          <w:szCs w:val="21"/>
        </w:rPr>
      </w:pPr>
      <w:r>
        <w:rPr>
          <w:rFonts w:hint="eastAsia" w:ascii="宋体" w:hAnsi="宋体"/>
          <w:szCs w:val="21"/>
        </w:rPr>
        <w:t>供应商名称（公章）：</w:t>
      </w:r>
    </w:p>
    <w:p w14:paraId="3D83F7E3">
      <w:pPr>
        <w:spacing w:line="360" w:lineRule="exact"/>
        <w:ind w:firstLine="4677" w:firstLineChars="1949"/>
        <w:rPr>
          <w:rFonts w:hint="eastAsia" w:ascii="宋体" w:hAnsi="宋体"/>
          <w:szCs w:val="21"/>
        </w:rPr>
      </w:pPr>
    </w:p>
    <w:p w14:paraId="0AC999AF">
      <w:pPr>
        <w:spacing w:line="360" w:lineRule="exact"/>
        <w:ind w:firstLine="4677" w:firstLineChars="1949"/>
        <w:rPr>
          <w:rFonts w:hint="eastAsia"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20××年××月××日</w:t>
      </w:r>
    </w:p>
    <w:p w14:paraId="7319765C">
      <w:r>
        <w:br w:type="page"/>
      </w:r>
    </w:p>
    <w:p w14:paraId="32DE9292">
      <w:pPr>
        <w:pStyle w:val="3"/>
        <w:numPr>
          <w:ilvl w:val="0"/>
          <w:numId w:val="0"/>
        </w:numPr>
      </w:pPr>
      <w:bookmarkStart w:id="464" w:name="_Toc28509"/>
      <w:bookmarkStart w:id="465" w:name="_Toc9280"/>
      <w:r>
        <w:rPr>
          <w:rFonts w:hint="eastAsia" w:ascii="宋体" w:hAnsi="宋体" w:eastAsia="宋体"/>
        </w:rPr>
        <w:t>附件5</w:t>
      </w:r>
      <w:r>
        <w:rPr>
          <w:rFonts w:ascii="宋体" w:hAnsi="宋体" w:eastAsia="宋体"/>
        </w:rPr>
        <w:t xml:space="preserve"> </w:t>
      </w:r>
      <w:r>
        <w:rPr>
          <w:rFonts w:hint="eastAsia" w:ascii="宋体" w:hAnsi="宋体" w:eastAsia="宋体"/>
        </w:rPr>
        <w:t>授权委托书</w:t>
      </w:r>
      <w:bookmarkEnd w:id="464"/>
      <w:bookmarkEnd w:id="465"/>
    </w:p>
    <w:p w14:paraId="1FA9BB4A">
      <w:pPr>
        <w:spacing w:after="240" w:line="520" w:lineRule="exact"/>
        <w:jc w:val="center"/>
        <w:rPr>
          <w:rFonts w:hint="eastAsia" w:ascii="方正小标宋简体" w:hAnsi="宋体" w:eastAsia="方正小标宋简体"/>
          <w:bCs/>
          <w:sz w:val="32"/>
          <w:szCs w:val="32"/>
        </w:rPr>
      </w:pPr>
      <w:r>
        <w:rPr>
          <w:rFonts w:hint="eastAsia" w:ascii="方正小标宋简体" w:hAnsi="宋体" w:eastAsia="方正小标宋简体"/>
          <w:bCs/>
          <w:sz w:val="32"/>
          <w:szCs w:val="32"/>
        </w:rPr>
        <w:t>授权委托书</w:t>
      </w:r>
    </w:p>
    <w:p w14:paraId="4D82CDF7">
      <w:pPr>
        <w:spacing w:line="440" w:lineRule="exact"/>
        <w:rPr>
          <w:rFonts w:hint="eastAsia" w:ascii="宋体" w:hAnsi="宋体"/>
          <w:b/>
          <w:szCs w:val="21"/>
        </w:rPr>
      </w:pPr>
      <w:r>
        <w:rPr>
          <w:rFonts w:hint="eastAsia" w:ascii="宋体" w:hAnsi="宋体"/>
          <w:b/>
          <w:szCs w:val="21"/>
        </w:rPr>
        <w:t>×××××××××××（征集文件发布人）：</w:t>
      </w:r>
    </w:p>
    <w:p w14:paraId="2E244C88">
      <w:pPr>
        <w:spacing w:line="440" w:lineRule="exact"/>
        <w:rPr>
          <w:rFonts w:hint="eastAsia" w:ascii="宋体" w:hAnsi="宋体"/>
          <w:b/>
          <w:szCs w:val="21"/>
        </w:rPr>
      </w:pPr>
      <w:r>
        <w:rPr>
          <w:rFonts w:hint="eastAsia" w:ascii="宋体" w:hAnsi="宋体"/>
          <w:b/>
          <w:szCs w:val="21"/>
        </w:rPr>
        <w:t>××××××公司（代理机构）：</w:t>
      </w:r>
    </w:p>
    <w:p w14:paraId="4198C20A">
      <w:pPr>
        <w:spacing w:before="100" w:beforeAutospacing="1" w:after="158" w:afterLines="50" w:line="440" w:lineRule="exact"/>
        <w:ind w:firstLine="437"/>
        <w:jc w:val="both"/>
        <w:rPr>
          <w:rFonts w:hint="eastAsia" w:ascii="宋体" w:hAnsi="宋体"/>
          <w:szCs w:val="21"/>
        </w:rPr>
      </w:pPr>
      <w:r>
        <w:rPr>
          <w:rFonts w:hint="eastAsia" w:ascii="宋体" w:hAnsi="宋体"/>
          <w:szCs w:val="21"/>
        </w:rPr>
        <w:t>本人</w:t>
      </w:r>
      <w:r>
        <w:rPr>
          <w:rFonts w:ascii="宋体" w:hAnsi="宋体"/>
          <w:szCs w:val="21"/>
          <w:u w:val="single"/>
        </w:rPr>
        <w:t xml:space="preserve"> </w:t>
      </w:r>
      <w:r>
        <w:rPr>
          <w:rFonts w:hint="eastAsia" w:ascii="宋体" w:hAnsi="宋体"/>
          <w:bCs/>
          <w:szCs w:val="21"/>
          <w:u w:val="single"/>
        </w:rPr>
        <w:t>（姓名、职务）</w:t>
      </w:r>
      <w:r>
        <w:rPr>
          <w:rFonts w:ascii="宋体" w:hAnsi="宋体"/>
          <w:bCs/>
          <w:szCs w:val="21"/>
          <w:u w:val="single"/>
        </w:rPr>
        <w:t xml:space="preserve"> </w:t>
      </w:r>
      <w:r>
        <w:rPr>
          <w:rFonts w:hint="eastAsia" w:ascii="宋体" w:hAnsi="宋体"/>
          <w:bCs/>
          <w:szCs w:val="21"/>
        </w:rPr>
        <w:t>为</w:t>
      </w:r>
      <w:r>
        <w:rPr>
          <w:rFonts w:ascii="宋体" w:hAnsi="宋体"/>
          <w:szCs w:val="21"/>
          <w:u w:val="single"/>
        </w:rPr>
        <w:t xml:space="preserve"> （</w:t>
      </w:r>
      <w:r>
        <w:rPr>
          <w:rFonts w:hint="eastAsia" w:ascii="宋体" w:hAnsi="宋体"/>
          <w:szCs w:val="21"/>
          <w:u w:val="single"/>
        </w:rPr>
        <w:t>供应商</w:t>
      </w:r>
      <w:r>
        <w:rPr>
          <w:rFonts w:ascii="宋体" w:hAnsi="宋体"/>
          <w:szCs w:val="21"/>
          <w:u w:val="single"/>
        </w:rPr>
        <w:t xml:space="preserve">名称） </w:t>
      </w:r>
      <w:r>
        <w:rPr>
          <w:rFonts w:hint="eastAsia" w:ascii="宋体" w:hAnsi="宋体"/>
          <w:szCs w:val="21"/>
        </w:rPr>
        <w:t>的</w:t>
      </w:r>
      <w:r>
        <w:rPr>
          <w:rFonts w:hint="eastAsia" w:ascii="宋体" w:hAnsi="宋体"/>
          <w:bCs/>
          <w:szCs w:val="21"/>
        </w:rPr>
        <w:t>法定代表人</w:t>
      </w:r>
      <w:r>
        <w:rPr>
          <w:rFonts w:hint="eastAsia" w:ascii="宋体" w:hAnsi="宋体"/>
          <w:szCs w:val="21"/>
        </w:rPr>
        <w:t>，现授权</w:t>
      </w:r>
      <w:r>
        <w:rPr>
          <w:rFonts w:ascii="宋体" w:hAnsi="宋体"/>
          <w:szCs w:val="21"/>
          <w:u w:val="single"/>
        </w:rPr>
        <w:t xml:space="preserve"> （授权代表的姓名、职务） </w:t>
      </w:r>
      <w:r>
        <w:rPr>
          <w:rFonts w:hint="eastAsia" w:ascii="宋体" w:hAnsi="宋体"/>
          <w:szCs w:val="21"/>
        </w:rPr>
        <w:t>为我单位的全权代表，其权限为：参加贵单位组织的编号为</w:t>
      </w:r>
      <w:r>
        <w:rPr>
          <w:rFonts w:ascii="宋体" w:hAnsi="宋体"/>
          <w:szCs w:val="21"/>
          <w:u w:val="single"/>
        </w:rPr>
        <w:t xml:space="preserve"> （项目编号） </w:t>
      </w:r>
      <w:r>
        <w:rPr>
          <w:rFonts w:hint="eastAsia" w:ascii="宋体" w:hAnsi="宋体"/>
          <w:szCs w:val="21"/>
        </w:rPr>
        <w:t>的</w:t>
      </w:r>
      <w:r>
        <w:rPr>
          <w:rFonts w:ascii="宋体" w:hAnsi="宋体"/>
          <w:szCs w:val="21"/>
          <w:u w:val="single"/>
        </w:rPr>
        <w:t xml:space="preserve"> （项目名称） </w:t>
      </w:r>
      <w:r>
        <w:rPr>
          <w:rFonts w:hint="eastAsia" w:ascii="宋体" w:hAnsi="宋体"/>
          <w:szCs w:val="21"/>
        </w:rPr>
        <w:t>征集申报活动。授权代表在申报过程中所签署的与该项目有关的一切文件，处理与之有关的一切事务，其法律责任和后果由我单位承担。授权代表无转委托权。</w:t>
      </w:r>
      <w:r>
        <w:rPr>
          <w:rFonts w:ascii="宋体" w:hAnsi="宋体"/>
          <w:szCs w:val="21"/>
        </w:rPr>
        <w:t>本授权</w:t>
      </w:r>
      <w:r>
        <w:rPr>
          <w:rFonts w:hint="eastAsia" w:ascii="宋体" w:hAnsi="宋体"/>
          <w:szCs w:val="21"/>
        </w:rPr>
        <w:t>委托</w:t>
      </w:r>
      <w:r>
        <w:rPr>
          <w:rFonts w:ascii="宋体" w:hAnsi="宋体"/>
          <w:szCs w:val="21"/>
        </w:rPr>
        <w:t>书自签署之日生效</w:t>
      </w:r>
      <w:r>
        <w:rPr>
          <w:rFonts w:hint="eastAsia" w:ascii="宋体" w:hAnsi="宋体"/>
          <w:szCs w:val="21"/>
        </w:rPr>
        <w:t>，特此委托。</w:t>
      </w:r>
    </w:p>
    <w:tbl>
      <w:tblPr>
        <w:tblStyle w:val="38"/>
        <w:tblW w:w="881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74"/>
        <w:gridCol w:w="2210"/>
        <w:gridCol w:w="1877"/>
        <w:gridCol w:w="2454"/>
      </w:tblGrid>
      <w:tr w14:paraId="22121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74" w:type="dxa"/>
            <w:tcBorders>
              <w:top w:val="single" w:color="auto" w:sz="4" w:space="0"/>
              <w:left w:val="single" w:color="auto" w:sz="4" w:space="0"/>
              <w:bottom w:val="single" w:color="auto" w:sz="4" w:space="0"/>
              <w:right w:val="single" w:color="auto" w:sz="4" w:space="0"/>
            </w:tcBorders>
            <w:vAlign w:val="center"/>
          </w:tcPr>
          <w:p w14:paraId="1C58E229">
            <w:pPr>
              <w:jc w:val="center"/>
              <w:rPr>
                <w:rFonts w:hint="eastAsia" w:ascii="宋体" w:hAnsi="宋体"/>
                <w:szCs w:val="21"/>
              </w:rPr>
            </w:pPr>
            <w:r>
              <w:rPr>
                <w:rFonts w:hint="eastAsia" w:ascii="宋体" w:hAnsi="宋体"/>
                <w:szCs w:val="21"/>
              </w:rPr>
              <w:t>授权代表</w:t>
            </w:r>
          </w:p>
          <w:p w14:paraId="18E90149">
            <w:pPr>
              <w:jc w:val="center"/>
              <w:rPr>
                <w:rFonts w:hint="eastAsia" w:ascii="宋体" w:hAnsi="宋体"/>
                <w:szCs w:val="21"/>
              </w:rPr>
            </w:pPr>
            <w:r>
              <w:rPr>
                <w:rFonts w:hint="eastAsia" w:ascii="宋体" w:hAnsi="宋体"/>
                <w:szCs w:val="21"/>
              </w:rPr>
              <w:t>（签字）：</w:t>
            </w:r>
          </w:p>
        </w:tc>
        <w:tc>
          <w:tcPr>
            <w:tcW w:w="2210" w:type="dxa"/>
            <w:tcBorders>
              <w:top w:val="single" w:color="auto" w:sz="4" w:space="0"/>
              <w:left w:val="single" w:color="auto" w:sz="4" w:space="0"/>
              <w:bottom w:val="single" w:color="auto" w:sz="4" w:space="0"/>
              <w:right w:val="single" w:color="auto" w:sz="4" w:space="0"/>
            </w:tcBorders>
            <w:vAlign w:val="center"/>
          </w:tcPr>
          <w:p w14:paraId="3DE2FE73">
            <w:pPr>
              <w:rPr>
                <w:rFonts w:hint="eastAsia" w:ascii="宋体" w:hAnsi="宋体"/>
                <w:szCs w:val="21"/>
              </w:rPr>
            </w:pPr>
          </w:p>
        </w:tc>
        <w:tc>
          <w:tcPr>
            <w:tcW w:w="1877" w:type="dxa"/>
            <w:tcBorders>
              <w:top w:val="single" w:color="auto" w:sz="4" w:space="0"/>
              <w:left w:val="single" w:color="auto" w:sz="4" w:space="0"/>
              <w:bottom w:val="single" w:color="auto" w:sz="4" w:space="0"/>
              <w:right w:val="single" w:color="auto" w:sz="4" w:space="0"/>
            </w:tcBorders>
            <w:vAlign w:val="center"/>
          </w:tcPr>
          <w:p w14:paraId="48484CB5">
            <w:pPr>
              <w:jc w:val="center"/>
              <w:rPr>
                <w:rFonts w:hint="eastAsia" w:ascii="宋体" w:hAnsi="宋体"/>
                <w:szCs w:val="21"/>
              </w:rPr>
            </w:pPr>
            <w:r>
              <w:rPr>
                <w:rFonts w:hint="eastAsia" w:ascii="宋体" w:hAnsi="宋体"/>
                <w:szCs w:val="21"/>
              </w:rPr>
              <w:t>身份证号码：</w:t>
            </w:r>
          </w:p>
        </w:tc>
        <w:tc>
          <w:tcPr>
            <w:tcW w:w="2454" w:type="dxa"/>
            <w:tcBorders>
              <w:top w:val="single" w:color="auto" w:sz="4" w:space="0"/>
              <w:left w:val="single" w:color="auto" w:sz="4" w:space="0"/>
              <w:bottom w:val="single" w:color="auto" w:sz="4" w:space="0"/>
              <w:right w:val="single" w:color="auto" w:sz="4" w:space="0"/>
            </w:tcBorders>
            <w:vAlign w:val="center"/>
          </w:tcPr>
          <w:p w14:paraId="18B387CF">
            <w:pPr>
              <w:jc w:val="center"/>
              <w:rPr>
                <w:rFonts w:hint="eastAsia" w:ascii="宋体" w:hAnsi="宋体"/>
                <w:szCs w:val="21"/>
              </w:rPr>
            </w:pPr>
          </w:p>
          <w:p w14:paraId="3A6DD1B0">
            <w:pPr>
              <w:jc w:val="center"/>
              <w:rPr>
                <w:rFonts w:hint="eastAsia" w:ascii="宋体" w:hAnsi="宋体"/>
                <w:b/>
                <w:szCs w:val="21"/>
              </w:rPr>
            </w:pPr>
            <w:r>
              <w:rPr>
                <w:rFonts w:hint="eastAsia" w:ascii="宋体" w:hAnsi="宋体"/>
                <w:b/>
                <w:szCs w:val="21"/>
              </w:rPr>
              <w:t>（证件复印件附后）</w:t>
            </w:r>
          </w:p>
        </w:tc>
      </w:tr>
      <w:tr w14:paraId="7C911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74" w:type="dxa"/>
            <w:tcBorders>
              <w:top w:val="single" w:color="auto" w:sz="4" w:space="0"/>
              <w:left w:val="single" w:color="auto" w:sz="4" w:space="0"/>
              <w:bottom w:val="single" w:color="auto" w:sz="4" w:space="0"/>
              <w:right w:val="single" w:color="auto" w:sz="4" w:space="0"/>
            </w:tcBorders>
            <w:vAlign w:val="center"/>
          </w:tcPr>
          <w:p w14:paraId="2BFC4243">
            <w:pPr>
              <w:jc w:val="center"/>
              <w:rPr>
                <w:rFonts w:hint="eastAsia" w:ascii="宋体" w:hAnsi="宋体"/>
                <w:szCs w:val="21"/>
              </w:rPr>
            </w:pPr>
            <w:r>
              <w:rPr>
                <w:rFonts w:hint="eastAsia" w:ascii="宋体" w:hAnsi="宋体"/>
                <w:szCs w:val="21"/>
              </w:rPr>
              <w:t>授权代表部门：</w:t>
            </w:r>
          </w:p>
        </w:tc>
        <w:tc>
          <w:tcPr>
            <w:tcW w:w="2210" w:type="dxa"/>
            <w:tcBorders>
              <w:top w:val="single" w:color="auto" w:sz="4" w:space="0"/>
              <w:left w:val="single" w:color="auto" w:sz="4" w:space="0"/>
              <w:bottom w:val="single" w:color="auto" w:sz="4" w:space="0"/>
              <w:right w:val="single" w:color="auto" w:sz="4" w:space="0"/>
            </w:tcBorders>
            <w:vAlign w:val="center"/>
          </w:tcPr>
          <w:p w14:paraId="0786CBE6">
            <w:pPr>
              <w:rPr>
                <w:rFonts w:hint="eastAsia" w:ascii="宋体" w:hAnsi="宋体"/>
                <w:szCs w:val="21"/>
              </w:rPr>
            </w:pPr>
          </w:p>
        </w:tc>
        <w:tc>
          <w:tcPr>
            <w:tcW w:w="1877" w:type="dxa"/>
            <w:tcBorders>
              <w:top w:val="single" w:color="auto" w:sz="4" w:space="0"/>
              <w:left w:val="single" w:color="auto" w:sz="4" w:space="0"/>
              <w:bottom w:val="single" w:color="auto" w:sz="4" w:space="0"/>
              <w:right w:val="single" w:color="auto" w:sz="4" w:space="0"/>
            </w:tcBorders>
            <w:vAlign w:val="center"/>
          </w:tcPr>
          <w:p w14:paraId="5948FBF0">
            <w:pPr>
              <w:ind w:left="-120" w:leftChars="-50" w:right="-120" w:rightChars="-50"/>
              <w:jc w:val="center"/>
              <w:rPr>
                <w:rFonts w:hint="eastAsia" w:ascii="宋体" w:hAnsi="宋体"/>
                <w:szCs w:val="21"/>
              </w:rPr>
            </w:pPr>
            <w:r>
              <w:rPr>
                <w:rFonts w:hint="eastAsia" w:ascii="宋体" w:hAnsi="宋体"/>
                <w:szCs w:val="21"/>
              </w:rPr>
              <w:t>授权代表职务：</w:t>
            </w:r>
          </w:p>
        </w:tc>
        <w:tc>
          <w:tcPr>
            <w:tcW w:w="2454" w:type="dxa"/>
            <w:tcBorders>
              <w:top w:val="single" w:color="auto" w:sz="4" w:space="0"/>
              <w:left w:val="single" w:color="auto" w:sz="4" w:space="0"/>
              <w:bottom w:val="single" w:color="auto" w:sz="4" w:space="0"/>
              <w:right w:val="single" w:color="auto" w:sz="4" w:space="0"/>
            </w:tcBorders>
            <w:vAlign w:val="center"/>
          </w:tcPr>
          <w:p w14:paraId="5FF607AB">
            <w:pPr>
              <w:jc w:val="center"/>
              <w:rPr>
                <w:rFonts w:hint="eastAsia" w:ascii="宋体" w:hAnsi="宋体"/>
                <w:szCs w:val="21"/>
              </w:rPr>
            </w:pPr>
          </w:p>
        </w:tc>
      </w:tr>
      <w:tr w14:paraId="42A5D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74" w:type="dxa"/>
            <w:tcBorders>
              <w:top w:val="single" w:color="auto" w:sz="4" w:space="0"/>
              <w:left w:val="single" w:color="auto" w:sz="4" w:space="0"/>
              <w:bottom w:val="single" w:color="auto" w:sz="4" w:space="0"/>
              <w:right w:val="single" w:color="auto" w:sz="4" w:space="0"/>
            </w:tcBorders>
            <w:vAlign w:val="center"/>
          </w:tcPr>
          <w:p w14:paraId="6446EE37">
            <w:pPr>
              <w:ind w:left="-120" w:leftChars="-50" w:right="-120" w:rightChars="-50"/>
              <w:jc w:val="center"/>
              <w:rPr>
                <w:rFonts w:hint="eastAsia" w:ascii="宋体" w:hAnsi="宋体"/>
                <w:szCs w:val="21"/>
              </w:rPr>
            </w:pPr>
            <w:r>
              <w:rPr>
                <w:rFonts w:hint="eastAsia" w:ascii="宋体" w:hAnsi="宋体"/>
                <w:szCs w:val="21"/>
              </w:rPr>
              <w:t>授权代表联系电话：</w:t>
            </w:r>
          </w:p>
        </w:tc>
        <w:tc>
          <w:tcPr>
            <w:tcW w:w="6541" w:type="dxa"/>
            <w:gridSpan w:val="3"/>
            <w:tcBorders>
              <w:top w:val="single" w:color="auto" w:sz="4" w:space="0"/>
              <w:left w:val="single" w:color="auto" w:sz="4" w:space="0"/>
              <w:bottom w:val="single" w:color="auto" w:sz="4" w:space="0"/>
              <w:right w:val="single" w:color="auto" w:sz="4" w:space="0"/>
            </w:tcBorders>
            <w:vAlign w:val="center"/>
          </w:tcPr>
          <w:p w14:paraId="102DA87F">
            <w:pPr>
              <w:jc w:val="center"/>
              <w:rPr>
                <w:rFonts w:hint="eastAsia" w:ascii="宋体" w:hAnsi="宋体"/>
                <w:szCs w:val="21"/>
              </w:rPr>
            </w:pPr>
          </w:p>
        </w:tc>
      </w:tr>
      <w:tr w14:paraId="278BB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74" w:type="dxa"/>
            <w:tcBorders>
              <w:top w:val="single" w:color="auto" w:sz="4" w:space="0"/>
              <w:left w:val="single" w:color="auto" w:sz="4" w:space="0"/>
              <w:bottom w:val="single" w:color="auto" w:sz="4" w:space="0"/>
              <w:right w:val="single" w:color="auto" w:sz="4" w:space="0"/>
            </w:tcBorders>
            <w:vAlign w:val="center"/>
          </w:tcPr>
          <w:p w14:paraId="6EE631D5">
            <w:pPr>
              <w:jc w:val="center"/>
              <w:rPr>
                <w:rFonts w:hint="eastAsia" w:ascii="宋体" w:hAnsi="宋体"/>
                <w:szCs w:val="21"/>
              </w:rPr>
            </w:pPr>
            <w:r>
              <w:rPr>
                <w:rFonts w:hint="eastAsia" w:ascii="宋体" w:hAnsi="宋体"/>
                <w:szCs w:val="21"/>
              </w:rPr>
              <w:t>法定代表人</w:t>
            </w:r>
          </w:p>
          <w:p w14:paraId="101298E4">
            <w:pPr>
              <w:jc w:val="center"/>
              <w:rPr>
                <w:rFonts w:hint="eastAsia" w:ascii="宋体" w:hAnsi="宋体"/>
                <w:szCs w:val="21"/>
              </w:rPr>
            </w:pPr>
            <w:r>
              <w:rPr>
                <w:rFonts w:hint="eastAsia" w:ascii="宋体" w:hAnsi="宋体"/>
                <w:szCs w:val="21"/>
              </w:rPr>
              <w:t>（签字）：</w:t>
            </w:r>
          </w:p>
        </w:tc>
        <w:tc>
          <w:tcPr>
            <w:tcW w:w="2210" w:type="dxa"/>
            <w:tcBorders>
              <w:top w:val="single" w:color="auto" w:sz="4" w:space="0"/>
              <w:left w:val="single" w:color="auto" w:sz="4" w:space="0"/>
              <w:bottom w:val="single" w:color="auto" w:sz="4" w:space="0"/>
              <w:right w:val="single" w:color="auto" w:sz="4" w:space="0"/>
            </w:tcBorders>
            <w:vAlign w:val="center"/>
          </w:tcPr>
          <w:p w14:paraId="34801482">
            <w:pPr>
              <w:rPr>
                <w:rFonts w:hint="eastAsia" w:ascii="宋体" w:hAnsi="宋体"/>
                <w:szCs w:val="21"/>
              </w:rPr>
            </w:pPr>
          </w:p>
        </w:tc>
        <w:tc>
          <w:tcPr>
            <w:tcW w:w="1877" w:type="dxa"/>
            <w:tcBorders>
              <w:top w:val="single" w:color="auto" w:sz="4" w:space="0"/>
              <w:left w:val="single" w:color="auto" w:sz="4" w:space="0"/>
              <w:bottom w:val="single" w:color="auto" w:sz="4" w:space="0"/>
              <w:right w:val="single" w:color="auto" w:sz="4" w:space="0"/>
            </w:tcBorders>
            <w:vAlign w:val="center"/>
          </w:tcPr>
          <w:p w14:paraId="309F831D">
            <w:pPr>
              <w:jc w:val="center"/>
              <w:rPr>
                <w:rFonts w:hint="eastAsia" w:ascii="宋体" w:hAnsi="宋体"/>
                <w:szCs w:val="21"/>
              </w:rPr>
            </w:pPr>
            <w:r>
              <w:rPr>
                <w:rFonts w:hint="eastAsia" w:ascii="宋体" w:hAnsi="宋体"/>
                <w:szCs w:val="21"/>
              </w:rPr>
              <w:t>身份证号码：</w:t>
            </w:r>
          </w:p>
        </w:tc>
        <w:tc>
          <w:tcPr>
            <w:tcW w:w="2454" w:type="dxa"/>
            <w:tcBorders>
              <w:top w:val="single" w:color="auto" w:sz="4" w:space="0"/>
              <w:left w:val="single" w:color="auto" w:sz="4" w:space="0"/>
              <w:bottom w:val="single" w:color="auto" w:sz="4" w:space="0"/>
              <w:right w:val="single" w:color="auto" w:sz="4" w:space="0"/>
            </w:tcBorders>
            <w:vAlign w:val="center"/>
          </w:tcPr>
          <w:p w14:paraId="7275B8BD">
            <w:pPr>
              <w:jc w:val="center"/>
              <w:rPr>
                <w:rFonts w:hint="eastAsia" w:ascii="宋体" w:hAnsi="宋体"/>
                <w:szCs w:val="21"/>
              </w:rPr>
            </w:pPr>
          </w:p>
          <w:p w14:paraId="293D1642">
            <w:pPr>
              <w:jc w:val="center"/>
              <w:rPr>
                <w:rFonts w:hint="eastAsia" w:ascii="宋体" w:hAnsi="宋体"/>
                <w:b/>
                <w:szCs w:val="21"/>
              </w:rPr>
            </w:pPr>
            <w:r>
              <w:rPr>
                <w:rFonts w:hint="eastAsia" w:ascii="宋体" w:hAnsi="宋体"/>
                <w:b/>
                <w:szCs w:val="21"/>
              </w:rPr>
              <w:t>（证件复印件附后）</w:t>
            </w:r>
          </w:p>
        </w:tc>
      </w:tr>
      <w:tr w14:paraId="6FD31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2" w:hRule="atLeast"/>
        </w:trPr>
        <w:tc>
          <w:tcPr>
            <w:tcW w:w="2274" w:type="dxa"/>
            <w:tcBorders>
              <w:top w:val="single" w:color="auto" w:sz="4" w:space="0"/>
              <w:left w:val="single" w:color="auto" w:sz="4" w:space="0"/>
              <w:bottom w:val="single" w:color="auto" w:sz="4" w:space="0"/>
              <w:right w:val="single" w:color="auto" w:sz="4" w:space="0"/>
            </w:tcBorders>
            <w:vAlign w:val="center"/>
          </w:tcPr>
          <w:p w14:paraId="35BF9D76">
            <w:pPr>
              <w:jc w:val="center"/>
              <w:rPr>
                <w:rFonts w:hint="eastAsia" w:ascii="宋体" w:hAnsi="宋体"/>
                <w:szCs w:val="21"/>
              </w:rPr>
            </w:pPr>
            <w:r>
              <w:rPr>
                <w:rFonts w:hint="eastAsia" w:ascii="宋体" w:hAnsi="宋体"/>
                <w:szCs w:val="21"/>
              </w:rPr>
              <w:t>供应商名称</w:t>
            </w:r>
          </w:p>
          <w:p w14:paraId="13089229">
            <w:pPr>
              <w:jc w:val="center"/>
              <w:rPr>
                <w:rFonts w:hint="eastAsia" w:ascii="宋体" w:hAnsi="宋体"/>
                <w:szCs w:val="21"/>
              </w:rPr>
            </w:pPr>
            <w:r>
              <w:rPr>
                <w:rFonts w:hint="eastAsia" w:ascii="宋体" w:hAnsi="宋体"/>
                <w:szCs w:val="21"/>
              </w:rPr>
              <w:t>（公章）：</w:t>
            </w:r>
          </w:p>
        </w:tc>
        <w:tc>
          <w:tcPr>
            <w:tcW w:w="6541" w:type="dxa"/>
            <w:gridSpan w:val="3"/>
            <w:tcBorders>
              <w:top w:val="single" w:color="auto" w:sz="4" w:space="0"/>
              <w:left w:val="single" w:color="auto" w:sz="4" w:space="0"/>
              <w:bottom w:val="single" w:color="auto" w:sz="4" w:space="0"/>
              <w:right w:val="single" w:color="auto" w:sz="4" w:space="0"/>
            </w:tcBorders>
            <w:vAlign w:val="center"/>
          </w:tcPr>
          <w:p w14:paraId="4ADBDDA6">
            <w:pPr>
              <w:rPr>
                <w:rFonts w:hint="eastAsia" w:ascii="宋体" w:hAnsi="宋体"/>
                <w:szCs w:val="21"/>
              </w:rPr>
            </w:pPr>
          </w:p>
        </w:tc>
      </w:tr>
      <w:tr w14:paraId="77BD1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2274" w:type="dxa"/>
            <w:tcBorders>
              <w:top w:val="single" w:color="auto" w:sz="4" w:space="0"/>
              <w:left w:val="single" w:color="auto" w:sz="4" w:space="0"/>
              <w:bottom w:val="single" w:color="auto" w:sz="4" w:space="0"/>
              <w:right w:val="single" w:color="auto" w:sz="4" w:space="0"/>
            </w:tcBorders>
            <w:vAlign w:val="center"/>
          </w:tcPr>
          <w:p w14:paraId="0F265D5B">
            <w:pPr>
              <w:jc w:val="center"/>
              <w:rPr>
                <w:rFonts w:hint="eastAsia"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p>
        </w:tc>
        <w:tc>
          <w:tcPr>
            <w:tcW w:w="6541" w:type="dxa"/>
            <w:gridSpan w:val="3"/>
            <w:tcBorders>
              <w:top w:val="single" w:color="auto" w:sz="4" w:space="0"/>
              <w:left w:val="single" w:color="auto" w:sz="4" w:space="0"/>
              <w:bottom w:val="single" w:color="auto" w:sz="4" w:space="0"/>
              <w:right w:val="single" w:color="auto" w:sz="4" w:space="0"/>
            </w:tcBorders>
            <w:vAlign w:val="center"/>
          </w:tcPr>
          <w:p w14:paraId="4DD822D5">
            <w:pPr>
              <w:ind w:right="840"/>
              <w:jc w:val="center"/>
              <w:rPr>
                <w:rFonts w:hint="eastAsia" w:ascii="宋体" w:hAnsi="宋体"/>
                <w:szCs w:val="21"/>
              </w:rPr>
            </w:pPr>
            <w:r>
              <w:rPr>
                <w:rFonts w:ascii="宋体" w:hAnsi="宋体"/>
                <w:szCs w:val="32"/>
              </w:rPr>
              <w:t>20××</w:t>
            </w:r>
            <w:r>
              <w:rPr>
                <w:rFonts w:hint="eastAsia" w:ascii="宋体" w:hAnsi="宋体"/>
                <w:szCs w:val="21"/>
              </w:rPr>
              <w:t>年</w:t>
            </w:r>
            <w:r>
              <w:rPr>
                <w:rFonts w:hint="eastAsia" w:ascii="宋体" w:hAnsi="宋体"/>
                <w:szCs w:val="32"/>
              </w:rPr>
              <w:t>××</w:t>
            </w:r>
            <w:r>
              <w:rPr>
                <w:rFonts w:hint="eastAsia" w:ascii="宋体" w:hAnsi="宋体"/>
                <w:szCs w:val="21"/>
              </w:rPr>
              <w:t>月</w:t>
            </w:r>
            <w:r>
              <w:rPr>
                <w:rFonts w:hint="eastAsia" w:ascii="宋体" w:hAnsi="宋体"/>
                <w:szCs w:val="32"/>
              </w:rPr>
              <w:t>××</w:t>
            </w:r>
            <w:r>
              <w:rPr>
                <w:rFonts w:hint="eastAsia" w:ascii="宋体" w:hAnsi="宋体"/>
                <w:szCs w:val="21"/>
              </w:rPr>
              <w:t>日</w:t>
            </w:r>
          </w:p>
        </w:tc>
      </w:tr>
    </w:tbl>
    <w:p w14:paraId="2C1EA7A2">
      <w:pPr>
        <w:spacing w:line="440" w:lineRule="exact"/>
        <w:ind w:firstLine="480" w:firstLineChars="200"/>
        <w:jc w:val="both"/>
        <w:rPr>
          <w:bCs/>
          <w:szCs w:val="28"/>
        </w:rPr>
      </w:pPr>
      <w:r>
        <w:rPr>
          <w:rFonts w:hint="eastAsia"/>
          <w:bCs/>
          <w:szCs w:val="28"/>
        </w:rPr>
        <w:t>备注：</w:t>
      </w:r>
    </w:p>
    <w:p w14:paraId="2F11AA46">
      <w:pPr>
        <w:spacing w:line="440" w:lineRule="exact"/>
        <w:ind w:firstLine="480" w:firstLineChars="200"/>
        <w:jc w:val="both"/>
        <w:rPr>
          <w:rFonts w:hint="eastAsia" w:ascii="宋体" w:hAnsi="宋体"/>
          <w:bCs/>
          <w:szCs w:val="21"/>
        </w:rPr>
      </w:pPr>
      <w:r>
        <w:rPr>
          <w:rFonts w:ascii="宋体" w:hAnsi="宋体"/>
          <w:bCs/>
          <w:szCs w:val="21"/>
        </w:rPr>
        <w:t>1.</w:t>
      </w:r>
      <w:r>
        <w:rPr>
          <w:rFonts w:hint="eastAsia" w:ascii="宋体" w:hAnsi="宋体"/>
          <w:szCs w:val="24"/>
        </w:rPr>
        <w:t>征集文件</w:t>
      </w:r>
      <w:r>
        <w:rPr>
          <w:rFonts w:hint="eastAsia" w:ascii="宋体" w:hAnsi="宋体"/>
          <w:bCs/>
          <w:szCs w:val="21"/>
        </w:rPr>
        <w:t>中“</w:t>
      </w:r>
      <w:r>
        <w:rPr>
          <w:rFonts w:ascii="宋体" w:hAnsi="宋体"/>
          <w:bCs/>
          <w:szCs w:val="21"/>
        </w:rPr>
        <w:t>法定代表人</w:t>
      </w:r>
      <w:r>
        <w:rPr>
          <w:rFonts w:hint="eastAsia" w:ascii="宋体" w:hAnsi="宋体"/>
          <w:bCs/>
          <w:szCs w:val="21"/>
        </w:rPr>
        <w:t>”相关</w:t>
      </w:r>
      <w:r>
        <w:rPr>
          <w:rFonts w:ascii="宋体" w:hAnsi="宋体"/>
          <w:bCs/>
          <w:szCs w:val="21"/>
        </w:rPr>
        <w:t>表述，均指</w:t>
      </w:r>
      <w:r>
        <w:rPr>
          <w:rFonts w:hint="eastAsia" w:ascii="宋体" w:hAnsi="宋体"/>
          <w:bCs/>
          <w:szCs w:val="21"/>
        </w:rPr>
        <w:t>“法定代表人（单位负责人）”；若供应商</w:t>
      </w:r>
      <w:r>
        <w:rPr>
          <w:rFonts w:ascii="宋体" w:hAnsi="宋体"/>
          <w:bCs/>
          <w:szCs w:val="21"/>
        </w:rPr>
        <w:t>为</w:t>
      </w:r>
      <w:r>
        <w:rPr>
          <w:rFonts w:hint="eastAsia" w:ascii="宋体" w:hAnsi="宋体"/>
          <w:bCs/>
          <w:szCs w:val="21"/>
        </w:rPr>
        <w:t>非法人组织</w:t>
      </w:r>
      <w:r>
        <w:rPr>
          <w:rFonts w:ascii="宋体" w:hAnsi="宋体"/>
          <w:bCs/>
          <w:szCs w:val="21"/>
        </w:rPr>
        <w:t>，则法定代表人</w:t>
      </w:r>
      <w:r>
        <w:rPr>
          <w:rFonts w:hint="eastAsia" w:ascii="宋体" w:hAnsi="宋体"/>
          <w:bCs/>
          <w:szCs w:val="21"/>
        </w:rPr>
        <w:t>处</w:t>
      </w:r>
      <w:r>
        <w:rPr>
          <w:rFonts w:ascii="宋体" w:hAnsi="宋体"/>
          <w:bCs/>
          <w:szCs w:val="21"/>
        </w:rPr>
        <w:t>的签署人可为单位负责人</w:t>
      </w:r>
      <w:r>
        <w:rPr>
          <w:rFonts w:hint="eastAsia" w:ascii="宋体" w:hAnsi="宋体"/>
          <w:bCs/>
          <w:szCs w:val="21"/>
        </w:rPr>
        <w:t>。</w:t>
      </w:r>
    </w:p>
    <w:p w14:paraId="53BE10A7">
      <w:pPr>
        <w:spacing w:line="440" w:lineRule="exact"/>
        <w:ind w:firstLine="480" w:firstLineChars="200"/>
        <w:jc w:val="both"/>
        <w:rPr>
          <w:rFonts w:hint="eastAsia" w:ascii="宋体" w:hAnsi="宋体"/>
          <w:szCs w:val="21"/>
        </w:rPr>
      </w:pPr>
      <w:r>
        <w:rPr>
          <w:rFonts w:ascii="宋体" w:hAnsi="宋体"/>
          <w:bCs/>
          <w:szCs w:val="21"/>
        </w:rPr>
        <w:t>2.若申报文件签字之处均为法定代表人</w:t>
      </w:r>
      <w:r>
        <w:rPr>
          <w:rFonts w:hint="eastAsia" w:ascii="宋体" w:hAnsi="宋体"/>
          <w:bCs/>
          <w:szCs w:val="21"/>
        </w:rPr>
        <w:t>本人</w:t>
      </w:r>
      <w:r>
        <w:rPr>
          <w:rFonts w:ascii="宋体" w:hAnsi="宋体"/>
          <w:bCs/>
          <w:szCs w:val="21"/>
        </w:rPr>
        <w:t>签署，则可不提供本授权委托书</w:t>
      </w:r>
      <w:r>
        <w:rPr>
          <w:rFonts w:hint="eastAsia" w:ascii="宋体" w:hAnsi="宋体"/>
          <w:bCs/>
          <w:szCs w:val="21"/>
        </w:rPr>
        <w:t>，</w:t>
      </w:r>
      <w:r>
        <w:rPr>
          <w:rFonts w:ascii="宋体" w:hAnsi="宋体"/>
          <w:bCs/>
          <w:szCs w:val="21"/>
        </w:rPr>
        <w:t>仅提供法定代表人资格证明书</w:t>
      </w:r>
      <w:r>
        <w:rPr>
          <w:rFonts w:hint="eastAsia" w:ascii="宋体" w:hAnsi="宋体"/>
          <w:bCs/>
          <w:szCs w:val="21"/>
        </w:rPr>
        <w:t>即可</w:t>
      </w:r>
      <w:r>
        <w:rPr>
          <w:rFonts w:ascii="宋体" w:hAnsi="宋体"/>
          <w:bCs/>
          <w:szCs w:val="21"/>
        </w:rPr>
        <w:t>。</w:t>
      </w:r>
    </w:p>
    <w:p w14:paraId="3D91AC9C">
      <w:pPr>
        <w:spacing w:line="440" w:lineRule="exact"/>
        <w:ind w:firstLine="480" w:firstLineChars="200"/>
        <w:jc w:val="both"/>
        <w:rPr>
          <w:rFonts w:hint="eastAsia" w:ascii="宋体" w:hAnsi="宋体"/>
          <w:b/>
          <w:szCs w:val="32"/>
        </w:rPr>
      </w:pPr>
      <w:r>
        <w:rPr>
          <w:rFonts w:ascii="宋体" w:hAnsi="宋体"/>
          <w:szCs w:val="21"/>
        </w:rPr>
        <w:t>3.</w:t>
      </w:r>
      <w:r>
        <w:rPr>
          <w:rFonts w:hint="eastAsia" w:ascii="宋体" w:hAnsi="宋体"/>
          <w:bCs/>
          <w:szCs w:val="21"/>
        </w:rPr>
        <w:t>供应商</w:t>
      </w:r>
      <w:r>
        <w:rPr>
          <w:rFonts w:ascii="宋体" w:hAnsi="宋体"/>
          <w:szCs w:val="21"/>
        </w:rPr>
        <w:t>为</w:t>
      </w:r>
      <w:r>
        <w:rPr>
          <w:rFonts w:ascii="宋体" w:hAnsi="宋体"/>
          <w:bCs/>
          <w:szCs w:val="21"/>
        </w:rPr>
        <w:t>自然人</w:t>
      </w:r>
      <w:r>
        <w:rPr>
          <w:rFonts w:ascii="宋体" w:hAnsi="宋体"/>
          <w:szCs w:val="21"/>
        </w:rPr>
        <w:t>的情形，</w:t>
      </w:r>
      <w:r>
        <w:rPr>
          <w:rFonts w:ascii="宋体" w:hAnsi="宋体"/>
          <w:bCs/>
          <w:szCs w:val="21"/>
        </w:rPr>
        <w:t>可不</w:t>
      </w:r>
      <w:r>
        <w:rPr>
          <w:rFonts w:ascii="宋体" w:hAnsi="宋体"/>
          <w:szCs w:val="21"/>
        </w:rPr>
        <w:t>提供本</w:t>
      </w:r>
      <w:r>
        <w:rPr>
          <w:rFonts w:ascii="宋体" w:hAnsi="宋体"/>
          <w:bCs/>
          <w:szCs w:val="21"/>
        </w:rPr>
        <w:t>授权委托书</w:t>
      </w:r>
      <w:r>
        <w:rPr>
          <w:rFonts w:hint="eastAsia" w:ascii="宋体" w:hAnsi="宋体"/>
          <w:bCs/>
          <w:szCs w:val="21"/>
        </w:rPr>
        <w:t>。</w:t>
      </w:r>
      <w:r>
        <w:rPr>
          <w:rFonts w:ascii="楷体_GB2312" w:eastAsia="楷体_GB2312"/>
          <w:szCs w:val="24"/>
        </w:rPr>
        <w:br w:type="page"/>
      </w:r>
    </w:p>
    <w:p w14:paraId="1897C3A0">
      <w:pPr>
        <w:spacing w:line="520" w:lineRule="exact"/>
        <w:rPr>
          <w:rFonts w:hint="eastAsia" w:ascii="宋体" w:hAnsi="宋体"/>
          <w:b/>
          <w:szCs w:val="32"/>
        </w:rPr>
      </w:pP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2907030</wp:posOffset>
                </wp:positionH>
                <wp:positionV relativeFrom="paragraph">
                  <wp:posOffset>255905</wp:posOffset>
                </wp:positionV>
                <wp:extent cx="2802890" cy="1727835"/>
                <wp:effectExtent l="4445" t="4445" r="12065" b="10795"/>
                <wp:wrapNone/>
                <wp:docPr id="28" name="Text Box 17"/>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wps:spPr>
                      <wps:txbx>
                        <w:txbxContent>
                          <w:p w14:paraId="419A2CF2">
                            <w:pPr>
                              <w:spacing w:line="400" w:lineRule="exact"/>
                              <w:jc w:val="center"/>
                              <w:rPr>
                                <w:rFonts w:hint="eastAsia" w:ascii="宋体" w:hAnsi="宋体"/>
                                <w:sz w:val="28"/>
                                <w:szCs w:val="28"/>
                              </w:rPr>
                            </w:pPr>
                          </w:p>
                          <w:p w14:paraId="52BB0765">
                            <w:pPr>
                              <w:jc w:val="center"/>
                              <w:rPr>
                                <w:rFonts w:hint="eastAsia" w:ascii="宋体" w:hAnsi="宋体"/>
                                <w:sz w:val="28"/>
                                <w:szCs w:val="28"/>
                              </w:rPr>
                            </w:pPr>
                            <w:r>
                              <w:rPr>
                                <w:rFonts w:hint="eastAsia" w:ascii="宋体" w:hAnsi="宋体"/>
                                <w:sz w:val="28"/>
                                <w:szCs w:val="28"/>
                              </w:rPr>
                              <w:t>法定代表人身份证复印件</w:t>
                            </w:r>
                          </w:p>
                          <w:p w14:paraId="6C179278">
                            <w:pPr>
                              <w:jc w:val="center"/>
                              <w:rPr>
                                <w:rFonts w:hint="eastAsia" w:ascii="宋体" w:hAnsi="宋体"/>
                                <w:sz w:val="28"/>
                                <w:szCs w:val="28"/>
                              </w:rPr>
                            </w:pPr>
                            <w:r>
                              <w:rPr>
                                <w:rFonts w:hint="eastAsia" w:ascii="宋体" w:hAnsi="宋体"/>
                                <w:sz w:val="28"/>
                                <w:szCs w:val="28"/>
                              </w:rPr>
                              <w:t>（人像面）</w:t>
                            </w:r>
                          </w:p>
                        </w:txbxContent>
                      </wps:txbx>
                      <wps:bodyPr rot="0" vert="horz" wrap="square" lIns="91440" tIns="45720" rIns="91440" bIns="45720" anchor="ctr" anchorCtr="0" upright="1">
                        <a:noAutofit/>
                      </wps:bodyPr>
                    </wps:wsp>
                  </a:graphicData>
                </a:graphic>
              </wp:anchor>
            </w:drawing>
          </mc:Choice>
          <mc:Fallback>
            <w:pict>
              <v:shape id="Text Box 17" o:spid="_x0000_s1026" o:spt="202" type="#_x0000_t202" style="position:absolute;left:0pt;margin-left:228.9pt;margin-top:20.15pt;height:136.05pt;width:220.7pt;z-index:251661312;v-text-anchor:middle;mso-width-relative:page;mso-height-relative:page;" fillcolor="#FFFFFF" filled="t" stroked="t" coordsize="21600,21600" o:gfxdata="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vKgw9gAAAAKAQAADwAAAAAAAAABACAAAAAiAAAA&#10;ZHJzL2Rvd25yZXYueG1sUEsBAhQAFAAAAAgAh07iQMiNUNpAAgAAowQAAA4AAAAAAAAAAQAgAAAA&#10;JwEAAGRycy9lMm9Eb2MueG1sUEsFBgAAAAAGAAYAWQEAANkFAAAAAA==&#10;">
                <v:fill on="t" focussize="0,0"/>
                <v:stroke color="#000000" miterlimit="8" joinstyle="miter" dashstyle="dash"/>
                <v:imagedata o:title=""/>
                <o:lock v:ext="edit" aspectratio="f"/>
                <v:textbox>
                  <w:txbxContent>
                    <w:p w14:paraId="419A2CF2">
                      <w:pPr>
                        <w:spacing w:line="400" w:lineRule="exact"/>
                        <w:jc w:val="center"/>
                        <w:rPr>
                          <w:rFonts w:hint="eastAsia" w:ascii="宋体" w:hAnsi="宋体"/>
                          <w:sz w:val="28"/>
                          <w:szCs w:val="28"/>
                        </w:rPr>
                      </w:pPr>
                    </w:p>
                    <w:p w14:paraId="52BB0765">
                      <w:pPr>
                        <w:jc w:val="center"/>
                        <w:rPr>
                          <w:rFonts w:hint="eastAsia" w:ascii="宋体" w:hAnsi="宋体"/>
                          <w:sz w:val="28"/>
                          <w:szCs w:val="28"/>
                        </w:rPr>
                      </w:pPr>
                      <w:r>
                        <w:rPr>
                          <w:rFonts w:hint="eastAsia" w:ascii="宋体" w:hAnsi="宋体"/>
                          <w:sz w:val="28"/>
                          <w:szCs w:val="28"/>
                        </w:rPr>
                        <w:t>法定代表人身份证复印件</w:t>
                      </w:r>
                    </w:p>
                    <w:p w14:paraId="6C179278">
                      <w:pPr>
                        <w:jc w:val="center"/>
                        <w:rPr>
                          <w:rFonts w:hint="eastAsia" w:ascii="宋体" w:hAnsi="宋体"/>
                          <w:sz w:val="28"/>
                          <w:szCs w:val="28"/>
                        </w:rPr>
                      </w:pPr>
                      <w:r>
                        <w:rPr>
                          <w:rFonts w:hint="eastAsia" w:ascii="宋体" w:hAnsi="宋体"/>
                          <w:sz w:val="28"/>
                          <w:szCs w:val="28"/>
                        </w:rPr>
                        <w:t>（人像面）</w:t>
                      </w:r>
                    </w:p>
                  </w:txbxContent>
                </v:textbox>
              </v:shape>
            </w:pict>
          </mc:Fallback>
        </mc:AlternateContent>
      </w: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255905</wp:posOffset>
                </wp:positionV>
                <wp:extent cx="2802890" cy="1727835"/>
                <wp:effectExtent l="4445" t="4445" r="12065" b="10795"/>
                <wp:wrapNone/>
                <wp:docPr id="29"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wps:spPr>
                      <wps:txbx>
                        <w:txbxContent>
                          <w:p w14:paraId="3DFDC2B1">
                            <w:pPr>
                              <w:spacing w:line="400" w:lineRule="exact"/>
                              <w:jc w:val="center"/>
                              <w:rPr>
                                <w:rFonts w:hint="eastAsia" w:ascii="宋体" w:hAnsi="宋体"/>
                                <w:sz w:val="28"/>
                                <w:szCs w:val="28"/>
                              </w:rPr>
                            </w:pPr>
                          </w:p>
                          <w:p w14:paraId="4B22DEDC">
                            <w:pPr>
                              <w:jc w:val="center"/>
                              <w:rPr>
                                <w:rFonts w:hint="eastAsia" w:ascii="宋体" w:hAnsi="宋体"/>
                                <w:sz w:val="28"/>
                                <w:szCs w:val="28"/>
                              </w:rPr>
                            </w:pPr>
                            <w:r>
                              <w:rPr>
                                <w:rFonts w:hint="eastAsia" w:ascii="宋体" w:hAnsi="宋体"/>
                                <w:sz w:val="28"/>
                                <w:szCs w:val="28"/>
                              </w:rPr>
                              <w:t>法定代表人身份证复印件</w:t>
                            </w:r>
                          </w:p>
                          <w:p w14:paraId="13CC809B">
                            <w:pPr>
                              <w:jc w:val="center"/>
                              <w:rPr>
                                <w:rFonts w:hint="eastAsia" w:ascii="宋体" w:hAnsi="宋体"/>
                                <w:sz w:val="28"/>
                                <w:szCs w:val="28"/>
                              </w:rPr>
                            </w:pPr>
                            <w:r>
                              <w:rPr>
                                <w:rFonts w:hint="eastAsia" w:ascii="宋体" w:hAnsi="宋体"/>
                                <w:sz w:val="28"/>
                                <w:szCs w:val="28"/>
                              </w:rPr>
                              <w:t>（国徽面）</w:t>
                            </w:r>
                          </w:p>
                        </w:txbxContent>
                      </wps:txbx>
                      <wps:bodyPr rot="0" vert="horz" wrap="square" lIns="91440" tIns="45720" rIns="91440" bIns="45720" anchor="ctr" anchorCtr="0" upright="1">
                        <a:noAutofit/>
                      </wps:bodyPr>
                    </wps:wsp>
                  </a:graphicData>
                </a:graphic>
              </wp:anchor>
            </w:drawing>
          </mc:Choice>
          <mc:Fallback>
            <w:pict>
              <v:shape id="Text Box 16" o:spid="_x0000_s1026" o:spt="202" type="#_x0000_t202" style="position:absolute;left:0pt;margin-left:-2.15pt;margin-top:20.15pt;height:136.05pt;width:220.7pt;z-index:251662336;v-text-anchor:middle;mso-width-relative:page;mso-height-relative:page;" fillcolor="#FFFFFF" filled="t" stroked="t" coordsize="21600,21600" o:gfxdata="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&#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Dpk/LWAAAACQEAAA8AAAAAAAAAAQAgAAAAIgAAAGRy&#10;cy9kb3ducmV2LnhtbFBLAQIUABQAAAAIAIdO4kAl7teFQAIAAKMEAAAOAAAAAAAAAAEAIAAAACUB&#10;AABkcnMvZTJvRG9jLnhtbFBLBQYAAAAABgAGAFkBAADXBQAAAAA=&#10;">
                <v:fill on="t" focussize="0,0"/>
                <v:stroke color="#000000" miterlimit="8" joinstyle="miter" dashstyle="dash"/>
                <v:imagedata o:title=""/>
                <o:lock v:ext="edit" aspectratio="f"/>
                <v:textbox>
                  <w:txbxContent>
                    <w:p w14:paraId="3DFDC2B1">
                      <w:pPr>
                        <w:spacing w:line="400" w:lineRule="exact"/>
                        <w:jc w:val="center"/>
                        <w:rPr>
                          <w:rFonts w:hint="eastAsia" w:ascii="宋体" w:hAnsi="宋体"/>
                          <w:sz w:val="28"/>
                          <w:szCs w:val="28"/>
                        </w:rPr>
                      </w:pPr>
                    </w:p>
                    <w:p w14:paraId="4B22DEDC">
                      <w:pPr>
                        <w:jc w:val="center"/>
                        <w:rPr>
                          <w:rFonts w:hint="eastAsia" w:ascii="宋体" w:hAnsi="宋体"/>
                          <w:sz w:val="28"/>
                          <w:szCs w:val="28"/>
                        </w:rPr>
                      </w:pPr>
                      <w:r>
                        <w:rPr>
                          <w:rFonts w:hint="eastAsia" w:ascii="宋体" w:hAnsi="宋体"/>
                          <w:sz w:val="28"/>
                          <w:szCs w:val="28"/>
                        </w:rPr>
                        <w:t>法定代表人身份证复印件</w:t>
                      </w:r>
                    </w:p>
                    <w:p w14:paraId="13CC809B">
                      <w:pPr>
                        <w:jc w:val="center"/>
                        <w:rPr>
                          <w:rFonts w:hint="eastAsia" w:ascii="宋体" w:hAnsi="宋体"/>
                          <w:sz w:val="28"/>
                          <w:szCs w:val="28"/>
                        </w:rPr>
                      </w:pPr>
                      <w:r>
                        <w:rPr>
                          <w:rFonts w:hint="eastAsia" w:ascii="宋体" w:hAnsi="宋体"/>
                          <w:sz w:val="28"/>
                          <w:szCs w:val="28"/>
                        </w:rPr>
                        <w:t>（国徽面）</w:t>
                      </w:r>
                    </w:p>
                  </w:txbxContent>
                </v:textbox>
              </v:shape>
            </w:pict>
          </mc:Fallback>
        </mc:AlternateContent>
      </w:r>
    </w:p>
    <w:p w14:paraId="11389AA2">
      <w:pPr>
        <w:spacing w:line="520" w:lineRule="exact"/>
        <w:rPr>
          <w:rFonts w:hint="eastAsia" w:ascii="宋体" w:hAnsi="宋体"/>
          <w:b/>
          <w:szCs w:val="32"/>
        </w:rPr>
      </w:pPr>
    </w:p>
    <w:p w14:paraId="4390F398">
      <w:pPr>
        <w:spacing w:line="520" w:lineRule="exact"/>
        <w:rPr>
          <w:rFonts w:hint="eastAsia" w:ascii="宋体" w:hAnsi="宋体"/>
          <w:b/>
          <w:szCs w:val="32"/>
        </w:rPr>
      </w:pPr>
    </w:p>
    <w:p w14:paraId="2ADDF7A5">
      <w:pPr>
        <w:spacing w:line="520" w:lineRule="exact"/>
        <w:rPr>
          <w:rFonts w:hint="eastAsia" w:ascii="宋体" w:hAnsi="宋体"/>
          <w:b/>
          <w:szCs w:val="32"/>
        </w:rPr>
      </w:pPr>
    </w:p>
    <w:p w14:paraId="20723E39">
      <w:pPr>
        <w:spacing w:line="520" w:lineRule="exact"/>
        <w:rPr>
          <w:rFonts w:hint="eastAsia" w:ascii="宋体" w:hAnsi="宋体"/>
          <w:b/>
          <w:szCs w:val="32"/>
        </w:rPr>
      </w:pPr>
    </w:p>
    <w:p w14:paraId="59C9DCE8">
      <w:pPr>
        <w:spacing w:line="520" w:lineRule="exact"/>
        <w:rPr>
          <w:rFonts w:hint="eastAsia" w:ascii="宋体" w:hAnsi="宋体"/>
          <w:b/>
          <w:szCs w:val="32"/>
        </w:rPr>
      </w:pPr>
    </w:p>
    <w:p w14:paraId="302CA612">
      <w:pPr>
        <w:spacing w:line="520" w:lineRule="exact"/>
        <w:rPr>
          <w:rFonts w:hint="eastAsia" w:ascii="宋体" w:hAnsi="宋体"/>
          <w:b/>
          <w:szCs w:val="32"/>
        </w:rPr>
      </w:pPr>
    </w:p>
    <w:p w14:paraId="3BEBC8B2">
      <w:pPr>
        <w:spacing w:line="520" w:lineRule="exact"/>
        <w:rPr>
          <w:rFonts w:hint="eastAsia" w:ascii="宋体" w:hAnsi="宋体"/>
          <w:b/>
          <w:szCs w:val="32"/>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2907030</wp:posOffset>
                </wp:positionH>
                <wp:positionV relativeFrom="paragraph">
                  <wp:posOffset>335280</wp:posOffset>
                </wp:positionV>
                <wp:extent cx="2802890" cy="1727835"/>
                <wp:effectExtent l="4445" t="4445" r="12065" b="10795"/>
                <wp:wrapNone/>
                <wp:docPr id="30" name="Text Box 17"/>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wps:spPr>
                      <wps:txbx>
                        <w:txbxContent>
                          <w:p w14:paraId="53BB5B14">
                            <w:pPr>
                              <w:spacing w:line="400" w:lineRule="exact"/>
                              <w:jc w:val="center"/>
                              <w:rPr>
                                <w:rFonts w:hint="eastAsia" w:ascii="宋体" w:hAnsi="宋体"/>
                                <w:sz w:val="28"/>
                                <w:szCs w:val="28"/>
                              </w:rPr>
                            </w:pPr>
                          </w:p>
                          <w:p w14:paraId="55A1E256">
                            <w:pPr>
                              <w:jc w:val="center"/>
                              <w:rPr>
                                <w:rFonts w:hint="eastAsia" w:ascii="宋体" w:hAnsi="宋体"/>
                                <w:sz w:val="28"/>
                                <w:szCs w:val="28"/>
                              </w:rPr>
                            </w:pPr>
                            <w:r>
                              <w:rPr>
                                <w:rFonts w:hint="eastAsia" w:ascii="宋体" w:hAnsi="宋体"/>
                                <w:sz w:val="28"/>
                                <w:szCs w:val="28"/>
                              </w:rPr>
                              <w:t>授权代表身份证复印件</w:t>
                            </w:r>
                          </w:p>
                          <w:p w14:paraId="3E74CF70">
                            <w:pPr>
                              <w:jc w:val="center"/>
                              <w:rPr>
                                <w:rFonts w:hint="eastAsia" w:ascii="宋体" w:hAnsi="宋体"/>
                                <w:sz w:val="28"/>
                                <w:szCs w:val="28"/>
                              </w:rPr>
                            </w:pPr>
                            <w:r>
                              <w:rPr>
                                <w:rFonts w:hint="eastAsia" w:ascii="宋体" w:hAnsi="宋体"/>
                                <w:sz w:val="28"/>
                                <w:szCs w:val="28"/>
                              </w:rPr>
                              <w:t>（人像面）</w:t>
                            </w:r>
                          </w:p>
                        </w:txbxContent>
                      </wps:txbx>
                      <wps:bodyPr rot="0" vert="horz" wrap="square" lIns="91440" tIns="45720" rIns="91440" bIns="45720" anchor="ctr" anchorCtr="0" upright="1">
                        <a:noAutofit/>
                      </wps:bodyPr>
                    </wps:wsp>
                  </a:graphicData>
                </a:graphic>
              </wp:anchor>
            </w:drawing>
          </mc:Choice>
          <mc:Fallback>
            <w:pict>
              <v:shape id="Text Box 17" o:spid="_x0000_s1026" o:spt="202" type="#_x0000_t202" style="position:absolute;left:0pt;margin-left:228.9pt;margin-top:26.4pt;height:136.05pt;width:220.7pt;z-index:251663360;v-text-anchor:middle;mso-width-relative:page;mso-height-relative:page;" fillcolor="#FFFFFF" filled="t" stroked="t" coordsize="21600,21600" o:gfxdata="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mYA9gAAAAKAQAADwAAAAAAAAABACAAAAAiAAAA&#10;ZHJzL2Rvd25yZXYueG1sUEsBAhQAFAAAAAgAh07iQD92BP9AAgAAowQAAA4AAAAAAAAAAQAgAAAA&#10;JwEAAGRycy9lMm9Eb2MueG1sUEsFBgAAAAAGAAYAWQEAANkFAAAAAA==&#10;">
                <v:fill on="t" focussize="0,0"/>
                <v:stroke color="#000000" miterlimit="8" joinstyle="miter" dashstyle="dash"/>
                <v:imagedata o:title=""/>
                <o:lock v:ext="edit" aspectratio="f"/>
                <v:textbox>
                  <w:txbxContent>
                    <w:p w14:paraId="53BB5B14">
                      <w:pPr>
                        <w:spacing w:line="400" w:lineRule="exact"/>
                        <w:jc w:val="center"/>
                        <w:rPr>
                          <w:rFonts w:hint="eastAsia" w:ascii="宋体" w:hAnsi="宋体"/>
                          <w:sz w:val="28"/>
                          <w:szCs w:val="28"/>
                        </w:rPr>
                      </w:pPr>
                    </w:p>
                    <w:p w14:paraId="55A1E256">
                      <w:pPr>
                        <w:jc w:val="center"/>
                        <w:rPr>
                          <w:rFonts w:hint="eastAsia" w:ascii="宋体" w:hAnsi="宋体"/>
                          <w:sz w:val="28"/>
                          <w:szCs w:val="28"/>
                        </w:rPr>
                      </w:pPr>
                      <w:r>
                        <w:rPr>
                          <w:rFonts w:hint="eastAsia" w:ascii="宋体" w:hAnsi="宋体"/>
                          <w:sz w:val="28"/>
                          <w:szCs w:val="28"/>
                        </w:rPr>
                        <w:t>授权代表身份证复印件</w:t>
                      </w:r>
                    </w:p>
                    <w:p w14:paraId="3E74CF70">
                      <w:pPr>
                        <w:jc w:val="center"/>
                        <w:rPr>
                          <w:rFonts w:hint="eastAsia" w:ascii="宋体" w:hAnsi="宋体"/>
                          <w:sz w:val="28"/>
                          <w:szCs w:val="28"/>
                        </w:rPr>
                      </w:pPr>
                      <w:r>
                        <w:rPr>
                          <w:rFonts w:hint="eastAsia" w:ascii="宋体" w:hAnsi="宋体"/>
                          <w:sz w:val="28"/>
                          <w:szCs w:val="28"/>
                        </w:rPr>
                        <w:t>（人像面）</w:t>
                      </w:r>
                    </w:p>
                  </w:txbxContent>
                </v:textbox>
              </v:shape>
            </w:pict>
          </mc:Fallback>
        </mc:AlternateContent>
      </w:r>
      <w:r>
        <w:rPr>
          <w:rFonts w:ascii="宋体" w:hAnsi="宋体"/>
        </w:rPr>
        <mc:AlternateContent>
          <mc:Choice Requires="wps">
            <w:drawing>
              <wp:anchor distT="0" distB="0" distL="114300" distR="114300" simplePos="0" relativeHeight="251664384" behindDoc="0" locked="0" layoutInCell="1" allowOverlap="1">
                <wp:simplePos x="0" y="0"/>
                <wp:positionH relativeFrom="column">
                  <wp:posOffset>-27305</wp:posOffset>
                </wp:positionH>
                <wp:positionV relativeFrom="paragraph">
                  <wp:posOffset>335280</wp:posOffset>
                </wp:positionV>
                <wp:extent cx="2802890" cy="1727835"/>
                <wp:effectExtent l="4445" t="4445" r="12065" b="10795"/>
                <wp:wrapNone/>
                <wp:docPr id="31"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802890" cy="1727835"/>
                        </a:xfrm>
                        <a:prstGeom prst="rect">
                          <a:avLst/>
                        </a:prstGeom>
                        <a:solidFill>
                          <a:srgbClr val="FFFFFF"/>
                        </a:solidFill>
                        <a:ln w="9525">
                          <a:solidFill>
                            <a:srgbClr val="000000"/>
                          </a:solidFill>
                          <a:prstDash val="dash"/>
                          <a:miter lim="800000"/>
                        </a:ln>
                      </wps:spPr>
                      <wps:txbx>
                        <w:txbxContent>
                          <w:p w14:paraId="13F8BC84">
                            <w:pPr>
                              <w:spacing w:line="400" w:lineRule="exact"/>
                              <w:jc w:val="center"/>
                              <w:rPr>
                                <w:rFonts w:hint="eastAsia" w:ascii="宋体" w:hAnsi="宋体"/>
                                <w:sz w:val="28"/>
                                <w:szCs w:val="28"/>
                              </w:rPr>
                            </w:pPr>
                          </w:p>
                          <w:p w14:paraId="4864E254">
                            <w:pPr>
                              <w:jc w:val="center"/>
                              <w:rPr>
                                <w:rFonts w:hint="eastAsia" w:ascii="宋体" w:hAnsi="宋体"/>
                                <w:sz w:val="28"/>
                                <w:szCs w:val="28"/>
                              </w:rPr>
                            </w:pPr>
                            <w:r>
                              <w:rPr>
                                <w:rFonts w:hint="eastAsia" w:ascii="宋体" w:hAnsi="宋体"/>
                                <w:sz w:val="28"/>
                                <w:szCs w:val="28"/>
                              </w:rPr>
                              <w:t>授权代表身份证复印件</w:t>
                            </w:r>
                          </w:p>
                          <w:p w14:paraId="614B8A34">
                            <w:pPr>
                              <w:jc w:val="center"/>
                              <w:rPr>
                                <w:rFonts w:hint="eastAsia" w:ascii="宋体" w:hAnsi="宋体"/>
                                <w:sz w:val="28"/>
                                <w:szCs w:val="28"/>
                              </w:rPr>
                            </w:pPr>
                            <w:r>
                              <w:rPr>
                                <w:rFonts w:hint="eastAsia" w:ascii="宋体" w:hAnsi="宋体"/>
                                <w:sz w:val="28"/>
                                <w:szCs w:val="28"/>
                              </w:rPr>
                              <w:t>（国徽面）</w:t>
                            </w:r>
                          </w:p>
                        </w:txbxContent>
                      </wps:txbx>
                      <wps:bodyPr rot="0" vert="horz" wrap="square" lIns="91440" tIns="45720" rIns="91440" bIns="45720" anchor="ctr" anchorCtr="0" upright="1">
                        <a:noAutofit/>
                      </wps:bodyPr>
                    </wps:wsp>
                  </a:graphicData>
                </a:graphic>
              </wp:anchor>
            </w:drawing>
          </mc:Choice>
          <mc:Fallback>
            <w:pict>
              <v:shape id="Text Box 16" o:spid="_x0000_s1026" o:spt="202" type="#_x0000_t202" style="position:absolute;left:0pt;margin-left:-2.15pt;margin-top:26.4pt;height:136.05pt;width:220.7pt;z-index:251664384;v-text-anchor:middle;mso-width-relative:page;mso-height-relative:page;" fillcolor="#FFFFFF" filled="t" stroked="t" coordsize="21600,21600" o:gfxdata="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wKrMtcAAAAJAQAADwAAAAAAAAABACAAAAAiAAAA&#10;ZHJzL2Rvd25yZXYueG1sUEsBAhQAFAAAAAgAh07iQNIVg6BBAgAAowQAAA4AAAAAAAAAAQAgAAAA&#10;JgEAAGRycy9lMm9Eb2MueG1sUEsFBgAAAAAGAAYAWQEAANkFAAAAAA==&#10;">
                <v:fill on="t" focussize="0,0"/>
                <v:stroke color="#000000" miterlimit="8" joinstyle="miter" dashstyle="dash"/>
                <v:imagedata o:title=""/>
                <o:lock v:ext="edit" aspectratio="f"/>
                <v:textbox>
                  <w:txbxContent>
                    <w:p w14:paraId="13F8BC84">
                      <w:pPr>
                        <w:spacing w:line="400" w:lineRule="exact"/>
                        <w:jc w:val="center"/>
                        <w:rPr>
                          <w:rFonts w:hint="eastAsia" w:ascii="宋体" w:hAnsi="宋体"/>
                          <w:sz w:val="28"/>
                          <w:szCs w:val="28"/>
                        </w:rPr>
                      </w:pPr>
                    </w:p>
                    <w:p w14:paraId="4864E254">
                      <w:pPr>
                        <w:jc w:val="center"/>
                        <w:rPr>
                          <w:rFonts w:hint="eastAsia" w:ascii="宋体" w:hAnsi="宋体"/>
                          <w:sz w:val="28"/>
                          <w:szCs w:val="28"/>
                        </w:rPr>
                      </w:pPr>
                      <w:r>
                        <w:rPr>
                          <w:rFonts w:hint="eastAsia" w:ascii="宋体" w:hAnsi="宋体"/>
                          <w:sz w:val="28"/>
                          <w:szCs w:val="28"/>
                        </w:rPr>
                        <w:t>授权代表身份证复印件</w:t>
                      </w:r>
                    </w:p>
                    <w:p w14:paraId="614B8A34">
                      <w:pPr>
                        <w:jc w:val="center"/>
                        <w:rPr>
                          <w:rFonts w:hint="eastAsia" w:ascii="宋体" w:hAnsi="宋体"/>
                          <w:sz w:val="28"/>
                          <w:szCs w:val="28"/>
                        </w:rPr>
                      </w:pPr>
                      <w:r>
                        <w:rPr>
                          <w:rFonts w:hint="eastAsia" w:ascii="宋体" w:hAnsi="宋体"/>
                          <w:sz w:val="28"/>
                          <w:szCs w:val="28"/>
                        </w:rPr>
                        <w:t>（国徽面）</w:t>
                      </w:r>
                    </w:p>
                  </w:txbxContent>
                </v:textbox>
              </v:shape>
            </w:pict>
          </mc:Fallback>
        </mc:AlternateContent>
      </w:r>
    </w:p>
    <w:p w14:paraId="5F7F2B6E">
      <w:pPr>
        <w:spacing w:line="520" w:lineRule="exact"/>
        <w:rPr>
          <w:rFonts w:hint="eastAsia" w:ascii="宋体" w:hAnsi="宋体"/>
          <w:b/>
          <w:szCs w:val="32"/>
        </w:rPr>
      </w:pPr>
    </w:p>
    <w:p w14:paraId="2CB201D7">
      <w:pPr>
        <w:spacing w:line="520" w:lineRule="exact"/>
        <w:rPr>
          <w:rFonts w:hint="eastAsia" w:ascii="宋体" w:hAnsi="宋体"/>
          <w:b/>
          <w:szCs w:val="32"/>
        </w:rPr>
      </w:pPr>
    </w:p>
    <w:p w14:paraId="43FD57A4">
      <w:pPr>
        <w:spacing w:line="520" w:lineRule="exact"/>
        <w:rPr>
          <w:rFonts w:hint="eastAsia" w:ascii="宋体" w:hAnsi="宋体"/>
          <w:b/>
          <w:szCs w:val="32"/>
        </w:rPr>
      </w:pPr>
    </w:p>
    <w:p w14:paraId="691813CE">
      <w:pPr>
        <w:spacing w:line="520" w:lineRule="exact"/>
        <w:rPr>
          <w:rFonts w:hint="eastAsia" w:ascii="宋体" w:hAnsi="宋体"/>
          <w:b/>
          <w:szCs w:val="32"/>
        </w:rPr>
      </w:pPr>
    </w:p>
    <w:p w14:paraId="5BBCAEE2">
      <w:pPr>
        <w:spacing w:line="520" w:lineRule="exact"/>
        <w:rPr>
          <w:rFonts w:hint="eastAsia" w:ascii="宋体" w:hAnsi="宋体"/>
          <w:b/>
          <w:szCs w:val="32"/>
        </w:rPr>
      </w:pPr>
    </w:p>
    <w:p w14:paraId="708E0744">
      <w:pPr>
        <w:spacing w:line="520" w:lineRule="exact"/>
        <w:rPr>
          <w:rFonts w:hint="eastAsia" w:ascii="宋体" w:hAnsi="宋体"/>
          <w:b/>
          <w:szCs w:val="32"/>
        </w:rPr>
      </w:pPr>
    </w:p>
    <w:p w14:paraId="13B99C83">
      <w:pPr>
        <w:ind w:firstLine="480" w:firstLineChars="200"/>
        <w:rPr>
          <w:bCs/>
          <w:szCs w:val="28"/>
        </w:rPr>
      </w:pPr>
      <w:r>
        <w:rPr>
          <w:rFonts w:hint="eastAsia"/>
          <w:bCs/>
          <w:szCs w:val="28"/>
        </w:rPr>
        <w:t>备注：身份证关键信息应当清晰可辨。</w:t>
      </w:r>
    </w:p>
    <w:p w14:paraId="52B61B24">
      <w:pPr>
        <w:spacing w:line="520" w:lineRule="exact"/>
        <w:rPr>
          <w:rFonts w:hint="eastAsia" w:ascii="仿宋_GB2312" w:hAnsi="仿宋" w:eastAsia="仿宋_GB2312"/>
          <w:b/>
          <w:szCs w:val="32"/>
        </w:rPr>
      </w:pPr>
    </w:p>
    <w:p w14:paraId="2F3C0DD8">
      <w:pPr>
        <w:ind w:firstLine="480"/>
        <w:jc w:val="center"/>
        <w:rPr>
          <w:rFonts w:hint="eastAsia" w:ascii="仿宋_GB2312" w:hAnsi="仿宋" w:eastAsia="仿宋_GB2312"/>
          <w:b/>
          <w:szCs w:val="32"/>
        </w:rPr>
      </w:pPr>
    </w:p>
    <w:p w14:paraId="2DEBE22C">
      <w:pPr>
        <w:pStyle w:val="3"/>
        <w:numPr>
          <w:ilvl w:val="0"/>
          <w:numId w:val="0"/>
        </w:numPr>
        <w:rPr>
          <w:rFonts w:hint="eastAsia" w:ascii="宋体" w:hAnsi="宋体" w:eastAsia="宋体"/>
        </w:rPr>
      </w:pPr>
      <w:r>
        <w:br w:type="page"/>
      </w:r>
      <w:bookmarkStart w:id="466" w:name="_Toc8868"/>
      <w:bookmarkStart w:id="467" w:name="_Toc25837"/>
      <w:r>
        <w:rPr>
          <w:rFonts w:hint="eastAsia" w:ascii="宋体" w:hAnsi="宋体" w:eastAsia="宋体"/>
        </w:rPr>
        <w:t>附件6</w:t>
      </w:r>
      <w:r>
        <w:rPr>
          <w:rFonts w:ascii="宋体" w:hAnsi="宋体" w:eastAsia="宋体"/>
        </w:rPr>
        <w:t xml:space="preserve"> </w:t>
      </w:r>
      <w:r>
        <w:rPr>
          <w:rFonts w:hint="eastAsia" w:ascii="宋体" w:hAnsi="宋体" w:eastAsia="宋体"/>
        </w:rPr>
        <w:t>承诺函</w:t>
      </w:r>
      <w:bookmarkEnd w:id="466"/>
      <w:bookmarkEnd w:id="467"/>
    </w:p>
    <w:p w14:paraId="4D508F7F">
      <w:pPr>
        <w:jc w:val="center"/>
        <w:rPr>
          <w:rFonts w:hint="eastAsia" w:ascii="方正小标宋简体" w:hAnsi="宋体" w:eastAsia="方正小标宋简体"/>
          <w:bCs/>
          <w:sz w:val="32"/>
          <w:szCs w:val="32"/>
        </w:rPr>
      </w:pPr>
      <w:r>
        <w:rPr>
          <w:rFonts w:hint="eastAsia" w:ascii="方正小标宋简体" w:hAnsi="宋体" w:eastAsia="方正小标宋简体"/>
          <w:bCs/>
          <w:sz w:val="32"/>
          <w:szCs w:val="32"/>
        </w:rPr>
        <w:t>承 诺</w:t>
      </w:r>
      <w:r>
        <w:rPr>
          <w:rFonts w:ascii="方正小标宋简体" w:hAnsi="宋体" w:eastAsia="方正小标宋简体"/>
          <w:bCs/>
          <w:sz w:val="32"/>
          <w:szCs w:val="32"/>
        </w:rPr>
        <w:t xml:space="preserve"> </w:t>
      </w:r>
      <w:r>
        <w:rPr>
          <w:rFonts w:hint="eastAsia" w:ascii="方正小标宋简体" w:hAnsi="宋体" w:eastAsia="方正小标宋简体"/>
          <w:bCs/>
          <w:sz w:val="32"/>
          <w:szCs w:val="32"/>
        </w:rPr>
        <w:t>函</w:t>
      </w:r>
    </w:p>
    <w:p w14:paraId="269DC8FD">
      <w:pPr>
        <w:spacing w:line="440" w:lineRule="exact"/>
        <w:rPr>
          <w:rFonts w:hint="eastAsia" w:ascii="宋体" w:hAnsi="宋体"/>
          <w:b/>
          <w:szCs w:val="21"/>
        </w:rPr>
      </w:pPr>
      <w:r>
        <w:rPr>
          <w:rFonts w:hint="eastAsia" w:ascii="宋体" w:hAnsi="宋体"/>
          <w:b/>
          <w:szCs w:val="21"/>
        </w:rPr>
        <w:t>×××××××××××（征集文件发布人）：</w:t>
      </w:r>
    </w:p>
    <w:p w14:paraId="0E346130">
      <w:pPr>
        <w:spacing w:line="440" w:lineRule="exact"/>
        <w:rPr>
          <w:rFonts w:hint="eastAsia" w:ascii="宋体" w:hAnsi="宋体"/>
          <w:b/>
          <w:szCs w:val="21"/>
        </w:rPr>
      </w:pPr>
      <w:r>
        <w:rPr>
          <w:rFonts w:hint="eastAsia" w:ascii="宋体" w:hAnsi="宋体"/>
          <w:b/>
          <w:szCs w:val="21"/>
        </w:rPr>
        <w:t>××××××公司（代理机构）：</w:t>
      </w:r>
    </w:p>
    <w:p w14:paraId="0A8128A9">
      <w:pPr>
        <w:spacing w:line="440" w:lineRule="exact"/>
        <w:ind w:firstLine="480" w:firstLineChars="200"/>
        <w:jc w:val="both"/>
        <w:rPr>
          <w:rFonts w:hint="eastAsia" w:ascii="宋体" w:hAnsi="宋体"/>
          <w:szCs w:val="21"/>
        </w:rPr>
      </w:pPr>
      <w:r>
        <w:rPr>
          <w:rFonts w:hint="eastAsia" w:ascii="宋体" w:hAnsi="宋体"/>
          <w:szCs w:val="21"/>
        </w:rPr>
        <w:t>我单位参加贵单位组织的编号为</w:t>
      </w:r>
      <w:r>
        <w:rPr>
          <w:rFonts w:ascii="宋体" w:hAnsi="宋体"/>
          <w:szCs w:val="21"/>
          <w:u w:val="single"/>
        </w:rPr>
        <w:t xml:space="preserve">  （项目编号）  </w:t>
      </w:r>
      <w:r>
        <w:rPr>
          <w:rFonts w:hint="eastAsia" w:ascii="宋体" w:hAnsi="宋体"/>
          <w:szCs w:val="21"/>
        </w:rPr>
        <w:t>的</w:t>
      </w:r>
      <w:r>
        <w:rPr>
          <w:rFonts w:ascii="宋体" w:hAnsi="宋体"/>
          <w:szCs w:val="21"/>
          <w:u w:val="single"/>
        </w:rPr>
        <w:t xml:space="preserve">  （项目名称）  </w:t>
      </w:r>
      <w:r>
        <w:rPr>
          <w:rFonts w:hint="eastAsia" w:ascii="宋体" w:hAnsi="宋体"/>
          <w:szCs w:val="21"/>
        </w:rPr>
        <w:t>遴选活动，我单位郑重声明如下：（</w:t>
      </w:r>
      <w:r>
        <w:rPr>
          <w:rFonts w:hint="eastAsia" w:ascii="宋体" w:hAnsi="宋体"/>
          <w:b/>
          <w:szCs w:val="21"/>
        </w:rPr>
        <w:t>对照“</w:t>
      </w:r>
      <w:r>
        <w:rPr>
          <w:rFonts w:ascii="宋体" w:hAnsi="宋体"/>
          <w:b/>
          <w:szCs w:val="21"/>
        </w:rPr>
        <w:t xml:space="preserve">1.2 </w:t>
      </w:r>
      <w:r>
        <w:rPr>
          <w:rFonts w:hint="eastAsia" w:ascii="宋体" w:hAnsi="宋体"/>
          <w:b/>
          <w:szCs w:val="21"/>
        </w:rPr>
        <w:t>供应商资格能力条件要求</w:t>
      </w:r>
      <w:r>
        <w:rPr>
          <w:rFonts w:ascii="宋体" w:hAnsi="宋体"/>
          <w:b/>
          <w:szCs w:val="21"/>
        </w:rPr>
        <w:t>”</w:t>
      </w:r>
      <w:r>
        <w:rPr>
          <w:rFonts w:hint="eastAsia" w:ascii="宋体" w:hAnsi="宋体"/>
          <w:b/>
          <w:szCs w:val="21"/>
        </w:rPr>
        <w:t>及</w:t>
      </w:r>
      <w:r>
        <w:rPr>
          <w:rFonts w:ascii="宋体" w:hAnsi="宋体"/>
          <w:b/>
          <w:szCs w:val="21"/>
        </w:rPr>
        <w:t xml:space="preserve">“3.1 </w:t>
      </w:r>
      <w:r>
        <w:rPr>
          <w:rFonts w:hint="eastAsia" w:ascii="宋体" w:hAnsi="宋体"/>
          <w:b/>
          <w:szCs w:val="21"/>
        </w:rPr>
        <w:t>供应商资格审查表</w:t>
      </w:r>
      <w:r>
        <w:rPr>
          <w:rFonts w:ascii="宋体" w:hAnsi="宋体"/>
          <w:b/>
          <w:szCs w:val="21"/>
        </w:rPr>
        <w:t>”</w:t>
      </w:r>
      <w:r>
        <w:rPr>
          <w:rFonts w:hint="eastAsia" w:ascii="宋体" w:hAnsi="宋体"/>
          <w:b/>
          <w:szCs w:val="21"/>
        </w:rPr>
        <w:t>填写</w:t>
      </w:r>
      <w:r>
        <w:rPr>
          <w:rFonts w:hint="eastAsia" w:ascii="宋体" w:hAnsi="宋体"/>
          <w:szCs w:val="21"/>
        </w:rPr>
        <w:t>）</w:t>
      </w:r>
    </w:p>
    <w:p w14:paraId="1801940B">
      <w:pPr>
        <w:numPr>
          <w:ilvl w:val="3"/>
          <w:numId w:val="19"/>
        </w:numPr>
        <w:spacing w:line="440" w:lineRule="exact"/>
        <w:ind w:left="0" w:firstLine="480" w:firstLineChars="200"/>
        <w:jc w:val="both"/>
        <w:rPr>
          <w:rFonts w:hint="eastAsia" w:ascii="宋体" w:hAnsi="宋体"/>
          <w:szCs w:val="21"/>
        </w:rPr>
      </w:pPr>
      <w:r>
        <w:rPr>
          <w:rFonts w:hint="eastAsia" w:hAnsi="宋体"/>
          <w:bCs/>
          <w:szCs w:val="30"/>
        </w:rPr>
        <w:t>我单位</w:t>
      </w:r>
      <w:r>
        <w:rPr>
          <w:rFonts w:hAnsi="宋体"/>
          <w:bCs/>
          <w:szCs w:val="30"/>
        </w:rPr>
        <w:t>承诺诚实守信，</w:t>
      </w:r>
      <w:r>
        <w:rPr>
          <w:rFonts w:hint="eastAsia" w:hAnsi="宋体"/>
          <w:bCs/>
          <w:szCs w:val="30"/>
        </w:rPr>
        <w:t>不存在有虚假响应等违规违法行为，否则自行承担按</w:t>
      </w:r>
      <w:r>
        <w:rPr>
          <w:rFonts w:hAnsi="宋体"/>
          <w:bCs/>
          <w:szCs w:val="30"/>
        </w:rPr>
        <w:t>无效</w:t>
      </w:r>
      <w:r>
        <w:rPr>
          <w:rFonts w:hint="eastAsia" w:hAnsi="宋体"/>
          <w:bCs/>
          <w:szCs w:val="30"/>
        </w:rPr>
        <w:t>申报</w:t>
      </w:r>
      <w:r>
        <w:rPr>
          <w:rFonts w:hAnsi="宋体"/>
          <w:bCs/>
          <w:szCs w:val="30"/>
        </w:rPr>
        <w:t>处理</w:t>
      </w:r>
      <w:r>
        <w:rPr>
          <w:rFonts w:hint="eastAsia" w:hAnsi="宋体"/>
          <w:bCs/>
          <w:szCs w:val="30"/>
        </w:rPr>
        <w:t>、接受依法依规处罚等</w:t>
      </w:r>
      <w:r>
        <w:rPr>
          <w:rFonts w:hAnsi="宋体"/>
          <w:bCs/>
          <w:szCs w:val="30"/>
        </w:rPr>
        <w:t>全部后果</w:t>
      </w:r>
      <w:r>
        <w:rPr>
          <w:rFonts w:hint="eastAsia" w:hAnsi="宋体"/>
          <w:bCs/>
          <w:szCs w:val="30"/>
        </w:rPr>
        <w:t>。</w:t>
      </w:r>
    </w:p>
    <w:p w14:paraId="0F9929C3">
      <w:pPr>
        <w:numPr>
          <w:ilvl w:val="3"/>
          <w:numId w:val="19"/>
        </w:numPr>
        <w:spacing w:line="440" w:lineRule="exact"/>
        <w:ind w:left="0" w:firstLine="480" w:firstLineChars="200"/>
        <w:jc w:val="both"/>
        <w:rPr>
          <w:rFonts w:hint="eastAsia" w:ascii="宋体" w:hAnsi="宋体"/>
          <w:szCs w:val="21"/>
        </w:rPr>
      </w:pPr>
      <w:r>
        <w:rPr>
          <w:rFonts w:hint="eastAsia" w:ascii="宋体" w:hAnsi="宋体"/>
          <w:szCs w:val="21"/>
        </w:rPr>
        <w:t>我单位</w:t>
      </w:r>
      <w:r>
        <w:rPr>
          <w:rFonts w:ascii="宋体" w:hAnsi="宋体"/>
          <w:szCs w:val="21"/>
          <w:u w:val="single"/>
        </w:rPr>
        <w:t xml:space="preserve"> 非联合体申报 </w:t>
      </w:r>
      <w:r>
        <w:rPr>
          <w:rFonts w:hint="eastAsia" w:ascii="宋体" w:hAnsi="宋体"/>
          <w:szCs w:val="21"/>
        </w:rPr>
        <w:t>。</w:t>
      </w:r>
    </w:p>
    <w:p w14:paraId="01E3E76C">
      <w:pPr>
        <w:numPr>
          <w:ilvl w:val="3"/>
          <w:numId w:val="19"/>
        </w:numPr>
        <w:spacing w:line="440" w:lineRule="exact"/>
        <w:ind w:left="0" w:firstLine="480" w:firstLineChars="200"/>
        <w:jc w:val="both"/>
        <w:rPr>
          <w:rFonts w:hint="eastAsia" w:ascii="宋体" w:hAnsi="宋体"/>
          <w:szCs w:val="21"/>
        </w:rPr>
      </w:pPr>
      <w:r>
        <w:rPr>
          <w:rFonts w:hint="eastAsia" w:ascii="宋体" w:hAnsi="宋体"/>
          <w:szCs w:val="21"/>
        </w:rPr>
        <w:t>我单位为申请入库产品的制造商。</w:t>
      </w:r>
    </w:p>
    <w:p w14:paraId="1F31DBF3">
      <w:pPr>
        <w:numPr>
          <w:ilvl w:val="3"/>
          <w:numId w:val="19"/>
        </w:numPr>
        <w:spacing w:line="440" w:lineRule="exact"/>
        <w:ind w:left="0" w:firstLine="480" w:firstLineChars="200"/>
        <w:jc w:val="both"/>
        <w:rPr>
          <w:rFonts w:hint="eastAsia" w:ascii="宋体" w:hAnsi="宋体"/>
          <w:szCs w:val="21"/>
        </w:rPr>
      </w:pPr>
      <w:r>
        <w:rPr>
          <w:rFonts w:hint="eastAsia" w:ascii="宋体" w:hAnsi="宋体"/>
          <w:szCs w:val="21"/>
        </w:rPr>
        <w:t>我单位承诺如下：</w:t>
      </w:r>
    </w:p>
    <w:p w14:paraId="00A44EF9">
      <w:pPr>
        <w:pStyle w:val="5"/>
        <w:ind w:firstLine="480"/>
      </w:pPr>
      <w:r>
        <w:rPr>
          <w:rFonts w:hint="eastAsia"/>
        </w:rPr>
        <w:t>供应商承诺在网上商城平台提供的产品或服务须满足国家的强制性标准，符合国家相关产业政策，合法销售、原厂原装、全新正品，符合国家三包政策；保证对在商城经营的产品或服务拥有合法销售权，产品或服务质量合格，符合国家相关质量标准，不侵犯任何第三方的合法权利，并对其产品或服务的质量及合法性独立承担全部法律责任。</w:t>
      </w:r>
    </w:p>
    <w:p w14:paraId="3A7643E8">
      <w:pPr>
        <w:pStyle w:val="5"/>
        <w:ind w:firstLine="480"/>
      </w:pPr>
      <w:r>
        <w:rPr>
          <w:rFonts w:hint="eastAsia"/>
        </w:rPr>
        <w:t>供应商承诺保证在商城平台发布的产品或服务信息真实、准确，符合电子商城规则及国家相关法律法规的规定，与实际出售的产品或服务一致，不含任何夸大或虚假内容，并对产品信息承担独立的完全的法律责任。</w:t>
      </w:r>
    </w:p>
    <w:p w14:paraId="6617DD84">
      <w:pPr>
        <w:pStyle w:val="5"/>
        <w:ind w:firstLine="480"/>
      </w:pPr>
      <w:r>
        <w:rPr>
          <w:rFonts w:hint="eastAsia"/>
        </w:rPr>
        <w:t>供应商提供的产品必须严格对应类目，不能销售不符合类目的产品或服务。配置和技术指标必须与产品说明相一致。产品不能是无库存的。</w:t>
      </w:r>
    </w:p>
    <w:p w14:paraId="3C9A0C23">
      <w:pPr>
        <w:pStyle w:val="5"/>
        <w:ind w:firstLine="480"/>
      </w:pPr>
      <w:r>
        <w:rPr>
          <w:rFonts w:hint="eastAsia"/>
        </w:rPr>
        <w:t>供应商明确申请的服务类目，承诺对网上商城的服务标准不低于其电商官网或实体商店铺提供的服务标准，依照国家有关规定提供售后维修维护服务，并认真履行承诺的其他更优服务标准。</w:t>
      </w:r>
    </w:p>
    <w:p w14:paraId="7CD065DD">
      <w:pPr>
        <w:pStyle w:val="5"/>
        <w:ind w:firstLine="480"/>
      </w:pPr>
      <w:r>
        <w:rPr>
          <w:rFonts w:hint="eastAsia"/>
        </w:rPr>
        <w:t>供应商承诺项目设置专门的客服电话和工作团</w:t>
      </w:r>
      <w:r>
        <w:rPr>
          <w:rFonts w:hint="eastAsia" w:ascii="宋体" w:hAnsi="宋体" w:cs="宋体"/>
        </w:rPr>
        <w:t>队（不少于5人），提供客服联系电话和</w:t>
      </w:r>
      <w:r>
        <w:rPr>
          <w:rFonts w:hint="eastAsia"/>
        </w:rPr>
        <w:t>在线咨询服务，以保证及时发货、及时退货换货、及时与已经下单的购买方取得联系，并且对提出的服务要求做出及时的响应等，对接中产生的费用由供应商自行承担。对于有问题的产品或服务，供应商要做好登记记录并及时提供可预约的退换货上门服务或其他售后服务，及时处理有问题的产品；当出现产品或售后服务投诉纠纷时，供应商须在服务承诺及合同约定范围内妥善解决。当购买方和供应商协商不成的，应经过平台指定的第三方监测机构进行质量鉴定。如出现严重质量问题或产品厂商推诿质量、服务责任时，供应商须承担终极责任并提供质量和服务保障。</w:t>
      </w:r>
    </w:p>
    <w:p w14:paraId="50F14C8A">
      <w:pPr>
        <w:numPr>
          <w:ilvl w:val="3"/>
          <w:numId w:val="19"/>
        </w:numPr>
        <w:spacing w:line="440" w:lineRule="exact"/>
        <w:ind w:left="0" w:firstLine="480" w:firstLineChars="200"/>
        <w:jc w:val="both"/>
        <w:rPr>
          <w:rFonts w:hint="eastAsia" w:ascii="宋体" w:hAnsi="宋体"/>
          <w:szCs w:val="21"/>
        </w:rPr>
      </w:pPr>
      <w:r>
        <w:rPr>
          <w:rFonts w:hint="eastAsia" w:ascii="宋体" w:hAnsi="宋体"/>
          <w:szCs w:val="21"/>
        </w:rPr>
        <w:t>我单位</w:t>
      </w:r>
      <w:r>
        <w:rPr>
          <w:rFonts w:hint="eastAsia"/>
        </w:rPr>
        <w:t>未被列入“</w:t>
      </w:r>
      <w:r>
        <w:rPr>
          <w:rFonts w:hint="eastAsia"/>
          <w:u w:val="single"/>
        </w:rPr>
        <w:t>信用中国</w:t>
      </w:r>
      <w:r>
        <w:rPr>
          <w:rFonts w:hint="eastAsia"/>
        </w:rPr>
        <w:t>”失信被执行人或者重大税收违法案例当事人名单，在</w:t>
      </w:r>
      <w:r>
        <w:rPr>
          <w:rFonts w:hint="eastAsia"/>
          <w:u w:val="single"/>
        </w:rPr>
        <w:t>国家企业信用信息公示系统</w:t>
      </w:r>
      <w:r>
        <w:rPr>
          <w:rFonts w:hint="eastAsia"/>
        </w:rPr>
        <w:t>中未被列入严重违法失信企业名单；军队采购</w:t>
      </w:r>
      <w:r>
        <w:rPr>
          <w:rFonts w:hint="eastAsia" w:ascii="宋体" w:hAnsi="宋体" w:cs="宋体"/>
        </w:rPr>
        <w:t>网（https://www.plap.mil.cn/）未被列</w:t>
      </w:r>
      <w:r>
        <w:rPr>
          <w:rFonts w:hint="eastAsia"/>
        </w:rPr>
        <w:t>入供应商暂停名单、失信名单禁入处罚期内；中国政府采购网</w:t>
      </w:r>
      <w:r>
        <w:rPr>
          <w:rFonts w:hint="eastAsia" w:ascii="宋体" w:hAnsi="宋体" w:cs="宋体"/>
        </w:rPr>
        <w:t>（https://www.ccgp.gov.cn/）未被</w:t>
      </w:r>
      <w:r>
        <w:rPr>
          <w:rFonts w:hint="eastAsia"/>
        </w:rPr>
        <w:t>列入政府采购严重违法失信行为记录名单。</w:t>
      </w:r>
    </w:p>
    <w:p w14:paraId="54121B34">
      <w:pPr>
        <w:numPr>
          <w:ilvl w:val="3"/>
          <w:numId w:val="19"/>
        </w:numPr>
        <w:spacing w:line="440" w:lineRule="exact"/>
        <w:ind w:left="0" w:firstLine="480" w:firstLineChars="200"/>
        <w:jc w:val="both"/>
      </w:pPr>
      <w:r>
        <w:rPr>
          <w:rFonts w:hint="eastAsia"/>
        </w:rPr>
        <w:t>如果成交，我单位同意如下内容：</w:t>
      </w:r>
    </w:p>
    <w:p w14:paraId="77278653">
      <w:pPr>
        <w:spacing w:line="500" w:lineRule="exact"/>
        <w:ind w:firstLine="482" w:firstLineChars="200"/>
        <w:rPr>
          <w:b/>
          <w:bCs/>
        </w:rPr>
      </w:pPr>
      <w:r>
        <w:rPr>
          <w:rFonts w:hint="eastAsia"/>
          <w:b/>
          <w:bCs/>
        </w:rPr>
        <w:t>（一）产品管理要求</w:t>
      </w:r>
    </w:p>
    <w:p w14:paraId="42590807">
      <w:pPr>
        <w:numPr>
          <w:ilvl w:val="0"/>
          <w:numId w:val="12"/>
        </w:numPr>
        <w:spacing w:line="500" w:lineRule="exact"/>
        <w:ind w:firstLine="480" w:firstLineChars="200"/>
      </w:pPr>
      <w:r>
        <w:rPr>
          <w:rFonts w:hint="eastAsia"/>
        </w:rPr>
        <w:t>供应商须承诺在网上商城平台提供的产品须满足国家的强制性标准，符合国家相关产业政策，合法销售、原厂原装、全新正品，符合国家三包政策；保证对在商城经营的产品拥有合法销售权，产品质量合格，符合国家相关质量标准，不侵犯任何第三方的合法权利，并对其产品质量及产品合法性独立承担全部法律责任。供应商应随产品提供真实完整的的质检报告，质检报告须由具备相应资质的权威第三方或国家权威机关出具。</w:t>
      </w:r>
    </w:p>
    <w:p w14:paraId="6C95C158">
      <w:pPr>
        <w:numPr>
          <w:ilvl w:val="0"/>
          <w:numId w:val="12"/>
        </w:numPr>
        <w:spacing w:line="500" w:lineRule="exact"/>
        <w:ind w:firstLine="480" w:firstLineChars="200"/>
      </w:pPr>
      <w:r>
        <w:rPr>
          <w:rFonts w:hint="eastAsia"/>
        </w:rPr>
        <w:t>保证在商城平台发布的产品信息真实、准确，符合电子商城规则及国家相关法律法规的规定，与实际出售的产品一致，不含任何夸大或虚假内容，并对产品信息承担独立的完全的法律责任。</w:t>
      </w:r>
    </w:p>
    <w:p w14:paraId="48272DC7">
      <w:pPr>
        <w:numPr>
          <w:ilvl w:val="0"/>
          <w:numId w:val="12"/>
        </w:numPr>
        <w:spacing w:line="500" w:lineRule="exact"/>
        <w:ind w:firstLine="480" w:firstLineChars="200"/>
      </w:pPr>
      <w:r>
        <w:rPr>
          <w:rFonts w:hint="eastAsia"/>
        </w:rPr>
        <w:t>提供的产品必须严格对应类目，不能销售不符合类目的产品。配置和技术指标必须与产品说明相一致。产品不能是无库存的。</w:t>
      </w:r>
    </w:p>
    <w:p w14:paraId="2213F8D9">
      <w:pPr>
        <w:numPr>
          <w:ilvl w:val="0"/>
          <w:numId w:val="12"/>
        </w:numPr>
        <w:spacing w:line="500" w:lineRule="exact"/>
        <w:ind w:firstLine="480" w:firstLineChars="200"/>
      </w:pPr>
      <w:r>
        <w:rPr>
          <w:rFonts w:hint="eastAsia"/>
        </w:rPr>
        <w:t>每家供应商须提供拟上架类目三的产品品牌库，如需变更品牌库清单，需提交申请由平台运维单位审核。品牌库中的产品若出现质量问题，由供应商自行处理并承担相应责任。供应商上传某品牌产品的，需经平台进行审核后才能上线（需提供上架产品的质检报告、产品合格书等材料）。上架审核仅针对供应商提供的材料进行审核，不对提供材料真实性及产品质量进行判断和审核。供应商应自行对所提供材料的真实性进行承诺，并对上架产品的质量负有最终责任。下架产品需经平台进行审核（经平台审核通过，确保交易各方权益无争议后，相关产品做下架处理）。</w:t>
      </w:r>
    </w:p>
    <w:p w14:paraId="733E503B">
      <w:pPr>
        <w:numPr>
          <w:ilvl w:val="0"/>
          <w:numId w:val="12"/>
        </w:numPr>
        <w:spacing w:line="500" w:lineRule="exact"/>
        <w:ind w:firstLine="480" w:firstLineChars="200"/>
      </w:pPr>
      <w:r>
        <w:rPr>
          <w:rFonts w:hint="eastAsia"/>
        </w:rPr>
        <w:t>平台方将定期抽取供应商的部分产品，将其价格与电商官网或实体商店铺的价格进行对比。若不满足供应商承诺的单品下浮率，将做出相应的处理。</w:t>
      </w:r>
    </w:p>
    <w:p w14:paraId="3898D880">
      <w:pPr>
        <w:numPr>
          <w:ilvl w:val="0"/>
          <w:numId w:val="12"/>
        </w:numPr>
        <w:spacing w:line="500" w:lineRule="exact"/>
        <w:ind w:firstLine="480" w:firstLineChars="200"/>
      </w:pPr>
      <w:r>
        <w:rPr>
          <w:rFonts w:hint="eastAsia"/>
        </w:rPr>
        <w:t>平台方仅提供商城平台给予供应商使用，但对供应商不承诺产品成交量。平台方保留根据实际情况调整供应商上架产品的权利，不承诺全部申请产品均可上架。供应商成功对接商城平台后可使用商城发布产品信息，进行在线交易，并向通过商城购买其产品的客户提供售后服务，同时可参与商城相关活动及使用商城同意提供的其他有偿服务。</w:t>
      </w:r>
    </w:p>
    <w:p w14:paraId="5AB68416">
      <w:pPr>
        <w:numPr>
          <w:ilvl w:val="0"/>
          <w:numId w:val="12"/>
        </w:numPr>
        <w:spacing w:line="500" w:lineRule="exact"/>
        <w:ind w:firstLine="480" w:firstLineChars="200"/>
      </w:pPr>
      <w:r>
        <w:rPr>
          <w:rFonts w:hint="eastAsia"/>
        </w:rPr>
        <w:t>供应商提供的产品均以供应商自身名义进行产品信息上传、展示、咨询答复、产品销售、发票开具、物流配送服务及售后服务提供等；供应商销售及服务出现争议、纠纷、国家机关机构调查时，由供应商以销售者身份处理。除依据合同相关约定外，平台方不直接介入供应商与其他人间的争议和纠纷。</w:t>
      </w:r>
    </w:p>
    <w:p w14:paraId="26F614D0">
      <w:pPr>
        <w:numPr>
          <w:ilvl w:val="0"/>
          <w:numId w:val="12"/>
        </w:numPr>
        <w:spacing w:line="500" w:lineRule="exact"/>
        <w:ind w:firstLine="480" w:firstLineChars="200"/>
      </w:pPr>
      <w:r>
        <w:rPr>
          <w:rFonts w:hint="eastAsia"/>
        </w:rPr>
        <w:t>平台方有权视情况组织供应商补充征集，供应商应当予以配合。</w:t>
      </w:r>
    </w:p>
    <w:p w14:paraId="49893AB7">
      <w:pPr>
        <w:numPr>
          <w:ilvl w:val="0"/>
          <w:numId w:val="12"/>
        </w:numPr>
        <w:spacing w:line="500" w:lineRule="exact"/>
        <w:ind w:firstLine="480" w:firstLineChars="200"/>
      </w:pPr>
      <w:r>
        <w:rPr>
          <w:rFonts w:hint="eastAsia"/>
        </w:rPr>
        <w:t>如因改革需要、国家政策规定或其他不可抗力因素，导致部分类目的产品取消下架的，供应商应从其规定，无条件接受。</w:t>
      </w:r>
    </w:p>
    <w:p w14:paraId="309E5F70">
      <w:pPr>
        <w:spacing w:line="500" w:lineRule="exact"/>
        <w:ind w:firstLine="482" w:firstLineChars="200"/>
      </w:pPr>
      <w:r>
        <w:rPr>
          <w:rFonts w:hint="eastAsia"/>
          <w:b/>
          <w:bCs/>
        </w:rPr>
        <w:t>（二）物流管理</w:t>
      </w:r>
      <w:r>
        <w:rPr>
          <w:rFonts w:hint="eastAsia"/>
        </w:rPr>
        <w:t>平台对接主流快递物流公司，提供折扣价，可供供应商使用。</w:t>
      </w:r>
    </w:p>
    <w:p w14:paraId="46C0272D">
      <w:pPr>
        <w:spacing w:line="500" w:lineRule="exact"/>
        <w:ind w:firstLine="482" w:firstLineChars="200"/>
        <w:rPr>
          <w:b/>
          <w:bCs/>
        </w:rPr>
      </w:pPr>
      <w:r>
        <w:rPr>
          <w:rFonts w:hint="eastAsia"/>
          <w:b/>
          <w:bCs/>
        </w:rPr>
        <w:t>（三）售后服务</w:t>
      </w:r>
    </w:p>
    <w:p w14:paraId="54ABBADE">
      <w:pPr>
        <w:numPr>
          <w:ilvl w:val="0"/>
          <w:numId w:val="13"/>
        </w:numPr>
        <w:spacing w:line="500" w:lineRule="exact"/>
      </w:pPr>
      <w:r>
        <w:rPr>
          <w:rFonts w:hint="eastAsia"/>
        </w:rPr>
        <w:t>供应商承诺对网上商城的服务标准不低于其电商官网或实体商店铺提供的服务标准，依照国家有关规定提供售后维修维护服务，并认真履行承诺的其他更优服务标准。</w:t>
      </w:r>
    </w:p>
    <w:p w14:paraId="5B2CC877">
      <w:pPr>
        <w:numPr>
          <w:ilvl w:val="0"/>
          <w:numId w:val="13"/>
        </w:numPr>
        <w:spacing w:line="500" w:lineRule="exact"/>
      </w:pPr>
      <w:r>
        <w:rPr>
          <w:rFonts w:hint="eastAsia"/>
        </w:rPr>
        <w:t>供应商须承诺本项目设置专门的客服电话和工作团队（不少于</w:t>
      </w:r>
      <w:r>
        <w:rPr>
          <w:rFonts w:hint="eastAsia"/>
        </w:rPr>
        <w:tab/>
      </w:r>
      <w:r>
        <w:rPr>
          <w:rFonts w:hint="eastAsia"/>
        </w:rPr>
        <w:t>XX人），提供客服联系电话和在线咨询服务，以保证及时发货、及时退货换货、及时与已经下单的购买方取得联系，并且对提出的服务要求做出及时的响应等，对接中产生的费用由供应商自行承担。对于有问题的产品，供应商要做好登记记录并及时提供可预约的退换货上门服务，及时处理有问题的产品。</w:t>
      </w:r>
    </w:p>
    <w:p w14:paraId="601353B2">
      <w:pPr>
        <w:numPr>
          <w:ilvl w:val="0"/>
          <w:numId w:val="13"/>
        </w:numPr>
        <w:spacing w:line="500" w:lineRule="exact"/>
      </w:pPr>
      <w:r>
        <w:rPr>
          <w:rFonts w:hint="eastAsia"/>
        </w:rPr>
        <w:t>当出现产品或售后服务投诉纠纷时，供应商须在服务承诺及合同约定范围内妥善解决。当购买方和供应商协商不成的，应经过平台指定的第三方监测机构进行质量鉴定。如出现严重质量问题或产品厂商推诿质量、服务责任时，供应商须承担终极责任并提供质量和服务保障。</w:t>
      </w:r>
    </w:p>
    <w:p w14:paraId="607EC507">
      <w:pPr>
        <w:spacing w:line="500" w:lineRule="exact"/>
        <w:ind w:firstLine="482" w:firstLineChars="200"/>
        <w:rPr>
          <w:b/>
          <w:bCs/>
        </w:rPr>
      </w:pPr>
      <w:r>
        <w:rPr>
          <w:rFonts w:hint="eastAsia"/>
          <w:b/>
          <w:bCs/>
        </w:rPr>
        <w:t>（四）结算管理</w:t>
      </w:r>
    </w:p>
    <w:p w14:paraId="7A5996EC">
      <w:pPr>
        <w:numPr>
          <w:ilvl w:val="0"/>
          <w:numId w:val="14"/>
        </w:numPr>
        <w:spacing w:line="500" w:lineRule="exact"/>
      </w:pPr>
      <w:r>
        <w:rPr>
          <w:rFonts w:hint="eastAsia"/>
        </w:rPr>
        <w:t>供应商须开具增值税发票，送货的同时必须配送纸质发票（或电子发票）给购买方。如果提供了产品所不包含的、需要额外收费的附加服务（例如高空作业费、超出要求的管道延长费等等），也必须提供发票。</w:t>
      </w:r>
    </w:p>
    <w:p w14:paraId="59FFE5D3">
      <w:pPr>
        <w:numPr>
          <w:ilvl w:val="0"/>
          <w:numId w:val="14"/>
        </w:numPr>
        <w:spacing w:line="500" w:lineRule="exact"/>
      </w:pPr>
      <w:r>
        <w:rPr>
          <w:rFonts w:hint="eastAsia"/>
        </w:rPr>
        <w:t>采取先发货后付款支付方式。后续根据网上商城建设将逐步增加或改变结算方式，乙方须接受并全力配合。乙方收款日期为出对账单之日起第60天。出对账单日为确认收货后8日。（需根据平台交易规则制定）</w:t>
      </w:r>
    </w:p>
    <w:p w14:paraId="4920C6DD">
      <w:pPr>
        <w:numPr>
          <w:ilvl w:val="0"/>
          <w:numId w:val="14"/>
        </w:numPr>
        <w:spacing w:line="500" w:lineRule="exact"/>
      </w:pPr>
      <w:r>
        <w:rPr>
          <w:rFonts w:hint="eastAsia"/>
        </w:rPr>
        <w:t>供应商在网上商城进行的交易订单，按实际成交金额（以实际到账为准）按月度须向网上商城支付对应的平台交易费。（需根据是否有平台交易费考虑）</w:t>
      </w:r>
    </w:p>
    <w:p w14:paraId="0979E5C1">
      <w:pPr>
        <w:spacing w:line="500" w:lineRule="exact"/>
        <w:ind w:firstLine="482" w:firstLineChars="200"/>
        <w:rPr>
          <w:b/>
          <w:bCs/>
        </w:rPr>
      </w:pPr>
      <w:r>
        <w:rPr>
          <w:rFonts w:hint="eastAsia"/>
          <w:b/>
          <w:bCs/>
        </w:rPr>
        <w:t>（五）履约评价及监管</w:t>
      </w:r>
    </w:p>
    <w:p w14:paraId="246FCBF2">
      <w:pPr>
        <w:numPr>
          <w:ilvl w:val="0"/>
          <w:numId w:val="15"/>
        </w:numPr>
        <w:spacing w:line="500" w:lineRule="exact"/>
      </w:pPr>
      <w:r>
        <w:rPr>
          <w:rFonts w:hint="eastAsia"/>
        </w:rPr>
        <w:t>订单完成后，购买方可对供应商进行评价，评价内容均公开发布在产品页。</w:t>
      </w:r>
    </w:p>
    <w:p w14:paraId="6FEFCA8B">
      <w:pPr>
        <w:numPr>
          <w:ilvl w:val="0"/>
          <w:numId w:val="15"/>
        </w:numPr>
        <w:spacing w:line="500" w:lineRule="exact"/>
      </w:pPr>
      <w:r>
        <w:rPr>
          <w:rFonts w:hint="eastAsia"/>
        </w:rPr>
        <w:t>平台接到购买方对供应商在产品质量、服务等方面投诉，且情况查实的，平台将按照平台使用规则对供应商做出相应的处理。</w:t>
      </w:r>
    </w:p>
    <w:p w14:paraId="5D3A2936">
      <w:pPr>
        <w:numPr>
          <w:ilvl w:val="0"/>
          <w:numId w:val="15"/>
        </w:numPr>
        <w:spacing w:line="500" w:lineRule="exact"/>
      </w:pPr>
      <w:r>
        <w:rPr>
          <w:rFonts w:hint="eastAsia"/>
        </w:rPr>
        <w:t>平台对供应商的经营状态进行动态考察。</w:t>
      </w:r>
    </w:p>
    <w:p w14:paraId="6FFCE141">
      <w:pPr>
        <w:numPr>
          <w:ilvl w:val="3"/>
          <w:numId w:val="19"/>
        </w:numPr>
        <w:spacing w:line="440" w:lineRule="exact"/>
        <w:ind w:left="0" w:firstLine="480" w:firstLineChars="200"/>
        <w:jc w:val="both"/>
        <w:rPr>
          <w:rFonts w:hint="eastAsia" w:ascii="宋体" w:hAnsi="宋体"/>
          <w:szCs w:val="21"/>
        </w:rPr>
      </w:pPr>
      <w:r>
        <w:rPr>
          <w:rFonts w:hint="eastAsia" w:ascii="宋体" w:hAnsi="宋体"/>
          <w:szCs w:val="21"/>
        </w:rPr>
        <w:t>如果</w:t>
      </w:r>
      <w:r>
        <w:rPr>
          <w:rFonts w:hint="eastAsia"/>
        </w:rPr>
        <w:t>成交</w:t>
      </w:r>
      <w:r>
        <w:rPr>
          <w:rFonts w:hint="eastAsia" w:ascii="宋体" w:hAnsi="宋体"/>
          <w:szCs w:val="21"/>
        </w:rPr>
        <w:t>，我单位将严格按照征集文件和申报文件订立合同，并按照</w:t>
      </w:r>
      <w:r>
        <w:rPr>
          <w:rFonts w:ascii="宋体" w:hAnsi="宋体"/>
          <w:szCs w:val="21"/>
        </w:rPr>
        <w:t>国家有关法规</w:t>
      </w:r>
      <w:r>
        <w:rPr>
          <w:rFonts w:hint="eastAsia" w:ascii="宋体" w:hAnsi="宋体"/>
          <w:szCs w:val="21"/>
        </w:rPr>
        <w:t>及合同履行义务和承担责任。</w:t>
      </w:r>
    </w:p>
    <w:p w14:paraId="535A6FE0">
      <w:pPr>
        <w:numPr>
          <w:ilvl w:val="3"/>
          <w:numId w:val="19"/>
        </w:numPr>
        <w:spacing w:line="440" w:lineRule="exact"/>
        <w:ind w:left="0" w:firstLine="482" w:firstLineChars="200"/>
        <w:jc w:val="both"/>
        <w:rPr>
          <w:rFonts w:hint="eastAsia" w:ascii="宋体" w:hAnsi="宋体"/>
          <w:szCs w:val="21"/>
        </w:rPr>
      </w:pPr>
      <w:r>
        <w:rPr>
          <w:rFonts w:hint="eastAsia" w:hAnsi="宋体"/>
          <w:b/>
          <w:szCs w:val="21"/>
        </w:rPr>
        <w:t>合同订立前我单位资格能力条件发生变化的，将主动及时书面告知贵单位</w:t>
      </w:r>
      <w:r>
        <w:rPr>
          <w:rFonts w:hint="eastAsia" w:ascii="Times New Roman" w:hAnsi="Times New Roman"/>
          <w:b/>
        </w:rPr>
        <w:t>，并自愿承担</w:t>
      </w:r>
      <w:r>
        <w:rPr>
          <w:rFonts w:hint="eastAsia" w:hAnsi="宋体"/>
          <w:b/>
          <w:szCs w:val="21"/>
        </w:rPr>
        <w:t>资格能力条件发生变化或</w:t>
      </w:r>
      <w:r>
        <w:rPr>
          <w:rFonts w:hint="eastAsia" w:ascii="Times New Roman" w:hAnsi="Times New Roman"/>
          <w:b/>
        </w:rPr>
        <w:t>未及时告知的不利后果</w:t>
      </w:r>
      <w:r>
        <w:rPr>
          <w:rFonts w:hint="eastAsia" w:hAnsi="宋体"/>
          <w:b/>
          <w:szCs w:val="21"/>
        </w:rPr>
        <w:t>。</w:t>
      </w:r>
    </w:p>
    <w:p w14:paraId="4F82C88E">
      <w:pPr>
        <w:numPr>
          <w:ilvl w:val="3"/>
          <w:numId w:val="19"/>
        </w:numPr>
        <w:spacing w:line="440" w:lineRule="exact"/>
        <w:ind w:left="0" w:firstLine="480" w:firstLineChars="200"/>
        <w:jc w:val="both"/>
        <w:rPr>
          <w:rFonts w:hint="eastAsia" w:ascii="宋体" w:hAnsi="宋体"/>
          <w:szCs w:val="21"/>
        </w:rPr>
      </w:pPr>
      <w:r>
        <w:rPr>
          <w:rFonts w:hint="eastAsia" w:ascii="宋体" w:hAnsi="宋体"/>
        </w:rPr>
        <w:t>其他</w:t>
      </w:r>
      <w:r>
        <w:rPr>
          <w:rFonts w:ascii="宋体" w:hAnsi="宋体"/>
          <w:szCs w:val="21"/>
        </w:rPr>
        <w:t>：</w:t>
      </w:r>
      <w:r>
        <w:rPr>
          <w:rFonts w:hint="eastAsia" w:ascii="宋体" w:hAnsi="宋体"/>
          <w:szCs w:val="21"/>
          <w:u w:val="single"/>
        </w:rPr>
        <w:t>（</w:t>
      </w:r>
      <w:r>
        <w:rPr>
          <w:rFonts w:ascii="宋体" w:hAnsi="宋体"/>
          <w:szCs w:val="21"/>
          <w:u w:val="single"/>
        </w:rPr>
        <w:t>如有）</w:t>
      </w:r>
      <w:r>
        <w:rPr>
          <w:rFonts w:ascii="宋体" w:hAnsi="宋体"/>
          <w:szCs w:val="21"/>
        </w:rPr>
        <w:t>。</w:t>
      </w:r>
    </w:p>
    <w:p w14:paraId="6754C3CE">
      <w:pPr>
        <w:spacing w:line="440" w:lineRule="exact"/>
        <w:ind w:firstLine="480" w:firstLineChars="200"/>
        <w:rPr>
          <w:rFonts w:hint="eastAsia" w:ascii="宋体" w:hAnsi="宋体"/>
          <w:szCs w:val="21"/>
        </w:rPr>
      </w:pPr>
      <w:r>
        <w:rPr>
          <w:rFonts w:hint="eastAsia" w:ascii="宋体" w:hAnsi="宋体"/>
          <w:szCs w:val="21"/>
        </w:rPr>
        <w:t>特此声明。</w:t>
      </w:r>
    </w:p>
    <w:p w14:paraId="39E895F8">
      <w:pPr>
        <w:spacing w:line="440" w:lineRule="exact"/>
        <w:ind w:firstLine="480" w:firstLineChars="200"/>
        <w:rPr>
          <w:rFonts w:hint="eastAsia" w:ascii="宋体" w:hAnsi="宋体"/>
          <w:szCs w:val="21"/>
        </w:rPr>
      </w:pPr>
    </w:p>
    <w:p w14:paraId="2ACE26A8">
      <w:pPr>
        <w:spacing w:line="440" w:lineRule="exact"/>
        <w:ind w:firstLine="4819" w:firstLineChars="2008"/>
        <w:rPr>
          <w:rFonts w:hint="eastAsia" w:ascii="宋体" w:hAnsi="宋体"/>
          <w:szCs w:val="21"/>
        </w:rPr>
      </w:pPr>
      <w:r>
        <w:rPr>
          <w:rFonts w:hint="eastAsia" w:ascii="宋体" w:hAnsi="宋体"/>
          <w:szCs w:val="21"/>
        </w:rPr>
        <w:t>供应商名称（公章）：</w:t>
      </w:r>
    </w:p>
    <w:p w14:paraId="41ADD386">
      <w:pPr>
        <w:spacing w:line="440" w:lineRule="exact"/>
        <w:ind w:firstLine="4819" w:firstLineChars="2008"/>
        <w:rPr>
          <w:rFonts w:hint="eastAsia" w:ascii="仿宋" w:hAnsi="仿宋"/>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20××年××月××日</w:t>
      </w:r>
    </w:p>
    <w:p w14:paraId="29E6E0EF">
      <w:pPr>
        <w:pStyle w:val="17"/>
        <w:spacing w:line="440" w:lineRule="exact"/>
        <w:rPr>
          <w:b/>
        </w:rPr>
      </w:pPr>
      <w:r>
        <w:rPr>
          <w:rFonts w:hint="eastAsia"/>
          <w:b/>
        </w:rPr>
        <w:t>特别提示：供应商应对照资格能力条件要求并结合自身情况据实声明。</w:t>
      </w:r>
    </w:p>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8"/>
    <w:bookmarkEnd w:id="463"/>
    <w:p w14:paraId="65833011">
      <w:pPr>
        <w:widowControl/>
        <w:rPr>
          <w:rFonts w:hint="eastAsia" w:ascii="宋体" w:hAnsi="宋体"/>
          <w:bCs/>
          <w:szCs w:val="32"/>
        </w:rPr>
      </w:pPr>
      <w:bookmarkStart w:id="468" w:name="_Toc2014"/>
      <w:bookmarkStart w:id="469" w:name="_Toc21225"/>
      <w:bookmarkStart w:id="470" w:name="_Toc66742363"/>
      <w:r>
        <w:rPr>
          <w:rFonts w:hint="eastAsia" w:ascii="宋体" w:hAnsi="宋体"/>
        </w:rPr>
        <w:br w:type="page"/>
      </w:r>
    </w:p>
    <w:p w14:paraId="3D0DA007">
      <w:pPr>
        <w:pStyle w:val="3"/>
        <w:numPr>
          <w:ilvl w:val="0"/>
          <w:numId w:val="0"/>
        </w:numPr>
        <w:rPr>
          <w:rFonts w:hint="eastAsia" w:ascii="宋体" w:hAnsi="宋体" w:eastAsia="宋体"/>
        </w:rPr>
      </w:pPr>
      <w:r>
        <w:rPr>
          <w:rFonts w:hint="eastAsia" w:ascii="宋体" w:hAnsi="宋体" w:eastAsia="宋体"/>
        </w:rPr>
        <w:t>附件</w:t>
      </w:r>
      <w:r>
        <w:rPr>
          <w:rFonts w:hint="eastAsia" w:ascii="宋体" w:hAnsi="宋体" w:eastAsia="宋体"/>
          <w:lang w:val="en-US" w:eastAsia="zh-CN"/>
        </w:rPr>
        <w:t>7</w:t>
      </w:r>
      <w:r>
        <w:rPr>
          <w:rFonts w:ascii="宋体" w:hAnsi="宋体" w:eastAsia="宋体"/>
        </w:rPr>
        <w:t xml:space="preserve"> </w:t>
      </w:r>
      <w:r>
        <w:rPr>
          <w:rFonts w:hint="eastAsia" w:ascii="宋体" w:hAnsi="宋体" w:eastAsia="宋体"/>
        </w:rPr>
        <w:t>最低价承诺书</w:t>
      </w:r>
    </w:p>
    <w:p w14:paraId="732CB108">
      <w:pPr>
        <w:pStyle w:val="305"/>
        <w:spacing w:line="480" w:lineRule="auto"/>
        <w:jc w:val="center"/>
        <w:rPr>
          <w:rFonts w:ascii="Helvetica" w:hAnsi="Helvetica" w:cs="Helvetica"/>
          <w:szCs w:val="21"/>
        </w:rPr>
      </w:pPr>
      <w:r>
        <w:rPr>
          <w:rFonts w:ascii="Helvetica" w:hAnsi="Helvetica" w:cs="Helvetica"/>
          <w:sz w:val="44"/>
          <w:szCs w:val="44"/>
        </w:rPr>
        <w:t>最低价承诺书</w:t>
      </w:r>
      <w:r>
        <w:rPr>
          <w:rFonts w:hint="eastAsia" w:ascii="Helvetica" w:hAnsi="Helvetica" w:cs="Helvetica"/>
          <w:szCs w:val="21"/>
        </w:rPr>
        <w:t>(</w:t>
      </w:r>
      <w:r>
        <w:rPr>
          <w:rFonts w:ascii="Helvetica" w:hAnsi="Helvetica" w:cs="Helvetica"/>
          <w:szCs w:val="21"/>
        </w:rPr>
        <w:t>拥军专用</w:t>
      </w:r>
      <w:r>
        <w:rPr>
          <w:rFonts w:hint="eastAsia" w:ascii="Helvetica" w:hAnsi="Helvetica" w:cs="Helvetica"/>
          <w:szCs w:val="21"/>
        </w:rPr>
        <w:t>)</w:t>
      </w:r>
    </w:p>
    <w:p w14:paraId="7DD93B8D">
      <w:pPr>
        <w:pStyle w:val="305"/>
        <w:adjustRightInd w:val="0"/>
        <w:snapToGrid w:val="0"/>
        <w:spacing w:after="0" w:line="440" w:lineRule="exact"/>
        <w:ind w:left="480" w:leftChars="200" w:firstLine="480" w:firstLineChars="200"/>
        <w:jc w:val="left"/>
        <w:rPr>
          <w:rFonts w:ascii="Helvetica" w:hAnsi="Helvetica" w:cs="Helvetica"/>
          <w:szCs w:val="21"/>
        </w:rPr>
      </w:pPr>
      <w:r>
        <w:rPr>
          <w:rFonts w:ascii="Helvetica" w:hAnsi="Helvetica" w:cs="Helvetica"/>
          <w:sz w:val="24"/>
        </w:rPr>
        <w:t>致：</w:t>
      </w:r>
      <w:r>
        <w:rPr>
          <w:rFonts w:hint="eastAsia" w:ascii="Helvetica" w:hAnsi="Helvetica" w:cs="Helvetica"/>
          <w:szCs w:val="21"/>
        </w:rPr>
        <w:t>惠军之家商城</w:t>
      </w:r>
    </w:p>
    <w:p w14:paraId="57DDF070">
      <w:pPr>
        <w:pStyle w:val="305"/>
        <w:adjustRightInd w:val="0"/>
        <w:snapToGrid w:val="0"/>
        <w:spacing w:after="0" w:line="440" w:lineRule="exact"/>
        <w:ind w:left="480" w:leftChars="200" w:firstLine="420" w:firstLineChars="200"/>
        <w:jc w:val="left"/>
        <w:rPr>
          <w:rFonts w:ascii="Helvetica" w:hAnsi="Helvetica" w:cs="Helvetica"/>
          <w:szCs w:val="21"/>
        </w:rPr>
      </w:pPr>
      <w:r>
        <w:rPr>
          <w:rFonts w:ascii="Helvetica" w:hAnsi="Helvetica" w:cs="Helvetica"/>
          <w:szCs w:val="21"/>
        </w:rPr>
        <w:t>为落实拥军优属政策，让利现役军人、退役军人、军属及各类优抚对象，本单位自愿作出如下不可撤销承诺：</w:t>
      </w:r>
    </w:p>
    <w:p w14:paraId="04CC4508">
      <w:pPr>
        <w:pStyle w:val="305"/>
        <w:adjustRightInd w:val="0"/>
        <w:snapToGrid w:val="0"/>
        <w:spacing w:after="0" w:line="440" w:lineRule="exact"/>
        <w:ind w:left="480" w:leftChars="200" w:firstLine="420" w:firstLineChars="200"/>
        <w:jc w:val="left"/>
        <w:rPr>
          <w:rFonts w:ascii="Helvetica" w:hAnsi="Helvetica" w:cs="Helvetica"/>
          <w:szCs w:val="21"/>
        </w:rPr>
      </w:pPr>
      <w:r>
        <w:rPr>
          <w:rFonts w:ascii="Helvetica" w:hAnsi="Helvetica" w:cs="Helvetica"/>
          <w:szCs w:val="21"/>
        </w:rPr>
        <w:t>一、在合作期限内，我方向惠军之家商城供应所有商品的价格，为全渠道最低拥军优待价格，</w:t>
      </w:r>
      <w:r>
        <w:rPr>
          <w:rFonts w:hint="eastAsia" w:ascii="Helvetica" w:hAnsi="Helvetica" w:cs="Helvetica"/>
          <w:szCs w:val="21"/>
        </w:rPr>
        <w:t>低于</w:t>
      </w:r>
      <w:r>
        <w:rPr>
          <w:rFonts w:ascii="Helvetica" w:hAnsi="Helvetica" w:cs="Helvetica"/>
          <w:szCs w:val="21"/>
        </w:rPr>
        <w:t>我方供给所有社会经销商、线上电商、社会团体采购的供货价格。该价格仅作为拥军优抚专属特惠，不对外流通。</w:t>
      </w:r>
    </w:p>
    <w:p w14:paraId="6BF7CB8D">
      <w:pPr>
        <w:pStyle w:val="305"/>
        <w:adjustRightInd w:val="0"/>
        <w:snapToGrid w:val="0"/>
        <w:spacing w:after="0" w:line="440" w:lineRule="exact"/>
        <w:ind w:left="480" w:leftChars="200" w:firstLine="420" w:firstLineChars="200"/>
        <w:jc w:val="left"/>
        <w:rPr>
          <w:rFonts w:ascii="Helvetica" w:hAnsi="Helvetica" w:cs="Helvetica"/>
          <w:szCs w:val="21"/>
        </w:rPr>
      </w:pPr>
      <w:r>
        <w:rPr>
          <w:rFonts w:ascii="Helvetica" w:hAnsi="Helvetica" w:cs="Helvetica"/>
          <w:szCs w:val="21"/>
        </w:rPr>
        <w:t>二、我方如若下调其他渠道供货价格，须同步下调惠军之家供货价格，并补齐已成交订单的差价，未经平台书面同意不得涨价。</w:t>
      </w:r>
    </w:p>
    <w:p w14:paraId="1F816F7C">
      <w:pPr>
        <w:pStyle w:val="305"/>
        <w:adjustRightInd w:val="0"/>
        <w:snapToGrid w:val="0"/>
        <w:spacing w:after="0" w:line="440" w:lineRule="exact"/>
        <w:ind w:left="480" w:leftChars="200" w:firstLine="420" w:firstLineChars="200"/>
        <w:jc w:val="left"/>
        <w:rPr>
          <w:rFonts w:ascii="Helvetica" w:hAnsi="Helvetica" w:cs="Helvetica"/>
          <w:szCs w:val="21"/>
        </w:rPr>
      </w:pPr>
      <w:r>
        <w:rPr>
          <w:rFonts w:ascii="Helvetica" w:hAnsi="Helvetica" w:cs="Helvetica"/>
          <w:szCs w:val="21"/>
        </w:rPr>
        <w:t>三、惠军之家商城有权核查我方对外报价、供货合同及销售票据，我方无条件配合价格核验。</w:t>
      </w:r>
    </w:p>
    <w:p w14:paraId="4E0F49F1">
      <w:pPr>
        <w:pStyle w:val="305"/>
        <w:adjustRightInd w:val="0"/>
        <w:snapToGrid w:val="0"/>
        <w:spacing w:after="0" w:line="440" w:lineRule="exact"/>
        <w:ind w:left="480" w:leftChars="200" w:firstLine="420" w:firstLineChars="200"/>
        <w:jc w:val="left"/>
        <w:rPr>
          <w:rFonts w:ascii="Helvetica" w:hAnsi="Helvetica" w:cs="Helvetica"/>
          <w:szCs w:val="21"/>
        </w:rPr>
      </w:pPr>
      <w:r>
        <w:rPr>
          <w:rFonts w:ascii="Helvetica" w:hAnsi="Helvetica" w:cs="Helvetica"/>
          <w:szCs w:val="21"/>
        </w:rPr>
        <w:t>四、若违反本价格承诺，我方须补足全部差价，并承担对应订单金额20%的违约金，惠军之家可立即终止合作。</w:t>
      </w:r>
    </w:p>
    <w:p w14:paraId="32B08867">
      <w:pPr>
        <w:pStyle w:val="305"/>
        <w:adjustRightInd w:val="0"/>
        <w:snapToGrid w:val="0"/>
        <w:spacing w:after="0" w:line="440" w:lineRule="exact"/>
        <w:ind w:left="480" w:leftChars="200" w:firstLine="420" w:firstLineChars="200"/>
        <w:jc w:val="left"/>
        <w:rPr>
          <w:rFonts w:ascii="Helvetica" w:hAnsi="Helvetica" w:cs="Helvetica"/>
          <w:szCs w:val="21"/>
        </w:rPr>
      </w:pPr>
      <w:r>
        <w:rPr>
          <w:rFonts w:ascii="Helvetica" w:hAnsi="Helvetica" w:cs="Helvetica"/>
          <w:szCs w:val="21"/>
        </w:rPr>
        <w:t>五、超大批量专项工程订单、临期清仓商品不在本承诺约束范围。本承诺书为合作协议附件，盖章生效。</w:t>
      </w:r>
    </w:p>
    <w:p w14:paraId="1490765F">
      <w:pPr>
        <w:pStyle w:val="305"/>
        <w:adjustRightInd w:val="0"/>
        <w:snapToGrid w:val="0"/>
        <w:spacing w:after="0" w:line="440" w:lineRule="exact"/>
        <w:jc w:val="left"/>
      </w:pPr>
      <w:r>
        <w:rPr>
          <w:rFonts w:hint="eastAsia" w:ascii="Helvetica" w:hAnsi="Helvetica" w:cs="Helvetica"/>
          <w:szCs w:val="21"/>
        </w:rPr>
        <w:t xml:space="preserve">                                  </w:t>
      </w:r>
      <w:r>
        <w:rPr>
          <w:rFonts w:ascii="Helvetica" w:hAnsi="Helvetica" w:cs="Helvetica"/>
          <w:szCs w:val="21"/>
        </w:rPr>
        <w:t>承诺单位（公章）：</w:t>
      </w:r>
      <w:r>
        <w:rPr>
          <w:rFonts w:ascii="Helvetica" w:hAnsi="Helvetica" w:cs="Helvetica"/>
          <w:szCs w:val="21"/>
        </w:rPr>
        <w:br w:type="textWrapping"/>
      </w:r>
      <w:r>
        <w:rPr>
          <w:rFonts w:hint="eastAsia" w:ascii="Helvetica" w:hAnsi="Helvetica" w:cs="Helvetica"/>
          <w:szCs w:val="21"/>
        </w:rPr>
        <w:t xml:space="preserve">                                  </w:t>
      </w:r>
      <w:r>
        <w:rPr>
          <w:rFonts w:ascii="Helvetica" w:hAnsi="Helvetica" w:cs="Helvetica"/>
          <w:szCs w:val="21"/>
        </w:rPr>
        <w:t>统一社会信用代码：</w:t>
      </w:r>
      <w:r>
        <w:rPr>
          <w:rFonts w:ascii="Helvetica" w:hAnsi="Helvetica" w:cs="Helvetica"/>
          <w:szCs w:val="21"/>
        </w:rPr>
        <w:br w:type="textWrapping"/>
      </w:r>
      <w:r>
        <w:rPr>
          <w:rFonts w:hint="eastAsia" w:ascii="Helvetica" w:hAnsi="Helvetica" w:cs="Helvetica"/>
          <w:szCs w:val="21"/>
        </w:rPr>
        <w:t xml:space="preserve">                                  </w:t>
      </w:r>
      <w:r>
        <w:rPr>
          <w:rFonts w:ascii="Helvetica" w:hAnsi="Helvetica" w:cs="Helvetica"/>
          <w:szCs w:val="21"/>
        </w:rPr>
        <w:t>法定代表人或授权代表人签字：</w:t>
      </w:r>
      <w:r>
        <w:rPr>
          <w:rFonts w:ascii="Helvetica" w:hAnsi="Helvetica" w:cs="Helvetica"/>
          <w:szCs w:val="21"/>
        </w:rPr>
        <w:br w:type="textWrapping"/>
      </w:r>
      <w:r>
        <w:rPr>
          <w:rFonts w:hint="eastAsia" w:ascii="Helvetica" w:hAnsi="Helvetica" w:cs="Helvetica"/>
          <w:szCs w:val="21"/>
        </w:rPr>
        <w:t xml:space="preserve">                                  </w:t>
      </w:r>
      <w:r>
        <w:rPr>
          <w:rFonts w:ascii="Helvetica" w:hAnsi="Helvetica" w:cs="Helvetica"/>
          <w:szCs w:val="21"/>
        </w:rPr>
        <w:t>联系电话：</w:t>
      </w:r>
      <w:r>
        <w:rPr>
          <w:rFonts w:ascii="Helvetica" w:hAnsi="Helvetica" w:cs="Helvetica"/>
          <w:szCs w:val="21"/>
        </w:rPr>
        <w:br w:type="textWrapping"/>
      </w:r>
      <w:r>
        <w:rPr>
          <w:rFonts w:hint="eastAsia" w:ascii="Helvetica" w:hAnsi="Helvetica" w:cs="Helvetica"/>
          <w:szCs w:val="21"/>
        </w:rPr>
        <w:t xml:space="preserve">                                  </w:t>
      </w:r>
      <w:r>
        <w:rPr>
          <w:rFonts w:ascii="Helvetica" w:hAnsi="Helvetica" w:cs="Helvetica"/>
          <w:szCs w:val="21"/>
        </w:rPr>
        <w:t>年   月   日</w:t>
      </w:r>
    </w:p>
    <w:p w14:paraId="383B26EF">
      <w:pPr>
        <w:widowControl/>
        <w:rPr>
          <w:rFonts w:hint="eastAsia" w:ascii="宋体" w:hAnsi="宋体"/>
          <w:bCs/>
          <w:szCs w:val="32"/>
        </w:rPr>
      </w:pPr>
      <w:r>
        <w:rPr>
          <w:rFonts w:hint="eastAsia" w:ascii="宋体" w:hAnsi="宋体"/>
        </w:rPr>
        <w:br w:type="page"/>
      </w:r>
    </w:p>
    <w:p w14:paraId="31E209C0">
      <w:pPr>
        <w:pStyle w:val="3"/>
        <w:numPr>
          <w:ilvl w:val="0"/>
          <w:numId w:val="0"/>
        </w:numPr>
        <w:rPr>
          <w:rFonts w:hint="eastAsia" w:ascii="宋体" w:hAnsi="宋体" w:eastAsia="宋体"/>
        </w:rPr>
      </w:pPr>
      <w:r>
        <w:rPr>
          <w:rFonts w:hint="eastAsia" w:ascii="宋体" w:hAnsi="宋体" w:eastAsia="宋体"/>
        </w:rPr>
        <w:t>附件8</w:t>
      </w:r>
      <w:r>
        <w:rPr>
          <w:rFonts w:ascii="宋体" w:hAnsi="宋体" w:eastAsia="宋体"/>
        </w:rPr>
        <w:t xml:space="preserve"> </w:t>
      </w:r>
      <w:r>
        <w:rPr>
          <w:rFonts w:hint="eastAsia" w:ascii="宋体" w:hAnsi="宋体" w:eastAsia="宋体"/>
        </w:rPr>
        <w:t>其他</w:t>
      </w:r>
      <w:bookmarkEnd w:id="468"/>
      <w:bookmarkEnd w:id="469"/>
    </w:p>
    <w:p w14:paraId="479CD1EF">
      <w:pPr>
        <w:ind w:firstLine="480" w:firstLineChars="200"/>
      </w:pPr>
      <w:r>
        <w:rPr>
          <w:rFonts w:hint="eastAsia" w:ascii="宋体" w:hAnsi="宋体"/>
        </w:rPr>
        <w:t>报名费回单等其他需要提交的资料</w:t>
      </w:r>
    </w:p>
    <w:bookmarkEnd w:id="470"/>
    <w:p w14:paraId="662E86BA">
      <w:pPr>
        <w:pStyle w:val="17"/>
      </w:pPr>
    </w:p>
    <w:sectPr>
      <w:headerReference r:id="rId18" w:type="default"/>
      <w:footerReference r:id="rId20" w:type="default"/>
      <w:headerReference r:id="rId19" w:type="even"/>
      <w:footerReference r:id="rId21" w:type="even"/>
      <w:pgSz w:w="11907" w:h="16840"/>
      <w:pgMar w:top="2098" w:right="1474" w:bottom="1985" w:left="1276" w:header="1418"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Garamond">
    <w:panose1 w:val="02020502050306020203"/>
    <w:charset w:val="00"/>
    <w:family w:val="roman"/>
    <w:pitch w:val="default"/>
    <w:sig w:usb0="00000007" w:usb1="00000000" w:usb2="00000000" w:usb3="00000000" w:csb0="00000093"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方正丽雅黑 简"/>
    <w:panose1 w:val="00000000000000000000"/>
    <w:charset w:val="00"/>
    <w:family w:val="roman"/>
    <w:pitch w:val="default"/>
    <w:sig w:usb0="00000000" w:usb1="00000000" w:usb2="00000000" w:usb3="00000000" w:csb0="00040001" w:csb1="00000000"/>
  </w:font>
  <w:font w:name="方正丽雅黑 简">
    <w:panose1 w:val="020005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汉仪大黑简">
    <w:altName w:val="黑体"/>
    <w:panose1 w:val="00000000000000000000"/>
    <w:charset w:val="00"/>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yriad-Roman">
    <w:altName w:val="仿宋"/>
    <w:panose1 w:val="00000000000000000000"/>
    <w:charset w:val="00"/>
    <w:family w:val="auto"/>
    <w:pitch w:val="default"/>
    <w:sig w:usb0="00000000" w:usb1="00000000" w:usb2="00000010" w:usb3="00000000" w:csb0="00040000" w:csb1="00000000"/>
  </w:font>
  <w:font w:name="Helvetica">
    <w:panose1 w:val="020B0504020202030204"/>
    <w:charset w:val="00"/>
    <w:family w:val="swiss"/>
    <w:pitch w:val="default"/>
    <w:sig w:usb0="00000007"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CC311">
    <w:pPr>
      <w:pStyle w:val="2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241"/>
    </w:sdtPr>
    <w:sdtEndPr>
      <w:rPr>
        <w:rFonts w:ascii="宋体" w:hAnsi="宋体"/>
        <w:sz w:val="21"/>
      </w:rPr>
    </w:sdtEndPr>
    <w:sdtContent>
      <w:p w14:paraId="7993C7AF">
        <w:pPr>
          <w:pStyle w:val="25"/>
          <w:rPr>
            <w:rFonts w:hint="eastAsia" w:ascii="宋体" w:hAnsi="宋体"/>
            <w:sz w:val="21"/>
          </w:rPr>
        </w:pPr>
        <w:r>
          <w:rPr>
            <w:rFonts w:ascii="宋体" w:hAnsi="宋体"/>
            <w:sz w:val="21"/>
          </w:rPr>
          <w:fldChar w:fldCharType="begin"/>
        </w:r>
        <w:r>
          <w:rPr>
            <w:rFonts w:ascii="宋体" w:hAnsi="宋体"/>
            <w:sz w:val="21"/>
          </w:rPr>
          <w:instrText xml:space="preserve">PAGE   \* MERGEFORMAT</w:instrText>
        </w:r>
        <w:r>
          <w:rPr>
            <w:rFonts w:ascii="宋体" w:hAnsi="宋体"/>
            <w:sz w:val="21"/>
          </w:rPr>
          <w:fldChar w:fldCharType="separate"/>
        </w:r>
        <w:r>
          <w:rPr>
            <w:rFonts w:ascii="宋体" w:hAnsi="宋体"/>
            <w:sz w:val="21"/>
            <w:lang w:val="zh-CN"/>
          </w:rPr>
          <w:t>60</w:t>
        </w:r>
        <w:r>
          <w:rPr>
            <w:rFonts w:ascii="宋体" w:hAnsi="宋体"/>
            <w:sz w:val="21"/>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516610"/>
    </w:sdtPr>
    <w:sdtContent>
      <w:p w14:paraId="33481EE6">
        <w:pPr>
          <w:pStyle w:val="25"/>
          <w:jc w:val="right"/>
        </w:pPr>
        <w:r>
          <w:rPr>
            <w:rFonts w:ascii="宋体" w:hAnsi="宋体"/>
            <w:sz w:val="21"/>
          </w:rPr>
          <w:fldChar w:fldCharType="begin"/>
        </w:r>
        <w:r>
          <w:rPr>
            <w:rFonts w:ascii="宋体" w:hAnsi="宋体"/>
            <w:sz w:val="21"/>
          </w:rPr>
          <w:instrText xml:space="preserve">PAGE   \* MERGEFORMAT</w:instrText>
        </w:r>
        <w:r>
          <w:rPr>
            <w:rFonts w:ascii="宋体" w:hAnsi="宋体"/>
            <w:sz w:val="21"/>
          </w:rPr>
          <w:fldChar w:fldCharType="separate"/>
        </w:r>
        <w:r>
          <w:rPr>
            <w:rFonts w:ascii="宋体" w:hAnsi="宋体"/>
            <w:sz w:val="21"/>
            <w:lang w:val="zh-CN"/>
          </w:rPr>
          <w:t>151</w:t>
        </w:r>
        <w:r>
          <w:rPr>
            <w:rFonts w:ascii="宋体" w:hAnsi="宋体"/>
            <w:sz w:val="21"/>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9657906"/>
    </w:sdtPr>
    <w:sdtContent>
      <w:p w14:paraId="29BCB3A6">
        <w:pPr>
          <w:pStyle w:val="25"/>
        </w:pPr>
        <w:r>
          <w:rPr>
            <w:rFonts w:ascii="宋体" w:hAnsi="宋体"/>
            <w:sz w:val="21"/>
          </w:rPr>
          <w:fldChar w:fldCharType="begin"/>
        </w:r>
        <w:r>
          <w:rPr>
            <w:rFonts w:ascii="宋体" w:hAnsi="宋体"/>
            <w:sz w:val="21"/>
          </w:rPr>
          <w:instrText xml:space="preserve">PAGE   \* MERGEFORMAT</w:instrText>
        </w:r>
        <w:r>
          <w:rPr>
            <w:rFonts w:ascii="宋体" w:hAnsi="宋体"/>
            <w:sz w:val="21"/>
          </w:rPr>
          <w:fldChar w:fldCharType="separate"/>
        </w:r>
        <w:r>
          <w:rPr>
            <w:rFonts w:ascii="宋体" w:hAnsi="宋体"/>
            <w:sz w:val="21"/>
            <w:lang w:val="zh-CN"/>
          </w:rPr>
          <w:t>94</w:t>
        </w:r>
        <w:r>
          <w:rPr>
            <w:rFonts w:ascii="宋体" w:hAnsi="宋体"/>
            <w:sz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68CD">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DB84">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00DC4">
    <w:pPr>
      <w:pStyle w:val="2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6AB6F">
    <w:pPr>
      <w:pStyle w:val="25"/>
      <w:ind w:firstLine="360"/>
      <w:jc w:val="center"/>
      <w:rPr>
        <w:rFonts w:hint="eastAsia" w:ascii="宋体" w:hAnsi="宋体"/>
        <w:sz w:val="21"/>
      </w:rPr>
    </w:pPr>
    <w:r>
      <w:rPr>
        <w:rFonts w:ascii="宋体" w:hAnsi="宋体"/>
        <w:sz w:val="21"/>
      </w:rPr>
      <w:fldChar w:fldCharType="begin"/>
    </w:r>
    <w:r>
      <w:rPr>
        <w:rFonts w:ascii="宋体" w:hAnsi="宋体"/>
        <w:sz w:val="21"/>
      </w:rPr>
      <w:instrText xml:space="preserve">PAGE   \* MERGEFORMAT</w:instrText>
    </w:r>
    <w:r>
      <w:rPr>
        <w:rFonts w:ascii="宋体" w:hAnsi="宋体"/>
        <w:sz w:val="21"/>
      </w:rPr>
      <w:fldChar w:fldCharType="separate"/>
    </w:r>
    <w:r>
      <w:rPr>
        <w:rFonts w:ascii="宋体" w:hAnsi="宋体"/>
        <w:sz w:val="21"/>
        <w:lang w:val="zh-CN"/>
      </w:rPr>
      <w:t>III</w:t>
    </w:r>
    <w:r>
      <w:rPr>
        <w:rFonts w:ascii="宋体" w:hAnsi="宋体"/>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F784">
    <w:pPr>
      <w:pStyle w:val="25"/>
      <w:rPr>
        <w:rFonts w:hint="eastAsia" w:ascii="宋体" w:hAnsi="宋体"/>
        <w:sz w:val="21"/>
      </w:rPr>
    </w:pPr>
    <w:r>
      <w:rPr>
        <w:rFonts w:ascii="宋体" w:hAnsi="宋体"/>
        <w:sz w:val="21"/>
      </w:rPr>
      <w:fldChar w:fldCharType="begin"/>
    </w:r>
    <w:r>
      <w:rPr>
        <w:rFonts w:ascii="宋体" w:hAnsi="宋体"/>
        <w:sz w:val="21"/>
      </w:rPr>
      <w:instrText xml:space="preserve">PAGE   \* MERGEFORMAT</w:instrText>
    </w:r>
    <w:r>
      <w:rPr>
        <w:rFonts w:ascii="宋体" w:hAnsi="宋体"/>
        <w:sz w:val="21"/>
      </w:rPr>
      <w:fldChar w:fldCharType="separate"/>
    </w:r>
    <w:r>
      <w:rPr>
        <w:rFonts w:ascii="宋体" w:hAnsi="宋体"/>
        <w:sz w:val="21"/>
        <w:lang w:val="zh-CN"/>
      </w:rPr>
      <w:t>14</w:t>
    </w:r>
    <w:r>
      <w:rPr>
        <w:rFonts w:ascii="宋体" w:hAnsi="宋体"/>
        <w:sz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sz w:val="21"/>
      </w:rPr>
    </w:sdtEndPr>
    <w:sdtContent>
      <w:p w14:paraId="59011E1B">
        <w:pPr>
          <w:pStyle w:val="25"/>
          <w:jc w:val="right"/>
          <w:rPr>
            <w:rFonts w:hint="eastAsia" w:ascii="宋体" w:hAnsi="宋体"/>
            <w:sz w:val="21"/>
          </w:rPr>
        </w:pPr>
        <w:r>
          <w:rPr>
            <w:rFonts w:ascii="宋体" w:hAnsi="宋体"/>
            <w:sz w:val="21"/>
          </w:rPr>
          <w:fldChar w:fldCharType="begin"/>
        </w:r>
        <w:r>
          <w:rPr>
            <w:rFonts w:ascii="宋体" w:hAnsi="宋体"/>
            <w:sz w:val="21"/>
          </w:rPr>
          <w:instrText xml:space="preserve">PAGE   \* MERGEFORMAT</w:instrText>
        </w:r>
        <w:r>
          <w:rPr>
            <w:rFonts w:ascii="宋体" w:hAnsi="宋体"/>
            <w:sz w:val="21"/>
          </w:rPr>
          <w:fldChar w:fldCharType="separate"/>
        </w:r>
        <w:r>
          <w:rPr>
            <w:rFonts w:ascii="宋体" w:hAnsi="宋体"/>
            <w:sz w:val="21"/>
            <w:lang w:val="zh-CN"/>
          </w:rPr>
          <w:t>I</w:t>
        </w:r>
        <w:r>
          <w:rPr>
            <w:rFonts w:ascii="宋体" w:hAnsi="宋体"/>
            <w:sz w:val="21"/>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484C0">
    <w:pPr>
      <w:pStyle w:val="25"/>
      <w:ind w:firstLine="420"/>
      <w:jc w:val="right"/>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13</w:t>
    </w:r>
    <w:r>
      <w:rPr>
        <w:rFonts w:ascii="宋体" w:hAnsi="宋体"/>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491688"/>
    </w:sdtPr>
    <w:sdtEndPr>
      <w:rPr>
        <w:rFonts w:ascii="宋体" w:hAnsi="宋体"/>
        <w:sz w:val="21"/>
      </w:rPr>
    </w:sdtEndPr>
    <w:sdtContent>
      <w:p w14:paraId="52261FCC">
        <w:pPr>
          <w:pStyle w:val="25"/>
          <w:jc w:val="right"/>
          <w:rPr>
            <w:rFonts w:hint="eastAsia" w:ascii="宋体" w:hAnsi="宋体"/>
            <w:sz w:val="21"/>
          </w:rPr>
        </w:pPr>
        <w:r>
          <w:rPr>
            <w:rFonts w:ascii="宋体" w:hAnsi="宋体"/>
            <w:sz w:val="21"/>
          </w:rPr>
          <w:fldChar w:fldCharType="begin"/>
        </w:r>
        <w:r>
          <w:rPr>
            <w:rFonts w:ascii="宋体" w:hAnsi="宋体"/>
            <w:sz w:val="21"/>
          </w:rPr>
          <w:instrText xml:space="preserve">PAGE   \* MERGEFORMAT</w:instrText>
        </w:r>
        <w:r>
          <w:rPr>
            <w:rFonts w:ascii="宋体" w:hAnsi="宋体"/>
            <w:sz w:val="21"/>
          </w:rPr>
          <w:fldChar w:fldCharType="separate"/>
        </w:r>
        <w:r>
          <w:rPr>
            <w:rFonts w:ascii="宋体" w:hAnsi="宋体"/>
            <w:sz w:val="21"/>
            <w:lang w:val="zh-CN"/>
          </w:rPr>
          <w:t>93</w:t>
        </w:r>
        <w:r>
          <w:rPr>
            <w:rFonts w:ascii="宋体" w:hAnsi="宋体"/>
            <w:sz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5C3F">
    <w:pPr>
      <w:pStyle w:val="2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048ED">
    <w:pPr>
      <w:pStyle w:val="2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917B8">
    <w:pPr>
      <w:pStyle w:val="2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7E9A3">
    <w:pPr>
      <w:pStyle w:val="26"/>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C0B30">
    <w:pPr>
      <w:snapToGrid w:val="0"/>
      <w:jc w:val="center"/>
      <w:rPr>
        <w:rFonts w:ascii="Calibri" w:hAnsi="Calibri" w:cs="Times New Roman"/>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2E37">
    <w:pPr>
      <w:rPr>
        <w:rFonts w:ascii="Calibri" w:hAnsi="Calibri" w:cs="Times New Roman"/>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3E936">
    <w:pPr>
      <w:snapToGrid w:val="0"/>
      <w:jc w:val="center"/>
      <w:rPr>
        <w:rFonts w:ascii="Calibri" w:hAnsi="Calibri"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83C34"/>
    <w:multiLevelType w:val="singleLevel"/>
    <w:tmpl w:val="A8D83C34"/>
    <w:lvl w:ilvl="0" w:tentative="0">
      <w:start w:val="1"/>
      <w:numFmt w:val="decimal"/>
      <w:suff w:val="nothing"/>
      <w:lvlText w:val="%1．"/>
      <w:lvlJc w:val="left"/>
      <w:pPr>
        <w:ind w:left="0" w:firstLine="400"/>
      </w:pPr>
      <w:rPr>
        <w:rFonts w:hint="default"/>
      </w:rPr>
    </w:lvl>
  </w:abstractNum>
  <w:abstractNum w:abstractNumId="1">
    <w:nsid w:val="E6B76BDD"/>
    <w:multiLevelType w:val="singleLevel"/>
    <w:tmpl w:val="E6B76BDD"/>
    <w:lvl w:ilvl="0" w:tentative="0">
      <w:start w:val="1"/>
      <w:numFmt w:val="decimal"/>
      <w:suff w:val="nothing"/>
      <w:lvlText w:val="%1．"/>
      <w:lvlJc w:val="left"/>
      <w:pPr>
        <w:ind w:left="0" w:firstLine="400"/>
      </w:pPr>
      <w:rPr>
        <w:rFonts w:hint="default"/>
      </w:rPr>
    </w:lvl>
  </w:abstractNum>
  <w:abstractNum w:abstractNumId="2">
    <w:nsid w:val="00000027"/>
    <w:multiLevelType w:val="multilevel"/>
    <w:tmpl w:val="00000027"/>
    <w:lvl w:ilvl="0" w:tentative="0">
      <w:start w:val="1"/>
      <w:numFmt w:val="ideographDigital"/>
      <w:pStyle w:val="98"/>
      <w:lvlText w:val="%1、"/>
      <w:lvlJc w:val="left"/>
      <w:pPr>
        <w:tabs>
          <w:tab w:val="left" w:pos="1129"/>
        </w:tabs>
        <w:ind w:left="1129" w:hanging="420"/>
      </w:pPr>
      <w:rPr>
        <w:rFonts w:hint="default" w:ascii="黑体" w:hAnsi="黑体" w:eastAsia="黑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4FD75CD"/>
    <w:multiLevelType w:val="singleLevel"/>
    <w:tmpl w:val="14FD75CD"/>
    <w:lvl w:ilvl="0" w:tentative="0">
      <w:start w:val="1"/>
      <w:numFmt w:val="decimal"/>
      <w:suff w:val="nothing"/>
      <w:lvlText w:val="%1．"/>
      <w:lvlJc w:val="left"/>
      <w:pPr>
        <w:ind w:left="0" w:firstLine="400"/>
      </w:pPr>
      <w:rPr>
        <w:rFonts w:hint="default"/>
      </w:rPr>
    </w:lvl>
  </w:abstractNum>
  <w:abstractNum w:abstractNumId="4">
    <w:nsid w:val="20CA0C62"/>
    <w:multiLevelType w:val="multilevel"/>
    <w:tmpl w:val="20CA0C62"/>
    <w:lvl w:ilvl="0" w:tentative="0">
      <w:start w:val="1"/>
      <w:numFmt w:val="decimal"/>
      <w:pStyle w:val="278"/>
      <w:suff w:val="space"/>
      <w:lvlText w:val="%1"/>
      <w:lvlJc w:val="left"/>
      <w:pPr>
        <w:ind w:left="0" w:firstLine="0"/>
      </w:pPr>
      <w:rPr>
        <w:rFonts w:hint="eastAsia"/>
      </w:rPr>
    </w:lvl>
    <w:lvl w:ilvl="1" w:tentative="0">
      <w:start w:val="1"/>
      <w:numFmt w:val="decimal"/>
      <w:suff w:val="space"/>
      <w:lvlText w:val="%2.%1"/>
      <w:lvlJc w:val="left"/>
      <w:pPr>
        <w:ind w:left="992" w:hanging="567"/>
      </w:pPr>
      <w:rPr>
        <w:rFonts w:hint="eastAsia" w:ascii="黑体" w:hAnsi="黑体" w:eastAsia="黑体"/>
      </w:rPr>
    </w:lvl>
    <w:lvl w:ilvl="2" w:tentative="0">
      <w:start w:val="1"/>
      <w:numFmt w:val="decimal"/>
      <w:suff w:val="space"/>
      <w:lvlText w:val="%2.%1.%3"/>
      <w:lvlJc w:val="left"/>
      <w:pPr>
        <w:ind w:left="0" w:firstLine="0"/>
      </w:pPr>
      <w:rPr>
        <w:rFonts w:hint="eastAsia" w:ascii="宋体" w:hAnsi="宋体" w:eastAsia="宋体"/>
      </w:rPr>
    </w:lvl>
    <w:lvl w:ilvl="3" w:tentative="0">
      <w:start w:val="1"/>
      <w:numFmt w:val="decimal"/>
      <w:isLgl/>
      <w:suff w:val="space"/>
      <w:lvlText w:val="%3.%1.%2.%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430075C"/>
    <w:multiLevelType w:val="multilevel"/>
    <w:tmpl w:val="2430075C"/>
    <w:lvl w:ilvl="0" w:tentative="0">
      <w:start w:val="1"/>
      <w:numFmt w:val="lowerLetter"/>
      <w:pStyle w:val="76"/>
      <w:lvlText w:val="%1) "/>
      <w:lvlJc w:val="left"/>
      <w:pPr>
        <w:tabs>
          <w:tab w:val="left" w:pos="907"/>
        </w:tabs>
        <w:ind w:left="907" w:hanging="425"/>
      </w:pPr>
      <w:rPr>
        <w:rFonts w:hint="default" w:ascii="Times New Roman" w:hAnsi="Times New Roman" w:eastAsia="宋体"/>
        <w:sz w:val="24"/>
      </w:rPr>
    </w:lvl>
    <w:lvl w:ilvl="1" w:tentative="0">
      <w:start w:val="1"/>
      <w:numFmt w:val="decimal"/>
      <w:pStyle w:val="126"/>
      <w:lvlText w:val="%2) "/>
      <w:lvlJc w:val="left"/>
      <w:pPr>
        <w:tabs>
          <w:tab w:val="left" w:pos="1761"/>
        </w:tabs>
        <w:ind w:left="1761" w:hanging="681"/>
      </w:pPr>
      <w:rPr>
        <w:rFonts w:hint="eastAsia"/>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B6C116B"/>
    <w:multiLevelType w:val="multilevel"/>
    <w:tmpl w:val="2B6C116B"/>
    <w:lvl w:ilvl="0" w:tentative="0">
      <w:start w:val="1"/>
      <w:numFmt w:val="decimal"/>
      <w:pStyle w:val="102"/>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EAD5AA0"/>
    <w:multiLevelType w:val="multilevel"/>
    <w:tmpl w:val="2EAD5AA0"/>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960"/>
        </w:tabs>
        <w:ind w:left="960" w:hanging="420"/>
      </w:pPr>
      <w:rPr>
        <w:rFonts w:hint="default"/>
      </w:rPr>
    </w:lvl>
    <w:lvl w:ilvl="2" w:tentative="0">
      <w:start w:val="1"/>
      <w:numFmt w:val="decimal"/>
      <w:lvlText w:val="3.%3"/>
      <w:lvlJc w:val="left"/>
      <w:pPr>
        <w:tabs>
          <w:tab w:val="left" w:pos="0"/>
        </w:tabs>
        <w:ind w:left="454" w:hanging="454"/>
      </w:pPr>
      <w:rPr>
        <w:rFonts w:hint="eastAsia"/>
      </w:rPr>
    </w:lvl>
    <w:lvl w:ilvl="3" w:tentative="0">
      <w:start w:val="1"/>
      <w:numFmt w:val="decimal"/>
      <w:suff w:val="nothing"/>
      <w:lvlText w:val="（%4）"/>
      <w:lvlJc w:val="left"/>
      <w:pPr>
        <w:ind w:left="1680" w:hanging="42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2F84257F"/>
    <w:multiLevelType w:val="multilevel"/>
    <w:tmpl w:val="2F84257F"/>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960"/>
        </w:tabs>
        <w:ind w:left="960" w:hanging="420"/>
      </w:pPr>
      <w:rPr>
        <w:rFonts w:hint="default"/>
      </w:rPr>
    </w:lvl>
    <w:lvl w:ilvl="2" w:tentative="0">
      <w:start w:val="1"/>
      <w:numFmt w:val="decimal"/>
      <w:lvlText w:val="3.%3"/>
      <w:lvlJc w:val="left"/>
      <w:pPr>
        <w:tabs>
          <w:tab w:val="left" w:pos="0"/>
        </w:tabs>
        <w:ind w:left="454" w:hanging="454"/>
      </w:pPr>
      <w:rPr>
        <w:rFonts w:hint="eastAsia"/>
      </w:rPr>
    </w:lvl>
    <w:lvl w:ilvl="3" w:tentative="0">
      <w:start w:val="1"/>
      <w:numFmt w:val="decimal"/>
      <w:suff w:val="nothing"/>
      <w:lvlText w:val="（%4）"/>
      <w:lvlJc w:val="left"/>
      <w:pPr>
        <w:ind w:left="2122" w:hanging="42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30DA638F"/>
    <w:multiLevelType w:val="multilevel"/>
    <w:tmpl w:val="30DA638F"/>
    <w:lvl w:ilvl="0" w:tentative="0">
      <w:start w:val="1"/>
      <w:numFmt w:val="decimal"/>
      <w:suff w:val="nothing"/>
      <w:lvlText w:val="%1"/>
      <w:lvlJc w:val="left"/>
      <w:pPr>
        <w:ind w:left="704" w:hanging="420"/>
      </w:pPr>
      <w:rPr>
        <w:rFonts w:hint="eastAsia" w:ascii="宋体" w:hAnsi="宋体" w:eastAsia="宋体"/>
        <w:b w:val="0"/>
        <w:color w:val="auto"/>
        <w:sz w:val="21"/>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10">
    <w:nsid w:val="3DF9451F"/>
    <w:multiLevelType w:val="multilevel"/>
    <w:tmpl w:val="3DF9451F"/>
    <w:lvl w:ilvl="0" w:tentative="0">
      <w:start w:val="1"/>
      <w:numFmt w:val="decimal"/>
      <w:pStyle w:val="2"/>
      <w:suff w:val="space"/>
      <w:lvlText w:val="%1"/>
      <w:lvlJc w:val="left"/>
      <w:pPr>
        <w:ind w:left="0" w:firstLine="0"/>
      </w:pPr>
      <w:rPr>
        <w:rFonts w:hint="eastAsia" w:ascii="方正小标宋简体" w:eastAsia="方正小标宋简体"/>
      </w:rPr>
    </w:lvl>
    <w:lvl w:ilvl="1" w:tentative="0">
      <w:start w:val="1"/>
      <w:numFmt w:val="decimal"/>
      <w:pStyle w:val="3"/>
      <w:suff w:val="space"/>
      <w:lvlText w:val="%1.%2"/>
      <w:lvlJc w:val="left"/>
      <w:pPr>
        <w:ind w:left="0" w:firstLine="0"/>
      </w:pPr>
      <w:rPr>
        <w:rFonts w:hint="eastAsia" w:ascii="黑体" w:hAnsi="黑体" w:eastAsia="黑体"/>
      </w:rPr>
    </w:lvl>
    <w:lvl w:ilvl="2" w:tentative="0">
      <w:start w:val="1"/>
      <w:numFmt w:val="decimal"/>
      <w:pStyle w:val="4"/>
      <w:suff w:val="space"/>
      <w:lvlText w:val="%1.%2.%3"/>
      <w:lvlJc w:val="left"/>
      <w:pPr>
        <w:ind w:left="426" w:firstLine="0"/>
      </w:pPr>
      <w:rPr>
        <w:rFonts w:hint="eastAsia"/>
      </w:rPr>
    </w:lvl>
    <w:lvl w:ilvl="3" w:tentative="0">
      <w:start w:val="1"/>
      <w:numFmt w:val="decimal"/>
      <w:pStyle w:val="5"/>
      <w:suff w:val="space"/>
      <w:lvlText w:val="（%4）"/>
      <w:lvlJc w:val="left"/>
      <w:pPr>
        <w:ind w:left="284" w:firstLine="0"/>
      </w:pPr>
      <w:rPr>
        <w:rFonts w:ascii="宋体" w:hAnsi="宋体" w:eastAsia="宋体" w:cs="Garamond"/>
        <w:b w:val="0"/>
        <w:strike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3FBD73D9"/>
    <w:multiLevelType w:val="multilevel"/>
    <w:tmpl w:val="3FBD73D9"/>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960"/>
        </w:tabs>
        <w:ind w:left="960" w:hanging="420"/>
      </w:pPr>
      <w:rPr>
        <w:rFonts w:hint="default"/>
      </w:rPr>
    </w:lvl>
    <w:lvl w:ilvl="2" w:tentative="0">
      <w:start w:val="1"/>
      <w:numFmt w:val="decimal"/>
      <w:lvlText w:val="3.%3"/>
      <w:lvlJc w:val="left"/>
      <w:pPr>
        <w:tabs>
          <w:tab w:val="left" w:pos="0"/>
        </w:tabs>
        <w:ind w:left="454" w:hanging="454"/>
      </w:pPr>
      <w:rPr>
        <w:rFonts w:hint="eastAsia"/>
      </w:rPr>
    </w:lvl>
    <w:lvl w:ilvl="3" w:tentative="0">
      <w:start w:val="1"/>
      <w:numFmt w:val="decimal"/>
      <w:suff w:val="nothing"/>
      <w:lvlText w:val="（%4）"/>
      <w:lvlJc w:val="left"/>
      <w:pPr>
        <w:ind w:left="2122" w:hanging="42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58267C01"/>
    <w:multiLevelType w:val="multilevel"/>
    <w:tmpl w:val="58267C01"/>
    <w:lvl w:ilvl="0" w:tentative="0">
      <w:start w:val="1"/>
      <w:numFmt w:val="decimal"/>
      <w:pStyle w:val="254"/>
      <w:lvlText w:val="图%1  "/>
      <w:lvlJc w:val="center"/>
      <w:pPr>
        <w:tabs>
          <w:tab w:val="left" w:pos="360"/>
        </w:tabs>
        <w:ind w:left="0" w:firstLine="0"/>
      </w:pPr>
      <w:rPr>
        <w:rFonts w:hint="eastAsia" w:eastAsia="宋体"/>
        <w:b w:val="0"/>
        <w:i w:val="0"/>
        <w:sz w:val="24"/>
      </w:rPr>
    </w:lvl>
    <w:lvl w:ilvl="1" w:tentative="0">
      <w:start w:val="1"/>
      <w:numFmt w:val="lowerLetter"/>
      <w:lvlText w:val="%2) "/>
      <w:lvlJc w:val="left"/>
      <w:pPr>
        <w:tabs>
          <w:tab w:val="left" w:pos="845"/>
        </w:tabs>
        <w:ind w:left="845" w:hanging="425"/>
      </w:pPr>
      <w:rPr>
        <w:rFonts w:hint="default" w:ascii="Times New Roman" w:hAnsi="Times New Roman"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CA03834"/>
    <w:multiLevelType w:val="multilevel"/>
    <w:tmpl w:val="5CA0383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suff w:val="nothing"/>
      <w:lvlText w:val="%4."/>
      <w:lvlJc w:val="left"/>
      <w:pPr>
        <w:ind w:left="1272"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4">
    <w:nsid w:val="64805BBE"/>
    <w:multiLevelType w:val="multilevel"/>
    <w:tmpl w:val="64805BBE"/>
    <w:lvl w:ilvl="0" w:tentative="0">
      <w:start w:val="1"/>
      <w:numFmt w:val="decimal"/>
      <w:pStyle w:val="179"/>
      <w:lvlText w:val="（%1）"/>
      <w:lvlJc w:val="left"/>
      <w:pPr>
        <w:tabs>
          <w:tab w:val="left" w:pos="1476"/>
        </w:tabs>
        <w:ind w:left="1476" w:hanging="766"/>
      </w:pPr>
      <w:rPr>
        <w:rFonts w:hint="eastAsia"/>
      </w:rPr>
    </w:lvl>
    <w:lvl w:ilvl="1" w:tentative="0">
      <w:start w:val="1"/>
      <w:numFmt w:val="lowerLetter"/>
      <w:lvlText w:val="%2)"/>
      <w:lvlJc w:val="left"/>
      <w:pPr>
        <w:tabs>
          <w:tab w:val="left" w:pos="1068"/>
        </w:tabs>
        <w:ind w:left="1068" w:hanging="420"/>
      </w:pPr>
    </w:lvl>
    <w:lvl w:ilvl="2" w:tentative="0">
      <w:start w:val="1"/>
      <w:numFmt w:val="lowerRoman"/>
      <w:lvlText w:val="%3."/>
      <w:lvlJc w:val="right"/>
      <w:pPr>
        <w:tabs>
          <w:tab w:val="left" w:pos="1488"/>
        </w:tabs>
        <w:ind w:left="1488" w:hanging="420"/>
      </w:pPr>
    </w:lvl>
    <w:lvl w:ilvl="3" w:tentative="0">
      <w:start w:val="1"/>
      <w:numFmt w:val="decimal"/>
      <w:lvlText w:val="%4."/>
      <w:lvlJc w:val="left"/>
      <w:pPr>
        <w:tabs>
          <w:tab w:val="left" w:pos="1908"/>
        </w:tabs>
        <w:ind w:left="1908" w:hanging="420"/>
      </w:pPr>
    </w:lvl>
    <w:lvl w:ilvl="4" w:tentative="0">
      <w:start w:val="1"/>
      <w:numFmt w:val="lowerLetter"/>
      <w:lvlText w:val="%5)"/>
      <w:lvlJc w:val="left"/>
      <w:pPr>
        <w:tabs>
          <w:tab w:val="left" w:pos="2328"/>
        </w:tabs>
        <w:ind w:left="2328" w:hanging="420"/>
      </w:pPr>
    </w:lvl>
    <w:lvl w:ilvl="5" w:tentative="0">
      <w:start w:val="1"/>
      <w:numFmt w:val="lowerRoman"/>
      <w:lvlText w:val="%6."/>
      <w:lvlJc w:val="right"/>
      <w:pPr>
        <w:tabs>
          <w:tab w:val="left" w:pos="2748"/>
        </w:tabs>
        <w:ind w:left="2748" w:hanging="420"/>
      </w:pPr>
    </w:lvl>
    <w:lvl w:ilvl="6" w:tentative="0">
      <w:start w:val="1"/>
      <w:numFmt w:val="decimal"/>
      <w:lvlText w:val="%7."/>
      <w:lvlJc w:val="left"/>
      <w:pPr>
        <w:tabs>
          <w:tab w:val="left" w:pos="3168"/>
        </w:tabs>
        <w:ind w:left="3168" w:hanging="420"/>
      </w:pPr>
    </w:lvl>
    <w:lvl w:ilvl="7" w:tentative="0">
      <w:start w:val="1"/>
      <w:numFmt w:val="lowerLetter"/>
      <w:lvlText w:val="%8)"/>
      <w:lvlJc w:val="left"/>
      <w:pPr>
        <w:tabs>
          <w:tab w:val="left" w:pos="3588"/>
        </w:tabs>
        <w:ind w:left="3588" w:hanging="420"/>
      </w:pPr>
    </w:lvl>
    <w:lvl w:ilvl="8" w:tentative="0">
      <w:start w:val="1"/>
      <w:numFmt w:val="lowerRoman"/>
      <w:lvlText w:val="%9."/>
      <w:lvlJc w:val="right"/>
      <w:pPr>
        <w:tabs>
          <w:tab w:val="left" w:pos="4008"/>
        </w:tabs>
        <w:ind w:left="4008" w:hanging="420"/>
      </w:pPr>
    </w:lvl>
  </w:abstractNum>
  <w:abstractNum w:abstractNumId="15">
    <w:nsid w:val="67E8707F"/>
    <w:multiLevelType w:val="multilevel"/>
    <w:tmpl w:val="67E8707F"/>
    <w:lvl w:ilvl="0" w:tentative="0">
      <w:start w:val="1"/>
      <w:numFmt w:val="decimal"/>
      <w:suff w:val="nothing"/>
      <w:lvlText w:val="%1."/>
      <w:lvlJc w:val="left"/>
      <w:pPr>
        <w:ind w:left="2269" w:firstLine="0"/>
      </w:pPr>
      <w:rPr>
        <w:rFonts w:hint="eastAsia" w:ascii="宋体" w:hAnsi="宋体" w:eastAsia="宋体"/>
        <w:color w:val="auto"/>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681C4486"/>
    <w:multiLevelType w:val="singleLevel"/>
    <w:tmpl w:val="681C4486"/>
    <w:lvl w:ilvl="0" w:tentative="0">
      <w:start w:val="1"/>
      <w:numFmt w:val="decimal"/>
      <w:suff w:val="nothing"/>
      <w:lvlText w:val="%1．"/>
      <w:lvlJc w:val="left"/>
      <w:pPr>
        <w:ind w:left="0" w:firstLine="400"/>
      </w:pPr>
      <w:rPr>
        <w:rFonts w:hint="default"/>
      </w:rPr>
    </w:lvl>
  </w:abstractNum>
  <w:abstractNum w:abstractNumId="17">
    <w:nsid w:val="727F4E11"/>
    <w:multiLevelType w:val="multilevel"/>
    <w:tmpl w:val="727F4E11"/>
    <w:lvl w:ilvl="0" w:tentative="0">
      <w:start w:val="0"/>
      <w:numFmt w:val="decimal"/>
      <w:pStyle w:val="216"/>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0"/>
  </w:num>
  <w:num w:numId="2">
    <w:abstractNumId w:val="5"/>
  </w:num>
  <w:num w:numId="3">
    <w:abstractNumId w:val="2"/>
  </w:num>
  <w:num w:numId="4">
    <w:abstractNumId w:val="6"/>
  </w:num>
  <w:num w:numId="5">
    <w:abstractNumId w:val="14"/>
  </w:num>
  <w:num w:numId="6">
    <w:abstractNumId w:val="17"/>
  </w:num>
  <w:num w:numId="7">
    <w:abstractNumId w:val="12"/>
  </w:num>
  <w:num w:numId="8">
    <w:abstractNumId w:val="4"/>
  </w:num>
  <w:num w:numId="9">
    <w:abstractNumId w:val="1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16"/>
  </w:num>
  <w:num w:numId="14">
    <w:abstractNumId w:val="3"/>
  </w:num>
  <w:num w:numId="15">
    <w:abstractNumId w:val="1"/>
  </w:num>
  <w:num w:numId="16">
    <w:abstractNumId w:val="8"/>
  </w:num>
  <w:num w:numId="17">
    <w:abstractNumId w:val="11"/>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hideSpellingErrors/>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mYzUwYWZhN2Q1M2QxMDY0NzkyOWE2ZjUwNmUxNDgifQ=="/>
  </w:docVars>
  <w:rsids>
    <w:rsidRoot w:val="00172A27"/>
    <w:rsid w:val="0000000C"/>
    <w:rsid w:val="0000046E"/>
    <w:rsid w:val="0000047C"/>
    <w:rsid w:val="00000D36"/>
    <w:rsid w:val="00000D38"/>
    <w:rsid w:val="00000D90"/>
    <w:rsid w:val="00000E74"/>
    <w:rsid w:val="00000ECD"/>
    <w:rsid w:val="00000EF1"/>
    <w:rsid w:val="00000FF3"/>
    <w:rsid w:val="000011D5"/>
    <w:rsid w:val="000017F4"/>
    <w:rsid w:val="00001AA4"/>
    <w:rsid w:val="00001BCE"/>
    <w:rsid w:val="0000208C"/>
    <w:rsid w:val="0000232A"/>
    <w:rsid w:val="00002B41"/>
    <w:rsid w:val="00002B91"/>
    <w:rsid w:val="00003097"/>
    <w:rsid w:val="00003207"/>
    <w:rsid w:val="000033C2"/>
    <w:rsid w:val="000046EE"/>
    <w:rsid w:val="0000489E"/>
    <w:rsid w:val="00004971"/>
    <w:rsid w:val="00004AEA"/>
    <w:rsid w:val="000052BD"/>
    <w:rsid w:val="000052D1"/>
    <w:rsid w:val="00005356"/>
    <w:rsid w:val="0000554F"/>
    <w:rsid w:val="000055B2"/>
    <w:rsid w:val="00005883"/>
    <w:rsid w:val="000058BD"/>
    <w:rsid w:val="00005DAD"/>
    <w:rsid w:val="00005E02"/>
    <w:rsid w:val="00005F4C"/>
    <w:rsid w:val="00005FB0"/>
    <w:rsid w:val="0000602B"/>
    <w:rsid w:val="00006123"/>
    <w:rsid w:val="000061DC"/>
    <w:rsid w:val="000066EA"/>
    <w:rsid w:val="000066F0"/>
    <w:rsid w:val="00006BC2"/>
    <w:rsid w:val="00006EC4"/>
    <w:rsid w:val="000070EE"/>
    <w:rsid w:val="00007212"/>
    <w:rsid w:val="00007224"/>
    <w:rsid w:val="00007392"/>
    <w:rsid w:val="0000748B"/>
    <w:rsid w:val="00007529"/>
    <w:rsid w:val="0000770E"/>
    <w:rsid w:val="00007955"/>
    <w:rsid w:val="00007E68"/>
    <w:rsid w:val="00007F53"/>
    <w:rsid w:val="00007F81"/>
    <w:rsid w:val="00007FC0"/>
    <w:rsid w:val="00007FE2"/>
    <w:rsid w:val="00010A31"/>
    <w:rsid w:val="00010D09"/>
    <w:rsid w:val="00010F42"/>
    <w:rsid w:val="000112A6"/>
    <w:rsid w:val="000118DA"/>
    <w:rsid w:val="00011B4E"/>
    <w:rsid w:val="00011B5E"/>
    <w:rsid w:val="00011E62"/>
    <w:rsid w:val="00011F9E"/>
    <w:rsid w:val="000122B6"/>
    <w:rsid w:val="000123AD"/>
    <w:rsid w:val="00012575"/>
    <w:rsid w:val="00012600"/>
    <w:rsid w:val="000126C7"/>
    <w:rsid w:val="00012D02"/>
    <w:rsid w:val="0001302A"/>
    <w:rsid w:val="0001329F"/>
    <w:rsid w:val="000133F3"/>
    <w:rsid w:val="00013A39"/>
    <w:rsid w:val="00013B3B"/>
    <w:rsid w:val="000140ED"/>
    <w:rsid w:val="00014105"/>
    <w:rsid w:val="00014232"/>
    <w:rsid w:val="000145BA"/>
    <w:rsid w:val="00014948"/>
    <w:rsid w:val="00014D9E"/>
    <w:rsid w:val="00015151"/>
    <w:rsid w:val="00015205"/>
    <w:rsid w:val="00015322"/>
    <w:rsid w:val="000159A2"/>
    <w:rsid w:val="00016015"/>
    <w:rsid w:val="0001623F"/>
    <w:rsid w:val="000165E2"/>
    <w:rsid w:val="00016CF4"/>
    <w:rsid w:val="00017131"/>
    <w:rsid w:val="0001719E"/>
    <w:rsid w:val="000175C2"/>
    <w:rsid w:val="000178E5"/>
    <w:rsid w:val="00017947"/>
    <w:rsid w:val="00017D8A"/>
    <w:rsid w:val="00017E9D"/>
    <w:rsid w:val="00017ED3"/>
    <w:rsid w:val="00017F01"/>
    <w:rsid w:val="000200B0"/>
    <w:rsid w:val="0002023D"/>
    <w:rsid w:val="000203F6"/>
    <w:rsid w:val="000204AB"/>
    <w:rsid w:val="00020658"/>
    <w:rsid w:val="000208DC"/>
    <w:rsid w:val="00020A7C"/>
    <w:rsid w:val="00020B37"/>
    <w:rsid w:val="00020CE9"/>
    <w:rsid w:val="00020DAB"/>
    <w:rsid w:val="00020E19"/>
    <w:rsid w:val="00020E9D"/>
    <w:rsid w:val="00020EA6"/>
    <w:rsid w:val="00021155"/>
    <w:rsid w:val="000218FF"/>
    <w:rsid w:val="00021956"/>
    <w:rsid w:val="00021E0B"/>
    <w:rsid w:val="0002209D"/>
    <w:rsid w:val="000220A7"/>
    <w:rsid w:val="0002214B"/>
    <w:rsid w:val="00022255"/>
    <w:rsid w:val="00022958"/>
    <w:rsid w:val="00022BD9"/>
    <w:rsid w:val="00023083"/>
    <w:rsid w:val="000230C6"/>
    <w:rsid w:val="0002315F"/>
    <w:rsid w:val="00023203"/>
    <w:rsid w:val="00023604"/>
    <w:rsid w:val="0002382C"/>
    <w:rsid w:val="00023B21"/>
    <w:rsid w:val="00023DA4"/>
    <w:rsid w:val="000240D9"/>
    <w:rsid w:val="000241B1"/>
    <w:rsid w:val="00024486"/>
    <w:rsid w:val="000244A0"/>
    <w:rsid w:val="0002478A"/>
    <w:rsid w:val="00024981"/>
    <w:rsid w:val="00024C50"/>
    <w:rsid w:val="00024DB8"/>
    <w:rsid w:val="00024E5B"/>
    <w:rsid w:val="000250CC"/>
    <w:rsid w:val="00025309"/>
    <w:rsid w:val="00025858"/>
    <w:rsid w:val="00025A79"/>
    <w:rsid w:val="00026161"/>
    <w:rsid w:val="0002673C"/>
    <w:rsid w:val="0002676A"/>
    <w:rsid w:val="00026903"/>
    <w:rsid w:val="00026B36"/>
    <w:rsid w:val="00026B85"/>
    <w:rsid w:val="00027061"/>
    <w:rsid w:val="000277B8"/>
    <w:rsid w:val="000278DF"/>
    <w:rsid w:val="00027909"/>
    <w:rsid w:val="00027934"/>
    <w:rsid w:val="000302FB"/>
    <w:rsid w:val="00030955"/>
    <w:rsid w:val="00030B8B"/>
    <w:rsid w:val="00030E5F"/>
    <w:rsid w:val="000310FB"/>
    <w:rsid w:val="000312BC"/>
    <w:rsid w:val="00031414"/>
    <w:rsid w:val="000315B8"/>
    <w:rsid w:val="000315EC"/>
    <w:rsid w:val="00031742"/>
    <w:rsid w:val="000317AB"/>
    <w:rsid w:val="0003182B"/>
    <w:rsid w:val="0003185E"/>
    <w:rsid w:val="00031920"/>
    <w:rsid w:val="000319DC"/>
    <w:rsid w:val="00031F76"/>
    <w:rsid w:val="00032314"/>
    <w:rsid w:val="00032500"/>
    <w:rsid w:val="000329DC"/>
    <w:rsid w:val="000329DD"/>
    <w:rsid w:val="00033148"/>
    <w:rsid w:val="00033157"/>
    <w:rsid w:val="00033265"/>
    <w:rsid w:val="000333AA"/>
    <w:rsid w:val="0003360E"/>
    <w:rsid w:val="00033E01"/>
    <w:rsid w:val="00033E6A"/>
    <w:rsid w:val="000344FE"/>
    <w:rsid w:val="00034D44"/>
    <w:rsid w:val="00034ED9"/>
    <w:rsid w:val="000350C1"/>
    <w:rsid w:val="000350EF"/>
    <w:rsid w:val="00035210"/>
    <w:rsid w:val="000352BD"/>
    <w:rsid w:val="00035567"/>
    <w:rsid w:val="00035C96"/>
    <w:rsid w:val="00035FFE"/>
    <w:rsid w:val="00036215"/>
    <w:rsid w:val="00036606"/>
    <w:rsid w:val="0003682C"/>
    <w:rsid w:val="00036897"/>
    <w:rsid w:val="00037083"/>
    <w:rsid w:val="000371A6"/>
    <w:rsid w:val="00037A12"/>
    <w:rsid w:val="00037B79"/>
    <w:rsid w:val="00037EDB"/>
    <w:rsid w:val="000400FE"/>
    <w:rsid w:val="0004012D"/>
    <w:rsid w:val="00040153"/>
    <w:rsid w:val="000403CC"/>
    <w:rsid w:val="000403D0"/>
    <w:rsid w:val="00040698"/>
    <w:rsid w:val="0004082D"/>
    <w:rsid w:val="000408A9"/>
    <w:rsid w:val="00040BCB"/>
    <w:rsid w:val="000412B8"/>
    <w:rsid w:val="0004136F"/>
    <w:rsid w:val="00041431"/>
    <w:rsid w:val="00041F98"/>
    <w:rsid w:val="00042037"/>
    <w:rsid w:val="00042158"/>
    <w:rsid w:val="0004222B"/>
    <w:rsid w:val="000424B9"/>
    <w:rsid w:val="00042588"/>
    <w:rsid w:val="0004281D"/>
    <w:rsid w:val="00042B9C"/>
    <w:rsid w:val="00042C6F"/>
    <w:rsid w:val="00042C80"/>
    <w:rsid w:val="00042D50"/>
    <w:rsid w:val="000432ED"/>
    <w:rsid w:val="000438BC"/>
    <w:rsid w:val="00043955"/>
    <w:rsid w:val="00043C7A"/>
    <w:rsid w:val="00043CEC"/>
    <w:rsid w:val="00043E37"/>
    <w:rsid w:val="00044012"/>
    <w:rsid w:val="000443F9"/>
    <w:rsid w:val="0004443C"/>
    <w:rsid w:val="00044A41"/>
    <w:rsid w:val="00044D89"/>
    <w:rsid w:val="00045E54"/>
    <w:rsid w:val="00046058"/>
    <w:rsid w:val="000463CB"/>
    <w:rsid w:val="00046427"/>
    <w:rsid w:val="00046545"/>
    <w:rsid w:val="000466A9"/>
    <w:rsid w:val="00046774"/>
    <w:rsid w:val="0004718B"/>
    <w:rsid w:val="00047485"/>
    <w:rsid w:val="0005035D"/>
    <w:rsid w:val="00050398"/>
    <w:rsid w:val="0005060B"/>
    <w:rsid w:val="00050BB9"/>
    <w:rsid w:val="00050D48"/>
    <w:rsid w:val="00050F2F"/>
    <w:rsid w:val="0005102B"/>
    <w:rsid w:val="0005141B"/>
    <w:rsid w:val="00051C41"/>
    <w:rsid w:val="00051D9D"/>
    <w:rsid w:val="00051DD2"/>
    <w:rsid w:val="00052241"/>
    <w:rsid w:val="00052AEA"/>
    <w:rsid w:val="00052C36"/>
    <w:rsid w:val="0005302F"/>
    <w:rsid w:val="000530A7"/>
    <w:rsid w:val="00053160"/>
    <w:rsid w:val="0005323C"/>
    <w:rsid w:val="000533F7"/>
    <w:rsid w:val="000539DF"/>
    <w:rsid w:val="00053B91"/>
    <w:rsid w:val="00053CB8"/>
    <w:rsid w:val="000547E3"/>
    <w:rsid w:val="00054A4A"/>
    <w:rsid w:val="00054C8A"/>
    <w:rsid w:val="00054CE2"/>
    <w:rsid w:val="00054D9C"/>
    <w:rsid w:val="0005528D"/>
    <w:rsid w:val="00055423"/>
    <w:rsid w:val="00055819"/>
    <w:rsid w:val="00055912"/>
    <w:rsid w:val="00056171"/>
    <w:rsid w:val="00056253"/>
    <w:rsid w:val="0005659F"/>
    <w:rsid w:val="000567CA"/>
    <w:rsid w:val="00056E2F"/>
    <w:rsid w:val="00056E48"/>
    <w:rsid w:val="00056FF1"/>
    <w:rsid w:val="00057224"/>
    <w:rsid w:val="00057273"/>
    <w:rsid w:val="00057579"/>
    <w:rsid w:val="00057820"/>
    <w:rsid w:val="000579BD"/>
    <w:rsid w:val="00057BDF"/>
    <w:rsid w:val="00057F64"/>
    <w:rsid w:val="00060089"/>
    <w:rsid w:val="00060B22"/>
    <w:rsid w:val="00060CCA"/>
    <w:rsid w:val="0006115E"/>
    <w:rsid w:val="0006116D"/>
    <w:rsid w:val="00061614"/>
    <w:rsid w:val="000619E9"/>
    <w:rsid w:val="00061B8A"/>
    <w:rsid w:val="00061D69"/>
    <w:rsid w:val="00061F85"/>
    <w:rsid w:val="00061FE3"/>
    <w:rsid w:val="0006219A"/>
    <w:rsid w:val="00062D20"/>
    <w:rsid w:val="00062DEF"/>
    <w:rsid w:val="00063DFA"/>
    <w:rsid w:val="00063E0F"/>
    <w:rsid w:val="0006403A"/>
    <w:rsid w:val="00064838"/>
    <w:rsid w:val="000649C5"/>
    <w:rsid w:val="00064B14"/>
    <w:rsid w:val="00064B79"/>
    <w:rsid w:val="00064BB9"/>
    <w:rsid w:val="00064C1F"/>
    <w:rsid w:val="00064DBD"/>
    <w:rsid w:val="00064FFC"/>
    <w:rsid w:val="0006505F"/>
    <w:rsid w:val="00065093"/>
    <w:rsid w:val="0006555D"/>
    <w:rsid w:val="00065570"/>
    <w:rsid w:val="000655D0"/>
    <w:rsid w:val="000659A4"/>
    <w:rsid w:val="00065B6B"/>
    <w:rsid w:val="00065C10"/>
    <w:rsid w:val="00065C68"/>
    <w:rsid w:val="00065FE0"/>
    <w:rsid w:val="00066088"/>
    <w:rsid w:val="00066174"/>
    <w:rsid w:val="000664F8"/>
    <w:rsid w:val="00066C14"/>
    <w:rsid w:val="00066E7B"/>
    <w:rsid w:val="000670A5"/>
    <w:rsid w:val="00067654"/>
    <w:rsid w:val="00067889"/>
    <w:rsid w:val="000679FF"/>
    <w:rsid w:val="00067BBB"/>
    <w:rsid w:val="00070029"/>
    <w:rsid w:val="00070D71"/>
    <w:rsid w:val="00070F62"/>
    <w:rsid w:val="00071074"/>
    <w:rsid w:val="00071195"/>
    <w:rsid w:val="00071A41"/>
    <w:rsid w:val="00071B33"/>
    <w:rsid w:val="00071DB4"/>
    <w:rsid w:val="000728AB"/>
    <w:rsid w:val="00072A2D"/>
    <w:rsid w:val="00072E04"/>
    <w:rsid w:val="00072F49"/>
    <w:rsid w:val="0007300E"/>
    <w:rsid w:val="00073144"/>
    <w:rsid w:val="000731D0"/>
    <w:rsid w:val="000732AF"/>
    <w:rsid w:val="0007352C"/>
    <w:rsid w:val="00073845"/>
    <w:rsid w:val="0007387F"/>
    <w:rsid w:val="00073E42"/>
    <w:rsid w:val="00073F1E"/>
    <w:rsid w:val="0007449B"/>
    <w:rsid w:val="00074707"/>
    <w:rsid w:val="00074A81"/>
    <w:rsid w:val="00074C17"/>
    <w:rsid w:val="00074C83"/>
    <w:rsid w:val="000751A0"/>
    <w:rsid w:val="000755DB"/>
    <w:rsid w:val="000757BF"/>
    <w:rsid w:val="000757EB"/>
    <w:rsid w:val="00075BAE"/>
    <w:rsid w:val="00075D68"/>
    <w:rsid w:val="00075DB8"/>
    <w:rsid w:val="00075FD8"/>
    <w:rsid w:val="00076306"/>
    <w:rsid w:val="000766F0"/>
    <w:rsid w:val="00076B3F"/>
    <w:rsid w:val="00076DC3"/>
    <w:rsid w:val="00076F5E"/>
    <w:rsid w:val="0007715C"/>
    <w:rsid w:val="00077538"/>
    <w:rsid w:val="000778DE"/>
    <w:rsid w:val="00077AAD"/>
    <w:rsid w:val="00077F95"/>
    <w:rsid w:val="000800E7"/>
    <w:rsid w:val="000803A6"/>
    <w:rsid w:val="00080562"/>
    <w:rsid w:val="00080D3B"/>
    <w:rsid w:val="00081283"/>
    <w:rsid w:val="00081969"/>
    <w:rsid w:val="00081D52"/>
    <w:rsid w:val="00081ED3"/>
    <w:rsid w:val="000822CE"/>
    <w:rsid w:val="00082479"/>
    <w:rsid w:val="000828C9"/>
    <w:rsid w:val="00082FE4"/>
    <w:rsid w:val="00083218"/>
    <w:rsid w:val="00083288"/>
    <w:rsid w:val="00083496"/>
    <w:rsid w:val="000834FB"/>
    <w:rsid w:val="00083608"/>
    <w:rsid w:val="00083D06"/>
    <w:rsid w:val="00084267"/>
    <w:rsid w:val="000844E3"/>
    <w:rsid w:val="000844FF"/>
    <w:rsid w:val="0008456A"/>
    <w:rsid w:val="000850C3"/>
    <w:rsid w:val="00085300"/>
    <w:rsid w:val="00085382"/>
    <w:rsid w:val="00085D10"/>
    <w:rsid w:val="00085E41"/>
    <w:rsid w:val="00086044"/>
    <w:rsid w:val="00086242"/>
    <w:rsid w:val="0008640F"/>
    <w:rsid w:val="00086421"/>
    <w:rsid w:val="00086FE8"/>
    <w:rsid w:val="00087139"/>
    <w:rsid w:val="00087217"/>
    <w:rsid w:val="000874A1"/>
    <w:rsid w:val="00087EED"/>
    <w:rsid w:val="00087F90"/>
    <w:rsid w:val="0009044B"/>
    <w:rsid w:val="00090686"/>
    <w:rsid w:val="000906E4"/>
    <w:rsid w:val="00090755"/>
    <w:rsid w:val="000907D3"/>
    <w:rsid w:val="00090820"/>
    <w:rsid w:val="00090F3F"/>
    <w:rsid w:val="0009102E"/>
    <w:rsid w:val="0009145C"/>
    <w:rsid w:val="00091FB9"/>
    <w:rsid w:val="00092AD6"/>
    <w:rsid w:val="00092DC5"/>
    <w:rsid w:val="00092F8A"/>
    <w:rsid w:val="000930BC"/>
    <w:rsid w:val="000933F7"/>
    <w:rsid w:val="000935B7"/>
    <w:rsid w:val="00093851"/>
    <w:rsid w:val="00093897"/>
    <w:rsid w:val="00093BB1"/>
    <w:rsid w:val="000946B9"/>
    <w:rsid w:val="000946D4"/>
    <w:rsid w:val="000948AC"/>
    <w:rsid w:val="000949F2"/>
    <w:rsid w:val="00094DCA"/>
    <w:rsid w:val="00094F8F"/>
    <w:rsid w:val="00095415"/>
    <w:rsid w:val="00095584"/>
    <w:rsid w:val="00095A40"/>
    <w:rsid w:val="00095FF2"/>
    <w:rsid w:val="00096170"/>
    <w:rsid w:val="0009618E"/>
    <w:rsid w:val="00096264"/>
    <w:rsid w:val="0009690A"/>
    <w:rsid w:val="00096A83"/>
    <w:rsid w:val="00096F23"/>
    <w:rsid w:val="00096F40"/>
    <w:rsid w:val="00096F6C"/>
    <w:rsid w:val="0009759D"/>
    <w:rsid w:val="000976DF"/>
    <w:rsid w:val="00097873"/>
    <w:rsid w:val="00097B99"/>
    <w:rsid w:val="00097C90"/>
    <w:rsid w:val="00097CEA"/>
    <w:rsid w:val="000A0535"/>
    <w:rsid w:val="000A06B4"/>
    <w:rsid w:val="000A06BE"/>
    <w:rsid w:val="000A0950"/>
    <w:rsid w:val="000A0FDB"/>
    <w:rsid w:val="000A1058"/>
    <w:rsid w:val="000A14F0"/>
    <w:rsid w:val="000A183F"/>
    <w:rsid w:val="000A18C5"/>
    <w:rsid w:val="000A20C3"/>
    <w:rsid w:val="000A2295"/>
    <w:rsid w:val="000A25A3"/>
    <w:rsid w:val="000A27D5"/>
    <w:rsid w:val="000A283B"/>
    <w:rsid w:val="000A2AA6"/>
    <w:rsid w:val="000A2AD2"/>
    <w:rsid w:val="000A2F70"/>
    <w:rsid w:val="000A30CB"/>
    <w:rsid w:val="000A30D4"/>
    <w:rsid w:val="000A371C"/>
    <w:rsid w:val="000A3950"/>
    <w:rsid w:val="000A3B98"/>
    <w:rsid w:val="000A42FD"/>
    <w:rsid w:val="000A4546"/>
    <w:rsid w:val="000A46C1"/>
    <w:rsid w:val="000A4AD1"/>
    <w:rsid w:val="000A4FBE"/>
    <w:rsid w:val="000A5319"/>
    <w:rsid w:val="000A5785"/>
    <w:rsid w:val="000A588C"/>
    <w:rsid w:val="000A5F6F"/>
    <w:rsid w:val="000A6051"/>
    <w:rsid w:val="000A6107"/>
    <w:rsid w:val="000A6363"/>
    <w:rsid w:val="000A63C1"/>
    <w:rsid w:val="000A66B5"/>
    <w:rsid w:val="000A6937"/>
    <w:rsid w:val="000A6DDA"/>
    <w:rsid w:val="000A6FAA"/>
    <w:rsid w:val="000A7476"/>
    <w:rsid w:val="000A7692"/>
    <w:rsid w:val="000A778E"/>
    <w:rsid w:val="000A77C0"/>
    <w:rsid w:val="000A7965"/>
    <w:rsid w:val="000A7E76"/>
    <w:rsid w:val="000B0680"/>
    <w:rsid w:val="000B070C"/>
    <w:rsid w:val="000B09B8"/>
    <w:rsid w:val="000B0A7C"/>
    <w:rsid w:val="000B0B2F"/>
    <w:rsid w:val="000B0B37"/>
    <w:rsid w:val="000B0D39"/>
    <w:rsid w:val="000B10B7"/>
    <w:rsid w:val="000B10CA"/>
    <w:rsid w:val="000B113D"/>
    <w:rsid w:val="000B16FD"/>
    <w:rsid w:val="000B1725"/>
    <w:rsid w:val="000B1C31"/>
    <w:rsid w:val="000B1DEB"/>
    <w:rsid w:val="000B1DF0"/>
    <w:rsid w:val="000B2524"/>
    <w:rsid w:val="000B25D2"/>
    <w:rsid w:val="000B2645"/>
    <w:rsid w:val="000B284F"/>
    <w:rsid w:val="000B28F9"/>
    <w:rsid w:val="000B2A45"/>
    <w:rsid w:val="000B2A82"/>
    <w:rsid w:val="000B2D1B"/>
    <w:rsid w:val="000B2E5D"/>
    <w:rsid w:val="000B2EA8"/>
    <w:rsid w:val="000B2FB7"/>
    <w:rsid w:val="000B3206"/>
    <w:rsid w:val="000B33DF"/>
    <w:rsid w:val="000B345B"/>
    <w:rsid w:val="000B397E"/>
    <w:rsid w:val="000B4056"/>
    <w:rsid w:val="000B4661"/>
    <w:rsid w:val="000B4758"/>
    <w:rsid w:val="000B4A1D"/>
    <w:rsid w:val="000B4D0D"/>
    <w:rsid w:val="000B4F9D"/>
    <w:rsid w:val="000B5706"/>
    <w:rsid w:val="000B5A2D"/>
    <w:rsid w:val="000B5A63"/>
    <w:rsid w:val="000B61CE"/>
    <w:rsid w:val="000B6608"/>
    <w:rsid w:val="000B67BB"/>
    <w:rsid w:val="000B68A8"/>
    <w:rsid w:val="000B69C8"/>
    <w:rsid w:val="000B6EA4"/>
    <w:rsid w:val="000B7183"/>
    <w:rsid w:val="000B71B7"/>
    <w:rsid w:val="000B7C82"/>
    <w:rsid w:val="000B7C8D"/>
    <w:rsid w:val="000B7CF7"/>
    <w:rsid w:val="000C04A3"/>
    <w:rsid w:val="000C05D3"/>
    <w:rsid w:val="000C1946"/>
    <w:rsid w:val="000C1E6B"/>
    <w:rsid w:val="000C1FA9"/>
    <w:rsid w:val="000C2A56"/>
    <w:rsid w:val="000C2AB7"/>
    <w:rsid w:val="000C2D77"/>
    <w:rsid w:val="000C2E27"/>
    <w:rsid w:val="000C3044"/>
    <w:rsid w:val="000C315F"/>
    <w:rsid w:val="000C360B"/>
    <w:rsid w:val="000C3A31"/>
    <w:rsid w:val="000C3CD9"/>
    <w:rsid w:val="000C3D53"/>
    <w:rsid w:val="000C413D"/>
    <w:rsid w:val="000C4227"/>
    <w:rsid w:val="000C458D"/>
    <w:rsid w:val="000C50C2"/>
    <w:rsid w:val="000C5165"/>
    <w:rsid w:val="000C5410"/>
    <w:rsid w:val="000C592E"/>
    <w:rsid w:val="000C5B98"/>
    <w:rsid w:val="000C61B5"/>
    <w:rsid w:val="000C63B3"/>
    <w:rsid w:val="000C65F5"/>
    <w:rsid w:val="000C6640"/>
    <w:rsid w:val="000C6843"/>
    <w:rsid w:val="000C68E4"/>
    <w:rsid w:val="000C6966"/>
    <w:rsid w:val="000C6DB7"/>
    <w:rsid w:val="000C6DDD"/>
    <w:rsid w:val="000C7123"/>
    <w:rsid w:val="000C780B"/>
    <w:rsid w:val="000C7841"/>
    <w:rsid w:val="000C7C72"/>
    <w:rsid w:val="000D00A2"/>
    <w:rsid w:val="000D0317"/>
    <w:rsid w:val="000D03BB"/>
    <w:rsid w:val="000D04D9"/>
    <w:rsid w:val="000D06D0"/>
    <w:rsid w:val="000D078B"/>
    <w:rsid w:val="000D096D"/>
    <w:rsid w:val="000D097E"/>
    <w:rsid w:val="000D0A18"/>
    <w:rsid w:val="000D0CCB"/>
    <w:rsid w:val="000D0D6E"/>
    <w:rsid w:val="000D0D84"/>
    <w:rsid w:val="000D0FF4"/>
    <w:rsid w:val="000D177F"/>
    <w:rsid w:val="000D19AA"/>
    <w:rsid w:val="000D1A12"/>
    <w:rsid w:val="000D1BFF"/>
    <w:rsid w:val="000D1C10"/>
    <w:rsid w:val="000D1EA3"/>
    <w:rsid w:val="000D1EE2"/>
    <w:rsid w:val="000D2801"/>
    <w:rsid w:val="000D2813"/>
    <w:rsid w:val="000D2AB1"/>
    <w:rsid w:val="000D2B73"/>
    <w:rsid w:val="000D2E93"/>
    <w:rsid w:val="000D3246"/>
    <w:rsid w:val="000D34F4"/>
    <w:rsid w:val="000D3783"/>
    <w:rsid w:val="000D3F50"/>
    <w:rsid w:val="000D40F2"/>
    <w:rsid w:val="000D460C"/>
    <w:rsid w:val="000D4E46"/>
    <w:rsid w:val="000D508E"/>
    <w:rsid w:val="000D5172"/>
    <w:rsid w:val="000D5E6F"/>
    <w:rsid w:val="000D5EDC"/>
    <w:rsid w:val="000D5F57"/>
    <w:rsid w:val="000D602A"/>
    <w:rsid w:val="000D6183"/>
    <w:rsid w:val="000D6280"/>
    <w:rsid w:val="000D6329"/>
    <w:rsid w:val="000D63EC"/>
    <w:rsid w:val="000D65BF"/>
    <w:rsid w:val="000D7246"/>
    <w:rsid w:val="000D7549"/>
    <w:rsid w:val="000D7FDE"/>
    <w:rsid w:val="000E01B5"/>
    <w:rsid w:val="000E0260"/>
    <w:rsid w:val="000E0317"/>
    <w:rsid w:val="000E0598"/>
    <w:rsid w:val="000E081E"/>
    <w:rsid w:val="000E082B"/>
    <w:rsid w:val="000E091D"/>
    <w:rsid w:val="000E0954"/>
    <w:rsid w:val="000E0A35"/>
    <w:rsid w:val="000E0D76"/>
    <w:rsid w:val="000E0E15"/>
    <w:rsid w:val="000E137D"/>
    <w:rsid w:val="000E164D"/>
    <w:rsid w:val="000E1F74"/>
    <w:rsid w:val="000E2204"/>
    <w:rsid w:val="000E22CA"/>
    <w:rsid w:val="000E282C"/>
    <w:rsid w:val="000E297C"/>
    <w:rsid w:val="000E2FBB"/>
    <w:rsid w:val="000E3120"/>
    <w:rsid w:val="000E3139"/>
    <w:rsid w:val="000E33F2"/>
    <w:rsid w:val="000E35E7"/>
    <w:rsid w:val="000E3736"/>
    <w:rsid w:val="000E3B99"/>
    <w:rsid w:val="000E47C4"/>
    <w:rsid w:val="000E4E8C"/>
    <w:rsid w:val="000E558A"/>
    <w:rsid w:val="000E5693"/>
    <w:rsid w:val="000E57FB"/>
    <w:rsid w:val="000E583E"/>
    <w:rsid w:val="000E6033"/>
    <w:rsid w:val="000E6211"/>
    <w:rsid w:val="000E6AA6"/>
    <w:rsid w:val="000E6CB2"/>
    <w:rsid w:val="000E6D37"/>
    <w:rsid w:val="000E6E37"/>
    <w:rsid w:val="000E6E95"/>
    <w:rsid w:val="000E71A9"/>
    <w:rsid w:val="000E72F9"/>
    <w:rsid w:val="000E734B"/>
    <w:rsid w:val="000E7480"/>
    <w:rsid w:val="000E7677"/>
    <w:rsid w:val="000E7946"/>
    <w:rsid w:val="000E79C8"/>
    <w:rsid w:val="000E79DE"/>
    <w:rsid w:val="000E7AC6"/>
    <w:rsid w:val="000E7B36"/>
    <w:rsid w:val="000E7FA1"/>
    <w:rsid w:val="000F0433"/>
    <w:rsid w:val="000F0466"/>
    <w:rsid w:val="000F0ADF"/>
    <w:rsid w:val="000F134B"/>
    <w:rsid w:val="000F1504"/>
    <w:rsid w:val="000F153E"/>
    <w:rsid w:val="000F16F7"/>
    <w:rsid w:val="000F1821"/>
    <w:rsid w:val="000F2292"/>
    <w:rsid w:val="000F2317"/>
    <w:rsid w:val="000F25ED"/>
    <w:rsid w:val="000F288B"/>
    <w:rsid w:val="000F28E4"/>
    <w:rsid w:val="000F2E5D"/>
    <w:rsid w:val="000F2F42"/>
    <w:rsid w:val="000F3009"/>
    <w:rsid w:val="000F309F"/>
    <w:rsid w:val="000F3357"/>
    <w:rsid w:val="000F35D5"/>
    <w:rsid w:val="000F35F0"/>
    <w:rsid w:val="000F3935"/>
    <w:rsid w:val="000F39E8"/>
    <w:rsid w:val="000F3AB3"/>
    <w:rsid w:val="000F3AE0"/>
    <w:rsid w:val="000F3CAD"/>
    <w:rsid w:val="000F4CEE"/>
    <w:rsid w:val="000F5070"/>
    <w:rsid w:val="000F51F0"/>
    <w:rsid w:val="000F556C"/>
    <w:rsid w:val="000F5EB2"/>
    <w:rsid w:val="000F5FE9"/>
    <w:rsid w:val="000F615E"/>
    <w:rsid w:val="000F618D"/>
    <w:rsid w:val="000F68EE"/>
    <w:rsid w:val="000F6A0F"/>
    <w:rsid w:val="000F6A3C"/>
    <w:rsid w:val="000F6F25"/>
    <w:rsid w:val="000F707B"/>
    <w:rsid w:val="000F709E"/>
    <w:rsid w:val="000F721A"/>
    <w:rsid w:val="000F76AF"/>
    <w:rsid w:val="000F7940"/>
    <w:rsid w:val="0010007A"/>
    <w:rsid w:val="0010013E"/>
    <w:rsid w:val="00100393"/>
    <w:rsid w:val="00100856"/>
    <w:rsid w:val="00100A77"/>
    <w:rsid w:val="00100A88"/>
    <w:rsid w:val="00100B56"/>
    <w:rsid w:val="001010F3"/>
    <w:rsid w:val="001013AD"/>
    <w:rsid w:val="001017D7"/>
    <w:rsid w:val="001018E4"/>
    <w:rsid w:val="00101977"/>
    <w:rsid w:val="00101AE5"/>
    <w:rsid w:val="00102011"/>
    <w:rsid w:val="0010208F"/>
    <w:rsid w:val="00102265"/>
    <w:rsid w:val="00102B3F"/>
    <w:rsid w:val="00102E17"/>
    <w:rsid w:val="00103C50"/>
    <w:rsid w:val="00103DDE"/>
    <w:rsid w:val="001040B1"/>
    <w:rsid w:val="001040EB"/>
    <w:rsid w:val="00104517"/>
    <w:rsid w:val="001047DA"/>
    <w:rsid w:val="00104D81"/>
    <w:rsid w:val="00104D8F"/>
    <w:rsid w:val="00105E13"/>
    <w:rsid w:val="00106921"/>
    <w:rsid w:val="001069D5"/>
    <w:rsid w:val="00106A53"/>
    <w:rsid w:val="00106C6F"/>
    <w:rsid w:val="00106E50"/>
    <w:rsid w:val="00106F28"/>
    <w:rsid w:val="001074D2"/>
    <w:rsid w:val="001074DF"/>
    <w:rsid w:val="00107948"/>
    <w:rsid w:val="00107EA0"/>
    <w:rsid w:val="001104E4"/>
    <w:rsid w:val="0011072F"/>
    <w:rsid w:val="00110B03"/>
    <w:rsid w:val="00110DA9"/>
    <w:rsid w:val="00111089"/>
    <w:rsid w:val="00111B27"/>
    <w:rsid w:val="00111C7E"/>
    <w:rsid w:val="00111D41"/>
    <w:rsid w:val="00111E69"/>
    <w:rsid w:val="00111F18"/>
    <w:rsid w:val="00112131"/>
    <w:rsid w:val="00112271"/>
    <w:rsid w:val="001126D8"/>
    <w:rsid w:val="00112750"/>
    <w:rsid w:val="00112905"/>
    <w:rsid w:val="00112961"/>
    <w:rsid w:val="001135DC"/>
    <w:rsid w:val="001138FB"/>
    <w:rsid w:val="00113E91"/>
    <w:rsid w:val="001142AE"/>
    <w:rsid w:val="0011442F"/>
    <w:rsid w:val="00114A6A"/>
    <w:rsid w:val="00114AE8"/>
    <w:rsid w:val="00114BB2"/>
    <w:rsid w:val="00114C87"/>
    <w:rsid w:val="0011506E"/>
    <w:rsid w:val="00115263"/>
    <w:rsid w:val="00115314"/>
    <w:rsid w:val="00115649"/>
    <w:rsid w:val="00115740"/>
    <w:rsid w:val="00115747"/>
    <w:rsid w:val="00115948"/>
    <w:rsid w:val="00115BA6"/>
    <w:rsid w:val="00115F3E"/>
    <w:rsid w:val="00116128"/>
    <w:rsid w:val="00116186"/>
    <w:rsid w:val="001167B1"/>
    <w:rsid w:val="00116874"/>
    <w:rsid w:val="00116B86"/>
    <w:rsid w:val="001170B8"/>
    <w:rsid w:val="001170CE"/>
    <w:rsid w:val="001173BE"/>
    <w:rsid w:val="001173FD"/>
    <w:rsid w:val="0011751F"/>
    <w:rsid w:val="00117CD0"/>
    <w:rsid w:val="0012016E"/>
    <w:rsid w:val="00120D57"/>
    <w:rsid w:val="00120E03"/>
    <w:rsid w:val="00120E93"/>
    <w:rsid w:val="00121006"/>
    <w:rsid w:val="00121291"/>
    <w:rsid w:val="00121D23"/>
    <w:rsid w:val="00121F80"/>
    <w:rsid w:val="00121F8B"/>
    <w:rsid w:val="001225E5"/>
    <w:rsid w:val="001225F4"/>
    <w:rsid w:val="00122A1D"/>
    <w:rsid w:val="0012329E"/>
    <w:rsid w:val="001235FA"/>
    <w:rsid w:val="001237D5"/>
    <w:rsid w:val="0012386B"/>
    <w:rsid w:val="001238AD"/>
    <w:rsid w:val="00123C5C"/>
    <w:rsid w:val="00123E0E"/>
    <w:rsid w:val="00123FA6"/>
    <w:rsid w:val="00124155"/>
    <w:rsid w:val="00124273"/>
    <w:rsid w:val="00124346"/>
    <w:rsid w:val="001244BC"/>
    <w:rsid w:val="00124578"/>
    <w:rsid w:val="0012481C"/>
    <w:rsid w:val="00124A81"/>
    <w:rsid w:val="00124DA9"/>
    <w:rsid w:val="001251D3"/>
    <w:rsid w:val="00125745"/>
    <w:rsid w:val="001258E7"/>
    <w:rsid w:val="00125C7F"/>
    <w:rsid w:val="00125CD6"/>
    <w:rsid w:val="00125D85"/>
    <w:rsid w:val="00125F02"/>
    <w:rsid w:val="00126056"/>
    <w:rsid w:val="00126187"/>
    <w:rsid w:val="001265E9"/>
    <w:rsid w:val="00126C5A"/>
    <w:rsid w:val="00126E58"/>
    <w:rsid w:val="00126F47"/>
    <w:rsid w:val="00127616"/>
    <w:rsid w:val="00127625"/>
    <w:rsid w:val="0012765F"/>
    <w:rsid w:val="001276D0"/>
    <w:rsid w:val="001276D7"/>
    <w:rsid w:val="00127862"/>
    <w:rsid w:val="001278C7"/>
    <w:rsid w:val="00127F44"/>
    <w:rsid w:val="00130615"/>
    <w:rsid w:val="00130913"/>
    <w:rsid w:val="00130A93"/>
    <w:rsid w:val="00130DBC"/>
    <w:rsid w:val="00130E9E"/>
    <w:rsid w:val="0013103F"/>
    <w:rsid w:val="0013164A"/>
    <w:rsid w:val="00131821"/>
    <w:rsid w:val="00131855"/>
    <w:rsid w:val="00131884"/>
    <w:rsid w:val="00131CC6"/>
    <w:rsid w:val="00132041"/>
    <w:rsid w:val="0013275D"/>
    <w:rsid w:val="00132B76"/>
    <w:rsid w:val="00132D14"/>
    <w:rsid w:val="00133081"/>
    <w:rsid w:val="00133448"/>
    <w:rsid w:val="0013378E"/>
    <w:rsid w:val="00133F57"/>
    <w:rsid w:val="001343A5"/>
    <w:rsid w:val="00134B1A"/>
    <w:rsid w:val="00135038"/>
    <w:rsid w:val="001350EB"/>
    <w:rsid w:val="0013533D"/>
    <w:rsid w:val="001359E7"/>
    <w:rsid w:val="001359F5"/>
    <w:rsid w:val="00135ABC"/>
    <w:rsid w:val="00135C9E"/>
    <w:rsid w:val="00135D1B"/>
    <w:rsid w:val="00136040"/>
    <w:rsid w:val="00136C00"/>
    <w:rsid w:val="00136D6C"/>
    <w:rsid w:val="0013719E"/>
    <w:rsid w:val="00137452"/>
    <w:rsid w:val="00137482"/>
    <w:rsid w:val="001376C8"/>
    <w:rsid w:val="00137AD8"/>
    <w:rsid w:val="00137AF1"/>
    <w:rsid w:val="00137C4A"/>
    <w:rsid w:val="00137C66"/>
    <w:rsid w:val="00137E9E"/>
    <w:rsid w:val="00137EDD"/>
    <w:rsid w:val="00140103"/>
    <w:rsid w:val="001401AB"/>
    <w:rsid w:val="00140203"/>
    <w:rsid w:val="0014046C"/>
    <w:rsid w:val="0014096E"/>
    <w:rsid w:val="00140C26"/>
    <w:rsid w:val="00140FCF"/>
    <w:rsid w:val="001414F4"/>
    <w:rsid w:val="00141603"/>
    <w:rsid w:val="00142ABF"/>
    <w:rsid w:val="00142F08"/>
    <w:rsid w:val="00143000"/>
    <w:rsid w:val="001430AE"/>
    <w:rsid w:val="0014337B"/>
    <w:rsid w:val="00143F3B"/>
    <w:rsid w:val="001441FD"/>
    <w:rsid w:val="00144369"/>
    <w:rsid w:val="00144461"/>
    <w:rsid w:val="001448E2"/>
    <w:rsid w:val="0014495B"/>
    <w:rsid w:val="00144F02"/>
    <w:rsid w:val="001450C2"/>
    <w:rsid w:val="001451CF"/>
    <w:rsid w:val="001452A2"/>
    <w:rsid w:val="00145396"/>
    <w:rsid w:val="00145620"/>
    <w:rsid w:val="00145697"/>
    <w:rsid w:val="00145786"/>
    <w:rsid w:val="001459B3"/>
    <w:rsid w:val="00145AF1"/>
    <w:rsid w:val="00145B7E"/>
    <w:rsid w:val="00145CC4"/>
    <w:rsid w:val="00145CEE"/>
    <w:rsid w:val="00145DAA"/>
    <w:rsid w:val="001461D9"/>
    <w:rsid w:val="001466E0"/>
    <w:rsid w:val="00146D30"/>
    <w:rsid w:val="00147BB6"/>
    <w:rsid w:val="00147C18"/>
    <w:rsid w:val="00147D07"/>
    <w:rsid w:val="00147E7F"/>
    <w:rsid w:val="00150292"/>
    <w:rsid w:val="0015054E"/>
    <w:rsid w:val="001505E6"/>
    <w:rsid w:val="00150A42"/>
    <w:rsid w:val="001511BA"/>
    <w:rsid w:val="00151591"/>
    <w:rsid w:val="00151ABC"/>
    <w:rsid w:val="00151E0E"/>
    <w:rsid w:val="00151EE4"/>
    <w:rsid w:val="00152100"/>
    <w:rsid w:val="00152143"/>
    <w:rsid w:val="00152148"/>
    <w:rsid w:val="0015249E"/>
    <w:rsid w:val="001527D9"/>
    <w:rsid w:val="00152F5C"/>
    <w:rsid w:val="001535D4"/>
    <w:rsid w:val="0015394A"/>
    <w:rsid w:val="001539E1"/>
    <w:rsid w:val="00153BD6"/>
    <w:rsid w:val="00153C1E"/>
    <w:rsid w:val="00153E84"/>
    <w:rsid w:val="00154561"/>
    <w:rsid w:val="001545F3"/>
    <w:rsid w:val="001546D9"/>
    <w:rsid w:val="0015471F"/>
    <w:rsid w:val="001549AA"/>
    <w:rsid w:val="00154E36"/>
    <w:rsid w:val="00154FDC"/>
    <w:rsid w:val="00155637"/>
    <w:rsid w:val="001559EB"/>
    <w:rsid w:val="00155FBE"/>
    <w:rsid w:val="00155FDB"/>
    <w:rsid w:val="00156023"/>
    <w:rsid w:val="001562DB"/>
    <w:rsid w:val="00156407"/>
    <w:rsid w:val="001564FD"/>
    <w:rsid w:val="001566A8"/>
    <w:rsid w:val="001566DE"/>
    <w:rsid w:val="0015675A"/>
    <w:rsid w:val="00156E69"/>
    <w:rsid w:val="00157053"/>
    <w:rsid w:val="00157449"/>
    <w:rsid w:val="001574DB"/>
    <w:rsid w:val="00157822"/>
    <w:rsid w:val="0015784D"/>
    <w:rsid w:val="00157DB5"/>
    <w:rsid w:val="00160094"/>
    <w:rsid w:val="0016058B"/>
    <w:rsid w:val="0016063A"/>
    <w:rsid w:val="001606EF"/>
    <w:rsid w:val="0016074F"/>
    <w:rsid w:val="00160B89"/>
    <w:rsid w:val="00160FFE"/>
    <w:rsid w:val="0016188C"/>
    <w:rsid w:val="00161CD4"/>
    <w:rsid w:val="001621C3"/>
    <w:rsid w:val="0016237C"/>
    <w:rsid w:val="001623F7"/>
    <w:rsid w:val="0016278F"/>
    <w:rsid w:val="00162922"/>
    <w:rsid w:val="00162C0F"/>
    <w:rsid w:val="00162C82"/>
    <w:rsid w:val="00162D90"/>
    <w:rsid w:val="00162DE8"/>
    <w:rsid w:val="0016323A"/>
    <w:rsid w:val="00163338"/>
    <w:rsid w:val="00163604"/>
    <w:rsid w:val="00163624"/>
    <w:rsid w:val="0016366C"/>
    <w:rsid w:val="00163714"/>
    <w:rsid w:val="0016376E"/>
    <w:rsid w:val="001639BC"/>
    <w:rsid w:val="00163BEB"/>
    <w:rsid w:val="00163D64"/>
    <w:rsid w:val="001641BA"/>
    <w:rsid w:val="001645C8"/>
    <w:rsid w:val="00164639"/>
    <w:rsid w:val="00164759"/>
    <w:rsid w:val="00164818"/>
    <w:rsid w:val="00164866"/>
    <w:rsid w:val="00164946"/>
    <w:rsid w:val="00164D6B"/>
    <w:rsid w:val="0016523F"/>
    <w:rsid w:val="00165394"/>
    <w:rsid w:val="00165457"/>
    <w:rsid w:val="001655E9"/>
    <w:rsid w:val="00165CAC"/>
    <w:rsid w:val="00165ED6"/>
    <w:rsid w:val="00166081"/>
    <w:rsid w:val="00166641"/>
    <w:rsid w:val="00166BCB"/>
    <w:rsid w:val="00166CD5"/>
    <w:rsid w:val="00166DAB"/>
    <w:rsid w:val="0016762F"/>
    <w:rsid w:val="00167CB7"/>
    <w:rsid w:val="00167DB4"/>
    <w:rsid w:val="001701CE"/>
    <w:rsid w:val="001702DD"/>
    <w:rsid w:val="001709F9"/>
    <w:rsid w:val="00170B25"/>
    <w:rsid w:val="0017102D"/>
    <w:rsid w:val="0017120B"/>
    <w:rsid w:val="00171466"/>
    <w:rsid w:val="001714E6"/>
    <w:rsid w:val="00171555"/>
    <w:rsid w:val="00171A5E"/>
    <w:rsid w:val="00171A78"/>
    <w:rsid w:val="00171A84"/>
    <w:rsid w:val="00171C98"/>
    <w:rsid w:val="00171D85"/>
    <w:rsid w:val="00171FB8"/>
    <w:rsid w:val="00172337"/>
    <w:rsid w:val="001723D7"/>
    <w:rsid w:val="00172410"/>
    <w:rsid w:val="0017242D"/>
    <w:rsid w:val="00172A27"/>
    <w:rsid w:val="00172A8F"/>
    <w:rsid w:val="00172FDA"/>
    <w:rsid w:val="00173504"/>
    <w:rsid w:val="00173991"/>
    <w:rsid w:val="00173A35"/>
    <w:rsid w:val="00174433"/>
    <w:rsid w:val="00174579"/>
    <w:rsid w:val="001745CD"/>
    <w:rsid w:val="0017551E"/>
    <w:rsid w:val="001756BE"/>
    <w:rsid w:val="00175D6B"/>
    <w:rsid w:val="001762AF"/>
    <w:rsid w:val="0017642E"/>
    <w:rsid w:val="001764B4"/>
    <w:rsid w:val="001767FD"/>
    <w:rsid w:val="001768CB"/>
    <w:rsid w:val="00176ECD"/>
    <w:rsid w:val="00177617"/>
    <w:rsid w:val="001776E2"/>
    <w:rsid w:val="00177A0C"/>
    <w:rsid w:val="00177BB7"/>
    <w:rsid w:val="00177E93"/>
    <w:rsid w:val="00177EB9"/>
    <w:rsid w:val="00180033"/>
    <w:rsid w:val="00180177"/>
    <w:rsid w:val="00180A30"/>
    <w:rsid w:val="00180D66"/>
    <w:rsid w:val="00180DEC"/>
    <w:rsid w:val="00181155"/>
    <w:rsid w:val="00181739"/>
    <w:rsid w:val="00181BD8"/>
    <w:rsid w:val="00181C24"/>
    <w:rsid w:val="00181CE4"/>
    <w:rsid w:val="001823A1"/>
    <w:rsid w:val="001824AD"/>
    <w:rsid w:val="0018290F"/>
    <w:rsid w:val="00182E51"/>
    <w:rsid w:val="001836F3"/>
    <w:rsid w:val="001837E6"/>
    <w:rsid w:val="00183AB9"/>
    <w:rsid w:val="00183D21"/>
    <w:rsid w:val="00183F29"/>
    <w:rsid w:val="001848B3"/>
    <w:rsid w:val="00184980"/>
    <w:rsid w:val="00184CE1"/>
    <w:rsid w:val="00184D8B"/>
    <w:rsid w:val="0018501F"/>
    <w:rsid w:val="0018503B"/>
    <w:rsid w:val="0018525C"/>
    <w:rsid w:val="00185494"/>
    <w:rsid w:val="0018590F"/>
    <w:rsid w:val="00185976"/>
    <w:rsid w:val="00185A3A"/>
    <w:rsid w:val="00186580"/>
    <w:rsid w:val="00186856"/>
    <w:rsid w:val="00186972"/>
    <w:rsid w:val="00186BC0"/>
    <w:rsid w:val="00187558"/>
    <w:rsid w:val="0018796E"/>
    <w:rsid w:val="00187AAD"/>
    <w:rsid w:val="00187AB9"/>
    <w:rsid w:val="00187B2F"/>
    <w:rsid w:val="00187F15"/>
    <w:rsid w:val="00190592"/>
    <w:rsid w:val="001909DA"/>
    <w:rsid w:val="00190AA9"/>
    <w:rsid w:val="00190B69"/>
    <w:rsid w:val="00190EBF"/>
    <w:rsid w:val="0019159B"/>
    <w:rsid w:val="001918F7"/>
    <w:rsid w:val="00191F20"/>
    <w:rsid w:val="00191F40"/>
    <w:rsid w:val="00191F96"/>
    <w:rsid w:val="001924D1"/>
    <w:rsid w:val="00192D2A"/>
    <w:rsid w:val="00193019"/>
    <w:rsid w:val="001930C3"/>
    <w:rsid w:val="00193194"/>
    <w:rsid w:val="001931AF"/>
    <w:rsid w:val="001932D2"/>
    <w:rsid w:val="001933AB"/>
    <w:rsid w:val="0019387F"/>
    <w:rsid w:val="0019395D"/>
    <w:rsid w:val="00193CB7"/>
    <w:rsid w:val="00193E2A"/>
    <w:rsid w:val="001940A7"/>
    <w:rsid w:val="00194553"/>
    <w:rsid w:val="00194587"/>
    <w:rsid w:val="00194728"/>
    <w:rsid w:val="00194A17"/>
    <w:rsid w:val="00194BFC"/>
    <w:rsid w:val="00195068"/>
    <w:rsid w:val="00195278"/>
    <w:rsid w:val="0019546B"/>
    <w:rsid w:val="00195EE1"/>
    <w:rsid w:val="001960E4"/>
    <w:rsid w:val="0019672C"/>
    <w:rsid w:val="001967E7"/>
    <w:rsid w:val="0019686C"/>
    <w:rsid w:val="001969FA"/>
    <w:rsid w:val="00197482"/>
    <w:rsid w:val="00197A2B"/>
    <w:rsid w:val="001A0293"/>
    <w:rsid w:val="001A0393"/>
    <w:rsid w:val="001A058B"/>
    <w:rsid w:val="001A05D2"/>
    <w:rsid w:val="001A0645"/>
    <w:rsid w:val="001A0C19"/>
    <w:rsid w:val="001A0C1C"/>
    <w:rsid w:val="001A0E76"/>
    <w:rsid w:val="001A0F66"/>
    <w:rsid w:val="001A1022"/>
    <w:rsid w:val="001A146C"/>
    <w:rsid w:val="001A1DC2"/>
    <w:rsid w:val="001A206F"/>
    <w:rsid w:val="001A20E3"/>
    <w:rsid w:val="001A2834"/>
    <w:rsid w:val="001A2C91"/>
    <w:rsid w:val="001A2E94"/>
    <w:rsid w:val="001A30F9"/>
    <w:rsid w:val="001A3227"/>
    <w:rsid w:val="001A330B"/>
    <w:rsid w:val="001A3918"/>
    <w:rsid w:val="001A3948"/>
    <w:rsid w:val="001A3ABF"/>
    <w:rsid w:val="001A40FD"/>
    <w:rsid w:val="001A4106"/>
    <w:rsid w:val="001A410E"/>
    <w:rsid w:val="001A42A1"/>
    <w:rsid w:val="001A490D"/>
    <w:rsid w:val="001A4A11"/>
    <w:rsid w:val="001A4ADE"/>
    <w:rsid w:val="001A5813"/>
    <w:rsid w:val="001A5897"/>
    <w:rsid w:val="001A5E38"/>
    <w:rsid w:val="001A6015"/>
    <w:rsid w:val="001A6328"/>
    <w:rsid w:val="001A66D3"/>
    <w:rsid w:val="001A71D6"/>
    <w:rsid w:val="001A75E5"/>
    <w:rsid w:val="001A766C"/>
    <w:rsid w:val="001A78EB"/>
    <w:rsid w:val="001A791D"/>
    <w:rsid w:val="001A7C39"/>
    <w:rsid w:val="001A7D48"/>
    <w:rsid w:val="001B011D"/>
    <w:rsid w:val="001B01C1"/>
    <w:rsid w:val="001B05D7"/>
    <w:rsid w:val="001B075C"/>
    <w:rsid w:val="001B0C38"/>
    <w:rsid w:val="001B0E16"/>
    <w:rsid w:val="001B0E22"/>
    <w:rsid w:val="001B0E49"/>
    <w:rsid w:val="001B0E6D"/>
    <w:rsid w:val="001B1156"/>
    <w:rsid w:val="001B18FF"/>
    <w:rsid w:val="001B190D"/>
    <w:rsid w:val="001B1FD4"/>
    <w:rsid w:val="001B2278"/>
    <w:rsid w:val="001B2370"/>
    <w:rsid w:val="001B2442"/>
    <w:rsid w:val="001B252F"/>
    <w:rsid w:val="001B2639"/>
    <w:rsid w:val="001B26E5"/>
    <w:rsid w:val="001B2741"/>
    <w:rsid w:val="001B2784"/>
    <w:rsid w:val="001B2859"/>
    <w:rsid w:val="001B29B8"/>
    <w:rsid w:val="001B2F2C"/>
    <w:rsid w:val="001B303A"/>
    <w:rsid w:val="001B32CB"/>
    <w:rsid w:val="001B3508"/>
    <w:rsid w:val="001B3667"/>
    <w:rsid w:val="001B3745"/>
    <w:rsid w:val="001B394D"/>
    <w:rsid w:val="001B39E3"/>
    <w:rsid w:val="001B3D3B"/>
    <w:rsid w:val="001B3EEB"/>
    <w:rsid w:val="001B4009"/>
    <w:rsid w:val="001B4190"/>
    <w:rsid w:val="001B41B3"/>
    <w:rsid w:val="001B4444"/>
    <w:rsid w:val="001B45C0"/>
    <w:rsid w:val="001B4A29"/>
    <w:rsid w:val="001B4C16"/>
    <w:rsid w:val="001B4DDC"/>
    <w:rsid w:val="001B51C0"/>
    <w:rsid w:val="001B51DD"/>
    <w:rsid w:val="001B5A4E"/>
    <w:rsid w:val="001B5AB6"/>
    <w:rsid w:val="001B5AC2"/>
    <w:rsid w:val="001B5D53"/>
    <w:rsid w:val="001B5D9F"/>
    <w:rsid w:val="001B5FB9"/>
    <w:rsid w:val="001B6190"/>
    <w:rsid w:val="001B64D8"/>
    <w:rsid w:val="001B6C62"/>
    <w:rsid w:val="001B6FC8"/>
    <w:rsid w:val="001B7007"/>
    <w:rsid w:val="001B7206"/>
    <w:rsid w:val="001B7435"/>
    <w:rsid w:val="001B7614"/>
    <w:rsid w:val="001B76B3"/>
    <w:rsid w:val="001B7718"/>
    <w:rsid w:val="001B798D"/>
    <w:rsid w:val="001B7DD1"/>
    <w:rsid w:val="001B7E54"/>
    <w:rsid w:val="001C035B"/>
    <w:rsid w:val="001C0526"/>
    <w:rsid w:val="001C0571"/>
    <w:rsid w:val="001C0757"/>
    <w:rsid w:val="001C076A"/>
    <w:rsid w:val="001C0C6A"/>
    <w:rsid w:val="001C0CE8"/>
    <w:rsid w:val="001C0EA0"/>
    <w:rsid w:val="001C0FDC"/>
    <w:rsid w:val="001C0FE3"/>
    <w:rsid w:val="001C15A1"/>
    <w:rsid w:val="001C1701"/>
    <w:rsid w:val="001C1854"/>
    <w:rsid w:val="001C1981"/>
    <w:rsid w:val="001C1B15"/>
    <w:rsid w:val="001C1F4F"/>
    <w:rsid w:val="001C1FB1"/>
    <w:rsid w:val="001C20DA"/>
    <w:rsid w:val="001C29BD"/>
    <w:rsid w:val="001C29D5"/>
    <w:rsid w:val="001C2F7E"/>
    <w:rsid w:val="001C3169"/>
    <w:rsid w:val="001C3584"/>
    <w:rsid w:val="001C370E"/>
    <w:rsid w:val="001C376B"/>
    <w:rsid w:val="001C3A2A"/>
    <w:rsid w:val="001C3B71"/>
    <w:rsid w:val="001C3CD2"/>
    <w:rsid w:val="001C43E5"/>
    <w:rsid w:val="001C453C"/>
    <w:rsid w:val="001C4562"/>
    <w:rsid w:val="001C4984"/>
    <w:rsid w:val="001C4AAB"/>
    <w:rsid w:val="001C4AEA"/>
    <w:rsid w:val="001C5267"/>
    <w:rsid w:val="001C53ED"/>
    <w:rsid w:val="001C5455"/>
    <w:rsid w:val="001C5C8D"/>
    <w:rsid w:val="001C5E8F"/>
    <w:rsid w:val="001C60A9"/>
    <w:rsid w:val="001C61AF"/>
    <w:rsid w:val="001C61FC"/>
    <w:rsid w:val="001C6297"/>
    <w:rsid w:val="001C62A5"/>
    <w:rsid w:val="001C62BE"/>
    <w:rsid w:val="001C62F1"/>
    <w:rsid w:val="001C6311"/>
    <w:rsid w:val="001C665A"/>
    <w:rsid w:val="001C66D9"/>
    <w:rsid w:val="001C689B"/>
    <w:rsid w:val="001C6AB0"/>
    <w:rsid w:val="001C6B05"/>
    <w:rsid w:val="001C6CF2"/>
    <w:rsid w:val="001C6DF2"/>
    <w:rsid w:val="001C7153"/>
    <w:rsid w:val="001C7536"/>
    <w:rsid w:val="001C7FE5"/>
    <w:rsid w:val="001D0009"/>
    <w:rsid w:val="001D02E4"/>
    <w:rsid w:val="001D0332"/>
    <w:rsid w:val="001D0820"/>
    <w:rsid w:val="001D0956"/>
    <w:rsid w:val="001D098E"/>
    <w:rsid w:val="001D0A50"/>
    <w:rsid w:val="001D0D9F"/>
    <w:rsid w:val="001D0E66"/>
    <w:rsid w:val="001D0FAB"/>
    <w:rsid w:val="001D177F"/>
    <w:rsid w:val="001D1992"/>
    <w:rsid w:val="001D1A5C"/>
    <w:rsid w:val="001D2228"/>
    <w:rsid w:val="001D24DF"/>
    <w:rsid w:val="001D29CD"/>
    <w:rsid w:val="001D2F20"/>
    <w:rsid w:val="001D2F8B"/>
    <w:rsid w:val="001D345E"/>
    <w:rsid w:val="001D34A9"/>
    <w:rsid w:val="001D3524"/>
    <w:rsid w:val="001D3CA3"/>
    <w:rsid w:val="001D3D37"/>
    <w:rsid w:val="001D3F15"/>
    <w:rsid w:val="001D409D"/>
    <w:rsid w:val="001D464E"/>
    <w:rsid w:val="001D46EB"/>
    <w:rsid w:val="001D488C"/>
    <w:rsid w:val="001D4AE8"/>
    <w:rsid w:val="001D4DF7"/>
    <w:rsid w:val="001D4F1B"/>
    <w:rsid w:val="001D5207"/>
    <w:rsid w:val="001D5391"/>
    <w:rsid w:val="001D551E"/>
    <w:rsid w:val="001D5A1B"/>
    <w:rsid w:val="001D5ACA"/>
    <w:rsid w:val="001D6049"/>
    <w:rsid w:val="001D6199"/>
    <w:rsid w:val="001D6253"/>
    <w:rsid w:val="001D639D"/>
    <w:rsid w:val="001D6510"/>
    <w:rsid w:val="001D659A"/>
    <w:rsid w:val="001D6DA7"/>
    <w:rsid w:val="001D725E"/>
    <w:rsid w:val="001D734D"/>
    <w:rsid w:val="001D735D"/>
    <w:rsid w:val="001D7792"/>
    <w:rsid w:val="001D7D77"/>
    <w:rsid w:val="001D7F75"/>
    <w:rsid w:val="001E0657"/>
    <w:rsid w:val="001E0677"/>
    <w:rsid w:val="001E0A94"/>
    <w:rsid w:val="001E0BB6"/>
    <w:rsid w:val="001E0DBD"/>
    <w:rsid w:val="001E0DED"/>
    <w:rsid w:val="001E119E"/>
    <w:rsid w:val="001E1431"/>
    <w:rsid w:val="001E1542"/>
    <w:rsid w:val="001E16CB"/>
    <w:rsid w:val="001E1C9D"/>
    <w:rsid w:val="001E1F48"/>
    <w:rsid w:val="001E2006"/>
    <w:rsid w:val="001E2373"/>
    <w:rsid w:val="001E2444"/>
    <w:rsid w:val="001E2D08"/>
    <w:rsid w:val="001E348D"/>
    <w:rsid w:val="001E394E"/>
    <w:rsid w:val="001E3E17"/>
    <w:rsid w:val="001E46AE"/>
    <w:rsid w:val="001E48A7"/>
    <w:rsid w:val="001E4A2A"/>
    <w:rsid w:val="001E4B0F"/>
    <w:rsid w:val="001E4B8F"/>
    <w:rsid w:val="001E515B"/>
    <w:rsid w:val="001E5163"/>
    <w:rsid w:val="001E51C7"/>
    <w:rsid w:val="001E51FD"/>
    <w:rsid w:val="001E5398"/>
    <w:rsid w:val="001E53EC"/>
    <w:rsid w:val="001E571A"/>
    <w:rsid w:val="001E5795"/>
    <w:rsid w:val="001E5804"/>
    <w:rsid w:val="001E5C72"/>
    <w:rsid w:val="001E610B"/>
    <w:rsid w:val="001E61D2"/>
    <w:rsid w:val="001E648B"/>
    <w:rsid w:val="001E64EE"/>
    <w:rsid w:val="001E65D2"/>
    <w:rsid w:val="001E687D"/>
    <w:rsid w:val="001E69CA"/>
    <w:rsid w:val="001E6B0E"/>
    <w:rsid w:val="001E6D5F"/>
    <w:rsid w:val="001E6D9F"/>
    <w:rsid w:val="001E6F96"/>
    <w:rsid w:val="001E7198"/>
    <w:rsid w:val="001E7265"/>
    <w:rsid w:val="001E7323"/>
    <w:rsid w:val="001E7339"/>
    <w:rsid w:val="001E7383"/>
    <w:rsid w:val="001E7725"/>
    <w:rsid w:val="001E7E92"/>
    <w:rsid w:val="001F011A"/>
    <w:rsid w:val="001F037D"/>
    <w:rsid w:val="001F06B8"/>
    <w:rsid w:val="001F0D05"/>
    <w:rsid w:val="001F0FCA"/>
    <w:rsid w:val="001F1148"/>
    <w:rsid w:val="001F15E3"/>
    <w:rsid w:val="001F1780"/>
    <w:rsid w:val="001F25EF"/>
    <w:rsid w:val="001F263E"/>
    <w:rsid w:val="001F367B"/>
    <w:rsid w:val="001F36DE"/>
    <w:rsid w:val="001F3858"/>
    <w:rsid w:val="001F3C5E"/>
    <w:rsid w:val="001F402D"/>
    <w:rsid w:val="001F473E"/>
    <w:rsid w:val="001F4828"/>
    <w:rsid w:val="001F48A3"/>
    <w:rsid w:val="001F4975"/>
    <w:rsid w:val="001F4B48"/>
    <w:rsid w:val="001F4E54"/>
    <w:rsid w:val="001F4ECD"/>
    <w:rsid w:val="001F515A"/>
    <w:rsid w:val="001F5221"/>
    <w:rsid w:val="001F52C0"/>
    <w:rsid w:val="001F532C"/>
    <w:rsid w:val="001F558C"/>
    <w:rsid w:val="001F68AC"/>
    <w:rsid w:val="001F6978"/>
    <w:rsid w:val="001F6C13"/>
    <w:rsid w:val="001F6DF1"/>
    <w:rsid w:val="001F6F49"/>
    <w:rsid w:val="001F707A"/>
    <w:rsid w:val="001F7327"/>
    <w:rsid w:val="001F735D"/>
    <w:rsid w:val="001F75B4"/>
    <w:rsid w:val="001F76A9"/>
    <w:rsid w:val="001F773D"/>
    <w:rsid w:val="001F7840"/>
    <w:rsid w:val="001F7A65"/>
    <w:rsid w:val="001F7B9B"/>
    <w:rsid w:val="001F7CFC"/>
    <w:rsid w:val="001F7D72"/>
    <w:rsid w:val="00200263"/>
    <w:rsid w:val="002004B8"/>
    <w:rsid w:val="002007C8"/>
    <w:rsid w:val="00200A18"/>
    <w:rsid w:val="00200EA6"/>
    <w:rsid w:val="002012DA"/>
    <w:rsid w:val="0020138F"/>
    <w:rsid w:val="00201583"/>
    <w:rsid w:val="002017D4"/>
    <w:rsid w:val="00201AAE"/>
    <w:rsid w:val="00201D8A"/>
    <w:rsid w:val="00201D9E"/>
    <w:rsid w:val="0020207A"/>
    <w:rsid w:val="002023B2"/>
    <w:rsid w:val="0020244D"/>
    <w:rsid w:val="002026E5"/>
    <w:rsid w:val="002028E9"/>
    <w:rsid w:val="00202A6D"/>
    <w:rsid w:val="00202EE8"/>
    <w:rsid w:val="002032E2"/>
    <w:rsid w:val="00203405"/>
    <w:rsid w:val="002035E2"/>
    <w:rsid w:val="0020407A"/>
    <w:rsid w:val="002042AE"/>
    <w:rsid w:val="00204D1F"/>
    <w:rsid w:val="00204D4A"/>
    <w:rsid w:val="00204F49"/>
    <w:rsid w:val="00205087"/>
    <w:rsid w:val="00205131"/>
    <w:rsid w:val="00205562"/>
    <w:rsid w:val="0020556F"/>
    <w:rsid w:val="0020584E"/>
    <w:rsid w:val="00205C72"/>
    <w:rsid w:val="00205DEE"/>
    <w:rsid w:val="00205FC4"/>
    <w:rsid w:val="002060E4"/>
    <w:rsid w:val="002061E5"/>
    <w:rsid w:val="0020665E"/>
    <w:rsid w:val="00206737"/>
    <w:rsid w:val="0020688E"/>
    <w:rsid w:val="002068E2"/>
    <w:rsid w:val="00206924"/>
    <w:rsid w:val="00207458"/>
    <w:rsid w:val="00207DC1"/>
    <w:rsid w:val="00210309"/>
    <w:rsid w:val="0021050A"/>
    <w:rsid w:val="002105A2"/>
    <w:rsid w:val="00210655"/>
    <w:rsid w:val="002106C6"/>
    <w:rsid w:val="002106F6"/>
    <w:rsid w:val="00210860"/>
    <w:rsid w:val="00210870"/>
    <w:rsid w:val="00210D05"/>
    <w:rsid w:val="002111AD"/>
    <w:rsid w:val="002114F4"/>
    <w:rsid w:val="0021174F"/>
    <w:rsid w:val="00211B8D"/>
    <w:rsid w:val="00211D27"/>
    <w:rsid w:val="002120D8"/>
    <w:rsid w:val="00212109"/>
    <w:rsid w:val="002122E3"/>
    <w:rsid w:val="00212479"/>
    <w:rsid w:val="002125E5"/>
    <w:rsid w:val="00212635"/>
    <w:rsid w:val="00212CB6"/>
    <w:rsid w:val="00213638"/>
    <w:rsid w:val="0021367C"/>
    <w:rsid w:val="002136AF"/>
    <w:rsid w:val="00213778"/>
    <w:rsid w:val="00213891"/>
    <w:rsid w:val="00213B87"/>
    <w:rsid w:val="00213FCE"/>
    <w:rsid w:val="0021428A"/>
    <w:rsid w:val="00214A26"/>
    <w:rsid w:val="00214B9B"/>
    <w:rsid w:val="00214EFE"/>
    <w:rsid w:val="00214FEC"/>
    <w:rsid w:val="002154F8"/>
    <w:rsid w:val="00215508"/>
    <w:rsid w:val="00215544"/>
    <w:rsid w:val="00215A3A"/>
    <w:rsid w:val="00215F18"/>
    <w:rsid w:val="00215F47"/>
    <w:rsid w:val="00216109"/>
    <w:rsid w:val="00216119"/>
    <w:rsid w:val="002161B0"/>
    <w:rsid w:val="00216BCD"/>
    <w:rsid w:val="00216CC1"/>
    <w:rsid w:val="002172B6"/>
    <w:rsid w:val="0021740D"/>
    <w:rsid w:val="002176D3"/>
    <w:rsid w:val="00217D74"/>
    <w:rsid w:val="002205DB"/>
    <w:rsid w:val="00220E06"/>
    <w:rsid w:val="00221130"/>
    <w:rsid w:val="00221219"/>
    <w:rsid w:val="00221299"/>
    <w:rsid w:val="002212E9"/>
    <w:rsid w:val="00221B2C"/>
    <w:rsid w:val="00221F00"/>
    <w:rsid w:val="002224C8"/>
    <w:rsid w:val="0022256C"/>
    <w:rsid w:val="002225D2"/>
    <w:rsid w:val="00222BC6"/>
    <w:rsid w:val="00222BF9"/>
    <w:rsid w:val="00222F2E"/>
    <w:rsid w:val="00222F80"/>
    <w:rsid w:val="002230F8"/>
    <w:rsid w:val="002237E9"/>
    <w:rsid w:val="0022499F"/>
    <w:rsid w:val="00224B8F"/>
    <w:rsid w:val="002255DF"/>
    <w:rsid w:val="002258F0"/>
    <w:rsid w:val="00225C90"/>
    <w:rsid w:val="0022603E"/>
    <w:rsid w:val="00226CF2"/>
    <w:rsid w:val="0022732E"/>
    <w:rsid w:val="0022738D"/>
    <w:rsid w:val="00227873"/>
    <w:rsid w:val="00227A93"/>
    <w:rsid w:val="00227CE9"/>
    <w:rsid w:val="00227DC1"/>
    <w:rsid w:val="00227E8A"/>
    <w:rsid w:val="00227F15"/>
    <w:rsid w:val="00230578"/>
    <w:rsid w:val="00230BEE"/>
    <w:rsid w:val="00230DC2"/>
    <w:rsid w:val="00230E33"/>
    <w:rsid w:val="0023191B"/>
    <w:rsid w:val="00231DCE"/>
    <w:rsid w:val="00231ED4"/>
    <w:rsid w:val="00232004"/>
    <w:rsid w:val="00232A56"/>
    <w:rsid w:val="00232E5F"/>
    <w:rsid w:val="0023311F"/>
    <w:rsid w:val="00233173"/>
    <w:rsid w:val="00233577"/>
    <w:rsid w:val="0023364F"/>
    <w:rsid w:val="0023368C"/>
    <w:rsid w:val="002336EB"/>
    <w:rsid w:val="00233821"/>
    <w:rsid w:val="00233828"/>
    <w:rsid w:val="00233D49"/>
    <w:rsid w:val="00234080"/>
    <w:rsid w:val="0023420B"/>
    <w:rsid w:val="00234A2A"/>
    <w:rsid w:val="00234ABA"/>
    <w:rsid w:val="00234BCB"/>
    <w:rsid w:val="00234C5E"/>
    <w:rsid w:val="00234EDA"/>
    <w:rsid w:val="00235B80"/>
    <w:rsid w:val="002362D0"/>
    <w:rsid w:val="0023633C"/>
    <w:rsid w:val="002365CB"/>
    <w:rsid w:val="0023660D"/>
    <w:rsid w:val="002366DB"/>
    <w:rsid w:val="00236B27"/>
    <w:rsid w:val="0023711C"/>
    <w:rsid w:val="00237189"/>
    <w:rsid w:val="0023726A"/>
    <w:rsid w:val="002374D5"/>
    <w:rsid w:val="002374E6"/>
    <w:rsid w:val="002377F3"/>
    <w:rsid w:val="00237AFF"/>
    <w:rsid w:val="00237B18"/>
    <w:rsid w:val="00237B4A"/>
    <w:rsid w:val="00237DFD"/>
    <w:rsid w:val="0024052E"/>
    <w:rsid w:val="002405AD"/>
    <w:rsid w:val="0024081B"/>
    <w:rsid w:val="002408B9"/>
    <w:rsid w:val="00240917"/>
    <w:rsid w:val="00240A4B"/>
    <w:rsid w:val="00240AD2"/>
    <w:rsid w:val="00240DF9"/>
    <w:rsid w:val="0024112C"/>
    <w:rsid w:val="0024126A"/>
    <w:rsid w:val="00241752"/>
    <w:rsid w:val="00241806"/>
    <w:rsid w:val="00241A49"/>
    <w:rsid w:val="00241A6F"/>
    <w:rsid w:val="00241C6A"/>
    <w:rsid w:val="0024225F"/>
    <w:rsid w:val="00242C89"/>
    <w:rsid w:val="00242F76"/>
    <w:rsid w:val="00243110"/>
    <w:rsid w:val="00243534"/>
    <w:rsid w:val="00243BB4"/>
    <w:rsid w:val="00243CED"/>
    <w:rsid w:val="0024419F"/>
    <w:rsid w:val="0024493C"/>
    <w:rsid w:val="0024497B"/>
    <w:rsid w:val="002449B0"/>
    <w:rsid w:val="00244A13"/>
    <w:rsid w:val="00244A9B"/>
    <w:rsid w:val="00244B6F"/>
    <w:rsid w:val="00244F48"/>
    <w:rsid w:val="00244F58"/>
    <w:rsid w:val="00244FD2"/>
    <w:rsid w:val="0024538B"/>
    <w:rsid w:val="0024541F"/>
    <w:rsid w:val="00245871"/>
    <w:rsid w:val="0024588E"/>
    <w:rsid w:val="0024589D"/>
    <w:rsid w:val="002458AF"/>
    <w:rsid w:val="00245A3F"/>
    <w:rsid w:val="00245BFD"/>
    <w:rsid w:val="00245E70"/>
    <w:rsid w:val="002462FC"/>
    <w:rsid w:val="002466DC"/>
    <w:rsid w:val="00246BD7"/>
    <w:rsid w:val="00246F49"/>
    <w:rsid w:val="002470DE"/>
    <w:rsid w:val="00247314"/>
    <w:rsid w:val="002473C1"/>
    <w:rsid w:val="00247ADC"/>
    <w:rsid w:val="00247F5F"/>
    <w:rsid w:val="002500D9"/>
    <w:rsid w:val="002501CD"/>
    <w:rsid w:val="0025031D"/>
    <w:rsid w:val="0025085D"/>
    <w:rsid w:val="00250C6F"/>
    <w:rsid w:val="0025132B"/>
    <w:rsid w:val="002515E4"/>
    <w:rsid w:val="00251C3C"/>
    <w:rsid w:val="002520EF"/>
    <w:rsid w:val="002524BE"/>
    <w:rsid w:val="00252633"/>
    <w:rsid w:val="00252EF6"/>
    <w:rsid w:val="00253118"/>
    <w:rsid w:val="0025349C"/>
    <w:rsid w:val="0025350C"/>
    <w:rsid w:val="00253987"/>
    <w:rsid w:val="00253C0A"/>
    <w:rsid w:val="00253D13"/>
    <w:rsid w:val="00253DE4"/>
    <w:rsid w:val="00253E1E"/>
    <w:rsid w:val="002541B9"/>
    <w:rsid w:val="00254228"/>
    <w:rsid w:val="002544E6"/>
    <w:rsid w:val="00254670"/>
    <w:rsid w:val="002547B4"/>
    <w:rsid w:val="00254DC3"/>
    <w:rsid w:val="00255123"/>
    <w:rsid w:val="00255217"/>
    <w:rsid w:val="00255761"/>
    <w:rsid w:val="00255BCC"/>
    <w:rsid w:val="00255C0D"/>
    <w:rsid w:val="00255C19"/>
    <w:rsid w:val="00255CB4"/>
    <w:rsid w:val="00256034"/>
    <w:rsid w:val="00256297"/>
    <w:rsid w:val="00256B40"/>
    <w:rsid w:val="00257011"/>
    <w:rsid w:val="002570B5"/>
    <w:rsid w:val="002571C5"/>
    <w:rsid w:val="00257734"/>
    <w:rsid w:val="002579EE"/>
    <w:rsid w:val="00257B63"/>
    <w:rsid w:val="00257C52"/>
    <w:rsid w:val="00257CBF"/>
    <w:rsid w:val="00260112"/>
    <w:rsid w:val="0026013E"/>
    <w:rsid w:val="00260480"/>
    <w:rsid w:val="002604BA"/>
    <w:rsid w:val="00260646"/>
    <w:rsid w:val="0026079C"/>
    <w:rsid w:val="00260C2B"/>
    <w:rsid w:val="00260C83"/>
    <w:rsid w:val="00260D82"/>
    <w:rsid w:val="00260FC0"/>
    <w:rsid w:val="0026107B"/>
    <w:rsid w:val="002610B3"/>
    <w:rsid w:val="002611DE"/>
    <w:rsid w:val="002615D2"/>
    <w:rsid w:val="0026184A"/>
    <w:rsid w:val="0026185E"/>
    <w:rsid w:val="00261993"/>
    <w:rsid w:val="0026201B"/>
    <w:rsid w:val="002623BC"/>
    <w:rsid w:val="002624B4"/>
    <w:rsid w:val="00262565"/>
    <w:rsid w:val="002629E2"/>
    <w:rsid w:val="002629EF"/>
    <w:rsid w:val="00262CC6"/>
    <w:rsid w:val="00262E0A"/>
    <w:rsid w:val="00262E59"/>
    <w:rsid w:val="00263CA8"/>
    <w:rsid w:val="00263DF2"/>
    <w:rsid w:val="0026456E"/>
    <w:rsid w:val="00264718"/>
    <w:rsid w:val="002649C6"/>
    <w:rsid w:val="00264DEE"/>
    <w:rsid w:val="00265C5D"/>
    <w:rsid w:val="00265C87"/>
    <w:rsid w:val="0026647E"/>
    <w:rsid w:val="002664C7"/>
    <w:rsid w:val="00266975"/>
    <w:rsid w:val="00266A3E"/>
    <w:rsid w:val="00266B40"/>
    <w:rsid w:val="00266C8E"/>
    <w:rsid w:val="00266D7D"/>
    <w:rsid w:val="00266E1E"/>
    <w:rsid w:val="002674C6"/>
    <w:rsid w:val="0026780B"/>
    <w:rsid w:val="00267B08"/>
    <w:rsid w:val="00267CD4"/>
    <w:rsid w:val="00267F5E"/>
    <w:rsid w:val="00267F8C"/>
    <w:rsid w:val="0027047C"/>
    <w:rsid w:val="00270CA2"/>
    <w:rsid w:val="00270F8E"/>
    <w:rsid w:val="002710FE"/>
    <w:rsid w:val="002716AE"/>
    <w:rsid w:val="00271AF3"/>
    <w:rsid w:val="00271EB7"/>
    <w:rsid w:val="00272702"/>
    <w:rsid w:val="00272794"/>
    <w:rsid w:val="00272F47"/>
    <w:rsid w:val="002733F2"/>
    <w:rsid w:val="002734C2"/>
    <w:rsid w:val="00273622"/>
    <w:rsid w:val="00273669"/>
    <w:rsid w:val="00273895"/>
    <w:rsid w:val="00273C9A"/>
    <w:rsid w:val="00273DDB"/>
    <w:rsid w:val="00273E8E"/>
    <w:rsid w:val="00273FC8"/>
    <w:rsid w:val="00274023"/>
    <w:rsid w:val="002740C3"/>
    <w:rsid w:val="00274421"/>
    <w:rsid w:val="00274740"/>
    <w:rsid w:val="00274844"/>
    <w:rsid w:val="00274ADD"/>
    <w:rsid w:val="00274B9B"/>
    <w:rsid w:val="00274C97"/>
    <w:rsid w:val="00274C98"/>
    <w:rsid w:val="00275357"/>
    <w:rsid w:val="00275376"/>
    <w:rsid w:val="00275409"/>
    <w:rsid w:val="00275886"/>
    <w:rsid w:val="00275F59"/>
    <w:rsid w:val="002761FD"/>
    <w:rsid w:val="002765B0"/>
    <w:rsid w:val="00276A5B"/>
    <w:rsid w:val="00276E2A"/>
    <w:rsid w:val="00277496"/>
    <w:rsid w:val="002776CA"/>
    <w:rsid w:val="00277737"/>
    <w:rsid w:val="00277BA5"/>
    <w:rsid w:val="00277DC9"/>
    <w:rsid w:val="0028029A"/>
    <w:rsid w:val="002809D5"/>
    <w:rsid w:val="00280A6E"/>
    <w:rsid w:val="00280B98"/>
    <w:rsid w:val="00280D11"/>
    <w:rsid w:val="00280DCB"/>
    <w:rsid w:val="00281207"/>
    <w:rsid w:val="00281446"/>
    <w:rsid w:val="00281458"/>
    <w:rsid w:val="002816B6"/>
    <w:rsid w:val="00282013"/>
    <w:rsid w:val="002825B5"/>
    <w:rsid w:val="002828A3"/>
    <w:rsid w:val="002830E2"/>
    <w:rsid w:val="002836B5"/>
    <w:rsid w:val="00283D6D"/>
    <w:rsid w:val="00283EA0"/>
    <w:rsid w:val="00284029"/>
    <w:rsid w:val="002840AE"/>
    <w:rsid w:val="00284260"/>
    <w:rsid w:val="002843F5"/>
    <w:rsid w:val="00284566"/>
    <w:rsid w:val="002846BE"/>
    <w:rsid w:val="00284861"/>
    <w:rsid w:val="0028499B"/>
    <w:rsid w:val="00284AFD"/>
    <w:rsid w:val="00284EF0"/>
    <w:rsid w:val="00284F11"/>
    <w:rsid w:val="0028500D"/>
    <w:rsid w:val="002850E9"/>
    <w:rsid w:val="002851AA"/>
    <w:rsid w:val="002851C4"/>
    <w:rsid w:val="00285336"/>
    <w:rsid w:val="00285466"/>
    <w:rsid w:val="002858BE"/>
    <w:rsid w:val="00285C1A"/>
    <w:rsid w:val="00285CA6"/>
    <w:rsid w:val="00285D5D"/>
    <w:rsid w:val="00286736"/>
    <w:rsid w:val="00286903"/>
    <w:rsid w:val="00286982"/>
    <w:rsid w:val="00286D87"/>
    <w:rsid w:val="00287164"/>
    <w:rsid w:val="002871F9"/>
    <w:rsid w:val="00287298"/>
    <w:rsid w:val="0028731E"/>
    <w:rsid w:val="00287507"/>
    <w:rsid w:val="0028763F"/>
    <w:rsid w:val="00287680"/>
    <w:rsid w:val="00287B40"/>
    <w:rsid w:val="00287B88"/>
    <w:rsid w:val="00287C85"/>
    <w:rsid w:val="00287DDC"/>
    <w:rsid w:val="002900DD"/>
    <w:rsid w:val="00290175"/>
    <w:rsid w:val="00290409"/>
    <w:rsid w:val="002906DC"/>
    <w:rsid w:val="00290793"/>
    <w:rsid w:val="00290892"/>
    <w:rsid w:val="00290916"/>
    <w:rsid w:val="00290BE6"/>
    <w:rsid w:val="002910BF"/>
    <w:rsid w:val="002915D0"/>
    <w:rsid w:val="002917D8"/>
    <w:rsid w:val="00291B4D"/>
    <w:rsid w:val="00291C24"/>
    <w:rsid w:val="00291CC6"/>
    <w:rsid w:val="00291E92"/>
    <w:rsid w:val="002924DF"/>
    <w:rsid w:val="002929C6"/>
    <w:rsid w:val="00293B86"/>
    <w:rsid w:val="00293BE7"/>
    <w:rsid w:val="00293CBC"/>
    <w:rsid w:val="00293D81"/>
    <w:rsid w:val="00293E7E"/>
    <w:rsid w:val="00293F93"/>
    <w:rsid w:val="00294629"/>
    <w:rsid w:val="0029478F"/>
    <w:rsid w:val="002947FB"/>
    <w:rsid w:val="0029488F"/>
    <w:rsid w:val="00294895"/>
    <w:rsid w:val="00294AAD"/>
    <w:rsid w:val="002955F8"/>
    <w:rsid w:val="00295763"/>
    <w:rsid w:val="00295AD1"/>
    <w:rsid w:val="00295FA8"/>
    <w:rsid w:val="0029623A"/>
    <w:rsid w:val="002963C9"/>
    <w:rsid w:val="00296B3B"/>
    <w:rsid w:val="00296C54"/>
    <w:rsid w:val="00296FE7"/>
    <w:rsid w:val="0029792C"/>
    <w:rsid w:val="0029796F"/>
    <w:rsid w:val="00297BC8"/>
    <w:rsid w:val="00297BD3"/>
    <w:rsid w:val="00297D72"/>
    <w:rsid w:val="002A0299"/>
    <w:rsid w:val="002A096C"/>
    <w:rsid w:val="002A0DC6"/>
    <w:rsid w:val="002A133B"/>
    <w:rsid w:val="002A16EA"/>
    <w:rsid w:val="002A1CE7"/>
    <w:rsid w:val="002A202E"/>
    <w:rsid w:val="002A2402"/>
    <w:rsid w:val="002A266D"/>
    <w:rsid w:val="002A28A2"/>
    <w:rsid w:val="002A2B5A"/>
    <w:rsid w:val="002A2BDA"/>
    <w:rsid w:val="002A2D8E"/>
    <w:rsid w:val="002A2DBB"/>
    <w:rsid w:val="002A3099"/>
    <w:rsid w:val="002A331E"/>
    <w:rsid w:val="002A33FB"/>
    <w:rsid w:val="002A3BCF"/>
    <w:rsid w:val="002A3F7E"/>
    <w:rsid w:val="002A42D4"/>
    <w:rsid w:val="002A4BB3"/>
    <w:rsid w:val="002A53D2"/>
    <w:rsid w:val="002A5431"/>
    <w:rsid w:val="002A5669"/>
    <w:rsid w:val="002A5848"/>
    <w:rsid w:val="002A5AD8"/>
    <w:rsid w:val="002A5B16"/>
    <w:rsid w:val="002A5E85"/>
    <w:rsid w:val="002A5F8D"/>
    <w:rsid w:val="002A6158"/>
    <w:rsid w:val="002A6165"/>
    <w:rsid w:val="002A6633"/>
    <w:rsid w:val="002A6798"/>
    <w:rsid w:val="002A6861"/>
    <w:rsid w:val="002A68FE"/>
    <w:rsid w:val="002A6962"/>
    <w:rsid w:val="002A6AFE"/>
    <w:rsid w:val="002A7022"/>
    <w:rsid w:val="002A77CB"/>
    <w:rsid w:val="002A7CB8"/>
    <w:rsid w:val="002A7FF9"/>
    <w:rsid w:val="002B0680"/>
    <w:rsid w:val="002B069B"/>
    <w:rsid w:val="002B0B2A"/>
    <w:rsid w:val="002B0BE3"/>
    <w:rsid w:val="002B0C21"/>
    <w:rsid w:val="002B113B"/>
    <w:rsid w:val="002B122A"/>
    <w:rsid w:val="002B1374"/>
    <w:rsid w:val="002B18FE"/>
    <w:rsid w:val="002B19A4"/>
    <w:rsid w:val="002B1ACA"/>
    <w:rsid w:val="002B1E47"/>
    <w:rsid w:val="002B1FBD"/>
    <w:rsid w:val="002B209A"/>
    <w:rsid w:val="002B2256"/>
    <w:rsid w:val="002B23CA"/>
    <w:rsid w:val="002B2466"/>
    <w:rsid w:val="002B26FE"/>
    <w:rsid w:val="002B2893"/>
    <w:rsid w:val="002B28C2"/>
    <w:rsid w:val="002B2B42"/>
    <w:rsid w:val="002B2B71"/>
    <w:rsid w:val="002B2D69"/>
    <w:rsid w:val="002B2E51"/>
    <w:rsid w:val="002B2E5F"/>
    <w:rsid w:val="002B3404"/>
    <w:rsid w:val="002B3577"/>
    <w:rsid w:val="002B3A05"/>
    <w:rsid w:val="002B3A26"/>
    <w:rsid w:val="002B3BEE"/>
    <w:rsid w:val="002B3DCE"/>
    <w:rsid w:val="002B3DD7"/>
    <w:rsid w:val="002B417A"/>
    <w:rsid w:val="002B44FC"/>
    <w:rsid w:val="002B49ED"/>
    <w:rsid w:val="002B4B47"/>
    <w:rsid w:val="002B4C44"/>
    <w:rsid w:val="002B4ED4"/>
    <w:rsid w:val="002B50D1"/>
    <w:rsid w:val="002B52D0"/>
    <w:rsid w:val="002B5A74"/>
    <w:rsid w:val="002B5D29"/>
    <w:rsid w:val="002B6308"/>
    <w:rsid w:val="002B6BCC"/>
    <w:rsid w:val="002B6C32"/>
    <w:rsid w:val="002B757F"/>
    <w:rsid w:val="002B7803"/>
    <w:rsid w:val="002B78C8"/>
    <w:rsid w:val="002C011C"/>
    <w:rsid w:val="002C025D"/>
    <w:rsid w:val="002C0438"/>
    <w:rsid w:val="002C04B1"/>
    <w:rsid w:val="002C0E2B"/>
    <w:rsid w:val="002C104B"/>
    <w:rsid w:val="002C1126"/>
    <w:rsid w:val="002C1382"/>
    <w:rsid w:val="002C15E0"/>
    <w:rsid w:val="002C1603"/>
    <w:rsid w:val="002C18F0"/>
    <w:rsid w:val="002C19D1"/>
    <w:rsid w:val="002C1CE0"/>
    <w:rsid w:val="002C1D95"/>
    <w:rsid w:val="002C21F7"/>
    <w:rsid w:val="002C225A"/>
    <w:rsid w:val="002C2601"/>
    <w:rsid w:val="002C29D1"/>
    <w:rsid w:val="002C2F55"/>
    <w:rsid w:val="002C3080"/>
    <w:rsid w:val="002C3185"/>
    <w:rsid w:val="002C3229"/>
    <w:rsid w:val="002C3306"/>
    <w:rsid w:val="002C3483"/>
    <w:rsid w:val="002C3543"/>
    <w:rsid w:val="002C3893"/>
    <w:rsid w:val="002C3960"/>
    <w:rsid w:val="002C3A03"/>
    <w:rsid w:val="002C3C35"/>
    <w:rsid w:val="002C3E6B"/>
    <w:rsid w:val="002C3F34"/>
    <w:rsid w:val="002C41BC"/>
    <w:rsid w:val="002C4345"/>
    <w:rsid w:val="002C43E9"/>
    <w:rsid w:val="002C45AA"/>
    <w:rsid w:val="002C49F8"/>
    <w:rsid w:val="002C4B1E"/>
    <w:rsid w:val="002C4C08"/>
    <w:rsid w:val="002C55FE"/>
    <w:rsid w:val="002C5850"/>
    <w:rsid w:val="002C5A26"/>
    <w:rsid w:val="002C5B61"/>
    <w:rsid w:val="002C5B96"/>
    <w:rsid w:val="002C5BF3"/>
    <w:rsid w:val="002C5E32"/>
    <w:rsid w:val="002C63C8"/>
    <w:rsid w:val="002C659B"/>
    <w:rsid w:val="002C65BD"/>
    <w:rsid w:val="002C661B"/>
    <w:rsid w:val="002C69BB"/>
    <w:rsid w:val="002C6EBA"/>
    <w:rsid w:val="002C70B9"/>
    <w:rsid w:val="002C7656"/>
    <w:rsid w:val="002C76C2"/>
    <w:rsid w:val="002C78BE"/>
    <w:rsid w:val="002C7A69"/>
    <w:rsid w:val="002D0389"/>
    <w:rsid w:val="002D03C4"/>
    <w:rsid w:val="002D042E"/>
    <w:rsid w:val="002D075A"/>
    <w:rsid w:val="002D08D6"/>
    <w:rsid w:val="002D097F"/>
    <w:rsid w:val="002D0A52"/>
    <w:rsid w:val="002D0B35"/>
    <w:rsid w:val="002D0D52"/>
    <w:rsid w:val="002D1871"/>
    <w:rsid w:val="002D1891"/>
    <w:rsid w:val="002D1A2D"/>
    <w:rsid w:val="002D1C4C"/>
    <w:rsid w:val="002D1F37"/>
    <w:rsid w:val="002D1FE6"/>
    <w:rsid w:val="002D217F"/>
    <w:rsid w:val="002D21C7"/>
    <w:rsid w:val="002D2ECB"/>
    <w:rsid w:val="002D33ED"/>
    <w:rsid w:val="002D34FE"/>
    <w:rsid w:val="002D36E5"/>
    <w:rsid w:val="002D38EE"/>
    <w:rsid w:val="002D3A32"/>
    <w:rsid w:val="002D4710"/>
    <w:rsid w:val="002D4720"/>
    <w:rsid w:val="002D4D2D"/>
    <w:rsid w:val="002D524C"/>
    <w:rsid w:val="002D52EB"/>
    <w:rsid w:val="002D55CD"/>
    <w:rsid w:val="002D58B6"/>
    <w:rsid w:val="002D5929"/>
    <w:rsid w:val="002D5AB3"/>
    <w:rsid w:val="002D5AE6"/>
    <w:rsid w:val="002D5C9B"/>
    <w:rsid w:val="002D5D59"/>
    <w:rsid w:val="002D60DA"/>
    <w:rsid w:val="002D62AA"/>
    <w:rsid w:val="002D639A"/>
    <w:rsid w:val="002D6876"/>
    <w:rsid w:val="002D6AB6"/>
    <w:rsid w:val="002D6CD7"/>
    <w:rsid w:val="002D7342"/>
    <w:rsid w:val="002D7801"/>
    <w:rsid w:val="002D7AF9"/>
    <w:rsid w:val="002D7C57"/>
    <w:rsid w:val="002D7D19"/>
    <w:rsid w:val="002E00AF"/>
    <w:rsid w:val="002E0480"/>
    <w:rsid w:val="002E0783"/>
    <w:rsid w:val="002E0C04"/>
    <w:rsid w:val="002E0D16"/>
    <w:rsid w:val="002E0F0B"/>
    <w:rsid w:val="002E1188"/>
    <w:rsid w:val="002E15E1"/>
    <w:rsid w:val="002E1CAF"/>
    <w:rsid w:val="002E20CE"/>
    <w:rsid w:val="002E264B"/>
    <w:rsid w:val="002E2881"/>
    <w:rsid w:val="002E2DCA"/>
    <w:rsid w:val="002E2EA5"/>
    <w:rsid w:val="002E2EBD"/>
    <w:rsid w:val="002E2F34"/>
    <w:rsid w:val="002E3136"/>
    <w:rsid w:val="002E3575"/>
    <w:rsid w:val="002E3B60"/>
    <w:rsid w:val="002E3B97"/>
    <w:rsid w:val="002E43E4"/>
    <w:rsid w:val="002E449D"/>
    <w:rsid w:val="002E49F0"/>
    <w:rsid w:val="002E540A"/>
    <w:rsid w:val="002E67CF"/>
    <w:rsid w:val="002E69E8"/>
    <w:rsid w:val="002E6DE3"/>
    <w:rsid w:val="002E6E53"/>
    <w:rsid w:val="002E6F37"/>
    <w:rsid w:val="002E701A"/>
    <w:rsid w:val="002E7036"/>
    <w:rsid w:val="002E77AF"/>
    <w:rsid w:val="002E7CB3"/>
    <w:rsid w:val="002E7D8E"/>
    <w:rsid w:val="002E7EE9"/>
    <w:rsid w:val="002F005C"/>
    <w:rsid w:val="002F018B"/>
    <w:rsid w:val="002F047B"/>
    <w:rsid w:val="002F0538"/>
    <w:rsid w:val="002F0590"/>
    <w:rsid w:val="002F06A8"/>
    <w:rsid w:val="002F0B62"/>
    <w:rsid w:val="002F0BE2"/>
    <w:rsid w:val="002F0C03"/>
    <w:rsid w:val="002F0CCB"/>
    <w:rsid w:val="002F0E92"/>
    <w:rsid w:val="002F1527"/>
    <w:rsid w:val="002F1D1F"/>
    <w:rsid w:val="002F296B"/>
    <w:rsid w:val="002F3006"/>
    <w:rsid w:val="002F31B3"/>
    <w:rsid w:val="002F322A"/>
    <w:rsid w:val="002F3431"/>
    <w:rsid w:val="002F3564"/>
    <w:rsid w:val="002F3821"/>
    <w:rsid w:val="002F3B09"/>
    <w:rsid w:val="002F3B1B"/>
    <w:rsid w:val="002F3D7D"/>
    <w:rsid w:val="002F3D8F"/>
    <w:rsid w:val="002F42E6"/>
    <w:rsid w:val="002F4312"/>
    <w:rsid w:val="002F45C6"/>
    <w:rsid w:val="002F4756"/>
    <w:rsid w:val="002F4C3B"/>
    <w:rsid w:val="002F4D6F"/>
    <w:rsid w:val="002F4FDD"/>
    <w:rsid w:val="002F54FB"/>
    <w:rsid w:val="002F5915"/>
    <w:rsid w:val="002F591F"/>
    <w:rsid w:val="002F5AEB"/>
    <w:rsid w:val="002F6742"/>
    <w:rsid w:val="002F6CBE"/>
    <w:rsid w:val="002F6F7F"/>
    <w:rsid w:val="002F6FBF"/>
    <w:rsid w:val="002F70A6"/>
    <w:rsid w:val="002F754F"/>
    <w:rsid w:val="002F76D2"/>
    <w:rsid w:val="002F7A48"/>
    <w:rsid w:val="0030008C"/>
    <w:rsid w:val="003000D3"/>
    <w:rsid w:val="003003BB"/>
    <w:rsid w:val="003003C6"/>
    <w:rsid w:val="00300512"/>
    <w:rsid w:val="003007F9"/>
    <w:rsid w:val="00300AF9"/>
    <w:rsid w:val="00300DDD"/>
    <w:rsid w:val="0030149E"/>
    <w:rsid w:val="0030155A"/>
    <w:rsid w:val="003015CF"/>
    <w:rsid w:val="00301870"/>
    <w:rsid w:val="00301AEE"/>
    <w:rsid w:val="00301B07"/>
    <w:rsid w:val="00301B65"/>
    <w:rsid w:val="00301D3A"/>
    <w:rsid w:val="00301D96"/>
    <w:rsid w:val="00302310"/>
    <w:rsid w:val="003024FC"/>
    <w:rsid w:val="00302940"/>
    <w:rsid w:val="003039B4"/>
    <w:rsid w:val="00303A69"/>
    <w:rsid w:val="00303F74"/>
    <w:rsid w:val="00304310"/>
    <w:rsid w:val="003044EE"/>
    <w:rsid w:val="00304821"/>
    <w:rsid w:val="00304930"/>
    <w:rsid w:val="003049EA"/>
    <w:rsid w:val="00304AAC"/>
    <w:rsid w:val="00304B1C"/>
    <w:rsid w:val="00304CDE"/>
    <w:rsid w:val="00305E46"/>
    <w:rsid w:val="00305EF9"/>
    <w:rsid w:val="003060DB"/>
    <w:rsid w:val="003064AF"/>
    <w:rsid w:val="003064E1"/>
    <w:rsid w:val="00306906"/>
    <w:rsid w:val="00306A85"/>
    <w:rsid w:val="003070D4"/>
    <w:rsid w:val="003078CF"/>
    <w:rsid w:val="0030793F"/>
    <w:rsid w:val="00307A67"/>
    <w:rsid w:val="00307B37"/>
    <w:rsid w:val="00307B40"/>
    <w:rsid w:val="00307BA0"/>
    <w:rsid w:val="00310167"/>
    <w:rsid w:val="00310201"/>
    <w:rsid w:val="00310309"/>
    <w:rsid w:val="003107CB"/>
    <w:rsid w:val="00310E30"/>
    <w:rsid w:val="0031126D"/>
    <w:rsid w:val="0031145F"/>
    <w:rsid w:val="003119FA"/>
    <w:rsid w:val="00311B80"/>
    <w:rsid w:val="003120F1"/>
    <w:rsid w:val="00312168"/>
    <w:rsid w:val="003128BA"/>
    <w:rsid w:val="003128C0"/>
    <w:rsid w:val="003129C2"/>
    <w:rsid w:val="0031309D"/>
    <w:rsid w:val="00313B5B"/>
    <w:rsid w:val="00313C28"/>
    <w:rsid w:val="00313CE8"/>
    <w:rsid w:val="00313EDC"/>
    <w:rsid w:val="0031457C"/>
    <w:rsid w:val="00314AEB"/>
    <w:rsid w:val="00314CB1"/>
    <w:rsid w:val="0031549A"/>
    <w:rsid w:val="003156DA"/>
    <w:rsid w:val="00315C9D"/>
    <w:rsid w:val="00315EF7"/>
    <w:rsid w:val="003162E3"/>
    <w:rsid w:val="003163DE"/>
    <w:rsid w:val="00316BB9"/>
    <w:rsid w:val="00316F37"/>
    <w:rsid w:val="003171A5"/>
    <w:rsid w:val="003172EA"/>
    <w:rsid w:val="0031742C"/>
    <w:rsid w:val="00317549"/>
    <w:rsid w:val="00317748"/>
    <w:rsid w:val="00317863"/>
    <w:rsid w:val="00317A43"/>
    <w:rsid w:val="00317A82"/>
    <w:rsid w:val="00317AB1"/>
    <w:rsid w:val="00317BD6"/>
    <w:rsid w:val="00317D0B"/>
    <w:rsid w:val="00320666"/>
    <w:rsid w:val="003206C2"/>
    <w:rsid w:val="00320B6B"/>
    <w:rsid w:val="00320CEA"/>
    <w:rsid w:val="00321150"/>
    <w:rsid w:val="00321517"/>
    <w:rsid w:val="00321590"/>
    <w:rsid w:val="00321A6D"/>
    <w:rsid w:val="00321DDE"/>
    <w:rsid w:val="00321EB6"/>
    <w:rsid w:val="00321F32"/>
    <w:rsid w:val="00321F91"/>
    <w:rsid w:val="00321FF5"/>
    <w:rsid w:val="00322247"/>
    <w:rsid w:val="003224EC"/>
    <w:rsid w:val="003224FB"/>
    <w:rsid w:val="003229FA"/>
    <w:rsid w:val="00322E2A"/>
    <w:rsid w:val="0032306C"/>
    <w:rsid w:val="00323176"/>
    <w:rsid w:val="003231F3"/>
    <w:rsid w:val="00323C23"/>
    <w:rsid w:val="00323DC4"/>
    <w:rsid w:val="00323E20"/>
    <w:rsid w:val="00323F7E"/>
    <w:rsid w:val="0032403E"/>
    <w:rsid w:val="00324119"/>
    <w:rsid w:val="003243E4"/>
    <w:rsid w:val="00324447"/>
    <w:rsid w:val="003245E5"/>
    <w:rsid w:val="003247E5"/>
    <w:rsid w:val="00325135"/>
    <w:rsid w:val="00325252"/>
    <w:rsid w:val="0032581D"/>
    <w:rsid w:val="00325887"/>
    <w:rsid w:val="00325C3F"/>
    <w:rsid w:val="00325E3B"/>
    <w:rsid w:val="00325F43"/>
    <w:rsid w:val="00325F59"/>
    <w:rsid w:val="00325F79"/>
    <w:rsid w:val="00325F9B"/>
    <w:rsid w:val="003260DE"/>
    <w:rsid w:val="00326187"/>
    <w:rsid w:val="003261CB"/>
    <w:rsid w:val="00326219"/>
    <w:rsid w:val="0032666E"/>
    <w:rsid w:val="0032668D"/>
    <w:rsid w:val="003269F3"/>
    <w:rsid w:val="00326A2E"/>
    <w:rsid w:val="00326AAF"/>
    <w:rsid w:val="00326E78"/>
    <w:rsid w:val="00326F85"/>
    <w:rsid w:val="00327490"/>
    <w:rsid w:val="003278BD"/>
    <w:rsid w:val="00327D5E"/>
    <w:rsid w:val="00327FA7"/>
    <w:rsid w:val="00330672"/>
    <w:rsid w:val="00330766"/>
    <w:rsid w:val="00330B71"/>
    <w:rsid w:val="00330C46"/>
    <w:rsid w:val="00330DB9"/>
    <w:rsid w:val="00331169"/>
    <w:rsid w:val="00331618"/>
    <w:rsid w:val="00331785"/>
    <w:rsid w:val="003317BA"/>
    <w:rsid w:val="003319B2"/>
    <w:rsid w:val="00331EAF"/>
    <w:rsid w:val="00331FBE"/>
    <w:rsid w:val="00331FD9"/>
    <w:rsid w:val="00332418"/>
    <w:rsid w:val="00332548"/>
    <w:rsid w:val="0033270C"/>
    <w:rsid w:val="00332802"/>
    <w:rsid w:val="003329F3"/>
    <w:rsid w:val="00332A17"/>
    <w:rsid w:val="00332B69"/>
    <w:rsid w:val="00333153"/>
    <w:rsid w:val="003331CD"/>
    <w:rsid w:val="003334C8"/>
    <w:rsid w:val="00333766"/>
    <w:rsid w:val="0033379D"/>
    <w:rsid w:val="00334305"/>
    <w:rsid w:val="003343D1"/>
    <w:rsid w:val="00334425"/>
    <w:rsid w:val="00334630"/>
    <w:rsid w:val="00334D2A"/>
    <w:rsid w:val="00334DED"/>
    <w:rsid w:val="00334F39"/>
    <w:rsid w:val="0033521A"/>
    <w:rsid w:val="00335676"/>
    <w:rsid w:val="003358D1"/>
    <w:rsid w:val="00335B70"/>
    <w:rsid w:val="00335FAD"/>
    <w:rsid w:val="0033607F"/>
    <w:rsid w:val="00336300"/>
    <w:rsid w:val="00336391"/>
    <w:rsid w:val="003363D2"/>
    <w:rsid w:val="00336922"/>
    <w:rsid w:val="00336D53"/>
    <w:rsid w:val="0033727C"/>
    <w:rsid w:val="00337A41"/>
    <w:rsid w:val="00337B6D"/>
    <w:rsid w:val="00337D4E"/>
    <w:rsid w:val="00337F50"/>
    <w:rsid w:val="00337FAB"/>
    <w:rsid w:val="003401CA"/>
    <w:rsid w:val="00340723"/>
    <w:rsid w:val="00340AF8"/>
    <w:rsid w:val="00341588"/>
    <w:rsid w:val="003415E7"/>
    <w:rsid w:val="0034165C"/>
    <w:rsid w:val="003416E0"/>
    <w:rsid w:val="00341820"/>
    <w:rsid w:val="00341B1E"/>
    <w:rsid w:val="00341CC9"/>
    <w:rsid w:val="00341E94"/>
    <w:rsid w:val="00341F7E"/>
    <w:rsid w:val="0034203F"/>
    <w:rsid w:val="00342A25"/>
    <w:rsid w:val="00342B5D"/>
    <w:rsid w:val="00342C47"/>
    <w:rsid w:val="00342D11"/>
    <w:rsid w:val="00342D6E"/>
    <w:rsid w:val="00342E30"/>
    <w:rsid w:val="003433C2"/>
    <w:rsid w:val="0034346E"/>
    <w:rsid w:val="00343743"/>
    <w:rsid w:val="00343A1E"/>
    <w:rsid w:val="00343BEC"/>
    <w:rsid w:val="00343DE8"/>
    <w:rsid w:val="00343E50"/>
    <w:rsid w:val="003444D3"/>
    <w:rsid w:val="00344608"/>
    <w:rsid w:val="003446F0"/>
    <w:rsid w:val="00344F11"/>
    <w:rsid w:val="00345504"/>
    <w:rsid w:val="003457CE"/>
    <w:rsid w:val="003457FB"/>
    <w:rsid w:val="00345F33"/>
    <w:rsid w:val="00345F9E"/>
    <w:rsid w:val="00346103"/>
    <w:rsid w:val="0034635E"/>
    <w:rsid w:val="003467CC"/>
    <w:rsid w:val="003468D2"/>
    <w:rsid w:val="00346B9D"/>
    <w:rsid w:val="00346E7C"/>
    <w:rsid w:val="00346F67"/>
    <w:rsid w:val="00346F75"/>
    <w:rsid w:val="003471A1"/>
    <w:rsid w:val="003477EE"/>
    <w:rsid w:val="00347893"/>
    <w:rsid w:val="0034792B"/>
    <w:rsid w:val="00347AD9"/>
    <w:rsid w:val="00347ECF"/>
    <w:rsid w:val="003501A4"/>
    <w:rsid w:val="0035026C"/>
    <w:rsid w:val="00350C81"/>
    <w:rsid w:val="00350D1B"/>
    <w:rsid w:val="00350DFC"/>
    <w:rsid w:val="00350FEC"/>
    <w:rsid w:val="003511C2"/>
    <w:rsid w:val="00351364"/>
    <w:rsid w:val="00351572"/>
    <w:rsid w:val="00351660"/>
    <w:rsid w:val="00351916"/>
    <w:rsid w:val="00351F3D"/>
    <w:rsid w:val="00351FCF"/>
    <w:rsid w:val="00352098"/>
    <w:rsid w:val="00352341"/>
    <w:rsid w:val="003524FE"/>
    <w:rsid w:val="00353026"/>
    <w:rsid w:val="00353443"/>
    <w:rsid w:val="00353596"/>
    <w:rsid w:val="003536AD"/>
    <w:rsid w:val="00353866"/>
    <w:rsid w:val="00353AC0"/>
    <w:rsid w:val="003543FD"/>
    <w:rsid w:val="00354A59"/>
    <w:rsid w:val="00355068"/>
    <w:rsid w:val="003554B4"/>
    <w:rsid w:val="003554C9"/>
    <w:rsid w:val="003556BE"/>
    <w:rsid w:val="003557D5"/>
    <w:rsid w:val="0035585F"/>
    <w:rsid w:val="00356010"/>
    <w:rsid w:val="0035688B"/>
    <w:rsid w:val="003569A0"/>
    <w:rsid w:val="00356AF2"/>
    <w:rsid w:val="00356DD4"/>
    <w:rsid w:val="00356E5A"/>
    <w:rsid w:val="00356FAD"/>
    <w:rsid w:val="003571EF"/>
    <w:rsid w:val="0035720F"/>
    <w:rsid w:val="003572A8"/>
    <w:rsid w:val="003578B5"/>
    <w:rsid w:val="00357CE6"/>
    <w:rsid w:val="00357DBE"/>
    <w:rsid w:val="00357EC4"/>
    <w:rsid w:val="00357EEB"/>
    <w:rsid w:val="00357F9E"/>
    <w:rsid w:val="00360701"/>
    <w:rsid w:val="00360D1B"/>
    <w:rsid w:val="0036125B"/>
    <w:rsid w:val="0036149D"/>
    <w:rsid w:val="003614E1"/>
    <w:rsid w:val="0036175E"/>
    <w:rsid w:val="0036177C"/>
    <w:rsid w:val="003617F4"/>
    <w:rsid w:val="003618D4"/>
    <w:rsid w:val="00361A92"/>
    <w:rsid w:val="00361EC6"/>
    <w:rsid w:val="00361F19"/>
    <w:rsid w:val="00361F4D"/>
    <w:rsid w:val="0036209C"/>
    <w:rsid w:val="003622CD"/>
    <w:rsid w:val="00362784"/>
    <w:rsid w:val="00362935"/>
    <w:rsid w:val="00362979"/>
    <w:rsid w:val="0036297F"/>
    <w:rsid w:val="00362A38"/>
    <w:rsid w:val="0036330B"/>
    <w:rsid w:val="00363331"/>
    <w:rsid w:val="003635F6"/>
    <w:rsid w:val="00363876"/>
    <w:rsid w:val="00363E4C"/>
    <w:rsid w:val="00363F00"/>
    <w:rsid w:val="0036436A"/>
    <w:rsid w:val="00364553"/>
    <w:rsid w:val="0036456A"/>
    <w:rsid w:val="003645E9"/>
    <w:rsid w:val="00364709"/>
    <w:rsid w:val="003647BC"/>
    <w:rsid w:val="00364CAC"/>
    <w:rsid w:val="00364D87"/>
    <w:rsid w:val="00364DAD"/>
    <w:rsid w:val="00365388"/>
    <w:rsid w:val="00365663"/>
    <w:rsid w:val="003659C8"/>
    <w:rsid w:val="00365C52"/>
    <w:rsid w:val="00365F14"/>
    <w:rsid w:val="0036635C"/>
    <w:rsid w:val="00366386"/>
    <w:rsid w:val="0036642D"/>
    <w:rsid w:val="00366457"/>
    <w:rsid w:val="00366A40"/>
    <w:rsid w:val="00366A9D"/>
    <w:rsid w:val="00366AAC"/>
    <w:rsid w:val="00366E7C"/>
    <w:rsid w:val="00367718"/>
    <w:rsid w:val="00367DC1"/>
    <w:rsid w:val="00370852"/>
    <w:rsid w:val="003708E0"/>
    <w:rsid w:val="0037096C"/>
    <w:rsid w:val="00370970"/>
    <w:rsid w:val="00370CB0"/>
    <w:rsid w:val="00370D06"/>
    <w:rsid w:val="00370DAB"/>
    <w:rsid w:val="00370FC9"/>
    <w:rsid w:val="0037130E"/>
    <w:rsid w:val="00371842"/>
    <w:rsid w:val="003718F7"/>
    <w:rsid w:val="00371B27"/>
    <w:rsid w:val="0037231D"/>
    <w:rsid w:val="00372740"/>
    <w:rsid w:val="00372AC1"/>
    <w:rsid w:val="00372E09"/>
    <w:rsid w:val="00373063"/>
    <w:rsid w:val="00373432"/>
    <w:rsid w:val="003735F7"/>
    <w:rsid w:val="00373DD6"/>
    <w:rsid w:val="003741B5"/>
    <w:rsid w:val="00374417"/>
    <w:rsid w:val="00374579"/>
    <w:rsid w:val="00374712"/>
    <w:rsid w:val="0037593F"/>
    <w:rsid w:val="00375A63"/>
    <w:rsid w:val="00375B02"/>
    <w:rsid w:val="00375FC5"/>
    <w:rsid w:val="00376524"/>
    <w:rsid w:val="0037697E"/>
    <w:rsid w:val="00376DD4"/>
    <w:rsid w:val="00376E2C"/>
    <w:rsid w:val="00377144"/>
    <w:rsid w:val="0037725B"/>
    <w:rsid w:val="00377C76"/>
    <w:rsid w:val="00377D68"/>
    <w:rsid w:val="00377F5C"/>
    <w:rsid w:val="003800DB"/>
    <w:rsid w:val="00380107"/>
    <w:rsid w:val="003804DA"/>
    <w:rsid w:val="003805C8"/>
    <w:rsid w:val="003806CB"/>
    <w:rsid w:val="00381132"/>
    <w:rsid w:val="00381290"/>
    <w:rsid w:val="003813B0"/>
    <w:rsid w:val="00381A91"/>
    <w:rsid w:val="00381AD4"/>
    <w:rsid w:val="00381B22"/>
    <w:rsid w:val="00381C3B"/>
    <w:rsid w:val="00381DB6"/>
    <w:rsid w:val="00381E71"/>
    <w:rsid w:val="003820AC"/>
    <w:rsid w:val="00382990"/>
    <w:rsid w:val="00382BA3"/>
    <w:rsid w:val="00382D2D"/>
    <w:rsid w:val="003830FA"/>
    <w:rsid w:val="003835DC"/>
    <w:rsid w:val="00383A90"/>
    <w:rsid w:val="00383BA3"/>
    <w:rsid w:val="00383ECD"/>
    <w:rsid w:val="00383EF7"/>
    <w:rsid w:val="003840A1"/>
    <w:rsid w:val="003840EC"/>
    <w:rsid w:val="003840FD"/>
    <w:rsid w:val="00384174"/>
    <w:rsid w:val="003843E4"/>
    <w:rsid w:val="00384A91"/>
    <w:rsid w:val="00384F1E"/>
    <w:rsid w:val="003851FF"/>
    <w:rsid w:val="0038531D"/>
    <w:rsid w:val="00385334"/>
    <w:rsid w:val="003853B1"/>
    <w:rsid w:val="003855D6"/>
    <w:rsid w:val="003857C9"/>
    <w:rsid w:val="003857ED"/>
    <w:rsid w:val="0038670E"/>
    <w:rsid w:val="003867BF"/>
    <w:rsid w:val="003869DA"/>
    <w:rsid w:val="00386AEC"/>
    <w:rsid w:val="00386C9C"/>
    <w:rsid w:val="00387170"/>
    <w:rsid w:val="00387215"/>
    <w:rsid w:val="0038733B"/>
    <w:rsid w:val="003873A1"/>
    <w:rsid w:val="0038777B"/>
    <w:rsid w:val="00387867"/>
    <w:rsid w:val="00387D58"/>
    <w:rsid w:val="00390188"/>
    <w:rsid w:val="003908C2"/>
    <w:rsid w:val="00390B10"/>
    <w:rsid w:val="00391085"/>
    <w:rsid w:val="00391177"/>
    <w:rsid w:val="00391257"/>
    <w:rsid w:val="003913B9"/>
    <w:rsid w:val="003917D6"/>
    <w:rsid w:val="00391A60"/>
    <w:rsid w:val="00391F78"/>
    <w:rsid w:val="00391FA9"/>
    <w:rsid w:val="003920AE"/>
    <w:rsid w:val="003923A2"/>
    <w:rsid w:val="00392554"/>
    <w:rsid w:val="003926C3"/>
    <w:rsid w:val="0039284E"/>
    <w:rsid w:val="00392850"/>
    <w:rsid w:val="0039288E"/>
    <w:rsid w:val="0039298D"/>
    <w:rsid w:val="00393231"/>
    <w:rsid w:val="00393455"/>
    <w:rsid w:val="003939DF"/>
    <w:rsid w:val="00393B7A"/>
    <w:rsid w:val="00393C17"/>
    <w:rsid w:val="00393D55"/>
    <w:rsid w:val="00394020"/>
    <w:rsid w:val="003940B3"/>
    <w:rsid w:val="003945B7"/>
    <w:rsid w:val="00394646"/>
    <w:rsid w:val="00394994"/>
    <w:rsid w:val="00394D70"/>
    <w:rsid w:val="00394DB1"/>
    <w:rsid w:val="00394DBE"/>
    <w:rsid w:val="00394F3B"/>
    <w:rsid w:val="003950F2"/>
    <w:rsid w:val="003951C6"/>
    <w:rsid w:val="003952A5"/>
    <w:rsid w:val="003957B8"/>
    <w:rsid w:val="00395992"/>
    <w:rsid w:val="00395E77"/>
    <w:rsid w:val="00395EEA"/>
    <w:rsid w:val="0039678C"/>
    <w:rsid w:val="0039685F"/>
    <w:rsid w:val="003968B4"/>
    <w:rsid w:val="00396ADE"/>
    <w:rsid w:val="00396DC1"/>
    <w:rsid w:val="00396DC7"/>
    <w:rsid w:val="00396E32"/>
    <w:rsid w:val="00396E82"/>
    <w:rsid w:val="00397237"/>
    <w:rsid w:val="0039726A"/>
    <w:rsid w:val="00397311"/>
    <w:rsid w:val="0039731A"/>
    <w:rsid w:val="003976DB"/>
    <w:rsid w:val="003976FD"/>
    <w:rsid w:val="00397AE5"/>
    <w:rsid w:val="00397B68"/>
    <w:rsid w:val="00397E0C"/>
    <w:rsid w:val="00397F4D"/>
    <w:rsid w:val="003A0067"/>
    <w:rsid w:val="003A00B1"/>
    <w:rsid w:val="003A0108"/>
    <w:rsid w:val="003A0C76"/>
    <w:rsid w:val="003A0D51"/>
    <w:rsid w:val="003A0E77"/>
    <w:rsid w:val="003A0F95"/>
    <w:rsid w:val="003A11D6"/>
    <w:rsid w:val="003A13F2"/>
    <w:rsid w:val="003A143B"/>
    <w:rsid w:val="003A1493"/>
    <w:rsid w:val="003A16AA"/>
    <w:rsid w:val="003A183F"/>
    <w:rsid w:val="003A1B8C"/>
    <w:rsid w:val="003A21BD"/>
    <w:rsid w:val="003A245C"/>
    <w:rsid w:val="003A26AB"/>
    <w:rsid w:val="003A2832"/>
    <w:rsid w:val="003A2EEA"/>
    <w:rsid w:val="003A2FE3"/>
    <w:rsid w:val="003A3138"/>
    <w:rsid w:val="003A31E7"/>
    <w:rsid w:val="003A3441"/>
    <w:rsid w:val="003A36D3"/>
    <w:rsid w:val="003A3BC6"/>
    <w:rsid w:val="003A3D1B"/>
    <w:rsid w:val="003A3D70"/>
    <w:rsid w:val="003A3F2F"/>
    <w:rsid w:val="003A3F92"/>
    <w:rsid w:val="003A400B"/>
    <w:rsid w:val="003A4197"/>
    <w:rsid w:val="003A49EF"/>
    <w:rsid w:val="003A4BF0"/>
    <w:rsid w:val="003A4D56"/>
    <w:rsid w:val="003A4EF2"/>
    <w:rsid w:val="003A4F14"/>
    <w:rsid w:val="003A4F3B"/>
    <w:rsid w:val="003A5037"/>
    <w:rsid w:val="003A535D"/>
    <w:rsid w:val="003A5581"/>
    <w:rsid w:val="003A57BF"/>
    <w:rsid w:val="003A5A06"/>
    <w:rsid w:val="003A5C11"/>
    <w:rsid w:val="003A5C75"/>
    <w:rsid w:val="003A5DD6"/>
    <w:rsid w:val="003A6439"/>
    <w:rsid w:val="003A66DB"/>
    <w:rsid w:val="003A69BC"/>
    <w:rsid w:val="003A6BC7"/>
    <w:rsid w:val="003A755C"/>
    <w:rsid w:val="003A77B5"/>
    <w:rsid w:val="003A7B5F"/>
    <w:rsid w:val="003B020D"/>
    <w:rsid w:val="003B0989"/>
    <w:rsid w:val="003B0A22"/>
    <w:rsid w:val="003B0F8C"/>
    <w:rsid w:val="003B1625"/>
    <w:rsid w:val="003B1844"/>
    <w:rsid w:val="003B1A2C"/>
    <w:rsid w:val="003B1C12"/>
    <w:rsid w:val="003B1D91"/>
    <w:rsid w:val="003B1F18"/>
    <w:rsid w:val="003B2216"/>
    <w:rsid w:val="003B2344"/>
    <w:rsid w:val="003B23CF"/>
    <w:rsid w:val="003B24E2"/>
    <w:rsid w:val="003B26EF"/>
    <w:rsid w:val="003B2740"/>
    <w:rsid w:val="003B29A2"/>
    <w:rsid w:val="003B2EA0"/>
    <w:rsid w:val="003B2EA8"/>
    <w:rsid w:val="003B31D3"/>
    <w:rsid w:val="003B31F1"/>
    <w:rsid w:val="003B3460"/>
    <w:rsid w:val="003B3547"/>
    <w:rsid w:val="003B355A"/>
    <w:rsid w:val="003B380C"/>
    <w:rsid w:val="003B3900"/>
    <w:rsid w:val="003B3A40"/>
    <w:rsid w:val="003B3B5B"/>
    <w:rsid w:val="003B3B97"/>
    <w:rsid w:val="003B3CF0"/>
    <w:rsid w:val="003B4221"/>
    <w:rsid w:val="003B42A3"/>
    <w:rsid w:val="003B4C34"/>
    <w:rsid w:val="003B4C9E"/>
    <w:rsid w:val="003B4D16"/>
    <w:rsid w:val="003B5069"/>
    <w:rsid w:val="003B523F"/>
    <w:rsid w:val="003B547D"/>
    <w:rsid w:val="003B5834"/>
    <w:rsid w:val="003B5948"/>
    <w:rsid w:val="003B5AB9"/>
    <w:rsid w:val="003B5BCE"/>
    <w:rsid w:val="003B5BE3"/>
    <w:rsid w:val="003B5E01"/>
    <w:rsid w:val="003B5F17"/>
    <w:rsid w:val="003B5F57"/>
    <w:rsid w:val="003B5FBD"/>
    <w:rsid w:val="003B5FE2"/>
    <w:rsid w:val="003B5FF5"/>
    <w:rsid w:val="003B6484"/>
    <w:rsid w:val="003B64A1"/>
    <w:rsid w:val="003B64E6"/>
    <w:rsid w:val="003B67F5"/>
    <w:rsid w:val="003B6D18"/>
    <w:rsid w:val="003B6F5F"/>
    <w:rsid w:val="003B6F8B"/>
    <w:rsid w:val="003B7005"/>
    <w:rsid w:val="003B70E2"/>
    <w:rsid w:val="003B71A8"/>
    <w:rsid w:val="003B7280"/>
    <w:rsid w:val="003B72BE"/>
    <w:rsid w:val="003B75CD"/>
    <w:rsid w:val="003B7925"/>
    <w:rsid w:val="003B7C27"/>
    <w:rsid w:val="003B7F2F"/>
    <w:rsid w:val="003C0030"/>
    <w:rsid w:val="003C0303"/>
    <w:rsid w:val="003C0371"/>
    <w:rsid w:val="003C0709"/>
    <w:rsid w:val="003C0893"/>
    <w:rsid w:val="003C0D2E"/>
    <w:rsid w:val="003C0E40"/>
    <w:rsid w:val="003C0FB9"/>
    <w:rsid w:val="003C122B"/>
    <w:rsid w:val="003C1242"/>
    <w:rsid w:val="003C12A3"/>
    <w:rsid w:val="003C1842"/>
    <w:rsid w:val="003C1ABE"/>
    <w:rsid w:val="003C1CD0"/>
    <w:rsid w:val="003C1D4B"/>
    <w:rsid w:val="003C1E45"/>
    <w:rsid w:val="003C1FE2"/>
    <w:rsid w:val="003C2579"/>
    <w:rsid w:val="003C266F"/>
    <w:rsid w:val="003C2736"/>
    <w:rsid w:val="003C2815"/>
    <w:rsid w:val="003C2D8A"/>
    <w:rsid w:val="003C2D94"/>
    <w:rsid w:val="003C2FC8"/>
    <w:rsid w:val="003C3830"/>
    <w:rsid w:val="003C3D40"/>
    <w:rsid w:val="003C4001"/>
    <w:rsid w:val="003C4088"/>
    <w:rsid w:val="003C4C63"/>
    <w:rsid w:val="003C4ED6"/>
    <w:rsid w:val="003C4F4E"/>
    <w:rsid w:val="003C4F7F"/>
    <w:rsid w:val="003C555A"/>
    <w:rsid w:val="003C595A"/>
    <w:rsid w:val="003C5BAC"/>
    <w:rsid w:val="003C645B"/>
    <w:rsid w:val="003C6513"/>
    <w:rsid w:val="003C6685"/>
    <w:rsid w:val="003C67AC"/>
    <w:rsid w:val="003C687D"/>
    <w:rsid w:val="003C6882"/>
    <w:rsid w:val="003C6933"/>
    <w:rsid w:val="003C6999"/>
    <w:rsid w:val="003C6B4D"/>
    <w:rsid w:val="003C6BBF"/>
    <w:rsid w:val="003C705F"/>
    <w:rsid w:val="003D0487"/>
    <w:rsid w:val="003D04C1"/>
    <w:rsid w:val="003D0985"/>
    <w:rsid w:val="003D0B83"/>
    <w:rsid w:val="003D0E72"/>
    <w:rsid w:val="003D0F42"/>
    <w:rsid w:val="003D11AB"/>
    <w:rsid w:val="003D185E"/>
    <w:rsid w:val="003D1864"/>
    <w:rsid w:val="003D1CC9"/>
    <w:rsid w:val="003D1F79"/>
    <w:rsid w:val="003D22F7"/>
    <w:rsid w:val="003D297D"/>
    <w:rsid w:val="003D2C67"/>
    <w:rsid w:val="003D3116"/>
    <w:rsid w:val="003D3163"/>
    <w:rsid w:val="003D32E1"/>
    <w:rsid w:val="003D3A41"/>
    <w:rsid w:val="003D3A63"/>
    <w:rsid w:val="003D3B4D"/>
    <w:rsid w:val="003D3C04"/>
    <w:rsid w:val="003D3C18"/>
    <w:rsid w:val="003D3F7B"/>
    <w:rsid w:val="003D41CC"/>
    <w:rsid w:val="003D450B"/>
    <w:rsid w:val="003D4A1F"/>
    <w:rsid w:val="003D4BEB"/>
    <w:rsid w:val="003D51B4"/>
    <w:rsid w:val="003D51BC"/>
    <w:rsid w:val="003D51C7"/>
    <w:rsid w:val="003D52DC"/>
    <w:rsid w:val="003D5332"/>
    <w:rsid w:val="003D552B"/>
    <w:rsid w:val="003D5549"/>
    <w:rsid w:val="003D5D68"/>
    <w:rsid w:val="003D5D80"/>
    <w:rsid w:val="003D5DC2"/>
    <w:rsid w:val="003D5F93"/>
    <w:rsid w:val="003D631D"/>
    <w:rsid w:val="003D65EA"/>
    <w:rsid w:val="003D67E8"/>
    <w:rsid w:val="003D730D"/>
    <w:rsid w:val="003D7465"/>
    <w:rsid w:val="003D77E4"/>
    <w:rsid w:val="003D7CE6"/>
    <w:rsid w:val="003E00B5"/>
    <w:rsid w:val="003E05D0"/>
    <w:rsid w:val="003E0CE2"/>
    <w:rsid w:val="003E0D0C"/>
    <w:rsid w:val="003E0EBD"/>
    <w:rsid w:val="003E0FDC"/>
    <w:rsid w:val="003E1177"/>
    <w:rsid w:val="003E11A9"/>
    <w:rsid w:val="003E1DCD"/>
    <w:rsid w:val="003E1ED4"/>
    <w:rsid w:val="003E1EF1"/>
    <w:rsid w:val="003E212A"/>
    <w:rsid w:val="003E267C"/>
    <w:rsid w:val="003E2D4E"/>
    <w:rsid w:val="003E35E6"/>
    <w:rsid w:val="003E397C"/>
    <w:rsid w:val="003E39A7"/>
    <w:rsid w:val="003E3DE9"/>
    <w:rsid w:val="003E4079"/>
    <w:rsid w:val="003E4286"/>
    <w:rsid w:val="003E4639"/>
    <w:rsid w:val="003E4B8D"/>
    <w:rsid w:val="003E5C6A"/>
    <w:rsid w:val="003E5C6E"/>
    <w:rsid w:val="003E5DF3"/>
    <w:rsid w:val="003E5FC7"/>
    <w:rsid w:val="003E6044"/>
    <w:rsid w:val="003E63CE"/>
    <w:rsid w:val="003E69A4"/>
    <w:rsid w:val="003E6A78"/>
    <w:rsid w:val="003E6BD1"/>
    <w:rsid w:val="003E6C91"/>
    <w:rsid w:val="003E6D72"/>
    <w:rsid w:val="003E6DF8"/>
    <w:rsid w:val="003E70AB"/>
    <w:rsid w:val="003E784B"/>
    <w:rsid w:val="003E7C18"/>
    <w:rsid w:val="003E7CA5"/>
    <w:rsid w:val="003E7D52"/>
    <w:rsid w:val="003F02A7"/>
    <w:rsid w:val="003F074A"/>
    <w:rsid w:val="003F08F7"/>
    <w:rsid w:val="003F0DC2"/>
    <w:rsid w:val="003F0FB4"/>
    <w:rsid w:val="003F1402"/>
    <w:rsid w:val="003F1B09"/>
    <w:rsid w:val="003F1B9B"/>
    <w:rsid w:val="003F1CCF"/>
    <w:rsid w:val="003F22F8"/>
    <w:rsid w:val="003F265B"/>
    <w:rsid w:val="003F2912"/>
    <w:rsid w:val="003F2AF7"/>
    <w:rsid w:val="003F2BEF"/>
    <w:rsid w:val="003F2FA2"/>
    <w:rsid w:val="003F3005"/>
    <w:rsid w:val="003F3286"/>
    <w:rsid w:val="003F347D"/>
    <w:rsid w:val="003F353F"/>
    <w:rsid w:val="003F3558"/>
    <w:rsid w:val="003F369F"/>
    <w:rsid w:val="003F388C"/>
    <w:rsid w:val="003F3EE7"/>
    <w:rsid w:val="003F4057"/>
    <w:rsid w:val="003F449F"/>
    <w:rsid w:val="003F4AF3"/>
    <w:rsid w:val="003F4FED"/>
    <w:rsid w:val="003F508C"/>
    <w:rsid w:val="003F52AA"/>
    <w:rsid w:val="003F55B5"/>
    <w:rsid w:val="003F55E8"/>
    <w:rsid w:val="003F577B"/>
    <w:rsid w:val="003F5B34"/>
    <w:rsid w:val="003F5F43"/>
    <w:rsid w:val="003F5F9F"/>
    <w:rsid w:val="003F6005"/>
    <w:rsid w:val="003F61DA"/>
    <w:rsid w:val="003F63E1"/>
    <w:rsid w:val="003F6741"/>
    <w:rsid w:val="003F6858"/>
    <w:rsid w:val="003F6A1F"/>
    <w:rsid w:val="003F6C16"/>
    <w:rsid w:val="003F6D82"/>
    <w:rsid w:val="003F6E02"/>
    <w:rsid w:val="003F7250"/>
    <w:rsid w:val="003F7337"/>
    <w:rsid w:val="003F760A"/>
    <w:rsid w:val="003F7865"/>
    <w:rsid w:val="003F7AEE"/>
    <w:rsid w:val="0040000B"/>
    <w:rsid w:val="00400829"/>
    <w:rsid w:val="0040091E"/>
    <w:rsid w:val="00400C83"/>
    <w:rsid w:val="00400CF0"/>
    <w:rsid w:val="00401036"/>
    <w:rsid w:val="00401334"/>
    <w:rsid w:val="004013F5"/>
    <w:rsid w:val="0040163F"/>
    <w:rsid w:val="00401944"/>
    <w:rsid w:val="00401AF3"/>
    <w:rsid w:val="00401B8B"/>
    <w:rsid w:val="00401C48"/>
    <w:rsid w:val="0040222E"/>
    <w:rsid w:val="00402296"/>
    <w:rsid w:val="0040247A"/>
    <w:rsid w:val="0040262D"/>
    <w:rsid w:val="004028B9"/>
    <w:rsid w:val="004028C7"/>
    <w:rsid w:val="00402FA2"/>
    <w:rsid w:val="00403110"/>
    <w:rsid w:val="004032DB"/>
    <w:rsid w:val="0040344B"/>
    <w:rsid w:val="00403900"/>
    <w:rsid w:val="00403913"/>
    <w:rsid w:val="00403D24"/>
    <w:rsid w:val="00403E24"/>
    <w:rsid w:val="00403EAB"/>
    <w:rsid w:val="00403F49"/>
    <w:rsid w:val="00403F8F"/>
    <w:rsid w:val="004040CD"/>
    <w:rsid w:val="004040E8"/>
    <w:rsid w:val="004042A7"/>
    <w:rsid w:val="0040442E"/>
    <w:rsid w:val="004045D3"/>
    <w:rsid w:val="004049E8"/>
    <w:rsid w:val="00404E06"/>
    <w:rsid w:val="004050A4"/>
    <w:rsid w:val="00405128"/>
    <w:rsid w:val="0040525B"/>
    <w:rsid w:val="00405310"/>
    <w:rsid w:val="004055D3"/>
    <w:rsid w:val="00405844"/>
    <w:rsid w:val="004060DE"/>
    <w:rsid w:val="00406175"/>
    <w:rsid w:val="0040624A"/>
    <w:rsid w:val="0040640A"/>
    <w:rsid w:val="00406543"/>
    <w:rsid w:val="0040694D"/>
    <w:rsid w:val="004069C5"/>
    <w:rsid w:val="00406A79"/>
    <w:rsid w:val="00406F1A"/>
    <w:rsid w:val="00406FB4"/>
    <w:rsid w:val="00407022"/>
    <w:rsid w:val="0040740B"/>
    <w:rsid w:val="00407C82"/>
    <w:rsid w:val="00407CF5"/>
    <w:rsid w:val="00407DD1"/>
    <w:rsid w:val="00407F97"/>
    <w:rsid w:val="00410429"/>
    <w:rsid w:val="00410473"/>
    <w:rsid w:val="004110EF"/>
    <w:rsid w:val="004115A2"/>
    <w:rsid w:val="00411936"/>
    <w:rsid w:val="00411ACC"/>
    <w:rsid w:val="00411B44"/>
    <w:rsid w:val="00411C2A"/>
    <w:rsid w:val="004121B3"/>
    <w:rsid w:val="004122D0"/>
    <w:rsid w:val="0041242D"/>
    <w:rsid w:val="00412554"/>
    <w:rsid w:val="00412785"/>
    <w:rsid w:val="00412A6D"/>
    <w:rsid w:val="00413BE0"/>
    <w:rsid w:val="00413F71"/>
    <w:rsid w:val="00414BD2"/>
    <w:rsid w:val="004151ED"/>
    <w:rsid w:val="004151EF"/>
    <w:rsid w:val="004152CF"/>
    <w:rsid w:val="00415774"/>
    <w:rsid w:val="00415A78"/>
    <w:rsid w:val="00415AFA"/>
    <w:rsid w:val="00415B47"/>
    <w:rsid w:val="0041647D"/>
    <w:rsid w:val="0041649A"/>
    <w:rsid w:val="00416888"/>
    <w:rsid w:val="00416967"/>
    <w:rsid w:val="00416AEC"/>
    <w:rsid w:val="00416D4F"/>
    <w:rsid w:val="00416ED9"/>
    <w:rsid w:val="00416F8D"/>
    <w:rsid w:val="0041710E"/>
    <w:rsid w:val="004176FC"/>
    <w:rsid w:val="00417766"/>
    <w:rsid w:val="00417AC0"/>
    <w:rsid w:val="00417B95"/>
    <w:rsid w:val="00417C1F"/>
    <w:rsid w:val="00417C70"/>
    <w:rsid w:val="00417C9C"/>
    <w:rsid w:val="00420208"/>
    <w:rsid w:val="004207AF"/>
    <w:rsid w:val="00420865"/>
    <w:rsid w:val="00420947"/>
    <w:rsid w:val="004209DB"/>
    <w:rsid w:val="00420ABD"/>
    <w:rsid w:val="00420DB2"/>
    <w:rsid w:val="00420DD0"/>
    <w:rsid w:val="00420FE9"/>
    <w:rsid w:val="00421017"/>
    <w:rsid w:val="00421042"/>
    <w:rsid w:val="004211E4"/>
    <w:rsid w:val="00421440"/>
    <w:rsid w:val="00421722"/>
    <w:rsid w:val="00421845"/>
    <w:rsid w:val="004218F3"/>
    <w:rsid w:val="00421942"/>
    <w:rsid w:val="00421D65"/>
    <w:rsid w:val="00421EC3"/>
    <w:rsid w:val="00421F4B"/>
    <w:rsid w:val="00421F50"/>
    <w:rsid w:val="00422072"/>
    <w:rsid w:val="0042245C"/>
    <w:rsid w:val="004224A4"/>
    <w:rsid w:val="00422B15"/>
    <w:rsid w:val="00422D4D"/>
    <w:rsid w:val="00422D53"/>
    <w:rsid w:val="00422F49"/>
    <w:rsid w:val="0042320F"/>
    <w:rsid w:val="00423370"/>
    <w:rsid w:val="00423516"/>
    <w:rsid w:val="004235E6"/>
    <w:rsid w:val="0042398D"/>
    <w:rsid w:val="004239E9"/>
    <w:rsid w:val="00423B06"/>
    <w:rsid w:val="00423BDB"/>
    <w:rsid w:val="00423EE2"/>
    <w:rsid w:val="004245DE"/>
    <w:rsid w:val="004248C2"/>
    <w:rsid w:val="00424C73"/>
    <w:rsid w:val="004252A1"/>
    <w:rsid w:val="004252DC"/>
    <w:rsid w:val="00425799"/>
    <w:rsid w:val="004257C4"/>
    <w:rsid w:val="0042584A"/>
    <w:rsid w:val="00425D91"/>
    <w:rsid w:val="00425F65"/>
    <w:rsid w:val="00425F9D"/>
    <w:rsid w:val="0042607A"/>
    <w:rsid w:val="0042634A"/>
    <w:rsid w:val="0042638C"/>
    <w:rsid w:val="0042651A"/>
    <w:rsid w:val="00426851"/>
    <w:rsid w:val="0042692E"/>
    <w:rsid w:val="00426B11"/>
    <w:rsid w:val="00426D0D"/>
    <w:rsid w:val="00426E6C"/>
    <w:rsid w:val="00426EAC"/>
    <w:rsid w:val="004276AB"/>
    <w:rsid w:val="004277C3"/>
    <w:rsid w:val="00427E28"/>
    <w:rsid w:val="00427E45"/>
    <w:rsid w:val="00430027"/>
    <w:rsid w:val="004305E0"/>
    <w:rsid w:val="004305EF"/>
    <w:rsid w:val="0043075D"/>
    <w:rsid w:val="00430767"/>
    <w:rsid w:val="00430DC2"/>
    <w:rsid w:val="0043168C"/>
    <w:rsid w:val="004316B8"/>
    <w:rsid w:val="00431AC6"/>
    <w:rsid w:val="00431B71"/>
    <w:rsid w:val="00431FE8"/>
    <w:rsid w:val="00432449"/>
    <w:rsid w:val="00432756"/>
    <w:rsid w:val="004328A7"/>
    <w:rsid w:val="00432974"/>
    <w:rsid w:val="00432A2F"/>
    <w:rsid w:val="00432EE2"/>
    <w:rsid w:val="00432F44"/>
    <w:rsid w:val="0043308A"/>
    <w:rsid w:val="004331A2"/>
    <w:rsid w:val="0043356D"/>
    <w:rsid w:val="00433717"/>
    <w:rsid w:val="0043374F"/>
    <w:rsid w:val="00433C5E"/>
    <w:rsid w:val="00433D78"/>
    <w:rsid w:val="00433E65"/>
    <w:rsid w:val="00433F34"/>
    <w:rsid w:val="00433F74"/>
    <w:rsid w:val="00433FFC"/>
    <w:rsid w:val="00434105"/>
    <w:rsid w:val="004345B6"/>
    <w:rsid w:val="0043477C"/>
    <w:rsid w:val="004347D0"/>
    <w:rsid w:val="00434AAA"/>
    <w:rsid w:val="00434BEF"/>
    <w:rsid w:val="00434BF3"/>
    <w:rsid w:val="00434CFE"/>
    <w:rsid w:val="00434F79"/>
    <w:rsid w:val="00435024"/>
    <w:rsid w:val="0043522B"/>
    <w:rsid w:val="004352A8"/>
    <w:rsid w:val="00435E11"/>
    <w:rsid w:val="00435E44"/>
    <w:rsid w:val="00436487"/>
    <w:rsid w:val="004374F4"/>
    <w:rsid w:val="00437996"/>
    <w:rsid w:val="00437BDD"/>
    <w:rsid w:val="00437C05"/>
    <w:rsid w:val="00440260"/>
    <w:rsid w:val="0044037C"/>
    <w:rsid w:val="00440714"/>
    <w:rsid w:val="00440763"/>
    <w:rsid w:val="00440F6E"/>
    <w:rsid w:val="00441305"/>
    <w:rsid w:val="004419C8"/>
    <w:rsid w:val="00441E39"/>
    <w:rsid w:val="00442653"/>
    <w:rsid w:val="0044266C"/>
    <w:rsid w:val="004428AE"/>
    <w:rsid w:val="00442992"/>
    <w:rsid w:val="00442AC4"/>
    <w:rsid w:val="00442B37"/>
    <w:rsid w:val="00442C5D"/>
    <w:rsid w:val="00442EE8"/>
    <w:rsid w:val="004432F2"/>
    <w:rsid w:val="0044337D"/>
    <w:rsid w:val="00443506"/>
    <w:rsid w:val="0044363E"/>
    <w:rsid w:val="0044387B"/>
    <w:rsid w:val="00443B0A"/>
    <w:rsid w:val="00443CD0"/>
    <w:rsid w:val="00443E93"/>
    <w:rsid w:val="0044429B"/>
    <w:rsid w:val="0044437F"/>
    <w:rsid w:val="0044445D"/>
    <w:rsid w:val="0044450A"/>
    <w:rsid w:val="004448E3"/>
    <w:rsid w:val="00444E55"/>
    <w:rsid w:val="00444F16"/>
    <w:rsid w:val="00445140"/>
    <w:rsid w:val="00445323"/>
    <w:rsid w:val="00445390"/>
    <w:rsid w:val="00445663"/>
    <w:rsid w:val="00445A34"/>
    <w:rsid w:val="0044629B"/>
    <w:rsid w:val="00446344"/>
    <w:rsid w:val="00446BF7"/>
    <w:rsid w:val="00446C62"/>
    <w:rsid w:val="00446D00"/>
    <w:rsid w:val="00447531"/>
    <w:rsid w:val="004479A4"/>
    <w:rsid w:val="00447CF6"/>
    <w:rsid w:val="00450101"/>
    <w:rsid w:val="00450410"/>
    <w:rsid w:val="0045051B"/>
    <w:rsid w:val="00450F69"/>
    <w:rsid w:val="00451195"/>
    <w:rsid w:val="004511CC"/>
    <w:rsid w:val="00451279"/>
    <w:rsid w:val="004514C8"/>
    <w:rsid w:val="00451A42"/>
    <w:rsid w:val="00451A70"/>
    <w:rsid w:val="00451A97"/>
    <w:rsid w:val="00451AF8"/>
    <w:rsid w:val="00451FCD"/>
    <w:rsid w:val="004520AE"/>
    <w:rsid w:val="00452334"/>
    <w:rsid w:val="00452373"/>
    <w:rsid w:val="0045243D"/>
    <w:rsid w:val="004524FF"/>
    <w:rsid w:val="0045255D"/>
    <w:rsid w:val="00452582"/>
    <w:rsid w:val="004525E3"/>
    <w:rsid w:val="004525EA"/>
    <w:rsid w:val="00452684"/>
    <w:rsid w:val="004526C7"/>
    <w:rsid w:val="00452A6C"/>
    <w:rsid w:val="00452B73"/>
    <w:rsid w:val="00452D0E"/>
    <w:rsid w:val="00452E47"/>
    <w:rsid w:val="00453122"/>
    <w:rsid w:val="00453127"/>
    <w:rsid w:val="00453228"/>
    <w:rsid w:val="004533C1"/>
    <w:rsid w:val="0045383A"/>
    <w:rsid w:val="0045396A"/>
    <w:rsid w:val="00453BD9"/>
    <w:rsid w:val="00453FEC"/>
    <w:rsid w:val="00454165"/>
    <w:rsid w:val="004542DB"/>
    <w:rsid w:val="004544E4"/>
    <w:rsid w:val="004547A4"/>
    <w:rsid w:val="004549C0"/>
    <w:rsid w:val="004549FB"/>
    <w:rsid w:val="00454C90"/>
    <w:rsid w:val="00454E6D"/>
    <w:rsid w:val="00454FFF"/>
    <w:rsid w:val="0045506D"/>
    <w:rsid w:val="004552C9"/>
    <w:rsid w:val="0045550D"/>
    <w:rsid w:val="004557CB"/>
    <w:rsid w:val="00455992"/>
    <w:rsid w:val="00455A08"/>
    <w:rsid w:val="00455BD5"/>
    <w:rsid w:val="00455D4C"/>
    <w:rsid w:val="00455E0E"/>
    <w:rsid w:val="0045633F"/>
    <w:rsid w:val="00456544"/>
    <w:rsid w:val="004565AA"/>
    <w:rsid w:val="00456883"/>
    <w:rsid w:val="0045718E"/>
    <w:rsid w:val="004572D1"/>
    <w:rsid w:val="0045730E"/>
    <w:rsid w:val="00457DD8"/>
    <w:rsid w:val="00457E2C"/>
    <w:rsid w:val="00457F07"/>
    <w:rsid w:val="004604E2"/>
    <w:rsid w:val="0046061B"/>
    <w:rsid w:val="00460CE3"/>
    <w:rsid w:val="0046114A"/>
    <w:rsid w:val="0046143D"/>
    <w:rsid w:val="004615A8"/>
    <w:rsid w:val="00461841"/>
    <w:rsid w:val="00461A46"/>
    <w:rsid w:val="00461A70"/>
    <w:rsid w:val="00461AB7"/>
    <w:rsid w:val="00461BB7"/>
    <w:rsid w:val="0046231B"/>
    <w:rsid w:val="0046235B"/>
    <w:rsid w:val="004625A3"/>
    <w:rsid w:val="00462719"/>
    <w:rsid w:val="004630A9"/>
    <w:rsid w:val="004636B0"/>
    <w:rsid w:val="00463A88"/>
    <w:rsid w:val="00463B00"/>
    <w:rsid w:val="00463B94"/>
    <w:rsid w:val="00463CFD"/>
    <w:rsid w:val="00463DBF"/>
    <w:rsid w:val="004640F1"/>
    <w:rsid w:val="00464176"/>
    <w:rsid w:val="00464186"/>
    <w:rsid w:val="00464509"/>
    <w:rsid w:val="0046471F"/>
    <w:rsid w:val="00464D12"/>
    <w:rsid w:val="00464DE6"/>
    <w:rsid w:val="00464EA8"/>
    <w:rsid w:val="00464F3D"/>
    <w:rsid w:val="0046526C"/>
    <w:rsid w:val="00465471"/>
    <w:rsid w:val="004654A1"/>
    <w:rsid w:val="004654AB"/>
    <w:rsid w:val="004654DF"/>
    <w:rsid w:val="004657DC"/>
    <w:rsid w:val="004659B1"/>
    <w:rsid w:val="00465D6D"/>
    <w:rsid w:val="00465E5C"/>
    <w:rsid w:val="004661FD"/>
    <w:rsid w:val="004665D8"/>
    <w:rsid w:val="00466A12"/>
    <w:rsid w:val="00466B52"/>
    <w:rsid w:val="00466C4D"/>
    <w:rsid w:val="00466D72"/>
    <w:rsid w:val="00467108"/>
    <w:rsid w:val="004674F4"/>
    <w:rsid w:val="00467525"/>
    <w:rsid w:val="00467531"/>
    <w:rsid w:val="00467856"/>
    <w:rsid w:val="00467960"/>
    <w:rsid w:val="00467A95"/>
    <w:rsid w:val="0047024B"/>
    <w:rsid w:val="00470390"/>
    <w:rsid w:val="00470789"/>
    <w:rsid w:val="00470827"/>
    <w:rsid w:val="00470938"/>
    <w:rsid w:val="00470EB8"/>
    <w:rsid w:val="00470ECE"/>
    <w:rsid w:val="00471331"/>
    <w:rsid w:val="0047136A"/>
    <w:rsid w:val="00471521"/>
    <w:rsid w:val="00471A01"/>
    <w:rsid w:val="00471AE9"/>
    <w:rsid w:val="00471E2A"/>
    <w:rsid w:val="00471F32"/>
    <w:rsid w:val="0047271D"/>
    <w:rsid w:val="00472B61"/>
    <w:rsid w:val="00472B71"/>
    <w:rsid w:val="00472BBD"/>
    <w:rsid w:val="00472C36"/>
    <w:rsid w:val="00472C82"/>
    <w:rsid w:val="00472DCC"/>
    <w:rsid w:val="00473319"/>
    <w:rsid w:val="00473376"/>
    <w:rsid w:val="00473393"/>
    <w:rsid w:val="004737B8"/>
    <w:rsid w:val="004737BB"/>
    <w:rsid w:val="00473D79"/>
    <w:rsid w:val="00474354"/>
    <w:rsid w:val="00474384"/>
    <w:rsid w:val="004743BB"/>
    <w:rsid w:val="00474D3B"/>
    <w:rsid w:val="00475054"/>
    <w:rsid w:val="0047514E"/>
    <w:rsid w:val="00475678"/>
    <w:rsid w:val="00475746"/>
    <w:rsid w:val="00475761"/>
    <w:rsid w:val="00475C13"/>
    <w:rsid w:val="00475D63"/>
    <w:rsid w:val="004761E3"/>
    <w:rsid w:val="00476930"/>
    <w:rsid w:val="00476A3E"/>
    <w:rsid w:val="004777DF"/>
    <w:rsid w:val="00477814"/>
    <w:rsid w:val="00477BB4"/>
    <w:rsid w:val="004801F6"/>
    <w:rsid w:val="004801FF"/>
    <w:rsid w:val="0048036B"/>
    <w:rsid w:val="00480411"/>
    <w:rsid w:val="00480461"/>
    <w:rsid w:val="00480650"/>
    <w:rsid w:val="004806E2"/>
    <w:rsid w:val="004808CA"/>
    <w:rsid w:val="00480922"/>
    <w:rsid w:val="00480ADE"/>
    <w:rsid w:val="00480DF5"/>
    <w:rsid w:val="004810CA"/>
    <w:rsid w:val="0048143D"/>
    <w:rsid w:val="00481660"/>
    <w:rsid w:val="004816BB"/>
    <w:rsid w:val="00481A37"/>
    <w:rsid w:val="00481DA6"/>
    <w:rsid w:val="00482075"/>
    <w:rsid w:val="00482644"/>
    <w:rsid w:val="00482C83"/>
    <w:rsid w:val="00482D20"/>
    <w:rsid w:val="0048320C"/>
    <w:rsid w:val="004836B4"/>
    <w:rsid w:val="00483A6A"/>
    <w:rsid w:val="00483B77"/>
    <w:rsid w:val="00483BE6"/>
    <w:rsid w:val="00483EAA"/>
    <w:rsid w:val="004841FD"/>
    <w:rsid w:val="00484AE8"/>
    <w:rsid w:val="00484CE0"/>
    <w:rsid w:val="00484F3C"/>
    <w:rsid w:val="00484F7D"/>
    <w:rsid w:val="00485AA6"/>
    <w:rsid w:val="00485C98"/>
    <w:rsid w:val="0048650E"/>
    <w:rsid w:val="00486B15"/>
    <w:rsid w:val="00486CCD"/>
    <w:rsid w:val="004872F8"/>
    <w:rsid w:val="00487960"/>
    <w:rsid w:val="004879EA"/>
    <w:rsid w:val="00487BE3"/>
    <w:rsid w:val="004904C5"/>
    <w:rsid w:val="0049078B"/>
    <w:rsid w:val="0049084D"/>
    <w:rsid w:val="004908A7"/>
    <w:rsid w:val="00490B47"/>
    <w:rsid w:val="00490C92"/>
    <w:rsid w:val="00490E73"/>
    <w:rsid w:val="00490EDB"/>
    <w:rsid w:val="00491174"/>
    <w:rsid w:val="004911F7"/>
    <w:rsid w:val="00491771"/>
    <w:rsid w:val="00491C02"/>
    <w:rsid w:val="0049228D"/>
    <w:rsid w:val="00492565"/>
    <w:rsid w:val="00492684"/>
    <w:rsid w:val="00492C2C"/>
    <w:rsid w:val="0049309C"/>
    <w:rsid w:val="0049326E"/>
    <w:rsid w:val="004933AC"/>
    <w:rsid w:val="004933AF"/>
    <w:rsid w:val="004934DB"/>
    <w:rsid w:val="004936D3"/>
    <w:rsid w:val="0049389B"/>
    <w:rsid w:val="00493954"/>
    <w:rsid w:val="00493ADA"/>
    <w:rsid w:val="00494175"/>
    <w:rsid w:val="00494622"/>
    <w:rsid w:val="00494B5B"/>
    <w:rsid w:val="004957BA"/>
    <w:rsid w:val="00495914"/>
    <w:rsid w:val="00495967"/>
    <w:rsid w:val="00495DB2"/>
    <w:rsid w:val="004963E8"/>
    <w:rsid w:val="00496459"/>
    <w:rsid w:val="004964D4"/>
    <w:rsid w:val="0049655E"/>
    <w:rsid w:val="00496763"/>
    <w:rsid w:val="00496B77"/>
    <w:rsid w:val="00496D67"/>
    <w:rsid w:val="00496D81"/>
    <w:rsid w:val="00496E29"/>
    <w:rsid w:val="00496F82"/>
    <w:rsid w:val="004974D8"/>
    <w:rsid w:val="00497A42"/>
    <w:rsid w:val="00497EC2"/>
    <w:rsid w:val="004A0080"/>
    <w:rsid w:val="004A00EA"/>
    <w:rsid w:val="004A0B7C"/>
    <w:rsid w:val="004A0BE5"/>
    <w:rsid w:val="004A0D6E"/>
    <w:rsid w:val="004A0FEE"/>
    <w:rsid w:val="004A10F5"/>
    <w:rsid w:val="004A1268"/>
    <w:rsid w:val="004A1542"/>
    <w:rsid w:val="004A18FC"/>
    <w:rsid w:val="004A1E02"/>
    <w:rsid w:val="004A267A"/>
    <w:rsid w:val="004A2748"/>
    <w:rsid w:val="004A2C0A"/>
    <w:rsid w:val="004A2C62"/>
    <w:rsid w:val="004A2CFC"/>
    <w:rsid w:val="004A2D41"/>
    <w:rsid w:val="004A2D98"/>
    <w:rsid w:val="004A328F"/>
    <w:rsid w:val="004A3712"/>
    <w:rsid w:val="004A3851"/>
    <w:rsid w:val="004A38DF"/>
    <w:rsid w:val="004A3944"/>
    <w:rsid w:val="004A3B48"/>
    <w:rsid w:val="004A3E9E"/>
    <w:rsid w:val="004A41C6"/>
    <w:rsid w:val="004A4886"/>
    <w:rsid w:val="004A4D8A"/>
    <w:rsid w:val="004A5110"/>
    <w:rsid w:val="004A533F"/>
    <w:rsid w:val="004A5539"/>
    <w:rsid w:val="004A573B"/>
    <w:rsid w:val="004A5A0A"/>
    <w:rsid w:val="004A5B20"/>
    <w:rsid w:val="004A5B83"/>
    <w:rsid w:val="004A5EA8"/>
    <w:rsid w:val="004A5ECE"/>
    <w:rsid w:val="004A62D9"/>
    <w:rsid w:val="004A6468"/>
    <w:rsid w:val="004A6A97"/>
    <w:rsid w:val="004A6AF1"/>
    <w:rsid w:val="004A6AF6"/>
    <w:rsid w:val="004A71A1"/>
    <w:rsid w:val="004A71F6"/>
    <w:rsid w:val="004A76CD"/>
    <w:rsid w:val="004A77D0"/>
    <w:rsid w:val="004A7813"/>
    <w:rsid w:val="004A7AA2"/>
    <w:rsid w:val="004A7CBF"/>
    <w:rsid w:val="004A7D38"/>
    <w:rsid w:val="004A7FD8"/>
    <w:rsid w:val="004B07C4"/>
    <w:rsid w:val="004B0989"/>
    <w:rsid w:val="004B0EB7"/>
    <w:rsid w:val="004B158B"/>
    <w:rsid w:val="004B1780"/>
    <w:rsid w:val="004B18B3"/>
    <w:rsid w:val="004B1980"/>
    <w:rsid w:val="004B1C7D"/>
    <w:rsid w:val="004B2A3B"/>
    <w:rsid w:val="004B2D2F"/>
    <w:rsid w:val="004B33C4"/>
    <w:rsid w:val="004B34A5"/>
    <w:rsid w:val="004B350F"/>
    <w:rsid w:val="004B38D7"/>
    <w:rsid w:val="004B38DA"/>
    <w:rsid w:val="004B392B"/>
    <w:rsid w:val="004B3948"/>
    <w:rsid w:val="004B3E25"/>
    <w:rsid w:val="004B43D6"/>
    <w:rsid w:val="004B4421"/>
    <w:rsid w:val="004B4992"/>
    <w:rsid w:val="004B4A19"/>
    <w:rsid w:val="004B4C9A"/>
    <w:rsid w:val="004B4EC0"/>
    <w:rsid w:val="004B5129"/>
    <w:rsid w:val="004B5B9B"/>
    <w:rsid w:val="004B5D58"/>
    <w:rsid w:val="004B5F14"/>
    <w:rsid w:val="004B5FE3"/>
    <w:rsid w:val="004B6075"/>
    <w:rsid w:val="004B6359"/>
    <w:rsid w:val="004B645A"/>
    <w:rsid w:val="004B6523"/>
    <w:rsid w:val="004B67BD"/>
    <w:rsid w:val="004B6C7E"/>
    <w:rsid w:val="004B6F7F"/>
    <w:rsid w:val="004B6F80"/>
    <w:rsid w:val="004B72E3"/>
    <w:rsid w:val="004B7565"/>
    <w:rsid w:val="004B7627"/>
    <w:rsid w:val="004B762C"/>
    <w:rsid w:val="004B7915"/>
    <w:rsid w:val="004B7939"/>
    <w:rsid w:val="004B7AA2"/>
    <w:rsid w:val="004C035B"/>
    <w:rsid w:val="004C039E"/>
    <w:rsid w:val="004C05E5"/>
    <w:rsid w:val="004C07C4"/>
    <w:rsid w:val="004C09DE"/>
    <w:rsid w:val="004C0C58"/>
    <w:rsid w:val="004C114E"/>
    <w:rsid w:val="004C11F8"/>
    <w:rsid w:val="004C1317"/>
    <w:rsid w:val="004C16FD"/>
    <w:rsid w:val="004C170B"/>
    <w:rsid w:val="004C17C4"/>
    <w:rsid w:val="004C18E2"/>
    <w:rsid w:val="004C1ACD"/>
    <w:rsid w:val="004C1D2E"/>
    <w:rsid w:val="004C1D32"/>
    <w:rsid w:val="004C2058"/>
    <w:rsid w:val="004C23AE"/>
    <w:rsid w:val="004C2539"/>
    <w:rsid w:val="004C2620"/>
    <w:rsid w:val="004C2818"/>
    <w:rsid w:val="004C2836"/>
    <w:rsid w:val="004C293A"/>
    <w:rsid w:val="004C2AA9"/>
    <w:rsid w:val="004C2C3F"/>
    <w:rsid w:val="004C3536"/>
    <w:rsid w:val="004C371E"/>
    <w:rsid w:val="004C39B4"/>
    <w:rsid w:val="004C3B24"/>
    <w:rsid w:val="004C3DC4"/>
    <w:rsid w:val="004C4161"/>
    <w:rsid w:val="004C445A"/>
    <w:rsid w:val="004C45E4"/>
    <w:rsid w:val="004C4803"/>
    <w:rsid w:val="004C4A96"/>
    <w:rsid w:val="004C4D84"/>
    <w:rsid w:val="004C54DB"/>
    <w:rsid w:val="004C5552"/>
    <w:rsid w:val="004C57EE"/>
    <w:rsid w:val="004C5B99"/>
    <w:rsid w:val="004C5B9E"/>
    <w:rsid w:val="004C6350"/>
    <w:rsid w:val="004C6389"/>
    <w:rsid w:val="004C66D2"/>
    <w:rsid w:val="004C6A40"/>
    <w:rsid w:val="004C6D1C"/>
    <w:rsid w:val="004C6E4B"/>
    <w:rsid w:val="004C6F60"/>
    <w:rsid w:val="004C706A"/>
    <w:rsid w:val="004C714B"/>
    <w:rsid w:val="004C715A"/>
    <w:rsid w:val="004C74CF"/>
    <w:rsid w:val="004C750F"/>
    <w:rsid w:val="004C7931"/>
    <w:rsid w:val="004C79D1"/>
    <w:rsid w:val="004C7BF1"/>
    <w:rsid w:val="004C7C9B"/>
    <w:rsid w:val="004D02EC"/>
    <w:rsid w:val="004D07DD"/>
    <w:rsid w:val="004D0F67"/>
    <w:rsid w:val="004D17CD"/>
    <w:rsid w:val="004D17F5"/>
    <w:rsid w:val="004D182A"/>
    <w:rsid w:val="004D1C1F"/>
    <w:rsid w:val="004D1D4E"/>
    <w:rsid w:val="004D1E6C"/>
    <w:rsid w:val="004D2196"/>
    <w:rsid w:val="004D21AA"/>
    <w:rsid w:val="004D2264"/>
    <w:rsid w:val="004D2276"/>
    <w:rsid w:val="004D2695"/>
    <w:rsid w:val="004D298B"/>
    <w:rsid w:val="004D2D1B"/>
    <w:rsid w:val="004D2DF9"/>
    <w:rsid w:val="004D2E09"/>
    <w:rsid w:val="004D3111"/>
    <w:rsid w:val="004D317E"/>
    <w:rsid w:val="004D32FF"/>
    <w:rsid w:val="004D353D"/>
    <w:rsid w:val="004D3796"/>
    <w:rsid w:val="004D387D"/>
    <w:rsid w:val="004D38BC"/>
    <w:rsid w:val="004D395E"/>
    <w:rsid w:val="004D3B3F"/>
    <w:rsid w:val="004D3B60"/>
    <w:rsid w:val="004D3ED9"/>
    <w:rsid w:val="004D4210"/>
    <w:rsid w:val="004D46B2"/>
    <w:rsid w:val="004D4BF7"/>
    <w:rsid w:val="004D4C1A"/>
    <w:rsid w:val="004D5173"/>
    <w:rsid w:val="004D5B04"/>
    <w:rsid w:val="004D5BFE"/>
    <w:rsid w:val="004D5C11"/>
    <w:rsid w:val="004D616D"/>
    <w:rsid w:val="004D6976"/>
    <w:rsid w:val="004D6DA8"/>
    <w:rsid w:val="004D724A"/>
    <w:rsid w:val="004D75DF"/>
    <w:rsid w:val="004D7804"/>
    <w:rsid w:val="004D79CC"/>
    <w:rsid w:val="004D7A2E"/>
    <w:rsid w:val="004D7A38"/>
    <w:rsid w:val="004D7F4D"/>
    <w:rsid w:val="004E031C"/>
    <w:rsid w:val="004E036E"/>
    <w:rsid w:val="004E0436"/>
    <w:rsid w:val="004E0852"/>
    <w:rsid w:val="004E09DE"/>
    <w:rsid w:val="004E0C95"/>
    <w:rsid w:val="004E0F17"/>
    <w:rsid w:val="004E10FB"/>
    <w:rsid w:val="004E1814"/>
    <w:rsid w:val="004E19CA"/>
    <w:rsid w:val="004E1F2C"/>
    <w:rsid w:val="004E201D"/>
    <w:rsid w:val="004E20F5"/>
    <w:rsid w:val="004E21B1"/>
    <w:rsid w:val="004E21B4"/>
    <w:rsid w:val="004E2581"/>
    <w:rsid w:val="004E25DE"/>
    <w:rsid w:val="004E2945"/>
    <w:rsid w:val="004E2A49"/>
    <w:rsid w:val="004E2ABA"/>
    <w:rsid w:val="004E34DA"/>
    <w:rsid w:val="004E35A7"/>
    <w:rsid w:val="004E3954"/>
    <w:rsid w:val="004E40A9"/>
    <w:rsid w:val="004E45E2"/>
    <w:rsid w:val="004E4786"/>
    <w:rsid w:val="004E4BBE"/>
    <w:rsid w:val="004E4BCA"/>
    <w:rsid w:val="004E54A6"/>
    <w:rsid w:val="004E56E0"/>
    <w:rsid w:val="004E5D2F"/>
    <w:rsid w:val="004E64BC"/>
    <w:rsid w:val="004E6700"/>
    <w:rsid w:val="004E674E"/>
    <w:rsid w:val="004E6764"/>
    <w:rsid w:val="004E678C"/>
    <w:rsid w:val="004E6DC2"/>
    <w:rsid w:val="004E6F14"/>
    <w:rsid w:val="004E6F86"/>
    <w:rsid w:val="004E70FC"/>
    <w:rsid w:val="004E7133"/>
    <w:rsid w:val="004E75DE"/>
    <w:rsid w:val="004E77BF"/>
    <w:rsid w:val="004E78FF"/>
    <w:rsid w:val="004E7AC3"/>
    <w:rsid w:val="004E7BD2"/>
    <w:rsid w:val="004F0018"/>
    <w:rsid w:val="004F084C"/>
    <w:rsid w:val="004F0BCE"/>
    <w:rsid w:val="004F10C7"/>
    <w:rsid w:val="004F1437"/>
    <w:rsid w:val="004F152E"/>
    <w:rsid w:val="004F194E"/>
    <w:rsid w:val="004F1DD1"/>
    <w:rsid w:val="004F1FEB"/>
    <w:rsid w:val="004F237D"/>
    <w:rsid w:val="004F23A7"/>
    <w:rsid w:val="004F2590"/>
    <w:rsid w:val="004F27A2"/>
    <w:rsid w:val="004F2CF9"/>
    <w:rsid w:val="004F3090"/>
    <w:rsid w:val="004F33E4"/>
    <w:rsid w:val="004F3408"/>
    <w:rsid w:val="004F342F"/>
    <w:rsid w:val="004F3545"/>
    <w:rsid w:val="004F3A67"/>
    <w:rsid w:val="004F3B7C"/>
    <w:rsid w:val="004F3BF6"/>
    <w:rsid w:val="004F3C78"/>
    <w:rsid w:val="004F4036"/>
    <w:rsid w:val="004F4201"/>
    <w:rsid w:val="004F420E"/>
    <w:rsid w:val="004F4406"/>
    <w:rsid w:val="004F4562"/>
    <w:rsid w:val="004F4861"/>
    <w:rsid w:val="004F4DE5"/>
    <w:rsid w:val="004F4E99"/>
    <w:rsid w:val="004F52B7"/>
    <w:rsid w:val="004F5550"/>
    <w:rsid w:val="004F56C9"/>
    <w:rsid w:val="004F5E13"/>
    <w:rsid w:val="004F6012"/>
    <w:rsid w:val="004F6054"/>
    <w:rsid w:val="004F631F"/>
    <w:rsid w:val="004F65BA"/>
    <w:rsid w:val="004F6E7C"/>
    <w:rsid w:val="004F7085"/>
    <w:rsid w:val="004F719F"/>
    <w:rsid w:val="004F723D"/>
    <w:rsid w:val="004F7323"/>
    <w:rsid w:val="004F74B5"/>
    <w:rsid w:val="004F768C"/>
    <w:rsid w:val="004F797B"/>
    <w:rsid w:val="004F7C55"/>
    <w:rsid w:val="00500358"/>
    <w:rsid w:val="0050043D"/>
    <w:rsid w:val="00500456"/>
    <w:rsid w:val="005004D2"/>
    <w:rsid w:val="005005C1"/>
    <w:rsid w:val="00500BA4"/>
    <w:rsid w:val="00500C36"/>
    <w:rsid w:val="00500DE3"/>
    <w:rsid w:val="00500F60"/>
    <w:rsid w:val="00500FCF"/>
    <w:rsid w:val="0050112E"/>
    <w:rsid w:val="005011D1"/>
    <w:rsid w:val="005012A4"/>
    <w:rsid w:val="005012C7"/>
    <w:rsid w:val="005015BE"/>
    <w:rsid w:val="00501C29"/>
    <w:rsid w:val="00501F27"/>
    <w:rsid w:val="00501F2B"/>
    <w:rsid w:val="00502040"/>
    <w:rsid w:val="00502066"/>
    <w:rsid w:val="00502458"/>
    <w:rsid w:val="00502634"/>
    <w:rsid w:val="00502642"/>
    <w:rsid w:val="0050264D"/>
    <w:rsid w:val="00502BCF"/>
    <w:rsid w:val="00502F0A"/>
    <w:rsid w:val="00503099"/>
    <w:rsid w:val="0050338C"/>
    <w:rsid w:val="00503458"/>
    <w:rsid w:val="005034CE"/>
    <w:rsid w:val="00503775"/>
    <w:rsid w:val="005038E9"/>
    <w:rsid w:val="00503DEB"/>
    <w:rsid w:val="00504010"/>
    <w:rsid w:val="0050465B"/>
    <w:rsid w:val="00504735"/>
    <w:rsid w:val="00504DE4"/>
    <w:rsid w:val="00504EEE"/>
    <w:rsid w:val="00504EF2"/>
    <w:rsid w:val="00504FA5"/>
    <w:rsid w:val="00505435"/>
    <w:rsid w:val="00505564"/>
    <w:rsid w:val="00505A1F"/>
    <w:rsid w:val="00505D61"/>
    <w:rsid w:val="00505E47"/>
    <w:rsid w:val="00506165"/>
    <w:rsid w:val="00506453"/>
    <w:rsid w:val="0050694B"/>
    <w:rsid w:val="00506E96"/>
    <w:rsid w:val="0050700A"/>
    <w:rsid w:val="005070AD"/>
    <w:rsid w:val="005070E3"/>
    <w:rsid w:val="005071A3"/>
    <w:rsid w:val="005072D7"/>
    <w:rsid w:val="005074B4"/>
    <w:rsid w:val="005074EE"/>
    <w:rsid w:val="00507C7D"/>
    <w:rsid w:val="00507F9D"/>
    <w:rsid w:val="0051013D"/>
    <w:rsid w:val="00510800"/>
    <w:rsid w:val="00510B69"/>
    <w:rsid w:val="00510D4B"/>
    <w:rsid w:val="00510DA5"/>
    <w:rsid w:val="0051109B"/>
    <w:rsid w:val="0051132B"/>
    <w:rsid w:val="00511444"/>
    <w:rsid w:val="005116AA"/>
    <w:rsid w:val="00511C58"/>
    <w:rsid w:val="0051200A"/>
    <w:rsid w:val="0051204E"/>
    <w:rsid w:val="005120A7"/>
    <w:rsid w:val="00512472"/>
    <w:rsid w:val="00513543"/>
    <w:rsid w:val="005137C0"/>
    <w:rsid w:val="00513C75"/>
    <w:rsid w:val="00513D33"/>
    <w:rsid w:val="00513DE6"/>
    <w:rsid w:val="00514500"/>
    <w:rsid w:val="0051462F"/>
    <w:rsid w:val="0051466C"/>
    <w:rsid w:val="0051473C"/>
    <w:rsid w:val="00514887"/>
    <w:rsid w:val="00514CDF"/>
    <w:rsid w:val="00514EAA"/>
    <w:rsid w:val="005151B1"/>
    <w:rsid w:val="005157D6"/>
    <w:rsid w:val="00515823"/>
    <w:rsid w:val="005158BD"/>
    <w:rsid w:val="00515FA2"/>
    <w:rsid w:val="00516399"/>
    <w:rsid w:val="005166F3"/>
    <w:rsid w:val="0051694A"/>
    <w:rsid w:val="0051731E"/>
    <w:rsid w:val="005173FE"/>
    <w:rsid w:val="0051756F"/>
    <w:rsid w:val="0051784D"/>
    <w:rsid w:val="00517BA1"/>
    <w:rsid w:val="00517C0E"/>
    <w:rsid w:val="00520129"/>
    <w:rsid w:val="005201E9"/>
    <w:rsid w:val="005202DE"/>
    <w:rsid w:val="0052037E"/>
    <w:rsid w:val="00520A87"/>
    <w:rsid w:val="00520B83"/>
    <w:rsid w:val="0052131B"/>
    <w:rsid w:val="005216AE"/>
    <w:rsid w:val="00521742"/>
    <w:rsid w:val="005217A6"/>
    <w:rsid w:val="00521ACE"/>
    <w:rsid w:val="00521AFC"/>
    <w:rsid w:val="00521BA9"/>
    <w:rsid w:val="0052217C"/>
    <w:rsid w:val="00522301"/>
    <w:rsid w:val="005223FB"/>
    <w:rsid w:val="00522CBD"/>
    <w:rsid w:val="00522DF3"/>
    <w:rsid w:val="00522ED2"/>
    <w:rsid w:val="005230B1"/>
    <w:rsid w:val="005230D6"/>
    <w:rsid w:val="005234A7"/>
    <w:rsid w:val="005237D1"/>
    <w:rsid w:val="00523882"/>
    <w:rsid w:val="00523895"/>
    <w:rsid w:val="00523942"/>
    <w:rsid w:val="00523BBE"/>
    <w:rsid w:val="00523D5F"/>
    <w:rsid w:val="005241A1"/>
    <w:rsid w:val="005245A6"/>
    <w:rsid w:val="00524807"/>
    <w:rsid w:val="00524B82"/>
    <w:rsid w:val="00524ED3"/>
    <w:rsid w:val="0052503F"/>
    <w:rsid w:val="005256F8"/>
    <w:rsid w:val="005258BA"/>
    <w:rsid w:val="00525B42"/>
    <w:rsid w:val="00525FA9"/>
    <w:rsid w:val="00526962"/>
    <w:rsid w:val="00526A5A"/>
    <w:rsid w:val="00526CA6"/>
    <w:rsid w:val="00526FD1"/>
    <w:rsid w:val="00527323"/>
    <w:rsid w:val="005275A4"/>
    <w:rsid w:val="005275F1"/>
    <w:rsid w:val="005276CE"/>
    <w:rsid w:val="0052771E"/>
    <w:rsid w:val="005279B6"/>
    <w:rsid w:val="005300B6"/>
    <w:rsid w:val="005301CF"/>
    <w:rsid w:val="0053090B"/>
    <w:rsid w:val="00531203"/>
    <w:rsid w:val="00531A82"/>
    <w:rsid w:val="00531D57"/>
    <w:rsid w:val="00531EA9"/>
    <w:rsid w:val="00532445"/>
    <w:rsid w:val="00532468"/>
    <w:rsid w:val="00532598"/>
    <w:rsid w:val="0053308F"/>
    <w:rsid w:val="0053318B"/>
    <w:rsid w:val="00533278"/>
    <w:rsid w:val="0053328E"/>
    <w:rsid w:val="00533900"/>
    <w:rsid w:val="00533AF6"/>
    <w:rsid w:val="00533E59"/>
    <w:rsid w:val="00534517"/>
    <w:rsid w:val="00534616"/>
    <w:rsid w:val="00534A4A"/>
    <w:rsid w:val="00534AF0"/>
    <w:rsid w:val="00534BF1"/>
    <w:rsid w:val="00534E0F"/>
    <w:rsid w:val="00535158"/>
    <w:rsid w:val="00535241"/>
    <w:rsid w:val="00535287"/>
    <w:rsid w:val="0053531C"/>
    <w:rsid w:val="0053551E"/>
    <w:rsid w:val="00535597"/>
    <w:rsid w:val="005358C3"/>
    <w:rsid w:val="0053596E"/>
    <w:rsid w:val="00535AF4"/>
    <w:rsid w:val="00536205"/>
    <w:rsid w:val="0053635B"/>
    <w:rsid w:val="0053649E"/>
    <w:rsid w:val="00536724"/>
    <w:rsid w:val="00536B17"/>
    <w:rsid w:val="00536FCF"/>
    <w:rsid w:val="0053720A"/>
    <w:rsid w:val="005372D6"/>
    <w:rsid w:val="005376E7"/>
    <w:rsid w:val="0053776E"/>
    <w:rsid w:val="00537993"/>
    <w:rsid w:val="00537EE1"/>
    <w:rsid w:val="00537F01"/>
    <w:rsid w:val="00540467"/>
    <w:rsid w:val="00540486"/>
    <w:rsid w:val="00540515"/>
    <w:rsid w:val="00540776"/>
    <w:rsid w:val="00540D4B"/>
    <w:rsid w:val="00540DCE"/>
    <w:rsid w:val="0054116A"/>
    <w:rsid w:val="005411EE"/>
    <w:rsid w:val="00541496"/>
    <w:rsid w:val="00541616"/>
    <w:rsid w:val="005418C9"/>
    <w:rsid w:val="005418EB"/>
    <w:rsid w:val="00541A9C"/>
    <w:rsid w:val="00541CB3"/>
    <w:rsid w:val="00541D5C"/>
    <w:rsid w:val="0054213E"/>
    <w:rsid w:val="005423A5"/>
    <w:rsid w:val="005426BB"/>
    <w:rsid w:val="00542A38"/>
    <w:rsid w:val="00542D78"/>
    <w:rsid w:val="00542F49"/>
    <w:rsid w:val="00542FFD"/>
    <w:rsid w:val="00543205"/>
    <w:rsid w:val="0054335C"/>
    <w:rsid w:val="00543EBA"/>
    <w:rsid w:val="00544AB7"/>
    <w:rsid w:val="00544E4D"/>
    <w:rsid w:val="0054512C"/>
    <w:rsid w:val="005455EF"/>
    <w:rsid w:val="005456F4"/>
    <w:rsid w:val="00545B14"/>
    <w:rsid w:val="00546101"/>
    <w:rsid w:val="005467B7"/>
    <w:rsid w:val="00546A86"/>
    <w:rsid w:val="00546D12"/>
    <w:rsid w:val="00546EA2"/>
    <w:rsid w:val="00546EFA"/>
    <w:rsid w:val="005470FD"/>
    <w:rsid w:val="00547157"/>
    <w:rsid w:val="0054763E"/>
    <w:rsid w:val="005476E5"/>
    <w:rsid w:val="00547F80"/>
    <w:rsid w:val="005500E8"/>
    <w:rsid w:val="005501A8"/>
    <w:rsid w:val="00550334"/>
    <w:rsid w:val="005504C5"/>
    <w:rsid w:val="005506A8"/>
    <w:rsid w:val="00550708"/>
    <w:rsid w:val="00550884"/>
    <w:rsid w:val="00550A86"/>
    <w:rsid w:val="00550AB4"/>
    <w:rsid w:val="00551364"/>
    <w:rsid w:val="005513E7"/>
    <w:rsid w:val="005519F0"/>
    <w:rsid w:val="00551AA9"/>
    <w:rsid w:val="00552E29"/>
    <w:rsid w:val="00552FFE"/>
    <w:rsid w:val="0055305A"/>
    <w:rsid w:val="00553277"/>
    <w:rsid w:val="00553BB5"/>
    <w:rsid w:val="005540AB"/>
    <w:rsid w:val="005540E8"/>
    <w:rsid w:val="00554390"/>
    <w:rsid w:val="0055441E"/>
    <w:rsid w:val="0055496D"/>
    <w:rsid w:val="00554B8D"/>
    <w:rsid w:val="00554CB7"/>
    <w:rsid w:val="005552DC"/>
    <w:rsid w:val="00555451"/>
    <w:rsid w:val="00556056"/>
    <w:rsid w:val="005560CF"/>
    <w:rsid w:val="0055645E"/>
    <w:rsid w:val="0055695B"/>
    <w:rsid w:val="00556BA2"/>
    <w:rsid w:val="00556C2E"/>
    <w:rsid w:val="00556F12"/>
    <w:rsid w:val="00556FC8"/>
    <w:rsid w:val="005570A2"/>
    <w:rsid w:val="0055759E"/>
    <w:rsid w:val="00557AED"/>
    <w:rsid w:val="005600D1"/>
    <w:rsid w:val="0056033B"/>
    <w:rsid w:val="00560449"/>
    <w:rsid w:val="0056059C"/>
    <w:rsid w:val="00560765"/>
    <w:rsid w:val="00560B89"/>
    <w:rsid w:val="00560EAD"/>
    <w:rsid w:val="00560F4B"/>
    <w:rsid w:val="00561188"/>
    <w:rsid w:val="005611DF"/>
    <w:rsid w:val="00561946"/>
    <w:rsid w:val="00562A1C"/>
    <w:rsid w:val="00562AB3"/>
    <w:rsid w:val="00563155"/>
    <w:rsid w:val="00563885"/>
    <w:rsid w:val="00563923"/>
    <w:rsid w:val="00563AF6"/>
    <w:rsid w:val="00564185"/>
    <w:rsid w:val="0056451B"/>
    <w:rsid w:val="0056483D"/>
    <w:rsid w:val="0056493B"/>
    <w:rsid w:val="0056505B"/>
    <w:rsid w:val="005655A7"/>
    <w:rsid w:val="005655A9"/>
    <w:rsid w:val="00565611"/>
    <w:rsid w:val="00565630"/>
    <w:rsid w:val="005657DB"/>
    <w:rsid w:val="00565815"/>
    <w:rsid w:val="00565909"/>
    <w:rsid w:val="0056590A"/>
    <w:rsid w:val="00565CBF"/>
    <w:rsid w:val="005660D2"/>
    <w:rsid w:val="00566418"/>
    <w:rsid w:val="005664F0"/>
    <w:rsid w:val="00566758"/>
    <w:rsid w:val="00566792"/>
    <w:rsid w:val="0056722E"/>
    <w:rsid w:val="00567274"/>
    <w:rsid w:val="005673DA"/>
    <w:rsid w:val="0056793E"/>
    <w:rsid w:val="0056796A"/>
    <w:rsid w:val="00567BF1"/>
    <w:rsid w:val="00567C19"/>
    <w:rsid w:val="00567D13"/>
    <w:rsid w:val="00567DE8"/>
    <w:rsid w:val="00567E11"/>
    <w:rsid w:val="005705D1"/>
    <w:rsid w:val="0057068A"/>
    <w:rsid w:val="0057077C"/>
    <w:rsid w:val="0057082B"/>
    <w:rsid w:val="005708BB"/>
    <w:rsid w:val="00570B3B"/>
    <w:rsid w:val="00570CB0"/>
    <w:rsid w:val="00570D9E"/>
    <w:rsid w:val="00570E71"/>
    <w:rsid w:val="00570EBC"/>
    <w:rsid w:val="00570F95"/>
    <w:rsid w:val="00570FF2"/>
    <w:rsid w:val="005710ED"/>
    <w:rsid w:val="0057111D"/>
    <w:rsid w:val="00571802"/>
    <w:rsid w:val="00571886"/>
    <w:rsid w:val="00571C2A"/>
    <w:rsid w:val="00571E8C"/>
    <w:rsid w:val="005720F0"/>
    <w:rsid w:val="00572DDC"/>
    <w:rsid w:val="00573136"/>
    <w:rsid w:val="005735C9"/>
    <w:rsid w:val="00573F0E"/>
    <w:rsid w:val="00574042"/>
    <w:rsid w:val="0057405B"/>
    <w:rsid w:val="00574060"/>
    <w:rsid w:val="00574066"/>
    <w:rsid w:val="0057424E"/>
    <w:rsid w:val="0057440D"/>
    <w:rsid w:val="005750B2"/>
    <w:rsid w:val="00575112"/>
    <w:rsid w:val="0057568E"/>
    <w:rsid w:val="005756E4"/>
    <w:rsid w:val="0057575C"/>
    <w:rsid w:val="00575883"/>
    <w:rsid w:val="00575F79"/>
    <w:rsid w:val="0057620E"/>
    <w:rsid w:val="005763D6"/>
    <w:rsid w:val="005764B1"/>
    <w:rsid w:val="0057656E"/>
    <w:rsid w:val="005767E0"/>
    <w:rsid w:val="00576865"/>
    <w:rsid w:val="0057693F"/>
    <w:rsid w:val="005769AE"/>
    <w:rsid w:val="00576A94"/>
    <w:rsid w:val="00576C8A"/>
    <w:rsid w:val="00576F25"/>
    <w:rsid w:val="0057726C"/>
    <w:rsid w:val="005778F6"/>
    <w:rsid w:val="00580278"/>
    <w:rsid w:val="0058063F"/>
    <w:rsid w:val="0058080A"/>
    <w:rsid w:val="005808A5"/>
    <w:rsid w:val="005809DD"/>
    <w:rsid w:val="00580FA4"/>
    <w:rsid w:val="005817A0"/>
    <w:rsid w:val="005817D2"/>
    <w:rsid w:val="00581BEF"/>
    <w:rsid w:val="00582045"/>
    <w:rsid w:val="005822E0"/>
    <w:rsid w:val="00582338"/>
    <w:rsid w:val="005828B5"/>
    <w:rsid w:val="00582AE7"/>
    <w:rsid w:val="00582DE7"/>
    <w:rsid w:val="00583071"/>
    <w:rsid w:val="00583526"/>
    <w:rsid w:val="00583B38"/>
    <w:rsid w:val="00583CD4"/>
    <w:rsid w:val="0058402E"/>
    <w:rsid w:val="00584089"/>
    <w:rsid w:val="00584195"/>
    <w:rsid w:val="00584496"/>
    <w:rsid w:val="005845A7"/>
    <w:rsid w:val="00584760"/>
    <w:rsid w:val="00584860"/>
    <w:rsid w:val="005848FE"/>
    <w:rsid w:val="00584A52"/>
    <w:rsid w:val="00584A61"/>
    <w:rsid w:val="00584BF6"/>
    <w:rsid w:val="0058510E"/>
    <w:rsid w:val="0058557D"/>
    <w:rsid w:val="0058559E"/>
    <w:rsid w:val="00585902"/>
    <w:rsid w:val="00585E88"/>
    <w:rsid w:val="00586223"/>
    <w:rsid w:val="005863E4"/>
    <w:rsid w:val="005868A3"/>
    <w:rsid w:val="0058694E"/>
    <w:rsid w:val="00586BAD"/>
    <w:rsid w:val="00586F9D"/>
    <w:rsid w:val="00586FFF"/>
    <w:rsid w:val="005872C0"/>
    <w:rsid w:val="005878B4"/>
    <w:rsid w:val="00587B1E"/>
    <w:rsid w:val="00587EB6"/>
    <w:rsid w:val="00587FC2"/>
    <w:rsid w:val="0059000D"/>
    <w:rsid w:val="005906FE"/>
    <w:rsid w:val="00590A7C"/>
    <w:rsid w:val="00590C99"/>
    <w:rsid w:val="00590D46"/>
    <w:rsid w:val="00590DF0"/>
    <w:rsid w:val="005911B0"/>
    <w:rsid w:val="00591464"/>
    <w:rsid w:val="00591926"/>
    <w:rsid w:val="00592075"/>
    <w:rsid w:val="0059211C"/>
    <w:rsid w:val="00592120"/>
    <w:rsid w:val="005921BA"/>
    <w:rsid w:val="005922AA"/>
    <w:rsid w:val="005926A5"/>
    <w:rsid w:val="00592C50"/>
    <w:rsid w:val="00592CCA"/>
    <w:rsid w:val="005930A1"/>
    <w:rsid w:val="00593512"/>
    <w:rsid w:val="00593DA2"/>
    <w:rsid w:val="00593E02"/>
    <w:rsid w:val="005943CA"/>
    <w:rsid w:val="005947F8"/>
    <w:rsid w:val="00594828"/>
    <w:rsid w:val="005949D7"/>
    <w:rsid w:val="00595241"/>
    <w:rsid w:val="00595288"/>
    <w:rsid w:val="005954D1"/>
    <w:rsid w:val="00595644"/>
    <w:rsid w:val="005956EC"/>
    <w:rsid w:val="00595948"/>
    <w:rsid w:val="005959A8"/>
    <w:rsid w:val="00595F5D"/>
    <w:rsid w:val="00596455"/>
    <w:rsid w:val="005964EE"/>
    <w:rsid w:val="00596539"/>
    <w:rsid w:val="0059659A"/>
    <w:rsid w:val="00596730"/>
    <w:rsid w:val="00596E02"/>
    <w:rsid w:val="005973A6"/>
    <w:rsid w:val="005978D6"/>
    <w:rsid w:val="00597959"/>
    <w:rsid w:val="00597C77"/>
    <w:rsid w:val="00597DA4"/>
    <w:rsid w:val="00597F40"/>
    <w:rsid w:val="005A02B8"/>
    <w:rsid w:val="005A02FC"/>
    <w:rsid w:val="005A03A8"/>
    <w:rsid w:val="005A0F3A"/>
    <w:rsid w:val="005A12A4"/>
    <w:rsid w:val="005A1BCC"/>
    <w:rsid w:val="005A1BE6"/>
    <w:rsid w:val="005A1CFD"/>
    <w:rsid w:val="005A1E4A"/>
    <w:rsid w:val="005A1F59"/>
    <w:rsid w:val="005A2270"/>
    <w:rsid w:val="005A24FD"/>
    <w:rsid w:val="005A251F"/>
    <w:rsid w:val="005A2708"/>
    <w:rsid w:val="005A2876"/>
    <w:rsid w:val="005A296B"/>
    <w:rsid w:val="005A2BDE"/>
    <w:rsid w:val="005A36B0"/>
    <w:rsid w:val="005A3824"/>
    <w:rsid w:val="005A39DA"/>
    <w:rsid w:val="005A39F1"/>
    <w:rsid w:val="005A3B49"/>
    <w:rsid w:val="005A3C9D"/>
    <w:rsid w:val="005A3DC9"/>
    <w:rsid w:val="005A3F0B"/>
    <w:rsid w:val="005A3F21"/>
    <w:rsid w:val="005A402A"/>
    <w:rsid w:val="005A4432"/>
    <w:rsid w:val="005A4490"/>
    <w:rsid w:val="005A44C8"/>
    <w:rsid w:val="005A4804"/>
    <w:rsid w:val="005A4ACC"/>
    <w:rsid w:val="005A4ED6"/>
    <w:rsid w:val="005A53FA"/>
    <w:rsid w:val="005A5543"/>
    <w:rsid w:val="005A5754"/>
    <w:rsid w:val="005A582A"/>
    <w:rsid w:val="005A5A69"/>
    <w:rsid w:val="005A5D61"/>
    <w:rsid w:val="005A66E3"/>
    <w:rsid w:val="005A69D3"/>
    <w:rsid w:val="005A6B49"/>
    <w:rsid w:val="005A6CD9"/>
    <w:rsid w:val="005A6D77"/>
    <w:rsid w:val="005A6D7F"/>
    <w:rsid w:val="005A6DD1"/>
    <w:rsid w:val="005A7142"/>
    <w:rsid w:val="005A71B4"/>
    <w:rsid w:val="005A7312"/>
    <w:rsid w:val="005A77B7"/>
    <w:rsid w:val="005A79CA"/>
    <w:rsid w:val="005A7BC3"/>
    <w:rsid w:val="005A7E38"/>
    <w:rsid w:val="005A7EE4"/>
    <w:rsid w:val="005A7FEA"/>
    <w:rsid w:val="005B01CF"/>
    <w:rsid w:val="005B06A4"/>
    <w:rsid w:val="005B0974"/>
    <w:rsid w:val="005B0BE3"/>
    <w:rsid w:val="005B0F74"/>
    <w:rsid w:val="005B117D"/>
    <w:rsid w:val="005B1729"/>
    <w:rsid w:val="005B1A8E"/>
    <w:rsid w:val="005B1F99"/>
    <w:rsid w:val="005B20ED"/>
    <w:rsid w:val="005B2208"/>
    <w:rsid w:val="005B2AAD"/>
    <w:rsid w:val="005B3000"/>
    <w:rsid w:val="005B3316"/>
    <w:rsid w:val="005B335F"/>
    <w:rsid w:val="005B34B9"/>
    <w:rsid w:val="005B35D6"/>
    <w:rsid w:val="005B36E1"/>
    <w:rsid w:val="005B3BD0"/>
    <w:rsid w:val="005B3D33"/>
    <w:rsid w:val="005B4060"/>
    <w:rsid w:val="005B4411"/>
    <w:rsid w:val="005B44C6"/>
    <w:rsid w:val="005B4A87"/>
    <w:rsid w:val="005B4DB9"/>
    <w:rsid w:val="005B4F18"/>
    <w:rsid w:val="005B56D0"/>
    <w:rsid w:val="005B5949"/>
    <w:rsid w:val="005B5A8A"/>
    <w:rsid w:val="005B5CC6"/>
    <w:rsid w:val="005B6116"/>
    <w:rsid w:val="005B612B"/>
    <w:rsid w:val="005B6768"/>
    <w:rsid w:val="005B67B8"/>
    <w:rsid w:val="005B67E2"/>
    <w:rsid w:val="005B69D8"/>
    <w:rsid w:val="005B6A09"/>
    <w:rsid w:val="005B6ACC"/>
    <w:rsid w:val="005B6B60"/>
    <w:rsid w:val="005B6F90"/>
    <w:rsid w:val="005B7074"/>
    <w:rsid w:val="005B745A"/>
    <w:rsid w:val="005B7585"/>
    <w:rsid w:val="005B77F9"/>
    <w:rsid w:val="005B790A"/>
    <w:rsid w:val="005B7AA7"/>
    <w:rsid w:val="005B7B3D"/>
    <w:rsid w:val="005B7B3F"/>
    <w:rsid w:val="005C03FA"/>
    <w:rsid w:val="005C0686"/>
    <w:rsid w:val="005C087C"/>
    <w:rsid w:val="005C0A0F"/>
    <w:rsid w:val="005C0B74"/>
    <w:rsid w:val="005C0E95"/>
    <w:rsid w:val="005C12C0"/>
    <w:rsid w:val="005C15A7"/>
    <w:rsid w:val="005C19A2"/>
    <w:rsid w:val="005C1B41"/>
    <w:rsid w:val="005C1B85"/>
    <w:rsid w:val="005C1EF6"/>
    <w:rsid w:val="005C27AD"/>
    <w:rsid w:val="005C27EF"/>
    <w:rsid w:val="005C29BB"/>
    <w:rsid w:val="005C29E4"/>
    <w:rsid w:val="005C2F15"/>
    <w:rsid w:val="005C33F9"/>
    <w:rsid w:val="005C34F0"/>
    <w:rsid w:val="005C3A6A"/>
    <w:rsid w:val="005C3C1B"/>
    <w:rsid w:val="005C4386"/>
    <w:rsid w:val="005C45B7"/>
    <w:rsid w:val="005C46D0"/>
    <w:rsid w:val="005C4A31"/>
    <w:rsid w:val="005C4E77"/>
    <w:rsid w:val="005C54E5"/>
    <w:rsid w:val="005C5628"/>
    <w:rsid w:val="005C5C47"/>
    <w:rsid w:val="005C6077"/>
    <w:rsid w:val="005C6370"/>
    <w:rsid w:val="005C63F8"/>
    <w:rsid w:val="005C6655"/>
    <w:rsid w:val="005C693A"/>
    <w:rsid w:val="005C6C10"/>
    <w:rsid w:val="005C7567"/>
    <w:rsid w:val="005C75B4"/>
    <w:rsid w:val="005C75C6"/>
    <w:rsid w:val="005C75DA"/>
    <w:rsid w:val="005C7719"/>
    <w:rsid w:val="005C78D8"/>
    <w:rsid w:val="005C797D"/>
    <w:rsid w:val="005C7AF1"/>
    <w:rsid w:val="005D01B6"/>
    <w:rsid w:val="005D040C"/>
    <w:rsid w:val="005D0463"/>
    <w:rsid w:val="005D08C8"/>
    <w:rsid w:val="005D0AF4"/>
    <w:rsid w:val="005D0B14"/>
    <w:rsid w:val="005D0B26"/>
    <w:rsid w:val="005D0F9A"/>
    <w:rsid w:val="005D1659"/>
    <w:rsid w:val="005D1AC2"/>
    <w:rsid w:val="005D1C3C"/>
    <w:rsid w:val="005D23C9"/>
    <w:rsid w:val="005D29BC"/>
    <w:rsid w:val="005D2B35"/>
    <w:rsid w:val="005D2B36"/>
    <w:rsid w:val="005D2EA7"/>
    <w:rsid w:val="005D3094"/>
    <w:rsid w:val="005D3187"/>
    <w:rsid w:val="005D3285"/>
    <w:rsid w:val="005D3649"/>
    <w:rsid w:val="005D37AE"/>
    <w:rsid w:val="005D48BF"/>
    <w:rsid w:val="005D4AEB"/>
    <w:rsid w:val="005D5792"/>
    <w:rsid w:val="005D5B31"/>
    <w:rsid w:val="005D5F0D"/>
    <w:rsid w:val="005D5FE7"/>
    <w:rsid w:val="005D6001"/>
    <w:rsid w:val="005D61D1"/>
    <w:rsid w:val="005D64B7"/>
    <w:rsid w:val="005D667C"/>
    <w:rsid w:val="005D67CF"/>
    <w:rsid w:val="005D6B08"/>
    <w:rsid w:val="005D6B6B"/>
    <w:rsid w:val="005D6D67"/>
    <w:rsid w:val="005D717F"/>
    <w:rsid w:val="005D7980"/>
    <w:rsid w:val="005D7BAD"/>
    <w:rsid w:val="005D7BEF"/>
    <w:rsid w:val="005D7D45"/>
    <w:rsid w:val="005D7E1E"/>
    <w:rsid w:val="005D7E98"/>
    <w:rsid w:val="005E0072"/>
    <w:rsid w:val="005E0242"/>
    <w:rsid w:val="005E0EDA"/>
    <w:rsid w:val="005E0F73"/>
    <w:rsid w:val="005E0F9C"/>
    <w:rsid w:val="005E0FEA"/>
    <w:rsid w:val="005E1754"/>
    <w:rsid w:val="005E19D1"/>
    <w:rsid w:val="005E2755"/>
    <w:rsid w:val="005E2864"/>
    <w:rsid w:val="005E2D0D"/>
    <w:rsid w:val="005E332A"/>
    <w:rsid w:val="005E3526"/>
    <w:rsid w:val="005E38AE"/>
    <w:rsid w:val="005E3FA6"/>
    <w:rsid w:val="005E4919"/>
    <w:rsid w:val="005E50B3"/>
    <w:rsid w:val="005E54E4"/>
    <w:rsid w:val="005E563E"/>
    <w:rsid w:val="005E58EB"/>
    <w:rsid w:val="005E5C56"/>
    <w:rsid w:val="005E5FC0"/>
    <w:rsid w:val="005E5FC7"/>
    <w:rsid w:val="005E6314"/>
    <w:rsid w:val="005E63A2"/>
    <w:rsid w:val="005E678F"/>
    <w:rsid w:val="005E6853"/>
    <w:rsid w:val="005E6DC4"/>
    <w:rsid w:val="005E6E3F"/>
    <w:rsid w:val="005E6EC3"/>
    <w:rsid w:val="005E6F3D"/>
    <w:rsid w:val="005E733F"/>
    <w:rsid w:val="005E7698"/>
    <w:rsid w:val="005E7DC5"/>
    <w:rsid w:val="005F0109"/>
    <w:rsid w:val="005F05F8"/>
    <w:rsid w:val="005F0605"/>
    <w:rsid w:val="005F0B17"/>
    <w:rsid w:val="005F0D5D"/>
    <w:rsid w:val="005F0F28"/>
    <w:rsid w:val="005F10D5"/>
    <w:rsid w:val="005F1127"/>
    <w:rsid w:val="005F13C7"/>
    <w:rsid w:val="005F19F2"/>
    <w:rsid w:val="005F1B6E"/>
    <w:rsid w:val="005F1B95"/>
    <w:rsid w:val="005F1BA3"/>
    <w:rsid w:val="005F2108"/>
    <w:rsid w:val="005F260E"/>
    <w:rsid w:val="005F2A94"/>
    <w:rsid w:val="005F2D27"/>
    <w:rsid w:val="005F2E52"/>
    <w:rsid w:val="005F311C"/>
    <w:rsid w:val="005F3692"/>
    <w:rsid w:val="005F36A6"/>
    <w:rsid w:val="005F3A9A"/>
    <w:rsid w:val="005F3CAF"/>
    <w:rsid w:val="005F3EC1"/>
    <w:rsid w:val="005F3F9B"/>
    <w:rsid w:val="005F400D"/>
    <w:rsid w:val="005F4073"/>
    <w:rsid w:val="005F4275"/>
    <w:rsid w:val="005F4753"/>
    <w:rsid w:val="005F4FF0"/>
    <w:rsid w:val="005F55DC"/>
    <w:rsid w:val="005F61C7"/>
    <w:rsid w:val="005F6338"/>
    <w:rsid w:val="005F6422"/>
    <w:rsid w:val="005F6453"/>
    <w:rsid w:val="005F6499"/>
    <w:rsid w:val="005F64F2"/>
    <w:rsid w:val="005F6594"/>
    <w:rsid w:val="005F65C3"/>
    <w:rsid w:val="005F68BF"/>
    <w:rsid w:val="005F6FED"/>
    <w:rsid w:val="005F70E7"/>
    <w:rsid w:val="005F751D"/>
    <w:rsid w:val="005F760B"/>
    <w:rsid w:val="005F76B9"/>
    <w:rsid w:val="005F79BE"/>
    <w:rsid w:val="005F7ECB"/>
    <w:rsid w:val="00600186"/>
    <w:rsid w:val="006001F7"/>
    <w:rsid w:val="006003E7"/>
    <w:rsid w:val="006003EF"/>
    <w:rsid w:val="006004C8"/>
    <w:rsid w:val="0060053C"/>
    <w:rsid w:val="00600591"/>
    <w:rsid w:val="00600FDF"/>
    <w:rsid w:val="006010EC"/>
    <w:rsid w:val="00601432"/>
    <w:rsid w:val="00601E7C"/>
    <w:rsid w:val="00602016"/>
    <w:rsid w:val="006027E6"/>
    <w:rsid w:val="00603318"/>
    <w:rsid w:val="00603839"/>
    <w:rsid w:val="00603921"/>
    <w:rsid w:val="00603A17"/>
    <w:rsid w:val="00603C0B"/>
    <w:rsid w:val="00603D4E"/>
    <w:rsid w:val="006044E6"/>
    <w:rsid w:val="00604532"/>
    <w:rsid w:val="00604692"/>
    <w:rsid w:val="0060479C"/>
    <w:rsid w:val="00604850"/>
    <w:rsid w:val="00604B04"/>
    <w:rsid w:val="00604B3D"/>
    <w:rsid w:val="00604CF4"/>
    <w:rsid w:val="00604E95"/>
    <w:rsid w:val="00605651"/>
    <w:rsid w:val="00605696"/>
    <w:rsid w:val="006056D4"/>
    <w:rsid w:val="00605E54"/>
    <w:rsid w:val="00606231"/>
    <w:rsid w:val="00606384"/>
    <w:rsid w:val="00606744"/>
    <w:rsid w:val="00606EED"/>
    <w:rsid w:val="00607134"/>
    <w:rsid w:val="0060761E"/>
    <w:rsid w:val="0060771E"/>
    <w:rsid w:val="00607A3E"/>
    <w:rsid w:val="00607B73"/>
    <w:rsid w:val="00607D87"/>
    <w:rsid w:val="00610539"/>
    <w:rsid w:val="006107F7"/>
    <w:rsid w:val="0061087C"/>
    <w:rsid w:val="006108A7"/>
    <w:rsid w:val="006109C1"/>
    <w:rsid w:val="00610A19"/>
    <w:rsid w:val="00610D5F"/>
    <w:rsid w:val="00610F85"/>
    <w:rsid w:val="00611B85"/>
    <w:rsid w:val="00611BA9"/>
    <w:rsid w:val="00612104"/>
    <w:rsid w:val="0061243B"/>
    <w:rsid w:val="0061246D"/>
    <w:rsid w:val="00612B5F"/>
    <w:rsid w:val="00612C9B"/>
    <w:rsid w:val="00612E23"/>
    <w:rsid w:val="00613090"/>
    <w:rsid w:val="006131C2"/>
    <w:rsid w:val="00613278"/>
    <w:rsid w:val="00613521"/>
    <w:rsid w:val="00613646"/>
    <w:rsid w:val="0061384D"/>
    <w:rsid w:val="00613B3E"/>
    <w:rsid w:val="00613D37"/>
    <w:rsid w:val="00613EC3"/>
    <w:rsid w:val="006147E7"/>
    <w:rsid w:val="00614A07"/>
    <w:rsid w:val="0061501C"/>
    <w:rsid w:val="00615043"/>
    <w:rsid w:val="006150AF"/>
    <w:rsid w:val="006150E6"/>
    <w:rsid w:val="00615182"/>
    <w:rsid w:val="0061576F"/>
    <w:rsid w:val="0061625D"/>
    <w:rsid w:val="00616357"/>
    <w:rsid w:val="006163C4"/>
    <w:rsid w:val="0061679A"/>
    <w:rsid w:val="0061713C"/>
    <w:rsid w:val="006174F9"/>
    <w:rsid w:val="0061751D"/>
    <w:rsid w:val="00617683"/>
    <w:rsid w:val="00617804"/>
    <w:rsid w:val="00617CB9"/>
    <w:rsid w:val="00617D14"/>
    <w:rsid w:val="00617DA2"/>
    <w:rsid w:val="00620831"/>
    <w:rsid w:val="00620900"/>
    <w:rsid w:val="006212E5"/>
    <w:rsid w:val="0062161C"/>
    <w:rsid w:val="00621694"/>
    <w:rsid w:val="00621DC7"/>
    <w:rsid w:val="00621EB0"/>
    <w:rsid w:val="00621EC8"/>
    <w:rsid w:val="00621F68"/>
    <w:rsid w:val="00622548"/>
    <w:rsid w:val="006228B1"/>
    <w:rsid w:val="00622AD8"/>
    <w:rsid w:val="00623077"/>
    <w:rsid w:val="006231CE"/>
    <w:rsid w:val="006232B0"/>
    <w:rsid w:val="00623914"/>
    <w:rsid w:val="00623B1D"/>
    <w:rsid w:val="00623BD2"/>
    <w:rsid w:val="00623C11"/>
    <w:rsid w:val="00623F26"/>
    <w:rsid w:val="0062439E"/>
    <w:rsid w:val="00624D54"/>
    <w:rsid w:val="00624DDB"/>
    <w:rsid w:val="00625430"/>
    <w:rsid w:val="006256D3"/>
    <w:rsid w:val="0062586C"/>
    <w:rsid w:val="006258EA"/>
    <w:rsid w:val="006258F1"/>
    <w:rsid w:val="00625FAE"/>
    <w:rsid w:val="00626241"/>
    <w:rsid w:val="006265C0"/>
    <w:rsid w:val="006267C8"/>
    <w:rsid w:val="0062682E"/>
    <w:rsid w:val="0062698C"/>
    <w:rsid w:val="00626ABC"/>
    <w:rsid w:val="00626E05"/>
    <w:rsid w:val="00626E30"/>
    <w:rsid w:val="00627559"/>
    <w:rsid w:val="0062781E"/>
    <w:rsid w:val="0062792F"/>
    <w:rsid w:val="00627A42"/>
    <w:rsid w:val="00627C76"/>
    <w:rsid w:val="00627CCA"/>
    <w:rsid w:val="00630209"/>
    <w:rsid w:val="0063082D"/>
    <w:rsid w:val="006308E3"/>
    <w:rsid w:val="00630A2C"/>
    <w:rsid w:val="00630BEE"/>
    <w:rsid w:val="00630F87"/>
    <w:rsid w:val="006313B5"/>
    <w:rsid w:val="0063148A"/>
    <w:rsid w:val="006315E7"/>
    <w:rsid w:val="00631C6B"/>
    <w:rsid w:val="00631FDB"/>
    <w:rsid w:val="00632043"/>
    <w:rsid w:val="0063217A"/>
    <w:rsid w:val="0063227A"/>
    <w:rsid w:val="00632A68"/>
    <w:rsid w:val="00632C44"/>
    <w:rsid w:val="00632E06"/>
    <w:rsid w:val="00632F73"/>
    <w:rsid w:val="0063360A"/>
    <w:rsid w:val="006336B7"/>
    <w:rsid w:val="00633AC2"/>
    <w:rsid w:val="0063403F"/>
    <w:rsid w:val="00634087"/>
    <w:rsid w:val="00634400"/>
    <w:rsid w:val="006348C2"/>
    <w:rsid w:val="006348FD"/>
    <w:rsid w:val="00634DAA"/>
    <w:rsid w:val="00634E7A"/>
    <w:rsid w:val="00634EFB"/>
    <w:rsid w:val="006352DB"/>
    <w:rsid w:val="00635775"/>
    <w:rsid w:val="00635A0C"/>
    <w:rsid w:val="00635C33"/>
    <w:rsid w:val="00635D59"/>
    <w:rsid w:val="00635EA0"/>
    <w:rsid w:val="0063608D"/>
    <w:rsid w:val="00636351"/>
    <w:rsid w:val="006363F7"/>
    <w:rsid w:val="00636540"/>
    <w:rsid w:val="00636597"/>
    <w:rsid w:val="006367E8"/>
    <w:rsid w:val="0063694F"/>
    <w:rsid w:val="00636B19"/>
    <w:rsid w:val="00636B79"/>
    <w:rsid w:val="00636C0E"/>
    <w:rsid w:val="00636E47"/>
    <w:rsid w:val="00637082"/>
    <w:rsid w:val="00637125"/>
    <w:rsid w:val="00637137"/>
    <w:rsid w:val="00637596"/>
    <w:rsid w:val="00637B20"/>
    <w:rsid w:val="00637DCE"/>
    <w:rsid w:val="00637E13"/>
    <w:rsid w:val="00637EE9"/>
    <w:rsid w:val="0064004A"/>
    <w:rsid w:val="006404C8"/>
    <w:rsid w:val="006405ED"/>
    <w:rsid w:val="00640774"/>
    <w:rsid w:val="00640926"/>
    <w:rsid w:val="00640B3F"/>
    <w:rsid w:val="00640B9F"/>
    <w:rsid w:val="00640BA8"/>
    <w:rsid w:val="00640C58"/>
    <w:rsid w:val="00640DD7"/>
    <w:rsid w:val="00640DF2"/>
    <w:rsid w:val="00640E20"/>
    <w:rsid w:val="00640FB5"/>
    <w:rsid w:val="00641057"/>
    <w:rsid w:val="00641061"/>
    <w:rsid w:val="0064107A"/>
    <w:rsid w:val="006416D9"/>
    <w:rsid w:val="006416FD"/>
    <w:rsid w:val="00641886"/>
    <w:rsid w:val="0064197B"/>
    <w:rsid w:val="00641983"/>
    <w:rsid w:val="00641AE8"/>
    <w:rsid w:val="00641B4A"/>
    <w:rsid w:val="00641EAE"/>
    <w:rsid w:val="006421E0"/>
    <w:rsid w:val="006425FC"/>
    <w:rsid w:val="00642825"/>
    <w:rsid w:val="00642CE5"/>
    <w:rsid w:val="00642F13"/>
    <w:rsid w:val="00643122"/>
    <w:rsid w:val="006431C1"/>
    <w:rsid w:val="0064322D"/>
    <w:rsid w:val="00643297"/>
    <w:rsid w:val="0064394A"/>
    <w:rsid w:val="0064394B"/>
    <w:rsid w:val="00643C01"/>
    <w:rsid w:val="006449C7"/>
    <w:rsid w:val="00644A40"/>
    <w:rsid w:val="00644B6A"/>
    <w:rsid w:val="00644D69"/>
    <w:rsid w:val="00644FF8"/>
    <w:rsid w:val="00645265"/>
    <w:rsid w:val="00645356"/>
    <w:rsid w:val="0064555F"/>
    <w:rsid w:val="00645775"/>
    <w:rsid w:val="0064591A"/>
    <w:rsid w:val="00645D04"/>
    <w:rsid w:val="00646CDD"/>
    <w:rsid w:val="006475B0"/>
    <w:rsid w:val="0064783F"/>
    <w:rsid w:val="00647A30"/>
    <w:rsid w:val="00647F9A"/>
    <w:rsid w:val="0065002E"/>
    <w:rsid w:val="00650271"/>
    <w:rsid w:val="006502E0"/>
    <w:rsid w:val="00650325"/>
    <w:rsid w:val="006503E6"/>
    <w:rsid w:val="006508B9"/>
    <w:rsid w:val="00650B42"/>
    <w:rsid w:val="00651416"/>
    <w:rsid w:val="006515DC"/>
    <w:rsid w:val="006516F5"/>
    <w:rsid w:val="006517B9"/>
    <w:rsid w:val="006517F6"/>
    <w:rsid w:val="00651A40"/>
    <w:rsid w:val="00651EA1"/>
    <w:rsid w:val="00651FCB"/>
    <w:rsid w:val="006525AB"/>
    <w:rsid w:val="006525D3"/>
    <w:rsid w:val="00652BED"/>
    <w:rsid w:val="00652E96"/>
    <w:rsid w:val="0065312F"/>
    <w:rsid w:val="00653502"/>
    <w:rsid w:val="00653578"/>
    <w:rsid w:val="006536FE"/>
    <w:rsid w:val="00653B8A"/>
    <w:rsid w:val="00653B8F"/>
    <w:rsid w:val="00653BC3"/>
    <w:rsid w:val="00653F9B"/>
    <w:rsid w:val="00653FC3"/>
    <w:rsid w:val="0065428D"/>
    <w:rsid w:val="00654370"/>
    <w:rsid w:val="00654391"/>
    <w:rsid w:val="00654449"/>
    <w:rsid w:val="0065451A"/>
    <w:rsid w:val="006546E5"/>
    <w:rsid w:val="00654819"/>
    <w:rsid w:val="0065496A"/>
    <w:rsid w:val="00654FB0"/>
    <w:rsid w:val="0065503B"/>
    <w:rsid w:val="006555B9"/>
    <w:rsid w:val="00655871"/>
    <w:rsid w:val="006559B1"/>
    <w:rsid w:val="00655A81"/>
    <w:rsid w:val="00655B0D"/>
    <w:rsid w:val="00655CA6"/>
    <w:rsid w:val="00655E1B"/>
    <w:rsid w:val="00655E33"/>
    <w:rsid w:val="00656524"/>
    <w:rsid w:val="00656B29"/>
    <w:rsid w:val="00656C0B"/>
    <w:rsid w:val="00656D1E"/>
    <w:rsid w:val="00656F16"/>
    <w:rsid w:val="0065700F"/>
    <w:rsid w:val="006572C3"/>
    <w:rsid w:val="00657D8D"/>
    <w:rsid w:val="00657F38"/>
    <w:rsid w:val="006603EA"/>
    <w:rsid w:val="00660BB8"/>
    <w:rsid w:val="00660E86"/>
    <w:rsid w:val="00660EB0"/>
    <w:rsid w:val="00660FEC"/>
    <w:rsid w:val="0066143A"/>
    <w:rsid w:val="0066193D"/>
    <w:rsid w:val="006619AA"/>
    <w:rsid w:val="00661AE5"/>
    <w:rsid w:val="00661D88"/>
    <w:rsid w:val="00661E28"/>
    <w:rsid w:val="006621BF"/>
    <w:rsid w:val="00662B36"/>
    <w:rsid w:val="00662C32"/>
    <w:rsid w:val="00662DBE"/>
    <w:rsid w:val="00662F71"/>
    <w:rsid w:val="00663194"/>
    <w:rsid w:val="0066356B"/>
    <w:rsid w:val="00663605"/>
    <w:rsid w:val="00663ACF"/>
    <w:rsid w:val="00663ECF"/>
    <w:rsid w:val="00664052"/>
    <w:rsid w:val="006645BA"/>
    <w:rsid w:val="0066467B"/>
    <w:rsid w:val="00664A71"/>
    <w:rsid w:val="00664BB4"/>
    <w:rsid w:val="00664E61"/>
    <w:rsid w:val="00665769"/>
    <w:rsid w:val="006657DC"/>
    <w:rsid w:val="00665FAD"/>
    <w:rsid w:val="0066612C"/>
    <w:rsid w:val="00666132"/>
    <w:rsid w:val="00666373"/>
    <w:rsid w:val="0066649D"/>
    <w:rsid w:val="0066695C"/>
    <w:rsid w:val="00666F86"/>
    <w:rsid w:val="00667364"/>
    <w:rsid w:val="00667737"/>
    <w:rsid w:val="0066792A"/>
    <w:rsid w:val="00667CE6"/>
    <w:rsid w:val="00667D30"/>
    <w:rsid w:val="00667F88"/>
    <w:rsid w:val="00670055"/>
    <w:rsid w:val="006700DE"/>
    <w:rsid w:val="00670390"/>
    <w:rsid w:val="0067091F"/>
    <w:rsid w:val="00670D67"/>
    <w:rsid w:val="00670F27"/>
    <w:rsid w:val="006710C0"/>
    <w:rsid w:val="006712BD"/>
    <w:rsid w:val="006718CE"/>
    <w:rsid w:val="00671B47"/>
    <w:rsid w:val="00671DDD"/>
    <w:rsid w:val="00671E26"/>
    <w:rsid w:val="00671EBA"/>
    <w:rsid w:val="006725A3"/>
    <w:rsid w:val="0067295E"/>
    <w:rsid w:val="00672D37"/>
    <w:rsid w:val="00672FCE"/>
    <w:rsid w:val="006731EE"/>
    <w:rsid w:val="00673906"/>
    <w:rsid w:val="00673E82"/>
    <w:rsid w:val="00673EEB"/>
    <w:rsid w:val="006746D6"/>
    <w:rsid w:val="00674AE7"/>
    <w:rsid w:val="00674AEC"/>
    <w:rsid w:val="00674C68"/>
    <w:rsid w:val="006751C4"/>
    <w:rsid w:val="00675A73"/>
    <w:rsid w:val="00675C66"/>
    <w:rsid w:val="00675D52"/>
    <w:rsid w:val="00675EB3"/>
    <w:rsid w:val="00676207"/>
    <w:rsid w:val="0067697F"/>
    <w:rsid w:val="00676BC6"/>
    <w:rsid w:val="00677032"/>
    <w:rsid w:val="006770AF"/>
    <w:rsid w:val="00677239"/>
    <w:rsid w:val="00677294"/>
    <w:rsid w:val="006774E9"/>
    <w:rsid w:val="00677619"/>
    <w:rsid w:val="006778ED"/>
    <w:rsid w:val="00677943"/>
    <w:rsid w:val="00677C38"/>
    <w:rsid w:val="00680056"/>
    <w:rsid w:val="006807CD"/>
    <w:rsid w:val="00680997"/>
    <w:rsid w:val="00680B01"/>
    <w:rsid w:val="00680D6A"/>
    <w:rsid w:val="00680E0F"/>
    <w:rsid w:val="006811DC"/>
    <w:rsid w:val="00681274"/>
    <w:rsid w:val="0068139F"/>
    <w:rsid w:val="00681413"/>
    <w:rsid w:val="006819A9"/>
    <w:rsid w:val="006821D2"/>
    <w:rsid w:val="00682201"/>
    <w:rsid w:val="00682749"/>
    <w:rsid w:val="006829F9"/>
    <w:rsid w:val="00682BBA"/>
    <w:rsid w:val="00682D98"/>
    <w:rsid w:val="00682F17"/>
    <w:rsid w:val="0068302E"/>
    <w:rsid w:val="0068389E"/>
    <w:rsid w:val="00683A4E"/>
    <w:rsid w:val="00683AED"/>
    <w:rsid w:val="00683BE5"/>
    <w:rsid w:val="00683C4D"/>
    <w:rsid w:val="00684344"/>
    <w:rsid w:val="006843D5"/>
    <w:rsid w:val="006844F7"/>
    <w:rsid w:val="00684880"/>
    <w:rsid w:val="00684B0D"/>
    <w:rsid w:val="00684B69"/>
    <w:rsid w:val="00684BFF"/>
    <w:rsid w:val="00684E83"/>
    <w:rsid w:val="00685011"/>
    <w:rsid w:val="00685055"/>
    <w:rsid w:val="006854C5"/>
    <w:rsid w:val="006854F8"/>
    <w:rsid w:val="00685502"/>
    <w:rsid w:val="0068559F"/>
    <w:rsid w:val="00685718"/>
    <w:rsid w:val="006859B5"/>
    <w:rsid w:val="00685E07"/>
    <w:rsid w:val="00685EF4"/>
    <w:rsid w:val="006865BD"/>
    <w:rsid w:val="00686AA2"/>
    <w:rsid w:val="00686C58"/>
    <w:rsid w:val="00686CA7"/>
    <w:rsid w:val="00686D38"/>
    <w:rsid w:val="00686FA9"/>
    <w:rsid w:val="00686FE3"/>
    <w:rsid w:val="00687011"/>
    <w:rsid w:val="006873F4"/>
    <w:rsid w:val="00687541"/>
    <w:rsid w:val="00687797"/>
    <w:rsid w:val="00687C45"/>
    <w:rsid w:val="00687CF7"/>
    <w:rsid w:val="00687E41"/>
    <w:rsid w:val="00687F1A"/>
    <w:rsid w:val="0069066F"/>
    <w:rsid w:val="00691004"/>
    <w:rsid w:val="00691113"/>
    <w:rsid w:val="0069126B"/>
    <w:rsid w:val="00691617"/>
    <w:rsid w:val="00691664"/>
    <w:rsid w:val="00691B75"/>
    <w:rsid w:val="0069226F"/>
    <w:rsid w:val="00692589"/>
    <w:rsid w:val="00692624"/>
    <w:rsid w:val="006928C3"/>
    <w:rsid w:val="00692A5F"/>
    <w:rsid w:val="00692B04"/>
    <w:rsid w:val="00692B2F"/>
    <w:rsid w:val="006930A7"/>
    <w:rsid w:val="00693990"/>
    <w:rsid w:val="00693B02"/>
    <w:rsid w:val="00693C81"/>
    <w:rsid w:val="00693CD1"/>
    <w:rsid w:val="00693DE7"/>
    <w:rsid w:val="00694870"/>
    <w:rsid w:val="00694A32"/>
    <w:rsid w:val="00694BB4"/>
    <w:rsid w:val="006953D0"/>
    <w:rsid w:val="0069549A"/>
    <w:rsid w:val="006954B8"/>
    <w:rsid w:val="00695612"/>
    <w:rsid w:val="00695CC7"/>
    <w:rsid w:val="00695DC9"/>
    <w:rsid w:val="006961A0"/>
    <w:rsid w:val="006961CE"/>
    <w:rsid w:val="006961FC"/>
    <w:rsid w:val="00697153"/>
    <w:rsid w:val="0069732A"/>
    <w:rsid w:val="00697375"/>
    <w:rsid w:val="006973C1"/>
    <w:rsid w:val="00697670"/>
    <w:rsid w:val="00697759"/>
    <w:rsid w:val="00697870"/>
    <w:rsid w:val="00697891"/>
    <w:rsid w:val="00697AD8"/>
    <w:rsid w:val="00697C25"/>
    <w:rsid w:val="00697D51"/>
    <w:rsid w:val="00697F95"/>
    <w:rsid w:val="006A0397"/>
    <w:rsid w:val="006A0522"/>
    <w:rsid w:val="006A077A"/>
    <w:rsid w:val="006A0B94"/>
    <w:rsid w:val="006A0BDE"/>
    <w:rsid w:val="006A0CF6"/>
    <w:rsid w:val="006A0D71"/>
    <w:rsid w:val="006A0F39"/>
    <w:rsid w:val="006A0F9B"/>
    <w:rsid w:val="006A12F2"/>
    <w:rsid w:val="006A150D"/>
    <w:rsid w:val="006A19AC"/>
    <w:rsid w:val="006A1E45"/>
    <w:rsid w:val="006A1F29"/>
    <w:rsid w:val="006A286E"/>
    <w:rsid w:val="006A2A72"/>
    <w:rsid w:val="006A2C5A"/>
    <w:rsid w:val="006A2D84"/>
    <w:rsid w:val="006A3208"/>
    <w:rsid w:val="006A3414"/>
    <w:rsid w:val="006A34E4"/>
    <w:rsid w:val="006A363E"/>
    <w:rsid w:val="006A3711"/>
    <w:rsid w:val="006A3950"/>
    <w:rsid w:val="006A3A6B"/>
    <w:rsid w:val="006A3B8E"/>
    <w:rsid w:val="006A4268"/>
    <w:rsid w:val="006A42A3"/>
    <w:rsid w:val="006A437F"/>
    <w:rsid w:val="006A47E6"/>
    <w:rsid w:val="006A482C"/>
    <w:rsid w:val="006A4955"/>
    <w:rsid w:val="006A4E5C"/>
    <w:rsid w:val="006A51B2"/>
    <w:rsid w:val="006A51D4"/>
    <w:rsid w:val="006A5549"/>
    <w:rsid w:val="006A59DB"/>
    <w:rsid w:val="006A59EC"/>
    <w:rsid w:val="006A5A01"/>
    <w:rsid w:val="006A5D9A"/>
    <w:rsid w:val="006A5E14"/>
    <w:rsid w:val="006A609C"/>
    <w:rsid w:val="006A62AF"/>
    <w:rsid w:val="006A6D0B"/>
    <w:rsid w:val="006A6D3F"/>
    <w:rsid w:val="006A6D80"/>
    <w:rsid w:val="006A6DFB"/>
    <w:rsid w:val="006A7095"/>
    <w:rsid w:val="006A74F4"/>
    <w:rsid w:val="006A7F55"/>
    <w:rsid w:val="006B0194"/>
    <w:rsid w:val="006B01EB"/>
    <w:rsid w:val="006B04C5"/>
    <w:rsid w:val="006B0597"/>
    <w:rsid w:val="006B0D78"/>
    <w:rsid w:val="006B0EB8"/>
    <w:rsid w:val="006B0EE1"/>
    <w:rsid w:val="006B0FAA"/>
    <w:rsid w:val="006B101E"/>
    <w:rsid w:val="006B166C"/>
    <w:rsid w:val="006B193F"/>
    <w:rsid w:val="006B245D"/>
    <w:rsid w:val="006B31F3"/>
    <w:rsid w:val="006B33AB"/>
    <w:rsid w:val="006B3476"/>
    <w:rsid w:val="006B36D8"/>
    <w:rsid w:val="006B3EB8"/>
    <w:rsid w:val="006B3F44"/>
    <w:rsid w:val="006B4006"/>
    <w:rsid w:val="006B4281"/>
    <w:rsid w:val="006B447B"/>
    <w:rsid w:val="006B45F8"/>
    <w:rsid w:val="006B4681"/>
    <w:rsid w:val="006B46D2"/>
    <w:rsid w:val="006B47A2"/>
    <w:rsid w:val="006B4858"/>
    <w:rsid w:val="006B5142"/>
    <w:rsid w:val="006B55F7"/>
    <w:rsid w:val="006B5774"/>
    <w:rsid w:val="006B5A3C"/>
    <w:rsid w:val="006B5BC0"/>
    <w:rsid w:val="006B5C10"/>
    <w:rsid w:val="006B5F21"/>
    <w:rsid w:val="006B60AE"/>
    <w:rsid w:val="006B62C1"/>
    <w:rsid w:val="006B65B8"/>
    <w:rsid w:val="006B66CD"/>
    <w:rsid w:val="006B679A"/>
    <w:rsid w:val="006B6CC4"/>
    <w:rsid w:val="006B7530"/>
    <w:rsid w:val="006B7B67"/>
    <w:rsid w:val="006B7B94"/>
    <w:rsid w:val="006B7BE0"/>
    <w:rsid w:val="006C01A5"/>
    <w:rsid w:val="006C072C"/>
    <w:rsid w:val="006C0898"/>
    <w:rsid w:val="006C08D0"/>
    <w:rsid w:val="006C0BC8"/>
    <w:rsid w:val="006C0D3D"/>
    <w:rsid w:val="006C1008"/>
    <w:rsid w:val="006C100D"/>
    <w:rsid w:val="006C13FD"/>
    <w:rsid w:val="006C17CF"/>
    <w:rsid w:val="006C191A"/>
    <w:rsid w:val="006C2427"/>
    <w:rsid w:val="006C2545"/>
    <w:rsid w:val="006C2787"/>
    <w:rsid w:val="006C2C61"/>
    <w:rsid w:val="006C37C1"/>
    <w:rsid w:val="006C3F22"/>
    <w:rsid w:val="006C3F24"/>
    <w:rsid w:val="006C44CC"/>
    <w:rsid w:val="006C4932"/>
    <w:rsid w:val="006C4A48"/>
    <w:rsid w:val="006C4C74"/>
    <w:rsid w:val="006C53B7"/>
    <w:rsid w:val="006C55CF"/>
    <w:rsid w:val="006C56D3"/>
    <w:rsid w:val="006C5A56"/>
    <w:rsid w:val="006C5BF8"/>
    <w:rsid w:val="006C5E34"/>
    <w:rsid w:val="006C5E5A"/>
    <w:rsid w:val="006C628A"/>
    <w:rsid w:val="006C6558"/>
    <w:rsid w:val="006C678A"/>
    <w:rsid w:val="006C67FC"/>
    <w:rsid w:val="006C69A8"/>
    <w:rsid w:val="006C6B8F"/>
    <w:rsid w:val="006C6EF4"/>
    <w:rsid w:val="006C7083"/>
    <w:rsid w:val="006C74E1"/>
    <w:rsid w:val="006C7617"/>
    <w:rsid w:val="006C7B67"/>
    <w:rsid w:val="006C7F10"/>
    <w:rsid w:val="006D038D"/>
    <w:rsid w:val="006D0570"/>
    <w:rsid w:val="006D057A"/>
    <w:rsid w:val="006D08D5"/>
    <w:rsid w:val="006D0C7D"/>
    <w:rsid w:val="006D0D3E"/>
    <w:rsid w:val="006D0DDF"/>
    <w:rsid w:val="006D0F6E"/>
    <w:rsid w:val="006D1261"/>
    <w:rsid w:val="006D27C3"/>
    <w:rsid w:val="006D2C4F"/>
    <w:rsid w:val="006D2CA7"/>
    <w:rsid w:val="006D30B3"/>
    <w:rsid w:val="006D31B7"/>
    <w:rsid w:val="006D3364"/>
    <w:rsid w:val="006D3462"/>
    <w:rsid w:val="006D3602"/>
    <w:rsid w:val="006D3965"/>
    <w:rsid w:val="006D3D1D"/>
    <w:rsid w:val="006D3E90"/>
    <w:rsid w:val="006D4070"/>
    <w:rsid w:val="006D4A3A"/>
    <w:rsid w:val="006D4AED"/>
    <w:rsid w:val="006D51FD"/>
    <w:rsid w:val="006D5369"/>
    <w:rsid w:val="006D5557"/>
    <w:rsid w:val="006D5878"/>
    <w:rsid w:val="006D5886"/>
    <w:rsid w:val="006D596E"/>
    <w:rsid w:val="006D5B7D"/>
    <w:rsid w:val="006D5CBC"/>
    <w:rsid w:val="006D5F6F"/>
    <w:rsid w:val="006D6105"/>
    <w:rsid w:val="006D6232"/>
    <w:rsid w:val="006D65A5"/>
    <w:rsid w:val="006D65E1"/>
    <w:rsid w:val="006D6C1D"/>
    <w:rsid w:val="006D7136"/>
    <w:rsid w:val="006D7161"/>
    <w:rsid w:val="006D73F2"/>
    <w:rsid w:val="006D75DD"/>
    <w:rsid w:val="006D767D"/>
    <w:rsid w:val="006D7A8A"/>
    <w:rsid w:val="006E015B"/>
    <w:rsid w:val="006E0323"/>
    <w:rsid w:val="006E04F8"/>
    <w:rsid w:val="006E0622"/>
    <w:rsid w:val="006E06F5"/>
    <w:rsid w:val="006E0723"/>
    <w:rsid w:val="006E0B4E"/>
    <w:rsid w:val="006E0DF7"/>
    <w:rsid w:val="006E118D"/>
    <w:rsid w:val="006E173C"/>
    <w:rsid w:val="006E1948"/>
    <w:rsid w:val="006E1A32"/>
    <w:rsid w:val="006E1C0A"/>
    <w:rsid w:val="006E1CCA"/>
    <w:rsid w:val="006E20DA"/>
    <w:rsid w:val="006E24AD"/>
    <w:rsid w:val="006E2FA7"/>
    <w:rsid w:val="006E31EC"/>
    <w:rsid w:val="006E3614"/>
    <w:rsid w:val="006E3A60"/>
    <w:rsid w:val="006E3AD8"/>
    <w:rsid w:val="006E3BB6"/>
    <w:rsid w:val="006E4048"/>
    <w:rsid w:val="006E4179"/>
    <w:rsid w:val="006E4287"/>
    <w:rsid w:val="006E485D"/>
    <w:rsid w:val="006E49D7"/>
    <w:rsid w:val="006E4C98"/>
    <w:rsid w:val="006E4DA5"/>
    <w:rsid w:val="006E5382"/>
    <w:rsid w:val="006E56ED"/>
    <w:rsid w:val="006E5940"/>
    <w:rsid w:val="006E5B44"/>
    <w:rsid w:val="006E5BF4"/>
    <w:rsid w:val="006E5DA7"/>
    <w:rsid w:val="006E5EDD"/>
    <w:rsid w:val="006E60C2"/>
    <w:rsid w:val="006E630D"/>
    <w:rsid w:val="006E64CE"/>
    <w:rsid w:val="006E66C3"/>
    <w:rsid w:val="006E6817"/>
    <w:rsid w:val="006E68BB"/>
    <w:rsid w:val="006E6FA1"/>
    <w:rsid w:val="006E701F"/>
    <w:rsid w:val="006E70A2"/>
    <w:rsid w:val="006E71DB"/>
    <w:rsid w:val="006E7841"/>
    <w:rsid w:val="006E798D"/>
    <w:rsid w:val="006E79C5"/>
    <w:rsid w:val="006E7AFB"/>
    <w:rsid w:val="006E7B3D"/>
    <w:rsid w:val="006E7E79"/>
    <w:rsid w:val="006F04E6"/>
    <w:rsid w:val="006F0729"/>
    <w:rsid w:val="006F10E9"/>
    <w:rsid w:val="006F1262"/>
    <w:rsid w:val="006F1415"/>
    <w:rsid w:val="006F1497"/>
    <w:rsid w:val="006F196F"/>
    <w:rsid w:val="006F1F00"/>
    <w:rsid w:val="006F1F3C"/>
    <w:rsid w:val="006F20C0"/>
    <w:rsid w:val="006F228B"/>
    <w:rsid w:val="006F241D"/>
    <w:rsid w:val="006F2432"/>
    <w:rsid w:val="006F2457"/>
    <w:rsid w:val="006F28D7"/>
    <w:rsid w:val="006F2937"/>
    <w:rsid w:val="006F2C14"/>
    <w:rsid w:val="006F2FB6"/>
    <w:rsid w:val="006F3007"/>
    <w:rsid w:val="006F35CB"/>
    <w:rsid w:val="006F3B8D"/>
    <w:rsid w:val="006F3F15"/>
    <w:rsid w:val="006F4413"/>
    <w:rsid w:val="006F4668"/>
    <w:rsid w:val="006F471D"/>
    <w:rsid w:val="006F4BFD"/>
    <w:rsid w:val="006F4C88"/>
    <w:rsid w:val="006F4CC4"/>
    <w:rsid w:val="006F4CF5"/>
    <w:rsid w:val="006F4D72"/>
    <w:rsid w:val="006F4E83"/>
    <w:rsid w:val="006F4FF0"/>
    <w:rsid w:val="006F5075"/>
    <w:rsid w:val="006F5168"/>
    <w:rsid w:val="006F575B"/>
    <w:rsid w:val="006F5A84"/>
    <w:rsid w:val="006F5AD7"/>
    <w:rsid w:val="006F5B86"/>
    <w:rsid w:val="006F5FB6"/>
    <w:rsid w:val="006F5FE7"/>
    <w:rsid w:val="006F6293"/>
    <w:rsid w:val="006F6A58"/>
    <w:rsid w:val="006F6EFF"/>
    <w:rsid w:val="006F7102"/>
    <w:rsid w:val="006F748D"/>
    <w:rsid w:val="006F75DF"/>
    <w:rsid w:val="006F779A"/>
    <w:rsid w:val="006F77A4"/>
    <w:rsid w:val="006F7A4A"/>
    <w:rsid w:val="006F7BEF"/>
    <w:rsid w:val="0070053E"/>
    <w:rsid w:val="007007B2"/>
    <w:rsid w:val="0070098B"/>
    <w:rsid w:val="00700C74"/>
    <w:rsid w:val="00700D08"/>
    <w:rsid w:val="00700D8B"/>
    <w:rsid w:val="007012AD"/>
    <w:rsid w:val="00701456"/>
    <w:rsid w:val="00701F1A"/>
    <w:rsid w:val="0070232A"/>
    <w:rsid w:val="007023A4"/>
    <w:rsid w:val="0070262D"/>
    <w:rsid w:val="00702849"/>
    <w:rsid w:val="0070298E"/>
    <w:rsid w:val="007029AD"/>
    <w:rsid w:val="00702F42"/>
    <w:rsid w:val="0070310F"/>
    <w:rsid w:val="0070329D"/>
    <w:rsid w:val="007032F4"/>
    <w:rsid w:val="00703545"/>
    <w:rsid w:val="00703C80"/>
    <w:rsid w:val="007042E6"/>
    <w:rsid w:val="00704591"/>
    <w:rsid w:val="00704998"/>
    <w:rsid w:val="007049D2"/>
    <w:rsid w:val="00704F66"/>
    <w:rsid w:val="00704FDD"/>
    <w:rsid w:val="00705047"/>
    <w:rsid w:val="00705566"/>
    <w:rsid w:val="007058D8"/>
    <w:rsid w:val="007059A8"/>
    <w:rsid w:val="00705C47"/>
    <w:rsid w:val="00705FE0"/>
    <w:rsid w:val="0070608C"/>
    <w:rsid w:val="00706217"/>
    <w:rsid w:val="0070678C"/>
    <w:rsid w:val="007067AE"/>
    <w:rsid w:val="00706BBB"/>
    <w:rsid w:val="00706DE5"/>
    <w:rsid w:val="00706E91"/>
    <w:rsid w:val="007070DD"/>
    <w:rsid w:val="007073A3"/>
    <w:rsid w:val="007074C1"/>
    <w:rsid w:val="007075B3"/>
    <w:rsid w:val="00707669"/>
    <w:rsid w:val="00707C12"/>
    <w:rsid w:val="00707CDB"/>
    <w:rsid w:val="00707D7B"/>
    <w:rsid w:val="00707E1E"/>
    <w:rsid w:val="00710124"/>
    <w:rsid w:val="00710242"/>
    <w:rsid w:val="007106B6"/>
    <w:rsid w:val="00710778"/>
    <w:rsid w:val="0071079C"/>
    <w:rsid w:val="0071112A"/>
    <w:rsid w:val="0071112F"/>
    <w:rsid w:val="00711530"/>
    <w:rsid w:val="00711658"/>
    <w:rsid w:val="00711ACE"/>
    <w:rsid w:val="00711C2E"/>
    <w:rsid w:val="00711CDC"/>
    <w:rsid w:val="00711D31"/>
    <w:rsid w:val="00711DF9"/>
    <w:rsid w:val="0071233D"/>
    <w:rsid w:val="00712343"/>
    <w:rsid w:val="00712346"/>
    <w:rsid w:val="007127F3"/>
    <w:rsid w:val="00712FA3"/>
    <w:rsid w:val="007134CF"/>
    <w:rsid w:val="007134EC"/>
    <w:rsid w:val="00713E39"/>
    <w:rsid w:val="007140DB"/>
    <w:rsid w:val="00714550"/>
    <w:rsid w:val="00714593"/>
    <w:rsid w:val="00714813"/>
    <w:rsid w:val="0071492A"/>
    <w:rsid w:val="007149E9"/>
    <w:rsid w:val="00714E6B"/>
    <w:rsid w:val="00715415"/>
    <w:rsid w:val="00715806"/>
    <w:rsid w:val="00715A59"/>
    <w:rsid w:val="00715A8C"/>
    <w:rsid w:val="00715ACA"/>
    <w:rsid w:val="00715D18"/>
    <w:rsid w:val="007165FC"/>
    <w:rsid w:val="00716BA0"/>
    <w:rsid w:val="00716DF4"/>
    <w:rsid w:val="00716E92"/>
    <w:rsid w:val="0071729F"/>
    <w:rsid w:val="00717598"/>
    <w:rsid w:val="0071793A"/>
    <w:rsid w:val="00717A7F"/>
    <w:rsid w:val="00717B24"/>
    <w:rsid w:val="00717EC6"/>
    <w:rsid w:val="00717EEC"/>
    <w:rsid w:val="0072009D"/>
    <w:rsid w:val="00720245"/>
    <w:rsid w:val="00720342"/>
    <w:rsid w:val="00720462"/>
    <w:rsid w:val="0072059B"/>
    <w:rsid w:val="00720621"/>
    <w:rsid w:val="00720983"/>
    <w:rsid w:val="007209DF"/>
    <w:rsid w:val="00720A61"/>
    <w:rsid w:val="00720C01"/>
    <w:rsid w:val="00720E79"/>
    <w:rsid w:val="00720F59"/>
    <w:rsid w:val="0072164E"/>
    <w:rsid w:val="00722573"/>
    <w:rsid w:val="007225A3"/>
    <w:rsid w:val="00722A0B"/>
    <w:rsid w:val="00722A4E"/>
    <w:rsid w:val="007230A5"/>
    <w:rsid w:val="007230E7"/>
    <w:rsid w:val="007236B6"/>
    <w:rsid w:val="00723B51"/>
    <w:rsid w:val="00723C9E"/>
    <w:rsid w:val="00723E60"/>
    <w:rsid w:val="007242D1"/>
    <w:rsid w:val="00725B7E"/>
    <w:rsid w:val="00725FC9"/>
    <w:rsid w:val="007264E3"/>
    <w:rsid w:val="00726513"/>
    <w:rsid w:val="00726BD0"/>
    <w:rsid w:val="007271C3"/>
    <w:rsid w:val="00727647"/>
    <w:rsid w:val="0072780A"/>
    <w:rsid w:val="00727A75"/>
    <w:rsid w:val="00727B37"/>
    <w:rsid w:val="00727E37"/>
    <w:rsid w:val="00727F0C"/>
    <w:rsid w:val="007301D9"/>
    <w:rsid w:val="007307E6"/>
    <w:rsid w:val="0073088A"/>
    <w:rsid w:val="00730BFF"/>
    <w:rsid w:val="00730DFF"/>
    <w:rsid w:val="00730EF4"/>
    <w:rsid w:val="00730F60"/>
    <w:rsid w:val="0073110B"/>
    <w:rsid w:val="00731619"/>
    <w:rsid w:val="007316E1"/>
    <w:rsid w:val="0073182F"/>
    <w:rsid w:val="00731E34"/>
    <w:rsid w:val="0073200C"/>
    <w:rsid w:val="0073224F"/>
    <w:rsid w:val="00732617"/>
    <w:rsid w:val="00732679"/>
    <w:rsid w:val="00732693"/>
    <w:rsid w:val="00732BA9"/>
    <w:rsid w:val="00732F13"/>
    <w:rsid w:val="0073312D"/>
    <w:rsid w:val="00733401"/>
    <w:rsid w:val="0073370C"/>
    <w:rsid w:val="00733796"/>
    <w:rsid w:val="00733A14"/>
    <w:rsid w:val="00733C2D"/>
    <w:rsid w:val="00733DB8"/>
    <w:rsid w:val="00733DDC"/>
    <w:rsid w:val="007340E4"/>
    <w:rsid w:val="0073446A"/>
    <w:rsid w:val="007348A2"/>
    <w:rsid w:val="00734936"/>
    <w:rsid w:val="007353D4"/>
    <w:rsid w:val="00735512"/>
    <w:rsid w:val="00735699"/>
    <w:rsid w:val="00735779"/>
    <w:rsid w:val="00736517"/>
    <w:rsid w:val="00736722"/>
    <w:rsid w:val="00736997"/>
    <w:rsid w:val="00736E14"/>
    <w:rsid w:val="00736E63"/>
    <w:rsid w:val="00737118"/>
    <w:rsid w:val="00737852"/>
    <w:rsid w:val="0073790E"/>
    <w:rsid w:val="00737947"/>
    <w:rsid w:val="00737988"/>
    <w:rsid w:val="00737EF1"/>
    <w:rsid w:val="0074029F"/>
    <w:rsid w:val="007405FA"/>
    <w:rsid w:val="007408F5"/>
    <w:rsid w:val="00740DA6"/>
    <w:rsid w:val="00740FC2"/>
    <w:rsid w:val="00741496"/>
    <w:rsid w:val="00741714"/>
    <w:rsid w:val="00741731"/>
    <w:rsid w:val="007417D2"/>
    <w:rsid w:val="00741DFF"/>
    <w:rsid w:val="00741E8A"/>
    <w:rsid w:val="00742220"/>
    <w:rsid w:val="00742712"/>
    <w:rsid w:val="007428C1"/>
    <w:rsid w:val="007428E4"/>
    <w:rsid w:val="00742BF2"/>
    <w:rsid w:val="00742CCB"/>
    <w:rsid w:val="00742F2B"/>
    <w:rsid w:val="00743210"/>
    <w:rsid w:val="0074328D"/>
    <w:rsid w:val="007432D4"/>
    <w:rsid w:val="00743381"/>
    <w:rsid w:val="00743BB0"/>
    <w:rsid w:val="00743CFC"/>
    <w:rsid w:val="00743DE1"/>
    <w:rsid w:val="00743F61"/>
    <w:rsid w:val="00743FD3"/>
    <w:rsid w:val="00744CA2"/>
    <w:rsid w:val="00744E8F"/>
    <w:rsid w:val="0074519B"/>
    <w:rsid w:val="00745540"/>
    <w:rsid w:val="00745C65"/>
    <w:rsid w:val="00746071"/>
    <w:rsid w:val="0074615F"/>
    <w:rsid w:val="00746209"/>
    <w:rsid w:val="00746219"/>
    <w:rsid w:val="007465F0"/>
    <w:rsid w:val="00746808"/>
    <w:rsid w:val="00746960"/>
    <w:rsid w:val="00746D6F"/>
    <w:rsid w:val="00746DEB"/>
    <w:rsid w:val="00746F12"/>
    <w:rsid w:val="00746FF4"/>
    <w:rsid w:val="00747042"/>
    <w:rsid w:val="00747559"/>
    <w:rsid w:val="0074757A"/>
    <w:rsid w:val="00747606"/>
    <w:rsid w:val="00747874"/>
    <w:rsid w:val="0074794B"/>
    <w:rsid w:val="00747B1D"/>
    <w:rsid w:val="00747CD6"/>
    <w:rsid w:val="00750A44"/>
    <w:rsid w:val="00750A98"/>
    <w:rsid w:val="00750BE6"/>
    <w:rsid w:val="00750CB3"/>
    <w:rsid w:val="00750D2F"/>
    <w:rsid w:val="00750EB8"/>
    <w:rsid w:val="00751078"/>
    <w:rsid w:val="007510C9"/>
    <w:rsid w:val="00751246"/>
    <w:rsid w:val="007513BA"/>
    <w:rsid w:val="00751646"/>
    <w:rsid w:val="00751918"/>
    <w:rsid w:val="00751C3C"/>
    <w:rsid w:val="00751CD7"/>
    <w:rsid w:val="007524A0"/>
    <w:rsid w:val="00752A99"/>
    <w:rsid w:val="00753183"/>
    <w:rsid w:val="007531D9"/>
    <w:rsid w:val="00753318"/>
    <w:rsid w:val="00753393"/>
    <w:rsid w:val="00753829"/>
    <w:rsid w:val="00753911"/>
    <w:rsid w:val="00753A96"/>
    <w:rsid w:val="00754482"/>
    <w:rsid w:val="0075453C"/>
    <w:rsid w:val="00754658"/>
    <w:rsid w:val="007548F0"/>
    <w:rsid w:val="00755034"/>
    <w:rsid w:val="007554BE"/>
    <w:rsid w:val="007555D4"/>
    <w:rsid w:val="00755647"/>
    <w:rsid w:val="00755708"/>
    <w:rsid w:val="00755D10"/>
    <w:rsid w:val="00756152"/>
    <w:rsid w:val="00756239"/>
    <w:rsid w:val="00756833"/>
    <w:rsid w:val="00756924"/>
    <w:rsid w:val="00756973"/>
    <w:rsid w:val="00756CCA"/>
    <w:rsid w:val="00756CF9"/>
    <w:rsid w:val="00756DCC"/>
    <w:rsid w:val="007573FE"/>
    <w:rsid w:val="0075747C"/>
    <w:rsid w:val="007577A9"/>
    <w:rsid w:val="0075784B"/>
    <w:rsid w:val="00757856"/>
    <w:rsid w:val="00757A0C"/>
    <w:rsid w:val="00757B01"/>
    <w:rsid w:val="00757EF7"/>
    <w:rsid w:val="007603B1"/>
    <w:rsid w:val="0076083C"/>
    <w:rsid w:val="00760971"/>
    <w:rsid w:val="00760B7B"/>
    <w:rsid w:val="00760D9B"/>
    <w:rsid w:val="00760F18"/>
    <w:rsid w:val="00761325"/>
    <w:rsid w:val="00761931"/>
    <w:rsid w:val="00761DD1"/>
    <w:rsid w:val="0076252C"/>
    <w:rsid w:val="007626CC"/>
    <w:rsid w:val="00762B0A"/>
    <w:rsid w:val="00762D73"/>
    <w:rsid w:val="00762ECD"/>
    <w:rsid w:val="00762FB4"/>
    <w:rsid w:val="00763305"/>
    <w:rsid w:val="00763728"/>
    <w:rsid w:val="00763911"/>
    <w:rsid w:val="00763EB8"/>
    <w:rsid w:val="0076428B"/>
    <w:rsid w:val="00764450"/>
    <w:rsid w:val="0076445A"/>
    <w:rsid w:val="007645B8"/>
    <w:rsid w:val="00764706"/>
    <w:rsid w:val="0076476C"/>
    <w:rsid w:val="007651BF"/>
    <w:rsid w:val="0076550E"/>
    <w:rsid w:val="0076563F"/>
    <w:rsid w:val="00765665"/>
    <w:rsid w:val="007658B3"/>
    <w:rsid w:val="007659D7"/>
    <w:rsid w:val="00766000"/>
    <w:rsid w:val="007664BC"/>
    <w:rsid w:val="007668F5"/>
    <w:rsid w:val="00766964"/>
    <w:rsid w:val="00766AF8"/>
    <w:rsid w:val="00766C93"/>
    <w:rsid w:val="007672A3"/>
    <w:rsid w:val="00767CB3"/>
    <w:rsid w:val="00767F98"/>
    <w:rsid w:val="007701D7"/>
    <w:rsid w:val="0077054A"/>
    <w:rsid w:val="007706EB"/>
    <w:rsid w:val="00770709"/>
    <w:rsid w:val="00770C29"/>
    <w:rsid w:val="0077113C"/>
    <w:rsid w:val="007712B1"/>
    <w:rsid w:val="0077138E"/>
    <w:rsid w:val="0077148E"/>
    <w:rsid w:val="0077173B"/>
    <w:rsid w:val="0077173D"/>
    <w:rsid w:val="007719F9"/>
    <w:rsid w:val="00771D85"/>
    <w:rsid w:val="00771F1F"/>
    <w:rsid w:val="00772096"/>
    <w:rsid w:val="007721D4"/>
    <w:rsid w:val="007722D1"/>
    <w:rsid w:val="007722EB"/>
    <w:rsid w:val="00772F63"/>
    <w:rsid w:val="0077317F"/>
    <w:rsid w:val="00773A1F"/>
    <w:rsid w:val="00773C78"/>
    <w:rsid w:val="00773EFF"/>
    <w:rsid w:val="00773F54"/>
    <w:rsid w:val="00774134"/>
    <w:rsid w:val="0077429C"/>
    <w:rsid w:val="007748C5"/>
    <w:rsid w:val="0077494B"/>
    <w:rsid w:val="00774C27"/>
    <w:rsid w:val="00774C43"/>
    <w:rsid w:val="00774E0F"/>
    <w:rsid w:val="00774E79"/>
    <w:rsid w:val="00774EA6"/>
    <w:rsid w:val="00774EDA"/>
    <w:rsid w:val="00775504"/>
    <w:rsid w:val="00775746"/>
    <w:rsid w:val="00775B60"/>
    <w:rsid w:val="00775C2A"/>
    <w:rsid w:val="00775C37"/>
    <w:rsid w:val="0077603A"/>
    <w:rsid w:val="007763C1"/>
    <w:rsid w:val="007769BA"/>
    <w:rsid w:val="00776D1B"/>
    <w:rsid w:val="00776E6E"/>
    <w:rsid w:val="00776F81"/>
    <w:rsid w:val="00777159"/>
    <w:rsid w:val="00777851"/>
    <w:rsid w:val="00777F2B"/>
    <w:rsid w:val="00777FCA"/>
    <w:rsid w:val="00780326"/>
    <w:rsid w:val="007805CD"/>
    <w:rsid w:val="007805F6"/>
    <w:rsid w:val="00780777"/>
    <w:rsid w:val="00780D91"/>
    <w:rsid w:val="00780F56"/>
    <w:rsid w:val="00781167"/>
    <w:rsid w:val="00781270"/>
    <w:rsid w:val="00781303"/>
    <w:rsid w:val="0078130F"/>
    <w:rsid w:val="0078136F"/>
    <w:rsid w:val="007813B9"/>
    <w:rsid w:val="007815F7"/>
    <w:rsid w:val="00781837"/>
    <w:rsid w:val="00781A74"/>
    <w:rsid w:val="007826E8"/>
    <w:rsid w:val="00782741"/>
    <w:rsid w:val="0078349A"/>
    <w:rsid w:val="00783712"/>
    <w:rsid w:val="00783B6E"/>
    <w:rsid w:val="00783E57"/>
    <w:rsid w:val="00783E71"/>
    <w:rsid w:val="00783F8D"/>
    <w:rsid w:val="00784073"/>
    <w:rsid w:val="00785664"/>
    <w:rsid w:val="0078585A"/>
    <w:rsid w:val="007858ED"/>
    <w:rsid w:val="00785C3C"/>
    <w:rsid w:val="00786035"/>
    <w:rsid w:val="00786242"/>
    <w:rsid w:val="00786625"/>
    <w:rsid w:val="007867C1"/>
    <w:rsid w:val="00786934"/>
    <w:rsid w:val="00786BE1"/>
    <w:rsid w:val="00786F72"/>
    <w:rsid w:val="007871EA"/>
    <w:rsid w:val="0078728E"/>
    <w:rsid w:val="00787532"/>
    <w:rsid w:val="007876BA"/>
    <w:rsid w:val="00787FAD"/>
    <w:rsid w:val="007905AE"/>
    <w:rsid w:val="00790C31"/>
    <w:rsid w:val="00790E83"/>
    <w:rsid w:val="00791378"/>
    <w:rsid w:val="007915D8"/>
    <w:rsid w:val="007919DB"/>
    <w:rsid w:val="00791DCC"/>
    <w:rsid w:val="007921A8"/>
    <w:rsid w:val="0079241F"/>
    <w:rsid w:val="00792428"/>
    <w:rsid w:val="00792467"/>
    <w:rsid w:val="007925D2"/>
    <w:rsid w:val="007929C2"/>
    <w:rsid w:val="00792BB5"/>
    <w:rsid w:val="0079397B"/>
    <w:rsid w:val="00793A83"/>
    <w:rsid w:val="00793FAE"/>
    <w:rsid w:val="0079403F"/>
    <w:rsid w:val="00794092"/>
    <w:rsid w:val="00794145"/>
    <w:rsid w:val="007941BA"/>
    <w:rsid w:val="00794409"/>
    <w:rsid w:val="00794539"/>
    <w:rsid w:val="00794864"/>
    <w:rsid w:val="0079492B"/>
    <w:rsid w:val="00794BAF"/>
    <w:rsid w:val="00794CEB"/>
    <w:rsid w:val="007950D5"/>
    <w:rsid w:val="00795136"/>
    <w:rsid w:val="00795295"/>
    <w:rsid w:val="0079538D"/>
    <w:rsid w:val="007956E2"/>
    <w:rsid w:val="007958FD"/>
    <w:rsid w:val="00795B96"/>
    <w:rsid w:val="00795D9A"/>
    <w:rsid w:val="007960D6"/>
    <w:rsid w:val="007961F6"/>
    <w:rsid w:val="0079660F"/>
    <w:rsid w:val="0079683B"/>
    <w:rsid w:val="00796B8A"/>
    <w:rsid w:val="00796E56"/>
    <w:rsid w:val="00796F4F"/>
    <w:rsid w:val="00796FB3"/>
    <w:rsid w:val="007970CF"/>
    <w:rsid w:val="00797143"/>
    <w:rsid w:val="00797590"/>
    <w:rsid w:val="00797647"/>
    <w:rsid w:val="00797FF2"/>
    <w:rsid w:val="007A0150"/>
    <w:rsid w:val="007A015A"/>
    <w:rsid w:val="007A0622"/>
    <w:rsid w:val="007A0E81"/>
    <w:rsid w:val="007A10B1"/>
    <w:rsid w:val="007A10D9"/>
    <w:rsid w:val="007A113C"/>
    <w:rsid w:val="007A15A7"/>
    <w:rsid w:val="007A1C75"/>
    <w:rsid w:val="007A1CAE"/>
    <w:rsid w:val="007A1CB4"/>
    <w:rsid w:val="007A1D53"/>
    <w:rsid w:val="007A1FAB"/>
    <w:rsid w:val="007A2057"/>
    <w:rsid w:val="007A2106"/>
    <w:rsid w:val="007A22E3"/>
    <w:rsid w:val="007A2871"/>
    <w:rsid w:val="007A28DD"/>
    <w:rsid w:val="007A3454"/>
    <w:rsid w:val="007A3650"/>
    <w:rsid w:val="007A3725"/>
    <w:rsid w:val="007A3E4E"/>
    <w:rsid w:val="007A4356"/>
    <w:rsid w:val="007A456E"/>
    <w:rsid w:val="007A4BFF"/>
    <w:rsid w:val="007A4E87"/>
    <w:rsid w:val="007A4F1C"/>
    <w:rsid w:val="007A50AE"/>
    <w:rsid w:val="007A52FE"/>
    <w:rsid w:val="007A54C1"/>
    <w:rsid w:val="007A5A1D"/>
    <w:rsid w:val="007A5D23"/>
    <w:rsid w:val="007A5E62"/>
    <w:rsid w:val="007A5FFF"/>
    <w:rsid w:val="007A6332"/>
    <w:rsid w:val="007A6386"/>
    <w:rsid w:val="007A6481"/>
    <w:rsid w:val="007A684B"/>
    <w:rsid w:val="007A7437"/>
    <w:rsid w:val="007A7613"/>
    <w:rsid w:val="007A7889"/>
    <w:rsid w:val="007A791B"/>
    <w:rsid w:val="007A7956"/>
    <w:rsid w:val="007A7D7B"/>
    <w:rsid w:val="007A7F27"/>
    <w:rsid w:val="007A7F63"/>
    <w:rsid w:val="007A7F9A"/>
    <w:rsid w:val="007B0376"/>
    <w:rsid w:val="007B071D"/>
    <w:rsid w:val="007B076B"/>
    <w:rsid w:val="007B0AB0"/>
    <w:rsid w:val="007B0C1D"/>
    <w:rsid w:val="007B1202"/>
    <w:rsid w:val="007B154E"/>
    <w:rsid w:val="007B16CF"/>
    <w:rsid w:val="007B16D8"/>
    <w:rsid w:val="007B1892"/>
    <w:rsid w:val="007B18CC"/>
    <w:rsid w:val="007B1BCB"/>
    <w:rsid w:val="007B1CFC"/>
    <w:rsid w:val="007B1E6F"/>
    <w:rsid w:val="007B1E85"/>
    <w:rsid w:val="007B2078"/>
    <w:rsid w:val="007B214B"/>
    <w:rsid w:val="007B21A8"/>
    <w:rsid w:val="007B224E"/>
    <w:rsid w:val="007B230B"/>
    <w:rsid w:val="007B2655"/>
    <w:rsid w:val="007B2779"/>
    <w:rsid w:val="007B2784"/>
    <w:rsid w:val="007B289D"/>
    <w:rsid w:val="007B2DA9"/>
    <w:rsid w:val="007B3013"/>
    <w:rsid w:val="007B3077"/>
    <w:rsid w:val="007B3717"/>
    <w:rsid w:val="007B39BF"/>
    <w:rsid w:val="007B3D75"/>
    <w:rsid w:val="007B3D90"/>
    <w:rsid w:val="007B428B"/>
    <w:rsid w:val="007B45AE"/>
    <w:rsid w:val="007B5061"/>
    <w:rsid w:val="007B57F8"/>
    <w:rsid w:val="007B5901"/>
    <w:rsid w:val="007B5F94"/>
    <w:rsid w:val="007B64C5"/>
    <w:rsid w:val="007B65D9"/>
    <w:rsid w:val="007B6711"/>
    <w:rsid w:val="007B695B"/>
    <w:rsid w:val="007B6E65"/>
    <w:rsid w:val="007B746D"/>
    <w:rsid w:val="007B75A4"/>
    <w:rsid w:val="007B779A"/>
    <w:rsid w:val="007B7890"/>
    <w:rsid w:val="007B7A10"/>
    <w:rsid w:val="007B7BC0"/>
    <w:rsid w:val="007C0067"/>
    <w:rsid w:val="007C0276"/>
    <w:rsid w:val="007C04A1"/>
    <w:rsid w:val="007C04BC"/>
    <w:rsid w:val="007C0CC1"/>
    <w:rsid w:val="007C1108"/>
    <w:rsid w:val="007C1208"/>
    <w:rsid w:val="007C1283"/>
    <w:rsid w:val="007C12AB"/>
    <w:rsid w:val="007C12B9"/>
    <w:rsid w:val="007C138A"/>
    <w:rsid w:val="007C159D"/>
    <w:rsid w:val="007C172B"/>
    <w:rsid w:val="007C1F0F"/>
    <w:rsid w:val="007C211F"/>
    <w:rsid w:val="007C22DD"/>
    <w:rsid w:val="007C2478"/>
    <w:rsid w:val="007C27C6"/>
    <w:rsid w:val="007C291B"/>
    <w:rsid w:val="007C2A59"/>
    <w:rsid w:val="007C2EFF"/>
    <w:rsid w:val="007C2F4F"/>
    <w:rsid w:val="007C30CB"/>
    <w:rsid w:val="007C320B"/>
    <w:rsid w:val="007C3305"/>
    <w:rsid w:val="007C3325"/>
    <w:rsid w:val="007C3481"/>
    <w:rsid w:val="007C371E"/>
    <w:rsid w:val="007C37D6"/>
    <w:rsid w:val="007C3C40"/>
    <w:rsid w:val="007C3D57"/>
    <w:rsid w:val="007C3D5E"/>
    <w:rsid w:val="007C3EAF"/>
    <w:rsid w:val="007C41AC"/>
    <w:rsid w:val="007C41E3"/>
    <w:rsid w:val="007C43FF"/>
    <w:rsid w:val="007C44DF"/>
    <w:rsid w:val="007C54B1"/>
    <w:rsid w:val="007C595D"/>
    <w:rsid w:val="007C5D1B"/>
    <w:rsid w:val="007C62B4"/>
    <w:rsid w:val="007C6B3B"/>
    <w:rsid w:val="007C6E34"/>
    <w:rsid w:val="007C6E44"/>
    <w:rsid w:val="007C70FC"/>
    <w:rsid w:val="007C757B"/>
    <w:rsid w:val="007C76EB"/>
    <w:rsid w:val="007C7728"/>
    <w:rsid w:val="007C77CA"/>
    <w:rsid w:val="007C7BC0"/>
    <w:rsid w:val="007C7DC8"/>
    <w:rsid w:val="007C7E78"/>
    <w:rsid w:val="007D0048"/>
    <w:rsid w:val="007D0793"/>
    <w:rsid w:val="007D0BE4"/>
    <w:rsid w:val="007D0DF0"/>
    <w:rsid w:val="007D10B5"/>
    <w:rsid w:val="007D13B1"/>
    <w:rsid w:val="007D15B5"/>
    <w:rsid w:val="007D1643"/>
    <w:rsid w:val="007D1BAB"/>
    <w:rsid w:val="007D223F"/>
    <w:rsid w:val="007D2367"/>
    <w:rsid w:val="007D2403"/>
    <w:rsid w:val="007D2455"/>
    <w:rsid w:val="007D2557"/>
    <w:rsid w:val="007D26D1"/>
    <w:rsid w:val="007D2A3D"/>
    <w:rsid w:val="007D2BF6"/>
    <w:rsid w:val="007D300F"/>
    <w:rsid w:val="007D3141"/>
    <w:rsid w:val="007D33E6"/>
    <w:rsid w:val="007D3560"/>
    <w:rsid w:val="007D36E5"/>
    <w:rsid w:val="007D376A"/>
    <w:rsid w:val="007D38B1"/>
    <w:rsid w:val="007D3BD2"/>
    <w:rsid w:val="007D4158"/>
    <w:rsid w:val="007D41C5"/>
    <w:rsid w:val="007D4493"/>
    <w:rsid w:val="007D481C"/>
    <w:rsid w:val="007D4DC1"/>
    <w:rsid w:val="007D5010"/>
    <w:rsid w:val="007D5498"/>
    <w:rsid w:val="007D55F3"/>
    <w:rsid w:val="007D578B"/>
    <w:rsid w:val="007D59FE"/>
    <w:rsid w:val="007D5C5E"/>
    <w:rsid w:val="007D5D7E"/>
    <w:rsid w:val="007D601C"/>
    <w:rsid w:val="007D61D9"/>
    <w:rsid w:val="007D66BB"/>
    <w:rsid w:val="007D6997"/>
    <w:rsid w:val="007D6D72"/>
    <w:rsid w:val="007D7066"/>
    <w:rsid w:val="007D71C1"/>
    <w:rsid w:val="007D78A1"/>
    <w:rsid w:val="007D7D9F"/>
    <w:rsid w:val="007E0072"/>
    <w:rsid w:val="007E0461"/>
    <w:rsid w:val="007E0559"/>
    <w:rsid w:val="007E062B"/>
    <w:rsid w:val="007E0E1A"/>
    <w:rsid w:val="007E0ED4"/>
    <w:rsid w:val="007E1062"/>
    <w:rsid w:val="007E1072"/>
    <w:rsid w:val="007E11C6"/>
    <w:rsid w:val="007E1506"/>
    <w:rsid w:val="007E19BB"/>
    <w:rsid w:val="007E1E07"/>
    <w:rsid w:val="007E26AA"/>
    <w:rsid w:val="007E2E2A"/>
    <w:rsid w:val="007E2F9C"/>
    <w:rsid w:val="007E3161"/>
    <w:rsid w:val="007E31E4"/>
    <w:rsid w:val="007E3419"/>
    <w:rsid w:val="007E352E"/>
    <w:rsid w:val="007E3E18"/>
    <w:rsid w:val="007E4055"/>
    <w:rsid w:val="007E4694"/>
    <w:rsid w:val="007E4731"/>
    <w:rsid w:val="007E4B3E"/>
    <w:rsid w:val="007E520F"/>
    <w:rsid w:val="007E524E"/>
    <w:rsid w:val="007E5255"/>
    <w:rsid w:val="007E5327"/>
    <w:rsid w:val="007E5341"/>
    <w:rsid w:val="007E5650"/>
    <w:rsid w:val="007E56CC"/>
    <w:rsid w:val="007E5F1C"/>
    <w:rsid w:val="007E6245"/>
    <w:rsid w:val="007E6A53"/>
    <w:rsid w:val="007E6C5D"/>
    <w:rsid w:val="007E71AA"/>
    <w:rsid w:val="007E71E2"/>
    <w:rsid w:val="007E7293"/>
    <w:rsid w:val="007E7588"/>
    <w:rsid w:val="007E7661"/>
    <w:rsid w:val="007E78FC"/>
    <w:rsid w:val="007E7B13"/>
    <w:rsid w:val="007E7B71"/>
    <w:rsid w:val="007E7D9B"/>
    <w:rsid w:val="007E7FD2"/>
    <w:rsid w:val="007F0094"/>
    <w:rsid w:val="007F0176"/>
    <w:rsid w:val="007F031A"/>
    <w:rsid w:val="007F0382"/>
    <w:rsid w:val="007F0858"/>
    <w:rsid w:val="007F0905"/>
    <w:rsid w:val="007F091C"/>
    <w:rsid w:val="007F094F"/>
    <w:rsid w:val="007F17DD"/>
    <w:rsid w:val="007F1B26"/>
    <w:rsid w:val="007F1DAB"/>
    <w:rsid w:val="007F1EA5"/>
    <w:rsid w:val="007F1FF4"/>
    <w:rsid w:val="007F2740"/>
    <w:rsid w:val="007F27AD"/>
    <w:rsid w:val="007F280D"/>
    <w:rsid w:val="007F28A3"/>
    <w:rsid w:val="007F2B8E"/>
    <w:rsid w:val="007F2C62"/>
    <w:rsid w:val="007F2F3E"/>
    <w:rsid w:val="007F326D"/>
    <w:rsid w:val="007F34D3"/>
    <w:rsid w:val="007F35E8"/>
    <w:rsid w:val="007F36FD"/>
    <w:rsid w:val="007F3F71"/>
    <w:rsid w:val="007F3FC4"/>
    <w:rsid w:val="007F40EE"/>
    <w:rsid w:val="007F43BE"/>
    <w:rsid w:val="007F474A"/>
    <w:rsid w:val="007F481C"/>
    <w:rsid w:val="007F48BB"/>
    <w:rsid w:val="007F4902"/>
    <w:rsid w:val="007F4B2E"/>
    <w:rsid w:val="007F4F09"/>
    <w:rsid w:val="007F511D"/>
    <w:rsid w:val="007F52F5"/>
    <w:rsid w:val="007F54E6"/>
    <w:rsid w:val="007F5669"/>
    <w:rsid w:val="007F570C"/>
    <w:rsid w:val="007F58A1"/>
    <w:rsid w:val="007F5AB1"/>
    <w:rsid w:val="007F5AD3"/>
    <w:rsid w:val="007F5CBF"/>
    <w:rsid w:val="007F5D38"/>
    <w:rsid w:val="007F61C3"/>
    <w:rsid w:val="007F6358"/>
    <w:rsid w:val="007F6371"/>
    <w:rsid w:val="007F6408"/>
    <w:rsid w:val="007F648C"/>
    <w:rsid w:val="007F68EF"/>
    <w:rsid w:val="007F6F6E"/>
    <w:rsid w:val="007F708E"/>
    <w:rsid w:val="007F7408"/>
    <w:rsid w:val="007F799B"/>
    <w:rsid w:val="007F7C6B"/>
    <w:rsid w:val="0080008F"/>
    <w:rsid w:val="00800252"/>
    <w:rsid w:val="0080034F"/>
    <w:rsid w:val="0080071C"/>
    <w:rsid w:val="00800897"/>
    <w:rsid w:val="00800B3D"/>
    <w:rsid w:val="00800B3F"/>
    <w:rsid w:val="00800B57"/>
    <w:rsid w:val="00800E94"/>
    <w:rsid w:val="00800FEB"/>
    <w:rsid w:val="00801066"/>
    <w:rsid w:val="008013A7"/>
    <w:rsid w:val="008015DD"/>
    <w:rsid w:val="008016C7"/>
    <w:rsid w:val="00801F5B"/>
    <w:rsid w:val="00802243"/>
    <w:rsid w:val="0080230A"/>
    <w:rsid w:val="0080237B"/>
    <w:rsid w:val="00802394"/>
    <w:rsid w:val="008029FA"/>
    <w:rsid w:val="00802E11"/>
    <w:rsid w:val="00803398"/>
    <w:rsid w:val="008033F9"/>
    <w:rsid w:val="00803507"/>
    <w:rsid w:val="00803592"/>
    <w:rsid w:val="008037F7"/>
    <w:rsid w:val="008038AB"/>
    <w:rsid w:val="008039F3"/>
    <w:rsid w:val="00804416"/>
    <w:rsid w:val="00804534"/>
    <w:rsid w:val="008045E0"/>
    <w:rsid w:val="0080482C"/>
    <w:rsid w:val="00804AC2"/>
    <w:rsid w:val="00804AD9"/>
    <w:rsid w:val="00804CD4"/>
    <w:rsid w:val="008050BD"/>
    <w:rsid w:val="0080550E"/>
    <w:rsid w:val="008059F6"/>
    <w:rsid w:val="00805E33"/>
    <w:rsid w:val="00805FF4"/>
    <w:rsid w:val="008065FA"/>
    <w:rsid w:val="00806C5C"/>
    <w:rsid w:val="00806E3F"/>
    <w:rsid w:val="00806EED"/>
    <w:rsid w:val="008071FB"/>
    <w:rsid w:val="008072A0"/>
    <w:rsid w:val="00807602"/>
    <w:rsid w:val="00807620"/>
    <w:rsid w:val="00807639"/>
    <w:rsid w:val="008077F7"/>
    <w:rsid w:val="00807A82"/>
    <w:rsid w:val="00807B6C"/>
    <w:rsid w:val="00807BB6"/>
    <w:rsid w:val="00807CDD"/>
    <w:rsid w:val="00807D94"/>
    <w:rsid w:val="0081016D"/>
    <w:rsid w:val="008102C1"/>
    <w:rsid w:val="008103E2"/>
    <w:rsid w:val="0081044D"/>
    <w:rsid w:val="008107AA"/>
    <w:rsid w:val="0081177E"/>
    <w:rsid w:val="008117C4"/>
    <w:rsid w:val="008122A8"/>
    <w:rsid w:val="0081289A"/>
    <w:rsid w:val="00813B35"/>
    <w:rsid w:val="00814058"/>
    <w:rsid w:val="008143BC"/>
    <w:rsid w:val="00814425"/>
    <w:rsid w:val="00814672"/>
    <w:rsid w:val="00814B70"/>
    <w:rsid w:val="008151CA"/>
    <w:rsid w:val="008153AF"/>
    <w:rsid w:val="008158C9"/>
    <w:rsid w:val="00815AF3"/>
    <w:rsid w:val="00816488"/>
    <w:rsid w:val="00816578"/>
    <w:rsid w:val="008167AC"/>
    <w:rsid w:val="008168A8"/>
    <w:rsid w:val="00816C3F"/>
    <w:rsid w:val="00816D82"/>
    <w:rsid w:val="00817938"/>
    <w:rsid w:val="00817D67"/>
    <w:rsid w:val="008200C5"/>
    <w:rsid w:val="008201AC"/>
    <w:rsid w:val="0082021D"/>
    <w:rsid w:val="00820283"/>
    <w:rsid w:val="0082037F"/>
    <w:rsid w:val="008204C3"/>
    <w:rsid w:val="00820691"/>
    <w:rsid w:val="00820987"/>
    <w:rsid w:val="00820CD0"/>
    <w:rsid w:val="00821108"/>
    <w:rsid w:val="008213E6"/>
    <w:rsid w:val="008215A7"/>
    <w:rsid w:val="00821616"/>
    <w:rsid w:val="008219E4"/>
    <w:rsid w:val="00821C7A"/>
    <w:rsid w:val="00821D5E"/>
    <w:rsid w:val="00821E85"/>
    <w:rsid w:val="008227C4"/>
    <w:rsid w:val="00822DE2"/>
    <w:rsid w:val="0082316A"/>
    <w:rsid w:val="008234CF"/>
    <w:rsid w:val="008234D6"/>
    <w:rsid w:val="008234F8"/>
    <w:rsid w:val="008236C9"/>
    <w:rsid w:val="0082378C"/>
    <w:rsid w:val="008239E1"/>
    <w:rsid w:val="00823E8B"/>
    <w:rsid w:val="008247EE"/>
    <w:rsid w:val="00824821"/>
    <w:rsid w:val="0082493B"/>
    <w:rsid w:val="00824AD0"/>
    <w:rsid w:val="00824C85"/>
    <w:rsid w:val="00824D7A"/>
    <w:rsid w:val="0082561E"/>
    <w:rsid w:val="00825737"/>
    <w:rsid w:val="00825E0C"/>
    <w:rsid w:val="00826001"/>
    <w:rsid w:val="00826253"/>
    <w:rsid w:val="008262AA"/>
    <w:rsid w:val="008262C1"/>
    <w:rsid w:val="00826317"/>
    <w:rsid w:val="00826EFB"/>
    <w:rsid w:val="008270C1"/>
    <w:rsid w:val="0082756E"/>
    <w:rsid w:val="00827818"/>
    <w:rsid w:val="00827C53"/>
    <w:rsid w:val="00827E65"/>
    <w:rsid w:val="00827F10"/>
    <w:rsid w:val="00830191"/>
    <w:rsid w:val="008305D3"/>
    <w:rsid w:val="008307FD"/>
    <w:rsid w:val="00830FEE"/>
    <w:rsid w:val="00831141"/>
    <w:rsid w:val="008312EB"/>
    <w:rsid w:val="008314BE"/>
    <w:rsid w:val="00831519"/>
    <w:rsid w:val="0083157D"/>
    <w:rsid w:val="00831DB1"/>
    <w:rsid w:val="00831F08"/>
    <w:rsid w:val="0083210C"/>
    <w:rsid w:val="008321E2"/>
    <w:rsid w:val="008324EF"/>
    <w:rsid w:val="008326BB"/>
    <w:rsid w:val="0083270E"/>
    <w:rsid w:val="00832879"/>
    <w:rsid w:val="008328B7"/>
    <w:rsid w:val="008328E1"/>
    <w:rsid w:val="00832CED"/>
    <w:rsid w:val="008332F9"/>
    <w:rsid w:val="00833C7F"/>
    <w:rsid w:val="00833E85"/>
    <w:rsid w:val="00834595"/>
    <w:rsid w:val="008345C3"/>
    <w:rsid w:val="0083461E"/>
    <w:rsid w:val="0083477F"/>
    <w:rsid w:val="008348BF"/>
    <w:rsid w:val="00834982"/>
    <w:rsid w:val="00834B33"/>
    <w:rsid w:val="00834BEB"/>
    <w:rsid w:val="00834D9B"/>
    <w:rsid w:val="00834E6A"/>
    <w:rsid w:val="00835020"/>
    <w:rsid w:val="008351C9"/>
    <w:rsid w:val="00835C1D"/>
    <w:rsid w:val="0083625D"/>
    <w:rsid w:val="0083626B"/>
    <w:rsid w:val="008362D7"/>
    <w:rsid w:val="00836718"/>
    <w:rsid w:val="00836A80"/>
    <w:rsid w:val="00836BB3"/>
    <w:rsid w:val="00836BCD"/>
    <w:rsid w:val="00836D3C"/>
    <w:rsid w:val="00836E84"/>
    <w:rsid w:val="00837620"/>
    <w:rsid w:val="008377A9"/>
    <w:rsid w:val="00837B11"/>
    <w:rsid w:val="00840371"/>
    <w:rsid w:val="00840DFA"/>
    <w:rsid w:val="00840F27"/>
    <w:rsid w:val="00841070"/>
    <w:rsid w:val="00841206"/>
    <w:rsid w:val="00841301"/>
    <w:rsid w:val="0084150E"/>
    <w:rsid w:val="00841745"/>
    <w:rsid w:val="0084178C"/>
    <w:rsid w:val="00841D70"/>
    <w:rsid w:val="00841DC5"/>
    <w:rsid w:val="00841ECE"/>
    <w:rsid w:val="008420AB"/>
    <w:rsid w:val="0084229F"/>
    <w:rsid w:val="008423F5"/>
    <w:rsid w:val="008427EA"/>
    <w:rsid w:val="00842869"/>
    <w:rsid w:val="008428DE"/>
    <w:rsid w:val="00842EEE"/>
    <w:rsid w:val="008433FF"/>
    <w:rsid w:val="008438B6"/>
    <w:rsid w:val="00843AE5"/>
    <w:rsid w:val="00844289"/>
    <w:rsid w:val="008444C0"/>
    <w:rsid w:val="00844624"/>
    <w:rsid w:val="008446C9"/>
    <w:rsid w:val="00844AAA"/>
    <w:rsid w:val="00844C4A"/>
    <w:rsid w:val="00844F5C"/>
    <w:rsid w:val="00845061"/>
    <w:rsid w:val="00845590"/>
    <w:rsid w:val="00845656"/>
    <w:rsid w:val="0084598C"/>
    <w:rsid w:val="00846047"/>
    <w:rsid w:val="00846081"/>
    <w:rsid w:val="00846374"/>
    <w:rsid w:val="0084667F"/>
    <w:rsid w:val="00846E0F"/>
    <w:rsid w:val="00846F97"/>
    <w:rsid w:val="00847154"/>
    <w:rsid w:val="00847451"/>
    <w:rsid w:val="0084763A"/>
    <w:rsid w:val="00847678"/>
    <w:rsid w:val="008478E0"/>
    <w:rsid w:val="008479E2"/>
    <w:rsid w:val="00847C20"/>
    <w:rsid w:val="00847E0B"/>
    <w:rsid w:val="00850070"/>
    <w:rsid w:val="008500B6"/>
    <w:rsid w:val="00850179"/>
    <w:rsid w:val="00850379"/>
    <w:rsid w:val="008503AF"/>
    <w:rsid w:val="00850491"/>
    <w:rsid w:val="00850A9C"/>
    <w:rsid w:val="008518C8"/>
    <w:rsid w:val="00851A2A"/>
    <w:rsid w:val="00851AC0"/>
    <w:rsid w:val="00851E13"/>
    <w:rsid w:val="008520BC"/>
    <w:rsid w:val="008520DD"/>
    <w:rsid w:val="00852593"/>
    <w:rsid w:val="0085279A"/>
    <w:rsid w:val="00853179"/>
    <w:rsid w:val="008531DC"/>
    <w:rsid w:val="00853451"/>
    <w:rsid w:val="00853695"/>
    <w:rsid w:val="00853D6B"/>
    <w:rsid w:val="008540DA"/>
    <w:rsid w:val="0085459B"/>
    <w:rsid w:val="0085461F"/>
    <w:rsid w:val="00854AA6"/>
    <w:rsid w:val="00854D1A"/>
    <w:rsid w:val="00855244"/>
    <w:rsid w:val="008554AF"/>
    <w:rsid w:val="0085565B"/>
    <w:rsid w:val="00855708"/>
    <w:rsid w:val="0085573F"/>
    <w:rsid w:val="00855A1D"/>
    <w:rsid w:val="00855A3B"/>
    <w:rsid w:val="00855C6D"/>
    <w:rsid w:val="008560D8"/>
    <w:rsid w:val="0085611B"/>
    <w:rsid w:val="0085635A"/>
    <w:rsid w:val="008568AB"/>
    <w:rsid w:val="00856C71"/>
    <w:rsid w:val="00856C89"/>
    <w:rsid w:val="00856EB1"/>
    <w:rsid w:val="008570B8"/>
    <w:rsid w:val="0085716B"/>
    <w:rsid w:val="0085717C"/>
    <w:rsid w:val="0085735E"/>
    <w:rsid w:val="00857496"/>
    <w:rsid w:val="00857D36"/>
    <w:rsid w:val="0086005C"/>
    <w:rsid w:val="0086045D"/>
    <w:rsid w:val="00860594"/>
    <w:rsid w:val="00860639"/>
    <w:rsid w:val="0086067C"/>
    <w:rsid w:val="008607A6"/>
    <w:rsid w:val="00860862"/>
    <w:rsid w:val="008608D0"/>
    <w:rsid w:val="00860FFD"/>
    <w:rsid w:val="00861227"/>
    <w:rsid w:val="00861373"/>
    <w:rsid w:val="00861583"/>
    <w:rsid w:val="00861953"/>
    <w:rsid w:val="008619E5"/>
    <w:rsid w:val="00861BEA"/>
    <w:rsid w:val="00861C00"/>
    <w:rsid w:val="00861D5A"/>
    <w:rsid w:val="008621BC"/>
    <w:rsid w:val="0086247C"/>
    <w:rsid w:val="00862760"/>
    <w:rsid w:val="00862F3E"/>
    <w:rsid w:val="00862FF9"/>
    <w:rsid w:val="0086360F"/>
    <w:rsid w:val="00863A91"/>
    <w:rsid w:val="00863B1D"/>
    <w:rsid w:val="00864106"/>
    <w:rsid w:val="00864361"/>
    <w:rsid w:val="00864397"/>
    <w:rsid w:val="008647CE"/>
    <w:rsid w:val="00864B49"/>
    <w:rsid w:val="00864BA2"/>
    <w:rsid w:val="00864DDB"/>
    <w:rsid w:val="008653CC"/>
    <w:rsid w:val="00865677"/>
    <w:rsid w:val="00865726"/>
    <w:rsid w:val="008663A8"/>
    <w:rsid w:val="0086666A"/>
    <w:rsid w:val="008668B0"/>
    <w:rsid w:val="008669BF"/>
    <w:rsid w:val="00866BCB"/>
    <w:rsid w:val="00866F22"/>
    <w:rsid w:val="00866FAE"/>
    <w:rsid w:val="00867574"/>
    <w:rsid w:val="00867BAC"/>
    <w:rsid w:val="00870AC0"/>
    <w:rsid w:val="00870E41"/>
    <w:rsid w:val="00870F0C"/>
    <w:rsid w:val="0087102A"/>
    <w:rsid w:val="0087141E"/>
    <w:rsid w:val="00871956"/>
    <w:rsid w:val="00871969"/>
    <w:rsid w:val="00871A57"/>
    <w:rsid w:val="00871A74"/>
    <w:rsid w:val="00871E22"/>
    <w:rsid w:val="00871E75"/>
    <w:rsid w:val="0087206D"/>
    <w:rsid w:val="008720F4"/>
    <w:rsid w:val="00872495"/>
    <w:rsid w:val="00872982"/>
    <w:rsid w:val="00872B0F"/>
    <w:rsid w:val="00872C4D"/>
    <w:rsid w:val="00872D86"/>
    <w:rsid w:val="00872DD7"/>
    <w:rsid w:val="00873091"/>
    <w:rsid w:val="0087347A"/>
    <w:rsid w:val="008737C9"/>
    <w:rsid w:val="008738B9"/>
    <w:rsid w:val="00873B53"/>
    <w:rsid w:val="00873EDB"/>
    <w:rsid w:val="00873F53"/>
    <w:rsid w:val="0087416B"/>
    <w:rsid w:val="00874411"/>
    <w:rsid w:val="00874478"/>
    <w:rsid w:val="00874598"/>
    <w:rsid w:val="00874794"/>
    <w:rsid w:val="00874995"/>
    <w:rsid w:val="00874CA1"/>
    <w:rsid w:val="00874CFF"/>
    <w:rsid w:val="008750FA"/>
    <w:rsid w:val="00875C08"/>
    <w:rsid w:val="00876894"/>
    <w:rsid w:val="00876B75"/>
    <w:rsid w:val="008771D5"/>
    <w:rsid w:val="008773D0"/>
    <w:rsid w:val="0087746C"/>
    <w:rsid w:val="008774AC"/>
    <w:rsid w:val="00877B5E"/>
    <w:rsid w:val="00877BC2"/>
    <w:rsid w:val="00877CEE"/>
    <w:rsid w:val="00877E0A"/>
    <w:rsid w:val="00880055"/>
    <w:rsid w:val="00880844"/>
    <w:rsid w:val="00880E51"/>
    <w:rsid w:val="00881062"/>
    <w:rsid w:val="00881195"/>
    <w:rsid w:val="00881521"/>
    <w:rsid w:val="0088166A"/>
    <w:rsid w:val="00881FA9"/>
    <w:rsid w:val="0088272D"/>
    <w:rsid w:val="008827E8"/>
    <w:rsid w:val="00882887"/>
    <w:rsid w:val="00882BAA"/>
    <w:rsid w:val="00882EA2"/>
    <w:rsid w:val="00883009"/>
    <w:rsid w:val="008833CC"/>
    <w:rsid w:val="00883A83"/>
    <w:rsid w:val="00883ADA"/>
    <w:rsid w:val="00883EC8"/>
    <w:rsid w:val="00884654"/>
    <w:rsid w:val="0088470F"/>
    <w:rsid w:val="00884C08"/>
    <w:rsid w:val="00884E36"/>
    <w:rsid w:val="008853A7"/>
    <w:rsid w:val="008856DB"/>
    <w:rsid w:val="00885D9E"/>
    <w:rsid w:val="00885F95"/>
    <w:rsid w:val="00885FCC"/>
    <w:rsid w:val="008863D0"/>
    <w:rsid w:val="00886991"/>
    <w:rsid w:val="00886A5C"/>
    <w:rsid w:val="00886C4B"/>
    <w:rsid w:val="00886DA9"/>
    <w:rsid w:val="00886FFD"/>
    <w:rsid w:val="00887167"/>
    <w:rsid w:val="008876E2"/>
    <w:rsid w:val="008877C1"/>
    <w:rsid w:val="0088782C"/>
    <w:rsid w:val="0088787F"/>
    <w:rsid w:val="00887A14"/>
    <w:rsid w:val="00887D3F"/>
    <w:rsid w:val="00887E62"/>
    <w:rsid w:val="00887EF4"/>
    <w:rsid w:val="00887FC8"/>
    <w:rsid w:val="00890012"/>
    <w:rsid w:val="008901EB"/>
    <w:rsid w:val="00890273"/>
    <w:rsid w:val="00890283"/>
    <w:rsid w:val="0089051B"/>
    <w:rsid w:val="008908CF"/>
    <w:rsid w:val="00890AC6"/>
    <w:rsid w:val="00890EBF"/>
    <w:rsid w:val="00890ED9"/>
    <w:rsid w:val="00890F4C"/>
    <w:rsid w:val="008911DA"/>
    <w:rsid w:val="008912A6"/>
    <w:rsid w:val="00891375"/>
    <w:rsid w:val="00891421"/>
    <w:rsid w:val="0089148B"/>
    <w:rsid w:val="0089148F"/>
    <w:rsid w:val="0089155E"/>
    <w:rsid w:val="008917C3"/>
    <w:rsid w:val="00891C7D"/>
    <w:rsid w:val="00891D76"/>
    <w:rsid w:val="00891DC1"/>
    <w:rsid w:val="00891FB1"/>
    <w:rsid w:val="008921A8"/>
    <w:rsid w:val="00892230"/>
    <w:rsid w:val="008923C9"/>
    <w:rsid w:val="00892426"/>
    <w:rsid w:val="008927A7"/>
    <w:rsid w:val="0089293A"/>
    <w:rsid w:val="008929F0"/>
    <w:rsid w:val="00892C4B"/>
    <w:rsid w:val="00892CA8"/>
    <w:rsid w:val="00892D87"/>
    <w:rsid w:val="0089317D"/>
    <w:rsid w:val="0089326A"/>
    <w:rsid w:val="008932A7"/>
    <w:rsid w:val="00893388"/>
    <w:rsid w:val="008934CB"/>
    <w:rsid w:val="008938AE"/>
    <w:rsid w:val="00893B93"/>
    <w:rsid w:val="008940A6"/>
    <w:rsid w:val="0089415B"/>
    <w:rsid w:val="00894303"/>
    <w:rsid w:val="008946AD"/>
    <w:rsid w:val="00894A0F"/>
    <w:rsid w:val="00894FA5"/>
    <w:rsid w:val="00895077"/>
    <w:rsid w:val="008950D6"/>
    <w:rsid w:val="0089510F"/>
    <w:rsid w:val="008954AC"/>
    <w:rsid w:val="00895647"/>
    <w:rsid w:val="00895661"/>
    <w:rsid w:val="008957C0"/>
    <w:rsid w:val="00895923"/>
    <w:rsid w:val="00895D23"/>
    <w:rsid w:val="00895F3B"/>
    <w:rsid w:val="008964C5"/>
    <w:rsid w:val="008965B7"/>
    <w:rsid w:val="008968F5"/>
    <w:rsid w:val="00897179"/>
    <w:rsid w:val="0089721D"/>
    <w:rsid w:val="0089732D"/>
    <w:rsid w:val="008973BA"/>
    <w:rsid w:val="00897660"/>
    <w:rsid w:val="008978DB"/>
    <w:rsid w:val="008979C3"/>
    <w:rsid w:val="00897CBD"/>
    <w:rsid w:val="00897CC0"/>
    <w:rsid w:val="00897D0D"/>
    <w:rsid w:val="00897D6B"/>
    <w:rsid w:val="008A0114"/>
    <w:rsid w:val="008A0410"/>
    <w:rsid w:val="008A0449"/>
    <w:rsid w:val="008A06C4"/>
    <w:rsid w:val="008A0949"/>
    <w:rsid w:val="008A0DF5"/>
    <w:rsid w:val="008A0EAF"/>
    <w:rsid w:val="008A11B4"/>
    <w:rsid w:val="008A1509"/>
    <w:rsid w:val="008A19B7"/>
    <w:rsid w:val="008A231E"/>
    <w:rsid w:val="008A25C8"/>
    <w:rsid w:val="008A2629"/>
    <w:rsid w:val="008A2720"/>
    <w:rsid w:val="008A27D0"/>
    <w:rsid w:val="008A2AB7"/>
    <w:rsid w:val="008A2ABE"/>
    <w:rsid w:val="008A30AD"/>
    <w:rsid w:val="008A30F3"/>
    <w:rsid w:val="008A3270"/>
    <w:rsid w:val="008A32B9"/>
    <w:rsid w:val="008A33EE"/>
    <w:rsid w:val="008A35E0"/>
    <w:rsid w:val="008A36B8"/>
    <w:rsid w:val="008A38AC"/>
    <w:rsid w:val="008A391C"/>
    <w:rsid w:val="008A3EED"/>
    <w:rsid w:val="008A3F5B"/>
    <w:rsid w:val="008A3F65"/>
    <w:rsid w:val="008A3F9E"/>
    <w:rsid w:val="008A4251"/>
    <w:rsid w:val="008A42F4"/>
    <w:rsid w:val="008A4A2A"/>
    <w:rsid w:val="008A4A3E"/>
    <w:rsid w:val="008A4B2D"/>
    <w:rsid w:val="008A4B3C"/>
    <w:rsid w:val="008A4BDF"/>
    <w:rsid w:val="008A510E"/>
    <w:rsid w:val="008A5156"/>
    <w:rsid w:val="008A5665"/>
    <w:rsid w:val="008A57DE"/>
    <w:rsid w:val="008A57E2"/>
    <w:rsid w:val="008A5A84"/>
    <w:rsid w:val="008A5B87"/>
    <w:rsid w:val="008A5DFA"/>
    <w:rsid w:val="008A68BF"/>
    <w:rsid w:val="008A7067"/>
    <w:rsid w:val="008A71DD"/>
    <w:rsid w:val="008A7216"/>
    <w:rsid w:val="008A7495"/>
    <w:rsid w:val="008A7989"/>
    <w:rsid w:val="008A7C6B"/>
    <w:rsid w:val="008A7C6E"/>
    <w:rsid w:val="008A7DB2"/>
    <w:rsid w:val="008B0944"/>
    <w:rsid w:val="008B0B58"/>
    <w:rsid w:val="008B0BEC"/>
    <w:rsid w:val="008B1253"/>
    <w:rsid w:val="008B17A0"/>
    <w:rsid w:val="008B1813"/>
    <w:rsid w:val="008B1AF0"/>
    <w:rsid w:val="008B1BEC"/>
    <w:rsid w:val="008B1EE8"/>
    <w:rsid w:val="008B2263"/>
    <w:rsid w:val="008B2493"/>
    <w:rsid w:val="008B26F6"/>
    <w:rsid w:val="008B28F5"/>
    <w:rsid w:val="008B2A6A"/>
    <w:rsid w:val="008B2B4E"/>
    <w:rsid w:val="008B2DB7"/>
    <w:rsid w:val="008B3067"/>
    <w:rsid w:val="008B37A1"/>
    <w:rsid w:val="008B37FF"/>
    <w:rsid w:val="008B3874"/>
    <w:rsid w:val="008B40E1"/>
    <w:rsid w:val="008B4477"/>
    <w:rsid w:val="008B4482"/>
    <w:rsid w:val="008B452B"/>
    <w:rsid w:val="008B463A"/>
    <w:rsid w:val="008B482D"/>
    <w:rsid w:val="008B49DF"/>
    <w:rsid w:val="008B4F77"/>
    <w:rsid w:val="008B4FC1"/>
    <w:rsid w:val="008B536B"/>
    <w:rsid w:val="008B5555"/>
    <w:rsid w:val="008B5C21"/>
    <w:rsid w:val="008B5CC4"/>
    <w:rsid w:val="008B617A"/>
    <w:rsid w:val="008B6818"/>
    <w:rsid w:val="008B6A15"/>
    <w:rsid w:val="008B6CCA"/>
    <w:rsid w:val="008B70E8"/>
    <w:rsid w:val="008B7177"/>
    <w:rsid w:val="008B7324"/>
    <w:rsid w:val="008B780E"/>
    <w:rsid w:val="008B7908"/>
    <w:rsid w:val="008B7C99"/>
    <w:rsid w:val="008B7D27"/>
    <w:rsid w:val="008B7D5D"/>
    <w:rsid w:val="008C009A"/>
    <w:rsid w:val="008C03BE"/>
    <w:rsid w:val="008C0725"/>
    <w:rsid w:val="008C0C9F"/>
    <w:rsid w:val="008C0CA3"/>
    <w:rsid w:val="008C102B"/>
    <w:rsid w:val="008C107A"/>
    <w:rsid w:val="008C10D9"/>
    <w:rsid w:val="008C1386"/>
    <w:rsid w:val="008C162B"/>
    <w:rsid w:val="008C167B"/>
    <w:rsid w:val="008C199F"/>
    <w:rsid w:val="008C1E50"/>
    <w:rsid w:val="008C21A5"/>
    <w:rsid w:val="008C231E"/>
    <w:rsid w:val="008C24EC"/>
    <w:rsid w:val="008C2581"/>
    <w:rsid w:val="008C25F0"/>
    <w:rsid w:val="008C2E8C"/>
    <w:rsid w:val="008C2FB0"/>
    <w:rsid w:val="008C2FB1"/>
    <w:rsid w:val="008C3505"/>
    <w:rsid w:val="008C39F4"/>
    <w:rsid w:val="008C3D59"/>
    <w:rsid w:val="008C3F4D"/>
    <w:rsid w:val="008C4030"/>
    <w:rsid w:val="008C4088"/>
    <w:rsid w:val="008C42BA"/>
    <w:rsid w:val="008C444F"/>
    <w:rsid w:val="008C44A3"/>
    <w:rsid w:val="008C44EF"/>
    <w:rsid w:val="008C4727"/>
    <w:rsid w:val="008C48CB"/>
    <w:rsid w:val="008C4B16"/>
    <w:rsid w:val="008C4C30"/>
    <w:rsid w:val="008C51DE"/>
    <w:rsid w:val="008C572C"/>
    <w:rsid w:val="008C59DD"/>
    <w:rsid w:val="008C59E4"/>
    <w:rsid w:val="008C5B87"/>
    <w:rsid w:val="008C5D3D"/>
    <w:rsid w:val="008C6166"/>
    <w:rsid w:val="008C6195"/>
    <w:rsid w:val="008C6340"/>
    <w:rsid w:val="008C638F"/>
    <w:rsid w:val="008C6600"/>
    <w:rsid w:val="008C6769"/>
    <w:rsid w:val="008C677B"/>
    <w:rsid w:val="008C6892"/>
    <w:rsid w:val="008C6B2B"/>
    <w:rsid w:val="008C6B41"/>
    <w:rsid w:val="008C6D4F"/>
    <w:rsid w:val="008C6E10"/>
    <w:rsid w:val="008C73B1"/>
    <w:rsid w:val="008C73C7"/>
    <w:rsid w:val="008C763A"/>
    <w:rsid w:val="008C7D51"/>
    <w:rsid w:val="008D0254"/>
    <w:rsid w:val="008D04C1"/>
    <w:rsid w:val="008D0B05"/>
    <w:rsid w:val="008D0B39"/>
    <w:rsid w:val="008D0F38"/>
    <w:rsid w:val="008D170C"/>
    <w:rsid w:val="008D187F"/>
    <w:rsid w:val="008D1954"/>
    <w:rsid w:val="008D19C7"/>
    <w:rsid w:val="008D1A08"/>
    <w:rsid w:val="008D1A15"/>
    <w:rsid w:val="008D1A36"/>
    <w:rsid w:val="008D1ECE"/>
    <w:rsid w:val="008D1F63"/>
    <w:rsid w:val="008D22D5"/>
    <w:rsid w:val="008D28F9"/>
    <w:rsid w:val="008D30C0"/>
    <w:rsid w:val="008D30CD"/>
    <w:rsid w:val="008D30FB"/>
    <w:rsid w:val="008D331B"/>
    <w:rsid w:val="008D3407"/>
    <w:rsid w:val="008D35C0"/>
    <w:rsid w:val="008D3728"/>
    <w:rsid w:val="008D3763"/>
    <w:rsid w:val="008D3E0B"/>
    <w:rsid w:val="008D3F77"/>
    <w:rsid w:val="008D419E"/>
    <w:rsid w:val="008D422D"/>
    <w:rsid w:val="008D4587"/>
    <w:rsid w:val="008D466D"/>
    <w:rsid w:val="008D4721"/>
    <w:rsid w:val="008D47B2"/>
    <w:rsid w:val="008D4958"/>
    <w:rsid w:val="008D4EE3"/>
    <w:rsid w:val="008D4EEF"/>
    <w:rsid w:val="008D5274"/>
    <w:rsid w:val="008D5591"/>
    <w:rsid w:val="008D59B5"/>
    <w:rsid w:val="008D5CDF"/>
    <w:rsid w:val="008D6153"/>
    <w:rsid w:val="008D62E2"/>
    <w:rsid w:val="008D632A"/>
    <w:rsid w:val="008D6802"/>
    <w:rsid w:val="008D6B65"/>
    <w:rsid w:val="008D6C41"/>
    <w:rsid w:val="008D6EC4"/>
    <w:rsid w:val="008D71C1"/>
    <w:rsid w:val="008D7333"/>
    <w:rsid w:val="008D765A"/>
    <w:rsid w:val="008E038B"/>
    <w:rsid w:val="008E0821"/>
    <w:rsid w:val="008E0999"/>
    <w:rsid w:val="008E0B68"/>
    <w:rsid w:val="008E0CB0"/>
    <w:rsid w:val="008E0CF5"/>
    <w:rsid w:val="008E0D75"/>
    <w:rsid w:val="008E0D7E"/>
    <w:rsid w:val="008E0E74"/>
    <w:rsid w:val="008E0F4F"/>
    <w:rsid w:val="008E1662"/>
    <w:rsid w:val="008E19C0"/>
    <w:rsid w:val="008E1B5E"/>
    <w:rsid w:val="008E1B8A"/>
    <w:rsid w:val="008E1DE8"/>
    <w:rsid w:val="008E1FD9"/>
    <w:rsid w:val="008E20F5"/>
    <w:rsid w:val="008E2208"/>
    <w:rsid w:val="008E222D"/>
    <w:rsid w:val="008E2263"/>
    <w:rsid w:val="008E26AE"/>
    <w:rsid w:val="008E2735"/>
    <w:rsid w:val="008E2865"/>
    <w:rsid w:val="008E2A45"/>
    <w:rsid w:val="008E2B41"/>
    <w:rsid w:val="008E30AC"/>
    <w:rsid w:val="008E31C9"/>
    <w:rsid w:val="008E388F"/>
    <w:rsid w:val="008E3930"/>
    <w:rsid w:val="008E3CAE"/>
    <w:rsid w:val="008E43DB"/>
    <w:rsid w:val="008E4723"/>
    <w:rsid w:val="008E47B3"/>
    <w:rsid w:val="008E4C58"/>
    <w:rsid w:val="008E4CA7"/>
    <w:rsid w:val="008E5078"/>
    <w:rsid w:val="008E5625"/>
    <w:rsid w:val="008E5756"/>
    <w:rsid w:val="008E598C"/>
    <w:rsid w:val="008E5C4E"/>
    <w:rsid w:val="008E5CE5"/>
    <w:rsid w:val="008E5DF1"/>
    <w:rsid w:val="008E6083"/>
    <w:rsid w:val="008E61C9"/>
    <w:rsid w:val="008E67C1"/>
    <w:rsid w:val="008E6AC3"/>
    <w:rsid w:val="008E6DAE"/>
    <w:rsid w:val="008E70C1"/>
    <w:rsid w:val="008E7983"/>
    <w:rsid w:val="008E7E84"/>
    <w:rsid w:val="008E7FCB"/>
    <w:rsid w:val="008F0012"/>
    <w:rsid w:val="008F008A"/>
    <w:rsid w:val="008F01D2"/>
    <w:rsid w:val="008F02B3"/>
    <w:rsid w:val="008F02F1"/>
    <w:rsid w:val="008F03E6"/>
    <w:rsid w:val="008F0964"/>
    <w:rsid w:val="008F0C5C"/>
    <w:rsid w:val="008F0D40"/>
    <w:rsid w:val="008F105E"/>
    <w:rsid w:val="008F10E6"/>
    <w:rsid w:val="008F13BA"/>
    <w:rsid w:val="008F1479"/>
    <w:rsid w:val="008F15A2"/>
    <w:rsid w:val="008F15AA"/>
    <w:rsid w:val="008F17F4"/>
    <w:rsid w:val="008F1F2F"/>
    <w:rsid w:val="008F1F87"/>
    <w:rsid w:val="008F238E"/>
    <w:rsid w:val="008F2468"/>
    <w:rsid w:val="008F255C"/>
    <w:rsid w:val="008F2804"/>
    <w:rsid w:val="008F295D"/>
    <w:rsid w:val="008F2C93"/>
    <w:rsid w:val="008F31F2"/>
    <w:rsid w:val="008F3248"/>
    <w:rsid w:val="008F326A"/>
    <w:rsid w:val="008F34AE"/>
    <w:rsid w:val="008F3616"/>
    <w:rsid w:val="008F3F33"/>
    <w:rsid w:val="008F401E"/>
    <w:rsid w:val="008F44F2"/>
    <w:rsid w:val="008F4558"/>
    <w:rsid w:val="008F48E1"/>
    <w:rsid w:val="008F499E"/>
    <w:rsid w:val="008F4A03"/>
    <w:rsid w:val="008F4BF7"/>
    <w:rsid w:val="008F4D6A"/>
    <w:rsid w:val="008F4E10"/>
    <w:rsid w:val="008F50C2"/>
    <w:rsid w:val="008F5284"/>
    <w:rsid w:val="008F5419"/>
    <w:rsid w:val="008F59D0"/>
    <w:rsid w:val="008F5B5C"/>
    <w:rsid w:val="008F5BD0"/>
    <w:rsid w:val="008F5BDE"/>
    <w:rsid w:val="008F5E9D"/>
    <w:rsid w:val="008F63CA"/>
    <w:rsid w:val="008F63E5"/>
    <w:rsid w:val="008F652F"/>
    <w:rsid w:val="008F6568"/>
    <w:rsid w:val="008F66E4"/>
    <w:rsid w:val="008F6AF9"/>
    <w:rsid w:val="008F6FF7"/>
    <w:rsid w:val="008F7052"/>
    <w:rsid w:val="008F70E1"/>
    <w:rsid w:val="008F717E"/>
    <w:rsid w:val="008F71FC"/>
    <w:rsid w:val="008F7934"/>
    <w:rsid w:val="008F79EA"/>
    <w:rsid w:val="008F7BAC"/>
    <w:rsid w:val="009003BC"/>
    <w:rsid w:val="0090049C"/>
    <w:rsid w:val="009005DB"/>
    <w:rsid w:val="00900DAE"/>
    <w:rsid w:val="00901180"/>
    <w:rsid w:val="00901421"/>
    <w:rsid w:val="009017FA"/>
    <w:rsid w:val="00901A3D"/>
    <w:rsid w:val="00901A53"/>
    <w:rsid w:val="0090205D"/>
    <w:rsid w:val="009020D0"/>
    <w:rsid w:val="00902596"/>
    <w:rsid w:val="00902AF0"/>
    <w:rsid w:val="00903095"/>
    <w:rsid w:val="0090319C"/>
    <w:rsid w:val="00903213"/>
    <w:rsid w:val="00903247"/>
    <w:rsid w:val="00903686"/>
    <w:rsid w:val="00903817"/>
    <w:rsid w:val="00903A9E"/>
    <w:rsid w:val="00903E97"/>
    <w:rsid w:val="00904285"/>
    <w:rsid w:val="009042D5"/>
    <w:rsid w:val="00904714"/>
    <w:rsid w:val="009049FF"/>
    <w:rsid w:val="00904A14"/>
    <w:rsid w:val="00904DE4"/>
    <w:rsid w:val="00904E1E"/>
    <w:rsid w:val="00905072"/>
    <w:rsid w:val="009053B1"/>
    <w:rsid w:val="00905D28"/>
    <w:rsid w:val="00905D5D"/>
    <w:rsid w:val="00905FB6"/>
    <w:rsid w:val="009060E3"/>
    <w:rsid w:val="00906703"/>
    <w:rsid w:val="00906C01"/>
    <w:rsid w:val="009072DE"/>
    <w:rsid w:val="009075CB"/>
    <w:rsid w:val="00907756"/>
    <w:rsid w:val="0090784B"/>
    <w:rsid w:val="00907FD6"/>
    <w:rsid w:val="00910258"/>
    <w:rsid w:val="009108C8"/>
    <w:rsid w:val="00910981"/>
    <w:rsid w:val="00910B91"/>
    <w:rsid w:val="00910C55"/>
    <w:rsid w:val="00910D4B"/>
    <w:rsid w:val="00910EEF"/>
    <w:rsid w:val="00910F31"/>
    <w:rsid w:val="00911173"/>
    <w:rsid w:val="00911827"/>
    <w:rsid w:val="00911DE4"/>
    <w:rsid w:val="009121E7"/>
    <w:rsid w:val="0091221C"/>
    <w:rsid w:val="00912244"/>
    <w:rsid w:val="00912404"/>
    <w:rsid w:val="00912A1E"/>
    <w:rsid w:val="00913137"/>
    <w:rsid w:val="00913198"/>
    <w:rsid w:val="009134F3"/>
    <w:rsid w:val="00913821"/>
    <w:rsid w:val="00913863"/>
    <w:rsid w:val="00913EF1"/>
    <w:rsid w:val="00913F45"/>
    <w:rsid w:val="0091412F"/>
    <w:rsid w:val="009143BF"/>
    <w:rsid w:val="0091462C"/>
    <w:rsid w:val="00914784"/>
    <w:rsid w:val="00914954"/>
    <w:rsid w:val="0091495F"/>
    <w:rsid w:val="00914FD4"/>
    <w:rsid w:val="00914FD5"/>
    <w:rsid w:val="009150EE"/>
    <w:rsid w:val="00915393"/>
    <w:rsid w:val="00915474"/>
    <w:rsid w:val="009154CF"/>
    <w:rsid w:val="009159A8"/>
    <w:rsid w:val="009161F8"/>
    <w:rsid w:val="009169A3"/>
    <w:rsid w:val="00916A85"/>
    <w:rsid w:val="00916FC2"/>
    <w:rsid w:val="0091707E"/>
    <w:rsid w:val="009175ED"/>
    <w:rsid w:val="00920059"/>
    <w:rsid w:val="009200D0"/>
    <w:rsid w:val="00920107"/>
    <w:rsid w:val="009203BD"/>
    <w:rsid w:val="0092042D"/>
    <w:rsid w:val="00920511"/>
    <w:rsid w:val="009205FD"/>
    <w:rsid w:val="0092068D"/>
    <w:rsid w:val="009208A2"/>
    <w:rsid w:val="00920935"/>
    <w:rsid w:val="00920B74"/>
    <w:rsid w:val="00920BDA"/>
    <w:rsid w:val="00920E8C"/>
    <w:rsid w:val="00920FDC"/>
    <w:rsid w:val="00921442"/>
    <w:rsid w:val="0092184D"/>
    <w:rsid w:val="009218E7"/>
    <w:rsid w:val="00921A12"/>
    <w:rsid w:val="00921B93"/>
    <w:rsid w:val="00921FDA"/>
    <w:rsid w:val="0092202D"/>
    <w:rsid w:val="009221F3"/>
    <w:rsid w:val="009225DD"/>
    <w:rsid w:val="00922E88"/>
    <w:rsid w:val="00923427"/>
    <w:rsid w:val="00923DF6"/>
    <w:rsid w:val="009242D4"/>
    <w:rsid w:val="009243E0"/>
    <w:rsid w:val="009248EE"/>
    <w:rsid w:val="00924AC6"/>
    <w:rsid w:val="00924D14"/>
    <w:rsid w:val="00924D99"/>
    <w:rsid w:val="00925061"/>
    <w:rsid w:val="009253F1"/>
    <w:rsid w:val="00925721"/>
    <w:rsid w:val="0092588E"/>
    <w:rsid w:val="00925898"/>
    <w:rsid w:val="00925910"/>
    <w:rsid w:val="00925FDC"/>
    <w:rsid w:val="0092617F"/>
    <w:rsid w:val="00926DE4"/>
    <w:rsid w:val="00926FE2"/>
    <w:rsid w:val="009271CC"/>
    <w:rsid w:val="00927485"/>
    <w:rsid w:val="009274B5"/>
    <w:rsid w:val="009277F2"/>
    <w:rsid w:val="009300C0"/>
    <w:rsid w:val="009304C1"/>
    <w:rsid w:val="009305A2"/>
    <w:rsid w:val="0093091E"/>
    <w:rsid w:val="009309B4"/>
    <w:rsid w:val="00930D2B"/>
    <w:rsid w:val="0093103A"/>
    <w:rsid w:val="0093103D"/>
    <w:rsid w:val="0093144A"/>
    <w:rsid w:val="00931959"/>
    <w:rsid w:val="00931A69"/>
    <w:rsid w:val="00931BFB"/>
    <w:rsid w:val="00931CD6"/>
    <w:rsid w:val="00931CFF"/>
    <w:rsid w:val="00931E60"/>
    <w:rsid w:val="00932187"/>
    <w:rsid w:val="00932291"/>
    <w:rsid w:val="00932371"/>
    <w:rsid w:val="00932466"/>
    <w:rsid w:val="00932732"/>
    <w:rsid w:val="0093277D"/>
    <w:rsid w:val="00932922"/>
    <w:rsid w:val="00932E3F"/>
    <w:rsid w:val="009334CA"/>
    <w:rsid w:val="009334F1"/>
    <w:rsid w:val="00933536"/>
    <w:rsid w:val="009335D1"/>
    <w:rsid w:val="00933AF3"/>
    <w:rsid w:val="00933CB2"/>
    <w:rsid w:val="00933EE8"/>
    <w:rsid w:val="0093405D"/>
    <w:rsid w:val="009344BD"/>
    <w:rsid w:val="009345EB"/>
    <w:rsid w:val="00934CE9"/>
    <w:rsid w:val="00934E16"/>
    <w:rsid w:val="00934FD1"/>
    <w:rsid w:val="009351B9"/>
    <w:rsid w:val="00935213"/>
    <w:rsid w:val="00935337"/>
    <w:rsid w:val="009353D5"/>
    <w:rsid w:val="009353E2"/>
    <w:rsid w:val="0093547B"/>
    <w:rsid w:val="009356E4"/>
    <w:rsid w:val="00935B0E"/>
    <w:rsid w:val="00935D92"/>
    <w:rsid w:val="0093613C"/>
    <w:rsid w:val="00936208"/>
    <w:rsid w:val="00936364"/>
    <w:rsid w:val="009369B0"/>
    <w:rsid w:val="00937086"/>
    <w:rsid w:val="00937F45"/>
    <w:rsid w:val="00937F46"/>
    <w:rsid w:val="00940188"/>
    <w:rsid w:val="00940239"/>
    <w:rsid w:val="0094023F"/>
    <w:rsid w:val="009402D2"/>
    <w:rsid w:val="00940306"/>
    <w:rsid w:val="00940337"/>
    <w:rsid w:val="00940412"/>
    <w:rsid w:val="009408DF"/>
    <w:rsid w:val="00940914"/>
    <w:rsid w:val="009409BE"/>
    <w:rsid w:val="00940C88"/>
    <w:rsid w:val="00940CF8"/>
    <w:rsid w:val="00940FA7"/>
    <w:rsid w:val="00941090"/>
    <w:rsid w:val="00941103"/>
    <w:rsid w:val="009418E0"/>
    <w:rsid w:val="009419A9"/>
    <w:rsid w:val="00941A95"/>
    <w:rsid w:val="00941B52"/>
    <w:rsid w:val="00941D88"/>
    <w:rsid w:val="00941F1C"/>
    <w:rsid w:val="00941F2D"/>
    <w:rsid w:val="0094221A"/>
    <w:rsid w:val="009424E4"/>
    <w:rsid w:val="009427AA"/>
    <w:rsid w:val="009427B9"/>
    <w:rsid w:val="00942F79"/>
    <w:rsid w:val="00942FE4"/>
    <w:rsid w:val="009431E3"/>
    <w:rsid w:val="00943B31"/>
    <w:rsid w:val="00943E84"/>
    <w:rsid w:val="009441C1"/>
    <w:rsid w:val="0094429B"/>
    <w:rsid w:val="009442A3"/>
    <w:rsid w:val="009443BF"/>
    <w:rsid w:val="0094441E"/>
    <w:rsid w:val="00944518"/>
    <w:rsid w:val="00944933"/>
    <w:rsid w:val="00944BCB"/>
    <w:rsid w:val="00944E44"/>
    <w:rsid w:val="009452FA"/>
    <w:rsid w:val="009455A2"/>
    <w:rsid w:val="0094581F"/>
    <w:rsid w:val="0094597D"/>
    <w:rsid w:val="009459AA"/>
    <w:rsid w:val="009461B9"/>
    <w:rsid w:val="009469C5"/>
    <w:rsid w:val="00946D23"/>
    <w:rsid w:val="00946F2F"/>
    <w:rsid w:val="00946FB8"/>
    <w:rsid w:val="00947032"/>
    <w:rsid w:val="0094704F"/>
    <w:rsid w:val="00947423"/>
    <w:rsid w:val="00947524"/>
    <w:rsid w:val="00947CC6"/>
    <w:rsid w:val="00947D5C"/>
    <w:rsid w:val="00947FEF"/>
    <w:rsid w:val="00950265"/>
    <w:rsid w:val="009506B0"/>
    <w:rsid w:val="0095080E"/>
    <w:rsid w:val="00950B35"/>
    <w:rsid w:val="00950B47"/>
    <w:rsid w:val="00950C56"/>
    <w:rsid w:val="009511EB"/>
    <w:rsid w:val="00951398"/>
    <w:rsid w:val="009513F9"/>
    <w:rsid w:val="0095178E"/>
    <w:rsid w:val="00951966"/>
    <w:rsid w:val="00951E08"/>
    <w:rsid w:val="00951F53"/>
    <w:rsid w:val="009524D2"/>
    <w:rsid w:val="00952742"/>
    <w:rsid w:val="00952C94"/>
    <w:rsid w:val="00952D89"/>
    <w:rsid w:val="00952E0D"/>
    <w:rsid w:val="00952FD7"/>
    <w:rsid w:val="009532DC"/>
    <w:rsid w:val="0095345E"/>
    <w:rsid w:val="00953534"/>
    <w:rsid w:val="00953EFB"/>
    <w:rsid w:val="00954177"/>
    <w:rsid w:val="00954396"/>
    <w:rsid w:val="0095490E"/>
    <w:rsid w:val="00954B01"/>
    <w:rsid w:val="0095517B"/>
    <w:rsid w:val="00955241"/>
    <w:rsid w:val="0095527C"/>
    <w:rsid w:val="009554EC"/>
    <w:rsid w:val="00955CF4"/>
    <w:rsid w:val="00956191"/>
    <w:rsid w:val="00956202"/>
    <w:rsid w:val="00956484"/>
    <w:rsid w:val="00956571"/>
    <w:rsid w:val="00956821"/>
    <w:rsid w:val="00956D8C"/>
    <w:rsid w:val="00956E2D"/>
    <w:rsid w:val="00957071"/>
    <w:rsid w:val="009570B8"/>
    <w:rsid w:val="0095731F"/>
    <w:rsid w:val="009573EA"/>
    <w:rsid w:val="009573EF"/>
    <w:rsid w:val="00957436"/>
    <w:rsid w:val="00957623"/>
    <w:rsid w:val="00957CDE"/>
    <w:rsid w:val="00957D20"/>
    <w:rsid w:val="00957E4F"/>
    <w:rsid w:val="00957F1B"/>
    <w:rsid w:val="009600B6"/>
    <w:rsid w:val="00960210"/>
    <w:rsid w:val="009607EF"/>
    <w:rsid w:val="00960BA2"/>
    <w:rsid w:val="00961295"/>
    <w:rsid w:val="009615E7"/>
    <w:rsid w:val="00961751"/>
    <w:rsid w:val="009619D3"/>
    <w:rsid w:val="00961ACE"/>
    <w:rsid w:val="00961B72"/>
    <w:rsid w:val="00961D4F"/>
    <w:rsid w:val="0096214B"/>
    <w:rsid w:val="00962723"/>
    <w:rsid w:val="009629E5"/>
    <w:rsid w:val="00962B29"/>
    <w:rsid w:val="00962D6F"/>
    <w:rsid w:val="00962E94"/>
    <w:rsid w:val="00963054"/>
    <w:rsid w:val="00963082"/>
    <w:rsid w:val="00963806"/>
    <w:rsid w:val="00963D13"/>
    <w:rsid w:val="00963E9B"/>
    <w:rsid w:val="0096442B"/>
    <w:rsid w:val="009645C5"/>
    <w:rsid w:val="009647D0"/>
    <w:rsid w:val="00964A17"/>
    <w:rsid w:val="00964A4D"/>
    <w:rsid w:val="00964BA5"/>
    <w:rsid w:val="00964C79"/>
    <w:rsid w:val="00964E90"/>
    <w:rsid w:val="00964EA4"/>
    <w:rsid w:val="009653B3"/>
    <w:rsid w:val="00965576"/>
    <w:rsid w:val="00965618"/>
    <w:rsid w:val="00965860"/>
    <w:rsid w:val="009659C8"/>
    <w:rsid w:val="00965BA2"/>
    <w:rsid w:val="00965F87"/>
    <w:rsid w:val="009660B5"/>
    <w:rsid w:val="00966324"/>
    <w:rsid w:val="00966567"/>
    <w:rsid w:val="00966D09"/>
    <w:rsid w:val="00966EF5"/>
    <w:rsid w:val="0096711D"/>
    <w:rsid w:val="0096763D"/>
    <w:rsid w:val="00967686"/>
    <w:rsid w:val="009679B0"/>
    <w:rsid w:val="00970186"/>
    <w:rsid w:val="00970393"/>
    <w:rsid w:val="009703FC"/>
    <w:rsid w:val="0097102F"/>
    <w:rsid w:val="00971617"/>
    <w:rsid w:val="009716DA"/>
    <w:rsid w:val="00971749"/>
    <w:rsid w:val="00971CEA"/>
    <w:rsid w:val="00971DB5"/>
    <w:rsid w:val="00971E26"/>
    <w:rsid w:val="00972197"/>
    <w:rsid w:val="009721F0"/>
    <w:rsid w:val="009722D4"/>
    <w:rsid w:val="009726CC"/>
    <w:rsid w:val="00972EF9"/>
    <w:rsid w:val="009732F4"/>
    <w:rsid w:val="00973549"/>
    <w:rsid w:val="009735E7"/>
    <w:rsid w:val="009738F7"/>
    <w:rsid w:val="00973A97"/>
    <w:rsid w:val="00974495"/>
    <w:rsid w:val="00974685"/>
    <w:rsid w:val="00974756"/>
    <w:rsid w:val="00974C9A"/>
    <w:rsid w:val="00975A6C"/>
    <w:rsid w:val="00975B58"/>
    <w:rsid w:val="0097707D"/>
    <w:rsid w:val="009770FB"/>
    <w:rsid w:val="009772C1"/>
    <w:rsid w:val="0097731F"/>
    <w:rsid w:val="0097734C"/>
    <w:rsid w:val="009773A8"/>
    <w:rsid w:val="00977887"/>
    <w:rsid w:val="00977A1F"/>
    <w:rsid w:val="00977BAD"/>
    <w:rsid w:val="00977C1B"/>
    <w:rsid w:val="00977EBE"/>
    <w:rsid w:val="00980028"/>
    <w:rsid w:val="009803F6"/>
    <w:rsid w:val="00980D57"/>
    <w:rsid w:val="009810B3"/>
    <w:rsid w:val="009811E6"/>
    <w:rsid w:val="0098125E"/>
    <w:rsid w:val="00981309"/>
    <w:rsid w:val="00981436"/>
    <w:rsid w:val="009814C4"/>
    <w:rsid w:val="0098157B"/>
    <w:rsid w:val="009815FC"/>
    <w:rsid w:val="00981804"/>
    <w:rsid w:val="00981813"/>
    <w:rsid w:val="00981833"/>
    <w:rsid w:val="00981E73"/>
    <w:rsid w:val="00981F4B"/>
    <w:rsid w:val="009821A9"/>
    <w:rsid w:val="00982B64"/>
    <w:rsid w:val="00982D44"/>
    <w:rsid w:val="00982FDC"/>
    <w:rsid w:val="00983077"/>
    <w:rsid w:val="00983752"/>
    <w:rsid w:val="009844A0"/>
    <w:rsid w:val="00984592"/>
    <w:rsid w:val="00984723"/>
    <w:rsid w:val="00984885"/>
    <w:rsid w:val="00984B27"/>
    <w:rsid w:val="00984C81"/>
    <w:rsid w:val="00984C88"/>
    <w:rsid w:val="009850D9"/>
    <w:rsid w:val="0098522A"/>
    <w:rsid w:val="00985742"/>
    <w:rsid w:val="00985BA7"/>
    <w:rsid w:val="00985E0F"/>
    <w:rsid w:val="0098640E"/>
    <w:rsid w:val="0098660D"/>
    <w:rsid w:val="00986800"/>
    <w:rsid w:val="00986A38"/>
    <w:rsid w:val="00986BB1"/>
    <w:rsid w:val="00986C7F"/>
    <w:rsid w:val="00986CAC"/>
    <w:rsid w:val="00986CCF"/>
    <w:rsid w:val="00986CF7"/>
    <w:rsid w:val="00986DBB"/>
    <w:rsid w:val="009870E0"/>
    <w:rsid w:val="00987218"/>
    <w:rsid w:val="00987491"/>
    <w:rsid w:val="00987A00"/>
    <w:rsid w:val="00987AD9"/>
    <w:rsid w:val="00990181"/>
    <w:rsid w:val="009901BD"/>
    <w:rsid w:val="00990413"/>
    <w:rsid w:val="00990997"/>
    <w:rsid w:val="00990A4F"/>
    <w:rsid w:val="00990EAD"/>
    <w:rsid w:val="009910F8"/>
    <w:rsid w:val="0099139A"/>
    <w:rsid w:val="00991533"/>
    <w:rsid w:val="00991C5F"/>
    <w:rsid w:val="00991DBB"/>
    <w:rsid w:val="00992105"/>
    <w:rsid w:val="009922DF"/>
    <w:rsid w:val="009924F2"/>
    <w:rsid w:val="009929C1"/>
    <w:rsid w:val="00992D86"/>
    <w:rsid w:val="00992EBD"/>
    <w:rsid w:val="00993239"/>
    <w:rsid w:val="0099325E"/>
    <w:rsid w:val="00993288"/>
    <w:rsid w:val="009935F3"/>
    <w:rsid w:val="009936C3"/>
    <w:rsid w:val="00993AC1"/>
    <w:rsid w:val="00993EB7"/>
    <w:rsid w:val="00995949"/>
    <w:rsid w:val="009964F1"/>
    <w:rsid w:val="00996686"/>
    <w:rsid w:val="009968A9"/>
    <w:rsid w:val="00996A86"/>
    <w:rsid w:val="00996C7C"/>
    <w:rsid w:val="00996D04"/>
    <w:rsid w:val="00996E4C"/>
    <w:rsid w:val="00996ED6"/>
    <w:rsid w:val="009970DB"/>
    <w:rsid w:val="009972E8"/>
    <w:rsid w:val="009973A7"/>
    <w:rsid w:val="009977B4"/>
    <w:rsid w:val="009978F5"/>
    <w:rsid w:val="009A00A1"/>
    <w:rsid w:val="009A047F"/>
    <w:rsid w:val="009A0981"/>
    <w:rsid w:val="009A0DB8"/>
    <w:rsid w:val="009A10E0"/>
    <w:rsid w:val="009A157A"/>
    <w:rsid w:val="009A1D67"/>
    <w:rsid w:val="009A227B"/>
    <w:rsid w:val="009A234E"/>
    <w:rsid w:val="009A23F8"/>
    <w:rsid w:val="009A2487"/>
    <w:rsid w:val="009A26ED"/>
    <w:rsid w:val="009A290E"/>
    <w:rsid w:val="009A2AD7"/>
    <w:rsid w:val="009A2C1C"/>
    <w:rsid w:val="009A2D15"/>
    <w:rsid w:val="009A3059"/>
    <w:rsid w:val="009A33E6"/>
    <w:rsid w:val="009A3CB0"/>
    <w:rsid w:val="009A3F96"/>
    <w:rsid w:val="009A4091"/>
    <w:rsid w:val="009A4160"/>
    <w:rsid w:val="009A45B4"/>
    <w:rsid w:val="009A47D6"/>
    <w:rsid w:val="009A4C45"/>
    <w:rsid w:val="009A5145"/>
    <w:rsid w:val="009A614D"/>
    <w:rsid w:val="009A6275"/>
    <w:rsid w:val="009A65CC"/>
    <w:rsid w:val="009A66EA"/>
    <w:rsid w:val="009A68E6"/>
    <w:rsid w:val="009A690C"/>
    <w:rsid w:val="009A6AED"/>
    <w:rsid w:val="009A6D30"/>
    <w:rsid w:val="009A720F"/>
    <w:rsid w:val="009A723A"/>
    <w:rsid w:val="009A74D4"/>
    <w:rsid w:val="009A7710"/>
    <w:rsid w:val="009A79AA"/>
    <w:rsid w:val="009A79FD"/>
    <w:rsid w:val="009A7A76"/>
    <w:rsid w:val="009A7CAF"/>
    <w:rsid w:val="009A7CCB"/>
    <w:rsid w:val="009A7EFF"/>
    <w:rsid w:val="009A7F74"/>
    <w:rsid w:val="009B001C"/>
    <w:rsid w:val="009B07EE"/>
    <w:rsid w:val="009B0893"/>
    <w:rsid w:val="009B09E6"/>
    <w:rsid w:val="009B09FB"/>
    <w:rsid w:val="009B0CB1"/>
    <w:rsid w:val="009B0DF6"/>
    <w:rsid w:val="009B0ECA"/>
    <w:rsid w:val="009B10DF"/>
    <w:rsid w:val="009B114D"/>
    <w:rsid w:val="009B1256"/>
    <w:rsid w:val="009B1582"/>
    <w:rsid w:val="009B18A4"/>
    <w:rsid w:val="009B1D28"/>
    <w:rsid w:val="009B1E36"/>
    <w:rsid w:val="009B1FA4"/>
    <w:rsid w:val="009B2100"/>
    <w:rsid w:val="009B2248"/>
    <w:rsid w:val="009B26DA"/>
    <w:rsid w:val="009B2BCC"/>
    <w:rsid w:val="009B2C95"/>
    <w:rsid w:val="009B2D8F"/>
    <w:rsid w:val="009B2FAD"/>
    <w:rsid w:val="009B2FC0"/>
    <w:rsid w:val="009B3035"/>
    <w:rsid w:val="009B303D"/>
    <w:rsid w:val="009B317A"/>
    <w:rsid w:val="009B34A9"/>
    <w:rsid w:val="009B39D0"/>
    <w:rsid w:val="009B3AD7"/>
    <w:rsid w:val="009B3D8F"/>
    <w:rsid w:val="009B43C2"/>
    <w:rsid w:val="009B4621"/>
    <w:rsid w:val="009B495F"/>
    <w:rsid w:val="009B4BFC"/>
    <w:rsid w:val="009B50CD"/>
    <w:rsid w:val="009B599F"/>
    <w:rsid w:val="009B5C08"/>
    <w:rsid w:val="009B6392"/>
    <w:rsid w:val="009B63C4"/>
    <w:rsid w:val="009B656D"/>
    <w:rsid w:val="009B6B49"/>
    <w:rsid w:val="009B6D32"/>
    <w:rsid w:val="009B736F"/>
    <w:rsid w:val="009B7545"/>
    <w:rsid w:val="009B785F"/>
    <w:rsid w:val="009B7FF2"/>
    <w:rsid w:val="009C01F1"/>
    <w:rsid w:val="009C025A"/>
    <w:rsid w:val="009C029E"/>
    <w:rsid w:val="009C03E7"/>
    <w:rsid w:val="009C0545"/>
    <w:rsid w:val="009C0BB6"/>
    <w:rsid w:val="009C0E56"/>
    <w:rsid w:val="009C127E"/>
    <w:rsid w:val="009C1584"/>
    <w:rsid w:val="009C1631"/>
    <w:rsid w:val="009C16D6"/>
    <w:rsid w:val="009C18EA"/>
    <w:rsid w:val="009C1DA5"/>
    <w:rsid w:val="009C1E90"/>
    <w:rsid w:val="009C20D7"/>
    <w:rsid w:val="009C279E"/>
    <w:rsid w:val="009C28C6"/>
    <w:rsid w:val="009C2C25"/>
    <w:rsid w:val="009C2CD2"/>
    <w:rsid w:val="009C2E36"/>
    <w:rsid w:val="009C2E40"/>
    <w:rsid w:val="009C2F07"/>
    <w:rsid w:val="009C2F5A"/>
    <w:rsid w:val="009C2F72"/>
    <w:rsid w:val="009C3077"/>
    <w:rsid w:val="009C35AB"/>
    <w:rsid w:val="009C3734"/>
    <w:rsid w:val="009C3943"/>
    <w:rsid w:val="009C429A"/>
    <w:rsid w:val="009C4487"/>
    <w:rsid w:val="009C4720"/>
    <w:rsid w:val="009C4926"/>
    <w:rsid w:val="009C4D54"/>
    <w:rsid w:val="009C5103"/>
    <w:rsid w:val="009C528E"/>
    <w:rsid w:val="009C5485"/>
    <w:rsid w:val="009C5577"/>
    <w:rsid w:val="009C5B07"/>
    <w:rsid w:val="009C636A"/>
    <w:rsid w:val="009C63DD"/>
    <w:rsid w:val="009C63FA"/>
    <w:rsid w:val="009C6C88"/>
    <w:rsid w:val="009C6F2F"/>
    <w:rsid w:val="009C710A"/>
    <w:rsid w:val="009C7206"/>
    <w:rsid w:val="009C7534"/>
    <w:rsid w:val="009C75DA"/>
    <w:rsid w:val="009C7692"/>
    <w:rsid w:val="009C76FF"/>
    <w:rsid w:val="009C7729"/>
    <w:rsid w:val="009C7BA6"/>
    <w:rsid w:val="009C7CD1"/>
    <w:rsid w:val="009D0153"/>
    <w:rsid w:val="009D066C"/>
    <w:rsid w:val="009D09E0"/>
    <w:rsid w:val="009D0A5E"/>
    <w:rsid w:val="009D0D4F"/>
    <w:rsid w:val="009D0F8C"/>
    <w:rsid w:val="009D10D1"/>
    <w:rsid w:val="009D1161"/>
    <w:rsid w:val="009D133B"/>
    <w:rsid w:val="009D177D"/>
    <w:rsid w:val="009D18CC"/>
    <w:rsid w:val="009D1D37"/>
    <w:rsid w:val="009D1EC9"/>
    <w:rsid w:val="009D205E"/>
    <w:rsid w:val="009D23B1"/>
    <w:rsid w:val="009D2800"/>
    <w:rsid w:val="009D2C5E"/>
    <w:rsid w:val="009D2F0B"/>
    <w:rsid w:val="009D38DF"/>
    <w:rsid w:val="009D3A12"/>
    <w:rsid w:val="009D3A29"/>
    <w:rsid w:val="009D3DA7"/>
    <w:rsid w:val="009D3DDD"/>
    <w:rsid w:val="009D4082"/>
    <w:rsid w:val="009D46F1"/>
    <w:rsid w:val="009D4840"/>
    <w:rsid w:val="009D4EB6"/>
    <w:rsid w:val="009D4F31"/>
    <w:rsid w:val="009D525D"/>
    <w:rsid w:val="009D53A7"/>
    <w:rsid w:val="009D5D29"/>
    <w:rsid w:val="009D5E70"/>
    <w:rsid w:val="009D5F89"/>
    <w:rsid w:val="009D5FC0"/>
    <w:rsid w:val="009D6114"/>
    <w:rsid w:val="009D61E9"/>
    <w:rsid w:val="009D620B"/>
    <w:rsid w:val="009D6327"/>
    <w:rsid w:val="009D6B18"/>
    <w:rsid w:val="009D6BF0"/>
    <w:rsid w:val="009D6D81"/>
    <w:rsid w:val="009D6EEC"/>
    <w:rsid w:val="009D6FFE"/>
    <w:rsid w:val="009D7095"/>
    <w:rsid w:val="009D7192"/>
    <w:rsid w:val="009D7307"/>
    <w:rsid w:val="009D75FF"/>
    <w:rsid w:val="009D7759"/>
    <w:rsid w:val="009D7944"/>
    <w:rsid w:val="009D7962"/>
    <w:rsid w:val="009E0146"/>
    <w:rsid w:val="009E0343"/>
    <w:rsid w:val="009E08E8"/>
    <w:rsid w:val="009E0936"/>
    <w:rsid w:val="009E0C66"/>
    <w:rsid w:val="009E0CAB"/>
    <w:rsid w:val="009E12B5"/>
    <w:rsid w:val="009E130D"/>
    <w:rsid w:val="009E145F"/>
    <w:rsid w:val="009E1647"/>
    <w:rsid w:val="009E1C84"/>
    <w:rsid w:val="009E251A"/>
    <w:rsid w:val="009E25CC"/>
    <w:rsid w:val="009E29C6"/>
    <w:rsid w:val="009E2DA3"/>
    <w:rsid w:val="009E2E7F"/>
    <w:rsid w:val="009E30EC"/>
    <w:rsid w:val="009E339E"/>
    <w:rsid w:val="009E343D"/>
    <w:rsid w:val="009E3981"/>
    <w:rsid w:val="009E40C2"/>
    <w:rsid w:val="009E41AC"/>
    <w:rsid w:val="009E41FB"/>
    <w:rsid w:val="009E46FA"/>
    <w:rsid w:val="009E489D"/>
    <w:rsid w:val="009E4F1D"/>
    <w:rsid w:val="009E50E0"/>
    <w:rsid w:val="009E530B"/>
    <w:rsid w:val="009E5359"/>
    <w:rsid w:val="009E55EB"/>
    <w:rsid w:val="009E57C6"/>
    <w:rsid w:val="009E57DC"/>
    <w:rsid w:val="009E5ACC"/>
    <w:rsid w:val="009E5D52"/>
    <w:rsid w:val="009E5DC1"/>
    <w:rsid w:val="009E6474"/>
    <w:rsid w:val="009E64B3"/>
    <w:rsid w:val="009E6B3D"/>
    <w:rsid w:val="009E6D34"/>
    <w:rsid w:val="009E6F97"/>
    <w:rsid w:val="009E7186"/>
    <w:rsid w:val="009E7279"/>
    <w:rsid w:val="009E7811"/>
    <w:rsid w:val="009F016E"/>
    <w:rsid w:val="009F0378"/>
    <w:rsid w:val="009F0A3E"/>
    <w:rsid w:val="009F0C6A"/>
    <w:rsid w:val="009F0C87"/>
    <w:rsid w:val="009F0CA3"/>
    <w:rsid w:val="009F0EAF"/>
    <w:rsid w:val="009F191E"/>
    <w:rsid w:val="009F1DB9"/>
    <w:rsid w:val="009F2D04"/>
    <w:rsid w:val="009F2FC6"/>
    <w:rsid w:val="009F3258"/>
    <w:rsid w:val="009F38B7"/>
    <w:rsid w:val="009F38FD"/>
    <w:rsid w:val="009F3FF7"/>
    <w:rsid w:val="009F4049"/>
    <w:rsid w:val="009F409D"/>
    <w:rsid w:val="009F4147"/>
    <w:rsid w:val="009F41EE"/>
    <w:rsid w:val="009F4800"/>
    <w:rsid w:val="009F4FA7"/>
    <w:rsid w:val="009F5654"/>
    <w:rsid w:val="009F5755"/>
    <w:rsid w:val="009F5A47"/>
    <w:rsid w:val="009F5B4F"/>
    <w:rsid w:val="009F5C21"/>
    <w:rsid w:val="009F5C87"/>
    <w:rsid w:val="009F5D52"/>
    <w:rsid w:val="009F5D84"/>
    <w:rsid w:val="009F5E50"/>
    <w:rsid w:val="009F6331"/>
    <w:rsid w:val="009F65A3"/>
    <w:rsid w:val="009F6758"/>
    <w:rsid w:val="009F6799"/>
    <w:rsid w:val="009F67BE"/>
    <w:rsid w:val="009F6831"/>
    <w:rsid w:val="009F6B55"/>
    <w:rsid w:val="009F6D0E"/>
    <w:rsid w:val="009F740D"/>
    <w:rsid w:val="009F7A56"/>
    <w:rsid w:val="009F7A80"/>
    <w:rsid w:val="009F7C02"/>
    <w:rsid w:val="00A001AE"/>
    <w:rsid w:val="00A00498"/>
    <w:rsid w:val="00A00BAC"/>
    <w:rsid w:val="00A01063"/>
    <w:rsid w:val="00A0134A"/>
    <w:rsid w:val="00A01493"/>
    <w:rsid w:val="00A014F5"/>
    <w:rsid w:val="00A016A6"/>
    <w:rsid w:val="00A0189A"/>
    <w:rsid w:val="00A01DE9"/>
    <w:rsid w:val="00A0253C"/>
    <w:rsid w:val="00A02A52"/>
    <w:rsid w:val="00A02C22"/>
    <w:rsid w:val="00A02D7B"/>
    <w:rsid w:val="00A02E9B"/>
    <w:rsid w:val="00A02EEF"/>
    <w:rsid w:val="00A034CA"/>
    <w:rsid w:val="00A03846"/>
    <w:rsid w:val="00A0384D"/>
    <w:rsid w:val="00A03986"/>
    <w:rsid w:val="00A03BE3"/>
    <w:rsid w:val="00A03C4D"/>
    <w:rsid w:val="00A03EC5"/>
    <w:rsid w:val="00A04040"/>
    <w:rsid w:val="00A04202"/>
    <w:rsid w:val="00A0458B"/>
    <w:rsid w:val="00A045BA"/>
    <w:rsid w:val="00A04D46"/>
    <w:rsid w:val="00A04D79"/>
    <w:rsid w:val="00A0529F"/>
    <w:rsid w:val="00A053A7"/>
    <w:rsid w:val="00A057BA"/>
    <w:rsid w:val="00A0586C"/>
    <w:rsid w:val="00A05DD7"/>
    <w:rsid w:val="00A0617F"/>
    <w:rsid w:val="00A06222"/>
    <w:rsid w:val="00A062D0"/>
    <w:rsid w:val="00A064BE"/>
    <w:rsid w:val="00A06549"/>
    <w:rsid w:val="00A073D1"/>
    <w:rsid w:val="00A07458"/>
    <w:rsid w:val="00A078F3"/>
    <w:rsid w:val="00A07C2F"/>
    <w:rsid w:val="00A07F17"/>
    <w:rsid w:val="00A07FBC"/>
    <w:rsid w:val="00A100DF"/>
    <w:rsid w:val="00A101BF"/>
    <w:rsid w:val="00A10283"/>
    <w:rsid w:val="00A1037E"/>
    <w:rsid w:val="00A10840"/>
    <w:rsid w:val="00A10CE4"/>
    <w:rsid w:val="00A10DB1"/>
    <w:rsid w:val="00A1114B"/>
    <w:rsid w:val="00A1131D"/>
    <w:rsid w:val="00A11421"/>
    <w:rsid w:val="00A1185C"/>
    <w:rsid w:val="00A11DBB"/>
    <w:rsid w:val="00A11EBF"/>
    <w:rsid w:val="00A121F2"/>
    <w:rsid w:val="00A12659"/>
    <w:rsid w:val="00A126CD"/>
    <w:rsid w:val="00A12897"/>
    <w:rsid w:val="00A133F3"/>
    <w:rsid w:val="00A13567"/>
    <w:rsid w:val="00A1367E"/>
    <w:rsid w:val="00A1391B"/>
    <w:rsid w:val="00A14395"/>
    <w:rsid w:val="00A144F9"/>
    <w:rsid w:val="00A1480F"/>
    <w:rsid w:val="00A14AA3"/>
    <w:rsid w:val="00A14F1B"/>
    <w:rsid w:val="00A15501"/>
    <w:rsid w:val="00A1561B"/>
    <w:rsid w:val="00A15A0E"/>
    <w:rsid w:val="00A15B55"/>
    <w:rsid w:val="00A162B5"/>
    <w:rsid w:val="00A16396"/>
    <w:rsid w:val="00A16B6E"/>
    <w:rsid w:val="00A16CEB"/>
    <w:rsid w:val="00A16D38"/>
    <w:rsid w:val="00A16D74"/>
    <w:rsid w:val="00A16E76"/>
    <w:rsid w:val="00A1704D"/>
    <w:rsid w:val="00A17AC9"/>
    <w:rsid w:val="00A17B3B"/>
    <w:rsid w:val="00A17CA7"/>
    <w:rsid w:val="00A17F2A"/>
    <w:rsid w:val="00A2014D"/>
    <w:rsid w:val="00A205E9"/>
    <w:rsid w:val="00A208EB"/>
    <w:rsid w:val="00A21230"/>
    <w:rsid w:val="00A2143E"/>
    <w:rsid w:val="00A216D1"/>
    <w:rsid w:val="00A21908"/>
    <w:rsid w:val="00A21E65"/>
    <w:rsid w:val="00A21FB2"/>
    <w:rsid w:val="00A22072"/>
    <w:rsid w:val="00A22A44"/>
    <w:rsid w:val="00A22DAC"/>
    <w:rsid w:val="00A2384D"/>
    <w:rsid w:val="00A23983"/>
    <w:rsid w:val="00A23AFF"/>
    <w:rsid w:val="00A24360"/>
    <w:rsid w:val="00A2450B"/>
    <w:rsid w:val="00A24B3A"/>
    <w:rsid w:val="00A24C3C"/>
    <w:rsid w:val="00A25091"/>
    <w:rsid w:val="00A253D1"/>
    <w:rsid w:val="00A2544B"/>
    <w:rsid w:val="00A25489"/>
    <w:rsid w:val="00A25977"/>
    <w:rsid w:val="00A25E17"/>
    <w:rsid w:val="00A26062"/>
    <w:rsid w:val="00A26518"/>
    <w:rsid w:val="00A26808"/>
    <w:rsid w:val="00A2683C"/>
    <w:rsid w:val="00A2687D"/>
    <w:rsid w:val="00A26CF7"/>
    <w:rsid w:val="00A26CFC"/>
    <w:rsid w:val="00A26EB4"/>
    <w:rsid w:val="00A27661"/>
    <w:rsid w:val="00A277C6"/>
    <w:rsid w:val="00A27AB9"/>
    <w:rsid w:val="00A27FC8"/>
    <w:rsid w:val="00A300A1"/>
    <w:rsid w:val="00A30141"/>
    <w:rsid w:val="00A3021D"/>
    <w:rsid w:val="00A30550"/>
    <w:rsid w:val="00A3091A"/>
    <w:rsid w:val="00A30A5A"/>
    <w:rsid w:val="00A30C17"/>
    <w:rsid w:val="00A30D59"/>
    <w:rsid w:val="00A31014"/>
    <w:rsid w:val="00A317CD"/>
    <w:rsid w:val="00A31B70"/>
    <w:rsid w:val="00A31C68"/>
    <w:rsid w:val="00A32E3D"/>
    <w:rsid w:val="00A335DB"/>
    <w:rsid w:val="00A33DFC"/>
    <w:rsid w:val="00A33EA7"/>
    <w:rsid w:val="00A34121"/>
    <w:rsid w:val="00A34770"/>
    <w:rsid w:val="00A34D0D"/>
    <w:rsid w:val="00A34F47"/>
    <w:rsid w:val="00A35194"/>
    <w:rsid w:val="00A351F8"/>
    <w:rsid w:val="00A3553F"/>
    <w:rsid w:val="00A357A4"/>
    <w:rsid w:val="00A358CD"/>
    <w:rsid w:val="00A35D8B"/>
    <w:rsid w:val="00A35E86"/>
    <w:rsid w:val="00A366E8"/>
    <w:rsid w:val="00A36BDA"/>
    <w:rsid w:val="00A36F59"/>
    <w:rsid w:val="00A37150"/>
    <w:rsid w:val="00A3739B"/>
    <w:rsid w:val="00A3758F"/>
    <w:rsid w:val="00A377F3"/>
    <w:rsid w:val="00A37DCB"/>
    <w:rsid w:val="00A37E13"/>
    <w:rsid w:val="00A4015D"/>
    <w:rsid w:val="00A404A4"/>
    <w:rsid w:val="00A406F8"/>
    <w:rsid w:val="00A409D2"/>
    <w:rsid w:val="00A40F2A"/>
    <w:rsid w:val="00A4113C"/>
    <w:rsid w:val="00A41163"/>
    <w:rsid w:val="00A413DC"/>
    <w:rsid w:val="00A4146E"/>
    <w:rsid w:val="00A4183D"/>
    <w:rsid w:val="00A41A18"/>
    <w:rsid w:val="00A420AC"/>
    <w:rsid w:val="00A4228D"/>
    <w:rsid w:val="00A42527"/>
    <w:rsid w:val="00A427B7"/>
    <w:rsid w:val="00A4297C"/>
    <w:rsid w:val="00A429D2"/>
    <w:rsid w:val="00A42F68"/>
    <w:rsid w:val="00A42FBD"/>
    <w:rsid w:val="00A43039"/>
    <w:rsid w:val="00A432D7"/>
    <w:rsid w:val="00A433B4"/>
    <w:rsid w:val="00A4357E"/>
    <w:rsid w:val="00A4361C"/>
    <w:rsid w:val="00A43943"/>
    <w:rsid w:val="00A43D2F"/>
    <w:rsid w:val="00A43FB1"/>
    <w:rsid w:val="00A443C7"/>
    <w:rsid w:val="00A4440C"/>
    <w:rsid w:val="00A44424"/>
    <w:rsid w:val="00A444A9"/>
    <w:rsid w:val="00A4457C"/>
    <w:rsid w:val="00A44D12"/>
    <w:rsid w:val="00A44D47"/>
    <w:rsid w:val="00A44EF1"/>
    <w:rsid w:val="00A4541A"/>
    <w:rsid w:val="00A45684"/>
    <w:rsid w:val="00A45786"/>
    <w:rsid w:val="00A45C73"/>
    <w:rsid w:val="00A4663E"/>
    <w:rsid w:val="00A4713B"/>
    <w:rsid w:val="00A472C0"/>
    <w:rsid w:val="00A474C6"/>
    <w:rsid w:val="00A47B22"/>
    <w:rsid w:val="00A5070C"/>
    <w:rsid w:val="00A507C6"/>
    <w:rsid w:val="00A50940"/>
    <w:rsid w:val="00A50A93"/>
    <w:rsid w:val="00A51C54"/>
    <w:rsid w:val="00A524BF"/>
    <w:rsid w:val="00A52691"/>
    <w:rsid w:val="00A526EB"/>
    <w:rsid w:val="00A52970"/>
    <w:rsid w:val="00A52DC2"/>
    <w:rsid w:val="00A53095"/>
    <w:rsid w:val="00A530B0"/>
    <w:rsid w:val="00A531FB"/>
    <w:rsid w:val="00A5336F"/>
    <w:rsid w:val="00A53487"/>
    <w:rsid w:val="00A5365F"/>
    <w:rsid w:val="00A536E2"/>
    <w:rsid w:val="00A53AA0"/>
    <w:rsid w:val="00A53DF0"/>
    <w:rsid w:val="00A53E8B"/>
    <w:rsid w:val="00A53F6C"/>
    <w:rsid w:val="00A53F84"/>
    <w:rsid w:val="00A53FBE"/>
    <w:rsid w:val="00A541BD"/>
    <w:rsid w:val="00A5455D"/>
    <w:rsid w:val="00A545D2"/>
    <w:rsid w:val="00A54690"/>
    <w:rsid w:val="00A546D0"/>
    <w:rsid w:val="00A547E3"/>
    <w:rsid w:val="00A54806"/>
    <w:rsid w:val="00A5486D"/>
    <w:rsid w:val="00A54893"/>
    <w:rsid w:val="00A548B2"/>
    <w:rsid w:val="00A551E9"/>
    <w:rsid w:val="00A553CA"/>
    <w:rsid w:val="00A5554A"/>
    <w:rsid w:val="00A5577B"/>
    <w:rsid w:val="00A5594D"/>
    <w:rsid w:val="00A55D4C"/>
    <w:rsid w:val="00A56057"/>
    <w:rsid w:val="00A561B5"/>
    <w:rsid w:val="00A56BB4"/>
    <w:rsid w:val="00A57279"/>
    <w:rsid w:val="00A5741E"/>
    <w:rsid w:val="00A575D0"/>
    <w:rsid w:val="00A57B3D"/>
    <w:rsid w:val="00A57B9C"/>
    <w:rsid w:val="00A60162"/>
    <w:rsid w:val="00A60234"/>
    <w:rsid w:val="00A60605"/>
    <w:rsid w:val="00A60630"/>
    <w:rsid w:val="00A609F3"/>
    <w:rsid w:val="00A60AAF"/>
    <w:rsid w:val="00A60BF0"/>
    <w:rsid w:val="00A60C05"/>
    <w:rsid w:val="00A60CC4"/>
    <w:rsid w:val="00A60D22"/>
    <w:rsid w:val="00A60F0A"/>
    <w:rsid w:val="00A60FD8"/>
    <w:rsid w:val="00A61118"/>
    <w:rsid w:val="00A612CA"/>
    <w:rsid w:val="00A6139F"/>
    <w:rsid w:val="00A619A6"/>
    <w:rsid w:val="00A61CB9"/>
    <w:rsid w:val="00A62109"/>
    <w:rsid w:val="00A6214B"/>
    <w:rsid w:val="00A62171"/>
    <w:rsid w:val="00A621E2"/>
    <w:rsid w:val="00A62247"/>
    <w:rsid w:val="00A62404"/>
    <w:rsid w:val="00A625D6"/>
    <w:rsid w:val="00A626A9"/>
    <w:rsid w:val="00A63395"/>
    <w:rsid w:val="00A6348D"/>
    <w:rsid w:val="00A6378B"/>
    <w:rsid w:val="00A63AFA"/>
    <w:rsid w:val="00A63E3A"/>
    <w:rsid w:val="00A63FAF"/>
    <w:rsid w:val="00A64025"/>
    <w:rsid w:val="00A643A2"/>
    <w:rsid w:val="00A6460E"/>
    <w:rsid w:val="00A6466E"/>
    <w:rsid w:val="00A64D9E"/>
    <w:rsid w:val="00A64E00"/>
    <w:rsid w:val="00A64F2B"/>
    <w:rsid w:val="00A65156"/>
    <w:rsid w:val="00A65241"/>
    <w:rsid w:val="00A656BC"/>
    <w:rsid w:val="00A65959"/>
    <w:rsid w:val="00A65AF5"/>
    <w:rsid w:val="00A65FE7"/>
    <w:rsid w:val="00A661AA"/>
    <w:rsid w:val="00A663EE"/>
    <w:rsid w:val="00A66F4A"/>
    <w:rsid w:val="00A67A3F"/>
    <w:rsid w:val="00A67AB5"/>
    <w:rsid w:val="00A67CD7"/>
    <w:rsid w:val="00A67E3F"/>
    <w:rsid w:val="00A704D8"/>
    <w:rsid w:val="00A704EA"/>
    <w:rsid w:val="00A70786"/>
    <w:rsid w:val="00A70B8E"/>
    <w:rsid w:val="00A70B94"/>
    <w:rsid w:val="00A70BF9"/>
    <w:rsid w:val="00A70F52"/>
    <w:rsid w:val="00A71058"/>
    <w:rsid w:val="00A71095"/>
    <w:rsid w:val="00A71225"/>
    <w:rsid w:val="00A713BC"/>
    <w:rsid w:val="00A71604"/>
    <w:rsid w:val="00A7160F"/>
    <w:rsid w:val="00A71D30"/>
    <w:rsid w:val="00A71F3E"/>
    <w:rsid w:val="00A721A5"/>
    <w:rsid w:val="00A7232D"/>
    <w:rsid w:val="00A730C6"/>
    <w:rsid w:val="00A732FE"/>
    <w:rsid w:val="00A73776"/>
    <w:rsid w:val="00A739B1"/>
    <w:rsid w:val="00A73B49"/>
    <w:rsid w:val="00A73BDC"/>
    <w:rsid w:val="00A73E2C"/>
    <w:rsid w:val="00A73E54"/>
    <w:rsid w:val="00A73EE9"/>
    <w:rsid w:val="00A73F62"/>
    <w:rsid w:val="00A74170"/>
    <w:rsid w:val="00A74301"/>
    <w:rsid w:val="00A74449"/>
    <w:rsid w:val="00A74485"/>
    <w:rsid w:val="00A74885"/>
    <w:rsid w:val="00A748E8"/>
    <w:rsid w:val="00A74A1F"/>
    <w:rsid w:val="00A75292"/>
    <w:rsid w:val="00A75533"/>
    <w:rsid w:val="00A7562D"/>
    <w:rsid w:val="00A75D5F"/>
    <w:rsid w:val="00A75D9F"/>
    <w:rsid w:val="00A76410"/>
    <w:rsid w:val="00A7671B"/>
    <w:rsid w:val="00A76764"/>
    <w:rsid w:val="00A768E4"/>
    <w:rsid w:val="00A7696E"/>
    <w:rsid w:val="00A76AB2"/>
    <w:rsid w:val="00A7720F"/>
    <w:rsid w:val="00A776CE"/>
    <w:rsid w:val="00A7783B"/>
    <w:rsid w:val="00A77878"/>
    <w:rsid w:val="00A77A32"/>
    <w:rsid w:val="00A77E42"/>
    <w:rsid w:val="00A8002C"/>
    <w:rsid w:val="00A80CC2"/>
    <w:rsid w:val="00A80F14"/>
    <w:rsid w:val="00A8119D"/>
    <w:rsid w:val="00A8142C"/>
    <w:rsid w:val="00A814E9"/>
    <w:rsid w:val="00A815F0"/>
    <w:rsid w:val="00A81732"/>
    <w:rsid w:val="00A822D1"/>
    <w:rsid w:val="00A8231F"/>
    <w:rsid w:val="00A823B7"/>
    <w:rsid w:val="00A82613"/>
    <w:rsid w:val="00A82848"/>
    <w:rsid w:val="00A8392E"/>
    <w:rsid w:val="00A83B06"/>
    <w:rsid w:val="00A83B3A"/>
    <w:rsid w:val="00A83D09"/>
    <w:rsid w:val="00A83E6E"/>
    <w:rsid w:val="00A83F65"/>
    <w:rsid w:val="00A84108"/>
    <w:rsid w:val="00A8428B"/>
    <w:rsid w:val="00A84321"/>
    <w:rsid w:val="00A843B2"/>
    <w:rsid w:val="00A846F0"/>
    <w:rsid w:val="00A84F85"/>
    <w:rsid w:val="00A84FC8"/>
    <w:rsid w:val="00A85280"/>
    <w:rsid w:val="00A8594B"/>
    <w:rsid w:val="00A85A73"/>
    <w:rsid w:val="00A85AC7"/>
    <w:rsid w:val="00A860AB"/>
    <w:rsid w:val="00A86301"/>
    <w:rsid w:val="00A86457"/>
    <w:rsid w:val="00A8689D"/>
    <w:rsid w:val="00A86B30"/>
    <w:rsid w:val="00A86BB3"/>
    <w:rsid w:val="00A86E38"/>
    <w:rsid w:val="00A86EB7"/>
    <w:rsid w:val="00A87234"/>
    <w:rsid w:val="00A874E7"/>
    <w:rsid w:val="00A87B0E"/>
    <w:rsid w:val="00A87B29"/>
    <w:rsid w:val="00A87C61"/>
    <w:rsid w:val="00A87E76"/>
    <w:rsid w:val="00A87EA3"/>
    <w:rsid w:val="00A90041"/>
    <w:rsid w:val="00A9014B"/>
    <w:rsid w:val="00A9031E"/>
    <w:rsid w:val="00A903DD"/>
    <w:rsid w:val="00A913F8"/>
    <w:rsid w:val="00A915F0"/>
    <w:rsid w:val="00A916BA"/>
    <w:rsid w:val="00A91B15"/>
    <w:rsid w:val="00A91B65"/>
    <w:rsid w:val="00A91F42"/>
    <w:rsid w:val="00A923AC"/>
    <w:rsid w:val="00A924ED"/>
    <w:rsid w:val="00A92707"/>
    <w:rsid w:val="00A92EDA"/>
    <w:rsid w:val="00A92F35"/>
    <w:rsid w:val="00A93284"/>
    <w:rsid w:val="00A939D4"/>
    <w:rsid w:val="00A93A71"/>
    <w:rsid w:val="00A93B8D"/>
    <w:rsid w:val="00A93C9A"/>
    <w:rsid w:val="00A93F18"/>
    <w:rsid w:val="00A944DE"/>
    <w:rsid w:val="00A945FF"/>
    <w:rsid w:val="00A94734"/>
    <w:rsid w:val="00A948E2"/>
    <w:rsid w:val="00A94927"/>
    <w:rsid w:val="00A94B25"/>
    <w:rsid w:val="00A94ED0"/>
    <w:rsid w:val="00A94F8A"/>
    <w:rsid w:val="00A954D5"/>
    <w:rsid w:val="00A954FF"/>
    <w:rsid w:val="00A957E2"/>
    <w:rsid w:val="00A9592C"/>
    <w:rsid w:val="00A95982"/>
    <w:rsid w:val="00A95CE8"/>
    <w:rsid w:val="00A95F8D"/>
    <w:rsid w:val="00A96300"/>
    <w:rsid w:val="00A963FD"/>
    <w:rsid w:val="00A9670C"/>
    <w:rsid w:val="00A97255"/>
    <w:rsid w:val="00A9758E"/>
    <w:rsid w:val="00A97C86"/>
    <w:rsid w:val="00AA0085"/>
    <w:rsid w:val="00AA0222"/>
    <w:rsid w:val="00AA0355"/>
    <w:rsid w:val="00AA03BD"/>
    <w:rsid w:val="00AA0537"/>
    <w:rsid w:val="00AA0A8C"/>
    <w:rsid w:val="00AA0AC5"/>
    <w:rsid w:val="00AA0D0D"/>
    <w:rsid w:val="00AA1016"/>
    <w:rsid w:val="00AA10DB"/>
    <w:rsid w:val="00AA1360"/>
    <w:rsid w:val="00AA16A7"/>
    <w:rsid w:val="00AA1B6F"/>
    <w:rsid w:val="00AA1BFA"/>
    <w:rsid w:val="00AA1E46"/>
    <w:rsid w:val="00AA206B"/>
    <w:rsid w:val="00AA2196"/>
    <w:rsid w:val="00AA24C5"/>
    <w:rsid w:val="00AA2A32"/>
    <w:rsid w:val="00AA2E63"/>
    <w:rsid w:val="00AA2F01"/>
    <w:rsid w:val="00AA321C"/>
    <w:rsid w:val="00AA326E"/>
    <w:rsid w:val="00AA35DD"/>
    <w:rsid w:val="00AA3713"/>
    <w:rsid w:val="00AA3961"/>
    <w:rsid w:val="00AA3F10"/>
    <w:rsid w:val="00AA3F82"/>
    <w:rsid w:val="00AA43B2"/>
    <w:rsid w:val="00AA4890"/>
    <w:rsid w:val="00AA491C"/>
    <w:rsid w:val="00AA4ACC"/>
    <w:rsid w:val="00AA4BA9"/>
    <w:rsid w:val="00AA4FB3"/>
    <w:rsid w:val="00AA52C4"/>
    <w:rsid w:val="00AA5427"/>
    <w:rsid w:val="00AA58A2"/>
    <w:rsid w:val="00AA5A2D"/>
    <w:rsid w:val="00AA5BD7"/>
    <w:rsid w:val="00AA60C5"/>
    <w:rsid w:val="00AA63A7"/>
    <w:rsid w:val="00AA670A"/>
    <w:rsid w:val="00AA6C3F"/>
    <w:rsid w:val="00AA7022"/>
    <w:rsid w:val="00AA74A8"/>
    <w:rsid w:val="00AA7679"/>
    <w:rsid w:val="00AA7ACD"/>
    <w:rsid w:val="00AA7E83"/>
    <w:rsid w:val="00AA7FC6"/>
    <w:rsid w:val="00AA7FDE"/>
    <w:rsid w:val="00AB0A7E"/>
    <w:rsid w:val="00AB0B16"/>
    <w:rsid w:val="00AB0EC8"/>
    <w:rsid w:val="00AB10F3"/>
    <w:rsid w:val="00AB1158"/>
    <w:rsid w:val="00AB14B0"/>
    <w:rsid w:val="00AB19D1"/>
    <w:rsid w:val="00AB19EB"/>
    <w:rsid w:val="00AB1BA7"/>
    <w:rsid w:val="00AB1DCE"/>
    <w:rsid w:val="00AB1E37"/>
    <w:rsid w:val="00AB1F72"/>
    <w:rsid w:val="00AB20A3"/>
    <w:rsid w:val="00AB2193"/>
    <w:rsid w:val="00AB2256"/>
    <w:rsid w:val="00AB2459"/>
    <w:rsid w:val="00AB2566"/>
    <w:rsid w:val="00AB2976"/>
    <w:rsid w:val="00AB2AAA"/>
    <w:rsid w:val="00AB2C8A"/>
    <w:rsid w:val="00AB2DA3"/>
    <w:rsid w:val="00AB2E10"/>
    <w:rsid w:val="00AB2E45"/>
    <w:rsid w:val="00AB2FAD"/>
    <w:rsid w:val="00AB3087"/>
    <w:rsid w:val="00AB33A8"/>
    <w:rsid w:val="00AB34C6"/>
    <w:rsid w:val="00AB35F1"/>
    <w:rsid w:val="00AB3850"/>
    <w:rsid w:val="00AB3B4D"/>
    <w:rsid w:val="00AB3CF8"/>
    <w:rsid w:val="00AB3E48"/>
    <w:rsid w:val="00AB3E4A"/>
    <w:rsid w:val="00AB3E54"/>
    <w:rsid w:val="00AB40E5"/>
    <w:rsid w:val="00AB451A"/>
    <w:rsid w:val="00AB4A5F"/>
    <w:rsid w:val="00AB4AA8"/>
    <w:rsid w:val="00AB4B2B"/>
    <w:rsid w:val="00AB4E5C"/>
    <w:rsid w:val="00AB4EEB"/>
    <w:rsid w:val="00AB4F4B"/>
    <w:rsid w:val="00AB501D"/>
    <w:rsid w:val="00AB506E"/>
    <w:rsid w:val="00AB5984"/>
    <w:rsid w:val="00AB5AED"/>
    <w:rsid w:val="00AB5D48"/>
    <w:rsid w:val="00AB5FC2"/>
    <w:rsid w:val="00AB6073"/>
    <w:rsid w:val="00AB61B4"/>
    <w:rsid w:val="00AB647D"/>
    <w:rsid w:val="00AB6C49"/>
    <w:rsid w:val="00AB6CEB"/>
    <w:rsid w:val="00AB6FC7"/>
    <w:rsid w:val="00AB7002"/>
    <w:rsid w:val="00AB701F"/>
    <w:rsid w:val="00AB77DA"/>
    <w:rsid w:val="00AB789E"/>
    <w:rsid w:val="00AB7B8F"/>
    <w:rsid w:val="00AB7EA4"/>
    <w:rsid w:val="00AC02E1"/>
    <w:rsid w:val="00AC0A8F"/>
    <w:rsid w:val="00AC105C"/>
    <w:rsid w:val="00AC1136"/>
    <w:rsid w:val="00AC19CF"/>
    <w:rsid w:val="00AC1C9D"/>
    <w:rsid w:val="00AC1E0A"/>
    <w:rsid w:val="00AC1E5C"/>
    <w:rsid w:val="00AC20EB"/>
    <w:rsid w:val="00AC230F"/>
    <w:rsid w:val="00AC2964"/>
    <w:rsid w:val="00AC2987"/>
    <w:rsid w:val="00AC2F3D"/>
    <w:rsid w:val="00AC2F47"/>
    <w:rsid w:val="00AC300B"/>
    <w:rsid w:val="00AC37EB"/>
    <w:rsid w:val="00AC402E"/>
    <w:rsid w:val="00AC41B2"/>
    <w:rsid w:val="00AC43B6"/>
    <w:rsid w:val="00AC4595"/>
    <w:rsid w:val="00AC4639"/>
    <w:rsid w:val="00AC5003"/>
    <w:rsid w:val="00AC5023"/>
    <w:rsid w:val="00AC50A5"/>
    <w:rsid w:val="00AC514E"/>
    <w:rsid w:val="00AC55C6"/>
    <w:rsid w:val="00AC58E0"/>
    <w:rsid w:val="00AC5928"/>
    <w:rsid w:val="00AC5B4F"/>
    <w:rsid w:val="00AC5BA1"/>
    <w:rsid w:val="00AC612F"/>
    <w:rsid w:val="00AC61B8"/>
    <w:rsid w:val="00AC63DD"/>
    <w:rsid w:val="00AC6437"/>
    <w:rsid w:val="00AC6512"/>
    <w:rsid w:val="00AC6844"/>
    <w:rsid w:val="00AC7131"/>
    <w:rsid w:val="00AC72FC"/>
    <w:rsid w:val="00AC7494"/>
    <w:rsid w:val="00AC76FD"/>
    <w:rsid w:val="00AC7FE6"/>
    <w:rsid w:val="00AD0DDF"/>
    <w:rsid w:val="00AD0DFA"/>
    <w:rsid w:val="00AD0EFE"/>
    <w:rsid w:val="00AD0F47"/>
    <w:rsid w:val="00AD14AD"/>
    <w:rsid w:val="00AD162A"/>
    <w:rsid w:val="00AD1F28"/>
    <w:rsid w:val="00AD2474"/>
    <w:rsid w:val="00AD24DF"/>
    <w:rsid w:val="00AD28CD"/>
    <w:rsid w:val="00AD295F"/>
    <w:rsid w:val="00AD2BF4"/>
    <w:rsid w:val="00AD311F"/>
    <w:rsid w:val="00AD37BC"/>
    <w:rsid w:val="00AD387F"/>
    <w:rsid w:val="00AD3CD7"/>
    <w:rsid w:val="00AD400D"/>
    <w:rsid w:val="00AD407A"/>
    <w:rsid w:val="00AD428B"/>
    <w:rsid w:val="00AD436F"/>
    <w:rsid w:val="00AD469F"/>
    <w:rsid w:val="00AD5192"/>
    <w:rsid w:val="00AD5372"/>
    <w:rsid w:val="00AD53DD"/>
    <w:rsid w:val="00AD5453"/>
    <w:rsid w:val="00AD5D15"/>
    <w:rsid w:val="00AD61ED"/>
    <w:rsid w:val="00AD6470"/>
    <w:rsid w:val="00AD64F4"/>
    <w:rsid w:val="00AD6503"/>
    <w:rsid w:val="00AD6774"/>
    <w:rsid w:val="00AD6AAC"/>
    <w:rsid w:val="00AD6ACA"/>
    <w:rsid w:val="00AD7017"/>
    <w:rsid w:val="00AD7E0E"/>
    <w:rsid w:val="00AD7EDA"/>
    <w:rsid w:val="00AD7F19"/>
    <w:rsid w:val="00AE0012"/>
    <w:rsid w:val="00AE0196"/>
    <w:rsid w:val="00AE060E"/>
    <w:rsid w:val="00AE07D1"/>
    <w:rsid w:val="00AE07FF"/>
    <w:rsid w:val="00AE0BDF"/>
    <w:rsid w:val="00AE0D2C"/>
    <w:rsid w:val="00AE0F61"/>
    <w:rsid w:val="00AE1005"/>
    <w:rsid w:val="00AE13DF"/>
    <w:rsid w:val="00AE15DB"/>
    <w:rsid w:val="00AE1E62"/>
    <w:rsid w:val="00AE224E"/>
    <w:rsid w:val="00AE23B4"/>
    <w:rsid w:val="00AE272D"/>
    <w:rsid w:val="00AE292A"/>
    <w:rsid w:val="00AE29B7"/>
    <w:rsid w:val="00AE2B7D"/>
    <w:rsid w:val="00AE3517"/>
    <w:rsid w:val="00AE383C"/>
    <w:rsid w:val="00AE3A91"/>
    <w:rsid w:val="00AE3EC6"/>
    <w:rsid w:val="00AE3F1B"/>
    <w:rsid w:val="00AE4084"/>
    <w:rsid w:val="00AE42E3"/>
    <w:rsid w:val="00AE457F"/>
    <w:rsid w:val="00AE48A4"/>
    <w:rsid w:val="00AE496D"/>
    <w:rsid w:val="00AE50BE"/>
    <w:rsid w:val="00AE5203"/>
    <w:rsid w:val="00AE53E5"/>
    <w:rsid w:val="00AE55A5"/>
    <w:rsid w:val="00AE5B30"/>
    <w:rsid w:val="00AE5CF9"/>
    <w:rsid w:val="00AE5DD1"/>
    <w:rsid w:val="00AE5E05"/>
    <w:rsid w:val="00AE6199"/>
    <w:rsid w:val="00AE662C"/>
    <w:rsid w:val="00AE6817"/>
    <w:rsid w:val="00AE6D2A"/>
    <w:rsid w:val="00AE7022"/>
    <w:rsid w:val="00AE712D"/>
    <w:rsid w:val="00AE72B5"/>
    <w:rsid w:val="00AE76AF"/>
    <w:rsid w:val="00AE77EC"/>
    <w:rsid w:val="00AE78C6"/>
    <w:rsid w:val="00AE7A06"/>
    <w:rsid w:val="00AE7A66"/>
    <w:rsid w:val="00AE7BA6"/>
    <w:rsid w:val="00AE7EB5"/>
    <w:rsid w:val="00AF0246"/>
    <w:rsid w:val="00AF02E3"/>
    <w:rsid w:val="00AF0741"/>
    <w:rsid w:val="00AF08A2"/>
    <w:rsid w:val="00AF09B6"/>
    <w:rsid w:val="00AF0ADD"/>
    <w:rsid w:val="00AF1041"/>
    <w:rsid w:val="00AF11D3"/>
    <w:rsid w:val="00AF15A7"/>
    <w:rsid w:val="00AF1928"/>
    <w:rsid w:val="00AF1B6C"/>
    <w:rsid w:val="00AF1BC1"/>
    <w:rsid w:val="00AF1E75"/>
    <w:rsid w:val="00AF1EA1"/>
    <w:rsid w:val="00AF25EA"/>
    <w:rsid w:val="00AF2C43"/>
    <w:rsid w:val="00AF2D9D"/>
    <w:rsid w:val="00AF2DB3"/>
    <w:rsid w:val="00AF2E73"/>
    <w:rsid w:val="00AF2FB6"/>
    <w:rsid w:val="00AF3113"/>
    <w:rsid w:val="00AF34E0"/>
    <w:rsid w:val="00AF3701"/>
    <w:rsid w:val="00AF375B"/>
    <w:rsid w:val="00AF3B91"/>
    <w:rsid w:val="00AF3D27"/>
    <w:rsid w:val="00AF421C"/>
    <w:rsid w:val="00AF43CE"/>
    <w:rsid w:val="00AF4642"/>
    <w:rsid w:val="00AF47D6"/>
    <w:rsid w:val="00AF489A"/>
    <w:rsid w:val="00AF4DEE"/>
    <w:rsid w:val="00AF4FDB"/>
    <w:rsid w:val="00AF510D"/>
    <w:rsid w:val="00AF54C3"/>
    <w:rsid w:val="00AF54CC"/>
    <w:rsid w:val="00AF5693"/>
    <w:rsid w:val="00AF5884"/>
    <w:rsid w:val="00AF5919"/>
    <w:rsid w:val="00AF5A06"/>
    <w:rsid w:val="00AF5A17"/>
    <w:rsid w:val="00AF5AA6"/>
    <w:rsid w:val="00AF61EF"/>
    <w:rsid w:val="00AF640C"/>
    <w:rsid w:val="00AF6DB6"/>
    <w:rsid w:val="00AF7103"/>
    <w:rsid w:val="00AF73DC"/>
    <w:rsid w:val="00AF754B"/>
    <w:rsid w:val="00AF7785"/>
    <w:rsid w:val="00AF7DC7"/>
    <w:rsid w:val="00AF7DDF"/>
    <w:rsid w:val="00B0001C"/>
    <w:rsid w:val="00B001DE"/>
    <w:rsid w:val="00B003C4"/>
    <w:rsid w:val="00B00930"/>
    <w:rsid w:val="00B00B69"/>
    <w:rsid w:val="00B00C60"/>
    <w:rsid w:val="00B012C0"/>
    <w:rsid w:val="00B0153B"/>
    <w:rsid w:val="00B015B4"/>
    <w:rsid w:val="00B0196E"/>
    <w:rsid w:val="00B01BDE"/>
    <w:rsid w:val="00B01D28"/>
    <w:rsid w:val="00B0201F"/>
    <w:rsid w:val="00B020FA"/>
    <w:rsid w:val="00B02137"/>
    <w:rsid w:val="00B021F5"/>
    <w:rsid w:val="00B024F6"/>
    <w:rsid w:val="00B0265D"/>
    <w:rsid w:val="00B02808"/>
    <w:rsid w:val="00B0324D"/>
    <w:rsid w:val="00B03398"/>
    <w:rsid w:val="00B033B9"/>
    <w:rsid w:val="00B03765"/>
    <w:rsid w:val="00B03B64"/>
    <w:rsid w:val="00B03DEA"/>
    <w:rsid w:val="00B04006"/>
    <w:rsid w:val="00B04120"/>
    <w:rsid w:val="00B0412F"/>
    <w:rsid w:val="00B0431B"/>
    <w:rsid w:val="00B043AB"/>
    <w:rsid w:val="00B043D4"/>
    <w:rsid w:val="00B043FD"/>
    <w:rsid w:val="00B04643"/>
    <w:rsid w:val="00B04D7D"/>
    <w:rsid w:val="00B052B7"/>
    <w:rsid w:val="00B0554A"/>
    <w:rsid w:val="00B05AD2"/>
    <w:rsid w:val="00B05B88"/>
    <w:rsid w:val="00B05DE4"/>
    <w:rsid w:val="00B06157"/>
    <w:rsid w:val="00B06524"/>
    <w:rsid w:val="00B065E6"/>
    <w:rsid w:val="00B0663D"/>
    <w:rsid w:val="00B06ACD"/>
    <w:rsid w:val="00B06E2C"/>
    <w:rsid w:val="00B0703F"/>
    <w:rsid w:val="00B07078"/>
    <w:rsid w:val="00B0708A"/>
    <w:rsid w:val="00B07641"/>
    <w:rsid w:val="00B07662"/>
    <w:rsid w:val="00B07FFE"/>
    <w:rsid w:val="00B10542"/>
    <w:rsid w:val="00B10595"/>
    <w:rsid w:val="00B10702"/>
    <w:rsid w:val="00B10A9A"/>
    <w:rsid w:val="00B10AA6"/>
    <w:rsid w:val="00B10E57"/>
    <w:rsid w:val="00B10EB8"/>
    <w:rsid w:val="00B11135"/>
    <w:rsid w:val="00B11520"/>
    <w:rsid w:val="00B1183E"/>
    <w:rsid w:val="00B11944"/>
    <w:rsid w:val="00B1199A"/>
    <w:rsid w:val="00B11A04"/>
    <w:rsid w:val="00B11D1D"/>
    <w:rsid w:val="00B125DF"/>
    <w:rsid w:val="00B129EB"/>
    <w:rsid w:val="00B12BA7"/>
    <w:rsid w:val="00B12E65"/>
    <w:rsid w:val="00B131AA"/>
    <w:rsid w:val="00B13298"/>
    <w:rsid w:val="00B1329C"/>
    <w:rsid w:val="00B132F4"/>
    <w:rsid w:val="00B13CEE"/>
    <w:rsid w:val="00B141AD"/>
    <w:rsid w:val="00B1445A"/>
    <w:rsid w:val="00B1463A"/>
    <w:rsid w:val="00B14720"/>
    <w:rsid w:val="00B14858"/>
    <w:rsid w:val="00B14E6D"/>
    <w:rsid w:val="00B14F52"/>
    <w:rsid w:val="00B15032"/>
    <w:rsid w:val="00B1534A"/>
    <w:rsid w:val="00B15A27"/>
    <w:rsid w:val="00B15D8D"/>
    <w:rsid w:val="00B15E7A"/>
    <w:rsid w:val="00B15E7C"/>
    <w:rsid w:val="00B16028"/>
    <w:rsid w:val="00B1602D"/>
    <w:rsid w:val="00B16217"/>
    <w:rsid w:val="00B16293"/>
    <w:rsid w:val="00B1679A"/>
    <w:rsid w:val="00B167A1"/>
    <w:rsid w:val="00B16971"/>
    <w:rsid w:val="00B16A0B"/>
    <w:rsid w:val="00B16A6B"/>
    <w:rsid w:val="00B16E57"/>
    <w:rsid w:val="00B16FCE"/>
    <w:rsid w:val="00B17193"/>
    <w:rsid w:val="00B17491"/>
    <w:rsid w:val="00B17509"/>
    <w:rsid w:val="00B1779E"/>
    <w:rsid w:val="00B1788D"/>
    <w:rsid w:val="00B17DD4"/>
    <w:rsid w:val="00B20041"/>
    <w:rsid w:val="00B20135"/>
    <w:rsid w:val="00B20452"/>
    <w:rsid w:val="00B20A91"/>
    <w:rsid w:val="00B20AD6"/>
    <w:rsid w:val="00B20CA9"/>
    <w:rsid w:val="00B20DEC"/>
    <w:rsid w:val="00B20E5A"/>
    <w:rsid w:val="00B20ED8"/>
    <w:rsid w:val="00B2110F"/>
    <w:rsid w:val="00B2140B"/>
    <w:rsid w:val="00B2165C"/>
    <w:rsid w:val="00B2165D"/>
    <w:rsid w:val="00B21A09"/>
    <w:rsid w:val="00B21B22"/>
    <w:rsid w:val="00B21D28"/>
    <w:rsid w:val="00B21DEA"/>
    <w:rsid w:val="00B21E21"/>
    <w:rsid w:val="00B2249A"/>
    <w:rsid w:val="00B2266E"/>
    <w:rsid w:val="00B227F6"/>
    <w:rsid w:val="00B22C19"/>
    <w:rsid w:val="00B22F7A"/>
    <w:rsid w:val="00B2313B"/>
    <w:rsid w:val="00B2319A"/>
    <w:rsid w:val="00B23352"/>
    <w:rsid w:val="00B236B3"/>
    <w:rsid w:val="00B23B49"/>
    <w:rsid w:val="00B23F4C"/>
    <w:rsid w:val="00B2406A"/>
    <w:rsid w:val="00B24454"/>
    <w:rsid w:val="00B2466C"/>
    <w:rsid w:val="00B24817"/>
    <w:rsid w:val="00B248F3"/>
    <w:rsid w:val="00B249E8"/>
    <w:rsid w:val="00B24A2D"/>
    <w:rsid w:val="00B24D93"/>
    <w:rsid w:val="00B25076"/>
    <w:rsid w:val="00B255A2"/>
    <w:rsid w:val="00B257E8"/>
    <w:rsid w:val="00B25ABB"/>
    <w:rsid w:val="00B25EBB"/>
    <w:rsid w:val="00B263BF"/>
    <w:rsid w:val="00B26649"/>
    <w:rsid w:val="00B2676C"/>
    <w:rsid w:val="00B26A37"/>
    <w:rsid w:val="00B26C32"/>
    <w:rsid w:val="00B272C1"/>
    <w:rsid w:val="00B273E3"/>
    <w:rsid w:val="00B279F4"/>
    <w:rsid w:val="00B27CC6"/>
    <w:rsid w:val="00B3014D"/>
    <w:rsid w:val="00B3018C"/>
    <w:rsid w:val="00B30461"/>
    <w:rsid w:val="00B30608"/>
    <w:rsid w:val="00B306BA"/>
    <w:rsid w:val="00B3071F"/>
    <w:rsid w:val="00B3076B"/>
    <w:rsid w:val="00B30921"/>
    <w:rsid w:val="00B309D4"/>
    <w:rsid w:val="00B3160A"/>
    <w:rsid w:val="00B317F6"/>
    <w:rsid w:val="00B31EC6"/>
    <w:rsid w:val="00B3227E"/>
    <w:rsid w:val="00B322E4"/>
    <w:rsid w:val="00B323C1"/>
    <w:rsid w:val="00B32A0C"/>
    <w:rsid w:val="00B32C12"/>
    <w:rsid w:val="00B32CB5"/>
    <w:rsid w:val="00B32CE1"/>
    <w:rsid w:val="00B32CE9"/>
    <w:rsid w:val="00B32D94"/>
    <w:rsid w:val="00B330F4"/>
    <w:rsid w:val="00B331B6"/>
    <w:rsid w:val="00B33235"/>
    <w:rsid w:val="00B33717"/>
    <w:rsid w:val="00B33774"/>
    <w:rsid w:val="00B33827"/>
    <w:rsid w:val="00B33C00"/>
    <w:rsid w:val="00B33C28"/>
    <w:rsid w:val="00B34597"/>
    <w:rsid w:val="00B3478F"/>
    <w:rsid w:val="00B34833"/>
    <w:rsid w:val="00B34B49"/>
    <w:rsid w:val="00B34C5D"/>
    <w:rsid w:val="00B34DF3"/>
    <w:rsid w:val="00B35117"/>
    <w:rsid w:val="00B353F6"/>
    <w:rsid w:val="00B355FA"/>
    <w:rsid w:val="00B35672"/>
    <w:rsid w:val="00B3580A"/>
    <w:rsid w:val="00B3597F"/>
    <w:rsid w:val="00B35BF5"/>
    <w:rsid w:val="00B35DE0"/>
    <w:rsid w:val="00B35E10"/>
    <w:rsid w:val="00B36101"/>
    <w:rsid w:val="00B363E3"/>
    <w:rsid w:val="00B3752F"/>
    <w:rsid w:val="00B375BE"/>
    <w:rsid w:val="00B40221"/>
    <w:rsid w:val="00B403AD"/>
    <w:rsid w:val="00B4052D"/>
    <w:rsid w:val="00B4095C"/>
    <w:rsid w:val="00B40BE1"/>
    <w:rsid w:val="00B40DAB"/>
    <w:rsid w:val="00B40F70"/>
    <w:rsid w:val="00B40FA0"/>
    <w:rsid w:val="00B41314"/>
    <w:rsid w:val="00B416F9"/>
    <w:rsid w:val="00B41904"/>
    <w:rsid w:val="00B419F5"/>
    <w:rsid w:val="00B41A77"/>
    <w:rsid w:val="00B41B7C"/>
    <w:rsid w:val="00B41C1A"/>
    <w:rsid w:val="00B42010"/>
    <w:rsid w:val="00B4248F"/>
    <w:rsid w:val="00B424CC"/>
    <w:rsid w:val="00B424EF"/>
    <w:rsid w:val="00B4258D"/>
    <w:rsid w:val="00B4270A"/>
    <w:rsid w:val="00B42735"/>
    <w:rsid w:val="00B42B6F"/>
    <w:rsid w:val="00B42D2A"/>
    <w:rsid w:val="00B43327"/>
    <w:rsid w:val="00B43A1D"/>
    <w:rsid w:val="00B43D0D"/>
    <w:rsid w:val="00B43EDF"/>
    <w:rsid w:val="00B44AF3"/>
    <w:rsid w:val="00B44D6C"/>
    <w:rsid w:val="00B45100"/>
    <w:rsid w:val="00B4530E"/>
    <w:rsid w:val="00B45433"/>
    <w:rsid w:val="00B4574A"/>
    <w:rsid w:val="00B458FE"/>
    <w:rsid w:val="00B45ABF"/>
    <w:rsid w:val="00B45F45"/>
    <w:rsid w:val="00B46176"/>
    <w:rsid w:val="00B46A27"/>
    <w:rsid w:val="00B46A83"/>
    <w:rsid w:val="00B46B9D"/>
    <w:rsid w:val="00B46CDD"/>
    <w:rsid w:val="00B47238"/>
    <w:rsid w:val="00B47443"/>
    <w:rsid w:val="00B47927"/>
    <w:rsid w:val="00B47DA4"/>
    <w:rsid w:val="00B50244"/>
    <w:rsid w:val="00B50270"/>
    <w:rsid w:val="00B503EB"/>
    <w:rsid w:val="00B503ED"/>
    <w:rsid w:val="00B508CF"/>
    <w:rsid w:val="00B50AD5"/>
    <w:rsid w:val="00B510FD"/>
    <w:rsid w:val="00B515BC"/>
    <w:rsid w:val="00B518B2"/>
    <w:rsid w:val="00B519B5"/>
    <w:rsid w:val="00B520C3"/>
    <w:rsid w:val="00B52260"/>
    <w:rsid w:val="00B5265A"/>
    <w:rsid w:val="00B5298B"/>
    <w:rsid w:val="00B529BF"/>
    <w:rsid w:val="00B52B41"/>
    <w:rsid w:val="00B52C11"/>
    <w:rsid w:val="00B53613"/>
    <w:rsid w:val="00B536C4"/>
    <w:rsid w:val="00B537D1"/>
    <w:rsid w:val="00B538D2"/>
    <w:rsid w:val="00B53AA4"/>
    <w:rsid w:val="00B53BE4"/>
    <w:rsid w:val="00B53D70"/>
    <w:rsid w:val="00B53F93"/>
    <w:rsid w:val="00B5452F"/>
    <w:rsid w:val="00B545EC"/>
    <w:rsid w:val="00B54714"/>
    <w:rsid w:val="00B547A0"/>
    <w:rsid w:val="00B547DA"/>
    <w:rsid w:val="00B54B0D"/>
    <w:rsid w:val="00B54D96"/>
    <w:rsid w:val="00B54D99"/>
    <w:rsid w:val="00B54DB5"/>
    <w:rsid w:val="00B54DE6"/>
    <w:rsid w:val="00B5512F"/>
    <w:rsid w:val="00B551AE"/>
    <w:rsid w:val="00B551E5"/>
    <w:rsid w:val="00B5535A"/>
    <w:rsid w:val="00B5545C"/>
    <w:rsid w:val="00B55593"/>
    <w:rsid w:val="00B5597E"/>
    <w:rsid w:val="00B55BFF"/>
    <w:rsid w:val="00B56076"/>
    <w:rsid w:val="00B560B7"/>
    <w:rsid w:val="00B5617E"/>
    <w:rsid w:val="00B56DAE"/>
    <w:rsid w:val="00B56DBD"/>
    <w:rsid w:val="00B57121"/>
    <w:rsid w:val="00B57191"/>
    <w:rsid w:val="00B5722F"/>
    <w:rsid w:val="00B57923"/>
    <w:rsid w:val="00B57D4C"/>
    <w:rsid w:val="00B57D53"/>
    <w:rsid w:val="00B6030C"/>
    <w:rsid w:val="00B603FF"/>
    <w:rsid w:val="00B60EDE"/>
    <w:rsid w:val="00B61170"/>
    <w:rsid w:val="00B61281"/>
    <w:rsid w:val="00B61396"/>
    <w:rsid w:val="00B62122"/>
    <w:rsid w:val="00B6216F"/>
    <w:rsid w:val="00B623BA"/>
    <w:rsid w:val="00B62AA4"/>
    <w:rsid w:val="00B62AC8"/>
    <w:rsid w:val="00B62D1D"/>
    <w:rsid w:val="00B63002"/>
    <w:rsid w:val="00B630C0"/>
    <w:rsid w:val="00B63114"/>
    <w:rsid w:val="00B63559"/>
    <w:rsid w:val="00B63654"/>
    <w:rsid w:val="00B63B15"/>
    <w:rsid w:val="00B63E32"/>
    <w:rsid w:val="00B63FE4"/>
    <w:rsid w:val="00B643CB"/>
    <w:rsid w:val="00B644F5"/>
    <w:rsid w:val="00B645C4"/>
    <w:rsid w:val="00B64B76"/>
    <w:rsid w:val="00B64E0E"/>
    <w:rsid w:val="00B650A3"/>
    <w:rsid w:val="00B653D4"/>
    <w:rsid w:val="00B65B96"/>
    <w:rsid w:val="00B65BDF"/>
    <w:rsid w:val="00B65D32"/>
    <w:rsid w:val="00B65E0E"/>
    <w:rsid w:val="00B66191"/>
    <w:rsid w:val="00B662B4"/>
    <w:rsid w:val="00B663D9"/>
    <w:rsid w:val="00B66549"/>
    <w:rsid w:val="00B66587"/>
    <w:rsid w:val="00B66765"/>
    <w:rsid w:val="00B66FDA"/>
    <w:rsid w:val="00B67166"/>
    <w:rsid w:val="00B67194"/>
    <w:rsid w:val="00B675F3"/>
    <w:rsid w:val="00B677AA"/>
    <w:rsid w:val="00B6782B"/>
    <w:rsid w:val="00B67B75"/>
    <w:rsid w:val="00B67C5F"/>
    <w:rsid w:val="00B70014"/>
    <w:rsid w:val="00B70476"/>
    <w:rsid w:val="00B7086F"/>
    <w:rsid w:val="00B70882"/>
    <w:rsid w:val="00B70987"/>
    <w:rsid w:val="00B70C25"/>
    <w:rsid w:val="00B70CF1"/>
    <w:rsid w:val="00B70ED9"/>
    <w:rsid w:val="00B71020"/>
    <w:rsid w:val="00B711CB"/>
    <w:rsid w:val="00B713EE"/>
    <w:rsid w:val="00B71939"/>
    <w:rsid w:val="00B7196E"/>
    <w:rsid w:val="00B724CB"/>
    <w:rsid w:val="00B724E5"/>
    <w:rsid w:val="00B7252E"/>
    <w:rsid w:val="00B72582"/>
    <w:rsid w:val="00B72EFC"/>
    <w:rsid w:val="00B72F42"/>
    <w:rsid w:val="00B733A1"/>
    <w:rsid w:val="00B735F1"/>
    <w:rsid w:val="00B73754"/>
    <w:rsid w:val="00B7382C"/>
    <w:rsid w:val="00B741EC"/>
    <w:rsid w:val="00B742A0"/>
    <w:rsid w:val="00B74497"/>
    <w:rsid w:val="00B74889"/>
    <w:rsid w:val="00B74ECA"/>
    <w:rsid w:val="00B752C6"/>
    <w:rsid w:val="00B75BBD"/>
    <w:rsid w:val="00B75EF2"/>
    <w:rsid w:val="00B76060"/>
    <w:rsid w:val="00B760D0"/>
    <w:rsid w:val="00B76598"/>
    <w:rsid w:val="00B76827"/>
    <w:rsid w:val="00B76D2A"/>
    <w:rsid w:val="00B76E3D"/>
    <w:rsid w:val="00B77038"/>
    <w:rsid w:val="00B7709C"/>
    <w:rsid w:val="00B77817"/>
    <w:rsid w:val="00B778AB"/>
    <w:rsid w:val="00B77CA3"/>
    <w:rsid w:val="00B77D7C"/>
    <w:rsid w:val="00B77ECB"/>
    <w:rsid w:val="00B80002"/>
    <w:rsid w:val="00B8000C"/>
    <w:rsid w:val="00B80337"/>
    <w:rsid w:val="00B80821"/>
    <w:rsid w:val="00B80971"/>
    <w:rsid w:val="00B80D7B"/>
    <w:rsid w:val="00B810BD"/>
    <w:rsid w:val="00B811C9"/>
    <w:rsid w:val="00B813B2"/>
    <w:rsid w:val="00B8178D"/>
    <w:rsid w:val="00B81ACF"/>
    <w:rsid w:val="00B81D8E"/>
    <w:rsid w:val="00B81F71"/>
    <w:rsid w:val="00B81FB9"/>
    <w:rsid w:val="00B82067"/>
    <w:rsid w:val="00B82393"/>
    <w:rsid w:val="00B826C3"/>
    <w:rsid w:val="00B82766"/>
    <w:rsid w:val="00B82935"/>
    <w:rsid w:val="00B8298B"/>
    <w:rsid w:val="00B82A5E"/>
    <w:rsid w:val="00B82CDA"/>
    <w:rsid w:val="00B82D5B"/>
    <w:rsid w:val="00B82EC5"/>
    <w:rsid w:val="00B82FF5"/>
    <w:rsid w:val="00B83422"/>
    <w:rsid w:val="00B83746"/>
    <w:rsid w:val="00B83899"/>
    <w:rsid w:val="00B839C7"/>
    <w:rsid w:val="00B83B1D"/>
    <w:rsid w:val="00B83EEA"/>
    <w:rsid w:val="00B841AB"/>
    <w:rsid w:val="00B8456D"/>
    <w:rsid w:val="00B8463B"/>
    <w:rsid w:val="00B84709"/>
    <w:rsid w:val="00B8478F"/>
    <w:rsid w:val="00B84990"/>
    <w:rsid w:val="00B849C9"/>
    <w:rsid w:val="00B84C31"/>
    <w:rsid w:val="00B84E63"/>
    <w:rsid w:val="00B84F64"/>
    <w:rsid w:val="00B8559E"/>
    <w:rsid w:val="00B855C5"/>
    <w:rsid w:val="00B8597C"/>
    <w:rsid w:val="00B85A8D"/>
    <w:rsid w:val="00B85DFC"/>
    <w:rsid w:val="00B86115"/>
    <w:rsid w:val="00B863A6"/>
    <w:rsid w:val="00B86437"/>
    <w:rsid w:val="00B8663D"/>
    <w:rsid w:val="00B8677E"/>
    <w:rsid w:val="00B86C91"/>
    <w:rsid w:val="00B87267"/>
    <w:rsid w:val="00B872E4"/>
    <w:rsid w:val="00B87326"/>
    <w:rsid w:val="00B875D1"/>
    <w:rsid w:val="00B8780E"/>
    <w:rsid w:val="00B8794E"/>
    <w:rsid w:val="00B87B38"/>
    <w:rsid w:val="00B87D9A"/>
    <w:rsid w:val="00B87EE1"/>
    <w:rsid w:val="00B9063F"/>
    <w:rsid w:val="00B90B72"/>
    <w:rsid w:val="00B910ED"/>
    <w:rsid w:val="00B91133"/>
    <w:rsid w:val="00B91424"/>
    <w:rsid w:val="00B91705"/>
    <w:rsid w:val="00B91839"/>
    <w:rsid w:val="00B9187B"/>
    <w:rsid w:val="00B919E6"/>
    <w:rsid w:val="00B91B7E"/>
    <w:rsid w:val="00B91C3A"/>
    <w:rsid w:val="00B92186"/>
    <w:rsid w:val="00B921C1"/>
    <w:rsid w:val="00B9246F"/>
    <w:rsid w:val="00B9250B"/>
    <w:rsid w:val="00B925B6"/>
    <w:rsid w:val="00B928D2"/>
    <w:rsid w:val="00B92B23"/>
    <w:rsid w:val="00B92BE5"/>
    <w:rsid w:val="00B92C9E"/>
    <w:rsid w:val="00B93025"/>
    <w:rsid w:val="00B931E0"/>
    <w:rsid w:val="00B931EF"/>
    <w:rsid w:val="00B93241"/>
    <w:rsid w:val="00B934AC"/>
    <w:rsid w:val="00B9350B"/>
    <w:rsid w:val="00B93548"/>
    <w:rsid w:val="00B93654"/>
    <w:rsid w:val="00B93837"/>
    <w:rsid w:val="00B93B16"/>
    <w:rsid w:val="00B93F4D"/>
    <w:rsid w:val="00B9450E"/>
    <w:rsid w:val="00B9478E"/>
    <w:rsid w:val="00B94806"/>
    <w:rsid w:val="00B94D77"/>
    <w:rsid w:val="00B94D7D"/>
    <w:rsid w:val="00B94F73"/>
    <w:rsid w:val="00B95426"/>
    <w:rsid w:val="00B95473"/>
    <w:rsid w:val="00B95520"/>
    <w:rsid w:val="00B9559A"/>
    <w:rsid w:val="00B95AF5"/>
    <w:rsid w:val="00B95B62"/>
    <w:rsid w:val="00B9605C"/>
    <w:rsid w:val="00B96566"/>
    <w:rsid w:val="00B965BA"/>
    <w:rsid w:val="00B96AB3"/>
    <w:rsid w:val="00B96C66"/>
    <w:rsid w:val="00B971CF"/>
    <w:rsid w:val="00B9774F"/>
    <w:rsid w:val="00B977B6"/>
    <w:rsid w:val="00B97A21"/>
    <w:rsid w:val="00B97DED"/>
    <w:rsid w:val="00B97FB0"/>
    <w:rsid w:val="00BA0292"/>
    <w:rsid w:val="00BA0437"/>
    <w:rsid w:val="00BA06C8"/>
    <w:rsid w:val="00BA07FF"/>
    <w:rsid w:val="00BA08E4"/>
    <w:rsid w:val="00BA1A6F"/>
    <w:rsid w:val="00BA1CAE"/>
    <w:rsid w:val="00BA1D6D"/>
    <w:rsid w:val="00BA1EED"/>
    <w:rsid w:val="00BA2189"/>
    <w:rsid w:val="00BA23AE"/>
    <w:rsid w:val="00BA28DB"/>
    <w:rsid w:val="00BA2A07"/>
    <w:rsid w:val="00BA2A53"/>
    <w:rsid w:val="00BA2A8E"/>
    <w:rsid w:val="00BA2DE5"/>
    <w:rsid w:val="00BA3056"/>
    <w:rsid w:val="00BA370E"/>
    <w:rsid w:val="00BA3720"/>
    <w:rsid w:val="00BA404F"/>
    <w:rsid w:val="00BA4063"/>
    <w:rsid w:val="00BA4124"/>
    <w:rsid w:val="00BA4202"/>
    <w:rsid w:val="00BA4310"/>
    <w:rsid w:val="00BA4504"/>
    <w:rsid w:val="00BA4660"/>
    <w:rsid w:val="00BA4B28"/>
    <w:rsid w:val="00BA4B31"/>
    <w:rsid w:val="00BA526B"/>
    <w:rsid w:val="00BA555D"/>
    <w:rsid w:val="00BA5C71"/>
    <w:rsid w:val="00BA615F"/>
    <w:rsid w:val="00BA6173"/>
    <w:rsid w:val="00BA622B"/>
    <w:rsid w:val="00BA64F6"/>
    <w:rsid w:val="00BA6580"/>
    <w:rsid w:val="00BA6604"/>
    <w:rsid w:val="00BA6A76"/>
    <w:rsid w:val="00BA6E50"/>
    <w:rsid w:val="00BA727A"/>
    <w:rsid w:val="00BA7A8B"/>
    <w:rsid w:val="00BB010F"/>
    <w:rsid w:val="00BB075C"/>
    <w:rsid w:val="00BB0974"/>
    <w:rsid w:val="00BB137C"/>
    <w:rsid w:val="00BB15BA"/>
    <w:rsid w:val="00BB179E"/>
    <w:rsid w:val="00BB1DBC"/>
    <w:rsid w:val="00BB1E27"/>
    <w:rsid w:val="00BB1E5C"/>
    <w:rsid w:val="00BB24A8"/>
    <w:rsid w:val="00BB24D0"/>
    <w:rsid w:val="00BB2822"/>
    <w:rsid w:val="00BB288F"/>
    <w:rsid w:val="00BB2F02"/>
    <w:rsid w:val="00BB31EB"/>
    <w:rsid w:val="00BB3294"/>
    <w:rsid w:val="00BB3804"/>
    <w:rsid w:val="00BB398E"/>
    <w:rsid w:val="00BB3BD0"/>
    <w:rsid w:val="00BB3DCE"/>
    <w:rsid w:val="00BB3EF6"/>
    <w:rsid w:val="00BB4570"/>
    <w:rsid w:val="00BB45B6"/>
    <w:rsid w:val="00BB4652"/>
    <w:rsid w:val="00BB4A5E"/>
    <w:rsid w:val="00BB4CAE"/>
    <w:rsid w:val="00BB5181"/>
    <w:rsid w:val="00BB552C"/>
    <w:rsid w:val="00BB55A9"/>
    <w:rsid w:val="00BB595B"/>
    <w:rsid w:val="00BB5F36"/>
    <w:rsid w:val="00BB60BA"/>
    <w:rsid w:val="00BB6719"/>
    <w:rsid w:val="00BB6879"/>
    <w:rsid w:val="00BB688B"/>
    <w:rsid w:val="00BB6B40"/>
    <w:rsid w:val="00BB6E75"/>
    <w:rsid w:val="00BB6F60"/>
    <w:rsid w:val="00BB7004"/>
    <w:rsid w:val="00BB7295"/>
    <w:rsid w:val="00BB7559"/>
    <w:rsid w:val="00BB7D0E"/>
    <w:rsid w:val="00BC00AD"/>
    <w:rsid w:val="00BC0456"/>
    <w:rsid w:val="00BC06CE"/>
    <w:rsid w:val="00BC0C72"/>
    <w:rsid w:val="00BC0ED3"/>
    <w:rsid w:val="00BC0EF1"/>
    <w:rsid w:val="00BC1121"/>
    <w:rsid w:val="00BC1155"/>
    <w:rsid w:val="00BC136B"/>
    <w:rsid w:val="00BC14C8"/>
    <w:rsid w:val="00BC14E0"/>
    <w:rsid w:val="00BC15F0"/>
    <w:rsid w:val="00BC1818"/>
    <w:rsid w:val="00BC1868"/>
    <w:rsid w:val="00BC18B2"/>
    <w:rsid w:val="00BC1D2F"/>
    <w:rsid w:val="00BC1E16"/>
    <w:rsid w:val="00BC2225"/>
    <w:rsid w:val="00BC2A20"/>
    <w:rsid w:val="00BC2B19"/>
    <w:rsid w:val="00BC2CFB"/>
    <w:rsid w:val="00BC3055"/>
    <w:rsid w:val="00BC351F"/>
    <w:rsid w:val="00BC35F3"/>
    <w:rsid w:val="00BC3618"/>
    <w:rsid w:val="00BC374C"/>
    <w:rsid w:val="00BC380B"/>
    <w:rsid w:val="00BC3935"/>
    <w:rsid w:val="00BC3C68"/>
    <w:rsid w:val="00BC41AA"/>
    <w:rsid w:val="00BC4434"/>
    <w:rsid w:val="00BC45FD"/>
    <w:rsid w:val="00BC493F"/>
    <w:rsid w:val="00BC4DF2"/>
    <w:rsid w:val="00BC4E9B"/>
    <w:rsid w:val="00BC4FDA"/>
    <w:rsid w:val="00BC50D3"/>
    <w:rsid w:val="00BC59F2"/>
    <w:rsid w:val="00BC6A99"/>
    <w:rsid w:val="00BC6E31"/>
    <w:rsid w:val="00BC74AF"/>
    <w:rsid w:val="00BC76B9"/>
    <w:rsid w:val="00BC79D6"/>
    <w:rsid w:val="00BC7F51"/>
    <w:rsid w:val="00BD025F"/>
    <w:rsid w:val="00BD03B2"/>
    <w:rsid w:val="00BD0547"/>
    <w:rsid w:val="00BD05D0"/>
    <w:rsid w:val="00BD0636"/>
    <w:rsid w:val="00BD06AF"/>
    <w:rsid w:val="00BD0CFB"/>
    <w:rsid w:val="00BD1044"/>
    <w:rsid w:val="00BD1197"/>
    <w:rsid w:val="00BD11AF"/>
    <w:rsid w:val="00BD1266"/>
    <w:rsid w:val="00BD12F4"/>
    <w:rsid w:val="00BD1921"/>
    <w:rsid w:val="00BD1A48"/>
    <w:rsid w:val="00BD1BB6"/>
    <w:rsid w:val="00BD1C08"/>
    <w:rsid w:val="00BD1CBE"/>
    <w:rsid w:val="00BD1CCF"/>
    <w:rsid w:val="00BD1DDE"/>
    <w:rsid w:val="00BD1E3A"/>
    <w:rsid w:val="00BD216E"/>
    <w:rsid w:val="00BD2313"/>
    <w:rsid w:val="00BD23A0"/>
    <w:rsid w:val="00BD27D2"/>
    <w:rsid w:val="00BD29DE"/>
    <w:rsid w:val="00BD2D56"/>
    <w:rsid w:val="00BD2D6F"/>
    <w:rsid w:val="00BD3104"/>
    <w:rsid w:val="00BD3293"/>
    <w:rsid w:val="00BD350E"/>
    <w:rsid w:val="00BD36CD"/>
    <w:rsid w:val="00BD3748"/>
    <w:rsid w:val="00BD3DD7"/>
    <w:rsid w:val="00BD3EEA"/>
    <w:rsid w:val="00BD45AC"/>
    <w:rsid w:val="00BD478B"/>
    <w:rsid w:val="00BD4AD9"/>
    <w:rsid w:val="00BD4AF1"/>
    <w:rsid w:val="00BD4C04"/>
    <w:rsid w:val="00BD4FA9"/>
    <w:rsid w:val="00BD5141"/>
    <w:rsid w:val="00BD5423"/>
    <w:rsid w:val="00BD548E"/>
    <w:rsid w:val="00BD56AC"/>
    <w:rsid w:val="00BD57B4"/>
    <w:rsid w:val="00BD59C2"/>
    <w:rsid w:val="00BD5A7B"/>
    <w:rsid w:val="00BD5C6E"/>
    <w:rsid w:val="00BD5C95"/>
    <w:rsid w:val="00BD5E36"/>
    <w:rsid w:val="00BD6132"/>
    <w:rsid w:val="00BD62D9"/>
    <w:rsid w:val="00BD6566"/>
    <w:rsid w:val="00BD665B"/>
    <w:rsid w:val="00BD68B1"/>
    <w:rsid w:val="00BD6C1F"/>
    <w:rsid w:val="00BD741C"/>
    <w:rsid w:val="00BE00E3"/>
    <w:rsid w:val="00BE01B3"/>
    <w:rsid w:val="00BE020A"/>
    <w:rsid w:val="00BE0646"/>
    <w:rsid w:val="00BE06A7"/>
    <w:rsid w:val="00BE090B"/>
    <w:rsid w:val="00BE0987"/>
    <w:rsid w:val="00BE0AA0"/>
    <w:rsid w:val="00BE0CCD"/>
    <w:rsid w:val="00BE0D9B"/>
    <w:rsid w:val="00BE0EE4"/>
    <w:rsid w:val="00BE1169"/>
    <w:rsid w:val="00BE1239"/>
    <w:rsid w:val="00BE1241"/>
    <w:rsid w:val="00BE129B"/>
    <w:rsid w:val="00BE16B6"/>
    <w:rsid w:val="00BE1FBA"/>
    <w:rsid w:val="00BE2298"/>
    <w:rsid w:val="00BE2507"/>
    <w:rsid w:val="00BE2523"/>
    <w:rsid w:val="00BE27B9"/>
    <w:rsid w:val="00BE296A"/>
    <w:rsid w:val="00BE2E73"/>
    <w:rsid w:val="00BE302D"/>
    <w:rsid w:val="00BE34FF"/>
    <w:rsid w:val="00BE3628"/>
    <w:rsid w:val="00BE3785"/>
    <w:rsid w:val="00BE38FA"/>
    <w:rsid w:val="00BE3B10"/>
    <w:rsid w:val="00BE3C8F"/>
    <w:rsid w:val="00BE408D"/>
    <w:rsid w:val="00BE40F8"/>
    <w:rsid w:val="00BE42FD"/>
    <w:rsid w:val="00BE4352"/>
    <w:rsid w:val="00BE4472"/>
    <w:rsid w:val="00BE47B4"/>
    <w:rsid w:val="00BE4AD4"/>
    <w:rsid w:val="00BE5489"/>
    <w:rsid w:val="00BE5769"/>
    <w:rsid w:val="00BE5C20"/>
    <w:rsid w:val="00BE5DEB"/>
    <w:rsid w:val="00BE5FE4"/>
    <w:rsid w:val="00BE633E"/>
    <w:rsid w:val="00BE6688"/>
    <w:rsid w:val="00BE6A89"/>
    <w:rsid w:val="00BE6D69"/>
    <w:rsid w:val="00BE6EBF"/>
    <w:rsid w:val="00BE76FC"/>
    <w:rsid w:val="00BE7D2F"/>
    <w:rsid w:val="00BF0400"/>
    <w:rsid w:val="00BF042C"/>
    <w:rsid w:val="00BF04CB"/>
    <w:rsid w:val="00BF05C2"/>
    <w:rsid w:val="00BF05CE"/>
    <w:rsid w:val="00BF07A9"/>
    <w:rsid w:val="00BF0845"/>
    <w:rsid w:val="00BF115B"/>
    <w:rsid w:val="00BF12AB"/>
    <w:rsid w:val="00BF1DF8"/>
    <w:rsid w:val="00BF1EBB"/>
    <w:rsid w:val="00BF2128"/>
    <w:rsid w:val="00BF2378"/>
    <w:rsid w:val="00BF27BD"/>
    <w:rsid w:val="00BF2BB2"/>
    <w:rsid w:val="00BF2CFC"/>
    <w:rsid w:val="00BF2D55"/>
    <w:rsid w:val="00BF304D"/>
    <w:rsid w:val="00BF37D3"/>
    <w:rsid w:val="00BF3EC0"/>
    <w:rsid w:val="00BF455F"/>
    <w:rsid w:val="00BF488C"/>
    <w:rsid w:val="00BF4C90"/>
    <w:rsid w:val="00BF517D"/>
    <w:rsid w:val="00BF5AF4"/>
    <w:rsid w:val="00BF5BE1"/>
    <w:rsid w:val="00BF5D7C"/>
    <w:rsid w:val="00BF5E6A"/>
    <w:rsid w:val="00BF6459"/>
    <w:rsid w:val="00BF654D"/>
    <w:rsid w:val="00BF66D2"/>
    <w:rsid w:val="00BF684B"/>
    <w:rsid w:val="00BF68A2"/>
    <w:rsid w:val="00BF69DB"/>
    <w:rsid w:val="00BF6BDB"/>
    <w:rsid w:val="00BF6CBE"/>
    <w:rsid w:val="00BF6D3B"/>
    <w:rsid w:val="00BF713F"/>
    <w:rsid w:val="00BF755E"/>
    <w:rsid w:val="00BF7786"/>
    <w:rsid w:val="00BF7C59"/>
    <w:rsid w:val="00BF7D21"/>
    <w:rsid w:val="00C002AB"/>
    <w:rsid w:val="00C00354"/>
    <w:rsid w:val="00C004A9"/>
    <w:rsid w:val="00C0052C"/>
    <w:rsid w:val="00C0068A"/>
    <w:rsid w:val="00C0082E"/>
    <w:rsid w:val="00C00A16"/>
    <w:rsid w:val="00C00CB1"/>
    <w:rsid w:val="00C00D2F"/>
    <w:rsid w:val="00C00FAF"/>
    <w:rsid w:val="00C01080"/>
    <w:rsid w:val="00C013F1"/>
    <w:rsid w:val="00C01488"/>
    <w:rsid w:val="00C01515"/>
    <w:rsid w:val="00C01535"/>
    <w:rsid w:val="00C01563"/>
    <w:rsid w:val="00C01609"/>
    <w:rsid w:val="00C01A7E"/>
    <w:rsid w:val="00C01B2A"/>
    <w:rsid w:val="00C021C0"/>
    <w:rsid w:val="00C021C2"/>
    <w:rsid w:val="00C024E4"/>
    <w:rsid w:val="00C02D17"/>
    <w:rsid w:val="00C02E08"/>
    <w:rsid w:val="00C02E26"/>
    <w:rsid w:val="00C02F47"/>
    <w:rsid w:val="00C035FA"/>
    <w:rsid w:val="00C037D1"/>
    <w:rsid w:val="00C03A7E"/>
    <w:rsid w:val="00C03B40"/>
    <w:rsid w:val="00C03C33"/>
    <w:rsid w:val="00C04093"/>
    <w:rsid w:val="00C043D5"/>
    <w:rsid w:val="00C045AA"/>
    <w:rsid w:val="00C05660"/>
    <w:rsid w:val="00C05703"/>
    <w:rsid w:val="00C05A05"/>
    <w:rsid w:val="00C05A5B"/>
    <w:rsid w:val="00C06275"/>
    <w:rsid w:val="00C0648B"/>
    <w:rsid w:val="00C06AA5"/>
    <w:rsid w:val="00C06E04"/>
    <w:rsid w:val="00C07357"/>
    <w:rsid w:val="00C07481"/>
    <w:rsid w:val="00C07721"/>
    <w:rsid w:val="00C079A2"/>
    <w:rsid w:val="00C07AA9"/>
    <w:rsid w:val="00C07BB9"/>
    <w:rsid w:val="00C07CD0"/>
    <w:rsid w:val="00C07DC0"/>
    <w:rsid w:val="00C07EBD"/>
    <w:rsid w:val="00C101DB"/>
    <w:rsid w:val="00C1076F"/>
    <w:rsid w:val="00C108F1"/>
    <w:rsid w:val="00C10978"/>
    <w:rsid w:val="00C109F9"/>
    <w:rsid w:val="00C1112E"/>
    <w:rsid w:val="00C11BEB"/>
    <w:rsid w:val="00C12233"/>
    <w:rsid w:val="00C1226D"/>
    <w:rsid w:val="00C12288"/>
    <w:rsid w:val="00C126A3"/>
    <w:rsid w:val="00C12798"/>
    <w:rsid w:val="00C128A8"/>
    <w:rsid w:val="00C12C4A"/>
    <w:rsid w:val="00C12C6D"/>
    <w:rsid w:val="00C13812"/>
    <w:rsid w:val="00C13BD2"/>
    <w:rsid w:val="00C140D6"/>
    <w:rsid w:val="00C141B3"/>
    <w:rsid w:val="00C14230"/>
    <w:rsid w:val="00C143A5"/>
    <w:rsid w:val="00C14627"/>
    <w:rsid w:val="00C146DB"/>
    <w:rsid w:val="00C14AB8"/>
    <w:rsid w:val="00C14D01"/>
    <w:rsid w:val="00C15365"/>
    <w:rsid w:val="00C153B2"/>
    <w:rsid w:val="00C15469"/>
    <w:rsid w:val="00C15539"/>
    <w:rsid w:val="00C155FC"/>
    <w:rsid w:val="00C15623"/>
    <w:rsid w:val="00C1583C"/>
    <w:rsid w:val="00C15A4C"/>
    <w:rsid w:val="00C15BCB"/>
    <w:rsid w:val="00C15C61"/>
    <w:rsid w:val="00C15DAA"/>
    <w:rsid w:val="00C15EC9"/>
    <w:rsid w:val="00C16129"/>
    <w:rsid w:val="00C16374"/>
    <w:rsid w:val="00C1659D"/>
    <w:rsid w:val="00C16CB9"/>
    <w:rsid w:val="00C16D6E"/>
    <w:rsid w:val="00C172B9"/>
    <w:rsid w:val="00C17735"/>
    <w:rsid w:val="00C17D25"/>
    <w:rsid w:val="00C17D5F"/>
    <w:rsid w:val="00C201A2"/>
    <w:rsid w:val="00C20857"/>
    <w:rsid w:val="00C21772"/>
    <w:rsid w:val="00C21795"/>
    <w:rsid w:val="00C218A1"/>
    <w:rsid w:val="00C21985"/>
    <w:rsid w:val="00C22031"/>
    <w:rsid w:val="00C22120"/>
    <w:rsid w:val="00C225AD"/>
    <w:rsid w:val="00C226E9"/>
    <w:rsid w:val="00C2290B"/>
    <w:rsid w:val="00C22AC5"/>
    <w:rsid w:val="00C22D5A"/>
    <w:rsid w:val="00C2303D"/>
    <w:rsid w:val="00C2375F"/>
    <w:rsid w:val="00C23AC5"/>
    <w:rsid w:val="00C23E80"/>
    <w:rsid w:val="00C23F11"/>
    <w:rsid w:val="00C242DB"/>
    <w:rsid w:val="00C24CD8"/>
    <w:rsid w:val="00C24D3B"/>
    <w:rsid w:val="00C24E73"/>
    <w:rsid w:val="00C255C7"/>
    <w:rsid w:val="00C2596A"/>
    <w:rsid w:val="00C25C30"/>
    <w:rsid w:val="00C25D9C"/>
    <w:rsid w:val="00C26154"/>
    <w:rsid w:val="00C269EF"/>
    <w:rsid w:val="00C26AFA"/>
    <w:rsid w:val="00C2708D"/>
    <w:rsid w:val="00C2741E"/>
    <w:rsid w:val="00C27528"/>
    <w:rsid w:val="00C276EC"/>
    <w:rsid w:val="00C2778D"/>
    <w:rsid w:val="00C2795E"/>
    <w:rsid w:val="00C279AE"/>
    <w:rsid w:val="00C27C62"/>
    <w:rsid w:val="00C27C9F"/>
    <w:rsid w:val="00C30280"/>
    <w:rsid w:val="00C3035A"/>
    <w:rsid w:val="00C30886"/>
    <w:rsid w:val="00C308E7"/>
    <w:rsid w:val="00C30EC9"/>
    <w:rsid w:val="00C318F7"/>
    <w:rsid w:val="00C319AC"/>
    <w:rsid w:val="00C31F42"/>
    <w:rsid w:val="00C3218F"/>
    <w:rsid w:val="00C3282B"/>
    <w:rsid w:val="00C328B2"/>
    <w:rsid w:val="00C32A75"/>
    <w:rsid w:val="00C33A41"/>
    <w:rsid w:val="00C33A97"/>
    <w:rsid w:val="00C344D8"/>
    <w:rsid w:val="00C344E0"/>
    <w:rsid w:val="00C34523"/>
    <w:rsid w:val="00C34551"/>
    <w:rsid w:val="00C346C9"/>
    <w:rsid w:val="00C34E4B"/>
    <w:rsid w:val="00C34FCA"/>
    <w:rsid w:val="00C3517B"/>
    <w:rsid w:val="00C353EF"/>
    <w:rsid w:val="00C35512"/>
    <w:rsid w:val="00C35868"/>
    <w:rsid w:val="00C35B43"/>
    <w:rsid w:val="00C35C4D"/>
    <w:rsid w:val="00C35D86"/>
    <w:rsid w:val="00C367EB"/>
    <w:rsid w:val="00C36C95"/>
    <w:rsid w:val="00C3712D"/>
    <w:rsid w:val="00C3735B"/>
    <w:rsid w:val="00C37402"/>
    <w:rsid w:val="00C3746B"/>
    <w:rsid w:val="00C3747C"/>
    <w:rsid w:val="00C374B2"/>
    <w:rsid w:val="00C374E6"/>
    <w:rsid w:val="00C37532"/>
    <w:rsid w:val="00C376C5"/>
    <w:rsid w:val="00C37B23"/>
    <w:rsid w:val="00C37C8A"/>
    <w:rsid w:val="00C4041F"/>
    <w:rsid w:val="00C40643"/>
    <w:rsid w:val="00C40907"/>
    <w:rsid w:val="00C4097A"/>
    <w:rsid w:val="00C40A14"/>
    <w:rsid w:val="00C40C64"/>
    <w:rsid w:val="00C40CAC"/>
    <w:rsid w:val="00C40FF9"/>
    <w:rsid w:val="00C41192"/>
    <w:rsid w:val="00C4146E"/>
    <w:rsid w:val="00C417F4"/>
    <w:rsid w:val="00C41819"/>
    <w:rsid w:val="00C419CB"/>
    <w:rsid w:val="00C41CA6"/>
    <w:rsid w:val="00C41E60"/>
    <w:rsid w:val="00C41FEF"/>
    <w:rsid w:val="00C42018"/>
    <w:rsid w:val="00C420B7"/>
    <w:rsid w:val="00C4210A"/>
    <w:rsid w:val="00C42164"/>
    <w:rsid w:val="00C42A78"/>
    <w:rsid w:val="00C431AB"/>
    <w:rsid w:val="00C4348E"/>
    <w:rsid w:val="00C43968"/>
    <w:rsid w:val="00C43DF6"/>
    <w:rsid w:val="00C448AC"/>
    <w:rsid w:val="00C448C2"/>
    <w:rsid w:val="00C449E2"/>
    <w:rsid w:val="00C44EDA"/>
    <w:rsid w:val="00C455B1"/>
    <w:rsid w:val="00C45787"/>
    <w:rsid w:val="00C45833"/>
    <w:rsid w:val="00C458BD"/>
    <w:rsid w:val="00C45CF1"/>
    <w:rsid w:val="00C45EC4"/>
    <w:rsid w:val="00C46101"/>
    <w:rsid w:val="00C46647"/>
    <w:rsid w:val="00C46950"/>
    <w:rsid w:val="00C46DEF"/>
    <w:rsid w:val="00C47012"/>
    <w:rsid w:val="00C472D0"/>
    <w:rsid w:val="00C4746C"/>
    <w:rsid w:val="00C4761F"/>
    <w:rsid w:val="00C47704"/>
    <w:rsid w:val="00C479D3"/>
    <w:rsid w:val="00C47AC9"/>
    <w:rsid w:val="00C503D9"/>
    <w:rsid w:val="00C50A2E"/>
    <w:rsid w:val="00C510E7"/>
    <w:rsid w:val="00C51604"/>
    <w:rsid w:val="00C51705"/>
    <w:rsid w:val="00C51BA1"/>
    <w:rsid w:val="00C51BFF"/>
    <w:rsid w:val="00C520AD"/>
    <w:rsid w:val="00C52328"/>
    <w:rsid w:val="00C52883"/>
    <w:rsid w:val="00C52B36"/>
    <w:rsid w:val="00C52C99"/>
    <w:rsid w:val="00C52FAA"/>
    <w:rsid w:val="00C53121"/>
    <w:rsid w:val="00C5322E"/>
    <w:rsid w:val="00C532B0"/>
    <w:rsid w:val="00C53488"/>
    <w:rsid w:val="00C534C1"/>
    <w:rsid w:val="00C53977"/>
    <w:rsid w:val="00C53DB6"/>
    <w:rsid w:val="00C54006"/>
    <w:rsid w:val="00C541D0"/>
    <w:rsid w:val="00C54207"/>
    <w:rsid w:val="00C545B0"/>
    <w:rsid w:val="00C548EB"/>
    <w:rsid w:val="00C5495F"/>
    <w:rsid w:val="00C54985"/>
    <w:rsid w:val="00C54BB0"/>
    <w:rsid w:val="00C54FA6"/>
    <w:rsid w:val="00C5500B"/>
    <w:rsid w:val="00C551B0"/>
    <w:rsid w:val="00C55446"/>
    <w:rsid w:val="00C5579C"/>
    <w:rsid w:val="00C558E3"/>
    <w:rsid w:val="00C55A49"/>
    <w:rsid w:val="00C55EB8"/>
    <w:rsid w:val="00C55F3A"/>
    <w:rsid w:val="00C563CA"/>
    <w:rsid w:val="00C56A94"/>
    <w:rsid w:val="00C56C9B"/>
    <w:rsid w:val="00C56F1A"/>
    <w:rsid w:val="00C5722F"/>
    <w:rsid w:val="00C57321"/>
    <w:rsid w:val="00C579F1"/>
    <w:rsid w:val="00C57A65"/>
    <w:rsid w:val="00C57BA0"/>
    <w:rsid w:val="00C6005E"/>
    <w:rsid w:val="00C60205"/>
    <w:rsid w:val="00C6066A"/>
    <w:rsid w:val="00C60796"/>
    <w:rsid w:val="00C60CAB"/>
    <w:rsid w:val="00C60CB6"/>
    <w:rsid w:val="00C60D78"/>
    <w:rsid w:val="00C61031"/>
    <w:rsid w:val="00C610E6"/>
    <w:rsid w:val="00C61123"/>
    <w:rsid w:val="00C616E4"/>
    <w:rsid w:val="00C617A5"/>
    <w:rsid w:val="00C61942"/>
    <w:rsid w:val="00C621B0"/>
    <w:rsid w:val="00C621EC"/>
    <w:rsid w:val="00C6235F"/>
    <w:rsid w:val="00C62766"/>
    <w:rsid w:val="00C6299D"/>
    <w:rsid w:val="00C62D00"/>
    <w:rsid w:val="00C62E23"/>
    <w:rsid w:val="00C62E9F"/>
    <w:rsid w:val="00C63188"/>
    <w:rsid w:val="00C637FD"/>
    <w:rsid w:val="00C63A59"/>
    <w:rsid w:val="00C63DD1"/>
    <w:rsid w:val="00C6427E"/>
    <w:rsid w:val="00C642CB"/>
    <w:rsid w:val="00C643D0"/>
    <w:rsid w:val="00C6446B"/>
    <w:rsid w:val="00C64648"/>
    <w:rsid w:val="00C646CE"/>
    <w:rsid w:val="00C647B6"/>
    <w:rsid w:val="00C64819"/>
    <w:rsid w:val="00C64865"/>
    <w:rsid w:val="00C648D5"/>
    <w:rsid w:val="00C64BC6"/>
    <w:rsid w:val="00C64CA7"/>
    <w:rsid w:val="00C64D97"/>
    <w:rsid w:val="00C64E64"/>
    <w:rsid w:val="00C65382"/>
    <w:rsid w:val="00C6567E"/>
    <w:rsid w:val="00C65847"/>
    <w:rsid w:val="00C65BDE"/>
    <w:rsid w:val="00C6607F"/>
    <w:rsid w:val="00C66111"/>
    <w:rsid w:val="00C66189"/>
    <w:rsid w:val="00C66384"/>
    <w:rsid w:val="00C6643F"/>
    <w:rsid w:val="00C668E9"/>
    <w:rsid w:val="00C66A35"/>
    <w:rsid w:val="00C66C0C"/>
    <w:rsid w:val="00C6704E"/>
    <w:rsid w:val="00C671AE"/>
    <w:rsid w:val="00C67A51"/>
    <w:rsid w:val="00C67A78"/>
    <w:rsid w:val="00C67B6B"/>
    <w:rsid w:val="00C67F9C"/>
    <w:rsid w:val="00C705D5"/>
    <w:rsid w:val="00C70710"/>
    <w:rsid w:val="00C70728"/>
    <w:rsid w:val="00C70936"/>
    <w:rsid w:val="00C70BC2"/>
    <w:rsid w:val="00C70E6E"/>
    <w:rsid w:val="00C70F96"/>
    <w:rsid w:val="00C710CC"/>
    <w:rsid w:val="00C710FB"/>
    <w:rsid w:val="00C71190"/>
    <w:rsid w:val="00C712A7"/>
    <w:rsid w:val="00C71530"/>
    <w:rsid w:val="00C71745"/>
    <w:rsid w:val="00C7225A"/>
    <w:rsid w:val="00C726D9"/>
    <w:rsid w:val="00C72C9A"/>
    <w:rsid w:val="00C72CA6"/>
    <w:rsid w:val="00C72FDA"/>
    <w:rsid w:val="00C73030"/>
    <w:rsid w:val="00C735CD"/>
    <w:rsid w:val="00C735FE"/>
    <w:rsid w:val="00C7387C"/>
    <w:rsid w:val="00C73E9D"/>
    <w:rsid w:val="00C7436D"/>
    <w:rsid w:val="00C744BF"/>
    <w:rsid w:val="00C74526"/>
    <w:rsid w:val="00C746C0"/>
    <w:rsid w:val="00C7471E"/>
    <w:rsid w:val="00C7491D"/>
    <w:rsid w:val="00C74C0C"/>
    <w:rsid w:val="00C74D11"/>
    <w:rsid w:val="00C74D17"/>
    <w:rsid w:val="00C75014"/>
    <w:rsid w:val="00C750A3"/>
    <w:rsid w:val="00C755E0"/>
    <w:rsid w:val="00C75647"/>
    <w:rsid w:val="00C75717"/>
    <w:rsid w:val="00C75847"/>
    <w:rsid w:val="00C75B9F"/>
    <w:rsid w:val="00C75C9D"/>
    <w:rsid w:val="00C770D8"/>
    <w:rsid w:val="00C770E2"/>
    <w:rsid w:val="00C774CD"/>
    <w:rsid w:val="00C774EF"/>
    <w:rsid w:val="00C77506"/>
    <w:rsid w:val="00C776F2"/>
    <w:rsid w:val="00C77927"/>
    <w:rsid w:val="00C77B2C"/>
    <w:rsid w:val="00C77B4E"/>
    <w:rsid w:val="00C77EAE"/>
    <w:rsid w:val="00C77F21"/>
    <w:rsid w:val="00C80118"/>
    <w:rsid w:val="00C8060E"/>
    <w:rsid w:val="00C80A6F"/>
    <w:rsid w:val="00C80CB6"/>
    <w:rsid w:val="00C80DE7"/>
    <w:rsid w:val="00C80FA1"/>
    <w:rsid w:val="00C80FF9"/>
    <w:rsid w:val="00C81296"/>
    <w:rsid w:val="00C81DB5"/>
    <w:rsid w:val="00C82084"/>
    <w:rsid w:val="00C82097"/>
    <w:rsid w:val="00C825E0"/>
    <w:rsid w:val="00C82683"/>
    <w:rsid w:val="00C82D69"/>
    <w:rsid w:val="00C82F79"/>
    <w:rsid w:val="00C83759"/>
    <w:rsid w:val="00C837B5"/>
    <w:rsid w:val="00C83B4B"/>
    <w:rsid w:val="00C83BB1"/>
    <w:rsid w:val="00C840DF"/>
    <w:rsid w:val="00C8421F"/>
    <w:rsid w:val="00C843C4"/>
    <w:rsid w:val="00C844E9"/>
    <w:rsid w:val="00C84BB5"/>
    <w:rsid w:val="00C84BF7"/>
    <w:rsid w:val="00C84D92"/>
    <w:rsid w:val="00C85404"/>
    <w:rsid w:val="00C85597"/>
    <w:rsid w:val="00C855FD"/>
    <w:rsid w:val="00C857D6"/>
    <w:rsid w:val="00C85836"/>
    <w:rsid w:val="00C85C87"/>
    <w:rsid w:val="00C85DC2"/>
    <w:rsid w:val="00C85EF6"/>
    <w:rsid w:val="00C85FDF"/>
    <w:rsid w:val="00C86152"/>
    <w:rsid w:val="00C8624B"/>
    <w:rsid w:val="00C862FF"/>
    <w:rsid w:val="00C863D3"/>
    <w:rsid w:val="00C8658B"/>
    <w:rsid w:val="00C865F6"/>
    <w:rsid w:val="00C86B0F"/>
    <w:rsid w:val="00C86F3F"/>
    <w:rsid w:val="00C86FAB"/>
    <w:rsid w:val="00C86FC0"/>
    <w:rsid w:val="00C870C5"/>
    <w:rsid w:val="00C87351"/>
    <w:rsid w:val="00C875B9"/>
    <w:rsid w:val="00C8771E"/>
    <w:rsid w:val="00C87BCF"/>
    <w:rsid w:val="00C9011B"/>
    <w:rsid w:val="00C90240"/>
    <w:rsid w:val="00C902F5"/>
    <w:rsid w:val="00C90311"/>
    <w:rsid w:val="00C9031B"/>
    <w:rsid w:val="00C9051E"/>
    <w:rsid w:val="00C90691"/>
    <w:rsid w:val="00C90916"/>
    <w:rsid w:val="00C909B6"/>
    <w:rsid w:val="00C90A32"/>
    <w:rsid w:val="00C90DBA"/>
    <w:rsid w:val="00C90F7B"/>
    <w:rsid w:val="00C91374"/>
    <w:rsid w:val="00C913F9"/>
    <w:rsid w:val="00C91498"/>
    <w:rsid w:val="00C916CE"/>
    <w:rsid w:val="00C91A04"/>
    <w:rsid w:val="00C91C80"/>
    <w:rsid w:val="00C91EF4"/>
    <w:rsid w:val="00C92344"/>
    <w:rsid w:val="00C92536"/>
    <w:rsid w:val="00C92787"/>
    <w:rsid w:val="00C928E1"/>
    <w:rsid w:val="00C933A7"/>
    <w:rsid w:val="00C934F8"/>
    <w:rsid w:val="00C937EA"/>
    <w:rsid w:val="00C93B13"/>
    <w:rsid w:val="00C93DBF"/>
    <w:rsid w:val="00C93FFD"/>
    <w:rsid w:val="00C94133"/>
    <w:rsid w:val="00C9445B"/>
    <w:rsid w:val="00C947D6"/>
    <w:rsid w:val="00C94864"/>
    <w:rsid w:val="00C9493C"/>
    <w:rsid w:val="00C94CDD"/>
    <w:rsid w:val="00C94FEA"/>
    <w:rsid w:val="00C953F0"/>
    <w:rsid w:val="00C95526"/>
    <w:rsid w:val="00C95884"/>
    <w:rsid w:val="00C959CC"/>
    <w:rsid w:val="00C95A40"/>
    <w:rsid w:val="00C963D2"/>
    <w:rsid w:val="00C966CF"/>
    <w:rsid w:val="00C96813"/>
    <w:rsid w:val="00C968A7"/>
    <w:rsid w:val="00C96BE3"/>
    <w:rsid w:val="00C97002"/>
    <w:rsid w:val="00C97091"/>
    <w:rsid w:val="00C971F4"/>
    <w:rsid w:val="00C97501"/>
    <w:rsid w:val="00C9778E"/>
    <w:rsid w:val="00C9781B"/>
    <w:rsid w:val="00C97832"/>
    <w:rsid w:val="00C9788B"/>
    <w:rsid w:val="00C978DF"/>
    <w:rsid w:val="00C97A6A"/>
    <w:rsid w:val="00C97E5D"/>
    <w:rsid w:val="00CA056A"/>
    <w:rsid w:val="00CA0765"/>
    <w:rsid w:val="00CA1362"/>
    <w:rsid w:val="00CA1413"/>
    <w:rsid w:val="00CA1571"/>
    <w:rsid w:val="00CA1EF4"/>
    <w:rsid w:val="00CA2189"/>
    <w:rsid w:val="00CA235E"/>
    <w:rsid w:val="00CA24FA"/>
    <w:rsid w:val="00CA2863"/>
    <w:rsid w:val="00CA2876"/>
    <w:rsid w:val="00CA298F"/>
    <w:rsid w:val="00CA3135"/>
    <w:rsid w:val="00CA31F8"/>
    <w:rsid w:val="00CA32E0"/>
    <w:rsid w:val="00CA34EA"/>
    <w:rsid w:val="00CA350D"/>
    <w:rsid w:val="00CA35BB"/>
    <w:rsid w:val="00CA3788"/>
    <w:rsid w:val="00CA37B2"/>
    <w:rsid w:val="00CA37C1"/>
    <w:rsid w:val="00CA3858"/>
    <w:rsid w:val="00CA391F"/>
    <w:rsid w:val="00CA3F09"/>
    <w:rsid w:val="00CA3F49"/>
    <w:rsid w:val="00CA4160"/>
    <w:rsid w:val="00CA416A"/>
    <w:rsid w:val="00CA44F4"/>
    <w:rsid w:val="00CA4721"/>
    <w:rsid w:val="00CA518A"/>
    <w:rsid w:val="00CA51F1"/>
    <w:rsid w:val="00CA537B"/>
    <w:rsid w:val="00CA58F7"/>
    <w:rsid w:val="00CA5ECB"/>
    <w:rsid w:val="00CA6255"/>
    <w:rsid w:val="00CA6260"/>
    <w:rsid w:val="00CA62CD"/>
    <w:rsid w:val="00CA66D7"/>
    <w:rsid w:val="00CA692B"/>
    <w:rsid w:val="00CA69AA"/>
    <w:rsid w:val="00CA6BFF"/>
    <w:rsid w:val="00CA6C35"/>
    <w:rsid w:val="00CA6E16"/>
    <w:rsid w:val="00CA7686"/>
    <w:rsid w:val="00CA76A8"/>
    <w:rsid w:val="00CA785A"/>
    <w:rsid w:val="00CA7A0E"/>
    <w:rsid w:val="00CA7C91"/>
    <w:rsid w:val="00CB0139"/>
    <w:rsid w:val="00CB0487"/>
    <w:rsid w:val="00CB06D9"/>
    <w:rsid w:val="00CB0CA0"/>
    <w:rsid w:val="00CB0CC5"/>
    <w:rsid w:val="00CB0E8C"/>
    <w:rsid w:val="00CB0F06"/>
    <w:rsid w:val="00CB135C"/>
    <w:rsid w:val="00CB1451"/>
    <w:rsid w:val="00CB15C4"/>
    <w:rsid w:val="00CB1B40"/>
    <w:rsid w:val="00CB1F64"/>
    <w:rsid w:val="00CB1F6F"/>
    <w:rsid w:val="00CB1FF1"/>
    <w:rsid w:val="00CB2080"/>
    <w:rsid w:val="00CB215D"/>
    <w:rsid w:val="00CB2202"/>
    <w:rsid w:val="00CB2D79"/>
    <w:rsid w:val="00CB2DC6"/>
    <w:rsid w:val="00CB30FE"/>
    <w:rsid w:val="00CB321C"/>
    <w:rsid w:val="00CB3324"/>
    <w:rsid w:val="00CB3835"/>
    <w:rsid w:val="00CB3B36"/>
    <w:rsid w:val="00CB45A1"/>
    <w:rsid w:val="00CB46E4"/>
    <w:rsid w:val="00CB4762"/>
    <w:rsid w:val="00CB47B4"/>
    <w:rsid w:val="00CB4B83"/>
    <w:rsid w:val="00CB4EDB"/>
    <w:rsid w:val="00CB4F74"/>
    <w:rsid w:val="00CB51CC"/>
    <w:rsid w:val="00CB54B9"/>
    <w:rsid w:val="00CB55D1"/>
    <w:rsid w:val="00CB5840"/>
    <w:rsid w:val="00CB5BC3"/>
    <w:rsid w:val="00CB5D0D"/>
    <w:rsid w:val="00CB5E6C"/>
    <w:rsid w:val="00CB648B"/>
    <w:rsid w:val="00CB7008"/>
    <w:rsid w:val="00CB74E7"/>
    <w:rsid w:val="00CB76AE"/>
    <w:rsid w:val="00CB7B78"/>
    <w:rsid w:val="00CB7BEF"/>
    <w:rsid w:val="00CB7E7E"/>
    <w:rsid w:val="00CB7F6C"/>
    <w:rsid w:val="00CC0143"/>
    <w:rsid w:val="00CC032E"/>
    <w:rsid w:val="00CC05D5"/>
    <w:rsid w:val="00CC07ED"/>
    <w:rsid w:val="00CC0DD6"/>
    <w:rsid w:val="00CC0F5F"/>
    <w:rsid w:val="00CC1171"/>
    <w:rsid w:val="00CC1671"/>
    <w:rsid w:val="00CC16C9"/>
    <w:rsid w:val="00CC1914"/>
    <w:rsid w:val="00CC1B31"/>
    <w:rsid w:val="00CC1C8A"/>
    <w:rsid w:val="00CC1E21"/>
    <w:rsid w:val="00CC1FD4"/>
    <w:rsid w:val="00CC2CAC"/>
    <w:rsid w:val="00CC2FBE"/>
    <w:rsid w:val="00CC31DE"/>
    <w:rsid w:val="00CC3535"/>
    <w:rsid w:val="00CC35D8"/>
    <w:rsid w:val="00CC360E"/>
    <w:rsid w:val="00CC3A9E"/>
    <w:rsid w:val="00CC3AA9"/>
    <w:rsid w:val="00CC3C59"/>
    <w:rsid w:val="00CC3DBB"/>
    <w:rsid w:val="00CC42DB"/>
    <w:rsid w:val="00CC48F0"/>
    <w:rsid w:val="00CC4A63"/>
    <w:rsid w:val="00CC4D11"/>
    <w:rsid w:val="00CC4D50"/>
    <w:rsid w:val="00CC5036"/>
    <w:rsid w:val="00CC520A"/>
    <w:rsid w:val="00CC5354"/>
    <w:rsid w:val="00CC5864"/>
    <w:rsid w:val="00CC5B95"/>
    <w:rsid w:val="00CC5C80"/>
    <w:rsid w:val="00CC5E3B"/>
    <w:rsid w:val="00CC5FA7"/>
    <w:rsid w:val="00CC6112"/>
    <w:rsid w:val="00CC64F8"/>
    <w:rsid w:val="00CC67F4"/>
    <w:rsid w:val="00CC6802"/>
    <w:rsid w:val="00CC68B9"/>
    <w:rsid w:val="00CC6B47"/>
    <w:rsid w:val="00CC6BD8"/>
    <w:rsid w:val="00CC6CFB"/>
    <w:rsid w:val="00CC7347"/>
    <w:rsid w:val="00CC7577"/>
    <w:rsid w:val="00CC75AD"/>
    <w:rsid w:val="00CC76CA"/>
    <w:rsid w:val="00CC77D6"/>
    <w:rsid w:val="00CC7952"/>
    <w:rsid w:val="00CC7C5B"/>
    <w:rsid w:val="00CC7E3A"/>
    <w:rsid w:val="00CC7FE6"/>
    <w:rsid w:val="00CD0398"/>
    <w:rsid w:val="00CD04D8"/>
    <w:rsid w:val="00CD058E"/>
    <w:rsid w:val="00CD0642"/>
    <w:rsid w:val="00CD06F7"/>
    <w:rsid w:val="00CD0ACD"/>
    <w:rsid w:val="00CD0E53"/>
    <w:rsid w:val="00CD104B"/>
    <w:rsid w:val="00CD119F"/>
    <w:rsid w:val="00CD12D4"/>
    <w:rsid w:val="00CD1A85"/>
    <w:rsid w:val="00CD1BBC"/>
    <w:rsid w:val="00CD1D1B"/>
    <w:rsid w:val="00CD1D26"/>
    <w:rsid w:val="00CD1DA3"/>
    <w:rsid w:val="00CD1F9B"/>
    <w:rsid w:val="00CD2189"/>
    <w:rsid w:val="00CD24C1"/>
    <w:rsid w:val="00CD26A5"/>
    <w:rsid w:val="00CD286D"/>
    <w:rsid w:val="00CD2E85"/>
    <w:rsid w:val="00CD31C7"/>
    <w:rsid w:val="00CD31F9"/>
    <w:rsid w:val="00CD32E3"/>
    <w:rsid w:val="00CD3671"/>
    <w:rsid w:val="00CD38CA"/>
    <w:rsid w:val="00CD38CC"/>
    <w:rsid w:val="00CD3E86"/>
    <w:rsid w:val="00CD40BC"/>
    <w:rsid w:val="00CD415C"/>
    <w:rsid w:val="00CD4317"/>
    <w:rsid w:val="00CD43A2"/>
    <w:rsid w:val="00CD49C5"/>
    <w:rsid w:val="00CD4B6C"/>
    <w:rsid w:val="00CD52A3"/>
    <w:rsid w:val="00CD52EC"/>
    <w:rsid w:val="00CD53C2"/>
    <w:rsid w:val="00CD54D8"/>
    <w:rsid w:val="00CD5625"/>
    <w:rsid w:val="00CD5954"/>
    <w:rsid w:val="00CD596D"/>
    <w:rsid w:val="00CD59A7"/>
    <w:rsid w:val="00CD59DA"/>
    <w:rsid w:val="00CD5E0B"/>
    <w:rsid w:val="00CD5EB3"/>
    <w:rsid w:val="00CD6037"/>
    <w:rsid w:val="00CD6087"/>
    <w:rsid w:val="00CD60A0"/>
    <w:rsid w:val="00CD65BB"/>
    <w:rsid w:val="00CD69B2"/>
    <w:rsid w:val="00CD7056"/>
    <w:rsid w:val="00CD7267"/>
    <w:rsid w:val="00CD72FC"/>
    <w:rsid w:val="00CD74F4"/>
    <w:rsid w:val="00CD7725"/>
    <w:rsid w:val="00CD7865"/>
    <w:rsid w:val="00CD7DE9"/>
    <w:rsid w:val="00CD7F7E"/>
    <w:rsid w:val="00CE030C"/>
    <w:rsid w:val="00CE0AD9"/>
    <w:rsid w:val="00CE0CEB"/>
    <w:rsid w:val="00CE0D37"/>
    <w:rsid w:val="00CE0DC5"/>
    <w:rsid w:val="00CE112E"/>
    <w:rsid w:val="00CE13F3"/>
    <w:rsid w:val="00CE1A12"/>
    <w:rsid w:val="00CE1C5D"/>
    <w:rsid w:val="00CE1FFD"/>
    <w:rsid w:val="00CE2507"/>
    <w:rsid w:val="00CE2919"/>
    <w:rsid w:val="00CE2C33"/>
    <w:rsid w:val="00CE2C9C"/>
    <w:rsid w:val="00CE301D"/>
    <w:rsid w:val="00CE3304"/>
    <w:rsid w:val="00CE33AE"/>
    <w:rsid w:val="00CE3613"/>
    <w:rsid w:val="00CE3B52"/>
    <w:rsid w:val="00CE3DA6"/>
    <w:rsid w:val="00CE3E05"/>
    <w:rsid w:val="00CE405C"/>
    <w:rsid w:val="00CE4076"/>
    <w:rsid w:val="00CE409D"/>
    <w:rsid w:val="00CE41A2"/>
    <w:rsid w:val="00CE4BBB"/>
    <w:rsid w:val="00CE4C10"/>
    <w:rsid w:val="00CE4C58"/>
    <w:rsid w:val="00CE502E"/>
    <w:rsid w:val="00CE530B"/>
    <w:rsid w:val="00CE55C7"/>
    <w:rsid w:val="00CE57DE"/>
    <w:rsid w:val="00CE5945"/>
    <w:rsid w:val="00CE5AB4"/>
    <w:rsid w:val="00CE5F73"/>
    <w:rsid w:val="00CE691D"/>
    <w:rsid w:val="00CE69E6"/>
    <w:rsid w:val="00CE6A29"/>
    <w:rsid w:val="00CE6D67"/>
    <w:rsid w:val="00CE6F38"/>
    <w:rsid w:val="00CE7373"/>
    <w:rsid w:val="00CE7490"/>
    <w:rsid w:val="00CE753C"/>
    <w:rsid w:val="00CE7907"/>
    <w:rsid w:val="00CE7999"/>
    <w:rsid w:val="00CE7B85"/>
    <w:rsid w:val="00CE7DF8"/>
    <w:rsid w:val="00CE7F62"/>
    <w:rsid w:val="00CF0043"/>
    <w:rsid w:val="00CF00FE"/>
    <w:rsid w:val="00CF01A1"/>
    <w:rsid w:val="00CF0AA5"/>
    <w:rsid w:val="00CF0DE2"/>
    <w:rsid w:val="00CF0E5F"/>
    <w:rsid w:val="00CF11B0"/>
    <w:rsid w:val="00CF15FD"/>
    <w:rsid w:val="00CF18BE"/>
    <w:rsid w:val="00CF1BCF"/>
    <w:rsid w:val="00CF1E97"/>
    <w:rsid w:val="00CF2052"/>
    <w:rsid w:val="00CF27A2"/>
    <w:rsid w:val="00CF29B7"/>
    <w:rsid w:val="00CF2A74"/>
    <w:rsid w:val="00CF2B6B"/>
    <w:rsid w:val="00CF2CF1"/>
    <w:rsid w:val="00CF2EC1"/>
    <w:rsid w:val="00CF313B"/>
    <w:rsid w:val="00CF3197"/>
    <w:rsid w:val="00CF3255"/>
    <w:rsid w:val="00CF3382"/>
    <w:rsid w:val="00CF33F2"/>
    <w:rsid w:val="00CF3760"/>
    <w:rsid w:val="00CF3D15"/>
    <w:rsid w:val="00CF456A"/>
    <w:rsid w:val="00CF458E"/>
    <w:rsid w:val="00CF45CA"/>
    <w:rsid w:val="00CF47C0"/>
    <w:rsid w:val="00CF4B7D"/>
    <w:rsid w:val="00CF4C9C"/>
    <w:rsid w:val="00CF4E0E"/>
    <w:rsid w:val="00CF4FD0"/>
    <w:rsid w:val="00CF53DC"/>
    <w:rsid w:val="00CF5C2B"/>
    <w:rsid w:val="00CF5D0E"/>
    <w:rsid w:val="00CF6521"/>
    <w:rsid w:val="00CF68C7"/>
    <w:rsid w:val="00CF698D"/>
    <w:rsid w:val="00CF6EF8"/>
    <w:rsid w:val="00CF6F82"/>
    <w:rsid w:val="00CF7195"/>
    <w:rsid w:val="00CF762B"/>
    <w:rsid w:val="00CF7B20"/>
    <w:rsid w:val="00CF7FBB"/>
    <w:rsid w:val="00D00202"/>
    <w:rsid w:val="00D002E0"/>
    <w:rsid w:val="00D005EC"/>
    <w:rsid w:val="00D00C95"/>
    <w:rsid w:val="00D00DA7"/>
    <w:rsid w:val="00D00F5C"/>
    <w:rsid w:val="00D01215"/>
    <w:rsid w:val="00D01489"/>
    <w:rsid w:val="00D0218C"/>
    <w:rsid w:val="00D022C4"/>
    <w:rsid w:val="00D02470"/>
    <w:rsid w:val="00D02476"/>
    <w:rsid w:val="00D02751"/>
    <w:rsid w:val="00D0296C"/>
    <w:rsid w:val="00D02A7A"/>
    <w:rsid w:val="00D02B2A"/>
    <w:rsid w:val="00D02B6A"/>
    <w:rsid w:val="00D02DD2"/>
    <w:rsid w:val="00D0318B"/>
    <w:rsid w:val="00D03486"/>
    <w:rsid w:val="00D03535"/>
    <w:rsid w:val="00D03592"/>
    <w:rsid w:val="00D038FE"/>
    <w:rsid w:val="00D03A94"/>
    <w:rsid w:val="00D03DC7"/>
    <w:rsid w:val="00D044A1"/>
    <w:rsid w:val="00D04DF4"/>
    <w:rsid w:val="00D05587"/>
    <w:rsid w:val="00D056EB"/>
    <w:rsid w:val="00D05E28"/>
    <w:rsid w:val="00D06198"/>
    <w:rsid w:val="00D0625B"/>
    <w:rsid w:val="00D063FE"/>
    <w:rsid w:val="00D0657F"/>
    <w:rsid w:val="00D0659B"/>
    <w:rsid w:val="00D06B04"/>
    <w:rsid w:val="00D070D0"/>
    <w:rsid w:val="00D0736B"/>
    <w:rsid w:val="00D07995"/>
    <w:rsid w:val="00D07F69"/>
    <w:rsid w:val="00D07FB4"/>
    <w:rsid w:val="00D101D0"/>
    <w:rsid w:val="00D1041B"/>
    <w:rsid w:val="00D1045B"/>
    <w:rsid w:val="00D106BB"/>
    <w:rsid w:val="00D108B4"/>
    <w:rsid w:val="00D10911"/>
    <w:rsid w:val="00D112D8"/>
    <w:rsid w:val="00D1174D"/>
    <w:rsid w:val="00D117B4"/>
    <w:rsid w:val="00D11C30"/>
    <w:rsid w:val="00D11F8C"/>
    <w:rsid w:val="00D11FE4"/>
    <w:rsid w:val="00D12869"/>
    <w:rsid w:val="00D128C8"/>
    <w:rsid w:val="00D12BFB"/>
    <w:rsid w:val="00D12C00"/>
    <w:rsid w:val="00D12F40"/>
    <w:rsid w:val="00D12F9E"/>
    <w:rsid w:val="00D130ED"/>
    <w:rsid w:val="00D131C9"/>
    <w:rsid w:val="00D13999"/>
    <w:rsid w:val="00D139AC"/>
    <w:rsid w:val="00D13B24"/>
    <w:rsid w:val="00D13B7C"/>
    <w:rsid w:val="00D13D02"/>
    <w:rsid w:val="00D13EAD"/>
    <w:rsid w:val="00D13F56"/>
    <w:rsid w:val="00D143B2"/>
    <w:rsid w:val="00D145A0"/>
    <w:rsid w:val="00D147FE"/>
    <w:rsid w:val="00D14D16"/>
    <w:rsid w:val="00D14D21"/>
    <w:rsid w:val="00D14E44"/>
    <w:rsid w:val="00D15075"/>
    <w:rsid w:val="00D151D2"/>
    <w:rsid w:val="00D1549C"/>
    <w:rsid w:val="00D1579B"/>
    <w:rsid w:val="00D159EC"/>
    <w:rsid w:val="00D15C46"/>
    <w:rsid w:val="00D15D49"/>
    <w:rsid w:val="00D164BD"/>
    <w:rsid w:val="00D167BA"/>
    <w:rsid w:val="00D168C5"/>
    <w:rsid w:val="00D16A91"/>
    <w:rsid w:val="00D17307"/>
    <w:rsid w:val="00D1760D"/>
    <w:rsid w:val="00D17745"/>
    <w:rsid w:val="00D20531"/>
    <w:rsid w:val="00D20693"/>
    <w:rsid w:val="00D20885"/>
    <w:rsid w:val="00D20B2C"/>
    <w:rsid w:val="00D20F0C"/>
    <w:rsid w:val="00D20F2B"/>
    <w:rsid w:val="00D2105E"/>
    <w:rsid w:val="00D216A6"/>
    <w:rsid w:val="00D21A3F"/>
    <w:rsid w:val="00D21C6E"/>
    <w:rsid w:val="00D21D06"/>
    <w:rsid w:val="00D2228F"/>
    <w:rsid w:val="00D22558"/>
    <w:rsid w:val="00D2287F"/>
    <w:rsid w:val="00D22E33"/>
    <w:rsid w:val="00D23036"/>
    <w:rsid w:val="00D23149"/>
    <w:rsid w:val="00D23178"/>
    <w:rsid w:val="00D231F0"/>
    <w:rsid w:val="00D2356D"/>
    <w:rsid w:val="00D23745"/>
    <w:rsid w:val="00D2386B"/>
    <w:rsid w:val="00D23991"/>
    <w:rsid w:val="00D23F7B"/>
    <w:rsid w:val="00D240D1"/>
    <w:rsid w:val="00D2437A"/>
    <w:rsid w:val="00D2458A"/>
    <w:rsid w:val="00D2467D"/>
    <w:rsid w:val="00D24980"/>
    <w:rsid w:val="00D253DA"/>
    <w:rsid w:val="00D253F4"/>
    <w:rsid w:val="00D2553C"/>
    <w:rsid w:val="00D2557E"/>
    <w:rsid w:val="00D25929"/>
    <w:rsid w:val="00D25E9B"/>
    <w:rsid w:val="00D2648E"/>
    <w:rsid w:val="00D265AB"/>
    <w:rsid w:val="00D265C9"/>
    <w:rsid w:val="00D266D9"/>
    <w:rsid w:val="00D26BDA"/>
    <w:rsid w:val="00D26D70"/>
    <w:rsid w:val="00D27187"/>
    <w:rsid w:val="00D271E5"/>
    <w:rsid w:val="00D27451"/>
    <w:rsid w:val="00D278B5"/>
    <w:rsid w:val="00D27BD6"/>
    <w:rsid w:val="00D27F13"/>
    <w:rsid w:val="00D27F2A"/>
    <w:rsid w:val="00D30133"/>
    <w:rsid w:val="00D30315"/>
    <w:rsid w:val="00D30528"/>
    <w:rsid w:val="00D307E6"/>
    <w:rsid w:val="00D30DFC"/>
    <w:rsid w:val="00D30FD1"/>
    <w:rsid w:val="00D319C9"/>
    <w:rsid w:val="00D31A9E"/>
    <w:rsid w:val="00D32294"/>
    <w:rsid w:val="00D3241F"/>
    <w:rsid w:val="00D32D5C"/>
    <w:rsid w:val="00D32E01"/>
    <w:rsid w:val="00D33085"/>
    <w:rsid w:val="00D33207"/>
    <w:rsid w:val="00D3327E"/>
    <w:rsid w:val="00D33AF0"/>
    <w:rsid w:val="00D33D16"/>
    <w:rsid w:val="00D343E9"/>
    <w:rsid w:val="00D34AB0"/>
    <w:rsid w:val="00D34B35"/>
    <w:rsid w:val="00D35A40"/>
    <w:rsid w:val="00D35A65"/>
    <w:rsid w:val="00D36100"/>
    <w:rsid w:val="00D36370"/>
    <w:rsid w:val="00D363C6"/>
    <w:rsid w:val="00D366A7"/>
    <w:rsid w:val="00D36717"/>
    <w:rsid w:val="00D374D0"/>
    <w:rsid w:val="00D37583"/>
    <w:rsid w:val="00D37AD2"/>
    <w:rsid w:val="00D37D34"/>
    <w:rsid w:val="00D4016A"/>
    <w:rsid w:val="00D401AB"/>
    <w:rsid w:val="00D4037E"/>
    <w:rsid w:val="00D40A7A"/>
    <w:rsid w:val="00D40F01"/>
    <w:rsid w:val="00D40F4F"/>
    <w:rsid w:val="00D4100C"/>
    <w:rsid w:val="00D41266"/>
    <w:rsid w:val="00D414C3"/>
    <w:rsid w:val="00D41744"/>
    <w:rsid w:val="00D41CBB"/>
    <w:rsid w:val="00D424DC"/>
    <w:rsid w:val="00D425E7"/>
    <w:rsid w:val="00D42D51"/>
    <w:rsid w:val="00D43052"/>
    <w:rsid w:val="00D4309A"/>
    <w:rsid w:val="00D4396D"/>
    <w:rsid w:val="00D43DF6"/>
    <w:rsid w:val="00D43DF8"/>
    <w:rsid w:val="00D43E5B"/>
    <w:rsid w:val="00D43FC4"/>
    <w:rsid w:val="00D44102"/>
    <w:rsid w:val="00D4441A"/>
    <w:rsid w:val="00D444E7"/>
    <w:rsid w:val="00D44842"/>
    <w:rsid w:val="00D44AB8"/>
    <w:rsid w:val="00D44C38"/>
    <w:rsid w:val="00D450FA"/>
    <w:rsid w:val="00D451D8"/>
    <w:rsid w:val="00D453F8"/>
    <w:rsid w:val="00D455FD"/>
    <w:rsid w:val="00D45803"/>
    <w:rsid w:val="00D459F1"/>
    <w:rsid w:val="00D45A40"/>
    <w:rsid w:val="00D45CF9"/>
    <w:rsid w:val="00D4617E"/>
    <w:rsid w:val="00D464EE"/>
    <w:rsid w:val="00D4656B"/>
    <w:rsid w:val="00D46778"/>
    <w:rsid w:val="00D468CF"/>
    <w:rsid w:val="00D469F9"/>
    <w:rsid w:val="00D46DDF"/>
    <w:rsid w:val="00D46E31"/>
    <w:rsid w:val="00D46FC5"/>
    <w:rsid w:val="00D47024"/>
    <w:rsid w:val="00D479A8"/>
    <w:rsid w:val="00D47B27"/>
    <w:rsid w:val="00D50693"/>
    <w:rsid w:val="00D50698"/>
    <w:rsid w:val="00D509D5"/>
    <w:rsid w:val="00D50A01"/>
    <w:rsid w:val="00D50E35"/>
    <w:rsid w:val="00D51379"/>
    <w:rsid w:val="00D51801"/>
    <w:rsid w:val="00D5185A"/>
    <w:rsid w:val="00D51EA7"/>
    <w:rsid w:val="00D52025"/>
    <w:rsid w:val="00D5255A"/>
    <w:rsid w:val="00D52BD8"/>
    <w:rsid w:val="00D52E8F"/>
    <w:rsid w:val="00D53450"/>
    <w:rsid w:val="00D5348E"/>
    <w:rsid w:val="00D537B2"/>
    <w:rsid w:val="00D538CE"/>
    <w:rsid w:val="00D538DF"/>
    <w:rsid w:val="00D53954"/>
    <w:rsid w:val="00D53994"/>
    <w:rsid w:val="00D53B60"/>
    <w:rsid w:val="00D53C17"/>
    <w:rsid w:val="00D53FA9"/>
    <w:rsid w:val="00D54170"/>
    <w:rsid w:val="00D541C8"/>
    <w:rsid w:val="00D5454A"/>
    <w:rsid w:val="00D54FD1"/>
    <w:rsid w:val="00D5500C"/>
    <w:rsid w:val="00D55C0B"/>
    <w:rsid w:val="00D55C0C"/>
    <w:rsid w:val="00D55FEC"/>
    <w:rsid w:val="00D56218"/>
    <w:rsid w:val="00D56537"/>
    <w:rsid w:val="00D56ADD"/>
    <w:rsid w:val="00D56C02"/>
    <w:rsid w:val="00D56D6D"/>
    <w:rsid w:val="00D56E7F"/>
    <w:rsid w:val="00D56F64"/>
    <w:rsid w:val="00D57853"/>
    <w:rsid w:val="00D5787F"/>
    <w:rsid w:val="00D57A52"/>
    <w:rsid w:val="00D57C0B"/>
    <w:rsid w:val="00D57D9A"/>
    <w:rsid w:val="00D57DC0"/>
    <w:rsid w:val="00D57EA0"/>
    <w:rsid w:val="00D606EF"/>
    <w:rsid w:val="00D60B6A"/>
    <w:rsid w:val="00D60D7C"/>
    <w:rsid w:val="00D6122C"/>
    <w:rsid w:val="00D614A9"/>
    <w:rsid w:val="00D614C8"/>
    <w:rsid w:val="00D614E7"/>
    <w:rsid w:val="00D618C3"/>
    <w:rsid w:val="00D61BB8"/>
    <w:rsid w:val="00D61F64"/>
    <w:rsid w:val="00D620D8"/>
    <w:rsid w:val="00D62C6D"/>
    <w:rsid w:val="00D62F70"/>
    <w:rsid w:val="00D62F71"/>
    <w:rsid w:val="00D630AA"/>
    <w:rsid w:val="00D63295"/>
    <w:rsid w:val="00D636DA"/>
    <w:rsid w:val="00D637A3"/>
    <w:rsid w:val="00D63C19"/>
    <w:rsid w:val="00D63D3C"/>
    <w:rsid w:val="00D640A3"/>
    <w:rsid w:val="00D640D4"/>
    <w:rsid w:val="00D64186"/>
    <w:rsid w:val="00D641CD"/>
    <w:rsid w:val="00D642C6"/>
    <w:rsid w:val="00D65127"/>
    <w:rsid w:val="00D6515B"/>
    <w:rsid w:val="00D65399"/>
    <w:rsid w:val="00D65508"/>
    <w:rsid w:val="00D6581B"/>
    <w:rsid w:val="00D65974"/>
    <w:rsid w:val="00D65A9A"/>
    <w:rsid w:val="00D6624D"/>
    <w:rsid w:val="00D6665F"/>
    <w:rsid w:val="00D66AF8"/>
    <w:rsid w:val="00D66B40"/>
    <w:rsid w:val="00D6711D"/>
    <w:rsid w:val="00D67171"/>
    <w:rsid w:val="00D67349"/>
    <w:rsid w:val="00D6749C"/>
    <w:rsid w:val="00D67A21"/>
    <w:rsid w:val="00D67AA3"/>
    <w:rsid w:val="00D67C90"/>
    <w:rsid w:val="00D67D49"/>
    <w:rsid w:val="00D67D4C"/>
    <w:rsid w:val="00D67FC7"/>
    <w:rsid w:val="00D701A8"/>
    <w:rsid w:val="00D7056D"/>
    <w:rsid w:val="00D70A70"/>
    <w:rsid w:val="00D70F8F"/>
    <w:rsid w:val="00D71326"/>
    <w:rsid w:val="00D71FFE"/>
    <w:rsid w:val="00D72189"/>
    <w:rsid w:val="00D725CC"/>
    <w:rsid w:val="00D727EE"/>
    <w:rsid w:val="00D7292B"/>
    <w:rsid w:val="00D73B0B"/>
    <w:rsid w:val="00D73CD0"/>
    <w:rsid w:val="00D74120"/>
    <w:rsid w:val="00D74311"/>
    <w:rsid w:val="00D74390"/>
    <w:rsid w:val="00D745CB"/>
    <w:rsid w:val="00D7482D"/>
    <w:rsid w:val="00D749BC"/>
    <w:rsid w:val="00D74A2A"/>
    <w:rsid w:val="00D74A80"/>
    <w:rsid w:val="00D753C1"/>
    <w:rsid w:val="00D75B2A"/>
    <w:rsid w:val="00D75BAF"/>
    <w:rsid w:val="00D75BCF"/>
    <w:rsid w:val="00D75DC0"/>
    <w:rsid w:val="00D75F6E"/>
    <w:rsid w:val="00D76130"/>
    <w:rsid w:val="00D76AAE"/>
    <w:rsid w:val="00D76E85"/>
    <w:rsid w:val="00D76F31"/>
    <w:rsid w:val="00D7703C"/>
    <w:rsid w:val="00D770DD"/>
    <w:rsid w:val="00D77136"/>
    <w:rsid w:val="00D775A0"/>
    <w:rsid w:val="00D775CD"/>
    <w:rsid w:val="00D775E4"/>
    <w:rsid w:val="00D777D3"/>
    <w:rsid w:val="00D7784D"/>
    <w:rsid w:val="00D77C9F"/>
    <w:rsid w:val="00D8002E"/>
    <w:rsid w:val="00D807FC"/>
    <w:rsid w:val="00D808A7"/>
    <w:rsid w:val="00D8090F"/>
    <w:rsid w:val="00D80A51"/>
    <w:rsid w:val="00D80C6E"/>
    <w:rsid w:val="00D810AE"/>
    <w:rsid w:val="00D8122A"/>
    <w:rsid w:val="00D81267"/>
    <w:rsid w:val="00D813EC"/>
    <w:rsid w:val="00D81460"/>
    <w:rsid w:val="00D816F7"/>
    <w:rsid w:val="00D81813"/>
    <w:rsid w:val="00D81B9E"/>
    <w:rsid w:val="00D81C20"/>
    <w:rsid w:val="00D81C55"/>
    <w:rsid w:val="00D81DA2"/>
    <w:rsid w:val="00D820B8"/>
    <w:rsid w:val="00D8216E"/>
    <w:rsid w:val="00D82204"/>
    <w:rsid w:val="00D82211"/>
    <w:rsid w:val="00D82704"/>
    <w:rsid w:val="00D82D3E"/>
    <w:rsid w:val="00D82E95"/>
    <w:rsid w:val="00D83091"/>
    <w:rsid w:val="00D8387E"/>
    <w:rsid w:val="00D8443D"/>
    <w:rsid w:val="00D846D3"/>
    <w:rsid w:val="00D84B2E"/>
    <w:rsid w:val="00D853C1"/>
    <w:rsid w:val="00D854FD"/>
    <w:rsid w:val="00D85555"/>
    <w:rsid w:val="00D85822"/>
    <w:rsid w:val="00D85A3F"/>
    <w:rsid w:val="00D85E05"/>
    <w:rsid w:val="00D85EED"/>
    <w:rsid w:val="00D86505"/>
    <w:rsid w:val="00D86600"/>
    <w:rsid w:val="00D8661C"/>
    <w:rsid w:val="00D8669D"/>
    <w:rsid w:val="00D8675A"/>
    <w:rsid w:val="00D869F0"/>
    <w:rsid w:val="00D86A6A"/>
    <w:rsid w:val="00D86B2B"/>
    <w:rsid w:val="00D86BD4"/>
    <w:rsid w:val="00D86D02"/>
    <w:rsid w:val="00D86DFB"/>
    <w:rsid w:val="00D870F4"/>
    <w:rsid w:val="00D8722C"/>
    <w:rsid w:val="00D8730A"/>
    <w:rsid w:val="00D8762E"/>
    <w:rsid w:val="00D877E8"/>
    <w:rsid w:val="00D879B8"/>
    <w:rsid w:val="00D87BCF"/>
    <w:rsid w:val="00D87CC9"/>
    <w:rsid w:val="00D87F82"/>
    <w:rsid w:val="00D90131"/>
    <w:rsid w:val="00D9040B"/>
    <w:rsid w:val="00D904A4"/>
    <w:rsid w:val="00D9063B"/>
    <w:rsid w:val="00D9083A"/>
    <w:rsid w:val="00D90D03"/>
    <w:rsid w:val="00D91215"/>
    <w:rsid w:val="00D91217"/>
    <w:rsid w:val="00D91662"/>
    <w:rsid w:val="00D91A0B"/>
    <w:rsid w:val="00D921AF"/>
    <w:rsid w:val="00D922E1"/>
    <w:rsid w:val="00D923D4"/>
    <w:rsid w:val="00D923EC"/>
    <w:rsid w:val="00D92A4E"/>
    <w:rsid w:val="00D92CFC"/>
    <w:rsid w:val="00D92D5E"/>
    <w:rsid w:val="00D92D9B"/>
    <w:rsid w:val="00D92F59"/>
    <w:rsid w:val="00D932E4"/>
    <w:rsid w:val="00D93AD2"/>
    <w:rsid w:val="00D93CD5"/>
    <w:rsid w:val="00D942E9"/>
    <w:rsid w:val="00D9433D"/>
    <w:rsid w:val="00D94410"/>
    <w:rsid w:val="00D948AB"/>
    <w:rsid w:val="00D94F8D"/>
    <w:rsid w:val="00D950FF"/>
    <w:rsid w:val="00D95218"/>
    <w:rsid w:val="00D95B63"/>
    <w:rsid w:val="00D95CAF"/>
    <w:rsid w:val="00D96403"/>
    <w:rsid w:val="00D96548"/>
    <w:rsid w:val="00D966F1"/>
    <w:rsid w:val="00D967F6"/>
    <w:rsid w:val="00D96E6C"/>
    <w:rsid w:val="00D96ECA"/>
    <w:rsid w:val="00D97219"/>
    <w:rsid w:val="00D972F5"/>
    <w:rsid w:val="00D973B3"/>
    <w:rsid w:val="00D975F5"/>
    <w:rsid w:val="00D979A8"/>
    <w:rsid w:val="00D97A05"/>
    <w:rsid w:val="00D97A75"/>
    <w:rsid w:val="00D97AE6"/>
    <w:rsid w:val="00D97BCE"/>
    <w:rsid w:val="00D97DF6"/>
    <w:rsid w:val="00DA05A0"/>
    <w:rsid w:val="00DA0A00"/>
    <w:rsid w:val="00DA0EBF"/>
    <w:rsid w:val="00DA1273"/>
    <w:rsid w:val="00DA14A5"/>
    <w:rsid w:val="00DA15B3"/>
    <w:rsid w:val="00DA15CF"/>
    <w:rsid w:val="00DA164B"/>
    <w:rsid w:val="00DA177B"/>
    <w:rsid w:val="00DA1790"/>
    <w:rsid w:val="00DA1C97"/>
    <w:rsid w:val="00DA1EB5"/>
    <w:rsid w:val="00DA224A"/>
    <w:rsid w:val="00DA26A2"/>
    <w:rsid w:val="00DA29BC"/>
    <w:rsid w:val="00DA2B53"/>
    <w:rsid w:val="00DA2B54"/>
    <w:rsid w:val="00DA2D7A"/>
    <w:rsid w:val="00DA2E2D"/>
    <w:rsid w:val="00DA3131"/>
    <w:rsid w:val="00DA31A8"/>
    <w:rsid w:val="00DA3218"/>
    <w:rsid w:val="00DA3230"/>
    <w:rsid w:val="00DA3436"/>
    <w:rsid w:val="00DA3551"/>
    <w:rsid w:val="00DA3786"/>
    <w:rsid w:val="00DA398C"/>
    <w:rsid w:val="00DA3CB1"/>
    <w:rsid w:val="00DA3D41"/>
    <w:rsid w:val="00DA3EFE"/>
    <w:rsid w:val="00DA433F"/>
    <w:rsid w:val="00DA4644"/>
    <w:rsid w:val="00DA4901"/>
    <w:rsid w:val="00DA4BFC"/>
    <w:rsid w:val="00DA4E0E"/>
    <w:rsid w:val="00DA4F7F"/>
    <w:rsid w:val="00DA50D2"/>
    <w:rsid w:val="00DA51A8"/>
    <w:rsid w:val="00DA530E"/>
    <w:rsid w:val="00DA5518"/>
    <w:rsid w:val="00DA571D"/>
    <w:rsid w:val="00DA5BB7"/>
    <w:rsid w:val="00DA5CE8"/>
    <w:rsid w:val="00DA5D78"/>
    <w:rsid w:val="00DA6157"/>
    <w:rsid w:val="00DA62F0"/>
    <w:rsid w:val="00DA641F"/>
    <w:rsid w:val="00DA65C6"/>
    <w:rsid w:val="00DA6950"/>
    <w:rsid w:val="00DA6DA0"/>
    <w:rsid w:val="00DA73EF"/>
    <w:rsid w:val="00DA7831"/>
    <w:rsid w:val="00DB0720"/>
    <w:rsid w:val="00DB074F"/>
    <w:rsid w:val="00DB0F76"/>
    <w:rsid w:val="00DB13B1"/>
    <w:rsid w:val="00DB1470"/>
    <w:rsid w:val="00DB16BA"/>
    <w:rsid w:val="00DB1716"/>
    <w:rsid w:val="00DB18BE"/>
    <w:rsid w:val="00DB1B2A"/>
    <w:rsid w:val="00DB1BE2"/>
    <w:rsid w:val="00DB1C31"/>
    <w:rsid w:val="00DB2640"/>
    <w:rsid w:val="00DB2987"/>
    <w:rsid w:val="00DB2CA7"/>
    <w:rsid w:val="00DB2E1B"/>
    <w:rsid w:val="00DB2F4E"/>
    <w:rsid w:val="00DB3465"/>
    <w:rsid w:val="00DB3841"/>
    <w:rsid w:val="00DB3AF1"/>
    <w:rsid w:val="00DB4172"/>
    <w:rsid w:val="00DB42CC"/>
    <w:rsid w:val="00DB42FF"/>
    <w:rsid w:val="00DB4412"/>
    <w:rsid w:val="00DB4867"/>
    <w:rsid w:val="00DB4A7D"/>
    <w:rsid w:val="00DB4B92"/>
    <w:rsid w:val="00DB4C60"/>
    <w:rsid w:val="00DB5280"/>
    <w:rsid w:val="00DB56F3"/>
    <w:rsid w:val="00DB58C2"/>
    <w:rsid w:val="00DB5AD9"/>
    <w:rsid w:val="00DB5C47"/>
    <w:rsid w:val="00DB6094"/>
    <w:rsid w:val="00DB61B7"/>
    <w:rsid w:val="00DB660E"/>
    <w:rsid w:val="00DB6879"/>
    <w:rsid w:val="00DB707C"/>
    <w:rsid w:val="00DB7257"/>
    <w:rsid w:val="00DB73D9"/>
    <w:rsid w:val="00DB74B9"/>
    <w:rsid w:val="00DB7768"/>
    <w:rsid w:val="00DB7E55"/>
    <w:rsid w:val="00DC0282"/>
    <w:rsid w:val="00DC0335"/>
    <w:rsid w:val="00DC0357"/>
    <w:rsid w:val="00DC06A5"/>
    <w:rsid w:val="00DC0962"/>
    <w:rsid w:val="00DC0A50"/>
    <w:rsid w:val="00DC0C9C"/>
    <w:rsid w:val="00DC0F95"/>
    <w:rsid w:val="00DC1225"/>
    <w:rsid w:val="00DC1328"/>
    <w:rsid w:val="00DC13A3"/>
    <w:rsid w:val="00DC14C6"/>
    <w:rsid w:val="00DC1A54"/>
    <w:rsid w:val="00DC1ABD"/>
    <w:rsid w:val="00DC1AD9"/>
    <w:rsid w:val="00DC1C7D"/>
    <w:rsid w:val="00DC206E"/>
    <w:rsid w:val="00DC2746"/>
    <w:rsid w:val="00DC2B20"/>
    <w:rsid w:val="00DC2D88"/>
    <w:rsid w:val="00DC2F01"/>
    <w:rsid w:val="00DC36B7"/>
    <w:rsid w:val="00DC3841"/>
    <w:rsid w:val="00DC3B23"/>
    <w:rsid w:val="00DC3C7E"/>
    <w:rsid w:val="00DC4766"/>
    <w:rsid w:val="00DC493B"/>
    <w:rsid w:val="00DC4B5D"/>
    <w:rsid w:val="00DC5039"/>
    <w:rsid w:val="00DC5157"/>
    <w:rsid w:val="00DC5236"/>
    <w:rsid w:val="00DC5460"/>
    <w:rsid w:val="00DC5D40"/>
    <w:rsid w:val="00DC61BA"/>
    <w:rsid w:val="00DC6858"/>
    <w:rsid w:val="00DC68FC"/>
    <w:rsid w:val="00DC6949"/>
    <w:rsid w:val="00DC6B2D"/>
    <w:rsid w:val="00DC6EAE"/>
    <w:rsid w:val="00DC7419"/>
    <w:rsid w:val="00DC7525"/>
    <w:rsid w:val="00DC75CA"/>
    <w:rsid w:val="00DC75D6"/>
    <w:rsid w:val="00DC7941"/>
    <w:rsid w:val="00DC7A3D"/>
    <w:rsid w:val="00DC7E05"/>
    <w:rsid w:val="00DD05A1"/>
    <w:rsid w:val="00DD0F1B"/>
    <w:rsid w:val="00DD0FBC"/>
    <w:rsid w:val="00DD0FFF"/>
    <w:rsid w:val="00DD123E"/>
    <w:rsid w:val="00DD150D"/>
    <w:rsid w:val="00DD179C"/>
    <w:rsid w:val="00DD1C22"/>
    <w:rsid w:val="00DD1EF9"/>
    <w:rsid w:val="00DD24AE"/>
    <w:rsid w:val="00DD273B"/>
    <w:rsid w:val="00DD285F"/>
    <w:rsid w:val="00DD2941"/>
    <w:rsid w:val="00DD2996"/>
    <w:rsid w:val="00DD2BD9"/>
    <w:rsid w:val="00DD2BF6"/>
    <w:rsid w:val="00DD2CA5"/>
    <w:rsid w:val="00DD2EBC"/>
    <w:rsid w:val="00DD34A1"/>
    <w:rsid w:val="00DD34B4"/>
    <w:rsid w:val="00DD3A71"/>
    <w:rsid w:val="00DD3B9C"/>
    <w:rsid w:val="00DD3EFC"/>
    <w:rsid w:val="00DD468A"/>
    <w:rsid w:val="00DD46E0"/>
    <w:rsid w:val="00DD4A13"/>
    <w:rsid w:val="00DD4D10"/>
    <w:rsid w:val="00DD51FA"/>
    <w:rsid w:val="00DD5309"/>
    <w:rsid w:val="00DD54F9"/>
    <w:rsid w:val="00DD5C37"/>
    <w:rsid w:val="00DD6092"/>
    <w:rsid w:val="00DD64FC"/>
    <w:rsid w:val="00DD6575"/>
    <w:rsid w:val="00DD6806"/>
    <w:rsid w:val="00DD7140"/>
    <w:rsid w:val="00DD7639"/>
    <w:rsid w:val="00DD7656"/>
    <w:rsid w:val="00DD7740"/>
    <w:rsid w:val="00DD7BDC"/>
    <w:rsid w:val="00DD7BED"/>
    <w:rsid w:val="00DD7DD6"/>
    <w:rsid w:val="00DE02C8"/>
    <w:rsid w:val="00DE047B"/>
    <w:rsid w:val="00DE09B3"/>
    <w:rsid w:val="00DE0A03"/>
    <w:rsid w:val="00DE0A53"/>
    <w:rsid w:val="00DE0DC5"/>
    <w:rsid w:val="00DE116D"/>
    <w:rsid w:val="00DE1174"/>
    <w:rsid w:val="00DE1446"/>
    <w:rsid w:val="00DE16EF"/>
    <w:rsid w:val="00DE1D62"/>
    <w:rsid w:val="00DE1E11"/>
    <w:rsid w:val="00DE1EEB"/>
    <w:rsid w:val="00DE1FE8"/>
    <w:rsid w:val="00DE23AC"/>
    <w:rsid w:val="00DE2415"/>
    <w:rsid w:val="00DE24D6"/>
    <w:rsid w:val="00DE258C"/>
    <w:rsid w:val="00DE2963"/>
    <w:rsid w:val="00DE2E96"/>
    <w:rsid w:val="00DE2FA3"/>
    <w:rsid w:val="00DE3642"/>
    <w:rsid w:val="00DE3CC9"/>
    <w:rsid w:val="00DE43D1"/>
    <w:rsid w:val="00DE44BB"/>
    <w:rsid w:val="00DE4504"/>
    <w:rsid w:val="00DE4762"/>
    <w:rsid w:val="00DE4B37"/>
    <w:rsid w:val="00DE4CA4"/>
    <w:rsid w:val="00DE5211"/>
    <w:rsid w:val="00DE54DD"/>
    <w:rsid w:val="00DE5547"/>
    <w:rsid w:val="00DE56DA"/>
    <w:rsid w:val="00DE58A6"/>
    <w:rsid w:val="00DE58CC"/>
    <w:rsid w:val="00DE5ACB"/>
    <w:rsid w:val="00DE5D94"/>
    <w:rsid w:val="00DE5F84"/>
    <w:rsid w:val="00DE60B7"/>
    <w:rsid w:val="00DE62D2"/>
    <w:rsid w:val="00DE6645"/>
    <w:rsid w:val="00DE6B16"/>
    <w:rsid w:val="00DE6F9C"/>
    <w:rsid w:val="00DE7579"/>
    <w:rsid w:val="00DE7DC3"/>
    <w:rsid w:val="00DE7DFA"/>
    <w:rsid w:val="00DF0078"/>
    <w:rsid w:val="00DF025E"/>
    <w:rsid w:val="00DF03B9"/>
    <w:rsid w:val="00DF0478"/>
    <w:rsid w:val="00DF0EA4"/>
    <w:rsid w:val="00DF13FB"/>
    <w:rsid w:val="00DF158B"/>
    <w:rsid w:val="00DF166F"/>
    <w:rsid w:val="00DF1778"/>
    <w:rsid w:val="00DF17F2"/>
    <w:rsid w:val="00DF18C1"/>
    <w:rsid w:val="00DF1A1B"/>
    <w:rsid w:val="00DF1F03"/>
    <w:rsid w:val="00DF2207"/>
    <w:rsid w:val="00DF251D"/>
    <w:rsid w:val="00DF2BAE"/>
    <w:rsid w:val="00DF2CF2"/>
    <w:rsid w:val="00DF2F48"/>
    <w:rsid w:val="00DF31B4"/>
    <w:rsid w:val="00DF3B07"/>
    <w:rsid w:val="00DF3E47"/>
    <w:rsid w:val="00DF40CE"/>
    <w:rsid w:val="00DF4190"/>
    <w:rsid w:val="00DF41FE"/>
    <w:rsid w:val="00DF468C"/>
    <w:rsid w:val="00DF47E4"/>
    <w:rsid w:val="00DF508B"/>
    <w:rsid w:val="00DF576D"/>
    <w:rsid w:val="00DF57A0"/>
    <w:rsid w:val="00DF5811"/>
    <w:rsid w:val="00DF5C8B"/>
    <w:rsid w:val="00DF65A5"/>
    <w:rsid w:val="00DF6D18"/>
    <w:rsid w:val="00DF708D"/>
    <w:rsid w:val="00DF7180"/>
    <w:rsid w:val="00DF798E"/>
    <w:rsid w:val="00DF79C5"/>
    <w:rsid w:val="00DF7BAE"/>
    <w:rsid w:val="00E001DC"/>
    <w:rsid w:val="00E002AA"/>
    <w:rsid w:val="00E0077A"/>
    <w:rsid w:val="00E00FE1"/>
    <w:rsid w:val="00E01066"/>
    <w:rsid w:val="00E0140B"/>
    <w:rsid w:val="00E0156A"/>
    <w:rsid w:val="00E015FF"/>
    <w:rsid w:val="00E01A17"/>
    <w:rsid w:val="00E01B99"/>
    <w:rsid w:val="00E02097"/>
    <w:rsid w:val="00E02518"/>
    <w:rsid w:val="00E025F0"/>
    <w:rsid w:val="00E02687"/>
    <w:rsid w:val="00E0279C"/>
    <w:rsid w:val="00E02918"/>
    <w:rsid w:val="00E02933"/>
    <w:rsid w:val="00E0332B"/>
    <w:rsid w:val="00E03491"/>
    <w:rsid w:val="00E03A96"/>
    <w:rsid w:val="00E03B09"/>
    <w:rsid w:val="00E03F60"/>
    <w:rsid w:val="00E04870"/>
    <w:rsid w:val="00E04AC7"/>
    <w:rsid w:val="00E04C75"/>
    <w:rsid w:val="00E04DB6"/>
    <w:rsid w:val="00E05003"/>
    <w:rsid w:val="00E056B7"/>
    <w:rsid w:val="00E056E8"/>
    <w:rsid w:val="00E059FA"/>
    <w:rsid w:val="00E05C3E"/>
    <w:rsid w:val="00E05CED"/>
    <w:rsid w:val="00E064B4"/>
    <w:rsid w:val="00E06895"/>
    <w:rsid w:val="00E06A9A"/>
    <w:rsid w:val="00E06F73"/>
    <w:rsid w:val="00E06FAE"/>
    <w:rsid w:val="00E070C7"/>
    <w:rsid w:val="00E071AD"/>
    <w:rsid w:val="00E0738A"/>
    <w:rsid w:val="00E0738D"/>
    <w:rsid w:val="00E07971"/>
    <w:rsid w:val="00E07C16"/>
    <w:rsid w:val="00E07C19"/>
    <w:rsid w:val="00E07F14"/>
    <w:rsid w:val="00E10263"/>
    <w:rsid w:val="00E1049C"/>
    <w:rsid w:val="00E1051F"/>
    <w:rsid w:val="00E10534"/>
    <w:rsid w:val="00E1066B"/>
    <w:rsid w:val="00E10917"/>
    <w:rsid w:val="00E10C17"/>
    <w:rsid w:val="00E10CC2"/>
    <w:rsid w:val="00E10E6B"/>
    <w:rsid w:val="00E1113B"/>
    <w:rsid w:val="00E1130A"/>
    <w:rsid w:val="00E1186B"/>
    <w:rsid w:val="00E11AE2"/>
    <w:rsid w:val="00E11E68"/>
    <w:rsid w:val="00E12013"/>
    <w:rsid w:val="00E1207C"/>
    <w:rsid w:val="00E12715"/>
    <w:rsid w:val="00E12977"/>
    <w:rsid w:val="00E12AA2"/>
    <w:rsid w:val="00E12D7F"/>
    <w:rsid w:val="00E12E6A"/>
    <w:rsid w:val="00E1329B"/>
    <w:rsid w:val="00E134C0"/>
    <w:rsid w:val="00E13732"/>
    <w:rsid w:val="00E138C6"/>
    <w:rsid w:val="00E13DBC"/>
    <w:rsid w:val="00E13E84"/>
    <w:rsid w:val="00E140BB"/>
    <w:rsid w:val="00E14790"/>
    <w:rsid w:val="00E14855"/>
    <w:rsid w:val="00E15165"/>
    <w:rsid w:val="00E15310"/>
    <w:rsid w:val="00E153FE"/>
    <w:rsid w:val="00E1546F"/>
    <w:rsid w:val="00E15745"/>
    <w:rsid w:val="00E15A8B"/>
    <w:rsid w:val="00E15D59"/>
    <w:rsid w:val="00E15E82"/>
    <w:rsid w:val="00E15F4C"/>
    <w:rsid w:val="00E16154"/>
    <w:rsid w:val="00E1636F"/>
    <w:rsid w:val="00E166C8"/>
    <w:rsid w:val="00E16789"/>
    <w:rsid w:val="00E16C1C"/>
    <w:rsid w:val="00E16C82"/>
    <w:rsid w:val="00E16DB5"/>
    <w:rsid w:val="00E16F07"/>
    <w:rsid w:val="00E17027"/>
    <w:rsid w:val="00E17781"/>
    <w:rsid w:val="00E178C8"/>
    <w:rsid w:val="00E17957"/>
    <w:rsid w:val="00E179A8"/>
    <w:rsid w:val="00E17D26"/>
    <w:rsid w:val="00E201BE"/>
    <w:rsid w:val="00E20320"/>
    <w:rsid w:val="00E20C3B"/>
    <w:rsid w:val="00E20F4A"/>
    <w:rsid w:val="00E21229"/>
    <w:rsid w:val="00E218F1"/>
    <w:rsid w:val="00E219AC"/>
    <w:rsid w:val="00E21A8D"/>
    <w:rsid w:val="00E21B46"/>
    <w:rsid w:val="00E21C39"/>
    <w:rsid w:val="00E227A3"/>
    <w:rsid w:val="00E2288B"/>
    <w:rsid w:val="00E22C8F"/>
    <w:rsid w:val="00E22C98"/>
    <w:rsid w:val="00E22CF1"/>
    <w:rsid w:val="00E231F6"/>
    <w:rsid w:val="00E23751"/>
    <w:rsid w:val="00E23EEE"/>
    <w:rsid w:val="00E23F68"/>
    <w:rsid w:val="00E240D8"/>
    <w:rsid w:val="00E248CB"/>
    <w:rsid w:val="00E24CCA"/>
    <w:rsid w:val="00E24CE5"/>
    <w:rsid w:val="00E24F18"/>
    <w:rsid w:val="00E251CB"/>
    <w:rsid w:val="00E25620"/>
    <w:rsid w:val="00E257E3"/>
    <w:rsid w:val="00E25C9F"/>
    <w:rsid w:val="00E263A4"/>
    <w:rsid w:val="00E26431"/>
    <w:rsid w:val="00E264E0"/>
    <w:rsid w:val="00E265E4"/>
    <w:rsid w:val="00E26903"/>
    <w:rsid w:val="00E26A0B"/>
    <w:rsid w:val="00E26A66"/>
    <w:rsid w:val="00E26B22"/>
    <w:rsid w:val="00E26D16"/>
    <w:rsid w:val="00E26E3C"/>
    <w:rsid w:val="00E26F25"/>
    <w:rsid w:val="00E26F93"/>
    <w:rsid w:val="00E270D7"/>
    <w:rsid w:val="00E27114"/>
    <w:rsid w:val="00E271C4"/>
    <w:rsid w:val="00E27308"/>
    <w:rsid w:val="00E27763"/>
    <w:rsid w:val="00E27867"/>
    <w:rsid w:val="00E279AA"/>
    <w:rsid w:val="00E27C7C"/>
    <w:rsid w:val="00E27DC6"/>
    <w:rsid w:val="00E27E64"/>
    <w:rsid w:val="00E27F76"/>
    <w:rsid w:val="00E301A3"/>
    <w:rsid w:val="00E30587"/>
    <w:rsid w:val="00E30597"/>
    <w:rsid w:val="00E30A1F"/>
    <w:rsid w:val="00E30B2E"/>
    <w:rsid w:val="00E30DDB"/>
    <w:rsid w:val="00E30FC9"/>
    <w:rsid w:val="00E31009"/>
    <w:rsid w:val="00E31305"/>
    <w:rsid w:val="00E316BF"/>
    <w:rsid w:val="00E31B5E"/>
    <w:rsid w:val="00E31B6E"/>
    <w:rsid w:val="00E31CB5"/>
    <w:rsid w:val="00E32294"/>
    <w:rsid w:val="00E3238E"/>
    <w:rsid w:val="00E3240B"/>
    <w:rsid w:val="00E32567"/>
    <w:rsid w:val="00E328C4"/>
    <w:rsid w:val="00E328D2"/>
    <w:rsid w:val="00E328FC"/>
    <w:rsid w:val="00E32A48"/>
    <w:rsid w:val="00E32CF0"/>
    <w:rsid w:val="00E331DA"/>
    <w:rsid w:val="00E333BE"/>
    <w:rsid w:val="00E33431"/>
    <w:rsid w:val="00E335D4"/>
    <w:rsid w:val="00E3367E"/>
    <w:rsid w:val="00E3390F"/>
    <w:rsid w:val="00E339A2"/>
    <w:rsid w:val="00E33A19"/>
    <w:rsid w:val="00E33C69"/>
    <w:rsid w:val="00E33DF4"/>
    <w:rsid w:val="00E341BA"/>
    <w:rsid w:val="00E3424C"/>
    <w:rsid w:val="00E3441E"/>
    <w:rsid w:val="00E34FF0"/>
    <w:rsid w:val="00E351D4"/>
    <w:rsid w:val="00E35505"/>
    <w:rsid w:val="00E3568E"/>
    <w:rsid w:val="00E35BC9"/>
    <w:rsid w:val="00E35CD4"/>
    <w:rsid w:val="00E35E94"/>
    <w:rsid w:val="00E366C0"/>
    <w:rsid w:val="00E367AD"/>
    <w:rsid w:val="00E3712B"/>
    <w:rsid w:val="00E378FD"/>
    <w:rsid w:val="00E3796E"/>
    <w:rsid w:val="00E37ACA"/>
    <w:rsid w:val="00E37F38"/>
    <w:rsid w:val="00E37F3D"/>
    <w:rsid w:val="00E37F94"/>
    <w:rsid w:val="00E37FDA"/>
    <w:rsid w:val="00E40008"/>
    <w:rsid w:val="00E40355"/>
    <w:rsid w:val="00E40407"/>
    <w:rsid w:val="00E4062B"/>
    <w:rsid w:val="00E407D5"/>
    <w:rsid w:val="00E40E58"/>
    <w:rsid w:val="00E40E65"/>
    <w:rsid w:val="00E41661"/>
    <w:rsid w:val="00E41806"/>
    <w:rsid w:val="00E42321"/>
    <w:rsid w:val="00E4262E"/>
    <w:rsid w:val="00E426BF"/>
    <w:rsid w:val="00E42D5A"/>
    <w:rsid w:val="00E4387F"/>
    <w:rsid w:val="00E43B51"/>
    <w:rsid w:val="00E4400D"/>
    <w:rsid w:val="00E4402F"/>
    <w:rsid w:val="00E442E3"/>
    <w:rsid w:val="00E4436A"/>
    <w:rsid w:val="00E4467A"/>
    <w:rsid w:val="00E448DE"/>
    <w:rsid w:val="00E44EEA"/>
    <w:rsid w:val="00E452D9"/>
    <w:rsid w:val="00E453A8"/>
    <w:rsid w:val="00E4559C"/>
    <w:rsid w:val="00E456FF"/>
    <w:rsid w:val="00E468A6"/>
    <w:rsid w:val="00E46B84"/>
    <w:rsid w:val="00E47340"/>
    <w:rsid w:val="00E476EE"/>
    <w:rsid w:val="00E477D5"/>
    <w:rsid w:val="00E47953"/>
    <w:rsid w:val="00E47A7D"/>
    <w:rsid w:val="00E47BA5"/>
    <w:rsid w:val="00E47E57"/>
    <w:rsid w:val="00E47F1B"/>
    <w:rsid w:val="00E50004"/>
    <w:rsid w:val="00E5030D"/>
    <w:rsid w:val="00E506EC"/>
    <w:rsid w:val="00E5070E"/>
    <w:rsid w:val="00E50A5E"/>
    <w:rsid w:val="00E50F61"/>
    <w:rsid w:val="00E51104"/>
    <w:rsid w:val="00E51422"/>
    <w:rsid w:val="00E51696"/>
    <w:rsid w:val="00E519BE"/>
    <w:rsid w:val="00E519F5"/>
    <w:rsid w:val="00E51DD0"/>
    <w:rsid w:val="00E51E4B"/>
    <w:rsid w:val="00E51F54"/>
    <w:rsid w:val="00E51FDC"/>
    <w:rsid w:val="00E52112"/>
    <w:rsid w:val="00E52160"/>
    <w:rsid w:val="00E5216C"/>
    <w:rsid w:val="00E5237D"/>
    <w:rsid w:val="00E5238D"/>
    <w:rsid w:val="00E5253B"/>
    <w:rsid w:val="00E526C1"/>
    <w:rsid w:val="00E52884"/>
    <w:rsid w:val="00E52F3F"/>
    <w:rsid w:val="00E52FF7"/>
    <w:rsid w:val="00E5305E"/>
    <w:rsid w:val="00E532BD"/>
    <w:rsid w:val="00E5336F"/>
    <w:rsid w:val="00E53443"/>
    <w:rsid w:val="00E534E2"/>
    <w:rsid w:val="00E53885"/>
    <w:rsid w:val="00E548A6"/>
    <w:rsid w:val="00E55754"/>
    <w:rsid w:val="00E557E8"/>
    <w:rsid w:val="00E56009"/>
    <w:rsid w:val="00E562DA"/>
    <w:rsid w:val="00E565CC"/>
    <w:rsid w:val="00E5676A"/>
    <w:rsid w:val="00E56831"/>
    <w:rsid w:val="00E56966"/>
    <w:rsid w:val="00E56F73"/>
    <w:rsid w:val="00E56F7B"/>
    <w:rsid w:val="00E570A5"/>
    <w:rsid w:val="00E5734A"/>
    <w:rsid w:val="00E5744E"/>
    <w:rsid w:val="00E57487"/>
    <w:rsid w:val="00E57B2D"/>
    <w:rsid w:val="00E57B8A"/>
    <w:rsid w:val="00E57BA7"/>
    <w:rsid w:val="00E57BFE"/>
    <w:rsid w:val="00E602D9"/>
    <w:rsid w:val="00E60310"/>
    <w:rsid w:val="00E6040F"/>
    <w:rsid w:val="00E604A5"/>
    <w:rsid w:val="00E60648"/>
    <w:rsid w:val="00E60986"/>
    <w:rsid w:val="00E60A8A"/>
    <w:rsid w:val="00E60C65"/>
    <w:rsid w:val="00E61022"/>
    <w:rsid w:val="00E61038"/>
    <w:rsid w:val="00E61420"/>
    <w:rsid w:val="00E616CB"/>
    <w:rsid w:val="00E6190C"/>
    <w:rsid w:val="00E61CBD"/>
    <w:rsid w:val="00E61D3B"/>
    <w:rsid w:val="00E61F87"/>
    <w:rsid w:val="00E6218F"/>
    <w:rsid w:val="00E621ED"/>
    <w:rsid w:val="00E626E4"/>
    <w:rsid w:val="00E62BBA"/>
    <w:rsid w:val="00E62EA5"/>
    <w:rsid w:val="00E631A8"/>
    <w:rsid w:val="00E634FF"/>
    <w:rsid w:val="00E63629"/>
    <w:rsid w:val="00E63805"/>
    <w:rsid w:val="00E639A9"/>
    <w:rsid w:val="00E64C65"/>
    <w:rsid w:val="00E65556"/>
    <w:rsid w:val="00E65819"/>
    <w:rsid w:val="00E65AEC"/>
    <w:rsid w:val="00E65C74"/>
    <w:rsid w:val="00E65D02"/>
    <w:rsid w:val="00E661C3"/>
    <w:rsid w:val="00E66396"/>
    <w:rsid w:val="00E6682D"/>
    <w:rsid w:val="00E66A4B"/>
    <w:rsid w:val="00E66C50"/>
    <w:rsid w:val="00E66EF0"/>
    <w:rsid w:val="00E67059"/>
    <w:rsid w:val="00E67696"/>
    <w:rsid w:val="00E67AA8"/>
    <w:rsid w:val="00E701DE"/>
    <w:rsid w:val="00E70324"/>
    <w:rsid w:val="00E70364"/>
    <w:rsid w:val="00E706DA"/>
    <w:rsid w:val="00E70C24"/>
    <w:rsid w:val="00E7130D"/>
    <w:rsid w:val="00E714A7"/>
    <w:rsid w:val="00E716D1"/>
    <w:rsid w:val="00E71934"/>
    <w:rsid w:val="00E71A89"/>
    <w:rsid w:val="00E71C54"/>
    <w:rsid w:val="00E721E6"/>
    <w:rsid w:val="00E72A81"/>
    <w:rsid w:val="00E72BAA"/>
    <w:rsid w:val="00E72CF1"/>
    <w:rsid w:val="00E72E3D"/>
    <w:rsid w:val="00E72FDC"/>
    <w:rsid w:val="00E73055"/>
    <w:rsid w:val="00E730BB"/>
    <w:rsid w:val="00E730C3"/>
    <w:rsid w:val="00E73296"/>
    <w:rsid w:val="00E73478"/>
    <w:rsid w:val="00E7417C"/>
    <w:rsid w:val="00E745C2"/>
    <w:rsid w:val="00E76020"/>
    <w:rsid w:val="00E76322"/>
    <w:rsid w:val="00E7675E"/>
    <w:rsid w:val="00E76BEA"/>
    <w:rsid w:val="00E76C4D"/>
    <w:rsid w:val="00E7722E"/>
    <w:rsid w:val="00E77251"/>
    <w:rsid w:val="00E7790A"/>
    <w:rsid w:val="00E779DC"/>
    <w:rsid w:val="00E77A39"/>
    <w:rsid w:val="00E77DA3"/>
    <w:rsid w:val="00E8008F"/>
    <w:rsid w:val="00E801C2"/>
    <w:rsid w:val="00E805B8"/>
    <w:rsid w:val="00E80903"/>
    <w:rsid w:val="00E80A2E"/>
    <w:rsid w:val="00E80C27"/>
    <w:rsid w:val="00E80F61"/>
    <w:rsid w:val="00E8113F"/>
    <w:rsid w:val="00E815B5"/>
    <w:rsid w:val="00E81618"/>
    <w:rsid w:val="00E817E7"/>
    <w:rsid w:val="00E8184A"/>
    <w:rsid w:val="00E8199D"/>
    <w:rsid w:val="00E81BAB"/>
    <w:rsid w:val="00E81BBF"/>
    <w:rsid w:val="00E81CF8"/>
    <w:rsid w:val="00E81D1F"/>
    <w:rsid w:val="00E825A6"/>
    <w:rsid w:val="00E827CD"/>
    <w:rsid w:val="00E829AF"/>
    <w:rsid w:val="00E829F7"/>
    <w:rsid w:val="00E82DC5"/>
    <w:rsid w:val="00E82F8F"/>
    <w:rsid w:val="00E8304D"/>
    <w:rsid w:val="00E836E0"/>
    <w:rsid w:val="00E836E6"/>
    <w:rsid w:val="00E836E8"/>
    <w:rsid w:val="00E837D7"/>
    <w:rsid w:val="00E83812"/>
    <w:rsid w:val="00E839CC"/>
    <w:rsid w:val="00E840DA"/>
    <w:rsid w:val="00E843F4"/>
    <w:rsid w:val="00E84496"/>
    <w:rsid w:val="00E844D9"/>
    <w:rsid w:val="00E84704"/>
    <w:rsid w:val="00E84A5A"/>
    <w:rsid w:val="00E84B52"/>
    <w:rsid w:val="00E857A8"/>
    <w:rsid w:val="00E85988"/>
    <w:rsid w:val="00E85DBE"/>
    <w:rsid w:val="00E85FCC"/>
    <w:rsid w:val="00E86846"/>
    <w:rsid w:val="00E8694F"/>
    <w:rsid w:val="00E869B1"/>
    <w:rsid w:val="00E86D29"/>
    <w:rsid w:val="00E87120"/>
    <w:rsid w:val="00E87306"/>
    <w:rsid w:val="00E87EC9"/>
    <w:rsid w:val="00E90016"/>
    <w:rsid w:val="00E90119"/>
    <w:rsid w:val="00E9039E"/>
    <w:rsid w:val="00E90DDF"/>
    <w:rsid w:val="00E90DEA"/>
    <w:rsid w:val="00E90F05"/>
    <w:rsid w:val="00E911CE"/>
    <w:rsid w:val="00E915EE"/>
    <w:rsid w:val="00E917E3"/>
    <w:rsid w:val="00E91BE5"/>
    <w:rsid w:val="00E91D25"/>
    <w:rsid w:val="00E91F16"/>
    <w:rsid w:val="00E91F83"/>
    <w:rsid w:val="00E9200B"/>
    <w:rsid w:val="00E926ED"/>
    <w:rsid w:val="00E928B6"/>
    <w:rsid w:val="00E92970"/>
    <w:rsid w:val="00E92F11"/>
    <w:rsid w:val="00E93497"/>
    <w:rsid w:val="00E93C03"/>
    <w:rsid w:val="00E940E6"/>
    <w:rsid w:val="00E9431D"/>
    <w:rsid w:val="00E9437F"/>
    <w:rsid w:val="00E94389"/>
    <w:rsid w:val="00E947A7"/>
    <w:rsid w:val="00E94909"/>
    <w:rsid w:val="00E94AC3"/>
    <w:rsid w:val="00E95018"/>
    <w:rsid w:val="00E9512B"/>
    <w:rsid w:val="00E95220"/>
    <w:rsid w:val="00E95442"/>
    <w:rsid w:val="00E9544A"/>
    <w:rsid w:val="00E954BF"/>
    <w:rsid w:val="00E957CC"/>
    <w:rsid w:val="00E958EA"/>
    <w:rsid w:val="00E959B8"/>
    <w:rsid w:val="00E95B7C"/>
    <w:rsid w:val="00E95D70"/>
    <w:rsid w:val="00E96649"/>
    <w:rsid w:val="00E969FC"/>
    <w:rsid w:val="00E96B7C"/>
    <w:rsid w:val="00E97711"/>
    <w:rsid w:val="00E97960"/>
    <w:rsid w:val="00E97BFE"/>
    <w:rsid w:val="00EA00DA"/>
    <w:rsid w:val="00EA03F9"/>
    <w:rsid w:val="00EA05DF"/>
    <w:rsid w:val="00EA088A"/>
    <w:rsid w:val="00EA0C2B"/>
    <w:rsid w:val="00EA0D40"/>
    <w:rsid w:val="00EA0DC8"/>
    <w:rsid w:val="00EA100E"/>
    <w:rsid w:val="00EA12FB"/>
    <w:rsid w:val="00EA169D"/>
    <w:rsid w:val="00EA192E"/>
    <w:rsid w:val="00EA21D0"/>
    <w:rsid w:val="00EA22C3"/>
    <w:rsid w:val="00EA2398"/>
    <w:rsid w:val="00EA23E9"/>
    <w:rsid w:val="00EA2434"/>
    <w:rsid w:val="00EA2477"/>
    <w:rsid w:val="00EA2727"/>
    <w:rsid w:val="00EA2C21"/>
    <w:rsid w:val="00EA2FEB"/>
    <w:rsid w:val="00EA315D"/>
    <w:rsid w:val="00EA3244"/>
    <w:rsid w:val="00EA33F3"/>
    <w:rsid w:val="00EA3498"/>
    <w:rsid w:val="00EA3AF1"/>
    <w:rsid w:val="00EA3D18"/>
    <w:rsid w:val="00EA4261"/>
    <w:rsid w:val="00EA435F"/>
    <w:rsid w:val="00EA4513"/>
    <w:rsid w:val="00EA4519"/>
    <w:rsid w:val="00EA46D9"/>
    <w:rsid w:val="00EA46F4"/>
    <w:rsid w:val="00EA48C3"/>
    <w:rsid w:val="00EA4C59"/>
    <w:rsid w:val="00EA4D1F"/>
    <w:rsid w:val="00EA5275"/>
    <w:rsid w:val="00EA550C"/>
    <w:rsid w:val="00EA56DB"/>
    <w:rsid w:val="00EA5994"/>
    <w:rsid w:val="00EA59C4"/>
    <w:rsid w:val="00EA5AA2"/>
    <w:rsid w:val="00EA5F25"/>
    <w:rsid w:val="00EA60A5"/>
    <w:rsid w:val="00EA61DE"/>
    <w:rsid w:val="00EA6C3B"/>
    <w:rsid w:val="00EA7B73"/>
    <w:rsid w:val="00EA7B97"/>
    <w:rsid w:val="00EA7CB2"/>
    <w:rsid w:val="00EA7EAA"/>
    <w:rsid w:val="00EB0105"/>
    <w:rsid w:val="00EB030B"/>
    <w:rsid w:val="00EB04FC"/>
    <w:rsid w:val="00EB0722"/>
    <w:rsid w:val="00EB09D8"/>
    <w:rsid w:val="00EB0BCB"/>
    <w:rsid w:val="00EB0EAC"/>
    <w:rsid w:val="00EB115D"/>
    <w:rsid w:val="00EB130B"/>
    <w:rsid w:val="00EB14E4"/>
    <w:rsid w:val="00EB15F5"/>
    <w:rsid w:val="00EB1E3F"/>
    <w:rsid w:val="00EB29E6"/>
    <w:rsid w:val="00EB2E75"/>
    <w:rsid w:val="00EB2EE5"/>
    <w:rsid w:val="00EB2FED"/>
    <w:rsid w:val="00EB3090"/>
    <w:rsid w:val="00EB3167"/>
    <w:rsid w:val="00EB33ED"/>
    <w:rsid w:val="00EB33FD"/>
    <w:rsid w:val="00EB3ADB"/>
    <w:rsid w:val="00EB3BC8"/>
    <w:rsid w:val="00EB3FA4"/>
    <w:rsid w:val="00EB4055"/>
    <w:rsid w:val="00EB4113"/>
    <w:rsid w:val="00EB447C"/>
    <w:rsid w:val="00EB45FC"/>
    <w:rsid w:val="00EB4D1E"/>
    <w:rsid w:val="00EB5263"/>
    <w:rsid w:val="00EB52B6"/>
    <w:rsid w:val="00EB54D0"/>
    <w:rsid w:val="00EB54EF"/>
    <w:rsid w:val="00EB5541"/>
    <w:rsid w:val="00EB5691"/>
    <w:rsid w:val="00EB5ACB"/>
    <w:rsid w:val="00EB5C11"/>
    <w:rsid w:val="00EB5DBE"/>
    <w:rsid w:val="00EB5E38"/>
    <w:rsid w:val="00EB5E8A"/>
    <w:rsid w:val="00EB6948"/>
    <w:rsid w:val="00EB6E51"/>
    <w:rsid w:val="00EB755D"/>
    <w:rsid w:val="00EB77A7"/>
    <w:rsid w:val="00EB79B4"/>
    <w:rsid w:val="00EB7BFC"/>
    <w:rsid w:val="00EB7D19"/>
    <w:rsid w:val="00EC00B0"/>
    <w:rsid w:val="00EC042B"/>
    <w:rsid w:val="00EC0953"/>
    <w:rsid w:val="00EC0AB5"/>
    <w:rsid w:val="00EC1077"/>
    <w:rsid w:val="00EC10BA"/>
    <w:rsid w:val="00EC10CD"/>
    <w:rsid w:val="00EC119A"/>
    <w:rsid w:val="00EC1207"/>
    <w:rsid w:val="00EC126B"/>
    <w:rsid w:val="00EC13D7"/>
    <w:rsid w:val="00EC140C"/>
    <w:rsid w:val="00EC1493"/>
    <w:rsid w:val="00EC18D2"/>
    <w:rsid w:val="00EC1A17"/>
    <w:rsid w:val="00EC1C83"/>
    <w:rsid w:val="00EC1D45"/>
    <w:rsid w:val="00EC1F61"/>
    <w:rsid w:val="00EC22C3"/>
    <w:rsid w:val="00EC2569"/>
    <w:rsid w:val="00EC2597"/>
    <w:rsid w:val="00EC26A8"/>
    <w:rsid w:val="00EC2D3F"/>
    <w:rsid w:val="00EC31C5"/>
    <w:rsid w:val="00EC32D4"/>
    <w:rsid w:val="00EC334F"/>
    <w:rsid w:val="00EC379C"/>
    <w:rsid w:val="00EC37D5"/>
    <w:rsid w:val="00EC383C"/>
    <w:rsid w:val="00EC3994"/>
    <w:rsid w:val="00EC3B65"/>
    <w:rsid w:val="00EC3BA1"/>
    <w:rsid w:val="00EC4287"/>
    <w:rsid w:val="00EC4E5F"/>
    <w:rsid w:val="00EC5245"/>
    <w:rsid w:val="00EC558C"/>
    <w:rsid w:val="00EC5625"/>
    <w:rsid w:val="00EC57A6"/>
    <w:rsid w:val="00EC5826"/>
    <w:rsid w:val="00EC585F"/>
    <w:rsid w:val="00EC5A88"/>
    <w:rsid w:val="00EC5E81"/>
    <w:rsid w:val="00EC62A1"/>
    <w:rsid w:val="00EC6595"/>
    <w:rsid w:val="00EC6AC5"/>
    <w:rsid w:val="00EC6C22"/>
    <w:rsid w:val="00EC6C63"/>
    <w:rsid w:val="00EC6C6B"/>
    <w:rsid w:val="00EC6FA3"/>
    <w:rsid w:val="00EC6FFC"/>
    <w:rsid w:val="00EC7718"/>
    <w:rsid w:val="00EC7897"/>
    <w:rsid w:val="00EC789A"/>
    <w:rsid w:val="00EC7982"/>
    <w:rsid w:val="00EC7D10"/>
    <w:rsid w:val="00EC7F09"/>
    <w:rsid w:val="00ED0CC0"/>
    <w:rsid w:val="00ED0E5C"/>
    <w:rsid w:val="00ED0FF5"/>
    <w:rsid w:val="00ED118D"/>
    <w:rsid w:val="00ED1226"/>
    <w:rsid w:val="00ED137C"/>
    <w:rsid w:val="00ED14C5"/>
    <w:rsid w:val="00ED15C4"/>
    <w:rsid w:val="00ED170B"/>
    <w:rsid w:val="00ED1A11"/>
    <w:rsid w:val="00ED1B8B"/>
    <w:rsid w:val="00ED1CC1"/>
    <w:rsid w:val="00ED214C"/>
    <w:rsid w:val="00ED241E"/>
    <w:rsid w:val="00ED27C4"/>
    <w:rsid w:val="00ED2C3B"/>
    <w:rsid w:val="00ED2C7D"/>
    <w:rsid w:val="00ED3084"/>
    <w:rsid w:val="00ED312F"/>
    <w:rsid w:val="00ED3405"/>
    <w:rsid w:val="00ED35CB"/>
    <w:rsid w:val="00ED3AB2"/>
    <w:rsid w:val="00ED3B5D"/>
    <w:rsid w:val="00ED3B65"/>
    <w:rsid w:val="00ED3D20"/>
    <w:rsid w:val="00ED3F4B"/>
    <w:rsid w:val="00ED446D"/>
    <w:rsid w:val="00ED49A9"/>
    <w:rsid w:val="00ED53D3"/>
    <w:rsid w:val="00ED5640"/>
    <w:rsid w:val="00ED5881"/>
    <w:rsid w:val="00ED5BF1"/>
    <w:rsid w:val="00ED5FB4"/>
    <w:rsid w:val="00ED6193"/>
    <w:rsid w:val="00ED628D"/>
    <w:rsid w:val="00ED6299"/>
    <w:rsid w:val="00ED62A5"/>
    <w:rsid w:val="00ED69B5"/>
    <w:rsid w:val="00ED74E8"/>
    <w:rsid w:val="00ED7611"/>
    <w:rsid w:val="00ED7817"/>
    <w:rsid w:val="00ED7B43"/>
    <w:rsid w:val="00ED7B68"/>
    <w:rsid w:val="00ED7BDA"/>
    <w:rsid w:val="00EE06AD"/>
    <w:rsid w:val="00EE0C76"/>
    <w:rsid w:val="00EE0F14"/>
    <w:rsid w:val="00EE13C3"/>
    <w:rsid w:val="00EE1CE6"/>
    <w:rsid w:val="00EE1CF0"/>
    <w:rsid w:val="00EE23B3"/>
    <w:rsid w:val="00EE23C6"/>
    <w:rsid w:val="00EE275C"/>
    <w:rsid w:val="00EE289F"/>
    <w:rsid w:val="00EE2D28"/>
    <w:rsid w:val="00EE331E"/>
    <w:rsid w:val="00EE37C2"/>
    <w:rsid w:val="00EE39C3"/>
    <w:rsid w:val="00EE4950"/>
    <w:rsid w:val="00EE4971"/>
    <w:rsid w:val="00EE4A8A"/>
    <w:rsid w:val="00EE4D31"/>
    <w:rsid w:val="00EE4E80"/>
    <w:rsid w:val="00EE5351"/>
    <w:rsid w:val="00EE536B"/>
    <w:rsid w:val="00EE564F"/>
    <w:rsid w:val="00EE594A"/>
    <w:rsid w:val="00EE5B8E"/>
    <w:rsid w:val="00EE5BDF"/>
    <w:rsid w:val="00EE5C24"/>
    <w:rsid w:val="00EE5D34"/>
    <w:rsid w:val="00EE5EAA"/>
    <w:rsid w:val="00EE6181"/>
    <w:rsid w:val="00EE650C"/>
    <w:rsid w:val="00EE65CC"/>
    <w:rsid w:val="00EE6609"/>
    <w:rsid w:val="00EE6764"/>
    <w:rsid w:val="00EE690B"/>
    <w:rsid w:val="00EE6B7C"/>
    <w:rsid w:val="00EE6CC3"/>
    <w:rsid w:val="00EE6E4B"/>
    <w:rsid w:val="00EE6F85"/>
    <w:rsid w:val="00EE7147"/>
    <w:rsid w:val="00EE722B"/>
    <w:rsid w:val="00EE7749"/>
    <w:rsid w:val="00EE780F"/>
    <w:rsid w:val="00EF0344"/>
    <w:rsid w:val="00EF076A"/>
    <w:rsid w:val="00EF083A"/>
    <w:rsid w:val="00EF089C"/>
    <w:rsid w:val="00EF0A1A"/>
    <w:rsid w:val="00EF0AF9"/>
    <w:rsid w:val="00EF0F07"/>
    <w:rsid w:val="00EF1177"/>
    <w:rsid w:val="00EF1518"/>
    <w:rsid w:val="00EF160F"/>
    <w:rsid w:val="00EF170E"/>
    <w:rsid w:val="00EF19D9"/>
    <w:rsid w:val="00EF1B58"/>
    <w:rsid w:val="00EF1C02"/>
    <w:rsid w:val="00EF1E75"/>
    <w:rsid w:val="00EF1E8A"/>
    <w:rsid w:val="00EF1F4F"/>
    <w:rsid w:val="00EF2B2A"/>
    <w:rsid w:val="00EF2E80"/>
    <w:rsid w:val="00EF35DA"/>
    <w:rsid w:val="00EF3F54"/>
    <w:rsid w:val="00EF432C"/>
    <w:rsid w:val="00EF4877"/>
    <w:rsid w:val="00EF4C0D"/>
    <w:rsid w:val="00EF4D3D"/>
    <w:rsid w:val="00EF4E74"/>
    <w:rsid w:val="00EF52E5"/>
    <w:rsid w:val="00EF547E"/>
    <w:rsid w:val="00EF59D9"/>
    <w:rsid w:val="00EF5C7C"/>
    <w:rsid w:val="00EF659B"/>
    <w:rsid w:val="00EF69A8"/>
    <w:rsid w:val="00EF6C43"/>
    <w:rsid w:val="00EF70EB"/>
    <w:rsid w:val="00EF7117"/>
    <w:rsid w:val="00EF79D6"/>
    <w:rsid w:val="00EF7B2E"/>
    <w:rsid w:val="00EF7E84"/>
    <w:rsid w:val="00F000B5"/>
    <w:rsid w:val="00F0019A"/>
    <w:rsid w:val="00F0038B"/>
    <w:rsid w:val="00F00577"/>
    <w:rsid w:val="00F00824"/>
    <w:rsid w:val="00F0082F"/>
    <w:rsid w:val="00F00E14"/>
    <w:rsid w:val="00F010F4"/>
    <w:rsid w:val="00F01356"/>
    <w:rsid w:val="00F016EC"/>
    <w:rsid w:val="00F01907"/>
    <w:rsid w:val="00F0193B"/>
    <w:rsid w:val="00F01FA2"/>
    <w:rsid w:val="00F0268E"/>
    <w:rsid w:val="00F026A9"/>
    <w:rsid w:val="00F02762"/>
    <w:rsid w:val="00F02895"/>
    <w:rsid w:val="00F0303F"/>
    <w:rsid w:val="00F0347E"/>
    <w:rsid w:val="00F036B1"/>
    <w:rsid w:val="00F0396C"/>
    <w:rsid w:val="00F03F3B"/>
    <w:rsid w:val="00F040BA"/>
    <w:rsid w:val="00F04385"/>
    <w:rsid w:val="00F044AB"/>
    <w:rsid w:val="00F045E5"/>
    <w:rsid w:val="00F049D0"/>
    <w:rsid w:val="00F04A0B"/>
    <w:rsid w:val="00F04AE2"/>
    <w:rsid w:val="00F04BFE"/>
    <w:rsid w:val="00F04F7B"/>
    <w:rsid w:val="00F05767"/>
    <w:rsid w:val="00F0577E"/>
    <w:rsid w:val="00F05A4D"/>
    <w:rsid w:val="00F05A9D"/>
    <w:rsid w:val="00F05AFA"/>
    <w:rsid w:val="00F05D92"/>
    <w:rsid w:val="00F05E65"/>
    <w:rsid w:val="00F062C9"/>
    <w:rsid w:val="00F06559"/>
    <w:rsid w:val="00F065F3"/>
    <w:rsid w:val="00F0660C"/>
    <w:rsid w:val="00F06AC8"/>
    <w:rsid w:val="00F06C48"/>
    <w:rsid w:val="00F06EE5"/>
    <w:rsid w:val="00F07452"/>
    <w:rsid w:val="00F07462"/>
    <w:rsid w:val="00F07613"/>
    <w:rsid w:val="00F0769A"/>
    <w:rsid w:val="00F078A0"/>
    <w:rsid w:val="00F07B5F"/>
    <w:rsid w:val="00F07CCC"/>
    <w:rsid w:val="00F1023A"/>
    <w:rsid w:val="00F10270"/>
    <w:rsid w:val="00F105FE"/>
    <w:rsid w:val="00F1091D"/>
    <w:rsid w:val="00F10A07"/>
    <w:rsid w:val="00F10C6D"/>
    <w:rsid w:val="00F111E1"/>
    <w:rsid w:val="00F1139B"/>
    <w:rsid w:val="00F115AA"/>
    <w:rsid w:val="00F115CA"/>
    <w:rsid w:val="00F11AE5"/>
    <w:rsid w:val="00F11F72"/>
    <w:rsid w:val="00F1247A"/>
    <w:rsid w:val="00F1262F"/>
    <w:rsid w:val="00F12681"/>
    <w:rsid w:val="00F12C9B"/>
    <w:rsid w:val="00F12F75"/>
    <w:rsid w:val="00F130CD"/>
    <w:rsid w:val="00F13245"/>
    <w:rsid w:val="00F135B1"/>
    <w:rsid w:val="00F13653"/>
    <w:rsid w:val="00F13940"/>
    <w:rsid w:val="00F1396F"/>
    <w:rsid w:val="00F13E11"/>
    <w:rsid w:val="00F142F2"/>
    <w:rsid w:val="00F14305"/>
    <w:rsid w:val="00F14391"/>
    <w:rsid w:val="00F143D2"/>
    <w:rsid w:val="00F145C4"/>
    <w:rsid w:val="00F148A3"/>
    <w:rsid w:val="00F1497C"/>
    <w:rsid w:val="00F14A3C"/>
    <w:rsid w:val="00F1586D"/>
    <w:rsid w:val="00F158A0"/>
    <w:rsid w:val="00F15A70"/>
    <w:rsid w:val="00F15AE9"/>
    <w:rsid w:val="00F15B11"/>
    <w:rsid w:val="00F15CDF"/>
    <w:rsid w:val="00F1632C"/>
    <w:rsid w:val="00F1633A"/>
    <w:rsid w:val="00F16556"/>
    <w:rsid w:val="00F16912"/>
    <w:rsid w:val="00F16A69"/>
    <w:rsid w:val="00F16B30"/>
    <w:rsid w:val="00F1713E"/>
    <w:rsid w:val="00F173DF"/>
    <w:rsid w:val="00F1754C"/>
    <w:rsid w:val="00F17A33"/>
    <w:rsid w:val="00F17F64"/>
    <w:rsid w:val="00F17F79"/>
    <w:rsid w:val="00F20210"/>
    <w:rsid w:val="00F205F3"/>
    <w:rsid w:val="00F20808"/>
    <w:rsid w:val="00F20813"/>
    <w:rsid w:val="00F20B32"/>
    <w:rsid w:val="00F20C2E"/>
    <w:rsid w:val="00F20C53"/>
    <w:rsid w:val="00F21177"/>
    <w:rsid w:val="00F211EA"/>
    <w:rsid w:val="00F2136E"/>
    <w:rsid w:val="00F2141A"/>
    <w:rsid w:val="00F214F6"/>
    <w:rsid w:val="00F21B03"/>
    <w:rsid w:val="00F22163"/>
    <w:rsid w:val="00F221C9"/>
    <w:rsid w:val="00F221F1"/>
    <w:rsid w:val="00F2261F"/>
    <w:rsid w:val="00F22D1B"/>
    <w:rsid w:val="00F23160"/>
    <w:rsid w:val="00F231A3"/>
    <w:rsid w:val="00F23509"/>
    <w:rsid w:val="00F2363D"/>
    <w:rsid w:val="00F236AF"/>
    <w:rsid w:val="00F23845"/>
    <w:rsid w:val="00F23CDC"/>
    <w:rsid w:val="00F24334"/>
    <w:rsid w:val="00F249C1"/>
    <w:rsid w:val="00F24AE2"/>
    <w:rsid w:val="00F24BB5"/>
    <w:rsid w:val="00F2505B"/>
    <w:rsid w:val="00F2520B"/>
    <w:rsid w:val="00F254A2"/>
    <w:rsid w:val="00F25631"/>
    <w:rsid w:val="00F26974"/>
    <w:rsid w:val="00F269F3"/>
    <w:rsid w:val="00F26A01"/>
    <w:rsid w:val="00F26B2D"/>
    <w:rsid w:val="00F272F7"/>
    <w:rsid w:val="00F273E9"/>
    <w:rsid w:val="00F27761"/>
    <w:rsid w:val="00F27780"/>
    <w:rsid w:val="00F27DC1"/>
    <w:rsid w:val="00F27E9A"/>
    <w:rsid w:val="00F3030E"/>
    <w:rsid w:val="00F30586"/>
    <w:rsid w:val="00F30707"/>
    <w:rsid w:val="00F30732"/>
    <w:rsid w:val="00F30EE0"/>
    <w:rsid w:val="00F30F43"/>
    <w:rsid w:val="00F31884"/>
    <w:rsid w:val="00F31B72"/>
    <w:rsid w:val="00F31D08"/>
    <w:rsid w:val="00F31D49"/>
    <w:rsid w:val="00F3236A"/>
    <w:rsid w:val="00F323AE"/>
    <w:rsid w:val="00F323E6"/>
    <w:rsid w:val="00F32838"/>
    <w:rsid w:val="00F33354"/>
    <w:rsid w:val="00F3352A"/>
    <w:rsid w:val="00F3354D"/>
    <w:rsid w:val="00F33A99"/>
    <w:rsid w:val="00F33EBB"/>
    <w:rsid w:val="00F34039"/>
    <w:rsid w:val="00F342A6"/>
    <w:rsid w:val="00F3447D"/>
    <w:rsid w:val="00F345A8"/>
    <w:rsid w:val="00F34842"/>
    <w:rsid w:val="00F3498A"/>
    <w:rsid w:val="00F34B65"/>
    <w:rsid w:val="00F34BF9"/>
    <w:rsid w:val="00F34F4B"/>
    <w:rsid w:val="00F34FB3"/>
    <w:rsid w:val="00F34FC3"/>
    <w:rsid w:val="00F35393"/>
    <w:rsid w:val="00F3577C"/>
    <w:rsid w:val="00F35BA9"/>
    <w:rsid w:val="00F35E1B"/>
    <w:rsid w:val="00F35F92"/>
    <w:rsid w:val="00F3613D"/>
    <w:rsid w:val="00F36160"/>
    <w:rsid w:val="00F3626C"/>
    <w:rsid w:val="00F363CC"/>
    <w:rsid w:val="00F365B3"/>
    <w:rsid w:val="00F36B74"/>
    <w:rsid w:val="00F36FF4"/>
    <w:rsid w:val="00F371B8"/>
    <w:rsid w:val="00F371BD"/>
    <w:rsid w:val="00F3737C"/>
    <w:rsid w:val="00F377B7"/>
    <w:rsid w:val="00F377BC"/>
    <w:rsid w:val="00F37CD6"/>
    <w:rsid w:val="00F40410"/>
    <w:rsid w:val="00F404FC"/>
    <w:rsid w:val="00F40520"/>
    <w:rsid w:val="00F4061C"/>
    <w:rsid w:val="00F40625"/>
    <w:rsid w:val="00F40A2A"/>
    <w:rsid w:val="00F40A6C"/>
    <w:rsid w:val="00F40C03"/>
    <w:rsid w:val="00F40C04"/>
    <w:rsid w:val="00F40C20"/>
    <w:rsid w:val="00F40D06"/>
    <w:rsid w:val="00F41653"/>
    <w:rsid w:val="00F41C2A"/>
    <w:rsid w:val="00F41CE0"/>
    <w:rsid w:val="00F42ACF"/>
    <w:rsid w:val="00F42B1D"/>
    <w:rsid w:val="00F42E17"/>
    <w:rsid w:val="00F431DE"/>
    <w:rsid w:val="00F43308"/>
    <w:rsid w:val="00F43BEB"/>
    <w:rsid w:val="00F4400A"/>
    <w:rsid w:val="00F440DF"/>
    <w:rsid w:val="00F440EE"/>
    <w:rsid w:val="00F444EE"/>
    <w:rsid w:val="00F4454D"/>
    <w:rsid w:val="00F4460E"/>
    <w:rsid w:val="00F44AD6"/>
    <w:rsid w:val="00F44B94"/>
    <w:rsid w:val="00F44EB4"/>
    <w:rsid w:val="00F44FFB"/>
    <w:rsid w:val="00F4520B"/>
    <w:rsid w:val="00F45AC8"/>
    <w:rsid w:val="00F45FA9"/>
    <w:rsid w:val="00F46093"/>
    <w:rsid w:val="00F460C6"/>
    <w:rsid w:val="00F46331"/>
    <w:rsid w:val="00F4652E"/>
    <w:rsid w:val="00F46A7B"/>
    <w:rsid w:val="00F46C77"/>
    <w:rsid w:val="00F46CBF"/>
    <w:rsid w:val="00F46DBA"/>
    <w:rsid w:val="00F46E9F"/>
    <w:rsid w:val="00F47296"/>
    <w:rsid w:val="00F4752D"/>
    <w:rsid w:val="00F47BAB"/>
    <w:rsid w:val="00F47BDE"/>
    <w:rsid w:val="00F47E4B"/>
    <w:rsid w:val="00F502B8"/>
    <w:rsid w:val="00F5035A"/>
    <w:rsid w:val="00F50788"/>
    <w:rsid w:val="00F5096C"/>
    <w:rsid w:val="00F509D5"/>
    <w:rsid w:val="00F516AE"/>
    <w:rsid w:val="00F516FC"/>
    <w:rsid w:val="00F5195A"/>
    <w:rsid w:val="00F519D7"/>
    <w:rsid w:val="00F52230"/>
    <w:rsid w:val="00F522D3"/>
    <w:rsid w:val="00F524BB"/>
    <w:rsid w:val="00F524E0"/>
    <w:rsid w:val="00F5251F"/>
    <w:rsid w:val="00F52639"/>
    <w:rsid w:val="00F52A9E"/>
    <w:rsid w:val="00F52B75"/>
    <w:rsid w:val="00F52C0C"/>
    <w:rsid w:val="00F52DF0"/>
    <w:rsid w:val="00F53248"/>
    <w:rsid w:val="00F5357C"/>
    <w:rsid w:val="00F53B5F"/>
    <w:rsid w:val="00F54024"/>
    <w:rsid w:val="00F54439"/>
    <w:rsid w:val="00F544B3"/>
    <w:rsid w:val="00F545FD"/>
    <w:rsid w:val="00F54663"/>
    <w:rsid w:val="00F54699"/>
    <w:rsid w:val="00F54896"/>
    <w:rsid w:val="00F54947"/>
    <w:rsid w:val="00F54AB5"/>
    <w:rsid w:val="00F55157"/>
    <w:rsid w:val="00F55279"/>
    <w:rsid w:val="00F55559"/>
    <w:rsid w:val="00F555F5"/>
    <w:rsid w:val="00F5565A"/>
    <w:rsid w:val="00F559C5"/>
    <w:rsid w:val="00F559D1"/>
    <w:rsid w:val="00F55A44"/>
    <w:rsid w:val="00F55C27"/>
    <w:rsid w:val="00F55F79"/>
    <w:rsid w:val="00F5618C"/>
    <w:rsid w:val="00F561EB"/>
    <w:rsid w:val="00F56273"/>
    <w:rsid w:val="00F56347"/>
    <w:rsid w:val="00F56630"/>
    <w:rsid w:val="00F56738"/>
    <w:rsid w:val="00F56B2F"/>
    <w:rsid w:val="00F56E54"/>
    <w:rsid w:val="00F570A9"/>
    <w:rsid w:val="00F570EC"/>
    <w:rsid w:val="00F5776B"/>
    <w:rsid w:val="00F601F7"/>
    <w:rsid w:val="00F6028D"/>
    <w:rsid w:val="00F60648"/>
    <w:rsid w:val="00F60929"/>
    <w:rsid w:val="00F609C2"/>
    <w:rsid w:val="00F60BC9"/>
    <w:rsid w:val="00F60DCE"/>
    <w:rsid w:val="00F61461"/>
    <w:rsid w:val="00F616FC"/>
    <w:rsid w:val="00F61D0A"/>
    <w:rsid w:val="00F61DBA"/>
    <w:rsid w:val="00F61F34"/>
    <w:rsid w:val="00F62083"/>
    <w:rsid w:val="00F62263"/>
    <w:rsid w:val="00F6278F"/>
    <w:rsid w:val="00F627F3"/>
    <w:rsid w:val="00F62D1C"/>
    <w:rsid w:val="00F62E5D"/>
    <w:rsid w:val="00F62E82"/>
    <w:rsid w:val="00F63005"/>
    <w:rsid w:val="00F631CA"/>
    <w:rsid w:val="00F63231"/>
    <w:rsid w:val="00F63464"/>
    <w:rsid w:val="00F636EA"/>
    <w:rsid w:val="00F63856"/>
    <w:rsid w:val="00F638E4"/>
    <w:rsid w:val="00F63921"/>
    <w:rsid w:val="00F63C2C"/>
    <w:rsid w:val="00F6423D"/>
    <w:rsid w:val="00F64449"/>
    <w:rsid w:val="00F64EF6"/>
    <w:rsid w:val="00F653E0"/>
    <w:rsid w:val="00F654DD"/>
    <w:rsid w:val="00F655A1"/>
    <w:rsid w:val="00F655A2"/>
    <w:rsid w:val="00F656BC"/>
    <w:rsid w:val="00F65706"/>
    <w:rsid w:val="00F6582A"/>
    <w:rsid w:val="00F6596D"/>
    <w:rsid w:val="00F659F2"/>
    <w:rsid w:val="00F65DC1"/>
    <w:rsid w:val="00F66003"/>
    <w:rsid w:val="00F66669"/>
    <w:rsid w:val="00F66AB7"/>
    <w:rsid w:val="00F66AB9"/>
    <w:rsid w:val="00F66B08"/>
    <w:rsid w:val="00F66E17"/>
    <w:rsid w:val="00F66E22"/>
    <w:rsid w:val="00F6700D"/>
    <w:rsid w:val="00F672F8"/>
    <w:rsid w:val="00F6741E"/>
    <w:rsid w:val="00F674C4"/>
    <w:rsid w:val="00F674D1"/>
    <w:rsid w:val="00F674D8"/>
    <w:rsid w:val="00F67679"/>
    <w:rsid w:val="00F6783D"/>
    <w:rsid w:val="00F67D0E"/>
    <w:rsid w:val="00F70087"/>
    <w:rsid w:val="00F700DA"/>
    <w:rsid w:val="00F702FC"/>
    <w:rsid w:val="00F7053E"/>
    <w:rsid w:val="00F70645"/>
    <w:rsid w:val="00F7073C"/>
    <w:rsid w:val="00F7073F"/>
    <w:rsid w:val="00F70742"/>
    <w:rsid w:val="00F70971"/>
    <w:rsid w:val="00F709B8"/>
    <w:rsid w:val="00F70EE2"/>
    <w:rsid w:val="00F70FEA"/>
    <w:rsid w:val="00F7104C"/>
    <w:rsid w:val="00F71713"/>
    <w:rsid w:val="00F71B0B"/>
    <w:rsid w:val="00F71B7F"/>
    <w:rsid w:val="00F7226C"/>
    <w:rsid w:val="00F7233D"/>
    <w:rsid w:val="00F724B5"/>
    <w:rsid w:val="00F724E4"/>
    <w:rsid w:val="00F72638"/>
    <w:rsid w:val="00F72726"/>
    <w:rsid w:val="00F72AE0"/>
    <w:rsid w:val="00F72C87"/>
    <w:rsid w:val="00F72D8A"/>
    <w:rsid w:val="00F731FB"/>
    <w:rsid w:val="00F7326E"/>
    <w:rsid w:val="00F73423"/>
    <w:rsid w:val="00F7369B"/>
    <w:rsid w:val="00F73948"/>
    <w:rsid w:val="00F73990"/>
    <w:rsid w:val="00F73D35"/>
    <w:rsid w:val="00F74700"/>
    <w:rsid w:val="00F74859"/>
    <w:rsid w:val="00F75024"/>
    <w:rsid w:val="00F750B4"/>
    <w:rsid w:val="00F75664"/>
    <w:rsid w:val="00F756ED"/>
    <w:rsid w:val="00F75824"/>
    <w:rsid w:val="00F75AE3"/>
    <w:rsid w:val="00F75B0C"/>
    <w:rsid w:val="00F75D89"/>
    <w:rsid w:val="00F76066"/>
    <w:rsid w:val="00F762F6"/>
    <w:rsid w:val="00F766AB"/>
    <w:rsid w:val="00F769A8"/>
    <w:rsid w:val="00F76D90"/>
    <w:rsid w:val="00F76F13"/>
    <w:rsid w:val="00F7730F"/>
    <w:rsid w:val="00F774EE"/>
    <w:rsid w:val="00F77599"/>
    <w:rsid w:val="00F7794A"/>
    <w:rsid w:val="00F77A16"/>
    <w:rsid w:val="00F77AE7"/>
    <w:rsid w:val="00F77E6E"/>
    <w:rsid w:val="00F80143"/>
    <w:rsid w:val="00F801CA"/>
    <w:rsid w:val="00F80251"/>
    <w:rsid w:val="00F802F9"/>
    <w:rsid w:val="00F803AD"/>
    <w:rsid w:val="00F803D8"/>
    <w:rsid w:val="00F80D18"/>
    <w:rsid w:val="00F80EC0"/>
    <w:rsid w:val="00F8101F"/>
    <w:rsid w:val="00F81067"/>
    <w:rsid w:val="00F813B5"/>
    <w:rsid w:val="00F8163C"/>
    <w:rsid w:val="00F8175C"/>
    <w:rsid w:val="00F817DC"/>
    <w:rsid w:val="00F81870"/>
    <w:rsid w:val="00F81BEC"/>
    <w:rsid w:val="00F81D2E"/>
    <w:rsid w:val="00F81EDA"/>
    <w:rsid w:val="00F821D0"/>
    <w:rsid w:val="00F822EA"/>
    <w:rsid w:val="00F827F2"/>
    <w:rsid w:val="00F82B2D"/>
    <w:rsid w:val="00F82C10"/>
    <w:rsid w:val="00F82CD6"/>
    <w:rsid w:val="00F831E3"/>
    <w:rsid w:val="00F83534"/>
    <w:rsid w:val="00F83B93"/>
    <w:rsid w:val="00F841CD"/>
    <w:rsid w:val="00F841F5"/>
    <w:rsid w:val="00F84215"/>
    <w:rsid w:val="00F84994"/>
    <w:rsid w:val="00F84A51"/>
    <w:rsid w:val="00F84C6F"/>
    <w:rsid w:val="00F84CC6"/>
    <w:rsid w:val="00F84D73"/>
    <w:rsid w:val="00F84F07"/>
    <w:rsid w:val="00F84F96"/>
    <w:rsid w:val="00F85166"/>
    <w:rsid w:val="00F8548F"/>
    <w:rsid w:val="00F8587C"/>
    <w:rsid w:val="00F858C3"/>
    <w:rsid w:val="00F85CC3"/>
    <w:rsid w:val="00F86200"/>
    <w:rsid w:val="00F865E7"/>
    <w:rsid w:val="00F86677"/>
    <w:rsid w:val="00F86A72"/>
    <w:rsid w:val="00F86B84"/>
    <w:rsid w:val="00F86CE4"/>
    <w:rsid w:val="00F86DE1"/>
    <w:rsid w:val="00F86FCA"/>
    <w:rsid w:val="00F87044"/>
    <w:rsid w:val="00F870C2"/>
    <w:rsid w:val="00F8712D"/>
    <w:rsid w:val="00F878FC"/>
    <w:rsid w:val="00F90032"/>
    <w:rsid w:val="00F902F7"/>
    <w:rsid w:val="00F9037E"/>
    <w:rsid w:val="00F90A3D"/>
    <w:rsid w:val="00F90E3D"/>
    <w:rsid w:val="00F9102C"/>
    <w:rsid w:val="00F91122"/>
    <w:rsid w:val="00F913F3"/>
    <w:rsid w:val="00F916D4"/>
    <w:rsid w:val="00F9199A"/>
    <w:rsid w:val="00F91F8C"/>
    <w:rsid w:val="00F92070"/>
    <w:rsid w:val="00F921D4"/>
    <w:rsid w:val="00F9235C"/>
    <w:rsid w:val="00F924A9"/>
    <w:rsid w:val="00F929D2"/>
    <w:rsid w:val="00F92D7A"/>
    <w:rsid w:val="00F92E14"/>
    <w:rsid w:val="00F92FE3"/>
    <w:rsid w:val="00F933D6"/>
    <w:rsid w:val="00F93415"/>
    <w:rsid w:val="00F93878"/>
    <w:rsid w:val="00F938FC"/>
    <w:rsid w:val="00F9393D"/>
    <w:rsid w:val="00F9397E"/>
    <w:rsid w:val="00F939D7"/>
    <w:rsid w:val="00F939EE"/>
    <w:rsid w:val="00F93FB3"/>
    <w:rsid w:val="00F940F6"/>
    <w:rsid w:val="00F94152"/>
    <w:rsid w:val="00F941AA"/>
    <w:rsid w:val="00F94335"/>
    <w:rsid w:val="00F9457F"/>
    <w:rsid w:val="00F9462A"/>
    <w:rsid w:val="00F947CF"/>
    <w:rsid w:val="00F94AFD"/>
    <w:rsid w:val="00F94C11"/>
    <w:rsid w:val="00F94DEE"/>
    <w:rsid w:val="00F94E67"/>
    <w:rsid w:val="00F94EEC"/>
    <w:rsid w:val="00F94F07"/>
    <w:rsid w:val="00F95024"/>
    <w:rsid w:val="00F95065"/>
    <w:rsid w:val="00F9554C"/>
    <w:rsid w:val="00F95B43"/>
    <w:rsid w:val="00F95C95"/>
    <w:rsid w:val="00F9603A"/>
    <w:rsid w:val="00F961EE"/>
    <w:rsid w:val="00F9632C"/>
    <w:rsid w:val="00F96337"/>
    <w:rsid w:val="00F96577"/>
    <w:rsid w:val="00F96910"/>
    <w:rsid w:val="00F969BB"/>
    <w:rsid w:val="00F96A2C"/>
    <w:rsid w:val="00F97354"/>
    <w:rsid w:val="00F975ED"/>
    <w:rsid w:val="00F97625"/>
    <w:rsid w:val="00F9778F"/>
    <w:rsid w:val="00F97A6F"/>
    <w:rsid w:val="00F97C71"/>
    <w:rsid w:val="00F97CC7"/>
    <w:rsid w:val="00F97CCB"/>
    <w:rsid w:val="00F97DAD"/>
    <w:rsid w:val="00FA0526"/>
    <w:rsid w:val="00FA06B4"/>
    <w:rsid w:val="00FA09E3"/>
    <w:rsid w:val="00FA11A2"/>
    <w:rsid w:val="00FA14F6"/>
    <w:rsid w:val="00FA1601"/>
    <w:rsid w:val="00FA1725"/>
    <w:rsid w:val="00FA18FF"/>
    <w:rsid w:val="00FA1C6A"/>
    <w:rsid w:val="00FA1F24"/>
    <w:rsid w:val="00FA20B2"/>
    <w:rsid w:val="00FA210B"/>
    <w:rsid w:val="00FA2365"/>
    <w:rsid w:val="00FA2516"/>
    <w:rsid w:val="00FA258C"/>
    <w:rsid w:val="00FA281E"/>
    <w:rsid w:val="00FA2C01"/>
    <w:rsid w:val="00FA3168"/>
    <w:rsid w:val="00FA3387"/>
    <w:rsid w:val="00FA34F0"/>
    <w:rsid w:val="00FA386B"/>
    <w:rsid w:val="00FA3953"/>
    <w:rsid w:val="00FA3C32"/>
    <w:rsid w:val="00FA3F51"/>
    <w:rsid w:val="00FA4268"/>
    <w:rsid w:val="00FA47CD"/>
    <w:rsid w:val="00FA490D"/>
    <w:rsid w:val="00FA4B4E"/>
    <w:rsid w:val="00FA4FA4"/>
    <w:rsid w:val="00FA5125"/>
    <w:rsid w:val="00FA52A4"/>
    <w:rsid w:val="00FA53C7"/>
    <w:rsid w:val="00FA5414"/>
    <w:rsid w:val="00FA542F"/>
    <w:rsid w:val="00FA5490"/>
    <w:rsid w:val="00FA5602"/>
    <w:rsid w:val="00FA5987"/>
    <w:rsid w:val="00FA5BBA"/>
    <w:rsid w:val="00FA64FB"/>
    <w:rsid w:val="00FA6573"/>
    <w:rsid w:val="00FA6929"/>
    <w:rsid w:val="00FA6AFF"/>
    <w:rsid w:val="00FA6B69"/>
    <w:rsid w:val="00FA71A1"/>
    <w:rsid w:val="00FA73F5"/>
    <w:rsid w:val="00FA74E4"/>
    <w:rsid w:val="00FA7B8B"/>
    <w:rsid w:val="00FA7ED2"/>
    <w:rsid w:val="00FA7FF9"/>
    <w:rsid w:val="00FB0026"/>
    <w:rsid w:val="00FB04E9"/>
    <w:rsid w:val="00FB053D"/>
    <w:rsid w:val="00FB06BF"/>
    <w:rsid w:val="00FB0ACE"/>
    <w:rsid w:val="00FB0D2D"/>
    <w:rsid w:val="00FB11A6"/>
    <w:rsid w:val="00FB1792"/>
    <w:rsid w:val="00FB17D6"/>
    <w:rsid w:val="00FB1F66"/>
    <w:rsid w:val="00FB2213"/>
    <w:rsid w:val="00FB23A0"/>
    <w:rsid w:val="00FB240B"/>
    <w:rsid w:val="00FB24D0"/>
    <w:rsid w:val="00FB27AF"/>
    <w:rsid w:val="00FB280E"/>
    <w:rsid w:val="00FB28CC"/>
    <w:rsid w:val="00FB2CE2"/>
    <w:rsid w:val="00FB2DD4"/>
    <w:rsid w:val="00FB2E36"/>
    <w:rsid w:val="00FB2FDE"/>
    <w:rsid w:val="00FB36C1"/>
    <w:rsid w:val="00FB3A9A"/>
    <w:rsid w:val="00FB3A9B"/>
    <w:rsid w:val="00FB3B40"/>
    <w:rsid w:val="00FB3D40"/>
    <w:rsid w:val="00FB3E76"/>
    <w:rsid w:val="00FB4080"/>
    <w:rsid w:val="00FB4199"/>
    <w:rsid w:val="00FB464D"/>
    <w:rsid w:val="00FB4748"/>
    <w:rsid w:val="00FB4769"/>
    <w:rsid w:val="00FB488B"/>
    <w:rsid w:val="00FB4BB7"/>
    <w:rsid w:val="00FB4E49"/>
    <w:rsid w:val="00FB50A9"/>
    <w:rsid w:val="00FB511D"/>
    <w:rsid w:val="00FB5280"/>
    <w:rsid w:val="00FB5A67"/>
    <w:rsid w:val="00FB5A6C"/>
    <w:rsid w:val="00FB5CCB"/>
    <w:rsid w:val="00FB65D4"/>
    <w:rsid w:val="00FB6767"/>
    <w:rsid w:val="00FB6AAB"/>
    <w:rsid w:val="00FB6B77"/>
    <w:rsid w:val="00FB6D1F"/>
    <w:rsid w:val="00FB7805"/>
    <w:rsid w:val="00FB7A5D"/>
    <w:rsid w:val="00FB7C2A"/>
    <w:rsid w:val="00FB7CCC"/>
    <w:rsid w:val="00FC0122"/>
    <w:rsid w:val="00FC02E7"/>
    <w:rsid w:val="00FC03BC"/>
    <w:rsid w:val="00FC03DB"/>
    <w:rsid w:val="00FC0485"/>
    <w:rsid w:val="00FC052A"/>
    <w:rsid w:val="00FC09F7"/>
    <w:rsid w:val="00FC0B66"/>
    <w:rsid w:val="00FC0BFA"/>
    <w:rsid w:val="00FC0E6B"/>
    <w:rsid w:val="00FC14C4"/>
    <w:rsid w:val="00FC15C1"/>
    <w:rsid w:val="00FC17F9"/>
    <w:rsid w:val="00FC19C0"/>
    <w:rsid w:val="00FC1B01"/>
    <w:rsid w:val="00FC1B6F"/>
    <w:rsid w:val="00FC1F0D"/>
    <w:rsid w:val="00FC20B4"/>
    <w:rsid w:val="00FC2388"/>
    <w:rsid w:val="00FC2B79"/>
    <w:rsid w:val="00FC2B93"/>
    <w:rsid w:val="00FC2BCC"/>
    <w:rsid w:val="00FC2D69"/>
    <w:rsid w:val="00FC2E39"/>
    <w:rsid w:val="00FC310D"/>
    <w:rsid w:val="00FC3142"/>
    <w:rsid w:val="00FC3155"/>
    <w:rsid w:val="00FC3190"/>
    <w:rsid w:val="00FC3305"/>
    <w:rsid w:val="00FC411B"/>
    <w:rsid w:val="00FC46F8"/>
    <w:rsid w:val="00FC4907"/>
    <w:rsid w:val="00FC499D"/>
    <w:rsid w:val="00FC49FF"/>
    <w:rsid w:val="00FC4BA8"/>
    <w:rsid w:val="00FC4FD4"/>
    <w:rsid w:val="00FC5192"/>
    <w:rsid w:val="00FC52F5"/>
    <w:rsid w:val="00FC545D"/>
    <w:rsid w:val="00FC552C"/>
    <w:rsid w:val="00FC58BE"/>
    <w:rsid w:val="00FC5BC7"/>
    <w:rsid w:val="00FC5BCF"/>
    <w:rsid w:val="00FC5D62"/>
    <w:rsid w:val="00FC5F56"/>
    <w:rsid w:val="00FC6040"/>
    <w:rsid w:val="00FC6051"/>
    <w:rsid w:val="00FC60BF"/>
    <w:rsid w:val="00FC6332"/>
    <w:rsid w:val="00FC6547"/>
    <w:rsid w:val="00FC68F3"/>
    <w:rsid w:val="00FC6B2B"/>
    <w:rsid w:val="00FC6D26"/>
    <w:rsid w:val="00FC6DB7"/>
    <w:rsid w:val="00FC6DE9"/>
    <w:rsid w:val="00FC6DF4"/>
    <w:rsid w:val="00FC6F53"/>
    <w:rsid w:val="00FC701F"/>
    <w:rsid w:val="00FC776F"/>
    <w:rsid w:val="00FC7D8A"/>
    <w:rsid w:val="00FC7E7A"/>
    <w:rsid w:val="00FD006F"/>
    <w:rsid w:val="00FD0134"/>
    <w:rsid w:val="00FD0645"/>
    <w:rsid w:val="00FD0B34"/>
    <w:rsid w:val="00FD0B4D"/>
    <w:rsid w:val="00FD0BC7"/>
    <w:rsid w:val="00FD0F5B"/>
    <w:rsid w:val="00FD1748"/>
    <w:rsid w:val="00FD19D7"/>
    <w:rsid w:val="00FD1A4E"/>
    <w:rsid w:val="00FD1AF3"/>
    <w:rsid w:val="00FD1B6A"/>
    <w:rsid w:val="00FD1BBF"/>
    <w:rsid w:val="00FD1C2D"/>
    <w:rsid w:val="00FD260D"/>
    <w:rsid w:val="00FD27EA"/>
    <w:rsid w:val="00FD2877"/>
    <w:rsid w:val="00FD2BBA"/>
    <w:rsid w:val="00FD2C49"/>
    <w:rsid w:val="00FD31B5"/>
    <w:rsid w:val="00FD36DC"/>
    <w:rsid w:val="00FD3A60"/>
    <w:rsid w:val="00FD3A9F"/>
    <w:rsid w:val="00FD3B8C"/>
    <w:rsid w:val="00FD3BB3"/>
    <w:rsid w:val="00FD401A"/>
    <w:rsid w:val="00FD432C"/>
    <w:rsid w:val="00FD48F0"/>
    <w:rsid w:val="00FD4C15"/>
    <w:rsid w:val="00FD4C81"/>
    <w:rsid w:val="00FD4EB9"/>
    <w:rsid w:val="00FD4EC3"/>
    <w:rsid w:val="00FD5612"/>
    <w:rsid w:val="00FD5663"/>
    <w:rsid w:val="00FD575A"/>
    <w:rsid w:val="00FD5792"/>
    <w:rsid w:val="00FD57DD"/>
    <w:rsid w:val="00FD58BD"/>
    <w:rsid w:val="00FD5A6C"/>
    <w:rsid w:val="00FD6021"/>
    <w:rsid w:val="00FD6368"/>
    <w:rsid w:val="00FD6397"/>
    <w:rsid w:val="00FD655D"/>
    <w:rsid w:val="00FD6756"/>
    <w:rsid w:val="00FD6BDB"/>
    <w:rsid w:val="00FD6E79"/>
    <w:rsid w:val="00FD6F38"/>
    <w:rsid w:val="00FD6F46"/>
    <w:rsid w:val="00FD6F78"/>
    <w:rsid w:val="00FD70F0"/>
    <w:rsid w:val="00FD73B8"/>
    <w:rsid w:val="00FD770C"/>
    <w:rsid w:val="00FD7AE2"/>
    <w:rsid w:val="00FD7B22"/>
    <w:rsid w:val="00FD7F07"/>
    <w:rsid w:val="00FD7F5C"/>
    <w:rsid w:val="00FE00FE"/>
    <w:rsid w:val="00FE0616"/>
    <w:rsid w:val="00FE0A43"/>
    <w:rsid w:val="00FE0D05"/>
    <w:rsid w:val="00FE0EC8"/>
    <w:rsid w:val="00FE1368"/>
    <w:rsid w:val="00FE175C"/>
    <w:rsid w:val="00FE17AD"/>
    <w:rsid w:val="00FE17C0"/>
    <w:rsid w:val="00FE1C60"/>
    <w:rsid w:val="00FE1D1C"/>
    <w:rsid w:val="00FE1F1E"/>
    <w:rsid w:val="00FE1F7E"/>
    <w:rsid w:val="00FE1FB4"/>
    <w:rsid w:val="00FE219B"/>
    <w:rsid w:val="00FE2620"/>
    <w:rsid w:val="00FE28E1"/>
    <w:rsid w:val="00FE2AF3"/>
    <w:rsid w:val="00FE332E"/>
    <w:rsid w:val="00FE3373"/>
    <w:rsid w:val="00FE3514"/>
    <w:rsid w:val="00FE3657"/>
    <w:rsid w:val="00FE3675"/>
    <w:rsid w:val="00FE3D59"/>
    <w:rsid w:val="00FE3D5A"/>
    <w:rsid w:val="00FE3DB9"/>
    <w:rsid w:val="00FE4837"/>
    <w:rsid w:val="00FE494E"/>
    <w:rsid w:val="00FE4D0D"/>
    <w:rsid w:val="00FE4D92"/>
    <w:rsid w:val="00FE51FF"/>
    <w:rsid w:val="00FE53CE"/>
    <w:rsid w:val="00FE54AF"/>
    <w:rsid w:val="00FE54BD"/>
    <w:rsid w:val="00FE5812"/>
    <w:rsid w:val="00FE5CBC"/>
    <w:rsid w:val="00FE67A7"/>
    <w:rsid w:val="00FE6838"/>
    <w:rsid w:val="00FE68B6"/>
    <w:rsid w:val="00FE6A0A"/>
    <w:rsid w:val="00FE6C68"/>
    <w:rsid w:val="00FE6D77"/>
    <w:rsid w:val="00FE7271"/>
    <w:rsid w:val="00FE734A"/>
    <w:rsid w:val="00FE7568"/>
    <w:rsid w:val="00FE776F"/>
    <w:rsid w:val="00FE7829"/>
    <w:rsid w:val="00FE787C"/>
    <w:rsid w:val="00FE7C96"/>
    <w:rsid w:val="00FE7F56"/>
    <w:rsid w:val="00FF024B"/>
    <w:rsid w:val="00FF0545"/>
    <w:rsid w:val="00FF072F"/>
    <w:rsid w:val="00FF0813"/>
    <w:rsid w:val="00FF090D"/>
    <w:rsid w:val="00FF10F1"/>
    <w:rsid w:val="00FF164B"/>
    <w:rsid w:val="00FF1A3A"/>
    <w:rsid w:val="00FF1A5B"/>
    <w:rsid w:val="00FF1F93"/>
    <w:rsid w:val="00FF2272"/>
    <w:rsid w:val="00FF2906"/>
    <w:rsid w:val="00FF2B7B"/>
    <w:rsid w:val="00FF3058"/>
    <w:rsid w:val="00FF30FB"/>
    <w:rsid w:val="00FF3352"/>
    <w:rsid w:val="00FF34C0"/>
    <w:rsid w:val="00FF35C2"/>
    <w:rsid w:val="00FF3746"/>
    <w:rsid w:val="00FF3BC4"/>
    <w:rsid w:val="00FF3D82"/>
    <w:rsid w:val="00FF436D"/>
    <w:rsid w:val="00FF45FB"/>
    <w:rsid w:val="00FF4641"/>
    <w:rsid w:val="00FF4A2A"/>
    <w:rsid w:val="00FF52D2"/>
    <w:rsid w:val="00FF588F"/>
    <w:rsid w:val="00FF599F"/>
    <w:rsid w:val="00FF680B"/>
    <w:rsid w:val="00FF6A2D"/>
    <w:rsid w:val="00FF6B02"/>
    <w:rsid w:val="00FF6DCF"/>
    <w:rsid w:val="00FF73DE"/>
    <w:rsid w:val="00FF742E"/>
    <w:rsid w:val="00FF7919"/>
    <w:rsid w:val="00FF7F33"/>
    <w:rsid w:val="01405663"/>
    <w:rsid w:val="016A0637"/>
    <w:rsid w:val="01871D02"/>
    <w:rsid w:val="01991586"/>
    <w:rsid w:val="022D5B8F"/>
    <w:rsid w:val="02A04E05"/>
    <w:rsid w:val="0308234F"/>
    <w:rsid w:val="031C28F4"/>
    <w:rsid w:val="038B1487"/>
    <w:rsid w:val="03B67D30"/>
    <w:rsid w:val="04C72259"/>
    <w:rsid w:val="05DE085C"/>
    <w:rsid w:val="06551757"/>
    <w:rsid w:val="076C053E"/>
    <w:rsid w:val="078F0320"/>
    <w:rsid w:val="08FD1A65"/>
    <w:rsid w:val="095A2AD3"/>
    <w:rsid w:val="0A851FA5"/>
    <w:rsid w:val="0A914935"/>
    <w:rsid w:val="0B3E2805"/>
    <w:rsid w:val="0C187C26"/>
    <w:rsid w:val="0C89491E"/>
    <w:rsid w:val="0C915C41"/>
    <w:rsid w:val="0CC06645"/>
    <w:rsid w:val="0D586F82"/>
    <w:rsid w:val="0D990FB9"/>
    <w:rsid w:val="0DBD49DE"/>
    <w:rsid w:val="0EA41BCE"/>
    <w:rsid w:val="0EE91703"/>
    <w:rsid w:val="0EF10E1E"/>
    <w:rsid w:val="0FF17A72"/>
    <w:rsid w:val="105265E2"/>
    <w:rsid w:val="108B3BC2"/>
    <w:rsid w:val="10BE67E0"/>
    <w:rsid w:val="10D6121D"/>
    <w:rsid w:val="11193EA4"/>
    <w:rsid w:val="11C84550"/>
    <w:rsid w:val="12EF4343"/>
    <w:rsid w:val="144E7FF3"/>
    <w:rsid w:val="156F02C2"/>
    <w:rsid w:val="16720132"/>
    <w:rsid w:val="16CB698A"/>
    <w:rsid w:val="16D437F9"/>
    <w:rsid w:val="17E03159"/>
    <w:rsid w:val="17EE5AD0"/>
    <w:rsid w:val="18AA182B"/>
    <w:rsid w:val="190E24E6"/>
    <w:rsid w:val="194B0217"/>
    <w:rsid w:val="1AB7200B"/>
    <w:rsid w:val="1B883E77"/>
    <w:rsid w:val="1BDDB003"/>
    <w:rsid w:val="1C9E6DCF"/>
    <w:rsid w:val="1CBC27C6"/>
    <w:rsid w:val="1CE32384"/>
    <w:rsid w:val="1D4E09DC"/>
    <w:rsid w:val="1DE857B7"/>
    <w:rsid w:val="1EBB6CDA"/>
    <w:rsid w:val="1F872F6D"/>
    <w:rsid w:val="1FDD45EB"/>
    <w:rsid w:val="21A41139"/>
    <w:rsid w:val="2287300A"/>
    <w:rsid w:val="234A6998"/>
    <w:rsid w:val="240D4C4D"/>
    <w:rsid w:val="2431410E"/>
    <w:rsid w:val="249C1711"/>
    <w:rsid w:val="252F45D2"/>
    <w:rsid w:val="25346C09"/>
    <w:rsid w:val="268760EF"/>
    <w:rsid w:val="26A03F82"/>
    <w:rsid w:val="26B835EC"/>
    <w:rsid w:val="27393BEA"/>
    <w:rsid w:val="2743337F"/>
    <w:rsid w:val="28E47BAB"/>
    <w:rsid w:val="295314FF"/>
    <w:rsid w:val="298F4F7D"/>
    <w:rsid w:val="2BDA1A41"/>
    <w:rsid w:val="2BE919E6"/>
    <w:rsid w:val="2BE94F24"/>
    <w:rsid w:val="2E464C4D"/>
    <w:rsid w:val="2E7EB4A2"/>
    <w:rsid w:val="2F8210FB"/>
    <w:rsid w:val="2F9E53F4"/>
    <w:rsid w:val="2FED1410"/>
    <w:rsid w:val="30906DD8"/>
    <w:rsid w:val="312A03DB"/>
    <w:rsid w:val="3133135E"/>
    <w:rsid w:val="323905F8"/>
    <w:rsid w:val="33571618"/>
    <w:rsid w:val="358A2291"/>
    <w:rsid w:val="366A124C"/>
    <w:rsid w:val="36C9595C"/>
    <w:rsid w:val="373C07E6"/>
    <w:rsid w:val="373E1F02"/>
    <w:rsid w:val="388E2519"/>
    <w:rsid w:val="38A94E5E"/>
    <w:rsid w:val="38C05B17"/>
    <w:rsid w:val="3A9D1CEB"/>
    <w:rsid w:val="3B4FEB31"/>
    <w:rsid w:val="3BB877A8"/>
    <w:rsid w:val="3C0676FD"/>
    <w:rsid w:val="3C562669"/>
    <w:rsid w:val="3D47412D"/>
    <w:rsid w:val="3EAF08F1"/>
    <w:rsid w:val="3FB822C2"/>
    <w:rsid w:val="40267480"/>
    <w:rsid w:val="40520722"/>
    <w:rsid w:val="4093482F"/>
    <w:rsid w:val="42B96E7A"/>
    <w:rsid w:val="430009B0"/>
    <w:rsid w:val="43315D0D"/>
    <w:rsid w:val="440850F4"/>
    <w:rsid w:val="447CD828"/>
    <w:rsid w:val="45DF206C"/>
    <w:rsid w:val="46577439"/>
    <w:rsid w:val="479D19C3"/>
    <w:rsid w:val="4819330C"/>
    <w:rsid w:val="48742587"/>
    <w:rsid w:val="4926681F"/>
    <w:rsid w:val="49E06EFC"/>
    <w:rsid w:val="4A022C6C"/>
    <w:rsid w:val="4A2E1467"/>
    <w:rsid w:val="4A896144"/>
    <w:rsid w:val="4A905526"/>
    <w:rsid w:val="4AC101D9"/>
    <w:rsid w:val="4B715FAC"/>
    <w:rsid w:val="4B9009B5"/>
    <w:rsid w:val="4BF4450B"/>
    <w:rsid w:val="4C3607A4"/>
    <w:rsid w:val="4CFF4044"/>
    <w:rsid w:val="4D331183"/>
    <w:rsid w:val="4D8008BA"/>
    <w:rsid w:val="4DB67621"/>
    <w:rsid w:val="4E4F2AB4"/>
    <w:rsid w:val="4E601892"/>
    <w:rsid w:val="4EB23C40"/>
    <w:rsid w:val="4F1556D7"/>
    <w:rsid w:val="4FFF6109"/>
    <w:rsid w:val="51027B0F"/>
    <w:rsid w:val="51EC1437"/>
    <w:rsid w:val="523E40C6"/>
    <w:rsid w:val="52E81A0B"/>
    <w:rsid w:val="5334256E"/>
    <w:rsid w:val="53CE5E8E"/>
    <w:rsid w:val="54523F57"/>
    <w:rsid w:val="54661E30"/>
    <w:rsid w:val="548E2272"/>
    <w:rsid w:val="55A87764"/>
    <w:rsid w:val="567124BC"/>
    <w:rsid w:val="56F7097A"/>
    <w:rsid w:val="57333CEB"/>
    <w:rsid w:val="57B0758E"/>
    <w:rsid w:val="57C46A55"/>
    <w:rsid w:val="57F97E12"/>
    <w:rsid w:val="581C0C45"/>
    <w:rsid w:val="591E15B9"/>
    <w:rsid w:val="5ADD65D4"/>
    <w:rsid w:val="5B08625B"/>
    <w:rsid w:val="5B4D68C3"/>
    <w:rsid w:val="5C403D31"/>
    <w:rsid w:val="5C417408"/>
    <w:rsid w:val="5CBA198E"/>
    <w:rsid w:val="5DE8466D"/>
    <w:rsid w:val="5E7A1DF3"/>
    <w:rsid w:val="5E9D7C70"/>
    <w:rsid w:val="5F6729F4"/>
    <w:rsid w:val="60D741D5"/>
    <w:rsid w:val="60F96652"/>
    <w:rsid w:val="6117413A"/>
    <w:rsid w:val="630A5274"/>
    <w:rsid w:val="63C71F53"/>
    <w:rsid w:val="647C52C1"/>
    <w:rsid w:val="6557923D"/>
    <w:rsid w:val="66032BDF"/>
    <w:rsid w:val="66E53E53"/>
    <w:rsid w:val="67416BD6"/>
    <w:rsid w:val="67B56800"/>
    <w:rsid w:val="686724D6"/>
    <w:rsid w:val="68B903A7"/>
    <w:rsid w:val="693E106A"/>
    <w:rsid w:val="69502EB4"/>
    <w:rsid w:val="696112AF"/>
    <w:rsid w:val="69637102"/>
    <w:rsid w:val="69A36E9E"/>
    <w:rsid w:val="6AB37A4B"/>
    <w:rsid w:val="6B232E9F"/>
    <w:rsid w:val="6BD8727A"/>
    <w:rsid w:val="6C345CCF"/>
    <w:rsid w:val="6C973076"/>
    <w:rsid w:val="6C9D20E3"/>
    <w:rsid w:val="6CB442E8"/>
    <w:rsid w:val="6D127E31"/>
    <w:rsid w:val="6D4A306B"/>
    <w:rsid w:val="6D855A2C"/>
    <w:rsid w:val="6E4B5724"/>
    <w:rsid w:val="6E5438A6"/>
    <w:rsid w:val="6E637DDF"/>
    <w:rsid w:val="6F241B22"/>
    <w:rsid w:val="6F5779B0"/>
    <w:rsid w:val="702051DB"/>
    <w:rsid w:val="70EB6295"/>
    <w:rsid w:val="710F7AA4"/>
    <w:rsid w:val="7250582D"/>
    <w:rsid w:val="749638B4"/>
    <w:rsid w:val="751D0352"/>
    <w:rsid w:val="757DF895"/>
    <w:rsid w:val="75B54014"/>
    <w:rsid w:val="76754603"/>
    <w:rsid w:val="767D6DB6"/>
    <w:rsid w:val="7722149C"/>
    <w:rsid w:val="77F10CDC"/>
    <w:rsid w:val="78FBDC97"/>
    <w:rsid w:val="79AA6B43"/>
    <w:rsid w:val="7A6207BB"/>
    <w:rsid w:val="7AB40562"/>
    <w:rsid w:val="7B0976DA"/>
    <w:rsid w:val="7BB409EB"/>
    <w:rsid w:val="7BDCA04E"/>
    <w:rsid w:val="7C1E7533"/>
    <w:rsid w:val="7DEF3F3B"/>
    <w:rsid w:val="7E8F2ACE"/>
    <w:rsid w:val="7EDF79FD"/>
    <w:rsid w:val="7FD272F1"/>
    <w:rsid w:val="7FEDA396"/>
    <w:rsid w:val="B9EF89DC"/>
    <w:rsid w:val="BD7765AB"/>
    <w:rsid w:val="BFFE0959"/>
    <w:rsid w:val="C3E98BB9"/>
    <w:rsid w:val="C7EE149C"/>
    <w:rsid w:val="DE9C650D"/>
    <w:rsid w:val="DFBF2F8E"/>
    <w:rsid w:val="ED5B30A6"/>
    <w:rsid w:val="EFF1E566"/>
    <w:rsid w:val="F6F12396"/>
    <w:rsid w:val="FB2F9D2E"/>
    <w:rsid w:val="FF7AB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Garamond" w:hAnsi="Garamond" w:eastAsia="宋体" w:cs="Garamond"/>
      <w:kern w:val="2"/>
      <w:sz w:val="24"/>
      <w:lang w:val="en-US" w:eastAsia="zh-CN" w:bidi="ar-SA"/>
    </w:rPr>
  </w:style>
  <w:style w:type="paragraph" w:styleId="2">
    <w:name w:val="heading 1"/>
    <w:basedOn w:val="1"/>
    <w:next w:val="1"/>
    <w:link w:val="46"/>
    <w:qFormat/>
    <w:uiPriority w:val="9"/>
    <w:pPr>
      <w:keepNext/>
      <w:keepLines/>
      <w:numPr>
        <w:ilvl w:val="0"/>
        <w:numId w:val="1"/>
      </w:numPr>
      <w:spacing w:line="360" w:lineRule="auto"/>
      <w:jc w:val="center"/>
      <w:outlineLvl w:val="0"/>
    </w:pPr>
    <w:rPr>
      <w:rFonts w:ascii="Arial" w:hAnsi="Arial" w:eastAsia="方正小标宋简体"/>
      <w:bCs/>
      <w:kern w:val="44"/>
      <w:sz w:val="36"/>
      <w:szCs w:val="44"/>
    </w:rPr>
  </w:style>
  <w:style w:type="paragraph" w:styleId="3">
    <w:name w:val="heading 2"/>
    <w:basedOn w:val="1"/>
    <w:next w:val="1"/>
    <w:link w:val="47"/>
    <w:qFormat/>
    <w:uiPriority w:val="0"/>
    <w:pPr>
      <w:numPr>
        <w:ilvl w:val="1"/>
        <w:numId w:val="1"/>
      </w:numPr>
      <w:spacing w:line="440" w:lineRule="exact"/>
      <w:outlineLvl w:val="1"/>
    </w:pPr>
    <w:rPr>
      <w:rFonts w:ascii="Arial" w:hAnsi="Arial" w:eastAsia="黑体"/>
      <w:bCs/>
      <w:szCs w:val="32"/>
    </w:rPr>
  </w:style>
  <w:style w:type="paragraph" w:styleId="4">
    <w:name w:val="heading 3"/>
    <w:basedOn w:val="1"/>
    <w:next w:val="1"/>
    <w:link w:val="48"/>
    <w:qFormat/>
    <w:uiPriority w:val="0"/>
    <w:pPr>
      <w:numPr>
        <w:ilvl w:val="2"/>
        <w:numId w:val="1"/>
      </w:numPr>
      <w:tabs>
        <w:tab w:val="left" w:pos="709"/>
      </w:tabs>
      <w:spacing w:line="440" w:lineRule="exact"/>
      <w:ind w:left="0"/>
      <w:outlineLvl w:val="2"/>
    </w:pPr>
    <w:rPr>
      <w:rFonts w:ascii="宋体" w:hAnsi="宋体"/>
      <w:bCs/>
      <w:szCs w:val="24"/>
    </w:rPr>
  </w:style>
  <w:style w:type="paragraph" w:styleId="5">
    <w:name w:val="heading 4"/>
    <w:basedOn w:val="1"/>
    <w:next w:val="1"/>
    <w:link w:val="49"/>
    <w:qFormat/>
    <w:uiPriority w:val="0"/>
    <w:pPr>
      <w:numPr>
        <w:ilvl w:val="3"/>
        <w:numId w:val="1"/>
      </w:numPr>
      <w:spacing w:line="440" w:lineRule="exact"/>
      <w:ind w:left="0" w:firstLine="200" w:firstLineChars="200"/>
      <w:jc w:val="both"/>
      <w:outlineLvl w:val="3"/>
    </w:pPr>
    <w:rPr>
      <w:rFonts w:ascii="Arial" w:hAnsi="Arial"/>
      <w:bCs/>
      <w:szCs w:val="28"/>
    </w:rPr>
  </w:style>
  <w:style w:type="paragraph" w:styleId="6">
    <w:name w:val="heading 5"/>
    <w:basedOn w:val="1"/>
    <w:next w:val="1"/>
    <w:link w:val="50"/>
    <w:qFormat/>
    <w:uiPriority w:val="0"/>
    <w:pPr>
      <w:keepNext/>
      <w:keepLines/>
      <w:spacing w:line="440" w:lineRule="exact"/>
      <w:outlineLvl w:val="4"/>
    </w:pPr>
    <w:rPr>
      <w:b/>
      <w:bCs/>
      <w:szCs w:val="28"/>
    </w:rPr>
  </w:style>
  <w:style w:type="paragraph" w:styleId="7">
    <w:name w:val="heading 6"/>
    <w:basedOn w:val="1"/>
    <w:next w:val="1"/>
    <w:link w:val="51"/>
    <w:qFormat/>
    <w:uiPriority w:val="0"/>
    <w:pPr>
      <w:keepNext/>
      <w:keepLines/>
      <w:tabs>
        <w:tab w:val="left" w:pos="1152"/>
      </w:tabs>
      <w:spacing w:before="120" w:after="120"/>
      <w:ind w:left="1152" w:hanging="1152"/>
      <w:outlineLvl w:val="5"/>
    </w:pPr>
    <w:rPr>
      <w:b/>
      <w:bCs/>
      <w:szCs w:val="21"/>
    </w:rPr>
  </w:style>
  <w:style w:type="paragraph" w:styleId="8">
    <w:name w:val="heading 7"/>
    <w:basedOn w:val="1"/>
    <w:next w:val="9"/>
    <w:link w:val="52"/>
    <w:qFormat/>
    <w:uiPriority w:val="99"/>
    <w:pPr>
      <w:keepNext/>
      <w:keepLines/>
      <w:spacing w:before="240" w:after="64" w:line="320" w:lineRule="auto"/>
      <w:outlineLvl w:val="6"/>
    </w:pPr>
    <w:rPr>
      <w:b/>
    </w:rPr>
  </w:style>
  <w:style w:type="paragraph" w:styleId="10">
    <w:name w:val="heading 8"/>
    <w:basedOn w:val="1"/>
    <w:next w:val="9"/>
    <w:link w:val="53"/>
    <w:qFormat/>
    <w:uiPriority w:val="99"/>
    <w:pPr>
      <w:keepNext/>
      <w:keepLines/>
      <w:spacing w:before="240" w:after="64" w:line="320" w:lineRule="auto"/>
      <w:outlineLvl w:val="7"/>
    </w:pPr>
    <w:rPr>
      <w:rFonts w:ascii="Arial" w:hAnsi="Arial" w:eastAsia="黑体"/>
    </w:rPr>
  </w:style>
  <w:style w:type="paragraph" w:styleId="11">
    <w:name w:val="heading 9"/>
    <w:basedOn w:val="1"/>
    <w:next w:val="9"/>
    <w:link w:val="54"/>
    <w:qFormat/>
    <w:uiPriority w:val="99"/>
    <w:pPr>
      <w:keepNext/>
      <w:keepLines/>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9">
    <w:name w:val="正文缩进1"/>
    <w:basedOn w:val="1"/>
    <w:qFormat/>
    <w:uiPriority w:val="99"/>
    <w:pPr>
      <w:ind w:firstLine="420" w:firstLineChars="200"/>
    </w:pPr>
  </w:style>
  <w:style w:type="paragraph" w:styleId="12">
    <w:name w:val="toc 7"/>
    <w:basedOn w:val="1"/>
    <w:next w:val="1"/>
    <w:qFormat/>
    <w:uiPriority w:val="39"/>
    <w:pPr>
      <w:ind w:left="2520" w:leftChars="1200"/>
    </w:pPr>
  </w:style>
  <w:style w:type="paragraph" w:styleId="13">
    <w:name w:val="Normal Indent"/>
    <w:basedOn w:val="1"/>
    <w:qFormat/>
    <w:uiPriority w:val="99"/>
    <w:pPr>
      <w:ind w:firstLine="200" w:firstLineChars="200"/>
    </w:pPr>
    <w:rPr>
      <w:rFonts w:eastAsia="方正仿宋简体"/>
      <w:sz w:val="32"/>
    </w:rPr>
  </w:style>
  <w:style w:type="paragraph" w:styleId="14">
    <w:name w:val="caption"/>
    <w:basedOn w:val="1"/>
    <w:next w:val="1"/>
    <w:link w:val="298"/>
    <w:qFormat/>
    <w:uiPriority w:val="0"/>
    <w:rPr>
      <w:rFonts w:ascii="Arial" w:hAnsi="Arial" w:eastAsia="黑体" w:cs="Arial"/>
      <w:sz w:val="20"/>
    </w:rPr>
  </w:style>
  <w:style w:type="paragraph" w:styleId="15">
    <w:name w:val="Document Map"/>
    <w:basedOn w:val="1"/>
    <w:link w:val="55"/>
    <w:unhideWhenUsed/>
    <w:qFormat/>
    <w:uiPriority w:val="99"/>
    <w:rPr>
      <w:rFonts w:ascii="宋体"/>
      <w:sz w:val="18"/>
      <w:szCs w:val="18"/>
    </w:rPr>
  </w:style>
  <w:style w:type="paragraph" w:styleId="16">
    <w:name w:val="annotation text"/>
    <w:basedOn w:val="1"/>
    <w:link w:val="56"/>
    <w:qFormat/>
    <w:uiPriority w:val="99"/>
  </w:style>
  <w:style w:type="paragraph" w:styleId="17">
    <w:name w:val="Body Text"/>
    <w:basedOn w:val="1"/>
    <w:link w:val="57"/>
    <w:qFormat/>
    <w:uiPriority w:val="99"/>
    <w:pPr>
      <w:spacing w:after="120"/>
    </w:pPr>
  </w:style>
  <w:style w:type="paragraph" w:styleId="18">
    <w:name w:val="Body Text Indent"/>
    <w:basedOn w:val="1"/>
    <w:link w:val="58"/>
    <w:unhideWhenUsed/>
    <w:qFormat/>
    <w:uiPriority w:val="0"/>
    <w:pPr>
      <w:spacing w:after="120"/>
      <w:ind w:left="420" w:leftChars="200"/>
    </w:pPr>
  </w:style>
  <w:style w:type="paragraph" w:styleId="19">
    <w:name w:val="toc 5"/>
    <w:basedOn w:val="1"/>
    <w:next w:val="1"/>
    <w:qFormat/>
    <w:uiPriority w:val="39"/>
    <w:pPr>
      <w:ind w:left="1680" w:leftChars="800"/>
    </w:pPr>
  </w:style>
  <w:style w:type="paragraph" w:styleId="20">
    <w:name w:val="toc 3"/>
    <w:basedOn w:val="1"/>
    <w:next w:val="1"/>
    <w:qFormat/>
    <w:uiPriority w:val="39"/>
    <w:pPr>
      <w:ind w:left="840" w:leftChars="400"/>
    </w:pPr>
  </w:style>
  <w:style w:type="paragraph" w:styleId="21">
    <w:name w:val="Plain Text"/>
    <w:basedOn w:val="1"/>
    <w:link w:val="59"/>
    <w:qFormat/>
    <w:uiPriority w:val="0"/>
    <w:pPr>
      <w:adjustRightInd w:val="0"/>
      <w:textAlignment w:val="baseline"/>
    </w:pPr>
    <w:rPr>
      <w:rFonts w:ascii="宋体" w:hAnsi="Courier New"/>
      <w:szCs w:val="21"/>
    </w:rPr>
  </w:style>
  <w:style w:type="paragraph" w:styleId="22">
    <w:name w:val="toc 8"/>
    <w:basedOn w:val="1"/>
    <w:next w:val="1"/>
    <w:qFormat/>
    <w:uiPriority w:val="39"/>
    <w:pPr>
      <w:ind w:left="2940" w:leftChars="1400"/>
    </w:pPr>
  </w:style>
  <w:style w:type="paragraph" w:styleId="23">
    <w:name w:val="Date"/>
    <w:basedOn w:val="1"/>
    <w:next w:val="1"/>
    <w:link w:val="60"/>
    <w:unhideWhenUsed/>
    <w:qFormat/>
    <w:uiPriority w:val="99"/>
    <w:pPr>
      <w:ind w:left="100" w:leftChars="2500"/>
    </w:pPr>
  </w:style>
  <w:style w:type="paragraph" w:styleId="24">
    <w:name w:val="Balloon Text"/>
    <w:basedOn w:val="1"/>
    <w:link w:val="61"/>
    <w:qFormat/>
    <w:uiPriority w:val="99"/>
    <w:rPr>
      <w:sz w:val="18"/>
      <w:szCs w:val="18"/>
    </w:rPr>
  </w:style>
  <w:style w:type="paragraph" w:styleId="25">
    <w:name w:val="footer"/>
    <w:basedOn w:val="1"/>
    <w:link w:val="62"/>
    <w:qFormat/>
    <w:uiPriority w:val="99"/>
    <w:pPr>
      <w:tabs>
        <w:tab w:val="center" w:pos="4153"/>
        <w:tab w:val="right" w:pos="8306"/>
      </w:tabs>
      <w:snapToGrid w:val="0"/>
    </w:pPr>
    <w:rPr>
      <w:sz w:val="18"/>
      <w:szCs w:val="18"/>
    </w:rPr>
  </w:style>
  <w:style w:type="paragraph" w:styleId="26">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39"/>
    <w:pPr>
      <w:ind w:left="1260" w:leftChars="600"/>
    </w:pPr>
  </w:style>
  <w:style w:type="paragraph" w:styleId="29">
    <w:name w:val="Subtitle"/>
    <w:basedOn w:val="1"/>
    <w:next w:val="1"/>
    <w:link w:val="64"/>
    <w:qFormat/>
    <w:uiPriority w:val="99"/>
    <w:pPr>
      <w:spacing w:before="120" w:after="600"/>
      <w:jc w:val="center"/>
    </w:pPr>
    <w:rPr>
      <w:rFonts w:eastAsia="黑体"/>
      <w:b/>
      <w:sz w:val="44"/>
      <w:szCs w:val="44"/>
    </w:rPr>
  </w:style>
  <w:style w:type="paragraph" w:styleId="30">
    <w:name w:val="toc 6"/>
    <w:basedOn w:val="1"/>
    <w:next w:val="1"/>
    <w:qFormat/>
    <w:uiPriority w:val="39"/>
    <w:pPr>
      <w:ind w:left="2100" w:leftChars="1000"/>
    </w:p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style>
  <w:style w:type="paragraph" w:styleId="33">
    <w:name w:val="Normal (Web)"/>
    <w:basedOn w:val="1"/>
    <w:link w:val="65"/>
    <w:unhideWhenUsed/>
    <w:qFormat/>
    <w:uiPriority w:val="99"/>
    <w:pPr>
      <w:widowControl/>
      <w:spacing w:before="100" w:beforeAutospacing="1" w:after="100" w:afterAutospacing="1"/>
    </w:pPr>
    <w:rPr>
      <w:rFonts w:ascii="宋体" w:hAnsi="宋体"/>
      <w:kern w:val="0"/>
      <w:szCs w:val="24"/>
    </w:rPr>
  </w:style>
  <w:style w:type="paragraph" w:styleId="34">
    <w:name w:val="Title"/>
    <w:basedOn w:val="1"/>
    <w:next w:val="29"/>
    <w:link w:val="66"/>
    <w:qFormat/>
    <w:uiPriority w:val="99"/>
    <w:pPr>
      <w:spacing w:before="1920" w:after="60"/>
      <w:jc w:val="center"/>
    </w:pPr>
    <w:rPr>
      <w:rFonts w:eastAsia="黑体"/>
      <w:b/>
      <w:sz w:val="44"/>
      <w:szCs w:val="44"/>
    </w:rPr>
  </w:style>
  <w:style w:type="paragraph" w:styleId="35">
    <w:name w:val="annotation subject"/>
    <w:basedOn w:val="16"/>
    <w:next w:val="16"/>
    <w:link w:val="67"/>
    <w:unhideWhenUsed/>
    <w:qFormat/>
    <w:uiPriority w:val="99"/>
    <w:rPr>
      <w:b/>
      <w:bCs/>
    </w:rPr>
  </w:style>
  <w:style w:type="paragraph" w:styleId="36">
    <w:name w:val="Body Text First Indent"/>
    <w:basedOn w:val="17"/>
    <w:link w:val="68"/>
    <w:unhideWhenUsed/>
    <w:qFormat/>
    <w:uiPriority w:val="99"/>
    <w:pPr>
      <w:ind w:firstLine="420" w:firstLineChars="100"/>
    </w:pPr>
  </w:style>
  <w:style w:type="paragraph" w:styleId="37">
    <w:name w:val="Body Text First Indent 2"/>
    <w:basedOn w:val="18"/>
    <w:link w:val="69"/>
    <w:unhideWhenUsed/>
    <w:qFormat/>
    <w:uiPriority w:val="99"/>
    <w:pPr>
      <w:ind w:firstLine="420" w:firstLineChars="200"/>
    </w:pPr>
    <w:rPr>
      <w:rFonts w:ascii="Calibri" w:hAnsi="Calibri"/>
      <w:szCs w:val="22"/>
    </w:rPr>
  </w:style>
  <w:style w:type="table" w:styleId="39">
    <w:name w:val="Table Grid"/>
    <w:basedOn w:val="3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99"/>
  </w:style>
  <w:style w:type="character" w:styleId="43">
    <w:name w:val="FollowedHyperlink"/>
    <w:qFormat/>
    <w:uiPriority w:val="99"/>
    <w:rPr>
      <w:color w:val="800080"/>
      <w:u w:val="single"/>
    </w:rPr>
  </w:style>
  <w:style w:type="character" w:styleId="44">
    <w:name w:val="Hyperlink"/>
    <w:qFormat/>
    <w:uiPriority w:val="99"/>
    <w:rPr>
      <w:color w:val="0000FF"/>
      <w:u w:val="single"/>
    </w:rPr>
  </w:style>
  <w:style w:type="character" w:styleId="45">
    <w:name w:val="annotation reference"/>
    <w:unhideWhenUsed/>
    <w:qFormat/>
    <w:uiPriority w:val="99"/>
    <w:rPr>
      <w:sz w:val="21"/>
      <w:szCs w:val="21"/>
    </w:rPr>
  </w:style>
  <w:style w:type="character" w:customStyle="1" w:styleId="46">
    <w:name w:val="标题 1 字符"/>
    <w:link w:val="2"/>
    <w:qFormat/>
    <w:uiPriority w:val="9"/>
    <w:rPr>
      <w:rFonts w:ascii="Arial" w:hAnsi="Arial" w:eastAsia="方正小标宋简体" w:cs="Garamond"/>
      <w:bCs/>
      <w:kern w:val="44"/>
      <w:sz w:val="36"/>
      <w:szCs w:val="44"/>
    </w:rPr>
  </w:style>
  <w:style w:type="character" w:customStyle="1" w:styleId="47">
    <w:name w:val="标题 2 字符"/>
    <w:link w:val="3"/>
    <w:qFormat/>
    <w:uiPriority w:val="0"/>
    <w:rPr>
      <w:rFonts w:ascii="Arial" w:hAnsi="Arial" w:eastAsia="黑体" w:cs="Garamond"/>
      <w:bCs/>
      <w:kern w:val="2"/>
      <w:sz w:val="24"/>
      <w:szCs w:val="32"/>
    </w:rPr>
  </w:style>
  <w:style w:type="character" w:customStyle="1" w:styleId="48">
    <w:name w:val="标题 3 字符"/>
    <w:link w:val="4"/>
    <w:qFormat/>
    <w:uiPriority w:val="0"/>
    <w:rPr>
      <w:rFonts w:ascii="宋体" w:hAnsi="宋体" w:cs="Garamond"/>
      <w:bCs/>
      <w:kern w:val="2"/>
      <w:sz w:val="24"/>
      <w:szCs w:val="24"/>
    </w:rPr>
  </w:style>
  <w:style w:type="character" w:customStyle="1" w:styleId="49">
    <w:name w:val="标题 4 字符"/>
    <w:link w:val="5"/>
    <w:qFormat/>
    <w:uiPriority w:val="0"/>
    <w:rPr>
      <w:rFonts w:ascii="Arial" w:hAnsi="Arial" w:cs="Garamond"/>
      <w:bCs/>
      <w:kern w:val="2"/>
      <w:sz w:val="24"/>
      <w:szCs w:val="28"/>
    </w:rPr>
  </w:style>
  <w:style w:type="character" w:customStyle="1" w:styleId="50">
    <w:name w:val="标题 5 字符"/>
    <w:link w:val="6"/>
    <w:qFormat/>
    <w:uiPriority w:val="0"/>
    <w:rPr>
      <w:b/>
      <w:bCs/>
      <w:kern w:val="2"/>
      <w:sz w:val="24"/>
      <w:szCs w:val="28"/>
    </w:rPr>
  </w:style>
  <w:style w:type="character" w:customStyle="1" w:styleId="51">
    <w:name w:val="标题 6 字符"/>
    <w:link w:val="7"/>
    <w:qFormat/>
    <w:uiPriority w:val="0"/>
    <w:rPr>
      <w:b/>
      <w:bCs/>
      <w:kern w:val="2"/>
      <w:sz w:val="21"/>
      <w:szCs w:val="21"/>
    </w:rPr>
  </w:style>
  <w:style w:type="character" w:customStyle="1" w:styleId="52">
    <w:name w:val="标题 7 字符"/>
    <w:link w:val="8"/>
    <w:qFormat/>
    <w:uiPriority w:val="99"/>
    <w:rPr>
      <w:b/>
      <w:kern w:val="2"/>
      <w:sz w:val="24"/>
    </w:rPr>
  </w:style>
  <w:style w:type="character" w:customStyle="1" w:styleId="53">
    <w:name w:val="标题 8 字符"/>
    <w:link w:val="10"/>
    <w:qFormat/>
    <w:uiPriority w:val="99"/>
    <w:rPr>
      <w:rFonts w:ascii="Arial" w:hAnsi="Arial" w:eastAsia="黑体"/>
      <w:kern w:val="2"/>
      <w:sz w:val="24"/>
    </w:rPr>
  </w:style>
  <w:style w:type="character" w:customStyle="1" w:styleId="54">
    <w:name w:val="标题 9 字符"/>
    <w:link w:val="11"/>
    <w:qFormat/>
    <w:uiPriority w:val="99"/>
    <w:rPr>
      <w:rFonts w:ascii="Arial" w:hAnsi="Arial" w:eastAsia="黑体"/>
      <w:kern w:val="2"/>
      <w:sz w:val="21"/>
    </w:rPr>
  </w:style>
  <w:style w:type="character" w:customStyle="1" w:styleId="55">
    <w:name w:val="文档结构图 字符"/>
    <w:link w:val="15"/>
    <w:semiHidden/>
    <w:qFormat/>
    <w:uiPriority w:val="99"/>
    <w:rPr>
      <w:rFonts w:ascii="宋体"/>
      <w:kern w:val="2"/>
      <w:sz w:val="18"/>
      <w:szCs w:val="18"/>
    </w:rPr>
  </w:style>
  <w:style w:type="character" w:customStyle="1" w:styleId="56">
    <w:name w:val="批注文字 字符"/>
    <w:link w:val="16"/>
    <w:qFormat/>
    <w:uiPriority w:val="99"/>
    <w:rPr>
      <w:kern w:val="2"/>
      <w:sz w:val="21"/>
    </w:rPr>
  </w:style>
  <w:style w:type="character" w:customStyle="1" w:styleId="57">
    <w:name w:val="正文文本 字符"/>
    <w:link w:val="17"/>
    <w:qFormat/>
    <w:uiPriority w:val="99"/>
    <w:rPr>
      <w:kern w:val="2"/>
      <w:sz w:val="21"/>
    </w:rPr>
  </w:style>
  <w:style w:type="character" w:customStyle="1" w:styleId="58">
    <w:name w:val="正文文本缩进 字符"/>
    <w:link w:val="18"/>
    <w:qFormat/>
    <w:uiPriority w:val="99"/>
    <w:rPr>
      <w:kern w:val="2"/>
      <w:sz w:val="21"/>
    </w:rPr>
  </w:style>
  <w:style w:type="character" w:customStyle="1" w:styleId="59">
    <w:name w:val="纯文本 字符2"/>
    <w:link w:val="21"/>
    <w:qFormat/>
    <w:uiPriority w:val="0"/>
    <w:rPr>
      <w:rFonts w:ascii="宋体" w:hAnsi="Courier New" w:cs="宋体"/>
      <w:kern w:val="2"/>
      <w:sz w:val="21"/>
      <w:szCs w:val="21"/>
    </w:rPr>
  </w:style>
  <w:style w:type="character" w:customStyle="1" w:styleId="60">
    <w:name w:val="日期 字符"/>
    <w:link w:val="23"/>
    <w:qFormat/>
    <w:uiPriority w:val="99"/>
    <w:rPr>
      <w:kern w:val="2"/>
      <w:sz w:val="21"/>
    </w:rPr>
  </w:style>
  <w:style w:type="character" w:customStyle="1" w:styleId="61">
    <w:name w:val="批注框文本 字符"/>
    <w:link w:val="24"/>
    <w:qFormat/>
    <w:uiPriority w:val="99"/>
    <w:rPr>
      <w:kern w:val="2"/>
      <w:sz w:val="18"/>
      <w:szCs w:val="18"/>
    </w:rPr>
  </w:style>
  <w:style w:type="character" w:customStyle="1" w:styleId="62">
    <w:name w:val="页脚 字符"/>
    <w:link w:val="25"/>
    <w:qFormat/>
    <w:uiPriority w:val="99"/>
    <w:rPr>
      <w:kern w:val="2"/>
      <w:sz w:val="18"/>
      <w:szCs w:val="18"/>
    </w:rPr>
  </w:style>
  <w:style w:type="character" w:customStyle="1" w:styleId="63">
    <w:name w:val="页眉 字符"/>
    <w:link w:val="26"/>
    <w:qFormat/>
    <w:uiPriority w:val="99"/>
    <w:rPr>
      <w:kern w:val="2"/>
      <w:sz w:val="18"/>
      <w:szCs w:val="18"/>
    </w:rPr>
  </w:style>
  <w:style w:type="character" w:customStyle="1" w:styleId="64">
    <w:name w:val="副标题 字符"/>
    <w:link w:val="29"/>
    <w:qFormat/>
    <w:uiPriority w:val="99"/>
    <w:rPr>
      <w:rFonts w:eastAsia="黑体" w:cs="宋体"/>
      <w:b/>
      <w:kern w:val="2"/>
      <w:sz w:val="44"/>
      <w:szCs w:val="44"/>
    </w:rPr>
  </w:style>
  <w:style w:type="character" w:customStyle="1" w:styleId="65">
    <w:name w:val="普通(网站) 字符"/>
    <w:link w:val="33"/>
    <w:qFormat/>
    <w:uiPriority w:val="99"/>
    <w:rPr>
      <w:rFonts w:ascii="宋体" w:hAnsi="宋体" w:cs="宋体"/>
      <w:sz w:val="24"/>
      <w:szCs w:val="24"/>
    </w:rPr>
  </w:style>
  <w:style w:type="character" w:customStyle="1" w:styleId="66">
    <w:name w:val="标题 字符"/>
    <w:link w:val="34"/>
    <w:qFormat/>
    <w:uiPriority w:val="99"/>
    <w:rPr>
      <w:rFonts w:eastAsia="黑体"/>
      <w:b/>
      <w:kern w:val="2"/>
      <w:sz w:val="44"/>
      <w:szCs w:val="44"/>
    </w:rPr>
  </w:style>
  <w:style w:type="character" w:customStyle="1" w:styleId="67">
    <w:name w:val="批注主题 字符"/>
    <w:link w:val="35"/>
    <w:qFormat/>
    <w:uiPriority w:val="99"/>
    <w:rPr>
      <w:b/>
      <w:bCs/>
      <w:kern w:val="2"/>
      <w:sz w:val="21"/>
    </w:rPr>
  </w:style>
  <w:style w:type="character" w:customStyle="1" w:styleId="68">
    <w:name w:val="正文文本首行缩进 字符"/>
    <w:basedOn w:val="57"/>
    <w:link w:val="36"/>
    <w:qFormat/>
    <w:uiPriority w:val="99"/>
    <w:rPr>
      <w:kern w:val="2"/>
      <w:sz w:val="21"/>
    </w:rPr>
  </w:style>
  <w:style w:type="character" w:customStyle="1" w:styleId="69">
    <w:name w:val="正文文本首行缩进 2 字符"/>
    <w:link w:val="37"/>
    <w:qFormat/>
    <w:uiPriority w:val="99"/>
    <w:rPr>
      <w:rFonts w:ascii="Calibri" w:hAnsi="Calibri"/>
      <w:kern w:val="2"/>
      <w:sz w:val="21"/>
      <w:szCs w:val="22"/>
    </w:rPr>
  </w:style>
  <w:style w:type="character" w:customStyle="1" w:styleId="70">
    <w:name w:val="正文格式 Char1"/>
    <w:link w:val="71"/>
    <w:qFormat/>
    <w:uiPriority w:val="0"/>
    <w:rPr>
      <w:sz w:val="24"/>
    </w:rPr>
  </w:style>
  <w:style w:type="paragraph" w:customStyle="1" w:styleId="71">
    <w:name w:val="正文格式"/>
    <w:basedOn w:val="1"/>
    <w:link w:val="70"/>
    <w:qFormat/>
    <w:uiPriority w:val="0"/>
    <w:pPr>
      <w:widowControl/>
      <w:autoSpaceDE w:val="0"/>
      <w:autoSpaceDN w:val="0"/>
      <w:adjustRightInd w:val="0"/>
      <w:snapToGrid w:val="0"/>
      <w:spacing w:line="440" w:lineRule="exact"/>
      <w:ind w:firstLine="200" w:firstLineChars="200"/>
      <w:textAlignment w:val="baseline"/>
    </w:pPr>
    <w:rPr>
      <w:kern w:val="0"/>
    </w:rPr>
  </w:style>
  <w:style w:type="character" w:customStyle="1" w:styleId="72">
    <w:name w:val="标题 Char1"/>
    <w:qFormat/>
    <w:uiPriority w:val="10"/>
    <w:rPr>
      <w:rFonts w:ascii="Cambria" w:hAnsi="Cambria" w:cs="Times New Roman"/>
      <w:b/>
      <w:bCs/>
      <w:kern w:val="2"/>
      <w:sz w:val="32"/>
      <w:szCs w:val="32"/>
    </w:rPr>
  </w:style>
  <w:style w:type="character" w:customStyle="1" w:styleId="73">
    <w:name w:val="标题 2 Char1"/>
    <w:semiHidden/>
    <w:qFormat/>
    <w:uiPriority w:val="0"/>
    <w:rPr>
      <w:rFonts w:ascii="Cambria" w:hAnsi="Cambria" w:eastAsia="宋体" w:cs="Times New Roman"/>
      <w:b/>
      <w:bCs/>
      <w:kern w:val="2"/>
      <w:sz w:val="32"/>
      <w:szCs w:val="32"/>
    </w:rPr>
  </w:style>
  <w:style w:type="character" w:customStyle="1" w:styleId="74">
    <w:name w:val="纯文本 Char1"/>
    <w:qFormat/>
    <w:uiPriority w:val="0"/>
    <w:rPr>
      <w:rFonts w:ascii="宋体" w:hAnsi="Courier New" w:cs="Courier New"/>
      <w:kern w:val="2"/>
      <w:sz w:val="21"/>
      <w:szCs w:val="21"/>
    </w:rPr>
  </w:style>
  <w:style w:type="character" w:customStyle="1" w:styleId="75">
    <w:name w:val="序列a)b)c) Char"/>
    <w:link w:val="76"/>
    <w:qFormat/>
    <w:uiPriority w:val="99"/>
    <w:rPr>
      <w:rFonts w:ascii="Garamond" w:hAnsi="Garamond" w:cs="Garamond"/>
      <w:sz w:val="24"/>
    </w:rPr>
  </w:style>
  <w:style w:type="paragraph" w:customStyle="1" w:styleId="76">
    <w:name w:val="序列a)b)c)"/>
    <w:basedOn w:val="71"/>
    <w:link w:val="75"/>
    <w:qFormat/>
    <w:uiPriority w:val="99"/>
    <w:pPr>
      <w:numPr>
        <w:ilvl w:val="0"/>
        <w:numId w:val="2"/>
      </w:numPr>
      <w:autoSpaceDE/>
      <w:autoSpaceDN/>
      <w:spacing w:line="360" w:lineRule="auto"/>
    </w:pPr>
  </w:style>
  <w:style w:type="character" w:customStyle="1" w:styleId="77">
    <w:name w:val="正文格式 Char"/>
    <w:qFormat/>
    <w:uiPriority w:val="0"/>
    <w:rPr>
      <w:rFonts w:ascii="Times New Roman" w:hAnsi="Times New Roman"/>
      <w:sz w:val="24"/>
    </w:rPr>
  </w:style>
  <w:style w:type="character" w:customStyle="1" w:styleId="78">
    <w:name w:val="List Paragraph Char"/>
    <w:link w:val="79"/>
    <w:qFormat/>
    <w:locked/>
    <w:uiPriority w:val="0"/>
    <w:rPr>
      <w:color w:val="000000"/>
      <w:sz w:val="21"/>
      <w:u w:val="none" w:color="000000"/>
      <w:lang w:val="zh-CN"/>
    </w:rPr>
  </w:style>
  <w:style w:type="paragraph" w:customStyle="1" w:styleId="79">
    <w:name w:val="列出段落11"/>
    <w:basedOn w:val="1"/>
    <w:link w:val="78"/>
    <w:qFormat/>
    <w:uiPriority w:val="0"/>
    <w:pPr>
      <w:widowControl/>
      <w:spacing w:line="351" w:lineRule="atLeast"/>
      <w:ind w:firstLine="420" w:firstLineChars="200"/>
      <w:textAlignment w:val="baseline"/>
    </w:pPr>
    <w:rPr>
      <w:color w:val="000000"/>
      <w:kern w:val="0"/>
      <w:u w:color="000000"/>
      <w:lang w:val="zh-CN"/>
    </w:rPr>
  </w:style>
  <w:style w:type="character" w:customStyle="1" w:styleId="80">
    <w:name w:val="正文文字 Char"/>
    <w:link w:val="81"/>
    <w:qFormat/>
    <w:uiPriority w:val="0"/>
    <w:rPr>
      <w:rFonts w:ascii="仿宋" w:hAnsi="仿宋"/>
      <w:sz w:val="28"/>
      <w:szCs w:val="32"/>
    </w:rPr>
  </w:style>
  <w:style w:type="paragraph" w:customStyle="1" w:styleId="81">
    <w:name w:val="正文文字"/>
    <w:basedOn w:val="1"/>
    <w:link w:val="80"/>
    <w:qFormat/>
    <w:uiPriority w:val="0"/>
    <w:pPr>
      <w:spacing w:line="560" w:lineRule="exact"/>
      <w:ind w:firstLine="200" w:firstLineChars="200"/>
    </w:pPr>
    <w:rPr>
      <w:rFonts w:ascii="仿宋" w:hAnsi="仿宋"/>
      <w:kern w:val="0"/>
      <w:sz w:val="28"/>
      <w:szCs w:val="32"/>
    </w:rPr>
  </w:style>
  <w:style w:type="character" w:customStyle="1" w:styleId="82">
    <w:name w:val="页码1"/>
    <w:basedOn w:val="40"/>
    <w:qFormat/>
    <w:uiPriority w:val="0"/>
  </w:style>
  <w:style w:type="character" w:customStyle="1" w:styleId="83">
    <w:name w:val="标题 1 Char1"/>
    <w:qFormat/>
    <w:uiPriority w:val="0"/>
    <w:rPr>
      <w:b/>
      <w:bCs/>
      <w:kern w:val="44"/>
      <w:sz w:val="44"/>
      <w:szCs w:val="44"/>
    </w:rPr>
  </w:style>
  <w:style w:type="character" w:customStyle="1" w:styleId="84">
    <w:name w:val="样式 正文首行缩进 2 + 首行缩进:  2 字符 Char Char"/>
    <w:link w:val="85"/>
    <w:qFormat/>
    <w:uiPriority w:val="0"/>
    <w:rPr>
      <w:kern w:val="2"/>
      <w:sz w:val="21"/>
    </w:rPr>
  </w:style>
  <w:style w:type="paragraph" w:customStyle="1" w:styleId="85">
    <w:name w:val="样式 正文首行缩进 2 + 首行缩进:  2 字符"/>
    <w:basedOn w:val="86"/>
    <w:link w:val="84"/>
    <w:qFormat/>
    <w:uiPriority w:val="0"/>
    <w:pPr>
      <w:tabs>
        <w:tab w:val="left" w:pos="840"/>
      </w:tabs>
      <w:spacing w:before="120" w:line="264" w:lineRule="auto"/>
      <w:ind w:left="0" w:leftChars="0" w:firstLine="0" w:firstLineChars="0"/>
    </w:pPr>
  </w:style>
  <w:style w:type="paragraph" w:customStyle="1" w:styleId="86">
    <w:name w:val="正文首行缩进 21"/>
    <w:basedOn w:val="87"/>
    <w:qFormat/>
    <w:uiPriority w:val="99"/>
    <w:pPr>
      <w:spacing w:after="120" w:line="240" w:lineRule="auto"/>
      <w:ind w:left="420" w:leftChars="200" w:firstLine="420" w:firstLineChars="200"/>
    </w:pPr>
    <w:rPr>
      <w:sz w:val="21"/>
    </w:rPr>
  </w:style>
  <w:style w:type="paragraph" w:customStyle="1" w:styleId="87">
    <w:name w:val="正文文本缩进1"/>
    <w:basedOn w:val="1"/>
    <w:qFormat/>
    <w:uiPriority w:val="99"/>
    <w:pPr>
      <w:spacing w:line="360" w:lineRule="auto"/>
      <w:ind w:left="718" w:leftChars="342"/>
    </w:pPr>
  </w:style>
  <w:style w:type="character" w:customStyle="1" w:styleId="88">
    <w:name w:val="正文题注 Char Char"/>
    <w:link w:val="89"/>
    <w:qFormat/>
    <w:uiPriority w:val="0"/>
    <w:rPr>
      <w:rFonts w:eastAsia="黑体" w:cs="Arial"/>
      <w:kern w:val="2"/>
      <w:sz w:val="21"/>
      <w:szCs w:val="21"/>
      <w:lang w:val="en-US" w:eastAsia="zh-CN"/>
    </w:rPr>
  </w:style>
  <w:style w:type="paragraph" w:customStyle="1" w:styleId="89">
    <w:name w:val="正文题注"/>
    <w:basedOn w:val="14"/>
    <w:link w:val="88"/>
    <w:qFormat/>
    <w:uiPriority w:val="0"/>
    <w:pPr>
      <w:spacing w:before="240" w:after="240"/>
      <w:jc w:val="center"/>
    </w:pPr>
    <w:rPr>
      <w:rFonts w:ascii="Times New Roman" w:hAnsi="Times New Roman" w:cs="Times New Roman"/>
      <w:sz w:val="21"/>
      <w:szCs w:val="21"/>
    </w:rPr>
  </w:style>
  <w:style w:type="character" w:customStyle="1" w:styleId="90">
    <w:name w:val="标题 31"/>
    <w:qFormat/>
    <w:uiPriority w:val="0"/>
    <w:rPr>
      <w:rFonts w:ascii="黑体" w:hAnsi="ˎ̥" w:eastAsia="黑体"/>
      <w:sz w:val="28"/>
    </w:rPr>
  </w:style>
  <w:style w:type="character" w:customStyle="1" w:styleId="91">
    <w:name w:val="正文文字1 Char"/>
    <w:link w:val="92"/>
    <w:qFormat/>
    <w:uiPriority w:val="0"/>
    <w:rPr>
      <w:sz w:val="24"/>
      <w:szCs w:val="24"/>
    </w:rPr>
  </w:style>
  <w:style w:type="paragraph" w:customStyle="1" w:styleId="92">
    <w:name w:val="正文文字1"/>
    <w:basedOn w:val="1"/>
    <w:link w:val="91"/>
    <w:qFormat/>
    <w:uiPriority w:val="0"/>
    <w:pPr>
      <w:widowControl/>
      <w:adjustRightInd w:val="0"/>
      <w:snapToGrid w:val="0"/>
      <w:spacing w:line="360" w:lineRule="auto"/>
      <w:ind w:firstLine="200" w:firstLineChars="200"/>
      <w:textAlignment w:val="baseline"/>
    </w:pPr>
    <w:rPr>
      <w:kern w:val="0"/>
      <w:szCs w:val="24"/>
    </w:rPr>
  </w:style>
  <w:style w:type="character" w:customStyle="1" w:styleId="93">
    <w:name w:val="sect 1.2"/>
    <w:qFormat/>
    <w:uiPriority w:val="0"/>
    <w:rPr>
      <w:rFonts w:ascii="仿宋_GB2312"/>
      <w:bCs/>
      <w:iCs/>
      <w:sz w:val="24"/>
    </w:rPr>
  </w:style>
  <w:style w:type="character" w:customStyle="1" w:styleId="94">
    <w:name w:val="批注文字 Char3"/>
    <w:qFormat/>
    <w:uiPriority w:val="99"/>
    <w:rPr>
      <w:rFonts w:ascii="宋体" w:hAnsi="Times New Roman"/>
    </w:rPr>
  </w:style>
  <w:style w:type="character" w:customStyle="1" w:styleId="95">
    <w:name w:val="正文不空 Char Char"/>
    <w:link w:val="96"/>
    <w:qFormat/>
    <w:uiPriority w:val="0"/>
    <w:rPr>
      <w:rFonts w:ascii="Arial" w:hAnsi="Arial" w:eastAsia="仿宋_GB2312"/>
      <w:kern w:val="2"/>
      <w:sz w:val="24"/>
      <w:szCs w:val="44"/>
      <w:lang w:val="en-US" w:eastAsia="zh-CN"/>
    </w:rPr>
  </w:style>
  <w:style w:type="paragraph" w:customStyle="1" w:styleId="96">
    <w:name w:val="正文不空"/>
    <w:basedOn w:val="1"/>
    <w:next w:val="1"/>
    <w:link w:val="95"/>
    <w:qFormat/>
    <w:uiPriority w:val="0"/>
    <w:pPr>
      <w:spacing w:line="360" w:lineRule="auto"/>
      <w:jc w:val="center"/>
    </w:pPr>
    <w:rPr>
      <w:rFonts w:ascii="Arial" w:hAnsi="Arial" w:eastAsia="仿宋_GB2312"/>
      <w:szCs w:val="44"/>
    </w:rPr>
  </w:style>
  <w:style w:type="character" w:customStyle="1" w:styleId="97">
    <w:name w:val="标题 1 + (中文) 宋体 Char Char"/>
    <w:link w:val="98"/>
    <w:qFormat/>
    <w:uiPriority w:val="99"/>
    <w:rPr>
      <w:rFonts w:ascii="Arial" w:hAnsi="Arial" w:eastAsia="方正小标宋简体" w:cs="Garamond"/>
      <w:bCs/>
      <w:kern w:val="44"/>
      <w:sz w:val="44"/>
      <w:szCs w:val="44"/>
    </w:rPr>
  </w:style>
  <w:style w:type="paragraph" w:customStyle="1" w:styleId="98">
    <w:name w:val="标题 1 + (中文) 宋体"/>
    <w:basedOn w:val="2"/>
    <w:next w:val="2"/>
    <w:link w:val="97"/>
    <w:qFormat/>
    <w:uiPriority w:val="99"/>
    <w:pPr>
      <w:numPr>
        <w:ilvl w:val="0"/>
        <w:numId w:val="3"/>
      </w:numPr>
      <w:tabs>
        <w:tab w:val="left" w:pos="432"/>
        <w:tab w:val="clear" w:pos="1129"/>
      </w:tabs>
      <w:spacing w:before="100" w:beforeAutospacing="1" w:after="100" w:afterAutospacing="1" w:line="300" w:lineRule="auto"/>
      <w:jc w:val="left"/>
    </w:pPr>
    <w:rPr>
      <w:sz w:val="44"/>
    </w:rPr>
  </w:style>
  <w:style w:type="character" w:customStyle="1" w:styleId="99">
    <w:name w:val="列出段落 Char"/>
    <w:link w:val="100"/>
    <w:qFormat/>
    <w:uiPriority w:val="99"/>
    <w:rPr>
      <w:kern w:val="2"/>
      <w:sz w:val="21"/>
      <w:szCs w:val="24"/>
    </w:rPr>
  </w:style>
  <w:style w:type="paragraph" w:customStyle="1" w:styleId="100">
    <w:name w:val="列出段落1"/>
    <w:basedOn w:val="1"/>
    <w:link w:val="99"/>
    <w:qFormat/>
    <w:uiPriority w:val="34"/>
    <w:pPr>
      <w:ind w:firstLine="420" w:firstLineChars="200"/>
    </w:pPr>
    <w:rPr>
      <w:szCs w:val="24"/>
    </w:rPr>
  </w:style>
  <w:style w:type="character" w:customStyle="1" w:styleId="101">
    <w:name w:val="1 标题 1 Char Char"/>
    <w:link w:val="102"/>
    <w:qFormat/>
    <w:uiPriority w:val="99"/>
    <w:rPr>
      <w:rFonts w:ascii="Arial" w:hAnsi="Arial" w:eastAsia="方正小标宋简体" w:cs="Garamond"/>
      <w:bCs/>
      <w:kern w:val="44"/>
      <w:sz w:val="36"/>
      <w:szCs w:val="44"/>
    </w:rPr>
  </w:style>
  <w:style w:type="paragraph" w:customStyle="1" w:styleId="102">
    <w:name w:val="1 标题 1"/>
    <w:basedOn w:val="2"/>
    <w:next w:val="2"/>
    <w:link w:val="101"/>
    <w:qFormat/>
    <w:uiPriority w:val="99"/>
    <w:pPr>
      <w:numPr>
        <w:numId w:val="4"/>
      </w:numPr>
      <w:tabs>
        <w:tab w:val="left" w:pos="420"/>
        <w:tab w:val="left" w:pos="432"/>
      </w:tabs>
      <w:spacing w:before="100" w:beforeAutospacing="1" w:after="100" w:afterAutospacing="1" w:line="300" w:lineRule="auto"/>
    </w:pPr>
  </w:style>
  <w:style w:type="character" w:customStyle="1" w:styleId="103">
    <w:name w:val="样式 标题 1tzy1 + 四号 Char Char"/>
    <w:qFormat/>
    <w:uiPriority w:val="0"/>
    <w:rPr>
      <w:rFonts w:eastAsia="黑体"/>
      <w:b/>
      <w:bCs/>
      <w:kern w:val="44"/>
      <w:sz w:val="28"/>
      <w:szCs w:val="24"/>
      <w:lang w:val="en-US" w:eastAsia="zh-CN"/>
    </w:rPr>
  </w:style>
  <w:style w:type="paragraph" w:customStyle="1" w:styleId="104">
    <w:name w:val="xl9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05">
    <w:name w:val="xl159"/>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color w:val="FF0000"/>
      <w:kern w:val="0"/>
      <w:sz w:val="20"/>
    </w:rPr>
  </w:style>
  <w:style w:type="paragraph" w:customStyle="1" w:styleId="106">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07">
    <w:name w:val="xl129"/>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108">
    <w:name w:val="xl148"/>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109">
    <w:name w:val="??"/>
    <w:qFormat/>
    <w:uiPriority w:val="99"/>
    <w:pPr>
      <w:widowControl w:val="0"/>
      <w:overflowPunct w:val="0"/>
      <w:autoSpaceDE w:val="0"/>
      <w:autoSpaceDN w:val="0"/>
      <w:adjustRightInd w:val="0"/>
      <w:jc w:val="both"/>
      <w:textAlignment w:val="baseline"/>
    </w:pPr>
    <w:rPr>
      <w:rFonts w:ascii="Garamond" w:hAnsi="Garamond" w:eastAsia="宋体" w:cs="Garamond"/>
      <w:kern w:val="2"/>
      <w:sz w:val="21"/>
      <w:lang w:val="en-US" w:eastAsia="en-US" w:bidi="ar-SA"/>
    </w:rPr>
  </w:style>
  <w:style w:type="paragraph" w:customStyle="1" w:styleId="110">
    <w:name w:val="普通(网站)1"/>
    <w:basedOn w:val="1"/>
    <w:qFormat/>
    <w:uiPriority w:val="99"/>
  </w:style>
  <w:style w:type="paragraph" w:customStyle="1" w:styleId="111">
    <w:name w:val="信封封面"/>
    <w:basedOn w:val="112"/>
    <w:qFormat/>
    <w:uiPriority w:val="99"/>
    <w:pPr>
      <w:spacing w:before="3120"/>
    </w:pPr>
  </w:style>
  <w:style w:type="paragraph" w:customStyle="1" w:styleId="112">
    <w:name w:val="篇章结构"/>
    <w:basedOn w:val="34"/>
    <w:qFormat/>
    <w:uiPriority w:val="99"/>
    <w:pPr>
      <w:keepNext/>
      <w:keepLines/>
      <w:spacing w:before="4800"/>
    </w:pPr>
  </w:style>
  <w:style w:type="paragraph" w:customStyle="1" w:styleId="113">
    <w:name w:val="xl94"/>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114">
    <w:name w:val="落款单位"/>
    <w:basedOn w:val="115"/>
    <w:qFormat/>
    <w:uiPriority w:val="99"/>
    <w:pPr>
      <w:ind w:left="0" w:leftChars="0"/>
      <w:jc w:val="center"/>
    </w:pPr>
    <w:rPr>
      <w:b/>
      <w:sz w:val="28"/>
      <w:szCs w:val="28"/>
    </w:rPr>
  </w:style>
  <w:style w:type="paragraph" w:customStyle="1" w:styleId="115">
    <w:name w:val="引文目录1"/>
    <w:basedOn w:val="1"/>
    <w:next w:val="1"/>
    <w:qFormat/>
    <w:uiPriority w:val="99"/>
    <w:pPr>
      <w:spacing w:before="120" w:after="120"/>
      <w:ind w:left="420" w:leftChars="200"/>
    </w:pPr>
    <w:rPr>
      <w:szCs w:val="21"/>
    </w:rPr>
  </w:style>
  <w:style w:type="paragraph" w:customStyle="1" w:styleId="116">
    <w:name w:val="xl79"/>
    <w:basedOn w:val="1"/>
    <w:qFormat/>
    <w:uiPriority w:val="0"/>
    <w:pPr>
      <w:widowControl/>
      <w:pBdr>
        <w:top w:val="single" w:color="auto" w:sz="4" w:space="0"/>
        <w:left w:val="single" w:color="auto" w:sz="8"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kern w:val="0"/>
      <w:sz w:val="20"/>
    </w:rPr>
  </w:style>
  <w:style w:type="paragraph" w:customStyle="1" w:styleId="117">
    <w:name w:val="xl125"/>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仿宋" w:hAnsi="仿宋" w:eastAsia="仿宋" w:cs="宋体"/>
      <w:kern w:val="0"/>
      <w:sz w:val="20"/>
    </w:rPr>
  </w:style>
  <w:style w:type="paragraph" w:customStyle="1" w:styleId="118">
    <w:name w:val="xl150"/>
    <w:basedOn w:val="1"/>
    <w:qFormat/>
    <w:uiPriority w:val="99"/>
    <w:pPr>
      <w:widowControl/>
      <w:pBdr>
        <w:top w:val="single" w:color="auto" w:sz="4" w:space="0"/>
        <w:left w:val="single" w:color="auto" w:sz="8" w:space="0"/>
        <w:right w:val="single" w:color="auto" w:sz="4" w:space="0"/>
      </w:pBdr>
      <w:spacing w:before="100" w:beforeAutospacing="1" w:after="100" w:afterAutospacing="1"/>
    </w:pPr>
    <w:rPr>
      <w:rFonts w:ascii="宋体" w:hAnsi="宋体" w:cs="宋体"/>
      <w:kern w:val="0"/>
      <w:sz w:val="20"/>
    </w:rPr>
  </w:style>
  <w:style w:type="paragraph" w:customStyle="1" w:styleId="119">
    <w:name w:val="xl115"/>
    <w:basedOn w:val="1"/>
    <w:qFormat/>
    <w:uiPriority w:val="99"/>
    <w:pPr>
      <w:widowControl/>
      <w:pBdr>
        <w:top w:val="single" w:color="auto" w:sz="4" w:space="0"/>
        <w:left w:val="single" w:color="auto" w:sz="8" w:space="0"/>
        <w:bottom w:val="single" w:color="auto" w:sz="4" w:space="0"/>
      </w:pBdr>
      <w:spacing w:before="100" w:beforeAutospacing="1" w:after="100" w:afterAutospacing="1"/>
    </w:pPr>
    <w:rPr>
      <w:rFonts w:ascii="宋体" w:hAnsi="宋体" w:cs="宋体"/>
      <w:b/>
      <w:bCs/>
      <w:kern w:val="0"/>
      <w:sz w:val="20"/>
    </w:rPr>
  </w:style>
  <w:style w:type="paragraph" w:customStyle="1" w:styleId="120">
    <w:name w:val="第四层样式"/>
    <w:basedOn w:val="1"/>
    <w:qFormat/>
    <w:uiPriority w:val="99"/>
    <w:pPr>
      <w:widowControl/>
      <w:spacing w:beforeLines="50" w:afterLines="50" w:line="300" w:lineRule="auto"/>
      <w:textAlignment w:val="baseline"/>
      <w:outlineLvl w:val="4"/>
    </w:pPr>
    <w:rPr>
      <w:rFonts w:ascii="宋体"/>
      <w:b/>
      <w:kern w:val="0"/>
      <w:szCs w:val="24"/>
    </w:rPr>
  </w:style>
  <w:style w:type="paragraph" w:customStyle="1" w:styleId="121">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22">
    <w:name w:val="_Style 121"/>
    <w:basedOn w:val="2"/>
    <w:next w:val="1"/>
    <w:qFormat/>
    <w:uiPriority w:val="39"/>
    <w:pPr>
      <w:widowControl/>
      <w:spacing w:before="480" w:line="276" w:lineRule="auto"/>
      <w:jc w:val="left"/>
      <w:outlineLvl w:val="9"/>
    </w:pPr>
    <w:rPr>
      <w:rFonts w:ascii="Cambria" w:hAnsi="Cambria" w:eastAsia="宋体" w:cs="Times New Roman"/>
      <w:color w:val="365F91"/>
      <w:kern w:val="0"/>
      <w:szCs w:val="28"/>
    </w:rPr>
  </w:style>
  <w:style w:type="paragraph" w:customStyle="1" w:styleId="123">
    <w:name w:val="样式 副标题 + 首行缩进:  2 字符"/>
    <w:basedOn w:val="29"/>
    <w:qFormat/>
    <w:uiPriority w:val="99"/>
    <w:pPr>
      <w:spacing w:before="240" w:after="60" w:line="312" w:lineRule="auto"/>
    </w:pPr>
    <w:rPr>
      <w:rFonts w:ascii="Arial" w:hAnsi="Arial" w:eastAsia="汉仪大黑简"/>
      <w:sz w:val="32"/>
      <w:szCs w:val="20"/>
    </w:rPr>
  </w:style>
  <w:style w:type="paragraph" w:customStyle="1" w:styleId="124">
    <w:name w:val="样式 标题 2市检方案标题2第一层条h22章标题节标题第一章 标题 2Heading 2 HiddenHead..."/>
    <w:basedOn w:val="3"/>
    <w:qFormat/>
    <w:uiPriority w:val="99"/>
    <w:pPr>
      <w:spacing w:before="120" w:after="120" w:line="264" w:lineRule="auto"/>
    </w:pPr>
    <w:rPr>
      <w:rFonts w:ascii="Times New Roman" w:hAnsi="Times New Roman" w:cs="宋体"/>
      <w:bCs w:val="0"/>
      <w:sz w:val="36"/>
      <w:szCs w:val="36"/>
    </w:rPr>
  </w:style>
  <w:style w:type="paragraph" w:customStyle="1" w:styleId="125">
    <w:name w:val="xl119"/>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126">
    <w:name w:val="序列1)2)3)"/>
    <w:basedOn w:val="71"/>
    <w:qFormat/>
    <w:uiPriority w:val="99"/>
    <w:pPr>
      <w:numPr>
        <w:ilvl w:val="1"/>
        <w:numId w:val="2"/>
      </w:numPr>
      <w:tabs>
        <w:tab w:val="left" w:pos="360"/>
        <w:tab w:val="left" w:pos="1247"/>
        <w:tab w:val="clear" w:pos="1761"/>
      </w:tabs>
      <w:autoSpaceDE/>
      <w:autoSpaceDN/>
      <w:spacing w:line="360" w:lineRule="auto"/>
      <w:ind w:left="0" w:firstLine="482"/>
    </w:pPr>
  </w:style>
  <w:style w:type="paragraph" w:customStyle="1" w:styleId="127">
    <w:name w:val="索引 91"/>
    <w:basedOn w:val="1"/>
    <w:next w:val="1"/>
    <w:qFormat/>
    <w:uiPriority w:val="99"/>
    <w:pPr>
      <w:ind w:left="1890" w:hanging="210"/>
    </w:pPr>
    <w:rPr>
      <w:sz w:val="18"/>
    </w:rPr>
  </w:style>
  <w:style w:type="paragraph" w:customStyle="1" w:styleId="128">
    <w:name w:val="Char Char Char"/>
    <w:basedOn w:val="1"/>
    <w:qFormat/>
    <w:uiPriority w:val="99"/>
    <w:rPr>
      <w:rFonts w:ascii="Tahoma" w:hAnsi="Tahoma"/>
    </w:rPr>
  </w:style>
  <w:style w:type="paragraph" w:customStyle="1" w:styleId="129">
    <w:name w:val="xl85"/>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130">
    <w:name w:val="图表目录1"/>
    <w:basedOn w:val="1"/>
    <w:next w:val="1"/>
    <w:qFormat/>
    <w:uiPriority w:val="99"/>
    <w:pPr>
      <w:ind w:left="840" w:leftChars="200" w:hanging="420" w:hangingChars="200"/>
    </w:pPr>
  </w:style>
  <w:style w:type="paragraph" w:customStyle="1" w:styleId="131">
    <w:name w:val="xl132"/>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132">
    <w:name w:val="xl138"/>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133">
    <w:name w:val="xl84"/>
    <w:basedOn w:val="1"/>
    <w:qFormat/>
    <w:uiPriority w:val="0"/>
    <w:pPr>
      <w:widowControl/>
      <w:pBdr>
        <w:top w:val="single" w:color="auto" w:sz="4" w:space="0"/>
        <w:left w:val="single" w:color="auto" w:sz="8" w:space="0"/>
        <w:bottom w:val="single" w:color="auto" w:sz="4" w:space="0"/>
        <w:right w:val="single" w:color="auto" w:sz="4" w:space="0"/>
      </w:pBdr>
      <w:shd w:val="clear" w:color="000000" w:fill="C0C0C0"/>
      <w:spacing w:before="100" w:beforeAutospacing="1" w:after="100" w:afterAutospacing="1"/>
    </w:pPr>
    <w:rPr>
      <w:rFonts w:ascii="宋体" w:hAnsi="宋体" w:cs="宋体"/>
      <w:b/>
      <w:bCs/>
      <w:kern w:val="0"/>
      <w:sz w:val="20"/>
    </w:rPr>
  </w:style>
  <w:style w:type="paragraph" w:customStyle="1" w:styleId="134">
    <w:name w:val="xl128"/>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35">
    <w:name w:val="图表"/>
    <w:basedOn w:val="1"/>
    <w:qFormat/>
    <w:uiPriority w:val="99"/>
    <w:pPr>
      <w:snapToGrid w:val="0"/>
    </w:pPr>
    <w:rPr>
      <w:rFonts w:hAnsi="宋体"/>
    </w:rPr>
  </w:style>
  <w:style w:type="paragraph" w:customStyle="1" w:styleId="136">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0"/>
    </w:rPr>
  </w:style>
  <w:style w:type="paragraph" w:customStyle="1" w:styleId="137">
    <w:name w:val="xl9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38">
    <w:name w:val="xl151"/>
    <w:basedOn w:val="1"/>
    <w:qFormat/>
    <w:uiPriority w:val="99"/>
    <w:pPr>
      <w:widowControl/>
      <w:pBdr>
        <w:left w:val="single" w:color="auto" w:sz="8"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39">
    <w:name w:val="xl116"/>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b/>
      <w:bCs/>
      <w:kern w:val="0"/>
      <w:sz w:val="20"/>
    </w:rPr>
  </w:style>
  <w:style w:type="paragraph" w:customStyle="1" w:styleId="140">
    <w:name w:val="xl158"/>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color w:val="FF0000"/>
      <w:kern w:val="0"/>
      <w:sz w:val="20"/>
    </w:rPr>
  </w:style>
  <w:style w:type="paragraph" w:customStyle="1" w:styleId="141">
    <w:name w:val="xl143"/>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142">
    <w:name w:val="_Style 141"/>
    <w:semiHidden/>
    <w:qFormat/>
    <w:uiPriority w:val="99"/>
    <w:rPr>
      <w:rFonts w:ascii="Garamond" w:hAnsi="Garamond" w:eastAsia="宋体" w:cs="Garamond"/>
      <w:kern w:val="2"/>
      <w:sz w:val="21"/>
      <w:lang w:val="en-US" w:eastAsia="zh-CN" w:bidi="ar-SA"/>
    </w:rPr>
  </w:style>
  <w:style w:type="paragraph" w:customStyle="1" w:styleId="14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kern w:val="0"/>
      <w:sz w:val="20"/>
    </w:rPr>
  </w:style>
  <w:style w:type="paragraph" w:customStyle="1" w:styleId="144">
    <w:name w:val="Char Char Char1"/>
    <w:basedOn w:val="1"/>
    <w:qFormat/>
    <w:uiPriority w:val="0"/>
    <w:rPr>
      <w:rFonts w:ascii="Tahoma" w:hAnsi="Tahoma"/>
    </w:rPr>
  </w:style>
  <w:style w:type="paragraph" w:customStyle="1" w:styleId="145">
    <w:name w:val="索引 31"/>
    <w:basedOn w:val="1"/>
    <w:next w:val="1"/>
    <w:qFormat/>
    <w:uiPriority w:val="99"/>
    <w:pPr>
      <w:ind w:left="630" w:hanging="210"/>
    </w:pPr>
    <w:rPr>
      <w:sz w:val="18"/>
    </w:rPr>
  </w:style>
  <w:style w:type="paragraph" w:customStyle="1" w:styleId="146">
    <w:name w:val="xl136"/>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b/>
      <w:bCs/>
      <w:kern w:val="0"/>
      <w:sz w:val="20"/>
    </w:rPr>
  </w:style>
  <w:style w:type="paragraph" w:customStyle="1" w:styleId="147">
    <w:name w:val="第三层样式"/>
    <w:basedOn w:val="1"/>
    <w:qFormat/>
    <w:uiPriority w:val="99"/>
    <w:pPr>
      <w:spacing w:beforeLines="50" w:afterLines="50" w:line="300" w:lineRule="auto"/>
      <w:outlineLvl w:val="3"/>
    </w:pPr>
    <w:rPr>
      <w:rFonts w:ascii="宋体" w:hAnsi="宋体"/>
      <w:b/>
      <w:kern w:val="24"/>
      <w:szCs w:val="24"/>
    </w:rPr>
  </w:style>
  <w:style w:type="paragraph" w:customStyle="1" w:styleId="148">
    <w:name w:val="xl156"/>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b/>
      <w:bCs/>
      <w:color w:val="FF0000"/>
      <w:kern w:val="0"/>
      <w:sz w:val="20"/>
    </w:rPr>
  </w:style>
  <w:style w:type="paragraph" w:customStyle="1" w:styleId="149">
    <w:name w:val="页角"/>
    <w:basedOn w:val="26"/>
    <w:qFormat/>
    <w:uiPriority w:val="99"/>
    <w:pPr>
      <w:jc w:val="left"/>
    </w:pPr>
  </w:style>
  <w:style w:type="paragraph" w:customStyle="1" w:styleId="150">
    <w:name w:val="xl141"/>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151">
    <w:name w:val="xl155"/>
    <w:basedOn w:val="1"/>
    <w:qFormat/>
    <w:uiPriority w:val="99"/>
    <w:pPr>
      <w:widowControl/>
      <w:pBdr>
        <w:top w:val="single" w:color="auto" w:sz="4" w:space="0"/>
        <w:left w:val="single" w:color="auto" w:sz="8" w:space="0"/>
        <w:bottom w:val="single" w:color="auto" w:sz="4" w:space="0"/>
      </w:pBdr>
      <w:spacing w:before="100" w:beforeAutospacing="1" w:after="100" w:afterAutospacing="1"/>
    </w:pPr>
    <w:rPr>
      <w:rFonts w:ascii="宋体" w:hAnsi="宋体" w:cs="宋体"/>
      <w:b/>
      <w:bCs/>
      <w:color w:val="FF0000"/>
      <w:kern w:val="0"/>
      <w:sz w:val="20"/>
    </w:rPr>
  </w:style>
  <w:style w:type="paragraph" w:customStyle="1" w:styleId="152">
    <w:name w:val="xl11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0"/>
    </w:rPr>
  </w:style>
  <w:style w:type="paragraph" w:customStyle="1" w:styleId="153">
    <w:name w:val="正文文本 21"/>
    <w:basedOn w:val="1"/>
    <w:qFormat/>
    <w:uiPriority w:val="99"/>
    <w:pPr>
      <w:spacing w:after="120" w:line="480" w:lineRule="auto"/>
    </w:pPr>
  </w:style>
  <w:style w:type="paragraph" w:customStyle="1" w:styleId="154">
    <w:name w:val="样式 目录 1 + 首行缩进:  2 字符"/>
    <w:basedOn w:val="27"/>
    <w:qFormat/>
    <w:uiPriority w:val="99"/>
    <w:pPr>
      <w:tabs>
        <w:tab w:val="left" w:pos="840"/>
        <w:tab w:val="right" w:leader="dot" w:pos="8303"/>
      </w:tabs>
      <w:spacing w:before="100" w:beforeAutospacing="1" w:after="100" w:afterAutospacing="1"/>
      <w:ind w:firstLine="560"/>
    </w:pPr>
    <w:rPr>
      <w:rFonts w:cs="宋体"/>
      <w:b/>
    </w:rPr>
  </w:style>
  <w:style w:type="paragraph" w:customStyle="1" w:styleId="155">
    <w:name w:val="文档结构图1"/>
    <w:basedOn w:val="1"/>
    <w:qFormat/>
    <w:uiPriority w:val="99"/>
    <w:pPr>
      <w:shd w:val="clear" w:color="auto" w:fill="000080"/>
    </w:pPr>
  </w:style>
  <w:style w:type="paragraph" w:customStyle="1" w:styleId="156">
    <w:name w:val="索引标题1"/>
    <w:basedOn w:val="1"/>
    <w:next w:val="157"/>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b/>
      <w:sz w:val="22"/>
    </w:rPr>
  </w:style>
  <w:style w:type="paragraph" w:customStyle="1" w:styleId="157">
    <w:name w:val="索引 11"/>
    <w:basedOn w:val="1"/>
    <w:next w:val="1"/>
    <w:qFormat/>
    <w:uiPriority w:val="99"/>
    <w:pPr>
      <w:ind w:left="210" w:hanging="210"/>
    </w:pPr>
    <w:rPr>
      <w:sz w:val="18"/>
    </w:rPr>
  </w:style>
  <w:style w:type="paragraph" w:customStyle="1" w:styleId="158">
    <w:name w:val="纯文本1"/>
    <w:basedOn w:val="1"/>
    <w:qFormat/>
    <w:uiPriority w:val="99"/>
    <w:rPr>
      <w:rFonts w:ascii="宋体" w:hAnsi="Courier New" w:cs="Courier New"/>
      <w:szCs w:val="21"/>
    </w:rPr>
  </w:style>
  <w:style w:type="paragraph" w:customStyle="1" w:styleId="159">
    <w:name w:val="段落"/>
    <w:basedOn w:val="1"/>
    <w:qFormat/>
    <w:uiPriority w:val="99"/>
    <w:pPr>
      <w:spacing w:line="360" w:lineRule="auto"/>
      <w:ind w:firstLine="480" w:firstLineChars="200"/>
    </w:pPr>
    <w:rPr>
      <w:kern w:val="0"/>
    </w:rPr>
  </w:style>
  <w:style w:type="paragraph" w:customStyle="1" w:styleId="160">
    <w:name w:val="目录"/>
    <w:basedOn w:val="29"/>
    <w:qFormat/>
    <w:uiPriority w:val="99"/>
    <w:pPr>
      <w:keepNext/>
      <w:keepLines/>
      <w:spacing w:before="600"/>
    </w:pPr>
  </w:style>
  <w:style w:type="paragraph" w:customStyle="1" w:styleId="161">
    <w:name w:val="xl145"/>
    <w:basedOn w:val="1"/>
    <w:qFormat/>
    <w:uiPriority w:val="99"/>
    <w:pPr>
      <w:widowControl/>
      <w:pBdr>
        <w:top w:val="single" w:color="auto" w:sz="4" w:space="0"/>
        <w:bottom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162">
    <w:name w:val="样式 题注题注-QBPT题注1 Char + 黑体 小四 居中"/>
    <w:basedOn w:val="14"/>
    <w:qFormat/>
    <w:uiPriority w:val="99"/>
    <w:pPr>
      <w:spacing w:beforeLines="50" w:afterLines="50" w:line="360" w:lineRule="auto"/>
      <w:jc w:val="center"/>
    </w:pPr>
    <w:rPr>
      <w:rFonts w:ascii="黑体" w:hAnsi="黑体" w:cs="宋体"/>
      <w:sz w:val="24"/>
    </w:rPr>
  </w:style>
  <w:style w:type="paragraph" w:customStyle="1" w:styleId="163">
    <w:name w:val="xl152"/>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164">
    <w:name w:val="font6"/>
    <w:basedOn w:val="1"/>
    <w:qFormat/>
    <w:uiPriority w:val="0"/>
    <w:pPr>
      <w:widowControl/>
      <w:spacing w:before="100" w:beforeAutospacing="1" w:after="100" w:afterAutospacing="1"/>
    </w:pPr>
    <w:rPr>
      <w:rFonts w:ascii="宋体" w:hAnsi="宋体" w:cs="宋体"/>
      <w:color w:val="FF0000"/>
      <w:kern w:val="0"/>
      <w:sz w:val="20"/>
    </w:rPr>
  </w:style>
  <w:style w:type="paragraph" w:customStyle="1" w:styleId="165">
    <w:name w:val="xl9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66">
    <w:name w:val="索引 51"/>
    <w:basedOn w:val="1"/>
    <w:next w:val="1"/>
    <w:qFormat/>
    <w:uiPriority w:val="99"/>
    <w:pPr>
      <w:ind w:left="1050" w:hanging="210"/>
    </w:pPr>
    <w:rPr>
      <w:sz w:val="18"/>
    </w:rPr>
  </w:style>
  <w:style w:type="paragraph" w:customStyle="1" w:styleId="167">
    <w:name w:val="正文标题"/>
    <w:basedOn w:val="29"/>
    <w:qFormat/>
    <w:uiPriority w:val="99"/>
    <w:pPr>
      <w:spacing w:before="600" w:after="240" w:line="360" w:lineRule="auto"/>
    </w:pPr>
    <w:rPr>
      <w:sz w:val="30"/>
      <w:szCs w:val="30"/>
    </w:rPr>
  </w:style>
  <w:style w:type="paragraph" w:customStyle="1" w:styleId="168">
    <w:name w:val="第一层样式"/>
    <w:basedOn w:val="1"/>
    <w:qFormat/>
    <w:uiPriority w:val="99"/>
    <w:pPr>
      <w:widowControl/>
      <w:spacing w:beforeLines="50" w:afterLines="50" w:line="300" w:lineRule="auto"/>
      <w:textAlignment w:val="baseline"/>
      <w:outlineLvl w:val="1"/>
    </w:pPr>
    <w:rPr>
      <w:rFonts w:ascii="黑体" w:eastAsia="黑体"/>
      <w:kern w:val="24"/>
      <w:sz w:val="28"/>
      <w:szCs w:val="28"/>
    </w:rPr>
  </w:style>
  <w:style w:type="paragraph" w:customStyle="1" w:styleId="169">
    <w:name w:val="xl144"/>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170">
    <w:name w:val="正文（标题三）"/>
    <w:basedOn w:val="1"/>
    <w:qFormat/>
    <w:uiPriority w:val="99"/>
    <w:pPr>
      <w:spacing w:line="360" w:lineRule="auto"/>
      <w:ind w:left="170" w:firstLine="425"/>
    </w:pPr>
  </w:style>
  <w:style w:type="paragraph" w:customStyle="1" w:styleId="171">
    <w:name w:val="Char"/>
    <w:basedOn w:val="1"/>
    <w:qFormat/>
    <w:uiPriority w:val="0"/>
    <w:pPr>
      <w:snapToGrid w:val="0"/>
      <w:spacing w:before="156" w:beforeLines="50" w:line="288" w:lineRule="auto"/>
      <w:ind w:firstLine="480" w:firstLineChars="200"/>
      <w:jc w:val="center"/>
    </w:pPr>
  </w:style>
  <w:style w:type="paragraph" w:customStyle="1" w:styleId="172">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73">
    <w:name w:val="第五层样式"/>
    <w:basedOn w:val="1"/>
    <w:qFormat/>
    <w:uiPriority w:val="99"/>
    <w:pPr>
      <w:widowControl/>
      <w:spacing w:beforeLines="50" w:afterLines="50" w:line="300" w:lineRule="auto"/>
      <w:textAlignment w:val="baseline"/>
      <w:outlineLvl w:val="5"/>
    </w:pPr>
    <w:rPr>
      <w:rFonts w:ascii="宋体"/>
      <w:b/>
      <w:kern w:val="0"/>
      <w:szCs w:val="24"/>
    </w:rPr>
  </w:style>
  <w:style w:type="paragraph" w:customStyle="1" w:styleId="174">
    <w:name w:val="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5">
    <w:name w:val="落款日期"/>
    <w:basedOn w:val="114"/>
    <w:qFormat/>
    <w:uiPriority w:val="99"/>
    <w:rPr>
      <w:b w:val="0"/>
      <w:sz w:val="24"/>
      <w:szCs w:val="24"/>
    </w:rPr>
  </w:style>
  <w:style w:type="paragraph" w:customStyle="1" w:styleId="176">
    <w:name w:val="xl137"/>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b/>
      <w:bCs/>
      <w:kern w:val="0"/>
      <w:sz w:val="20"/>
    </w:rPr>
  </w:style>
  <w:style w:type="paragraph" w:customStyle="1" w:styleId="177">
    <w:name w:val="xl95"/>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178">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79">
    <w:name w:val="序列(1)(2)(3)"/>
    <w:basedOn w:val="71"/>
    <w:qFormat/>
    <w:uiPriority w:val="99"/>
    <w:pPr>
      <w:numPr>
        <w:ilvl w:val="0"/>
        <w:numId w:val="5"/>
      </w:numPr>
      <w:autoSpaceDE/>
      <w:autoSpaceDN/>
      <w:snapToGrid/>
      <w:spacing w:line="300" w:lineRule="auto"/>
    </w:pPr>
  </w:style>
  <w:style w:type="paragraph" w:customStyle="1" w:styleId="180">
    <w:name w:val="样式 标题 1 + 18 磅"/>
    <w:basedOn w:val="2"/>
    <w:qFormat/>
    <w:uiPriority w:val="99"/>
    <w:pPr>
      <w:keepNext w:val="0"/>
      <w:keepLines w:val="0"/>
      <w:spacing w:line="240" w:lineRule="auto"/>
      <w:outlineLvl w:val="9"/>
    </w:pPr>
    <w:rPr>
      <w:rFonts w:ascii="宋体" w:hAnsi="宋体" w:eastAsia="黑体"/>
      <w:w w:val="90"/>
      <w:kern w:val="2"/>
      <w:sz w:val="24"/>
      <w:szCs w:val="20"/>
    </w:rPr>
  </w:style>
  <w:style w:type="paragraph" w:customStyle="1" w:styleId="181">
    <w:name w:val="可初正文"/>
    <w:qFormat/>
    <w:uiPriority w:val="99"/>
    <w:pPr>
      <w:ind w:firstLine="480"/>
    </w:pPr>
    <w:rPr>
      <w:rFonts w:ascii="Garamond" w:hAnsi="Garamond" w:eastAsia="宋体" w:cs="Garamond"/>
      <w:sz w:val="24"/>
      <w:lang w:val="en-US" w:eastAsia="zh-CN" w:bidi="ar-SA"/>
    </w:rPr>
  </w:style>
  <w:style w:type="paragraph" w:customStyle="1" w:styleId="182">
    <w:name w:val="封面主题"/>
    <w:basedOn w:val="34"/>
    <w:qFormat/>
    <w:uiPriority w:val="99"/>
    <w:pPr>
      <w:spacing w:before="360" w:after="240" w:line="360" w:lineRule="auto"/>
    </w:pPr>
    <w:rPr>
      <w:rFonts w:eastAsia="宋体"/>
      <w:sz w:val="52"/>
      <w:szCs w:val="52"/>
    </w:rPr>
  </w:style>
  <w:style w:type="paragraph" w:customStyle="1" w:styleId="183">
    <w:name w:val="xl163"/>
    <w:basedOn w:val="1"/>
    <w:qFormat/>
    <w:uiPriority w:val="99"/>
    <w:pPr>
      <w:widowControl/>
      <w:pBdr>
        <w:top w:val="single" w:color="auto" w:sz="4" w:space="0"/>
        <w:bottom w:val="single" w:color="auto" w:sz="8" w:space="0"/>
        <w:right w:val="single" w:color="auto" w:sz="4" w:space="0"/>
      </w:pBdr>
      <w:spacing w:before="100" w:beforeAutospacing="1" w:after="100" w:afterAutospacing="1"/>
    </w:pPr>
    <w:rPr>
      <w:rFonts w:ascii="宋体" w:hAnsi="宋体" w:cs="宋体"/>
      <w:color w:val="FF0000"/>
      <w:kern w:val="0"/>
      <w:sz w:val="20"/>
    </w:rPr>
  </w:style>
  <w:style w:type="paragraph" w:customStyle="1" w:styleId="184">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20"/>
    </w:rPr>
  </w:style>
  <w:style w:type="paragraph" w:customStyle="1" w:styleId="185">
    <w:name w:val="Pa0"/>
    <w:basedOn w:val="1"/>
    <w:next w:val="1"/>
    <w:qFormat/>
    <w:uiPriority w:val="99"/>
    <w:pPr>
      <w:autoSpaceDE w:val="0"/>
      <w:autoSpaceDN w:val="0"/>
      <w:adjustRightInd w:val="0"/>
    </w:pPr>
    <w:rPr>
      <w:rFonts w:ascii="Myriad-Roman" w:eastAsia="Myriad-Roman"/>
      <w:kern w:val="0"/>
      <w:sz w:val="20"/>
    </w:rPr>
  </w:style>
  <w:style w:type="paragraph" w:customStyle="1" w:styleId="186">
    <w:name w:val="xl153"/>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187">
    <w:name w:val="xl126"/>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188">
    <w:name w:val="日期1"/>
    <w:basedOn w:val="1"/>
    <w:next w:val="1"/>
    <w:qFormat/>
    <w:uiPriority w:val="99"/>
  </w:style>
  <w:style w:type="paragraph" w:customStyle="1" w:styleId="18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90">
    <w:name w:val="Char11"/>
    <w:basedOn w:val="1"/>
    <w:qFormat/>
    <w:uiPriority w:val="99"/>
    <w:pPr>
      <w:widowControl/>
      <w:spacing w:after="160" w:line="240" w:lineRule="exact"/>
      <w:jc w:val="center"/>
    </w:pPr>
    <w:rPr>
      <w:rFonts w:ascii="宋体" w:hAnsi="宋体"/>
      <w:b/>
      <w:kern w:val="0"/>
      <w:sz w:val="30"/>
      <w:szCs w:val="30"/>
      <w:lang w:eastAsia="en-US"/>
    </w:rPr>
  </w:style>
  <w:style w:type="paragraph" w:customStyle="1" w:styleId="191">
    <w:name w:val="xl149"/>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92">
    <w:name w:val="xl8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93">
    <w:name w:val="xl104"/>
    <w:basedOn w:val="1"/>
    <w:qFormat/>
    <w:uiPriority w:val="99"/>
    <w:pPr>
      <w:widowControl/>
      <w:spacing w:before="100" w:beforeAutospacing="1" w:after="100" w:afterAutospacing="1"/>
    </w:pPr>
    <w:rPr>
      <w:rFonts w:ascii="宋体" w:hAnsi="宋体" w:cs="宋体"/>
      <w:kern w:val="0"/>
      <w:szCs w:val="24"/>
    </w:rPr>
  </w:style>
  <w:style w:type="paragraph" w:customStyle="1" w:styleId="194">
    <w:name w:val="xl8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b/>
      <w:bCs/>
      <w:kern w:val="0"/>
      <w:sz w:val="20"/>
    </w:rPr>
  </w:style>
  <w:style w:type="paragraph" w:customStyle="1" w:styleId="195">
    <w:name w:val="前言"/>
    <w:basedOn w:val="160"/>
    <w:qFormat/>
    <w:uiPriority w:val="99"/>
  </w:style>
  <w:style w:type="paragraph" w:customStyle="1" w:styleId="196">
    <w:name w:val="xl157"/>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b/>
      <w:bCs/>
      <w:color w:val="FF0000"/>
      <w:kern w:val="0"/>
      <w:sz w:val="20"/>
    </w:rPr>
  </w:style>
  <w:style w:type="paragraph" w:customStyle="1" w:styleId="197">
    <w:name w:val="xl10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198">
    <w:name w:val="样式1"/>
    <w:basedOn w:val="1"/>
    <w:qFormat/>
    <w:uiPriority w:val="99"/>
    <w:pPr>
      <w:spacing w:before="120" w:after="120"/>
    </w:pPr>
    <w:rPr>
      <w:szCs w:val="21"/>
    </w:rPr>
  </w:style>
  <w:style w:type="paragraph" w:customStyle="1" w:styleId="199">
    <w:name w:val="xl106"/>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00">
    <w:name w:val="第二层样式"/>
    <w:basedOn w:val="1"/>
    <w:qFormat/>
    <w:uiPriority w:val="99"/>
    <w:pPr>
      <w:widowControl/>
      <w:spacing w:beforeLines="50" w:afterLines="50" w:line="300" w:lineRule="auto"/>
      <w:textAlignment w:val="baseline"/>
      <w:outlineLvl w:val="2"/>
    </w:pPr>
    <w:rPr>
      <w:rFonts w:ascii="黑体" w:eastAsia="黑体"/>
      <w:kern w:val="24"/>
    </w:rPr>
  </w:style>
  <w:style w:type="paragraph" w:customStyle="1" w:styleId="201">
    <w:name w:val="表格样式 2"/>
    <w:qFormat/>
    <w:uiPriority w:val="0"/>
    <w:rPr>
      <w:rFonts w:ascii="Helvetica" w:hAnsi="Helvetica" w:eastAsia="Helvetica" w:cs="Helvetica"/>
      <w:color w:val="000000"/>
      <w:u w:color="000000"/>
      <w:lang w:val="en-US" w:eastAsia="zh-CN" w:bidi="ar-SA"/>
    </w:rPr>
  </w:style>
  <w:style w:type="paragraph" w:customStyle="1" w:styleId="202">
    <w:name w:val="font7"/>
    <w:basedOn w:val="1"/>
    <w:qFormat/>
    <w:uiPriority w:val="0"/>
    <w:pPr>
      <w:widowControl/>
      <w:spacing w:before="100" w:beforeAutospacing="1" w:after="100" w:afterAutospacing="1"/>
    </w:pPr>
    <w:rPr>
      <w:rFonts w:ascii="宋体" w:hAnsi="宋体" w:cs="宋体"/>
      <w:kern w:val="0"/>
      <w:sz w:val="18"/>
      <w:szCs w:val="18"/>
    </w:rPr>
  </w:style>
  <w:style w:type="paragraph" w:customStyle="1" w:styleId="203">
    <w:name w:val="xl140"/>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2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5">
    <w:name w:val="xl120"/>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206">
    <w:name w:val="表格文字"/>
    <w:basedOn w:val="1"/>
    <w:qFormat/>
    <w:uiPriority w:val="99"/>
    <w:rPr>
      <w:rFonts w:ascii="Arial" w:hAnsi="Arial" w:eastAsia="仿宋_GB2312"/>
    </w:rPr>
  </w:style>
  <w:style w:type="paragraph" w:customStyle="1" w:styleId="207">
    <w:name w:val="xl7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rPr>
  </w:style>
  <w:style w:type="paragraph" w:customStyle="1" w:styleId="208">
    <w:name w:val="Char2"/>
    <w:basedOn w:val="1"/>
    <w:qFormat/>
    <w:uiPriority w:val="99"/>
    <w:pPr>
      <w:snapToGrid w:val="0"/>
      <w:spacing w:beforeLines="50" w:line="288" w:lineRule="auto"/>
      <w:ind w:firstLine="480" w:firstLineChars="200"/>
      <w:jc w:val="center"/>
    </w:pPr>
  </w:style>
  <w:style w:type="paragraph" w:customStyle="1" w:styleId="209">
    <w:name w:val="font11"/>
    <w:basedOn w:val="1"/>
    <w:qFormat/>
    <w:uiPriority w:val="99"/>
    <w:pPr>
      <w:widowControl/>
      <w:spacing w:before="100" w:beforeAutospacing="1" w:after="100" w:afterAutospacing="1"/>
    </w:pPr>
    <w:rPr>
      <w:color w:val="FF0000"/>
      <w:kern w:val="0"/>
      <w:sz w:val="20"/>
    </w:rPr>
  </w:style>
  <w:style w:type="paragraph" w:customStyle="1" w:styleId="210">
    <w:name w:val="正文（首行缩进2字符）"/>
    <w:basedOn w:val="1"/>
    <w:qFormat/>
    <w:uiPriority w:val="99"/>
    <w:pPr>
      <w:snapToGrid w:val="0"/>
      <w:spacing w:line="480" w:lineRule="atLeast"/>
      <w:ind w:firstLine="567"/>
    </w:pPr>
    <w:rPr>
      <w:rFonts w:ascii="仿宋_GB2312" w:eastAsia="仿宋_GB2312"/>
      <w:color w:val="000000"/>
      <w:kern w:val="0"/>
      <w:sz w:val="28"/>
      <w:szCs w:val="28"/>
    </w:rPr>
  </w:style>
  <w:style w:type="paragraph" w:customStyle="1" w:styleId="211">
    <w:name w:val="xl135"/>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b/>
      <w:bCs/>
      <w:kern w:val="0"/>
      <w:sz w:val="20"/>
    </w:rPr>
  </w:style>
  <w:style w:type="paragraph" w:customStyle="1" w:styleId="212">
    <w:name w:val="样式 标题 1tzy1 + 四号"/>
    <w:basedOn w:val="1"/>
    <w:qFormat/>
    <w:uiPriority w:val="99"/>
    <w:pPr>
      <w:spacing w:line="360" w:lineRule="auto"/>
    </w:pPr>
    <w:rPr>
      <w:rFonts w:ascii="Arial" w:hAnsi="Arial" w:eastAsia="仿宋_GB2312"/>
    </w:rPr>
  </w:style>
  <w:style w:type="paragraph" w:customStyle="1" w:styleId="213">
    <w:name w:val="xl11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14">
    <w:name w:val="font8"/>
    <w:basedOn w:val="1"/>
    <w:qFormat/>
    <w:uiPriority w:val="99"/>
    <w:pPr>
      <w:widowControl/>
      <w:spacing w:before="100" w:beforeAutospacing="1" w:after="100" w:afterAutospacing="1"/>
    </w:pPr>
    <w:rPr>
      <w:rFonts w:ascii="宋体" w:hAnsi="宋体" w:cs="宋体"/>
      <w:kern w:val="0"/>
      <w:sz w:val="20"/>
    </w:rPr>
  </w:style>
  <w:style w:type="paragraph" w:customStyle="1" w:styleId="215">
    <w:name w:val="封面正文"/>
    <w:basedOn w:val="86"/>
    <w:qFormat/>
    <w:uiPriority w:val="99"/>
    <w:pPr>
      <w:spacing w:before="120"/>
      <w:ind w:left="0" w:leftChars="0"/>
    </w:pPr>
    <w:rPr>
      <w:rFonts w:eastAsia="黑体"/>
      <w:sz w:val="28"/>
      <w:szCs w:val="28"/>
    </w:rPr>
  </w:style>
  <w:style w:type="paragraph" w:customStyle="1" w:styleId="216">
    <w:name w:val="自定义大纲格式"/>
    <w:basedOn w:val="1"/>
    <w:next w:val="1"/>
    <w:qFormat/>
    <w:uiPriority w:val="99"/>
    <w:pPr>
      <w:numPr>
        <w:ilvl w:val="0"/>
        <w:numId w:val="6"/>
      </w:numPr>
      <w:tabs>
        <w:tab w:val="left" w:pos="600"/>
      </w:tabs>
      <w:adjustRightInd w:val="0"/>
      <w:snapToGrid w:val="0"/>
      <w:spacing w:line="520" w:lineRule="exact"/>
      <w:ind w:left="600" w:hanging="600"/>
    </w:pPr>
    <w:rPr>
      <w:rFonts w:ascii="宋体" w:hAnsi="宋体"/>
      <w:sz w:val="28"/>
      <w:szCs w:val="30"/>
    </w:rPr>
  </w:style>
  <w:style w:type="paragraph" w:customStyle="1" w:styleId="217">
    <w:name w:val="font5"/>
    <w:basedOn w:val="1"/>
    <w:qFormat/>
    <w:uiPriority w:val="0"/>
    <w:pPr>
      <w:widowControl/>
      <w:spacing w:before="100" w:beforeAutospacing="1" w:after="100" w:afterAutospacing="1"/>
    </w:pPr>
    <w:rPr>
      <w:rFonts w:ascii="宋体" w:hAnsi="宋体" w:cs="宋体"/>
      <w:kern w:val="0"/>
      <w:sz w:val="18"/>
      <w:szCs w:val="18"/>
    </w:rPr>
  </w:style>
  <w:style w:type="paragraph" w:customStyle="1" w:styleId="218">
    <w:name w:val="xl105"/>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pPr>
    <w:rPr>
      <w:rFonts w:ascii="宋体" w:hAnsi="宋体" w:cs="宋体"/>
      <w:b/>
      <w:bCs/>
      <w:kern w:val="0"/>
      <w:sz w:val="20"/>
    </w:rPr>
  </w:style>
  <w:style w:type="paragraph" w:styleId="219">
    <w:name w:val="List Paragraph"/>
    <w:basedOn w:val="1"/>
    <w:qFormat/>
    <w:uiPriority w:val="99"/>
    <w:pPr>
      <w:ind w:firstLine="420" w:firstLineChars="200"/>
    </w:pPr>
    <w:rPr>
      <w:rFonts w:eastAsia="方正仿宋简体"/>
      <w:sz w:val="28"/>
    </w:rPr>
  </w:style>
  <w:style w:type="paragraph" w:customStyle="1" w:styleId="220">
    <w:name w:val="索引 21"/>
    <w:basedOn w:val="1"/>
    <w:next w:val="1"/>
    <w:qFormat/>
    <w:uiPriority w:val="99"/>
    <w:pPr>
      <w:ind w:left="420" w:hanging="210"/>
    </w:pPr>
    <w:rPr>
      <w:sz w:val="18"/>
    </w:rPr>
  </w:style>
  <w:style w:type="paragraph" w:customStyle="1" w:styleId="221">
    <w:name w:val="表头"/>
    <w:basedOn w:val="1"/>
    <w:qFormat/>
    <w:uiPriority w:val="99"/>
    <w:pPr>
      <w:adjustRightInd w:val="0"/>
      <w:snapToGrid w:val="0"/>
      <w:spacing w:before="173" w:beforeLines="30"/>
      <w:jc w:val="center"/>
    </w:pPr>
    <w:rPr>
      <w:rFonts w:ascii="黑体" w:eastAsia="黑体"/>
      <w:kern w:val="0"/>
      <w:szCs w:val="28"/>
    </w:rPr>
  </w:style>
  <w:style w:type="paragraph" w:customStyle="1" w:styleId="222">
    <w:name w:val="xl107"/>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20"/>
    </w:rPr>
  </w:style>
  <w:style w:type="paragraph" w:customStyle="1" w:styleId="224">
    <w:name w:val="xl10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kern w:val="0"/>
      <w:sz w:val="20"/>
    </w:rPr>
  </w:style>
  <w:style w:type="paragraph" w:customStyle="1" w:styleId="225">
    <w:name w:val="font10"/>
    <w:basedOn w:val="1"/>
    <w:qFormat/>
    <w:uiPriority w:val="99"/>
    <w:pPr>
      <w:widowControl/>
      <w:spacing w:before="100" w:beforeAutospacing="1" w:after="100" w:afterAutospacing="1"/>
    </w:pPr>
    <w:rPr>
      <w:rFonts w:ascii="宋体" w:hAnsi="宋体" w:cs="宋体"/>
      <w:color w:val="FF0000"/>
      <w:kern w:val="0"/>
      <w:sz w:val="20"/>
    </w:rPr>
  </w:style>
  <w:style w:type="paragraph" w:customStyle="1" w:styleId="226">
    <w:name w:val="正文文本缩进 21"/>
    <w:basedOn w:val="1"/>
    <w:qFormat/>
    <w:uiPriority w:val="99"/>
    <w:pPr>
      <w:spacing w:after="120" w:line="480" w:lineRule="auto"/>
      <w:ind w:left="420" w:leftChars="200"/>
    </w:pPr>
  </w:style>
  <w:style w:type="paragraph" w:customStyle="1" w:styleId="227">
    <w:name w:val="xl130"/>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22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29">
    <w:name w:val="样式 标题 2 + 宋体 小四"/>
    <w:basedOn w:val="3"/>
    <w:qFormat/>
    <w:uiPriority w:val="99"/>
    <w:pPr>
      <w:tabs>
        <w:tab w:val="left" w:pos="576"/>
      </w:tabs>
      <w:spacing w:line="300" w:lineRule="auto"/>
      <w:ind w:left="578" w:hanging="578"/>
    </w:pPr>
    <w:rPr>
      <w:rFonts w:ascii="宋体" w:hAnsi="宋体" w:eastAsia="宋体"/>
    </w:rPr>
  </w:style>
  <w:style w:type="paragraph" w:customStyle="1" w:styleId="230">
    <w:name w:val="正副本标注"/>
    <w:basedOn w:val="114"/>
    <w:qFormat/>
    <w:uiPriority w:val="99"/>
    <w:pPr>
      <w:spacing w:before="0" w:after="0"/>
      <w:jc w:val="right"/>
    </w:pPr>
    <w:rPr>
      <w:rFonts w:eastAsia="黑体"/>
      <w:sz w:val="32"/>
      <w:szCs w:val="32"/>
    </w:rPr>
  </w:style>
  <w:style w:type="paragraph" w:customStyle="1" w:styleId="231">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232">
    <w:name w:val="xl160"/>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color w:val="FF0000"/>
      <w:kern w:val="0"/>
      <w:sz w:val="20"/>
    </w:rPr>
  </w:style>
  <w:style w:type="paragraph" w:customStyle="1" w:styleId="233">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234">
    <w:name w:val="xl142"/>
    <w:basedOn w:val="1"/>
    <w:qFormat/>
    <w:uiPriority w:val="99"/>
    <w:pPr>
      <w:widowControl/>
      <w:pBdr>
        <w:top w:val="single" w:color="auto" w:sz="4" w:space="0"/>
        <w:bottom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35">
    <w:name w:val="font9"/>
    <w:basedOn w:val="1"/>
    <w:qFormat/>
    <w:uiPriority w:val="99"/>
    <w:pPr>
      <w:widowControl/>
      <w:spacing w:before="100" w:beforeAutospacing="1" w:after="100" w:afterAutospacing="1"/>
    </w:pPr>
    <w:rPr>
      <w:rFonts w:ascii="宋体" w:hAnsi="宋体" w:cs="宋体"/>
      <w:kern w:val="0"/>
      <w:sz w:val="20"/>
    </w:rPr>
  </w:style>
  <w:style w:type="paragraph" w:customStyle="1" w:styleId="236">
    <w:name w:val="xl161"/>
    <w:basedOn w:val="1"/>
    <w:qFormat/>
    <w:uiPriority w:val="99"/>
    <w:pPr>
      <w:widowControl/>
      <w:pBdr>
        <w:top w:val="single" w:color="auto" w:sz="4" w:space="0"/>
        <w:left w:val="single" w:color="auto" w:sz="4" w:space="0"/>
        <w:bottom w:val="single" w:color="auto" w:sz="8" w:space="0"/>
      </w:pBdr>
      <w:spacing w:before="100" w:beforeAutospacing="1" w:after="100" w:afterAutospacing="1"/>
    </w:pPr>
    <w:rPr>
      <w:rFonts w:ascii="宋体" w:hAnsi="宋体" w:cs="宋体"/>
      <w:color w:val="FF0000"/>
      <w:kern w:val="0"/>
      <w:sz w:val="20"/>
    </w:rPr>
  </w:style>
  <w:style w:type="paragraph" w:customStyle="1" w:styleId="237">
    <w:name w:val="定义的标题"/>
    <w:basedOn w:val="1"/>
    <w:qFormat/>
    <w:uiPriority w:val="99"/>
    <w:pPr>
      <w:spacing w:before="1200" w:after="240"/>
    </w:pPr>
    <w:rPr>
      <w:rFonts w:ascii="宋体" w:hAnsi="宋体"/>
      <w:b/>
      <w:sz w:val="72"/>
      <w:szCs w:val="36"/>
    </w:rPr>
  </w:style>
  <w:style w:type="paragraph" w:customStyle="1" w:styleId="238">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239">
    <w:name w:val="正文首行缩进1"/>
    <w:basedOn w:val="17"/>
    <w:qFormat/>
    <w:uiPriority w:val="99"/>
    <w:pPr>
      <w:spacing w:after="0"/>
      <w:ind w:firstLine="510"/>
    </w:pPr>
  </w:style>
  <w:style w:type="paragraph" w:customStyle="1" w:styleId="240">
    <w:name w:val="索引 41"/>
    <w:basedOn w:val="1"/>
    <w:next w:val="1"/>
    <w:qFormat/>
    <w:uiPriority w:val="99"/>
    <w:pPr>
      <w:ind w:left="840" w:hanging="210"/>
    </w:pPr>
    <w:rPr>
      <w:sz w:val="18"/>
    </w:rPr>
  </w:style>
  <w:style w:type="paragraph" w:customStyle="1" w:styleId="241">
    <w:name w:val="索引 71"/>
    <w:basedOn w:val="1"/>
    <w:next w:val="1"/>
    <w:qFormat/>
    <w:uiPriority w:val="99"/>
    <w:pPr>
      <w:ind w:left="1470" w:hanging="210"/>
    </w:pPr>
    <w:rPr>
      <w:sz w:val="18"/>
    </w:rPr>
  </w:style>
  <w:style w:type="paragraph" w:customStyle="1" w:styleId="242">
    <w:name w:val="xl133"/>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243">
    <w:name w:val="定义的副标题1"/>
    <w:basedOn w:val="237"/>
    <w:qFormat/>
    <w:uiPriority w:val="99"/>
    <w:pPr>
      <w:spacing w:before="120" w:after="960"/>
      <w:jc w:val="center"/>
    </w:pPr>
    <w:rPr>
      <w:bCs/>
      <w:sz w:val="32"/>
      <w:szCs w:val="32"/>
    </w:rPr>
  </w:style>
  <w:style w:type="paragraph" w:customStyle="1" w:styleId="244">
    <w:name w:val="样式 标题 2 + (西文) Times New Roman (中文) 宋体 小四 段前: 7.8 磅 段后: 1 磅..."/>
    <w:basedOn w:val="3"/>
    <w:qFormat/>
    <w:uiPriority w:val="99"/>
    <w:pPr>
      <w:spacing w:before="100" w:beforeAutospacing="1" w:after="100" w:afterAutospacing="1" w:line="300" w:lineRule="auto"/>
    </w:pPr>
    <w:rPr>
      <w:rFonts w:ascii="Times New Roman" w:hAnsi="Times New Roman" w:eastAsia="宋体" w:cs="宋体"/>
      <w:szCs w:val="20"/>
    </w:rPr>
  </w:style>
  <w:style w:type="paragraph" w:customStyle="1" w:styleId="2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6">
    <w:name w:val="xl102"/>
    <w:basedOn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kern w:val="0"/>
      <w:sz w:val="20"/>
    </w:rPr>
  </w:style>
  <w:style w:type="paragraph" w:customStyle="1" w:styleId="247">
    <w:name w:val="xl103"/>
    <w:basedOn w:val="1"/>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248">
    <w:name w:val="封面副题"/>
    <w:basedOn w:val="182"/>
    <w:qFormat/>
    <w:uiPriority w:val="99"/>
    <w:pPr>
      <w:spacing w:before="0" w:after="0" w:line="240" w:lineRule="auto"/>
    </w:pPr>
    <w:rPr>
      <w:b w:val="0"/>
      <w:sz w:val="36"/>
      <w:szCs w:val="36"/>
    </w:rPr>
  </w:style>
  <w:style w:type="paragraph" w:customStyle="1" w:styleId="249">
    <w:name w:val="xl82"/>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50">
    <w:name w:val="xl117"/>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b/>
      <w:bCs/>
      <w:kern w:val="0"/>
      <w:sz w:val="20"/>
    </w:rPr>
  </w:style>
  <w:style w:type="paragraph" w:customStyle="1" w:styleId="251">
    <w:name w:val="xl127"/>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252">
    <w:name w:val="索引 81"/>
    <w:basedOn w:val="1"/>
    <w:next w:val="1"/>
    <w:qFormat/>
    <w:uiPriority w:val="99"/>
    <w:pPr>
      <w:ind w:left="1680" w:hanging="210"/>
    </w:pPr>
    <w:rPr>
      <w:sz w:val="18"/>
    </w:rPr>
  </w:style>
  <w:style w:type="paragraph" w:customStyle="1" w:styleId="253">
    <w:name w:val="xl96"/>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54">
    <w:name w:val="正文图标题"/>
    <w:basedOn w:val="1"/>
    <w:qFormat/>
    <w:uiPriority w:val="99"/>
    <w:pPr>
      <w:numPr>
        <w:ilvl w:val="0"/>
        <w:numId w:val="7"/>
      </w:numPr>
      <w:spacing w:line="300" w:lineRule="auto"/>
      <w:jc w:val="center"/>
    </w:pPr>
    <w:rPr>
      <w:szCs w:val="24"/>
    </w:rPr>
  </w:style>
  <w:style w:type="paragraph" w:customStyle="1" w:styleId="255">
    <w:name w:val="xl139"/>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256">
    <w:name w:val="xl124"/>
    <w:basedOn w:val="1"/>
    <w:qFormat/>
    <w:uiPriority w:val="99"/>
    <w:pPr>
      <w:widowControl/>
      <w:pBdr>
        <w:top w:val="single" w:color="auto" w:sz="4" w:space="0"/>
        <w:bottom w:val="single" w:color="auto" w:sz="4" w:space="0"/>
      </w:pBdr>
      <w:spacing w:before="100" w:beforeAutospacing="1" w:after="100" w:afterAutospacing="1"/>
    </w:pPr>
    <w:rPr>
      <w:rFonts w:ascii="仿宋" w:hAnsi="仿宋" w:eastAsia="仿宋" w:cs="宋体"/>
      <w:kern w:val="0"/>
      <w:sz w:val="20"/>
    </w:rPr>
  </w:style>
  <w:style w:type="paragraph" w:customStyle="1" w:styleId="257">
    <w:name w:val="xl108"/>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b/>
      <w:bCs/>
      <w:kern w:val="0"/>
      <w:sz w:val="20"/>
    </w:rPr>
  </w:style>
  <w:style w:type="paragraph" w:customStyle="1" w:styleId="258">
    <w:name w:val="列出段落2"/>
    <w:qFormat/>
    <w:uiPriority w:val="99"/>
    <w:pPr>
      <w:ind w:firstLine="420" w:firstLineChars="200"/>
    </w:pPr>
    <w:rPr>
      <w:rFonts w:ascii="Garamond" w:hAnsi="Garamond" w:eastAsia="宋体" w:cs="Garamond"/>
      <w:szCs w:val="24"/>
      <w:lang w:val="en-US" w:eastAsia="zh-CN" w:bidi="ar-SA"/>
    </w:rPr>
  </w:style>
  <w:style w:type="paragraph" w:customStyle="1" w:styleId="259">
    <w:name w:val="xl77"/>
    <w:basedOn w:val="1"/>
    <w:qFormat/>
    <w:uiPriority w:val="0"/>
    <w:pPr>
      <w:widowControl/>
      <w:spacing w:before="100" w:beforeAutospacing="1" w:after="100" w:afterAutospacing="1"/>
    </w:pPr>
    <w:rPr>
      <w:rFonts w:ascii="宋体" w:hAnsi="宋体" w:cs="宋体"/>
      <w:kern w:val="0"/>
      <w:sz w:val="20"/>
    </w:rPr>
  </w:style>
  <w:style w:type="paragraph" w:customStyle="1" w:styleId="260">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 w:val="20"/>
    </w:rPr>
  </w:style>
  <w:style w:type="paragraph" w:customStyle="1" w:styleId="261">
    <w:name w:val="xl146"/>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62">
    <w:name w:val="xl76"/>
    <w:basedOn w:val="1"/>
    <w:qFormat/>
    <w:uiPriority w:val="0"/>
    <w:pPr>
      <w:widowControl/>
      <w:pBdr>
        <w:top w:val="single" w:color="auto" w:sz="8" w:space="0"/>
        <w:left w:val="single" w:color="auto" w:sz="4" w:space="0"/>
        <w:bottom w:val="single" w:color="auto" w:sz="4" w:space="0"/>
        <w:right w:val="single" w:color="auto" w:sz="8" w:space="0"/>
      </w:pBdr>
      <w:shd w:val="clear" w:color="000000" w:fill="C0C0C0"/>
      <w:spacing w:before="100" w:beforeAutospacing="1" w:after="100" w:afterAutospacing="1"/>
      <w:jc w:val="center"/>
    </w:pPr>
    <w:rPr>
      <w:rFonts w:ascii="宋体" w:hAnsi="宋体" w:cs="宋体"/>
      <w:b/>
      <w:bCs/>
      <w:kern w:val="0"/>
      <w:sz w:val="20"/>
    </w:rPr>
  </w:style>
  <w:style w:type="paragraph" w:customStyle="1" w:styleId="263">
    <w:name w:val="xl11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b/>
      <w:bCs/>
      <w:kern w:val="0"/>
      <w:sz w:val="20"/>
    </w:rPr>
  </w:style>
  <w:style w:type="paragraph" w:customStyle="1" w:styleId="264">
    <w:name w:val="xl123"/>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仿宋" w:hAnsi="仿宋" w:eastAsia="仿宋" w:cs="宋体"/>
      <w:kern w:val="0"/>
      <w:sz w:val="20"/>
    </w:rPr>
  </w:style>
  <w:style w:type="paragraph" w:customStyle="1" w:styleId="265">
    <w:name w:val="xl131"/>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266">
    <w:name w:val="吴 正文2级编号3缩进"/>
    <w:basedOn w:val="1"/>
    <w:qFormat/>
    <w:uiPriority w:val="99"/>
    <w:pPr>
      <w:ind w:left="907" w:hanging="907"/>
    </w:pPr>
    <w:rPr>
      <w:kern w:val="0"/>
      <w:szCs w:val="24"/>
    </w:rPr>
  </w:style>
  <w:style w:type="paragraph" w:customStyle="1" w:styleId="267">
    <w:name w:val="xl1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268">
    <w:name w:val="正文表格"/>
    <w:basedOn w:val="1"/>
    <w:qFormat/>
    <w:uiPriority w:val="99"/>
    <w:pPr>
      <w:spacing w:before="60" w:after="60"/>
    </w:pPr>
    <w:rPr>
      <w:szCs w:val="21"/>
    </w:rPr>
  </w:style>
  <w:style w:type="paragraph" w:customStyle="1" w:styleId="269">
    <w:name w:val="xl162"/>
    <w:basedOn w:val="1"/>
    <w:qFormat/>
    <w:uiPriority w:val="99"/>
    <w:pPr>
      <w:widowControl/>
      <w:pBdr>
        <w:top w:val="single" w:color="auto" w:sz="4" w:space="0"/>
        <w:bottom w:val="single" w:color="auto" w:sz="8" w:space="0"/>
      </w:pBdr>
      <w:spacing w:before="100" w:beforeAutospacing="1" w:after="100" w:afterAutospacing="1"/>
    </w:pPr>
    <w:rPr>
      <w:rFonts w:ascii="宋体" w:hAnsi="宋体" w:cs="宋体"/>
      <w:color w:val="FF0000"/>
      <w:kern w:val="0"/>
      <w:sz w:val="20"/>
    </w:rPr>
  </w:style>
  <w:style w:type="paragraph" w:customStyle="1" w:styleId="270">
    <w:name w:val="xl9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styleId="271">
    <w:name w:val="No Spacing"/>
    <w:basedOn w:val="1"/>
    <w:qFormat/>
    <w:uiPriority w:val="1"/>
    <w:pPr>
      <w:ind w:firstLine="560" w:firstLineChars="200"/>
    </w:pPr>
    <w:rPr>
      <w:rFonts w:ascii="仿宋" w:hAnsi="仿宋" w:eastAsia="仿宋"/>
      <w:sz w:val="28"/>
      <w:szCs w:val="28"/>
    </w:rPr>
  </w:style>
  <w:style w:type="paragraph" w:customStyle="1" w:styleId="272">
    <w:name w:val="索引 61"/>
    <w:basedOn w:val="1"/>
    <w:next w:val="1"/>
    <w:qFormat/>
    <w:uiPriority w:val="99"/>
    <w:pPr>
      <w:ind w:left="1260" w:hanging="210"/>
    </w:pPr>
    <w:rPr>
      <w:sz w:val="18"/>
    </w:rPr>
  </w:style>
  <w:style w:type="paragraph" w:customStyle="1" w:styleId="273">
    <w:name w:val="xl154"/>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274">
    <w:name w:val="正文文本缩进 31"/>
    <w:basedOn w:val="1"/>
    <w:qFormat/>
    <w:uiPriority w:val="99"/>
    <w:pPr>
      <w:spacing w:after="120"/>
      <w:ind w:left="420" w:leftChars="200"/>
    </w:pPr>
    <w:rPr>
      <w:sz w:val="16"/>
      <w:szCs w:val="16"/>
    </w:rPr>
  </w:style>
  <w:style w:type="paragraph" w:customStyle="1" w:styleId="275">
    <w:name w:val="xl134"/>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table" w:customStyle="1" w:styleId="276">
    <w:name w:val="网格型1"/>
    <w:basedOn w:val="38"/>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7">
    <w:name w:val="网格型2"/>
    <w:basedOn w:val="38"/>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8">
    <w:name w:val="1-1.正文标题1"/>
    <w:basedOn w:val="2"/>
    <w:qFormat/>
    <w:uiPriority w:val="0"/>
    <w:pPr>
      <w:numPr>
        <w:ilvl w:val="0"/>
        <w:numId w:val="8"/>
      </w:numPr>
      <w:spacing w:before="100" w:beforeLines="100" w:after="50" w:afterLines="50" w:line="240" w:lineRule="auto"/>
    </w:pPr>
    <w:rPr>
      <w:rFonts w:ascii="黑体" w:hAnsi="黑体"/>
      <w:b/>
      <w:sz w:val="56"/>
      <w:szCs w:val="32"/>
    </w:rPr>
  </w:style>
  <w:style w:type="paragraph" w:customStyle="1" w:styleId="279">
    <w:name w:val="1-2.正文标题2"/>
    <w:basedOn w:val="3"/>
    <w:next w:val="1"/>
    <w:qFormat/>
    <w:uiPriority w:val="0"/>
    <w:pPr>
      <w:tabs>
        <w:tab w:val="left" w:pos="360"/>
      </w:tabs>
      <w:adjustRightInd w:val="0"/>
      <w:spacing w:beforeLines="50" w:afterLines="50"/>
    </w:pPr>
    <w:rPr>
      <w:rFonts w:ascii="黑体" w:hAnsi="黑体"/>
      <w:b/>
      <w:sz w:val="30"/>
      <w:szCs w:val="30"/>
    </w:rPr>
  </w:style>
  <w:style w:type="character" w:customStyle="1" w:styleId="280">
    <w:name w:val="页脚 Char1"/>
    <w:qFormat/>
    <w:uiPriority w:val="99"/>
    <w:rPr>
      <w:rFonts w:eastAsia="仿宋_GB2312"/>
      <w:sz w:val="18"/>
    </w:rPr>
  </w:style>
  <w:style w:type="character" w:customStyle="1" w:styleId="281">
    <w:name w:val="纯文本 字符"/>
    <w:semiHidden/>
    <w:qFormat/>
    <w:uiPriority w:val="0"/>
    <w:rPr>
      <w:rFonts w:ascii="等线" w:hAnsi="Courier New" w:cs="Courier New"/>
    </w:rPr>
  </w:style>
  <w:style w:type="character" w:customStyle="1" w:styleId="282">
    <w:name w:val="页眉 Char1"/>
    <w:qFormat/>
    <w:uiPriority w:val="99"/>
    <w:rPr>
      <w:sz w:val="18"/>
      <w:szCs w:val="18"/>
    </w:rPr>
  </w:style>
  <w:style w:type="paragraph" w:customStyle="1" w:styleId="283">
    <w:name w:val="TOC 标题1"/>
    <w:basedOn w:val="2"/>
    <w:next w:val="1"/>
    <w:qFormat/>
    <w:uiPriority w:val="39"/>
    <w:pPr>
      <w:widowControl/>
      <w:spacing w:before="480" w:line="276" w:lineRule="auto"/>
      <w:jc w:val="left"/>
      <w:outlineLvl w:val="9"/>
    </w:pPr>
    <w:rPr>
      <w:rFonts w:ascii="Cambria" w:hAnsi="Cambria" w:eastAsia="宋体"/>
      <w:color w:val="365F91"/>
      <w:kern w:val="0"/>
      <w:szCs w:val="28"/>
    </w:rPr>
  </w:style>
  <w:style w:type="paragraph" w:customStyle="1" w:styleId="284">
    <w:name w:val="正文2"/>
    <w:basedOn w:val="1"/>
    <w:qFormat/>
    <w:uiPriority w:val="0"/>
    <w:pPr>
      <w:ind w:firstLine="200" w:firstLineChars="200"/>
    </w:pPr>
    <w:rPr>
      <w:rFonts w:ascii="Times New Roman" w:hAnsi="Times New Roman"/>
      <w:sz w:val="28"/>
      <w:szCs w:val="24"/>
    </w:rPr>
  </w:style>
  <w:style w:type="paragraph" w:customStyle="1" w:styleId="285">
    <w:name w:val="列出段落21"/>
    <w:basedOn w:val="1"/>
    <w:qFormat/>
    <w:uiPriority w:val="99"/>
    <w:pPr>
      <w:ind w:firstLine="420" w:firstLineChars="200"/>
    </w:pPr>
    <w:rPr>
      <w:rFonts w:ascii="等线" w:hAnsi="等线" w:eastAsia="等线" w:cs="Times New Roman"/>
      <w:szCs w:val="22"/>
    </w:rPr>
  </w:style>
  <w:style w:type="character" w:customStyle="1" w:styleId="286">
    <w:name w:val="页脚 字符1"/>
    <w:semiHidden/>
    <w:qFormat/>
    <w:uiPriority w:val="99"/>
    <w:rPr>
      <w:sz w:val="18"/>
      <w:szCs w:val="18"/>
    </w:rPr>
  </w:style>
  <w:style w:type="character" w:customStyle="1" w:styleId="287">
    <w:name w:val="页眉 字符1"/>
    <w:qFormat/>
    <w:uiPriority w:val="99"/>
    <w:rPr>
      <w:rFonts w:ascii="Times New Roman" w:hAnsi="Times New Roman" w:eastAsia="宋体" w:cs="Times New Roman"/>
      <w:sz w:val="18"/>
      <w:szCs w:val="18"/>
    </w:rPr>
  </w:style>
  <w:style w:type="paragraph" w:customStyle="1" w:styleId="288">
    <w:name w:val="TOC 标题2"/>
    <w:basedOn w:val="2"/>
    <w:next w:val="1"/>
    <w:unhideWhenUsed/>
    <w:qFormat/>
    <w:uiPriority w:val="39"/>
    <w:pPr>
      <w:widowControl/>
      <w:spacing w:before="240" w:line="259" w:lineRule="auto"/>
      <w:jc w:val="left"/>
      <w:outlineLvl w:val="9"/>
    </w:pPr>
    <w:rPr>
      <w:rFonts w:ascii="等线 Light" w:hAnsi="等线 Light" w:eastAsia="等线 Light" w:cs="Times New Roman"/>
      <w:b/>
      <w:bCs w:val="0"/>
      <w:color w:val="2E74B5"/>
      <w:kern w:val="0"/>
      <w:sz w:val="32"/>
      <w:szCs w:val="32"/>
    </w:rPr>
  </w:style>
  <w:style w:type="character" w:customStyle="1" w:styleId="289">
    <w:name w:val="批注文字 Char1"/>
    <w:semiHidden/>
    <w:qFormat/>
    <w:uiPriority w:val="99"/>
    <w:rPr>
      <w:rFonts w:ascii="Times New Roman" w:hAnsi="Times New Roman" w:eastAsia="宋体" w:cs="Times New Roman"/>
      <w:color w:val="000000"/>
      <w:kern w:val="0"/>
      <w:szCs w:val="20"/>
      <w:u w:val="none" w:color="000000"/>
    </w:rPr>
  </w:style>
  <w:style w:type="paragraph" w:customStyle="1" w:styleId="290">
    <w:name w:val="Char Char Char Char"/>
    <w:basedOn w:val="1"/>
    <w:qFormat/>
    <w:uiPriority w:val="0"/>
    <w:rPr>
      <w:rFonts w:ascii="Times New Roman" w:hAnsi="Times New Roman"/>
      <w:sz w:val="36"/>
    </w:rPr>
  </w:style>
  <w:style w:type="character" w:customStyle="1" w:styleId="291">
    <w:name w:val="纯文本 字符1"/>
    <w:qFormat/>
    <w:uiPriority w:val="0"/>
    <w:rPr>
      <w:rFonts w:ascii="宋体" w:hAnsi="Courier New" w:eastAsia="宋体" w:cs="Courier New"/>
      <w:szCs w:val="21"/>
    </w:rPr>
  </w:style>
  <w:style w:type="character" w:customStyle="1" w:styleId="292">
    <w:name w:val="未处理的提及1"/>
    <w:unhideWhenUsed/>
    <w:qFormat/>
    <w:uiPriority w:val="99"/>
    <w:rPr>
      <w:color w:val="808080"/>
      <w:shd w:val="clear" w:color="auto" w:fill="E6E6E6"/>
    </w:rPr>
  </w:style>
  <w:style w:type="character" w:customStyle="1" w:styleId="293">
    <w:name w:val="font21"/>
    <w:basedOn w:val="40"/>
    <w:qFormat/>
    <w:uiPriority w:val="0"/>
    <w:rPr>
      <w:rFonts w:hint="eastAsia" w:ascii="黑体" w:hAnsi="宋体" w:eastAsia="黑体" w:cs="黑体"/>
      <w:color w:val="000000"/>
      <w:sz w:val="20"/>
      <w:szCs w:val="20"/>
      <w:u w:val="none"/>
    </w:rPr>
  </w:style>
  <w:style w:type="character" w:customStyle="1" w:styleId="294">
    <w:name w:val="font01"/>
    <w:basedOn w:val="40"/>
    <w:qFormat/>
    <w:uiPriority w:val="0"/>
    <w:rPr>
      <w:rFonts w:hint="eastAsia" w:ascii="黑体" w:hAnsi="宋体" w:eastAsia="黑体" w:cs="黑体"/>
      <w:color w:val="000000"/>
      <w:sz w:val="18"/>
      <w:szCs w:val="18"/>
      <w:u w:val="none"/>
    </w:rPr>
  </w:style>
  <w:style w:type="character" w:customStyle="1" w:styleId="295">
    <w:name w:val="font31"/>
    <w:basedOn w:val="40"/>
    <w:qFormat/>
    <w:uiPriority w:val="0"/>
    <w:rPr>
      <w:rFonts w:hint="eastAsia" w:ascii="黑体" w:hAnsi="宋体" w:eastAsia="黑体" w:cs="黑体"/>
      <w:color w:val="000000"/>
      <w:sz w:val="22"/>
      <w:szCs w:val="22"/>
      <w:u w:val="none"/>
    </w:rPr>
  </w:style>
  <w:style w:type="paragraph" w:customStyle="1" w:styleId="296">
    <w:name w:val="正文OK Char"/>
    <w:qFormat/>
    <w:uiPriority w:val="0"/>
    <w:pPr>
      <w:widowControl w:val="0"/>
      <w:tabs>
        <w:tab w:val="left" w:pos="6300"/>
      </w:tabs>
      <w:spacing w:line="528" w:lineRule="exact"/>
      <w:ind w:firstLine="660" w:firstLineChars="220"/>
      <w:jc w:val="both"/>
    </w:pPr>
    <w:rPr>
      <w:rFonts w:ascii="Times New Roman" w:hAnsi="Times New Roman" w:eastAsia="仿宋_GB2312" w:cs="Times New Roman"/>
      <w:kern w:val="2"/>
      <w:sz w:val="30"/>
      <w:szCs w:val="30"/>
      <w:lang w:val="en-US" w:eastAsia="zh-CN" w:bidi="ar-SA"/>
    </w:rPr>
  </w:style>
  <w:style w:type="paragraph" w:customStyle="1" w:styleId="297">
    <w:name w:val="单位"/>
    <w:qFormat/>
    <w:uiPriority w:val="0"/>
    <w:pPr>
      <w:widowControl w:val="0"/>
      <w:tabs>
        <w:tab w:val="left" w:pos="6300"/>
      </w:tabs>
      <w:spacing w:line="528" w:lineRule="exact"/>
      <w:jc w:val="center"/>
    </w:pPr>
    <w:rPr>
      <w:rFonts w:ascii="Times New Roman" w:hAnsi="Times New Roman" w:eastAsia="楷体_GB2312" w:cs="Times New Roman"/>
      <w:kern w:val="2"/>
      <w:sz w:val="30"/>
      <w:szCs w:val="30"/>
      <w:lang w:val="en-US" w:eastAsia="zh-CN" w:bidi="ar-SA"/>
    </w:rPr>
  </w:style>
  <w:style w:type="character" w:customStyle="1" w:styleId="298">
    <w:name w:val="题注 字符"/>
    <w:basedOn w:val="40"/>
    <w:link w:val="14"/>
    <w:qFormat/>
    <w:uiPriority w:val="0"/>
    <w:rPr>
      <w:rFonts w:hint="default" w:ascii="Arial" w:hAnsi="Arial" w:eastAsia="黑体" w:cs="Arial"/>
      <w:kern w:val="2"/>
    </w:rPr>
  </w:style>
  <w:style w:type="character" w:customStyle="1" w:styleId="299">
    <w:name w:val="正文hxn"/>
    <w:basedOn w:val="40"/>
    <w:qFormat/>
    <w:uiPriority w:val="0"/>
    <w:rPr>
      <w:rFonts w:hint="eastAsia" w:ascii="仿宋_GB2312" w:eastAsia="仿宋_GB2312" w:cs="仿宋_GB2312"/>
      <w:color w:val="000000"/>
      <w:sz w:val="28"/>
    </w:rPr>
  </w:style>
  <w:style w:type="paragraph" w:customStyle="1" w:styleId="300">
    <w:name w:val="han"/>
    <w:basedOn w:val="1"/>
    <w:link w:val="301"/>
    <w:qFormat/>
    <w:uiPriority w:val="0"/>
    <w:pPr>
      <w:jc w:val="both"/>
    </w:pPr>
    <w:rPr>
      <w:rFonts w:hint="eastAsia" w:ascii="宋体" w:hAnsi="宋体" w:cs="Times New Roman"/>
      <w:szCs w:val="24"/>
    </w:rPr>
  </w:style>
  <w:style w:type="character" w:customStyle="1" w:styleId="301">
    <w:name w:val="han 字符"/>
    <w:basedOn w:val="40"/>
    <w:link w:val="300"/>
    <w:qFormat/>
    <w:uiPriority w:val="0"/>
    <w:rPr>
      <w:rFonts w:hint="eastAsia" w:ascii="宋体" w:hAnsi="宋体" w:eastAsia="宋体" w:cs="宋体"/>
      <w:kern w:val="2"/>
      <w:sz w:val="24"/>
      <w:szCs w:val="24"/>
    </w:rPr>
  </w:style>
  <w:style w:type="paragraph" w:customStyle="1" w:styleId="302">
    <w:name w:val="修订1"/>
    <w:hidden/>
    <w:semiHidden/>
    <w:qFormat/>
    <w:uiPriority w:val="99"/>
    <w:rPr>
      <w:rFonts w:ascii="Garamond" w:hAnsi="Garamond" w:eastAsia="宋体" w:cs="Garamond"/>
      <w:kern w:val="2"/>
      <w:sz w:val="24"/>
      <w:lang w:val="en-US" w:eastAsia="zh-CN" w:bidi="ar-SA"/>
    </w:rPr>
  </w:style>
  <w:style w:type="paragraph" w:customStyle="1" w:styleId="303">
    <w:name w:val="修订2"/>
    <w:hidden/>
    <w:semiHidden/>
    <w:qFormat/>
    <w:uiPriority w:val="99"/>
    <w:rPr>
      <w:rFonts w:ascii="Garamond" w:hAnsi="Garamond" w:eastAsia="宋体" w:cs="Garamond"/>
      <w:kern w:val="2"/>
      <w:sz w:val="24"/>
      <w:lang w:val="en-US" w:eastAsia="zh-CN" w:bidi="ar-SA"/>
    </w:rPr>
  </w:style>
  <w:style w:type="table" w:customStyle="1" w:styleId="304">
    <w:name w:val="网格型3"/>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5">
    <w:name w:val="NOTE_Normal"/>
    <w:basedOn w:val="1"/>
    <w:next w:val="17"/>
    <w:qFormat/>
    <w:uiPriority w:val="0"/>
    <w:pPr>
      <w:spacing w:after="160" w:line="259" w:lineRule="auto"/>
      <w:jc w:val="both"/>
    </w:pPr>
    <w:rPr>
      <w:rFonts w:ascii="Calibri" w:hAnsi="Calibri" w:cs="Arial"/>
      <w:sz w:val="21"/>
      <w:szCs w:val="24"/>
    </w:rPr>
  </w:style>
  <w:style w:type="character" w:customStyle="1" w:styleId="306">
    <w:name w:val="Unresolved Mention"/>
    <w:basedOn w:val="4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38</Pages>
  <Words>1047</Words>
  <Characters>1153</Characters>
  <Lines>678</Lines>
  <Paragraphs>772</Paragraphs>
  <TotalTime>0</TotalTime>
  <ScaleCrop>false</ScaleCrop>
  <LinksUpToDate>false</LinksUpToDate>
  <CharactersWithSpaces>1223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2025-03-20T15:52:00Z</dcterms:created>
  <dc:creator>fanxiaohu</dc:creator>
  <cp:lastModifiedBy>陈泽锐</cp:lastModifiedBy>
  <cp:lastPrinted>2025-03-23T08:28:00Z</cp:lastPrinted>
  <dcterms:modified xsi:type="dcterms:W3CDTF">2026-07-24T09:18:25Z</dcterms:modified>
  <dc:title>8</dc:title>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3DE70C1879DA4DF2AEA69BB59EBB4018_13</vt:lpwstr>
  </property>
  <property fmtid="{D5CDD505-2E9C-101B-9397-08002B2CF9AE}" pid="4" name="KSOTemplateDocerSaveRecord">
    <vt:lpwstr>eyJoZGlkIjoiOGFkMDkyZDMxYzQ5MDBlZDIwMjc0ZDQ5MWM1Nzc4YzgiLCJ1c2VySWQiOiI4MDAxMTI3MDUifQ==</vt:lpwstr>
  </property>
</Properties>
</file>