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19B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highlight w:val="none"/>
        </w:rPr>
      </w:pPr>
      <w:bookmarkStart w:id="2" w:name="_GoBack"/>
      <w:r>
        <w:rPr>
          <w:rFonts w:hint="eastAsia" w:ascii="方正小标宋简体" w:hAnsi="方正小标宋简体" w:eastAsia="方正小标宋简体" w:cs="方正小标宋简体"/>
          <w:b w:val="0"/>
          <w:bCs w:val="0"/>
          <w:i w:val="0"/>
          <w:iCs w:val="0"/>
          <w:caps w:val="0"/>
          <w:color w:val="2C3E50"/>
          <w:spacing w:val="0"/>
          <w:sz w:val="44"/>
          <w:szCs w:val="44"/>
          <w:highlight w:val="none"/>
        </w:rPr>
        <w:t>关于</w:t>
      </w:r>
      <w:r>
        <w:rPr>
          <w:rFonts w:hint="eastAsia" w:ascii="方正小标宋简体" w:hAnsi="方正小标宋简体" w:eastAsia="方正小标宋简体" w:cs="方正小标宋简体"/>
          <w:b w:val="0"/>
          <w:bCs w:val="0"/>
          <w:i w:val="0"/>
          <w:iCs w:val="0"/>
          <w:caps w:val="0"/>
          <w:color w:val="2C3E50"/>
          <w:spacing w:val="0"/>
          <w:sz w:val="44"/>
          <w:szCs w:val="44"/>
          <w:highlight w:val="none"/>
          <w:lang w:val="en-US" w:eastAsia="zh-CN"/>
        </w:rPr>
        <w:t>交易集团总部大楼食堂食品安全第三方监管服务采购项目意向征集及公开询价的公告</w:t>
      </w:r>
    </w:p>
    <w:bookmarkEnd w:id="2"/>
    <w:p w14:paraId="509F0D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00" w:firstLineChars="200"/>
        <w:textAlignment w:val="auto"/>
        <w:rPr>
          <w:rFonts w:ascii="仿宋_GB2312" w:hAnsi="微软雅黑" w:eastAsia="仿宋_GB2312" w:cs="仿宋_GB2312"/>
          <w:i w:val="0"/>
          <w:iCs w:val="0"/>
          <w:caps w:val="0"/>
          <w:color w:val="333333"/>
          <w:spacing w:val="0"/>
          <w:sz w:val="25"/>
          <w:szCs w:val="25"/>
          <w:highlight w:val="none"/>
          <w:shd w:val="clear" w:fill="FFFFFF"/>
        </w:rPr>
      </w:pPr>
    </w:p>
    <w:p w14:paraId="26889D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深圳智慧交易科技有限公司计划近期启动交易集团总部大楼食堂食品安全第三方监管服务采购项目</w:t>
      </w:r>
      <w:r>
        <w:rPr>
          <w:rFonts w:ascii="仿宋_GB2312" w:hAnsi="微软雅黑" w:eastAsia="仿宋_GB2312" w:cs="仿宋_GB2312"/>
          <w:i w:val="0"/>
          <w:iCs w:val="0"/>
          <w:caps w:val="0"/>
          <w:color w:val="333333"/>
          <w:spacing w:val="0"/>
          <w:sz w:val="32"/>
          <w:szCs w:val="32"/>
          <w:highlight w:val="none"/>
          <w:shd w:val="clear" w:fill="FFFFFF"/>
        </w:rPr>
        <w:t>，</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现</w:t>
      </w:r>
      <w:r>
        <w:rPr>
          <w:rFonts w:ascii="仿宋_GB2312" w:hAnsi="微软雅黑" w:eastAsia="仿宋_GB2312" w:cs="仿宋_GB2312"/>
          <w:i w:val="0"/>
          <w:iCs w:val="0"/>
          <w:caps w:val="0"/>
          <w:color w:val="333333"/>
          <w:spacing w:val="0"/>
          <w:sz w:val="32"/>
          <w:szCs w:val="32"/>
          <w:highlight w:val="none"/>
          <w:shd w:val="clear" w:fill="FFFFFF"/>
        </w:rPr>
        <w:t>拟进行公开招标前的</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意向征集及</w:t>
      </w:r>
      <w:r>
        <w:rPr>
          <w:rFonts w:ascii="仿宋_GB2312" w:hAnsi="微软雅黑" w:eastAsia="仿宋_GB2312" w:cs="仿宋_GB2312"/>
          <w:i w:val="0"/>
          <w:iCs w:val="0"/>
          <w:caps w:val="0"/>
          <w:color w:val="333333"/>
          <w:spacing w:val="0"/>
          <w:sz w:val="32"/>
          <w:szCs w:val="32"/>
          <w:highlight w:val="none"/>
          <w:shd w:val="clear" w:fill="FFFFFF"/>
        </w:rPr>
        <w:t>询价需求调研，具体内容如下：</w:t>
      </w:r>
    </w:p>
    <w:p w14:paraId="2DC919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ascii="黑体" w:hAnsi="宋体" w:eastAsia="黑体" w:cs="黑体"/>
          <w:i w:val="0"/>
          <w:iCs w:val="0"/>
          <w:caps w:val="0"/>
          <w:color w:val="333333"/>
          <w:spacing w:val="0"/>
          <w:sz w:val="32"/>
          <w:szCs w:val="32"/>
          <w:highlight w:val="none"/>
          <w:shd w:val="clear" w:fill="FFFFFF"/>
        </w:rPr>
        <w:t>一、项目</w:t>
      </w:r>
      <w:r>
        <w:rPr>
          <w:rFonts w:hint="eastAsia" w:ascii="黑体" w:hAnsi="宋体" w:eastAsia="黑体" w:cs="黑体"/>
          <w:i w:val="0"/>
          <w:iCs w:val="0"/>
          <w:caps w:val="0"/>
          <w:color w:val="333333"/>
          <w:spacing w:val="0"/>
          <w:sz w:val="32"/>
          <w:szCs w:val="32"/>
          <w:highlight w:val="none"/>
          <w:shd w:val="clear" w:fill="FFFFFF"/>
          <w:lang w:val="en-US" w:eastAsia="zh-CN"/>
        </w:rPr>
        <w:t>内容</w:t>
      </w:r>
    </w:p>
    <w:p w14:paraId="5977B4F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微软雅黑" w:eastAsia="仿宋_GB2312" w:cs="仿宋_GB2312"/>
          <w:b w:val="0"/>
          <w:bCs w:val="0"/>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highlight w:val="none"/>
          <w:shd w:val="clear" w:fill="FFFFFF"/>
          <w:lang w:val="en-US" w:eastAsia="zh-CN"/>
        </w:rPr>
        <w:t>项目背景：</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为加强交易集团总部大楼员工食堂食品安全管理工作，提高员工食堂及其子业态食品安全卫生水平，旨在通过第三方的食品安全监管与风险评估，掌握食堂食品安全的总体状况，及时发现问题，落实食品安全责任，提高食堂食品安全水平，预防重大食品安全事故的发生。</w:t>
      </w:r>
    </w:p>
    <w:p w14:paraId="518873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仿宋_GB2312" w:eastAsia="仿宋_GB2312" w:cs="仿宋_GB2312"/>
          <w:b w:val="0"/>
          <w:bCs w:val="0"/>
          <w:i w:val="0"/>
          <w:iCs w:val="0"/>
          <w:caps w:val="0"/>
          <w:color w:val="333333"/>
          <w:spacing w:val="0"/>
          <w:sz w:val="32"/>
          <w:szCs w:val="32"/>
          <w:highlight w:val="none"/>
          <w:shd w:val="clear" w:fill="FFFFFF"/>
          <w:lang w:val="en-US" w:eastAsia="zh-CN"/>
        </w:rPr>
        <w:t>项目范围</w:t>
      </w:r>
      <w:r>
        <w:rPr>
          <w:rFonts w:hint="eastAsia" w:ascii="仿宋_GB2312" w:hAnsi="仿宋_GB2312" w:eastAsia="仿宋_GB2312" w:cs="仿宋_GB2312"/>
          <w:b w:val="0"/>
          <w:bCs w:val="0"/>
          <w:i w:val="0"/>
          <w:iCs w:val="0"/>
          <w:caps w:val="0"/>
          <w:color w:val="333333"/>
          <w:spacing w:val="0"/>
          <w:sz w:val="32"/>
          <w:szCs w:val="32"/>
          <w:highlight w:val="none"/>
          <w:shd w:val="clear" w:fill="FFFFFF"/>
        </w:rPr>
        <w:t>：</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依托顾问指导、行业专家现场评审、抽样检测等，全方位协助食堂管理员与餐饮经营单位落实食品安全全流程过程管控。同步开展食品成品、食用农产品原料、餐饮具、饮用水、食品安全高风险环节等常态化抽样监测，构建覆盖原料采购入库、清洗处理、烹饪加工、餐食转运直至终端供餐上桌的全链条闭环监管体系。针对排查发现的各类食品安全不合格事项，跟踪督促限期闭环整改。通过常态化专业帮扶，指导食堂管理员、餐饮经营主体树立前置防控思维，规范日常经营行为、严守食品安全合规底线，赋能深智易食堂管理员及餐饮从业人员掌握系统化食安管控实操技能，夯实内部自主监管能力</w:t>
      </w:r>
      <w:r>
        <w:rPr>
          <w:rFonts w:hint="eastAsia" w:ascii="仿宋_GB2312" w:hAnsi="微软雅黑" w:eastAsia="仿宋_GB2312" w:cs="仿宋_GB2312"/>
          <w:i w:val="0"/>
          <w:iCs w:val="0"/>
          <w:caps w:val="0"/>
          <w:color w:val="333333"/>
          <w:spacing w:val="0"/>
          <w:sz w:val="32"/>
          <w:szCs w:val="32"/>
          <w:highlight w:val="none"/>
          <w:shd w:val="clear" w:fill="FFFFFF"/>
        </w:rPr>
        <w:t>。</w:t>
      </w:r>
    </w:p>
    <w:p w14:paraId="002FDB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二、询价项目</w:t>
      </w:r>
    </w:p>
    <w:p w14:paraId="2E6EA3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仿宋_GB2312" w:cs="微软雅黑"/>
          <w:sz w:val="32"/>
          <w:szCs w:val="32"/>
          <w:highlight w:val="none"/>
          <w:lang w:val="en-US" w:eastAsia="zh-CN"/>
        </w:rPr>
      </w:pPr>
      <w:r>
        <w:rPr>
          <w:rFonts w:hint="eastAsia" w:ascii="仿宋_GB2312" w:hAnsi="微软雅黑" w:eastAsia="仿宋_GB2312" w:cs="仿宋_GB2312"/>
          <w:i w:val="0"/>
          <w:iCs w:val="0"/>
          <w:caps w:val="0"/>
          <w:color w:val="333333"/>
          <w:spacing w:val="0"/>
          <w:sz w:val="32"/>
          <w:szCs w:val="32"/>
          <w:highlight w:val="none"/>
          <w:shd w:val="clear" w:fill="FFFFFF"/>
        </w:rPr>
        <w:t>1.项目名称：交易集团总部大楼食堂食品安全第三方监管服务项目</w:t>
      </w:r>
    </w:p>
    <w:p w14:paraId="271EF5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2.询价人：深圳智慧交易科技有限公司</w:t>
      </w:r>
    </w:p>
    <w:p w14:paraId="0CB1AF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3.项目</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需求</w:t>
      </w:r>
      <w:r>
        <w:rPr>
          <w:rFonts w:hint="eastAsia" w:ascii="仿宋_GB2312" w:hAnsi="微软雅黑" w:eastAsia="仿宋_GB2312" w:cs="仿宋_GB2312"/>
          <w:i w:val="0"/>
          <w:iCs w:val="0"/>
          <w:caps w:val="0"/>
          <w:color w:val="333333"/>
          <w:spacing w:val="0"/>
          <w:sz w:val="32"/>
          <w:szCs w:val="32"/>
          <w:highlight w:val="none"/>
          <w:shd w:val="clear" w:fill="FFFFFF"/>
        </w:rPr>
        <w:t>：具体详见公告附件</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w:t>
      </w:r>
      <w:r>
        <w:rPr>
          <w:rFonts w:hint="eastAsia" w:ascii="仿宋_GB2312" w:hAnsi="微软雅黑" w:eastAsia="仿宋_GB2312" w:cs="仿宋_GB2312"/>
          <w:i w:val="0"/>
          <w:iCs w:val="0"/>
          <w:caps w:val="0"/>
          <w:color w:val="333333"/>
          <w:spacing w:val="0"/>
          <w:sz w:val="32"/>
          <w:szCs w:val="32"/>
          <w:highlight w:val="none"/>
          <w:shd w:val="clear" w:fill="FFFFFF"/>
        </w:rPr>
        <w:t>。</w:t>
      </w:r>
    </w:p>
    <w:p w14:paraId="60365E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三、报价人须知</w:t>
      </w:r>
    </w:p>
    <w:p w14:paraId="3857D3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仿宋_GB2312" w:cs="微软雅黑"/>
          <w:sz w:val="32"/>
          <w:szCs w:val="32"/>
          <w:highlight w:val="none"/>
          <w:lang w:eastAsia="zh-CN"/>
        </w:rPr>
      </w:pPr>
      <w:r>
        <w:rPr>
          <w:rFonts w:hint="eastAsia" w:ascii="仿宋_GB2312" w:hAnsi="微软雅黑" w:eastAsia="仿宋_GB2312" w:cs="仿宋_GB2312"/>
          <w:i w:val="0"/>
          <w:iCs w:val="0"/>
          <w:caps w:val="0"/>
          <w:color w:val="333333"/>
          <w:spacing w:val="0"/>
          <w:sz w:val="32"/>
          <w:szCs w:val="32"/>
          <w:highlight w:val="none"/>
          <w:shd w:val="clear" w:fill="FFFFFF"/>
        </w:rPr>
        <w:t>1.本次报价不作为本项目的投标报价，投标报价以正式投标文件为准；本次发出的《</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项目</w:t>
      </w:r>
      <w:r>
        <w:rPr>
          <w:rFonts w:hint="eastAsia" w:ascii="仿宋_GB2312" w:hAnsi="微软雅黑" w:eastAsia="仿宋_GB2312" w:cs="仿宋_GB2312"/>
          <w:i w:val="0"/>
          <w:iCs w:val="0"/>
          <w:caps w:val="0"/>
          <w:color w:val="333333"/>
          <w:spacing w:val="0"/>
          <w:sz w:val="32"/>
          <w:szCs w:val="32"/>
          <w:highlight w:val="none"/>
          <w:shd w:val="clear" w:fill="FFFFFF"/>
        </w:rPr>
        <w:t>需求书》为本项目现阶段暂定内容，最终的《</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项目</w:t>
      </w:r>
      <w:r>
        <w:rPr>
          <w:rFonts w:hint="eastAsia" w:ascii="仿宋_GB2312" w:hAnsi="微软雅黑" w:eastAsia="仿宋_GB2312" w:cs="仿宋_GB2312"/>
          <w:i w:val="0"/>
          <w:iCs w:val="0"/>
          <w:caps w:val="0"/>
          <w:color w:val="333333"/>
          <w:spacing w:val="0"/>
          <w:sz w:val="32"/>
          <w:szCs w:val="32"/>
          <w:highlight w:val="none"/>
          <w:shd w:val="clear" w:fill="FFFFFF"/>
        </w:rPr>
        <w:t>需求书》请以招标公告发布的为准</w:t>
      </w:r>
      <w:r>
        <w:rPr>
          <w:rFonts w:hint="eastAsia" w:ascii="仿宋_GB2312" w:hAnsi="微软雅黑" w:eastAsia="仿宋_GB2312" w:cs="仿宋_GB2312"/>
          <w:i w:val="0"/>
          <w:iCs w:val="0"/>
          <w:caps w:val="0"/>
          <w:color w:val="333333"/>
          <w:spacing w:val="0"/>
          <w:sz w:val="32"/>
          <w:szCs w:val="32"/>
          <w:highlight w:val="none"/>
          <w:shd w:val="clear" w:fill="FFFFFF"/>
          <w:lang w:eastAsia="zh-CN"/>
        </w:rPr>
        <w:t>。</w:t>
      </w:r>
    </w:p>
    <w:p w14:paraId="1381DB9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2.报价文件的递交要求：</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有</w:t>
      </w:r>
      <w:r>
        <w:rPr>
          <w:rFonts w:hint="eastAsia" w:ascii="仿宋_GB2312" w:hAnsi="微软雅黑" w:eastAsia="仿宋_GB2312" w:cs="仿宋_GB2312"/>
          <w:i w:val="0"/>
          <w:iCs w:val="0"/>
          <w:caps w:val="0"/>
          <w:color w:val="333333"/>
          <w:spacing w:val="0"/>
          <w:sz w:val="32"/>
          <w:szCs w:val="32"/>
          <w:highlight w:val="none"/>
          <w:shd w:val="clear" w:fill="FFFFFF"/>
        </w:rPr>
        <w:t>意向的供应商就本项目填写《交易集团总部大楼食堂食品安全第三方监管服务</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报</w:t>
      </w:r>
      <w:r>
        <w:rPr>
          <w:rFonts w:hint="eastAsia" w:ascii="仿宋_GB2312" w:hAnsi="微软雅黑" w:eastAsia="仿宋_GB2312" w:cs="仿宋_GB2312"/>
          <w:i w:val="0"/>
          <w:iCs w:val="0"/>
          <w:caps w:val="0"/>
          <w:color w:val="333333"/>
          <w:spacing w:val="0"/>
          <w:sz w:val="32"/>
          <w:szCs w:val="32"/>
          <w:highlight w:val="none"/>
          <w:shd w:val="clear" w:fill="FFFFFF"/>
        </w:rPr>
        <w:t>价单》并盖章，于20</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26</w:t>
      </w:r>
      <w:r>
        <w:rPr>
          <w:rFonts w:hint="eastAsia" w:ascii="仿宋_GB2312" w:hAnsi="微软雅黑" w:eastAsia="仿宋_GB2312" w:cs="仿宋_GB2312"/>
          <w:i w:val="0"/>
          <w:iCs w:val="0"/>
          <w:caps w:val="0"/>
          <w:color w:val="333333"/>
          <w:spacing w:val="0"/>
          <w:sz w:val="32"/>
          <w:szCs w:val="32"/>
          <w:highlight w:val="none"/>
          <w:shd w:val="clear" w:fill="FFFFFF"/>
        </w:rPr>
        <w:t>年</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7</w:t>
      </w:r>
      <w:r>
        <w:rPr>
          <w:rFonts w:hint="eastAsia" w:ascii="仿宋_GB2312" w:hAnsi="微软雅黑" w:eastAsia="仿宋_GB2312" w:cs="仿宋_GB2312"/>
          <w:i w:val="0"/>
          <w:iCs w:val="0"/>
          <w:caps w:val="0"/>
          <w:color w:val="333333"/>
          <w:spacing w:val="0"/>
          <w:sz w:val="32"/>
          <w:szCs w:val="32"/>
          <w:highlight w:val="none"/>
          <w:shd w:val="clear" w:fill="FFFFFF"/>
        </w:rPr>
        <w:t>月</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28</w:t>
      </w:r>
      <w:r>
        <w:rPr>
          <w:rFonts w:hint="eastAsia" w:ascii="仿宋_GB2312" w:hAnsi="微软雅黑" w:eastAsia="仿宋_GB2312" w:cs="仿宋_GB2312"/>
          <w:i w:val="0"/>
          <w:iCs w:val="0"/>
          <w:caps w:val="0"/>
          <w:color w:val="333333"/>
          <w:spacing w:val="0"/>
          <w:sz w:val="32"/>
          <w:szCs w:val="32"/>
          <w:highlight w:val="none"/>
          <w:shd w:val="clear" w:fill="FFFFFF"/>
        </w:rPr>
        <w:t>日</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18</w:t>
      </w:r>
      <w:r>
        <w:rPr>
          <w:rFonts w:hint="eastAsia" w:ascii="仿宋_GB2312" w:hAnsi="微软雅黑" w:eastAsia="仿宋_GB2312" w:cs="仿宋_GB2312"/>
          <w:i w:val="0"/>
          <w:iCs w:val="0"/>
          <w:caps w:val="0"/>
          <w:color w:val="333333"/>
          <w:spacing w:val="0"/>
          <w:sz w:val="32"/>
          <w:szCs w:val="32"/>
          <w:highlight w:val="none"/>
          <w:shd w:val="clear" w:fill="FFFFFF"/>
        </w:rPr>
        <w:t>:00前将填写并盖章后的询价回函扫描件+WORD电子文档发送至</w:t>
      </w:r>
      <w:r>
        <w:rPr>
          <w:rFonts w:hint="eastAsia" w:ascii="仿宋_GB2312" w:hAnsi="微软雅黑" w:eastAsia="仿宋_GB2312" w:cs="仿宋_GB2312"/>
          <w:i w:val="0"/>
          <w:iCs w:val="0"/>
          <w:caps w:val="0"/>
          <w:color w:val="333333"/>
          <w:spacing w:val="0"/>
          <w:sz w:val="32"/>
          <w:szCs w:val="32"/>
          <w:highlight w:val="none"/>
          <w:shd w:val="clear" w:fill="FFFFFF"/>
          <w:lang w:eastAsia="zh-CN"/>
        </w:rPr>
        <w:t>：</w:t>
      </w:r>
      <w:r>
        <w:rPr>
          <w:rFonts w:hint="eastAsia" w:ascii="仿宋_GB2312" w:hAnsi="微软雅黑" w:eastAsia="仿宋_GB2312" w:cs="仿宋_GB2312"/>
          <w:i w:val="0"/>
          <w:iCs w:val="0"/>
          <w:caps w:val="0"/>
          <w:color w:val="333333"/>
          <w:spacing w:val="0"/>
          <w:sz w:val="32"/>
          <w:szCs w:val="32"/>
          <w:highlight w:val="none"/>
          <w:shd w:val="clear" w:fill="FFFFFF"/>
        </w:rPr>
        <w:t>shenzhiyi@szexgrp.com</w:t>
      </w:r>
    </w:p>
    <w:p w14:paraId="050129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3.本项目不接受联合体报价。</w:t>
      </w:r>
    </w:p>
    <w:p w14:paraId="62B853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四、递交报价文件的时间</w:t>
      </w:r>
    </w:p>
    <w:p w14:paraId="3C7B4B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自本公告发布之日起至202</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6</w:t>
      </w:r>
      <w:r>
        <w:rPr>
          <w:rFonts w:hint="eastAsia" w:ascii="仿宋_GB2312" w:hAnsi="微软雅黑" w:eastAsia="仿宋_GB2312" w:cs="仿宋_GB2312"/>
          <w:i w:val="0"/>
          <w:iCs w:val="0"/>
          <w:caps w:val="0"/>
          <w:color w:val="333333"/>
          <w:spacing w:val="0"/>
          <w:sz w:val="32"/>
          <w:szCs w:val="32"/>
          <w:highlight w:val="none"/>
          <w:shd w:val="clear" w:fill="FFFFFF"/>
        </w:rPr>
        <w:t>年</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7</w:t>
      </w:r>
      <w:r>
        <w:rPr>
          <w:rFonts w:hint="eastAsia" w:ascii="仿宋_GB2312" w:hAnsi="微软雅黑" w:eastAsia="仿宋_GB2312" w:cs="仿宋_GB2312"/>
          <w:i w:val="0"/>
          <w:iCs w:val="0"/>
          <w:caps w:val="0"/>
          <w:color w:val="333333"/>
          <w:spacing w:val="0"/>
          <w:sz w:val="32"/>
          <w:szCs w:val="32"/>
          <w:highlight w:val="none"/>
          <w:shd w:val="clear" w:fill="FFFFFF"/>
        </w:rPr>
        <w:t>月</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28</w:t>
      </w:r>
      <w:r>
        <w:rPr>
          <w:rFonts w:hint="eastAsia" w:ascii="仿宋_GB2312" w:hAnsi="微软雅黑" w:eastAsia="仿宋_GB2312" w:cs="仿宋_GB2312"/>
          <w:i w:val="0"/>
          <w:iCs w:val="0"/>
          <w:caps w:val="0"/>
          <w:color w:val="333333"/>
          <w:spacing w:val="0"/>
          <w:sz w:val="32"/>
          <w:szCs w:val="32"/>
          <w:highlight w:val="none"/>
          <w:shd w:val="clear" w:fill="FFFFFF"/>
        </w:rPr>
        <w:t>日</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18</w:t>
      </w:r>
      <w:r>
        <w:rPr>
          <w:rFonts w:hint="eastAsia" w:ascii="仿宋_GB2312" w:hAnsi="微软雅黑" w:eastAsia="仿宋_GB2312" w:cs="仿宋_GB2312"/>
          <w:i w:val="0"/>
          <w:iCs w:val="0"/>
          <w:caps w:val="0"/>
          <w:color w:val="333333"/>
          <w:spacing w:val="0"/>
          <w:sz w:val="32"/>
          <w:szCs w:val="32"/>
          <w:highlight w:val="none"/>
          <w:shd w:val="clear" w:fill="FFFFFF"/>
        </w:rPr>
        <w:t>:00止。</w:t>
      </w:r>
    </w:p>
    <w:p w14:paraId="0688E9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五、相关信息</w:t>
      </w:r>
    </w:p>
    <w:p w14:paraId="121D2D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lang w:eastAsia="zh-CN"/>
        </w:rPr>
        <w:t>1.</w:t>
      </w:r>
      <w:r>
        <w:rPr>
          <w:rFonts w:hint="eastAsia" w:ascii="仿宋_GB2312" w:hAnsi="微软雅黑" w:eastAsia="仿宋_GB2312" w:cs="仿宋_GB2312"/>
          <w:i w:val="0"/>
          <w:iCs w:val="0"/>
          <w:caps w:val="0"/>
          <w:color w:val="333333"/>
          <w:spacing w:val="0"/>
          <w:sz w:val="32"/>
          <w:szCs w:val="32"/>
          <w:highlight w:val="none"/>
          <w:shd w:val="clear" w:fill="FFFFFF"/>
        </w:rPr>
        <w:t>询价人：深圳智慧交易科技有限公司</w:t>
      </w:r>
    </w:p>
    <w:p w14:paraId="39CC5F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lang w:eastAsia="zh-CN"/>
        </w:rPr>
        <w:t>2.</w:t>
      </w:r>
      <w:r>
        <w:rPr>
          <w:rFonts w:hint="eastAsia" w:ascii="仿宋_GB2312" w:hAnsi="微软雅黑" w:eastAsia="仿宋_GB2312" w:cs="仿宋_GB2312"/>
          <w:i w:val="0"/>
          <w:iCs w:val="0"/>
          <w:caps w:val="0"/>
          <w:color w:val="333333"/>
          <w:spacing w:val="0"/>
          <w:sz w:val="32"/>
          <w:szCs w:val="32"/>
          <w:highlight w:val="none"/>
          <w:shd w:val="clear" w:fill="FFFFFF"/>
        </w:rPr>
        <w:t>询价人地址：深圳市南山区南山智谷产业园A座</w:t>
      </w:r>
    </w:p>
    <w:p w14:paraId="18453D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lang w:eastAsia="zh-CN"/>
        </w:rPr>
        <w:t>3.</w:t>
      </w:r>
      <w:r>
        <w:rPr>
          <w:rFonts w:hint="eastAsia" w:ascii="仿宋_GB2312" w:hAnsi="微软雅黑" w:eastAsia="仿宋_GB2312" w:cs="仿宋_GB2312"/>
          <w:i w:val="0"/>
          <w:iCs w:val="0"/>
          <w:caps w:val="0"/>
          <w:color w:val="333333"/>
          <w:spacing w:val="0"/>
          <w:sz w:val="32"/>
          <w:szCs w:val="32"/>
          <w:highlight w:val="none"/>
          <w:shd w:val="clear" w:fill="FFFFFF"/>
        </w:rPr>
        <w:t>项目对接人：</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罗</w:t>
      </w:r>
      <w:r>
        <w:rPr>
          <w:rFonts w:hint="eastAsia" w:ascii="仿宋_GB2312" w:hAnsi="微软雅黑" w:eastAsia="仿宋_GB2312" w:cs="仿宋_GB2312"/>
          <w:i w:val="0"/>
          <w:iCs w:val="0"/>
          <w:caps w:val="0"/>
          <w:color w:val="333333"/>
          <w:spacing w:val="0"/>
          <w:sz w:val="32"/>
          <w:szCs w:val="32"/>
          <w:highlight w:val="none"/>
          <w:shd w:val="clear" w:fill="FFFFFF"/>
        </w:rPr>
        <w:t>工</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15307742722</w:t>
      </w:r>
      <w:r>
        <w:rPr>
          <w:rFonts w:hint="eastAsia" w:ascii="仿宋_GB2312" w:hAnsi="微软雅黑" w:eastAsia="仿宋_GB2312" w:cs="仿宋_GB2312"/>
          <w:i w:val="0"/>
          <w:iCs w:val="0"/>
          <w:caps w:val="0"/>
          <w:color w:val="333333"/>
          <w:spacing w:val="0"/>
          <w:sz w:val="32"/>
          <w:szCs w:val="32"/>
          <w:highlight w:val="none"/>
          <w:shd w:val="clear" w:fill="FFFFFF"/>
        </w:rPr>
        <w:t>，邮箱：</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luojinhui</w:t>
      </w:r>
      <w:r>
        <w:rPr>
          <w:rFonts w:hint="eastAsia" w:ascii="仿宋_GB2312" w:hAnsi="微软雅黑" w:eastAsia="仿宋_GB2312" w:cs="仿宋_GB2312"/>
          <w:i w:val="0"/>
          <w:iCs w:val="0"/>
          <w:caps w:val="0"/>
          <w:color w:val="333333"/>
          <w:spacing w:val="0"/>
          <w:sz w:val="32"/>
          <w:szCs w:val="32"/>
          <w:highlight w:val="none"/>
          <w:shd w:val="clear" w:fill="FFFFFF"/>
        </w:rPr>
        <w:t>@szexgrp.com</w:t>
      </w:r>
    </w:p>
    <w:p w14:paraId="0E4B87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六、特别声明</w:t>
      </w:r>
    </w:p>
    <w:p w14:paraId="74CC2E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本次询价活动仅用于采购人了解最新市场情况，不确定成交供应商。具体采购活动将按有关规定开展，敬请关注。</w:t>
      </w:r>
    </w:p>
    <w:p w14:paraId="7C76BA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p>
    <w:p w14:paraId="410641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p>
    <w:p w14:paraId="48B008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918" w:leftChars="456" w:right="0" w:hanging="960" w:hangingChars="3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r>
        <w:rPr>
          <w:rFonts w:hint="eastAsia" w:ascii="仿宋_GB2312" w:hAnsi="微软雅黑" w:eastAsia="仿宋_GB2312" w:cs="仿宋_GB2312"/>
          <w:i w:val="0"/>
          <w:iCs w:val="0"/>
          <w:caps w:val="0"/>
          <w:color w:val="333333"/>
          <w:spacing w:val="0"/>
          <w:sz w:val="32"/>
          <w:szCs w:val="32"/>
          <w:highlight w:val="none"/>
          <w:shd w:val="clear" w:fill="FFFFFF"/>
        </w:rPr>
        <w:t>附件</w:t>
      </w:r>
      <w:r>
        <w:rPr>
          <w:rFonts w:hint="eastAsia" w:ascii="仿宋_GB2312" w:hAnsi="微软雅黑" w:eastAsia="仿宋_GB2312" w:cs="仿宋_GB2312"/>
          <w:i w:val="0"/>
          <w:iCs w:val="0"/>
          <w:caps w:val="0"/>
          <w:color w:val="333333"/>
          <w:spacing w:val="0"/>
          <w:sz w:val="32"/>
          <w:szCs w:val="32"/>
          <w:highlight w:val="none"/>
          <w:shd w:val="clear" w:fill="FFFFFF"/>
          <w:lang w:eastAsia="zh-CN"/>
        </w:rPr>
        <w:t>：</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w:t>
      </w:r>
      <w:bookmarkStart w:id="0" w:name="OLE_LINK2"/>
      <w:r>
        <w:rPr>
          <w:rFonts w:hint="eastAsia" w:ascii="仿宋_GB2312" w:hAnsi="微软雅黑" w:eastAsia="仿宋_GB2312" w:cs="仿宋_GB2312"/>
          <w:i w:val="0"/>
          <w:iCs w:val="0"/>
          <w:caps w:val="0"/>
          <w:color w:val="333333"/>
          <w:spacing w:val="0"/>
          <w:sz w:val="32"/>
          <w:szCs w:val="32"/>
          <w:highlight w:val="none"/>
          <w:shd w:val="clear" w:fill="FFFFFF"/>
        </w:rPr>
        <w:t>交易集团总部大楼</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食堂食品安全第三方监管服务需求书</w:t>
      </w:r>
    </w:p>
    <w:bookmarkEnd w:id="0"/>
    <w:p w14:paraId="22A1664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915" w:leftChars="912" w:right="0" w:rightChars="0" w:firstLine="0" w:firstLineChars="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lang w:val="en-US" w:eastAsia="zh-CN"/>
        </w:rPr>
      </w:pPr>
      <w:bookmarkStart w:id="1" w:name="OLE_LINK3"/>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2.</w:t>
      </w:r>
      <w:r>
        <w:rPr>
          <w:rFonts w:hint="eastAsia" w:ascii="仿宋_GB2312" w:hAnsi="微软雅黑" w:eastAsia="仿宋_GB2312" w:cs="仿宋_GB2312"/>
          <w:i w:val="0"/>
          <w:iCs w:val="0"/>
          <w:caps w:val="0"/>
          <w:color w:val="333333"/>
          <w:spacing w:val="0"/>
          <w:sz w:val="32"/>
          <w:szCs w:val="32"/>
          <w:highlight w:val="none"/>
          <w:shd w:val="clear" w:fill="FFFFFF"/>
        </w:rPr>
        <w:t>交易集团总部大楼食堂食品安全第三方监管服务</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报</w:t>
      </w:r>
      <w:r>
        <w:rPr>
          <w:rFonts w:hint="eastAsia" w:ascii="仿宋_GB2312" w:hAnsi="微软雅黑" w:eastAsia="仿宋_GB2312" w:cs="仿宋_GB2312"/>
          <w:i w:val="0"/>
          <w:iCs w:val="0"/>
          <w:caps w:val="0"/>
          <w:color w:val="333333"/>
          <w:spacing w:val="0"/>
          <w:sz w:val="32"/>
          <w:szCs w:val="32"/>
          <w:highlight w:val="none"/>
          <w:shd w:val="clear" w:fill="FFFFFF"/>
        </w:rPr>
        <w:t>价单</w:t>
      </w:r>
    </w:p>
    <w:bookmarkEnd w:id="1"/>
    <w:p w14:paraId="50724D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p>
    <w:p w14:paraId="3F29EF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right"/>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深圳智慧交易科技有限公司</w:t>
      </w:r>
    </w:p>
    <w:p w14:paraId="694DCC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right"/>
        <w:textAlignment w:val="auto"/>
        <w:rPr>
          <w:rFonts w:hint="default" w:ascii="微软雅黑" w:hAnsi="微软雅黑" w:eastAsia="仿宋_GB2312" w:cs="微软雅黑"/>
          <w:sz w:val="32"/>
          <w:szCs w:val="32"/>
          <w:highlight w:val="none"/>
          <w:lang w:val="en-US" w:eastAsia="zh-CN"/>
        </w:rPr>
      </w:pPr>
      <w:r>
        <w:rPr>
          <w:rFonts w:hint="eastAsia" w:ascii="仿宋_GB2312" w:hAnsi="微软雅黑" w:eastAsia="仿宋_GB2312" w:cs="仿宋_GB2312"/>
          <w:i w:val="0"/>
          <w:iCs w:val="0"/>
          <w:caps w:val="0"/>
          <w:color w:val="333333"/>
          <w:spacing w:val="0"/>
          <w:sz w:val="32"/>
          <w:szCs w:val="32"/>
          <w:highlight w:val="none"/>
          <w:shd w:val="clear" w:fill="FFFFFF"/>
        </w:rPr>
        <w:t>202</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6</w:t>
      </w:r>
      <w:r>
        <w:rPr>
          <w:rFonts w:hint="eastAsia" w:ascii="仿宋_GB2312" w:hAnsi="微软雅黑" w:eastAsia="仿宋_GB2312" w:cs="仿宋_GB2312"/>
          <w:i w:val="0"/>
          <w:iCs w:val="0"/>
          <w:caps w:val="0"/>
          <w:color w:val="333333"/>
          <w:spacing w:val="0"/>
          <w:sz w:val="32"/>
          <w:szCs w:val="32"/>
          <w:highlight w:val="none"/>
          <w:shd w:val="clear" w:fill="FFFFFF"/>
        </w:rPr>
        <w:t>年</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7</w:t>
      </w:r>
      <w:r>
        <w:rPr>
          <w:rFonts w:hint="eastAsia" w:ascii="仿宋_GB2312" w:hAnsi="微软雅黑" w:eastAsia="仿宋_GB2312" w:cs="仿宋_GB2312"/>
          <w:i w:val="0"/>
          <w:iCs w:val="0"/>
          <w:caps w:val="0"/>
          <w:color w:val="333333"/>
          <w:spacing w:val="0"/>
          <w:sz w:val="32"/>
          <w:szCs w:val="32"/>
          <w:highlight w:val="none"/>
          <w:shd w:val="clear" w:fill="FFFFFF"/>
        </w:rPr>
        <w:t>月</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 xml:space="preserve">23日    </w:t>
      </w:r>
    </w:p>
    <w:p w14:paraId="3A81AC9D">
      <w:pPr>
        <w:keepNext w:val="0"/>
        <w:keepLines w:val="0"/>
        <w:pageBreakBefore w:val="0"/>
        <w:kinsoku/>
        <w:overflowPunct/>
        <w:topLinePunct w:val="0"/>
        <w:autoSpaceDE/>
        <w:autoSpaceDN/>
        <w:bidi w:val="0"/>
        <w:adjustRightInd/>
        <w:snapToGrid/>
        <w:spacing w:line="560" w:lineRule="exact"/>
        <w:ind w:left="0" w:leftChars="0"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BEC313-B2DC-47D1-847E-800937D2D3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526EFE5-4D30-4CA1-81F3-8D8CCBFDC677}"/>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E9A57B09-14B5-477B-958F-0BD64D284D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Mjg2MzI5Y2VlZWYyNWUzN2ZkNmMzZjY3MTY3MGMifQ=="/>
  </w:docVars>
  <w:rsids>
    <w:rsidRoot w:val="00000000"/>
    <w:rsid w:val="0002117A"/>
    <w:rsid w:val="00EC6CDD"/>
    <w:rsid w:val="01D60B10"/>
    <w:rsid w:val="02C37C16"/>
    <w:rsid w:val="03541703"/>
    <w:rsid w:val="03AF33C7"/>
    <w:rsid w:val="04504FF7"/>
    <w:rsid w:val="047A14E6"/>
    <w:rsid w:val="04B34A97"/>
    <w:rsid w:val="05E23036"/>
    <w:rsid w:val="061D4115"/>
    <w:rsid w:val="076F023F"/>
    <w:rsid w:val="08396A0E"/>
    <w:rsid w:val="08B87D63"/>
    <w:rsid w:val="08FA104A"/>
    <w:rsid w:val="0A411361"/>
    <w:rsid w:val="0A556C89"/>
    <w:rsid w:val="0AE962F7"/>
    <w:rsid w:val="0B802FCD"/>
    <w:rsid w:val="0BDD4606"/>
    <w:rsid w:val="0C441A2C"/>
    <w:rsid w:val="0CF3634C"/>
    <w:rsid w:val="0D134683"/>
    <w:rsid w:val="0E123295"/>
    <w:rsid w:val="0E673CAF"/>
    <w:rsid w:val="0EE77A81"/>
    <w:rsid w:val="10A15B58"/>
    <w:rsid w:val="11360CFD"/>
    <w:rsid w:val="113C7F55"/>
    <w:rsid w:val="11670D99"/>
    <w:rsid w:val="12C54559"/>
    <w:rsid w:val="12F85CAD"/>
    <w:rsid w:val="14E36AD2"/>
    <w:rsid w:val="15382F5F"/>
    <w:rsid w:val="162E6AF4"/>
    <w:rsid w:val="169E262B"/>
    <w:rsid w:val="176B64FB"/>
    <w:rsid w:val="17741389"/>
    <w:rsid w:val="18101208"/>
    <w:rsid w:val="18EA21F0"/>
    <w:rsid w:val="195A7F25"/>
    <w:rsid w:val="1A0D104E"/>
    <w:rsid w:val="1A252E71"/>
    <w:rsid w:val="1A81100C"/>
    <w:rsid w:val="1AB32BCF"/>
    <w:rsid w:val="1B32305D"/>
    <w:rsid w:val="1BB73608"/>
    <w:rsid w:val="1BD246D9"/>
    <w:rsid w:val="1D1B3925"/>
    <w:rsid w:val="2036364B"/>
    <w:rsid w:val="215D509E"/>
    <w:rsid w:val="21947825"/>
    <w:rsid w:val="2255499B"/>
    <w:rsid w:val="22774617"/>
    <w:rsid w:val="22E01A46"/>
    <w:rsid w:val="24527DE3"/>
    <w:rsid w:val="24EA789C"/>
    <w:rsid w:val="25580E43"/>
    <w:rsid w:val="26F30CDB"/>
    <w:rsid w:val="27827560"/>
    <w:rsid w:val="2891771E"/>
    <w:rsid w:val="28CF1781"/>
    <w:rsid w:val="28F64EC4"/>
    <w:rsid w:val="29323A24"/>
    <w:rsid w:val="2AA1167C"/>
    <w:rsid w:val="2C3A46BE"/>
    <w:rsid w:val="2C734DFA"/>
    <w:rsid w:val="2C837613"/>
    <w:rsid w:val="2DFE2383"/>
    <w:rsid w:val="2E026666"/>
    <w:rsid w:val="2E1D73B4"/>
    <w:rsid w:val="2EF23F15"/>
    <w:rsid w:val="2F305F78"/>
    <w:rsid w:val="30740B8E"/>
    <w:rsid w:val="31480833"/>
    <w:rsid w:val="326B3F5A"/>
    <w:rsid w:val="32CD7A68"/>
    <w:rsid w:val="33301D0B"/>
    <w:rsid w:val="33BF02F5"/>
    <w:rsid w:val="33CA5F55"/>
    <w:rsid w:val="34705357"/>
    <w:rsid w:val="35494579"/>
    <w:rsid w:val="35B05222"/>
    <w:rsid w:val="35BC4430"/>
    <w:rsid w:val="35E11274"/>
    <w:rsid w:val="366D6FF3"/>
    <w:rsid w:val="36BE40DB"/>
    <w:rsid w:val="37273B0A"/>
    <w:rsid w:val="379C3687"/>
    <w:rsid w:val="37A42D9A"/>
    <w:rsid w:val="37CF1D30"/>
    <w:rsid w:val="37DC2334"/>
    <w:rsid w:val="397877DC"/>
    <w:rsid w:val="39AD47AD"/>
    <w:rsid w:val="3A445FA5"/>
    <w:rsid w:val="3A5D7130"/>
    <w:rsid w:val="3A6D48BA"/>
    <w:rsid w:val="3A79517B"/>
    <w:rsid w:val="3B1F0857"/>
    <w:rsid w:val="3B423B51"/>
    <w:rsid w:val="3B5405BF"/>
    <w:rsid w:val="3BD827B4"/>
    <w:rsid w:val="3C111A19"/>
    <w:rsid w:val="3D332DF5"/>
    <w:rsid w:val="3D4D7222"/>
    <w:rsid w:val="3EE405BD"/>
    <w:rsid w:val="3F2B441E"/>
    <w:rsid w:val="3F7520AA"/>
    <w:rsid w:val="3FB37991"/>
    <w:rsid w:val="40551718"/>
    <w:rsid w:val="409C3707"/>
    <w:rsid w:val="40BE7A27"/>
    <w:rsid w:val="419633AA"/>
    <w:rsid w:val="421F738E"/>
    <w:rsid w:val="42262826"/>
    <w:rsid w:val="423473A1"/>
    <w:rsid w:val="42D81437"/>
    <w:rsid w:val="453D0C3C"/>
    <w:rsid w:val="464F70F3"/>
    <w:rsid w:val="473A6169"/>
    <w:rsid w:val="47543B82"/>
    <w:rsid w:val="47CA2FA4"/>
    <w:rsid w:val="485C1E47"/>
    <w:rsid w:val="49525CBE"/>
    <w:rsid w:val="4A375B51"/>
    <w:rsid w:val="4B367C72"/>
    <w:rsid w:val="4BF75B32"/>
    <w:rsid w:val="4D396DBF"/>
    <w:rsid w:val="4E4A5082"/>
    <w:rsid w:val="4F8A5A0E"/>
    <w:rsid w:val="50081462"/>
    <w:rsid w:val="52F1442F"/>
    <w:rsid w:val="53A72FD1"/>
    <w:rsid w:val="54103BF9"/>
    <w:rsid w:val="54AC72FA"/>
    <w:rsid w:val="54B85D25"/>
    <w:rsid w:val="55E03E74"/>
    <w:rsid w:val="575B3360"/>
    <w:rsid w:val="57684BF4"/>
    <w:rsid w:val="576F227D"/>
    <w:rsid w:val="57E013BB"/>
    <w:rsid w:val="58A65282"/>
    <w:rsid w:val="599F2295"/>
    <w:rsid w:val="5A432DA3"/>
    <w:rsid w:val="5B721297"/>
    <w:rsid w:val="5C3C0960"/>
    <w:rsid w:val="5D915A0E"/>
    <w:rsid w:val="5D9F4227"/>
    <w:rsid w:val="5DA85812"/>
    <w:rsid w:val="5DDB040C"/>
    <w:rsid w:val="5E4B3F43"/>
    <w:rsid w:val="5EA65556"/>
    <w:rsid w:val="5F592DFB"/>
    <w:rsid w:val="5F5B3D80"/>
    <w:rsid w:val="5F5D7476"/>
    <w:rsid w:val="62A328E3"/>
    <w:rsid w:val="62F0715F"/>
    <w:rsid w:val="645779AB"/>
    <w:rsid w:val="646969CC"/>
    <w:rsid w:val="64C62815"/>
    <w:rsid w:val="65333E96"/>
    <w:rsid w:val="656868EF"/>
    <w:rsid w:val="659579A4"/>
    <w:rsid w:val="65DF3FAF"/>
    <w:rsid w:val="66830080"/>
    <w:rsid w:val="668D0C53"/>
    <w:rsid w:val="685D0171"/>
    <w:rsid w:val="685F0B4B"/>
    <w:rsid w:val="68665F57"/>
    <w:rsid w:val="68814582"/>
    <w:rsid w:val="68C92778"/>
    <w:rsid w:val="69B745FF"/>
    <w:rsid w:val="6A1C789B"/>
    <w:rsid w:val="6A29347E"/>
    <w:rsid w:val="6A310A46"/>
    <w:rsid w:val="6CB561E6"/>
    <w:rsid w:val="6DEA07E1"/>
    <w:rsid w:val="6DFD5327"/>
    <w:rsid w:val="6EB2602C"/>
    <w:rsid w:val="6FC957F4"/>
    <w:rsid w:val="6FF735EA"/>
    <w:rsid w:val="72307267"/>
    <w:rsid w:val="735F40D6"/>
    <w:rsid w:val="73631B3D"/>
    <w:rsid w:val="7371041A"/>
    <w:rsid w:val="74481E55"/>
    <w:rsid w:val="74B25C81"/>
    <w:rsid w:val="75232ABD"/>
    <w:rsid w:val="75435570"/>
    <w:rsid w:val="7549747A"/>
    <w:rsid w:val="75D934E5"/>
    <w:rsid w:val="75F37912"/>
    <w:rsid w:val="762D67F3"/>
    <w:rsid w:val="772478E2"/>
    <w:rsid w:val="77553D4A"/>
    <w:rsid w:val="78106988"/>
    <w:rsid w:val="7825692D"/>
    <w:rsid w:val="788F055B"/>
    <w:rsid w:val="78EB7324"/>
    <w:rsid w:val="793222A5"/>
    <w:rsid w:val="799A068D"/>
    <w:rsid w:val="79C963A6"/>
    <w:rsid w:val="79CF5664"/>
    <w:rsid w:val="7A8B25B7"/>
    <w:rsid w:val="7B885CBA"/>
    <w:rsid w:val="7BDC717B"/>
    <w:rsid w:val="7BF165E3"/>
    <w:rsid w:val="7C381669"/>
    <w:rsid w:val="7C551B8B"/>
    <w:rsid w:val="7CFA10AF"/>
    <w:rsid w:val="7D6449C1"/>
    <w:rsid w:val="7E5938CE"/>
    <w:rsid w:val="7F313C82"/>
    <w:rsid w:val="7F5E7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14:ligatures w14:val="standardContextual"/>
    </w:rPr>
  </w:style>
  <w:style w:type="paragraph" w:styleId="3">
    <w:name w:val="heading 2"/>
    <w:basedOn w:val="1"/>
    <w:next w:val="1"/>
    <w:link w:val="10"/>
    <w:semiHidden/>
    <w:unhideWhenUsed/>
    <w:qFormat/>
    <w:uiPriority w:val="0"/>
    <w:pPr>
      <w:keepNext/>
      <w:keepLines/>
      <w:spacing w:beforeLines="0" w:beforeAutospacing="0" w:afterLines="0" w:afterAutospacing="0" w:line="560" w:lineRule="exact"/>
      <w:outlineLvl w:val="1"/>
    </w:pPr>
    <w:rPr>
      <w:rFonts w:ascii="Arial" w:hAnsi="Arial" w:eastAsia="黑体"/>
      <w:sz w:val="32"/>
      <w14:ligatures w14:val="standardContextual"/>
    </w:rPr>
  </w:style>
  <w:style w:type="paragraph" w:styleId="4">
    <w:name w:val="heading 3"/>
    <w:basedOn w:val="1"/>
    <w:next w:val="1"/>
    <w:link w:val="11"/>
    <w:semiHidden/>
    <w:unhideWhenUsed/>
    <w:qFormat/>
    <w:uiPriority w:val="0"/>
    <w:pPr>
      <w:keepNext/>
      <w:keepLines/>
      <w:spacing w:line="560" w:lineRule="exact"/>
      <w:ind w:firstLine="880" w:firstLineChars="200"/>
      <w:outlineLvl w:val="2"/>
    </w:pPr>
    <w:rPr>
      <w:rFonts w:ascii="Calibri" w:hAnsi="Calibri" w:eastAsia="楷体_GB2312"/>
      <w:b/>
      <w:bCs/>
      <w:sz w:val="32"/>
      <w:szCs w:val="32"/>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Courier New"/>
      <w:szCs w:val="21"/>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character" w:customStyle="1" w:styleId="10">
    <w:name w:val="标题 2 字符"/>
    <w:basedOn w:val="8"/>
    <w:link w:val="3"/>
    <w:qFormat/>
    <w:uiPriority w:val="9"/>
    <w:rPr>
      <w:rFonts w:ascii="Arial" w:hAnsi="Arial" w:eastAsia="黑体" w:cstheme="majorBidi"/>
      <w:bCs/>
      <w:sz w:val="32"/>
      <w:szCs w:val="32"/>
      <w14:ligatures w14:val="standardContextual"/>
    </w:rPr>
  </w:style>
  <w:style w:type="character" w:customStyle="1" w:styleId="11">
    <w:name w:val="标题 3 字符"/>
    <w:link w:val="4"/>
    <w:semiHidden/>
    <w:qFormat/>
    <w:uiPriority w:val="0"/>
    <w:rPr>
      <w:rFonts w:ascii="Calibri" w:hAnsi="Calibri" w:eastAsia="楷体_GB2312"/>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a2215080-dbdd-44e0-be55-9fd2aab57bcf</errorID>
      <errorWord>1、</errorWord>
      <group>L1_AI</group>
      <groupName>深度校对</groupName>
      <ability>L2_AI_Title</ability>
      <abilityName>标题检查</abilityName>
      <candidateList>
        <item>1.</item>
      </candidateList>
      <explain>标题顺序错误，请检查标题顺序是否合理。</explain>
      <paraID>121D2D3A</paraID>
      <start>0</start>
      <end>2</end>
      <status>modified</status>
      <modifiedWord>1.</modifiedWord>
      <trackRevisions>false</trackRevisions>
    </reviewItem>
    <reviewItem>
      <errorID>71b1d0df-587c-4ab2-bca6-6f7f94c72a27</errorID>
      <errorWord>2、</errorWord>
      <group>L1_AI</group>
      <groupName>深度校对</groupName>
      <ability>L2_AI_Title</ability>
      <abilityName>标题检查</abilityName>
      <candidateList>
        <item>2.</item>
      </candidateList>
      <explain>标题顺序错误，请检查标题顺序是否合理。</explain>
      <paraID>39CC5F8C</paraID>
      <start>0</start>
      <end>2</end>
      <status>modified</status>
      <modifiedWord>2.</modifiedWord>
      <trackRevisions>false</trackRevisions>
    </reviewItem>
    <reviewItem>
      <errorID>6cf2633e-34d1-4d26-a8bf-e84dc2970ad1</errorID>
      <errorWord>3、</errorWord>
      <group>L1_Format</group>
      <groupName>格式问题</groupName>
      <ability>L2_Ordinal</ability>
      <abilityName>序号格式</abilityName>
      <candidateList>
        <item>3.</item>
      </candidateList>
      <explain>当前序号格式不规范，建议修改为规范格式[3.]。</explain>
      <paraID>18453D9D</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f2e34349-a023-4d35-aa06-1d0054d331f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991</Words>
  <Characters>1073</Characters>
  <Lines>0</Lines>
  <Paragraphs>0</Paragraphs>
  <TotalTime>4</TotalTime>
  <ScaleCrop>false</ScaleCrop>
  <LinksUpToDate>false</LinksUpToDate>
  <CharactersWithSpaces>1077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2024-06-05T01:16:00Z</dcterms:created>
  <dc:creator>13922</dc:creator>
  <cp:lastModifiedBy>罗金辉</cp:lastModifiedBy>
  <dcterms:modified xsi:type="dcterms:W3CDTF">2026-07-17T07:20:49Z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9F2A6AAFE58C4F49A4FB8DD49D0657D8_13</vt:lpwstr>
  </property>
  <property fmtid="{D5CDD505-2E9C-101B-9397-08002B2CF9AE}" pid="4" name="KSOTemplateDocerSaveRecord">
    <vt:lpwstr>eyJoZGlkIjoiZjg2Mjg2MzI5Y2VlZWYyNWUzN2ZkNmMzZjY3MTY3MGMiLCJ1c2VySWQiOiIxNTQ2MDY0NDk0In0=</vt:lpwstr>
  </property>
</Properties>
</file>