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59BF3">
      <w:pPr>
        <w:keepNext w:val="0"/>
        <w:keepLines w:val="0"/>
        <w:pageBreakBefore w:val="0"/>
        <w:widowControl w:val="0"/>
        <w:kinsoku/>
        <w:wordWrap/>
        <w:overflowPunct/>
        <w:topLinePunct w:val="0"/>
        <w:autoSpaceDE/>
        <w:autoSpaceDN/>
        <w:bidi w:val="0"/>
        <w:adjustRightInd/>
        <w:snapToGrid/>
        <w:spacing w:before="480" w:after="480" w:line="56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关于公开征集时尚品牌产业园7号楼电梯改造</w:t>
      </w:r>
      <w:r>
        <w:rPr>
          <w:rFonts w:hint="eastAsia" w:ascii="方正小标宋简体" w:hAnsi="方正小标宋简体" w:eastAsia="方正小标宋简体" w:cs="方正小标宋简体"/>
          <w:b w:val="0"/>
          <w:bCs w:val="0"/>
          <w:sz w:val="44"/>
          <w:szCs w:val="44"/>
        </w:rPr>
        <w:t>意向供应商的公告</w:t>
      </w:r>
    </w:p>
    <w:p w14:paraId="4A7175A4">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w:t>
      </w:r>
      <w:r>
        <w:rPr>
          <w:rFonts w:hint="eastAsia" w:ascii="仿宋_GB2312" w:hAnsi="仿宋_GB2312" w:eastAsia="仿宋_GB2312" w:cs="仿宋_GB2312"/>
          <w:sz w:val="30"/>
          <w:szCs w:val="30"/>
          <w:lang w:val="en-US" w:eastAsia="zh-CN"/>
        </w:rPr>
        <w:t>满足</w:t>
      </w:r>
      <w:r>
        <w:rPr>
          <w:rFonts w:hint="eastAsia" w:ascii="仿宋_GB2312" w:hAnsi="仿宋_GB2312" w:eastAsia="仿宋_GB2312" w:cs="仿宋_GB2312"/>
          <w:sz w:val="30"/>
          <w:szCs w:val="30"/>
        </w:rPr>
        <w:t>已入驻租赁</w:t>
      </w:r>
      <w:r>
        <w:rPr>
          <w:rFonts w:hint="eastAsia" w:ascii="仿宋_GB2312" w:hAnsi="仿宋_GB2312" w:eastAsia="仿宋_GB2312" w:cs="仿宋_GB2312"/>
          <w:sz w:val="30"/>
          <w:szCs w:val="30"/>
          <w:lang w:val="en-US" w:eastAsia="zh-CN"/>
        </w:rPr>
        <w:t>企业大件物料垂直运输需求，解决大件物料运输难题、保障企业稳定生产，现对</w:t>
      </w:r>
      <w:r>
        <w:rPr>
          <w:rFonts w:hint="eastAsia" w:ascii="仿宋_GB2312" w:hAnsi="仿宋_GB2312" w:eastAsia="仿宋_GB2312" w:cs="仿宋_GB2312"/>
          <w:sz w:val="30"/>
          <w:szCs w:val="30"/>
        </w:rPr>
        <w:t>时尚品牌产业园7号楼厂房北侧电梯进行专项改造</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详细改造方案</w:t>
      </w:r>
      <w:r>
        <w:rPr>
          <w:rFonts w:hint="eastAsia" w:ascii="仿宋_GB2312" w:hAnsi="仿宋_GB2312" w:eastAsia="仿宋_GB2312" w:cs="仿宋_GB2312"/>
          <w:sz w:val="30"/>
          <w:szCs w:val="30"/>
          <w:lang w:val="en-US" w:eastAsia="zh-CN"/>
        </w:rPr>
        <w:t>见</w:t>
      </w:r>
      <w:r>
        <w:rPr>
          <w:rFonts w:hint="eastAsia" w:ascii="仿宋_GB2312" w:hAnsi="仿宋_GB2312" w:eastAsia="仿宋_GB2312" w:cs="仿宋_GB2312"/>
          <w:sz w:val="30"/>
          <w:szCs w:val="30"/>
        </w:rPr>
        <w:t>附件）。</w:t>
      </w:r>
    </w:p>
    <w:p w14:paraId="2A23A668">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为</w:t>
      </w:r>
      <w:r>
        <w:rPr>
          <w:rFonts w:hint="eastAsia" w:ascii="仿宋_GB2312" w:hAnsi="仿宋_GB2312" w:eastAsia="仿宋_GB2312" w:cs="仿宋_GB2312"/>
          <w:sz w:val="30"/>
          <w:szCs w:val="30"/>
        </w:rPr>
        <w:t>保障</w:t>
      </w:r>
      <w:r>
        <w:rPr>
          <w:rFonts w:hint="eastAsia" w:ascii="仿宋_GB2312" w:hAnsi="仿宋_GB2312" w:eastAsia="仿宋_GB2312" w:cs="仿宋_GB2312"/>
          <w:sz w:val="30"/>
          <w:szCs w:val="30"/>
          <w:lang w:eastAsia="zh-CN"/>
        </w:rPr>
        <w:t>时尚品牌产业园7号楼电梯改造</w:t>
      </w:r>
      <w:r>
        <w:rPr>
          <w:rFonts w:hint="eastAsia" w:ascii="仿宋_GB2312" w:hAnsi="仿宋_GB2312" w:eastAsia="仿宋_GB2312" w:cs="仿宋_GB2312"/>
          <w:sz w:val="30"/>
          <w:szCs w:val="30"/>
        </w:rPr>
        <w:t>顺利推进，</w:t>
      </w:r>
      <w:r>
        <w:rPr>
          <w:rFonts w:hint="eastAsia" w:ascii="仿宋_GB2312" w:hAnsi="仿宋_GB2312" w:eastAsia="仿宋_GB2312" w:cs="仿宋_GB2312"/>
          <w:sz w:val="30"/>
          <w:szCs w:val="30"/>
          <w:lang w:val="en-US" w:eastAsia="zh-CN"/>
        </w:rPr>
        <w:t>我公司</w:t>
      </w:r>
      <w:r>
        <w:rPr>
          <w:rFonts w:hint="eastAsia" w:ascii="仿宋_GB2312" w:hAnsi="仿宋_GB2312" w:eastAsia="仿宋_GB2312" w:cs="仿宋_GB2312"/>
          <w:sz w:val="30"/>
          <w:szCs w:val="30"/>
        </w:rPr>
        <w:t>现公开征集</w:t>
      </w:r>
      <w:r>
        <w:rPr>
          <w:rFonts w:hint="eastAsia" w:ascii="仿宋_GB2312" w:hAnsi="仿宋_GB2312" w:eastAsia="仿宋_GB2312" w:cs="仿宋_GB2312"/>
          <w:sz w:val="30"/>
          <w:szCs w:val="30"/>
          <w:lang w:val="en-US" w:eastAsia="zh-CN"/>
        </w:rPr>
        <w:t>意向供应商</w:t>
      </w:r>
      <w:r>
        <w:rPr>
          <w:rFonts w:hint="eastAsia" w:ascii="仿宋_GB2312" w:hAnsi="仿宋_GB2312" w:eastAsia="仿宋_GB2312" w:cs="仿宋_GB2312"/>
          <w:sz w:val="30"/>
          <w:szCs w:val="30"/>
        </w:rPr>
        <w:t>，本公告仅用于意向征集，不构成任何要约或要约邀请，实际项目采购、预算等根据征集情况另行确定。</w:t>
      </w:r>
    </w:p>
    <w:p w14:paraId="70965F8C">
      <w:pPr>
        <w:spacing w:before="320" w:after="120" w:line="288" w:lineRule="auto"/>
        <w:ind w:left="0"/>
        <w:jc w:val="left"/>
        <w:outlineLvl w:val="1"/>
        <w:rPr>
          <w:rFonts w:hint="eastAsia" w:ascii="黑体" w:hAnsi="黑体" w:eastAsia="黑体" w:cs="黑体"/>
          <w:sz w:val="30"/>
          <w:szCs w:val="30"/>
        </w:rPr>
      </w:pPr>
      <w:bookmarkStart w:id="0" w:name="heading_0"/>
      <w:r>
        <w:rPr>
          <w:rFonts w:hint="eastAsia" w:ascii="黑体" w:hAnsi="黑体" w:eastAsia="黑体" w:cs="黑体"/>
          <w:b/>
          <w:sz w:val="30"/>
          <w:szCs w:val="30"/>
        </w:rPr>
        <w:t>一、项目基本信息</w:t>
      </w:r>
      <w:bookmarkEnd w:id="0"/>
    </w:p>
    <w:p w14:paraId="1BFD6972">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rPr>
        <w:t>招</w:t>
      </w:r>
      <w:r>
        <w:rPr>
          <w:rFonts w:hint="eastAsia" w:ascii="仿宋_GB2312" w:hAnsi="仿宋_GB2312" w:eastAsia="仿宋_GB2312" w:cs="仿宋_GB2312"/>
          <w:b w:val="0"/>
          <w:bCs/>
          <w:sz w:val="30"/>
          <w:szCs w:val="30"/>
          <w:lang w:val="en-US" w:eastAsia="zh-CN"/>
        </w:rPr>
        <w:t>标人</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en-US" w:eastAsia="zh-CN"/>
        </w:rPr>
        <w:t>深圳市深汕国际汽车城（集团）有限公司</w:t>
      </w:r>
    </w:p>
    <w:p w14:paraId="6C28A3C2">
      <w:pPr>
        <w:numPr>
          <w:ilvl w:val="0"/>
          <w:numId w:val="0"/>
        </w:numPr>
        <w:spacing w:before="120" w:after="120" w:line="288" w:lineRule="auto"/>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2.</w:t>
      </w:r>
      <w:r>
        <w:rPr>
          <w:rFonts w:hint="eastAsia" w:ascii="仿宋_GB2312" w:hAnsi="仿宋_GB2312" w:eastAsia="仿宋_GB2312" w:cs="仿宋_GB2312"/>
          <w:b w:val="0"/>
          <w:bCs/>
          <w:sz w:val="30"/>
          <w:szCs w:val="30"/>
        </w:rPr>
        <w:t>项目名称：</w:t>
      </w:r>
      <w:r>
        <w:rPr>
          <w:rFonts w:hint="eastAsia" w:ascii="仿宋_GB2312" w:hAnsi="仿宋_GB2312" w:eastAsia="仿宋_GB2312" w:cs="仿宋_GB2312"/>
          <w:b w:val="0"/>
          <w:bCs/>
          <w:sz w:val="30"/>
          <w:szCs w:val="30"/>
          <w:lang w:eastAsia="zh-CN"/>
        </w:rPr>
        <w:t>时尚品牌产业园7号楼电梯改造</w:t>
      </w:r>
    </w:p>
    <w:p w14:paraId="4ACFEB78">
      <w:pPr>
        <w:numPr>
          <w:ilvl w:val="0"/>
          <w:numId w:val="0"/>
        </w:numPr>
        <w:spacing w:before="120" w:after="120" w:line="288" w:lineRule="auto"/>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3.</w:t>
      </w:r>
      <w:r>
        <w:rPr>
          <w:rFonts w:hint="eastAsia" w:ascii="仿宋_GB2312" w:hAnsi="仿宋_GB2312" w:eastAsia="仿宋_GB2312" w:cs="仿宋_GB2312"/>
          <w:b w:val="0"/>
          <w:bCs/>
          <w:sz w:val="30"/>
          <w:szCs w:val="30"/>
        </w:rPr>
        <w:t>项目概况：</w:t>
      </w:r>
    </w:p>
    <w:p w14:paraId="1A949EA0">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600" w:firstLineChars="200"/>
        <w:jc w:val="left"/>
        <w:textAlignment w:val="auto"/>
        <w:rPr>
          <w:rFonts w:hint="eastAsia" w:ascii="仿宋_GB2312" w:hAnsi="仿宋_GB2312" w:eastAsia="仿宋_GB2312" w:cs="仿宋_GB2312"/>
          <w:b w:val="0"/>
          <w:bCs/>
          <w:sz w:val="30"/>
          <w:szCs w:val="30"/>
          <w:u w:val="single"/>
          <w:lang w:val="en-US" w:eastAsia="zh-CN"/>
        </w:rPr>
      </w:pPr>
      <w:r>
        <w:rPr>
          <w:rFonts w:hint="eastAsia" w:ascii="仿宋_GB2312" w:hAnsi="仿宋_GB2312" w:eastAsia="仿宋_GB2312" w:cs="仿宋_GB2312"/>
          <w:b w:val="0"/>
          <w:bCs/>
          <w:sz w:val="30"/>
          <w:szCs w:val="30"/>
        </w:rPr>
        <w:t>时尚品牌产业园7号楼电梯改造工程拟改造电梯为消防货梯、载重2吨、7层7站7门。改造前后电梯参数详见附件图纸。</w:t>
      </w:r>
      <w:r>
        <w:rPr>
          <w:rFonts w:hint="eastAsia" w:ascii="仿宋_GB2312" w:hAnsi="仿宋_GB2312" w:eastAsia="仿宋_GB2312" w:cs="仿宋_GB2312"/>
          <w:b w:val="0"/>
          <w:bCs/>
          <w:sz w:val="30"/>
          <w:szCs w:val="30"/>
          <w:u w:val="none"/>
          <w:lang w:val="en-US" w:eastAsia="zh-CN"/>
        </w:rPr>
        <w:t xml:space="preserve"> </w:t>
      </w:r>
      <w:r>
        <w:rPr>
          <w:rFonts w:hint="eastAsia" w:ascii="仿宋_GB2312" w:hAnsi="仿宋_GB2312" w:eastAsia="仿宋_GB2312" w:cs="仿宋_GB2312"/>
          <w:b w:val="0"/>
          <w:bCs/>
          <w:sz w:val="30"/>
          <w:szCs w:val="30"/>
          <w:u w:val="single"/>
          <w:lang w:val="en-US" w:eastAsia="zh-CN"/>
        </w:rPr>
        <w:t xml:space="preserve"> </w:t>
      </w:r>
    </w:p>
    <w:p w14:paraId="36201A62">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4.项目内容：</w:t>
      </w:r>
    </w:p>
    <w:p w14:paraId="368825D6">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600" w:firstLineChars="200"/>
        <w:jc w:val="left"/>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（1）完成旧电梯拆除；</w:t>
      </w:r>
    </w:p>
    <w:p w14:paraId="4EC71BE1">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600" w:firstLineChars="200"/>
        <w:jc w:val="left"/>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（2）完成电梯井道土建改造；</w:t>
      </w:r>
    </w:p>
    <w:p w14:paraId="598DDA04">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600" w:firstLineChars="200"/>
        <w:jc w:val="left"/>
        <w:textAlignment w:val="auto"/>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（3）完成改造后电梯的供货、运输、二次搬运和安装及调试工作；</w:t>
      </w:r>
    </w:p>
    <w:p w14:paraId="0F6E458C">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firstLine="600" w:firstLineChars="200"/>
        <w:jc w:val="left"/>
        <w:textAlignment w:val="auto"/>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（4）完成改造后电梯的证件办理及启用工作。</w:t>
      </w:r>
    </w:p>
    <w:p w14:paraId="59FD6A79">
      <w:pPr>
        <w:numPr>
          <w:ilvl w:val="0"/>
          <w:numId w:val="0"/>
        </w:numPr>
        <w:spacing w:before="120" w:after="120" w:line="288" w:lineRule="auto"/>
        <w:jc w:val="left"/>
        <w:rPr>
          <w:rFonts w:hint="eastAsia" w:ascii="仿宋_GB2312" w:hAnsi="仿宋_GB2312" w:eastAsia="仿宋_GB2312" w:cs="仿宋_GB2312"/>
          <w:b w:val="0"/>
          <w:bCs/>
          <w:sz w:val="30"/>
          <w:szCs w:val="30"/>
          <w:highlight w:val="none"/>
        </w:rPr>
      </w:pPr>
      <w:r>
        <w:rPr>
          <w:rFonts w:hint="eastAsia" w:ascii="仿宋_GB2312" w:hAnsi="仿宋_GB2312" w:eastAsia="仿宋_GB2312" w:cs="仿宋_GB2312"/>
          <w:b w:val="0"/>
          <w:bCs/>
          <w:sz w:val="30"/>
          <w:szCs w:val="30"/>
          <w:lang w:val="en-US" w:eastAsia="zh-CN"/>
        </w:rPr>
        <w:t>5.项目预算</w:t>
      </w:r>
      <w:r>
        <w:rPr>
          <w:rFonts w:hint="eastAsia" w:ascii="仿宋_GB2312" w:hAnsi="仿宋_GB2312" w:eastAsia="仿宋_GB2312" w:cs="仿宋_GB2312"/>
          <w:b w:val="0"/>
          <w:bCs/>
          <w:sz w:val="30"/>
          <w:szCs w:val="30"/>
        </w:rPr>
        <w:t>（如有）：</w:t>
      </w:r>
      <w:r>
        <w:rPr>
          <w:rFonts w:hint="eastAsia" w:ascii="仿宋_GB2312" w:hAnsi="仿宋_GB2312" w:eastAsia="仿宋_GB2312" w:cs="仿宋_GB2312"/>
          <w:b w:val="0"/>
          <w:bCs/>
          <w:sz w:val="30"/>
          <w:szCs w:val="30"/>
          <w:highlight w:val="none"/>
        </w:rPr>
        <w:t>人民币</w:t>
      </w:r>
      <w:r>
        <w:rPr>
          <w:rFonts w:hint="eastAsia" w:ascii="仿宋_GB2312" w:hAnsi="仿宋_GB2312" w:eastAsia="仿宋_GB2312" w:cs="仿宋_GB2312"/>
          <w:b w:val="0"/>
          <w:bCs/>
          <w:sz w:val="30"/>
          <w:szCs w:val="30"/>
          <w:highlight w:val="none"/>
          <w:u w:val="none"/>
          <w:lang w:val="en-US" w:eastAsia="zh-CN"/>
        </w:rPr>
        <w:t xml:space="preserve"> 293300.24</w:t>
      </w:r>
      <w:r>
        <w:rPr>
          <w:rFonts w:hint="eastAsia" w:ascii="仿宋_GB2312" w:hAnsi="仿宋_GB2312" w:eastAsia="仿宋_GB2312" w:cs="仿宋_GB2312"/>
          <w:b w:val="0"/>
          <w:bCs/>
          <w:sz w:val="30"/>
          <w:szCs w:val="30"/>
          <w:highlight w:val="none"/>
        </w:rPr>
        <w:t>元，最终金额以实际招采</w:t>
      </w:r>
      <w:r>
        <w:rPr>
          <w:rFonts w:hint="eastAsia" w:ascii="仿宋_GB2312" w:hAnsi="仿宋_GB2312" w:eastAsia="仿宋_GB2312" w:cs="仿宋_GB2312"/>
          <w:b w:val="0"/>
          <w:bCs/>
          <w:sz w:val="30"/>
          <w:szCs w:val="30"/>
          <w:highlight w:val="none"/>
          <w:lang w:val="en-US" w:eastAsia="zh-CN"/>
        </w:rPr>
        <w:t>公告</w:t>
      </w:r>
      <w:r>
        <w:rPr>
          <w:rFonts w:hint="eastAsia" w:ascii="仿宋_GB2312" w:hAnsi="仿宋_GB2312" w:eastAsia="仿宋_GB2312" w:cs="仿宋_GB2312"/>
          <w:b w:val="0"/>
          <w:bCs/>
          <w:sz w:val="30"/>
          <w:szCs w:val="30"/>
          <w:highlight w:val="none"/>
        </w:rPr>
        <w:t>为准。</w:t>
      </w:r>
    </w:p>
    <w:p w14:paraId="2F9C3924">
      <w:pPr>
        <w:numPr>
          <w:ilvl w:val="0"/>
          <w:numId w:val="0"/>
        </w:numPr>
        <w:spacing w:before="120" w:after="120" w:line="288" w:lineRule="auto"/>
        <w:jc w:val="left"/>
        <w:rPr>
          <w:rFonts w:hint="default" w:ascii="仿宋_GB2312" w:hAnsi="仿宋_GB2312" w:eastAsia="仿宋_GB2312" w:cs="仿宋_GB2312"/>
          <w:b w:val="0"/>
          <w:bCs/>
          <w:sz w:val="30"/>
          <w:szCs w:val="30"/>
          <w:lang w:val="en-US"/>
        </w:rPr>
      </w:pPr>
      <w:r>
        <w:rPr>
          <w:rFonts w:hint="eastAsia" w:ascii="仿宋_GB2312" w:hAnsi="仿宋_GB2312" w:eastAsia="仿宋_GB2312" w:cs="仿宋_GB2312"/>
          <w:b w:val="0"/>
          <w:bCs/>
          <w:sz w:val="30"/>
          <w:szCs w:val="30"/>
          <w:lang w:val="en-US" w:eastAsia="zh-CN"/>
        </w:rPr>
        <w:t>6.</w:t>
      </w:r>
      <w:r>
        <w:rPr>
          <w:rFonts w:hint="eastAsia" w:ascii="仿宋_GB2312" w:hAnsi="仿宋_GB2312" w:eastAsia="仿宋_GB2312" w:cs="仿宋_GB2312"/>
          <w:b w:val="0"/>
          <w:bCs/>
          <w:sz w:val="30"/>
          <w:szCs w:val="30"/>
        </w:rPr>
        <w:t>资金来源</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企业自主投资</w:t>
      </w:r>
    </w:p>
    <w:p w14:paraId="55A48255">
      <w:pPr>
        <w:spacing w:before="320" w:after="120" w:line="288" w:lineRule="auto"/>
        <w:ind w:left="0"/>
        <w:jc w:val="left"/>
        <w:outlineLvl w:val="1"/>
        <w:rPr>
          <w:rFonts w:hint="eastAsia" w:ascii="黑体" w:hAnsi="黑体" w:eastAsia="黑体" w:cs="黑体"/>
          <w:sz w:val="30"/>
          <w:szCs w:val="30"/>
        </w:rPr>
      </w:pPr>
      <w:bookmarkStart w:id="1" w:name="heading_1"/>
      <w:r>
        <w:rPr>
          <w:rFonts w:hint="eastAsia" w:ascii="黑体" w:hAnsi="黑体" w:eastAsia="黑体" w:cs="黑体"/>
          <w:b/>
          <w:sz w:val="30"/>
          <w:szCs w:val="30"/>
        </w:rPr>
        <w:t>二、</w:t>
      </w:r>
      <w:r>
        <w:rPr>
          <w:rFonts w:hint="eastAsia" w:ascii="黑体" w:hAnsi="黑体" w:eastAsia="黑体" w:cs="黑体"/>
          <w:b/>
          <w:sz w:val="30"/>
          <w:szCs w:val="30"/>
          <w:lang w:eastAsia="zh-CN"/>
        </w:rPr>
        <w:t>意向单位</w:t>
      </w:r>
      <w:r>
        <w:rPr>
          <w:rFonts w:hint="eastAsia" w:ascii="黑体" w:hAnsi="黑体" w:eastAsia="黑体" w:cs="黑体"/>
          <w:b/>
          <w:sz w:val="30"/>
          <w:szCs w:val="30"/>
        </w:rPr>
        <w:t>征集范围</w:t>
      </w:r>
      <w:bookmarkEnd w:id="1"/>
    </w:p>
    <w:p w14:paraId="103AF10E">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凡依法设立、能够独立承担民事责任，满足本次采购履约要求，自愿参与本次征集活动的</w:t>
      </w:r>
      <w:r>
        <w:rPr>
          <w:rFonts w:hint="eastAsia" w:ascii="仿宋_GB2312" w:hAnsi="仿宋_GB2312" w:eastAsia="仿宋_GB2312" w:cs="仿宋_GB2312"/>
          <w:sz w:val="30"/>
          <w:szCs w:val="30"/>
          <w:lang w:val="en-US" w:eastAsia="zh-CN"/>
        </w:rPr>
        <w:t>符合资格要求的</w:t>
      </w:r>
      <w:r>
        <w:rPr>
          <w:rFonts w:hint="eastAsia" w:ascii="仿宋_GB2312" w:hAnsi="仿宋_GB2312" w:eastAsia="仿宋_GB2312" w:cs="仿宋_GB2312"/>
          <w:sz w:val="30"/>
          <w:szCs w:val="30"/>
        </w:rPr>
        <w:t>法人单位均可报名。</w:t>
      </w:r>
    </w:p>
    <w:p w14:paraId="610768E7">
      <w:pPr>
        <w:spacing w:before="320" w:after="120" w:line="288" w:lineRule="auto"/>
        <w:ind w:left="0"/>
        <w:jc w:val="left"/>
        <w:outlineLvl w:val="1"/>
        <w:rPr>
          <w:rFonts w:hint="eastAsia" w:ascii="黑体" w:hAnsi="黑体" w:eastAsia="黑体" w:cs="黑体"/>
          <w:sz w:val="30"/>
          <w:szCs w:val="30"/>
        </w:rPr>
      </w:pPr>
      <w:bookmarkStart w:id="2" w:name="heading_2"/>
      <w:r>
        <w:rPr>
          <w:rFonts w:hint="eastAsia" w:ascii="黑体" w:hAnsi="黑体" w:eastAsia="黑体" w:cs="黑体"/>
          <w:b/>
          <w:sz w:val="30"/>
          <w:szCs w:val="30"/>
        </w:rPr>
        <w:t>三、</w:t>
      </w:r>
      <w:r>
        <w:rPr>
          <w:rFonts w:hint="eastAsia" w:ascii="黑体" w:hAnsi="黑体" w:eastAsia="黑体" w:cs="黑体"/>
          <w:b/>
          <w:sz w:val="30"/>
          <w:szCs w:val="30"/>
          <w:lang w:eastAsia="zh-CN"/>
        </w:rPr>
        <w:t>意向单位</w:t>
      </w:r>
      <w:r>
        <w:rPr>
          <w:rFonts w:hint="eastAsia" w:ascii="黑体" w:hAnsi="黑体" w:eastAsia="黑体" w:cs="黑体"/>
          <w:b/>
          <w:sz w:val="30"/>
          <w:szCs w:val="30"/>
        </w:rPr>
        <w:t>资格要求</w:t>
      </w:r>
      <w:bookmarkEnd w:id="2"/>
    </w:p>
    <w:p w14:paraId="45CC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本次征集设置意向单位资格要求 ，具体要求如下：</w:t>
      </w:r>
    </w:p>
    <w:p w14:paraId="1750C2B6">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 xml:space="preserve">1.投标人必须具有独立法人或合伙制企业或其他组织资格。 </w:t>
      </w:r>
    </w:p>
    <w:p w14:paraId="0878E1BA">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投标人必须为电梯制造商或电梯制造商直接授权的代理商（须提供投标人营业执照原件扫描件；投标人若为代理商，必须提供所投电梯设备的制造商对本次投标开具的唯一专项授权证书原件扫描件及制造商营业执照原件扫描件。） 本项目同一品牌产品仅接受一家投标人参与投标，同一制造商只允许授权一家有效的代理商参与本次投标。若同一制造商就本项目向多个代理商出具了唯一的专项授权，且多个具备合法授权的代理商参加投标，则该制造商的所有代理商的投标均按废标处理。若同一制造商与具有唯一专项授权的代理商同时参加投标，则该制造商所有代理商投标按废标处理，只认可制造商提交的投标文件。</w:t>
      </w:r>
    </w:p>
    <w:p w14:paraId="4F779134">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 xml:space="preserve"> 3.投标人必须具备《中华人民共和国特种设备生产许可证（电梯制造（含安装、修理、改造））》(曳引驱动乘客电梯(含消防员电梯）B级或以上级别,新旧证对应标准按《市场监管总局办公厅关于特种设备行政许可有关事项的通知》（市监特设发〔2022〕17号）执行； 若投标人是代理商的，其所代理的电梯品牌的制造商需具备此许可证。 </w:t>
      </w:r>
    </w:p>
    <w:p w14:paraId="3E9DBF74">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 xml:space="preserve">4.电梯安装资质：投标人须具备《中华人民共和国特种设备生产许可证（电梯安装（含修理））》（曳引驱动乘客电梯(含消防员电梯）B级及以上、曳引驱动载货电梯和强制驱动载货电梯（含防爆电梯中的载货电梯））或《中华人民共和国特种设备安装改造修理许可证（电梯）》（乘客电梯安装、维修B级及以上，载货电梯安装、维修B级及以上）。新旧证对应标准按《市场监管总局办公厅关于特种设备行政许可有关事项的通知》（市监特设发〔2022〕17号）执行。 注1：若制造商不负责安装，可以按下述三种形式之一参与投标： ①联合体投标，联合体牵头人为制造商，成员方为设备安装单位且满足招标文件安装资质要求，联合体家数不超过2家； ②与满足招标文件规定的安装资质要求的安装单位签订委托协议的方式投标，须提供制造商与安装单位针对本项目专门签订的委托协议； 承诺中标后按照招标文件规定的安装资质要求确定安装工程承接单位。 注2：若上述许可证中无许可的电梯参数或资质等级，须提供《特种设备型式试验证书》或其他资料证明投标人的资格满足招标文件中电梯参数要求。 </w:t>
      </w:r>
    </w:p>
    <w:p w14:paraId="025ADAB6">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5.本项目接受联合体投标，以联合体方式参加投标的需符合以下要求： ①联合体成员不得超过2名。 ②联合体牵头单位须为电梯的制造商或制造商合法授权的代理商。</w:t>
      </w:r>
    </w:p>
    <w:p w14:paraId="44BADA3F">
      <w:pPr>
        <w:spacing w:before="320" w:after="120" w:line="288" w:lineRule="auto"/>
        <w:ind w:left="0"/>
        <w:jc w:val="left"/>
        <w:outlineLvl w:val="1"/>
        <w:rPr>
          <w:rFonts w:hint="eastAsia" w:ascii="黑体" w:hAnsi="黑体" w:eastAsia="黑体" w:cs="黑体"/>
          <w:sz w:val="30"/>
          <w:szCs w:val="30"/>
        </w:rPr>
      </w:pPr>
      <w:bookmarkStart w:id="3" w:name="heading_3"/>
      <w:r>
        <w:rPr>
          <w:rFonts w:hint="eastAsia" w:ascii="黑体" w:hAnsi="黑体" w:eastAsia="黑体" w:cs="黑体"/>
          <w:b/>
          <w:sz w:val="30"/>
          <w:szCs w:val="30"/>
        </w:rPr>
        <w:t>四、</w:t>
      </w:r>
      <w:r>
        <w:rPr>
          <w:rFonts w:hint="eastAsia" w:ascii="黑体" w:hAnsi="黑体" w:eastAsia="黑体" w:cs="黑体"/>
          <w:b/>
          <w:sz w:val="30"/>
          <w:szCs w:val="30"/>
          <w:lang w:eastAsia="zh-CN"/>
        </w:rPr>
        <w:t>意向单位</w:t>
      </w:r>
      <w:r>
        <w:rPr>
          <w:rFonts w:hint="eastAsia" w:ascii="黑体" w:hAnsi="黑体" w:eastAsia="黑体" w:cs="黑体"/>
          <w:b/>
          <w:sz w:val="30"/>
          <w:szCs w:val="30"/>
        </w:rPr>
        <w:t>业绩要求</w:t>
      </w:r>
      <w:bookmarkEnd w:id="3"/>
    </w:p>
    <w:p w14:paraId="2FCB573F">
      <w:pPr>
        <w:numPr>
          <w:ilvl w:val="0"/>
          <w:numId w:val="0"/>
        </w:numPr>
        <w:spacing w:before="120" w:after="120" w:line="288" w:lineRule="auto"/>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sz w:val="30"/>
          <w:szCs w:val="30"/>
          <w:lang w:val="en-US" w:eastAsia="zh-CN"/>
        </w:rPr>
        <w:t>本次征集☑设置业绩要求 ，</w:t>
      </w:r>
      <w:r>
        <w:rPr>
          <w:rFonts w:hint="eastAsia" w:ascii="仿宋_GB2312" w:hAnsi="仿宋_GB2312" w:eastAsia="仿宋_GB2312" w:cs="仿宋_GB2312"/>
          <w:sz w:val="30"/>
          <w:szCs w:val="30"/>
          <w:lang w:val="en-US" w:eastAsia="zh-CN"/>
        </w:rPr>
        <w:t>具体要求如下：</w:t>
      </w:r>
    </w:p>
    <w:p w14:paraId="3DF576AE">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b w:val="0"/>
          <w:bCs/>
          <w:sz w:val="30"/>
          <w:szCs w:val="30"/>
          <w:lang w:val="en-US" w:eastAsia="zh-CN"/>
        </w:rPr>
        <w:t>需提供近三年一项电梯安装或改造业绩证明（自征集公告发布之日起倒算），需提供合同关键页复印件等业绩佐证材料；</w:t>
      </w:r>
    </w:p>
    <w:p w14:paraId="62A1A93E">
      <w:pPr>
        <w:numPr>
          <w:ilvl w:val="0"/>
          <w:numId w:val="0"/>
        </w:numPr>
        <w:spacing w:before="120" w:after="120" w:line="288" w:lineRule="auto"/>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2.若意向单位为新成立企业，无相关业绩，可提供书面说明及相关专业能力证明，经招标人审核通过后可参与征集。</w:t>
      </w:r>
    </w:p>
    <w:p w14:paraId="462C07BB">
      <w:pPr>
        <w:spacing w:before="320" w:after="120" w:line="288" w:lineRule="auto"/>
        <w:ind w:left="0"/>
        <w:jc w:val="left"/>
        <w:outlineLvl w:val="1"/>
        <w:rPr>
          <w:rFonts w:hint="eastAsia" w:ascii="黑体" w:hAnsi="黑体" w:eastAsia="黑体" w:cs="黑体"/>
          <w:sz w:val="30"/>
          <w:szCs w:val="30"/>
        </w:rPr>
      </w:pPr>
      <w:bookmarkStart w:id="4" w:name="heading_4"/>
      <w:r>
        <w:rPr>
          <w:rFonts w:hint="eastAsia" w:ascii="黑体" w:hAnsi="黑体" w:eastAsia="黑体" w:cs="黑体"/>
          <w:b/>
          <w:sz w:val="30"/>
          <w:szCs w:val="30"/>
        </w:rPr>
        <w:t>五、征集报名方式及需提供的材料</w:t>
      </w:r>
      <w:bookmarkEnd w:id="4"/>
    </w:p>
    <w:p w14:paraId="7BE61E65">
      <w:pPr>
        <w:spacing w:before="300" w:after="120" w:line="288" w:lineRule="auto"/>
        <w:ind w:left="0"/>
        <w:jc w:val="left"/>
        <w:outlineLvl w:val="2"/>
        <w:rPr>
          <w:rFonts w:hint="eastAsia" w:ascii="仿宋_GB2312" w:hAnsi="仿宋_GB2312" w:eastAsia="仿宋_GB2312" w:cs="仿宋_GB2312"/>
          <w:b/>
          <w:sz w:val="30"/>
          <w:szCs w:val="30"/>
          <w:lang w:val="en-US" w:eastAsia="zh-CN"/>
        </w:rPr>
      </w:pPr>
      <w:bookmarkStart w:id="5" w:name="heading_6"/>
      <w:r>
        <w:rPr>
          <w:rFonts w:hint="eastAsia" w:ascii="仿宋_GB2312" w:hAnsi="仿宋_GB2312" w:eastAsia="仿宋_GB2312" w:cs="仿宋_GB2312"/>
          <w:b/>
          <w:sz w:val="30"/>
          <w:szCs w:val="30"/>
          <w:lang w:val="en-US" w:eastAsia="zh-CN"/>
        </w:rPr>
        <w:t>1、征集有效期</w:t>
      </w:r>
    </w:p>
    <w:p w14:paraId="3B0F5E85">
      <w:pPr>
        <w:spacing w:before="120" w:after="120" w:line="288" w:lineRule="auto"/>
        <w:ind w:left="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本公告发布之日起7日历天内。</w:t>
      </w:r>
    </w:p>
    <w:p w14:paraId="78229C72">
      <w:pPr>
        <w:spacing w:before="300" w:after="120" w:line="288" w:lineRule="auto"/>
        <w:ind w:left="0"/>
        <w:jc w:val="left"/>
        <w:outlineLvl w:val="2"/>
        <w:rPr>
          <w:rFonts w:hint="eastAsia" w:ascii="仿宋_GB2312" w:hAnsi="仿宋_GB2312" w:eastAsia="仿宋_GB2312" w:cs="仿宋_GB2312"/>
          <w:b/>
          <w:sz w:val="30"/>
          <w:szCs w:val="30"/>
          <w:lang w:val="en-US" w:eastAsia="zh-CN"/>
        </w:rPr>
      </w:pPr>
      <w:r>
        <w:rPr>
          <w:rFonts w:hint="eastAsia" w:ascii="仿宋_GB2312" w:hAnsi="仿宋_GB2312" w:eastAsia="仿宋_GB2312" w:cs="仿宋_GB2312"/>
          <w:b/>
          <w:sz w:val="30"/>
          <w:szCs w:val="30"/>
          <w:lang w:val="en-US" w:eastAsia="zh-CN"/>
        </w:rPr>
        <w:t>2.报名方式</w:t>
      </w:r>
      <w:bookmarkEnd w:id="5"/>
      <w:r>
        <w:rPr>
          <w:rFonts w:hint="eastAsia" w:ascii="仿宋_GB2312" w:hAnsi="仿宋_GB2312" w:eastAsia="仿宋_GB2312" w:cs="仿宋_GB2312"/>
          <w:b/>
          <w:sz w:val="30"/>
          <w:szCs w:val="30"/>
          <w:lang w:val="en-US" w:eastAsia="zh-CN"/>
        </w:rPr>
        <w:t>：</w:t>
      </w:r>
    </w:p>
    <w:p w14:paraId="001FD512">
      <w:pPr>
        <w:spacing w:before="120" w:after="120" w:line="288" w:lineRule="auto"/>
        <w:ind w:left="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线上报名：本公告仅用于意向征集，不构成任何要约或要约邀请，本次发出的</w:t>
      </w:r>
      <w:r>
        <w:rPr>
          <w:rFonts w:hint="eastAsia" w:ascii="仿宋_GB2312" w:hAnsi="仿宋_GB2312" w:eastAsia="仿宋_GB2312" w:cs="仿宋_GB2312"/>
          <w:sz w:val="30"/>
          <w:szCs w:val="30"/>
          <w:lang w:val="en-US" w:eastAsia="zh-CN"/>
        </w:rPr>
        <w:t>项目情况</w:t>
      </w:r>
      <w:r>
        <w:rPr>
          <w:rFonts w:hint="eastAsia" w:ascii="仿宋_GB2312" w:hAnsi="仿宋_GB2312" w:eastAsia="仿宋_GB2312" w:cs="仿宋_GB2312"/>
          <w:sz w:val="30"/>
          <w:szCs w:val="30"/>
        </w:rPr>
        <w:t>为本项目现阶段暂定内容，最终请以招标公告发布的为准。</w:t>
      </w:r>
    </w:p>
    <w:p w14:paraId="51E63BA2">
      <w:pPr>
        <w:spacing w:before="120" w:after="120" w:line="288" w:lineRule="auto"/>
        <w:ind w:left="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有参与意向的供应商，请将以下资料加盖公章后发至指定邮箱</w:t>
      </w:r>
      <w:r>
        <w:rPr>
          <w:rFonts w:hint="eastAsia" w:ascii="仿宋_GB2312" w:hAnsi="仿宋_GB2312" w:eastAsia="仿宋_GB2312" w:cs="仿宋_GB2312"/>
          <w:sz w:val="30"/>
          <w:szCs w:val="30"/>
          <w:lang w:val="en-US" w:eastAsia="zh-CN"/>
        </w:rPr>
        <w:t>QCCZBCGB@163.com</w:t>
      </w: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lang w:val="en-US" w:eastAsia="zh-CN"/>
        </w:rPr>
        <w:t>李工，电话15099935550</w:t>
      </w:r>
      <w:r>
        <w:rPr>
          <w:rFonts w:hint="eastAsia" w:ascii="仿宋_GB2312" w:hAnsi="仿宋_GB2312" w:eastAsia="仿宋_GB2312" w:cs="仿宋_GB2312"/>
          <w:sz w:val="30"/>
          <w:szCs w:val="30"/>
          <w:lang w:eastAsia="zh-CN"/>
        </w:rPr>
        <w:t>。</w:t>
      </w:r>
    </w:p>
    <w:p w14:paraId="0A2067D1">
      <w:pPr>
        <w:numPr>
          <w:ilvl w:val="0"/>
          <w:numId w:val="0"/>
        </w:numPr>
        <w:spacing w:before="300" w:after="120" w:line="288" w:lineRule="auto"/>
        <w:jc w:val="left"/>
        <w:outlineLvl w:val="2"/>
        <w:rPr>
          <w:rFonts w:hint="eastAsia" w:ascii="仿宋_GB2312" w:hAnsi="仿宋_GB2312" w:eastAsia="仿宋_GB2312" w:cs="仿宋_GB2312"/>
          <w:b/>
          <w:sz w:val="30"/>
          <w:szCs w:val="30"/>
        </w:rPr>
      </w:pPr>
      <w:bookmarkStart w:id="6" w:name="heading_7"/>
      <w:r>
        <w:rPr>
          <w:rFonts w:hint="eastAsia" w:ascii="仿宋_GB2312" w:hAnsi="仿宋_GB2312" w:eastAsia="仿宋_GB2312" w:cs="仿宋_GB2312"/>
          <w:b/>
          <w:sz w:val="30"/>
          <w:szCs w:val="30"/>
          <w:lang w:val="en-US" w:eastAsia="zh-CN"/>
        </w:rPr>
        <w:t>3.</w:t>
      </w:r>
      <w:r>
        <w:rPr>
          <w:rFonts w:hint="eastAsia" w:ascii="仿宋_GB2312" w:hAnsi="仿宋_GB2312" w:eastAsia="仿宋_GB2312" w:cs="仿宋_GB2312"/>
          <w:b/>
          <w:sz w:val="30"/>
          <w:szCs w:val="30"/>
        </w:rPr>
        <w:t>报名需提供的材料</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复印件加盖单位公章，按以下顺序整理</w:t>
      </w:r>
      <w:r>
        <w:rPr>
          <w:rFonts w:hint="eastAsia" w:ascii="仿宋_GB2312" w:hAnsi="仿宋_GB2312" w:eastAsia="仿宋_GB2312" w:cs="仿宋_GB2312"/>
          <w:b/>
          <w:sz w:val="30"/>
          <w:szCs w:val="30"/>
          <w:lang w:eastAsia="zh-CN"/>
        </w:rPr>
        <w:t>：</w:t>
      </w:r>
    </w:p>
    <w:bookmarkEnd w:id="6"/>
    <w:p w14:paraId="2B383A9D">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报名登记表（</w:t>
      </w:r>
      <w:r>
        <w:rPr>
          <w:rFonts w:hint="eastAsia" w:ascii="仿宋_GB2312" w:hAnsi="仿宋_GB2312" w:eastAsia="仿宋_GB2312" w:cs="仿宋_GB2312"/>
          <w:sz w:val="30"/>
          <w:szCs w:val="30"/>
          <w:lang w:val="en-US" w:eastAsia="zh-CN"/>
        </w:rPr>
        <w:t>详见附件</w:t>
      </w:r>
      <w:r>
        <w:rPr>
          <w:rFonts w:hint="eastAsia" w:ascii="仿宋_GB2312" w:hAnsi="仿宋_GB2312" w:eastAsia="仿宋_GB2312" w:cs="仿宋_GB2312"/>
          <w:sz w:val="30"/>
          <w:szCs w:val="30"/>
        </w:rPr>
        <w:t>，填写完整并加盖单位公章）；</w:t>
      </w:r>
    </w:p>
    <w:p w14:paraId="365664B8">
      <w:pPr>
        <w:numPr>
          <w:ilvl w:val="0"/>
          <w:numId w:val="0"/>
        </w:numPr>
        <w:spacing w:before="120" w:after="120" w:line="288" w:lineRule="auto"/>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资格证明材料；</w:t>
      </w:r>
    </w:p>
    <w:p w14:paraId="69D8DEDC">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业绩要求相关材料；</w:t>
      </w:r>
    </w:p>
    <w:p w14:paraId="3AD036E6">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报名单位认为证明企业综合实力的相关材料</w:t>
      </w:r>
      <w:r>
        <w:rPr>
          <w:rFonts w:hint="eastAsia" w:ascii="仿宋_GB2312" w:hAnsi="仿宋_GB2312" w:eastAsia="仿宋_GB2312" w:cs="仿宋_GB2312"/>
          <w:sz w:val="30"/>
          <w:szCs w:val="30"/>
        </w:rPr>
        <w:t>。</w:t>
      </w:r>
    </w:p>
    <w:p w14:paraId="2B4DB790">
      <w:pPr>
        <w:spacing w:before="320" w:after="120" w:line="288" w:lineRule="auto"/>
        <w:ind w:left="0"/>
        <w:jc w:val="left"/>
        <w:outlineLvl w:val="1"/>
        <w:rPr>
          <w:rFonts w:hint="eastAsia" w:ascii="黑体" w:hAnsi="黑体" w:eastAsia="黑体" w:cs="黑体"/>
          <w:sz w:val="30"/>
          <w:szCs w:val="30"/>
        </w:rPr>
      </w:pPr>
      <w:bookmarkStart w:id="7" w:name="heading_8"/>
      <w:r>
        <w:rPr>
          <w:rFonts w:hint="eastAsia" w:ascii="黑体" w:hAnsi="黑体" w:eastAsia="黑体" w:cs="黑体"/>
          <w:b/>
          <w:sz w:val="30"/>
          <w:szCs w:val="30"/>
        </w:rPr>
        <w:t>六、征集审核</w:t>
      </w:r>
      <w:bookmarkEnd w:id="7"/>
    </w:p>
    <w:p w14:paraId="0D4FD38D">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将组织专人对报名单位提交的材料进行审核，审核内容包括主体资格、资格要求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等，确保报名单位符合本次征集条件</w:t>
      </w:r>
      <w:r>
        <w:rPr>
          <w:rFonts w:hint="eastAsia" w:ascii="仿宋_GB2312" w:hAnsi="仿宋_GB2312" w:eastAsia="仿宋_GB2312" w:cs="仿宋_GB2312"/>
          <w:sz w:val="30"/>
          <w:szCs w:val="30"/>
          <w:lang w:eastAsia="zh-CN"/>
        </w:rPr>
        <w:t>。</w:t>
      </w:r>
    </w:p>
    <w:p w14:paraId="3BC79D62">
      <w:pPr>
        <w:numPr>
          <w:ilvl w:val="0"/>
          <w:numId w:val="0"/>
        </w:numPr>
        <w:spacing w:before="120" w:after="120" w:line="288" w:lineRule="auto"/>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2.审核结束后，</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w:t>
      </w:r>
      <w:r>
        <w:rPr>
          <w:rFonts w:hint="eastAsia" w:ascii="仿宋_GB2312" w:hAnsi="仿宋_GB2312" w:eastAsia="仿宋_GB2312" w:cs="仿宋_GB2312"/>
          <w:sz w:val="30"/>
          <w:szCs w:val="30"/>
          <w:lang w:val="en-US" w:eastAsia="zh-CN"/>
        </w:rPr>
        <w:t>通过业绩、资质及报名单位情况多维度综合考量，</w:t>
      </w:r>
      <w:r>
        <w:rPr>
          <w:rFonts w:hint="eastAsia" w:ascii="仿宋_GB2312" w:hAnsi="仿宋_GB2312" w:eastAsia="仿宋_GB2312" w:cs="仿宋_GB2312"/>
          <w:sz w:val="30"/>
          <w:szCs w:val="30"/>
        </w:rPr>
        <w:t>向符合条件的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发出正式投标邀请，明确投标相关具体要求；未入选的单位不再另行通知。</w:t>
      </w:r>
      <w:r>
        <w:rPr>
          <w:rFonts w:hint="eastAsia" w:ascii="仿宋_GB2312" w:hAnsi="仿宋_GB2312" w:eastAsia="仿宋_GB2312" w:cs="仿宋_GB2312"/>
          <w:sz w:val="30"/>
          <w:szCs w:val="30"/>
          <w:lang w:val="en-US" w:eastAsia="zh-CN"/>
        </w:rPr>
        <w:t>招标人不保证符合资格要求的所有单位均能入选投标，并无义务对不入选情况及原因对报名单位进行说明。</w:t>
      </w:r>
    </w:p>
    <w:p w14:paraId="55215883">
      <w:pPr>
        <w:spacing w:before="320" w:after="120" w:line="288" w:lineRule="auto"/>
        <w:ind w:left="0"/>
        <w:jc w:val="left"/>
        <w:outlineLvl w:val="1"/>
        <w:rPr>
          <w:rFonts w:hint="eastAsia" w:ascii="黑体" w:hAnsi="黑体" w:eastAsia="黑体" w:cs="黑体"/>
          <w:sz w:val="30"/>
          <w:szCs w:val="30"/>
        </w:rPr>
      </w:pPr>
      <w:bookmarkStart w:id="8" w:name="heading_9"/>
      <w:r>
        <w:rPr>
          <w:rFonts w:hint="eastAsia" w:ascii="黑体" w:hAnsi="黑体" w:eastAsia="黑体" w:cs="黑体"/>
          <w:b/>
          <w:sz w:val="30"/>
          <w:szCs w:val="30"/>
        </w:rPr>
        <w:t>七、其他说明</w:t>
      </w:r>
      <w:bookmarkEnd w:id="8"/>
    </w:p>
    <w:p w14:paraId="5E1D4A47">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本次公开征集仅为筛选符合条件的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，不构成任何合同要约，最终以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发出的</w:t>
      </w:r>
      <w:r>
        <w:rPr>
          <w:rFonts w:hint="eastAsia" w:ascii="仿宋_GB2312" w:hAnsi="仿宋_GB2312" w:eastAsia="仿宋_GB2312" w:cs="仿宋_GB2312"/>
          <w:sz w:val="30"/>
          <w:szCs w:val="30"/>
          <w:lang w:val="en-US" w:eastAsia="zh-CN"/>
        </w:rPr>
        <w:t>正式采购文件（如招标文件、询价函等）</w:t>
      </w:r>
      <w:r>
        <w:rPr>
          <w:rFonts w:hint="eastAsia" w:ascii="仿宋_GB2312" w:hAnsi="仿宋_GB2312" w:eastAsia="仿宋_GB2312" w:cs="仿宋_GB2312"/>
          <w:sz w:val="30"/>
          <w:szCs w:val="30"/>
        </w:rPr>
        <w:t>为准</w:t>
      </w:r>
      <w:r>
        <w:rPr>
          <w:rFonts w:hint="eastAsia" w:ascii="仿宋_GB2312" w:hAnsi="仿宋_GB2312" w:eastAsia="仿宋_GB2312" w:cs="仿宋_GB2312"/>
          <w:sz w:val="30"/>
          <w:szCs w:val="30"/>
          <w:lang w:eastAsia="zh-CN"/>
        </w:rPr>
        <w:t>。</w:t>
      </w:r>
    </w:p>
    <w:p w14:paraId="32EDD538">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2.报名单位所提交全部资料须真实有效，弄虚作假者一经查实，取消其报名及投标资格，并</w:t>
      </w:r>
      <w:r>
        <w:rPr>
          <w:rFonts w:hint="eastAsia" w:ascii="仿宋_GB2312" w:hAnsi="仿宋_GB2312" w:eastAsia="仿宋_GB2312" w:cs="仿宋_GB2312"/>
          <w:sz w:val="30"/>
          <w:szCs w:val="30"/>
        </w:rPr>
        <w:t>列入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黑名单，限制其参与后续相关招采活动</w:t>
      </w:r>
      <w:r>
        <w:rPr>
          <w:rFonts w:hint="eastAsia" w:ascii="仿宋_GB2312" w:hAnsi="仿宋_GB2312" w:eastAsia="仿宋_GB2312" w:cs="仿宋_GB2312"/>
          <w:sz w:val="30"/>
          <w:szCs w:val="30"/>
          <w:lang w:eastAsia="zh-CN"/>
        </w:rPr>
        <w:t>。</w:t>
      </w:r>
    </w:p>
    <w:p w14:paraId="30F20C36">
      <w:pPr>
        <w:numPr>
          <w:ilvl w:val="0"/>
          <w:numId w:val="0"/>
        </w:numPr>
        <w:spacing w:before="120" w:after="120" w:line="288" w:lineRule="auto"/>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3.各报名单位自行承担报名、投标全过程所产生全部费用，招标人不承担任何相关费用</w:t>
      </w:r>
      <w:r>
        <w:rPr>
          <w:rFonts w:hint="eastAsia" w:ascii="仿宋_GB2312" w:hAnsi="仿宋_GB2312" w:eastAsia="仿宋_GB2312" w:cs="仿宋_GB2312"/>
          <w:sz w:val="30"/>
          <w:szCs w:val="30"/>
          <w:lang w:eastAsia="zh-CN"/>
        </w:rPr>
        <w:t>。</w:t>
      </w:r>
    </w:p>
    <w:p w14:paraId="0373B93C">
      <w:pPr>
        <w:numPr>
          <w:ilvl w:val="0"/>
          <w:numId w:val="0"/>
        </w:numPr>
        <w:spacing w:before="120" w:after="120" w:line="288" w:lineRule="auto"/>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4.本次招标要求电梯品牌为迅达、通力、蒂升、富士达等一线品牌电梯。</w:t>
      </w:r>
    </w:p>
    <w:p w14:paraId="3C98A9E3">
      <w:pPr>
        <w:numPr>
          <w:ilvl w:val="0"/>
          <w:numId w:val="0"/>
        </w:numPr>
        <w:spacing w:before="120" w:after="120" w:line="288"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本征集</w:t>
      </w:r>
      <w:r>
        <w:rPr>
          <w:rFonts w:hint="eastAsia" w:ascii="仿宋_GB2312" w:hAnsi="仿宋_GB2312" w:eastAsia="仿宋_GB2312" w:cs="仿宋_GB2312"/>
          <w:sz w:val="30"/>
          <w:szCs w:val="30"/>
          <w:lang w:val="en-US" w:eastAsia="zh-CN"/>
        </w:rPr>
        <w:t>公告</w:t>
      </w:r>
      <w:r>
        <w:rPr>
          <w:rFonts w:hint="eastAsia" w:ascii="仿宋_GB2312" w:hAnsi="仿宋_GB2312" w:eastAsia="仿宋_GB2312" w:cs="仿宋_GB2312"/>
          <w:sz w:val="30"/>
          <w:szCs w:val="30"/>
        </w:rPr>
        <w:t>未尽事宜，由</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负责解释，</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可根据项目实际情况补充相关条款</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最终解释权归</w:t>
      </w:r>
      <w:r>
        <w:rPr>
          <w:rFonts w:hint="eastAsia" w:ascii="仿宋_GB2312" w:hAnsi="仿宋_GB2312" w:eastAsia="仿宋_GB2312" w:cs="仿宋_GB2312"/>
          <w:sz w:val="30"/>
          <w:szCs w:val="30"/>
          <w:lang w:val="en-US" w:eastAsia="zh-CN"/>
        </w:rPr>
        <w:t>招标人</w:t>
      </w:r>
      <w:r>
        <w:rPr>
          <w:rFonts w:hint="eastAsia" w:ascii="仿宋_GB2312" w:hAnsi="仿宋_GB2312" w:eastAsia="仿宋_GB2312" w:cs="仿宋_GB2312"/>
          <w:sz w:val="30"/>
          <w:szCs w:val="30"/>
        </w:rPr>
        <w:t>所有。</w:t>
      </w:r>
    </w:p>
    <w:p w14:paraId="018385D2">
      <w:pPr>
        <w:numPr>
          <w:ilvl w:val="0"/>
          <w:numId w:val="0"/>
        </w:numPr>
        <w:spacing w:before="120" w:after="120" w:line="288" w:lineRule="auto"/>
        <w:jc w:val="left"/>
        <w:rPr>
          <w:rFonts w:hint="eastAsia" w:ascii="仿宋_GB2312" w:hAnsi="仿宋_GB2312" w:eastAsia="仿宋_GB2312" w:cs="仿宋_GB2312"/>
          <w:sz w:val="30"/>
          <w:szCs w:val="30"/>
        </w:rPr>
      </w:pPr>
    </w:p>
    <w:p w14:paraId="2A66200A">
      <w:pPr>
        <w:numPr>
          <w:ilvl w:val="0"/>
          <w:numId w:val="0"/>
        </w:numPr>
        <w:spacing w:before="120" w:after="120" w:line="288" w:lineRule="auto"/>
        <w:jc w:val="left"/>
        <w:rPr>
          <w:rFonts w:hint="eastAsia" w:ascii="仿宋_GB2312" w:hAnsi="仿宋_GB2312" w:eastAsia="仿宋_GB2312" w:cs="仿宋_GB2312"/>
          <w:sz w:val="30"/>
          <w:szCs w:val="30"/>
        </w:rPr>
      </w:pPr>
      <w:bookmarkStart w:id="9" w:name="_GoBack"/>
      <w:bookmarkEnd w:id="9"/>
    </w:p>
    <w:p w14:paraId="4D735065">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right="840" w:rightChars="4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0"/>
          <w:szCs w:val="30"/>
        </w:rPr>
        <w:br w:type="pag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eastAsia="zh-CN"/>
        </w:rPr>
        <w:t>意向单位</w:t>
      </w:r>
      <w:r>
        <w:rPr>
          <w:rFonts w:hint="eastAsia" w:ascii="仿宋_GB2312" w:hAnsi="仿宋_GB2312" w:eastAsia="仿宋_GB2312" w:cs="仿宋_GB2312"/>
          <w:sz w:val="28"/>
          <w:szCs w:val="28"/>
        </w:rPr>
        <w:t>报名登记表</w:t>
      </w:r>
    </w:p>
    <w:tbl>
      <w:tblPr>
        <w:tblStyle w:val="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29"/>
        <w:gridCol w:w="6271"/>
      </w:tblGrid>
      <w:tr w14:paraId="1A67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300" w:type="dxa"/>
            <w:gridSpan w:val="2"/>
            <w:shd w:val="clear" w:color="auto" w:fill="F2F3F5"/>
            <w:tcMar>
              <w:top w:w="120" w:type="dxa"/>
              <w:left w:w="120" w:type="dxa"/>
              <w:bottom w:w="120" w:type="dxa"/>
              <w:right w:w="120" w:type="dxa"/>
            </w:tcMar>
            <w:vAlign w:val="center"/>
          </w:tcPr>
          <w:p w14:paraId="72250B2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bCs/>
                <w:sz w:val="36"/>
                <w:szCs w:val="36"/>
                <w:lang w:eastAsia="zh-CN"/>
              </w:rPr>
              <w:t>意向单位</w:t>
            </w:r>
            <w:r>
              <w:rPr>
                <w:rFonts w:hint="eastAsia" w:ascii="仿宋_GB2312" w:hAnsi="仿宋_GB2312" w:eastAsia="仿宋_GB2312" w:cs="仿宋_GB2312"/>
                <w:b/>
                <w:bCs/>
                <w:sz w:val="36"/>
                <w:szCs w:val="36"/>
              </w:rPr>
              <w:t>报名登记表</w:t>
            </w:r>
          </w:p>
        </w:tc>
      </w:tr>
      <w:tr w14:paraId="66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09" w:hRule="atLeast"/>
          <w:tblHeader/>
          <w:jc w:val="center"/>
        </w:trPr>
        <w:tc>
          <w:tcPr>
            <w:tcW w:w="3029" w:type="dxa"/>
            <w:shd w:val="clear" w:color="auto" w:fill="F2F3F5"/>
            <w:tcMar>
              <w:top w:w="120" w:type="dxa"/>
              <w:left w:w="120" w:type="dxa"/>
              <w:bottom w:w="120" w:type="dxa"/>
              <w:right w:w="120" w:type="dxa"/>
            </w:tcMar>
            <w:vAlign w:val="center"/>
          </w:tcPr>
          <w:p w14:paraId="7883E65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项目</w:t>
            </w:r>
          </w:p>
        </w:tc>
        <w:tc>
          <w:tcPr>
            <w:tcW w:w="6271" w:type="dxa"/>
            <w:shd w:val="clear" w:color="auto" w:fill="F2F3F5"/>
            <w:tcMar>
              <w:top w:w="120" w:type="dxa"/>
              <w:left w:w="120" w:type="dxa"/>
              <w:bottom w:w="120" w:type="dxa"/>
              <w:right w:w="120" w:type="dxa"/>
            </w:tcMar>
            <w:vAlign w:val="center"/>
          </w:tcPr>
          <w:p w14:paraId="38F044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需填写内容</w:t>
            </w:r>
          </w:p>
        </w:tc>
      </w:tr>
      <w:tr w14:paraId="58CE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9" w:hRule="atLeast"/>
          <w:jc w:val="center"/>
        </w:trPr>
        <w:tc>
          <w:tcPr>
            <w:tcW w:w="3029" w:type="dxa"/>
            <w:shd w:val="clear" w:color="auto" w:fill="auto"/>
            <w:tcMar>
              <w:top w:w="120" w:type="dxa"/>
              <w:left w:w="120" w:type="dxa"/>
              <w:bottom w:w="120" w:type="dxa"/>
              <w:right w:w="120" w:type="dxa"/>
            </w:tcMar>
            <w:vAlign w:val="center"/>
          </w:tcPr>
          <w:p w14:paraId="7B52142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263A453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0587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3879948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统一社会信用代码</w:t>
            </w:r>
          </w:p>
        </w:tc>
        <w:tc>
          <w:tcPr>
            <w:tcW w:w="6271" w:type="dxa"/>
            <w:shd w:val="clear" w:color="auto" w:fill="auto"/>
            <w:tcMar>
              <w:top w:w="120" w:type="dxa"/>
              <w:left w:w="120" w:type="dxa"/>
              <w:bottom w:w="120" w:type="dxa"/>
              <w:right w:w="120" w:type="dxa"/>
            </w:tcMar>
            <w:vAlign w:val="center"/>
          </w:tcPr>
          <w:p w14:paraId="0076DD7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6010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1076D18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注册地址</w:t>
            </w:r>
          </w:p>
        </w:tc>
        <w:tc>
          <w:tcPr>
            <w:tcW w:w="6271" w:type="dxa"/>
            <w:shd w:val="clear" w:color="auto" w:fill="auto"/>
            <w:tcMar>
              <w:top w:w="120" w:type="dxa"/>
              <w:left w:w="120" w:type="dxa"/>
              <w:bottom w:w="120" w:type="dxa"/>
              <w:right w:w="120" w:type="dxa"/>
            </w:tcMar>
            <w:vAlign w:val="center"/>
          </w:tcPr>
          <w:p w14:paraId="4E7951F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6C9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3E38F7A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实际经营地址</w:t>
            </w:r>
          </w:p>
        </w:tc>
        <w:tc>
          <w:tcPr>
            <w:tcW w:w="6271" w:type="dxa"/>
            <w:shd w:val="clear" w:color="auto" w:fill="auto"/>
            <w:tcMar>
              <w:top w:w="120" w:type="dxa"/>
              <w:left w:w="120" w:type="dxa"/>
              <w:bottom w:w="120" w:type="dxa"/>
              <w:right w:w="120" w:type="dxa"/>
            </w:tcMar>
            <w:vAlign w:val="center"/>
          </w:tcPr>
          <w:p w14:paraId="7CF4670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38D7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39" w:hRule="atLeast"/>
          <w:jc w:val="center"/>
        </w:trPr>
        <w:tc>
          <w:tcPr>
            <w:tcW w:w="3029" w:type="dxa"/>
            <w:shd w:val="clear" w:color="auto" w:fill="auto"/>
            <w:tcMar>
              <w:top w:w="120" w:type="dxa"/>
              <w:left w:w="120" w:type="dxa"/>
              <w:bottom w:w="120" w:type="dxa"/>
              <w:right w:w="120" w:type="dxa"/>
            </w:tcMar>
            <w:vAlign w:val="center"/>
          </w:tcPr>
          <w:p w14:paraId="43AE83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法定代表人</w:t>
            </w:r>
          </w:p>
        </w:tc>
        <w:tc>
          <w:tcPr>
            <w:tcW w:w="6271" w:type="dxa"/>
            <w:shd w:val="clear" w:color="auto" w:fill="auto"/>
            <w:tcMar>
              <w:top w:w="120" w:type="dxa"/>
              <w:left w:w="120" w:type="dxa"/>
              <w:bottom w:w="120" w:type="dxa"/>
              <w:right w:w="120" w:type="dxa"/>
            </w:tcMar>
            <w:vAlign w:val="center"/>
          </w:tcPr>
          <w:p w14:paraId="7CFF5CC2">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p>
        </w:tc>
      </w:tr>
      <w:tr w14:paraId="0204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84" w:hRule="atLeast"/>
          <w:jc w:val="center"/>
        </w:trPr>
        <w:tc>
          <w:tcPr>
            <w:tcW w:w="3029" w:type="dxa"/>
            <w:shd w:val="clear" w:color="auto" w:fill="auto"/>
            <w:tcMar>
              <w:top w:w="120" w:type="dxa"/>
              <w:left w:w="120" w:type="dxa"/>
              <w:bottom w:w="120" w:type="dxa"/>
              <w:right w:w="120" w:type="dxa"/>
            </w:tcMar>
            <w:vAlign w:val="center"/>
          </w:tcPr>
          <w:p w14:paraId="3C35DF3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投标联系人</w:t>
            </w:r>
          </w:p>
        </w:tc>
        <w:tc>
          <w:tcPr>
            <w:tcW w:w="6271" w:type="dxa"/>
            <w:shd w:val="clear" w:color="auto" w:fill="auto"/>
            <w:tcMar>
              <w:top w:w="120" w:type="dxa"/>
              <w:left w:w="120" w:type="dxa"/>
              <w:bottom w:w="120" w:type="dxa"/>
              <w:right w:w="120" w:type="dxa"/>
            </w:tcMar>
            <w:vAlign w:val="center"/>
          </w:tcPr>
          <w:p w14:paraId="368963D0">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姓名：    </w:t>
            </w:r>
          </w:p>
          <w:p w14:paraId="3CE9830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联系电话：   </w:t>
            </w:r>
          </w:p>
          <w:p w14:paraId="79EA2E41">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 xml:space="preserve">电子邮箱：  </w:t>
            </w:r>
          </w:p>
        </w:tc>
      </w:tr>
      <w:tr w14:paraId="59A3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6B6C508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资质等级（如有）</w:t>
            </w:r>
          </w:p>
        </w:tc>
        <w:tc>
          <w:tcPr>
            <w:tcW w:w="6271" w:type="dxa"/>
            <w:shd w:val="clear" w:color="auto" w:fill="auto"/>
            <w:tcMar>
              <w:top w:w="120" w:type="dxa"/>
              <w:left w:w="120" w:type="dxa"/>
              <w:bottom w:w="120" w:type="dxa"/>
              <w:right w:w="120" w:type="dxa"/>
            </w:tcMar>
            <w:vAlign w:val="center"/>
          </w:tcPr>
          <w:p w14:paraId="30DA4FC4">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，证书编号：</w:t>
            </w:r>
          </w:p>
        </w:tc>
      </w:tr>
      <w:tr w14:paraId="1D6E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6679D8E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是否满足本项目资格要求</w:t>
            </w:r>
          </w:p>
        </w:tc>
        <w:tc>
          <w:tcPr>
            <w:tcW w:w="6271" w:type="dxa"/>
            <w:shd w:val="clear" w:color="auto" w:fill="auto"/>
            <w:tcMar>
              <w:top w:w="120" w:type="dxa"/>
              <w:left w:w="120" w:type="dxa"/>
              <w:bottom w:w="120" w:type="dxa"/>
              <w:right w:w="120" w:type="dxa"/>
            </w:tcMar>
            <w:vAlign w:val="center"/>
          </w:tcPr>
          <w:p w14:paraId="6DD6270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7880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07EBAC7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是否满足本次征集公告业绩要求</w:t>
            </w:r>
          </w:p>
        </w:tc>
        <w:tc>
          <w:tcPr>
            <w:tcW w:w="6271" w:type="dxa"/>
            <w:shd w:val="clear" w:color="auto" w:fill="auto"/>
            <w:tcMar>
              <w:top w:w="120" w:type="dxa"/>
              <w:left w:w="120" w:type="dxa"/>
              <w:bottom w:w="120" w:type="dxa"/>
              <w:right w:w="120" w:type="dxa"/>
            </w:tcMar>
            <w:vAlign w:val="center"/>
          </w:tcPr>
          <w:p w14:paraId="58E4C6F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6E81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5FD0CF9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参与招采项目名称</w:t>
            </w:r>
          </w:p>
        </w:tc>
        <w:tc>
          <w:tcPr>
            <w:tcW w:w="6271" w:type="dxa"/>
            <w:shd w:val="clear" w:color="auto" w:fill="auto"/>
            <w:tcMar>
              <w:top w:w="120" w:type="dxa"/>
              <w:left w:w="120" w:type="dxa"/>
              <w:bottom w:w="120" w:type="dxa"/>
              <w:right w:w="120" w:type="dxa"/>
            </w:tcMar>
            <w:vAlign w:val="center"/>
          </w:tcPr>
          <w:p w14:paraId="26DA9B4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6519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9300" w:type="dxa"/>
            <w:gridSpan w:val="2"/>
            <w:shd w:val="clear" w:color="auto" w:fill="auto"/>
            <w:tcMar>
              <w:top w:w="120" w:type="dxa"/>
              <w:left w:w="120" w:type="dxa"/>
              <w:bottom w:w="120" w:type="dxa"/>
              <w:right w:w="120" w:type="dxa"/>
            </w:tcMar>
            <w:vAlign w:val="center"/>
          </w:tcPr>
          <w:p w14:paraId="6AED47E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声明：我公司确认上述所有信息真实、合法、有效，若存在虚假信息，自愿承担一切法律责任及相关后果。</w:t>
            </w:r>
          </w:p>
        </w:tc>
      </w:tr>
      <w:tr w14:paraId="0088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9" w:hRule="atLeast"/>
          <w:jc w:val="center"/>
        </w:trPr>
        <w:tc>
          <w:tcPr>
            <w:tcW w:w="3029" w:type="dxa"/>
            <w:shd w:val="clear" w:color="auto" w:fill="auto"/>
            <w:tcMar>
              <w:top w:w="120" w:type="dxa"/>
              <w:left w:w="120" w:type="dxa"/>
              <w:bottom w:w="120" w:type="dxa"/>
              <w:right w:w="120" w:type="dxa"/>
            </w:tcMar>
            <w:vAlign w:val="center"/>
          </w:tcPr>
          <w:p w14:paraId="7E1FEDE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20B1823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________（加盖单位公章）</w:t>
            </w:r>
          </w:p>
        </w:tc>
      </w:tr>
      <w:tr w14:paraId="3EC4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6C5D8EE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报名日期</w:t>
            </w:r>
          </w:p>
        </w:tc>
        <w:tc>
          <w:tcPr>
            <w:tcW w:w="6271" w:type="dxa"/>
            <w:shd w:val="clear" w:color="auto" w:fill="auto"/>
            <w:tcMar>
              <w:top w:w="120" w:type="dxa"/>
              <w:left w:w="120" w:type="dxa"/>
              <w:bottom w:w="120" w:type="dxa"/>
              <w:right w:w="120" w:type="dxa"/>
            </w:tcMar>
            <w:vAlign w:val="center"/>
          </w:tcPr>
          <w:p w14:paraId="11392AD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______年____月____日</w:t>
            </w:r>
          </w:p>
        </w:tc>
      </w:tr>
    </w:tbl>
    <w:p w14:paraId="44390FDA">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48A63D-8097-4462-AE47-02D0E650E0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B14A981B-4DF7-4A80-8B35-70FFF21915FE}"/>
  </w:font>
  <w:font w:name="仿宋_GB2312">
    <w:panose1 w:val="02010609030101010101"/>
    <w:charset w:val="86"/>
    <w:family w:val="auto"/>
    <w:pitch w:val="default"/>
    <w:sig w:usb0="00000001" w:usb1="080E0000" w:usb2="00000000" w:usb3="00000000" w:csb0="00040000" w:csb1="00000000"/>
    <w:embedRegular r:id="rId3" w:fontKey="{52445F9E-C919-41A2-8513-B49F9FACB4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FD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B9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000F5645"/>
    <w:rsid w:val="04E946A2"/>
    <w:rsid w:val="08C9777D"/>
    <w:rsid w:val="0D194A15"/>
    <w:rsid w:val="0F3020DD"/>
    <w:rsid w:val="13094E01"/>
    <w:rsid w:val="142E658A"/>
    <w:rsid w:val="1606331B"/>
    <w:rsid w:val="1A195568"/>
    <w:rsid w:val="1C033E58"/>
    <w:rsid w:val="1CA803D1"/>
    <w:rsid w:val="1CC57360"/>
    <w:rsid w:val="200F3EAF"/>
    <w:rsid w:val="21081B42"/>
    <w:rsid w:val="2C5A5D16"/>
    <w:rsid w:val="2CE03FA9"/>
    <w:rsid w:val="361D6A8E"/>
    <w:rsid w:val="36932551"/>
    <w:rsid w:val="3DE96EFA"/>
    <w:rsid w:val="414822B7"/>
    <w:rsid w:val="4893338B"/>
    <w:rsid w:val="4CAF130F"/>
    <w:rsid w:val="4EC5306C"/>
    <w:rsid w:val="53C71AFF"/>
    <w:rsid w:val="592655CE"/>
    <w:rsid w:val="5A7F4A16"/>
    <w:rsid w:val="5D465377"/>
    <w:rsid w:val="666D0541"/>
    <w:rsid w:val="69E77EE2"/>
    <w:rsid w:val="6E66587A"/>
    <w:rsid w:val="6F4656AB"/>
    <w:rsid w:val="74402983"/>
    <w:rsid w:val="757F1917"/>
    <w:rsid w:val="794566FC"/>
    <w:rsid w:val="7BF344C5"/>
    <w:rsid w:val="7E3332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 w:val="21"/>
      <w:szCs w:val="22"/>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2557</Words>
  <Characters>2635</Characters>
  <TotalTime>17</TotalTime>
  <ScaleCrop>false</ScaleCrop>
  <LinksUpToDate>false</LinksUpToDate>
  <CharactersWithSpaces>2670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2026-04-21T01:34:00Z</dcterms:created>
  <dc:creator>Apache POI</dc:creator>
  <cp:lastModifiedBy>ljc</cp:lastModifiedBy>
  <dcterms:modified xsi:type="dcterms:W3CDTF">2026-06-08T09:58:44Z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eyJoZGlkIjoiMDYzODQxOGJlMWIwY2E4Yzc2YjcxYzUxZjJkNzUwY2UiLCJ1c2VySWQiOiIyODIwNzczOTEifQ==</vt:lpwstr>
  </property>
  <property fmtid="{D5CDD505-2E9C-101B-9397-08002B2CF9AE}" pid="3" name="KSOProductBuildVer">
    <vt:lpwstr>2052-12.1.0.26895</vt:lpwstr>
  </property>
  <property fmtid="{D5CDD505-2E9C-101B-9397-08002B2CF9AE}" pid="4" name="ICV">
    <vt:lpwstr>8F98C01F4DD948F3BDE17364B08C913C_12</vt:lpwstr>
  </property>
</Properties>
</file>