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59BF3">
      <w:pPr>
        <w:spacing w:before="480" w:after="480" w:line="288" w:lineRule="auto"/>
        <w:ind w:left="0"/>
        <w:jc w:val="center"/>
        <w:rPr>
          <w:b w:val="0"/>
          <w:bCs/>
        </w:rPr>
      </w:pPr>
      <w:r>
        <w:rPr>
          <w:rFonts w:hint="eastAsia" w:ascii="方正小标宋简体" w:hAnsi="方正小标宋简体" w:eastAsia="方正小标宋简体" w:cs="方正小标宋简体"/>
          <w:b w:val="0"/>
          <w:bCs/>
          <w:sz w:val="44"/>
          <w:szCs w:val="44"/>
          <w:lang w:val="en-US" w:eastAsia="zh-CN"/>
        </w:rPr>
        <w:t>关于公开征集深汕搅拌站项目可行性研究报告咨询服务</w:t>
      </w:r>
      <w:r>
        <w:rPr>
          <w:rFonts w:hint="eastAsia" w:ascii="方正小标宋简体" w:hAnsi="方正小标宋简体" w:eastAsia="方正小标宋简体" w:cs="方正小标宋简体"/>
          <w:b w:val="0"/>
          <w:bCs/>
          <w:sz w:val="44"/>
          <w:szCs w:val="44"/>
        </w:rPr>
        <w:t>意向供应商的公告</w:t>
      </w:r>
    </w:p>
    <w:p w14:paraId="2A23A668">
      <w:pPr>
        <w:keepNext w:val="0"/>
        <w:keepLines w:val="0"/>
        <w:pageBreakBefore w:val="0"/>
        <w:widowControl w:val="0"/>
        <w:kinsoku/>
        <w:wordWrap/>
        <w:overflowPunct/>
        <w:topLinePunct w:val="0"/>
        <w:autoSpaceDE/>
        <w:autoSpaceDN/>
        <w:bidi w:val="0"/>
        <w:adjustRightInd/>
        <w:snapToGrid/>
        <w:spacing w:line="288" w:lineRule="auto"/>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为保障</w:t>
      </w:r>
      <w:r>
        <w:rPr>
          <w:rFonts w:hint="eastAsia" w:ascii="仿宋_GB2312" w:hAnsi="仿宋_GB2312" w:eastAsia="仿宋_GB2312" w:cs="仿宋_GB2312"/>
          <w:sz w:val="30"/>
          <w:szCs w:val="30"/>
          <w:lang w:eastAsia="zh-CN"/>
        </w:rPr>
        <w:t>深汕搅拌站项目可行性研究报告咨询服务</w:t>
      </w:r>
      <w:r>
        <w:rPr>
          <w:rFonts w:hint="eastAsia" w:ascii="仿宋_GB2312" w:hAnsi="仿宋_GB2312" w:eastAsia="仿宋_GB2312" w:cs="仿宋_GB2312"/>
          <w:sz w:val="30"/>
          <w:szCs w:val="30"/>
        </w:rPr>
        <w:t>顺利推进，我公司现公开征集意向供应商，本公告仅用于意向征集，不构成任何要约或要约邀请，实际项目采购、预算等根据征集情况另行确定</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诚邀符合相关条件的单位参与。</w:t>
      </w:r>
    </w:p>
    <w:p w14:paraId="70965F8C">
      <w:pPr>
        <w:spacing w:before="320" w:after="120" w:line="288" w:lineRule="auto"/>
        <w:ind w:left="0"/>
        <w:jc w:val="left"/>
        <w:outlineLvl w:val="1"/>
        <w:rPr>
          <w:rFonts w:hint="eastAsia" w:ascii="黑体" w:hAnsi="黑体" w:eastAsia="黑体" w:cs="黑体"/>
          <w:sz w:val="30"/>
          <w:szCs w:val="30"/>
        </w:rPr>
      </w:pPr>
      <w:bookmarkStart w:id="0" w:name="heading_0"/>
      <w:r>
        <w:rPr>
          <w:rFonts w:hint="eastAsia" w:ascii="黑体" w:hAnsi="黑体" w:eastAsia="黑体" w:cs="黑体"/>
          <w:b/>
          <w:sz w:val="30"/>
          <w:szCs w:val="30"/>
        </w:rPr>
        <w:t>一、项目基本信息</w:t>
      </w:r>
      <w:bookmarkEnd w:id="0"/>
    </w:p>
    <w:p w14:paraId="1BFD6972">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1.</w:t>
      </w:r>
      <w:r>
        <w:rPr>
          <w:rFonts w:hint="eastAsia" w:ascii="仿宋_GB2312" w:hAnsi="仿宋_GB2312" w:eastAsia="仿宋_GB2312" w:cs="仿宋_GB2312"/>
          <w:b w:val="0"/>
          <w:bCs/>
          <w:sz w:val="30"/>
          <w:szCs w:val="30"/>
        </w:rPr>
        <w:t>招</w:t>
      </w:r>
      <w:r>
        <w:rPr>
          <w:rFonts w:hint="eastAsia" w:ascii="仿宋_GB2312" w:hAnsi="仿宋_GB2312" w:eastAsia="仿宋_GB2312" w:cs="仿宋_GB2312"/>
          <w:b w:val="0"/>
          <w:bCs/>
          <w:sz w:val="30"/>
          <w:szCs w:val="30"/>
          <w:lang w:val="en-US" w:eastAsia="zh-CN"/>
        </w:rPr>
        <w:t>标人</w:t>
      </w:r>
      <w:r>
        <w:rPr>
          <w:rFonts w:hint="eastAsia" w:ascii="仿宋_GB2312" w:hAnsi="仿宋_GB2312" w:eastAsia="仿宋_GB2312" w:cs="仿宋_GB2312"/>
          <w:b w:val="0"/>
          <w:bCs/>
          <w:sz w:val="30"/>
          <w:szCs w:val="30"/>
        </w:rPr>
        <w:t>：</w:t>
      </w:r>
      <w:r>
        <w:rPr>
          <w:rFonts w:hint="eastAsia" w:ascii="仿宋_GB2312" w:hAnsi="仿宋_GB2312" w:eastAsia="仿宋_GB2312" w:cs="仿宋_GB2312"/>
          <w:b w:val="0"/>
          <w:bCs/>
          <w:sz w:val="30"/>
          <w:szCs w:val="30"/>
          <w:lang w:val="en-US" w:eastAsia="zh-CN"/>
        </w:rPr>
        <w:t>深圳市深汕国际汽车城（集团）有限公司</w:t>
      </w:r>
    </w:p>
    <w:p w14:paraId="6C28A3C2">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eastAsia="zh-CN"/>
        </w:rPr>
      </w:pPr>
      <w:r>
        <w:rPr>
          <w:rFonts w:hint="eastAsia" w:ascii="仿宋_GB2312" w:hAnsi="仿宋_GB2312" w:eastAsia="仿宋_GB2312" w:cs="仿宋_GB2312"/>
          <w:b w:val="0"/>
          <w:bCs/>
          <w:sz w:val="30"/>
          <w:szCs w:val="30"/>
          <w:lang w:val="en-US" w:eastAsia="zh-CN"/>
        </w:rPr>
        <w:t>2.</w:t>
      </w:r>
      <w:r>
        <w:rPr>
          <w:rFonts w:hint="eastAsia" w:ascii="仿宋_GB2312" w:hAnsi="仿宋_GB2312" w:eastAsia="仿宋_GB2312" w:cs="仿宋_GB2312"/>
          <w:b w:val="0"/>
          <w:bCs/>
          <w:sz w:val="30"/>
          <w:szCs w:val="30"/>
        </w:rPr>
        <w:t>项目名称：</w:t>
      </w:r>
      <w:r>
        <w:rPr>
          <w:rFonts w:hint="eastAsia" w:ascii="仿宋_GB2312" w:hAnsi="仿宋_GB2312" w:eastAsia="仿宋_GB2312" w:cs="仿宋_GB2312"/>
          <w:b w:val="0"/>
          <w:bCs/>
          <w:sz w:val="30"/>
          <w:szCs w:val="30"/>
          <w:lang w:eastAsia="zh-CN"/>
        </w:rPr>
        <w:t>深汕搅拌站项目可行性研究报告咨询服务</w:t>
      </w:r>
    </w:p>
    <w:p w14:paraId="76484832">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3.</w:t>
      </w:r>
      <w:r>
        <w:rPr>
          <w:rFonts w:hint="eastAsia" w:ascii="仿宋_GB2312" w:hAnsi="仿宋_GB2312" w:eastAsia="仿宋_GB2312" w:cs="仿宋_GB2312"/>
          <w:b w:val="0"/>
          <w:bCs/>
          <w:sz w:val="30"/>
          <w:szCs w:val="30"/>
        </w:rPr>
        <w:t>项目概况：深汕搅拌站项目其地块指标预估为占地面积约5万㎡，总建筑面积约7.2万㎡，功能涵盖商品混凝土搅拌站及固废处理基地，建筑物拟包含厂房及配套服务设施等，项目总投资预估约2.5亿元。最终指标以土地出让合同为准。</w:t>
      </w:r>
    </w:p>
    <w:p w14:paraId="34EACE59">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工作内容：编制完成深汕搅拌站项目的可行性研究工作，并完成专家评审工作。项目主要工作内容包括但不限于建设背景和必要性；市场预测及分析；选址与建设条件；技术、设备与工程方案；节能评价；环境影响评价；职业安全与工业卫生；投资估算及资金筹措；组织机构设置及施工计划；社会评价；经济评价；社会稳定风险分析以及研究结论及建议</w:t>
      </w:r>
      <w:r>
        <w:rPr>
          <w:rFonts w:hint="eastAsia" w:ascii="仿宋_GB2312" w:hAnsi="仿宋_GB2312" w:eastAsia="仿宋_GB2312" w:cs="仿宋_GB2312"/>
          <w:b w:val="0"/>
          <w:bCs/>
          <w:sz w:val="30"/>
          <w:szCs w:val="30"/>
        </w:rPr>
        <w:t>。</w:t>
      </w:r>
    </w:p>
    <w:p w14:paraId="59FD6A79">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lang w:val="en-US" w:eastAsia="zh-CN"/>
        </w:rPr>
        <w:t>4.项目预算</w:t>
      </w:r>
      <w:r>
        <w:rPr>
          <w:rFonts w:hint="eastAsia" w:ascii="仿宋_GB2312" w:hAnsi="仿宋_GB2312" w:eastAsia="仿宋_GB2312" w:cs="仿宋_GB2312"/>
          <w:b w:val="0"/>
          <w:bCs/>
          <w:sz w:val="30"/>
          <w:szCs w:val="30"/>
        </w:rPr>
        <w:t>（如有）：人民币</w:t>
      </w:r>
      <w:r>
        <w:rPr>
          <w:rFonts w:hint="eastAsia" w:ascii="仿宋_GB2312" w:hAnsi="仿宋_GB2312" w:eastAsia="仿宋_GB2312" w:cs="仿宋_GB2312"/>
          <w:bCs/>
          <w:color w:val="auto"/>
          <w:sz w:val="30"/>
          <w:szCs w:val="30"/>
          <w:highlight w:val="none"/>
          <w:lang w:val="en-US" w:eastAsia="zh-CN"/>
        </w:rPr>
        <w:t>15</w:t>
      </w:r>
      <w:r>
        <w:rPr>
          <w:rFonts w:hint="eastAsia" w:ascii="仿宋_GB2312" w:hAnsi="仿宋_GB2312" w:eastAsia="仿宋_GB2312" w:cs="仿宋_GB2312"/>
          <w:b w:val="0"/>
          <w:bCs/>
          <w:sz w:val="30"/>
          <w:szCs w:val="30"/>
          <w:u w:val="none"/>
          <w:lang w:val="en-US" w:eastAsia="zh-CN"/>
        </w:rPr>
        <w:t>万</w:t>
      </w:r>
      <w:r>
        <w:rPr>
          <w:rFonts w:hint="eastAsia" w:ascii="仿宋_GB2312" w:hAnsi="仿宋_GB2312" w:eastAsia="仿宋_GB2312" w:cs="仿宋_GB2312"/>
          <w:b w:val="0"/>
          <w:bCs/>
          <w:sz w:val="30"/>
          <w:szCs w:val="30"/>
        </w:rPr>
        <w:t>元，最终金额以实际招采</w:t>
      </w:r>
      <w:r>
        <w:rPr>
          <w:rFonts w:hint="eastAsia" w:ascii="仿宋_GB2312" w:hAnsi="仿宋_GB2312" w:eastAsia="仿宋_GB2312" w:cs="仿宋_GB2312"/>
          <w:b w:val="0"/>
          <w:bCs/>
          <w:sz w:val="30"/>
          <w:szCs w:val="30"/>
          <w:lang w:val="en-US" w:eastAsia="zh-CN"/>
        </w:rPr>
        <w:t>公告</w:t>
      </w:r>
      <w:r>
        <w:rPr>
          <w:rFonts w:hint="eastAsia" w:ascii="仿宋_GB2312" w:hAnsi="仿宋_GB2312" w:eastAsia="仿宋_GB2312" w:cs="仿宋_GB2312"/>
          <w:b w:val="0"/>
          <w:bCs/>
          <w:sz w:val="30"/>
          <w:szCs w:val="30"/>
        </w:rPr>
        <w:t>为准。</w:t>
      </w:r>
    </w:p>
    <w:p w14:paraId="2F9C3924">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eastAsia="zh-CN"/>
        </w:rPr>
      </w:pPr>
      <w:r>
        <w:rPr>
          <w:rFonts w:hint="eastAsia" w:ascii="仿宋_GB2312" w:hAnsi="仿宋_GB2312" w:eastAsia="仿宋_GB2312" w:cs="仿宋_GB2312"/>
          <w:b w:val="0"/>
          <w:bCs/>
          <w:sz w:val="30"/>
          <w:szCs w:val="30"/>
          <w:lang w:val="en-US" w:eastAsia="zh-CN"/>
        </w:rPr>
        <w:t>5.</w:t>
      </w:r>
      <w:r>
        <w:rPr>
          <w:rFonts w:hint="eastAsia" w:ascii="仿宋_GB2312" w:hAnsi="仿宋_GB2312" w:eastAsia="仿宋_GB2312" w:cs="仿宋_GB2312"/>
          <w:b w:val="0"/>
          <w:bCs/>
          <w:sz w:val="30"/>
          <w:szCs w:val="30"/>
        </w:rPr>
        <w:t>资金来源：企业自有资金</w:t>
      </w:r>
      <w:r>
        <w:rPr>
          <w:rFonts w:hint="eastAsia" w:ascii="仿宋_GB2312" w:hAnsi="仿宋_GB2312" w:eastAsia="仿宋_GB2312" w:cs="仿宋_GB2312"/>
          <w:b w:val="0"/>
          <w:bCs/>
          <w:sz w:val="30"/>
          <w:szCs w:val="30"/>
          <w:lang w:eastAsia="zh-CN"/>
        </w:rPr>
        <w:t>。</w:t>
      </w:r>
    </w:p>
    <w:p w14:paraId="55A48255">
      <w:pPr>
        <w:spacing w:before="320" w:after="120" w:line="288" w:lineRule="auto"/>
        <w:ind w:left="0"/>
        <w:jc w:val="left"/>
        <w:outlineLvl w:val="1"/>
        <w:rPr>
          <w:rFonts w:hint="eastAsia" w:ascii="黑体" w:hAnsi="黑体" w:eastAsia="黑体" w:cs="黑体"/>
          <w:sz w:val="30"/>
          <w:szCs w:val="30"/>
        </w:rPr>
      </w:pPr>
      <w:bookmarkStart w:id="1" w:name="heading_1"/>
      <w:r>
        <w:rPr>
          <w:rFonts w:hint="eastAsia" w:ascii="黑体" w:hAnsi="黑体" w:eastAsia="黑体" w:cs="黑体"/>
          <w:b/>
          <w:sz w:val="30"/>
          <w:szCs w:val="30"/>
        </w:rPr>
        <w:t>二、</w:t>
      </w:r>
      <w:r>
        <w:rPr>
          <w:rFonts w:hint="eastAsia" w:ascii="黑体" w:hAnsi="黑体" w:eastAsia="黑体" w:cs="黑体"/>
          <w:b/>
          <w:sz w:val="30"/>
          <w:szCs w:val="30"/>
          <w:lang w:eastAsia="zh-CN"/>
        </w:rPr>
        <w:t>意向单位</w:t>
      </w:r>
      <w:r>
        <w:rPr>
          <w:rFonts w:hint="eastAsia" w:ascii="黑体" w:hAnsi="黑体" w:eastAsia="黑体" w:cs="黑体"/>
          <w:b/>
          <w:sz w:val="30"/>
          <w:szCs w:val="30"/>
        </w:rPr>
        <w:t>征集范围</w:t>
      </w:r>
      <w:bookmarkEnd w:id="1"/>
    </w:p>
    <w:p w14:paraId="103AF10E">
      <w:pPr>
        <w:keepNext w:val="0"/>
        <w:keepLines w:val="0"/>
        <w:pageBreakBefore w:val="0"/>
        <w:widowControl w:val="0"/>
        <w:kinsoku/>
        <w:wordWrap/>
        <w:overflowPunct/>
        <w:topLinePunct w:val="0"/>
        <w:autoSpaceDE/>
        <w:autoSpaceDN/>
        <w:bidi w:val="0"/>
        <w:adjustRightInd/>
        <w:snapToGrid/>
        <w:spacing w:line="288" w:lineRule="auto"/>
        <w:ind w:left="0" w:firstLine="600" w:firstLineChars="200"/>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凡依法设立、能够独立承担民事责任，满足本次采购履约要求，自愿参与本次征集活动的</w:t>
      </w:r>
      <w:r>
        <w:rPr>
          <w:rFonts w:hint="eastAsia" w:ascii="仿宋_GB2312" w:hAnsi="仿宋_GB2312" w:eastAsia="仿宋_GB2312" w:cs="仿宋_GB2312"/>
          <w:sz w:val="30"/>
          <w:szCs w:val="30"/>
          <w:lang w:val="en-US" w:eastAsia="zh-CN"/>
        </w:rPr>
        <w:t>符合资格要求的</w:t>
      </w:r>
      <w:r>
        <w:rPr>
          <w:rFonts w:hint="eastAsia" w:ascii="仿宋_GB2312" w:hAnsi="仿宋_GB2312" w:eastAsia="仿宋_GB2312" w:cs="仿宋_GB2312"/>
          <w:sz w:val="30"/>
          <w:szCs w:val="30"/>
        </w:rPr>
        <w:t>单位均可报名。</w:t>
      </w:r>
    </w:p>
    <w:p w14:paraId="610768E7">
      <w:pPr>
        <w:spacing w:before="320" w:after="120" w:line="288" w:lineRule="auto"/>
        <w:ind w:left="0"/>
        <w:jc w:val="left"/>
        <w:outlineLvl w:val="1"/>
        <w:rPr>
          <w:rFonts w:hint="eastAsia" w:ascii="黑体" w:hAnsi="黑体" w:eastAsia="黑体" w:cs="黑体"/>
          <w:sz w:val="30"/>
          <w:szCs w:val="30"/>
        </w:rPr>
      </w:pPr>
      <w:bookmarkStart w:id="2" w:name="heading_2"/>
      <w:r>
        <w:rPr>
          <w:rFonts w:hint="eastAsia" w:ascii="黑体" w:hAnsi="黑体" w:eastAsia="黑体" w:cs="黑体"/>
          <w:b/>
          <w:sz w:val="30"/>
          <w:szCs w:val="30"/>
        </w:rPr>
        <w:t>三、</w:t>
      </w:r>
      <w:r>
        <w:rPr>
          <w:rFonts w:hint="eastAsia" w:ascii="黑体" w:hAnsi="黑体" w:eastAsia="黑体" w:cs="黑体"/>
          <w:b/>
          <w:sz w:val="30"/>
          <w:szCs w:val="30"/>
          <w:lang w:eastAsia="zh-CN"/>
        </w:rPr>
        <w:t>意向单位</w:t>
      </w:r>
      <w:r>
        <w:rPr>
          <w:rFonts w:hint="eastAsia" w:ascii="黑体" w:hAnsi="黑体" w:eastAsia="黑体" w:cs="黑体"/>
          <w:b/>
          <w:sz w:val="30"/>
          <w:szCs w:val="30"/>
        </w:rPr>
        <w:t>资格要求</w:t>
      </w:r>
      <w:bookmarkEnd w:id="2"/>
    </w:p>
    <w:p w14:paraId="45CCB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default" w:ascii="仿宋_GB2312" w:hAnsi="仿宋_GB2312" w:eastAsia="仿宋_GB2312" w:cs="仿宋_GB2312"/>
          <w:sz w:val="30"/>
          <w:szCs w:val="30"/>
          <w:lang w:val="en-US"/>
        </w:rPr>
      </w:pPr>
      <w:r>
        <w:rPr>
          <w:rFonts w:hint="eastAsia" w:ascii="仿宋_GB2312" w:hAnsi="仿宋_GB2312" w:eastAsia="仿宋_GB2312" w:cs="仿宋_GB2312"/>
          <w:sz w:val="30"/>
          <w:szCs w:val="30"/>
          <w:lang w:val="en-US" w:eastAsia="zh-CN"/>
        </w:rPr>
        <w:t>本次征集设置意向单位资格要求 ，具体如下：</w:t>
      </w:r>
    </w:p>
    <w:p w14:paraId="7A38ED8A">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1.投标人为中华人民共和国境内注册的独立法人或合伙制企业或其他组织，提供法人或其他组织的营业执照复印件或法人登记证书复印件。</w:t>
      </w:r>
    </w:p>
    <w:p w14:paraId="025ADAB6">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2.本次征集不接受联合体投标。</w:t>
      </w:r>
    </w:p>
    <w:p w14:paraId="44BADA3F">
      <w:pPr>
        <w:spacing w:before="320" w:after="120" w:line="288" w:lineRule="auto"/>
        <w:ind w:left="0"/>
        <w:jc w:val="left"/>
        <w:outlineLvl w:val="1"/>
        <w:rPr>
          <w:rFonts w:hint="eastAsia" w:ascii="黑体" w:hAnsi="黑体" w:eastAsia="黑体" w:cs="黑体"/>
          <w:sz w:val="30"/>
          <w:szCs w:val="30"/>
        </w:rPr>
      </w:pPr>
      <w:bookmarkStart w:id="3" w:name="heading_3"/>
      <w:r>
        <w:rPr>
          <w:rFonts w:hint="eastAsia" w:ascii="黑体" w:hAnsi="黑体" w:eastAsia="黑体" w:cs="黑体"/>
          <w:b/>
          <w:sz w:val="30"/>
          <w:szCs w:val="30"/>
        </w:rPr>
        <w:t>四、</w:t>
      </w:r>
      <w:r>
        <w:rPr>
          <w:rFonts w:hint="eastAsia" w:ascii="黑体" w:hAnsi="黑体" w:eastAsia="黑体" w:cs="黑体"/>
          <w:b/>
          <w:sz w:val="30"/>
          <w:szCs w:val="30"/>
          <w:lang w:eastAsia="zh-CN"/>
        </w:rPr>
        <w:t>意向单位</w:t>
      </w:r>
      <w:r>
        <w:rPr>
          <w:rFonts w:hint="eastAsia" w:ascii="黑体" w:hAnsi="黑体" w:eastAsia="黑体" w:cs="黑体"/>
          <w:b/>
          <w:sz w:val="30"/>
          <w:szCs w:val="30"/>
        </w:rPr>
        <w:t>业绩要求</w:t>
      </w:r>
      <w:bookmarkEnd w:id="3"/>
    </w:p>
    <w:p w14:paraId="2FCB573F">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val="0"/>
          <w:bCs/>
          <w:sz w:val="30"/>
          <w:szCs w:val="30"/>
          <w:lang w:val="en-US" w:eastAsia="zh-CN"/>
        </w:rPr>
        <w:t>本次征集☑设置业绩要求 □不设置业绩要求，</w:t>
      </w:r>
      <w:r>
        <w:rPr>
          <w:rFonts w:hint="eastAsia" w:ascii="仿宋_GB2312" w:hAnsi="仿宋_GB2312" w:eastAsia="仿宋_GB2312" w:cs="仿宋_GB2312"/>
          <w:sz w:val="30"/>
          <w:szCs w:val="30"/>
          <w:lang w:val="en-US" w:eastAsia="zh-CN"/>
        </w:rPr>
        <w:t>具体要求如下：</w:t>
      </w:r>
    </w:p>
    <w:p w14:paraId="3DF576AE">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sz w:val="30"/>
          <w:szCs w:val="30"/>
          <w:lang w:val="en-US" w:eastAsia="zh-CN"/>
        </w:rPr>
        <w:t>1.投标人提供</w:t>
      </w:r>
      <w:r>
        <w:rPr>
          <w:rFonts w:hint="eastAsia" w:ascii="仿宋_GB2312" w:hAnsi="仿宋_GB2312" w:eastAsia="仿宋_GB2312" w:cs="仿宋_GB2312"/>
          <w:b w:val="0"/>
          <w:bCs/>
          <w:sz w:val="30"/>
          <w:szCs w:val="30"/>
          <w:lang w:val="en-US" w:eastAsia="zh-CN"/>
        </w:rPr>
        <w:t>近</w:t>
      </w:r>
      <w:r>
        <w:rPr>
          <w:rFonts w:hint="eastAsia" w:ascii="仿宋_GB2312" w:hAnsi="仿宋_GB2312" w:eastAsia="仿宋_GB2312" w:cs="仿宋_GB2312"/>
          <w:b w:val="0"/>
          <w:bCs/>
          <w:sz w:val="30"/>
          <w:szCs w:val="30"/>
          <w:u w:val="single"/>
          <w:lang w:val="en-US" w:eastAsia="zh-CN"/>
        </w:rPr>
        <w:t>5</w:t>
      </w:r>
      <w:r>
        <w:rPr>
          <w:rFonts w:hint="eastAsia" w:ascii="仿宋_GB2312" w:hAnsi="仿宋_GB2312" w:eastAsia="仿宋_GB2312" w:cs="仿宋_GB2312"/>
          <w:b w:val="0"/>
          <w:bCs/>
          <w:sz w:val="30"/>
          <w:szCs w:val="30"/>
          <w:lang w:val="en-US" w:eastAsia="zh-CN"/>
        </w:rPr>
        <w:t>年内（自征集公告发布之日起倒算）至少</w:t>
      </w:r>
      <w:r>
        <w:rPr>
          <w:rFonts w:hint="eastAsia" w:ascii="仿宋_GB2312" w:hAnsi="仿宋_GB2312" w:eastAsia="仿宋_GB2312" w:cs="仿宋_GB2312"/>
          <w:b w:val="0"/>
          <w:bCs/>
          <w:sz w:val="30"/>
          <w:szCs w:val="30"/>
          <w:u w:val="single"/>
          <w:lang w:val="en-US" w:eastAsia="zh-CN"/>
        </w:rPr>
        <w:t>1</w:t>
      </w:r>
      <w:r>
        <w:rPr>
          <w:rFonts w:hint="eastAsia" w:ascii="仿宋_GB2312" w:hAnsi="仿宋_GB2312" w:eastAsia="仿宋_GB2312" w:cs="仿宋_GB2312"/>
          <w:b w:val="0"/>
          <w:bCs/>
          <w:sz w:val="30"/>
          <w:szCs w:val="30"/>
          <w:lang w:val="en-US" w:eastAsia="zh-CN"/>
        </w:rPr>
        <w:t>项的同类项目业绩证明（混凝土搅拌站项目可行性研究），需提供合同关键页复印件等业绩佐证材料。</w:t>
      </w:r>
    </w:p>
    <w:p w14:paraId="62A1A93E">
      <w:pPr>
        <w:numPr>
          <w:ilvl w:val="0"/>
          <w:numId w:val="0"/>
        </w:numPr>
        <w:spacing w:before="120" w:after="120" w:line="288" w:lineRule="auto"/>
        <w:ind w:firstLine="600" w:firstLineChars="200"/>
        <w:jc w:val="left"/>
        <w:rPr>
          <w:rFonts w:hint="eastAsia"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2.若意向单位为新成立企业，无相关业绩，可提供书面说明及相关专业能力证明，经招标人审核通过后可参与征集。</w:t>
      </w:r>
    </w:p>
    <w:p w14:paraId="462C07BB">
      <w:pPr>
        <w:spacing w:before="320" w:after="120" w:line="288" w:lineRule="auto"/>
        <w:ind w:left="0"/>
        <w:jc w:val="left"/>
        <w:outlineLvl w:val="1"/>
        <w:rPr>
          <w:rFonts w:hint="eastAsia" w:ascii="黑体" w:hAnsi="黑体" w:eastAsia="黑体" w:cs="黑体"/>
          <w:sz w:val="30"/>
          <w:szCs w:val="30"/>
        </w:rPr>
      </w:pPr>
      <w:bookmarkStart w:id="4" w:name="heading_4"/>
      <w:r>
        <w:rPr>
          <w:rFonts w:hint="eastAsia" w:ascii="黑体" w:hAnsi="黑体" w:eastAsia="黑体" w:cs="黑体"/>
          <w:b/>
          <w:sz w:val="30"/>
          <w:szCs w:val="30"/>
        </w:rPr>
        <w:t>五、征集报名方式及需提供的材料</w:t>
      </w:r>
      <w:bookmarkEnd w:id="4"/>
    </w:p>
    <w:p w14:paraId="0E4CE680">
      <w:pPr>
        <w:spacing w:before="300" w:after="120" w:line="288" w:lineRule="auto"/>
        <w:ind w:left="0" w:firstLine="602" w:firstLineChars="200"/>
        <w:jc w:val="left"/>
        <w:outlineLvl w:val="2"/>
        <w:rPr>
          <w:rFonts w:hint="eastAsia" w:ascii="仿宋_GB2312" w:hAnsi="仿宋_GB2312" w:eastAsia="仿宋_GB2312" w:cs="仿宋_GB2312"/>
          <w:sz w:val="30"/>
          <w:szCs w:val="30"/>
        </w:rPr>
      </w:pPr>
      <w:bookmarkStart w:id="5" w:name="heading_5"/>
      <w:r>
        <w:rPr>
          <w:rFonts w:hint="eastAsia" w:ascii="仿宋_GB2312" w:hAnsi="仿宋_GB2312" w:eastAsia="仿宋_GB2312" w:cs="仿宋_GB2312"/>
          <w:b/>
          <w:sz w:val="30"/>
          <w:szCs w:val="30"/>
          <w:lang w:val="en-US" w:eastAsia="zh-CN"/>
        </w:rPr>
        <w:t>1.</w:t>
      </w:r>
      <w:r>
        <w:rPr>
          <w:rFonts w:hint="eastAsia" w:ascii="仿宋_GB2312" w:hAnsi="仿宋_GB2312" w:eastAsia="仿宋_GB2312" w:cs="仿宋_GB2312"/>
          <w:b/>
          <w:sz w:val="30"/>
          <w:szCs w:val="30"/>
        </w:rPr>
        <w:t>报名时间</w:t>
      </w:r>
      <w:bookmarkEnd w:id="5"/>
      <w:r>
        <w:rPr>
          <w:rFonts w:hint="eastAsia" w:ascii="仿宋_GB2312" w:hAnsi="仿宋_GB2312" w:eastAsia="仿宋_GB2312" w:cs="仿宋_GB2312"/>
          <w:b/>
          <w:sz w:val="30"/>
          <w:szCs w:val="30"/>
          <w:lang w:eastAsia="zh-CN"/>
        </w:rPr>
        <w:t>：</w:t>
      </w:r>
      <w:r>
        <w:rPr>
          <w:rFonts w:hint="eastAsia" w:ascii="仿宋_GB2312" w:hAnsi="仿宋_GB2312" w:eastAsia="仿宋_GB2312" w:cs="仿宋_GB2312"/>
          <w:sz w:val="30"/>
          <w:szCs w:val="30"/>
        </w:rPr>
        <w:t>自</w:t>
      </w:r>
      <w:r>
        <w:rPr>
          <w:rFonts w:hint="eastAsia" w:ascii="仿宋_GB2312" w:hAnsi="仿宋_GB2312" w:eastAsia="仿宋_GB2312" w:cs="仿宋_GB2312"/>
          <w:sz w:val="30"/>
          <w:szCs w:val="30"/>
          <w:lang w:val="en-US" w:eastAsia="zh-CN"/>
        </w:rPr>
        <w:t>征集</w:t>
      </w:r>
      <w:r>
        <w:rPr>
          <w:rFonts w:hint="eastAsia" w:ascii="仿宋_GB2312" w:hAnsi="仿宋_GB2312" w:eastAsia="仿宋_GB2312" w:cs="仿宋_GB2312"/>
          <w:sz w:val="30"/>
          <w:szCs w:val="30"/>
        </w:rPr>
        <w:t>公告发布</w:t>
      </w:r>
      <w:r>
        <w:rPr>
          <w:rFonts w:hint="eastAsia" w:ascii="仿宋_GB2312" w:hAnsi="仿宋_GB2312" w:eastAsia="仿宋_GB2312" w:cs="仿宋_GB2312"/>
          <w:sz w:val="30"/>
          <w:szCs w:val="30"/>
          <w:lang w:val="en-US" w:eastAsia="zh-CN"/>
        </w:rPr>
        <w:t>之日</w:t>
      </w:r>
      <w:r>
        <w:rPr>
          <w:rFonts w:hint="eastAsia" w:ascii="仿宋_GB2312" w:hAnsi="仿宋_GB2312" w:eastAsia="仿宋_GB2312" w:cs="仿宋_GB2312"/>
          <w:sz w:val="30"/>
          <w:szCs w:val="30"/>
        </w:rPr>
        <w:t>起至</w:t>
      </w:r>
      <w:r>
        <w:rPr>
          <w:rFonts w:hint="eastAsia" w:ascii="仿宋_GB2312" w:hAnsi="仿宋_GB2312" w:eastAsia="仿宋_GB2312" w:cs="仿宋_GB2312"/>
          <w:sz w:val="30"/>
          <w:szCs w:val="30"/>
          <w:lang w:val="en-US" w:eastAsia="zh-CN"/>
        </w:rPr>
        <w:t>2026年4月29日12时00分</w:t>
      </w:r>
      <w:r>
        <w:rPr>
          <w:rFonts w:hint="eastAsia" w:ascii="仿宋_GB2312" w:hAnsi="仿宋_GB2312" w:eastAsia="仿宋_GB2312" w:cs="仿宋_GB2312"/>
          <w:sz w:val="30"/>
          <w:szCs w:val="30"/>
        </w:rPr>
        <w:t>止，逾期报名不予受理。</w:t>
      </w:r>
    </w:p>
    <w:p w14:paraId="78229C72">
      <w:pPr>
        <w:spacing w:before="300" w:after="120" w:line="288" w:lineRule="auto"/>
        <w:ind w:left="0" w:firstLine="602" w:firstLineChars="200"/>
        <w:jc w:val="left"/>
        <w:outlineLvl w:val="2"/>
        <w:rPr>
          <w:rFonts w:hint="eastAsia" w:ascii="仿宋_GB2312" w:hAnsi="仿宋_GB2312" w:eastAsia="仿宋_GB2312" w:cs="仿宋_GB2312"/>
          <w:sz w:val="30"/>
          <w:szCs w:val="30"/>
          <w:lang w:eastAsia="zh-CN"/>
        </w:rPr>
      </w:pPr>
      <w:bookmarkStart w:id="6" w:name="heading_6"/>
      <w:r>
        <w:rPr>
          <w:rFonts w:hint="eastAsia" w:ascii="仿宋_GB2312" w:hAnsi="仿宋_GB2312" w:eastAsia="仿宋_GB2312" w:cs="仿宋_GB2312"/>
          <w:b/>
          <w:sz w:val="30"/>
          <w:szCs w:val="30"/>
          <w:lang w:val="en-US" w:eastAsia="zh-CN"/>
        </w:rPr>
        <w:t>2.</w:t>
      </w:r>
      <w:r>
        <w:rPr>
          <w:rFonts w:hint="eastAsia" w:ascii="仿宋_GB2312" w:hAnsi="仿宋_GB2312" w:eastAsia="仿宋_GB2312" w:cs="仿宋_GB2312"/>
          <w:b/>
          <w:sz w:val="30"/>
          <w:szCs w:val="30"/>
        </w:rPr>
        <w:t>报名方式</w:t>
      </w:r>
      <w:bookmarkEnd w:id="6"/>
      <w:r>
        <w:rPr>
          <w:rFonts w:hint="eastAsia" w:ascii="仿宋_GB2312" w:hAnsi="仿宋_GB2312" w:eastAsia="仿宋_GB2312" w:cs="仿宋_GB2312"/>
          <w:b/>
          <w:sz w:val="30"/>
          <w:szCs w:val="30"/>
          <w:lang w:eastAsia="zh-CN"/>
        </w:rPr>
        <w:t>：</w:t>
      </w:r>
    </w:p>
    <w:p w14:paraId="001FD512">
      <w:pPr>
        <w:spacing w:before="120" w:after="120" w:line="288" w:lineRule="auto"/>
        <w:ind w:left="0"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线上报名：本公告仅用于意向征集，不构成任何要约或要约邀请，本次发出的</w:t>
      </w:r>
      <w:r>
        <w:rPr>
          <w:rFonts w:hint="eastAsia" w:ascii="仿宋_GB2312" w:hAnsi="仿宋_GB2312" w:eastAsia="仿宋_GB2312" w:cs="仿宋_GB2312"/>
          <w:sz w:val="30"/>
          <w:szCs w:val="30"/>
          <w:lang w:val="en-US" w:eastAsia="zh-CN"/>
        </w:rPr>
        <w:t>项目情况</w:t>
      </w:r>
      <w:r>
        <w:rPr>
          <w:rFonts w:hint="eastAsia" w:ascii="仿宋_GB2312" w:hAnsi="仿宋_GB2312" w:eastAsia="仿宋_GB2312" w:cs="仿宋_GB2312"/>
          <w:sz w:val="30"/>
          <w:szCs w:val="30"/>
        </w:rPr>
        <w:t>为本项目现阶段暂定内容，最终请以招标公告发布的为准。</w:t>
      </w:r>
    </w:p>
    <w:p w14:paraId="51E63BA2">
      <w:pPr>
        <w:spacing w:before="120" w:after="120" w:line="288" w:lineRule="auto"/>
        <w:ind w:left="0" w:firstLine="600" w:firstLineChars="200"/>
        <w:jc w:val="left"/>
        <w:rPr>
          <w:rFonts w:hint="default"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有参与意向的供应商，请将以下资料加盖公章后发至指定邮箱</w:t>
      </w:r>
      <w:r>
        <w:rPr>
          <w:rFonts w:hint="eastAsia" w:ascii="仿宋_GB2312" w:hAnsi="仿宋_GB2312" w:eastAsia="仿宋_GB2312" w:cs="仿宋_GB2312"/>
          <w:sz w:val="30"/>
          <w:szCs w:val="30"/>
          <w:lang w:val="en-US" w:eastAsia="zh-CN"/>
        </w:rPr>
        <w:t>QCCZBCGB@163.com</w:t>
      </w:r>
      <w:r>
        <w:rPr>
          <w:rFonts w:hint="eastAsia" w:ascii="仿宋_GB2312" w:hAnsi="仿宋_GB2312" w:eastAsia="仿宋_GB2312" w:cs="仿宋_GB2312"/>
          <w:sz w:val="30"/>
          <w:szCs w:val="30"/>
        </w:rPr>
        <w:t>，联系人：</w:t>
      </w:r>
      <w:r>
        <w:rPr>
          <w:rFonts w:hint="eastAsia" w:ascii="仿宋_GB2312" w:hAnsi="仿宋_GB2312" w:eastAsia="仿宋_GB2312" w:cs="仿宋_GB2312"/>
          <w:sz w:val="30"/>
          <w:szCs w:val="30"/>
          <w:lang w:val="en-US" w:eastAsia="zh-CN"/>
        </w:rPr>
        <w:t>吴工，电话18813294995/0755-22103396。</w:t>
      </w:r>
    </w:p>
    <w:p w14:paraId="0A2067D1">
      <w:pPr>
        <w:numPr>
          <w:ilvl w:val="0"/>
          <w:numId w:val="0"/>
        </w:numPr>
        <w:spacing w:before="300" w:after="120" w:line="288" w:lineRule="auto"/>
        <w:jc w:val="left"/>
        <w:outlineLvl w:val="2"/>
        <w:rPr>
          <w:rFonts w:hint="eastAsia" w:ascii="仿宋_GB2312" w:hAnsi="仿宋_GB2312" w:eastAsia="仿宋_GB2312" w:cs="仿宋_GB2312"/>
          <w:b/>
          <w:sz w:val="30"/>
          <w:szCs w:val="30"/>
        </w:rPr>
      </w:pPr>
      <w:bookmarkStart w:id="7" w:name="heading_7"/>
      <w:r>
        <w:rPr>
          <w:rFonts w:hint="eastAsia" w:ascii="仿宋_GB2312" w:hAnsi="仿宋_GB2312" w:eastAsia="仿宋_GB2312" w:cs="仿宋_GB2312"/>
          <w:b/>
          <w:sz w:val="30"/>
          <w:szCs w:val="30"/>
          <w:lang w:val="en-US" w:eastAsia="zh-CN"/>
        </w:rPr>
        <w:t>3.</w:t>
      </w:r>
      <w:r>
        <w:rPr>
          <w:rFonts w:hint="eastAsia" w:ascii="仿宋_GB2312" w:hAnsi="仿宋_GB2312" w:eastAsia="仿宋_GB2312" w:cs="仿宋_GB2312"/>
          <w:b/>
          <w:sz w:val="30"/>
          <w:szCs w:val="30"/>
        </w:rPr>
        <w:t>报名需提供的材料</w:t>
      </w:r>
      <w:r>
        <w:rPr>
          <w:rFonts w:hint="eastAsia" w:ascii="仿宋_GB2312" w:hAnsi="仿宋_GB2312" w:eastAsia="仿宋_GB2312" w:cs="仿宋_GB2312"/>
          <w:b/>
          <w:sz w:val="30"/>
          <w:szCs w:val="30"/>
          <w:lang w:eastAsia="zh-CN"/>
        </w:rPr>
        <w:t>，</w:t>
      </w:r>
      <w:r>
        <w:rPr>
          <w:rFonts w:hint="eastAsia" w:ascii="仿宋_GB2312" w:hAnsi="仿宋_GB2312" w:eastAsia="仿宋_GB2312" w:cs="仿宋_GB2312"/>
          <w:b/>
          <w:sz w:val="30"/>
          <w:szCs w:val="30"/>
        </w:rPr>
        <w:t>复印件加盖单位公章，按以下顺序整理</w:t>
      </w:r>
      <w:r>
        <w:rPr>
          <w:rFonts w:hint="eastAsia" w:ascii="仿宋_GB2312" w:hAnsi="仿宋_GB2312" w:eastAsia="仿宋_GB2312" w:cs="仿宋_GB2312"/>
          <w:b/>
          <w:sz w:val="30"/>
          <w:szCs w:val="30"/>
          <w:lang w:eastAsia="zh-CN"/>
        </w:rPr>
        <w:t>：</w:t>
      </w:r>
    </w:p>
    <w:bookmarkEnd w:id="7"/>
    <w:p w14:paraId="2B383A9D">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报名登记表（</w:t>
      </w:r>
      <w:r>
        <w:rPr>
          <w:rFonts w:hint="eastAsia" w:ascii="仿宋_GB2312" w:hAnsi="仿宋_GB2312" w:eastAsia="仿宋_GB2312" w:cs="仿宋_GB2312"/>
          <w:sz w:val="30"/>
          <w:szCs w:val="30"/>
          <w:lang w:val="en-US" w:eastAsia="zh-CN"/>
        </w:rPr>
        <w:t>详见附件</w:t>
      </w:r>
      <w:r>
        <w:rPr>
          <w:rFonts w:hint="eastAsia" w:ascii="仿宋_GB2312" w:hAnsi="仿宋_GB2312" w:eastAsia="仿宋_GB2312" w:cs="仿宋_GB2312"/>
          <w:sz w:val="30"/>
          <w:szCs w:val="30"/>
        </w:rPr>
        <w:t>，填写完整并加盖单位公章）；</w:t>
      </w:r>
    </w:p>
    <w:p w14:paraId="365664B8">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营业执照；</w:t>
      </w:r>
    </w:p>
    <w:p w14:paraId="69D8DEDC">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业绩要求相关材料；</w:t>
      </w:r>
    </w:p>
    <w:p w14:paraId="3AD036E6">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bookmarkStart w:id="10" w:name="_GoBack"/>
      <w:bookmarkEnd w:id="10"/>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报名单位认为证明企业综合实力的相关材料</w:t>
      </w:r>
      <w:r>
        <w:rPr>
          <w:rFonts w:hint="eastAsia" w:ascii="仿宋_GB2312" w:hAnsi="仿宋_GB2312" w:eastAsia="仿宋_GB2312" w:cs="仿宋_GB2312"/>
          <w:sz w:val="30"/>
          <w:szCs w:val="30"/>
        </w:rPr>
        <w:t>。</w:t>
      </w:r>
    </w:p>
    <w:p w14:paraId="2B4DB790">
      <w:pPr>
        <w:spacing w:before="320" w:after="120" w:line="288" w:lineRule="auto"/>
        <w:ind w:left="0"/>
        <w:jc w:val="left"/>
        <w:outlineLvl w:val="1"/>
        <w:rPr>
          <w:rFonts w:hint="eastAsia" w:ascii="黑体" w:hAnsi="黑体" w:eastAsia="黑体" w:cs="黑体"/>
          <w:sz w:val="30"/>
          <w:szCs w:val="30"/>
        </w:rPr>
      </w:pPr>
      <w:bookmarkStart w:id="8" w:name="heading_8"/>
      <w:r>
        <w:rPr>
          <w:rFonts w:hint="eastAsia" w:ascii="黑体" w:hAnsi="黑体" w:eastAsia="黑体" w:cs="黑体"/>
          <w:b/>
          <w:sz w:val="30"/>
          <w:szCs w:val="30"/>
        </w:rPr>
        <w:t>六、征集审核</w:t>
      </w:r>
      <w:bookmarkEnd w:id="8"/>
    </w:p>
    <w:p w14:paraId="0D4FD38D">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将组织专人对报名单位提交的材料进行审核，审核内容包括资格要求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、业绩要求</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等，确保报名单位符合本次征集条件</w:t>
      </w:r>
      <w:r>
        <w:rPr>
          <w:rFonts w:hint="eastAsia" w:ascii="仿宋_GB2312" w:hAnsi="仿宋_GB2312" w:eastAsia="仿宋_GB2312" w:cs="仿宋_GB2312"/>
          <w:sz w:val="30"/>
          <w:szCs w:val="30"/>
          <w:lang w:eastAsia="zh-CN"/>
        </w:rPr>
        <w:t>。</w:t>
      </w:r>
    </w:p>
    <w:p w14:paraId="3BC79D62">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2.审核结束后，</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将</w:t>
      </w:r>
      <w:r>
        <w:rPr>
          <w:rFonts w:hint="eastAsia" w:ascii="仿宋_GB2312" w:hAnsi="仿宋_GB2312" w:eastAsia="仿宋_GB2312" w:cs="仿宋_GB2312"/>
          <w:sz w:val="30"/>
          <w:szCs w:val="30"/>
          <w:lang w:val="en-US" w:eastAsia="zh-CN"/>
        </w:rPr>
        <w:t>通过业绩</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、资质</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如有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及报名单位情况多维度综合考量，</w:t>
      </w:r>
      <w:r>
        <w:rPr>
          <w:rFonts w:hint="eastAsia" w:ascii="仿宋_GB2312" w:hAnsi="仿宋_GB2312" w:eastAsia="仿宋_GB2312" w:cs="仿宋_GB2312"/>
          <w:sz w:val="30"/>
          <w:szCs w:val="30"/>
        </w:rPr>
        <w:t>向符合条件的</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发出正式投标邀请，明确投标相关具体要求；未入选的单位不再另行通知。</w:t>
      </w:r>
      <w:r>
        <w:rPr>
          <w:rFonts w:hint="eastAsia" w:ascii="仿宋_GB2312" w:hAnsi="仿宋_GB2312" w:eastAsia="仿宋_GB2312" w:cs="仿宋_GB2312"/>
          <w:sz w:val="30"/>
          <w:szCs w:val="30"/>
          <w:lang w:val="en-US" w:eastAsia="zh-CN"/>
        </w:rPr>
        <w:t>招标人不保证符合资格要求的所有单位均能入选投标，并无义务对不入选情况及原因对报名单位进行说明</w:t>
      </w:r>
      <w:r>
        <w:rPr>
          <w:rFonts w:hint="eastAsia" w:ascii="仿宋_GB2312" w:hAnsi="仿宋_GB2312" w:eastAsia="仿宋_GB2312" w:cs="仿宋_GB2312"/>
          <w:sz w:val="30"/>
          <w:szCs w:val="30"/>
        </w:rPr>
        <w:t>。</w:t>
      </w:r>
    </w:p>
    <w:p w14:paraId="55215883">
      <w:pPr>
        <w:spacing w:before="320" w:after="120" w:line="288" w:lineRule="auto"/>
        <w:ind w:left="0"/>
        <w:jc w:val="left"/>
        <w:outlineLvl w:val="1"/>
        <w:rPr>
          <w:rFonts w:hint="eastAsia" w:ascii="黑体" w:hAnsi="黑体" w:eastAsia="黑体" w:cs="黑体"/>
          <w:sz w:val="30"/>
          <w:szCs w:val="30"/>
        </w:rPr>
      </w:pPr>
      <w:bookmarkStart w:id="9" w:name="heading_9"/>
      <w:r>
        <w:rPr>
          <w:rFonts w:hint="eastAsia" w:ascii="黑体" w:hAnsi="黑体" w:eastAsia="黑体" w:cs="黑体"/>
          <w:b/>
          <w:sz w:val="30"/>
          <w:szCs w:val="30"/>
        </w:rPr>
        <w:t>七、其他说明</w:t>
      </w:r>
      <w:bookmarkEnd w:id="9"/>
    </w:p>
    <w:p w14:paraId="5E1D4A47">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本次公开征集仅为筛选符合条件的</w:t>
      </w:r>
      <w:r>
        <w:rPr>
          <w:rFonts w:hint="eastAsia" w:ascii="仿宋_GB2312" w:hAnsi="仿宋_GB2312" w:eastAsia="仿宋_GB2312" w:cs="仿宋_GB2312"/>
          <w:sz w:val="30"/>
          <w:szCs w:val="30"/>
          <w:lang w:eastAsia="zh-CN"/>
        </w:rPr>
        <w:t>意向单位</w:t>
      </w:r>
      <w:r>
        <w:rPr>
          <w:rFonts w:hint="eastAsia" w:ascii="仿宋_GB2312" w:hAnsi="仿宋_GB2312" w:eastAsia="仿宋_GB2312" w:cs="仿宋_GB2312"/>
          <w:sz w:val="30"/>
          <w:szCs w:val="30"/>
        </w:rPr>
        <w:t>，不构成任何合同要约，最终以</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发出的</w:t>
      </w:r>
      <w:r>
        <w:rPr>
          <w:rFonts w:hint="eastAsia" w:ascii="仿宋_GB2312" w:hAnsi="仿宋_GB2312" w:eastAsia="仿宋_GB2312" w:cs="仿宋_GB2312"/>
          <w:sz w:val="30"/>
          <w:szCs w:val="30"/>
          <w:lang w:val="en-US" w:eastAsia="zh-CN"/>
        </w:rPr>
        <w:t>正式采购文件（如招标文件、询价函等）</w:t>
      </w:r>
      <w:r>
        <w:rPr>
          <w:rFonts w:hint="eastAsia" w:ascii="仿宋_GB2312" w:hAnsi="仿宋_GB2312" w:eastAsia="仿宋_GB2312" w:cs="仿宋_GB2312"/>
          <w:sz w:val="30"/>
          <w:szCs w:val="30"/>
        </w:rPr>
        <w:t>为准</w:t>
      </w:r>
      <w:r>
        <w:rPr>
          <w:rFonts w:hint="eastAsia" w:ascii="仿宋_GB2312" w:hAnsi="仿宋_GB2312" w:eastAsia="仿宋_GB2312" w:cs="仿宋_GB2312"/>
          <w:sz w:val="30"/>
          <w:szCs w:val="30"/>
          <w:lang w:eastAsia="zh-CN"/>
        </w:rPr>
        <w:t>。</w:t>
      </w:r>
    </w:p>
    <w:p w14:paraId="32EDD538">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2.报名单位所提交全部资料须真实有效，弄虚作假者一经查实，取消其报名及投标资格，并</w:t>
      </w:r>
      <w:r>
        <w:rPr>
          <w:rFonts w:hint="eastAsia" w:ascii="仿宋_GB2312" w:hAnsi="仿宋_GB2312" w:eastAsia="仿宋_GB2312" w:cs="仿宋_GB2312"/>
          <w:sz w:val="30"/>
          <w:szCs w:val="30"/>
        </w:rPr>
        <w:t>列入</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黑名单，限制其参与后续相关招采活动</w:t>
      </w:r>
      <w:r>
        <w:rPr>
          <w:rFonts w:hint="eastAsia" w:ascii="仿宋_GB2312" w:hAnsi="仿宋_GB2312" w:eastAsia="仿宋_GB2312" w:cs="仿宋_GB2312"/>
          <w:sz w:val="30"/>
          <w:szCs w:val="30"/>
          <w:lang w:eastAsia="zh-CN"/>
        </w:rPr>
        <w:t>。</w:t>
      </w:r>
    </w:p>
    <w:p w14:paraId="30F20C36">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val="en-US" w:eastAsia="zh-CN"/>
        </w:rPr>
        <w:t>3.各报名单位自行承担报名、投标全过程所产生全部费用，招标人不承担任何相关费用</w:t>
      </w:r>
      <w:r>
        <w:rPr>
          <w:rFonts w:hint="eastAsia" w:ascii="仿宋_GB2312" w:hAnsi="仿宋_GB2312" w:eastAsia="仿宋_GB2312" w:cs="仿宋_GB2312"/>
          <w:sz w:val="30"/>
          <w:szCs w:val="30"/>
          <w:lang w:eastAsia="zh-CN"/>
        </w:rPr>
        <w:t>。</w:t>
      </w:r>
    </w:p>
    <w:p w14:paraId="3C98A9E3">
      <w:pPr>
        <w:numPr>
          <w:ilvl w:val="0"/>
          <w:numId w:val="0"/>
        </w:numPr>
        <w:spacing w:before="120" w:after="120" w:line="288" w:lineRule="auto"/>
        <w:ind w:firstLine="60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本征集</w:t>
      </w:r>
      <w:r>
        <w:rPr>
          <w:rFonts w:hint="eastAsia" w:ascii="仿宋_GB2312" w:hAnsi="仿宋_GB2312" w:eastAsia="仿宋_GB2312" w:cs="仿宋_GB2312"/>
          <w:sz w:val="30"/>
          <w:szCs w:val="30"/>
          <w:lang w:val="en-US" w:eastAsia="zh-CN"/>
        </w:rPr>
        <w:t>公告</w:t>
      </w:r>
      <w:r>
        <w:rPr>
          <w:rFonts w:hint="eastAsia" w:ascii="仿宋_GB2312" w:hAnsi="仿宋_GB2312" w:eastAsia="仿宋_GB2312" w:cs="仿宋_GB2312"/>
          <w:sz w:val="30"/>
          <w:szCs w:val="30"/>
        </w:rPr>
        <w:t>未尽事宜，由</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负责解释，</w:t>
      </w:r>
      <w:r>
        <w:rPr>
          <w:rFonts w:hint="eastAsia" w:ascii="仿宋_GB2312" w:hAnsi="仿宋_GB2312" w:eastAsia="仿宋_GB2312" w:cs="仿宋_GB2312"/>
          <w:sz w:val="30"/>
          <w:szCs w:val="30"/>
          <w:lang w:eastAsia="zh-CN"/>
        </w:rPr>
        <w:t>招标人</w:t>
      </w:r>
      <w:r>
        <w:rPr>
          <w:rFonts w:hint="eastAsia" w:ascii="仿宋_GB2312" w:hAnsi="仿宋_GB2312" w:eastAsia="仿宋_GB2312" w:cs="仿宋_GB2312"/>
          <w:sz w:val="30"/>
          <w:szCs w:val="30"/>
        </w:rPr>
        <w:t>可根据项目实际情况补充相关条款</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最终解释权归</w:t>
      </w:r>
      <w:r>
        <w:rPr>
          <w:rFonts w:hint="eastAsia" w:ascii="仿宋_GB2312" w:hAnsi="仿宋_GB2312" w:eastAsia="仿宋_GB2312" w:cs="仿宋_GB2312"/>
          <w:sz w:val="30"/>
          <w:szCs w:val="30"/>
          <w:lang w:val="en-US" w:eastAsia="zh-CN"/>
        </w:rPr>
        <w:t>招标人</w:t>
      </w:r>
      <w:r>
        <w:rPr>
          <w:rFonts w:hint="eastAsia" w:ascii="仿宋_GB2312" w:hAnsi="仿宋_GB2312" w:eastAsia="仿宋_GB2312" w:cs="仿宋_GB2312"/>
          <w:sz w:val="30"/>
          <w:szCs w:val="30"/>
        </w:rPr>
        <w:t>所有。</w:t>
      </w:r>
    </w:p>
    <w:p w14:paraId="018385D2">
      <w:pPr>
        <w:numPr>
          <w:ilvl w:val="0"/>
          <w:numId w:val="0"/>
        </w:numPr>
        <w:spacing w:before="120" w:after="120" w:line="288" w:lineRule="auto"/>
        <w:jc w:val="left"/>
        <w:rPr>
          <w:rFonts w:hint="eastAsia" w:ascii="仿宋_GB2312" w:hAnsi="仿宋_GB2312" w:eastAsia="仿宋_GB2312" w:cs="仿宋_GB2312"/>
          <w:sz w:val="30"/>
          <w:szCs w:val="30"/>
        </w:rPr>
      </w:pPr>
    </w:p>
    <w:p w14:paraId="74027716">
      <w:pPr>
        <w:keepNext w:val="0"/>
        <w:keepLines w:val="0"/>
        <w:pageBreakBefore w:val="0"/>
        <w:widowControl w:val="0"/>
        <w:numPr>
          <w:ilvl w:val="0"/>
          <w:numId w:val="0"/>
        </w:numPr>
        <w:kinsoku/>
        <w:wordWrap/>
        <w:overflowPunct/>
        <w:topLinePunct w:val="0"/>
        <w:autoSpaceDE/>
        <w:autoSpaceDN/>
        <w:bidi w:val="0"/>
        <w:adjustRightInd/>
        <w:snapToGrid/>
        <w:spacing w:before="120" w:after="120" w:line="288" w:lineRule="auto"/>
        <w:ind w:right="840" w:rightChars="4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30"/>
          <w:szCs w:val="30"/>
        </w:rPr>
        <w:br w:type="page"/>
      </w:r>
      <w:r>
        <w:rPr>
          <w:rFonts w:hint="eastAsia" w:ascii="仿宋_GB2312" w:hAnsi="仿宋_GB2312" w:eastAsia="仿宋_GB2312" w:cs="仿宋_GB2312"/>
          <w:sz w:val="28"/>
          <w:szCs w:val="28"/>
        </w:rPr>
        <w:t>附件1：</w:t>
      </w:r>
      <w:r>
        <w:rPr>
          <w:rFonts w:hint="eastAsia" w:ascii="仿宋_GB2312" w:hAnsi="仿宋_GB2312" w:eastAsia="仿宋_GB2312" w:cs="仿宋_GB2312"/>
          <w:sz w:val="28"/>
          <w:szCs w:val="28"/>
          <w:lang w:eastAsia="zh-CN"/>
        </w:rPr>
        <w:t>意向单位</w:t>
      </w:r>
      <w:r>
        <w:rPr>
          <w:rFonts w:hint="eastAsia" w:ascii="仿宋_GB2312" w:hAnsi="仿宋_GB2312" w:eastAsia="仿宋_GB2312" w:cs="仿宋_GB2312"/>
          <w:sz w:val="28"/>
          <w:szCs w:val="28"/>
        </w:rPr>
        <w:t>报名登记表</w:t>
      </w:r>
    </w:p>
    <w:tbl>
      <w:tblPr>
        <w:tblStyle w:val="3"/>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029"/>
        <w:gridCol w:w="6271"/>
      </w:tblGrid>
      <w:tr w14:paraId="5169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tblHeader/>
          <w:jc w:val="center"/>
        </w:trPr>
        <w:tc>
          <w:tcPr>
            <w:tcW w:w="9300" w:type="dxa"/>
            <w:gridSpan w:val="2"/>
            <w:shd w:val="clear" w:color="auto" w:fill="F2F3F5"/>
            <w:tcMar>
              <w:top w:w="120" w:type="dxa"/>
              <w:left w:w="120" w:type="dxa"/>
              <w:bottom w:w="120" w:type="dxa"/>
              <w:right w:w="120" w:type="dxa"/>
            </w:tcMar>
            <w:vAlign w:val="center"/>
          </w:tcPr>
          <w:p w14:paraId="3A0159D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b/>
                <w:bCs/>
                <w:sz w:val="36"/>
                <w:szCs w:val="36"/>
                <w:lang w:eastAsia="zh-CN"/>
              </w:rPr>
              <w:t>意向单位</w:t>
            </w:r>
            <w:r>
              <w:rPr>
                <w:rFonts w:hint="eastAsia" w:ascii="仿宋_GB2312" w:hAnsi="仿宋_GB2312" w:eastAsia="仿宋_GB2312" w:cs="仿宋_GB2312"/>
                <w:b/>
                <w:bCs/>
                <w:sz w:val="36"/>
                <w:szCs w:val="36"/>
              </w:rPr>
              <w:t>报名登记表</w:t>
            </w:r>
          </w:p>
        </w:tc>
      </w:tr>
      <w:tr w14:paraId="664A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4" w:hRule="atLeast"/>
          <w:tblHeader/>
          <w:jc w:val="center"/>
        </w:trPr>
        <w:tc>
          <w:tcPr>
            <w:tcW w:w="3029" w:type="dxa"/>
            <w:shd w:val="clear" w:color="auto" w:fill="F2F3F5"/>
            <w:tcMar>
              <w:top w:w="120" w:type="dxa"/>
              <w:left w:w="120" w:type="dxa"/>
              <w:bottom w:w="120" w:type="dxa"/>
              <w:right w:w="120" w:type="dxa"/>
            </w:tcMar>
            <w:vAlign w:val="center"/>
          </w:tcPr>
          <w:p w14:paraId="7883E65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0"/>
                <w:sz w:val="28"/>
                <w:szCs w:val="28"/>
                <w:lang w:val="en-US" w:eastAsia="zh-CN" w:bidi="ar"/>
              </w:rPr>
              <w:t>项目</w:t>
            </w:r>
          </w:p>
        </w:tc>
        <w:tc>
          <w:tcPr>
            <w:tcW w:w="6271" w:type="dxa"/>
            <w:shd w:val="clear" w:color="auto" w:fill="F2F3F5"/>
            <w:tcMar>
              <w:top w:w="120" w:type="dxa"/>
              <w:left w:w="120" w:type="dxa"/>
              <w:bottom w:w="120" w:type="dxa"/>
              <w:right w:w="120" w:type="dxa"/>
            </w:tcMar>
            <w:vAlign w:val="center"/>
          </w:tcPr>
          <w:p w14:paraId="38F0443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kern w:val="0"/>
                <w:sz w:val="28"/>
                <w:szCs w:val="28"/>
                <w:lang w:val="en-US" w:eastAsia="zh-CN" w:bidi="ar"/>
              </w:rPr>
              <w:t>需填写内容</w:t>
            </w:r>
          </w:p>
        </w:tc>
      </w:tr>
      <w:tr w14:paraId="67C7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1D9853A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意向单位全称</w:t>
            </w:r>
          </w:p>
        </w:tc>
        <w:tc>
          <w:tcPr>
            <w:tcW w:w="6271" w:type="dxa"/>
            <w:shd w:val="clear" w:color="auto" w:fill="auto"/>
            <w:tcMar>
              <w:top w:w="120" w:type="dxa"/>
              <w:left w:w="120" w:type="dxa"/>
              <w:bottom w:w="120" w:type="dxa"/>
              <w:right w:w="120" w:type="dxa"/>
            </w:tcMar>
            <w:vAlign w:val="center"/>
          </w:tcPr>
          <w:p w14:paraId="6617C60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080A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7FC07E3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统一社会信用代码</w:t>
            </w:r>
          </w:p>
        </w:tc>
        <w:tc>
          <w:tcPr>
            <w:tcW w:w="6271" w:type="dxa"/>
            <w:shd w:val="clear" w:color="auto" w:fill="auto"/>
            <w:tcMar>
              <w:top w:w="120" w:type="dxa"/>
              <w:left w:w="120" w:type="dxa"/>
              <w:bottom w:w="120" w:type="dxa"/>
              <w:right w:w="120" w:type="dxa"/>
            </w:tcMar>
            <w:vAlign w:val="center"/>
          </w:tcPr>
          <w:p w14:paraId="4561777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63FA1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480B0B9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注册地址</w:t>
            </w:r>
          </w:p>
        </w:tc>
        <w:tc>
          <w:tcPr>
            <w:tcW w:w="6271" w:type="dxa"/>
            <w:shd w:val="clear" w:color="auto" w:fill="auto"/>
            <w:tcMar>
              <w:top w:w="120" w:type="dxa"/>
              <w:left w:w="120" w:type="dxa"/>
              <w:bottom w:w="120" w:type="dxa"/>
              <w:right w:w="120" w:type="dxa"/>
            </w:tcMar>
            <w:vAlign w:val="center"/>
          </w:tcPr>
          <w:p w14:paraId="331959A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358C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27925AE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实际经营地址</w:t>
            </w:r>
          </w:p>
        </w:tc>
        <w:tc>
          <w:tcPr>
            <w:tcW w:w="6271" w:type="dxa"/>
            <w:shd w:val="clear" w:color="auto" w:fill="auto"/>
            <w:tcMar>
              <w:top w:w="120" w:type="dxa"/>
              <w:left w:w="120" w:type="dxa"/>
              <w:bottom w:w="120" w:type="dxa"/>
              <w:right w:w="120" w:type="dxa"/>
            </w:tcMar>
            <w:vAlign w:val="center"/>
          </w:tcPr>
          <w:p w14:paraId="60ED892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4740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50A98E3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法定代表人</w:t>
            </w:r>
          </w:p>
        </w:tc>
        <w:tc>
          <w:tcPr>
            <w:tcW w:w="6271" w:type="dxa"/>
            <w:shd w:val="clear" w:color="auto" w:fill="auto"/>
            <w:tcMar>
              <w:top w:w="120" w:type="dxa"/>
              <w:left w:w="120" w:type="dxa"/>
              <w:bottom w:w="120" w:type="dxa"/>
              <w:right w:w="120" w:type="dxa"/>
            </w:tcMar>
            <w:vAlign w:val="center"/>
          </w:tcPr>
          <w:p w14:paraId="78446C87">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rPr>
            </w:pPr>
          </w:p>
        </w:tc>
      </w:tr>
      <w:tr w14:paraId="5E43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1349FCA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仿宋_GB2312" w:hAnsi="仿宋_GB2312" w:eastAsia="仿宋_GB2312" w:cs="仿宋_GB2312"/>
                <w:sz w:val="28"/>
                <w:szCs w:val="28"/>
                <w:lang w:val="en-US"/>
              </w:rPr>
            </w:pPr>
            <w:r>
              <w:rPr>
                <w:rFonts w:hint="eastAsia" w:ascii="仿宋_GB2312" w:hAnsi="仿宋_GB2312" w:eastAsia="仿宋_GB2312" w:cs="仿宋_GB2312"/>
                <w:kern w:val="0"/>
                <w:sz w:val="28"/>
                <w:szCs w:val="28"/>
                <w:lang w:val="en-US" w:eastAsia="zh-CN" w:bidi="ar"/>
              </w:rPr>
              <w:t>投标联系人</w:t>
            </w:r>
          </w:p>
        </w:tc>
        <w:tc>
          <w:tcPr>
            <w:tcW w:w="6271" w:type="dxa"/>
            <w:shd w:val="clear" w:color="auto" w:fill="auto"/>
            <w:tcMar>
              <w:top w:w="120" w:type="dxa"/>
              <w:left w:w="120" w:type="dxa"/>
              <w:bottom w:w="120" w:type="dxa"/>
              <w:right w:w="120" w:type="dxa"/>
            </w:tcMar>
            <w:vAlign w:val="center"/>
          </w:tcPr>
          <w:p w14:paraId="7EAD88BA">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 xml:space="preserve">姓名：    </w:t>
            </w:r>
          </w:p>
          <w:p w14:paraId="7400AC64">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kern w:val="0"/>
                <w:sz w:val="28"/>
                <w:szCs w:val="28"/>
                <w:lang w:val="en-US" w:eastAsia="zh-CN" w:bidi="ar"/>
              </w:rPr>
            </w:pPr>
            <w:r>
              <w:rPr>
                <w:rFonts w:hint="eastAsia" w:ascii="仿宋_GB2312" w:hAnsi="仿宋_GB2312" w:eastAsia="仿宋_GB2312" w:cs="仿宋_GB2312"/>
                <w:kern w:val="0"/>
                <w:sz w:val="28"/>
                <w:szCs w:val="28"/>
                <w:lang w:val="en-US" w:eastAsia="zh-CN" w:bidi="ar"/>
              </w:rPr>
              <w:t xml:space="preserve">联系电话：   </w:t>
            </w:r>
          </w:p>
          <w:p w14:paraId="33CE05DE">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default" w:ascii="仿宋_GB2312" w:hAnsi="仿宋_GB2312" w:eastAsia="仿宋_GB2312" w:cs="仿宋_GB2312"/>
                <w:sz w:val="28"/>
                <w:szCs w:val="28"/>
                <w:lang w:val="en-US"/>
              </w:rPr>
            </w:pPr>
            <w:r>
              <w:rPr>
                <w:rFonts w:hint="eastAsia" w:ascii="仿宋_GB2312" w:hAnsi="仿宋_GB2312" w:eastAsia="仿宋_GB2312" w:cs="仿宋_GB2312"/>
                <w:kern w:val="0"/>
                <w:sz w:val="28"/>
                <w:szCs w:val="28"/>
                <w:lang w:val="en-US" w:eastAsia="zh-CN" w:bidi="ar"/>
              </w:rPr>
              <w:t xml:space="preserve">电子邮箱：  </w:t>
            </w:r>
          </w:p>
        </w:tc>
      </w:tr>
      <w:tr w14:paraId="69BB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64D2530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资质等级（如有）</w:t>
            </w:r>
          </w:p>
        </w:tc>
        <w:tc>
          <w:tcPr>
            <w:tcW w:w="6271" w:type="dxa"/>
            <w:shd w:val="clear" w:color="auto" w:fill="auto"/>
            <w:tcMar>
              <w:top w:w="120" w:type="dxa"/>
              <w:left w:w="120" w:type="dxa"/>
              <w:bottom w:w="120" w:type="dxa"/>
              <w:right w:w="120" w:type="dxa"/>
            </w:tcMar>
            <w:vAlign w:val="center"/>
          </w:tcPr>
          <w:p w14:paraId="27AD5CB3">
            <w:pPr>
              <w:keepNext w:val="0"/>
              <w:keepLines w:val="0"/>
              <w:widowControl/>
              <w:suppressLineNumbers w:val="0"/>
              <w:pBdr>
                <w:top w:val="none" w:color="auto" w:sz="0" w:space="0"/>
                <w:left w:val="none" w:color="auto" w:sz="0" w:space="0"/>
                <w:bottom w:val="none" w:color="auto" w:sz="0" w:space="0"/>
                <w:right w:val="none" w:color="auto" w:sz="0" w:space="0"/>
              </w:pBdr>
              <w:jc w:val="left"/>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，证书编号：</w:t>
            </w:r>
          </w:p>
        </w:tc>
      </w:tr>
      <w:tr w14:paraId="17C2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5C7AC15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是否满足本项目资格要求</w:t>
            </w:r>
          </w:p>
        </w:tc>
        <w:tc>
          <w:tcPr>
            <w:tcW w:w="6271" w:type="dxa"/>
            <w:shd w:val="clear" w:color="auto" w:fill="auto"/>
            <w:tcMar>
              <w:top w:w="120" w:type="dxa"/>
              <w:left w:w="120" w:type="dxa"/>
              <w:bottom w:w="120" w:type="dxa"/>
              <w:right w:w="120" w:type="dxa"/>
            </w:tcMar>
            <w:vAlign w:val="center"/>
          </w:tcPr>
          <w:p w14:paraId="53F43AD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 是 □ 否 （若否，请简要说明：</w:t>
            </w: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w:t>
            </w:r>
          </w:p>
        </w:tc>
      </w:tr>
      <w:tr w14:paraId="755A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85" w:hRule="atLeast"/>
          <w:jc w:val="center"/>
        </w:trPr>
        <w:tc>
          <w:tcPr>
            <w:tcW w:w="3029" w:type="dxa"/>
            <w:shd w:val="clear" w:color="auto" w:fill="auto"/>
            <w:tcMar>
              <w:top w:w="120" w:type="dxa"/>
              <w:left w:w="120" w:type="dxa"/>
              <w:bottom w:w="120" w:type="dxa"/>
              <w:right w:w="120" w:type="dxa"/>
            </w:tcMar>
            <w:vAlign w:val="center"/>
          </w:tcPr>
          <w:p w14:paraId="45EA44A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是否满足本次征集公告业绩要求</w:t>
            </w:r>
          </w:p>
        </w:tc>
        <w:tc>
          <w:tcPr>
            <w:tcW w:w="6271" w:type="dxa"/>
            <w:shd w:val="clear" w:color="auto" w:fill="auto"/>
            <w:tcMar>
              <w:top w:w="120" w:type="dxa"/>
              <w:left w:w="120" w:type="dxa"/>
              <w:bottom w:w="120" w:type="dxa"/>
              <w:right w:w="120" w:type="dxa"/>
            </w:tcMar>
            <w:vAlign w:val="center"/>
          </w:tcPr>
          <w:p w14:paraId="305D0C0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 是 □ 否 （若否，请简要说明：</w:t>
            </w:r>
            <w:r>
              <w:rPr>
                <w:rFonts w:hint="eastAsia" w:ascii="仿宋_GB2312" w:hAnsi="仿宋_GB2312" w:eastAsia="仿宋_GB2312" w:cs="仿宋_GB2312"/>
                <w:kern w:val="0"/>
                <w:sz w:val="28"/>
                <w:szCs w:val="28"/>
                <w:u w:val="single"/>
                <w:lang w:val="en-US" w:eastAsia="zh-CN" w:bidi="ar"/>
              </w:rPr>
              <w:t>据实填写</w:t>
            </w:r>
            <w:r>
              <w:rPr>
                <w:rFonts w:hint="eastAsia" w:ascii="仿宋_GB2312" w:hAnsi="仿宋_GB2312" w:eastAsia="仿宋_GB2312" w:cs="仿宋_GB2312"/>
                <w:kern w:val="0"/>
                <w:sz w:val="28"/>
                <w:szCs w:val="28"/>
                <w:lang w:val="en-US" w:eastAsia="zh-CN" w:bidi="ar"/>
              </w:rPr>
              <w:t>）</w:t>
            </w:r>
          </w:p>
        </w:tc>
      </w:tr>
      <w:tr w14:paraId="10E4D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059D28E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参与招采项目名称</w:t>
            </w:r>
          </w:p>
        </w:tc>
        <w:tc>
          <w:tcPr>
            <w:tcW w:w="6271" w:type="dxa"/>
            <w:shd w:val="clear" w:color="auto" w:fill="auto"/>
            <w:tcMar>
              <w:top w:w="120" w:type="dxa"/>
              <w:left w:w="120" w:type="dxa"/>
              <w:bottom w:w="120" w:type="dxa"/>
              <w:right w:w="120" w:type="dxa"/>
            </w:tcMar>
            <w:vAlign w:val="center"/>
          </w:tcPr>
          <w:p w14:paraId="534ED01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p>
        </w:tc>
      </w:tr>
      <w:tr w14:paraId="4718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jc w:val="center"/>
        </w:trPr>
        <w:tc>
          <w:tcPr>
            <w:tcW w:w="9300" w:type="dxa"/>
            <w:gridSpan w:val="2"/>
            <w:shd w:val="clear" w:color="auto" w:fill="auto"/>
            <w:tcMar>
              <w:top w:w="120" w:type="dxa"/>
              <w:left w:w="120" w:type="dxa"/>
              <w:bottom w:w="120" w:type="dxa"/>
              <w:right w:w="120" w:type="dxa"/>
            </w:tcMar>
            <w:vAlign w:val="center"/>
          </w:tcPr>
          <w:p w14:paraId="5A1C61B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声明：我公司确认上述所有信息真实、合法、有效，若存在虚假信息，自愿承担一切法律责任及相关后果。</w:t>
            </w:r>
          </w:p>
        </w:tc>
      </w:tr>
      <w:tr w14:paraId="2ED7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78336B10">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意向单位全称</w:t>
            </w:r>
          </w:p>
        </w:tc>
        <w:tc>
          <w:tcPr>
            <w:tcW w:w="6271" w:type="dxa"/>
            <w:shd w:val="clear" w:color="auto" w:fill="auto"/>
            <w:tcMar>
              <w:top w:w="120" w:type="dxa"/>
              <w:left w:w="120" w:type="dxa"/>
              <w:bottom w:w="120" w:type="dxa"/>
              <w:right w:w="120" w:type="dxa"/>
            </w:tcMar>
            <w:vAlign w:val="center"/>
          </w:tcPr>
          <w:p w14:paraId="7FAE59D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bidi="ar"/>
              </w:rPr>
              <w:t>________（加盖单位公章）</w:t>
            </w:r>
          </w:p>
        </w:tc>
      </w:tr>
      <w:tr w14:paraId="05B8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4" w:hRule="atLeast"/>
          <w:jc w:val="center"/>
        </w:trPr>
        <w:tc>
          <w:tcPr>
            <w:tcW w:w="3029" w:type="dxa"/>
            <w:shd w:val="clear" w:color="auto" w:fill="auto"/>
            <w:tcMar>
              <w:top w:w="120" w:type="dxa"/>
              <w:left w:w="120" w:type="dxa"/>
              <w:bottom w:w="120" w:type="dxa"/>
              <w:right w:w="120" w:type="dxa"/>
            </w:tcMar>
            <w:vAlign w:val="center"/>
          </w:tcPr>
          <w:p w14:paraId="7F607BB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bidi="ar"/>
              </w:rPr>
              <w:t>报名日期</w:t>
            </w:r>
          </w:p>
        </w:tc>
        <w:tc>
          <w:tcPr>
            <w:tcW w:w="6271" w:type="dxa"/>
            <w:shd w:val="clear" w:color="auto" w:fill="auto"/>
            <w:tcMar>
              <w:top w:w="120" w:type="dxa"/>
              <w:left w:w="120" w:type="dxa"/>
              <w:bottom w:w="120" w:type="dxa"/>
              <w:right w:w="120" w:type="dxa"/>
            </w:tcMar>
            <w:vAlign w:val="center"/>
          </w:tcPr>
          <w:p w14:paraId="1585D81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kern w:val="0"/>
                <w:sz w:val="28"/>
                <w:szCs w:val="28"/>
                <w:lang w:val="en-US" w:eastAsia="zh-CN" w:bidi="ar"/>
              </w:rPr>
              <w:t>______年____月____日</w:t>
            </w:r>
          </w:p>
        </w:tc>
      </w:tr>
    </w:tbl>
    <w:p w14:paraId="64228B1D">
      <w:pPr>
        <w:spacing w:before="120" w:after="120" w:line="288" w:lineRule="auto"/>
        <w:ind w:left="0"/>
        <w:jc w:val="left"/>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5FD0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4B91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isplayHorizontalDrawingGridEvery w:val="1"/>
  <w:displayVerticalDrawingGridEvery w:val="1"/>
  <w:noPunctuationKerning w:val="1"/>
  <w:compat>
    <w:doNotExpandShiftReturn/>
    <w:doNotWrapTextWithPunct/>
    <w:doNotUseEastAsianBreakRules/>
    <w:useFELayout/>
    <w:splitPgBreakAndParaMark/>
    <w:compatSetting w:name="compatibilityMode" w:uri="http://schemas.microsoft.com/office/word" w:val="12"/>
  </w:compat>
  <w:rsids>
    <w:rsidRoot w:val="00000000"/>
    <w:rsid w:val="23D14C0C"/>
    <w:rsid w:val="23F42A69"/>
    <w:rsid w:val="24546B87"/>
    <w:rsid w:val="257A7902"/>
    <w:rsid w:val="375B1E92"/>
    <w:rsid w:val="4893338B"/>
    <w:rsid w:val="51E72412"/>
    <w:rsid w:val="611A5ACF"/>
    <w:rsid w:val="660C2A4B"/>
    <w:rsid w:val="6F9D33CF"/>
    <w:rsid w:val="71AF73D0"/>
    <w:rsid w:val="74402983"/>
    <w:rsid w:val="7ACA5C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z w:val="21"/>
      <w:szCs w:val="22"/>
    </w:rPr>
  </w:style>
  <w:style w:type="character" w:default="1" w:styleId="4">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1741</Words>
  <Characters>1827</Characters>
  <TotalTime>0</TotalTime>
  <ScaleCrop>false</ScaleCrop>
  <LinksUpToDate>false</LinksUpToDate>
  <CharactersWithSpaces>1846</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2026-04-21T01:34:00Z</dcterms:created>
  <dc:creator>Apache POI</dc:creator>
  <cp:lastModifiedBy></cp:lastModifiedBy>
  <dcterms:modified xsi:type="dcterms:W3CDTF">2026-04-22T07:58:06Z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eyJoZGlkIjoiMWZiMjJhMTM3NjI1ZTUzZDQ5ODZmOTJjZWRkYzNiN2UiLCJ1c2VySWQiOiI1MjU1NTI1NTkifQ==</vt:lpwstr>
  </property>
  <property fmtid="{D5CDD505-2E9C-101B-9397-08002B2CF9AE}" pid="3" name="KSOProductBuildVer">
    <vt:lpwstr>2052-12.1.0.25865</vt:lpwstr>
  </property>
  <property fmtid="{D5CDD505-2E9C-101B-9397-08002B2CF9AE}" pid="4" name="ICV">
    <vt:lpwstr>8F98C01F4DD948F3BDE17364B08C913C_12</vt:lpwstr>
  </property>
</Properties>
</file>