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4833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深影国际影城(北京)有限公司51%股权受让知情与风险承担承诺书</w:t>
      </w:r>
    </w:p>
    <w:p w14:paraId="62388CDA">
      <w:pPr>
        <w:rPr>
          <w:rFonts w:hint="eastAsia"/>
        </w:rPr>
      </w:pPr>
    </w:p>
    <w:p w14:paraId="7C88F85E">
      <w:pPr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致：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深圳市电影发行放映有限公司</w:t>
      </w:r>
      <w:r>
        <w:rPr>
          <w:rFonts w:hint="eastAsia" w:ascii="楷体" w:hAnsi="楷体" w:eastAsia="楷体" w:cs="楷体"/>
          <w:sz w:val="30"/>
          <w:szCs w:val="30"/>
        </w:rPr>
        <w:t>（以下简称“转让方”）</w:t>
      </w:r>
    </w:p>
    <w:p w14:paraId="7E3B41F0">
      <w:pPr>
        <w:rPr>
          <w:rFonts w:hint="eastAsia"/>
        </w:rPr>
      </w:pPr>
    </w:p>
    <w:p w14:paraId="042DF2F2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鉴于：</w:t>
      </w:r>
    </w:p>
    <w:p w14:paraId="43382F6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转让方合法持有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深影国际影城(北京)有限公司</w:t>
      </w:r>
      <w:r>
        <w:rPr>
          <w:rFonts w:hint="eastAsia" w:ascii="仿宋" w:hAnsi="仿宋" w:eastAsia="仿宋" w:cs="仿宋"/>
          <w:sz w:val="30"/>
          <w:szCs w:val="30"/>
        </w:rPr>
        <w:t xml:space="preserve">（以下简称“目标公司”）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51%</w:t>
      </w:r>
      <w:r>
        <w:rPr>
          <w:rFonts w:hint="eastAsia" w:ascii="仿宋" w:hAnsi="仿宋" w:eastAsia="仿宋" w:cs="仿宋"/>
          <w:sz w:val="30"/>
          <w:szCs w:val="30"/>
        </w:rPr>
        <w:t xml:space="preserve"> 的股权（以下简称“标的股权”）。承诺人拟受让转让方持有的上述标的股权（以下简称“本次股权交易”或“本次交易”），双方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将</w:t>
      </w:r>
      <w:r>
        <w:rPr>
          <w:rFonts w:hint="eastAsia" w:ascii="仿宋" w:hAnsi="仿宋" w:eastAsia="仿宋" w:cs="仿宋"/>
          <w:sz w:val="30"/>
          <w:szCs w:val="30"/>
        </w:rPr>
        <w:t>就本次交易签署《股权转让协议》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或类似法律文件</w:t>
      </w:r>
      <w:r>
        <w:rPr>
          <w:rFonts w:hint="eastAsia" w:ascii="仿宋" w:hAnsi="仿宋" w:eastAsia="仿宋" w:cs="仿宋"/>
          <w:sz w:val="30"/>
          <w:szCs w:val="30"/>
        </w:rPr>
        <w:t>。为明确本次交易中的信息披露情况及风险承担原则，承诺人经审慎考虑，基于真实、自愿的意思表示，向转让方作出如下不可撤销之承诺与确认：</w:t>
      </w:r>
    </w:p>
    <w:p w14:paraId="39253F47">
      <w:pPr>
        <w:rPr>
          <w:rFonts w:hint="eastAsia" w:ascii="仿宋" w:hAnsi="仿宋" w:eastAsia="仿宋" w:cs="仿宋"/>
          <w:sz w:val="30"/>
          <w:szCs w:val="30"/>
        </w:rPr>
      </w:pPr>
    </w:p>
    <w:p w14:paraId="51F45972"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第一条 关于信息披露与尽职调查的确认</w:t>
      </w:r>
    </w:p>
    <w:p w14:paraId="7429F85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承诺人确认，转让方已向承诺人真实、准确、完整、及时地披露了目标公司及标的股权的所有必要信息，包括但不限于目标公司的财务状况、资产情况、债权债务、业务运营、劳动人事、税务、知识产权、重大合同及涉诉情况等。</w:t>
      </w:r>
    </w:p>
    <w:p w14:paraId="6373266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承诺人确认，转让方不存在任何虚假记载、误导性陈述或重大遗漏，不存在隐瞒对目标公司或标的股权价值产生重大不利影响的事实。</w:t>
      </w:r>
    </w:p>
    <w:p w14:paraId="649B35DF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承诺人确认，已对目标公司及标的股权进行了充分、独立的尽职调查（包括但不限于财务、法律、业务等方面），或已充分了解目标公司现状并自愿放弃进行进一步尽职调查的权利。承诺人对目标公司的资产、负债、盈利模式、发展前景及历史沿革等现状已完全知悉并认可。</w:t>
      </w:r>
    </w:p>
    <w:p w14:paraId="3D2BBB5B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7438057C"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第二条 关于交易风险及或有风险的知悉与承担</w:t>
      </w:r>
    </w:p>
    <w:p w14:paraId="69B53BFB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承诺人清楚知悉，股权投资属于高风险的商业行为。承诺人已充分理解并自愿承担本次股权交易固有的全部商业风险、市场风险、政策风险、法律风险及管理风险。</w:t>
      </w:r>
    </w:p>
    <w:p w14:paraId="411074B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承诺人清楚知悉并确认，目标公司可能存在尚未完全显现的或有风险（包括但不限于：未决或潜在的诉讼/仲裁/行政处罚、未披露的隐性债务或担保、税务补缴及罚款风险、知识产权权属瑕疵、劳动用工合规风险、环保及安全生产风险等）。</w:t>
      </w:r>
    </w:p>
    <w:p w14:paraId="388C03EE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承诺人承诺，在本次交易完成后，若目标公司或承诺人因上述或有风险遭受任何损失、索赔或处罚，均由承诺人及目标公司自行承担，承诺人绝不以此为由向转让方主张任何赔偿、补偿，或要求转让方承担任何连带责任。</w:t>
      </w:r>
    </w:p>
    <w:p w14:paraId="44627CF8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238F2A20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第三条 关于独立决策与无保底承诺的确认</w:t>
      </w:r>
    </w:p>
    <w:p w14:paraId="2C7A5BC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承诺人确认，本次交易是承诺人基于自身的独立判断、商业评估和风险承受能力作出的自主决策。</w:t>
      </w:r>
    </w:p>
    <w:p w14:paraId="3A2D8D68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承诺人确认，转让方及其关联方未曾向承诺人作出过任何关于目标公司未来业绩、利润分配、股权升值或投资回报的“保底承诺”或“收益保证”。承诺人不依赖任何此类非正式的口头或书面预期进行本次交易。</w:t>
      </w:r>
    </w:p>
    <w:p w14:paraId="5A3D0CD4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2CBF69F3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第四条 责任豁免与放弃追索</w:t>
      </w:r>
    </w:p>
    <w:p w14:paraId="1DC9848C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除转让方存在故意隐瞒真实情况或捏造虚假情况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的行为</w:t>
      </w:r>
      <w:r>
        <w:rPr>
          <w:rFonts w:hint="eastAsia" w:ascii="仿宋" w:hAnsi="仿宋" w:eastAsia="仿宋" w:cs="仿宋"/>
          <w:sz w:val="30"/>
          <w:szCs w:val="30"/>
        </w:rPr>
        <w:t>，且该行为直接导致本次交易目的无法实现的情形外，承诺人不可撤销地放弃以“信息未充分披露”、“重大误解”、“显失公平”或“目标公司存在未披露之瑕疵/债务/风险”为由，向转让方主张违约责任、缔约过失责任，或请求人民法院/仲裁机构撤销、解除本次交易相关协议的权利。</w:t>
      </w:r>
    </w:p>
    <w:p w14:paraId="60279F0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若因承诺人违反上述承诺，导致转让方遭受任何损失（包括但不限于诉讼费、律师费、保全费等），承诺人应全额予以赔偿。</w:t>
      </w:r>
    </w:p>
    <w:p w14:paraId="02037B14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5F4350FF">
      <w:pPr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</w:rPr>
        <w:t>第五条 其他</w:t>
      </w:r>
    </w:p>
    <w:p w14:paraId="7B30AA5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本承诺书自承诺人签字（或盖章）之日起生效，且为不可撤销之承诺。</w:t>
      </w:r>
    </w:p>
    <w:p w14:paraId="7594B98F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本承诺书作为本次股权交易相关协议的有效补充，若相关协议与本承诺书存在冲突，在涉及信息确认与风险承担的事项上，以本承诺书为准。</w:t>
      </w:r>
    </w:p>
    <w:p w14:paraId="3975C21A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本承诺书适用中华人民共和国大陆地区法律。因本承诺书引起的任何争议，双方应友好协商；协商不成的，任何一方均有权向转让方所在地有管辖权的人民法院提起诉讼。</w:t>
      </w:r>
    </w:p>
    <w:p w14:paraId="22C2FF7D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（以下无正文）</w:t>
      </w:r>
    </w:p>
    <w:p w14:paraId="02C54F6D">
      <w:pPr>
        <w:rPr>
          <w:rFonts w:hint="eastAsia" w:ascii="仿宋" w:hAnsi="仿宋" w:eastAsia="仿宋" w:cs="仿宋"/>
          <w:sz w:val="30"/>
          <w:szCs w:val="30"/>
        </w:rPr>
      </w:pPr>
    </w:p>
    <w:p w14:paraId="055B294C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承诺人（受让方）： </w:t>
      </w:r>
      <w:r>
        <w:rPr>
          <w:rFonts w:hint="eastAsia" w:ascii="仿宋" w:hAnsi="仿宋" w:eastAsia="仿宋" w:cs="仿宋"/>
          <w:sz w:val="30"/>
          <w:szCs w:val="30"/>
        </w:rPr>
        <w:t>_________________</w:t>
      </w:r>
    </w:p>
    <w:p w14:paraId="0D78D235">
      <w:pPr>
        <w:rPr>
          <w:rFonts w:hint="eastAsia" w:ascii="仿宋" w:hAnsi="仿宋" w:eastAsia="仿宋" w:cs="仿宋"/>
          <w:sz w:val="30"/>
          <w:szCs w:val="30"/>
        </w:rPr>
      </w:pPr>
    </w:p>
    <w:p w14:paraId="49BA6F99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法定代表人/授权代表： _________________</w:t>
      </w:r>
    </w:p>
    <w:p w14:paraId="64E6E8BD">
      <w:pPr>
        <w:rPr>
          <w:rFonts w:hint="eastAsia" w:ascii="仿宋" w:hAnsi="仿宋" w:eastAsia="仿宋" w:cs="仿宋"/>
          <w:sz w:val="30"/>
          <w:szCs w:val="30"/>
        </w:rPr>
      </w:pPr>
    </w:p>
    <w:p w14:paraId="439737C3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D736E"/>
    <w:rsid w:val="3F6D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2026-08-31T07:11:00Z</dcterms:created>
  <dc:creator>YI</dc:creator>
  <cp:lastModifiedBy>YI</cp:lastModifiedBy>
  <dcterms:modified xsi:type="dcterms:W3CDTF">2026-08-31T07:23:48Z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8A5BE22873B849B5A7EBB06ED983FF68_11</vt:lpwstr>
  </property>
  <property fmtid="{D5CDD505-2E9C-101B-9397-08002B2CF9AE}" pid="4" name="KSOTemplateDocerSaveRecord">
    <vt:lpwstr>eyJoZGlkIjoiYWJmNTAxYTA0NTllZTU0OWY5NWY0MWNlMzBjNGU2OTYiLCJ1c2VySWQiOiIxMTk5NTMwODIxIn0=</vt:lpwstr>
  </property>
</Properties>
</file>