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14F7" w14:textId="77777777" w:rsidR="004C78DC" w:rsidRDefault="00682EF6">
      <w:pPr>
        <w:spacing w:line="480" w:lineRule="exact"/>
        <w:jc w:val="center"/>
        <w:rPr>
          <w:rFonts w:ascii="黑体" w:eastAsia="黑体" w:hAnsi="黑体" w:cs="黑体" w:hint="eastAsia"/>
          <w:sz w:val="44"/>
          <w:szCs w:val="44"/>
        </w:rPr>
      </w:pPr>
      <w:r>
        <w:rPr>
          <w:rFonts w:ascii="黑体" w:eastAsia="黑体" w:hAnsi="黑体" w:cs="黑体" w:hint="eastAsia"/>
          <w:sz w:val="44"/>
          <w:szCs w:val="44"/>
        </w:rPr>
        <w:t>深圳农业科技创新集团有限公司</w:t>
      </w:r>
    </w:p>
    <w:p w14:paraId="605840E3" w14:textId="3AD6F2BC" w:rsidR="004C78DC" w:rsidRDefault="00682EF6">
      <w:pPr>
        <w:spacing w:afterLines="100" w:after="312" w:line="480" w:lineRule="exact"/>
        <w:jc w:val="center"/>
        <w:rPr>
          <w:rFonts w:ascii="黑体" w:eastAsia="黑体" w:hAnsi="黑体" w:cs="黑体" w:hint="eastAsia"/>
          <w:sz w:val="44"/>
          <w:szCs w:val="44"/>
        </w:rPr>
      </w:pPr>
      <w:r>
        <w:rPr>
          <w:rFonts w:ascii="黑体" w:eastAsia="黑体" w:hAnsi="黑体" w:cs="黑体" w:hint="eastAsia"/>
          <w:sz w:val="44"/>
          <w:szCs w:val="44"/>
        </w:rPr>
        <w:t>关于</w:t>
      </w:r>
      <w:r w:rsidR="00E663B2">
        <w:rPr>
          <w:rFonts w:ascii="黑体" w:eastAsia="黑体" w:hAnsi="黑体" w:cs="黑体" w:hint="eastAsia"/>
          <w:sz w:val="44"/>
          <w:szCs w:val="44"/>
        </w:rPr>
        <w:t>1</w:t>
      </w:r>
      <w:r>
        <w:rPr>
          <w:rFonts w:ascii="黑体" w:eastAsia="黑体" w:hAnsi="黑体" w:cs="黑体" w:hint="eastAsia"/>
          <w:sz w:val="44"/>
          <w:szCs w:val="44"/>
        </w:rPr>
        <w:t>台</w:t>
      </w:r>
      <w:r w:rsidR="00E663B2" w:rsidRPr="00E663B2">
        <w:rPr>
          <w:rFonts w:ascii="黑体" w:eastAsia="黑体" w:hAnsi="黑体" w:cs="黑体" w:hint="eastAsia"/>
          <w:sz w:val="44"/>
          <w:szCs w:val="44"/>
        </w:rPr>
        <w:t>路轨通用机器人本体</w:t>
      </w:r>
      <w:r>
        <w:rPr>
          <w:rFonts w:ascii="黑体" w:eastAsia="黑体" w:hAnsi="黑体" w:cs="黑体" w:hint="eastAsia"/>
          <w:sz w:val="44"/>
          <w:szCs w:val="44"/>
        </w:rPr>
        <w:t>采购项目的询价函</w:t>
      </w:r>
    </w:p>
    <w:p w14:paraId="4B35FC16" w14:textId="0B627588" w:rsidR="00693760" w:rsidRPr="00693760" w:rsidRDefault="00693760" w:rsidP="00693760">
      <w:pPr>
        <w:spacing w:line="480" w:lineRule="exact"/>
        <w:ind w:firstLineChars="200" w:firstLine="560"/>
        <w:rPr>
          <w:rFonts w:ascii="仿宋_GB2312" w:eastAsia="仿宋_GB2312" w:hAnsi="仿宋_GB2312" w:cs="仿宋_GB2312" w:hint="eastAsia"/>
          <w:sz w:val="28"/>
          <w:szCs w:val="28"/>
        </w:rPr>
      </w:pPr>
      <w:r w:rsidRPr="00693760">
        <w:rPr>
          <w:rFonts w:ascii="仿宋_GB2312" w:eastAsia="仿宋_GB2312" w:hAnsi="仿宋_GB2312" w:cs="仿宋_GB2312"/>
          <w:sz w:val="28"/>
          <w:szCs w:val="28"/>
        </w:rPr>
        <w:t>为保障公司项目研发</w:t>
      </w:r>
      <w:r w:rsidR="0090107C">
        <w:rPr>
          <w:rFonts w:ascii="仿宋_GB2312" w:eastAsia="仿宋_GB2312" w:hAnsi="仿宋_GB2312" w:cs="仿宋_GB2312" w:hint="eastAsia"/>
          <w:sz w:val="28"/>
          <w:szCs w:val="28"/>
        </w:rPr>
        <w:t>需要</w:t>
      </w:r>
      <w:r w:rsidRPr="00693760">
        <w:rPr>
          <w:rFonts w:ascii="仿宋_GB2312" w:eastAsia="仿宋_GB2312" w:hAnsi="仿宋_GB2312" w:cs="仿宋_GB2312"/>
          <w:sz w:val="28"/>
          <w:szCs w:val="28"/>
        </w:rPr>
        <w:t>，现</w:t>
      </w:r>
      <w:r w:rsidR="006F4715" w:rsidRPr="00693760">
        <w:rPr>
          <w:rFonts w:ascii="仿宋_GB2312" w:eastAsia="仿宋_GB2312" w:hAnsi="仿宋_GB2312" w:cs="仿宋_GB2312"/>
          <w:sz w:val="28"/>
          <w:szCs w:val="28"/>
        </w:rPr>
        <w:t>公开询价</w:t>
      </w:r>
      <w:r w:rsidR="00E73D5B">
        <w:rPr>
          <w:rFonts w:ascii="仿宋_GB2312" w:eastAsia="仿宋_GB2312" w:hAnsi="仿宋_GB2312" w:cs="仿宋_GB2312" w:hint="eastAsia"/>
          <w:sz w:val="28"/>
          <w:szCs w:val="28"/>
        </w:rPr>
        <w:t>1</w:t>
      </w:r>
      <w:r w:rsidRPr="00693760">
        <w:rPr>
          <w:rFonts w:ascii="仿宋_GB2312" w:eastAsia="仿宋_GB2312" w:hAnsi="仿宋_GB2312" w:cs="仿宋_GB2312"/>
          <w:sz w:val="28"/>
          <w:szCs w:val="28"/>
        </w:rPr>
        <w:t>台</w:t>
      </w:r>
      <w:bookmarkStart w:id="0" w:name="OLE_LINK7"/>
      <w:r w:rsidR="00E73D5B" w:rsidRPr="00E73D5B">
        <w:rPr>
          <w:rFonts w:ascii="仿宋_GB2312" w:eastAsia="仿宋_GB2312" w:hAnsi="仿宋_GB2312" w:cs="仿宋_GB2312" w:hint="eastAsia"/>
          <w:sz w:val="28"/>
          <w:szCs w:val="28"/>
        </w:rPr>
        <w:t>路轨通用机器人</w:t>
      </w:r>
      <w:bookmarkEnd w:id="0"/>
      <w:r w:rsidRPr="00693760">
        <w:rPr>
          <w:rFonts w:ascii="仿宋_GB2312" w:eastAsia="仿宋_GB2312" w:hAnsi="仿宋_GB2312" w:cs="仿宋_GB2312"/>
          <w:sz w:val="28"/>
          <w:szCs w:val="28"/>
        </w:rPr>
        <w:t>本体，</w:t>
      </w:r>
      <w:r w:rsidR="00230BAB">
        <w:rPr>
          <w:rFonts w:ascii="仿宋_GB2312" w:eastAsia="仿宋_GB2312" w:hAnsi="仿宋_GB2312" w:cs="仿宋_GB2312" w:hint="eastAsia"/>
          <w:sz w:val="28"/>
          <w:szCs w:val="28"/>
        </w:rPr>
        <w:t>总预算金额</w:t>
      </w:r>
      <w:r w:rsidR="007869E0" w:rsidRPr="007869E0">
        <w:rPr>
          <w:rFonts w:ascii="仿宋_GB2312" w:eastAsia="仿宋_GB2312" w:hAnsi="仿宋_GB2312" w:cs="仿宋_GB2312"/>
          <w:sz w:val="28"/>
          <w:szCs w:val="28"/>
        </w:rPr>
        <w:t>¥</w:t>
      </w:r>
      <w:r w:rsidR="00E663B2">
        <w:rPr>
          <w:rFonts w:ascii="仿宋_GB2312" w:eastAsia="仿宋_GB2312" w:hAnsi="仿宋_GB2312" w:cs="仿宋_GB2312" w:hint="eastAsia"/>
          <w:sz w:val="28"/>
          <w:szCs w:val="28"/>
        </w:rPr>
        <w:t>1</w:t>
      </w:r>
      <w:r w:rsidR="0020390E">
        <w:rPr>
          <w:rFonts w:ascii="仿宋_GB2312" w:eastAsia="仿宋_GB2312" w:hAnsi="仿宋_GB2312" w:cs="仿宋_GB2312" w:hint="eastAsia"/>
          <w:sz w:val="28"/>
          <w:szCs w:val="28"/>
        </w:rPr>
        <w:t>6</w:t>
      </w:r>
      <w:r w:rsidR="00230BAB">
        <w:rPr>
          <w:rFonts w:ascii="仿宋_GB2312" w:eastAsia="仿宋_GB2312" w:hAnsi="仿宋_GB2312" w:cs="仿宋_GB2312" w:hint="eastAsia"/>
          <w:sz w:val="28"/>
          <w:szCs w:val="28"/>
        </w:rPr>
        <w:t>000</w:t>
      </w:r>
      <w:r w:rsidR="006F4715">
        <w:rPr>
          <w:rFonts w:ascii="仿宋_GB2312" w:eastAsia="仿宋_GB2312" w:hAnsi="仿宋_GB2312" w:cs="仿宋_GB2312" w:hint="eastAsia"/>
          <w:sz w:val="28"/>
          <w:szCs w:val="28"/>
        </w:rPr>
        <w:t>0</w:t>
      </w:r>
      <w:r w:rsidR="00230BAB">
        <w:rPr>
          <w:rFonts w:ascii="仿宋_GB2312" w:eastAsia="仿宋_GB2312" w:hAnsi="仿宋_GB2312" w:cs="仿宋_GB2312" w:hint="eastAsia"/>
          <w:sz w:val="28"/>
          <w:szCs w:val="28"/>
        </w:rPr>
        <w:t>.00元</w:t>
      </w:r>
      <w:r w:rsidR="00E663B2">
        <w:rPr>
          <w:rFonts w:ascii="仿宋_GB2312" w:eastAsia="仿宋_GB2312" w:hAnsi="仿宋_GB2312" w:cs="仿宋_GB2312" w:hint="eastAsia"/>
          <w:sz w:val="28"/>
          <w:szCs w:val="28"/>
        </w:rPr>
        <w:t>（含税价格）</w:t>
      </w:r>
      <w:r w:rsidR="00230BAB">
        <w:rPr>
          <w:rFonts w:ascii="仿宋_GB2312" w:eastAsia="仿宋_GB2312" w:hAnsi="仿宋_GB2312" w:cs="仿宋_GB2312" w:hint="eastAsia"/>
          <w:sz w:val="28"/>
          <w:szCs w:val="28"/>
        </w:rPr>
        <w:t>。</w:t>
      </w:r>
    </w:p>
    <w:p w14:paraId="00B978AE" w14:textId="77777777" w:rsidR="004C78DC" w:rsidRDefault="00682EF6">
      <w:pPr>
        <w:spacing w:line="4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一、报价单：</w:t>
      </w:r>
    </w:p>
    <w:tbl>
      <w:tblPr>
        <w:tblW w:w="8154" w:type="dxa"/>
        <w:jc w:val="center"/>
        <w:tblLayout w:type="fixed"/>
        <w:tblCellMar>
          <w:left w:w="0" w:type="dxa"/>
          <w:right w:w="0" w:type="dxa"/>
        </w:tblCellMar>
        <w:tblLook w:val="04A0" w:firstRow="1" w:lastRow="0" w:firstColumn="1" w:lastColumn="0" w:noHBand="0" w:noVBand="1"/>
      </w:tblPr>
      <w:tblGrid>
        <w:gridCol w:w="2689"/>
        <w:gridCol w:w="1183"/>
        <w:gridCol w:w="2304"/>
        <w:gridCol w:w="1978"/>
      </w:tblGrid>
      <w:tr w:rsidR="004C78DC" w14:paraId="11495FAB" w14:textId="77777777" w:rsidTr="00E73D5B">
        <w:trPr>
          <w:trHeight w:val="690"/>
          <w:jc w:val="center"/>
        </w:trPr>
        <w:tc>
          <w:tcPr>
            <w:tcW w:w="2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575219" w14:textId="77777777" w:rsidR="004C78DC" w:rsidRDefault="00682EF6">
            <w:pPr>
              <w:widowControl/>
              <w:spacing w:line="480" w:lineRule="exact"/>
              <w:ind w:firstLine="200"/>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rPr>
              <w:t>产品名称</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F56D56" w14:textId="77777777" w:rsidR="004C78DC" w:rsidRDefault="00682EF6" w:rsidP="00E73D5B">
            <w:pPr>
              <w:widowControl/>
              <w:spacing w:line="480" w:lineRule="exact"/>
              <w:ind w:leftChars="-8" w:hangingChars="6" w:hanging="17"/>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rPr>
              <w:t>数量</w:t>
            </w:r>
          </w:p>
        </w:tc>
        <w:tc>
          <w:tcPr>
            <w:tcW w:w="23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7062E4" w14:textId="77777777" w:rsidR="004C78DC" w:rsidRDefault="00682EF6" w:rsidP="00E73D5B">
            <w:pPr>
              <w:widowControl/>
              <w:spacing w:line="480" w:lineRule="exact"/>
              <w:ind w:leftChars="-8" w:hangingChars="6" w:hanging="17"/>
              <w:jc w:val="center"/>
              <w:textAlignment w:val="center"/>
              <w:rPr>
                <w:rFonts w:ascii="宋体" w:hAnsi="宋体" w:cs="宋体" w:hint="eastAsia"/>
                <w:b/>
                <w:color w:val="000000"/>
                <w:sz w:val="28"/>
                <w:szCs w:val="28"/>
              </w:rPr>
            </w:pPr>
            <w:r>
              <w:rPr>
                <w:rFonts w:ascii="宋体" w:hAnsi="宋体" w:cs="宋体" w:hint="eastAsia"/>
                <w:b/>
                <w:color w:val="000000"/>
                <w:kern w:val="0"/>
                <w:sz w:val="28"/>
                <w:szCs w:val="28"/>
              </w:rPr>
              <w:t>单价（元）</w:t>
            </w:r>
          </w:p>
        </w:tc>
        <w:tc>
          <w:tcPr>
            <w:tcW w:w="197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3A8EBF30" w14:textId="77777777" w:rsidR="004C78DC" w:rsidRDefault="00682EF6" w:rsidP="00E73D5B">
            <w:pPr>
              <w:widowControl/>
              <w:spacing w:line="480" w:lineRule="exact"/>
              <w:ind w:leftChars="-8" w:hangingChars="6" w:hanging="17"/>
              <w:jc w:val="center"/>
              <w:textAlignment w:val="center"/>
              <w:rPr>
                <w:rFonts w:ascii="宋体" w:hAnsi="宋体" w:cs="宋体" w:hint="eastAsia"/>
                <w:b/>
                <w:color w:val="000000"/>
                <w:sz w:val="28"/>
                <w:szCs w:val="28"/>
              </w:rPr>
            </w:pPr>
            <w:r w:rsidRPr="00E73D5B">
              <w:rPr>
                <w:rFonts w:ascii="宋体" w:hAnsi="宋体" w:cs="宋体" w:hint="eastAsia"/>
                <w:b/>
                <w:color w:val="000000"/>
                <w:kern w:val="0"/>
                <w:sz w:val="28"/>
                <w:szCs w:val="28"/>
              </w:rPr>
              <w:t>总价</w:t>
            </w:r>
            <w:r>
              <w:rPr>
                <w:rFonts w:ascii="宋体" w:hAnsi="宋体" w:cs="宋体" w:hint="eastAsia"/>
                <w:b/>
                <w:color w:val="000000"/>
                <w:sz w:val="28"/>
                <w:szCs w:val="28"/>
              </w:rPr>
              <w:t>（元）</w:t>
            </w:r>
          </w:p>
        </w:tc>
      </w:tr>
      <w:tr w:rsidR="004C78DC" w14:paraId="20B039FB" w14:textId="77777777" w:rsidTr="00E73D5B">
        <w:trPr>
          <w:trHeight w:val="768"/>
          <w:jc w:val="center"/>
        </w:trPr>
        <w:tc>
          <w:tcPr>
            <w:tcW w:w="26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E7E4AF" w14:textId="42C58C1F" w:rsidR="004C78DC" w:rsidRDefault="00E73D5B" w:rsidP="00E73D5B">
            <w:pPr>
              <w:spacing w:line="480" w:lineRule="exact"/>
              <w:ind w:leftChars="-9" w:left="-2" w:hangingChars="6" w:hanging="17"/>
              <w:rPr>
                <w:rFonts w:ascii="宋体" w:hAnsi="宋体" w:cs="宋体" w:hint="eastAsia"/>
                <w:color w:val="000000"/>
                <w:kern w:val="0"/>
                <w:sz w:val="28"/>
                <w:szCs w:val="28"/>
              </w:rPr>
            </w:pPr>
            <w:r w:rsidRPr="00E73D5B">
              <w:rPr>
                <w:rFonts w:ascii="仿宋_GB2312" w:eastAsia="仿宋_GB2312" w:hAnsi="仿宋_GB2312" w:cs="仿宋_GB2312" w:hint="eastAsia"/>
                <w:sz w:val="28"/>
                <w:szCs w:val="28"/>
              </w:rPr>
              <w:t>路轨通用机器人</w:t>
            </w:r>
            <w:r w:rsidR="00682EF6" w:rsidRPr="00E73D5B">
              <w:rPr>
                <w:rFonts w:ascii="仿宋_GB2312" w:eastAsia="仿宋_GB2312" w:hAnsi="仿宋_GB2312" w:cs="仿宋_GB2312" w:hint="eastAsia"/>
                <w:sz w:val="28"/>
                <w:szCs w:val="28"/>
              </w:rPr>
              <w:t>本体</w:t>
            </w:r>
          </w:p>
        </w:tc>
        <w:tc>
          <w:tcPr>
            <w:tcW w:w="11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3CE4F1" w14:textId="02A710BE" w:rsidR="004C78DC" w:rsidRDefault="00E663B2" w:rsidP="00E73D5B">
            <w:pPr>
              <w:widowControl/>
              <w:spacing w:line="480" w:lineRule="exact"/>
              <w:ind w:leftChars="-8" w:hangingChars="6" w:hanging="17"/>
              <w:jc w:val="center"/>
              <w:textAlignment w:val="center"/>
              <w:rPr>
                <w:rFonts w:ascii="宋体" w:hAnsi="宋体" w:cs="宋体" w:hint="eastAsia"/>
                <w:color w:val="000000"/>
                <w:kern w:val="0"/>
                <w:sz w:val="28"/>
                <w:szCs w:val="28"/>
              </w:rPr>
            </w:pPr>
            <w:r>
              <w:rPr>
                <w:rFonts w:ascii="宋体" w:hAnsi="宋体" w:cs="宋体" w:hint="eastAsia"/>
                <w:color w:val="000000"/>
                <w:kern w:val="0"/>
                <w:sz w:val="28"/>
                <w:szCs w:val="28"/>
              </w:rPr>
              <w:t>1</w:t>
            </w:r>
          </w:p>
        </w:tc>
        <w:tc>
          <w:tcPr>
            <w:tcW w:w="230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027C373" w14:textId="1078DF88" w:rsidR="004C78DC" w:rsidRDefault="008B3CAA" w:rsidP="00E73D5B">
            <w:pPr>
              <w:widowControl/>
              <w:spacing w:line="480" w:lineRule="exact"/>
              <w:ind w:leftChars="-8" w:hangingChars="6" w:hanging="17"/>
              <w:jc w:val="center"/>
              <w:textAlignment w:val="center"/>
              <w:rPr>
                <w:rFonts w:ascii="宋体" w:hAnsi="宋体" w:cs="宋体" w:hint="eastAsia"/>
                <w:color w:val="000000"/>
                <w:sz w:val="28"/>
                <w:szCs w:val="28"/>
              </w:rPr>
            </w:pPr>
            <w:r>
              <w:rPr>
                <w:rFonts w:ascii="宋体" w:hAnsi="宋体" w:cs="宋体" w:hint="eastAsia"/>
                <w:color w:val="000000"/>
                <w:kern w:val="0"/>
                <w:sz w:val="28"/>
                <w:szCs w:val="28"/>
              </w:rPr>
              <w:t>X</w:t>
            </w:r>
            <w:r w:rsidR="00682EF6">
              <w:rPr>
                <w:rFonts w:ascii="宋体" w:hAnsi="宋体" w:cs="宋体"/>
                <w:color w:val="000000"/>
                <w:kern w:val="0"/>
                <w:sz w:val="28"/>
                <w:szCs w:val="28"/>
              </w:rPr>
              <w:t>.</w:t>
            </w:r>
            <w:r w:rsidR="00682EF6" w:rsidRPr="00E73D5B">
              <w:rPr>
                <w:rFonts w:ascii="宋体" w:hAnsi="宋体" w:cs="宋体"/>
                <w:b/>
                <w:color w:val="000000"/>
                <w:kern w:val="0"/>
                <w:sz w:val="28"/>
                <w:szCs w:val="28"/>
              </w:rPr>
              <w:t>00</w:t>
            </w:r>
          </w:p>
        </w:tc>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81DAB5" w14:textId="2E15AC1F" w:rsidR="004C78DC" w:rsidRDefault="008B3CAA" w:rsidP="00E73D5B">
            <w:pPr>
              <w:widowControl/>
              <w:spacing w:line="480" w:lineRule="exact"/>
              <w:ind w:leftChars="-8" w:hangingChars="6" w:hanging="17"/>
              <w:jc w:val="center"/>
              <w:textAlignment w:val="center"/>
              <w:rPr>
                <w:rFonts w:ascii="宋体" w:hAnsi="宋体" w:cs="宋体" w:hint="eastAsia"/>
                <w:color w:val="000000"/>
                <w:sz w:val="28"/>
                <w:szCs w:val="28"/>
              </w:rPr>
            </w:pPr>
            <w:r>
              <w:rPr>
                <w:rFonts w:ascii="宋体" w:hAnsi="宋体" w:cs="宋体" w:hint="eastAsia"/>
                <w:color w:val="000000"/>
                <w:kern w:val="0"/>
                <w:sz w:val="28"/>
                <w:szCs w:val="28"/>
              </w:rPr>
              <w:t>X</w:t>
            </w:r>
            <w:r w:rsidR="00682EF6">
              <w:rPr>
                <w:rFonts w:ascii="宋体" w:hAnsi="宋体" w:cs="宋体"/>
                <w:color w:val="000000"/>
                <w:kern w:val="0"/>
                <w:sz w:val="28"/>
                <w:szCs w:val="28"/>
              </w:rPr>
              <w:t>.</w:t>
            </w:r>
            <w:r w:rsidR="00682EF6">
              <w:rPr>
                <w:rFonts w:ascii="宋体" w:hAnsi="宋体" w:cs="宋体" w:hint="eastAsia"/>
                <w:color w:val="000000"/>
                <w:kern w:val="0"/>
                <w:sz w:val="28"/>
                <w:szCs w:val="28"/>
              </w:rPr>
              <w:t>00</w:t>
            </w:r>
          </w:p>
        </w:tc>
      </w:tr>
      <w:tr w:rsidR="004C78DC" w14:paraId="2330FC81" w14:textId="77777777">
        <w:trPr>
          <w:trHeight w:val="821"/>
          <w:jc w:val="center"/>
        </w:trPr>
        <w:tc>
          <w:tcPr>
            <w:tcW w:w="6176" w:type="dxa"/>
            <w:gridSpan w:val="3"/>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3AD1F10" w14:textId="67C916F3" w:rsidR="004C78DC" w:rsidRDefault="00682EF6">
            <w:pPr>
              <w:widowControl/>
              <w:spacing w:line="480" w:lineRule="exact"/>
              <w:ind w:firstLine="200"/>
              <w:textAlignment w:val="center"/>
              <w:rPr>
                <w:rFonts w:ascii="宋体" w:hAnsi="宋体" w:cs="宋体" w:hint="eastAsia"/>
                <w:color w:val="000000"/>
                <w:kern w:val="0"/>
                <w:sz w:val="28"/>
                <w:szCs w:val="28"/>
              </w:rPr>
            </w:pPr>
            <w:r>
              <w:rPr>
                <w:rFonts w:ascii="宋体" w:hAnsi="宋体" w:hint="eastAsia"/>
                <w:sz w:val="28"/>
                <w:szCs w:val="28"/>
              </w:rPr>
              <w:t>总计（大写）：</w:t>
            </w:r>
            <w:r w:rsidR="008B3CAA">
              <w:rPr>
                <w:rFonts w:ascii="宋体" w:hAnsi="宋体" w:hint="eastAsia"/>
                <w:sz w:val="28"/>
                <w:szCs w:val="28"/>
              </w:rPr>
              <w:t>X</w:t>
            </w:r>
            <w:r w:rsidR="0054569B">
              <w:rPr>
                <w:rFonts w:ascii="宋体" w:hAnsi="宋体" w:hint="eastAsia"/>
                <w:sz w:val="28"/>
                <w:szCs w:val="28"/>
              </w:rPr>
              <w:t>万</w:t>
            </w:r>
            <w:r w:rsidR="008B3CAA">
              <w:rPr>
                <w:rFonts w:ascii="宋体" w:hAnsi="宋体" w:hint="eastAsia"/>
                <w:sz w:val="28"/>
                <w:szCs w:val="28"/>
              </w:rPr>
              <w:t>X仟X佰X</w:t>
            </w:r>
            <w:r w:rsidR="00A945F4">
              <w:rPr>
                <w:rFonts w:ascii="宋体" w:hAnsi="宋体" w:hint="eastAsia"/>
                <w:sz w:val="28"/>
                <w:szCs w:val="28"/>
              </w:rPr>
              <w:t>元</w:t>
            </w:r>
            <w:r>
              <w:rPr>
                <w:rFonts w:ascii="宋体" w:hAnsi="宋体" w:hint="eastAsia"/>
                <w:sz w:val="28"/>
                <w:szCs w:val="28"/>
              </w:rPr>
              <w:t xml:space="preserve">整 </w:t>
            </w:r>
          </w:p>
        </w:tc>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8D6A3A" w14:textId="6AD2A520" w:rsidR="004C78DC" w:rsidRDefault="008B3CAA" w:rsidP="00E73D5B">
            <w:pPr>
              <w:widowControl/>
              <w:spacing w:line="480" w:lineRule="exact"/>
              <w:ind w:leftChars="-8" w:hangingChars="6" w:hanging="17"/>
              <w:jc w:val="center"/>
              <w:textAlignment w:val="center"/>
              <w:rPr>
                <w:rFonts w:ascii="宋体" w:hAnsi="宋体" w:cs="宋体" w:hint="eastAsia"/>
                <w:color w:val="000000"/>
                <w:kern w:val="0"/>
                <w:sz w:val="28"/>
                <w:szCs w:val="28"/>
              </w:rPr>
            </w:pPr>
            <w:r>
              <w:rPr>
                <w:rFonts w:ascii="宋体" w:hAnsi="宋体" w:cs="宋体" w:hint="eastAsia"/>
                <w:color w:val="000000"/>
                <w:kern w:val="0"/>
                <w:sz w:val="28"/>
                <w:szCs w:val="28"/>
              </w:rPr>
              <w:t>X</w:t>
            </w:r>
            <w:r w:rsidR="00682EF6">
              <w:rPr>
                <w:rFonts w:ascii="宋体" w:hAnsi="宋体" w:cs="宋体"/>
                <w:color w:val="000000"/>
                <w:kern w:val="0"/>
                <w:sz w:val="28"/>
                <w:szCs w:val="28"/>
              </w:rPr>
              <w:t>.</w:t>
            </w:r>
            <w:r w:rsidR="00682EF6">
              <w:rPr>
                <w:rFonts w:ascii="宋体" w:hAnsi="宋体" w:cs="宋体" w:hint="eastAsia"/>
                <w:color w:val="000000"/>
                <w:kern w:val="0"/>
                <w:sz w:val="28"/>
                <w:szCs w:val="28"/>
              </w:rPr>
              <w:t>00</w:t>
            </w:r>
          </w:p>
        </w:tc>
      </w:tr>
    </w:tbl>
    <w:p w14:paraId="295394A4" w14:textId="721C3008" w:rsidR="004C78DC" w:rsidRDefault="00682EF6">
      <w:pPr>
        <w:spacing w:line="48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二、投标人</w:t>
      </w:r>
      <w:r>
        <w:rPr>
          <w:rFonts w:ascii="黑体" w:eastAsia="黑体" w:hAnsi="黑体" w:cs="宋体"/>
          <w:sz w:val="32"/>
          <w:szCs w:val="32"/>
        </w:rPr>
        <w:t>资质要求</w:t>
      </w:r>
    </w:p>
    <w:p w14:paraId="5C7587F0" w14:textId="77777777" w:rsidR="00693760" w:rsidRPr="00693760" w:rsidRDefault="00693760" w:rsidP="00693760">
      <w:pPr>
        <w:pStyle w:val="aa"/>
        <w:numPr>
          <w:ilvl w:val="0"/>
          <w:numId w:val="5"/>
        </w:numPr>
        <w:spacing w:line="480" w:lineRule="exact"/>
        <w:ind w:firstLineChars="0"/>
        <w:rPr>
          <w:rFonts w:ascii="仿宋_GB2312" w:eastAsia="仿宋_GB2312" w:hAnsi="仿宋_GB2312" w:cs="仿宋_GB2312" w:hint="eastAsia"/>
          <w:sz w:val="28"/>
          <w:szCs w:val="28"/>
        </w:rPr>
      </w:pPr>
      <w:r w:rsidRPr="00693760">
        <w:rPr>
          <w:rFonts w:ascii="仿宋_GB2312" w:eastAsia="仿宋_GB2312" w:hAnsi="仿宋_GB2312" w:cs="仿宋_GB2312"/>
          <w:sz w:val="28"/>
          <w:szCs w:val="28"/>
        </w:rPr>
        <w:t>在中华人民共和国境内注册，具有独立承担民事责任能力的法人，持有有效的营业执照（已完成“三证合一”的无需提供税务登记证，未完成的需同时提供有效税务登记证）；</w:t>
      </w:r>
    </w:p>
    <w:p w14:paraId="23ECFA99" w14:textId="77777777" w:rsidR="00693760" w:rsidRPr="00693760" w:rsidRDefault="00693760" w:rsidP="00693760">
      <w:pPr>
        <w:pStyle w:val="aa"/>
        <w:numPr>
          <w:ilvl w:val="0"/>
          <w:numId w:val="5"/>
        </w:numPr>
        <w:spacing w:line="480" w:lineRule="exact"/>
        <w:ind w:firstLineChars="0"/>
        <w:rPr>
          <w:rFonts w:ascii="仿宋_GB2312" w:eastAsia="仿宋_GB2312" w:hAnsi="仿宋_GB2312" w:cs="仿宋_GB2312" w:hint="eastAsia"/>
          <w:sz w:val="28"/>
          <w:szCs w:val="28"/>
        </w:rPr>
      </w:pPr>
      <w:r w:rsidRPr="00693760">
        <w:rPr>
          <w:rFonts w:ascii="仿宋_GB2312" w:eastAsia="仿宋_GB2312" w:hAnsi="仿宋_GB2312" w:cs="仿宋_GB2312"/>
          <w:sz w:val="28"/>
          <w:szCs w:val="28"/>
        </w:rPr>
        <w:t>遵守国家法律法规及行业相关规范，具有良好的商业信誉和健全的财务会计制度，近3年内无重大违法违规经营记录，未被列入失信被执行人名单；</w:t>
      </w:r>
    </w:p>
    <w:p w14:paraId="4D3C06F4" w14:textId="1F40200B" w:rsidR="00873386" w:rsidRPr="00693760" w:rsidRDefault="00693760" w:rsidP="009E6E55">
      <w:pPr>
        <w:pStyle w:val="aa"/>
        <w:numPr>
          <w:ilvl w:val="0"/>
          <w:numId w:val="5"/>
        </w:numPr>
        <w:spacing w:line="480" w:lineRule="exact"/>
        <w:ind w:firstLineChars="0"/>
      </w:pPr>
      <w:r w:rsidRPr="004C0F3D">
        <w:rPr>
          <w:rFonts w:ascii="仿宋_GB2312" w:eastAsia="仿宋_GB2312" w:hAnsi="仿宋_GB2312" w:cs="仿宋_GB2312"/>
          <w:sz w:val="28"/>
          <w:szCs w:val="28"/>
        </w:rPr>
        <w:t>属于科技型研发企业，具备机器人产品的自主研发、生产制造能力，能够提供相关研发、生产资质证明或业绩佐证材料。</w:t>
      </w:r>
    </w:p>
    <w:p w14:paraId="7722C833" w14:textId="662ECA20" w:rsidR="004C78DC" w:rsidRDefault="00682EF6">
      <w:pPr>
        <w:spacing w:line="48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三、采购包含内容、</w:t>
      </w:r>
      <w:r w:rsidR="00AD2B5D">
        <w:rPr>
          <w:rFonts w:ascii="黑体" w:eastAsia="黑体" w:hAnsi="黑体" w:cs="宋体" w:hint="eastAsia"/>
          <w:sz w:val="32"/>
          <w:szCs w:val="32"/>
        </w:rPr>
        <w:t>相关</w:t>
      </w:r>
      <w:r>
        <w:rPr>
          <w:rFonts w:ascii="黑体" w:eastAsia="黑体" w:hAnsi="黑体" w:cs="宋体" w:hint="eastAsia"/>
          <w:sz w:val="32"/>
          <w:szCs w:val="32"/>
        </w:rPr>
        <w:t>要求</w:t>
      </w:r>
      <w:r>
        <w:rPr>
          <w:rFonts w:ascii="宋体" w:hAnsi="宋体" w:cs="宋体" w:hint="eastAsia"/>
          <w:b/>
          <w:sz w:val="32"/>
          <w:szCs w:val="32"/>
        </w:rPr>
        <w:t>及考核条件</w:t>
      </w:r>
    </w:p>
    <w:p w14:paraId="0C67392D" w14:textId="1CBAF800" w:rsidR="004C78DC" w:rsidRDefault="00682EF6">
      <w:pPr>
        <w:spacing w:line="48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（一）采购内容</w:t>
      </w:r>
    </w:p>
    <w:p w14:paraId="073CB731" w14:textId="06434DA0" w:rsidR="00693760" w:rsidRPr="00693760" w:rsidRDefault="00693760" w:rsidP="00693760">
      <w:pPr>
        <w:spacing w:line="480" w:lineRule="exact"/>
        <w:ind w:firstLineChars="200" w:firstLine="560"/>
        <w:rPr>
          <w:rFonts w:ascii="仿宋_GB2312" w:eastAsia="仿宋_GB2312" w:hAnsi="仿宋_GB2312" w:cs="仿宋_GB2312" w:hint="eastAsia"/>
          <w:sz w:val="28"/>
          <w:szCs w:val="28"/>
        </w:rPr>
      </w:pPr>
      <w:r w:rsidRPr="00693760">
        <w:rPr>
          <w:rFonts w:ascii="仿宋_GB2312" w:eastAsia="仿宋_GB2312" w:hAnsi="仿宋_GB2312" w:cs="仿宋_GB2312"/>
          <w:sz w:val="28"/>
          <w:szCs w:val="28"/>
        </w:rPr>
        <w:t>采购</w:t>
      </w:r>
      <w:r w:rsidR="00E663B2" w:rsidRPr="00E663B2">
        <w:rPr>
          <w:rFonts w:ascii="仿宋_GB2312" w:eastAsia="仿宋_GB2312" w:hAnsi="仿宋_GB2312" w:cs="仿宋_GB2312" w:hint="eastAsia"/>
          <w:sz w:val="28"/>
          <w:szCs w:val="28"/>
        </w:rPr>
        <w:t>路轨通用机器人本体</w:t>
      </w:r>
      <w:r w:rsidR="00E663B2">
        <w:rPr>
          <w:rFonts w:ascii="仿宋_GB2312" w:eastAsia="仿宋_GB2312" w:hAnsi="仿宋_GB2312" w:cs="仿宋_GB2312" w:hint="eastAsia"/>
          <w:sz w:val="28"/>
          <w:szCs w:val="28"/>
        </w:rPr>
        <w:t>1</w:t>
      </w:r>
      <w:r w:rsidRPr="00693760">
        <w:rPr>
          <w:rFonts w:ascii="仿宋_GB2312" w:eastAsia="仿宋_GB2312" w:hAnsi="仿宋_GB2312" w:cs="仿宋_GB2312"/>
          <w:sz w:val="28"/>
          <w:szCs w:val="28"/>
        </w:rPr>
        <w:t>台，需配合完成项目相关模块设计、集成及调试，满足使用需求。</w:t>
      </w:r>
    </w:p>
    <w:p w14:paraId="6D6F1FBC" w14:textId="1E719EEF" w:rsidR="00AD2B5D" w:rsidRPr="00441AC8" w:rsidRDefault="00AD2B5D" w:rsidP="00AD2B5D">
      <w:pPr>
        <w:spacing w:line="480" w:lineRule="exact"/>
        <w:ind w:firstLineChars="200" w:firstLine="640"/>
        <w:rPr>
          <w:rFonts w:ascii="黑体" w:eastAsia="黑体" w:hAnsi="黑体" w:cs="宋体" w:hint="eastAsia"/>
          <w:sz w:val="32"/>
          <w:szCs w:val="32"/>
        </w:rPr>
      </w:pPr>
      <w:r w:rsidRPr="00441AC8">
        <w:rPr>
          <w:rFonts w:ascii="黑体" w:eastAsia="黑体" w:hAnsi="黑体" w:cs="宋体" w:hint="eastAsia"/>
          <w:sz w:val="32"/>
          <w:szCs w:val="32"/>
        </w:rPr>
        <w:t>（二）相关要求</w:t>
      </w:r>
    </w:p>
    <w:p w14:paraId="39933124" w14:textId="7B319C27" w:rsidR="003E1E69" w:rsidRPr="003E1E69" w:rsidRDefault="003E1E69" w:rsidP="003E1E69">
      <w:pPr>
        <w:pStyle w:val="aa"/>
        <w:numPr>
          <w:ilvl w:val="0"/>
          <w:numId w:val="7"/>
        </w:numPr>
        <w:spacing w:line="480" w:lineRule="exact"/>
        <w:ind w:firstLineChars="0"/>
        <w:rPr>
          <w:rFonts w:ascii="仿宋_GB2312" w:eastAsia="仿宋_GB2312" w:hAnsi="仿宋_GB2312" w:cs="仿宋_GB2312" w:hint="eastAsia"/>
          <w:sz w:val="28"/>
          <w:szCs w:val="28"/>
        </w:rPr>
      </w:pPr>
      <w:r w:rsidRPr="003E1E69">
        <w:rPr>
          <w:rFonts w:ascii="仿宋_GB2312" w:eastAsia="仿宋_GB2312" w:hAnsi="仿宋_GB2312" w:cs="仿宋_GB2312"/>
          <w:sz w:val="28"/>
          <w:szCs w:val="28"/>
        </w:rPr>
        <w:t>根据采购人提供的关键设备清单（见附件1），完成</w:t>
      </w:r>
      <w:r w:rsidR="00E73D5B" w:rsidRPr="00E663B2">
        <w:rPr>
          <w:rFonts w:ascii="仿宋_GB2312" w:eastAsia="仿宋_GB2312" w:hAnsi="仿宋_GB2312" w:cs="仿宋_GB2312" w:hint="eastAsia"/>
          <w:sz w:val="28"/>
          <w:szCs w:val="28"/>
        </w:rPr>
        <w:t>路轨通用机器</w:t>
      </w:r>
      <w:r w:rsidR="00E73D5B" w:rsidRPr="00E663B2">
        <w:rPr>
          <w:rFonts w:ascii="仿宋_GB2312" w:eastAsia="仿宋_GB2312" w:hAnsi="仿宋_GB2312" w:cs="仿宋_GB2312" w:hint="eastAsia"/>
          <w:sz w:val="28"/>
          <w:szCs w:val="28"/>
        </w:rPr>
        <w:lastRenderedPageBreak/>
        <w:t>人</w:t>
      </w:r>
      <w:r w:rsidRPr="003E1E69">
        <w:rPr>
          <w:rFonts w:ascii="仿宋_GB2312" w:eastAsia="仿宋_GB2312" w:hAnsi="仿宋_GB2312" w:cs="仿宋_GB2312"/>
          <w:sz w:val="28"/>
          <w:szCs w:val="28"/>
        </w:rPr>
        <w:t>总体布局、结构方案及电气设计（含供电、通讯、安装、辅料选材等），保证相机、雷达、工控机、路由器等设备位置合理、使用方便、维护便利。</w:t>
      </w:r>
    </w:p>
    <w:p w14:paraId="5ED103AC" w14:textId="79DEA13B" w:rsidR="003E1E69" w:rsidRPr="003E1E69" w:rsidRDefault="003E1E69" w:rsidP="003E1E69">
      <w:pPr>
        <w:pStyle w:val="aa"/>
        <w:numPr>
          <w:ilvl w:val="0"/>
          <w:numId w:val="7"/>
        </w:numPr>
        <w:spacing w:line="480" w:lineRule="exact"/>
        <w:ind w:firstLineChars="0"/>
        <w:rPr>
          <w:rFonts w:ascii="仿宋_GB2312" w:eastAsia="仿宋_GB2312" w:hAnsi="仿宋_GB2312" w:cs="仿宋_GB2312" w:hint="eastAsia"/>
          <w:sz w:val="28"/>
          <w:szCs w:val="28"/>
        </w:rPr>
      </w:pPr>
      <w:r w:rsidRPr="003E1E69">
        <w:rPr>
          <w:rFonts w:ascii="仿宋_GB2312" w:eastAsia="仿宋_GB2312" w:hAnsi="仿宋_GB2312" w:cs="仿宋_GB2312"/>
          <w:sz w:val="28"/>
          <w:szCs w:val="28"/>
        </w:rPr>
        <w:t>完成机器人壳体的设计、加工及组装，壳体需美观合理，选材与加工工艺需保证可靠耐用。</w:t>
      </w:r>
    </w:p>
    <w:p w14:paraId="6D7898E2" w14:textId="6ACC77F2" w:rsidR="003E1E69" w:rsidRPr="003E1E69" w:rsidRDefault="003E1E69" w:rsidP="003E1E69">
      <w:pPr>
        <w:pStyle w:val="aa"/>
        <w:numPr>
          <w:ilvl w:val="0"/>
          <w:numId w:val="7"/>
        </w:numPr>
        <w:spacing w:line="480" w:lineRule="exact"/>
        <w:ind w:firstLineChars="0"/>
        <w:rPr>
          <w:rFonts w:ascii="仿宋_GB2312" w:eastAsia="仿宋_GB2312" w:hAnsi="仿宋_GB2312" w:cs="仿宋_GB2312" w:hint="eastAsia"/>
          <w:sz w:val="28"/>
          <w:szCs w:val="28"/>
        </w:rPr>
      </w:pPr>
      <w:r w:rsidRPr="003E1E69">
        <w:rPr>
          <w:rFonts w:ascii="仿宋_GB2312" w:eastAsia="仿宋_GB2312" w:hAnsi="仿宋_GB2312" w:cs="仿宋_GB2312"/>
          <w:sz w:val="28"/>
          <w:szCs w:val="28"/>
        </w:rPr>
        <w:t>完成所有硬件的采购、集成、调试测试及相关技术服务，确保设备可正常使用（硬件采购需依据采购人提供的关键设备清单（见附件1）执行）。</w:t>
      </w:r>
    </w:p>
    <w:p w14:paraId="468E0BF7" w14:textId="4D7E457A" w:rsidR="003E1E69" w:rsidRDefault="003E1E69" w:rsidP="003E1E69">
      <w:pPr>
        <w:pStyle w:val="aa"/>
        <w:numPr>
          <w:ilvl w:val="0"/>
          <w:numId w:val="7"/>
        </w:numPr>
        <w:spacing w:line="480" w:lineRule="exact"/>
        <w:ind w:firstLineChars="0"/>
        <w:rPr>
          <w:rFonts w:ascii="仿宋_GB2312" w:eastAsia="仿宋_GB2312" w:hAnsi="仿宋_GB2312" w:cs="仿宋_GB2312" w:hint="eastAsia"/>
          <w:sz w:val="28"/>
          <w:szCs w:val="28"/>
        </w:rPr>
      </w:pPr>
      <w:r w:rsidRPr="003E1E69">
        <w:rPr>
          <w:rFonts w:ascii="仿宋_GB2312" w:eastAsia="仿宋_GB2312" w:hAnsi="仿宋_GB2312" w:cs="仿宋_GB2312"/>
          <w:sz w:val="28"/>
          <w:szCs w:val="28"/>
        </w:rPr>
        <w:t>提供完整的相关设计资料，包括但不限于设计报告、3D模型、加工图纸、维修手册等，确保资料的完整性、准确性和</w:t>
      </w:r>
      <w:proofErr w:type="gramStart"/>
      <w:r w:rsidRPr="003E1E69">
        <w:rPr>
          <w:rFonts w:ascii="仿宋_GB2312" w:eastAsia="仿宋_GB2312" w:hAnsi="仿宋_GB2312" w:cs="仿宋_GB2312"/>
          <w:sz w:val="28"/>
          <w:szCs w:val="28"/>
        </w:rPr>
        <w:t>可</w:t>
      </w:r>
      <w:proofErr w:type="gramEnd"/>
      <w:r w:rsidRPr="003E1E69">
        <w:rPr>
          <w:rFonts w:ascii="仿宋_GB2312" w:eastAsia="仿宋_GB2312" w:hAnsi="仿宋_GB2312" w:cs="仿宋_GB2312"/>
          <w:sz w:val="28"/>
          <w:szCs w:val="28"/>
        </w:rPr>
        <w:t>追溯性。</w:t>
      </w:r>
    </w:p>
    <w:p w14:paraId="21969BD2" w14:textId="327AA011" w:rsidR="007E7B3F" w:rsidRPr="003E1E69" w:rsidRDefault="007E7B3F" w:rsidP="003E1E69">
      <w:pPr>
        <w:pStyle w:val="aa"/>
        <w:numPr>
          <w:ilvl w:val="0"/>
          <w:numId w:val="7"/>
        </w:numPr>
        <w:spacing w:line="480" w:lineRule="exact"/>
        <w:ind w:firstLineChars="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产品交付日期：</w:t>
      </w:r>
      <w:r w:rsidRPr="007E7B3F">
        <w:rPr>
          <w:rFonts w:ascii="仿宋_GB2312" w:eastAsia="仿宋_GB2312" w:hAnsi="仿宋_GB2312" w:cs="仿宋_GB2312"/>
          <w:sz w:val="28"/>
          <w:szCs w:val="28"/>
        </w:rPr>
        <w:t>2026年</w:t>
      </w:r>
      <w:r w:rsidR="00E73D5B">
        <w:rPr>
          <w:rFonts w:ascii="仿宋_GB2312" w:eastAsia="仿宋_GB2312" w:hAnsi="仿宋_GB2312" w:cs="仿宋_GB2312" w:hint="eastAsia"/>
          <w:sz w:val="28"/>
          <w:szCs w:val="28"/>
        </w:rPr>
        <w:t>9</w:t>
      </w:r>
      <w:r w:rsidRPr="007E7B3F">
        <w:rPr>
          <w:rFonts w:ascii="仿宋_GB2312" w:eastAsia="仿宋_GB2312" w:hAnsi="仿宋_GB2312" w:cs="仿宋_GB2312"/>
          <w:sz w:val="28"/>
          <w:szCs w:val="28"/>
        </w:rPr>
        <w:t>月</w:t>
      </w:r>
      <w:r w:rsidR="00E56ED8">
        <w:rPr>
          <w:rFonts w:ascii="仿宋_GB2312" w:eastAsia="仿宋_GB2312" w:hAnsi="仿宋_GB2312" w:cs="仿宋_GB2312" w:hint="eastAsia"/>
          <w:sz w:val="28"/>
          <w:szCs w:val="28"/>
        </w:rPr>
        <w:t>30</w:t>
      </w:r>
      <w:r w:rsidRPr="007E7B3F">
        <w:rPr>
          <w:rFonts w:ascii="仿宋_GB2312" w:eastAsia="仿宋_GB2312" w:hAnsi="仿宋_GB2312" w:cs="仿宋_GB2312"/>
          <w:sz w:val="28"/>
          <w:szCs w:val="28"/>
        </w:rPr>
        <w:t>日前完成交付</w:t>
      </w:r>
      <w:r>
        <w:rPr>
          <w:rFonts w:ascii="仿宋_GB2312" w:eastAsia="仿宋_GB2312" w:hAnsi="仿宋_GB2312" w:cs="仿宋_GB2312" w:hint="eastAsia"/>
          <w:sz w:val="28"/>
          <w:szCs w:val="28"/>
        </w:rPr>
        <w:t>。</w:t>
      </w:r>
    </w:p>
    <w:p w14:paraId="526DD1EE" w14:textId="0513E8D0" w:rsidR="003E1E69" w:rsidRPr="003E1E69" w:rsidRDefault="00FE7F8F" w:rsidP="003E1E69">
      <w:pPr>
        <w:pStyle w:val="aa"/>
        <w:numPr>
          <w:ilvl w:val="0"/>
          <w:numId w:val="7"/>
        </w:numPr>
        <w:spacing w:line="480" w:lineRule="exact"/>
        <w:ind w:firstLineChars="0"/>
        <w:rPr>
          <w:rFonts w:ascii="仿宋_GB2312" w:eastAsia="仿宋_GB2312" w:hAnsi="仿宋_GB2312" w:cs="仿宋_GB2312" w:hint="eastAsia"/>
          <w:sz w:val="28"/>
          <w:szCs w:val="28"/>
        </w:rPr>
      </w:pPr>
      <w:r w:rsidRPr="00FE7F8F">
        <w:rPr>
          <w:rFonts w:ascii="仿宋_GB2312" w:eastAsia="仿宋_GB2312" w:hAnsi="仿宋_GB2312" w:cs="仿宋_GB2312"/>
          <w:sz w:val="28"/>
          <w:szCs w:val="28"/>
        </w:rPr>
        <w:t>本项目所产生的全部知识产权归采购方所有，包括但不限于设计方案、技术成果、模型图纸等；上述成果均按商业秘密管理，投标人不得擅自转让或许可给任何第三方。</w:t>
      </w:r>
    </w:p>
    <w:p w14:paraId="707231C4" w14:textId="48D4D1DB" w:rsidR="003E1E69" w:rsidRPr="0084301B" w:rsidRDefault="003E1E69" w:rsidP="00944DC0">
      <w:pPr>
        <w:pStyle w:val="aa"/>
        <w:numPr>
          <w:ilvl w:val="0"/>
          <w:numId w:val="7"/>
        </w:numPr>
        <w:spacing w:line="480" w:lineRule="exact"/>
        <w:ind w:firstLineChars="0"/>
        <w:rPr>
          <w:rFonts w:ascii="仿宋_GB2312" w:eastAsia="仿宋_GB2312" w:hAnsi="仿宋_GB2312" w:cs="仿宋_GB2312" w:hint="eastAsia"/>
          <w:sz w:val="28"/>
          <w:szCs w:val="28"/>
        </w:rPr>
      </w:pPr>
      <w:r w:rsidRPr="0084301B">
        <w:rPr>
          <w:rFonts w:ascii="仿宋_GB2312" w:eastAsia="仿宋_GB2312" w:hAnsi="仿宋_GB2312" w:cs="仿宋_GB2312"/>
          <w:sz w:val="28"/>
          <w:szCs w:val="28"/>
        </w:rPr>
        <w:t>提供完善的售后服务保障：整机质保期3年，质保期内设备出现故障，电话/远程响应时间不超过60分钟；重大故障提供72小时内上门服务；同时提供7×24小时远程技术支持，及时解决使用过程中的技术问题。</w:t>
      </w:r>
    </w:p>
    <w:p w14:paraId="5910FD30" w14:textId="77777777" w:rsidR="004C78DC" w:rsidRDefault="00682EF6">
      <w:pPr>
        <w:spacing w:line="480" w:lineRule="exact"/>
        <w:ind w:firstLineChars="200" w:firstLine="640"/>
        <w:rPr>
          <w:rFonts w:ascii="黑体" w:eastAsia="黑体" w:hAnsi="黑体" w:cs="宋体" w:hint="eastAsia"/>
          <w:sz w:val="32"/>
          <w:szCs w:val="32"/>
        </w:rPr>
      </w:pPr>
      <w:r>
        <w:rPr>
          <w:rFonts w:ascii="黑体" w:eastAsia="黑体" w:hAnsi="黑体" w:cs="宋体" w:hint="eastAsia"/>
          <w:sz w:val="32"/>
          <w:szCs w:val="32"/>
        </w:rPr>
        <w:t>（三）考核条件</w:t>
      </w:r>
    </w:p>
    <w:p w14:paraId="01B2E7D5" w14:textId="24B63355" w:rsidR="008F7DCE" w:rsidRPr="00F07E4B" w:rsidRDefault="00F07E4B" w:rsidP="00F07E4B">
      <w:pPr>
        <w:spacing w:line="480" w:lineRule="exact"/>
        <w:ind w:firstLineChars="200" w:firstLine="560"/>
        <w:rPr>
          <w:rFonts w:ascii="仿宋_GB2312" w:eastAsia="仿宋_GB2312" w:hAnsi="仿宋_GB2312" w:cs="仿宋_GB2312" w:hint="eastAsia"/>
          <w:sz w:val="28"/>
          <w:szCs w:val="28"/>
        </w:rPr>
      </w:pPr>
      <w:r w:rsidRPr="00F07E4B">
        <w:rPr>
          <w:rFonts w:ascii="仿宋_GB2312" w:eastAsia="仿宋_GB2312" w:hAnsi="仿宋_GB2312" w:cs="仿宋_GB2312"/>
          <w:sz w:val="28"/>
          <w:szCs w:val="28"/>
        </w:rPr>
        <w:t>本次采购所供产品的供货单位须先行提交方案报告，待技术方案经供需双方共同确认后，再依据确定的方案进行报价；评标采用最低价法，在满足资质要求、技术要求及相关考核标准的前提下，确定报价最低的供应商为中标单位。</w:t>
      </w:r>
    </w:p>
    <w:p w14:paraId="26A29F28" w14:textId="667716CF" w:rsidR="004C78DC" w:rsidRDefault="00682EF6">
      <w:pPr>
        <w:spacing w:line="560" w:lineRule="exact"/>
        <w:ind w:firstLineChars="200" w:firstLine="640"/>
        <w:rPr>
          <w:rFonts w:ascii="仿宋_GB2312" w:eastAsia="仿宋_GB2312" w:hAnsi="仿宋_GB2312" w:cs="仿宋_GB2312" w:hint="eastAsia"/>
          <w:sz w:val="32"/>
          <w:szCs w:val="32"/>
        </w:rPr>
      </w:pPr>
      <w:r>
        <w:rPr>
          <w:rFonts w:ascii="黑体" w:eastAsia="黑体" w:hAnsi="黑体" w:cs="宋体" w:hint="eastAsia"/>
          <w:sz w:val="32"/>
          <w:szCs w:val="32"/>
        </w:rPr>
        <w:t>四、供应商响应文件提交</w:t>
      </w:r>
    </w:p>
    <w:p w14:paraId="47C09095" w14:textId="77777777" w:rsidR="004C78DC" w:rsidRDefault="00682EF6">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（一）请填写附件文件并加盖公章，扫描生成单一PDF文档后发送至</w:t>
      </w:r>
      <w:r>
        <w:rPr>
          <w:rFonts w:ascii="仿宋_GB2312" w:eastAsia="仿宋_GB2312" w:hAnsi="仿宋_GB2312" w:cs="仿宋_GB2312"/>
          <w:sz w:val="28"/>
          <w:szCs w:val="28"/>
        </w:rPr>
        <w:t>lizhengfa@atigroup.cn</w:t>
      </w:r>
      <w:r>
        <w:rPr>
          <w:rFonts w:ascii="仿宋_GB2312" w:eastAsia="仿宋_GB2312" w:hAnsi="仿宋_GB2312" w:cs="仿宋_GB2312" w:hint="eastAsia"/>
          <w:sz w:val="28"/>
          <w:szCs w:val="28"/>
        </w:rPr>
        <w:t>，邮件主题以“投标人公司名称+项目名称+</w:t>
      </w:r>
      <w:r>
        <w:rPr>
          <w:rFonts w:ascii="仿宋_GB2312" w:eastAsia="仿宋_GB2312" w:hAnsi="仿宋_GB2312" w:cs="仿宋_GB2312" w:hint="eastAsia"/>
          <w:sz w:val="28"/>
          <w:szCs w:val="28"/>
        </w:rPr>
        <w:lastRenderedPageBreak/>
        <w:t>联系方式”命名。</w:t>
      </w:r>
    </w:p>
    <w:p w14:paraId="41776FCF" w14:textId="240496EF" w:rsidR="004C78DC" w:rsidRDefault="00682EF6">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(二)采购机构对申请文件进行审核，审核通过后，采购机构联系人向供应商邮箱发送招标文件电子版</w:t>
      </w:r>
      <w:r w:rsidR="00C97E17">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审核未通过的，采购机构联系人以邮件形式回复审核情况。</w:t>
      </w:r>
    </w:p>
    <w:p w14:paraId="1E091D36" w14:textId="77777777" w:rsidR="004C78DC" w:rsidRDefault="00682EF6">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(三)提交了材料并放弃投标的潜在投标人，请在开标前48小时以同一邮箱地址以邮件形式反馈采购人，格式自拟。</w:t>
      </w:r>
    </w:p>
    <w:p w14:paraId="5EB25F41" w14:textId="77777777" w:rsidR="004C78DC" w:rsidRDefault="00682EF6">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投标人递交响应文件时提供的所有资料必须真实、有效，若发现有提供虚假资料投标的将取消其投标资格。</w:t>
      </w:r>
    </w:p>
    <w:p w14:paraId="7BFD3B1E" w14:textId="77777777" w:rsidR="004C78DC" w:rsidRDefault="00682EF6">
      <w:pPr>
        <w:tabs>
          <w:tab w:val="left" w:pos="360"/>
        </w:tabs>
        <w:adjustRightInd w:val="0"/>
        <w:spacing w:line="480" w:lineRule="exact"/>
        <w:ind w:firstLineChars="200" w:firstLine="600"/>
        <w:textAlignment w:val="baseline"/>
        <w:outlineLvl w:val="2"/>
        <w:rPr>
          <w:rFonts w:ascii="仿宋" w:eastAsia="仿宋" w:hAnsi="仿宋" w:cs="宋体" w:hint="eastAsia"/>
          <w:sz w:val="30"/>
          <w:szCs w:val="30"/>
        </w:rPr>
      </w:pPr>
      <w:r>
        <w:rPr>
          <w:rFonts w:ascii="黑体" w:eastAsia="黑体" w:hAnsi="黑体" w:cs="宋体" w:hint="eastAsia"/>
          <w:sz w:val="30"/>
          <w:szCs w:val="30"/>
        </w:rPr>
        <w:t>五</w:t>
      </w:r>
      <w:r>
        <w:rPr>
          <w:rFonts w:ascii="黑体" w:eastAsia="黑体" w:hAnsi="黑体" w:cs="宋体"/>
          <w:sz w:val="30"/>
          <w:szCs w:val="30"/>
        </w:rPr>
        <w:t>、结算与支付</w:t>
      </w:r>
    </w:p>
    <w:p w14:paraId="3CD1ED6D" w14:textId="77777777" w:rsidR="004C78DC" w:rsidRDefault="00682EF6">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1.结算方式：本采购合同为固定单价合同，履约过程中不调价，据合同约定价格结算。</w:t>
      </w:r>
    </w:p>
    <w:p w14:paraId="265FBE55" w14:textId="1216234E" w:rsidR="00FF308B" w:rsidRPr="00F07E4B" w:rsidRDefault="00682EF6">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2.支付方式：</w:t>
      </w:r>
      <w:r w:rsidR="00F07E4B" w:rsidRPr="00F07E4B">
        <w:rPr>
          <w:rFonts w:ascii="仿宋_GB2312" w:eastAsia="仿宋_GB2312" w:hAnsi="仿宋_GB2312" w:cs="仿宋_GB2312"/>
          <w:sz w:val="28"/>
          <w:szCs w:val="28"/>
        </w:rPr>
        <w:t>合同签署后，投标人按照合同约定安排发货；采购人在收到全部货物并核对无误，且收到投标人开具的等额增值税专用发票后14日内，支付合同总金额。</w:t>
      </w:r>
    </w:p>
    <w:p w14:paraId="5A63B803" w14:textId="77777777" w:rsidR="004C78DC" w:rsidRDefault="00682EF6">
      <w:pPr>
        <w:pStyle w:val="a8"/>
        <w:spacing w:line="4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六、联系方式：</w:t>
      </w:r>
    </w:p>
    <w:p w14:paraId="3E973411" w14:textId="77777777" w:rsidR="004C78DC" w:rsidRDefault="00682EF6">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（一）采购人：深圳农业科技创新集团有限公司</w:t>
      </w:r>
    </w:p>
    <w:p w14:paraId="49B53602" w14:textId="77777777" w:rsidR="004C78DC" w:rsidRDefault="00682EF6">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（二）联系人：李郑发</w:t>
      </w:r>
    </w:p>
    <w:p w14:paraId="47E5CFA8" w14:textId="77777777" w:rsidR="004C78DC" w:rsidRDefault="00682EF6">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（三）联系电话：13058067137</w:t>
      </w:r>
    </w:p>
    <w:p w14:paraId="0C9CA2B1" w14:textId="77777777" w:rsidR="004C78DC" w:rsidRDefault="00682EF6">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附件：</w:t>
      </w:r>
    </w:p>
    <w:p w14:paraId="4F390C5A" w14:textId="5ED706E3" w:rsidR="00E8137A" w:rsidRPr="00E8137A" w:rsidRDefault="00E8137A" w:rsidP="00E8137A">
      <w:pPr>
        <w:spacing w:line="560" w:lineRule="exact"/>
        <w:ind w:firstLineChars="200" w:firstLine="560"/>
      </w:pPr>
      <w:r>
        <w:rPr>
          <w:rFonts w:ascii="仿宋_GB2312" w:eastAsia="仿宋_GB2312" w:hAnsi="仿宋_GB2312" w:cs="仿宋_GB2312" w:hint="eastAsia"/>
          <w:sz w:val="28"/>
          <w:szCs w:val="28"/>
        </w:rPr>
        <w:t>1.《</w:t>
      </w:r>
      <w:r w:rsidRPr="00E8137A">
        <w:rPr>
          <w:rFonts w:ascii="仿宋_GB2312" w:eastAsia="仿宋_GB2312" w:hAnsi="仿宋_GB2312" w:cs="仿宋_GB2312" w:hint="eastAsia"/>
          <w:sz w:val="28"/>
          <w:szCs w:val="28"/>
        </w:rPr>
        <w:t>设备清单</w:t>
      </w:r>
      <w:r>
        <w:rPr>
          <w:rFonts w:ascii="仿宋_GB2312" w:eastAsia="仿宋_GB2312" w:hAnsi="仿宋_GB2312" w:cs="仿宋_GB2312" w:hint="eastAsia"/>
          <w:sz w:val="28"/>
          <w:szCs w:val="28"/>
        </w:rPr>
        <w:t>》；</w:t>
      </w:r>
    </w:p>
    <w:p w14:paraId="701A1978" w14:textId="210FB59B" w:rsidR="004C78DC" w:rsidRDefault="00E8137A">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2.《供应商基本情况表》；</w:t>
      </w:r>
    </w:p>
    <w:p w14:paraId="01D5A5A5" w14:textId="155BD5C6" w:rsidR="004C78DC" w:rsidRDefault="00E8137A">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3.《技术方案报告》（格式自拟）；</w:t>
      </w:r>
    </w:p>
    <w:p w14:paraId="7C404922" w14:textId="31F713FF" w:rsidR="004C78DC" w:rsidRDefault="00E8137A" w:rsidP="00E230A4">
      <w:pPr>
        <w:spacing w:line="560" w:lineRule="exact"/>
        <w:ind w:firstLineChars="200" w:firstLine="560"/>
      </w:pPr>
      <w:r>
        <w:rPr>
          <w:rFonts w:ascii="仿宋_GB2312" w:eastAsia="仿宋_GB2312" w:hAnsi="仿宋_GB2312" w:cs="仿宋_GB2312" w:hint="eastAsia"/>
          <w:sz w:val="28"/>
          <w:szCs w:val="28"/>
        </w:rPr>
        <w:t>4.《报价单》（符合上述报价要求，格式自拟）；</w:t>
      </w:r>
    </w:p>
    <w:p w14:paraId="1CCB4C05" w14:textId="77777777" w:rsidR="004C78DC" w:rsidRDefault="00682EF6">
      <w:pPr>
        <w:spacing w:line="560" w:lineRule="exact"/>
        <w:ind w:firstLineChars="200" w:firstLine="640"/>
        <w:jc w:val="right"/>
        <w:rPr>
          <w:rFonts w:ascii="仿宋_GB2312" w:eastAsia="仿宋_GB2312" w:hAnsi="仿宋_GB2312" w:cs="仿宋_GB2312" w:hint="eastAsia"/>
          <w:sz w:val="28"/>
          <w:szCs w:val="28"/>
        </w:rPr>
      </w:pPr>
      <w:r>
        <w:rPr>
          <w:rFonts w:ascii="仿宋" w:eastAsia="仿宋" w:hAnsi="仿宋" w:cs="仿宋"/>
          <w:sz w:val="32"/>
          <w:szCs w:val="32"/>
        </w:rPr>
        <w:lastRenderedPageBreak/>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深圳农业科技创新集团有限公司</w:t>
      </w:r>
    </w:p>
    <w:p w14:paraId="28623716" w14:textId="6734A105" w:rsidR="004C78DC" w:rsidRDefault="00682EF6" w:rsidP="00404348">
      <w:pPr>
        <w:spacing w:line="560" w:lineRule="exact"/>
        <w:ind w:firstLineChars="200" w:firstLine="560"/>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2026年</w:t>
      </w:r>
      <w:r w:rsidR="00F07E4B">
        <w:rPr>
          <w:rFonts w:ascii="仿宋_GB2312" w:eastAsia="仿宋_GB2312" w:hAnsi="仿宋_GB2312" w:cs="仿宋_GB2312" w:hint="eastAsia"/>
          <w:sz w:val="28"/>
          <w:szCs w:val="28"/>
        </w:rPr>
        <w:t>0</w:t>
      </w:r>
      <w:r w:rsidR="0051690E">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w:t>
      </w:r>
      <w:r w:rsidR="0051690E">
        <w:rPr>
          <w:rFonts w:ascii="仿宋_GB2312" w:eastAsia="仿宋_GB2312" w:hAnsi="仿宋_GB2312" w:cs="仿宋_GB2312" w:hint="eastAsia"/>
          <w:sz w:val="28"/>
          <w:szCs w:val="28"/>
        </w:rPr>
        <w:t>04</w:t>
      </w:r>
      <w:r>
        <w:rPr>
          <w:rFonts w:ascii="仿宋_GB2312" w:eastAsia="仿宋_GB2312" w:hAnsi="仿宋_GB2312" w:cs="仿宋_GB2312" w:hint="eastAsia"/>
          <w:sz w:val="28"/>
          <w:szCs w:val="28"/>
        </w:rPr>
        <w:t xml:space="preserve">日   </w:t>
      </w:r>
    </w:p>
    <w:p w14:paraId="5840761B" w14:textId="77777777" w:rsidR="00E8137A" w:rsidRDefault="00E8137A" w:rsidP="00E8137A">
      <w:pPr>
        <w:pStyle w:val="a0"/>
        <w:sectPr w:rsidR="00E8137A">
          <w:headerReference w:type="default" r:id="rId9"/>
          <w:footerReference w:type="default" r:id="rId10"/>
          <w:footerReference w:type="first" r:id="rId11"/>
          <w:pgSz w:w="11906" w:h="16838"/>
          <w:pgMar w:top="2098" w:right="1474" w:bottom="1701" w:left="1588" w:header="851" w:footer="992" w:gutter="0"/>
          <w:pgNumType w:fmt="numberInDash"/>
          <w:cols w:space="720"/>
          <w:docGrid w:type="lines" w:linePitch="312"/>
        </w:sectPr>
      </w:pPr>
    </w:p>
    <w:p w14:paraId="33B8858F" w14:textId="77777777" w:rsidR="00E8137A" w:rsidRDefault="00E8137A" w:rsidP="00E8137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 xml:space="preserve">附件1 </w:t>
      </w:r>
    </w:p>
    <w:p w14:paraId="5DA58D1D" w14:textId="10765B48" w:rsidR="00E8137A" w:rsidRPr="00E8137A" w:rsidRDefault="003B652C" w:rsidP="00E8137A">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核心</w:t>
      </w:r>
      <w:r w:rsidR="00E8137A">
        <w:rPr>
          <w:rFonts w:ascii="方正小标宋_GBK" w:eastAsia="方正小标宋_GBK" w:hAnsi="方正小标宋_GBK" w:cs="方正小标宋_GBK" w:hint="eastAsia"/>
          <w:sz w:val="44"/>
          <w:szCs w:val="44"/>
        </w:rPr>
        <w:t>设备清单（单台）</w:t>
      </w:r>
    </w:p>
    <w:p w14:paraId="0D7DF381" w14:textId="32B446B5" w:rsidR="00E8137A" w:rsidRPr="00E8137A" w:rsidRDefault="00E8137A" w:rsidP="00E8137A">
      <w:pPr>
        <w:pStyle w:val="a0"/>
        <w:jc w:val="right"/>
      </w:pPr>
    </w:p>
    <w:tbl>
      <w:tblPr>
        <w:tblW w:w="8500" w:type="dxa"/>
        <w:tblLook w:val="04A0" w:firstRow="1" w:lastRow="0" w:firstColumn="1" w:lastColumn="0" w:noHBand="0" w:noVBand="1"/>
      </w:tblPr>
      <w:tblGrid>
        <w:gridCol w:w="704"/>
        <w:gridCol w:w="1559"/>
        <w:gridCol w:w="993"/>
        <w:gridCol w:w="1417"/>
        <w:gridCol w:w="2410"/>
        <w:gridCol w:w="1417"/>
      </w:tblGrid>
      <w:tr w:rsidR="00F07E4B" w:rsidRPr="00E8137A" w14:paraId="388891F4" w14:textId="77777777" w:rsidTr="00394779">
        <w:trPr>
          <w:trHeight w:val="276"/>
        </w:trPr>
        <w:tc>
          <w:tcPr>
            <w:tcW w:w="704"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3C4D89A7" w14:textId="01FB9070" w:rsidR="00E8137A" w:rsidRPr="00E8137A" w:rsidRDefault="00682EF6" w:rsidP="00E8137A">
            <w:pPr>
              <w:widowControl/>
              <w:jc w:val="center"/>
              <w:rPr>
                <w:rFonts w:cs="宋体"/>
                <w:b/>
                <w:bCs/>
                <w:color w:val="000000"/>
                <w:kern w:val="0"/>
                <w:sz w:val="22"/>
                <w:szCs w:val="22"/>
              </w:rPr>
            </w:pPr>
            <w:r w:rsidRPr="005B63AA">
              <w:rPr>
                <w:rFonts w:cs="黑体" w:hint="eastAsia"/>
                <w:b/>
                <w:bCs/>
                <w:sz w:val="32"/>
                <w:szCs w:val="32"/>
              </w:rPr>
              <w:br w:type="page"/>
            </w:r>
            <w:r w:rsidR="00E8137A" w:rsidRPr="005B63AA">
              <w:rPr>
                <w:rFonts w:cs="黑体" w:hint="eastAsia"/>
                <w:b/>
                <w:bCs/>
                <w:sz w:val="32"/>
                <w:szCs w:val="32"/>
              </w:rPr>
              <w:br w:type="page"/>
            </w:r>
            <w:r w:rsidR="00E8137A" w:rsidRPr="00E8137A">
              <w:rPr>
                <w:rFonts w:cs="宋体" w:hint="eastAsia"/>
                <w:b/>
                <w:bCs/>
                <w:color w:val="000000"/>
                <w:kern w:val="0"/>
                <w:sz w:val="22"/>
                <w:szCs w:val="22"/>
              </w:rPr>
              <w:t>序号</w:t>
            </w:r>
          </w:p>
        </w:tc>
        <w:tc>
          <w:tcPr>
            <w:tcW w:w="1559" w:type="dxa"/>
            <w:tcBorders>
              <w:top w:val="single" w:sz="4" w:space="0" w:color="auto"/>
              <w:left w:val="nil"/>
              <w:bottom w:val="single" w:sz="4" w:space="0" w:color="auto"/>
              <w:right w:val="single" w:sz="4" w:space="0" w:color="auto"/>
            </w:tcBorders>
            <w:shd w:val="pct10" w:color="auto" w:fill="auto"/>
            <w:noWrap/>
            <w:vAlign w:val="center"/>
            <w:hideMark/>
          </w:tcPr>
          <w:p w14:paraId="05A6A6A3" w14:textId="77777777" w:rsidR="00E8137A" w:rsidRPr="00E8137A" w:rsidRDefault="00E8137A" w:rsidP="00E8137A">
            <w:pPr>
              <w:widowControl/>
              <w:jc w:val="center"/>
              <w:rPr>
                <w:rFonts w:cs="宋体"/>
                <w:b/>
                <w:bCs/>
                <w:color w:val="000000"/>
                <w:kern w:val="0"/>
                <w:sz w:val="22"/>
                <w:szCs w:val="22"/>
              </w:rPr>
            </w:pPr>
            <w:r w:rsidRPr="00E8137A">
              <w:rPr>
                <w:rFonts w:cs="宋体" w:hint="eastAsia"/>
                <w:b/>
                <w:bCs/>
                <w:color w:val="000000"/>
                <w:kern w:val="0"/>
                <w:sz w:val="22"/>
                <w:szCs w:val="22"/>
              </w:rPr>
              <w:t>产品名称</w:t>
            </w:r>
          </w:p>
        </w:tc>
        <w:tc>
          <w:tcPr>
            <w:tcW w:w="993" w:type="dxa"/>
            <w:tcBorders>
              <w:top w:val="single" w:sz="4" w:space="0" w:color="auto"/>
              <w:left w:val="nil"/>
              <w:bottom w:val="single" w:sz="4" w:space="0" w:color="auto"/>
              <w:right w:val="single" w:sz="4" w:space="0" w:color="auto"/>
            </w:tcBorders>
            <w:shd w:val="pct10" w:color="auto" w:fill="auto"/>
            <w:noWrap/>
            <w:vAlign w:val="center"/>
            <w:hideMark/>
          </w:tcPr>
          <w:p w14:paraId="65535BF5" w14:textId="7240E7A9" w:rsidR="00E8137A" w:rsidRPr="00E8137A" w:rsidRDefault="00E8137A" w:rsidP="00E8137A">
            <w:pPr>
              <w:widowControl/>
              <w:jc w:val="center"/>
              <w:rPr>
                <w:rFonts w:cs="宋体"/>
                <w:b/>
                <w:bCs/>
                <w:color w:val="000000"/>
                <w:kern w:val="0"/>
                <w:sz w:val="22"/>
                <w:szCs w:val="22"/>
              </w:rPr>
            </w:pPr>
            <w:r w:rsidRPr="00E8137A">
              <w:rPr>
                <w:rFonts w:cs="宋体" w:hint="eastAsia"/>
                <w:b/>
                <w:bCs/>
                <w:color w:val="000000"/>
                <w:kern w:val="0"/>
                <w:sz w:val="22"/>
                <w:szCs w:val="22"/>
              </w:rPr>
              <w:t>数</w:t>
            </w:r>
            <w:r w:rsidR="00F07E4B" w:rsidRPr="005B63AA">
              <w:rPr>
                <w:rFonts w:cs="宋体" w:hint="eastAsia"/>
                <w:b/>
                <w:bCs/>
                <w:color w:val="000000"/>
                <w:kern w:val="0"/>
                <w:sz w:val="22"/>
                <w:szCs w:val="22"/>
              </w:rPr>
              <w:t xml:space="preserve"> </w:t>
            </w:r>
            <w:r w:rsidRPr="00E8137A">
              <w:rPr>
                <w:rFonts w:cs="宋体" w:hint="eastAsia"/>
                <w:b/>
                <w:bCs/>
                <w:color w:val="000000"/>
                <w:kern w:val="0"/>
                <w:sz w:val="22"/>
                <w:szCs w:val="22"/>
              </w:rPr>
              <w:t>量</w:t>
            </w:r>
          </w:p>
        </w:tc>
        <w:tc>
          <w:tcPr>
            <w:tcW w:w="1417" w:type="dxa"/>
            <w:tcBorders>
              <w:top w:val="single" w:sz="4" w:space="0" w:color="auto"/>
              <w:left w:val="nil"/>
              <w:bottom w:val="single" w:sz="4" w:space="0" w:color="auto"/>
              <w:right w:val="single" w:sz="4" w:space="0" w:color="auto"/>
            </w:tcBorders>
            <w:shd w:val="pct10" w:color="auto" w:fill="auto"/>
            <w:noWrap/>
            <w:vAlign w:val="center"/>
            <w:hideMark/>
          </w:tcPr>
          <w:p w14:paraId="49FBAE4E" w14:textId="6A87AE91" w:rsidR="00E8137A" w:rsidRPr="00E8137A" w:rsidRDefault="00E8137A" w:rsidP="00E8137A">
            <w:pPr>
              <w:widowControl/>
              <w:jc w:val="center"/>
              <w:rPr>
                <w:rFonts w:cs="宋体"/>
                <w:b/>
                <w:bCs/>
                <w:color w:val="000000"/>
                <w:kern w:val="0"/>
                <w:sz w:val="22"/>
                <w:szCs w:val="22"/>
              </w:rPr>
            </w:pPr>
            <w:r w:rsidRPr="00E8137A">
              <w:rPr>
                <w:rFonts w:cs="宋体" w:hint="eastAsia"/>
                <w:b/>
                <w:bCs/>
                <w:color w:val="000000"/>
                <w:kern w:val="0"/>
                <w:sz w:val="22"/>
                <w:szCs w:val="22"/>
              </w:rPr>
              <w:t>厂</w:t>
            </w:r>
            <w:r w:rsidR="00F07E4B" w:rsidRPr="005B63AA">
              <w:rPr>
                <w:rFonts w:cs="宋体" w:hint="eastAsia"/>
                <w:b/>
                <w:bCs/>
                <w:color w:val="000000"/>
                <w:kern w:val="0"/>
                <w:sz w:val="22"/>
                <w:szCs w:val="22"/>
              </w:rPr>
              <w:t xml:space="preserve"> </w:t>
            </w:r>
            <w:r w:rsidRPr="00E8137A">
              <w:rPr>
                <w:rFonts w:cs="宋体" w:hint="eastAsia"/>
                <w:b/>
                <w:bCs/>
                <w:color w:val="000000"/>
                <w:kern w:val="0"/>
                <w:sz w:val="22"/>
                <w:szCs w:val="22"/>
              </w:rPr>
              <w:t>家</w:t>
            </w:r>
          </w:p>
        </w:tc>
        <w:tc>
          <w:tcPr>
            <w:tcW w:w="2410" w:type="dxa"/>
            <w:tcBorders>
              <w:top w:val="single" w:sz="4" w:space="0" w:color="auto"/>
              <w:left w:val="nil"/>
              <w:bottom w:val="single" w:sz="4" w:space="0" w:color="auto"/>
              <w:right w:val="single" w:sz="4" w:space="0" w:color="auto"/>
            </w:tcBorders>
            <w:shd w:val="pct10" w:color="auto" w:fill="auto"/>
            <w:noWrap/>
            <w:vAlign w:val="center"/>
            <w:hideMark/>
          </w:tcPr>
          <w:p w14:paraId="575ABA2E" w14:textId="4742D8E5" w:rsidR="00E8137A" w:rsidRPr="00E8137A" w:rsidRDefault="00E8137A" w:rsidP="00E8137A">
            <w:pPr>
              <w:widowControl/>
              <w:jc w:val="center"/>
              <w:rPr>
                <w:rFonts w:cs="宋体"/>
                <w:b/>
                <w:bCs/>
                <w:color w:val="000000"/>
                <w:kern w:val="0"/>
                <w:sz w:val="22"/>
                <w:szCs w:val="22"/>
              </w:rPr>
            </w:pPr>
            <w:r w:rsidRPr="00E8137A">
              <w:rPr>
                <w:rFonts w:cs="宋体" w:hint="eastAsia"/>
                <w:b/>
                <w:bCs/>
                <w:color w:val="000000"/>
                <w:kern w:val="0"/>
                <w:sz w:val="22"/>
                <w:szCs w:val="22"/>
              </w:rPr>
              <w:t>型</w:t>
            </w:r>
            <w:r w:rsidR="00F07E4B" w:rsidRPr="005B63AA">
              <w:rPr>
                <w:rFonts w:cs="宋体" w:hint="eastAsia"/>
                <w:b/>
                <w:bCs/>
                <w:color w:val="000000"/>
                <w:kern w:val="0"/>
                <w:sz w:val="22"/>
                <w:szCs w:val="22"/>
              </w:rPr>
              <w:t xml:space="preserve"> </w:t>
            </w:r>
            <w:r w:rsidRPr="00E8137A">
              <w:rPr>
                <w:rFonts w:cs="宋体" w:hint="eastAsia"/>
                <w:b/>
                <w:bCs/>
                <w:color w:val="000000"/>
                <w:kern w:val="0"/>
                <w:sz w:val="22"/>
                <w:szCs w:val="22"/>
              </w:rPr>
              <w:t>号</w:t>
            </w:r>
          </w:p>
        </w:tc>
        <w:tc>
          <w:tcPr>
            <w:tcW w:w="1417" w:type="dxa"/>
            <w:tcBorders>
              <w:top w:val="single" w:sz="4" w:space="0" w:color="auto"/>
              <w:left w:val="nil"/>
              <w:bottom w:val="single" w:sz="4" w:space="0" w:color="auto"/>
              <w:right w:val="single" w:sz="4" w:space="0" w:color="auto"/>
            </w:tcBorders>
            <w:shd w:val="pct10" w:color="auto" w:fill="auto"/>
            <w:noWrap/>
            <w:vAlign w:val="center"/>
            <w:hideMark/>
          </w:tcPr>
          <w:p w14:paraId="4EA55A5D" w14:textId="3F042951" w:rsidR="00E8137A" w:rsidRPr="00E8137A" w:rsidRDefault="00E8137A" w:rsidP="00E8137A">
            <w:pPr>
              <w:widowControl/>
              <w:jc w:val="center"/>
              <w:rPr>
                <w:rFonts w:cs="宋体"/>
                <w:b/>
                <w:bCs/>
                <w:color w:val="000000"/>
                <w:kern w:val="0"/>
                <w:sz w:val="22"/>
                <w:szCs w:val="22"/>
              </w:rPr>
            </w:pPr>
            <w:r w:rsidRPr="00E8137A">
              <w:rPr>
                <w:rFonts w:cs="宋体" w:hint="eastAsia"/>
                <w:b/>
                <w:bCs/>
                <w:color w:val="000000"/>
                <w:kern w:val="0"/>
                <w:sz w:val="22"/>
                <w:szCs w:val="22"/>
              </w:rPr>
              <w:t>备</w:t>
            </w:r>
            <w:r w:rsidR="00F07E4B" w:rsidRPr="005B63AA">
              <w:rPr>
                <w:rFonts w:cs="宋体" w:hint="eastAsia"/>
                <w:b/>
                <w:bCs/>
                <w:color w:val="000000"/>
                <w:kern w:val="0"/>
                <w:sz w:val="22"/>
                <w:szCs w:val="22"/>
              </w:rPr>
              <w:t xml:space="preserve"> </w:t>
            </w:r>
            <w:r w:rsidRPr="00E8137A">
              <w:rPr>
                <w:rFonts w:cs="宋体" w:hint="eastAsia"/>
                <w:b/>
                <w:bCs/>
                <w:color w:val="000000"/>
                <w:kern w:val="0"/>
                <w:sz w:val="22"/>
                <w:szCs w:val="22"/>
              </w:rPr>
              <w:t>注</w:t>
            </w:r>
          </w:p>
        </w:tc>
      </w:tr>
      <w:tr w:rsidR="0054569B" w:rsidRPr="00E8137A" w14:paraId="6B87FC9D" w14:textId="77777777" w:rsidTr="00394779">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541441" w14:textId="77777777"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1</w:t>
            </w:r>
          </w:p>
        </w:tc>
        <w:tc>
          <w:tcPr>
            <w:tcW w:w="1559" w:type="dxa"/>
            <w:tcBorders>
              <w:top w:val="nil"/>
              <w:left w:val="nil"/>
              <w:bottom w:val="single" w:sz="4" w:space="0" w:color="auto"/>
              <w:right w:val="single" w:sz="4" w:space="0" w:color="auto"/>
            </w:tcBorders>
            <w:shd w:val="clear" w:color="auto" w:fill="auto"/>
            <w:noWrap/>
            <w:vAlign w:val="center"/>
          </w:tcPr>
          <w:p w14:paraId="369A00EB" w14:textId="1546B08B"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移动底盘</w:t>
            </w:r>
          </w:p>
        </w:tc>
        <w:tc>
          <w:tcPr>
            <w:tcW w:w="993" w:type="dxa"/>
            <w:tcBorders>
              <w:top w:val="nil"/>
              <w:left w:val="nil"/>
              <w:bottom w:val="single" w:sz="4" w:space="0" w:color="auto"/>
              <w:right w:val="single" w:sz="4" w:space="0" w:color="auto"/>
            </w:tcBorders>
            <w:shd w:val="clear" w:color="auto" w:fill="auto"/>
            <w:noWrap/>
            <w:vAlign w:val="center"/>
          </w:tcPr>
          <w:p w14:paraId="4D220226" w14:textId="53EF8994"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1</w:t>
            </w:r>
          </w:p>
        </w:tc>
        <w:tc>
          <w:tcPr>
            <w:tcW w:w="1417" w:type="dxa"/>
            <w:tcBorders>
              <w:top w:val="nil"/>
              <w:left w:val="nil"/>
              <w:bottom w:val="single" w:sz="4" w:space="0" w:color="auto"/>
              <w:right w:val="single" w:sz="4" w:space="0" w:color="auto"/>
            </w:tcBorders>
            <w:shd w:val="clear" w:color="auto" w:fill="auto"/>
            <w:noWrap/>
            <w:vAlign w:val="bottom"/>
          </w:tcPr>
          <w:p w14:paraId="2CB95049" w14:textId="530713DC" w:rsidR="0054569B" w:rsidRPr="00E8137A" w:rsidRDefault="00E73D5B" w:rsidP="0054569B">
            <w:pPr>
              <w:widowControl/>
              <w:jc w:val="center"/>
              <w:rPr>
                <w:rFonts w:cs="宋体"/>
                <w:color w:val="000000"/>
                <w:kern w:val="0"/>
                <w:sz w:val="22"/>
                <w:szCs w:val="22"/>
              </w:rPr>
            </w:pPr>
            <w:r>
              <w:rPr>
                <w:rFonts w:cs="宋体" w:hint="eastAsia"/>
                <w:color w:val="000000"/>
                <w:kern w:val="0"/>
                <w:sz w:val="22"/>
                <w:szCs w:val="22"/>
              </w:rPr>
              <w:t>住农</w:t>
            </w:r>
            <w:r w:rsidR="0054569B" w:rsidRPr="00E8137A">
              <w:rPr>
                <w:rFonts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center"/>
          </w:tcPr>
          <w:p w14:paraId="5C49CA3F" w14:textId="175454E0" w:rsidR="0054569B" w:rsidRPr="00E8137A" w:rsidRDefault="00E73D5B" w:rsidP="0054569B">
            <w:pPr>
              <w:widowControl/>
              <w:jc w:val="center"/>
              <w:rPr>
                <w:rFonts w:cs="宋体"/>
                <w:color w:val="000000"/>
                <w:kern w:val="0"/>
                <w:sz w:val="22"/>
                <w:szCs w:val="22"/>
              </w:rPr>
            </w:pPr>
            <w:r>
              <w:rPr>
                <w:rFonts w:cs="宋体" w:hint="eastAsia"/>
                <w:color w:val="000000"/>
                <w:kern w:val="0"/>
                <w:sz w:val="22"/>
                <w:szCs w:val="22"/>
              </w:rPr>
              <w:t>ZNP-300</w:t>
            </w:r>
          </w:p>
        </w:tc>
        <w:tc>
          <w:tcPr>
            <w:tcW w:w="1417" w:type="dxa"/>
            <w:tcBorders>
              <w:top w:val="nil"/>
              <w:left w:val="nil"/>
              <w:bottom w:val="single" w:sz="4" w:space="0" w:color="auto"/>
              <w:right w:val="single" w:sz="4" w:space="0" w:color="auto"/>
            </w:tcBorders>
            <w:shd w:val="clear" w:color="auto" w:fill="auto"/>
            <w:noWrap/>
            <w:vAlign w:val="center"/>
          </w:tcPr>
          <w:p w14:paraId="15E0C8E7" w14:textId="4E7CA646" w:rsidR="0054569B" w:rsidRPr="00E8137A" w:rsidRDefault="0054569B" w:rsidP="0054569B">
            <w:pPr>
              <w:widowControl/>
              <w:jc w:val="center"/>
              <w:rPr>
                <w:rFonts w:cs="宋体"/>
                <w:color w:val="000000"/>
                <w:kern w:val="0"/>
                <w:sz w:val="22"/>
                <w:szCs w:val="22"/>
              </w:rPr>
            </w:pPr>
          </w:p>
        </w:tc>
      </w:tr>
      <w:tr w:rsidR="0054569B" w:rsidRPr="00E8137A" w14:paraId="7B23DA94" w14:textId="77777777" w:rsidTr="00394779">
        <w:trPr>
          <w:trHeight w:val="276"/>
        </w:trPr>
        <w:tc>
          <w:tcPr>
            <w:tcW w:w="704" w:type="dxa"/>
            <w:tcBorders>
              <w:top w:val="nil"/>
              <w:left w:val="single" w:sz="4" w:space="0" w:color="auto"/>
              <w:bottom w:val="single" w:sz="4" w:space="0" w:color="auto"/>
              <w:right w:val="single" w:sz="4" w:space="0" w:color="auto"/>
            </w:tcBorders>
            <w:shd w:val="clear" w:color="auto" w:fill="auto"/>
            <w:noWrap/>
            <w:vAlign w:val="bottom"/>
          </w:tcPr>
          <w:p w14:paraId="1BE7D273" w14:textId="79170D8F"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2</w:t>
            </w:r>
          </w:p>
        </w:tc>
        <w:tc>
          <w:tcPr>
            <w:tcW w:w="1559" w:type="dxa"/>
            <w:tcBorders>
              <w:top w:val="nil"/>
              <w:left w:val="nil"/>
              <w:bottom w:val="single" w:sz="4" w:space="0" w:color="auto"/>
              <w:right w:val="single" w:sz="4" w:space="0" w:color="auto"/>
            </w:tcBorders>
            <w:shd w:val="clear" w:color="auto" w:fill="auto"/>
            <w:noWrap/>
            <w:vAlign w:val="bottom"/>
          </w:tcPr>
          <w:p w14:paraId="27814F96" w14:textId="24DDBB1E"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工控机</w:t>
            </w:r>
          </w:p>
        </w:tc>
        <w:tc>
          <w:tcPr>
            <w:tcW w:w="993" w:type="dxa"/>
            <w:tcBorders>
              <w:top w:val="nil"/>
              <w:left w:val="nil"/>
              <w:bottom w:val="single" w:sz="4" w:space="0" w:color="auto"/>
              <w:right w:val="single" w:sz="4" w:space="0" w:color="auto"/>
            </w:tcBorders>
            <w:shd w:val="clear" w:color="auto" w:fill="auto"/>
            <w:noWrap/>
            <w:vAlign w:val="bottom"/>
          </w:tcPr>
          <w:p w14:paraId="26D6F4C0" w14:textId="696023B2"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1</w:t>
            </w:r>
          </w:p>
        </w:tc>
        <w:tc>
          <w:tcPr>
            <w:tcW w:w="1417" w:type="dxa"/>
            <w:tcBorders>
              <w:top w:val="nil"/>
              <w:left w:val="nil"/>
              <w:bottom w:val="single" w:sz="4" w:space="0" w:color="auto"/>
              <w:right w:val="single" w:sz="4" w:space="0" w:color="auto"/>
            </w:tcBorders>
            <w:shd w:val="clear" w:color="auto" w:fill="auto"/>
            <w:noWrap/>
            <w:vAlign w:val="bottom"/>
          </w:tcPr>
          <w:p w14:paraId="1F7839A0" w14:textId="28464D8A" w:rsidR="0054569B" w:rsidRPr="00E8137A" w:rsidRDefault="0054569B" w:rsidP="0054569B">
            <w:pPr>
              <w:widowControl/>
              <w:jc w:val="center"/>
              <w:rPr>
                <w:rFonts w:cs="宋体"/>
                <w:color w:val="000000"/>
                <w:kern w:val="0"/>
                <w:sz w:val="22"/>
                <w:szCs w:val="22"/>
              </w:rPr>
            </w:pPr>
            <w:proofErr w:type="gramStart"/>
            <w:r w:rsidRPr="00E8137A">
              <w:rPr>
                <w:rFonts w:cs="宋体" w:hint="eastAsia"/>
                <w:color w:val="000000"/>
                <w:kern w:val="0"/>
                <w:sz w:val="22"/>
                <w:szCs w:val="22"/>
              </w:rPr>
              <w:t>研</w:t>
            </w:r>
            <w:proofErr w:type="gramEnd"/>
            <w:r w:rsidRPr="00E8137A">
              <w:rPr>
                <w:rFonts w:cs="宋体" w:hint="eastAsia"/>
                <w:color w:val="000000"/>
                <w:kern w:val="0"/>
                <w:sz w:val="22"/>
                <w:szCs w:val="22"/>
              </w:rPr>
              <w:t>华</w:t>
            </w:r>
          </w:p>
        </w:tc>
        <w:tc>
          <w:tcPr>
            <w:tcW w:w="2410" w:type="dxa"/>
            <w:tcBorders>
              <w:top w:val="nil"/>
              <w:left w:val="nil"/>
              <w:bottom w:val="single" w:sz="4" w:space="0" w:color="auto"/>
              <w:right w:val="single" w:sz="4" w:space="0" w:color="auto"/>
            </w:tcBorders>
            <w:shd w:val="clear" w:color="auto" w:fill="auto"/>
            <w:noWrap/>
            <w:vAlign w:val="bottom"/>
          </w:tcPr>
          <w:p w14:paraId="62477ABA" w14:textId="6255ACBB"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MIC-713-OX4</w:t>
            </w:r>
            <w:r w:rsidR="00E463D2">
              <w:rPr>
                <w:rFonts w:cs="宋体" w:hint="eastAsia"/>
                <w:color w:val="000000"/>
                <w:kern w:val="0"/>
                <w:sz w:val="22"/>
                <w:szCs w:val="22"/>
              </w:rPr>
              <w:t>A1</w:t>
            </w:r>
          </w:p>
        </w:tc>
        <w:tc>
          <w:tcPr>
            <w:tcW w:w="1417" w:type="dxa"/>
            <w:tcBorders>
              <w:top w:val="nil"/>
              <w:left w:val="nil"/>
              <w:bottom w:val="single" w:sz="4" w:space="0" w:color="auto"/>
              <w:right w:val="single" w:sz="4" w:space="0" w:color="auto"/>
            </w:tcBorders>
            <w:shd w:val="clear" w:color="auto" w:fill="auto"/>
            <w:noWrap/>
            <w:vAlign w:val="bottom"/>
          </w:tcPr>
          <w:p w14:paraId="6B3C15F9" w14:textId="1948DAB0" w:rsidR="0054569B" w:rsidRPr="00E8137A" w:rsidRDefault="0054569B" w:rsidP="0054569B">
            <w:pPr>
              <w:widowControl/>
              <w:jc w:val="center"/>
              <w:rPr>
                <w:rFonts w:cs="宋体"/>
                <w:color w:val="000000"/>
                <w:kern w:val="0"/>
                <w:sz w:val="22"/>
                <w:szCs w:val="22"/>
              </w:rPr>
            </w:pPr>
          </w:p>
        </w:tc>
      </w:tr>
      <w:tr w:rsidR="0054569B" w:rsidRPr="00E8137A" w14:paraId="6EA9B76A" w14:textId="77777777" w:rsidTr="00394779">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D927CF5" w14:textId="04703159"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3</w:t>
            </w:r>
          </w:p>
        </w:tc>
        <w:tc>
          <w:tcPr>
            <w:tcW w:w="1559" w:type="dxa"/>
            <w:tcBorders>
              <w:top w:val="nil"/>
              <w:left w:val="nil"/>
              <w:bottom w:val="single" w:sz="4" w:space="0" w:color="auto"/>
              <w:right w:val="single" w:sz="4" w:space="0" w:color="auto"/>
            </w:tcBorders>
            <w:shd w:val="clear" w:color="auto" w:fill="auto"/>
            <w:noWrap/>
            <w:vAlign w:val="bottom"/>
          </w:tcPr>
          <w:p w14:paraId="37D09FB1" w14:textId="7EB74282"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深度相机</w:t>
            </w:r>
          </w:p>
        </w:tc>
        <w:tc>
          <w:tcPr>
            <w:tcW w:w="993" w:type="dxa"/>
            <w:tcBorders>
              <w:top w:val="nil"/>
              <w:left w:val="nil"/>
              <w:bottom w:val="single" w:sz="4" w:space="0" w:color="auto"/>
              <w:right w:val="single" w:sz="4" w:space="0" w:color="auto"/>
            </w:tcBorders>
            <w:shd w:val="clear" w:color="auto" w:fill="auto"/>
            <w:noWrap/>
            <w:vAlign w:val="bottom"/>
          </w:tcPr>
          <w:p w14:paraId="598B173A" w14:textId="577F74FA"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2</w:t>
            </w:r>
          </w:p>
        </w:tc>
        <w:tc>
          <w:tcPr>
            <w:tcW w:w="1417" w:type="dxa"/>
            <w:tcBorders>
              <w:top w:val="nil"/>
              <w:left w:val="nil"/>
              <w:bottom w:val="single" w:sz="4" w:space="0" w:color="auto"/>
              <w:right w:val="single" w:sz="4" w:space="0" w:color="auto"/>
            </w:tcBorders>
            <w:shd w:val="clear" w:color="auto" w:fill="auto"/>
            <w:noWrap/>
            <w:vAlign w:val="bottom"/>
          </w:tcPr>
          <w:p w14:paraId="4806E250" w14:textId="4FB78F7C"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奥比中光</w:t>
            </w:r>
          </w:p>
        </w:tc>
        <w:tc>
          <w:tcPr>
            <w:tcW w:w="2410" w:type="dxa"/>
            <w:tcBorders>
              <w:top w:val="nil"/>
              <w:left w:val="nil"/>
              <w:bottom w:val="single" w:sz="4" w:space="0" w:color="auto"/>
              <w:right w:val="single" w:sz="4" w:space="0" w:color="auto"/>
            </w:tcBorders>
            <w:shd w:val="clear" w:color="auto" w:fill="auto"/>
            <w:noWrap/>
            <w:vAlign w:val="bottom"/>
          </w:tcPr>
          <w:p w14:paraId="4B24F386" w14:textId="0BBB38B0"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Gemini 33</w:t>
            </w:r>
            <w:r w:rsidR="008B7E44">
              <w:rPr>
                <w:rFonts w:cs="宋体" w:hint="eastAsia"/>
                <w:color w:val="000000"/>
                <w:kern w:val="0"/>
                <w:sz w:val="22"/>
                <w:szCs w:val="22"/>
              </w:rPr>
              <w:t>6</w:t>
            </w:r>
          </w:p>
        </w:tc>
        <w:tc>
          <w:tcPr>
            <w:tcW w:w="1417" w:type="dxa"/>
            <w:tcBorders>
              <w:top w:val="nil"/>
              <w:left w:val="nil"/>
              <w:bottom w:val="single" w:sz="4" w:space="0" w:color="auto"/>
              <w:right w:val="single" w:sz="4" w:space="0" w:color="auto"/>
            </w:tcBorders>
            <w:shd w:val="clear" w:color="auto" w:fill="auto"/>
            <w:noWrap/>
            <w:vAlign w:val="bottom"/>
          </w:tcPr>
          <w:p w14:paraId="639F3B10" w14:textId="1AFA4617" w:rsidR="0054569B" w:rsidRPr="00E8137A" w:rsidRDefault="0054569B" w:rsidP="0054569B">
            <w:pPr>
              <w:widowControl/>
              <w:jc w:val="center"/>
              <w:rPr>
                <w:rFonts w:cs="宋体"/>
                <w:color w:val="000000"/>
                <w:kern w:val="0"/>
                <w:sz w:val="22"/>
                <w:szCs w:val="22"/>
              </w:rPr>
            </w:pPr>
          </w:p>
        </w:tc>
      </w:tr>
      <w:tr w:rsidR="0054569B" w:rsidRPr="00E8137A" w14:paraId="2FD3139C" w14:textId="77777777" w:rsidTr="00394779">
        <w:trPr>
          <w:trHeight w:val="276"/>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64F4E7A" w14:textId="5F21C353"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4</w:t>
            </w:r>
          </w:p>
        </w:tc>
        <w:tc>
          <w:tcPr>
            <w:tcW w:w="1559" w:type="dxa"/>
            <w:tcBorders>
              <w:top w:val="nil"/>
              <w:left w:val="nil"/>
              <w:bottom w:val="single" w:sz="4" w:space="0" w:color="auto"/>
              <w:right w:val="single" w:sz="4" w:space="0" w:color="auto"/>
            </w:tcBorders>
            <w:shd w:val="clear" w:color="auto" w:fill="auto"/>
            <w:noWrap/>
            <w:vAlign w:val="bottom"/>
          </w:tcPr>
          <w:p w14:paraId="5B829BF9" w14:textId="67E9B37D"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激光雷达</w:t>
            </w:r>
          </w:p>
        </w:tc>
        <w:tc>
          <w:tcPr>
            <w:tcW w:w="993" w:type="dxa"/>
            <w:tcBorders>
              <w:top w:val="nil"/>
              <w:left w:val="nil"/>
              <w:bottom w:val="single" w:sz="4" w:space="0" w:color="auto"/>
              <w:right w:val="single" w:sz="4" w:space="0" w:color="auto"/>
            </w:tcBorders>
            <w:shd w:val="clear" w:color="auto" w:fill="auto"/>
            <w:noWrap/>
            <w:vAlign w:val="bottom"/>
          </w:tcPr>
          <w:p w14:paraId="3CA690D3" w14:textId="799E5A33" w:rsidR="0054569B" w:rsidRPr="00E8137A" w:rsidRDefault="00455665" w:rsidP="0054569B">
            <w:pPr>
              <w:widowControl/>
              <w:jc w:val="center"/>
              <w:rPr>
                <w:rFonts w:cs="宋体"/>
                <w:color w:val="000000"/>
                <w:kern w:val="0"/>
                <w:sz w:val="22"/>
                <w:szCs w:val="22"/>
              </w:rPr>
            </w:pPr>
            <w:r>
              <w:rPr>
                <w:rFonts w:cs="宋体" w:hint="eastAsia"/>
                <w:color w:val="000000"/>
                <w:kern w:val="0"/>
                <w:sz w:val="22"/>
                <w:szCs w:val="22"/>
              </w:rPr>
              <w:t>2</w:t>
            </w:r>
          </w:p>
        </w:tc>
        <w:tc>
          <w:tcPr>
            <w:tcW w:w="1417" w:type="dxa"/>
            <w:tcBorders>
              <w:top w:val="nil"/>
              <w:left w:val="nil"/>
              <w:bottom w:val="single" w:sz="4" w:space="0" w:color="auto"/>
              <w:right w:val="single" w:sz="4" w:space="0" w:color="auto"/>
            </w:tcBorders>
            <w:shd w:val="clear" w:color="auto" w:fill="auto"/>
            <w:noWrap/>
            <w:vAlign w:val="bottom"/>
          </w:tcPr>
          <w:p w14:paraId="5D0EC1AC" w14:textId="56C461B5" w:rsidR="0054569B" w:rsidRPr="00E8137A" w:rsidRDefault="0054569B" w:rsidP="0054569B">
            <w:pPr>
              <w:widowControl/>
              <w:jc w:val="center"/>
              <w:rPr>
                <w:rFonts w:cs="宋体"/>
                <w:color w:val="000000"/>
                <w:kern w:val="0"/>
                <w:sz w:val="22"/>
                <w:szCs w:val="22"/>
              </w:rPr>
            </w:pPr>
            <w:proofErr w:type="spellStart"/>
            <w:r w:rsidRPr="00E8137A">
              <w:rPr>
                <w:rFonts w:cs="宋体" w:hint="eastAsia"/>
                <w:color w:val="000000"/>
                <w:kern w:val="0"/>
                <w:sz w:val="22"/>
                <w:szCs w:val="22"/>
              </w:rPr>
              <w:t>Livox</w:t>
            </w:r>
            <w:proofErr w:type="spellEnd"/>
            <w:proofErr w:type="gramStart"/>
            <w:r w:rsidRPr="00E8137A">
              <w:rPr>
                <w:rFonts w:cs="宋体" w:hint="eastAsia"/>
                <w:color w:val="000000"/>
                <w:kern w:val="0"/>
                <w:sz w:val="22"/>
                <w:szCs w:val="22"/>
              </w:rPr>
              <w:t>览</w:t>
            </w:r>
            <w:proofErr w:type="gramEnd"/>
            <w:r w:rsidRPr="00E8137A">
              <w:rPr>
                <w:rFonts w:cs="宋体" w:hint="eastAsia"/>
                <w:color w:val="000000"/>
                <w:kern w:val="0"/>
                <w:sz w:val="22"/>
                <w:szCs w:val="22"/>
              </w:rPr>
              <w:t>沃</w:t>
            </w:r>
          </w:p>
        </w:tc>
        <w:tc>
          <w:tcPr>
            <w:tcW w:w="2410" w:type="dxa"/>
            <w:tcBorders>
              <w:top w:val="nil"/>
              <w:left w:val="nil"/>
              <w:bottom w:val="single" w:sz="4" w:space="0" w:color="auto"/>
              <w:right w:val="single" w:sz="4" w:space="0" w:color="auto"/>
            </w:tcBorders>
            <w:shd w:val="clear" w:color="auto" w:fill="auto"/>
            <w:noWrap/>
            <w:vAlign w:val="bottom"/>
          </w:tcPr>
          <w:p w14:paraId="1A28C737" w14:textId="46E547D4"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MID-360</w:t>
            </w:r>
          </w:p>
        </w:tc>
        <w:tc>
          <w:tcPr>
            <w:tcW w:w="1417" w:type="dxa"/>
            <w:tcBorders>
              <w:top w:val="nil"/>
              <w:left w:val="nil"/>
              <w:bottom w:val="single" w:sz="4" w:space="0" w:color="auto"/>
              <w:right w:val="single" w:sz="4" w:space="0" w:color="auto"/>
            </w:tcBorders>
            <w:shd w:val="clear" w:color="auto" w:fill="auto"/>
            <w:noWrap/>
            <w:vAlign w:val="bottom"/>
          </w:tcPr>
          <w:p w14:paraId="296F59C1" w14:textId="0E5FA405" w:rsidR="0054569B" w:rsidRPr="00E8137A" w:rsidRDefault="0054569B" w:rsidP="0054569B">
            <w:pPr>
              <w:widowControl/>
              <w:jc w:val="center"/>
              <w:rPr>
                <w:rFonts w:cs="宋体"/>
                <w:color w:val="000000"/>
                <w:kern w:val="0"/>
                <w:sz w:val="22"/>
                <w:szCs w:val="22"/>
              </w:rPr>
            </w:pPr>
          </w:p>
        </w:tc>
      </w:tr>
      <w:tr w:rsidR="0054569B" w:rsidRPr="00E8137A" w14:paraId="03F6D562" w14:textId="77777777" w:rsidTr="00394779">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337E29" w14:textId="2D4F367F"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5</w:t>
            </w:r>
          </w:p>
        </w:tc>
        <w:tc>
          <w:tcPr>
            <w:tcW w:w="1559" w:type="dxa"/>
            <w:tcBorders>
              <w:top w:val="nil"/>
              <w:left w:val="nil"/>
              <w:bottom w:val="single" w:sz="4" w:space="0" w:color="auto"/>
              <w:right w:val="single" w:sz="4" w:space="0" w:color="auto"/>
            </w:tcBorders>
            <w:shd w:val="clear" w:color="auto" w:fill="auto"/>
            <w:noWrap/>
            <w:vAlign w:val="bottom"/>
          </w:tcPr>
          <w:p w14:paraId="0E7BCD94" w14:textId="7FC5C511"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鱼眼相机</w:t>
            </w:r>
          </w:p>
        </w:tc>
        <w:tc>
          <w:tcPr>
            <w:tcW w:w="993" w:type="dxa"/>
            <w:tcBorders>
              <w:top w:val="nil"/>
              <w:left w:val="nil"/>
              <w:bottom w:val="single" w:sz="4" w:space="0" w:color="auto"/>
              <w:right w:val="single" w:sz="4" w:space="0" w:color="auto"/>
            </w:tcBorders>
            <w:shd w:val="clear" w:color="auto" w:fill="auto"/>
            <w:noWrap/>
            <w:vAlign w:val="center"/>
          </w:tcPr>
          <w:p w14:paraId="3E8A62C9" w14:textId="61261B34"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2</w:t>
            </w:r>
          </w:p>
        </w:tc>
        <w:tc>
          <w:tcPr>
            <w:tcW w:w="1417" w:type="dxa"/>
            <w:tcBorders>
              <w:top w:val="nil"/>
              <w:left w:val="nil"/>
              <w:bottom w:val="single" w:sz="4" w:space="0" w:color="auto"/>
              <w:right w:val="single" w:sz="4" w:space="0" w:color="auto"/>
            </w:tcBorders>
            <w:shd w:val="clear" w:color="auto" w:fill="auto"/>
            <w:noWrap/>
            <w:vAlign w:val="bottom"/>
          </w:tcPr>
          <w:p w14:paraId="5DFC7F73" w14:textId="0DEE87D0" w:rsidR="0054569B" w:rsidRPr="00E8137A" w:rsidRDefault="0054569B" w:rsidP="0054569B">
            <w:pPr>
              <w:widowControl/>
              <w:jc w:val="center"/>
              <w:rPr>
                <w:rFonts w:cs="宋体"/>
                <w:color w:val="000000"/>
                <w:kern w:val="0"/>
                <w:sz w:val="22"/>
                <w:szCs w:val="22"/>
              </w:rPr>
            </w:pPr>
            <w:proofErr w:type="gramStart"/>
            <w:r w:rsidRPr="00E8137A">
              <w:rPr>
                <w:rFonts w:cs="宋体" w:hint="eastAsia"/>
                <w:color w:val="000000"/>
                <w:kern w:val="0"/>
                <w:sz w:val="22"/>
                <w:szCs w:val="22"/>
              </w:rPr>
              <w:t>泓嘉影像</w:t>
            </w:r>
            <w:proofErr w:type="gramEnd"/>
          </w:p>
        </w:tc>
        <w:tc>
          <w:tcPr>
            <w:tcW w:w="2410" w:type="dxa"/>
            <w:tcBorders>
              <w:top w:val="nil"/>
              <w:left w:val="nil"/>
              <w:bottom w:val="single" w:sz="4" w:space="0" w:color="auto"/>
              <w:right w:val="single" w:sz="4" w:space="0" w:color="auto"/>
            </w:tcBorders>
            <w:shd w:val="clear" w:color="auto" w:fill="auto"/>
            <w:noWrap/>
            <w:vAlign w:val="bottom"/>
          </w:tcPr>
          <w:p w14:paraId="3AB25517" w14:textId="08798E9D"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Q</w:t>
            </w:r>
            <w:r w:rsidR="003D0459">
              <w:rPr>
                <w:rFonts w:cs="宋体" w:hint="eastAsia"/>
                <w:color w:val="000000"/>
                <w:kern w:val="0"/>
                <w:sz w:val="22"/>
                <w:szCs w:val="22"/>
              </w:rPr>
              <w:t>Q</w:t>
            </w:r>
            <w:r w:rsidRPr="00E8137A">
              <w:rPr>
                <w:rFonts w:cs="宋体" w:hint="eastAsia"/>
                <w:color w:val="000000"/>
                <w:kern w:val="0"/>
                <w:sz w:val="22"/>
                <w:szCs w:val="22"/>
              </w:rPr>
              <w:t>SJ-8844</w:t>
            </w:r>
          </w:p>
        </w:tc>
        <w:tc>
          <w:tcPr>
            <w:tcW w:w="1417" w:type="dxa"/>
            <w:tcBorders>
              <w:top w:val="nil"/>
              <w:left w:val="nil"/>
              <w:bottom w:val="single" w:sz="4" w:space="0" w:color="auto"/>
              <w:right w:val="single" w:sz="4" w:space="0" w:color="auto"/>
            </w:tcBorders>
            <w:shd w:val="clear" w:color="auto" w:fill="auto"/>
            <w:noWrap/>
            <w:vAlign w:val="bottom"/>
          </w:tcPr>
          <w:p w14:paraId="667725ED" w14:textId="0624081F" w:rsidR="0054569B" w:rsidRPr="00E8137A" w:rsidRDefault="0054569B" w:rsidP="0054569B">
            <w:pPr>
              <w:widowControl/>
              <w:jc w:val="center"/>
              <w:rPr>
                <w:rFonts w:cs="宋体"/>
                <w:color w:val="000000"/>
                <w:kern w:val="0"/>
                <w:sz w:val="22"/>
                <w:szCs w:val="22"/>
              </w:rPr>
            </w:pPr>
          </w:p>
        </w:tc>
      </w:tr>
      <w:tr w:rsidR="0054569B" w:rsidRPr="00E8137A" w14:paraId="5B12AA9B" w14:textId="77777777" w:rsidTr="00394779">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27AC05" w14:textId="78542718"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8</w:t>
            </w:r>
          </w:p>
        </w:tc>
        <w:tc>
          <w:tcPr>
            <w:tcW w:w="1559" w:type="dxa"/>
            <w:tcBorders>
              <w:top w:val="nil"/>
              <w:left w:val="nil"/>
              <w:bottom w:val="single" w:sz="4" w:space="0" w:color="auto"/>
              <w:right w:val="single" w:sz="4" w:space="0" w:color="auto"/>
            </w:tcBorders>
            <w:shd w:val="clear" w:color="auto" w:fill="auto"/>
            <w:noWrap/>
            <w:vAlign w:val="bottom"/>
          </w:tcPr>
          <w:p w14:paraId="1DFF0BFE" w14:textId="496206FF"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路由器</w:t>
            </w:r>
          </w:p>
        </w:tc>
        <w:tc>
          <w:tcPr>
            <w:tcW w:w="993" w:type="dxa"/>
            <w:tcBorders>
              <w:top w:val="nil"/>
              <w:left w:val="nil"/>
              <w:bottom w:val="single" w:sz="4" w:space="0" w:color="auto"/>
              <w:right w:val="single" w:sz="4" w:space="0" w:color="auto"/>
            </w:tcBorders>
            <w:shd w:val="clear" w:color="auto" w:fill="auto"/>
            <w:noWrap/>
            <w:vAlign w:val="bottom"/>
          </w:tcPr>
          <w:p w14:paraId="5C7BD062" w14:textId="50B3419F"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1</w:t>
            </w:r>
          </w:p>
        </w:tc>
        <w:tc>
          <w:tcPr>
            <w:tcW w:w="1417" w:type="dxa"/>
            <w:tcBorders>
              <w:top w:val="nil"/>
              <w:left w:val="nil"/>
              <w:bottom w:val="single" w:sz="4" w:space="0" w:color="auto"/>
              <w:right w:val="single" w:sz="4" w:space="0" w:color="auto"/>
            </w:tcBorders>
            <w:shd w:val="clear" w:color="auto" w:fill="auto"/>
            <w:noWrap/>
            <w:vAlign w:val="bottom"/>
          </w:tcPr>
          <w:p w14:paraId="14F639E3" w14:textId="07E95A90" w:rsidR="0054569B" w:rsidRPr="00E8137A" w:rsidRDefault="0054569B" w:rsidP="0054569B">
            <w:pPr>
              <w:widowControl/>
              <w:jc w:val="center"/>
              <w:rPr>
                <w:rFonts w:cs="宋体"/>
                <w:color w:val="000000"/>
                <w:kern w:val="0"/>
                <w:sz w:val="22"/>
                <w:szCs w:val="22"/>
              </w:rPr>
            </w:pPr>
            <w:proofErr w:type="gramStart"/>
            <w:r w:rsidRPr="00E8137A">
              <w:rPr>
                <w:rFonts w:cs="宋体" w:hint="eastAsia"/>
                <w:color w:val="000000"/>
                <w:kern w:val="0"/>
                <w:sz w:val="22"/>
                <w:szCs w:val="22"/>
              </w:rPr>
              <w:t>普联</w:t>
            </w:r>
            <w:proofErr w:type="gramEnd"/>
          </w:p>
        </w:tc>
        <w:tc>
          <w:tcPr>
            <w:tcW w:w="2410" w:type="dxa"/>
            <w:tcBorders>
              <w:top w:val="nil"/>
              <w:left w:val="nil"/>
              <w:bottom w:val="single" w:sz="4" w:space="0" w:color="auto"/>
              <w:right w:val="single" w:sz="4" w:space="0" w:color="auto"/>
            </w:tcBorders>
            <w:shd w:val="clear" w:color="auto" w:fill="auto"/>
            <w:noWrap/>
            <w:vAlign w:val="bottom"/>
          </w:tcPr>
          <w:p w14:paraId="45177DB9" w14:textId="1E440C13"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TL-AP1900DG</w:t>
            </w:r>
          </w:p>
        </w:tc>
        <w:tc>
          <w:tcPr>
            <w:tcW w:w="1417" w:type="dxa"/>
            <w:tcBorders>
              <w:top w:val="nil"/>
              <w:left w:val="nil"/>
              <w:bottom w:val="single" w:sz="4" w:space="0" w:color="auto"/>
              <w:right w:val="single" w:sz="4" w:space="0" w:color="auto"/>
            </w:tcBorders>
            <w:shd w:val="clear" w:color="auto" w:fill="auto"/>
            <w:noWrap/>
            <w:vAlign w:val="bottom"/>
          </w:tcPr>
          <w:p w14:paraId="313F0E41" w14:textId="2F58387F" w:rsidR="0054569B" w:rsidRPr="00E8137A" w:rsidRDefault="0054569B" w:rsidP="0054569B">
            <w:pPr>
              <w:widowControl/>
              <w:jc w:val="left"/>
              <w:rPr>
                <w:rFonts w:cs="宋体"/>
                <w:color w:val="0563C1"/>
                <w:kern w:val="0"/>
                <w:sz w:val="22"/>
                <w:szCs w:val="22"/>
                <w:u w:val="single"/>
              </w:rPr>
            </w:pPr>
          </w:p>
        </w:tc>
      </w:tr>
      <w:tr w:rsidR="0054569B" w:rsidRPr="00E8137A" w14:paraId="4998B07D" w14:textId="77777777" w:rsidTr="00394779">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27D1B9" w14:textId="4F6CBE87"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9</w:t>
            </w:r>
          </w:p>
        </w:tc>
        <w:tc>
          <w:tcPr>
            <w:tcW w:w="1559" w:type="dxa"/>
            <w:tcBorders>
              <w:top w:val="nil"/>
              <w:left w:val="nil"/>
              <w:bottom w:val="single" w:sz="4" w:space="0" w:color="auto"/>
              <w:right w:val="single" w:sz="4" w:space="0" w:color="auto"/>
            </w:tcBorders>
            <w:shd w:val="clear" w:color="auto" w:fill="auto"/>
            <w:noWrap/>
            <w:vAlign w:val="bottom"/>
          </w:tcPr>
          <w:p w14:paraId="70A5A91B" w14:textId="3370BBCC"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声音播报模块</w:t>
            </w:r>
          </w:p>
        </w:tc>
        <w:tc>
          <w:tcPr>
            <w:tcW w:w="993" w:type="dxa"/>
            <w:tcBorders>
              <w:top w:val="nil"/>
              <w:left w:val="nil"/>
              <w:bottom w:val="single" w:sz="4" w:space="0" w:color="auto"/>
              <w:right w:val="single" w:sz="4" w:space="0" w:color="auto"/>
            </w:tcBorders>
            <w:shd w:val="clear" w:color="auto" w:fill="auto"/>
            <w:noWrap/>
            <w:vAlign w:val="bottom"/>
          </w:tcPr>
          <w:p w14:paraId="1E55573D" w14:textId="06E15E06"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1</w:t>
            </w:r>
          </w:p>
        </w:tc>
        <w:tc>
          <w:tcPr>
            <w:tcW w:w="1417" w:type="dxa"/>
            <w:tcBorders>
              <w:top w:val="nil"/>
              <w:left w:val="nil"/>
              <w:bottom w:val="single" w:sz="4" w:space="0" w:color="auto"/>
              <w:right w:val="single" w:sz="4" w:space="0" w:color="auto"/>
            </w:tcBorders>
            <w:shd w:val="clear" w:color="auto" w:fill="auto"/>
            <w:noWrap/>
            <w:vAlign w:val="bottom"/>
          </w:tcPr>
          <w:p w14:paraId="4B007E53" w14:textId="718A24BA"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bottom"/>
          </w:tcPr>
          <w:p w14:paraId="6CFB14B6" w14:textId="1636F8CE"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77566CCB" w14:textId="1D44E1EA" w:rsidR="0054569B" w:rsidRPr="00E8137A" w:rsidRDefault="00394779" w:rsidP="0054569B">
            <w:pPr>
              <w:widowControl/>
              <w:jc w:val="left"/>
              <w:rPr>
                <w:rFonts w:cs="宋体"/>
                <w:color w:val="0563C1"/>
                <w:kern w:val="0"/>
                <w:sz w:val="22"/>
                <w:szCs w:val="22"/>
                <w:u w:val="single"/>
              </w:rPr>
            </w:pPr>
            <w:r>
              <w:rPr>
                <w:rFonts w:cs="宋体" w:hint="eastAsia"/>
                <w:color w:val="000000"/>
                <w:kern w:val="0"/>
                <w:sz w:val="22"/>
                <w:szCs w:val="22"/>
              </w:rPr>
              <w:t>供应商</w:t>
            </w:r>
            <w:r w:rsidR="0054569B" w:rsidRPr="00E8137A">
              <w:rPr>
                <w:rFonts w:cs="宋体" w:hint="eastAsia"/>
                <w:color w:val="000000"/>
                <w:kern w:val="0"/>
                <w:sz w:val="22"/>
                <w:szCs w:val="22"/>
              </w:rPr>
              <w:t>自选</w:t>
            </w:r>
          </w:p>
        </w:tc>
      </w:tr>
      <w:tr w:rsidR="0054569B" w:rsidRPr="00E8137A" w14:paraId="72F458AA" w14:textId="77777777" w:rsidTr="00394779">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379A53" w14:textId="19D60FCC" w:rsidR="0054569B" w:rsidRPr="00E8137A" w:rsidRDefault="0054569B" w:rsidP="0054569B">
            <w:pPr>
              <w:widowControl/>
              <w:jc w:val="center"/>
              <w:rPr>
                <w:rFonts w:cs="宋体"/>
                <w:color w:val="000000"/>
                <w:kern w:val="0"/>
                <w:sz w:val="22"/>
                <w:szCs w:val="22"/>
              </w:rPr>
            </w:pPr>
            <w:r>
              <w:rPr>
                <w:rFonts w:cs="宋体" w:hint="eastAsia"/>
                <w:color w:val="000000"/>
                <w:kern w:val="0"/>
                <w:sz w:val="22"/>
                <w:szCs w:val="22"/>
              </w:rPr>
              <w:t>1</w:t>
            </w:r>
            <w:r>
              <w:rPr>
                <w:rFonts w:cs="宋体"/>
                <w:color w:val="000000"/>
                <w:kern w:val="0"/>
                <w:sz w:val="22"/>
                <w:szCs w:val="22"/>
              </w:rPr>
              <w:t>0</w:t>
            </w:r>
          </w:p>
        </w:tc>
        <w:tc>
          <w:tcPr>
            <w:tcW w:w="1559" w:type="dxa"/>
            <w:tcBorders>
              <w:top w:val="nil"/>
              <w:left w:val="nil"/>
              <w:bottom w:val="single" w:sz="4" w:space="0" w:color="auto"/>
              <w:right w:val="single" w:sz="4" w:space="0" w:color="auto"/>
            </w:tcBorders>
            <w:shd w:val="clear" w:color="auto" w:fill="auto"/>
            <w:noWrap/>
            <w:vAlign w:val="bottom"/>
          </w:tcPr>
          <w:p w14:paraId="042836AD" w14:textId="27A042CE"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应急开关</w:t>
            </w:r>
          </w:p>
        </w:tc>
        <w:tc>
          <w:tcPr>
            <w:tcW w:w="993" w:type="dxa"/>
            <w:tcBorders>
              <w:top w:val="nil"/>
              <w:left w:val="nil"/>
              <w:bottom w:val="single" w:sz="4" w:space="0" w:color="auto"/>
              <w:right w:val="single" w:sz="4" w:space="0" w:color="auto"/>
            </w:tcBorders>
            <w:shd w:val="clear" w:color="auto" w:fill="auto"/>
            <w:noWrap/>
            <w:vAlign w:val="bottom"/>
          </w:tcPr>
          <w:p w14:paraId="15C63A21" w14:textId="4A2FA9C2"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1</w:t>
            </w:r>
          </w:p>
        </w:tc>
        <w:tc>
          <w:tcPr>
            <w:tcW w:w="1417" w:type="dxa"/>
            <w:tcBorders>
              <w:top w:val="nil"/>
              <w:left w:val="nil"/>
              <w:bottom w:val="single" w:sz="4" w:space="0" w:color="auto"/>
              <w:right w:val="single" w:sz="4" w:space="0" w:color="auto"/>
            </w:tcBorders>
            <w:shd w:val="clear" w:color="auto" w:fill="auto"/>
            <w:noWrap/>
            <w:vAlign w:val="bottom"/>
          </w:tcPr>
          <w:p w14:paraId="70B0CF10" w14:textId="5BAFF3B2"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bottom"/>
          </w:tcPr>
          <w:p w14:paraId="4A04992A" w14:textId="55F3C3A3" w:rsidR="0054569B" w:rsidRPr="00E8137A" w:rsidRDefault="0054569B" w:rsidP="0054569B">
            <w:pPr>
              <w:widowControl/>
              <w:jc w:val="center"/>
              <w:rPr>
                <w:rFonts w:cs="宋体"/>
                <w:color w:val="000000"/>
                <w:kern w:val="0"/>
                <w:sz w:val="22"/>
                <w:szCs w:val="22"/>
              </w:rPr>
            </w:pPr>
            <w:r w:rsidRPr="00E8137A">
              <w:rPr>
                <w:rFonts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2D74BFF1" w14:textId="3F4F0C75" w:rsidR="0054569B" w:rsidRPr="00E8137A" w:rsidRDefault="00394779" w:rsidP="0054569B">
            <w:pPr>
              <w:widowControl/>
              <w:rPr>
                <w:rFonts w:cs="宋体"/>
                <w:color w:val="000000"/>
                <w:kern w:val="0"/>
                <w:sz w:val="22"/>
                <w:szCs w:val="22"/>
              </w:rPr>
            </w:pPr>
            <w:r>
              <w:rPr>
                <w:rFonts w:cs="宋体" w:hint="eastAsia"/>
                <w:color w:val="000000"/>
                <w:kern w:val="0"/>
                <w:sz w:val="22"/>
                <w:szCs w:val="22"/>
              </w:rPr>
              <w:t>供应商</w:t>
            </w:r>
            <w:r w:rsidRPr="00E8137A">
              <w:rPr>
                <w:rFonts w:cs="宋体" w:hint="eastAsia"/>
                <w:color w:val="000000"/>
                <w:kern w:val="0"/>
                <w:sz w:val="22"/>
                <w:szCs w:val="22"/>
              </w:rPr>
              <w:t>自选</w:t>
            </w:r>
          </w:p>
        </w:tc>
      </w:tr>
    </w:tbl>
    <w:p w14:paraId="0CDA3430" w14:textId="77777777" w:rsidR="00E8137A" w:rsidRPr="00E8137A" w:rsidRDefault="00E8137A" w:rsidP="00E8137A">
      <w:pPr>
        <w:pStyle w:val="a0"/>
      </w:pPr>
    </w:p>
    <w:p w14:paraId="74FEBA66" w14:textId="77777777" w:rsidR="00E8137A" w:rsidRDefault="00E8137A">
      <w:pPr>
        <w:widowControl/>
        <w:jc w:val="left"/>
        <w:rPr>
          <w:rFonts w:ascii="黑体" w:eastAsia="黑体" w:hAnsi="黑体" w:cs="黑体" w:hint="eastAsia"/>
          <w:sz w:val="32"/>
          <w:szCs w:val="32"/>
        </w:rPr>
        <w:sectPr w:rsidR="00E8137A">
          <w:pgSz w:w="11906" w:h="16838"/>
          <w:pgMar w:top="2098" w:right="1474" w:bottom="1701" w:left="1588" w:header="851" w:footer="992" w:gutter="0"/>
          <w:pgNumType w:fmt="numberInDash"/>
          <w:cols w:space="720"/>
          <w:docGrid w:type="lines" w:linePitch="312"/>
        </w:sectPr>
      </w:pPr>
    </w:p>
    <w:p w14:paraId="167F9A35" w14:textId="56210058" w:rsidR="004C78DC" w:rsidRDefault="00682EF6">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附件</w:t>
      </w:r>
      <w:r w:rsidR="00E8137A">
        <w:rPr>
          <w:rFonts w:ascii="黑体" w:eastAsia="黑体" w:hAnsi="黑体" w:cs="黑体" w:hint="eastAsia"/>
          <w:sz w:val="32"/>
          <w:szCs w:val="32"/>
        </w:rPr>
        <w:t>2</w:t>
      </w:r>
    </w:p>
    <w:p w14:paraId="384BAEB5" w14:textId="77777777" w:rsidR="004C78DC" w:rsidRDefault="00682EF6">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sz w:val="44"/>
          <w:szCs w:val="44"/>
        </w:rPr>
        <w:t>供应商基本情况表</w:t>
      </w:r>
    </w:p>
    <w:tbl>
      <w:tblPr>
        <w:tblStyle w:val="a7"/>
        <w:tblW w:w="0" w:type="auto"/>
        <w:jc w:val="center"/>
        <w:tblLook w:val="04A0" w:firstRow="1" w:lastRow="0" w:firstColumn="1" w:lastColumn="0" w:noHBand="0" w:noVBand="1"/>
      </w:tblPr>
      <w:tblGrid>
        <w:gridCol w:w="799"/>
        <w:gridCol w:w="144"/>
        <w:gridCol w:w="720"/>
        <w:gridCol w:w="1177"/>
        <w:gridCol w:w="227"/>
        <w:gridCol w:w="924"/>
        <w:gridCol w:w="84"/>
        <w:gridCol w:w="1116"/>
        <w:gridCol w:w="516"/>
        <w:gridCol w:w="264"/>
        <w:gridCol w:w="1200"/>
        <w:gridCol w:w="1351"/>
      </w:tblGrid>
      <w:tr w:rsidR="004C78DC" w14:paraId="1CEE8624" w14:textId="77777777">
        <w:trPr>
          <w:jc w:val="center"/>
        </w:trPr>
        <w:tc>
          <w:tcPr>
            <w:tcW w:w="1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7A2C39"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项目名称</w:t>
            </w:r>
          </w:p>
        </w:tc>
        <w:tc>
          <w:tcPr>
            <w:tcW w:w="68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BFF51B6" w14:textId="77777777" w:rsidR="004C78DC" w:rsidRDefault="004C78DC">
            <w:pPr>
              <w:autoSpaceDE w:val="0"/>
              <w:spacing w:line="420" w:lineRule="exact"/>
              <w:jc w:val="center"/>
              <w:rPr>
                <w:rFonts w:ascii="仿宋_GB2312" w:eastAsia="仿宋_GB2312" w:cs="仿宋_GB2312"/>
                <w:sz w:val="28"/>
                <w:szCs w:val="28"/>
              </w:rPr>
            </w:pPr>
          </w:p>
        </w:tc>
      </w:tr>
      <w:tr w:rsidR="004C78DC" w14:paraId="1CE77735" w14:textId="77777777">
        <w:trPr>
          <w:jc w:val="center"/>
        </w:trPr>
        <w:tc>
          <w:tcPr>
            <w:tcW w:w="16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9CD073"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投标（响应）供应商</w:t>
            </w:r>
          </w:p>
        </w:tc>
        <w:tc>
          <w:tcPr>
            <w:tcW w:w="23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F5762F" w14:textId="77777777" w:rsidR="004C78DC" w:rsidRDefault="004C78DC">
            <w:pPr>
              <w:autoSpaceDE w:val="0"/>
              <w:spacing w:line="420" w:lineRule="exact"/>
              <w:jc w:val="center"/>
              <w:rPr>
                <w:rFonts w:ascii="仿宋_GB2312" w:eastAsia="仿宋_GB2312" w:cs="仿宋_GB2312"/>
                <w:sz w:val="28"/>
                <w:szCs w:val="28"/>
              </w:rPr>
            </w:pP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C3E1EF"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供应商统一社会信用代码</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F6736" w14:textId="77777777" w:rsidR="004C78DC" w:rsidRDefault="004C78DC">
            <w:pPr>
              <w:autoSpaceDE w:val="0"/>
              <w:spacing w:line="420" w:lineRule="exact"/>
              <w:jc w:val="center"/>
              <w:rPr>
                <w:rFonts w:ascii="仿宋_GB2312" w:eastAsia="仿宋_GB2312" w:cs="仿宋_GB2312"/>
                <w:sz w:val="28"/>
                <w:szCs w:val="28"/>
              </w:rPr>
            </w:pPr>
          </w:p>
        </w:tc>
      </w:tr>
      <w:tr w:rsidR="004C78DC" w14:paraId="633B30B4" w14:textId="77777777">
        <w:trPr>
          <w:jc w:val="center"/>
        </w:trPr>
        <w:tc>
          <w:tcPr>
            <w:tcW w:w="852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6D4F801"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b/>
                <w:bCs/>
                <w:sz w:val="28"/>
                <w:szCs w:val="28"/>
              </w:rPr>
              <w:t>投标（响应）供应</w:t>
            </w:r>
            <w:proofErr w:type="gramStart"/>
            <w:r>
              <w:rPr>
                <w:rFonts w:ascii="仿宋_GB2312" w:eastAsia="仿宋_GB2312" w:hAnsi="Calibri" w:cs="仿宋_GB2312" w:hint="eastAsia"/>
                <w:b/>
                <w:bCs/>
                <w:sz w:val="28"/>
                <w:szCs w:val="28"/>
              </w:rPr>
              <w:t>商相关</w:t>
            </w:r>
            <w:proofErr w:type="gramEnd"/>
            <w:r>
              <w:rPr>
                <w:rFonts w:ascii="仿宋_GB2312" w:eastAsia="仿宋_GB2312" w:hAnsi="Calibri" w:cs="仿宋_GB2312" w:hint="eastAsia"/>
                <w:b/>
                <w:bCs/>
                <w:sz w:val="28"/>
                <w:szCs w:val="28"/>
              </w:rPr>
              <w:t>人员情况</w:t>
            </w:r>
          </w:p>
        </w:tc>
      </w:tr>
      <w:tr w:rsidR="004C78DC" w14:paraId="0CB24694" w14:textId="77777777">
        <w:trPr>
          <w:jc w:val="center"/>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0C84A6C"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序号</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DBF3B1"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职务</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09AD9"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姓名</w:t>
            </w: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176F5"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身份证号码</w:t>
            </w: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D8612"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劳动合同关系单位</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322D3E0D"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缴纳社会保险单位</w:t>
            </w:r>
          </w:p>
        </w:tc>
      </w:tr>
      <w:tr w:rsidR="004C78DC" w14:paraId="5A3F4F86" w14:textId="77777777">
        <w:trPr>
          <w:jc w:val="center"/>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E4A44AE"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1</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39816D" w14:textId="77777777" w:rsidR="004C78DC" w:rsidRDefault="00682EF6">
            <w:pPr>
              <w:autoSpaceDE w:val="0"/>
              <w:spacing w:line="420" w:lineRule="exact"/>
              <w:jc w:val="center"/>
              <w:rPr>
                <w:rFonts w:ascii="仿宋_GB2312" w:eastAsia="仿宋_GB2312" w:cs="仿宋_GB2312"/>
                <w:szCs w:val="21"/>
              </w:rPr>
            </w:pPr>
            <w:r>
              <w:rPr>
                <w:rFonts w:ascii="仿宋_GB2312" w:eastAsia="仿宋_GB2312" w:hAnsi="Calibri" w:cs="仿宋_GB2312" w:hint="eastAsia"/>
                <w:szCs w:val="21"/>
              </w:rPr>
              <w:t>法定代表人/单位负责人/主要经营负责人</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737F9" w14:textId="77777777" w:rsidR="004C78DC" w:rsidRDefault="004C78DC">
            <w:pPr>
              <w:autoSpaceDE w:val="0"/>
              <w:spacing w:line="420" w:lineRule="exact"/>
              <w:jc w:val="center"/>
              <w:rPr>
                <w:rFonts w:ascii="仿宋_GB2312" w:eastAsia="仿宋_GB2312" w:cs="仿宋_GB2312"/>
                <w:sz w:val="28"/>
                <w:szCs w:val="28"/>
              </w:rPr>
            </w:pP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B0B39" w14:textId="77777777" w:rsidR="004C78DC" w:rsidRDefault="004C78DC">
            <w:pPr>
              <w:autoSpaceDE w:val="0"/>
              <w:spacing w:line="420" w:lineRule="exact"/>
              <w:jc w:val="center"/>
              <w:rPr>
                <w:rFonts w:ascii="仿宋_GB2312" w:eastAsia="仿宋_GB2312" w:cs="仿宋_GB2312"/>
                <w:sz w:val="28"/>
                <w:szCs w:val="28"/>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A534A" w14:textId="77777777" w:rsidR="004C78DC" w:rsidRDefault="004C78DC">
            <w:pPr>
              <w:autoSpaceDE w:val="0"/>
              <w:spacing w:line="420" w:lineRule="exact"/>
              <w:jc w:val="center"/>
              <w:rPr>
                <w:rFonts w:ascii="仿宋_GB2312" w:eastAsia="仿宋_GB2312" w:cs="仿宋_GB2312"/>
                <w:sz w:val="28"/>
                <w:szCs w:val="28"/>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429FF99" w14:textId="77777777" w:rsidR="004C78DC" w:rsidRDefault="004C78DC">
            <w:pPr>
              <w:autoSpaceDE w:val="0"/>
              <w:spacing w:line="420" w:lineRule="exact"/>
              <w:jc w:val="center"/>
              <w:rPr>
                <w:rFonts w:ascii="仿宋_GB2312" w:eastAsia="仿宋_GB2312" w:cs="仿宋_GB2312"/>
                <w:sz w:val="28"/>
                <w:szCs w:val="28"/>
              </w:rPr>
            </w:pPr>
          </w:p>
        </w:tc>
      </w:tr>
      <w:tr w:rsidR="004C78DC" w14:paraId="5DDF9D7A" w14:textId="77777777">
        <w:trPr>
          <w:jc w:val="center"/>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49DA9CD5"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2</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BF671A" w14:textId="77777777" w:rsidR="004C78DC" w:rsidRDefault="00682EF6">
            <w:pPr>
              <w:autoSpaceDE w:val="0"/>
              <w:spacing w:line="420" w:lineRule="exact"/>
              <w:jc w:val="center"/>
              <w:rPr>
                <w:rFonts w:ascii="仿宋_GB2312" w:eastAsia="仿宋_GB2312" w:cs="仿宋_GB2312"/>
                <w:szCs w:val="21"/>
              </w:rPr>
            </w:pPr>
            <w:r>
              <w:rPr>
                <w:rFonts w:ascii="仿宋_GB2312" w:eastAsia="仿宋_GB2312" w:hAnsi="Calibri" w:cs="仿宋_GB2312" w:hint="eastAsia"/>
                <w:szCs w:val="21"/>
              </w:rPr>
              <w:t>项目投标授权代表人</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33479" w14:textId="77777777" w:rsidR="004C78DC" w:rsidRDefault="004C78DC">
            <w:pPr>
              <w:autoSpaceDE w:val="0"/>
              <w:spacing w:line="420" w:lineRule="exact"/>
              <w:jc w:val="center"/>
              <w:rPr>
                <w:rFonts w:ascii="仿宋_GB2312" w:eastAsia="仿宋_GB2312" w:cs="仿宋_GB2312"/>
                <w:sz w:val="28"/>
                <w:szCs w:val="28"/>
              </w:rPr>
            </w:pP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F29B" w14:textId="77777777" w:rsidR="004C78DC" w:rsidRDefault="004C78DC">
            <w:pPr>
              <w:autoSpaceDE w:val="0"/>
              <w:spacing w:line="420" w:lineRule="exact"/>
              <w:jc w:val="center"/>
              <w:rPr>
                <w:rFonts w:ascii="仿宋_GB2312" w:eastAsia="仿宋_GB2312" w:cs="仿宋_GB2312"/>
                <w:sz w:val="28"/>
                <w:szCs w:val="28"/>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7E653" w14:textId="77777777" w:rsidR="004C78DC" w:rsidRDefault="004C78DC">
            <w:pPr>
              <w:autoSpaceDE w:val="0"/>
              <w:spacing w:line="420" w:lineRule="exact"/>
              <w:jc w:val="center"/>
              <w:rPr>
                <w:rFonts w:ascii="仿宋_GB2312" w:eastAsia="仿宋_GB2312" w:cs="仿宋_GB2312"/>
                <w:sz w:val="28"/>
                <w:szCs w:val="28"/>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495BB29A" w14:textId="77777777" w:rsidR="004C78DC" w:rsidRDefault="004C78DC">
            <w:pPr>
              <w:autoSpaceDE w:val="0"/>
              <w:spacing w:line="420" w:lineRule="exact"/>
              <w:jc w:val="center"/>
              <w:rPr>
                <w:rFonts w:ascii="仿宋_GB2312" w:eastAsia="仿宋_GB2312" w:cs="仿宋_GB2312"/>
                <w:sz w:val="28"/>
                <w:szCs w:val="28"/>
              </w:rPr>
            </w:pPr>
          </w:p>
        </w:tc>
      </w:tr>
      <w:tr w:rsidR="004C78DC" w14:paraId="6B45FE0C" w14:textId="77777777">
        <w:trPr>
          <w:jc w:val="center"/>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6A941DC"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3</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508E62" w14:textId="77777777" w:rsidR="004C78DC" w:rsidRDefault="00682EF6">
            <w:pPr>
              <w:autoSpaceDE w:val="0"/>
              <w:spacing w:line="420" w:lineRule="exact"/>
              <w:jc w:val="center"/>
              <w:rPr>
                <w:rFonts w:ascii="仿宋_GB2312" w:eastAsia="仿宋_GB2312" w:cs="仿宋_GB2312"/>
                <w:szCs w:val="21"/>
              </w:rPr>
            </w:pPr>
            <w:r>
              <w:rPr>
                <w:rFonts w:ascii="仿宋_GB2312" w:eastAsia="仿宋_GB2312" w:hAnsi="Calibri" w:cs="仿宋_GB2312" w:hint="eastAsia"/>
                <w:szCs w:val="21"/>
              </w:rPr>
              <w:t>项目负责人</w:t>
            </w:r>
          </w:p>
        </w:tc>
        <w:tc>
          <w:tcPr>
            <w:tcW w:w="1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309EF" w14:textId="77777777" w:rsidR="004C78DC" w:rsidRDefault="004C78DC">
            <w:pPr>
              <w:autoSpaceDE w:val="0"/>
              <w:spacing w:line="420" w:lineRule="exact"/>
              <w:jc w:val="center"/>
              <w:rPr>
                <w:rFonts w:ascii="仿宋_GB2312" w:eastAsia="仿宋_GB2312" w:cs="仿宋_GB2312"/>
                <w:sz w:val="28"/>
                <w:szCs w:val="28"/>
              </w:rPr>
            </w:pP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108D6" w14:textId="77777777" w:rsidR="004C78DC" w:rsidRDefault="004C78DC">
            <w:pPr>
              <w:autoSpaceDE w:val="0"/>
              <w:spacing w:line="420" w:lineRule="exact"/>
              <w:jc w:val="center"/>
              <w:rPr>
                <w:rFonts w:ascii="仿宋_GB2312" w:eastAsia="仿宋_GB2312" w:cs="仿宋_GB2312"/>
                <w:sz w:val="28"/>
                <w:szCs w:val="28"/>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CF2FA" w14:textId="77777777" w:rsidR="004C78DC" w:rsidRDefault="004C78DC">
            <w:pPr>
              <w:autoSpaceDE w:val="0"/>
              <w:spacing w:line="420" w:lineRule="exact"/>
              <w:jc w:val="center"/>
              <w:rPr>
                <w:rFonts w:ascii="仿宋_GB2312" w:eastAsia="仿宋_GB2312" w:cs="仿宋_GB2312"/>
                <w:sz w:val="28"/>
                <w:szCs w:val="28"/>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392369E" w14:textId="77777777" w:rsidR="004C78DC" w:rsidRDefault="004C78DC">
            <w:pPr>
              <w:autoSpaceDE w:val="0"/>
              <w:spacing w:line="420" w:lineRule="exact"/>
              <w:jc w:val="center"/>
              <w:rPr>
                <w:rFonts w:ascii="仿宋_GB2312" w:eastAsia="仿宋_GB2312" w:cs="仿宋_GB2312"/>
                <w:sz w:val="28"/>
                <w:szCs w:val="28"/>
              </w:rPr>
            </w:pPr>
          </w:p>
        </w:tc>
      </w:tr>
      <w:tr w:rsidR="004C78DC" w14:paraId="090E7E08" w14:textId="77777777">
        <w:trPr>
          <w:jc w:val="center"/>
        </w:trPr>
        <w:tc>
          <w:tcPr>
            <w:tcW w:w="8522" w:type="dxa"/>
            <w:gridSpan w:val="12"/>
            <w:tcBorders>
              <w:top w:val="single" w:sz="4" w:space="0" w:color="auto"/>
              <w:left w:val="single" w:sz="4" w:space="0" w:color="auto"/>
              <w:bottom w:val="single" w:sz="4" w:space="0" w:color="auto"/>
              <w:right w:val="single" w:sz="4" w:space="0" w:color="auto"/>
            </w:tcBorders>
            <w:shd w:val="clear" w:color="auto" w:fill="auto"/>
          </w:tcPr>
          <w:p w14:paraId="77300A77" w14:textId="77777777" w:rsidR="004C78DC" w:rsidRDefault="00682EF6">
            <w:pPr>
              <w:autoSpaceDE w:val="0"/>
              <w:spacing w:line="420" w:lineRule="exact"/>
              <w:rPr>
                <w:rFonts w:ascii="仿宋_GB2312" w:eastAsia="仿宋_GB2312" w:cs="仿宋_GB2312"/>
                <w:sz w:val="28"/>
                <w:szCs w:val="28"/>
              </w:rPr>
            </w:pPr>
            <w:r>
              <w:rPr>
                <w:rFonts w:ascii="仿宋_GB2312" w:eastAsia="仿宋_GB2312" w:hAnsi="Calibri" w:cs="仿宋_GB2312" w:hint="eastAsia"/>
                <w:b/>
                <w:bCs/>
                <w:sz w:val="28"/>
                <w:szCs w:val="28"/>
              </w:rPr>
              <w:t>说明：同一职务有多人担任（如主要技术人员），应分行填写。</w:t>
            </w:r>
          </w:p>
        </w:tc>
      </w:tr>
      <w:tr w:rsidR="004C78DC" w14:paraId="4F658C46" w14:textId="77777777">
        <w:trPr>
          <w:jc w:val="center"/>
        </w:trPr>
        <w:tc>
          <w:tcPr>
            <w:tcW w:w="852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C05A3B2"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b/>
                <w:bCs/>
                <w:sz w:val="28"/>
                <w:szCs w:val="28"/>
              </w:rPr>
              <w:t>投标（响应）供应商关联关系情况</w:t>
            </w:r>
          </w:p>
        </w:tc>
      </w:tr>
      <w:tr w:rsidR="004C78DC" w14:paraId="55F36BE6" w14:textId="77777777">
        <w:trPr>
          <w:jc w:val="center"/>
        </w:trPr>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34482"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序号</w:t>
            </w:r>
          </w:p>
        </w:tc>
        <w:tc>
          <w:tcPr>
            <w:tcW w:w="1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7D1FF"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关联关系类型</w:t>
            </w:r>
          </w:p>
        </w:tc>
        <w:tc>
          <w:tcPr>
            <w:tcW w:w="23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AFE1E7"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关联主体名称</w:t>
            </w:r>
          </w:p>
        </w:tc>
        <w:tc>
          <w:tcPr>
            <w:tcW w:w="33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7A3295"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备注</w:t>
            </w:r>
          </w:p>
        </w:tc>
      </w:tr>
      <w:tr w:rsidR="004C78DC" w14:paraId="0F56749B" w14:textId="77777777">
        <w:trPr>
          <w:jc w:val="center"/>
        </w:trPr>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F345D"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1</w:t>
            </w:r>
          </w:p>
        </w:tc>
        <w:tc>
          <w:tcPr>
            <w:tcW w:w="1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8BD83"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控股股东</w:t>
            </w:r>
          </w:p>
        </w:tc>
        <w:tc>
          <w:tcPr>
            <w:tcW w:w="23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5B0975" w14:textId="77777777" w:rsidR="004C78DC" w:rsidRDefault="004C78DC">
            <w:pPr>
              <w:autoSpaceDE w:val="0"/>
              <w:spacing w:line="420" w:lineRule="exact"/>
              <w:jc w:val="center"/>
              <w:rPr>
                <w:rFonts w:ascii="仿宋_GB2312" w:eastAsia="仿宋_GB2312" w:cs="仿宋_GB2312"/>
                <w:sz w:val="28"/>
                <w:szCs w:val="28"/>
              </w:rPr>
            </w:pPr>
          </w:p>
        </w:tc>
        <w:tc>
          <w:tcPr>
            <w:tcW w:w="33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869030"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仿宋_GB2312" w:eastAsia="仿宋_GB2312" w:hAnsi="Calibri" w:cs="仿宋_GB2312" w:hint="eastAsia"/>
                <w:szCs w:val="21"/>
              </w:rPr>
              <w:t>商股东</w:t>
            </w:r>
            <w:proofErr w:type="gramEnd"/>
            <w:r>
              <w:rPr>
                <w:rFonts w:ascii="仿宋_GB2312" w:eastAsia="仿宋_GB2312" w:hAnsi="Calibri" w:cs="仿宋_GB2312" w:hint="eastAsia"/>
                <w:szCs w:val="21"/>
              </w:rPr>
              <w:t>会（或股东大会）的决议产生重要影响的股东。</w:t>
            </w:r>
          </w:p>
        </w:tc>
      </w:tr>
      <w:tr w:rsidR="004C78DC" w14:paraId="270F6869" w14:textId="77777777">
        <w:trPr>
          <w:jc w:val="center"/>
        </w:trPr>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418C2"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2</w:t>
            </w:r>
          </w:p>
        </w:tc>
        <w:tc>
          <w:tcPr>
            <w:tcW w:w="1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671AA"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 w:val="28"/>
                <w:szCs w:val="28"/>
              </w:rPr>
              <w:t>管理关系</w:t>
            </w:r>
          </w:p>
        </w:tc>
        <w:tc>
          <w:tcPr>
            <w:tcW w:w="23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736087" w14:textId="77777777" w:rsidR="004C78DC" w:rsidRDefault="004C78DC">
            <w:pPr>
              <w:autoSpaceDE w:val="0"/>
              <w:spacing w:line="420" w:lineRule="exact"/>
              <w:jc w:val="center"/>
              <w:rPr>
                <w:rFonts w:ascii="仿宋_GB2312" w:eastAsia="仿宋_GB2312" w:cs="仿宋_GB2312"/>
                <w:sz w:val="28"/>
                <w:szCs w:val="28"/>
              </w:rPr>
            </w:pPr>
          </w:p>
        </w:tc>
        <w:tc>
          <w:tcPr>
            <w:tcW w:w="33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4AD663" w14:textId="77777777" w:rsidR="004C78DC" w:rsidRDefault="00682EF6">
            <w:pPr>
              <w:autoSpaceDE w:val="0"/>
              <w:spacing w:line="420" w:lineRule="exact"/>
              <w:jc w:val="center"/>
              <w:rPr>
                <w:rFonts w:ascii="仿宋_GB2312" w:eastAsia="仿宋_GB2312" w:cs="仿宋_GB2312"/>
                <w:sz w:val="28"/>
                <w:szCs w:val="28"/>
              </w:rPr>
            </w:pPr>
            <w:r>
              <w:rPr>
                <w:rFonts w:ascii="仿宋_GB2312" w:eastAsia="仿宋_GB2312" w:hAnsi="Calibri" w:cs="仿宋_GB2312" w:hint="eastAsia"/>
                <w:szCs w:val="21"/>
              </w:rPr>
              <w:t>指对投标（响应）供应商不具有出资持股关系，但对其存在管理关系的主体。</w:t>
            </w:r>
          </w:p>
        </w:tc>
      </w:tr>
      <w:tr w:rsidR="004C78DC" w14:paraId="53E7117D" w14:textId="77777777">
        <w:trPr>
          <w:jc w:val="center"/>
        </w:trPr>
        <w:tc>
          <w:tcPr>
            <w:tcW w:w="8522" w:type="dxa"/>
            <w:gridSpan w:val="12"/>
            <w:tcBorders>
              <w:top w:val="single" w:sz="4" w:space="0" w:color="auto"/>
              <w:left w:val="single" w:sz="4" w:space="0" w:color="auto"/>
              <w:bottom w:val="single" w:sz="4" w:space="0" w:color="auto"/>
              <w:right w:val="single" w:sz="4" w:space="0" w:color="auto"/>
            </w:tcBorders>
            <w:shd w:val="clear" w:color="auto" w:fill="auto"/>
          </w:tcPr>
          <w:p w14:paraId="152552D2" w14:textId="77777777" w:rsidR="004C78DC" w:rsidRDefault="00682EF6">
            <w:pPr>
              <w:autoSpaceDE w:val="0"/>
              <w:spacing w:line="420" w:lineRule="exact"/>
              <w:rPr>
                <w:rFonts w:ascii="仿宋_GB2312" w:eastAsia="仿宋_GB2312" w:cs="仿宋_GB2312"/>
                <w:sz w:val="28"/>
                <w:szCs w:val="28"/>
              </w:rPr>
            </w:pPr>
            <w:r>
              <w:rPr>
                <w:rFonts w:ascii="仿宋_GB2312" w:eastAsia="仿宋_GB2312" w:hAnsi="Calibri" w:cs="仿宋_GB2312" w:hint="eastAsia"/>
                <w:b/>
                <w:bCs/>
                <w:sz w:val="28"/>
                <w:szCs w:val="28"/>
              </w:rPr>
              <w:t>说明：同一关联关系类型有多个主体的，应分行填写。</w:t>
            </w:r>
          </w:p>
        </w:tc>
      </w:tr>
    </w:tbl>
    <w:p w14:paraId="6296C206" w14:textId="77777777" w:rsidR="004C78DC" w:rsidRDefault="00682EF6">
      <w:pPr>
        <w:rPr>
          <w:rFonts w:ascii="仿宋_GB2312" w:eastAsia="仿宋_GB2312" w:cs="仿宋_GB2312"/>
          <w:b/>
          <w:bCs/>
          <w:sz w:val="32"/>
          <w:szCs w:val="32"/>
        </w:rPr>
      </w:pPr>
      <w:r>
        <w:rPr>
          <w:rFonts w:ascii="仿宋_GB2312" w:eastAsia="仿宋_GB2312" w:hAnsi="Calibri" w:cs="仿宋_GB2312" w:hint="eastAsia"/>
          <w:b/>
          <w:bCs/>
          <w:sz w:val="32"/>
          <w:szCs w:val="32"/>
        </w:rPr>
        <w:lastRenderedPageBreak/>
        <w:t>注：</w:t>
      </w:r>
      <w:r>
        <w:rPr>
          <w:rFonts w:ascii="仿宋_GB2312" w:eastAsia="仿宋_GB2312" w:hAnsi="Calibri" w:cs="仿宋_GB2312" w:hint="eastAsia"/>
          <w:sz w:val="32"/>
          <w:szCs w:val="32"/>
        </w:rPr>
        <w:t>项目投标授权代表人、项目负责人、主要技术人员需</w:t>
      </w:r>
      <w:proofErr w:type="gramStart"/>
      <w:r>
        <w:rPr>
          <w:rFonts w:ascii="仿宋_GB2312" w:eastAsia="仿宋_GB2312" w:hAnsi="Calibri" w:cs="仿宋_GB2312" w:hint="eastAsia"/>
          <w:sz w:val="32"/>
          <w:szCs w:val="32"/>
        </w:rPr>
        <w:t>另附近</w:t>
      </w:r>
      <w:proofErr w:type="gramEnd"/>
      <w:r>
        <w:rPr>
          <w:rFonts w:ascii="仿宋_GB2312" w:eastAsia="仿宋_GB2312" w:hAnsi="Calibri" w:cs="仿宋_GB2312" w:hint="eastAsia"/>
          <w:sz w:val="32"/>
          <w:szCs w:val="32"/>
        </w:rPr>
        <w:t>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4C9E434F" w14:textId="77777777" w:rsidR="004C78DC" w:rsidRDefault="00682EF6">
      <w:pPr>
        <w:rPr>
          <w:rFonts w:ascii="仿宋_GB2312" w:eastAsia="仿宋_GB2312" w:cs="仿宋_GB2312"/>
          <w:b/>
          <w:bCs/>
          <w:sz w:val="32"/>
          <w:szCs w:val="32"/>
        </w:rPr>
      </w:pPr>
      <w:r>
        <w:rPr>
          <w:rFonts w:ascii="仿宋_GB2312" w:eastAsia="仿宋_GB2312" w:hAnsi="Calibri" w:cs="仿宋_GB2312" w:hint="eastAsia"/>
          <w:b/>
          <w:bCs/>
          <w:sz w:val="32"/>
          <w:szCs w:val="32"/>
        </w:rPr>
        <w:t>投标（响应）供应商声明：</w:t>
      </w:r>
    </w:p>
    <w:p w14:paraId="6E891373" w14:textId="77777777" w:rsidR="004C78DC" w:rsidRDefault="00682EF6">
      <w:pPr>
        <w:rPr>
          <w:rFonts w:ascii="仿宋_GB2312" w:eastAsia="仿宋_GB2312" w:cs="仿宋_GB2312"/>
          <w:color w:val="404040"/>
          <w:sz w:val="32"/>
          <w:szCs w:val="32"/>
          <w:shd w:val="clear" w:color="auto" w:fill="FFFFFF"/>
        </w:rPr>
      </w:pPr>
      <w:r>
        <w:rPr>
          <w:rFonts w:ascii="仿宋_GB2312" w:eastAsia="仿宋_GB2312" w:hAnsi="Calibri" w:cs="仿宋_GB2312" w:hint="eastAsia"/>
          <w:color w:val="404040"/>
          <w:sz w:val="32"/>
          <w:szCs w:val="32"/>
          <w:shd w:val="clear" w:color="auto" w:fill="FFFFFF"/>
        </w:rPr>
        <w:t>1.投标（响应）供应商填写内容与事实不符的，招标人有权取消其投标资格、否决投标或解除合同，并依法追究其法律责任。</w:t>
      </w:r>
    </w:p>
    <w:p w14:paraId="1BBC163F" w14:textId="77777777" w:rsidR="004C78DC" w:rsidRDefault="00682EF6">
      <w:pPr>
        <w:rPr>
          <w:rFonts w:ascii="仿宋_GB2312" w:eastAsia="仿宋_GB2312" w:cs="仿宋_GB2312"/>
          <w:color w:val="404040"/>
          <w:sz w:val="32"/>
          <w:szCs w:val="32"/>
          <w:shd w:val="clear" w:color="auto" w:fill="FFFFFF"/>
        </w:rPr>
      </w:pPr>
      <w:r>
        <w:rPr>
          <w:rFonts w:ascii="仿宋_GB2312" w:eastAsia="仿宋_GB2312" w:hAnsi="Calibri" w:cs="仿宋_GB2312" w:hint="eastAsia"/>
          <w:color w:val="404040"/>
          <w:sz w:val="32"/>
          <w:szCs w:val="32"/>
          <w:shd w:val="clear" w:color="auto" w:fill="FFFFFF"/>
        </w:rPr>
        <w:t>2.投标（响应）供应</w:t>
      </w:r>
      <w:proofErr w:type="gramStart"/>
      <w:r>
        <w:rPr>
          <w:rFonts w:ascii="仿宋_GB2312" w:eastAsia="仿宋_GB2312" w:hAnsi="Calibri" w:cs="仿宋_GB2312" w:hint="eastAsia"/>
          <w:color w:val="404040"/>
          <w:sz w:val="32"/>
          <w:szCs w:val="32"/>
          <w:shd w:val="clear" w:color="auto" w:fill="FFFFFF"/>
        </w:rPr>
        <w:t>商存在围标串标行为</w:t>
      </w:r>
      <w:proofErr w:type="gramEnd"/>
      <w:r>
        <w:rPr>
          <w:rFonts w:ascii="仿宋_GB2312" w:eastAsia="仿宋_GB2312" w:hAnsi="Calibri" w:cs="仿宋_GB2312" w:hint="eastAsia"/>
          <w:color w:val="404040"/>
          <w:sz w:val="32"/>
          <w:szCs w:val="32"/>
          <w:shd w:val="clear" w:color="auto" w:fill="FFFFFF"/>
        </w:rPr>
        <w:t>的，将被列入招标人采购失信名单。</w:t>
      </w:r>
    </w:p>
    <w:p w14:paraId="19AE1EEB" w14:textId="77777777" w:rsidR="004C78DC" w:rsidRDefault="00682EF6">
      <w:pPr>
        <w:rPr>
          <w:rFonts w:ascii="仿宋_GB2312" w:eastAsia="仿宋_GB2312" w:cs="仿宋_GB2312"/>
          <w:color w:val="404040"/>
          <w:sz w:val="32"/>
          <w:szCs w:val="32"/>
          <w:shd w:val="clear" w:color="auto" w:fill="FFFFFF"/>
        </w:rPr>
      </w:pPr>
      <w:r>
        <w:rPr>
          <w:rFonts w:ascii="仿宋_GB2312" w:eastAsia="仿宋_GB2312" w:hAnsi="Calibri" w:cs="仿宋_GB2312" w:hint="eastAsia"/>
          <w:color w:val="404040"/>
          <w:sz w:val="32"/>
          <w:szCs w:val="32"/>
          <w:shd w:val="clear" w:color="auto" w:fill="FFFFFF"/>
        </w:rPr>
        <w:t>3.</w:t>
      </w:r>
      <w:proofErr w:type="gramStart"/>
      <w:r>
        <w:rPr>
          <w:rFonts w:ascii="仿宋_GB2312" w:eastAsia="仿宋_GB2312" w:hAnsi="Calibri" w:cs="仿宋_GB2312" w:hint="eastAsia"/>
          <w:color w:val="404040"/>
          <w:sz w:val="32"/>
          <w:szCs w:val="32"/>
          <w:shd w:val="clear" w:color="auto" w:fill="FFFFFF"/>
        </w:rPr>
        <w:t>本情况表自</w:t>
      </w:r>
      <w:proofErr w:type="gramEnd"/>
      <w:r>
        <w:rPr>
          <w:rFonts w:ascii="仿宋_GB2312" w:eastAsia="仿宋_GB2312" w:hAnsi="Calibri" w:cs="仿宋_GB2312" w:hint="eastAsia"/>
          <w:color w:val="404040"/>
          <w:sz w:val="32"/>
          <w:szCs w:val="32"/>
          <w:shd w:val="clear" w:color="auto" w:fill="FFFFFF"/>
        </w:rPr>
        <w:t>签署之日起生效，适用于本次</w:t>
      </w:r>
      <w:proofErr w:type="gramStart"/>
      <w:r>
        <w:rPr>
          <w:rFonts w:ascii="仿宋_GB2312" w:eastAsia="仿宋_GB2312" w:hAnsi="Calibri" w:cs="仿宋_GB2312" w:hint="eastAsia"/>
          <w:color w:val="404040"/>
          <w:sz w:val="32"/>
          <w:szCs w:val="32"/>
          <w:shd w:val="clear" w:color="auto" w:fill="FFFFFF"/>
        </w:rPr>
        <w:t>招采活动</w:t>
      </w:r>
      <w:proofErr w:type="gramEnd"/>
      <w:r>
        <w:rPr>
          <w:rFonts w:ascii="仿宋_GB2312" w:eastAsia="仿宋_GB2312" w:hAnsi="Calibri" w:cs="仿宋_GB2312" w:hint="eastAsia"/>
          <w:color w:val="404040"/>
          <w:sz w:val="32"/>
          <w:szCs w:val="32"/>
          <w:shd w:val="clear" w:color="auto" w:fill="FFFFFF"/>
        </w:rPr>
        <w:t>及后续合同履行阶段。</w:t>
      </w:r>
    </w:p>
    <w:p w14:paraId="47E4E168" w14:textId="77777777" w:rsidR="004C78DC" w:rsidRDefault="00682EF6">
      <w:pPr>
        <w:rPr>
          <w:rFonts w:ascii="仿宋_GB2312" w:eastAsia="仿宋_GB2312" w:cs="仿宋_GB2312"/>
          <w:color w:val="404040"/>
          <w:sz w:val="32"/>
          <w:szCs w:val="32"/>
          <w:shd w:val="clear" w:color="auto" w:fill="FFFFFF"/>
        </w:rPr>
      </w:pPr>
      <w:r>
        <w:rPr>
          <w:rFonts w:ascii="仿宋_GB2312" w:eastAsia="仿宋_GB2312" w:hAnsi="Calibri" w:cs="仿宋_GB2312" w:hint="eastAsia"/>
          <w:color w:val="404040"/>
          <w:sz w:val="32"/>
          <w:szCs w:val="32"/>
          <w:shd w:val="clear" w:color="auto" w:fill="FFFFFF"/>
        </w:rPr>
        <w:t xml:space="preserve"> </w:t>
      </w:r>
    </w:p>
    <w:p w14:paraId="32A829ED" w14:textId="77777777" w:rsidR="004C78DC" w:rsidRDefault="00682EF6">
      <w:pPr>
        <w:rPr>
          <w:rFonts w:ascii="仿宋_GB2312" w:eastAsia="仿宋_GB2312" w:hAnsi="Calibri" w:cs="仿宋_GB2312"/>
          <w:color w:val="404040"/>
          <w:sz w:val="32"/>
          <w:szCs w:val="32"/>
          <w:shd w:val="clear" w:color="auto" w:fill="FFFFFF"/>
        </w:rPr>
      </w:pPr>
      <w:r>
        <w:rPr>
          <w:rFonts w:ascii="仿宋_GB2312" w:eastAsia="仿宋_GB2312" w:hAnsi="Calibri" w:cs="仿宋_GB2312" w:hint="eastAsia"/>
          <w:color w:val="404040"/>
          <w:sz w:val="32"/>
          <w:szCs w:val="32"/>
          <w:shd w:val="clear" w:color="auto" w:fill="FFFFFF"/>
        </w:rPr>
        <w:t xml:space="preserve"> </w:t>
      </w:r>
    </w:p>
    <w:p w14:paraId="0359D7DF" w14:textId="77777777" w:rsidR="0054569B" w:rsidRPr="0054569B" w:rsidRDefault="0054569B" w:rsidP="0054569B">
      <w:pPr>
        <w:pStyle w:val="a0"/>
      </w:pPr>
    </w:p>
    <w:p w14:paraId="785D2616" w14:textId="77777777" w:rsidR="004C78DC" w:rsidRDefault="00682EF6">
      <w:pPr>
        <w:ind w:left="5760" w:hangingChars="1800" w:hanging="5760"/>
        <w:rPr>
          <w:rFonts w:ascii="仿宋_GB2312" w:eastAsia="仿宋_GB2312" w:cs="仿宋_GB2312"/>
          <w:sz w:val="32"/>
          <w:szCs w:val="32"/>
        </w:rPr>
      </w:pPr>
      <w:r>
        <w:rPr>
          <w:rFonts w:ascii="仿宋_GB2312" w:eastAsia="仿宋_GB2312" w:hAnsi="Calibri" w:cs="仿宋_GB2312" w:hint="eastAsia"/>
          <w:color w:val="404040"/>
          <w:sz w:val="32"/>
          <w:szCs w:val="32"/>
          <w:shd w:val="clear" w:color="auto" w:fill="FFFFFF"/>
        </w:rPr>
        <w:t xml:space="preserve">                           </w:t>
      </w:r>
      <w:r>
        <w:rPr>
          <w:rFonts w:ascii="仿宋_GB2312" w:eastAsia="仿宋_GB2312" w:hAnsi="Calibri" w:cs="仿宋_GB2312" w:hint="eastAsia"/>
          <w:sz w:val="32"/>
          <w:szCs w:val="32"/>
        </w:rPr>
        <w:t>填表单位：（加盖单位公章）      年   月   日</w:t>
      </w:r>
    </w:p>
    <w:p w14:paraId="02594C19" w14:textId="3006D430" w:rsidR="004C78DC" w:rsidRDefault="004C78DC">
      <w:pPr>
        <w:wordWrap w:val="0"/>
        <w:ind w:right="1280"/>
        <w:jc w:val="right"/>
        <w:rPr>
          <w:rFonts w:ascii="仿宋_GB2312" w:eastAsia="仿宋_GB2312" w:hAnsi="仿宋_GB2312" w:cs="仿宋_GB2312" w:hint="eastAsia"/>
          <w:sz w:val="32"/>
          <w:szCs w:val="32"/>
        </w:rPr>
      </w:pPr>
    </w:p>
    <w:p w14:paraId="36C90977" w14:textId="77777777" w:rsidR="004C78DC" w:rsidRDefault="004C78DC"/>
    <w:sectPr w:rsidR="004C78DC">
      <w:pgSz w:w="11906" w:h="16838"/>
      <w:pgMar w:top="2098" w:right="1474" w:bottom="170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551F" w14:textId="77777777" w:rsidR="00410E8A" w:rsidRDefault="00410E8A">
      <w:r>
        <w:separator/>
      </w:r>
    </w:p>
  </w:endnote>
  <w:endnote w:type="continuationSeparator" w:id="0">
    <w:p w14:paraId="2D1BFA9C" w14:textId="77777777" w:rsidR="00410E8A" w:rsidRDefault="0041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2DF3" w14:textId="77777777" w:rsidR="004C78DC" w:rsidRDefault="00682EF6">
    <w:pPr>
      <w:pStyle w:val="a5"/>
      <w:jc w:val="right"/>
      <w:rPr>
        <w:sz w:val="24"/>
      </w:rPr>
    </w:pPr>
    <w:r>
      <w:rPr>
        <w:noProof/>
        <w:sz w:val="24"/>
      </w:rPr>
      <mc:AlternateContent>
        <mc:Choice Requires="wps">
          <w:drawing>
            <wp:anchor distT="0" distB="0" distL="0" distR="0" simplePos="0" relativeHeight="4" behindDoc="0" locked="0" layoutInCell="1" allowOverlap="1" wp14:anchorId="3B4F44E3" wp14:editId="6B1294C6">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387DB656" w14:textId="77777777" w:rsidR="004C78DC" w:rsidRDefault="00682EF6">
                          <w:pPr>
                            <w:pStyle w:val="a5"/>
                            <w:rPr>
                              <w:rFonts w:ascii="宋体" w:hAnsi="宋体" w:cs="宋体" w:hint="eastAsia"/>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sidR="001506DF">
                            <w:rPr>
                              <w:rFonts w:ascii="宋体" w:hAnsi="宋体" w:cs="宋体"/>
                              <w:noProof/>
                              <w:sz w:val="32"/>
                              <w:szCs w:val="32"/>
                            </w:rPr>
                            <w:t>- 5 -</w:t>
                          </w:r>
                          <w:r>
                            <w:rPr>
                              <w:rFonts w:ascii="宋体" w:hAnsi="宋体" w:cs="宋体" w:hint="eastAsia"/>
                              <w:sz w:val="32"/>
                              <w:szCs w:val="32"/>
                            </w:rPr>
                            <w:fldChar w:fldCharType="end"/>
                          </w:r>
                        </w:p>
                      </w:txbxContent>
                    </wps:txbx>
                    <wps:bodyPr wrap="none" lIns="0" tIns="0" rIns="0" bIns="0">
                      <a:prstTxWarp prst="textNoShape">
                        <a:avLst/>
                      </a:prstTxWarp>
                      <a:spAutoFit/>
                    </wps:bodyPr>
                  </wps:wsp>
                </a:graphicData>
              </a:graphic>
            </wp:anchor>
          </w:drawing>
        </mc:Choice>
        <mc:Fallback>
          <w:pict>
            <v:rect w14:anchorId="3B4F44E3" id="文本框 2" o:spid="_x0000_s1026" style="position:absolute;left:0;text-align:left;margin-left:92.8pt;margin-top:0;width:2in;height:2in;z-index: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" filled="f" stroked="f">
              <v:textbox style="mso-fit-shape-to-text:t" inset="0,0,0,0">
                <w:txbxContent>
                  <w:p w14:paraId="387DB656" w14:textId="77777777" w:rsidR="004C78DC" w:rsidRDefault="00682EF6">
                    <w:pPr>
                      <w:pStyle w:val="a5"/>
                      <w:rPr>
                        <w:rFonts w:ascii="宋体" w:hAnsi="宋体" w:cs="宋体" w:hint="eastAsia"/>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sidR="001506DF">
                      <w:rPr>
                        <w:rFonts w:ascii="宋体" w:hAnsi="宋体" w:cs="宋体"/>
                        <w:noProof/>
                        <w:sz w:val="32"/>
                        <w:szCs w:val="32"/>
                      </w:rPr>
                      <w:t>- 5 -</w:t>
                    </w:r>
                    <w:r>
                      <w:rPr>
                        <w:rFonts w:ascii="宋体" w:hAnsi="宋体" w:cs="宋体" w:hint="eastAsia"/>
                        <w:sz w:val="32"/>
                        <w:szCs w:val="32"/>
                      </w:rPr>
                      <w:fldChar w:fldCharType="end"/>
                    </w:r>
                  </w:p>
                </w:txbxContent>
              </v:textbox>
              <w10:wrap anchorx="margin"/>
            </v:rect>
          </w:pict>
        </mc:Fallback>
      </mc:AlternateContent>
    </w:r>
    <w:r>
      <w:rPr>
        <w:noProof/>
        <w:sz w:val="24"/>
      </w:rPr>
      <mc:AlternateContent>
        <mc:Choice Requires="wps">
          <w:drawing>
            <wp:anchor distT="0" distB="0" distL="0" distR="0" simplePos="0" relativeHeight="3" behindDoc="0" locked="0" layoutInCell="1" allowOverlap="1" wp14:anchorId="42E267BD" wp14:editId="02B2A896">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3678C99C" w14:textId="77777777" w:rsidR="004C78DC" w:rsidRDefault="004C78DC">
                          <w:pPr>
                            <w:pStyle w:val="a5"/>
                            <w:jc w:val="right"/>
                          </w:pPr>
                        </w:p>
                      </w:txbxContent>
                    </wps:txbx>
                    <wps:bodyPr wrap="none" lIns="0" tIns="0" rIns="0" bIns="0">
                      <a:prstTxWarp prst="textNoShape">
                        <a:avLst/>
                      </a:prstTxWarp>
                      <a:spAutoFit/>
                    </wps:bodyPr>
                  </wps:wsp>
                </a:graphicData>
              </a:graphic>
            </wp:anchor>
          </w:drawing>
        </mc:Choice>
        <mc:Fallback>
          <w:pict>
            <v:rect w14:anchorId="42E267BD" id="文本框 3" o:spid="_x0000_s1027" style="position:absolute;left:0;text-align:left;margin-left:92.8pt;margin-top:0;width:2in;height:2in;z-index:3;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" filled="f" stroked="f">
              <v:textbox style="mso-fit-shape-to-text:t" inset="0,0,0,0">
                <w:txbxContent>
                  <w:p w14:paraId="3678C99C" w14:textId="77777777" w:rsidR="004C78DC" w:rsidRDefault="004C78DC">
                    <w:pPr>
                      <w:pStyle w:val="a5"/>
                      <w:jc w:val="right"/>
                    </w:pPr>
                  </w:p>
                </w:txbxContent>
              </v:textbox>
              <w10:wrap anchorx="margin"/>
            </v:rect>
          </w:pict>
        </mc:Fallback>
      </mc:AlternateContent>
    </w:r>
  </w:p>
  <w:p w14:paraId="347865F8" w14:textId="77777777" w:rsidR="004C78DC" w:rsidRDefault="004C78DC">
    <w:pPr>
      <w:pStyle w:val="a5"/>
      <w:tabs>
        <w:tab w:val="clear" w:pos="4153"/>
        <w:tab w:val="clear" w:pos="8306"/>
      </w:tabs>
      <w:ind w:right="360"/>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B6E7" w14:textId="77777777" w:rsidR="004C78DC" w:rsidRDefault="00682EF6">
    <w:pPr>
      <w:pStyle w:val="a5"/>
    </w:pPr>
    <w:r>
      <w:rPr>
        <w:noProof/>
      </w:rPr>
      <mc:AlternateContent>
        <mc:Choice Requires="wps">
          <w:drawing>
            <wp:anchor distT="0" distB="0" distL="0" distR="0" simplePos="0" relativeHeight="2" behindDoc="0" locked="0" layoutInCell="1" allowOverlap="1" wp14:anchorId="1AFA3DB0" wp14:editId="0D1D4F73">
              <wp:simplePos x="0" y="0"/>
              <wp:positionH relativeFrom="margin">
                <wp:align>outside</wp:align>
              </wp:positionH>
              <wp:positionV relativeFrom="paragraph">
                <wp:posOffset>0</wp:posOffset>
              </wp:positionV>
              <wp:extent cx="1828800" cy="1828800"/>
              <wp:effectExtent l="0" t="0" r="0" b="0"/>
              <wp:wrapNone/>
              <wp:docPr id="409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3C2F63A8" w14:textId="77777777" w:rsidR="004C78DC" w:rsidRDefault="00682EF6">
                          <w:pPr>
                            <w:snapToGrid w:val="0"/>
                            <w:rPr>
                              <w:sz w:val="24"/>
                            </w:rPr>
                          </w:pPr>
                          <w:r>
                            <w:rPr>
                              <w:rFonts w:hint="eastAsia"/>
                              <w:sz w:val="24"/>
                            </w:rPr>
                            <w:t>-1-</w:t>
                          </w:r>
                        </w:p>
                      </w:txbxContent>
                    </wps:txbx>
                    <wps:bodyPr wrap="none" lIns="0" tIns="0" rIns="0" bIns="0" upright="1">
                      <a:prstTxWarp prst="textNoShape">
                        <a:avLst/>
                      </a:prstTxWarp>
                      <a:spAutoFit/>
                    </wps:bodyPr>
                  </wps:wsp>
                </a:graphicData>
              </a:graphic>
            </wp:anchor>
          </w:drawing>
        </mc:Choice>
        <mc:Fallback>
          <w:pict>
            <v:rect w14:anchorId="1AFA3DB0" id="文本框 1" o:spid="_x0000_s1028" style="position:absolute;margin-left:92.8pt;margin-top:0;width:2in;height:2in;z-index:2;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" filled="f" stroked="f">
              <v:textbox style="mso-fit-shape-to-text:t" inset="0,0,0,0">
                <w:txbxContent>
                  <w:p w14:paraId="3C2F63A8" w14:textId="77777777" w:rsidR="004C78DC" w:rsidRDefault="00682EF6">
                    <w:pPr>
                      <w:snapToGrid w:val="0"/>
                      <w:rPr>
                        <w:sz w:val="24"/>
                      </w:rPr>
                    </w:pPr>
                    <w:r>
                      <w:rPr>
                        <w:rFonts w:hint="eastAsia"/>
                        <w:sz w:val="24"/>
                      </w:rPr>
                      <w:t>-1-</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8ADB" w14:textId="77777777" w:rsidR="00410E8A" w:rsidRDefault="00410E8A">
      <w:r>
        <w:separator/>
      </w:r>
    </w:p>
  </w:footnote>
  <w:footnote w:type="continuationSeparator" w:id="0">
    <w:p w14:paraId="4C9874E5" w14:textId="77777777" w:rsidR="00410E8A" w:rsidRDefault="00410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AFBF" w14:textId="77777777" w:rsidR="004C78DC" w:rsidRDefault="004C78DC">
    <w:pPr>
      <w:pStyle w:val="a6"/>
      <w:jc w:val="both"/>
    </w:pPr>
  </w:p>
  <w:p w14:paraId="116C0B2E" w14:textId="77777777" w:rsidR="004C78DC" w:rsidRDefault="004C78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5DD3"/>
    <w:multiLevelType w:val="hybridMultilevel"/>
    <w:tmpl w:val="0FD839F0"/>
    <w:lvl w:ilvl="0" w:tplc="FFFFFFFF">
      <w:start w:val="1"/>
      <w:numFmt w:val="decimal"/>
      <w:lvlText w:val="%1."/>
      <w:lvlJc w:val="left"/>
      <w:pPr>
        <w:ind w:left="1000" w:hanging="440"/>
      </w:pPr>
    </w:lvl>
    <w:lvl w:ilvl="1" w:tplc="FFFFFFFF" w:tentative="1">
      <w:start w:val="1"/>
      <w:numFmt w:val="lowerLetter"/>
      <w:lvlText w:val="%2)"/>
      <w:lvlJc w:val="left"/>
      <w:pPr>
        <w:ind w:left="1440"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1" w15:restartNumberingAfterBreak="0">
    <w:nsid w:val="0F415AF0"/>
    <w:multiLevelType w:val="hybridMultilevel"/>
    <w:tmpl w:val="71E6EA64"/>
    <w:lvl w:ilvl="0" w:tplc="F424CAC4">
      <w:start w:val="1"/>
      <w:numFmt w:val="decimal"/>
      <w:lvlText w:val="%1、"/>
      <w:lvlJc w:val="left"/>
      <w:pPr>
        <w:ind w:left="1004" w:hanging="444"/>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390373EE"/>
    <w:multiLevelType w:val="hybridMultilevel"/>
    <w:tmpl w:val="7578FA0E"/>
    <w:lvl w:ilvl="0" w:tplc="9BFA4770">
      <w:start w:val="1"/>
      <w:numFmt w:val="decimal"/>
      <w:lvlText w:val="%1."/>
      <w:lvlJc w:val="left"/>
      <w:pPr>
        <w:ind w:left="1000" w:hanging="440"/>
      </w:pPr>
      <w:rPr>
        <w:sz w:val="28"/>
        <w:szCs w:val="28"/>
      </w:rPr>
    </w:lvl>
    <w:lvl w:ilvl="1" w:tplc="FFFFFFFF" w:tentative="1">
      <w:start w:val="1"/>
      <w:numFmt w:val="lowerLetter"/>
      <w:lvlText w:val="%2)"/>
      <w:lvlJc w:val="left"/>
      <w:pPr>
        <w:ind w:left="1440"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3" w15:restartNumberingAfterBreak="0">
    <w:nsid w:val="3EB02DC3"/>
    <w:multiLevelType w:val="singleLevel"/>
    <w:tmpl w:val="733CC2D8"/>
    <w:lvl w:ilvl="0">
      <w:start w:val="2"/>
      <w:numFmt w:val="chineseCounting"/>
      <w:suff w:val="nothing"/>
      <w:lvlText w:val="（%1）"/>
      <w:lvlJc w:val="left"/>
      <w:rPr>
        <w:rFonts w:hint="eastAsia"/>
      </w:rPr>
    </w:lvl>
  </w:abstractNum>
  <w:abstractNum w:abstractNumId="4" w15:restartNumberingAfterBreak="0">
    <w:nsid w:val="4ADC2FA5"/>
    <w:multiLevelType w:val="multilevel"/>
    <w:tmpl w:val="0964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C00101"/>
    <w:multiLevelType w:val="hybridMultilevel"/>
    <w:tmpl w:val="81286F56"/>
    <w:lvl w:ilvl="0" w:tplc="04090011">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6" w15:restartNumberingAfterBreak="0">
    <w:nsid w:val="7EC93D57"/>
    <w:multiLevelType w:val="multilevel"/>
    <w:tmpl w:val="E6A0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28563">
    <w:abstractNumId w:val="3"/>
  </w:num>
  <w:num w:numId="2" w16cid:durableId="524515505">
    <w:abstractNumId w:val="1"/>
  </w:num>
  <w:num w:numId="3" w16cid:durableId="119811471">
    <w:abstractNumId w:val="6"/>
  </w:num>
  <w:num w:numId="4" w16cid:durableId="534774905">
    <w:abstractNumId w:val="5"/>
  </w:num>
  <w:num w:numId="5" w16cid:durableId="2109158685">
    <w:abstractNumId w:val="2"/>
  </w:num>
  <w:num w:numId="6" w16cid:durableId="54010359">
    <w:abstractNumId w:val="4"/>
  </w:num>
  <w:num w:numId="7" w16cid:durableId="30809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DC"/>
    <w:rsid w:val="00030D3D"/>
    <w:rsid w:val="00042B86"/>
    <w:rsid w:val="000725CC"/>
    <w:rsid w:val="00077AE9"/>
    <w:rsid w:val="00081569"/>
    <w:rsid w:val="000B259F"/>
    <w:rsid w:val="000B4A60"/>
    <w:rsid w:val="000F3250"/>
    <w:rsid w:val="00112FF6"/>
    <w:rsid w:val="00124581"/>
    <w:rsid w:val="00124B86"/>
    <w:rsid w:val="00147B60"/>
    <w:rsid w:val="001506DF"/>
    <w:rsid w:val="001528E3"/>
    <w:rsid w:val="00180ED2"/>
    <w:rsid w:val="00187577"/>
    <w:rsid w:val="00192D24"/>
    <w:rsid w:val="001B0FB4"/>
    <w:rsid w:val="001C67F9"/>
    <w:rsid w:val="0020297D"/>
    <w:rsid w:val="0020390E"/>
    <w:rsid w:val="00223666"/>
    <w:rsid w:val="00230BAB"/>
    <w:rsid w:val="00230E16"/>
    <w:rsid w:val="00252AD1"/>
    <w:rsid w:val="002D1EFD"/>
    <w:rsid w:val="002D7376"/>
    <w:rsid w:val="003218A1"/>
    <w:rsid w:val="00364C23"/>
    <w:rsid w:val="003862AD"/>
    <w:rsid w:val="0039406B"/>
    <w:rsid w:val="00394779"/>
    <w:rsid w:val="003B652C"/>
    <w:rsid w:val="003D0459"/>
    <w:rsid w:val="003E1E69"/>
    <w:rsid w:val="00404348"/>
    <w:rsid w:val="00410E8A"/>
    <w:rsid w:val="00415B3E"/>
    <w:rsid w:val="00425FFF"/>
    <w:rsid w:val="00441AC8"/>
    <w:rsid w:val="00455665"/>
    <w:rsid w:val="004C0F3D"/>
    <w:rsid w:val="004C78DC"/>
    <w:rsid w:val="0051690E"/>
    <w:rsid w:val="00535B80"/>
    <w:rsid w:val="00544D3C"/>
    <w:rsid w:val="0054569B"/>
    <w:rsid w:val="00561EE3"/>
    <w:rsid w:val="005B63AA"/>
    <w:rsid w:val="00621EE5"/>
    <w:rsid w:val="00635166"/>
    <w:rsid w:val="00654981"/>
    <w:rsid w:val="006728F9"/>
    <w:rsid w:val="00682EF6"/>
    <w:rsid w:val="00693760"/>
    <w:rsid w:val="00694B73"/>
    <w:rsid w:val="006A72E0"/>
    <w:rsid w:val="006B38EC"/>
    <w:rsid w:val="006D6DF2"/>
    <w:rsid w:val="006F4715"/>
    <w:rsid w:val="00774EEF"/>
    <w:rsid w:val="007869E0"/>
    <w:rsid w:val="0079413F"/>
    <w:rsid w:val="007A7CAB"/>
    <w:rsid w:val="007E7B3F"/>
    <w:rsid w:val="007F0609"/>
    <w:rsid w:val="008176B1"/>
    <w:rsid w:val="0084301B"/>
    <w:rsid w:val="008518C0"/>
    <w:rsid w:val="00853AA1"/>
    <w:rsid w:val="008619F4"/>
    <w:rsid w:val="00865657"/>
    <w:rsid w:val="00865A40"/>
    <w:rsid w:val="00873386"/>
    <w:rsid w:val="008956F5"/>
    <w:rsid w:val="008A090A"/>
    <w:rsid w:val="008A67D1"/>
    <w:rsid w:val="008B3CAA"/>
    <w:rsid w:val="008B7E44"/>
    <w:rsid w:val="008C1992"/>
    <w:rsid w:val="008C2F4D"/>
    <w:rsid w:val="008D1CA3"/>
    <w:rsid w:val="008F7DCE"/>
    <w:rsid w:val="0090107C"/>
    <w:rsid w:val="00930777"/>
    <w:rsid w:val="00987D60"/>
    <w:rsid w:val="00A32036"/>
    <w:rsid w:val="00A36E23"/>
    <w:rsid w:val="00A945F4"/>
    <w:rsid w:val="00AA19D3"/>
    <w:rsid w:val="00AD1D78"/>
    <w:rsid w:val="00AD2B5D"/>
    <w:rsid w:val="00B10B23"/>
    <w:rsid w:val="00B14EAC"/>
    <w:rsid w:val="00B422D8"/>
    <w:rsid w:val="00B80832"/>
    <w:rsid w:val="00B91149"/>
    <w:rsid w:val="00C24988"/>
    <w:rsid w:val="00C97E17"/>
    <w:rsid w:val="00CA31F1"/>
    <w:rsid w:val="00CF09CE"/>
    <w:rsid w:val="00D15E4F"/>
    <w:rsid w:val="00DE595F"/>
    <w:rsid w:val="00E15CCC"/>
    <w:rsid w:val="00E15D88"/>
    <w:rsid w:val="00E230A4"/>
    <w:rsid w:val="00E23919"/>
    <w:rsid w:val="00E4244C"/>
    <w:rsid w:val="00E463D2"/>
    <w:rsid w:val="00E56ED8"/>
    <w:rsid w:val="00E57A0C"/>
    <w:rsid w:val="00E624E1"/>
    <w:rsid w:val="00E663B2"/>
    <w:rsid w:val="00E73D5B"/>
    <w:rsid w:val="00E8137A"/>
    <w:rsid w:val="00E9376B"/>
    <w:rsid w:val="00EF3861"/>
    <w:rsid w:val="00EF56BE"/>
    <w:rsid w:val="00F07E4B"/>
    <w:rsid w:val="00F85DEC"/>
    <w:rsid w:val="00FE7F8F"/>
    <w:rsid w:val="00FF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E4496"/>
  <w15:docId w15:val="{373C2960-FD84-4A9A-9A71-251C8362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cs="Times New Roman"/>
      <w:kern w:val="2"/>
      <w:sz w:val="21"/>
      <w:szCs w:val="24"/>
    </w:rPr>
  </w:style>
  <w:style w:type="paragraph" w:styleId="2">
    <w:name w:val="heading 2"/>
    <w:basedOn w:val="a"/>
    <w:next w:val="a"/>
    <w:link w:val="20"/>
    <w:uiPriority w:val="9"/>
    <w:semiHidden/>
    <w:unhideWhenUsed/>
    <w:qFormat/>
    <w:rsid w:val="007869E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jc w:val="left"/>
    </w:pPr>
    <w:rPr>
      <w:sz w:val="18"/>
    </w:rPr>
  </w:style>
  <w:style w:type="paragraph" w:styleId="a4">
    <w:name w:val="Normal Indent"/>
    <w:basedOn w:val="a"/>
    <w:qFormat/>
    <w:pPr>
      <w:ind w:firstLineChars="200" w:firstLine="20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uiPriority w:val="99"/>
    <w:qFormat/>
    <w:pPr>
      <w:tabs>
        <w:tab w:val="center" w:pos="4153"/>
        <w:tab w:val="right" w:pos="8306"/>
      </w:tabs>
      <w:snapToGrid w:val="0"/>
      <w:jc w:val="center"/>
    </w:pPr>
    <w:rPr>
      <w:sz w:val="18"/>
      <w:szCs w:val="18"/>
    </w:rPr>
  </w:style>
  <w:style w:type="table" w:styleId="a7">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缺省文本"/>
    <w:basedOn w:val="a"/>
    <w:qFormat/>
    <w:pPr>
      <w:autoSpaceDE w:val="0"/>
      <w:autoSpaceDN w:val="0"/>
      <w:adjustRightInd w:val="0"/>
      <w:jc w:val="left"/>
    </w:pPr>
    <w:rPr>
      <w:kern w:val="0"/>
      <w:sz w:val="24"/>
      <w:szCs w:val="20"/>
    </w:rPr>
  </w:style>
  <w:style w:type="character" w:styleId="a9">
    <w:name w:val="Hyperlink"/>
    <w:basedOn w:val="a1"/>
    <w:rPr>
      <w:color w:val="0563C1"/>
      <w:u w:val="single"/>
    </w:rPr>
  </w:style>
  <w:style w:type="character" w:customStyle="1" w:styleId="1">
    <w:name w:val="未处理的提及1"/>
    <w:basedOn w:val="a1"/>
    <w:uiPriority w:val="99"/>
    <w:rPr>
      <w:color w:val="605E5C"/>
      <w:shd w:val="clear" w:color="auto" w:fill="E1DFDD"/>
    </w:rPr>
  </w:style>
  <w:style w:type="paragraph" w:styleId="aa">
    <w:name w:val="List Paragraph"/>
    <w:basedOn w:val="a"/>
    <w:uiPriority w:val="34"/>
    <w:qFormat/>
    <w:rsid w:val="00252AD1"/>
    <w:pPr>
      <w:ind w:firstLineChars="200" w:firstLine="420"/>
    </w:pPr>
  </w:style>
  <w:style w:type="paragraph" w:styleId="ab">
    <w:name w:val="Date"/>
    <w:basedOn w:val="a"/>
    <w:next w:val="a"/>
    <w:link w:val="ac"/>
    <w:uiPriority w:val="99"/>
    <w:semiHidden/>
    <w:unhideWhenUsed/>
    <w:rsid w:val="00E8137A"/>
    <w:pPr>
      <w:ind w:leftChars="2500" w:left="100"/>
    </w:pPr>
  </w:style>
  <w:style w:type="character" w:customStyle="1" w:styleId="ac">
    <w:name w:val="日期 字符"/>
    <w:basedOn w:val="a1"/>
    <w:link w:val="ab"/>
    <w:uiPriority w:val="99"/>
    <w:semiHidden/>
    <w:rsid w:val="00E8137A"/>
    <w:rPr>
      <w:rFonts w:ascii="Times New Roman" w:hAnsi="Times New Roman" w:cs="Times New Roman"/>
      <w:kern w:val="2"/>
      <w:sz w:val="21"/>
      <w:szCs w:val="24"/>
    </w:rPr>
  </w:style>
  <w:style w:type="character" w:customStyle="1" w:styleId="20">
    <w:name w:val="标题 2 字符"/>
    <w:basedOn w:val="a1"/>
    <w:link w:val="2"/>
    <w:uiPriority w:val="9"/>
    <w:semiHidden/>
    <w:rsid w:val="007869E0"/>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2002">
      <w:bodyDiv w:val="1"/>
      <w:marLeft w:val="0"/>
      <w:marRight w:val="0"/>
      <w:marTop w:val="0"/>
      <w:marBottom w:val="0"/>
      <w:divBdr>
        <w:top w:val="none" w:sz="0" w:space="0" w:color="auto"/>
        <w:left w:val="none" w:sz="0" w:space="0" w:color="auto"/>
        <w:bottom w:val="none" w:sz="0" w:space="0" w:color="auto"/>
        <w:right w:val="none" w:sz="0" w:space="0" w:color="auto"/>
      </w:divBdr>
      <w:divsChild>
        <w:div w:id="1712029124">
          <w:marLeft w:val="0"/>
          <w:marRight w:val="0"/>
          <w:marTop w:val="0"/>
          <w:marBottom w:val="0"/>
          <w:divBdr>
            <w:top w:val="none" w:sz="0" w:space="0" w:color="auto"/>
            <w:left w:val="none" w:sz="0" w:space="0" w:color="auto"/>
            <w:bottom w:val="none" w:sz="0" w:space="0" w:color="auto"/>
            <w:right w:val="none" w:sz="0" w:space="0" w:color="auto"/>
          </w:divBdr>
          <w:divsChild>
            <w:div w:id="17714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41654">
      <w:bodyDiv w:val="1"/>
      <w:marLeft w:val="0"/>
      <w:marRight w:val="0"/>
      <w:marTop w:val="0"/>
      <w:marBottom w:val="0"/>
      <w:divBdr>
        <w:top w:val="none" w:sz="0" w:space="0" w:color="auto"/>
        <w:left w:val="none" w:sz="0" w:space="0" w:color="auto"/>
        <w:bottom w:val="none" w:sz="0" w:space="0" w:color="auto"/>
        <w:right w:val="none" w:sz="0" w:space="0" w:color="auto"/>
      </w:divBdr>
      <w:divsChild>
        <w:div w:id="682786695">
          <w:marLeft w:val="0"/>
          <w:marRight w:val="0"/>
          <w:marTop w:val="0"/>
          <w:marBottom w:val="0"/>
          <w:divBdr>
            <w:top w:val="none" w:sz="0" w:space="0" w:color="auto"/>
            <w:left w:val="none" w:sz="0" w:space="0" w:color="auto"/>
            <w:bottom w:val="none" w:sz="0" w:space="0" w:color="auto"/>
            <w:right w:val="none" w:sz="0" w:space="0" w:color="auto"/>
          </w:divBdr>
        </w:div>
      </w:divsChild>
    </w:div>
    <w:div w:id="410389581">
      <w:bodyDiv w:val="1"/>
      <w:marLeft w:val="0"/>
      <w:marRight w:val="0"/>
      <w:marTop w:val="0"/>
      <w:marBottom w:val="0"/>
      <w:divBdr>
        <w:top w:val="none" w:sz="0" w:space="0" w:color="auto"/>
        <w:left w:val="none" w:sz="0" w:space="0" w:color="auto"/>
        <w:bottom w:val="none" w:sz="0" w:space="0" w:color="auto"/>
        <w:right w:val="none" w:sz="0" w:space="0" w:color="auto"/>
      </w:divBdr>
      <w:divsChild>
        <w:div w:id="545409086">
          <w:marLeft w:val="0"/>
          <w:marRight w:val="0"/>
          <w:marTop w:val="0"/>
          <w:marBottom w:val="0"/>
          <w:divBdr>
            <w:top w:val="none" w:sz="0" w:space="0" w:color="auto"/>
            <w:left w:val="none" w:sz="0" w:space="0" w:color="auto"/>
            <w:bottom w:val="none" w:sz="0" w:space="0" w:color="auto"/>
            <w:right w:val="none" w:sz="0" w:space="0" w:color="auto"/>
          </w:divBdr>
          <w:divsChild>
            <w:div w:id="1772160017">
              <w:marLeft w:val="0"/>
              <w:marRight w:val="0"/>
              <w:marTop w:val="0"/>
              <w:marBottom w:val="0"/>
              <w:divBdr>
                <w:top w:val="none" w:sz="0" w:space="0" w:color="auto"/>
                <w:left w:val="none" w:sz="0" w:space="0" w:color="auto"/>
                <w:bottom w:val="none" w:sz="0" w:space="0" w:color="auto"/>
                <w:right w:val="none" w:sz="0" w:space="0" w:color="auto"/>
              </w:divBdr>
            </w:div>
            <w:div w:id="230043397">
              <w:marLeft w:val="0"/>
              <w:marRight w:val="0"/>
              <w:marTop w:val="0"/>
              <w:marBottom w:val="0"/>
              <w:divBdr>
                <w:top w:val="none" w:sz="0" w:space="0" w:color="auto"/>
                <w:left w:val="none" w:sz="0" w:space="0" w:color="auto"/>
                <w:bottom w:val="none" w:sz="0" w:space="0" w:color="auto"/>
                <w:right w:val="none" w:sz="0" w:space="0" w:color="auto"/>
              </w:divBdr>
            </w:div>
            <w:div w:id="1517306074">
              <w:marLeft w:val="0"/>
              <w:marRight w:val="0"/>
              <w:marTop w:val="0"/>
              <w:marBottom w:val="0"/>
              <w:divBdr>
                <w:top w:val="none" w:sz="0" w:space="0" w:color="auto"/>
                <w:left w:val="none" w:sz="0" w:space="0" w:color="auto"/>
                <w:bottom w:val="none" w:sz="0" w:space="0" w:color="auto"/>
                <w:right w:val="none" w:sz="0" w:space="0" w:color="auto"/>
              </w:divBdr>
            </w:div>
            <w:div w:id="361443764">
              <w:marLeft w:val="0"/>
              <w:marRight w:val="0"/>
              <w:marTop w:val="0"/>
              <w:marBottom w:val="0"/>
              <w:divBdr>
                <w:top w:val="none" w:sz="0" w:space="0" w:color="auto"/>
                <w:left w:val="none" w:sz="0" w:space="0" w:color="auto"/>
                <w:bottom w:val="none" w:sz="0" w:space="0" w:color="auto"/>
                <w:right w:val="none" w:sz="0" w:space="0" w:color="auto"/>
              </w:divBdr>
            </w:div>
            <w:div w:id="13120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7898">
      <w:bodyDiv w:val="1"/>
      <w:marLeft w:val="0"/>
      <w:marRight w:val="0"/>
      <w:marTop w:val="0"/>
      <w:marBottom w:val="0"/>
      <w:divBdr>
        <w:top w:val="none" w:sz="0" w:space="0" w:color="auto"/>
        <w:left w:val="none" w:sz="0" w:space="0" w:color="auto"/>
        <w:bottom w:val="none" w:sz="0" w:space="0" w:color="auto"/>
        <w:right w:val="none" w:sz="0" w:space="0" w:color="auto"/>
      </w:divBdr>
      <w:divsChild>
        <w:div w:id="2032293341">
          <w:marLeft w:val="0"/>
          <w:marRight w:val="0"/>
          <w:marTop w:val="0"/>
          <w:marBottom w:val="0"/>
          <w:divBdr>
            <w:top w:val="none" w:sz="0" w:space="0" w:color="auto"/>
            <w:left w:val="none" w:sz="0" w:space="0" w:color="auto"/>
            <w:bottom w:val="none" w:sz="0" w:space="0" w:color="auto"/>
            <w:right w:val="none" w:sz="0" w:space="0" w:color="auto"/>
          </w:divBdr>
        </w:div>
      </w:divsChild>
    </w:div>
    <w:div w:id="555361266">
      <w:bodyDiv w:val="1"/>
      <w:marLeft w:val="0"/>
      <w:marRight w:val="0"/>
      <w:marTop w:val="0"/>
      <w:marBottom w:val="0"/>
      <w:divBdr>
        <w:top w:val="none" w:sz="0" w:space="0" w:color="auto"/>
        <w:left w:val="none" w:sz="0" w:space="0" w:color="auto"/>
        <w:bottom w:val="none" w:sz="0" w:space="0" w:color="auto"/>
        <w:right w:val="none" w:sz="0" w:space="0" w:color="auto"/>
      </w:divBdr>
      <w:divsChild>
        <w:div w:id="1096368694">
          <w:marLeft w:val="0"/>
          <w:marRight w:val="0"/>
          <w:marTop w:val="0"/>
          <w:marBottom w:val="0"/>
          <w:divBdr>
            <w:top w:val="none" w:sz="0" w:space="0" w:color="auto"/>
            <w:left w:val="none" w:sz="0" w:space="0" w:color="auto"/>
            <w:bottom w:val="none" w:sz="0" w:space="0" w:color="auto"/>
            <w:right w:val="none" w:sz="0" w:space="0" w:color="auto"/>
          </w:divBdr>
        </w:div>
      </w:divsChild>
    </w:div>
    <w:div w:id="603922638">
      <w:bodyDiv w:val="1"/>
      <w:marLeft w:val="0"/>
      <w:marRight w:val="0"/>
      <w:marTop w:val="0"/>
      <w:marBottom w:val="0"/>
      <w:divBdr>
        <w:top w:val="none" w:sz="0" w:space="0" w:color="auto"/>
        <w:left w:val="none" w:sz="0" w:space="0" w:color="auto"/>
        <w:bottom w:val="none" w:sz="0" w:space="0" w:color="auto"/>
        <w:right w:val="none" w:sz="0" w:space="0" w:color="auto"/>
      </w:divBdr>
    </w:div>
    <w:div w:id="753937559">
      <w:bodyDiv w:val="1"/>
      <w:marLeft w:val="0"/>
      <w:marRight w:val="0"/>
      <w:marTop w:val="0"/>
      <w:marBottom w:val="0"/>
      <w:divBdr>
        <w:top w:val="none" w:sz="0" w:space="0" w:color="auto"/>
        <w:left w:val="none" w:sz="0" w:space="0" w:color="auto"/>
        <w:bottom w:val="none" w:sz="0" w:space="0" w:color="auto"/>
        <w:right w:val="none" w:sz="0" w:space="0" w:color="auto"/>
      </w:divBdr>
      <w:divsChild>
        <w:div w:id="204492817">
          <w:marLeft w:val="0"/>
          <w:marRight w:val="0"/>
          <w:marTop w:val="0"/>
          <w:marBottom w:val="0"/>
          <w:divBdr>
            <w:top w:val="none" w:sz="0" w:space="0" w:color="auto"/>
            <w:left w:val="none" w:sz="0" w:space="0" w:color="auto"/>
            <w:bottom w:val="none" w:sz="0" w:space="0" w:color="auto"/>
            <w:right w:val="none" w:sz="0" w:space="0" w:color="auto"/>
          </w:divBdr>
        </w:div>
      </w:divsChild>
    </w:div>
    <w:div w:id="776951039">
      <w:bodyDiv w:val="1"/>
      <w:marLeft w:val="0"/>
      <w:marRight w:val="0"/>
      <w:marTop w:val="0"/>
      <w:marBottom w:val="0"/>
      <w:divBdr>
        <w:top w:val="none" w:sz="0" w:space="0" w:color="auto"/>
        <w:left w:val="none" w:sz="0" w:space="0" w:color="auto"/>
        <w:bottom w:val="none" w:sz="0" w:space="0" w:color="auto"/>
        <w:right w:val="none" w:sz="0" w:space="0" w:color="auto"/>
      </w:divBdr>
    </w:div>
    <w:div w:id="839344511">
      <w:bodyDiv w:val="1"/>
      <w:marLeft w:val="0"/>
      <w:marRight w:val="0"/>
      <w:marTop w:val="0"/>
      <w:marBottom w:val="0"/>
      <w:divBdr>
        <w:top w:val="none" w:sz="0" w:space="0" w:color="auto"/>
        <w:left w:val="none" w:sz="0" w:space="0" w:color="auto"/>
        <w:bottom w:val="none" w:sz="0" w:space="0" w:color="auto"/>
        <w:right w:val="none" w:sz="0" w:space="0" w:color="auto"/>
      </w:divBdr>
      <w:divsChild>
        <w:div w:id="1007515314">
          <w:marLeft w:val="0"/>
          <w:marRight w:val="0"/>
          <w:marTop w:val="0"/>
          <w:marBottom w:val="0"/>
          <w:divBdr>
            <w:top w:val="none" w:sz="0" w:space="0" w:color="auto"/>
            <w:left w:val="none" w:sz="0" w:space="0" w:color="auto"/>
            <w:bottom w:val="none" w:sz="0" w:space="0" w:color="auto"/>
            <w:right w:val="none" w:sz="0" w:space="0" w:color="auto"/>
          </w:divBdr>
          <w:divsChild>
            <w:div w:id="1655452643">
              <w:marLeft w:val="0"/>
              <w:marRight w:val="0"/>
              <w:marTop w:val="0"/>
              <w:marBottom w:val="0"/>
              <w:divBdr>
                <w:top w:val="none" w:sz="0" w:space="0" w:color="auto"/>
                <w:left w:val="none" w:sz="0" w:space="0" w:color="auto"/>
                <w:bottom w:val="none" w:sz="0" w:space="0" w:color="auto"/>
                <w:right w:val="none" w:sz="0" w:space="0" w:color="auto"/>
              </w:divBdr>
            </w:div>
            <w:div w:id="810951066">
              <w:marLeft w:val="0"/>
              <w:marRight w:val="0"/>
              <w:marTop w:val="0"/>
              <w:marBottom w:val="0"/>
              <w:divBdr>
                <w:top w:val="none" w:sz="0" w:space="0" w:color="auto"/>
                <w:left w:val="none" w:sz="0" w:space="0" w:color="auto"/>
                <w:bottom w:val="none" w:sz="0" w:space="0" w:color="auto"/>
                <w:right w:val="none" w:sz="0" w:space="0" w:color="auto"/>
              </w:divBdr>
            </w:div>
            <w:div w:id="5143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4814">
      <w:bodyDiv w:val="1"/>
      <w:marLeft w:val="0"/>
      <w:marRight w:val="0"/>
      <w:marTop w:val="0"/>
      <w:marBottom w:val="0"/>
      <w:divBdr>
        <w:top w:val="none" w:sz="0" w:space="0" w:color="auto"/>
        <w:left w:val="none" w:sz="0" w:space="0" w:color="auto"/>
        <w:bottom w:val="none" w:sz="0" w:space="0" w:color="auto"/>
        <w:right w:val="none" w:sz="0" w:space="0" w:color="auto"/>
      </w:divBdr>
      <w:divsChild>
        <w:div w:id="813957381">
          <w:marLeft w:val="0"/>
          <w:marRight w:val="0"/>
          <w:marTop w:val="0"/>
          <w:marBottom w:val="0"/>
          <w:divBdr>
            <w:top w:val="none" w:sz="0" w:space="0" w:color="auto"/>
            <w:left w:val="none" w:sz="0" w:space="0" w:color="auto"/>
            <w:bottom w:val="none" w:sz="0" w:space="0" w:color="auto"/>
            <w:right w:val="none" w:sz="0" w:space="0" w:color="auto"/>
          </w:divBdr>
        </w:div>
      </w:divsChild>
    </w:div>
    <w:div w:id="1253779346">
      <w:bodyDiv w:val="1"/>
      <w:marLeft w:val="0"/>
      <w:marRight w:val="0"/>
      <w:marTop w:val="0"/>
      <w:marBottom w:val="0"/>
      <w:divBdr>
        <w:top w:val="none" w:sz="0" w:space="0" w:color="auto"/>
        <w:left w:val="none" w:sz="0" w:space="0" w:color="auto"/>
        <w:bottom w:val="none" w:sz="0" w:space="0" w:color="auto"/>
        <w:right w:val="none" w:sz="0" w:space="0" w:color="auto"/>
      </w:divBdr>
      <w:divsChild>
        <w:div w:id="206651385">
          <w:marLeft w:val="0"/>
          <w:marRight w:val="0"/>
          <w:marTop w:val="0"/>
          <w:marBottom w:val="0"/>
          <w:divBdr>
            <w:top w:val="none" w:sz="0" w:space="0" w:color="auto"/>
            <w:left w:val="none" w:sz="0" w:space="0" w:color="auto"/>
            <w:bottom w:val="none" w:sz="0" w:space="0" w:color="auto"/>
            <w:right w:val="none" w:sz="0" w:space="0" w:color="auto"/>
          </w:divBdr>
          <w:divsChild>
            <w:div w:id="3126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88820">
      <w:bodyDiv w:val="1"/>
      <w:marLeft w:val="0"/>
      <w:marRight w:val="0"/>
      <w:marTop w:val="0"/>
      <w:marBottom w:val="0"/>
      <w:divBdr>
        <w:top w:val="none" w:sz="0" w:space="0" w:color="auto"/>
        <w:left w:val="none" w:sz="0" w:space="0" w:color="auto"/>
        <w:bottom w:val="none" w:sz="0" w:space="0" w:color="auto"/>
        <w:right w:val="none" w:sz="0" w:space="0" w:color="auto"/>
      </w:divBdr>
    </w:div>
    <w:div w:id="1871262165">
      <w:bodyDiv w:val="1"/>
      <w:marLeft w:val="0"/>
      <w:marRight w:val="0"/>
      <w:marTop w:val="0"/>
      <w:marBottom w:val="0"/>
      <w:divBdr>
        <w:top w:val="none" w:sz="0" w:space="0" w:color="auto"/>
        <w:left w:val="none" w:sz="0" w:space="0" w:color="auto"/>
        <w:bottom w:val="none" w:sz="0" w:space="0" w:color="auto"/>
        <w:right w:val="none" w:sz="0" w:space="0" w:color="auto"/>
      </w:divBdr>
      <w:divsChild>
        <w:div w:id="1501509385">
          <w:marLeft w:val="0"/>
          <w:marRight w:val="0"/>
          <w:marTop w:val="0"/>
          <w:marBottom w:val="0"/>
          <w:divBdr>
            <w:top w:val="none" w:sz="0" w:space="0" w:color="auto"/>
            <w:left w:val="none" w:sz="0" w:space="0" w:color="auto"/>
            <w:bottom w:val="none" w:sz="0" w:space="0" w:color="auto"/>
            <w:right w:val="none" w:sz="0" w:space="0" w:color="auto"/>
          </w:divBdr>
        </w:div>
      </w:divsChild>
    </w:div>
    <w:div w:id="1884946683">
      <w:bodyDiv w:val="1"/>
      <w:marLeft w:val="0"/>
      <w:marRight w:val="0"/>
      <w:marTop w:val="0"/>
      <w:marBottom w:val="0"/>
      <w:divBdr>
        <w:top w:val="none" w:sz="0" w:space="0" w:color="auto"/>
        <w:left w:val="none" w:sz="0" w:space="0" w:color="auto"/>
        <w:bottom w:val="none" w:sz="0" w:space="0" w:color="auto"/>
        <w:right w:val="none" w:sz="0" w:space="0" w:color="auto"/>
      </w:divBdr>
      <w:divsChild>
        <w:div w:id="1081757565">
          <w:marLeft w:val="0"/>
          <w:marRight w:val="0"/>
          <w:marTop w:val="0"/>
          <w:marBottom w:val="0"/>
          <w:divBdr>
            <w:top w:val="none" w:sz="0" w:space="0" w:color="auto"/>
            <w:left w:val="none" w:sz="0" w:space="0" w:color="auto"/>
            <w:bottom w:val="none" w:sz="0" w:space="0" w:color="auto"/>
            <w:right w:val="none" w:sz="0" w:space="0" w:color="auto"/>
          </w:divBdr>
        </w:div>
        <w:div w:id="2080323687">
          <w:marLeft w:val="0"/>
          <w:marRight w:val="0"/>
          <w:marTop w:val="0"/>
          <w:marBottom w:val="0"/>
          <w:divBdr>
            <w:top w:val="none" w:sz="0" w:space="0" w:color="auto"/>
            <w:left w:val="none" w:sz="0" w:space="0" w:color="auto"/>
            <w:bottom w:val="none" w:sz="0" w:space="0" w:color="auto"/>
            <w:right w:val="none" w:sz="0" w:space="0" w:color="auto"/>
          </w:divBdr>
        </w:div>
      </w:divsChild>
    </w:div>
    <w:div w:id="1946766970">
      <w:bodyDiv w:val="1"/>
      <w:marLeft w:val="0"/>
      <w:marRight w:val="0"/>
      <w:marTop w:val="0"/>
      <w:marBottom w:val="0"/>
      <w:divBdr>
        <w:top w:val="none" w:sz="0" w:space="0" w:color="auto"/>
        <w:left w:val="none" w:sz="0" w:space="0" w:color="auto"/>
        <w:bottom w:val="none" w:sz="0" w:space="0" w:color="auto"/>
        <w:right w:val="none" w:sz="0" w:space="0" w:color="auto"/>
      </w:divBdr>
      <w:divsChild>
        <w:div w:id="933243530">
          <w:marLeft w:val="0"/>
          <w:marRight w:val="0"/>
          <w:marTop w:val="0"/>
          <w:marBottom w:val="0"/>
          <w:divBdr>
            <w:top w:val="none" w:sz="0" w:space="0" w:color="auto"/>
            <w:left w:val="none" w:sz="0" w:space="0" w:color="auto"/>
            <w:bottom w:val="none" w:sz="0" w:space="0" w:color="auto"/>
            <w:right w:val="none" w:sz="0" w:space="0" w:color="auto"/>
          </w:divBdr>
          <w:divsChild>
            <w:div w:id="1971204864">
              <w:marLeft w:val="0"/>
              <w:marRight w:val="0"/>
              <w:marTop w:val="0"/>
              <w:marBottom w:val="0"/>
              <w:divBdr>
                <w:top w:val="none" w:sz="0" w:space="0" w:color="auto"/>
                <w:left w:val="none" w:sz="0" w:space="0" w:color="auto"/>
                <w:bottom w:val="none" w:sz="0" w:space="0" w:color="auto"/>
                <w:right w:val="none" w:sz="0" w:space="0" w:color="auto"/>
              </w:divBdr>
            </w:div>
            <w:div w:id="768506025">
              <w:marLeft w:val="0"/>
              <w:marRight w:val="0"/>
              <w:marTop w:val="0"/>
              <w:marBottom w:val="0"/>
              <w:divBdr>
                <w:top w:val="none" w:sz="0" w:space="0" w:color="auto"/>
                <w:left w:val="none" w:sz="0" w:space="0" w:color="auto"/>
                <w:bottom w:val="none" w:sz="0" w:space="0" w:color="auto"/>
                <w:right w:val="none" w:sz="0" w:space="0" w:color="auto"/>
              </w:divBdr>
            </w:div>
            <w:div w:id="361394494">
              <w:marLeft w:val="0"/>
              <w:marRight w:val="0"/>
              <w:marTop w:val="0"/>
              <w:marBottom w:val="0"/>
              <w:divBdr>
                <w:top w:val="none" w:sz="0" w:space="0" w:color="auto"/>
                <w:left w:val="none" w:sz="0" w:space="0" w:color="auto"/>
                <w:bottom w:val="none" w:sz="0" w:space="0" w:color="auto"/>
                <w:right w:val="none" w:sz="0" w:space="0" w:color="auto"/>
              </w:divBdr>
            </w:div>
            <w:div w:id="289362000">
              <w:marLeft w:val="0"/>
              <w:marRight w:val="0"/>
              <w:marTop w:val="0"/>
              <w:marBottom w:val="0"/>
              <w:divBdr>
                <w:top w:val="none" w:sz="0" w:space="0" w:color="auto"/>
                <w:left w:val="none" w:sz="0" w:space="0" w:color="auto"/>
                <w:bottom w:val="none" w:sz="0" w:space="0" w:color="auto"/>
                <w:right w:val="none" w:sz="0" w:space="0" w:color="auto"/>
              </w:divBdr>
            </w:div>
            <w:div w:id="6221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53346">
      <w:bodyDiv w:val="1"/>
      <w:marLeft w:val="0"/>
      <w:marRight w:val="0"/>
      <w:marTop w:val="0"/>
      <w:marBottom w:val="0"/>
      <w:divBdr>
        <w:top w:val="none" w:sz="0" w:space="0" w:color="auto"/>
        <w:left w:val="none" w:sz="0" w:space="0" w:color="auto"/>
        <w:bottom w:val="none" w:sz="0" w:space="0" w:color="auto"/>
        <w:right w:val="none" w:sz="0" w:space="0" w:color="auto"/>
      </w:divBdr>
      <w:divsChild>
        <w:div w:id="781611347">
          <w:marLeft w:val="0"/>
          <w:marRight w:val="0"/>
          <w:marTop w:val="0"/>
          <w:marBottom w:val="0"/>
          <w:divBdr>
            <w:top w:val="none" w:sz="0" w:space="0" w:color="auto"/>
            <w:left w:val="none" w:sz="0" w:space="0" w:color="auto"/>
            <w:bottom w:val="none" w:sz="0" w:space="0" w:color="auto"/>
            <w:right w:val="none" w:sz="0" w:space="0" w:color="auto"/>
          </w:divBdr>
        </w:div>
        <w:div w:id="429012602">
          <w:marLeft w:val="0"/>
          <w:marRight w:val="0"/>
          <w:marTop w:val="0"/>
          <w:marBottom w:val="0"/>
          <w:divBdr>
            <w:top w:val="none" w:sz="0" w:space="0" w:color="auto"/>
            <w:left w:val="none" w:sz="0" w:space="0" w:color="auto"/>
            <w:bottom w:val="none" w:sz="0" w:space="0" w:color="auto"/>
            <w:right w:val="none" w:sz="0" w:space="0" w:color="auto"/>
          </w:divBdr>
        </w:div>
      </w:divsChild>
    </w:div>
    <w:div w:id="2019456985">
      <w:bodyDiv w:val="1"/>
      <w:marLeft w:val="0"/>
      <w:marRight w:val="0"/>
      <w:marTop w:val="0"/>
      <w:marBottom w:val="0"/>
      <w:divBdr>
        <w:top w:val="none" w:sz="0" w:space="0" w:color="auto"/>
        <w:left w:val="none" w:sz="0" w:space="0" w:color="auto"/>
        <w:bottom w:val="none" w:sz="0" w:space="0" w:color="auto"/>
        <w:right w:val="none" w:sz="0" w:space="0" w:color="auto"/>
      </w:divBdr>
      <w:divsChild>
        <w:div w:id="744841970">
          <w:marLeft w:val="0"/>
          <w:marRight w:val="0"/>
          <w:marTop w:val="0"/>
          <w:marBottom w:val="0"/>
          <w:divBdr>
            <w:top w:val="none" w:sz="0" w:space="0" w:color="auto"/>
            <w:left w:val="none" w:sz="0" w:space="0" w:color="auto"/>
            <w:bottom w:val="none" w:sz="0" w:space="0" w:color="auto"/>
            <w:right w:val="none" w:sz="0" w:space="0" w:color="auto"/>
          </w:divBdr>
          <w:divsChild>
            <w:div w:id="1335648514">
              <w:marLeft w:val="0"/>
              <w:marRight w:val="0"/>
              <w:marTop w:val="0"/>
              <w:marBottom w:val="0"/>
              <w:divBdr>
                <w:top w:val="none" w:sz="0" w:space="0" w:color="auto"/>
                <w:left w:val="none" w:sz="0" w:space="0" w:color="auto"/>
                <w:bottom w:val="none" w:sz="0" w:space="0" w:color="auto"/>
                <w:right w:val="none" w:sz="0" w:space="0" w:color="auto"/>
              </w:divBdr>
            </w:div>
            <w:div w:id="904144815">
              <w:marLeft w:val="0"/>
              <w:marRight w:val="0"/>
              <w:marTop w:val="0"/>
              <w:marBottom w:val="0"/>
              <w:divBdr>
                <w:top w:val="none" w:sz="0" w:space="0" w:color="auto"/>
                <w:left w:val="none" w:sz="0" w:space="0" w:color="auto"/>
                <w:bottom w:val="none" w:sz="0" w:space="0" w:color="auto"/>
                <w:right w:val="none" w:sz="0" w:space="0" w:color="auto"/>
              </w:divBdr>
            </w:div>
            <w:div w:id="20938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04FCA-ACE3-45C7-B719-0FF8ACFC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李郑发</dc:creator>
  <cp:lastModifiedBy>Administrator</cp:lastModifiedBy>
  <cp:revision>81</cp:revision>
  <dcterms:created xsi:type="dcterms:W3CDTF">2026-04-10T06:31:00Z</dcterms:created>
  <dcterms:modified xsi:type="dcterms:W3CDTF">2026-06-26T03:00:00Z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7244dd56780445b9a975def173bdeacb_23</vt:lpwstr>
  </property>
</Properties>
</file>