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5A38">
      <w:pPr>
        <w:widowControl/>
        <w:shd w:val="clear" w:color="auto" w:fill="FFFFFF"/>
        <w:spacing w:line="640" w:lineRule="atLeas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OA系统升级项目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的更正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公告</w:t>
      </w:r>
      <w:bookmarkEnd w:id="0"/>
    </w:p>
    <w:p w14:paraId="28F5721D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一、项目基本情况</w:t>
      </w:r>
    </w:p>
    <w:p w14:paraId="602B431D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原公告的采购项目编号：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eastAsia="zh-CN"/>
        </w:rPr>
        <w:t>3324-DH2531F5068（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/>
        </w:rPr>
        <w:t>系统编号：SZZXDL-2025-01632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eastAsia="zh-CN"/>
        </w:rPr>
        <w:t>）</w:t>
      </w:r>
    </w:p>
    <w:p w14:paraId="000A5280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原公告的采购项目名称：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eastAsia="zh-CN"/>
        </w:rPr>
        <w:t>OA系统升级项目</w:t>
      </w:r>
    </w:p>
    <w:p w14:paraId="12D5FB9F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首次公告日期：2025年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月1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日</w:t>
      </w:r>
    </w:p>
    <w:p w14:paraId="17C466FF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二、更正信息</w:t>
      </w:r>
    </w:p>
    <w:p w14:paraId="35BB1C7D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更正内容：</w:t>
      </w:r>
    </w:p>
    <w:p w14:paraId="6CCA86DF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提交投标文件截止时间、开标时间延期至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分（北京时间）</w:t>
      </w:r>
    </w:p>
    <w:p w14:paraId="3627F29A">
      <w:pPr>
        <w:pStyle w:val="2"/>
        <w:ind w:firstLine="440" w:firstLineChars="200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2.其他内容不变</w:t>
      </w:r>
    </w:p>
    <w:p w14:paraId="7EE85589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其他补充事宜</w:t>
      </w:r>
    </w:p>
    <w:p w14:paraId="5F8F3FC8">
      <w:pPr>
        <w:pStyle w:val="2"/>
        <w:numPr>
          <w:ilvl w:val="0"/>
          <w:numId w:val="0"/>
        </w:numPr>
        <w:ind w:firstLine="44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  <w:t>1.本公告与原采购文件以及原采购公告矛盾之处，以本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  <w:t>公告为准。</w:t>
      </w:r>
    </w:p>
    <w:p w14:paraId="0FB49B82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shd w:val="clear" w:fill="FFFFFF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eastAsia="zh-CN"/>
        </w:rPr>
        <w:t>投标人有义务在采购活动期间浏览相关网站，在网上公布的与本次采购项目有关的信息视为已送达各投标人。</w:t>
      </w:r>
    </w:p>
    <w:p w14:paraId="7D9E9DBA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四、凡对本次公告内容提出询问，请按以下方式联系。</w:t>
      </w:r>
    </w:p>
    <w:p w14:paraId="2DC6B49C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1.采购人信息</w:t>
      </w:r>
    </w:p>
    <w:p w14:paraId="6A579EA8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名　称：深圳市中医院</w:t>
      </w:r>
    </w:p>
    <w:p w14:paraId="08EFC213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地　址：深圳市福田区福华路 1 号</w:t>
      </w:r>
    </w:p>
    <w:p w14:paraId="27CFA233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联系方式：沈工，0755-23821647</w:t>
      </w:r>
    </w:p>
    <w:p w14:paraId="771A8EC8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2.采购代理机构信息</w:t>
      </w:r>
    </w:p>
    <w:p w14:paraId="52195A87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名　称：深圳市东海国际招标有限公司</w:t>
      </w:r>
    </w:p>
    <w:p w14:paraId="7583CB62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地　址：深圳市罗湖区太宁路2号百仕达大厦27B</w:t>
      </w:r>
    </w:p>
    <w:p w14:paraId="271A46CD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联系方式：0755-86959133转8001</w:t>
      </w:r>
    </w:p>
    <w:p w14:paraId="696B6FC4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3.项目联系方式</w:t>
      </w:r>
    </w:p>
    <w:p w14:paraId="10748F01">
      <w:pPr>
        <w:widowControl/>
        <w:spacing w:line="360" w:lineRule="auto"/>
        <w:ind w:firstLine="440" w:firstLineChars="200"/>
        <w:jc w:val="left"/>
        <w:rPr>
          <w:rFonts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项目联系人：罗女士，李先生</w:t>
      </w:r>
    </w:p>
    <w:p w14:paraId="3A6BC6A9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电　话：0755-86959133转8006或8004</w:t>
      </w:r>
    </w:p>
    <w:p w14:paraId="6615C81A"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4.监督电话：邹先生13510343601</w:t>
      </w:r>
    </w:p>
    <w:p w14:paraId="4CBD4B7F">
      <w:pPr>
        <w:widowControl/>
        <w:spacing w:line="360" w:lineRule="auto"/>
        <w:jc w:val="right"/>
        <w:rPr>
          <w:rFonts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</w:p>
    <w:p w14:paraId="6A968E0A">
      <w:pPr>
        <w:widowControl/>
        <w:spacing w:line="360" w:lineRule="auto"/>
        <w:jc w:val="right"/>
        <w:rPr>
          <w:rFonts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cs="宋体"/>
          <w:sz w:val="22"/>
          <w:highlight w:val="none"/>
        </w:rPr>
        <w:t>深圳市东海国际招标有限公司</w:t>
      </w:r>
    </w:p>
    <w:p w14:paraId="2FDE1065">
      <w:pPr>
        <w:pStyle w:val="12"/>
        <w:jc w:val="right"/>
        <w:rPr>
          <w:color w:val="auto"/>
          <w:highlight w:val="none"/>
        </w:rPr>
      </w:pPr>
      <w:r>
        <w:rPr>
          <w:rFonts w:hint="eastAsia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21</w:t>
      </w:r>
      <w:r>
        <w:rPr>
          <w:rFonts w:hint="eastAsia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日</w:t>
      </w:r>
    </w:p>
    <w:p w14:paraId="42CFDB4A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10E06"/>
    <w:multiLevelType w:val="singleLevel"/>
    <w:tmpl w:val="EEB10E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YjIzY2QwNzhkNzJhMDQ5ZTM1YWM2YmI5ZWY1OWUifQ=="/>
  </w:docVars>
  <w:rsids>
    <w:rsidRoot w:val="5E0B5F36"/>
    <w:rsid w:val="00085382"/>
    <w:rsid w:val="001C0BA9"/>
    <w:rsid w:val="00285C1A"/>
    <w:rsid w:val="002A170D"/>
    <w:rsid w:val="00623AFA"/>
    <w:rsid w:val="006A448E"/>
    <w:rsid w:val="006B47FF"/>
    <w:rsid w:val="009321EA"/>
    <w:rsid w:val="009D61A3"/>
    <w:rsid w:val="00AA75A7"/>
    <w:rsid w:val="00AE769B"/>
    <w:rsid w:val="00C52AF8"/>
    <w:rsid w:val="00CE320E"/>
    <w:rsid w:val="00EA4DFD"/>
    <w:rsid w:val="00FC1B1F"/>
    <w:rsid w:val="022B2C0A"/>
    <w:rsid w:val="05190829"/>
    <w:rsid w:val="14CC4DD5"/>
    <w:rsid w:val="167530BC"/>
    <w:rsid w:val="17953E82"/>
    <w:rsid w:val="1D244BE1"/>
    <w:rsid w:val="1E7C3EB4"/>
    <w:rsid w:val="1F6B27C9"/>
    <w:rsid w:val="2A6E0DAC"/>
    <w:rsid w:val="32E4458C"/>
    <w:rsid w:val="3824602E"/>
    <w:rsid w:val="3D436D91"/>
    <w:rsid w:val="528B5FFB"/>
    <w:rsid w:val="53341770"/>
    <w:rsid w:val="55FC47FB"/>
    <w:rsid w:val="5DDF46DD"/>
    <w:rsid w:val="5E0B5F36"/>
    <w:rsid w:val="63D74EBA"/>
    <w:rsid w:val="654F4FE5"/>
    <w:rsid w:val="65B77251"/>
    <w:rsid w:val="660F30F2"/>
    <w:rsid w:val="6D957C3B"/>
    <w:rsid w:val="70B17CF0"/>
    <w:rsid w:val="72617A36"/>
    <w:rsid w:val="744E64E3"/>
    <w:rsid w:val="7CA87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autoRedefine/>
    <w:qFormat/>
    <w:uiPriority w:val="99"/>
    <w:pPr>
      <w:spacing w:line="360" w:lineRule="auto"/>
    </w:pPr>
    <w:rPr>
      <w:sz w:val="24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next w:val="4"/>
    <w:autoRedefine/>
    <w:qFormat/>
    <w:uiPriority w:val="99"/>
    <w:rPr>
      <w:rFonts w:ascii="宋体" w:hAnsi="Courier New"/>
      <w:szCs w:val="20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2"/>
    <w:next w:val="1"/>
    <w:autoRedefine/>
    <w:qFormat/>
    <w:uiPriority w:val="0"/>
    <w:pPr>
      <w:tabs>
        <w:tab w:val="left" w:pos="360"/>
      </w:tabs>
      <w:spacing w:line="220" w:lineRule="exact"/>
      <w:ind w:left="360" w:hanging="360"/>
    </w:pPr>
    <w:rPr>
      <w:rFonts w:ascii="Times New Roman" w:hAnsi="Times New Roman"/>
      <w:kern w:val="0"/>
      <w:sz w:val="20"/>
    </w:rPr>
  </w:style>
  <w:style w:type="paragraph" w:customStyle="1" w:styleId="12">
    <w:name w:val="纯文本1"/>
    <w:basedOn w:val="1"/>
    <w:autoRedefine/>
    <w:qFormat/>
    <w:uiPriority w:val="0"/>
    <w:rPr>
      <w:rFonts w:ascii="宋体" w:hAnsi="Courier New"/>
      <w:szCs w:val="20"/>
    </w:rPr>
  </w:style>
  <w:style w:type="character" w:customStyle="1" w:styleId="13">
    <w:name w:val="页眉 Char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461</Words>
  <Characters>577</Characters>
  <Lines>37</Lines>
  <Paragraphs>10</Paragraphs>
  <TotalTime>13</TotalTime>
  <ScaleCrop>false</ScaleCrop>
  <LinksUpToDate>false</LinksUpToDate>
  <CharactersWithSpaces>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2024-06-28T12:18:00Z</dcterms:created>
  <dc:creator>东海国际</dc:creator>
  <cp:lastModifiedBy>东海国际</cp:lastModifiedBy>
  <dcterms:modified xsi:type="dcterms:W3CDTF">2025-10-21T08:59:33Z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86724FBECFD24CF99FB0E371689D8716_13</vt:lpwstr>
  </property>
  <property fmtid="{D5CDD505-2E9C-101B-9397-08002B2CF9AE}" pid="4" name="KSOTemplateDocerSaveRecord">
    <vt:lpwstr>eyJoZGlkIjoiNzg4YjIyNTU2NmFmODk0NjA0YWE1ZTlhZGFhNTJmODAiLCJ1c2VySWQiOiI1NTg0MDgyNTcifQ==</vt:lpwstr>
  </property>
</Properties>
</file>