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AB543">
      <w:pPr>
        <w:pStyle w:val="2"/>
        <w:spacing w:line="272" w:lineRule="auto"/>
      </w:pPr>
    </w:p>
    <w:p w14:paraId="58A5B11D">
      <w:pPr>
        <w:pStyle w:val="2"/>
        <w:spacing w:line="272" w:lineRule="auto"/>
      </w:pPr>
    </w:p>
    <w:p w14:paraId="6D5C54DE">
      <w:pPr>
        <w:pStyle w:val="2"/>
        <w:spacing w:line="273" w:lineRule="auto"/>
      </w:pPr>
    </w:p>
    <w:p w14:paraId="363D7DD7">
      <w:pPr>
        <w:pStyle w:val="2"/>
        <w:spacing w:line="273" w:lineRule="auto"/>
      </w:pPr>
    </w:p>
    <w:p w14:paraId="5057B84D">
      <w:pPr>
        <w:pStyle w:val="2"/>
        <w:spacing w:line="273" w:lineRule="auto"/>
      </w:pPr>
    </w:p>
    <w:p w14:paraId="318B0BCA">
      <w:pPr>
        <w:pStyle w:val="2"/>
        <w:spacing w:line="273" w:lineRule="auto"/>
      </w:pPr>
    </w:p>
    <w:p w14:paraId="42547E50">
      <w:pPr>
        <w:pStyle w:val="2"/>
        <w:spacing w:line="273" w:lineRule="auto"/>
      </w:pPr>
    </w:p>
    <w:p w14:paraId="74615375">
      <w:pPr>
        <w:spacing w:line="1105" w:lineRule="exact"/>
        <w:ind w:firstLine="2845"/>
      </w:pPr>
      <w:r>
        <w:rPr>
          <w:position w:val="-22"/>
        </w:rPr>
        <w:drawing>
          <wp:inline distT="0" distB="0" distL="0" distR="0">
            <wp:extent cx="3041650" cy="70104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9"/>
                    <a:stretch>
                      <a:fillRect/>
                    </a:stretch>
                  </pic:blipFill>
                  <pic:spPr>
                    <a:xfrm>
                      <a:off x="0" y="0"/>
                      <a:ext cx="3041650" cy="701335"/>
                    </a:xfrm>
                    <a:prstGeom prst="rect">
                      <a:avLst/>
                    </a:prstGeom>
                  </pic:spPr>
                </pic:pic>
              </a:graphicData>
            </a:graphic>
          </wp:inline>
        </w:drawing>
      </w:r>
    </w:p>
    <w:p w14:paraId="5641AD24">
      <w:pPr>
        <w:pStyle w:val="2"/>
        <w:spacing w:line="258" w:lineRule="auto"/>
      </w:pPr>
    </w:p>
    <w:p w14:paraId="1D2E69A0">
      <w:pPr>
        <w:pStyle w:val="2"/>
        <w:spacing w:line="258" w:lineRule="auto"/>
      </w:pPr>
    </w:p>
    <w:p w14:paraId="307411B7">
      <w:pPr>
        <w:pStyle w:val="2"/>
        <w:spacing w:line="258" w:lineRule="auto"/>
      </w:pPr>
    </w:p>
    <w:p w14:paraId="2785A50F">
      <w:pPr>
        <w:pStyle w:val="2"/>
        <w:spacing w:line="259" w:lineRule="auto"/>
      </w:pPr>
    </w:p>
    <w:p w14:paraId="489858E7">
      <w:pPr>
        <w:pStyle w:val="2"/>
        <w:spacing w:line="259" w:lineRule="auto"/>
      </w:pPr>
    </w:p>
    <w:p w14:paraId="03189C9C">
      <w:pPr>
        <w:spacing w:before="91" w:line="219" w:lineRule="auto"/>
        <w:ind w:left="0"/>
        <w:jc w:val="center"/>
        <w:outlineLvl w:val="0"/>
        <w:rPr>
          <w:rFonts w:hint="eastAsia" w:ascii="宋体" w:hAnsi="宋体" w:eastAsia="宋体" w:cs="宋体"/>
          <w:b/>
          <w:bCs/>
          <w:spacing w:val="-4"/>
          <w:sz w:val="28"/>
          <w:szCs w:val="28"/>
        </w:rPr>
      </w:pPr>
      <w:r>
        <w:rPr>
          <w:rFonts w:hint="eastAsia" w:ascii="宋体" w:hAnsi="宋体" w:eastAsia="宋体" w:cs="宋体"/>
          <w:b/>
          <w:bCs/>
          <w:spacing w:val="-4"/>
          <w:sz w:val="28"/>
          <w:szCs w:val="28"/>
        </w:rPr>
        <w:t>深圳市基础设施投资基金管理有限责任公司</w:t>
      </w:r>
    </w:p>
    <w:p w14:paraId="2B641865">
      <w:pPr>
        <w:spacing w:before="102" w:line="221" w:lineRule="auto"/>
        <w:ind w:left="0"/>
        <w:jc w:val="center"/>
        <w:rPr>
          <w:rFonts w:ascii="宋体" w:hAnsi="宋体" w:eastAsia="宋体" w:cs="宋体"/>
          <w:sz w:val="30"/>
          <w:szCs w:val="30"/>
        </w:rPr>
      </w:pPr>
      <w:r>
        <w:rPr>
          <w:rFonts w:ascii="宋体" w:hAnsi="宋体" w:eastAsia="宋体" w:cs="宋体"/>
          <w:b/>
          <w:bCs/>
          <w:spacing w:val="-4"/>
          <w:sz w:val="30"/>
          <w:szCs w:val="30"/>
        </w:rPr>
        <w:t>与</w:t>
      </w:r>
    </w:p>
    <w:p w14:paraId="3A24C62C">
      <w:pPr>
        <w:spacing w:before="11" w:line="219" w:lineRule="auto"/>
        <w:ind w:left="2272"/>
        <w:outlineLvl w:val="0"/>
        <w:rPr>
          <w:rFonts w:ascii="宋体" w:hAnsi="宋体" w:eastAsia="宋体" w:cs="宋体"/>
          <w:sz w:val="28"/>
          <w:szCs w:val="28"/>
        </w:rPr>
      </w:pPr>
      <w:r>
        <w:rPr>
          <w:rFonts w:ascii="宋体" w:hAnsi="宋体" w:eastAsia="宋体" w:cs="宋体"/>
          <w:b/>
          <w:bCs/>
          <w:spacing w:val="-5"/>
          <w:sz w:val="28"/>
          <w:szCs w:val="28"/>
        </w:rPr>
        <w:t>中智关爱通（上海）科技股份有限公司河南分公司</w:t>
      </w:r>
    </w:p>
    <w:p w14:paraId="15EE1C50">
      <w:pPr>
        <w:pStyle w:val="2"/>
      </w:pPr>
    </w:p>
    <w:p w14:paraId="1B6BEA71">
      <w:pPr>
        <w:pStyle w:val="2"/>
      </w:pPr>
    </w:p>
    <w:p w14:paraId="2B7EA792">
      <w:pPr>
        <w:pStyle w:val="2"/>
        <w:spacing w:line="241" w:lineRule="auto"/>
      </w:pPr>
    </w:p>
    <w:p w14:paraId="1CAD2D25">
      <w:pPr>
        <w:pStyle w:val="2"/>
        <w:spacing w:line="241" w:lineRule="auto"/>
      </w:pPr>
    </w:p>
    <w:p w14:paraId="39B40CCB">
      <w:pPr>
        <w:spacing w:before="140" w:line="225" w:lineRule="auto"/>
        <w:ind w:left="2273"/>
        <w:outlineLvl w:val="0"/>
        <w:rPr>
          <w:rFonts w:ascii="黑体" w:hAnsi="黑体" w:eastAsia="黑体" w:cs="黑体"/>
          <w:sz w:val="43"/>
          <w:szCs w:val="43"/>
        </w:rPr>
      </w:pPr>
      <w:bookmarkStart w:id="0" w:name="_GoBack"/>
      <w:r>
        <w:rPr>
          <w:rFonts w:ascii="黑体" w:hAnsi="黑体" w:eastAsia="黑体" w:cs="黑体"/>
          <w:b/>
          <w:bCs/>
          <w:spacing w:val="41"/>
          <w:sz w:val="43"/>
          <w:szCs w:val="43"/>
        </w:rPr>
        <w:t>关爱通企业福利产品服务协议</w:t>
      </w:r>
    </w:p>
    <w:bookmarkEnd w:id="0"/>
    <w:p w14:paraId="5384C57E">
      <w:pPr>
        <w:pStyle w:val="2"/>
        <w:spacing w:line="260" w:lineRule="auto"/>
      </w:pPr>
    </w:p>
    <w:p w14:paraId="42EB0C3A">
      <w:pPr>
        <w:pStyle w:val="2"/>
        <w:spacing w:line="260" w:lineRule="auto"/>
      </w:pPr>
    </w:p>
    <w:p w14:paraId="43FF049F">
      <w:pPr>
        <w:pStyle w:val="2"/>
        <w:spacing w:line="260" w:lineRule="auto"/>
      </w:pPr>
    </w:p>
    <w:p w14:paraId="2770D0AD">
      <w:pPr>
        <w:pStyle w:val="2"/>
        <w:spacing w:line="261" w:lineRule="auto"/>
      </w:pPr>
    </w:p>
    <w:p w14:paraId="71C1565B">
      <w:pPr>
        <w:pStyle w:val="2"/>
        <w:spacing w:line="261" w:lineRule="auto"/>
      </w:pPr>
    </w:p>
    <w:p w14:paraId="67F2E396">
      <w:pPr>
        <w:spacing w:before="98" w:line="219" w:lineRule="auto"/>
        <w:ind w:left="4655"/>
        <w:rPr>
          <w:rFonts w:ascii="宋体" w:hAnsi="宋体" w:eastAsia="宋体" w:cs="宋体"/>
          <w:sz w:val="30"/>
          <w:szCs w:val="30"/>
        </w:rPr>
      </w:pPr>
      <w:r>
        <w:rPr>
          <w:rFonts w:ascii="Times New Roman" w:hAnsi="Times New Roman" w:eastAsia="Times New Roman" w:cs="Times New Roman"/>
          <w:spacing w:val="15"/>
          <w:sz w:val="30"/>
          <w:szCs w:val="30"/>
        </w:rPr>
        <w:t>2024</w:t>
      </w:r>
      <w:r>
        <w:rPr>
          <w:rFonts w:ascii="Times New Roman" w:hAnsi="Times New Roman" w:eastAsia="Times New Roman" w:cs="Times New Roman"/>
          <w:spacing w:val="46"/>
          <w:w w:val="101"/>
          <w:sz w:val="30"/>
          <w:szCs w:val="30"/>
        </w:rPr>
        <w:t xml:space="preserve"> </w:t>
      </w:r>
      <w:r>
        <w:rPr>
          <w:rFonts w:ascii="宋体" w:hAnsi="宋体" w:eastAsia="宋体" w:cs="宋体"/>
          <w:spacing w:val="15"/>
          <w:sz w:val="30"/>
          <w:szCs w:val="30"/>
        </w:rPr>
        <w:t>年版</w:t>
      </w:r>
    </w:p>
    <w:p w14:paraId="7A14C434">
      <w:pPr>
        <w:pStyle w:val="2"/>
        <w:spacing w:line="241" w:lineRule="auto"/>
      </w:pPr>
    </w:p>
    <w:p w14:paraId="06756AAA">
      <w:pPr>
        <w:pStyle w:val="2"/>
        <w:spacing w:line="241" w:lineRule="auto"/>
      </w:pPr>
    </w:p>
    <w:p w14:paraId="48E4C7CA">
      <w:pPr>
        <w:pStyle w:val="2"/>
        <w:spacing w:line="241" w:lineRule="auto"/>
      </w:pPr>
    </w:p>
    <w:p w14:paraId="74A5D340">
      <w:pPr>
        <w:pStyle w:val="2"/>
        <w:spacing w:line="241" w:lineRule="auto"/>
      </w:pPr>
    </w:p>
    <w:p w14:paraId="44F4CA80">
      <w:pPr>
        <w:pStyle w:val="2"/>
        <w:spacing w:line="241" w:lineRule="auto"/>
      </w:pPr>
    </w:p>
    <w:p w14:paraId="5A5B806C">
      <w:pPr>
        <w:pStyle w:val="2"/>
        <w:spacing w:line="242" w:lineRule="auto"/>
      </w:pPr>
    </w:p>
    <w:p w14:paraId="3E0B72C6">
      <w:pPr>
        <w:pStyle w:val="2"/>
        <w:spacing w:line="242" w:lineRule="auto"/>
      </w:pPr>
    </w:p>
    <w:p w14:paraId="092355D8">
      <w:pPr>
        <w:pStyle w:val="2"/>
        <w:spacing w:line="242" w:lineRule="auto"/>
      </w:pPr>
    </w:p>
    <w:p w14:paraId="22C71284">
      <w:pPr>
        <w:pStyle w:val="2"/>
        <w:spacing w:line="242" w:lineRule="auto"/>
      </w:pPr>
    </w:p>
    <w:p w14:paraId="2701A1B8">
      <w:pPr>
        <w:pStyle w:val="2"/>
        <w:spacing w:line="242" w:lineRule="auto"/>
      </w:pPr>
    </w:p>
    <w:p w14:paraId="55ADDB4F">
      <w:pPr>
        <w:pStyle w:val="2"/>
        <w:spacing w:line="242" w:lineRule="auto"/>
      </w:pPr>
    </w:p>
    <w:p w14:paraId="56C2485C">
      <w:pPr>
        <w:pStyle w:val="2"/>
        <w:spacing w:line="242" w:lineRule="auto"/>
      </w:pPr>
    </w:p>
    <w:p w14:paraId="2B6CDB0C">
      <w:pPr>
        <w:pStyle w:val="2"/>
        <w:spacing w:line="242" w:lineRule="auto"/>
      </w:pPr>
    </w:p>
    <w:p w14:paraId="398C7D0C">
      <w:pPr>
        <w:spacing w:before="47" w:line="256" w:lineRule="auto"/>
        <w:ind w:left="1924" w:right="1704" w:firstLine="3"/>
        <w:jc w:val="both"/>
        <w:rPr>
          <w:rFonts w:ascii="楷体" w:hAnsi="楷体" w:eastAsia="楷体" w:cs="楷体"/>
          <w:sz w:val="14"/>
          <w:szCs w:val="14"/>
        </w:rPr>
      </w:pPr>
      <w:r>
        <w:rPr>
          <w:rFonts w:ascii="楷体" w:hAnsi="楷体" w:eastAsia="楷体" w:cs="楷体"/>
          <w:spacing w:val="9"/>
          <w:sz w:val="14"/>
          <w:szCs w:val="14"/>
        </w:rPr>
        <w:t>本资料仅提供给经授权使用者。</w:t>
      </w:r>
      <w:r>
        <w:rPr>
          <w:rFonts w:ascii="楷体" w:hAnsi="楷体" w:eastAsia="楷体" w:cs="楷体"/>
          <w:spacing w:val="-29"/>
          <w:sz w:val="14"/>
          <w:szCs w:val="14"/>
        </w:rPr>
        <w:t xml:space="preserve"> </w:t>
      </w:r>
      <w:r>
        <w:rPr>
          <w:rFonts w:ascii="楷体" w:hAnsi="楷体" w:eastAsia="楷体" w:cs="楷体"/>
          <w:spacing w:val="9"/>
          <w:sz w:val="14"/>
          <w:szCs w:val="14"/>
        </w:rPr>
        <w:t>中智关爱通（上海）科技股份有限公司有本资料所有内容的全部</w:t>
      </w:r>
      <w:r>
        <w:rPr>
          <w:rFonts w:ascii="楷体" w:hAnsi="楷体" w:eastAsia="楷体" w:cs="楷体"/>
          <w:spacing w:val="8"/>
          <w:sz w:val="14"/>
          <w:szCs w:val="14"/>
        </w:rPr>
        <w:t>版权、专</w:t>
      </w:r>
      <w:r>
        <w:rPr>
          <w:rFonts w:ascii="楷体" w:hAnsi="楷体" w:eastAsia="楷体" w:cs="楷体"/>
          <w:sz w:val="14"/>
          <w:szCs w:val="14"/>
        </w:rPr>
        <w:t xml:space="preserve"> </w:t>
      </w:r>
      <w:r>
        <w:rPr>
          <w:rFonts w:ascii="楷体" w:hAnsi="楷体" w:eastAsia="楷体" w:cs="楷体"/>
          <w:spacing w:val="9"/>
          <w:sz w:val="14"/>
          <w:szCs w:val="14"/>
        </w:rPr>
        <w:t>利权、商标权及其它知识产权。</w:t>
      </w:r>
      <w:r>
        <w:rPr>
          <w:rFonts w:ascii="楷体" w:hAnsi="楷体" w:eastAsia="楷体" w:cs="楷体"/>
          <w:spacing w:val="-30"/>
          <w:sz w:val="14"/>
          <w:szCs w:val="14"/>
        </w:rPr>
        <w:t xml:space="preserve"> </w:t>
      </w:r>
      <w:r>
        <w:rPr>
          <w:rFonts w:ascii="楷体" w:hAnsi="楷体" w:eastAsia="楷体" w:cs="楷体"/>
          <w:spacing w:val="9"/>
          <w:sz w:val="14"/>
          <w:szCs w:val="14"/>
        </w:rPr>
        <w:t>未经中智关爱通（上海）科技股份有限公司的明确书面许可，任何人不得</w:t>
      </w:r>
      <w:r>
        <w:rPr>
          <w:rFonts w:ascii="楷体" w:hAnsi="楷体" w:eastAsia="楷体" w:cs="楷体"/>
          <w:sz w:val="14"/>
          <w:szCs w:val="14"/>
        </w:rPr>
        <w:t xml:space="preserve"> </w:t>
      </w:r>
      <w:r>
        <w:rPr>
          <w:rFonts w:ascii="楷体" w:hAnsi="楷体" w:eastAsia="楷体" w:cs="楷体"/>
          <w:spacing w:val="9"/>
          <w:sz w:val="14"/>
          <w:szCs w:val="14"/>
        </w:rPr>
        <w:t>修改、复制、传播、转载本资料的任何内容或将本资料用</w:t>
      </w:r>
      <w:r>
        <w:rPr>
          <w:rFonts w:ascii="楷体" w:hAnsi="楷体" w:eastAsia="楷体" w:cs="楷体"/>
          <w:spacing w:val="8"/>
          <w:sz w:val="14"/>
          <w:szCs w:val="14"/>
        </w:rPr>
        <w:t>于任何商业目的。</w:t>
      </w:r>
      <w:r>
        <w:rPr>
          <w:rFonts w:ascii="楷体" w:hAnsi="楷体" w:eastAsia="楷体" w:cs="楷体"/>
          <w:spacing w:val="-41"/>
          <w:sz w:val="14"/>
          <w:szCs w:val="14"/>
        </w:rPr>
        <w:t xml:space="preserve"> </w:t>
      </w:r>
      <w:r>
        <w:rPr>
          <w:rFonts w:ascii="楷体" w:hAnsi="楷体" w:eastAsia="楷体" w:cs="楷体"/>
          <w:spacing w:val="8"/>
          <w:sz w:val="14"/>
          <w:szCs w:val="14"/>
        </w:rPr>
        <w:t>除了有限的使用权以外，</w:t>
      </w:r>
      <w:r>
        <w:rPr>
          <w:rFonts w:ascii="楷体" w:hAnsi="楷体" w:eastAsia="楷体" w:cs="楷体"/>
          <w:spacing w:val="-38"/>
          <w:sz w:val="14"/>
          <w:szCs w:val="14"/>
        </w:rPr>
        <w:t xml:space="preserve"> </w:t>
      </w:r>
      <w:r>
        <w:rPr>
          <w:rFonts w:ascii="楷体" w:hAnsi="楷体" w:eastAsia="楷体" w:cs="楷体"/>
          <w:spacing w:val="8"/>
          <w:sz w:val="14"/>
          <w:szCs w:val="14"/>
        </w:rPr>
        <w:t>中智</w:t>
      </w:r>
      <w:r>
        <w:rPr>
          <w:rFonts w:ascii="楷体" w:hAnsi="楷体" w:eastAsia="楷体" w:cs="楷体"/>
          <w:sz w:val="14"/>
          <w:szCs w:val="14"/>
        </w:rPr>
        <w:t xml:space="preserve"> </w:t>
      </w:r>
      <w:r>
        <w:rPr>
          <w:rFonts w:ascii="楷体" w:hAnsi="楷体" w:eastAsia="楷体" w:cs="楷体"/>
          <w:spacing w:val="10"/>
          <w:sz w:val="14"/>
          <w:szCs w:val="14"/>
        </w:rPr>
        <w:t>关爱通（上海）科技股份有限公司也未将任何知识产权授予任何授权使用者。接收本资料表</w:t>
      </w:r>
      <w:r>
        <w:rPr>
          <w:rFonts w:ascii="楷体" w:hAnsi="楷体" w:eastAsia="楷体" w:cs="楷体"/>
          <w:spacing w:val="9"/>
          <w:sz w:val="14"/>
          <w:szCs w:val="14"/>
        </w:rPr>
        <w:t>示接受中智关</w:t>
      </w:r>
      <w:r>
        <w:rPr>
          <w:rFonts w:ascii="楷体" w:hAnsi="楷体" w:eastAsia="楷体" w:cs="楷体"/>
          <w:sz w:val="14"/>
          <w:szCs w:val="14"/>
        </w:rPr>
        <w:t xml:space="preserve"> </w:t>
      </w:r>
      <w:r>
        <w:rPr>
          <w:rFonts w:ascii="楷体" w:hAnsi="楷体" w:eastAsia="楷体" w:cs="楷体"/>
          <w:spacing w:val="9"/>
          <w:sz w:val="14"/>
          <w:szCs w:val="14"/>
        </w:rPr>
        <w:t>爱通（上海）科技股份有限公司的授权条款和保密条款。</w:t>
      </w:r>
    </w:p>
    <w:p w14:paraId="153BC527">
      <w:pPr>
        <w:spacing w:line="256" w:lineRule="auto"/>
        <w:rPr>
          <w:rFonts w:ascii="楷体" w:hAnsi="楷体" w:eastAsia="楷体" w:cs="楷体"/>
          <w:sz w:val="14"/>
          <w:szCs w:val="14"/>
        </w:rPr>
        <w:sectPr>
          <w:headerReference r:id="rId5" w:type="default"/>
          <w:pgSz w:w="11910" w:h="16835"/>
          <w:pgMar w:top="400" w:right="689" w:bottom="0" w:left="695" w:header="0" w:footer="0" w:gutter="0"/>
          <w:cols w:space="720" w:num="1"/>
        </w:sectPr>
      </w:pPr>
    </w:p>
    <w:p w14:paraId="385EB65B">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154575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2A142417">
            <w:pPr>
              <w:spacing w:line="249" w:lineRule="auto"/>
              <w:rPr>
                <w:rFonts w:ascii="Arial"/>
                <w:sz w:val="21"/>
              </w:rPr>
            </w:pPr>
          </w:p>
          <w:p w14:paraId="4A0AE270">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0582F6F1">
            <w:pPr>
              <w:rPr>
                <w:rFonts w:ascii="Arial"/>
                <w:sz w:val="21"/>
              </w:rPr>
            </w:pPr>
          </w:p>
        </w:tc>
      </w:tr>
      <w:tr w14:paraId="7484A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22B1F2F3">
            <w:pPr>
              <w:rPr>
                <w:rFonts w:ascii="Arial"/>
                <w:sz w:val="21"/>
              </w:rPr>
            </w:pPr>
          </w:p>
        </w:tc>
        <w:tc>
          <w:tcPr>
            <w:tcW w:w="7085" w:type="dxa"/>
            <w:vAlign w:val="top"/>
          </w:tcPr>
          <w:p w14:paraId="16773AD6">
            <w:pPr>
              <w:pStyle w:val="7"/>
              <w:spacing w:before="144" w:line="219" w:lineRule="auto"/>
              <w:ind w:left="1992"/>
              <w:rPr>
                <w:sz w:val="24"/>
                <w:szCs w:val="24"/>
              </w:rPr>
            </w:pPr>
            <w:r>
              <w:rPr>
                <w:spacing w:val="-2"/>
                <w:sz w:val="24"/>
                <w:szCs w:val="24"/>
              </w:rPr>
              <w:t>关爱通企业福利产品服务协议</w:t>
            </w:r>
          </w:p>
        </w:tc>
      </w:tr>
      <w:tr w14:paraId="63DE2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76301EA2">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578C7957">
            <w:pPr>
              <w:pStyle w:val="7"/>
              <w:spacing w:before="149" w:line="221" w:lineRule="auto"/>
              <w:ind w:left="3128"/>
              <w:rPr>
                <w:sz w:val="24"/>
                <w:szCs w:val="24"/>
              </w:rPr>
            </w:pPr>
            <w:r>
              <w:rPr>
                <w:spacing w:val="-13"/>
                <w:sz w:val="24"/>
                <w:szCs w:val="24"/>
              </w:rPr>
              <w:t>第</w:t>
            </w:r>
            <w:r>
              <w:rPr>
                <w:spacing w:val="28"/>
                <w:sz w:val="24"/>
                <w:szCs w:val="24"/>
              </w:rPr>
              <w:t xml:space="preserve"> </w:t>
            </w:r>
            <w:r>
              <w:rPr>
                <w:spacing w:val="-13"/>
                <w:sz w:val="24"/>
                <w:szCs w:val="24"/>
              </w:rPr>
              <w:t>1</w:t>
            </w:r>
            <w:r>
              <w:rPr>
                <w:spacing w:val="15"/>
                <w:sz w:val="24"/>
                <w:szCs w:val="24"/>
              </w:rPr>
              <w:t xml:space="preserve"> </w:t>
            </w:r>
            <w:r>
              <w:rPr>
                <w:spacing w:val="-13"/>
                <w:sz w:val="24"/>
                <w:szCs w:val="24"/>
              </w:rPr>
              <w:t>页</w:t>
            </w:r>
          </w:p>
        </w:tc>
      </w:tr>
    </w:tbl>
    <w:p w14:paraId="391E5587">
      <w:pPr>
        <w:pStyle w:val="2"/>
      </w:pPr>
    </w:p>
    <w:p w14:paraId="519B2B5C">
      <w:pPr>
        <w:spacing w:line="17" w:lineRule="exact"/>
      </w:pPr>
    </w:p>
    <w:p w14:paraId="5DC35149">
      <w:pPr>
        <w:spacing w:line="17" w:lineRule="exact"/>
        <w:sectPr>
          <w:headerReference r:id="rId6" w:type="default"/>
          <w:footerReference r:id="rId7" w:type="default"/>
          <w:pgSz w:w="11910" w:h="16835"/>
          <w:pgMar w:top="400" w:right="1100" w:bottom="988" w:left="1242" w:header="0" w:footer="693" w:gutter="0"/>
          <w:cols w:equalWidth="0" w:num="1">
            <w:col w:w="9567"/>
          </w:cols>
        </w:sectPr>
      </w:pPr>
    </w:p>
    <w:p w14:paraId="21BA6727">
      <w:pPr>
        <w:spacing w:before="52" w:line="228" w:lineRule="auto"/>
        <w:ind w:left="46"/>
        <w:rPr>
          <w:rFonts w:ascii="宋体" w:hAnsi="宋体" w:eastAsia="宋体" w:cs="宋体"/>
          <w:sz w:val="24"/>
          <w:szCs w:val="24"/>
        </w:rPr>
      </w:pPr>
      <w:r>
        <w:rPr>
          <w:rFonts w:ascii="宋体" w:hAnsi="宋体" w:eastAsia="宋体" w:cs="宋体"/>
          <w:spacing w:val="-7"/>
          <w:position w:val="1"/>
          <w:sz w:val="24"/>
          <w:szCs w:val="24"/>
        </w:rPr>
        <w:t>甲    方：</w:t>
      </w:r>
      <w:r>
        <w:rPr>
          <w:rFonts w:hint="default" w:ascii="宋体" w:hAnsi="宋体" w:eastAsia="宋体" w:cs="宋体"/>
          <w:b w:val="0"/>
          <w:bCs w:val="0"/>
          <w:i w:val="0"/>
          <w:iCs w:val="0"/>
          <w:caps w:val="0"/>
          <w:color w:val="000000"/>
          <w:spacing w:val="-5"/>
          <w:sz w:val="24"/>
          <w:szCs w:val="24"/>
          <w:shd w:val="clear" w:fill="auto"/>
        </w:rPr>
        <w:t>深圳市基础设施投资基金管理有限责任公司</w:t>
      </w:r>
    </w:p>
    <w:p w14:paraId="53239BBC">
      <w:pPr>
        <w:spacing w:before="161" w:line="224" w:lineRule="auto"/>
        <w:ind w:left="38"/>
        <w:rPr>
          <w:rFonts w:ascii="宋体" w:hAnsi="宋体" w:eastAsia="宋体" w:cs="宋体"/>
          <w:sz w:val="24"/>
          <w:szCs w:val="24"/>
        </w:rPr>
      </w:pPr>
      <w:r>
        <w:rPr>
          <w:rFonts w:ascii="宋体" w:hAnsi="宋体" w:eastAsia="宋体" w:cs="宋体"/>
          <w:spacing w:val="-5"/>
          <w:sz w:val="24"/>
          <w:szCs w:val="24"/>
        </w:rPr>
        <w:t>乙    方：中智关爱通（上海）科技股份有限公司河南分公司</w:t>
      </w:r>
    </w:p>
    <w:p w14:paraId="320989D3">
      <w:pPr>
        <w:pStyle w:val="2"/>
        <w:spacing w:line="252" w:lineRule="auto"/>
      </w:pPr>
    </w:p>
    <w:p w14:paraId="1F629995">
      <w:pPr>
        <w:pStyle w:val="2"/>
        <w:spacing w:line="252" w:lineRule="auto"/>
      </w:pPr>
    </w:p>
    <w:p w14:paraId="1E43A814">
      <w:pPr>
        <w:spacing w:before="78" w:line="231" w:lineRule="auto"/>
        <w:ind w:left="15"/>
        <w:rPr>
          <w:rFonts w:ascii="宋体" w:hAnsi="宋体" w:eastAsia="宋体" w:cs="宋体"/>
          <w:sz w:val="24"/>
          <w:szCs w:val="24"/>
        </w:rPr>
      </w:pPr>
      <w:r>
        <w:rPr>
          <w:rFonts w:ascii="宋体" w:hAnsi="宋体" w:eastAsia="宋体" w:cs="宋体"/>
          <w:spacing w:val="-8"/>
          <w:sz w:val="24"/>
          <w:szCs w:val="24"/>
        </w:rPr>
        <w:t>签署时间：2025年</w:t>
      </w:r>
      <w:r>
        <w:rPr>
          <w:rFonts w:hint="eastAsia" w:ascii="宋体" w:hAnsi="宋体" w:eastAsia="宋体" w:cs="宋体"/>
          <w:spacing w:val="-8"/>
          <w:sz w:val="24"/>
          <w:szCs w:val="24"/>
          <w:lang w:val="en-US" w:eastAsia="zh-CN"/>
        </w:rPr>
        <w:t>12</w:t>
      </w:r>
      <w:r>
        <w:rPr>
          <w:rFonts w:ascii="宋体" w:hAnsi="宋体" w:eastAsia="宋体" w:cs="宋体"/>
          <w:spacing w:val="-8"/>
          <w:sz w:val="24"/>
          <w:szCs w:val="24"/>
        </w:rPr>
        <w:t>月0</w:t>
      </w:r>
      <w:r>
        <w:rPr>
          <w:rFonts w:hint="eastAsia" w:ascii="宋体" w:hAnsi="宋体" w:eastAsia="宋体" w:cs="宋体"/>
          <w:spacing w:val="-8"/>
          <w:sz w:val="24"/>
          <w:szCs w:val="24"/>
          <w:lang w:val="en-US" w:eastAsia="zh-CN"/>
        </w:rPr>
        <w:t>1</w:t>
      </w:r>
      <w:r>
        <w:rPr>
          <w:rFonts w:ascii="宋体" w:hAnsi="宋体" w:eastAsia="宋体" w:cs="宋体"/>
          <w:spacing w:val="-8"/>
          <w:sz w:val="24"/>
          <w:szCs w:val="24"/>
        </w:rPr>
        <w:t>日</w:t>
      </w:r>
    </w:p>
    <w:p w14:paraId="6840B571">
      <w:pPr>
        <w:spacing w:before="165" w:line="219" w:lineRule="auto"/>
        <w:ind w:left="15"/>
        <w:rPr>
          <w:rFonts w:ascii="宋体" w:hAnsi="宋体" w:eastAsia="宋体" w:cs="宋体"/>
          <w:sz w:val="24"/>
          <w:szCs w:val="24"/>
        </w:rPr>
      </w:pPr>
      <w:r>
        <w:rPr>
          <w:rFonts w:ascii="宋体" w:hAnsi="宋体" w:eastAsia="宋体" w:cs="宋体"/>
          <w:spacing w:val="-1"/>
          <w:sz w:val="24"/>
          <w:szCs w:val="24"/>
        </w:rPr>
        <w:t>签署地点：上海市徐汇区</w:t>
      </w:r>
    </w:p>
    <w:p w14:paraId="19FF6094">
      <w:pPr>
        <w:spacing w:before="175" w:line="225" w:lineRule="auto"/>
        <w:ind w:left="16"/>
        <w:rPr>
          <w:rFonts w:ascii="宋体" w:hAnsi="宋体" w:eastAsia="宋体" w:cs="宋体"/>
          <w:sz w:val="24"/>
          <w:szCs w:val="24"/>
        </w:rPr>
      </w:pPr>
      <w:r>
        <w:rPr>
          <w:rFonts w:ascii="宋体" w:hAnsi="宋体" w:eastAsia="宋体" w:cs="宋体"/>
          <w:spacing w:val="-6"/>
          <w:sz w:val="24"/>
          <w:szCs w:val="24"/>
        </w:rPr>
        <w:t>协议编号：</w:t>
      </w:r>
      <w:r>
        <w:rPr>
          <w:rFonts w:hint="eastAsia" w:ascii="宋体" w:hAnsi="宋体" w:eastAsia="宋体" w:cs="宋体"/>
          <w:spacing w:val="-6"/>
          <w:sz w:val="24"/>
          <w:szCs w:val="24"/>
        </w:rPr>
        <w:t>XS(QT)2025120100058</w:t>
      </w:r>
    </w:p>
    <w:p w14:paraId="03731769">
      <w:pPr>
        <w:spacing w:line="52" w:lineRule="auto"/>
        <w:rPr>
          <w:rFonts w:ascii="Arial"/>
          <w:sz w:val="2"/>
        </w:rPr>
      </w:pPr>
    </w:p>
    <w:p w14:paraId="04393FCA">
      <w:pPr>
        <w:pStyle w:val="2"/>
        <w:spacing w:line="14" w:lineRule="auto"/>
        <w:rPr>
          <w:sz w:val="2"/>
        </w:rPr>
      </w:pPr>
      <w:r>
        <w:rPr>
          <w:sz w:val="2"/>
          <w:szCs w:val="2"/>
        </w:rPr>
        <w:br w:type="column"/>
      </w:r>
    </w:p>
    <w:p w14:paraId="168A3055">
      <w:pPr>
        <w:spacing w:before="50" w:line="219" w:lineRule="auto"/>
        <w:rPr>
          <w:rFonts w:ascii="宋体" w:hAnsi="宋体" w:eastAsia="宋体" w:cs="宋体"/>
          <w:sz w:val="24"/>
          <w:szCs w:val="24"/>
        </w:rPr>
      </w:pPr>
      <w:r>
        <w:rPr>
          <w:rFonts w:ascii="宋体" w:hAnsi="宋体" w:eastAsia="宋体" w:cs="宋体"/>
          <w:spacing w:val="-6"/>
          <w:sz w:val="24"/>
          <w:szCs w:val="24"/>
        </w:rPr>
        <w:t>（以下简称“</w:t>
      </w:r>
      <w:r>
        <w:rPr>
          <w:rFonts w:ascii="宋体" w:hAnsi="宋体" w:eastAsia="宋体" w:cs="宋体"/>
          <w:spacing w:val="-79"/>
          <w:sz w:val="24"/>
          <w:szCs w:val="24"/>
        </w:rPr>
        <w:t xml:space="preserve"> </w:t>
      </w:r>
      <w:r>
        <w:rPr>
          <w:rFonts w:ascii="宋体" w:hAnsi="宋体" w:eastAsia="宋体" w:cs="宋体"/>
          <w:spacing w:val="-6"/>
          <w:sz w:val="24"/>
          <w:szCs w:val="24"/>
        </w:rPr>
        <w:t>甲方</w:t>
      </w:r>
      <w:r>
        <w:rPr>
          <w:rFonts w:ascii="宋体" w:hAnsi="宋体" w:eastAsia="宋体" w:cs="宋体"/>
          <w:spacing w:val="-89"/>
          <w:sz w:val="24"/>
          <w:szCs w:val="24"/>
        </w:rPr>
        <w:t xml:space="preserve"> </w:t>
      </w:r>
      <w:r>
        <w:rPr>
          <w:rFonts w:ascii="宋体" w:hAnsi="宋体" w:eastAsia="宋体" w:cs="宋体"/>
          <w:spacing w:val="-6"/>
          <w:sz w:val="24"/>
          <w:szCs w:val="24"/>
        </w:rPr>
        <w:t>”）</w:t>
      </w:r>
    </w:p>
    <w:p w14:paraId="7FC42187">
      <w:pPr>
        <w:spacing w:before="183" w:line="219" w:lineRule="auto"/>
        <w:rPr>
          <w:rFonts w:ascii="宋体" w:hAnsi="宋体" w:eastAsia="宋体" w:cs="宋体"/>
          <w:sz w:val="24"/>
          <w:szCs w:val="24"/>
        </w:rPr>
      </w:pPr>
      <w:r>
        <w:rPr>
          <w:rFonts w:ascii="宋体" w:hAnsi="宋体" w:eastAsia="宋体" w:cs="宋体"/>
          <w:spacing w:val="-6"/>
          <w:sz w:val="24"/>
          <w:szCs w:val="24"/>
        </w:rPr>
        <w:t>（以下简称“</w:t>
      </w:r>
      <w:r>
        <w:rPr>
          <w:rFonts w:ascii="宋体" w:hAnsi="宋体" w:eastAsia="宋体" w:cs="宋体"/>
          <w:spacing w:val="-79"/>
          <w:sz w:val="24"/>
          <w:szCs w:val="24"/>
        </w:rPr>
        <w:t xml:space="preserve"> </w:t>
      </w:r>
      <w:r>
        <w:rPr>
          <w:rFonts w:ascii="宋体" w:hAnsi="宋体" w:eastAsia="宋体" w:cs="宋体"/>
          <w:spacing w:val="-6"/>
          <w:sz w:val="24"/>
          <w:szCs w:val="24"/>
        </w:rPr>
        <w:t>乙方</w:t>
      </w:r>
      <w:r>
        <w:rPr>
          <w:rFonts w:ascii="宋体" w:hAnsi="宋体" w:eastAsia="宋体" w:cs="宋体"/>
          <w:spacing w:val="-89"/>
          <w:sz w:val="24"/>
          <w:szCs w:val="24"/>
        </w:rPr>
        <w:t xml:space="preserve"> </w:t>
      </w:r>
      <w:r>
        <w:rPr>
          <w:rFonts w:ascii="宋体" w:hAnsi="宋体" w:eastAsia="宋体" w:cs="宋体"/>
          <w:spacing w:val="-6"/>
          <w:sz w:val="24"/>
          <w:szCs w:val="24"/>
        </w:rPr>
        <w:t>”）</w:t>
      </w:r>
    </w:p>
    <w:p w14:paraId="609A6138">
      <w:pPr>
        <w:spacing w:line="219" w:lineRule="auto"/>
        <w:rPr>
          <w:rFonts w:ascii="宋体" w:hAnsi="宋体" w:eastAsia="宋体" w:cs="宋体"/>
          <w:sz w:val="24"/>
          <w:szCs w:val="24"/>
        </w:rPr>
        <w:sectPr>
          <w:type w:val="continuous"/>
          <w:pgSz w:w="11910" w:h="16835"/>
          <w:pgMar w:top="400" w:right="1100" w:bottom="988" w:left="1242" w:header="0" w:footer="693" w:gutter="0"/>
          <w:cols w:equalWidth="0" w:num="2">
            <w:col w:w="6993" w:space="100"/>
            <w:col w:w="2474"/>
          </w:cols>
        </w:sectPr>
      </w:pPr>
    </w:p>
    <w:p w14:paraId="061598CB">
      <w:pPr>
        <w:pStyle w:val="2"/>
        <w:spacing w:line="275" w:lineRule="auto"/>
      </w:pPr>
    </w:p>
    <w:p w14:paraId="293EEA26">
      <w:pPr>
        <w:pStyle w:val="2"/>
        <w:spacing w:line="276" w:lineRule="auto"/>
      </w:pPr>
    </w:p>
    <w:p w14:paraId="64F9CD8D">
      <w:pPr>
        <w:spacing w:before="98" w:line="220" w:lineRule="auto"/>
        <w:ind w:left="39"/>
        <w:outlineLvl w:val="1"/>
        <w:rPr>
          <w:rFonts w:ascii="宋体" w:hAnsi="宋体" w:eastAsia="宋体" w:cs="宋体"/>
          <w:sz w:val="30"/>
          <w:szCs w:val="30"/>
        </w:rPr>
      </w:pPr>
      <w:r>
        <w:rPr>
          <w:rFonts w:ascii="宋体" w:hAnsi="宋体" w:eastAsia="宋体" w:cs="宋体"/>
          <w:b/>
          <w:bCs/>
          <w:spacing w:val="-17"/>
          <w:sz w:val="30"/>
          <w:szCs w:val="30"/>
        </w:rPr>
        <w:t>1.</w:t>
      </w:r>
      <w:r>
        <w:rPr>
          <w:rFonts w:ascii="宋体" w:hAnsi="宋体" w:eastAsia="宋体" w:cs="宋体"/>
          <w:spacing w:val="21"/>
          <w:sz w:val="30"/>
          <w:szCs w:val="30"/>
        </w:rPr>
        <w:t xml:space="preserve"> </w:t>
      </w:r>
      <w:r>
        <w:rPr>
          <w:rFonts w:ascii="宋体" w:hAnsi="宋体" w:eastAsia="宋体" w:cs="宋体"/>
          <w:b/>
          <w:bCs/>
          <w:spacing w:val="-17"/>
          <w:sz w:val="30"/>
          <w:szCs w:val="30"/>
        </w:rPr>
        <w:t>定义</w:t>
      </w:r>
    </w:p>
    <w:p w14:paraId="749ACBE9">
      <w:pPr>
        <w:spacing w:before="217" w:line="331" w:lineRule="auto"/>
        <w:ind w:left="482" w:hanging="450"/>
        <w:rPr>
          <w:rFonts w:ascii="宋体" w:hAnsi="宋体" w:eastAsia="宋体" w:cs="宋体"/>
          <w:sz w:val="24"/>
          <w:szCs w:val="24"/>
        </w:rPr>
      </w:pPr>
      <w:r>
        <w:rPr>
          <w:rFonts w:ascii="宋体" w:hAnsi="宋体" w:eastAsia="宋体" w:cs="宋体"/>
          <w:spacing w:val="-2"/>
          <w:sz w:val="24"/>
          <w:szCs w:val="24"/>
        </w:rPr>
        <w:t>1.1 关爱通企业福利产品，是指乙方或其关联主</w:t>
      </w:r>
      <w:r>
        <w:rPr>
          <w:rFonts w:ascii="宋体" w:hAnsi="宋体" w:eastAsia="宋体" w:cs="宋体"/>
          <w:spacing w:val="-3"/>
          <w:sz w:val="24"/>
          <w:szCs w:val="24"/>
        </w:rPr>
        <w:t>体（包括但不限于乙方总公司及相关分子公</w:t>
      </w:r>
      <w:r>
        <w:rPr>
          <w:rFonts w:ascii="宋体" w:hAnsi="宋体" w:eastAsia="宋体" w:cs="宋体"/>
          <w:sz w:val="24"/>
          <w:szCs w:val="24"/>
        </w:rPr>
        <w:t xml:space="preserve"> </w:t>
      </w:r>
      <w:r>
        <w:rPr>
          <w:rFonts w:ascii="宋体" w:hAnsi="宋体" w:eastAsia="宋体" w:cs="宋体"/>
          <w:spacing w:val="-4"/>
          <w:sz w:val="24"/>
          <w:szCs w:val="24"/>
        </w:rPr>
        <w:t>司等</w:t>
      </w:r>
      <w:r>
        <w:rPr>
          <w:rFonts w:ascii="宋体" w:hAnsi="宋体" w:eastAsia="宋体" w:cs="宋体"/>
          <w:spacing w:val="-12"/>
          <w:sz w:val="24"/>
          <w:szCs w:val="24"/>
        </w:rPr>
        <w:t>）（</w:t>
      </w:r>
      <w:r>
        <w:rPr>
          <w:rFonts w:ascii="宋体" w:hAnsi="宋体" w:eastAsia="宋体" w:cs="宋体"/>
          <w:spacing w:val="-4"/>
          <w:sz w:val="24"/>
          <w:szCs w:val="24"/>
        </w:rPr>
        <w:t>以下统称“</w:t>
      </w:r>
      <w:r>
        <w:rPr>
          <w:rFonts w:ascii="宋体" w:hAnsi="宋体" w:eastAsia="宋体" w:cs="宋体"/>
          <w:spacing w:val="-87"/>
          <w:sz w:val="24"/>
          <w:szCs w:val="24"/>
        </w:rPr>
        <w:t xml:space="preserve"> </w:t>
      </w:r>
      <w:r>
        <w:rPr>
          <w:rFonts w:ascii="宋体" w:hAnsi="宋体" w:eastAsia="宋体" w:cs="宋体"/>
          <w:spacing w:val="-4"/>
          <w:sz w:val="24"/>
          <w:szCs w:val="24"/>
        </w:rPr>
        <w:t>乙方</w:t>
      </w:r>
      <w:r>
        <w:rPr>
          <w:rFonts w:ascii="宋体" w:hAnsi="宋体" w:eastAsia="宋体" w:cs="宋体"/>
          <w:spacing w:val="-88"/>
          <w:sz w:val="24"/>
          <w:szCs w:val="24"/>
        </w:rPr>
        <w:t xml:space="preserve"> </w:t>
      </w:r>
      <w:r>
        <w:rPr>
          <w:rFonts w:ascii="宋体" w:hAnsi="宋体" w:eastAsia="宋体" w:cs="宋体"/>
          <w:spacing w:val="-4"/>
          <w:sz w:val="24"/>
          <w:szCs w:val="24"/>
        </w:rPr>
        <w:t>”）依托“关爱通平台</w:t>
      </w:r>
      <w:r>
        <w:rPr>
          <w:rFonts w:ascii="宋体" w:hAnsi="宋体" w:eastAsia="宋体" w:cs="宋体"/>
          <w:spacing w:val="-88"/>
          <w:sz w:val="24"/>
          <w:szCs w:val="24"/>
        </w:rPr>
        <w:t xml:space="preserve"> </w:t>
      </w:r>
      <w:r>
        <w:rPr>
          <w:rFonts w:ascii="宋体" w:hAnsi="宋体" w:eastAsia="宋体" w:cs="宋体"/>
          <w:spacing w:val="-4"/>
          <w:sz w:val="24"/>
          <w:szCs w:val="24"/>
        </w:rPr>
        <w:t>”（包括但不限于“员工关爱平台</w:t>
      </w:r>
      <w:r>
        <w:rPr>
          <w:rFonts w:ascii="宋体" w:hAnsi="宋体" w:eastAsia="宋体" w:cs="宋体"/>
          <w:spacing w:val="-88"/>
          <w:sz w:val="24"/>
          <w:szCs w:val="24"/>
        </w:rPr>
        <w:t xml:space="preserve"> </w:t>
      </w:r>
      <w:r>
        <w:rPr>
          <w:rFonts w:ascii="宋体" w:hAnsi="宋体" w:eastAsia="宋体" w:cs="宋体"/>
          <w:spacing w:val="-4"/>
          <w:sz w:val="24"/>
          <w:szCs w:val="24"/>
        </w:rPr>
        <w:t>”、</w:t>
      </w:r>
      <w:r>
        <w:rPr>
          <w:rFonts w:ascii="宋体" w:hAnsi="宋体" w:eastAsia="宋体" w:cs="宋体"/>
          <w:sz w:val="24"/>
          <w:szCs w:val="24"/>
        </w:rPr>
        <w:t xml:space="preserve"> </w:t>
      </w:r>
      <w:r>
        <w:rPr>
          <w:rFonts w:ascii="宋体" w:hAnsi="宋体" w:eastAsia="宋体" w:cs="宋体"/>
          <w:spacing w:val="-3"/>
          <w:sz w:val="24"/>
          <w:szCs w:val="24"/>
        </w:rPr>
        <w:t>“给到</w:t>
      </w:r>
      <w:r>
        <w:rPr>
          <w:rFonts w:ascii="宋体" w:hAnsi="宋体" w:eastAsia="宋体" w:cs="宋体"/>
          <w:spacing w:val="-87"/>
          <w:sz w:val="24"/>
          <w:szCs w:val="24"/>
        </w:rPr>
        <w:t xml:space="preserve"> </w:t>
      </w:r>
      <w:r>
        <w:rPr>
          <w:rFonts w:ascii="宋体" w:hAnsi="宋体" w:eastAsia="宋体" w:cs="宋体"/>
          <w:spacing w:val="-3"/>
          <w:sz w:val="24"/>
          <w:szCs w:val="24"/>
        </w:rPr>
        <w:t>”等</w:t>
      </w:r>
      <w:r>
        <w:rPr>
          <w:rFonts w:ascii="宋体" w:hAnsi="宋体" w:eastAsia="宋体" w:cs="宋体"/>
          <w:spacing w:val="-14"/>
          <w:sz w:val="24"/>
          <w:szCs w:val="24"/>
        </w:rPr>
        <w:t>）（</w:t>
      </w:r>
      <w:r>
        <w:rPr>
          <w:rFonts w:ascii="宋体" w:hAnsi="宋体" w:eastAsia="宋体" w:cs="宋体"/>
          <w:spacing w:val="-3"/>
          <w:sz w:val="24"/>
          <w:szCs w:val="24"/>
        </w:rPr>
        <w:t>以下如无特别说明，“平台</w:t>
      </w:r>
      <w:r>
        <w:rPr>
          <w:rFonts w:ascii="宋体" w:hAnsi="宋体" w:eastAsia="宋体" w:cs="宋体"/>
          <w:spacing w:val="-88"/>
          <w:sz w:val="24"/>
          <w:szCs w:val="24"/>
        </w:rPr>
        <w:t xml:space="preserve"> </w:t>
      </w:r>
      <w:r>
        <w:rPr>
          <w:rFonts w:ascii="宋体" w:hAnsi="宋体" w:eastAsia="宋体" w:cs="宋体"/>
          <w:spacing w:val="-3"/>
          <w:sz w:val="24"/>
          <w:szCs w:val="24"/>
        </w:rPr>
        <w:t>”即指“关爱通平台</w:t>
      </w:r>
      <w:r>
        <w:rPr>
          <w:rFonts w:ascii="宋体" w:hAnsi="宋体" w:eastAsia="宋体" w:cs="宋体"/>
          <w:spacing w:val="-88"/>
          <w:sz w:val="24"/>
          <w:szCs w:val="24"/>
        </w:rPr>
        <w:t xml:space="preserve"> </w:t>
      </w:r>
      <w:r>
        <w:rPr>
          <w:rFonts w:ascii="宋体" w:hAnsi="宋体" w:eastAsia="宋体" w:cs="宋体"/>
          <w:spacing w:val="-3"/>
          <w:sz w:val="24"/>
          <w:szCs w:val="24"/>
        </w:rPr>
        <w:t>”）或线下服务网络，</w:t>
      </w:r>
      <w:r>
        <w:rPr>
          <w:rFonts w:ascii="宋体" w:hAnsi="宋体" w:eastAsia="宋体" w:cs="宋体"/>
          <w:sz w:val="24"/>
          <w:szCs w:val="24"/>
        </w:rPr>
        <w:t xml:space="preserve"> </w:t>
      </w:r>
      <w:r>
        <w:rPr>
          <w:rFonts w:ascii="宋体" w:hAnsi="宋体" w:eastAsia="宋体" w:cs="宋体"/>
          <w:spacing w:val="-1"/>
          <w:sz w:val="24"/>
          <w:szCs w:val="24"/>
        </w:rPr>
        <w:t>通过提供多场景福利服务应用模块、整合供应商资源、系统运营福利项目等核心服务，</w:t>
      </w:r>
      <w:r>
        <w:rPr>
          <w:rFonts w:ascii="宋体" w:hAnsi="宋体" w:eastAsia="宋体" w:cs="宋体"/>
          <w:sz w:val="24"/>
          <w:szCs w:val="24"/>
        </w:rPr>
        <w:t xml:space="preserve"> </w:t>
      </w:r>
      <w:r>
        <w:rPr>
          <w:rFonts w:ascii="宋体" w:hAnsi="宋体" w:eastAsia="宋体" w:cs="宋体"/>
          <w:spacing w:val="-1"/>
          <w:sz w:val="24"/>
          <w:szCs w:val="24"/>
        </w:rPr>
        <w:t>实现甲方指定预算下多种福利管理及员工福利兑换与服务的一站式弹性福利解决方案。</w:t>
      </w:r>
    </w:p>
    <w:p w14:paraId="0CB5F89A">
      <w:pPr>
        <w:spacing w:before="181" w:line="339" w:lineRule="auto"/>
        <w:ind w:left="493" w:right="34" w:hanging="461"/>
        <w:rPr>
          <w:rFonts w:ascii="宋体" w:hAnsi="宋体" w:eastAsia="宋体" w:cs="宋体"/>
          <w:sz w:val="24"/>
          <w:szCs w:val="24"/>
        </w:rPr>
      </w:pPr>
      <w:r>
        <w:rPr>
          <w:rFonts w:ascii="宋体" w:hAnsi="宋体" w:eastAsia="宋体" w:cs="宋体"/>
          <w:spacing w:val="-2"/>
          <w:sz w:val="24"/>
          <w:szCs w:val="24"/>
        </w:rPr>
        <w:t>1.2 关爱通企业福利产品根据福利管理场景包含</w:t>
      </w:r>
      <w:r>
        <w:rPr>
          <w:rFonts w:ascii="宋体" w:hAnsi="宋体" w:eastAsia="宋体" w:cs="宋体"/>
          <w:spacing w:val="-3"/>
          <w:sz w:val="24"/>
          <w:szCs w:val="24"/>
        </w:rPr>
        <w:t>平台福利类、卡券类、实物类等产品。关爱</w:t>
      </w:r>
      <w:r>
        <w:rPr>
          <w:rFonts w:ascii="宋体" w:hAnsi="宋体" w:eastAsia="宋体" w:cs="宋体"/>
          <w:sz w:val="24"/>
          <w:szCs w:val="24"/>
        </w:rPr>
        <w:t xml:space="preserve"> </w:t>
      </w:r>
      <w:r>
        <w:rPr>
          <w:rFonts w:ascii="宋体" w:hAnsi="宋体" w:eastAsia="宋体" w:cs="宋体"/>
          <w:spacing w:val="-2"/>
          <w:sz w:val="24"/>
          <w:szCs w:val="24"/>
        </w:rPr>
        <w:t>通企业福利产品涵盖供应商资源对接、交易信息传递、福利项目运营</w:t>
      </w:r>
      <w:r>
        <w:rPr>
          <w:rFonts w:ascii="宋体" w:hAnsi="宋体" w:eastAsia="宋体" w:cs="宋体"/>
          <w:spacing w:val="-3"/>
          <w:sz w:val="24"/>
          <w:szCs w:val="24"/>
        </w:rPr>
        <w:t>、商品或服务采购</w:t>
      </w:r>
      <w:r>
        <w:rPr>
          <w:rFonts w:ascii="宋体" w:hAnsi="宋体" w:eastAsia="宋体" w:cs="宋体"/>
          <w:sz w:val="24"/>
          <w:szCs w:val="24"/>
        </w:rPr>
        <w:t xml:space="preserve"> </w:t>
      </w:r>
      <w:r>
        <w:rPr>
          <w:rFonts w:ascii="宋体" w:hAnsi="宋体" w:eastAsia="宋体" w:cs="宋体"/>
          <w:spacing w:val="-2"/>
          <w:sz w:val="24"/>
          <w:szCs w:val="24"/>
        </w:rPr>
        <w:t>与运输等服务内容，甲方可以根据福利管理需求订购相关产品，乙方</w:t>
      </w:r>
      <w:r>
        <w:rPr>
          <w:rFonts w:ascii="宋体" w:hAnsi="宋体" w:eastAsia="宋体" w:cs="宋体"/>
          <w:spacing w:val="-3"/>
          <w:sz w:val="24"/>
          <w:szCs w:val="24"/>
        </w:rPr>
        <w:t>将依托关爱通平台</w:t>
      </w:r>
      <w:r>
        <w:rPr>
          <w:rFonts w:ascii="宋体" w:hAnsi="宋体" w:eastAsia="宋体" w:cs="宋体"/>
          <w:sz w:val="24"/>
          <w:szCs w:val="24"/>
        </w:rPr>
        <w:t xml:space="preserve"> </w:t>
      </w:r>
      <w:r>
        <w:rPr>
          <w:rFonts w:ascii="宋体" w:hAnsi="宋体" w:eastAsia="宋体" w:cs="宋体"/>
          <w:spacing w:val="-2"/>
          <w:sz w:val="24"/>
          <w:szCs w:val="24"/>
        </w:rPr>
        <w:t>或线下服务网络提供服务。甲方知悉并同意，甲方签署本协议后，乙</w:t>
      </w:r>
      <w:r>
        <w:rPr>
          <w:rFonts w:ascii="宋体" w:hAnsi="宋体" w:eastAsia="宋体" w:cs="宋体"/>
          <w:spacing w:val="-3"/>
          <w:sz w:val="24"/>
          <w:szCs w:val="24"/>
        </w:rPr>
        <w:t>方或其关联主体以</w:t>
      </w:r>
      <w:r>
        <w:rPr>
          <w:rFonts w:ascii="宋体" w:hAnsi="宋体" w:eastAsia="宋体" w:cs="宋体"/>
          <w:sz w:val="24"/>
          <w:szCs w:val="24"/>
        </w:rPr>
        <w:t xml:space="preserve"> </w:t>
      </w:r>
      <w:r>
        <w:rPr>
          <w:rFonts w:ascii="宋体" w:hAnsi="宋体" w:eastAsia="宋体" w:cs="宋体"/>
          <w:spacing w:val="-2"/>
          <w:sz w:val="24"/>
          <w:szCs w:val="24"/>
        </w:rPr>
        <w:t>及各主体提供的产品服务均归属于本协议项下（包括本协议签订后新</w:t>
      </w:r>
      <w:r>
        <w:rPr>
          <w:rFonts w:ascii="宋体" w:hAnsi="宋体" w:eastAsia="宋体" w:cs="宋体"/>
          <w:spacing w:val="-3"/>
          <w:sz w:val="24"/>
          <w:szCs w:val="24"/>
        </w:rPr>
        <w:t>增的关联主体或产</w:t>
      </w:r>
      <w:r>
        <w:rPr>
          <w:rFonts w:ascii="宋体" w:hAnsi="宋体" w:eastAsia="宋体" w:cs="宋体"/>
          <w:sz w:val="24"/>
          <w:szCs w:val="24"/>
        </w:rPr>
        <w:t xml:space="preserve"> </w:t>
      </w:r>
      <w:r>
        <w:rPr>
          <w:rFonts w:ascii="宋体" w:hAnsi="宋体" w:eastAsia="宋体" w:cs="宋体"/>
          <w:spacing w:val="-2"/>
          <w:sz w:val="24"/>
          <w:szCs w:val="24"/>
        </w:rPr>
        <w:t>品服务</w:t>
      </w:r>
      <w:r>
        <w:rPr>
          <w:rFonts w:ascii="宋体" w:hAnsi="宋体" w:eastAsia="宋体" w:cs="宋体"/>
          <w:spacing w:val="-5"/>
          <w:sz w:val="24"/>
          <w:szCs w:val="24"/>
        </w:rPr>
        <w:t>），</w:t>
      </w:r>
      <w:r>
        <w:rPr>
          <w:rFonts w:ascii="宋体" w:hAnsi="宋体" w:eastAsia="宋体" w:cs="宋体"/>
          <w:spacing w:val="-2"/>
          <w:sz w:val="24"/>
          <w:szCs w:val="24"/>
        </w:rPr>
        <w:t>甲方可以向乙方各关联主体订购产品，乙方各关联主体也可以根据甲方</w:t>
      </w:r>
      <w:r>
        <w:rPr>
          <w:rFonts w:ascii="宋体" w:hAnsi="宋体" w:eastAsia="宋体" w:cs="宋体"/>
          <w:spacing w:val="-3"/>
          <w:sz w:val="24"/>
          <w:szCs w:val="24"/>
        </w:rPr>
        <w:t>订购</w:t>
      </w:r>
      <w:r>
        <w:rPr>
          <w:rFonts w:ascii="宋体" w:hAnsi="宋体" w:eastAsia="宋体" w:cs="宋体"/>
          <w:sz w:val="24"/>
          <w:szCs w:val="24"/>
        </w:rPr>
        <w:t xml:space="preserve"> 的产品提供相应服务以及进行款项收取与发票开具，各方无</w:t>
      </w:r>
      <w:r>
        <w:rPr>
          <w:rFonts w:ascii="宋体" w:hAnsi="宋体" w:eastAsia="宋体" w:cs="宋体"/>
          <w:spacing w:val="-1"/>
          <w:sz w:val="24"/>
          <w:szCs w:val="24"/>
        </w:rPr>
        <w:t>须另行签署其他协议。</w:t>
      </w:r>
    </w:p>
    <w:p w14:paraId="304DF334">
      <w:pPr>
        <w:spacing w:before="184" w:line="331" w:lineRule="auto"/>
        <w:ind w:left="494" w:right="34" w:hanging="462"/>
        <w:rPr>
          <w:rFonts w:ascii="宋体" w:hAnsi="宋体" w:eastAsia="宋体" w:cs="宋体"/>
          <w:sz w:val="24"/>
          <w:szCs w:val="24"/>
        </w:rPr>
      </w:pPr>
      <w:r>
        <w:rPr>
          <w:rFonts w:ascii="宋体" w:hAnsi="宋体" w:eastAsia="宋体" w:cs="宋体"/>
          <w:spacing w:val="-2"/>
          <w:sz w:val="24"/>
          <w:szCs w:val="24"/>
        </w:rPr>
        <w:t>1.3 关爱通企业福利产品（实物类产品除外）通</w:t>
      </w:r>
      <w:r>
        <w:rPr>
          <w:rFonts w:ascii="宋体" w:hAnsi="宋体" w:eastAsia="宋体" w:cs="宋体"/>
          <w:spacing w:val="-3"/>
          <w:sz w:val="24"/>
          <w:szCs w:val="24"/>
        </w:rPr>
        <w:t>过电子服务凭证的形式，对甲方或甲方员工</w:t>
      </w:r>
      <w:r>
        <w:rPr>
          <w:rFonts w:ascii="宋体" w:hAnsi="宋体" w:eastAsia="宋体" w:cs="宋体"/>
          <w:sz w:val="24"/>
          <w:szCs w:val="24"/>
        </w:rPr>
        <w:t xml:space="preserve"> </w:t>
      </w:r>
      <w:r>
        <w:rPr>
          <w:rFonts w:ascii="宋体" w:hAnsi="宋体" w:eastAsia="宋体" w:cs="宋体"/>
          <w:spacing w:val="-2"/>
          <w:sz w:val="24"/>
          <w:szCs w:val="24"/>
        </w:rPr>
        <w:t>使用关爱通平台过程中所涉交易或服务进行记录和确认，作为标注</w:t>
      </w:r>
      <w:r>
        <w:rPr>
          <w:rFonts w:ascii="宋体" w:hAnsi="宋体" w:eastAsia="宋体" w:cs="宋体"/>
          <w:spacing w:val="-3"/>
          <w:sz w:val="24"/>
          <w:szCs w:val="24"/>
        </w:rPr>
        <w:t>乙方服务事项所涉交</w:t>
      </w:r>
      <w:r>
        <w:rPr>
          <w:rFonts w:ascii="宋体" w:hAnsi="宋体" w:eastAsia="宋体" w:cs="宋体"/>
          <w:sz w:val="24"/>
          <w:szCs w:val="24"/>
        </w:rPr>
        <w:t xml:space="preserve"> </w:t>
      </w:r>
      <w:r>
        <w:rPr>
          <w:rFonts w:ascii="宋体" w:hAnsi="宋体" w:eastAsia="宋体" w:cs="宋体"/>
          <w:spacing w:val="-2"/>
          <w:sz w:val="24"/>
          <w:szCs w:val="24"/>
        </w:rPr>
        <w:t>易履行进度及甲方员工所享受福利权限的电子符号，该服务凭证仅</w:t>
      </w:r>
      <w:r>
        <w:rPr>
          <w:rFonts w:ascii="宋体" w:hAnsi="宋体" w:eastAsia="宋体" w:cs="宋体"/>
          <w:spacing w:val="-3"/>
          <w:sz w:val="24"/>
          <w:szCs w:val="24"/>
        </w:rPr>
        <w:t>限于甲方及甲方员工</w:t>
      </w:r>
      <w:r>
        <w:rPr>
          <w:rFonts w:ascii="宋体" w:hAnsi="宋体" w:eastAsia="宋体" w:cs="宋体"/>
          <w:sz w:val="24"/>
          <w:szCs w:val="24"/>
        </w:rPr>
        <w:t xml:space="preserve"> </w:t>
      </w:r>
      <w:r>
        <w:rPr>
          <w:rFonts w:ascii="宋体" w:hAnsi="宋体" w:eastAsia="宋体" w:cs="宋体"/>
          <w:spacing w:val="-2"/>
          <w:sz w:val="24"/>
          <w:szCs w:val="24"/>
        </w:rPr>
        <w:t>兑换乙方自营或第三方供应商在平台展示的各类商品或服务，兑换</w:t>
      </w:r>
      <w:r>
        <w:rPr>
          <w:rFonts w:ascii="宋体" w:hAnsi="宋体" w:eastAsia="宋体" w:cs="宋体"/>
          <w:spacing w:val="-3"/>
          <w:sz w:val="24"/>
          <w:szCs w:val="24"/>
        </w:rPr>
        <w:t>范围及规则以平台提</w:t>
      </w:r>
      <w:r>
        <w:rPr>
          <w:rFonts w:ascii="宋体" w:hAnsi="宋体" w:eastAsia="宋体" w:cs="宋体"/>
          <w:sz w:val="24"/>
          <w:szCs w:val="24"/>
        </w:rPr>
        <w:t xml:space="preserve"> </w:t>
      </w:r>
      <w:r>
        <w:rPr>
          <w:rFonts w:ascii="宋体" w:hAnsi="宋体" w:eastAsia="宋体" w:cs="宋体"/>
          <w:spacing w:val="-1"/>
          <w:sz w:val="24"/>
          <w:szCs w:val="24"/>
        </w:rPr>
        <w:t>供和展示的内容为准。</w:t>
      </w:r>
    </w:p>
    <w:p w14:paraId="235064B2">
      <w:pPr>
        <w:pStyle w:val="2"/>
        <w:spacing w:line="253" w:lineRule="auto"/>
      </w:pPr>
    </w:p>
    <w:p w14:paraId="557CDA62">
      <w:pPr>
        <w:pStyle w:val="2"/>
        <w:spacing w:line="254" w:lineRule="auto"/>
      </w:pPr>
    </w:p>
    <w:p w14:paraId="0278433F">
      <w:pPr>
        <w:spacing w:before="98" w:line="184" w:lineRule="auto"/>
        <w:ind w:left="21"/>
        <w:outlineLvl w:val="1"/>
        <w:rPr>
          <w:rFonts w:ascii="宋体" w:hAnsi="宋体" w:eastAsia="宋体" w:cs="宋体"/>
          <w:sz w:val="30"/>
          <w:szCs w:val="30"/>
        </w:rPr>
      </w:pPr>
      <w:r>
        <w:rPr>
          <w:rFonts w:ascii="宋体" w:hAnsi="宋体" w:eastAsia="宋体" w:cs="宋体"/>
          <w:b/>
          <w:bCs/>
          <w:spacing w:val="-4"/>
          <w:sz w:val="30"/>
          <w:szCs w:val="30"/>
        </w:rPr>
        <w:t>2.</w:t>
      </w:r>
      <w:r>
        <w:rPr>
          <w:rFonts w:ascii="宋体" w:hAnsi="宋体" w:eastAsia="宋体" w:cs="宋体"/>
          <w:spacing w:val="-4"/>
          <w:sz w:val="30"/>
          <w:szCs w:val="30"/>
        </w:rPr>
        <w:t xml:space="preserve">  </w:t>
      </w:r>
      <w:r>
        <w:rPr>
          <w:rFonts w:ascii="宋体" w:hAnsi="宋体" w:eastAsia="宋体" w:cs="宋体"/>
          <w:b/>
          <w:bCs/>
          <w:spacing w:val="-4"/>
          <w:sz w:val="30"/>
          <w:szCs w:val="30"/>
        </w:rPr>
        <w:t>服务模式</w:t>
      </w:r>
    </w:p>
    <w:p w14:paraId="6B77759D">
      <w:pPr>
        <w:spacing w:line="184" w:lineRule="auto"/>
        <w:rPr>
          <w:rFonts w:ascii="宋体" w:hAnsi="宋体" w:eastAsia="宋体" w:cs="宋体"/>
          <w:sz w:val="30"/>
          <w:szCs w:val="30"/>
        </w:rPr>
        <w:sectPr>
          <w:type w:val="continuous"/>
          <w:pgSz w:w="11910" w:h="16835"/>
          <w:pgMar w:top="400" w:right="1100" w:bottom="988" w:left="1242" w:header="0" w:footer="693" w:gutter="0"/>
          <w:cols w:equalWidth="0" w:num="1">
            <w:col w:w="9567"/>
          </w:cols>
        </w:sectPr>
      </w:pPr>
    </w:p>
    <w:p w14:paraId="04904BF3">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4D41D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1AEEA347">
            <w:pPr>
              <w:spacing w:line="249" w:lineRule="auto"/>
              <w:rPr>
                <w:rFonts w:ascii="Arial"/>
                <w:sz w:val="21"/>
              </w:rPr>
            </w:pPr>
          </w:p>
          <w:p w14:paraId="3C69C6D4">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2429000A">
            <w:pPr>
              <w:rPr>
                <w:rFonts w:ascii="Arial"/>
                <w:sz w:val="21"/>
              </w:rPr>
            </w:pPr>
          </w:p>
        </w:tc>
      </w:tr>
      <w:tr w14:paraId="25314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25B1B9F9">
            <w:pPr>
              <w:rPr>
                <w:rFonts w:ascii="Arial"/>
                <w:sz w:val="21"/>
              </w:rPr>
            </w:pPr>
          </w:p>
        </w:tc>
        <w:tc>
          <w:tcPr>
            <w:tcW w:w="7085" w:type="dxa"/>
            <w:vAlign w:val="top"/>
          </w:tcPr>
          <w:p w14:paraId="17B69A60">
            <w:pPr>
              <w:pStyle w:val="7"/>
              <w:spacing w:before="144" w:line="219" w:lineRule="auto"/>
              <w:ind w:left="1992"/>
              <w:rPr>
                <w:sz w:val="24"/>
                <w:szCs w:val="24"/>
              </w:rPr>
            </w:pPr>
            <w:r>
              <w:rPr>
                <w:spacing w:val="-2"/>
                <w:sz w:val="24"/>
                <w:szCs w:val="24"/>
              </w:rPr>
              <w:t>关爱通企业福利产品服务协议</w:t>
            </w:r>
          </w:p>
        </w:tc>
      </w:tr>
      <w:tr w14:paraId="4DB93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5A8EA51C">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205DB923">
            <w:pPr>
              <w:pStyle w:val="7"/>
              <w:spacing w:before="149" w:line="221" w:lineRule="auto"/>
              <w:ind w:left="3128"/>
              <w:rPr>
                <w:sz w:val="24"/>
                <w:szCs w:val="24"/>
              </w:rPr>
            </w:pPr>
            <w:r>
              <w:rPr>
                <w:spacing w:val="-8"/>
                <w:sz w:val="24"/>
                <w:szCs w:val="24"/>
              </w:rPr>
              <w:t>第</w:t>
            </w:r>
            <w:r>
              <w:rPr>
                <w:spacing w:val="13"/>
                <w:sz w:val="24"/>
                <w:szCs w:val="24"/>
              </w:rPr>
              <w:t xml:space="preserve"> </w:t>
            </w:r>
            <w:r>
              <w:rPr>
                <w:spacing w:val="-8"/>
                <w:sz w:val="24"/>
                <w:szCs w:val="24"/>
              </w:rPr>
              <w:t>2</w:t>
            </w:r>
            <w:r>
              <w:rPr>
                <w:spacing w:val="15"/>
                <w:sz w:val="24"/>
                <w:szCs w:val="24"/>
              </w:rPr>
              <w:t xml:space="preserve"> </w:t>
            </w:r>
            <w:r>
              <w:rPr>
                <w:spacing w:val="-8"/>
                <w:sz w:val="24"/>
                <w:szCs w:val="24"/>
              </w:rPr>
              <w:t>页</w:t>
            </w:r>
          </w:p>
        </w:tc>
      </w:tr>
    </w:tbl>
    <w:p w14:paraId="0538862E">
      <w:pPr>
        <w:spacing w:before="311" w:line="219" w:lineRule="auto"/>
        <w:ind w:left="18"/>
        <w:outlineLvl w:val="2"/>
        <w:rPr>
          <w:rFonts w:ascii="新宋体" w:hAnsi="新宋体" w:eastAsia="新宋体" w:cs="新宋体"/>
          <w:sz w:val="24"/>
          <w:szCs w:val="24"/>
        </w:rPr>
      </w:pPr>
      <w:r>
        <w:rPr>
          <w:rFonts w:ascii="新宋体" w:hAnsi="新宋体" w:eastAsia="新宋体" w:cs="新宋体"/>
          <w:b/>
          <w:bCs/>
          <w:spacing w:val="-3"/>
          <w:sz w:val="24"/>
          <w:szCs w:val="24"/>
        </w:rPr>
        <w:t>2.1</w:t>
      </w:r>
      <w:r>
        <w:rPr>
          <w:rFonts w:ascii="新宋体" w:hAnsi="新宋体" w:eastAsia="新宋体" w:cs="新宋体"/>
          <w:spacing w:val="-3"/>
          <w:sz w:val="24"/>
          <w:szCs w:val="24"/>
        </w:rPr>
        <w:t xml:space="preserve"> </w:t>
      </w:r>
      <w:r>
        <w:rPr>
          <w:rFonts w:ascii="新宋体" w:hAnsi="新宋体" w:eastAsia="新宋体" w:cs="新宋体"/>
          <w:b/>
          <w:bCs/>
          <w:spacing w:val="-3"/>
          <w:sz w:val="24"/>
          <w:szCs w:val="24"/>
        </w:rPr>
        <w:t>平台福利类产品</w:t>
      </w:r>
    </w:p>
    <w:p w14:paraId="5DD3B8A3">
      <w:pPr>
        <w:spacing w:before="182" w:line="331" w:lineRule="auto"/>
        <w:ind w:left="973" w:right="64" w:hanging="715"/>
        <w:rPr>
          <w:rFonts w:ascii="宋体" w:hAnsi="宋体" w:eastAsia="宋体" w:cs="宋体"/>
          <w:sz w:val="24"/>
          <w:szCs w:val="24"/>
        </w:rPr>
      </w:pPr>
      <w:r>
        <w:rPr>
          <w:rFonts w:ascii="新宋体" w:hAnsi="新宋体" w:eastAsia="新宋体" w:cs="新宋体"/>
          <w:spacing w:val="-3"/>
          <w:sz w:val="24"/>
          <w:szCs w:val="24"/>
        </w:rPr>
        <w:t>2.1.1</w:t>
      </w:r>
      <w:r>
        <w:rPr>
          <w:rFonts w:ascii="新宋体" w:hAnsi="新宋体" w:eastAsia="新宋体" w:cs="新宋体"/>
          <w:spacing w:val="51"/>
          <w:sz w:val="24"/>
          <w:szCs w:val="24"/>
        </w:rPr>
        <w:t xml:space="preserve"> </w:t>
      </w:r>
      <w:r>
        <w:rPr>
          <w:rFonts w:ascii="宋体" w:hAnsi="宋体" w:eastAsia="宋体" w:cs="宋体"/>
          <w:spacing w:val="-3"/>
          <w:sz w:val="24"/>
          <w:szCs w:val="24"/>
        </w:rPr>
        <w:t>甲方依据自身员工福利和内部管理需求订购产品，以书面形式向乙方提交订单后，</w:t>
      </w:r>
      <w:r>
        <w:rPr>
          <w:rFonts w:ascii="宋体" w:hAnsi="宋体" w:eastAsia="宋体" w:cs="宋体"/>
          <w:sz w:val="24"/>
          <w:szCs w:val="24"/>
        </w:rPr>
        <w:t xml:space="preserve"> </w:t>
      </w:r>
      <w:r>
        <w:rPr>
          <w:rFonts w:ascii="宋体" w:hAnsi="宋体" w:eastAsia="宋体" w:cs="宋体"/>
          <w:spacing w:val="-3"/>
          <w:sz w:val="24"/>
          <w:szCs w:val="24"/>
        </w:rPr>
        <w:t>乙方为甲方开立</w:t>
      </w:r>
      <w:r>
        <w:rPr>
          <w:rFonts w:ascii="新宋体" w:hAnsi="新宋体" w:eastAsia="新宋体" w:cs="新宋体"/>
          <w:spacing w:val="-3"/>
          <w:sz w:val="24"/>
          <w:szCs w:val="24"/>
        </w:rPr>
        <w:t>“</w:t>
      </w:r>
      <w:r>
        <w:rPr>
          <w:rFonts w:ascii="宋体" w:hAnsi="宋体" w:eastAsia="宋体" w:cs="宋体"/>
          <w:spacing w:val="-3"/>
          <w:sz w:val="24"/>
          <w:szCs w:val="24"/>
        </w:rPr>
        <w:t>员工关爱平台</w:t>
      </w:r>
      <w:r>
        <w:rPr>
          <w:rFonts w:ascii="宋体" w:hAnsi="宋体" w:eastAsia="宋体" w:cs="宋体"/>
          <w:spacing w:val="-88"/>
          <w:sz w:val="24"/>
          <w:szCs w:val="24"/>
        </w:rPr>
        <w:t xml:space="preserve"> </w:t>
      </w:r>
      <w:r>
        <w:rPr>
          <w:rFonts w:ascii="宋体" w:hAnsi="宋体" w:eastAsia="宋体" w:cs="宋体"/>
          <w:spacing w:val="-3"/>
          <w:sz w:val="24"/>
          <w:szCs w:val="24"/>
        </w:rPr>
        <w:t>”企业账户并完成产品配置，同时</w:t>
      </w:r>
      <w:r>
        <w:rPr>
          <w:rFonts w:ascii="宋体" w:hAnsi="宋体" w:eastAsia="宋体" w:cs="宋体"/>
          <w:spacing w:val="-4"/>
          <w:sz w:val="24"/>
          <w:szCs w:val="24"/>
        </w:rPr>
        <w:t>通过短信或邮件</w:t>
      </w:r>
      <w:r>
        <w:rPr>
          <w:rFonts w:ascii="宋体" w:hAnsi="宋体" w:eastAsia="宋体" w:cs="宋体"/>
          <w:sz w:val="24"/>
          <w:szCs w:val="24"/>
        </w:rPr>
        <w:t xml:space="preserve"> </w:t>
      </w:r>
      <w:r>
        <w:rPr>
          <w:rFonts w:ascii="宋体" w:hAnsi="宋体" w:eastAsia="宋体" w:cs="宋体"/>
          <w:spacing w:val="-2"/>
          <w:sz w:val="24"/>
          <w:szCs w:val="24"/>
        </w:rPr>
        <w:t>将初始登录安全验证信息发送给甲方指定联系人（以本协</w:t>
      </w:r>
      <w:r>
        <w:rPr>
          <w:rFonts w:ascii="宋体" w:hAnsi="宋体" w:eastAsia="宋体" w:cs="宋体"/>
          <w:spacing w:val="-3"/>
          <w:sz w:val="24"/>
          <w:szCs w:val="24"/>
        </w:rPr>
        <w:t>议约定为准）。甲方应当</w:t>
      </w:r>
      <w:r>
        <w:rPr>
          <w:rFonts w:ascii="宋体" w:hAnsi="宋体" w:eastAsia="宋体" w:cs="宋体"/>
          <w:sz w:val="24"/>
          <w:szCs w:val="24"/>
        </w:rPr>
        <w:t xml:space="preserve"> </w:t>
      </w:r>
      <w:r>
        <w:rPr>
          <w:rFonts w:ascii="宋体" w:hAnsi="宋体" w:eastAsia="宋体" w:cs="宋体"/>
          <w:spacing w:val="-2"/>
          <w:sz w:val="24"/>
          <w:szCs w:val="24"/>
        </w:rPr>
        <w:t>自行妥善保管初始登录密码、及时更改密码，并应当在熟</w:t>
      </w:r>
      <w:r>
        <w:rPr>
          <w:rFonts w:ascii="宋体" w:hAnsi="宋体" w:eastAsia="宋体" w:cs="宋体"/>
          <w:spacing w:val="-3"/>
          <w:sz w:val="24"/>
          <w:szCs w:val="24"/>
        </w:rPr>
        <w:t>悉平台功能后，根据内部</w:t>
      </w:r>
      <w:r>
        <w:rPr>
          <w:rFonts w:ascii="宋体" w:hAnsi="宋体" w:eastAsia="宋体" w:cs="宋体"/>
          <w:sz w:val="24"/>
          <w:szCs w:val="24"/>
        </w:rPr>
        <w:t xml:space="preserve"> </w:t>
      </w:r>
      <w:r>
        <w:rPr>
          <w:rFonts w:ascii="宋体" w:hAnsi="宋体" w:eastAsia="宋体" w:cs="宋体"/>
          <w:spacing w:val="-1"/>
          <w:sz w:val="24"/>
          <w:szCs w:val="24"/>
        </w:rPr>
        <w:t>管理需求自行设置授权管理员，确保合法依规使用。</w:t>
      </w:r>
    </w:p>
    <w:p w14:paraId="1CBACB37">
      <w:pPr>
        <w:spacing w:before="184" w:line="331" w:lineRule="auto"/>
        <w:ind w:left="978" w:right="45" w:hanging="720"/>
        <w:rPr>
          <w:rFonts w:ascii="宋体" w:hAnsi="宋体" w:eastAsia="宋体" w:cs="宋体"/>
          <w:sz w:val="24"/>
          <w:szCs w:val="24"/>
        </w:rPr>
      </w:pPr>
      <w:r>
        <w:rPr>
          <w:rFonts w:ascii="新宋体" w:hAnsi="新宋体" w:eastAsia="新宋体" w:cs="新宋体"/>
          <w:spacing w:val="-3"/>
          <w:sz w:val="24"/>
          <w:szCs w:val="24"/>
        </w:rPr>
        <w:t>2.1.2</w:t>
      </w:r>
      <w:r>
        <w:rPr>
          <w:rFonts w:ascii="新宋体" w:hAnsi="新宋体" w:eastAsia="新宋体" w:cs="新宋体"/>
          <w:spacing w:val="41"/>
          <w:sz w:val="24"/>
          <w:szCs w:val="24"/>
        </w:rPr>
        <w:t xml:space="preserve"> </w:t>
      </w:r>
      <w:r>
        <w:rPr>
          <w:rFonts w:ascii="新宋体" w:hAnsi="新宋体" w:eastAsia="新宋体" w:cs="新宋体"/>
          <w:spacing w:val="-3"/>
          <w:sz w:val="24"/>
          <w:szCs w:val="24"/>
        </w:rPr>
        <w:t>甲方授权管理员可以通过登录“员工关爱平台</w:t>
      </w:r>
      <w:r>
        <w:rPr>
          <w:rFonts w:ascii="新宋体" w:hAnsi="新宋体" w:eastAsia="新宋体" w:cs="新宋体"/>
          <w:spacing w:val="-89"/>
          <w:sz w:val="24"/>
          <w:szCs w:val="24"/>
        </w:rPr>
        <w:t xml:space="preserve"> </w:t>
      </w:r>
      <w:r>
        <w:rPr>
          <w:rFonts w:ascii="新宋体" w:hAnsi="新宋体" w:eastAsia="新宋体" w:cs="新宋体"/>
          <w:spacing w:val="-3"/>
          <w:sz w:val="24"/>
          <w:szCs w:val="24"/>
        </w:rPr>
        <w:t>”管理企业账户、授权其他管</w:t>
      </w:r>
      <w:r>
        <w:rPr>
          <w:rFonts w:ascii="新宋体" w:hAnsi="新宋体" w:eastAsia="新宋体" w:cs="新宋体"/>
          <w:spacing w:val="-4"/>
          <w:sz w:val="24"/>
          <w:szCs w:val="24"/>
        </w:rPr>
        <w:t>理员、</w:t>
      </w:r>
      <w:r>
        <w:rPr>
          <w:rFonts w:ascii="新宋体" w:hAnsi="新宋体" w:eastAsia="新宋体" w:cs="新宋体"/>
          <w:sz w:val="24"/>
          <w:szCs w:val="24"/>
        </w:rPr>
        <w:t xml:space="preserve"> </w:t>
      </w:r>
      <w:r>
        <w:rPr>
          <w:rFonts w:ascii="新宋体" w:hAnsi="新宋体" w:eastAsia="新宋体" w:cs="新宋体"/>
          <w:spacing w:val="-2"/>
          <w:sz w:val="24"/>
          <w:szCs w:val="24"/>
        </w:rPr>
        <w:t>设置组织架构及员工账户信息、操作企业账户</w:t>
      </w:r>
      <w:r>
        <w:rPr>
          <w:rFonts w:ascii="新宋体" w:hAnsi="新宋体" w:eastAsia="新宋体" w:cs="新宋体"/>
          <w:spacing w:val="-3"/>
          <w:sz w:val="24"/>
          <w:szCs w:val="24"/>
        </w:rPr>
        <w:t>充值、查询账户流水、根据开通的产</w:t>
      </w:r>
      <w:r>
        <w:rPr>
          <w:rFonts w:ascii="新宋体" w:hAnsi="新宋体" w:eastAsia="新宋体" w:cs="新宋体"/>
          <w:sz w:val="24"/>
          <w:szCs w:val="24"/>
        </w:rPr>
        <w:t xml:space="preserve"> </w:t>
      </w:r>
      <w:r>
        <w:rPr>
          <w:rFonts w:ascii="新宋体" w:hAnsi="新宋体" w:eastAsia="新宋体" w:cs="新宋体"/>
          <w:spacing w:val="-2"/>
          <w:sz w:val="24"/>
          <w:szCs w:val="24"/>
        </w:rPr>
        <w:t>品进行应用设置、操作员工福利的发放与回收</w:t>
      </w:r>
      <w:r>
        <w:rPr>
          <w:rFonts w:ascii="新宋体" w:hAnsi="新宋体" w:eastAsia="新宋体" w:cs="新宋体"/>
          <w:spacing w:val="-3"/>
          <w:sz w:val="24"/>
          <w:szCs w:val="24"/>
        </w:rPr>
        <w:t>、管理纳税人及发票信息、查询企业</w:t>
      </w:r>
      <w:r>
        <w:rPr>
          <w:rFonts w:ascii="新宋体" w:hAnsi="新宋体" w:eastAsia="新宋体" w:cs="新宋体"/>
          <w:sz w:val="24"/>
          <w:szCs w:val="24"/>
        </w:rPr>
        <w:t xml:space="preserve"> </w:t>
      </w:r>
      <w:r>
        <w:rPr>
          <w:rFonts w:ascii="新宋体" w:hAnsi="新宋体" w:eastAsia="新宋体" w:cs="新宋体"/>
          <w:spacing w:val="-3"/>
          <w:sz w:val="24"/>
          <w:szCs w:val="24"/>
        </w:rPr>
        <w:t>账单及兑换数据等，</w:t>
      </w:r>
      <w:r>
        <w:rPr>
          <w:rFonts w:ascii="宋体" w:hAnsi="宋体" w:eastAsia="宋体" w:cs="宋体"/>
          <w:spacing w:val="-3"/>
          <w:sz w:val="24"/>
          <w:szCs w:val="24"/>
        </w:rPr>
        <w:t>具体功能与操作规则以“员工关爱</w:t>
      </w:r>
      <w:r>
        <w:rPr>
          <w:rFonts w:ascii="宋体" w:hAnsi="宋体" w:eastAsia="宋体" w:cs="宋体"/>
          <w:spacing w:val="-4"/>
          <w:sz w:val="24"/>
          <w:szCs w:val="24"/>
        </w:rPr>
        <w:t>平台</w:t>
      </w:r>
      <w:r>
        <w:rPr>
          <w:rFonts w:ascii="宋体" w:hAnsi="宋体" w:eastAsia="宋体" w:cs="宋体"/>
          <w:spacing w:val="-88"/>
          <w:sz w:val="24"/>
          <w:szCs w:val="24"/>
        </w:rPr>
        <w:t xml:space="preserve"> </w:t>
      </w:r>
      <w:r>
        <w:rPr>
          <w:rFonts w:ascii="宋体" w:hAnsi="宋体" w:eastAsia="宋体" w:cs="宋体"/>
          <w:spacing w:val="-4"/>
          <w:sz w:val="24"/>
          <w:szCs w:val="24"/>
        </w:rPr>
        <w:t>”展示或乙方交付资料</w:t>
      </w:r>
      <w:r>
        <w:rPr>
          <w:rFonts w:ascii="宋体" w:hAnsi="宋体" w:eastAsia="宋体" w:cs="宋体"/>
          <w:sz w:val="24"/>
          <w:szCs w:val="24"/>
        </w:rPr>
        <w:t xml:space="preserve"> </w:t>
      </w:r>
      <w:r>
        <w:rPr>
          <w:rFonts w:ascii="宋体" w:hAnsi="宋体" w:eastAsia="宋体" w:cs="宋体"/>
          <w:spacing w:val="-5"/>
          <w:sz w:val="24"/>
          <w:szCs w:val="24"/>
        </w:rPr>
        <w:t>为准。</w:t>
      </w:r>
    </w:p>
    <w:p w14:paraId="322A9F73">
      <w:pPr>
        <w:spacing w:before="180" w:line="290" w:lineRule="auto"/>
        <w:ind w:left="974" w:right="80" w:hanging="716"/>
        <w:rPr>
          <w:rFonts w:ascii="宋体" w:hAnsi="宋体" w:eastAsia="宋体" w:cs="宋体"/>
          <w:sz w:val="24"/>
          <w:szCs w:val="24"/>
        </w:rPr>
      </w:pPr>
      <w:r>
        <w:rPr>
          <w:rFonts w:ascii="新宋体" w:hAnsi="新宋体" w:eastAsia="新宋体" w:cs="新宋体"/>
          <w:spacing w:val="-3"/>
          <w:sz w:val="24"/>
          <w:szCs w:val="24"/>
        </w:rPr>
        <w:t>2.1.3</w:t>
      </w:r>
      <w:r>
        <w:rPr>
          <w:rFonts w:ascii="新宋体" w:hAnsi="新宋体" w:eastAsia="新宋体" w:cs="新宋体"/>
          <w:spacing w:val="35"/>
          <w:sz w:val="24"/>
          <w:szCs w:val="24"/>
        </w:rPr>
        <w:t xml:space="preserve"> </w:t>
      </w:r>
      <w:r>
        <w:rPr>
          <w:rFonts w:ascii="宋体" w:hAnsi="宋体" w:eastAsia="宋体" w:cs="宋体"/>
          <w:spacing w:val="-3"/>
          <w:sz w:val="24"/>
          <w:szCs w:val="24"/>
        </w:rPr>
        <w:t>乙方根据甲方申请进行审批后将电子服务凭证配置至甲方企业账户，甲方根据内部</w:t>
      </w:r>
      <w:r>
        <w:rPr>
          <w:rFonts w:ascii="宋体" w:hAnsi="宋体" w:eastAsia="宋体" w:cs="宋体"/>
          <w:sz w:val="24"/>
          <w:szCs w:val="24"/>
        </w:rPr>
        <w:t xml:space="preserve"> </w:t>
      </w:r>
      <w:r>
        <w:rPr>
          <w:rFonts w:ascii="宋体" w:hAnsi="宋体" w:eastAsia="宋体" w:cs="宋体"/>
          <w:spacing w:val="-1"/>
          <w:sz w:val="24"/>
          <w:szCs w:val="24"/>
        </w:rPr>
        <w:t>福利项目需求将企业账户中的电子服务凭证发放至员工账户。</w:t>
      </w:r>
    </w:p>
    <w:p w14:paraId="16D31DD1">
      <w:pPr>
        <w:spacing w:before="182" w:line="312" w:lineRule="auto"/>
        <w:ind w:left="975" w:hanging="717"/>
        <w:rPr>
          <w:rFonts w:ascii="宋体" w:hAnsi="宋体" w:eastAsia="宋体" w:cs="宋体"/>
          <w:sz w:val="24"/>
          <w:szCs w:val="24"/>
        </w:rPr>
      </w:pPr>
      <w:r>
        <w:rPr>
          <w:rFonts w:ascii="新宋体" w:hAnsi="新宋体" w:eastAsia="新宋体" w:cs="新宋体"/>
          <w:spacing w:val="-6"/>
          <w:sz w:val="24"/>
          <w:szCs w:val="24"/>
        </w:rPr>
        <w:t>2.1.4</w:t>
      </w:r>
      <w:r>
        <w:rPr>
          <w:rFonts w:ascii="新宋体" w:hAnsi="新宋体" w:eastAsia="新宋体" w:cs="新宋体"/>
          <w:spacing w:val="42"/>
          <w:sz w:val="24"/>
          <w:szCs w:val="24"/>
        </w:rPr>
        <w:t xml:space="preserve"> </w:t>
      </w:r>
      <w:r>
        <w:rPr>
          <w:rFonts w:ascii="新宋体" w:hAnsi="新宋体" w:eastAsia="新宋体" w:cs="新宋体"/>
          <w:spacing w:val="-6"/>
          <w:sz w:val="24"/>
          <w:szCs w:val="24"/>
        </w:rPr>
        <w:t>甲方员工</w:t>
      </w:r>
      <w:r>
        <w:rPr>
          <w:rFonts w:ascii="宋体" w:hAnsi="宋体" w:eastAsia="宋体" w:cs="宋体"/>
          <w:spacing w:val="-6"/>
          <w:sz w:val="24"/>
          <w:szCs w:val="24"/>
        </w:rPr>
        <w:t>根据甲方发送的</w:t>
      </w:r>
      <w:r>
        <w:rPr>
          <w:rFonts w:ascii="新宋体" w:hAnsi="新宋体" w:eastAsia="新宋体" w:cs="新宋体"/>
          <w:spacing w:val="-6"/>
          <w:sz w:val="24"/>
          <w:szCs w:val="24"/>
        </w:rPr>
        <w:t>员工账户验证信息登录</w:t>
      </w:r>
      <w:r>
        <w:rPr>
          <w:rFonts w:ascii="宋体" w:hAnsi="宋体" w:eastAsia="宋体" w:cs="宋体"/>
          <w:spacing w:val="-6"/>
          <w:sz w:val="24"/>
          <w:szCs w:val="24"/>
        </w:rPr>
        <w:t>“给到</w:t>
      </w:r>
      <w:r>
        <w:rPr>
          <w:rFonts w:ascii="宋体" w:hAnsi="宋体" w:eastAsia="宋体" w:cs="宋体"/>
          <w:spacing w:val="-88"/>
          <w:sz w:val="24"/>
          <w:szCs w:val="24"/>
        </w:rPr>
        <w:t xml:space="preserve"> </w:t>
      </w:r>
      <w:r>
        <w:rPr>
          <w:rFonts w:ascii="宋体" w:hAnsi="宋体" w:eastAsia="宋体" w:cs="宋体"/>
          <w:spacing w:val="-6"/>
          <w:sz w:val="24"/>
          <w:szCs w:val="24"/>
        </w:rPr>
        <w:t>”（包括但不限于</w:t>
      </w:r>
      <w:r>
        <w:rPr>
          <w:rFonts w:ascii="宋体" w:hAnsi="宋体" w:eastAsia="宋体" w:cs="宋体"/>
          <w:spacing w:val="-58"/>
          <w:sz w:val="24"/>
          <w:szCs w:val="24"/>
        </w:rPr>
        <w:t xml:space="preserve"> </w:t>
      </w:r>
      <w:r>
        <w:rPr>
          <w:rFonts w:ascii="宋体" w:hAnsi="宋体" w:eastAsia="宋体" w:cs="宋体"/>
          <w:spacing w:val="-6"/>
          <w:sz w:val="24"/>
          <w:szCs w:val="24"/>
        </w:rPr>
        <w:t>APP、H5、</w:t>
      </w:r>
      <w:r>
        <w:rPr>
          <w:rFonts w:ascii="宋体" w:hAnsi="宋体" w:eastAsia="宋体" w:cs="宋体"/>
          <w:sz w:val="24"/>
          <w:szCs w:val="24"/>
        </w:rPr>
        <w:t xml:space="preserve"> </w:t>
      </w:r>
      <w:r>
        <w:rPr>
          <w:rFonts w:ascii="宋体" w:hAnsi="宋体" w:eastAsia="宋体" w:cs="宋体"/>
          <w:spacing w:val="-2"/>
          <w:sz w:val="24"/>
          <w:szCs w:val="24"/>
        </w:rPr>
        <w:t>微信端等</w:t>
      </w:r>
      <w:r>
        <w:rPr>
          <w:rFonts w:ascii="宋体" w:hAnsi="宋体" w:eastAsia="宋体" w:cs="宋体"/>
          <w:spacing w:val="-10"/>
          <w:sz w:val="24"/>
          <w:szCs w:val="24"/>
        </w:rPr>
        <w:t>），</w:t>
      </w:r>
      <w:r>
        <w:rPr>
          <w:rFonts w:ascii="宋体" w:hAnsi="宋体" w:eastAsia="宋体" w:cs="宋体"/>
          <w:spacing w:val="-2"/>
          <w:sz w:val="24"/>
          <w:szCs w:val="24"/>
        </w:rPr>
        <w:t>并在甲方所选择的福利场景和类目下进行商品或服务的兑换，</w:t>
      </w:r>
      <w:r>
        <w:rPr>
          <w:rFonts w:ascii="新宋体" w:hAnsi="新宋体" w:eastAsia="新宋体" w:cs="新宋体"/>
          <w:spacing w:val="-2"/>
          <w:sz w:val="24"/>
          <w:szCs w:val="24"/>
        </w:rPr>
        <w:t>具体兑</w:t>
      </w:r>
      <w:r>
        <w:rPr>
          <w:rFonts w:ascii="新宋体" w:hAnsi="新宋体" w:eastAsia="新宋体" w:cs="新宋体"/>
          <w:sz w:val="24"/>
          <w:szCs w:val="24"/>
        </w:rPr>
        <w:t xml:space="preserve"> </w:t>
      </w:r>
      <w:r>
        <w:rPr>
          <w:rFonts w:ascii="新宋体" w:hAnsi="新宋体" w:eastAsia="新宋体" w:cs="新宋体"/>
          <w:spacing w:val="-2"/>
          <w:sz w:val="24"/>
          <w:szCs w:val="24"/>
        </w:rPr>
        <w:t>换范围、</w:t>
      </w:r>
      <w:r>
        <w:rPr>
          <w:rFonts w:ascii="宋体" w:hAnsi="宋体" w:eastAsia="宋体" w:cs="宋体"/>
          <w:spacing w:val="-2"/>
          <w:sz w:val="24"/>
          <w:szCs w:val="24"/>
        </w:rPr>
        <w:t>方式、规则、注意事项等均</w:t>
      </w:r>
      <w:r>
        <w:rPr>
          <w:rFonts w:ascii="新宋体" w:hAnsi="新宋体" w:eastAsia="新宋体" w:cs="新宋体"/>
          <w:spacing w:val="-2"/>
          <w:sz w:val="24"/>
          <w:szCs w:val="24"/>
        </w:rPr>
        <w:t>以“给到</w:t>
      </w:r>
      <w:r>
        <w:rPr>
          <w:rFonts w:ascii="新宋体" w:hAnsi="新宋体" w:eastAsia="新宋体" w:cs="新宋体"/>
          <w:spacing w:val="-79"/>
          <w:sz w:val="24"/>
          <w:szCs w:val="24"/>
        </w:rPr>
        <w:t xml:space="preserve"> </w:t>
      </w:r>
      <w:r>
        <w:rPr>
          <w:rFonts w:ascii="新宋体" w:hAnsi="新宋体" w:eastAsia="新宋体" w:cs="新宋体"/>
          <w:spacing w:val="-2"/>
          <w:sz w:val="24"/>
          <w:szCs w:val="24"/>
        </w:rPr>
        <w:t>”</w:t>
      </w:r>
      <w:r>
        <w:rPr>
          <w:rFonts w:ascii="宋体" w:hAnsi="宋体" w:eastAsia="宋体" w:cs="宋体"/>
          <w:spacing w:val="-2"/>
          <w:sz w:val="24"/>
          <w:szCs w:val="24"/>
        </w:rPr>
        <w:t>展示为准。</w:t>
      </w:r>
    </w:p>
    <w:p w14:paraId="78569F1F">
      <w:pPr>
        <w:spacing w:before="182" w:line="324" w:lineRule="auto"/>
        <w:ind w:left="974" w:right="80" w:hanging="716"/>
        <w:rPr>
          <w:rFonts w:ascii="宋体" w:hAnsi="宋体" w:eastAsia="宋体" w:cs="宋体"/>
          <w:sz w:val="24"/>
          <w:szCs w:val="24"/>
        </w:rPr>
      </w:pPr>
      <w:r>
        <w:rPr>
          <w:rFonts w:ascii="新宋体" w:hAnsi="新宋体" w:eastAsia="新宋体" w:cs="新宋体"/>
          <w:spacing w:val="-4"/>
          <w:sz w:val="24"/>
          <w:szCs w:val="24"/>
        </w:rPr>
        <w:t>2.1.5</w:t>
      </w:r>
      <w:r>
        <w:rPr>
          <w:rFonts w:ascii="新宋体" w:hAnsi="新宋体" w:eastAsia="新宋体" w:cs="新宋体"/>
          <w:spacing w:val="42"/>
          <w:sz w:val="24"/>
          <w:szCs w:val="24"/>
        </w:rPr>
        <w:t xml:space="preserve"> </w:t>
      </w:r>
      <w:r>
        <w:rPr>
          <w:rFonts w:ascii="宋体" w:hAnsi="宋体" w:eastAsia="宋体" w:cs="宋体"/>
          <w:spacing w:val="-4"/>
          <w:sz w:val="24"/>
          <w:szCs w:val="24"/>
        </w:rPr>
        <w:t>甲方（包括但不限于本协议约定的指定联系人、</w:t>
      </w:r>
      <w:r>
        <w:rPr>
          <w:rFonts w:ascii="新宋体" w:hAnsi="新宋体" w:eastAsia="新宋体" w:cs="新宋体"/>
          <w:spacing w:val="-4"/>
          <w:sz w:val="24"/>
          <w:szCs w:val="24"/>
        </w:rPr>
        <w:t>“</w:t>
      </w:r>
      <w:r>
        <w:rPr>
          <w:rFonts w:ascii="宋体" w:hAnsi="宋体" w:eastAsia="宋体" w:cs="宋体"/>
          <w:spacing w:val="-4"/>
          <w:sz w:val="24"/>
          <w:szCs w:val="24"/>
        </w:rPr>
        <w:t>员工关爱平台</w:t>
      </w:r>
      <w:r>
        <w:rPr>
          <w:rFonts w:ascii="宋体" w:hAnsi="宋体" w:eastAsia="宋体" w:cs="宋体"/>
          <w:spacing w:val="-89"/>
          <w:sz w:val="24"/>
          <w:szCs w:val="24"/>
        </w:rPr>
        <w:t xml:space="preserve"> </w:t>
      </w:r>
      <w:r>
        <w:rPr>
          <w:rFonts w:ascii="宋体" w:hAnsi="宋体" w:eastAsia="宋体" w:cs="宋体"/>
          <w:spacing w:val="-4"/>
          <w:sz w:val="24"/>
          <w:szCs w:val="24"/>
        </w:rPr>
        <w:t>”授权管理员、其</w:t>
      </w:r>
      <w:r>
        <w:rPr>
          <w:rFonts w:ascii="宋体" w:hAnsi="宋体" w:eastAsia="宋体" w:cs="宋体"/>
          <w:sz w:val="24"/>
          <w:szCs w:val="24"/>
        </w:rPr>
        <w:t xml:space="preserve"> </w:t>
      </w:r>
      <w:r>
        <w:rPr>
          <w:rFonts w:ascii="宋体" w:hAnsi="宋体" w:eastAsia="宋体" w:cs="宋体"/>
          <w:spacing w:val="-2"/>
          <w:sz w:val="24"/>
          <w:szCs w:val="24"/>
        </w:rPr>
        <w:t>他实际操作人员等）通过书面（包括但不限于纸质、邮</w:t>
      </w:r>
      <w:r>
        <w:rPr>
          <w:rFonts w:ascii="宋体" w:hAnsi="宋体" w:eastAsia="宋体" w:cs="宋体"/>
          <w:spacing w:val="-3"/>
          <w:sz w:val="24"/>
          <w:szCs w:val="24"/>
        </w:rPr>
        <w:t>件等）向乙方提交的申请或</w:t>
      </w:r>
      <w:r>
        <w:rPr>
          <w:rFonts w:ascii="宋体" w:hAnsi="宋体" w:eastAsia="宋体" w:cs="宋体"/>
          <w:sz w:val="24"/>
          <w:szCs w:val="24"/>
        </w:rPr>
        <w:t xml:space="preserve"> </w:t>
      </w:r>
      <w:r>
        <w:rPr>
          <w:rFonts w:ascii="宋体" w:hAnsi="宋体" w:eastAsia="宋体" w:cs="宋体"/>
          <w:spacing w:val="-3"/>
          <w:sz w:val="24"/>
          <w:szCs w:val="24"/>
        </w:rPr>
        <w:t>在</w:t>
      </w:r>
      <w:r>
        <w:rPr>
          <w:rFonts w:ascii="新宋体" w:hAnsi="新宋体" w:eastAsia="新宋体" w:cs="新宋体"/>
          <w:spacing w:val="-3"/>
          <w:sz w:val="24"/>
          <w:szCs w:val="24"/>
        </w:rPr>
        <w:t>“</w:t>
      </w:r>
      <w:r>
        <w:rPr>
          <w:rFonts w:ascii="宋体" w:hAnsi="宋体" w:eastAsia="宋体" w:cs="宋体"/>
          <w:spacing w:val="-3"/>
          <w:sz w:val="24"/>
          <w:szCs w:val="24"/>
        </w:rPr>
        <w:t>员工关爱平台</w:t>
      </w:r>
      <w:r>
        <w:rPr>
          <w:rFonts w:ascii="宋体" w:hAnsi="宋体" w:eastAsia="宋体" w:cs="宋体"/>
          <w:spacing w:val="-88"/>
          <w:sz w:val="24"/>
          <w:szCs w:val="24"/>
        </w:rPr>
        <w:t xml:space="preserve"> </w:t>
      </w:r>
      <w:r>
        <w:rPr>
          <w:rFonts w:ascii="宋体" w:hAnsi="宋体" w:eastAsia="宋体" w:cs="宋体"/>
          <w:spacing w:val="-3"/>
          <w:sz w:val="24"/>
          <w:szCs w:val="24"/>
        </w:rPr>
        <w:t>”上进行的全部操作，甲方均确认其真实并具</w:t>
      </w:r>
      <w:r>
        <w:rPr>
          <w:rFonts w:ascii="宋体" w:hAnsi="宋体" w:eastAsia="宋体" w:cs="宋体"/>
          <w:spacing w:val="-4"/>
          <w:sz w:val="24"/>
          <w:szCs w:val="24"/>
        </w:rPr>
        <w:t>有法律效力，且符</w:t>
      </w:r>
      <w:r>
        <w:rPr>
          <w:rFonts w:ascii="宋体" w:hAnsi="宋体" w:eastAsia="宋体" w:cs="宋体"/>
          <w:sz w:val="24"/>
          <w:szCs w:val="24"/>
        </w:rPr>
        <w:t xml:space="preserve"> </w:t>
      </w:r>
      <w:r>
        <w:rPr>
          <w:rFonts w:ascii="宋体" w:hAnsi="宋体" w:eastAsia="宋体" w:cs="宋体"/>
          <w:spacing w:val="-1"/>
          <w:sz w:val="24"/>
          <w:szCs w:val="24"/>
        </w:rPr>
        <w:t>合甲方内部管理要求。</w:t>
      </w:r>
    </w:p>
    <w:p w14:paraId="3BE5B4D0">
      <w:pPr>
        <w:spacing w:before="183" w:line="289" w:lineRule="auto"/>
        <w:ind w:left="979" w:right="80" w:hanging="721"/>
        <w:rPr>
          <w:rFonts w:ascii="宋体" w:hAnsi="宋体" w:eastAsia="宋体" w:cs="宋体"/>
          <w:sz w:val="24"/>
          <w:szCs w:val="24"/>
        </w:rPr>
      </w:pPr>
      <w:r>
        <w:rPr>
          <w:rFonts w:ascii="新宋体" w:hAnsi="新宋体" w:eastAsia="新宋体" w:cs="新宋体"/>
          <w:spacing w:val="-4"/>
          <w:sz w:val="24"/>
          <w:szCs w:val="24"/>
        </w:rPr>
        <w:t>2.1.6</w:t>
      </w:r>
      <w:r>
        <w:rPr>
          <w:rFonts w:ascii="新宋体" w:hAnsi="新宋体" w:eastAsia="新宋体" w:cs="新宋体"/>
          <w:spacing w:val="44"/>
          <w:sz w:val="24"/>
          <w:szCs w:val="24"/>
        </w:rPr>
        <w:t xml:space="preserve"> </w:t>
      </w:r>
      <w:r>
        <w:rPr>
          <w:rFonts w:ascii="宋体" w:hAnsi="宋体" w:eastAsia="宋体" w:cs="宋体"/>
          <w:spacing w:val="-4"/>
          <w:sz w:val="24"/>
          <w:szCs w:val="24"/>
        </w:rPr>
        <w:t>甲方确认使用“给到</w:t>
      </w:r>
      <w:r>
        <w:rPr>
          <w:rFonts w:ascii="宋体" w:hAnsi="宋体" w:eastAsia="宋体" w:cs="宋体"/>
          <w:spacing w:val="-88"/>
          <w:sz w:val="24"/>
          <w:szCs w:val="24"/>
        </w:rPr>
        <w:t xml:space="preserve"> </w:t>
      </w:r>
      <w:r>
        <w:rPr>
          <w:rFonts w:ascii="宋体" w:hAnsi="宋体" w:eastAsia="宋体" w:cs="宋体"/>
          <w:spacing w:val="-4"/>
          <w:sz w:val="24"/>
          <w:szCs w:val="24"/>
        </w:rPr>
        <w:t>”的员工已经取得甲方的授权，认可员工兑换商品或服务全部</w:t>
      </w:r>
      <w:r>
        <w:rPr>
          <w:rFonts w:ascii="宋体" w:hAnsi="宋体" w:eastAsia="宋体" w:cs="宋体"/>
          <w:sz w:val="24"/>
          <w:szCs w:val="24"/>
        </w:rPr>
        <w:t xml:space="preserve"> </w:t>
      </w:r>
      <w:r>
        <w:rPr>
          <w:rFonts w:ascii="宋体" w:hAnsi="宋体" w:eastAsia="宋体" w:cs="宋体"/>
          <w:spacing w:val="-2"/>
          <w:sz w:val="24"/>
          <w:szCs w:val="24"/>
        </w:rPr>
        <w:t>交易行为的法律效力。</w:t>
      </w:r>
    </w:p>
    <w:p w14:paraId="4E05D2C0">
      <w:pPr>
        <w:spacing w:before="182" w:line="359" w:lineRule="auto"/>
        <w:ind w:left="977" w:right="80" w:hanging="719"/>
        <w:rPr>
          <w:rFonts w:ascii="宋体" w:hAnsi="宋体" w:eastAsia="宋体" w:cs="宋体"/>
          <w:sz w:val="24"/>
          <w:szCs w:val="24"/>
        </w:rPr>
      </w:pPr>
      <w:r>
        <w:rPr>
          <w:rFonts w:ascii="新宋体" w:hAnsi="新宋体" w:eastAsia="新宋体" w:cs="新宋体"/>
          <w:spacing w:val="-3"/>
          <w:sz w:val="24"/>
          <w:szCs w:val="24"/>
        </w:rPr>
        <w:t xml:space="preserve">2.1.7 </w:t>
      </w:r>
      <w:r>
        <w:rPr>
          <w:rFonts w:ascii="宋体" w:hAnsi="宋体" w:eastAsia="宋体" w:cs="宋体"/>
          <w:spacing w:val="-3"/>
          <w:sz w:val="24"/>
          <w:szCs w:val="24"/>
        </w:rPr>
        <w:t>本协议约定的期限内，甲方免费使用</w:t>
      </w:r>
      <w:r>
        <w:rPr>
          <w:rFonts w:ascii="新宋体" w:hAnsi="新宋体" w:eastAsia="新宋体" w:cs="新宋体"/>
          <w:spacing w:val="-3"/>
          <w:sz w:val="24"/>
          <w:szCs w:val="24"/>
        </w:rPr>
        <w:t>“员工关爱平台</w:t>
      </w:r>
      <w:r>
        <w:rPr>
          <w:rFonts w:ascii="新宋体" w:hAnsi="新宋体" w:eastAsia="新宋体" w:cs="新宋体"/>
          <w:spacing w:val="-82"/>
          <w:sz w:val="24"/>
          <w:szCs w:val="24"/>
        </w:rPr>
        <w:t xml:space="preserve"> </w:t>
      </w:r>
      <w:r>
        <w:rPr>
          <w:rFonts w:ascii="新宋体" w:hAnsi="新宋体" w:eastAsia="新宋体" w:cs="新宋体"/>
          <w:spacing w:val="-3"/>
          <w:sz w:val="24"/>
          <w:szCs w:val="24"/>
        </w:rPr>
        <w:t>”。本</w:t>
      </w:r>
      <w:r>
        <w:rPr>
          <w:rFonts w:ascii="宋体" w:hAnsi="宋体" w:eastAsia="宋体" w:cs="宋体"/>
          <w:spacing w:val="-3"/>
          <w:sz w:val="24"/>
          <w:szCs w:val="24"/>
        </w:rPr>
        <w:t>协议期限届满后甲方使</w:t>
      </w:r>
      <w:r>
        <w:rPr>
          <w:rFonts w:ascii="宋体" w:hAnsi="宋体" w:eastAsia="宋体" w:cs="宋体"/>
          <w:sz w:val="24"/>
          <w:szCs w:val="24"/>
        </w:rPr>
        <w:t xml:space="preserve"> </w:t>
      </w:r>
      <w:r>
        <w:rPr>
          <w:rFonts w:ascii="宋体" w:hAnsi="宋体" w:eastAsia="宋体" w:cs="宋体"/>
          <w:spacing w:val="-4"/>
          <w:sz w:val="24"/>
          <w:szCs w:val="24"/>
        </w:rPr>
        <w:t>用</w:t>
      </w:r>
      <w:r>
        <w:rPr>
          <w:rFonts w:ascii="新宋体" w:hAnsi="新宋体" w:eastAsia="新宋体" w:cs="新宋体"/>
          <w:spacing w:val="-4"/>
          <w:sz w:val="24"/>
          <w:szCs w:val="24"/>
        </w:rPr>
        <w:t>“员工关爱平台</w:t>
      </w:r>
      <w:r>
        <w:rPr>
          <w:rFonts w:ascii="新宋体" w:hAnsi="新宋体" w:eastAsia="新宋体" w:cs="新宋体"/>
          <w:spacing w:val="-88"/>
          <w:sz w:val="24"/>
          <w:szCs w:val="24"/>
        </w:rPr>
        <w:t xml:space="preserve"> </w:t>
      </w:r>
      <w:r>
        <w:rPr>
          <w:rFonts w:ascii="新宋体" w:hAnsi="新宋体" w:eastAsia="新宋体" w:cs="新宋体"/>
          <w:spacing w:val="-4"/>
          <w:sz w:val="24"/>
          <w:szCs w:val="24"/>
        </w:rPr>
        <w:t>”</w:t>
      </w:r>
      <w:r>
        <w:rPr>
          <w:rFonts w:ascii="宋体" w:hAnsi="宋体" w:eastAsia="宋体" w:cs="宋体"/>
          <w:spacing w:val="-4"/>
          <w:sz w:val="24"/>
          <w:szCs w:val="24"/>
        </w:rPr>
        <w:t>或甲方标记为离职的员工使用“给到</w:t>
      </w:r>
      <w:r>
        <w:rPr>
          <w:rFonts w:ascii="宋体" w:hAnsi="宋体" w:eastAsia="宋体" w:cs="宋体"/>
          <w:spacing w:val="-88"/>
          <w:sz w:val="24"/>
          <w:szCs w:val="24"/>
        </w:rPr>
        <w:t xml:space="preserve"> </w:t>
      </w:r>
      <w:r>
        <w:rPr>
          <w:rFonts w:ascii="宋体" w:hAnsi="宋体" w:eastAsia="宋体" w:cs="宋体"/>
          <w:spacing w:val="-4"/>
          <w:sz w:val="24"/>
          <w:szCs w:val="24"/>
        </w:rPr>
        <w:t>”，将按</w:t>
      </w:r>
      <w:r>
        <w:rPr>
          <w:rFonts w:ascii="宋体" w:hAnsi="宋体" w:eastAsia="宋体" w:cs="宋体"/>
          <w:spacing w:val="-5"/>
          <w:sz w:val="24"/>
          <w:szCs w:val="24"/>
        </w:rPr>
        <w:t>照平台发布的规</w:t>
      </w:r>
      <w:r>
        <w:rPr>
          <w:rFonts w:ascii="宋体" w:hAnsi="宋体" w:eastAsia="宋体" w:cs="宋体"/>
          <w:sz w:val="24"/>
          <w:szCs w:val="24"/>
        </w:rPr>
        <w:t xml:space="preserve"> </w:t>
      </w:r>
      <w:r>
        <w:rPr>
          <w:rFonts w:ascii="宋体" w:hAnsi="宋体" w:eastAsia="宋体" w:cs="宋体"/>
          <w:spacing w:val="-1"/>
          <w:sz w:val="24"/>
          <w:szCs w:val="24"/>
        </w:rPr>
        <w:t>则和标准向甲方或甲方员工收取相关费用。</w:t>
      </w:r>
    </w:p>
    <w:p w14:paraId="2AF830F5">
      <w:pPr>
        <w:spacing w:line="219" w:lineRule="auto"/>
        <w:ind w:left="18"/>
        <w:outlineLvl w:val="2"/>
        <w:rPr>
          <w:rFonts w:ascii="新宋体" w:hAnsi="新宋体" w:eastAsia="新宋体" w:cs="新宋体"/>
          <w:sz w:val="24"/>
          <w:szCs w:val="24"/>
        </w:rPr>
      </w:pPr>
      <w:r>
        <w:rPr>
          <w:rFonts w:ascii="新宋体" w:hAnsi="新宋体" w:eastAsia="新宋体" w:cs="新宋体"/>
          <w:b/>
          <w:bCs/>
          <w:spacing w:val="-3"/>
          <w:sz w:val="24"/>
          <w:szCs w:val="24"/>
        </w:rPr>
        <w:t>2.2</w:t>
      </w:r>
      <w:r>
        <w:rPr>
          <w:rFonts w:ascii="新宋体" w:hAnsi="新宋体" w:eastAsia="新宋体" w:cs="新宋体"/>
          <w:spacing w:val="-3"/>
          <w:sz w:val="24"/>
          <w:szCs w:val="24"/>
        </w:rPr>
        <w:t xml:space="preserve">  </w:t>
      </w:r>
      <w:r>
        <w:rPr>
          <w:rFonts w:ascii="新宋体" w:hAnsi="新宋体" w:eastAsia="新宋体" w:cs="新宋体"/>
          <w:b/>
          <w:bCs/>
          <w:spacing w:val="-3"/>
          <w:sz w:val="24"/>
          <w:szCs w:val="24"/>
        </w:rPr>
        <w:t>卡券类产品</w:t>
      </w:r>
    </w:p>
    <w:p w14:paraId="5FEDE048">
      <w:pPr>
        <w:spacing w:before="184" w:line="360" w:lineRule="auto"/>
        <w:ind w:left="978" w:right="80" w:hanging="720"/>
        <w:rPr>
          <w:rFonts w:ascii="宋体" w:hAnsi="宋体" w:eastAsia="宋体" w:cs="宋体"/>
          <w:sz w:val="24"/>
          <w:szCs w:val="24"/>
        </w:rPr>
      </w:pPr>
      <w:r>
        <w:rPr>
          <w:rFonts w:ascii="宋体" w:hAnsi="宋体" w:eastAsia="宋体" w:cs="宋体"/>
          <w:spacing w:val="-3"/>
          <w:sz w:val="24"/>
          <w:szCs w:val="24"/>
        </w:rPr>
        <w:t>2.2.1</w:t>
      </w:r>
      <w:r>
        <w:rPr>
          <w:rFonts w:ascii="宋体" w:hAnsi="宋体" w:eastAsia="宋体" w:cs="宋体"/>
          <w:spacing w:val="40"/>
          <w:sz w:val="24"/>
          <w:szCs w:val="24"/>
        </w:rPr>
        <w:t xml:space="preserve"> </w:t>
      </w:r>
      <w:r>
        <w:rPr>
          <w:rFonts w:ascii="宋体" w:hAnsi="宋体" w:eastAsia="宋体" w:cs="宋体"/>
          <w:spacing w:val="-3"/>
          <w:sz w:val="24"/>
          <w:szCs w:val="24"/>
        </w:rPr>
        <w:t>甲方根据福利项目需求向乙方订购实体或电子卡券，卡券交付后由甲方</w:t>
      </w:r>
      <w:r>
        <w:rPr>
          <w:rFonts w:ascii="宋体" w:hAnsi="宋体" w:eastAsia="宋体" w:cs="宋体"/>
          <w:spacing w:val="-4"/>
          <w:sz w:val="24"/>
          <w:szCs w:val="24"/>
        </w:rPr>
        <w:t>自行保管并</w:t>
      </w:r>
      <w:r>
        <w:rPr>
          <w:rFonts w:ascii="宋体" w:hAnsi="宋体" w:eastAsia="宋体" w:cs="宋体"/>
          <w:sz w:val="24"/>
          <w:szCs w:val="24"/>
        </w:rPr>
        <w:t xml:space="preserve"> </w:t>
      </w:r>
      <w:r>
        <w:rPr>
          <w:rFonts w:ascii="宋体" w:hAnsi="宋体" w:eastAsia="宋体" w:cs="宋体"/>
          <w:spacing w:val="-2"/>
          <w:sz w:val="24"/>
          <w:szCs w:val="24"/>
        </w:rPr>
        <w:t>发放给员工，甲方员工通过指定兑换通道进</w:t>
      </w:r>
      <w:r>
        <w:rPr>
          <w:rFonts w:ascii="宋体" w:hAnsi="宋体" w:eastAsia="宋体" w:cs="宋体"/>
          <w:spacing w:val="-3"/>
          <w:sz w:val="24"/>
          <w:szCs w:val="24"/>
        </w:rPr>
        <w:t>行商品或服务兑换，商品或服务兑换的</w:t>
      </w:r>
    </w:p>
    <w:p w14:paraId="5A4EC4DC">
      <w:pPr>
        <w:spacing w:line="360" w:lineRule="auto"/>
        <w:rPr>
          <w:rFonts w:ascii="宋体" w:hAnsi="宋体" w:eastAsia="宋体" w:cs="宋体"/>
          <w:sz w:val="24"/>
          <w:szCs w:val="24"/>
        </w:rPr>
        <w:sectPr>
          <w:footerReference r:id="rId8" w:type="default"/>
          <w:pgSz w:w="11910" w:h="16835"/>
          <w:pgMar w:top="400" w:right="1055" w:bottom="988" w:left="1242" w:header="0" w:footer="693" w:gutter="0"/>
          <w:cols w:space="720" w:num="1"/>
        </w:sectPr>
      </w:pPr>
    </w:p>
    <w:p w14:paraId="6784ADAC">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36B182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64D1095F">
            <w:pPr>
              <w:spacing w:line="249" w:lineRule="auto"/>
              <w:rPr>
                <w:rFonts w:ascii="Arial"/>
                <w:sz w:val="21"/>
              </w:rPr>
            </w:pPr>
          </w:p>
          <w:p w14:paraId="68F9BC3F">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757904B6">
            <w:pPr>
              <w:rPr>
                <w:rFonts w:ascii="Arial"/>
                <w:sz w:val="21"/>
              </w:rPr>
            </w:pPr>
          </w:p>
        </w:tc>
      </w:tr>
      <w:tr w14:paraId="338B63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254494F0">
            <w:pPr>
              <w:rPr>
                <w:rFonts w:ascii="Arial"/>
                <w:sz w:val="21"/>
              </w:rPr>
            </w:pPr>
          </w:p>
        </w:tc>
        <w:tc>
          <w:tcPr>
            <w:tcW w:w="7085" w:type="dxa"/>
            <w:vAlign w:val="top"/>
          </w:tcPr>
          <w:p w14:paraId="38B5994B">
            <w:pPr>
              <w:pStyle w:val="7"/>
              <w:spacing w:before="144" w:line="219" w:lineRule="auto"/>
              <w:ind w:left="1992"/>
              <w:rPr>
                <w:sz w:val="24"/>
                <w:szCs w:val="24"/>
              </w:rPr>
            </w:pPr>
            <w:r>
              <w:rPr>
                <w:spacing w:val="-2"/>
                <w:sz w:val="24"/>
                <w:szCs w:val="24"/>
              </w:rPr>
              <w:t>关爱通企业福利产品服务协议</w:t>
            </w:r>
          </w:p>
        </w:tc>
      </w:tr>
      <w:tr w14:paraId="000DB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70E8DB27">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5DDEB040">
            <w:pPr>
              <w:pStyle w:val="7"/>
              <w:spacing w:before="149" w:line="221" w:lineRule="auto"/>
              <w:ind w:left="3128"/>
              <w:rPr>
                <w:sz w:val="24"/>
                <w:szCs w:val="24"/>
              </w:rPr>
            </w:pPr>
            <w:r>
              <w:rPr>
                <w:spacing w:val="-8"/>
                <w:sz w:val="24"/>
                <w:szCs w:val="24"/>
              </w:rPr>
              <w:t>第</w:t>
            </w:r>
            <w:r>
              <w:rPr>
                <w:spacing w:val="14"/>
                <w:sz w:val="24"/>
                <w:szCs w:val="24"/>
              </w:rPr>
              <w:t xml:space="preserve"> </w:t>
            </w:r>
            <w:r>
              <w:rPr>
                <w:spacing w:val="-8"/>
                <w:sz w:val="24"/>
                <w:szCs w:val="24"/>
              </w:rPr>
              <w:t>3</w:t>
            </w:r>
            <w:r>
              <w:rPr>
                <w:spacing w:val="15"/>
                <w:sz w:val="24"/>
                <w:szCs w:val="24"/>
              </w:rPr>
              <w:t xml:space="preserve"> </w:t>
            </w:r>
            <w:r>
              <w:rPr>
                <w:spacing w:val="-8"/>
                <w:sz w:val="24"/>
                <w:szCs w:val="24"/>
              </w:rPr>
              <w:t>页</w:t>
            </w:r>
          </w:p>
        </w:tc>
      </w:tr>
    </w:tbl>
    <w:p w14:paraId="1D31E2F8">
      <w:pPr>
        <w:spacing w:before="311" w:line="359" w:lineRule="auto"/>
        <w:ind w:left="976" w:right="34" w:firstLine="4"/>
        <w:rPr>
          <w:rFonts w:ascii="宋体" w:hAnsi="宋体" w:eastAsia="宋体" w:cs="宋体"/>
          <w:sz w:val="24"/>
          <w:szCs w:val="24"/>
        </w:rPr>
      </w:pPr>
      <w:r>
        <w:rPr>
          <w:rFonts w:ascii="宋体" w:hAnsi="宋体" w:eastAsia="宋体" w:cs="宋体"/>
          <w:spacing w:val="-2"/>
          <w:sz w:val="24"/>
          <w:szCs w:val="24"/>
        </w:rPr>
        <w:t>范围、方式、规则、注意事项等均以卡券兑换</w:t>
      </w:r>
      <w:r>
        <w:rPr>
          <w:rFonts w:ascii="宋体" w:hAnsi="宋体" w:eastAsia="宋体" w:cs="宋体"/>
          <w:spacing w:val="-3"/>
          <w:sz w:val="24"/>
          <w:szCs w:val="24"/>
        </w:rPr>
        <w:t>平台（包括但不限于网页、H5、微信</w:t>
      </w:r>
      <w:r>
        <w:rPr>
          <w:rFonts w:ascii="宋体" w:hAnsi="宋体" w:eastAsia="宋体" w:cs="宋体"/>
          <w:sz w:val="24"/>
          <w:szCs w:val="24"/>
        </w:rPr>
        <w:t xml:space="preserve"> </w:t>
      </w:r>
      <w:r>
        <w:rPr>
          <w:rFonts w:ascii="宋体" w:hAnsi="宋体" w:eastAsia="宋体" w:cs="宋体"/>
          <w:spacing w:val="-2"/>
          <w:sz w:val="24"/>
          <w:szCs w:val="24"/>
        </w:rPr>
        <w:t>端等）展示为准。</w:t>
      </w:r>
    </w:p>
    <w:p w14:paraId="1657DBF8">
      <w:pPr>
        <w:spacing w:before="1" w:line="312" w:lineRule="auto"/>
        <w:ind w:left="934" w:right="34" w:hanging="720"/>
        <w:rPr>
          <w:rFonts w:ascii="宋体" w:hAnsi="宋体" w:eastAsia="宋体" w:cs="宋体"/>
          <w:sz w:val="24"/>
          <w:szCs w:val="24"/>
        </w:rPr>
      </w:pPr>
      <w:r>
        <w:rPr>
          <w:rFonts w:ascii="宋体" w:hAnsi="宋体" w:eastAsia="宋体" w:cs="宋体"/>
          <w:spacing w:val="-2"/>
          <w:sz w:val="24"/>
          <w:szCs w:val="24"/>
        </w:rPr>
        <w:t>2.2.2</w:t>
      </w:r>
      <w:r>
        <w:rPr>
          <w:rFonts w:ascii="宋体" w:hAnsi="宋体" w:eastAsia="宋体" w:cs="宋体"/>
          <w:spacing w:val="40"/>
          <w:sz w:val="24"/>
          <w:szCs w:val="24"/>
        </w:rPr>
        <w:t xml:space="preserve"> </w:t>
      </w:r>
      <w:r>
        <w:rPr>
          <w:rFonts w:ascii="宋体" w:hAnsi="宋体" w:eastAsia="宋体" w:cs="宋体"/>
          <w:spacing w:val="-2"/>
          <w:sz w:val="24"/>
          <w:szCs w:val="24"/>
        </w:rPr>
        <w:t>甲方订购实体或电子卡券，应以书面形式向乙方提交订单，并注明订购数量</w:t>
      </w:r>
      <w:r>
        <w:rPr>
          <w:rFonts w:ascii="宋体" w:hAnsi="宋体" w:eastAsia="宋体" w:cs="宋体"/>
          <w:spacing w:val="-3"/>
          <w:sz w:val="24"/>
          <w:szCs w:val="24"/>
        </w:rPr>
        <w:t>、接收</w:t>
      </w:r>
      <w:r>
        <w:rPr>
          <w:rFonts w:ascii="宋体" w:hAnsi="宋体" w:eastAsia="宋体" w:cs="宋体"/>
          <w:sz w:val="24"/>
          <w:szCs w:val="24"/>
        </w:rPr>
        <w:t xml:space="preserve"> </w:t>
      </w:r>
      <w:r>
        <w:rPr>
          <w:rFonts w:ascii="宋体" w:hAnsi="宋体" w:eastAsia="宋体" w:cs="宋体"/>
          <w:spacing w:val="-1"/>
          <w:sz w:val="24"/>
          <w:szCs w:val="24"/>
        </w:rPr>
        <w:t>卡券及激活信息的收件人、收件地址、联系方式等内容。乙方</w:t>
      </w:r>
      <w:r>
        <w:rPr>
          <w:rFonts w:ascii="宋体" w:hAnsi="宋体" w:eastAsia="宋体" w:cs="宋体"/>
          <w:spacing w:val="-2"/>
          <w:sz w:val="24"/>
          <w:szCs w:val="24"/>
        </w:rPr>
        <w:t>在收到甲方支付的全</w:t>
      </w:r>
      <w:r>
        <w:rPr>
          <w:rFonts w:ascii="宋体" w:hAnsi="宋体" w:eastAsia="宋体" w:cs="宋体"/>
          <w:sz w:val="24"/>
          <w:szCs w:val="24"/>
        </w:rPr>
        <w:t xml:space="preserve"> </w:t>
      </w:r>
      <w:r>
        <w:rPr>
          <w:rFonts w:ascii="宋体" w:hAnsi="宋体" w:eastAsia="宋体" w:cs="宋体"/>
          <w:spacing w:val="-1"/>
          <w:sz w:val="24"/>
          <w:szCs w:val="24"/>
        </w:rPr>
        <w:t>部款项后，根据甲方的指示对卡券进行激活。</w:t>
      </w:r>
    </w:p>
    <w:p w14:paraId="50DE0A9A">
      <w:pPr>
        <w:spacing w:before="184" w:line="324" w:lineRule="auto"/>
        <w:ind w:left="932" w:right="34" w:hanging="718"/>
        <w:rPr>
          <w:rFonts w:ascii="宋体" w:hAnsi="宋体" w:eastAsia="宋体" w:cs="宋体"/>
          <w:sz w:val="24"/>
          <w:szCs w:val="24"/>
        </w:rPr>
      </w:pPr>
      <w:r>
        <w:rPr>
          <w:rFonts w:ascii="宋体" w:hAnsi="宋体" w:eastAsia="宋体" w:cs="宋体"/>
          <w:spacing w:val="4"/>
          <w:sz w:val="24"/>
          <w:szCs w:val="24"/>
        </w:rPr>
        <w:t>2.2.3</w:t>
      </w:r>
      <w:r>
        <w:rPr>
          <w:rFonts w:ascii="宋体" w:hAnsi="宋体" w:eastAsia="宋体" w:cs="宋体"/>
          <w:spacing w:val="48"/>
          <w:sz w:val="24"/>
          <w:szCs w:val="24"/>
        </w:rPr>
        <w:t xml:space="preserve"> </w:t>
      </w:r>
      <w:r>
        <w:rPr>
          <w:rFonts w:ascii="宋体" w:hAnsi="宋体" w:eastAsia="宋体" w:cs="宋体"/>
          <w:spacing w:val="4"/>
          <w:sz w:val="24"/>
          <w:szCs w:val="24"/>
        </w:rPr>
        <w:t>甲方可以委托乙方向甲方员工发送电子卡券获</w:t>
      </w:r>
      <w:r>
        <w:rPr>
          <w:rFonts w:ascii="宋体" w:hAnsi="宋体" w:eastAsia="宋体" w:cs="宋体"/>
          <w:spacing w:val="3"/>
          <w:sz w:val="24"/>
          <w:szCs w:val="24"/>
        </w:rPr>
        <w:t>取链接，甲方应确保提供员工信息</w:t>
      </w:r>
      <w:r>
        <w:rPr>
          <w:rFonts w:ascii="宋体" w:hAnsi="宋体" w:eastAsia="宋体" w:cs="宋体"/>
          <w:sz w:val="24"/>
          <w:szCs w:val="24"/>
        </w:rPr>
        <w:t xml:space="preserve"> </w:t>
      </w:r>
      <w:r>
        <w:rPr>
          <w:rFonts w:ascii="宋体" w:hAnsi="宋体" w:eastAsia="宋体" w:cs="宋体"/>
          <w:spacing w:val="-1"/>
          <w:sz w:val="24"/>
          <w:szCs w:val="24"/>
        </w:rPr>
        <w:t>（包括但不限于手机号码、邮箱等）的真实性与准确性，如因信息</w:t>
      </w:r>
      <w:r>
        <w:rPr>
          <w:rFonts w:ascii="宋体" w:hAnsi="宋体" w:eastAsia="宋体" w:cs="宋体"/>
          <w:spacing w:val="-2"/>
          <w:sz w:val="24"/>
          <w:szCs w:val="24"/>
        </w:rPr>
        <w:t>缺省、错误、失</w:t>
      </w:r>
      <w:r>
        <w:rPr>
          <w:rFonts w:ascii="宋体" w:hAnsi="宋体" w:eastAsia="宋体" w:cs="宋体"/>
          <w:sz w:val="24"/>
          <w:szCs w:val="24"/>
        </w:rPr>
        <w:t xml:space="preserve"> </w:t>
      </w:r>
      <w:r>
        <w:rPr>
          <w:rFonts w:ascii="宋体" w:hAnsi="宋体" w:eastAsia="宋体" w:cs="宋体"/>
          <w:spacing w:val="-1"/>
          <w:sz w:val="24"/>
          <w:szCs w:val="24"/>
        </w:rPr>
        <w:t>效、通信系统故障或员工自身原因导致卡券信息发送不成功的，后</w:t>
      </w:r>
      <w:r>
        <w:rPr>
          <w:rFonts w:ascii="宋体" w:hAnsi="宋体" w:eastAsia="宋体" w:cs="宋体"/>
          <w:spacing w:val="-2"/>
          <w:sz w:val="24"/>
          <w:szCs w:val="24"/>
        </w:rPr>
        <w:t>果由甲方自行承</w:t>
      </w:r>
      <w:r>
        <w:rPr>
          <w:rFonts w:ascii="宋体" w:hAnsi="宋体" w:eastAsia="宋体" w:cs="宋体"/>
          <w:sz w:val="24"/>
          <w:szCs w:val="24"/>
        </w:rPr>
        <w:t xml:space="preserve"> 担。乙方根据甲方指示完成电子卡券获取链</w:t>
      </w:r>
      <w:r>
        <w:rPr>
          <w:rFonts w:ascii="宋体" w:hAnsi="宋体" w:eastAsia="宋体" w:cs="宋体"/>
          <w:spacing w:val="-1"/>
          <w:sz w:val="24"/>
          <w:szCs w:val="24"/>
        </w:rPr>
        <w:t>接发送的，视为交付完成。</w:t>
      </w:r>
    </w:p>
    <w:p w14:paraId="3B7E3443">
      <w:pPr>
        <w:spacing w:before="183" w:line="312" w:lineRule="auto"/>
        <w:ind w:left="931" w:right="34" w:hanging="717"/>
        <w:rPr>
          <w:rFonts w:ascii="宋体" w:hAnsi="宋体" w:eastAsia="宋体" w:cs="宋体"/>
          <w:sz w:val="24"/>
          <w:szCs w:val="24"/>
        </w:rPr>
      </w:pPr>
      <w:r>
        <w:rPr>
          <w:rFonts w:ascii="宋体" w:hAnsi="宋体" w:eastAsia="宋体" w:cs="宋体"/>
          <w:spacing w:val="-8"/>
          <w:sz w:val="24"/>
          <w:szCs w:val="24"/>
        </w:rPr>
        <w:t>2.2.4</w:t>
      </w:r>
      <w:r>
        <w:rPr>
          <w:rFonts w:ascii="宋体" w:hAnsi="宋体" w:eastAsia="宋体" w:cs="宋体"/>
          <w:spacing w:val="51"/>
          <w:sz w:val="24"/>
          <w:szCs w:val="24"/>
        </w:rPr>
        <w:t xml:space="preserve"> </w:t>
      </w:r>
      <w:r>
        <w:rPr>
          <w:rFonts w:ascii="宋体" w:hAnsi="宋体" w:eastAsia="宋体" w:cs="宋体"/>
          <w:spacing w:val="-8"/>
          <w:sz w:val="24"/>
          <w:szCs w:val="24"/>
        </w:rPr>
        <w:t>乙方交付卡券后，由甲方自行对卡券的安全性和保密性负责，对于非因乙方过错（包</w:t>
      </w:r>
      <w:r>
        <w:rPr>
          <w:rFonts w:ascii="宋体" w:hAnsi="宋体" w:eastAsia="宋体" w:cs="宋体"/>
          <w:sz w:val="24"/>
          <w:szCs w:val="24"/>
        </w:rPr>
        <w:t xml:space="preserve"> </w:t>
      </w:r>
      <w:r>
        <w:rPr>
          <w:rFonts w:ascii="宋体" w:hAnsi="宋体" w:eastAsia="宋体" w:cs="宋体"/>
          <w:spacing w:val="-1"/>
          <w:sz w:val="24"/>
          <w:szCs w:val="24"/>
        </w:rPr>
        <w:t>括但不限于甲方系统或电子邮箱存在安全漏洞、甲方或员工保管不当</w:t>
      </w:r>
      <w:r>
        <w:rPr>
          <w:rFonts w:ascii="宋体" w:hAnsi="宋体" w:eastAsia="宋体" w:cs="宋体"/>
          <w:spacing w:val="-2"/>
          <w:sz w:val="24"/>
          <w:szCs w:val="24"/>
        </w:rPr>
        <w:t>等情形）导致</w:t>
      </w:r>
      <w:r>
        <w:rPr>
          <w:rFonts w:ascii="宋体" w:hAnsi="宋体" w:eastAsia="宋体" w:cs="宋体"/>
          <w:sz w:val="24"/>
          <w:szCs w:val="24"/>
        </w:rPr>
        <w:t xml:space="preserve"> 卡券损毁或灭失、卡密文件泄露或缺失等无法正常使</w:t>
      </w:r>
      <w:r>
        <w:rPr>
          <w:rFonts w:ascii="宋体" w:hAnsi="宋体" w:eastAsia="宋体" w:cs="宋体"/>
          <w:spacing w:val="-1"/>
          <w:sz w:val="24"/>
          <w:szCs w:val="24"/>
        </w:rPr>
        <w:t>用的，由甲方自行负责。</w:t>
      </w:r>
    </w:p>
    <w:p w14:paraId="15BC83ED">
      <w:pPr>
        <w:spacing w:before="183" w:line="219" w:lineRule="auto"/>
        <w:ind w:left="18"/>
        <w:outlineLvl w:val="2"/>
        <w:rPr>
          <w:rFonts w:ascii="宋体" w:hAnsi="宋体" w:eastAsia="宋体" w:cs="宋体"/>
          <w:sz w:val="24"/>
          <w:szCs w:val="24"/>
        </w:rPr>
      </w:pPr>
      <w:r>
        <w:rPr>
          <w:rFonts w:ascii="宋体" w:hAnsi="宋体" w:eastAsia="宋体" w:cs="宋体"/>
          <w:b/>
          <w:bCs/>
          <w:spacing w:val="-6"/>
          <w:sz w:val="24"/>
          <w:szCs w:val="24"/>
        </w:rPr>
        <w:t>2.3</w:t>
      </w:r>
      <w:r>
        <w:rPr>
          <w:rFonts w:ascii="宋体" w:hAnsi="宋体" w:eastAsia="宋体" w:cs="宋体"/>
          <w:spacing w:val="10"/>
          <w:sz w:val="24"/>
          <w:szCs w:val="24"/>
        </w:rPr>
        <w:t xml:space="preserve">  </w:t>
      </w:r>
      <w:r>
        <w:rPr>
          <w:rFonts w:ascii="宋体" w:hAnsi="宋体" w:eastAsia="宋体" w:cs="宋体"/>
          <w:b/>
          <w:bCs/>
          <w:spacing w:val="-6"/>
          <w:sz w:val="24"/>
          <w:szCs w:val="24"/>
        </w:rPr>
        <w:t>实物类产品</w:t>
      </w:r>
    </w:p>
    <w:p w14:paraId="1C09D656">
      <w:pPr>
        <w:spacing w:before="182" w:line="312" w:lineRule="auto"/>
        <w:ind w:left="976" w:hanging="718"/>
        <w:rPr>
          <w:rFonts w:ascii="宋体" w:hAnsi="宋体" w:eastAsia="宋体" w:cs="宋体"/>
          <w:sz w:val="24"/>
          <w:szCs w:val="24"/>
        </w:rPr>
      </w:pPr>
      <w:r>
        <w:rPr>
          <w:rFonts w:ascii="宋体" w:hAnsi="宋体" w:eastAsia="宋体" w:cs="宋体"/>
          <w:spacing w:val="-3"/>
          <w:sz w:val="24"/>
          <w:szCs w:val="24"/>
        </w:rPr>
        <w:t>2.3.1</w:t>
      </w:r>
      <w:r>
        <w:rPr>
          <w:rFonts w:ascii="宋体" w:hAnsi="宋体" w:eastAsia="宋体" w:cs="宋体"/>
          <w:spacing w:val="40"/>
          <w:sz w:val="24"/>
          <w:szCs w:val="24"/>
        </w:rPr>
        <w:t xml:space="preserve"> </w:t>
      </w:r>
      <w:r>
        <w:rPr>
          <w:rFonts w:ascii="宋体" w:hAnsi="宋体" w:eastAsia="宋体" w:cs="宋体"/>
          <w:spacing w:val="-3"/>
          <w:sz w:val="24"/>
          <w:szCs w:val="24"/>
        </w:rPr>
        <w:t>甲方可以根据福利项目需求线下向乙方采购实物类商品，每次采购前，</w:t>
      </w:r>
      <w:r>
        <w:rPr>
          <w:rFonts w:ascii="宋体" w:hAnsi="宋体" w:eastAsia="宋体" w:cs="宋体"/>
          <w:spacing w:val="-4"/>
          <w:sz w:val="24"/>
          <w:szCs w:val="24"/>
        </w:rPr>
        <w:t>甲方应以书</w:t>
      </w:r>
      <w:r>
        <w:rPr>
          <w:rFonts w:ascii="宋体" w:hAnsi="宋体" w:eastAsia="宋体" w:cs="宋体"/>
          <w:sz w:val="24"/>
          <w:szCs w:val="24"/>
        </w:rPr>
        <w:t xml:space="preserve"> </w:t>
      </w:r>
      <w:r>
        <w:rPr>
          <w:rFonts w:ascii="宋体" w:hAnsi="宋体" w:eastAsia="宋体" w:cs="宋体"/>
          <w:spacing w:val="-1"/>
          <w:sz w:val="24"/>
          <w:szCs w:val="24"/>
        </w:rPr>
        <w:t>面形式向乙方提交订单，并注明采购商品的名</w:t>
      </w:r>
      <w:r>
        <w:rPr>
          <w:rFonts w:ascii="宋体" w:hAnsi="宋体" w:eastAsia="宋体" w:cs="宋体"/>
          <w:spacing w:val="-2"/>
          <w:sz w:val="24"/>
          <w:szCs w:val="24"/>
        </w:rPr>
        <w:t>称、单价、数量、包装要求等内容。</w:t>
      </w:r>
      <w:r>
        <w:rPr>
          <w:rFonts w:ascii="宋体" w:hAnsi="宋体" w:eastAsia="宋体" w:cs="宋体"/>
          <w:sz w:val="24"/>
          <w:szCs w:val="24"/>
        </w:rPr>
        <w:t xml:space="preserve"> </w:t>
      </w:r>
      <w:r>
        <w:rPr>
          <w:rFonts w:ascii="宋体" w:hAnsi="宋体" w:eastAsia="宋体" w:cs="宋体"/>
          <w:spacing w:val="-1"/>
          <w:sz w:val="24"/>
          <w:szCs w:val="24"/>
        </w:rPr>
        <w:t>乙方根据订单或甲方指示线下完成商品交付。</w:t>
      </w:r>
    </w:p>
    <w:p w14:paraId="5911F21D">
      <w:pPr>
        <w:spacing w:before="181" w:line="313" w:lineRule="auto"/>
        <w:ind w:left="976" w:right="34" w:hanging="718"/>
        <w:rPr>
          <w:rFonts w:ascii="宋体" w:hAnsi="宋体" w:eastAsia="宋体" w:cs="宋体"/>
          <w:sz w:val="24"/>
          <w:szCs w:val="24"/>
        </w:rPr>
      </w:pPr>
      <w:r>
        <w:rPr>
          <w:rFonts w:ascii="宋体" w:hAnsi="宋体" w:eastAsia="宋体" w:cs="宋体"/>
          <w:spacing w:val="-3"/>
          <w:sz w:val="24"/>
          <w:szCs w:val="24"/>
        </w:rPr>
        <w:t>2.3.2</w:t>
      </w:r>
      <w:r>
        <w:rPr>
          <w:rFonts w:ascii="宋体" w:hAnsi="宋体" w:eastAsia="宋体" w:cs="宋体"/>
          <w:spacing w:val="41"/>
          <w:sz w:val="24"/>
          <w:szCs w:val="24"/>
        </w:rPr>
        <w:t xml:space="preserve"> </w:t>
      </w:r>
      <w:r>
        <w:rPr>
          <w:rFonts w:ascii="宋体" w:hAnsi="宋体" w:eastAsia="宋体" w:cs="宋体"/>
          <w:spacing w:val="-3"/>
          <w:sz w:val="24"/>
          <w:szCs w:val="24"/>
        </w:rPr>
        <w:t>甲方应在收到商品后及时验收，如对商品数量或质量有异议，应在</w:t>
      </w:r>
      <w:r>
        <w:rPr>
          <w:rFonts w:ascii="宋体" w:hAnsi="宋体" w:eastAsia="宋体" w:cs="宋体"/>
          <w:spacing w:val="-4"/>
          <w:sz w:val="24"/>
          <w:szCs w:val="24"/>
        </w:rPr>
        <w:t>收到商品后</w:t>
      </w:r>
      <w:r>
        <w:rPr>
          <w:rFonts w:ascii="宋体" w:hAnsi="宋体" w:eastAsia="宋体" w:cs="宋体"/>
          <w:spacing w:val="-55"/>
          <w:sz w:val="24"/>
          <w:szCs w:val="24"/>
        </w:rPr>
        <w:t xml:space="preserve"> </w:t>
      </w:r>
      <w:r>
        <w:rPr>
          <w:rFonts w:ascii="Times New Roman" w:hAnsi="Times New Roman" w:eastAsia="Times New Roman" w:cs="Times New Roman"/>
          <w:spacing w:val="-4"/>
          <w:sz w:val="24"/>
          <w:szCs w:val="24"/>
        </w:rPr>
        <w:t xml:space="preserve">2 </w:t>
      </w:r>
      <w:r>
        <w:rPr>
          <w:rFonts w:ascii="宋体" w:hAnsi="宋体" w:eastAsia="宋体" w:cs="宋体"/>
          <w:spacing w:val="-4"/>
          <w:sz w:val="24"/>
          <w:szCs w:val="24"/>
        </w:rPr>
        <w:t>个</w:t>
      </w:r>
      <w:r>
        <w:rPr>
          <w:rFonts w:ascii="宋体" w:hAnsi="宋体" w:eastAsia="宋体" w:cs="宋体"/>
          <w:sz w:val="24"/>
          <w:szCs w:val="24"/>
        </w:rPr>
        <w:t xml:space="preserve"> </w:t>
      </w:r>
      <w:r>
        <w:rPr>
          <w:rFonts w:ascii="宋体" w:hAnsi="宋体" w:eastAsia="宋体" w:cs="宋体"/>
          <w:spacing w:val="-2"/>
          <w:sz w:val="24"/>
          <w:szCs w:val="24"/>
        </w:rPr>
        <w:t>工作日内与乙方联系，由乙方负责补充或更换</w:t>
      </w:r>
      <w:r>
        <w:rPr>
          <w:rFonts w:ascii="宋体" w:hAnsi="宋体" w:eastAsia="宋体" w:cs="宋体"/>
          <w:spacing w:val="-3"/>
          <w:sz w:val="24"/>
          <w:szCs w:val="24"/>
        </w:rPr>
        <w:t>。甲方在收到商品后</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 xml:space="preserve">2 </w:t>
      </w:r>
      <w:r>
        <w:rPr>
          <w:rFonts w:ascii="宋体" w:hAnsi="宋体" w:eastAsia="宋体" w:cs="宋体"/>
          <w:spacing w:val="-3"/>
          <w:sz w:val="24"/>
          <w:szCs w:val="24"/>
        </w:rPr>
        <w:t>个工作日内未</w:t>
      </w:r>
      <w:r>
        <w:rPr>
          <w:rFonts w:ascii="宋体" w:hAnsi="宋体" w:eastAsia="宋体" w:cs="宋体"/>
          <w:sz w:val="24"/>
          <w:szCs w:val="24"/>
        </w:rPr>
        <w:t xml:space="preserve"> </w:t>
      </w:r>
      <w:r>
        <w:rPr>
          <w:rFonts w:ascii="宋体" w:hAnsi="宋体" w:eastAsia="宋体" w:cs="宋体"/>
          <w:spacing w:val="-1"/>
          <w:sz w:val="24"/>
          <w:szCs w:val="24"/>
        </w:rPr>
        <w:t>提出异议的，视为验收合格。</w:t>
      </w:r>
    </w:p>
    <w:p w14:paraId="1BC055E1">
      <w:pPr>
        <w:spacing w:before="181" w:line="219" w:lineRule="auto"/>
        <w:ind w:left="18"/>
        <w:rPr>
          <w:rFonts w:ascii="宋体" w:hAnsi="宋体" w:eastAsia="宋体" w:cs="宋体"/>
          <w:sz w:val="24"/>
          <w:szCs w:val="24"/>
        </w:rPr>
      </w:pPr>
      <w:r>
        <w:rPr>
          <w:rFonts w:ascii="新宋体" w:hAnsi="新宋体" w:eastAsia="新宋体" w:cs="新宋体"/>
          <w:spacing w:val="-2"/>
          <w:sz w:val="24"/>
          <w:szCs w:val="24"/>
        </w:rPr>
        <w:t>2.4</w:t>
      </w:r>
      <w:r>
        <w:rPr>
          <w:rFonts w:ascii="新宋体" w:hAnsi="新宋体" w:eastAsia="新宋体" w:cs="新宋体"/>
          <w:spacing w:val="54"/>
          <w:sz w:val="24"/>
          <w:szCs w:val="24"/>
        </w:rPr>
        <w:t xml:space="preserve"> </w:t>
      </w:r>
      <w:r>
        <w:rPr>
          <w:rFonts w:ascii="新宋体" w:hAnsi="新宋体" w:eastAsia="新宋体" w:cs="新宋体"/>
          <w:spacing w:val="-2"/>
          <w:sz w:val="24"/>
          <w:szCs w:val="24"/>
        </w:rPr>
        <w:t>甲方订购产品如涉及其他</w:t>
      </w:r>
      <w:r>
        <w:rPr>
          <w:rFonts w:ascii="宋体" w:hAnsi="宋体" w:eastAsia="宋体" w:cs="宋体"/>
          <w:spacing w:val="-2"/>
          <w:sz w:val="24"/>
          <w:szCs w:val="24"/>
        </w:rPr>
        <w:t>服务模式，双方可以另行通过订单予以明确。</w:t>
      </w:r>
    </w:p>
    <w:p w14:paraId="07E02FAA">
      <w:pPr>
        <w:pStyle w:val="2"/>
        <w:spacing w:line="253" w:lineRule="auto"/>
      </w:pPr>
    </w:p>
    <w:p w14:paraId="50F9BC30">
      <w:pPr>
        <w:pStyle w:val="2"/>
        <w:spacing w:line="253" w:lineRule="auto"/>
      </w:pPr>
    </w:p>
    <w:p w14:paraId="07E36CF4">
      <w:pPr>
        <w:spacing w:before="98" w:line="219" w:lineRule="auto"/>
        <w:ind w:left="23"/>
        <w:outlineLvl w:val="1"/>
        <w:rPr>
          <w:rFonts w:ascii="宋体" w:hAnsi="宋体" w:eastAsia="宋体" w:cs="宋体"/>
          <w:sz w:val="30"/>
          <w:szCs w:val="30"/>
        </w:rPr>
      </w:pPr>
      <w:r>
        <w:rPr>
          <w:rFonts w:ascii="宋体" w:hAnsi="宋体" w:eastAsia="宋体" w:cs="宋体"/>
          <w:b/>
          <w:bCs/>
          <w:spacing w:val="-5"/>
          <w:sz w:val="30"/>
          <w:szCs w:val="30"/>
        </w:rPr>
        <w:t>3.</w:t>
      </w:r>
      <w:r>
        <w:rPr>
          <w:rFonts w:ascii="宋体" w:hAnsi="宋体" w:eastAsia="宋体" w:cs="宋体"/>
          <w:spacing w:val="-5"/>
          <w:sz w:val="30"/>
          <w:szCs w:val="30"/>
        </w:rPr>
        <w:t xml:space="preserve"> </w:t>
      </w:r>
      <w:r>
        <w:rPr>
          <w:rFonts w:ascii="宋体" w:hAnsi="宋体" w:eastAsia="宋体" w:cs="宋体"/>
          <w:b/>
          <w:bCs/>
          <w:spacing w:val="-5"/>
          <w:sz w:val="30"/>
          <w:szCs w:val="30"/>
        </w:rPr>
        <w:t>服务规则</w:t>
      </w:r>
    </w:p>
    <w:p w14:paraId="310D6067">
      <w:pPr>
        <w:spacing w:before="218" w:line="289" w:lineRule="auto"/>
        <w:ind w:left="496" w:right="34" w:hanging="477"/>
        <w:rPr>
          <w:rFonts w:ascii="宋体" w:hAnsi="宋体" w:eastAsia="宋体" w:cs="宋体"/>
          <w:sz w:val="24"/>
          <w:szCs w:val="24"/>
        </w:rPr>
      </w:pPr>
      <w:r>
        <w:rPr>
          <w:rFonts w:ascii="新宋体" w:hAnsi="新宋体" w:eastAsia="新宋体" w:cs="新宋体"/>
          <w:spacing w:val="-2"/>
          <w:sz w:val="24"/>
          <w:szCs w:val="24"/>
        </w:rPr>
        <w:t xml:space="preserve">3.1 </w:t>
      </w:r>
      <w:r>
        <w:rPr>
          <w:rFonts w:ascii="宋体" w:hAnsi="宋体" w:eastAsia="宋体" w:cs="宋体"/>
          <w:spacing w:val="-2"/>
          <w:sz w:val="24"/>
          <w:szCs w:val="24"/>
        </w:rPr>
        <w:t>除以标准化产品向甲方提供服务外，乙方还提供产品定制服务，如甲方对</w:t>
      </w:r>
      <w:r>
        <w:rPr>
          <w:rFonts w:ascii="宋体" w:hAnsi="宋体" w:eastAsia="宋体" w:cs="宋体"/>
          <w:spacing w:val="-3"/>
          <w:sz w:val="24"/>
          <w:szCs w:val="24"/>
        </w:rPr>
        <w:t>产品有定制需</w:t>
      </w:r>
      <w:r>
        <w:rPr>
          <w:rFonts w:ascii="宋体" w:hAnsi="宋体" w:eastAsia="宋体" w:cs="宋体"/>
          <w:sz w:val="24"/>
          <w:szCs w:val="24"/>
        </w:rPr>
        <w:t xml:space="preserve"> 求，可以向乙方提交订单，双方将在订单约定定制</w:t>
      </w:r>
      <w:r>
        <w:rPr>
          <w:rFonts w:ascii="宋体" w:hAnsi="宋体" w:eastAsia="宋体" w:cs="宋体"/>
          <w:spacing w:val="-1"/>
          <w:sz w:val="24"/>
          <w:szCs w:val="24"/>
        </w:rPr>
        <w:t>费用、定制服务内容等事项。</w:t>
      </w:r>
    </w:p>
    <w:p w14:paraId="20191574">
      <w:pPr>
        <w:spacing w:before="179" w:line="290" w:lineRule="auto"/>
        <w:ind w:left="493" w:right="34" w:hanging="474"/>
        <w:rPr>
          <w:rFonts w:ascii="新宋体" w:hAnsi="新宋体" w:eastAsia="新宋体" w:cs="新宋体"/>
          <w:sz w:val="24"/>
          <w:szCs w:val="24"/>
        </w:rPr>
      </w:pPr>
      <w:r>
        <w:rPr>
          <w:rFonts w:ascii="新宋体" w:hAnsi="新宋体" w:eastAsia="新宋体" w:cs="新宋体"/>
          <w:spacing w:val="-3"/>
          <w:sz w:val="24"/>
          <w:szCs w:val="24"/>
        </w:rPr>
        <w:t>3.2</w:t>
      </w:r>
      <w:r>
        <w:rPr>
          <w:rFonts w:ascii="新宋体" w:hAnsi="新宋体" w:eastAsia="新宋体" w:cs="新宋体"/>
          <w:spacing w:val="33"/>
          <w:sz w:val="24"/>
          <w:szCs w:val="24"/>
        </w:rPr>
        <w:t xml:space="preserve"> </w:t>
      </w:r>
      <w:r>
        <w:rPr>
          <w:rFonts w:ascii="新宋体" w:hAnsi="新宋体" w:eastAsia="新宋体" w:cs="新宋体"/>
          <w:spacing w:val="-3"/>
          <w:sz w:val="24"/>
          <w:szCs w:val="24"/>
        </w:rPr>
        <w:t>乙方将委派销售、交付、运营等人员与甲方指定联系人沟通联系、提供支持，确保及时</w:t>
      </w:r>
      <w:r>
        <w:rPr>
          <w:rFonts w:ascii="新宋体" w:hAnsi="新宋体" w:eastAsia="新宋体" w:cs="新宋体"/>
          <w:sz w:val="24"/>
          <w:szCs w:val="24"/>
        </w:rPr>
        <w:t xml:space="preserve"> </w:t>
      </w:r>
      <w:r>
        <w:rPr>
          <w:rFonts w:ascii="新宋体" w:hAnsi="新宋体" w:eastAsia="新宋体" w:cs="新宋体"/>
          <w:spacing w:val="-1"/>
          <w:sz w:val="24"/>
          <w:szCs w:val="24"/>
        </w:rPr>
        <w:t>解答并解决甲方在使用产品服务过程中遇到的问题。</w:t>
      </w:r>
    </w:p>
    <w:p w14:paraId="25DD153B">
      <w:pPr>
        <w:spacing w:before="184" w:line="288" w:lineRule="auto"/>
        <w:ind w:left="495" w:right="34" w:hanging="476"/>
        <w:rPr>
          <w:rFonts w:ascii="新宋体" w:hAnsi="新宋体" w:eastAsia="新宋体" w:cs="新宋体"/>
          <w:sz w:val="24"/>
          <w:szCs w:val="24"/>
        </w:rPr>
      </w:pPr>
      <w:r>
        <w:rPr>
          <w:rFonts w:ascii="新宋体" w:hAnsi="新宋体" w:eastAsia="新宋体" w:cs="新宋体"/>
          <w:spacing w:val="-3"/>
          <w:sz w:val="24"/>
          <w:szCs w:val="24"/>
        </w:rPr>
        <w:t>3.3</w:t>
      </w:r>
      <w:r>
        <w:rPr>
          <w:rFonts w:ascii="新宋体" w:hAnsi="新宋体" w:eastAsia="新宋体" w:cs="新宋体"/>
          <w:spacing w:val="40"/>
          <w:sz w:val="24"/>
          <w:szCs w:val="24"/>
        </w:rPr>
        <w:t xml:space="preserve"> </w:t>
      </w:r>
      <w:r>
        <w:rPr>
          <w:rFonts w:ascii="新宋体" w:hAnsi="新宋体" w:eastAsia="新宋体" w:cs="新宋体"/>
          <w:spacing w:val="-3"/>
          <w:sz w:val="24"/>
          <w:szCs w:val="24"/>
        </w:rPr>
        <w:t>甲方员工可以根据兑换服务规则发起交易咨询、订单处理、提供售后等</w:t>
      </w:r>
      <w:r>
        <w:rPr>
          <w:rFonts w:ascii="新宋体" w:hAnsi="新宋体" w:eastAsia="新宋体" w:cs="新宋体"/>
          <w:spacing w:val="-4"/>
          <w:sz w:val="24"/>
          <w:szCs w:val="24"/>
        </w:rPr>
        <w:t>服务要求，乙方</w:t>
      </w:r>
      <w:r>
        <w:rPr>
          <w:rFonts w:ascii="新宋体" w:hAnsi="新宋体" w:eastAsia="新宋体" w:cs="新宋体"/>
          <w:sz w:val="24"/>
          <w:szCs w:val="24"/>
        </w:rPr>
        <w:t xml:space="preserve"> </w:t>
      </w:r>
      <w:r>
        <w:rPr>
          <w:rFonts w:ascii="新宋体" w:hAnsi="新宋体" w:eastAsia="新宋体" w:cs="新宋体"/>
          <w:spacing w:val="-1"/>
          <w:sz w:val="24"/>
          <w:szCs w:val="24"/>
        </w:rPr>
        <w:t>有权对甲方员工身份进行核实后提供服务。</w:t>
      </w:r>
    </w:p>
    <w:p w14:paraId="4DAD2D9A">
      <w:pPr>
        <w:spacing w:line="288" w:lineRule="auto"/>
        <w:rPr>
          <w:rFonts w:ascii="新宋体" w:hAnsi="新宋体" w:eastAsia="新宋体" w:cs="新宋体"/>
          <w:sz w:val="24"/>
          <w:szCs w:val="24"/>
        </w:rPr>
        <w:sectPr>
          <w:footerReference r:id="rId9" w:type="default"/>
          <w:pgSz w:w="11910" w:h="16835"/>
          <w:pgMar w:top="400" w:right="1100" w:bottom="988" w:left="1242" w:header="0" w:footer="693" w:gutter="0"/>
          <w:cols w:space="720" w:num="1"/>
        </w:sectPr>
      </w:pPr>
    </w:p>
    <w:p w14:paraId="599A13DE">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46668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076684D7">
            <w:pPr>
              <w:spacing w:line="249" w:lineRule="auto"/>
              <w:rPr>
                <w:rFonts w:ascii="Arial"/>
                <w:sz w:val="21"/>
              </w:rPr>
            </w:pPr>
          </w:p>
          <w:p w14:paraId="595F255B">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59D16EF1">
            <w:pPr>
              <w:rPr>
                <w:rFonts w:ascii="Arial"/>
                <w:sz w:val="21"/>
              </w:rPr>
            </w:pPr>
          </w:p>
        </w:tc>
      </w:tr>
      <w:tr w14:paraId="48E64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714DB0BD">
            <w:pPr>
              <w:rPr>
                <w:rFonts w:ascii="Arial"/>
                <w:sz w:val="21"/>
              </w:rPr>
            </w:pPr>
          </w:p>
        </w:tc>
        <w:tc>
          <w:tcPr>
            <w:tcW w:w="7085" w:type="dxa"/>
            <w:vAlign w:val="top"/>
          </w:tcPr>
          <w:p w14:paraId="15A2DB77">
            <w:pPr>
              <w:pStyle w:val="7"/>
              <w:spacing w:before="144" w:line="219" w:lineRule="auto"/>
              <w:ind w:left="1992"/>
              <w:rPr>
                <w:sz w:val="24"/>
                <w:szCs w:val="24"/>
              </w:rPr>
            </w:pPr>
            <w:r>
              <w:rPr>
                <w:spacing w:val="-2"/>
                <w:sz w:val="24"/>
                <w:szCs w:val="24"/>
              </w:rPr>
              <w:t>关爱通企业福利产品服务协议</w:t>
            </w:r>
          </w:p>
        </w:tc>
      </w:tr>
      <w:tr w14:paraId="1B67EB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34F1E113">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124434D5">
            <w:pPr>
              <w:pStyle w:val="7"/>
              <w:spacing w:before="149" w:line="221" w:lineRule="auto"/>
              <w:ind w:left="3128"/>
              <w:rPr>
                <w:sz w:val="24"/>
                <w:szCs w:val="24"/>
              </w:rPr>
            </w:pPr>
            <w:r>
              <w:rPr>
                <w:spacing w:val="-6"/>
                <w:sz w:val="24"/>
                <w:szCs w:val="24"/>
              </w:rPr>
              <w:t>第</w:t>
            </w:r>
            <w:r>
              <w:rPr>
                <w:spacing w:val="8"/>
                <w:sz w:val="24"/>
                <w:szCs w:val="24"/>
              </w:rPr>
              <w:t xml:space="preserve"> </w:t>
            </w:r>
            <w:r>
              <w:rPr>
                <w:spacing w:val="-6"/>
                <w:sz w:val="24"/>
                <w:szCs w:val="24"/>
              </w:rPr>
              <w:t>4</w:t>
            </w:r>
            <w:r>
              <w:rPr>
                <w:spacing w:val="15"/>
                <w:sz w:val="24"/>
                <w:szCs w:val="24"/>
              </w:rPr>
              <w:t xml:space="preserve"> </w:t>
            </w:r>
            <w:r>
              <w:rPr>
                <w:spacing w:val="-6"/>
                <w:sz w:val="24"/>
                <w:szCs w:val="24"/>
              </w:rPr>
              <w:t>页</w:t>
            </w:r>
          </w:p>
        </w:tc>
      </w:tr>
    </w:tbl>
    <w:p w14:paraId="2A0C40E7">
      <w:pPr>
        <w:spacing w:before="313" w:line="312" w:lineRule="auto"/>
        <w:ind w:left="495" w:right="75" w:hanging="476"/>
        <w:rPr>
          <w:rFonts w:ascii="新宋体" w:hAnsi="新宋体" w:eastAsia="新宋体" w:cs="新宋体"/>
          <w:sz w:val="24"/>
          <w:szCs w:val="24"/>
        </w:rPr>
      </w:pPr>
      <w:r>
        <w:rPr>
          <w:rFonts w:ascii="新宋体" w:hAnsi="新宋体" w:eastAsia="新宋体" w:cs="新宋体"/>
          <w:spacing w:val="-3"/>
          <w:sz w:val="24"/>
          <w:szCs w:val="24"/>
        </w:rPr>
        <w:t>3.4</w:t>
      </w:r>
      <w:r>
        <w:rPr>
          <w:rFonts w:ascii="新宋体" w:hAnsi="新宋体" w:eastAsia="新宋体" w:cs="新宋体"/>
          <w:spacing w:val="40"/>
          <w:sz w:val="24"/>
          <w:szCs w:val="24"/>
        </w:rPr>
        <w:t xml:space="preserve"> </w:t>
      </w:r>
      <w:r>
        <w:rPr>
          <w:rFonts w:ascii="新宋体" w:hAnsi="新宋体" w:eastAsia="新宋体" w:cs="新宋体"/>
          <w:spacing w:val="-3"/>
          <w:sz w:val="24"/>
          <w:szCs w:val="24"/>
        </w:rPr>
        <w:t>甲方员工兑换商品或服务时，应当详细阅读商品或服务的内容、性质、</w:t>
      </w:r>
      <w:r>
        <w:rPr>
          <w:rFonts w:ascii="新宋体" w:hAnsi="新宋体" w:eastAsia="新宋体" w:cs="新宋体"/>
          <w:spacing w:val="-4"/>
          <w:sz w:val="24"/>
          <w:szCs w:val="24"/>
        </w:rPr>
        <w:t>兑换流程、使用</w:t>
      </w:r>
      <w:r>
        <w:rPr>
          <w:rFonts w:ascii="新宋体" w:hAnsi="新宋体" w:eastAsia="新宋体" w:cs="新宋体"/>
          <w:sz w:val="24"/>
          <w:szCs w:val="24"/>
        </w:rPr>
        <w:t xml:space="preserve"> </w:t>
      </w:r>
      <w:r>
        <w:rPr>
          <w:rFonts w:ascii="新宋体" w:hAnsi="新宋体" w:eastAsia="新宋体" w:cs="新宋体"/>
          <w:spacing w:val="-2"/>
          <w:sz w:val="24"/>
          <w:szCs w:val="24"/>
        </w:rPr>
        <w:t>规则、直接提供服务的供应商、质量保证承诺、售后服务标准等</w:t>
      </w:r>
      <w:r>
        <w:rPr>
          <w:rFonts w:ascii="新宋体" w:hAnsi="新宋体" w:eastAsia="新宋体" w:cs="新宋体"/>
          <w:spacing w:val="-3"/>
          <w:sz w:val="24"/>
          <w:szCs w:val="24"/>
        </w:rPr>
        <w:t>提示信息，防范交易风</w:t>
      </w:r>
      <w:r>
        <w:rPr>
          <w:rFonts w:ascii="新宋体" w:hAnsi="新宋体" w:eastAsia="新宋体" w:cs="新宋体"/>
          <w:sz w:val="24"/>
          <w:szCs w:val="24"/>
        </w:rPr>
        <w:t xml:space="preserve"> </w:t>
      </w:r>
      <w:r>
        <w:rPr>
          <w:rFonts w:ascii="新宋体" w:hAnsi="新宋体" w:eastAsia="新宋体" w:cs="新宋体"/>
          <w:spacing w:val="-1"/>
          <w:sz w:val="24"/>
          <w:szCs w:val="24"/>
        </w:rPr>
        <w:t>险，确保交易真实、安全。</w:t>
      </w:r>
    </w:p>
    <w:p w14:paraId="545E23DB">
      <w:pPr>
        <w:spacing w:before="182" w:line="324" w:lineRule="auto"/>
        <w:ind w:left="494" w:right="75" w:hanging="475"/>
        <w:rPr>
          <w:rFonts w:ascii="宋体" w:hAnsi="宋体" w:eastAsia="宋体" w:cs="宋体"/>
          <w:sz w:val="24"/>
          <w:szCs w:val="24"/>
        </w:rPr>
      </w:pPr>
      <w:r>
        <w:rPr>
          <w:rFonts w:ascii="新宋体" w:hAnsi="新宋体" w:eastAsia="新宋体" w:cs="新宋体"/>
          <w:spacing w:val="-3"/>
          <w:sz w:val="24"/>
          <w:szCs w:val="24"/>
        </w:rPr>
        <w:t>3.5</w:t>
      </w:r>
      <w:r>
        <w:rPr>
          <w:rFonts w:ascii="新宋体" w:hAnsi="新宋体" w:eastAsia="新宋体" w:cs="新宋体"/>
          <w:spacing w:val="41"/>
          <w:sz w:val="24"/>
          <w:szCs w:val="24"/>
        </w:rPr>
        <w:t xml:space="preserve"> </w:t>
      </w:r>
      <w:r>
        <w:rPr>
          <w:rFonts w:ascii="宋体" w:hAnsi="宋体" w:eastAsia="宋体" w:cs="宋体"/>
          <w:spacing w:val="-3"/>
          <w:sz w:val="24"/>
          <w:szCs w:val="24"/>
        </w:rPr>
        <w:t>甲方知悉并同意，乙方有权根据系统升级、服务内容更新等需求</w:t>
      </w:r>
      <w:r>
        <w:rPr>
          <w:rFonts w:ascii="宋体" w:hAnsi="宋体" w:eastAsia="宋体" w:cs="宋体"/>
          <w:spacing w:val="-4"/>
          <w:sz w:val="24"/>
          <w:szCs w:val="24"/>
        </w:rPr>
        <w:t>，适时对各产品下服务</w:t>
      </w:r>
      <w:r>
        <w:rPr>
          <w:rFonts w:ascii="宋体" w:hAnsi="宋体" w:eastAsia="宋体" w:cs="宋体"/>
          <w:sz w:val="24"/>
          <w:szCs w:val="24"/>
        </w:rPr>
        <w:t xml:space="preserve"> </w:t>
      </w:r>
      <w:r>
        <w:rPr>
          <w:rFonts w:ascii="宋体" w:hAnsi="宋体" w:eastAsia="宋体" w:cs="宋体"/>
          <w:spacing w:val="-2"/>
          <w:sz w:val="24"/>
          <w:szCs w:val="24"/>
        </w:rPr>
        <w:t>的内容、形式及其他相关事项进行调整（包括新增、变更或终止部</w:t>
      </w:r>
      <w:r>
        <w:rPr>
          <w:rFonts w:ascii="宋体" w:hAnsi="宋体" w:eastAsia="宋体" w:cs="宋体"/>
          <w:spacing w:val="-3"/>
          <w:sz w:val="24"/>
          <w:szCs w:val="24"/>
        </w:rPr>
        <w:t>分服务内容、服务费</w:t>
      </w:r>
      <w:r>
        <w:rPr>
          <w:rFonts w:ascii="宋体" w:hAnsi="宋体" w:eastAsia="宋体" w:cs="宋体"/>
          <w:sz w:val="24"/>
          <w:szCs w:val="24"/>
        </w:rPr>
        <w:t xml:space="preserve"> </w:t>
      </w:r>
      <w:r>
        <w:rPr>
          <w:rFonts w:ascii="宋体" w:hAnsi="宋体" w:eastAsia="宋体" w:cs="宋体"/>
          <w:spacing w:val="-2"/>
          <w:sz w:val="24"/>
          <w:szCs w:val="24"/>
        </w:rPr>
        <w:t>等</w:t>
      </w:r>
      <w:r>
        <w:rPr>
          <w:rFonts w:ascii="宋体" w:hAnsi="宋体" w:eastAsia="宋体" w:cs="宋体"/>
          <w:spacing w:val="-7"/>
          <w:sz w:val="24"/>
          <w:szCs w:val="24"/>
        </w:rPr>
        <w:t>），</w:t>
      </w:r>
      <w:r>
        <w:rPr>
          <w:rFonts w:ascii="宋体" w:hAnsi="宋体" w:eastAsia="宋体" w:cs="宋体"/>
          <w:spacing w:val="-2"/>
          <w:sz w:val="24"/>
          <w:szCs w:val="24"/>
        </w:rPr>
        <w:t>乙方可通过平台公告或邮件进行通知，且无需因实施该等调整向甲方或甲方员工</w:t>
      </w:r>
      <w:r>
        <w:rPr>
          <w:rFonts w:ascii="宋体" w:hAnsi="宋体" w:eastAsia="宋体" w:cs="宋体"/>
          <w:spacing w:val="1"/>
          <w:sz w:val="24"/>
          <w:szCs w:val="24"/>
        </w:rPr>
        <w:t xml:space="preserve"> </w:t>
      </w:r>
      <w:r>
        <w:rPr>
          <w:rFonts w:ascii="宋体" w:hAnsi="宋体" w:eastAsia="宋体" w:cs="宋体"/>
          <w:spacing w:val="-2"/>
          <w:sz w:val="24"/>
          <w:szCs w:val="24"/>
        </w:rPr>
        <w:t>承担任何责任。</w:t>
      </w:r>
    </w:p>
    <w:p w14:paraId="7F81139E">
      <w:pPr>
        <w:spacing w:before="182" w:line="290" w:lineRule="auto"/>
        <w:ind w:left="494" w:right="75" w:hanging="475"/>
        <w:rPr>
          <w:rFonts w:ascii="新宋体" w:hAnsi="新宋体" w:eastAsia="新宋体" w:cs="新宋体"/>
          <w:sz w:val="24"/>
          <w:szCs w:val="24"/>
        </w:rPr>
      </w:pPr>
      <w:r>
        <w:rPr>
          <w:rFonts w:ascii="新宋体" w:hAnsi="新宋体" w:eastAsia="新宋体" w:cs="新宋体"/>
          <w:spacing w:val="-2"/>
          <w:sz w:val="24"/>
          <w:szCs w:val="24"/>
        </w:rPr>
        <w:t>3.6 对于乙方自营的商品或服务，乙方有义务确保相关信息的真实性、准确性</w:t>
      </w:r>
      <w:r>
        <w:rPr>
          <w:rFonts w:ascii="新宋体" w:hAnsi="新宋体" w:eastAsia="新宋体" w:cs="新宋体"/>
          <w:spacing w:val="-3"/>
          <w:sz w:val="24"/>
          <w:szCs w:val="24"/>
        </w:rPr>
        <w:t>与合法性，并</w:t>
      </w:r>
      <w:r>
        <w:rPr>
          <w:rFonts w:ascii="新宋体" w:hAnsi="新宋体" w:eastAsia="新宋体" w:cs="新宋体"/>
          <w:sz w:val="24"/>
          <w:szCs w:val="24"/>
        </w:rPr>
        <w:t xml:space="preserve"> </w:t>
      </w:r>
      <w:r>
        <w:rPr>
          <w:rFonts w:ascii="新宋体" w:hAnsi="新宋体" w:eastAsia="新宋体" w:cs="新宋体"/>
          <w:spacing w:val="-1"/>
          <w:sz w:val="24"/>
          <w:szCs w:val="24"/>
        </w:rPr>
        <w:t>承担质量保证责任和售后服务责任。</w:t>
      </w:r>
    </w:p>
    <w:p w14:paraId="58FC1320">
      <w:pPr>
        <w:spacing w:before="179" w:line="219" w:lineRule="auto"/>
        <w:ind w:left="19"/>
        <w:rPr>
          <w:rFonts w:ascii="新宋体" w:hAnsi="新宋体" w:eastAsia="新宋体" w:cs="新宋体"/>
          <w:sz w:val="24"/>
          <w:szCs w:val="24"/>
        </w:rPr>
      </w:pPr>
      <w:r>
        <w:rPr>
          <w:rFonts w:ascii="新宋体" w:hAnsi="新宋体" w:eastAsia="新宋体" w:cs="新宋体"/>
          <w:spacing w:val="-1"/>
          <w:sz w:val="24"/>
          <w:szCs w:val="24"/>
        </w:rPr>
        <w:t>3.7 第三方供应商服务确认与授权</w:t>
      </w:r>
    </w:p>
    <w:p w14:paraId="2F374159">
      <w:pPr>
        <w:spacing w:before="180" w:line="313" w:lineRule="auto"/>
        <w:ind w:left="976" w:right="75" w:hanging="717"/>
        <w:rPr>
          <w:rFonts w:ascii="宋体" w:hAnsi="宋体" w:eastAsia="宋体" w:cs="宋体"/>
          <w:sz w:val="24"/>
          <w:szCs w:val="24"/>
        </w:rPr>
      </w:pPr>
      <w:r>
        <w:rPr>
          <w:rFonts w:ascii="新宋体" w:hAnsi="新宋体" w:eastAsia="新宋体" w:cs="新宋体"/>
          <w:spacing w:val="-2"/>
          <w:sz w:val="24"/>
          <w:szCs w:val="24"/>
        </w:rPr>
        <w:t>3.7.1 对</w:t>
      </w:r>
      <w:r>
        <w:rPr>
          <w:rFonts w:ascii="宋体" w:hAnsi="宋体" w:eastAsia="宋体" w:cs="宋体"/>
          <w:spacing w:val="-2"/>
          <w:sz w:val="24"/>
          <w:szCs w:val="24"/>
        </w:rPr>
        <w:t>于乙方非自营的商品或服务，相关信息的真实性、准确性与合法性</w:t>
      </w:r>
      <w:r>
        <w:rPr>
          <w:rFonts w:ascii="宋体" w:hAnsi="宋体" w:eastAsia="宋体" w:cs="宋体"/>
          <w:spacing w:val="-3"/>
          <w:sz w:val="24"/>
          <w:szCs w:val="24"/>
        </w:rPr>
        <w:t>由直接提供服</w:t>
      </w:r>
      <w:r>
        <w:rPr>
          <w:rFonts w:ascii="宋体" w:hAnsi="宋体" w:eastAsia="宋体" w:cs="宋体"/>
          <w:sz w:val="24"/>
          <w:szCs w:val="24"/>
        </w:rPr>
        <w:t xml:space="preserve"> </w:t>
      </w:r>
      <w:r>
        <w:rPr>
          <w:rFonts w:ascii="宋体" w:hAnsi="宋体" w:eastAsia="宋体" w:cs="宋体"/>
          <w:spacing w:val="-2"/>
          <w:sz w:val="24"/>
          <w:szCs w:val="24"/>
        </w:rPr>
        <w:t>务的第三方供应商负责，质量保证责任、售后服</w:t>
      </w:r>
      <w:r>
        <w:rPr>
          <w:rFonts w:ascii="宋体" w:hAnsi="宋体" w:eastAsia="宋体" w:cs="宋体"/>
          <w:spacing w:val="-3"/>
          <w:sz w:val="24"/>
          <w:szCs w:val="24"/>
        </w:rPr>
        <w:t>务由第三方供应商直接提供，乙方</w:t>
      </w:r>
      <w:r>
        <w:rPr>
          <w:rFonts w:ascii="宋体" w:hAnsi="宋体" w:eastAsia="宋体" w:cs="宋体"/>
          <w:sz w:val="24"/>
          <w:szCs w:val="24"/>
        </w:rPr>
        <w:t xml:space="preserve"> </w:t>
      </w:r>
      <w:r>
        <w:rPr>
          <w:rFonts w:ascii="宋体" w:hAnsi="宋体" w:eastAsia="宋体" w:cs="宋体"/>
          <w:spacing w:val="-1"/>
          <w:sz w:val="24"/>
          <w:szCs w:val="24"/>
        </w:rPr>
        <w:t>负责协助甲方员工进行沟通并督促第三方供应商依约履行。</w:t>
      </w:r>
    </w:p>
    <w:p w14:paraId="125AE100">
      <w:pPr>
        <w:spacing w:before="182" w:line="289" w:lineRule="auto"/>
        <w:ind w:left="1020" w:hanging="720"/>
        <w:rPr>
          <w:rFonts w:ascii="宋体" w:hAnsi="宋体" w:eastAsia="宋体" w:cs="宋体"/>
          <w:sz w:val="24"/>
          <w:szCs w:val="24"/>
        </w:rPr>
      </w:pPr>
      <w:r>
        <w:rPr>
          <w:rFonts w:ascii="新宋体" w:hAnsi="新宋体" w:eastAsia="新宋体" w:cs="新宋体"/>
          <w:spacing w:val="-4"/>
          <w:sz w:val="24"/>
          <w:szCs w:val="24"/>
        </w:rPr>
        <w:t>3.7.2</w:t>
      </w:r>
      <w:r>
        <w:rPr>
          <w:rFonts w:ascii="新宋体" w:hAnsi="新宋体" w:eastAsia="新宋体" w:cs="新宋体"/>
          <w:spacing w:val="40"/>
          <w:sz w:val="24"/>
          <w:szCs w:val="24"/>
        </w:rPr>
        <w:t xml:space="preserve"> </w:t>
      </w:r>
      <w:r>
        <w:rPr>
          <w:rFonts w:ascii="宋体" w:hAnsi="宋体" w:eastAsia="宋体" w:cs="宋体"/>
          <w:spacing w:val="-4"/>
          <w:sz w:val="24"/>
          <w:szCs w:val="24"/>
        </w:rPr>
        <w:t>甲方同意乙方为履行产品服务之必要，将甲方及甲方员工信息转委</w:t>
      </w:r>
      <w:r>
        <w:rPr>
          <w:rFonts w:ascii="宋体" w:hAnsi="宋体" w:eastAsia="宋体" w:cs="宋体"/>
          <w:spacing w:val="-5"/>
          <w:sz w:val="24"/>
          <w:szCs w:val="24"/>
        </w:rPr>
        <w:t>托第三方供应商</w:t>
      </w:r>
      <w:r>
        <w:rPr>
          <w:rFonts w:ascii="宋体" w:hAnsi="宋体" w:eastAsia="宋体" w:cs="宋体"/>
          <w:sz w:val="24"/>
          <w:szCs w:val="24"/>
        </w:rPr>
        <w:t xml:space="preserve"> </w:t>
      </w:r>
      <w:r>
        <w:rPr>
          <w:rFonts w:ascii="宋体" w:hAnsi="宋体" w:eastAsia="宋体" w:cs="宋体"/>
          <w:spacing w:val="-2"/>
          <w:sz w:val="24"/>
          <w:szCs w:val="24"/>
        </w:rPr>
        <w:t>处理，以供第三方供应商提供相应的服务所需，甲方应就此向员工履行告知义务。</w:t>
      </w:r>
    </w:p>
    <w:p w14:paraId="14E54BCB">
      <w:pPr>
        <w:spacing w:before="182" w:line="324" w:lineRule="auto"/>
        <w:ind w:left="496" w:right="75" w:hanging="477"/>
        <w:rPr>
          <w:rFonts w:ascii="宋体" w:hAnsi="宋体" w:eastAsia="宋体" w:cs="宋体"/>
          <w:sz w:val="24"/>
          <w:szCs w:val="24"/>
        </w:rPr>
      </w:pPr>
      <w:r>
        <w:rPr>
          <w:rFonts w:ascii="新宋体" w:hAnsi="新宋体" w:eastAsia="新宋体" w:cs="新宋体"/>
          <w:spacing w:val="-3"/>
          <w:sz w:val="24"/>
          <w:szCs w:val="24"/>
        </w:rPr>
        <w:t>3.8</w:t>
      </w:r>
      <w:r>
        <w:rPr>
          <w:rFonts w:ascii="新宋体" w:hAnsi="新宋体" w:eastAsia="新宋体" w:cs="新宋体"/>
          <w:spacing w:val="40"/>
          <w:sz w:val="24"/>
          <w:szCs w:val="24"/>
        </w:rPr>
        <w:t xml:space="preserve"> </w:t>
      </w:r>
      <w:r>
        <w:rPr>
          <w:rFonts w:ascii="新宋体" w:hAnsi="新宋体" w:eastAsia="新宋体" w:cs="新宋体"/>
          <w:spacing w:val="-3"/>
          <w:sz w:val="24"/>
          <w:szCs w:val="24"/>
        </w:rPr>
        <w:t>甲</w:t>
      </w:r>
      <w:r>
        <w:rPr>
          <w:rFonts w:ascii="宋体" w:hAnsi="宋体" w:eastAsia="宋体" w:cs="宋体"/>
          <w:spacing w:val="-3"/>
          <w:sz w:val="24"/>
          <w:szCs w:val="24"/>
        </w:rPr>
        <w:t>方同意乙方为履行产品服务之必要，将甲方及甲方员工信息（包括姓</w:t>
      </w:r>
      <w:r>
        <w:rPr>
          <w:rFonts w:ascii="宋体" w:hAnsi="宋体" w:eastAsia="宋体" w:cs="宋体"/>
          <w:spacing w:val="-4"/>
          <w:sz w:val="24"/>
          <w:szCs w:val="24"/>
        </w:rPr>
        <w:t>名、手机号、邮</w:t>
      </w:r>
      <w:r>
        <w:rPr>
          <w:rFonts w:ascii="宋体" w:hAnsi="宋体" w:eastAsia="宋体" w:cs="宋体"/>
          <w:sz w:val="24"/>
          <w:szCs w:val="24"/>
        </w:rPr>
        <w:t xml:space="preserve"> </w:t>
      </w:r>
      <w:r>
        <w:rPr>
          <w:rFonts w:ascii="宋体" w:hAnsi="宋体" w:eastAsia="宋体" w:cs="宋体"/>
          <w:spacing w:val="-2"/>
          <w:sz w:val="24"/>
          <w:szCs w:val="24"/>
        </w:rPr>
        <w:t>箱等）用于实现开立企业账户、福利管理、售后服务提供等服</w:t>
      </w:r>
      <w:r>
        <w:rPr>
          <w:rFonts w:ascii="宋体" w:hAnsi="宋体" w:eastAsia="宋体" w:cs="宋体"/>
          <w:spacing w:val="-3"/>
          <w:sz w:val="24"/>
          <w:szCs w:val="24"/>
        </w:rPr>
        <w:t>务内容，并为完善服务功</w:t>
      </w:r>
      <w:r>
        <w:rPr>
          <w:rFonts w:ascii="宋体" w:hAnsi="宋体" w:eastAsia="宋体" w:cs="宋体"/>
          <w:sz w:val="24"/>
          <w:szCs w:val="24"/>
        </w:rPr>
        <w:t xml:space="preserve"> </w:t>
      </w:r>
      <w:r>
        <w:rPr>
          <w:rFonts w:ascii="宋体" w:hAnsi="宋体" w:eastAsia="宋体" w:cs="宋体"/>
          <w:spacing w:val="-2"/>
          <w:sz w:val="24"/>
          <w:szCs w:val="24"/>
        </w:rPr>
        <w:t>能、提高服务质量进行收集、整理、分析等最小范围的合理使</w:t>
      </w:r>
      <w:r>
        <w:rPr>
          <w:rFonts w:ascii="宋体" w:hAnsi="宋体" w:eastAsia="宋体" w:cs="宋体"/>
          <w:spacing w:val="-3"/>
          <w:sz w:val="24"/>
          <w:szCs w:val="24"/>
        </w:rPr>
        <w:t>用，甲方应就此向员工履</w:t>
      </w:r>
      <w:r>
        <w:rPr>
          <w:rFonts w:ascii="宋体" w:hAnsi="宋体" w:eastAsia="宋体" w:cs="宋体"/>
          <w:sz w:val="24"/>
          <w:szCs w:val="24"/>
        </w:rPr>
        <w:t xml:space="preserve"> </w:t>
      </w:r>
      <w:r>
        <w:rPr>
          <w:rFonts w:ascii="宋体" w:hAnsi="宋体" w:eastAsia="宋体" w:cs="宋体"/>
          <w:spacing w:val="-2"/>
          <w:sz w:val="24"/>
          <w:szCs w:val="24"/>
        </w:rPr>
        <w:t>行告知义务。</w:t>
      </w:r>
    </w:p>
    <w:p w14:paraId="32F2BB41">
      <w:pPr>
        <w:spacing w:before="182" w:line="290" w:lineRule="auto"/>
        <w:ind w:left="498" w:right="75" w:hanging="479"/>
        <w:rPr>
          <w:rFonts w:ascii="宋体" w:hAnsi="宋体" w:eastAsia="宋体" w:cs="宋体"/>
          <w:sz w:val="24"/>
          <w:szCs w:val="24"/>
        </w:rPr>
      </w:pPr>
      <w:r>
        <w:rPr>
          <w:rFonts w:ascii="新宋体" w:hAnsi="新宋体" w:eastAsia="新宋体" w:cs="新宋体"/>
          <w:spacing w:val="-3"/>
          <w:sz w:val="24"/>
          <w:szCs w:val="24"/>
        </w:rPr>
        <w:t>3.9</w:t>
      </w:r>
      <w:r>
        <w:rPr>
          <w:rFonts w:ascii="新宋体" w:hAnsi="新宋体" w:eastAsia="新宋体" w:cs="新宋体"/>
          <w:spacing w:val="33"/>
          <w:sz w:val="24"/>
          <w:szCs w:val="24"/>
        </w:rPr>
        <w:t xml:space="preserve"> </w:t>
      </w:r>
      <w:r>
        <w:rPr>
          <w:rFonts w:ascii="新宋体" w:hAnsi="新宋体" w:eastAsia="新宋体" w:cs="新宋体"/>
          <w:spacing w:val="-3"/>
          <w:sz w:val="24"/>
          <w:szCs w:val="24"/>
        </w:rPr>
        <w:t>乙</w:t>
      </w:r>
      <w:r>
        <w:rPr>
          <w:rFonts w:ascii="宋体" w:hAnsi="宋体" w:eastAsia="宋体" w:cs="宋体"/>
          <w:spacing w:val="-3"/>
          <w:sz w:val="24"/>
          <w:szCs w:val="24"/>
        </w:rPr>
        <w:t>方受甲方委托处理甲方员工个人信息的期限自本协议生效之日起，至双方权利义务履</w:t>
      </w:r>
      <w:r>
        <w:rPr>
          <w:rFonts w:ascii="宋体" w:hAnsi="宋体" w:eastAsia="宋体" w:cs="宋体"/>
          <w:sz w:val="24"/>
          <w:szCs w:val="24"/>
        </w:rPr>
        <w:t xml:space="preserve"> </w:t>
      </w:r>
      <w:r>
        <w:rPr>
          <w:rFonts w:ascii="宋体" w:hAnsi="宋体" w:eastAsia="宋体" w:cs="宋体"/>
          <w:spacing w:val="-2"/>
          <w:sz w:val="24"/>
          <w:szCs w:val="24"/>
        </w:rPr>
        <w:t>行完毕之日止。</w:t>
      </w:r>
    </w:p>
    <w:p w14:paraId="21763714">
      <w:pPr>
        <w:spacing w:before="179" w:line="290" w:lineRule="auto"/>
        <w:ind w:left="504" w:right="75" w:hanging="485"/>
        <w:rPr>
          <w:rFonts w:ascii="宋体" w:hAnsi="宋体" w:eastAsia="宋体" w:cs="宋体"/>
          <w:sz w:val="24"/>
          <w:szCs w:val="24"/>
        </w:rPr>
      </w:pPr>
      <w:r>
        <w:rPr>
          <w:rFonts w:ascii="新宋体" w:hAnsi="新宋体" w:eastAsia="新宋体" w:cs="新宋体"/>
          <w:spacing w:val="1"/>
          <w:sz w:val="24"/>
          <w:szCs w:val="24"/>
        </w:rPr>
        <w:t>3.10</w:t>
      </w:r>
      <w:r>
        <w:rPr>
          <w:rFonts w:ascii="新宋体" w:hAnsi="新宋体" w:eastAsia="新宋体" w:cs="新宋体"/>
          <w:spacing w:val="-11"/>
          <w:sz w:val="24"/>
          <w:szCs w:val="24"/>
        </w:rPr>
        <w:t xml:space="preserve"> </w:t>
      </w:r>
      <w:r>
        <w:rPr>
          <w:rFonts w:ascii="新宋体" w:hAnsi="新宋体" w:eastAsia="新宋体" w:cs="新宋体"/>
          <w:spacing w:val="1"/>
          <w:sz w:val="24"/>
          <w:szCs w:val="24"/>
        </w:rPr>
        <w:t>乙方</w:t>
      </w:r>
      <w:r>
        <w:rPr>
          <w:rFonts w:ascii="宋体" w:hAnsi="宋体" w:eastAsia="宋体" w:cs="宋体"/>
          <w:spacing w:val="1"/>
          <w:sz w:val="24"/>
          <w:szCs w:val="24"/>
        </w:rPr>
        <w:t>采取符合数据安全法律法规要求的技术措施和其他必要措施，确保收集的个人信</w:t>
      </w:r>
      <w:r>
        <w:rPr>
          <w:rFonts w:ascii="宋体" w:hAnsi="宋体" w:eastAsia="宋体" w:cs="宋体"/>
          <w:sz w:val="24"/>
          <w:szCs w:val="24"/>
        </w:rPr>
        <w:t xml:space="preserve"> </w:t>
      </w:r>
      <w:r>
        <w:rPr>
          <w:rFonts w:ascii="宋体" w:hAnsi="宋体" w:eastAsia="宋体" w:cs="宋体"/>
          <w:spacing w:val="-1"/>
          <w:sz w:val="24"/>
          <w:szCs w:val="24"/>
        </w:rPr>
        <w:t>息安全，维护个人信息的安全性、完整性、保密性，防止信息泄露及丢失。</w:t>
      </w:r>
    </w:p>
    <w:p w14:paraId="667BF4AE">
      <w:pPr>
        <w:spacing w:before="183" w:line="312" w:lineRule="auto"/>
        <w:ind w:left="493" w:right="75" w:hanging="474"/>
        <w:rPr>
          <w:rFonts w:ascii="宋体" w:hAnsi="宋体" w:eastAsia="宋体" w:cs="宋体"/>
          <w:sz w:val="24"/>
          <w:szCs w:val="24"/>
        </w:rPr>
      </w:pPr>
      <w:r>
        <w:rPr>
          <w:rFonts w:ascii="新宋体" w:hAnsi="新宋体" w:eastAsia="新宋体" w:cs="新宋体"/>
          <w:spacing w:val="1"/>
          <w:sz w:val="24"/>
          <w:szCs w:val="24"/>
        </w:rPr>
        <w:t>3.11 甲</w:t>
      </w:r>
      <w:r>
        <w:rPr>
          <w:rFonts w:ascii="宋体" w:hAnsi="宋体" w:eastAsia="宋体" w:cs="宋体"/>
          <w:spacing w:val="1"/>
          <w:sz w:val="24"/>
          <w:szCs w:val="24"/>
        </w:rPr>
        <w:t>方应确保订购及使用产品服务基于真实的员工福</w:t>
      </w:r>
      <w:r>
        <w:rPr>
          <w:rFonts w:ascii="宋体" w:hAnsi="宋体" w:eastAsia="宋体" w:cs="宋体"/>
          <w:sz w:val="24"/>
          <w:szCs w:val="24"/>
        </w:rPr>
        <w:t xml:space="preserve">利项目管理目的，不得将基于开立 </w:t>
      </w:r>
      <w:r>
        <w:rPr>
          <w:rFonts w:ascii="宋体" w:hAnsi="宋体" w:eastAsia="宋体" w:cs="宋体"/>
          <w:spacing w:val="-2"/>
          <w:sz w:val="24"/>
          <w:szCs w:val="24"/>
        </w:rPr>
        <w:t>的企业账户及员工账户通过任何方式允许他人使用，不得通过转卖、</w:t>
      </w:r>
      <w:r>
        <w:rPr>
          <w:rFonts w:ascii="宋体" w:hAnsi="宋体" w:eastAsia="宋体" w:cs="宋体"/>
          <w:spacing w:val="-3"/>
          <w:sz w:val="24"/>
          <w:szCs w:val="24"/>
        </w:rPr>
        <w:t>交换或其他方式直</w:t>
      </w:r>
      <w:r>
        <w:rPr>
          <w:rFonts w:ascii="宋体" w:hAnsi="宋体" w:eastAsia="宋体" w:cs="宋体"/>
          <w:sz w:val="24"/>
          <w:szCs w:val="24"/>
        </w:rPr>
        <w:t xml:space="preserve"> </w:t>
      </w:r>
      <w:r>
        <w:rPr>
          <w:rFonts w:ascii="宋体" w:hAnsi="宋体" w:eastAsia="宋体" w:cs="宋体"/>
          <w:spacing w:val="-1"/>
          <w:sz w:val="24"/>
          <w:szCs w:val="24"/>
        </w:rPr>
        <w:t>接或变相进行电子服务凭证、卡券或实物商品等的交易。</w:t>
      </w:r>
    </w:p>
    <w:p w14:paraId="76EF75A4">
      <w:pPr>
        <w:spacing w:before="182" w:line="289" w:lineRule="auto"/>
        <w:ind w:left="497" w:right="75" w:hanging="478"/>
        <w:rPr>
          <w:rFonts w:ascii="宋体" w:hAnsi="宋体" w:eastAsia="宋体" w:cs="宋体"/>
          <w:sz w:val="24"/>
          <w:szCs w:val="24"/>
        </w:rPr>
      </w:pPr>
      <w:r>
        <w:rPr>
          <w:rFonts w:ascii="新宋体" w:hAnsi="新宋体" w:eastAsia="新宋体" w:cs="新宋体"/>
          <w:spacing w:val="1"/>
          <w:sz w:val="24"/>
          <w:szCs w:val="24"/>
        </w:rPr>
        <w:t>3.12</w:t>
      </w:r>
      <w:r>
        <w:rPr>
          <w:rFonts w:ascii="新宋体" w:hAnsi="新宋体" w:eastAsia="新宋体" w:cs="新宋体"/>
          <w:spacing w:val="-11"/>
          <w:sz w:val="24"/>
          <w:szCs w:val="24"/>
        </w:rPr>
        <w:t xml:space="preserve"> </w:t>
      </w:r>
      <w:r>
        <w:rPr>
          <w:rFonts w:ascii="宋体" w:hAnsi="宋体" w:eastAsia="宋体" w:cs="宋体"/>
          <w:spacing w:val="1"/>
          <w:sz w:val="24"/>
          <w:szCs w:val="24"/>
        </w:rPr>
        <w:t>乙方可以对甲方或甲方员工的电子服务凭证、卡券或实物商品等使用情况进行监测并</w:t>
      </w:r>
      <w:r>
        <w:rPr>
          <w:rFonts w:ascii="宋体" w:hAnsi="宋体" w:eastAsia="宋体" w:cs="宋体"/>
          <w:sz w:val="24"/>
          <w:szCs w:val="24"/>
        </w:rPr>
        <w:t xml:space="preserve"> </w:t>
      </w:r>
      <w:r>
        <w:rPr>
          <w:rFonts w:ascii="宋体" w:hAnsi="宋体" w:eastAsia="宋体" w:cs="宋体"/>
          <w:spacing w:val="-2"/>
          <w:sz w:val="24"/>
          <w:szCs w:val="24"/>
        </w:rPr>
        <w:t>分析相关数据，如甲方或甲方员工存在违反法律规定或明显</w:t>
      </w:r>
      <w:r>
        <w:rPr>
          <w:rFonts w:ascii="宋体" w:hAnsi="宋体" w:eastAsia="宋体" w:cs="宋体"/>
          <w:spacing w:val="-3"/>
          <w:sz w:val="24"/>
          <w:szCs w:val="24"/>
        </w:rPr>
        <w:t>异常情形（包括但不限于账</w:t>
      </w:r>
    </w:p>
    <w:p w14:paraId="354AE5AE">
      <w:pPr>
        <w:spacing w:line="289" w:lineRule="auto"/>
        <w:rPr>
          <w:rFonts w:ascii="宋体" w:hAnsi="宋体" w:eastAsia="宋体" w:cs="宋体"/>
          <w:sz w:val="24"/>
          <w:szCs w:val="24"/>
        </w:rPr>
        <w:sectPr>
          <w:footerReference r:id="rId10" w:type="default"/>
          <w:pgSz w:w="11910" w:h="16835"/>
          <w:pgMar w:top="400" w:right="1060" w:bottom="988" w:left="1242" w:header="0" w:footer="693" w:gutter="0"/>
          <w:cols w:space="720" w:num="1"/>
        </w:sectPr>
      </w:pPr>
    </w:p>
    <w:p w14:paraId="40588836">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7D1B93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3FA5C1EA">
            <w:pPr>
              <w:spacing w:line="249" w:lineRule="auto"/>
              <w:rPr>
                <w:rFonts w:ascii="Arial"/>
                <w:sz w:val="21"/>
              </w:rPr>
            </w:pPr>
          </w:p>
          <w:p w14:paraId="2E18E75A">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17F9C596">
            <w:pPr>
              <w:rPr>
                <w:rFonts w:ascii="Arial"/>
                <w:sz w:val="21"/>
              </w:rPr>
            </w:pPr>
          </w:p>
        </w:tc>
      </w:tr>
      <w:tr w14:paraId="4DD8E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1DEA4D54">
            <w:pPr>
              <w:rPr>
                <w:rFonts w:ascii="Arial"/>
                <w:sz w:val="21"/>
              </w:rPr>
            </w:pPr>
          </w:p>
        </w:tc>
        <w:tc>
          <w:tcPr>
            <w:tcW w:w="7085" w:type="dxa"/>
            <w:vAlign w:val="top"/>
          </w:tcPr>
          <w:p w14:paraId="3B6FC52A">
            <w:pPr>
              <w:pStyle w:val="7"/>
              <w:spacing w:before="144" w:line="219" w:lineRule="auto"/>
              <w:ind w:left="1992"/>
              <w:rPr>
                <w:sz w:val="24"/>
                <w:szCs w:val="24"/>
              </w:rPr>
            </w:pPr>
            <w:r>
              <w:rPr>
                <w:spacing w:val="-2"/>
                <w:sz w:val="24"/>
                <w:szCs w:val="24"/>
              </w:rPr>
              <w:t>关爱通企业福利产品服务协议</w:t>
            </w:r>
          </w:p>
        </w:tc>
      </w:tr>
      <w:tr w14:paraId="4D2C0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681C65C0">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380857EF">
            <w:pPr>
              <w:pStyle w:val="7"/>
              <w:spacing w:before="149" w:line="221" w:lineRule="auto"/>
              <w:ind w:left="3128"/>
              <w:rPr>
                <w:sz w:val="24"/>
                <w:szCs w:val="24"/>
              </w:rPr>
            </w:pPr>
            <w:r>
              <w:rPr>
                <w:spacing w:val="-8"/>
                <w:sz w:val="24"/>
                <w:szCs w:val="24"/>
              </w:rPr>
              <w:t>第</w:t>
            </w:r>
            <w:r>
              <w:rPr>
                <w:spacing w:val="14"/>
                <w:sz w:val="24"/>
                <w:szCs w:val="24"/>
              </w:rPr>
              <w:t xml:space="preserve"> </w:t>
            </w:r>
            <w:r>
              <w:rPr>
                <w:spacing w:val="-8"/>
                <w:sz w:val="24"/>
                <w:szCs w:val="24"/>
              </w:rPr>
              <w:t>5</w:t>
            </w:r>
            <w:r>
              <w:rPr>
                <w:spacing w:val="15"/>
                <w:sz w:val="24"/>
                <w:szCs w:val="24"/>
              </w:rPr>
              <w:t xml:space="preserve"> </w:t>
            </w:r>
            <w:r>
              <w:rPr>
                <w:spacing w:val="-8"/>
                <w:sz w:val="24"/>
                <w:szCs w:val="24"/>
              </w:rPr>
              <w:t>页</w:t>
            </w:r>
          </w:p>
        </w:tc>
      </w:tr>
    </w:tbl>
    <w:p w14:paraId="012F5DC2">
      <w:pPr>
        <w:spacing w:before="311" w:line="359" w:lineRule="auto"/>
        <w:ind w:left="496"/>
        <w:jc w:val="both"/>
        <w:rPr>
          <w:rFonts w:ascii="宋体" w:hAnsi="宋体" w:eastAsia="宋体" w:cs="宋体"/>
          <w:sz w:val="24"/>
          <w:szCs w:val="24"/>
        </w:rPr>
      </w:pPr>
      <w:r>
        <w:rPr>
          <w:rFonts w:ascii="宋体" w:hAnsi="宋体" w:eastAsia="宋体" w:cs="宋体"/>
          <w:spacing w:val="-2"/>
          <w:sz w:val="24"/>
          <w:szCs w:val="24"/>
        </w:rPr>
        <w:t>户登录异常、非福利目的兑换、变相交易电子服务凭证套</w:t>
      </w:r>
      <w:r>
        <w:rPr>
          <w:rFonts w:ascii="宋体" w:hAnsi="宋体" w:eastAsia="宋体" w:cs="宋体"/>
          <w:spacing w:val="-3"/>
          <w:sz w:val="24"/>
          <w:szCs w:val="24"/>
        </w:rPr>
        <w:t>取资金、转卖卡券或实物商品</w:t>
      </w:r>
      <w:r>
        <w:rPr>
          <w:rFonts w:ascii="宋体" w:hAnsi="宋体" w:eastAsia="宋体" w:cs="宋体"/>
          <w:sz w:val="24"/>
          <w:szCs w:val="24"/>
        </w:rPr>
        <w:t xml:space="preserve">  </w:t>
      </w:r>
      <w:r>
        <w:rPr>
          <w:rFonts w:ascii="宋体" w:hAnsi="宋体" w:eastAsia="宋体" w:cs="宋体"/>
          <w:spacing w:val="-2"/>
          <w:sz w:val="24"/>
          <w:szCs w:val="24"/>
        </w:rPr>
        <w:t>等</w:t>
      </w:r>
      <w:r>
        <w:rPr>
          <w:rFonts w:ascii="宋体" w:hAnsi="宋体" w:eastAsia="宋体" w:cs="宋体"/>
          <w:spacing w:val="-3"/>
          <w:sz w:val="24"/>
          <w:szCs w:val="24"/>
        </w:rPr>
        <w:t>），</w:t>
      </w:r>
      <w:r>
        <w:rPr>
          <w:rFonts w:ascii="宋体" w:hAnsi="宋体" w:eastAsia="宋体" w:cs="宋体"/>
          <w:spacing w:val="-2"/>
          <w:sz w:val="24"/>
          <w:szCs w:val="24"/>
        </w:rPr>
        <w:t>乙方有权采取限制或关闭交易、限制企业账户或员工账户</w:t>
      </w:r>
      <w:r>
        <w:rPr>
          <w:rFonts w:ascii="宋体" w:hAnsi="宋体" w:eastAsia="宋体" w:cs="宋体"/>
          <w:spacing w:val="-3"/>
          <w:sz w:val="24"/>
          <w:szCs w:val="24"/>
        </w:rPr>
        <w:t>使用功能、冻结本协议</w:t>
      </w:r>
      <w:r>
        <w:rPr>
          <w:rFonts w:ascii="宋体" w:hAnsi="宋体" w:eastAsia="宋体" w:cs="宋体"/>
          <w:sz w:val="24"/>
          <w:szCs w:val="24"/>
        </w:rPr>
        <w:t xml:space="preserve">  </w:t>
      </w:r>
      <w:r>
        <w:rPr>
          <w:rFonts w:ascii="宋体" w:hAnsi="宋体" w:eastAsia="宋体" w:cs="宋体"/>
          <w:spacing w:val="-2"/>
          <w:sz w:val="24"/>
          <w:szCs w:val="24"/>
        </w:rPr>
        <w:t>项下甲方企业账户或甲方员工账户内的电子服务凭证、中止或</w:t>
      </w:r>
      <w:r>
        <w:rPr>
          <w:rFonts w:ascii="宋体" w:hAnsi="宋体" w:eastAsia="宋体" w:cs="宋体"/>
          <w:spacing w:val="-3"/>
          <w:sz w:val="24"/>
          <w:szCs w:val="24"/>
        </w:rPr>
        <w:t>终止提供服务等措施，因</w:t>
      </w:r>
      <w:r>
        <w:rPr>
          <w:rFonts w:ascii="宋体" w:hAnsi="宋体" w:eastAsia="宋体" w:cs="宋体"/>
          <w:sz w:val="24"/>
          <w:szCs w:val="24"/>
        </w:rPr>
        <w:t xml:space="preserve">  </w:t>
      </w:r>
      <w:r>
        <w:rPr>
          <w:rFonts w:ascii="宋体" w:hAnsi="宋体" w:eastAsia="宋体" w:cs="宋体"/>
          <w:spacing w:val="-3"/>
          <w:sz w:val="24"/>
          <w:szCs w:val="24"/>
        </w:rPr>
        <w:t>甲方或甲方员工不当行为导致乙方须向其他主体承担法律责任的，</w:t>
      </w:r>
      <w:r>
        <w:rPr>
          <w:rFonts w:ascii="宋体" w:hAnsi="宋体" w:eastAsia="宋体" w:cs="宋体"/>
          <w:spacing w:val="-4"/>
          <w:sz w:val="24"/>
          <w:szCs w:val="24"/>
        </w:rPr>
        <w:t>乙方有权向甲方追偿。</w:t>
      </w:r>
    </w:p>
    <w:p w14:paraId="408113C5">
      <w:pPr>
        <w:spacing w:before="1" w:line="360" w:lineRule="auto"/>
        <w:ind w:left="498" w:right="138" w:hanging="479"/>
        <w:rPr>
          <w:rFonts w:ascii="宋体" w:hAnsi="宋体" w:eastAsia="宋体" w:cs="宋体"/>
          <w:sz w:val="24"/>
          <w:szCs w:val="24"/>
        </w:rPr>
      </w:pPr>
      <w:r>
        <w:rPr>
          <w:rFonts w:ascii="新宋体" w:hAnsi="新宋体" w:eastAsia="新宋体" w:cs="新宋体"/>
          <w:spacing w:val="-2"/>
          <w:sz w:val="24"/>
          <w:szCs w:val="24"/>
        </w:rPr>
        <w:t>3.13</w:t>
      </w:r>
      <w:r>
        <w:rPr>
          <w:rFonts w:ascii="新宋体" w:hAnsi="新宋体" w:eastAsia="新宋体" w:cs="新宋体"/>
          <w:spacing w:val="-62"/>
          <w:sz w:val="24"/>
          <w:szCs w:val="24"/>
        </w:rPr>
        <w:t xml:space="preserve"> </w:t>
      </w:r>
      <w:r>
        <w:rPr>
          <w:rFonts w:ascii="新宋体" w:hAnsi="新宋体" w:eastAsia="新宋体" w:cs="新宋体"/>
          <w:spacing w:val="-2"/>
          <w:sz w:val="24"/>
          <w:szCs w:val="24"/>
        </w:rPr>
        <w:t>如</w:t>
      </w:r>
      <w:r>
        <w:rPr>
          <w:rFonts w:ascii="宋体" w:hAnsi="宋体" w:eastAsia="宋体" w:cs="宋体"/>
          <w:spacing w:val="-2"/>
          <w:sz w:val="24"/>
          <w:szCs w:val="24"/>
        </w:rPr>
        <w:t>甲方在使用乙方本协议项下产品服务或与乙方存在其他合作期间存在到期未付</w:t>
      </w:r>
      <w:r>
        <w:rPr>
          <w:rFonts w:ascii="宋体" w:hAnsi="宋体" w:eastAsia="宋体" w:cs="宋体"/>
          <w:spacing w:val="-3"/>
          <w:sz w:val="24"/>
          <w:szCs w:val="24"/>
        </w:rPr>
        <w:t>款项，</w:t>
      </w:r>
      <w:r>
        <w:rPr>
          <w:rFonts w:ascii="宋体" w:hAnsi="宋体" w:eastAsia="宋体" w:cs="宋体"/>
          <w:sz w:val="24"/>
          <w:szCs w:val="24"/>
        </w:rPr>
        <w:t xml:space="preserve"> </w:t>
      </w:r>
      <w:r>
        <w:rPr>
          <w:rFonts w:ascii="宋体" w:hAnsi="宋体" w:eastAsia="宋体" w:cs="宋体"/>
          <w:spacing w:val="-2"/>
          <w:sz w:val="24"/>
          <w:szCs w:val="24"/>
        </w:rPr>
        <w:t>乙方有权在通知甲方后采取合理的止损措施，包括但不限</w:t>
      </w:r>
      <w:r>
        <w:rPr>
          <w:rFonts w:ascii="宋体" w:hAnsi="宋体" w:eastAsia="宋体" w:cs="宋体"/>
          <w:spacing w:val="-3"/>
          <w:sz w:val="24"/>
          <w:szCs w:val="24"/>
        </w:rPr>
        <w:t>于限制或关闭交易、限制甲方</w:t>
      </w:r>
      <w:r>
        <w:rPr>
          <w:rFonts w:ascii="宋体" w:hAnsi="宋体" w:eastAsia="宋体" w:cs="宋体"/>
          <w:sz w:val="24"/>
          <w:szCs w:val="24"/>
        </w:rPr>
        <w:t xml:space="preserve"> </w:t>
      </w:r>
      <w:r>
        <w:rPr>
          <w:rFonts w:ascii="宋体" w:hAnsi="宋体" w:eastAsia="宋体" w:cs="宋体"/>
          <w:spacing w:val="-2"/>
          <w:sz w:val="24"/>
          <w:szCs w:val="24"/>
        </w:rPr>
        <w:t>企业账户或员工账户功能、冻结本协议项下甲方企业账户</w:t>
      </w:r>
      <w:r>
        <w:rPr>
          <w:rFonts w:ascii="宋体" w:hAnsi="宋体" w:eastAsia="宋体" w:cs="宋体"/>
          <w:spacing w:val="-3"/>
          <w:sz w:val="24"/>
          <w:szCs w:val="24"/>
        </w:rPr>
        <w:t>或甲方员工账户内的电子服务</w:t>
      </w:r>
      <w:r>
        <w:rPr>
          <w:rFonts w:ascii="宋体" w:hAnsi="宋体" w:eastAsia="宋体" w:cs="宋体"/>
          <w:sz w:val="24"/>
          <w:szCs w:val="24"/>
        </w:rPr>
        <w:t xml:space="preserve"> </w:t>
      </w:r>
      <w:r>
        <w:rPr>
          <w:rFonts w:ascii="宋体" w:hAnsi="宋体" w:eastAsia="宋体" w:cs="宋体"/>
          <w:spacing w:val="-1"/>
          <w:sz w:val="24"/>
          <w:szCs w:val="24"/>
        </w:rPr>
        <w:t>凭证、中止或终止向甲方或甲方员工提供服务等。</w:t>
      </w:r>
    </w:p>
    <w:p w14:paraId="531EFED7">
      <w:pPr>
        <w:pStyle w:val="2"/>
        <w:spacing w:line="421" w:lineRule="auto"/>
      </w:pPr>
    </w:p>
    <w:p w14:paraId="1A3D8B42">
      <w:pPr>
        <w:spacing w:before="97" w:line="219" w:lineRule="auto"/>
        <w:ind w:left="16"/>
        <w:outlineLvl w:val="1"/>
        <w:rPr>
          <w:rFonts w:ascii="宋体" w:hAnsi="宋体" w:eastAsia="宋体" w:cs="宋体"/>
          <w:sz w:val="30"/>
          <w:szCs w:val="30"/>
        </w:rPr>
      </w:pPr>
      <w:r>
        <w:rPr>
          <w:rFonts w:ascii="宋体" w:hAnsi="宋体" w:eastAsia="宋体" w:cs="宋体"/>
          <w:b/>
          <w:bCs/>
          <w:spacing w:val="-4"/>
          <w:sz w:val="30"/>
          <w:szCs w:val="30"/>
        </w:rPr>
        <w:t>4.</w:t>
      </w:r>
      <w:r>
        <w:rPr>
          <w:rFonts w:ascii="宋体" w:hAnsi="宋体" w:eastAsia="宋体" w:cs="宋体"/>
          <w:spacing w:val="-4"/>
          <w:sz w:val="30"/>
          <w:szCs w:val="30"/>
        </w:rPr>
        <w:t xml:space="preserve"> </w:t>
      </w:r>
      <w:r>
        <w:rPr>
          <w:rFonts w:ascii="宋体" w:hAnsi="宋体" w:eastAsia="宋体" w:cs="宋体"/>
          <w:b/>
          <w:bCs/>
          <w:spacing w:val="-4"/>
          <w:sz w:val="30"/>
          <w:szCs w:val="30"/>
        </w:rPr>
        <w:t>款项支付与结算</w:t>
      </w:r>
    </w:p>
    <w:p w14:paraId="38674ABA">
      <w:pPr>
        <w:spacing w:before="218" w:line="219" w:lineRule="auto"/>
        <w:ind w:left="14"/>
        <w:outlineLvl w:val="2"/>
        <w:rPr>
          <w:rFonts w:ascii="新宋体" w:hAnsi="新宋体" w:eastAsia="新宋体" w:cs="新宋体"/>
          <w:sz w:val="24"/>
          <w:szCs w:val="24"/>
        </w:rPr>
      </w:pPr>
      <w:r>
        <w:rPr>
          <w:rFonts w:ascii="新宋体" w:hAnsi="新宋体" w:eastAsia="新宋体" w:cs="新宋体"/>
          <w:b/>
          <w:bCs/>
          <w:spacing w:val="-3"/>
          <w:sz w:val="24"/>
          <w:szCs w:val="24"/>
        </w:rPr>
        <w:t>4.1</w:t>
      </w:r>
      <w:r>
        <w:rPr>
          <w:rFonts w:ascii="新宋体" w:hAnsi="新宋体" w:eastAsia="新宋体" w:cs="新宋体"/>
          <w:spacing w:val="-3"/>
          <w:sz w:val="24"/>
          <w:szCs w:val="24"/>
        </w:rPr>
        <w:t xml:space="preserve"> </w:t>
      </w:r>
      <w:r>
        <w:rPr>
          <w:rFonts w:ascii="新宋体" w:hAnsi="新宋体" w:eastAsia="新宋体" w:cs="新宋体"/>
          <w:b/>
          <w:bCs/>
          <w:spacing w:val="-3"/>
          <w:sz w:val="24"/>
          <w:szCs w:val="24"/>
        </w:rPr>
        <w:t>平台福利类产品</w:t>
      </w:r>
    </w:p>
    <w:p w14:paraId="0A09ABBC">
      <w:pPr>
        <w:spacing w:before="184" w:line="219" w:lineRule="auto"/>
        <w:ind w:left="254"/>
        <w:rPr>
          <w:rFonts w:ascii="宋体" w:hAnsi="宋体" w:eastAsia="宋体" w:cs="宋体"/>
          <w:sz w:val="24"/>
          <w:szCs w:val="24"/>
        </w:rPr>
      </w:pPr>
      <w:r>
        <w:rPr>
          <w:rFonts w:ascii="新宋体" w:hAnsi="新宋体" w:eastAsia="新宋体" w:cs="新宋体"/>
          <w:spacing w:val="-1"/>
          <w:sz w:val="24"/>
          <w:szCs w:val="24"/>
        </w:rPr>
        <w:t xml:space="preserve">4.1.1 </w:t>
      </w:r>
      <w:r>
        <w:rPr>
          <w:rFonts w:ascii="宋体" w:hAnsi="宋体" w:eastAsia="宋体" w:cs="宋体"/>
          <w:spacing w:val="-1"/>
          <w:sz w:val="24"/>
          <w:szCs w:val="24"/>
        </w:rPr>
        <w:t>先行全额付款</w:t>
      </w:r>
    </w:p>
    <w:p w14:paraId="6CEE85AB">
      <w:pPr>
        <w:spacing w:before="180" w:line="359" w:lineRule="auto"/>
        <w:ind w:left="979" w:right="200" w:firstLine="27"/>
        <w:rPr>
          <w:rFonts w:ascii="宋体" w:hAnsi="宋体" w:eastAsia="宋体" w:cs="宋体"/>
          <w:sz w:val="24"/>
          <w:szCs w:val="24"/>
        </w:rPr>
      </w:pPr>
      <w:r>
        <w:rPr>
          <w:rFonts w:ascii="宋体" w:hAnsi="宋体" w:eastAsia="宋体" w:cs="宋体"/>
          <w:spacing w:val="-3"/>
          <w:sz w:val="24"/>
          <w:szCs w:val="24"/>
        </w:rPr>
        <w:t>甲方将订购产品所涉及的服务款项全额支付至乙方指定银行账户</w:t>
      </w:r>
      <w:r>
        <w:rPr>
          <w:rFonts w:ascii="宋体" w:hAnsi="宋体" w:eastAsia="宋体" w:cs="宋体"/>
          <w:spacing w:val="-4"/>
          <w:sz w:val="24"/>
          <w:szCs w:val="24"/>
        </w:rPr>
        <w:t>，乙方收到前述款</w:t>
      </w:r>
      <w:r>
        <w:rPr>
          <w:rFonts w:ascii="宋体" w:hAnsi="宋体" w:eastAsia="宋体" w:cs="宋体"/>
          <w:sz w:val="24"/>
          <w:szCs w:val="24"/>
        </w:rPr>
        <w:t xml:space="preserve"> </w:t>
      </w:r>
      <w:r>
        <w:rPr>
          <w:rFonts w:ascii="宋体" w:hAnsi="宋体" w:eastAsia="宋体" w:cs="宋体"/>
          <w:spacing w:val="-1"/>
          <w:sz w:val="24"/>
          <w:szCs w:val="24"/>
        </w:rPr>
        <w:t>项后将等额电子服务凭证配置至甲方企业账户。</w:t>
      </w:r>
    </w:p>
    <w:p w14:paraId="362EAD11">
      <w:pPr>
        <w:spacing w:before="1" w:line="219" w:lineRule="auto"/>
        <w:ind w:left="254"/>
        <w:rPr>
          <w:rFonts w:ascii="宋体" w:hAnsi="宋体" w:eastAsia="宋体" w:cs="宋体"/>
          <w:sz w:val="24"/>
          <w:szCs w:val="24"/>
        </w:rPr>
      </w:pPr>
      <w:r>
        <w:rPr>
          <w:rFonts w:ascii="新宋体" w:hAnsi="新宋体" w:eastAsia="新宋体" w:cs="新宋体"/>
          <w:spacing w:val="-1"/>
          <w:sz w:val="24"/>
          <w:szCs w:val="24"/>
        </w:rPr>
        <w:t>4.1.2 先</w:t>
      </w:r>
      <w:r>
        <w:rPr>
          <w:rFonts w:ascii="宋体" w:hAnsi="宋体" w:eastAsia="宋体" w:cs="宋体"/>
          <w:spacing w:val="-1"/>
          <w:sz w:val="24"/>
          <w:szCs w:val="24"/>
        </w:rPr>
        <w:t>付定金，后按账单结算付款</w:t>
      </w:r>
    </w:p>
    <w:p w14:paraId="7AD99A6B">
      <w:pPr>
        <w:spacing w:before="182" w:line="324" w:lineRule="auto"/>
        <w:ind w:left="1448" w:hanging="954"/>
        <w:rPr>
          <w:rFonts w:ascii="宋体" w:hAnsi="宋体" w:eastAsia="宋体" w:cs="宋体"/>
          <w:sz w:val="24"/>
          <w:szCs w:val="24"/>
        </w:rPr>
      </w:pPr>
      <w:r>
        <w:rPr>
          <w:rFonts w:ascii="新宋体" w:hAnsi="新宋体" w:eastAsia="新宋体" w:cs="新宋体"/>
          <w:spacing w:val="-3"/>
          <w:sz w:val="24"/>
          <w:szCs w:val="24"/>
        </w:rPr>
        <w:t>4.1.2.1</w:t>
      </w:r>
      <w:r>
        <w:rPr>
          <w:rFonts w:ascii="新宋体" w:hAnsi="新宋体" w:eastAsia="新宋体" w:cs="新宋体"/>
          <w:spacing w:val="41"/>
          <w:sz w:val="24"/>
          <w:szCs w:val="24"/>
        </w:rPr>
        <w:t xml:space="preserve"> </w:t>
      </w:r>
      <w:r>
        <w:rPr>
          <w:rFonts w:ascii="宋体" w:hAnsi="宋体" w:eastAsia="宋体" w:cs="宋体"/>
          <w:spacing w:val="-3"/>
          <w:sz w:val="24"/>
          <w:szCs w:val="24"/>
        </w:rPr>
        <w:t>甲方根据自身全年福利计划，将双方确认的定金付至乙方指定银行账户，</w:t>
      </w:r>
      <w:r>
        <w:rPr>
          <w:rFonts w:ascii="宋体" w:hAnsi="宋体" w:eastAsia="宋体" w:cs="宋体"/>
          <w:spacing w:val="-4"/>
          <w:sz w:val="24"/>
          <w:szCs w:val="24"/>
        </w:rPr>
        <w:t>乙方</w:t>
      </w:r>
      <w:r>
        <w:rPr>
          <w:rFonts w:ascii="宋体" w:hAnsi="宋体" w:eastAsia="宋体" w:cs="宋体"/>
          <w:sz w:val="24"/>
          <w:szCs w:val="24"/>
        </w:rPr>
        <w:t xml:space="preserve">  </w:t>
      </w:r>
      <w:r>
        <w:rPr>
          <w:rFonts w:ascii="宋体" w:hAnsi="宋体" w:eastAsia="宋体" w:cs="宋体"/>
          <w:spacing w:val="-12"/>
          <w:sz w:val="24"/>
          <w:szCs w:val="24"/>
        </w:rPr>
        <w:t>结</w:t>
      </w:r>
      <w:r>
        <w:rPr>
          <w:rFonts w:ascii="宋体" w:hAnsi="宋体" w:eastAsia="宋体" w:cs="宋体"/>
          <w:spacing w:val="-35"/>
          <w:sz w:val="24"/>
          <w:szCs w:val="24"/>
        </w:rPr>
        <w:t xml:space="preserve"> </w:t>
      </w:r>
      <w:r>
        <w:rPr>
          <w:rFonts w:ascii="宋体" w:hAnsi="宋体" w:eastAsia="宋体" w:cs="宋体"/>
          <w:spacing w:val="-12"/>
          <w:sz w:val="24"/>
          <w:szCs w:val="24"/>
        </w:rPr>
        <w:t>合 甲</w:t>
      </w:r>
      <w:r>
        <w:rPr>
          <w:rFonts w:ascii="宋体" w:hAnsi="宋体" w:eastAsia="宋体" w:cs="宋体"/>
          <w:spacing w:val="-48"/>
          <w:sz w:val="24"/>
          <w:szCs w:val="24"/>
        </w:rPr>
        <w:t xml:space="preserve"> </w:t>
      </w:r>
      <w:r>
        <w:rPr>
          <w:rFonts w:ascii="宋体" w:hAnsi="宋体" w:eastAsia="宋体" w:cs="宋体"/>
          <w:spacing w:val="-12"/>
          <w:sz w:val="24"/>
          <w:szCs w:val="24"/>
        </w:rPr>
        <w:t>方</w:t>
      </w:r>
      <w:r>
        <w:rPr>
          <w:rFonts w:ascii="宋体" w:hAnsi="宋体" w:eastAsia="宋体" w:cs="宋体"/>
          <w:spacing w:val="-46"/>
          <w:sz w:val="24"/>
          <w:szCs w:val="24"/>
        </w:rPr>
        <w:t xml:space="preserve"> </w:t>
      </w:r>
      <w:r>
        <w:rPr>
          <w:rFonts w:ascii="宋体" w:hAnsi="宋体" w:eastAsia="宋体" w:cs="宋体"/>
          <w:spacing w:val="-12"/>
          <w:sz w:val="24"/>
          <w:szCs w:val="24"/>
        </w:rPr>
        <w:t>经</w:t>
      </w:r>
      <w:r>
        <w:rPr>
          <w:rFonts w:ascii="宋体" w:hAnsi="宋体" w:eastAsia="宋体" w:cs="宋体"/>
          <w:spacing w:val="-41"/>
          <w:sz w:val="24"/>
          <w:szCs w:val="24"/>
        </w:rPr>
        <w:t xml:space="preserve"> </w:t>
      </w:r>
      <w:r>
        <w:rPr>
          <w:rFonts w:ascii="宋体" w:hAnsi="宋体" w:eastAsia="宋体" w:cs="宋体"/>
          <w:spacing w:val="-12"/>
          <w:sz w:val="24"/>
          <w:szCs w:val="24"/>
        </w:rPr>
        <w:t>营</w:t>
      </w:r>
      <w:r>
        <w:rPr>
          <w:rFonts w:ascii="宋体" w:hAnsi="宋体" w:eastAsia="宋体" w:cs="宋体"/>
          <w:spacing w:val="-49"/>
          <w:sz w:val="24"/>
          <w:szCs w:val="24"/>
        </w:rPr>
        <w:t xml:space="preserve"> </w:t>
      </w:r>
      <w:r>
        <w:rPr>
          <w:rFonts w:ascii="宋体" w:hAnsi="宋体" w:eastAsia="宋体" w:cs="宋体"/>
          <w:spacing w:val="-12"/>
          <w:sz w:val="24"/>
          <w:szCs w:val="24"/>
        </w:rPr>
        <w:t>情</w:t>
      </w:r>
      <w:r>
        <w:rPr>
          <w:rFonts w:ascii="宋体" w:hAnsi="宋体" w:eastAsia="宋体" w:cs="宋体"/>
          <w:spacing w:val="-47"/>
          <w:sz w:val="24"/>
          <w:szCs w:val="24"/>
        </w:rPr>
        <w:t xml:space="preserve"> </w:t>
      </w:r>
      <w:r>
        <w:rPr>
          <w:rFonts w:ascii="宋体" w:hAnsi="宋体" w:eastAsia="宋体" w:cs="宋体"/>
          <w:spacing w:val="-12"/>
          <w:sz w:val="24"/>
          <w:szCs w:val="24"/>
        </w:rPr>
        <w:t>况</w:t>
      </w:r>
      <w:r>
        <w:rPr>
          <w:rFonts w:ascii="宋体" w:hAnsi="宋体" w:eastAsia="宋体" w:cs="宋体"/>
          <w:spacing w:val="-49"/>
          <w:sz w:val="24"/>
          <w:szCs w:val="24"/>
        </w:rPr>
        <w:t xml:space="preserve"> </w:t>
      </w:r>
      <w:r>
        <w:rPr>
          <w:rFonts w:ascii="宋体" w:hAnsi="宋体" w:eastAsia="宋体" w:cs="宋体"/>
          <w:spacing w:val="-12"/>
          <w:sz w:val="24"/>
          <w:szCs w:val="24"/>
        </w:rPr>
        <w:t>及</w:t>
      </w:r>
      <w:r>
        <w:rPr>
          <w:rFonts w:ascii="宋体" w:hAnsi="宋体" w:eastAsia="宋体" w:cs="宋体"/>
          <w:spacing w:val="-48"/>
          <w:sz w:val="24"/>
          <w:szCs w:val="24"/>
        </w:rPr>
        <w:t xml:space="preserve"> </w:t>
      </w:r>
      <w:r>
        <w:rPr>
          <w:rFonts w:ascii="宋体" w:hAnsi="宋体" w:eastAsia="宋体" w:cs="宋体"/>
          <w:spacing w:val="-12"/>
          <w:sz w:val="24"/>
          <w:szCs w:val="24"/>
        </w:rPr>
        <w:t>信用</w:t>
      </w:r>
      <w:r>
        <w:rPr>
          <w:rFonts w:ascii="宋体" w:hAnsi="宋体" w:eastAsia="宋体" w:cs="宋体"/>
          <w:spacing w:val="-47"/>
          <w:sz w:val="24"/>
          <w:szCs w:val="24"/>
        </w:rPr>
        <w:t xml:space="preserve"> </w:t>
      </w:r>
      <w:r>
        <w:rPr>
          <w:rFonts w:ascii="宋体" w:hAnsi="宋体" w:eastAsia="宋体" w:cs="宋体"/>
          <w:spacing w:val="-12"/>
          <w:sz w:val="24"/>
          <w:szCs w:val="24"/>
        </w:rPr>
        <w:t>等</w:t>
      </w:r>
      <w:r>
        <w:rPr>
          <w:rFonts w:ascii="宋体" w:hAnsi="宋体" w:eastAsia="宋体" w:cs="宋体"/>
          <w:spacing w:val="-44"/>
          <w:sz w:val="24"/>
          <w:szCs w:val="24"/>
        </w:rPr>
        <w:t xml:space="preserve"> </w:t>
      </w:r>
      <w:r>
        <w:rPr>
          <w:rFonts w:ascii="宋体" w:hAnsi="宋体" w:eastAsia="宋体" w:cs="宋体"/>
          <w:spacing w:val="-12"/>
          <w:sz w:val="24"/>
          <w:szCs w:val="24"/>
        </w:rPr>
        <w:t>级</w:t>
      </w:r>
      <w:r>
        <w:rPr>
          <w:rFonts w:ascii="宋体" w:hAnsi="宋体" w:eastAsia="宋体" w:cs="宋体"/>
          <w:spacing w:val="-46"/>
          <w:sz w:val="24"/>
          <w:szCs w:val="24"/>
        </w:rPr>
        <w:t xml:space="preserve"> </w:t>
      </w:r>
      <w:r>
        <w:rPr>
          <w:rFonts w:ascii="宋体" w:hAnsi="宋体" w:eastAsia="宋体" w:cs="宋体"/>
          <w:spacing w:val="-12"/>
          <w:sz w:val="24"/>
          <w:szCs w:val="24"/>
        </w:rPr>
        <w:t>等</w:t>
      </w:r>
      <w:r>
        <w:rPr>
          <w:rFonts w:ascii="宋体" w:hAnsi="宋体" w:eastAsia="宋体" w:cs="宋体"/>
          <w:spacing w:val="-48"/>
          <w:sz w:val="24"/>
          <w:szCs w:val="24"/>
        </w:rPr>
        <w:t xml:space="preserve"> </w:t>
      </w:r>
      <w:r>
        <w:rPr>
          <w:rFonts w:ascii="宋体" w:hAnsi="宋体" w:eastAsia="宋体" w:cs="宋体"/>
          <w:spacing w:val="-12"/>
          <w:sz w:val="24"/>
          <w:szCs w:val="24"/>
        </w:rPr>
        <w:t>综</w:t>
      </w:r>
      <w:r>
        <w:rPr>
          <w:rFonts w:ascii="宋体" w:hAnsi="宋体" w:eastAsia="宋体" w:cs="宋体"/>
          <w:spacing w:val="-47"/>
          <w:sz w:val="24"/>
          <w:szCs w:val="24"/>
        </w:rPr>
        <w:t xml:space="preserve"> </w:t>
      </w:r>
      <w:r>
        <w:rPr>
          <w:rFonts w:ascii="宋体" w:hAnsi="宋体" w:eastAsia="宋体" w:cs="宋体"/>
          <w:spacing w:val="-12"/>
          <w:sz w:val="24"/>
          <w:szCs w:val="24"/>
        </w:rPr>
        <w:t>合</w:t>
      </w:r>
      <w:r>
        <w:rPr>
          <w:rFonts w:ascii="宋体" w:hAnsi="宋体" w:eastAsia="宋体" w:cs="宋体"/>
          <w:spacing w:val="-38"/>
          <w:sz w:val="24"/>
          <w:szCs w:val="24"/>
        </w:rPr>
        <w:t xml:space="preserve"> </w:t>
      </w:r>
      <w:r>
        <w:rPr>
          <w:rFonts w:ascii="宋体" w:hAnsi="宋体" w:eastAsia="宋体" w:cs="宋体"/>
          <w:spacing w:val="-12"/>
          <w:sz w:val="24"/>
          <w:szCs w:val="24"/>
        </w:rPr>
        <w:t>资</w:t>
      </w:r>
      <w:r>
        <w:rPr>
          <w:rFonts w:ascii="宋体" w:hAnsi="宋体" w:eastAsia="宋体" w:cs="宋体"/>
          <w:spacing w:val="-48"/>
          <w:sz w:val="24"/>
          <w:szCs w:val="24"/>
        </w:rPr>
        <w:t xml:space="preserve"> </w:t>
      </w:r>
      <w:r>
        <w:rPr>
          <w:rFonts w:ascii="宋体" w:hAnsi="宋体" w:eastAsia="宋体" w:cs="宋体"/>
          <w:spacing w:val="-12"/>
          <w:sz w:val="24"/>
          <w:szCs w:val="24"/>
        </w:rPr>
        <w:t>质</w:t>
      </w:r>
      <w:r>
        <w:rPr>
          <w:rFonts w:ascii="宋体" w:hAnsi="宋体" w:eastAsia="宋体" w:cs="宋体"/>
          <w:spacing w:val="-49"/>
          <w:sz w:val="24"/>
          <w:szCs w:val="24"/>
        </w:rPr>
        <w:t xml:space="preserve"> </w:t>
      </w:r>
      <w:r>
        <w:rPr>
          <w:rFonts w:ascii="宋体" w:hAnsi="宋体" w:eastAsia="宋体" w:cs="宋体"/>
          <w:spacing w:val="-12"/>
          <w:sz w:val="24"/>
          <w:szCs w:val="24"/>
        </w:rPr>
        <w:t>给</w:t>
      </w:r>
      <w:r>
        <w:rPr>
          <w:rFonts w:ascii="宋体" w:hAnsi="宋体" w:eastAsia="宋体" w:cs="宋体"/>
          <w:spacing w:val="-41"/>
          <w:sz w:val="24"/>
          <w:szCs w:val="24"/>
        </w:rPr>
        <w:t xml:space="preserve"> </w:t>
      </w:r>
      <w:r>
        <w:rPr>
          <w:rFonts w:ascii="宋体" w:hAnsi="宋体" w:eastAsia="宋体" w:cs="宋体"/>
          <w:spacing w:val="-12"/>
          <w:sz w:val="24"/>
          <w:szCs w:val="24"/>
        </w:rPr>
        <w:t>予 甲</w:t>
      </w:r>
      <w:r>
        <w:rPr>
          <w:rFonts w:ascii="宋体" w:hAnsi="宋体" w:eastAsia="宋体" w:cs="宋体"/>
          <w:spacing w:val="-50"/>
          <w:sz w:val="24"/>
          <w:szCs w:val="24"/>
        </w:rPr>
        <w:t xml:space="preserve"> </w:t>
      </w:r>
      <w:r>
        <w:rPr>
          <w:rFonts w:ascii="宋体" w:hAnsi="宋体" w:eastAsia="宋体" w:cs="宋体"/>
          <w:spacing w:val="-12"/>
          <w:sz w:val="24"/>
          <w:szCs w:val="24"/>
        </w:rPr>
        <w:t>方</w:t>
      </w:r>
      <w:r>
        <w:rPr>
          <w:rFonts w:ascii="宋体" w:hAnsi="宋体" w:eastAsia="宋体" w:cs="宋体"/>
          <w:spacing w:val="-45"/>
          <w:sz w:val="24"/>
          <w:szCs w:val="24"/>
        </w:rPr>
        <w:t xml:space="preserve"> </w:t>
      </w:r>
      <w:r>
        <w:rPr>
          <w:rFonts w:ascii="宋体" w:hAnsi="宋体" w:eastAsia="宋体" w:cs="宋体"/>
          <w:spacing w:val="-12"/>
          <w:sz w:val="24"/>
          <w:szCs w:val="24"/>
        </w:rPr>
        <w:t>最</w:t>
      </w:r>
      <w:r>
        <w:rPr>
          <w:rFonts w:ascii="宋体" w:hAnsi="宋体" w:eastAsia="宋体" w:cs="宋体"/>
          <w:spacing w:val="-42"/>
          <w:sz w:val="24"/>
          <w:szCs w:val="24"/>
        </w:rPr>
        <w:t xml:space="preserve"> </w:t>
      </w:r>
      <w:r>
        <w:rPr>
          <w:rFonts w:ascii="宋体" w:hAnsi="宋体" w:eastAsia="宋体" w:cs="宋体"/>
          <w:spacing w:val="-12"/>
          <w:sz w:val="24"/>
          <w:szCs w:val="24"/>
        </w:rPr>
        <w:t>高</w:t>
      </w:r>
      <w:r>
        <w:rPr>
          <w:rFonts w:ascii="宋体" w:hAnsi="宋体" w:eastAsia="宋体" w:cs="宋体"/>
          <w:spacing w:val="-44"/>
          <w:sz w:val="24"/>
          <w:szCs w:val="24"/>
        </w:rPr>
        <w:t xml:space="preserve"> </w:t>
      </w:r>
      <w:r>
        <w:rPr>
          <w:rFonts w:ascii="宋体" w:hAnsi="宋体" w:eastAsia="宋体" w:cs="宋体"/>
          <w:spacing w:val="-12"/>
          <w:sz w:val="24"/>
          <w:szCs w:val="24"/>
        </w:rPr>
        <w:t>不</w:t>
      </w:r>
      <w:r>
        <w:rPr>
          <w:rFonts w:ascii="宋体" w:hAnsi="宋体" w:eastAsia="宋体" w:cs="宋体"/>
          <w:spacing w:val="-52"/>
          <w:sz w:val="24"/>
          <w:szCs w:val="24"/>
        </w:rPr>
        <w:t xml:space="preserve"> </w:t>
      </w:r>
      <w:r>
        <w:rPr>
          <w:rFonts w:ascii="宋体" w:hAnsi="宋体" w:eastAsia="宋体" w:cs="宋体"/>
          <w:spacing w:val="-12"/>
          <w:sz w:val="24"/>
          <w:szCs w:val="24"/>
        </w:rPr>
        <w:t>超</w:t>
      </w:r>
      <w:r>
        <w:rPr>
          <w:rFonts w:ascii="宋体" w:hAnsi="宋体" w:eastAsia="宋体" w:cs="宋体"/>
          <w:spacing w:val="-47"/>
          <w:sz w:val="24"/>
          <w:szCs w:val="24"/>
        </w:rPr>
        <w:t xml:space="preserve"> </w:t>
      </w:r>
      <w:r>
        <w:rPr>
          <w:rFonts w:ascii="宋体" w:hAnsi="宋体" w:eastAsia="宋体" w:cs="宋体"/>
          <w:spacing w:val="-12"/>
          <w:sz w:val="24"/>
          <w:szCs w:val="24"/>
        </w:rPr>
        <w:t>过</w:t>
      </w:r>
      <w:r>
        <w:rPr>
          <w:rFonts w:ascii="宋体" w:hAnsi="宋体" w:eastAsia="宋体" w:cs="宋体"/>
          <w:sz w:val="24"/>
          <w:szCs w:val="24"/>
        </w:rPr>
        <w:t xml:space="preserve">  【            </w:t>
      </w:r>
      <w:r>
        <w:rPr>
          <w:rFonts w:ascii="宋体" w:hAnsi="宋体" w:eastAsia="宋体" w:cs="宋体"/>
          <w:position w:val="-2"/>
          <w:sz w:val="18"/>
          <w:szCs w:val="18"/>
        </w:rPr>
        <w:t xml:space="preserve">/                </w:t>
      </w:r>
      <w:r>
        <w:rPr>
          <w:rFonts w:ascii="宋体" w:hAnsi="宋体" w:eastAsia="宋体" w:cs="宋体"/>
          <w:spacing w:val="-1"/>
          <w:position w:val="-2"/>
          <w:sz w:val="18"/>
          <w:szCs w:val="18"/>
        </w:rPr>
        <w:t xml:space="preserve"> </w:t>
      </w:r>
      <w:r>
        <w:rPr>
          <w:rFonts w:ascii="宋体" w:hAnsi="宋体" w:eastAsia="宋体" w:cs="宋体"/>
          <w:spacing w:val="-1"/>
          <w:sz w:val="24"/>
          <w:szCs w:val="24"/>
        </w:rPr>
        <w:t>】的预支电子服务凭证的权利。如甲方企业账</w:t>
      </w:r>
      <w:r>
        <w:rPr>
          <w:rFonts w:ascii="宋体" w:hAnsi="宋体" w:eastAsia="宋体" w:cs="宋体"/>
          <w:sz w:val="24"/>
          <w:szCs w:val="24"/>
        </w:rPr>
        <w:t xml:space="preserve">  </w:t>
      </w:r>
      <w:r>
        <w:rPr>
          <w:rFonts w:ascii="宋体" w:hAnsi="宋体" w:eastAsia="宋体" w:cs="宋体"/>
          <w:spacing w:val="-3"/>
          <w:sz w:val="24"/>
          <w:szCs w:val="24"/>
        </w:rPr>
        <w:t>户触发预警提示，甲方可提前进行账单结算或在</w:t>
      </w:r>
      <w:r>
        <w:rPr>
          <w:rFonts w:ascii="宋体" w:hAnsi="宋体" w:eastAsia="宋体" w:cs="宋体"/>
          <w:spacing w:val="-4"/>
          <w:sz w:val="24"/>
          <w:szCs w:val="24"/>
        </w:rPr>
        <w:t>平台提示期限内及时增加定金。</w:t>
      </w:r>
    </w:p>
    <w:p w14:paraId="40019216">
      <w:pPr>
        <w:spacing w:before="178" w:line="342" w:lineRule="auto"/>
        <w:ind w:left="1370" w:right="120" w:hanging="960"/>
        <w:rPr>
          <w:rFonts w:ascii="宋体" w:hAnsi="宋体" w:eastAsia="宋体" w:cs="宋体"/>
          <w:sz w:val="24"/>
          <w:szCs w:val="24"/>
        </w:rPr>
      </w:pPr>
      <w:r>
        <w:rPr>
          <w:rFonts w:ascii="新宋体" w:hAnsi="新宋体" w:eastAsia="新宋体" w:cs="新宋体"/>
          <w:spacing w:val="-1"/>
          <w:sz w:val="24"/>
          <w:szCs w:val="24"/>
        </w:rPr>
        <w:t>4.1.2.2</w:t>
      </w:r>
      <w:r>
        <w:rPr>
          <w:rFonts w:ascii="新宋体" w:hAnsi="新宋体" w:eastAsia="新宋体" w:cs="新宋体"/>
          <w:spacing w:val="38"/>
          <w:sz w:val="24"/>
          <w:szCs w:val="24"/>
        </w:rPr>
        <w:t xml:space="preserve"> </w:t>
      </w:r>
      <w:r>
        <w:rPr>
          <w:rFonts w:ascii="新宋体" w:hAnsi="新宋体" w:eastAsia="新宋体" w:cs="新宋体"/>
          <w:spacing w:val="-1"/>
          <w:sz w:val="24"/>
          <w:szCs w:val="24"/>
        </w:rPr>
        <w:t>乙</w:t>
      </w:r>
      <w:r>
        <w:rPr>
          <w:rFonts w:ascii="宋体" w:hAnsi="宋体" w:eastAsia="宋体" w:cs="宋体"/>
          <w:spacing w:val="-1"/>
          <w:sz w:val="24"/>
          <w:szCs w:val="24"/>
        </w:rPr>
        <w:t>方根据甲方的要求在系统后台设置账单日，除双方另有约定，该账单日设置</w:t>
      </w:r>
      <w:r>
        <w:rPr>
          <w:rFonts w:ascii="宋体" w:hAnsi="宋体" w:eastAsia="宋体" w:cs="宋体"/>
          <w:sz w:val="24"/>
          <w:szCs w:val="24"/>
        </w:rPr>
        <w:t xml:space="preserve"> 完成后不得变更。系统会在账单日自动生成甲方上一结算周期电子服务</w:t>
      </w:r>
      <w:r>
        <w:rPr>
          <w:rFonts w:ascii="宋体" w:hAnsi="宋体" w:eastAsia="宋体" w:cs="宋体"/>
          <w:spacing w:val="-1"/>
          <w:sz w:val="24"/>
          <w:szCs w:val="24"/>
        </w:rPr>
        <w:t>凭证兑</w:t>
      </w:r>
      <w:r>
        <w:rPr>
          <w:rFonts w:ascii="宋体" w:hAnsi="宋体" w:eastAsia="宋体" w:cs="宋体"/>
          <w:sz w:val="24"/>
          <w:szCs w:val="24"/>
        </w:rPr>
        <w:t xml:space="preserve"> </w:t>
      </w:r>
      <w:r>
        <w:rPr>
          <w:rFonts w:ascii="宋体" w:hAnsi="宋体" w:eastAsia="宋体" w:cs="宋体"/>
          <w:spacing w:val="-1"/>
          <w:sz w:val="24"/>
          <w:szCs w:val="24"/>
        </w:rPr>
        <w:t>换和消费的账单，甲方应在</w:t>
      </w:r>
      <w:r>
        <w:rPr>
          <w:rFonts w:ascii="宋体" w:hAnsi="宋体" w:eastAsia="宋体" w:cs="宋体"/>
          <w:spacing w:val="-38"/>
          <w:sz w:val="24"/>
          <w:szCs w:val="24"/>
        </w:rPr>
        <w:t xml:space="preserve"> </w:t>
      </w:r>
      <w:r>
        <w:rPr>
          <w:rFonts w:ascii="Times New Roman" w:hAnsi="Times New Roman" w:eastAsia="Times New Roman" w:cs="Times New Roman"/>
          <w:spacing w:val="-1"/>
          <w:sz w:val="24"/>
          <w:szCs w:val="24"/>
        </w:rPr>
        <w:t xml:space="preserve">3 </w:t>
      </w:r>
      <w:r>
        <w:rPr>
          <w:rFonts w:ascii="宋体" w:hAnsi="宋体" w:eastAsia="宋体" w:cs="宋体"/>
          <w:spacing w:val="-1"/>
          <w:sz w:val="24"/>
          <w:szCs w:val="24"/>
        </w:rPr>
        <w:t>个工作日内完成账单确认，并在</w:t>
      </w:r>
      <w:r>
        <w:rPr>
          <w:rFonts w:ascii="宋体" w:hAnsi="宋体" w:eastAsia="宋体" w:cs="宋体"/>
          <w:spacing w:val="-46"/>
          <w:sz w:val="24"/>
          <w:szCs w:val="24"/>
        </w:rPr>
        <w:t xml:space="preserve"> </w:t>
      </w:r>
      <w:r>
        <w:rPr>
          <w:rFonts w:ascii="Times New Roman" w:hAnsi="Times New Roman" w:eastAsia="Times New Roman" w:cs="Times New Roman"/>
          <w:spacing w:val="-1"/>
          <w:sz w:val="24"/>
          <w:szCs w:val="24"/>
        </w:rPr>
        <w:t xml:space="preserve">5 </w:t>
      </w:r>
      <w:r>
        <w:rPr>
          <w:rFonts w:ascii="宋体" w:hAnsi="宋体" w:eastAsia="宋体" w:cs="宋体"/>
          <w:spacing w:val="-1"/>
          <w:sz w:val="24"/>
          <w:szCs w:val="24"/>
        </w:rPr>
        <w:t>个工作日内及</w:t>
      </w:r>
      <w:r>
        <w:rPr>
          <w:rFonts w:ascii="宋体" w:hAnsi="宋体" w:eastAsia="宋体" w:cs="宋体"/>
          <w:sz w:val="24"/>
          <w:szCs w:val="24"/>
        </w:rPr>
        <w:t xml:space="preserve"> 时结清应付款项。结清款项时，甲方可以选择定金抵扣的方式予以支付</w:t>
      </w:r>
      <w:r>
        <w:rPr>
          <w:rFonts w:ascii="宋体" w:hAnsi="宋体" w:eastAsia="宋体" w:cs="宋体"/>
          <w:spacing w:val="-1"/>
          <w:sz w:val="24"/>
          <w:szCs w:val="24"/>
        </w:rPr>
        <w:t>，定金</w:t>
      </w:r>
      <w:r>
        <w:rPr>
          <w:rFonts w:ascii="宋体" w:hAnsi="宋体" w:eastAsia="宋体" w:cs="宋体"/>
          <w:sz w:val="24"/>
          <w:szCs w:val="24"/>
        </w:rPr>
        <w:t xml:space="preserve"> 抵扣后，如有不足部分甲方还应及时支付完毕。如甲方完成账单确认后</w:t>
      </w:r>
      <w:r>
        <w:rPr>
          <w:rFonts w:ascii="宋体" w:hAnsi="宋体" w:eastAsia="宋体" w:cs="宋体"/>
          <w:spacing w:val="-1"/>
          <w:sz w:val="24"/>
          <w:szCs w:val="24"/>
        </w:rPr>
        <w:t>未在期</w:t>
      </w:r>
      <w:r>
        <w:rPr>
          <w:rFonts w:ascii="宋体" w:hAnsi="宋体" w:eastAsia="宋体" w:cs="宋体"/>
          <w:sz w:val="24"/>
          <w:szCs w:val="24"/>
        </w:rPr>
        <w:t xml:space="preserve"> </w:t>
      </w:r>
      <w:r>
        <w:rPr>
          <w:rFonts w:ascii="宋体" w:hAnsi="宋体" w:eastAsia="宋体" w:cs="宋体"/>
          <w:spacing w:val="-5"/>
          <w:sz w:val="24"/>
          <w:szCs w:val="24"/>
        </w:rPr>
        <w:t>限内结清应付款项的，甲方应当自期满次日起向乙方承担延迟付款的违约责任。</w:t>
      </w:r>
      <w:r>
        <w:rPr>
          <w:rFonts w:ascii="宋体" w:hAnsi="宋体" w:eastAsia="宋体" w:cs="宋体"/>
          <w:spacing w:val="15"/>
          <w:sz w:val="24"/>
          <w:szCs w:val="24"/>
        </w:rPr>
        <w:t xml:space="preserve"> </w:t>
      </w:r>
      <w:r>
        <w:rPr>
          <w:rFonts w:ascii="宋体" w:hAnsi="宋体" w:eastAsia="宋体" w:cs="宋体"/>
          <w:spacing w:val="1"/>
          <w:sz w:val="24"/>
          <w:szCs w:val="24"/>
        </w:rPr>
        <w:t>如甲方逾期对账单未予确认又未提出异议的，则视为甲方对</w:t>
      </w:r>
      <w:r>
        <w:rPr>
          <w:rFonts w:ascii="宋体" w:hAnsi="宋体" w:eastAsia="宋体" w:cs="宋体"/>
          <w:sz w:val="24"/>
          <w:szCs w:val="24"/>
        </w:rPr>
        <w:t>该账单已经确认， 甲方应当自账单确认期满次日起向乙方承担延迟付款的违约责任。甲方</w:t>
      </w:r>
      <w:r>
        <w:rPr>
          <w:rFonts w:ascii="宋体" w:hAnsi="宋体" w:eastAsia="宋体" w:cs="宋体"/>
          <w:spacing w:val="-1"/>
          <w:sz w:val="24"/>
          <w:szCs w:val="24"/>
        </w:rPr>
        <w:t>欠付款</w:t>
      </w:r>
    </w:p>
    <w:p w14:paraId="4FE9AAD5">
      <w:pPr>
        <w:spacing w:line="342" w:lineRule="auto"/>
        <w:rPr>
          <w:rFonts w:ascii="宋体" w:hAnsi="宋体" w:eastAsia="宋体" w:cs="宋体"/>
          <w:sz w:val="24"/>
          <w:szCs w:val="24"/>
        </w:rPr>
        <w:sectPr>
          <w:footerReference r:id="rId11" w:type="default"/>
          <w:pgSz w:w="11910" w:h="16835"/>
          <w:pgMar w:top="400" w:right="935" w:bottom="988" w:left="1242" w:header="0" w:footer="693" w:gutter="0"/>
          <w:cols w:space="720" w:num="1"/>
        </w:sectPr>
      </w:pPr>
    </w:p>
    <w:p w14:paraId="5A8CEAA3">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3EF6E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5AFA9D80">
            <w:pPr>
              <w:spacing w:line="249" w:lineRule="auto"/>
              <w:rPr>
                <w:rFonts w:ascii="Arial"/>
                <w:sz w:val="21"/>
              </w:rPr>
            </w:pPr>
          </w:p>
          <w:p w14:paraId="3C57649D">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746B2298">
            <w:pPr>
              <w:rPr>
                <w:rFonts w:ascii="Arial"/>
                <w:sz w:val="21"/>
              </w:rPr>
            </w:pPr>
          </w:p>
        </w:tc>
      </w:tr>
      <w:tr w14:paraId="722FA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3C78AEE7">
            <w:pPr>
              <w:rPr>
                <w:rFonts w:ascii="Arial"/>
                <w:sz w:val="21"/>
              </w:rPr>
            </w:pPr>
          </w:p>
        </w:tc>
        <w:tc>
          <w:tcPr>
            <w:tcW w:w="7085" w:type="dxa"/>
            <w:vAlign w:val="top"/>
          </w:tcPr>
          <w:p w14:paraId="2F1E8987">
            <w:pPr>
              <w:pStyle w:val="7"/>
              <w:spacing w:before="144" w:line="219" w:lineRule="auto"/>
              <w:ind w:left="1992"/>
              <w:rPr>
                <w:sz w:val="24"/>
                <w:szCs w:val="24"/>
              </w:rPr>
            </w:pPr>
            <w:r>
              <w:rPr>
                <w:spacing w:val="-2"/>
                <w:sz w:val="24"/>
                <w:szCs w:val="24"/>
              </w:rPr>
              <w:t>关爱通企业福利产品服务协议</w:t>
            </w:r>
          </w:p>
        </w:tc>
      </w:tr>
      <w:tr w14:paraId="6A41D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102B81D1">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3A88F1CF">
            <w:pPr>
              <w:pStyle w:val="7"/>
              <w:spacing w:before="149" w:line="221" w:lineRule="auto"/>
              <w:ind w:left="3128"/>
              <w:rPr>
                <w:sz w:val="24"/>
                <w:szCs w:val="24"/>
              </w:rPr>
            </w:pPr>
            <w:r>
              <w:rPr>
                <w:spacing w:val="-7"/>
                <w:sz w:val="24"/>
                <w:szCs w:val="24"/>
              </w:rPr>
              <w:t>第</w:t>
            </w:r>
            <w:r>
              <w:rPr>
                <w:spacing w:val="11"/>
                <w:sz w:val="24"/>
                <w:szCs w:val="24"/>
              </w:rPr>
              <w:t xml:space="preserve"> </w:t>
            </w:r>
            <w:r>
              <w:rPr>
                <w:spacing w:val="-7"/>
                <w:sz w:val="24"/>
                <w:szCs w:val="24"/>
              </w:rPr>
              <w:t>6</w:t>
            </w:r>
            <w:r>
              <w:rPr>
                <w:spacing w:val="15"/>
                <w:sz w:val="24"/>
                <w:szCs w:val="24"/>
              </w:rPr>
              <w:t xml:space="preserve"> </w:t>
            </w:r>
            <w:r>
              <w:rPr>
                <w:spacing w:val="-7"/>
                <w:sz w:val="24"/>
                <w:szCs w:val="24"/>
              </w:rPr>
              <w:t>页</w:t>
            </w:r>
          </w:p>
        </w:tc>
      </w:tr>
    </w:tbl>
    <w:p w14:paraId="380C18AF">
      <w:pPr>
        <w:spacing w:before="311" w:line="359" w:lineRule="auto"/>
        <w:ind w:left="1369" w:right="15" w:firstLine="5"/>
        <w:jc w:val="both"/>
        <w:rPr>
          <w:rFonts w:ascii="宋体" w:hAnsi="宋体" w:eastAsia="宋体" w:cs="宋体"/>
          <w:sz w:val="24"/>
          <w:szCs w:val="24"/>
        </w:rPr>
      </w:pPr>
      <w:r>
        <w:rPr>
          <w:rFonts w:ascii="宋体" w:hAnsi="宋体" w:eastAsia="宋体" w:cs="宋体"/>
          <w:sz w:val="24"/>
          <w:szCs w:val="24"/>
        </w:rPr>
        <w:t>项的，乙方有权从甲方已付款项中扣减账单应付款项及违约金（包</w:t>
      </w:r>
      <w:r>
        <w:rPr>
          <w:rFonts w:ascii="宋体" w:hAnsi="宋体" w:eastAsia="宋体" w:cs="宋体"/>
          <w:spacing w:val="-1"/>
          <w:sz w:val="24"/>
          <w:szCs w:val="24"/>
        </w:rPr>
        <w:t>括但不限于</w:t>
      </w:r>
      <w:r>
        <w:rPr>
          <w:rFonts w:ascii="宋体" w:hAnsi="宋体" w:eastAsia="宋体" w:cs="宋体"/>
          <w:sz w:val="24"/>
          <w:szCs w:val="24"/>
        </w:rPr>
        <w:t xml:space="preserve"> </w:t>
      </w:r>
      <w:r>
        <w:rPr>
          <w:rFonts w:ascii="宋体" w:hAnsi="宋体" w:eastAsia="宋体" w:cs="宋体"/>
          <w:spacing w:val="-1"/>
          <w:sz w:val="24"/>
          <w:szCs w:val="24"/>
        </w:rPr>
        <w:t>用定金抵扣、其他已付款抵扣等</w:t>
      </w:r>
      <w:r>
        <w:rPr>
          <w:rFonts w:ascii="宋体" w:hAnsi="宋体" w:eastAsia="宋体" w:cs="宋体"/>
          <w:spacing w:val="21"/>
          <w:sz w:val="24"/>
          <w:szCs w:val="24"/>
        </w:rPr>
        <w:t>），</w:t>
      </w:r>
      <w:r>
        <w:rPr>
          <w:rFonts w:ascii="宋体" w:hAnsi="宋体" w:eastAsia="宋体" w:cs="宋体"/>
          <w:spacing w:val="-1"/>
          <w:sz w:val="24"/>
          <w:szCs w:val="24"/>
        </w:rPr>
        <w:t>甲方已付款项</w:t>
      </w:r>
      <w:r>
        <w:rPr>
          <w:rFonts w:ascii="宋体" w:hAnsi="宋体" w:eastAsia="宋体" w:cs="宋体"/>
          <w:spacing w:val="-2"/>
          <w:sz w:val="24"/>
          <w:szCs w:val="24"/>
        </w:rPr>
        <w:t>不足以偿还应付款项及违约</w:t>
      </w:r>
      <w:r>
        <w:rPr>
          <w:rFonts w:ascii="宋体" w:hAnsi="宋体" w:eastAsia="宋体" w:cs="宋体"/>
          <w:sz w:val="24"/>
          <w:szCs w:val="24"/>
        </w:rPr>
        <w:t xml:space="preserve"> 金的，乙方有权拒绝甲方下一周期的电子服务凭证发放配置需求，并采取</w:t>
      </w:r>
      <w:r>
        <w:rPr>
          <w:rFonts w:ascii="宋体" w:hAnsi="宋体" w:eastAsia="宋体" w:cs="宋体"/>
          <w:spacing w:val="-1"/>
          <w:sz w:val="24"/>
          <w:szCs w:val="24"/>
        </w:rPr>
        <w:t>包括</w:t>
      </w:r>
      <w:r>
        <w:rPr>
          <w:rFonts w:ascii="宋体" w:hAnsi="宋体" w:eastAsia="宋体" w:cs="宋体"/>
          <w:sz w:val="24"/>
          <w:szCs w:val="24"/>
        </w:rPr>
        <w:t xml:space="preserve"> 但不限于限制或关闭交易、限制甲方企业账户或员工账户功能、冻结本协议项</w:t>
      </w:r>
      <w:r>
        <w:rPr>
          <w:rFonts w:ascii="宋体" w:hAnsi="宋体" w:eastAsia="宋体" w:cs="宋体"/>
          <w:spacing w:val="1"/>
          <w:sz w:val="24"/>
          <w:szCs w:val="24"/>
        </w:rPr>
        <w:t xml:space="preserve"> </w:t>
      </w:r>
      <w:r>
        <w:rPr>
          <w:rFonts w:ascii="宋体" w:hAnsi="宋体" w:eastAsia="宋体" w:cs="宋体"/>
          <w:sz w:val="24"/>
          <w:szCs w:val="24"/>
        </w:rPr>
        <w:t>下甲方企业账户或甲方员工账户内的电子服务凭证、中止或终止向甲方或甲方</w:t>
      </w:r>
      <w:r>
        <w:rPr>
          <w:rFonts w:ascii="宋体" w:hAnsi="宋体" w:eastAsia="宋体" w:cs="宋体"/>
          <w:spacing w:val="1"/>
          <w:sz w:val="24"/>
          <w:szCs w:val="24"/>
        </w:rPr>
        <w:t xml:space="preserve"> </w:t>
      </w:r>
      <w:r>
        <w:rPr>
          <w:rFonts w:ascii="宋体" w:hAnsi="宋体" w:eastAsia="宋体" w:cs="宋体"/>
          <w:sz w:val="24"/>
          <w:szCs w:val="24"/>
        </w:rPr>
        <w:t>员工提供服务等措施，同时保留通过法律途</w:t>
      </w:r>
      <w:r>
        <w:rPr>
          <w:rFonts w:ascii="宋体" w:hAnsi="宋体" w:eastAsia="宋体" w:cs="宋体"/>
          <w:spacing w:val="-1"/>
          <w:sz w:val="24"/>
          <w:szCs w:val="24"/>
        </w:rPr>
        <w:t>径予以主张的权利。</w:t>
      </w:r>
    </w:p>
    <w:p w14:paraId="21745E26">
      <w:pPr>
        <w:spacing w:before="1" w:line="359" w:lineRule="auto"/>
        <w:ind w:left="1454" w:hanging="960"/>
        <w:rPr>
          <w:rFonts w:ascii="宋体" w:hAnsi="宋体" w:eastAsia="宋体" w:cs="宋体"/>
          <w:sz w:val="24"/>
          <w:szCs w:val="24"/>
        </w:rPr>
      </w:pPr>
      <w:r>
        <w:rPr>
          <w:rFonts w:ascii="新宋体" w:hAnsi="新宋体" w:eastAsia="新宋体" w:cs="新宋体"/>
          <w:spacing w:val="-3"/>
          <w:sz w:val="24"/>
          <w:szCs w:val="24"/>
        </w:rPr>
        <w:t>4.1.2.3</w:t>
      </w:r>
      <w:r>
        <w:rPr>
          <w:rFonts w:ascii="新宋体" w:hAnsi="新宋体" w:eastAsia="新宋体" w:cs="新宋体"/>
          <w:spacing w:val="-50"/>
          <w:sz w:val="24"/>
          <w:szCs w:val="24"/>
        </w:rPr>
        <w:t xml:space="preserve"> </w:t>
      </w:r>
      <w:r>
        <w:rPr>
          <w:rFonts w:ascii="新宋体" w:hAnsi="新宋体" w:eastAsia="新宋体" w:cs="新宋体"/>
          <w:spacing w:val="-3"/>
          <w:sz w:val="24"/>
          <w:szCs w:val="24"/>
        </w:rPr>
        <w:t>本协</w:t>
      </w:r>
      <w:r>
        <w:rPr>
          <w:rFonts w:ascii="宋体" w:hAnsi="宋体" w:eastAsia="宋体" w:cs="宋体"/>
          <w:spacing w:val="-3"/>
          <w:sz w:val="24"/>
          <w:szCs w:val="24"/>
        </w:rPr>
        <w:t>议期限届满或每一年的</w:t>
      </w:r>
      <w:r>
        <w:rPr>
          <w:rFonts w:ascii="宋体" w:hAnsi="宋体" w:eastAsia="宋体" w:cs="宋体"/>
          <w:spacing w:val="-32"/>
          <w:sz w:val="24"/>
          <w:szCs w:val="24"/>
        </w:rPr>
        <w:t xml:space="preserve"> </w:t>
      </w:r>
      <w:r>
        <w:rPr>
          <w:rFonts w:ascii="Times New Roman" w:hAnsi="Times New Roman" w:eastAsia="Times New Roman" w:cs="Times New Roman"/>
          <w:spacing w:val="-3"/>
          <w:sz w:val="24"/>
          <w:szCs w:val="24"/>
        </w:rPr>
        <w:t>12</w:t>
      </w:r>
      <w:r>
        <w:rPr>
          <w:rFonts w:ascii="Times New Roman" w:hAnsi="Times New Roman" w:eastAsia="Times New Roman" w:cs="Times New Roman"/>
          <w:spacing w:val="15"/>
          <w:w w:val="101"/>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Times New Roman" w:hAnsi="Times New Roman" w:eastAsia="Times New Roman" w:cs="Times New Roman"/>
          <w:spacing w:val="-3"/>
          <w:sz w:val="24"/>
          <w:szCs w:val="24"/>
        </w:rPr>
        <w:t>31</w:t>
      </w:r>
      <w:r>
        <w:rPr>
          <w:rFonts w:ascii="Times New Roman" w:hAnsi="Times New Roman" w:eastAsia="Times New Roman" w:cs="Times New Roman"/>
          <w:spacing w:val="51"/>
          <w:sz w:val="24"/>
          <w:szCs w:val="24"/>
        </w:rPr>
        <w:t xml:space="preserve"> </w:t>
      </w:r>
      <w:r>
        <w:rPr>
          <w:rFonts w:ascii="宋体" w:hAnsi="宋体" w:eastAsia="宋体" w:cs="宋体"/>
          <w:spacing w:val="-3"/>
          <w:sz w:val="24"/>
          <w:szCs w:val="24"/>
        </w:rPr>
        <w:t>日前，如甲方</w:t>
      </w:r>
      <w:r>
        <w:rPr>
          <w:rFonts w:ascii="宋体" w:hAnsi="宋体" w:eastAsia="宋体" w:cs="宋体"/>
          <w:spacing w:val="-4"/>
          <w:sz w:val="24"/>
          <w:szCs w:val="24"/>
        </w:rPr>
        <w:t>已结清所有应付款项，乙方</w:t>
      </w:r>
      <w:r>
        <w:rPr>
          <w:rFonts w:ascii="宋体" w:hAnsi="宋体" w:eastAsia="宋体" w:cs="宋体"/>
          <w:sz w:val="24"/>
          <w:szCs w:val="24"/>
        </w:rPr>
        <w:t xml:space="preserve"> </w:t>
      </w:r>
      <w:r>
        <w:rPr>
          <w:rFonts w:ascii="宋体" w:hAnsi="宋体" w:eastAsia="宋体" w:cs="宋体"/>
          <w:spacing w:val="-6"/>
          <w:sz w:val="24"/>
          <w:szCs w:val="24"/>
        </w:rPr>
        <w:t>可向甲方返还已支付的定金，待下一协议期限开始或次年的</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15"/>
          <w:sz w:val="24"/>
          <w:szCs w:val="24"/>
        </w:rPr>
        <w:t xml:space="preserve"> </w:t>
      </w:r>
      <w:r>
        <w:rPr>
          <w:rFonts w:ascii="宋体" w:hAnsi="宋体" w:eastAsia="宋体" w:cs="宋体"/>
          <w:spacing w:val="-6"/>
          <w:sz w:val="24"/>
          <w:szCs w:val="24"/>
        </w:rPr>
        <w:t>月</w:t>
      </w:r>
      <w:r>
        <w:rPr>
          <w:rFonts w:ascii="宋体" w:hAnsi="宋体" w:eastAsia="宋体" w:cs="宋体"/>
          <w:spacing w:val="-32"/>
          <w:sz w:val="24"/>
          <w:szCs w:val="24"/>
        </w:rPr>
        <w:t xml:space="preserve"> </w:t>
      </w:r>
      <w:r>
        <w:rPr>
          <w:rFonts w:ascii="Times New Roman" w:hAnsi="Times New Roman" w:eastAsia="Times New Roman" w:cs="Times New Roman"/>
          <w:spacing w:val="-6"/>
          <w:sz w:val="24"/>
          <w:szCs w:val="24"/>
        </w:rPr>
        <w:t>1</w:t>
      </w:r>
      <w:r>
        <w:rPr>
          <w:rFonts w:ascii="Times New Roman" w:hAnsi="Times New Roman" w:eastAsia="Times New Roman" w:cs="Times New Roman"/>
          <w:spacing w:val="51"/>
          <w:sz w:val="24"/>
          <w:szCs w:val="24"/>
        </w:rPr>
        <w:t xml:space="preserve"> </w:t>
      </w:r>
      <w:r>
        <w:rPr>
          <w:rFonts w:ascii="宋体" w:hAnsi="宋体" w:eastAsia="宋体" w:cs="宋体"/>
          <w:spacing w:val="-6"/>
          <w:sz w:val="24"/>
          <w:szCs w:val="24"/>
        </w:rPr>
        <w:t>日重</w:t>
      </w:r>
      <w:r>
        <w:rPr>
          <w:rFonts w:ascii="宋体" w:hAnsi="宋体" w:eastAsia="宋体" w:cs="宋体"/>
          <w:spacing w:val="-7"/>
          <w:sz w:val="24"/>
          <w:szCs w:val="24"/>
        </w:rPr>
        <w:t>新支付</w:t>
      </w:r>
      <w:r>
        <w:rPr>
          <w:rFonts w:ascii="宋体" w:hAnsi="宋体" w:eastAsia="宋体" w:cs="宋体"/>
          <w:sz w:val="24"/>
          <w:szCs w:val="24"/>
        </w:rPr>
        <w:t xml:space="preserve"> </w:t>
      </w:r>
      <w:r>
        <w:rPr>
          <w:rFonts w:ascii="宋体" w:hAnsi="宋体" w:eastAsia="宋体" w:cs="宋体"/>
          <w:spacing w:val="-2"/>
          <w:sz w:val="24"/>
          <w:szCs w:val="24"/>
        </w:rPr>
        <w:t>定金。如甲方存在到期未付款项，乙方可以从定金中直接抵扣甲方应付款项，</w:t>
      </w:r>
      <w:r>
        <w:rPr>
          <w:rFonts w:ascii="宋体" w:hAnsi="宋体" w:eastAsia="宋体" w:cs="宋体"/>
          <w:sz w:val="24"/>
          <w:szCs w:val="24"/>
        </w:rPr>
        <w:t xml:space="preserve"> </w:t>
      </w:r>
      <w:r>
        <w:rPr>
          <w:rFonts w:ascii="宋体" w:hAnsi="宋体" w:eastAsia="宋体" w:cs="宋体"/>
          <w:spacing w:val="-3"/>
          <w:sz w:val="24"/>
          <w:szCs w:val="24"/>
        </w:rPr>
        <w:t>剩余部分予以返还；如定金不足以扣抵的，乙方将通过法律途径向甲方主张其</w:t>
      </w:r>
      <w:r>
        <w:rPr>
          <w:rFonts w:ascii="宋体" w:hAnsi="宋体" w:eastAsia="宋体" w:cs="宋体"/>
          <w:spacing w:val="17"/>
          <w:sz w:val="24"/>
          <w:szCs w:val="24"/>
        </w:rPr>
        <w:t xml:space="preserve"> </w:t>
      </w:r>
      <w:r>
        <w:rPr>
          <w:rFonts w:ascii="宋体" w:hAnsi="宋体" w:eastAsia="宋体" w:cs="宋体"/>
          <w:spacing w:val="-2"/>
          <w:sz w:val="24"/>
          <w:szCs w:val="24"/>
        </w:rPr>
        <w:t>余款项的支付责任。</w:t>
      </w:r>
    </w:p>
    <w:p w14:paraId="40C617E0">
      <w:pPr>
        <w:spacing w:line="219" w:lineRule="auto"/>
        <w:ind w:left="14"/>
        <w:outlineLvl w:val="2"/>
        <w:rPr>
          <w:rFonts w:ascii="新宋体" w:hAnsi="新宋体" w:eastAsia="新宋体" w:cs="新宋体"/>
          <w:sz w:val="24"/>
          <w:szCs w:val="24"/>
        </w:rPr>
      </w:pPr>
      <w:r>
        <w:rPr>
          <w:rFonts w:ascii="新宋体" w:hAnsi="新宋体" w:eastAsia="新宋体" w:cs="新宋体"/>
          <w:b/>
          <w:bCs/>
          <w:spacing w:val="-3"/>
          <w:sz w:val="24"/>
          <w:szCs w:val="24"/>
        </w:rPr>
        <w:t>4.2</w:t>
      </w:r>
      <w:r>
        <w:rPr>
          <w:rFonts w:ascii="新宋体" w:hAnsi="新宋体" w:eastAsia="新宋体" w:cs="新宋体"/>
          <w:spacing w:val="-3"/>
          <w:sz w:val="24"/>
          <w:szCs w:val="24"/>
        </w:rPr>
        <w:t xml:space="preserve"> </w:t>
      </w:r>
      <w:r>
        <w:rPr>
          <w:rFonts w:ascii="新宋体" w:hAnsi="新宋体" w:eastAsia="新宋体" w:cs="新宋体"/>
          <w:b/>
          <w:bCs/>
          <w:spacing w:val="-3"/>
          <w:sz w:val="24"/>
          <w:szCs w:val="24"/>
        </w:rPr>
        <w:t>卡券类产品</w:t>
      </w:r>
    </w:p>
    <w:p w14:paraId="4B5BE10A">
      <w:pPr>
        <w:spacing w:before="183" w:line="359" w:lineRule="auto"/>
        <w:ind w:left="496" w:right="15"/>
        <w:rPr>
          <w:rFonts w:ascii="宋体" w:hAnsi="宋体" w:eastAsia="宋体" w:cs="宋体"/>
          <w:sz w:val="24"/>
          <w:szCs w:val="24"/>
        </w:rPr>
      </w:pPr>
      <w:r>
        <w:rPr>
          <w:rFonts w:ascii="宋体" w:hAnsi="宋体" w:eastAsia="宋体" w:cs="宋体"/>
          <w:spacing w:val="-2"/>
          <w:sz w:val="24"/>
          <w:szCs w:val="24"/>
        </w:rPr>
        <w:t>本协议生效后，甲方将订购产品将所涉及的服务款项全额支付至</w:t>
      </w:r>
      <w:r>
        <w:rPr>
          <w:rFonts w:ascii="宋体" w:hAnsi="宋体" w:eastAsia="宋体" w:cs="宋体"/>
          <w:spacing w:val="-3"/>
          <w:sz w:val="24"/>
          <w:szCs w:val="24"/>
        </w:rPr>
        <w:t>乙方指定银行账户，乙</w:t>
      </w:r>
      <w:r>
        <w:rPr>
          <w:rFonts w:ascii="宋体" w:hAnsi="宋体" w:eastAsia="宋体" w:cs="宋体"/>
          <w:sz w:val="24"/>
          <w:szCs w:val="24"/>
        </w:rPr>
        <w:t xml:space="preserve"> </w:t>
      </w:r>
      <w:r>
        <w:rPr>
          <w:rFonts w:ascii="宋体" w:hAnsi="宋体" w:eastAsia="宋体" w:cs="宋体"/>
          <w:spacing w:val="-1"/>
          <w:sz w:val="24"/>
          <w:szCs w:val="24"/>
        </w:rPr>
        <w:t>方收到前述款项后根据订单要求或甲方指示完成卡券的交付与激活。</w:t>
      </w:r>
    </w:p>
    <w:p w14:paraId="0C40D1B7">
      <w:pPr>
        <w:spacing w:line="219" w:lineRule="auto"/>
        <w:ind w:left="14"/>
        <w:outlineLvl w:val="2"/>
        <w:rPr>
          <w:rFonts w:ascii="新宋体" w:hAnsi="新宋体" w:eastAsia="新宋体" w:cs="新宋体"/>
          <w:sz w:val="24"/>
          <w:szCs w:val="24"/>
        </w:rPr>
      </w:pPr>
      <w:r>
        <w:rPr>
          <w:rFonts w:ascii="新宋体" w:hAnsi="新宋体" w:eastAsia="新宋体" w:cs="新宋体"/>
          <w:b/>
          <w:bCs/>
          <w:spacing w:val="-5"/>
          <w:sz w:val="24"/>
          <w:szCs w:val="24"/>
        </w:rPr>
        <w:t>4.3</w:t>
      </w:r>
      <w:r>
        <w:rPr>
          <w:rFonts w:ascii="新宋体" w:hAnsi="新宋体" w:eastAsia="新宋体" w:cs="新宋体"/>
          <w:spacing w:val="17"/>
          <w:sz w:val="24"/>
          <w:szCs w:val="24"/>
        </w:rPr>
        <w:t xml:space="preserve"> </w:t>
      </w:r>
      <w:r>
        <w:rPr>
          <w:rFonts w:ascii="新宋体" w:hAnsi="新宋体" w:eastAsia="新宋体" w:cs="新宋体"/>
          <w:b/>
          <w:bCs/>
          <w:spacing w:val="-5"/>
          <w:sz w:val="24"/>
          <w:szCs w:val="24"/>
        </w:rPr>
        <w:t>实物类产品</w:t>
      </w:r>
    </w:p>
    <w:p w14:paraId="48A95E0B">
      <w:pPr>
        <w:spacing w:before="181" w:line="359" w:lineRule="auto"/>
        <w:ind w:left="496" w:right="15"/>
        <w:jc w:val="both"/>
        <w:rPr>
          <w:rFonts w:ascii="宋体" w:hAnsi="宋体" w:eastAsia="宋体" w:cs="宋体"/>
          <w:sz w:val="24"/>
          <w:szCs w:val="24"/>
        </w:rPr>
      </w:pPr>
      <w:r>
        <w:rPr>
          <w:rFonts w:ascii="宋体" w:hAnsi="宋体" w:eastAsia="宋体" w:cs="宋体"/>
          <w:spacing w:val="-2"/>
          <w:sz w:val="24"/>
          <w:szCs w:val="24"/>
        </w:rPr>
        <w:t>本协议生效后，甲方将订购产品将所涉及的服务款项全额支付至</w:t>
      </w:r>
      <w:r>
        <w:rPr>
          <w:rFonts w:ascii="宋体" w:hAnsi="宋体" w:eastAsia="宋体" w:cs="宋体"/>
          <w:spacing w:val="-3"/>
          <w:sz w:val="24"/>
          <w:szCs w:val="24"/>
        </w:rPr>
        <w:t>乙方指定银行账户，乙</w:t>
      </w:r>
      <w:r>
        <w:rPr>
          <w:rFonts w:ascii="宋体" w:hAnsi="宋体" w:eastAsia="宋体" w:cs="宋体"/>
          <w:sz w:val="24"/>
          <w:szCs w:val="24"/>
        </w:rPr>
        <w:t xml:space="preserve"> </w:t>
      </w:r>
      <w:r>
        <w:rPr>
          <w:rFonts w:ascii="宋体" w:hAnsi="宋体" w:eastAsia="宋体" w:cs="宋体"/>
          <w:spacing w:val="-2"/>
          <w:sz w:val="24"/>
          <w:szCs w:val="24"/>
        </w:rPr>
        <w:t>方收到前述款项后根据订单要求或甲方指示完成实物商品的交付</w:t>
      </w:r>
      <w:r>
        <w:rPr>
          <w:rFonts w:ascii="宋体" w:hAnsi="宋体" w:eastAsia="宋体" w:cs="宋体"/>
          <w:spacing w:val="-3"/>
          <w:sz w:val="24"/>
          <w:szCs w:val="24"/>
        </w:rPr>
        <w:t>。如甲方订购产品涉及</w:t>
      </w:r>
      <w:r>
        <w:rPr>
          <w:rFonts w:ascii="宋体" w:hAnsi="宋体" w:eastAsia="宋体" w:cs="宋体"/>
          <w:sz w:val="24"/>
          <w:szCs w:val="24"/>
        </w:rPr>
        <w:t xml:space="preserve"> </w:t>
      </w:r>
      <w:r>
        <w:rPr>
          <w:rFonts w:ascii="宋体" w:hAnsi="宋体" w:eastAsia="宋体" w:cs="宋体"/>
          <w:spacing w:val="-1"/>
          <w:sz w:val="24"/>
          <w:szCs w:val="24"/>
        </w:rPr>
        <w:t>定制的，甲方应当在本协议生效后先行支付服务款项的</w:t>
      </w:r>
      <w:r>
        <w:rPr>
          <w:rFonts w:ascii="Times New Roman" w:hAnsi="Times New Roman" w:eastAsia="Times New Roman" w:cs="Times New Roman"/>
          <w:spacing w:val="-1"/>
          <w:sz w:val="24"/>
          <w:szCs w:val="24"/>
        </w:rPr>
        <w:t>50%</w:t>
      </w:r>
      <w:r>
        <w:rPr>
          <w:rFonts w:ascii="宋体" w:hAnsi="宋体" w:eastAsia="宋体" w:cs="宋体"/>
          <w:spacing w:val="-1"/>
          <w:sz w:val="24"/>
          <w:szCs w:val="24"/>
        </w:rPr>
        <w:t>作为定金，</w:t>
      </w:r>
      <w:r>
        <w:rPr>
          <w:rFonts w:ascii="宋体" w:hAnsi="宋体" w:eastAsia="宋体" w:cs="宋体"/>
          <w:spacing w:val="-2"/>
          <w:sz w:val="24"/>
          <w:szCs w:val="24"/>
        </w:rPr>
        <w:t>余款应于乙方交</w:t>
      </w:r>
      <w:r>
        <w:rPr>
          <w:rFonts w:ascii="宋体" w:hAnsi="宋体" w:eastAsia="宋体" w:cs="宋体"/>
          <w:sz w:val="24"/>
          <w:szCs w:val="24"/>
        </w:rPr>
        <w:t xml:space="preserve"> </w:t>
      </w:r>
      <w:r>
        <w:rPr>
          <w:rFonts w:ascii="宋体" w:hAnsi="宋体" w:eastAsia="宋体" w:cs="宋体"/>
          <w:spacing w:val="-2"/>
          <w:sz w:val="24"/>
          <w:szCs w:val="24"/>
        </w:rPr>
        <w:t>货前支付完毕。</w:t>
      </w:r>
    </w:p>
    <w:p w14:paraId="008D6DFD">
      <w:pPr>
        <w:spacing w:before="2" w:line="289" w:lineRule="auto"/>
        <w:ind w:left="494" w:right="15" w:hanging="480"/>
        <w:rPr>
          <w:rFonts w:ascii="宋体" w:hAnsi="宋体" w:eastAsia="宋体" w:cs="宋体"/>
          <w:sz w:val="24"/>
          <w:szCs w:val="24"/>
        </w:rPr>
      </w:pPr>
      <w:r>
        <w:rPr>
          <w:rFonts w:ascii="新宋体" w:hAnsi="新宋体" w:eastAsia="新宋体" w:cs="新宋体"/>
          <w:spacing w:val="-3"/>
          <w:sz w:val="24"/>
          <w:szCs w:val="24"/>
        </w:rPr>
        <w:t>4.4</w:t>
      </w:r>
      <w:r>
        <w:rPr>
          <w:rFonts w:ascii="新宋体" w:hAnsi="新宋体" w:eastAsia="新宋体" w:cs="新宋体"/>
          <w:spacing w:val="41"/>
          <w:sz w:val="24"/>
          <w:szCs w:val="24"/>
        </w:rPr>
        <w:t xml:space="preserve"> </w:t>
      </w:r>
      <w:r>
        <w:rPr>
          <w:rFonts w:ascii="宋体" w:hAnsi="宋体" w:eastAsia="宋体" w:cs="宋体"/>
          <w:spacing w:val="-3"/>
          <w:sz w:val="24"/>
          <w:szCs w:val="24"/>
        </w:rPr>
        <w:t>甲方知悉并同意，订购不同类的产品将分别适用以上对应产品的支付与结算条款，</w:t>
      </w:r>
      <w:r>
        <w:rPr>
          <w:rFonts w:ascii="新宋体" w:hAnsi="新宋体" w:eastAsia="新宋体" w:cs="新宋体"/>
          <w:spacing w:val="-4"/>
          <w:sz w:val="24"/>
          <w:szCs w:val="24"/>
        </w:rPr>
        <w:t>如涉</w:t>
      </w:r>
      <w:r>
        <w:rPr>
          <w:rFonts w:ascii="新宋体" w:hAnsi="新宋体" w:eastAsia="新宋体" w:cs="新宋体"/>
          <w:sz w:val="24"/>
          <w:szCs w:val="24"/>
        </w:rPr>
        <w:t xml:space="preserve"> </w:t>
      </w:r>
      <w:r>
        <w:rPr>
          <w:rFonts w:ascii="新宋体" w:hAnsi="新宋体" w:eastAsia="新宋体" w:cs="新宋体"/>
          <w:spacing w:val="-1"/>
          <w:sz w:val="24"/>
          <w:szCs w:val="24"/>
        </w:rPr>
        <w:t>及其他</w:t>
      </w:r>
      <w:r>
        <w:rPr>
          <w:rFonts w:ascii="宋体" w:hAnsi="宋体" w:eastAsia="宋体" w:cs="宋体"/>
          <w:spacing w:val="-1"/>
          <w:sz w:val="24"/>
          <w:szCs w:val="24"/>
        </w:rPr>
        <w:t>支付与结算方式的，双方可以另行通过订单予以明确。</w:t>
      </w:r>
    </w:p>
    <w:p w14:paraId="239F7F9E">
      <w:pPr>
        <w:spacing w:before="180" w:line="313" w:lineRule="auto"/>
        <w:ind w:left="495" w:right="15" w:hanging="481"/>
        <w:rPr>
          <w:rFonts w:ascii="宋体" w:hAnsi="宋体" w:eastAsia="宋体" w:cs="宋体"/>
          <w:sz w:val="24"/>
          <w:szCs w:val="24"/>
        </w:rPr>
      </w:pPr>
      <w:r>
        <w:rPr>
          <w:rFonts w:ascii="新宋体" w:hAnsi="新宋体" w:eastAsia="新宋体" w:cs="新宋体"/>
          <w:spacing w:val="-3"/>
          <w:sz w:val="24"/>
          <w:szCs w:val="24"/>
        </w:rPr>
        <w:t>4.5</w:t>
      </w:r>
      <w:r>
        <w:rPr>
          <w:rFonts w:ascii="新宋体" w:hAnsi="新宋体" w:eastAsia="新宋体" w:cs="新宋体"/>
          <w:spacing w:val="41"/>
          <w:sz w:val="24"/>
          <w:szCs w:val="24"/>
        </w:rPr>
        <w:t xml:space="preserve"> </w:t>
      </w:r>
      <w:r>
        <w:rPr>
          <w:rFonts w:ascii="宋体" w:hAnsi="宋体" w:eastAsia="宋体" w:cs="宋体"/>
          <w:spacing w:val="-3"/>
          <w:sz w:val="24"/>
          <w:szCs w:val="24"/>
        </w:rPr>
        <w:t>甲乙双方自行承担相应税费，如甲方延迟支付服务款项，则乙方有权向甲方每日收</w:t>
      </w:r>
      <w:r>
        <w:rPr>
          <w:rFonts w:ascii="宋体" w:hAnsi="宋体" w:eastAsia="宋体" w:cs="宋体"/>
          <w:spacing w:val="-4"/>
          <w:sz w:val="24"/>
          <w:szCs w:val="24"/>
        </w:rPr>
        <w:t>取相</w:t>
      </w:r>
      <w:r>
        <w:rPr>
          <w:rFonts w:ascii="宋体" w:hAnsi="宋体" w:eastAsia="宋体" w:cs="宋体"/>
          <w:sz w:val="24"/>
          <w:szCs w:val="24"/>
        </w:rPr>
        <w:t xml:space="preserve"> </w:t>
      </w:r>
      <w:r>
        <w:rPr>
          <w:rFonts w:ascii="宋体" w:hAnsi="宋体" w:eastAsia="宋体" w:cs="宋体"/>
          <w:spacing w:val="-1"/>
          <w:sz w:val="24"/>
          <w:szCs w:val="24"/>
        </w:rPr>
        <w:t>等于欠付金额千分之一的费用作为违约金。如甲方延迟支付款项</w:t>
      </w:r>
      <w:r>
        <w:rPr>
          <w:rFonts w:ascii="宋体" w:hAnsi="宋体" w:eastAsia="宋体" w:cs="宋体"/>
          <w:spacing w:val="-2"/>
          <w:sz w:val="24"/>
          <w:szCs w:val="24"/>
        </w:rPr>
        <w:t>超过</w:t>
      </w:r>
      <w:r>
        <w:rPr>
          <w:rFonts w:ascii="宋体" w:hAnsi="宋体" w:eastAsia="宋体" w:cs="宋体"/>
          <w:spacing w:val="-31"/>
          <w:sz w:val="24"/>
          <w:szCs w:val="24"/>
        </w:rPr>
        <w:t xml:space="preserve"> </w:t>
      </w:r>
      <w:r>
        <w:rPr>
          <w:rFonts w:ascii="Times New Roman" w:hAnsi="Times New Roman" w:eastAsia="Times New Roman" w:cs="Times New Roman"/>
          <w:spacing w:val="-2"/>
          <w:sz w:val="24"/>
          <w:szCs w:val="24"/>
        </w:rPr>
        <w:t>15</w:t>
      </w:r>
      <w:r>
        <w:rPr>
          <w:rFonts w:ascii="Times New Roman" w:hAnsi="Times New Roman" w:eastAsia="Times New Roman" w:cs="Times New Roman"/>
          <w:spacing w:val="53"/>
          <w:sz w:val="24"/>
          <w:szCs w:val="24"/>
        </w:rPr>
        <w:t xml:space="preserve"> </w:t>
      </w:r>
      <w:r>
        <w:rPr>
          <w:rFonts w:ascii="宋体" w:hAnsi="宋体" w:eastAsia="宋体" w:cs="宋体"/>
          <w:spacing w:val="-2"/>
          <w:sz w:val="24"/>
          <w:szCs w:val="24"/>
        </w:rPr>
        <w:t>日以上，则乙</w:t>
      </w:r>
      <w:r>
        <w:rPr>
          <w:rFonts w:ascii="宋体" w:hAnsi="宋体" w:eastAsia="宋体" w:cs="宋体"/>
          <w:sz w:val="24"/>
          <w:szCs w:val="24"/>
        </w:rPr>
        <w:t xml:space="preserve"> </w:t>
      </w:r>
      <w:r>
        <w:rPr>
          <w:rFonts w:ascii="宋体" w:hAnsi="宋体" w:eastAsia="宋体" w:cs="宋体"/>
          <w:spacing w:val="-1"/>
          <w:sz w:val="24"/>
          <w:szCs w:val="24"/>
        </w:rPr>
        <w:t>方有权解除本协议，并要求甲方承担相应责任。</w:t>
      </w:r>
    </w:p>
    <w:p w14:paraId="18CAE31B">
      <w:pPr>
        <w:spacing w:before="181" w:line="324" w:lineRule="auto"/>
        <w:ind w:left="496" w:right="15" w:hanging="482"/>
        <w:rPr>
          <w:rFonts w:ascii="宋体" w:hAnsi="宋体" w:eastAsia="宋体" w:cs="宋体"/>
          <w:sz w:val="24"/>
          <w:szCs w:val="24"/>
        </w:rPr>
      </w:pPr>
      <w:r>
        <w:rPr>
          <w:rFonts w:ascii="新宋体" w:hAnsi="新宋体" w:eastAsia="新宋体" w:cs="新宋体"/>
          <w:spacing w:val="-2"/>
          <w:sz w:val="24"/>
          <w:szCs w:val="24"/>
        </w:rPr>
        <w:t xml:space="preserve">4.6 </w:t>
      </w:r>
      <w:r>
        <w:rPr>
          <w:rFonts w:ascii="宋体" w:hAnsi="宋体" w:eastAsia="宋体" w:cs="宋体"/>
          <w:spacing w:val="-2"/>
          <w:sz w:val="24"/>
          <w:szCs w:val="24"/>
        </w:rPr>
        <w:t>根据甲方订购的产品，乙方在收到甲方支付的服务款项或确认的消费电子账单并完成结</w:t>
      </w:r>
      <w:r>
        <w:rPr>
          <w:rFonts w:ascii="宋体" w:hAnsi="宋体" w:eastAsia="宋体" w:cs="宋体"/>
          <w:sz w:val="24"/>
          <w:szCs w:val="24"/>
        </w:rPr>
        <w:t xml:space="preserve"> </w:t>
      </w:r>
      <w:r>
        <w:rPr>
          <w:rFonts w:ascii="宋体" w:hAnsi="宋体" w:eastAsia="宋体" w:cs="宋体"/>
          <w:spacing w:val="-3"/>
          <w:sz w:val="24"/>
          <w:szCs w:val="24"/>
        </w:rPr>
        <w:t>算后，于</w:t>
      </w:r>
      <w:r>
        <w:rPr>
          <w:rFonts w:ascii="宋体" w:hAnsi="宋体" w:eastAsia="宋体" w:cs="宋体"/>
          <w:spacing w:val="-30"/>
          <w:sz w:val="24"/>
          <w:szCs w:val="24"/>
        </w:rPr>
        <w:t xml:space="preserve"> </w:t>
      </w:r>
      <w:r>
        <w:rPr>
          <w:rFonts w:ascii="Times New Roman" w:hAnsi="Times New Roman" w:eastAsia="Times New Roman" w:cs="Times New Roman"/>
          <w:spacing w:val="-3"/>
          <w:sz w:val="24"/>
          <w:szCs w:val="24"/>
        </w:rPr>
        <w:t xml:space="preserve">5 </w:t>
      </w:r>
      <w:r>
        <w:rPr>
          <w:rFonts w:ascii="宋体" w:hAnsi="宋体" w:eastAsia="宋体" w:cs="宋体"/>
          <w:spacing w:val="-3"/>
          <w:sz w:val="24"/>
          <w:szCs w:val="24"/>
        </w:rPr>
        <w:t>个工作日内向甲方开具合法有效的等额增值税普通电子发票，电子发票发送</w:t>
      </w:r>
      <w:r>
        <w:rPr>
          <w:rFonts w:ascii="宋体" w:hAnsi="宋体" w:eastAsia="宋体" w:cs="宋体"/>
          <w:sz w:val="24"/>
          <w:szCs w:val="24"/>
        </w:rPr>
        <w:t xml:space="preserve"> </w:t>
      </w:r>
      <w:r>
        <w:rPr>
          <w:rFonts w:ascii="宋体" w:hAnsi="宋体" w:eastAsia="宋体" w:cs="宋体"/>
          <w:spacing w:val="-2"/>
          <w:sz w:val="24"/>
          <w:szCs w:val="24"/>
        </w:rPr>
        <w:t>到甲方指定联系人的邮箱，甲方可自行下载并打印。电子发票</w:t>
      </w:r>
      <w:r>
        <w:rPr>
          <w:rFonts w:ascii="宋体" w:hAnsi="宋体" w:eastAsia="宋体" w:cs="宋体"/>
          <w:spacing w:val="-3"/>
          <w:sz w:val="24"/>
          <w:szCs w:val="24"/>
        </w:rPr>
        <w:t>一经开具，除乙方开票错</w:t>
      </w:r>
      <w:r>
        <w:rPr>
          <w:rFonts w:ascii="宋体" w:hAnsi="宋体" w:eastAsia="宋体" w:cs="宋体"/>
          <w:sz w:val="24"/>
          <w:szCs w:val="24"/>
        </w:rPr>
        <w:t xml:space="preserve"> </w:t>
      </w:r>
      <w:r>
        <w:rPr>
          <w:rFonts w:ascii="宋体" w:hAnsi="宋体" w:eastAsia="宋体" w:cs="宋体"/>
          <w:spacing w:val="-2"/>
          <w:sz w:val="24"/>
          <w:szCs w:val="24"/>
        </w:rPr>
        <w:t>误原因外，不得变更。</w:t>
      </w:r>
    </w:p>
    <w:p w14:paraId="00084E0B">
      <w:pPr>
        <w:spacing w:line="324" w:lineRule="auto"/>
        <w:rPr>
          <w:rFonts w:ascii="宋体" w:hAnsi="宋体" w:eastAsia="宋体" w:cs="宋体"/>
          <w:sz w:val="24"/>
          <w:szCs w:val="24"/>
        </w:rPr>
        <w:sectPr>
          <w:footerReference r:id="rId12" w:type="default"/>
          <w:pgSz w:w="11910" w:h="16835"/>
          <w:pgMar w:top="400" w:right="1119" w:bottom="988" w:left="1242" w:header="0" w:footer="693" w:gutter="0"/>
          <w:cols w:space="720" w:num="1"/>
        </w:sectPr>
      </w:pPr>
    </w:p>
    <w:p w14:paraId="6C4B2A45">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4FA29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74587731">
            <w:pPr>
              <w:spacing w:line="249" w:lineRule="auto"/>
              <w:rPr>
                <w:rFonts w:ascii="Arial"/>
                <w:sz w:val="21"/>
              </w:rPr>
            </w:pPr>
          </w:p>
          <w:p w14:paraId="73F042F8">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2E31D8A9">
            <w:pPr>
              <w:rPr>
                <w:rFonts w:ascii="Arial"/>
                <w:sz w:val="21"/>
              </w:rPr>
            </w:pPr>
          </w:p>
        </w:tc>
      </w:tr>
      <w:tr w14:paraId="06A12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7842BD25">
            <w:pPr>
              <w:rPr>
                <w:rFonts w:ascii="Arial"/>
                <w:sz w:val="21"/>
              </w:rPr>
            </w:pPr>
          </w:p>
        </w:tc>
        <w:tc>
          <w:tcPr>
            <w:tcW w:w="7085" w:type="dxa"/>
            <w:vAlign w:val="top"/>
          </w:tcPr>
          <w:p w14:paraId="7578C4F8">
            <w:pPr>
              <w:pStyle w:val="7"/>
              <w:spacing w:before="144" w:line="219" w:lineRule="auto"/>
              <w:ind w:left="1992"/>
              <w:rPr>
                <w:sz w:val="24"/>
                <w:szCs w:val="24"/>
              </w:rPr>
            </w:pPr>
            <w:r>
              <w:rPr>
                <w:spacing w:val="-2"/>
                <w:sz w:val="24"/>
                <w:szCs w:val="24"/>
              </w:rPr>
              <w:t>关爱通企业福利产品服务协议</w:t>
            </w:r>
          </w:p>
        </w:tc>
      </w:tr>
      <w:tr w14:paraId="5406F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3893130B">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43E96110">
            <w:pPr>
              <w:pStyle w:val="7"/>
              <w:spacing w:before="149" w:line="221" w:lineRule="auto"/>
              <w:ind w:left="3128"/>
              <w:rPr>
                <w:sz w:val="24"/>
                <w:szCs w:val="24"/>
              </w:rPr>
            </w:pPr>
            <w:r>
              <w:rPr>
                <w:spacing w:val="-9"/>
                <w:sz w:val="24"/>
                <w:szCs w:val="24"/>
              </w:rPr>
              <w:t>第</w:t>
            </w:r>
            <w:r>
              <w:rPr>
                <w:spacing w:val="16"/>
                <w:sz w:val="24"/>
                <w:szCs w:val="24"/>
              </w:rPr>
              <w:t xml:space="preserve"> </w:t>
            </w:r>
            <w:r>
              <w:rPr>
                <w:spacing w:val="-9"/>
                <w:sz w:val="24"/>
                <w:szCs w:val="24"/>
              </w:rPr>
              <w:t>7</w:t>
            </w:r>
            <w:r>
              <w:rPr>
                <w:spacing w:val="15"/>
                <w:sz w:val="24"/>
                <w:szCs w:val="24"/>
              </w:rPr>
              <w:t xml:space="preserve"> </w:t>
            </w:r>
            <w:r>
              <w:rPr>
                <w:spacing w:val="-9"/>
                <w:sz w:val="24"/>
                <w:szCs w:val="24"/>
              </w:rPr>
              <w:t>页</w:t>
            </w:r>
          </w:p>
        </w:tc>
      </w:tr>
    </w:tbl>
    <w:p w14:paraId="5A3B792F">
      <w:pPr>
        <w:pStyle w:val="2"/>
        <w:spacing w:line="316" w:lineRule="auto"/>
      </w:pPr>
    </w:p>
    <w:p w14:paraId="43149E11">
      <w:pPr>
        <w:pStyle w:val="2"/>
        <w:spacing w:line="317" w:lineRule="auto"/>
      </w:pPr>
    </w:p>
    <w:p w14:paraId="2B030AA2">
      <w:pPr>
        <w:spacing w:before="98" w:line="220" w:lineRule="auto"/>
        <w:ind w:left="23"/>
        <w:outlineLvl w:val="1"/>
        <w:rPr>
          <w:rFonts w:ascii="宋体" w:hAnsi="宋体" w:eastAsia="宋体" w:cs="宋体"/>
          <w:sz w:val="30"/>
          <w:szCs w:val="30"/>
        </w:rPr>
      </w:pPr>
      <w:r>
        <w:rPr>
          <w:rFonts w:ascii="宋体" w:hAnsi="宋体" w:eastAsia="宋体" w:cs="宋体"/>
          <w:b/>
          <w:bCs/>
          <w:spacing w:val="-8"/>
          <w:sz w:val="30"/>
          <w:szCs w:val="30"/>
        </w:rPr>
        <w:t>5.</w:t>
      </w:r>
      <w:r>
        <w:rPr>
          <w:rFonts w:ascii="宋体" w:hAnsi="宋体" w:eastAsia="宋体" w:cs="宋体"/>
          <w:spacing w:val="59"/>
          <w:sz w:val="30"/>
          <w:szCs w:val="30"/>
        </w:rPr>
        <w:t xml:space="preserve"> </w:t>
      </w:r>
      <w:r>
        <w:rPr>
          <w:rFonts w:ascii="宋体" w:hAnsi="宋体" w:eastAsia="宋体" w:cs="宋体"/>
          <w:b/>
          <w:bCs/>
          <w:spacing w:val="-8"/>
          <w:sz w:val="30"/>
          <w:szCs w:val="30"/>
        </w:rPr>
        <w:t>甲方指定联系人及协议期限</w:t>
      </w:r>
    </w:p>
    <w:p w14:paraId="05A70EF8">
      <w:pPr>
        <w:spacing w:line="164" w:lineRule="exact"/>
      </w:pPr>
    </w:p>
    <w:p w14:paraId="7E300EC8">
      <w:pPr>
        <w:spacing w:line="164" w:lineRule="exact"/>
        <w:sectPr>
          <w:footerReference r:id="rId13" w:type="default"/>
          <w:pgSz w:w="11910" w:h="16835"/>
          <w:pgMar w:top="400" w:right="1100" w:bottom="988" w:left="1242" w:header="0" w:footer="693" w:gutter="0"/>
          <w:cols w:equalWidth="0" w:num="1">
            <w:col w:w="9567"/>
          </w:cols>
        </w:sectPr>
      </w:pPr>
    </w:p>
    <w:p w14:paraId="08B2EB79">
      <w:pPr>
        <w:spacing w:before="52" w:line="221" w:lineRule="auto"/>
        <w:ind w:left="19"/>
        <w:rPr>
          <w:rFonts w:ascii="宋体" w:hAnsi="宋体" w:eastAsia="宋体" w:cs="宋体"/>
          <w:sz w:val="24"/>
          <w:szCs w:val="24"/>
        </w:rPr>
      </w:pPr>
      <w:r>
        <w:rPr>
          <w:rFonts w:ascii="宋体" w:hAnsi="宋体" w:eastAsia="宋体" w:cs="宋体"/>
          <w:spacing w:val="-5"/>
          <w:sz w:val="24"/>
          <w:szCs w:val="24"/>
        </w:rPr>
        <w:t>5.1</w:t>
      </w:r>
      <w:r>
        <w:rPr>
          <w:rFonts w:ascii="宋体" w:hAnsi="宋体" w:eastAsia="宋体" w:cs="宋体"/>
          <w:spacing w:val="40"/>
          <w:sz w:val="24"/>
          <w:szCs w:val="24"/>
        </w:rPr>
        <w:t xml:space="preserve"> </w:t>
      </w:r>
      <w:r>
        <w:rPr>
          <w:rFonts w:ascii="宋体" w:hAnsi="宋体" w:eastAsia="宋体" w:cs="宋体"/>
          <w:spacing w:val="-5"/>
          <w:sz w:val="24"/>
          <w:szCs w:val="24"/>
        </w:rPr>
        <w:t>甲方委派员工【</w:t>
      </w:r>
    </w:p>
    <w:p w14:paraId="01E23EA3">
      <w:pPr>
        <w:spacing w:before="178" w:line="220" w:lineRule="auto"/>
        <w:ind w:left="512"/>
        <w:rPr>
          <w:rFonts w:ascii="宋体" w:hAnsi="宋体" w:eastAsia="宋体" w:cs="宋体"/>
          <w:sz w:val="24"/>
          <w:szCs w:val="24"/>
        </w:rPr>
      </w:pPr>
      <w:r>
        <w:rPr>
          <w:rFonts w:ascii="宋体" w:hAnsi="宋体" w:eastAsia="宋体" w:cs="宋体"/>
          <w:spacing w:val="-13"/>
          <w:sz w:val="24"/>
          <w:szCs w:val="24"/>
        </w:rPr>
        <w:t>邮</w:t>
      </w:r>
      <w:r>
        <w:rPr>
          <w:rFonts w:ascii="宋体" w:hAnsi="宋体" w:eastAsia="宋体" w:cs="宋体"/>
          <w:spacing w:val="20"/>
          <w:sz w:val="24"/>
          <w:szCs w:val="24"/>
        </w:rPr>
        <w:t xml:space="preserve"> </w:t>
      </w:r>
      <w:r>
        <w:rPr>
          <w:rFonts w:ascii="宋体" w:hAnsi="宋体" w:eastAsia="宋体" w:cs="宋体"/>
          <w:spacing w:val="-13"/>
          <w:sz w:val="24"/>
          <w:szCs w:val="24"/>
        </w:rPr>
        <w:t>箱</w:t>
      </w:r>
      <w:r>
        <w:rPr>
          <w:rFonts w:ascii="宋体" w:hAnsi="宋体" w:eastAsia="宋体" w:cs="宋体"/>
          <w:spacing w:val="7"/>
          <w:sz w:val="24"/>
          <w:szCs w:val="24"/>
        </w:rPr>
        <w:t xml:space="preserve"> </w:t>
      </w:r>
      <w:r>
        <w:rPr>
          <w:rFonts w:ascii="宋体" w:hAnsi="宋体" w:eastAsia="宋体" w:cs="宋体"/>
          <w:spacing w:val="-13"/>
          <w:sz w:val="24"/>
          <w:szCs w:val="24"/>
        </w:rPr>
        <w:t>【</w:t>
      </w:r>
    </w:p>
    <w:p w14:paraId="5F0E97BA">
      <w:pPr>
        <w:spacing w:before="181" w:line="227" w:lineRule="auto"/>
        <w:ind w:left="488"/>
        <w:rPr>
          <w:rFonts w:ascii="宋体" w:hAnsi="宋体" w:eastAsia="宋体" w:cs="宋体"/>
          <w:sz w:val="24"/>
          <w:szCs w:val="24"/>
        </w:rPr>
      </w:pPr>
      <w:r>
        <w:rPr>
          <w:rFonts w:ascii="宋体" w:hAnsi="宋体" w:eastAsia="宋体" w:cs="宋体"/>
          <w:sz w:val="24"/>
          <w:szCs w:val="24"/>
        </w:rPr>
        <w:t>【</w:t>
      </w:r>
    </w:p>
    <w:p w14:paraId="6F12C660">
      <w:pPr>
        <w:spacing w:line="25" w:lineRule="auto"/>
        <w:rPr>
          <w:rFonts w:ascii="Arial"/>
          <w:sz w:val="2"/>
        </w:rPr>
      </w:pPr>
    </w:p>
    <w:p w14:paraId="5325A5A4">
      <w:pPr>
        <w:pStyle w:val="2"/>
        <w:spacing w:line="14" w:lineRule="auto"/>
        <w:rPr>
          <w:sz w:val="2"/>
        </w:rPr>
      </w:pPr>
      <w:r>
        <w:rPr>
          <w:sz w:val="2"/>
          <w:szCs w:val="2"/>
        </w:rPr>
        <w:br w:type="column"/>
      </w:r>
    </w:p>
    <w:p w14:paraId="3D1C1161">
      <w:pPr>
        <w:spacing w:before="51" w:line="221" w:lineRule="auto"/>
        <w:rPr>
          <w:rFonts w:ascii="宋体" w:hAnsi="宋体" w:eastAsia="宋体" w:cs="宋体"/>
          <w:sz w:val="24"/>
          <w:szCs w:val="24"/>
        </w:rPr>
      </w:pPr>
      <w:r>
        <w:rPr>
          <w:rFonts w:ascii="宋体" w:hAnsi="宋体" w:eastAsia="宋体" w:cs="宋体"/>
          <w:sz w:val="24"/>
          <w:szCs w:val="24"/>
        </w:rPr>
        <w:t>张湫怡</w:t>
      </w:r>
      <w:r>
        <w:rPr>
          <w:rFonts w:ascii="宋体" w:hAnsi="宋体" w:eastAsia="宋体" w:cs="宋体"/>
          <w:spacing w:val="37"/>
          <w:sz w:val="24"/>
          <w:szCs w:val="24"/>
        </w:rPr>
        <w:t xml:space="preserve">  </w:t>
      </w:r>
      <w:r>
        <w:rPr>
          <w:rFonts w:ascii="宋体" w:hAnsi="宋体" w:eastAsia="宋体" w:cs="宋体"/>
          <w:spacing w:val="-2"/>
          <w:sz w:val="24"/>
          <w:szCs w:val="24"/>
        </w:rPr>
        <w:t>】作为指定联系人，指定联系人电话【</w:t>
      </w:r>
    </w:p>
    <w:p w14:paraId="07D9584B">
      <w:pPr>
        <w:spacing w:before="192" w:line="214" w:lineRule="auto"/>
        <w:ind w:left="1154"/>
        <w:rPr>
          <w:rFonts w:ascii="宋体" w:hAnsi="宋体" w:eastAsia="宋体" w:cs="宋体"/>
          <w:sz w:val="24"/>
          <w:szCs w:val="24"/>
        </w:rPr>
      </w:pPr>
      <w:r>
        <w:rPr>
          <w:rFonts w:ascii="宋体" w:hAnsi="宋体" w:eastAsia="宋体" w:cs="宋体"/>
          <w:sz w:val="24"/>
          <w:szCs w:val="24"/>
        </w:rPr>
        <w:t>294027443@qq.com</w:t>
      </w:r>
    </w:p>
    <w:p w14:paraId="29843154">
      <w:pPr>
        <w:spacing w:before="183" w:line="220" w:lineRule="auto"/>
        <w:ind w:left="895"/>
        <w:rPr>
          <w:rFonts w:ascii="宋体" w:hAnsi="宋体" w:eastAsia="宋体" w:cs="宋体"/>
          <w:sz w:val="24"/>
          <w:szCs w:val="24"/>
        </w:rPr>
      </w:pPr>
      <w:r>
        <w:rPr>
          <w:rFonts w:ascii="宋体" w:hAnsi="宋体" w:eastAsia="宋体" w:cs="宋体"/>
          <w:sz w:val="24"/>
          <w:szCs w:val="24"/>
        </w:rPr>
        <w:t>深圳市福田区128号深福保大厦13层</w:t>
      </w:r>
    </w:p>
    <w:p w14:paraId="09D007BD">
      <w:pPr>
        <w:pStyle w:val="2"/>
        <w:spacing w:line="14" w:lineRule="auto"/>
        <w:rPr>
          <w:sz w:val="2"/>
        </w:rPr>
      </w:pPr>
      <w:r>
        <w:rPr>
          <w:sz w:val="2"/>
          <w:szCs w:val="2"/>
        </w:rPr>
        <w:br w:type="column"/>
      </w:r>
    </w:p>
    <w:p w14:paraId="5356AD00">
      <w:pPr>
        <w:spacing w:before="52" w:line="347" w:lineRule="auto"/>
        <w:ind w:left="0" w:right="34" w:firstLine="0"/>
        <w:rPr>
          <w:rFonts w:ascii="宋体" w:hAnsi="宋体" w:eastAsia="宋体" w:cs="宋体"/>
          <w:sz w:val="24"/>
          <w:szCs w:val="24"/>
        </w:rPr>
      </w:pPr>
      <w:r>
        <w:rPr>
          <w:rFonts w:ascii="宋体" w:hAnsi="宋体" w:eastAsia="宋体" w:cs="宋体"/>
          <w:sz w:val="24"/>
          <w:szCs w:val="24"/>
        </w:rPr>
        <w:t>15914067129</w:t>
      </w:r>
      <w:r>
        <w:rPr>
          <w:rFonts w:ascii="宋体" w:hAnsi="宋体" w:eastAsia="宋体" w:cs="宋体"/>
          <w:spacing w:val="35"/>
          <w:sz w:val="24"/>
          <w:szCs w:val="24"/>
        </w:rPr>
        <w:t xml:space="preserve"> </w:t>
      </w:r>
      <w:r>
        <w:rPr>
          <w:rFonts w:ascii="宋体" w:hAnsi="宋体" w:eastAsia="宋体" w:cs="宋体"/>
          <w:spacing w:val="-5"/>
          <w:position w:val="1"/>
          <w:sz w:val="24"/>
          <w:szCs w:val="24"/>
        </w:rPr>
        <w:t>】</w:t>
      </w:r>
      <w:r>
        <w:rPr>
          <w:rFonts w:ascii="宋体" w:hAnsi="宋体" w:eastAsia="宋体" w:cs="宋体"/>
          <w:spacing w:val="1"/>
          <w:position w:val="1"/>
          <w:sz w:val="24"/>
          <w:szCs w:val="24"/>
        </w:rPr>
        <w:t xml:space="preserve"> </w:t>
      </w:r>
      <w:r>
        <w:rPr>
          <w:rFonts w:ascii="宋体" w:hAnsi="宋体" w:eastAsia="宋体" w:cs="宋体"/>
          <w:spacing w:val="-18"/>
          <w:sz w:val="24"/>
          <w:szCs w:val="24"/>
        </w:rPr>
        <w:t>】</w:t>
      </w:r>
      <w:r>
        <w:rPr>
          <w:rFonts w:ascii="宋体" w:hAnsi="宋体" w:eastAsia="宋体" w:cs="宋体"/>
          <w:spacing w:val="19"/>
          <w:sz w:val="24"/>
          <w:szCs w:val="24"/>
        </w:rPr>
        <w:t xml:space="preserve"> </w:t>
      </w:r>
      <w:r>
        <w:rPr>
          <w:rFonts w:ascii="宋体" w:hAnsi="宋体" w:eastAsia="宋体" w:cs="宋体"/>
          <w:spacing w:val="-18"/>
          <w:sz w:val="24"/>
          <w:szCs w:val="24"/>
        </w:rPr>
        <w:t>地</w:t>
      </w:r>
      <w:r>
        <w:rPr>
          <w:rFonts w:ascii="宋体" w:hAnsi="宋体" w:eastAsia="宋体" w:cs="宋体"/>
          <w:spacing w:val="20"/>
          <w:sz w:val="24"/>
          <w:szCs w:val="24"/>
        </w:rPr>
        <w:t xml:space="preserve"> </w:t>
      </w:r>
      <w:r>
        <w:rPr>
          <w:rFonts w:ascii="宋体" w:hAnsi="宋体" w:eastAsia="宋体" w:cs="宋体"/>
          <w:spacing w:val="-18"/>
          <w:sz w:val="24"/>
          <w:szCs w:val="24"/>
        </w:rPr>
        <w:t>址</w:t>
      </w:r>
    </w:p>
    <w:p w14:paraId="01C6EFEC">
      <w:pPr>
        <w:spacing w:before="19" w:line="227" w:lineRule="auto"/>
        <w:ind w:right="37"/>
        <w:jc w:val="right"/>
        <w:rPr>
          <w:rFonts w:ascii="宋体" w:hAnsi="宋体" w:eastAsia="宋体" w:cs="宋体"/>
          <w:sz w:val="24"/>
          <w:szCs w:val="24"/>
        </w:rPr>
      </w:pPr>
      <w:r>
        <w:rPr>
          <w:rFonts w:ascii="宋体" w:hAnsi="宋体" w:eastAsia="宋体" w:cs="宋体"/>
          <w:spacing w:val="-17"/>
          <w:sz w:val="24"/>
          <w:szCs w:val="24"/>
        </w:rPr>
        <w:t>】，</w:t>
      </w:r>
    </w:p>
    <w:p w14:paraId="12FAEF76">
      <w:pPr>
        <w:spacing w:line="227" w:lineRule="auto"/>
        <w:rPr>
          <w:rFonts w:ascii="宋体" w:hAnsi="宋体" w:eastAsia="宋体" w:cs="宋体"/>
          <w:sz w:val="24"/>
          <w:szCs w:val="24"/>
        </w:rPr>
        <w:sectPr>
          <w:type w:val="continuous"/>
          <w:pgSz w:w="11910" w:h="16835"/>
          <w:pgMar w:top="400" w:right="1100" w:bottom="988" w:left="1242" w:header="0" w:footer="693" w:gutter="0"/>
          <w:cols w:equalWidth="0" w:num="3">
            <w:col w:w="2415" w:space="100"/>
            <w:col w:w="5104" w:space="100"/>
            <w:col w:w="1848"/>
          </w:cols>
        </w:sectPr>
      </w:pPr>
    </w:p>
    <w:p w14:paraId="3E01DFCD">
      <w:pPr>
        <w:spacing w:before="169" w:line="359" w:lineRule="auto"/>
        <w:ind w:left="495" w:right="34" w:firstLine="9"/>
        <w:jc w:val="both"/>
        <w:rPr>
          <w:rFonts w:ascii="宋体" w:hAnsi="宋体" w:eastAsia="宋体" w:cs="宋体"/>
          <w:sz w:val="24"/>
          <w:szCs w:val="24"/>
        </w:rPr>
      </w:pPr>
      <w:r>
        <w:rPr>
          <w:rFonts w:ascii="宋体" w:hAnsi="宋体" w:eastAsia="宋体" w:cs="宋体"/>
          <w:spacing w:val="-2"/>
          <w:sz w:val="24"/>
          <w:szCs w:val="24"/>
        </w:rPr>
        <w:t>负责接收平台初始登录安全验证信息、卡券</w:t>
      </w:r>
      <w:r>
        <w:rPr>
          <w:rFonts w:ascii="宋体" w:hAnsi="宋体" w:eastAsia="宋体" w:cs="宋体"/>
          <w:spacing w:val="-3"/>
          <w:sz w:val="24"/>
          <w:szCs w:val="24"/>
        </w:rPr>
        <w:t>或激活信息、实物商品等，同时负责协调沟</w:t>
      </w:r>
      <w:r>
        <w:rPr>
          <w:rFonts w:ascii="宋体" w:hAnsi="宋体" w:eastAsia="宋体" w:cs="宋体"/>
          <w:sz w:val="24"/>
          <w:szCs w:val="24"/>
        </w:rPr>
        <w:t xml:space="preserve"> </w:t>
      </w:r>
      <w:r>
        <w:rPr>
          <w:rFonts w:ascii="宋体" w:hAnsi="宋体" w:eastAsia="宋体" w:cs="宋体"/>
          <w:spacing w:val="-2"/>
          <w:sz w:val="24"/>
          <w:szCs w:val="24"/>
        </w:rPr>
        <w:t>通甲方内部各部门、员工，以及与乙方确认服务要求、发票信息等</w:t>
      </w:r>
      <w:r>
        <w:rPr>
          <w:rFonts w:ascii="宋体" w:hAnsi="宋体" w:eastAsia="宋体" w:cs="宋体"/>
          <w:spacing w:val="-3"/>
          <w:sz w:val="24"/>
          <w:szCs w:val="24"/>
        </w:rPr>
        <w:t>与协议履行相关的全</w:t>
      </w:r>
      <w:r>
        <w:rPr>
          <w:rFonts w:ascii="宋体" w:hAnsi="宋体" w:eastAsia="宋体" w:cs="宋体"/>
          <w:sz w:val="24"/>
          <w:szCs w:val="24"/>
        </w:rPr>
        <w:t xml:space="preserve"> </w:t>
      </w:r>
      <w:r>
        <w:rPr>
          <w:rFonts w:ascii="宋体" w:hAnsi="宋体" w:eastAsia="宋体" w:cs="宋体"/>
          <w:spacing w:val="-2"/>
          <w:sz w:val="24"/>
          <w:szCs w:val="24"/>
        </w:rPr>
        <w:t>部事宜。甲方更换本协议约定的指定联系人，应当向乙方提</w:t>
      </w:r>
      <w:r>
        <w:rPr>
          <w:rFonts w:ascii="宋体" w:hAnsi="宋体" w:eastAsia="宋体" w:cs="宋体"/>
          <w:spacing w:val="-3"/>
          <w:sz w:val="24"/>
          <w:szCs w:val="24"/>
        </w:rPr>
        <w:t>交书面文件（包括但不限于</w:t>
      </w:r>
      <w:r>
        <w:rPr>
          <w:rFonts w:ascii="宋体" w:hAnsi="宋体" w:eastAsia="宋体" w:cs="宋体"/>
          <w:sz w:val="24"/>
          <w:szCs w:val="24"/>
        </w:rPr>
        <w:t xml:space="preserve"> </w:t>
      </w:r>
      <w:r>
        <w:rPr>
          <w:rFonts w:ascii="宋体" w:hAnsi="宋体" w:eastAsia="宋体" w:cs="宋体"/>
          <w:spacing w:val="-1"/>
          <w:sz w:val="24"/>
          <w:szCs w:val="24"/>
        </w:rPr>
        <w:t>补充协议或通过订单另行指定）。</w:t>
      </w:r>
    </w:p>
    <w:p w14:paraId="39836B33">
      <w:pPr>
        <w:spacing w:before="1" w:line="226" w:lineRule="auto"/>
        <w:ind w:left="19"/>
        <w:rPr>
          <w:rFonts w:ascii="宋体" w:hAnsi="宋体" w:eastAsia="宋体" w:cs="宋体"/>
          <w:sz w:val="24"/>
          <w:szCs w:val="24"/>
        </w:rPr>
      </w:pPr>
      <w:r>
        <w:rPr>
          <w:rFonts w:ascii="宋体" w:hAnsi="宋体" w:eastAsia="宋体" w:cs="宋体"/>
          <w:spacing w:val="-1"/>
          <w:sz w:val="24"/>
          <w:szCs w:val="24"/>
        </w:rPr>
        <w:t>5.2 本协议期限自【   2025年</w:t>
      </w:r>
      <w:r>
        <w:rPr>
          <w:rFonts w:hint="eastAsia" w:ascii="宋体" w:hAnsi="宋体" w:eastAsia="宋体" w:cs="宋体"/>
          <w:spacing w:val="-1"/>
          <w:sz w:val="24"/>
          <w:szCs w:val="24"/>
          <w:lang w:val="en-US" w:eastAsia="zh-CN"/>
        </w:rPr>
        <w:t>12</w:t>
      </w:r>
      <w:r>
        <w:rPr>
          <w:rFonts w:ascii="宋体" w:hAnsi="宋体" w:eastAsia="宋体" w:cs="宋体"/>
          <w:spacing w:val="-1"/>
          <w:sz w:val="24"/>
          <w:szCs w:val="24"/>
        </w:rPr>
        <w:t>月</w:t>
      </w:r>
      <w:r>
        <w:rPr>
          <w:rFonts w:hint="eastAsia" w:ascii="宋体" w:hAnsi="宋体" w:eastAsia="宋体" w:cs="宋体"/>
          <w:spacing w:val="-2"/>
          <w:sz w:val="24"/>
          <w:szCs w:val="24"/>
          <w:lang w:val="en-US" w:eastAsia="zh-CN"/>
        </w:rPr>
        <w:t>26</w:t>
      </w:r>
      <w:r>
        <w:rPr>
          <w:rFonts w:ascii="宋体" w:hAnsi="宋体" w:eastAsia="宋体" w:cs="宋体"/>
          <w:spacing w:val="-2"/>
          <w:sz w:val="24"/>
          <w:szCs w:val="24"/>
        </w:rPr>
        <w:t xml:space="preserve">日   】起至【   </w:t>
      </w:r>
      <w:r>
        <w:rPr>
          <w:rFonts w:ascii="宋体" w:hAnsi="宋体" w:eastAsia="宋体" w:cs="宋体"/>
          <w:spacing w:val="-2"/>
          <w:position w:val="-1"/>
          <w:sz w:val="24"/>
          <w:szCs w:val="24"/>
        </w:rPr>
        <w:t>202</w:t>
      </w:r>
      <w:r>
        <w:rPr>
          <w:rFonts w:hint="eastAsia" w:ascii="宋体" w:hAnsi="宋体" w:eastAsia="宋体" w:cs="宋体"/>
          <w:spacing w:val="-2"/>
          <w:position w:val="-1"/>
          <w:sz w:val="24"/>
          <w:szCs w:val="24"/>
          <w:lang w:val="en-US" w:eastAsia="zh-CN"/>
        </w:rPr>
        <w:t>6</w:t>
      </w:r>
      <w:r>
        <w:rPr>
          <w:rFonts w:ascii="宋体" w:hAnsi="宋体" w:eastAsia="宋体" w:cs="宋体"/>
          <w:spacing w:val="-2"/>
          <w:position w:val="-1"/>
          <w:sz w:val="24"/>
          <w:szCs w:val="24"/>
        </w:rPr>
        <w:t>年</w:t>
      </w:r>
      <w:r>
        <w:rPr>
          <w:rFonts w:hint="eastAsia" w:ascii="宋体" w:hAnsi="宋体" w:eastAsia="宋体" w:cs="宋体"/>
          <w:spacing w:val="-2"/>
          <w:position w:val="-1"/>
          <w:sz w:val="24"/>
          <w:szCs w:val="24"/>
          <w:lang w:val="en-US" w:eastAsia="zh-CN"/>
        </w:rPr>
        <w:t>12</w:t>
      </w:r>
      <w:r>
        <w:rPr>
          <w:rFonts w:ascii="宋体" w:hAnsi="宋体" w:eastAsia="宋体" w:cs="宋体"/>
          <w:spacing w:val="-2"/>
          <w:position w:val="-1"/>
          <w:sz w:val="24"/>
          <w:szCs w:val="24"/>
        </w:rPr>
        <w:t>月</w:t>
      </w:r>
      <w:r>
        <w:rPr>
          <w:rFonts w:hint="eastAsia" w:ascii="宋体" w:hAnsi="宋体" w:eastAsia="宋体" w:cs="宋体"/>
          <w:spacing w:val="-2"/>
          <w:position w:val="-1"/>
          <w:sz w:val="24"/>
          <w:szCs w:val="24"/>
          <w:lang w:val="en-US" w:eastAsia="zh-CN"/>
        </w:rPr>
        <w:t>25</w:t>
      </w:r>
      <w:r>
        <w:rPr>
          <w:rFonts w:ascii="宋体" w:hAnsi="宋体" w:eastAsia="宋体" w:cs="宋体"/>
          <w:spacing w:val="-2"/>
          <w:position w:val="-1"/>
          <w:sz w:val="24"/>
          <w:szCs w:val="24"/>
        </w:rPr>
        <w:t xml:space="preserve">日   </w:t>
      </w:r>
      <w:r>
        <w:rPr>
          <w:rFonts w:ascii="宋体" w:hAnsi="宋体" w:eastAsia="宋体" w:cs="宋体"/>
          <w:spacing w:val="-2"/>
          <w:sz w:val="24"/>
          <w:szCs w:val="24"/>
        </w:rPr>
        <w:t>】止。甲方如需</w:t>
      </w:r>
    </w:p>
    <w:p w14:paraId="15F5F80E">
      <w:pPr>
        <w:spacing w:before="163" w:line="219" w:lineRule="auto"/>
        <w:ind w:left="498"/>
        <w:rPr>
          <w:rFonts w:ascii="宋体" w:hAnsi="宋体" w:eastAsia="宋体" w:cs="宋体"/>
          <w:spacing w:val="-3"/>
          <w:sz w:val="24"/>
          <w:szCs w:val="24"/>
        </w:rPr>
      </w:pPr>
      <w:r>
        <w:rPr>
          <w:rFonts w:ascii="宋体" w:hAnsi="宋体" w:eastAsia="宋体" w:cs="宋体"/>
          <w:spacing w:val="-2"/>
          <w:sz w:val="24"/>
          <w:szCs w:val="24"/>
        </w:rPr>
        <w:t>续约，应在本协议期限届满前</w:t>
      </w:r>
      <w:r>
        <w:rPr>
          <w:rFonts w:ascii="宋体" w:hAnsi="宋体" w:eastAsia="宋体" w:cs="宋体"/>
          <w:spacing w:val="-46"/>
          <w:sz w:val="24"/>
          <w:szCs w:val="24"/>
        </w:rPr>
        <w:t xml:space="preserve"> </w:t>
      </w:r>
      <w:r>
        <w:rPr>
          <w:rFonts w:ascii="宋体" w:hAnsi="宋体" w:eastAsia="宋体" w:cs="宋体"/>
          <w:spacing w:val="-2"/>
          <w:sz w:val="24"/>
          <w:szCs w:val="24"/>
        </w:rPr>
        <w:t>30 日向乙方提出，</w:t>
      </w:r>
      <w:r>
        <w:rPr>
          <w:rFonts w:ascii="宋体" w:hAnsi="宋体" w:eastAsia="宋体" w:cs="宋体"/>
          <w:spacing w:val="-3"/>
          <w:sz w:val="24"/>
          <w:szCs w:val="24"/>
        </w:rPr>
        <w:t>双方就续约事宜签订相关协议。</w:t>
      </w:r>
    </w:p>
    <w:p w14:paraId="775DE416">
      <w:pPr>
        <w:spacing w:before="163" w:line="219" w:lineRule="auto"/>
        <w:ind w:left="498"/>
        <w:rPr>
          <w:rFonts w:hint="eastAsia" w:ascii="宋体" w:hAnsi="宋体" w:eastAsia="宋体" w:cs="宋体"/>
          <w:spacing w:val="-3"/>
          <w:sz w:val="24"/>
          <w:szCs w:val="24"/>
        </w:rPr>
      </w:pPr>
      <w:r>
        <w:rPr>
          <w:rFonts w:hint="eastAsia" w:ascii="宋体" w:hAnsi="宋体" w:eastAsia="宋体" w:cs="宋体"/>
          <w:spacing w:val="-3"/>
          <w:sz w:val="24"/>
          <w:szCs w:val="24"/>
        </w:rPr>
        <w:t>对于服务类合同，经甲方对乙方进行履约评价，属于优秀供应商的可以进行续，但续约</w:t>
      </w:r>
    </w:p>
    <w:p w14:paraId="44FC899F">
      <w:pPr>
        <w:spacing w:before="163" w:line="219" w:lineRule="auto"/>
        <w:ind w:left="498"/>
        <w:rPr>
          <w:rFonts w:hint="eastAsia" w:ascii="宋体" w:hAnsi="宋体" w:eastAsia="宋体" w:cs="宋体"/>
          <w:spacing w:val="-3"/>
          <w:sz w:val="24"/>
          <w:szCs w:val="24"/>
        </w:rPr>
      </w:pPr>
      <w:r>
        <w:rPr>
          <w:rFonts w:hint="eastAsia" w:ascii="宋体" w:hAnsi="宋体" w:eastAsia="宋体" w:cs="宋体"/>
          <w:spacing w:val="-3"/>
          <w:sz w:val="24"/>
          <w:szCs w:val="24"/>
        </w:rPr>
        <w:t>不能超过两次且不得超过 24个月。但本条不构成甲方对续约的承诺，是否续约应由双</w:t>
      </w:r>
    </w:p>
    <w:p w14:paraId="4183777F">
      <w:pPr>
        <w:spacing w:before="163" w:line="219" w:lineRule="auto"/>
        <w:ind w:left="498"/>
        <w:rPr>
          <w:rFonts w:ascii="宋体" w:hAnsi="宋体" w:eastAsia="宋体" w:cs="宋体"/>
          <w:spacing w:val="-3"/>
          <w:sz w:val="24"/>
          <w:szCs w:val="24"/>
        </w:rPr>
      </w:pPr>
      <w:r>
        <w:rPr>
          <w:rFonts w:hint="eastAsia" w:ascii="宋体" w:hAnsi="宋体" w:eastAsia="宋体" w:cs="宋体"/>
          <w:spacing w:val="-3"/>
          <w:sz w:val="24"/>
          <w:szCs w:val="24"/>
        </w:rPr>
        <w:t>方届时协商确定。</w:t>
      </w:r>
    </w:p>
    <w:p w14:paraId="26D964B6">
      <w:pPr>
        <w:pStyle w:val="2"/>
        <w:spacing w:line="253" w:lineRule="auto"/>
      </w:pPr>
    </w:p>
    <w:p w14:paraId="2236C3D6">
      <w:pPr>
        <w:pStyle w:val="2"/>
        <w:spacing w:line="254" w:lineRule="auto"/>
      </w:pPr>
    </w:p>
    <w:p w14:paraId="2F7898E0">
      <w:pPr>
        <w:spacing w:before="98" w:line="219" w:lineRule="auto"/>
        <w:ind w:left="19"/>
        <w:outlineLvl w:val="1"/>
        <w:rPr>
          <w:rFonts w:ascii="宋体" w:hAnsi="宋体" w:eastAsia="宋体" w:cs="宋体"/>
          <w:sz w:val="30"/>
          <w:szCs w:val="30"/>
        </w:rPr>
      </w:pPr>
      <w:r>
        <w:rPr>
          <w:rFonts w:ascii="宋体" w:hAnsi="宋体" w:eastAsia="宋体" w:cs="宋体"/>
          <w:b/>
          <w:bCs/>
          <w:spacing w:val="-8"/>
          <w:sz w:val="30"/>
          <w:szCs w:val="30"/>
        </w:rPr>
        <w:t>6.</w:t>
      </w:r>
      <w:r>
        <w:rPr>
          <w:rFonts w:ascii="宋体" w:hAnsi="宋体" w:eastAsia="宋体" w:cs="宋体"/>
          <w:spacing w:val="17"/>
          <w:sz w:val="30"/>
          <w:szCs w:val="30"/>
        </w:rPr>
        <w:t xml:space="preserve"> </w:t>
      </w:r>
      <w:r>
        <w:rPr>
          <w:rFonts w:ascii="宋体" w:hAnsi="宋体" w:eastAsia="宋体" w:cs="宋体"/>
          <w:b/>
          <w:bCs/>
          <w:spacing w:val="-8"/>
          <w:sz w:val="30"/>
          <w:szCs w:val="30"/>
        </w:rPr>
        <w:t>知识产权</w:t>
      </w:r>
    </w:p>
    <w:p w14:paraId="412270C4">
      <w:pPr>
        <w:spacing w:before="217" w:line="324" w:lineRule="auto"/>
        <w:ind w:left="494" w:right="34" w:hanging="477"/>
        <w:rPr>
          <w:rFonts w:ascii="宋体" w:hAnsi="宋体" w:eastAsia="宋体" w:cs="宋体"/>
          <w:sz w:val="24"/>
          <w:szCs w:val="24"/>
        </w:rPr>
      </w:pPr>
      <w:r>
        <w:rPr>
          <w:rFonts w:ascii="新宋体" w:hAnsi="新宋体" w:eastAsia="新宋体" w:cs="新宋体"/>
          <w:spacing w:val="-2"/>
          <w:sz w:val="24"/>
          <w:szCs w:val="24"/>
        </w:rPr>
        <w:t xml:space="preserve">6.1 </w:t>
      </w:r>
      <w:r>
        <w:rPr>
          <w:rFonts w:ascii="宋体" w:hAnsi="宋体" w:eastAsia="宋体" w:cs="宋体"/>
          <w:spacing w:val="-2"/>
          <w:sz w:val="24"/>
          <w:szCs w:val="24"/>
        </w:rPr>
        <w:t>双方同意，乙方提供服务期间涉及的资料和文件、设计、计算机程序、数据、计</w:t>
      </w:r>
      <w:r>
        <w:rPr>
          <w:rFonts w:ascii="宋体" w:hAnsi="宋体" w:eastAsia="宋体" w:cs="宋体"/>
          <w:spacing w:val="-3"/>
          <w:sz w:val="24"/>
          <w:szCs w:val="24"/>
        </w:rPr>
        <w:t>算机文</w:t>
      </w:r>
      <w:r>
        <w:rPr>
          <w:rFonts w:ascii="宋体" w:hAnsi="宋体" w:eastAsia="宋体" w:cs="宋体"/>
          <w:sz w:val="24"/>
          <w:szCs w:val="24"/>
        </w:rPr>
        <w:t xml:space="preserve"> </w:t>
      </w:r>
      <w:r>
        <w:rPr>
          <w:rFonts w:ascii="宋体" w:hAnsi="宋体" w:eastAsia="宋体" w:cs="宋体"/>
          <w:spacing w:val="-2"/>
          <w:sz w:val="24"/>
          <w:szCs w:val="24"/>
        </w:rPr>
        <w:t>件和其他形式资料均属于乙方服务的组成部分和劳动成果，乙方对这</w:t>
      </w:r>
      <w:r>
        <w:rPr>
          <w:rFonts w:ascii="宋体" w:hAnsi="宋体" w:eastAsia="宋体" w:cs="宋体"/>
          <w:spacing w:val="-3"/>
          <w:sz w:val="24"/>
          <w:szCs w:val="24"/>
        </w:rPr>
        <w:t>些资料的著作权保</w:t>
      </w:r>
      <w:r>
        <w:rPr>
          <w:rFonts w:ascii="宋体" w:hAnsi="宋体" w:eastAsia="宋体" w:cs="宋体"/>
          <w:sz w:val="24"/>
          <w:szCs w:val="24"/>
        </w:rPr>
        <w:t xml:space="preserve"> </w:t>
      </w:r>
      <w:r>
        <w:rPr>
          <w:rFonts w:ascii="宋体" w:hAnsi="宋体" w:eastAsia="宋体" w:cs="宋体"/>
          <w:spacing w:val="-2"/>
          <w:sz w:val="24"/>
          <w:szCs w:val="24"/>
        </w:rPr>
        <w:t>留所有权利。乙方向甲方授予免收使用费、非专有、不可转让、在内</w:t>
      </w:r>
      <w:r>
        <w:rPr>
          <w:rFonts w:ascii="宋体" w:hAnsi="宋体" w:eastAsia="宋体" w:cs="宋体"/>
          <w:spacing w:val="-3"/>
          <w:sz w:val="24"/>
          <w:szCs w:val="24"/>
        </w:rPr>
        <w:t>部使用的许可。甲</w:t>
      </w:r>
      <w:r>
        <w:rPr>
          <w:rFonts w:ascii="宋体" w:hAnsi="宋体" w:eastAsia="宋体" w:cs="宋体"/>
          <w:sz w:val="24"/>
          <w:szCs w:val="24"/>
        </w:rPr>
        <w:t xml:space="preserve"> 方有权持有并在授权范围内使用这些资料，但不得任意</w:t>
      </w:r>
      <w:r>
        <w:rPr>
          <w:rFonts w:ascii="宋体" w:hAnsi="宋体" w:eastAsia="宋体" w:cs="宋体"/>
          <w:spacing w:val="-1"/>
          <w:sz w:val="24"/>
          <w:szCs w:val="24"/>
        </w:rPr>
        <w:t>转让和许可他人使用。</w:t>
      </w:r>
    </w:p>
    <w:p w14:paraId="1B7F6F2B">
      <w:pPr>
        <w:spacing w:before="181" w:line="313" w:lineRule="auto"/>
        <w:ind w:left="496" w:right="34" w:hanging="479"/>
        <w:rPr>
          <w:rFonts w:ascii="宋体" w:hAnsi="宋体" w:eastAsia="宋体" w:cs="宋体"/>
          <w:sz w:val="24"/>
          <w:szCs w:val="24"/>
        </w:rPr>
      </w:pPr>
      <w:r>
        <w:rPr>
          <w:rFonts w:ascii="新宋体" w:hAnsi="新宋体" w:eastAsia="新宋体" w:cs="新宋体"/>
          <w:spacing w:val="-2"/>
          <w:sz w:val="24"/>
          <w:szCs w:val="24"/>
        </w:rPr>
        <w:t>6.2 本</w:t>
      </w:r>
      <w:r>
        <w:rPr>
          <w:rFonts w:ascii="宋体" w:hAnsi="宋体" w:eastAsia="宋体" w:cs="宋体"/>
          <w:spacing w:val="-2"/>
          <w:sz w:val="24"/>
          <w:szCs w:val="24"/>
        </w:rPr>
        <w:t>协议的任何约定，均不应视为允许甲方在未经乙方事先书面同意的情况下，向</w:t>
      </w:r>
      <w:r>
        <w:rPr>
          <w:rFonts w:ascii="宋体" w:hAnsi="宋体" w:eastAsia="宋体" w:cs="宋体"/>
          <w:spacing w:val="-3"/>
          <w:sz w:val="24"/>
          <w:szCs w:val="24"/>
        </w:rPr>
        <w:t>其子公</w:t>
      </w:r>
      <w:r>
        <w:rPr>
          <w:rFonts w:ascii="宋体" w:hAnsi="宋体" w:eastAsia="宋体" w:cs="宋体"/>
          <w:sz w:val="24"/>
          <w:szCs w:val="24"/>
        </w:rPr>
        <w:t xml:space="preserve"> </w:t>
      </w:r>
      <w:r>
        <w:rPr>
          <w:rFonts w:ascii="宋体" w:hAnsi="宋体" w:eastAsia="宋体" w:cs="宋体"/>
          <w:spacing w:val="-2"/>
          <w:sz w:val="24"/>
          <w:szCs w:val="24"/>
        </w:rPr>
        <w:t>司、关联公司或第三方披露、让其接触、分许可、反汇编、反编</w:t>
      </w:r>
      <w:r>
        <w:rPr>
          <w:rFonts w:ascii="宋体" w:hAnsi="宋体" w:eastAsia="宋体" w:cs="宋体"/>
          <w:spacing w:val="-3"/>
          <w:sz w:val="24"/>
          <w:szCs w:val="24"/>
        </w:rPr>
        <w:t>译、反向工程、修改或</w:t>
      </w:r>
      <w:r>
        <w:rPr>
          <w:rFonts w:ascii="宋体" w:hAnsi="宋体" w:eastAsia="宋体" w:cs="宋体"/>
          <w:sz w:val="24"/>
          <w:szCs w:val="24"/>
        </w:rPr>
        <w:t xml:space="preserve"> </w:t>
      </w:r>
      <w:r>
        <w:rPr>
          <w:rFonts w:ascii="宋体" w:hAnsi="宋体" w:eastAsia="宋体" w:cs="宋体"/>
          <w:spacing w:val="-1"/>
          <w:sz w:val="24"/>
          <w:szCs w:val="24"/>
        </w:rPr>
        <w:t>转让乙方的任何资料 。</w:t>
      </w:r>
    </w:p>
    <w:p w14:paraId="16ED5BAF">
      <w:pPr>
        <w:pStyle w:val="2"/>
        <w:spacing w:line="278" w:lineRule="auto"/>
      </w:pPr>
    </w:p>
    <w:p w14:paraId="75011F17">
      <w:pPr>
        <w:pStyle w:val="2"/>
        <w:spacing w:line="278" w:lineRule="auto"/>
      </w:pPr>
    </w:p>
    <w:p w14:paraId="315896F3">
      <w:pPr>
        <w:spacing w:before="98" w:line="219" w:lineRule="auto"/>
        <w:ind w:left="16"/>
        <w:outlineLvl w:val="1"/>
        <w:rPr>
          <w:rFonts w:ascii="宋体" w:hAnsi="宋体" w:eastAsia="宋体" w:cs="宋体"/>
          <w:sz w:val="30"/>
          <w:szCs w:val="30"/>
        </w:rPr>
      </w:pPr>
      <w:r>
        <w:rPr>
          <w:rFonts w:ascii="Times New Roman" w:hAnsi="Times New Roman" w:eastAsia="Times New Roman" w:cs="Times New Roman"/>
          <w:b/>
          <w:bCs/>
          <w:spacing w:val="-3"/>
          <w:sz w:val="30"/>
          <w:szCs w:val="30"/>
        </w:rPr>
        <w:t xml:space="preserve">7.    </w:t>
      </w:r>
      <w:r>
        <w:rPr>
          <w:rFonts w:ascii="宋体" w:hAnsi="宋体" w:eastAsia="宋体" w:cs="宋体"/>
          <w:b/>
          <w:bCs/>
          <w:spacing w:val="-3"/>
          <w:sz w:val="30"/>
          <w:szCs w:val="30"/>
        </w:rPr>
        <w:t>保密条款</w:t>
      </w:r>
    </w:p>
    <w:p w14:paraId="20D262A4">
      <w:pPr>
        <w:spacing w:before="220" w:line="324" w:lineRule="auto"/>
        <w:ind w:left="493" w:hanging="473"/>
        <w:rPr>
          <w:rFonts w:ascii="宋体" w:hAnsi="宋体" w:eastAsia="宋体" w:cs="宋体"/>
          <w:sz w:val="24"/>
          <w:szCs w:val="24"/>
        </w:rPr>
      </w:pPr>
      <w:r>
        <w:rPr>
          <w:rFonts w:ascii="新宋体" w:hAnsi="新宋体" w:eastAsia="新宋体" w:cs="新宋体"/>
          <w:spacing w:val="-2"/>
          <w:sz w:val="24"/>
          <w:szCs w:val="24"/>
        </w:rPr>
        <w:t>7.1 保</w:t>
      </w:r>
      <w:r>
        <w:rPr>
          <w:rFonts w:ascii="宋体" w:hAnsi="宋体" w:eastAsia="宋体" w:cs="宋体"/>
          <w:spacing w:val="-2"/>
          <w:sz w:val="24"/>
          <w:szCs w:val="24"/>
        </w:rPr>
        <w:t>密信息指在本协议签订过程中和履行服务期间，甲乙双方相互间获得</w:t>
      </w:r>
      <w:r>
        <w:rPr>
          <w:rFonts w:ascii="宋体" w:hAnsi="宋体" w:eastAsia="宋体" w:cs="宋体"/>
          <w:spacing w:val="-3"/>
          <w:sz w:val="24"/>
          <w:szCs w:val="24"/>
        </w:rPr>
        <w:t>的具有商业价值</w:t>
      </w:r>
      <w:r>
        <w:rPr>
          <w:rFonts w:ascii="宋体" w:hAnsi="宋体" w:eastAsia="宋体" w:cs="宋体"/>
          <w:sz w:val="24"/>
          <w:szCs w:val="24"/>
        </w:rPr>
        <w:t xml:space="preserve"> </w:t>
      </w:r>
      <w:r>
        <w:rPr>
          <w:rFonts w:ascii="宋体" w:hAnsi="宋体" w:eastAsia="宋体" w:cs="宋体"/>
          <w:spacing w:val="-1"/>
          <w:sz w:val="24"/>
          <w:szCs w:val="24"/>
        </w:rPr>
        <w:t>且不为外人知悉的软件、报告、财务数据其他数据、记录、</w:t>
      </w:r>
      <w:r>
        <w:rPr>
          <w:rFonts w:ascii="宋体" w:hAnsi="宋体" w:eastAsia="宋体" w:cs="宋体"/>
          <w:spacing w:val="-2"/>
          <w:sz w:val="24"/>
          <w:szCs w:val="24"/>
        </w:rPr>
        <w:t>格式、工具、产品、服务、</w:t>
      </w:r>
      <w:r>
        <w:rPr>
          <w:rFonts w:ascii="宋体" w:hAnsi="宋体" w:eastAsia="宋体" w:cs="宋体"/>
          <w:sz w:val="24"/>
          <w:szCs w:val="24"/>
        </w:rPr>
        <w:t xml:space="preserve"> </w:t>
      </w:r>
      <w:r>
        <w:rPr>
          <w:rFonts w:ascii="宋体" w:hAnsi="宋体" w:eastAsia="宋体" w:cs="宋体"/>
          <w:spacing w:val="-2"/>
          <w:sz w:val="24"/>
          <w:szCs w:val="24"/>
        </w:rPr>
        <w:t>方法、现在和将来的研究、技术知识、营销计划、商业秘密及其他资</w:t>
      </w:r>
      <w:r>
        <w:rPr>
          <w:rFonts w:ascii="宋体" w:hAnsi="宋体" w:eastAsia="宋体" w:cs="宋体"/>
          <w:spacing w:val="-3"/>
          <w:sz w:val="24"/>
          <w:szCs w:val="24"/>
        </w:rPr>
        <w:t>料，无论是有形的</w:t>
      </w:r>
      <w:r>
        <w:rPr>
          <w:rFonts w:ascii="宋体" w:hAnsi="宋体" w:eastAsia="宋体" w:cs="宋体"/>
          <w:sz w:val="24"/>
          <w:szCs w:val="24"/>
        </w:rPr>
        <w:t xml:space="preserve"> </w:t>
      </w:r>
      <w:r>
        <w:rPr>
          <w:rFonts w:ascii="宋体" w:hAnsi="宋体" w:eastAsia="宋体" w:cs="宋体"/>
          <w:spacing w:val="-2"/>
          <w:sz w:val="24"/>
          <w:szCs w:val="24"/>
        </w:rPr>
        <w:t>还是无形的，无论是否储存、编译，以物理、电子、图形、书</w:t>
      </w:r>
      <w:r>
        <w:rPr>
          <w:rFonts w:ascii="宋体" w:hAnsi="宋体" w:eastAsia="宋体" w:cs="宋体"/>
          <w:spacing w:val="-3"/>
          <w:sz w:val="24"/>
          <w:szCs w:val="24"/>
        </w:rPr>
        <w:t>面或是以现在已知或日后</w:t>
      </w:r>
      <w:r>
        <w:rPr>
          <w:rFonts w:ascii="宋体" w:hAnsi="宋体" w:eastAsia="宋体" w:cs="宋体"/>
          <w:sz w:val="24"/>
          <w:szCs w:val="24"/>
        </w:rPr>
        <w:t xml:space="preserve"> </w:t>
      </w:r>
      <w:r>
        <w:rPr>
          <w:rFonts w:ascii="宋体" w:hAnsi="宋体" w:eastAsia="宋体" w:cs="宋体"/>
          <w:spacing w:val="-1"/>
          <w:sz w:val="24"/>
          <w:szCs w:val="24"/>
        </w:rPr>
        <w:t>发明的方式记录的。</w:t>
      </w:r>
    </w:p>
    <w:p w14:paraId="7F80ED7D">
      <w:pPr>
        <w:spacing w:line="324" w:lineRule="auto"/>
        <w:rPr>
          <w:rFonts w:ascii="宋体" w:hAnsi="宋体" w:eastAsia="宋体" w:cs="宋体"/>
          <w:sz w:val="24"/>
          <w:szCs w:val="24"/>
        </w:rPr>
        <w:sectPr>
          <w:type w:val="continuous"/>
          <w:pgSz w:w="11910" w:h="16835"/>
          <w:pgMar w:top="400" w:right="1100" w:bottom="988" w:left="1242" w:header="0" w:footer="693" w:gutter="0"/>
          <w:cols w:equalWidth="0" w:num="1">
            <w:col w:w="9567"/>
          </w:cols>
        </w:sectPr>
      </w:pPr>
    </w:p>
    <w:p w14:paraId="764DE349">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2AEB4E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6A444433">
            <w:pPr>
              <w:spacing w:line="249" w:lineRule="auto"/>
              <w:rPr>
                <w:rFonts w:ascii="Arial"/>
                <w:sz w:val="21"/>
              </w:rPr>
            </w:pPr>
          </w:p>
          <w:p w14:paraId="57DE25E2">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5F9957B8">
            <w:pPr>
              <w:rPr>
                <w:rFonts w:ascii="Arial"/>
                <w:sz w:val="21"/>
              </w:rPr>
            </w:pPr>
          </w:p>
        </w:tc>
      </w:tr>
      <w:tr w14:paraId="30E60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6D0D6CAA">
            <w:pPr>
              <w:rPr>
                <w:rFonts w:ascii="Arial"/>
                <w:sz w:val="21"/>
              </w:rPr>
            </w:pPr>
          </w:p>
        </w:tc>
        <w:tc>
          <w:tcPr>
            <w:tcW w:w="7085" w:type="dxa"/>
            <w:vAlign w:val="top"/>
          </w:tcPr>
          <w:p w14:paraId="16CA5518">
            <w:pPr>
              <w:pStyle w:val="7"/>
              <w:spacing w:before="144" w:line="219" w:lineRule="auto"/>
              <w:ind w:left="1992"/>
              <w:rPr>
                <w:sz w:val="24"/>
                <w:szCs w:val="24"/>
              </w:rPr>
            </w:pPr>
            <w:r>
              <w:rPr>
                <w:spacing w:val="-2"/>
                <w:sz w:val="24"/>
                <w:szCs w:val="24"/>
              </w:rPr>
              <w:t>关爱通企业福利产品服务协议</w:t>
            </w:r>
          </w:p>
        </w:tc>
      </w:tr>
      <w:tr w14:paraId="41EFD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5E5F14C5">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160E3666">
            <w:pPr>
              <w:pStyle w:val="7"/>
              <w:spacing w:before="149" w:line="221" w:lineRule="auto"/>
              <w:ind w:left="3128"/>
              <w:rPr>
                <w:sz w:val="24"/>
                <w:szCs w:val="24"/>
              </w:rPr>
            </w:pPr>
            <w:r>
              <w:rPr>
                <w:spacing w:val="-7"/>
                <w:sz w:val="24"/>
                <w:szCs w:val="24"/>
              </w:rPr>
              <w:t>第</w:t>
            </w:r>
            <w:r>
              <w:rPr>
                <w:spacing w:val="10"/>
                <w:sz w:val="24"/>
                <w:szCs w:val="24"/>
              </w:rPr>
              <w:t xml:space="preserve"> </w:t>
            </w:r>
            <w:r>
              <w:rPr>
                <w:spacing w:val="-7"/>
                <w:sz w:val="24"/>
                <w:szCs w:val="24"/>
              </w:rPr>
              <w:t>8</w:t>
            </w:r>
            <w:r>
              <w:rPr>
                <w:spacing w:val="15"/>
                <w:sz w:val="24"/>
                <w:szCs w:val="24"/>
              </w:rPr>
              <w:t xml:space="preserve"> </w:t>
            </w:r>
            <w:r>
              <w:rPr>
                <w:spacing w:val="-7"/>
                <w:sz w:val="24"/>
                <w:szCs w:val="24"/>
              </w:rPr>
              <w:t>页</w:t>
            </w:r>
          </w:p>
        </w:tc>
      </w:tr>
    </w:tbl>
    <w:p w14:paraId="7C573815">
      <w:pPr>
        <w:spacing w:before="311" w:line="219" w:lineRule="auto"/>
        <w:ind w:left="20"/>
        <w:rPr>
          <w:rFonts w:ascii="宋体" w:hAnsi="宋体" w:eastAsia="宋体" w:cs="宋体"/>
          <w:sz w:val="24"/>
          <w:szCs w:val="24"/>
        </w:rPr>
      </w:pPr>
      <w:r>
        <w:rPr>
          <w:rFonts w:ascii="新宋体" w:hAnsi="新宋体" w:eastAsia="新宋体" w:cs="新宋体"/>
          <w:spacing w:val="-1"/>
          <w:sz w:val="24"/>
          <w:szCs w:val="24"/>
        </w:rPr>
        <w:t xml:space="preserve">7.2 </w:t>
      </w:r>
      <w:r>
        <w:rPr>
          <w:rFonts w:ascii="宋体" w:hAnsi="宋体" w:eastAsia="宋体" w:cs="宋体"/>
          <w:spacing w:val="-1"/>
          <w:sz w:val="24"/>
          <w:szCs w:val="24"/>
        </w:rPr>
        <w:t>保密信息不包括以下信息：</w:t>
      </w:r>
    </w:p>
    <w:p w14:paraId="49BD5E61">
      <w:pPr>
        <w:spacing w:before="182" w:line="219" w:lineRule="auto"/>
        <w:ind w:left="260"/>
        <w:rPr>
          <w:rFonts w:ascii="宋体" w:hAnsi="宋体" w:eastAsia="宋体" w:cs="宋体"/>
          <w:sz w:val="24"/>
          <w:szCs w:val="24"/>
        </w:rPr>
      </w:pPr>
      <w:r>
        <w:rPr>
          <w:rFonts w:ascii="宋体" w:hAnsi="宋体" w:eastAsia="宋体" w:cs="宋体"/>
          <w:spacing w:val="-1"/>
          <w:sz w:val="24"/>
          <w:szCs w:val="24"/>
        </w:rPr>
        <w:t>7.2.1 依法律或政府、司法机关要求公开的信息。</w:t>
      </w:r>
    </w:p>
    <w:p w14:paraId="7322E3F6">
      <w:pPr>
        <w:spacing w:before="181" w:line="219" w:lineRule="auto"/>
        <w:ind w:left="260"/>
        <w:rPr>
          <w:rFonts w:ascii="宋体" w:hAnsi="宋体" w:eastAsia="宋体" w:cs="宋体"/>
          <w:sz w:val="24"/>
          <w:szCs w:val="24"/>
        </w:rPr>
      </w:pPr>
      <w:r>
        <w:rPr>
          <w:rFonts w:ascii="宋体" w:hAnsi="宋体" w:eastAsia="宋体" w:cs="宋体"/>
          <w:spacing w:val="-1"/>
          <w:sz w:val="24"/>
          <w:szCs w:val="24"/>
        </w:rPr>
        <w:t>7.2.2 非因一方披露而已为公众普遍获得并知晓的信息。</w:t>
      </w:r>
    </w:p>
    <w:p w14:paraId="7F3C5185">
      <w:pPr>
        <w:spacing w:before="184" w:line="288" w:lineRule="auto"/>
        <w:ind w:left="974" w:right="45" w:hanging="714"/>
        <w:rPr>
          <w:rFonts w:ascii="宋体" w:hAnsi="宋体" w:eastAsia="宋体" w:cs="宋体"/>
          <w:sz w:val="24"/>
          <w:szCs w:val="24"/>
        </w:rPr>
      </w:pPr>
      <w:r>
        <w:rPr>
          <w:rFonts w:ascii="宋体" w:hAnsi="宋体" w:eastAsia="宋体" w:cs="宋体"/>
          <w:spacing w:val="-1"/>
          <w:sz w:val="24"/>
          <w:szCs w:val="24"/>
        </w:rPr>
        <w:t>7.2.3 一方独立开发取得或代表一方的个人（其未曾直接或间接接受另一方的保密信息）</w:t>
      </w:r>
      <w:r>
        <w:rPr>
          <w:rFonts w:ascii="宋体" w:hAnsi="宋体" w:eastAsia="宋体" w:cs="宋体"/>
          <w:spacing w:val="5"/>
          <w:sz w:val="24"/>
          <w:szCs w:val="24"/>
        </w:rPr>
        <w:t xml:space="preserve"> </w:t>
      </w:r>
      <w:r>
        <w:rPr>
          <w:rFonts w:ascii="宋体" w:hAnsi="宋体" w:eastAsia="宋体" w:cs="宋体"/>
          <w:spacing w:val="-1"/>
          <w:sz w:val="24"/>
          <w:szCs w:val="24"/>
        </w:rPr>
        <w:t>独立开发取得且未违反本协议项下任何义务的信息。</w:t>
      </w:r>
    </w:p>
    <w:p w14:paraId="4B0A3080">
      <w:pPr>
        <w:spacing w:before="184" w:line="219" w:lineRule="auto"/>
        <w:ind w:left="260"/>
        <w:rPr>
          <w:rFonts w:ascii="宋体" w:hAnsi="宋体" w:eastAsia="宋体" w:cs="宋体"/>
          <w:sz w:val="24"/>
          <w:szCs w:val="24"/>
        </w:rPr>
      </w:pPr>
      <w:r>
        <w:rPr>
          <w:rFonts w:ascii="宋体" w:hAnsi="宋体" w:eastAsia="宋体" w:cs="宋体"/>
          <w:spacing w:val="-1"/>
          <w:sz w:val="24"/>
          <w:szCs w:val="24"/>
        </w:rPr>
        <w:t>7.2.4 从无保密义务的第三方以非保密的方式正当获取的信息。</w:t>
      </w:r>
    </w:p>
    <w:p w14:paraId="4E4579C5">
      <w:pPr>
        <w:spacing w:before="182" w:line="324" w:lineRule="auto"/>
        <w:ind w:left="495" w:right="99" w:hanging="475"/>
        <w:rPr>
          <w:rFonts w:ascii="宋体" w:hAnsi="宋体" w:eastAsia="宋体" w:cs="宋体"/>
          <w:sz w:val="24"/>
          <w:szCs w:val="24"/>
        </w:rPr>
      </w:pPr>
      <w:r>
        <w:rPr>
          <w:rFonts w:ascii="新宋体" w:hAnsi="新宋体" w:eastAsia="新宋体" w:cs="新宋体"/>
          <w:spacing w:val="-2"/>
          <w:sz w:val="24"/>
          <w:szCs w:val="24"/>
        </w:rPr>
        <w:t xml:space="preserve">7.3 </w:t>
      </w:r>
      <w:r>
        <w:rPr>
          <w:rFonts w:ascii="宋体" w:hAnsi="宋体" w:eastAsia="宋体" w:cs="宋体"/>
          <w:spacing w:val="-2"/>
          <w:sz w:val="24"/>
          <w:szCs w:val="24"/>
        </w:rPr>
        <w:t>双方同意，在任何时候都以各方保护自身专有资料和保密资料相同的方</w:t>
      </w:r>
      <w:r>
        <w:rPr>
          <w:rFonts w:ascii="宋体" w:hAnsi="宋体" w:eastAsia="宋体" w:cs="宋体"/>
          <w:spacing w:val="-3"/>
          <w:sz w:val="24"/>
          <w:szCs w:val="24"/>
        </w:rPr>
        <w:t>式保护另一方的</w:t>
      </w:r>
      <w:r>
        <w:rPr>
          <w:rFonts w:ascii="宋体" w:hAnsi="宋体" w:eastAsia="宋体" w:cs="宋体"/>
          <w:sz w:val="24"/>
          <w:szCs w:val="24"/>
        </w:rPr>
        <w:t xml:space="preserve"> </w:t>
      </w:r>
      <w:r>
        <w:rPr>
          <w:rFonts w:ascii="宋体" w:hAnsi="宋体" w:eastAsia="宋体" w:cs="宋体"/>
          <w:spacing w:val="-2"/>
          <w:sz w:val="24"/>
          <w:szCs w:val="24"/>
        </w:rPr>
        <w:t>保密信息，在任何情况下都不得低于合理的谨慎标准。未</w:t>
      </w:r>
      <w:r>
        <w:rPr>
          <w:rFonts w:ascii="宋体" w:hAnsi="宋体" w:eastAsia="宋体" w:cs="宋体"/>
          <w:spacing w:val="-3"/>
          <w:sz w:val="24"/>
          <w:szCs w:val="24"/>
        </w:rPr>
        <w:t>经另一方允许，任何一方不得</w:t>
      </w:r>
      <w:r>
        <w:rPr>
          <w:rFonts w:ascii="宋体" w:hAnsi="宋体" w:eastAsia="宋体" w:cs="宋体"/>
          <w:sz w:val="24"/>
          <w:szCs w:val="24"/>
        </w:rPr>
        <w:t xml:space="preserve"> </w:t>
      </w:r>
      <w:r>
        <w:rPr>
          <w:rFonts w:ascii="宋体" w:hAnsi="宋体" w:eastAsia="宋体" w:cs="宋体"/>
          <w:spacing w:val="-2"/>
          <w:sz w:val="24"/>
          <w:szCs w:val="24"/>
        </w:rPr>
        <w:t>使用或向任何第三人披露另一方的保密信息，根据本协议向需要</w:t>
      </w:r>
      <w:r>
        <w:rPr>
          <w:rFonts w:ascii="宋体" w:hAnsi="宋体" w:eastAsia="宋体" w:cs="宋体"/>
          <w:spacing w:val="-3"/>
          <w:sz w:val="24"/>
          <w:szCs w:val="24"/>
        </w:rPr>
        <w:t>知晓的服务提供方或本</w:t>
      </w:r>
      <w:r>
        <w:rPr>
          <w:rFonts w:ascii="宋体" w:hAnsi="宋体" w:eastAsia="宋体" w:cs="宋体"/>
          <w:sz w:val="24"/>
          <w:szCs w:val="24"/>
        </w:rPr>
        <w:t xml:space="preserve"> </w:t>
      </w:r>
      <w:r>
        <w:rPr>
          <w:rFonts w:ascii="宋体" w:hAnsi="宋体" w:eastAsia="宋体" w:cs="宋体"/>
          <w:spacing w:val="-2"/>
          <w:sz w:val="24"/>
          <w:szCs w:val="24"/>
        </w:rPr>
        <w:t>方雇员披露的除外。</w:t>
      </w:r>
    </w:p>
    <w:p w14:paraId="521DE5BF">
      <w:pPr>
        <w:spacing w:before="180" w:line="219" w:lineRule="auto"/>
        <w:jc w:val="right"/>
        <w:rPr>
          <w:rFonts w:ascii="宋体" w:hAnsi="宋体" w:eastAsia="宋体" w:cs="宋体"/>
          <w:sz w:val="24"/>
          <w:szCs w:val="24"/>
        </w:rPr>
      </w:pPr>
      <w:r>
        <w:rPr>
          <w:rFonts w:ascii="新宋体" w:hAnsi="新宋体" w:eastAsia="新宋体" w:cs="新宋体"/>
          <w:spacing w:val="-5"/>
          <w:sz w:val="24"/>
          <w:szCs w:val="24"/>
        </w:rPr>
        <w:t xml:space="preserve">7.5 </w:t>
      </w:r>
      <w:r>
        <w:rPr>
          <w:rFonts w:ascii="宋体" w:hAnsi="宋体" w:eastAsia="宋体" w:cs="宋体"/>
          <w:spacing w:val="-5"/>
          <w:sz w:val="24"/>
          <w:szCs w:val="24"/>
        </w:rPr>
        <w:t>本协议约定的保密限制和义务，应在有关工作内容</w:t>
      </w:r>
      <w:r>
        <w:rPr>
          <w:rFonts w:ascii="宋体" w:hAnsi="宋体" w:eastAsia="宋体" w:cs="宋体"/>
          <w:spacing w:val="-6"/>
          <w:sz w:val="24"/>
          <w:szCs w:val="24"/>
        </w:rPr>
        <w:t>结束或本协议终止（以后发生者为准）</w:t>
      </w:r>
    </w:p>
    <w:p w14:paraId="3B6224CF">
      <w:pPr>
        <w:spacing w:before="185" w:line="219" w:lineRule="auto"/>
        <w:ind w:left="499"/>
        <w:rPr>
          <w:rFonts w:ascii="宋体" w:hAnsi="宋体" w:eastAsia="宋体" w:cs="宋体"/>
          <w:sz w:val="24"/>
          <w:szCs w:val="24"/>
        </w:rPr>
      </w:pPr>
      <w:r>
        <w:rPr>
          <w:rFonts w:ascii="宋体" w:hAnsi="宋体" w:eastAsia="宋体" w:cs="宋体"/>
          <w:spacing w:val="-3"/>
          <w:sz w:val="24"/>
          <w:szCs w:val="24"/>
        </w:rPr>
        <w:t>二年后终止。</w:t>
      </w:r>
    </w:p>
    <w:p w14:paraId="16B32F53">
      <w:pPr>
        <w:pStyle w:val="2"/>
        <w:spacing w:line="252" w:lineRule="auto"/>
      </w:pPr>
    </w:p>
    <w:p w14:paraId="0586B193">
      <w:pPr>
        <w:pStyle w:val="2"/>
        <w:spacing w:line="252" w:lineRule="auto"/>
      </w:pPr>
    </w:p>
    <w:p w14:paraId="6EABEFC0">
      <w:pPr>
        <w:spacing w:before="97" w:line="219" w:lineRule="auto"/>
        <w:ind w:left="16"/>
        <w:outlineLvl w:val="1"/>
        <w:rPr>
          <w:rFonts w:ascii="宋体" w:hAnsi="宋体" w:eastAsia="宋体" w:cs="宋体"/>
          <w:sz w:val="30"/>
          <w:szCs w:val="30"/>
        </w:rPr>
      </w:pPr>
      <w:r>
        <w:rPr>
          <w:rFonts w:ascii="Times New Roman" w:hAnsi="Times New Roman" w:eastAsia="Times New Roman" w:cs="Times New Roman"/>
          <w:b/>
          <w:bCs/>
          <w:spacing w:val="-3"/>
          <w:sz w:val="30"/>
          <w:szCs w:val="30"/>
        </w:rPr>
        <w:t xml:space="preserve">8.    </w:t>
      </w:r>
      <w:r>
        <w:rPr>
          <w:rFonts w:ascii="宋体" w:hAnsi="宋体" w:eastAsia="宋体" w:cs="宋体"/>
          <w:b/>
          <w:bCs/>
          <w:spacing w:val="-3"/>
          <w:sz w:val="30"/>
          <w:szCs w:val="30"/>
        </w:rPr>
        <w:t>廉洁条款</w:t>
      </w:r>
    </w:p>
    <w:p w14:paraId="4DD7A21A">
      <w:pPr>
        <w:spacing w:before="218" w:line="219" w:lineRule="auto"/>
        <w:ind w:left="16"/>
        <w:rPr>
          <w:rFonts w:ascii="新宋体" w:hAnsi="新宋体" w:eastAsia="新宋体" w:cs="新宋体"/>
          <w:sz w:val="24"/>
          <w:szCs w:val="24"/>
        </w:rPr>
      </w:pPr>
      <w:r>
        <w:rPr>
          <w:rFonts w:ascii="新宋体" w:hAnsi="新宋体" w:eastAsia="新宋体" w:cs="新宋体"/>
          <w:sz w:val="24"/>
          <w:szCs w:val="24"/>
        </w:rPr>
        <w:t>8.1 本协议履行应当坚持公平、公正、廉洁、诚信，抵</w:t>
      </w:r>
      <w:r>
        <w:rPr>
          <w:rFonts w:ascii="新宋体" w:hAnsi="新宋体" w:eastAsia="新宋体" w:cs="新宋体"/>
          <w:spacing w:val="-1"/>
          <w:sz w:val="24"/>
          <w:szCs w:val="24"/>
        </w:rPr>
        <w:t>制商业贿赂和不正当竞争。</w:t>
      </w:r>
    </w:p>
    <w:p w14:paraId="57FB5695">
      <w:pPr>
        <w:spacing w:before="184" w:line="219" w:lineRule="auto"/>
        <w:ind w:left="16"/>
        <w:rPr>
          <w:rFonts w:ascii="新宋体" w:hAnsi="新宋体" w:eastAsia="新宋体" w:cs="新宋体"/>
          <w:sz w:val="24"/>
          <w:szCs w:val="24"/>
        </w:rPr>
      </w:pPr>
      <w:r>
        <w:rPr>
          <w:rFonts w:ascii="新宋体" w:hAnsi="新宋体" w:eastAsia="新宋体" w:cs="新宋体"/>
          <w:sz w:val="24"/>
          <w:szCs w:val="24"/>
        </w:rPr>
        <w:t>8.2 双方应当按照有关法律法规和业务流程要求，通过正</w:t>
      </w:r>
      <w:r>
        <w:rPr>
          <w:rFonts w:ascii="新宋体" w:hAnsi="新宋体" w:eastAsia="新宋体" w:cs="新宋体"/>
          <w:spacing w:val="-1"/>
          <w:sz w:val="24"/>
          <w:szCs w:val="24"/>
        </w:rPr>
        <w:t>常途径开展相关业务工作。</w:t>
      </w:r>
    </w:p>
    <w:p w14:paraId="2B3AFC12">
      <w:pPr>
        <w:spacing w:before="180" w:line="290" w:lineRule="auto"/>
        <w:ind w:left="497" w:right="99" w:hanging="481"/>
        <w:rPr>
          <w:rFonts w:ascii="新宋体" w:hAnsi="新宋体" w:eastAsia="新宋体" w:cs="新宋体"/>
          <w:sz w:val="24"/>
          <w:szCs w:val="24"/>
        </w:rPr>
      </w:pPr>
      <w:r>
        <w:rPr>
          <w:rFonts w:ascii="新宋体" w:hAnsi="新宋体" w:eastAsia="新宋体" w:cs="新宋体"/>
          <w:spacing w:val="-2"/>
          <w:sz w:val="24"/>
          <w:szCs w:val="24"/>
        </w:rPr>
        <w:t>8.3 一方不得为谋取不正当利益向对方工作人员赠送礼金、有价证券、贵重物品，不得</w:t>
      </w:r>
      <w:r>
        <w:rPr>
          <w:rFonts w:ascii="新宋体" w:hAnsi="新宋体" w:eastAsia="新宋体" w:cs="新宋体"/>
          <w:spacing w:val="-3"/>
          <w:sz w:val="24"/>
          <w:szCs w:val="24"/>
        </w:rPr>
        <w:t>直接</w:t>
      </w:r>
      <w:r>
        <w:rPr>
          <w:rFonts w:ascii="新宋体" w:hAnsi="新宋体" w:eastAsia="新宋体" w:cs="新宋体"/>
          <w:sz w:val="24"/>
          <w:szCs w:val="24"/>
        </w:rPr>
        <w:t xml:space="preserve"> 或间接从事以各种名义支付佣金、回扣、礼金、好处</w:t>
      </w:r>
      <w:r>
        <w:rPr>
          <w:rFonts w:ascii="新宋体" w:hAnsi="新宋体" w:eastAsia="新宋体" w:cs="新宋体"/>
          <w:spacing w:val="-1"/>
          <w:sz w:val="24"/>
          <w:szCs w:val="24"/>
        </w:rPr>
        <w:t>费等违反廉洁从业规定的行为。</w:t>
      </w:r>
    </w:p>
    <w:p w14:paraId="11C0FD0C">
      <w:pPr>
        <w:pStyle w:val="2"/>
        <w:spacing w:line="278" w:lineRule="auto"/>
      </w:pPr>
    </w:p>
    <w:p w14:paraId="259306CA">
      <w:pPr>
        <w:pStyle w:val="2"/>
        <w:spacing w:line="278" w:lineRule="auto"/>
      </w:pPr>
    </w:p>
    <w:p w14:paraId="1AA73FE8">
      <w:pPr>
        <w:spacing w:before="98" w:line="219" w:lineRule="auto"/>
        <w:ind w:left="15"/>
        <w:outlineLvl w:val="1"/>
        <w:rPr>
          <w:rFonts w:ascii="宋体" w:hAnsi="宋体" w:eastAsia="宋体" w:cs="宋体"/>
          <w:sz w:val="30"/>
          <w:szCs w:val="30"/>
        </w:rPr>
      </w:pPr>
      <w:r>
        <w:rPr>
          <w:rFonts w:ascii="Times New Roman" w:hAnsi="Times New Roman" w:eastAsia="Times New Roman" w:cs="Times New Roman"/>
          <w:b/>
          <w:bCs/>
          <w:spacing w:val="-3"/>
          <w:sz w:val="30"/>
          <w:szCs w:val="30"/>
        </w:rPr>
        <w:t xml:space="preserve">9.    </w:t>
      </w:r>
      <w:r>
        <w:rPr>
          <w:rFonts w:ascii="宋体" w:hAnsi="宋体" w:eastAsia="宋体" w:cs="宋体"/>
          <w:b/>
          <w:bCs/>
          <w:spacing w:val="-3"/>
          <w:sz w:val="30"/>
          <w:szCs w:val="30"/>
        </w:rPr>
        <w:t>违约责任</w:t>
      </w:r>
    </w:p>
    <w:p w14:paraId="54126D92">
      <w:pPr>
        <w:spacing w:before="218" w:line="219" w:lineRule="auto"/>
        <w:ind w:left="16"/>
        <w:rPr>
          <w:rFonts w:ascii="宋体" w:hAnsi="宋体" w:eastAsia="宋体" w:cs="宋体"/>
          <w:sz w:val="24"/>
          <w:szCs w:val="24"/>
        </w:rPr>
      </w:pPr>
      <w:r>
        <w:rPr>
          <w:rFonts w:ascii="新宋体" w:hAnsi="新宋体" w:eastAsia="新宋体" w:cs="新宋体"/>
          <w:sz w:val="24"/>
          <w:szCs w:val="24"/>
        </w:rPr>
        <w:t>9.1 任何</w:t>
      </w:r>
      <w:r>
        <w:rPr>
          <w:rFonts w:ascii="宋体" w:hAnsi="宋体" w:eastAsia="宋体" w:cs="宋体"/>
          <w:sz w:val="24"/>
          <w:szCs w:val="24"/>
        </w:rPr>
        <w:t>一方违反本协议约定义务给另一方造成损失的</w:t>
      </w:r>
      <w:r>
        <w:rPr>
          <w:rFonts w:ascii="宋体" w:hAnsi="宋体" w:eastAsia="宋体" w:cs="宋体"/>
          <w:spacing w:val="-1"/>
          <w:sz w:val="24"/>
          <w:szCs w:val="24"/>
        </w:rPr>
        <w:t>，应当承担损失赔偿责任。</w:t>
      </w:r>
    </w:p>
    <w:p w14:paraId="7F502F6D">
      <w:pPr>
        <w:spacing w:before="182" w:line="289" w:lineRule="auto"/>
        <w:ind w:left="496" w:right="101" w:hanging="480"/>
        <w:rPr>
          <w:rFonts w:ascii="宋体" w:hAnsi="宋体" w:eastAsia="宋体" w:cs="宋体"/>
          <w:sz w:val="24"/>
          <w:szCs w:val="24"/>
        </w:rPr>
      </w:pPr>
      <w:r>
        <w:rPr>
          <w:rFonts w:ascii="新宋体" w:hAnsi="新宋体" w:eastAsia="新宋体" w:cs="新宋体"/>
          <w:spacing w:val="-1"/>
          <w:sz w:val="24"/>
          <w:szCs w:val="24"/>
        </w:rPr>
        <w:t>9.2 任何</w:t>
      </w:r>
      <w:r>
        <w:rPr>
          <w:rFonts w:ascii="宋体" w:hAnsi="宋体" w:eastAsia="宋体" w:cs="宋体"/>
          <w:spacing w:val="-1"/>
          <w:sz w:val="24"/>
          <w:szCs w:val="24"/>
        </w:rPr>
        <w:t>一方违反本协议约定义务，经非违约方通过知仍未在</w:t>
      </w:r>
      <w:r>
        <w:rPr>
          <w:rFonts w:ascii="宋体" w:hAnsi="宋体" w:eastAsia="宋体" w:cs="宋体"/>
          <w:spacing w:val="-45"/>
          <w:sz w:val="24"/>
          <w:szCs w:val="24"/>
        </w:rPr>
        <w:t xml:space="preserve"> </w:t>
      </w:r>
      <w:r>
        <w:rPr>
          <w:rFonts w:ascii="Times New Roman" w:hAnsi="Times New Roman" w:eastAsia="Times New Roman" w:cs="Times New Roman"/>
          <w:spacing w:val="-1"/>
          <w:sz w:val="24"/>
          <w:szCs w:val="24"/>
        </w:rPr>
        <w:t xml:space="preserve">30  </w:t>
      </w:r>
      <w:r>
        <w:rPr>
          <w:rFonts w:ascii="宋体" w:hAnsi="宋体" w:eastAsia="宋体" w:cs="宋体"/>
          <w:spacing w:val="-1"/>
          <w:sz w:val="24"/>
          <w:szCs w:val="24"/>
        </w:rPr>
        <w:t>日内予以纠正，非违约方</w:t>
      </w:r>
      <w:r>
        <w:rPr>
          <w:rFonts w:ascii="宋体" w:hAnsi="宋体" w:eastAsia="宋体" w:cs="宋体"/>
          <w:sz w:val="24"/>
          <w:szCs w:val="24"/>
        </w:rPr>
        <w:t xml:space="preserve"> 有权以书面形式通知违约方解除本协议，并要求</w:t>
      </w:r>
      <w:r>
        <w:rPr>
          <w:rFonts w:ascii="宋体" w:hAnsi="宋体" w:eastAsia="宋体" w:cs="宋体"/>
          <w:spacing w:val="-1"/>
          <w:sz w:val="24"/>
          <w:szCs w:val="24"/>
        </w:rPr>
        <w:t>违约方承担损失赔偿责任。</w:t>
      </w:r>
    </w:p>
    <w:p w14:paraId="4534BAEF">
      <w:pPr>
        <w:spacing w:before="183" w:line="289" w:lineRule="auto"/>
        <w:ind w:left="496" w:right="99" w:hanging="480"/>
        <w:rPr>
          <w:rFonts w:ascii="宋体" w:hAnsi="宋体" w:eastAsia="宋体" w:cs="宋体"/>
          <w:sz w:val="24"/>
          <w:szCs w:val="24"/>
        </w:rPr>
      </w:pPr>
      <w:r>
        <w:rPr>
          <w:rFonts w:ascii="新宋体" w:hAnsi="新宋体" w:eastAsia="新宋体" w:cs="新宋体"/>
          <w:spacing w:val="-2"/>
          <w:sz w:val="24"/>
          <w:szCs w:val="24"/>
        </w:rPr>
        <w:t>9.3 任何</w:t>
      </w:r>
      <w:r>
        <w:rPr>
          <w:rFonts w:ascii="宋体" w:hAnsi="宋体" w:eastAsia="宋体" w:cs="宋体"/>
          <w:spacing w:val="-2"/>
          <w:sz w:val="24"/>
          <w:szCs w:val="24"/>
        </w:rPr>
        <w:t>一方根本违约，导致本协议目的不能达成的，非违约方有权在通知对方后解除</w:t>
      </w:r>
      <w:r>
        <w:rPr>
          <w:rFonts w:ascii="宋体" w:hAnsi="宋体" w:eastAsia="宋体" w:cs="宋体"/>
          <w:spacing w:val="-3"/>
          <w:sz w:val="24"/>
          <w:szCs w:val="24"/>
        </w:rPr>
        <w:t>本协</w:t>
      </w:r>
      <w:r>
        <w:rPr>
          <w:rFonts w:ascii="宋体" w:hAnsi="宋体" w:eastAsia="宋体" w:cs="宋体"/>
          <w:sz w:val="24"/>
          <w:szCs w:val="24"/>
        </w:rPr>
        <w:t xml:space="preserve"> </w:t>
      </w:r>
      <w:r>
        <w:rPr>
          <w:rFonts w:ascii="宋体" w:hAnsi="宋体" w:eastAsia="宋体" w:cs="宋体"/>
          <w:spacing w:val="-1"/>
          <w:sz w:val="24"/>
          <w:szCs w:val="24"/>
        </w:rPr>
        <w:t>议，并要求违约方承担损失赔偿责任。</w:t>
      </w:r>
    </w:p>
    <w:p w14:paraId="2021CAB1">
      <w:pPr>
        <w:spacing w:before="182" w:line="289" w:lineRule="auto"/>
        <w:ind w:left="495" w:right="99" w:hanging="479"/>
        <w:rPr>
          <w:rFonts w:ascii="宋体" w:hAnsi="宋体" w:eastAsia="宋体" w:cs="宋体"/>
          <w:sz w:val="24"/>
          <w:szCs w:val="24"/>
        </w:rPr>
      </w:pPr>
      <w:r>
        <w:rPr>
          <w:rFonts w:ascii="新宋体" w:hAnsi="新宋体" w:eastAsia="新宋体" w:cs="新宋体"/>
          <w:spacing w:val="-1"/>
          <w:sz w:val="24"/>
          <w:szCs w:val="24"/>
        </w:rPr>
        <w:t xml:space="preserve">9.4 </w:t>
      </w:r>
      <w:r>
        <w:rPr>
          <w:rFonts w:ascii="宋体" w:hAnsi="宋体" w:eastAsia="宋体" w:cs="宋体"/>
          <w:spacing w:val="-1"/>
          <w:sz w:val="24"/>
          <w:szCs w:val="24"/>
        </w:rPr>
        <w:t>非违约方行使单方解除权，应提前</w:t>
      </w:r>
      <w:r>
        <w:rPr>
          <w:rFonts w:ascii="宋体" w:hAnsi="宋体" w:eastAsia="宋体" w:cs="宋体"/>
          <w:spacing w:val="-42"/>
          <w:sz w:val="24"/>
          <w:szCs w:val="24"/>
        </w:rPr>
        <w:t xml:space="preserve"> </w:t>
      </w:r>
      <w:r>
        <w:rPr>
          <w:rFonts w:ascii="Times New Roman" w:hAnsi="Times New Roman" w:eastAsia="Times New Roman" w:cs="Times New Roman"/>
          <w:spacing w:val="-1"/>
          <w:sz w:val="24"/>
          <w:szCs w:val="24"/>
        </w:rPr>
        <w:t xml:space="preserve">30  </w:t>
      </w:r>
      <w:r>
        <w:rPr>
          <w:rFonts w:ascii="宋体" w:hAnsi="宋体" w:eastAsia="宋体" w:cs="宋体"/>
          <w:spacing w:val="-1"/>
          <w:sz w:val="24"/>
          <w:szCs w:val="24"/>
        </w:rPr>
        <w:t>日书面通知另一方。行使单方面解除权的一方，</w:t>
      </w:r>
      <w:r>
        <w:rPr>
          <w:rFonts w:ascii="宋体" w:hAnsi="宋体" w:eastAsia="宋体" w:cs="宋体"/>
          <w:sz w:val="24"/>
          <w:szCs w:val="24"/>
        </w:rPr>
        <w:t xml:space="preserve"> </w:t>
      </w:r>
      <w:r>
        <w:rPr>
          <w:rFonts w:ascii="宋体" w:hAnsi="宋体" w:eastAsia="宋体" w:cs="宋体"/>
          <w:spacing w:val="-2"/>
          <w:sz w:val="24"/>
          <w:szCs w:val="24"/>
        </w:rPr>
        <w:t>应当尽量减少和避免由此对另一方造成的影响和损害，如给另一方</w:t>
      </w:r>
      <w:r>
        <w:rPr>
          <w:rFonts w:ascii="宋体" w:hAnsi="宋体" w:eastAsia="宋体" w:cs="宋体"/>
          <w:spacing w:val="-3"/>
          <w:sz w:val="24"/>
          <w:szCs w:val="24"/>
        </w:rPr>
        <w:t>造成损失应当承担赔</w:t>
      </w:r>
    </w:p>
    <w:p w14:paraId="50426D06">
      <w:pPr>
        <w:spacing w:line="289" w:lineRule="auto"/>
        <w:rPr>
          <w:rFonts w:ascii="宋体" w:hAnsi="宋体" w:eastAsia="宋体" w:cs="宋体"/>
          <w:sz w:val="24"/>
          <w:szCs w:val="24"/>
        </w:rPr>
        <w:sectPr>
          <w:footerReference r:id="rId14" w:type="default"/>
          <w:pgSz w:w="11910" w:h="16835"/>
          <w:pgMar w:top="400" w:right="1036" w:bottom="988" w:left="1242" w:header="0" w:footer="693" w:gutter="0"/>
          <w:cols w:space="720" w:num="1"/>
        </w:sectPr>
      </w:pPr>
    </w:p>
    <w:p w14:paraId="0F7A44EC">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3D260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4C10F25E">
            <w:pPr>
              <w:spacing w:line="249" w:lineRule="auto"/>
              <w:rPr>
                <w:rFonts w:ascii="Arial"/>
                <w:sz w:val="21"/>
              </w:rPr>
            </w:pPr>
          </w:p>
          <w:p w14:paraId="0157E830">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6AA3AD3A">
            <w:pPr>
              <w:rPr>
                <w:rFonts w:ascii="Arial"/>
                <w:sz w:val="21"/>
              </w:rPr>
            </w:pPr>
          </w:p>
        </w:tc>
      </w:tr>
      <w:tr w14:paraId="6C1286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2B5EE4CD">
            <w:pPr>
              <w:rPr>
                <w:rFonts w:ascii="Arial"/>
                <w:sz w:val="21"/>
              </w:rPr>
            </w:pPr>
          </w:p>
        </w:tc>
        <w:tc>
          <w:tcPr>
            <w:tcW w:w="7085" w:type="dxa"/>
            <w:vAlign w:val="top"/>
          </w:tcPr>
          <w:p w14:paraId="2D8CF001">
            <w:pPr>
              <w:pStyle w:val="7"/>
              <w:spacing w:before="144" w:line="219" w:lineRule="auto"/>
              <w:ind w:left="1992"/>
              <w:rPr>
                <w:sz w:val="24"/>
                <w:szCs w:val="24"/>
              </w:rPr>
            </w:pPr>
            <w:r>
              <w:rPr>
                <w:spacing w:val="-2"/>
                <w:sz w:val="24"/>
                <w:szCs w:val="24"/>
              </w:rPr>
              <w:t>关爱通企业福利产品服务协议</w:t>
            </w:r>
          </w:p>
        </w:tc>
      </w:tr>
      <w:tr w14:paraId="698465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1EE4C29F">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57F5B0BD">
            <w:pPr>
              <w:pStyle w:val="7"/>
              <w:spacing w:before="149" w:line="221" w:lineRule="auto"/>
              <w:ind w:left="3128"/>
              <w:rPr>
                <w:sz w:val="24"/>
                <w:szCs w:val="24"/>
              </w:rPr>
            </w:pPr>
            <w:r>
              <w:rPr>
                <w:spacing w:val="-7"/>
                <w:sz w:val="24"/>
                <w:szCs w:val="24"/>
              </w:rPr>
              <w:t>第</w:t>
            </w:r>
            <w:r>
              <w:rPr>
                <w:spacing w:val="10"/>
                <w:sz w:val="24"/>
                <w:szCs w:val="24"/>
              </w:rPr>
              <w:t xml:space="preserve"> </w:t>
            </w:r>
            <w:r>
              <w:rPr>
                <w:spacing w:val="-7"/>
                <w:sz w:val="24"/>
                <w:szCs w:val="24"/>
              </w:rPr>
              <w:t>9</w:t>
            </w:r>
            <w:r>
              <w:rPr>
                <w:spacing w:val="15"/>
                <w:sz w:val="24"/>
                <w:szCs w:val="24"/>
              </w:rPr>
              <w:t xml:space="preserve"> </w:t>
            </w:r>
            <w:r>
              <w:rPr>
                <w:spacing w:val="-7"/>
                <w:sz w:val="24"/>
                <w:szCs w:val="24"/>
              </w:rPr>
              <w:t>页</w:t>
            </w:r>
          </w:p>
        </w:tc>
      </w:tr>
    </w:tbl>
    <w:p w14:paraId="61650622">
      <w:pPr>
        <w:spacing w:before="311" w:line="219" w:lineRule="auto"/>
        <w:ind w:left="494"/>
        <w:rPr>
          <w:rFonts w:ascii="宋体" w:hAnsi="宋体" w:eastAsia="宋体" w:cs="宋体"/>
          <w:sz w:val="24"/>
          <w:szCs w:val="24"/>
        </w:rPr>
      </w:pPr>
      <w:r>
        <w:rPr>
          <w:rFonts w:ascii="宋体" w:hAnsi="宋体" w:eastAsia="宋体" w:cs="宋体"/>
          <w:spacing w:val="-3"/>
          <w:sz w:val="24"/>
          <w:szCs w:val="24"/>
        </w:rPr>
        <w:t>偿责任。</w:t>
      </w:r>
    </w:p>
    <w:p w14:paraId="43C774D9">
      <w:pPr>
        <w:pStyle w:val="2"/>
        <w:spacing w:line="252" w:lineRule="auto"/>
      </w:pPr>
    </w:p>
    <w:p w14:paraId="644316EA">
      <w:pPr>
        <w:pStyle w:val="2"/>
        <w:spacing w:line="252" w:lineRule="auto"/>
      </w:pPr>
    </w:p>
    <w:p w14:paraId="71C6E0DC">
      <w:pPr>
        <w:spacing w:before="97" w:line="219" w:lineRule="auto"/>
        <w:ind w:left="25"/>
        <w:outlineLvl w:val="1"/>
        <w:rPr>
          <w:rFonts w:ascii="宋体" w:hAnsi="宋体" w:eastAsia="宋体" w:cs="宋体"/>
          <w:sz w:val="30"/>
          <w:szCs w:val="30"/>
        </w:rPr>
      </w:pPr>
      <w:r>
        <w:rPr>
          <w:rFonts w:ascii="Times New Roman" w:hAnsi="Times New Roman" w:eastAsia="Times New Roman" w:cs="Times New Roman"/>
          <w:b/>
          <w:bCs/>
          <w:spacing w:val="-7"/>
          <w:sz w:val="30"/>
          <w:szCs w:val="30"/>
        </w:rPr>
        <w:t>10.</w:t>
      </w:r>
      <w:r>
        <w:rPr>
          <w:rFonts w:ascii="Times New Roman" w:hAnsi="Times New Roman" w:eastAsia="Times New Roman" w:cs="Times New Roman"/>
          <w:b/>
          <w:bCs/>
          <w:spacing w:val="8"/>
          <w:sz w:val="30"/>
          <w:szCs w:val="30"/>
        </w:rPr>
        <w:t xml:space="preserve">  </w:t>
      </w:r>
      <w:r>
        <w:rPr>
          <w:rFonts w:ascii="宋体" w:hAnsi="宋体" w:eastAsia="宋体" w:cs="宋体"/>
          <w:b/>
          <w:bCs/>
          <w:spacing w:val="-7"/>
          <w:sz w:val="30"/>
          <w:szCs w:val="30"/>
        </w:rPr>
        <w:t>不可抗力</w:t>
      </w:r>
    </w:p>
    <w:p w14:paraId="18BB2242">
      <w:pPr>
        <w:spacing w:before="214" w:line="360" w:lineRule="auto"/>
        <w:ind w:left="16" w:right="26" w:firstLine="482"/>
        <w:jc w:val="both"/>
        <w:rPr>
          <w:rFonts w:ascii="宋体" w:hAnsi="宋体" w:eastAsia="宋体" w:cs="宋体"/>
          <w:sz w:val="24"/>
          <w:szCs w:val="24"/>
        </w:rPr>
      </w:pPr>
      <w:r>
        <w:rPr>
          <w:rFonts w:ascii="新宋体" w:hAnsi="新宋体" w:eastAsia="新宋体" w:cs="新宋体"/>
          <w:spacing w:val="-1"/>
          <w:sz w:val="24"/>
          <w:szCs w:val="24"/>
        </w:rPr>
        <w:t>如果本协议任何一方因受不可抗力事件（不可抗力</w:t>
      </w:r>
      <w:r>
        <w:rPr>
          <w:rFonts w:ascii="新宋体" w:hAnsi="新宋体" w:eastAsia="新宋体" w:cs="新宋体"/>
          <w:spacing w:val="-2"/>
          <w:sz w:val="24"/>
          <w:szCs w:val="24"/>
        </w:rPr>
        <w:t>事件指受影响一方不能合理控制的，</w:t>
      </w:r>
      <w:r>
        <w:rPr>
          <w:rFonts w:ascii="新宋体" w:hAnsi="新宋体" w:eastAsia="新宋体" w:cs="新宋体"/>
          <w:sz w:val="24"/>
          <w:szCs w:val="24"/>
        </w:rPr>
        <w:t xml:space="preserve"> </w:t>
      </w:r>
      <w:r>
        <w:rPr>
          <w:rFonts w:ascii="宋体" w:hAnsi="宋体" w:eastAsia="宋体" w:cs="宋体"/>
          <w:spacing w:val="-2"/>
          <w:sz w:val="24"/>
          <w:szCs w:val="24"/>
        </w:rPr>
        <w:t>无法预料或即使可预料到也不可避免且无法克服，并于本协议签订日之后出现</w:t>
      </w:r>
      <w:r>
        <w:rPr>
          <w:rFonts w:ascii="宋体" w:hAnsi="宋体" w:eastAsia="宋体" w:cs="宋体"/>
          <w:spacing w:val="-3"/>
          <w:sz w:val="24"/>
          <w:szCs w:val="24"/>
        </w:rPr>
        <w:t>的，使该方对</w:t>
      </w:r>
      <w:r>
        <w:rPr>
          <w:rFonts w:ascii="宋体" w:hAnsi="宋体" w:eastAsia="宋体" w:cs="宋体"/>
          <w:sz w:val="24"/>
          <w:szCs w:val="24"/>
        </w:rPr>
        <w:t xml:space="preserve"> </w:t>
      </w:r>
      <w:r>
        <w:rPr>
          <w:rFonts w:ascii="宋体" w:hAnsi="宋体" w:eastAsia="宋体" w:cs="宋体"/>
          <w:spacing w:val="-2"/>
          <w:sz w:val="24"/>
          <w:szCs w:val="24"/>
        </w:rPr>
        <w:t>本协议全部或部分的履行在客观上成为不可能或不实际的任何事件，此等事件</w:t>
      </w:r>
      <w:r>
        <w:rPr>
          <w:rFonts w:ascii="宋体" w:hAnsi="宋体" w:eastAsia="宋体" w:cs="宋体"/>
          <w:spacing w:val="-3"/>
          <w:sz w:val="24"/>
          <w:szCs w:val="24"/>
        </w:rPr>
        <w:t>包括但不限于</w:t>
      </w:r>
      <w:r>
        <w:rPr>
          <w:rFonts w:ascii="宋体" w:hAnsi="宋体" w:eastAsia="宋体" w:cs="宋体"/>
          <w:sz w:val="24"/>
          <w:szCs w:val="24"/>
        </w:rPr>
        <w:t xml:space="preserve"> </w:t>
      </w:r>
      <w:r>
        <w:rPr>
          <w:rFonts w:ascii="宋体" w:hAnsi="宋体" w:eastAsia="宋体" w:cs="宋体"/>
          <w:spacing w:val="-1"/>
          <w:sz w:val="24"/>
          <w:szCs w:val="24"/>
        </w:rPr>
        <w:t>水灾、火灾、旱灾、台风、地震、及其它自然灾害、交通意外、</w:t>
      </w:r>
      <w:r>
        <w:rPr>
          <w:rFonts w:ascii="宋体" w:hAnsi="宋体" w:eastAsia="宋体" w:cs="宋体"/>
          <w:spacing w:val="-2"/>
          <w:sz w:val="24"/>
          <w:szCs w:val="24"/>
        </w:rPr>
        <w:t>罢工、骚动、暴乱及战争、</w:t>
      </w:r>
      <w:r>
        <w:rPr>
          <w:rFonts w:ascii="宋体" w:hAnsi="宋体" w:eastAsia="宋体" w:cs="宋体"/>
          <w:sz w:val="24"/>
          <w:szCs w:val="24"/>
        </w:rPr>
        <w:t xml:space="preserve"> </w:t>
      </w:r>
      <w:r>
        <w:rPr>
          <w:rFonts w:ascii="宋体" w:hAnsi="宋体" w:eastAsia="宋体" w:cs="宋体"/>
          <w:spacing w:val="-2"/>
          <w:sz w:val="24"/>
          <w:szCs w:val="24"/>
        </w:rPr>
        <w:t>黑客攻击、电信部门技术管制以及政府部门的行政行为等）影响而未能履行其</w:t>
      </w:r>
      <w:r>
        <w:rPr>
          <w:rFonts w:ascii="宋体" w:hAnsi="宋体" w:eastAsia="宋体" w:cs="宋体"/>
          <w:spacing w:val="-3"/>
          <w:sz w:val="24"/>
          <w:szCs w:val="24"/>
        </w:rPr>
        <w:t>在本协议项下</w:t>
      </w:r>
      <w:r>
        <w:rPr>
          <w:rFonts w:ascii="宋体" w:hAnsi="宋体" w:eastAsia="宋体" w:cs="宋体"/>
          <w:sz w:val="24"/>
          <w:szCs w:val="24"/>
        </w:rPr>
        <w:t xml:space="preserve"> </w:t>
      </w:r>
      <w:r>
        <w:rPr>
          <w:rFonts w:ascii="宋体" w:hAnsi="宋体" w:eastAsia="宋体" w:cs="宋体"/>
          <w:spacing w:val="-1"/>
          <w:sz w:val="24"/>
          <w:szCs w:val="24"/>
        </w:rPr>
        <w:t>的全部或部分义务，在上述情况发生后</w:t>
      </w:r>
      <w:r>
        <w:rPr>
          <w:rFonts w:ascii="宋体" w:hAnsi="宋体" w:eastAsia="宋体" w:cs="宋体"/>
          <w:spacing w:val="-32"/>
          <w:sz w:val="24"/>
          <w:szCs w:val="24"/>
        </w:rPr>
        <w:t xml:space="preserve"> </w:t>
      </w:r>
      <w:r>
        <w:rPr>
          <w:rFonts w:ascii="Times New Roman" w:hAnsi="Times New Roman" w:eastAsia="Times New Roman" w:cs="Times New Roman"/>
          <w:spacing w:val="-1"/>
          <w:sz w:val="24"/>
          <w:szCs w:val="24"/>
        </w:rPr>
        <w:t>10</w:t>
      </w:r>
      <w:r>
        <w:rPr>
          <w:rFonts w:ascii="Times New Roman" w:hAnsi="Times New Roman" w:eastAsia="Times New Roman" w:cs="Times New Roman"/>
          <w:spacing w:val="50"/>
          <w:w w:val="101"/>
          <w:sz w:val="24"/>
          <w:szCs w:val="24"/>
        </w:rPr>
        <w:t xml:space="preserve"> </w:t>
      </w:r>
      <w:r>
        <w:rPr>
          <w:rFonts w:ascii="宋体" w:hAnsi="宋体" w:eastAsia="宋体" w:cs="宋体"/>
          <w:spacing w:val="-1"/>
          <w:sz w:val="24"/>
          <w:szCs w:val="24"/>
        </w:rPr>
        <w:t>日内书面通知对方，则上述无法</w:t>
      </w:r>
      <w:r>
        <w:rPr>
          <w:rFonts w:ascii="宋体" w:hAnsi="宋体" w:eastAsia="宋体" w:cs="宋体"/>
          <w:spacing w:val="-2"/>
          <w:sz w:val="24"/>
          <w:szCs w:val="24"/>
        </w:rPr>
        <w:t>履行不应视为违</w:t>
      </w:r>
      <w:r>
        <w:rPr>
          <w:rFonts w:ascii="宋体" w:hAnsi="宋体" w:eastAsia="宋体" w:cs="宋体"/>
          <w:sz w:val="24"/>
          <w:szCs w:val="24"/>
        </w:rPr>
        <w:t xml:space="preserve"> </w:t>
      </w:r>
      <w:r>
        <w:rPr>
          <w:rFonts w:ascii="宋体" w:hAnsi="宋体" w:eastAsia="宋体" w:cs="宋体"/>
          <w:spacing w:val="-1"/>
          <w:sz w:val="24"/>
          <w:szCs w:val="24"/>
        </w:rPr>
        <w:t>约。如该不可抗力造成本协议实际履行不能或无法实现合同目的</w:t>
      </w:r>
      <w:r>
        <w:rPr>
          <w:rFonts w:ascii="宋体" w:hAnsi="宋体" w:eastAsia="宋体" w:cs="宋体"/>
          <w:spacing w:val="-2"/>
          <w:sz w:val="24"/>
          <w:szCs w:val="24"/>
        </w:rPr>
        <w:t>，双方均有权解除本协议。</w:t>
      </w:r>
    </w:p>
    <w:p w14:paraId="596333C7">
      <w:pPr>
        <w:pStyle w:val="2"/>
        <w:spacing w:line="321" w:lineRule="auto"/>
      </w:pPr>
    </w:p>
    <w:p w14:paraId="4434B0C2">
      <w:pPr>
        <w:spacing w:before="98" w:line="219" w:lineRule="auto"/>
        <w:ind w:left="25"/>
        <w:outlineLvl w:val="1"/>
        <w:rPr>
          <w:rFonts w:ascii="宋体" w:hAnsi="宋体" w:eastAsia="宋体" w:cs="宋体"/>
          <w:sz w:val="30"/>
          <w:szCs w:val="30"/>
        </w:rPr>
      </w:pPr>
      <w:r>
        <w:rPr>
          <w:rFonts w:ascii="Times New Roman" w:hAnsi="Times New Roman" w:eastAsia="Times New Roman" w:cs="Times New Roman"/>
          <w:b/>
          <w:bCs/>
          <w:spacing w:val="-3"/>
          <w:sz w:val="30"/>
          <w:szCs w:val="30"/>
        </w:rPr>
        <w:t xml:space="preserve">11.  </w:t>
      </w:r>
      <w:r>
        <w:rPr>
          <w:rFonts w:ascii="宋体" w:hAnsi="宋体" w:eastAsia="宋体" w:cs="宋体"/>
          <w:b/>
          <w:bCs/>
          <w:spacing w:val="-3"/>
          <w:sz w:val="30"/>
          <w:szCs w:val="30"/>
        </w:rPr>
        <w:t>适用法律和争议解决</w:t>
      </w:r>
    </w:p>
    <w:p w14:paraId="39DF2221">
      <w:pPr>
        <w:spacing w:before="217" w:line="219" w:lineRule="auto"/>
        <w:ind w:left="32"/>
        <w:rPr>
          <w:rFonts w:ascii="新宋体" w:hAnsi="新宋体" w:eastAsia="新宋体" w:cs="新宋体"/>
          <w:sz w:val="24"/>
          <w:szCs w:val="24"/>
        </w:rPr>
      </w:pPr>
      <w:r>
        <w:rPr>
          <w:rFonts w:ascii="新宋体" w:hAnsi="新宋体" w:eastAsia="新宋体" w:cs="新宋体"/>
          <w:spacing w:val="-1"/>
          <w:sz w:val="24"/>
          <w:szCs w:val="24"/>
        </w:rPr>
        <w:t>11.1</w:t>
      </w:r>
      <w:r>
        <w:rPr>
          <w:rFonts w:ascii="新宋体" w:hAnsi="新宋体" w:eastAsia="新宋体" w:cs="新宋体"/>
          <w:spacing w:val="-50"/>
          <w:sz w:val="24"/>
          <w:szCs w:val="24"/>
        </w:rPr>
        <w:t xml:space="preserve"> </w:t>
      </w:r>
      <w:r>
        <w:rPr>
          <w:rFonts w:ascii="新宋体" w:hAnsi="新宋体" w:eastAsia="新宋体" w:cs="新宋体"/>
          <w:spacing w:val="-1"/>
          <w:sz w:val="24"/>
          <w:szCs w:val="24"/>
        </w:rPr>
        <w:t>本协议的解释、履行和争议的解决，适用中华人</w:t>
      </w:r>
      <w:r>
        <w:rPr>
          <w:rFonts w:ascii="新宋体" w:hAnsi="新宋体" w:eastAsia="新宋体" w:cs="新宋体"/>
          <w:spacing w:val="-2"/>
          <w:sz w:val="24"/>
          <w:szCs w:val="24"/>
        </w:rPr>
        <w:t>民共和国法律。</w:t>
      </w:r>
    </w:p>
    <w:p w14:paraId="3C5DD300">
      <w:pPr>
        <w:spacing w:before="181" w:line="290" w:lineRule="auto"/>
        <w:ind w:left="495" w:right="64" w:hanging="463"/>
        <w:rPr>
          <w:rFonts w:ascii="新宋体" w:hAnsi="新宋体" w:eastAsia="新宋体" w:cs="新宋体"/>
          <w:sz w:val="24"/>
          <w:szCs w:val="24"/>
        </w:rPr>
      </w:pPr>
      <w:r>
        <w:rPr>
          <w:rFonts w:ascii="新宋体" w:hAnsi="新宋体" w:eastAsia="新宋体" w:cs="新宋体"/>
          <w:spacing w:val="6"/>
          <w:sz w:val="24"/>
          <w:szCs w:val="24"/>
        </w:rPr>
        <w:t>11.2</w:t>
      </w:r>
      <w:r>
        <w:rPr>
          <w:rFonts w:ascii="新宋体" w:hAnsi="新宋体" w:eastAsia="新宋体" w:cs="新宋体"/>
          <w:spacing w:val="-25"/>
          <w:sz w:val="24"/>
          <w:szCs w:val="24"/>
        </w:rPr>
        <w:t xml:space="preserve"> </w:t>
      </w:r>
      <w:r>
        <w:rPr>
          <w:rFonts w:ascii="新宋体" w:hAnsi="新宋体" w:eastAsia="新宋体" w:cs="新宋体"/>
          <w:spacing w:val="6"/>
          <w:sz w:val="24"/>
          <w:szCs w:val="24"/>
        </w:rPr>
        <w:t>因本协议引起的或与本协议有关的任何争议，</w:t>
      </w:r>
      <w:r>
        <w:rPr>
          <w:rFonts w:ascii="新宋体" w:hAnsi="新宋体" w:eastAsia="新宋体" w:cs="新宋体"/>
          <w:spacing w:val="-72"/>
          <w:sz w:val="24"/>
          <w:szCs w:val="24"/>
        </w:rPr>
        <w:t xml:space="preserve"> </w:t>
      </w:r>
      <w:r>
        <w:rPr>
          <w:rFonts w:ascii="新宋体" w:hAnsi="新宋体" w:eastAsia="新宋体" w:cs="新宋体"/>
          <w:spacing w:val="6"/>
          <w:sz w:val="24"/>
          <w:szCs w:val="24"/>
        </w:rPr>
        <w:t>由双方协商解决</w:t>
      </w:r>
      <w:r>
        <w:rPr>
          <w:rFonts w:ascii="新宋体" w:hAnsi="新宋体" w:eastAsia="新宋体" w:cs="新宋体"/>
          <w:spacing w:val="5"/>
          <w:sz w:val="24"/>
          <w:szCs w:val="24"/>
        </w:rPr>
        <w:t>。如果协商不成，双</w:t>
      </w:r>
      <w:r>
        <w:rPr>
          <w:rFonts w:ascii="新宋体" w:hAnsi="新宋体" w:eastAsia="新宋体" w:cs="新宋体"/>
          <w:sz w:val="24"/>
          <w:szCs w:val="24"/>
        </w:rPr>
        <w:t xml:space="preserve"> </w:t>
      </w:r>
      <w:r>
        <w:rPr>
          <w:rFonts w:ascii="新宋体" w:hAnsi="新宋体" w:eastAsia="新宋体" w:cs="新宋体"/>
          <w:spacing w:val="-1"/>
          <w:sz w:val="24"/>
          <w:szCs w:val="24"/>
        </w:rPr>
        <w:t>方同意向上海市徐汇区人民法院提起诉讼。</w:t>
      </w:r>
    </w:p>
    <w:p w14:paraId="322A4106">
      <w:pPr>
        <w:pStyle w:val="2"/>
        <w:spacing w:line="251" w:lineRule="auto"/>
      </w:pPr>
    </w:p>
    <w:p w14:paraId="7A8F1297">
      <w:pPr>
        <w:pStyle w:val="2"/>
        <w:spacing w:line="252" w:lineRule="auto"/>
      </w:pPr>
    </w:p>
    <w:p w14:paraId="399008DA">
      <w:pPr>
        <w:spacing w:before="98" w:line="220" w:lineRule="auto"/>
        <w:ind w:left="25"/>
        <w:outlineLvl w:val="1"/>
        <w:rPr>
          <w:rFonts w:ascii="宋体" w:hAnsi="宋体" w:eastAsia="宋体" w:cs="宋体"/>
          <w:sz w:val="30"/>
          <w:szCs w:val="30"/>
        </w:rPr>
      </w:pPr>
      <w:r>
        <w:rPr>
          <w:rFonts w:ascii="Times New Roman" w:hAnsi="Times New Roman" w:eastAsia="Times New Roman" w:cs="Times New Roman"/>
          <w:b/>
          <w:bCs/>
          <w:spacing w:val="-8"/>
          <w:sz w:val="30"/>
          <w:szCs w:val="30"/>
        </w:rPr>
        <w:t>12.</w:t>
      </w:r>
      <w:r>
        <w:rPr>
          <w:rFonts w:ascii="Times New Roman" w:hAnsi="Times New Roman" w:eastAsia="Times New Roman" w:cs="Times New Roman"/>
          <w:b/>
          <w:bCs/>
          <w:spacing w:val="5"/>
          <w:sz w:val="30"/>
          <w:szCs w:val="30"/>
        </w:rPr>
        <w:t xml:space="preserve">  </w:t>
      </w:r>
      <w:r>
        <w:rPr>
          <w:rFonts w:ascii="宋体" w:hAnsi="宋体" w:eastAsia="宋体" w:cs="宋体"/>
          <w:b/>
          <w:bCs/>
          <w:spacing w:val="-8"/>
          <w:sz w:val="30"/>
          <w:szCs w:val="30"/>
        </w:rPr>
        <w:t>其他</w:t>
      </w:r>
    </w:p>
    <w:p w14:paraId="29FF2A41">
      <w:pPr>
        <w:spacing w:before="217" w:line="219" w:lineRule="auto"/>
        <w:ind w:left="32"/>
        <w:rPr>
          <w:rFonts w:ascii="新宋体" w:hAnsi="新宋体" w:eastAsia="新宋体" w:cs="新宋体"/>
          <w:sz w:val="24"/>
          <w:szCs w:val="24"/>
        </w:rPr>
      </w:pPr>
      <w:r>
        <w:rPr>
          <w:rFonts w:ascii="新宋体" w:hAnsi="新宋体" w:eastAsia="新宋体" w:cs="新宋体"/>
          <w:spacing w:val="-3"/>
          <w:sz w:val="24"/>
          <w:szCs w:val="24"/>
        </w:rPr>
        <w:t>12.1 甲方应向乙方提供有效的营业执照副本或其他资质证明文件。</w:t>
      </w:r>
    </w:p>
    <w:p w14:paraId="230B5F30">
      <w:pPr>
        <w:spacing w:before="183" w:line="312" w:lineRule="auto"/>
        <w:ind w:left="495" w:right="61" w:hanging="463"/>
        <w:rPr>
          <w:rFonts w:ascii="新宋体" w:hAnsi="新宋体" w:eastAsia="新宋体" w:cs="新宋体"/>
          <w:sz w:val="24"/>
          <w:szCs w:val="24"/>
        </w:rPr>
      </w:pPr>
      <w:r>
        <w:rPr>
          <w:rFonts w:ascii="新宋体" w:hAnsi="新宋体" w:eastAsia="新宋体" w:cs="新宋体"/>
          <w:spacing w:val="2"/>
          <w:sz w:val="24"/>
          <w:szCs w:val="24"/>
        </w:rPr>
        <w:t>12.2</w:t>
      </w:r>
      <w:r>
        <w:rPr>
          <w:rFonts w:ascii="新宋体" w:hAnsi="新宋体" w:eastAsia="新宋体" w:cs="新宋体"/>
          <w:spacing w:val="-50"/>
          <w:sz w:val="24"/>
          <w:szCs w:val="24"/>
        </w:rPr>
        <w:t xml:space="preserve"> </w:t>
      </w:r>
      <w:r>
        <w:rPr>
          <w:rFonts w:ascii="新宋体" w:hAnsi="新宋体" w:eastAsia="新宋体" w:cs="新宋体"/>
          <w:spacing w:val="2"/>
          <w:sz w:val="24"/>
          <w:szCs w:val="24"/>
        </w:rPr>
        <w:t>本协议及其附件（包括但不限于产品订单、服务规</w:t>
      </w:r>
      <w:r>
        <w:rPr>
          <w:rFonts w:ascii="新宋体" w:hAnsi="新宋体" w:eastAsia="新宋体" w:cs="新宋体"/>
          <w:spacing w:val="1"/>
          <w:sz w:val="24"/>
          <w:szCs w:val="24"/>
        </w:rPr>
        <w:t>则、服务协议）、补充协议构成双</w:t>
      </w:r>
      <w:r>
        <w:rPr>
          <w:rFonts w:ascii="新宋体" w:hAnsi="新宋体" w:eastAsia="新宋体" w:cs="新宋体"/>
          <w:sz w:val="24"/>
          <w:szCs w:val="24"/>
        </w:rPr>
        <w:t xml:space="preserve"> </w:t>
      </w:r>
      <w:r>
        <w:rPr>
          <w:rFonts w:ascii="新宋体" w:hAnsi="新宋体" w:eastAsia="新宋体" w:cs="新宋体"/>
          <w:spacing w:val="-2"/>
          <w:sz w:val="24"/>
          <w:szCs w:val="24"/>
        </w:rPr>
        <w:t>方全部协议，并取代双方之前就该等事项而达成之全部口</w:t>
      </w:r>
      <w:r>
        <w:rPr>
          <w:rFonts w:ascii="新宋体" w:hAnsi="新宋体" w:eastAsia="新宋体" w:cs="新宋体"/>
          <w:spacing w:val="-3"/>
          <w:sz w:val="24"/>
          <w:szCs w:val="24"/>
        </w:rPr>
        <w:t>头或书面的协议、合约、理解</w:t>
      </w:r>
      <w:r>
        <w:rPr>
          <w:rFonts w:ascii="新宋体" w:hAnsi="新宋体" w:eastAsia="新宋体" w:cs="新宋体"/>
          <w:sz w:val="24"/>
          <w:szCs w:val="24"/>
        </w:rPr>
        <w:t xml:space="preserve"> </w:t>
      </w:r>
      <w:r>
        <w:rPr>
          <w:rFonts w:ascii="新宋体" w:hAnsi="新宋体" w:eastAsia="新宋体" w:cs="新宋体"/>
          <w:spacing w:val="-3"/>
          <w:sz w:val="24"/>
          <w:szCs w:val="24"/>
        </w:rPr>
        <w:t>和通信。</w:t>
      </w:r>
    </w:p>
    <w:p w14:paraId="2972D159">
      <w:pPr>
        <w:spacing w:before="182" w:line="219" w:lineRule="auto"/>
        <w:ind w:left="32"/>
        <w:rPr>
          <w:rFonts w:ascii="新宋体" w:hAnsi="新宋体" w:eastAsia="新宋体" w:cs="新宋体"/>
          <w:sz w:val="24"/>
          <w:szCs w:val="24"/>
        </w:rPr>
      </w:pPr>
      <w:r>
        <w:rPr>
          <w:rFonts w:ascii="新宋体" w:hAnsi="新宋体" w:eastAsia="新宋体" w:cs="新宋体"/>
          <w:spacing w:val="-1"/>
          <w:sz w:val="24"/>
          <w:szCs w:val="24"/>
        </w:rPr>
        <w:t>12.3</w:t>
      </w:r>
      <w:r>
        <w:rPr>
          <w:rFonts w:ascii="新宋体" w:hAnsi="新宋体" w:eastAsia="新宋体" w:cs="新宋体"/>
          <w:spacing w:val="-50"/>
          <w:sz w:val="24"/>
          <w:szCs w:val="24"/>
        </w:rPr>
        <w:t xml:space="preserve"> </w:t>
      </w:r>
      <w:r>
        <w:rPr>
          <w:rFonts w:ascii="新宋体" w:hAnsi="新宋体" w:eastAsia="新宋体" w:cs="新宋体"/>
          <w:spacing w:val="-1"/>
          <w:sz w:val="24"/>
          <w:szCs w:val="24"/>
        </w:rPr>
        <w:t>本协议任何一项条款无效或不可执行，不影响本协议其他条款</w:t>
      </w:r>
      <w:r>
        <w:rPr>
          <w:rFonts w:ascii="新宋体" w:hAnsi="新宋体" w:eastAsia="新宋体" w:cs="新宋体"/>
          <w:spacing w:val="-2"/>
          <w:sz w:val="24"/>
          <w:szCs w:val="24"/>
        </w:rPr>
        <w:t>的效力。</w:t>
      </w:r>
    </w:p>
    <w:p w14:paraId="0B3D9117">
      <w:pPr>
        <w:spacing w:before="184" w:line="289" w:lineRule="auto"/>
        <w:ind w:left="495" w:hanging="463"/>
        <w:rPr>
          <w:rFonts w:ascii="新宋体" w:hAnsi="新宋体" w:eastAsia="新宋体" w:cs="新宋体"/>
          <w:sz w:val="24"/>
          <w:szCs w:val="24"/>
        </w:rPr>
      </w:pPr>
      <w:r>
        <w:rPr>
          <w:rFonts w:ascii="新宋体" w:hAnsi="新宋体" w:eastAsia="新宋体" w:cs="新宋体"/>
          <w:spacing w:val="-3"/>
          <w:sz w:val="24"/>
          <w:szCs w:val="24"/>
        </w:rPr>
        <w:t>12.4</w:t>
      </w:r>
      <w:r>
        <w:rPr>
          <w:rFonts w:ascii="新宋体" w:hAnsi="新宋体" w:eastAsia="新宋体" w:cs="新宋体"/>
          <w:spacing w:val="-36"/>
          <w:sz w:val="24"/>
          <w:szCs w:val="24"/>
        </w:rPr>
        <w:t xml:space="preserve"> </w:t>
      </w:r>
      <w:r>
        <w:rPr>
          <w:rFonts w:ascii="新宋体" w:hAnsi="新宋体" w:eastAsia="新宋体" w:cs="新宋体"/>
          <w:spacing w:val="-3"/>
          <w:sz w:val="24"/>
          <w:szCs w:val="24"/>
        </w:rPr>
        <w:t>除非另有约定，一方未行使或延迟行使其在本协议项下的权利并不构成对权利的放弃，</w:t>
      </w:r>
      <w:r>
        <w:rPr>
          <w:rFonts w:ascii="新宋体" w:hAnsi="新宋体" w:eastAsia="新宋体" w:cs="新宋体"/>
          <w:sz w:val="24"/>
          <w:szCs w:val="24"/>
        </w:rPr>
        <w:t xml:space="preserve"> </w:t>
      </w:r>
      <w:r>
        <w:rPr>
          <w:rFonts w:ascii="新宋体" w:hAnsi="新宋体" w:eastAsia="新宋体" w:cs="新宋体"/>
          <w:spacing w:val="-1"/>
          <w:sz w:val="24"/>
          <w:szCs w:val="24"/>
        </w:rPr>
        <w:t>而单一或部分行使权利亦并不排斥任何其他权利的行使。</w:t>
      </w:r>
    </w:p>
    <w:p w14:paraId="069B5C59">
      <w:pPr>
        <w:spacing w:before="183" w:line="289" w:lineRule="auto"/>
        <w:ind w:left="499" w:right="61" w:hanging="467"/>
        <w:rPr>
          <w:rFonts w:ascii="宋体" w:hAnsi="宋体" w:eastAsia="宋体" w:cs="宋体"/>
          <w:sz w:val="24"/>
          <w:szCs w:val="24"/>
        </w:rPr>
      </w:pPr>
      <w:r>
        <w:rPr>
          <w:rFonts w:ascii="新宋体" w:hAnsi="新宋体" w:eastAsia="新宋体" w:cs="新宋体"/>
          <w:sz w:val="24"/>
          <w:szCs w:val="24"/>
        </w:rPr>
        <w:t>12.5</w:t>
      </w:r>
      <w:r>
        <w:rPr>
          <w:rFonts w:ascii="新宋体" w:hAnsi="新宋体" w:eastAsia="新宋体" w:cs="新宋体"/>
          <w:spacing w:val="-37"/>
          <w:sz w:val="24"/>
          <w:szCs w:val="24"/>
        </w:rPr>
        <w:t xml:space="preserve"> </w:t>
      </w:r>
      <w:r>
        <w:rPr>
          <w:rFonts w:ascii="新宋体" w:hAnsi="新宋体" w:eastAsia="新宋体" w:cs="新宋体"/>
          <w:sz w:val="24"/>
          <w:szCs w:val="24"/>
        </w:rPr>
        <w:t>本协</w:t>
      </w:r>
      <w:r>
        <w:rPr>
          <w:rFonts w:ascii="宋体" w:hAnsi="宋体" w:eastAsia="宋体" w:cs="宋体"/>
          <w:sz w:val="24"/>
          <w:szCs w:val="24"/>
        </w:rPr>
        <w:t>议一式贰份，甲乙双方各执壹份，具有同等法律效力，</w:t>
      </w:r>
      <w:r>
        <w:rPr>
          <w:rFonts w:ascii="宋体" w:hAnsi="宋体" w:eastAsia="宋体" w:cs="宋体"/>
          <w:spacing w:val="-66"/>
          <w:sz w:val="24"/>
          <w:szCs w:val="24"/>
        </w:rPr>
        <w:t xml:space="preserve"> </w:t>
      </w:r>
      <w:r>
        <w:rPr>
          <w:rFonts w:ascii="宋体" w:hAnsi="宋体" w:eastAsia="宋体" w:cs="宋体"/>
          <w:sz w:val="24"/>
          <w:szCs w:val="24"/>
        </w:rPr>
        <w:t xml:space="preserve">自双方盖章之日起正式生 </w:t>
      </w:r>
      <w:r>
        <w:rPr>
          <w:rFonts w:ascii="宋体" w:hAnsi="宋体" w:eastAsia="宋体" w:cs="宋体"/>
          <w:spacing w:val="-8"/>
          <w:sz w:val="24"/>
          <w:szCs w:val="24"/>
        </w:rPr>
        <w:t>效。</w:t>
      </w:r>
    </w:p>
    <w:p w14:paraId="307AAB1A">
      <w:pPr>
        <w:spacing w:before="182" w:line="220" w:lineRule="auto"/>
        <w:ind w:left="26"/>
        <w:rPr>
          <w:rFonts w:ascii="宋体" w:hAnsi="宋体" w:eastAsia="宋体" w:cs="宋体"/>
          <w:sz w:val="24"/>
          <w:szCs w:val="24"/>
        </w:rPr>
      </w:pPr>
      <w:r>
        <w:rPr>
          <w:rFonts w:ascii="宋体" w:hAnsi="宋体" w:eastAsia="宋体" w:cs="宋体"/>
          <w:spacing w:val="-2"/>
          <w:sz w:val="24"/>
          <w:szCs w:val="24"/>
        </w:rPr>
        <w:t>（以下无正文，接签署）</w:t>
      </w:r>
    </w:p>
    <w:p w14:paraId="57C5F1DA">
      <w:pPr>
        <w:spacing w:line="220" w:lineRule="auto"/>
        <w:rPr>
          <w:rFonts w:ascii="宋体" w:hAnsi="宋体" w:eastAsia="宋体" w:cs="宋体"/>
          <w:sz w:val="24"/>
          <w:szCs w:val="24"/>
        </w:rPr>
        <w:sectPr>
          <w:footerReference r:id="rId15" w:type="default"/>
          <w:pgSz w:w="11910" w:h="16835"/>
          <w:pgMar w:top="400" w:right="1073" w:bottom="988" w:left="1242" w:header="0" w:footer="693" w:gutter="0"/>
          <w:cols w:space="720" w:num="1"/>
        </w:sectPr>
      </w:pPr>
    </w:p>
    <w:p w14:paraId="6F7F0BF9">
      <w:pPr>
        <w:spacing w:before="78"/>
      </w:pPr>
    </w:p>
    <w:tbl>
      <w:tblPr>
        <w:tblStyle w:val="6"/>
        <w:tblW w:w="9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5E872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799276E3">
            <w:pPr>
              <w:spacing w:line="249" w:lineRule="auto"/>
              <w:rPr>
                <w:rFonts w:ascii="Arial"/>
                <w:sz w:val="21"/>
              </w:rPr>
            </w:pPr>
          </w:p>
          <w:p w14:paraId="77D701F2">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54D233F4">
            <w:pPr>
              <w:rPr>
                <w:rFonts w:ascii="Arial"/>
                <w:sz w:val="21"/>
              </w:rPr>
            </w:pPr>
          </w:p>
        </w:tc>
      </w:tr>
      <w:tr w14:paraId="2A62E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044A3BF6">
            <w:pPr>
              <w:rPr>
                <w:rFonts w:ascii="Arial"/>
                <w:sz w:val="21"/>
              </w:rPr>
            </w:pPr>
          </w:p>
        </w:tc>
        <w:tc>
          <w:tcPr>
            <w:tcW w:w="7085" w:type="dxa"/>
            <w:vAlign w:val="top"/>
          </w:tcPr>
          <w:p w14:paraId="271D3A63">
            <w:pPr>
              <w:pStyle w:val="7"/>
              <w:spacing w:before="144" w:line="219" w:lineRule="auto"/>
              <w:ind w:left="1992"/>
              <w:rPr>
                <w:sz w:val="24"/>
                <w:szCs w:val="24"/>
              </w:rPr>
            </w:pPr>
            <w:r>
              <w:rPr>
                <w:spacing w:val="-2"/>
                <w:sz w:val="24"/>
                <w:szCs w:val="24"/>
              </w:rPr>
              <w:t>关爱通企业福利产品服务协议</w:t>
            </w:r>
          </w:p>
        </w:tc>
      </w:tr>
      <w:tr w14:paraId="2B2571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44437386">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7A0A4142">
            <w:pPr>
              <w:pStyle w:val="7"/>
              <w:spacing w:before="149" w:line="221" w:lineRule="auto"/>
              <w:ind w:left="3068"/>
              <w:rPr>
                <w:sz w:val="24"/>
                <w:szCs w:val="24"/>
              </w:rPr>
            </w:pPr>
            <w:r>
              <w:rPr>
                <w:spacing w:val="-10"/>
                <w:sz w:val="24"/>
                <w:szCs w:val="24"/>
              </w:rPr>
              <w:t>第</w:t>
            </w:r>
            <w:r>
              <w:rPr>
                <w:spacing w:val="29"/>
                <w:sz w:val="24"/>
                <w:szCs w:val="24"/>
              </w:rPr>
              <w:t xml:space="preserve"> </w:t>
            </w:r>
            <w:r>
              <w:rPr>
                <w:spacing w:val="-10"/>
                <w:sz w:val="24"/>
                <w:szCs w:val="24"/>
              </w:rPr>
              <w:t>10</w:t>
            </w:r>
            <w:r>
              <w:rPr>
                <w:spacing w:val="15"/>
                <w:sz w:val="24"/>
                <w:szCs w:val="24"/>
              </w:rPr>
              <w:t xml:space="preserve"> </w:t>
            </w:r>
            <w:r>
              <w:rPr>
                <w:spacing w:val="-10"/>
                <w:sz w:val="24"/>
                <w:szCs w:val="24"/>
              </w:rPr>
              <w:t>页</w:t>
            </w:r>
          </w:p>
        </w:tc>
      </w:tr>
    </w:tbl>
    <w:p w14:paraId="44705753">
      <w:pPr>
        <w:pStyle w:val="2"/>
        <w:spacing w:line="259" w:lineRule="auto"/>
      </w:pPr>
    </w:p>
    <w:p w14:paraId="35C64F98">
      <w:pPr>
        <w:pStyle w:val="2"/>
        <w:spacing w:line="260" w:lineRule="auto"/>
      </w:pPr>
    </w:p>
    <w:p w14:paraId="7979CDD9">
      <w:pPr>
        <w:pStyle w:val="2"/>
        <w:spacing w:line="260" w:lineRule="auto"/>
      </w:pPr>
    </w:p>
    <w:p w14:paraId="51A60B6B">
      <w:pPr>
        <w:pStyle w:val="2"/>
        <w:spacing w:line="260" w:lineRule="auto"/>
      </w:pPr>
    </w:p>
    <w:p w14:paraId="360D805D">
      <w:pPr>
        <w:pStyle w:val="2"/>
        <w:spacing w:line="260" w:lineRule="auto"/>
      </w:pPr>
    </w:p>
    <w:p w14:paraId="4A194164">
      <w:pPr>
        <w:pStyle w:val="2"/>
        <w:spacing w:line="260" w:lineRule="auto"/>
      </w:pPr>
    </w:p>
    <w:p w14:paraId="69869CD0">
      <w:pPr>
        <w:pStyle w:val="2"/>
        <w:spacing w:line="260" w:lineRule="auto"/>
      </w:pPr>
    </w:p>
    <w:p w14:paraId="07C9E432">
      <w:pPr>
        <w:pStyle w:val="2"/>
        <w:spacing w:line="260" w:lineRule="auto"/>
      </w:pPr>
    </w:p>
    <w:p w14:paraId="1C7E49C1">
      <w:pPr>
        <w:pStyle w:val="2"/>
        <w:spacing w:line="260" w:lineRule="auto"/>
      </w:pPr>
    </w:p>
    <w:p w14:paraId="14857C1F">
      <w:pPr>
        <w:spacing w:before="65" w:line="227" w:lineRule="auto"/>
        <w:ind w:left="1385"/>
        <w:rPr>
          <w:rFonts w:ascii="宋体" w:hAnsi="宋体" w:eastAsia="宋体" w:cs="宋体"/>
          <w:sz w:val="20"/>
          <w:szCs w:val="20"/>
        </w:rPr>
      </w:pPr>
      <w:r>
        <w:rPr>
          <w:rFonts w:ascii="宋体" w:hAnsi="宋体" w:eastAsia="宋体" w:cs="宋体"/>
          <w:spacing w:val="6"/>
          <w:sz w:val="20"/>
          <w:szCs w:val="20"/>
        </w:rPr>
        <w:t>企业客户（盖章）</w:t>
      </w:r>
      <w:r>
        <w:rPr>
          <w:rFonts w:ascii="宋体" w:hAnsi="宋体" w:eastAsia="宋体" w:cs="宋体"/>
          <w:spacing w:val="4"/>
          <w:sz w:val="20"/>
          <w:szCs w:val="20"/>
        </w:rPr>
        <w:t xml:space="preserve">                    </w:t>
      </w:r>
      <w:r>
        <w:rPr>
          <w:rFonts w:ascii="宋体" w:hAnsi="宋体" w:eastAsia="宋体" w:cs="宋体"/>
          <w:spacing w:val="3"/>
          <w:sz w:val="20"/>
          <w:szCs w:val="20"/>
        </w:rPr>
        <w:t xml:space="preserve">        </w:t>
      </w:r>
      <w:r>
        <w:rPr>
          <w:rFonts w:ascii="宋体" w:hAnsi="宋体" w:eastAsia="宋体" w:cs="宋体"/>
          <w:spacing w:val="6"/>
          <w:sz w:val="20"/>
          <w:szCs w:val="20"/>
        </w:rPr>
        <w:t>关爱通（盖章）</w:t>
      </w:r>
    </w:p>
    <w:p w14:paraId="1AA8D00C">
      <w:pPr>
        <w:spacing w:before="62"/>
      </w:pPr>
    </w:p>
    <w:p w14:paraId="595A6E8C">
      <w:pPr>
        <w:spacing w:before="62"/>
      </w:pPr>
    </w:p>
    <w:p w14:paraId="4B144BE6">
      <w:pPr>
        <w:sectPr>
          <w:footerReference r:id="rId16" w:type="default"/>
          <w:pgSz w:w="11910" w:h="16835"/>
          <w:pgMar w:top="400" w:right="1068" w:bottom="988" w:left="1242" w:header="0" w:footer="693" w:gutter="0"/>
          <w:cols w:equalWidth="0" w:num="1">
            <w:col w:w="9599"/>
          </w:cols>
        </w:sectPr>
      </w:pPr>
    </w:p>
    <w:p w14:paraId="0919AC51">
      <w:pPr>
        <w:spacing w:before="49" w:line="224" w:lineRule="auto"/>
        <w:ind w:left="40"/>
        <w:rPr>
          <w:rFonts w:ascii="宋体" w:hAnsi="宋体" w:eastAsia="宋体" w:cs="宋体"/>
          <w:spacing w:val="-9"/>
          <w:sz w:val="24"/>
          <w:szCs w:val="24"/>
        </w:rPr>
      </w:pPr>
      <w:r>
        <w:rPr>
          <w:rFonts w:ascii="宋体" w:hAnsi="宋体" w:eastAsia="宋体" w:cs="宋体"/>
          <w:spacing w:val="-9"/>
          <w:sz w:val="20"/>
          <w:szCs w:val="20"/>
        </w:rPr>
        <w:t>甲</w:t>
      </w:r>
      <w:r>
        <w:rPr>
          <w:rFonts w:ascii="宋体" w:hAnsi="宋体" w:eastAsia="宋体" w:cs="宋体"/>
          <w:spacing w:val="7"/>
          <w:sz w:val="20"/>
          <w:szCs w:val="20"/>
        </w:rPr>
        <w:t xml:space="preserve">    </w:t>
      </w:r>
      <w:r>
        <w:rPr>
          <w:rFonts w:ascii="宋体" w:hAnsi="宋体" w:eastAsia="宋体" w:cs="宋体"/>
          <w:spacing w:val="-9"/>
          <w:sz w:val="20"/>
          <w:szCs w:val="20"/>
        </w:rPr>
        <w:t>方：</w:t>
      </w:r>
      <w:r>
        <w:rPr>
          <w:rFonts w:hint="default" w:ascii="宋体" w:hAnsi="宋体" w:eastAsia="宋体" w:cs="宋体"/>
          <w:b w:val="0"/>
          <w:bCs w:val="0"/>
          <w:i w:val="0"/>
          <w:iCs w:val="0"/>
          <w:caps w:val="0"/>
          <w:color w:val="000000"/>
          <w:spacing w:val="-9"/>
          <w:sz w:val="24"/>
          <w:szCs w:val="24"/>
          <w:shd w:val="clear"/>
        </w:rPr>
        <w:t>深圳市基础设施投资基金管理有限责任公司</w:t>
      </w:r>
    </w:p>
    <w:p w14:paraId="600C1951">
      <w:pPr>
        <w:pStyle w:val="2"/>
        <w:spacing w:line="278" w:lineRule="auto"/>
      </w:pPr>
    </w:p>
    <w:p w14:paraId="6274B06F">
      <w:pPr>
        <w:pStyle w:val="2"/>
        <w:spacing w:line="279" w:lineRule="auto"/>
      </w:pPr>
    </w:p>
    <w:p w14:paraId="08C1A032">
      <w:pPr>
        <w:pStyle w:val="2"/>
        <w:spacing w:line="279" w:lineRule="auto"/>
      </w:pPr>
    </w:p>
    <w:p w14:paraId="737E0E5A">
      <w:pPr>
        <w:spacing w:before="78" w:line="238" w:lineRule="auto"/>
        <w:ind w:left="13"/>
        <w:rPr>
          <w:rFonts w:ascii="宋体" w:hAnsi="宋体" w:eastAsia="宋体" w:cs="宋体"/>
          <w:sz w:val="24"/>
          <w:szCs w:val="24"/>
        </w:rPr>
      </w:pPr>
      <w:r>
        <w:rPr>
          <w:rFonts w:ascii="宋体" w:hAnsi="宋体" w:eastAsia="宋体" w:cs="宋体"/>
          <w:spacing w:val="-6"/>
          <w:position w:val="-2"/>
          <w:sz w:val="20"/>
          <w:szCs w:val="20"/>
        </w:rPr>
        <w:t>地</w:t>
      </w:r>
      <w:r>
        <w:rPr>
          <w:rFonts w:ascii="宋体" w:hAnsi="宋体" w:eastAsia="宋体" w:cs="宋体"/>
          <w:spacing w:val="8"/>
          <w:position w:val="-2"/>
          <w:sz w:val="20"/>
          <w:szCs w:val="20"/>
        </w:rPr>
        <w:t xml:space="preserve">    </w:t>
      </w:r>
      <w:r>
        <w:rPr>
          <w:rFonts w:ascii="宋体" w:hAnsi="宋体" w:eastAsia="宋体" w:cs="宋体"/>
          <w:spacing w:val="-6"/>
          <w:sz w:val="20"/>
          <w:szCs w:val="20"/>
        </w:rPr>
        <w:t>址：</w:t>
      </w:r>
    </w:p>
    <w:p w14:paraId="297D4A8A">
      <w:pPr>
        <w:pStyle w:val="2"/>
        <w:spacing w:line="281" w:lineRule="auto"/>
      </w:pPr>
    </w:p>
    <w:p w14:paraId="6863D4A3">
      <w:pPr>
        <w:pStyle w:val="2"/>
        <w:spacing w:line="281" w:lineRule="auto"/>
      </w:pPr>
    </w:p>
    <w:p w14:paraId="24DF78D9">
      <w:pPr>
        <w:pStyle w:val="2"/>
        <w:spacing w:line="281" w:lineRule="auto"/>
      </w:pPr>
    </w:p>
    <w:p w14:paraId="545B01EE">
      <w:pPr>
        <w:spacing w:before="78" w:line="237" w:lineRule="auto"/>
        <w:ind w:left="29"/>
        <w:rPr>
          <w:rFonts w:ascii="宋体" w:hAnsi="宋体" w:eastAsia="宋体" w:cs="宋体"/>
          <w:sz w:val="24"/>
          <w:szCs w:val="24"/>
        </w:rPr>
      </w:pPr>
      <w:r>
        <w:rPr>
          <w:rFonts w:ascii="宋体" w:hAnsi="宋体" w:eastAsia="宋体" w:cs="宋体"/>
          <w:spacing w:val="-22"/>
          <w:position w:val="1"/>
          <w:sz w:val="20"/>
          <w:szCs w:val="20"/>
        </w:rPr>
        <w:t>邮</w:t>
      </w:r>
      <w:r>
        <w:rPr>
          <w:rFonts w:ascii="宋体" w:hAnsi="宋体" w:eastAsia="宋体" w:cs="宋体"/>
          <w:spacing w:val="8"/>
          <w:position w:val="1"/>
          <w:sz w:val="20"/>
          <w:szCs w:val="20"/>
        </w:rPr>
        <w:t xml:space="preserve">    </w:t>
      </w:r>
      <w:r>
        <w:rPr>
          <w:rFonts w:ascii="宋体" w:hAnsi="宋体" w:eastAsia="宋体" w:cs="宋体"/>
          <w:spacing w:val="-22"/>
          <w:sz w:val="20"/>
          <w:szCs w:val="20"/>
        </w:rPr>
        <w:t>编：</w:t>
      </w:r>
      <w:r>
        <w:rPr>
          <w:rFonts w:ascii="宋体" w:hAnsi="宋体" w:eastAsia="宋体" w:cs="宋体"/>
          <w:spacing w:val="-22"/>
          <w:sz w:val="24"/>
          <w:szCs w:val="24"/>
        </w:rPr>
        <w:t>/</w:t>
      </w:r>
    </w:p>
    <w:p w14:paraId="7A9AD212">
      <w:pPr>
        <w:spacing w:before="121" w:line="328" w:lineRule="exact"/>
        <w:ind w:left="38"/>
        <w:rPr>
          <w:rFonts w:ascii="宋体" w:hAnsi="宋体" w:eastAsia="宋体" w:cs="宋体"/>
          <w:sz w:val="24"/>
          <w:szCs w:val="24"/>
        </w:rPr>
      </w:pPr>
      <w:r>
        <w:rPr>
          <w:rFonts w:ascii="宋体" w:hAnsi="宋体" w:eastAsia="宋体" w:cs="宋体"/>
          <w:spacing w:val="-8"/>
          <w:position w:val="3"/>
          <w:sz w:val="20"/>
          <w:szCs w:val="20"/>
        </w:rPr>
        <w:t>电</w:t>
      </w:r>
      <w:r>
        <w:rPr>
          <w:rFonts w:ascii="宋体" w:hAnsi="宋体" w:eastAsia="宋体" w:cs="宋体"/>
          <w:spacing w:val="7"/>
          <w:position w:val="3"/>
          <w:sz w:val="20"/>
          <w:szCs w:val="20"/>
        </w:rPr>
        <w:t xml:space="preserve">    </w:t>
      </w:r>
      <w:r>
        <w:rPr>
          <w:rFonts w:ascii="宋体" w:hAnsi="宋体" w:eastAsia="宋体" w:cs="宋体"/>
          <w:spacing w:val="-8"/>
          <w:position w:val="3"/>
          <w:sz w:val="20"/>
          <w:szCs w:val="20"/>
        </w:rPr>
        <w:t>话：</w:t>
      </w:r>
    </w:p>
    <w:p w14:paraId="686F4D6B">
      <w:pPr>
        <w:spacing w:before="104" w:line="215" w:lineRule="auto"/>
        <w:ind w:left="38"/>
        <w:rPr>
          <w:rFonts w:ascii="宋体" w:hAnsi="宋体" w:eastAsia="宋体" w:cs="宋体"/>
          <w:sz w:val="24"/>
          <w:szCs w:val="24"/>
        </w:rPr>
      </w:pPr>
      <w:r>
        <w:rPr>
          <w:rFonts w:ascii="宋体" w:hAnsi="宋体" w:eastAsia="宋体" w:cs="宋体"/>
          <w:spacing w:val="-3"/>
          <w:sz w:val="20"/>
          <w:szCs w:val="20"/>
        </w:rPr>
        <w:t>电子邮箱：</w:t>
      </w:r>
    </w:p>
    <w:p w14:paraId="6D17E881">
      <w:pPr>
        <w:spacing w:before="150" w:line="190" w:lineRule="auto"/>
        <w:ind w:left="15"/>
        <w:rPr>
          <w:rFonts w:ascii="宋体" w:hAnsi="宋体" w:eastAsia="宋体" w:cs="宋体"/>
          <w:sz w:val="24"/>
          <w:szCs w:val="24"/>
        </w:rPr>
      </w:pPr>
      <w:r>
        <w:rPr>
          <w:rFonts w:ascii="宋体" w:hAnsi="宋体" w:eastAsia="宋体" w:cs="宋体"/>
          <w:spacing w:val="2"/>
          <w:position w:val="1"/>
          <w:sz w:val="20"/>
          <w:szCs w:val="20"/>
        </w:rPr>
        <w:t>经办人：</w:t>
      </w:r>
      <w:r>
        <w:rPr>
          <w:rFonts w:ascii="宋体" w:hAnsi="宋体" w:eastAsia="宋体" w:cs="宋体"/>
          <w:spacing w:val="31"/>
          <w:position w:val="1"/>
          <w:sz w:val="20"/>
          <w:szCs w:val="20"/>
        </w:rPr>
        <w:t xml:space="preserve"> </w:t>
      </w:r>
    </w:p>
    <w:p w14:paraId="3FB665E9">
      <w:pPr>
        <w:pStyle w:val="2"/>
        <w:spacing w:line="14" w:lineRule="auto"/>
        <w:rPr>
          <w:sz w:val="2"/>
        </w:rPr>
      </w:pPr>
      <w:r>
        <w:rPr>
          <w:sz w:val="2"/>
          <w:szCs w:val="2"/>
        </w:rPr>
        <w:br w:type="column"/>
      </w:r>
    </w:p>
    <w:p w14:paraId="1F8AFEAA">
      <w:pPr>
        <w:spacing w:before="68" w:line="203" w:lineRule="auto"/>
        <w:ind w:left="909" w:right="305" w:hanging="889"/>
        <w:rPr>
          <w:rFonts w:ascii="宋体" w:hAnsi="宋体" w:eastAsia="宋体" w:cs="宋体"/>
          <w:sz w:val="24"/>
          <w:szCs w:val="24"/>
        </w:rPr>
      </w:pPr>
      <w:r>
        <w:rPr>
          <w:rFonts w:ascii="宋体" w:hAnsi="宋体" w:eastAsia="宋体" w:cs="宋体"/>
          <w:spacing w:val="-9"/>
          <w:sz w:val="20"/>
          <w:szCs w:val="20"/>
        </w:rPr>
        <w:t>乙</w:t>
      </w:r>
      <w:r>
        <w:rPr>
          <w:rFonts w:ascii="宋体" w:hAnsi="宋体" w:eastAsia="宋体" w:cs="宋体"/>
          <w:spacing w:val="8"/>
          <w:sz w:val="20"/>
          <w:szCs w:val="20"/>
        </w:rPr>
        <w:t xml:space="preserve">    </w:t>
      </w:r>
      <w:r>
        <w:rPr>
          <w:rFonts w:ascii="宋体" w:hAnsi="宋体" w:eastAsia="宋体" w:cs="宋体"/>
          <w:spacing w:val="-9"/>
          <w:sz w:val="20"/>
          <w:szCs w:val="20"/>
        </w:rPr>
        <w:t>方：</w:t>
      </w:r>
      <w:r>
        <w:rPr>
          <w:rFonts w:ascii="宋体" w:hAnsi="宋体" w:eastAsia="宋体" w:cs="宋体"/>
          <w:spacing w:val="-9"/>
          <w:sz w:val="24"/>
          <w:szCs w:val="24"/>
        </w:rPr>
        <w:t>中智关爱通（上海）科技股份有限</w:t>
      </w:r>
      <w:r>
        <w:rPr>
          <w:rFonts w:ascii="宋体" w:hAnsi="宋体" w:eastAsia="宋体" w:cs="宋体"/>
          <w:spacing w:val="1"/>
          <w:sz w:val="24"/>
          <w:szCs w:val="24"/>
        </w:rPr>
        <w:t xml:space="preserve"> </w:t>
      </w:r>
      <w:r>
        <w:rPr>
          <w:rFonts w:ascii="宋体" w:hAnsi="宋体" w:eastAsia="宋体" w:cs="宋体"/>
          <w:spacing w:val="-3"/>
          <w:sz w:val="24"/>
          <w:szCs w:val="24"/>
        </w:rPr>
        <w:t>公司河南分公司</w:t>
      </w:r>
    </w:p>
    <w:p w14:paraId="58D8F88D">
      <w:pPr>
        <w:pStyle w:val="2"/>
        <w:spacing w:line="327" w:lineRule="auto"/>
      </w:pPr>
    </w:p>
    <w:p w14:paraId="7F2DB37E">
      <w:pPr>
        <w:pStyle w:val="2"/>
        <w:spacing w:line="327" w:lineRule="auto"/>
      </w:pPr>
    </w:p>
    <w:p w14:paraId="7B7F8490">
      <w:pPr>
        <w:spacing w:before="65" w:line="228" w:lineRule="auto"/>
        <w:jc w:val="right"/>
        <w:rPr>
          <w:rFonts w:ascii="宋体" w:hAnsi="宋体" w:eastAsia="宋体" w:cs="宋体"/>
          <w:sz w:val="20"/>
          <w:szCs w:val="20"/>
        </w:rPr>
      </w:pPr>
      <w:r>
        <w:rPr>
          <w:rFonts w:ascii="宋体" w:hAnsi="宋体" w:eastAsia="宋体" w:cs="宋体"/>
          <w:spacing w:val="3"/>
          <w:sz w:val="20"/>
          <w:szCs w:val="20"/>
        </w:rPr>
        <w:t>地    址： 上海市徐汇区宜山路</w:t>
      </w:r>
      <w:r>
        <w:rPr>
          <w:rFonts w:ascii="宋体" w:hAnsi="宋体" w:eastAsia="宋体" w:cs="宋体"/>
          <w:spacing w:val="-19"/>
          <w:sz w:val="20"/>
          <w:szCs w:val="20"/>
        </w:rPr>
        <w:t xml:space="preserve"> </w:t>
      </w:r>
      <w:r>
        <w:rPr>
          <w:rFonts w:ascii="宋体" w:hAnsi="宋体" w:eastAsia="宋体" w:cs="宋体"/>
          <w:spacing w:val="3"/>
          <w:sz w:val="20"/>
          <w:szCs w:val="20"/>
        </w:rPr>
        <w:t>700</w:t>
      </w:r>
      <w:r>
        <w:rPr>
          <w:rFonts w:ascii="宋体" w:hAnsi="宋体" w:eastAsia="宋体" w:cs="宋体"/>
          <w:spacing w:val="-33"/>
          <w:sz w:val="20"/>
          <w:szCs w:val="20"/>
        </w:rPr>
        <w:t xml:space="preserve"> </w:t>
      </w:r>
      <w:r>
        <w:rPr>
          <w:rFonts w:ascii="宋体" w:hAnsi="宋体" w:eastAsia="宋体" w:cs="宋体"/>
          <w:spacing w:val="3"/>
          <w:sz w:val="20"/>
          <w:szCs w:val="20"/>
        </w:rPr>
        <w:t>号</w:t>
      </w:r>
      <w:r>
        <w:rPr>
          <w:rFonts w:ascii="宋体" w:hAnsi="宋体" w:eastAsia="宋体" w:cs="宋体"/>
          <w:spacing w:val="-41"/>
          <w:sz w:val="20"/>
          <w:szCs w:val="20"/>
        </w:rPr>
        <w:t xml:space="preserve"> </w:t>
      </w:r>
      <w:r>
        <w:rPr>
          <w:rFonts w:ascii="宋体" w:hAnsi="宋体" w:eastAsia="宋体" w:cs="宋体"/>
          <w:spacing w:val="3"/>
          <w:sz w:val="20"/>
          <w:szCs w:val="20"/>
        </w:rPr>
        <w:t>C4</w:t>
      </w:r>
      <w:r>
        <w:rPr>
          <w:rFonts w:ascii="宋体" w:hAnsi="宋体" w:eastAsia="宋体" w:cs="宋体"/>
          <w:spacing w:val="-33"/>
          <w:sz w:val="20"/>
          <w:szCs w:val="20"/>
        </w:rPr>
        <w:t xml:space="preserve"> </w:t>
      </w:r>
      <w:r>
        <w:rPr>
          <w:rFonts w:ascii="宋体" w:hAnsi="宋体" w:eastAsia="宋体" w:cs="宋体"/>
          <w:spacing w:val="3"/>
          <w:sz w:val="20"/>
          <w:szCs w:val="20"/>
        </w:rPr>
        <w:t>幢</w:t>
      </w:r>
      <w:r>
        <w:rPr>
          <w:rFonts w:ascii="宋体" w:hAnsi="宋体" w:eastAsia="宋体" w:cs="宋体"/>
          <w:spacing w:val="-21"/>
          <w:sz w:val="20"/>
          <w:szCs w:val="20"/>
        </w:rPr>
        <w:t xml:space="preserve"> </w:t>
      </w:r>
      <w:r>
        <w:rPr>
          <w:rFonts w:ascii="宋体" w:hAnsi="宋体" w:eastAsia="宋体" w:cs="宋体"/>
          <w:spacing w:val="3"/>
          <w:sz w:val="20"/>
          <w:szCs w:val="20"/>
        </w:rPr>
        <w:t>1-2</w:t>
      </w:r>
      <w:r>
        <w:rPr>
          <w:rFonts w:ascii="宋体" w:hAnsi="宋体" w:eastAsia="宋体" w:cs="宋体"/>
          <w:spacing w:val="-39"/>
          <w:sz w:val="20"/>
          <w:szCs w:val="20"/>
        </w:rPr>
        <w:t xml:space="preserve"> </w:t>
      </w:r>
      <w:r>
        <w:rPr>
          <w:rFonts w:ascii="宋体" w:hAnsi="宋体" w:eastAsia="宋体" w:cs="宋体"/>
          <w:spacing w:val="3"/>
          <w:sz w:val="20"/>
          <w:szCs w:val="20"/>
        </w:rPr>
        <w:t>楼</w:t>
      </w:r>
    </w:p>
    <w:p w14:paraId="0BE86B4F">
      <w:pPr>
        <w:pStyle w:val="2"/>
        <w:spacing w:line="288" w:lineRule="auto"/>
      </w:pPr>
    </w:p>
    <w:p w14:paraId="72300F17">
      <w:pPr>
        <w:pStyle w:val="2"/>
        <w:spacing w:line="288" w:lineRule="auto"/>
      </w:pPr>
    </w:p>
    <w:p w14:paraId="4809ECDA">
      <w:pPr>
        <w:pStyle w:val="2"/>
        <w:spacing w:line="289" w:lineRule="auto"/>
      </w:pPr>
    </w:p>
    <w:p w14:paraId="1EA21D19">
      <w:pPr>
        <w:spacing w:before="65" w:line="228" w:lineRule="auto"/>
        <w:ind w:left="15"/>
        <w:rPr>
          <w:rFonts w:ascii="宋体" w:hAnsi="宋体" w:eastAsia="宋体" w:cs="宋体"/>
          <w:sz w:val="20"/>
          <w:szCs w:val="20"/>
        </w:rPr>
      </w:pPr>
      <w:r>
        <w:rPr>
          <w:rFonts w:ascii="宋体" w:hAnsi="宋体" w:eastAsia="宋体" w:cs="宋体"/>
          <w:sz w:val="20"/>
          <w:szCs w:val="20"/>
        </w:rPr>
        <w:t>邮</w:t>
      </w:r>
      <w:r>
        <w:rPr>
          <w:rFonts w:ascii="宋体" w:hAnsi="宋体" w:eastAsia="宋体" w:cs="宋体"/>
          <w:spacing w:val="9"/>
          <w:sz w:val="20"/>
          <w:szCs w:val="20"/>
        </w:rPr>
        <w:t xml:space="preserve">    </w:t>
      </w:r>
      <w:r>
        <w:rPr>
          <w:rFonts w:ascii="宋体" w:hAnsi="宋体" w:eastAsia="宋体" w:cs="宋体"/>
          <w:sz w:val="20"/>
          <w:szCs w:val="20"/>
        </w:rPr>
        <w:t>编： 200233</w:t>
      </w:r>
    </w:p>
    <w:p w14:paraId="13727EF3">
      <w:pPr>
        <w:spacing w:before="183" w:line="230" w:lineRule="auto"/>
        <w:ind w:left="24"/>
        <w:rPr>
          <w:rFonts w:ascii="宋体" w:hAnsi="宋体" w:eastAsia="宋体" w:cs="宋体"/>
          <w:sz w:val="20"/>
          <w:szCs w:val="20"/>
        </w:rPr>
      </w:pPr>
      <w:r>
        <w:rPr>
          <w:rFonts w:ascii="宋体" w:hAnsi="宋体" w:eastAsia="宋体" w:cs="宋体"/>
          <w:spacing w:val="3"/>
          <w:sz w:val="20"/>
          <w:szCs w:val="20"/>
        </w:rPr>
        <w:t>电    话： 86-21-34014622</w:t>
      </w:r>
    </w:p>
    <w:p w14:paraId="5B4AE2EB">
      <w:pPr>
        <w:spacing w:before="182" w:line="214" w:lineRule="auto"/>
        <w:ind w:left="24"/>
        <w:rPr>
          <w:rFonts w:ascii="宋体" w:hAnsi="宋体" w:eastAsia="宋体" w:cs="宋体"/>
          <w:sz w:val="24"/>
          <w:szCs w:val="24"/>
        </w:rPr>
      </w:pPr>
      <w:r>
        <w:rPr>
          <w:rFonts w:ascii="宋体" w:hAnsi="宋体" w:eastAsia="宋体" w:cs="宋体"/>
          <w:spacing w:val="-4"/>
          <w:sz w:val="20"/>
          <w:szCs w:val="20"/>
        </w:rPr>
        <w:t>电子邮箱：</w:t>
      </w:r>
      <w:r>
        <w:rPr>
          <w:rFonts w:ascii="宋体" w:hAnsi="宋体" w:eastAsia="宋体" w:cs="宋体"/>
          <w:spacing w:val="-4"/>
          <w:sz w:val="24"/>
          <w:szCs w:val="24"/>
        </w:rPr>
        <w:t>peijun.feng@guanaitong.com</w:t>
      </w:r>
    </w:p>
    <w:p w14:paraId="1462C743">
      <w:pPr>
        <w:spacing w:before="130" w:line="207" w:lineRule="auto"/>
        <w:ind w:left="1"/>
        <w:rPr>
          <w:rFonts w:ascii="宋体" w:hAnsi="宋体" w:eastAsia="宋体" w:cs="宋体"/>
          <w:sz w:val="24"/>
          <w:szCs w:val="24"/>
        </w:rPr>
      </w:pPr>
      <w:r>
        <w:rPr>
          <w:rFonts w:ascii="宋体" w:hAnsi="宋体" w:eastAsia="宋体" w:cs="宋体"/>
          <w:spacing w:val="1"/>
          <w:sz w:val="20"/>
          <w:szCs w:val="20"/>
        </w:rPr>
        <w:t xml:space="preserve">经办人： </w:t>
      </w:r>
      <w:r>
        <w:rPr>
          <w:rFonts w:ascii="宋体" w:hAnsi="宋体" w:eastAsia="宋体" w:cs="宋体"/>
          <w:spacing w:val="1"/>
          <w:sz w:val="24"/>
          <w:szCs w:val="24"/>
        </w:rPr>
        <w:t>冯培军</w:t>
      </w:r>
    </w:p>
    <w:p w14:paraId="26DA8B53">
      <w:pPr>
        <w:spacing w:line="207" w:lineRule="auto"/>
        <w:rPr>
          <w:rFonts w:ascii="宋体" w:hAnsi="宋体" w:eastAsia="宋体" w:cs="宋体"/>
          <w:sz w:val="24"/>
          <w:szCs w:val="24"/>
        </w:rPr>
        <w:sectPr>
          <w:type w:val="continuous"/>
          <w:pgSz w:w="11910" w:h="16835"/>
          <w:pgMar w:top="400" w:right="1068" w:bottom="988" w:left="1242" w:header="0" w:footer="693" w:gutter="0"/>
          <w:cols w:equalWidth="0" w:num="2">
            <w:col w:w="4700" w:space="100"/>
            <w:col w:w="4800"/>
          </w:cols>
        </w:sectPr>
      </w:pPr>
    </w:p>
    <w:p w14:paraId="60401E5D">
      <w:pPr>
        <w:spacing w:before="78"/>
      </w:pPr>
    </w:p>
    <w:tbl>
      <w:tblPr>
        <w:tblStyle w:val="6"/>
        <w:tblW w:w="9527"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42"/>
        <w:gridCol w:w="7085"/>
      </w:tblGrid>
      <w:tr w14:paraId="47F61D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2442" w:type="dxa"/>
            <w:vMerge w:val="restart"/>
            <w:tcBorders>
              <w:bottom w:val="nil"/>
            </w:tcBorders>
            <w:shd w:val="clear" w:color="auto" w:fill="003680"/>
            <w:vAlign w:val="top"/>
          </w:tcPr>
          <w:p w14:paraId="1F24BF79">
            <w:pPr>
              <w:spacing w:line="249" w:lineRule="auto"/>
              <w:rPr>
                <w:rFonts w:ascii="Arial"/>
                <w:sz w:val="21"/>
              </w:rPr>
            </w:pPr>
          </w:p>
          <w:p w14:paraId="739B728D">
            <w:pPr>
              <w:pStyle w:val="7"/>
              <w:spacing w:before="61" w:line="228" w:lineRule="auto"/>
              <w:ind w:left="482"/>
            </w:pPr>
            <w:r>
              <w:rPr>
                <w:b/>
                <w:bCs/>
                <w:color w:val="FFFFFF"/>
                <w:spacing w:val="-2"/>
              </w:rPr>
              <w:t>专</w:t>
            </w:r>
            <w:r>
              <w:rPr>
                <w:color w:val="FFFFFF"/>
                <w:spacing w:val="-35"/>
              </w:rPr>
              <w:t xml:space="preserve"> </w:t>
            </w:r>
            <w:r>
              <w:rPr>
                <w:b/>
                <w:bCs/>
                <w:color w:val="FFFFFF"/>
                <w:spacing w:val="-2"/>
              </w:rPr>
              <w:t>业</w:t>
            </w:r>
            <w:r>
              <w:rPr>
                <w:color w:val="FFFFFF"/>
                <w:spacing w:val="-39"/>
              </w:rPr>
              <w:t xml:space="preserve"> </w:t>
            </w:r>
            <w:r>
              <w:rPr>
                <w:b/>
                <w:bCs/>
                <w:color w:val="FFFFFF"/>
                <w:spacing w:val="-2"/>
              </w:rPr>
              <w:t>服</w:t>
            </w:r>
            <w:r>
              <w:rPr>
                <w:color w:val="FFFFFF"/>
                <w:spacing w:val="-35"/>
              </w:rPr>
              <w:t xml:space="preserve"> </w:t>
            </w:r>
            <w:r>
              <w:rPr>
                <w:b/>
                <w:bCs/>
                <w:color w:val="FFFFFF"/>
                <w:spacing w:val="-2"/>
              </w:rPr>
              <w:t>务</w:t>
            </w:r>
            <w:r>
              <w:rPr>
                <w:color w:val="FFFFFF"/>
                <w:spacing w:val="-36"/>
              </w:rPr>
              <w:t xml:space="preserve"> </w:t>
            </w:r>
            <w:r>
              <w:rPr>
                <w:b/>
                <w:bCs/>
                <w:color w:val="FFFFFF"/>
                <w:spacing w:val="-2"/>
              </w:rPr>
              <w:t>协</w:t>
            </w:r>
            <w:r>
              <w:rPr>
                <w:color w:val="FFFFFF"/>
                <w:spacing w:val="-38"/>
              </w:rPr>
              <w:t xml:space="preserve"> </w:t>
            </w:r>
            <w:r>
              <w:rPr>
                <w:b/>
                <w:bCs/>
                <w:color w:val="FFFFFF"/>
                <w:spacing w:val="-2"/>
              </w:rPr>
              <w:t>议</w:t>
            </w:r>
          </w:p>
        </w:tc>
        <w:tc>
          <w:tcPr>
            <w:tcW w:w="7085" w:type="dxa"/>
            <w:shd w:val="clear" w:color="auto" w:fill="003680"/>
            <w:vAlign w:val="top"/>
          </w:tcPr>
          <w:p w14:paraId="61B64759">
            <w:pPr>
              <w:rPr>
                <w:rFonts w:ascii="Arial"/>
                <w:sz w:val="21"/>
              </w:rPr>
            </w:pPr>
          </w:p>
        </w:tc>
      </w:tr>
      <w:tr w14:paraId="07CE6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trPr>
        <w:tc>
          <w:tcPr>
            <w:tcW w:w="2442" w:type="dxa"/>
            <w:vMerge w:val="continue"/>
            <w:tcBorders>
              <w:top w:val="nil"/>
            </w:tcBorders>
            <w:vAlign w:val="top"/>
          </w:tcPr>
          <w:p w14:paraId="686C58A7">
            <w:pPr>
              <w:rPr>
                <w:rFonts w:ascii="Arial"/>
                <w:sz w:val="21"/>
              </w:rPr>
            </w:pPr>
          </w:p>
        </w:tc>
        <w:tc>
          <w:tcPr>
            <w:tcW w:w="7085" w:type="dxa"/>
            <w:vAlign w:val="top"/>
          </w:tcPr>
          <w:p w14:paraId="7564FADC">
            <w:pPr>
              <w:pStyle w:val="7"/>
              <w:spacing w:before="144" w:line="219" w:lineRule="auto"/>
              <w:ind w:left="1992"/>
              <w:rPr>
                <w:sz w:val="24"/>
                <w:szCs w:val="24"/>
              </w:rPr>
            </w:pPr>
            <w:r>
              <w:rPr>
                <w:spacing w:val="-2"/>
                <w:sz w:val="24"/>
                <w:szCs w:val="24"/>
              </w:rPr>
              <w:t>关爱通企业福利产品服务协议</w:t>
            </w:r>
          </w:p>
        </w:tc>
      </w:tr>
      <w:tr w14:paraId="6C4364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trPr>
        <w:tc>
          <w:tcPr>
            <w:tcW w:w="2442" w:type="dxa"/>
            <w:vAlign w:val="top"/>
          </w:tcPr>
          <w:p w14:paraId="428CD743">
            <w:pPr>
              <w:spacing w:before="62" w:line="210" w:lineRule="auto"/>
              <w:ind w:left="918"/>
              <w:rPr>
                <w:rFonts w:ascii="Arial" w:hAnsi="Arial" w:eastAsia="Arial" w:cs="Arial"/>
                <w:sz w:val="40"/>
                <w:szCs w:val="40"/>
              </w:rPr>
            </w:pPr>
            <w:r>
              <w:rPr>
                <w:rFonts w:ascii="Arial" w:hAnsi="Arial" w:eastAsia="Arial" w:cs="Arial"/>
                <w:color w:val="034D9D"/>
                <w:spacing w:val="5"/>
                <w:sz w:val="40"/>
                <w:szCs w:val="40"/>
              </w:rPr>
              <w:t>ciic</w:t>
            </w:r>
          </w:p>
        </w:tc>
        <w:tc>
          <w:tcPr>
            <w:tcW w:w="7085" w:type="dxa"/>
            <w:vAlign w:val="top"/>
          </w:tcPr>
          <w:p w14:paraId="439BC77F">
            <w:pPr>
              <w:pStyle w:val="7"/>
              <w:spacing w:before="149" w:line="221" w:lineRule="auto"/>
              <w:ind w:left="3068"/>
              <w:rPr>
                <w:sz w:val="24"/>
                <w:szCs w:val="24"/>
              </w:rPr>
            </w:pPr>
            <w:r>
              <w:rPr>
                <w:spacing w:val="-10"/>
                <w:sz w:val="24"/>
                <w:szCs w:val="24"/>
              </w:rPr>
              <w:t>第</w:t>
            </w:r>
            <w:r>
              <w:rPr>
                <w:spacing w:val="29"/>
                <w:sz w:val="24"/>
                <w:szCs w:val="24"/>
              </w:rPr>
              <w:t xml:space="preserve"> </w:t>
            </w:r>
            <w:r>
              <w:rPr>
                <w:spacing w:val="-10"/>
                <w:sz w:val="24"/>
                <w:szCs w:val="24"/>
              </w:rPr>
              <w:t>11</w:t>
            </w:r>
            <w:r>
              <w:rPr>
                <w:spacing w:val="15"/>
                <w:sz w:val="24"/>
                <w:szCs w:val="24"/>
              </w:rPr>
              <w:t xml:space="preserve"> </w:t>
            </w:r>
            <w:r>
              <w:rPr>
                <w:spacing w:val="-10"/>
                <w:sz w:val="24"/>
                <w:szCs w:val="24"/>
              </w:rPr>
              <w:t>页</w:t>
            </w:r>
          </w:p>
        </w:tc>
      </w:tr>
    </w:tbl>
    <w:p w14:paraId="37B3E528">
      <w:pPr>
        <w:pStyle w:val="2"/>
        <w:spacing w:line="241" w:lineRule="auto"/>
      </w:pPr>
    </w:p>
    <w:p w14:paraId="25267418">
      <w:pPr>
        <w:spacing w:before="139" w:line="217" w:lineRule="auto"/>
        <w:ind w:left="2814"/>
        <w:outlineLvl w:val="0"/>
        <w:rPr>
          <w:rFonts w:ascii="仿宋" w:hAnsi="仿宋" w:eastAsia="仿宋" w:cs="仿宋"/>
          <w:sz w:val="43"/>
          <w:szCs w:val="43"/>
        </w:rPr>
      </w:pPr>
      <w:r>
        <w:rPr>
          <w:rFonts w:ascii="仿宋" w:hAnsi="仿宋" w:eastAsia="仿宋" w:cs="仿宋"/>
          <w:b/>
          <w:bCs/>
          <w:spacing w:val="2"/>
          <w:sz w:val="43"/>
          <w:szCs w:val="43"/>
        </w:rPr>
        <w:t>平台福利类产品订单</w:t>
      </w:r>
    </w:p>
    <w:p w14:paraId="009619DB">
      <w:pPr>
        <w:spacing w:before="88" w:line="217" w:lineRule="auto"/>
        <w:ind w:left="30"/>
        <w:rPr>
          <w:rFonts w:ascii="宋体" w:hAnsi="宋体" w:eastAsia="宋体" w:cs="宋体"/>
          <w:sz w:val="24"/>
          <w:szCs w:val="24"/>
        </w:rPr>
      </w:pPr>
      <w:r>
        <w:rPr>
          <w:rFonts w:ascii="仿宋" w:hAnsi="仿宋" w:eastAsia="仿宋" w:cs="仿宋"/>
          <w:spacing w:val="-7"/>
          <w:position w:val="3"/>
          <w:sz w:val="24"/>
          <w:szCs w:val="24"/>
        </w:rPr>
        <w:t>协议编号</w:t>
      </w:r>
      <w:r>
        <w:rPr>
          <w:rFonts w:ascii="仿宋" w:hAnsi="仿宋" w:eastAsia="仿宋" w:cs="仿宋"/>
          <w:spacing w:val="-7"/>
          <w:sz w:val="24"/>
          <w:szCs w:val="24"/>
        </w:rPr>
        <w:t>：</w:t>
      </w:r>
      <w:r>
        <w:rPr>
          <w:rFonts w:hint="eastAsia" w:ascii="仿宋" w:hAnsi="仿宋" w:eastAsia="仿宋" w:cs="仿宋"/>
          <w:spacing w:val="-7"/>
          <w:sz w:val="24"/>
          <w:szCs w:val="24"/>
        </w:rPr>
        <w:t>XS(QT)2025120100058</w:t>
      </w:r>
    </w:p>
    <w:p w14:paraId="79D7DE5C">
      <w:pPr>
        <w:spacing w:before="38" w:line="230" w:lineRule="auto"/>
        <w:ind w:left="25" w:right="3840" w:firstLine="4"/>
        <w:rPr>
          <w:rFonts w:ascii="仿宋" w:hAnsi="仿宋" w:eastAsia="仿宋" w:cs="仿宋"/>
          <w:sz w:val="24"/>
          <w:szCs w:val="24"/>
        </w:rPr>
      </w:pPr>
      <w:r>
        <w:rPr>
          <w:rFonts w:ascii="仿宋" w:hAnsi="仿宋" w:eastAsia="仿宋" w:cs="仿宋"/>
          <w:spacing w:val="-4"/>
          <w:position w:val="4"/>
          <w:sz w:val="24"/>
          <w:szCs w:val="24"/>
        </w:rPr>
        <w:t>致：</w:t>
      </w:r>
      <w:r>
        <w:rPr>
          <w:rFonts w:ascii="宋体" w:hAnsi="宋体" w:eastAsia="宋体" w:cs="宋体"/>
          <w:spacing w:val="-4"/>
          <w:sz w:val="24"/>
          <w:szCs w:val="24"/>
        </w:rPr>
        <w:t>中智关爱通（上海）科技股份有限公司河南分公司</w:t>
      </w:r>
      <w:r>
        <w:rPr>
          <w:rFonts w:ascii="宋体" w:hAnsi="宋体" w:eastAsia="宋体" w:cs="宋体"/>
          <w:spacing w:val="3"/>
          <w:sz w:val="24"/>
          <w:szCs w:val="24"/>
        </w:rPr>
        <w:t xml:space="preserve"> </w:t>
      </w:r>
      <w:r>
        <w:rPr>
          <w:rFonts w:ascii="仿宋" w:hAnsi="仿宋" w:eastAsia="仿宋" w:cs="仿宋"/>
          <w:spacing w:val="-2"/>
          <w:sz w:val="24"/>
          <w:szCs w:val="24"/>
        </w:rPr>
        <w:t>本公司订购产品如下：</w:t>
      </w:r>
    </w:p>
    <w:tbl>
      <w:tblPr>
        <w:tblStyle w:val="6"/>
        <w:tblW w:w="95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83"/>
        <w:gridCol w:w="2221"/>
        <w:gridCol w:w="2009"/>
        <w:gridCol w:w="1720"/>
      </w:tblGrid>
      <w:tr w14:paraId="118BEF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3583" w:type="dxa"/>
            <w:vAlign w:val="top"/>
          </w:tcPr>
          <w:p w14:paraId="30351C23">
            <w:pPr>
              <w:spacing w:before="234" w:line="209" w:lineRule="auto"/>
              <w:ind w:left="1329"/>
              <w:rPr>
                <w:rFonts w:ascii="仿宋" w:hAnsi="仿宋" w:eastAsia="仿宋" w:cs="仿宋"/>
                <w:sz w:val="24"/>
                <w:szCs w:val="24"/>
              </w:rPr>
            </w:pPr>
            <w:r>
              <w:rPr>
                <w:rFonts w:ascii="仿宋" w:hAnsi="仿宋" w:eastAsia="仿宋" w:cs="仿宋"/>
                <w:spacing w:val="-5"/>
                <w:sz w:val="24"/>
                <w:szCs w:val="24"/>
              </w:rPr>
              <w:t>产品名称</w:t>
            </w:r>
          </w:p>
        </w:tc>
        <w:tc>
          <w:tcPr>
            <w:tcW w:w="2221" w:type="dxa"/>
            <w:vAlign w:val="top"/>
          </w:tcPr>
          <w:p w14:paraId="6852B475">
            <w:pPr>
              <w:spacing w:before="234" w:line="212" w:lineRule="auto"/>
              <w:ind w:left="642"/>
              <w:rPr>
                <w:rFonts w:ascii="仿宋" w:hAnsi="仿宋" w:eastAsia="仿宋" w:cs="仿宋"/>
                <w:sz w:val="24"/>
                <w:szCs w:val="24"/>
              </w:rPr>
            </w:pPr>
            <w:r>
              <w:rPr>
                <w:rFonts w:ascii="仿宋" w:hAnsi="仿宋" w:eastAsia="仿宋" w:cs="仿宋"/>
                <w:spacing w:val="-4"/>
                <w:sz w:val="24"/>
                <w:szCs w:val="24"/>
              </w:rPr>
              <w:t>服务费用</w:t>
            </w:r>
          </w:p>
        </w:tc>
        <w:tc>
          <w:tcPr>
            <w:tcW w:w="2009" w:type="dxa"/>
            <w:vAlign w:val="top"/>
          </w:tcPr>
          <w:p w14:paraId="672E0241">
            <w:pPr>
              <w:spacing w:before="235" w:line="209" w:lineRule="auto"/>
              <w:ind w:left="537"/>
              <w:rPr>
                <w:rFonts w:ascii="仿宋" w:hAnsi="仿宋" w:eastAsia="仿宋" w:cs="仿宋"/>
                <w:sz w:val="24"/>
                <w:szCs w:val="24"/>
              </w:rPr>
            </w:pPr>
            <w:r>
              <w:rPr>
                <w:rFonts w:ascii="仿宋" w:hAnsi="仿宋" w:eastAsia="仿宋" w:cs="仿宋"/>
                <w:spacing w:val="-4"/>
                <w:sz w:val="24"/>
                <w:szCs w:val="24"/>
              </w:rPr>
              <w:t>付款方式</w:t>
            </w:r>
          </w:p>
        </w:tc>
        <w:tc>
          <w:tcPr>
            <w:tcW w:w="1720" w:type="dxa"/>
            <w:vAlign w:val="top"/>
          </w:tcPr>
          <w:p w14:paraId="1B1C37B3">
            <w:pPr>
              <w:spacing w:before="61" w:line="245" w:lineRule="auto"/>
              <w:ind w:left="166" w:right="136"/>
              <w:rPr>
                <w:rFonts w:ascii="仿宋" w:hAnsi="仿宋" w:eastAsia="仿宋" w:cs="仿宋"/>
                <w:sz w:val="24"/>
                <w:szCs w:val="24"/>
              </w:rPr>
            </w:pPr>
            <w:r>
              <w:rPr>
                <w:rFonts w:ascii="仿宋" w:hAnsi="仿宋" w:eastAsia="仿宋" w:cs="仿宋"/>
                <w:spacing w:val="-5"/>
                <w:sz w:val="24"/>
                <w:szCs w:val="24"/>
              </w:rPr>
              <w:t>收费应用模块</w:t>
            </w:r>
            <w:r>
              <w:rPr>
                <w:rFonts w:ascii="仿宋" w:hAnsi="仿宋" w:eastAsia="仿宋" w:cs="仿宋"/>
                <w:spacing w:val="1"/>
                <w:sz w:val="24"/>
                <w:szCs w:val="24"/>
              </w:rPr>
              <w:t xml:space="preserve"> </w:t>
            </w:r>
            <w:r>
              <w:rPr>
                <w:rFonts w:ascii="仿宋" w:hAnsi="仿宋" w:eastAsia="仿宋" w:cs="仿宋"/>
                <w:spacing w:val="-5"/>
                <w:sz w:val="24"/>
                <w:szCs w:val="24"/>
              </w:rPr>
              <w:t>费用承担主体</w:t>
            </w:r>
          </w:p>
        </w:tc>
      </w:tr>
      <w:tr w14:paraId="33D92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3583" w:type="dxa"/>
            <w:vAlign w:val="top"/>
          </w:tcPr>
          <w:p w14:paraId="6E81D8FD">
            <w:pPr>
              <w:pStyle w:val="7"/>
              <w:spacing w:before="213" w:line="220" w:lineRule="auto"/>
              <w:ind w:left="887"/>
              <w:rPr>
                <w:sz w:val="24"/>
                <w:szCs w:val="24"/>
              </w:rPr>
            </w:pPr>
            <w:r>
              <w:rPr>
                <w:spacing w:val="-3"/>
                <w:sz w:val="24"/>
                <w:szCs w:val="24"/>
              </w:rPr>
              <w:t>员工午餐-尊享版</w:t>
            </w:r>
          </w:p>
        </w:tc>
        <w:tc>
          <w:tcPr>
            <w:tcW w:w="2221" w:type="dxa"/>
            <w:vAlign w:val="top"/>
          </w:tcPr>
          <w:p w14:paraId="6F54D27A">
            <w:pPr>
              <w:pStyle w:val="7"/>
              <w:spacing w:before="218" w:line="220" w:lineRule="auto"/>
              <w:ind w:left="514"/>
              <w:rPr>
                <w:sz w:val="24"/>
                <w:szCs w:val="24"/>
              </w:rPr>
            </w:pPr>
            <w:r>
              <w:rPr>
                <w:spacing w:val="-2"/>
                <w:sz w:val="24"/>
                <w:szCs w:val="24"/>
              </w:rPr>
              <w:t>按交易总额</w:t>
            </w:r>
          </w:p>
        </w:tc>
        <w:tc>
          <w:tcPr>
            <w:tcW w:w="2009" w:type="dxa"/>
            <w:vAlign w:val="top"/>
          </w:tcPr>
          <w:p w14:paraId="0C419081">
            <w:pPr>
              <w:pStyle w:val="7"/>
              <w:spacing w:before="241" w:line="220" w:lineRule="auto"/>
              <w:ind w:left="510"/>
              <w:rPr>
                <w:sz w:val="18"/>
                <w:szCs w:val="18"/>
              </w:rPr>
            </w:pPr>
            <w:r>
              <w:rPr>
                <w:spacing w:val="-2"/>
                <w:sz w:val="18"/>
                <w:szCs w:val="18"/>
              </w:rPr>
              <w:t>先行全额付款</w:t>
            </w:r>
          </w:p>
        </w:tc>
        <w:tc>
          <w:tcPr>
            <w:tcW w:w="1720" w:type="dxa"/>
            <w:vAlign w:val="top"/>
          </w:tcPr>
          <w:p w14:paraId="0CFC84E2">
            <w:pPr>
              <w:pStyle w:val="7"/>
              <w:spacing w:before="234" w:line="220" w:lineRule="auto"/>
              <w:ind w:left="660"/>
              <w:rPr>
                <w:sz w:val="24"/>
                <w:szCs w:val="24"/>
              </w:rPr>
            </w:pPr>
            <w:r>
              <w:rPr>
                <w:spacing w:val="-3"/>
                <w:sz w:val="24"/>
                <w:szCs w:val="24"/>
              </w:rPr>
              <w:t>个人</w:t>
            </w:r>
          </w:p>
        </w:tc>
      </w:tr>
    </w:tbl>
    <w:p w14:paraId="190FAA8C">
      <w:pPr>
        <w:pStyle w:val="2"/>
        <w:spacing w:line="339" w:lineRule="auto"/>
      </w:pPr>
    </w:p>
    <w:p w14:paraId="1789B426">
      <w:pPr>
        <w:spacing w:before="79" w:line="200" w:lineRule="auto"/>
        <w:ind w:left="26"/>
        <w:rPr>
          <w:rFonts w:ascii="仿宋" w:hAnsi="仿宋" w:eastAsia="仿宋" w:cs="仿宋"/>
          <w:sz w:val="24"/>
          <w:szCs w:val="24"/>
        </w:rPr>
      </w:pPr>
      <w:r>
        <w:rPr>
          <w:rFonts w:ascii="仿宋" w:hAnsi="仿宋" w:eastAsia="仿宋" w:cs="仿宋"/>
          <w:spacing w:val="-10"/>
          <w:sz w:val="24"/>
          <w:szCs w:val="24"/>
        </w:rPr>
        <w:t>注：</w:t>
      </w:r>
    </w:p>
    <w:p w14:paraId="5A65F931">
      <w:pPr>
        <w:spacing w:before="77" w:line="212" w:lineRule="auto"/>
        <w:ind w:left="25"/>
        <w:rPr>
          <w:rFonts w:ascii="仿宋" w:hAnsi="仿宋" w:eastAsia="仿宋" w:cs="仿宋"/>
          <w:sz w:val="24"/>
          <w:szCs w:val="24"/>
        </w:rPr>
      </w:pPr>
      <w:r>
        <w:rPr>
          <w:rFonts w:ascii="仿宋" w:hAnsi="仿宋" w:eastAsia="仿宋" w:cs="仿宋"/>
          <w:spacing w:val="-2"/>
          <w:sz w:val="24"/>
          <w:szCs w:val="24"/>
        </w:rPr>
        <w:t>1.甲方通过订单向乙方订购产品，本订单作为《关爱</w:t>
      </w:r>
      <w:r>
        <w:rPr>
          <w:rFonts w:ascii="仿宋" w:hAnsi="仿宋" w:eastAsia="仿宋" w:cs="仿宋"/>
          <w:spacing w:val="-3"/>
          <w:sz w:val="24"/>
          <w:szCs w:val="24"/>
        </w:rPr>
        <w:t>通企业福利产品服务协议》的附件。</w:t>
      </w:r>
    </w:p>
    <w:p w14:paraId="507521FA">
      <w:pPr>
        <w:spacing w:before="68" w:line="242" w:lineRule="auto"/>
        <w:ind w:left="245" w:right="5" w:hanging="232"/>
        <w:rPr>
          <w:rFonts w:ascii="仿宋" w:hAnsi="仿宋" w:eastAsia="仿宋" w:cs="仿宋"/>
          <w:spacing w:val="-6"/>
          <w:sz w:val="24"/>
          <w:szCs w:val="24"/>
        </w:rPr>
      </w:pPr>
      <w:r>
        <w:rPr>
          <w:rFonts w:ascii="仿宋" w:hAnsi="仿宋" w:eastAsia="仿宋" w:cs="仿宋"/>
          <w:spacing w:val="-4"/>
          <w:sz w:val="24"/>
          <w:szCs w:val="24"/>
        </w:rPr>
        <w:t>2.付款方式：请填写</w:t>
      </w:r>
      <w:r>
        <w:rPr>
          <w:rFonts w:ascii="仿宋" w:hAnsi="仿宋" w:eastAsia="仿宋" w:cs="仿宋"/>
          <w:spacing w:val="-74"/>
          <w:sz w:val="24"/>
          <w:szCs w:val="24"/>
        </w:rPr>
        <w:t xml:space="preserve"> </w:t>
      </w:r>
      <w:r>
        <w:rPr>
          <w:rFonts w:ascii="仿宋" w:hAnsi="仿宋" w:eastAsia="仿宋" w:cs="仿宋"/>
          <w:spacing w:val="-4"/>
          <w:sz w:val="24"/>
          <w:szCs w:val="24"/>
        </w:rPr>
        <w:t>“先行全额付款”或</w:t>
      </w:r>
      <w:r>
        <w:rPr>
          <w:rFonts w:ascii="仿宋" w:hAnsi="仿宋" w:eastAsia="仿宋" w:cs="仿宋"/>
          <w:spacing w:val="-83"/>
          <w:sz w:val="24"/>
          <w:szCs w:val="24"/>
        </w:rPr>
        <w:t xml:space="preserve"> </w:t>
      </w:r>
      <w:r>
        <w:rPr>
          <w:rFonts w:ascii="仿宋" w:hAnsi="仿宋" w:eastAsia="仿宋" w:cs="仿宋"/>
          <w:spacing w:val="-4"/>
          <w:sz w:val="24"/>
          <w:szCs w:val="24"/>
        </w:rPr>
        <w:t>“先付定金，后按账单结算付款”，具体条款详见</w:t>
      </w:r>
      <w:r>
        <w:rPr>
          <w:rFonts w:ascii="仿宋" w:hAnsi="仿宋" w:eastAsia="仿宋" w:cs="仿宋"/>
          <w:sz w:val="24"/>
          <w:szCs w:val="24"/>
        </w:rPr>
        <w:t xml:space="preserve"> </w:t>
      </w:r>
      <w:r>
        <w:rPr>
          <w:rFonts w:ascii="仿宋" w:hAnsi="仿宋" w:eastAsia="仿宋" w:cs="仿宋"/>
          <w:spacing w:val="-6"/>
          <w:sz w:val="24"/>
          <w:szCs w:val="24"/>
        </w:rPr>
        <w:t>《关爱通企业福利产品服务协议》第</w:t>
      </w:r>
      <w:r>
        <w:rPr>
          <w:rFonts w:ascii="仿宋" w:hAnsi="仿宋" w:eastAsia="仿宋" w:cs="仿宋"/>
          <w:spacing w:val="-35"/>
          <w:sz w:val="24"/>
          <w:szCs w:val="24"/>
        </w:rPr>
        <w:t xml:space="preserve"> </w:t>
      </w:r>
      <w:r>
        <w:rPr>
          <w:rFonts w:ascii="仿宋" w:hAnsi="仿宋" w:eastAsia="仿宋" w:cs="仿宋"/>
          <w:spacing w:val="-6"/>
          <w:sz w:val="24"/>
          <w:szCs w:val="24"/>
        </w:rPr>
        <w:t>4.1</w:t>
      </w:r>
      <w:r>
        <w:rPr>
          <w:rFonts w:ascii="仿宋" w:hAnsi="仿宋" w:eastAsia="仿宋" w:cs="仿宋"/>
          <w:spacing w:val="-42"/>
          <w:sz w:val="24"/>
          <w:szCs w:val="24"/>
        </w:rPr>
        <w:t xml:space="preserve"> </w:t>
      </w:r>
      <w:r>
        <w:rPr>
          <w:rFonts w:ascii="仿宋" w:hAnsi="仿宋" w:eastAsia="仿宋" w:cs="仿宋"/>
          <w:spacing w:val="-6"/>
          <w:sz w:val="24"/>
          <w:szCs w:val="24"/>
        </w:rPr>
        <w:t>条。</w:t>
      </w:r>
    </w:p>
    <w:p w14:paraId="71FE23FE">
      <w:pPr>
        <w:spacing w:before="68" w:line="242" w:lineRule="auto"/>
        <w:ind w:left="245" w:right="5" w:hanging="232"/>
        <w:rPr>
          <w:rFonts w:hint="default" w:ascii="仿宋" w:hAnsi="仿宋" w:eastAsia="仿宋" w:cs="仿宋"/>
          <w:spacing w:val="-6"/>
          <w:sz w:val="24"/>
          <w:szCs w:val="24"/>
          <w:lang w:val="en-US" w:eastAsia="zh-CN"/>
        </w:rPr>
      </w:pPr>
      <w:r>
        <w:rPr>
          <w:rFonts w:hint="eastAsia" w:ascii="仿宋" w:hAnsi="仿宋" w:eastAsia="仿宋" w:cs="仿宋"/>
          <w:spacing w:val="-6"/>
          <w:sz w:val="24"/>
          <w:szCs w:val="24"/>
          <w:lang w:val="en-US" w:eastAsia="zh-CN"/>
        </w:rPr>
        <w:t>3.开票方式：甲方每次订购产品所涉及的服务款项全额支付前，乙方按照服务款项金额预先开票，发票类型为增值税普通发票，甲方收到发票后，甲方全额支付至乙方指定银行账户，乙方收到前述款项后将等额电子服务凭证配置至甲方账户。</w:t>
      </w:r>
    </w:p>
    <w:p w14:paraId="09BF4C92">
      <w:pPr>
        <w:spacing w:before="75" w:line="241" w:lineRule="auto"/>
        <w:ind w:left="265" w:right="7" w:hanging="246"/>
        <w:rPr>
          <w:rFonts w:ascii="仿宋" w:hAnsi="仿宋" w:eastAsia="仿宋" w:cs="仿宋"/>
          <w:sz w:val="24"/>
          <w:szCs w:val="24"/>
        </w:rPr>
      </w:pPr>
      <w:r>
        <w:rPr>
          <w:rFonts w:hint="eastAsia" w:ascii="仿宋" w:hAnsi="仿宋" w:eastAsia="仿宋" w:cs="仿宋"/>
          <w:spacing w:val="-2"/>
          <w:sz w:val="24"/>
          <w:szCs w:val="24"/>
          <w:lang w:val="en-US" w:eastAsia="zh-CN"/>
        </w:rPr>
        <w:t>4</w:t>
      </w:r>
      <w:r>
        <w:rPr>
          <w:rFonts w:ascii="仿宋" w:hAnsi="仿宋" w:eastAsia="仿宋" w:cs="仿宋"/>
          <w:spacing w:val="-2"/>
          <w:sz w:val="24"/>
          <w:szCs w:val="24"/>
        </w:rPr>
        <w:t>.收费应用模块费用承担主体：甲方开通产品可以选择免费或收费的应用</w:t>
      </w:r>
      <w:r>
        <w:rPr>
          <w:rFonts w:ascii="仿宋" w:hAnsi="仿宋" w:eastAsia="仿宋" w:cs="仿宋"/>
          <w:spacing w:val="-3"/>
          <w:sz w:val="24"/>
          <w:szCs w:val="24"/>
        </w:rPr>
        <w:t>模块，如选择收费</w:t>
      </w:r>
      <w:r>
        <w:rPr>
          <w:rFonts w:ascii="仿宋" w:hAnsi="仿宋" w:eastAsia="仿宋" w:cs="仿宋"/>
          <w:sz w:val="24"/>
          <w:szCs w:val="24"/>
        </w:rPr>
        <w:t xml:space="preserve"> </w:t>
      </w:r>
      <w:r>
        <w:rPr>
          <w:rFonts w:ascii="仿宋" w:hAnsi="仿宋" w:eastAsia="仿宋" w:cs="仿宋"/>
          <w:spacing w:val="-2"/>
          <w:sz w:val="24"/>
          <w:szCs w:val="24"/>
        </w:rPr>
        <w:t>应用模块的，请填写</w:t>
      </w:r>
      <w:r>
        <w:rPr>
          <w:rFonts w:ascii="仿宋" w:hAnsi="仿宋" w:eastAsia="仿宋" w:cs="仿宋"/>
          <w:spacing w:val="-83"/>
          <w:sz w:val="24"/>
          <w:szCs w:val="24"/>
        </w:rPr>
        <w:t xml:space="preserve"> </w:t>
      </w:r>
      <w:r>
        <w:rPr>
          <w:rFonts w:ascii="仿宋" w:hAnsi="仿宋" w:eastAsia="仿宋" w:cs="仿宋"/>
          <w:spacing w:val="-2"/>
          <w:sz w:val="24"/>
          <w:szCs w:val="24"/>
        </w:rPr>
        <w:t>“个人”或</w:t>
      </w:r>
      <w:r>
        <w:rPr>
          <w:rFonts w:ascii="仿宋" w:hAnsi="仿宋" w:eastAsia="仿宋" w:cs="仿宋"/>
          <w:spacing w:val="-83"/>
          <w:sz w:val="24"/>
          <w:szCs w:val="24"/>
        </w:rPr>
        <w:t xml:space="preserve"> </w:t>
      </w:r>
      <w:r>
        <w:rPr>
          <w:rFonts w:ascii="仿宋" w:hAnsi="仿宋" w:eastAsia="仿宋" w:cs="仿宋"/>
          <w:spacing w:val="-2"/>
          <w:sz w:val="24"/>
          <w:szCs w:val="24"/>
        </w:rPr>
        <w:t>“企业”，应</w:t>
      </w:r>
      <w:r>
        <w:rPr>
          <w:rFonts w:ascii="仿宋" w:hAnsi="仿宋" w:eastAsia="仿宋" w:cs="仿宋"/>
          <w:spacing w:val="-3"/>
          <w:sz w:val="24"/>
          <w:szCs w:val="24"/>
        </w:rPr>
        <w:t>用模块费用标准以开通或平台展示为准。</w:t>
      </w:r>
    </w:p>
    <w:p w14:paraId="51C796F1">
      <w:pPr>
        <w:spacing w:before="78" w:line="210" w:lineRule="auto"/>
        <w:ind w:left="12"/>
        <w:outlineLvl w:val="1"/>
        <w:rPr>
          <w:rFonts w:ascii="仿宋" w:hAnsi="仿宋" w:eastAsia="仿宋" w:cs="仿宋"/>
          <w:sz w:val="24"/>
          <w:szCs w:val="24"/>
        </w:rPr>
      </w:pPr>
      <w:r>
        <w:rPr>
          <w:rFonts w:hint="eastAsia" w:ascii="仿宋" w:hAnsi="仿宋" w:eastAsia="仿宋" w:cs="仿宋"/>
          <w:spacing w:val="-7"/>
          <w:sz w:val="24"/>
          <w:szCs w:val="24"/>
          <w:lang w:val="en-US" w:eastAsia="zh-CN"/>
        </w:rPr>
        <w:t>5</w:t>
      </w:r>
      <w:r>
        <w:rPr>
          <w:rFonts w:ascii="仿宋" w:hAnsi="仿宋" w:eastAsia="仿宋" w:cs="仿宋"/>
          <w:spacing w:val="-7"/>
          <w:sz w:val="24"/>
          <w:szCs w:val="24"/>
        </w:rPr>
        <w:t>.乙方指定收款账户如下:</w:t>
      </w:r>
    </w:p>
    <w:p w14:paraId="09C6082D">
      <w:pPr>
        <w:spacing w:before="75" w:line="217" w:lineRule="auto"/>
        <w:ind w:left="258"/>
        <w:rPr>
          <w:rFonts w:ascii="宋体" w:hAnsi="宋体" w:eastAsia="宋体" w:cs="宋体"/>
          <w:sz w:val="24"/>
          <w:szCs w:val="24"/>
        </w:rPr>
      </w:pPr>
      <w:r>
        <w:rPr>
          <w:rFonts w:ascii="仿宋" w:hAnsi="仿宋" w:eastAsia="仿宋" w:cs="仿宋"/>
          <w:spacing w:val="-5"/>
          <w:sz w:val="24"/>
          <w:szCs w:val="24"/>
        </w:rPr>
        <w:t>公司名称：</w:t>
      </w:r>
      <w:r>
        <w:rPr>
          <w:rFonts w:ascii="宋体" w:hAnsi="宋体" w:eastAsia="宋体" w:cs="宋体"/>
          <w:spacing w:val="-5"/>
          <w:sz w:val="24"/>
          <w:szCs w:val="24"/>
        </w:rPr>
        <w:t>中智关爱通（上海）科技股份有限</w:t>
      </w:r>
      <w:r>
        <w:rPr>
          <w:rFonts w:ascii="宋体" w:hAnsi="宋体" w:eastAsia="宋体" w:cs="宋体"/>
          <w:spacing w:val="-6"/>
          <w:sz w:val="24"/>
          <w:szCs w:val="24"/>
        </w:rPr>
        <w:t>公司河南分公司</w:t>
      </w:r>
    </w:p>
    <w:p w14:paraId="084AE625">
      <w:pPr>
        <w:spacing w:before="70" w:line="219" w:lineRule="auto"/>
        <w:ind w:left="262"/>
        <w:rPr>
          <w:rFonts w:ascii="宋体" w:hAnsi="宋体" w:eastAsia="宋体" w:cs="宋体"/>
          <w:sz w:val="24"/>
          <w:szCs w:val="24"/>
        </w:rPr>
      </w:pPr>
      <w:r>
        <w:rPr>
          <w:rFonts w:ascii="仿宋" w:hAnsi="仿宋" w:eastAsia="仿宋" w:cs="仿宋"/>
          <w:spacing w:val="-8"/>
          <w:position w:val="1"/>
          <w:sz w:val="24"/>
          <w:szCs w:val="24"/>
        </w:rPr>
        <w:t>银行账号</w:t>
      </w:r>
      <w:r>
        <w:rPr>
          <w:rFonts w:ascii="仿宋" w:hAnsi="仿宋" w:eastAsia="仿宋" w:cs="仿宋"/>
          <w:spacing w:val="-8"/>
          <w:sz w:val="24"/>
          <w:szCs w:val="24"/>
        </w:rPr>
        <w:t>：</w:t>
      </w:r>
      <w:r>
        <w:rPr>
          <w:rFonts w:ascii="宋体" w:hAnsi="宋体" w:eastAsia="宋体" w:cs="宋体"/>
          <w:spacing w:val="-8"/>
          <w:sz w:val="24"/>
          <w:szCs w:val="24"/>
        </w:rPr>
        <w:t>121954509310001</w:t>
      </w:r>
    </w:p>
    <w:p w14:paraId="10163742">
      <w:pPr>
        <w:spacing w:before="53" w:line="255" w:lineRule="auto"/>
        <w:ind w:left="263" w:right="3894" w:firstLine="7"/>
        <w:rPr>
          <w:rFonts w:ascii="仿宋" w:hAnsi="仿宋" w:eastAsia="仿宋" w:cs="仿宋"/>
          <w:sz w:val="24"/>
          <w:szCs w:val="24"/>
        </w:rPr>
      </w:pPr>
      <w:r>
        <w:rPr>
          <w:rFonts w:ascii="仿宋" w:hAnsi="仿宋" w:eastAsia="仿宋" w:cs="仿宋"/>
          <w:spacing w:val="-7"/>
          <w:sz w:val="24"/>
          <w:szCs w:val="24"/>
        </w:rPr>
        <w:t>开户银行：</w:t>
      </w:r>
      <w:r>
        <w:rPr>
          <w:rFonts w:ascii="宋体" w:hAnsi="宋体" w:eastAsia="宋体" w:cs="宋体"/>
          <w:spacing w:val="-7"/>
          <w:sz w:val="24"/>
          <w:szCs w:val="24"/>
        </w:rPr>
        <w:t>招商银行股份有限公司上海徐汇滨江支行</w:t>
      </w:r>
      <w:r>
        <w:rPr>
          <w:rFonts w:ascii="宋体" w:hAnsi="宋体" w:eastAsia="宋体" w:cs="宋体"/>
          <w:spacing w:val="7"/>
          <w:sz w:val="24"/>
          <w:szCs w:val="24"/>
        </w:rPr>
        <w:t xml:space="preserve"> </w:t>
      </w:r>
      <w:r>
        <w:rPr>
          <w:rFonts w:ascii="仿宋" w:hAnsi="仿宋" w:eastAsia="仿宋" w:cs="仿宋"/>
          <w:spacing w:val="-1"/>
          <w:sz w:val="24"/>
          <w:szCs w:val="24"/>
        </w:rPr>
        <w:t>账户信息如有调整，将另行通知。</w:t>
      </w:r>
    </w:p>
    <w:p w14:paraId="1C5FB2D3">
      <w:pPr>
        <w:spacing w:before="11" w:line="220" w:lineRule="auto"/>
        <w:ind w:left="5313"/>
        <w:rPr>
          <w:rFonts w:ascii="仿宋" w:hAnsi="仿宋" w:eastAsia="仿宋" w:cs="仿宋"/>
          <w:sz w:val="24"/>
          <w:szCs w:val="24"/>
        </w:rPr>
      </w:pPr>
      <w:r>
        <w:rPr>
          <w:rFonts w:ascii="仿宋" w:hAnsi="仿宋" w:eastAsia="仿宋" w:cs="仿宋"/>
          <w:color w:val="D8D8D8"/>
          <w:spacing w:val="-4"/>
          <w:sz w:val="24"/>
          <w:szCs w:val="24"/>
        </w:rPr>
        <w:t>关爱通（盖章）</w:t>
      </w:r>
    </w:p>
    <w:p w14:paraId="19DB27CA">
      <w:pPr>
        <w:spacing w:line="356" w:lineRule="exact"/>
        <w:ind w:left="54"/>
        <w:rPr>
          <w:rFonts w:ascii="仿宋" w:hAnsi="仿宋" w:eastAsia="仿宋" w:cs="仿宋"/>
          <w:sz w:val="24"/>
          <w:szCs w:val="24"/>
        </w:rPr>
      </w:pPr>
      <w:r>
        <w:rPr>
          <w:rFonts w:ascii="仿宋" w:hAnsi="仿宋" w:eastAsia="仿宋" w:cs="仿宋"/>
          <w:b/>
          <w:bCs/>
          <w:spacing w:val="-12"/>
          <w:position w:val="2"/>
          <w:sz w:val="24"/>
          <w:szCs w:val="24"/>
        </w:rPr>
        <w:t>甲方（盖章</w:t>
      </w:r>
      <w:r>
        <w:rPr>
          <w:rFonts w:ascii="仿宋" w:hAnsi="仿宋" w:eastAsia="仿宋" w:cs="仿宋"/>
          <w:b/>
          <w:bCs/>
          <w:spacing w:val="4"/>
          <w:position w:val="2"/>
          <w:sz w:val="24"/>
          <w:szCs w:val="24"/>
        </w:rPr>
        <w:t>）：</w:t>
      </w:r>
      <w:r>
        <w:rPr>
          <w:rFonts w:ascii="仿宋" w:hAnsi="仿宋" w:eastAsia="仿宋" w:cs="仿宋"/>
          <w:spacing w:val="1"/>
          <w:position w:val="2"/>
          <w:sz w:val="24"/>
          <w:szCs w:val="24"/>
        </w:rPr>
        <w:t xml:space="preserve">                              </w:t>
      </w:r>
      <w:r>
        <w:rPr>
          <w:rFonts w:ascii="仿宋" w:hAnsi="仿宋" w:eastAsia="仿宋" w:cs="仿宋"/>
          <w:b/>
          <w:bCs/>
          <w:spacing w:val="-12"/>
          <w:position w:val="2"/>
          <w:sz w:val="24"/>
          <w:szCs w:val="24"/>
        </w:rPr>
        <w:t>乙方（盖章</w:t>
      </w:r>
      <w:r>
        <w:rPr>
          <w:rFonts w:ascii="仿宋" w:hAnsi="仿宋" w:eastAsia="仿宋" w:cs="仿宋"/>
          <w:b/>
          <w:bCs/>
          <w:spacing w:val="4"/>
          <w:position w:val="2"/>
          <w:sz w:val="24"/>
          <w:szCs w:val="24"/>
        </w:rPr>
        <w:t>）：</w:t>
      </w:r>
    </w:p>
    <w:sectPr>
      <w:footerReference r:id="rId17" w:type="default"/>
      <w:pgSz w:w="11910" w:h="16835"/>
      <w:pgMar w:top="400" w:right="1134" w:bottom="988" w:left="1242" w:header="0" w:footer="693"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CC14D">
    <w:pPr>
      <w:spacing w:before="61" w:line="229" w:lineRule="auto"/>
      <w:ind w:left="14"/>
      <w:rPr>
        <w:rFonts w:ascii="宋体" w:hAnsi="宋体" w:eastAsia="宋体" w:cs="宋体"/>
        <w:sz w:val="18"/>
        <w:szCs w:val="18"/>
      </w:rPr>
    </w:pPr>
    <w:r>
      <w:pict>
        <v:shape id="_x0000_s4097" o:spid="_x0000_s4097" style="position:absolute;left:0pt;margin-left:62.4pt;margin-top:792.25pt;height:0.4pt;width:476.25pt;mso-position-horizontal-relative:page;mso-position-vertical-relative:page;z-index:251660288;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A2C2D">
    <w:pPr>
      <w:spacing w:before="61" w:line="229" w:lineRule="auto"/>
      <w:ind w:left="14"/>
      <w:rPr>
        <w:rFonts w:ascii="宋体" w:hAnsi="宋体" w:eastAsia="宋体" w:cs="宋体"/>
        <w:sz w:val="18"/>
        <w:szCs w:val="18"/>
      </w:rPr>
    </w:pPr>
    <w:r>
      <w:pict>
        <v:shape id="_x0000_s4106" o:spid="_x0000_s4106" style="position:absolute;left:0pt;margin-left:62.4pt;margin-top:792.25pt;height:0.4pt;width:476.25pt;mso-position-horizontal-relative:page;mso-position-vertical-relative:page;z-index:251667456;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15D72">
    <w:pPr>
      <w:spacing w:before="61" w:line="229" w:lineRule="auto"/>
      <w:ind w:left="14"/>
      <w:rPr>
        <w:rFonts w:ascii="宋体" w:hAnsi="宋体" w:eastAsia="宋体" w:cs="宋体"/>
        <w:sz w:val="18"/>
        <w:szCs w:val="18"/>
      </w:rPr>
    </w:pPr>
    <w:r>
      <w:pict>
        <v:shape id="_x0000_s4108" o:spid="_x0000_s4108" style="position:absolute;left:0pt;margin-left:62.4pt;margin-top:792.25pt;height:0.4pt;width:476.25pt;mso-position-horizontal-relative:page;mso-position-vertical-relative:page;z-index:251668480;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A27206">
    <w:pPr>
      <w:spacing w:before="61" w:line="229" w:lineRule="auto"/>
      <w:ind w:left="14"/>
      <w:rPr>
        <w:rFonts w:ascii="宋体" w:hAnsi="宋体" w:eastAsia="宋体" w:cs="宋体"/>
        <w:sz w:val="18"/>
        <w:szCs w:val="18"/>
      </w:rPr>
    </w:pPr>
    <w:r>
      <w:pict>
        <v:shape id="_x0000_s4098" o:spid="_x0000_s4098" style="position:absolute;left:0pt;margin-left:62.4pt;margin-top:792.25pt;height:0.4pt;width:476.25pt;mso-position-horizontal-relative:page;mso-position-vertical-relative:page;z-index:251661312;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9A44A">
    <w:pPr>
      <w:spacing w:before="61" w:line="229" w:lineRule="auto"/>
      <w:ind w:left="14"/>
      <w:rPr>
        <w:rFonts w:ascii="宋体" w:hAnsi="宋体" w:eastAsia="宋体" w:cs="宋体"/>
        <w:sz w:val="18"/>
        <w:szCs w:val="18"/>
      </w:rPr>
    </w:pPr>
    <w:r>
      <w:pict>
        <v:shape id="_x0000_s4099" o:spid="_x0000_s4099" style="position:absolute;left:0pt;margin-left:62.4pt;margin-top:792.25pt;height:0.4pt;width:476.25pt;mso-position-horizontal-relative:page;mso-position-vertical-relative:page;z-index:251660288;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5B1F0">
    <w:pPr>
      <w:spacing w:before="61" w:line="229" w:lineRule="auto"/>
      <w:ind w:left="14"/>
      <w:rPr>
        <w:rFonts w:ascii="宋体" w:hAnsi="宋体" w:eastAsia="宋体" w:cs="宋体"/>
        <w:sz w:val="18"/>
        <w:szCs w:val="18"/>
      </w:rPr>
    </w:pPr>
    <w:r>
      <w:pict>
        <v:shape id="_x0000_s4100" o:spid="_x0000_s4100" style="position:absolute;left:0pt;margin-left:62.4pt;margin-top:792.25pt;height:0.4pt;width:476.25pt;mso-position-horizontal-relative:page;mso-position-vertical-relative:page;z-index:251662336;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2C1A24">
    <w:pPr>
      <w:spacing w:before="61" w:line="229" w:lineRule="auto"/>
      <w:ind w:left="14"/>
      <w:rPr>
        <w:rFonts w:ascii="宋体" w:hAnsi="宋体" w:eastAsia="宋体" w:cs="宋体"/>
        <w:sz w:val="18"/>
        <w:szCs w:val="18"/>
      </w:rPr>
    </w:pPr>
    <w:r>
      <w:pict>
        <v:shape id="_x0000_s4101" o:spid="_x0000_s4101" style="position:absolute;left:0pt;margin-left:62.4pt;margin-top:792.25pt;height:0.4pt;width:476.25pt;mso-position-horizontal-relative:page;mso-position-vertical-relative:page;z-index:251663360;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C6B3C">
    <w:pPr>
      <w:spacing w:before="61" w:line="229" w:lineRule="auto"/>
      <w:ind w:left="14"/>
      <w:rPr>
        <w:rFonts w:ascii="宋体" w:hAnsi="宋体" w:eastAsia="宋体" w:cs="宋体"/>
        <w:sz w:val="18"/>
        <w:szCs w:val="18"/>
      </w:rPr>
    </w:pPr>
    <w:r>
      <w:pict>
        <v:shape id="_x0000_s4102" o:spid="_x0000_s4102" style="position:absolute;left:0pt;margin-left:62.4pt;margin-top:792.25pt;height:0.4pt;width:476.25pt;mso-position-horizontal-relative:page;mso-position-vertical-relative:page;z-index:251664384;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39B14">
    <w:pPr>
      <w:spacing w:before="61" w:line="229" w:lineRule="auto"/>
      <w:ind w:left="14"/>
      <w:rPr>
        <w:rFonts w:ascii="宋体" w:hAnsi="宋体" w:eastAsia="宋体" w:cs="宋体"/>
        <w:sz w:val="18"/>
        <w:szCs w:val="18"/>
      </w:rPr>
    </w:pPr>
    <w:r>
      <w:pict>
        <v:shape id="_x0000_s4103" o:spid="_x0000_s4103" style="position:absolute;left:0pt;margin-left:62.4pt;margin-top:792.25pt;height:0.4pt;width:476.25pt;mso-position-horizontal-relative:page;mso-position-vertical-relative:page;z-index:251660288;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D806E">
    <w:pPr>
      <w:spacing w:before="61" w:line="229" w:lineRule="auto"/>
      <w:ind w:left="14"/>
      <w:rPr>
        <w:rFonts w:ascii="宋体" w:hAnsi="宋体" w:eastAsia="宋体" w:cs="宋体"/>
        <w:sz w:val="18"/>
        <w:szCs w:val="18"/>
      </w:rPr>
    </w:pPr>
    <w:r>
      <w:pict>
        <v:shape id="_x0000_s4104" o:spid="_x0000_s4104" style="position:absolute;left:0pt;margin-left:62.4pt;margin-top:792.25pt;height:0.4pt;width:476.25pt;mso-position-horizontal-relative:page;mso-position-vertical-relative:page;z-index:251665408;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1F21F">
    <w:pPr>
      <w:spacing w:before="61" w:line="229" w:lineRule="auto"/>
      <w:ind w:left="14"/>
      <w:rPr>
        <w:rFonts w:ascii="宋体" w:hAnsi="宋体" w:eastAsia="宋体" w:cs="宋体"/>
        <w:sz w:val="18"/>
        <w:szCs w:val="18"/>
      </w:rPr>
    </w:pPr>
    <w:r>
      <w:pict>
        <v:shape id="_x0000_s4105" o:spid="_x0000_s4105" style="position:absolute;left:0pt;margin-left:62.4pt;margin-top:792.25pt;height:0.4pt;width:476.25pt;mso-position-horizontal-relative:page;mso-position-vertical-relative:page;z-index:251666432;mso-width-relative:page;mso-height-relative:page;" filled="f" stroked="t" coordsize="9525,8" o:allowincell="f" path="m0,3l9524,3e">
          <v:fill on="f" focussize="0,0"/>
          <v:stroke weight="0.36pt" color="#000000" miterlimit="2" joinstyle="bevel" dashstyle="dash"/>
          <v:imagedata o:title=""/>
          <o:lock v:ext="edit"/>
        </v:shape>
      </w:pict>
    </w:r>
    <w:r>
      <w:rPr>
        <w:rFonts w:ascii="宋体" w:hAnsi="宋体" w:eastAsia="宋体" w:cs="宋体"/>
        <w:spacing w:val="-2"/>
        <w:sz w:val="18"/>
        <w:szCs w:val="18"/>
      </w:rPr>
      <w:t>2024-V1.0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9BED9">
    <w:pPr>
      <w:pStyle w:val="2"/>
      <w:spacing w:line="14" w:lineRule="auto"/>
      <w:rPr>
        <w:sz w:val="2"/>
      </w:rPr>
    </w:pPr>
    <w:r>
      <w:drawing>
        <wp:anchor distT="0" distB="0" distL="0" distR="0" simplePos="0" relativeHeight="251659264" behindDoc="1" locked="0" layoutInCell="0" allowOverlap="1">
          <wp:simplePos x="0" y="0"/>
          <wp:positionH relativeFrom="page">
            <wp:posOffset>441325</wp:posOffset>
          </wp:positionH>
          <wp:positionV relativeFrom="page">
            <wp:posOffset>471805</wp:posOffset>
          </wp:positionV>
          <wp:extent cx="6682740" cy="922718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6682740" cy="922718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24058">
    <w:pPr>
      <w:pStyle w:val="2"/>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F687D6F"/>
    <w:rsid w:val="260920AA"/>
    <w:rsid w:val="2CB74F0C"/>
    <w:rsid w:val="381168FF"/>
    <w:rsid w:val="487622D5"/>
    <w:rsid w:val="4CF048EB"/>
    <w:rsid w:val="580B7A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Info spid="_x0000_s4099"/>
    <customShpInfo spid="_x0000_s4100"/>
    <customShpInfo spid="_x0000_s4101"/>
    <customShpInfo spid="_x0000_s4102"/>
    <customShpInfo spid="_x0000_s4103"/>
    <customShpInfo spid="_x0000_s4104"/>
    <customShpInfo spid="_x0000_s4105"/>
    <customShpInfo spid="_x0000_s4106"/>
    <customShpInfo spid="_x0000_s41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Pages>
  <Words>8068</Words>
  <Characters>8496</Characters>
  <TotalTime>15</TotalTime>
  <ScaleCrop>false</ScaleCrop>
  <LinksUpToDate>false</LinksUpToDate>
  <CharactersWithSpaces>9077</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2025-09-09T17:58:00Z</dcterms:created>
  <dc:creator>admin</dc:creator>
  <cp:lastModifiedBy>ZZL</cp:lastModifiedBy>
  <dcterms:modified xsi:type="dcterms:W3CDTF">2025-12-01T09:45:54Z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2025-09-09T17:59:43Z</vt:filetime>
  </property>
  <property fmtid="{D5CDD505-2E9C-101B-9397-08002B2CF9AE}" pid="4" name="KSOTemplateDocerSaveRecord">
    <vt:lpwstr>eyJoZGlkIjoiMmJmMjRkZmNmNzI2N2Q3NWU2ZDczZTg1MzFhNTZmODgiLCJ1c2VySWQiOiIyMzI4NzM4NzMifQ==</vt:lpwstr>
  </property>
  <property fmtid="{D5CDD505-2E9C-101B-9397-08002B2CF9AE}" pid="5" name="KSOProductBuildVer">
    <vt:lpwstr>2052-12.1.0.23125</vt:lpwstr>
  </property>
  <property fmtid="{D5CDD505-2E9C-101B-9397-08002B2CF9AE}" pid="6" name="ICV">
    <vt:lpwstr>A65B5B5105124D1192562358AD3306CD_13</vt:lpwstr>
  </property>
</Properties>
</file>