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161" w:rsidRPr="00EA3D10" w:rsidRDefault="00584D5E">
      <w:pPr>
        <w:spacing w:before="240"/>
        <w:jc w:val="center"/>
        <w:rPr>
          <w:rFonts w:ascii="宋体" w:hAnsi="宋体" w:cs="Arial"/>
          <w:b/>
          <w:sz w:val="32"/>
        </w:rPr>
      </w:pPr>
      <w:r>
        <w:rPr>
          <w:rFonts w:ascii="宋体" w:hAnsi="宋体" w:cs="Arial"/>
          <w:b/>
          <w:noProof/>
          <w:sz w:val="20"/>
        </w:rPr>
        <w:drawing>
          <wp:anchor distT="0" distB="0" distL="114300" distR="114300" simplePos="0" relativeHeight="251657216" behindDoc="0" locked="0" layoutInCell="1" allowOverlap="1">
            <wp:simplePos x="0" y="0"/>
            <wp:positionH relativeFrom="column">
              <wp:posOffset>5867400</wp:posOffset>
            </wp:positionH>
            <wp:positionV relativeFrom="paragraph">
              <wp:posOffset>-297180</wp:posOffset>
            </wp:positionV>
            <wp:extent cx="640715" cy="585470"/>
            <wp:effectExtent l="0" t="0" r="6985" b="5080"/>
            <wp:wrapNone/>
            <wp:docPr id="158" name="图片 158" descr="New Schindl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ew Schindl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715" cy="585470"/>
                    </a:xfrm>
                    <a:prstGeom prst="rect">
                      <a:avLst/>
                    </a:prstGeom>
                    <a:noFill/>
                  </pic:spPr>
                </pic:pic>
              </a:graphicData>
            </a:graphic>
          </wp:anchor>
        </w:drawing>
      </w:r>
      <w:bookmarkStart w:id="0" w:name="OLE_LINK14"/>
      <w:bookmarkStart w:id="1" w:name="OLE_LINK15"/>
      <w:r w:rsidR="00F9417D">
        <w:rPr>
          <w:rFonts w:ascii="宋体" w:hAnsi="宋体" w:cs="Arial" w:hint="eastAsia"/>
          <w:b/>
          <w:sz w:val="32"/>
        </w:rPr>
        <w:t>深业姑苏中心写字</w:t>
      </w:r>
      <w:bookmarkEnd w:id="0"/>
      <w:bookmarkEnd w:id="1"/>
      <w:r w:rsidR="00F9417D">
        <w:rPr>
          <w:rFonts w:ascii="宋体" w:hAnsi="宋体" w:cs="Arial" w:hint="eastAsia"/>
          <w:b/>
          <w:sz w:val="32"/>
        </w:rPr>
        <w:t>楼</w:t>
      </w:r>
    </w:p>
    <w:p w:rsidR="006D5161" w:rsidRPr="00EA3D10" w:rsidRDefault="006D5161">
      <w:pPr>
        <w:spacing w:before="240"/>
        <w:jc w:val="center"/>
        <w:rPr>
          <w:rFonts w:ascii="宋体" w:hAnsi="宋体" w:cs="Arial"/>
          <w:b/>
          <w:sz w:val="32"/>
        </w:rPr>
      </w:pPr>
      <w:bookmarkStart w:id="2" w:name="OLE_LINK5"/>
      <w:bookmarkStart w:id="3" w:name="OLE_LINK17"/>
      <w:r w:rsidRPr="00EA3D10">
        <w:rPr>
          <w:rFonts w:ascii="宋体" w:hAnsi="宋体" w:cs="Arial"/>
          <w:b/>
          <w:sz w:val="32"/>
        </w:rPr>
        <w:t>电梯维保合同</w:t>
      </w:r>
    </w:p>
    <w:tbl>
      <w:tblPr>
        <w:tblW w:w="9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1890"/>
        <w:gridCol w:w="735"/>
        <w:gridCol w:w="840"/>
        <w:gridCol w:w="1155"/>
        <w:gridCol w:w="2205"/>
        <w:gridCol w:w="735"/>
        <w:gridCol w:w="840"/>
      </w:tblGrid>
      <w:tr w:rsidR="001618E3" w:rsidRPr="00EA3D10" w:rsidTr="001618E3">
        <w:trPr>
          <w:trHeight w:val="480"/>
        </w:trPr>
        <w:tc>
          <w:tcPr>
            <w:tcW w:w="1155" w:type="dxa"/>
            <w:tcBorders>
              <w:top w:val="single" w:sz="4" w:space="0" w:color="auto"/>
              <w:left w:val="single" w:sz="4" w:space="0" w:color="auto"/>
              <w:bottom w:val="single" w:sz="4" w:space="0" w:color="auto"/>
              <w:right w:val="single" w:sz="4" w:space="0" w:color="auto"/>
            </w:tcBorders>
            <w:vAlign w:val="center"/>
          </w:tcPr>
          <w:bookmarkEnd w:id="2"/>
          <w:bookmarkEnd w:id="3"/>
          <w:p w:rsidR="001618E3" w:rsidRPr="00EA3D10" w:rsidRDefault="001618E3">
            <w:pPr>
              <w:rPr>
                <w:rFonts w:ascii="宋体" w:hAnsi="宋体" w:cs="Arial"/>
                <w:b/>
                <w:sz w:val="18"/>
              </w:rPr>
            </w:pPr>
            <w:r w:rsidRPr="00EA3D10">
              <w:rPr>
                <w:rFonts w:ascii="宋体" w:hAnsi="宋体" w:cs="Arial"/>
                <w:b/>
                <w:sz w:val="18"/>
              </w:rPr>
              <w:t>甲    方：</w:t>
            </w:r>
          </w:p>
        </w:tc>
        <w:tc>
          <w:tcPr>
            <w:tcW w:w="3465" w:type="dxa"/>
            <w:gridSpan w:val="3"/>
            <w:tcBorders>
              <w:top w:val="single" w:sz="4" w:space="0" w:color="auto"/>
              <w:left w:val="single" w:sz="4" w:space="0" w:color="auto"/>
              <w:bottom w:val="single" w:sz="4" w:space="0" w:color="auto"/>
              <w:right w:val="single" w:sz="4" w:space="0" w:color="auto"/>
            </w:tcBorders>
            <w:vAlign w:val="center"/>
          </w:tcPr>
          <w:p w:rsidR="001618E3" w:rsidRPr="00EA3D10" w:rsidRDefault="004B76E2" w:rsidP="00CD40E9">
            <w:pPr>
              <w:rPr>
                <w:rFonts w:ascii="宋体" w:hAnsi="宋体" w:cs="Arial"/>
                <w:szCs w:val="21"/>
              </w:rPr>
            </w:pPr>
            <w:r w:rsidRPr="004B76E2">
              <w:rPr>
                <w:rFonts w:ascii="宋体" w:hAnsi="宋体" w:cs="Arial" w:hint="eastAsia"/>
                <w:szCs w:val="21"/>
              </w:rPr>
              <w:t>深业置地（深圳）物业管理有限公司苏州分公司</w:t>
            </w:r>
          </w:p>
        </w:tc>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乙    方：</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r w:rsidRPr="00EA3D10">
              <w:rPr>
                <w:rFonts w:ascii="宋体" w:hAnsi="宋体" w:cs="Arial"/>
              </w:rPr>
              <w:t>迅达</w:t>
            </w:r>
            <w:r w:rsidR="00EA3D10">
              <w:rPr>
                <w:rFonts w:ascii="宋体" w:hAnsi="宋体" w:cs="Arial" w:hint="eastAsia"/>
              </w:rPr>
              <w:t>（中国）</w:t>
            </w:r>
            <w:r w:rsidRPr="00EA3D10">
              <w:rPr>
                <w:rFonts w:ascii="宋体" w:hAnsi="宋体" w:cs="Arial"/>
              </w:rPr>
              <w:t>电梯有限公司苏州分公司</w:t>
            </w:r>
          </w:p>
        </w:tc>
      </w:tr>
      <w:tr w:rsidR="001618E3" w:rsidRPr="00EA3D10" w:rsidTr="001618E3">
        <w:trPr>
          <w:trHeight w:val="480"/>
        </w:trPr>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代 表 人：</w:t>
            </w:r>
          </w:p>
        </w:tc>
        <w:tc>
          <w:tcPr>
            <w:tcW w:w="3465" w:type="dxa"/>
            <w:gridSpan w:val="3"/>
            <w:tcBorders>
              <w:top w:val="single" w:sz="4" w:space="0" w:color="auto"/>
              <w:left w:val="single" w:sz="4" w:space="0" w:color="auto"/>
              <w:bottom w:val="single" w:sz="4" w:space="0" w:color="auto"/>
              <w:right w:val="single" w:sz="4" w:space="0" w:color="auto"/>
            </w:tcBorders>
            <w:vAlign w:val="center"/>
          </w:tcPr>
          <w:p w:rsidR="001618E3" w:rsidRPr="00876A2A" w:rsidRDefault="00FA1BD9" w:rsidP="00CD40E9">
            <w:pPr>
              <w:rPr>
                <w:rFonts w:ascii="宋体" w:hAnsi="宋体" w:cs="Arial"/>
                <w:szCs w:val="21"/>
              </w:rPr>
            </w:pPr>
            <w:r w:rsidRPr="00FA1BD9">
              <w:rPr>
                <w:rFonts w:ascii="宋体" w:hAnsi="宋体" w:cs="Arial" w:hint="eastAsia"/>
                <w:szCs w:val="21"/>
              </w:rPr>
              <w:t>沈建辉</w:t>
            </w:r>
          </w:p>
        </w:tc>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代 表 人：</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1618E3" w:rsidRPr="00EA3D10" w:rsidRDefault="000D0EB2">
            <w:pPr>
              <w:rPr>
                <w:rFonts w:ascii="宋体" w:hAnsi="宋体" w:cs="Arial"/>
                <w:sz w:val="18"/>
              </w:rPr>
            </w:pPr>
            <w:r>
              <w:rPr>
                <w:rFonts w:ascii="宋体" w:hAnsi="宋体" w:cs="Arial" w:hint="eastAsia"/>
              </w:rPr>
              <w:t>许晴</w:t>
            </w:r>
          </w:p>
        </w:tc>
      </w:tr>
      <w:tr w:rsidR="001618E3" w:rsidRPr="00EA3D10" w:rsidTr="001618E3">
        <w:trPr>
          <w:trHeight w:val="480"/>
        </w:trPr>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电    话：</w:t>
            </w:r>
          </w:p>
        </w:tc>
        <w:tc>
          <w:tcPr>
            <w:tcW w:w="3465" w:type="dxa"/>
            <w:gridSpan w:val="3"/>
            <w:tcBorders>
              <w:top w:val="single" w:sz="4" w:space="0" w:color="auto"/>
              <w:left w:val="single" w:sz="4" w:space="0" w:color="auto"/>
              <w:bottom w:val="single" w:sz="4" w:space="0" w:color="auto"/>
              <w:right w:val="single" w:sz="4" w:space="0" w:color="auto"/>
            </w:tcBorders>
            <w:vAlign w:val="center"/>
          </w:tcPr>
          <w:p w:rsidR="001618E3" w:rsidRPr="00876A2A" w:rsidRDefault="00FA1BD9" w:rsidP="00CD40E9">
            <w:pPr>
              <w:rPr>
                <w:rFonts w:ascii="宋体" w:hAnsi="宋体" w:cs="Arial"/>
                <w:szCs w:val="21"/>
              </w:rPr>
            </w:pPr>
            <w:r w:rsidRPr="00FA1BD9">
              <w:rPr>
                <w:rFonts w:ascii="宋体" w:hAnsi="宋体" w:cs="Arial"/>
                <w:szCs w:val="21"/>
              </w:rPr>
              <w:t>18626116688</w:t>
            </w:r>
          </w:p>
        </w:tc>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电    话：</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r w:rsidRPr="00EA3D10">
              <w:rPr>
                <w:rFonts w:ascii="宋体" w:hAnsi="宋体" w:cs="Arial"/>
              </w:rPr>
              <w:t>0512--6</w:t>
            </w:r>
            <w:r w:rsidR="00F82354" w:rsidRPr="00EA3D10">
              <w:rPr>
                <w:rFonts w:ascii="宋体" w:hAnsi="宋体" w:cs="Arial"/>
              </w:rPr>
              <w:t>7232429</w:t>
            </w:r>
          </w:p>
        </w:tc>
      </w:tr>
      <w:tr w:rsidR="001618E3" w:rsidRPr="00EA3D10" w:rsidTr="00F82354">
        <w:trPr>
          <w:trHeight w:val="480"/>
        </w:trPr>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地    址：</w:t>
            </w:r>
          </w:p>
        </w:tc>
        <w:tc>
          <w:tcPr>
            <w:tcW w:w="1890"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rsidP="00CD40E9">
            <w:pPr>
              <w:rPr>
                <w:rFonts w:ascii="宋体" w:hAnsi="宋体" w:cs="Arial"/>
                <w:szCs w:val="21"/>
              </w:rPr>
            </w:pPr>
            <w:r w:rsidRPr="00EA3D10">
              <w:rPr>
                <w:rFonts w:ascii="宋体" w:hAnsi="宋体" w:cs="Arial"/>
                <w:szCs w:val="21"/>
              </w:rPr>
              <w:t>干将西路1296号</w:t>
            </w:r>
          </w:p>
        </w:tc>
        <w:tc>
          <w:tcPr>
            <w:tcW w:w="73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r w:rsidRPr="00EA3D10">
              <w:rPr>
                <w:rFonts w:ascii="宋体" w:hAnsi="宋体" w:cs="Arial"/>
                <w:sz w:val="18"/>
              </w:rPr>
              <w:t>邮编：</w:t>
            </w:r>
          </w:p>
        </w:tc>
        <w:tc>
          <w:tcPr>
            <w:tcW w:w="840"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b/>
                <w:sz w:val="18"/>
              </w:rPr>
            </w:pPr>
            <w:r w:rsidRPr="00EA3D10">
              <w:rPr>
                <w:rFonts w:ascii="宋体" w:hAnsi="宋体" w:cs="Arial"/>
                <w:b/>
                <w:sz w:val="18"/>
              </w:rPr>
              <w:t>地    址：</w:t>
            </w:r>
          </w:p>
        </w:tc>
        <w:tc>
          <w:tcPr>
            <w:tcW w:w="220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r w:rsidRPr="00EA3D10">
              <w:rPr>
                <w:rFonts w:ascii="宋体" w:hAnsi="宋体" w:cs="Arial"/>
              </w:rPr>
              <w:t>苏州</w:t>
            </w:r>
            <w:r w:rsidR="00610D59" w:rsidRPr="00EA3D10">
              <w:rPr>
                <w:rFonts w:ascii="宋体" w:hAnsi="宋体" w:cs="Arial" w:hint="eastAsia"/>
              </w:rPr>
              <w:t>金门路818号</w:t>
            </w:r>
          </w:p>
        </w:tc>
        <w:tc>
          <w:tcPr>
            <w:tcW w:w="735"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r w:rsidRPr="00EA3D10">
              <w:rPr>
                <w:rFonts w:ascii="宋体" w:hAnsi="宋体" w:cs="Arial"/>
                <w:sz w:val="18"/>
              </w:rPr>
              <w:t>邮编：</w:t>
            </w:r>
          </w:p>
        </w:tc>
        <w:tc>
          <w:tcPr>
            <w:tcW w:w="840" w:type="dxa"/>
            <w:tcBorders>
              <w:top w:val="single" w:sz="4" w:space="0" w:color="auto"/>
              <w:left w:val="single" w:sz="4" w:space="0" w:color="auto"/>
              <w:bottom w:val="single" w:sz="4" w:space="0" w:color="auto"/>
              <w:right w:val="single" w:sz="4" w:space="0" w:color="auto"/>
            </w:tcBorders>
            <w:vAlign w:val="center"/>
          </w:tcPr>
          <w:p w:rsidR="001618E3" w:rsidRPr="00EA3D10" w:rsidRDefault="001618E3">
            <w:pPr>
              <w:rPr>
                <w:rFonts w:ascii="宋体" w:hAnsi="宋体" w:cs="Arial"/>
                <w:sz w:val="18"/>
              </w:rPr>
            </w:pPr>
            <w:r w:rsidRPr="00EA3D10">
              <w:rPr>
                <w:rFonts w:ascii="宋体" w:hAnsi="宋体" w:cs="Arial"/>
                <w:sz w:val="18"/>
              </w:rPr>
              <w:t>215011</w:t>
            </w:r>
          </w:p>
        </w:tc>
      </w:tr>
      <w:tr w:rsidR="00FA1BD9" w:rsidRPr="00EA3D10" w:rsidTr="000435FB">
        <w:trPr>
          <w:trHeight w:val="480"/>
        </w:trPr>
        <w:tc>
          <w:tcPr>
            <w:tcW w:w="1155" w:type="dxa"/>
            <w:tcBorders>
              <w:top w:val="single" w:sz="4" w:space="0" w:color="auto"/>
              <w:left w:val="single" w:sz="4" w:space="0" w:color="auto"/>
              <w:bottom w:val="single" w:sz="4" w:space="0" w:color="auto"/>
              <w:right w:val="single" w:sz="4" w:space="0" w:color="auto"/>
            </w:tcBorders>
            <w:vAlign w:val="center"/>
          </w:tcPr>
          <w:p w:rsidR="00FA1BD9" w:rsidRPr="00EA3D10" w:rsidRDefault="00FA1BD9">
            <w:pPr>
              <w:rPr>
                <w:rFonts w:ascii="宋体" w:hAnsi="宋体" w:cs="Arial"/>
                <w:b/>
                <w:sz w:val="18"/>
              </w:rPr>
            </w:pPr>
            <w:r w:rsidRPr="00EA3D10">
              <w:rPr>
                <w:rFonts w:ascii="宋体" w:hAnsi="宋体" w:cs="Arial"/>
                <w:b/>
                <w:sz w:val="18"/>
              </w:rPr>
              <w:t>开户银行：</w:t>
            </w:r>
          </w:p>
        </w:tc>
        <w:tc>
          <w:tcPr>
            <w:tcW w:w="3465" w:type="dxa"/>
            <w:gridSpan w:val="3"/>
            <w:tcBorders>
              <w:top w:val="single" w:sz="4" w:space="0" w:color="auto"/>
              <w:left w:val="single" w:sz="4" w:space="0" w:color="auto"/>
              <w:bottom w:val="single" w:sz="4" w:space="0" w:color="auto"/>
              <w:right w:val="single" w:sz="4" w:space="0" w:color="auto"/>
            </w:tcBorders>
          </w:tcPr>
          <w:p w:rsidR="00FA1BD9" w:rsidRPr="00CF7E9F" w:rsidRDefault="00FA1BD9" w:rsidP="000435FB">
            <w:r w:rsidRPr="00FA1BD9">
              <w:rPr>
                <w:rFonts w:hint="eastAsia"/>
              </w:rPr>
              <w:t>农行苏州国贸支行</w:t>
            </w:r>
          </w:p>
        </w:tc>
        <w:tc>
          <w:tcPr>
            <w:tcW w:w="1155" w:type="dxa"/>
            <w:tcBorders>
              <w:top w:val="single" w:sz="4" w:space="0" w:color="auto"/>
              <w:left w:val="single" w:sz="4" w:space="0" w:color="auto"/>
              <w:bottom w:val="single" w:sz="4" w:space="0" w:color="auto"/>
              <w:right w:val="single" w:sz="4" w:space="0" w:color="auto"/>
            </w:tcBorders>
            <w:vAlign w:val="center"/>
          </w:tcPr>
          <w:p w:rsidR="00FA1BD9" w:rsidRPr="00EA3D10" w:rsidRDefault="00FA1BD9">
            <w:pPr>
              <w:rPr>
                <w:rFonts w:ascii="宋体" w:hAnsi="宋体" w:cs="Arial"/>
                <w:b/>
                <w:sz w:val="18"/>
              </w:rPr>
            </w:pPr>
            <w:r w:rsidRPr="00EA3D10">
              <w:rPr>
                <w:rFonts w:ascii="宋体" w:hAnsi="宋体" w:cs="Arial"/>
                <w:b/>
                <w:sz w:val="18"/>
              </w:rPr>
              <w:t>开户银行：</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FA1BD9" w:rsidRPr="00EA3D10" w:rsidRDefault="00FA1BD9">
            <w:pPr>
              <w:rPr>
                <w:rFonts w:ascii="宋体" w:hAnsi="宋体" w:cs="Arial"/>
                <w:sz w:val="18"/>
              </w:rPr>
            </w:pPr>
            <w:r w:rsidRPr="00EA3D10">
              <w:rPr>
                <w:rFonts w:ascii="宋体" w:hAnsi="宋体" w:cs="Arial"/>
              </w:rPr>
              <w:t>工行苏州市新区支行</w:t>
            </w:r>
          </w:p>
        </w:tc>
      </w:tr>
      <w:tr w:rsidR="00FA1BD9" w:rsidRPr="00EA3D10" w:rsidTr="000435FB">
        <w:trPr>
          <w:trHeight w:val="480"/>
        </w:trPr>
        <w:tc>
          <w:tcPr>
            <w:tcW w:w="1155" w:type="dxa"/>
            <w:tcBorders>
              <w:top w:val="single" w:sz="4" w:space="0" w:color="auto"/>
              <w:left w:val="single" w:sz="4" w:space="0" w:color="auto"/>
              <w:bottom w:val="single" w:sz="4" w:space="0" w:color="auto"/>
              <w:right w:val="single" w:sz="4" w:space="0" w:color="auto"/>
            </w:tcBorders>
            <w:vAlign w:val="center"/>
          </w:tcPr>
          <w:p w:rsidR="00FA1BD9" w:rsidRPr="00EA3D10" w:rsidRDefault="00FA1BD9">
            <w:pPr>
              <w:rPr>
                <w:rFonts w:ascii="宋体" w:hAnsi="宋体" w:cs="Arial"/>
                <w:b/>
                <w:sz w:val="18"/>
              </w:rPr>
            </w:pPr>
            <w:r w:rsidRPr="00EA3D10">
              <w:rPr>
                <w:rFonts w:ascii="宋体" w:hAnsi="宋体" w:cs="Arial"/>
                <w:b/>
                <w:sz w:val="18"/>
              </w:rPr>
              <w:t>帐    号：</w:t>
            </w:r>
          </w:p>
        </w:tc>
        <w:tc>
          <w:tcPr>
            <w:tcW w:w="3465" w:type="dxa"/>
            <w:gridSpan w:val="3"/>
            <w:tcBorders>
              <w:top w:val="single" w:sz="4" w:space="0" w:color="auto"/>
              <w:left w:val="single" w:sz="4" w:space="0" w:color="auto"/>
              <w:bottom w:val="single" w:sz="4" w:space="0" w:color="auto"/>
              <w:right w:val="single" w:sz="4" w:space="0" w:color="auto"/>
            </w:tcBorders>
          </w:tcPr>
          <w:p w:rsidR="00FA1BD9" w:rsidRDefault="00FA1BD9" w:rsidP="000435FB">
            <w:r w:rsidRPr="00CF7E9F">
              <w:t>10—553901040010613</w:t>
            </w:r>
          </w:p>
        </w:tc>
        <w:tc>
          <w:tcPr>
            <w:tcW w:w="1155" w:type="dxa"/>
            <w:tcBorders>
              <w:top w:val="single" w:sz="4" w:space="0" w:color="auto"/>
              <w:left w:val="single" w:sz="4" w:space="0" w:color="auto"/>
              <w:bottom w:val="single" w:sz="4" w:space="0" w:color="auto"/>
              <w:right w:val="single" w:sz="4" w:space="0" w:color="auto"/>
            </w:tcBorders>
            <w:vAlign w:val="center"/>
          </w:tcPr>
          <w:p w:rsidR="00FA1BD9" w:rsidRPr="00EA3D10" w:rsidRDefault="00FA1BD9">
            <w:pPr>
              <w:rPr>
                <w:rFonts w:ascii="宋体" w:hAnsi="宋体" w:cs="Arial"/>
                <w:b/>
                <w:sz w:val="18"/>
              </w:rPr>
            </w:pPr>
            <w:r w:rsidRPr="00EA3D10">
              <w:rPr>
                <w:rFonts w:ascii="宋体" w:hAnsi="宋体" w:cs="Arial"/>
                <w:b/>
                <w:sz w:val="18"/>
              </w:rPr>
              <w:t>帐    号：</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FA1BD9" w:rsidRPr="00EA3D10" w:rsidRDefault="00FA1BD9">
            <w:pPr>
              <w:rPr>
                <w:rFonts w:ascii="宋体" w:hAnsi="宋体" w:cs="Arial"/>
                <w:sz w:val="18"/>
              </w:rPr>
            </w:pPr>
            <w:r w:rsidRPr="00EA3D10">
              <w:rPr>
                <w:rFonts w:ascii="宋体" w:hAnsi="宋体" w:cs="Arial"/>
              </w:rPr>
              <w:t>1102021109000113728</w:t>
            </w:r>
          </w:p>
        </w:tc>
      </w:tr>
    </w:tbl>
    <w:p w:rsidR="006D5161" w:rsidRPr="00EA3D10" w:rsidRDefault="006D5161">
      <w:pPr>
        <w:spacing w:before="240"/>
        <w:ind w:firstLine="425"/>
        <w:rPr>
          <w:rFonts w:ascii="宋体" w:hAnsi="宋体" w:cs="Arial"/>
        </w:rPr>
      </w:pPr>
      <w:r w:rsidRPr="00EA3D10">
        <w:rPr>
          <w:rFonts w:ascii="宋体" w:hAnsi="宋体" w:cs="Arial"/>
        </w:rPr>
        <w:t>为了帮助甲方安全，正确和方便地使用电梯，自动扶梯等设备，并保证设备的完好率和正常运行，现经甲，乙双方协商决定，就乙方为甲方在</w:t>
      </w:r>
      <w:r w:rsidR="009E3B9B" w:rsidRPr="009E3B9B">
        <w:rPr>
          <w:rFonts w:ascii="宋体" w:hAnsi="宋体" w:cs="Arial" w:hint="eastAsia"/>
          <w:u w:val="single"/>
        </w:rPr>
        <w:t>深业姑苏中心</w:t>
      </w:r>
      <w:r w:rsidR="005F5312">
        <w:rPr>
          <w:rFonts w:ascii="宋体" w:hAnsi="宋体" w:cs="Arial" w:hint="eastAsia"/>
          <w:u w:val="single"/>
        </w:rPr>
        <w:t>写字楼</w:t>
      </w:r>
      <w:r w:rsidR="00A02B45">
        <w:rPr>
          <w:rFonts w:ascii="宋体" w:hAnsi="宋体" w:cs="Arial"/>
        </w:rPr>
        <w:t>的</w:t>
      </w:r>
      <w:r w:rsidR="00A02B45" w:rsidRPr="001B7B37">
        <w:rPr>
          <w:rFonts w:ascii="宋体" w:hAnsi="宋体" w:cs="Arial" w:hint="eastAsia"/>
          <w:b/>
          <w:u w:val="single"/>
        </w:rPr>
        <w:t>6</w:t>
      </w:r>
      <w:r w:rsidR="00A02B45">
        <w:rPr>
          <w:rFonts w:ascii="宋体" w:hAnsi="宋体" w:cs="Arial" w:hint="eastAsia"/>
        </w:rPr>
        <w:t>台</w:t>
      </w:r>
      <w:r w:rsidR="00A02B45">
        <w:rPr>
          <w:rFonts w:ascii="宋体" w:hAnsi="宋体" w:cs="Arial"/>
        </w:rPr>
        <w:t>电</w:t>
      </w:r>
      <w:r w:rsidR="009E3B9B">
        <w:rPr>
          <w:rFonts w:ascii="宋体" w:hAnsi="宋体" w:cs="Arial"/>
        </w:rPr>
        <w:t>梯设备</w:t>
      </w:r>
      <w:proofErr w:type="gramStart"/>
      <w:r w:rsidR="009E3B9B">
        <w:rPr>
          <w:rFonts w:ascii="宋体" w:hAnsi="宋体" w:cs="Arial"/>
        </w:rPr>
        <w:t>提供维保服务</w:t>
      </w:r>
      <w:proofErr w:type="gramEnd"/>
      <w:r w:rsidR="009E3B9B">
        <w:rPr>
          <w:rFonts w:ascii="宋体" w:hAnsi="宋体" w:cs="Arial"/>
        </w:rPr>
        <w:t>达成如下协议</w:t>
      </w:r>
      <w:r w:rsidR="0020504E">
        <w:rPr>
          <w:rFonts w:ascii="宋体" w:hAnsi="宋体" w:cs="Arial" w:hint="eastAsia"/>
        </w:rPr>
        <w:t>。</w:t>
      </w:r>
    </w:p>
    <w:p w:rsidR="006D5161" w:rsidRPr="00EA3D10" w:rsidRDefault="006D5161">
      <w:pPr>
        <w:numPr>
          <w:ilvl w:val="0"/>
          <w:numId w:val="2"/>
        </w:numPr>
        <w:spacing w:before="240"/>
        <w:rPr>
          <w:rFonts w:ascii="宋体" w:hAnsi="宋体" w:cs="Arial"/>
          <w:b/>
          <w:sz w:val="28"/>
        </w:rPr>
      </w:pPr>
      <w:r w:rsidRPr="00EA3D10">
        <w:rPr>
          <w:rFonts w:ascii="宋体" w:hAnsi="宋体" w:cs="Arial"/>
          <w:b/>
          <w:sz w:val="28"/>
        </w:rPr>
        <w:t>总则：</w:t>
      </w:r>
    </w:p>
    <w:p w:rsidR="006D5161" w:rsidRPr="00EA3D10" w:rsidRDefault="006D5161">
      <w:pPr>
        <w:numPr>
          <w:ilvl w:val="0"/>
          <w:numId w:val="3"/>
        </w:numPr>
        <w:spacing w:before="120"/>
        <w:ind w:left="357" w:hanging="357"/>
        <w:rPr>
          <w:rFonts w:ascii="宋体" w:hAnsi="宋体" w:cs="Arial"/>
        </w:rPr>
      </w:pPr>
      <w:r w:rsidRPr="00EA3D10">
        <w:rPr>
          <w:rFonts w:ascii="宋体" w:hAnsi="宋体" w:cs="Arial"/>
        </w:rPr>
        <w:t>保养设备：保养设备（以下简称设备）指的是本合同附件1《保养设备及金额明细表》中所列举的设备，甲，乙双方商定，由乙方为清单中的设备提供</w:t>
      </w:r>
      <w:r w:rsidR="0036795A" w:rsidRPr="00EA3D10">
        <w:rPr>
          <w:rFonts w:ascii="宋体" w:hAnsi="宋体" w:cs="Arial"/>
        </w:rPr>
        <w:t>维保，应急</w:t>
      </w:r>
      <w:r w:rsidRPr="00EA3D10">
        <w:rPr>
          <w:rFonts w:ascii="宋体" w:hAnsi="宋体" w:cs="Arial"/>
        </w:rPr>
        <w:t>服务，清单以外的甲方设备不属于本合同规定的乙方的工作范围。</w:t>
      </w:r>
    </w:p>
    <w:p w:rsidR="006D5161" w:rsidRPr="00EA3D10" w:rsidRDefault="006D5161">
      <w:pPr>
        <w:numPr>
          <w:ilvl w:val="0"/>
          <w:numId w:val="3"/>
        </w:numPr>
        <w:spacing w:before="120"/>
        <w:ind w:left="357" w:hanging="357"/>
        <w:rPr>
          <w:rFonts w:ascii="宋体" w:hAnsi="宋体" w:cs="Arial"/>
        </w:rPr>
      </w:pPr>
      <w:r w:rsidRPr="00EA3D10">
        <w:rPr>
          <w:rFonts w:ascii="宋体" w:hAnsi="宋体" w:cs="Arial"/>
        </w:rPr>
        <w:t>保养期限：本合同有效期为</w:t>
      </w:r>
      <w:r w:rsidR="00FA3B00">
        <w:rPr>
          <w:rFonts w:ascii="宋体" w:hAnsi="宋体" w:cs="Arial" w:hint="eastAsia"/>
          <w:u w:val="single"/>
        </w:rPr>
        <w:t>壹</w:t>
      </w:r>
      <w:r w:rsidR="009E3B9B" w:rsidRPr="009E3B9B">
        <w:rPr>
          <w:rFonts w:ascii="宋体" w:hAnsi="宋体" w:cs="Arial" w:hint="eastAsia"/>
          <w:u w:val="single"/>
        </w:rPr>
        <w:t xml:space="preserve"> </w:t>
      </w:r>
      <w:r w:rsidRPr="00EA3D10">
        <w:rPr>
          <w:rFonts w:ascii="宋体" w:hAnsi="宋体" w:cs="Arial"/>
        </w:rPr>
        <w:t>年，保养期限自</w:t>
      </w:r>
      <w:r w:rsidR="009E3B9B">
        <w:rPr>
          <w:rFonts w:ascii="宋体" w:hAnsi="宋体" w:cs="Arial" w:hint="eastAsia"/>
          <w:u w:val="single"/>
        </w:rPr>
        <w:t>20</w:t>
      </w:r>
      <w:r w:rsidR="00087B8B">
        <w:rPr>
          <w:rFonts w:ascii="宋体" w:hAnsi="宋体" w:cs="Arial" w:hint="eastAsia"/>
          <w:u w:val="single"/>
        </w:rPr>
        <w:t>2</w:t>
      </w:r>
      <w:r w:rsidR="00563F66">
        <w:rPr>
          <w:rFonts w:ascii="宋体" w:hAnsi="宋体" w:cs="Arial" w:hint="eastAsia"/>
          <w:u w:val="single"/>
        </w:rPr>
        <w:t>6</w:t>
      </w:r>
      <w:r w:rsidRPr="00EA3D10">
        <w:rPr>
          <w:rFonts w:ascii="宋体" w:hAnsi="宋体" w:cs="Arial"/>
        </w:rPr>
        <w:t>年</w:t>
      </w:r>
      <w:r w:rsidR="009E3B9B">
        <w:rPr>
          <w:rFonts w:ascii="宋体" w:hAnsi="宋体" w:cs="Arial" w:hint="eastAsia"/>
          <w:u w:val="single"/>
        </w:rPr>
        <w:t>8</w:t>
      </w:r>
      <w:r w:rsidRPr="00EA3D10">
        <w:rPr>
          <w:rFonts w:ascii="宋体" w:hAnsi="宋体" w:cs="Arial"/>
        </w:rPr>
        <w:t>月</w:t>
      </w:r>
      <w:r w:rsidR="0083133E">
        <w:rPr>
          <w:rFonts w:ascii="宋体" w:hAnsi="宋体" w:cs="Arial" w:hint="eastAsia"/>
          <w:u w:val="single"/>
        </w:rPr>
        <w:t>1</w:t>
      </w:r>
      <w:r w:rsidRPr="00EA3D10">
        <w:rPr>
          <w:rFonts w:ascii="宋体" w:hAnsi="宋体" w:cs="Arial"/>
        </w:rPr>
        <w:t>日起至</w:t>
      </w:r>
      <w:r w:rsidR="009E3B9B">
        <w:rPr>
          <w:rFonts w:ascii="宋体" w:hAnsi="宋体" w:cs="Arial" w:hint="eastAsia"/>
          <w:u w:val="single"/>
        </w:rPr>
        <w:t>20</w:t>
      </w:r>
      <w:r w:rsidR="00D46570">
        <w:rPr>
          <w:rFonts w:ascii="宋体" w:hAnsi="宋体" w:cs="Arial" w:hint="eastAsia"/>
          <w:u w:val="single"/>
        </w:rPr>
        <w:t>2</w:t>
      </w:r>
      <w:r w:rsidR="00563F66">
        <w:rPr>
          <w:rFonts w:ascii="宋体" w:hAnsi="宋体" w:cs="Arial" w:hint="eastAsia"/>
          <w:u w:val="single"/>
        </w:rPr>
        <w:t>7</w:t>
      </w:r>
      <w:r w:rsidRPr="00EA3D10">
        <w:rPr>
          <w:rFonts w:ascii="宋体" w:hAnsi="宋体" w:cs="Arial"/>
        </w:rPr>
        <w:t>年</w:t>
      </w:r>
      <w:r w:rsidR="009E3B9B">
        <w:rPr>
          <w:rFonts w:ascii="宋体" w:hAnsi="宋体" w:cs="Arial" w:hint="eastAsia"/>
          <w:u w:val="single"/>
        </w:rPr>
        <w:t xml:space="preserve"> </w:t>
      </w:r>
      <w:r w:rsidR="0083133E">
        <w:rPr>
          <w:rFonts w:ascii="宋体" w:hAnsi="宋体" w:cs="Arial" w:hint="eastAsia"/>
          <w:u w:val="single"/>
        </w:rPr>
        <w:t>7</w:t>
      </w:r>
      <w:r w:rsidR="009E3B9B">
        <w:rPr>
          <w:rFonts w:ascii="宋体" w:hAnsi="宋体" w:cs="Arial" w:hint="eastAsia"/>
          <w:u w:val="single"/>
        </w:rPr>
        <w:t xml:space="preserve"> </w:t>
      </w:r>
      <w:r w:rsidRPr="00EA3D10">
        <w:rPr>
          <w:rFonts w:ascii="宋体" w:hAnsi="宋体" w:cs="Arial"/>
        </w:rPr>
        <w:t>月</w:t>
      </w:r>
      <w:r w:rsidR="0083133E">
        <w:rPr>
          <w:rFonts w:ascii="宋体" w:hAnsi="宋体" w:cs="Arial" w:hint="eastAsia"/>
          <w:u w:val="single"/>
        </w:rPr>
        <w:t>31</w:t>
      </w:r>
      <w:r w:rsidRPr="00EA3D10">
        <w:rPr>
          <w:rFonts w:ascii="宋体" w:hAnsi="宋体" w:cs="Arial"/>
        </w:rPr>
        <w:t>日结束。</w:t>
      </w:r>
    </w:p>
    <w:p w:rsidR="006E0BDD" w:rsidRPr="006E0BDD" w:rsidRDefault="006E0BDD" w:rsidP="006E0BDD">
      <w:pPr>
        <w:pStyle w:val="ab"/>
        <w:spacing w:before="120"/>
        <w:rPr>
          <w:rFonts w:ascii="宋体" w:hAnsi="宋体" w:cs="Arial"/>
        </w:rPr>
      </w:pPr>
      <w:r w:rsidRPr="006E0BDD">
        <w:rPr>
          <w:rFonts w:ascii="宋体" w:hAnsi="宋体" w:cs="Arial"/>
        </w:rPr>
        <w:t>合同金额：本合同总金额为</w:t>
      </w:r>
      <w:r w:rsidRPr="006E0BDD">
        <w:rPr>
          <w:rFonts w:ascii="宋体" w:hAnsi="宋体" w:cs="Arial"/>
          <w:u w:val="single"/>
        </w:rPr>
        <w:t xml:space="preserve"> RMB: </w:t>
      </w:r>
      <w:bookmarkStart w:id="4" w:name="OLE_LINK22"/>
      <w:bookmarkStart w:id="5" w:name="OLE_LINK23"/>
      <w:bookmarkStart w:id="6" w:name="OLE_LINK6"/>
      <w:bookmarkStart w:id="7" w:name="OLE_LINK16"/>
      <w:r w:rsidR="00D815E5">
        <w:rPr>
          <w:rFonts w:ascii="宋体" w:hAnsi="宋体" w:cs="Arial" w:hint="eastAsia"/>
          <w:u w:val="single"/>
        </w:rPr>
        <w:t>201600</w:t>
      </w:r>
      <w:bookmarkEnd w:id="4"/>
      <w:bookmarkEnd w:id="5"/>
      <w:bookmarkEnd w:id="6"/>
      <w:bookmarkEnd w:id="7"/>
      <w:r w:rsidRPr="006E0BDD">
        <w:rPr>
          <w:rFonts w:ascii="宋体" w:hAnsi="宋体" w:cs="Arial" w:hint="eastAsia"/>
          <w:u w:val="single"/>
        </w:rPr>
        <w:t>元</w:t>
      </w:r>
      <w:r w:rsidRPr="006E0BDD">
        <w:rPr>
          <w:rFonts w:ascii="宋体" w:hAnsi="宋体" w:cs="Arial"/>
        </w:rPr>
        <w:t>，大写</w:t>
      </w:r>
      <w:r w:rsidRPr="006E0BDD">
        <w:rPr>
          <w:rFonts w:ascii="宋体" w:hAnsi="宋体" w:cs="Arial"/>
          <w:u w:val="single"/>
        </w:rPr>
        <w:t xml:space="preserve"> </w:t>
      </w:r>
      <w:r w:rsidR="00B16237">
        <w:rPr>
          <w:rFonts w:ascii="宋体" w:hAnsi="宋体" w:cs="Arial" w:hint="eastAsia"/>
          <w:u w:val="single"/>
        </w:rPr>
        <w:t>：</w:t>
      </w:r>
      <w:bookmarkStart w:id="8" w:name="OLE_LINK7"/>
      <w:bookmarkStart w:id="9" w:name="OLE_LINK9"/>
      <w:r w:rsidR="00B16237">
        <w:rPr>
          <w:rFonts w:ascii="宋体" w:hAnsi="宋体" w:cs="Arial"/>
          <w:u w:val="single"/>
        </w:rPr>
        <w:t>人民币</w:t>
      </w:r>
      <w:bookmarkStart w:id="10" w:name="OLE_LINK29"/>
      <w:bookmarkStart w:id="11" w:name="OLE_LINK30"/>
      <w:r w:rsidR="00D815E5">
        <w:rPr>
          <w:rFonts w:ascii="宋体" w:hAnsi="宋体" w:cs="Arial" w:hint="eastAsia"/>
          <w:u w:val="single"/>
        </w:rPr>
        <w:t>贰拾万</w:t>
      </w:r>
      <w:r w:rsidR="00505DCB">
        <w:rPr>
          <w:rFonts w:ascii="宋体" w:hAnsi="宋体" w:cs="Arial" w:hint="eastAsia"/>
          <w:u w:val="single"/>
        </w:rPr>
        <w:t>零</w:t>
      </w:r>
      <w:r w:rsidR="00D815E5">
        <w:rPr>
          <w:rFonts w:ascii="宋体" w:hAnsi="宋体" w:cs="Arial" w:hint="eastAsia"/>
          <w:u w:val="single"/>
        </w:rPr>
        <w:t>壹</w:t>
      </w:r>
      <w:r w:rsidRPr="006E0BDD">
        <w:rPr>
          <w:rFonts w:ascii="宋体" w:hAnsi="宋体" w:cs="Arial" w:hint="eastAsia"/>
          <w:u w:val="single"/>
        </w:rPr>
        <w:t>仟</w:t>
      </w:r>
      <w:r w:rsidR="00D815E5">
        <w:rPr>
          <w:rFonts w:ascii="宋体" w:hAnsi="宋体" w:cs="Arial" w:hint="eastAsia"/>
          <w:u w:val="single"/>
        </w:rPr>
        <w:t>陆</w:t>
      </w:r>
      <w:r w:rsidR="002F5044">
        <w:rPr>
          <w:rFonts w:ascii="宋体" w:hAnsi="宋体" w:cs="Arial" w:hint="eastAsia"/>
          <w:u w:val="single"/>
        </w:rPr>
        <w:t>佰元</w:t>
      </w:r>
      <w:r w:rsidRPr="006E0BDD">
        <w:rPr>
          <w:rFonts w:ascii="宋体" w:hAnsi="宋体" w:cs="Arial" w:hint="eastAsia"/>
          <w:u w:val="single"/>
        </w:rPr>
        <w:t>整</w:t>
      </w:r>
      <w:bookmarkEnd w:id="8"/>
      <w:bookmarkEnd w:id="9"/>
      <w:bookmarkEnd w:id="10"/>
      <w:bookmarkEnd w:id="11"/>
      <w:r w:rsidRPr="006E0BDD">
        <w:rPr>
          <w:rFonts w:ascii="宋体" w:hAnsi="宋体" w:cs="Arial" w:hint="eastAsia"/>
          <w:u w:val="single"/>
        </w:rPr>
        <w:t xml:space="preserve"> </w:t>
      </w:r>
      <w:r w:rsidRPr="006E0BDD">
        <w:rPr>
          <w:rFonts w:ascii="宋体" w:hAnsi="宋体" w:cs="Arial" w:hint="eastAsia"/>
        </w:rPr>
        <w:t>，</w:t>
      </w:r>
      <w:r w:rsidRPr="006E0BDD">
        <w:rPr>
          <w:rFonts w:ascii="宋体" w:hAnsi="宋体" w:cs="Arial"/>
        </w:rPr>
        <w:t>合同</w:t>
      </w:r>
      <w:r w:rsidRPr="006E0BDD">
        <w:rPr>
          <w:rFonts w:ascii="宋体" w:hAnsi="宋体" w:cs="Arial" w:hint="eastAsia"/>
        </w:rPr>
        <w:t>未含税</w:t>
      </w:r>
      <w:r w:rsidRPr="006E0BDD">
        <w:rPr>
          <w:rFonts w:ascii="宋体" w:hAnsi="宋体" w:cs="Arial"/>
        </w:rPr>
        <w:t>总金额为</w:t>
      </w:r>
      <w:r w:rsidRPr="006E0BDD">
        <w:rPr>
          <w:rFonts w:ascii="宋体" w:hAnsi="宋体" w:cs="Arial"/>
          <w:u w:val="single"/>
        </w:rPr>
        <w:t xml:space="preserve"> RMB: </w:t>
      </w:r>
      <w:bookmarkStart w:id="12" w:name="OLE_LINK24"/>
      <w:r w:rsidR="00D815E5">
        <w:rPr>
          <w:rFonts w:ascii="宋体" w:hAnsi="宋体" w:cs="Arial" w:hint="eastAsia"/>
          <w:u w:val="single"/>
        </w:rPr>
        <w:t>190188.68</w:t>
      </w:r>
      <w:bookmarkEnd w:id="12"/>
      <w:r w:rsidRPr="006E0BDD">
        <w:rPr>
          <w:rFonts w:ascii="宋体" w:hAnsi="宋体" w:cs="Arial" w:hint="eastAsia"/>
          <w:u w:val="single"/>
        </w:rPr>
        <w:t>元</w:t>
      </w:r>
      <w:r w:rsidRPr="006E0BDD">
        <w:rPr>
          <w:rFonts w:ascii="宋体" w:hAnsi="宋体" w:cs="Arial"/>
        </w:rPr>
        <w:t>，大写</w:t>
      </w:r>
      <w:r w:rsidRPr="006E0BDD">
        <w:rPr>
          <w:rFonts w:ascii="宋体" w:hAnsi="宋体" w:cs="Arial"/>
          <w:u w:val="single"/>
        </w:rPr>
        <w:t xml:space="preserve"> </w:t>
      </w:r>
      <w:r w:rsidR="00B16237">
        <w:rPr>
          <w:rFonts w:ascii="宋体" w:hAnsi="宋体" w:cs="Arial" w:hint="eastAsia"/>
          <w:u w:val="single"/>
        </w:rPr>
        <w:t>：</w:t>
      </w:r>
      <w:r w:rsidR="00B16237">
        <w:rPr>
          <w:rFonts w:ascii="宋体" w:hAnsi="宋体" w:cs="Arial"/>
          <w:u w:val="single"/>
        </w:rPr>
        <w:t>人民币</w:t>
      </w:r>
      <w:r w:rsidR="002F5044" w:rsidRPr="002F5044">
        <w:rPr>
          <w:rFonts w:ascii="宋体" w:hAnsi="宋体" w:cs="Arial" w:hint="eastAsia"/>
          <w:u w:val="single"/>
        </w:rPr>
        <w:t>壹拾玖万零壹佰捌拾捌元陆角捌分</w:t>
      </w:r>
      <w:r w:rsidRPr="00D50C78">
        <w:rPr>
          <w:rFonts w:ascii="宋体" w:hAnsi="宋体" w:cs="Arial" w:hint="eastAsia"/>
        </w:rPr>
        <w:t xml:space="preserve"> </w:t>
      </w:r>
      <w:r w:rsidR="00D50C78" w:rsidRPr="00D50C78">
        <w:rPr>
          <w:rFonts w:ascii="宋体" w:hAnsi="宋体" w:cs="Arial" w:hint="eastAsia"/>
        </w:rPr>
        <w:t>，税率</w:t>
      </w:r>
      <w:r w:rsidR="00D50C78">
        <w:rPr>
          <w:rFonts w:ascii="宋体" w:hAnsi="宋体" w:cs="Arial" w:hint="eastAsia"/>
        </w:rPr>
        <w:t>：</w:t>
      </w:r>
      <w:r w:rsidR="00D50C78" w:rsidRPr="00D50C78">
        <w:rPr>
          <w:rFonts w:ascii="宋体" w:hAnsi="宋体" w:cs="Arial" w:hint="eastAsia"/>
        </w:rPr>
        <w:t>6%</w:t>
      </w:r>
      <w:r w:rsidRPr="006E0BDD">
        <w:rPr>
          <w:rFonts w:ascii="宋体" w:hAnsi="宋体" w:cs="Arial"/>
        </w:rPr>
        <w:t>。</w:t>
      </w:r>
    </w:p>
    <w:p w:rsidR="006D5161" w:rsidRPr="009E3B9B" w:rsidRDefault="009E3B9B" w:rsidP="00B93A30">
      <w:pPr>
        <w:spacing w:before="120"/>
        <w:ind w:left="360"/>
        <w:rPr>
          <w:rFonts w:ascii="宋体" w:hAnsi="宋体" w:cs="Arial"/>
        </w:rPr>
      </w:pPr>
      <w:r>
        <w:rPr>
          <w:rFonts w:ascii="宋体" w:hAnsi="宋体" w:cs="Arial" w:hint="eastAsia"/>
        </w:rPr>
        <w:t>合同</w:t>
      </w:r>
      <w:r w:rsidR="00B93A30">
        <w:rPr>
          <w:rFonts w:ascii="宋体" w:hAnsi="宋体" w:cs="Arial" w:hint="eastAsia"/>
        </w:rPr>
        <w:t>金额</w:t>
      </w:r>
      <w:r>
        <w:rPr>
          <w:rFonts w:ascii="宋体" w:hAnsi="宋体" w:cs="Arial" w:hint="eastAsia"/>
        </w:rPr>
        <w:t>含增值税</w:t>
      </w:r>
      <w:r w:rsidR="00857E32">
        <w:rPr>
          <w:rFonts w:ascii="宋体" w:hAnsi="宋体" w:cs="Arial" w:hint="eastAsia"/>
        </w:rPr>
        <w:t>（</w:t>
      </w:r>
      <w:r w:rsidR="00B14087">
        <w:rPr>
          <w:rFonts w:ascii="宋体" w:hAnsi="宋体" w:cs="Arial" w:hint="eastAsia"/>
        </w:rPr>
        <w:t>增值税专用发票，</w:t>
      </w:r>
      <w:r w:rsidR="00857E32">
        <w:rPr>
          <w:rFonts w:ascii="宋体" w:hAnsi="宋体" w:cs="Arial" w:hint="eastAsia"/>
        </w:rPr>
        <w:t>税率6%）</w:t>
      </w:r>
      <w:r>
        <w:rPr>
          <w:rFonts w:ascii="宋体" w:hAnsi="宋体" w:cs="Arial" w:hint="eastAsia"/>
        </w:rPr>
        <w:t>。</w:t>
      </w:r>
      <w:r w:rsidR="006D5161" w:rsidRPr="00EA3D10">
        <w:rPr>
          <w:rFonts w:ascii="宋体" w:hAnsi="宋体" w:cs="Arial"/>
        </w:rPr>
        <w:t>具体细项见本合同附件1《保养设备及金额明细表》</w:t>
      </w:r>
      <w:r>
        <w:rPr>
          <w:rFonts w:ascii="宋体" w:hAnsi="宋体" w:cs="Arial" w:hint="eastAsia"/>
        </w:rPr>
        <w:t>。</w:t>
      </w:r>
    </w:p>
    <w:p w:rsidR="00D87058" w:rsidRDefault="006D5161" w:rsidP="009E3B9B">
      <w:pPr>
        <w:numPr>
          <w:ilvl w:val="0"/>
          <w:numId w:val="3"/>
        </w:numPr>
        <w:spacing w:before="120"/>
        <w:ind w:left="357" w:hanging="357"/>
        <w:rPr>
          <w:rFonts w:ascii="宋体" w:hAnsi="宋体" w:cs="Arial"/>
        </w:rPr>
      </w:pPr>
      <w:r w:rsidRPr="00EA3D10">
        <w:rPr>
          <w:rFonts w:ascii="宋体" w:hAnsi="宋体" w:cs="Arial"/>
        </w:rPr>
        <w:t>付款条件：</w:t>
      </w:r>
      <w:r w:rsidR="00D87058">
        <w:rPr>
          <w:rFonts w:ascii="宋体" w:hAnsi="宋体" w:cs="Arial" w:hint="eastAsia"/>
        </w:rPr>
        <w:t>合同签</w:t>
      </w:r>
      <w:r w:rsidR="00D46570">
        <w:rPr>
          <w:rFonts w:ascii="宋体" w:hAnsi="宋体" w:cs="Arial" w:hint="eastAsia"/>
        </w:rPr>
        <w:t>订</w:t>
      </w:r>
      <w:r w:rsidR="00D87058">
        <w:rPr>
          <w:rFonts w:ascii="宋体" w:hAnsi="宋体" w:cs="Arial" w:hint="eastAsia"/>
        </w:rPr>
        <w:t>后，</w:t>
      </w:r>
      <w:r w:rsidRPr="00EA3D10">
        <w:rPr>
          <w:rFonts w:ascii="宋体" w:hAnsi="宋体" w:cs="Arial"/>
        </w:rPr>
        <w:t>即</w:t>
      </w:r>
      <w:r w:rsidR="005E1E22" w:rsidRPr="00EA3D10">
        <w:rPr>
          <w:rFonts w:ascii="宋体" w:hAnsi="宋体" w:cs="Arial"/>
          <w:u w:val="single"/>
        </w:rPr>
        <w:t>20</w:t>
      </w:r>
      <w:r w:rsidR="00087B8B">
        <w:rPr>
          <w:rFonts w:ascii="宋体" w:hAnsi="宋体" w:cs="Arial" w:hint="eastAsia"/>
          <w:u w:val="single"/>
        </w:rPr>
        <w:t>2</w:t>
      </w:r>
      <w:r w:rsidR="00651743">
        <w:rPr>
          <w:rFonts w:ascii="宋体" w:hAnsi="宋体" w:cs="Arial" w:hint="eastAsia"/>
          <w:u w:val="single"/>
        </w:rPr>
        <w:t>6</w:t>
      </w:r>
      <w:r w:rsidRPr="00EA3D10">
        <w:rPr>
          <w:rFonts w:ascii="宋体" w:hAnsi="宋体" w:cs="Arial"/>
          <w:u w:val="single"/>
        </w:rPr>
        <w:t>年</w:t>
      </w:r>
      <w:r w:rsidR="005E1E22" w:rsidRPr="00EA3D10">
        <w:rPr>
          <w:rFonts w:ascii="宋体" w:hAnsi="宋体" w:cs="Arial"/>
          <w:u w:val="single"/>
        </w:rPr>
        <w:t>0</w:t>
      </w:r>
      <w:r w:rsidR="00E13202">
        <w:rPr>
          <w:rFonts w:ascii="宋体" w:hAnsi="宋体" w:cs="Arial" w:hint="eastAsia"/>
          <w:u w:val="single"/>
        </w:rPr>
        <w:t>9</w:t>
      </w:r>
      <w:r w:rsidRPr="00EA3D10">
        <w:rPr>
          <w:rFonts w:ascii="宋体" w:hAnsi="宋体" w:cs="Arial"/>
          <w:u w:val="single"/>
        </w:rPr>
        <w:t>月</w:t>
      </w:r>
      <w:r w:rsidRPr="00EA3D10">
        <w:rPr>
          <w:rFonts w:ascii="宋体" w:hAnsi="宋体" w:cs="Arial"/>
        </w:rPr>
        <w:t>支付维保费</w:t>
      </w:r>
      <w:r w:rsidR="009E3B9B" w:rsidRPr="00A02B45">
        <w:rPr>
          <w:rFonts w:ascii="宋体" w:hAnsi="宋体" w:cs="Arial"/>
          <w:b/>
          <w:u w:val="single"/>
        </w:rPr>
        <w:t>人民币</w:t>
      </w:r>
      <w:r w:rsidR="009E3B9B" w:rsidRPr="00A02B45">
        <w:rPr>
          <w:rFonts w:ascii="宋体" w:hAnsi="宋体" w:cs="Arial" w:hint="eastAsia"/>
          <w:b/>
          <w:u w:val="single"/>
        </w:rPr>
        <w:t>：</w:t>
      </w:r>
      <w:r w:rsidR="00A02B45" w:rsidRPr="00A02B45">
        <w:rPr>
          <w:rFonts w:ascii="宋体" w:hAnsi="宋体" w:cs="Arial" w:hint="eastAsia"/>
          <w:b/>
          <w:u w:val="single"/>
        </w:rPr>
        <w:t>100800</w:t>
      </w:r>
      <w:r w:rsidRPr="00EA3D10">
        <w:rPr>
          <w:rFonts w:ascii="宋体" w:hAnsi="宋体" w:cs="Arial"/>
        </w:rPr>
        <w:t>元.</w:t>
      </w:r>
      <w:r w:rsidR="00C90B1F" w:rsidRPr="00EA3D10">
        <w:rPr>
          <w:rFonts w:ascii="宋体" w:hAnsi="宋体" w:cs="Arial"/>
          <w:u w:val="single"/>
        </w:rPr>
        <w:t xml:space="preserve"> 20</w:t>
      </w:r>
      <w:r w:rsidR="00D46570">
        <w:rPr>
          <w:rFonts w:ascii="宋体" w:hAnsi="宋体" w:cs="Arial" w:hint="eastAsia"/>
          <w:u w:val="single"/>
        </w:rPr>
        <w:t>2</w:t>
      </w:r>
      <w:r w:rsidR="00651743">
        <w:rPr>
          <w:rFonts w:ascii="宋体" w:hAnsi="宋体" w:cs="Arial" w:hint="eastAsia"/>
          <w:u w:val="single"/>
        </w:rPr>
        <w:t>7</w:t>
      </w:r>
      <w:r w:rsidR="00C90B1F" w:rsidRPr="00EA3D10">
        <w:rPr>
          <w:rFonts w:ascii="宋体" w:hAnsi="宋体" w:cs="Arial"/>
          <w:u w:val="single"/>
        </w:rPr>
        <w:t>年0</w:t>
      </w:r>
      <w:r w:rsidR="00A361D9">
        <w:rPr>
          <w:rFonts w:ascii="宋体" w:hAnsi="宋体" w:cs="Arial" w:hint="eastAsia"/>
          <w:u w:val="single"/>
        </w:rPr>
        <w:t>2</w:t>
      </w:r>
      <w:r w:rsidR="00C90B1F" w:rsidRPr="00EA3D10">
        <w:rPr>
          <w:rFonts w:ascii="宋体" w:hAnsi="宋体" w:cs="Arial"/>
          <w:u w:val="single"/>
        </w:rPr>
        <w:t>月</w:t>
      </w:r>
      <w:r w:rsidR="00C90B1F" w:rsidRPr="00EA3D10">
        <w:rPr>
          <w:rFonts w:ascii="宋体" w:hAnsi="宋体" w:cs="Arial"/>
        </w:rPr>
        <w:t>支付</w:t>
      </w:r>
      <w:r w:rsidR="00C90B1F" w:rsidRPr="009E3B9B">
        <w:rPr>
          <w:rFonts w:ascii="宋体" w:hAnsi="宋体" w:cs="Arial"/>
        </w:rPr>
        <w:t>维保</w:t>
      </w:r>
      <w:bookmarkStart w:id="13" w:name="_GoBack"/>
      <w:bookmarkEnd w:id="13"/>
    </w:p>
    <w:p w:rsidR="006D5161" w:rsidRDefault="00C90B1F" w:rsidP="00E13202">
      <w:pPr>
        <w:spacing w:before="120"/>
        <w:ind w:left="357"/>
        <w:rPr>
          <w:rFonts w:ascii="宋体" w:hAnsi="宋体" w:cs="Arial"/>
        </w:rPr>
      </w:pPr>
      <w:r w:rsidRPr="009E3B9B">
        <w:rPr>
          <w:rFonts w:ascii="宋体" w:hAnsi="宋体" w:cs="Arial"/>
        </w:rPr>
        <w:t>费</w:t>
      </w:r>
      <w:r w:rsidRPr="00A02B45">
        <w:rPr>
          <w:rFonts w:ascii="宋体" w:hAnsi="宋体" w:cs="Arial"/>
          <w:b/>
          <w:u w:val="single"/>
        </w:rPr>
        <w:t>人民币：</w:t>
      </w:r>
      <w:r w:rsidR="00A02B45" w:rsidRPr="00A02B45">
        <w:rPr>
          <w:rFonts w:ascii="宋体" w:hAnsi="宋体" w:cs="Arial" w:hint="eastAsia"/>
          <w:b/>
          <w:u w:val="single"/>
        </w:rPr>
        <w:t>100800</w:t>
      </w:r>
      <w:r w:rsidRPr="009E3B9B">
        <w:rPr>
          <w:rFonts w:ascii="宋体" w:hAnsi="宋体" w:cs="Arial"/>
        </w:rPr>
        <w:t>元</w:t>
      </w:r>
      <w:r w:rsidR="00E13202">
        <w:rPr>
          <w:rFonts w:ascii="宋体" w:hAnsi="宋体" w:cs="Arial" w:hint="eastAsia"/>
        </w:rPr>
        <w:t>。</w:t>
      </w:r>
    </w:p>
    <w:p w:rsidR="00857E32" w:rsidRPr="00857E32" w:rsidRDefault="00857E32" w:rsidP="00FA1BD9">
      <w:pPr>
        <w:spacing w:before="120"/>
        <w:ind w:left="105" w:hangingChars="50" w:hanging="105"/>
        <w:rPr>
          <w:rFonts w:ascii="宋体" w:hAnsi="宋体" w:cs="Arial"/>
        </w:rPr>
      </w:pPr>
      <w:r w:rsidRPr="00857E32">
        <w:rPr>
          <w:rFonts w:ascii="宋体" w:hAnsi="宋体" w:cs="Arial" w:hint="eastAsia"/>
        </w:rPr>
        <w:t>1.4</w:t>
      </w:r>
      <w:r w:rsidR="00FA1BD9" w:rsidRPr="00FA1BD9">
        <w:rPr>
          <w:rFonts w:ascii="宋体" w:hAnsi="宋体" w:cs="Arial" w:hint="eastAsia"/>
        </w:rPr>
        <w:t>合同履行期间，如遇国家（或地方）调低增值税税率，则本合同约定的含税价根据调低后的最新税率进行相应调整，计算公式为：税率调整后含税价=税率调整前的不含税价×（1+调整后税率）；如国家（或地方）调高增值税税率的，则本合同约定的含税价不予调整。</w:t>
      </w:r>
    </w:p>
    <w:p w:rsidR="006D5161" w:rsidRPr="00EA3D10" w:rsidRDefault="006D5161">
      <w:pPr>
        <w:numPr>
          <w:ilvl w:val="0"/>
          <w:numId w:val="4"/>
        </w:numPr>
        <w:spacing w:before="240"/>
        <w:rPr>
          <w:rFonts w:ascii="宋体" w:hAnsi="宋体" w:cs="Arial"/>
          <w:b/>
          <w:sz w:val="28"/>
        </w:rPr>
      </w:pPr>
      <w:r w:rsidRPr="00EA3D10">
        <w:rPr>
          <w:rFonts w:ascii="宋体" w:hAnsi="宋体" w:cs="Arial"/>
          <w:b/>
          <w:sz w:val="28"/>
        </w:rPr>
        <w:t>工作范围</w:t>
      </w:r>
    </w:p>
    <w:p w:rsidR="006D5161" w:rsidRPr="00EA3D10" w:rsidRDefault="006D5161">
      <w:pPr>
        <w:numPr>
          <w:ilvl w:val="0"/>
          <w:numId w:val="5"/>
        </w:numPr>
        <w:spacing w:before="60" w:after="60"/>
        <w:rPr>
          <w:rFonts w:ascii="宋体" w:hAnsi="宋体" w:cs="Arial"/>
        </w:rPr>
      </w:pPr>
      <w:r w:rsidRPr="00EA3D10">
        <w:rPr>
          <w:rFonts w:ascii="宋体" w:hAnsi="宋体" w:cs="Arial"/>
        </w:rPr>
        <w:t>保养工作定义表: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4200"/>
        <w:gridCol w:w="3465"/>
      </w:tblGrid>
      <w:tr w:rsidR="006D5161" w:rsidRPr="00EA3D10">
        <w:trPr>
          <w:cantSplit/>
        </w:trPr>
        <w:tc>
          <w:tcPr>
            <w:tcW w:w="1680" w:type="dxa"/>
            <w:vAlign w:val="center"/>
          </w:tcPr>
          <w:p w:rsidR="006D5161" w:rsidRPr="00EA3D10" w:rsidRDefault="006D5161">
            <w:pPr>
              <w:spacing w:before="120"/>
              <w:rPr>
                <w:rFonts w:ascii="宋体" w:hAnsi="宋体" w:cs="Arial"/>
              </w:rPr>
            </w:pPr>
            <w:r w:rsidRPr="00EA3D10">
              <w:rPr>
                <w:rFonts w:ascii="宋体" w:hAnsi="宋体" w:cs="Arial"/>
              </w:rPr>
              <w:t>例行保养频率</w:t>
            </w:r>
          </w:p>
        </w:tc>
        <w:tc>
          <w:tcPr>
            <w:tcW w:w="7665" w:type="dxa"/>
            <w:gridSpan w:val="2"/>
            <w:vAlign w:val="center"/>
          </w:tcPr>
          <w:p w:rsidR="006D5161" w:rsidRPr="00EA3D10" w:rsidRDefault="006D5161">
            <w:pPr>
              <w:spacing w:before="120"/>
              <w:jc w:val="center"/>
              <w:rPr>
                <w:rFonts w:ascii="宋体" w:hAnsi="宋体" w:cs="Arial"/>
              </w:rPr>
            </w:pPr>
            <w:r w:rsidRPr="00EA3D10">
              <w:rPr>
                <w:rFonts w:ascii="宋体" w:hAnsi="宋体" w:cs="Arial"/>
                <w:bCs/>
                <w:u w:val="single"/>
              </w:rPr>
              <w:t xml:space="preserve"> 2</w:t>
            </w:r>
            <w:r w:rsidR="00975CFE">
              <w:rPr>
                <w:rFonts w:ascii="宋体" w:hAnsi="宋体" w:cs="Arial"/>
                <w:bCs/>
                <w:u w:val="single"/>
              </w:rPr>
              <w:t xml:space="preserve">6 </w:t>
            </w:r>
            <w:r w:rsidRPr="00EA3D10">
              <w:rPr>
                <w:rFonts w:ascii="宋体" w:hAnsi="宋体" w:cs="Arial"/>
              </w:rPr>
              <w:t xml:space="preserve"> 次/年（</w:t>
            </w:r>
            <w:smartTag w:uri="urn:schemas-microsoft-com:office:smarttags" w:element="chsdate">
              <w:smartTagPr>
                <w:attr w:name="Year" w:val="1899"/>
                <w:attr w:name="Month" w:val="12"/>
                <w:attr w:name="Day" w:val="30"/>
                <w:attr w:name="IsLunarDate" w:val="False"/>
                <w:attr w:name="IsROCDate" w:val="False"/>
              </w:smartTagPr>
              <w:r w:rsidRPr="00EA3D10">
                <w:rPr>
                  <w:rFonts w:ascii="宋体" w:hAnsi="宋体" w:cs="Arial"/>
                </w:rPr>
                <w:t>2.3.1</w:t>
              </w:r>
            </w:smartTag>
            <w:r w:rsidRPr="00EA3D10">
              <w:rPr>
                <w:rFonts w:ascii="宋体" w:hAnsi="宋体" w:cs="Arial"/>
              </w:rPr>
              <w:t>条款）</w:t>
            </w:r>
          </w:p>
        </w:tc>
      </w:tr>
      <w:tr w:rsidR="006D5161" w:rsidRPr="00EA3D10">
        <w:trPr>
          <w:cantSplit/>
        </w:trPr>
        <w:tc>
          <w:tcPr>
            <w:tcW w:w="1680" w:type="dxa"/>
            <w:vMerge w:val="restart"/>
            <w:vAlign w:val="center"/>
          </w:tcPr>
          <w:p w:rsidR="006D5161" w:rsidRPr="00EA3D10" w:rsidRDefault="000D0235" w:rsidP="000D0235">
            <w:pPr>
              <w:spacing w:before="120"/>
              <w:ind w:left="210" w:hangingChars="100" w:hanging="210"/>
              <w:rPr>
                <w:rFonts w:ascii="宋体" w:hAnsi="宋体" w:cs="Arial"/>
              </w:rPr>
            </w:pPr>
            <w:r w:rsidRPr="00EA3D10">
              <w:rPr>
                <w:rFonts w:ascii="宋体" w:hAnsi="宋体" w:cs="Arial"/>
              </w:rPr>
              <w:t>保养中的部件更换及调整</w:t>
            </w:r>
          </w:p>
        </w:tc>
        <w:tc>
          <w:tcPr>
            <w:tcW w:w="4200" w:type="dxa"/>
            <w:vAlign w:val="center"/>
          </w:tcPr>
          <w:p w:rsidR="006D5161" w:rsidRPr="00EA3D10" w:rsidRDefault="006D5161">
            <w:pPr>
              <w:spacing w:before="120"/>
              <w:jc w:val="center"/>
              <w:rPr>
                <w:rFonts w:ascii="宋体" w:hAnsi="宋体" w:cs="Arial"/>
              </w:rPr>
            </w:pPr>
            <w:r w:rsidRPr="00EA3D10">
              <w:rPr>
                <w:rFonts w:ascii="宋体" w:hAnsi="宋体" w:cs="Arial"/>
              </w:rPr>
              <w:t>材料</w:t>
            </w:r>
          </w:p>
        </w:tc>
        <w:tc>
          <w:tcPr>
            <w:tcW w:w="3465" w:type="dxa"/>
            <w:vAlign w:val="center"/>
          </w:tcPr>
          <w:p w:rsidR="006D5161" w:rsidRPr="00EA3D10" w:rsidRDefault="006D5161">
            <w:pPr>
              <w:spacing w:before="120"/>
              <w:jc w:val="center"/>
              <w:rPr>
                <w:rFonts w:ascii="宋体" w:hAnsi="宋体" w:cs="Arial"/>
              </w:rPr>
            </w:pPr>
            <w:r w:rsidRPr="00EA3D10">
              <w:rPr>
                <w:rFonts w:ascii="宋体" w:hAnsi="宋体" w:cs="Arial"/>
              </w:rPr>
              <w:t>人工</w:t>
            </w:r>
          </w:p>
        </w:tc>
      </w:tr>
      <w:tr w:rsidR="006D5161" w:rsidRPr="00EA3D10">
        <w:trPr>
          <w:cantSplit/>
        </w:trPr>
        <w:tc>
          <w:tcPr>
            <w:tcW w:w="1680" w:type="dxa"/>
            <w:vMerge/>
            <w:vAlign w:val="center"/>
          </w:tcPr>
          <w:p w:rsidR="006D5161" w:rsidRPr="00EA3D10" w:rsidRDefault="006D5161">
            <w:pPr>
              <w:spacing w:before="120"/>
              <w:jc w:val="center"/>
              <w:rPr>
                <w:rFonts w:ascii="宋体" w:hAnsi="宋体" w:cs="Arial"/>
              </w:rPr>
            </w:pPr>
          </w:p>
        </w:tc>
        <w:tc>
          <w:tcPr>
            <w:tcW w:w="4200" w:type="dxa"/>
            <w:vAlign w:val="center"/>
          </w:tcPr>
          <w:p w:rsidR="006D5161" w:rsidRPr="00EA3D10" w:rsidRDefault="00D87058">
            <w:pPr>
              <w:spacing w:before="120"/>
              <w:rPr>
                <w:rFonts w:ascii="宋体" w:hAnsi="宋体" w:cs="Arial"/>
              </w:rPr>
            </w:pPr>
            <w:r>
              <w:rPr>
                <w:rFonts w:ascii="宋体" w:hAnsi="宋体" w:cs="Arial" w:hint="eastAsia"/>
              </w:rPr>
              <w:t>√</w:t>
            </w:r>
            <w:r w:rsidR="006D5161" w:rsidRPr="00EA3D10">
              <w:rPr>
                <w:rFonts w:ascii="宋体" w:hAnsi="宋体" w:cs="Arial"/>
              </w:rPr>
              <w:t>全包（特殊注明除外）</w:t>
            </w:r>
            <w:bookmarkStart w:id="14" w:name="OLE_LINK3"/>
            <w:bookmarkStart w:id="15" w:name="OLE_LINK4"/>
            <w:r>
              <w:rPr>
                <w:rFonts w:ascii="宋体" w:hAnsi="宋体" w:cs="Arial" w:hint="eastAsia"/>
              </w:rPr>
              <w:t>（</w:t>
            </w:r>
            <w:smartTag w:uri="urn:schemas-microsoft-com:office:smarttags" w:element="chsdate">
              <w:smartTagPr>
                <w:attr w:name="IsROCDate" w:val="False"/>
                <w:attr w:name="IsLunarDate" w:val="False"/>
                <w:attr w:name="Day" w:val="30"/>
                <w:attr w:name="Month" w:val="12"/>
                <w:attr w:name="Year" w:val="1899"/>
              </w:smartTagPr>
              <w:r>
                <w:rPr>
                  <w:rFonts w:ascii="宋体" w:hAnsi="宋体" w:cs="Arial" w:hint="eastAsia"/>
                </w:rPr>
                <w:t>2.3.2</w:t>
              </w:r>
            </w:smartTag>
            <w:r>
              <w:rPr>
                <w:rFonts w:ascii="宋体" w:hAnsi="宋体" w:cs="Arial" w:hint="eastAsia"/>
              </w:rPr>
              <w:t>.1条款）</w:t>
            </w:r>
            <w:bookmarkEnd w:id="14"/>
            <w:bookmarkEnd w:id="15"/>
          </w:p>
        </w:tc>
        <w:tc>
          <w:tcPr>
            <w:tcW w:w="3465" w:type="dxa"/>
            <w:vAlign w:val="center"/>
          </w:tcPr>
          <w:p w:rsidR="006D5161" w:rsidRPr="00EA3D10" w:rsidRDefault="00D87058">
            <w:pPr>
              <w:spacing w:before="120"/>
              <w:rPr>
                <w:rFonts w:ascii="宋体" w:hAnsi="宋体" w:cs="Arial"/>
              </w:rPr>
            </w:pPr>
            <w:r>
              <w:rPr>
                <w:rFonts w:ascii="宋体" w:hAnsi="宋体" w:cs="Arial" w:hint="eastAsia"/>
              </w:rPr>
              <w:t>√</w:t>
            </w:r>
            <w:r w:rsidR="006D5161" w:rsidRPr="00EA3D10">
              <w:rPr>
                <w:rFonts w:ascii="宋体" w:hAnsi="宋体" w:cs="Arial"/>
              </w:rPr>
              <w:t xml:space="preserve">包含 </w:t>
            </w:r>
            <w:r>
              <w:rPr>
                <w:rFonts w:ascii="宋体" w:hAnsi="宋体" w:cs="Arial" w:hint="eastAsia"/>
              </w:rPr>
              <w:t>（</w:t>
            </w:r>
            <w:smartTag w:uri="urn:schemas-microsoft-com:office:smarttags" w:element="chsdate">
              <w:smartTagPr>
                <w:attr w:name="IsROCDate" w:val="False"/>
                <w:attr w:name="IsLunarDate" w:val="False"/>
                <w:attr w:name="Day" w:val="30"/>
                <w:attr w:name="Month" w:val="12"/>
                <w:attr w:name="Year" w:val="1899"/>
              </w:smartTagPr>
              <w:r>
                <w:rPr>
                  <w:rFonts w:ascii="宋体" w:hAnsi="宋体" w:cs="Arial" w:hint="eastAsia"/>
                </w:rPr>
                <w:t>2.3.2</w:t>
              </w:r>
            </w:smartTag>
            <w:r>
              <w:rPr>
                <w:rFonts w:ascii="宋体" w:hAnsi="宋体" w:cs="Arial" w:hint="eastAsia"/>
              </w:rPr>
              <w:t>.2条款）</w:t>
            </w:r>
            <w:r w:rsidR="006D5161" w:rsidRPr="00EA3D10">
              <w:rPr>
                <w:rFonts w:ascii="宋体" w:hAnsi="宋体" w:cs="Arial"/>
              </w:rPr>
              <w:t xml:space="preserve">  □不包</w:t>
            </w:r>
          </w:p>
        </w:tc>
      </w:tr>
      <w:tr w:rsidR="006D5161" w:rsidRPr="00EA3D10">
        <w:trPr>
          <w:cantSplit/>
        </w:trPr>
        <w:tc>
          <w:tcPr>
            <w:tcW w:w="1680" w:type="dxa"/>
            <w:vMerge/>
            <w:vAlign w:val="center"/>
          </w:tcPr>
          <w:p w:rsidR="006D5161" w:rsidRPr="00EA3D10" w:rsidRDefault="006D5161">
            <w:pPr>
              <w:spacing w:before="120"/>
              <w:jc w:val="center"/>
              <w:rPr>
                <w:rFonts w:ascii="宋体" w:hAnsi="宋体" w:cs="Arial"/>
              </w:rPr>
            </w:pPr>
          </w:p>
        </w:tc>
        <w:tc>
          <w:tcPr>
            <w:tcW w:w="4200" w:type="dxa"/>
            <w:vAlign w:val="center"/>
          </w:tcPr>
          <w:p w:rsidR="006D5161" w:rsidRPr="00EA3D10" w:rsidRDefault="00D87058" w:rsidP="00D87058">
            <w:pPr>
              <w:spacing w:before="120"/>
              <w:rPr>
                <w:rFonts w:ascii="宋体" w:hAnsi="宋体" w:cs="Arial"/>
              </w:rPr>
            </w:pPr>
            <w:r>
              <w:rPr>
                <w:rFonts w:ascii="宋体" w:hAnsi="宋体" w:cs="Arial" w:hint="eastAsia"/>
              </w:rPr>
              <w:t>□</w:t>
            </w:r>
            <w:r w:rsidR="006D5161" w:rsidRPr="00EA3D10">
              <w:rPr>
                <w:rFonts w:ascii="宋体" w:hAnsi="宋体" w:cs="Arial"/>
              </w:rPr>
              <w:t>包限价材料</w:t>
            </w:r>
          </w:p>
        </w:tc>
        <w:tc>
          <w:tcPr>
            <w:tcW w:w="3465" w:type="dxa"/>
            <w:vAlign w:val="center"/>
          </w:tcPr>
          <w:p w:rsidR="006D5161" w:rsidRPr="00EA3D10" w:rsidRDefault="006D5161">
            <w:pPr>
              <w:spacing w:before="120"/>
              <w:rPr>
                <w:rFonts w:ascii="宋体" w:hAnsi="宋体" w:cs="Arial"/>
              </w:rPr>
            </w:pPr>
            <w:r w:rsidRPr="00EA3D10">
              <w:rPr>
                <w:rFonts w:ascii="宋体" w:hAnsi="宋体" w:cs="Arial"/>
              </w:rPr>
              <w:t>√</w:t>
            </w:r>
            <w:r w:rsidR="00D87058">
              <w:rPr>
                <w:rFonts w:ascii="宋体" w:hAnsi="宋体" w:cs="Arial"/>
              </w:rPr>
              <w:t xml:space="preserve">包含             </w:t>
            </w:r>
            <w:r w:rsidRPr="00EA3D10">
              <w:rPr>
                <w:rFonts w:ascii="宋体" w:hAnsi="宋体" w:cs="Arial"/>
              </w:rPr>
              <w:t xml:space="preserve">   □不包</w:t>
            </w:r>
          </w:p>
        </w:tc>
      </w:tr>
      <w:tr w:rsidR="006D5161" w:rsidRPr="00EA3D10">
        <w:trPr>
          <w:cantSplit/>
        </w:trPr>
        <w:tc>
          <w:tcPr>
            <w:tcW w:w="1680" w:type="dxa"/>
            <w:vMerge/>
            <w:vAlign w:val="center"/>
          </w:tcPr>
          <w:p w:rsidR="006D5161" w:rsidRPr="00EA3D10" w:rsidRDefault="006D5161">
            <w:pPr>
              <w:spacing w:before="120"/>
              <w:jc w:val="center"/>
              <w:rPr>
                <w:rFonts w:ascii="宋体" w:hAnsi="宋体" w:cs="Arial"/>
              </w:rPr>
            </w:pPr>
          </w:p>
        </w:tc>
        <w:tc>
          <w:tcPr>
            <w:tcW w:w="4200" w:type="dxa"/>
            <w:vAlign w:val="center"/>
          </w:tcPr>
          <w:p w:rsidR="006D5161" w:rsidRPr="00EA3D10" w:rsidRDefault="006D5161">
            <w:pPr>
              <w:spacing w:before="120"/>
              <w:rPr>
                <w:rFonts w:ascii="宋体" w:hAnsi="宋体" w:cs="Arial"/>
              </w:rPr>
            </w:pPr>
            <w:bookmarkStart w:id="16" w:name="OLE_LINK1"/>
            <w:r w:rsidRPr="00EA3D10">
              <w:rPr>
                <w:rFonts w:ascii="宋体" w:hAnsi="宋体" w:cs="Arial"/>
              </w:rPr>
              <w:t>□</w:t>
            </w:r>
            <w:bookmarkEnd w:id="16"/>
            <w:r w:rsidRPr="00EA3D10">
              <w:rPr>
                <w:rFonts w:ascii="宋体" w:hAnsi="宋体" w:cs="Arial"/>
              </w:rPr>
              <w:t>不包任何备件及材料</w:t>
            </w:r>
          </w:p>
        </w:tc>
        <w:tc>
          <w:tcPr>
            <w:tcW w:w="3465" w:type="dxa"/>
            <w:vAlign w:val="center"/>
          </w:tcPr>
          <w:p w:rsidR="006D5161" w:rsidRPr="00EA3D10" w:rsidRDefault="006D5161">
            <w:pPr>
              <w:spacing w:before="120"/>
              <w:rPr>
                <w:rFonts w:ascii="宋体" w:hAnsi="宋体" w:cs="Arial"/>
              </w:rPr>
            </w:pPr>
            <w:r w:rsidRPr="00EA3D10">
              <w:rPr>
                <w:rFonts w:ascii="宋体" w:hAnsi="宋体" w:cs="Arial"/>
              </w:rPr>
              <w:t>□包含   □不包</w:t>
            </w:r>
          </w:p>
        </w:tc>
      </w:tr>
      <w:tr w:rsidR="006D5161" w:rsidRPr="00EA3D10">
        <w:trPr>
          <w:cantSplit/>
        </w:trPr>
        <w:tc>
          <w:tcPr>
            <w:tcW w:w="1680" w:type="dxa"/>
            <w:vMerge/>
            <w:vAlign w:val="center"/>
          </w:tcPr>
          <w:p w:rsidR="006D5161" w:rsidRPr="00EA3D10" w:rsidRDefault="006D5161">
            <w:pPr>
              <w:spacing w:before="120"/>
              <w:rPr>
                <w:rFonts w:ascii="宋体" w:hAnsi="宋体" w:cs="Arial"/>
              </w:rPr>
            </w:pPr>
          </w:p>
        </w:tc>
        <w:tc>
          <w:tcPr>
            <w:tcW w:w="7665" w:type="dxa"/>
            <w:gridSpan w:val="2"/>
            <w:vAlign w:val="center"/>
          </w:tcPr>
          <w:p w:rsidR="006D5161" w:rsidRPr="00EA3D10" w:rsidRDefault="006D5161">
            <w:pPr>
              <w:spacing w:before="120"/>
              <w:rPr>
                <w:rFonts w:ascii="宋体" w:hAnsi="宋体" w:cs="Arial"/>
                <w:b/>
              </w:rPr>
            </w:pPr>
            <w:r w:rsidRPr="00EA3D10">
              <w:rPr>
                <w:rFonts w:ascii="宋体" w:hAnsi="宋体" w:cs="Arial"/>
                <w:b/>
              </w:rPr>
              <w:t>* 无论选择何种方式，</w:t>
            </w:r>
            <w:smartTag w:uri="urn:schemas-microsoft-com:office:smarttags" w:element="chsdate">
              <w:smartTagPr>
                <w:attr w:name="Year" w:val="1899"/>
                <w:attr w:name="Month" w:val="12"/>
                <w:attr w:name="Day" w:val="30"/>
                <w:attr w:name="IsLunarDate" w:val="False"/>
                <w:attr w:name="IsROCDate" w:val="False"/>
              </w:smartTagPr>
              <w:r w:rsidRPr="00EA3D10">
                <w:rPr>
                  <w:rFonts w:ascii="宋体" w:hAnsi="宋体" w:cs="Arial"/>
                  <w:b/>
                </w:rPr>
                <w:t>2.3.2</w:t>
              </w:r>
            </w:smartTag>
            <w:r w:rsidR="00D87058">
              <w:rPr>
                <w:rFonts w:ascii="宋体" w:hAnsi="宋体" w:cs="Arial"/>
                <w:b/>
              </w:rPr>
              <w:t>.</w:t>
            </w:r>
            <w:r w:rsidR="00D87058">
              <w:rPr>
                <w:rFonts w:ascii="宋体" w:hAnsi="宋体" w:cs="Arial" w:hint="eastAsia"/>
                <w:b/>
              </w:rPr>
              <w:t>3</w:t>
            </w:r>
            <w:r w:rsidRPr="00EA3D10">
              <w:rPr>
                <w:rFonts w:ascii="宋体" w:hAnsi="宋体" w:cs="Arial"/>
                <w:b/>
              </w:rPr>
              <w:t>中所述内容均不包含在乙方工作范围内。</w:t>
            </w:r>
          </w:p>
        </w:tc>
      </w:tr>
      <w:tr w:rsidR="006D5161" w:rsidRPr="00EA3D10">
        <w:trPr>
          <w:cantSplit/>
        </w:trPr>
        <w:tc>
          <w:tcPr>
            <w:tcW w:w="1680" w:type="dxa"/>
            <w:vAlign w:val="center"/>
          </w:tcPr>
          <w:p w:rsidR="006D5161" w:rsidRPr="00EA3D10" w:rsidRDefault="006D5161">
            <w:pPr>
              <w:spacing w:before="120"/>
              <w:rPr>
                <w:rFonts w:ascii="宋体" w:hAnsi="宋体" w:cs="Arial"/>
              </w:rPr>
            </w:pPr>
            <w:r w:rsidRPr="00EA3D10">
              <w:rPr>
                <w:rFonts w:ascii="宋体" w:hAnsi="宋体" w:cs="Arial"/>
              </w:rPr>
              <w:t>政府部门年检</w:t>
            </w:r>
          </w:p>
        </w:tc>
        <w:tc>
          <w:tcPr>
            <w:tcW w:w="7665" w:type="dxa"/>
            <w:gridSpan w:val="2"/>
            <w:vAlign w:val="center"/>
          </w:tcPr>
          <w:p w:rsidR="006D5161" w:rsidRPr="00EA3D10" w:rsidRDefault="006D5161">
            <w:pPr>
              <w:spacing w:before="120"/>
              <w:jc w:val="center"/>
              <w:rPr>
                <w:rFonts w:ascii="宋体" w:hAnsi="宋体" w:cs="Arial"/>
                <w:b/>
              </w:rPr>
            </w:pPr>
            <w:r w:rsidRPr="00EA3D10">
              <w:rPr>
                <w:rFonts w:ascii="宋体" w:hAnsi="宋体" w:cs="Arial"/>
              </w:rPr>
              <w:t>√包含（</w:t>
            </w:r>
            <w:smartTag w:uri="urn:schemas-microsoft-com:office:smarttags" w:element="chsdate">
              <w:smartTagPr>
                <w:attr w:name="Year" w:val="1899"/>
                <w:attr w:name="Month" w:val="12"/>
                <w:attr w:name="Day" w:val="30"/>
                <w:attr w:name="IsLunarDate" w:val="False"/>
                <w:attr w:name="IsROCDate" w:val="False"/>
              </w:smartTagPr>
              <w:r w:rsidRPr="00EA3D10">
                <w:rPr>
                  <w:rFonts w:ascii="宋体" w:hAnsi="宋体" w:cs="Arial"/>
                </w:rPr>
                <w:t>2.3.3</w:t>
              </w:r>
            </w:smartTag>
            <w:r w:rsidRPr="00EA3D10">
              <w:rPr>
                <w:rFonts w:ascii="宋体" w:hAnsi="宋体" w:cs="Arial"/>
              </w:rPr>
              <w:t>条款）   □不包</w:t>
            </w:r>
          </w:p>
        </w:tc>
      </w:tr>
      <w:tr w:rsidR="006D5161" w:rsidRPr="00EA3D10">
        <w:trPr>
          <w:cantSplit/>
        </w:trPr>
        <w:tc>
          <w:tcPr>
            <w:tcW w:w="1680" w:type="dxa"/>
            <w:vAlign w:val="center"/>
          </w:tcPr>
          <w:p w:rsidR="006D5161" w:rsidRPr="00EA3D10" w:rsidRDefault="006D5161">
            <w:pPr>
              <w:spacing w:before="120"/>
              <w:rPr>
                <w:rFonts w:ascii="宋体" w:hAnsi="宋体" w:cs="Arial"/>
              </w:rPr>
            </w:pPr>
            <w:proofErr w:type="gramStart"/>
            <w:r w:rsidRPr="00EA3D10">
              <w:rPr>
                <w:rFonts w:ascii="宋体" w:hAnsi="宋体" w:cs="Arial"/>
              </w:rPr>
              <w:t>驻点维保</w:t>
            </w:r>
            <w:proofErr w:type="gramEnd"/>
          </w:p>
        </w:tc>
        <w:tc>
          <w:tcPr>
            <w:tcW w:w="7665" w:type="dxa"/>
            <w:gridSpan w:val="2"/>
            <w:vAlign w:val="center"/>
          </w:tcPr>
          <w:p w:rsidR="006D5161" w:rsidRPr="00EA3D10" w:rsidRDefault="006D5161">
            <w:pPr>
              <w:spacing w:before="120"/>
              <w:jc w:val="center"/>
              <w:rPr>
                <w:rFonts w:ascii="宋体" w:hAnsi="宋体" w:cs="Arial"/>
                <w:b/>
              </w:rPr>
            </w:pPr>
            <w:r w:rsidRPr="00EA3D10">
              <w:rPr>
                <w:rFonts w:ascii="宋体" w:hAnsi="宋体" w:cs="Arial"/>
              </w:rPr>
              <w:t>□需要（</w:t>
            </w:r>
            <w:smartTag w:uri="urn:schemas-microsoft-com:office:smarttags" w:element="chsdate">
              <w:smartTagPr>
                <w:attr w:name="Year" w:val="1899"/>
                <w:attr w:name="Month" w:val="12"/>
                <w:attr w:name="Day" w:val="30"/>
                <w:attr w:name="IsLunarDate" w:val="False"/>
                <w:attr w:name="IsROCDate" w:val="False"/>
              </w:smartTagPr>
              <w:r w:rsidRPr="00EA3D10">
                <w:rPr>
                  <w:rFonts w:ascii="宋体" w:hAnsi="宋体" w:cs="Arial"/>
                </w:rPr>
                <w:t>2.3.4</w:t>
              </w:r>
            </w:smartTag>
            <w:r w:rsidRPr="00EA3D10">
              <w:rPr>
                <w:rFonts w:ascii="宋体" w:hAnsi="宋体" w:cs="Arial"/>
              </w:rPr>
              <w:t>条款）   √不需要</w:t>
            </w:r>
          </w:p>
        </w:tc>
      </w:tr>
    </w:tbl>
    <w:p w:rsidR="006D5161" w:rsidRPr="00EA3D10" w:rsidRDefault="00D87058" w:rsidP="00D87058">
      <w:pPr>
        <w:spacing w:before="120" w:after="120"/>
        <w:rPr>
          <w:rFonts w:ascii="宋体" w:hAnsi="宋体" w:cs="Arial"/>
        </w:rPr>
      </w:pPr>
      <w:r>
        <w:rPr>
          <w:rFonts w:ascii="宋体" w:hAnsi="宋体" w:cs="Arial" w:hint="eastAsia"/>
        </w:rPr>
        <w:t>2.2</w:t>
      </w:r>
      <w:r w:rsidR="00FD64F5" w:rsidRPr="00EA3D10">
        <w:rPr>
          <w:rFonts w:ascii="宋体" w:hAnsi="宋体" w:cs="Arial"/>
        </w:rPr>
        <w:t>热线应急</w:t>
      </w:r>
      <w:r w:rsidR="006D5161" w:rsidRPr="00EA3D10">
        <w:rPr>
          <w:rFonts w:ascii="宋体" w:hAnsi="宋体" w:cs="Arial"/>
        </w:rPr>
        <w:t>服务时段表: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7875"/>
      </w:tblGrid>
      <w:tr w:rsidR="006D5161" w:rsidRPr="00EA3D10">
        <w:trPr>
          <w:cantSplit/>
          <w:trHeight w:hRule="exact" w:val="400"/>
        </w:trPr>
        <w:tc>
          <w:tcPr>
            <w:tcW w:w="1578" w:type="dxa"/>
            <w:vAlign w:val="center"/>
          </w:tcPr>
          <w:p w:rsidR="006D5161" w:rsidRPr="00EA3D10" w:rsidRDefault="006D5161">
            <w:pPr>
              <w:jc w:val="center"/>
              <w:rPr>
                <w:rFonts w:ascii="宋体" w:hAnsi="宋体" w:cs="Arial"/>
                <w:b/>
              </w:rPr>
            </w:pPr>
            <w:r w:rsidRPr="00EA3D10">
              <w:rPr>
                <w:rFonts w:ascii="宋体" w:hAnsi="宋体" w:cs="Arial"/>
                <w:b/>
              </w:rPr>
              <w:t>时段类型</w:t>
            </w:r>
          </w:p>
        </w:tc>
        <w:tc>
          <w:tcPr>
            <w:tcW w:w="7875" w:type="dxa"/>
            <w:vAlign w:val="center"/>
          </w:tcPr>
          <w:p w:rsidR="006D5161" w:rsidRPr="00EA3D10" w:rsidRDefault="002C6E56">
            <w:pPr>
              <w:rPr>
                <w:rFonts w:ascii="宋体" w:hAnsi="宋体" w:cs="Arial"/>
                <w:b/>
              </w:rPr>
            </w:pPr>
            <w:r w:rsidRPr="00EA3D10">
              <w:rPr>
                <w:rFonts w:ascii="宋体" w:hAnsi="宋体" w:cs="Arial"/>
                <w:b/>
              </w:rPr>
              <w:t>热线应急</w:t>
            </w:r>
            <w:r w:rsidR="006D5161" w:rsidRPr="00EA3D10">
              <w:rPr>
                <w:rFonts w:ascii="宋体" w:hAnsi="宋体" w:cs="Arial"/>
                <w:b/>
              </w:rPr>
              <w:t>应答时段</w:t>
            </w:r>
          </w:p>
        </w:tc>
      </w:tr>
      <w:tr w:rsidR="006D5161" w:rsidRPr="00EA3D10">
        <w:trPr>
          <w:cantSplit/>
          <w:trHeight w:hRule="exact" w:val="400"/>
        </w:trPr>
        <w:tc>
          <w:tcPr>
            <w:tcW w:w="1578" w:type="dxa"/>
            <w:vAlign w:val="center"/>
          </w:tcPr>
          <w:p w:rsidR="006D5161" w:rsidRPr="00EA3D10" w:rsidRDefault="006D5161">
            <w:pPr>
              <w:jc w:val="center"/>
              <w:rPr>
                <w:rFonts w:ascii="宋体" w:hAnsi="宋体" w:cs="Arial"/>
              </w:rPr>
            </w:pPr>
            <w:r w:rsidRPr="00EA3D10">
              <w:rPr>
                <w:rFonts w:ascii="宋体" w:hAnsi="宋体" w:cs="Arial"/>
              </w:rPr>
              <w:t>1</w:t>
            </w:r>
          </w:p>
        </w:tc>
        <w:tc>
          <w:tcPr>
            <w:tcW w:w="7875" w:type="dxa"/>
            <w:vAlign w:val="center"/>
          </w:tcPr>
          <w:p w:rsidR="006D5161" w:rsidRPr="00EA3D10" w:rsidRDefault="00FA5284">
            <w:pPr>
              <w:rPr>
                <w:rFonts w:ascii="宋体" w:hAnsi="宋体" w:cs="Arial"/>
              </w:rPr>
            </w:pPr>
            <w:r w:rsidRPr="00EA3D10">
              <w:rPr>
                <w:rFonts w:ascii="宋体" w:hAnsi="宋体" w:cs="Arial"/>
              </w:rPr>
              <w:t>□</w:t>
            </w:r>
            <w:r w:rsidR="006D5161" w:rsidRPr="00EA3D10">
              <w:rPr>
                <w:rFonts w:ascii="宋体" w:hAnsi="宋体" w:cs="Arial"/>
              </w:rPr>
              <w:t>法定工作时间</w:t>
            </w:r>
          </w:p>
        </w:tc>
      </w:tr>
      <w:tr w:rsidR="006D5161" w:rsidRPr="00EA3D10">
        <w:trPr>
          <w:cantSplit/>
          <w:trHeight w:hRule="exact" w:val="400"/>
        </w:trPr>
        <w:tc>
          <w:tcPr>
            <w:tcW w:w="1578" w:type="dxa"/>
            <w:vAlign w:val="center"/>
          </w:tcPr>
          <w:p w:rsidR="006D5161" w:rsidRPr="00EA3D10" w:rsidRDefault="006D5161">
            <w:pPr>
              <w:jc w:val="center"/>
              <w:rPr>
                <w:rFonts w:ascii="宋体" w:hAnsi="宋体" w:cs="Arial"/>
              </w:rPr>
            </w:pPr>
            <w:r w:rsidRPr="00EA3D10">
              <w:rPr>
                <w:rFonts w:ascii="宋体" w:hAnsi="宋体" w:cs="Arial"/>
              </w:rPr>
              <w:t>2</w:t>
            </w:r>
          </w:p>
        </w:tc>
        <w:tc>
          <w:tcPr>
            <w:tcW w:w="7875" w:type="dxa"/>
            <w:vAlign w:val="center"/>
          </w:tcPr>
          <w:p w:rsidR="006D5161" w:rsidRPr="00EA3D10" w:rsidRDefault="006D5161">
            <w:pPr>
              <w:rPr>
                <w:rFonts w:ascii="宋体" w:hAnsi="宋体" w:cs="Arial"/>
              </w:rPr>
            </w:pPr>
            <w:r w:rsidRPr="00EA3D10">
              <w:rPr>
                <w:rFonts w:ascii="宋体" w:hAnsi="宋体" w:cs="Arial"/>
              </w:rPr>
              <w:t>□ 周一至周日，每天8小时</w:t>
            </w:r>
          </w:p>
        </w:tc>
      </w:tr>
      <w:tr w:rsidR="006D5161" w:rsidRPr="00EA3D10">
        <w:trPr>
          <w:cantSplit/>
          <w:trHeight w:hRule="exact" w:val="400"/>
        </w:trPr>
        <w:tc>
          <w:tcPr>
            <w:tcW w:w="1578" w:type="dxa"/>
            <w:vAlign w:val="center"/>
          </w:tcPr>
          <w:p w:rsidR="006D5161" w:rsidRPr="00EA3D10" w:rsidRDefault="006D5161">
            <w:pPr>
              <w:jc w:val="center"/>
              <w:rPr>
                <w:rFonts w:ascii="宋体" w:hAnsi="宋体" w:cs="Arial"/>
              </w:rPr>
            </w:pPr>
            <w:r w:rsidRPr="00EA3D10">
              <w:rPr>
                <w:rFonts w:ascii="宋体" w:hAnsi="宋体" w:cs="Arial"/>
              </w:rPr>
              <w:t>3</w:t>
            </w:r>
          </w:p>
        </w:tc>
        <w:tc>
          <w:tcPr>
            <w:tcW w:w="7875" w:type="dxa"/>
            <w:vAlign w:val="center"/>
          </w:tcPr>
          <w:p w:rsidR="006D5161" w:rsidRPr="00EA3D10" w:rsidRDefault="00D87058">
            <w:pPr>
              <w:rPr>
                <w:rFonts w:ascii="宋体" w:hAnsi="宋体" w:cs="Arial"/>
              </w:rPr>
            </w:pPr>
            <w:r>
              <w:rPr>
                <w:rFonts w:ascii="宋体" w:hAnsi="宋体" w:cs="Arial" w:hint="eastAsia"/>
              </w:rPr>
              <w:t>□</w:t>
            </w:r>
            <w:r w:rsidR="006D5161" w:rsidRPr="00EA3D10">
              <w:rPr>
                <w:rFonts w:ascii="宋体" w:hAnsi="宋体" w:cs="Arial"/>
              </w:rPr>
              <w:t>周一至周日，每天12小时</w:t>
            </w:r>
          </w:p>
        </w:tc>
      </w:tr>
      <w:tr w:rsidR="006D5161" w:rsidRPr="00EA3D10">
        <w:trPr>
          <w:cantSplit/>
          <w:trHeight w:hRule="exact" w:val="400"/>
        </w:trPr>
        <w:tc>
          <w:tcPr>
            <w:tcW w:w="1578" w:type="dxa"/>
            <w:vAlign w:val="center"/>
          </w:tcPr>
          <w:p w:rsidR="006D5161" w:rsidRPr="00EA3D10" w:rsidRDefault="006D5161">
            <w:pPr>
              <w:jc w:val="center"/>
              <w:rPr>
                <w:rFonts w:ascii="宋体" w:hAnsi="宋体" w:cs="Arial"/>
              </w:rPr>
            </w:pPr>
            <w:r w:rsidRPr="00EA3D10">
              <w:rPr>
                <w:rFonts w:ascii="宋体" w:hAnsi="宋体" w:cs="Arial"/>
              </w:rPr>
              <w:t>4</w:t>
            </w:r>
          </w:p>
        </w:tc>
        <w:tc>
          <w:tcPr>
            <w:tcW w:w="7875" w:type="dxa"/>
            <w:vAlign w:val="center"/>
          </w:tcPr>
          <w:p w:rsidR="006D5161" w:rsidRPr="00EA3D10" w:rsidRDefault="00D87058">
            <w:pPr>
              <w:rPr>
                <w:rFonts w:ascii="宋体" w:hAnsi="宋体" w:cs="Arial"/>
              </w:rPr>
            </w:pPr>
            <w:r>
              <w:rPr>
                <w:rFonts w:ascii="宋体" w:hAnsi="宋体" w:cs="Arial" w:hint="eastAsia"/>
              </w:rPr>
              <w:t>√</w:t>
            </w:r>
            <w:r w:rsidR="006D5161" w:rsidRPr="00EA3D10">
              <w:rPr>
                <w:rFonts w:ascii="宋体" w:hAnsi="宋体" w:cs="Arial"/>
              </w:rPr>
              <w:t xml:space="preserve"> 周一至周日，每天24小时</w:t>
            </w:r>
          </w:p>
        </w:tc>
      </w:tr>
    </w:tbl>
    <w:p w:rsidR="006D5161" w:rsidRPr="00EA3D10" w:rsidRDefault="006D5161">
      <w:pPr>
        <w:numPr>
          <w:ilvl w:val="0"/>
          <w:numId w:val="5"/>
        </w:numPr>
        <w:spacing w:before="120" w:line="380" w:lineRule="exact"/>
        <w:ind w:right="-11"/>
        <w:rPr>
          <w:rFonts w:ascii="宋体" w:hAnsi="宋体" w:cs="Arial"/>
        </w:rPr>
      </w:pPr>
      <w:r w:rsidRPr="00EA3D10">
        <w:rPr>
          <w:rFonts w:ascii="宋体" w:hAnsi="宋体" w:cs="Arial"/>
        </w:rPr>
        <w:t>工作定义说明：</w:t>
      </w:r>
    </w:p>
    <w:p w:rsidR="006D5161" w:rsidRPr="00EA3D10" w:rsidRDefault="006D5161">
      <w:pPr>
        <w:numPr>
          <w:ilvl w:val="0"/>
          <w:numId w:val="6"/>
        </w:numPr>
        <w:spacing w:before="120" w:line="380" w:lineRule="exact"/>
        <w:ind w:left="726" w:right="-11" w:hanging="720"/>
        <w:rPr>
          <w:rFonts w:ascii="宋体" w:hAnsi="宋体" w:cs="Arial"/>
        </w:rPr>
      </w:pPr>
      <w:r w:rsidRPr="00EA3D10">
        <w:rPr>
          <w:rFonts w:ascii="宋体" w:hAnsi="宋体" w:cs="Arial"/>
        </w:rPr>
        <w:t>例行保养：乙方保证保养设备的安全正常使用，根据合同规定的保养频率检查、清洁、调整，润滑设备的各类部件。具体的保养内容按照附件2《电梯保养周期表》及《自动扶梯/自动人行道保养周期表》执行，该清单由乙方依据甲方设备的配置及合同规定的保养频率制定。例行保养只涉及到乙方的人工支出，任何有关设备部件更换的事宜均不属于例行保养的工作范围，并应按照本合同中《保养工作定义表》中有关</w:t>
      </w:r>
      <w:r w:rsidR="007D075C" w:rsidRPr="00EA3D10">
        <w:rPr>
          <w:rFonts w:ascii="宋体" w:hAnsi="宋体" w:cs="Arial"/>
        </w:rPr>
        <w:t>保养中的部件更换及调整</w:t>
      </w:r>
      <w:r w:rsidRPr="00EA3D10">
        <w:rPr>
          <w:rFonts w:ascii="宋体" w:hAnsi="宋体" w:cs="Arial"/>
        </w:rPr>
        <w:t>的工作定义执行。</w:t>
      </w:r>
    </w:p>
    <w:p w:rsidR="006D5161" w:rsidRPr="00EA3D10" w:rsidRDefault="00186A09" w:rsidP="00092E65">
      <w:pPr>
        <w:numPr>
          <w:ilvl w:val="0"/>
          <w:numId w:val="6"/>
        </w:numPr>
        <w:spacing w:before="120" w:line="380" w:lineRule="exact"/>
        <w:ind w:left="6" w:right="-11"/>
        <w:rPr>
          <w:rFonts w:ascii="宋体" w:hAnsi="宋体" w:cs="Arial"/>
        </w:rPr>
      </w:pPr>
      <w:r w:rsidRPr="00EA3D10">
        <w:rPr>
          <w:rFonts w:ascii="宋体" w:hAnsi="宋体" w:cs="Arial"/>
        </w:rPr>
        <w:t>保养中的部件更换及调整</w:t>
      </w:r>
      <w:r w:rsidR="006D5161" w:rsidRPr="00EA3D10">
        <w:rPr>
          <w:rFonts w:ascii="宋体" w:hAnsi="宋体" w:cs="Arial"/>
        </w:rPr>
        <w:t>：</w:t>
      </w:r>
    </w:p>
    <w:p w:rsidR="007E3D8F" w:rsidRDefault="00F1657D" w:rsidP="00092E65">
      <w:pPr>
        <w:numPr>
          <w:ilvl w:val="0"/>
          <w:numId w:val="7"/>
        </w:numPr>
        <w:spacing w:before="120" w:line="380" w:lineRule="exact"/>
        <w:ind w:left="720" w:right="-11" w:hanging="720"/>
        <w:rPr>
          <w:rFonts w:ascii="宋体" w:hAnsi="宋体" w:cs="Arial"/>
        </w:rPr>
      </w:pPr>
      <w:r>
        <w:rPr>
          <w:rFonts w:ascii="宋体" w:hAnsi="宋体" w:cs="Arial" w:hint="eastAsia"/>
        </w:rPr>
        <w:t>全包</w:t>
      </w:r>
      <w:r w:rsidR="006D5161" w:rsidRPr="00EA3D10">
        <w:rPr>
          <w:rFonts w:ascii="宋体" w:hAnsi="宋体" w:cs="Arial"/>
        </w:rPr>
        <w:t>材料：</w:t>
      </w:r>
      <w:r w:rsidR="007E3D8F">
        <w:rPr>
          <w:rFonts w:ascii="宋体" w:hAnsi="宋体" w:cs="Arial" w:hint="eastAsia"/>
        </w:rPr>
        <w:t>乙方在本合同规定的保养期内免费提供保养设备安全和正常使用所需要的所有配件和辅助材料，但不包括以下内容：</w:t>
      </w:r>
    </w:p>
    <w:p w:rsidR="007E3D8F" w:rsidRDefault="007E3D8F" w:rsidP="007E3D8F">
      <w:pPr>
        <w:spacing w:before="120" w:line="380" w:lineRule="exact"/>
        <w:ind w:left="720" w:right="-11"/>
        <w:rPr>
          <w:rFonts w:ascii="宋体" w:hAnsi="宋体" w:cs="Arial"/>
        </w:rPr>
      </w:pPr>
      <w:r>
        <w:rPr>
          <w:rFonts w:ascii="宋体" w:hAnsi="宋体" w:cs="Arial" w:hint="eastAsia"/>
        </w:rPr>
        <w:t>电梯的装潢材料；电梯曳引机；电梯轿箱内轿壁；轿门；电梯厅门面板；钢丝绳；任何厅外设备的面板</w:t>
      </w:r>
    </w:p>
    <w:p w:rsidR="006D5161" w:rsidRPr="00EA3D10" w:rsidRDefault="007E3D8F" w:rsidP="007E3D8F">
      <w:pPr>
        <w:spacing w:before="120" w:line="380" w:lineRule="exact"/>
        <w:ind w:left="720" w:right="-11"/>
        <w:rPr>
          <w:rFonts w:ascii="宋体" w:hAnsi="宋体" w:cs="Arial"/>
        </w:rPr>
      </w:pPr>
      <w:r>
        <w:rPr>
          <w:rFonts w:ascii="宋体" w:hAnsi="宋体" w:cs="Arial" w:hint="eastAsia"/>
        </w:rPr>
        <w:t>扶梯的扶手带；扶手玻璃和曳引链以及电梯上非乙方提供的部件</w:t>
      </w:r>
    </w:p>
    <w:p w:rsidR="007E3D8F" w:rsidRDefault="007E3D8F" w:rsidP="00F81EA4">
      <w:pPr>
        <w:numPr>
          <w:ilvl w:val="0"/>
          <w:numId w:val="7"/>
        </w:numPr>
        <w:spacing w:before="120" w:line="380" w:lineRule="exact"/>
        <w:ind w:left="737" w:right="-11" w:hanging="720"/>
        <w:rPr>
          <w:rFonts w:ascii="宋体" w:hAnsi="宋体" w:cs="Arial"/>
        </w:rPr>
      </w:pPr>
      <w:r w:rsidRPr="007E3D8F">
        <w:rPr>
          <w:rFonts w:ascii="宋体" w:hAnsi="宋体" w:cs="Arial" w:hint="eastAsia"/>
        </w:rPr>
        <w:t>人工：对于合同期内的保养设备的部件更换及调整，乙方负责人工。</w:t>
      </w:r>
    </w:p>
    <w:p w:rsidR="007E3D8F" w:rsidRDefault="007E3D8F" w:rsidP="00F81EA4">
      <w:pPr>
        <w:numPr>
          <w:ilvl w:val="0"/>
          <w:numId w:val="7"/>
        </w:numPr>
        <w:spacing w:before="120" w:line="380" w:lineRule="exact"/>
        <w:ind w:left="737" w:right="-11" w:hanging="720"/>
        <w:rPr>
          <w:rFonts w:ascii="宋体" w:hAnsi="宋体" w:cs="Arial"/>
        </w:rPr>
      </w:pPr>
      <w:r>
        <w:rPr>
          <w:rFonts w:ascii="宋体" w:hAnsi="宋体" w:cs="Arial" w:hint="eastAsia"/>
        </w:rPr>
        <w:t>全包材料的工作范围不包含下列内容：</w:t>
      </w:r>
    </w:p>
    <w:p w:rsidR="006D5161" w:rsidRPr="007E3D8F" w:rsidRDefault="006D5161" w:rsidP="007E3D8F">
      <w:pPr>
        <w:spacing w:before="120" w:line="380" w:lineRule="exact"/>
        <w:ind w:left="737" w:right="-11"/>
        <w:rPr>
          <w:rFonts w:ascii="宋体" w:hAnsi="宋体" w:cs="Arial"/>
        </w:rPr>
      </w:pPr>
      <w:r w:rsidRPr="007E3D8F">
        <w:rPr>
          <w:rFonts w:ascii="宋体" w:hAnsi="宋体" w:cs="Arial"/>
        </w:rPr>
        <w:t>任何属于故意的、人为</w:t>
      </w:r>
      <w:r w:rsidR="00CF542E" w:rsidRPr="007E3D8F">
        <w:rPr>
          <w:rFonts w:ascii="宋体" w:hAnsi="宋体" w:cs="Arial"/>
        </w:rPr>
        <w:t>的、不可抗力、意外破坏或超出乙方控制范围的原因而造成的设备的整改</w:t>
      </w:r>
      <w:r w:rsidRPr="007E3D8F">
        <w:rPr>
          <w:rFonts w:ascii="宋体" w:hAnsi="宋体" w:cs="Arial"/>
        </w:rPr>
        <w:t>和零部件更换；</w:t>
      </w:r>
    </w:p>
    <w:p w:rsidR="006D5161" w:rsidRPr="00EA3D10" w:rsidRDefault="006D5161">
      <w:pPr>
        <w:spacing w:before="120" w:line="380" w:lineRule="exact"/>
        <w:ind w:left="737" w:right="-11"/>
        <w:rPr>
          <w:rFonts w:ascii="宋体" w:hAnsi="宋体" w:cs="Arial"/>
        </w:rPr>
      </w:pPr>
      <w:r w:rsidRPr="00EA3D10">
        <w:rPr>
          <w:rFonts w:ascii="宋体" w:hAnsi="宋体" w:cs="Arial"/>
        </w:rPr>
        <w:t>为了装饰目的</w:t>
      </w:r>
      <w:r w:rsidR="007D075C" w:rsidRPr="00EA3D10">
        <w:rPr>
          <w:rFonts w:ascii="宋体" w:hAnsi="宋体" w:cs="Arial"/>
        </w:rPr>
        <w:t>而进行的各种整改</w:t>
      </w:r>
      <w:r w:rsidRPr="00EA3D10">
        <w:rPr>
          <w:rFonts w:ascii="宋体" w:hAnsi="宋体" w:cs="Arial"/>
        </w:rPr>
        <w:t>或更换照明及其它设施。</w:t>
      </w:r>
    </w:p>
    <w:p w:rsidR="007E3D8F" w:rsidRDefault="006D5161" w:rsidP="00F81EA4">
      <w:pPr>
        <w:numPr>
          <w:ilvl w:val="0"/>
          <w:numId w:val="8"/>
        </w:numPr>
        <w:spacing w:before="120" w:line="380" w:lineRule="exact"/>
        <w:ind w:left="720" w:right="-11" w:hanging="720"/>
        <w:rPr>
          <w:rFonts w:ascii="宋体" w:hAnsi="宋体" w:cs="Arial"/>
        </w:rPr>
      </w:pPr>
      <w:r w:rsidRPr="007E3D8F">
        <w:rPr>
          <w:rFonts w:ascii="宋体" w:hAnsi="宋体" w:cs="Arial"/>
        </w:rPr>
        <w:t>年检：对于合同规定的年检工作，由乙方负责实施当地政府主管部门年检前后的整改工作，并达到当地政府主管部门的各项年检标准，但是当地政府部门每年第一次年检发生的所有费用由甲方承担，如发生复检（当地政府主管部门年检），则复检费用由乙方承担。</w:t>
      </w:r>
    </w:p>
    <w:p w:rsidR="006D5161" w:rsidRPr="007E3D8F" w:rsidRDefault="006D5161" w:rsidP="00F81EA4">
      <w:pPr>
        <w:numPr>
          <w:ilvl w:val="0"/>
          <w:numId w:val="8"/>
        </w:numPr>
        <w:spacing w:before="120" w:line="380" w:lineRule="exact"/>
        <w:ind w:left="720" w:right="-11" w:hanging="720"/>
        <w:rPr>
          <w:rFonts w:ascii="宋体" w:hAnsi="宋体" w:cs="Arial"/>
        </w:rPr>
      </w:pPr>
      <w:r w:rsidRPr="007E3D8F">
        <w:rPr>
          <w:rFonts w:ascii="宋体" w:hAnsi="宋体" w:cs="Arial"/>
        </w:rPr>
        <w:t>驻点维保：乙方根据</w:t>
      </w:r>
      <w:r w:rsidR="002B48EE" w:rsidRPr="007E3D8F">
        <w:rPr>
          <w:rFonts w:ascii="宋体" w:hAnsi="宋体" w:cs="Arial"/>
        </w:rPr>
        <w:t>本合同的规定派驻维保人员长驻甲方设备所在地为合同中的设备</w:t>
      </w:r>
      <w:proofErr w:type="gramStart"/>
      <w:r w:rsidR="002B48EE" w:rsidRPr="007E3D8F">
        <w:rPr>
          <w:rFonts w:ascii="宋体" w:hAnsi="宋体" w:cs="Arial"/>
        </w:rPr>
        <w:t>提供维保和</w:t>
      </w:r>
      <w:proofErr w:type="gramEnd"/>
      <w:r w:rsidR="002B48EE" w:rsidRPr="007E3D8F">
        <w:rPr>
          <w:rFonts w:ascii="宋体" w:hAnsi="宋体" w:cs="Arial"/>
        </w:rPr>
        <w:t>应急</w:t>
      </w:r>
      <w:r w:rsidRPr="007E3D8F">
        <w:rPr>
          <w:rFonts w:ascii="宋体" w:hAnsi="宋体" w:cs="Arial"/>
        </w:rPr>
        <w:t>服务，保证甲方设备的安全正常使用。甲方应为乙方驻地人员免费提供办公室及一定的仓储空间，并免费提供电力。</w:t>
      </w:r>
    </w:p>
    <w:p w:rsidR="006D5161" w:rsidRPr="00EA3D10" w:rsidRDefault="00FD64F5">
      <w:pPr>
        <w:numPr>
          <w:ilvl w:val="0"/>
          <w:numId w:val="9"/>
        </w:numPr>
        <w:spacing w:before="120" w:line="380" w:lineRule="exact"/>
        <w:ind w:right="-11"/>
        <w:rPr>
          <w:rFonts w:ascii="宋体" w:hAnsi="宋体" w:cs="Arial"/>
        </w:rPr>
      </w:pPr>
      <w:r w:rsidRPr="00EA3D10">
        <w:rPr>
          <w:rFonts w:ascii="宋体" w:hAnsi="宋体" w:cs="Arial"/>
        </w:rPr>
        <w:t>热线应急服务</w:t>
      </w:r>
      <w:r w:rsidR="006D5161" w:rsidRPr="00EA3D10">
        <w:rPr>
          <w:rFonts w:ascii="宋体" w:hAnsi="宋体" w:cs="Arial"/>
        </w:rPr>
        <w:t>：</w:t>
      </w:r>
    </w:p>
    <w:p w:rsidR="006D5161" w:rsidRPr="00EA3D10" w:rsidRDefault="00FD64F5">
      <w:pPr>
        <w:pStyle w:val="a4"/>
        <w:numPr>
          <w:ilvl w:val="0"/>
          <w:numId w:val="10"/>
        </w:numPr>
        <w:spacing w:after="0"/>
        <w:rPr>
          <w:rFonts w:ascii="宋体" w:hAnsi="宋体" w:cs="Arial"/>
        </w:rPr>
      </w:pPr>
      <w:r w:rsidRPr="00EA3D10">
        <w:rPr>
          <w:rFonts w:ascii="宋体" w:hAnsi="宋体" w:cs="Arial"/>
        </w:rPr>
        <w:t>对于在合同规定的热线应急</w:t>
      </w:r>
      <w:r w:rsidR="001A5CE5" w:rsidRPr="00EA3D10">
        <w:rPr>
          <w:rFonts w:ascii="宋体" w:hAnsi="宋体" w:cs="Arial"/>
        </w:rPr>
        <w:t>服务时段内收到的应急</w:t>
      </w:r>
      <w:r w:rsidR="006D5161" w:rsidRPr="00EA3D10">
        <w:rPr>
          <w:rFonts w:ascii="宋体" w:hAnsi="宋体" w:cs="Arial"/>
        </w:rPr>
        <w:t>要求（本合同列明的热线电话为</w:t>
      </w:r>
      <w:r w:rsidR="006D5161" w:rsidRPr="00EA3D10">
        <w:rPr>
          <w:rFonts w:ascii="宋体" w:hAnsi="宋体" w:cs="Arial"/>
          <w:u w:val="single"/>
        </w:rPr>
        <w:t xml:space="preserve">800 988 </w:t>
      </w:r>
      <w:r w:rsidR="006D5161" w:rsidRPr="00EA3D10">
        <w:rPr>
          <w:rFonts w:ascii="宋体" w:hAnsi="宋体" w:cs="Arial"/>
          <w:u w:val="single"/>
        </w:rPr>
        <w:lastRenderedPageBreak/>
        <w:t xml:space="preserve">0110 </w:t>
      </w:r>
      <w:r w:rsidR="006D5161" w:rsidRPr="00EA3D10">
        <w:rPr>
          <w:rFonts w:ascii="宋体" w:hAnsi="宋体" w:cs="Arial"/>
        </w:rPr>
        <w:t>），乙方应做到立即回答并进行处理。</w:t>
      </w:r>
      <w:r w:rsidR="007E3D8F">
        <w:rPr>
          <w:rFonts w:ascii="宋体" w:hAnsi="宋体" w:cs="Arial" w:hint="eastAsia"/>
        </w:rPr>
        <w:t>如果发生电梯关人事件，乙方接到甲方电话通知后应在30分钟内派人赶到现场处理解决。</w:t>
      </w:r>
    </w:p>
    <w:p w:rsidR="006D5161" w:rsidRPr="00EA3D10" w:rsidRDefault="006D5161">
      <w:pPr>
        <w:spacing w:before="180" w:after="60" w:line="380" w:lineRule="exact"/>
        <w:ind w:right="-11"/>
        <w:rPr>
          <w:rFonts w:ascii="宋体" w:hAnsi="宋体" w:cs="Arial"/>
          <w:b/>
          <w:sz w:val="28"/>
        </w:rPr>
      </w:pPr>
      <w:r w:rsidRPr="00EA3D10">
        <w:rPr>
          <w:rFonts w:ascii="宋体" w:hAnsi="宋体" w:cs="Arial"/>
          <w:b/>
          <w:sz w:val="28"/>
        </w:rPr>
        <w:t>3  双方职责：</w:t>
      </w:r>
    </w:p>
    <w:p w:rsidR="006D5161" w:rsidRPr="00EA3D10" w:rsidRDefault="006D5161">
      <w:pPr>
        <w:numPr>
          <w:ilvl w:val="0"/>
          <w:numId w:val="11"/>
        </w:numPr>
        <w:spacing w:before="120" w:line="380" w:lineRule="exact"/>
        <w:ind w:right="-14"/>
        <w:rPr>
          <w:rFonts w:ascii="宋体" w:hAnsi="宋体" w:cs="Arial"/>
        </w:rPr>
      </w:pPr>
      <w:r w:rsidRPr="00EA3D10">
        <w:rPr>
          <w:rFonts w:ascii="宋体" w:hAnsi="宋体" w:cs="Arial"/>
        </w:rPr>
        <w:t xml:space="preserve">甲方职责 </w:t>
      </w:r>
    </w:p>
    <w:p w:rsidR="006D5161" w:rsidRPr="00EA3D10" w:rsidRDefault="006D5161">
      <w:pPr>
        <w:numPr>
          <w:ilvl w:val="0"/>
          <w:numId w:val="12"/>
        </w:numPr>
        <w:spacing w:before="120" w:line="380" w:lineRule="exact"/>
        <w:ind w:left="720" w:right="-11" w:hanging="720"/>
        <w:rPr>
          <w:rFonts w:ascii="宋体" w:hAnsi="宋体" w:cs="Arial"/>
        </w:rPr>
      </w:pPr>
      <w:r w:rsidRPr="00EA3D10">
        <w:rPr>
          <w:rFonts w:ascii="宋体" w:hAnsi="宋体" w:cs="Arial"/>
        </w:rPr>
        <w:t>甲方应按电梯、扶梯产品说明书所列操作规范，合理、安全、正确地使用，尽可能避免出现人为故意的损坏。</w:t>
      </w:r>
    </w:p>
    <w:p w:rsidR="006D5161" w:rsidRPr="00EA3D10" w:rsidRDefault="00126093">
      <w:pPr>
        <w:numPr>
          <w:ilvl w:val="0"/>
          <w:numId w:val="12"/>
        </w:numPr>
        <w:spacing w:before="120" w:line="400" w:lineRule="exact"/>
        <w:ind w:left="720" w:right="-11" w:hanging="720"/>
        <w:rPr>
          <w:rFonts w:ascii="宋体" w:hAnsi="宋体" w:cs="Arial"/>
        </w:rPr>
      </w:pPr>
      <w:r w:rsidRPr="00EA3D10">
        <w:rPr>
          <w:rFonts w:ascii="宋体" w:hAnsi="宋体" w:cs="Arial"/>
        </w:rPr>
        <w:t>尽可能为乙方人员提供有关维保、应急服务</w:t>
      </w:r>
      <w:r w:rsidR="006D5161" w:rsidRPr="00EA3D10">
        <w:rPr>
          <w:rFonts w:ascii="宋体" w:hAnsi="宋体" w:cs="Arial"/>
        </w:rPr>
        <w:t>的各种方便，并根据保养任务清单确认乙方的保养行为。</w:t>
      </w:r>
    </w:p>
    <w:p w:rsidR="006D5161" w:rsidRPr="00EA3D10" w:rsidRDefault="006D5161">
      <w:pPr>
        <w:numPr>
          <w:ilvl w:val="0"/>
          <w:numId w:val="12"/>
        </w:numPr>
        <w:spacing w:before="120" w:line="400" w:lineRule="exact"/>
        <w:ind w:left="720" w:right="-11" w:hanging="720"/>
        <w:rPr>
          <w:rFonts w:ascii="宋体" w:hAnsi="宋体" w:cs="Arial"/>
        </w:rPr>
      </w:pPr>
      <w:r w:rsidRPr="00EA3D10">
        <w:rPr>
          <w:rFonts w:ascii="宋体" w:hAnsi="宋体" w:cs="Arial"/>
        </w:rPr>
        <w:t>甲方在设备使用过程中如发现故障或异常情况应立即停止使用，并及时通知乙方。</w:t>
      </w:r>
    </w:p>
    <w:p w:rsidR="006D5161" w:rsidRPr="00EA3D10" w:rsidRDefault="006D5161">
      <w:pPr>
        <w:numPr>
          <w:ilvl w:val="0"/>
          <w:numId w:val="12"/>
        </w:numPr>
        <w:spacing w:before="120" w:line="400" w:lineRule="exact"/>
        <w:ind w:left="720" w:right="-11" w:hanging="720"/>
        <w:rPr>
          <w:rFonts w:ascii="宋体" w:hAnsi="宋体" w:cs="Arial"/>
        </w:rPr>
      </w:pPr>
      <w:r w:rsidRPr="00EA3D10">
        <w:rPr>
          <w:rFonts w:ascii="宋体" w:hAnsi="宋体" w:cs="Arial"/>
        </w:rPr>
        <w:t>前述电梯、自动扶梯及其附件均为甲方财产，应由甲方负责保管，</w:t>
      </w:r>
      <w:proofErr w:type="gramStart"/>
      <w:r w:rsidRPr="00EA3D10">
        <w:rPr>
          <w:rFonts w:ascii="宋体" w:hAnsi="宋体" w:cs="Arial"/>
        </w:rPr>
        <w:t>乙方只</w:t>
      </w:r>
      <w:proofErr w:type="gramEnd"/>
      <w:r w:rsidRPr="00EA3D10">
        <w:rPr>
          <w:rFonts w:ascii="宋体" w:hAnsi="宋体" w:cs="Arial"/>
        </w:rPr>
        <w:t>负责执行一切有关的</w:t>
      </w:r>
      <w:r w:rsidR="0047207B">
        <w:rPr>
          <w:rFonts w:ascii="宋体" w:hAnsi="宋体" w:cs="Arial"/>
        </w:rPr>
        <w:t>保</w:t>
      </w:r>
      <w:r w:rsidR="0047207B">
        <w:rPr>
          <w:rFonts w:ascii="宋体" w:hAnsi="宋体" w:cs="Arial" w:hint="eastAsia"/>
        </w:rPr>
        <w:t>养</w:t>
      </w:r>
      <w:r w:rsidR="00DA4AF5" w:rsidRPr="00EA3D10">
        <w:rPr>
          <w:rFonts w:ascii="宋体" w:hAnsi="宋体" w:cs="Arial"/>
        </w:rPr>
        <w:t>和应急</w:t>
      </w:r>
      <w:r w:rsidRPr="00EA3D10">
        <w:rPr>
          <w:rFonts w:ascii="宋体" w:hAnsi="宋体" w:cs="Arial"/>
        </w:rPr>
        <w:t>服务。</w:t>
      </w:r>
    </w:p>
    <w:p w:rsidR="006D5161" w:rsidRPr="00EA3D10" w:rsidRDefault="006D5161">
      <w:pPr>
        <w:numPr>
          <w:ilvl w:val="0"/>
          <w:numId w:val="12"/>
        </w:numPr>
        <w:spacing w:before="120" w:line="400" w:lineRule="exact"/>
        <w:ind w:left="720" w:right="-11" w:hanging="720"/>
        <w:rPr>
          <w:rFonts w:ascii="宋体" w:hAnsi="宋体" w:cs="Arial"/>
        </w:rPr>
      </w:pPr>
      <w:r w:rsidRPr="00EA3D10">
        <w:rPr>
          <w:rFonts w:ascii="宋体" w:hAnsi="宋体" w:cs="Arial"/>
        </w:rPr>
        <w:t>甲方在没有</w:t>
      </w:r>
      <w:r w:rsidR="00DA4AF5" w:rsidRPr="00EA3D10">
        <w:rPr>
          <w:rFonts w:ascii="宋体" w:hAnsi="宋体" w:cs="Arial"/>
        </w:rPr>
        <w:t>收到乙方书面许可证明之前，必须拒绝任何非乙方人员做任何与设备维保</w:t>
      </w:r>
      <w:r w:rsidRPr="00EA3D10">
        <w:rPr>
          <w:rFonts w:ascii="宋体" w:hAnsi="宋体" w:cs="Arial"/>
        </w:rPr>
        <w:t>有关的工作。</w:t>
      </w:r>
    </w:p>
    <w:p w:rsidR="006D5161" w:rsidRPr="00EA3D10" w:rsidRDefault="006D5161">
      <w:pPr>
        <w:numPr>
          <w:ilvl w:val="0"/>
          <w:numId w:val="13"/>
        </w:numPr>
        <w:spacing w:before="120" w:line="400" w:lineRule="exact"/>
        <w:ind w:right="-14"/>
        <w:rPr>
          <w:rFonts w:ascii="宋体" w:hAnsi="宋体" w:cs="Arial"/>
        </w:rPr>
      </w:pPr>
      <w:r w:rsidRPr="00EA3D10">
        <w:rPr>
          <w:rFonts w:ascii="宋体" w:hAnsi="宋体" w:cs="Arial"/>
        </w:rPr>
        <w:t>乙方职责</w:t>
      </w:r>
    </w:p>
    <w:p w:rsidR="006D5161" w:rsidRPr="00EA3D10" w:rsidRDefault="006D5161">
      <w:pPr>
        <w:numPr>
          <w:ilvl w:val="0"/>
          <w:numId w:val="14"/>
        </w:numPr>
        <w:spacing w:before="120" w:line="400" w:lineRule="exact"/>
        <w:ind w:left="720" w:right="-14" w:hanging="720"/>
        <w:rPr>
          <w:rFonts w:ascii="宋体" w:hAnsi="宋体" w:cs="Arial"/>
        </w:rPr>
      </w:pPr>
      <w:r w:rsidRPr="00EA3D10">
        <w:rPr>
          <w:rFonts w:ascii="宋体" w:hAnsi="宋体" w:cs="Arial"/>
        </w:rPr>
        <w:t>根据</w:t>
      </w:r>
      <w:r w:rsidR="00DA4AF5" w:rsidRPr="00EA3D10">
        <w:rPr>
          <w:rFonts w:ascii="宋体" w:hAnsi="宋体" w:cs="Arial"/>
        </w:rPr>
        <w:t>本合同所规定的工作范围和定义为甲方提供设备的保养，热线应急</w:t>
      </w:r>
      <w:r w:rsidRPr="00EA3D10">
        <w:rPr>
          <w:rFonts w:ascii="宋体" w:hAnsi="宋体" w:cs="Arial"/>
        </w:rPr>
        <w:t>服务。</w:t>
      </w:r>
    </w:p>
    <w:p w:rsidR="006D5161" w:rsidRPr="00EA3D10" w:rsidRDefault="006D5161">
      <w:pPr>
        <w:numPr>
          <w:ilvl w:val="0"/>
          <w:numId w:val="14"/>
        </w:numPr>
        <w:spacing w:before="120" w:line="400" w:lineRule="exact"/>
        <w:ind w:left="720" w:right="-14" w:hanging="720"/>
        <w:rPr>
          <w:rFonts w:ascii="宋体" w:hAnsi="宋体" w:cs="Arial"/>
        </w:rPr>
      </w:pPr>
      <w:r w:rsidRPr="00EA3D10">
        <w:rPr>
          <w:rFonts w:ascii="宋体" w:hAnsi="宋体" w:cs="Arial"/>
        </w:rPr>
        <w:t>以服务管理系统制定的任务清单实施保养。并向甲方</w:t>
      </w:r>
      <w:proofErr w:type="gramStart"/>
      <w:r w:rsidRPr="00EA3D10">
        <w:rPr>
          <w:rFonts w:ascii="宋体" w:hAnsi="宋体" w:cs="Arial"/>
        </w:rPr>
        <w:t>通报</w:t>
      </w:r>
      <w:r w:rsidR="00DA4AF5" w:rsidRPr="00EA3D10">
        <w:rPr>
          <w:rFonts w:ascii="宋体" w:hAnsi="宋体" w:cs="Arial"/>
        </w:rPr>
        <w:t>维保及</w:t>
      </w:r>
      <w:proofErr w:type="gramEnd"/>
      <w:r w:rsidR="00DA4AF5" w:rsidRPr="00EA3D10">
        <w:rPr>
          <w:rFonts w:ascii="宋体" w:hAnsi="宋体" w:cs="Arial"/>
        </w:rPr>
        <w:t>应急服务情况</w:t>
      </w:r>
    </w:p>
    <w:p w:rsidR="006D5161" w:rsidRPr="00EA3D10" w:rsidRDefault="006D5161">
      <w:pPr>
        <w:numPr>
          <w:ilvl w:val="0"/>
          <w:numId w:val="14"/>
        </w:numPr>
        <w:spacing w:before="120" w:line="400" w:lineRule="exact"/>
        <w:ind w:left="720" w:right="-14" w:hanging="720"/>
        <w:rPr>
          <w:rFonts w:ascii="宋体" w:hAnsi="宋体" w:cs="Arial"/>
        </w:rPr>
      </w:pPr>
      <w:r w:rsidRPr="00EA3D10">
        <w:rPr>
          <w:rFonts w:ascii="宋体" w:hAnsi="宋体" w:cs="Arial"/>
        </w:rPr>
        <w:t>定期向甲方报告保养设备的运行情况、零部件使用情况、易损件的更换情况，并做好详细记录.</w:t>
      </w:r>
    </w:p>
    <w:p w:rsidR="006D5161" w:rsidRPr="00EA3D10" w:rsidRDefault="006D5161">
      <w:pPr>
        <w:numPr>
          <w:ilvl w:val="0"/>
          <w:numId w:val="14"/>
        </w:numPr>
        <w:spacing w:before="120" w:line="400" w:lineRule="exact"/>
        <w:ind w:left="720" w:right="-14" w:hanging="720"/>
        <w:rPr>
          <w:rFonts w:ascii="宋体" w:hAnsi="宋体" w:cs="Arial"/>
        </w:rPr>
      </w:pPr>
      <w:r w:rsidRPr="00EA3D10">
        <w:rPr>
          <w:rFonts w:ascii="宋体" w:hAnsi="宋体" w:cs="Arial"/>
        </w:rPr>
        <w:t>指导甲方正确操作及安全使用设备，并提供技术咨询服务。</w:t>
      </w:r>
    </w:p>
    <w:p w:rsidR="006D5161" w:rsidRPr="00EA3D10" w:rsidRDefault="00DA4AF5">
      <w:pPr>
        <w:numPr>
          <w:ilvl w:val="0"/>
          <w:numId w:val="14"/>
        </w:numPr>
        <w:spacing w:before="120" w:line="360" w:lineRule="exact"/>
        <w:ind w:left="720" w:right="-11" w:hanging="720"/>
        <w:rPr>
          <w:rFonts w:ascii="宋体" w:hAnsi="宋体" w:cs="Arial"/>
        </w:rPr>
      </w:pPr>
      <w:r w:rsidRPr="00EA3D10">
        <w:rPr>
          <w:rFonts w:ascii="宋体" w:hAnsi="宋体" w:cs="Arial"/>
        </w:rPr>
        <w:t>若乙方人员</w:t>
      </w:r>
      <w:proofErr w:type="gramStart"/>
      <w:r w:rsidRPr="00EA3D10">
        <w:rPr>
          <w:rFonts w:ascii="宋体" w:hAnsi="宋体" w:cs="Arial"/>
        </w:rPr>
        <w:t>在维保及</w:t>
      </w:r>
      <w:proofErr w:type="gramEnd"/>
      <w:r w:rsidRPr="00EA3D10">
        <w:rPr>
          <w:rFonts w:ascii="宋体" w:hAnsi="宋体" w:cs="Arial"/>
        </w:rPr>
        <w:t>应急服务</w:t>
      </w:r>
      <w:r w:rsidR="006D5161" w:rsidRPr="00EA3D10">
        <w:rPr>
          <w:rFonts w:ascii="宋体" w:hAnsi="宋体" w:cs="Arial"/>
        </w:rPr>
        <w:t>设备工作过程中</w:t>
      </w:r>
      <w:r w:rsidR="007E3D8F">
        <w:rPr>
          <w:rFonts w:ascii="宋体" w:hAnsi="宋体" w:cs="Arial"/>
        </w:rPr>
        <w:t>因疏忽或失职，</w:t>
      </w:r>
      <w:r w:rsidR="00C363EC" w:rsidRPr="00AF32E2">
        <w:rPr>
          <w:rFonts w:ascii="宋体" w:hAnsi="宋体" w:cs="Arial" w:hint="eastAsia"/>
        </w:rPr>
        <w:t>或提供的服务发生其他不符合本合同约定的情况</w:t>
      </w:r>
      <w:r w:rsidR="00E40C52">
        <w:rPr>
          <w:rFonts w:ascii="宋体" w:hAnsi="宋体" w:cs="Arial"/>
        </w:rPr>
        <w:t>造成甲方设备</w:t>
      </w:r>
      <w:r w:rsidR="006D5161" w:rsidRPr="00EA3D10">
        <w:rPr>
          <w:rFonts w:ascii="宋体" w:hAnsi="宋体" w:cs="Arial"/>
        </w:rPr>
        <w:t>的损害，乙方负责赔偿，赔偿范围按《中华人民共和国</w:t>
      </w:r>
      <w:r w:rsidR="006B7153">
        <w:rPr>
          <w:rFonts w:ascii="宋体" w:hAnsi="宋体" w:cs="Arial" w:hint="eastAsia"/>
        </w:rPr>
        <w:t>民</w:t>
      </w:r>
      <w:r w:rsidR="006D5161" w:rsidRPr="00EA3D10">
        <w:rPr>
          <w:rFonts w:ascii="宋体" w:hAnsi="宋体" w:cs="Arial"/>
        </w:rPr>
        <w:t>法</w:t>
      </w:r>
      <w:r w:rsidR="006B7153">
        <w:rPr>
          <w:rFonts w:ascii="宋体" w:hAnsi="宋体" w:cs="Arial" w:hint="eastAsia"/>
        </w:rPr>
        <w:t>典</w:t>
      </w:r>
      <w:r w:rsidR="006B7153">
        <w:rPr>
          <w:rFonts w:ascii="宋体" w:hAnsi="宋体" w:cs="Arial"/>
        </w:rPr>
        <w:t>》</w:t>
      </w:r>
      <w:r w:rsidR="006D5161" w:rsidRPr="00EA3D10">
        <w:rPr>
          <w:rFonts w:ascii="宋体" w:hAnsi="宋体" w:cs="Arial"/>
        </w:rPr>
        <w:t>规定确定。但因天灾人祸等事故造成的损失或延误，乙方不负任何责任。</w:t>
      </w:r>
    </w:p>
    <w:p w:rsidR="006D5161" w:rsidRDefault="0047207B">
      <w:pPr>
        <w:numPr>
          <w:ilvl w:val="0"/>
          <w:numId w:val="14"/>
        </w:numPr>
        <w:spacing w:before="120" w:line="360" w:lineRule="exact"/>
        <w:ind w:left="720" w:right="-11" w:hanging="720"/>
        <w:rPr>
          <w:rFonts w:ascii="宋体" w:hAnsi="宋体" w:cs="Arial"/>
        </w:rPr>
      </w:pPr>
      <w:r>
        <w:rPr>
          <w:rFonts w:ascii="宋体" w:hAnsi="宋体" w:cs="Arial" w:hint="eastAsia"/>
        </w:rPr>
        <w:t>乙方应为其工作人员购买足额保险。甲方对乙方工作人员在其场地内发</w:t>
      </w:r>
      <w:r w:rsidR="00E40C52">
        <w:rPr>
          <w:rFonts w:ascii="宋体" w:hAnsi="宋体" w:cs="Arial" w:hint="eastAsia"/>
        </w:rPr>
        <w:t>生的人身伤亡事故不承担任何责任，除非是由甲方的行为造成的。</w:t>
      </w:r>
    </w:p>
    <w:p w:rsidR="00E40C52" w:rsidRDefault="00E40C52">
      <w:pPr>
        <w:numPr>
          <w:ilvl w:val="0"/>
          <w:numId w:val="14"/>
        </w:numPr>
        <w:spacing w:before="120" w:line="360" w:lineRule="exact"/>
        <w:ind w:left="720" w:right="-11" w:hanging="720"/>
        <w:rPr>
          <w:rFonts w:ascii="宋体" w:hAnsi="宋体" w:cs="Arial"/>
        </w:rPr>
      </w:pPr>
      <w:r>
        <w:rPr>
          <w:rFonts w:ascii="宋体" w:hAnsi="宋体" w:cs="Arial" w:hint="eastAsia"/>
        </w:rPr>
        <w:t>下列内容不属于本合同保养服务范围：</w:t>
      </w:r>
    </w:p>
    <w:p w:rsidR="006D5161" w:rsidRDefault="00E40C52" w:rsidP="00E40C52">
      <w:pPr>
        <w:spacing w:before="120" w:line="360" w:lineRule="exact"/>
        <w:ind w:left="840" w:right="-11" w:hangingChars="400" w:hanging="840"/>
        <w:rPr>
          <w:rFonts w:ascii="宋体" w:hAnsi="宋体" w:cs="Arial"/>
        </w:rPr>
      </w:pPr>
      <w:r>
        <w:rPr>
          <w:rFonts w:ascii="宋体" w:hAnsi="宋体" w:cs="Arial" w:hint="eastAsia"/>
        </w:rPr>
        <w:t>3.2.7.1</w:t>
      </w:r>
      <w:r w:rsidR="006D5161" w:rsidRPr="00EA3D10">
        <w:rPr>
          <w:rFonts w:ascii="宋体" w:hAnsi="宋体" w:cs="Arial"/>
        </w:rPr>
        <w:t>任何属于故意的，人为的，不可抗力，意外破坏或超出乙方控制范围的原因而造成的设备的</w:t>
      </w:r>
      <w:r w:rsidR="00DA4AF5" w:rsidRPr="00EA3D10">
        <w:rPr>
          <w:rFonts w:ascii="宋体" w:hAnsi="宋体" w:cs="Arial"/>
        </w:rPr>
        <w:t>应急服务</w:t>
      </w:r>
      <w:r w:rsidR="006D5161" w:rsidRPr="00EA3D10">
        <w:rPr>
          <w:rFonts w:ascii="宋体" w:hAnsi="宋体" w:cs="Arial"/>
        </w:rPr>
        <w:t>和零部件更换。</w:t>
      </w:r>
    </w:p>
    <w:p w:rsidR="00E40C52" w:rsidRDefault="00E40C52" w:rsidP="00E40C52">
      <w:pPr>
        <w:spacing w:before="120" w:line="360" w:lineRule="exact"/>
        <w:ind w:left="840" w:right="-11" w:hangingChars="400" w:hanging="840"/>
        <w:rPr>
          <w:rFonts w:ascii="宋体" w:hAnsi="宋体" w:cs="Arial"/>
        </w:rPr>
      </w:pPr>
      <w:r>
        <w:rPr>
          <w:rFonts w:ascii="宋体" w:hAnsi="宋体" w:cs="Arial" w:hint="eastAsia"/>
        </w:rPr>
        <w:t>3.2.7.2为了装饰目的而进行的各种整修或更换照明及其他设施。</w:t>
      </w:r>
    </w:p>
    <w:p w:rsidR="00E40C52" w:rsidRDefault="00E40C52" w:rsidP="00E40C52">
      <w:pPr>
        <w:spacing w:before="120" w:line="360" w:lineRule="exact"/>
        <w:ind w:left="840" w:right="-11" w:hangingChars="400" w:hanging="840"/>
        <w:rPr>
          <w:rFonts w:ascii="宋体" w:hAnsi="宋体" w:cs="Arial"/>
        </w:rPr>
      </w:pPr>
      <w:r>
        <w:rPr>
          <w:rFonts w:ascii="宋体" w:hAnsi="宋体" w:cs="Arial" w:hint="eastAsia"/>
        </w:rPr>
        <w:t>3.2.7.3本合同定义的热线应急应答时段以外的热线应答及应急服务。</w:t>
      </w:r>
    </w:p>
    <w:p w:rsidR="00E40C52" w:rsidRPr="00E40C52" w:rsidRDefault="00E40C52" w:rsidP="00E40C52">
      <w:pPr>
        <w:spacing w:before="120" w:line="360" w:lineRule="exact"/>
        <w:ind w:left="840" w:right="-11" w:hangingChars="400" w:hanging="840"/>
        <w:rPr>
          <w:rFonts w:ascii="宋体" w:hAnsi="宋体" w:cs="Arial"/>
        </w:rPr>
      </w:pPr>
      <w:r>
        <w:rPr>
          <w:rFonts w:ascii="宋体" w:hAnsi="宋体" w:cs="Arial" w:hint="eastAsia"/>
        </w:rPr>
        <w:t>3.2.7.4由于现行的适应于电扶梯设备的法令、法规变化而必须进行的工作，而这种法令法规的变化生效于本合同签订日期之后。</w:t>
      </w:r>
    </w:p>
    <w:p w:rsidR="00E40C52" w:rsidRDefault="00E40C52" w:rsidP="00E40C52">
      <w:pPr>
        <w:spacing w:before="120" w:line="360" w:lineRule="exact"/>
        <w:ind w:left="840" w:right="-11" w:hangingChars="400" w:hanging="840"/>
        <w:rPr>
          <w:rFonts w:ascii="宋体" w:hAnsi="宋体" w:cs="Arial"/>
        </w:rPr>
      </w:pPr>
      <w:r w:rsidRPr="00E40C52">
        <w:rPr>
          <w:rFonts w:ascii="宋体" w:hAnsi="宋体" w:cs="Arial" w:hint="eastAsia"/>
        </w:rPr>
        <w:t>3.2.7.5</w:t>
      </w:r>
      <w:r>
        <w:rPr>
          <w:rFonts w:ascii="宋体" w:hAnsi="宋体" w:cs="Arial" w:hint="eastAsia"/>
        </w:rPr>
        <w:t>上述工作在乙方完成之后，由乙方根据双方事先确定的金额出具发票，甲方应在发票送达之日起的</w:t>
      </w:r>
      <w:r w:rsidR="00665866">
        <w:rPr>
          <w:rFonts w:ascii="宋体" w:hAnsi="宋体" w:cs="Arial" w:hint="eastAsia"/>
        </w:rPr>
        <w:t>三十个工作日</w:t>
      </w:r>
      <w:r>
        <w:rPr>
          <w:rFonts w:ascii="宋体" w:hAnsi="宋体" w:cs="Arial" w:hint="eastAsia"/>
        </w:rPr>
        <w:t>之内付款。</w:t>
      </w:r>
    </w:p>
    <w:p w:rsidR="00E40C52" w:rsidRDefault="00E40C52" w:rsidP="00E40C52">
      <w:pPr>
        <w:spacing w:before="120" w:line="360" w:lineRule="exact"/>
        <w:ind w:left="840" w:right="-11" w:hangingChars="400" w:hanging="840"/>
        <w:rPr>
          <w:rFonts w:ascii="宋体" w:hAnsi="宋体" w:cs="Arial"/>
        </w:rPr>
      </w:pPr>
      <w:r>
        <w:rPr>
          <w:rFonts w:ascii="宋体" w:hAnsi="宋体" w:cs="Arial" w:hint="eastAsia"/>
        </w:rPr>
        <w:lastRenderedPageBreak/>
        <w:t>3.2.8乙方应提供经市技术监督局认可的电梯维修保养资格证书复印件。</w:t>
      </w:r>
    </w:p>
    <w:p w:rsidR="006D5161" w:rsidRPr="00EA3D10" w:rsidRDefault="006D5161">
      <w:pPr>
        <w:numPr>
          <w:ilvl w:val="0"/>
          <w:numId w:val="16"/>
        </w:numPr>
        <w:spacing w:before="180" w:line="380" w:lineRule="exact"/>
        <w:ind w:right="-11"/>
        <w:rPr>
          <w:rFonts w:ascii="宋体" w:hAnsi="宋体" w:cs="Arial"/>
          <w:b/>
          <w:sz w:val="28"/>
        </w:rPr>
      </w:pPr>
      <w:r w:rsidRPr="00EA3D10">
        <w:rPr>
          <w:rFonts w:ascii="宋体" w:hAnsi="宋体" w:cs="Arial"/>
          <w:b/>
          <w:sz w:val="28"/>
        </w:rPr>
        <w:t>其它约定：</w:t>
      </w:r>
    </w:p>
    <w:p w:rsidR="006D5161" w:rsidRPr="00EA3D10" w:rsidRDefault="00DA4AF5">
      <w:pPr>
        <w:numPr>
          <w:ilvl w:val="0"/>
          <w:numId w:val="17"/>
        </w:numPr>
        <w:spacing w:before="120" w:line="380" w:lineRule="exact"/>
        <w:ind w:left="357" w:right="-14" w:hanging="357"/>
        <w:rPr>
          <w:rFonts w:ascii="宋体" w:hAnsi="宋体" w:cs="Arial"/>
        </w:rPr>
      </w:pPr>
      <w:r w:rsidRPr="00EA3D10">
        <w:rPr>
          <w:rFonts w:ascii="宋体" w:hAnsi="宋体" w:cs="Arial"/>
        </w:rPr>
        <w:t>保养时间：维保</w:t>
      </w:r>
      <w:r w:rsidR="006D5161" w:rsidRPr="00EA3D10">
        <w:rPr>
          <w:rFonts w:ascii="宋体" w:hAnsi="宋体" w:cs="Arial"/>
        </w:rPr>
        <w:t>工作原则上在法定工作时间内进行，但特殊情况也需尊重甲方意见，在双方协商确定的时间内进行。但由此产生的额外费用由甲方承担。</w:t>
      </w:r>
    </w:p>
    <w:p w:rsidR="006D5161" w:rsidRDefault="006D5161">
      <w:pPr>
        <w:numPr>
          <w:ilvl w:val="0"/>
          <w:numId w:val="17"/>
        </w:numPr>
        <w:spacing w:before="120" w:line="360" w:lineRule="exact"/>
        <w:ind w:left="357" w:right="-11" w:hanging="357"/>
        <w:rPr>
          <w:rFonts w:ascii="宋体" w:hAnsi="宋体" w:cs="Arial"/>
        </w:rPr>
      </w:pPr>
      <w:r w:rsidRPr="00EA3D10">
        <w:rPr>
          <w:rFonts w:ascii="宋体" w:hAnsi="宋体" w:cs="Arial"/>
        </w:rPr>
        <w:t>如甲乙任何一方欲终止本合同，均应于本合同终止前叁个月，书面通知对方，并结清保养费用。如上述合同期满，而甲乙双方均未书面提出结束合作，则本合同有效期自动延续壹年。延续期的保养费总额依据本合</w:t>
      </w:r>
      <w:r w:rsidR="00367899" w:rsidRPr="00EA3D10">
        <w:rPr>
          <w:rFonts w:ascii="宋体" w:hAnsi="宋体" w:cs="Arial"/>
        </w:rPr>
        <w:t>同总额及所在年份人工及材料成本计算出来，乙方保留书面通知甲方更改</w:t>
      </w:r>
      <w:r w:rsidR="00CF3276" w:rsidRPr="00EA3D10">
        <w:rPr>
          <w:rFonts w:ascii="宋体" w:hAnsi="宋体" w:cs="Arial"/>
        </w:rPr>
        <w:t>维保服务</w:t>
      </w:r>
      <w:r w:rsidR="00367899" w:rsidRPr="00EA3D10">
        <w:rPr>
          <w:rFonts w:ascii="宋体" w:hAnsi="宋体" w:cs="Arial"/>
        </w:rPr>
        <w:t>费用的权利，更</w:t>
      </w:r>
      <w:r w:rsidRPr="00EA3D10">
        <w:rPr>
          <w:rFonts w:ascii="宋体" w:hAnsi="宋体" w:cs="Arial"/>
        </w:rPr>
        <w:t>改金额由双方协商确定。</w:t>
      </w:r>
    </w:p>
    <w:p w:rsidR="008A791F" w:rsidRPr="00EA3D10" w:rsidRDefault="008A791F">
      <w:pPr>
        <w:numPr>
          <w:ilvl w:val="0"/>
          <w:numId w:val="17"/>
        </w:numPr>
        <w:spacing w:before="120" w:line="360" w:lineRule="exact"/>
        <w:ind w:left="357" w:right="-11" w:hanging="357"/>
        <w:rPr>
          <w:rFonts w:ascii="宋体" w:hAnsi="宋体" w:cs="Arial"/>
        </w:rPr>
      </w:pPr>
      <w:r>
        <w:rPr>
          <w:rFonts w:ascii="宋体" w:hAnsi="宋体" w:cs="Arial" w:hint="eastAsia"/>
        </w:rPr>
        <w:t>甲乙双方在本协议期间如由于不可抗力因素而不能履行相应协议所承载的职责时，该协议自动终止，并且无须承担任何赔偿责任。同时相关的任何预付款项及预提货物必须立刻退还/退清给另一方。但乙方按约履行维保义务期间的维保费不予退还。此不可抗力因素包括：洪水、地震、战争以及政府规定的其他紧急情况。</w:t>
      </w:r>
    </w:p>
    <w:p w:rsidR="006D5161" w:rsidRPr="00EA3D10" w:rsidRDefault="006D5161">
      <w:pPr>
        <w:numPr>
          <w:ilvl w:val="0"/>
          <w:numId w:val="17"/>
        </w:numPr>
        <w:spacing w:before="120" w:line="360" w:lineRule="exact"/>
        <w:ind w:left="357" w:right="-11" w:hanging="357"/>
        <w:rPr>
          <w:rFonts w:ascii="宋体" w:hAnsi="宋体" w:cs="Arial"/>
        </w:rPr>
      </w:pPr>
      <w:r w:rsidRPr="00EA3D10">
        <w:rPr>
          <w:rFonts w:ascii="宋体" w:hAnsi="宋体" w:cs="Arial"/>
        </w:rPr>
        <w:t>如甲方未按本合同的付款期限和金额支付乙方</w:t>
      </w:r>
      <w:r w:rsidR="00CF3276" w:rsidRPr="00EA3D10">
        <w:rPr>
          <w:rFonts w:ascii="宋体" w:hAnsi="宋体" w:cs="Arial"/>
        </w:rPr>
        <w:t>维保</w:t>
      </w:r>
      <w:r w:rsidR="0047207B">
        <w:rPr>
          <w:rFonts w:ascii="宋体" w:hAnsi="宋体" w:cs="Arial"/>
        </w:rPr>
        <w:t>费用，并且乙方在发给甲方书面催款通知书后仍未</w:t>
      </w:r>
      <w:r w:rsidR="0047207B">
        <w:rPr>
          <w:rFonts w:ascii="宋体" w:hAnsi="宋体" w:cs="Arial" w:hint="eastAsia"/>
        </w:rPr>
        <w:t>收</w:t>
      </w:r>
      <w:r w:rsidRPr="00EA3D10">
        <w:rPr>
          <w:rFonts w:ascii="宋体" w:hAnsi="宋体" w:cs="Arial"/>
        </w:rPr>
        <w:t>到相应的款项，则乙方有权暂停对于甲方的服务，直到所有款项完全付清。</w:t>
      </w:r>
    </w:p>
    <w:p w:rsidR="006D5161" w:rsidRPr="00EA3D10" w:rsidRDefault="006D5161">
      <w:pPr>
        <w:numPr>
          <w:ilvl w:val="0"/>
          <w:numId w:val="17"/>
        </w:numPr>
        <w:spacing w:before="120" w:line="360" w:lineRule="exact"/>
        <w:ind w:left="357" w:right="-11" w:hanging="357"/>
        <w:rPr>
          <w:rFonts w:ascii="宋体" w:hAnsi="宋体" w:cs="Arial"/>
        </w:rPr>
      </w:pPr>
      <w:r w:rsidRPr="00EA3D10">
        <w:rPr>
          <w:rFonts w:ascii="宋体" w:hAnsi="宋体" w:cs="Arial"/>
        </w:rPr>
        <w:t xml:space="preserve">知识产权权利: </w:t>
      </w:r>
      <w:bookmarkStart w:id="17" w:name="OLE_LINK2"/>
      <w:r w:rsidRPr="00EA3D10">
        <w:rPr>
          <w:rFonts w:ascii="宋体" w:hAnsi="宋体" w:cs="Arial"/>
        </w:rPr>
        <w:t>如果甲方设备具备与乙方附加服务装置相连接的接口，乙方可以安装附加的服务装置或软件用以增强已经安装在设备上的控制软件的功能。附加安装的服务装置或软件任何时候都属于乙方或者乙方所属的迅达集团，乙方可以根据技术发展和实际使用情况对此类装置或软件进行升级、调整。甲方同意乙方可以将服务装置连接到甲方设备并享有完全的权利读取、使用和更新控制软件中的数据。</w:t>
      </w:r>
      <w:bookmarkEnd w:id="17"/>
    </w:p>
    <w:p w:rsidR="006D5161" w:rsidRPr="00EA3D10" w:rsidRDefault="006D5161">
      <w:pPr>
        <w:numPr>
          <w:ilvl w:val="0"/>
          <w:numId w:val="17"/>
        </w:numPr>
        <w:spacing w:before="120" w:line="360" w:lineRule="exact"/>
        <w:ind w:left="357" w:right="-11" w:hanging="357"/>
        <w:rPr>
          <w:rFonts w:ascii="宋体" w:hAnsi="宋体" w:cs="Arial"/>
        </w:rPr>
      </w:pPr>
      <w:r w:rsidRPr="00EA3D10">
        <w:rPr>
          <w:rFonts w:ascii="宋体" w:hAnsi="宋体" w:cs="Arial"/>
        </w:rPr>
        <w:t>本合同附件是本合同的有效组成部分，具有</w:t>
      </w:r>
      <w:proofErr w:type="gramStart"/>
      <w:r w:rsidRPr="00EA3D10">
        <w:rPr>
          <w:rFonts w:ascii="宋体" w:hAnsi="宋体" w:cs="Arial"/>
        </w:rPr>
        <w:t>同合同</w:t>
      </w:r>
      <w:proofErr w:type="gramEnd"/>
      <w:r w:rsidRPr="00EA3D10">
        <w:rPr>
          <w:rFonts w:ascii="宋体" w:hAnsi="宋体" w:cs="Arial"/>
        </w:rPr>
        <w:t>同等的效力。</w:t>
      </w:r>
    </w:p>
    <w:p w:rsidR="006D5161" w:rsidRPr="00EA3D10" w:rsidRDefault="006D5161">
      <w:pPr>
        <w:numPr>
          <w:ilvl w:val="0"/>
          <w:numId w:val="17"/>
        </w:numPr>
        <w:spacing w:before="120" w:line="360" w:lineRule="exact"/>
        <w:ind w:left="357" w:right="-11" w:hanging="357"/>
        <w:rPr>
          <w:rFonts w:ascii="宋体" w:hAnsi="宋体" w:cs="Arial"/>
        </w:rPr>
      </w:pPr>
      <w:r w:rsidRPr="00EA3D10">
        <w:rPr>
          <w:rFonts w:ascii="宋体" w:hAnsi="宋体" w:cs="Arial"/>
        </w:rPr>
        <w:t>本合同经甲乙双方同意、签字、盖章方可生效，而且本协议生效后，以前所订的一切保养合约</w:t>
      </w:r>
      <w:proofErr w:type="gramStart"/>
      <w:r w:rsidRPr="00EA3D10">
        <w:rPr>
          <w:rFonts w:ascii="宋体" w:hAnsi="宋体" w:cs="Arial"/>
        </w:rPr>
        <w:t>及同意</w:t>
      </w:r>
      <w:proofErr w:type="gramEnd"/>
      <w:r w:rsidRPr="00EA3D10">
        <w:rPr>
          <w:rFonts w:ascii="宋体" w:hAnsi="宋体" w:cs="Arial"/>
        </w:rPr>
        <w:t>之事项，一概被本合同取代（但与以前所订的保养合约</w:t>
      </w:r>
      <w:proofErr w:type="gramStart"/>
      <w:r w:rsidRPr="00EA3D10">
        <w:rPr>
          <w:rFonts w:ascii="宋体" w:hAnsi="宋体" w:cs="Arial"/>
        </w:rPr>
        <w:t>及同意</w:t>
      </w:r>
      <w:proofErr w:type="gramEnd"/>
      <w:r w:rsidRPr="00EA3D10">
        <w:rPr>
          <w:rFonts w:ascii="宋体" w:hAnsi="宋体" w:cs="Arial"/>
        </w:rPr>
        <w:t>事项有关的违约责任除外），如双方发生争议且经协商无法解决，任何一方均可将争议提请其所在地的法院通过诉讼程序解决。</w:t>
      </w:r>
    </w:p>
    <w:p w:rsidR="006D5161" w:rsidRPr="00EA3D10" w:rsidRDefault="006D5161">
      <w:pPr>
        <w:numPr>
          <w:ilvl w:val="0"/>
          <w:numId w:val="17"/>
        </w:numPr>
        <w:spacing w:before="120" w:line="360" w:lineRule="exact"/>
        <w:ind w:left="357" w:right="-11" w:hanging="357"/>
        <w:rPr>
          <w:rFonts w:ascii="宋体" w:hAnsi="宋体" w:cs="Arial"/>
        </w:rPr>
      </w:pPr>
      <w:r w:rsidRPr="00EA3D10">
        <w:rPr>
          <w:rFonts w:ascii="宋体" w:hAnsi="宋体" w:cs="Arial"/>
        </w:rPr>
        <w:t>此合同遵循中国法律，并受中国法律的制约。</w:t>
      </w:r>
    </w:p>
    <w:p w:rsidR="00450E38" w:rsidRPr="00450E38" w:rsidRDefault="00450E38" w:rsidP="00450E38">
      <w:pPr>
        <w:numPr>
          <w:ilvl w:val="0"/>
          <w:numId w:val="17"/>
        </w:numPr>
        <w:spacing w:before="120" w:line="360" w:lineRule="exact"/>
        <w:ind w:right="-11"/>
        <w:rPr>
          <w:rFonts w:ascii="宋体" w:hAnsi="宋体" w:cs="Arial"/>
        </w:rPr>
      </w:pPr>
      <w:r w:rsidRPr="00450E38">
        <w:rPr>
          <w:rFonts w:ascii="宋体" w:hAnsi="宋体" w:cs="Arial"/>
        </w:rPr>
        <w:t>本合同正本一式四份，由双方各执两份。</w:t>
      </w:r>
    </w:p>
    <w:p w:rsidR="006D5161" w:rsidRPr="00EA3D10" w:rsidRDefault="006D5161">
      <w:pPr>
        <w:spacing w:before="120" w:line="360" w:lineRule="exact"/>
        <w:ind w:right="-11"/>
        <w:rPr>
          <w:rFonts w:ascii="宋体" w:hAnsi="宋体" w:cs="Arial"/>
          <w:b/>
          <w:sz w:val="28"/>
        </w:rPr>
      </w:pPr>
      <w:r w:rsidRPr="00EA3D10">
        <w:rPr>
          <w:rFonts w:ascii="宋体" w:hAnsi="宋体" w:cs="Arial"/>
          <w:b/>
          <w:sz w:val="28"/>
        </w:rPr>
        <w:t>5.合同附件：</w:t>
      </w:r>
    </w:p>
    <w:p w:rsidR="006D5161" w:rsidRPr="00EA3D10" w:rsidRDefault="006D5161" w:rsidP="0063695D">
      <w:pPr>
        <w:widowControl/>
        <w:rPr>
          <w:rFonts w:ascii="宋体" w:hAnsi="宋体" w:cs="Arial"/>
        </w:rPr>
      </w:pPr>
      <w:r w:rsidRPr="00EA3D10">
        <w:rPr>
          <w:rFonts w:ascii="宋体" w:hAnsi="宋体" w:cs="Arial"/>
          <w:bCs/>
        </w:rPr>
        <w:t>5.1</w:t>
      </w:r>
      <w:r w:rsidRPr="00EA3D10">
        <w:rPr>
          <w:rFonts w:ascii="宋体" w:hAnsi="宋体" w:cs="Arial"/>
        </w:rPr>
        <w:t>附件1《</w:t>
      </w:r>
      <w:r w:rsidRPr="00EA3D10">
        <w:rPr>
          <w:rFonts w:ascii="宋体" w:hAnsi="宋体" w:cs="Arial"/>
          <w:bCs/>
        </w:rPr>
        <w:t>保养设备及金额明细表》及附件</w:t>
      </w:r>
    </w:p>
    <w:p w:rsidR="006D5161" w:rsidRPr="00EA3D10" w:rsidRDefault="006D5161">
      <w:pPr>
        <w:numPr>
          <w:ilvl w:val="0"/>
          <w:numId w:val="20"/>
        </w:numPr>
        <w:spacing w:before="120"/>
        <w:rPr>
          <w:rFonts w:ascii="宋体" w:hAnsi="宋体" w:cs="Arial"/>
          <w:b/>
          <w:sz w:val="28"/>
        </w:rPr>
      </w:pPr>
      <w:r w:rsidRPr="00EA3D10">
        <w:rPr>
          <w:rFonts w:ascii="宋体" w:hAnsi="宋体" w:cs="Arial"/>
          <w:b/>
          <w:sz w:val="28"/>
        </w:rPr>
        <w:t>双方代表签署合同</w:t>
      </w:r>
    </w:p>
    <w:tbl>
      <w:tblPr>
        <w:tblW w:w="9889" w:type="dxa"/>
        <w:tblLayout w:type="fixed"/>
        <w:tblLook w:val="0000" w:firstRow="0" w:lastRow="0" w:firstColumn="0" w:lastColumn="0" w:noHBand="0" w:noVBand="0"/>
      </w:tblPr>
      <w:tblGrid>
        <w:gridCol w:w="1368"/>
        <w:gridCol w:w="3416"/>
        <w:gridCol w:w="1309"/>
        <w:gridCol w:w="3796"/>
      </w:tblGrid>
      <w:tr w:rsidR="006D5161" w:rsidRPr="00EA3D10" w:rsidTr="00EA3D10">
        <w:trPr>
          <w:trHeight w:val="560"/>
        </w:trPr>
        <w:tc>
          <w:tcPr>
            <w:tcW w:w="1368" w:type="dxa"/>
            <w:vAlign w:val="center"/>
          </w:tcPr>
          <w:p w:rsidR="006D5161" w:rsidRPr="00EA3D10" w:rsidRDefault="006D5161">
            <w:pPr>
              <w:spacing w:before="120"/>
              <w:rPr>
                <w:rFonts w:ascii="宋体" w:hAnsi="宋体" w:cs="Arial"/>
                <w:b/>
              </w:rPr>
            </w:pPr>
            <w:r w:rsidRPr="00EA3D10">
              <w:rPr>
                <w:rFonts w:ascii="宋体" w:hAnsi="宋体" w:cs="Arial"/>
                <w:b/>
              </w:rPr>
              <w:t>甲  方  ：</w:t>
            </w:r>
          </w:p>
        </w:tc>
        <w:tc>
          <w:tcPr>
            <w:tcW w:w="3416" w:type="dxa"/>
            <w:vAlign w:val="center"/>
          </w:tcPr>
          <w:p w:rsidR="006D5161" w:rsidRPr="00EA3D10" w:rsidRDefault="00764149">
            <w:pPr>
              <w:spacing w:before="120"/>
              <w:rPr>
                <w:rFonts w:ascii="宋体" w:hAnsi="宋体" w:cs="Arial"/>
                <w:b/>
              </w:rPr>
            </w:pPr>
            <w:r w:rsidRPr="00764149">
              <w:rPr>
                <w:rFonts w:ascii="宋体" w:hAnsi="宋体" w:cs="Arial" w:hint="eastAsia"/>
                <w:b/>
              </w:rPr>
              <w:t>深业置地（深圳）物业管理有限公司苏州分公司</w:t>
            </w:r>
          </w:p>
        </w:tc>
        <w:tc>
          <w:tcPr>
            <w:tcW w:w="1309" w:type="dxa"/>
            <w:vAlign w:val="center"/>
          </w:tcPr>
          <w:p w:rsidR="006D5161" w:rsidRPr="00EA3D10" w:rsidRDefault="006D5161">
            <w:pPr>
              <w:spacing w:before="120"/>
              <w:rPr>
                <w:rFonts w:ascii="宋体" w:hAnsi="宋体" w:cs="Arial"/>
                <w:b/>
              </w:rPr>
            </w:pPr>
            <w:r w:rsidRPr="00EA3D10">
              <w:rPr>
                <w:rFonts w:ascii="宋体" w:hAnsi="宋体" w:cs="Arial"/>
                <w:b/>
              </w:rPr>
              <w:t>乙  方  ：</w:t>
            </w:r>
          </w:p>
        </w:tc>
        <w:tc>
          <w:tcPr>
            <w:tcW w:w="3796" w:type="dxa"/>
            <w:vAlign w:val="center"/>
          </w:tcPr>
          <w:p w:rsidR="006D5161" w:rsidRPr="00EA3D10" w:rsidRDefault="006D5161">
            <w:pPr>
              <w:spacing w:before="120"/>
              <w:rPr>
                <w:rFonts w:ascii="宋体" w:hAnsi="宋体" w:cs="Arial"/>
                <w:b/>
              </w:rPr>
            </w:pPr>
            <w:r w:rsidRPr="00EA3D10">
              <w:rPr>
                <w:rFonts w:ascii="宋体" w:hAnsi="宋体" w:cs="Arial"/>
                <w:b/>
              </w:rPr>
              <w:t>迅达</w:t>
            </w:r>
            <w:r w:rsidR="00EA3D10" w:rsidRPr="00EA3D10">
              <w:rPr>
                <w:rFonts w:ascii="宋体" w:hAnsi="宋体" w:cs="Arial" w:hint="eastAsia"/>
                <w:b/>
              </w:rPr>
              <w:t>（中国）</w:t>
            </w:r>
            <w:r w:rsidRPr="00EA3D10">
              <w:rPr>
                <w:rFonts w:ascii="宋体" w:hAnsi="宋体" w:cs="Arial"/>
                <w:b/>
              </w:rPr>
              <w:t>电梯有限公司苏州分公司</w:t>
            </w:r>
          </w:p>
        </w:tc>
      </w:tr>
      <w:tr w:rsidR="006D5161" w:rsidRPr="00EA3D10" w:rsidTr="00EA3D10">
        <w:trPr>
          <w:trHeight w:val="560"/>
        </w:trPr>
        <w:tc>
          <w:tcPr>
            <w:tcW w:w="1368" w:type="dxa"/>
            <w:vAlign w:val="center"/>
          </w:tcPr>
          <w:p w:rsidR="006D5161" w:rsidRPr="00EA3D10" w:rsidRDefault="006D5161">
            <w:pPr>
              <w:spacing w:before="120"/>
              <w:rPr>
                <w:rFonts w:ascii="宋体" w:hAnsi="宋体" w:cs="Arial"/>
                <w:b/>
              </w:rPr>
            </w:pPr>
            <w:r w:rsidRPr="00EA3D10">
              <w:rPr>
                <w:rFonts w:ascii="宋体" w:hAnsi="宋体" w:cs="Arial"/>
                <w:b/>
              </w:rPr>
              <w:t>代 表 人：</w:t>
            </w:r>
          </w:p>
        </w:tc>
        <w:tc>
          <w:tcPr>
            <w:tcW w:w="3416" w:type="dxa"/>
            <w:vAlign w:val="center"/>
          </w:tcPr>
          <w:p w:rsidR="006D5161" w:rsidRPr="00EA3D10" w:rsidRDefault="006D5161">
            <w:pPr>
              <w:spacing w:before="120"/>
              <w:rPr>
                <w:rFonts w:ascii="宋体" w:hAnsi="宋体" w:cs="Arial"/>
                <w:b/>
              </w:rPr>
            </w:pPr>
          </w:p>
        </w:tc>
        <w:tc>
          <w:tcPr>
            <w:tcW w:w="1309" w:type="dxa"/>
            <w:vAlign w:val="center"/>
          </w:tcPr>
          <w:p w:rsidR="006D5161" w:rsidRPr="00EA3D10" w:rsidRDefault="006D5161">
            <w:pPr>
              <w:spacing w:before="120"/>
              <w:rPr>
                <w:rFonts w:ascii="宋体" w:hAnsi="宋体" w:cs="Arial"/>
                <w:b/>
              </w:rPr>
            </w:pPr>
            <w:r w:rsidRPr="00EA3D10">
              <w:rPr>
                <w:rFonts w:ascii="宋体" w:hAnsi="宋体" w:cs="Arial"/>
                <w:b/>
              </w:rPr>
              <w:t>代 表 人：</w:t>
            </w:r>
          </w:p>
        </w:tc>
        <w:tc>
          <w:tcPr>
            <w:tcW w:w="3796" w:type="dxa"/>
            <w:vAlign w:val="center"/>
          </w:tcPr>
          <w:p w:rsidR="006D5161" w:rsidRPr="00EA3D10" w:rsidRDefault="006D5161">
            <w:pPr>
              <w:spacing w:before="120"/>
              <w:rPr>
                <w:rFonts w:ascii="宋体" w:hAnsi="宋体" w:cs="Arial"/>
                <w:b/>
              </w:rPr>
            </w:pPr>
          </w:p>
        </w:tc>
      </w:tr>
      <w:tr w:rsidR="006D5161" w:rsidRPr="00EA3D10" w:rsidTr="00EA3D10">
        <w:trPr>
          <w:trHeight w:val="560"/>
        </w:trPr>
        <w:tc>
          <w:tcPr>
            <w:tcW w:w="1368" w:type="dxa"/>
            <w:vAlign w:val="center"/>
          </w:tcPr>
          <w:p w:rsidR="006D5161" w:rsidRPr="00EA3D10" w:rsidRDefault="006D5161">
            <w:pPr>
              <w:spacing w:before="120"/>
              <w:rPr>
                <w:rFonts w:ascii="宋体" w:hAnsi="宋体" w:cs="Arial"/>
                <w:b/>
              </w:rPr>
            </w:pPr>
            <w:r w:rsidRPr="00EA3D10">
              <w:rPr>
                <w:rFonts w:ascii="宋体" w:hAnsi="宋体" w:cs="Arial"/>
                <w:b/>
              </w:rPr>
              <w:t>盖  章  ：</w:t>
            </w:r>
          </w:p>
        </w:tc>
        <w:tc>
          <w:tcPr>
            <w:tcW w:w="3416" w:type="dxa"/>
            <w:vAlign w:val="center"/>
          </w:tcPr>
          <w:p w:rsidR="006D5161" w:rsidRPr="00EA3D10" w:rsidRDefault="006D5161">
            <w:pPr>
              <w:spacing w:before="120"/>
              <w:rPr>
                <w:rFonts w:ascii="宋体" w:hAnsi="宋体" w:cs="Arial"/>
                <w:b/>
              </w:rPr>
            </w:pPr>
          </w:p>
        </w:tc>
        <w:tc>
          <w:tcPr>
            <w:tcW w:w="1309" w:type="dxa"/>
            <w:vAlign w:val="center"/>
          </w:tcPr>
          <w:p w:rsidR="006D5161" w:rsidRPr="00EA3D10" w:rsidRDefault="006D5161">
            <w:pPr>
              <w:spacing w:before="120"/>
              <w:rPr>
                <w:rFonts w:ascii="宋体" w:hAnsi="宋体" w:cs="Arial"/>
                <w:b/>
              </w:rPr>
            </w:pPr>
            <w:r w:rsidRPr="00EA3D10">
              <w:rPr>
                <w:rFonts w:ascii="宋体" w:hAnsi="宋体" w:cs="Arial"/>
                <w:b/>
              </w:rPr>
              <w:t>盖  章  ：</w:t>
            </w:r>
          </w:p>
        </w:tc>
        <w:tc>
          <w:tcPr>
            <w:tcW w:w="3796" w:type="dxa"/>
            <w:vAlign w:val="center"/>
          </w:tcPr>
          <w:p w:rsidR="006D5161" w:rsidRPr="00EA3D10" w:rsidRDefault="006D5161">
            <w:pPr>
              <w:spacing w:before="120"/>
              <w:rPr>
                <w:rFonts w:ascii="宋体" w:hAnsi="宋体" w:cs="Arial"/>
                <w:b/>
              </w:rPr>
            </w:pPr>
          </w:p>
        </w:tc>
      </w:tr>
      <w:tr w:rsidR="006D5161" w:rsidRPr="00EA3D10" w:rsidTr="00EA3D10">
        <w:trPr>
          <w:trHeight w:val="560"/>
        </w:trPr>
        <w:tc>
          <w:tcPr>
            <w:tcW w:w="1368" w:type="dxa"/>
          </w:tcPr>
          <w:p w:rsidR="006D5161" w:rsidRPr="00EA3D10" w:rsidRDefault="006D5161">
            <w:pPr>
              <w:spacing w:before="120"/>
              <w:rPr>
                <w:rFonts w:ascii="宋体" w:hAnsi="宋体" w:cs="Arial"/>
                <w:b/>
              </w:rPr>
            </w:pPr>
            <w:r w:rsidRPr="00EA3D10">
              <w:rPr>
                <w:rFonts w:ascii="宋体" w:hAnsi="宋体" w:cs="Arial"/>
                <w:b/>
              </w:rPr>
              <w:t>日  期  ：</w:t>
            </w:r>
          </w:p>
        </w:tc>
        <w:tc>
          <w:tcPr>
            <w:tcW w:w="3416" w:type="dxa"/>
          </w:tcPr>
          <w:p w:rsidR="006D5161" w:rsidRPr="00EA3D10" w:rsidRDefault="006D5161">
            <w:pPr>
              <w:spacing w:before="120"/>
              <w:rPr>
                <w:rFonts w:ascii="宋体" w:hAnsi="宋体" w:cs="Arial"/>
                <w:b/>
              </w:rPr>
            </w:pPr>
          </w:p>
        </w:tc>
        <w:tc>
          <w:tcPr>
            <w:tcW w:w="1309" w:type="dxa"/>
          </w:tcPr>
          <w:p w:rsidR="006D5161" w:rsidRPr="00EA3D10" w:rsidRDefault="006D5161">
            <w:pPr>
              <w:spacing w:before="120"/>
              <w:rPr>
                <w:rFonts w:ascii="宋体" w:hAnsi="宋体" w:cs="Arial"/>
                <w:b/>
              </w:rPr>
            </w:pPr>
            <w:r w:rsidRPr="00EA3D10">
              <w:rPr>
                <w:rFonts w:ascii="宋体" w:hAnsi="宋体" w:cs="Arial"/>
                <w:b/>
              </w:rPr>
              <w:t>日  期  ：</w:t>
            </w:r>
          </w:p>
        </w:tc>
        <w:tc>
          <w:tcPr>
            <w:tcW w:w="3796" w:type="dxa"/>
          </w:tcPr>
          <w:p w:rsidR="006D5161" w:rsidRPr="00EA3D10" w:rsidRDefault="006D5161">
            <w:pPr>
              <w:spacing w:before="120"/>
              <w:rPr>
                <w:rFonts w:ascii="宋体" w:hAnsi="宋体" w:cs="Arial"/>
                <w:b/>
              </w:rPr>
            </w:pPr>
          </w:p>
        </w:tc>
      </w:tr>
    </w:tbl>
    <w:p w:rsidR="006D5161" w:rsidRPr="00EA3D10" w:rsidRDefault="006D5161">
      <w:pPr>
        <w:spacing w:before="120"/>
        <w:rPr>
          <w:rFonts w:ascii="宋体" w:hAnsi="宋体" w:cs="Arial"/>
          <w:b/>
          <w:sz w:val="28"/>
        </w:rPr>
      </w:pPr>
    </w:p>
    <w:p w:rsidR="006D5161" w:rsidRPr="00EA3D10" w:rsidRDefault="006D5161">
      <w:pPr>
        <w:spacing w:before="120"/>
        <w:rPr>
          <w:rFonts w:ascii="宋体" w:hAnsi="宋体" w:cs="Arial"/>
          <w:b/>
          <w:sz w:val="24"/>
        </w:rPr>
      </w:pPr>
      <w:r w:rsidRPr="00EA3D10">
        <w:rPr>
          <w:rFonts w:ascii="宋体" w:hAnsi="宋体" w:cs="Arial"/>
          <w:b/>
          <w:sz w:val="28"/>
        </w:rPr>
        <w:br w:type="page"/>
      </w:r>
      <w:r w:rsidR="00EA3C24" w:rsidRPr="00EA3D10">
        <w:rPr>
          <w:rFonts w:ascii="宋体" w:hAnsi="宋体" w:cs="Arial"/>
          <w:b/>
          <w:sz w:val="24"/>
        </w:rPr>
        <w:lastRenderedPageBreak/>
        <w:t>附件1</w:t>
      </w:r>
      <w:r w:rsidR="00072BD6" w:rsidRPr="00EA3D10">
        <w:rPr>
          <w:rFonts w:ascii="宋体" w:hAnsi="宋体" w:cs="Arial" w:hint="eastAsia"/>
          <w:b/>
          <w:sz w:val="24"/>
        </w:rPr>
        <w:t xml:space="preserve">: </w:t>
      </w:r>
      <w:r w:rsidRPr="00EA3D10">
        <w:rPr>
          <w:rFonts w:ascii="宋体" w:hAnsi="宋体" w:cs="Arial"/>
          <w:b/>
          <w:sz w:val="24"/>
        </w:rPr>
        <w:t>保养设备及金额明细表</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1134"/>
        <w:gridCol w:w="1985"/>
        <w:gridCol w:w="2268"/>
        <w:gridCol w:w="2268"/>
      </w:tblGrid>
      <w:tr w:rsidR="000227B7" w:rsidRPr="00EA3D10" w:rsidTr="000227B7">
        <w:trPr>
          <w:cantSplit/>
        </w:trPr>
        <w:tc>
          <w:tcPr>
            <w:tcW w:w="7797" w:type="dxa"/>
            <w:gridSpan w:val="5"/>
            <w:shd w:val="pct12" w:color="auto" w:fill="FFFFFF"/>
          </w:tcPr>
          <w:p w:rsidR="000227B7" w:rsidRPr="00EA3D10" w:rsidRDefault="00584D5E" w:rsidP="000227B7">
            <w:pPr>
              <w:spacing w:before="120"/>
              <w:jc w:val="left"/>
              <w:rPr>
                <w:rFonts w:ascii="宋体" w:hAnsi="宋体" w:cs="Arial"/>
                <w:b/>
              </w:rPr>
            </w:pPr>
            <w:r>
              <w:rPr>
                <w:rFonts w:ascii="宋体" w:hAnsi="宋体" w:cs="Arial"/>
                <w:b/>
                <w:noProof/>
                <w:sz w:val="20"/>
              </w:rPr>
              <w:drawing>
                <wp:anchor distT="0" distB="0" distL="114300" distR="114300" simplePos="0" relativeHeight="251658240" behindDoc="0" locked="0" layoutInCell="1" allowOverlap="1">
                  <wp:simplePos x="0" y="0"/>
                  <wp:positionH relativeFrom="column">
                    <wp:posOffset>5798820</wp:posOffset>
                  </wp:positionH>
                  <wp:positionV relativeFrom="paragraph">
                    <wp:posOffset>-676910</wp:posOffset>
                  </wp:positionV>
                  <wp:extent cx="640715" cy="585470"/>
                  <wp:effectExtent l="0" t="0" r="6985" b="5080"/>
                  <wp:wrapNone/>
                  <wp:docPr id="168" name="图片 168" descr="New Schindl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New Schindl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715" cy="585470"/>
                          </a:xfrm>
                          <a:prstGeom prst="rect">
                            <a:avLst/>
                          </a:prstGeom>
                          <a:noFill/>
                        </pic:spPr>
                      </pic:pic>
                    </a:graphicData>
                  </a:graphic>
                </wp:anchor>
              </w:drawing>
            </w:r>
            <w:r w:rsidR="000227B7" w:rsidRPr="00EA3D10">
              <w:rPr>
                <w:rFonts w:ascii="宋体" w:hAnsi="宋体" w:cs="Arial"/>
                <w:b/>
              </w:rPr>
              <w:t>电梯</w:t>
            </w:r>
          </w:p>
        </w:tc>
        <w:tc>
          <w:tcPr>
            <w:tcW w:w="2268" w:type="dxa"/>
            <w:shd w:val="pct12" w:color="auto" w:fill="FFFFFF"/>
          </w:tcPr>
          <w:p w:rsidR="000227B7" w:rsidRPr="00EA3D10" w:rsidRDefault="000227B7" w:rsidP="000227B7">
            <w:pPr>
              <w:spacing w:before="120"/>
              <w:jc w:val="left"/>
              <w:rPr>
                <w:rFonts w:ascii="宋体" w:hAnsi="宋体" w:cs="Arial"/>
                <w:b/>
                <w:noProof/>
                <w:sz w:val="20"/>
              </w:rPr>
            </w:pPr>
          </w:p>
        </w:tc>
      </w:tr>
      <w:tr w:rsidR="000227B7" w:rsidRPr="00EA3D10" w:rsidTr="00D46570">
        <w:trPr>
          <w:trHeight w:val="569"/>
        </w:trPr>
        <w:tc>
          <w:tcPr>
            <w:tcW w:w="1134" w:type="dxa"/>
          </w:tcPr>
          <w:p w:rsidR="000227B7" w:rsidRPr="00EA3D10" w:rsidRDefault="000227B7" w:rsidP="000227B7">
            <w:pPr>
              <w:spacing w:before="120"/>
              <w:rPr>
                <w:rFonts w:ascii="宋体" w:hAnsi="宋体" w:cs="Arial"/>
                <w:b/>
              </w:rPr>
            </w:pPr>
            <w:proofErr w:type="gramStart"/>
            <w:r w:rsidRPr="00EA3D10">
              <w:rPr>
                <w:rFonts w:ascii="宋体" w:hAnsi="宋体" w:cs="Arial"/>
                <w:b/>
              </w:rPr>
              <w:t>梯号</w:t>
            </w:r>
            <w:proofErr w:type="gramEnd"/>
          </w:p>
        </w:tc>
        <w:tc>
          <w:tcPr>
            <w:tcW w:w="1276" w:type="dxa"/>
          </w:tcPr>
          <w:p w:rsidR="000227B7" w:rsidRPr="00EA3D10" w:rsidRDefault="000227B7" w:rsidP="000227B7">
            <w:pPr>
              <w:spacing w:before="120"/>
              <w:rPr>
                <w:rFonts w:ascii="宋体" w:hAnsi="宋体" w:cs="Arial"/>
                <w:b/>
              </w:rPr>
            </w:pPr>
            <w:r w:rsidRPr="00EA3D10">
              <w:rPr>
                <w:rFonts w:ascii="宋体" w:hAnsi="宋体" w:cs="Arial"/>
                <w:b/>
              </w:rPr>
              <w:t>合同号</w:t>
            </w:r>
          </w:p>
        </w:tc>
        <w:tc>
          <w:tcPr>
            <w:tcW w:w="1134" w:type="dxa"/>
          </w:tcPr>
          <w:p w:rsidR="000227B7" w:rsidRPr="00EA3D10" w:rsidRDefault="000227B7" w:rsidP="000227B7">
            <w:pPr>
              <w:spacing w:before="120"/>
              <w:rPr>
                <w:rFonts w:ascii="宋体" w:hAnsi="宋体" w:cs="Arial"/>
                <w:b/>
              </w:rPr>
            </w:pPr>
            <w:r w:rsidRPr="00EA3D10">
              <w:rPr>
                <w:rFonts w:ascii="宋体" w:hAnsi="宋体" w:cs="Arial"/>
                <w:b/>
              </w:rPr>
              <w:t>产品线</w:t>
            </w:r>
          </w:p>
        </w:tc>
        <w:tc>
          <w:tcPr>
            <w:tcW w:w="1985" w:type="dxa"/>
          </w:tcPr>
          <w:p w:rsidR="000227B7" w:rsidRPr="00EA3D10" w:rsidRDefault="000227B7" w:rsidP="000227B7">
            <w:pPr>
              <w:spacing w:before="120"/>
              <w:rPr>
                <w:rFonts w:ascii="宋体" w:hAnsi="宋体" w:cs="Arial"/>
                <w:b/>
              </w:rPr>
            </w:pPr>
            <w:r w:rsidRPr="00EA3D10">
              <w:rPr>
                <w:rFonts w:ascii="宋体" w:hAnsi="宋体" w:cs="Arial"/>
                <w:b/>
              </w:rPr>
              <w:t xml:space="preserve">电梯：层/站/门 </w:t>
            </w:r>
          </w:p>
        </w:tc>
        <w:tc>
          <w:tcPr>
            <w:tcW w:w="2268" w:type="dxa"/>
          </w:tcPr>
          <w:p w:rsidR="000227B7" w:rsidRPr="00EA3D10" w:rsidRDefault="000227B7" w:rsidP="000227B7">
            <w:pPr>
              <w:spacing w:before="120"/>
              <w:jc w:val="center"/>
              <w:rPr>
                <w:rFonts w:ascii="宋体" w:hAnsi="宋体" w:cs="Arial"/>
                <w:b/>
              </w:rPr>
            </w:pPr>
            <w:r w:rsidRPr="00EA3D10">
              <w:rPr>
                <w:rFonts w:ascii="宋体" w:hAnsi="宋体" w:cs="Arial"/>
                <w:b/>
              </w:rPr>
              <w:t>年保养金额</w:t>
            </w:r>
            <w:r>
              <w:rPr>
                <w:rFonts w:ascii="宋体" w:hAnsi="宋体" w:cs="Arial" w:hint="eastAsia"/>
                <w:b/>
              </w:rPr>
              <w:t>(元/年)</w:t>
            </w:r>
          </w:p>
        </w:tc>
        <w:tc>
          <w:tcPr>
            <w:tcW w:w="2268" w:type="dxa"/>
          </w:tcPr>
          <w:p w:rsidR="000227B7" w:rsidRPr="00EA3D10" w:rsidRDefault="000227B7" w:rsidP="000227B7">
            <w:pPr>
              <w:spacing w:before="120"/>
              <w:jc w:val="center"/>
              <w:rPr>
                <w:rFonts w:ascii="宋体" w:hAnsi="宋体" w:cs="Arial"/>
                <w:b/>
              </w:rPr>
            </w:pPr>
            <w:r>
              <w:rPr>
                <w:rFonts w:ascii="宋体" w:hAnsi="宋体" w:cs="Arial" w:hint="eastAsia"/>
                <w:b/>
              </w:rPr>
              <w:t>总计金额</w:t>
            </w:r>
            <w:r w:rsidRPr="00EA3D10">
              <w:rPr>
                <w:rFonts w:ascii="宋体" w:hAnsi="宋体" w:cs="Arial"/>
                <w:b/>
              </w:rPr>
              <w:t>（元/年）</w:t>
            </w:r>
          </w:p>
        </w:tc>
      </w:tr>
      <w:tr w:rsidR="000227B7" w:rsidRPr="00EA3D10" w:rsidTr="00D46570">
        <w:trPr>
          <w:trHeight w:val="602"/>
        </w:trPr>
        <w:tc>
          <w:tcPr>
            <w:tcW w:w="1134" w:type="dxa"/>
          </w:tcPr>
          <w:p w:rsidR="000227B7" w:rsidRPr="00EA3D10" w:rsidRDefault="000227B7" w:rsidP="000227B7">
            <w:pPr>
              <w:spacing w:before="120"/>
              <w:rPr>
                <w:rFonts w:ascii="宋体" w:hAnsi="宋体" w:cs="Arial"/>
                <w:b/>
                <w:sz w:val="24"/>
              </w:rPr>
            </w:pPr>
            <w:bookmarkStart w:id="18" w:name="_Hlk200356208"/>
            <w:r>
              <w:rPr>
                <w:rFonts w:ascii="宋体" w:hAnsi="宋体" w:cs="Arial" w:hint="eastAsia"/>
                <w:b/>
                <w:sz w:val="24"/>
              </w:rPr>
              <w:t>L15</w:t>
            </w:r>
          </w:p>
        </w:tc>
        <w:tc>
          <w:tcPr>
            <w:tcW w:w="1276" w:type="dxa"/>
          </w:tcPr>
          <w:p w:rsidR="000227B7" w:rsidRPr="00EA3D10" w:rsidRDefault="000227B7" w:rsidP="000227B7">
            <w:pPr>
              <w:spacing w:before="120"/>
              <w:rPr>
                <w:rFonts w:ascii="宋体" w:hAnsi="宋体" w:cs="Arial"/>
                <w:b/>
                <w:sz w:val="24"/>
              </w:rPr>
            </w:pPr>
            <w:r>
              <w:rPr>
                <w:rFonts w:ascii="宋体" w:hAnsi="宋体" w:cs="Arial" w:hint="eastAsia"/>
                <w:b/>
                <w:sz w:val="24"/>
              </w:rPr>
              <w:t>983030</w:t>
            </w:r>
          </w:p>
        </w:tc>
        <w:tc>
          <w:tcPr>
            <w:tcW w:w="1134" w:type="dxa"/>
          </w:tcPr>
          <w:p w:rsidR="000227B7" w:rsidRPr="00EA3D10" w:rsidRDefault="000227B7" w:rsidP="000227B7">
            <w:pPr>
              <w:spacing w:before="120"/>
              <w:rPr>
                <w:rFonts w:ascii="宋体" w:hAnsi="宋体" w:cs="Arial"/>
                <w:b/>
                <w:sz w:val="24"/>
              </w:rPr>
            </w:pPr>
            <w:r>
              <w:rPr>
                <w:rFonts w:ascii="宋体" w:hAnsi="宋体" w:cs="Arial" w:hint="eastAsia"/>
                <w:b/>
                <w:sz w:val="24"/>
              </w:rPr>
              <w:t>7000</w:t>
            </w:r>
          </w:p>
        </w:tc>
        <w:tc>
          <w:tcPr>
            <w:tcW w:w="1985" w:type="dxa"/>
          </w:tcPr>
          <w:p w:rsidR="000227B7" w:rsidRPr="00EA3D10" w:rsidRDefault="000227B7" w:rsidP="000227B7">
            <w:pPr>
              <w:spacing w:before="120"/>
              <w:rPr>
                <w:rFonts w:ascii="宋体" w:hAnsi="宋体" w:cs="Arial"/>
                <w:b/>
                <w:sz w:val="24"/>
              </w:rPr>
            </w:pPr>
            <w:r>
              <w:rPr>
                <w:rFonts w:ascii="宋体" w:hAnsi="宋体" w:cs="Arial" w:hint="eastAsia"/>
                <w:b/>
                <w:sz w:val="24"/>
              </w:rPr>
              <w:t>28/26/26</w:t>
            </w:r>
          </w:p>
        </w:tc>
        <w:tc>
          <w:tcPr>
            <w:tcW w:w="2268" w:type="dxa"/>
          </w:tcPr>
          <w:p w:rsidR="000227B7" w:rsidRPr="00EA3D10" w:rsidRDefault="000227B7" w:rsidP="000227B7">
            <w:pPr>
              <w:spacing w:before="120"/>
              <w:jc w:val="center"/>
              <w:rPr>
                <w:rFonts w:ascii="宋体" w:hAnsi="宋体" w:cs="Arial"/>
                <w:b/>
                <w:sz w:val="24"/>
                <w:szCs w:val="24"/>
              </w:rPr>
            </w:pPr>
            <w:r>
              <w:rPr>
                <w:rFonts w:ascii="宋体" w:hAnsi="宋体" w:cs="Arial" w:hint="eastAsia"/>
                <w:b/>
                <w:sz w:val="24"/>
                <w:szCs w:val="24"/>
              </w:rPr>
              <w:t>33600</w:t>
            </w:r>
          </w:p>
        </w:tc>
        <w:tc>
          <w:tcPr>
            <w:tcW w:w="2268" w:type="dxa"/>
          </w:tcPr>
          <w:p w:rsidR="000227B7" w:rsidRPr="00EA3D10" w:rsidRDefault="00CA0EEF" w:rsidP="00CA0EEF">
            <w:pPr>
              <w:spacing w:before="120"/>
              <w:jc w:val="center"/>
              <w:rPr>
                <w:rFonts w:ascii="宋体" w:hAnsi="宋体" w:cs="Arial"/>
                <w:b/>
                <w:sz w:val="24"/>
                <w:szCs w:val="24"/>
              </w:rPr>
            </w:pPr>
            <w:bookmarkStart w:id="19" w:name="OLE_LINK12"/>
            <w:bookmarkStart w:id="20" w:name="OLE_LINK13"/>
            <w:bookmarkStart w:id="21" w:name="OLE_LINK8"/>
            <w:bookmarkStart w:id="22" w:name="OLE_LINK25"/>
            <w:bookmarkStart w:id="23" w:name="OLE_LINK26"/>
            <w:r>
              <w:rPr>
                <w:rFonts w:ascii="宋体" w:hAnsi="宋体" w:cs="Arial" w:hint="eastAsia"/>
                <w:b/>
                <w:sz w:val="24"/>
                <w:szCs w:val="24"/>
              </w:rPr>
              <w:t>33</w:t>
            </w:r>
            <w:r w:rsidR="000227B7">
              <w:rPr>
                <w:rFonts w:ascii="宋体" w:hAnsi="宋体" w:cs="Arial" w:hint="eastAsia"/>
                <w:b/>
                <w:sz w:val="24"/>
                <w:szCs w:val="24"/>
              </w:rPr>
              <w:t>600</w:t>
            </w:r>
            <w:bookmarkEnd w:id="19"/>
            <w:bookmarkEnd w:id="20"/>
            <w:bookmarkEnd w:id="21"/>
            <w:bookmarkEnd w:id="22"/>
            <w:bookmarkEnd w:id="23"/>
          </w:p>
        </w:tc>
      </w:tr>
      <w:tr w:rsidR="000227B7" w:rsidRPr="00EA3D10" w:rsidTr="00D46570">
        <w:trPr>
          <w:trHeight w:val="514"/>
        </w:trPr>
        <w:tc>
          <w:tcPr>
            <w:tcW w:w="1134" w:type="dxa"/>
          </w:tcPr>
          <w:p w:rsidR="000227B7" w:rsidRPr="00EA3D10" w:rsidRDefault="000227B7" w:rsidP="000227B7">
            <w:pPr>
              <w:spacing w:before="120"/>
              <w:rPr>
                <w:rFonts w:ascii="宋体" w:hAnsi="宋体" w:cs="Arial"/>
                <w:b/>
                <w:sz w:val="24"/>
              </w:rPr>
            </w:pPr>
            <w:bookmarkStart w:id="24" w:name="_Hlk482003732"/>
            <w:r>
              <w:rPr>
                <w:rFonts w:ascii="宋体" w:hAnsi="宋体" w:cs="Arial" w:hint="eastAsia"/>
                <w:b/>
                <w:sz w:val="24"/>
              </w:rPr>
              <w:t>L16</w:t>
            </w:r>
          </w:p>
        </w:tc>
        <w:tc>
          <w:tcPr>
            <w:tcW w:w="1276" w:type="dxa"/>
          </w:tcPr>
          <w:p w:rsidR="000227B7" w:rsidRPr="00EA3D10" w:rsidRDefault="000227B7" w:rsidP="000227B7">
            <w:pPr>
              <w:spacing w:before="120"/>
              <w:rPr>
                <w:rFonts w:ascii="宋体" w:hAnsi="宋体" w:cs="Arial"/>
                <w:b/>
                <w:sz w:val="24"/>
              </w:rPr>
            </w:pPr>
            <w:r>
              <w:rPr>
                <w:rFonts w:ascii="宋体" w:hAnsi="宋体" w:cs="Arial" w:hint="eastAsia"/>
                <w:b/>
                <w:sz w:val="24"/>
              </w:rPr>
              <w:t>983031</w:t>
            </w:r>
          </w:p>
        </w:tc>
        <w:tc>
          <w:tcPr>
            <w:tcW w:w="1134" w:type="dxa"/>
          </w:tcPr>
          <w:p w:rsidR="000227B7" w:rsidRPr="00EA3D10" w:rsidRDefault="000227B7" w:rsidP="000227B7">
            <w:pPr>
              <w:spacing w:before="120"/>
              <w:rPr>
                <w:rFonts w:ascii="宋体" w:hAnsi="宋体" w:cs="Arial"/>
                <w:b/>
                <w:sz w:val="24"/>
              </w:rPr>
            </w:pPr>
            <w:r>
              <w:rPr>
                <w:rFonts w:ascii="宋体" w:hAnsi="宋体" w:cs="Arial" w:hint="eastAsia"/>
                <w:b/>
                <w:sz w:val="24"/>
              </w:rPr>
              <w:t>500P</w:t>
            </w:r>
          </w:p>
        </w:tc>
        <w:tc>
          <w:tcPr>
            <w:tcW w:w="1985" w:type="dxa"/>
          </w:tcPr>
          <w:p w:rsidR="000227B7" w:rsidRPr="00EA3D10" w:rsidRDefault="000227B7" w:rsidP="000227B7">
            <w:pPr>
              <w:spacing w:before="120"/>
              <w:rPr>
                <w:rFonts w:ascii="宋体" w:hAnsi="宋体" w:cs="Arial"/>
                <w:b/>
                <w:sz w:val="24"/>
              </w:rPr>
            </w:pPr>
            <w:r>
              <w:rPr>
                <w:rFonts w:ascii="宋体" w:hAnsi="宋体" w:cs="Arial" w:hint="eastAsia"/>
                <w:b/>
                <w:sz w:val="24"/>
              </w:rPr>
              <w:t>27/26/26</w:t>
            </w:r>
          </w:p>
        </w:tc>
        <w:tc>
          <w:tcPr>
            <w:tcW w:w="2268" w:type="dxa"/>
          </w:tcPr>
          <w:p w:rsidR="000227B7" w:rsidRDefault="000227B7" w:rsidP="000227B7">
            <w:pPr>
              <w:jc w:val="center"/>
            </w:pPr>
            <w:r>
              <w:rPr>
                <w:rFonts w:ascii="宋体" w:hAnsi="宋体" w:cs="Arial" w:hint="eastAsia"/>
                <w:b/>
                <w:sz w:val="24"/>
                <w:szCs w:val="24"/>
              </w:rPr>
              <w:t>33600</w:t>
            </w:r>
          </w:p>
        </w:tc>
        <w:tc>
          <w:tcPr>
            <w:tcW w:w="2268" w:type="dxa"/>
          </w:tcPr>
          <w:p w:rsidR="000227B7" w:rsidRDefault="00CA0EEF" w:rsidP="00CA0EEF">
            <w:pPr>
              <w:jc w:val="center"/>
            </w:pPr>
            <w:r>
              <w:rPr>
                <w:rFonts w:ascii="宋体" w:hAnsi="宋体" w:cs="Arial" w:hint="eastAsia"/>
                <w:b/>
                <w:sz w:val="24"/>
                <w:szCs w:val="24"/>
              </w:rPr>
              <w:t>33600</w:t>
            </w:r>
          </w:p>
        </w:tc>
      </w:tr>
      <w:bookmarkEnd w:id="24"/>
      <w:tr w:rsidR="000227B7" w:rsidRPr="00EA3D10" w:rsidTr="00D46570">
        <w:trPr>
          <w:trHeight w:val="550"/>
        </w:trPr>
        <w:tc>
          <w:tcPr>
            <w:tcW w:w="1134" w:type="dxa"/>
          </w:tcPr>
          <w:p w:rsidR="000227B7" w:rsidRPr="00EA3D10" w:rsidRDefault="000227B7" w:rsidP="000227B7">
            <w:pPr>
              <w:spacing w:before="120"/>
              <w:rPr>
                <w:rFonts w:ascii="宋体" w:hAnsi="宋体" w:cs="Arial"/>
                <w:b/>
                <w:sz w:val="24"/>
              </w:rPr>
            </w:pPr>
            <w:r>
              <w:rPr>
                <w:rFonts w:ascii="宋体" w:hAnsi="宋体" w:cs="Arial" w:hint="eastAsia"/>
                <w:b/>
                <w:sz w:val="24"/>
              </w:rPr>
              <w:t>L17</w:t>
            </w:r>
          </w:p>
        </w:tc>
        <w:tc>
          <w:tcPr>
            <w:tcW w:w="1276" w:type="dxa"/>
          </w:tcPr>
          <w:p w:rsidR="000227B7" w:rsidRPr="00EA3D10" w:rsidRDefault="000227B7" w:rsidP="000227B7">
            <w:pPr>
              <w:spacing w:before="120"/>
              <w:rPr>
                <w:rFonts w:ascii="宋体" w:hAnsi="宋体" w:cs="Arial"/>
                <w:b/>
                <w:sz w:val="24"/>
              </w:rPr>
            </w:pPr>
            <w:r>
              <w:rPr>
                <w:rFonts w:ascii="宋体" w:hAnsi="宋体" w:cs="Arial" w:hint="eastAsia"/>
                <w:b/>
                <w:sz w:val="24"/>
              </w:rPr>
              <w:t>983032</w:t>
            </w:r>
          </w:p>
        </w:tc>
        <w:tc>
          <w:tcPr>
            <w:tcW w:w="1134" w:type="dxa"/>
          </w:tcPr>
          <w:p w:rsidR="000227B7" w:rsidRDefault="000227B7" w:rsidP="000227B7">
            <w:pPr>
              <w:spacing w:before="120"/>
              <w:rPr>
                <w:rFonts w:ascii="宋体" w:hAnsi="宋体" w:cs="Arial"/>
                <w:b/>
                <w:sz w:val="24"/>
              </w:rPr>
            </w:pPr>
            <w:r>
              <w:rPr>
                <w:rFonts w:ascii="宋体" w:hAnsi="宋体" w:cs="Arial" w:hint="eastAsia"/>
                <w:b/>
                <w:sz w:val="24"/>
              </w:rPr>
              <w:t>500P</w:t>
            </w:r>
          </w:p>
        </w:tc>
        <w:tc>
          <w:tcPr>
            <w:tcW w:w="1985" w:type="dxa"/>
          </w:tcPr>
          <w:p w:rsidR="000227B7" w:rsidRDefault="000227B7" w:rsidP="000227B7">
            <w:pPr>
              <w:spacing w:before="120"/>
              <w:rPr>
                <w:rFonts w:ascii="宋体" w:hAnsi="宋体" w:cs="Arial"/>
                <w:b/>
                <w:sz w:val="24"/>
              </w:rPr>
            </w:pPr>
            <w:r>
              <w:rPr>
                <w:rFonts w:ascii="宋体" w:hAnsi="宋体" w:cs="Arial" w:hint="eastAsia"/>
                <w:b/>
                <w:sz w:val="24"/>
              </w:rPr>
              <w:t>27/26/26</w:t>
            </w:r>
          </w:p>
        </w:tc>
        <w:tc>
          <w:tcPr>
            <w:tcW w:w="2268" w:type="dxa"/>
          </w:tcPr>
          <w:p w:rsidR="000227B7" w:rsidRDefault="000227B7" w:rsidP="000227B7">
            <w:pPr>
              <w:jc w:val="center"/>
            </w:pPr>
            <w:r w:rsidRPr="00840EB0">
              <w:rPr>
                <w:rFonts w:ascii="宋体" w:hAnsi="宋体" w:cs="Arial" w:hint="eastAsia"/>
                <w:b/>
                <w:sz w:val="24"/>
                <w:szCs w:val="24"/>
              </w:rPr>
              <w:t>33600</w:t>
            </w:r>
          </w:p>
        </w:tc>
        <w:tc>
          <w:tcPr>
            <w:tcW w:w="2268" w:type="dxa"/>
          </w:tcPr>
          <w:p w:rsidR="000227B7" w:rsidRDefault="00CA0EEF" w:rsidP="00CA0EEF">
            <w:pPr>
              <w:jc w:val="center"/>
            </w:pPr>
            <w:r>
              <w:rPr>
                <w:rFonts w:ascii="宋体" w:hAnsi="宋体" w:cs="Arial" w:hint="eastAsia"/>
                <w:b/>
                <w:sz w:val="24"/>
                <w:szCs w:val="24"/>
              </w:rPr>
              <w:t>33600</w:t>
            </w:r>
          </w:p>
        </w:tc>
      </w:tr>
      <w:tr w:rsidR="000227B7" w:rsidRPr="00EA3D10" w:rsidTr="009476CD">
        <w:trPr>
          <w:trHeight w:val="572"/>
        </w:trPr>
        <w:tc>
          <w:tcPr>
            <w:tcW w:w="1134" w:type="dxa"/>
          </w:tcPr>
          <w:p w:rsidR="000227B7" w:rsidRPr="00EA3D10" w:rsidRDefault="000227B7" w:rsidP="000227B7">
            <w:pPr>
              <w:spacing w:before="120"/>
              <w:rPr>
                <w:rFonts w:ascii="宋体" w:hAnsi="宋体" w:cs="Arial"/>
                <w:b/>
                <w:sz w:val="24"/>
              </w:rPr>
            </w:pPr>
            <w:r>
              <w:rPr>
                <w:rFonts w:ascii="宋体" w:hAnsi="宋体" w:cs="Arial" w:hint="eastAsia"/>
                <w:b/>
                <w:sz w:val="24"/>
              </w:rPr>
              <w:t>L18</w:t>
            </w:r>
          </w:p>
        </w:tc>
        <w:tc>
          <w:tcPr>
            <w:tcW w:w="1276" w:type="dxa"/>
          </w:tcPr>
          <w:p w:rsidR="000227B7" w:rsidRPr="00EA3D10" w:rsidRDefault="000227B7" w:rsidP="000227B7">
            <w:pPr>
              <w:spacing w:before="120"/>
              <w:rPr>
                <w:rFonts w:ascii="宋体" w:hAnsi="宋体" w:cs="Arial"/>
                <w:b/>
                <w:sz w:val="24"/>
              </w:rPr>
            </w:pPr>
            <w:r>
              <w:rPr>
                <w:rFonts w:ascii="宋体" w:hAnsi="宋体" w:cs="Arial" w:hint="eastAsia"/>
                <w:b/>
                <w:sz w:val="24"/>
              </w:rPr>
              <w:t>983033</w:t>
            </w:r>
          </w:p>
        </w:tc>
        <w:tc>
          <w:tcPr>
            <w:tcW w:w="1134" w:type="dxa"/>
          </w:tcPr>
          <w:p w:rsidR="000227B7" w:rsidRDefault="000227B7" w:rsidP="000227B7">
            <w:pPr>
              <w:spacing w:before="120"/>
              <w:rPr>
                <w:rFonts w:ascii="宋体" w:hAnsi="宋体" w:cs="Arial"/>
                <w:b/>
                <w:sz w:val="24"/>
              </w:rPr>
            </w:pPr>
            <w:r>
              <w:rPr>
                <w:rFonts w:ascii="宋体" w:hAnsi="宋体" w:cs="Arial" w:hint="eastAsia"/>
                <w:b/>
                <w:sz w:val="24"/>
              </w:rPr>
              <w:t>500P</w:t>
            </w:r>
          </w:p>
        </w:tc>
        <w:tc>
          <w:tcPr>
            <w:tcW w:w="1985" w:type="dxa"/>
          </w:tcPr>
          <w:p w:rsidR="000227B7" w:rsidRDefault="000227B7" w:rsidP="000227B7">
            <w:pPr>
              <w:spacing w:before="120"/>
              <w:rPr>
                <w:rFonts w:ascii="宋体" w:hAnsi="宋体" w:cs="Arial"/>
                <w:b/>
                <w:sz w:val="24"/>
              </w:rPr>
            </w:pPr>
            <w:r>
              <w:rPr>
                <w:rFonts w:ascii="宋体" w:hAnsi="宋体" w:cs="Arial" w:hint="eastAsia"/>
                <w:b/>
                <w:sz w:val="24"/>
              </w:rPr>
              <w:t>27/26/26</w:t>
            </w:r>
          </w:p>
        </w:tc>
        <w:tc>
          <w:tcPr>
            <w:tcW w:w="2268" w:type="dxa"/>
          </w:tcPr>
          <w:p w:rsidR="000227B7" w:rsidRDefault="000227B7" w:rsidP="000227B7">
            <w:pPr>
              <w:jc w:val="center"/>
            </w:pPr>
            <w:r w:rsidRPr="00840EB0">
              <w:rPr>
                <w:rFonts w:ascii="宋体" w:hAnsi="宋体" w:cs="Arial" w:hint="eastAsia"/>
                <w:b/>
                <w:sz w:val="24"/>
                <w:szCs w:val="24"/>
              </w:rPr>
              <w:t>33600</w:t>
            </w:r>
          </w:p>
        </w:tc>
        <w:tc>
          <w:tcPr>
            <w:tcW w:w="2268" w:type="dxa"/>
          </w:tcPr>
          <w:p w:rsidR="000227B7" w:rsidRDefault="00CA0EEF" w:rsidP="00CA0EEF">
            <w:pPr>
              <w:jc w:val="center"/>
            </w:pPr>
            <w:r>
              <w:rPr>
                <w:rFonts w:ascii="宋体" w:hAnsi="宋体" w:cs="Arial" w:hint="eastAsia"/>
                <w:b/>
                <w:sz w:val="24"/>
                <w:szCs w:val="24"/>
              </w:rPr>
              <w:t>33600</w:t>
            </w:r>
          </w:p>
        </w:tc>
      </w:tr>
      <w:tr w:rsidR="000227B7" w:rsidRPr="00EA3D10" w:rsidTr="009476CD">
        <w:trPr>
          <w:trHeight w:val="552"/>
        </w:trPr>
        <w:tc>
          <w:tcPr>
            <w:tcW w:w="1134" w:type="dxa"/>
          </w:tcPr>
          <w:p w:rsidR="000227B7" w:rsidRPr="00EA3D10" w:rsidRDefault="000227B7" w:rsidP="000227B7">
            <w:pPr>
              <w:spacing w:before="120"/>
              <w:rPr>
                <w:rFonts w:ascii="宋体" w:hAnsi="宋体" w:cs="Arial"/>
                <w:b/>
                <w:sz w:val="24"/>
              </w:rPr>
            </w:pPr>
            <w:r>
              <w:rPr>
                <w:rFonts w:ascii="宋体" w:hAnsi="宋体" w:cs="Arial" w:hint="eastAsia"/>
                <w:b/>
                <w:sz w:val="24"/>
              </w:rPr>
              <w:t>L19</w:t>
            </w:r>
          </w:p>
        </w:tc>
        <w:tc>
          <w:tcPr>
            <w:tcW w:w="1276" w:type="dxa"/>
          </w:tcPr>
          <w:p w:rsidR="000227B7" w:rsidRPr="00EA3D10" w:rsidRDefault="000227B7" w:rsidP="000227B7">
            <w:pPr>
              <w:spacing w:before="120"/>
              <w:rPr>
                <w:rFonts w:ascii="宋体" w:hAnsi="宋体" w:cs="Arial"/>
                <w:b/>
                <w:sz w:val="24"/>
              </w:rPr>
            </w:pPr>
            <w:r>
              <w:rPr>
                <w:rFonts w:ascii="宋体" w:hAnsi="宋体" w:cs="Arial" w:hint="eastAsia"/>
                <w:b/>
                <w:sz w:val="24"/>
              </w:rPr>
              <w:t>983034</w:t>
            </w:r>
          </w:p>
        </w:tc>
        <w:tc>
          <w:tcPr>
            <w:tcW w:w="1134" w:type="dxa"/>
          </w:tcPr>
          <w:p w:rsidR="000227B7" w:rsidRDefault="000227B7" w:rsidP="000227B7">
            <w:pPr>
              <w:spacing w:before="120"/>
              <w:rPr>
                <w:rFonts w:ascii="宋体" w:hAnsi="宋体" w:cs="Arial"/>
                <w:b/>
                <w:sz w:val="24"/>
              </w:rPr>
            </w:pPr>
            <w:r>
              <w:rPr>
                <w:rFonts w:ascii="宋体" w:hAnsi="宋体" w:cs="Arial" w:hint="eastAsia"/>
                <w:b/>
                <w:sz w:val="24"/>
              </w:rPr>
              <w:t>500P</w:t>
            </w:r>
          </w:p>
        </w:tc>
        <w:tc>
          <w:tcPr>
            <w:tcW w:w="1985" w:type="dxa"/>
          </w:tcPr>
          <w:p w:rsidR="000227B7" w:rsidRDefault="000227B7" w:rsidP="000227B7">
            <w:pPr>
              <w:spacing w:before="120"/>
              <w:rPr>
                <w:rFonts w:ascii="宋体" w:hAnsi="宋体" w:cs="Arial"/>
                <w:b/>
                <w:sz w:val="24"/>
              </w:rPr>
            </w:pPr>
            <w:r>
              <w:rPr>
                <w:rFonts w:ascii="宋体" w:hAnsi="宋体" w:cs="Arial" w:hint="eastAsia"/>
                <w:b/>
                <w:sz w:val="24"/>
              </w:rPr>
              <w:t>27/26/26</w:t>
            </w:r>
          </w:p>
        </w:tc>
        <w:tc>
          <w:tcPr>
            <w:tcW w:w="2268" w:type="dxa"/>
          </w:tcPr>
          <w:p w:rsidR="000227B7" w:rsidRDefault="000227B7" w:rsidP="000227B7">
            <w:pPr>
              <w:jc w:val="center"/>
            </w:pPr>
            <w:r w:rsidRPr="00840EB0">
              <w:rPr>
                <w:rFonts w:ascii="宋体" w:hAnsi="宋体" w:cs="Arial" w:hint="eastAsia"/>
                <w:b/>
                <w:sz w:val="24"/>
                <w:szCs w:val="24"/>
              </w:rPr>
              <w:t>33600</w:t>
            </w:r>
          </w:p>
        </w:tc>
        <w:tc>
          <w:tcPr>
            <w:tcW w:w="2268" w:type="dxa"/>
          </w:tcPr>
          <w:p w:rsidR="000227B7" w:rsidRDefault="00CA0EEF" w:rsidP="00CA0EEF">
            <w:pPr>
              <w:jc w:val="center"/>
            </w:pPr>
            <w:r>
              <w:rPr>
                <w:rFonts w:ascii="宋体" w:hAnsi="宋体" w:cs="Arial" w:hint="eastAsia"/>
                <w:b/>
                <w:sz w:val="24"/>
                <w:szCs w:val="24"/>
              </w:rPr>
              <w:t>33600</w:t>
            </w:r>
          </w:p>
        </w:tc>
      </w:tr>
      <w:tr w:rsidR="000227B7" w:rsidRPr="00EA3D10" w:rsidTr="009476CD">
        <w:trPr>
          <w:trHeight w:val="560"/>
        </w:trPr>
        <w:tc>
          <w:tcPr>
            <w:tcW w:w="1134" w:type="dxa"/>
          </w:tcPr>
          <w:p w:rsidR="000227B7" w:rsidRPr="00EA3D10" w:rsidRDefault="000227B7" w:rsidP="000227B7">
            <w:pPr>
              <w:spacing w:before="120"/>
              <w:rPr>
                <w:rFonts w:ascii="宋体" w:hAnsi="宋体" w:cs="Arial"/>
                <w:b/>
                <w:sz w:val="24"/>
              </w:rPr>
            </w:pPr>
            <w:r>
              <w:rPr>
                <w:rFonts w:ascii="宋体" w:hAnsi="宋体" w:cs="Arial" w:hint="eastAsia"/>
                <w:b/>
                <w:sz w:val="24"/>
              </w:rPr>
              <w:t>L20</w:t>
            </w:r>
          </w:p>
        </w:tc>
        <w:tc>
          <w:tcPr>
            <w:tcW w:w="1276" w:type="dxa"/>
          </w:tcPr>
          <w:p w:rsidR="000227B7" w:rsidRPr="00EA3D10" w:rsidRDefault="000227B7" w:rsidP="000227B7">
            <w:pPr>
              <w:spacing w:before="120"/>
              <w:rPr>
                <w:rFonts w:ascii="宋体" w:hAnsi="宋体" w:cs="Arial"/>
                <w:b/>
                <w:sz w:val="24"/>
              </w:rPr>
            </w:pPr>
            <w:r>
              <w:rPr>
                <w:rFonts w:ascii="宋体" w:hAnsi="宋体" w:cs="Arial" w:hint="eastAsia"/>
                <w:b/>
                <w:sz w:val="24"/>
              </w:rPr>
              <w:t>983035</w:t>
            </w:r>
          </w:p>
        </w:tc>
        <w:tc>
          <w:tcPr>
            <w:tcW w:w="1134" w:type="dxa"/>
          </w:tcPr>
          <w:p w:rsidR="000227B7" w:rsidRDefault="000227B7" w:rsidP="000227B7">
            <w:pPr>
              <w:spacing w:before="120"/>
              <w:rPr>
                <w:rFonts w:ascii="宋体" w:hAnsi="宋体" w:cs="Arial"/>
                <w:b/>
                <w:sz w:val="24"/>
              </w:rPr>
            </w:pPr>
            <w:r>
              <w:rPr>
                <w:rFonts w:ascii="宋体" w:hAnsi="宋体" w:cs="Arial" w:hint="eastAsia"/>
                <w:b/>
                <w:sz w:val="24"/>
              </w:rPr>
              <w:t>500P</w:t>
            </w:r>
          </w:p>
        </w:tc>
        <w:tc>
          <w:tcPr>
            <w:tcW w:w="1985" w:type="dxa"/>
          </w:tcPr>
          <w:p w:rsidR="000227B7" w:rsidRDefault="000227B7" w:rsidP="000227B7">
            <w:pPr>
              <w:spacing w:before="120"/>
              <w:rPr>
                <w:rFonts w:ascii="宋体" w:hAnsi="宋体" w:cs="Arial"/>
                <w:b/>
                <w:sz w:val="24"/>
              </w:rPr>
            </w:pPr>
            <w:r>
              <w:rPr>
                <w:rFonts w:ascii="宋体" w:hAnsi="宋体" w:cs="Arial" w:hint="eastAsia"/>
                <w:b/>
                <w:sz w:val="24"/>
              </w:rPr>
              <w:t>27/26/26</w:t>
            </w:r>
          </w:p>
        </w:tc>
        <w:tc>
          <w:tcPr>
            <w:tcW w:w="2268" w:type="dxa"/>
          </w:tcPr>
          <w:p w:rsidR="000227B7" w:rsidRDefault="000227B7" w:rsidP="000227B7">
            <w:pPr>
              <w:jc w:val="center"/>
            </w:pPr>
            <w:r w:rsidRPr="00840EB0">
              <w:rPr>
                <w:rFonts w:ascii="宋体" w:hAnsi="宋体" w:cs="Arial" w:hint="eastAsia"/>
                <w:b/>
                <w:sz w:val="24"/>
                <w:szCs w:val="24"/>
              </w:rPr>
              <w:t>33600</w:t>
            </w:r>
          </w:p>
        </w:tc>
        <w:tc>
          <w:tcPr>
            <w:tcW w:w="2268" w:type="dxa"/>
          </w:tcPr>
          <w:p w:rsidR="000227B7" w:rsidRDefault="00CA0EEF" w:rsidP="00CA0EEF">
            <w:pPr>
              <w:jc w:val="center"/>
            </w:pPr>
            <w:r>
              <w:rPr>
                <w:rFonts w:ascii="宋体" w:hAnsi="宋体" w:cs="Arial" w:hint="eastAsia"/>
                <w:b/>
                <w:sz w:val="24"/>
                <w:szCs w:val="24"/>
              </w:rPr>
              <w:t>33600</w:t>
            </w:r>
          </w:p>
        </w:tc>
      </w:tr>
      <w:bookmarkEnd w:id="18"/>
      <w:tr w:rsidR="000227B7" w:rsidRPr="00EA3D10" w:rsidTr="00753A0A">
        <w:trPr>
          <w:cantSplit/>
          <w:trHeight w:val="554"/>
        </w:trPr>
        <w:tc>
          <w:tcPr>
            <w:tcW w:w="5529" w:type="dxa"/>
            <w:gridSpan w:val="4"/>
            <w:shd w:val="pct12" w:color="auto" w:fill="FFFFFF"/>
          </w:tcPr>
          <w:p w:rsidR="000227B7" w:rsidRPr="00EA3D10" w:rsidRDefault="00CA0EEF">
            <w:pPr>
              <w:spacing w:before="120"/>
              <w:jc w:val="right"/>
              <w:rPr>
                <w:rFonts w:ascii="宋体" w:hAnsi="宋体" w:cs="Arial"/>
                <w:b/>
                <w:sz w:val="24"/>
              </w:rPr>
            </w:pPr>
            <w:r>
              <w:rPr>
                <w:rFonts w:ascii="宋体" w:hAnsi="宋体" w:cs="Arial" w:hint="eastAsia"/>
                <w:b/>
                <w:sz w:val="24"/>
              </w:rPr>
              <w:t>壹</w:t>
            </w:r>
            <w:r w:rsidR="009476CD">
              <w:rPr>
                <w:rFonts w:ascii="宋体" w:hAnsi="宋体" w:cs="Arial" w:hint="eastAsia"/>
                <w:b/>
                <w:sz w:val="24"/>
              </w:rPr>
              <w:t>年 合同</w:t>
            </w:r>
            <w:r w:rsidR="009476CD" w:rsidRPr="00EA3D10">
              <w:rPr>
                <w:rFonts w:ascii="宋体" w:hAnsi="宋体" w:cs="Arial"/>
                <w:b/>
                <w:sz w:val="24"/>
              </w:rPr>
              <w:t>总计金额</w:t>
            </w:r>
            <w:r w:rsidR="009476CD">
              <w:rPr>
                <w:rFonts w:ascii="宋体" w:hAnsi="宋体" w:cs="Arial" w:hint="eastAsia"/>
                <w:b/>
                <w:sz w:val="20"/>
              </w:rPr>
              <w:t>（含增值税</w:t>
            </w:r>
            <w:r>
              <w:rPr>
                <w:rFonts w:ascii="宋体" w:hAnsi="宋体" w:cs="Arial" w:hint="eastAsia"/>
                <w:b/>
                <w:sz w:val="20"/>
              </w:rPr>
              <w:t>6%</w:t>
            </w:r>
            <w:r w:rsidR="009476CD">
              <w:rPr>
                <w:rFonts w:ascii="宋体" w:hAnsi="宋体" w:cs="Arial" w:hint="eastAsia"/>
                <w:b/>
                <w:sz w:val="20"/>
              </w:rPr>
              <w:t>）</w:t>
            </w:r>
          </w:p>
        </w:tc>
        <w:tc>
          <w:tcPr>
            <w:tcW w:w="4536" w:type="dxa"/>
            <w:gridSpan w:val="2"/>
            <w:shd w:val="pct12" w:color="auto" w:fill="FFFFFF"/>
          </w:tcPr>
          <w:p w:rsidR="000227B7" w:rsidRDefault="00CA0EEF" w:rsidP="00776C6D">
            <w:pPr>
              <w:spacing w:before="120"/>
              <w:ind w:right="960"/>
              <w:jc w:val="center"/>
              <w:rPr>
                <w:rFonts w:ascii="宋体" w:hAnsi="宋体" w:cs="Arial"/>
                <w:b/>
                <w:sz w:val="24"/>
              </w:rPr>
            </w:pPr>
            <w:r>
              <w:rPr>
                <w:rFonts w:ascii="宋体" w:hAnsi="宋体" w:cs="Arial" w:hint="eastAsia"/>
                <w:b/>
                <w:sz w:val="24"/>
              </w:rPr>
              <w:t>2016</w:t>
            </w:r>
            <w:r w:rsidR="000227B7">
              <w:rPr>
                <w:rFonts w:ascii="宋体" w:hAnsi="宋体" w:cs="Arial" w:hint="eastAsia"/>
                <w:b/>
                <w:sz w:val="24"/>
              </w:rPr>
              <w:t>00</w:t>
            </w:r>
          </w:p>
        </w:tc>
      </w:tr>
    </w:tbl>
    <w:p w:rsidR="006D5161" w:rsidRPr="00EA3D10" w:rsidRDefault="006D5161">
      <w:pPr>
        <w:widowControl/>
        <w:rPr>
          <w:rFonts w:ascii="宋体" w:hAnsi="宋体" w:cs="Arial"/>
          <w:bCs/>
          <w:kern w:val="0"/>
          <w:sz w:val="24"/>
        </w:rPr>
      </w:pPr>
    </w:p>
    <w:p w:rsidR="006D5161" w:rsidRDefault="006D5161"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Default="000501DE" w:rsidP="006B30C5">
      <w:pPr>
        <w:ind w:firstLineChars="200" w:firstLine="420"/>
        <w:rPr>
          <w:rFonts w:ascii="宋体" w:hAnsi="宋体" w:cs="Arial"/>
          <w:szCs w:val="22"/>
        </w:rPr>
      </w:pPr>
    </w:p>
    <w:p w:rsidR="000501DE" w:rsidRPr="000501DE" w:rsidRDefault="000501DE" w:rsidP="000501DE">
      <w:pPr>
        <w:spacing w:before="120"/>
        <w:rPr>
          <w:rFonts w:ascii="宋体" w:hAnsi="宋体" w:cs="Arial"/>
          <w:b/>
          <w:sz w:val="24"/>
        </w:rPr>
      </w:pPr>
      <w:r w:rsidRPr="000501DE">
        <w:rPr>
          <w:rFonts w:ascii="宋体" w:hAnsi="宋体" w:cs="Arial" w:hint="eastAsia"/>
          <w:b/>
          <w:sz w:val="24"/>
        </w:rPr>
        <w:lastRenderedPageBreak/>
        <w:t>附件2：</w:t>
      </w:r>
    </w:p>
    <w:p w:rsidR="00975CFE" w:rsidRDefault="00975CFE" w:rsidP="00975CFE">
      <w:pPr>
        <w:tabs>
          <w:tab w:val="left" w:pos="1050"/>
        </w:tabs>
        <w:adjustRightInd w:val="0"/>
        <w:snapToGrid w:val="0"/>
        <w:spacing w:line="360" w:lineRule="auto"/>
        <w:ind w:leftChars="150" w:left="1018" w:hangingChars="250" w:hanging="703"/>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电</w:t>
      </w:r>
      <w:r w:rsidR="00713407">
        <w:rPr>
          <w:rFonts w:asciiTheme="minorEastAsia" w:eastAsiaTheme="minorEastAsia" w:hAnsiTheme="minorEastAsia" w:hint="eastAsia"/>
          <w:b/>
          <w:bCs/>
          <w:sz w:val="28"/>
          <w:szCs w:val="28"/>
        </w:rPr>
        <w:t>/</w:t>
      </w:r>
      <w:r>
        <w:rPr>
          <w:rFonts w:asciiTheme="minorEastAsia" w:eastAsiaTheme="minorEastAsia" w:hAnsiTheme="minorEastAsia" w:hint="eastAsia"/>
          <w:b/>
          <w:bCs/>
          <w:sz w:val="28"/>
          <w:szCs w:val="28"/>
        </w:rPr>
        <w:t>扶梯维护保养项目（内容）和要求</w:t>
      </w:r>
    </w:p>
    <w:p w:rsidR="004A11F3" w:rsidRPr="004A11F3" w:rsidRDefault="004A11F3" w:rsidP="004A11F3">
      <w:pPr>
        <w:jc w:val="center"/>
        <w:rPr>
          <w:b/>
          <w:sz w:val="36"/>
          <w:szCs w:val="36"/>
        </w:rPr>
      </w:pPr>
      <w:r>
        <w:rPr>
          <w:rFonts w:hint="eastAsia"/>
          <w:b/>
          <w:sz w:val="36"/>
          <w:szCs w:val="36"/>
        </w:rPr>
        <w:t>半月维保记录</w:t>
      </w:r>
    </w:p>
    <w:p w:rsidR="004A11F3" w:rsidRPr="00446F29" w:rsidRDefault="004A11F3" w:rsidP="004A11F3">
      <w:pPr>
        <w:rPr>
          <w:szCs w:val="21"/>
        </w:rPr>
      </w:pPr>
      <w:r w:rsidRPr="00446F29">
        <w:rPr>
          <w:rFonts w:hint="eastAsia"/>
          <w:szCs w:val="21"/>
        </w:rPr>
        <w:t>维保合同号</w:t>
      </w:r>
      <w:r>
        <w:rPr>
          <w:rFonts w:hint="eastAsia"/>
          <w:szCs w:val="21"/>
        </w:rPr>
        <w:t>：使用单位设备编号：电梯运行次数：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08"/>
        <w:gridCol w:w="523"/>
        <w:gridCol w:w="3459"/>
        <w:gridCol w:w="1314"/>
      </w:tblGrid>
      <w:tr w:rsidR="004A11F3" w:rsidRPr="00FE098D" w:rsidTr="00764B23">
        <w:trPr>
          <w:trHeight w:val="574"/>
        </w:trPr>
        <w:tc>
          <w:tcPr>
            <w:tcW w:w="467" w:type="dxa"/>
            <w:vAlign w:val="center"/>
          </w:tcPr>
          <w:p w:rsidR="004A11F3" w:rsidRPr="00455ED3" w:rsidRDefault="004A11F3" w:rsidP="00764B23">
            <w:pPr>
              <w:ind w:leftChars="-85" w:left="-162" w:rightChars="-83" w:right="-174" w:hanging="16"/>
              <w:jc w:val="center"/>
              <w:rPr>
                <w:b/>
                <w:sz w:val="20"/>
              </w:rPr>
            </w:pPr>
            <w:r w:rsidRPr="00455ED3">
              <w:rPr>
                <w:rFonts w:hint="eastAsia"/>
                <w:b/>
                <w:sz w:val="20"/>
              </w:rPr>
              <w:t>序号</w:t>
            </w:r>
          </w:p>
        </w:tc>
        <w:tc>
          <w:tcPr>
            <w:tcW w:w="3959" w:type="dxa"/>
            <w:vAlign w:val="center"/>
          </w:tcPr>
          <w:p w:rsidR="004A11F3" w:rsidRPr="00455ED3" w:rsidRDefault="004A11F3" w:rsidP="00764B23">
            <w:pPr>
              <w:jc w:val="center"/>
              <w:rPr>
                <w:b/>
                <w:sz w:val="20"/>
              </w:rPr>
            </w:pPr>
            <w:r w:rsidRPr="00455ED3">
              <w:rPr>
                <w:rFonts w:hint="eastAsia"/>
                <w:b/>
                <w:sz w:val="20"/>
              </w:rPr>
              <w:t>维保项目（内容）</w:t>
            </w:r>
          </w:p>
        </w:tc>
        <w:tc>
          <w:tcPr>
            <w:tcW w:w="4139" w:type="dxa"/>
            <w:gridSpan w:val="2"/>
            <w:vAlign w:val="center"/>
          </w:tcPr>
          <w:p w:rsidR="004A11F3" w:rsidRPr="00455ED3" w:rsidRDefault="004A11F3" w:rsidP="00764B23">
            <w:pPr>
              <w:jc w:val="center"/>
              <w:rPr>
                <w:b/>
                <w:sz w:val="20"/>
              </w:rPr>
            </w:pPr>
            <w:r w:rsidRPr="00455ED3">
              <w:rPr>
                <w:rFonts w:hint="eastAsia"/>
                <w:b/>
                <w:sz w:val="20"/>
              </w:rPr>
              <w:t>维保基本要求</w:t>
            </w:r>
          </w:p>
        </w:tc>
        <w:tc>
          <w:tcPr>
            <w:tcW w:w="1357" w:type="dxa"/>
            <w:vAlign w:val="center"/>
          </w:tcPr>
          <w:p w:rsidR="004A11F3" w:rsidRPr="00455ED3" w:rsidRDefault="004A11F3" w:rsidP="00764B23">
            <w:pPr>
              <w:jc w:val="center"/>
              <w:rPr>
                <w:b/>
                <w:sz w:val="20"/>
              </w:rPr>
            </w:pPr>
            <w:r w:rsidRPr="00455ED3">
              <w:rPr>
                <w:rFonts w:hint="eastAsia"/>
                <w:b/>
                <w:sz w:val="20"/>
              </w:rPr>
              <w:t>维保情况</w:t>
            </w: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机房、滑轮间环境</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 xml:space="preserve">清洁，门窗完好、照明正常 </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手动紧急操作装置</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齐全，在指定位置</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驱动主</w:t>
            </w:r>
            <w:r w:rsidRPr="00FE098D">
              <w:rPr>
                <w:rFonts w:ascii="宋体" w:hAnsi="宋体" w:cs="宋体" w:hint="eastAsia"/>
                <w:kern w:val="0"/>
                <w:szCs w:val="21"/>
              </w:rPr>
              <w:t>机</w:t>
            </w:r>
          </w:p>
        </w:tc>
        <w:tc>
          <w:tcPr>
            <w:tcW w:w="4139" w:type="dxa"/>
            <w:gridSpan w:val="2"/>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运行时无异常振动和异常声响</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制动器各销轴部位</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动作灵活</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5</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制动器间隙</w:t>
            </w:r>
          </w:p>
        </w:tc>
        <w:tc>
          <w:tcPr>
            <w:tcW w:w="4139" w:type="dxa"/>
            <w:gridSpan w:val="2"/>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打开时制动衬与制动轮不应发生摩擦</w:t>
            </w:r>
            <w:r>
              <w:rPr>
                <w:rFonts w:ascii="宋体" w:hAnsi="宋体" w:cs="宋体" w:hint="eastAsia"/>
                <w:kern w:val="0"/>
                <w:szCs w:val="21"/>
              </w:rPr>
              <w:t>，间隙</w:t>
            </w:r>
            <w:proofErr w:type="gramStart"/>
            <w:r>
              <w:rPr>
                <w:rFonts w:ascii="宋体" w:hAnsi="宋体" w:cs="宋体" w:hint="eastAsia"/>
                <w:kern w:val="0"/>
                <w:szCs w:val="21"/>
              </w:rPr>
              <w:t>值符合</w:t>
            </w:r>
            <w:proofErr w:type="gramEnd"/>
            <w:r>
              <w:rPr>
                <w:rFonts w:ascii="宋体" w:hAnsi="宋体" w:cs="宋体" w:hint="eastAsia"/>
                <w:kern w:val="0"/>
                <w:szCs w:val="21"/>
              </w:rPr>
              <w:t>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6</w:t>
            </w:r>
          </w:p>
        </w:tc>
        <w:tc>
          <w:tcPr>
            <w:tcW w:w="3959"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制动器作为轿厢意外移动</w:t>
            </w:r>
            <w:proofErr w:type="gramStart"/>
            <w:r>
              <w:rPr>
                <w:rFonts w:ascii="宋体" w:hAnsi="宋体" w:cs="宋体" w:hint="eastAsia"/>
                <w:kern w:val="0"/>
                <w:szCs w:val="21"/>
              </w:rPr>
              <w:t>保护装置制停子系统</w:t>
            </w:r>
            <w:proofErr w:type="gramEnd"/>
            <w:r>
              <w:rPr>
                <w:rFonts w:ascii="宋体" w:hAnsi="宋体" w:cs="宋体" w:hint="eastAsia"/>
                <w:kern w:val="0"/>
                <w:szCs w:val="21"/>
              </w:rPr>
              <w:t>时的自监测</w:t>
            </w:r>
          </w:p>
        </w:tc>
        <w:tc>
          <w:tcPr>
            <w:tcW w:w="4139" w:type="dxa"/>
            <w:gridSpan w:val="2"/>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制动力人工方式检测符合使用维护说明书要求；制动力自监测系统有记录</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编码器</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清洁，安装牢固</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限速器各销轴部位</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润滑，转动灵活；电气开关正常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proofErr w:type="gramStart"/>
            <w:r>
              <w:rPr>
                <w:rFonts w:ascii="宋体" w:hAnsi="宋体" w:cs="宋体" w:hint="eastAsia"/>
                <w:kern w:val="0"/>
                <w:szCs w:val="21"/>
              </w:rPr>
              <w:t>层门和</w:t>
            </w:r>
            <w:proofErr w:type="gramEnd"/>
            <w:r>
              <w:rPr>
                <w:rFonts w:ascii="宋体" w:hAnsi="宋体" w:cs="宋体" w:hint="eastAsia"/>
                <w:kern w:val="0"/>
                <w:szCs w:val="21"/>
              </w:rPr>
              <w:t>轿门旁路装置</w:t>
            </w:r>
          </w:p>
        </w:tc>
        <w:tc>
          <w:tcPr>
            <w:tcW w:w="4139" w:type="dxa"/>
            <w:gridSpan w:val="2"/>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10</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紧急电动运行</w:t>
            </w:r>
          </w:p>
        </w:tc>
        <w:tc>
          <w:tcPr>
            <w:tcW w:w="4139" w:type="dxa"/>
            <w:gridSpan w:val="2"/>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11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清洁，防护</w:t>
            </w:r>
            <w:proofErr w:type="gramStart"/>
            <w:r w:rsidRPr="00FE098D">
              <w:rPr>
                <w:rFonts w:ascii="宋体" w:hAnsi="宋体" w:cs="宋体" w:hint="eastAsia"/>
                <w:kern w:val="0"/>
                <w:szCs w:val="21"/>
              </w:rPr>
              <w:t>拦安全</w:t>
            </w:r>
            <w:proofErr w:type="gramEnd"/>
            <w:r w:rsidRPr="00FE098D">
              <w:rPr>
                <w:rFonts w:ascii="宋体" w:hAnsi="宋体" w:cs="宋体" w:hint="eastAsia"/>
                <w:kern w:val="0"/>
                <w:szCs w:val="21"/>
              </w:rPr>
              <w:t>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ind w:leftChars="-68" w:left="-143" w:rightChars="-15" w:right="-31" w:firstLine="1"/>
              <w:jc w:val="center"/>
              <w:rPr>
                <w:rFonts w:ascii="Arial" w:hAnsi="Arial" w:cs="Arial"/>
                <w:sz w:val="18"/>
                <w:szCs w:val="18"/>
              </w:rPr>
            </w:pPr>
            <w:r>
              <w:rPr>
                <w:rFonts w:ascii="Arial" w:hAnsi="Arial" w:cs="Arial" w:hint="eastAsia"/>
                <w:sz w:val="18"/>
                <w:szCs w:val="18"/>
              </w:rPr>
              <w:t>12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轿顶检修开关、</w:t>
            </w:r>
            <w:r>
              <w:rPr>
                <w:rFonts w:ascii="宋体" w:hAnsi="宋体" w:cs="宋体" w:hint="eastAsia"/>
                <w:kern w:val="0"/>
                <w:szCs w:val="21"/>
              </w:rPr>
              <w:t>停止装置</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导靴上油杯</w:t>
            </w:r>
            <w:proofErr w:type="gramEnd"/>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吸油毛毡齐全，油量适宜，油杯无泄漏</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w:t>
            </w:r>
            <w:r>
              <w:rPr>
                <w:rFonts w:ascii="宋体" w:hAnsi="宋体" w:cs="宋体" w:hint="eastAsia"/>
                <w:kern w:val="0"/>
                <w:szCs w:val="21"/>
              </w:rPr>
              <w:t>/平衡重</w:t>
            </w:r>
            <w:proofErr w:type="gramStart"/>
            <w:r w:rsidRPr="00FE098D">
              <w:rPr>
                <w:rFonts w:ascii="宋体" w:hAnsi="宋体" w:cs="宋体" w:hint="eastAsia"/>
                <w:kern w:val="0"/>
                <w:szCs w:val="21"/>
              </w:rPr>
              <w:t>块及其</w:t>
            </w:r>
            <w:proofErr w:type="gramEnd"/>
            <w:r w:rsidRPr="00FE098D">
              <w:rPr>
                <w:rFonts w:ascii="宋体" w:hAnsi="宋体" w:cs="宋体" w:hint="eastAsia"/>
                <w:kern w:val="0"/>
                <w:szCs w:val="21"/>
              </w:rPr>
              <w:t>压板</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对重块无松动，压板紧固</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井道照明</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6</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轿厢照明、风扇、应急照明</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轿厢检修开关、</w:t>
            </w:r>
            <w:r>
              <w:rPr>
                <w:rFonts w:ascii="宋体" w:hAnsi="宋体" w:cs="宋体" w:hint="eastAsia"/>
                <w:kern w:val="0"/>
                <w:szCs w:val="21"/>
              </w:rPr>
              <w:t>停止装置</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轿内报警装置、对讲系统</w:t>
            </w:r>
          </w:p>
        </w:tc>
        <w:tc>
          <w:tcPr>
            <w:tcW w:w="4139" w:type="dxa"/>
            <w:gridSpan w:val="2"/>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轿内显示、指令按钮</w:t>
            </w:r>
            <w:r>
              <w:rPr>
                <w:rFonts w:ascii="宋体" w:hAnsi="宋体" w:cs="宋体" w:hint="eastAsia"/>
                <w:kern w:val="0"/>
                <w:szCs w:val="21"/>
              </w:rPr>
              <w:t>、</w:t>
            </w:r>
            <w:r w:rsidRPr="00455ED3">
              <w:rPr>
                <w:rFonts w:ascii="Arial" w:hAnsi="Arial" w:cs="Arial"/>
                <w:kern w:val="0"/>
                <w:szCs w:val="21"/>
              </w:rPr>
              <w:t>IC</w:t>
            </w:r>
            <w:r w:rsidRPr="00455ED3">
              <w:rPr>
                <w:rFonts w:ascii="Arial" w:hAnsi="Arial" w:cs="Arial"/>
                <w:kern w:val="0"/>
                <w:szCs w:val="21"/>
              </w:rPr>
              <w:t>卡系统</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20</w:t>
            </w:r>
          </w:p>
        </w:tc>
        <w:tc>
          <w:tcPr>
            <w:tcW w:w="3959"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轿门</w:t>
            </w:r>
            <w:r>
              <w:rPr>
                <w:rFonts w:ascii="宋体" w:hAnsi="宋体" w:cs="宋体" w:hint="eastAsia"/>
                <w:kern w:val="0"/>
                <w:szCs w:val="21"/>
              </w:rPr>
              <w:t>防撞击保护</w:t>
            </w:r>
            <w:r w:rsidRPr="00FE098D">
              <w:rPr>
                <w:rFonts w:ascii="宋体" w:hAnsi="宋体" w:cs="宋体" w:hint="eastAsia"/>
                <w:kern w:val="0"/>
                <w:szCs w:val="21"/>
              </w:rPr>
              <w:t>装置（安全触板，光幕、光电等）</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功能有效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轿门门锁电气触点</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轿门运行</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开启和关闭工作正常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轿厢平层准确</w:t>
            </w:r>
            <w:r w:rsidRPr="00FE098D">
              <w:rPr>
                <w:rFonts w:ascii="宋体" w:hAnsi="宋体" w:cs="宋体" w:hint="eastAsia"/>
                <w:kern w:val="0"/>
                <w:szCs w:val="21"/>
              </w:rPr>
              <w:t>度</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符合标准</w:t>
            </w:r>
            <w:r>
              <w:rPr>
                <w:rFonts w:ascii="宋体" w:hAnsi="宋体" w:cs="宋体" w:hint="eastAsia"/>
                <w:kern w:val="0"/>
                <w:szCs w:val="21"/>
              </w:rPr>
              <w:t>值</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层站召唤、层楼显示</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层门地</w:t>
            </w:r>
            <w:proofErr w:type="gramEnd"/>
            <w:r w:rsidRPr="00FE098D">
              <w:rPr>
                <w:rFonts w:ascii="宋体" w:hAnsi="宋体" w:cs="宋体" w:hint="eastAsia"/>
                <w:kern w:val="0"/>
                <w:szCs w:val="21"/>
              </w:rPr>
              <w:t>坎</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widowControl/>
              <w:jc w:val="center"/>
              <w:rPr>
                <w:rFonts w:ascii="Arial" w:hAnsi="Arial" w:cs="Arial"/>
                <w:kern w:val="0"/>
                <w:sz w:val="18"/>
                <w:szCs w:val="18"/>
              </w:rPr>
            </w:pPr>
            <w:r w:rsidRPr="00FE098D">
              <w:rPr>
                <w:rFonts w:ascii="Arial" w:hAnsi="Arial" w:cs="Arial"/>
                <w:kern w:val="0"/>
                <w:sz w:val="18"/>
                <w:szCs w:val="18"/>
              </w:rPr>
              <w:t>2</w:t>
            </w:r>
            <w:r>
              <w:rPr>
                <w:rFonts w:ascii="Arial" w:hAnsi="Arial" w:cs="Arial" w:hint="eastAsia"/>
                <w:kern w:val="0"/>
                <w:sz w:val="18"/>
                <w:szCs w:val="18"/>
              </w:rPr>
              <w:t>6</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层门自动</w:t>
            </w:r>
            <w:proofErr w:type="gramEnd"/>
            <w:r w:rsidRPr="00FE098D">
              <w:rPr>
                <w:rFonts w:ascii="宋体" w:hAnsi="宋体" w:cs="宋体" w:hint="eastAsia"/>
                <w:kern w:val="0"/>
                <w:szCs w:val="21"/>
              </w:rPr>
              <w:t>关门装置</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正常</w:t>
            </w:r>
          </w:p>
        </w:tc>
        <w:tc>
          <w:tcPr>
            <w:tcW w:w="1357" w:type="dxa"/>
          </w:tcPr>
          <w:p w:rsidR="004A11F3" w:rsidRPr="00FE098D" w:rsidRDefault="004A11F3" w:rsidP="00764B23">
            <w:pPr>
              <w:rPr>
                <w:szCs w:val="21"/>
              </w:rPr>
            </w:pPr>
          </w:p>
        </w:tc>
      </w:tr>
      <w:tr w:rsidR="004A11F3" w:rsidRPr="00FE098D" w:rsidTr="00764B23">
        <w:trPr>
          <w:trHeight w:val="549"/>
        </w:trPr>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自动复位</w:t>
            </w:r>
          </w:p>
        </w:tc>
        <w:tc>
          <w:tcPr>
            <w:tcW w:w="4139" w:type="dxa"/>
            <w:gridSpan w:val="2"/>
            <w:vAlign w:val="center"/>
          </w:tcPr>
          <w:p w:rsidR="004A11F3" w:rsidRPr="00FE098D" w:rsidRDefault="004A11F3" w:rsidP="00764B23">
            <w:pPr>
              <w:widowControl/>
              <w:spacing w:line="240" w:lineRule="exact"/>
              <w:rPr>
                <w:rFonts w:ascii="宋体" w:hAnsi="宋体" w:cs="宋体"/>
                <w:kern w:val="0"/>
                <w:szCs w:val="21"/>
              </w:rPr>
            </w:pPr>
            <w:proofErr w:type="gramStart"/>
            <w:r w:rsidRPr="00FE098D">
              <w:rPr>
                <w:rFonts w:ascii="宋体" w:hAnsi="宋体" w:cs="宋体" w:hint="eastAsia"/>
                <w:kern w:val="0"/>
                <w:szCs w:val="21"/>
              </w:rPr>
              <w:t>用层门</w:t>
            </w:r>
            <w:proofErr w:type="gramEnd"/>
            <w:r w:rsidRPr="00FE098D">
              <w:rPr>
                <w:rFonts w:ascii="宋体" w:hAnsi="宋体" w:cs="宋体" w:hint="eastAsia"/>
                <w:kern w:val="0"/>
                <w:szCs w:val="21"/>
              </w:rPr>
              <w:t>钥匙打开手动开锁装置释放后，</w:t>
            </w: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能自动复位</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电气触点</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层门锁紧元件啮合长度</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不小于</w:t>
            </w:r>
            <w:smartTag w:uri="urn:schemas-microsoft-com:office:smarttags" w:element="chmetcnv">
              <w:smartTagPr>
                <w:attr w:name="UnitName" w:val="mm"/>
                <w:attr w:name="SourceValue" w:val="7"/>
                <w:attr w:name="HasSpace" w:val="False"/>
                <w:attr w:name="Negative" w:val="False"/>
                <w:attr w:name="NumberType" w:val="1"/>
                <w:attr w:name="TCSC" w:val="0"/>
              </w:smartTagPr>
              <w:r w:rsidRPr="00455ED3">
                <w:rPr>
                  <w:rFonts w:ascii="Arial" w:hAnsi="Arial" w:cs="Arial"/>
                  <w:kern w:val="0"/>
                  <w:szCs w:val="21"/>
                </w:rPr>
                <w:t>7mm</w:t>
              </w:r>
            </w:smartTag>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30</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底坑环境</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清洁，无渗水、积水，照明正常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31</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底坑停止装置</w:t>
            </w:r>
          </w:p>
        </w:tc>
        <w:tc>
          <w:tcPr>
            <w:tcW w:w="413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rPr>
          <w:trHeight w:hRule="exact" w:val="1247"/>
        </w:trPr>
        <w:tc>
          <w:tcPr>
            <w:tcW w:w="467" w:type="dxa"/>
            <w:tcBorders>
              <w:right w:val="single" w:sz="8" w:space="0" w:color="auto"/>
            </w:tcBorders>
            <w:vAlign w:val="center"/>
          </w:tcPr>
          <w:p w:rsidR="004A11F3" w:rsidRPr="00FE098D" w:rsidRDefault="004A11F3" w:rsidP="00764B23">
            <w:pPr>
              <w:jc w:val="center"/>
              <w:rPr>
                <w:szCs w:val="21"/>
              </w:rPr>
            </w:pPr>
            <w:r w:rsidRPr="00FE098D">
              <w:rPr>
                <w:rFonts w:hint="eastAsia"/>
                <w:szCs w:val="21"/>
              </w:rPr>
              <w:t>备注</w:t>
            </w:r>
          </w:p>
        </w:tc>
        <w:tc>
          <w:tcPr>
            <w:tcW w:w="9455" w:type="dxa"/>
            <w:gridSpan w:val="4"/>
            <w:tcBorders>
              <w:left w:val="single" w:sz="8" w:space="0" w:color="auto"/>
            </w:tcBorders>
          </w:tcPr>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本次维保产生的带油污的抹布等废弃物留在甲方处处理，包括更换下的废油</w:t>
            </w:r>
            <w:r>
              <w:rPr>
                <w:rFonts w:ascii="宋体" w:cs="宋体"/>
                <w:color w:val="000000"/>
                <w:kern w:val="0"/>
                <w:sz w:val="20"/>
              </w:rPr>
              <w:t>_____</w:t>
            </w:r>
            <w:r>
              <w:rPr>
                <w:rFonts w:ascii="宋体" w:cs="宋体" w:hint="eastAsia"/>
                <w:color w:val="000000"/>
                <w:kern w:val="0"/>
                <w:sz w:val="20"/>
              </w:rPr>
              <w:t>毫升（如果此次有更换齿轮油等的）。</w:t>
            </w:r>
          </w:p>
          <w:p w:rsidR="004A11F3" w:rsidRDefault="004A11F3" w:rsidP="00764B23">
            <w:pPr>
              <w:autoSpaceDE w:val="0"/>
              <w:autoSpaceDN w:val="0"/>
              <w:adjustRightInd w:val="0"/>
              <w:jc w:val="left"/>
              <w:rPr>
                <w:rFonts w:ascii="宋体" w:cs="宋体"/>
                <w:color w:val="000000"/>
                <w:kern w:val="0"/>
                <w:sz w:val="20"/>
              </w:rPr>
            </w:pPr>
          </w:p>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其它:</w:t>
            </w:r>
          </w:p>
          <w:p w:rsidR="004A11F3" w:rsidRPr="00FE098D" w:rsidRDefault="004A11F3" w:rsidP="00764B23">
            <w:pPr>
              <w:rPr>
                <w:szCs w:val="21"/>
              </w:rPr>
            </w:pPr>
          </w:p>
        </w:tc>
      </w:tr>
      <w:tr w:rsidR="004A11F3" w:rsidRPr="00FE098D" w:rsidTr="00764B23">
        <w:trPr>
          <w:trHeight w:val="922"/>
        </w:trPr>
        <w:tc>
          <w:tcPr>
            <w:tcW w:w="4968" w:type="dxa"/>
            <w:gridSpan w:val="3"/>
            <w:tcBorders>
              <w:right w:val="single" w:sz="8" w:space="0" w:color="auto"/>
            </w:tcBorders>
            <w:vAlign w:val="center"/>
          </w:tcPr>
          <w:p w:rsidR="004A11F3" w:rsidRPr="00FE098D" w:rsidRDefault="004A11F3" w:rsidP="00764B23">
            <w:pPr>
              <w:rPr>
                <w:szCs w:val="21"/>
              </w:rPr>
            </w:pPr>
            <w:r w:rsidRPr="00FE098D">
              <w:rPr>
                <w:rFonts w:hint="eastAsia"/>
                <w:szCs w:val="21"/>
              </w:rPr>
              <w:t>维保人员（签字）：</w:t>
            </w:r>
          </w:p>
          <w:p w:rsidR="004A11F3" w:rsidRPr="00FE098D" w:rsidRDefault="004A11F3" w:rsidP="00D1557C">
            <w:pPr>
              <w:spacing w:beforeLines="50" w:before="156"/>
              <w:ind w:firstLineChars="1600" w:firstLine="3360"/>
              <w:rPr>
                <w:szCs w:val="21"/>
              </w:rPr>
            </w:pPr>
            <w:r w:rsidRPr="00FE098D">
              <w:rPr>
                <w:rFonts w:hint="eastAsia"/>
                <w:szCs w:val="21"/>
              </w:rPr>
              <w:t>年月日</w:t>
            </w:r>
          </w:p>
        </w:tc>
        <w:tc>
          <w:tcPr>
            <w:tcW w:w="4954" w:type="dxa"/>
            <w:gridSpan w:val="2"/>
            <w:tcBorders>
              <w:left w:val="single" w:sz="8" w:space="0" w:color="auto"/>
            </w:tcBorders>
            <w:vAlign w:val="center"/>
          </w:tcPr>
          <w:p w:rsidR="004A11F3" w:rsidRPr="00FE098D" w:rsidRDefault="004A11F3" w:rsidP="00764B23">
            <w:pPr>
              <w:ind w:left="3570" w:hangingChars="1700" w:hanging="3570"/>
              <w:rPr>
                <w:szCs w:val="21"/>
              </w:rPr>
            </w:pPr>
            <w:r w:rsidRPr="00FE098D">
              <w:rPr>
                <w:rFonts w:hint="eastAsia"/>
                <w:szCs w:val="21"/>
              </w:rPr>
              <w:t>电梯管理负责人（签字）：</w:t>
            </w:r>
          </w:p>
          <w:p w:rsidR="004A11F3" w:rsidRPr="00FE098D" w:rsidRDefault="004A11F3" w:rsidP="00D1557C">
            <w:pPr>
              <w:spacing w:beforeLines="50" w:before="156"/>
              <w:ind w:left="3570" w:hangingChars="1700" w:hanging="3570"/>
              <w:rPr>
                <w:szCs w:val="21"/>
              </w:rPr>
            </w:pPr>
            <w:r w:rsidRPr="00FE098D">
              <w:rPr>
                <w:rFonts w:hint="eastAsia"/>
                <w:szCs w:val="21"/>
              </w:rPr>
              <w:t>年月日</w:t>
            </w:r>
          </w:p>
        </w:tc>
      </w:tr>
    </w:tbl>
    <w:p w:rsidR="004A11F3" w:rsidRDefault="004A11F3" w:rsidP="00975CFE">
      <w:pPr>
        <w:spacing w:line="360" w:lineRule="auto"/>
        <w:ind w:leftChars="-100" w:left="-210" w:firstLineChars="100" w:firstLine="280"/>
        <w:jc w:val="center"/>
        <w:rPr>
          <w:rFonts w:asciiTheme="minorEastAsia" w:eastAsiaTheme="minorEastAsia" w:hAnsiTheme="minorEastAsia"/>
          <w:bCs/>
          <w:sz w:val="28"/>
          <w:szCs w:val="28"/>
        </w:rPr>
      </w:pPr>
    </w:p>
    <w:p w:rsidR="004A11F3" w:rsidRPr="00FD1BE5" w:rsidRDefault="004A11F3" w:rsidP="00FD1BE5">
      <w:pPr>
        <w:jc w:val="center"/>
        <w:rPr>
          <w:b/>
          <w:sz w:val="36"/>
          <w:szCs w:val="36"/>
        </w:rPr>
      </w:pPr>
      <w:proofErr w:type="gramStart"/>
      <w:r>
        <w:rPr>
          <w:rFonts w:hint="eastAsia"/>
          <w:b/>
          <w:sz w:val="36"/>
          <w:szCs w:val="36"/>
        </w:rPr>
        <w:lastRenderedPageBreak/>
        <w:t>季度维保记录</w:t>
      </w:r>
      <w:proofErr w:type="gramEnd"/>
    </w:p>
    <w:p w:rsidR="004A11F3" w:rsidRDefault="004A11F3" w:rsidP="004A11F3">
      <w:pPr>
        <w:rPr>
          <w:sz w:val="24"/>
        </w:rPr>
      </w:pPr>
      <w:proofErr w:type="gramStart"/>
      <w:r w:rsidRPr="00446F29">
        <w:rPr>
          <w:rFonts w:hint="eastAsia"/>
          <w:szCs w:val="21"/>
        </w:rPr>
        <w:t>维保合同</w:t>
      </w:r>
      <w:proofErr w:type="gramEnd"/>
      <w:r w:rsidRPr="00446F29">
        <w:rPr>
          <w:rFonts w:hint="eastAsia"/>
          <w:szCs w:val="21"/>
        </w:rPr>
        <w:t>号</w:t>
      </w:r>
      <w:r>
        <w:rPr>
          <w:rFonts w:hint="eastAsia"/>
          <w:szCs w:val="21"/>
        </w:rPr>
        <w:t>：使用单位设备编号：电梯运行次数：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3812"/>
        <w:gridCol w:w="3986"/>
        <w:gridCol w:w="1307"/>
      </w:tblGrid>
      <w:tr w:rsidR="004A11F3" w:rsidRPr="00FE098D" w:rsidTr="00764B23">
        <w:trPr>
          <w:trHeight w:val="574"/>
        </w:trPr>
        <w:tc>
          <w:tcPr>
            <w:tcW w:w="467" w:type="dxa"/>
            <w:vAlign w:val="center"/>
          </w:tcPr>
          <w:p w:rsidR="004A11F3" w:rsidRPr="0091248E" w:rsidRDefault="004A11F3" w:rsidP="00764B23">
            <w:pPr>
              <w:ind w:leftChars="-85" w:left="-162" w:rightChars="-83" w:right="-174" w:hanging="16"/>
              <w:jc w:val="center"/>
              <w:rPr>
                <w:b/>
                <w:sz w:val="20"/>
              </w:rPr>
            </w:pPr>
            <w:r w:rsidRPr="0091248E">
              <w:rPr>
                <w:rFonts w:hint="eastAsia"/>
                <w:b/>
                <w:sz w:val="20"/>
              </w:rPr>
              <w:t>序号</w:t>
            </w:r>
          </w:p>
        </w:tc>
        <w:tc>
          <w:tcPr>
            <w:tcW w:w="3959" w:type="dxa"/>
            <w:vAlign w:val="center"/>
          </w:tcPr>
          <w:p w:rsidR="004A11F3" w:rsidRPr="0091248E" w:rsidRDefault="004A11F3" w:rsidP="00764B23">
            <w:pPr>
              <w:ind w:leftChars="-85" w:left="-162" w:rightChars="-83" w:right="-174" w:hanging="16"/>
              <w:jc w:val="center"/>
              <w:rPr>
                <w:b/>
                <w:sz w:val="20"/>
              </w:rPr>
            </w:pPr>
            <w:r w:rsidRPr="0091248E">
              <w:rPr>
                <w:rFonts w:hint="eastAsia"/>
                <w:b/>
                <w:sz w:val="20"/>
              </w:rPr>
              <w:t>维保项目（内容）</w:t>
            </w:r>
          </w:p>
        </w:tc>
        <w:tc>
          <w:tcPr>
            <w:tcW w:w="4139" w:type="dxa"/>
            <w:vAlign w:val="center"/>
          </w:tcPr>
          <w:p w:rsidR="004A11F3" w:rsidRPr="0091248E" w:rsidRDefault="004A11F3" w:rsidP="00764B23">
            <w:pPr>
              <w:ind w:leftChars="-85" w:left="-162" w:rightChars="-83" w:right="-174" w:hanging="16"/>
              <w:jc w:val="center"/>
              <w:rPr>
                <w:b/>
                <w:sz w:val="20"/>
              </w:rPr>
            </w:pPr>
            <w:r w:rsidRPr="0091248E">
              <w:rPr>
                <w:rFonts w:hint="eastAsia"/>
                <w:b/>
                <w:sz w:val="20"/>
              </w:rPr>
              <w:t>维保基本要求</w:t>
            </w:r>
          </w:p>
        </w:tc>
        <w:tc>
          <w:tcPr>
            <w:tcW w:w="1357" w:type="dxa"/>
            <w:vAlign w:val="center"/>
          </w:tcPr>
          <w:p w:rsidR="004A11F3" w:rsidRPr="0091248E" w:rsidRDefault="004A11F3" w:rsidP="00764B23">
            <w:pPr>
              <w:ind w:leftChars="-85" w:left="-162" w:rightChars="-83" w:right="-174" w:hanging="16"/>
              <w:jc w:val="center"/>
              <w:rPr>
                <w:b/>
                <w:sz w:val="20"/>
              </w:rPr>
            </w:pPr>
            <w:r w:rsidRPr="0091248E">
              <w:rPr>
                <w:rFonts w:hint="eastAsia"/>
                <w:b/>
                <w:sz w:val="20"/>
              </w:rPr>
              <w:t>维保情况</w:t>
            </w: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机房、滑轮间环境</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 xml:space="preserve">清洁，门窗完好、照明正常 </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手动紧急操作装置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齐全，在指定位置</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驱动主</w:t>
            </w:r>
            <w:r w:rsidRPr="00FE098D">
              <w:rPr>
                <w:rFonts w:ascii="宋体" w:hAnsi="宋体" w:cs="宋体" w:hint="eastAsia"/>
                <w:kern w:val="0"/>
                <w:szCs w:val="21"/>
              </w:rPr>
              <w:t>机</w:t>
            </w:r>
          </w:p>
        </w:tc>
        <w:tc>
          <w:tcPr>
            <w:tcW w:w="4139" w:type="dxa"/>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运行时无异常振动和异常声响</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制动器各销轴部位</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动作灵活</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5</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制动器间隙</w:t>
            </w:r>
          </w:p>
        </w:tc>
        <w:tc>
          <w:tcPr>
            <w:tcW w:w="4139"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打开时制动衬与制动轮不应发生摩擦</w:t>
            </w:r>
            <w:r>
              <w:rPr>
                <w:rFonts w:ascii="宋体" w:hAnsi="宋体" w:cs="宋体" w:hint="eastAsia"/>
                <w:kern w:val="0"/>
                <w:szCs w:val="21"/>
              </w:rPr>
              <w:t>，间隙</w:t>
            </w:r>
            <w:proofErr w:type="gramStart"/>
            <w:r>
              <w:rPr>
                <w:rFonts w:ascii="宋体" w:hAnsi="宋体" w:cs="宋体" w:hint="eastAsia"/>
                <w:kern w:val="0"/>
                <w:szCs w:val="21"/>
              </w:rPr>
              <w:t>值符合</w:t>
            </w:r>
            <w:proofErr w:type="gramEnd"/>
            <w:r>
              <w:rPr>
                <w:rFonts w:ascii="宋体" w:hAnsi="宋体" w:cs="宋体" w:hint="eastAsia"/>
                <w:kern w:val="0"/>
                <w:szCs w:val="21"/>
              </w:rPr>
              <w:t>制造单位要求</w:t>
            </w:r>
          </w:p>
        </w:tc>
        <w:tc>
          <w:tcPr>
            <w:tcW w:w="1357" w:type="dxa"/>
          </w:tcPr>
          <w:p w:rsidR="004A11F3" w:rsidRPr="00FE098D" w:rsidRDefault="004A11F3" w:rsidP="00764B23">
            <w:pPr>
              <w:rPr>
                <w:szCs w:val="21"/>
              </w:rPr>
            </w:pPr>
          </w:p>
        </w:tc>
      </w:tr>
      <w:tr w:rsidR="004A11F3" w:rsidRPr="00FE098D" w:rsidTr="00764B23">
        <w:trPr>
          <w:trHeight w:hRule="exact" w:val="567"/>
        </w:trPr>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6</w:t>
            </w:r>
          </w:p>
        </w:tc>
        <w:tc>
          <w:tcPr>
            <w:tcW w:w="3959"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制动器作为轿厢意外移动</w:t>
            </w:r>
            <w:proofErr w:type="gramStart"/>
            <w:r>
              <w:rPr>
                <w:rFonts w:ascii="宋体" w:hAnsi="宋体" w:cs="宋体" w:hint="eastAsia"/>
                <w:kern w:val="0"/>
                <w:szCs w:val="21"/>
              </w:rPr>
              <w:t>保护装置制停子系统</w:t>
            </w:r>
            <w:proofErr w:type="gramEnd"/>
            <w:r>
              <w:rPr>
                <w:rFonts w:ascii="宋体" w:hAnsi="宋体" w:cs="宋体" w:hint="eastAsia"/>
                <w:kern w:val="0"/>
                <w:szCs w:val="21"/>
              </w:rPr>
              <w:t>时的自监测</w:t>
            </w:r>
          </w:p>
        </w:tc>
        <w:tc>
          <w:tcPr>
            <w:tcW w:w="4139"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制动力人工方式检测符合使用维护说明书要求；制动力自监测系统有记录</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编码器</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清洁，安装牢固</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限速器各销轴部位</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润滑，转动灵活；电气开关正常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proofErr w:type="gramStart"/>
            <w:r>
              <w:rPr>
                <w:rFonts w:ascii="宋体" w:hAnsi="宋体" w:cs="宋体" w:hint="eastAsia"/>
                <w:kern w:val="0"/>
                <w:szCs w:val="21"/>
              </w:rPr>
              <w:t>层门和</w:t>
            </w:r>
            <w:proofErr w:type="gramEnd"/>
            <w:r>
              <w:rPr>
                <w:rFonts w:ascii="宋体" w:hAnsi="宋体" w:cs="宋体" w:hint="eastAsia"/>
                <w:kern w:val="0"/>
                <w:szCs w:val="21"/>
              </w:rPr>
              <w:t>轿门旁路装置</w:t>
            </w:r>
          </w:p>
        </w:tc>
        <w:tc>
          <w:tcPr>
            <w:tcW w:w="413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10</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紧急电动运行</w:t>
            </w:r>
          </w:p>
        </w:tc>
        <w:tc>
          <w:tcPr>
            <w:tcW w:w="413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11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清洁，防护</w:t>
            </w:r>
            <w:proofErr w:type="gramStart"/>
            <w:r w:rsidRPr="00FE098D">
              <w:rPr>
                <w:rFonts w:ascii="宋体" w:hAnsi="宋体" w:cs="宋体" w:hint="eastAsia"/>
                <w:kern w:val="0"/>
                <w:szCs w:val="21"/>
              </w:rPr>
              <w:t>拦安全</w:t>
            </w:r>
            <w:proofErr w:type="gramEnd"/>
            <w:r w:rsidRPr="00FE098D">
              <w:rPr>
                <w:rFonts w:ascii="宋体" w:hAnsi="宋体" w:cs="宋体" w:hint="eastAsia"/>
                <w:kern w:val="0"/>
                <w:szCs w:val="21"/>
              </w:rPr>
              <w:t>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ind w:leftChars="-68" w:left="-143" w:rightChars="-15" w:right="-31" w:firstLine="1"/>
              <w:jc w:val="center"/>
              <w:rPr>
                <w:rFonts w:ascii="Arial" w:hAnsi="Arial" w:cs="Arial"/>
                <w:sz w:val="18"/>
                <w:szCs w:val="18"/>
              </w:rPr>
            </w:pPr>
            <w:r>
              <w:rPr>
                <w:rFonts w:ascii="Arial" w:hAnsi="Arial" w:cs="Arial" w:hint="eastAsia"/>
                <w:sz w:val="18"/>
                <w:szCs w:val="18"/>
              </w:rPr>
              <w:t>12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轿顶检修开关、</w:t>
            </w:r>
            <w:r>
              <w:rPr>
                <w:rFonts w:ascii="宋体" w:hAnsi="宋体" w:cs="宋体" w:hint="eastAsia"/>
                <w:kern w:val="0"/>
                <w:szCs w:val="21"/>
              </w:rPr>
              <w:t>停止装置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导靴上油杯</w:t>
            </w:r>
            <w:proofErr w:type="gramEnd"/>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吸油毛毡齐全，油量适宜，油杯无泄漏</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w:t>
            </w:r>
            <w:r>
              <w:rPr>
                <w:rFonts w:ascii="宋体" w:hAnsi="宋体" w:cs="宋体" w:hint="eastAsia"/>
                <w:kern w:val="0"/>
                <w:szCs w:val="21"/>
              </w:rPr>
              <w:t>/平衡重</w:t>
            </w:r>
            <w:proofErr w:type="gramStart"/>
            <w:r w:rsidRPr="00FE098D">
              <w:rPr>
                <w:rFonts w:ascii="宋体" w:hAnsi="宋体" w:cs="宋体" w:hint="eastAsia"/>
                <w:kern w:val="0"/>
                <w:szCs w:val="21"/>
              </w:rPr>
              <w:t>块及其</w:t>
            </w:r>
            <w:proofErr w:type="gramEnd"/>
            <w:r w:rsidRPr="00FE098D">
              <w:rPr>
                <w:rFonts w:ascii="宋体" w:hAnsi="宋体" w:cs="宋体" w:hint="eastAsia"/>
                <w:kern w:val="0"/>
                <w:szCs w:val="21"/>
              </w:rPr>
              <w:t>压板</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对重块无松动，压板紧固</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井道照明</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6</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轿厢照明、风扇、应急照明</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轿厢检修开关、</w:t>
            </w:r>
            <w:r>
              <w:rPr>
                <w:rFonts w:ascii="宋体" w:hAnsi="宋体" w:cs="宋体" w:hint="eastAsia"/>
                <w:kern w:val="0"/>
                <w:szCs w:val="21"/>
              </w:rPr>
              <w:t>停止装置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轿内报警装置、对讲系统</w:t>
            </w:r>
          </w:p>
        </w:tc>
        <w:tc>
          <w:tcPr>
            <w:tcW w:w="4139" w:type="dxa"/>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轿内显示、指令按钮</w:t>
            </w:r>
            <w:r>
              <w:rPr>
                <w:rFonts w:ascii="宋体" w:hAnsi="宋体" w:cs="宋体" w:hint="eastAsia"/>
                <w:kern w:val="0"/>
                <w:szCs w:val="21"/>
              </w:rPr>
              <w:t>、</w:t>
            </w:r>
            <w:r w:rsidRPr="00455ED3">
              <w:rPr>
                <w:rFonts w:ascii="Arial" w:hAnsi="Arial" w:cs="Arial"/>
                <w:kern w:val="0"/>
                <w:szCs w:val="21"/>
              </w:rPr>
              <w:t>IC</w:t>
            </w:r>
            <w:r w:rsidRPr="00455ED3">
              <w:rPr>
                <w:rFonts w:ascii="Arial" w:hAnsi="Arial" w:cs="Arial"/>
                <w:kern w:val="0"/>
                <w:szCs w:val="21"/>
              </w:rPr>
              <w:t>卡系统</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1357" w:type="dxa"/>
          </w:tcPr>
          <w:p w:rsidR="004A11F3" w:rsidRPr="00FE098D" w:rsidRDefault="004A11F3" w:rsidP="00764B23">
            <w:pPr>
              <w:rPr>
                <w:szCs w:val="21"/>
              </w:rPr>
            </w:pPr>
          </w:p>
        </w:tc>
      </w:tr>
      <w:tr w:rsidR="004A11F3" w:rsidRPr="00FE098D" w:rsidTr="00764B23">
        <w:trPr>
          <w:trHeight w:hRule="exact" w:val="567"/>
        </w:trPr>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20</w:t>
            </w:r>
          </w:p>
        </w:tc>
        <w:tc>
          <w:tcPr>
            <w:tcW w:w="3959"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轿门</w:t>
            </w:r>
            <w:r>
              <w:rPr>
                <w:rFonts w:ascii="宋体" w:hAnsi="宋体" w:cs="宋体" w:hint="eastAsia"/>
                <w:kern w:val="0"/>
                <w:szCs w:val="21"/>
              </w:rPr>
              <w:t>防撞击保护</w:t>
            </w:r>
            <w:r w:rsidRPr="00FE098D">
              <w:rPr>
                <w:rFonts w:ascii="宋体" w:hAnsi="宋体" w:cs="宋体" w:hint="eastAsia"/>
                <w:kern w:val="0"/>
                <w:szCs w:val="21"/>
              </w:rPr>
              <w:t>装置（安全触板，光幕、光电等）</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功能有效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轿门门锁电气触点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轿门运行</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开启和关闭工作正常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轿厢平层准确</w:t>
            </w:r>
            <w:r w:rsidRPr="00FE098D">
              <w:rPr>
                <w:rFonts w:ascii="宋体" w:hAnsi="宋体" w:cs="宋体" w:hint="eastAsia"/>
                <w:kern w:val="0"/>
                <w:szCs w:val="21"/>
              </w:rPr>
              <w:t>度</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符合标准</w:t>
            </w:r>
            <w:r>
              <w:rPr>
                <w:rFonts w:ascii="宋体" w:hAnsi="宋体" w:cs="宋体" w:hint="eastAsia"/>
                <w:kern w:val="0"/>
                <w:szCs w:val="21"/>
              </w:rPr>
              <w:t>值</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层站召唤、层楼显示</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层门地</w:t>
            </w:r>
            <w:proofErr w:type="gramEnd"/>
            <w:r w:rsidRPr="00FE098D">
              <w:rPr>
                <w:rFonts w:ascii="宋体" w:hAnsi="宋体" w:cs="宋体" w:hint="eastAsia"/>
                <w:kern w:val="0"/>
                <w:szCs w:val="21"/>
              </w:rPr>
              <w:t>坎</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widowControl/>
              <w:jc w:val="center"/>
              <w:rPr>
                <w:rFonts w:ascii="Arial" w:hAnsi="Arial" w:cs="Arial"/>
                <w:kern w:val="0"/>
                <w:sz w:val="18"/>
                <w:szCs w:val="18"/>
              </w:rPr>
            </w:pPr>
            <w:r w:rsidRPr="00FE098D">
              <w:rPr>
                <w:rFonts w:ascii="Arial" w:hAnsi="Arial" w:cs="Arial"/>
                <w:kern w:val="0"/>
                <w:sz w:val="18"/>
                <w:szCs w:val="18"/>
              </w:rPr>
              <w:t>2</w:t>
            </w:r>
            <w:r>
              <w:rPr>
                <w:rFonts w:ascii="Arial" w:hAnsi="Arial" w:cs="Arial" w:hint="eastAsia"/>
                <w:kern w:val="0"/>
                <w:sz w:val="18"/>
                <w:szCs w:val="18"/>
              </w:rPr>
              <w:t>6</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层门自动</w:t>
            </w:r>
            <w:proofErr w:type="gramEnd"/>
            <w:r w:rsidRPr="00FE098D">
              <w:rPr>
                <w:rFonts w:ascii="宋体" w:hAnsi="宋体" w:cs="宋体" w:hint="eastAsia"/>
                <w:kern w:val="0"/>
                <w:szCs w:val="21"/>
              </w:rPr>
              <w:t>关门装置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正常</w:t>
            </w:r>
          </w:p>
        </w:tc>
        <w:tc>
          <w:tcPr>
            <w:tcW w:w="1357" w:type="dxa"/>
          </w:tcPr>
          <w:p w:rsidR="004A11F3" w:rsidRPr="00FE098D" w:rsidRDefault="004A11F3" w:rsidP="00764B23">
            <w:pPr>
              <w:rPr>
                <w:szCs w:val="21"/>
              </w:rPr>
            </w:pPr>
          </w:p>
        </w:tc>
      </w:tr>
      <w:tr w:rsidR="004A11F3" w:rsidRPr="00FE098D" w:rsidTr="00764B23">
        <w:trPr>
          <w:trHeight w:hRule="exact" w:val="567"/>
        </w:trPr>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自动复位</w:t>
            </w:r>
          </w:p>
        </w:tc>
        <w:tc>
          <w:tcPr>
            <w:tcW w:w="4139" w:type="dxa"/>
            <w:vAlign w:val="center"/>
          </w:tcPr>
          <w:p w:rsidR="004A11F3" w:rsidRPr="00FE098D" w:rsidRDefault="004A11F3" w:rsidP="00764B23">
            <w:pPr>
              <w:widowControl/>
              <w:spacing w:line="240" w:lineRule="exact"/>
              <w:rPr>
                <w:rFonts w:ascii="宋体" w:hAnsi="宋体" w:cs="宋体"/>
                <w:kern w:val="0"/>
                <w:szCs w:val="21"/>
              </w:rPr>
            </w:pPr>
            <w:proofErr w:type="gramStart"/>
            <w:r w:rsidRPr="00FE098D">
              <w:rPr>
                <w:rFonts w:ascii="宋体" w:hAnsi="宋体" w:cs="宋体" w:hint="eastAsia"/>
                <w:kern w:val="0"/>
                <w:szCs w:val="21"/>
              </w:rPr>
              <w:t>用层门</w:t>
            </w:r>
            <w:proofErr w:type="gramEnd"/>
            <w:r w:rsidRPr="00FE098D">
              <w:rPr>
                <w:rFonts w:ascii="宋体" w:hAnsi="宋体" w:cs="宋体" w:hint="eastAsia"/>
                <w:kern w:val="0"/>
                <w:szCs w:val="21"/>
              </w:rPr>
              <w:t>钥匙打开手动开锁装置释放后，</w:t>
            </w: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能自动复位</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电气触点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层门锁紧元件啮合长度</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不小于</w:t>
            </w:r>
            <w:smartTag w:uri="urn:schemas-microsoft-com:office:smarttags" w:element="chmetcnv">
              <w:smartTagPr>
                <w:attr w:name="TCSC" w:val="0"/>
                <w:attr w:name="NumberType" w:val="1"/>
                <w:attr w:name="Negative" w:val="False"/>
                <w:attr w:name="HasSpace" w:val="False"/>
                <w:attr w:name="SourceValue" w:val="7"/>
                <w:attr w:name="UnitName" w:val="mm"/>
              </w:smartTagPr>
              <w:r w:rsidRPr="00455ED3">
                <w:rPr>
                  <w:rFonts w:ascii="Arial" w:hAnsi="Arial" w:cs="Arial"/>
                  <w:kern w:val="0"/>
                  <w:szCs w:val="21"/>
                </w:rPr>
                <w:t>7mm</w:t>
              </w:r>
            </w:smartTag>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30</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底坑环境</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清洁，无渗水、积水，照明正常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31</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底坑停止装置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减速机润滑油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油量适宜，除蜗杆伸出端外均无渗漏</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制动衬</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清洁，磨损量不超过制造单位要求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编码器</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bl>
    <w:p w:rsidR="004A11F3" w:rsidRPr="00A07220" w:rsidRDefault="004A11F3" w:rsidP="004A11F3">
      <w:pPr>
        <w:rPr>
          <w:b/>
          <w:i/>
        </w:rPr>
      </w:pPr>
    </w:p>
    <w:p w:rsidR="004A11F3" w:rsidRPr="005470D2" w:rsidRDefault="004A11F3" w:rsidP="004A11F3">
      <w:pPr>
        <w:rPr>
          <w:b/>
          <w:i/>
        </w:rPr>
      </w:pPr>
    </w:p>
    <w:tbl>
      <w:tblPr>
        <w:tblpPr w:leftFromText="180" w:rightFromText="180" w:vertAnchor="page" w:horzAnchor="margin" w:tblpY="13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153"/>
        <w:gridCol w:w="176"/>
        <w:gridCol w:w="3464"/>
        <w:gridCol w:w="1312"/>
      </w:tblGrid>
      <w:tr w:rsidR="004A11F3" w:rsidRPr="00FE098D" w:rsidTr="00764B23">
        <w:trPr>
          <w:trHeight w:hRule="exact" w:val="640"/>
        </w:trPr>
        <w:tc>
          <w:tcPr>
            <w:tcW w:w="467" w:type="dxa"/>
            <w:tcBorders>
              <w:right w:val="single" w:sz="8" w:space="0" w:color="auto"/>
            </w:tcBorders>
            <w:vAlign w:val="center"/>
          </w:tcPr>
          <w:p w:rsidR="004A11F3" w:rsidRPr="00FE098D" w:rsidRDefault="004A11F3" w:rsidP="00764B23">
            <w:pPr>
              <w:jc w:val="center"/>
              <w:rPr>
                <w:b/>
                <w:szCs w:val="21"/>
              </w:rPr>
            </w:pPr>
            <w:r w:rsidRPr="00FE098D">
              <w:rPr>
                <w:rFonts w:hint="eastAsia"/>
                <w:b/>
                <w:szCs w:val="21"/>
              </w:rPr>
              <w:lastRenderedPageBreak/>
              <w:t>序号</w:t>
            </w:r>
          </w:p>
        </w:tc>
        <w:tc>
          <w:tcPr>
            <w:tcW w:w="4319" w:type="dxa"/>
            <w:tcBorders>
              <w:left w:val="single" w:sz="8" w:space="0" w:color="auto"/>
              <w:right w:val="single" w:sz="4" w:space="0" w:color="auto"/>
            </w:tcBorders>
            <w:vAlign w:val="center"/>
          </w:tcPr>
          <w:p w:rsidR="004A11F3" w:rsidRPr="00FE098D" w:rsidRDefault="004A11F3" w:rsidP="00764B23">
            <w:pPr>
              <w:jc w:val="center"/>
              <w:rPr>
                <w:b/>
                <w:szCs w:val="21"/>
              </w:rPr>
            </w:pPr>
            <w:r w:rsidRPr="00FE098D">
              <w:rPr>
                <w:rFonts w:hint="eastAsia"/>
                <w:b/>
                <w:szCs w:val="21"/>
              </w:rPr>
              <w:t>维保项目（内容）</w:t>
            </w:r>
          </w:p>
        </w:tc>
        <w:tc>
          <w:tcPr>
            <w:tcW w:w="3782" w:type="dxa"/>
            <w:gridSpan w:val="2"/>
            <w:tcBorders>
              <w:left w:val="single" w:sz="4" w:space="0" w:color="auto"/>
            </w:tcBorders>
            <w:vAlign w:val="center"/>
          </w:tcPr>
          <w:p w:rsidR="004A11F3" w:rsidRPr="00FE098D" w:rsidRDefault="004A11F3" w:rsidP="00764B23">
            <w:pPr>
              <w:jc w:val="center"/>
              <w:rPr>
                <w:b/>
                <w:szCs w:val="21"/>
              </w:rPr>
            </w:pPr>
            <w:r w:rsidRPr="00FE098D">
              <w:rPr>
                <w:rFonts w:hint="eastAsia"/>
                <w:b/>
                <w:szCs w:val="21"/>
              </w:rPr>
              <w:t>维保基本要求</w:t>
            </w:r>
          </w:p>
        </w:tc>
        <w:tc>
          <w:tcPr>
            <w:tcW w:w="1354" w:type="dxa"/>
            <w:tcBorders>
              <w:left w:val="single" w:sz="4" w:space="0" w:color="auto"/>
            </w:tcBorders>
            <w:vAlign w:val="center"/>
          </w:tcPr>
          <w:p w:rsidR="004A11F3" w:rsidRPr="00FE098D" w:rsidRDefault="004A11F3" w:rsidP="00764B23">
            <w:pPr>
              <w:jc w:val="center"/>
              <w:rPr>
                <w:b/>
                <w:szCs w:val="21"/>
              </w:rPr>
            </w:pPr>
            <w:r w:rsidRPr="00FE098D">
              <w:rPr>
                <w:rFonts w:hint="eastAsia"/>
                <w:b/>
                <w:szCs w:val="21"/>
              </w:rPr>
              <w:t>维保情况</w:t>
            </w: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5</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选层器</w:t>
            </w:r>
            <w:proofErr w:type="gramEnd"/>
            <w:r w:rsidRPr="00FE098D">
              <w:rPr>
                <w:rFonts w:ascii="宋体" w:hAnsi="宋体" w:cs="宋体" w:hint="eastAsia"/>
                <w:kern w:val="0"/>
                <w:szCs w:val="21"/>
              </w:rPr>
              <w:t>动静触点</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清洁，无烧蚀</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705"/>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6</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曳引轮槽、</w:t>
            </w:r>
            <w:r>
              <w:rPr>
                <w:rFonts w:ascii="宋体" w:hAnsi="宋体" w:cs="宋体" w:hint="eastAsia"/>
                <w:kern w:val="0"/>
                <w:szCs w:val="21"/>
              </w:rPr>
              <w:t>悬挂装置</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清洁，无严重油腻，张力均匀</w:t>
            </w:r>
            <w:r>
              <w:rPr>
                <w:rFonts w:ascii="宋体" w:hAnsi="宋体" w:cs="宋体" w:hint="eastAsia"/>
                <w:kern w:val="0"/>
                <w:szCs w:val="21"/>
              </w:rPr>
              <w:t>，符合制造单位要求</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7</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限速器轮槽</w:t>
            </w:r>
            <w:proofErr w:type="gramEnd"/>
            <w:r w:rsidRPr="00FE098D">
              <w:rPr>
                <w:rFonts w:ascii="宋体" w:hAnsi="宋体" w:cs="宋体" w:hint="eastAsia"/>
                <w:kern w:val="0"/>
                <w:szCs w:val="21"/>
              </w:rPr>
              <w:t>、限速器钢丝绳</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清洁，无严重油腻</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8</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靴衬</w:t>
            </w:r>
            <w:proofErr w:type="gramEnd"/>
            <w:r w:rsidRPr="00FE098D">
              <w:rPr>
                <w:rFonts w:ascii="宋体" w:hAnsi="宋体" w:cs="宋体" w:hint="eastAsia"/>
                <w:kern w:val="0"/>
                <w:szCs w:val="21"/>
              </w:rPr>
              <w:t>、滚轮</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清洁，磨损量不超过制造单位要求</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9</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验证轿门关闭的电气安全装置</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57"/>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40</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层门、轿门系统中传动钢丝绳、链条、传动</w:t>
            </w:r>
            <w:r w:rsidRPr="00FE098D">
              <w:rPr>
                <w:rFonts w:ascii="宋体" w:hAnsi="宋体" w:cs="宋体" w:hint="eastAsia"/>
                <w:kern w:val="0"/>
                <w:szCs w:val="21"/>
              </w:rPr>
              <w:t>带</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按照制造单位要求进行清洁、调整</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41</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w:t>
            </w:r>
            <w:proofErr w:type="gramStart"/>
            <w:r w:rsidRPr="00FE098D">
              <w:rPr>
                <w:rFonts w:ascii="宋体" w:hAnsi="宋体" w:cs="宋体" w:hint="eastAsia"/>
                <w:kern w:val="0"/>
                <w:szCs w:val="21"/>
              </w:rPr>
              <w:t>门门导靴</w:t>
            </w:r>
            <w:proofErr w:type="gramEnd"/>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磨损量不超过制造单位要求</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42</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消防开关</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工作正常，功能有效</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597"/>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3</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耗能缓冲器</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电气安全装置功能有效，油量适宜，柱塞无锈蚀</w:t>
            </w:r>
          </w:p>
        </w:tc>
        <w:tc>
          <w:tcPr>
            <w:tcW w:w="1354" w:type="dxa"/>
            <w:tcBorders>
              <w:left w:val="single" w:sz="4" w:space="0" w:color="auto"/>
            </w:tcBorders>
          </w:tcPr>
          <w:p w:rsidR="004A11F3" w:rsidRPr="00FE098D" w:rsidRDefault="004A11F3" w:rsidP="00764B23">
            <w:pPr>
              <w:rPr>
                <w:szCs w:val="21"/>
              </w:rPr>
            </w:pPr>
          </w:p>
        </w:tc>
      </w:tr>
      <w:tr w:rsidR="004A11F3" w:rsidRPr="00FE098D" w:rsidTr="00764B23">
        <w:trPr>
          <w:trHeight w:hRule="exact" w:val="360"/>
        </w:trPr>
        <w:tc>
          <w:tcPr>
            <w:tcW w:w="467" w:type="dxa"/>
            <w:tcBorders>
              <w:right w:val="single" w:sz="8" w:space="0" w:color="auto"/>
            </w:tcBorders>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4</w:t>
            </w:r>
          </w:p>
        </w:tc>
        <w:tc>
          <w:tcPr>
            <w:tcW w:w="4319" w:type="dxa"/>
            <w:tcBorders>
              <w:left w:val="single" w:sz="8" w:space="0" w:color="auto"/>
              <w:righ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w:t>
            </w:r>
            <w:r w:rsidRPr="00FE098D">
              <w:rPr>
                <w:rFonts w:ascii="宋体" w:hAnsi="宋体" w:cs="宋体" w:hint="eastAsia"/>
                <w:bCs/>
                <w:kern w:val="0"/>
                <w:szCs w:val="21"/>
              </w:rPr>
              <w:t>张</w:t>
            </w:r>
            <w:r w:rsidRPr="00FE098D">
              <w:rPr>
                <w:rFonts w:ascii="宋体" w:hAnsi="宋体" w:cs="宋体" w:hint="eastAsia"/>
                <w:kern w:val="0"/>
                <w:szCs w:val="21"/>
              </w:rPr>
              <w:t>紧轮装置和电气安全装置</w:t>
            </w:r>
          </w:p>
        </w:tc>
        <w:tc>
          <w:tcPr>
            <w:tcW w:w="3782" w:type="dxa"/>
            <w:gridSpan w:val="2"/>
            <w:tcBorders>
              <w:left w:val="single" w:sz="4" w:space="0" w:color="auto"/>
            </w:tcBorders>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4" w:type="dxa"/>
            <w:tcBorders>
              <w:left w:val="single" w:sz="4" w:space="0" w:color="auto"/>
            </w:tcBorders>
          </w:tcPr>
          <w:p w:rsidR="004A11F3" w:rsidRPr="00FE098D" w:rsidRDefault="004A11F3" w:rsidP="00764B23">
            <w:pPr>
              <w:rPr>
                <w:szCs w:val="21"/>
              </w:rPr>
            </w:pPr>
          </w:p>
        </w:tc>
      </w:tr>
      <w:tr w:rsidR="004A11F3" w:rsidRPr="00FE098D" w:rsidTr="00FD1BE5">
        <w:trPr>
          <w:trHeight w:val="6763"/>
        </w:trPr>
        <w:tc>
          <w:tcPr>
            <w:tcW w:w="467" w:type="dxa"/>
            <w:tcBorders>
              <w:right w:val="single" w:sz="8" w:space="0" w:color="auto"/>
            </w:tcBorders>
            <w:vAlign w:val="center"/>
          </w:tcPr>
          <w:p w:rsidR="004A11F3" w:rsidRPr="00FE098D" w:rsidRDefault="004A11F3" w:rsidP="00764B23">
            <w:pPr>
              <w:jc w:val="center"/>
              <w:rPr>
                <w:szCs w:val="21"/>
              </w:rPr>
            </w:pPr>
            <w:r w:rsidRPr="00FE098D">
              <w:rPr>
                <w:rFonts w:hint="eastAsia"/>
                <w:szCs w:val="21"/>
              </w:rPr>
              <w:t>备注</w:t>
            </w:r>
          </w:p>
        </w:tc>
        <w:tc>
          <w:tcPr>
            <w:tcW w:w="9455" w:type="dxa"/>
            <w:gridSpan w:val="4"/>
            <w:tcBorders>
              <w:left w:val="single" w:sz="8" w:space="0" w:color="auto"/>
            </w:tcBorders>
          </w:tcPr>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本次维保产生的带油污的抹布等废弃物留在甲方处处理，包括更换下的废油</w:t>
            </w:r>
            <w:r>
              <w:rPr>
                <w:rFonts w:ascii="宋体" w:cs="宋体"/>
                <w:color w:val="000000"/>
                <w:kern w:val="0"/>
                <w:sz w:val="20"/>
              </w:rPr>
              <w:t>_____</w:t>
            </w:r>
            <w:r>
              <w:rPr>
                <w:rFonts w:ascii="宋体" w:cs="宋体" w:hint="eastAsia"/>
                <w:color w:val="000000"/>
                <w:kern w:val="0"/>
                <w:sz w:val="20"/>
              </w:rPr>
              <w:t>毫升（如果此次有更换齿轮油等的）。</w:t>
            </w:r>
          </w:p>
          <w:p w:rsidR="004A11F3" w:rsidRDefault="004A11F3" w:rsidP="00764B23">
            <w:pPr>
              <w:autoSpaceDE w:val="0"/>
              <w:autoSpaceDN w:val="0"/>
              <w:adjustRightInd w:val="0"/>
              <w:jc w:val="left"/>
              <w:rPr>
                <w:rFonts w:ascii="宋体" w:cs="宋体"/>
                <w:color w:val="000000"/>
                <w:kern w:val="0"/>
                <w:sz w:val="20"/>
              </w:rPr>
            </w:pPr>
          </w:p>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其它:</w:t>
            </w:r>
          </w:p>
          <w:p w:rsidR="004A11F3" w:rsidRPr="00FE098D" w:rsidRDefault="004A11F3" w:rsidP="00764B23">
            <w:pPr>
              <w:rPr>
                <w:szCs w:val="21"/>
              </w:rPr>
            </w:pPr>
          </w:p>
        </w:tc>
      </w:tr>
      <w:tr w:rsidR="004A11F3" w:rsidRPr="00FE098D" w:rsidTr="00764B23">
        <w:trPr>
          <w:trHeight w:val="1550"/>
        </w:trPr>
        <w:tc>
          <w:tcPr>
            <w:tcW w:w="4968" w:type="dxa"/>
            <w:gridSpan w:val="3"/>
            <w:tcBorders>
              <w:right w:val="single" w:sz="8" w:space="0" w:color="auto"/>
            </w:tcBorders>
            <w:vAlign w:val="center"/>
          </w:tcPr>
          <w:p w:rsidR="004A11F3" w:rsidRPr="00FE098D" w:rsidRDefault="004A11F3" w:rsidP="00764B23">
            <w:pPr>
              <w:rPr>
                <w:szCs w:val="21"/>
              </w:rPr>
            </w:pPr>
            <w:r w:rsidRPr="00FE098D">
              <w:rPr>
                <w:rFonts w:hint="eastAsia"/>
                <w:szCs w:val="21"/>
              </w:rPr>
              <w:t>维保人员（签字）：</w:t>
            </w:r>
          </w:p>
          <w:p w:rsidR="004A11F3" w:rsidRPr="00FE098D" w:rsidRDefault="004A11F3" w:rsidP="00D1557C">
            <w:pPr>
              <w:spacing w:beforeLines="150" w:before="468"/>
              <w:ind w:firstLineChars="1600" w:firstLine="3360"/>
              <w:rPr>
                <w:szCs w:val="21"/>
              </w:rPr>
            </w:pPr>
            <w:r w:rsidRPr="00FE098D">
              <w:rPr>
                <w:rFonts w:hint="eastAsia"/>
                <w:szCs w:val="21"/>
              </w:rPr>
              <w:t>年月日</w:t>
            </w:r>
          </w:p>
        </w:tc>
        <w:tc>
          <w:tcPr>
            <w:tcW w:w="4954" w:type="dxa"/>
            <w:gridSpan w:val="2"/>
            <w:tcBorders>
              <w:left w:val="single" w:sz="8" w:space="0" w:color="auto"/>
            </w:tcBorders>
            <w:vAlign w:val="center"/>
          </w:tcPr>
          <w:p w:rsidR="004A11F3" w:rsidRPr="00FE098D" w:rsidRDefault="004A11F3" w:rsidP="00764B23">
            <w:pPr>
              <w:ind w:left="3570" w:hangingChars="1700" w:hanging="3570"/>
              <w:rPr>
                <w:szCs w:val="21"/>
              </w:rPr>
            </w:pPr>
            <w:r w:rsidRPr="00FE098D">
              <w:rPr>
                <w:rFonts w:hint="eastAsia"/>
                <w:szCs w:val="21"/>
              </w:rPr>
              <w:t>电梯管理负责人（签字）：</w:t>
            </w:r>
          </w:p>
          <w:p w:rsidR="004A11F3" w:rsidRPr="00FE098D" w:rsidRDefault="004A11F3" w:rsidP="00D1557C">
            <w:pPr>
              <w:spacing w:beforeLines="150" w:before="468"/>
              <w:ind w:left="3570" w:hangingChars="1700" w:hanging="3570"/>
              <w:rPr>
                <w:szCs w:val="21"/>
              </w:rPr>
            </w:pPr>
            <w:r w:rsidRPr="00FE098D">
              <w:rPr>
                <w:rFonts w:hint="eastAsia"/>
                <w:szCs w:val="21"/>
              </w:rPr>
              <w:t>年月日</w:t>
            </w:r>
          </w:p>
        </w:tc>
      </w:tr>
    </w:tbl>
    <w:p w:rsidR="004A11F3" w:rsidRDefault="004A11F3" w:rsidP="004A11F3"/>
    <w:p w:rsidR="004A11F3" w:rsidRDefault="004A11F3" w:rsidP="006B30C5">
      <w:pPr>
        <w:ind w:firstLineChars="200" w:firstLine="420"/>
        <w:rPr>
          <w:rFonts w:ascii="宋体" w:hAnsi="宋体" w:cs="Arial"/>
          <w:szCs w:val="22"/>
        </w:rPr>
      </w:pPr>
    </w:p>
    <w:p w:rsidR="004A11F3" w:rsidRDefault="004A11F3">
      <w:pPr>
        <w:widowControl/>
        <w:jc w:val="left"/>
        <w:rPr>
          <w:rFonts w:ascii="宋体" w:hAnsi="宋体" w:cs="Arial"/>
          <w:szCs w:val="22"/>
        </w:rPr>
      </w:pPr>
      <w:r>
        <w:rPr>
          <w:rFonts w:ascii="宋体" w:hAnsi="宋体" w:cs="Arial"/>
          <w:szCs w:val="22"/>
        </w:rPr>
        <w:br w:type="page"/>
      </w:r>
    </w:p>
    <w:p w:rsidR="004A11F3" w:rsidRPr="00883C78" w:rsidRDefault="004A11F3" w:rsidP="004A11F3">
      <w:pPr>
        <w:jc w:val="center"/>
        <w:rPr>
          <w:b/>
          <w:sz w:val="36"/>
          <w:szCs w:val="36"/>
        </w:rPr>
      </w:pPr>
      <w:r>
        <w:rPr>
          <w:rFonts w:hint="eastAsia"/>
          <w:b/>
          <w:sz w:val="36"/>
          <w:szCs w:val="36"/>
        </w:rPr>
        <w:lastRenderedPageBreak/>
        <w:t>半年</w:t>
      </w:r>
      <w:r w:rsidRPr="00883C78">
        <w:rPr>
          <w:rFonts w:hint="eastAsia"/>
          <w:b/>
          <w:sz w:val="36"/>
          <w:szCs w:val="36"/>
        </w:rPr>
        <w:t>维保记录</w:t>
      </w:r>
    </w:p>
    <w:p w:rsidR="004A11F3" w:rsidRDefault="004A11F3" w:rsidP="004A11F3">
      <w:pPr>
        <w:rPr>
          <w:szCs w:val="21"/>
        </w:rPr>
      </w:pPr>
    </w:p>
    <w:p w:rsidR="004A11F3" w:rsidRPr="00935341" w:rsidRDefault="004A11F3" w:rsidP="004A11F3">
      <w:pPr>
        <w:rPr>
          <w:szCs w:val="21"/>
        </w:rPr>
      </w:pPr>
      <w:r w:rsidRPr="00446F29">
        <w:rPr>
          <w:rFonts w:hint="eastAsia"/>
          <w:szCs w:val="21"/>
        </w:rPr>
        <w:t>维保合同号</w:t>
      </w:r>
      <w:r>
        <w:rPr>
          <w:rFonts w:hint="eastAsia"/>
          <w:szCs w:val="21"/>
        </w:rPr>
        <w:t>：使用单位设备编号：电梯运行次数：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3812"/>
        <w:gridCol w:w="3986"/>
        <w:gridCol w:w="1307"/>
      </w:tblGrid>
      <w:tr w:rsidR="004A11F3" w:rsidRPr="00FE098D" w:rsidTr="00764B23">
        <w:trPr>
          <w:trHeight w:val="574"/>
        </w:trPr>
        <w:tc>
          <w:tcPr>
            <w:tcW w:w="467"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序号</w:t>
            </w:r>
          </w:p>
        </w:tc>
        <w:tc>
          <w:tcPr>
            <w:tcW w:w="3959"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维保项目（内容）</w:t>
            </w:r>
          </w:p>
        </w:tc>
        <w:tc>
          <w:tcPr>
            <w:tcW w:w="4139"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维保基本要求</w:t>
            </w:r>
          </w:p>
        </w:tc>
        <w:tc>
          <w:tcPr>
            <w:tcW w:w="1357"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维保情况</w:t>
            </w: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机房、滑轮间环境</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 xml:space="preserve">清洁，门窗完好、照明正常 </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手动紧急操作装置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齐全，在指定位置</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驱动主</w:t>
            </w:r>
            <w:r w:rsidRPr="00FE098D">
              <w:rPr>
                <w:rFonts w:ascii="宋体" w:hAnsi="宋体" w:cs="宋体" w:hint="eastAsia"/>
                <w:kern w:val="0"/>
                <w:szCs w:val="21"/>
              </w:rPr>
              <w:t>机</w:t>
            </w:r>
          </w:p>
        </w:tc>
        <w:tc>
          <w:tcPr>
            <w:tcW w:w="4139" w:type="dxa"/>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运行时无异常振动和异常声响</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制动器各销轴部位</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动作灵活</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5</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制动器间隙</w:t>
            </w:r>
          </w:p>
        </w:tc>
        <w:tc>
          <w:tcPr>
            <w:tcW w:w="4139"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打开时制动衬与制动轮不应发生摩擦</w:t>
            </w:r>
            <w:r>
              <w:rPr>
                <w:rFonts w:ascii="宋体" w:hAnsi="宋体" w:cs="宋体" w:hint="eastAsia"/>
                <w:kern w:val="0"/>
                <w:szCs w:val="21"/>
              </w:rPr>
              <w:t>，间隙</w:t>
            </w:r>
            <w:proofErr w:type="gramStart"/>
            <w:r>
              <w:rPr>
                <w:rFonts w:ascii="宋体" w:hAnsi="宋体" w:cs="宋体" w:hint="eastAsia"/>
                <w:kern w:val="0"/>
                <w:szCs w:val="21"/>
              </w:rPr>
              <w:t>值符合</w:t>
            </w:r>
            <w:proofErr w:type="gramEnd"/>
            <w:r>
              <w:rPr>
                <w:rFonts w:ascii="宋体" w:hAnsi="宋体" w:cs="宋体" w:hint="eastAsia"/>
                <w:kern w:val="0"/>
                <w:szCs w:val="21"/>
              </w:rPr>
              <w:t>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6</w:t>
            </w:r>
          </w:p>
        </w:tc>
        <w:tc>
          <w:tcPr>
            <w:tcW w:w="3959"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制动器作为轿厢意外移动</w:t>
            </w:r>
            <w:proofErr w:type="gramStart"/>
            <w:r>
              <w:rPr>
                <w:rFonts w:ascii="宋体" w:hAnsi="宋体" w:cs="宋体" w:hint="eastAsia"/>
                <w:kern w:val="0"/>
                <w:szCs w:val="21"/>
              </w:rPr>
              <w:t>保护装置制停子系统</w:t>
            </w:r>
            <w:proofErr w:type="gramEnd"/>
            <w:r>
              <w:rPr>
                <w:rFonts w:ascii="宋体" w:hAnsi="宋体" w:cs="宋体" w:hint="eastAsia"/>
                <w:kern w:val="0"/>
                <w:szCs w:val="21"/>
              </w:rPr>
              <w:t>时的自监测</w:t>
            </w:r>
          </w:p>
        </w:tc>
        <w:tc>
          <w:tcPr>
            <w:tcW w:w="4139"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制动力人工方式检测符合使用维护说明书要求；制动力自监测系统有记录</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编码器</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清洁，安装牢固</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限速器各销轴部位</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润滑，转动灵活；电气开关正常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proofErr w:type="gramStart"/>
            <w:r>
              <w:rPr>
                <w:rFonts w:ascii="宋体" w:hAnsi="宋体" w:cs="宋体" w:hint="eastAsia"/>
                <w:kern w:val="0"/>
                <w:szCs w:val="21"/>
              </w:rPr>
              <w:t>层门和</w:t>
            </w:r>
            <w:proofErr w:type="gramEnd"/>
            <w:r>
              <w:rPr>
                <w:rFonts w:ascii="宋体" w:hAnsi="宋体" w:cs="宋体" w:hint="eastAsia"/>
                <w:kern w:val="0"/>
                <w:szCs w:val="21"/>
              </w:rPr>
              <w:t>轿门旁路装置</w:t>
            </w:r>
          </w:p>
        </w:tc>
        <w:tc>
          <w:tcPr>
            <w:tcW w:w="413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10</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紧急电动运行</w:t>
            </w:r>
          </w:p>
        </w:tc>
        <w:tc>
          <w:tcPr>
            <w:tcW w:w="413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11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清洁，防护</w:t>
            </w:r>
            <w:proofErr w:type="gramStart"/>
            <w:r w:rsidRPr="00FE098D">
              <w:rPr>
                <w:rFonts w:ascii="宋体" w:hAnsi="宋体" w:cs="宋体" w:hint="eastAsia"/>
                <w:kern w:val="0"/>
                <w:szCs w:val="21"/>
              </w:rPr>
              <w:t>拦安全</w:t>
            </w:r>
            <w:proofErr w:type="gramEnd"/>
            <w:r w:rsidRPr="00FE098D">
              <w:rPr>
                <w:rFonts w:ascii="宋体" w:hAnsi="宋体" w:cs="宋体" w:hint="eastAsia"/>
                <w:kern w:val="0"/>
                <w:szCs w:val="21"/>
              </w:rPr>
              <w:t>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ind w:leftChars="-68" w:left="-143" w:rightChars="-15" w:right="-31" w:firstLine="1"/>
              <w:jc w:val="center"/>
              <w:rPr>
                <w:rFonts w:ascii="Arial" w:hAnsi="Arial" w:cs="Arial"/>
                <w:sz w:val="18"/>
                <w:szCs w:val="18"/>
              </w:rPr>
            </w:pPr>
            <w:r>
              <w:rPr>
                <w:rFonts w:ascii="Arial" w:hAnsi="Arial" w:cs="Arial" w:hint="eastAsia"/>
                <w:sz w:val="18"/>
                <w:szCs w:val="18"/>
              </w:rPr>
              <w:t>12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轿顶检修开关、</w:t>
            </w:r>
            <w:r>
              <w:rPr>
                <w:rFonts w:ascii="宋体" w:hAnsi="宋体" w:cs="宋体" w:hint="eastAsia"/>
                <w:kern w:val="0"/>
                <w:szCs w:val="21"/>
              </w:rPr>
              <w:t>停止装置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导靴上油杯</w:t>
            </w:r>
            <w:proofErr w:type="gramEnd"/>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吸油毛毡齐全，油量适宜，油杯无泄漏</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w:t>
            </w:r>
            <w:r>
              <w:rPr>
                <w:rFonts w:ascii="宋体" w:hAnsi="宋体" w:cs="宋体" w:hint="eastAsia"/>
                <w:kern w:val="0"/>
                <w:szCs w:val="21"/>
              </w:rPr>
              <w:t>/平衡重</w:t>
            </w:r>
            <w:proofErr w:type="gramStart"/>
            <w:r w:rsidRPr="00FE098D">
              <w:rPr>
                <w:rFonts w:ascii="宋体" w:hAnsi="宋体" w:cs="宋体" w:hint="eastAsia"/>
                <w:kern w:val="0"/>
                <w:szCs w:val="21"/>
              </w:rPr>
              <w:t>块及其</w:t>
            </w:r>
            <w:proofErr w:type="gramEnd"/>
            <w:r w:rsidRPr="00FE098D">
              <w:rPr>
                <w:rFonts w:ascii="宋体" w:hAnsi="宋体" w:cs="宋体" w:hint="eastAsia"/>
                <w:kern w:val="0"/>
                <w:szCs w:val="21"/>
              </w:rPr>
              <w:t>压板</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对重块无松动，压板紧固</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井道照明</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6</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轿厢照明、风扇、应急照明</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轿厢检修开关、</w:t>
            </w:r>
            <w:r>
              <w:rPr>
                <w:rFonts w:ascii="宋体" w:hAnsi="宋体" w:cs="宋体" w:hint="eastAsia"/>
                <w:kern w:val="0"/>
                <w:szCs w:val="21"/>
              </w:rPr>
              <w:t>停止装置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轿内报警装置、对讲系统</w:t>
            </w:r>
          </w:p>
        </w:tc>
        <w:tc>
          <w:tcPr>
            <w:tcW w:w="4139" w:type="dxa"/>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轿内显示、指令按钮</w:t>
            </w:r>
            <w:r>
              <w:rPr>
                <w:rFonts w:ascii="宋体" w:hAnsi="宋体" w:cs="宋体" w:hint="eastAsia"/>
                <w:kern w:val="0"/>
                <w:szCs w:val="21"/>
              </w:rPr>
              <w:t>、</w:t>
            </w:r>
            <w:r w:rsidRPr="00455ED3">
              <w:rPr>
                <w:rFonts w:ascii="Arial" w:hAnsi="Arial" w:cs="Arial"/>
                <w:kern w:val="0"/>
                <w:szCs w:val="21"/>
              </w:rPr>
              <w:t>IC</w:t>
            </w:r>
            <w:r w:rsidRPr="00455ED3">
              <w:rPr>
                <w:rFonts w:ascii="Arial" w:hAnsi="Arial" w:cs="Arial"/>
                <w:kern w:val="0"/>
                <w:szCs w:val="21"/>
              </w:rPr>
              <w:t>卡系统</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20</w:t>
            </w:r>
          </w:p>
        </w:tc>
        <w:tc>
          <w:tcPr>
            <w:tcW w:w="3959"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轿门</w:t>
            </w:r>
            <w:r>
              <w:rPr>
                <w:rFonts w:ascii="宋体" w:hAnsi="宋体" w:cs="宋体" w:hint="eastAsia"/>
                <w:kern w:val="0"/>
                <w:szCs w:val="21"/>
              </w:rPr>
              <w:t>防撞击保护</w:t>
            </w:r>
            <w:r w:rsidRPr="00FE098D">
              <w:rPr>
                <w:rFonts w:ascii="宋体" w:hAnsi="宋体" w:cs="宋体" w:hint="eastAsia"/>
                <w:kern w:val="0"/>
                <w:szCs w:val="21"/>
              </w:rPr>
              <w:t>装置（安全触板，光幕、光电等）</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功能有效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21</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轿门门锁电气触点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轿门运行</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开启和关闭工作正常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轿厢平层准确</w:t>
            </w:r>
            <w:r w:rsidRPr="00FE098D">
              <w:rPr>
                <w:rFonts w:ascii="宋体" w:hAnsi="宋体" w:cs="宋体" w:hint="eastAsia"/>
                <w:kern w:val="0"/>
                <w:szCs w:val="21"/>
              </w:rPr>
              <w:t>度</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符合标准</w:t>
            </w:r>
            <w:r>
              <w:rPr>
                <w:rFonts w:ascii="宋体" w:hAnsi="宋体" w:cs="宋体" w:hint="eastAsia"/>
                <w:kern w:val="0"/>
                <w:szCs w:val="21"/>
              </w:rPr>
              <w:t>值</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层站召唤、层楼显示</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层门地</w:t>
            </w:r>
            <w:proofErr w:type="gramEnd"/>
            <w:r w:rsidRPr="00FE098D">
              <w:rPr>
                <w:rFonts w:ascii="宋体" w:hAnsi="宋体" w:cs="宋体" w:hint="eastAsia"/>
                <w:kern w:val="0"/>
                <w:szCs w:val="21"/>
              </w:rPr>
              <w:t>坎</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widowControl/>
              <w:jc w:val="center"/>
              <w:rPr>
                <w:rFonts w:ascii="Arial" w:hAnsi="Arial" w:cs="Arial"/>
                <w:kern w:val="0"/>
                <w:sz w:val="18"/>
                <w:szCs w:val="18"/>
              </w:rPr>
            </w:pPr>
            <w:r w:rsidRPr="00FE098D">
              <w:rPr>
                <w:rFonts w:ascii="Arial" w:hAnsi="Arial" w:cs="Arial"/>
                <w:kern w:val="0"/>
                <w:sz w:val="18"/>
                <w:szCs w:val="18"/>
              </w:rPr>
              <w:t>2</w:t>
            </w:r>
            <w:r>
              <w:rPr>
                <w:rFonts w:ascii="Arial" w:hAnsi="Arial" w:cs="Arial" w:hint="eastAsia"/>
                <w:kern w:val="0"/>
                <w:sz w:val="18"/>
                <w:szCs w:val="18"/>
              </w:rPr>
              <w:t>6</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层门自动</w:t>
            </w:r>
            <w:proofErr w:type="gramEnd"/>
            <w:r w:rsidRPr="00FE098D">
              <w:rPr>
                <w:rFonts w:ascii="宋体" w:hAnsi="宋体" w:cs="宋体" w:hint="eastAsia"/>
                <w:kern w:val="0"/>
                <w:szCs w:val="21"/>
              </w:rPr>
              <w:t>关门装置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7</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自动复位</w:t>
            </w:r>
          </w:p>
        </w:tc>
        <w:tc>
          <w:tcPr>
            <w:tcW w:w="4139" w:type="dxa"/>
            <w:vAlign w:val="center"/>
          </w:tcPr>
          <w:p w:rsidR="004A11F3" w:rsidRPr="00FE098D" w:rsidRDefault="004A11F3" w:rsidP="00764B23">
            <w:pPr>
              <w:widowControl/>
              <w:spacing w:line="240" w:lineRule="exact"/>
              <w:rPr>
                <w:rFonts w:ascii="宋体" w:hAnsi="宋体" w:cs="宋体"/>
                <w:kern w:val="0"/>
                <w:szCs w:val="21"/>
              </w:rPr>
            </w:pPr>
            <w:proofErr w:type="gramStart"/>
            <w:r w:rsidRPr="00FE098D">
              <w:rPr>
                <w:rFonts w:ascii="宋体" w:hAnsi="宋体" w:cs="宋体" w:hint="eastAsia"/>
                <w:kern w:val="0"/>
                <w:szCs w:val="21"/>
              </w:rPr>
              <w:t>用层门</w:t>
            </w:r>
            <w:proofErr w:type="gramEnd"/>
            <w:r w:rsidRPr="00FE098D">
              <w:rPr>
                <w:rFonts w:ascii="宋体" w:hAnsi="宋体" w:cs="宋体" w:hint="eastAsia"/>
                <w:kern w:val="0"/>
                <w:szCs w:val="21"/>
              </w:rPr>
              <w:t>钥匙打开手动开锁装置释放后，</w:t>
            </w: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能自动复位</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8</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电气触点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9</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层门锁紧元件啮合长度</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不小于</w:t>
            </w:r>
            <w:smartTag w:uri="urn:schemas-microsoft-com:office:smarttags" w:element="chmetcnv">
              <w:smartTagPr>
                <w:attr w:name="UnitName" w:val="mm"/>
                <w:attr w:name="SourceValue" w:val="7"/>
                <w:attr w:name="HasSpace" w:val="False"/>
                <w:attr w:name="Negative" w:val="False"/>
                <w:attr w:name="NumberType" w:val="1"/>
                <w:attr w:name="TCSC" w:val="0"/>
              </w:smartTagPr>
              <w:r w:rsidRPr="00455ED3">
                <w:rPr>
                  <w:rFonts w:ascii="Arial" w:hAnsi="Arial" w:cs="Arial"/>
                  <w:kern w:val="0"/>
                  <w:szCs w:val="21"/>
                </w:rPr>
                <w:t>7mm</w:t>
              </w:r>
            </w:smartTag>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30</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底坑环境</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清洁，无渗水、积水，照明正常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31</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底坑停止装置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32</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减速机润滑油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油量适宜，除蜗杆伸出端外均无渗漏</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3</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制动衬</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清洁，磨损量不超过制造单位要求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4</w:t>
            </w:r>
          </w:p>
        </w:tc>
        <w:tc>
          <w:tcPr>
            <w:tcW w:w="395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编码器</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5</w:t>
            </w:r>
          </w:p>
        </w:tc>
        <w:tc>
          <w:tcPr>
            <w:tcW w:w="395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选层器</w:t>
            </w:r>
            <w:proofErr w:type="gramEnd"/>
            <w:r w:rsidRPr="00FE098D">
              <w:rPr>
                <w:rFonts w:ascii="宋体" w:hAnsi="宋体" w:cs="宋体" w:hint="eastAsia"/>
                <w:kern w:val="0"/>
                <w:szCs w:val="21"/>
              </w:rPr>
              <w:t>动静触点</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清洁，无烧蚀</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6</w:t>
            </w:r>
          </w:p>
        </w:tc>
        <w:tc>
          <w:tcPr>
            <w:tcW w:w="395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曳引轮槽、</w:t>
            </w:r>
            <w:r>
              <w:rPr>
                <w:rFonts w:ascii="宋体" w:hAnsi="宋体" w:cs="宋体" w:hint="eastAsia"/>
                <w:kern w:val="0"/>
                <w:szCs w:val="21"/>
              </w:rPr>
              <w:t>悬挂装置</w:t>
            </w:r>
          </w:p>
        </w:tc>
        <w:tc>
          <w:tcPr>
            <w:tcW w:w="413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清洁，无严重油腻，张力均匀</w:t>
            </w:r>
            <w:r>
              <w:rPr>
                <w:rFonts w:ascii="宋体" w:hAnsi="宋体" w:cs="宋体" w:hint="eastAsia"/>
                <w:kern w:val="0"/>
                <w:szCs w:val="21"/>
              </w:rPr>
              <w:t>，符合制造单位要求</w:t>
            </w:r>
          </w:p>
        </w:tc>
        <w:tc>
          <w:tcPr>
            <w:tcW w:w="1357" w:type="dxa"/>
          </w:tcPr>
          <w:p w:rsidR="004A11F3" w:rsidRPr="00FE098D" w:rsidRDefault="004A11F3" w:rsidP="00764B23">
            <w:pPr>
              <w:rPr>
                <w:szCs w:val="21"/>
              </w:rPr>
            </w:pPr>
          </w:p>
        </w:tc>
      </w:tr>
    </w:tbl>
    <w:p w:rsidR="004A11F3" w:rsidRPr="00E46346" w:rsidRDefault="004A11F3" w:rsidP="004A11F3">
      <w:pPr>
        <w:rPr>
          <w:vanish/>
        </w:rPr>
      </w:pPr>
    </w:p>
    <w:tbl>
      <w:tblPr>
        <w:tblpPr w:leftFromText="180" w:rightFromText="180" w:horzAnchor="margin"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4158"/>
        <w:gridCol w:w="350"/>
        <w:gridCol w:w="3284"/>
        <w:gridCol w:w="1314"/>
      </w:tblGrid>
      <w:tr w:rsidR="004A11F3" w:rsidRPr="00FE098D" w:rsidTr="00764B23">
        <w:trPr>
          <w:trHeight w:val="574"/>
        </w:trPr>
        <w:tc>
          <w:tcPr>
            <w:tcW w:w="467" w:type="dxa"/>
            <w:vAlign w:val="center"/>
          </w:tcPr>
          <w:p w:rsidR="004A11F3" w:rsidRPr="00FE098D" w:rsidRDefault="004A11F3" w:rsidP="00764B23">
            <w:pPr>
              <w:jc w:val="center"/>
              <w:rPr>
                <w:b/>
                <w:szCs w:val="21"/>
              </w:rPr>
            </w:pPr>
            <w:r w:rsidRPr="00FE098D">
              <w:rPr>
                <w:rFonts w:hint="eastAsia"/>
                <w:b/>
                <w:szCs w:val="21"/>
              </w:rPr>
              <w:lastRenderedPageBreak/>
              <w:t>序号</w:t>
            </w:r>
          </w:p>
        </w:tc>
        <w:tc>
          <w:tcPr>
            <w:tcW w:w="4319" w:type="dxa"/>
            <w:vAlign w:val="center"/>
          </w:tcPr>
          <w:p w:rsidR="004A11F3" w:rsidRPr="00FE098D" w:rsidRDefault="004A11F3" w:rsidP="00764B23">
            <w:pPr>
              <w:jc w:val="center"/>
              <w:rPr>
                <w:b/>
                <w:szCs w:val="21"/>
              </w:rPr>
            </w:pPr>
            <w:r w:rsidRPr="00FE098D">
              <w:rPr>
                <w:rFonts w:hint="eastAsia"/>
                <w:b/>
                <w:szCs w:val="21"/>
              </w:rPr>
              <w:t>维保项目（内容）</w:t>
            </w:r>
          </w:p>
        </w:tc>
        <w:tc>
          <w:tcPr>
            <w:tcW w:w="3779" w:type="dxa"/>
            <w:gridSpan w:val="2"/>
            <w:vAlign w:val="center"/>
          </w:tcPr>
          <w:p w:rsidR="004A11F3" w:rsidRPr="00FE098D" w:rsidRDefault="004A11F3" w:rsidP="00764B23">
            <w:pPr>
              <w:jc w:val="center"/>
              <w:rPr>
                <w:b/>
                <w:szCs w:val="21"/>
              </w:rPr>
            </w:pPr>
            <w:r w:rsidRPr="00FE098D">
              <w:rPr>
                <w:rFonts w:hint="eastAsia"/>
                <w:b/>
                <w:szCs w:val="21"/>
              </w:rPr>
              <w:t>维保基本要求</w:t>
            </w:r>
          </w:p>
        </w:tc>
        <w:tc>
          <w:tcPr>
            <w:tcW w:w="1357" w:type="dxa"/>
            <w:vAlign w:val="center"/>
          </w:tcPr>
          <w:p w:rsidR="004A11F3" w:rsidRPr="00FE098D" w:rsidRDefault="004A11F3" w:rsidP="00764B23">
            <w:pPr>
              <w:jc w:val="center"/>
              <w:rPr>
                <w:b/>
                <w:szCs w:val="21"/>
              </w:rPr>
            </w:pPr>
            <w:r w:rsidRPr="00FE098D">
              <w:rPr>
                <w:rFonts w:hint="eastAsia"/>
                <w:b/>
                <w:szCs w:val="21"/>
              </w:rPr>
              <w:t>维保情况</w:t>
            </w: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7</w:t>
            </w:r>
          </w:p>
        </w:tc>
        <w:tc>
          <w:tcPr>
            <w:tcW w:w="431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限速器轮槽</w:t>
            </w:r>
            <w:proofErr w:type="gramEnd"/>
            <w:r w:rsidRPr="00FE098D">
              <w:rPr>
                <w:rFonts w:ascii="宋体" w:hAnsi="宋体" w:cs="宋体" w:hint="eastAsia"/>
                <w:kern w:val="0"/>
                <w:szCs w:val="21"/>
              </w:rPr>
              <w:t>、限速器钢丝绳</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清洁，无严重油腻</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8</w:t>
            </w:r>
          </w:p>
        </w:tc>
        <w:tc>
          <w:tcPr>
            <w:tcW w:w="4319"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靴衬</w:t>
            </w:r>
            <w:proofErr w:type="gramEnd"/>
            <w:r w:rsidRPr="00FE098D">
              <w:rPr>
                <w:rFonts w:ascii="宋体" w:hAnsi="宋体" w:cs="宋体" w:hint="eastAsia"/>
                <w:kern w:val="0"/>
                <w:szCs w:val="21"/>
              </w:rPr>
              <w:t>、滚轮</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清洁，磨损量不超过制造单位要求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9</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验证轿门关闭的电气安全装置</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40</w:t>
            </w:r>
          </w:p>
        </w:tc>
        <w:tc>
          <w:tcPr>
            <w:tcW w:w="431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层门、轿门系统中传动钢丝绳、链条、传动</w:t>
            </w:r>
            <w:r w:rsidRPr="00FE098D">
              <w:rPr>
                <w:rFonts w:ascii="宋体" w:hAnsi="宋体" w:cs="宋体" w:hint="eastAsia"/>
                <w:kern w:val="0"/>
                <w:szCs w:val="21"/>
              </w:rPr>
              <w:t>带</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按照制造单位要求进行清洁、调整</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41</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w:t>
            </w:r>
            <w:proofErr w:type="gramStart"/>
            <w:r w:rsidRPr="00FE098D">
              <w:rPr>
                <w:rFonts w:ascii="宋体" w:hAnsi="宋体" w:cs="宋体" w:hint="eastAsia"/>
                <w:kern w:val="0"/>
                <w:szCs w:val="21"/>
              </w:rPr>
              <w:t>门门导靴</w:t>
            </w:r>
            <w:proofErr w:type="gramEnd"/>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磨损量不超过制造单位要求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42</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消防开关</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工作正常，功能有效</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3</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耗能缓冲器</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电气安全装置功能有效，油量适宜，柱塞无锈蚀</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4</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w:t>
            </w:r>
            <w:r w:rsidRPr="00FE098D">
              <w:rPr>
                <w:rFonts w:ascii="宋体" w:hAnsi="宋体" w:cs="宋体" w:hint="eastAsia"/>
                <w:bCs/>
                <w:kern w:val="0"/>
                <w:szCs w:val="21"/>
              </w:rPr>
              <w:t>张</w:t>
            </w:r>
            <w:r w:rsidRPr="00FE098D">
              <w:rPr>
                <w:rFonts w:ascii="宋体" w:hAnsi="宋体" w:cs="宋体" w:hint="eastAsia"/>
                <w:kern w:val="0"/>
                <w:szCs w:val="21"/>
              </w:rPr>
              <w:t>紧轮装置和电气安全装置</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5</w:t>
            </w:r>
          </w:p>
        </w:tc>
        <w:tc>
          <w:tcPr>
            <w:tcW w:w="431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电动机与减速机联轴器</w:t>
            </w:r>
          </w:p>
        </w:tc>
        <w:tc>
          <w:tcPr>
            <w:tcW w:w="3779" w:type="dxa"/>
            <w:gridSpan w:val="2"/>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连接</w:t>
            </w:r>
            <w:r w:rsidRPr="00FE098D">
              <w:rPr>
                <w:rFonts w:ascii="宋体" w:hAnsi="宋体" w:cs="宋体" w:hint="eastAsia"/>
                <w:kern w:val="0"/>
                <w:szCs w:val="21"/>
              </w:rPr>
              <w:t>无松动</w:t>
            </w:r>
            <w:r>
              <w:rPr>
                <w:rFonts w:ascii="宋体" w:hAnsi="宋体" w:cs="宋体" w:hint="eastAsia"/>
                <w:kern w:val="0"/>
                <w:szCs w:val="21"/>
              </w:rPr>
              <w:t>，弹性元件外观良好，无老化等现象</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6</w:t>
            </w:r>
          </w:p>
        </w:tc>
        <w:tc>
          <w:tcPr>
            <w:tcW w:w="431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驱动</w:t>
            </w:r>
            <w:r w:rsidRPr="00FE098D">
              <w:rPr>
                <w:rFonts w:ascii="宋体" w:hAnsi="宋体" w:cs="宋体" w:hint="eastAsia"/>
                <w:kern w:val="0"/>
                <w:szCs w:val="21"/>
              </w:rPr>
              <w:t>轮、导向轮轴承部</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无异常声</w:t>
            </w:r>
            <w:r>
              <w:rPr>
                <w:rFonts w:ascii="宋体" w:hAnsi="宋体" w:cs="宋体" w:hint="eastAsia"/>
                <w:kern w:val="0"/>
                <w:szCs w:val="21"/>
              </w:rPr>
              <w:t>响</w:t>
            </w:r>
            <w:r w:rsidRPr="00FE098D">
              <w:rPr>
                <w:rFonts w:ascii="宋体" w:hAnsi="宋体" w:cs="宋体" w:hint="eastAsia"/>
                <w:kern w:val="0"/>
                <w:szCs w:val="21"/>
              </w:rPr>
              <w:t>，无振动，润滑良好</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7</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曳引轮槽</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磨损量不超过制造单位要求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8</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w:t>
            </w:r>
            <w:r>
              <w:rPr>
                <w:rFonts w:ascii="宋体" w:hAnsi="宋体" w:cs="宋体" w:hint="eastAsia"/>
                <w:kern w:val="0"/>
                <w:szCs w:val="21"/>
              </w:rPr>
              <w:t>动作状态监测装置</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工作正常，制动器动作可靠</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49</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控制柜内各接线端子</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各接线紧固、整齐，线号齐全清晰</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50</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控制柜各仪表</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显示</w:t>
            </w:r>
            <w:r>
              <w:rPr>
                <w:rFonts w:ascii="宋体" w:hAnsi="宋体" w:cs="宋体" w:hint="eastAsia"/>
                <w:kern w:val="0"/>
                <w:szCs w:val="21"/>
              </w:rPr>
              <w:t>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51</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井道、对重、轿顶各</w:t>
            </w:r>
            <w:proofErr w:type="gramStart"/>
            <w:r w:rsidRPr="00FE098D">
              <w:rPr>
                <w:rFonts w:ascii="宋体" w:hAnsi="宋体" w:cs="宋体" w:hint="eastAsia"/>
                <w:kern w:val="0"/>
                <w:szCs w:val="21"/>
              </w:rPr>
              <w:t>反绳轮轴承</w:t>
            </w:r>
            <w:proofErr w:type="gramEnd"/>
            <w:r w:rsidRPr="00FE098D">
              <w:rPr>
                <w:rFonts w:ascii="宋体" w:hAnsi="宋体" w:cs="宋体" w:hint="eastAsia"/>
                <w:kern w:val="0"/>
                <w:szCs w:val="21"/>
              </w:rPr>
              <w:t>部</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无异常声</w:t>
            </w:r>
            <w:r>
              <w:rPr>
                <w:rFonts w:ascii="宋体" w:hAnsi="宋体" w:cs="宋体" w:hint="eastAsia"/>
                <w:kern w:val="0"/>
                <w:szCs w:val="21"/>
              </w:rPr>
              <w:t>响</w:t>
            </w:r>
            <w:r w:rsidRPr="00FE098D">
              <w:rPr>
                <w:rFonts w:ascii="宋体" w:hAnsi="宋体" w:cs="宋体" w:hint="eastAsia"/>
                <w:kern w:val="0"/>
                <w:szCs w:val="21"/>
              </w:rPr>
              <w:t>，无振动，润滑良好</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52</w:t>
            </w:r>
          </w:p>
        </w:tc>
        <w:tc>
          <w:tcPr>
            <w:tcW w:w="431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悬挂装置</w:t>
            </w:r>
            <w:r w:rsidRPr="00FE098D">
              <w:rPr>
                <w:rFonts w:ascii="宋体" w:hAnsi="宋体" w:cs="宋体" w:hint="eastAsia"/>
                <w:kern w:val="0"/>
                <w:szCs w:val="21"/>
              </w:rPr>
              <w:t>、补偿绳</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磨损量、断丝数不超过要求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3</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绳头组合</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螺母无松动</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4</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限速器钢丝绳</w:t>
            </w:r>
          </w:p>
        </w:tc>
        <w:tc>
          <w:tcPr>
            <w:tcW w:w="3779" w:type="dxa"/>
            <w:gridSpan w:val="2"/>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磨损量、断丝数不超过制造单位</w:t>
            </w:r>
            <w:r w:rsidRPr="00FE098D">
              <w:rPr>
                <w:rFonts w:ascii="宋体" w:hAnsi="宋体" w:cs="宋体" w:hint="eastAsia"/>
                <w:kern w:val="0"/>
                <w:szCs w:val="21"/>
              </w:rPr>
              <w:t>要求</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5</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层门、轿门门扇</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门扇各相关间隙符合标准</w:t>
            </w:r>
            <w:r>
              <w:rPr>
                <w:rFonts w:ascii="宋体" w:hAnsi="宋体" w:cs="宋体" w:hint="eastAsia"/>
                <w:kern w:val="0"/>
                <w:szCs w:val="21"/>
              </w:rPr>
              <w:t>值</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56</w:t>
            </w:r>
          </w:p>
        </w:tc>
        <w:tc>
          <w:tcPr>
            <w:tcW w:w="4319"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轿门开门限制装置</w:t>
            </w:r>
          </w:p>
        </w:tc>
        <w:tc>
          <w:tcPr>
            <w:tcW w:w="3779" w:type="dxa"/>
            <w:gridSpan w:val="2"/>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7</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对重缓冲距</w:t>
            </w:r>
            <w:r>
              <w:rPr>
                <w:rFonts w:ascii="宋体" w:hAnsi="宋体" w:cs="宋体" w:hint="eastAsia"/>
                <w:kern w:val="0"/>
                <w:szCs w:val="21"/>
              </w:rPr>
              <w:t>离</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符合标准</w:t>
            </w:r>
            <w:r>
              <w:rPr>
                <w:rFonts w:ascii="宋体" w:hAnsi="宋体" w:cs="宋体" w:hint="eastAsia"/>
                <w:kern w:val="0"/>
                <w:szCs w:val="21"/>
              </w:rPr>
              <w:t>值</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8</w:t>
            </w:r>
          </w:p>
        </w:tc>
        <w:tc>
          <w:tcPr>
            <w:tcW w:w="4319" w:type="dxa"/>
            <w:vAlign w:val="center"/>
          </w:tcPr>
          <w:p w:rsidR="004A11F3" w:rsidRPr="00FE098D" w:rsidRDefault="004A11F3" w:rsidP="00764B23">
            <w:pPr>
              <w:widowControl/>
              <w:adjustRightInd w:val="0"/>
              <w:rPr>
                <w:rFonts w:ascii="宋体" w:hAnsi="宋体" w:cs="宋体"/>
                <w:kern w:val="0"/>
                <w:szCs w:val="21"/>
              </w:rPr>
            </w:pPr>
            <w:r w:rsidRPr="00FE098D">
              <w:rPr>
                <w:rFonts w:ascii="宋体" w:hAnsi="宋体" w:cs="宋体" w:hint="eastAsia"/>
                <w:kern w:val="0"/>
                <w:szCs w:val="21"/>
              </w:rPr>
              <w:t>补偿链（绳）与轿厢、对重接合处</w:t>
            </w:r>
          </w:p>
        </w:tc>
        <w:tc>
          <w:tcPr>
            <w:tcW w:w="3779" w:type="dxa"/>
            <w:gridSpan w:val="2"/>
            <w:vAlign w:val="center"/>
          </w:tcPr>
          <w:p w:rsidR="004A11F3" w:rsidRPr="00FE098D" w:rsidRDefault="004A11F3" w:rsidP="00764B23">
            <w:pPr>
              <w:widowControl/>
              <w:adjustRightInd w:val="0"/>
              <w:rPr>
                <w:rFonts w:ascii="宋体" w:hAnsi="宋体" w:cs="宋体"/>
                <w:kern w:val="0"/>
                <w:szCs w:val="21"/>
              </w:rPr>
            </w:pPr>
            <w:r>
              <w:rPr>
                <w:rFonts w:ascii="宋体" w:hAnsi="宋体" w:cs="宋体" w:hint="eastAsia"/>
                <w:kern w:val="0"/>
                <w:szCs w:val="21"/>
              </w:rPr>
              <w:t>固定，</w:t>
            </w:r>
            <w:r w:rsidRPr="00FE098D">
              <w:rPr>
                <w:rFonts w:ascii="宋体" w:hAnsi="宋体" w:cs="宋体" w:hint="eastAsia"/>
                <w:kern w:val="0"/>
                <w:szCs w:val="21"/>
              </w:rPr>
              <w:t>无松动</w:t>
            </w:r>
          </w:p>
        </w:tc>
        <w:tc>
          <w:tcPr>
            <w:tcW w:w="1357"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9</w:t>
            </w:r>
          </w:p>
        </w:tc>
        <w:tc>
          <w:tcPr>
            <w:tcW w:w="4319"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上</w:t>
            </w:r>
            <w:r>
              <w:rPr>
                <w:rFonts w:ascii="宋体" w:hAnsi="宋体" w:cs="宋体" w:hint="eastAsia"/>
                <w:kern w:val="0"/>
                <w:szCs w:val="21"/>
              </w:rPr>
              <w:t>、</w:t>
            </w:r>
            <w:r w:rsidRPr="00FE098D">
              <w:rPr>
                <w:rFonts w:ascii="宋体" w:hAnsi="宋体" w:cs="宋体" w:hint="eastAsia"/>
                <w:kern w:val="0"/>
                <w:szCs w:val="21"/>
              </w:rPr>
              <w:t>下极限开关</w:t>
            </w:r>
          </w:p>
        </w:tc>
        <w:tc>
          <w:tcPr>
            <w:tcW w:w="3779" w:type="dxa"/>
            <w:gridSpan w:val="2"/>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1357" w:type="dxa"/>
          </w:tcPr>
          <w:p w:rsidR="004A11F3" w:rsidRPr="00FE098D" w:rsidRDefault="004A11F3" w:rsidP="00764B23">
            <w:pPr>
              <w:rPr>
                <w:szCs w:val="21"/>
              </w:rPr>
            </w:pPr>
          </w:p>
        </w:tc>
      </w:tr>
      <w:tr w:rsidR="004A11F3" w:rsidRPr="00FE098D" w:rsidTr="00764B23">
        <w:trPr>
          <w:trHeight w:hRule="exact" w:val="4082"/>
        </w:trPr>
        <w:tc>
          <w:tcPr>
            <w:tcW w:w="467" w:type="dxa"/>
            <w:vAlign w:val="center"/>
          </w:tcPr>
          <w:p w:rsidR="004A11F3" w:rsidRPr="00FE098D" w:rsidRDefault="004A11F3" w:rsidP="00764B23">
            <w:pPr>
              <w:jc w:val="center"/>
              <w:rPr>
                <w:rFonts w:ascii="Arial" w:hAnsi="Arial" w:cs="Arial"/>
                <w:szCs w:val="21"/>
              </w:rPr>
            </w:pPr>
            <w:r w:rsidRPr="00FE098D">
              <w:rPr>
                <w:rFonts w:ascii="Arial" w:hAnsi="Arial" w:cs="Arial" w:hint="eastAsia"/>
                <w:szCs w:val="21"/>
              </w:rPr>
              <w:t>备注</w:t>
            </w:r>
          </w:p>
        </w:tc>
        <w:tc>
          <w:tcPr>
            <w:tcW w:w="9455" w:type="dxa"/>
            <w:gridSpan w:val="4"/>
          </w:tcPr>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本次维保产生的带油污的抹布等废弃物留在甲方处处理，包括更换下的废油</w:t>
            </w:r>
            <w:r>
              <w:rPr>
                <w:rFonts w:ascii="宋体" w:cs="宋体"/>
                <w:color w:val="000000"/>
                <w:kern w:val="0"/>
                <w:sz w:val="20"/>
              </w:rPr>
              <w:t>_____</w:t>
            </w:r>
            <w:r>
              <w:rPr>
                <w:rFonts w:ascii="宋体" w:cs="宋体" w:hint="eastAsia"/>
                <w:color w:val="000000"/>
                <w:kern w:val="0"/>
                <w:sz w:val="20"/>
              </w:rPr>
              <w:t>毫升（如果此次有更换齿轮油等的）。</w:t>
            </w:r>
          </w:p>
          <w:p w:rsidR="004A11F3" w:rsidRDefault="004A11F3" w:rsidP="00764B23">
            <w:pPr>
              <w:autoSpaceDE w:val="0"/>
              <w:autoSpaceDN w:val="0"/>
              <w:adjustRightInd w:val="0"/>
              <w:jc w:val="left"/>
              <w:rPr>
                <w:rFonts w:ascii="宋体" w:cs="宋体"/>
                <w:color w:val="000000"/>
                <w:kern w:val="0"/>
                <w:sz w:val="20"/>
              </w:rPr>
            </w:pPr>
          </w:p>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其它:</w:t>
            </w:r>
          </w:p>
          <w:p w:rsidR="004A11F3" w:rsidRPr="00FE098D" w:rsidRDefault="004A11F3" w:rsidP="00764B23">
            <w:pPr>
              <w:rPr>
                <w:szCs w:val="21"/>
              </w:rPr>
            </w:pPr>
          </w:p>
        </w:tc>
      </w:tr>
      <w:tr w:rsidR="004A11F3" w:rsidRPr="00FE098D" w:rsidTr="00764B23">
        <w:trPr>
          <w:trHeight w:val="1546"/>
        </w:trPr>
        <w:tc>
          <w:tcPr>
            <w:tcW w:w="5148" w:type="dxa"/>
            <w:gridSpan w:val="3"/>
            <w:vAlign w:val="center"/>
          </w:tcPr>
          <w:p w:rsidR="004A11F3" w:rsidRPr="00FE098D" w:rsidRDefault="004A11F3" w:rsidP="00764B23">
            <w:pPr>
              <w:rPr>
                <w:szCs w:val="21"/>
              </w:rPr>
            </w:pPr>
            <w:r w:rsidRPr="00FE098D">
              <w:rPr>
                <w:rFonts w:hint="eastAsia"/>
                <w:szCs w:val="21"/>
              </w:rPr>
              <w:t>维保人员（签字）：</w:t>
            </w:r>
          </w:p>
          <w:p w:rsidR="004A11F3" w:rsidRPr="00FE098D" w:rsidRDefault="004A11F3" w:rsidP="00D1557C">
            <w:pPr>
              <w:spacing w:beforeLines="100" w:before="312"/>
              <w:ind w:firstLineChars="1600" w:firstLine="3360"/>
              <w:rPr>
                <w:szCs w:val="21"/>
              </w:rPr>
            </w:pPr>
            <w:r w:rsidRPr="00FE098D">
              <w:rPr>
                <w:rFonts w:hint="eastAsia"/>
                <w:szCs w:val="21"/>
              </w:rPr>
              <w:t>年月日</w:t>
            </w:r>
          </w:p>
        </w:tc>
        <w:tc>
          <w:tcPr>
            <w:tcW w:w="4774" w:type="dxa"/>
            <w:gridSpan w:val="2"/>
            <w:vAlign w:val="center"/>
          </w:tcPr>
          <w:p w:rsidR="004A11F3" w:rsidRPr="00FE098D" w:rsidRDefault="004A11F3" w:rsidP="00764B23">
            <w:pPr>
              <w:ind w:left="3570" w:hangingChars="1700" w:hanging="3570"/>
              <w:rPr>
                <w:szCs w:val="21"/>
              </w:rPr>
            </w:pPr>
            <w:r w:rsidRPr="00FE098D">
              <w:rPr>
                <w:rFonts w:hint="eastAsia"/>
                <w:szCs w:val="21"/>
              </w:rPr>
              <w:t>电梯管理负责人（签字）：</w:t>
            </w:r>
          </w:p>
          <w:p w:rsidR="004A11F3" w:rsidRPr="00FE098D" w:rsidRDefault="004A11F3" w:rsidP="00D1557C">
            <w:pPr>
              <w:spacing w:beforeLines="100" w:before="312"/>
              <w:ind w:left="3570" w:hangingChars="1700" w:hanging="3570"/>
              <w:rPr>
                <w:szCs w:val="21"/>
              </w:rPr>
            </w:pPr>
            <w:r w:rsidRPr="00FE098D">
              <w:rPr>
                <w:rFonts w:hint="eastAsia"/>
                <w:szCs w:val="21"/>
              </w:rPr>
              <w:t>年月日</w:t>
            </w:r>
          </w:p>
        </w:tc>
      </w:tr>
    </w:tbl>
    <w:p w:rsidR="004A11F3" w:rsidRDefault="004A11F3" w:rsidP="004A11F3">
      <w:pPr>
        <w:spacing w:line="240" w:lineRule="exact"/>
        <w:rPr>
          <w:rFonts w:ascii="Arial" w:hAnsi="Arial" w:cs="Arial"/>
          <w:i/>
          <w:kern w:val="0"/>
          <w:szCs w:val="21"/>
        </w:rPr>
      </w:pPr>
    </w:p>
    <w:p w:rsidR="004A11F3" w:rsidRDefault="004A11F3" w:rsidP="006B30C5">
      <w:pPr>
        <w:ind w:firstLineChars="200" w:firstLine="420"/>
        <w:rPr>
          <w:rFonts w:ascii="宋体" w:hAnsi="宋体" w:cs="Arial"/>
          <w:szCs w:val="22"/>
        </w:rPr>
      </w:pPr>
    </w:p>
    <w:p w:rsidR="004A11F3" w:rsidRDefault="004A11F3">
      <w:pPr>
        <w:widowControl/>
        <w:jc w:val="left"/>
        <w:rPr>
          <w:rFonts w:ascii="宋体" w:hAnsi="宋体" w:cs="Arial"/>
          <w:szCs w:val="22"/>
        </w:rPr>
      </w:pPr>
      <w:r>
        <w:rPr>
          <w:rFonts w:ascii="宋体" w:hAnsi="宋体" w:cs="Arial"/>
          <w:szCs w:val="22"/>
        </w:rPr>
        <w:br w:type="page"/>
      </w:r>
    </w:p>
    <w:p w:rsidR="004A11F3" w:rsidRDefault="004A11F3" w:rsidP="004A11F3">
      <w:pPr>
        <w:jc w:val="center"/>
        <w:rPr>
          <w:b/>
          <w:sz w:val="36"/>
          <w:szCs w:val="36"/>
        </w:rPr>
      </w:pPr>
      <w:r>
        <w:rPr>
          <w:rFonts w:hint="eastAsia"/>
          <w:b/>
          <w:sz w:val="36"/>
          <w:szCs w:val="36"/>
        </w:rPr>
        <w:lastRenderedPageBreak/>
        <w:t>年度</w:t>
      </w:r>
      <w:r w:rsidRPr="00883C78">
        <w:rPr>
          <w:rFonts w:hint="eastAsia"/>
          <w:b/>
          <w:sz w:val="36"/>
          <w:szCs w:val="36"/>
        </w:rPr>
        <w:t>维保记录</w:t>
      </w:r>
    </w:p>
    <w:p w:rsidR="004A11F3" w:rsidRDefault="004A11F3" w:rsidP="004A11F3">
      <w:pPr>
        <w:spacing w:line="240" w:lineRule="exact"/>
        <w:jc w:val="center"/>
        <w:rPr>
          <w:b/>
          <w:sz w:val="36"/>
          <w:szCs w:val="36"/>
        </w:rPr>
      </w:pPr>
    </w:p>
    <w:p w:rsidR="004A11F3" w:rsidRPr="00471D3D" w:rsidRDefault="004A11F3" w:rsidP="004A11F3">
      <w:pPr>
        <w:rPr>
          <w:szCs w:val="21"/>
        </w:rPr>
      </w:pPr>
      <w:r>
        <w:rPr>
          <w:rFonts w:hint="eastAsia"/>
          <w:szCs w:val="21"/>
        </w:rPr>
        <w:t>维保合同号：使用单位设备编号：电梯运行次数：</w:t>
      </w:r>
    </w:p>
    <w:p w:rsidR="004A11F3" w:rsidRDefault="004A11F3" w:rsidP="004A11F3">
      <w:pPr>
        <w:spacing w:line="80" w:lineRule="exact"/>
        <w:rPr>
          <w:sz w:val="24"/>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4462"/>
        <w:gridCol w:w="4111"/>
        <w:gridCol w:w="885"/>
      </w:tblGrid>
      <w:tr w:rsidR="004A11F3" w:rsidRPr="00FE098D" w:rsidTr="00764B23">
        <w:trPr>
          <w:trHeight w:val="452"/>
        </w:trPr>
        <w:tc>
          <w:tcPr>
            <w:tcW w:w="467"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序号</w:t>
            </w:r>
          </w:p>
        </w:tc>
        <w:tc>
          <w:tcPr>
            <w:tcW w:w="4462"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维保项目（内容）</w:t>
            </w:r>
          </w:p>
        </w:tc>
        <w:tc>
          <w:tcPr>
            <w:tcW w:w="4111" w:type="dxa"/>
            <w:vAlign w:val="center"/>
          </w:tcPr>
          <w:p w:rsidR="004A11F3" w:rsidRPr="00EE4EBC" w:rsidRDefault="004A11F3" w:rsidP="00764B23">
            <w:pPr>
              <w:ind w:leftChars="-85" w:left="-162" w:rightChars="-83" w:right="-174" w:hanging="16"/>
              <w:jc w:val="center"/>
              <w:rPr>
                <w:b/>
                <w:sz w:val="20"/>
              </w:rPr>
            </w:pPr>
            <w:r w:rsidRPr="00EE4EBC">
              <w:rPr>
                <w:rFonts w:hint="eastAsia"/>
                <w:b/>
                <w:sz w:val="20"/>
              </w:rPr>
              <w:t>维保基本要求</w:t>
            </w:r>
          </w:p>
        </w:tc>
        <w:tc>
          <w:tcPr>
            <w:tcW w:w="885" w:type="dxa"/>
            <w:vAlign w:val="center"/>
          </w:tcPr>
          <w:p w:rsidR="004A11F3" w:rsidRDefault="004A11F3" w:rsidP="00764B23">
            <w:pPr>
              <w:spacing w:line="240" w:lineRule="exact"/>
              <w:ind w:leftChars="-85" w:left="-161" w:rightChars="-83" w:right="-174" w:hanging="17"/>
              <w:jc w:val="center"/>
              <w:rPr>
                <w:b/>
                <w:sz w:val="20"/>
              </w:rPr>
            </w:pPr>
            <w:r w:rsidRPr="00EE4EBC">
              <w:rPr>
                <w:rFonts w:hint="eastAsia"/>
                <w:b/>
                <w:sz w:val="20"/>
              </w:rPr>
              <w:t>维保</w:t>
            </w:r>
          </w:p>
          <w:p w:rsidR="004A11F3" w:rsidRPr="00EE4EBC" w:rsidRDefault="004A11F3" w:rsidP="00764B23">
            <w:pPr>
              <w:spacing w:line="240" w:lineRule="exact"/>
              <w:ind w:leftChars="-85" w:left="-161" w:rightChars="-83" w:right="-174" w:hanging="17"/>
              <w:jc w:val="center"/>
              <w:rPr>
                <w:b/>
                <w:sz w:val="20"/>
              </w:rPr>
            </w:pPr>
            <w:r w:rsidRPr="00EE4EBC">
              <w:rPr>
                <w:rFonts w:hint="eastAsia"/>
                <w:b/>
                <w:sz w:val="20"/>
              </w:rPr>
              <w:t>情况</w:t>
            </w: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机房、滑轮间环境</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 xml:space="preserve">清洁，门窗完好、照明正常 </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手动紧急操作装置</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齐全，在指定位置</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3</w:t>
            </w:r>
          </w:p>
        </w:tc>
        <w:tc>
          <w:tcPr>
            <w:tcW w:w="4462"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驱动主</w:t>
            </w:r>
            <w:r w:rsidRPr="00FE098D">
              <w:rPr>
                <w:rFonts w:ascii="宋体" w:hAnsi="宋体" w:cs="宋体" w:hint="eastAsia"/>
                <w:kern w:val="0"/>
                <w:szCs w:val="21"/>
              </w:rPr>
              <w:t>机</w:t>
            </w:r>
          </w:p>
        </w:tc>
        <w:tc>
          <w:tcPr>
            <w:tcW w:w="4111" w:type="dxa"/>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运行时无异常振动和异常声响</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4</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制动器各销轴部位</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动作灵活</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5</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制动器间隙</w:t>
            </w:r>
          </w:p>
        </w:tc>
        <w:tc>
          <w:tcPr>
            <w:tcW w:w="4111"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打开时制动衬与制动轮不应发生摩擦</w:t>
            </w:r>
            <w:r>
              <w:rPr>
                <w:rFonts w:ascii="宋体" w:hAnsi="宋体" w:cs="宋体" w:hint="eastAsia"/>
                <w:kern w:val="0"/>
                <w:szCs w:val="21"/>
              </w:rPr>
              <w:t>，间隙</w:t>
            </w:r>
            <w:proofErr w:type="gramStart"/>
            <w:r>
              <w:rPr>
                <w:rFonts w:ascii="宋体" w:hAnsi="宋体" w:cs="宋体" w:hint="eastAsia"/>
                <w:kern w:val="0"/>
                <w:szCs w:val="21"/>
              </w:rPr>
              <w:t>值符合</w:t>
            </w:r>
            <w:proofErr w:type="gramEnd"/>
            <w:r>
              <w:rPr>
                <w:rFonts w:ascii="宋体" w:hAnsi="宋体" w:cs="宋体" w:hint="eastAsia"/>
                <w:kern w:val="0"/>
                <w:szCs w:val="21"/>
              </w:rPr>
              <w:t>制造单位要求</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6</w:t>
            </w:r>
          </w:p>
        </w:tc>
        <w:tc>
          <w:tcPr>
            <w:tcW w:w="4462"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制动器作为轿厢意外移动</w:t>
            </w:r>
            <w:proofErr w:type="gramStart"/>
            <w:r>
              <w:rPr>
                <w:rFonts w:ascii="宋体" w:hAnsi="宋体" w:cs="宋体" w:hint="eastAsia"/>
                <w:kern w:val="0"/>
                <w:szCs w:val="21"/>
              </w:rPr>
              <w:t>保护装置制停子系统</w:t>
            </w:r>
            <w:proofErr w:type="gramEnd"/>
            <w:r>
              <w:rPr>
                <w:rFonts w:ascii="宋体" w:hAnsi="宋体" w:cs="宋体" w:hint="eastAsia"/>
                <w:kern w:val="0"/>
                <w:szCs w:val="21"/>
              </w:rPr>
              <w:t>时的自监测</w:t>
            </w:r>
          </w:p>
        </w:tc>
        <w:tc>
          <w:tcPr>
            <w:tcW w:w="4111" w:type="dxa"/>
            <w:vAlign w:val="center"/>
          </w:tcPr>
          <w:p w:rsidR="004A11F3" w:rsidRPr="00FE098D" w:rsidRDefault="004A11F3" w:rsidP="00764B23">
            <w:pPr>
              <w:widowControl/>
              <w:spacing w:line="240" w:lineRule="exact"/>
              <w:rPr>
                <w:rFonts w:ascii="宋体" w:hAnsi="宋体" w:cs="宋体"/>
                <w:kern w:val="0"/>
                <w:szCs w:val="21"/>
              </w:rPr>
            </w:pPr>
            <w:r>
              <w:rPr>
                <w:rFonts w:ascii="宋体" w:hAnsi="宋体" w:cs="宋体" w:hint="eastAsia"/>
                <w:kern w:val="0"/>
                <w:szCs w:val="21"/>
              </w:rPr>
              <w:t>制动力人工方式检测符合使用维护说明书要求；制动力自监测系统有记录</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7</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编码器</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清洁，安装牢固</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8</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限速器各销轴部位</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润滑，转动灵活；电气开关正常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9</w:t>
            </w:r>
          </w:p>
        </w:tc>
        <w:tc>
          <w:tcPr>
            <w:tcW w:w="4462" w:type="dxa"/>
            <w:vAlign w:val="center"/>
          </w:tcPr>
          <w:p w:rsidR="004A11F3" w:rsidRPr="00FE098D" w:rsidRDefault="004A11F3" w:rsidP="00764B23">
            <w:pPr>
              <w:widowControl/>
              <w:rPr>
                <w:rFonts w:ascii="宋体" w:hAnsi="宋体" w:cs="宋体"/>
                <w:kern w:val="0"/>
                <w:szCs w:val="21"/>
              </w:rPr>
            </w:pPr>
            <w:proofErr w:type="gramStart"/>
            <w:r>
              <w:rPr>
                <w:rFonts w:ascii="宋体" w:hAnsi="宋体" w:cs="宋体" w:hint="eastAsia"/>
                <w:kern w:val="0"/>
                <w:szCs w:val="21"/>
              </w:rPr>
              <w:t>层门和</w:t>
            </w:r>
            <w:proofErr w:type="gramEnd"/>
            <w:r>
              <w:rPr>
                <w:rFonts w:ascii="宋体" w:hAnsi="宋体" w:cs="宋体" w:hint="eastAsia"/>
                <w:kern w:val="0"/>
                <w:szCs w:val="21"/>
              </w:rPr>
              <w:t>轿门旁路装置</w:t>
            </w:r>
          </w:p>
        </w:tc>
        <w:tc>
          <w:tcPr>
            <w:tcW w:w="411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10</w:t>
            </w:r>
          </w:p>
        </w:tc>
        <w:tc>
          <w:tcPr>
            <w:tcW w:w="4462"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紧急电动运行</w:t>
            </w:r>
          </w:p>
        </w:tc>
        <w:tc>
          <w:tcPr>
            <w:tcW w:w="411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11</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清洁，防护</w:t>
            </w:r>
            <w:proofErr w:type="gramStart"/>
            <w:r w:rsidRPr="00FE098D">
              <w:rPr>
                <w:rFonts w:ascii="宋体" w:hAnsi="宋体" w:cs="宋体" w:hint="eastAsia"/>
                <w:kern w:val="0"/>
                <w:szCs w:val="21"/>
              </w:rPr>
              <w:t>拦安全</w:t>
            </w:r>
            <w:proofErr w:type="gramEnd"/>
            <w:r w:rsidRPr="00FE098D">
              <w:rPr>
                <w:rFonts w:ascii="宋体" w:hAnsi="宋体" w:cs="宋体" w:hint="eastAsia"/>
                <w:kern w:val="0"/>
                <w:szCs w:val="21"/>
              </w:rPr>
              <w:t>可靠</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ind w:leftChars="-68" w:left="-143" w:rightChars="-15" w:right="-31" w:firstLine="1"/>
              <w:jc w:val="center"/>
              <w:rPr>
                <w:rFonts w:ascii="Arial" w:hAnsi="Arial" w:cs="Arial"/>
                <w:sz w:val="18"/>
                <w:szCs w:val="18"/>
              </w:rPr>
            </w:pPr>
            <w:r>
              <w:rPr>
                <w:rFonts w:ascii="Arial" w:hAnsi="Arial" w:cs="Arial" w:hint="eastAsia"/>
                <w:sz w:val="18"/>
                <w:szCs w:val="18"/>
              </w:rPr>
              <w:t>12</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轿顶检修开关、</w:t>
            </w:r>
            <w:r>
              <w:rPr>
                <w:rFonts w:ascii="宋体" w:hAnsi="宋体" w:cs="宋体" w:hint="eastAsia"/>
                <w:kern w:val="0"/>
                <w:szCs w:val="21"/>
              </w:rPr>
              <w:t>停止装置</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3</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导靴上油杯</w:t>
            </w:r>
            <w:proofErr w:type="gramEnd"/>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吸油毛毡齐全，油量适宜，油杯无泄漏</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4</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w:t>
            </w:r>
            <w:r>
              <w:rPr>
                <w:rFonts w:ascii="宋体" w:hAnsi="宋体" w:cs="宋体" w:hint="eastAsia"/>
                <w:kern w:val="0"/>
                <w:szCs w:val="21"/>
              </w:rPr>
              <w:t>/平衡重</w:t>
            </w:r>
            <w:proofErr w:type="gramStart"/>
            <w:r w:rsidRPr="00FE098D">
              <w:rPr>
                <w:rFonts w:ascii="宋体" w:hAnsi="宋体" w:cs="宋体" w:hint="eastAsia"/>
                <w:kern w:val="0"/>
                <w:szCs w:val="21"/>
              </w:rPr>
              <w:t>块及其</w:t>
            </w:r>
            <w:proofErr w:type="gramEnd"/>
            <w:r w:rsidRPr="00FE098D">
              <w:rPr>
                <w:rFonts w:ascii="宋体" w:hAnsi="宋体" w:cs="宋体" w:hint="eastAsia"/>
                <w:kern w:val="0"/>
                <w:szCs w:val="21"/>
              </w:rPr>
              <w:t>压板</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对重块无松动，压板紧固</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5</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井道照明</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6</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轿厢照明、风扇、应急照明</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7</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轿厢检修开关、</w:t>
            </w:r>
            <w:r>
              <w:rPr>
                <w:rFonts w:ascii="宋体" w:hAnsi="宋体" w:cs="宋体" w:hint="eastAsia"/>
                <w:kern w:val="0"/>
                <w:szCs w:val="21"/>
              </w:rPr>
              <w:t>停止装置</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8</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轿内报警装置、对讲系统</w:t>
            </w:r>
          </w:p>
        </w:tc>
        <w:tc>
          <w:tcPr>
            <w:tcW w:w="4111" w:type="dxa"/>
            <w:vAlign w:val="center"/>
          </w:tcPr>
          <w:p w:rsidR="004A11F3" w:rsidRPr="00FE098D" w:rsidRDefault="004A11F3" w:rsidP="00764B23">
            <w:pPr>
              <w:widowControl/>
              <w:rPr>
                <w:rFonts w:ascii="宋体" w:hAnsi="宋体" w:cs="宋体"/>
                <w:strike/>
                <w:kern w:val="0"/>
                <w:szCs w:val="21"/>
              </w:rPr>
            </w:pPr>
            <w:r w:rsidRPr="00FE098D">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1</w:t>
            </w:r>
            <w:r>
              <w:rPr>
                <w:rFonts w:ascii="Arial" w:hAnsi="Arial" w:cs="Arial" w:hint="eastAsia"/>
                <w:sz w:val="18"/>
                <w:szCs w:val="18"/>
              </w:rPr>
              <w:t>9</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轿内显示、指令按钮</w:t>
            </w:r>
            <w:r>
              <w:rPr>
                <w:rFonts w:ascii="宋体" w:hAnsi="宋体" w:cs="宋体" w:hint="eastAsia"/>
                <w:kern w:val="0"/>
                <w:szCs w:val="21"/>
              </w:rPr>
              <w:t>、</w:t>
            </w:r>
            <w:r w:rsidRPr="00455ED3">
              <w:rPr>
                <w:rFonts w:ascii="Arial" w:hAnsi="Arial" w:cs="Arial"/>
                <w:kern w:val="0"/>
                <w:szCs w:val="21"/>
              </w:rPr>
              <w:t>IC</w:t>
            </w:r>
            <w:r w:rsidRPr="00455ED3">
              <w:rPr>
                <w:rFonts w:ascii="Arial" w:hAnsi="Arial" w:cs="Arial"/>
                <w:kern w:val="0"/>
                <w:szCs w:val="21"/>
              </w:rPr>
              <w:t>卡系统</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20</w:t>
            </w:r>
          </w:p>
        </w:tc>
        <w:tc>
          <w:tcPr>
            <w:tcW w:w="4462"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轿门</w:t>
            </w:r>
            <w:r>
              <w:rPr>
                <w:rFonts w:ascii="宋体" w:hAnsi="宋体" w:cs="宋体" w:hint="eastAsia"/>
                <w:kern w:val="0"/>
                <w:szCs w:val="21"/>
              </w:rPr>
              <w:t>防撞击保护</w:t>
            </w:r>
            <w:r w:rsidRPr="00FE098D">
              <w:rPr>
                <w:rFonts w:ascii="宋体" w:hAnsi="宋体" w:cs="宋体" w:hint="eastAsia"/>
                <w:kern w:val="0"/>
                <w:szCs w:val="21"/>
              </w:rPr>
              <w:t>装置（安全触板，光幕、光电等）</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功能有效</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21</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轿门门锁电气触点</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22</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轿门运行</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开启和关闭工作正常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3</w:t>
            </w:r>
          </w:p>
        </w:tc>
        <w:tc>
          <w:tcPr>
            <w:tcW w:w="4462"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轿厢平层准确</w:t>
            </w:r>
            <w:r w:rsidRPr="00FE098D">
              <w:rPr>
                <w:rFonts w:ascii="宋体" w:hAnsi="宋体" w:cs="宋体" w:hint="eastAsia"/>
                <w:kern w:val="0"/>
                <w:szCs w:val="21"/>
              </w:rPr>
              <w:t>度</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符合标准</w:t>
            </w:r>
            <w:r>
              <w:rPr>
                <w:rFonts w:ascii="宋体" w:hAnsi="宋体" w:cs="宋体" w:hint="eastAsia"/>
                <w:kern w:val="0"/>
                <w:szCs w:val="21"/>
              </w:rPr>
              <w:t>值</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4</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层站召唤、层楼显示</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齐全、有效</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5</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层门地</w:t>
            </w:r>
            <w:proofErr w:type="gramEnd"/>
            <w:r w:rsidRPr="00FE098D">
              <w:rPr>
                <w:rFonts w:ascii="宋体" w:hAnsi="宋体" w:cs="宋体" w:hint="eastAsia"/>
                <w:kern w:val="0"/>
                <w:szCs w:val="21"/>
              </w:rPr>
              <w:t>坎</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widowControl/>
              <w:jc w:val="center"/>
              <w:rPr>
                <w:rFonts w:ascii="Arial" w:hAnsi="Arial" w:cs="Arial"/>
                <w:kern w:val="0"/>
                <w:sz w:val="18"/>
                <w:szCs w:val="18"/>
              </w:rPr>
            </w:pPr>
            <w:r w:rsidRPr="00FE098D">
              <w:rPr>
                <w:rFonts w:ascii="Arial" w:hAnsi="Arial" w:cs="Arial"/>
                <w:kern w:val="0"/>
                <w:sz w:val="18"/>
                <w:szCs w:val="18"/>
              </w:rPr>
              <w:t>2</w:t>
            </w:r>
            <w:r>
              <w:rPr>
                <w:rFonts w:ascii="Arial" w:hAnsi="Arial" w:cs="Arial" w:hint="eastAsia"/>
                <w:kern w:val="0"/>
                <w:sz w:val="18"/>
                <w:szCs w:val="18"/>
              </w:rPr>
              <w:t>6</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层门自动</w:t>
            </w:r>
            <w:proofErr w:type="gramEnd"/>
            <w:r w:rsidRPr="00FE098D">
              <w:rPr>
                <w:rFonts w:ascii="宋体" w:hAnsi="宋体" w:cs="宋体" w:hint="eastAsia"/>
                <w:kern w:val="0"/>
                <w:szCs w:val="21"/>
              </w:rPr>
              <w:t>关门装置</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7</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自动复位</w:t>
            </w:r>
          </w:p>
        </w:tc>
        <w:tc>
          <w:tcPr>
            <w:tcW w:w="4111" w:type="dxa"/>
            <w:vAlign w:val="center"/>
          </w:tcPr>
          <w:p w:rsidR="004A11F3" w:rsidRPr="00FE098D" w:rsidRDefault="004A11F3" w:rsidP="00764B23">
            <w:pPr>
              <w:widowControl/>
              <w:spacing w:line="240" w:lineRule="exact"/>
              <w:rPr>
                <w:rFonts w:ascii="宋体" w:hAnsi="宋体" w:cs="宋体"/>
                <w:kern w:val="0"/>
                <w:szCs w:val="21"/>
              </w:rPr>
            </w:pPr>
            <w:proofErr w:type="gramStart"/>
            <w:r w:rsidRPr="00FE098D">
              <w:rPr>
                <w:rFonts w:ascii="宋体" w:hAnsi="宋体" w:cs="宋体" w:hint="eastAsia"/>
                <w:kern w:val="0"/>
                <w:szCs w:val="21"/>
              </w:rPr>
              <w:t>用层门</w:t>
            </w:r>
            <w:proofErr w:type="gramEnd"/>
            <w:r w:rsidRPr="00FE098D">
              <w:rPr>
                <w:rFonts w:ascii="宋体" w:hAnsi="宋体" w:cs="宋体" w:hint="eastAsia"/>
                <w:kern w:val="0"/>
                <w:szCs w:val="21"/>
              </w:rPr>
              <w:t>钥匙打开手动开锁装置释放后，</w:t>
            </w: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能自动复位</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8</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层门门锁</w:t>
            </w:r>
            <w:proofErr w:type="gramEnd"/>
            <w:r w:rsidRPr="00FE098D">
              <w:rPr>
                <w:rFonts w:ascii="宋体" w:hAnsi="宋体" w:cs="宋体" w:hint="eastAsia"/>
                <w:kern w:val="0"/>
                <w:szCs w:val="21"/>
              </w:rPr>
              <w:t>电气触点</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 触点接触良好，接线可靠</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sz w:val="18"/>
                <w:szCs w:val="18"/>
              </w:rPr>
              <w:t>2</w:t>
            </w:r>
            <w:r>
              <w:rPr>
                <w:rFonts w:ascii="Arial" w:hAnsi="Arial" w:cs="Arial" w:hint="eastAsia"/>
                <w:sz w:val="18"/>
                <w:szCs w:val="18"/>
              </w:rPr>
              <w:t>9</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层门锁紧元件啮合长度</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不小于</w:t>
            </w:r>
            <w:smartTag w:uri="urn:schemas-microsoft-com:office:smarttags" w:element="chmetcnv">
              <w:smartTagPr>
                <w:attr w:name="TCSC" w:val="0"/>
                <w:attr w:name="NumberType" w:val="1"/>
                <w:attr w:name="Negative" w:val="False"/>
                <w:attr w:name="HasSpace" w:val="False"/>
                <w:attr w:name="SourceValue" w:val="7"/>
                <w:attr w:name="UnitName" w:val="mm"/>
              </w:smartTagPr>
              <w:r w:rsidRPr="00455ED3">
                <w:rPr>
                  <w:rFonts w:ascii="Arial" w:hAnsi="Arial" w:cs="Arial"/>
                  <w:kern w:val="0"/>
                  <w:szCs w:val="21"/>
                </w:rPr>
                <w:t>7mm</w:t>
              </w:r>
            </w:smartTag>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30</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底坑环境</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清洁，无渗水、积水，照明正常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31</w:t>
            </w:r>
          </w:p>
        </w:tc>
        <w:tc>
          <w:tcPr>
            <w:tcW w:w="4462"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底坑停止装置</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32</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减速机润滑油</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油量适宜，除蜗杆伸出端外均无渗漏</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3</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制动衬</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清洁，磨损量不超过制造单位要求</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4</w:t>
            </w:r>
          </w:p>
        </w:tc>
        <w:tc>
          <w:tcPr>
            <w:tcW w:w="4462"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编码器</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5</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选层器</w:t>
            </w:r>
            <w:proofErr w:type="gramEnd"/>
            <w:r w:rsidRPr="00FE098D">
              <w:rPr>
                <w:rFonts w:ascii="宋体" w:hAnsi="宋体" w:cs="宋体" w:hint="eastAsia"/>
                <w:kern w:val="0"/>
                <w:szCs w:val="21"/>
              </w:rPr>
              <w:t>动静触点</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清洁，无烧蚀</w:t>
            </w:r>
          </w:p>
        </w:tc>
        <w:tc>
          <w:tcPr>
            <w:tcW w:w="885" w:type="dxa"/>
          </w:tcPr>
          <w:p w:rsidR="004A11F3" w:rsidRPr="00FE098D" w:rsidRDefault="004A11F3" w:rsidP="00764B23">
            <w:pPr>
              <w:rPr>
                <w:szCs w:val="21"/>
              </w:rPr>
            </w:pPr>
          </w:p>
        </w:tc>
      </w:tr>
      <w:tr w:rsidR="004A11F3" w:rsidRPr="00FE098D" w:rsidTr="00764B23">
        <w:trPr>
          <w:trHeight w:val="539"/>
        </w:trPr>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6</w:t>
            </w:r>
          </w:p>
        </w:tc>
        <w:tc>
          <w:tcPr>
            <w:tcW w:w="4462"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曳引轮槽、</w:t>
            </w:r>
            <w:r>
              <w:rPr>
                <w:rFonts w:ascii="宋体" w:hAnsi="宋体" w:cs="宋体" w:hint="eastAsia"/>
                <w:kern w:val="0"/>
                <w:szCs w:val="21"/>
              </w:rPr>
              <w:t>悬挂装置</w:t>
            </w:r>
          </w:p>
        </w:tc>
        <w:tc>
          <w:tcPr>
            <w:tcW w:w="4111" w:type="dxa"/>
            <w:vAlign w:val="center"/>
          </w:tcPr>
          <w:p w:rsidR="004A11F3" w:rsidRPr="00FE098D" w:rsidRDefault="004A11F3" w:rsidP="00764B23">
            <w:pPr>
              <w:widowControl/>
              <w:spacing w:line="240" w:lineRule="exact"/>
              <w:rPr>
                <w:rFonts w:ascii="宋体" w:hAnsi="宋体" w:cs="宋体"/>
                <w:kern w:val="0"/>
                <w:szCs w:val="21"/>
              </w:rPr>
            </w:pPr>
            <w:r w:rsidRPr="00FE098D">
              <w:rPr>
                <w:rFonts w:ascii="宋体" w:hAnsi="宋体" w:cs="宋体" w:hint="eastAsia"/>
                <w:kern w:val="0"/>
                <w:szCs w:val="21"/>
              </w:rPr>
              <w:t>清洁，无严重油腻，张力均匀</w:t>
            </w:r>
            <w:r>
              <w:rPr>
                <w:rFonts w:ascii="宋体" w:hAnsi="宋体" w:cs="宋体" w:hint="eastAsia"/>
                <w:kern w:val="0"/>
                <w:szCs w:val="21"/>
              </w:rPr>
              <w:t>，符合制造单位要求</w:t>
            </w:r>
          </w:p>
        </w:tc>
        <w:tc>
          <w:tcPr>
            <w:tcW w:w="885" w:type="dxa"/>
          </w:tcPr>
          <w:p w:rsidR="004A11F3" w:rsidRPr="00FE098D" w:rsidRDefault="004A11F3" w:rsidP="00764B23">
            <w:pPr>
              <w:rPr>
                <w:szCs w:val="21"/>
              </w:rPr>
            </w:pPr>
          </w:p>
        </w:tc>
      </w:tr>
      <w:tr w:rsidR="004A11F3" w:rsidRPr="00FE098D"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7</w:t>
            </w:r>
          </w:p>
        </w:tc>
        <w:tc>
          <w:tcPr>
            <w:tcW w:w="4462"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限速器轮槽</w:t>
            </w:r>
            <w:proofErr w:type="gramEnd"/>
            <w:r w:rsidRPr="00FE098D">
              <w:rPr>
                <w:rFonts w:ascii="宋体" w:hAnsi="宋体" w:cs="宋体" w:hint="eastAsia"/>
                <w:kern w:val="0"/>
                <w:szCs w:val="21"/>
              </w:rPr>
              <w:t>、限速器钢丝绳</w:t>
            </w:r>
          </w:p>
        </w:tc>
        <w:tc>
          <w:tcPr>
            <w:tcW w:w="411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清洁，无严重油腻</w:t>
            </w:r>
          </w:p>
        </w:tc>
        <w:tc>
          <w:tcPr>
            <w:tcW w:w="885" w:type="dxa"/>
          </w:tcPr>
          <w:p w:rsidR="004A11F3" w:rsidRPr="00FE098D" w:rsidRDefault="004A11F3" w:rsidP="00764B23">
            <w:pPr>
              <w:rPr>
                <w:szCs w:val="21"/>
              </w:rPr>
            </w:pPr>
          </w:p>
        </w:tc>
      </w:tr>
    </w:tbl>
    <w:p w:rsidR="004A11F3" w:rsidRPr="00414E3E" w:rsidRDefault="004A11F3" w:rsidP="004A11F3">
      <w:pPr>
        <w:rPr>
          <w:vanish/>
        </w:rPr>
      </w:pPr>
    </w:p>
    <w:tbl>
      <w:tblPr>
        <w:tblpPr w:leftFromText="180" w:rightFromText="180" w:vertAnchor="page" w:horzAnchor="margin" w:tblpY="13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3647"/>
        <w:gridCol w:w="4839"/>
        <w:gridCol w:w="619"/>
      </w:tblGrid>
      <w:tr w:rsidR="004A11F3" w:rsidRPr="002F2683" w:rsidTr="00764B23">
        <w:trPr>
          <w:trHeight w:val="556"/>
        </w:trPr>
        <w:tc>
          <w:tcPr>
            <w:tcW w:w="467" w:type="dxa"/>
            <w:vAlign w:val="center"/>
          </w:tcPr>
          <w:p w:rsidR="004A11F3" w:rsidRPr="00CC1493" w:rsidRDefault="004A11F3" w:rsidP="00764B23">
            <w:pPr>
              <w:ind w:leftChars="-85" w:left="-162" w:rightChars="-83" w:right="-174" w:hanging="16"/>
              <w:jc w:val="center"/>
              <w:rPr>
                <w:b/>
                <w:sz w:val="20"/>
              </w:rPr>
            </w:pPr>
            <w:r>
              <w:rPr>
                <w:rFonts w:hint="eastAsia"/>
                <w:b/>
                <w:sz w:val="20"/>
              </w:rPr>
              <w:lastRenderedPageBreak/>
              <w:t>序</w:t>
            </w:r>
            <w:r w:rsidRPr="00EE4EBC">
              <w:rPr>
                <w:rFonts w:hint="eastAsia"/>
                <w:b/>
                <w:sz w:val="20"/>
              </w:rPr>
              <w:t>号</w:t>
            </w:r>
          </w:p>
        </w:tc>
        <w:tc>
          <w:tcPr>
            <w:tcW w:w="3781" w:type="dxa"/>
            <w:vAlign w:val="center"/>
          </w:tcPr>
          <w:p w:rsidR="004A11F3" w:rsidRPr="002F2683" w:rsidRDefault="004A11F3" w:rsidP="00764B23">
            <w:pPr>
              <w:jc w:val="center"/>
              <w:rPr>
                <w:b/>
                <w:szCs w:val="21"/>
              </w:rPr>
            </w:pPr>
            <w:r w:rsidRPr="002F2683">
              <w:rPr>
                <w:rFonts w:hint="eastAsia"/>
                <w:b/>
                <w:szCs w:val="21"/>
              </w:rPr>
              <w:t>维保项目（内容）</w:t>
            </w:r>
          </w:p>
        </w:tc>
        <w:tc>
          <w:tcPr>
            <w:tcW w:w="5040" w:type="dxa"/>
            <w:vAlign w:val="center"/>
          </w:tcPr>
          <w:p w:rsidR="004A11F3" w:rsidRPr="002F2683" w:rsidRDefault="004A11F3" w:rsidP="00764B23">
            <w:pPr>
              <w:jc w:val="center"/>
              <w:rPr>
                <w:b/>
                <w:szCs w:val="21"/>
              </w:rPr>
            </w:pPr>
            <w:r w:rsidRPr="002F2683">
              <w:rPr>
                <w:rFonts w:hint="eastAsia"/>
                <w:b/>
                <w:szCs w:val="21"/>
              </w:rPr>
              <w:t>维保基本要求</w:t>
            </w:r>
          </w:p>
        </w:tc>
        <w:tc>
          <w:tcPr>
            <w:tcW w:w="634" w:type="dxa"/>
            <w:vAlign w:val="center"/>
          </w:tcPr>
          <w:p w:rsidR="004A11F3" w:rsidRPr="002F2683" w:rsidRDefault="004A11F3" w:rsidP="00764B23">
            <w:pPr>
              <w:spacing w:line="240" w:lineRule="exact"/>
              <w:ind w:leftChars="-51" w:left="1" w:rightChars="-6" w:right="-13" w:hangingChars="51" w:hanging="108"/>
              <w:jc w:val="center"/>
              <w:rPr>
                <w:b/>
                <w:szCs w:val="21"/>
              </w:rPr>
            </w:pPr>
            <w:r w:rsidRPr="002F2683">
              <w:rPr>
                <w:rFonts w:hint="eastAsia"/>
                <w:b/>
                <w:szCs w:val="21"/>
              </w:rPr>
              <w:t>维保情况</w:t>
            </w: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8</w:t>
            </w:r>
          </w:p>
        </w:tc>
        <w:tc>
          <w:tcPr>
            <w:tcW w:w="3781" w:type="dxa"/>
            <w:vAlign w:val="center"/>
          </w:tcPr>
          <w:p w:rsidR="004A11F3" w:rsidRPr="00FE098D" w:rsidRDefault="004A11F3" w:rsidP="00764B23">
            <w:pPr>
              <w:widowControl/>
              <w:rPr>
                <w:rFonts w:ascii="宋体" w:hAnsi="宋体" w:cs="宋体"/>
                <w:kern w:val="0"/>
                <w:szCs w:val="21"/>
              </w:rPr>
            </w:pPr>
            <w:proofErr w:type="gramStart"/>
            <w:r w:rsidRPr="00FE098D">
              <w:rPr>
                <w:rFonts w:ascii="宋体" w:hAnsi="宋体" w:cs="宋体" w:hint="eastAsia"/>
                <w:kern w:val="0"/>
                <w:szCs w:val="21"/>
              </w:rPr>
              <w:t>靴衬</w:t>
            </w:r>
            <w:proofErr w:type="gramEnd"/>
            <w:r w:rsidRPr="00FE098D">
              <w:rPr>
                <w:rFonts w:ascii="宋体" w:hAnsi="宋体" w:cs="宋体" w:hint="eastAsia"/>
                <w:kern w:val="0"/>
                <w:szCs w:val="21"/>
              </w:rPr>
              <w:t>、滚轮</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清洁，磨损量不超过制造单位要求</w:t>
            </w:r>
          </w:p>
        </w:tc>
        <w:tc>
          <w:tcPr>
            <w:tcW w:w="634" w:type="dxa"/>
          </w:tcPr>
          <w:p w:rsidR="004A11F3" w:rsidRPr="00FE098D"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3</w:t>
            </w:r>
            <w:r>
              <w:rPr>
                <w:rFonts w:ascii="Arial" w:hAnsi="Arial" w:cs="Arial" w:hint="eastAsia"/>
                <w:sz w:val="18"/>
                <w:szCs w:val="18"/>
              </w:rPr>
              <w:t>9</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验证轿门关闭的电气安全装置</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634" w:type="dxa"/>
          </w:tcPr>
          <w:p w:rsidR="004A11F3" w:rsidRPr="00FE098D"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40</w:t>
            </w:r>
          </w:p>
        </w:tc>
        <w:tc>
          <w:tcPr>
            <w:tcW w:w="378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层门、轿门系统中传动钢丝绳、链条、传动</w:t>
            </w:r>
            <w:r w:rsidRPr="00FE098D">
              <w:rPr>
                <w:rFonts w:ascii="宋体" w:hAnsi="宋体" w:cs="宋体" w:hint="eastAsia"/>
                <w:kern w:val="0"/>
                <w:szCs w:val="21"/>
              </w:rPr>
              <w:t>带</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按照制造单位要求进行清洁、调整</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41</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w:t>
            </w:r>
            <w:proofErr w:type="gramStart"/>
            <w:r w:rsidRPr="00FE098D">
              <w:rPr>
                <w:rFonts w:ascii="宋体" w:hAnsi="宋体" w:cs="宋体" w:hint="eastAsia"/>
                <w:kern w:val="0"/>
                <w:szCs w:val="21"/>
              </w:rPr>
              <w:t>门门导靴</w:t>
            </w:r>
            <w:proofErr w:type="gramEnd"/>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磨损量不超过制造单位要求</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42</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消防开关</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工作正常，功能有效</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3</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耗能缓冲器</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电气安全装置功能有效，油量适宜，柱塞无锈蚀</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4</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w:t>
            </w:r>
            <w:r w:rsidRPr="00FE098D">
              <w:rPr>
                <w:rFonts w:ascii="宋体" w:hAnsi="宋体" w:cs="宋体" w:hint="eastAsia"/>
                <w:bCs/>
                <w:kern w:val="0"/>
                <w:szCs w:val="21"/>
              </w:rPr>
              <w:t>张</w:t>
            </w:r>
            <w:r w:rsidRPr="00FE098D">
              <w:rPr>
                <w:rFonts w:ascii="宋体" w:hAnsi="宋体" w:cs="宋体" w:hint="eastAsia"/>
                <w:kern w:val="0"/>
                <w:szCs w:val="21"/>
              </w:rPr>
              <w:t>紧轮装置和电气安全装置</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5</w:t>
            </w:r>
          </w:p>
        </w:tc>
        <w:tc>
          <w:tcPr>
            <w:tcW w:w="378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电动机与减速机联轴器</w:t>
            </w:r>
          </w:p>
        </w:tc>
        <w:tc>
          <w:tcPr>
            <w:tcW w:w="5040"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连接</w:t>
            </w:r>
            <w:r w:rsidRPr="00FE098D">
              <w:rPr>
                <w:rFonts w:ascii="宋体" w:hAnsi="宋体" w:cs="宋体" w:hint="eastAsia"/>
                <w:kern w:val="0"/>
                <w:szCs w:val="21"/>
              </w:rPr>
              <w:t>无松动</w:t>
            </w:r>
            <w:r>
              <w:rPr>
                <w:rFonts w:ascii="宋体" w:hAnsi="宋体" w:cs="宋体" w:hint="eastAsia"/>
                <w:kern w:val="0"/>
                <w:szCs w:val="21"/>
              </w:rPr>
              <w:t>，弹性元件外观良好，无老化等现象</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6</w:t>
            </w:r>
          </w:p>
        </w:tc>
        <w:tc>
          <w:tcPr>
            <w:tcW w:w="378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驱动</w:t>
            </w:r>
            <w:r w:rsidRPr="00FE098D">
              <w:rPr>
                <w:rFonts w:ascii="宋体" w:hAnsi="宋体" w:cs="宋体" w:hint="eastAsia"/>
                <w:kern w:val="0"/>
                <w:szCs w:val="21"/>
              </w:rPr>
              <w:t>轮、导向轮轴承部</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无异常声</w:t>
            </w:r>
            <w:r>
              <w:rPr>
                <w:rFonts w:ascii="宋体" w:hAnsi="宋体" w:cs="宋体" w:hint="eastAsia"/>
                <w:kern w:val="0"/>
                <w:szCs w:val="21"/>
              </w:rPr>
              <w:t>响</w:t>
            </w:r>
            <w:r w:rsidRPr="00FE098D">
              <w:rPr>
                <w:rFonts w:ascii="宋体" w:hAnsi="宋体" w:cs="宋体" w:hint="eastAsia"/>
                <w:kern w:val="0"/>
                <w:szCs w:val="21"/>
              </w:rPr>
              <w:t>，无振动，润滑良好</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7</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曳引轮槽</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磨损量不超过制造单位要求</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4</w:t>
            </w:r>
            <w:r>
              <w:rPr>
                <w:rFonts w:ascii="Arial" w:hAnsi="Arial" w:cs="Arial" w:hint="eastAsia"/>
                <w:sz w:val="18"/>
                <w:szCs w:val="18"/>
              </w:rPr>
              <w:t>8</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制动器</w:t>
            </w:r>
            <w:r>
              <w:rPr>
                <w:rFonts w:ascii="宋体" w:hAnsi="宋体" w:cs="宋体" w:hint="eastAsia"/>
                <w:kern w:val="0"/>
                <w:szCs w:val="21"/>
              </w:rPr>
              <w:t>动作状态监测装置</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工作正常，制动器动作可靠</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49</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控制柜内各接线端子</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各接线紧固、整齐，线号齐全清晰</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50</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控制柜各仪表</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显示</w:t>
            </w:r>
            <w:r>
              <w:rPr>
                <w:rFonts w:ascii="宋体" w:hAnsi="宋体" w:cs="宋体" w:hint="eastAsia"/>
                <w:kern w:val="0"/>
                <w:szCs w:val="21"/>
              </w:rPr>
              <w:t>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51</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井道、对重、轿顶各</w:t>
            </w:r>
            <w:proofErr w:type="gramStart"/>
            <w:r w:rsidRPr="00FE098D">
              <w:rPr>
                <w:rFonts w:ascii="宋体" w:hAnsi="宋体" w:cs="宋体" w:hint="eastAsia"/>
                <w:kern w:val="0"/>
                <w:szCs w:val="21"/>
              </w:rPr>
              <w:t>反绳轮轴承</w:t>
            </w:r>
            <w:proofErr w:type="gramEnd"/>
            <w:r w:rsidRPr="00FE098D">
              <w:rPr>
                <w:rFonts w:ascii="宋体" w:hAnsi="宋体" w:cs="宋体" w:hint="eastAsia"/>
                <w:kern w:val="0"/>
                <w:szCs w:val="21"/>
              </w:rPr>
              <w:t>部</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无异常声</w:t>
            </w:r>
            <w:r>
              <w:rPr>
                <w:rFonts w:ascii="宋体" w:hAnsi="宋体" w:cs="宋体" w:hint="eastAsia"/>
                <w:kern w:val="0"/>
                <w:szCs w:val="21"/>
              </w:rPr>
              <w:t>响</w:t>
            </w:r>
            <w:r w:rsidRPr="00FE098D">
              <w:rPr>
                <w:rFonts w:ascii="宋体" w:hAnsi="宋体" w:cs="宋体" w:hint="eastAsia"/>
                <w:kern w:val="0"/>
                <w:szCs w:val="21"/>
              </w:rPr>
              <w:t>，无振动，润滑良好</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52</w:t>
            </w:r>
          </w:p>
        </w:tc>
        <w:tc>
          <w:tcPr>
            <w:tcW w:w="378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悬挂装置</w:t>
            </w:r>
            <w:r w:rsidRPr="00FE098D">
              <w:rPr>
                <w:rFonts w:ascii="宋体" w:hAnsi="宋体" w:cs="宋体" w:hint="eastAsia"/>
                <w:kern w:val="0"/>
                <w:szCs w:val="21"/>
              </w:rPr>
              <w:t>、补偿绳</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磨损量、断丝数不超过要求</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3</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绳头组合</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螺母无松动</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4</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限速器钢丝绳</w:t>
            </w:r>
          </w:p>
        </w:tc>
        <w:tc>
          <w:tcPr>
            <w:tcW w:w="5040"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磨损量、断丝数不超过制造单位</w:t>
            </w:r>
            <w:r w:rsidRPr="00FE098D">
              <w:rPr>
                <w:rFonts w:ascii="宋体" w:hAnsi="宋体" w:cs="宋体" w:hint="eastAsia"/>
                <w:kern w:val="0"/>
                <w:szCs w:val="21"/>
              </w:rPr>
              <w:t>要求</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5</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层门、轿门门扇</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门扇各相关间隙符合标准</w:t>
            </w:r>
            <w:r>
              <w:rPr>
                <w:rFonts w:ascii="宋体" w:hAnsi="宋体" w:cs="宋体" w:hint="eastAsia"/>
                <w:kern w:val="0"/>
                <w:szCs w:val="21"/>
              </w:rPr>
              <w:t>值</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Pr>
                <w:rFonts w:ascii="Arial" w:hAnsi="Arial" w:cs="Arial" w:hint="eastAsia"/>
                <w:sz w:val="18"/>
                <w:szCs w:val="18"/>
              </w:rPr>
              <w:t>56</w:t>
            </w:r>
          </w:p>
        </w:tc>
        <w:tc>
          <w:tcPr>
            <w:tcW w:w="3781"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轿门开门限制装置</w:t>
            </w:r>
          </w:p>
        </w:tc>
        <w:tc>
          <w:tcPr>
            <w:tcW w:w="5040" w:type="dxa"/>
            <w:vAlign w:val="center"/>
          </w:tcPr>
          <w:p w:rsidR="004A11F3" w:rsidRPr="00FE098D"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7</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对重缓冲距</w:t>
            </w:r>
            <w:r>
              <w:rPr>
                <w:rFonts w:ascii="宋体" w:hAnsi="宋体" w:cs="宋体" w:hint="eastAsia"/>
                <w:kern w:val="0"/>
                <w:szCs w:val="21"/>
              </w:rPr>
              <w:t>离</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符合标准</w:t>
            </w:r>
            <w:r>
              <w:rPr>
                <w:rFonts w:ascii="宋体" w:hAnsi="宋体" w:cs="宋体" w:hint="eastAsia"/>
                <w:kern w:val="0"/>
                <w:szCs w:val="21"/>
              </w:rPr>
              <w:t>值</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8</w:t>
            </w:r>
          </w:p>
        </w:tc>
        <w:tc>
          <w:tcPr>
            <w:tcW w:w="3781" w:type="dxa"/>
            <w:vAlign w:val="center"/>
          </w:tcPr>
          <w:p w:rsidR="004A11F3" w:rsidRPr="00FE098D" w:rsidRDefault="004A11F3" w:rsidP="00764B23">
            <w:pPr>
              <w:widowControl/>
              <w:adjustRightInd w:val="0"/>
              <w:rPr>
                <w:rFonts w:ascii="宋体" w:hAnsi="宋体" w:cs="宋体"/>
                <w:kern w:val="0"/>
                <w:szCs w:val="21"/>
              </w:rPr>
            </w:pPr>
            <w:r w:rsidRPr="00FE098D">
              <w:rPr>
                <w:rFonts w:ascii="宋体" w:hAnsi="宋体" w:cs="宋体" w:hint="eastAsia"/>
                <w:kern w:val="0"/>
                <w:szCs w:val="21"/>
              </w:rPr>
              <w:t>补偿链（绳）与轿厢、对重接合处</w:t>
            </w:r>
          </w:p>
        </w:tc>
        <w:tc>
          <w:tcPr>
            <w:tcW w:w="5040" w:type="dxa"/>
            <w:vAlign w:val="center"/>
          </w:tcPr>
          <w:p w:rsidR="004A11F3" w:rsidRPr="00FE098D" w:rsidRDefault="004A11F3" w:rsidP="00764B23">
            <w:pPr>
              <w:widowControl/>
              <w:adjustRightInd w:val="0"/>
              <w:rPr>
                <w:rFonts w:ascii="宋体" w:hAnsi="宋体" w:cs="宋体"/>
                <w:kern w:val="0"/>
                <w:szCs w:val="21"/>
              </w:rPr>
            </w:pPr>
            <w:r>
              <w:rPr>
                <w:rFonts w:ascii="宋体" w:hAnsi="宋体" w:cs="宋体" w:hint="eastAsia"/>
                <w:kern w:val="0"/>
                <w:szCs w:val="21"/>
              </w:rPr>
              <w:t>固定，</w:t>
            </w:r>
            <w:r w:rsidRPr="00FE098D">
              <w:rPr>
                <w:rFonts w:ascii="宋体" w:hAnsi="宋体" w:cs="宋体" w:hint="eastAsia"/>
                <w:kern w:val="0"/>
                <w:szCs w:val="21"/>
              </w:rPr>
              <w:t>无松动</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FE098D" w:rsidRDefault="004A11F3" w:rsidP="00764B23">
            <w:pPr>
              <w:jc w:val="center"/>
              <w:rPr>
                <w:rFonts w:ascii="Arial" w:hAnsi="Arial" w:cs="Arial"/>
                <w:sz w:val="18"/>
                <w:szCs w:val="18"/>
              </w:rPr>
            </w:pPr>
            <w:r w:rsidRPr="00FE098D">
              <w:rPr>
                <w:rFonts w:ascii="Arial" w:hAnsi="Arial" w:cs="Arial" w:hint="eastAsia"/>
                <w:sz w:val="18"/>
                <w:szCs w:val="18"/>
              </w:rPr>
              <w:t>5</w:t>
            </w:r>
            <w:r>
              <w:rPr>
                <w:rFonts w:ascii="Arial" w:hAnsi="Arial" w:cs="Arial" w:hint="eastAsia"/>
                <w:sz w:val="18"/>
                <w:szCs w:val="18"/>
              </w:rPr>
              <w:t>9</w:t>
            </w:r>
          </w:p>
        </w:tc>
        <w:tc>
          <w:tcPr>
            <w:tcW w:w="3781"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上</w:t>
            </w:r>
            <w:r>
              <w:rPr>
                <w:rFonts w:ascii="宋体" w:hAnsi="宋体" w:cs="宋体" w:hint="eastAsia"/>
                <w:kern w:val="0"/>
                <w:szCs w:val="21"/>
              </w:rPr>
              <w:t>、</w:t>
            </w:r>
            <w:r w:rsidRPr="00FE098D">
              <w:rPr>
                <w:rFonts w:ascii="宋体" w:hAnsi="宋体" w:cs="宋体" w:hint="eastAsia"/>
                <w:kern w:val="0"/>
                <w:szCs w:val="21"/>
              </w:rPr>
              <w:t>下极限开关</w:t>
            </w:r>
          </w:p>
        </w:tc>
        <w:tc>
          <w:tcPr>
            <w:tcW w:w="5040" w:type="dxa"/>
            <w:vAlign w:val="center"/>
          </w:tcPr>
          <w:p w:rsidR="004A11F3" w:rsidRPr="00FE098D" w:rsidRDefault="004A11F3" w:rsidP="00764B23">
            <w:pPr>
              <w:widowControl/>
              <w:rPr>
                <w:rFonts w:ascii="宋体" w:hAnsi="宋体" w:cs="宋体"/>
                <w:kern w:val="0"/>
                <w:szCs w:val="21"/>
              </w:rPr>
            </w:pPr>
            <w:r w:rsidRPr="00FE098D">
              <w:rPr>
                <w:rFonts w:ascii="宋体" w:hAnsi="宋体" w:cs="宋体" w:hint="eastAsia"/>
                <w:kern w:val="0"/>
                <w:szCs w:val="21"/>
              </w:rPr>
              <w:t>工作正常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60</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减速机润滑油</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按照制造单位要求适时更换，保证油质符合要求</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61</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控制柜接触器、继电器触点</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接触良好</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62</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制动器铁芯（柱塞）</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进行清洁、润滑、检查，磨损量不超过制造单位要求</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63</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制动器制动能力</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符合制造单位要求，保持有足够的制动力，必要时进行轿厢装载125%额定载重量的制动试验</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64</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导电回路绝缘性能测试</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符合标准</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65</w:t>
            </w:r>
          </w:p>
        </w:tc>
        <w:tc>
          <w:tcPr>
            <w:tcW w:w="3781" w:type="dxa"/>
            <w:vAlign w:val="center"/>
          </w:tcPr>
          <w:p w:rsidR="004A11F3" w:rsidRPr="002F2683" w:rsidRDefault="004A11F3" w:rsidP="00764B23">
            <w:pPr>
              <w:widowControl/>
              <w:rPr>
                <w:rFonts w:ascii="宋体" w:hAnsi="宋体" w:cs="宋体"/>
                <w:bCs/>
                <w:kern w:val="0"/>
                <w:szCs w:val="21"/>
              </w:rPr>
            </w:pPr>
            <w:r>
              <w:rPr>
                <w:rFonts w:ascii="宋体" w:hAnsi="宋体" w:cs="宋体" w:hint="eastAsia"/>
                <w:bCs/>
                <w:kern w:val="0"/>
                <w:szCs w:val="21"/>
              </w:rPr>
              <w:t>限速器安全</w:t>
            </w:r>
            <w:proofErr w:type="gramStart"/>
            <w:r>
              <w:rPr>
                <w:rFonts w:ascii="宋体" w:hAnsi="宋体" w:cs="宋体" w:hint="eastAsia"/>
                <w:bCs/>
                <w:kern w:val="0"/>
                <w:szCs w:val="21"/>
              </w:rPr>
              <w:t>钳</w:t>
            </w:r>
            <w:proofErr w:type="gramEnd"/>
            <w:r>
              <w:rPr>
                <w:rFonts w:ascii="宋体" w:hAnsi="宋体" w:cs="宋体" w:hint="eastAsia"/>
                <w:bCs/>
                <w:kern w:val="0"/>
                <w:szCs w:val="21"/>
              </w:rPr>
              <w:t>联动试验（对于使用年限不超过15年的限速器，每2年进行一次限速器动作速度校验；对于使用年限超过15年的限速器，每年进行一次限速器动作速度校验）</w:t>
            </w:r>
          </w:p>
        </w:tc>
        <w:tc>
          <w:tcPr>
            <w:tcW w:w="5040" w:type="dxa"/>
            <w:vAlign w:val="center"/>
          </w:tcPr>
          <w:p w:rsidR="004A11F3" w:rsidRPr="002F2683" w:rsidRDefault="004A11F3" w:rsidP="00764B23">
            <w:pPr>
              <w:widowControl/>
              <w:rPr>
                <w:rFonts w:ascii="宋体" w:hAnsi="宋体" w:cs="宋体"/>
                <w:bCs/>
                <w:kern w:val="0"/>
                <w:szCs w:val="21"/>
              </w:rPr>
            </w:pPr>
            <w:r>
              <w:rPr>
                <w:rFonts w:ascii="宋体" w:hAnsi="宋体" w:cs="宋体" w:hint="eastAsia"/>
                <w:bCs/>
                <w:kern w:val="0"/>
                <w:szCs w:val="21"/>
              </w:rPr>
              <w:t>工作正常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66</w:t>
            </w:r>
          </w:p>
        </w:tc>
        <w:tc>
          <w:tcPr>
            <w:tcW w:w="3781" w:type="dxa"/>
            <w:vAlign w:val="center"/>
          </w:tcPr>
          <w:p w:rsidR="004A11F3" w:rsidRPr="002F2683" w:rsidRDefault="004A11F3" w:rsidP="00764B23">
            <w:pPr>
              <w:widowControl/>
              <w:rPr>
                <w:rFonts w:ascii="宋体" w:hAnsi="宋体" w:cs="宋体"/>
                <w:bCs/>
                <w:kern w:val="0"/>
                <w:szCs w:val="21"/>
              </w:rPr>
            </w:pPr>
            <w:r>
              <w:rPr>
                <w:rFonts w:ascii="宋体" w:hAnsi="宋体" w:cs="宋体" w:hint="eastAsia"/>
                <w:bCs/>
                <w:kern w:val="0"/>
                <w:szCs w:val="21"/>
              </w:rPr>
              <w:t>上行超速保护装置动作试验</w:t>
            </w:r>
          </w:p>
        </w:tc>
        <w:tc>
          <w:tcPr>
            <w:tcW w:w="5040" w:type="dxa"/>
            <w:vAlign w:val="center"/>
          </w:tcPr>
          <w:p w:rsidR="004A11F3" w:rsidRPr="002F2683" w:rsidRDefault="004A11F3" w:rsidP="00764B23">
            <w:pPr>
              <w:widowControl/>
              <w:rPr>
                <w:rFonts w:ascii="宋体" w:hAnsi="宋体"/>
                <w:bCs/>
                <w:szCs w:val="21"/>
              </w:rPr>
            </w:pPr>
            <w:r>
              <w:rPr>
                <w:rFonts w:ascii="宋体" w:hAnsi="宋体" w:hint="eastAsia"/>
                <w:bCs/>
                <w:szCs w:val="21"/>
              </w:rPr>
              <w:t>工作正常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67</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轿厢意外移动保护装置动作试验</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工作正常</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68</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轿顶、轿厢架、轿门及其附件安装螺栓</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紧固</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69</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轿厢和对重/平衡重的导轨支架</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固定，无松动</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70</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轿厢和对重/平衡重的导轨</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清洁，压板牢固</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sidRPr="002F2683">
              <w:rPr>
                <w:rFonts w:ascii="Arial" w:hAnsi="Arial" w:cs="Arial" w:hint="eastAsia"/>
                <w:sz w:val="18"/>
                <w:szCs w:val="18"/>
              </w:rPr>
              <w:t>71</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随行电缆</w:t>
            </w:r>
          </w:p>
        </w:tc>
        <w:tc>
          <w:tcPr>
            <w:tcW w:w="5040" w:type="dxa"/>
            <w:vAlign w:val="center"/>
          </w:tcPr>
          <w:p w:rsidR="004A11F3" w:rsidRPr="002F2683" w:rsidRDefault="004A11F3" w:rsidP="00764B23">
            <w:pPr>
              <w:widowControl/>
              <w:rPr>
                <w:rFonts w:ascii="宋体" w:hAnsi="宋体"/>
                <w:szCs w:val="21"/>
              </w:rPr>
            </w:pPr>
            <w:r>
              <w:rPr>
                <w:rFonts w:ascii="宋体" w:hAnsi="宋体" w:hint="eastAsia"/>
                <w:szCs w:val="21"/>
              </w:rPr>
              <w:t>无损伤</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Pr>
                <w:rFonts w:ascii="Arial" w:hAnsi="Arial" w:cs="Arial" w:hint="eastAsia"/>
                <w:sz w:val="18"/>
                <w:szCs w:val="18"/>
              </w:rPr>
              <w:t>72</w:t>
            </w:r>
          </w:p>
        </w:tc>
        <w:tc>
          <w:tcPr>
            <w:tcW w:w="3781" w:type="dxa"/>
            <w:vAlign w:val="center"/>
          </w:tcPr>
          <w:p w:rsidR="004A11F3" w:rsidRPr="002F2683" w:rsidRDefault="004A11F3" w:rsidP="00764B23">
            <w:pPr>
              <w:widowControl/>
              <w:rPr>
                <w:rFonts w:ascii="宋体" w:hAnsi="宋体" w:cs="宋体"/>
                <w:kern w:val="0"/>
                <w:szCs w:val="21"/>
              </w:rPr>
            </w:pPr>
            <w:proofErr w:type="gramStart"/>
            <w:r>
              <w:rPr>
                <w:rFonts w:ascii="宋体" w:hAnsi="宋体" w:cs="宋体" w:hint="eastAsia"/>
                <w:kern w:val="0"/>
                <w:szCs w:val="21"/>
              </w:rPr>
              <w:t>层门装置</w:t>
            </w:r>
            <w:proofErr w:type="gramEnd"/>
            <w:r>
              <w:rPr>
                <w:rFonts w:ascii="宋体" w:hAnsi="宋体" w:cs="宋体" w:hint="eastAsia"/>
                <w:kern w:val="0"/>
                <w:szCs w:val="21"/>
              </w:rPr>
              <w:t>和地坎</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无影响正常使用的变形，各安装螺栓紧固</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Pr>
                <w:rFonts w:ascii="Arial" w:hAnsi="Arial" w:cs="Arial" w:hint="eastAsia"/>
                <w:sz w:val="18"/>
                <w:szCs w:val="18"/>
              </w:rPr>
              <w:t>73</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轿厢称重装置</w:t>
            </w:r>
          </w:p>
        </w:tc>
        <w:tc>
          <w:tcPr>
            <w:tcW w:w="5040"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准确有效</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Default="004A11F3" w:rsidP="00764B23">
            <w:pPr>
              <w:jc w:val="center"/>
              <w:rPr>
                <w:rFonts w:ascii="Arial" w:hAnsi="Arial" w:cs="Arial"/>
                <w:sz w:val="18"/>
                <w:szCs w:val="18"/>
              </w:rPr>
            </w:pPr>
            <w:r>
              <w:rPr>
                <w:rFonts w:ascii="Arial" w:hAnsi="Arial" w:cs="Arial" w:hint="eastAsia"/>
                <w:sz w:val="18"/>
                <w:szCs w:val="18"/>
              </w:rPr>
              <w:t>74</w:t>
            </w:r>
          </w:p>
        </w:tc>
        <w:tc>
          <w:tcPr>
            <w:tcW w:w="3781" w:type="dxa"/>
            <w:vAlign w:val="center"/>
          </w:tcPr>
          <w:p w:rsidR="004A11F3" w:rsidRDefault="004A11F3" w:rsidP="00764B23">
            <w:pPr>
              <w:widowControl/>
              <w:rPr>
                <w:rFonts w:ascii="宋体" w:hAnsi="宋体" w:cs="宋体"/>
                <w:kern w:val="0"/>
                <w:szCs w:val="21"/>
              </w:rPr>
            </w:pPr>
            <w:r>
              <w:rPr>
                <w:rFonts w:ascii="宋体" w:hAnsi="宋体" w:cs="宋体" w:hint="eastAsia"/>
                <w:kern w:val="0"/>
                <w:szCs w:val="21"/>
              </w:rPr>
              <w:t>安全钳</w:t>
            </w:r>
            <w:proofErr w:type="gramStart"/>
            <w:r>
              <w:rPr>
                <w:rFonts w:ascii="宋体" w:hAnsi="宋体" w:cs="宋体" w:hint="eastAsia"/>
                <w:kern w:val="0"/>
                <w:szCs w:val="21"/>
              </w:rPr>
              <w:t>钳</w:t>
            </w:r>
            <w:proofErr w:type="gramEnd"/>
            <w:r>
              <w:rPr>
                <w:rFonts w:ascii="宋体" w:hAnsi="宋体" w:cs="宋体" w:hint="eastAsia"/>
                <w:kern w:val="0"/>
                <w:szCs w:val="21"/>
              </w:rPr>
              <w:t>座</w:t>
            </w:r>
          </w:p>
        </w:tc>
        <w:tc>
          <w:tcPr>
            <w:tcW w:w="5040" w:type="dxa"/>
            <w:vAlign w:val="center"/>
          </w:tcPr>
          <w:p w:rsidR="004A11F3" w:rsidRDefault="004A11F3" w:rsidP="00764B23">
            <w:pPr>
              <w:widowControl/>
              <w:rPr>
                <w:rFonts w:ascii="宋体" w:hAnsi="宋体" w:cs="宋体"/>
                <w:kern w:val="0"/>
                <w:szCs w:val="21"/>
              </w:rPr>
            </w:pPr>
            <w:r>
              <w:rPr>
                <w:rFonts w:ascii="宋体" w:hAnsi="宋体" w:cs="宋体" w:hint="eastAsia"/>
                <w:kern w:val="0"/>
                <w:szCs w:val="21"/>
              </w:rPr>
              <w:t>固定，无松动</w:t>
            </w:r>
          </w:p>
        </w:tc>
        <w:tc>
          <w:tcPr>
            <w:tcW w:w="634" w:type="dxa"/>
          </w:tcPr>
          <w:p w:rsidR="004A11F3" w:rsidRPr="002F2683" w:rsidRDefault="004A11F3" w:rsidP="00764B23">
            <w:pPr>
              <w:rPr>
                <w:szCs w:val="21"/>
              </w:rPr>
            </w:pPr>
          </w:p>
        </w:tc>
      </w:tr>
    </w:tbl>
    <w:p w:rsidR="004A11F3" w:rsidRDefault="004A11F3" w:rsidP="004A11F3">
      <w:pPr>
        <w:spacing w:line="100" w:lineRule="exact"/>
      </w:pPr>
    </w:p>
    <w:p w:rsidR="00975CFE" w:rsidRDefault="00975CFE" w:rsidP="006B30C5">
      <w:pPr>
        <w:ind w:firstLineChars="200" w:firstLine="420"/>
        <w:rPr>
          <w:rFonts w:ascii="宋体" w:hAnsi="宋体" w:cs="Arial"/>
          <w:szCs w:val="22"/>
        </w:rPr>
      </w:pPr>
    </w:p>
    <w:p w:rsidR="00994529" w:rsidRDefault="00975CFE" w:rsidP="004A11F3">
      <w:pPr>
        <w:widowControl/>
        <w:jc w:val="left"/>
        <w:rPr>
          <w:rFonts w:ascii="宋体" w:hAnsi="宋体" w:cs="Arial"/>
          <w:szCs w:val="22"/>
        </w:rPr>
      </w:pPr>
      <w:r>
        <w:rPr>
          <w:rFonts w:ascii="宋体" w:hAnsi="宋体" w:cs="Arial"/>
          <w:szCs w:val="22"/>
        </w:rPr>
        <w:br w:type="page"/>
      </w:r>
    </w:p>
    <w:tbl>
      <w:tblPr>
        <w:tblpPr w:leftFromText="180" w:rightFromText="180" w:vertAnchor="page" w:horzAnchor="margin" w:tblpY="13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641"/>
        <w:gridCol w:w="867"/>
        <w:gridCol w:w="3977"/>
        <w:gridCol w:w="619"/>
      </w:tblGrid>
      <w:tr w:rsidR="004A11F3" w:rsidRPr="002F2683" w:rsidTr="00764B23">
        <w:tc>
          <w:tcPr>
            <w:tcW w:w="467" w:type="dxa"/>
            <w:vAlign w:val="center"/>
          </w:tcPr>
          <w:p w:rsidR="004A11F3" w:rsidRPr="00FE098D" w:rsidRDefault="004A11F3" w:rsidP="00764B23">
            <w:pPr>
              <w:ind w:leftChars="-85" w:left="-178" w:rightChars="-83" w:right="-174"/>
              <w:jc w:val="center"/>
              <w:rPr>
                <w:b/>
                <w:szCs w:val="21"/>
              </w:rPr>
            </w:pPr>
            <w:r>
              <w:rPr>
                <w:rFonts w:hint="eastAsia"/>
                <w:b/>
                <w:sz w:val="20"/>
              </w:rPr>
              <w:lastRenderedPageBreak/>
              <w:t>序</w:t>
            </w:r>
            <w:r w:rsidRPr="00EE4EBC">
              <w:rPr>
                <w:rFonts w:hint="eastAsia"/>
                <w:b/>
                <w:sz w:val="20"/>
              </w:rPr>
              <w:t>号</w:t>
            </w:r>
          </w:p>
        </w:tc>
        <w:tc>
          <w:tcPr>
            <w:tcW w:w="3781" w:type="dxa"/>
            <w:vAlign w:val="center"/>
          </w:tcPr>
          <w:p w:rsidR="004A11F3" w:rsidRPr="00FE098D" w:rsidRDefault="004A11F3" w:rsidP="00764B23">
            <w:pPr>
              <w:jc w:val="center"/>
              <w:rPr>
                <w:b/>
                <w:szCs w:val="21"/>
              </w:rPr>
            </w:pPr>
            <w:r w:rsidRPr="00FE098D">
              <w:rPr>
                <w:rFonts w:hint="eastAsia"/>
                <w:b/>
                <w:szCs w:val="21"/>
              </w:rPr>
              <w:t>维保项目（内容）</w:t>
            </w:r>
          </w:p>
        </w:tc>
        <w:tc>
          <w:tcPr>
            <w:tcW w:w="5040" w:type="dxa"/>
            <w:gridSpan w:val="2"/>
            <w:vAlign w:val="center"/>
          </w:tcPr>
          <w:p w:rsidR="004A11F3" w:rsidRPr="00FE098D" w:rsidRDefault="004A11F3" w:rsidP="00764B23">
            <w:pPr>
              <w:jc w:val="center"/>
              <w:rPr>
                <w:b/>
                <w:szCs w:val="21"/>
              </w:rPr>
            </w:pPr>
            <w:r w:rsidRPr="00FE098D">
              <w:rPr>
                <w:rFonts w:hint="eastAsia"/>
                <w:b/>
                <w:szCs w:val="21"/>
              </w:rPr>
              <w:t>维保基本要求</w:t>
            </w:r>
          </w:p>
        </w:tc>
        <w:tc>
          <w:tcPr>
            <w:tcW w:w="634" w:type="dxa"/>
            <w:vAlign w:val="center"/>
          </w:tcPr>
          <w:p w:rsidR="004A11F3" w:rsidRPr="00FE098D" w:rsidRDefault="004A11F3" w:rsidP="00764B23">
            <w:pPr>
              <w:ind w:leftChars="-51" w:left="1" w:rightChars="-6" w:right="-13" w:hangingChars="51" w:hanging="108"/>
              <w:jc w:val="center"/>
              <w:rPr>
                <w:b/>
                <w:szCs w:val="21"/>
              </w:rPr>
            </w:pPr>
            <w:r w:rsidRPr="00FE098D">
              <w:rPr>
                <w:rFonts w:hint="eastAsia"/>
                <w:b/>
                <w:szCs w:val="21"/>
              </w:rPr>
              <w:t>维保情况</w:t>
            </w: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Pr>
                <w:rFonts w:ascii="Arial" w:hAnsi="Arial" w:cs="Arial" w:hint="eastAsia"/>
                <w:sz w:val="18"/>
                <w:szCs w:val="18"/>
              </w:rPr>
              <w:t>75</w:t>
            </w:r>
          </w:p>
        </w:tc>
        <w:tc>
          <w:tcPr>
            <w:tcW w:w="3781" w:type="dxa"/>
            <w:vAlign w:val="center"/>
          </w:tcPr>
          <w:p w:rsidR="004A11F3" w:rsidRPr="002F2683" w:rsidRDefault="004A11F3" w:rsidP="00764B23">
            <w:pPr>
              <w:widowControl/>
              <w:rPr>
                <w:rFonts w:ascii="宋体" w:hAnsi="宋体" w:cs="宋体"/>
                <w:kern w:val="0"/>
                <w:szCs w:val="21"/>
              </w:rPr>
            </w:pPr>
            <w:proofErr w:type="gramStart"/>
            <w:r>
              <w:rPr>
                <w:rFonts w:ascii="宋体" w:hAnsi="宋体" w:cs="宋体" w:hint="eastAsia"/>
                <w:kern w:val="0"/>
                <w:szCs w:val="21"/>
              </w:rPr>
              <w:t>轿底各</w:t>
            </w:r>
            <w:proofErr w:type="gramEnd"/>
            <w:r>
              <w:rPr>
                <w:rFonts w:ascii="宋体" w:hAnsi="宋体" w:cs="宋体" w:hint="eastAsia"/>
                <w:kern w:val="0"/>
                <w:szCs w:val="21"/>
              </w:rPr>
              <w:t>安装螺栓</w:t>
            </w:r>
          </w:p>
        </w:tc>
        <w:tc>
          <w:tcPr>
            <w:tcW w:w="5040" w:type="dxa"/>
            <w:gridSpan w:val="2"/>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紧固</w:t>
            </w:r>
          </w:p>
        </w:tc>
        <w:tc>
          <w:tcPr>
            <w:tcW w:w="634" w:type="dxa"/>
          </w:tcPr>
          <w:p w:rsidR="004A11F3" w:rsidRPr="002F2683" w:rsidRDefault="004A11F3" w:rsidP="00764B23">
            <w:pPr>
              <w:rPr>
                <w:szCs w:val="21"/>
              </w:rPr>
            </w:pPr>
          </w:p>
        </w:tc>
      </w:tr>
      <w:tr w:rsidR="004A11F3" w:rsidRPr="002F2683" w:rsidTr="00764B23">
        <w:tc>
          <w:tcPr>
            <w:tcW w:w="467" w:type="dxa"/>
            <w:vAlign w:val="center"/>
          </w:tcPr>
          <w:p w:rsidR="004A11F3" w:rsidRPr="002F2683" w:rsidRDefault="004A11F3" w:rsidP="00764B23">
            <w:pPr>
              <w:jc w:val="center"/>
              <w:rPr>
                <w:rFonts w:ascii="Arial" w:hAnsi="Arial" w:cs="Arial"/>
                <w:sz w:val="18"/>
                <w:szCs w:val="18"/>
              </w:rPr>
            </w:pPr>
            <w:r>
              <w:rPr>
                <w:rFonts w:ascii="Arial" w:hAnsi="Arial" w:cs="Arial" w:hint="eastAsia"/>
                <w:sz w:val="18"/>
                <w:szCs w:val="18"/>
              </w:rPr>
              <w:t>76</w:t>
            </w:r>
          </w:p>
        </w:tc>
        <w:tc>
          <w:tcPr>
            <w:tcW w:w="3781" w:type="dxa"/>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缓冲器</w:t>
            </w:r>
          </w:p>
        </w:tc>
        <w:tc>
          <w:tcPr>
            <w:tcW w:w="5040" w:type="dxa"/>
            <w:gridSpan w:val="2"/>
            <w:vAlign w:val="center"/>
          </w:tcPr>
          <w:p w:rsidR="004A11F3" w:rsidRPr="002F2683" w:rsidRDefault="004A11F3" w:rsidP="00764B23">
            <w:pPr>
              <w:widowControl/>
              <w:rPr>
                <w:rFonts w:ascii="宋体" w:hAnsi="宋体" w:cs="宋体"/>
                <w:kern w:val="0"/>
                <w:szCs w:val="21"/>
              </w:rPr>
            </w:pPr>
            <w:r>
              <w:rPr>
                <w:rFonts w:ascii="宋体" w:hAnsi="宋体" w:cs="宋体" w:hint="eastAsia"/>
                <w:kern w:val="0"/>
                <w:szCs w:val="21"/>
              </w:rPr>
              <w:t>固定，无松动</w:t>
            </w:r>
          </w:p>
        </w:tc>
        <w:tc>
          <w:tcPr>
            <w:tcW w:w="634" w:type="dxa"/>
          </w:tcPr>
          <w:p w:rsidR="004A11F3" w:rsidRPr="002F2683" w:rsidRDefault="004A11F3" w:rsidP="00764B23">
            <w:pPr>
              <w:rPr>
                <w:szCs w:val="21"/>
              </w:rPr>
            </w:pPr>
          </w:p>
        </w:tc>
      </w:tr>
      <w:tr w:rsidR="004A11F3" w:rsidRPr="002F2683" w:rsidTr="00764B23">
        <w:trPr>
          <w:trHeight w:hRule="exact" w:val="11340"/>
        </w:trPr>
        <w:tc>
          <w:tcPr>
            <w:tcW w:w="467" w:type="dxa"/>
            <w:vAlign w:val="center"/>
          </w:tcPr>
          <w:p w:rsidR="004A11F3" w:rsidRPr="002F2683" w:rsidRDefault="004A11F3" w:rsidP="00764B23">
            <w:pPr>
              <w:jc w:val="center"/>
              <w:rPr>
                <w:rFonts w:ascii="Arial" w:hAnsi="Arial" w:cs="Arial"/>
                <w:szCs w:val="21"/>
              </w:rPr>
            </w:pPr>
            <w:r w:rsidRPr="002F2683">
              <w:rPr>
                <w:rFonts w:ascii="Arial" w:hAnsi="Arial" w:cs="Arial" w:hint="eastAsia"/>
                <w:szCs w:val="21"/>
              </w:rPr>
              <w:t>备注</w:t>
            </w:r>
          </w:p>
        </w:tc>
        <w:tc>
          <w:tcPr>
            <w:tcW w:w="9455" w:type="dxa"/>
            <w:gridSpan w:val="4"/>
          </w:tcPr>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本次维保产生的带油污的抹布等废弃物留在甲方处处理，包括更换下的废油</w:t>
            </w:r>
            <w:r>
              <w:rPr>
                <w:rFonts w:ascii="宋体" w:cs="宋体"/>
                <w:color w:val="000000"/>
                <w:kern w:val="0"/>
                <w:sz w:val="20"/>
              </w:rPr>
              <w:t>_____</w:t>
            </w:r>
            <w:r>
              <w:rPr>
                <w:rFonts w:ascii="宋体" w:cs="宋体" w:hint="eastAsia"/>
                <w:color w:val="000000"/>
                <w:kern w:val="0"/>
                <w:sz w:val="20"/>
              </w:rPr>
              <w:t>毫升（如果此次有更换齿轮油等的）。</w:t>
            </w:r>
          </w:p>
          <w:p w:rsidR="004A11F3" w:rsidRDefault="004A11F3" w:rsidP="00764B23">
            <w:pPr>
              <w:autoSpaceDE w:val="0"/>
              <w:autoSpaceDN w:val="0"/>
              <w:adjustRightInd w:val="0"/>
              <w:jc w:val="left"/>
              <w:rPr>
                <w:rFonts w:ascii="宋体" w:cs="宋体"/>
                <w:color w:val="000000"/>
                <w:kern w:val="0"/>
                <w:sz w:val="20"/>
              </w:rPr>
            </w:pPr>
          </w:p>
          <w:p w:rsidR="004A11F3" w:rsidRDefault="004A11F3" w:rsidP="00764B23">
            <w:pPr>
              <w:autoSpaceDE w:val="0"/>
              <w:autoSpaceDN w:val="0"/>
              <w:adjustRightInd w:val="0"/>
              <w:jc w:val="left"/>
              <w:rPr>
                <w:rFonts w:ascii="宋体" w:cs="宋体"/>
                <w:color w:val="000000"/>
                <w:kern w:val="0"/>
                <w:sz w:val="20"/>
              </w:rPr>
            </w:pPr>
            <w:r>
              <w:rPr>
                <w:rFonts w:ascii="宋体" w:cs="宋体" w:hint="eastAsia"/>
                <w:color w:val="000000"/>
                <w:kern w:val="0"/>
                <w:sz w:val="20"/>
              </w:rPr>
              <w:t>其它:</w:t>
            </w:r>
          </w:p>
          <w:p w:rsidR="004A11F3" w:rsidRPr="00FE098D" w:rsidRDefault="004A11F3" w:rsidP="00764B23">
            <w:pPr>
              <w:rPr>
                <w:szCs w:val="21"/>
              </w:rPr>
            </w:pPr>
          </w:p>
        </w:tc>
      </w:tr>
      <w:tr w:rsidR="004A11F3" w:rsidRPr="002F2683" w:rsidTr="00764B23">
        <w:trPr>
          <w:trHeight w:val="1548"/>
        </w:trPr>
        <w:tc>
          <w:tcPr>
            <w:tcW w:w="5148" w:type="dxa"/>
            <w:gridSpan w:val="3"/>
            <w:vAlign w:val="center"/>
          </w:tcPr>
          <w:p w:rsidR="004A11F3" w:rsidRDefault="004A11F3" w:rsidP="00764B23">
            <w:pPr>
              <w:rPr>
                <w:szCs w:val="21"/>
              </w:rPr>
            </w:pPr>
            <w:r w:rsidRPr="002F2683">
              <w:rPr>
                <w:rFonts w:hint="eastAsia"/>
                <w:szCs w:val="21"/>
              </w:rPr>
              <w:t>维保人员（签字）：</w:t>
            </w:r>
          </w:p>
          <w:p w:rsidR="004A11F3" w:rsidRPr="002F2683" w:rsidRDefault="004A11F3" w:rsidP="00764B23">
            <w:pPr>
              <w:rPr>
                <w:szCs w:val="21"/>
              </w:rPr>
            </w:pPr>
          </w:p>
          <w:p w:rsidR="004A11F3" w:rsidRPr="002F2683" w:rsidRDefault="004A11F3" w:rsidP="00D1557C">
            <w:pPr>
              <w:spacing w:beforeLines="50" w:before="156"/>
              <w:ind w:firstLineChars="1600" w:firstLine="3360"/>
              <w:rPr>
                <w:szCs w:val="21"/>
              </w:rPr>
            </w:pPr>
            <w:r w:rsidRPr="002F2683">
              <w:rPr>
                <w:rFonts w:hint="eastAsia"/>
                <w:szCs w:val="21"/>
              </w:rPr>
              <w:t>年月日</w:t>
            </w:r>
          </w:p>
        </w:tc>
        <w:tc>
          <w:tcPr>
            <w:tcW w:w="4774" w:type="dxa"/>
            <w:gridSpan w:val="2"/>
            <w:vAlign w:val="center"/>
          </w:tcPr>
          <w:p w:rsidR="004A11F3" w:rsidRDefault="004A11F3" w:rsidP="00764B23">
            <w:pPr>
              <w:ind w:left="3570" w:hangingChars="1700" w:hanging="3570"/>
              <w:rPr>
                <w:szCs w:val="21"/>
              </w:rPr>
            </w:pPr>
            <w:r w:rsidRPr="002F2683">
              <w:rPr>
                <w:rFonts w:hint="eastAsia"/>
                <w:szCs w:val="21"/>
              </w:rPr>
              <w:t>电梯管理负责人（签字）：</w:t>
            </w:r>
          </w:p>
          <w:p w:rsidR="004A11F3" w:rsidRPr="002F2683" w:rsidRDefault="004A11F3" w:rsidP="00764B23">
            <w:pPr>
              <w:ind w:left="3570" w:hangingChars="1700" w:hanging="3570"/>
              <w:rPr>
                <w:szCs w:val="21"/>
              </w:rPr>
            </w:pPr>
          </w:p>
          <w:p w:rsidR="004A11F3" w:rsidRPr="002F2683" w:rsidRDefault="004A11F3" w:rsidP="00D1557C">
            <w:pPr>
              <w:spacing w:beforeLines="50" w:before="156"/>
              <w:ind w:left="3570" w:hangingChars="1700" w:hanging="3570"/>
              <w:rPr>
                <w:szCs w:val="21"/>
              </w:rPr>
            </w:pPr>
            <w:r w:rsidRPr="002F2683">
              <w:rPr>
                <w:rFonts w:hint="eastAsia"/>
                <w:szCs w:val="21"/>
              </w:rPr>
              <w:t>年月日</w:t>
            </w:r>
          </w:p>
        </w:tc>
      </w:tr>
    </w:tbl>
    <w:p w:rsidR="00767305" w:rsidRDefault="00767305" w:rsidP="004850DB">
      <w:pPr>
        <w:rPr>
          <w:rFonts w:ascii="宋体" w:hAnsi="宋体" w:cs="Arial"/>
          <w:b/>
          <w:szCs w:val="22"/>
        </w:rPr>
      </w:pPr>
    </w:p>
    <w:p w:rsidR="00994529" w:rsidRPr="00994529" w:rsidRDefault="00994529" w:rsidP="004850DB">
      <w:pPr>
        <w:rPr>
          <w:rFonts w:ascii="宋体" w:hAnsi="宋体" w:cs="Arial"/>
          <w:b/>
          <w:szCs w:val="22"/>
        </w:rPr>
      </w:pPr>
      <w:r w:rsidRPr="00994529">
        <w:rPr>
          <w:rFonts w:ascii="宋体" w:hAnsi="宋体" w:cs="Arial" w:hint="eastAsia"/>
          <w:b/>
          <w:szCs w:val="22"/>
        </w:rPr>
        <w:lastRenderedPageBreak/>
        <w:t>附件3</w:t>
      </w:r>
    </w:p>
    <w:p w:rsidR="00994529" w:rsidRDefault="00994529" w:rsidP="006B30C5">
      <w:pPr>
        <w:ind w:firstLineChars="200" w:firstLine="420"/>
        <w:rPr>
          <w:rFonts w:ascii="宋体" w:hAnsi="宋体" w:cs="Arial"/>
          <w:szCs w:val="22"/>
        </w:rPr>
      </w:pPr>
    </w:p>
    <w:p w:rsidR="00994529" w:rsidRPr="00994529" w:rsidRDefault="00994529" w:rsidP="00994529">
      <w:pPr>
        <w:ind w:firstLineChars="200" w:firstLine="420"/>
        <w:jc w:val="center"/>
        <w:rPr>
          <w:rFonts w:ascii="宋体" w:hAnsi="宋体" w:cs="Arial"/>
          <w:szCs w:val="22"/>
        </w:rPr>
      </w:pPr>
      <w:r w:rsidRPr="00994529">
        <w:rPr>
          <w:rFonts w:ascii="宋体" w:hAnsi="宋体" w:cs="Arial" w:hint="eastAsia"/>
          <w:szCs w:val="22"/>
        </w:rPr>
        <w:t>外包单位安全管理协议</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甲方（全称）：深业置地（深圳）物业管理有限公司苏州分公司</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乙方（全称）：迅达（中国）电梯有限公司苏州分公司</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依据《中华人民共和国</w:t>
      </w:r>
      <w:r w:rsidR="00713407">
        <w:rPr>
          <w:rFonts w:ascii="宋体" w:hAnsi="宋体" w:cs="Arial" w:hint="eastAsia"/>
          <w:szCs w:val="22"/>
        </w:rPr>
        <w:t>民法典</w:t>
      </w:r>
      <w:r w:rsidRPr="00994529">
        <w:rPr>
          <w:rFonts w:ascii="宋体" w:hAnsi="宋体" w:cs="Arial" w:hint="eastAsia"/>
          <w:szCs w:val="22"/>
        </w:rPr>
        <w:t>》、《中华人民共和国安全生产法》及其他有关法律、法规，为了保证甲乙双方生产安全，防止和减少生产安全事故发生，明确双方的安全管理职责和应当采取的安全措施，经双方共同协商一致，签订本协议如下：</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一、甲方的责任与权利</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w:t>
      </w:r>
      <w:r w:rsidRPr="00994529">
        <w:rPr>
          <w:rFonts w:ascii="宋体" w:hAnsi="宋体" w:cs="Arial" w:hint="eastAsia"/>
          <w:szCs w:val="22"/>
        </w:rPr>
        <w:tab/>
        <w:t>甲方有权审查乙方资质，对不具备资质或资质与工作内容不相符的，有权拒绝为其办理任何施工手续。</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2.</w:t>
      </w:r>
      <w:r w:rsidRPr="00994529">
        <w:rPr>
          <w:rFonts w:ascii="宋体" w:hAnsi="宋体" w:cs="Arial" w:hint="eastAsia"/>
          <w:szCs w:val="22"/>
        </w:rPr>
        <w:tab/>
        <w:t>甲方不得要求乙方违反安全管理规定进行施工。</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3.</w:t>
      </w:r>
      <w:r w:rsidRPr="00994529">
        <w:rPr>
          <w:rFonts w:ascii="宋体" w:hAnsi="宋体" w:cs="Arial" w:hint="eastAsia"/>
          <w:szCs w:val="22"/>
        </w:rPr>
        <w:tab/>
        <w:t>甲方不得对乙方提出与安全生产法律、法规和强制性标准规定相违背的要求。</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4.</w:t>
      </w:r>
      <w:r w:rsidRPr="00994529">
        <w:rPr>
          <w:rFonts w:ascii="宋体" w:hAnsi="宋体" w:cs="Arial" w:hint="eastAsia"/>
          <w:szCs w:val="22"/>
        </w:rPr>
        <w:tab/>
        <w:t>甲方不得明示或者暗示乙方购买、租赁、使用不符合安全施工要求的防护用具、机械设备、施工机具及配件、消防设施和器材。</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5.</w:t>
      </w:r>
      <w:r w:rsidRPr="00994529">
        <w:rPr>
          <w:rFonts w:ascii="宋体" w:hAnsi="宋体" w:cs="Arial" w:hint="eastAsia"/>
          <w:szCs w:val="22"/>
        </w:rPr>
        <w:tab/>
        <w:t>对乙方提出的安全生产要求积极提供帮助。</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二、乙方的责任与权利</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w:t>
      </w:r>
      <w:r w:rsidRPr="00994529">
        <w:rPr>
          <w:rFonts w:ascii="宋体" w:hAnsi="宋体" w:cs="Arial" w:hint="eastAsia"/>
          <w:szCs w:val="22"/>
        </w:rPr>
        <w:tab/>
        <w:t>乙方应认真贯彻执行国家有关施工安全生产的政策、法规、国家标准、行业标准、安全技术操作规程，建立健全安全生产责任制等各项安全生产管理制度。</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2.</w:t>
      </w:r>
      <w:r w:rsidRPr="00994529">
        <w:rPr>
          <w:rFonts w:ascii="宋体" w:hAnsi="宋体" w:cs="Arial" w:hint="eastAsia"/>
          <w:szCs w:val="22"/>
        </w:rPr>
        <w:tab/>
        <w:t>乙方应遵守落实《深业置地安全文明施工标准化实施管理办法》等各项甲方安全管理要求规定，对甲方提出的问题，及时整改回复。</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3.</w:t>
      </w:r>
      <w:r w:rsidRPr="00994529">
        <w:rPr>
          <w:rFonts w:ascii="宋体" w:hAnsi="宋体" w:cs="Arial" w:hint="eastAsia"/>
          <w:szCs w:val="22"/>
        </w:rPr>
        <w:tab/>
        <w:t>因乙方原因造成的生产安全事故，包括导致发生安全、火灾等事故、治安案件及刑事案件的，由乙方承担由此引发的全部责任，并承担由此给甲方及第三方造成的全部损失。</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4.</w:t>
      </w:r>
      <w:r w:rsidRPr="00994529">
        <w:rPr>
          <w:rFonts w:ascii="宋体" w:hAnsi="宋体" w:cs="Arial" w:hint="eastAsia"/>
          <w:szCs w:val="22"/>
        </w:rPr>
        <w:tab/>
        <w:t>乙方负责人是本项目的安全生产第一责任人，对本协议安全生产负全责。</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5.</w:t>
      </w:r>
      <w:r w:rsidRPr="00994529">
        <w:rPr>
          <w:rFonts w:ascii="宋体" w:hAnsi="宋体" w:cs="Arial" w:hint="eastAsia"/>
          <w:szCs w:val="22"/>
        </w:rPr>
        <w:tab/>
        <w:t>乙方在开工前，按照政府部门要求,到当地住建局或街道办事处办理相关许可证明。同时将相关许可证明张贴在工程的醒目位置。</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6.</w:t>
      </w:r>
      <w:r w:rsidRPr="00994529">
        <w:rPr>
          <w:rFonts w:ascii="宋体" w:hAnsi="宋体" w:cs="Arial" w:hint="eastAsia"/>
          <w:szCs w:val="22"/>
        </w:rPr>
        <w:tab/>
        <w:t>乙方应接受甲方对乙方安全生产资质的审查，按照规定进行登记，办理施工作业手续。</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7.</w:t>
      </w:r>
      <w:r w:rsidRPr="00994529">
        <w:rPr>
          <w:rFonts w:ascii="宋体" w:hAnsi="宋体" w:cs="Arial" w:hint="eastAsia"/>
          <w:szCs w:val="22"/>
        </w:rPr>
        <w:tab/>
        <w:t>乙方应按规定配备安全管理人员。</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8.</w:t>
      </w:r>
      <w:r w:rsidRPr="00994529">
        <w:rPr>
          <w:rFonts w:ascii="宋体" w:hAnsi="宋体" w:cs="Arial" w:hint="eastAsia"/>
          <w:szCs w:val="22"/>
        </w:rPr>
        <w:tab/>
        <w:t>乙方的项目负责人、专（兼）职安全生产管理人员和特种作业人员应按照国家有关规定经过培训考核合格后，持证上岗。</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9.</w:t>
      </w:r>
      <w:r w:rsidRPr="00994529">
        <w:rPr>
          <w:rFonts w:ascii="宋体" w:hAnsi="宋体" w:cs="Arial" w:hint="eastAsia"/>
          <w:szCs w:val="22"/>
        </w:rPr>
        <w:tab/>
        <w:t>乙方应按照国家有关法律、法规合法用工，严禁使用未成年工、有职业禁忌、患有妨碍工作病症的人员，严禁使用患有传染病、精神病的人员，严禁使用身份不明的人员。</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10.</w:t>
      </w:r>
      <w:r w:rsidRPr="00994529">
        <w:rPr>
          <w:rFonts w:ascii="宋体" w:hAnsi="宋体" w:cs="Arial" w:hint="eastAsia"/>
          <w:szCs w:val="22"/>
        </w:rPr>
        <w:tab/>
        <w:t>乙方应定期对项目现场进行安全检查，分析各类安全风险，及时消除各类安全隐患。</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11.</w:t>
      </w:r>
      <w:r w:rsidRPr="00994529">
        <w:rPr>
          <w:rFonts w:ascii="宋体" w:hAnsi="宋体" w:cs="Arial" w:hint="eastAsia"/>
          <w:szCs w:val="22"/>
        </w:rPr>
        <w:tab/>
        <w:t>乙方应根据所承包项目的特点编制施工或作业方案，制定相应的安全技术措施和现场临时用电方案，达到一定规模的危险性较大的应编制专项施工方案，施工方案需按规定论证审批。</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12.</w:t>
      </w:r>
      <w:r w:rsidRPr="00994529">
        <w:rPr>
          <w:rFonts w:ascii="宋体" w:hAnsi="宋体" w:cs="Arial" w:hint="eastAsia"/>
          <w:szCs w:val="22"/>
        </w:rPr>
        <w:tab/>
        <w:t>乙方作业中涉及小散工程的，应根据小散工程的技术特点，编制安全可靠的施工作业方案，经乙方单位技术负责人签字后实施，由安全生产管理人员进行现场监督。</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13.</w:t>
      </w:r>
      <w:r w:rsidRPr="00994529">
        <w:rPr>
          <w:rFonts w:ascii="宋体" w:hAnsi="宋体" w:cs="Arial" w:hint="eastAsia"/>
          <w:szCs w:val="22"/>
        </w:rPr>
        <w:tab/>
        <w:t>乙方负责人及管理人员应按规定接受安全教育和培训，同时要做好所属工作人员的安全教育和安全技术交底工作，未经安全教育培训的不得上岗作业。</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14.</w:t>
      </w:r>
      <w:r w:rsidRPr="00994529">
        <w:rPr>
          <w:rFonts w:ascii="宋体" w:hAnsi="宋体" w:cs="Arial" w:hint="eastAsia"/>
          <w:szCs w:val="22"/>
        </w:rPr>
        <w:tab/>
        <w:t>乙方必须为所属人员办理社保及意外伤害保险，支付保险费。</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15.</w:t>
      </w:r>
      <w:r w:rsidRPr="00994529">
        <w:rPr>
          <w:rFonts w:ascii="宋体" w:hAnsi="宋体" w:cs="Arial" w:hint="eastAsia"/>
          <w:szCs w:val="22"/>
        </w:rPr>
        <w:tab/>
        <w:t>乙方在施工作业中涉及危险作业时，应按照规定办理作业审批手续。</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16.</w:t>
      </w:r>
      <w:r w:rsidRPr="00994529">
        <w:rPr>
          <w:rFonts w:ascii="宋体" w:hAnsi="宋体" w:cs="Arial" w:hint="eastAsia"/>
          <w:szCs w:val="22"/>
        </w:rPr>
        <w:tab/>
        <w:t>乙方应购置配备安全防护设备和劳动保护用品，其使用要求符合国家标准。</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17.</w:t>
      </w:r>
      <w:r w:rsidRPr="00994529">
        <w:rPr>
          <w:rFonts w:ascii="宋体" w:hAnsi="宋体" w:cs="Arial" w:hint="eastAsia"/>
          <w:szCs w:val="22"/>
        </w:rPr>
        <w:tab/>
        <w:t>乙方投入施工现场的全部机械设备及各类工具，必须经检验合格，符合国家相关标准遵守相关操作规程。</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lastRenderedPageBreak/>
        <w:t>18.</w:t>
      </w:r>
      <w:r w:rsidRPr="00994529">
        <w:rPr>
          <w:rFonts w:ascii="宋体" w:hAnsi="宋体" w:cs="Arial" w:hint="eastAsia"/>
          <w:szCs w:val="22"/>
        </w:rPr>
        <w:tab/>
        <w:t>乙方应在作业范围装设临时围栏或警告标志，不得超越指定的作业范围进行作业，禁止无关人员进入作业现场。未经甲方同意，乙方不得擅自使用与施工或作业无关的甲方设施设备；不得擅自拆除、变更甲方防护设施及标识，如因工作需要拆除的，需报甲方同意，事后必须及时恢复。</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19.</w:t>
      </w:r>
      <w:r w:rsidRPr="00994529">
        <w:rPr>
          <w:rFonts w:ascii="宋体" w:hAnsi="宋体" w:cs="Arial" w:hint="eastAsia"/>
          <w:szCs w:val="22"/>
        </w:rPr>
        <w:tab/>
        <w:t>乙方要做好项目现场的安全检查工作，自觉接受甲方安全、环境监督和检查，对安全隐患及时整改。对甲方检查后下达的安全隐患整改通知应无条件按要求整改。</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20.</w:t>
      </w:r>
      <w:r w:rsidRPr="00994529">
        <w:rPr>
          <w:rFonts w:ascii="宋体" w:hAnsi="宋体" w:cs="Arial" w:hint="eastAsia"/>
          <w:szCs w:val="22"/>
        </w:rPr>
        <w:tab/>
        <w:t>乙方应采取措施，控制或处理作业过程产生的粉尘、废气、废水、固体废物和噪声对环境的污染和危害。</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21.</w:t>
      </w:r>
      <w:r w:rsidRPr="00994529">
        <w:rPr>
          <w:rFonts w:ascii="宋体" w:hAnsi="宋体" w:cs="Arial" w:hint="eastAsia"/>
          <w:szCs w:val="22"/>
        </w:rPr>
        <w:tab/>
        <w:t>乙方须及时或定期清理作业现场垃圾、废旧物品，要做到工完场清。因此造成甲方支出额外费用的由乙方承担。</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22.</w:t>
      </w:r>
      <w:r w:rsidRPr="00994529">
        <w:rPr>
          <w:rFonts w:ascii="宋体" w:hAnsi="宋体" w:cs="Arial" w:hint="eastAsia"/>
          <w:szCs w:val="22"/>
        </w:rPr>
        <w:tab/>
        <w:t>乙方应建立危险品管理制度，派专人对危险品进行监督管理。</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23.</w:t>
      </w:r>
      <w:r w:rsidRPr="00994529">
        <w:rPr>
          <w:rFonts w:ascii="宋体" w:hAnsi="宋体" w:cs="Arial" w:hint="eastAsia"/>
          <w:szCs w:val="22"/>
        </w:rPr>
        <w:tab/>
        <w:t>乙方应编制相应的应急预案并组织演练，配备相应的应急人员与物资，满足现场应急要求。</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三、附则</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本合同壹式肆份，甲、乙双方各执贰份。自双方法定代表人或授权代表签字并加盖公章之日起生效。</w:t>
      </w:r>
    </w:p>
    <w:p w:rsidR="00994529" w:rsidRPr="00994529" w:rsidRDefault="00994529" w:rsidP="00994529">
      <w:pPr>
        <w:ind w:firstLineChars="200" w:firstLine="420"/>
        <w:rPr>
          <w:rFonts w:ascii="宋体" w:hAnsi="宋体" w:cs="Arial"/>
          <w:szCs w:val="22"/>
        </w:rPr>
      </w:pPr>
    </w:p>
    <w:p w:rsidR="00994529" w:rsidRDefault="00994529" w:rsidP="00994529">
      <w:pPr>
        <w:ind w:leftChars="200" w:left="4410" w:hangingChars="1900" w:hanging="3990"/>
        <w:rPr>
          <w:rFonts w:ascii="宋体" w:hAnsi="宋体" w:cs="Arial"/>
          <w:szCs w:val="22"/>
        </w:rPr>
      </w:pPr>
      <w:r w:rsidRPr="00994529">
        <w:rPr>
          <w:rFonts w:ascii="宋体" w:hAnsi="宋体" w:cs="Arial" w:hint="eastAsia"/>
          <w:szCs w:val="22"/>
        </w:rPr>
        <w:t>甲方（公章）：深业置地（深圳）物业管理       乙方（公章）：迅达（中国）电梯有限公司苏州</w:t>
      </w:r>
    </w:p>
    <w:p w:rsidR="00994529" w:rsidRPr="00994529" w:rsidRDefault="00994529" w:rsidP="00994529">
      <w:pPr>
        <w:ind w:leftChars="850" w:left="4410" w:hangingChars="1250" w:hanging="2625"/>
        <w:rPr>
          <w:rFonts w:ascii="宋体" w:hAnsi="宋体" w:cs="Arial"/>
          <w:szCs w:val="22"/>
        </w:rPr>
      </w:pPr>
      <w:r w:rsidRPr="00994529">
        <w:rPr>
          <w:rFonts w:ascii="宋体" w:hAnsi="宋体" w:cs="Arial" w:hint="eastAsia"/>
          <w:szCs w:val="22"/>
        </w:rPr>
        <w:t>有限公司苏州分公司</w:t>
      </w:r>
      <w:r>
        <w:rPr>
          <w:rFonts w:ascii="宋体" w:hAnsi="宋体" w:cs="Arial" w:hint="eastAsia"/>
          <w:szCs w:val="22"/>
        </w:rPr>
        <w:t xml:space="preserve">                          分公司</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法人代表：                                  法人代表：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或委托代理人：                              或委托代理人：</w:t>
      </w:r>
    </w:p>
    <w:p w:rsidR="00994529" w:rsidRDefault="00994529" w:rsidP="00994529">
      <w:pPr>
        <w:ind w:firstLineChars="200" w:firstLine="420"/>
        <w:rPr>
          <w:rFonts w:ascii="宋体" w:hAnsi="宋体" w:cs="Arial"/>
          <w:szCs w:val="22"/>
        </w:rPr>
      </w:pPr>
      <w:r w:rsidRPr="00994529">
        <w:rPr>
          <w:rFonts w:ascii="宋体" w:hAnsi="宋体" w:cs="Arial" w:hint="eastAsia"/>
          <w:szCs w:val="22"/>
        </w:rPr>
        <w:t>日期：                                      日期：</w:t>
      </w: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994529" w:rsidRDefault="00994529" w:rsidP="00994529">
      <w:pPr>
        <w:ind w:firstLineChars="200" w:firstLine="420"/>
        <w:rPr>
          <w:rFonts w:ascii="宋体" w:hAnsi="宋体" w:cs="Arial"/>
          <w:szCs w:val="22"/>
        </w:rPr>
      </w:pPr>
    </w:p>
    <w:p w:rsidR="006B174E" w:rsidRDefault="006B174E" w:rsidP="00994529">
      <w:pPr>
        <w:ind w:firstLineChars="200" w:firstLine="420"/>
        <w:rPr>
          <w:rFonts w:ascii="宋体" w:hAnsi="宋体" w:cs="Arial"/>
          <w:szCs w:val="22"/>
        </w:rPr>
      </w:pPr>
    </w:p>
    <w:p w:rsidR="00713407" w:rsidRDefault="00713407" w:rsidP="00994529">
      <w:pPr>
        <w:ind w:firstLineChars="200" w:firstLine="420"/>
        <w:rPr>
          <w:rFonts w:ascii="宋体" w:hAnsi="宋体" w:cs="Arial"/>
          <w:szCs w:val="22"/>
        </w:rPr>
      </w:pPr>
    </w:p>
    <w:p w:rsidR="00994529" w:rsidRPr="006B174E" w:rsidRDefault="00994529" w:rsidP="006B174E">
      <w:pPr>
        <w:ind w:firstLineChars="200" w:firstLine="422"/>
        <w:rPr>
          <w:rFonts w:ascii="宋体" w:hAnsi="宋体" w:cs="Arial"/>
          <w:b/>
          <w:szCs w:val="22"/>
        </w:rPr>
      </w:pPr>
      <w:r w:rsidRPr="006B174E">
        <w:rPr>
          <w:rFonts w:ascii="宋体" w:hAnsi="宋体" w:cs="Arial" w:hint="eastAsia"/>
          <w:b/>
          <w:szCs w:val="22"/>
        </w:rPr>
        <w:t>附件4</w:t>
      </w:r>
    </w:p>
    <w:p w:rsidR="00994529" w:rsidRPr="00994529" w:rsidRDefault="00994529" w:rsidP="00994529">
      <w:pPr>
        <w:ind w:firstLineChars="200" w:firstLine="420"/>
        <w:jc w:val="center"/>
        <w:rPr>
          <w:rFonts w:ascii="宋体" w:hAnsi="宋体" w:cs="Arial"/>
          <w:szCs w:val="22"/>
        </w:rPr>
      </w:pPr>
      <w:r w:rsidRPr="00994529">
        <w:rPr>
          <w:rFonts w:ascii="宋体" w:hAnsi="宋体" w:cs="Arial" w:hint="eastAsia"/>
          <w:szCs w:val="22"/>
        </w:rPr>
        <w:t>廉政合同</w:t>
      </w:r>
    </w:p>
    <w:p w:rsidR="00994529" w:rsidRPr="00994529" w:rsidRDefault="00994529" w:rsidP="00994529">
      <w:pPr>
        <w:ind w:firstLineChars="200" w:firstLine="420"/>
        <w:rPr>
          <w:rFonts w:ascii="宋体" w:hAnsi="宋体" w:cs="Arial"/>
          <w:szCs w:val="22"/>
        </w:rPr>
      </w:pPr>
    </w:p>
    <w:p w:rsidR="00994529" w:rsidRPr="00994529" w:rsidRDefault="00994529" w:rsidP="006B174E">
      <w:pPr>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甲      方：深业置地（深圳）物业管理有限公司苏州分公司</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住      所：苏州市干将西路1296号1</w:t>
      </w:r>
      <w:bookmarkStart w:id="25" w:name="OLE_LINK27"/>
      <w:bookmarkStart w:id="26" w:name="OLE_LINK28"/>
      <w:r w:rsidRPr="00994529">
        <w:rPr>
          <w:rFonts w:ascii="宋体" w:hAnsi="宋体" w:cs="Arial" w:hint="eastAsia"/>
          <w:szCs w:val="22"/>
        </w:rPr>
        <w:t>幢302室</w:t>
      </w:r>
      <w:bookmarkEnd w:id="25"/>
      <w:bookmarkEnd w:id="26"/>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法定代表人：</w:t>
      </w:r>
      <w:r w:rsidR="000435FB" w:rsidRPr="000435FB">
        <w:rPr>
          <w:rFonts w:ascii="宋体" w:hAnsi="宋体" w:cs="Arial" w:hint="eastAsia"/>
          <w:szCs w:val="22"/>
        </w:rPr>
        <w:t>汪雪</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乙      方：</w:t>
      </w:r>
      <w:r w:rsidR="006B174E" w:rsidRPr="006B174E">
        <w:rPr>
          <w:rFonts w:ascii="宋体" w:hAnsi="宋体" w:cs="Arial" w:hint="eastAsia"/>
          <w:szCs w:val="22"/>
        </w:rPr>
        <w:t>迅达（中国）电梯有限公司苏州</w:t>
      </w:r>
      <w:r w:rsidR="006B174E">
        <w:rPr>
          <w:rFonts w:ascii="宋体" w:hAnsi="宋体" w:cs="Arial" w:hint="eastAsia"/>
          <w:szCs w:val="22"/>
        </w:rPr>
        <w:t>分公司</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住      所：</w:t>
      </w:r>
      <w:r w:rsidR="006B174E" w:rsidRPr="006B174E">
        <w:rPr>
          <w:rFonts w:ascii="宋体" w:hAnsi="宋体" w:cs="Arial" w:hint="eastAsia"/>
          <w:szCs w:val="22"/>
        </w:rPr>
        <w:t>苏州</w:t>
      </w:r>
      <w:r w:rsidR="002E4B8E">
        <w:rPr>
          <w:rFonts w:ascii="宋体" w:hAnsi="宋体" w:cs="Arial" w:hint="eastAsia"/>
          <w:szCs w:val="22"/>
        </w:rPr>
        <w:t>干将西路1296号1</w:t>
      </w:r>
      <w:r w:rsidR="002E4B8E" w:rsidRPr="00994529">
        <w:rPr>
          <w:rFonts w:ascii="宋体" w:hAnsi="宋体" w:cs="Arial" w:hint="eastAsia"/>
          <w:szCs w:val="22"/>
        </w:rPr>
        <w:t>幢</w:t>
      </w:r>
      <w:r w:rsidR="002E4B8E">
        <w:rPr>
          <w:rFonts w:ascii="宋体" w:hAnsi="宋体" w:cs="Arial" w:hint="eastAsia"/>
          <w:szCs w:val="22"/>
        </w:rPr>
        <w:t>9F10F</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法定代表人：</w:t>
      </w:r>
      <w:r w:rsidR="00B23E04" w:rsidRPr="00B23E04">
        <w:rPr>
          <w:rFonts w:ascii="宋体" w:hAnsi="宋体" w:cs="Arial" w:hint="eastAsia"/>
          <w:szCs w:val="22"/>
        </w:rPr>
        <w:t>黄泽宁</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为保证甲乙双方全面、合法、正常地开展业务合作，防止各种违法、违纪、违规行为的发生，根据《深业集团工程建设项目及物资采购经济合同与廉政合同双签管理暂行办法》签订本廉政合同。</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一、甲乙双方及其工作人员应当自觉遵守国家和深圳市有关廉政建设的法律、法规及有关规定（以下简称“廉洁规定”）。</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二、甲方及其工作人员不得以任何形式向乙方索要或收受各种名义的回扣、手续费等好处费。</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三、甲方及其工作人员不得索要或收受乙方的礼金、有价证券和贵重物品等礼物，不得向乙方报销任何应由个人支付的各种费用。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四、甲方工作人员不得单独擅自参加乙方的宴请和娱乐活动。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五、甲方工作人员不得要求或者接受乙方在其住房装修、婚丧嫁娶、亲属工作安排以及出国等方面提供的各种方便。</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六、甲方工作人员不得向乙方介绍其家属或者亲友（包括家属或亲友开办的公司企业）从事与甲乙双方签订的采购等经济合同相关的业务活动。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七、甲方工作人员不得进行违反廉洁规定的任何其他活动。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八、乙方工作人员不得为谋取不正当利益，给予甲方工作人员任何形式的财物。</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九、乙方及其工作人员不得违反国家规定，给予甲方工作人员各种名义的回扣、手续费等好处费。</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十、乙方及其工作人员不得向甲方赠送礼金、有价证券和贵重物品等礼物，不得为甲方工作人员报销应由其个人或其亲属支付的各种费用。</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十一、乙方及其工作人员不得为甲方工作人员承担住宿费用、虚开发票、给予零花钱等甲方规定甲方工作人员在出差（出国）期间应自行负担的费用。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十二、乙方及其工作人员不得以洽谈业务、签订合同等为借口，宴请甲方工作人员或者安排其外出旅游或进行高消费娱乐、健身活动。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十三、乙方及其工作人员不得为甲方及下属各单位和工作人员购置或者提供通讯工具、交通工具、高档办公用品、家电等物品。</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十四、乙方及其工作人员不得为谋取不正当利益，为甲方工作人员提供住房装修、婚丧嫁娶、亲属工作安排以及出国等方面的各种方便。</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十五、乙方不得安排甲方工作人员的家属或者亲友（包括家属或亲友开办的公司企业）从事与甲乙双方签订的采购等经济合同相关的业务活动。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十六、乙方及其工作人员不得进行违反廉洁规定的任何其他活动。</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七、乙方若发现甲方工作人员有违反廉洁规定的行为的，应及时对其进行教育帮助以中止其行为；若甲方工作人员的行为已构成违法、违纪或违规的，乙方应当及时向甲方纪检监察部门举报(举报电话：0755－82718316)。甲方纪检监察部门进行调查时，乙方应给予积极配合。</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十八、甲方若发现乙方工作人员为谋取自身的不正当利益，有违反廉洁规定的行为的，应及时对其进行教育帮助以中止其行为；若乙方工作人员的行为已构成违法、违纪或违规的，甲方应当及时向乙方监察部门举报。乙方监察部门进行调查时，甲方应给予积极配合。</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lastRenderedPageBreak/>
        <w:t>十九、若甲方发现乙方及其工作人员有违反本合同行为的，甲方有权以书面通知的方式，全部或部分解除双方之间签订的尚未履行完毕的采购等经济合同，因解除合同产生的损失由乙方自行承担。</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甲方发现乙方及其工作人员违反本合同或采用不正当手段行贿甲方工作人员，致使甲方工作人员构成违纪的，甲方有权根据情节和造成后果追究乙方其行贿金额10倍的违约金，全部或部分解除双方之间签订的尚未履行完毕的采购等经济合同，将乙方列为不受欢迎单位，在深业集团内予以公布。</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二十一、造成恶性刑事案件的，甲方有权追究乙方其行贿金额20倍的违约金，甲方有权与乙方解除业务关系并视乙方为禁止准入的单位，并在深业集团内予以公布。</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二十二、乙方因违反廉洁规定的行为而获得的非法所得，应返还甲方。</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因乙方违反廉洁规定的行为给甲方造成经济损失的，乙方还应赔偿甲方经济损失。</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二十三、因本合同发生的任何争议，甲乙双方应友好协商解决。</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二十四、因甲乙双方对本合同的争议协商不成，应提交苏州市姑苏区人民法院。</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二十五、本合同由甲乙双方盖章并由法定代表人或委托代理人签字后,根据第二十七条规定的期间发生法律效力。</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二十六、本合同作为采购经济合同的从合同，不因原采购合同的无效而无效。</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二十七、本合同有效期从</w:t>
      </w:r>
      <w:r w:rsidR="006B717F">
        <w:rPr>
          <w:rFonts w:ascii="宋体" w:hAnsi="宋体" w:cs="Arial" w:hint="eastAsia"/>
          <w:szCs w:val="22"/>
        </w:rPr>
        <w:t>2026</w:t>
      </w:r>
      <w:r w:rsidRPr="00994529">
        <w:rPr>
          <w:rFonts w:ascii="宋体" w:hAnsi="宋体" w:cs="Arial" w:hint="eastAsia"/>
          <w:szCs w:val="22"/>
        </w:rPr>
        <w:t>年</w:t>
      </w:r>
      <w:r w:rsidR="006B174E">
        <w:rPr>
          <w:rFonts w:ascii="宋体" w:hAnsi="宋体" w:cs="Arial" w:hint="eastAsia"/>
          <w:szCs w:val="22"/>
        </w:rPr>
        <w:t>8</w:t>
      </w:r>
      <w:r w:rsidRPr="00994529">
        <w:rPr>
          <w:rFonts w:ascii="宋体" w:hAnsi="宋体" w:cs="Arial" w:hint="eastAsia"/>
          <w:szCs w:val="22"/>
        </w:rPr>
        <w:t>月</w:t>
      </w:r>
      <w:r w:rsidR="008863D7">
        <w:rPr>
          <w:rFonts w:ascii="宋体" w:hAnsi="宋体" w:cs="Arial" w:hint="eastAsia"/>
          <w:szCs w:val="22"/>
        </w:rPr>
        <w:t>1</w:t>
      </w:r>
      <w:r w:rsidRPr="00994529">
        <w:rPr>
          <w:rFonts w:ascii="宋体" w:hAnsi="宋体" w:cs="Arial" w:hint="eastAsia"/>
          <w:szCs w:val="22"/>
        </w:rPr>
        <w:t>日 起至202</w:t>
      </w:r>
      <w:r w:rsidR="006B717F">
        <w:rPr>
          <w:rFonts w:ascii="宋体" w:hAnsi="宋体" w:cs="Arial" w:hint="eastAsia"/>
          <w:szCs w:val="22"/>
        </w:rPr>
        <w:t>7</w:t>
      </w:r>
      <w:r w:rsidRPr="00994529">
        <w:rPr>
          <w:rFonts w:ascii="宋体" w:hAnsi="宋体" w:cs="Arial" w:hint="eastAsia"/>
          <w:szCs w:val="22"/>
        </w:rPr>
        <w:t>年</w:t>
      </w:r>
      <w:r w:rsidR="008863D7">
        <w:rPr>
          <w:rFonts w:ascii="宋体" w:hAnsi="宋体" w:cs="Arial" w:hint="eastAsia"/>
          <w:szCs w:val="22"/>
        </w:rPr>
        <w:t>7</w:t>
      </w:r>
      <w:r w:rsidRPr="00994529">
        <w:rPr>
          <w:rFonts w:ascii="宋体" w:hAnsi="宋体" w:cs="Arial" w:hint="eastAsia"/>
          <w:szCs w:val="22"/>
        </w:rPr>
        <w:t>月</w:t>
      </w:r>
      <w:r w:rsidR="008863D7">
        <w:rPr>
          <w:rFonts w:ascii="宋体" w:hAnsi="宋体" w:cs="Arial" w:hint="eastAsia"/>
          <w:szCs w:val="22"/>
        </w:rPr>
        <w:t>31</w:t>
      </w:r>
      <w:r w:rsidRPr="00994529">
        <w:rPr>
          <w:rFonts w:ascii="宋体" w:hAnsi="宋体" w:cs="Arial" w:hint="eastAsia"/>
          <w:szCs w:val="22"/>
        </w:rPr>
        <w:t>日。</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二十八、本合同一式肆份，甲、乙双方各执贰份。</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甲  方：深业置地（深圳）物业管理有限公司苏州分公司（盖  章）</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法定代表人/委托代理人（签字）：</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电     话：</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签约日期：    年    月    日</w:t>
      </w: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乙 方：</w:t>
      </w:r>
      <w:r w:rsidR="006B174E" w:rsidRPr="006B174E">
        <w:rPr>
          <w:rFonts w:ascii="宋体" w:hAnsi="宋体" w:cs="Arial" w:hint="eastAsia"/>
          <w:szCs w:val="22"/>
        </w:rPr>
        <w:t>迅达（中国）电梯有限公司苏州分公司</w:t>
      </w:r>
      <w:r w:rsidRPr="00994529">
        <w:rPr>
          <w:rFonts w:ascii="宋体" w:hAnsi="宋体" w:cs="Arial" w:hint="eastAsia"/>
          <w:szCs w:val="22"/>
        </w:rPr>
        <w:t>（盖  章）</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法定代表人/委托代理人（签字）：</w:t>
      </w:r>
    </w:p>
    <w:p w:rsidR="00994529" w:rsidRPr="00994529" w:rsidRDefault="00994529" w:rsidP="00994529">
      <w:pPr>
        <w:ind w:firstLineChars="200" w:firstLine="420"/>
        <w:rPr>
          <w:rFonts w:ascii="宋体" w:hAnsi="宋体" w:cs="Arial"/>
          <w:szCs w:val="22"/>
        </w:rPr>
      </w:pPr>
      <w:r w:rsidRPr="00994529">
        <w:rPr>
          <w:rFonts w:ascii="宋体" w:hAnsi="宋体" w:cs="Arial" w:hint="eastAsia"/>
          <w:szCs w:val="22"/>
        </w:rPr>
        <w:t>电     话：</w:t>
      </w:r>
    </w:p>
    <w:p w:rsidR="00994529" w:rsidRPr="006B30C5" w:rsidRDefault="00994529" w:rsidP="00994529">
      <w:pPr>
        <w:ind w:firstLineChars="200" w:firstLine="420"/>
        <w:rPr>
          <w:rFonts w:ascii="宋体" w:hAnsi="宋体" w:cs="Arial"/>
          <w:szCs w:val="22"/>
        </w:rPr>
      </w:pPr>
      <w:r w:rsidRPr="00994529">
        <w:rPr>
          <w:rFonts w:ascii="宋体" w:hAnsi="宋体" w:cs="Arial" w:hint="eastAsia"/>
          <w:szCs w:val="22"/>
        </w:rPr>
        <w:t>签约日期：    年    月    日</w:t>
      </w:r>
    </w:p>
    <w:sectPr w:rsidR="00994529" w:rsidRPr="006B30C5" w:rsidSect="00862038">
      <w:footerReference w:type="default" r:id="rId9"/>
      <w:pgSz w:w="11906" w:h="16838" w:code="9"/>
      <w:pgMar w:top="1021" w:right="1418" w:bottom="680" w:left="1134" w:header="79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FE6" w:rsidRDefault="00B57FE6">
      <w:r>
        <w:separator/>
      </w:r>
    </w:p>
  </w:endnote>
  <w:endnote w:type="continuationSeparator" w:id="0">
    <w:p w:rsidR="00B57FE6" w:rsidRDefault="00B5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3F" w:rsidRDefault="0084103F">
    <w:pPr>
      <w:pStyle w:val="a7"/>
      <w:rPr>
        <w:i/>
        <w:sz w:val="15"/>
      </w:rPr>
    </w:pPr>
    <w:r>
      <w:rPr>
        <w:rFonts w:ascii="Arial" w:eastAsia="楷体_GB2312" w:hAnsi="Arial" w:hint="eastAsia"/>
        <w:i/>
        <w:sz w:val="15"/>
      </w:rPr>
      <w:t>DMS</w:t>
    </w:r>
    <w:r>
      <w:rPr>
        <w:rFonts w:ascii="Arial" w:eastAsia="楷体_GB2312" w:hAnsi="Arial" w:hint="eastAsia"/>
        <w:i/>
        <w:sz w:val="15"/>
      </w:rPr>
      <w:t>文件号：</w:t>
    </w:r>
    <w:r>
      <w:rPr>
        <w:rFonts w:ascii="Arial" w:eastAsia="楷体_GB2312" w:hAnsi="Arial" w:hint="eastAsia"/>
        <w:i/>
        <w:sz w:val="15"/>
      </w:rPr>
      <w:t xml:space="preserve"> SCF </w:t>
    </w:r>
    <w:r>
      <w:rPr>
        <w:rFonts w:ascii="Arial" w:eastAsia="楷体_GB2312" w:hAnsi="Arial"/>
        <w:i/>
        <w:sz w:val="15"/>
      </w:rPr>
      <w:t>55</w:t>
    </w:r>
    <w:r>
      <w:rPr>
        <w:rFonts w:ascii="Arial" w:eastAsia="楷体_GB2312" w:hAnsi="Arial" w:hint="eastAsia"/>
        <w:i/>
        <w:sz w:val="15"/>
      </w:rPr>
      <w:t>65</w:t>
    </w:r>
    <w:r>
      <w:rPr>
        <w:rFonts w:ascii="Arial" w:eastAsia="楷体_GB2312" w:hAnsi="Arial"/>
        <w:i/>
        <w:sz w:val="15"/>
      </w:rPr>
      <w:t xml:space="preserve"> Ae3</w:t>
    </w:r>
    <w:r>
      <w:rPr>
        <w:rFonts w:ascii="Arial" w:hAnsi="Arial" w:hint="eastAsia"/>
        <w:i/>
        <w:kern w:val="0"/>
        <w:sz w:val="15"/>
      </w:rPr>
      <w:t>第</w:t>
    </w:r>
    <w:r>
      <w:rPr>
        <w:rStyle w:val="a8"/>
        <w:i/>
        <w:sz w:val="15"/>
      </w:rPr>
      <w:fldChar w:fldCharType="begin"/>
    </w:r>
    <w:r>
      <w:rPr>
        <w:rStyle w:val="a8"/>
        <w:i/>
        <w:sz w:val="15"/>
      </w:rPr>
      <w:instrText xml:space="preserve"> PAGE </w:instrText>
    </w:r>
    <w:r>
      <w:rPr>
        <w:rStyle w:val="a8"/>
        <w:i/>
        <w:sz w:val="15"/>
      </w:rPr>
      <w:fldChar w:fldCharType="separate"/>
    </w:r>
    <w:r w:rsidR="00A361D9">
      <w:rPr>
        <w:rStyle w:val="a8"/>
        <w:i/>
        <w:noProof/>
        <w:sz w:val="15"/>
      </w:rPr>
      <w:t>1</w:t>
    </w:r>
    <w:r>
      <w:rPr>
        <w:rStyle w:val="a8"/>
        <w:i/>
        <w:sz w:val="15"/>
      </w:rPr>
      <w:fldChar w:fldCharType="end"/>
    </w:r>
    <w:proofErr w:type="gramStart"/>
    <w:r>
      <w:rPr>
        <w:rFonts w:ascii="Arial" w:hAnsi="Arial" w:hint="eastAsia"/>
        <w:i/>
        <w:kern w:val="0"/>
        <w:sz w:val="15"/>
      </w:rPr>
      <w:t>页共</w:t>
    </w:r>
    <w:proofErr w:type="gramEnd"/>
    <w:r>
      <w:rPr>
        <w:rStyle w:val="a8"/>
        <w:i/>
        <w:sz w:val="15"/>
      </w:rPr>
      <w:fldChar w:fldCharType="begin"/>
    </w:r>
    <w:r>
      <w:rPr>
        <w:rStyle w:val="a8"/>
        <w:i/>
        <w:sz w:val="15"/>
      </w:rPr>
      <w:instrText xml:space="preserve"> NUMPAGES </w:instrText>
    </w:r>
    <w:r>
      <w:rPr>
        <w:rStyle w:val="a8"/>
        <w:i/>
        <w:sz w:val="15"/>
      </w:rPr>
      <w:fldChar w:fldCharType="separate"/>
    </w:r>
    <w:r w:rsidR="00A361D9">
      <w:rPr>
        <w:rStyle w:val="a8"/>
        <w:i/>
        <w:noProof/>
        <w:sz w:val="15"/>
      </w:rPr>
      <w:t>17</w:t>
    </w:r>
    <w:r>
      <w:rPr>
        <w:rStyle w:val="a8"/>
        <w:i/>
        <w:sz w:val="15"/>
      </w:rPr>
      <w:fldChar w:fldCharType="end"/>
    </w:r>
    <w:r>
      <w:rPr>
        <w:rFonts w:ascii="Arial" w:hAnsi="Arial" w:hint="eastAsia"/>
        <w:i/>
        <w:kern w:val="0"/>
        <w:sz w:val="15"/>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FE6" w:rsidRDefault="00B57FE6">
      <w:r>
        <w:separator/>
      </w:r>
    </w:p>
  </w:footnote>
  <w:footnote w:type="continuationSeparator" w:id="0">
    <w:p w:rsidR="00B57FE6" w:rsidRDefault="00B57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35FA"/>
    <w:multiLevelType w:val="singleLevel"/>
    <w:tmpl w:val="F1DC070E"/>
    <w:lvl w:ilvl="0">
      <w:start w:val="2"/>
      <w:numFmt w:val="decimal"/>
      <w:lvlText w:val="%1"/>
      <w:lvlJc w:val="left"/>
      <w:pPr>
        <w:tabs>
          <w:tab w:val="num" w:pos="360"/>
        </w:tabs>
        <w:ind w:left="0" w:firstLine="0"/>
      </w:pPr>
      <w:rPr>
        <w:rFonts w:hint="eastAsia"/>
      </w:rPr>
    </w:lvl>
  </w:abstractNum>
  <w:abstractNum w:abstractNumId="1">
    <w:nsid w:val="0C152BCC"/>
    <w:multiLevelType w:val="singleLevel"/>
    <w:tmpl w:val="93C441B4"/>
    <w:lvl w:ilvl="0">
      <w:start w:val="4"/>
      <w:numFmt w:val="decimal"/>
      <w:lvlText w:val="2.%1"/>
      <w:lvlJc w:val="left"/>
      <w:pPr>
        <w:tabs>
          <w:tab w:val="num" w:pos="360"/>
        </w:tabs>
        <w:ind w:left="0" w:firstLine="0"/>
      </w:pPr>
      <w:rPr>
        <w:rFonts w:hint="eastAsia"/>
      </w:rPr>
    </w:lvl>
  </w:abstractNum>
  <w:abstractNum w:abstractNumId="2">
    <w:nsid w:val="0D082648"/>
    <w:multiLevelType w:val="singleLevel"/>
    <w:tmpl w:val="88C44D68"/>
    <w:lvl w:ilvl="0">
      <w:start w:val="1"/>
      <w:numFmt w:val="decimal"/>
      <w:lvlText w:val="1.%1"/>
      <w:lvlJc w:val="left"/>
      <w:pPr>
        <w:tabs>
          <w:tab w:val="num" w:pos="360"/>
        </w:tabs>
        <w:ind w:left="0" w:firstLine="0"/>
      </w:pPr>
      <w:rPr>
        <w:rFonts w:hint="eastAsia"/>
      </w:rPr>
    </w:lvl>
  </w:abstractNum>
  <w:abstractNum w:abstractNumId="3">
    <w:nsid w:val="104A114F"/>
    <w:multiLevelType w:val="singleLevel"/>
    <w:tmpl w:val="32DA5890"/>
    <w:lvl w:ilvl="0">
      <w:start w:val="3"/>
      <w:numFmt w:val="decimal"/>
      <w:lvlText w:val="2.3.%1"/>
      <w:lvlJc w:val="left"/>
      <w:pPr>
        <w:tabs>
          <w:tab w:val="num" w:pos="720"/>
        </w:tabs>
        <w:ind w:left="0" w:firstLine="0"/>
      </w:pPr>
      <w:rPr>
        <w:rFonts w:hint="eastAsia"/>
      </w:rPr>
    </w:lvl>
  </w:abstractNum>
  <w:abstractNum w:abstractNumId="4">
    <w:nsid w:val="15AB6E48"/>
    <w:multiLevelType w:val="singleLevel"/>
    <w:tmpl w:val="01BE255E"/>
    <w:lvl w:ilvl="0">
      <w:numFmt w:val="bullet"/>
      <w:lvlText w:val="□"/>
      <w:lvlJc w:val="left"/>
      <w:pPr>
        <w:tabs>
          <w:tab w:val="num" w:pos="315"/>
        </w:tabs>
        <w:ind w:left="315" w:hanging="315"/>
      </w:pPr>
      <w:rPr>
        <w:rFonts w:ascii="宋体" w:eastAsia="宋体" w:hAnsi="Arial" w:hint="eastAsia"/>
      </w:rPr>
    </w:lvl>
  </w:abstractNum>
  <w:abstractNum w:abstractNumId="5">
    <w:nsid w:val="19686BEF"/>
    <w:multiLevelType w:val="multilevel"/>
    <w:tmpl w:val="25102B80"/>
    <w:lvl w:ilvl="0">
      <w:start w:val="1"/>
      <w:numFmt w:val="decimal"/>
      <w:lvlText w:val="%1"/>
      <w:lvlJc w:val="left"/>
      <w:pPr>
        <w:tabs>
          <w:tab w:val="num" w:pos="645"/>
        </w:tabs>
        <w:ind w:left="645" w:hanging="645"/>
      </w:pPr>
      <w:rPr>
        <w:rFonts w:hint="eastAsia"/>
      </w:rPr>
    </w:lvl>
    <w:lvl w:ilvl="1">
      <w:start w:val="1"/>
      <w:numFmt w:val="decimal"/>
      <w:isLgl/>
      <w:lvlText w:val="%1.%2"/>
      <w:lvlJc w:val="left"/>
      <w:pPr>
        <w:tabs>
          <w:tab w:val="num" w:pos="615"/>
        </w:tabs>
        <w:ind w:left="615" w:hanging="615"/>
      </w:pPr>
      <w:rPr>
        <w:rFonts w:hint="default"/>
      </w:rPr>
    </w:lvl>
    <w:lvl w:ilvl="2">
      <w:start w:val="1"/>
      <w:numFmt w:val="decimal"/>
      <w:isLgl/>
      <w:lvlText w:val="%1.%2.%3"/>
      <w:lvlJc w:val="left"/>
      <w:pPr>
        <w:tabs>
          <w:tab w:val="num" w:pos="615"/>
        </w:tabs>
        <w:ind w:left="615" w:hanging="615"/>
      </w:pPr>
      <w:rPr>
        <w:rFonts w:hint="default"/>
      </w:rPr>
    </w:lvl>
    <w:lvl w:ilvl="3">
      <w:start w:val="1"/>
      <w:numFmt w:val="decimal"/>
      <w:isLgl/>
      <w:lvlText w:val="%1.%2.%3.%4"/>
      <w:lvlJc w:val="left"/>
      <w:pPr>
        <w:tabs>
          <w:tab w:val="num" w:pos="615"/>
        </w:tabs>
        <w:ind w:left="615" w:hanging="615"/>
      </w:pPr>
      <w:rPr>
        <w:rFonts w:hint="default"/>
      </w:rPr>
    </w:lvl>
    <w:lvl w:ilvl="4">
      <w:start w:val="1"/>
      <w:numFmt w:val="decimal"/>
      <w:isLgl/>
      <w:lvlText w:val="%1.%2.%3.%4.%5"/>
      <w:lvlJc w:val="left"/>
      <w:pPr>
        <w:tabs>
          <w:tab w:val="num" w:pos="615"/>
        </w:tabs>
        <w:ind w:left="615" w:hanging="615"/>
      </w:pPr>
      <w:rPr>
        <w:rFonts w:hint="default"/>
      </w:rPr>
    </w:lvl>
    <w:lvl w:ilvl="5">
      <w:start w:val="1"/>
      <w:numFmt w:val="decimal"/>
      <w:isLgl/>
      <w:lvlText w:val="%1.%2.%3.%4.%5.%6"/>
      <w:lvlJc w:val="left"/>
      <w:pPr>
        <w:tabs>
          <w:tab w:val="num" w:pos="615"/>
        </w:tabs>
        <w:ind w:left="615" w:hanging="615"/>
      </w:pPr>
      <w:rPr>
        <w:rFonts w:hint="default"/>
      </w:rPr>
    </w:lvl>
    <w:lvl w:ilvl="6">
      <w:start w:val="1"/>
      <w:numFmt w:val="decimal"/>
      <w:isLgl/>
      <w:lvlText w:val="%1.%2.%3.%4.%5.%6.%7"/>
      <w:lvlJc w:val="left"/>
      <w:pPr>
        <w:tabs>
          <w:tab w:val="num" w:pos="615"/>
        </w:tabs>
        <w:ind w:left="615" w:hanging="615"/>
      </w:pPr>
      <w:rPr>
        <w:rFonts w:hint="default"/>
      </w:rPr>
    </w:lvl>
    <w:lvl w:ilvl="7">
      <w:start w:val="1"/>
      <w:numFmt w:val="decimal"/>
      <w:isLgl/>
      <w:lvlText w:val="%1.%2.%3.%4.%5.%6.%7.%8"/>
      <w:lvlJc w:val="left"/>
      <w:pPr>
        <w:tabs>
          <w:tab w:val="num" w:pos="615"/>
        </w:tabs>
        <w:ind w:left="615" w:hanging="615"/>
      </w:pPr>
      <w:rPr>
        <w:rFonts w:hint="default"/>
      </w:rPr>
    </w:lvl>
    <w:lvl w:ilvl="8">
      <w:start w:val="1"/>
      <w:numFmt w:val="decimal"/>
      <w:isLgl/>
      <w:lvlText w:val="%1.%2.%3.%4.%5.%6.%7.%8.%9"/>
      <w:lvlJc w:val="left"/>
      <w:pPr>
        <w:tabs>
          <w:tab w:val="num" w:pos="615"/>
        </w:tabs>
        <w:ind w:left="615" w:hanging="615"/>
      </w:pPr>
      <w:rPr>
        <w:rFonts w:hint="default"/>
      </w:rPr>
    </w:lvl>
  </w:abstractNum>
  <w:abstractNum w:abstractNumId="6">
    <w:nsid w:val="1A531CD7"/>
    <w:multiLevelType w:val="singleLevel"/>
    <w:tmpl w:val="E6E818AE"/>
    <w:lvl w:ilvl="0">
      <w:start w:val="1"/>
      <w:numFmt w:val="decimal"/>
      <w:lvlText w:val="4.%1"/>
      <w:lvlJc w:val="left"/>
      <w:pPr>
        <w:tabs>
          <w:tab w:val="num" w:pos="360"/>
        </w:tabs>
        <w:ind w:left="0" w:firstLine="0"/>
      </w:pPr>
      <w:rPr>
        <w:rFonts w:hint="eastAsia"/>
      </w:rPr>
    </w:lvl>
  </w:abstractNum>
  <w:abstractNum w:abstractNumId="7">
    <w:nsid w:val="1BCE6258"/>
    <w:multiLevelType w:val="singleLevel"/>
    <w:tmpl w:val="DB8C135C"/>
    <w:lvl w:ilvl="0">
      <w:start w:val="1"/>
      <w:numFmt w:val="decimal"/>
      <w:lvlText w:val="2.%1"/>
      <w:lvlJc w:val="left"/>
      <w:pPr>
        <w:tabs>
          <w:tab w:val="num" w:pos="360"/>
        </w:tabs>
        <w:ind w:left="0" w:firstLine="0"/>
      </w:pPr>
      <w:rPr>
        <w:rFonts w:hint="eastAsia"/>
      </w:rPr>
    </w:lvl>
  </w:abstractNum>
  <w:abstractNum w:abstractNumId="8">
    <w:nsid w:val="1E2E7483"/>
    <w:multiLevelType w:val="singleLevel"/>
    <w:tmpl w:val="C7742E5E"/>
    <w:lvl w:ilvl="0">
      <w:start w:val="2"/>
      <w:numFmt w:val="decimal"/>
      <w:lvlText w:val="3.%1"/>
      <w:lvlJc w:val="left"/>
      <w:pPr>
        <w:tabs>
          <w:tab w:val="num" w:pos="360"/>
        </w:tabs>
        <w:ind w:left="0" w:firstLine="0"/>
      </w:pPr>
      <w:rPr>
        <w:rFonts w:hint="eastAsia"/>
      </w:rPr>
    </w:lvl>
  </w:abstractNum>
  <w:abstractNum w:abstractNumId="9">
    <w:nsid w:val="1F117906"/>
    <w:multiLevelType w:val="singleLevel"/>
    <w:tmpl w:val="41E20544"/>
    <w:lvl w:ilvl="0">
      <w:start w:val="1"/>
      <w:numFmt w:val="decimal"/>
      <w:lvlText w:val="3.%1"/>
      <w:lvlJc w:val="left"/>
      <w:pPr>
        <w:tabs>
          <w:tab w:val="num" w:pos="360"/>
        </w:tabs>
        <w:ind w:left="0" w:firstLine="0"/>
      </w:pPr>
      <w:rPr>
        <w:rFonts w:hint="eastAsia"/>
      </w:rPr>
    </w:lvl>
  </w:abstractNum>
  <w:abstractNum w:abstractNumId="10">
    <w:nsid w:val="21993412"/>
    <w:multiLevelType w:val="singleLevel"/>
    <w:tmpl w:val="8676EBA8"/>
    <w:lvl w:ilvl="0">
      <w:start w:val="1"/>
      <w:numFmt w:val="decimal"/>
      <w:lvlText w:val="3.2.6.%1"/>
      <w:lvlJc w:val="left"/>
      <w:pPr>
        <w:tabs>
          <w:tab w:val="num" w:pos="720"/>
        </w:tabs>
        <w:ind w:left="0" w:firstLine="0"/>
      </w:pPr>
      <w:rPr>
        <w:rFonts w:hint="eastAsia"/>
      </w:rPr>
    </w:lvl>
  </w:abstractNum>
  <w:abstractNum w:abstractNumId="11">
    <w:nsid w:val="22571CA3"/>
    <w:multiLevelType w:val="multilevel"/>
    <w:tmpl w:val="AA866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933516"/>
    <w:multiLevelType w:val="singleLevel"/>
    <w:tmpl w:val="6A748024"/>
    <w:lvl w:ilvl="0">
      <w:start w:val="1"/>
      <w:numFmt w:val="decimal"/>
      <w:lvlText w:val="5.%1"/>
      <w:lvlJc w:val="left"/>
      <w:pPr>
        <w:tabs>
          <w:tab w:val="num" w:pos="360"/>
        </w:tabs>
        <w:ind w:left="0" w:firstLine="0"/>
      </w:pPr>
      <w:rPr>
        <w:rFonts w:hint="eastAsia"/>
      </w:rPr>
    </w:lvl>
  </w:abstractNum>
  <w:abstractNum w:abstractNumId="13">
    <w:nsid w:val="274C4B8F"/>
    <w:multiLevelType w:val="singleLevel"/>
    <w:tmpl w:val="470030AE"/>
    <w:lvl w:ilvl="0">
      <w:start w:val="1"/>
      <w:numFmt w:val="decimal"/>
      <w:lvlText w:val="2.4.%1"/>
      <w:lvlJc w:val="left"/>
      <w:pPr>
        <w:tabs>
          <w:tab w:val="num" w:pos="567"/>
        </w:tabs>
        <w:ind w:left="567" w:hanging="567"/>
      </w:pPr>
      <w:rPr>
        <w:rFonts w:hint="eastAsia"/>
      </w:rPr>
    </w:lvl>
  </w:abstractNum>
  <w:abstractNum w:abstractNumId="14">
    <w:nsid w:val="2B1D240B"/>
    <w:multiLevelType w:val="singleLevel"/>
    <w:tmpl w:val="6A56F58A"/>
    <w:lvl w:ilvl="0">
      <w:start w:val="1"/>
      <w:numFmt w:val="decimal"/>
      <w:lvlText w:val="3.1.%1"/>
      <w:lvlJc w:val="left"/>
      <w:pPr>
        <w:tabs>
          <w:tab w:val="num" w:pos="720"/>
        </w:tabs>
        <w:ind w:left="0" w:firstLine="0"/>
      </w:pPr>
      <w:rPr>
        <w:rFonts w:hint="eastAsia"/>
      </w:rPr>
    </w:lvl>
  </w:abstractNum>
  <w:abstractNum w:abstractNumId="15">
    <w:nsid w:val="2F477C86"/>
    <w:multiLevelType w:val="singleLevel"/>
    <w:tmpl w:val="99608EBC"/>
    <w:lvl w:ilvl="0">
      <w:start w:val="4"/>
      <w:numFmt w:val="decimal"/>
      <w:lvlText w:val="%1"/>
      <w:lvlJc w:val="left"/>
      <w:pPr>
        <w:tabs>
          <w:tab w:val="num" w:pos="360"/>
        </w:tabs>
        <w:ind w:left="0" w:firstLine="0"/>
      </w:pPr>
      <w:rPr>
        <w:rFonts w:hint="eastAsia"/>
      </w:rPr>
    </w:lvl>
  </w:abstractNum>
  <w:abstractNum w:abstractNumId="16">
    <w:nsid w:val="326B7E4E"/>
    <w:multiLevelType w:val="multilevel"/>
    <w:tmpl w:val="E24AEF68"/>
    <w:lvl w:ilvl="0">
      <w:start w:val="5"/>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5EB476C"/>
    <w:multiLevelType w:val="singleLevel"/>
    <w:tmpl w:val="9EACA2A2"/>
    <w:lvl w:ilvl="0">
      <w:start w:val="1"/>
      <w:numFmt w:val="decimal"/>
      <w:lvlText w:val="%1"/>
      <w:lvlJc w:val="left"/>
      <w:pPr>
        <w:tabs>
          <w:tab w:val="num" w:pos="360"/>
        </w:tabs>
        <w:ind w:left="0" w:firstLine="0"/>
      </w:pPr>
      <w:rPr>
        <w:rFonts w:hint="eastAsia"/>
      </w:rPr>
    </w:lvl>
  </w:abstractNum>
  <w:abstractNum w:abstractNumId="18">
    <w:nsid w:val="3821076E"/>
    <w:multiLevelType w:val="singleLevel"/>
    <w:tmpl w:val="3288EDAC"/>
    <w:lvl w:ilvl="0">
      <w:start w:val="1"/>
      <w:numFmt w:val="decimal"/>
      <w:lvlText w:val="2.3.%1"/>
      <w:lvlJc w:val="left"/>
      <w:pPr>
        <w:tabs>
          <w:tab w:val="num" w:pos="720"/>
        </w:tabs>
        <w:ind w:left="0" w:firstLine="0"/>
      </w:pPr>
      <w:rPr>
        <w:rFonts w:hint="eastAsia"/>
      </w:rPr>
    </w:lvl>
  </w:abstractNum>
  <w:abstractNum w:abstractNumId="19">
    <w:nsid w:val="3BA97654"/>
    <w:multiLevelType w:val="singleLevel"/>
    <w:tmpl w:val="320AF200"/>
    <w:lvl w:ilvl="0">
      <w:start w:val="5"/>
      <w:numFmt w:val="decimal"/>
      <w:lvlText w:val="%1"/>
      <w:lvlJc w:val="left"/>
      <w:pPr>
        <w:tabs>
          <w:tab w:val="num" w:pos="360"/>
        </w:tabs>
        <w:ind w:left="0" w:firstLine="0"/>
      </w:pPr>
      <w:rPr>
        <w:rFonts w:hint="eastAsia"/>
      </w:rPr>
    </w:lvl>
  </w:abstractNum>
  <w:abstractNum w:abstractNumId="20">
    <w:nsid w:val="4BE67A18"/>
    <w:multiLevelType w:val="singleLevel"/>
    <w:tmpl w:val="50D0C058"/>
    <w:lvl w:ilvl="0">
      <w:start w:val="1"/>
      <w:numFmt w:val="decimal"/>
      <w:lvlText w:val="3.2.%1"/>
      <w:lvlJc w:val="left"/>
      <w:pPr>
        <w:tabs>
          <w:tab w:val="num" w:pos="720"/>
        </w:tabs>
        <w:ind w:left="0" w:firstLine="0"/>
      </w:pPr>
      <w:rPr>
        <w:rFonts w:hint="eastAsia"/>
      </w:rPr>
    </w:lvl>
  </w:abstractNum>
  <w:abstractNum w:abstractNumId="21">
    <w:nsid w:val="4F2B79B3"/>
    <w:multiLevelType w:val="singleLevel"/>
    <w:tmpl w:val="76FAC896"/>
    <w:lvl w:ilvl="0">
      <w:start w:val="1"/>
      <w:numFmt w:val="decimal"/>
      <w:lvlText w:val="2.3.2.%1"/>
      <w:lvlJc w:val="left"/>
      <w:pPr>
        <w:tabs>
          <w:tab w:val="num" w:pos="720"/>
        </w:tabs>
        <w:ind w:left="0" w:firstLine="0"/>
      </w:pPr>
      <w:rPr>
        <w:rFonts w:hint="eastAsia"/>
      </w:rPr>
    </w:lvl>
  </w:abstractNum>
  <w:abstractNum w:abstractNumId="22">
    <w:nsid w:val="79F87FA0"/>
    <w:multiLevelType w:val="multilevel"/>
    <w:tmpl w:val="E9421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942DE2"/>
    <w:multiLevelType w:val="singleLevel"/>
    <w:tmpl w:val="605AECE0"/>
    <w:lvl w:ilvl="0">
      <w:start w:val="6"/>
      <w:numFmt w:val="decimal"/>
      <w:lvlText w:val="%1"/>
      <w:lvlJc w:val="left"/>
      <w:pPr>
        <w:tabs>
          <w:tab w:val="num" w:pos="360"/>
        </w:tabs>
        <w:ind w:left="0" w:firstLine="0"/>
      </w:pPr>
      <w:rPr>
        <w:rFonts w:hint="eastAsia"/>
      </w:rPr>
    </w:lvl>
  </w:abstractNum>
  <w:num w:numId="1">
    <w:abstractNumId w:val="5"/>
  </w:num>
  <w:num w:numId="2">
    <w:abstractNumId w:val="17"/>
  </w:num>
  <w:num w:numId="3">
    <w:abstractNumId w:val="2"/>
  </w:num>
  <w:num w:numId="4">
    <w:abstractNumId w:val="0"/>
  </w:num>
  <w:num w:numId="5">
    <w:abstractNumId w:val="7"/>
  </w:num>
  <w:num w:numId="6">
    <w:abstractNumId w:val="18"/>
  </w:num>
  <w:num w:numId="7">
    <w:abstractNumId w:val="21"/>
  </w:num>
  <w:num w:numId="8">
    <w:abstractNumId w:val="3"/>
  </w:num>
  <w:num w:numId="9">
    <w:abstractNumId w:val="1"/>
  </w:num>
  <w:num w:numId="10">
    <w:abstractNumId w:val="13"/>
  </w:num>
  <w:num w:numId="11">
    <w:abstractNumId w:val="9"/>
  </w:num>
  <w:num w:numId="12">
    <w:abstractNumId w:val="14"/>
  </w:num>
  <w:num w:numId="13">
    <w:abstractNumId w:val="8"/>
  </w:num>
  <w:num w:numId="14">
    <w:abstractNumId w:val="20"/>
  </w:num>
  <w:num w:numId="15">
    <w:abstractNumId w:val="10"/>
  </w:num>
  <w:num w:numId="16">
    <w:abstractNumId w:val="15"/>
  </w:num>
  <w:num w:numId="17">
    <w:abstractNumId w:val="6"/>
  </w:num>
  <w:num w:numId="18">
    <w:abstractNumId w:val="19"/>
  </w:num>
  <w:num w:numId="19">
    <w:abstractNumId w:val="12"/>
  </w:num>
  <w:num w:numId="20">
    <w:abstractNumId w:val="23"/>
  </w:num>
  <w:num w:numId="21">
    <w:abstractNumId w:val="4"/>
  </w:num>
  <w:num w:numId="22">
    <w:abstractNumId w:val="11"/>
    <w:lvlOverride w:ilvl="0">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docVars>
    <w:docVar w:name="ACTIVE" w:val="SCF0865 Maintenance Contract Ae0.doc"/>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A43E5C"/>
    <w:rsid w:val="000138F6"/>
    <w:rsid w:val="000160F2"/>
    <w:rsid w:val="000227B7"/>
    <w:rsid w:val="00023335"/>
    <w:rsid w:val="0002555D"/>
    <w:rsid w:val="00025668"/>
    <w:rsid w:val="000339AE"/>
    <w:rsid w:val="00036176"/>
    <w:rsid w:val="000435FB"/>
    <w:rsid w:val="000501DE"/>
    <w:rsid w:val="000644CD"/>
    <w:rsid w:val="00072BD6"/>
    <w:rsid w:val="00075A72"/>
    <w:rsid w:val="0008559A"/>
    <w:rsid w:val="00087B8B"/>
    <w:rsid w:val="00092E65"/>
    <w:rsid w:val="000A65C8"/>
    <w:rsid w:val="000B1B12"/>
    <w:rsid w:val="000C38FB"/>
    <w:rsid w:val="000C4EF8"/>
    <w:rsid w:val="000D0235"/>
    <w:rsid w:val="000D0EB2"/>
    <w:rsid w:val="000F1194"/>
    <w:rsid w:val="000F4CF5"/>
    <w:rsid w:val="000F55F8"/>
    <w:rsid w:val="00101DC9"/>
    <w:rsid w:val="0010381F"/>
    <w:rsid w:val="00112882"/>
    <w:rsid w:val="00117C74"/>
    <w:rsid w:val="00126093"/>
    <w:rsid w:val="00141C0C"/>
    <w:rsid w:val="001618E3"/>
    <w:rsid w:val="00186A09"/>
    <w:rsid w:val="0019393E"/>
    <w:rsid w:val="001A13E7"/>
    <w:rsid w:val="001A2710"/>
    <w:rsid w:val="001A31B6"/>
    <w:rsid w:val="001A5CE5"/>
    <w:rsid w:val="001B7B37"/>
    <w:rsid w:val="001C218B"/>
    <w:rsid w:val="001D207E"/>
    <w:rsid w:val="0020504E"/>
    <w:rsid w:val="00212158"/>
    <w:rsid w:val="00214C74"/>
    <w:rsid w:val="00215105"/>
    <w:rsid w:val="00226B23"/>
    <w:rsid w:val="0023170F"/>
    <w:rsid w:val="00231AD2"/>
    <w:rsid w:val="00235C66"/>
    <w:rsid w:val="00235E4D"/>
    <w:rsid w:val="00253434"/>
    <w:rsid w:val="0025467F"/>
    <w:rsid w:val="0025588B"/>
    <w:rsid w:val="002644E3"/>
    <w:rsid w:val="00270B22"/>
    <w:rsid w:val="00275240"/>
    <w:rsid w:val="00295AF7"/>
    <w:rsid w:val="002B48EE"/>
    <w:rsid w:val="002C6E56"/>
    <w:rsid w:val="002D6A16"/>
    <w:rsid w:val="002E4B8E"/>
    <w:rsid w:val="002E5C1D"/>
    <w:rsid w:val="002F5044"/>
    <w:rsid w:val="00327D15"/>
    <w:rsid w:val="003340D3"/>
    <w:rsid w:val="00335661"/>
    <w:rsid w:val="003529D9"/>
    <w:rsid w:val="00367899"/>
    <w:rsid w:val="0036795A"/>
    <w:rsid w:val="003A18CC"/>
    <w:rsid w:val="003A1D58"/>
    <w:rsid w:val="003D6339"/>
    <w:rsid w:val="003E60B5"/>
    <w:rsid w:val="00416148"/>
    <w:rsid w:val="004164FD"/>
    <w:rsid w:val="00417256"/>
    <w:rsid w:val="00432ED2"/>
    <w:rsid w:val="00450E38"/>
    <w:rsid w:val="00452298"/>
    <w:rsid w:val="00453409"/>
    <w:rsid w:val="0045737F"/>
    <w:rsid w:val="0046625B"/>
    <w:rsid w:val="00470650"/>
    <w:rsid w:val="0047207B"/>
    <w:rsid w:val="00472855"/>
    <w:rsid w:val="00480F0E"/>
    <w:rsid w:val="004850DB"/>
    <w:rsid w:val="0049230C"/>
    <w:rsid w:val="004A11F3"/>
    <w:rsid w:val="004A1ABE"/>
    <w:rsid w:val="004B175B"/>
    <w:rsid w:val="004B5C98"/>
    <w:rsid w:val="004B76E2"/>
    <w:rsid w:val="004C3317"/>
    <w:rsid w:val="004E1DF0"/>
    <w:rsid w:val="004F53CD"/>
    <w:rsid w:val="005035B9"/>
    <w:rsid w:val="00505DA5"/>
    <w:rsid w:val="00505DCB"/>
    <w:rsid w:val="0050625F"/>
    <w:rsid w:val="005138E8"/>
    <w:rsid w:val="00520203"/>
    <w:rsid w:val="0052299F"/>
    <w:rsid w:val="00532FC2"/>
    <w:rsid w:val="00533E8A"/>
    <w:rsid w:val="005436D2"/>
    <w:rsid w:val="005504E4"/>
    <w:rsid w:val="00553255"/>
    <w:rsid w:val="00555F48"/>
    <w:rsid w:val="005610DA"/>
    <w:rsid w:val="00563F66"/>
    <w:rsid w:val="00566478"/>
    <w:rsid w:val="00584D5E"/>
    <w:rsid w:val="00594DB9"/>
    <w:rsid w:val="005B1247"/>
    <w:rsid w:val="005C2241"/>
    <w:rsid w:val="005C7164"/>
    <w:rsid w:val="005D1352"/>
    <w:rsid w:val="005E1E22"/>
    <w:rsid w:val="005F5312"/>
    <w:rsid w:val="005F53AA"/>
    <w:rsid w:val="00610D59"/>
    <w:rsid w:val="006112EC"/>
    <w:rsid w:val="00611CAB"/>
    <w:rsid w:val="00626503"/>
    <w:rsid w:val="0063695D"/>
    <w:rsid w:val="0064494F"/>
    <w:rsid w:val="00651743"/>
    <w:rsid w:val="00652623"/>
    <w:rsid w:val="00653087"/>
    <w:rsid w:val="00655F95"/>
    <w:rsid w:val="006574D7"/>
    <w:rsid w:val="00665497"/>
    <w:rsid w:val="00665866"/>
    <w:rsid w:val="006674E6"/>
    <w:rsid w:val="00690359"/>
    <w:rsid w:val="0069210B"/>
    <w:rsid w:val="006B174E"/>
    <w:rsid w:val="006B30C5"/>
    <w:rsid w:val="006B7153"/>
    <w:rsid w:val="006B717F"/>
    <w:rsid w:val="006C4BBD"/>
    <w:rsid w:val="006D5161"/>
    <w:rsid w:val="006E0BDD"/>
    <w:rsid w:val="007061F4"/>
    <w:rsid w:val="00706257"/>
    <w:rsid w:val="00713407"/>
    <w:rsid w:val="00737265"/>
    <w:rsid w:val="00737AD6"/>
    <w:rsid w:val="00753A0A"/>
    <w:rsid w:val="00764149"/>
    <w:rsid w:val="00764B23"/>
    <w:rsid w:val="00767305"/>
    <w:rsid w:val="00767D8A"/>
    <w:rsid w:val="00775554"/>
    <w:rsid w:val="00776C6D"/>
    <w:rsid w:val="00781BDD"/>
    <w:rsid w:val="007966C6"/>
    <w:rsid w:val="007B0260"/>
    <w:rsid w:val="007C155C"/>
    <w:rsid w:val="007C7C8C"/>
    <w:rsid w:val="007D075C"/>
    <w:rsid w:val="007D6D80"/>
    <w:rsid w:val="007E2CCC"/>
    <w:rsid w:val="007E3D8F"/>
    <w:rsid w:val="007E4E55"/>
    <w:rsid w:val="00806DCD"/>
    <w:rsid w:val="00821980"/>
    <w:rsid w:val="0082278C"/>
    <w:rsid w:val="0083133E"/>
    <w:rsid w:val="0084103F"/>
    <w:rsid w:val="008471D4"/>
    <w:rsid w:val="00857E32"/>
    <w:rsid w:val="008605A3"/>
    <w:rsid w:val="00862038"/>
    <w:rsid w:val="00872559"/>
    <w:rsid w:val="00876A2A"/>
    <w:rsid w:val="008816A9"/>
    <w:rsid w:val="008863D7"/>
    <w:rsid w:val="008A791F"/>
    <w:rsid w:val="008E0B29"/>
    <w:rsid w:val="008E6FC0"/>
    <w:rsid w:val="009125CA"/>
    <w:rsid w:val="00912E3F"/>
    <w:rsid w:val="00922C8C"/>
    <w:rsid w:val="00930186"/>
    <w:rsid w:val="009476CD"/>
    <w:rsid w:val="00955925"/>
    <w:rsid w:val="009732E3"/>
    <w:rsid w:val="00973887"/>
    <w:rsid w:val="00975CFE"/>
    <w:rsid w:val="00982A18"/>
    <w:rsid w:val="009859FD"/>
    <w:rsid w:val="00986BAA"/>
    <w:rsid w:val="00990388"/>
    <w:rsid w:val="00994529"/>
    <w:rsid w:val="009A3D78"/>
    <w:rsid w:val="009B5FA8"/>
    <w:rsid w:val="009B70AA"/>
    <w:rsid w:val="009D3FC6"/>
    <w:rsid w:val="009D65BD"/>
    <w:rsid w:val="009D6D14"/>
    <w:rsid w:val="009E3B9B"/>
    <w:rsid w:val="009F60E9"/>
    <w:rsid w:val="00A02B45"/>
    <w:rsid w:val="00A05982"/>
    <w:rsid w:val="00A105F6"/>
    <w:rsid w:val="00A361D9"/>
    <w:rsid w:val="00A43E5C"/>
    <w:rsid w:val="00A61CD2"/>
    <w:rsid w:val="00A741CD"/>
    <w:rsid w:val="00A77C69"/>
    <w:rsid w:val="00AA00A5"/>
    <w:rsid w:val="00AC0432"/>
    <w:rsid w:val="00AD3885"/>
    <w:rsid w:val="00AD4CF9"/>
    <w:rsid w:val="00AF32E2"/>
    <w:rsid w:val="00B0367E"/>
    <w:rsid w:val="00B04AD2"/>
    <w:rsid w:val="00B07283"/>
    <w:rsid w:val="00B14087"/>
    <w:rsid w:val="00B16237"/>
    <w:rsid w:val="00B23E04"/>
    <w:rsid w:val="00B57FE6"/>
    <w:rsid w:val="00B8344D"/>
    <w:rsid w:val="00B91163"/>
    <w:rsid w:val="00B93A30"/>
    <w:rsid w:val="00B94CF7"/>
    <w:rsid w:val="00BB0113"/>
    <w:rsid w:val="00BD61E5"/>
    <w:rsid w:val="00BD7CB2"/>
    <w:rsid w:val="00BD7E81"/>
    <w:rsid w:val="00BE5704"/>
    <w:rsid w:val="00BE78BE"/>
    <w:rsid w:val="00BF0BAA"/>
    <w:rsid w:val="00BF5B64"/>
    <w:rsid w:val="00BF77EA"/>
    <w:rsid w:val="00C01298"/>
    <w:rsid w:val="00C15A6F"/>
    <w:rsid w:val="00C22745"/>
    <w:rsid w:val="00C35EF3"/>
    <w:rsid w:val="00C363EC"/>
    <w:rsid w:val="00C50FAC"/>
    <w:rsid w:val="00C646BE"/>
    <w:rsid w:val="00C7091B"/>
    <w:rsid w:val="00C90B1F"/>
    <w:rsid w:val="00C9142A"/>
    <w:rsid w:val="00CA0EEF"/>
    <w:rsid w:val="00CA4738"/>
    <w:rsid w:val="00CB2167"/>
    <w:rsid w:val="00CB4BDA"/>
    <w:rsid w:val="00CD40E9"/>
    <w:rsid w:val="00CF3276"/>
    <w:rsid w:val="00CF542E"/>
    <w:rsid w:val="00D07703"/>
    <w:rsid w:val="00D11FF6"/>
    <w:rsid w:val="00D134C1"/>
    <w:rsid w:val="00D1557C"/>
    <w:rsid w:val="00D17BD3"/>
    <w:rsid w:val="00D3294C"/>
    <w:rsid w:val="00D37DDE"/>
    <w:rsid w:val="00D41C37"/>
    <w:rsid w:val="00D449ED"/>
    <w:rsid w:val="00D46570"/>
    <w:rsid w:val="00D50C78"/>
    <w:rsid w:val="00D52B22"/>
    <w:rsid w:val="00D53BD5"/>
    <w:rsid w:val="00D553AF"/>
    <w:rsid w:val="00D6565B"/>
    <w:rsid w:val="00D66182"/>
    <w:rsid w:val="00D76686"/>
    <w:rsid w:val="00D815E5"/>
    <w:rsid w:val="00D82CC6"/>
    <w:rsid w:val="00D83B00"/>
    <w:rsid w:val="00D87058"/>
    <w:rsid w:val="00DA4AF5"/>
    <w:rsid w:val="00DA5053"/>
    <w:rsid w:val="00DA5D2F"/>
    <w:rsid w:val="00DC06BA"/>
    <w:rsid w:val="00E13202"/>
    <w:rsid w:val="00E13414"/>
    <w:rsid w:val="00E156EA"/>
    <w:rsid w:val="00E16BEC"/>
    <w:rsid w:val="00E36879"/>
    <w:rsid w:val="00E40961"/>
    <w:rsid w:val="00E40C52"/>
    <w:rsid w:val="00E63F8C"/>
    <w:rsid w:val="00E7395F"/>
    <w:rsid w:val="00E972B0"/>
    <w:rsid w:val="00EA1C31"/>
    <w:rsid w:val="00EA204F"/>
    <w:rsid w:val="00EA3C24"/>
    <w:rsid w:val="00EA3D10"/>
    <w:rsid w:val="00EB40BE"/>
    <w:rsid w:val="00EB5760"/>
    <w:rsid w:val="00EC5B9D"/>
    <w:rsid w:val="00ED375B"/>
    <w:rsid w:val="00EE2BB6"/>
    <w:rsid w:val="00EE2C3C"/>
    <w:rsid w:val="00EE577C"/>
    <w:rsid w:val="00F03657"/>
    <w:rsid w:val="00F16126"/>
    <w:rsid w:val="00F164BD"/>
    <w:rsid w:val="00F1657D"/>
    <w:rsid w:val="00F3605D"/>
    <w:rsid w:val="00F54734"/>
    <w:rsid w:val="00F73BF9"/>
    <w:rsid w:val="00F81EA4"/>
    <w:rsid w:val="00F82354"/>
    <w:rsid w:val="00F86A0B"/>
    <w:rsid w:val="00F932B3"/>
    <w:rsid w:val="00F9417D"/>
    <w:rsid w:val="00F94623"/>
    <w:rsid w:val="00F96C94"/>
    <w:rsid w:val="00F9729C"/>
    <w:rsid w:val="00FA1BD9"/>
    <w:rsid w:val="00FA3B00"/>
    <w:rsid w:val="00FA5284"/>
    <w:rsid w:val="00FB168F"/>
    <w:rsid w:val="00FB753F"/>
    <w:rsid w:val="00FB7CB4"/>
    <w:rsid w:val="00FB7DF8"/>
    <w:rsid w:val="00FD1BE5"/>
    <w:rsid w:val="00FD64F5"/>
    <w:rsid w:val="00FE3987"/>
    <w:rsid w:val="00FF2E45"/>
    <w:rsid w:val="00FF5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Plain Text"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38"/>
    <w:pPr>
      <w:widowControl w:val="0"/>
      <w:jc w:val="both"/>
    </w:pPr>
    <w:rPr>
      <w:kern w:val="2"/>
      <w:sz w:val="21"/>
    </w:rPr>
  </w:style>
  <w:style w:type="paragraph" w:styleId="2">
    <w:name w:val="heading 2"/>
    <w:basedOn w:val="a"/>
    <w:next w:val="a0"/>
    <w:qFormat/>
    <w:rsid w:val="001618E3"/>
    <w:pPr>
      <w:keepNext/>
      <w:autoSpaceDE w:val="0"/>
      <w:autoSpaceDN w:val="0"/>
      <w:adjustRightInd w:val="0"/>
      <w:outlineLvl w:val="1"/>
    </w:pPr>
    <w:rPr>
      <w:rFonts w:ascii="Arial" w:hAnsi="Arial"/>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sid w:val="00862038"/>
    <w:pPr>
      <w:tabs>
        <w:tab w:val="num" w:pos="630"/>
      </w:tabs>
      <w:spacing w:before="120" w:after="60" w:line="380" w:lineRule="exact"/>
      <w:ind w:right="-11"/>
    </w:pPr>
    <w:rPr>
      <w:rFonts w:ascii="Arial" w:hAnsi="Arial"/>
    </w:rPr>
  </w:style>
  <w:style w:type="paragraph" w:styleId="a5">
    <w:name w:val="Body Text Indent"/>
    <w:basedOn w:val="a"/>
    <w:rsid w:val="00862038"/>
    <w:pPr>
      <w:tabs>
        <w:tab w:val="num" w:pos="630"/>
      </w:tabs>
      <w:spacing w:after="60" w:line="380" w:lineRule="exact"/>
      <w:ind w:left="454" w:firstLine="629"/>
    </w:pPr>
    <w:rPr>
      <w:rFonts w:ascii="Arial" w:hAnsi="Arial"/>
    </w:rPr>
  </w:style>
  <w:style w:type="paragraph" w:styleId="a6">
    <w:name w:val="header"/>
    <w:basedOn w:val="a"/>
    <w:rsid w:val="00862038"/>
    <w:pPr>
      <w:pBdr>
        <w:bottom w:val="single" w:sz="6" w:space="1" w:color="auto"/>
      </w:pBdr>
      <w:tabs>
        <w:tab w:val="center" w:pos="4153"/>
        <w:tab w:val="right" w:pos="8306"/>
      </w:tabs>
      <w:snapToGrid w:val="0"/>
      <w:jc w:val="center"/>
    </w:pPr>
    <w:rPr>
      <w:sz w:val="18"/>
    </w:rPr>
  </w:style>
  <w:style w:type="paragraph" w:styleId="a7">
    <w:name w:val="footer"/>
    <w:basedOn w:val="a"/>
    <w:rsid w:val="00862038"/>
    <w:pPr>
      <w:tabs>
        <w:tab w:val="center" w:pos="4153"/>
        <w:tab w:val="right" w:pos="8306"/>
      </w:tabs>
      <w:snapToGrid w:val="0"/>
      <w:jc w:val="left"/>
    </w:pPr>
    <w:rPr>
      <w:sz w:val="18"/>
    </w:rPr>
  </w:style>
  <w:style w:type="character" w:styleId="a8">
    <w:name w:val="page number"/>
    <w:basedOn w:val="a1"/>
    <w:rsid w:val="00862038"/>
  </w:style>
  <w:style w:type="paragraph" w:styleId="a0">
    <w:name w:val="Normal Indent"/>
    <w:basedOn w:val="a"/>
    <w:rsid w:val="001618E3"/>
    <w:pPr>
      <w:ind w:firstLineChars="200" w:firstLine="420"/>
    </w:pPr>
  </w:style>
  <w:style w:type="character" w:styleId="a9">
    <w:name w:val="Hyperlink"/>
    <w:uiPriority w:val="99"/>
    <w:unhideWhenUsed/>
    <w:rsid w:val="000501DE"/>
    <w:rPr>
      <w:color w:val="0000FF"/>
      <w:u w:val="single"/>
    </w:rPr>
  </w:style>
  <w:style w:type="character" w:styleId="aa">
    <w:name w:val="FollowedHyperlink"/>
    <w:uiPriority w:val="99"/>
    <w:unhideWhenUsed/>
    <w:rsid w:val="000501DE"/>
    <w:rPr>
      <w:color w:val="800080"/>
      <w:u w:val="single"/>
    </w:rPr>
  </w:style>
  <w:style w:type="paragraph" w:customStyle="1" w:styleId="msonormal0">
    <w:name w:val="msonormal"/>
    <w:basedOn w:val="a"/>
    <w:rsid w:val="000501DE"/>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0501DE"/>
    <w:pPr>
      <w:widowControl/>
      <w:spacing w:before="100" w:beforeAutospacing="1" w:after="100" w:afterAutospacing="1"/>
      <w:jc w:val="left"/>
    </w:pPr>
    <w:rPr>
      <w:rFonts w:ascii="Arial" w:hAnsi="Arial" w:cs="Arial"/>
      <w:kern w:val="0"/>
      <w:sz w:val="20"/>
    </w:rPr>
  </w:style>
  <w:style w:type="paragraph" w:customStyle="1" w:styleId="font6">
    <w:name w:val="font6"/>
    <w:basedOn w:val="a"/>
    <w:rsid w:val="000501DE"/>
    <w:pPr>
      <w:widowControl/>
      <w:spacing w:before="100" w:beforeAutospacing="1" w:after="100" w:afterAutospacing="1"/>
      <w:jc w:val="left"/>
    </w:pPr>
    <w:rPr>
      <w:rFonts w:ascii="宋体" w:hAnsi="宋体" w:cs="宋体"/>
      <w:kern w:val="0"/>
      <w:sz w:val="24"/>
      <w:szCs w:val="24"/>
    </w:rPr>
  </w:style>
  <w:style w:type="paragraph" w:customStyle="1" w:styleId="font7">
    <w:name w:val="font7"/>
    <w:basedOn w:val="a"/>
    <w:rsid w:val="000501DE"/>
    <w:pPr>
      <w:widowControl/>
      <w:spacing w:before="100" w:beforeAutospacing="1" w:after="100" w:afterAutospacing="1"/>
      <w:jc w:val="left"/>
    </w:pPr>
    <w:rPr>
      <w:kern w:val="0"/>
      <w:sz w:val="24"/>
      <w:szCs w:val="24"/>
    </w:rPr>
  </w:style>
  <w:style w:type="paragraph" w:customStyle="1" w:styleId="font8">
    <w:name w:val="font8"/>
    <w:basedOn w:val="a"/>
    <w:rsid w:val="000501DE"/>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rsid w:val="000501DE"/>
    <w:pPr>
      <w:widowControl/>
      <w:spacing w:before="100" w:beforeAutospacing="1" w:after="100" w:afterAutospacing="1"/>
      <w:jc w:val="left"/>
    </w:pPr>
    <w:rPr>
      <w:rFonts w:ascii="Arial" w:hAnsi="Arial" w:cs="Arial"/>
      <w:b/>
      <w:bCs/>
      <w:kern w:val="0"/>
      <w:sz w:val="24"/>
      <w:szCs w:val="24"/>
    </w:rPr>
  </w:style>
  <w:style w:type="paragraph" w:customStyle="1" w:styleId="font10">
    <w:name w:val="font10"/>
    <w:basedOn w:val="a"/>
    <w:rsid w:val="000501DE"/>
    <w:pPr>
      <w:widowControl/>
      <w:spacing w:before="100" w:beforeAutospacing="1" w:after="100" w:afterAutospacing="1"/>
      <w:jc w:val="left"/>
    </w:pPr>
    <w:rPr>
      <w:rFonts w:ascii="宋体" w:hAnsi="宋体" w:cs="宋体"/>
      <w:b/>
      <w:bCs/>
      <w:kern w:val="0"/>
      <w:sz w:val="20"/>
    </w:rPr>
  </w:style>
  <w:style w:type="paragraph" w:customStyle="1" w:styleId="font11">
    <w:name w:val="font11"/>
    <w:basedOn w:val="a"/>
    <w:rsid w:val="000501DE"/>
    <w:pPr>
      <w:widowControl/>
      <w:spacing w:before="100" w:beforeAutospacing="1" w:after="100" w:afterAutospacing="1"/>
      <w:jc w:val="left"/>
    </w:pPr>
    <w:rPr>
      <w:rFonts w:ascii="宋体" w:hAnsi="宋体" w:cs="宋体"/>
      <w:kern w:val="0"/>
      <w:sz w:val="20"/>
    </w:rPr>
  </w:style>
  <w:style w:type="paragraph" w:customStyle="1" w:styleId="font12">
    <w:name w:val="font12"/>
    <w:basedOn w:val="a"/>
    <w:rsid w:val="000501DE"/>
    <w:pPr>
      <w:widowControl/>
      <w:spacing w:before="100" w:beforeAutospacing="1" w:after="100" w:afterAutospacing="1"/>
      <w:jc w:val="left"/>
    </w:pPr>
    <w:rPr>
      <w:kern w:val="0"/>
      <w:sz w:val="20"/>
    </w:rPr>
  </w:style>
  <w:style w:type="paragraph" w:customStyle="1" w:styleId="font13">
    <w:name w:val="font13"/>
    <w:basedOn w:val="a"/>
    <w:rsid w:val="000501DE"/>
    <w:pPr>
      <w:widowControl/>
      <w:spacing w:before="100" w:beforeAutospacing="1" w:after="100" w:afterAutospacing="1"/>
      <w:jc w:val="left"/>
    </w:pPr>
    <w:rPr>
      <w:rFonts w:ascii="Arial" w:hAnsi="Arial" w:cs="Arial"/>
      <w:b/>
      <w:bCs/>
      <w:kern w:val="0"/>
      <w:sz w:val="16"/>
      <w:szCs w:val="16"/>
    </w:rPr>
  </w:style>
  <w:style w:type="paragraph" w:customStyle="1" w:styleId="xl65">
    <w:name w:val="xl6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66">
    <w:name w:val="xl66"/>
    <w:basedOn w:val="a"/>
    <w:rsid w:val="000501DE"/>
    <w:pPr>
      <w:widowControl/>
      <w:spacing w:before="100" w:beforeAutospacing="1" w:after="100" w:afterAutospacing="1"/>
      <w:jc w:val="left"/>
      <w:textAlignment w:val="center"/>
    </w:pPr>
    <w:rPr>
      <w:rFonts w:ascii="宋体" w:hAnsi="宋体" w:cs="宋体"/>
      <w:b/>
      <w:bCs/>
      <w:kern w:val="0"/>
      <w:sz w:val="20"/>
    </w:rPr>
  </w:style>
  <w:style w:type="paragraph" w:customStyle="1" w:styleId="xl67">
    <w:name w:val="xl67"/>
    <w:basedOn w:val="a"/>
    <w:rsid w:val="000501DE"/>
    <w:pPr>
      <w:widowControl/>
      <w:spacing w:before="100" w:beforeAutospacing="1" w:after="100" w:afterAutospacing="1"/>
      <w:jc w:val="center"/>
      <w:textAlignment w:val="center"/>
    </w:pPr>
    <w:rPr>
      <w:rFonts w:ascii="宋体" w:hAnsi="宋体" w:cs="宋体"/>
      <w:kern w:val="0"/>
      <w:sz w:val="20"/>
    </w:rPr>
  </w:style>
  <w:style w:type="paragraph" w:customStyle="1" w:styleId="xl68">
    <w:name w:val="xl68"/>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69">
    <w:name w:val="xl69"/>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70">
    <w:name w:val="xl70"/>
    <w:basedOn w:val="a"/>
    <w:rsid w:val="000501DE"/>
    <w:pPr>
      <w:widowControl/>
      <w:spacing w:before="100" w:beforeAutospacing="1" w:after="100" w:afterAutospacing="1"/>
      <w:jc w:val="center"/>
      <w:textAlignment w:val="center"/>
    </w:pPr>
    <w:rPr>
      <w:rFonts w:ascii="宋体" w:hAnsi="宋体" w:cs="宋体"/>
      <w:kern w:val="0"/>
      <w:sz w:val="16"/>
      <w:szCs w:val="16"/>
    </w:rPr>
  </w:style>
  <w:style w:type="paragraph" w:customStyle="1" w:styleId="xl71">
    <w:name w:val="xl71"/>
    <w:basedOn w:val="a"/>
    <w:rsid w:val="000501DE"/>
    <w:pPr>
      <w:widowControl/>
      <w:spacing w:before="100" w:beforeAutospacing="1" w:after="100" w:afterAutospacing="1"/>
      <w:jc w:val="center"/>
      <w:textAlignment w:val="center"/>
    </w:pPr>
    <w:rPr>
      <w:rFonts w:ascii="宋体" w:hAnsi="宋体" w:cs="宋体"/>
      <w:b/>
      <w:bCs/>
      <w:kern w:val="0"/>
      <w:sz w:val="20"/>
    </w:rPr>
  </w:style>
  <w:style w:type="paragraph" w:customStyle="1" w:styleId="xl72">
    <w:name w:val="xl72"/>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73">
    <w:name w:val="xl73"/>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0"/>
    </w:rPr>
  </w:style>
  <w:style w:type="paragraph" w:customStyle="1" w:styleId="xl74">
    <w:name w:val="xl74"/>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75">
    <w:name w:val="xl7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76">
    <w:name w:val="xl76"/>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77">
    <w:name w:val="xl77"/>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78">
    <w:name w:val="xl78"/>
    <w:basedOn w:val="a"/>
    <w:rsid w:val="000501DE"/>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79">
    <w:name w:val="xl79"/>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0"/>
    </w:rPr>
  </w:style>
  <w:style w:type="paragraph" w:customStyle="1" w:styleId="xl80">
    <w:name w:val="xl80"/>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xl81">
    <w:name w:val="xl81"/>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82">
    <w:name w:val="xl82"/>
    <w:basedOn w:val="a"/>
    <w:rsid w:val="000501DE"/>
    <w:pPr>
      <w:widowControl/>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84">
    <w:name w:val="xl84"/>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85">
    <w:name w:val="xl8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0"/>
    </w:rPr>
  </w:style>
  <w:style w:type="paragraph" w:customStyle="1" w:styleId="xl86">
    <w:name w:val="xl86"/>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87">
    <w:name w:val="xl87"/>
    <w:basedOn w:val="a"/>
    <w:rsid w:val="000501DE"/>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宋体" w:hAnsi="宋体" w:cs="宋体"/>
      <w:kern w:val="0"/>
      <w:sz w:val="16"/>
      <w:szCs w:val="16"/>
    </w:rPr>
  </w:style>
  <w:style w:type="paragraph" w:customStyle="1" w:styleId="xl88">
    <w:name w:val="xl88"/>
    <w:basedOn w:val="a"/>
    <w:rsid w:val="000501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16"/>
      <w:szCs w:val="16"/>
    </w:rPr>
  </w:style>
  <w:style w:type="paragraph" w:customStyle="1" w:styleId="xl89">
    <w:name w:val="xl89"/>
    <w:basedOn w:val="a"/>
    <w:rsid w:val="000501DE"/>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rFonts w:ascii="宋体" w:hAnsi="宋体" w:cs="宋体"/>
      <w:kern w:val="0"/>
      <w:sz w:val="16"/>
      <w:szCs w:val="16"/>
    </w:rPr>
  </w:style>
  <w:style w:type="paragraph" w:customStyle="1" w:styleId="xl90">
    <w:name w:val="xl90"/>
    <w:basedOn w:val="a"/>
    <w:rsid w:val="000501DE"/>
    <w:pPr>
      <w:widowControl/>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textAlignment w:val="center"/>
    </w:pPr>
    <w:rPr>
      <w:rFonts w:ascii="宋体" w:hAnsi="宋体" w:cs="宋体"/>
      <w:kern w:val="0"/>
      <w:sz w:val="16"/>
      <w:szCs w:val="16"/>
    </w:rPr>
  </w:style>
  <w:style w:type="paragraph" w:customStyle="1" w:styleId="xl91">
    <w:name w:val="xl91"/>
    <w:basedOn w:val="a"/>
    <w:rsid w:val="000501DE"/>
    <w:pPr>
      <w:widowControl/>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宋体" w:hAnsi="宋体" w:cs="宋体"/>
      <w:kern w:val="0"/>
      <w:sz w:val="16"/>
      <w:szCs w:val="16"/>
    </w:rPr>
  </w:style>
  <w:style w:type="paragraph" w:customStyle="1" w:styleId="xl92">
    <w:name w:val="xl92"/>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93">
    <w:name w:val="xl93"/>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94">
    <w:name w:val="xl94"/>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95">
    <w:name w:val="xl95"/>
    <w:basedOn w:val="a"/>
    <w:rsid w:val="000501DE"/>
    <w:pPr>
      <w:widowControl/>
      <w:spacing w:before="100" w:beforeAutospacing="1" w:after="100" w:afterAutospacing="1"/>
      <w:jc w:val="center"/>
      <w:textAlignment w:val="center"/>
    </w:pPr>
    <w:rPr>
      <w:rFonts w:ascii="宋体" w:hAnsi="宋体" w:cs="宋体"/>
      <w:kern w:val="0"/>
      <w:sz w:val="16"/>
      <w:szCs w:val="16"/>
    </w:rPr>
  </w:style>
  <w:style w:type="paragraph" w:customStyle="1" w:styleId="xl96">
    <w:name w:val="xl96"/>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97">
    <w:name w:val="xl97"/>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8">
    <w:name w:val="xl98"/>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9">
    <w:name w:val="xl99"/>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00">
    <w:name w:val="xl100"/>
    <w:basedOn w:val="a"/>
    <w:rsid w:val="000501DE"/>
    <w:pPr>
      <w:widowControl/>
      <w:spacing w:before="100" w:beforeAutospacing="1" w:after="100" w:afterAutospacing="1"/>
      <w:jc w:val="center"/>
      <w:textAlignment w:val="center"/>
    </w:pPr>
    <w:rPr>
      <w:rFonts w:ascii="宋体" w:hAnsi="宋体" w:cs="宋体"/>
      <w:kern w:val="0"/>
      <w:sz w:val="20"/>
    </w:rPr>
  </w:style>
  <w:style w:type="paragraph" w:customStyle="1" w:styleId="xl101">
    <w:name w:val="xl101"/>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2">
    <w:name w:val="xl102"/>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103">
    <w:name w:val="xl103"/>
    <w:basedOn w:val="a"/>
    <w:rsid w:val="000501DE"/>
    <w:pPr>
      <w:widowControl/>
      <w:spacing w:before="100" w:beforeAutospacing="1" w:after="100" w:afterAutospacing="1"/>
      <w:jc w:val="left"/>
      <w:textAlignment w:val="center"/>
    </w:pPr>
    <w:rPr>
      <w:rFonts w:ascii="宋体" w:hAnsi="宋体" w:cs="宋体"/>
      <w:kern w:val="0"/>
      <w:sz w:val="16"/>
      <w:szCs w:val="16"/>
    </w:rPr>
  </w:style>
  <w:style w:type="paragraph" w:customStyle="1" w:styleId="xl104">
    <w:name w:val="xl104"/>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5">
    <w:name w:val="xl105"/>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6">
    <w:name w:val="xl106"/>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7">
    <w:name w:val="xl107"/>
    <w:basedOn w:val="a"/>
    <w:rsid w:val="000501DE"/>
    <w:pPr>
      <w:widowControl/>
      <w:spacing w:before="100" w:beforeAutospacing="1" w:after="100" w:afterAutospacing="1"/>
      <w:jc w:val="left"/>
      <w:textAlignment w:val="center"/>
    </w:pPr>
    <w:rPr>
      <w:rFonts w:ascii="宋体" w:hAnsi="宋体" w:cs="宋体"/>
      <w:kern w:val="0"/>
      <w:sz w:val="16"/>
      <w:szCs w:val="16"/>
    </w:rPr>
  </w:style>
  <w:style w:type="paragraph" w:customStyle="1" w:styleId="xl108">
    <w:name w:val="xl108"/>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9">
    <w:name w:val="xl109"/>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110">
    <w:name w:val="xl110"/>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111">
    <w:name w:val="xl111"/>
    <w:basedOn w:val="a"/>
    <w:rsid w:val="000501DE"/>
    <w:pPr>
      <w:widowControl/>
      <w:spacing w:before="100" w:beforeAutospacing="1" w:after="100" w:afterAutospacing="1"/>
      <w:jc w:val="right"/>
      <w:textAlignment w:val="center"/>
    </w:pPr>
    <w:rPr>
      <w:rFonts w:ascii="宋体" w:hAnsi="宋体" w:cs="宋体"/>
      <w:kern w:val="0"/>
      <w:sz w:val="20"/>
    </w:rPr>
  </w:style>
  <w:style w:type="paragraph" w:customStyle="1" w:styleId="xl112">
    <w:name w:val="xl112"/>
    <w:basedOn w:val="a"/>
    <w:rsid w:val="000501DE"/>
    <w:pPr>
      <w:widowControl/>
      <w:spacing w:before="100" w:beforeAutospacing="1" w:after="100" w:afterAutospacing="1"/>
      <w:jc w:val="right"/>
      <w:textAlignment w:val="center"/>
    </w:pPr>
    <w:rPr>
      <w:rFonts w:ascii="宋体" w:hAnsi="宋体" w:cs="宋体"/>
      <w:kern w:val="0"/>
      <w:sz w:val="20"/>
    </w:rPr>
  </w:style>
  <w:style w:type="paragraph" w:customStyle="1" w:styleId="xl113">
    <w:name w:val="xl113"/>
    <w:basedOn w:val="a"/>
    <w:rsid w:val="000501DE"/>
    <w:pPr>
      <w:widowControl/>
      <w:pBdr>
        <w:top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14">
    <w:name w:val="xl114"/>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115">
    <w:name w:val="xl115"/>
    <w:basedOn w:val="a"/>
    <w:rsid w:val="000501DE"/>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116">
    <w:name w:val="xl116"/>
    <w:basedOn w:val="a"/>
    <w:rsid w:val="000501DE"/>
    <w:pPr>
      <w:widowControl/>
      <w:pBdr>
        <w:top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17">
    <w:name w:val="xl117"/>
    <w:basedOn w:val="a"/>
    <w:rsid w:val="000501DE"/>
    <w:pPr>
      <w:widowControl/>
      <w:pBdr>
        <w:top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18">
    <w:name w:val="xl118"/>
    <w:basedOn w:val="a"/>
    <w:rsid w:val="000501DE"/>
    <w:pPr>
      <w:widowControl/>
      <w:pBdr>
        <w:top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19">
    <w:name w:val="xl119"/>
    <w:basedOn w:val="a"/>
    <w:rsid w:val="000501DE"/>
    <w:pPr>
      <w:widowControl/>
      <w:pBdr>
        <w:top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0">
    <w:name w:val="xl120"/>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21">
    <w:name w:val="xl121"/>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2">
    <w:name w:val="xl122"/>
    <w:basedOn w:val="a"/>
    <w:rsid w:val="000501DE"/>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3">
    <w:name w:val="xl123"/>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24">
    <w:name w:val="xl124"/>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szCs w:val="24"/>
    </w:rPr>
  </w:style>
  <w:style w:type="paragraph" w:customStyle="1" w:styleId="xl125">
    <w:name w:val="xl12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szCs w:val="24"/>
    </w:rPr>
  </w:style>
  <w:style w:type="paragraph" w:customStyle="1" w:styleId="xl126">
    <w:name w:val="xl126"/>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27">
    <w:name w:val="xl127"/>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28">
    <w:name w:val="xl128"/>
    <w:basedOn w:val="a"/>
    <w:rsid w:val="000501DE"/>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9">
    <w:name w:val="xl129"/>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30">
    <w:name w:val="xl130"/>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31">
    <w:name w:val="xl131"/>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32">
    <w:name w:val="xl132"/>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133">
    <w:name w:val="xl133"/>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4">
    <w:name w:val="xl134"/>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5">
    <w:name w:val="xl135"/>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6">
    <w:name w:val="xl136"/>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7">
    <w:name w:val="xl137"/>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styleId="ab">
    <w:name w:val="List Paragraph"/>
    <w:basedOn w:val="a"/>
    <w:uiPriority w:val="34"/>
    <w:qFormat/>
    <w:rsid w:val="00FA1BD9"/>
    <w:pPr>
      <w:ind w:firstLineChars="200" w:firstLine="420"/>
    </w:pPr>
  </w:style>
  <w:style w:type="paragraph" w:styleId="ac">
    <w:name w:val="Balloon Text"/>
    <w:basedOn w:val="a"/>
    <w:link w:val="Char"/>
    <w:rsid w:val="00975CFE"/>
    <w:rPr>
      <w:sz w:val="18"/>
      <w:szCs w:val="18"/>
    </w:rPr>
  </w:style>
  <w:style w:type="character" w:customStyle="1" w:styleId="Char">
    <w:name w:val="批注框文本 Char"/>
    <w:basedOn w:val="a1"/>
    <w:link w:val="ac"/>
    <w:rsid w:val="00975CFE"/>
    <w:rPr>
      <w:kern w:val="2"/>
      <w:sz w:val="18"/>
      <w:szCs w:val="18"/>
    </w:rPr>
  </w:style>
  <w:style w:type="paragraph" w:styleId="ad">
    <w:name w:val="Plain Text"/>
    <w:basedOn w:val="a"/>
    <w:link w:val="Char0"/>
    <w:qFormat/>
    <w:rsid w:val="00975CFE"/>
    <w:rPr>
      <w:rFonts w:ascii="宋体" w:hAnsi="Courier New"/>
      <w:kern w:val="0"/>
      <w:sz w:val="20"/>
    </w:rPr>
  </w:style>
  <w:style w:type="character" w:customStyle="1" w:styleId="Char0">
    <w:name w:val="纯文本 Char"/>
    <w:basedOn w:val="a1"/>
    <w:link w:val="ad"/>
    <w:rsid w:val="00975CFE"/>
    <w:rPr>
      <w:rFonts w:ascii="宋体"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Plain Text"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2">
    <w:name w:val="heading 2"/>
    <w:basedOn w:val="a"/>
    <w:next w:val="a0"/>
    <w:qFormat/>
    <w:rsid w:val="001618E3"/>
    <w:pPr>
      <w:keepNext/>
      <w:autoSpaceDE w:val="0"/>
      <w:autoSpaceDN w:val="0"/>
      <w:adjustRightInd w:val="0"/>
      <w:outlineLvl w:val="1"/>
    </w:pPr>
    <w:rPr>
      <w:rFonts w:ascii="Arial" w:hAnsi="Arial"/>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pPr>
      <w:tabs>
        <w:tab w:val="num" w:pos="630"/>
      </w:tabs>
      <w:spacing w:before="120" w:after="60" w:line="380" w:lineRule="exact"/>
      <w:ind w:right="-11"/>
    </w:pPr>
    <w:rPr>
      <w:rFonts w:ascii="Arial" w:hAnsi="Arial"/>
    </w:rPr>
  </w:style>
  <w:style w:type="paragraph" w:styleId="a5">
    <w:name w:val="Body Text Indent"/>
    <w:basedOn w:val="a"/>
    <w:pPr>
      <w:tabs>
        <w:tab w:val="num" w:pos="630"/>
      </w:tabs>
      <w:spacing w:after="60" w:line="380" w:lineRule="exact"/>
      <w:ind w:left="454" w:firstLine="629"/>
    </w:pPr>
    <w:rPr>
      <w:rFonts w:ascii="Arial" w:hAnsi="Arial"/>
    </w:rPr>
  </w:style>
  <w:style w:type="paragraph" w:styleId="a6">
    <w:name w:val="header"/>
    <w:basedOn w:val="a"/>
    <w:pPr>
      <w:pBdr>
        <w:bottom w:val="single" w:sz="6" w:space="1" w:color="auto"/>
      </w:pBdr>
      <w:tabs>
        <w:tab w:val="center" w:pos="4153"/>
        <w:tab w:val="right" w:pos="8306"/>
      </w:tabs>
      <w:snapToGrid w:val="0"/>
      <w:jc w:val="center"/>
    </w:pPr>
    <w:rPr>
      <w:sz w:val="18"/>
    </w:rPr>
  </w:style>
  <w:style w:type="paragraph" w:styleId="a7">
    <w:name w:val="footer"/>
    <w:basedOn w:val="a"/>
    <w:pPr>
      <w:tabs>
        <w:tab w:val="center" w:pos="4153"/>
        <w:tab w:val="right" w:pos="8306"/>
      </w:tabs>
      <w:snapToGrid w:val="0"/>
      <w:jc w:val="left"/>
    </w:pPr>
    <w:rPr>
      <w:sz w:val="18"/>
    </w:rPr>
  </w:style>
  <w:style w:type="character" w:styleId="a8">
    <w:name w:val="page number"/>
    <w:basedOn w:val="a1"/>
  </w:style>
  <w:style w:type="paragraph" w:styleId="a0">
    <w:name w:val="Normal Indent"/>
    <w:basedOn w:val="a"/>
    <w:rsid w:val="001618E3"/>
    <w:pPr>
      <w:ind w:firstLineChars="200" w:firstLine="420"/>
    </w:pPr>
  </w:style>
  <w:style w:type="character" w:styleId="a9">
    <w:name w:val="Hyperlink"/>
    <w:uiPriority w:val="99"/>
    <w:unhideWhenUsed/>
    <w:rsid w:val="000501DE"/>
    <w:rPr>
      <w:color w:val="0000FF"/>
      <w:u w:val="single"/>
    </w:rPr>
  </w:style>
  <w:style w:type="character" w:styleId="aa">
    <w:name w:val="FollowedHyperlink"/>
    <w:uiPriority w:val="99"/>
    <w:unhideWhenUsed/>
    <w:rsid w:val="000501DE"/>
    <w:rPr>
      <w:color w:val="800080"/>
      <w:u w:val="single"/>
    </w:rPr>
  </w:style>
  <w:style w:type="paragraph" w:customStyle="1" w:styleId="msonormal0">
    <w:name w:val="msonormal"/>
    <w:basedOn w:val="a"/>
    <w:rsid w:val="000501DE"/>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0501DE"/>
    <w:pPr>
      <w:widowControl/>
      <w:spacing w:before="100" w:beforeAutospacing="1" w:after="100" w:afterAutospacing="1"/>
      <w:jc w:val="left"/>
    </w:pPr>
    <w:rPr>
      <w:rFonts w:ascii="Arial" w:hAnsi="Arial" w:cs="Arial"/>
      <w:kern w:val="0"/>
      <w:sz w:val="20"/>
    </w:rPr>
  </w:style>
  <w:style w:type="paragraph" w:customStyle="1" w:styleId="font6">
    <w:name w:val="font6"/>
    <w:basedOn w:val="a"/>
    <w:rsid w:val="000501DE"/>
    <w:pPr>
      <w:widowControl/>
      <w:spacing w:before="100" w:beforeAutospacing="1" w:after="100" w:afterAutospacing="1"/>
      <w:jc w:val="left"/>
    </w:pPr>
    <w:rPr>
      <w:rFonts w:ascii="宋体" w:hAnsi="宋体" w:cs="宋体"/>
      <w:kern w:val="0"/>
      <w:sz w:val="24"/>
      <w:szCs w:val="24"/>
    </w:rPr>
  </w:style>
  <w:style w:type="paragraph" w:customStyle="1" w:styleId="font7">
    <w:name w:val="font7"/>
    <w:basedOn w:val="a"/>
    <w:rsid w:val="000501DE"/>
    <w:pPr>
      <w:widowControl/>
      <w:spacing w:before="100" w:beforeAutospacing="1" w:after="100" w:afterAutospacing="1"/>
      <w:jc w:val="left"/>
    </w:pPr>
    <w:rPr>
      <w:kern w:val="0"/>
      <w:sz w:val="24"/>
      <w:szCs w:val="24"/>
    </w:rPr>
  </w:style>
  <w:style w:type="paragraph" w:customStyle="1" w:styleId="font8">
    <w:name w:val="font8"/>
    <w:basedOn w:val="a"/>
    <w:rsid w:val="000501DE"/>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rsid w:val="000501DE"/>
    <w:pPr>
      <w:widowControl/>
      <w:spacing w:before="100" w:beforeAutospacing="1" w:after="100" w:afterAutospacing="1"/>
      <w:jc w:val="left"/>
    </w:pPr>
    <w:rPr>
      <w:rFonts w:ascii="Arial" w:hAnsi="Arial" w:cs="Arial"/>
      <w:b/>
      <w:bCs/>
      <w:kern w:val="0"/>
      <w:sz w:val="24"/>
      <w:szCs w:val="24"/>
    </w:rPr>
  </w:style>
  <w:style w:type="paragraph" w:customStyle="1" w:styleId="font10">
    <w:name w:val="font10"/>
    <w:basedOn w:val="a"/>
    <w:rsid w:val="000501DE"/>
    <w:pPr>
      <w:widowControl/>
      <w:spacing w:before="100" w:beforeAutospacing="1" w:after="100" w:afterAutospacing="1"/>
      <w:jc w:val="left"/>
    </w:pPr>
    <w:rPr>
      <w:rFonts w:ascii="宋体" w:hAnsi="宋体" w:cs="宋体"/>
      <w:b/>
      <w:bCs/>
      <w:kern w:val="0"/>
      <w:sz w:val="20"/>
    </w:rPr>
  </w:style>
  <w:style w:type="paragraph" w:customStyle="1" w:styleId="font11">
    <w:name w:val="font11"/>
    <w:basedOn w:val="a"/>
    <w:rsid w:val="000501DE"/>
    <w:pPr>
      <w:widowControl/>
      <w:spacing w:before="100" w:beforeAutospacing="1" w:after="100" w:afterAutospacing="1"/>
      <w:jc w:val="left"/>
    </w:pPr>
    <w:rPr>
      <w:rFonts w:ascii="宋体" w:hAnsi="宋体" w:cs="宋体"/>
      <w:kern w:val="0"/>
      <w:sz w:val="20"/>
    </w:rPr>
  </w:style>
  <w:style w:type="paragraph" w:customStyle="1" w:styleId="font12">
    <w:name w:val="font12"/>
    <w:basedOn w:val="a"/>
    <w:rsid w:val="000501DE"/>
    <w:pPr>
      <w:widowControl/>
      <w:spacing w:before="100" w:beforeAutospacing="1" w:after="100" w:afterAutospacing="1"/>
      <w:jc w:val="left"/>
    </w:pPr>
    <w:rPr>
      <w:kern w:val="0"/>
      <w:sz w:val="20"/>
    </w:rPr>
  </w:style>
  <w:style w:type="paragraph" w:customStyle="1" w:styleId="font13">
    <w:name w:val="font13"/>
    <w:basedOn w:val="a"/>
    <w:rsid w:val="000501DE"/>
    <w:pPr>
      <w:widowControl/>
      <w:spacing w:before="100" w:beforeAutospacing="1" w:after="100" w:afterAutospacing="1"/>
      <w:jc w:val="left"/>
    </w:pPr>
    <w:rPr>
      <w:rFonts w:ascii="Arial" w:hAnsi="Arial" w:cs="Arial"/>
      <w:b/>
      <w:bCs/>
      <w:kern w:val="0"/>
      <w:sz w:val="16"/>
      <w:szCs w:val="16"/>
    </w:rPr>
  </w:style>
  <w:style w:type="paragraph" w:customStyle="1" w:styleId="xl65">
    <w:name w:val="xl6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66">
    <w:name w:val="xl66"/>
    <w:basedOn w:val="a"/>
    <w:rsid w:val="000501DE"/>
    <w:pPr>
      <w:widowControl/>
      <w:spacing w:before="100" w:beforeAutospacing="1" w:after="100" w:afterAutospacing="1"/>
      <w:jc w:val="left"/>
      <w:textAlignment w:val="center"/>
    </w:pPr>
    <w:rPr>
      <w:rFonts w:ascii="宋体" w:hAnsi="宋体" w:cs="宋体"/>
      <w:b/>
      <w:bCs/>
      <w:kern w:val="0"/>
      <w:sz w:val="20"/>
    </w:rPr>
  </w:style>
  <w:style w:type="paragraph" w:customStyle="1" w:styleId="xl67">
    <w:name w:val="xl67"/>
    <w:basedOn w:val="a"/>
    <w:rsid w:val="000501DE"/>
    <w:pPr>
      <w:widowControl/>
      <w:spacing w:before="100" w:beforeAutospacing="1" w:after="100" w:afterAutospacing="1"/>
      <w:jc w:val="center"/>
      <w:textAlignment w:val="center"/>
    </w:pPr>
    <w:rPr>
      <w:rFonts w:ascii="宋体" w:hAnsi="宋体" w:cs="宋体"/>
      <w:kern w:val="0"/>
      <w:sz w:val="20"/>
    </w:rPr>
  </w:style>
  <w:style w:type="paragraph" w:customStyle="1" w:styleId="xl68">
    <w:name w:val="xl68"/>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69">
    <w:name w:val="xl69"/>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70">
    <w:name w:val="xl70"/>
    <w:basedOn w:val="a"/>
    <w:rsid w:val="000501DE"/>
    <w:pPr>
      <w:widowControl/>
      <w:spacing w:before="100" w:beforeAutospacing="1" w:after="100" w:afterAutospacing="1"/>
      <w:jc w:val="center"/>
      <w:textAlignment w:val="center"/>
    </w:pPr>
    <w:rPr>
      <w:rFonts w:ascii="宋体" w:hAnsi="宋体" w:cs="宋体"/>
      <w:kern w:val="0"/>
      <w:sz w:val="16"/>
      <w:szCs w:val="16"/>
    </w:rPr>
  </w:style>
  <w:style w:type="paragraph" w:customStyle="1" w:styleId="xl71">
    <w:name w:val="xl71"/>
    <w:basedOn w:val="a"/>
    <w:rsid w:val="000501DE"/>
    <w:pPr>
      <w:widowControl/>
      <w:spacing w:before="100" w:beforeAutospacing="1" w:after="100" w:afterAutospacing="1"/>
      <w:jc w:val="center"/>
      <w:textAlignment w:val="center"/>
    </w:pPr>
    <w:rPr>
      <w:rFonts w:ascii="宋体" w:hAnsi="宋体" w:cs="宋体"/>
      <w:b/>
      <w:bCs/>
      <w:kern w:val="0"/>
      <w:sz w:val="20"/>
    </w:rPr>
  </w:style>
  <w:style w:type="paragraph" w:customStyle="1" w:styleId="xl72">
    <w:name w:val="xl72"/>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73">
    <w:name w:val="xl73"/>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0"/>
    </w:rPr>
  </w:style>
  <w:style w:type="paragraph" w:customStyle="1" w:styleId="xl74">
    <w:name w:val="xl74"/>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75">
    <w:name w:val="xl7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76">
    <w:name w:val="xl76"/>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77">
    <w:name w:val="xl77"/>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78">
    <w:name w:val="xl78"/>
    <w:basedOn w:val="a"/>
    <w:rsid w:val="000501DE"/>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79">
    <w:name w:val="xl79"/>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0"/>
    </w:rPr>
  </w:style>
  <w:style w:type="paragraph" w:customStyle="1" w:styleId="xl80">
    <w:name w:val="xl80"/>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xl81">
    <w:name w:val="xl81"/>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82">
    <w:name w:val="xl82"/>
    <w:basedOn w:val="a"/>
    <w:rsid w:val="000501DE"/>
    <w:pPr>
      <w:widowControl/>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84">
    <w:name w:val="xl84"/>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85">
    <w:name w:val="xl8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kern w:val="0"/>
      <w:sz w:val="20"/>
    </w:rPr>
  </w:style>
  <w:style w:type="paragraph" w:customStyle="1" w:styleId="xl86">
    <w:name w:val="xl86"/>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87">
    <w:name w:val="xl87"/>
    <w:basedOn w:val="a"/>
    <w:rsid w:val="000501DE"/>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宋体" w:hAnsi="宋体" w:cs="宋体"/>
      <w:kern w:val="0"/>
      <w:sz w:val="16"/>
      <w:szCs w:val="16"/>
    </w:rPr>
  </w:style>
  <w:style w:type="paragraph" w:customStyle="1" w:styleId="xl88">
    <w:name w:val="xl88"/>
    <w:basedOn w:val="a"/>
    <w:rsid w:val="000501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16"/>
      <w:szCs w:val="16"/>
    </w:rPr>
  </w:style>
  <w:style w:type="paragraph" w:customStyle="1" w:styleId="xl89">
    <w:name w:val="xl89"/>
    <w:basedOn w:val="a"/>
    <w:rsid w:val="000501DE"/>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rFonts w:ascii="宋体" w:hAnsi="宋体" w:cs="宋体"/>
      <w:kern w:val="0"/>
      <w:sz w:val="16"/>
      <w:szCs w:val="16"/>
    </w:rPr>
  </w:style>
  <w:style w:type="paragraph" w:customStyle="1" w:styleId="xl90">
    <w:name w:val="xl90"/>
    <w:basedOn w:val="a"/>
    <w:rsid w:val="000501DE"/>
    <w:pPr>
      <w:widowControl/>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textAlignment w:val="center"/>
    </w:pPr>
    <w:rPr>
      <w:rFonts w:ascii="宋体" w:hAnsi="宋体" w:cs="宋体"/>
      <w:kern w:val="0"/>
      <w:sz w:val="16"/>
      <w:szCs w:val="16"/>
    </w:rPr>
  </w:style>
  <w:style w:type="paragraph" w:customStyle="1" w:styleId="xl91">
    <w:name w:val="xl91"/>
    <w:basedOn w:val="a"/>
    <w:rsid w:val="000501DE"/>
    <w:pPr>
      <w:widowControl/>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宋体" w:hAnsi="宋体" w:cs="宋体"/>
      <w:kern w:val="0"/>
      <w:sz w:val="16"/>
      <w:szCs w:val="16"/>
    </w:rPr>
  </w:style>
  <w:style w:type="paragraph" w:customStyle="1" w:styleId="xl92">
    <w:name w:val="xl92"/>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93">
    <w:name w:val="xl93"/>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94">
    <w:name w:val="xl94"/>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95">
    <w:name w:val="xl95"/>
    <w:basedOn w:val="a"/>
    <w:rsid w:val="000501DE"/>
    <w:pPr>
      <w:widowControl/>
      <w:spacing w:before="100" w:beforeAutospacing="1" w:after="100" w:afterAutospacing="1"/>
      <w:jc w:val="center"/>
      <w:textAlignment w:val="center"/>
    </w:pPr>
    <w:rPr>
      <w:rFonts w:ascii="宋体" w:hAnsi="宋体" w:cs="宋体"/>
      <w:kern w:val="0"/>
      <w:sz w:val="16"/>
      <w:szCs w:val="16"/>
    </w:rPr>
  </w:style>
  <w:style w:type="paragraph" w:customStyle="1" w:styleId="xl96">
    <w:name w:val="xl96"/>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97">
    <w:name w:val="xl97"/>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8">
    <w:name w:val="xl98"/>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9">
    <w:name w:val="xl99"/>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00">
    <w:name w:val="xl100"/>
    <w:basedOn w:val="a"/>
    <w:rsid w:val="000501DE"/>
    <w:pPr>
      <w:widowControl/>
      <w:spacing w:before="100" w:beforeAutospacing="1" w:after="100" w:afterAutospacing="1"/>
      <w:jc w:val="center"/>
      <w:textAlignment w:val="center"/>
    </w:pPr>
    <w:rPr>
      <w:rFonts w:ascii="宋体" w:hAnsi="宋体" w:cs="宋体"/>
      <w:kern w:val="0"/>
      <w:sz w:val="20"/>
    </w:rPr>
  </w:style>
  <w:style w:type="paragraph" w:customStyle="1" w:styleId="xl101">
    <w:name w:val="xl101"/>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2">
    <w:name w:val="xl102"/>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103">
    <w:name w:val="xl103"/>
    <w:basedOn w:val="a"/>
    <w:rsid w:val="000501DE"/>
    <w:pPr>
      <w:widowControl/>
      <w:spacing w:before="100" w:beforeAutospacing="1" w:after="100" w:afterAutospacing="1"/>
      <w:jc w:val="left"/>
      <w:textAlignment w:val="center"/>
    </w:pPr>
    <w:rPr>
      <w:rFonts w:ascii="宋体" w:hAnsi="宋体" w:cs="宋体"/>
      <w:kern w:val="0"/>
      <w:sz w:val="16"/>
      <w:szCs w:val="16"/>
    </w:rPr>
  </w:style>
  <w:style w:type="paragraph" w:customStyle="1" w:styleId="xl104">
    <w:name w:val="xl104"/>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5">
    <w:name w:val="xl105"/>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6">
    <w:name w:val="xl106"/>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7">
    <w:name w:val="xl107"/>
    <w:basedOn w:val="a"/>
    <w:rsid w:val="000501DE"/>
    <w:pPr>
      <w:widowControl/>
      <w:spacing w:before="100" w:beforeAutospacing="1" w:after="100" w:afterAutospacing="1"/>
      <w:jc w:val="left"/>
      <w:textAlignment w:val="center"/>
    </w:pPr>
    <w:rPr>
      <w:rFonts w:ascii="宋体" w:hAnsi="宋体" w:cs="宋体"/>
      <w:kern w:val="0"/>
      <w:sz w:val="16"/>
      <w:szCs w:val="16"/>
    </w:rPr>
  </w:style>
  <w:style w:type="paragraph" w:customStyle="1" w:styleId="xl108">
    <w:name w:val="xl108"/>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09">
    <w:name w:val="xl109"/>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110">
    <w:name w:val="xl110"/>
    <w:basedOn w:val="a"/>
    <w:rsid w:val="000501DE"/>
    <w:pPr>
      <w:widowControl/>
      <w:spacing w:before="100" w:beforeAutospacing="1" w:after="100" w:afterAutospacing="1"/>
      <w:jc w:val="left"/>
      <w:textAlignment w:val="top"/>
    </w:pPr>
    <w:rPr>
      <w:rFonts w:ascii="宋体" w:hAnsi="宋体" w:cs="宋体"/>
      <w:kern w:val="0"/>
      <w:sz w:val="20"/>
    </w:rPr>
  </w:style>
  <w:style w:type="paragraph" w:customStyle="1" w:styleId="xl111">
    <w:name w:val="xl111"/>
    <w:basedOn w:val="a"/>
    <w:rsid w:val="000501DE"/>
    <w:pPr>
      <w:widowControl/>
      <w:spacing w:before="100" w:beforeAutospacing="1" w:after="100" w:afterAutospacing="1"/>
      <w:jc w:val="right"/>
      <w:textAlignment w:val="center"/>
    </w:pPr>
    <w:rPr>
      <w:rFonts w:ascii="宋体" w:hAnsi="宋体" w:cs="宋体"/>
      <w:kern w:val="0"/>
      <w:sz w:val="20"/>
    </w:rPr>
  </w:style>
  <w:style w:type="paragraph" w:customStyle="1" w:styleId="xl112">
    <w:name w:val="xl112"/>
    <w:basedOn w:val="a"/>
    <w:rsid w:val="000501DE"/>
    <w:pPr>
      <w:widowControl/>
      <w:spacing w:before="100" w:beforeAutospacing="1" w:after="100" w:afterAutospacing="1"/>
      <w:jc w:val="right"/>
      <w:textAlignment w:val="center"/>
    </w:pPr>
    <w:rPr>
      <w:rFonts w:ascii="宋体" w:hAnsi="宋体" w:cs="宋体"/>
      <w:kern w:val="0"/>
      <w:sz w:val="20"/>
    </w:rPr>
  </w:style>
  <w:style w:type="paragraph" w:customStyle="1" w:styleId="xl113">
    <w:name w:val="xl113"/>
    <w:basedOn w:val="a"/>
    <w:rsid w:val="000501DE"/>
    <w:pPr>
      <w:widowControl/>
      <w:pBdr>
        <w:top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14">
    <w:name w:val="xl114"/>
    <w:basedOn w:val="a"/>
    <w:rsid w:val="000501DE"/>
    <w:pPr>
      <w:widowControl/>
      <w:spacing w:before="100" w:beforeAutospacing="1" w:after="100" w:afterAutospacing="1"/>
      <w:jc w:val="center"/>
      <w:textAlignment w:val="top"/>
    </w:pPr>
    <w:rPr>
      <w:rFonts w:ascii="宋体" w:hAnsi="宋体" w:cs="宋体"/>
      <w:kern w:val="0"/>
      <w:sz w:val="20"/>
    </w:rPr>
  </w:style>
  <w:style w:type="paragraph" w:customStyle="1" w:styleId="xl115">
    <w:name w:val="xl115"/>
    <w:basedOn w:val="a"/>
    <w:rsid w:val="000501DE"/>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116">
    <w:name w:val="xl116"/>
    <w:basedOn w:val="a"/>
    <w:rsid w:val="000501DE"/>
    <w:pPr>
      <w:widowControl/>
      <w:pBdr>
        <w:top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17">
    <w:name w:val="xl117"/>
    <w:basedOn w:val="a"/>
    <w:rsid w:val="000501DE"/>
    <w:pPr>
      <w:widowControl/>
      <w:pBdr>
        <w:top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18">
    <w:name w:val="xl118"/>
    <w:basedOn w:val="a"/>
    <w:rsid w:val="000501DE"/>
    <w:pPr>
      <w:widowControl/>
      <w:pBdr>
        <w:top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19">
    <w:name w:val="xl119"/>
    <w:basedOn w:val="a"/>
    <w:rsid w:val="000501DE"/>
    <w:pPr>
      <w:widowControl/>
      <w:pBdr>
        <w:top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0">
    <w:name w:val="xl120"/>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21">
    <w:name w:val="xl121"/>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2">
    <w:name w:val="xl122"/>
    <w:basedOn w:val="a"/>
    <w:rsid w:val="000501DE"/>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3">
    <w:name w:val="xl123"/>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24">
    <w:name w:val="xl124"/>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szCs w:val="24"/>
    </w:rPr>
  </w:style>
  <w:style w:type="paragraph" w:customStyle="1" w:styleId="xl125">
    <w:name w:val="xl125"/>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szCs w:val="24"/>
    </w:rPr>
  </w:style>
  <w:style w:type="paragraph" w:customStyle="1" w:styleId="xl126">
    <w:name w:val="xl126"/>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27">
    <w:name w:val="xl127"/>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28">
    <w:name w:val="xl128"/>
    <w:basedOn w:val="a"/>
    <w:rsid w:val="000501DE"/>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29">
    <w:name w:val="xl129"/>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30">
    <w:name w:val="xl130"/>
    <w:basedOn w:val="a"/>
    <w:rsid w:val="000501DE"/>
    <w:pPr>
      <w:widowControl/>
      <w:spacing w:before="100" w:beforeAutospacing="1" w:after="100" w:afterAutospacing="1"/>
      <w:jc w:val="left"/>
      <w:textAlignment w:val="center"/>
    </w:pPr>
    <w:rPr>
      <w:rFonts w:ascii="宋体" w:hAnsi="宋体" w:cs="宋体"/>
      <w:kern w:val="0"/>
      <w:sz w:val="20"/>
    </w:rPr>
  </w:style>
  <w:style w:type="paragraph" w:customStyle="1" w:styleId="xl131">
    <w:name w:val="xl131"/>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hAnsi="宋体" w:cs="宋体"/>
      <w:kern w:val="0"/>
      <w:sz w:val="20"/>
    </w:rPr>
  </w:style>
  <w:style w:type="paragraph" w:customStyle="1" w:styleId="xl132">
    <w:name w:val="xl132"/>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133">
    <w:name w:val="xl133"/>
    <w:basedOn w:val="a"/>
    <w:rsid w:val="000501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4">
    <w:name w:val="xl134"/>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5">
    <w:name w:val="xl135"/>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6">
    <w:name w:val="xl136"/>
    <w:basedOn w:val="a"/>
    <w:rsid w:val="000501D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37">
    <w:name w:val="xl137"/>
    <w:basedOn w:val="a"/>
    <w:rsid w:val="000501D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styleId="ab">
    <w:name w:val="List Paragraph"/>
    <w:basedOn w:val="a"/>
    <w:uiPriority w:val="34"/>
    <w:qFormat/>
    <w:rsid w:val="00FA1BD9"/>
    <w:pPr>
      <w:ind w:firstLineChars="200" w:firstLine="420"/>
    </w:pPr>
  </w:style>
  <w:style w:type="paragraph" w:styleId="ac">
    <w:name w:val="Balloon Text"/>
    <w:basedOn w:val="a"/>
    <w:link w:val="Char"/>
    <w:rsid w:val="00975CFE"/>
    <w:rPr>
      <w:sz w:val="18"/>
      <w:szCs w:val="18"/>
    </w:rPr>
  </w:style>
  <w:style w:type="character" w:customStyle="1" w:styleId="Char">
    <w:name w:val="批注框文本 Char"/>
    <w:basedOn w:val="a1"/>
    <w:link w:val="ac"/>
    <w:rsid w:val="00975CFE"/>
    <w:rPr>
      <w:kern w:val="2"/>
      <w:sz w:val="18"/>
      <w:szCs w:val="18"/>
    </w:rPr>
  </w:style>
  <w:style w:type="paragraph" w:styleId="ad">
    <w:name w:val="Plain Text"/>
    <w:basedOn w:val="a"/>
    <w:link w:val="Char0"/>
    <w:qFormat/>
    <w:rsid w:val="00975CFE"/>
    <w:rPr>
      <w:rFonts w:ascii="宋体" w:hAnsi="Courier New"/>
      <w:kern w:val="0"/>
      <w:sz w:val="20"/>
    </w:rPr>
  </w:style>
  <w:style w:type="character" w:customStyle="1" w:styleId="Char0">
    <w:name w:val="纯文本 Char"/>
    <w:basedOn w:val="a1"/>
    <w:link w:val="ad"/>
    <w:rsid w:val="00975CFE"/>
    <w:rPr>
      <w:rFonts w:ascii="宋体"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553189">
      <w:bodyDiv w:val="1"/>
      <w:marLeft w:val="0"/>
      <w:marRight w:val="0"/>
      <w:marTop w:val="0"/>
      <w:marBottom w:val="0"/>
      <w:divBdr>
        <w:top w:val="none" w:sz="0" w:space="0" w:color="auto"/>
        <w:left w:val="none" w:sz="0" w:space="0" w:color="auto"/>
        <w:bottom w:val="none" w:sz="0" w:space="0" w:color="auto"/>
        <w:right w:val="none" w:sz="0" w:space="0" w:color="auto"/>
      </w:divBdr>
    </w:div>
    <w:div w:id="87839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17</Pages>
  <Words>2152</Words>
  <Characters>12269</Characters>
  <Application>Microsoft Office Word</Application>
  <DocSecurity>0</DocSecurity>
  <Lines>102</Lines>
  <Paragraphs>28</Paragraphs>
  <ScaleCrop>false</ScaleCrop>
  <Company>SSE</Company>
  <LinksUpToDate>false</LinksUpToDate>
  <CharactersWithSpaces>14393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保养类型及工作定义</dc:title>
  <dc:creator>LZQ</dc:creator>
  <cp:lastModifiedBy>Administrator</cp:lastModifiedBy>
  <cp:revision>142</cp:revision>
  <cp:lastPrinted>2016-05-19T06:20:00Z</cp:lastPrinted>
  <dcterms:created xsi:type="dcterms:W3CDTF">2019-06-25T02:13:00Z</dcterms:created>
  <dcterms:modified xsi:type="dcterms:W3CDTF">2026-06-11T06:26:00Z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c4716b-92d5-4aa9-93a8-2ed8b74a3ef4_Enabled">
    <vt:lpwstr>true</vt:lpwstr>
  </property>
  <property fmtid="{D5CDD505-2E9C-101B-9397-08002B2CF9AE}" pid="3" name="MSIP_Label_1dc4716b-92d5-4aa9-93a8-2ed8b74a3ef4_SetDate">
    <vt:lpwstr>2021-08-10T08:53:49Z</vt:lpwstr>
  </property>
  <property fmtid="{D5CDD505-2E9C-101B-9397-08002B2CF9AE}" pid="4" name="MSIP_Label_1dc4716b-92d5-4aa9-93a8-2ed8b74a3ef4_Method">
    <vt:lpwstr>Standard</vt:lpwstr>
  </property>
  <property fmtid="{D5CDD505-2E9C-101B-9397-08002B2CF9AE}" pid="5" name="MSIP_Label_1dc4716b-92d5-4aa9-93a8-2ed8b74a3ef4_Name">
    <vt:lpwstr>1dc4716b-92d5-4aa9-93a8-2ed8b74a3ef4</vt:lpwstr>
  </property>
  <property fmtid="{D5CDD505-2E9C-101B-9397-08002B2CF9AE}" pid="6" name="MSIP_Label_1dc4716b-92d5-4aa9-93a8-2ed8b74a3ef4_SiteId">
    <vt:lpwstr>aa06dce7-99d7-403b-8a08-0c5f50471e64</vt:lpwstr>
  </property>
  <property fmtid="{D5CDD505-2E9C-101B-9397-08002B2CF9AE}" pid="7" name="MSIP_Label_1dc4716b-92d5-4aa9-93a8-2ed8b74a3ef4_ActionId">
    <vt:lpwstr>7873bcf1-ed7d-4b4f-afdb-0472519d0426</vt:lpwstr>
  </property>
  <property fmtid="{D5CDD505-2E9C-101B-9397-08002B2CF9AE}" pid="8" name="MSIP_Label_1dc4716b-92d5-4aa9-93a8-2ed8b74a3ef4_ContentBits">
    <vt:lpwstr>0</vt:lpwstr>
  </property>
</Properties>
</file>