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1C6C0">
      <w:pPr>
        <w:spacing w:line="360" w:lineRule="auto"/>
        <w:jc w:val="center"/>
        <w:rPr>
          <w:rFonts w:hint="eastAsia" w:ascii="宋体" w:hAnsi="宋体" w:cs="宋体"/>
          <w:sz w:val="24"/>
          <w:highlight w:val="none"/>
          <w:lang w:val="en-US" w:eastAsia="zh-CN"/>
        </w:rPr>
      </w:pPr>
      <w:r>
        <w:rPr>
          <w:rFonts w:hint="default" w:ascii="宋体" w:hAnsi="宋体" w:cs="宋体"/>
          <w:b/>
          <w:bCs/>
          <w:sz w:val="28"/>
          <w:szCs w:val="28"/>
          <w:highlight w:val="none"/>
          <w:lang w:eastAsia="zh-CN"/>
        </w:rPr>
        <w:t>前海融资租赁</w:t>
      </w:r>
      <w:r>
        <w:rPr>
          <w:rFonts w:hint="eastAsia" w:ascii="宋体" w:hAnsi="宋体" w:cs="宋体"/>
          <w:b/>
          <w:bCs/>
          <w:sz w:val="28"/>
          <w:szCs w:val="28"/>
          <w:highlight w:val="none"/>
          <w:lang w:eastAsia="zh-CN"/>
        </w:rPr>
        <w:t>行业清理压降专项工作项目</w:t>
      </w:r>
      <w:r>
        <w:rPr>
          <w:rFonts w:hint="eastAsia" w:ascii="宋体" w:hAnsi="宋体" w:cs="宋体"/>
          <w:b/>
          <w:bCs/>
          <w:sz w:val="28"/>
          <w:szCs w:val="28"/>
          <w:highlight w:val="none"/>
          <w:lang w:val="en-US" w:eastAsia="zh-CN"/>
        </w:rPr>
        <w:t>招标公告</w:t>
      </w:r>
    </w:p>
    <w:p w14:paraId="0FF24531">
      <w:pPr>
        <w:spacing w:line="360" w:lineRule="auto"/>
        <w:ind w:firstLine="480" w:firstLineChars="200"/>
        <w:jc w:val="left"/>
        <w:rPr>
          <w:rFonts w:ascii="宋体" w:hAnsi="宋体" w:cs="宋体"/>
          <w:sz w:val="24"/>
          <w:highlight w:val="none"/>
        </w:rPr>
      </w:pPr>
      <w:r>
        <w:rPr>
          <w:rFonts w:hint="default" w:ascii="宋体" w:hAnsi="宋体" w:cs="宋体"/>
          <w:sz w:val="24"/>
          <w:highlight w:val="none"/>
          <w:u w:val="single"/>
          <w:lang w:eastAsia="zh-CN"/>
        </w:rPr>
        <w:t>前海融资租赁</w:t>
      </w:r>
      <w:r>
        <w:rPr>
          <w:rFonts w:hint="eastAsia" w:ascii="宋体" w:hAnsi="宋体" w:cs="宋体"/>
          <w:sz w:val="24"/>
          <w:highlight w:val="none"/>
          <w:u w:val="single"/>
          <w:lang w:eastAsia="zh-CN"/>
        </w:rPr>
        <w:t>行业清理压降专项工作项目</w:t>
      </w:r>
      <w:bookmarkStart w:id="0" w:name="_GoBack"/>
      <w:bookmarkEnd w:id="0"/>
      <w:r>
        <w:rPr>
          <w:rFonts w:hint="eastAsia" w:ascii="宋体" w:hAnsi="宋体" w:cs="宋体"/>
          <w:sz w:val="24"/>
          <w:highlight w:val="none"/>
        </w:rPr>
        <w:t>（招标编号：QH2025038）采用公开征集供应商简易招标方式采购，欢迎符合投标</w:t>
      </w:r>
      <w:r>
        <w:rPr>
          <w:rFonts w:ascii="宋体" w:hAnsi="宋体" w:cs="宋体"/>
          <w:kern w:val="0"/>
          <w:sz w:val="24"/>
          <w:szCs w:val="20"/>
          <w:highlight w:val="none"/>
        </w:rPr>
        <w:t>单位</w:t>
      </w:r>
      <w:r>
        <w:rPr>
          <w:rFonts w:hint="eastAsia" w:ascii="宋体" w:hAnsi="宋体" w:cs="宋体"/>
          <w:sz w:val="24"/>
          <w:highlight w:val="none"/>
        </w:rPr>
        <w:t>资格要求的专业供应商积极参加投标。</w:t>
      </w:r>
    </w:p>
    <w:tbl>
      <w:tblPr>
        <w:tblStyle w:val="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14:paraId="3A86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noWrap w:val="0"/>
            <w:vAlign w:val="center"/>
          </w:tcPr>
          <w:p w14:paraId="08030970">
            <w:pPr>
              <w:spacing w:line="360" w:lineRule="auto"/>
              <w:jc w:val="center"/>
              <w:rPr>
                <w:highlight w:val="none"/>
              </w:rPr>
            </w:pPr>
            <w:r>
              <w:rPr>
                <w:rFonts w:hint="eastAsia" w:ascii="宋体" w:hAnsi="宋体" w:cs="宋体"/>
                <w:sz w:val="24"/>
                <w:highlight w:val="none"/>
              </w:rPr>
              <w:t>招标文件编号</w:t>
            </w:r>
          </w:p>
        </w:tc>
        <w:tc>
          <w:tcPr>
            <w:tcW w:w="7015" w:type="dxa"/>
            <w:noWrap w:val="0"/>
            <w:vAlign w:val="center"/>
          </w:tcPr>
          <w:p w14:paraId="5066DE20">
            <w:pPr>
              <w:spacing w:line="360" w:lineRule="auto"/>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QH2025038</w:t>
            </w:r>
          </w:p>
        </w:tc>
      </w:tr>
      <w:tr w14:paraId="1212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noWrap w:val="0"/>
            <w:vAlign w:val="center"/>
          </w:tcPr>
          <w:p w14:paraId="4061C6A0">
            <w:pPr>
              <w:spacing w:line="360" w:lineRule="auto"/>
              <w:jc w:val="center"/>
              <w:rPr>
                <w:rFonts w:ascii="宋体" w:hAnsi="宋体" w:cs="宋体"/>
                <w:sz w:val="24"/>
                <w:highlight w:val="none"/>
              </w:rPr>
            </w:pPr>
            <w:r>
              <w:rPr>
                <w:rFonts w:hint="eastAsia" w:ascii="宋体" w:hAnsi="宋体" w:cs="宋体"/>
                <w:sz w:val="24"/>
                <w:highlight w:val="none"/>
              </w:rPr>
              <w:t>招标项目名称</w:t>
            </w:r>
          </w:p>
        </w:tc>
        <w:tc>
          <w:tcPr>
            <w:tcW w:w="7015" w:type="dxa"/>
            <w:noWrap w:val="0"/>
            <w:vAlign w:val="center"/>
          </w:tcPr>
          <w:p w14:paraId="15C7B87A">
            <w:pPr>
              <w:spacing w:line="360" w:lineRule="auto"/>
              <w:rPr>
                <w:rFonts w:ascii="宋体" w:hAnsi="宋体" w:cs="宋体"/>
                <w:sz w:val="24"/>
                <w:highlight w:val="none"/>
              </w:rPr>
            </w:pPr>
            <w:r>
              <w:rPr>
                <w:rFonts w:hint="eastAsia" w:ascii="宋体" w:hAnsi="宋体" w:cs="宋体"/>
                <w:color w:val="auto"/>
                <w:sz w:val="24"/>
                <w:highlight w:val="none"/>
              </w:rPr>
              <w:t>前海融资租赁行业清理压降专项工作项目</w:t>
            </w:r>
          </w:p>
        </w:tc>
      </w:tr>
      <w:tr w14:paraId="3375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noWrap w:val="0"/>
            <w:vAlign w:val="center"/>
          </w:tcPr>
          <w:p w14:paraId="6DAA2BF2">
            <w:pPr>
              <w:spacing w:line="360" w:lineRule="auto"/>
              <w:jc w:val="center"/>
              <w:rPr>
                <w:rFonts w:ascii="宋体" w:hAnsi="宋体" w:cs="宋体"/>
                <w:sz w:val="24"/>
                <w:highlight w:val="none"/>
              </w:rPr>
            </w:pPr>
            <w:r>
              <w:rPr>
                <w:rFonts w:hint="eastAsia" w:ascii="宋体" w:hAnsi="宋体" w:cs="宋体"/>
                <w:sz w:val="24"/>
                <w:highlight w:val="none"/>
              </w:rPr>
              <w:t>标的内容</w:t>
            </w:r>
          </w:p>
        </w:tc>
        <w:tc>
          <w:tcPr>
            <w:tcW w:w="7015" w:type="dxa"/>
            <w:noWrap w:val="0"/>
            <w:vAlign w:val="center"/>
          </w:tcPr>
          <w:p w14:paraId="5BB94BA2">
            <w:pPr>
              <w:numPr>
                <w:ilvl w:val="0"/>
                <w:numId w:val="0"/>
              </w:numPr>
              <w:spacing w:line="360" w:lineRule="auto"/>
              <w:ind w:firstLine="0" w:firstLineChars="0"/>
              <w:rPr>
                <w:rFonts w:ascii="宋体" w:hAnsi="宋体" w:cs="宋体"/>
                <w:sz w:val="24"/>
                <w:highlight w:val="none"/>
              </w:rPr>
            </w:pPr>
            <w:r>
              <w:rPr>
                <w:rFonts w:hint="eastAsia" w:ascii="宋体" w:hAnsi="宋体" w:cs="宋体"/>
                <w:color w:val="000000"/>
                <w:sz w:val="24"/>
                <w:highlight w:val="none"/>
              </w:rPr>
              <w:t>为深入贯彻落实国家金融监督管理总局、省市地方金融管理局关于强化地方金融组织监管和规范整治的工作要求，结合《前海深港现代服务业合作区总体发展规划》关于2025年前海港资金融机构的相关要求，深圳市前海</w:t>
            </w:r>
            <w:r>
              <w:rPr>
                <w:rFonts w:hint="eastAsia" w:ascii="宋体" w:hAnsi="宋体" w:cs="宋体"/>
                <w:color w:val="000000"/>
                <w:sz w:val="24"/>
                <w:highlight w:val="none"/>
                <w:lang w:val="en-US" w:eastAsia="zh-CN"/>
              </w:rPr>
              <w:t>管理</w:t>
            </w:r>
            <w:r>
              <w:rPr>
                <w:rFonts w:hint="eastAsia" w:ascii="宋体" w:hAnsi="宋体" w:cs="宋体"/>
                <w:color w:val="000000"/>
                <w:sz w:val="24"/>
                <w:highlight w:val="none"/>
              </w:rPr>
              <w:t>局拟聘请第三方律师事务所协助开展前海融资租赁企业“双变更”及清理压降专项工作。具体详见用户需求书。</w:t>
            </w:r>
          </w:p>
        </w:tc>
      </w:tr>
      <w:tr w14:paraId="10E7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14:paraId="6586C6CA">
            <w:pPr>
              <w:spacing w:line="360" w:lineRule="auto"/>
              <w:jc w:val="center"/>
              <w:rPr>
                <w:rFonts w:ascii="宋体" w:hAnsi="宋体" w:cs="宋体"/>
                <w:sz w:val="24"/>
                <w:highlight w:val="none"/>
              </w:rPr>
            </w:pPr>
            <w:r>
              <w:rPr>
                <w:rFonts w:hint="eastAsia" w:ascii="宋体" w:hAnsi="宋体" w:cs="宋体"/>
                <w:sz w:val="24"/>
                <w:highlight w:val="none"/>
              </w:rPr>
              <w:t>项目预算</w:t>
            </w:r>
          </w:p>
        </w:tc>
        <w:tc>
          <w:tcPr>
            <w:tcW w:w="7015" w:type="dxa"/>
            <w:noWrap w:val="0"/>
            <w:vAlign w:val="center"/>
          </w:tcPr>
          <w:p w14:paraId="53034162">
            <w:pPr>
              <w:widowControl/>
              <w:spacing w:line="360" w:lineRule="auto"/>
              <w:jc w:val="left"/>
              <w:rPr>
                <w:rFonts w:ascii="宋体" w:hAnsi="宋体" w:cs="宋体"/>
                <w:color w:val="auto"/>
                <w:sz w:val="24"/>
                <w:highlight w:val="none"/>
              </w:rPr>
            </w:pPr>
            <w:r>
              <w:rPr>
                <w:rFonts w:hint="default" w:ascii="宋体" w:hAnsi="宋体" w:cs="宋体"/>
                <w:color w:val="auto"/>
                <w:sz w:val="24"/>
                <w:highlight w:val="none"/>
                <w:lang w:eastAsia="zh-CN"/>
              </w:rPr>
              <w:t>65</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00.00（人民币</w:t>
            </w:r>
            <w:r>
              <w:rPr>
                <w:rFonts w:hint="default" w:ascii="宋体" w:hAnsi="宋体" w:cs="宋体"/>
                <w:color w:val="auto"/>
                <w:sz w:val="24"/>
                <w:highlight w:val="none"/>
                <w:lang w:eastAsia="zh-CN"/>
              </w:rPr>
              <w:t>陆拾伍</w:t>
            </w:r>
            <w:r>
              <w:rPr>
                <w:rFonts w:hint="eastAsia" w:ascii="宋体" w:hAnsi="宋体" w:cs="宋体"/>
                <w:color w:val="auto"/>
                <w:sz w:val="24"/>
                <w:highlight w:val="none"/>
                <w:lang w:val="en-US" w:eastAsia="zh-CN"/>
              </w:rPr>
              <w:t>万</w:t>
            </w:r>
            <w:r>
              <w:rPr>
                <w:rFonts w:hint="eastAsia" w:ascii="宋体" w:hAnsi="宋体" w:cs="宋体"/>
                <w:color w:val="auto"/>
                <w:sz w:val="24"/>
                <w:highlight w:val="none"/>
              </w:rPr>
              <w:t>元整）</w:t>
            </w:r>
          </w:p>
        </w:tc>
      </w:tr>
      <w:tr w14:paraId="57C2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14:paraId="7D57F1EF">
            <w:pPr>
              <w:spacing w:line="360" w:lineRule="auto"/>
              <w:jc w:val="center"/>
              <w:rPr>
                <w:rFonts w:ascii="宋体" w:hAnsi="宋体" w:cs="宋体"/>
                <w:kern w:val="0"/>
                <w:sz w:val="24"/>
                <w:highlight w:val="none"/>
              </w:rPr>
            </w:pPr>
            <w:r>
              <w:rPr>
                <w:rFonts w:hint="eastAsia" w:ascii="宋体" w:hAnsi="宋体" w:cs="宋体"/>
                <w:kern w:val="0"/>
                <w:sz w:val="24"/>
                <w:highlight w:val="none"/>
              </w:rPr>
              <w:t>标书获得办法</w:t>
            </w:r>
          </w:p>
        </w:tc>
        <w:tc>
          <w:tcPr>
            <w:tcW w:w="7015" w:type="dxa"/>
            <w:noWrap w:val="0"/>
            <w:vAlign w:val="center"/>
          </w:tcPr>
          <w:p w14:paraId="25733783">
            <w:pPr>
              <w:spacing w:line="360" w:lineRule="auto"/>
              <w:rPr>
                <w:rFonts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14:paraId="2A9A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14:paraId="356EDD0D">
            <w:pPr>
              <w:spacing w:line="360" w:lineRule="auto"/>
              <w:jc w:val="center"/>
              <w:rPr>
                <w:rFonts w:ascii="宋体" w:hAnsi="宋体" w:cs="宋体"/>
                <w:kern w:val="0"/>
                <w:sz w:val="24"/>
                <w:highlight w:val="none"/>
                <w:lang w:bidi="ar"/>
              </w:rPr>
            </w:pPr>
            <w:r>
              <w:rPr>
                <w:rFonts w:hint="eastAsia" w:ascii="宋体" w:hAnsi="宋体" w:cs="宋体"/>
                <w:sz w:val="24"/>
                <w:highlight w:val="none"/>
                <w:lang w:bidi="ar"/>
              </w:rPr>
              <w:t>报名方式</w:t>
            </w:r>
          </w:p>
        </w:tc>
        <w:tc>
          <w:tcPr>
            <w:tcW w:w="7015" w:type="dxa"/>
            <w:noWrap w:val="0"/>
            <w:vAlign w:val="center"/>
          </w:tcPr>
          <w:p w14:paraId="3D406AD6">
            <w:pPr>
              <w:spacing w:line="360" w:lineRule="auto"/>
              <w:jc w:val="left"/>
              <w:rPr>
                <w:rFonts w:ascii="宋体" w:hAnsi="宋体" w:cs="宋体"/>
                <w:kern w:val="0"/>
                <w:sz w:val="24"/>
                <w:highlight w:val="none"/>
                <w:lang w:bidi="ar"/>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将投标文件（一式五份，正本1份，副本4份，附电子版，电子版是以光盘、U盘或硬盘等移动存储介质提交的加盖公章的PDF电子投标文件）密封并在202</w:t>
            </w:r>
            <w:r>
              <w:rPr>
                <w:rFonts w:hint="eastAsia" w:ascii="宋体" w:hAnsi="宋体" w:cs="宋体"/>
                <w:kern w:val="0"/>
                <w:sz w:val="24"/>
                <w:highlight w:val="none"/>
                <w:lang w:val="en-US" w:eastAsia="zh-CN" w:bidi="ar"/>
              </w:rPr>
              <w:t>5</w:t>
            </w:r>
            <w:r>
              <w:rPr>
                <w:rFonts w:hint="eastAsia" w:ascii="宋体" w:hAnsi="宋体" w:cs="宋体"/>
                <w:kern w:val="0"/>
                <w:sz w:val="24"/>
                <w:highlight w:val="none"/>
                <w:lang w:bidi="ar"/>
              </w:rPr>
              <w:t>年</w:t>
            </w:r>
            <w:r>
              <w:rPr>
                <w:rFonts w:hint="eastAsia" w:ascii="宋体" w:hAnsi="宋体" w:cs="宋体"/>
                <w:kern w:val="0"/>
                <w:sz w:val="24"/>
                <w:highlight w:val="none"/>
                <w:lang w:val="en-US" w:eastAsia="zh-CN" w:bidi="ar"/>
              </w:rPr>
              <w:t>4</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30</w:t>
            </w:r>
            <w:r>
              <w:rPr>
                <w:rFonts w:hint="eastAsia" w:ascii="宋体" w:hAnsi="宋体" w:cs="宋体"/>
                <w:kern w:val="0"/>
                <w:sz w:val="24"/>
                <w:highlight w:val="none"/>
                <w:lang w:bidi="ar"/>
              </w:rPr>
              <w:t>日</w:t>
            </w:r>
            <w:r>
              <w:rPr>
                <w:rFonts w:hint="eastAsia" w:ascii="宋体" w:hAnsi="宋体" w:cs="宋体"/>
                <w:kern w:val="0"/>
                <w:sz w:val="24"/>
                <w:highlight w:val="none"/>
                <w:lang w:val="en-US" w:eastAsia="zh-CN" w:bidi="ar"/>
              </w:rPr>
              <w:t>上</w:t>
            </w:r>
            <w:r>
              <w:rPr>
                <w:rFonts w:hint="eastAsia" w:ascii="宋体" w:hAnsi="宋体" w:cs="宋体"/>
                <w:kern w:val="0"/>
                <w:sz w:val="24"/>
                <w:highlight w:val="none"/>
                <w:lang w:bidi="ar"/>
              </w:rPr>
              <w:t>午</w:t>
            </w:r>
            <w:r>
              <w:rPr>
                <w:rFonts w:hint="eastAsia" w:ascii="宋体" w:hAnsi="宋体" w:cs="宋体"/>
                <w:kern w:val="0"/>
                <w:sz w:val="24"/>
                <w:highlight w:val="none"/>
                <w:lang w:val="en-US" w:eastAsia="zh-CN" w:bidi="ar"/>
              </w:rPr>
              <w:t>10:00</w:t>
            </w:r>
            <w:r>
              <w:rPr>
                <w:rFonts w:hint="eastAsia" w:ascii="宋体" w:hAnsi="宋体" w:cs="宋体"/>
                <w:kern w:val="0"/>
                <w:sz w:val="24"/>
                <w:highlight w:val="none"/>
                <w:lang w:bidi="ar"/>
              </w:rPr>
              <w:t>时（北京时间）前送达（现场递交或邮寄）至深圳市前海深港现代服务业合作区桂湾五路123号前海大厦T1栋</w:t>
            </w:r>
            <w:r>
              <w:rPr>
                <w:rFonts w:hint="eastAsia" w:ascii="宋体" w:hAnsi="宋体" w:cs="宋体"/>
                <w:sz w:val="24"/>
                <w:highlight w:val="none"/>
                <w:lang w:val="en-US" w:eastAsia="zh-CN"/>
              </w:rPr>
              <w:t>2309</w:t>
            </w:r>
            <w:r>
              <w:rPr>
                <w:rFonts w:hint="eastAsia" w:ascii="宋体" w:hAnsi="宋体" w:cs="宋体"/>
                <w:kern w:val="0"/>
                <w:sz w:val="24"/>
                <w:highlight w:val="none"/>
                <w:lang w:bidi="ar"/>
              </w:rPr>
              <w:t>室。</w:t>
            </w:r>
          </w:p>
          <w:p w14:paraId="73F5DD8E">
            <w:pPr>
              <w:spacing w:line="360" w:lineRule="auto"/>
              <w:jc w:val="left"/>
              <w:rPr>
                <w:rFonts w:hint="default" w:ascii="宋体" w:hAnsi="宋体" w:eastAsia="宋体" w:cs="宋体"/>
                <w:kern w:val="0"/>
                <w:sz w:val="24"/>
                <w:highlight w:val="none"/>
                <w:lang w:eastAsia="zh-CN" w:bidi="ar"/>
              </w:rPr>
            </w:pPr>
            <w:r>
              <w:rPr>
                <w:rFonts w:hint="eastAsia" w:ascii="宋体" w:hAnsi="宋体" w:cs="宋体"/>
                <w:kern w:val="0"/>
                <w:sz w:val="24"/>
                <w:highlight w:val="none"/>
                <w:lang w:bidi="ar"/>
              </w:rPr>
              <w:t>联系人：</w:t>
            </w:r>
            <w:r>
              <w:rPr>
                <w:rFonts w:hint="default" w:ascii="宋体" w:hAnsi="宋体" w:cs="宋体"/>
                <w:kern w:val="0"/>
                <w:sz w:val="24"/>
                <w:highlight w:val="none"/>
                <w:lang w:eastAsia="zh-CN" w:bidi="ar"/>
              </w:rPr>
              <w:t>李小姐</w:t>
            </w:r>
            <w:r>
              <w:rPr>
                <w:rFonts w:hint="eastAsia" w:ascii="宋体" w:hAnsi="宋体" w:cs="宋体"/>
                <w:kern w:val="0"/>
                <w:sz w:val="24"/>
                <w:highlight w:val="none"/>
                <w:lang w:val="en-US" w:eastAsia="zh-CN" w:bidi="ar"/>
              </w:rPr>
              <w:t xml:space="preserve">   </w:t>
            </w:r>
            <w:r>
              <w:rPr>
                <w:rFonts w:hint="eastAsia" w:ascii="宋体" w:hAnsi="宋体" w:cs="宋体"/>
                <w:kern w:val="0"/>
                <w:sz w:val="24"/>
                <w:highlight w:val="none"/>
                <w:lang w:bidi="ar"/>
              </w:rPr>
              <w:t>联系电话：</w:t>
            </w:r>
            <w:r>
              <w:rPr>
                <w:rFonts w:hint="eastAsia" w:ascii="宋体" w:hAnsi="宋体" w:cs="宋体"/>
                <w:kern w:val="0"/>
                <w:sz w:val="24"/>
                <w:highlight w:val="none"/>
                <w:lang w:val="en-US" w:eastAsia="zh-CN" w:bidi="ar"/>
              </w:rPr>
              <w:t>0755-8810</w:t>
            </w:r>
            <w:r>
              <w:rPr>
                <w:rFonts w:hint="eastAsia" w:ascii="宋体" w:hAnsi="宋体" w:cs="宋体"/>
                <w:kern w:val="0"/>
                <w:sz w:val="24"/>
                <w:highlight w:val="none"/>
                <w:lang w:bidi="ar"/>
              </w:rPr>
              <w:t>5347</w:t>
            </w:r>
            <w:r>
              <w:rPr>
                <w:rFonts w:hint="eastAsia" w:ascii="宋体" w:hAnsi="宋体" w:cs="宋体"/>
                <w:kern w:val="0"/>
                <w:sz w:val="24"/>
                <w:highlight w:val="none"/>
                <w:lang w:val="en-US" w:eastAsia="zh-CN" w:bidi="ar"/>
              </w:rPr>
              <w:t xml:space="preserve">  </w:t>
            </w:r>
            <w:r>
              <w:rPr>
                <w:rFonts w:hint="eastAsia" w:ascii="宋体" w:hAnsi="宋体" w:cs="宋体"/>
                <w:color w:val="000000"/>
                <w:kern w:val="0"/>
                <w:sz w:val="24"/>
                <w:highlight w:val="none"/>
                <w:lang w:val="en-US" w:eastAsia="zh-CN"/>
              </w:rPr>
              <w:t xml:space="preserve"> </w:t>
            </w:r>
          </w:p>
        </w:tc>
      </w:tr>
      <w:tr w14:paraId="4593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14:paraId="7A78D69D">
            <w:pPr>
              <w:spacing w:line="360" w:lineRule="auto"/>
              <w:jc w:val="center"/>
              <w:rPr>
                <w:rFonts w:ascii="宋体" w:hAnsi="宋体" w:cs="宋体"/>
                <w:kern w:val="0"/>
                <w:sz w:val="24"/>
                <w:highlight w:val="none"/>
              </w:rPr>
            </w:pPr>
            <w:r>
              <w:rPr>
                <w:rFonts w:hint="eastAsia" w:ascii="宋体" w:hAnsi="宋体" w:cs="宋体"/>
                <w:kern w:val="0"/>
                <w:sz w:val="24"/>
                <w:highlight w:val="none"/>
              </w:rPr>
              <w:t>投标人资格要求</w:t>
            </w:r>
          </w:p>
        </w:tc>
        <w:tc>
          <w:tcPr>
            <w:tcW w:w="7015" w:type="dxa"/>
            <w:noWrap w:val="0"/>
            <w:vAlign w:val="center"/>
          </w:tcPr>
          <w:p w14:paraId="4C18E484">
            <w:pPr>
              <w:spacing w:line="360" w:lineRule="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投标人须为经司法行政部门批准成立并有效存续的律师事务所，具备有效的《律师事务所执业许可证》（提供《律师事务所执业许可证》复印件，加盖公章，原件备查）（分所投标须提供《律师事务所分所执业许可证》和总所的《律师事务所执业许可证》,以及由总所出具的愿为其参与本项目投标、履约等行为承担民事责任的承诺函，承诺函格式自拟，以上材料须提供复印件加盖公章，原件备查）</w:t>
            </w:r>
            <w:r>
              <w:rPr>
                <w:rFonts w:hint="eastAsia"/>
                <w:lang w:eastAsia="zh-CN"/>
              </w:rPr>
              <w:t>；</w:t>
            </w:r>
          </w:p>
          <w:p w14:paraId="6E9634F4">
            <w:pPr>
              <w:spacing w:line="360" w:lineRule="auto"/>
              <w:rPr>
                <w:rFonts w:ascii="宋体" w:hAnsi="宋体" w:cs="宋体"/>
                <w:color w:val="000000"/>
                <w:kern w:val="0"/>
                <w:sz w:val="24"/>
                <w:highlight w:val="none"/>
              </w:rPr>
            </w:pPr>
            <w:r>
              <w:rPr>
                <w:rFonts w:ascii="宋体" w:hAnsi="宋体" w:cs="宋体"/>
                <w:color w:val="000000"/>
                <w:kern w:val="0"/>
                <w:sz w:val="24"/>
                <w:highlight w:val="none"/>
              </w:rPr>
              <w:t>（2）</w:t>
            </w:r>
            <w:r>
              <w:rPr>
                <w:rFonts w:hint="eastAsia" w:ascii="宋体" w:hAnsi="宋体" w:cs="宋体"/>
                <w:color w:val="000000"/>
                <w:kern w:val="0"/>
                <w:sz w:val="24"/>
                <w:highlight w:val="none"/>
              </w:rPr>
              <w:t>参与政府采购项目投标的供应商近三年内（投标人成立不足三年的可从成立之日起算）无行贿犯罪记录</w:t>
            </w:r>
            <w:r>
              <w:rPr>
                <w:rFonts w:hint="eastAsia" w:ascii="宋体" w:hAnsi="宋体" w:cs="宋体"/>
                <w:b/>
                <w:bCs/>
                <w:color w:val="000000"/>
                <w:kern w:val="0"/>
                <w:sz w:val="24"/>
                <w:highlight w:val="none"/>
              </w:rPr>
              <w:t>（由投标人在《政府采购投标及履约承诺函》中作出声明并加盖投标人</w:t>
            </w:r>
            <w:r>
              <w:rPr>
                <w:rFonts w:hint="eastAsia" w:ascii="宋体" w:hAnsi="宋体" w:cs="宋体"/>
                <w:b/>
                <w:bCs/>
                <w:kern w:val="0"/>
                <w:sz w:val="24"/>
                <w:highlight w:val="none"/>
              </w:rPr>
              <w:t>单位公</w:t>
            </w:r>
            <w:r>
              <w:rPr>
                <w:rFonts w:hint="eastAsia" w:ascii="宋体" w:hAnsi="宋体" w:cs="宋体"/>
                <w:b/>
                <w:bCs/>
                <w:color w:val="000000"/>
                <w:kern w:val="0"/>
                <w:sz w:val="24"/>
                <w:highlight w:val="none"/>
              </w:rPr>
              <w:t>章）</w:t>
            </w:r>
            <w:r>
              <w:rPr>
                <w:rFonts w:hint="eastAsia" w:ascii="宋体" w:hAnsi="宋体" w:cs="宋体"/>
                <w:color w:val="000000"/>
                <w:kern w:val="0"/>
                <w:sz w:val="24"/>
                <w:highlight w:val="none"/>
              </w:rPr>
              <w:t>；</w:t>
            </w:r>
          </w:p>
          <w:p w14:paraId="581BE3CD">
            <w:pPr>
              <w:spacing w:line="360" w:lineRule="auto"/>
              <w:rPr>
                <w:rFonts w:ascii="宋体" w:hAnsi="宋体" w:cs="宋体"/>
                <w:color w:val="000000"/>
                <w:kern w:val="0"/>
                <w:sz w:val="24"/>
                <w:highlight w:val="none"/>
              </w:rPr>
            </w:pPr>
            <w:r>
              <w:rPr>
                <w:rFonts w:ascii="宋体" w:hAnsi="宋体" w:cs="宋体"/>
                <w:color w:val="000000"/>
                <w:kern w:val="0"/>
                <w:sz w:val="24"/>
                <w:highlight w:val="none"/>
              </w:rPr>
              <w:t>（3）</w:t>
            </w:r>
            <w:r>
              <w:rPr>
                <w:rFonts w:hint="eastAsia" w:ascii="宋体" w:hAnsi="宋体" w:cs="宋体"/>
                <w:color w:val="000000"/>
                <w:kern w:val="0"/>
                <w:sz w:val="24"/>
                <w:highlight w:val="none"/>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kern w:val="0"/>
                <w:sz w:val="24"/>
                <w:highlight w:val="none"/>
              </w:rPr>
              <w:t>（由投标人在《政府采购投标及履约承诺函》中作出声明并加盖投标人</w:t>
            </w:r>
            <w:r>
              <w:rPr>
                <w:rFonts w:hint="eastAsia" w:ascii="宋体" w:hAnsi="宋体" w:cs="宋体"/>
                <w:b/>
                <w:bCs/>
                <w:kern w:val="0"/>
                <w:sz w:val="24"/>
                <w:highlight w:val="none"/>
              </w:rPr>
              <w:t>单位公</w:t>
            </w:r>
            <w:r>
              <w:rPr>
                <w:rFonts w:hint="eastAsia" w:ascii="宋体" w:hAnsi="宋体" w:cs="宋体"/>
                <w:b/>
                <w:bCs/>
                <w:color w:val="000000"/>
                <w:kern w:val="0"/>
                <w:sz w:val="24"/>
                <w:highlight w:val="none"/>
              </w:rPr>
              <w:t>章）</w:t>
            </w:r>
            <w:r>
              <w:rPr>
                <w:rFonts w:hint="eastAsia" w:ascii="宋体" w:hAnsi="宋体" w:cs="宋体"/>
                <w:color w:val="000000"/>
                <w:kern w:val="0"/>
                <w:sz w:val="24"/>
                <w:highlight w:val="none"/>
              </w:rPr>
              <w:t>；</w:t>
            </w:r>
          </w:p>
          <w:p w14:paraId="0ED7D90A">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w:t>
            </w:r>
            <w:r>
              <w:rPr>
                <w:rFonts w:hint="default" w:ascii="宋体" w:hAnsi="宋体" w:cs="宋体"/>
                <w:kern w:val="0"/>
                <w:sz w:val="24"/>
                <w:highlight w:val="none"/>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并加盖投标人公章</w:t>
            </w:r>
            <w:r>
              <w:rPr>
                <w:rFonts w:hint="default" w:ascii="宋体" w:hAnsi="宋体" w:cs="宋体"/>
                <w:b/>
                <w:bCs/>
                <w:kern w:val="0"/>
                <w:sz w:val="24"/>
                <w:highlight w:val="none"/>
              </w:rPr>
              <w:t>）</w:t>
            </w:r>
            <w:r>
              <w:rPr>
                <w:rFonts w:hint="default" w:ascii="宋体" w:hAnsi="宋体" w:cs="宋体"/>
                <w:kern w:val="0"/>
                <w:sz w:val="24"/>
                <w:highlight w:val="none"/>
              </w:rPr>
              <w:t>；</w:t>
            </w:r>
          </w:p>
          <w:p w14:paraId="78DB0A44">
            <w:pPr>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）未被列入失信被执行人、重大税收违法失信主体、政府采购严重违法失信行为记录名单</w:t>
            </w:r>
            <w:r>
              <w:rPr>
                <w:rFonts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rPr>
              <w:t>并加盖投标人单位公章</w:t>
            </w:r>
            <w:r>
              <w:rPr>
                <w:rFonts w:ascii="宋体" w:hAnsi="宋体" w:cs="宋体"/>
                <w:b/>
                <w:bCs/>
                <w:kern w:val="0"/>
                <w:sz w:val="24"/>
                <w:highlight w:val="none"/>
              </w:rPr>
              <w:t>）</w:t>
            </w:r>
            <w:r>
              <w:rPr>
                <w:rFonts w:hint="eastAsia" w:ascii="宋体" w:hAnsi="宋体" w:cs="宋体"/>
                <w:color w:val="000000"/>
                <w:kern w:val="0"/>
                <w:sz w:val="24"/>
                <w:highlight w:val="none"/>
              </w:rPr>
              <w:t>。</w:t>
            </w:r>
          </w:p>
          <w:p w14:paraId="24486B9B">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w:t>
            </w:r>
            <w:r>
              <w:rPr>
                <w:rFonts w:ascii="宋体" w:hAnsi="宋体" w:cs="宋体"/>
                <w:kern w:val="0"/>
                <w:sz w:val="24"/>
                <w:highlight w:val="none"/>
              </w:rPr>
              <w:t>不存在《深圳市财政局政府采购供应商信用信息管理办法》（深财规〔2023〕3号）列明的严重违法失信行为</w:t>
            </w:r>
            <w:r>
              <w:rPr>
                <w:rFonts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rPr>
              <w:t>并加盖投标人单位公章</w:t>
            </w:r>
            <w:r>
              <w:rPr>
                <w:rFonts w:ascii="宋体" w:hAnsi="宋体" w:cs="宋体"/>
                <w:b/>
                <w:bCs/>
                <w:kern w:val="0"/>
                <w:sz w:val="24"/>
                <w:highlight w:val="none"/>
              </w:rPr>
              <w:t>）</w:t>
            </w:r>
          </w:p>
          <w:p w14:paraId="208B3F93">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lang w:eastAsia="zh-CN"/>
              </w:rPr>
            </w:pPr>
            <w:r>
              <w:rPr>
                <w:rFonts w:hint="eastAsia" w:ascii="宋体" w:hAnsi="宋体" w:cs="宋体"/>
                <w:kern w:val="0"/>
                <w:sz w:val="24"/>
                <w:highlight w:val="none"/>
                <w:lang w:val="en-US" w:eastAsia="zh-CN"/>
              </w:rPr>
              <w:t>（7）</w:t>
            </w:r>
            <w:r>
              <w:rPr>
                <w:rFonts w:hint="default" w:ascii="宋体" w:hAnsi="宋体" w:cs="宋体"/>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highlight w:val="none"/>
                <w:lang w:eastAsia="zh-CN"/>
              </w:rPr>
              <w:t>。</w:t>
            </w:r>
            <w:r>
              <w:rPr>
                <w:rFonts w:hint="eastAsia" w:ascii="宋体" w:hAnsi="宋体" w:cs="宋体"/>
                <w:kern w:val="0"/>
                <w:sz w:val="24"/>
                <w:lang w:val="en-US" w:eastAsia="zh-CN"/>
              </w:rPr>
              <w:t>与不同供应商的法定代表人、投标授权代表人、项目负责人（如有）不存在为同一人或在同一单位缴纳社会保险的情形。</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并提供《供应商基本情况表》加盖投标人公章</w:t>
            </w:r>
            <w:r>
              <w:rPr>
                <w:rFonts w:hint="default" w:ascii="宋体" w:hAnsi="宋体" w:cs="宋体"/>
                <w:b/>
                <w:bCs/>
                <w:kern w:val="0"/>
                <w:sz w:val="24"/>
                <w:highlight w:val="none"/>
              </w:rPr>
              <w:t>）</w:t>
            </w:r>
            <w:r>
              <w:rPr>
                <w:rFonts w:hint="default" w:ascii="宋体" w:hAnsi="宋体" w:cs="宋体"/>
                <w:kern w:val="0"/>
                <w:sz w:val="24"/>
                <w:highlight w:val="none"/>
                <w:lang w:val="en-US" w:eastAsia="zh-CN"/>
              </w:rPr>
              <w:t>；</w:t>
            </w:r>
          </w:p>
          <w:p w14:paraId="34B1AA70">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）本项目不接受联合体投标，不接受分包、转包。</w:t>
            </w:r>
          </w:p>
          <w:p w14:paraId="069DEEBA">
            <w:pPr>
              <w:spacing w:line="360" w:lineRule="auto"/>
              <w:rPr>
                <w:rFonts w:hint="eastAsia" w:ascii="宋体" w:hAnsi="宋体" w:cs="宋体"/>
                <w:color w:val="000000"/>
                <w:kern w:val="0"/>
                <w:sz w:val="24"/>
                <w:highlight w:val="none"/>
                <w:u w:val="single"/>
                <w:lang w:eastAsia="zh-CN"/>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rPr>
              <w:t>）本项目</w:t>
            </w:r>
            <w:r>
              <w:rPr>
                <w:rFonts w:hint="eastAsia" w:ascii="宋体" w:hAnsi="宋体" w:cs="宋体"/>
                <w:color w:val="000000"/>
                <w:kern w:val="0"/>
                <w:sz w:val="24"/>
                <w:highlight w:val="none"/>
                <w:lang w:eastAsia="zh-CN"/>
              </w:rPr>
              <w:t>不</w:t>
            </w:r>
            <w:r>
              <w:rPr>
                <w:rFonts w:hint="eastAsia" w:ascii="宋体" w:hAnsi="宋体" w:cs="宋体"/>
                <w:color w:val="000000"/>
                <w:kern w:val="0"/>
                <w:sz w:val="24"/>
                <w:highlight w:val="none"/>
              </w:rPr>
              <w:t>专门面向中小企业采购，本项目</w:t>
            </w:r>
            <w:r>
              <w:rPr>
                <w:rFonts w:hint="eastAsia" w:ascii="宋体" w:hAnsi="宋体" w:cs="宋体"/>
                <w:sz w:val="24"/>
                <w:highlight w:val="none"/>
              </w:rPr>
              <w:t>所属</w:t>
            </w:r>
            <w:r>
              <w:rPr>
                <w:rFonts w:hint="eastAsia" w:ascii="宋体" w:hAnsi="宋体" w:cs="宋体"/>
                <w:color w:val="000000"/>
                <w:kern w:val="0"/>
                <w:sz w:val="24"/>
                <w:highlight w:val="none"/>
              </w:rPr>
              <w:t>行业为：</w:t>
            </w:r>
            <w:r>
              <w:rPr>
                <w:rFonts w:hint="eastAsia" w:ascii="宋体" w:hAnsi="宋体" w:eastAsia="宋体" w:cs="宋体"/>
                <w:b/>
                <w:bCs/>
                <w:color w:val="000000"/>
                <w:kern w:val="0"/>
                <w:sz w:val="24"/>
                <w:highlight w:val="none"/>
                <w:u w:val="single"/>
                <w:lang w:val="en-US" w:eastAsia="zh-CN"/>
              </w:rPr>
              <w:t>租赁与</w:t>
            </w:r>
            <w:r>
              <w:rPr>
                <w:rFonts w:hint="eastAsia" w:ascii="宋体" w:hAnsi="宋体" w:eastAsia="宋体" w:cs="宋体"/>
                <w:b/>
                <w:bCs/>
                <w:color w:val="000000"/>
                <w:kern w:val="0"/>
                <w:sz w:val="24"/>
                <w:highlight w:val="none"/>
                <w:u w:val="single"/>
              </w:rPr>
              <w:t>商务服务业</w:t>
            </w:r>
            <w:r>
              <w:rPr>
                <w:rFonts w:hint="eastAsia" w:ascii="宋体" w:hAnsi="宋体" w:cs="宋体"/>
                <w:color w:val="000000"/>
                <w:kern w:val="0"/>
                <w:sz w:val="24"/>
                <w:highlight w:val="none"/>
                <w:u w:val="single"/>
                <w:lang w:eastAsia="zh-CN"/>
              </w:rPr>
              <w:t>。</w:t>
            </w:r>
          </w:p>
          <w:p w14:paraId="47216EA4">
            <w:pPr>
              <w:spacing w:line="360" w:lineRule="auto"/>
              <w:rPr>
                <w:rFonts w:hint="eastAsia" w:eastAsia="宋体"/>
                <w:highlight w:val="none"/>
                <w:lang w:eastAsia="zh-CN"/>
              </w:rPr>
            </w:pPr>
            <w:r>
              <w:rPr>
                <w:rFonts w:hint="eastAsia" w:ascii="宋体" w:hAnsi="宋体" w:cs="宋体"/>
                <w:color w:val="000000"/>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tc>
      </w:tr>
      <w:tr w14:paraId="15CE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14:paraId="37FD4436">
            <w:pPr>
              <w:spacing w:line="360" w:lineRule="auto"/>
              <w:jc w:val="center"/>
              <w:rPr>
                <w:rFonts w:ascii="宋体" w:hAnsi="宋体" w:cs="宋体"/>
                <w:kern w:val="0"/>
                <w:sz w:val="24"/>
                <w:highlight w:val="none"/>
              </w:rPr>
            </w:pPr>
            <w:r>
              <w:rPr>
                <w:rFonts w:hint="eastAsia" w:ascii="宋体" w:hAnsi="宋体" w:cs="宋体"/>
                <w:kern w:val="0"/>
                <w:sz w:val="24"/>
                <w:highlight w:val="none"/>
              </w:rPr>
              <w:t>报价要求</w:t>
            </w:r>
          </w:p>
        </w:tc>
        <w:tc>
          <w:tcPr>
            <w:tcW w:w="7015" w:type="dxa"/>
            <w:noWrap w:val="0"/>
            <w:vAlign w:val="center"/>
          </w:tcPr>
          <w:p w14:paraId="1D0C1478">
            <w:pPr>
              <w:numPr>
                <w:ilvl w:val="0"/>
                <w:numId w:val="0"/>
              </w:numPr>
              <w:spacing w:line="360" w:lineRule="auto"/>
              <w:rPr>
                <w:rFonts w:ascii="宋体" w:hAnsi="宋体" w:cs="宋体"/>
                <w:color w:val="000000"/>
                <w:sz w:val="24"/>
                <w:highlight w:val="none"/>
              </w:rPr>
            </w:pPr>
            <w:r>
              <w:rPr>
                <w:rFonts w:ascii="宋体" w:hAnsi="宋体" w:eastAsia="宋体" w:cs="宋体"/>
                <w:color w:val="000000"/>
                <w:kern w:val="2"/>
                <w:sz w:val="24"/>
                <w:szCs w:val="24"/>
                <w:lang w:val="en-US" w:eastAsia="zh-CN" w:bidi="ar-SA"/>
              </w:rPr>
              <w:t>（1）</w:t>
            </w:r>
            <w:r>
              <w:rPr>
                <w:rFonts w:hint="eastAsia" w:ascii="宋体" w:hAnsi="宋体" w:cs="宋体"/>
                <w:color w:val="000000"/>
                <w:sz w:val="24"/>
                <w:highlight w:val="none"/>
              </w:rPr>
              <w:t>本次投标为总价包干，投标报价总价作为中标人与采购人签定的合同金额。项目预算控制</w:t>
            </w:r>
            <w:r>
              <w:rPr>
                <w:rFonts w:hint="default" w:ascii="宋体" w:hAnsi="宋体" w:cs="宋体"/>
                <w:color w:val="000000"/>
                <w:sz w:val="24"/>
                <w:highlight w:val="none"/>
                <w:lang w:eastAsia="zh-CN"/>
              </w:rPr>
              <w:t>65</w:t>
            </w:r>
            <w:r>
              <w:rPr>
                <w:rFonts w:hint="eastAsia" w:ascii="宋体" w:hAnsi="宋体" w:cs="宋体"/>
                <w:color w:val="000000"/>
                <w:sz w:val="24"/>
                <w:highlight w:val="none"/>
              </w:rPr>
              <w:t>万元以内，投标人的报价不可高于</w:t>
            </w:r>
            <w:r>
              <w:rPr>
                <w:rFonts w:hint="eastAsia" w:ascii="宋体" w:hAnsi="宋体" w:cs="宋体"/>
                <w:color w:val="000000"/>
                <w:kern w:val="0"/>
                <w:sz w:val="24"/>
                <w:highlight w:val="none"/>
              </w:rPr>
              <w:t>预算（限价），否则投标人的投标文件视同无效。项目服务费包括但不限于</w:t>
            </w:r>
            <w:r>
              <w:rPr>
                <w:rFonts w:hint="eastAsia" w:ascii="宋体" w:hAnsi="宋体" w:cs="宋体"/>
                <w:color w:val="000000"/>
                <w:kern w:val="0"/>
                <w:sz w:val="24"/>
                <w:highlight w:val="none"/>
                <w:lang w:val="en-US" w:eastAsia="zh-CN"/>
              </w:rPr>
              <w:t>现场核查企业的市内交通费（含租车费等）、调查费用、数据处理费用、数据核查费用及成果制作费、专项费、管理费、税费等</w:t>
            </w:r>
            <w:r>
              <w:rPr>
                <w:rFonts w:hint="eastAsia" w:ascii="宋体" w:hAnsi="宋体" w:cs="宋体"/>
                <w:color w:val="000000"/>
                <w:sz w:val="24"/>
                <w:highlight w:val="none"/>
              </w:rPr>
              <w:t>。</w:t>
            </w:r>
          </w:p>
          <w:p w14:paraId="63C357CD">
            <w:pPr>
              <w:numPr>
                <w:ilvl w:val="0"/>
                <w:numId w:val="0"/>
              </w:numPr>
              <w:spacing w:line="360" w:lineRule="auto"/>
              <w:rPr>
                <w:rFonts w:ascii="宋体" w:hAnsi="宋体" w:cs="宋体"/>
                <w:color w:val="000000"/>
                <w:sz w:val="24"/>
                <w:highlight w:val="none"/>
              </w:rPr>
            </w:pPr>
            <w:r>
              <w:rPr>
                <w:rFonts w:ascii="宋体" w:hAnsi="宋体" w:eastAsia="宋体" w:cs="宋体"/>
                <w:color w:val="000000"/>
                <w:kern w:val="2"/>
                <w:sz w:val="24"/>
                <w:szCs w:val="24"/>
                <w:lang w:val="en-US" w:eastAsia="zh-CN" w:bidi="ar-SA"/>
              </w:rPr>
              <w:t>（2）</w:t>
            </w:r>
            <w:r>
              <w:rPr>
                <w:rFonts w:hint="eastAsia" w:ascii="宋体" w:hAnsi="宋体" w:cs="宋体"/>
                <w:color w:val="000000"/>
                <w:sz w:val="24"/>
                <w:highlight w:val="none"/>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80AD2B">
            <w:pPr>
              <w:numPr>
                <w:ilvl w:val="0"/>
                <w:numId w:val="0"/>
              </w:numPr>
              <w:spacing w:line="360" w:lineRule="auto"/>
              <w:rPr>
                <w:rFonts w:ascii="宋体" w:hAnsi="宋体" w:cs="宋体"/>
                <w:color w:val="000000"/>
                <w:sz w:val="24"/>
                <w:highlight w:val="none"/>
              </w:rPr>
            </w:pPr>
            <w:r>
              <w:rPr>
                <w:rFonts w:ascii="宋体" w:hAnsi="宋体" w:eastAsia="宋体" w:cs="宋体"/>
                <w:color w:val="000000"/>
                <w:kern w:val="2"/>
                <w:sz w:val="24"/>
                <w:szCs w:val="24"/>
                <w:lang w:val="en-US" w:eastAsia="zh-CN" w:bidi="ar-SA"/>
              </w:rPr>
              <w:t>（3）</w:t>
            </w:r>
            <w:r>
              <w:rPr>
                <w:rFonts w:hint="eastAsia" w:ascii="宋体" w:hAnsi="宋体" w:cs="宋体"/>
                <w:color w:val="000000"/>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14:paraId="50FC2879">
            <w:pPr>
              <w:numPr>
                <w:ilvl w:val="0"/>
                <w:numId w:val="0"/>
              </w:numPr>
              <w:spacing w:line="360" w:lineRule="auto"/>
              <w:rPr>
                <w:rFonts w:ascii="宋体" w:hAnsi="宋体" w:cs="宋体"/>
                <w:color w:val="000000"/>
                <w:sz w:val="24"/>
                <w:highlight w:val="none"/>
              </w:rPr>
            </w:pPr>
            <w:r>
              <w:rPr>
                <w:rFonts w:ascii="宋体" w:hAnsi="宋体" w:eastAsia="宋体" w:cs="宋体"/>
                <w:color w:val="000000"/>
                <w:kern w:val="2"/>
                <w:sz w:val="24"/>
                <w:szCs w:val="24"/>
                <w:lang w:val="en-US" w:eastAsia="zh-CN" w:bidi="ar-SA"/>
              </w:rPr>
              <w:t>（4）</w:t>
            </w:r>
            <w:r>
              <w:rPr>
                <w:rFonts w:hint="eastAsia" w:ascii="宋体" w:hAnsi="宋体" w:cs="宋体"/>
                <w:color w:val="000000"/>
                <w:sz w:val="24"/>
                <w:highlight w:val="none"/>
              </w:rPr>
              <w:t>投标人应充分了解项目的位置、情况、道路及任何其他足以影响投标报价的情况，任何因忽视或误解项目情况而导致的索赔或服务期限延长申请将不获批准。</w:t>
            </w:r>
          </w:p>
          <w:p w14:paraId="1432E9FC">
            <w:pPr>
              <w:numPr>
                <w:ilvl w:val="0"/>
                <w:numId w:val="0"/>
              </w:numPr>
              <w:spacing w:line="360" w:lineRule="auto"/>
              <w:rPr>
                <w:rFonts w:ascii="宋体" w:hAnsi="宋体" w:cs="宋体"/>
                <w:kern w:val="0"/>
                <w:sz w:val="24"/>
                <w:szCs w:val="20"/>
                <w:highlight w:val="none"/>
              </w:rPr>
            </w:pPr>
            <w:r>
              <w:rPr>
                <w:rFonts w:ascii="宋体" w:hAnsi="宋体" w:eastAsia="宋体" w:cs="宋体"/>
                <w:kern w:val="0"/>
                <w:sz w:val="24"/>
                <w:szCs w:val="20"/>
                <w:lang w:val="en-US" w:eastAsia="zh-CN" w:bidi="ar-SA"/>
              </w:rPr>
              <w:t>（5）</w:t>
            </w:r>
            <w:r>
              <w:rPr>
                <w:rFonts w:hint="eastAsia" w:ascii="宋体" w:hAnsi="宋体" w:cs="宋体"/>
                <w:color w:val="000000"/>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14:paraId="7675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14:paraId="5B51A516">
            <w:pPr>
              <w:spacing w:line="360" w:lineRule="auto"/>
              <w:jc w:val="center"/>
              <w:rPr>
                <w:rFonts w:ascii="宋体" w:hAnsi="宋体" w:cs="宋体"/>
                <w:kern w:val="0"/>
                <w:sz w:val="24"/>
                <w:highlight w:val="none"/>
              </w:rPr>
            </w:pPr>
            <w:r>
              <w:rPr>
                <w:rFonts w:hint="eastAsia" w:ascii="宋体" w:hAnsi="宋体" w:cs="宋体"/>
                <w:kern w:val="0"/>
                <w:sz w:val="24"/>
                <w:highlight w:val="none"/>
              </w:rPr>
              <w:t>联系方式</w:t>
            </w:r>
          </w:p>
        </w:tc>
        <w:tc>
          <w:tcPr>
            <w:tcW w:w="7015" w:type="dxa"/>
            <w:noWrap w:val="0"/>
            <w:vAlign w:val="center"/>
          </w:tcPr>
          <w:p w14:paraId="28E9438D">
            <w:pPr>
              <w:spacing w:line="360" w:lineRule="auto"/>
              <w:rPr>
                <w:rFonts w:ascii="宋体" w:hAnsi="宋体" w:cs="宋体"/>
                <w:kern w:val="0"/>
                <w:sz w:val="24"/>
                <w:highlight w:val="none"/>
              </w:rPr>
            </w:pPr>
            <w:r>
              <w:rPr>
                <w:rFonts w:hint="eastAsia" w:ascii="宋体" w:hAnsi="宋体" w:cs="宋体"/>
                <w:kern w:val="0"/>
                <w:sz w:val="24"/>
                <w:highlight w:val="none"/>
              </w:rPr>
              <w:t>采购人信息：</w:t>
            </w:r>
          </w:p>
          <w:p w14:paraId="3B9A2B3B">
            <w:pPr>
              <w:spacing w:line="360" w:lineRule="auto"/>
              <w:rPr>
                <w:rFonts w:hint="eastAsia" w:ascii="宋体" w:hAnsi="宋体" w:eastAsia="宋体" w:cs="宋体"/>
                <w:kern w:val="0"/>
                <w:sz w:val="24"/>
                <w:highlight w:val="none"/>
                <w:lang w:eastAsia="zh-CN"/>
              </w:rPr>
            </w:pPr>
            <w:r>
              <w:rPr>
                <w:rFonts w:hint="eastAsia" w:ascii="宋体" w:hAnsi="宋体" w:cs="宋体"/>
                <w:kern w:val="0"/>
                <w:sz w:val="24"/>
                <w:highlight w:val="none"/>
              </w:rPr>
              <w:t>名      称：深圳市前海深港现代服务业合作区管理局</w:t>
            </w:r>
          </w:p>
          <w:p w14:paraId="51643896">
            <w:pPr>
              <w:spacing w:line="360" w:lineRule="auto"/>
              <w:rPr>
                <w:rFonts w:hint="default"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  系  人：</w:t>
            </w:r>
            <w:r>
              <w:rPr>
                <w:rFonts w:hint="default" w:ascii="宋体" w:hAnsi="宋体" w:cs="宋体"/>
                <w:color w:val="000000"/>
                <w:kern w:val="0"/>
                <w:sz w:val="24"/>
                <w:highlight w:val="none"/>
                <w:lang w:eastAsia="zh-CN"/>
              </w:rPr>
              <w:t>李小姐</w:t>
            </w:r>
          </w:p>
          <w:p w14:paraId="772E22B7">
            <w:pPr>
              <w:spacing w:line="360" w:lineRule="auto"/>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0755-</w:t>
            </w:r>
            <w:r>
              <w:rPr>
                <w:rFonts w:hint="eastAsia" w:ascii="宋体" w:hAnsi="宋体" w:eastAsia="宋体" w:cs="宋体"/>
                <w:color w:val="000000"/>
                <w:kern w:val="0"/>
                <w:sz w:val="24"/>
                <w:highlight w:val="none"/>
                <w:lang w:val="en-US" w:eastAsia="zh-CN"/>
              </w:rPr>
              <w:t>8810</w:t>
            </w:r>
            <w:r>
              <w:rPr>
                <w:rFonts w:hint="eastAsia" w:ascii="宋体" w:hAnsi="宋体" w:cs="宋体"/>
                <w:color w:val="000000"/>
                <w:kern w:val="0"/>
                <w:sz w:val="24"/>
                <w:highlight w:val="none"/>
              </w:rPr>
              <w:t>5347</w:t>
            </w:r>
          </w:p>
          <w:p w14:paraId="1E758E73">
            <w:pPr>
              <w:spacing w:line="360" w:lineRule="auto"/>
              <w:rPr>
                <w:rFonts w:ascii="宋体" w:hAnsi="宋体" w:cs="宋体"/>
                <w:kern w:val="0"/>
                <w:sz w:val="24"/>
                <w:highlight w:val="none"/>
              </w:rPr>
            </w:pPr>
            <w:r>
              <w:rPr>
                <w:rFonts w:hint="eastAsia" w:ascii="宋体" w:hAnsi="宋体" w:cs="宋体"/>
                <w:kern w:val="0"/>
                <w:sz w:val="24"/>
                <w:highlight w:val="none"/>
              </w:rPr>
              <w:t>采购代理机构信息：</w:t>
            </w:r>
          </w:p>
          <w:p w14:paraId="01DB8977">
            <w:pPr>
              <w:spacing w:line="360" w:lineRule="auto"/>
              <w:rPr>
                <w:rFonts w:ascii="宋体" w:hAnsi="宋体" w:cs="宋体"/>
                <w:kern w:val="0"/>
                <w:sz w:val="24"/>
                <w:highlight w:val="none"/>
              </w:rPr>
            </w:pPr>
            <w:r>
              <w:rPr>
                <w:rFonts w:hint="eastAsia" w:ascii="宋体" w:hAnsi="宋体" w:cs="宋体"/>
                <w:kern w:val="0"/>
                <w:sz w:val="24"/>
                <w:highlight w:val="none"/>
              </w:rPr>
              <w:t>名      称：深圳交易咨询集团有限公司</w:t>
            </w:r>
          </w:p>
          <w:p w14:paraId="75271E2F">
            <w:pPr>
              <w:spacing w:line="360" w:lineRule="auto"/>
              <w:rPr>
                <w:rFonts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14:paraId="378F089D">
            <w:pPr>
              <w:spacing w:line="360" w:lineRule="auto"/>
              <w:rPr>
                <w:rFonts w:ascii="宋体" w:hAnsi="宋体" w:cs="宋体"/>
                <w:kern w:val="0"/>
                <w:sz w:val="24"/>
                <w:highlight w:val="none"/>
              </w:rPr>
            </w:pPr>
            <w:r>
              <w:rPr>
                <w:rFonts w:hint="eastAsia" w:ascii="宋体" w:hAnsi="宋体" w:cs="宋体"/>
                <w:kern w:val="0"/>
                <w:sz w:val="24"/>
                <w:highlight w:val="none"/>
              </w:rPr>
              <w:t>联  系  人：曹茜、郭金龙</w:t>
            </w:r>
          </w:p>
          <w:p w14:paraId="17B79616">
            <w:pPr>
              <w:spacing w:line="360" w:lineRule="auto"/>
              <w:rPr>
                <w:rFonts w:ascii="宋体" w:hAnsi="宋体" w:cs="宋体"/>
                <w:kern w:val="0"/>
                <w:sz w:val="24"/>
                <w:highlight w:val="none"/>
              </w:rPr>
            </w:pPr>
            <w:r>
              <w:rPr>
                <w:rFonts w:hint="eastAsia" w:ascii="宋体" w:hAnsi="宋体" w:cs="宋体"/>
                <w:kern w:val="0"/>
                <w:sz w:val="24"/>
                <w:highlight w:val="none"/>
              </w:rPr>
              <w:t>电      话：18599127733、15118037034</w:t>
            </w:r>
          </w:p>
        </w:tc>
      </w:tr>
    </w:tbl>
    <w:p w14:paraId="09455A39">
      <w:pPr>
        <w:adjustRightInd w:val="0"/>
        <w:snapToGrid w:val="0"/>
        <w:spacing w:line="360" w:lineRule="auto"/>
        <w:ind w:firstLine="480" w:firstLineChars="200"/>
        <w:jc w:val="right"/>
        <w:rPr>
          <w:rFonts w:ascii="宋体" w:hAnsi="宋体" w:cs="宋体"/>
          <w:sz w:val="24"/>
          <w:highlight w:val="none"/>
        </w:rPr>
      </w:pPr>
    </w:p>
    <w:p w14:paraId="29CD326D">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14:paraId="50CB9D5C">
      <w:pPr>
        <w:jc w:val="right"/>
        <w:rPr>
          <w:rFonts w:hint="default"/>
          <w:lang w:val="en-US" w:eastAsia="zh-CN"/>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highlight w:val="none"/>
        </w:rPr>
        <w:t>日</w:t>
      </w:r>
    </w:p>
    <w:sectPr>
      <w:type w:val="continuous"/>
      <w:pgSz w:w="11906" w:h="16838"/>
      <w:pgMar w:top="1440" w:right="1800" w:bottom="1440" w:left="1800" w:header="0" w:footer="0" w:gutter="0"/>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927FC"/>
    <w:rsid w:val="0A580FC7"/>
    <w:rsid w:val="307927FC"/>
    <w:rsid w:val="7ED6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2184</Words>
  <Characters>2304</Characters>
  <Lines>0</Lines>
  <Paragraphs>0</Paragraphs>
  <TotalTime>0</TotalTime>
  <ScaleCrop>false</ScaleCrop>
  <LinksUpToDate>false</LinksUpToDate>
  <CharactersWithSpaces>2353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2025-04-23T07:43:00Z</dcterms:created>
  <dc:creator>深咨建议</dc:creator>
  <cp:lastModifiedBy>深咨建议</cp:lastModifiedBy>
  <dcterms:modified xsi:type="dcterms:W3CDTF">2025-04-23T07:47:06Z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00FEFF43B2FD45BCAD9DB62ADE232E8B_11</vt:lpwstr>
  </property>
  <property fmtid="{D5CDD505-2E9C-101B-9397-08002B2CF9AE}" pid="4" name="KSOTemplateDocerSaveRecord">
    <vt:lpwstr>eyJoZGlkIjoiMWViNjU1YjYxMmE1ZjA1ZGI4YzZiMWU4ZDg3Zjk4MWMiLCJ1c2VySWQiOiIxNDg2ODI2MzgyIn0=</vt:lpwstr>
  </property>
</Properties>
</file>