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rsidR="00445555" w:rsidP="00445555">
      <w:pPr>
        <w:widowControl w:val="0"/>
        <w:spacing w:before="0" w:after="0"/>
        <w:jc w:val="center"/>
        <w:rPr>
          <w:rFonts w:ascii="宋体" w:eastAsia="黑体" w:hAnsi="宋体"/>
          <w:b/>
          <w:bCs/>
          <w:kern w:val="44"/>
          <w:sz w:val="44"/>
          <w:szCs w:val="44"/>
          <w:lang w:eastAsia="zh-CN"/>
        </w:rPr>
      </w:pPr>
      <w:r>
        <w:rPr>
          <w:rFonts w:ascii="宋体" w:eastAsia="黑体" w:hAnsi="宋体" w:cstheme="minorBidi" w:hint="eastAsia"/>
          <w:b/>
          <w:bCs/>
          <w:kern w:val="44"/>
          <w:sz w:val="44"/>
          <w:szCs w:val="44"/>
          <w:lang w:eastAsia="zh-CN"/>
        </w:rPr>
        <w:t>特别警示条款</w:t>
      </w:r>
    </w:p>
    <w:p w:rsidR="00445555" w:rsidP="00445555">
      <w:pPr>
        <w:widowControl w:val="0"/>
        <w:jc w:val="center"/>
        <w:rPr>
          <w:rFonts w:ascii="宋体" w:eastAsia="黑体" w:hAnsi="宋体"/>
          <w:b/>
          <w:bCs/>
          <w:kern w:val="44"/>
          <w:sz w:val="44"/>
          <w:szCs w:val="44"/>
          <w:lang w:eastAsia="zh-CN"/>
        </w:rPr>
      </w:pPr>
    </w:p>
    <w:p w:rsidR="00445555" w:rsidRPr="008671AD" w:rsidP="00445555">
      <w:pPr>
        <w:widowControl w:val="0"/>
        <w:spacing w:after="240" w:afterLines="100" w:line="400" w:lineRule="exact"/>
        <w:ind w:firstLine="480" w:firstLineChars="200"/>
        <w:jc w:val="both"/>
        <w:rPr>
          <w:rFonts w:ascii="宋体" w:eastAsia="宋体" w:hAnsi="宋体"/>
          <w:b/>
          <w:kern w:val="2"/>
          <w:szCs w:val="22"/>
          <w:lang w:eastAsia="zh-CN"/>
        </w:rPr>
      </w:pPr>
      <w:r w:rsidRPr="00733AA2">
        <w:rPr>
          <w:rFonts w:ascii="宋体" w:eastAsia="宋体" w:hAnsi="宋体" w:cstheme="minorBidi" w:hint="eastAsia"/>
          <w:b/>
          <w:kern w:val="2"/>
          <w:szCs w:val="22"/>
          <w:highlight w:val="yellow"/>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4"/>
        <w:gridCol w:w="8405"/>
      </w:tblGrid>
      <w:tr w:rsidTr="00623C3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660"/>
        </w:trPr>
        <w:tc>
          <w:tcPr>
            <w:tcW w:w="811" w:type="dxa"/>
            <w:vAlign w:val="center"/>
          </w:tcPr>
          <w:p w:rsidR="00445555" w:rsidRPr="00733AA2" w:rsidP="00623C31">
            <w:pPr>
              <w:widowControl w:val="0"/>
              <w:spacing w:line="400" w:lineRule="exact"/>
              <w:jc w:val="center"/>
              <w:rPr>
                <w:rFonts w:ascii="宋体" w:eastAsia="宋体" w:hAnsi="宋体" w:cs="仿宋_GB2312"/>
                <w:color w:val="EE0000"/>
                <w:kern w:val="2"/>
                <w:szCs w:val="22"/>
                <w:lang w:eastAsia="zh-CN"/>
              </w:rPr>
            </w:pPr>
            <w:r w:rsidRPr="00733AA2">
              <w:rPr>
                <w:rFonts w:ascii="宋体" w:eastAsia="宋体" w:hAnsi="宋体" w:cs="仿宋_GB2312" w:hint="eastAsia"/>
                <w:color w:val="EE0000"/>
                <w:kern w:val="2"/>
                <w:szCs w:val="22"/>
                <w:lang w:eastAsia="zh-CN"/>
              </w:rPr>
              <w:t>序号</w:t>
            </w:r>
          </w:p>
        </w:tc>
        <w:tc>
          <w:tcPr>
            <w:tcW w:w="7711" w:type="dxa"/>
            <w:vAlign w:val="center"/>
          </w:tcPr>
          <w:p w:rsidR="00445555" w:rsidRPr="00733AA2" w:rsidP="00623C31">
            <w:pPr>
              <w:widowControl w:val="0"/>
              <w:spacing w:line="400" w:lineRule="exact"/>
              <w:jc w:val="center"/>
              <w:rPr>
                <w:rFonts w:ascii="宋体" w:eastAsia="宋体" w:hAnsi="宋体" w:cs="仿宋_GB2312"/>
                <w:color w:val="EE0000"/>
                <w:kern w:val="2"/>
                <w:szCs w:val="22"/>
                <w:lang w:eastAsia="zh-CN"/>
              </w:rPr>
            </w:pPr>
            <w:r w:rsidRPr="00733AA2">
              <w:rPr>
                <w:rFonts w:ascii="宋体" w:eastAsia="宋体" w:hAnsi="宋体" w:cs="仿宋_GB2312" w:hint="eastAsia"/>
                <w:b/>
                <w:bCs/>
                <w:color w:val="EE0000"/>
                <w:kern w:val="2"/>
                <w:szCs w:val="22"/>
                <w:lang w:eastAsia="zh-CN"/>
              </w:rPr>
              <w:t>供应商参与投标禁止情形</w:t>
            </w:r>
          </w:p>
        </w:tc>
      </w:tr>
      <w:tr w:rsidTr="00623C31">
        <w:tblPrEx>
          <w:tblW w:w="5000" w:type="pct"/>
          <w:tblLayout w:type="fixed"/>
          <w:tblLook w:val="0000"/>
        </w:tblPrEx>
        <w:tc>
          <w:tcPr>
            <w:tcW w:w="811" w:type="dxa"/>
            <w:vAlign w:val="center"/>
          </w:tcPr>
          <w:p w:rsidR="00445555" w:rsidRPr="00733AA2" w:rsidP="00623C31">
            <w:pPr>
              <w:widowControl w:val="0"/>
              <w:spacing w:line="400" w:lineRule="exact"/>
              <w:jc w:val="center"/>
              <w:rPr>
                <w:rFonts w:ascii="宋体" w:eastAsia="宋体" w:hAnsi="宋体" w:cs="仿宋_GB2312"/>
                <w:color w:val="EE0000"/>
                <w:kern w:val="2"/>
                <w:szCs w:val="22"/>
                <w:lang w:eastAsia="zh-CN"/>
              </w:rPr>
            </w:pPr>
            <w:r w:rsidRPr="00733AA2">
              <w:rPr>
                <w:rFonts w:ascii="宋体" w:eastAsia="宋体" w:hAnsi="宋体" w:cs="仿宋_GB2312" w:hint="eastAsia"/>
                <w:color w:val="EE0000"/>
                <w:kern w:val="2"/>
                <w:szCs w:val="22"/>
                <w:lang w:eastAsia="zh-CN"/>
              </w:rPr>
              <w:t>1</w:t>
            </w:r>
          </w:p>
        </w:tc>
        <w:tc>
          <w:tcPr>
            <w:tcW w:w="7711" w:type="dxa"/>
            <w:vAlign w:val="center"/>
          </w:tcPr>
          <w:p w:rsidR="00445555" w:rsidRPr="00733AA2" w:rsidP="00623C31">
            <w:pPr>
              <w:widowControl w:val="0"/>
              <w:spacing w:line="400" w:lineRule="exact"/>
              <w:jc w:val="left"/>
              <w:rPr>
                <w:rFonts w:ascii="宋体" w:eastAsia="宋体" w:hAnsi="宋体" w:cs="仿宋_GB2312"/>
                <w:color w:val="EE0000"/>
                <w:kern w:val="2"/>
                <w:szCs w:val="22"/>
                <w:lang w:eastAsia="zh-CN"/>
              </w:rPr>
            </w:pPr>
            <w:r w:rsidRPr="00733AA2">
              <w:rPr>
                <w:rFonts w:ascii="宋体" w:eastAsia="宋体" w:hAnsi="宋体" w:cs="仿宋_GB2312" w:hint="eastAsia"/>
                <w:color w:val="EE0000"/>
                <w:kern w:val="2"/>
                <w:szCs w:val="22"/>
                <w:lang w:eastAsia="zh-CN"/>
              </w:rPr>
              <w:t>与其他投标供应商的法定代表人、主要经营负责人、投标授权代表人、项目负责人、主要技术人员为</w:t>
            </w:r>
            <w:r w:rsidRPr="00733AA2">
              <w:rPr>
                <w:rFonts w:ascii="宋体" w:eastAsia="宋体" w:hAnsi="宋体" w:cs="仿宋_GB2312" w:hint="eastAsia"/>
                <w:b/>
                <w:bCs/>
                <w:color w:val="EE0000"/>
                <w:kern w:val="2"/>
                <w:szCs w:val="22"/>
                <w:lang w:eastAsia="zh-CN"/>
              </w:rPr>
              <w:t>同一人、属同一单位或者在同一单位缴纳社会保险</w:t>
            </w:r>
            <w:r w:rsidRPr="00733AA2">
              <w:rPr>
                <w:rFonts w:ascii="宋体" w:eastAsia="宋体" w:hAnsi="宋体" w:cs="仿宋_GB2312" w:hint="eastAsia"/>
                <w:color w:val="EE0000"/>
                <w:kern w:val="2"/>
                <w:szCs w:val="22"/>
                <w:lang w:eastAsia="zh-CN"/>
              </w:rPr>
              <w:t>。</w:t>
            </w:r>
          </w:p>
        </w:tc>
      </w:tr>
      <w:tr w:rsidTr="00623C31">
        <w:tblPrEx>
          <w:tblW w:w="5000" w:type="pct"/>
          <w:tblLayout w:type="fixed"/>
          <w:tblLook w:val="0000"/>
        </w:tblPrEx>
        <w:trPr>
          <w:trHeight w:val="90"/>
        </w:trPr>
        <w:tc>
          <w:tcPr>
            <w:tcW w:w="811" w:type="dxa"/>
            <w:vAlign w:val="center"/>
          </w:tcPr>
          <w:p w:rsidR="00445555" w:rsidRPr="00733AA2" w:rsidP="00623C31">
            <w:pPr>
              <w:widowControl w:val="0"/>
              <w:spacing w:line="400" w:lineRule="exact"/>
              <w:jc w:val="center"/>
              <w:rPr>
                <w:rFonts w:ascii="宋体" w:eastAsia="宋体" w:hAnsi="宋体" w:cs="仿宋_GB2312"/>
                <w:color w:val="EE0000"/>
                <w:kern w:val="2"/>
                <w:szCs w:val="22"/>
                <w:lang w:eastAsia="zh-CN"/>
              </w:rPr>
            </w:pPr>
            <w:r w:rsidRPr="00733AA2">
              <w:rPr>
                <w:rFonts w:ascii="宋体" w:eastAsia="宋体" w:hAnsi="宋体" w:cs="仿宋_GB2312" w:hint="eastAsia"/>
                <w:color w:val="EE0000"/>
                <w:kern w:val="2"/>
                <w:szCs w:val="22"/>
                <w:lang w:eastAsia="zh-CN"/>
              </w:rPr>
              <w:t>2</w:t>
            </w:r>
          </w:p>
        </w:tc>
        <w:tc>
          <w:tcPr>
            <w:tcW w:w="7711" w:type="dxa"/>
            <w:vAlign w:val="center"/>
          </w:tcPr>
          <w:p w:rsidR="00445555" w:rsidRPr="00733AA2" w:rsidP="00623C31">
            <w:pPr>
              <w:widowControl w:val="0"/>
              <w:spacing w:line="400" w:lineRule="exact"/>
              <w:jc w:val="left"/>
              <w:rPr>
                <w:rFonts w:ascii="宋体" w:eastAsia="宋体" w:hAnsi="宋体" w:cs="仿宋_GB2312"/>
                <w:color w:val="EE0000"/>
                <w:kern w:val="2"/>
                <w:szCs w:val="22"/>
                <w:lang w:eastAsia="zh-CN"/>
              </w:rPr>
            </w:pPr>
            <w:r w:rsidRPr="00733AA2">
              <w:rPr>
                <w:rFonts w:ascii="宋体" w:eastAsia="宋体" w:hAnsi="宋体" w:cs="仿宋_GB2312" w:hint="eastAsia"/>
                <w:color w:val="EE0000"/>
                <w:kern w:val="2"/>
                <w:szCs w:val="22"/>
                <w:lang w:eastAsia="zh-CN"/>
              </w:rPr>
              <w:t>参与本项目政府采购活动时，与其他投标供应</w:t>
            </w:r>
            <w:r w:rsidRPr="00733AA2">
              <w:rPr>
                <w:rFonts w:ascii="宋体" w:eastAsia="宋体" w:hAnsi="宋体" w:cs="仿宋_GB2312" w:hint="eastAsia"/>
                <w:color w:val="EE0000"/>
                <w:kern w:val="2"/>
                <w:szCs w:val="22"/>
                <w:lang w:eastAsia="zh-CN"/>
              </w:rPr>
              <w:t>商存在</w:t>
            </w:r>
            <w:r w:rsidRPr="00733AA2">
              <w:rPr>
                <w:rFonts w:ascii="宋体" w:eastAsia="宋体" w:hAnsi="宋体" w:cs="仿宋_GB2312" w:hint="eastAsia"/>
                <w:color w:val="EE0000"/>
                <w:kern w:val="2"/>
                <w:szCs w:val="22"/>
                <w:lang w:eastAsia="zh-CN"/>
              </w:rPr>
              <w:t>单位负责人为</w:t>
            </w:r>
            <w:r w:rsidRPr="00733AA2">
              <w:rPr>
                <w:rFonts w:ascii="宋体" w:eastAsia="宋体" w:hAnsi="宋体" w:cs="仿宋_GB2312" w:hint="eastAsia"/>
                <w:b/>
                <w:bCs/>
                <w:color w:val="EE0000"/>
                <w:kern w:val="2"/>
                <w:szCs w:val="22"/>
                <w:lang w:eastAsia="zh-CN"/>
              </w:rPr>
              <w:t>同一人或直接控股、管理关系</w:t>
            </w:r>
            <w:r w:rsidRPr="00733AA2">
              <w:rPr>
                <w:rFonts w:ascii="宋体" w:eastAsia="宋体" w:hAnsi="宋体" w:cs="仿宋_GB2312" w:hint="eastAsia"/>
                <w:color w:val="EE0000"/>
                <w:kern w:val="2"/>
                <w:szCs w:val="22"/>
                <w:lang w:eastAsia="zh-CN"/>
              </w:rPr>
              <w:t>。</w:t>
            </w:r>
          </w:p>
        </w:tc>
      </w:tr>
      <w:tr w:rsidTr="00623C31">
        <w:tblPrEx>
          <w:tblW w:w="5000" w:type="pct"/>
          <w:tblLayout w:type="fixed"/>
          <w:tblLook w:val="0000"/>
        </w:tblPrEx>
        <w:tc>
          <w:tcPr>
            <w:tcW w:w="811" w:type="dxa"/>
            <w:vAlign w:val="center"/>
          </w:tcPr>
          <w:p w:rsidR="00445555" w:rsidRPr="00733AA2" w:rsidP="00623C31">
            <w:pPr>
              <w:widowControl w:val="0"/>
              <w:spacing w:line="400" w:lineRule="exact"/>
              <w:jc w:val="center"/>
              <w:rPr>
                <w:rFonts w:ascii="宋体" w:eastAsia="宋体" w:hAnsi="宋体" w:cs="仿宋_GB2312"/>
                <w:color w:val="EE0000"/>
                <w:kern w:val="2"/>
                <w:szCs w:val="22"/>
                <w:lang w:eastAsia="zh-CN"/>
              </w:rPr>
            </w:pPr>
            <w:r w:rsidRPr="00733AA2">
              <w:rPr>
                <w:rFonts w:ascii="宋体" w:eastAsia="宋体" w:hAnsi="宋体" w:cs="仿宋_GB2312" w:hint="eastAsia"/>
                <w:color w:val="EE0000"/>
                <w:kern w:val="2"/>
                <w:szCs w:val="22"/>
                <w:lang w:eastAsia="zh-CN"/>
              </w:rPr>
              <w:t>3</w:t>
            </w:r>
          </w:p>
        </w:tc>
        <w:tc>
          <w:tcPr>
            <w:tcW w:w="7711" w:type="dxa"/>
            <w:vAlign w:val="center"/>
          </w:tcPr>
          <w:p w:rsidR="00445555" w:rsidRPr="00733AA2" w:rsidP="00623C31">
            <w:pPr>
              <w:widowControl w:val="0"/>
              <w:spacing w:line="400" w:lineRule="exact"/>
              <w:jc w:val="left"/>
              <w:rPr>
                <w:rFonts w:ascii="宋体" w:eastAsia="宋体" w:hAnsi="宋体" w:cs="仿宋_GB2312"/>
                <w:color w:val="EE0000"/>
                <w:kern w:val="2"/>
                <w:szCs w:val="22"/>
                <w:lang w:eastAsia="zh-CN"/>
              </w:rPr>
            </w:pPr>
            <w:r w:rsidRPr="00733AA2">
              <w:rPr>
                <w:rFonts w:ascii="宋体" w:eastAsia="宋体" w:hAnsi="宋体" w:cs="仿宋_GB2312" w:hint="eastAsia"/>
                <w:color w:val="EE0000"/>
                <w:kern w:val="2"/>
                <w:szCs w:val="22"/>
                <w:lang w:eastAsia="zh-CN"/>
              </w:rPr>
              <w:t>与其他投标供应商的投标文件或部分投标文件</w:t>
            </w:r>
            <w:r w:rsidRPr="00733AA2">
              <w:rPr>
                <w:rFonts w:ascii="宋体" w:eastAsia="宋体" w:hAnsi="宋体" w:cs="仿宋_GB2312" w:hint="eastAsia"/>
                <w:b/>
                <w:bCs/>
                <w:color w:val="EE0000"/>
                <w:kern w:val="2"/>
                <w:szCs w:val="22"/>
                <w:lang w:eastAsia="zh-CN"/>
              </w:rPr>
              <w:t>相互混装或存在非正常一致</w:t>
            </w:r>
            <w:r w:rsidRPr="00733AA2">
              <w:rPr>
                <w:rFonts w:ascii="宋体" w:eastAsia="宋体" w:hAnsi="宋体" w:cs="仿宋_GB2312" w:hint="eastAsia"/>
                <w:color w:val="EE0000"/>
                <w:kern w:val="2"/>
                <w:szCs w:val="22"/>
                <w:lang w:eastAsia="zh-CN"/>
              </w:rPr>
              <w:t>。</w:t>
            </w:r>
          </w:p>
        </w:tc>
      </w:tr>
      <w:tr w:rsidTr="00623C31">
        <w:tblPrEx>
          <w:tblW w:w="5000" w:type="pct"/>
          <w:tblLayout w:type="fixed"/>
          <w:tblLook w:val="0000"/>
        </w:tblPrEx>
        <w:trPr>
          <w:trHeight w:val="1082"/>
        </w:trPr>
        <w:tc>
          <w:tcPr>
            <w:tcW w:w="811" w:type="dxa"/>
            <w:vAlign w:val="center"/>
          </w:tcPr>
          <w:p w:rsidR="00445555" w:rsidRPr="00733AA2" w:rsidP="00623C31">
            <w:pPr>
              <w:widowControl w:val="0"/>
              <w:spacing w:line="400" w:lineRule="exact"/>
              <w:jc w:val="center"/>
              <w:rPr>
                <w:rFonts w:ascii="宋体" w:eastAsia="宋体" w:hAnsi="宋体" w:cs="仿宋_GB2312"/>
                <w:color w:val="EE0000"/>
                <w:kern w:val="2"/>
                <w:szCs w:val="22"/>
                <w:lang w:eastAsia="zh-CN"/>
              </w:rPr>
            </w:pPr>
            <w:r w:rsidRPr="00733AA2">
              <w:rPr>
                <w:rFonts w:ascii="宋体" w:eastAsia="宋体" w:hAnsi="宋体" w:cs="仿宋_GB2312" w:hint="eastAsia"/>
                <w:color w:val="EE0000"/>
                <w:kern w:val="2"/>
                <w:szCs w:val="22"/>
                <w:lang w:eastAsia="zh-CN"/>
              </w:rPr>
              <w:t>4</w:t>
            </w:r>
          </w:p>
        </w:tc>
        <w:tc>
          <w:tcPr>
            <w:tcW w:w="7711" w:type="dxa"/>
            <w:vAlign w:val="center"/>
          </w:tcPr>
          <w:p w:rsidR="00445555" w:rsidRPr="00733AA2" w:rsidP="00623C31">
            <w:pPr>
              <w:widowControl w:val="0"/>
              <w:spacing w:line="400" w:lineRule="exact"/>
              <w:jc w:val="left"/>
              <w:rPr>
                <w:rFonts w:ascii="宋体" w:eastAsia="宋体" w:hAnsi="宋体" w:cs="仿宋_GB2312"/>
                <w:color w:val="EE0000"/>
                <w:kern w:val="2"/>
                <w:szCs w:val="22"/>
                <w:lang w:eastAsia="zh-CN"/>
              </w:rPr>
            </w:pPr>
            <w:r w:rsidRPr="00733AA2">
              <w:rPr>
                <w:rFonts w:ascii="宋体" w:eastAsia="宋体" w:hAnsi="宋体" w:cs="仿宋_GB2312" w:hint="eastAsia"/>
                <w:color w:val="EE0000"/>
                <w:kern w:val="2"/>
                <w:szCs w:val="22"/>
                <w:lang w:eastAsia="zh-CN"/>
              </w:rPr>
              <w:t>与其他投标供应商的投标文件由</w:t>
            </w:r>
            <w:r w:rsidRPr="00733AA2">
              <w:rPr>
                <w:rFonts w:ascii="宋体" w:eastAsia="宋体" w:hAnsi="宋体" w:cs="仿宋_GB2312" w:hint="eastAsia"/>
                <w:b/>
                <w:bCs/>
                <w:color w:val="EE0000"/>
                <w:kern w:val="2"/>
                <w:szCs w:val="22"/>
                <w:lang w:eastAsia="zh-CN"/>
              </w:rPr>
              <w:t>同一单位或者同一人编制</w:t>
            </w:r>
            <w:r w:rsidRPr="00733AA2">
              <w:rPr>
                <w:rFonts w:ascii="宋体" w:eastAsia="宋体" w:hAnsi="宋体" w:cs="仿宋_GB2312" w:hint="eastAsia"/>
                <w:color w:val="EE0000"/>
                <w:kern w:val="2"/>
                <w:szCs w:val="22"/>
                <w:lang w:eastAsia="zh-CN"/>
              </w:rPr>
              <w:t>，或者使用</w:t>
            </w:r>
            <w:r w:rsidRPr="00733AA2">
              <w:rPr>
                <w:rFonts w:ascii="宋体" w:eastAsia="宋体" w:hAnsi="宋体" w:cs="仿宋_GB2312" w:hint="eastAsia"/>
                <w:b/>
                <w:bCs/>
                <w:color w:val="EE0000"/>
                <w:kern w:val="2"/>
                <w:szCs w:val="22"/>
                <w:lang w:eastAsia="zh-CN"/>
              </w:rPr>
              <w:t>同一设备编制</w:t>
            </w:r>
            <w:r w:rsidRPr="00733AA2">
              <w:rPr>
                <w:rFonts w:ascii="宋体" w:eastAsia="宋体" w:hAnsi="宋体" w:cs="仿宋_GB2312" w:hint="eastAsia"/>
                <w:color w:val="EE0000"/>
                <w:kern w:val="2"/>
                <w:szCs w:val="22"/>
                <w:lang w:eastAsia="zh-CN"/>
              </w:rPr>
              <w:t>（“文件制作机器码”“文件创建标识码”一致）。</w:t>
            </w:r>
          </w:p>
        </w:tc>
      </w:tr>
      <w:tr w:rsidTr="00623C31">
        <w:tblPrEx>
          <w:tblW w:w="5000" w:type="pct"/>
          <w:tblLayout w:type="fixed"/>
          <w:tblLook w:val="0000"/>
        </w:tblPrEx>
        <w:trPr>
          <w:trHeight w:val="985"/>
        </w:trPr>
        <w:tc>
          <w:tcPr>
            <w:tcW w:w="811" w:type="dxa"/>
            <w:vAlign w:val="center"/>
          </w:tcPr>
          <w:p w:rsidR="00445555" w:rsidRPr="00733AA2" w:rsidP="00623C31">
            <w:pPr>
              <w:widowControl w:val="0"/>
              <w:spacing w:line="400" w:lineRule="exact"/>
              <w:jc w:val="center"/>
              <w:rPr>
                <w:rFonts w:ascii="宋体" w:eastAsia="宋体" w:hAnsi="宋体" w:cs="仿宋_GB2312"/>
                <w:color w:val="EE0000"/>
                <w:kern w:val="2"/>
                <w:szCs w:val="22"/>
                <w:lang w:eastAsia="zh-CN"/>
              </w:rPr>
            </w:pPr>
            <w:r w:rsidRPr="00733AA2">
              <w:rPr>
                <w:rFonts w:ascii="宋体" w:eastAsia="宋体" w:hAnsi="宋体" w:cs="仿宋_GB2312" w:hint="eastAsia"/>
                <w:color w:val="EE0000"/>
                <w:kern w:val="2"/>
                <w:szCs w:val="22"/>
                <w:lang w:eastAsia="zh-CN"/>
              </w:rPr>
              <w:t>5</w:t>
            </w:r>
          </w:p>
        </w:tc>
        <w:tc>
          <w:tcPr>
            <w:tcW w:w="7711" w:type="dxa"/>
            <w:vAlign w:val="center"/>
          </w:tcPr>
          <w:p w:rsidR="00445555" w:rsidRPr="00733AA2" w:rsidP="00623C31">
            <w:pPr>
              <w:widowControl w:val="0"/>
              <w:spacing w:line="400" w:lineRule="exact"/>
              <w:jc w:val="left"/>
              <w:rPr>
                <w:rFonts w:ascii="宋体" w:eastAsia="宋体" w:hAnsi="宋体" w:cs="仿宋_GB2312"/>
                <w:color w:val="EE0000"/>
                <w:kern w:val="2"/>
                <w:szCs w:val="22"/>
                <w:lang w:eastAsia="zh-CN"/>
              </w:rPr>
            </w:pPr>
            <w:r w:rsidRPr="00733AA2">
              <w:rPr>
                <w:rFonts w:ascii="宋体" w:eastAsia="宋体" w:hAnsi="宋体" w:cs="仿宋_GB2312" w:hint="eastAsia"/>
                <w:color w:val="EE0000"/>
                <w:kern w:val="2"/>
                <w:szCs w:val="22"/>
                <w:lang w:eastAsia="zh-CN"/>
              </w:rPr>
              <w:t>提供</w:t>
            </w:r>
            <w:r w:rsidRPr="00733AA2">
              <w:rPr>
                <w:rFonts w:ascii="宋体" w:eastAsia="宋体" w:hAnsi="宋体" w:cs="仿宋_GB2312" w:hint="eastAsia"/>
                <w:b/>
                <w:bCs/>
                <w:color w:val="EE0000"/>
                <w:kern w:val="2"/>
                <w:szCs w:val="22"/>
                <w:lang w:eastAsia="zh-CN"/>
              </w:rPr>
              <w:t>未经出具机构核实</w:t>
            </w:r>
            <w:r w:rsidRPr="00733AA2">
              <w:rPr>
                <w:rFonts w:ascii="宋体" w:eastAsia="宋体" w:hAnsi="宋体" w:cs="仿宋_GB2312" w:hint="eastAsia"/>
                <w:color w:val="EE0000"/>
                <w:kern w:val="2"/>
                <w:szCs w:val="22"/>
                <w:lang w:eastAsia="zh-CN"/>
              </w:rPr>
              <w:t>的虚假的检验检测报告、业绩材料、社保缴纳证明、学历学位证书、职称认证证书等材料。</w:t>
            </w:r>
          </w:p>
        </w:tc>
      </w:tr>
      <w:tr w:rsidTr="00623C31">
        <w:tblPrEx>
          <w:tblW w:w="5000" w:type="pct"/>
          <w:tblLayout w:type="fixed"/>
          <w:tblLook w:val="0000"/>
        </w:tblPrEx>
        <w:trPr>
          <w:trHeight w:val="588"/>
        </w:trPr>
        <w:tc>
          <w:tcPr>
            <w:tcW w:w="811" w:type="dxa"/>
            <w:vAlign w:val="center"/>
          </w:tcPr>
          <w:p w:rsidR="00445555" w:rsidRPr="00733AA2" w:rsidP="00623C31">
            <w:pPr>
              <w:widowControl w:val="0"/>
              <w:spacing w:line="400" w:lineRule="exact"/>
              <w:jc w:val="center"/>
              <w:rPr>
                <w:rFonts w:ascii="宋体" w:eastAsia="宋体" w:hAnsi="宋体" w:cs="仿宋_GB2312"/>
                <w:color w:val="EE0000"/>
                <w:kern w:val="2"/>
                <w:szCs w:val="22"/>
                <w:lang w:eastAsia="zh-CN"/>
              </w:rPr>
            </w:pPr>
            <w:r w:rsidRPr="00733AA2">
              <w:rPr>
                <w:rFonts w:ascii="宋体" w:eastAsia="宋体" w:hAnsi="宋体" w:cs="仿宋_GB2312" w:hint="eastAsia"/>
                <w:color w:val="EE0000"/>
                <w:kern w:val="2"/>
                <w:szCs w:val="22"/>
                <w:lang w:eastAsia="zh-CN"/>
              </w:rPr>
              <w:t>6</w:t>
            </w:r>
          </w:p>
        </w:tc>
        <w:tc>
          <w:tcPr>
            <w:tcW w:w="7711" w:type="dxa"/>
            <w:vAlign w:val="center"/>
          </w:tcPr>
          <w:p w:rsidR="00445555" w:rsidRPr="00733AA2" w:rsidP="00623C31">
            <w:pPr>
              <w:widowControl w:val="0"/>
              <w:spacing w:line="400" w:lineRule="exact"/>
              <w:jc w:val="left"/>
              <w:rPr>
                <w:rFonts w:ascii="宋体" w:eastAsia="宋体" w:hAnsi="宋体" w:cs="仿宋_GB2312"/>
                <w:color w:val="EE0000"/>
                <w:kern w:val="2"/>
                <w:szCs w:val="22"/>
                <w:lang w:eastAsia="zh-CN"/>
              </w:rPr>
            </w:pPr>
            <w:r w:rsidRPr="00733AA2">
              <w:rPr>
                <w:rFonts w:ascii="宋体" w:eastAsia="宋体" w:hAnsi="宋体" w:cs="仿宋_GB2312" w:hint="eastAsia"/>
                <w:color w:val="EE0000"/>
                <w:kern w:val="2"/>
                <w:szCs w:val="22"/>
                <w:lang w:eastAsia="zh-CN"/>
              </w:rPr>
              <w:t>擅自将投标密钥或电子营业执照出借他人使用或未妥善保管。</w:t>
            </w:r>
          </w:p>
        </w:tc>
      </w:tr>
    </w:tbl>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一、</w:t>
      </w:r>
      <w:r w:rsidRPr="00733AA2">
        <w:rPr>
          <w:rFonts w:ascii="宋体" w:eastAsia="宋体" w:hAnsi="宋体" w:cstheme="minorBidi" w:hint="eastAsia"/>
          <w:b/>
          <w:bCs/>
          <w:color w:val="FF0000"/>
          <w:kern w:val="2"/>
          <w:lang w:eastAsia="zh-CN"/>
        </w:rPr>
        <w:t>《深圳经济特区政府采购条例》第五十七条</w:t>
      </w:r>
      <w:r w:rsidRPr="00733AA2">
        <w:rPr>
          <w:rFonts w:ascii="宋体" w:eastAsia="宋体" w:hAnsi="宋体" w:cstheme="minorBidi" w:hint="eastAsia"/>
          <w:color w:val="FF0000"/>
          <w:kern w:val="2"/>
          <w:lang w:eastAsia="zh-CN"/>
        </w:rPr>
        <w:t xml:space="preserve"> 供应商在政府采购中，有下列行为之一的，一至三年内禁止其参与本市政府采购，并由主管部门记入供应商诚信档案，处采购金额千分之十以上千</w:t>
      </w:r>
      <w:r w:rsidRPr="00733AA2">
        <w:rPr>
          <w:rFonts w:ascii="宋体" w:eastAsia="宋体" w:hAnsi="宋体" w:cstheme="minorBidi" w:hint="eastAsia"/>
          <w:color w:val="FF0000"/>
          <w:kern w:val="2"/>
          <w:lang w:eastAsia="zh-CN"/>
        </w:rPr>
        <w:t>分之二十</w:t>
      </w:r>
      <w:r w:rsidRPr="00733AA2">
        <w:rPr>
          <w:rFonts w:ascii="宋体" w:eastAsia="宋体" w:hAnsi="宋体" w:cstheme="minorBidi" w:hint="eastAsia"/>
          <w:color w:val="FF0000"/>
          <w:kern w:val="2"/>
          <w:lang w:eastAsia="zh-CN"/>
        </w:rPr>
        <w:t>以下的罚款；情节严重的，取消其参与本市政府采购资格，处采购金额千分之二十以上千</w:t>
      </w:r>
      <w:r w:rsidRPr="00733AA2">
        <w:rPr>
          <w:rFonts w:ascii="宋体" w:eastAsia="宋体" w:hAnsi="宋体" w:cstheme="minorBidi" w:hint="eastAsia"/>
          <w:color w:val="FF0000"/>
          <w:kern w:val="2"/>
          <w:lang w:eastAsia="zh-CN"/>
        </w:rPr>
        <w:t>分之三十</w:t>
      </w:r>
      <w:r w:rsidRPr="00733AA2">
        <w:rPr>
          <w:rFonts w:ascii="宋体" w:eastAsia="宋体" w:hAnsi="宋体" w:cstheme="minorBidi" w:hint="eastAsia"/>
          <w:color w:val="FF0000"/>
          <w:kern w:val="2"/>
          <w:lang w:eastAsia="zh-CN"/>
        </w:rPr>
        <w:t>以下的罚款，并由市场监管部门依法吊销其营业执照；给他人造成损失的，依法承担赔偿责任；构成犯罪的，依法追究刑事责任：</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（一）在采购活动中应当回避而未回避的；</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（二）未按本条例规定签订、履行采购合同，造成严重后果的；</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（三）隐瞒真实情况，提供虚假资料的；</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（四）以非法手段排斥其他供应商参与竞争的；</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（五）与其他采购参加人串通投标的；</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（六）恶意投诉的；</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（七）向采购项目相关人行贿或者提供其他不当利益的；</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（八）阻碍、抗拒主管部门监督检查的；</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（九）其他违反本条例规定的行为。</w:t>
      </w:r>
    </w:p>
    <w:p w:rsidR="00445555"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b/>
          <w:bCs/>
          <w:color w:val="FF0000"/>
          <w:kern w:val="2"/>
          <w:lang w:eastAsia="zh-CN"/>
        </w:rPr>
        <w:t xml:space="preserve">二、《深圳经济特区政府采购条例实施细则》第七十五条 </w:t>
      </w:r>
      <w:r w:rsidRPr="00733AA2">
        <w:rPr>
          <w:rFonts w:ascii="宋体" w:eastAsia="宋体" w:hAnsi="宋体" w:cstheme="minorBidi" w:hint="eastAsia"/>
          <w:color w:val="FF0000"/>
          <w:kern w:val="2"/>
          <w:lang w:eastAsia="zh-CN"/>
        </w:rPr>
        <w:t>供应商有下列情形之一的，属于采购条例所称的串通投标行为，按照采购条例第五十七条有关规定处理：</w:t>
      </w:r>
    </w:p>
    <w:p w:rsidR="00445555"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（一）投标供应商之间相互约定给予未中标的供应商利益补偿。</w:t>
      </w:r>
    </w:p>
    <w:p w:rsidR="00445555"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（二）不同投标供应商的法定代表人、主要经营负责人、项目投标授权代表人、项目负责人、主要技术人员为同一人、属同一单位或者在同一单位缴纳社会保险。</w:t>
      </w:r>
    </w:p>
    <w:p w:rsidR="00445555"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（三）不同投标供应商的投标文件由同一单位或者同一人编制，或者由同一人分阶段参与编制的。</w:t>
      </w:r>
    </w:p>
    <w:p w:rsidR="00445555"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（四）不同投标供应商的投标文件或部分投标文件相互混装。</w:t>
      </w:r>
    </w:p>
    <w:p w:rsidR="00445555"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（五）不同投标供应商的投标文件内容存在非正常一致。</w:t>
      </w:r>
    </w:p>
    <w:p w:rsidR="00445555"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（六）由同一单位工作人员为两家以上（含两家）供应商进行同一项投标活动的。</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（七）主管部门依照法律、法规认定的其他情形。</w:t>
      </w:r>
    </w:p>
    <w:p w:rsidR="00445555"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b/>
          <w:bCs/>
          <w:color w:val="FF0000"/>
          <w:kern w:val="2"/>
          <w:lang w:eastAsia="zh-CN"/>
        </w:rPr>
        <w:t xml:space="preserve">三、《深圳经济特区政府采购条例实施细则》第七十七条 </w:t>
      </w:r>
      <w:r w:rsidRPr="00733AA2">
        <w:rPr>
          <w:rFonts w:ascii="宋体" w:eastAsia="宋体" w:hAnsi="宋体" w:cstheme="minorBidi" w:hint="eastAsia"/>
          <w:color w:val="FF0000"/>
          <w:kern w:val="2"/>
          <w:lang w:eastAsia="zh-CN"/>
        </w:rPr>
        <w:t>供应商有下列情形之一的，属于隐瞒真实情况，提供虚假资料，按照采购条例第五十七条的有关规定处理：</w:t>
      </w:r>
    </w:p>
    <w:p w:rsidR="00445555"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（一）通过转让或者租借等方式从其他单位获取资格或者资质证书投标的。</w:t>
      </w:r>
    </w:p>
    <w:p w:rsidR="00445555"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（二）由其他单位或者其他单位负责人在投标供应商编制的投标文件上加盖印章或者签字的。</w:t>
      </w:r>
    </w:p>
    <w:p w:rsidR="00445555"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（三）项目负责人或者主要技术人员不是本单位人员的。</w:t>
      </w:r>
    </w:p>
    <w:p w:rsidR="00445555"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（四）投标保证金不是从投标供应商基本账户转出的。</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（五）其他隐瞒真实情况、提供虚假资料的行为。</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宋体" w:eastAsia="宋体" w:hAnsi="宋体"/>
          <w:color w:val="FF0000"/>
          <w:kern w:val="2"/>
          <w:lang w:eastAsia="zh-CN"/>
        </w:rPr>
      </w:pPr>
      <w:r w:rsidRPr="00733AA2">
        <w:rPr>
          <w:rFonts w:ascii="宋体" w:eastAsia="宋体" w:hAnsi="宋体" w:cstheme="minorBidi" w:hint="eastAsia"/>
          <w:color w:val="FF0000"/>
          <w:kern w:val="2"/>
          <w:lang w:eastAsia="zh-CN"/>
        </w:rPr>
        <w:t>投标供应商不能提供项目负责人或者主要技术人员的劳动合同、社会保险等劳动关系证明材料的，视为存在前款第（三）项规定的情形。</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Calibri" w:eastAsia="宋体" w:hAnsi="Calibri"/>
          <w:bCs/>
          <w:color w:val="FF0000"/>
          <w:kern w:val="2"/>
          <w:lang w:eastAsia="zh-CN"/>
        </w:rPr>
      </w:pPr>
      <w:r w:rsidRPr="00733AA2">
        <w:rPr>
          <w:rFonts w:ascii="Calibri" w:eastAsia="宋体" w:hAnsi="Calibri" w:cstheme="minorBidi" w:hint="eastAsia"/>
          <w:bCs/>
          <w:color w:val="FF0000"/>
          <w:kern w:val="2"/>
          <w:lang w:eastAsia="zh-CN"/>
        </w:rPr>
        <w:t>四</w:t>
      </w:r>
      <w:r w:rsidRPr="00733AA2">
        <w:rPr>
          <w:rFonts w:eastAsia="宋体" w:hAnsi="Calibri" w:cstheme="minorBidi" w:hint="eastAsia"/>
          <w:bCs/>
          <w:color w:val="FF0000"/>
          <w:kern w:val="2"/>
          <w:lang w:eastAsia="zh-CN"/>
        </w:rPr>
        <w:t>、供应商在使用深圳政府采购智慧平台的投标文件制作工具创建投标文件时，该工具将自动在投标文件中记录文件创建标识码，同时提取投标文件制作电脑的网卡</w:t>
      </w:r>
      <w:r w:rsidRPr="00733AA2">
        <w:rPr>
          <w:rFonts w:eastAsia="宋体" w:hAnsi="Calibri" w:cstheme="minorBidi" w:hint="eastAsia"/>
          <w:bCs/>
          <w:color w:val="FF0000"/>
          <w:kern w:val="2"/>
          <w:lang w:eastAsia="zh-CN"/>
        </w:rPr>
        <w:t>MAC</w:t>
      </w:r>
      <w:r w:rsidRPr="00733AA2">
        <w:rPr>
          <w:rFonts w:eastAsia="宋体" w:hAnsi="Calibri" w:cstheme="minorBidi" w:hint="eastAsia"/>
          <w:bCs/>
          <w:color w:val="FF0000"/>
          <w:kern w:val="2"/>
          <w:lang w:eastAsia="zh-CN"/>
        </w:rPr>
        <w:t>地址、硬盘序列号、</w:t>
      </w:r>
      <w:r w:rsidRPr="00733AA2">
        <w:rPr>
          <w:rFonts w:eastAsia="宋体" w:hAnsi="Calibri" w:cstheme="minorBidi" w:hint="eastAsia"/>
          <w:bCs/>
          <w:color w:val="FF0000"/>
          <w:kern w:val="2"/>
          <w:lang w:eastAsia="zh-CN"/>
        </w:rPr>
        <w:t>CPU</w:t>
      </w:r>
      <w:r w:rsidRPr="00733AA2">
        <w:rPr>
          <w:rFonts w:eastAsia="宋体" w:hAnsi="Calibri" w:cstheme="minorBidi" w:hint="eastAsia"/>
          <w:bCs/>
          <w:color w:val="FF0000"/>
          <w:kern w:val="2"/>
          <w:lang w:eastAsia="zh-CN"/>
        </w:rPr>
        <w:t>序列号、主板序列号和工具标识号，经加密生成文件制作机器码并在投标文件中记录。文件制作机器码一致表明不同供应商使用了同一设备编制投标文件，文件创建标识</w:t>
      </w:r>
      <w:r w:rsidRPr="00733AA2">
        <w:rPr>
          <w:rFonts w:eastAsia="宋体" w:hAnsi="Calibri" w:cstheme="minorBidi" w:hint="eastAsia"/>
          <w:bCs/>
          <w:color w:val="FF0000"/>
          <w:kern w:val="2"/>
          <w:lang w:eastAsia="zh-CN"/>
        </w:rPr>
        <w:t>码一致</w:t>
      </w:r>
      <w:r w:rsidRPr="00733AA2">
        <w:rPr>
          <w:rFonts w:eastAsia="宋体" w:hAnsi="Calibri" w:cstheme="minorBidi" w:hint="eastAsia"/>
          <w:bCs/>
          <w:color w:val="FF0000"/>
          <w:kern w:val="2"/>
          <w:lang w:eastAsia="zh-CN"/>
        </w:rPr>
        <w:t>表明不同供应商的投标文件为同一份文件，</w:t>
      </w:r>
      <w:r w:rsidRPr="00733AA2">
        <w:rPr>
          <w:rFonts w:eastAsia="宋体" w:hAnsi="Calibri" w:cstheme="minorBidi" w:hint="eastAsia"/>
          <w:bCs/>
          <w:color w:val="FF0000"/>
          <w:kern w:val="2"/>
          <w:lang w:eastAsia="zh-CN"/>
        </w:rPr>
        <w:t>IP</w:t>
      </w:r>
      <w:r w:rsidRPr="00733AA2">
        <w:rPr>
          <w:rFonts w:eastAsia="宋体" w:hAnsi="Calibri" w:cstheme="minorBidi" w:hint="eastAsia"/>
          <w:bCs/>
          <w:color w:val="FF0000"/>
          <w:kern w:val="2"/>
          <w:lang w:eastAsia="zh-CN"/>
        </w:rPr>
        <w:t>地址一</w:t>
      </w:r>
      <w:r w:rsidRPr="00733AA2">
        <w:rPr>
          <w:rFonts w:eastAsia="宋体" w:hAnsi="Calibri" w:cstheme="minorBidi" w:hint="eastAsia"/>
          <w:bCs/>
          <w:color w:val="FF0000"/>
          <w:kern w:val="2"/>
          <w:lang w:eastAsia="zh-CN"/>
        </w:rPr>
        <w:t>致表明上传投标文件时使用了相同的网络。</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Calibri" w:eastAsia="宋体" w:hAnsi="Calibri"/>
          <w:bCs/>
          <w:color w:val="FF0000"/>
          <w:kern w:val="2"/>
          <w:lang w:eastAsia="zh-CN"/>
        </w:rPr>
      </w:pPr>
      <w:r w:rsidRPr="00733AA2">
        <w:rPr>
          <w:rFonts w:eastAsia="宋体" w:hAnsi="Calibri" w:cstheme="minorBidi" w:hint="eastAsia"/>
          <w:bCs/>
          <w:color w:val="FF0000"/>
          <w:kern w:val="2"/>
          <w:lang w:eastAsia="zh-CN"/>
        </w:rPr>
        <w:t>为避免出现不同供应商投标文件的文件制作机器码、文件创建标识码、</w:t>
      </w:r>
      <w:r w:rsidRPr="00733AA2">
        <w:rPr>
          <w:rFonts w:eastAsia="宋体" w:hAnsi="Calibri" w:cstheme="minorBidi" w:hint="eastAsia"/>
          <w:bCs/>
          <w:color w:val="FF0000"/>
          <w:kern w:val="2"/>
          <w:lang w:eastAsia="zh-CN"/>
        </w:rPr>
        <w:t>IP</w:t>
      </w:r>
      <w:r w:rsidRPr="00733AA2">
        <w:rPr>
          <w:rFonts w:eastAsia="宋体" w:hAnsi="Calibri" w:cstheme="minorBidi" w:hint="eastAsia"/>
          <w:bCs/>
          <w:color w:val="FF0000"/>
          <w:kern w:val="2"/>
          <w:lang w:eastAsia="zh-CN"/>
        </w:rPr>
        <w:t>地址一致的异常情况，建议各供应商编制、上传投标文件时不要使用公共电脑设备或公共网络。</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eastAsia="宋体" w:hAnsi="Calibri"/>
          <w:bCs/>
          <w:color w:val="FF0000"/>
          <w:kern w:val="2"/>
          <w:lang w:eastAsia="zh-CN"/>
        </w:rPr>
      </w:pPr>
      <w:r w:rsidRPr="00733AA2">
        <w:rPr>
          <w:rFonts w:eastAsia="宋体" w:hAnsi="Calibri" w:cstheme="minorBidi" w:hint="eastAsia"/>
          <w:bCs/>
          <w:color w:val="FF0000"/>
          <w:kern w:val="2"/>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sidRPr="00733AA2">
        <w:rPr>
          <w:rFonts w:ascii="宋体" w:eastAsia="宋体" w:hAnsi="宋体" w:cstheme="minorBidi" w:hint="eastAsia"/>
          <w:color w:val="FF0000"/>
          <w:kern w:val="2"/>
          <w:lang w:eastAsia="zh-CN"/>
        </w:rPr>
        <w:t>取消参与本市政府采购资格</w:t>
      </w:r>
      <w:r w:rsidRPr="00733AA2">
        <w:rPr>
          <w:rFonts w:ascii="Calibri" w:eastAsia="宋体" w:hAnsi="宋体" w:cstheme="minorBidi" w:hint="eastAsia"/>
          <w:color w:val="FF0000"/>
          <w:kern w:val="2"/>
          <w:lang w:eastAsia="zh-CN"/>
        </w:rPr>
        <w:t>、</w:t>
      </w:r>
      <w:r w:rsidRPr="00733AA2">
        <w:rPr>
          <w:rFonts w:ascii="宋体" w:eastAsia="宋体" w:hAnsi="宋体" w:cstheme="minorBidi" w:hint="eastAsia"/>
          <w:color w:val="FF0000"/>
          <w:kern w:val="2"/>
          <w:lang w:eastAsia="zh-CN"/>
        </w:rPr>
        <w:t>依法吊销其营业</w:t>
      </w:r>
      <w:r w:rsidRPr="00733AA2">
        <w:rPr>
          <w:rFonts w:ascii="Calibri" w:eastAsia="宋体" w:hAnsi="宋体" w:cstheme="minorBidi" w:hint="eastAsia"/>
          <w:color w:val="FF0000"/>
          <w:kern w:val="2"/>
          <w:lang w:eastAsia="zh-CN"/>
        </w:rPr>
        <w:t>执照等行政处罚，</w:t>
      </w:r>
      <w:r w:rsidRPr="00733AA2">
        <w:rPr>
          <w:rFonts w:ascii="宋体" w:eastAsia="宋体" w:hAnsi="宋体" w:cstheme="minorBidi" w:hint="eastAsia"/>
          <w:color w:val="FF0000"/>
          <w:kern w:val="2"/>
          <w:lang w:eastAsia="zh-CN"/>
        </w:rPr>
        <w:t>构成犯罪的，依法追究刑事责任</w:t>
      </w:r>
      <w:r w:rsidRPr="00733AA2">
        <w:rPr>
          <w:rFonts w:eastAsia="宋体" w:hAnsi="Calibri" w:cstheme="minorBidi" w:hint="eastAsia"/>
          <w:bCs/>
          <w:color w:val="FF0000"/>
          <w:kern w:val="2"/>
          <w:lang w:eastAsia="zh-CN"/>
        </w:rPr>
        <w:t>，请各供应</w:t>
      </w:r>
      <w:r w:rsidRPr="00733AA2">
        <w:rPr>
          <w:rFonts w:eastAsia="宋体" w:hAnsi="Calibri" w:cstheme="minorBidi" w:hint="eastAsia"/>
          <w:bCs/>
          <w:color w:val="FF0000"/>
          <w:kern w:val="2"/>
          <w:lang w:eastAsia="zh-CN"/>
        </w:rPr>
        <w:t>商独立</w:t>
      </w:r>
      <w:r w:rsidRPr="00733AA2">
        <w:rPr>
          <w:rFonts w:eastAsia="宋体" w:hAnsi="Calibri" w:cstheme="minorBidi" w:hint="eastAsia"/>
          <w:bCs/>
          <w:color w:val="FF0000"/>
          <w:kern w:val="2"/>
          <w:lang w:eastAsia="zh-CN"/>
        </w:rPr>
        <w:t>编制、上传投标文件，妥善保管和使用电子秘</w:t>
      </w:r>
      <w:r w:rsidRPr="00733AA2">
        <w:rPr>
          <w:rFonts w:eastAsia="宋体" w:hAnsi="Calibri" w:cstheme="minorBidi" w:hint="eastAsia"/>
          <w:bCs/>
          <w:color w:val="FF0000"/>
          <w:kern w:val="2"/>
          <w:lang w:eastAsia="zh-CN"/>
        </w:rPr>
        <w:t>钥</w:t>
      </w:r>
      <w:r w:rsidRPr="00733AA2">
        <w:rPr>
          <w:rFonts w:eastAsia="宋体" w:hAnsi="Calibri" w:cstheme="minorBidi" w:hint="eastAsia"/>
          <w:bCs/>
          <w:color w:val="FF0000"/>
          <w:kern w:val="2"/>
          <w:lang w:eastAsia="zh-CN"/>
        </w:rPr>
        <w:t>。</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ind w:firstLine="480" w:firstLineChars="200"/>
        <w:jc w:val="both"/>
        <w:rPr>
          <w:rFonts w:ascii="Calibri" w:eastAsia="宋体" w:hAnsi="Calibri"/>
          <w:kern w:val="2"/>
          <w:lang w:eastAsia="zh-CN"/>
        </w:rPr>
      </w:pPr>
      <w:r w:rsidRPr="00733AA2">
        <w:rPr>
          <w:rFonts w:eastAsia="宋体" w:hAnsi="Calibri" w:cstheme="minorBidi" w:hint="eastAsia"/>
          <w:b/>
          <w:color w:val="FF0000"/>
          <w:kern w:val="2"/>
          <w:lang w:eastAsia="zh-CN"/>
        </w:rPr>
        <w:t>五</w:t>
      </w:r>
      <w:r w:rsidRPr="00733AA2">
        <w:rPr>
          <w:rFonts w:ascii="Calibri" w:eastAsia="宋体" w:hAnsi="Calibri" w:cstheme="minorBidi" w:hint="eastAsia"/>
          <w:b/>
          <w:color w:val="FF0000"/>
          <w:kern w:val="2"/>
          <w:lang w:eastAsia="zh-CN"/>
        </w:rPr>
        <w:t>、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rsidR="00445555" w:rsidRPr="00733AA2" w:rsidP="00445555">
      <w:pPr>
        <w:widowControl w:val="0"/>
        <w:pBdr>
          <w:top w:val="none" w:sz="0" w:space="1" w:color="auto"/>
          <w:left w:val="none" w:sz="0" w:space="4" w:color="auto"/>
          <w:bottom w:val="none" w:sz="0" w:space="1" w:color="auto"/>
          <w:right w:val="none" w:sz="0" w:space="4" w:color="auto"/>
        </w:pBdr>
        <w:spacing w:line="360" w:lineRule="auto"/>
        <w:jc w:val="both"/>
        <w:rPr>
          <w:rFonts w:ascii="Calibri" w:eastAsia="宋体" w:hAnsi="Calibri"/>
          <w:bCs/>
          <w:color w:val="FF0000"/>
          <w:kern w:val="2"/>
          <w:lang w:eastAsia="zh-CN"/>
        </w:rPr>
      </w:pPr>
    </w:p>
    <w:p w:rsidR="00445555" w:rsidRPr="00733AA2" w:rsidP="00445555">
      <w:pPr>
        <w:widowControl/>
        <w:pBdr>
          <w:top w:val="none" w:sz="0" w:space="1" w:color="auto"/>
          <w:left w:val="none" w:sz="0" w:space="4" w:color="auto"/>
          <w:bottom w:val="none" w:sz="0" w:space="1" w:color="auto"/>
          <w:right w:val="none" w:sz="0" w:space="4" w:color="auto"/>
        </w:pBdr>
        <w:spacing w:before="100" w:beforeAutospacing="1" w:line="360" w:lineRule="auto"/>
        <w:jc w:val="both"/>
        <w:outlineLvl w:val="1"/>
        <w:rPr>
          <w:rFonts w:ascii="黑体" w:eastAsia="黑体" w:hAnsi="宋体" w:cs="黑体"/>
          <w:lang w:eastAsia="zh-CN"/>
        </w:rPr>
        <w:sectPr w:rsidSect="00623C31">
          <w:footerReference w:type="even" r:id="rId4"/>
          <w:footerReference w:type="default" r:id="rId5"/>
          <w:headerReference w:type="first" r:id="rId6"/>
          <w:pgSz w:w="11907" w:h="16840"/>
          <w:pgMar w:top="1440" w:right="1417" w:bottom="1440" w:left="1417" w:header="851" w:footer="992" w:gutter="0"/>
          <w:cols w:space="425"/>
          <w:titlePg/>
          <w:docGrid w:linePitch="462"/>
        </w:sectPr>
      </w:pPr>
      <w:r w:rsidRPr="00733AA2">
        <w:rPr>
          <w:rFonts w:eastAsia="宋体" w:hint="eastAsia"/>
          <w:b/>
          <w:color w:val="FF0000"/>
          <w:kern w:val="2"/>
          <w:lang w:eastAsia="zh-CN"/>
        </w:rPr>
        <w:t>注：“特别警示条款”和《政府采购违法行为风险知悉确认书》用于</w:t>
      </w:r>
      <w:r>
        <w:rPr>
          <w:rFonts w:eastAsia="宋体" w:hint="eastAsia"/>
          <w:b/>
          <w:color w:val="FF0000"/>
          <w:kern w:val="2"/>
          <w:lang w:eastAsia="zh-CN"/>
        </w:rPr>
        <w:t>对供应商违法行为的提醒，不作为供应商资格性审查及符合性审查条件。</w:t>
      </w:r>
    </w:p>
    <w:p w:rsidR="00445555" w:rsidP="00445555">
      <w:pPr>
        <w:widowControl/>
        <w:spacing w:beforeAutospacing="1" w:afterAutospacing="1"/>
        <w:jc w:val="both"/>
        <w:outlineLvl w:val="0"/>
        <w:rPr>
          <w:rFonts w:ascii="黑体" w:eastAsia="黑体" w:hAnsi="宋体" w:cs="黑体"/>
          <w:sz w:val="40"/>
          <w:szCs w:val="40"/>
          <w:lang w:eastAsia="zh-CN"/>
        </w:rPr>
      </w:pPr>
    </w:p>
    <w:p w:rsidR="0010768C">
      <w:pPr>
        <w:widowControl/>
        <w:spacing w:beforeAutospacing="1" w:afterAutospacing="1"/>
        <w:jc w:val="center"/>
        <w:outlineLvl w:val="0"/>
        <w:rPr>
          <w:rFonts w:ascii="黑体" w:eastAsia="黑体" w:hAnsi="宋体" w:cs="黑体"/>
          <w:sz w:val="40"/>
          <w:szCs w:val="40"/>
          <w:lang w:eastAsia="zh-CN"/>
        </w:rPr>
      </w:pPr>
      <w:r>
        <w:rPr>
          <w:rFonts w:ascii="黑体" w:eastAsia="黑体" w:hAnsi="宋体" w:cs="黑体" w:hint="eastAsia"/>
          <w:sz w:val="40"/>
          <w:szCs w:val="40"/>
          <w:lang w:eastAsia="zh-CN"/>
        </w:rPr>
        <w:t>招标文件信息</w:t>
      </w:r>
    </w:p>
    <w:p w:rsidR="0010768C">
      <w:pPr>
        <w:widowControl w:val="0"/>
        <w:tabs>
          <w:tab w:val="left" w:pos="2790"/>
        </w:tabs>
        <w:snapToGrid w:val="0"/>
        <w:spacing w:line="440" w:lineRule="exact"/>
        <w:jc w:val="left"/>
        <w:rPr>
          <w:rFonts w:ascii="宋体" w:eastAsia="宋体" w:hAnsi="宋体"/>
          <w:kern w:val="2"/>
          <w:sz w:val="30"/>
          <w:szCs w:val="30"/>
          <w:lang w:eastAsia="zh-CN"/>
        </w:rPr>
      </w:pPr>
      <w:r>
        <w:rPr>
          <w:rFonts w:ascii="宋体" w:eastAsia="宋体" w:hAnsi="宋体" w:cstheme="minorBidi" w:hint="eastAsia"/>
          <w:kern w:val="2"/>
          <w:sz w:val="30"/>
          <w:szCs w:val="30"/>
          <w:lang w:eastAsia="zh-CN"/>
        </w:rPr>
        <w:t>项目编号：</w:t>
      </w:r>
      <w:r>
        <w:rPr>
          <w:rFonts w:ascii="宋体" w:eastAsia="宋体" w:hAnsi="宋体" w:cstheme="minorBidi" w:hint="eastAsia"/>
          <w:kern w:val="2"/>
          <w:sz w:val="30"/>
          <w:szCs w:val="30"/>
          <w:lang w:eastAsia="zh-CN"/>
        </w:rPr>
        <w:tab/>
      </w:r>
      <w:r w:rsidRPr="00031405" w:rsidR="00031405">
        <w:rPr>
          <w:rFonts w:ascii="宋体" w:eastAsia="宋体" w:hAnsi="宋体" w:cstheme="minorBidi"/>
          <w:kern w:val="2"/>
          <w:sz w:val="30"/>
          <w:szCs w:val="30"/>
          <w:lang w:eastAsia="zh-CN"/>
        </w:rPr>
        <w:t>LHAZXDL-2025-00856</w:t>
      </w:r>
    </w:p>
    <w:p w:rsidR="0010768C">
      <w:pPr>
        <w:widowControl w:val="0"/>
        <w:tabs>
          <w:tab w:val="left" w:pos="2790"/>
        </w:tabs>
        <w:snapToGrid w:val="0"/>
        <w:spacing w:line="440" w:lineRule="exact"/>
        <w:jc w:val="left"/>
        <w:rPr>
          <w:rFonts w:ascii="宋体" w:eastAsia="宋体" w:hAnsi="宋体"/>
          <w:kern w:val="2"/>
          <w:sz w:val="30"/>
          <w:szCs w:val="30"/>
          <w:lang w:eastAsia="zh-CN"/>
        </w:rPr>
      </w:pPr>
      <w:r>
        <w:rPr>
          <w:rFonts w:ascii="宋体" w:eastAsia="宋体" w:hAnsi="宋体" w:cstheme="minorBidi" w:hint="eastAsia"/>
          <w:kern w:val="2"/>
          <w:sz w:val="30"/>
          <w:szCs w:val="30"/>
          <w:lang w:eastAsia="zh-CN"/>
        </w:rPr>
        <w:t>项目名称：</w:t>
      </w:r>
      <w:r>
        <w:rPr>
          <w:rFonts w:ascii="宋体" w:eastAsia="宋体" w:hAnsi="宋体" w:cstheme="minorBidi" w:hint="eastAsia"/>
          <w:kern w:val="2"/>
          <w:sz w:val="30"/>
          <w:szCs w:val="30"/>
          <w:lang w:eastAsia="zh-CN"/>
        </w:rPr>
        <w:tab/>
      </w:r>
      <w:r w:rsidRPr="00031405" w:rsidR="00031405">
        <w:rPr>
          <w:rFonts w:ascii="宋体" w:eastAsia="宋体" w:hAnsi="宋体" w:cstheme="minorBidi" w:hint="eastAsia"/>
          <w:kern w:val="2"/>
          <w:sz w:val="30"/>
          <w:szCs w:val="30"/>
          <w:lang w:eastAsia="zh-CN"/>
        </w:rPr>
        <w:t>华仁校区2026年食堂管理服务</w:t>
      </w:r>
    </w:p>
    <w:p w:rsidR="0010768C">
      <w:pPr>
        <w:widowControl w:val="0"/>
        <w:tabs>
          <w:tab w:val="left" w:pos="2790"/>
        </w:tabs>
        <w:snapToGrid w:val="0"/>
        <w:spacing w:line="440" w:lineRule="exact"/>
        <w:jc w:val="left"/>
        <w:rPr>
          <w:rFonts w:ascii="宋体" w:eastAsia="宋体" w:hAnsi="宋体"/>
          <w:kern w:val="2"/>
          <w:sz w:val="30"/>
          <w:szCs w:val="30"/>
          <w:lang w:eastAsia="zh-CN"/>
        </w:rPr>
      </w:pPr>
      <w:r>
        <w:rPr>
          <w:rFonts w:ascii="宋体" w:eastAsia="宋体" w:hAnsi="宋体" w:cstheme="minorBidi" w:hint="eastAsia"/>
          <w:kern w:val="2"/>
          <w:sz w:val="30"/>
          <w:szCs w:val="30"/>
          <w:lang w:eastAsia="zh-CN"/>
        </w:rPr>
        <w:t>包    号：</w:t>
      </w:r>
      <w:r>
        <w:rPr>
          <w:rFonts w:ascii="宋体" w:eastAsia="宋体" w:hAnsi="宋体" w:cstheme="minorBidi" w:hint="eastAsia"/>
          <w:kern w:val="2"/>
          <w:sz w:val="30"/>
          <w:szCs w:val="30"/>
          <w:lang w:eastAsia="zh-CN"/>
        </w:rPr>
        <w:tab/>
        <w:t>A</w:t>
      </w:r>
    </w:p>
    <w:p w:rsidR="0010768C">
      <w:pPr>
        <w:widowControl w:val="0"/>
        <w:tabs>
          <w:tab w:val="left" w:pos="2790"/>
        </w:tabs>
        <w:snapToGrid w:val="0"/>
        <w:spacing w:line="440" w:lineRule="exact"/>
        <w:jc w:val="left"/>
        <w:rPr>
          <w:rFonts w:ascii="宋体" w:eastAsia="宋体" w:hAnsi="宋体"/>
          <w:kern w:val="2"/>
          <w:sz w:val="30"/>
          <w:szCs w:val="30"/>
          <w:lang w:eastAsia="zh-CN"/>
        </w:rPr>
      </w:pPr>
      <w:r>
        <w:rPr>
          <w:rFonts w:ascii="宋体" w:eastAsia="宋体" w:hAnsi="宋体" w:cstheme="minorBidi" w:hint="eastAsia"/>
          <w:kern w:val="2"/>
          <w:sz w:val="30"/>
          <w:szCs w:val="30"/>
          <w:lang w:eastAsia="zh-CN"/>
        </w:rPr>
        <w:t>项目类型：</w:t>
      </w:r>
      <w:r>
        <w:rPr>
          <w:rFonts w:ascii="宋体" w:eastAsia="宋体" w:hAnsi="宋体" w:cstheme="minorBidi" w:hint="eastAsia"/>
          <w:kern w:val="2"/>
          <w:sz w:val="30"/>
          <w:szCs w:val="30"/>
          <w:lang w:eastAsia="zh-CN"/>
        </w:rPr>
        <w:tab/>
      </w:r>
      <w:r w:rsidRPr="008D7711" w:rsidR="008D7711">
        <w:rPr>
          <w:rFonts w:ascii="宋体" w:eastAsia="宋体" w:hAnsi="宋体" w:cstheme="minorBidi" w:hint="eastAsia"/>
          <w:kern w:val="2"/>
          <w:sz w:val="30"/>
          <w:szCs w:val="30"/>
          <w:lang w:eastAsia="zh-CN"/>
        </w:rPr>
        <w:t>服务类</w:t>
      </w:r>
    </w:p>
    <w:p w:rsidR="0010768C">
      <w:pPr>
        <w:widowControl w:val="0"/>
        <w:tabs>
          <w:tab w:val="left" w:pos="2790"/>
        </w:tabs>
        <w:snapToGrid w:val="0"/>
        <w:spacing w:line="440" w:lineRule="exact"/>
        <w:jc w:val="left"/>
        <w:rPr>
          <w:rFonts w:ascii="宋体" w:eastAsia="宋体" w:hAnsi="宋体"/>
          <w:kern w:val="2"/>
          <w:sz w:val="30"/>
          <w:szCs w:val="30"/>
          <w:lang w:eastAsia="zh-CN"/>
        </w:rPr>
      </w:pPr>
      <w:r>
        <w:rPr>
          <w:rFonts w:ascii="宋体" w:eastAsia="宋体" w:hAnsi="宋体" w:cstheme="minorBidi" w:hint="eastAsia"/>
          <w:kern w:val="2"/>
          <w:sz w:val="30"/>
          <w:szCs w:val="30"/>
          <w:lang w:eastAsia="zh-CN"/>
        </w:rPr>
        <w:t>采购方式：</w:t>
      </w:r>
      <w:r>
        <w:rPr>
          <w:rFonts w:ascii="宋体" w:eastAsia="宋体" w:hAnsi="宋体" w:cstheme="minorBidi" w:hint="eastAsia"/>
          <w:kern w:val="2"/>
          <w:sz w:val="30"/>
          <w:szCs w:val="30"/>
          <w:lang w:eastAsia="zh-CN"/>
        </w:rPr>
        <w:tab/>
        <w:t>公开招标</w:t>
      </w:r>
    </w:p>
    <w:p w:rsidR="0010768C">
      <w:pPr>
        <w:widowControl w:val="0"/>
        <w:tabs>
          <w:tab w:val="left" w:pos="2790"/>
        </w:tabs>
        <w:snapToGrid w:val="0"/>
        <w:spacing w:line="440" w:lineRule="exact"/>
        <w:jc w:val="left"/>
        <w:rPr>
          <w:rFonts w:ascii="宋体" w:eastAsia="宋体" w:hAnsi="宋体"/>
          <w:kern w:val="2"/>
          <w:sz w:val="30"/>
          <w:szCs w:val="30"/>
          <w:lang w:eastAsia="zh-CN"/>
        </w:rPr>
      </w:pPr>
      <w:r>
        <w:rPr>
          <w:rFonts w:ascii="宋体" w:eastAsia="宋体" w:hAnsi="宋体" w:cstheme="minorBidi" w:hint="eastAsia"/>
          <w:kern w:val="2"/>
          <w:sz w:val="30"/>
          <w:szCs w:val="30"/>
          <w:lang w:eastAsia="zh-CN"/>
        </w:rPr>
        <w:t>货币类型：</w:t>
      </w:r>
      <w:r>
        <w:rPr>
          <w:rFonts w:ascii="宋体" w:eastAsia="宋体" w:hAnsi="宋体" w:cstheme="minorBidi" w:hint="eastAsia"/>
          <w:kern w:val="2"/>
          <w:sz w:val="30"/>
          <w:szCs w:val="30"/>
          <w:lang w:eastAsia="zh-CN"/>
        </w:rPr>
        <w:tab/>
        <w:t>人民币</w:t>
      </w:r>
    </w:p>
    <w:p w:rsidR="0010768C">
      <w:pPr>
        <w:widowControl w:val="0"/>
        <w:tabs>
          <w:tab w:val="left" w:pos="2790"/>
        </w:tabs>
        <w:snapToGrid w:val="0"/>
        <w:spacing w:line="440" w:lineRule="exact"/>
        <w:jc w:val="left"/>
        <w:rPr>
          <w:rFonts w:ascii="宋体" w:eastAsia="宋体" w:hAnsi="宋体"/>
          <w:kern w:val="2"/>
          <w:sz w:val="30"/>
          <w:szCs w:val="30"/>
          <w:lang w:eastAsia="zh-CN"/>
        </w:rPr>
      </w:pPr>
      <w:r>
        <w:rPr>
          <w:rFonts w:ascii="宋体" w:eastAsia="宋体" w:hAnsi="宋体" w:cstheme="minorBidi" w:hint="eastAsia"/>
          <w:kern w:val="2"/>
          <w:sz w:val="30"/>
          <w:szCs w:val="30"/>
          <w:lang w:eastAsia="zh-CN"/>
        </w:rPr>
        <w:t>评标方法：</w:t>
      </w:r>
      <w:r>
        <w:rPr>
          <w:rFonts w:ascii="宋体" w:eastAsia="宋体" w:hAnsi="宋体" w:cstheme="minorBidi" w:hint="eastAsia"/>
          <w:kern w:val="2"/>
          <w:sz w:val="30"/>
          <w:szCs w:val="30"/>
          <w:lang w:eastAsia="zh-CN"/>
        </w:rPr>
        <w:tab/>
        <w:t>综合评分法</w:t>
      </w:r>
    </w:p>
    <w:p w:rsidR="0010768C">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
      <w:tblGrid>
        <w:gridCol w:w="783"/>
        <w:gridCol w:w="8505"/>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10768C">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10768C">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rsidR="0010768C">
      <w:pPr>
        <w:widowControl w:val="0"/>
        <w:tabs>
          <w:tab w:val="left" w:pos="2790"/>
        </w:tabs>
        <w:snapToGrid w:val="0"/>
        <w:jc w:val="center"/>
        <w:rPr>
          <w:rFonts w:ascii="黑体" w:eastAsia="黑体" w:hAnsi="黑体"/>
          <w:kern w:val="2"/>
          <w:sz w:val="40"/>
          <w:szCs w:val="40"/>
          <w:lang w:eastAsia="zh-CN"/>
        </w:rPr>
      </w:pPr>
    </w:p>
    <w:p w:rsidR="0010768C">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
      <w:tblGrid>
        <w:gridCol w:w="781"/>
        <w:gridCol w:w="8507"/>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10768C">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70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10768C">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1</w:t>
            </w:r>
          </w:p>
        </w:tc>
        <w:tc>
          <w:tcPr>
            <w:tcW w:w="870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both"/>
              <w:rPr>
                <w:rFonts w:ascii="Calibri" w:eastAsia="宋体" w:hAnsi="Calibri"/>
                <w:b/>
                <w:kern w:val="2"/>
                <w:sz w:val="21"/>
                <w:szCs w:val="22"/>
                <w:highlight w:val="yellow"/>
                <w:lang w:eastAsia="zh-CN"/>
              </w:rPr>
            </w:pPr>
            <w:r>
              <w:rPr>
                <w:rFonts w:ascii="Calibri" w:eastAsia="宋体" w:hAnsi="Calibri" w:cstheme="minorBidi" w:hint="eastAsia"/>
                <w:kern w:val="2"/>
                <w:sz w:val="21"/>
                <w:szCs w:val="22"/>
                <w:lang w:eastAsia="zh-CN"/>
              </w:rPr>
              <w:t>不得将一个包的内容拆开投标；</w:t>
            </w:r>
          </w:p>
        </w:tc>
      </w:tr>
      <w:tr>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2</w:t>
            </w:r>
          </w:p>
        </w:tc>
        <w:tc>
          <w:tcPr>
            <w:tcW w:w="870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对同一项目投标时，不得提供两套以上的投标方案（招标文件另有规定的除外）；</w:t>
            </w:r>
          </w:p>
        </w:tc>
      </w:tr>
      <w:tr>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3</w:t>
            </w:r>
          </w:p>
        </w:tc>
        <w:tc>
          <w:tcPr>
            <w:tcW w:w="870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分项报价或投标总价不得高于</w:t>
            </w:r>
            <w:bookmarkStart w:id="0" w:name="_Hlk71832186"/>
            <w:r>
              <w:rPr>
                <w:rFonts w:ascii="Calibri" w:eastAsia="宋体" w:hAnsi="Calibri" w:cstheme="minorBidi" w:hint="eastAsia"/>
                <w:kern w:val="2"/>
                <w:sz w:val="21"/>
                <w:szCs w:val="22"/>
                <w:lang w:eastAsia="zh-CN"/>
              </w:rPr>
              <w:t>相应预算金额（或设定的预算金额下的最高限价）</w:t>
            </w:r>
            <w:bookmarkEnd w:id="0"/>
            <w:r>
              <w:rPr>
                <w:rFonts w:ascii="Calibri" w:eastAsia="宋体" w:hAnsi="Calibri" w:hint="eastAsia"/>
                <w:kern w:val="2"/>
                <w:sz w:val="21"/>
                <w:szCs w:val="22"/>
                <w:lang w:eastAsia="zh-CN"/>
              </w:rPr>
              <w:t>；</w:t>
            </w:r>
          </w:p>
        </w:tc>
      </w:tr>
      <w:tr>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4</w:t>
            </w:r>
          </w:p>
        </w:tc>
        <w:tc>
          <w:tcPr>
            <w:tcW w:w="870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both"/>
              <w:rPr>
                <w:rFonts w:ascii="Calibri" w:eastAsia="宋体" w:hAnsi="Calibri"/>
                <w:kern w:val="2"/>
                <w:sz w:val="21"/>
                <w:szCs w:val="22"/>
                <w:lang w:eastAsia="zh-CN"/>
              </w:rPr>
            </w:pPr>
            <w:r>
              <w:rPr>
                <w:rFonts w:ascii="Calibri" w:eastAsia="宋体" w:hAnsi="Calibri" w:hint="eastAsia"/>
                <w:kern w:val="2"/>
                <w:sz w:val="21"/>
                <w:szCs w:val="22"/>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5</w:t>
            </w:r>
          </w:p>
        </w:tc>
        <w:tc>
          <w:tcPr>
            <w:tcW w:w="870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所投货物、服务在技术、商务等方面没有实质性满足招标文件要求</w:t>
            </w:r>
            <w:r>
              <w:rPr>
                <w:rFonts w:ascii="Calibri" w:eastAsia="宋体" w:hAnsi="Calibri" w:hint="eastAsia"/>
                <w:kern w:val="2"/>
                <w:sz w:val="21"/>
                <w:szCs w:val="22"/>
                <w:lang w:eastAsia="zh-CN"/>
              </w:rPr>
              <w:t>的</w:t>
            </w:r>
            <w:r>
              <w:rPr>
                <w:rFonts w:ascii="Calibri" w:eastAsia="宋体" w:hAnsi="Calibri" w:cstheme="minorBidi" w:hint="eastAsia"/>
                <w:kern w:val="2"/>
                <w:sz w:val="21"/>
                <w:szCs w:val="22"/>
                <w:lang w:eastAsia="zh-CN"/>
              </w:rPr>
              <w:t>（是否实质性满足招标文件要求，由评审委员会根据实质性条款响应情况做出评判；若招标文件未设置实质性条款，不得据此做投标无效处理）；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6</w:t>
            </w:r>
          </w:p>
        </w:tc>
        <w:tc>
          <w:tcPr>
            <w:tcW w:w="870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未按招标文件所提供的样式填写《投标函》；未按招标文件所提供的《政府采购投标及履约承诺函》进行承诺；未按招标文件对投标文件组成的要求提供投标文件；</w:t>
            </w:r>
            <w:r>
              <w:rPr>
                <w:rFonts w:ascii="Calibri" w:eastAsia="宋体" w:hAnsi="Calibri"/>
                <w:kern w:val="2"/>
                <w:sz w:val="21"/>
                <w:szCs w:val="22"/>
                <w:lang w:eastAsia="zh-CN"/>
              </w:rPr>
              <w:t xml:space="preserve"> </w:t>
            </w:r>
          </w:p>
        </w:tc>
      </w:tr>
      <w:tr>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7</w:t>
            </w:r>
          </w:p>
        </w:tc>
        <w:tc>
          <w:tcPr>
            <w:tcW w:w="870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采购标的</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所投产品</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货物清单</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8</w:t>
            </w:r>
          </w:p>
        </w:tc>
        <w:tc>
          <w:tcPr>
            <w:tcW w:w="8704" w:type="dxa"/>
            <w:tcBorders>
              <w:top w:val="single" w:sz="8" w:space="0" w:color="000000"/>
              <w:left w:val="single" w:sz="8" w:space="0" w:color="000000"/>
              <w:bottom w:val="single" w:sz="8" w:space="0" w:color="000000"/>
              <w:right w:val="single" w:sz="8" w:space="0" w:color="000000"/>
            </w:tcBorders>
          </w:tcPr>
          <w:p w:rsidR="0010768C">
            <w:pPr>
              <w:widowControl/>
              <w:spacing w:line="290" w:lineRule="exact"/>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投标文件</w:t>
            </w:r>
            <w:r>
              <w:rPr>
                <w:rFonts w:ascii="Calibri" w:eastAsia="宋体" w:hAnsi="Calibri" w:cstheme="minorBidi" w:hint="eastAsia"/>
                <w:kern w:val="2"/>
                <w:sz w:val="21"/>
                <w:szCs w:val="22"/>
                <w:lang w:eastAsia="zh-CN"/>
              </w:rPr>
              <w:t>存在列放位置</w:t>
            </w:r>
            <w:r>
              <w:rPr>
                <w:rFonts w:ascii="Calibri" w:eastAsia="宋体" w:hAnsi="Calibri" w:cstheme="minorBidi" w:hint="eastAsia"/>
                <w:kern w:val="2"/>
                <w:sz w:val="21"/>
                <w:szCs w:val="22"/>
                <w:lang w:eastAsia="zh-CN"/>
              </w:rPr>
              <w:t>错误，导致属于信息公开情形的没有被公开；</w:t>
            </w:r>
          </w:p>
        </w:tc>
      </w:tr>
      <w:tr>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9</w:t>
            </w:r>
          </w:p>
        </w:tc>
        <w:tc>
          <w:tcPr>
            <w:tcW w:w="8704" w:type="dxa"/>
            <w:tcBorders>
              <w:top w:val="single" w:sz="8" w:space="0" w:color="000000"/>
              <w:left w:val="single" w:sz="8" w:space="0" w:color="000000"/>
              <w:bottom w:val="single" w:sz="8" w:space="0" w:color="000000"/>
              <w:right w:val="single" w:sz="8" w:space="0" w:color="000000"/>
            </w:tcBorders>
          </w:tcPr>
          <w:p w:rsidR="0010768C">
            <w:pPr>
              <w:widowControl/>
              <w:spacing w:line="290" w:lineRule="exact"/>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投标文件电子文档不得带病毒；</w:t>
            </w:r>
          </w:p>
        </w:tc>
      </w:tr>
      <w:tr>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10</w:t>
            </w:r>
          </w:p>
        </w:tc>
        <w:tc>
          <w:tcPr>
            <w:tcW w:w="8704" w:type="dxa"/>
            <w:tcBorders>
              <w:top w:val="single" w:sz="8" w:space="0" w:color="000000"/>
              <w:left w:val="single" w:sz="8" w:space="0" w:color="000000"/>
              <w:bottom w:val="single" w:sz="8" w:space="0" w:color="000000"/>
              <w:right w:val="single" w:sz="8" w:space="0" w:color="000000"/>
            </w:tcBorders>
          </w:tcPr>
          <w:p w:rsidR="0010768C">
            <w:pPr>
              <w:widowControl/>
              <w:spacing w:line="290" w:lineRule="exact"/>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2"/>
                <w:lang w:eastAsia="zh-CN"/>
              </w:rPr>
              <w:t>投标文件用不属于本公司的电子密钥或电子营业执照进行加密的；</w:t>
            </w:r>
          </w:p>
        </w:tc>
      </w:tr>
      <w:tr>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center"/>
              <w:rPr>
                <w:rFonts w:ascii="Calibri" w:eastAsia="宋体" w:hAnsi="Calibri"/>
                <w:kern w:val="2"/>
                <w:sz w:val="21"/>
                <w:szCs w:val="22"/>
                <w:lang w:eastAsia="zh-CN"/>
              </w:rPr>
            </w:pPr>
            <w:r>
              <w:rPr>
                <w:rFonts w:ascii="Calibri" w:eastAsia="宋体" w:hAnsi="Calibri" w:hint="eastAsia"/>
                <w:kern w:val="2"/>
                <w:sz w:val="21"/>
                <w:szCs w:val="22"/>
                <w:lang w:eastAsia="zh-CN"/>
              </w:rPr>
              <w:t>11</w:t>
            </w:r>
          </w:p>
        </w:tc>
        <w:tc>
          <w:tcPr>
            <w:tcW w:w="8704" w:type="dxa"/>
            <w:tcBorders>
              <w:top w:val="single" w:sz="8" w:space="0" w:color="000000"/>
              <w:left w:val="single" w:sz="8" w:space="0" w:color="000000"/>
              <w:bottom w:val="single" w:sz="8" w:space="0" w:color="000000"/>
              <w:right w:val="single" w:sz="8" w:space="0" w:color="000000"/>
            </w:tcBorders>
          </w:tcPr>
          <w:p w:rsidR="0010768C">
            <w:pPr>
              <w:widowControl/>
              <w:spacing w:line="290" w:lineRule="exact"/>
              <w:jc w:val="left"/>
              <w:textAlignment w:val="top"/>
              <w:rPr>
                <w:rFonts w:ascii="Calibri" w:eastAsia="宋体" w:hAnsi="Calibri"/>
                <w:kern w:val="2"/>
                <w:sz w:val="21"/>
                <w:szCs w:val="22"/>
                <w:lang w:eastAsia="zh-CN"/>
              </w:rPr>
            </w:pPr>
            <w:r>
              <w:rPr>
                <w:rFonts w:ascii="宋体" w:eastAsia="宋体" w:hAnsi="宋体" w:cstheme="minorBidi" w:hint="eastAsia"/>
                <w:kern w:val="2"/>
                <w:sz w:val="21"/>
                <w:szCs w:val="22"/>
                <w:lang w:eastAsia="zh-CN"/>
              </w:rPr>
              <w:t>经核实，不同投标供应商的投标文件由同一电子设备编制、加密或者上传的；</w:t>
            </w:r>
          </w:p>
        </w:tc>
      </w:tr>
      <w:tr>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10768C">
            <w:pPr>
              <w:widowControl w:val="0"/>
              <w:spacing w:line="290" w:lineRule="exact"/>
              <w:jc w:val="center"/>
              <w:rPr>
                <w:rFonts w:ascii="Calibri" w:eastAsia="宋体" w:hAnsi="Calibri"/>
                <w:kern w:val="2"/>
                <w:sz w:val="21"/>
                <w:szCs w:val="22"/>
                <w:lang w:eastAsia="zh-CN"/>
              </w:rPr>
            </w:pPr>
            <w:r>
              <w:rPr>
                <w:rFonts w:ascii="Calibri" w:eastAsia="宋体" w:hAnsi="Calibri" w:hint="eastAsia"/>
                <w:kern w:val="2"/>
                <w:sz w:val="21"/>
                <w:szCs w:val="22"/>
                <w:lang w:eastAsia="zh-CN"/>
              </w:rPr>
              <w:t>12</w:t>
            </w:r>
          </w:p>
        </w:tc>
        <w:tc>
          <w:tcPr>
            <w:tcW w:w="8704" w:type="dxa"/>
            <w:tcBorders>
              <w:top w:val="single" w:sz="8" w:space="0" w:color="000000"/>
              <w:left w:val="single" w:sz="8" w:space="0" w:color="000000"/>
              <w:bottom w:val="single" w:sz="8" w:space="0" w:color="000000"/>
              <w:right w:val="single" w:sz="8" w:space="0" w:color="000000"/>
            </w:tcBorders>
          </w:tcPr>
          <w:p w:rsidR="0010768C">
            <w:pPr>
              <w:widowControl/>
              <w:spacing w:line="290" w:lineRule="exact"/>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法律、法规、规章、规范性文件规定的其他情形。</w:t>
            </w:r>
          </w:p>
        </w:tc>
      </w:tr>
    </w:tbl>
    <w:p w:rsidR="0010768C">
      <w:pPr>
        <w:widowControl w:val="0"/>
        <w:tabs>
          <w:tab w:val="left" w:pos="2790"/>
        </w:tabs>
        <w:snapToGrid w:val="0"/>
        <w:jc w:val="left"/>
        <w:rPr>
          <w:rFonts w:ascii="Calibri" w:eastAsia="宋体" w:hAnsi="Calibri"/>
          <w:kern w:val="2"/>
          <w:lang w:eastAsia="zh-CN"/>
        </w:rPr>
      </w:pPr>
    </w:p>
    <w:p w:rsidR="0010768C">
      <w:pPr>
        <w:widowControl w:val="0"/>
        <w:tabs>
          <w:tab w:val="left" w:pos="2790"/>
        </w:tabs>
        <w:snapToGrid w:val="0"/>
        <w:jc w:val="left"/>
        <w:rPr>
          <w:rFonts w:ascii="Calibri" w:eastAsia="宋体" w:hAnsi="Calibri"/>
          <w:kern w:val="2"/>
          <w:lang w:eastAsia="zh-CN"/>
        </w:rPr>
      </w:pPr>
    </w:p>
    <w:p w:rsidR="0010768C">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p w:rsidR="0010768C">
      <w:pPr>
        <w:widowControl w:val="0"/>
        <w:jc w:val="both"/>
        <w:rPr>
          <w:rFonts w:ascii="Calibri" w:eastAsia="宋体" w:hAnsi="Calibri"/>
          <w:kern w:val="2"/>
          <w:sz w:val="21"/>
          <w:szCs w:val="22"/>
          <w:lang w:eastAsia="zh-CN"/>
        </w:rPr>
      </w:pPr>
      <w:r>
        <w:rPr>
          <w:rFonts w:ascii="宋体" w:eastAsia="宋体" w:hAnsi="宋体" w:cstheme="minorBidi"/>
          <w:b/>
          <w:bCs/>
          <w:kern w:val="2"/>
          <w:sz w:val="21"/>
          <w:szCs w:val="22"/>
          <w:lang w:eastAsia="zh-CN"/>
        </w:rPr>
        <w:t>评标方法：综合评分法</w:t>
      </w:r>
    </w:p>
    <w:p w:rsidR="0010768C">
      <w:pPr>
        <w:widowControl w:val="0"/>
        <w:ind w:firstLine="420"/>
        <w:jc w:val="both"/>
        <w:rPr>
          <w:rFonts w:ascii="Calibri" w:eastAsia="宋体" w:hAnsi="Calibri"/>
          <w:kern w:val="2"/>
          <w:sz w:val="21"/>
          <w:szCs w:val="21"/>
          <w:lang w:eastAsia="zh-CN"/>
        </w:rPr>
      </w:pPr>
      <w:r>
        <w:rPr>
          <w:rFonts w:ascii="Wingdings" w:eastAsia="宋体" w:hAnsi="Wingdings" w:cstheme="minorBidi"/>
          <w:kern w:val="2"/>
          <w:sz w:val="21"/>
          <w:szCs w:val="22"/>
          <w:lang w:eastAsia="zh-CN"/>
        </w:rPr>
        <w:sym w:font="Wingdings" w:char="F0A8"/>
      </w:r>
      <w:r>
        <w:rPr>
          <w:rFonts w:ascii="Calibri" w:eastAsia="宋体" w:hAnsi="Calibri" w:cstheme="minorBidi" w:hint="eastAsia"/>
          <w:kern w:val="2"/>
          <w:sz w:val="21"/>
          <w:szCs w:val="21"/>
          <w:lang w:eastAsia="zh-CN"/>
        </w:rPr>
        <w:t>最低价法，是指投标文件满足招标文件全部实质性要求，且投标报价最低的投标人为中标候选人的评标方法。采用最低价法评标时，除了算术修正和落实政府采购政策需进行的价格扣除外，不能对投标人的投标价格进行任何调整。</w:t>
      </w:r>
    </w:p>
    <w:p w:rsidR="0010768C">
      <w:pPr>
        <w:widowControl w:val="0"/>
        <w:ind w:firstLine="420"/>
        <w:jc w:val="both"/>
        <w:rPr>
          <w:rFonts w:ascii="Calibri" w:eastAsia="宋体" w:hAnsi="Calibri"/>
          <w:kern w:val="2"/>
          <w:sz w:val="21"/>
          <w:szCs w:val="21"/>
          <w:lang w:eastAsia="zh-CN"/>
        </w:rPr>
      </w:pPr>
      <w:r>
        <w:rPr>
          <w:rFonts w:ascii="Wingdings" w:eastAsia="宋体" w:hAnsi="Wingdings" w:cstheme="minorBidi"/>
          <w:kern w:val="2"/>
          <w:sz w:val="21"/>
          <w:szCs w:val="21"/>
          <w:lang w:eastAsia="zh-CN"/>
        </w:rPr>
        <w:sym w:font="Wingdings" w:char="F0FE"/>
      </w: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w:t>
      </w:r>
      <w:r>
        <w:rPr>
          <w:rFonts w:ascii="Calibri" w:eastAsia="宋体" w:hAnsi="Calibri" w:cstheme="minorBidi" w:hint="eastAsia"/>
          <w:kern w:val="2"/>
          <w:sz w:val="21"/>
          <w:szCs w:val="21"/>
          <w:lang w:eastAsia="zh-CN"/>
        </w:rPr>
        <w:t>且按照</w:t>
      </w:r>
      <w:r>
        <w:rPr>
          <w:rFonts w:ascii="Calibri" w:eastAsia="宋体" w:hAnsi="Calibri" w:cstheme="minorBidi" w:hint="eastAsia"/>
          <w:kern w:val="2"/>
          <w:sz w:val="21"/>
          <w:szCs w:val="21"/>
          <w:lang w:eastAsia="zh-CN"/>
        </w:rPr>
        <w:t>评审因素的量化指标评审得分最高的投标人为中标候选人的评标方法。</w:t>
      </w:r>
    </w:p>
    <w:p w:rsidR="0010768C">
      <w:pPr>
        <w:widowControl w:val="0"/>
        <w:spacing w:line="324" w:lineRule="auto"/>
        <w:ind w:firstLine="420"/>
        <w:jc w:val="both"/>
        <w:rPr>
          <w:rFonts w:ascii="Calibri" w:eastAsia="宋体" w:hAnsi="Calibri"/>
          <w:kern w:val="2"/>
          <w:sz w:val="21"/>
          <w:szCs w:val="22"/>
          <w:lang w:eastAsia="zh-CN"/>
        </w:rPr>
      </w:pPr>
    </w:p>
    <w:p w:rsidR="0010768C">
      <w:pPr>
        <w:widowControl w:val="0"/>
        <w:ind w:firstLine="420"/>
        <w:jc w:val="both"/>
        <w:rPr>
          <w:rFonts w:ascii="Calibri" w:eastAsia="宋体" w:hAnsi="Calibri"/>
          <w:kern w:val="2"/>
          <w:sz w:val="21"/>
          <w:szCs w:val="22"/>
          <w:lang w:eastAsia="zh-CN"/>
        </w:rPr>
      </w:pPr>
      <w:r>
        <w:rPr>
          <w:rFonts w:ascii="宋体" w:eastAsia="宋体" w:hAnsi="宋体" w:cstheme="minorBidi"/>
          <w:kern w:val="2"/>
          <w:sz w:val="21"/>
          <w:szCs w:val="22"/>
          <w:lang w:eastAsia="zh-CN"/>
        </w:rPr>
        <w:t>价格分计算方法：</w:t>
      </w:r>
    </w:p>
    <w:p w:rsidR="0010768C">
      <w:pPr>
        <w:widowControl w:val="0"/>
        <w:jc w:val="both"/>
        <w:rPr>
          <w:rFonts w:ascii="Calibri" w:eastAsia="宋体" w:hAnsi="Calibri"/>
          <w:kern w:val="2"/>
          <w:sz w:val="21"/>
          <w:szCs w:val="22"/>
          <w:lang w:eastAsia="zh-CN"/>
        </w:rPr>
      </w:pPr>
      <w:r>
        <w:rPr>
          <w:rFonts w:ascii="宋体" w:eastAsia="宋体" w:hAnsi="宋体" w:cstheme="minorBidi"/>
          <w:kern w:val="2"/>
          <w:sz w:val="21"/>
          <w:szCs w:val="22"/>
          <w:lang w:eastAsia="zh-CN"/>
        </w:rPr>
        <w:t>采用低价优先法计算，即满足招标文件要求且投标价格最低的投标报价为评标基准价，其价格分为满分。其他投标人的价格</w:t>
      </w:r>
      <w:r>
        <w:rPr>
          <w:rFonts w:ascii="宋体" w:eastAsia="宋体" w:hAnsi="宋体" w:cstheme="minorBidi"/>
          <w:kern w:val="2"/>
          <w:sz w:val="21"/>
          <w:szCs w:val="22"/>
          <w:lang w:eastAsia="zh-CN"/>
        </w:rPr>
        <w:t>分统一</w:t>
      </w:r>
      <w:r>
        <w:rPr>
          <w:rFonts w:ascii="宋体" w:eastAsia="宋体" w:hAnsi="宋体" w:cstheme="minorBidi"/>
          <w:kern w:val="2"/>
          <w:sz w:val="21"/>
          <w:szCs w:val="22"/>
          <w:lang w:eastAsia="zh-CN"/>
        </w:rPr>
        <w:t>按照下列公式计算：</w:t>
      </w:r>
      <w:r>
        <w:rPr>
          <w:rFonts w:ascii="Calibri" w:eastAsia="宋体" w:hAnsi="Calibri" w:cstheme="minorBidi"/>
          <w:kern w:val="2"/>
          <w:sz w:val="21"/>
          <w:szCs w:val="22"/>
          <w:lang w:eastAsia="zh-CN"/>
        </w:rPr>
        <w:t xml:space="preserve"> </w:t>
      </w:r>
    </w:p>
    <w:p w:rsidR="0010768C">
      <w:pPr>
        <w:widowControl w:val="0"/>
        <w:jc w:val="both"/>
        <w:rPr>
          <w:rFonts w:ascii="Calibri" w:eastAsia="宋体" w:hAnsi="Calibri"/>
          <w:kern w:val="2"/>
          <w:sz w:val="21"/>
          <w:szCs w:val="22"/>
          <w:lang w:eastAsia="zh-CN"/>
        </w:rPr>
      </w:pPr>
      <w:r>
        <w:rPr>
          <w:rFonts w:ascii="宋体" w:eastAsia="宋体" w:hAnsi="宋体" w:cstheme="minorBidi"/>
          <w:kern w:val="2"/>
          <w:sz w:val="21"/>
          <w:szCs w:val="22"/>
          <w:lang w:eastAsia="zh-CN"/>
        </w:rPr>
        <w:t>投标报价得分</w:t>
      </w:r>
      <w:r>
        <w:rPr>
          <w:rFonts w:ascii="Calibri" w:eastAsia="宋体" w:hAnsi="Calibri" w:cstheme="minorBidi"/>
          <w:kern w:val="2"/>
          <w:sz w:val="21"/>
          <w:szCs w:val="22"/>
          <w:lang w:eastAsia="zh-CN"/>
        </w:rPr>
        <w:t>=(</w:t>
      </w:r>
      <w:r>
        <w:rPr>
          <w:rFonts w:ascii="宋体" w:eastAsia="宋体" w:hAnsi="宋体" w:cstheme="minorBidi"/>
          <w:kern w:val="2"/>
          <w:sz w:val="21"/>
          <w:szCs w:val="22"/>
          <w:lang w:eastAsia="zh-CN"/>
        </w:rPr>
        <w:t>评标基准价／投标报价</w:t>
      </w:r>
      <w:r>
        <w:rPr>
          <w:rFonts w:ascii="Calibri" w:eastAsia="宋体" w:hAnsi="Calibri" w:cstheme="minorBidi"/>
          <w:kern w:val="2"/>
          <w:sz w:val="21"/>
          <w:szCs w:val="22"/>
          <w:lang w:eastAsia="zh-CN"/>
        </w:rPr>
        <w:t xml:space="preserve">)×100 </w:t>
      </w:r>
    </w:p>
    <w:p w:rsidR="0010768C">
      <w:pPr>
        <w:widowControl w:val="0"/>
        <w:jc w:val="both"/>
        <w:rPr>
          <w:rFonts w:ascii="Calibri" w:eastAsia="宋体" w:hAnsi="Calibri"/>
          <w:kern w:val="2"/>
          <w:sz w:val="21"/>
          <w:szCs w:val="22"/>
          <w:lang w:eastAsia="zh-CN"/>
        </w:rPr>
      </w:pPr>
      <w:r>
        <w:rPr>
          <w:rFonts w:ascii="宋体" w:eastAsia="宋体" w:hAnsi="宋体" w:cstheme="minorBidi"/>
          <w:kern w:val="2"/>
          <w:sz w:val="21"/>
          <w:szCs w:val="22"/>
          <w:lang w:eastAsia="zh-CN"/>
        </w:rPr>
        <w:t>评标总得分＝</w:t>
      </w:r>
      <w:r>
        <w:rPr>
          <w:rFonts w:ascii="Calibri" w:eastAsia="宋体" w:hAnsi="Calibri" w:cstheme="minorBidi"/>
          <w:kern w:val="2"/>
          <w:sz w:val="21"/>
          <w:szCs w:val="22"/>
          <w:lang w:eastAsia="zh-CN"/>
        </w:rPr>
        <w:t>F1×A1</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F2×A2</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Fn×An</w:t>
      </w:r>
      <w:r>
        <w:rPr>
          <w:rFonts w:ascii="Calibri" w:eastAsia="宋体" w:hAnsi="Calibri" w:cstheme="minorBidi"/>
          <w:kern w:val="2"/>
          <w:sz w:val="21"/>
          <w:szCs w:val="22"/>
          <w:lang w:eastAsia="zh-CN"/>
        </w:rPr>
        <w:t xml:space="preserve"> </w:t>
      </w:r>
    </w:p>
    <w:p w:rsidR="0010768C">
      <w:pPr>
        <w:widowControl w:val="0"/>
        <w:jc w:val="both"/>
        <w:rPr>
          <w:rFonts w:ascii="宋体" w:eastAsia="宋体" w:hAnsi="宋体"/>
          <w:kern w:val="2"/>
          <w:sz w:val="21"/>
          <w:szCs w:val="22"/>
          <w:lang w:eastAsia="zh-CN"/>
        </w:rPr>
      </w:pPr>
      <w:r>
        <w:rPr>
          <w:rFonts w:ascii="Calibri" w:eastAsia="宋体" w:hAnsi="Calibri" w:cstheme="minorBidi"/>
          <w:kern w:val="2"/>
          <w:sz w:val="21"/>
          <w:szCs w:val="22"/>
          <w:lang w:eastAsia="zh-CN"/>
        </w:rPr>
        <w:t>F1</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F2……</w:t>
      </w:r>
      <w:r>
        <w:rPr>
          <w:rFonts w:ascii="Calibri" w:eastAsia="宋体" w:hAnsi="Calibri" w:cstheme="minorBidi"/>
          <w:kern w:val="2"/>
          <w:sz w:val="21"/>
          <w:szCs w:val="22"/>
          <w:lang w:eastAsia="zh-CN"/>
        </w:rPr>
        <w:t>Fn</w:t>
      </w:r>
      <w:r>
        <w:rPr>
          <w:rFonts w:ascii="宋体" w:eastAsia="宋体" w:hAnsi="宋体" w:cstheme="minorBidi"/>
          <w:kern w:val="2"/>
          <w:sz w:val="21"/>
          <w:szCs w:val="22"/>
          <w:lang w:eastAsia="zh-CN"/>
        </w:rPr>
        <w:t xml:space="preserve">分别为各项评审因素的得分； </w:t>
      </w:r>
    </w:p>
    <w:p w:rsidR="0010768C">
      <w:pPr>
        <w:widowControl w:val="0"/>
        <w:jc w:val="both"/>
        <w:rPr>
          <w:rFonts w:ascii="宋体" w:eastAsia="宋体" w:hAnsi="宋体"/>
          <w:kern w:val="2"/>
          <w:sz w:val="21"/>
          <w:szCs w:val="22"/>
          <w:lang w:eastAsia="zh-CN"/>
        </w:rPr>
      </w:pPr>
      <w:r>
        <w:rPr>
          <w:rFonts w:ascii="Calibri" w:eastAsia="宋体" w:hAnsi="Calibri" w:cstheme="minorBidi"/>
          <w:kern w:val="2"/>
          <w:sz w:val="21"/>
          <w:szCs w:val="22"/>
          <w:lang w:eastAsia="zh-CN"/>
        </w:rPr>
        <w:t>A1</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A2</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 xml:space="preserve">……An </w:t>
      </w:r>
      <w:r>
        <w:rPr>
          <w:rFonts w:ascii="宋体" w:eastAsia="宋体" w:hAnsi="宋体" w:cstheme="minorBidi"/>
          <w:kern w:val="2"/>
          <w:sz w:val="21"/>
          <w:szCs w:val="22"/>
          <w:lang w:eastAsia="zh-CN"/>
        </w:rPr>
        <w:t>分别为各项评审因素所占的权重</w:t>
      </w:r>
      <w:r>
        <w:rPr>
          <w:rFonts w:ascii="Calibri" w:eastAsia="宋体" w:hAnsi="Calibri" w:cstheme="minorBidi"/>
          <w:kern w:val="2"/>
          <w:sz w:val="21"/>
          <w:szCs w:val="22"/>
          <w:lang w:eastAsia="zh-CN"/>
        </w:rPr>
        <w:t>(A1</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A2</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An</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1)</w:t>
      </w:r>
      <w:r>
        <w:rPr>
          <w:rFonts w:ascii="宋体" w:eastAsia="宋体" w:hAnsi="宋体" w:cstheme="minorBidi"/>
          <w:kern w:val="2"/>
          <w:sz w:val="21"/>
          <w:szCs w:val="22"/>
          <w:lang w:eastAsia="zh-CN"/>
        </w:rPr>
        <w:t xml:space="preserve">。 </w:t>
      </w:r>
    </w:p>
    <w:p w:rsidR="0010768C">
      <w:pPr>
        <w:widowControl w:val="0"/>
        <w:jc w:val="both"/>
        <w:rPr>
          <w:rFonts w:ascii="Calibri" w:eastAsia="宋体" w:hAnsi="Calibri"/>
          <w:kern w:val="2"/>
          <w:sz w:val="21"/>
          <w:szCs w:val="22"/>
          <w:lang w:eastAsia="zh-CN"/>
        </w:rPr>
      </w:pPr>
      <w:r>
        <w:rPr>
          <w:rFonts w:ascii="宋体" w:eastAsia="宋体" w:hAnsi="宋体" w:cstheme="minorBidi"/>
          <w:kern w:val="2"/>
          <w:sz w:val="21"/>
          <w:szCs w:val="22"/>
          <w:lang w:eastAsia="zh-CN"/>
        </w:rPr>
        <w:t>评标过程中，不得去掉报价中的最高报价和最低报价。</w:t>
      </w:r>
      <w:r>
        <w:rPr>
          <w:rFonts w:ascii="Calibri" w:eastAsia="宋体" w:hAnsi="Calibri" w:cstheme="minorBidi"/>
          <w:kern w:val="2"/>
          <w:sz w:val="21"/>
          <w:szCs w:val="22"/>
          <w:lang w:eastAsia="zh-CN"/>
        </w:rPr>
        <w:t xml:space="preserve"> </w:t>
      </w:r>
    </w:p>
    <w:p w:rsidR="0010768C">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因落实政府采购政策进行价格调整的，以调整后的价格计算评标基准价和投标报价。</w:t>
      </w:r>
    </w:p>
    <w:p w:rsidR="0010768C">
      <w:pPr>
        <w:widowControl w:val="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投标人的“技术规格响应情况”“技术规格偏离情况”等必须与客观实际保持一致，响应不实且情节严重的，经查实，将依法记入供应商诚信档案或受到行政处罚。</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20" w:type="dxa"/>
          <w:bottom w:w="20" w:type="dxa"/>
        </w:tblCellMar>
        <w:tblLook w:val="04A0"/>
      </w:tblPr>
      <w:tblGrid>
        <w:gridCol w:w="800"/>
        <w:gridCol w:w="652"/>
        <w:gridCol w:w="1303"/>
        <w:gridCol w:w="1043"/>
        <w:gridCol w:w="549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20" w:type="dxa"/>
            <w:bottom w:w="20" w:type="dxa"/>
          </w:tblCellMar>
          <w:tblLook w:val="04A0"/>
        </w:tblPrEx>
        <w:trPr>
          <w:trHeight w:val="90"/>
          <w:jc w:val="center"/>
        </w:trPr>
        <w:tc>
          <w:tcPr>
            <w:tcW w:w="7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768C" w:rsidRPr="009C4DC2" w:rsidP="004F0974">
            <w:pPr>
              <w:widowControl w:val="0"/>
              <w:snapToGrid w:val="0"/>
              <w:spacing w:line="360" w:lineRule="auto"/>
              <w:jc w:val="center"/>
              <w:rPr>
                <w:rFonts w:ascii="宋体" w:eastAsia="宋体" w:hAnsi="宋体" w:cs="宋体"/>
                <w:b/>
                <w:bCs/>
                <w:kern w:val="2"/>
                <w:sz w:val="21"/>
                <w:szCs w:val="21"/>
                <w:lang w:eastAsia="zh-CN"/>
              </w:rPr>
            </w:pPr>
            <w:r w:rsidRPr="009C4DC2">
              <w:rPr>
                <w:rFonts w:ascii="宋体" w:eastAsia="宋体" w:hAnsi="宋体" w:cs="宋体" w:hint="eastAsia"/>
                <w:b/>
                <w:bCs/>
                <w:kern w:val="2"/>
                <w:sz w:val="21"/>
                <w:szCs w:val="21"/>
                <w:lang w:eastAsia="zh-CN"/>
              </w:rPr>
              <w:t>序号</w:t>
            </w:r>
          </w:p>
        </w:tc>
        <w:tc>
          <w:tcPr>
            <w:tcW w:w="2929"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10768C" w:rsidRPr="009C4DC2" w:rsidP="004F0974">
            <w:pPr>
              <w:widowControl w:val="0"/>
              <w:snapToGrid w:val="0"/>
              <w:spacing w:line="360" w:lineRule="auto"/>
              <w:jc w:val="center"/>
              <w:rPr>
                <w:rFonts w:ascii="宋体" w:eastAsia="宋体" w:hAnsi="宋体" w:cs="宋体"/>
                <w:b/>
                <w:bCs/>
                <w:kern w:val="2"/>
                <w:sz w:val="21"/>
                <w:szCs w:val="21"/>
                <w:lang w:eastAsia="zh-CN"/>
              </w:rPr>
            </w:pPr>
            <w:r w:rsidRPr="009C4DC2">
              <w:rPr>
                <w:rFonts w:ascii="宋体" w:eastAsia="宋体" w:hAnsi="宋体" w:cs="宋体" w:hint="eastAsia"/>
                <w:b/>
                <w:bCs/>
                <w:kern w:val="2"/>
                <w:sz w:val="21"/>
                <w:szCs w:val="21"/>
                <w:lang w:eastAsia="zh-CN"/>
              </w:rPr>
              <w:t>评分项</w:t>
            </w:r>
          </w:p>
        </w:tc>
        <w:tc>
          <w:tcPr>
            <w:tcW w:w="53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768C" w:rsidRPr="009C4DC2" w:rsidP="004F0974">
            <w:pPr>
              <w:widowControl w:val="0"/>
              <w:snapToGrid w:val="0"/>
              <w:spacing w:line="360" w:lineRule="auto"/>
              <w:jc w:val="center"/>
              <w:rPr>
                <w:rFonts w:ascii="宋体" w:eastAsia="宋体" w:hAnsi="宋体" w:cs="宋体"/>
                <w:b/>
                <w:bCs/>
                <w:kern w:val="2"/>
                <w:sz w:val="21"/>
                <w:szCs w:val="21"/>
                <w:lang w:eastAsia="zh-CN"/>
              </w:rPr>
            </w:pPr>
            <w:r w:rsidRPr="009C4DC2">
              <w:rPr>
                <w:rFonts w:ascii="宋体" w:eastAsia="宋体" w:hAnsi="宋体" w:cs="宋体" w:hint="eastAsia"/>
                <w:b/>
                <w:bCs/>
                <w:kern w:val="2"/>
                <w:sz w:val="21"/>
                <w:szCs w:val="21"/>
                <w:lang w:eastAsia="zh-CN"/>
              </w:rPr>
              <w:t>权重（%）</w:t>
            </w:r>
          </w:p>
        </w:tc>
      </w:tr>
      <w:tr>
        <w:tblPrEx>
          <w:tblW w:w="5000" w:type="pct"/>
          <w:jc w:val="center"/>
          <w:shd w:val="clear" w:color="auto" w:fill="FFFFFF"/>
          <w:tblLayout w:type="fixed"/>
          <w:tblCellMar>
            <w:top w:w="20" w:type="dxa"/>
            <w:bottom w:w="20" w:type="dxa"/>
          </w:tblCellMar>
          <w:tblLook w:val="04A0"/>
        </w:tblPrEx>
        <w:trPr>
          <w:jc w:val="center"/>
        </w:trPr>
        <w:tc>
          <w:tcPr>
            <w:tcW w:w="781" w:type="dxa"/>
            <w:tcBorders>
              <w:top w:val="single" w:sz="8" w:space="0" w:color="000000"/>
              <w:left w:val="single" w:sz="8" w:space="0" w:color="000000"/>
              <w:bottom w:val="single" w:sz="8" w:space="0" w:color="000000"/>
              <w:right w:val="single" w:sz="8" w:space="0" w:color="000000"/>
            </w:tcBorders>
            <w:shd w:val="clear" w:color="auto" w:fill="FFFFFF"/>
          </w:tcPr>
          <w:p w:rsidR="0010768C" w:rsidRPr="009C4DC2" w:rsidP="004F0974">
            <w:pPr>
              <w:widowControl w:val="0"/>
              <w:snapToGrid w:val="0"/>
              <w:spacing w:line="360" w:lineRule="auto"/>
              <w:jc w:val="center"/>
              <w:rPr>
                <w:rFonts w:ascii="宋体" w:eastAsia="宋体" w:hAnsi="宋体" w:cs="宋体"/>
                <w:b/>
                <w:bCs/>
                <w:kern w:val="2"/>
                <w:sz w:val="21"/>
                <w:szCs w:val="21"/>
                <w:lang w:eastAsia="zh-CN"/>
              </w:rPr>
            </w:pPr>
            <w:r w:rsidRPr="009C4DC2">
              <w:rPr>
                <w:rFonts w:ascii="宋体" w:eastAsia="宋体" w:hAnsi="宋体" w:cs="宋体" w:hint="eastAsia"/>
                <w:b/>
                <w:bCs/>
                <w:kern w:val="2"/>
                <w:sz w:val="21"/>
                <w:szCs w:val="21"/>
                <w:lang w:eastAsia="zh-CN"/>
              </w:rPr>
              <w:t>1</w:t>
            </w:r>
          </w:p>
        </w:tc>
        <w:tc>
          <w:tcPr>
            <w:tcW w:w="2929" w:type="dxa"/>
            <w:gridSpan w:val="3"/>
            <w:tcBorders>
              <w:top w:val="single" w:sz="8" w:space="0" w:color="000000"/>
              <w:left w:val="single" w:sz="8" w:space="0" w:color="000000"/>
              <w:bottom w:val="single" w:sz="8" w:space="0" w:color="000000"/>
              <w:right w:val="single" w:sz="8" w:space="0" w:color="000000"/>
            </w:tcBorders>
            <w:shd w:val="clear" w:color="auto" w:fill="FFFFFF"/>
          </w:tcPr>
          <w:p w:rsidR="0010768C" w:rsidRPr="009C4DC2" w:rsidP="004F0974">
            <w:pPr>
              <w:widowControl w:val="0"/>
              <w:snapToGrid w:val="0"/>
              <w:spacing w:line="360" w:lineRule="auto"/>
              <w:jc w:val="center"/>
              <w:rPr>
                <w:rFonts w:ascii="宋体" w:eastAsia="宋体" w:hAnsi="宋体" w:cs="宋体"/>
                <w:b/>
                <w:bCs/>
                <w:kern w:val="2"/>
                <w:sz w:val="21"/>
                <w:szCs w:val="21"/>
                <w:lang w:eastAsia="zh-CN"/>
              </w:rPr>
            </w:pPr>
            <w:r w:rsidRPr="009C4DC2">
              <w:rPr>
                <w:rFonts w:ascii="宋体" w:eastAsia="宋体" w:hAnsi="宋体" w:cs="宋体" w:hint="eastAsia"/>
                <w:b/>
                <w:bCs/>
                <w:kern w:val="2"/>
                <w:sz w:val="21"/>
                <w:szCs w:val="21"/>
                <w:lang w:eastAsia="zh-CN"/>
              </w:rPr>
              <w:t>价格</w:t>
            </w:r>
          </w:p>
        </w:tc>
        <w:tc>
          <w:tcPr>
            <w:tcW w:w="5362" w:type="dxa"/>
            <w:tcBorders>
              <w:top w:val="single" w:sz="8" w:space="0" w:color="000000"/>
              <w:left w:val="single" w:sz="8" w:space="0" w:color="000000"/>
              <w:bottom w:val="single" w:sz="8" w:space="0" w:color="000000"/>
              <w:right w:val="single" w:sz="8" w:space="0" w:color="000000"/>
            </w:tcBorders>
            <w:shd w:val="clear" w:color="auto" w:fill="FFFFFF"/>
          </w:tcPr>
          <w:p w:rsidR="0010768C" w:rsidRPr="009C4DC2" w:rsidP="004F0974">
            <w:pPr>
              <w:widowControl w:val="0"/>
              <w:snapToGrid w:val="0"/>
              <w:spacing w:line="360" w:lineRule="auto"/>
              <w:jc w:val="center"/>
              <w:rPr>
                <w:rFonts w:ascii="宋体" w:eastAsia="宋体" w:hAnsi="宋体" w:cs="宋体"/>
                <w:b/>
                <w:bCs/>
                <w:kern w:val="2"/>
                <w:sz w:val="21"/>
                <w:szCs w:val="21"/>
                <w:lang w:eastAsia="zh-CN"/>
              </w:rPr>
            </w:pPr>
            <w:r w:rsidRPr="009C4DC2">
              <w:rPr>
                <w:rFonts w:ascii="宋体" w:eastAsia="宋体" w:hAnsi="宋体" w:cs="宋体" w:hint="eastAsia"/>
                <w:b/>
                <w:bCs/>
                <w:kern w:val="2"/>
                <w:sz w:val="21"/>
                <w:szCs w:val="21"/>
                <w:lang w:eastAsia="zh-CN"/>
              </w:rPr>
              <w:t>10</w:t>
            </w:r>
          </w:p>
        </w:tc>
      </w:tr>
      <w:tr w:rsidTr="00BD461F">
        <w:tblPrEx>
          <w:tblW w:w="5000" w:type="pct"/>
          <w:jc w:val="center"/>
          <w:shd w:val="clear" w:color="auto" w:fill="FFFFFF"/>
          <w:tblLayout w:type="fixed"/>
          <w:tblCellMar>
            <w:top w:w="20" w:type="dxa"/>
            <w:bottom w:w="20" w:type="dxa"/>
          </w:tblCellMar>
          <w:tblLook w:val="04A0"/>
        </w:tblPrEx>
        <w:trPr>
          <w:jc w:val="center"/>
        </w:trPr>
        <w:tc>
          <w:tcPr>
            <w:tcW w:w="781" w:type="dxa"/>
            <w:vMerge w:val="restart"/>
            <w:tcBorders>
              <w:top w:val="single" w:sz="8" w:space="0" w:color="000000"/>
              <w:left w:val="single" w:sz="8" w:space="0" w:color="000000"/>
              <w:right w:val="single" w:sz="8" w:space="0" w:color="000000"/>
            </w:tcBorders>
            <w:shd w:val="clear" w:color="auto" w:fill="FFFFFF"/>
            <w:vAlign w:val="center"/>
          </w:tcPr>
          <w:p w:rsidR="00BD461F" w:rsidRPr="009C4DC2" w:rsidP="00BD461F">
            <w:pPr>
              <w:widowControl w:val="0"/>
              <w:snapToGrid w:val="0"/>
              <w:spacing w:line="360" w:lineRule="auto"/>
              <w:jc w:val="center"/>
              <w:rPr>
                <w:rFonts w:ascii="宋体" w:eastAsia="宋体" w:hAnsi="宋体" w:cs="宋体"/>
                <w:b/>
                <w:bCs/>
                <w:kern w:val="2"/>
                <w:sz w:val="21"/>
                <w:szCs w:val="21"/>
                <w:lang w:eastAsia="zh-CN"/>
              </w:rPr>
            </w:pPr>
            <w:r w:rsidRPr="009C4DC2">
              <w:rPr>
                <w:rFonts w:ascii="宋体" w:eastAsia="宋体" w:hAnsi="宋体" w:cs="宋体" w:hint="eastAsia"/>
                <w:b/>
                <w:bCs/>
                <w:kern w:val="2"/>
                <w:sz w:val="21"/>
                <w:szCs w:val="21"/>
                <w:lang w:eastAsia="zh-CN"/>
              </w:rPr>
              <w:t>2</w:t>
            </w:r>
          </w:p>
        </w:tc>
        <w:tc>
          <w:tcPr>
            <w:tcW w:w="2929" w:type="dxa"/>
            <w:gridSpan w:val="3"/>
            <w:tcBorders>
              <w:top w:val="single" w:sz="8" w:space="0" w:color="000000"/>
              <w:left w:val="single" w:sz="8" w:space="0" w:color="000000"/>
              <w:bottom w:val="single" w:sz="8" w:space="0" w:color="000000"/>
              <w:right w:val="single" w:sz="8" w:space="0" w:color="000000"/>
            </w:tcBorders>
            <w:shd w:val="clear" w:color="auto" w:fill="FFFFFF"/>
          </w:tcPr>
          <w:p w:rsidR="00BD461F" w:rsidRPr="009C4DC2" w:rsidP="004F0974">
            <w:pPr>
              <w:widowControl w:val="0"/>
              <w:snapToGrid w:val="0"/>
              <w:spacing w:line="360" w:lineRule="auto"/>
              <w:jc w:val="center"/>
              <w:rPr>
                <w:rFonts w:ascii="宋体" w:eastAsia="宋体" w:hAnsi="宋体" w:cs="宋体"/>
                <w:b/>
                <w:bCs/>
                <w:kern w:val="2"/>
                <w:sz w:val="21"/>
                <w:szCs w:val="21"/>
                <w:lang w:eastAsia="zh-CN"/>
              </w:rPr>
            </w:pPr>
            <w:r w:rsidRPr="009C4DC2">
              <w:rPr>
                <w:rFonts w:ascii="宋体" w:eastAsia="宋体" w:hAnsi="宋体" w:cs="宋体" w:hint="eastAsia"/>
                <w:b/>
                <w:bCs/>
                <w:kern w:val="2"/>
                <w:sz w:val="21"/>
                <w:szCs w:val="21"/>
                <w:lang w:eastAsia="zh-CN"/>
              </w:rPr>
              <w:t>技术部分</w:t>
            </w:r>
          </w:p>
        </w:tc>
        <w:tc>
          <w:tcPr>
            <w:tcW w:w="5362" w:type="dxa"/>
            <w:tcBorders>
              <w:top w:val="single" w:sz="8" w:space="0" w:color="000000"/>
              <w:left w:val="single" w:sz="8" w:space="0" w:color="000000"/>
              <w:bottom w:val="single" w:sz="8" w:space="0" w:color="000000"/>
              <w:right w:val="single" w:sz="8" w:space="0" w:color="000000"/>
            </w:tcBorders>
            <w:shd w:val="clear" w:color="auto" w:fill="FFFFFF"/>
          </w:tcPr>
          <w:p w:rsidR="00BD461F" w:rsidRPr="009C4DC2" w:rsidP="004F0974">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57</w:t>
            </w:r>
          </w:p>
        </w:tc>
      </w:tr>
      <w:tr w:rsidTr="009C6038">
        <w:tblPrEx>
          <w:tblW w:w="5000" w:type="pct"/>
          <w:jc w:val="center"/>
          <w:shd w:val="clear" w:color="auto" w:fill="FFFFFF"/>
          <w:tblLayout w:type="fixed"/>
          <w:tblCellMar>
            <w:top w:w="20" w:type="dxa"/>
            <w:bottom w:w="20" w:type="dxa"/>
          </w:tblCellMar>
          <w:tblLook w:val="04A0"/>
        </w:tblPrEx>
        <w:trPr>
          <w:jc w:val="center"/>
        </w:trPr>
        <w:tc>
          <w:tcPr>
            <w:tcW w:w="781" w:type="dxa"/>
            <w:vMerge/>
            <w:tcBorders>
              <w:left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序号</w:t>
            </w:r>
          </w:p>
        </w:tc>
        <w:tc>
          <w:tcPr>
            <w:tcW w:w="12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评分因素</w:t>
            </w:r>
          </w:p>
        </w:tc>
        <w:tc>
          <w:tcPr>
            <w:tcW w:w="101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权重</w:t>
            </w:r>
            <w:r w:rsidRPr="009C4DC2">
              <w:rPr>
                <w:rFonts w:ascii="宋体" w:eastAsia="宋体" w:hAnsi="宋体" w:cs="宋体" w:hint="eastAsia"/>
                <w:bCs/>
                <w:kern w:val="2"/>
                <w:sz w:val="21"/>
                <w:szCs w:val="21"/>
                <w:lang w:eastAsia="zh-CN"/>
              </w:rPr>
              <w:t>（%）</w:t>
            </w:r>
          </w:p>
        </w:tc>
        <w:tc>
          <w:tcPr>
            <w:tcW w:w="53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评分准则</w:t>
            </w:r>
          </w:p>
        </w:tc>
      </w:tr>
      <w:tr w:rsidTr="009C6038">
        <w:tblPrEx>
          <w:tblW w:w="5000" w:type="pct"/>
          <w:jc w:val="center"/>
          <w:shd w:val="clear" w:color="auto" w:fill="FFFFFF"/>
          <w:tblLayout w:type="fixed"/>
          <w:tblCellMar>
            <w:top w:w="20" w:type="dxa"/>
            <w:bottom w:w="20" w:type="dxa"/>
          </w:tblCellMar>
          <w:tblLook w:val="04A0"/>
        </w:tblPrEx>
        <w:trPr>
          <w:jc w:val="center"/>
        </w:trPr>
        <w:tc>
          <w:tcPr>
            <w:tcW w:w="781" w:type="dxa"/>
            <w:vMerge/>
            <w:tcBorders>
              <w:left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1</w:t>
            </w:r>
          </w:p>
        </w:tc>
        <w:tc>
          <w:tcPr>
            <w:tcW w:w="127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b/>
                <w:kern w:val="2"/>
                <w:sz w:val="21"/>
                <w:szCs w:val="21"/>
                <w:lang w:eastAsia="zh-CN"/>
              </w:rPr>
            </w:pPr>
            <w:r w:rsidRPr="00634A89">
              <w:rPr>
                <w:rFonts w:ascii="宋体" w:eastAsia="宋体" w:hAnsi="宋体" w:cstheme="minorBidi" w:hint="eastAsia"/>
                <w:bCs/>
                <w:kern w:val="2"/>
                <w:sz w:val="21"/>
                <w:szCs w:val="21"/>
                <w:lang w:eastAsia="zh-CN"/>
              </w:rPr>
              <w:t>团队管理方案</w:t>
            </w:r>
          </w:p>
        </w:tc>
        <w:tc>
          <w:tcPr>
            <w:tcW w:w="10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w:t>
            </w:r>
          </w:p>
        </w:tc>
        <w:tc>
          <w:tcPr>
            <w:tcW w:w="53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F7DB3" w:rsidRPr="009F7DB3" w:rsidP="009F7DB3">
            <w:pPr>
              <w:widowControl w:val="0"/>
              <w:spacing w:line="360" w:lineRule="auto"/>
              <w:jc w:val="both"/>
              <w:rPr>
                <w:rFonts w:ascii="宋体" w:eastAsia="宋体" w:hAnsi="宋体" w:cs="宋体"/>
                <w:b/>
                <w:kern w:val="2"/>
                <w:sz w:val="21"/>
                <w:szCs w:val="21"/>
                <w:lang w:eastAsia="zh-CN"/>
              </w:rPr>
            </w:pPr>
            <w:r w:rsidRPr="009F7DB3">
              <w:rPr>
                <w:rFonts w:ascii="宋体" w:eastAsia="宋体" w:hAnsi="宋体" w:cs="宋体" w:hint="eastAsia"/>
                <w:b/>
                <w:kern w:val="2"/>
                <w:sz w:val="21"/>
                <w:szCs w:val="21"/>
                <w:lang w:eastAsia="zh-CN"/>
              </w:rPr>
              <w:t>（一）评分内容：</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根据本项目特点，制定团队管理方案。评标委员会根据招标文件要求及投标人提供的团队管理方案情况，进行综合评分。</w:t>
            </w:r>
          </w:p>
          <w:p w:rsidR="009F7DB3" w:rsidRPr="009F7DB3" w:rsidP="009F7DB3">
            <w:pPr>
              <w:widowControl w:val="0"/>
              <w:spacing w:line="360" w:lineRule="auto"/>
              <w:jc w:val="both"/>
              <w:rPr>
                <w:rFonts w:ascii="宋体" w:eastAsia="宋体" w:hAnsi="宋体" w:cs="宋体"/>
                <w:b/>
                <w:kern w:val="2"/>
                <w:sz w:val="21"/>
                <w:szCs w:val="21"/>
                <w:lang w:eastAsia="zh-CN"/>
              </w:rPr>
            </w:pPr>
            <w:r w:rsidRPr="009F7DB3">
              <w:rPr>
                <w:rFonts w:ascii="宋体" w:eastAsia="宋体" w:hAnsi="宋体" w:cs="宋体" w:hint="eastAsia"/>
                <w:b/>
                <w:kern w:val="2"/>
                <w:sz w:val="21"/>
                <w:szCs w:val="21"/>
                <w:lang w:eastAsia="zh-CN"/>
              </w:rPr>
              <w:t>（二）评分依据：</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优良中差评分标准：</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（1）投标文件响应内容全面；</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（2）投标文件响应内容具体；</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（3）投标文件响应内容针对性强；</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（4）投标文件响应内容科学合理；</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（5）投标文件响应内容可操作性强；</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提供方案满足以上五点得60分，</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满足任意四点得40分，</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满足任意三点得30分，</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满足任意二点得20分，</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满足任意一点得10分。</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未满足不得分。</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在此基础上，专家根据各供应商的</w:t>
            </w:r>
            <w:r w:rsidRPr="009F7DB3">
              <w:rPr>
                <w:rFonts w:ascii="宋体" w:eastAsia="宋体" w:hAnsi="宋体" w:cs="宋体" w:hint="eastAsia"/>
                <w:kern w:val="2"/>
                <w:sz w:val="21"/>
                <w:szCs w:val="21"/>
                <w:lang w:eastAsia="zh-CN"/>
              </w:rPr>
              <w:t>具体响应</w:t>
            </w:r>
            <w:r w:rsidRPr="009F7DB3">
              <w:rPr>
                <w:rFonts w:ascii="宋体" w:eastAsia="宋体" w:hAnsi="宋体" w:cs="宋体" w:hint="eastAsia"/>
                <w:kern w:val="2"/>
                <w:sz w:val="21"/>
                <w:szCs w:val="21"/>
                <w:lang w:eastAsia="zh-CN"/>
              </w:rPr>
              <w:t>内容按照量化的评审因素指标进一步评审。</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优：团队管理方案内容完整、科学合理、清晰准确，加40分；</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良：团队管理方案内容较为完整、较为合理、较为清晰，加20分；</w:t>
            </w:r>
          </w:p>
          <w:p w:rsidR="009F7DB3"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中：团队管理方案内容有部分缺少、基本合理、基本清晰，加10分；</w:t>
            </w:r>
          </w:p>
          <w:p w:rsidR="00BD461F" w:rsidRPr="009F7DB3" w:rsidP="009F7DB3">
            <w:pPr>
              <w:widowControl w:val="0"/>
              <w:spacing w:line="360" w:lineRule="auto"/>
              <w:jc w:val="both"/>
              <w:rPr>
                <w:rFonts w:ascii="宋体" w:eastAsia="宋体" w:hAnsi="宋体" w:cs="宋体"/>
                <w:kern w:val="2"/>
                <w:sz w:val="21"/>
                <w:szCs w:val="21"/>
                <w:lang w:eastAsia="zh-CN"/>
              </w:rPr>
            </w:pPr>
            <w:r w:rsidRPr="009F7DB3">
              <w:rPr>
                <w:rFonts w:ascii="宋体" w:eastAsia="宋体" w:hAnsi="宋体" w:cs="宋体" w:hint="eastAsia"/>
                <w:kern w:val="2"/>
                <w:sz w:val="21"/>
                <w:szCs w:val="21"/>
                <w:lang w:eastAsia="zh-CN"/>
              </w:rPr>
              <w:t>差：团队管理方案存在内容严重缺失、不合理、不清晰任</w:t>
            </w:r>
            <w:r w:rsidRPr="009F7DB3">
              <w:rPr>
                <w:rFonts w:ascii="宋体" w:eastAsia="宋体" w:hAnsi="宋体" w:cs="宋体" w:hint="eastAsia"/>
                <w:kern w:val="2"/>
                <w:sz w:val="21"/>
                <w:szCs w:val="21"/>
                <w:lang w:eastAsia="zh-CN"/>
              </w:rPr>
              <w:t>一</w:t>
            </w:r>
            <w:r w:rsidRPr="009F7DB3">
              <w:rPr>
                <w:rFonts w:ascii="宋体" w:eastAsia="宋体" w:hAnsi="宋体" w:cs="宋体" w:hint="eastAsia"/>
                <w:kern w:val="2"/>
                <w:sz w:val="21"/>
                <w:szCs w:val="21"/>
                <w:lang w:eastAsia="zh-CN"/>
              </w:rPr>
              <w:t>情形的，不得分。</w:t>
            </w:r>
          </w:p>
        </w:tc>
      </w:tr>
      <w:tr w:rsidTr="009C6038">
        <w:tblPrEx>
          <w:tblW w:w="5000" w:type="pct"/>
          <w:jc w:val="center"/>
          <w:shd w:val="clear" w:color="auto" w:fill="FFFFFF"/>
          <w:tblLayout w:type="fixed"/>
          <w:tblCellMar>
            <w:top w:w="20" w:type="dxa"/>
            <w:bottom w:w="20" w:type="dxa"/>
          </w:tblCellMar>
          <w:tblLook w:val="04A0"/>
        </w:tblPrEx>
        <w:trPr>
          <w:jc w:val="center"/>
        </w:trPr>
        <w:tc>
          <w:tcPr>
            <w:tcW w:w="781" w:type="dxa"/>
            <w:vMerge/>
            <w:tcBorders>
              <w:left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2</w:t>
            </w:r>
          </w:p>
        </w:tc>
        <w:tc>
          <w:tcPr>
            <w:tcW w:w="127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b/>
                <w:kern w:val="2"/>
                <w:sz w:val="21"/>
                <w:szCs w:val="21"/>
                <w:lang w:eastAsia="zh-CN"/>
              </w:rPr>
            </w:pPr>
            <w:r w:rsidRPr="00BD461F">
              <w:rPr>
                <w:rFonts w:ascii="宋体" w:eastAsia="宋体" w:hAnsi="宋体" w:cstheme="minorBidi" w:hint="eastAsia"/>
                <w:kern w:val="2"/>
                <w:sz w:val="21"/>
                <w:szCs w:val="21"/>
                <w:lang w:eastAsia="zh-CN"/>
              </w:rPr>
              <w:t>食品安全保障方案</w:t>
            </w:r>
          </w:p>
        </w:tc>
        <w:tc>
          <w:tcPr>
            <w:tcW w:w="10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w:t>
            </w:r>
          </w:p>
        </w:tc>
        <w:tc>
          <w:tcPr>
            <w:tcW w:w="53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24EC" w:rsidRPr="00D124EC" w:rsidP="00D124EC">
            <w:pPr>
              <w:widowControl/>
              <w:spacing w:line="360" w:lineRule="auto"/>
              <w:jc w:val="left"/>
              <w:rPr>
                <w:rFonts w:ascii="宋体" w:eastAsia="宋体" w:hAnsi="宋体" w:cs="宋体"/>
                <w:b/>
                <w:bCs/>
                <w:sz w:val="21"/>
                <w:szCs w:val="21"/>
                <w:lang w:eastAsia="zh-CN"/>
              </w:rPr>
            </w:pPr>
            <w:r w:rsidRPr="00D124EC">
              <w:rPr>
                <w:rFonts w:ascii="宋体" w:eastAsia="宋体" w:hAnsi="宋体" w:cs="宋体" w:hint="eastAsia"/>
                <w:b/>
                <w:bCs/>
                <w:sz w:val="21"/>
                <w:szCs w:val="21"/>
                <w:lang w:eastAsia="zh-CN"/>
              </w:rPr>
              <w:t>（一）评分内容：</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根据本项目特点，制定食品安全保障方案。评标委员会根据招标文件 要求及投标人提供的食品安全保障方案情况，进行综合评分。</w:t>
            </w:r>
          </w:p>
          <w:p w:rsidR="00D124EC" w:rsidRPr="00D124EC" w:rsidP="00D124EC">
            <w:pPr>
              <w:widowControl/>
              <w:spacing w:line="360" w:lineRule="auto"/>
              <w:jc w:val="left"/>
              <w:rPr>
                <w:rFonts w:ascii="宋体" w:eastAsia="宋体" w:hAnsi="宋体" w:cs="宋体"/>
                <w:b/>
                <w:bCs/>
                <w:sz w:val="21"/>
                <w:szCs w:val="21"/>
                <w:lang w:eastAsia="zh-CN"/>
              </w:rPr>
            </w:pPr>
            <w:r w:rsidRPr="00D124EC">
              <w:rPr>
                <w:rFonts w:ascii="宋体" w:eastAsia="宋体" w:hAnsi="宋体" w:cs="宋体" w:hint="eastAsia"/>
                <w:b/>
                <w:bCs/>
                <w:sz w:val="21"/>
                <w:szCs w:val="21"/>
                <w:lang w:eastAsia="zh-CN"/>
              </w:rPr>
              <w:t>（二）评分依据：</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优良中差评分标准：</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（1）</w:t>
            </w:r>
            <w:r w:rsidRPr="00D124EC">
              <w:rPr>
                <w:rFonts w:ascii="宋体" w:eastAsia="宋体" w:hAnsi="宋体" w:cs="宋体" w:hint="eastAsia"/>
                <w:bCs/>
                <w:sz w:val="21"/>
                <w:szCs w:val="21"/>
                <w:lang w:eastAsia="zh-CN"/>
              </w:rPr>
              <w:tab/>
              <w:t>投标文件响应内容全面；</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（2）</w:t>
            </w:r>
            <w:r w:rsidRPr="00D124EC">
              <w:rPr>
                <w:rFonts w:ascii="宋体" w:eastAsia="宋体" w:hAnsi="宋体" w:cs="宋体" w:hint="eastAsia"/>
                <w:bCs/>
                <w:sz w:val="21"/>
                <w:szCs w:val="21"/>
                <w:lang w:eastAsia="zh-CN"/>
              </w:rPr>
              <w:tab/>
              <w:t>投标文件响应内容具体；</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（3）</w:t>
            </w:r>
            <w:r w:rsidRPr="00D124EC">
              <w:rPr>
                <w:rFonts w:ascii="宋体" w:eastAsia="宋体" w:hAnsi="宋体" w:cs="宋体" w:hint="eastAsia"/>
                <w:bCs/>
                <w:sz w:val="21"/>
                <w:szCs w:val="21"/>
                <w:lang w:eastAsia="zh-CN"/>
              </w:rPr>
              <w:tab/>
              <w:t>投标文件响应内容针对性强；</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（4）</w:t>
            </w:r>
            <w:r w:rsidRPr="00D124EC">
              <w:rPr>
                <w:rFonts w:ascii="宋体" w:eastAsia="宋体" w:hAnsi="宋体" w:cs="宋体" w:hint="eastAsia"/>
                <w:bCs/>
                <w:sz w:val="21"/>
                <w:szCs w:val="21"/>
                <w:lang w:eastAsia="zh-CN"/>
              </w:rPr>
              <w:tab/>
              <w:t>投标文件响应内容科学合理；</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（5）</w:t>
            </w:r>
            <w:r w:rsidRPr="00D124EC">
              <w:rPr>
                <w:rFonts w:ascii="宋体" w:eastAsia="宋体" w:hAnsi="宋体" w:cs="宋体" w:hint="eastAsia"/>
                <w:bCs/>
                <w:sz w:val="21"/>
                <w:szCs w:val="21"/>
                <w:lang w:eastAsia="zh-CN"/>
              </w:rPr>
              <w:tab/>
              <w:t>投标文件响应内容可操作性强；</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提供方案满足以上五点得60分，</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满足任意四点得40分，</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满足任意三点得30分，</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满足任意二点得20分，</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满足任意一点得10分。</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未满足不得分。</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在此基础上，专家根据各供应商的</w:t>
            </w:r>
            <w:r w:rsidRPr="00D124EC">
              <w:rPr>
                <w:rFonts w:ascii="宋体" w:eastAsia="宋体" w:hAnsi="宋体" w:cs="宋体" w:hint="eastAsia"/>
                <w:bCs/>
                <w:sz w:val="21"/>
                <w:szCs w:val="21"/>
                <w:lang w:eastAsia="zh-CN"/>
              </w:rPr>
              <w:t>具体响应</w:t>
            </w:r>
            <w:r w:rsidRPr="00D124EC">
              <w:rPr>
                <w:rFonts w:ascii="宋体" w:eastAsia="宋体" w:hAnsi="宋体" w:cs="宋体" w:hint="eastAsia"/>
                <w:bCs/>
                <w:sz w:val="21"/>
                <w:szCs w:val="21"/>
                <w:lang w:eastAsia="zh-CN"/>
              </w:rPr>
              <w:t>内容按照量化的评审因素指标进一步评审。</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优：食品安全保障方案内容完整、科学合理、清晰准确，加40分；</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良：食品安全保障方案内容较为完整、较为合理、较为清晰，加20分；</w:t>
            </w:r>
          </w:p>
          <w:p w:rsidR="00D124EC" w:rsidRPr="00D124EC" w:rsidP="00D124EC">
            <w:pPr>
              <w:widowControl/>
              <w:spacing w:line="360" w:lineRule="auto"/>
              <w:jc w:val="left"/>
              <w:rPr>
                <w:rFonts w:ascii="宋体" w:eastAsia="宋体" w:hAnsi="宋体" w:cs="宋体"/>
                <w:bCs/>
                <w:sz w:val="21"/>
                <w:szCs w:val="21"/>
                <w:lang w:eastAsia="zh-CN"/>
              </w:rPr>
            </w:pPr>
            <w:r w:rsidRPr="00D124EC">
              <w:rPr>
                <w:rFonts w:ascii="宋体" w:eastAsia="宋体" w:hAnsi="宋体" w:cs="宋体" w:hint="eastAsia"/>
                <w:bCs/>
                <w:sz w:val="21"/>
                <w:szCs w:val="21"/>
                <w:lang w:eastAsia="zh-CN"/>
              </w:rPr>
              <w:t>中：食品安全保障方案内容有部分缺少、基本合理、基本清晰，加10分；</w:t>
            </w:r>
          </w:p>
          <w:p w:rsidR="00BD461F" w:rsidRPr="00D124EC" w:rsidP="00D124EC">
            <w:pPr>
              <w:widowControl w:val="0"/>
              <w:spacing w:line="360" w:lineRule="auto"/>
              <w:jc w:val="both"/>
              <w:rPr>
                <w:rFonts w:ascii="宋体" w:eastAsia="宋体" w:hAnsi="宋体" w:cs="宋体"/>
                <w:kern w:val="2"/>
                <w:sz w:val="21"/>
                <w:szCs w:val="21"/>
                <w:lang w:eastAsia="zh-CN"/>
              </w:rPr>
            </w:pPr>
            <w:r w:rsidRPr="00D124EC">
              <w:rPr>
                <w:rFonts w:ascii="宋体" w:eastAsia="宋体" w:hAnsi="宋体" w:cs="宋体" w:hint="eastAsia"/>
                <w:bCs/>
                <w:sz w:val="21"/>
                <w:szCs w:val="21"/>
                <w:lang w:eastAsia="zh-CN"/>
              </w:rPr>
              <w:t>差：食品安全保障方案存在内容严重缺失、不合理、不清晰任</w:t>
            </w:r>
            <w:r w:rsidRPr="00D124EC">
              <w:rPr>
                <w:rFonts w:ascii="宋体" w:eastAsia="宋体" w:hAnsi="宋体" w:cs="宋体" w:hint="eastAsia"/>
                <w:bCs/>
                <w:sz w:val="21"/>
                <w:szCs w:val="21"/>
                <w:lang w:eastAsia="zh-CN"/>
              </w:rPr>
              <w:t>一</w:t>
            </w:r>
            <w:r w:rsidRPr="00D124EC">
              <w:rPr>
                <w:rFonts w:ascii="宋体" w:eastAsia="宋体" w:hAnsi="宋体" w:cs="宋体" w:hint="eastAsia"/>
                <w:bCs/>
                <w:sz w:val="21"/>
                <w:szCs w:val="21"/>
                <w:lang w:eastAsia="zh-CN"/>
              </w:rPr>
              <w:t>情形的，不得分。</w:t>
            </w:r>
          </w:p>
        </w:tc>
      </w:tr>
      <w:tr w:rsidTr="009C6038">
        <w:tblPrEx>
          <w:tblW w:w="5000" w:type="pct"/>
          <w:jc w:val="center"/>
          <w:shd w:val="clear" w:color="auto" w:fill="FFFFFF"/>
          <w:tblLayout w:type="fixed"/>
          <w:tblCellMar>
            <w:top w:w="20" w:type="dxa"/>
            <w:bottom w:w="20" w:type="dxa"/>
          </w:tblCellMar>
          <w:tblLook w:val="04A0"/>
        </w:tblPrEx>
        <w:trPr>
          <w:jc w:val="center"/>
        </w:trPr>
        <w:tc>
          <w:tcPr>
            <w:tcW w:w="781" w:type="dxa"/>
            <w:vMerge/>
            <w:tcBorders>
              <w:left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3</w:t>
            </w:r>
          </w:p>
        </w:tc>
        <w:tc>
          <w:tcPr>
            <w:tcW w:w="127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sidRPr="00D124EC">
              <w:rPr>
                <w:rFonts w:ascii="宋体" w:eastAsia="宋体" w:hAnsi="宋体" w:cs="宋体" w:hint="eastAsia"/>
                <w:kern w:val="2"/>
                <w:sz w:val="21"/>
                <w:szCs w:val="21"/>
                <w:lang w:eastAsia="zh-CN"/>
              </w:rPr>
              <w:t>食堂运营各环节管理方案</w:t>
            </w:r>
          </w:p>
        </w:tc>
        <w:tc>
          <w:tcPr>
            <w:tcW w:w="10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w:t>
            </w:r>
          </w:p>
        </w:tc>
        <w:tc>
          <w:tcPr>
            <w:tcW w:w="5362" w:type="dxa"/>
            <w:tcBorders>
              <w:top w:val="single" w:sz="8" w:space="0" w:color="000000"/>
              <w:left w:val="single" w:sz="8" w:space="0" w:color="000000"/>
              <w:bottom w:val="single" w:sz="8" w:space="0" w:color="000000"/>
              <w:right w:val="single" w:sz="8" w:space="0" w:color="000000"/>
            </w:tcBorders>
            <w:shd w:val="clear" w:color="auto" w:fill="FFFFFF"/>
          </w:tcPr>
          <w:p w:rsidR="00D124EC" w:rsidRPr="00D124EC" w:rsidP="00D124EC">
            <w:pPr>
              <w:widowControl w:val="0"/>
              <w:snapToGrid w:val="0"/>
              <w:spacing w:line="360" w:lineRule="auto"/>
              <w:jc w:val="both"/>
              <w:rPr>
                <w:rFonts w:ascii="宋体" w:eastAsia="宋体" w:hAnsi="宋体" w:cs="宋体"/>
                <w:b/>
                <w:bCs/>
                <w:kern w:val="2"/>
                <w:sz w:val="21"/>
                <w:szCs w:val="21"/>
                <w:lang w:eastAsia="zh-CN"/>
              </w:rPr>
            </w:pPr>
            <w:r w:rsidRPr="00D124EC">
              <w:rPr>
                <w:rFonts w:ascii="宋体" w:eastAsia="宋体" w:hAnsi="宋体" w:cs="宋体" w:hint="eastAsia"/>
                <w:b/>
                <w:bCs/>
                <w:kern w:val="2"/>
                <w:sz w:val="21"/>
                <w:szCs w:val="21"/>
                <w:lang w:eastAsia="zh-CN"/>
              </w:rPr>
              <w:t>（一）评分内容：</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 xml:space="preserve">根据本项目特点，制定食堂运营各环节管理方案。评标委员会根据招 </w:t>
            </w:r>
            <w:r w:rsidRPr="00D124EC">
              <w:rPr>
                <w:rFonts w:ascii="宋体" w:eastAsia="宋体" w:hAnsi="宋体" w:cs="宋体" w:hint="eastAsia"/>
                <w:bCs/>
                <w:kern w:val="2"/>
                <w:sz w:val="21"/>
                <w:szCs w:val="21"/>
                <w:lang w:eastAsia="zh-CN"/>
              </w:rPr>
              <w:t>标文件</w:t>
            </w:r>
            <w:r w:rsidRPr="00D124EC">
              <w:rPr>
                <w:rFonts w:ascii="宋体" w:eastAsia="宋体" w:hAnsi="宋体" w:cs="宋体" w:hint="eastAsia"/>
                <w:bCs/>
                <w:kern w:val="2"/>
                <w:sz w:val="21"/>
                <w:szCs w:val="21"/>
                <w:lang w:eastAsia="zh-CN"/>
              </w:rPr>
              <w:t>要求及投标人提供的食堂运营各环节管理方案情况，进行综合评分。</w:t>
            </w:r>
          </w:p>
          <w:p w:rsidR="00D124EC" w:rsidRPr="00D124EC" w:rsidP="00D124EC">
            <w:pPr>
              <w:widowControl w:val="0"/>
              <w:snapToGrid w:val="0"/>
              <w:spacing w:line="360" w:lineRule="auto"/>
              <w:jc w:val="both"/>
              <w:rPr>
                <w:rFonts w:ascii="宋体" w:eastAsia="宋体" w:hAnsi="宋体" w:cs="宋体"/>
                <w:b/>
                <w:bCs/>
                <w:kern w:val="2"/>
                <w:sz w:val="21"/>
                <w:szCs w:val="21"/>
                <w:lang w:eastAsia="zh-CN"/>
              </w:rPr>
            </w:pPr>
            <w:r w:rsidRPr="00D124EC">
              <w:rPr>
                <w:rFonts w:ascii="宋体" w:eastAsia="宋体" w:hAnsi="宋体" w:cs="宋体" w:hint="eastAsia"/>
                <w:b/>
                <w:bCs/>
                <w:kern w:val="2"/>
                <w:sz w:val="21"/>
                <w:szCs w:val="21"/>
                <w:lang w:eastAsia="zh-CN"/>
              </w:rPr>
              <w:t>（二）评分依据：</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优良中差评分标准：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（1）</w:t>
            </w:r>
            <w:r w:rsidRPr="00D124EC">
              <w:rPr>
                <w:rFonts w:ascii="宋体" w:eastAsia="宋体" w:hAnsi="宋体" w:cs="宋体" w:hint="eastAsia"/>
                <w:bCs/>
                <w:kern w:val="2"/>
                <w:sz w:val="21"/>
                <w:szCs w:val="21"/>
                <w:lang w:eastAsia="zh-CN"/>
              </w:rPr>
              <w:tab/>
              <w:t>投标文件响应内容全面；</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（2）</w:t>
            </w:r>
            <w:r w:rsidRPr="00D124EC">
              <w:rPr>
                <w:rFonts w:ascii="宋体" w:eastAsia="宋体" w:hAnsi="宋体" w:cs="宋体" w:hint="eastAsia"/>
                <w:bCs/>
                <w:kern w:val="2"/>
                <w:sz w:val="21"/>
                <w:szCs w:val="21"/>
                <w:lang w:eastAsia="zh-CN"/>
              </w:rPr>
              <w:tab/>
              <w:t>投标文件响应内容具体；</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（3）</w:t>
            </w:r>
            <w:r w:rsidRPr="00D124EC">
              <w:rPr>
                <w:rFonts w:ascii="宋体" w:eastAsia="宋体" w:hAnsi="宋体" w:cs="宋体" w:hint="eastAsia"/>
                <w:bCs/>
                <w:kern w:val="2"/>
                <w:sz w:val="21"/>
                <w:szCs w:val="21"/>
                <w:lang w:eastAsia="zh-CN"/>
              </w:rPr>
              <w:tab/>
              <w:t>投标文件响应内容针对性强；</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（4）</w:t>
            </w:r>
            <w:r w:rsidRPr="00D124EC">
              <w:rPr>
                <w:rFonts w:ascii="宋体" w:eastAsia="宋体" w:hAnsi="宋体" w:cs="宋体" w:hint="eastAsia"/>
                <w:bCs/>
                <w:kern w:val="2"/>
                <w:sz w:val="21"/>
                <w:szCs w:val="21"/>
                <w:lang w:eastAsia="zh-CN"/>
              </w:rPr>
              <w:tab/>
              <w:t>投标文件响应内容科学合理；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（5）</w:t>
            </w:r>
            <w:r w:rsidRPr="00D124EC">
              <w:rPr>
                <w:rFonts w:ascii="宋体" w:eastAsia="宋体" w:hAnsi="宋体" w:cs="宋体" w:hint="eastAsia"/>
                <w:bCs/>
                <w:kern w:val="2"/>
                <w:sz w:val="21"/>
                <w:szCs w:val="21"/>
                <w:lang w:eastAsia="zh-CN"/>
              </w:rPr>
              <w:tab/>
              <w:t>投标文件响应内容可操作性强；</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提供方案满足以上五点得60分，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满足任意四点得40分，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满足任意三点得20分，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满足任意二点得10分，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满足任意一点得10分。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未满足不得分。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在此基础上，专家根据各供应商的</w:t>
            </w:r>
            <w:r w:rsidRPr="00D124EC">
              <w:rPr>
                <w:rFonts w:ascii="宋体" w:eastAsia="宋体" w:hAnsi="宋体" w:cs="宋体" w:hint="eastAsia"/>
                <w:bCs/>
                <w:kern w:val="2"/>
                <w:sz w:val="21"/>
                <w:szCs w:val="21"/>
                <w:lang w:eastAsia="zh-CN"/>
              </w:rPr>
              <w:t>具体响应</w:t>
            </w:r>
            <w:r w:rsidRPr="00D124EC">
              <w:rPr>
                <w:rFonts w:ascii="宋体" w:eastAsia="宋体" w:hAnsi="宋体" w:cs="宋体" w:hint="eastAsia"/>
                <w:bCs/>
                <w:kern w:val="2"/>
                <w:sz w:val="21"/>
                <w:szCs w:val="21"/>
                <w:lang w:eastAsia="zh-CN"/>
              </w:rPr>
              <w:t>内容按照量化的评审因素指标进一步评审。</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优：食堂运营各环节管理方案内容完整、科学合理、清晰准确，加40分；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良：食堂运营各环节管理方案内容较为完整、较为合理、较为清晰，加20分；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中：食堂运营各环节管理方案内容有部分缺少、基本合理、基本清晰，加10分；</w:t>
            </w:r>
          </w:p>
          <w:p w:rsidR="00BD461F" w:rsidRPr="00D124EC" w:rsidP="00D124EC">
            <w:pPr>
              <w:widowControl w:val="0"/>
              <w:snapToGrid w:val="0"/>
              <w:spacing w:line="360" w:lineRule="auto"/>
              <w:jc w:val="both"/>
              <w:rPr>
                <w:rFonts w:ascii="宋体" w:eastAsia="宋体" w:hAnsi="宋体" w:cs="宋体"/>
                <w:kern w:val="2"/>
                <w:sz w:val="21"/>
                <w:szCs w:val="21"/>
                <w:lang w:eastAsia="zh-CN"/>
              </w:rPr>
            </w:pPr>
            <w:r w:rsidRPr="00D124EC">
              <w:rPr>
                <w:rFonts w:ascii="宋体" w:eastAsia="宋体" w:hAnsi="宋体" w:cs="宋体" w:hint="eastAsia"/>
                <w:bCs/>
                <w:kern w:val="2"/>
                <w:sz w:val="21"/>
                <w:szCs w:val="21"/>
                <w:lang w:eastAsia="zh-CN"/>
              </w:rPr>
              <w:t>差：食堂运营各环节管理方案存在内容严重缺失、不合理、不清晰任</w:t>
            </w:r>
            <w:r w:rsidRPr="00D124EC">
              <w:rPr>
                <w:rFonts w:ascii="宋体" w:eastAsia="宋体" w:hAnsi="宋体" w:cs="宋体" w:hint="eastAsia"/>
                <w:bCs/>
                <w:kern w:val="2"/>
                <w:sz w:val="21"/>
                <w:szCs w:val="21"/>
                <w:lang w:eastAsia="zh-CN"/>
              </w:rPr>
              <w:t>一</w:t>
            </w:r>
            <w:r w:rsidRPr="00D124EC">
              <w:rPr>
                <w:rFonts w:ascii="宋体" w:eastAsia="宋体" w:hAnsi="宋体" w:cs="宋体" w:hint="eastAsia"/>
                <w:bCs/>
                <w:kern w:val="2"/>
                <w:sz w:val="21"/>
                <w:szCs w:val="21"/>
                <w:lang w:eastAsia="zh-CN"/>
              </w:rPr>
              <w:t>情形的，不得分。</w:t>
            </w:r>
          </w:p>
        </w:tc>
      </w:tr>
      <w:tr w:rsidTr="009C6038">
        <w:tblPrEx>
          <w:tblW w:w="5000" w:type="pct"/>
          <w:jc w:val="center"/>
          <w:shd w:val="clear" w:color="auto" w:fill="FFFFFF"/>
          <w:tblLayout w:type="fixed"/>
          <w:tblCellMar>
            <w:top w:w="20" w:type="dxa"/>
            <w:bottom w:w="20" w:type="dxa"/>
          </w:tblCellMar>
          <w:tblLook w:val="04A0"/>
        </w:tblPrEx>
        <w:trPr>
          <w:jc w:val="center"/>
        </w:trPr>
        <w:tc>
          <w:tcPr>
            <w:tcW w:w="781" w:type="dxa"/>
            <w:vMerge/>
            <w:tcBorders>
              <w:left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4</w:t>
            </w:r>
          </w:p>
        </w:tc>
        <w:tc>
          <w:tcPr>
            <w:tcW w:w="127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sidRPr="009F7DB3">
              <w:rPr>
                <w:rFonts w:ascii="宋体" w:eastAsia="宋体" w:hAnsi="宋体" w:cstheme="minorBidi" w:hint="eastAsia"/>
                <w:spacing w:val="-3"/>
                <w:kern w:val="2"/>
                <w:sz w:val="21"/>
                <w:szCs w:val="21"/>
                <w:lang w:eastAsia="zh-CN"/>
              </w:rPr>
              <w:t>营养</w:t>
            </w:r>
            <w:r w:rsidRPr="009F7DB3">
              <w:rPr>
                <w:rFonts w:ascii="宋体" w:eastAsia="宋体" w:hAnsi="宋体" w:cstheme="minorBidi" w:hint="eastAsia"/>
                <w:spacing w:val="-3"/>
                <w:kern w:val="2"/>
                <w:sz w:val="21"/>
                <w:szCs w:val="21"/>
                <w:lang w:eastAsia="zh-CN"/>
              </w:rPr>
              <w:t>餐产品</w:t>
            </w:r>
            <w:r w:rsidRPr="009F7DB3">
              <w:rPr>
                <w:rFonts w:ascii="宋体" w:eastAsia="宋体" w:hAnsi="宋体" w:cstheme="minorBidi" w:hint="eastAsia"/>
                <w:spacing w:val="-3"/>
                <w:kern w:val="2"/>
                <w:sz w:val="21"/>
                <w:szCs w:val="21"/>
                <w:lang w:eastAsia="zh-CN"/>
              </w:rPr>
              <w:t>调配方案</w:t>
            </w:r>
          </w:p>
        </w:tc>
        <w:tc>
          <w:tcPr>
            <w:tcW w:w="10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w:t>
            </w:r>
          </w:p>
        </w:tc>
        <w:tc>
          <w:tcPr>
            <w:tcW w:w="5362" w:type="dxa"/>
            <w:tcBorders>
              <w:top w:val="single" w:sz="8" w:space="0" w:color="000000"/>
              <w:left w:val="single" w:sz="8" w:space="0" w:color="000000"/>
              <w:bottom w:val="single" w:sz="8" w:space="0" w:color="000000"/>
              <w:right w:val="single" w:sz="8" w:space="0" w:color="000000"/>
            </w:tcBorders>
            <w:shd w:val="clear" w:color="auto" w:fill="FFFFFF"/>
          </w:tcPr>
          <w:p w:rsidR="00D124EC" w:rsidRPr="00D124EC" w:rsidP="00D124EC">
            <w:pPr>
              <w:widowControl w:val="0"/>
              <w:snapToGrid w:val="0"/>
              <w:spacing w:line="360" w:lineRule="auto"/>
              <w:jc w:val="both"/>
              <w:rPr>
                <w:rFonts w:ascii="宋体" w:eastAsia="宋体" w:hAnsi="宋体" w:cs="宋体"/>
                <w:b/>
                <w:bCs/>
                <w:kern w:val="2"/>
                <w:sz w:val="21"/>
                <w:szCs w:val="21"/>
                <w:lang w:eastAsia="zh-CN"/>
              </w:rPr>
            </w:pPr>
            <w:r w:rsidRPr="00D124EC">
              <w:rPr>
                <w:rFonts w:ascii="宋体" w:eastAsia="宋体" w:hAnsi="宋体" w:cs="宋体" w:hint="eastAsia"/>
                <w:b/>
                <w:bCs/>
                <w:kern w:val="2"/>
                <w:sz w:val="21"/>
                <w:szCs w:val="21"/>
                <w:lang w:eastAsia="zh-CN"/>
              </w:rPr>
              <w:t>（一）评分内容：</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根据本项目特点，制定营养</w:t>
            </w:r>
            <w:r w:rsidRPr="00D124EC">
              <w:rPr>
                <w:rFonts w:ascii="宋体" w:eastAsia="宋体" w:hAnsi="宋体" w:cs="宋体" w:hint="eastAsia"/>
                <w:bCs/>
                <w:kern w:val="2"/>
                <w:sz w:val="21"/>
                <w:szCs w:val="21"/>
                <w:lang w:eastAsia="zh-CN"/>
              </w:rPr>
              <w:t>餐产品</w:t>
            </w:r>
            <w:r w:rsidRPr="00D124EC">
              <w:rPr>
                <w:rFonts w:ascii="宋体" w:eastAsia="宋体" w:hAnsi="宋体" w:cs="宋体" w:hint="eastAsia"/>
                <w:bCs/>
                <w:kern w:val="2"/>
                <w:sz w:val="21"/>
                <w:szCs w:val="21"/>
                <w:lang w:eastAsia="zh-CN"/>
              </w:rPr>
              <w:t>调配方案。评标委员会根据招标文件要求及投标人提供的营养</w:t>
            </w:r>
            <w:r w:rsidRPr="00D124EC">
              <w:rPr>
                <w:rFonts w:ascii="宋体" w:eastAsia="宋体" w:hAnsi="宋体" w:cs="宋体" w:hint="eastAsia"/>
                <w:bCs/>
                <w:kern w:val="2"/>
                <w:sz w:val="21"/>
                <w:szCs w:val="21"/>
                <w:lang w:eastAsia="zh-CN"/>
              </w:rPr>
              <w:t>餐产品</w:t>
            </w:r>
            <w:r w:rsidRPr="00D124EC">
              <w:rPr>
                <w:rFonts w:ascii="宋体" w:eastAsia="宋体" w:hAnsi="宋体" w:cs="宋体" w:hint="eastAsia"/>
                <w:bCs/>
                <w:kern w:val="2"/>
                <w:sz w:val="21"/>
                <w:szCs w:val="21"/>
                <w:lang w:eastAsia="zh-CN"/>
              </w:rPr>
              <w:t>调配方案情况，进行综合评分。</w:t>
            </w:r>
          </w:p>
          <w:p w:rsidR="00D124EC" w:rsidRPr="00D124EC" w:rsidP="00D124EC">
            <w:pPr>
              <w:widowControl w:val="0"/>
              <w:snapToGrid w:val="0"/>
              <w:spacing w:line="360" w:lineRule="auto"/>
              <w:jc w:val="both"/>
              <w:rPr>
                <w:rFonts w:ascii="宋体" w:eastAsia="宋体" w:hAnsi="宋体" w:cs="宋体"/>
                <w:b/>
                <w:bCs/>
                <w:kern w:val="2"/>
                <w:sz w:val="21"/>
                <w:szCs w:val="21"/>
                <w:lang w:eastAsia="zh-CN"/>
              </w:rPr>
            </w:pPr>
            <w:r w:rsidRPr="00D124EC">
              <w:rPr>
                <w:rFonts w:ascii="宋体" w:eastAsia="宋体" w:hAnsi="宋体" w:cs="宋体" w:hint="eastAsia"/>
                <w:b/>
                <w:bCs/>
                <w:kern w:val="2"/>
                <w:sz w:val="21"/>
                <w:szCs w:val="21"/>
                <w:lang w:eastAsia="zh-CN"/>
              </w:rPr>
              <w:t>（二）评分依据：</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优良中差评分标准：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（1）</w:t>
            </w:r>
            <w:r w:rsidRPr="00D124EC">
              <w:rPr>
                <w:rFonts w:ascii="宋体" w:eastAsia="宋体" w:hAnsi="宋体" w:cs="宋体" w:hint="eastAsia"/>
                <w:bCs/>
                <w:kern w:val="2"/>
                <w:sz w:val="21"/>
                <w:szCs w:val="21"/>
                <w:lang w:eastAsia="zh-CN"/>
              </w:rPr>
              <w:tab/>
              <w:t>投标文件响应内容全面；</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（2）</w:t>
            </w:r>
            <w:r w:rsidRPr="00D124EC">
              <w:rPr>
                <w:rFonts w:ascii="宋体" w:eastAsia="宋体" w:hAnsi="宋体" w:cs="宋体" w:hint="eastAsia"/>
                <w:bCs/>
                <w:kern w:val="2"/>
                <w:sz w:val="21"/>
                <w:szCs w:val="21"/>
                <w:lang w:eastAsia="zh-CN"/>
              </w:rPr>
              <w:tab/>
              <w:t>投标文件响应内容具体；</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（3）</w:t>
            </w:r>
            <w:r w:rsidRPr="00D124EC">
              <w:rPr>
                <w:rFonts w:ascii="宋体" w:eastAsia="宋体" w:hAnsi="宋体" w:cs="宋体" w:hint="eastAsia"/>
                <w:bCs/>
                <w:kern w:val="2"/>
                <w:sz w:val="21"/>
                <w:szCs w:val="21"/>
                <w:lang w:eastAsia="zh-CN"/>
              </w:rPr>
              <w:tab/>
              <w:t>投标文件响应内容针对性强；</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（4）</w:t>
            </w:r>
            <w:r w:rsidRPr="00D124EC">
              <w:rPr>
                <w:rFonts w:ascii="宋体" w:eastAsia="宋体" w:hAnsi="宋体" w:cs="宋体" w:hint="eastAsia"/>
                <w:bCs/>
                <w:kern w:val="2"/>
                <w:sz w:val="21"/>
                <w:szCs w:val="21"/>
                <w:lang w:eastAsia="zh-CN"/>
              </w:rPr>
              <w:tab/>
              <w:t>投标文件响应内容科学合理；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（5）</w:t>
            </w:r>
            <w:r w:rsidRPr="00D124EC">
              <w:rPr>
                <w:rFonts w:ascii="宋体" w:eastAsia="宋体" w:hAnsi="宋体" w:cs="宋体" w:hint="eastAsia"/>
                <w:bCs/>
                <w:kern w:val="2"/>
                <w:sz w:val="21"/>
                <w:szCs w:val="21"/>
                <w:lang w:eastAsia="zh-CN"/>
              </w:rPr>
              <w:tab/>
              <w:t>投标文件响应内容可操作性强；</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提供方案满足以上五点得60分，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满足任意四点得40分，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满足任意三点得20分，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满足任意二点得10分，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满足任意一点得10分。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未满足不得分。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在此基础上，专家根据各供应商的</w:t>
            </w:r>
            <w:r w:rsidRPr="00D124EC">
              <w:rPr>
                <w:rFonts w:ascii="宋体" w:eastAsia="宋体" w:hAnsi="宋体" w:cs="宋体" w:hint="eastAsia"/>
                <w:bCs/>
                <w:kern w:val="2"/>
                <w:sz w:val="21"/>
                <w:szCs w:val="21"/>
                <w:lang w:eastAsia="zh-CN"/>
              </w:rPr>
              <w:t>具体响应</w:t>
            </w:r>
            <w:r w:rsidRPr="00D124EC">
              <w:rPr>
                <w:rFonts w:ascii="宋体" w:eastAsia="宋体" w:hAnsi="宋体" w:cs="宋体" w:hint="eastAsia"/>
                <w:bCs/>
                <w:kern w:val="2"/>
                <w:sz w:val="21"/>
                <w:szCs w:val="21"/>
                <w:lang w:eastAsia="zh-CN"/>
              </w:rPr>
              <w:t>内容按照量化的评审因素指标进一步评审。</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优：营养</w:t>
            </w:r>
            <w:r w:rsidRPr="00D124EC">
              <w:rPr>
                <w:rFonts w:ascii="宋体" w:eastAsia="宋体" w:hAnsi="宋体" w:cs="宋体" w:hint="eastAsia"/>
                <w:bCs/>
                <w:kern w:val="2"/>
                <w:sz w:val="21"/>
                <w:szCs w:val="21"/>
                <w:lang w:eastAsia="zh-CN"/>
              </w:rPr>
              <w:t>餐产品</w:t>
            </w:r>
            <w:r w:rsidRPr="00D124EC">
              <w:rPr>
                <w:rFonts w:ascii="宋体" w:eastAsia="宋体" w:hAnsi="宋体" w:cs="宋体" w:hint="eastAsia"/>
                <w:bCs/>
                <w:kern w:val="2"/>
                <w:sz w:val="21"/>
                <w:szCs w:val="21"/>
                <w:lang w:eastAsia="zh-CN"/>
              </w:rPr>
              <w:t>调配方案内容完整、科学合理、清晰准确，加40分；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良：营养</w:t>
            </w:r>
            <w:r w:rsidRPr="00D124EC">
              <w:rPr>
                <w:rFonts w:ascii="宋体" w:eastAsia="宋体" w:hAnsi="宋体" w:cs="宋体" w:hint="eastAsia"/>
                <w:bCs/>
                <w:kern w:val="2"/>
                <w:sz w:val="21"/>
                <w:szCs w:val="21"/>
                <w:lang w:eastAsia="zh-CN"/>
              </w:rPr>
              <w:t>餐产品</w:t>
            </w:r>
            <w:r w:rsidRPr="00D124EC">
              <w:rPr>
                <w:rFonts w:ascii="宋体" w:eastAsia="宋体" w:hAnsi="宋体" w:cs="宋体" w:hint="eastAsia"/>
                <w:bCs/>
                <w:kern w:val="2"/>
                <w:sz w:val="21"/>
                <w:szCs w:val="21"/>
                <w:lang w:eastAsia="zh-CN"/>
              </w:rPr>
              <w:t>调配方案内容较为完整、较为合理、较为清晰，加20分；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中：营养</w:t>
            </w:r>
            <w:r w:rsidRPr="00D124EC">
              <w:rPr>
                <w:rFonts w:ascii="宋体" w:eastAsia="宋体" w:hAnsi="宋体" w:cs="宋体" w:hint="eastAsia"/>
                <w:bCs/>
                <w:kern w:val="2"/>
                <w:sz w:val="21"/>
                <w:szCs w:val="21"/>
                <w:lang w:eastAsia="zh-CN"/>
              </w:rPr>
              <w:t>餐产品</w:t>
            </w:r>
            <w:r w:rsidRPr="00D124EC">
              <w:rPr>
                <w:rFonts w:ascii="宋体" w:eastAsia="宋体" w:hAnsi="宋体" w:cs="宋体" w:hint="eastAsia"/>
                <w:bCs/>
                <w:kern w:val="2"/>
                <w:sz w:val="21"/>
                <w:szCs w:val="21"/>
                <w:lang w:eastAsia="zh-CN"/>
              </w:rPr>
              <w:t>调配方案内容有部分缺少、基本合理、基本清晰，加10分；</w:t>
            </w:r>
          </w:p>
          <w:p w:rsidR="00BD461F"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差：营养</w:t>
            </w:r>
            <w:r w:rsidRPr="00D124EC">
              <w:rPr>
                <w:rFonts w:ascii="宋体" w:eastAsia="宋体" w:hAnsi="宋体" w:cs="宋体" w:hint="eastAsia"/>
                <w:bCs/>
                <w:kern w:val="2"/>
                <w:sz w:val="21"/>
                <w:szCs w:val="21"/>
                <w:lang w:eastAsia="zh-CN"/>
              </w:rPr>
              <w:t>餐产品</w:t>
            </w:r>
            <w:r w:rsidRPr="00D124EC">
              <w:rPr>
                <w:rFonts w:ascii="宋体" w:eastAsia="宋体" w:hAnsi="宋体" w:cs="宋体" w:hint="eastAsia"/>
                <w:bCs/>
                <w:kern w:val="2"/>
                <w:sz w:val="21"/>
                <w:szCs w:val="21"/>
                <w:lang w:eastAsia="zh-CN"/>
              </w:rPr>
              <w:t>调配方案存在内容严重缺失、不合理、不清晰任</w:t>
            </w:r>
            <w:r w:rsidRPr="00D124EC">
              <w:rPr>
                <w:rFonts w:ascii="宋体" w:eastAsia="宋体" w:hAnsi="宋体" w:cs="宋体" w:hint="eastAsia"/>
                <w:bCs/>
                <w:kern w:val="2"/>
                <w:sz w:val="21"/>
                <w:szCs w:val="21"/>
                <w:lang w:eastAsia="zh-CN"/>
              </w:rPr>
              <w:t>一</w:t>
            </w:r>
            <w:r w:rsidRPr="00D124EC">
              <w:rPr>
                <w:rFonts w:ascii="宋体" w:eastAsia="宋体" w:hAnsi="宋体" w:cs="宋体" w:hint="eastAsia"/>
                <w:bCs/>
                <w:kern w:val="2"/>
                <w:sz w:val="21"/>
                <w:szCs w:val="21"/>
                <w:lang w:eastAsia="zh-CN"/>
              </w:rPr>
              <w:t>情形的，不得分。</w:t>
            </w:r>
          </w:p>
        </w:tc>
      </w:tr>
      <w:tr w:rsidTr="009C6038">
        <w:tblPrEx>
          <w:tblW w:w="5000" w:type="pct"/>
          <w:jc w:val="center"/>
          <w:shd w:val="clear" w:color="auto" w:fill="FFFFFF"/>
          <w:tblLayout w:type="fixed"/>
          <w:tblCellMar>
            <w:top w:w="20" w:type="dxa"/>
            <w:bottom w:w="20" w:type="dxa"/>
          </w:tblCellMar>
          <w:tblLook w:val="04A0"/>
        </w:tblPrEx>
        <w:trPr>
          <w:jc w:val="center"/>
        </w:trPr>
        <w:tc>
          <w:tcPr>
            <w:tcW w:w="781" w:type="dxa"/>
            <w:vMerge/>
            <w:tcBorders>
              <w:left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5</w:t>
            </w:r>
          </w:p>
        </w:tc>
        <w:tc>
          <w:tcPr>
            <w:tcW w:w="127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sidRPr="00BD461F">
              <w:rPr>
                <w:rFonts w:ascii="宋体" w:eastAsia="宋体" w:hAnsi="宋体" w:cstheme="minorBidi" w:hint="eastAsia"/>
                <w:kern w:val="2"/>
                <w:sz w:val="21"/>
                <w:szCs w:val="21"/>
                <w:lang w:eastAsia="zh-CN"/>
              </w:rPr>
              <w:t>违约承诺</w:t>
            </w:r>
          </w:p>
        </w:tc>
        <w:tc>
          <w:tcPr>
            <w:tcW w:w="10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5362" w:type="dxa"/>
            <w:tcBorders>
              <w:top w:val="single" w:sz="8" w:space="0" w:color="000000"/>
              <w:left w:val="single" w:sz="8" w:space="0" w:color="000000"/>
              <w:bottom w:val="single" w:sz="8" w:space="0" w:color="000000"/>
              <w:right w:val="single" w:sz="8" w:space="0" w:color="000000"/>
            </w:tcBorders>
            <w:shd w:val="clear" w:color="auto" w:fill="FFFFFF"/>
          </w:tcPr>
          <w:p w:rsidR="00D124EC" w:rsidRPr="00D124EC" w:rsidP="00D124EC">
            <w:pPr>
              <w:widowControl w:val="0"/>
              <w:snapToGrid w:val="0"/>
              <w:spacing w:line="360" w:lineRule="auto"/>
              <w:jc w:val="both"/>
              <w:rPr>
                <w:rFonts w:ascii="宋体" w:eastAsia="宋体" w:hAnsi="宋体" w:cs="宋体"/>
                <w:b/>
                <w:bCs/>
                <w:kern w:val="2"/>
                <w:sz w:val="21"/>
                <w:szCs w:val="21"/>
                <w:lang w:eastAsia="zh-CN"/>
              </w:rPr>
            </w:pPr>
            <w:r w:rsidRPr="00D124EC">
              <w:rPr>
                <w:rFonts w:ascii="宋体" w:eastAsia="宋体" w:hAnsi="宋体" w:cs="宋体" w:hint="eastAsia"/>
                <w:b/>
                <w:bCs/>
                <w:kern w:val="2"/>
                <w:sz w:val="21"/>
                <w:szCs w:val="21"/>
                <w:lang w:eastAsia="zh-CN"/>
              </w:rPr>
              <w:t>（一）评分内容：</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根据投标人承诺以下三项全部内容的得100分，否则不得分。</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（1）人员严格按照招标文件及投标承诺配置；</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（2）在履约期间如若违约应履行的义务和赔偿；</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（3）对未能达到的管理要求承担管理责任。</w:t>
            </w:r>
          </w:p>
          <w:p w:rsidR="00D124EC" w:rsidRPr="00D124EC" w:rsidP="00D124EC">
            <w:pPr>
              <w:widowControl w:val="0"/>
              <w:snapToGrid w:val="0"/>
              <w:spacing w:line="360" w:lineRule="auto"/>
              <w:jc w:val="both"/>
              <w:rPr>
                <w:rFonts w:ascii="宋体" w:eastAsia="宋体" w:hAnsi="宋体" w:cs="宋体"/>
                <w:b/>
                <w:bCs/>
                <w:kern w:val="2"/>
                <w:sz w:val="21"/>
                <w:szCs w:val="21"/>
                <w:lang w:eastAsia="zh-CN"/>
              </w:rPr>
            </w:pPr>
            <w:r w:rsidRPr="00D124EC">
              <w:rPr>
                <w:rFonts w:ascii="宋体" w:eastAsia="宋体" w:hAnsi="宋体" w:cs="宋体" w:hint="eastAsia"/>
                <w:b/>
                <w:bCs/>
                <w:kern w:val="2"/>
                <w:sz w:val="21"/>
                <w:szCs w:val="21"/>
                <w:lang w:eastAsia="zh-CN"/>
              </w:rPr>
              <w:t>（二）评分依据：</w:t>
            </w:r>
          </w:p>
          <w:p w:rsidR="00D124EC" w:rsidRPr="00D124EC"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须提供加盖投标人公章的违约承诺函（格式自拟），按要求提供得100分。</w:t>
            </w:r>
          </w:p>
          <w:p w:rsidR="00BD461F" w:rsidRPr="009F7DB3" w:rsidP="00D124EC">
            <w:pPr>
              <w:widowControl w:val="0"/>
              <w:snapToGrid w:val="0"/>
              <w:spacing w:line="360" w:lineRule="auto"/>
              <w:jc w:val="both"/>
              <w:rPr>
                <w:rFonts w:ascii="宋体" w:eastAsia="宋体" w:hAnsi="宋体" w:cs="宋体"/>
                <w:bCs/>
                <w:kern w:val="2"/>
                <w:sz w:val="21"/>
                <w:szCs w:val="21"/>
                <w:lang w:eastAsia="zh-CN"/>
              </w:rPr>
            </w:pPr>
            <w:r w:rsidRPr="00D124EC">
              <w:rPr>
                <w:rFonts w:ascii="宋体" w:eastAsia="宋体" w:hAnsi="宋体" w:cs="宋体" w:hint="eastAsia"/>
                <w:bCs/>
                <w:kern w:val="2"/>
                <w:sz w:val="21"/>
                <w:szCs w:val="21"/>
                <w:lang w:eastAsia="zh-CN"/>
              </w:rPr>
              <w:t>未按要求提供或提供不清晰导致专家无法判断的不得分</w:t>
            </w:r>
          </w:p>
        </w:tc>
      </w:tr>
      <w:tr w:rsidTr="009C6038">
        <w:tblPrEx>
          <w:tblW w:w="5000" w:type="pct"/>
          <w:jc w:val="center"/>
          <w:shd w:val="clear" w:color="auto" w:fill="FFFFFF"/>
          <w:tblLayout w:type="fixed"/>
          <w:tblCellMar>
            <w:top w:w="20" w:type="dxa"/>
            <w:bottom w:w="20" w:type="dxa"/>
          </w:tblCellMar>
          <w:tblLook w:val="04A0"/>
        </w:tblPrEx>
        <w:trPr>
          <w:jc w:val="center"/>
        </w:trPr>
        <w:tc>
          <w:tcPr>
            <w:tcW w:w="781" w:type="dxa"/>
            <w:vMerge/>
            <w:tcBorders>
              <w:left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6</w:t>
            </w:r>
          </w:p>
        </w:tc>
        <w:tc>
          <w:tcPr>
            <w:tcW w:w="127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sidRPr="00BD461F">
              <w:rPr>
                <w:rFonts w:ascii="宋体" w:eastAsia="宋体" w:hAnsi="宋体" w:cstheme="minorBidi" w:hint="eastAsia"/>
                <w:kern w:val="2"/>
                <w:sz w:val="21"/>
                <w:szCs w:val="21"/>
                <w:lang w:eastAsia="zh-CN"/>
              </w:rPr>
              <w:t>拟安排项目负责人情况（仅限1人）</w:t>
            </w:r>
          </w:p>
        </w:tc>
        <w:tc>
          <w:tcPr>
            <w:tcW w:w="10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w:t>
            </w:r>
          </w:p>
        </w:tc>
        <w:tc>
          <w:tcPr>
            <w:tcW w:w="5362" w:type="dxa"/>
            <w:tcBorders>
              <w:top w:val="single" w:sz="8" w:space="0" w:color="000000"/>
              <w:left w:val="single" w:sz="8" w:space="0" w:color="000000"/>
              <w:bottom w:val="single" w:sz="8" w:space="0" w:color="000000"/>
              <w:right w:val="single" w:sz="8" w:space="0" w:color="000000"/>
            </w:tcBorders>
            <w:shd w:val="clear" w:color="auto" w:fill="FFFFFF"/>
          </w:tcPr>
          <w:p w:rsidR="00D124EC" w:rsidRPr="00D124EC" w:rsidP="00D124EC">
            <w:pPr>
              <w:widowControl w:val="0"/>
              <w:spacing w:line="360" w:lineRule="auto"/>
              <w:jc w:val="both"/>
              <w:rPr>
                <w:rFonts w:ascii="宋体" w:eastAsia="宋体" w:hAnsi="宋体"/>
                <w:b/>
                <w:kern w:val="2"/>
                <w:sz w:val="21"/>
                <w:szCs w:val="21"/>
                <w:lang w:eastAsia="zh-CN"/>
              </w:rPr>
            </w:pPr>
            <w:r w:rsidRPr="00D124EC">
              <w:rPr>
                <w:rFonts w:ascii="宋体" w:eastAsia="宋体" w:hAnsi="宋体" w:cstheme="minorBidi" w:hint="eastAsia"/>
                <w:b/>
                <w:kern w:val="2"/>
                <w:sz w:val="21"/>
                <w:szCs w:val="21"/>
                <w:lang w:eastAsia="zh-CN"/>
              </w:rPr>
              <w:t>（一）评分内容：</w:t>
            </w:r>
          </w:p>
          <w:p w:rsidR="00D124EC" w:rsidRPr="00D124EC" w:rsidP="00D124EC">
            <w:pPr>
              <w:widowControl w:val="0"/>
              <w:spacing w:line="360" w:lineRule="auto"/>
              <w:jc w:val="both"/>
              <w:rPr>
                <w:rFonts w:ascii="宋体" w:eastAsia="宋体" w:hAnsi="宋体"/>
                <w:kern w:val="2"/>
                <w:sz w:val="21"/>
                <w:szCs w:val="21"/>
                <w:lang w:eastAsia="zh-CN"/>
              </w:rPr>
            </w:pPr>
            <w:r w:rsidRPr="00D124EC">
              <w:rPr>
                <w:rFonts w:ascii="宋体" w:eastAsia="宋体" w:hAnsi="宋体" w:cstheme="minorBidi" w:hint="eastAsia"/>
                <w:kern w:val="2"/>
                <w:sz w:val="21"/>
                <w:szCs w:val="21"/>
                <w:lang w:eastAsia="zh-CN"/>
              </w:rPr>
              <w:t>项目负责人需为投标人自有员工：</w:t>
            </w:r>
          </w:p>
          <w:p w:rsidR="00D124EC" w:rsidRPr="00D124EC" w:rsidP="00D124EC">
            <w:pPr>
              <w:widowControl w:val="0"/>
              <w:spacing w:line="360" w:lineRule="auto"/>
              <w:jc w:val="both"/>
              <w:rPr>
                <w:rFonts w:ascii="宋体" w:eastAsia="宋体" w:hAnsi="宋体"/>
                <w:kern w:val="2"/>
                <w:sz w:val="21"/>
                <w:szCs w:val="21"/>
                <w:lang w:eastAsia="zh-CN"/>
              </w:rPr>
            </w:pPr>
            <w:r w:rsidRPr="00D124EC">
              <w:rPr>
                <w:rFonts w:ascii="宋体" w:eastAsia="宋体" w:hAnsi="宋体" w:cstheme="minorBidi" w:hint="eastAsia"/>
                <w:kern w:val="2"/>
                <w:sz w:val="21"/>
                <w:szCs w:val="21"/>
                <w:lang w:eastAsia="zh-CN"/>
              </w:rPr>
              <w:t>1.具有相关机构颁发的食品安全总监证书，得50分。</w:t>
            </w:r>
          </w:p>
          <w:p w:rsidR="00D124EC" w:rsidRPr="00D124EC" w:rsidP="00D124EC">
            <w:pPr>
              <w:widowControl w:val="0"/>
              <w:spacing w:line="360" w:lineRule="auto"/>
              <w:jc w:val="both"/>
              <w:rPr>
                <w:rFonts w:ascii="宋体" w:eastAsia="宋体" w:hAnsi="宋体"/>
                <w:kern w:val="2"/>
                <w:sz w:val="21"/>
                <w:szCs w:val="21"/>
                <w:lang w:eastAsia="zh-CN"/>
              </w:rPr>
            </w:pPr>
            <w:r w:rsidRPr="00D124EC">
              <w:rPr>
                <w:rFonts w:ascii="宋体" w:eastAsia="宋体" w:hAnsi="宋体" w:cstheme="minorBidi" w:hint="eastAsia"/>
                <w:kern w:val="2"/>
                <w:sz w:val="21"/>
                <w:szCs w:val="21"/>
                <w:lang w:eastAsia="zh-CN"/>
              </w:rPr>
              <w:t>2.具有相关机构颁发的三级中式烹调师，得50分。</w:t>
            </w:r>
          </w:p>
          <w:p w:rsidR="00D124EC" w:rsidRPr="00D124EC" w:rsidP="00D124EC">
            <w:pPr>
              <w:widowControl w:val="0"/>
              <w:spacing w:line="360" w:lineRule="auto"/>
              <w:jc w:val="both"/>
              <w:rPr>
                <w:rFonts w:ascii="宋体" w:eastAsia="宋体" w:hAnsi="宋体"/>
                <w:kern w:val="2"/>
                <w:sz w:val="21"/>
                <w:szCs w:val="21"/>
                <w:lang w:eastAsia="zh-CN"/>
              </w:rPr>
            </w:pPr>
            <w:r w:rsidRPr="00D124EC">
              <w:rPr>
                <w:rFonts w:ascii="宋体" w:eastAsia="宋体" w:hAnsi="宋体" w:cstheme="minorBidi" w:hint="eastAsia"/>
                <w:kern w:val="2"/>
                <w:sz w:val="21"/>
                <w:szCs w:val="21"/>
                <w:lang w:eastAsia="zh-CN"/>
              </w:rPr>
              <w:t>具有所有要求证书的，最高得100分。</w:t>
            </w:r>
          </w:p>
          <w:p w:rsidR="00D124EC" w:rsidRPr="00D124EC" w:rsidP="00D124EC">
            <w:pPr>
              <w:widowControl w:val="0"/>
              <w:spacing w:line="360" w:lineRule="auto"/>
              <w:jc w:val="both"/>
              <w:rPr>
                <w:rFonts w:ascii="宋体" w:eastAsia="宋体" w:hAnsi="宋体"/>
                <w:b/>
                <w:kern w:val="2"/>
                <w:sz w:val="21"/>
                <w:szCs w:val="21"/>
                <w:lang w:eastAsia="zh-CN"/>
              </w:rPr>
            </w:pPr>
            <w:r w:rsidRPr="00D124EC">
              <w:rPr>
                <w:rFonts w:ascii="宋体" w:eastAsia="宋体" w:hAnsi="宋体" w:cstheme="minorBidi" w:hint="eastAsia"/>
                <w:b/>
                <w:kern w:val="2"/>
                <w:sz w:val="21"/>
                <w:szCs w:val="21"/>
                <w:lang w:eastAsia="zh-CN"/>
              </w:rPr>
              <w:t>（二）评分依据：</w:t>
            </w:r>
          </w:p>
          <w:p w:rsidR="00D124EC" w:rsidRPr="00D124EC" w:rsidP="00D124EC">
            <w:pPr>
              <w:widowControl w:val="0"/>
              <w:spacing w:line="360" w:lineRule="auto"/>
              <w:jc w:val="both"/>
              <w:rPr>
                <w:rFonts w:ascii="宋体" w:eastAsia="宋体" w:hAnsi="宋体"/>
                <w:kern w:val="2"/>
                <w:sz w:val="21"/>
                <w:szCs w:val="21"/>
                <w:lang w:eastAsia="zh-CN"/>
              </w:rPr>
            </w:pPr>
            <w:r w:rsidRPr="00D124EC">
              <w:rPr>
                <w:rFonts w:ascii="宋体" w:eastAsia="宋体" w:hAnsi="宋体" w:cstheme="minorBidi" w:hint="eastAsia"/>
                <w:kern w:val="2"/>
                <w:sz w:val="21"/>
                <w:szCs w:val="21"/>
                <w:lang w:eastAsia="zh-CN"/>
              </w:rPr>
              <w:t>1. 提供该人员开标日当月（或前一个月）在本单位缴纳且载有社保部门（或税务部门）业务章（或税务部门公章）的社保缴</w:t>
            </w:r>
            <w:r w:rsidRPr="00D124EC">
              <w:rPr>
                <w:rFonts w:ascii="宋体" w:eastAsia="宋体" w:hAnsi="宋体" w:cstheme="minorBidi" w:hint="eastAsia"/>
                <w:kern w:val="2"/>
                <w:sz w:val="21"/>
                <w:szCs w:val="21"/>
                <w:lang w:eastAsia="zh-CN"/>
              </w:rPr>
              <w:t>交证明</w:t>
            </w:r>
            <w:r w:rsidRPr="00D124EC">
              <w:rPr>
                <w:rFonts w:ascii="宋体" w:eastAsia="宋体" w:hAnsi="宋体" w:cstheme="minorBidi" w:hint="eastAsia"/>
                <w:kern w:val="2"/>
                <w:sz w:val="21"/>
                <w:szCs w:val="21"/>
                <w:lang w:eastAsia="zh-CN"/>
              </w:rPr>
              <w:t>材料（如开标日当月（或前一个月）的社保材料因社保部门（或税务部门）原因暂时无法取得，则可以往前顺延一个月）；成立时间不满1个月的投标人需提供成立时间相关说明材料，并提供承诺函（格式自拟）承诺人员为投标人自有员工。</w:t>
            </w:r>
          </w:p>
          <w:p w:rsidR="00D124EC" w:rsidRPr="00D124EC" w:rsidP="00D124EC">
            <w:pPr>
              <w:widowControl w:val="0"/>
              <w:spacing w:line="360" w:lineRule="auto"/>
              <w:jc w:val="both"/>
              <w:rPr>
                <w:rFonts w:ascii="宋体" w:eastAsia="宋体" w:hAnsi="宋体"/>
                <w:kern w:val="2"/>
                <w:sz w:val="21"/>
                <w:szCs w:val="21"/>
                <w:lang w:eastAsia="zh-CN"/>
              </w:rPr>
            </w:pPr>
            <w:r w:rsidRPr="00D124EC">
              <w:rPr>
                <w:rFonts w:ascii="宋体" w:eastAsia="宋体" w:hAnsi="宋体" w:cstheme="minorBidi" w:hint="eastAsia"/>
                <w:kern w:val="2"/>
                <w:sz w:val="21"/>
                <w:szCs w:val="21"/>
                <w:lang w:eastAsia="zh-CN"/>
              </w:rPr>
              <w:t>2. 投标人还须提供证书扫描件及</w:t>
            </w:r>
            <w:r w:rsidRPr="00D124EC">
              <w:rPr>
                <w:rFonts w:ascii="宋体" w:eastAsia="宋体" w:hAnsi="宋体" w:cstheme="minorBidi" w:hint="eastAsia"/>
                <w:kern w:val="2"/>
                <w:sz w:val="21"/>
                <w:szCs w:val="21"/>
                <w:lang w:eastAsia="zh-CN"/>
              </w:rPr>
              <w:t>及</w:t>
            </w:r>
            <w:r w:rsidRPr="00D124EC">
              <w:rPr>
                <w:rFonts w:ascii="宋体" w:eastAsia="宋体" w:hAnsi="宋体" w:cstheme="minorBidi" w:hint="eastAsia"/>
                <w:kern w:val="2"/>
                <w:sz w:val="21"/>
                <w:szCs w:val="21"/>
                <w:lang w:eastAsia="zh-CN"/>
              </w:rPr>
              <w:t>技能人才评价证书全国联网查询网站截图(查询网址：http://zscx.osta.org.cn/)。</w:t>
            </w:r>
          </w:p>
          <w:p w:rsidR="00BD461F" w:rsidRPr="009F7DB3" w:rsidP="00D124EC">
            <w:pPr>
              <w:widowControl w:val="0"/>
              <w:spacing w:line="360" w:lineRule="auto"/>
              <w:jc w:val="both"/>
              <w:rPr>
                <w:rFonts w:ascii="宋体" w:eastAsia="宋体" w:hAnsi="宋体" w:cs="宋体"/>
                <w:kern w:val="2"/>
                <w:sz w:val="21"/>
                <w:szCs w:val="21"/>
                <w:lang w:eastAsia="zh-CN"/>
              </w:rPr>
            </w:pPr>
            <w:r w:rsidRPr="00D124EC">
              <w:rPr>
                <w:rFonts w:ascii="宋体" w:eastAsia="宋体" w:hAnsi="宋体" w:cstheme="minorBidi" w:hint="eastAsia"/>
                <w:kern w:val="2"/>
                <w:sz w:val="21"/>
                <w:szCs w:val="21"/>
                <w:lang w:eastAsia="zh-CN"/>
              </w:rPr>
              <w:t>4.未按要求提供相关证明材料（或相关证明材料无法判断是否符合评分要求）的不计得分，原件备查。</w:t>
            </w:r>
          </w:p>
        </w:tc>
      </w:tr>
      <w:tr w:rsidTr="009C6038">
        <w:tblPrEx>
          <w:tblW w:w="5000" w:type="pct"/>
          <w:jc w:val="center"/>
          <w:shd w:val="clear" w:color="auto" w:fill="FFFFFF"/>
          <w:tblLayout w:type="fixed"/>
          <w:tblCellMar>
            <w:top w:w="20" w:type="dxa"/>
            <w:bottom w:w="20" w:type="dxa"/>
          </w:tblCellMar>
          <w:tblLook w:val="04A0"/>
        </w:tblPrEx>
        <w:trPr>
          <w:jc w:val="center"/>
        </w:trPr>
        <w:tc>
          <w:tcPr>
            <w:tcW w:w="781" w:type="dxa"/>
            <w:vMerge/>
            <w:tcBorders>
              <w:left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9C4DC2" w:rsidP="004F0974">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7</w:t>
            </w:r>
          </w:p>
        </w:tc>
        <w:tc>
          <w:tcPr>
            <w:tcW w:w="127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RPr="00BD461F" w:rsidP="004F0974">
            <w:pPr>
              <w:widowControl w:val="0"/>
              <w:snapToGrid w:val="0"/>
              <w:spacing w:line="360" w:lineRule="auto"/>
              <w:jc w:val="center"/>
              <w:rPr>
                <w:rFonts w:ascii="宋体" w:eastAsia="宋体" w:hAnsi="宋体"/>
                <w:kern w:val="2"/>
                <w:sz w:val="21"/>
                <w:szCs w:val="21"/>
                <w:lang w:eastAsia="zh-CN"/>
              </w:rPr>
            </w:pPr>
            <w:r w:rsidRPr="00BD461F">
              <w:rPr>
                <w:rFonts w:ascii="宋体" w:eastAsia="宋体" w:hAnsi="宋体" w:cstheme="minorBidi" w:hint="eastAsia"/>
                <w:kern w:val="2"/>
                <w:sz w:val="21"/>
                <w:szCs w:val="21"/>
                <w:lang w:eastAsia="zh-CN"/>
              </w:rPr>
              <w:t>拟安排的项目团队成员（项目负责人除外）情况</w:t>
            </w:r>
          </w:p>
        </w:tc>
        <w:tc>
          <w:tcPr>
            <w:tcW w:w="10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D461F" w:rsidP="004F0974">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w:t>
            </w:r>
          </w:p>
        </w:tc>
        <w:tc>
          <w:tcPr>
            <w:tcW w:w="5362" w:type="dxa"/>
            <w:tcBorders>
              <w:top w:val="single" w:sz="8" w:space="0" w:color="000000"/>
              <w:left w:val="single" w:sz="8" w:space="0" w:color="000000"/>
              <w:bottom w:val="single" w:sz="8" w:space="0" w:color="000000"/>
              <w:right w:val="single" w:sz="8" w:space="0" w:color="000000"/>
            </w:tcBorders>
            <w:shd w:val="clear" w:color="auto" w:fill="FFFFFF"/>
          </w:tcPr>
          <w:p w:rsidR="00CB7DC5" w:rsidRPr="00CB7DC5" w:rsidP="00CB7DC5">
            <w:pPr>
              <w:widowControl w:val="0"/>
              <w:spacing w:line="360" w:lineRule="auto"/>
              <w:jc w:val="both"/>
              <w:rPr>
                <w:rFonts w:ascii="宋体" w:eastAsia="宋体" w:hAnsi="宋体"/>
                <w:b/>
                <w:kern w:val="2"/>
                <w:sz w:val="21"/>
                <w:szCs w:val="21"/>
                <w:lang w:eastAsia="zh-CN"/>
              </w:rPr>
            </w:pPr>
            <w:r w:rsidRPr="00CB7DC5">
              <w:rPr>
                <w:rFonts w:ascii="宋体" w:eastAsia="宋体" w:hAnsi="宋体" w:cstheme="minorBidi" w:hint="eastAsia"/>
                <w:b/>
                <w:kern w:val="2"/>
                <w:sz w:val="21"/>
                <w:szCs w:val="21"/>
                <w:lang w:eastAsia="zh-CN"/>
              </w:rPr>
              <w:t>（一）评审标准：</w:t>
            </w:r>
          </w:p>
          <w:p w:rsidR="00CB7DC5" w:rsidRPr="00CB7DC5" w:rsidP="00CB7DC5">
            <w:pPr>
              <w:widowControl w:val="0"/>
              <w:spacing w:line="360" w:lineRule="auto"/>
              <w:jc w:val="both"/>
              <w:rPr>
                <w:rFonts w:ascii="宋体" w:eastAsia="宋体" w:hAnsi="宋体"/>
                <w:kern w:val="2"/>
                <w:sz w:val="21"/>
                <w:szCs w:val="21"/>
                <w:lang w:eastAsia="zh-CN"/>
              </w:rPr>
            </w:pPr>
            <w:r w:rsidRPr="00CB7DC5">
              <w:rPr>
                <w:rFonts w:ascii="宋体" w:eastAsia="宋体" w:hAnsi="宋体" w:cstheme="minorBidi" w:hint="eastAsia"/>
                <w:kern w:val="2"/>
                <w:sz w:val="21"/>
                <w:szCs w:val="21"/>
                <w:lang w:eastAsia="zh-CN"/>
              </w:rPr>
              <w:t>拟安排项目主要团队成员需为投标人自有员工至少3人且具有：</w:t>
            </w:r>
          </w:p>
          <w:p w:rsidR="00CB7DC5" w:rsidRPr="00CB7DC5" w:rsidP="00CB7DC5">
            <w:pPr>
              <w:widowControl w:val="0"/>
              <w:spacing w:line="360" w:lineRule="auto"/>
              <w:jc w:val="both"/>
              <w:rPr>
                <w:rFonts w:ascii="宋体" w:eastAsia="宋体" w:hAnsi="宋体"/>
                <w:kern w:val="2"/>
                <w:sz w:val="21"/>
                <w:szCs w:val="21"/>
                <w:lang w:eastAsia="zh-CN"/>
              </w:rPr>
            </w:pPr>
            <w:r w:rsidRPr="00CB7DC5">
              <w:rPr>
                <w:rFonts w:ascii="宋体" w:eastAsia="宋体" w:hAnsi="宋体" w:cstheme="minorBidi" w:hint="eastAsia"/>
                <w:kern w:val="2"/>
                <w:sz w:val="21"/>
                <w:szCs w:val="21"/>
                <w:lang w:eastAsia="zh-CN"/>
              </w:rPr>
              <w:t>1.具有相关机构颁发的三级中式烹调师证书，每提供1人得20分，最高得60分；</w:t>
            </w:r>
          </w:p>
          <w:p w:rsidR="00CB7DC5" w:rsidRPr="00CB7DC5" w:rsidP="00CB7DC5">
            <w:pPr>
              <w:widowControl w:val="0"/>
              <w:spacing w:line="360" w:lineRule="auto"/>
              <w:jc w:val="both"/>
              <w:rPr>
                <w:rFonts w:ascii="宋体" w:eastAsia="宋体" w:hAnsi="宋体"/>
                <w:kern w:val="2"/>
                <w:sz w:val="21"/>
                <w:szCs w:val="21"/>
                <w:lang w:eastAsia="zh-CN"/>
              </w:rPr>
            </w:pPr>
            <w:r w:rsidRPr="00CB7DC5">
              <w:rPr>
                <w:rFonts w:ascii="宋体" w:eastAsia="宋体" w:hAnsi="宋体" w:cstheme="minorBidi" w:hint="eastAsia"/>
                <w:kern w:val="2"/>
                <w:sz w:val="21"/>
                <w:szCs w:val="21"/>
                <w:lang w:eastAsia="zh-CN"/>
              </w:rPr>
              <w:t>2.具有相关机构颁发的食品安全总监证书的，每提供1人得40分，最高得40分。</w:t>
            </w:r>
          </w:p>
          <w:p w:rsidR="00CB7DC5" w:rsidRPr="00CB7DC5" w:rsidP="00CB7DC5">
            <w:pPr>
              <w:widowControl w:val="0"/>
              <w:spacing w:line="360" w:lineRule="auto"/>
              <w:jc w:val="both"/>
              <w:rPr>
                <w:rFonts w:ascii="宋体" w:eastAsia="宋体" w:hAnsi="宋体"/>
                <w:kern w:val="2"/>
                <w:sz w:val="21"/>
                <w:szCs w:val="21"/>
                <w:lang w:eastAsia="zh-CN"/>
              </w:rPr>
            </w:pPr>
            <w:r w:rsidRPr="00CB7DC5">
              <w:rPr>
                <w:rFonts w:ascii="宋体" w:eastAsia="宋体" w:hAnsi="宋体" w:cstheme="minorBidi" w:hint="eastAsia"/>
                <w:kern w:val="2"/>
                <w:sz w:val="21"/>
                <w:szCs w:val="21"/>
                <w:lang w:eastAsia="zh-CN"/>
              </w:rPr>
              <w:t>以上2项累计最高得100分，同一人同时满足多项要求时，不重复计分。</w:t>
            </w:r>
          </w:p>
          <w:p w:rsidR="00CB7DC5" w:rsidRPr="00CB7DC5" w:rsidP="00CB7DC5">
            <w:pPr>
              <w:widowControl w:val="0"/>
              <w:spacing w:line="360" w:lineRule="auto"/>
              <w:jc w:val="both"/>
              <w:rPr>
                <w:rFonts w:ascii="宋体" w:eastAsia="宋体" w:hAnsi="宋体"/>
                <w:b/>
                <w:kern w:val="2"/>
                <w:sz w:val="21"/>
                <w:szCs w:val="21"/>
                <w:lang w:eastAsia="zh-CN"/>
              </w:rPr>
            </w:pPr>
            <w:r w:rsidRPr="00CB7DC5">
              <w:rPr>
                <w:rFonts w:ascii="宋体" w:eastAsia="宋体" w:hAnsi="宋体" w:cstheme="minorBidi" w:hint="eastAsia"/>
                <w:b/>
                <w:kern w:val="2"/>
                <w:sz w:val="21"/>
                <w:szCs w:val="21"/>
                <w:lang w:eastAsia="zh-CN"/>
              </w:rPr>
              <w:t>（二）证明文件：</w:t>
            </w:r>
          </w:p>
          <w:p w:rsidR="00CB7DC5" w:rsidRPr="00CB7DC5" w:rsidP="00CB7DC5">
            <w:pPr>
              <w:widowControl w:val="0"/>
              <w:spacing w:line="360" w:lineRule="auto"/>
              <w:jc w:val="both"/>
              <w:rPr>
                <w:rFonts w:ascii="宋体" w:eastAsia="宋体" w:hAnsi="宋体"/>
                <w:kern w:val="2"/>
                <w:sz w:val="21"/>
                <w:szCs w:val="21"/>
                <w:lang w:eastAsia="zh-CN"/>
              </w:rPr>
            </w:pPr>
            <w:r w:rsidRPr="00CB7DC5">
              <w:rPr>
                <w:rFonts w:ascii="宋体" w:eastAsia="宋体" w:hAnsi="宋体" w:cstheme="minorBidi" w:hint="eastAsia"/>
                <w:kern w:val="2"/>
                <w:sz w:val="21"/>
                <w:szCs w:val="21"/>
                <w:lang w:eastAsia="zh-CN"/>
              </w:rPr>
              <w:t>1、提供相关人员开标日当月（或前一个月）在本单位缴纳且载有社保部门（或税务部门）业务章（或税务部门公章）的社保缴</w:t>
            </w:r>
            <w:r w:rsidRPr="00CB7DC5">
              <w:rPr>
                <w:rFonts w:ascii="宋体" w:eastAsia="宋体" w:hAnsi="宋体" w:cstheme="minorBidi" w:hint="eastAsia"/>
                <w:kern w:val="2"/>
                <w:sz w:val="21"/>
                <w:szCs w:val="21"/>
                <w:lang w:eastAsia="zh-CN"/>
              </w:rPr>
              <w:t>交证明</w:t>
            </w:r>
            <w:r w:rsidRPr="00CB7DC5">
              <w:rPr>
                <w:rFonts w:ascii="宋体" w:eastAsia="宋体" w:hAnsi="宋体" w:cstheme="minorBidi" w:hint="eastAsia"/>
                <w:kern w:val="2"/>
                <w:sz w:val="21"/>
                <w:szCs w:val="21"/>
                <w:lang w:eastAsia="zh-CN"/>
              </w:rPr>
              <w:t>材料（如开标日当月（或前一个月）的社保材料因社保部门（或税务部门）原因暂时无法取得，则可以往前顺延一个月）；成立时间不满1个月的投标人需提供成立时间相关说明材料，并提供承诺函（格式自拟）承诺人员为投标人自有员工。</w:t>
            </w:r>
          </w:p>
          <w:p w:rsidR="00CB7DC5" w:rsidRPr="00CB7DC5" w:rsidP="00CB7DC5">
            <w:pPr>
              <w:widowControl w:val="0"/>
              <w:spacing w:line="360" w:lineRule="auto"/>
              <w:jc w:val="both"/>
              <w:rPr>
                <w:rFonts w:ascii="宋体" w:eastAsia="宋体" w:hAnsi="宋体"/>
                <w:kern w:val="2"/>
                <w:sz w:val="21"/>
                <w:szCs w:val="21"/>
                <w:lang w:eastAsia="zh-CN"/>
              </w:rPr>
            </w:pPr>
            <w:r w:rsidRPr="00CB7DC5">
              <w:rPr>
                <w:rFonts w:ascii="宋体" w:eastAsia="宋体" w:hAnsi="宋体" w:cstheme="minorBidi" w:hint="eastAsia"/>
                <w:kern w:val="2"/>
                <w:sz w:val="21"/>
                <w:szCs w:val="21"/>
                <w:lang w:eastAsia="zh-CN"/>
              </w:rPr>
              <w:t>2、第1-2项，投标人须提供证书扫描件及技能人才评价证书全国联网查询网站截图(查询网址：http://zscx.osta.org.cn/)。</w:t>
            </w:r>
          </w:p>
          <w:p w:rsidR="00CB7DC5" w:rsidRPr="00CB7DC5" w:rsidP="00CB7DC5">
            <w:pPr>
              <w:widowControl w:val="0"/>
              <w:spacing w:line="360" w:lineRule="auto"/>
              <w:jc w:val="both"/>
              <w:rPr>
                <w:rFonts w:ascii="宋体" w:eastAsia="宋体" w:hAnsi="宋体"/>
                <w:kern w:val="2"/>
                <w:sz w:val="21"/>
                <w:szCs w:val="21"/>
                <w:lang w:eastAsia="zh-CN"/>
              </w:rPr>
            </w:pPr>
            <w:r w:rsidRPr="00CB7DC5">
              <w:rPr>
                <w:rFonts w:ascii="宋体" w:eastAsia="宋体" w:hAnsi="宋体" w:cstheme="minorBidi" w:hint="eastAsia"/>
                <w:kern w:val="2"/>
                <w:sz w:val="21"/>
                <w:szCs w:val="21"/>
                <w:lang w:eastAsia="zh-CN"/>
              </w:rPr>
              <w:t>3、相关证书若为行业协会或第三方组织机构颁发的证书，需同时提供证书扫描件及颁发机构在全国社会组织信用信息公示平台（https://xxgs.chinanpo.mca.gov.cn）登记信息状态“正常”的网站查询截图</w:t>
            </w:r>
          </w:p>
          <w:p w:rsidR="00BD461F" w:rsidRPr="00CB7DC5" w:rsidP="00CB7DC5">
            <w:pPr>
              <w:widowControl w:val="0"/>
              <w:spacing w:line="360" w:lineRule="auto"/>
              <w:jc w:val="both"/>
              <w:rPr>
                <w:rFonts w:ascii="宋体" w:eastAsia="宋体" w:hAnsi="宋体"/>
                <w:kern w:val="2"/>
                <w:sz w:val="21"/>
                <w:szCs w:val="21"/>
                <w:lang w:eastAsia="zh-CN"/>
              </w:rPr>
            </w:pPr>
            <w:r w:rsidRPr="00CB7DC5">
              <w:rPr>
                <w:rFonts w:ascii="宋体" w:eastAsia="宋体" w:hAnsi="宋体" w:cstheme="minorBidi" w:hint="eastAsia"/>
                <w:kern w:val="2"/>
                <w:sz w:val="21"/>
                <w:szCs w:val="21"/>
                <w:lang w:eastAsia="zh-CN"/>
              </w:rPr>
              <w:t>4、未按要求提供相关证明材料（或相关证明材料无法判断是否符合评分要求）的不计得分，原件备查。</w:t>
            </w:r>
          </w:p>
        </w:tc>
      </w:tr>
      <w:tr w:rsidTr="00D93C80">
        <w:tblPrEx>
          <w:tblW w:w="5000" w:type="pct"/>
          <w:jc w:val="center"/>
          <w:shd w:val="clear" w:color="auto" w:fill="FFFFFF"/>
          <w:tblLayout w:type="fixed"/>
          <w:tblCellMar>
            <w:top w:w="20" w:type="dxa"/>
            <w:bottom w:w="20" w:type="dxa"/>
          </w:tblCellMar>
          <w:tblLook w:val="04A0"/>
        </w:tblPrEx>
        <w:trPr>
          <w:jc w:val="center"/>
        </w:trPr>
        <w:tc>
          <w:tcPr>
            <w:tcW w:w="781" w:type="dxa"/>
            <w:vMerge w:val="restart"/>
            <w:tcBorders>
              <w:top w:val="single" w:sz="8" w:space="0" w:color="000000"/>
              <w:left w:val="single" w:sz="8" w:space="0" w:color="000000"/>
              <w:right w:val="single" w:sz="8" w:space="0" w:color="000000"/>
            </w:tcBorders>
            <w:shd w:val="clear" w:color="auto" w:fill="FFFFFF"/>
            <w:vAlign w:val="center"/>
          </w:tcPr>
          <w:p w:rsidR="00D93C80" w:rsidRPr="009C4DC2" w:rsidP="004F0974">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3</w:t>
            </w:r>
          </w:p>
        </w:tc>
        <w:tc>
          <w:tcPr>
            <w:tcW w:w="2929" w:type="dxa"/>
            <w:gridSpan w:val="3"/>
            <w:tcBorders>
              <w:top w:val="single" w:sz="8" w:space="0" w:color="000000"/>
              <w:left w:val="single" w:sz="8" w:space="0" w:color="000000"/>
              <w:bottom w:val="single" w:sz="8" w:space="0" w:color="000000"/>
              <w:right w:val="single" w:sz="8" w:space="0" w:color="000000"/>
            </w:tcBorders>
            <w:shd w:val="clear" w:color="auto" w:fill="FFFFFF"/>
          </w:tcPr>
          <w:p w:rsidR="00D93C80" w:rsidRPr="009C4DC2" w:rsidP="004F0974">
            <w:pPr>
              <w:widowControl w:val="0"/>
              <w:snapToGrid w:val="0"/>
              <w:spacing w:line="360" w:lineRule="auto"/>
              <w:jc w:val="center"/>
              <w:rPr>
                <w:rFonts w:ascii="宋体" w:eastAsia="宋体" w:hAnsi="宋体" w:cs="宋体"/>
                <w:b/>
                <w:bCs/>
                <w:kern w:val="2"/>
                <w:sz w:val="21"/>
                <w:szCs w:val="21"/>
                <w:lang w:eastAsia="zh-CN"/>
              </w:rPr>
            </w:pPr>
            <w:r w:rsidRPr="009C4DC2">
              <w:rPr>
                <w:rFonts w:ascii="宋体" w:eastAsia="宋体" w:hAnsi="宋体" w:cstheme="minorBidi" w:hint="eastAsia"/>
                <w:b/>
                <w:bCs/>
                <w:kern w:val="2"/>
                <w:sz w:val="21"/>
                <w:szCs w:val="21"/>
                <w:lang w:eastAsia="zh-CN"/>
              </w:rPr>
              <w:t>商务</w:t>
            </w:r>
            <w:r w:rsidRPr="009C4DC2">
              <w:rPr>
                <w:rFonts w:ascii="宋体" w:eastAsia="宋体" w:hAnsi="宋体" w:cs="宋体" w:hint="eastAsia"/>
                <w:b/>
                <w:bCs/>
                <w:kern w:val="2"/>
                <w:sz w:val="21"/>
                <w:szCs w:val="21"/>
                <w:lang w:eastAsia="zh-CN"/>
              </w:rPr>
              <w:t>部分</w:t>
            </w:r>
          </w:p>
        </w:tc>
        <w:tc>
          <w:tcPr>
            <w:tcW w:w="5362" w:type="dxa"/>
            <w:tcBorders>
              <w:top w:val="single" w:sz="8" w:space="0" w:color="000000"/>
              <w:left w:val="single" w:sz="8" w:space="0" w:color="000000"/>
              <w:bottom w:val="single" w:sz="8" w:space="0" w:color="000000"/>
              <w:right w:val="single" w:sz="8" w:space="0" w:color="000000"/>
            </w:tcBorders>
            <w:shd w:val="clear" w:color="auto" w:fill="FFFFFF"/>
          </w:tcPr>
          <w:p w:rsidR="00D93C80" w:rsidRPr="009C4DC2" w:rsidP="004F0974">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28</w:t>
            </w:r>
          </w:p>
        </w:tc>
      </w:tr>
      <w:tr w:rsidTr="009C6038">
        <w:tblPrEx>
          <w:tblW w:w="5000" w:type="pct"/>
          <w:jc w:val="center"/>
          <w:shd w:val="clear" w:color="auto" w:fill="FFFFFF"/>
          <w:tblLayout w:type="fixed"/>
          <w:tblCellMar>
            <w:top w:w="20" w:type="dxa"/>
            <w:bottom w:w="20" w:type="dxa"/>
          </w:tblCellMar>
          <w:tblLook w:val="04A0"/>
        </w:tblPrEx>
        <w:trPr>
          <w:jc w:val="center"/>
        </w:trPr>
        <w:tc>
          <w:tcPr>
            <w:tcW w:w="781" w:type="dxa"/>
            <w:vMerge/>
            <w:tcBorders>
              <w:left w:val="single" w:sz="8" w:space="0" w:color="000000"/>
              <w:right w:val="single" w:sz="8" w:space="0" w:color="000000"/>
            </w:tcBorders>
            <w:shd w:val="clear" w:color="auto" w:fill="FFFFFF"/>
            <w:vAlign w:val="center"/>
          </w:tcPr>
          <w:p w:rsidR="00D93C80" w:rsidRPr="009C4DC2" w:rsidP="004F0974">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93C80"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序号</w:t>
            </w:r>
          </w:p>
        </w:tc>
        <w:tc>
          <w:tcPr>
            <w:tcW w:w="12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93C80"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评分因素</w:t>
            </w:r>
          </w:p>
        </w:tc>
        <w:tc>
          <w:tcPr>
            <w:tcW w:w="101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93C80"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权重</w:t>
            </w:r>
            <w:r w:rsidRPr="009C4DC2">
              <w:rPr>
                <w:rFonts w:ascii="宋体" w:eastAsia="宋体" w:hAnsi="宋体" w:cs="宋体" w:hint="eastAsia"/>
                <w:bCs/>
                <w:kern w:val="2"/>
                <w:sz w:val="21"/>
                <w:szCs w:val="21"/>
                <w:lang w:eastAsia="zh-CN"/>
              </w:rPr>
              <w:t>（%）</w:t>
            </w:r>
          </w:p>
        </w:tc>
        <w:tc>
          <w:tcPr>
            <w:tcW w:w="53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93C80"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评分准则</w:t>
            </w:r>
          </w:p>
        </w:tc>
      </w:tr>
      <w:tr w:rsidTr="009C6038">
        <w:tblPrEx>
          <w:tblW w:w="5000" w:type="pct"/>
          <w:jc w:val="center"/>
          <w:shd w:val="clear" w:color="auto" w:fill="FFFFFF"/>
          <w:tblLayout w:type="fixed"/>
          <w:tblCellMar>
            <w:top w:w="20" w:type="dxa"/>
            <w:bottom w:w="20" w:type="dxa"/>
          </w:tblCellMar>
          <w:tblLook w:val="04A0"/>
        </w:tblPrEx>
        <w:trPr>
          <w:jc w:val="center"/>
        </w:trPr>
        <w:tc>
          <w:tcPr>
            <w:tcW w:w="781" w:type="dxa"/>
            <w:vMerge/>
            <w:tcBorders>
              <w:left w:val="single" w:sz="8" w:space="0" w:color="000000"/>
              <w:right w:val="single" w:sz="8" w:space="0" w:color="000000"/>
            </w:tcBorders>
            <w:shd w:val="clear" w:color="auto" w:fill="FFFFFF"/>
            <w:vAlign w:val="center"/>
          </w:tcPr>
          <w:p w:rsidR="00D93C80" w:rsidRPr="009C4DC2" w:rsidP="004F0974">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93C80"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1</w:t>
            </w:r>
          </w:p>
        </w:tc>
        <w:tc>
          <w:tcPr>
            <w:tcW w:w="127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93C80" w:rsidRPr="009C4DC2" w:rsidP="004F0974">
            <w:pPr>
              <w:widowControl w:val="0"/>
              <w:spacing w:line="360" w:lineRule="auto"/>
              <w:jc w:val="center"/>
              <w:rPr>
                <w:rFonts w:ascii="宋体" w:eastAsia="宋体" w:hAnsi="宋体"/>
                <w:kern w:val="2"/>
                <w:sz w:val="21"/>
                <w:szCs w:val="21"/>
                <w:lang w:eastAsia="zh-CN"/>
              </w:rPr>
            </w:pPr>
            <w:r w:rsidRPr="00263CD8">
              <w:rPr>
                <w:rFonts w:ascii="宋体" w:eastAsia="宋体" w:hAnsi="宋体" w:cstheme="minorBidi" w:hint="eastAsia"/>
                <w:kern w:val="2"/>
                <w:sz w:val="21"/>
                <w:szCs w:val="21"/>
                <w:lang w:eastAsia="zh-CN"/>
              </w:rPr>
              <w:t>体系认证</w:t>
            </w:r>
          </w:p>
        </w:tc>
        <w:tc>
          <w:tcPr>
            <w:tcW w:w="10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93C80" w:rsidRPr="009C4DC2" w:rsidP="004F0974">
            <w:pPr>
              <w:widowControl w:val="0"/>
              <w:spacing w:line="360" w:lineRule="auto"/>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53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24EC" w:rsidRPr="00D124EC" w:rsidP="00D124EC">
            <w:pPr>
              <w:widowControl w:val="0"/>
              <w:spacing w:line="360" w:lineRule="auto"/>
              <w:ind w:firstLine="14"/>
              <w:jc w:val="left"/>
              <w:rPr>
                <w:rFonts w:ascii="宋体" w:eastAsia="宋体" w:hAnsi="宋体" w:cs="等线"/>
                <w:b/>
                <w:bCs/>
                <w:kern w:val="2"/>
                <w:sz w:val="21"/>
                <w:szCs w:val="21"/>
                <w:lang w:eastAsia="zh-CN"/>
              </w:rPr>
            </w:pPr>
            <w:r w:rsidRPr="00D124EC">
              <w:rPr>
                <w:rFonts w:ascii="宋体" w:eastAsia="宋体" w:hAnsi="宋体" w:cs="等线" w:hint="eastAsia"/>
                <w:b/>
                <w:bCs/>
                <w:kern w:val="2"/>
                <w:sz w:val="21"/>
                <w:szCs w:val="21"/>
                <w:lang w:eastAsia="zh-CN"/>
              </w:rPr>
              <w:t>一、评审标准：</w:t>
            </w:r>
          </w:p>
          <w:p w:rsidR="00D124EC" w:rsidRPr="00D124EC" w:rsidP="00D124EC">
            <w:pPr>
              <w:widowControl w:val="0"/>
              <w:spacing w:line="360" w:lineRule="auto"/>
              <w:ind w:firstLine="14"/>
              <w:jc w:val="left"/>
              <w:rPr>
                <w:rFonts w:ascii="宋体" w:eastAsia="宋体" w:hAnsi="宋体" w:cs="等线"/>
                <w:bCs/>
                <w:kern w:val="2"/>
                <w:sz w:val="21"/>
                <w:szCs w:val="21"/>
                <w:lang w:eastAsia="zh-CN"/>
              </w:rPr>
            </w:pPr>
            <w:r w:rsidRPr="00D124EC">
              <w:rPr>
                <w:rFonts w:ascii="宋体" w:eastAsia="宋体" w:hAnsi="宋体" w:cs="等线" w:hint="eastAsia"/>
                <w:bCs/>
                <w:kern w:val="2"/>
                <w:sz w:val="21"/>
                <w:szCs w:val="21"/>
                <w:lang w:eastAsia="zh-CN"/>
              </w:rPr>
              <w:t>投标人在开标日前获得以下证书（认证范围需包含：餐饮管理或食堂承包）：</w:t>
            </w:r>
          </w:p>
          <w:p w:rsidR="00D124EC" w:rsidRPr="00D124EC" w:rsidP="00D124EC">
            <w:pPr>
              <w:widowControl w:val="0"/>
              <w:spacing w:line="360" w:lineRule="auto"/>
              <w:ind w:firstLine="14"/>
              <w:jc w:val="left"/>
              <w:rPr>
                <w:rFonts w:ascii="宋体" w:eastAsia="宋体" w:hAnsi="宋体" w:cs="等线"/>
                <w:bCs/>
                <w:kern w:val="2"/>
                <w:sz w:val="21"/>
                <w:szCs w:val="21"/>
                <w:lang w:eastAsia="zh-CN"/>
              </w:rPr>
            </w:pPr>
            <w:r w:rsidRPr="00D124EC">
              <w:rPr>
                <w:rFonts w:ascii="宋体" w:eastAsia="宋体" w:hAnsi="宋体" w:cs="等线" w:hint="eastAsia"/>
                <w:bCs/>
                <w:kern w:val="2"/>
                <w:sz w:val="21"/>
                <w:szCs w:val="21"/>
                <w:lang w:eastAsia="zh-CN"/>
              </w:rPr>
              <w:t>1、ISO22000食品安全管理体系认证证书，得</w:t>
            </w:r>
            <w:r>
              <w:rPr>
                <w:rFonts w:ascii="宋体" w:eastAsia="宋体" w:hAnsi="宋体" w:cs="等线" w:hint="eastAsia"/>
                <w:bCs/>
                <w:kern w:val="2"/>
                <w:sz w:val="21"/>
                <w:szCs w:val="21"/>
                <w:lang w:eastAsia="zh-CN"/>
              </w:rPr>
              <w:t>20</w:t>
            </w:r>
            <w:r w:rsidRPr="00D124EC">
              <w:rPr>
                <w:rFonts w:ascii="宋体" w:eastAsia="宋体" w:hAnsi="宋体" w:cs="等线" w:hint="eastAsia"/>
                <w:bCs/>
                <w:kern w:val="2"/>
                <w:sz w:val="21"/>
                <w:szCs w:val="21"/>
                <w:lang w:eastAsia="zh-CN"/>
              </w:rPr>
              <w:t>分；</w:t>
            </w:r>
          </w:p>
          <w:p w:rsidR="00D124EC" w:rsidRPr="00D124EC" w:rsidP="00D124EC">
            <w:pPr>
              <w:widowControl w:val="0"/>
              <w:spacing w:line="360" w:lineRule="auto"/>
              <w:ind w:firstLine="14"/>
              <w:jc w:val="left"/>
              <w:rPr>
                <w:rFonts w:ascii="宋体" w:eastAsia="宋体" w:hAnsi="宋体" w:cs="等线"/>
                <w:bCs/>
                <w:kern w:val="2"/>
                <w:sz w:val="21"/>
                <w:szCs w:val="21"/>
                <w:lang w:eastAsia="zh-CN"/>
              </w:rPr>
            </w:pPr>
            <w:r w:rsidRPr="00D124EC">
              <w:rPr>
                <w:rFonts w:ascii="宋体" w:eastAsia="宋体" w:hAnsi="宋体" w:cs="等线" w:hint="eastAsia"/>
                <w:bCs/>
                <w:kern w:val="2"/>
                <w:sz w:val="21"/>
                <w:szCs w:val="21"/>
                <w:lang w:eastAsia="zh-CN"/>
              </w:rPr>
              <w:t>2、ISO14001环境管理体系认证证书，得20 分；</w:t>
            </w:r>
          </w:p>
          <w:p w:rsidR="00D124EC" w:rsidRPr="00D124EC" w:rsidP="00D124EC">
            <w:pPr>
              <w:widowControl w:val="0"/>
              <w:spacing w:line="360" w:lineRule="auto"/>
              <w:ind w:firstLine="14"/>
              <w:jc w:val="left"/>
              <w:rPr>
                <w:rFonts w:ascii="宋体" w:eastAsia="宋体" w:hAnsi="宋体" w:cs="等线"/>
                <w:bCs/>
                <w:kern w:val="2"/>
                <w:sz w:val="21"/>
                <w:szCs w:val="21"/>
                <w:lang w:eastAsia="zh-CN"/>
              </w:rPr>
            </w:pPr>
            <w:r w:rsidRPr="00D124EC">
              <w:rPr>
                <w:rFonts w:ascii="宋体" w:eastAsia="宋体" w:hAnsi="宋体" w:cs="等线" w:hint="eastAsia"/>
                <w:bCs/>
                <w:kern w:val="2"/>
                <w:sz w:val="21"/>
                <w:szCs w:val="21"/>
                <w:lang w:eastAsia="zh-CN"/>
              </w:rPr>
              <w:t>3、ISO45001职业健康安全管理体系认证证书， 得20分；</w:t>
            </w:r>
          </w:p>
          <w:p w:rsidR="00D124EC" w:rsidRPr="00D124EC" w:rsidP="00D124EC">
            <w:pPr>
              <w:widowControl w:val="0"/>
              <w:spacing w:line="360" w:lineRule="auto"/>
              <w:ind w:firstLine="14"/>
              <w:jc w:val="left"/>
              <w:rPr>
                <w:rFonts w:ascii="宋体" w:eastAsia="宋体" w:hAnsi="宋体" w:cs="等线"/>
                <w:bCs/>
                <w:kern w:val="2"/>
                <w:sz w:val="21"/>
                <w:szCs w:val="21"/>
                <w:lang w:eastAsia="zh-CN"/>
              </w:rPr>
            </w:pPr>
            <w:r w:rsidRPr="00D124EC">
              <w:rPr>
                <w:rFonts w:ascii="宋体" w:eastAsia="宋体" w:hAnsi="宋体" w:cs="等线" w:hint="eastAsia"/>
                <w:bCs/>
                <w:kern w:val="2"/>
                <w:sz w:val="21"/>
                <w:szCs w:val="21"/>
                <w:lang w:eastAsia="zh-CN"/>
              </w:rPr>
              <w:t>4、ISO9001质量管理体系认证证书，得20分；</w:t>
            </w:r>
          </w:p>
          <w:p w:rsidR="00D124EC" w:rsidRPr="00D124EC" w:rsidP="00D124EC">
            <w:pPr>
              <w:widowControl w:val="0"/>
              <w:spacing w:line="360" w:lineRule="auto"/>
              <w:ind w:firstLine="14"/>
              <w:jc w:val="left"/>
              <w:rPr>
                <w:rFonts w:ascii="宋体" w:eastAsia="宋体" w:hAnsi="宋体" w:cs="等线"/>
                <w:bCs/>
                <w:kern w:val="2"/>
                <w:sz w:val="21"/>
                <w:szCs w:val="21"/>
                <w:lang w:eastAsia="zh-CN"/>
              </w:rPr>
            </w:pPr>
            <w:r w:rsidRPr="00D124EC">
              <w:rPr>
                <w:rFonts w:ascii="宋体" w:eastAsia="宋体" w:hAnsi="宋体" w:cs="等线" w:hint="eastAsia"/>
                <w:bCs/>
                <w:kern w:val="2"/>
                <w:sz w:val="21"/>
                <w:szCs w:val="21"/>
                <w:lang w:eastAsia="zh-CN"/>
              </w:rPr>
              <w:t>5、HACCP危害分析及关键控制点体系认证证书，得20 分；</w:t>
            </w:r>
          </w:p>
          <w:p w:rsidR="00D124EC" w:rsidRPr="00D124EC" w:rsidP="00D124EC">
            <w:pPr>
              <w:widowControl w:val="0"/>
              <w:spacing w:line="360" w:lineRule="auto"/>
              <w:ind w:firstLine="14"/>
              <w:jc w:val="left"/>
              <w:rPr>
                <w:rFonts w:ascii="宋体" w:eastAsia="宋体" w:hAnsi="宋体" w:cs="等线"/>
                <w:b/>
                <w:bCs/>
                <w:kern w:val="2"/>
                <w:sz w:val="21"/>
                <w:szCs w:val="21"/>
                <w:lang w:eastAsia="zh-CN"/>
              </w:rPr>
            </w:pPr>
            <w:r w:rsidRPr="00D124EC">
              <w:rPr>
                <w:rFonts w:ascii="宋体" w:eastAsia="宋体" w:hAnsi="宋体" w:cs="等线" w:hint="eastAsia"/>
                <w:b/>
                <w:bCs/>
                <w:kern w:val="2"/>
                <w:sz w:val="21"/>
                <w:szCs w:val="21"/>
                <w:lang w:eastAsia="zh-CN"/>
              </w:rPr>
              <w:t>二、证明文件：</w:t>
            </w:r>
          </w:p>
          <w:p w:rsidR="00D124EC" w:rsidRPr="00D124EC" w:rsidP="00D124EC">
            <w:pPr>
              <w:widowControl w:val="0"/>
              <w:spacing w:line="360" w:lineRule="auto"/>
              <w:ind w:firstLine="14"/>
              <w:jc w:val="left"/>
              <w:rPr>
                <w:rFonts w:ascii="宋体" w:eastAsia="宋体" w:hAnsi="宋体" w:cs="等线"/>
                <w:bCs/>
                <w:kern w:val="2"/>
                <w:sz w:val="21"/>
                <w:szCs w:val="21"/>
                <w:lang w:eastAsia="zh-CN"/>
              </w:rPr>
            </w:pPr>
            <w:r w:rsidRPr="00D124EC">
              <w:rPr>
                <w:rFonts w:ascii="宋体" w:eastAsia="宋体" w:hAnsi="宋体" w:cs="等线" w:hint="eastAsia"/>
                <w:bCs/>
                <w:kern w:val="2"/>
                <w:sz w:val="21"/>
                <w:szCs w:val="21"/>
                <w:lang w:eastAsia="zh-CN"/>
              </w:rPr>
              <w:t>1、提供相关认证机构颁发的有效期内的认证证书扫描件及认证信息查询截图（</w:t>
            </w:r>
            <w:r w:rsidRPr="00D124EC">
              <w:rPr>
                <w:rFonts w:ascii="宋体" w:eastAsia="宋体" w:hAnsi="宋体" w:cs="等线" w:hint="eastAsia"/>
                <w:bCs/>
                <w:kern w:val="2"/>
                <w:sz w:val="21"/>
                <w:szCs w:val="21"/>
                <w:lang w:eastAsia="zh-CN"/>
              </w:rPr>
              <w:t>截图需显示</w:t>
            </w:r>
            <w:r w:rsidRPr="00D124EC">
              <w:rPr>
                <w:rFonts w:ascii="宋体" w:eastAsia="宋体" w:hAnsi="宋体" w:cs="等线" w:hint="eastAsia"/>
                <w:bCs/>
                <w:kern w:val="2"/>
                <w:sz w:val="21"/>
                <w:szCs w:val="21"/>
                <w:lang w:eastAsia="zh-CN"/>
              </w:rPr>
              <w:t>证书状态为有效）。</w:t>
            </w:r>
          </w:p>
          <w:p w:rsidR="00D124EC" w:rsidRPr="00D124EC" w:rsidP="00D124EC">
            <w:pPr>
              <w:widowControl w:val="0"/>
              <w:spacing w:line="360" w:lineRule="auto"/>
              <w:ind w:firstLine="14"/>
              <w:jc w:val="left"/>
              <w:rPr>
                <w:rFonts w:ascii="宋体" w:eastAsia="宋体" w:hAnsi="宋体" w:cs="等线"/>
                <w:bCs/>
                <w:kern w:val="2"/>
                <w:sz w:val="21"/>
                <w:szCs w:val="21"/>
                <w:lang w:eastAsia="zh-CN"/>
              </w:rPr>
            </w:pPr>
            <w:r w:rsidRPr="00D124EC">
              <w:rPr>
                <w:rFonts w:ascii="宋体" w:eastAsia="宋体" w:hAnsi="宋体" w:cs="等线" w:hint="eastAsia"/>
                <w:bCs/>
                <w:kern w:val="2"/>
                <w:sz w:val="21"/>
                <w:szCs w:val="21"/>
                <w:lang w:eastAsia="zh-CN"/>
              </w:rPr>
              <w:t>说明：①证书与查询信息截</w:t>
            </w:r>
            <w:r w:rsidRPr="00D124EC">
              <w:rPr>
                <w:rFonts w:ascii="宋体" w:eastAsia="宋体" w:hAnsi="宋体" w:cs="等线" w:hint="eastAsia"/>
                <w:bCs/>
                <w:kern w:val="2"/>
                <w:sz w:val="21"/>
                <w:szCs w:val="21"/>
                <w:lang w:eastAsia="zh-CN"/>
              </w:rPr>
              <w:t>图必须</w:t>
            </w:r>
            <w:r w:rsidRPr="00D124EC">
              <w:rPr>
                <w:rFonts w:ascii="宋体" w:eastAsia="宋体" w:hAnsi="宋体" w:cs="等线" w:hint="eastAsia"/>
                <w:bCs/>
                <w:kern w:val="2"/>
                <w:sz w:val="21"/>
                <w:szCs w:val="21"/>
                <w:lang w:eastAsia="zh-CN"/>
              </w:rPr>
              <w:t>同时提供，缺一不可。未同时提供的不得分，后果由供应商自行承担。②供应商应确保认证证书在开标当天仍处于有效状态，并对所提供的证书及查询截图的真实性负责，如出现与事实不符的情形，视同隐瞒真实情况，提供虚假资料，将依法承担相应的法律责任。③质疑投诉处理中对证书是否有效的认定，以国家认监委网站【全国认证认可信息公共服务平台（//cx.cnca.cn）】查询结果为准。</w:t>
            </w:r>
          </w:p>
          <w:p w:rsidR="00D93C80" w:rsidRPr="00D124EC" w:rsidP="00D124EC">
            <w:pPr>
              <w:widowControl w:val="0"/>
              <w:spacing w:line="360" w:lineRule="auto"/>
              <w:ind w:firstLine="14"/>
              <w:jc w:val="left"/>
              <w:rPr>
                <w:rFonts w:ascii="宋体" w:eastAsia="宋体" w:hAnsi="宋体"/>
                <w:kern w:val="2"/>
                <w:sz w:val="21"/>
                <w:szCs w:val="21"/>
                <w:lang w:eastAsia="zh-CN"/>
              </w:rPr>
            </w:pPr>
            <w:r w:rsidRPr="00D124EC">
              <w:rPr>
                <w:rFonts w:ascii="宋体" w:eastAsia="宋体" w:hAnsi="宋体" w:cs="等线" w:hint="eastAsia"/>
                <w:bCs/>
                <w:kern w:val="2"/>
                <w:sz w:val="21"/>
                <w:szCs w:val="21"/>
                <w:lang w:eastAsia="zh-CN"/>
              </w:rPr>
              <w:t>2、未按要求提供相关证明材料（或相关证明材料无法判断是否符合评分要求）的不计得分，原件备查。</w:t>
            </w:r>
          </w:p>
        </w:tc>
      </w:tr>
      <w:tr w:rsidTr="009C6038">
        <w:tblPrEx>
          <w:tblW w:w="5000" w:type="pct"/>
          <w:jc w:val="center"/>
          <w:shd w:val="clear" w:color="auto" w:fill="FFFFFF"/>
          <w:tblLayout w:type="fixed"/>
          <w:tblCellMar>
            <w:top w:w="20" w:type="dxa"/>
            <w:bottom w:w="20" w:type="dxa"/>
          </w:tblCellMar>
          <w:tblLook w:val="04A0"/>
        </w:tblPrEx>
        <w:trPr>
          <w:jc w:val="center"/>
        </w:trPr>
        <w:tc>
          <w:tcPr>
            <w:tcW w:w="781" w:type="dxa"/>
            <w:vMerge/>
            <w:tcBorders>
              <w:left w:val="single" w:sz="8" w:space="0" w:color="000000"/>
              <w:right w:val="single" w:sz="8" w:space="0" w:color="000000"/>
            </w:tcBorders>
            <w:shd w:val="clear" w:color="auto" w:fill="FFFFFF"/>
            <w:vAlign w:val="center"/>
          </w:tcPr>
          <w:p w:rsidR="00263CD8" w:rsidRPr="009C4DC2" w:rsidP="004F0974">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63CD8"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2</w:t>
            </w:r>
          </w:p>
        </w:tc>
        <w:tc>
          <w:tcPr>
            <w:tcW w:w="127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63CD8" w:rsidRPr="009C4DC2" w:rsidP="004F0974">
            <w:pPr>
              <w:widowControl w:val="0"/>
              <w:spacing w:line="360" w:lineRule="auto"/>
              <w:jc w:val="center"/>
              <w:rPr>
                <w:rFonts w:ascii="宋体" w:eastAsia="宋体" w:hAnsi="宋体"/>
                <w:kern w:val="2"/>
                <w:sz w:val="21"/>
                <w:szCs w:val="21"/>
                <w:lang w:eastAsia="zh-CN"/>
              </w:rPr>
            </w:pPr>
            <w:r w:rsidRPr="00263CD8">
              <w:rPr>
                <w:rFonts w:ascii="宋体" w:eastAsia="宋体" w:hAnsi="宋体" w:cstheme="minorBidi" w:hint="eastAsia"/>
                <w:kern w:val="2"/>
                <w:sz w:val="21"/>
                <w:szCs w:val="21"/>
                <w:lang w:eastAsia="zh-CN"/>
              </w:rPr>
              <w:t>保险保障</w:t>
            </w:r>
          </w:p>
        </w:tc>
        <w:tc>
          <w:tcPr>
            <w:tcW w:w="10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63CD8" w:rsidRPr="009C4DC2" w:rsidP="004F0974">
            <w:pPr>
              <w:widowControl w:val="0"/>
              <w:spacing w:line="360" w:lineRule="auto"/>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5362" w:type="dxa"/>
            <w:tcBorders>
              <w:top w:val="single" w:sz="8" w:space="0" w:color="000000"/>
              <w:left w:val="single" w:sz="8" w:space="0" w:color="000000"/>
              <w:bottom w:val="single" w:sz="8" w:space="0" w:color="000000"/>
              <w:right w:val="single" w:sz="8" w:space="0" w:color="000000"/>
            </w:tcBorders>
            <w:shd w:val="clear" w:color="auto" w:fill="FFFFFF"/>
          </w:tcPr>
          <w:p w:rsidR="00D124EC" w:rsidRPr="00D124EC" w:rsidP="00D124EC">
            <w:pPr>
              <w:widowControl w:val="0"/>
              <w:spacing w:line="360" w:lineRule="auto"/>
              <w:jc w:val="both"/>
              <w:rPr>
                <w:rFonts w:ascii="宋体" w:eastAsia="宋体" w:hAnsi="宋体"/>
                <w:b/>
                <w:kern w:val="2"/>
                <w:sz w:val="21"/>
                <w:szCs w:val="21"/>
                <w:lang w:eastAsia="zh-CN"/>
              </w:rPr>
            </w:pPr>
            <w:r w:rsidRPr="00D124EC">
              <w:rPr>
                <w:rFonts w:ascii="宋体" w:eastAsia="宋体" w:hAnsi="宋体" w:cstheme="minorBidi" w:hint="eastAsia"/>
                <w:b/>
                <w:kern w:val="2"/>
                <w:sz w:val="21"/>
                <w:szCs w:val="21"/>
                <w:lang w:eastAsia="zh-CN"/>
              </w:rPr>
              <w:t>（一）评分内容：</w:t>
            </w:r>
          </w:p>
          <w:p w:rsidR="00D124EC" w:rsidRPr="00D124EC" w:rsidP="00D124EC">
            <w:pPr>
              <w:widowControl w:val="0"/>
              <w:spacing w:line="360" w:lineRule="auto"/>
              <w:jc w:val="both"/>
              <w:rPr>
                <w:rFonts w:ascii="宋体" w:eastAsia="宋体" w:hAnsi="宋体"/>
                <w:kern w:val="2"/>
                <w:sz w:val="21"/>
                <w:szCs w:val="21"/>
                <w:lang w:eastAsia="zh-CN"/>
              </w:rPr>
            </w:pPr>
            <w:r w:rsidRPr="00D124EC">
              <w:rPr>
                <w:rFonts w:ascii="宋体" w:eastAsia="宋体" w:hAnsi="宋体" w:cstheme="minorBidi" w:hint="eastAsia"/>
                <w:kern w:val="2"/>
                <w:sz w:val="21"/>
                <w:szCs w:val="21"/>
                <w:lang w:eastAsia="zh-CN"/>
              </w:rPr>
              <w:t>投标人提供已购买在有效期内的</w:t>
            </w:r>
          </w:p>
          <w:p w:rsidR="00D124EC" w:rsidRPr="00D124EC" w:rsidP="00D124EC">
            <w:pPr>
              <w:widowControl w:val="0"/>
              <w:spacing w:line="360" w:lineRule="auto"/>
              <w:jc w:val="both"/>
              <w:rPr>
                <w:rFonts w:ascii="宋体" w:eastAsia="宋体" w:hAnsi="宋体"/>
                <w:kern w:val="2"/>
                <w:sz w:val="21"/>
                <w:szCs w:val="21"/>
                <w:lang w:eastAsia="zh-CN"/>
              </w:rPr>
            </w:pPr>
            <w:r w:rsidRPr="00D124EC">
              <w:rPr>
                <w:rFonts w:ascii="宋体" w:eastAsia="宋体" w:hAnsi="宋体" w:cstheme="minorBidi" w:hint="eastAsia"/>
                <w:kern w:val="2"/>
                <w:sz w:val="21"/>
                <w:szCs w:val="21"/>
                <w:lang w:eastAsia="zh-CN"/>
              </w:rPr>
              <w:t>1、公共责任险保单</w:t>
            </w:r>
          </w:p>
          <w:p w:rsidR="00D124EC" w:rsidRPr="00D124EC" w:rsidP="00D124EC">
            <w:pPr>
              <w:widowControl w:val="0"/>
              <w:spacing w:line="360" w:lineRule="auto"/>
              <w:jc w:val="both"/>
              <w:rPr>
                <w:rFonts w:ascii="宋体" w:eastAsia="宋体" w:hAnsi="宋体"/>
                <w:kern w:val="2"/>
                <w:sz w:val="21"/>
                <w:szCs w:val="21"/>
                <w:lang w:eastAsia="zh-CN"/>
              </w:rPr>
            </w:pPr>
            <w:r w:rsidRPr="00D124EC">
              <w:rPr>
                <w:rFonts w:ascii="宋体" w:eastAsia="宋体" w:hAnsi="宋体" w:cstheme="minorBidi" w:hint="eastAsia"/>
                <w:kern w:val="2"/>
                <w:sz w:val="21"/>
                <w:szCs w:val="21"/>
                <w:lang w:eastAsia="zh-CN"/>
              </w:rPr>
              <w:t>2、财产一切险保单</w:t>
            </w:r>
          </w:p>
          <w:p w:rsidR="00D124EC" w:rsidRPr="00D124EC" w:rsidP="00D124EC">
            <w:pPr>
              <w:widowControl w:val="0"/>
              <w:spacing w:line="360" w:lineRule="auto"/>
              <w:jc w:val="both"/>
              <w:rPr>
                <w:rFonts w:ascii="宋体" w:eastAsia="宋体" w:hAnsi="宋体"/>
                <w:b/>
                <w:kern w:val="2"/>
                <w:sz w:val="21"/>
                <w:szCs w:val="21"/>
                <w:lang w:eastAsia="zh-CN"/>
              </w:rPr>
            </w:pPr>
            <w:r w:rsidRPr="00D124EC">
              <w:rPr>
                <w:rFonts w:ascii="宋体" w:eastAsia="宋体" w:hAnsi="宋体" w:cstheme="minorBidi" w:hint="eastAsia"/>
                <w:b/>
                <w:kern w:val="2"/>
                <w:sz w:val="21"/>
                <w:szCs w:val="21"/>
                <w:lang w:eastAsia="zh-CN"/>
              </w:rPr>
              <w:t>（二）评分依据：</w:t>
            </w:r>
          </w:p>
          <w:p w:rsidR="00D124EC" w:rsidP="00D124EC">
            <w:pPr>
              <w:widowControl w:val="0"/>
              <w:spacing w:line="360" w:lineRule="auto"/>
              <w:jc w:val="both"/>
              <w:rPr>
                <w:rFonts w:ascii="宋体" w:eastAsia="宋体" w:hAnsi="宋体"/>
                <w:kern w:val="2"/>
                <w:sz w:val="21"/>
                <w:szCs w:val="21"/>
                <w:lang w:eastAsia="zh-CN"/>
              </w:rPr>
            </w:pPr>
            <w:r w:rsidRPr="00D124EC">
              <w:rPr>
                <w:rFonts w:ascii="宋体" w:eastAsia="宋体" w:hAnsi="宋体" w:cstheme="minorBidi" w:hint="eastAsia"/>
                <w:kern w:val="2"/>
                <w:sz w:val="21"/>
                <w:szCs w:val="21"/>
                <w:lang w:eastAsia="zh-CN"/>
              </w:rPr>
              <w:t>公共责任险总保额≥1000万得50分，</w:t>
            </w:r>
          </w:p>
          <w:p w:rsidR="00D124EC" w:rsidP="00D124EC">
            <w:pPr>
              <w:widowControl w:val="0"/>
              <w:spacing w:line="360" w:lineRule="auto"/>
              <w:jc w:val="both"/>
              <w:rPr>
                <w:rFonts w:ascii="宋体" w:eastAsia="宋体" w:hAnsi="宋体"/>
                <w:kern w:val="2"/>
                <w:sz w:val="21"/>
                <w:szCs w:val="21"/>
                <w:lang w:eastAsia="zh-CN"/>
              </w:rPr>
            </w:pPr>
            <w:r w:rsidRPr="00D124EC">
              <w:rPr>
                <w:rFonts w:ascii="宋体" w:eastAsia="宋体" w:hAnsi="宋体" w:cstheme="minorBidi" w:hint="eastAsia"/>
                <w:kern w:val="2"/>
                <w:sz w:val="21"/>
                <w:szCs w:val="21"/>
                <w:lang w:eastAsia="zh-CN"/>
              </w:rPr>
              <w:t>＜1000万(不含)＞</w:t>
            </w:r>
            <w:r w:rsidR="00623C31">
              <w:rPr>
                <w:rFonts w:ascii="宋体" w:eastAsia="宋体" w:hAnsi="宋体" w:cstheme="minorBidi" w:hint="eastAsia"/>
                <w:kern w:val="2"/>
                <w:sz w:val="21"/>
                <w:szCs w:val="21"/>
                <w:lang w:eastAsia="zh-CN"/>
              </w:rPr>
              <w:t>500</w:t>
            </w:r>
            <w:r w:rsidRPr="00D124EC">
              <w:rPr>
                <w:rFonts w:ascii="宋体" w:eastAsia="宋体" w:hAnsi="宋体" w:cstheme="minorBidi" w:hint="eastAsia"/>
                <w:kern w:val="2"/>
                <w:sz w:val="21"/>
                <w:szCs w:val="21"/>
                <w:lang w:eastAsia="zh-CN"/>
              </w:rPr>
              <w:t>万得20分，</w:t>
            </w:r>
          </w:p>
          <w:p w:rsidR="00D124EC" w:rsidRPr="00D124EC" w:rsidP="00D124EC">
            <w:pPr>
              <w:widowControl w:val="0"/>
              <w:spacing w:line="360" w:lineRule="auto"/>
              <w:jc w:val="both"/>
              <w:rPr>
                <w:rFonts w:ascii="宋体" w:eastAsia="宋体" w:hAnsi="宋体"/>
                <w:kern w:val="2"/>
                <w:sz w:val="21"/>
                <w:szCs w:val="21"/>
                <w:lang w:eastAsia="zh-CN"/>
              </w:rPr>
            </w:pPr>
            <w:r w:rsidRPr="00D124EC">
              <w:rPr>
                <w:rFonts w:ascii="宋体" w:eastAsia="宋体" w:hAnsi="宋体" w:cstheme="minorBidi" w:hint="eastAsia"/>
                <w:kern w:val="2"/>
                <w:sz w:val="21"/>
                <w:szCs w:val="21"/>
                <w:lang w:eastAsia="zh-CN"/>
              </w:rPr>
              <w:t>低于50</w:t>
            </w:r>
            <w:r w:rsidR="00623C31">
              <w:rPr>
                <w:rFonts w:ascii="宋体" w:eastAsia="宋体" w:hAnsi="宋体" w:cstheme="minorBidi" w:hint="eastAsia"/>
                <w:kern w:val="2"/>
                <w:sz w:val="21"/>
                <w:szCs w:val="21"/>
                <w:lang w:eastAsia="zh-CN"/>
              </w:rPr>
              <w:t>0</w:t>
            </w:r>
            <w:r w:rsidRPr="00D124EC">
              <w:rPr>
                <w:rFonts w:ascii="宋体" w:eastAsia="宋体" w:hAnsi="宋体" w:cstheme="minorBidi" w:hint="eastAsia"/>
                <w:kern w:val="2"/>
                <w:sz w:val="21"/>
                <w:szCs w:val="21"/>
                <w:lang w:eastAsia="zh-CN"/>
              </w:rPr>
              <w:t>万不得分；</w:t>
            </w:r>
          </w:p>
          <w:p w:rsidR="00D124EC" w:rsidP="00D124EC">
            <w:pPr>
              <w:widowControl w:val="0"/>
              <w:spacing w:line="360" w:lineRule="auto"/>
              <w:jc w:val="both"/>
              <w:rPr>
                <w:rFonts w:ascii="宋体" w:eastAsia="宋体" w:hAnsi="宋体"/>
                <w:kern w:val="2"/>
                <w:sz w:val="21"/>
                <w:szCs w:val="21"/>
                <w:lang w:eastAsia="zh-CN"/>
              </w:rPr>
            </w:pPr>
            <w:r w:rsidRPr="00D124EC">
              <w:rPr>
                <w:rFonts w:ascii="宋体" w:eastAsia="宋体" w:hAnsi="宋体" w:cstheme="minorBidi" w:hint="eastAsia"/>
                <w:kern w:val="2"/>
                <w:sz w:val="21"/>
                <w:szCs w:val="21"/>
                <w:lang w:eastAsia="zh-CN"/>
              </w:rPr>
              <w:t>食品安全责任险保单总保额≥600万得50分，</w:t>
            </w:r>
          </w:p>
          <w:p w:rsidR="00445555" w:rsidP="00D124EC">
            <w:pPr>
              <w:widowControl w:val="0"/>
              <w:spacing w:line="360" w:lineRule="auto"/>
              <w:jc w:val="both"/>
              <w:rPr>
                <w:rFonts w:ascii="宋体" w:eastAsia="宋体" w:hAnsi="宋体"/>
                <w:kern w:val="2"/>
                <w:sz w:val="21"/>
                <w:szCs w:val="21"/>
                <w:lang w:eastAsia="zh-CN"/>
              </w:rPr>
            </w:pPr>
            <w:r w:rsidRPr="00D124EC">
              <w:rPr>
                <w:rFonts w:ascii="宋体" w:eastAsia="宋体" w:hAnsi="宋体" w:cstheme="minorBidi" w:hint="eastAsia"/>
                <w:kern w:val="2"/>
                <w:sz w:val="21"/>
                <w:szCs w:val="21"/>
                <w:lang w:eastAsia="zh-CN"/>
              </w:rPr>
              <w:t>＜600万(不含)＞300万得20分，</w:t>
            </w:r>
          </w:p>
          <w:p w:rsidR="00445555" w:rsidP="00D124EC">
            <w:pPr>
              <w:widowControl w:val="0"/>
              <w:spacing w:line="360" w:lineRule="auto"/>
              <w:jc w:val="both"/>
              <w:rPr>
                <w:rFonts w:ascii="宋体" w:eastAsia="宋体" w:hAnsi="宋体"/>
                <w:kern w:val="2"/>
                <w:sz w:val="21"/>
                <w:szCs w:val="21"/>
                <w:lang w:eastAsia="zh-CN"/>
              </w:rPr>
            </w:pPr>
            <w:r w:rsidRPr="00D124EC">
              <w:rPr>
                <w:rFonts w:ascii="宋体" w:eastAsia="宋体" w:hAnsi="宋体" w:cstheme="minorBidi" w:hint="eastAsia"/>
                <w:kern w:val="2"/>
                <w:sz w:val="21"/>
                <w:szCs w:val="21"/>
                <w:lang w:eastAsia="zh-CN"/>
              </w:rPr>
              <w:t>低于300万不得分；</w:t>
            </w:r>
          </w:p>
          <w:p w:rsidR="00D124EC" w:rsidRPr="00D124EC" w:rsidP="00D124EC">
            <w:pPr>
              <w:widowControl w:val="0"/>
              <w:spacing w:line="360" w:lineRule="auto"/>
              <w:jc w:val="both"/>
              <w:rPr>
                <w:rFonts w:ascii="宋体" w:eastAsia="宋体" w:hAnsi="宋体"/>
                <w:kern w:val="2"/>
                <w:sz w:val="21"/>
                <w:szCs w:val="21"/>
                <w:lang w:eastAsia="zh-CN"/>
              </w:rPr>
            </w:pPr>
            <w:r w:rsidRPr="00D124EC">
              <w:rPr>
                <w:rFonts w:ascii="宋体" w:eastAsia="宋体" w:hAnsi="宋体" w:cstheme="minorBidi" w:hint="eastAsia"/>
                <w:kern w:val="2"/>
                <w:sz w:val="21"/>
                <w:szCs w:val="21"/>
                <w:lang w:eastAsia="zh-CN"/>
              </w:rPr>
              <w:t>本项累计最高得100分。</w:t>
            </w:r>
          </w:p>
          <w:p w:rsidR="00263CD8" w:rsidRPr="009F7DB3" w:rsidP="00D124EC">
            <w:pPr>
              <w:widowControl w:val="0"/>
              <w:spacing w:line="360" w:lineRule="auto"/>
              <w:ind w:firstLine="14"/>
              <w:jc w:val="left"/>
              <w:rPr>
                <w:rFonts w:ascii="宋体" w:eastAsia="宋体" w:hAnsi="宋体" w:cs="等线"/>
                <w:bCs/>
                <w:kern w:val="2"/>
                <w:sz w:val="21"/>
                <w:szCs w:val="21"/>
                <w:lang w:eastAsia="zh-CN"/>
              </w:rPr>
            </w:pPr>
            <w:r w:rsidRPr="00D124EC">
              <w:rPr>
                <w:rFonts w:ascii="宋体" w:eastAsia="宋体" w:hAnsi="宋体" w:cstheme="minorBidi" w:hint="eastAsia"/>
                <w:kern w:val="2"/>
                <w:sz w:val="21"/>
                <w:szCs w:val="21"/>
                <w:lang w:eastAsia="zh-CN"/>
              </w:rPr>
              <w:t>以投标人提供的有效期内保险单和相关购买保险发票扫描件为准，</w:t>
            </w:r>
            <w:r w:rsidRPr="00D124EC">
              <w:rPr>
                <w:rFonts w:ascii="宋体" w:eastAsia="宋体" w:hAnsi="宋体" w:cstheme="minorBidi" w:hint="eastAsia"/>
                <w:kern w:val="2"/>
                <w:sz w:val="21"/>
                <w:szCs w:val="21"/>
                <w:lang w:eastAsia="zh-CN"/>
              </w:rPr>
              <w:t>需体现</w:t>
            </w:r>
            <w:r w:rsidRPr="00D124EC">
              <w:rPr>
                <w:rFonts w:ascii="宋体" w:eastAsia="宋体" w:hAnsi="宋体" w:cstheme="minorBidi" w:hint="eastAsia"/>
                <w:kern w:val="2"/>
                <w:sz w:val="21"/>
                <w:szCs w:val="21"/>
                <w:lang w:eastAsia="zh-CN"/>
              </w:rPr>
              <w:t>投保人为投标人，原件备查。未提供或未按要求提供或提供的不清晰导致专家无法判断的，不得分。</w:t>
            </w:r>
          </w:p>
        </w:tc>
      </w:tr>
      <w:tr w:rsidTr="009C6038">
        <w:tblPrEx>
          <w:tblW w:w="5000" w:type="pct"/>
          <w:jc w:val="center"/>
          <w:shd w:val="clear" w:color="auto" w:fill="FFFFFF"/>
          <w:tblLayout w:type="fixed"/>
          <w:tblCellMar>
            <w:top w:w="20" w:type="dxa"/>
            <w:bottom w:w="20" w:type="dxa"/>
          </w:tblCellMar>
          <w:tblLook w:val="04A0"/>
        </w:tblPrEx>
        <w:trPr>
          <w:jc w:val="center"/>
        </w:trPr>
        <w:tc>
          <w:tcPr>
            <w:tcW w:w="781" w:type="dxa"/>
            <w:vMerge/>
            <w:tcBorders>
              <w:left w:val="single" w:sz="8" w:space="0" w:color="000000"/>
              <w:right w:val="single" w:sz="8" w:space="0" w:color="000000"/>
            </w:tcBorders>
            <w:shd w:val="clear" w:color="auto" w:fill="FFFFFF"/>
            <w:vAlign w:val="center"/>
          </w:tcPr>
          <w:p w:rsidR="00D93C80" w:rsidRPr="009C4DC2" w:rsidP="004F0974">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93C80"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3</w:t>
            </w:r>
          </w:p>
        </w:tc>
        <w:tc>
          <w:tcPr>
            <w:tcW w:w="127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93C80" w:rsidRPr="009C4DC2" w:rsidP="004F0974">
            <w:pPr>
              <w:widowControl w:val="0"/>
              <w:spacing w:line="360" w:lineRule="auto"/>
              <w:jc w:val="center"/>
              <w:rPr>
                <w:rFonts w:ascii="宋体" w:eastAsia="宋体" w:hAnsi="宋体"/>
                <w:kern w:val="2"/>
                <w:sz w:val="21"/>
                <w:szCs w:val="21"/>
                <w:lang w:eastAsia="zh-CN"/>
              </w:rPr>
            </w:pPr>
            <w:r w:rsidRPr="00263CD8">
              <w:rPr>
                <w:rFonts w:ascii="宋体" w:eastAsia="宋体" w:hAnsi="宋体" w:cstheme="minorBidi" w:hint="eastAsia"/>
                <w:kern w:val="2"/>
                <w:sz w:val="21"/>
                <w:szCs w:val="21"/>
                <w:lang w:eastAsia="zh-CN"/>
              </w:rPr>
              <w:t>同类项目业绩</w:t>
            </w:r>
          </w:p>
        </w:tc>
        <w:tc>
          <w:tcPr>
            <w:tcW w:w="10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93C80" w:rsidRPr="009C4DC2" w:rsidP="004F0974">
            <w:pPr>
              <w:widowControl w:val="0"/>
              <w:spacing w:line="360" w:lineRule="auto"/>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53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45555" w:rsidRPr="00445555" w:rsidP="00445555">
            <w:pPr>
              <w:widowControl w:val="0"/>
              <w:spacing w:line="360" w:lineRule="auto"/>
              <w:ind w:firstLine="14"/>
              <w:jc w:val="left"/>
              <w:rPr>
                <w:rFonts w:ascii="宋体" w:eastAsia="宋体" w:hAnsi="宋体" w:cs="等线"/>
                <w:b/>
                <w:bCs/>
                <w:kern w:val="2"/>
                <w:sz w:val="21"/>
                <w:szCs w:val="21"/>
                <w:lang w:eastAsia="zh-CN"/>
              </w:rPr>
            </w:pPr>
            <w:r w:rsidRPr="00445555">
              <w:rPr>
                <w:rFonts w:ascii="宋体" w:eastAsia="宋体" w:hAnsi="宋体" w:cs="等线" w:hint="eastAsia"/>
                <w:b/>
                <w:bCs/>
                <w:kern w:val="2"/>
                <w:sz w:val="21"/>
                <w:szCs w:val="21"/>
                <w:lang w:eastAsia="zh-CN"/>
              </w:rPr>
              <w:t>（一）评分内容：</w:t>
            </w:r>
          </w:p>
          <w:p w:rsidR="00445555" w:rsidRPr="00445555" w:rsidP="00445555">
            <w:pPr>
              <w:widowControl w:val="0"/>
              <w:spacing w:line="360" w:lineRule="auto"/>
              <w:ind w:firstLine="14"/>
              <w:jc w:val="left"/>
              <w:rPr>
                <w:rFonts w:ascii="宋体" w:eastAsia="宋体" w:hAnsi="宋体" w:cs="等线"/>
                <w:bCs/>
                <w:kern w:val="2"/>
                <w:sz w:val="21"/>
                <w:szCs w:val="21"/>
                <w:lang w:eastAsia="zh-CN"/>
              </w:rPr>
            </w:pPr>
            <w:r w:rsidRPr="00445555">
              <w:rPr>
                <w:rFonts w:ascii="宋体" w:eastAsia="宋体" w:hAnsi="宋体" w:cs="等线" w:hint="eastAsia"/>
                <w:bCs/>
                <w:kern w:val="2"/>
                <w:sz w:val="21"/>
                <w:szCs w:val="21"/>
                <w:lang w:eastAsia="zh-CN"/>
              </w:rPr>
              <w:t>自2022年1月1日至本项目响应截止之日，响应供应商具有餐饮管理类或餐饮管理劳务输出类项目业绩, 每提供1个得20分，最高得100分。</w:t>
            </w:r>
          </w:p>
          <w:p w:rsidR="00445555" w:rsidRPr="00445555" w:rsidP="00445555">
            <w:pPr>
              <w:widowControl w:val="0"/>
              <w:spacing w:line="360" w:lineRule="auto"/>
              <w:ind w:firstLine="14"/>
              <w:jc w:val="left"/>
              <w:rPr>
                <w:rFonts w:ascii="宋体" w:eastAsia="宋体" w:hAnsi="宋体" w:cs="等线"/>
                <w:b/>
                <w:bCs/>
                <w:kern w:val="2"/>
                <w:sz w:val="21"/>
                <w:szCs w:val="21"/>
                <w:lang w:eastAsia="zh-CN"/>
              </w:rPr>
            </w:pPr>
            <w:r w:rsidRPr="00445555">
              <w:rPr>
                <w:rFonts w:ascii="宋体" w:eastAsia="宋体" w:hAnsi="宋体" w:cs="等线" w:hint="eastAsia"/>
                <w:b/>
                <w:bCs/>
                <w:kern w:val="2"/>
                <w:sz w:val="21"/>
                <w:szCs w:val="21"/>
                <w:lang w:eastAsia="zh-CN"/>
              </w:rPr>
              <w:t>（二）评分依据：</w:t>
            </w:r>
          </w:p>
          <w:p w:rsidR="00445555" w:rsidRPr="00445555" w:rsidP="00445555">
            <w:pPr>
              <w:widowControl w:val="0"/>
              <w:spacing w:line="360" w:lineRule="auto"/>
              <w:ind w:firstLine="14"/>
              <w:jc w:val="left"/>
              <w:rPr>
                <w:rFonts w:ascii="宋体" w:eastAsia="宋体" w:hAnsi="宋体" w:cs="等线"/>
                <w:bCs/>
                <w:kern w:val="2"/>
                <w:sz w:val="21"/>
                <w:szCs w:val="21"/>
                <w:lang w:eastAsia="zh-CN"/>
              </w:rPr>
            </w:pPr>
            <w:r w:rsidRPr="00445555">
              <w:rPr>
                <w:rFonts w:ascii="宋体" w:eastAsia="宋体" w:hAnsi="宋体" w:cs="等线" w:hint="eastAsia"/>
                <w:bCs/>
                <w:kern w:val="2"/>
                <w:sz w:val="21"/>
                <w:szCs w:val="21"/>
                <w:lang w:eastAsia="zh-CN"/>
              </w:rPr>
              <w:t>提供合同关键页或中</w:t>
            </w:r>
            <w:r>
              <w:rPr>
                <w:rFonts w:ascii="宋体" w:eastAsia="宋体" w:hAnsi="宋体" w:cs="等线" w:hint="eastAsia"/>
                <w:bCs/>
                <w:kern w:val="2"/>
                <w:sz w:val="21"/>
                <w:szCs w:val="21"/>
                <w:lang w:eastAsia="zh-CN"/>
              </w:rPr>
              <w:t>标</w:t>
            </w:r>
            <w:r w:rsidRPr="00445555">
              <w:rPr>
                <w:rFonts w:ascii="宋体" w:eastAsia="宋体" w:hAnsi="宋体" w:cs="等线" w:hint="eastAsia"/>
                <w:bCs/>
                <w:kern w:val="2"/>
                <w:sz w:val="21"/>
                <w:szCs w:val="21"/>
                <w:lang w:eastAsia="zh-CN"/>
              </w:rPr>
              <w:t>通知书或合同甲方出具的证明文件扫描件，原件备查。</w:t>
            </w:r>
          </w:p>
          <w:p w:rsidR="00D93C80" w:rsidRPr="00445555" w:rsidP="00445555">
            <w:pPr>
              <w:widowControl w:val="0"/>
              <w:spacing w:line="360" w:lineRule="auto"/>
              <w:ind w:firstLine="14"/>
              <w:jc w:val="left"/>
              <w:rPr>
                <w:rFonts w:ascii="宋体" w:eastAsia="宋体" w:hAnsi="宋体" w:cs="等线"/>
                <w:bCs/>
                <w:kern w:val="2"/>
                <w:sz w:val="21"/>
                <w:szCs w:val="21"/>
                <w:lang w:eastAsia="zh-CN"/>
              </w:rPr>
            </w:pPr>
            <w:r w:rsidRPr="00445555">
              <w:rPr>
                <w:rFonts w:ascii="宋体" w:eastAsia="宋体" w:hAnsi="宋体" w:cs="等线" w:hint="eastAsia"/>
                <w:bCs/>
                <w:kern w:val="2"/>
                <w:sz w:val="21"/>
                <w:szCs w:val="21"/>
                <w:lang w:eastAsia="zh-CN"/>
              </w:rPr>
              <w:t>未按要求提供或提供不清晰导致专家无法判断的不得分</w:t>
            </w:r>
          </w:p>
        </w:tc>
      </w:tr>
      <w:tr>
        <w:tblPrEx>
          <w:tblW w:w="5000" w:type="pct"/>
          <w:jc w:val="center"/>
          <w:shd w:val="clear" w:color="auto" w:fill="FFFFFF"/>
          <w:tblLayout w:type="fixed"/>
          <w:tblCellMar>
            <w:top w:w="20" w:type="dxa"/>
            <w:bottom w:w="20" w:type="dxa"/>
          </w:tblCellMar>
          <w:tblLook w:val="04A0"/>
        </w:tblPrEx>
        <w:trPr>
          <w:jc w:val="center"/>
        </w:trPr>
        <w:tc>
          <w:tcPr>
            <w:tcW w:w="781"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08737F" w:rsidRPr="009C4DC2" w:rsidP="004F0974">
            <w:pPr>
              <w:widowControl w:val="0"/>
              <w:snapToGrid w:val="0"/>
              <w:spacing w:line="360" w:lineRule="auto"/>
              <w:jc w:val="center"/>
              <w:rPr>
                <w:rFonts w:ascii="宋体" w:eastAsia="宋体" w:hAnsi="宋体" w:cs="宋体"/>
                <w:b/>
                <w:bCs/>
                <w:kern w:val="2"/>
                <w:sz w:val="21"/>
                <w:szCs w:val="21"/>
                <w:lang w:eastAsia="zh-CN"/>
              </w:rPr>
            </w:pPr>
            <w:r w:rsidRPr="009C4DC2">
              <w:rPr>
                <w:rFonts w:ascii="宋体" w:eastAsia="宋体" w:hAnsi="宋体" w:cs="宋体" w:hint="eastAsia"/>
                <w:b/>
                <w:bCs/>
                <w:kern w:val="2"/>
                <w:sz w:val="21"/>
                <w:szCs w:val="21"/>
                <w:lang w:eastAsia="zh-CN"/>
              </w:rPr>
              <w:t>4</w:t>
            </w:r>
          </w:p>
        </w:tc>
        <w:tc>
          <w:tcPr>
            <w:tcW w:w="2929" w:type="dxa"/>
            <w:gridSpan w:val="3"/>
            <w:tcBorders>
              <w:top w:val="single" w:sz="8" w:space="0" w:color="000000"/>
              <w:left w:val="single" w:sz="8" w:space="0" w:color="000000"/>
              <w:bottom w:val="single" w:sz="8" w:space="0" w:color="000000"/>
              <w:right w:val="single" w:sz="8" w:space="0" w:color="000000"/>
            </w:tcBorders>
            <w:shd w:val="clear" w:color="auto" w:fill="FFFFFF"/>
          </w:tcPr>
          <w:p w:rsidR="0008737F" w:rsidRPr="009C4DC2" w:rsidP="004F0974">
            <w:pPr>
              <w:widowControl w:val="0"/>
              <w:snapToGrid w:val="0"/>
              <w:spacing w:line="360" w:lineRule="auto"/>
              <w:jc w:val="center"/>
              <w:rPr>
                <w:rFonts w:ascii="宋体" w:eastAsia="宋体" w:hAnsi="宋体" w:cs="宋体"/>
                <w:b/>
                <w:bCs/>
                <w:kern w:val="2"/>
                <w:sz w:val="21"/>
                <w:szCs w:val="21"/>
                <w:lang w:eastAsia="zh-CN"/>
              </w:rPr>
            </w:pPr>
            <w:r w:rsidRPr="009C4DC2">
              <w:rPr>
                <w:rFonts w:ascii="宋体" w:eastAsia="宋体" w:hAnsi="宋体" w:cs="宋体" w:hint="eastAsia"/>
                <w:b/>
                <w:bCs/>
                <w:kern w:val="2"/>
                <w:sz w:val="21"/>
                <w:szCs w:val="21"/>
                <w:lang w:eastAsia="zh-CN"/>
              </w:rPr>
              <w:t>其他部分</w:t>
            </w:r>
          </w:p>
        </w:tc>
        <w:tc>
          <w:tcPr>
            <w:tcW w:w="5362" w:type="dxa"/>
            <w:tcBorders>
              <w:top w:val="single" w:sz="8" w:space="0" w:color="000000"/>
              <w:left w:val="single" w:sz="8" w:space="0" w:color="000000"/>
              <w:bottom w:val="single" w:sz="8" w:space="0" w:color="000000"/>
              <w:right w:val="single" w:sz="8" w:space="0" w:color="000000"/>
            </w:tcBorders>
            <w:shd w:val="clear" w:color="auto" w:fill="FFFFFF"/>
          </w:tcPr>
          <w:p w:rsidR="0008737F" w:rsidRPr="009C4DC2" w:rsidP="004F0974">
            <w:pPr>
              <w:widowControl w:val="0"/>
              <w:snapToGrid w:val="0"/>
              <w:spacing w:line="360" w:lineRule="auto"/>
              <w:jc w:val="center"/>
              <w:rPr>
                <w:rFonts w:ascii="宋体" w:eastAsia="宋体" w:hAnsi="宋体" w:cs="宋体"/>
                <w:b/>
                <w:bCs/>
                <w:kern w:val="2"/>
                <w:sz w:val="21"/>
                <w:szCs w:val="21"/>
                <w:lang w:eastAsia="zh-CN"/>
              </w:rPr>
            </w:pPr>
            <w:r w:rsidRPr="009C4DC2">
              <w:rPr>
                <w:rFonts w:ascii="宋体" w:eastAsia="宋体" w:hAnsi="宋体" w:cs="宋体" w:hint="eastAsia"/>
                <w:b/>
                <w:bCs/>
                <w:kern w:val="2"/>
                <w:sz w:val="21"/>
                <w:szCs w:val="21"/>
                <w:lang w:eastAsia="zh-CN"/>
              </w:rPr>
              <w:t>5</w:t>
            </w:r>
          </w:p>
        </w:tc>
      </w:tr>
      <w:tr w:rsidTr="009C6038">
        <w:tblPrEx>
          <w:tblW w:w="5000" w:type="pct"/>
          <w:jc w:val="center"/>
          <w:shd w:val="clear" w:color="auto" w:fill="FFFFFF"/>
          <w:tblLayout w:type="fixed"/>
          <w:tblCellMar>
            <w:top w:w="20" w:type="dxa"/>
            <w:bottom w:w="20" w:type="dxa"/>
          </w:tblCellMar>
          <w:tblLook w:val="04A0"/>
        </w:tblPrEx>
        <w:trPr>
          <w:jc w:val="center"/>
        </w:trPr>
        <w:tc>
          <w:tcPr>
            <w:tcW w:w="781"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08737F" w:rsidRPr="009C4DC2" w:rsidP="004F0974">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8737F"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序号</w:t>
            </w:r>
          </w:p>
        </w:tc>
        <w:tc>
          <w:tcPr>
            <w:tcW w:w="12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8737F"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评分因素</w:t>
            </w:r>
          </w:p>
        </w:tc>
        <w:tc>
          <w:tcPr>
            <w:tcW w:w="101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8737F"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权重</w:t>
            </w:r>
            <w:r w:rsidRPr="009C4DC2">
              <w:rPr>
                <w:rFonts w:ascii="宋体" w:eastAsia="宋体" w:hAnsi="宋体" w:cs="宋体" w:hint="eastAsia"/>
                <w:bCs/>
                <w:kern w:val="2"/>
                <w:sz w:val="21"/>
                <w:szCs w:val="21"/>
                <w:lang w:eastAsia="zh-CN"/>
              </w:rPr>
              <w:t>（%）</w:t>
            </w:r>
          </w:p>
        </w:tc>
        <w:tc>
          <w:tcPr>
            <w:tcW w:w="53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8737F"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评分准则</w:t>
            </w:r>
          </w:p>
        </w:tc>
      </w:tr>
      <w:tr w:rsidTr="009C6038">
        <w:tblPrEx>
          <w:tblW w:w="5000" w:type="pct"/>
          <w:jc w:val="center"/>
          <w:shd w:val="clear" w:color="auto" w:fill="FFFFFF"/>
          <w:tblLayout w:type="fixed"/>
          <w:tblCellMar>
            <w:top w:w="20" w:type="dxa"/>
            <w:bottom w:w="20" w:type="dxa"/>
          </w:tblCellMar>
          <w:tblLook w:val="04A0"/>
        </w:tblPrEx>
        <w:trPr>
          <w:jc w:val="center"/>
        </w:trPr>
        <w:tc>
          <w:tcPr>
            <w:tcW w:w="781"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263CD8" w:rsidRPr="009C4DC2" w:rsidP="004F0974">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63CD8" w:rsidRPr="009C4DC2" w:rsidP="004F0974">
            <w:pPr>
              <w:widowControl w:val="0"/>
              <w:snapToGrid w:val="0"/>
              <w:spacing w:line="360" w:lineRule="auto"/>
              <w:jc w:val="center"/>
              <w:rPr>
                <w:rFonts w:ascii="宋体" w:eastAsia="宋体" w:hAnsi="宋体" w:cs="宋体"/>
                <w:kern w:val="2"/>
                <w:sz w:val="21"/>
                <w:szCs w:val="21"/>
                <w:lang w:eastAsia="zh-CN"/>
              </w:rPr>
            </w:pPr>
            <w:r w:rsidRPr="009C4DC2">
              <w:rPr>
                <w:rFonts w:ascii="宋体" w:eastAsia="宋体" w:hAnsi="宋体" w:cs="宋体" w:hint="eastAsia"/>
                <w:kern w:val="2"/>
                <w:sz w:val="21"/>
                <w:szCs w:val="21"/>
                <w:lang w:eastAsia="zh-CN"/>
              </w:rPr>
              <w:t>1</w:t>
            </w:r>
          </w:p>
        </w:tc>
        <w:tc>
          <w:tcPr>
            <w:tcW w:w="127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63CD8" w:rsidRPr="009C4DC2" w:rsidP="004F0974">
            <w:pPr>
              <w:widowControl w:val="0"/>
              <w:snapToGrid w:val="0"/>
              <w:spacing w:line="360" w:lineRule="auto"/>
              <w:jc w:val="center"/>
              <w:rPr>
                <w:rFonts w:ascii="宋体" w:eastAsia="宋体" w:hAnsi="宋体" w:cs="宋体"/>
                <w:kern w:val="2"/>
                <w:sz w:val="21"/>
                <w:szCs w:val="21"/>
                <w:lang w:eastAsia="zh-CN"/>
              </w:rPr>
            </w:pPr>
            <w:r w:rsidRPr="00263CD8">
              <w:rPr>
                <w:rFonts w:ascii="宋体" w:eastAsia="宋体" w:hAnsi="宋体" w:cstheme="minorBidi" w:hint="eastAsia"/>
                <w:kern w:val="2"/>
                <w:sz w:val="21"/>
                <w:szCs w:val="21"/>
                <w:lang w:eastAsia="zh-CN"/>
              </w:rPr>
              <w:t>诚信承诺函</w:t>
            </w:r>
          </w:p>
        </w:tc>
        <w:tc>
          <w:tcPr>
            <w:tcW w:w="10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63CD8" w:rsidRPr="009C4DC2" w:rsidP="004F0974">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theme="minorBidi" w:hint="eastAsia"/>
                <w:kern w:val="2"/>
                <w:sz w:val="21"/>
                <w:szCs w:val="21"/>
                <w:lang w:eastAsia="zh-CN"/>
              </w:rPr>
              <w:t>5</w:t>
            </w:r>
          </w:p>
        </w:tc>
        <w:tc>
          <w:tcPr>
            <w:tcW w:w="5362" w:type="dxa"/>
            <w:tcBorders>
              <w:top w:val="single" w:sz="8" w:space="0" w:color="000000"/>
              <w:left w:val="single" w:sz="8" w:space="0" w:color="000000"/>
              <w:bottom w:val="single" w:sz="8" w:space="0" w:color="000000"/>
              <w:right w:val="single" w:sz="8" w:space="0" w:color="000000"/>
            </w:tcBorders>
            <w:shd w:val="clear" w:color="auto" w:fill="FFFFFF"/>
          </w:tcPr>
          <w:p w:rsidR="00263CD8" w:rsidRPr="009C4DC2" w:rsidP="004F0974">
            <w:pPr>
              <w:widowControl w:val="0"/>
              <w:snapToGrid w:val="0"/>
              <w:spacing w:line="360" w:lineRule="auto"/>
              <w:jc w:val="both"/>
              <w:rPr>
                <w:rFonts w:ascii="宋体" w:eastAsia="宋体" w:hAnsi="宋体" w:cs="宋体"/>
                <w:kern w:val="2"/>
                <w:sz w:val="21"/>
                <w:szCs w:val="21"/>
                <w:lang w:eastAsia="zh-CN"/>
              </w:rPr>
            </w:pPr>
            <w:r w:rsidRPr="00445555">
              <w:rPr>
                <w:rFonts w:ascii="宋体" w:eastAsia="宋体" w:hAnsi="宋体" w:cstheme="minorBidi" w:hint="eastAsia"/>
                <w:kern w:val="2"/>
                <w:sz w:val="21"/>
                <w:szCs w:val="21"/>
                <w:lang w:eastAsia="zh-CN"/>
              </w:rPr>
              <w:t>投标人存在 《深圳市财政局政府采购供应商信用信息管理办法》（深财</w:t>
            </w:r>
            <w:r w:rsidRPr="00445555">
              <w:rPr>
                <w:rFonts w:ascii="宋体" w:eastAsia="宋体" w:hAnsi="宋体" w:cstheme="minorBidi" w:hint="eastAsia"/>
                <w:kern w:val="2"/>
                <w:sz w:val="21"/>
                <w:szCs w:val="21"/>
                <w:lang w:eastAsia="zh-CN"/>
              </w:rPr>
              <w:t>规</w:t>
            </w:r>
            <w:r w:rsidRPr="00445555">
              <w:rPr>
                <w:rFonts w:ascii="宋体" w:eastAsia="宋体" w:hAnsi="宋体" w:cstheme="minorBidi" w:hint="eastAsia"/>
                <w:kern w:val="2"/>
                <w:sz w:val="21"/>
                <w:szCs w:val="21"/>
                <w:lang w:eastAsia="zh-CN"/>
              </w:rPr>
              <w:t>〔2023〕3号）列明的一般行政处罚信息、一般违法失信记录信息的，本项不得分，不存在上述情形的本项得100分。投标人无需提供任何证明材料，评标过程中由工作人员向评审委员会提供有关供应商诚信查询结果。查询渠道：通过“信用中国”（www.creditchina.gov.cn，下载信用信息报告）、“中国政府采购网”（www.ccgp.gov.cn）以及“深圳市政府</w:t>
            </w:r>
            <w:r w:rsidRPr="00445555">
              <w:rPr>
                <w:rFonts w:ascii="宋体" w:eastAsia="宋体" w:hAnsi="宋体" w:cstheme="minorBidi" w:hint="eastAsia"/>
                <w:kern w:val="2"/>
                <w:sz w:val="21"/>
                <w:szCs w:val="21"/>
                <w:lang w:eastAsia="zh-CN"/>
              </w:rPr>
              <w:t>采购监管网”（http://zfcg.sz.gov.cn）查询供应商信用信息，信用信息以开标当日的查询结果为准。</w:t>
            </w:r>
          </w:p>
        </w:tc>
      </w:tr>
    </w:tbl>
    <w:p w:rsidR="0010768C" w:rsidP="00445555">
      <w:pPr>
        <w:widowControl w:val="0"/>
        <w:jc w:val="both"/>
        <w:rPr>
          <w:rFonts w:ascii="Calibri" w:eastAsia="宋体" w:hAnsi="Calibri"/>
          <w:b/>
          <w:kern w:val="2"/>
          <w:sz w:val="84"/>
          <w:szCs w:val="84"/>
          <w:lang w:eastAsia="zh-CN"/>
        </w:rPr>
      </w:pPr>
    </w:p>
    <w:p w:rsidR="0010768C">
      <w:pPr>
        <w:widowControl w:val="0"/>
        <w:jc w:val="center"/>
        <w:rPr>
          <w:rFonts w:ascii="Calibri" w:eastAsia="宋体" w:hAnsi="Calibri"/>
          <w:b/>
          <w:kern w:val="2"/>
          <w:sz w:val="84"/>
          <w:szCs w:val="84"/>
          <w:lang w:eastAsia="zh-CN"/>
        </w:rPr>
      </w:pPr>
    </w:p>
    <w:p w:rsidR="00B120B6">
      <w:pPr>
        <w:widowControl w:val="0"/>
        <w:jc w:val="center"/>
        <w:rPr>
          <w:rFonts w:ascii="Calibri" w:eastAsia="宋体" w:hAnsi="Calibri"/>
          <w:b/>
          <w:kern w:val="2"/>
          <w:sz w:val="84"/>
          <w:szCs w:val="84"/>
          <w:lang w:eastAsia="zh-CN"/>
        </w:rPr>
      </w:pPr>
    </w:p>
    <w:p w:rsidR="00B120B6">
      <w:pPr>
        <w:widowControl w:val="0"/>
        <w:jc w:val="center"/>
        <w:rPr>
          <w:rFonts w:ascii="Calibri" w:eastAsia="宋体" w:hAnsi="Calibri"/>
          <w:b/>
          <w:kern w:val="2"/>
          <w:sz w:val="84"/>
          <w:szCs w:val="84"/>
          <w:lang w:eastAsia="zh-CN"/>
        </w:rPr>
      </w:pPr>
    </w:p>
    <w:p w:rsidR="00B120B6">
      <w:pPr>
        <w:widowControl w:val="0"/>
        <w:jc w:val="center"/>
        <w:rPr>
          <w:rFonts w:ascii="Calibri" w:eastAsia="宋体" w:hAnsi="Calibri"/>
          <w:b/>
          <w:kern w:val="2"/>
          <w:sz w:val="84"/>
          <w:szCs w:val="84"/>
          <w:lang w:eastAsia="zh-CN"/>
        </w:rPr>
      </w:pPr>
    </w:p>
    <w:p w:rsidR="00B120B6">
      <w:pPr>
        <w:widowControl w:val="0"/>
        <w:jc w:val="center"/>
        <w:rPr>
          <w:rFonts w:ascii="Calibri" w:eastAsia="宋体" w:hAnsi="Calibri"/>
          <w:b/>
          <w:kern w:val="2"/>
          <w:sz w:val="84"/>
          <w:szCs w:val="84"/>
          <w:lang w:eastAsia="zh-CN"/>
        </w:rPr>
      </w:pPr>
    </w:p>
    <w:p w:rsidR="00B120B6">
      <w:pPr>
        <w:widowControl w:val="0"/>
        <w:jc w:val="center"/>
        <w:rPr>
          <w:rFonts w:ascii="Calibri" w:eastAsia="宋体" w:hAnsi="Calibri"/>
          <w:b/>
          <w:kern w:val="2"/>
          <w:sz w:val="84"/>
          <w:szCs w:val="84"/>
          <w:lang w:eastAsia="zh-CN"/>
        </w:rPr>
      </w:pPr>
    </w:p>
    <w:p w:rsidR="00B120B6">
      <w:pPr>
        <w:widowControl w:val="0"/>
        <w:jc w:val="center"/>
        <w:rPr>
          <w:rFonts w:ascii="Calibri" w:eastAsia="宋体" w:hAnsi="Calibri"/>
          <w:b/>
          <w:kern w:val="2"/>
          <w:sz w:val="84"/>
          <w:szCs w:val="84"/>
          <w:lang w:eastAsia="zh-CN"/>
        </w:rPr>
      </w:pPr>
    </w:p>
    <w:p w:rsidR="00B120B6">
      <w:pPr>
        <w:widowControl w:val="0"/>
        <w:jc w:val="center"/>
        <w:rPr>
          <w:rFonts w:ascii="Calibri" w:eastAsia="宋体" w:hAnsi="Calibri"/>
          <w:b/>
          <w:kern w:val="2"/>
          <w:sz w:val="84"/>
          <w:szCs w:val="84"/>
          <w:lang w:eastAsia="zh-CN"/>
        </w:rPr>
      </w:pPr>
    </w:p>
    <w:p w:rsidR="00B120B6">
      <w:pPr>
        <w:widowControl w:val="0"/>
        <w:jc w:val="center"/>
        <w:rPr>
          <w:rFonts w:ascii="Calibri" w:eastAsia="宋体" w:hAnsi="Calibri"/>
          <w:b/>
          <w:kern w:val="2"/>
          <w:sz w:val="84"/>
          <w:szCs w:val="84"/>
          <w:lang w:eastAsia="zh-CN"/>
        </w:rPr>
      </w:pPr>
    </w:p>
    <w:p w:rsidR="009F7DB3">
      <w:pPr>
        <w:widowControl w:val="0"/>
        <w:jc w:val="center"/>
        <w:rPr>
          <w:rFonts w:ascii="Calibri" w:eastAsia="宋体" w:hAnsi="Calibri"/>
          <w:b/>
          <w:kern w:val="2"/>
          <w:sz w:val="84"/>
          <w:szCs w:val="84"/>
          <w:lang w:eastAsia="zh-CN"/>
        </w:rPr>
      </w:pPr>
    </w:p>
    <w:p w:rsidR="009F7DB3">
      <w:pPr>
        <w:widowControl w:val="0"/>
        <w:jc w:val="center"/>
        <w:rPr>
          <w:rFonts w:ascii="Calibri" w:eastAsia="宋体" w:hAnsi="Calibri"/>
          <w:b/>
          <w:kern w:val="2"/>
          <w:sz w:val="84"/>
          <w:szCs w:val="84"/>
          <w:lang w:eastAsia="zh-CN"/>
        </w:rPr>
      </w:pPr>
    </w:p>
    <w:p w:rsidR="009F7DB3">
      <w:pPr>
        <w:widowControl w:val="0"/>
        <w:jc w:val="center"/>
        <w:rPr>
          <w:rFonts w:ascii="Calibri" w:eastAsia="宋体" w:hAnsi="Calibri"/>
          <w:b/>
          <w:kern w:val="2"/>
          <w:sz w:val="84"/>
          <w:szCs w:val="84"/>
          <w:lang w:eastAsia="zh-CN"/>
        </w:rPr>
      </w:pPr>
    </w:p>
    <w:p w:rsidR="0010768C">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w:t>
      </w:r>
      <w:r w:rsidR="0026538B">
        <w:rPr>
          <w:rFonts w:ascii="Calibri" w:eastAsia="宋体" w:hAnsi="Calibri" w:cstheme="minorBidi" w:hint="eastAsia"/>
          <w:b/>
          <w:kern w:val="2"/>
          <w:sz w:val="120"/>
          <w:szCs w:val="120"/>
          <w:lang w:eastAsia="zh-CN"/>
        </w:rPr>
        <w:t>采购</w:t>
      </w:r>
    </w:p>
    <w:p w:rsidR="0010768C">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rsidR="0010768C">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（服务</w:t>
      </w:r>
      <w:r w:rsidR="0026538B">
        <w:rPr>
          <w:rFonts w:ascii="Calibri" w:eastAsia="宋体" w:hAnsi="Calibri" w:cstheme="minorBidi" w:hint="eastAsia"/>
          <w:b/>
          <w:kern w:val="2"/>
          <w:sz w:val="52"/>
          <w:szCs w:val="52"/>
          <w:lang w:eastAsia="zh-CN"/>
        </w:rPr>
        <w:t>类）</w:t>
      </w:r>
    </w:p>
    <w:p w:rsidR="0010768C">
      <w:pPr>
        <w:widowControl w:val="0"/>
        <w:jc w:val="both"/>
        <w:rPr>
          <w:rFonts w:ascii="Calibri" w:eastAsia="宋体" w:hAnsi="Calibri"/>
          <w:kern w:val="2"/>
          <w:sz w:val="21"/>
          <w:szCs w:val="22"/>
          <w:lang w:eastAsia="zh-CN"/>
        </w:rPr>
      </w:pPr>
    </w:p>
    <w:p w:rsidR="0010768C">
      <w:pPr>
        <w:widowControl w:val="0"/>
        <w:jc w:val="both"/>
        <w:rPr>
          <w:rFonts w:ascii="Calibri" w:eastAsia="宋体" w:hAnsi="Calibri"/>
          <w:kern w:val="2"/>
          <w:sz w:val="21"/>
          <w:szCs w:val="22"/>
          <w:lang w:eastAsia="zh-CN"/>
        </w:rPr>
      </w:pPr>
    </w:p>
    <w:p w:rsidR="0010768C">
      <w:pPr>
        <w:widowControl w:val="0"/>
        <w:jc w:val="both"/>
        <w:rPr>
          <w:rFonts w:ascii="Calibri" w:eastAsia="宋体" w:hAnsi="Calibri"/>
          <w:kern w:val="2"/>
          <w:sz w:val="21"/>
          <w:szCs w:val="22"/>
          <w:lang w:eastAsia="zh-CN"/>
        </w:rPr>
      </w:pPr>
    </w:p>
    <w:p w:rsidR="0010768C">
      <w:pPr>
        <w:widowControl w:val="0"/>
        <w:jc w:val="both"/>
        <w:rPr>
          <w:rFonts w:ascii="Calibri" w:eastAsia="宋体" w:hAnsi="Calibri"/>
          <w:kern w:val="2"/>
          <w:sz w:val="21"/>
          <w:szCs w:val="22"/>
          <w:lang w:eastAsia="zh-CN"/>
        </w:rPr>
      </w:pPr>
    </w:p>
    <w:p w:rsidR="0010768C">
      <w:pPr>
        <w:widowControl w:val="0"/>
        <w:jc w:val="both"/>
        <w:rPr>
          <w:rFonts w:ascii="Calibri" w:eastAsia="宋体" w:hAnsi="Calibri"/>
          <w:kern w:val="2"/>
          <w:sz w:val="21"/>
          <w:szCs w:val="22"/>
          <w:lang w:eastAsia="zh-CN"/>
        </w:rPr>
      </w:pPr>
    </w:p>
    <w:p w:rsidR="00B120B6">
      <w:pPr>
        <w:widowControl w:val="0"/>
        <w:jc w:val="both"/>
        <w:rPr>
          <w:rFonts w:ascii="Calibri" w:eastAsia="宋体" w:hAnsi="Calibri"/>
          <w:kern w:val="2"/>
          <w:sz w:val="21"/>
          <w:szCs w:val="22"/>
          <w:lang w:eastAsia="zh-CN"/>
        </w:rPr>
      </w:pPr>
    </w:p>
    <w:p w:rsidR="0010768C">
      <w:pPr>
        <w:widowControl w:val="0"/>
        <w:jc w:val="both"/>
        <w:rPr>
          <w:rFonts w:ascii="Calibri" w:eastAsia="宋体" w:hAnsi="Calibri"/>
          <w:kern w:val="2"/>
          <w:sz w:val="21"/>
          <w:szCs w:val="22"/>
          <w:lang w:eastAsia="zh-CN"/>
        </w:rPr>
      </w:pPr>
    </w:p>
    <w:p w:rsidR="0010768C">
      <w:pPr>
        <w:widowControl w:val="0"/>
        <w:jc w:val="both"/>
        <w:rPr>
          <w:rFonts w:ascii="Calibri" w:eastAsia="宋体" w:hAnsi="Calibri"/>
          <w:kern w:val="2"/>
          <w:sz w:val="21"/>
          <w:szCs w:val="22"/>
          <w:lang w:eastAsia="zh-CN"/>
        </w:rPr>
      </w:pPr>
    </w:p>
    <w:p w:rsidR="0010768C">
      <w:pPr>
        <w:widowControl w:val="0"/>
        <w:jc w:val="both"/>
        <w:rPr>
          <w:rFonts w:ascii="Calibri" w:eastAsia="宋体" w:hAnsi="Calibri"/>
          <w:kern w:val="2"/>
          <w:sz w:val="21"/>
          <w:szCs w:val="22"/>
          <w:lang w:eastAsia="zh-CN"/>
        </w:rPr>
      </w:pPr>
    </w:p>
    <w:p w:rsidR="0010768C">
      <w:pPr>
        <w:widowControl w:val="0"/>
        <w:jc w:val="both"/>
        <w:rPr>
          <w:rFonts w:ascii="Calibri" w:eastAsia="宋体" w:hAnsi="Calibri"/>
          <w:kern w:val="2"/>
          <w:sz w:val="21"/>
          <w:szCs w:val="22"/>
          <w:lang w:eastAsia="zh-CN"/>
        </w:rPr>
      </w:pPr>
    </w:p>
    <w:p w:rsidR="009C4DC2">
      <w:pPr>
        <w:widowControl w:val="0"/>
        <w:jc w:val="center"/>
        <w:rPr>
          <w:rFonts w:ascii="宋体" w:eastAsia="宋体" w:hAnsi="宋体"/>
          <w:b/>
          <w:kern w:val="2"/>
          <w:sz w:val="44"/>
          <w:szCs w:val="44"/>
          <w:lang w:eastAsia="zh-CN"/>
        </w:rPr>
      </w:pPr>
      <w:r w:rsidRPr="00316313">
        <w:rPr>
          <w:rFonts w:ascii="宋体" w:eastAsia="宋体" w:hAnsi="宋体" w:cstheme="minorBidi" w:hint="eastAsia"/>
          <w:b/>
          <w:kern w:val="2"/>
          <w:sz w:val="44"/>
          <w:szCs w:val="44"/>
          <w:lang w:eastAsia="zh-CN"/>
        </w:rPr>
        <w:t>深圳市博普信息技术工程咨询有限公司</w:t>
      </w:r>
    </w:p>
    <w:p w:rsidR="0010768C">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w:t>
      </w:r>
      <w:r w:rsidR="006B6707">
        <w:rPr>
          <w:rFonts w:ascii="Calibri" w:eastAsia="宋体" w:hAnsi="Calibri" w:cstheme="minorBidi" w:hint="eastAsia"/>
          <w:b/>
          <w:kern w:val="2"/>
          <w:sz w:val="44"/>
          <w:szCs w:val="44"/>
          <w:lang w:eastAsia="zh-CN"/>
        </w:rPr>
        <w:t>5</w:t>
      </w:r>
      <w:r>
        <w:rPr>
          <w:rFonts w:ascii="宋体" w:eastAsia="宋体" w:hAnsi="宋体" w:cstheme="minorBidi" w:hint="eastAsia"/>
          <w:b/>
          <w:kern w:val="2"/>
          <w:sz w:val="44"/>
          <w:szCs w:val="44"/>
          <w:lang w:eastAsia="zh-CN"/>
        </w:rPr>
        <w:t>）</w:t>
      </w:r>
    </w:p>
    <w:p w:rsidR="0010768C">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rsidR="0010768C">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w:t>
      </w:r>
      <w:r>
        <w:rPr>
          <w:rFonts w:ascii="Arial" w:eastAsia="宋体" w:hAnsi="Arial" w:hint="eastAsia"/>
          <w:b/>
          <w:bCs/>
          <w:kern w:val="44"/>
          <w:sz w:val="32"/>
          <w:szCs w:val="32"/>
          <w:lang w:eastAsia="zh-CN"/>
        </w:rPr>
        <w:t xml:space="preserve">   </w:t>
      </w:r>
      <w:r>
        <w:rPr>
          <w:rFonts w:ascii="Arial" w:eastAsia="宋体" w:hAnsi="Arial" w:hint="eastAsia"/>
          <w:b/>
          <w:bCs/>
          <w:kern w:val="44"/>
          <w:sz w:val="32"/>
          <w:szCs w:val="32"/>
          <w:lang w:eastAsia="zh-CN"/>
        </w:rPr>
        <w:t>录</w:t>
      </w:r>
    </w:p>
    <w:p w:rsidR="0010768C">
      <w:pPr>
        <w:widowControl w:val="0"/>
        <w:jc w:val="both"/>
        <w:rPr>
          <w:rFonts w:ascii="Calibri" w:eastAsia="宋体" w:hAnsi="Calibri"/>
          <w:b/>
          <w:kern w:val="2"/>
          <w:lang w:eastAsia="zh-CN"/>
        </w:rPr>
      </w:pPr>
      <w:r>
        <w:rPr>
          <w:rFonts w:ascii="Calibri" w:eastAsia="宋体" w:hAnsi="Calibri" w:cstheme="minorBidi" w:hint="eastAsia"/>
          <w:b/>
          <w:kern w:val="2"/>
          <w:lang w:eastAsia="zh-CN"/>
        </w:rPr>
        <w:t>第一册</w:t>
      </w:r>
      <w:r>
        <w:rPr>
          <w:rFonts w:ascii="Calibri" w:eastAsia="宋体" w:hAnsi="Calibri" w:cstheme="minorBidi" w:hint="eastAsia"/>
          <w:b/>
          <w:kern w:val="2"/>
          <w:lang w:eastAsia="zh-CN"/>
        </w:rPr>
        <w:t xml:space="preserve">  </w:t>
      </w:r>
      <w:r>
        <w:rPr>
          <w:rFonts w:ascii="Calibri" w:eastAsia="宋体" w:hAnsi="Calibri" w:cstheme="minorBidi" w:hint="eastAsia"/>
          <w:b/>
          <w:kern w:val="2"/>
          <w:lang w:eastAsia="zh-CN"/>
        </w:rPr>
        <w:t>专用条款</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ab/>
        <w:t>关键信息</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招标公告</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第三章 </w:t>
      </w:r>
      <w:r>
        <w:rPr>
          <w:rFonts w:ascii="宋体" w:eastAsia="宋体" w:hAnsi="宋体" w:cstheme="minorBidi"/>
          <w:kern w:val="2"/>
          <w:sz w:val="21"/>
          <w:szCs w:val="21"/>
          <w:lang w:eastAsia="zh-CN"/>
        </w:rPr>
        <w:t xml:space="preserve"> </w:t>
      </w:r>
      <w:r>
        <w:rPr>
          <w:rFonts w:ascii="宋体" w:eastAsia="宋体" w:hAnsi="宋体" w:cstheme="minorBidi" w:hint="eastAsia"/>
          <w:kern w:val="2"/>
          <w:sz w:val="21"/>
          <w:szCs w:val="21"/>
          <w:lang w:eastAsia="zh-CN"/>
        </w:rPr>
        <w:t>用户需求书</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第四章 </w:t>
      </w:r>
      <w:r>
        <w:rPr>
          <w:rFonts w:ascii="宋体" w:eastAsia="宋体" w:hAnsi="宋体" w:cstheme="minorBidi"/>
          <w:kern w:val="2"/>
          <w:sz w:val="21"/>
          <w:szCs w:val="21"/>
          <w:lang w:eastAsia="zh-CN"/>
        </w:rPr>
        <w:t xml:space="preserve"> </w:t>
      </w:r>
      <w:r>
        <w:rPr>
          <w:rFonts w:ascii="宋体" w:eastAsia="宋体" w:hAnsi="宋体" w:cstheme="minorBidi" w:hint="eastAsia"/>
          <w:kern w:val="2"/>
          <w:sz w:val="21"/>
          <w:szCs w:val="21"/>
          <w:lang w:eastAsia="zh-CN"/>
        </w:rPr>
        <w:t>投标文件组成要求及格式</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合同条款及格式</w:t>
      </w:r>
    </w:p>
    <w:p w:rsidR="0010768C">
      <w:pPr>
        <w:widowControl w:val="0"/>
        <w:jc w:val="both"/>
        <w:rPr>
          <w:rFonts w:ascii="Calibri" w:eastAsia="宋体" w:hAnsi="Calibri"/>
          <w:b/>
          <w:kern w:val="2"/>
          <w:szCs w:val="22"/>
          <w:lang w:eastAsia="zh-CN"/>
        </w:rPr>
      </w:pPr>
    </w:p>
    <w:p w:rsidR="0010768C">
      <w:pPr>
        <w:widowControl w:val="0"/>
        <w:jc w:val="both"/>
        <w:rPr>
          <w:rFonts w:ascii="Calibri" w:eastAsia="宋体" w:hAnsi="Calibri"/>
          <w:b/>
          <w:kern w:val="2"/>
          <w:lang w:eastAsia="zh-CN"/>
        </w:rPr>
      </w:pPr>
      <w:r>
        <w:rPr>
          <w:rFonts w:ascii="Calibri" w:eastAsia="宋体" w:hAnsi="Calibri" w:cstheme="minorBidi" w:hint="eastAsia"/>
          <w:b/>
          <w:kern w:val="2"/>
          <w:lang w:eastAsia="zh-CN"/>
        </w:rPr>
        <w:t>第二册</w:t>
      </w:r>
      <w:r>
        <w:rPr>
          <w:rFonts w:ascii="Calibri" w:eastAsia="宋体" w:hAnsi="Calibri" w:cstheme="minorBidi" w:hint="eastAsia"/>
          <w:b/>
          <w:kern w:val="2"/>
          <w:lang w:eastAsia="zh-CN"/>
        </w:rPr>
        <w:t xml:space="preserve">  </w:t>
      </w:r>
      <w:r>
        <w:rPr>
          <w:rFonts w:ascii="Calibri" w:eastAsia="宋体" w:hAnsi="Calibri" w:cstheme="minorBidi" w:hint="eastAsia"/>
          <w:b/>
          <w:kern w:val="2"/>
          <w:lang w:eastAsia="zh-CN"/>
        </w:rPr>
        <w:t>通用条款</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总则</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招标文件</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投标文件的编制</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  投标文件的递交</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开标</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  评审要求</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  评审程序及评审方法</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  定标及公示</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  公开招标失败的后续处理</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  合同的授予与备案</w:t>
      </w:r>
    </w:p>
    <w:p w:rsidR="0010768C">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 xml:space="preserve">          </w:t>
      </w:r>
      <w:r>
        <w:rPr>
          <w:rFonts w:ascii="Calibri" w:eastAsia="宋体" w:hAnsi="Calibri" w:cstheme="minorBidi" w:hint="eastAsia"/>
          <w:kern w:val="2"/>
          <w:sz w:val="21"/>
          <w:szCs w:val="22"/>
          <w:lang w:eastAsia="zh-CN"/>
        </w:rPr>
        <w:t>第十一章</w:t>
      </w:r>
      <w:r>
        <w:rPr>
          <w:rFonts w:ascii="Calibri" w:eastAsia="宋体" w:hAnsi="Calibri" w:cstheme="minorBidi" w:hint="eastAsia"/>
          <w:kern w:val="2"/>
          <w:sz w:val="21"/>
          <w:szCs w:val="22"/>
          <w:lang w:eastAsia="zh-CN"/>
        </w:rPr>
        <w:t xml:space="preserve">  </w:t>
      </w:r>
      <w:r>
        <w:rPr>
          <w:rFonts w:ascii="Calibri" w:eastAsia="宋体" w:hAnsi="Calibri" w:cstheme="minorBidi" w:hint="eastAsia"/>
          <w:kern w:val="2"/>
          <w:sz w:val="21"/>
          <w:szCs w:val="22"/>
          <w:lang w:eastAsia="zh-CN"/>
        </w:rPr>
        <w:t>质疑处理</w:t>
      </w:r>
    </w:p>
    <w:p w:rsidR="0010768C">
      <w:pPr>
        <w:widowControl w:val="0"/>
        <w:jc w:val="both"/>
        <w:rPr>
          <w:rFonts w:ascii="Calibri" w:eastAsia="宋体" w:hAnsi="Calibri"/>
          <w:kern w:val="2"/>
          <w:sz w:val="21"/>
          <w:szCs w:val="22"/>
          <w:lang w:eastAsia="zh-CN"/>
        </w:rPr>
      </w:pPr>
    </w:p>
    <w:p w:rsidR="0010768C">
      <w:pPr>
        <w:widowControl w:val="0"/>
        <w:jc w:val="both"/>
        <w:rPr>
          <w:rFonts w:ascii="Calibri" w:eastAsia="宋体" w:hAnsi="Calibri"/>
          <w:kern w:val="2"/>
          <w:sz w:val="21"/>
          <w:szCs w:val="22"/>
          <w:lang w:eastAsia="zh-CN"/>
        </w:rPr>
      </w:pPr>
    </w:p>
    <w:p w:rsidR="0010768C">
      <w:pPr>
        <w:widowControl/>
        <w:jc w:val="left"/>
        <w:rPr>
          <w:rFonts w:ascii="Calibri" w:eastAsia="宋体" w:hAnsi="Calibri"/>
          <w:kern w:val="2"/>
          <w:sz w:val="21"/>
          <w:szCs w:val="22"/>
          <w:lang w:eastAsia="zh-CN"/>
        </w:rPr>
      </w:pPr>
      <w:r>
        <w:rPr>
          <w:rFonts w:ascii="Calibri" w:eastAsia="宋体" w:hAnsi="Calibri" w:cstheme="minorBidi"/>
          <w:kern w:val="2"/>
          <w:sz w:val="21"/>
          <w:szCs w:val="22"/>
          <w:lang w:eastAsia="zh-CN"/>
        </w:rPr>
        <w:br w:type="page"/>
      </w:r>
    </w:p>
    <w:p w:rsidR="0010768C" w:rsidP="00373040">
      <w:pPr>
        <w:keepNext/>
        <w:keepLines/>
        <w:widowControl w:val="0"/>
        <w:spacing w:before="340" w:after="78" w:afterLines="25" w:line="400" w:lineRule="exact"/>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第一册</w:t>
      </w:r>
      <w:r>
        <w:rPr>
          <w:rFonts w:ascii="Arial" w:eastAsia="宋体" w:hAnsi="Arial" w:hint="eastAsia"/>
          <w:b/>
          <w:bCs/>
          <w:kern w:val="44"/>
          <w:sz w:val="32"/>
          <w:szCs w:val="32"/>
          <w:lang w:eastAsia="zh-CN"/>
        </w:rPr>
        <w:t xml:space="preserve">  </w:t>
      </w:r>
      <w:r>
        <w:rPr>
          <w:rFonts w:ascii="Arial" w:eastAsia="宋体" w:hAnsi="Arial" w:hint="eastAsia"/>
          <w:b/>
          <w:bCs/>
          <w:kern w:val="44"/>
          <w:sz w:val="32"/>
          <w:szCs w:val="32"/>
          <w:lang w:eastAsia="zh-CN"/>
        </w:rPr>
        <w:t>专用条款</w:t>
      </w:r>
    </w:p>
    <w:p w:rsidR="0010768C" w:rsidP="00373040">
      <w:pPr>
        <w:keepNext/>
        <w:keepLines/>
        <w:widowControl w:val="0"/>
        <w:adjustRightInd w:val="0"/>
        <w:spacing w:before="260" w:after="260" w:line="400" w:lineRule="exac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rsidR="0010768C" w:rsidP="004F0974">
      <w:pPr>
        <w:widowControl w:val="0"/>
        <w:snapToGrid w:val="0"/>
        <w:spacing w:line="360" w:lineRule="auto"/>
        <w:jc w:val="both"/>
        <w:rPr>
          <w:rFonts w:ascii="Arial" w:eastAsia="宋体" w:hAnsi="Arial"/>
          <w:kern w:val="2"/>
          <w:sz w:val="21"/>
          <w:szCs w:val="21"/>
          <w:lang w:eastAsia="zh-CN"/>
        </w:rPr>
      </w:pPr>
      <w:r>
        <w:rPr>
          <w:rFonts w:ascii="Arial" w:eastAsia="宋体" w:hAnsi="Arial" w:hint="eastAsia"/>
          <w:b/>
          <w:bCs/>
          <w:kern w:val="2"/>
          <w:sz w:val="21"/>
          <w:szCs w:val="21"/>
          <w:lang w:eastAsia="zh-CN"/>
        </w:rPr>
        <w:t>申请人的资格要求：</w:t>
      </w:r>
    </w:p>
    <w:p w:rsidR="00C42705" w:rsidRPr="00C42705" w:rsidP="004F0974">
      <w:pPr>
        <w:widowControl w:val="0"/>
        <w:snapToGrid w:val="0"/>
        <w:spacing w:line="360" w:lineRule="auto"/>
        <w:ind w:firstLine="480" w:firstLineChars="200"/>
        <w:jc w:val="both"/>
        <w:rPr>
          <w:rFonts w:ascii="宋体" w:eastAsia="宋体" w:hAnsi="宋体" w:cs="宋体"/>
          <w:bCs/>
          <w:kern w:val="2"/>
          <w:lang w:eastAsia="zh-CN"/>
        </w:rPr>
      </w:pPr>
      <w:r w:rsidRPr="00C42705">
        <w:rPr>
          <w:rFonts w:ascii="宋体" w:eastAsia="宋体" w:hAnsi="宋体" w:cs="宋体" w:hint="eastAsia"/>
          <w:bCs/>
          <w:kern w:val="2"/>
          <w:lang w:eastAsia="zh-CN"/>
        </w:rPr>
        <w:t>投标人供应商需满足的资格条件:</w:t>
      </w:r>
    </w:p>
    <w:p w:rsidR="00373040" w:rsidRPr="00373040" w:rsidP="00373040">
      <w:pPr>
        <w:widowControl w:val="0"/>
        <w:snapToGrid w:val="0"/>
        <w:spacing w:line="360" w:lineRule="auto"/>
        <w:ind w:firstLine="480" w:firstLineChars="200"/>
        <w:jc w:val="both"/>
        <w:rPr>
          <w:rFonts w:ascii="宋体" w:eastAsia="宋体" w:hAnsi="宋体" w:cs="宋体"/>
          <w:bCs/>
          <w:kern w:val="2"/>
          <w:lang w:eastAsia="zh-CN"/>
        </w:rPr>
      </w:pPr>
      <w:r w:rsidRPr="00373040">
        <w:rPr>
          <w:rFonts w:ascii="宋体" w:eastAsia="宋体" w:hAnsi="宋体" w:cs="宋体" w:hint="eastAsia"/>
          <w:bCs/>
          <w:kern w:val="2"/>
          <w:lang w:eastAsia="zh-CN"/>
        </w:rPr>
        <w:t>（1）具有独立法人资格或是具有独立承担民事责任能力的其它组织（提供营业执照或事业单位法人证书等证明资料扫描件，原件备查）；</w:t>
      </w:r>
    </w:p>
    <w:p w:rsidR="00373040" w:rsidRPr="00373040" w:rsidP="00373040">
      <w:pPr>
        <w:widowControl w:val="0"/>
        <w:snapToGrid w:val="0"/>
        <w:spacing w:line="360" w:lineRule="auto"/>
        <w:ind w:firstLine="480" w:firstLineChars="200"/>
        <w:jc w:val="both"/>
        <w:rPr>
          <w:rFonts w:ascii="宋体" w:eastAsia="宋体" w:hAnsi="宋体" w:cs="宋体"/>
          <w:bCs/>
          <w:kern w:val="2"/>
          <w:lang w:eastAsia="zh-CN"/>
        </w:rPr>
      </w:pPr>
      <w:r w:rsidRPr="00373040">
        <w:rPr>
          <w:rFonts w:ascii="宋体" w:eastAsia="宋体" w:hAnsi="宋体" w:cs="宋体" w:hint="eastAsia"/>
          <w:bCs/>
          <w:kern w:val="2"/>
          <w:lang w:eastAsia="zh-CN"/>
        </w:rPr>
        <w:t>（2）本项目不接受联合体投标，不接受投标人选用进口产品参与投标；</w:t>
      </w:r>
    </w:p>
    <w:p w:rsidR="00373040" w:rsidRPr="00373040" w:rsidP="00373040">
      <w:pPr>
        <w:widowControl w:val="0"/>
        <w:snapToGrid w:val="0"/>
        <w:spacing w:line="360" w:lineRule="auto"/>
        <w:ind w:firstLine="480" w:firstLineChars="200"/>
        <w:jc w:val="both"/>
        <w:rPr>
          <w:rFonts w:ascii="宋体" w:eastAsia="宋体" w:hAnsi="宋体" w:cs="宋体"/>
          <w:bCs/>
          <w:kern w:val="2"/>
          <w:lang w:eastAsia="zh-CN"/>
        </w:rPr>
      </w:pPr>
      <w:r w:rsidRPr="00373040">
        <w:rPr>
          <w:rFonts w:ascii="宋体" w:eastAsia="宋体" w:hAnsi="宋体" w:cs="宋体" w:hint="eastAsia"/>
          <w:bCs/>
          <w:kern w:val="2"/>
          <w:lang w:eastAsia="zh-CN"/>
        </w:rPr>
        <w:t>（3）参与本项目投标前三年内，在经营活动中没有重大违法记录（由供应商在《政府采购投标及履约承诺函》中</w:t>
      </w:r>
      <w:r w:rsidRPr="00373040">
        <w:rPr>
          <w:rFonts w:ascii="宋体" w:eastAsia="宋体" w:hAnsi="宋体" w:cs="宋体" w:hint="eastAsia"/>
          <w:bCs/>
          <w:kern w:val="2"/>
          <w:lang w:eastAsia="zh-CN"/>
        </w:rPr>
        <w:t>作出</w:t>
      </w:r>
      <w:r w:rsidRPr="00373040">
        <w:rPr>
          <w:rFonts w:ascii="宋体" w:eastAsia="宋体" w:hAnsi="宋体" w:cs="宋体" w:hint="eastAsia"/>
          <w:bCs/>
          <w:kern w:val="2"/>
          <w:lang w:eastAsia="zh-CN"/>
        </w:rPr>
        <w:t>声明）；</w:t>
      </w:r>
    </w:p>
    <w:p w:rsidR="00373040" w:rsidRPr="00373040" w:rsidP="00373040">
      <w:pPr>
        <w:widowControl w:val="0"/>
        <w:snapToGrid w:val="0"/>
        <w:spacing w:line="360" w:lineRule="auto"/>
        <w:ind w:firstLine="480" w:firstLineChars="200"/>
        <w:jc w:val="both"/>
        <w:rPr>
          <w:rFonts w:ascii="宋体" w:eastAsia="宋体" w:hAnsi="宋体" w:cs="宋体"/>
          <w:bCs/>
          <w:kern w:val="2"/>
          <w:lang w:eastAsia="zh-CN"/>
        </w:rPr>
      </w:pPr>
      <w:r w:rsidRPr="00373040">
        <w:rPr>
          <w:rFonts w:ascii="宋体" w:eastAsia="宋体" w:hAnsi="宋体" w:cs="宋体" w:hint="eastAsia"/>
          <w:bCs/>
          <w:kern w:val="2"/>
          <w:lang w:eastAsia="zh-CN"/>
        </w:rPr>
        <w:t>（4）参与本项目政府采购活动时不存在被有关部门禁止参与政府采购活动且在有效期内的情况（由供应商在《政府采购投标及履约承诺函》中</w:t>
      </w:r>
      <w:r w:rsidRPr="00373040">
        <w:rPr>
          <w:rFonts w:ascii="宋体" w:eastAsia="宋体" w:hAnsi="宋体" w:cs="宋体" w:hint="eastAsia"/>
          <w:bCs/>
          <w:kern w:val="2"/>
          <w:lang w:eastAsia="zh-CN"/>
        </w:rPr>
        <w:t>作出</w:t>
      </w:r>
      <w:r w:rsidRPr="00373040">
        <w:rPr>
          <w:rFonts w:ascii="宋体" w:eastAsia="宋体" w:hAnsi="宋体" w:cs="宋体" w:hint="eastAsia"/>
          <w:bCs/>
          <w:kern w:val="2"/>
          <w:lang w:eastAsia="zh-CN"/>
        </w:rPr>
        <w:t>声明）；</w:t>
      </w:r>
    </w:p>
    <w:p w:rsidR="00373040" w:rsidRPr="00373040" w:rsidP="00373040">
      <w:pPr>
        <w:widowControl w:val="0"/>
        <w:snapToGrid w:val="0"/>
        <w:spacing w:line="360" w:lineRule="auto"/>
        <w:ind w:firstLine="480" w:firstLineChars="200"/>
        <w:jc w:val="both"/>
        <w:rPr>
          <w:rFonts w:ascii="宋体" w:eastAsia="宋体" w:hAnsi="宋体" w:cs="宋体"/>
          <w:bCs/>
          <w:kern w:val="2"/>
          <w:lang w:eastAsia="zh-CN"/>
        </w:rPr>
      </w:pPr>
      <w:r w:rsidRPr="00373040">
        <w:rPr>
          <w:rFonts w:ascii="宋体" w:eastAsia="宋体" w:hAnsi="宋体" w:cs="宋体" w:hint="eastAsia"/>
          <w:bCs/>
          <w:kern w:val="2"/>
          <w:lang w:eastAsia="zh-CN"/>
        </w:rPr>
        <w:t>（5）具备《中华人民共和国政府采购法》第二十二条第一款的条件（由供应商在《政府采购投标及履约承诺函》中</w:t>
      </w:r>
      <w:r w:rsidRPr="00373040">
        <w:rPr>
          <w:rFonts w:ascii="宋体" w:eastAsia="宋体" w:hAnsi="宋体" w:cs="宋体" w:hint="eastAsia"/>
          <w:bCs/>
          <w:kern w:val="2"/>
          <w:lang w:eastAsia="zh-CN"/>
        </w:rPr>
        <w:t>作出</w:t>
      </w:r>
      <w:r w:rsidRPr="00373040">
        <w:rPr>
          <w:rFonts w:ascii="宋体" w:eastAsia="宋体" w:hAnsi="宋体" w:cs="宋体" w:hint="eastAsia"/>
          <w:bCs/>
          <w:kern w:val="2"/>
          <w:lang w:eastAsia="zh-CN"/>
        </w:rPr>
        <w:t>声明）；</w:t>
      </w:r>
    </w:p>
    <w:p w:rsidR="00373040" w:rsidRPr="00373040" w:rsidP="00373040">
      <w:pPr>
        <w:widowControl w:val="0"/>
        <w:snapToGrid w:val="0"/>
        <w:spacing w:line="360" w:lineRule="auto"/>
        <w:ind w:firstLine="480" w:firstLineChars="200"/>
        <w:jc w:val="both"/>
        <w:rPr>
          <w:rFonts w:ascii="宋体" w:eastAsia="宋体" w:hAnsi="宋体" w:cs="宋体"/>
          <w:bCs/>
          <w:kern w:val="2"/>
          <w:lang w:eastAsia="zh-CN"/>
        </w:rPr>
      </w:pPr>
      <w:r w:rsidRPr="00373040">
        <w:rPr>
          <w:rFonts w:ascii="宋体" w:eastAsia="宋体" w:hAnsi="宋体" w:cs="宋体" w:hint="eastAsia"/>
          <w:bCs/>
          <w:kern w:val="2"/>
          <w:lang w:eastAsia="zh-CN"/>
        </w:rPr>
        <w:t>（6）未被列入失信被执行人、重大税收违法案件当事人名单、政府采购严重违法失信行为记录名单（由供应商在《政府采购投标及履约承诺函》中</w:t>
      </w:r>
      <w:r w:rsidRPr="00373040">
        <w:rPr>
          <w:rFonts w:ascii="宋体" w:eastAsia="宋体" w:hAnsi="宋体" w:cs="宋体" w:hint="eastAsia"/>
          <w:bCs/>
          <w:kern w:val="2"/>
          <w:lang w:eastAsia="zh-CN"/>
        </w:rPr>
        <w:t>作出</w:t>
      </w:r>
      <w:r w:rsidRPr="00373040">
        <w:rPr>
          <w:rFonts w:ascii="宋体" w:eastAsia="宋体" w:hAnsi="宋体" w:cs="宋体" w:hint="eastAsia"/>
          <w:bCs/>
          <w:kern w:val="2"/>
          <w:lang w:eastAsia="zh-CN"/>
        </w:rPr>
        <w:t>声明）。</w:t>
      </w:r>
    </w:p>
    <w:p w:rsidR="00373040" w:rsidRPr="00373040" w:rsidP="00373040">
      <w:pPr>
        <w:widowControl w:val="0"/>
        <w:snapToGrid w:val="0"/>
        <w:spacing w:line="360" w:lineRule="auto"/>
        <w:ind w:firstLine="480" w:firstLineChars="200"/>
        <w:jc w:val="both"/>
        <w:rPr>
          <w:rFonts w:ascii="宋体" w:eastAsia="宋体" w:hAnsi="宋体" w:cs="宋体"/>
          <w:bCs/>
          <w:kern w:val="2"/>
          <w:lang w:eastAsia="zh-CN"/>
        </w:rPr>
      </w:pPr>
      <w:r w:rsidRPr="00373040">
        <w:rPr>
          <w:rFonts w:ascii="宋体" w:eastAsia="宋体" w:hAnsi="宋体" w:cs="宋体" w:hint="eastAsia"/>
          <w:bCs/>
          <w:kern w:val="2"/>
          <w:lang w:eastAsia="zh-CN"/>
        </w:rPr>
        <w:t>（7）单位负责人为同一人或者存在直接控股、管理关系的不同供应商，不得参加同一合同项下的政府采购活动；为采购项目提供整体设计、规范编制或者项目管理、监理、检测等服务的供应商，不得再参加该采购项目的其他采购活动（在《政府采购投标及履约承诺函》中</w:t>
      </w:r>
      <w:r w:rsidRPr="00373040">
        <w:rPr>
          <w:rFonts w:ascii="宋体" w:eastAsia="宋体" w:hAnsi="宋体" w:cs="宋体" w:hint="eastAsia"/>
          <w:bCs/>
          <w:kern w:val="2"/>
          <w:lang w:eastAsia="zh-CN"/>
        </w:rPr>
        <w:t>作出</w:t>
      </w:r>
      <w:r w:rsidRPr="00373040">
        <w:rPr>
          <w:rFonts w:ascii="宋体" w:eastAsia="宋体" w:hAnsi="宋体" w:cs="宋体" w:hint="eastAsia"/>
          <w:bCs/>
          <w:kern w:val="2"/>
          <w:lang w:eastAsia="zh-CN"/>
        </w:rPr>
        <w:t>声明）</w:t>
      </w:r>
      <w:r w:rsidR="0025007F">
        <w:rPr>
          <w:rFonts w:ascii="宋体" w:eastAsia="宋体" w:hAnsi="宋体" w:cs="宋体" w:hint="eastAsia"/>
          <w:bCs/>
          <w:kern w:val="2"/>
          <w:lang w:eastAsia="zh-CN"/>
        </w:rPr>
        <w:t>；</w:t>
      </w:r>
    </w:p>
    <w:p w:rsidR="00373040" w:rsidRPr="00373040" w:rsidP="00373040">
      <w:pPr>
        <w:widowControl w:val="0"/>
        <w:snapToGrid w:val="0"/>
        <w:spacing w:line="360" w:lineRule="auto"/>
        <w:ind w:firstLine="480" w:firstLineChars="200"/>
        <w:jc w:val="both"/>
        <w:rPr>
          <w:rFonts w:ascii="宋体" w:eastAsia="宋体" w:hAnsi="宋体" w:cs="宋体"/>
          <w:bCs/>
          <w:kern w:val="2"/>
          <w:lang w:eastAsia="zh-CN"/>
        </w:rPr>
      </w:pPr>
      <w:r w:rsidRPr="00373040">
        <w:rPr>
          <w:rFonts w:ascii="宋体" w:eastAsia="宋体" w:hAnsi="宋体" w:cs="宋体" w:hint="eastAsia"/>
          <w:bCs/>
          <w:kern w:val="2"/>
          <w:lang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rsidR="00373040" w:rsidRPr="00373040" w:rsidP="00373040">
      <w:pPr>
        <w:widowControl w:val="0"/>
        <w:snapToGrid w:val="0"/>
        <w:spacing w:line="360" w:lineRule="auto"/>
        <w:ind w:firstLine="480" w:firstLineChars="200"/>
        <w:jc w:val="both"/>
        <w:rPr>
          <w:rFonts w:ascii="宋体" w:eastAsia="宋体" w:hAnsi="宋体" w:cs="宋体"/>
          <w:bCs/>
          <w:kern w:val="2"/>
          <w:lang w:eastAsia="zh-CN"/>
        </w:rPr>
      </w:pPr>
      <w:r w:rsidRPr="00373040">
        <w:rPr>
          <w:rFonts w:ascii="宋体" w:eastAsia="宋体" w:hAnsi="宋体" w:cs="宋体" w:hint="eastAsia"/>
          <w:bCs/>
          <w:kern w:val="2"/>
          <w:lang w:eastAsia="zh-CN"/>
        </w:rPr>
        <w:t>（9）投标人必须具备食品药品监督管理部门（或市场监督管理部门）颁发的《食品经营许可证》（提供有效的证明扫描件，原件备查）。</w:t>
      </w:r>
    </w:p>
    <w:p w:rsidR="00007410" w:rsidRPr="00007410" w:rsidP="00373040">
      <w:pPr>
        <w:widowControl w:val="0"/>
        <w:spacing w:after="78" w:afterLines="25" w:line="300" w:lineRule="exact"/>
        <w:jc w:val="center"/>
        <w:rPr>
          <w:rFonts w:ascii="Arial" w:eastAsia="宋体" w:hAnsi="Arial"/>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w:t>
      </w:r>
      <w:r w:rsidRPr="00007410">
        <w:rPr>
          <w:rFonts w:ascii="Arial" w:eastAsia="宋体" w:hAnsi="Arial" w:hint="eastAsia"/>
          <w:b/>
          <w:color w:val="FF0000"/>
          <w:kern w:val="2"/>
          <w:sz w:val="30"/>
          <w:szCs w:val="30"/>
          <w:lang w:eastAsia="zh-CN"/>
        </w:rPr>
        <w:t>详见：深圳政府采购自行采</w:t>
      </w:r>
    </w:p>
    <w:p w:rsidR="00A96192" w:rsidRPr="00373040" w:rsidP="00373040">
      <w:pPr>
        <w:widowControl w:val="0"/>
        <w:spacing w:after="78" w:afterLines="25" w:line="300" w:lineRule="exact"/>
        <w:jc w:val="center"/>
        <w:rPr>
          <w:rFonts w:ascii="Calibri" w:eastAsia="宋体" w:hAnsi="Calibri"/>
          <w:b/>
          <w:color w:val="FF0000"/>
          <w:kern w:val="2"/>
          <w:sz w:val="30"/>
          <w:szCs w:val="30"/>
          <w:lang w:eastAsia="zh-CN"/>
        </w:rPr>
      </w:pPr>
      <w:r w:rsidRPr="00007410">
        <w:rPr>
          <w:rFonts w:ascii="Arial" w:eastAsia="宋体" w:hAnsi="Arial" w:hint="eastAsia"/>
          <w:b/>
          <w:color w:val="FF0000"/>
          <w:kern w:val="2"/>
          <w:sz w:val="30"/>
          <w:szCs w:val="30"/>
          <w:lang w:eastAsia="zh-CN"/>
        </w:rPr>
        <w:t>购系统</w:t>
      </w:r>
      <w:r w:rsidRPr="00007410">
        <w:rPr>
          <w:rFonts w:ascii="Arial" w:eastAsia="宋体" w:hAnsi="Arial" w:hint="eastAsia"/>
          <w:b/>
          <w:color w:val="FF0000"/>
          <w:kern w:val="2"/>
          <w:sz w:val="30"/>
          <w:szCs w:val="30"/>
          <w:lang w:eastAsia="zh-CN"/>
        </w:rPr>
        <w:t>网（</w:t>
      </w:r>
      <w:r w:rsidRPr="00007410">
        <w:rPr>
          <w:rFonts w:ascii="Arial" w:eastAsia="宋体" w:hAnsi="Arial" w:hint="eastAsia"/>
          <w:b/>
          <w:color w:val="FF0000"/>
          <w:kern w:val="2"/>
          <w:sz w:val="30"/>
          <w:szCs w:val="30"/>
          <w:lang w:eastAsia="zh-CN"/>
        </w:rPr>
        <w:t>https://zxcg.szggzy.com/home/index.html</w:t>
      </w:r>
      <w:r w:rsidRPr="00007410">
        <w:rPr>
          <w:rFonts w:ascii="Arial" w:eastAsia="宋体" w:hAnsi="Arial" w:hint="eastAsia"/>
          <w:b/>
          <w:color w:val="FF0000"/>
          <w:kern w:val="2"/>
          <w:sz w:val="30"/>
          <w:szCs w:val="30"/>
          <w:lang w:eastAsia="zh-CN"/>
        </w:rPr>
        <w:t>）</w:t>
      </w:r>
    </w:p>
    <w:p w:rsidR="0010768C">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 xml:space="preserve">第二章 </w:t>
      </w:r>
      <w:bookmarkStart w:id="1" w:name="_Hlk71926094"/>
      <w:r>
        <w:rPr>
          <w:rFonts w:ascii="宋体" w:eastAsia="宋体" w:hAnsi="宋体" w:hint="eastAsia"/>
          <w:b/>
          <w:bCs/>
          <w:sz w:val="28"/>
          <w:szCs w:val="28"/>
          <w:lang w:eastAsia="zh-CN"/>
        </w:rPr>
        <w:t>对通用条款的补充内容及其他关键信息</w:t>
      </w:r>
      <w:bookmarkEnd w:id="1"/>
    </w:p>
    <w:p w:rsidR="0010768C" w:rsidP="0026538B">
      <w:pPr>
        <w:keepNext/>
        <w:keepLines/>
        <w:widowControl w:val="0"/>
        <w:adjustRightInd w:val="0"/>
        <w:spacing w:before="156" w:beforeLines="50" w:after="156" w:afterLines="50"/>
        <w:jc w:val="center"/>
        <w:textAlignment w:val="baseline"/>
        <w:outlineLvl w:val="2"/>
        <w:rPr>
          <w:rFonts w:ascii="宋体" w:eastAsia="宋体" w:hAnsi="宋体"/>
          <w:b/>
          <w:bCs/>
          <w:lang w:eastAsia="zh-CN"/>
        </w:rPr>
      </w:pPr>
      <w:bookmarkStart w:id="2" w:name="_Toc73521635"/>
      <w:bookmarkStart w:id="3" w:name="_Toc60631620"/>
      <w:bookmarkStart w:id="4" w:name="_Toc73518117"/>
      <w:bookmarkStart w:id="5" w:name="_Toc73517639"/>
      <w:bookmarkStart w:id="6" w:name="_Toc101074876"/>
      <w:bookmarkStart w:id="7" w:name="_Toc100052364"/>
      <w:bookmarkStart w:id="8" w:name="_Toc60560625"/>
      <w:bookmarkStart w:id="9" w:name="_Toc73521547"/>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957"/>
        <w:gridCol w:w="1714"/>
        <w:gridCol w:w="6617"/>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Ex>
        <w:trPr>
          <w:cantSplit/>
          <w:trHeight w:val="20"/>
          <w:jc w:val="center"/>
        </w:trPr>
        <w:tc>
          <w:tcPr>
            <w:tcW w:w="978" w:type="dxa"/>
            <w:vAlign w:val="center"/>
          </w:tcPr>
          <w:bookmarkEnd w:id="2"/>
          <w:bookmarkEnd w:id="3"/>
          <w:bookmarkEnd w:id="4"/>
          <w:bookmarkEnd w:id="5"/>
          <w:bookmarkEnd w:id="6"/>
          <w:bookmarkEnd w:id="7"/>
          <w:bookmarkEnd w:id="8"/>
          <w:bookmarkEnd w:id="9"/>
          <w:p w:rsidR="0010768C">
            <w:pPr>
              <w:widowControl w:val="0"/>
              <w:jc w:val="center"/>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通用条款序号</w:t>
            </w:r>
          </w:p>
        </w:tc>
        <w:tc>
          <w:tcPr>
            <w:tcW w:w="1755" w:type="dxa"/>
            <w:vAlign w:val="center"/>
          </w:tcPr>
          <w:p w:rsidR="0010768C">
            <w:pPr>
              <w:widowControl w:val="0"/>
              <w:jc w:val="center"/>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涉及事项</w:t>
            </w:r>
          </w:p>
        </w:tc>
        <w:tc>
          <w:tcPr>
            <w:tcW w:w="6795" w:type="dxa"/>
            <w:vAlign w:val="center"/>
          </w:tcPr>
          <w:p w:rsidR="0010768C">
            <w:pPr>
              <w:widowControl w:val="0"/>
              <w:jc w:val="center"/>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 xml:space="preserve">具 </w:t>
            </w:r>
            <w:r>
              <w:rPr>
                <w:rFonts w:ascii="宋体" w:eastAsia="宋体" w:hAnsi="宋体" w:cstheme="minorBidi"/>
                <w:b/>
                <w:bCs/>
                <w:kern w:val="2"/>
                <w:sz w:val="21"/>
                <w:szCs w:val="22"/>
                <w:lang w:eastAsia="zh-CN"/>
              </w:rPr>
              <w:t xml:space="preserve"> </w:t>
            </w:r>
            <w:r>
              <w:rPr>
                <w:rFonts w:ascii="宋体" w:eastAsia="宋体" w:hAnsi="宋体" w:cstheme="minorBidi" w:hint="eastAsia"/>
                <w:b/>
                <w:bCs/>
                <w:kern w:val="2"/>
                <w:sz w:val="21"/>
                <w:szCs w:val="22"/>
                <w:lang w:eastAsia="zh-CN"/>
              </w:rPr>
              <w:t xml:space="preserve">体 </w:t>
            </w:r>
            <w:r>
              <w:rPr>
                <w:rFonts w:ascii="宋体" w:eastAsia="宋体" w:hAnsi="宋体" w:cstheme="minorBidi"/>
                <w:b/>
                <w:bCs/>
                <w:kern w:val="2"/>
                <w:sz w:val="21"/>
                <w:szCs w:val="22"/>
                <w:lang w:eastAsia="zh-CN"/>
              </w:rPr>
              <w:t xml:space="preserve"> </w:t>
            </w:r>
            <w:r>
              <w:rPr>
                <w:rFonts w:ascii="宋体" w:eastAsia="宋体" w:hAnsi="宋体" w:cstheme="minorBidi" w:hint="eastAsia"/>
                <w:b/>
                <w:bCs/>
                <w:kern w:val="2"/>
                <w:sz w:val="21"/>
                <w:szCs w:val="22"/>
                <w:lang w:eastAsia="zh-CN"/>
              </w:rPr>
              <w:t xml:space="preserve">补 </w:t>
            </w:r>
            <w:r>
              <w:rPr>
                <w:rFonts w:ascii="宋体" w:eastAsia="宋体" w:hAnsi="宋体" w:cstheme="minorBidi"/>
                <w:b/>
                <w:bCs/>
                <w:kern w:val="2"/>
                <w:sz w:val="21"/>
                <w:szCs w:val="22"/>
                <w:lang w:eastAsia="zh-CN"/>
              </w:rPr>
              <w:t xml:space="preserve"> </w:t>
            </w:r>
            <w:r>
              <w:rPr>
                <w:rFonts w:ascii="宋体" w:eastAsia="宋体" w:hAnsi="宋体" w:cstheme="minorBidi" w:hint="eastAsia"/>
                <w:b/>
                <w:bCs/>
                <w:kern w:val="2"/>
                <w:sz w:val="21"/>
                <w:szCs w:val="22"/>
                <w:lang w:eastAsia="zh-CN"/>
              </w:rPr>
              <w:t xml:space="preserve">充 </w:t>
            </w:r>
            <w:r>
              <w:rPr>
                <w:rFonts w:ascii="宋体" w:eastAsia="宋体" w:hAnsi="宋体" w:cstheme="minorBidi"/>
                <w:b/>
                <w:bCs/>
                <w:kern w:val="2"/>
                <w:sz w:val="21"/>
                <w:szCs w:val="22"/>
                <w:lang w:eastAsia="zh-CN"/>
              </w:rPr>
              <w:t xml:space="preserve"> </w:t>
            </w:r>
            <w:r>
              <w:rPr>
                <w:rFonts w:ascii="宋体" w:eastAsia="宋体" w:hAnsi="宋体" w:cstheme="minorBidi" w:hint="eastAsia"/>
                <w:b/>
                <w:bCs/>
                <w:kern w:val="2"/>
                <w:sz w:val="21"/>
                <w:szCs w:val="22"/>
                <w:lang w:eastAsia="zh-CN"/>
              </w:rPr>
              <w:t xml:space="preserve">内 </w:t>
            </w:r>
            <w:r>
              <w:rPr>
                <w:rFonts w:ascii="宋体" w:eastAsia="宋体" w:hAnsi="宋体" w:cstheme="minorBidi"/>
                <w:b/>
                <w:bCs/>
                <w:kern w:val="2"/>
                <w:sz w:val="21"/>
                <w:szCs w:val="22"/>
                <w:lang w:eastAsia="zh-CN"/>
              </w:rPr>
              <w:t xml:space="preserve"> </w:t>
            </w:r>
            <w:r>
              <w:rPr>
                <w:rFonts w:ascii="宋体" w:eastAsia="宋体" w:hAnsi="宋体" w:cstheme="minorBidi" w:hint="eastAsia"/>
                <w:b/>
                <w:bCs/>
                <w:kern w:val="2"/>
                <w:sz w:val="21"/>
                <w:szCs w:val="22"/>
                <w:lang w:eastAsia="zh-CN"/>
              </w:rPr>
              <w:t>容</w:t>
            </w:r>
          </w:p>
        </w:tc>
      </w:tr>
      <w:tr>
        <w:tblPrEx>
          <w:tblW w:w="5000" w:type="pct"/>
          <w:jc w:val="center"/>
          <w:tblLayout w:type="fixed"/>
          <w:tblLook w:val="04A0"/>
        </w:tblPrEx>
        <w:trPr>
          <w:cantSplit/>
          <w:trHeight w:val="20"/>
          <w:jc w:val="center"/>
        </w:trPr>
        <w:tc>
          <w:tcPr>
            <w:tcW w:w="978"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.1</w:t>
            </w:r>
          </w:p>
        </w:tc>
        <w:tc>
          <w:tcPr>
            <w:tcW w:w="1755" w:type="dxa"/>
            <w:vAlign w:val="center"/>
          </w:tcPr>
          <w:p w:rsidR="0010768C">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采购人</w:t>
            </w:r>
          </w:p>
        </w:tc>
        <w:tc>
          <w:tcPr>
            <w:tcW w:w="6795" w:type="dxa"/>
            <w:vAlign w:val="center"/>
          </w:tcPr>
          <w:p w:rsidR="0010768C">
            <w:pPr>
              <w:widowControl w:val="0"/>
              <w:jc w:val="left"/>
              <w:rPr>
                <w:rFonts w:ascii="宋体" w:eastAsia="宋体" w:hAnsi="宋体" w:cs="Arial"/>
                <w:b/>
                <w:kern w:val="2"/>
                <w:sz w:val="21"/>
                <w:szCs w:val="21"/>
                <w:lang w:eastAsia="zh-CN"/>
              </w:rPr>
            </w:pPr>
            <w:r w:rsidRPr="00B120B6">
              <w:rPr>
                <w:rFonts w:ascii="宋体" w:eastAsia="宋体" w:hAnsi="宋体" w:cs="Arial" w:hint="eastAsia"/>
                <w:b/>
                <w:kern w:val="2"/>
                <w:sz w:val="21"/>
                <w:szCs w:val="21"/>
                <w:lang w:eastAsia="zh-CN"/>
              </w:rPr>
              <w:t>深圳市</w:t>
            </w:r>
            <w:r w:rsidRPr="00B120B6">
              <w:rPr>
                <w:rFonts w:ascii="宋体" w:eastAsia="宋体" w:hAnsi="宋体" w:cs="Arial" w:hint="eastAsia"/>
                <w:b/>
                <w:kern w:val="2"/>
                <w:sz w:val="21"/>
                <w:szCs w:val="21"/>
                <w:lang w:eastAsia="zh-CN"/>
              </w:rPr>
              <w:t>龙华区</w:t>
            </w:r>
            <w:r w:rsidRPr="00B120B6">
              <w:rPr>
                <w:rFonts w:ascii="宋体" w:eastAsia="宋体" w:hAnsi="宋体" w:cs="Arial" w:hint="eastAsia"/>
                <w:b/>
                <w:kern w:val="2"/>
                <w:sz w:val="21"/>
                <w:szCs w:val="21"/>
                <w:lang w:eastAsia="zh-CN"/>
              </w:rPr>
              <w:t>第二实验学校教育集团</w:t>
            </w:r>
          </w:p>
        </w:tc>
      </w:tr>
      <w:tr>
        <w:tblPrEx>
          <w:tblW w:w="5000" w:type="pct"/>
          <w:jc w:val="center"/>
          <w:tblLayout w:type="fixed"/>
          <w:tblLook w:val="04A0"/>
        </w:tblPrEx>
        <w:trPr>
          <w:cantSplit/>
          <w:trHeight w:val="20"/>
          <w:jc w:val="center"/>
        </w:trPr>
        <w:tc>
          <w:tcPr>
            <w:tcW w:w="978"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.2</w:t>
            </w:r>
          </w:p>
        </w:tc>
        <w:tc>
          <w:tcPr>
            <w:tcW w:w="1755" w:type="dxa"/>
            <w:vAlign w:val="center"/>
          </w:tcPr>
          <w:p w:rsidR="0010768C" w:rsidP="00316313">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政府采购</w:t>
            </w:r>
            <w:r w:rsidR="00316313">
              <w:rPr>
                <w:rFonts w:ascii="宋体" w:eastAsia="宋体" w:hAnsi="宋体" w:cstheme="minorBidi" w:hint="eastAsia"/>
                <w:kern w:val="2"/>
                <w:sz w:val="21"/>
                <w:szCs w:val="22"/>
                <w:lang w:eastAsia="zh-CN"/>
              </w:rPr>
              <w:t>招标代理机构</w:t>
            </w:r>
          </w:p>
        </w:tc>
        <w:tc>
          <w:tcPr>
            <w:tcW w:w="6795" w:type="dxa"/>
            <w:vAlign w:val="center"/>
          </w:tcPr>
          <w:p w:rsidR="0010768C">
            <w:pPr>
              <w:widowControl w:val="0"/>
              <w:jc w:val="left"/>
              <w:rPr>
                <w:rFonts w:ascii="宋体" w:eastAsia="宋体" w:hAnsi="宋体"/>
                <w:kern w:val="2"/>
                <w:sz w:val="21"/>
                <w:szCs w:val="22"/>
                <w:lang w:eastAsia="zh-CN"/>
              </w:rPr>
            </w:pPr>
            <w:r>
              <w:rPr>
                <w:rFonts w:ascii="Arial" w:eastAsia="宋体" w:hAnsi="Arial" w:hint="eastAsia"/>
                <w:kern w:val="2"/>
                <w:sz w:val="21"/>
                <w:lang w:eastAsia="zh-CN"/>
              </w:rPr>
              <w:t>本项目具体由</w:t>
            </w:r>
            <w:r w:rsidRPr="00316313" w:rsidR="00316313">
              <w:rPr>
                <w:rFonts w:ascii="Arial" w:eastAsia="宋体" w:hAnsi="Arial" w:hint="eastAsia"/>
                <w:kern w:val="2"/>
                <w:sz w:val="21"/>
                <w:lang w:eastAsia="zh-CN"/>
              </w:rPr>
              <w:t>深圳市博普信息技术工程咨询有限公司</w:t>
            </w:r>
            <w:r>
              <w:rPr>
                <w:rFonts w:ascii="Arial" w:eastAsia="宋体" w:hAnsi="Arial" w:hint="eastAsia"/>
                <w:kern w:val="2"/>
                <w:sz w:val="21"/>
                <w:lang w:eastAsia="zh-CN"/>
              </w:rPr>
              <w:t>执行</w:t>
            </w:r>
            <w:r>
              <w:rPr>
                <w:rFonts w:ascii="Arial" w:eastAsia="宋体" w:hAnsi="Arial" w:hint="eastAsia"/>
                <w:bCs/>
                <w:kern w:val="2"/>
                <w:sz w:val="21"/>
                <w:lang w:eastAsia="zh-CN"/>
              </w:rPr>
              <w:t>。</w:t>
            </w:r>
          </w:p>
        </w:tc>
      </w:tr>
      <w:tr>
        <w:tblPrEx>
          <w:tblW w:w="5000" w:type="pct"/>
          <w:jc w:val="center"/>
          <w:tblLayout w:type="fixed"/>
          <w:tblLook w:val="04A0"/>
        </w:tblPrEx>
        <w:trPr>
          <w:cantSplit/>
          <w:trHeight w:val="20"/>
          <w:jc w:val="center"/>
        </w:trPr>
        <w:tc>
          <w:tcPr>
            <w:tcW w:w="978"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5</w:t>
            </w:r>
            <w:r>
              <w:rPr>
                <w:rFonts w:ascii="宋体" w:eastAsia="宋体" w:hAnsi="宋体" w:cstheme="minorBidi"/>
                <w:kern w:val="2"/>
                <w:sz w:val="21"/>
                <w:szCs w:val="22"/>
                <w:lang w:eastAsia="zh-CN"/>
              </w:rPr>
              <w:t>.3</w:t>
            </w:r>
          </w:p>
        </w:tc>
        <w:tc>
          <w:tcPr>
            <w:tcW w:w="1755"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联合体投标</w:t>
            </w:r>
          </w:p>
        </w:tc>
        <w:tc>
          <w:tcPr>
            <w:tcW w:w="6795" w:type="dxa"/>
            <w:vAlign w:val="center"/>
          </w:tcPr>
          <w:p w:rsidR="0010768C">
            <w:pPr>
              <w:widowControl w:val="0"/>
              <w:jc w:val="left"/>
              <w:rPr>
                <w:rFonts w:ascii="宋体" w:eastAsia="宋体" w:hAnsi="宋体"/>
                <w:kern w:val="2"/>
                <w:sz w:val="21"/>
                <w:szCs w:val="22"/>
                <w:lang w:eastAsia="zh-CN"/>
              </w:rPr>
            </w:pPr>
            <w:r>
              <w:rPr>
                <w:rFonts w:ascii="宋体" w:eastAsia="宋体" w:hAnsi="宋体" w:cstheme="minorBidi" w:hint="eastAsia"/>
                <w:kern w:val="2"/>
                <w:sz w:val="21"/>
                <w:szCs w:val="22"/>
                <w:lang w:eastAsia="zh-CN"/>
              </w:rPr>
              <w:t>不接受</w:t>
            </w:r>
          </w:p>
        </w:tc>
      </w:tr>
      <w:tr>
        <w:tblPrEx>
          <w:tblW w:w="5000" w:type="pct"/>
          <w:jc w:val="center"/>
          <w:tblLayout w:type="fixed"/>
          <w:tblLook w:val="04A0"/>
        </w:tblPrEx>
        <w:trPr>
          <w:cantSplit/>
          <w:trHeight w:val="20"/>
          <w:jc w:val="center"/>
        </w:trPr>
        <w:tc>
          <w:tcPr>
            <w:tcW w:w="978"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9</w:t>
            </w:r>
          </w:p>
        </w:tc>
        <w:tc>
          <w:tcPr>
            <w:tcW w:w="1755"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踏勘现场</w:t>
            </w:r>
          </w:p>
        </w:tc>
        <w:tc>
          <w:tcPr>
            <w:tcW w:w="6795" w:type="dxa"/>
            <w:vAlign w:val="center"/>
          </w:tcPr>
          <w:p w:rsidR="0010768C">
            <w:pPr>
              <w:widowControl w:val="0"/>
              <w:jc w:val="left"/>
              <w:rPr>
                <w:rFonts w:ascii="宋体" w:eastAsia="宋体" w:hAnsi="宋体"/>
                <w:kern w:val="2"/>
                <w:sz w:val="21"/>
                <w:szCs w:val="22"/>
                <w:lang w:eastAsia="zh-CN"/>
              </w:rPr>
            </w:pPr>
            <w:r>
              <w:rPr>
                <w:rFonts w:ascii="宋体" w:eastAsia="宋体" w:hAnsi="宋体" w:cs="Arial" w:hint="eastAsia"/>
                <w:kern w:val="2"/>
                <w:sz w:val="21"/>
                <w:szCs w:val="21"/>
                <w:lang w:eastAsia="zh-CN"/>
              </w:rPr>
              <w:t>不组织</w:t>
            </w:r>
          </w:p>
        </w:tc>
      </w:tr>
      <w:tr>
        <w:tblPrEx>
          <w:tblW w:w="5000" w:type="pct"/>
          <w:jc w:val="center"/>
          <w:tblLayout w:type="fixed"/>
          <w:tblLook w:val="04A0"/>
        </w:tblPrEx>
        <w:trPr>
          <w:cantSplit/>
          <w:trHeight w:val="20"/>
          <w:jc w:val="center"/>
        </w:trPr>
        <w:tc>
          <w:tcPr>
            <w:tcW w:w="978"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1</w:t>
            </w:r>
            <w:r>
              <w:rPr>
                <w:rFonts w:ascii="宋体" w:eastAsia="宋体" w:hAnsi="宋体" w:cstheme="minorBidi"/>
                <w:kern w:val="2"/>
                <w:sz w:val="21"/>
                <w:szCs w:val="22"/>
                <w:lang w:eastAsia="zh-CN"/>
              </w:rPr>
              <w:t>0</w:t>
            </w:r>
          </w:p>
        </w:tc>
        <w:tc>
          <w:tcPr>
            <w:tcW w:w="1755"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标前会议</w:t>
            </w:r>
          </w:p>
        </w:tc>
        <w:tc>
          <w:tcPr>
            <w:tcW w:w="6795" w:type="dxa"/>
            <w:vAlign w:val="center"/>
          </w:tcPr>
          <w:p w:rsidR="0010768C">
            <w:pPr>
              <w:widowControl w:val="0"/>
              <w:jc w:val="left"/>
              <w:rPr>
                <w:rFonts w:ascii="宋体" w:eastAsia="宋体" w:hAnsi="宋体"/>
                <w:kern w:val="2"/>
                <w:sz w:val="21"/>
                <w:szCs w:val="22"/>
                <w:lang w:eastAsia="zh-CN"/>
              </w:rPr>
            </w:pPr>
            <w:r>
              <w:rPr>
                <w:rFonts w:ascii="宋体" w:eastAsia="宋体" w:hAnsi="宋体" w:cs="Arial" w:hint="eastAsia"/>
                <w:kern w:val="2"/>
                <w:sz w:val="21"/>
                <w:szCs w:val="21"/>
                <w:lang w:eastAsia="zh-CN"/>
              </w:rPr>
              <w:t>不组织</w:t>
            </w:r>
          </w:p>
        </w:tc>
      </w:tr>
      <w:tr>
        <w:tblPrEx>
          <w:tblW w:w="5000" w:type="pct"/>
          <w:jc w:val="center"/>
          <w:tblLayout w:type="fixed"/>
          <w:tblLook w:val="04A0"/>
        </w:tblPrEx>
        <w:trPr>
          <w:cantSplit/>
          <w:trHeight w:val="20"/>
          <w:jc w:val="center"/>
        </w:trPr>
        <w:tc>
          <w:tcPr>
            <w:tcW w:w="978"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1</w:t>
            </w:r>
            <w:r>
              <w:rPr>
                <w:rFonts w:ascii="宋体" w:eastAsia="宋体" w:hAnsi="宋体" w:cstheme="minorBidi"/>
                <w:kern w:val="2"/>
                <w:sz w:val="21"/>
                <w:szCs w:val="22"/>
                <w:lang w:eastAsia="zh-CN"/>
              </w:rPr>
              <w:t>2</w:t>
            </w:r>
            <w:r>
              <w:rPr>
                <w:rFonts w:ascii="宋体" w:eastAsia="宋体" w:hAnsi="宋体" w:cstheme="minorBidi" w:hint="eastAsia"/>
                <w:kern w:val="2"/>
                <w:sz w:val="21"/>
                <w:szCs w:val="22"/>
                <w:lang w:eastAsia="zh-CN"/>
              </w:rPr>
              <w:t>/1</w:t>
            </w:r>
            <w:r>
              <w:rPr>
                <w:rFonts w:ascii="宋体" w:eastAsia="宋体" w:hAnsi="宋体" w:cstheme="minorBidi"/>
                <w:kern w:val="2"/>
                <w:sz w:val="21"/>
                <w:szCs w:val="22"/>
                <w:lang w:eastAsia="zh-CN"/>
              </w:rPr>
              <w:t>3</w:t>
            </w:r>
          </w:p>
        </w:tc>
        <w:tc>
          <w:tcPr>
            <w:tcW w:w="1755"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招标文件的澄清和修改</w:t>
            </w:r>
          </w:p>
        </w:tc>
        <w:tc>
          <w:tcPr>
            <w:tcW w:w="6795" w:type="dxa"/>
            <w:vAlign w:val="center"/>
          </w:tcPr>
          <w:p w:rsidR="0010768C">
            <w:pPr>
              <w:widowControl w:val="0"/>
              <w:jc w:val="left"/>
              <w:rPr>
                <w:rFonts w:ascii="宋体" w:eastAsia="宋体" w:hAnsi="宋体"/>
                <w:kern w:val="2"/>
                <w:sz w:val="21"/>
                <w:szCs w:val="22"/>
                <w:lang w:eastAsia="zh-CN"/>
              </w:rPr>
            </w:pPr>
            <w:r>
              <w:rPr>
                <w:rFonts w:ascii="宋体" w:eastAsia="宋体" w:hAnsi="宋体" w:cstheme="minorBidi" w:hint="eastAsia"/>
                <w:kern w:val="2"/>
                <w:sz w:val="21"/>
                <w:szCs w:val="22"/>
                <w:lang w:eastAsia="zh-CN"/>
              </w:rPr>
              <w:t>对招标文件澄清/修改时间不晚于投标截止日三日前，投标人有义务在招标期间在政府集中采购机构网站浏览与本项目有关的澄清和修改信息。</w:t>
            </w:r>
          </w:p>
        </w:tc>
      </w:tr>
      <w:tr>
        <w:tblPrEx>
          <w:tblW w:w="5000" w:type="pct"/>
          <w:jc w:val="center"/>
          <w:tblLayout w:type="fixed"/>
          <w:tblLook w:val="04A0"/>
        </w:tblPrEx>
        <w:trPr>
          <w:cantSplit/>
          <w:trHeight w:val="20"/>
          <w:jc w:val="center"/>
        </w:trPr>
        <w:tc>
          <w:tcPr>
            <w:tcW w:w="978"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2</w:t>
            </w:r>
            <w:r>
              <w:rPr>
                <w:rFonts w:ascii="宋体" w:eastAsia="宋体" w:hAnsi="宋体" w:cstheme="minorBidi"/>
                <w:kern w:val="2"/>
                <w:sz w:val="21"/>
                <w:szCs w:val="22"/>
                <w:lang w:eastAsia="zh-CN"/>
              </w:rPr>
              <w:t>0</w:t>
            </w:r>
          </w:p>
        </w:tc>
        <w:tc>
          <w:tcPr>
            <w:tcW w:w="1755"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投标有效期</w:t>
            </w:r>
          </w:p>
        </w:tc>
        <w:tc>
          <w:tcPr>
            <w:tcW w:w="6795" w:type="dxa"/>
            <w:vAlign w:val="center"/>
          </w:tcPr>
          <w:p w:rsidR="0010768C">
            <w:pPr>
              <w:widowControl w:val="0"/>
              <w:jc w:val="left"/>
              <w:rPr>
                <w:rFonts w:ascii="宋体" w:eastAsia="宋体" w:hAnsi="宋体"/>
                <w:kern w:val="2"/>
                <w:sz w:val="21"/>
                <w:szCs w:val="22"/>
                <w:lang w:eastAsia="zh-CN"/>
              </w:rPr>
            </w:pPr>
            <w:r>
              <w:rPr>
                <w:rFonts w:ascii="宋体" w:eastAsia="宋体" w:hAnsi="宋体" w:cs="Arial" w:hint="eastAsia"/>
                <w:kern w:val="2"/>
                <w:sz w:val="21"/>
                <w:szCs w:val="21"/>
                <w:lang w:eastAsia="zh-CN"/>
              </w:rPr>
              <w:t>投标有效期：从投标截止之日起</w:t>
            </w:r>
            <w:r>
              <w:rPr>
                <w:rFonts w:ascii="宋体" w:eastAsia="宋体" w:hAnsi="宋体" w:hint="eastAsia"/>
                <w:b/>
                <w:color w:val="0000FF"/>
                <w:kern w:val="2"/>
                <w:u w:val="single"/>
                <w:lang w:eastAsia="zh-CN"/>
              </w:rPr>
              <w:t xml:space="preserve"> 120 </w:t>
            </w:r>
            <w:r>
              <w:rPr>
                <w:rFonts w:ascii="宋体" w:eastAsia="宋体" w:hAnsi="宋体" w:cs="Arial" w:hint="eastAsia"/>
                <w:kern w:val="2"/>
                <w:sz w:val="21"/>
                <w:szCs w:val="21"/>
                <w:lang w:eastAsia="zh-CN"/>
              </w:rPr>
              <w:t>个</w:t>
            </w:r>
            <w:r>
              <w:rPr>
                <w:rFonts w:ascii="宋体" w:eastAsia="宋体" w:hAnsi="宋体" w:cs="Arial" w:hint="eastAsia"/>
                <w:kern w:val="2"/>
                <w:sz w:val="21"/>
                <w:szCs w:val="21"/>
                <w:lang w:eastAsia="zh-CN"/>
              </w:rPr>
              <w:t>日历日。</w:t>
            </w:r>
          </w:p>
        </w:tc>
      </w:tr>
      <w:tr>
        <w:tblPrEx>
          <w:tblW w:w="5000" w:type="pct"/>
          <w:jc w:val="center"/>
          <w:tblLayout w:type="fixed"/>
          <w:tblLook w:val="04A0"/>
        </w:tblPrEx>
        <w:trPr>
          <w:cantSplit/>
          <w:trHeight w:val="20"/>
          <w:jc w:val="center"/>
        </w:trPr>
        <w:tc>
          <w:tcPr>
            <w:tcW w:w="978"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2</w:t>
            </w:r>
            <w:r>
              <w:rPr>
                <w:rFonts w:ascii="宋体" w:eastAsia="宋体" w:hAnsi="宋体" w:cstheme="minorBidi"/>
                <w:kern w:val="2"/>
                <w:sz w:val="21"/>
                <w:szCs w:val="22"/>
                <w:lang w:eastAsia="zh-CN"/>
              </w:rPr>
              <w:t>2</w:t>
            </w:r>
          </w:p>
        </w:tc>
        <w:tc>
          <w:tcPr>
            <w:tcW w:w="1755"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投标人的替代方案</w:t>
            </w:r>
          </w:p>
        </w:tc>
        <w:tc>
          <w:tcPr>
            <w:tcW w:w="6795" w:type="dxa"/>
            <w:vAlign w:val="center"/>
          </w:tcPr>
          <w:p w:rsidR="0010768C">
            <w:pPr>
              <w:widowControl w:val="0"/>
              <w:jc w:val="left"/>
              <w:rPr>
                <w:rFonts w:ascii="宋体" w:eastAsia="宋体" w:hAnsi="宋体"/>
                <w:kern w:val="2"/>
                <w:sz w:val="21"/>
                <w:szCs w:val="22"/>
                <w:lang w:eastAsia="zh-CN"/>
              </w:rPr>
            </w:pPr>
            <w:r>
              <w:rPr>
                <w:rFonts w:ascii="宋体" w:eastAsia="宋体" w:hAnsi="宋体" w:cstheme="minorBidi" w:hint="eastAsia"/>
                <w:kern w:val="2"/>
                <w:sz w:val="21"/>
                <w:szCs w:val="22"/>
                <w:lang w:eastAsia="zh-CN"/>
              </w:rPr>
              <w:t>不接受</w:t>
            </w:r>
          </w:p>
        </w:tc>
      </w:tr>
      <w:tr>
        <w:tblPrEx>
          <w:tblW w:w="5000" w:type="pct"/>
          <w:jc w:val="center"/>
          <w:tblLayout w:type="fixed"/>
          <w:tblLook w:val="04A0"/>
        </w:tblPrEx>
        <w:trPr>
          <w:cantSplit/>
          <w:trHeight w:val="20"/>
          <w:jc w:val="center"/>
        </w:trPr>
        <w:tc>
          <w:tcPr>
            <w:tcW w:w="978"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2</w:t>
            </w:r>
            <w:r>
              <w:rPr>
                <w:rFonts w:ascii="宋体" w:eastAsia="宋体" w:hAnsi="宋体" w:cstheme="minorBidi"/>
                <w:kern w:val="2"/>
                <w:sz w:val="21"/>
                <w:szCs w:val="22"/>
                <w:lang w:eastAsia="zh-CN"/>
              </w:rPr>
              <w:t>5</w:t>
            </w:r>
          </w:p>
        </w:tc>
        <w:tc>
          <w:tcPr>
            <w:tcW w:w="1755"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投标文件的大小</w:t>
            </w:r>
          </w:p>
        </w:tc>
        <w:tc>
          <w:tcPr>
            <w:tcW w:w="6795" w:type="dxa"/>
            <w:vAlign w:val="center"/>
          </w:tcPr>
          <w:p w:rsidR="0010768C">
            <w:pPr>
              <w:widowControl w:val="0"/>
              <w:jc w:val="left"/>
              <w:rPr>
                <w:rFonts w:ascii="宋体" w:eastAsia="宋体" w:hAnsi="宋体"/>
                <w:kern w:val="2"/>
                <w:sz w:val="21"/>
                <w:szCs w:val="22"/>
                <w:lang w:eastAsia="zh-CN"/>
              </w:rPr>
            </w:pPr>
            <w:r>
              <w:rPr>
                <w:rFonts w:ascii="宋体" w:eastAsia="宋体" w:hAnsi="宋体" w:cs="Arial" w:hint="eastAsia"/>
                <w:kern w:val="2"/>
                <w:sz w:val="21"/>
                <w:szCs w:val="21"/>
                <w:lang w:eastAsia="zh-CN"/>
              </w:rPr>
              <w:t>投标文件大小不得超过 100MB</w:t>
            </w:r>
          </w:p>
        </w:tc>
      </w:tr>
      <w:tr>
        <w:tblPrEx>
          <w:tblW w:w="5000" w:type="pct"/>
          <w:jc w:val="center"/>
          <w:tblLayout w:type="fixed"/>
          <w:tblLook w:val="04A0"/>
        </w:tblPrEx>
        <w:trPr>
          <w:cantSplit/>
          <w:trHeight w:val="20"/>
          <w:jc w:val="center"/>
        </w:trPr>
        <w:tc>
          <w:tcPr>
            <w:tcW w:w="978"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2</w:t>
            </w:r>
            <w:r>
              <w:rPr>
                <w:rFonts w:ascii="宋体" w:eastAsia="宋体" w:hAnsi="宋体" w:cstheme="minorBidi"/>
                <w:kern w:val="2"/>
                <w:sz w:val="21"/>
                <w:szCs w:val="22"/>
                <w:lang w:eastAsia="zh-CN"/>
              </w:rPr>
              <w:t>6</w:t>
            </w:r>
          </w:p>
        </w:tc>
        <w:tc>
          <w:tcPr>
            <w:tcW w:w="1755" w:type="dxa"/>
            <w:vAlign w:val="center"/>
          </w:tcPr>
          <w:p w:rsidR="0010768C">
            <w:pPr>
              <w:widowControl w:val="0"/>
              <w:jc w:val="center"/>
              <w:rPr>
                <w:rFonts w:ascii="宋体" w:eastAsia="宋体" w:hAnsi="宋体"/>
                <w:kern w:val="2"/>
                <w:sz w:val="21"/>
                <w:szCs w:val="22"/>
                <w:lang w:eastAsia="zh-CN"/>
              </w:rPr>
            </w:pPr>
            <w:bookmarkStart w:id="10" w:name="_Hlk71664860"/>
            <w:r>
              <w:rPr>
                <w:rFonts w:ascii="宋体" w:eastAsia="宋体" w:hAnsi="宋体" w:cstheme="minorBidi" w:hint="eastAsia"/>
                <w:kern w:val="2"/>
                <w:sz w:val="21"/>
                <w:szCs w:val="22"/>
                <w:lang w:eastAsia="zh-CN"/>
              </w:rPr>
              <w:t>样品、现场演示、方案讲解</w:t>
            </w:r>
            <w:bookmarkEnd w:id="10"/>
          </w:p>
        </w:tc>
        <w:tc>
          <w:tcPr>
            <w:tcW w:w="6795" w:type="dxa"/>
            <w:vAlign w:val="center"/>
          </w:tcPr>
          <w:p w:rsidR="0010768C">
            <w:pPr>
              <w:widowControl w:val="0"/>
              <w:jc w:val="left"/>
              <w:rPr>
                <w:rFonts w:ascii="宋体" w:eastAsia="宋体" w:hAnsi="宋体"/>
                <w:kern w:val="2"/>
                <w:sz w:val="21"/>
                <w:szCs w:val="22"/>
                <w:lang w:eastAsia="zh-CN"/>
              </w:rPr>
            </w:pPr>
            <w:r>
              <w:rPr>
                <w:rFonts w:ascii="Calibri" w:eastAsia="宋体" w:hAnsi="Calibri" w:cstheme="minorBidi" w:hint="eastAsia"/>
                <w:kern w:val="2"/>
                <w:sz w:val="21"/>
                <w:szCs w:val="22"/>
                <w:lang w:eastAsia="zh-CN"/>
              </w:rPr>
              <w:t>/</w:t>
            </w:r>
          </w:p>
        </w:tc>
      </w:tr>
      <w:tr>
        <w:tblPrEx>
          <w:tblW w:w="5000" w:type="pct"/>
          <w:jc w:val="center"/>
          <w:tblLayout w:type="fixed"/>
          <w:tblLook w:val="04A0"/>
        </w:tblPrEx>
        <w:trPr>
          <w:cantSplit/>
          <w:trHeight w:val="20"/>
          <w:jc w:val="center"/>
        </w:trPr>
        <w:tc>
          <w:tcPr>
            <w:tcW w:w="978"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7</w:t>
            </w:r>
          </w:p>
        </w:tc>
        <w:tc>
          <w:tcPr>
            <w:tcW w:w="1755"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评审方法</w:t>
            </w:r>
          </w:p>
        </w:tc>
        <w:tc>
          <w:tcPr>
            <w:tcW w:w="6795" w:type="dxa"/>
            <w:vAlign w:val="center"/>
          </w:tcPr>
          <w:p w:rsidR="0010768C">
            <w:pPr>
              <w:widowControl w:val="0"/>
              <w:jc w:val="left"/>
              <w:rPr>
                <w:rFonts w:ascii="宋体" w:eastAsia="宋体" w:hAnsi="宋体"/>
                <w:kern w:val="2"/>
                <w:sz w:val="21"/>
                <w:szCs w:val="22"/>
                <w:lang w:eastAsia="zh-CN"/>
              </w:rPr>
            </w:pPr>
            <w:r>
              <w:rPr>
                <w:rFonts w:ascii="宋体" w:eastAsia="宋体" w:hAnsi="宋体" w:cstheme="minorBidi"/>
                <w:b/>
                <w:bCs/>
                <w:kern w:val="2"/>
                <w:sz w:val="21"/>
                <w:szCs w:val="22"/>
                <w:lang w:eastAsia="zh-CN"/>
              </w:rPr>
              <w:t>综合评分法</w:t>
            </w:r>
          </w:p>
        </w:tc>
      </w:tr>
      <w:tr>
        <w:tblPrEx>
          <w:tblW w:w="5000" w:type="pct"/>
          <w:jc w:val="center"/>
          <w:tblLayout w:type="fixed"/>
          <w:tblLook w:val="04A0"/>
        </w:tblPrEx>
        <w:trPr>
          <w:cantSplit/>
          <w:trHeight w:val="20"/>
          <w:jc w:val="center"/>
        </w:trPr>
        <w:tc>
          <w:tcPr>
            <w:tcW w:w="978"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8</w:t>
            </w:r>
          </w:p>
        </w:tc>
        <w:tc>
          <w:tcPr>
            <w:tcW w:w="1755" w:type="dxa"/>
            <w:vAlign w:val="center"/>
          </w:tcPr>
          <w:p w:rsidR="0010768C" w:rsidRPr="008D7711">
            <w:pPr>
              <w:widowControl w:val="0"/>
              <w:jc w:val="center"/>
              <w:rPr>
                <w:rFonts w:ascii="宋体" w:eastAsia="宋体" w:hAnsi="宋体"/>
                <w:kern w:val="2"/>
                <w:sz w:val="21"/>
                <w:szCs w:val="22"/>
                <w:lang w:eastAsia="zh-CN"/>
              </w:rPr>
            </w:pPr>
            <w:r w:rsidRPr="008D7711">
              <w:rPr>
                <w:rFonts w:ascii="宋体" w:eastAsia="宋体" w:hAnsi="宋体" w:cstheme="minorBidi" w:hint="eastAsia"/>
                <w:kern w:val="2"/>
                <w:sz w:val="21"/>
                <w:szCs w:val="22"/>
                <w:lang w:eastAsia="zh-CN"/>
              </w:rPr>
              <w:t>定标方法</w:t>
            </w:r>
          </w:p>
        </w:tc>
        <w:tc>
          <w:tcPr>
            <w:tcW w:w="6795" w:type="dxa"/>
            <w:vAlign w:val="center"/>
          </w:tcPr>
          <w:p w:rsidR="0010768C" w:rsidRPr="008D7711">
            <w:pPr>
              <w:widowControl w:val="0"/>
              <w:jc w:val="left"/>
              <w:rPr>
                <w:rFonts w:ascii="宋体" w:eastAsia="宋体" w:hAnsi="宋体"/>
                <w:b/>
                <w:bCs/>
                <w:kern w:val="2"/>
                <w:sz w:val="21"/>
                <w:szCs w:val="22"/>
                <w:lang w:eastAsia="zh-CN"/>
              </w:rPr>
            </w:pPr>
            <w:r w:rsidRPr="008D7711">
              <w:rPr>
                <w:rFonts w:ascii="宋体" w:eastAsia="宋体" w:hAnsi="宋体" w:hint="eastAsia"/>
                <w:b/>
                <w:bCs/>
                <w:kern w:val="2"/>
                <w:sz w:val="21"/>
                <w:szCs w:val="21"/>
                <w:lang w:eastAsia="zh-CN"/>
              </w:rPr>
              <w:t>非评定分离</w:t>
            </w:r>
          </w:p>
        </w:tc>
      </w:tr>
      <w:tr>
        <w:tblPrEx>
          <w:tblW w:w="5000" w:type="pct"/>
          <w:jc w:val="center"/>
          <w:tblLayout w:type="fixed"/>
          <w:tblLook w:val="04A0"/>
        </w:tblPrEx>
        <w:trPr>
          <w:cantSplit/>
          <w:trHeight w:val="20"/>
          <w:jc w:val="center"/>
        </w:trPr>
        <w:tc>
          <w:tcPr>
            <w:tcW w:w="978"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4</w:t>
            </w:r>
            <w:r>
              <w:rPr>
                <w:rFonts w:ascii="宋体" w:eastAsia="宋体" w:hAnsi="宋体" w:cstheme="minorBidi"/>
                <w:kern w:val="2"/>
                <w:sz w:val="21"/>
                <w:szCs w:val="22"/>
                <w:lang w:eastAsia="zh-CN"/>
              </w:rPr>
              <w:t>6</w:t>
            </w:r>
          </w:p>
        </w:tc>
        <w:tc>
          <w:tcPr>
            <w:tcW w:w="1755" w:type="dxa"/>
            <w:vAlign w:val="center"/>
          </w:tcPr>
          <w:p w:rsidR="0010768C">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履约担保</w:t>
            </w:r>
          </w:p>
        </w:tc>
        <w:tc>
          <w:tcPr>
            <w:tcW w:w="6795" w:type="dxa"/>
            <w:vAlign w:val="center"/>
          </w:tcPr>
          <w:p w:rsidR="0010768C">
            <w:pPr>
              <w:widowControl w:val="0"/>
              <w:jc w:val="left"/>
              <w:rPr>
                <w:rFonts w:ascii="宋体" w:eastAsia="宋体" w:hAnsi="宋体"/>
                <w:kern w:val="2"/>
                <w:sz w:val="21"/>
                <w:szCs w:val="22"/>
                <w:lang w:eastAsia="zh-CN"/>
              </w:rPr>
            </w:pPr>
            <w:r>
              <w:rPr>
                <w:rFonts w:ascii="宋体" w:eastAsia="宋体" w:hAnsi="宋体" w:cstheme="minorBidi" w:hint="eastAsia"/>
                <w:kern w:val="2"/>
                <w:sz w:val="21"/>
                <w:szCs w:val="22"/>
                <w:lang w:eastAsia="zh-CN"/>
              </w:rPr>
              <w:t>不需要</w:t>
            </w:r>
          </w:p>
        </w:tc>
      </w:tr>
    </w:tbl>
    <w:p w:rsidR="00007410" w:rsidRPr="004C731E" w:rsidP="004C731E">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rsidR="00007410" w:rsidP="004C731E">
      <w:pPr>
        <w:keepNext/>
        <w:keepLines/>
        <w:widowControl w:val="0"/>
        <w:adjustRightInd w:val="0"/>
        <w:spacing w:before="156" w:beforeLines="50" w:after="156" w:afterLines="50"/>
        <w:jc w:val="both"/>
        <w:textAlignment w:val="baseline"/>
        <w:outlineLvl w:val="2"/>
        <w:rPr>
          <w:rFonts w:ascii="宋体" w:eastAsia="宋体" w:hAnsi="宋体"/>
          <w:b/>
          <w:bCs/>
          <w:lang w:eastAsia="zh-CN"/>
        </w:rPr>
      </w:pPr>
    </w:p>
    <w:p w:rsidR="0010768C" w:rsidP="0026538B">
      <w:pPr>
        <w:keepNext/>
        <w:keepLines/>
        <w:widowControl w:val="0"/>
        <w:adjustRightInd w:val="0"/>
        <w:spacing w:before="156" w:beforeLines="50" w:after="156" w:afterLines="50"/>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rsidR="0010768C">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rsidR="0010768C">
      <w:pPr>
        <w:widowControl w:val="0"/>
        <w:tabs>
          <w:tab w:val="left" w:pos="720"/>
        </w:tabs>
        <w:jc w:val="both"/>
        <w:rPr>
          <w:rFonts w:ascii="黑体" w:eastAsia="黑体" w:hAnsi="宋体"/>
          <w:bCs/>
          <w:kern w:val="2"/>
          <w:szCs w:val="22"/>
          <w:lang w:eastAsia="zh-CN"/>
        </w:rPr>
      </w:pPr>
      <w:r>
        <w:rPr>
          <w:rFonts w:ascii="黑体" w:eastAsia="黑体" w:hAnsi="宋体" w:cstheme="minorBidi" w:hint="eastAsia"/>
          <w:bCs/>
          <w:kern w:val="2"/>
          <w:szCs w:val="22"/>
          <w:lang w:eastAsia="zh-CN"/>
        </w:rPr>
        <w:t>1、评标定标信息</w:t>
      </w:r>
    </w:p>
    <w:p w:rsidR="0010768C">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Layout w:type="fixed"/>
        <w:tblLook w:val="04A0"/>
      </w:tblPr>
      <w:tblGrid>
        <w:gridCol w:w="3097"/>
        <w:gridCol w:w="3523"/>
        <w:gridCol w:w="2668"/>
      </w:tblGrid>
      <w:tr>
        <w:tblPrEx>
          <w:tblW w:w="5000" w:type="pct"/>
          <w:tblLayout w:type="fixed"/>
          <w:tblLook w:val="04A0"/>
        </w:tblPrEx>
        <w:tc>
          <w:tcPr>
            <w:tcW w:w="2844" w:type="dxa"/>
          </w:tcPr>
          <w:p w:rsidR="0010768C">
            <w:pPr>
              <w:jc w:val="center"/>
              <w:rPr>
                <w:rFonts w:ascii="Calibri" w:hAnsi="Calibri"/>
                <w:kern w:val="2"/>
                <w:sz w:val="21"/>
                <w:szCs w:val="22"/>
              </w:rPr>
            </w:pPr>
            <w:r>
              <w:rPr>
                <w:rFonts w:ascii="Calibri" w:hAnsi="Calibri" w:cstheme="minorBidi" w:hint="eastAsia"/>
                <w:kern w:val="2"/>
                <w:sz w:val="21"/>
                <w:szCs w:val="22"/>
              </w:rPr>
              <w:t>评标方法</w:t>
            </w:r>
          </w:p>
        </w:tc>
        <w:tc>
          <w:tcPr>
            <w:tcW w:w="3235" w:type="dxa"/>
          </w:tcPr>
          <w:p w:rsidR="0010768C">
            <w:pPr>
              <w:jc w:val="center"/>
              <w:rPr>
                <w:rFonts w:ascii="Calibri" w:hAnsi="Calibri"/>
                <w:kern w:val="2"/>
                <w:sz w:val="21"/>
                <w:szCs w:val="22"/>
              </w:rPr>
            </w:pPr>
            <w:r>
              <w:rPr>
                <w:rFonts w:ascii="Wingdings" w:hAnsi="Wingdings" w:cstheme="minorBidi"/>
                <w:kern w:val="2"/>
                <w:sz w:val="21"/>
                <w:szCs w:val="22"/>
              </w:rPr>
              <w:sym w:font="Wingdings" w:char="F0FE"/>
            </w:r>
            <w:r>
              <w:rPr>
                <w:rFonts w:ascii="Calibri" w:hAnsi="Calibri" w:cstheme="minorBidi" w:hint="eastAsia"/>
                <w:kern w:val="2"/>
                <w:sz w:val="21"/>
                <w:szCs w:val="22"/>
              </w:rPr>
              <w:t>综合评分法</w:t>
            </w:r>
          </w:p>
        </w:tc>
        <w:tc>
          <w:tcPr>
            <w:tcW w:w="2450" w:type="dxa"/>
          </w:tcPr>
          <w:p w:rsidR="0010768C">
            <w:pPr>
              <w:jc w:val="center"/>
              <w:rPr>
                <w:rFonts w:ascii="Calibri" w:hAnsi="Calibri"/>
                <w:kern w:val="2"/>
                <w:sz w:val="21"/>
                <w:szCs w:val="22"/>
              </w:rPr>
            </w:pPr>
            <w:r>
              <w:rPr>
                <w:rFonts w:ascii="Wingdings" w:hAnsi="Wingdings" w:cstheme="minorBidi"/>
                <w:kern w:val="2"/>
                <w:sz w:val="21"/>
                <w:szCs w:val="22"/>
              </w:rPr>
              <w:sym w:font="Wingdings" w:char="F0A8"/>
            </w:r>
            <w:r>
              <w:rPr>
                <w:rFonts w:hAnsi="Calibri" w:cstheme="minorBidi" w:hint="eastAsia"/>
                <w:kern w:val="2"/>
                <w:sz w:val="21"/>
                <w:szCs w:val="22"/>
              </w:rPr>
              <w:t>最低价法</w:t>
            </w:r>
          </w:p>
        </w:tc>
      </w:tr>
      <w:tr>
        <w:tblPrEx>
          <w:tblW w:w="5000" w:type="pct"/>
          <w:tblLayout w:type="fixed"/>
          <w:tblLook w:val="04A0"/>
        </w:tblPrEx>
        <w:tc>
          <w:tcPr>
            <w:tcW w:w="2844" w:type="dxa"/>
          </w:tcPr>
          <w:p w:rsidR="0010768C">
            <w:pPr>
              <w:jc w:val="center"/>
              <w:rPr>
                <w:rFonts w:ascii="Calibri" w:hAnsi="Calibri"/>
                <w:kern w:val="2"/>
                <w:sz w:val="21"/>
                <w:szCs w:val="22"/>
              </w:rPr>
            </w:pPr>
            <w:r>
              <w:rPr>
                <w:rFonts w:ascii="Calibri" w:hAnsi="Calibri" w:cstheme="minorBidi" w:hint="eastAsia"/>
                <w:kern w:val="2"/>
                <w:sz w:val="21"/>
                <w:szCs w:val="22"/>
              </w:rPr>
              <w:t>候选中标供应</w:t>
            </w:r>
            <w:r>
              <w:rPr>
                <w:rFonts w:ascii="Calibri" w:hAnsi="Calibri" w:cstheme="minorBidi" w:hint="eastAsia"/>
                <w:kern w:val="2"/>
                <w:sz w:val="21"/>
                <w:szCs w:val="22"/>
              </w:rPr>
              <w:t>商家数</w:t>
            </w:r>
          </w:p>
        </w:tc>
        <w:tc>
          <w:tcPr>
            <w:tcW w:w="3235" w:type="dxa"/>
          </w:tcPr>
          <w:p w:rsidR="0010768C">
            <w:pPr>
              <w:jc w:val="center"/>
              <w:rPr>
                <w:rFonts w:ascii="Calibri" w:hAnsi="Calibri"/>
                <w:kern w:val="2"/>
                <w:sz w:val="21"/>
                <w:szCs w:val="22"/>
              </w:rPr>
            </w:pPr>
            <w:r>
              <w:rPr>
                <w:rFonts w:ascii="Calibri" w:hAnsi="Calibri" w:cstheme="minorBidi" w:hint="eastAsia"/>
                <w:kern w:val="2"/>
                <w:sz w:val="21"/>
                <w:szCs w:val="22"/>
              </w:rPr>
              <w:t>3</w:t>
            </w:r>
          </w:p>
        </w:tc>
        <w:tc>
          <w:tcPr>
            <w:tcW w:w="2450" w:type="dxa"/>
          </w:tcPr>
          <w:p w:rsidR="0010768C">
            <w:pPr>
              <w:jc w:val="center"/>
              <w:rPr>
                <w:rFonts w:ascii="Calibri" w:hAnsi="Calibri"/>
                <w:kern w:val="2"/>
                <w:sz w:val="21"/>
                <w:szCs w:val="22"/>
              </w:rPr>
            </w:pPr>
          </w:p>
        </w:tc>
      </w:tr>
      <w:tr>
        <w:tblPrEx>
          <w:tblW w:w="5000" w:type="pct"/>
          <w:tblLayout w:type="fixed"/>
          <w:tblLook w:val="04A0"/>
        </w:tblPrEx>
        <w:tc>
          <w:tcPr>
            <w:tcW w:w="2844" w:type="dxa"/>
          </w:tcPr>
          <w:p w:rsidR="0010768C">
            <w:pPr>
              <w:jc w:val="center"/>
              <w:rPr>
                <w:rFonts w:ascii="Calibri" w:hAnsi="Calibri"/>
                <w:kern w:val="2"/>
                <w:sz w:val="21"/>
                <w:szCs w:val="22"/>
              </w:rPr>
            </w:pPr>
            <w:r>
              <w:rPr>
                <w:rFonts w:ascii="Calibri" w:hAnsi="Calibri" w:cstheme="minorBidi" w:hint="eastAsia"/>
                <w:kern w:val="2"/>
                <w:sz w:val="21"/>
                <w:szCs w:val="22"/>
              </w:rPr>
              <w:t>中标供应</w:t>
            </w:r>
            <w:r>
              <w:rPr>
                <w:rFonts w:ascii="Calibri" w:hAnsi="Calibri" w:cstheme="minorBidi" w:hint="eastAsia"/>
                <w:kern w:val="2"/>
                <w:sz w:val="21"/>
                <w:szCs w:val="22"/>
              </w:rPr>
              <w:t>商家数</w:t>
            </w:r>
          </w:p>
        </w:tc>
        <w:tc>
          <w:tcPr>
            <w:tcW w:w="3235" w:type="dxa"/>
          </w:tcPr>
          <w:p w:rsidR="0010768C">
            <w:pPr>
              <w:jc w:val="center"/>
              <w:rPr>
                <w:rFonts w:ascii="Calibri" w:hAnsi="Calibri"/>
                <w:kern w:val="2"/>
                <w:sz w:val="21"/>
                <w:szCs w:val="22"/>
              </w:rPr>
            </w:pPr>
            <w:r>
              <w:rPr>
                <w:rFonts w:ascii="Calibri" w:hAnsi="Calibri" w:cstheme="minorBidi" w:hint="eastAsia"/>
                <w:kern w:val="2"/>
                <w:sz w:val="21"/>
                <w:szCs w:val="22"/>
              </w:rPr>
              <w:t>1</w:t>
            </w:r>
          </w:p>
        </w:tc>
        <w:tc>
          <w:tcPr>
            <w:tcW w:w="2450" w:type="dxa"/>
          </w:tcPr>
          <w:p w:rsidR="0010768C">
            <w:pPr>
              <w:jc w:val="center"/>
              <w:rPr>
                <w:rFonts w:ascii="Calibri" w:hAnsi="Calibri"/>
                <w:kern w:val="2"/>
                <w:sz w:val="21"/>
                <w:szCs w:val="22"/>
              </w:rPr>
            </w:pPr>
          </w:p>
        </w:tc>
      </w:tr>
    </w:tbl>
    <w:p w:rsidR="00007410" w:rsidRPr="00007410">
      <w:pPr>
        <w:widowControl w:val="0"/>
        <w:tabs>
          <w:tab w:val="left" w:pos="720"/>
        </w:tabs>
        <w:jc w:val="both"/>
        <w:rPr>
          <w:rFonts w:ascii="黑体" w:eastAsia="黑体" w:hAnsi="宋体"/>
          <w:bCs/>
          <w:kern w:val="2"/>
          <w:szCs w:val="22"/>
          <w:lang w:eastAsia="zh-CN"/>
        </w:rPr>
      </w:pPr>
    </w:p>
    <w:p w:rsidR="0010768C" w:rsidRPr="00007410">
      <w:pPr>
        <w:widowControl w:val="0"/>
        <w:tabs>
          <w:tab w:val="left" w:pos="720"/>
        </w:tabs>
        <w:jc w:val="both"/>
        <w:rPr>
          <w:rFonts w:ascii="黑体" w:eastAsia="黑体" w:hAnsi="宋体"/>
          <w:bCs/>
          <w:kern w:val="2"/>
          <w:szCs w:val="22"/>
          <w:lang w:eastAsia="zh-CN"/>
        </w:rPr>
      </w:pPr>
      <w:r>
        <w:rPr>
          <w:rFonts w:ascii="黑体" w:eastAsia="黑体" w:hAnsi="宋体" w:cstheme="minorBidi" w:hint="eastAsia"/>
          <w:kern w:val="2"/>
          <w:szCs w:val="22"/>
          <w:lang w:eastAsia="zh-CN"/>
        </w:rPr>
        <w:t>（二）其他事项</w:t>
      </w:r>
    </w:p>
    <w:p w:rsidR="008D7711" w:rsidP="008D7711">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1、关于享受优惠政策的主体、价格扣除比例及采购标的所属行业</w:t>
      </w:r>
    </w:p>
    <w:p w:rsidR="008D7711" w:rsidP="008D7711">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（1）</w:t>
      </w:r>
      <w:r>
        <w:rPr>
          <w:rFonts w:ascii="Calibri" w:eastAsia="宋体" w:hAnsi="Calibri" w:cstheme="minorBidi" w:hint="eastAsia"/>
          <w:kern w:val="2"/>
          <w:sz w:val="21"/>
          <w:szCs w:val="22"/>
          <w:lang w:eastAsia="zh-CN"/>
        </w:rPr>
        <w:t>专门面向中小企业采购的项目（包括联合体或分包预留中小企业份额的项目），不再执行价格扣除比例。</w:t>
      </w:r>
    </w:p>
    <w:p w:rsidR="008D7711" w:rsidP="008D7711">
      <w:pPr>
        <w:widowControl w:val="0"/>
        <w:ind w:firstLine="412" w:firstLineChars="196"/>
        <w:jc w:val="both"/>
        <w:rPr>
          <w:rFonts w:ascii="Arial" w:eastAsia="宋体" w:hAnsi="Arial"/>
          <w:b/>
          <w:color w:val="0000FF"/>
          <w:kern w:val="2"/>
          <w:sz w:val="21"/>
          <w:szCs w:val="21"/>
          <w:highlight w:val="yellow"/>
          <w:lang w:eastAsia="zh-CN"/>
        </w:rPr>
      </w:pPr>
      <w:r>
        <w:rPr>
          <w:rFonts w:ascii="宋体" w:eastAsia="宋体" w:hAnsi="宋体" w:cstheme="minorBidi" w:hint="eastAsia"/>
          <w:kern w:val="2"/>
          <w:sz w:val="21"/>
          <w:szCs w:val="22"/>
          <w:lang w:eastAsia="zh-CN"/>
        </w:rPr>
        <w:t>（2）</w:t>
      </w:r>
      <w:r>
        <w:rPr>
          <w:rFonts w:eastAsia="宋体" w:hAnsi="Calibri" w:cstheme="minorBidi" w:hint="eastAsia"/>
          <w:kern w:val="2"/>
          <w:sz w:val="21"/>
          <w:szCs w:val="22"/>
          <w:lang w:eastAsia="zh-CN"/>
        </w:rPr>
        <w:t>非专门面向中小企业采购的项目，应执行价格扣除比例：</w:t>
      </w:r>
      <w:r>
        <w:rPr>
          <w:rFonts w:ascii="宋体" w:eastAsia="宋体" w:hAnsi="宋体" w:cstheme="minorBidi" w:hint="eastAsia"/>
          <w:kern w:val="2"/>
          <w:sz w:val="21"/>
          <w:szCs w:val="22"/>
          <w:lang w:eastAsia="zh-CN"/>
        </w:rPr>
        <w:t>投标人提供的服务（以招标文件用户需求书“服务需求明细”的“服务需求名称”一栏为准）全部均由优惠主体承接的，对其投标总价给予</w:t>
      </w:r>
      <w:r>
        <w:rPr>
          <w:rFonts w:ascii="宋体" w:eastAsia="宋体" w:hAnsi="宋体" w:hint="eastAsia"/>
          <w:b/>
          <w:kern w:val="2"/>
          <w:highlight w:val="yellow"/>
          <w:u w:val="single"/>
          <w:lang w:eastAsia="zh-CN"/>
        </w:rPr>
        <w:t>10%</w:t>
      </w:r>
      <w:r>
        <w:rPr>
          <w:rFonts w:ascii="宋体" w:eastAsia="宋体" w:hAnsi="宋体" w:cstheme="minorBidi" w:hint="eastAsia"/>
          <w:kern w:val="2"/>
          <w:sz w:val="21"/>
          <w:szCs w:val="22"/>
          <w:highlight w:val="yellow"/>
          <w:lang w:eastAsia="zh-CN"/>
        </w:rPr>
        <w:t>的</w:t>
      </w:r>
      <w:r>
        <w:rPr>
          <w:rFonts w:ascii="宋体" w:eastAsia="宋体" w:hAnsi="宋体" w:cstheme="minorBidi" w:hint="eastAsia"/>
          <w:kern w:val="2"/>
          <w:sz w:val="21"/>
          <w:szCs w:val="22"/>
          <w:lang w:eastAsia="zh-CN"/>
        </w:rPr>
        <w:t>扣除，用扣除后的价格参与评审。满足多项优惠政策的企业，不重复享受多项价格扣除政策。</w:t>
      </w:r>
      <w:r>
        <w:rPr>
          <w:rFonts w:ascii="Arial" w:eastAsia="宋体" w:hAnsi="Arial" w:hint="eastAsia"/>
          <w:b/>
          <w:kern w:val="2"/>
          <w:sz w:val="21"/>
          <w:szCs w:val="21"/>
          <w:lang w:eastAsia="zh-CN"/>
        </w:rPr>
        <w:t>政策调整后价格仅作为评审依据，不作为中标价格。</w:t>
      </w:r>
    </w:p>
    <w:p w:rsidR="008D7711" w:rsidP="008D7711">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备注：</w:t>
      </w:r>
      <w:r>
        <w:rPr>
          <w:rFonts w:ascii="宋体" w:eastAsia="宋体" w:hAnsi="宋体" w:cs="宋体" w:hint="eastAsia"/>
          <w:b/>
          <w:bCs/>
          <w:kern w:val="2"/>
          <w:sz w:val="21"/>
          <w:szCs w:val="21"/>
          <w:lang w:eastAsia="zh-CN"/>
        </w:rPr>
        <w:t>（a）</w:t>
      </w:r>
      <w:r>
        <w:rPr>
          <w:rFonts w:ascii="宋体" w:eastAsia="宋体" w:hAnsi="宋体" w:cs="宋体" w:hint="eastAsia"/>
          <w:kern w:val="2"/>
          <w:sz w:val="21"/>
          <w:szCs w:val="21"/>
          <w:lang w:eastAsia="zh-CN"/>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ascii="宋体" w:eastAsia="宋体" w:hAnsi="宋体" w:cstheme="minorBidi" w:hint="eastAsia"/>
          <w:kern w:val="2"/>
          <w:sz w:val="21"/>
          <w:szCs w:val="22"/>
          <w:lang w:eastAsia="zh-CN"/>
        </w:rPr>
        <w:t>根据《财政部 司法部关于政府采购支持监狱企业发展有关问题的通知》(财库〔2014〕68号)，在政府采购活动中，监狱企业视同小型、微型企业；根据《关于促进残疾人就业政府采购政策的通知》(财库〔2017〕141号)，在政府采购活动中，残疾人福利性单位视同小型、微型企业；</w:t>
      </w:r>
      <w:r>
        <w:rPr>
          <w:rFonts w:ascii="宋体" w:eastAsia="宋体" w:hAnsi="宋体" w:cs="宋体" w:hint="eastAsia"/>
          <w:b/>
          <w:bCs/>
          <w:kern w:val="2"/>
          <w:sz w:val="21"/>
          <w:szCs w:val="21"/>
          <w:lang w:eastAsia="zh-CN"/>
        </w:rPr>
        <w:t>(b)</w:t>
      </w:r>
      <w:r>
        <w:rPr>
          <w:rFonts w:ascii="宋体" w:eastAsia="宋体" w:hAnsi="宋体" w:cs="宋体" w:hint="eastAsia"/>
          <w:kern w:val="2"/>
          <w:sz w:val="21"/>
          <w:szCs w:val="21"/>
          <w:lang w:eastAsia="zh-CN"/>
        </w:rPr>
        <w:t>优惠主体制造是指货物由优惠主体生产且使用该优惠主体商号或者注册商标；投标人提供的货物既有优惠主体制造货物，又有</w:t>
      </w:r>
      <w:r>
        <w:rPr>
          <w:rFonts w:ascii="宋体" w:eastAsia="宋体" w:hAnsi="宋体" w:cs="宋体" w:hint="eastAsia"/>
          <w:kern w:val="2"/>
          <w:sz w:val="21"/>
          <w:szCs w:val="21"/>
          <w:lang w:eastAsia="zh-CN"/>
        </w:rPr>
        <w:t>非优惠</w:t>
      </w:r>
      <w:r>
        <w:rPr>
          <w:rFonts w:ascii="宋体" w:eastAsia="宋体" w:hAnsi="宋体" w:cs="宋体" w:hint="eastAsia"/>
          <w:kern w:val="2"/>
          <w:sz w:val="21"/>
          <w:szCs w:val="21"/>
          <w:lang w:eastAsia="zh-CN"/>
        </w:rPr>
        <w:t>主体制造货物的，不给予价格扣除。</w:t>
      </w:r>
    </w:p>
    <w:p w:rsidR="008D7711" w:rsidP="008D7711">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bookmarkStart w:id="11" w:name="_Hlk71970739"/>
      <w:r>
        <w:rPr>
          <w:rFonts w:ascii="宋体" w:eastAsia="宋体" w:hAnsi="宋体" w:cs="宋体" w:hint="eastAsia"/>
          <w:kern w:val="2"/>
          <w:sz w:val="21"/>
          <w:szCs w:val="21"/>
          <w:lang w:eastAsia="zh-CN"/>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宋体" w:eastAsia="宋体" w:hAnsi="宋体" w:cs="宋体" w:hint="eastAsia"/>
          <w:b/>
          <w:bCs/>
          <w:color w:val="FF0000"/>
          <w:kern w:val="2"/>
          <w:sz w:val="21"/>
          <w:szCs w:val="21"/>
          <w:lang w:eastAsia="zh-CN"/>
        </w:rPr>
        <w:t>《中小企业声明函》中相关企业所属行业应当与采购标的所属行业相一致。</w:t>
      </w:r>
      <w:r>
        <w:rPr>
          <w:rFonts w:ascii="宋体" w:eastAsia="宋体" w:hAnsi="宋体" w:cs="宋体" w:hint="eastAsia"/>
          <w:kern w:val="2"/>
          <w:sz w:val="21"/>
          <w:szCs w:val="21"/>
          <w:lang w:eastAsia="zh-CN"/>
        </w:rPr>
        <w:t>本项目</w:t>
      </w:r>
      <w:bookmarkStart w:id="12" w:name="_Hlk71924718"/>
      <w:r>
        <w:rPr>
          <w:rFonts w:ascii="宋体" w:eastAsia="宋体" w:hAnsi="宋体" w:cs="宋体" w:hint="eastAsia"/>
          <w:kern w:val="2"/>
          <w:sz w:val="21"/>
          <w:szCs w:val="21"/>
          <w:lang w:eastAsia="zh-CN"/>
        </w:rPr>
        <w:t>采购标的（货物）对应的中小企业划分标准所属行业</w:t>
      </w:r>
      <w:bookmarkEnd w:id="12"/>
      <w:r>
        <w:rPr>
          <w:rFonts w:ascii="宋体" w:eastAsia="宋体" w:hAnsi="宋体" w:cs="宋体" w:hint="eastAsia"/>
          <w:kern w:val="2"/>
          <w:sz w:val="21"/>
          <w:szCs w:val="21"/>
          <w:lang w:eastAsia="zh-CN"/>
        </w:rPr>
        <w:t>为</w:t>
      </w:r>
      <w:r>
        <w:rPr>
          <w:rFonts w:ascii="宋体" w:eastAsia="宋体" w:hAnsi="宋体" w:cs="宋体" w:hint="eastAsia"/>
          <w:color w:val="FF0000"/>
          <w:kern w:val="2"/>
          <w:sz w:val="21"/>
          <w:szCs w:val="21"/>
          <w:u w:val="single"/>
          <w:lang w:eastAsia="zh-CN"/>
        </w:rPr>
        <w:t xml:space="preserve">  </w:t>
      </w:r>
      <w:r w:rsidR="00EA56DA">
        <w:rPr>
          <w:rFonts w:ascii="宋体" w:eastAsia="宋体" w:hAnsi="宋体" w:cs="宋体" w:hint="eastAsia"/>
          <w:b/>
          <w:bCs/>
          <w:color w:val="FF0000"/>
          <w:kern w:val="2"/>
          <w:highlight w:val="yellow"/>
          <w:u w:val="single"/>
          <w:lang w:eastAsia="zh-CN"/>
        </w:rPr>
        <w:t>其他未列明行业</w:t>
      </w:r>
      <w:r>
        <w:rPr>
          <w:rFonts w:ascii="宋体" w:eastAsia="宋体" w:hAnsi="宋体" w:cs="宋体" w:hint="eastAsia"/>
          <w:color w:val="FF0000"/>
          <w:kern w:val="2"/>
          <w:sz w:val="21"/>
          <w:szCs w:val="21"/>
          <w:u w:val="single"/>
          <w:lang w:eastAsia="zh-CN"/>
        </w:rPr>
        <w:t xml:space="preserve">  </w:t>
      </w:r>
      <w:r>
        <w:rPr>
          <w:rFonts w:ascii="宋体" w:eastAsia="宋体" w:hAnsi="宋体" w:cs="宋体" w:hint="eastAsia"/>
          <w:kern w:val="2"/>
          <w:sz w:val="21"/>
          <w:szCs w:val="21"/>
          <w:lang w:eastAsia="zh-CN"/>
        </w:rPr>
        <w:t>。</w:t>
      </w:r>
      <w:bookmarkEnd w:id="11"/>
    </w:p>
    <w:p w:rsidR="008D7711" w:rsidP="008D7711">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4）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中小企业声明函、残疾人福利性单位声明函及监狱企业声明函”章节提供的格式）。</w:t>
      </w:r>
    </w:p>
    <w:p w:rsidR="008D7711" w:rsidP="008D7711">
      <w:pPr>
        <w:widowControl w:val="0"/>
        <w:tabs>
          <w:tab w:val="left" w:pos="720"/>
        </w:tabs>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（5）享受价格扣除获得政府采购合同的，小</w:t>
      </w:r>
      <w:r>
        <w:rPr>
          <w:rFonts w:ascii="宋体" w:eastAsia="宋体" w:hAnsi="宋体" w:cs="宋体" w:hint="eastAsia"/>
          <w:kern w:val="2"/>
          <w:sz w:val="21"/>
          <w:szCs w:val="21"/>
          <w:lang w:eastAsia="zh-CN"/>
        </w:rPr>
        <w:t>微企业</w:t>
      </w:r>
      <w:r>
        <w:rPr>
          <w:rFonts w:ascii="宋体" w:eastAsia="宋体" w:hAnsi="宋体" w:cs="宋体" w:hint="eastAsia"/>
          <w:kern w:val="2"/>
          <w:sz w:val="21"/>
          <w:szCs w:val="21"/>
          <w:lang w:eastAsia="zh-CN"/>
        </w:rPr>
        <w:t>不得将合同分包给大中型企业。</w:t>
      </w:r>
    </w:p>
    <w:p w:rsidR="0010768C">
      <w:pPr>
        <w:widowControl w:val="0"/>
        <w:tabs>
          <w:tab w:val="left" w:pos="720"/>
        </w:tabs>
        <w:ind w:firstLine="420" w:firstLineChars="200"/>
        <w:jc w:val="both"/>
        <w:rPr>
          <w:rFonts w:ascii="宋体" w:eastAsia="宋体" w:hAnsi="宋体" w:cs="宋体"/>
          <w:kern w:val="2"/>
          <w:sz w:val="21"/>
          <w:szCs w:val="21"/>
          <w:lang w:eastAsia="zh-CN"/>
        </w:rPr>
      </w:pPr>
    </w:p>
    <w:p w:rsidR="0010768C">
      <w:pPr>
        <w:widowControl w:val="0"/>
        <w:tabs>
          <w:tab w:val="left" w:pos="720"/>
        </w:tabs>
        <w:ind w:firstLine="480" w:firstLineChars="200"/>
        <w:jc w:val="both"/>
        <w:rPr>
          <w:rFonts w:ascii="黑体" w:eastAsia="黑体" w:hAnsi="宋体"/>
          <w:kern w:val="2"/>
          <w:szCs w:val="22"/>
          <w:lang w:eastAsia="zh-CN"/>
        </w:rPr>
      </w:pPr>
    </w:p>
    <w:p w:rsidR="0010768C">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rsidR="0010768C">
      <w:pPr>
        <w:widowControl w:val="0"/>
        <w:ind w:firstLine="420" w:firstLineChars="200"/>
        <w:jc w:val="both"/>
        <w:rPr>
          <w:rFonts w:ascii="宋体" w:eastAsia="宋体" w:hAnsi="宋体"/>
          <w:b/>
          <w:kern w:val="2"/>
          <w:sz w:val="21"/>
          <w:lang w:eastAsia="zh-CN"/>
        </w:rPr>
      </w:pPr>
      <w:r>
        <w:rPr>
          <w:rFonts w:eastAsia="宋体" w:hint="eastAsia"/>
          <w:color w:val="FF0000"/>
          <w:kern w:val="2"/>
          <w:sz w:val="21"/>
          <w:lang w:eastAsia="zh-CN"/>
        </w:rPr>
        <w:t>为深入贯彻落实国家深化政府采购制度改革精神，充分发挥政府采购扶持中小企业发展的政策功能，缓解中小</w:t>
      </w:r>
      <w:r>
        <w:rPr>
          <w:rFonts w:eastAsia="宋体" w:hint="eastAsia"/>
          <w:color w:val="FF0000"/>
          <w:kern w:val="2"/>
          <w:sz w:val="21"/>
          <w:lang w:eastAsia="zh-CN"/>
        </w:rPr>
        <w:t>微企业</w:t>
      </w:r>
      <w:r>
        <w:rPr>
          <w:rFonts w:eastAsia="宋体" w:hint="eastAsia"/>
          <w:color w:val="FF0000"/>
          <w:kern w:val="2"/>
          <w:sz w:val="21"/>
          <w:lang w:eastAsia="zh-CN"/>
        </w:rPr>
        <w:t>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w:t>
      </w:r>
      <w:r>
        <w:rPr>
          <w:rFonts w:eastAsia="宋体" w:hint="eastAsia"/>
          <w:color w:val="FF0000"/>
          <w:kern w:val="2"/>
          <w:sz w:val="21"/>
          <w:lang w:eastAsia="zh-CN"/>
        </w:rPr>
        <w:t>https://finance.szexgrp.com/gtm/web/guarantee/#/</w:t>
      </w:r>
      <w:r>
        <w:rPr>
          <w:rFonts w:eastAsia="宋体" w:hint="eastAsia"/>
          <w:color w:val="FF0000"/>
          <w:kern w:val="2"/>
          <w:sz w:val="21"/>
          <w:lang w:eastAsia="zh-CN"/>
        </w:rPr>
        <w:t>），相关政策法规参阅深圳市政府采购监管网（</w:t>
      </w:r>
      <w:r>
        <w:rPr>
          <w:rFonts w:eastAsia="宋体" w:hint="eastAsia"/>
          <w:color w:val="FF0000"/>
          <w:kern w:val="2"/>
          <w:sz w:val="21"/>
          <w:lang w:eastAsia="zh-CN"/>
        </w:rPr>
        <w:t>http://zfcg.sz.gov.cn/</w:t>
      </w:r>
      <w:r>
        <w:rPr>
          <w:rFonts w:eastAsia="宋体" w:hint="eastAsia"/>
          <w:color w:val="FF0000"/>
          <w:kern w:val="2"/>
          <w:sz w:val="21"/>
          <w:lang w:eastAsia="zh-CN"/>
        </w:rPr>
        <w:t>）信息公开栏目。</w:t>
      </w:r>
    </w:p>
    <w:p w:rsidR="0010768C">
      <w:pPr>
        <w:widowControl w:val="0"/>
        <w:tabs>
          <w:tab w:val="left" w:pos="720"/>
        </w:tabs>
        <w:jc w:val="both"/>
        <w:rPr>
          <w:rFonts w:ascii="宋体" w:eastAsia="宋体" w:hAnsi="宋体"/>
          <w:b/>
          <w:bCs/>
          <w:color w:val="FF0000"/>
          <w:kern w:val="2"/>
          <w:sz w:val="21"/>
          <w:szCs w:val="22"/>
          <w:lang w:eastAsia="zh-CN"/>
        </w:rPr>
      </w:pPr>
    </w:p>
    <w:p w:rsidR="0010768C">
      <w:pPr>
        <w:widowControl w:val="0"/>
        <w:tabs>
          <w:tab w:val="left" w:pos="720"/>
        </w:tabs>
        <w:jc w:val="both"/>
        <w:rPr>
          <w:rFonts w:ascii="宋体" w:eastAsia="宋体" w:hAnsi="宋体"/>
          <w:b/>
          <w:bCs/>
          <w:color w:val="FF0000"/>
          <w:kern w:val="2"/>
          <w:sz w:val="21"/>
          <w:szCs w:val="22"/>
          <w:lang w:eastAsia="zh-CN"/>
        </w:rPr>
      </w:pPr>
      <w:r>
        <w:rPr>
          <w:rFonts w:ascii="宋体" w:eastAsia="宋体" w:hAnsi="宋体" w:cstheme="minorBidi" w:hint="eastAsia"/>
          <w:b/>
          <w:bCs/>
          <w:color w:val="FF0000"/>
          <w:kern w:val="2"/>
          <w:sz w:val="21"/>
          <w:szCs w:val="22"/>
          <w:lang w:eastAsia="zh-CN"/>
        </w:rPr>
        <w:t>3、</w:t>
      </w:r>
      <w:r>
        <w:rPr>
          <w:rFonts w:ascii="宋体" w:eastAsia="宋体" w:hAnsi="宋体" w:cstheme="minorBidi"/>
          <w:b/>
          <w:bCs/>
          <w:color w:val="FF0000"/>
          <w:kern w:val="2"/>
          <w:sz w:val="21"/>
          <w:szCs w:val="22"/>
          <w:lang w:eastAsia="zh-CN"/>
        </w:rPr>
        <w:t>本项目为代理服务项目，将向中标</w:t>
      </w:r>
      <w:r>
        <w:rPr>
          <w:rFonts w:ascii="宋体" w:eastAsia="宋体" w:hAnsi="宋体" w:cstheme="minorBidi" w:hint="eastAsia"/>
          <w:b/>
          <w:bCs/>
          <w:color w:val="FF0000"/>
          <w:kern w:val="2"/>
          <w:sz w:val="21"/>
          <w:szCs w:val="22"/>
          <w:lang w:eastAsia="zh-CN"/>
        </w:rPr>
        <w:t>（成交）</w:t>
      </w:r>
      <w:r>
        <w:rPr>
          <w:rFonts w:ascii="宋体" w:eastAsia="宋体" w:hAnsi="宋体" w:cstheme="minorBidi"/>
          <w:b/>
          <w:bCs/>
          <w:color w:val="FF0000"/>
          <w:kern w:val="2"/>
          <w:sz w:val="21"/>
          <w:szCs w:val="22"/>
          <w:lang w:eastAsia="zh-CN"/>
        </w:rPr>
        <w:t>供应商收取代理服务费</w:t>
      </w:r>
      <w:r>
        <w:rPr>
          <w:rFonts w:ascii="宋体" w:eastAsia="宋体" w:hAnsi="宋体" w:cstheme="minorBidi" w:hint="eastAsia"/>
          <w:b/>
          <w:bCs/>
          <w:color w:val="FF0000"/>
          <w:kern w:val="2"/>
          <w:sz w:val="21"/>
          <w:szCs w:val="22"/>
          <w:lang w:eastAsia="zh-CN"/>
        </w:rPr>
        <w:t>。</w:t>
      </w:r>
    </w:p>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中标（成交）供应商在领取《中标（成交）通知书》之前须向</w:t>
      </w:r>
      <w:r w:rsidRPr="00316313" w:rsidR="00316313">
        <w:rPr>
          <w:rFonts w:ascii="宋体" w:eastAsia="宋体" w:hAnsi="宋体" w:cstheme="minorBidi" w:hint="eastAsia"/>
          <w:color w:val="FF0000"/>
          <w:kern w:val="2"/>
          <w:sz w:val="21"/>
          <w:szCs w:val="21"/>
          <w:lang w:eastAsia="zh-CN"/>
        </w:rPr>
        <w:t>深圳市博普信息技术工程咨询有限公司</w:t>
      </w:r>
      <w:r>
        <w:rPr>
          <w:rFonts w:ascii="宋体" w:eastAsia="宋体" w:hAnsi="宋体" w:cstheme="minorBidi" w:hint="eastAsia"/>
          <w:color w:val="FF0000"/>
          <w:kern w:val="2"/>
          <w:sz w:val="21"/>
          <w:szCs w:val="21"/>
          <w:lang w:eastAsia="zh-CN"/>
        </w:rPr>
        <w:t>交纳代理服务费。若因中标（成交）供应商交纳代理服务费所产生的时间影响到合同签订的，由中标（成交）供应商自行承担责任。代理服务费标准参照下列标准收取。本项目类型为</w:t>
      </w:r>
      <w:r w:rsidRPr="008D7711" w:rsidR="008D7711">
        <w:rPr>
          <w:rFonts w:ascii="宋体" w:eastAsia="宋体" w:hAnsi="宋体" w:cstheme="minorBidi" w:hint="eastAsia"/>
          <w:b/>
          <w:bCs/>
          <w:color w:val="FF0000"/>
          <w:kern w:val="2"/>
          <w:sz w:val="21"/>
          <w:szCs w:val="21"/>
          <w:u w:val="single"/>
          <w:lang w:eastAsia="zh-CN"/>
        </w:rPr>
        <w:t>服务采购</w:t>
      </w:r>
      <w:r>
        <w:rPr>
          <w:rFonts w:ascii="宋体" w:eastAsia="宋体" w:hAnsi="宋体" w:cstheme="minorBidi" w:hint="eastAsia"/>
          <w:color w:val="FF0000"/>
          <w:kern w:val="2"/>
          <w:sz w:val="21"/>
          <w:szCs w:val="21"/>
          <w:lang w:eastAsia="zh-CN"/>
        </w:rPr>
        <w:t>：</w:t>
      </w:r>
    </w:p>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（1）代理服务费以《中标（成交）通知书》确定的中标（成交）金额作为计算基数，按差额定率累进法计算。</w:t>
      </w:r>
    </w:p>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（2）中标（成交）金额的各部分费率如下表：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5"/>
        <w:gridCol w:w="1961"/>
        <w:gridCol w:w="1961"/>
        <w:gridCol w:w="1961"/>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01"/>
          <w:jc w:val="center"/>
        </w:trPr>
        <w:tc>
          <w:tcPr>
            <w:tcW w:w="3125"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中标（成交）金额</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货物采购</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服务采购</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工程采购</w:t>
            </w:r>
          </w:p>
        </w:tc>
      </w:tr>
      <w:tr>
        <w:tblPrEx>
          <w:tblW w:w="5000" w:type="pct"/>
          <w:jc w:val="center"/>
          <w:tblLayout w:type="fixed"/>
          <w:tblLook w:val="04A0"/>
        </w:tblPrEx>
        <w:trPr>
          <w:jc w:val="center"/>
        </w:trPr>
        <w:tc>
          <w:tcPr>
            <w:tcW w:w="3125"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100万元以下</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1.5%</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1.5%</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1.0%</w:t>
            </w:r>
          </w:p>
        </w:tc>
      </w:tr>
      <w:tr>
        <w:tblPrEx>
          <w:tblW w:w="5000" w:type="pct"/>
          <w:jc w:val="center"/>
          <w:tblLayout w:type="fixed"/>
          <w:tblLook w:val="04A0"/>
        </w:tblPrEx>
        <w:trPr>
          <w:jc w:val="center"/>
        </w:trPr>
        <w:tc>
          <w:tcPr>
            <w:tcW w:w="3125"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100万元（含）-500万元</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1.1%</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0.8%</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0.7%</w:t>
            </w:r>
          </w:p>
        </w:tc>
      </w:tr>
      <w:tr>
        <w:tblPrEx>
          <w:tblW w:w="5000" w:type="pct"/>
          <w:jc w:val="center"/>
          <w:tblLayout w:type="fixed"/>
          <w:tblLook w:val="04A0"/>
        </w:tblPrEx>
        <w:trPr>
          <w:jc w:val="center"/>
        </w:trPr>
        <w:tc>
          <w:tcPr>
            <w:tcW w:w="3125"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500万元（含）-1000万元</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0.8%</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0.45%</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0.55%</w:t>
            </w:r>
          </w:p>
        </w:tc>
      </w:tr>
      <w:tr>
        <w:tblPrEx>
          <w:tblW w:w="5000" w:type="pct"/>
          <w:jc w:val="center"/>
          <w:tblLayout w:type="fixed"/>
          <w:tblLook w:val="04A0"/>
        </w:tblPrEx>
        <w:trPr>
          <w:jc w:val="center"/>
        </w:trPr>
        <w:tc>
          <w:tcPr>
            <w:tcW w:w="3125"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1000万元（含）-5000万元</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0.5%</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0.25%</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0.35%</w:t>
            </w:r>
          </w:p>
        </w:tc>
      </w:tr>
      <w:tr>
        <w:tblPrEx>
          <w:tblW w:w="5000" w:type="pct"/>
          <w:jc w:val="center"/>
          <w:tblLayout w:type="fixed"/>
          <w:tblLook w:val="04A0"/>
        </w:tblPrEx>
        <w:trPr>
          <w:jc w:val="center"/>
        </w:trPr>
        <w:tc>
          <w:tcPr>
            <w:tcW w:w="3125"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5000万元（含）-1亿元</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0.25%</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0.1%</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0.2%</w:t>
            </w:r>
          </w:p>
        </w:tc>
      </w:tr>
      <w:tr>
        <w:tblPrEx>
          <w:tblW w:w="5000" w:type="pct"/>
          <w:jc w:val="center"/>
          <w:tblLayout w:type="fixed"/>
          <w:tblLook w:val="04A0"/>
        </w:tblPrEx>
        <w:trPr>
          <w:jc w:val="center"/>
        </w:trPr>
        <w:tc>
          <w:tcPr>
            <w:tcW w:w="3125"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1亿元（含）-5亿元</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0.05%</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0.05%</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0.05%</w:t>
            </w:r>
          </w:p>
        </w:tc>
      </w:tr>
      <w:tr>
        <w:tblPrEx>
          <w:tblW w:w="5000" w:type="pct"/>
          <w:jc w:val="center"/>
          <w:tblLayout w:type="fixed"/>
          <w:tblLook w:val="04A0"/>
        </w:tblPrEx>
        <w:trPr>
          <w:jc w:val="center"/>
        </w:trPr>
        <w:tc>
          <w:tcPr>
            <w:tcW w:w="3125"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5亿元（含）-10亿元</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0.035%</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0.035%</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0.035%</w:t>
            </w:r>
          </w:p>
        </w:tc>
      </w:tr>
      <w:tr>
        <w:tblPrEx>
          <w:tblW w:w="5000" w:type="pct"/>
          <w:jc w:val="center"/>
          <w:tblLayout w:type="fixed"/>
          <w:tblLook w:val="04A0"/>
        </w:tblPrEx>
        <w:trPr>
          <w:jc w:val="center"/>
        </w:trPr>
        <w:tc>
          <w:tcPr>
            <w:tcW w:w="3125"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10亿元（含）-50亿元</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0.008%</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0.008%</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0.008%</w:t>
            </w:r>
          </w:p>
        </w:tc>
      </w:tr>
      <w:tr>
        <w:tblPrEx>
          <w:tblW w:w="5000" w:type="pct"/>
          <w:jc w:val="center"/>
          <w:tblLayout w:type="fixed"/>
          <w:tblLook w:val="04A0"/>
        </w:tblPrEx>
        <w:trPr>
          <w:jc w:val="center"/>
        </w:trPr>
        <w:tc>
          <w:tcPr>
            <w:tcW w:w="3125"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50亿元（含）-100亿元</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0.006%</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0.006%</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0.006%</w:t>
            </w:r>
          </w:p>
        </w:tc>
      </w:tr>
      <w:tr>
        <w:tblPrEx>
          <w:tblW w:w="5000" w:type="pct"/>
          <w:jc w:val="center"/>
          <w:tblLayout w:type="fixed"/>
          <w:tblLook w:val="04A0"/>
        </w:tblPrEx>
        <w:trPr>
          <w:jc w:val="center"/>
        </w:trPr>
        <w:tc>
          <w:tcPr>
            <w:tcW w:w="3125"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100亿元（含）以上</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0.004%</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0.004%</w:t>
            </w:r>
          </w:p>
        </w:tc>
        <w:tc>
          <w:tcPr>
            <w:tcW w:w="1799" w:type="dxa"/>
            <w:vAlign w:val="center"/>
          </w:tcPr>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0.004%</w:t>
            </w:r>
          </w:p>
        </w:tc>
      </w:tr>
    </w:tbl>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 xml:space="preserve">备注：1.每宗交易代理服务费不低于 </w:t>
      </w:r>
      <w:r w:rsidR="00373040">
        <w:rPr>
          <w:rFonts w:ascii="宋体" w:eastAsia="宋体" w:hAnsi="宋体" w:cstheme="minorBidi" w:hint="eastAsia"/>
          <w:color w:val="FF0000"/>
          <w:kern w:val="2"/>
          <w:sz w:val="21"/>
          <w:szCs w:val="21"/>
          <w:lang w:eastAsia="zh-CN"/>
        </w:rPr>
        <w:t>6000</w:t>
      </w:r>
      <w:r>
        <w:rPr>
          <w:rFonts w:ascii="宋体" w:eastAsia="宋体" w:hAnsi="宋体" w:cstheme="minorBidi" w:hint="eastAsia"/>
          <w:color w:val="FF0000"/>
          <w:kern w:val="2"/>
          <w:sz w:val="21"/>
          <w:szCs w:val="21"/>
          <w:lang w:eastAsia="zh-CN"/>
        </w:rPr>
        <w:t xml:space="preserve"> 元；</w:t>
      </w:r>
    </w:p>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2.对于报总价的采购类项目，中标（成交）价为中标（成交）金额；对于报单价或折扣或费率的采购类项目，中标（成交）价为预算上限金额或经委托方与代理方确定的支付上限金额。</w:t>
      </w:r>
    </w:p>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如某货物采购项目，中标（成交）金额为600万元，总共交纳的代理服务费的具体计算过程如下：</w:t>
      </w:r>
    </w:p>
    <w:p w:rsidR="0010768C">
      <w:pPr>
        <w:widowControl/>
        <w:ind w:firstLine="420"/>
        <w:jc w:val="left"/>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标准代理服务费＝（100万以下部分的代理服务费）+（100万～500万部分的代理服务费）+（500万～600万部分的代理服务费）＝100万元×1.5%+（500-100）万元×1.1%+（600-500）万元×0.8%=1.5万元+4.4万元+0.8万元＝6.7万元</w:t>
      </w:r>
    </w:p>
    <w:p w:rsidR="0010768C">
      <w:pPr>
        <w:widowControl/>
        <w:ind w:firstLine="420"/>
        <w:jc w:val="left"/>
        <w:rPr>
          <w:rFonts w:ascii="宋体" w:eastAsia="黑体" w:hAnsi="宋体"/>
          <w:bCs/>
          <w:kern w:val="44"/>
          <w:sz w:val="21"/>
          <w:szCs w:val="21"/>
          <w:lang w:eastAsia="zh-CN"/>
        </w:rPr>
      </w:pPr>
      <w:r>
        <w:rPr>
          <w:rFonts w:ascii="宋体" w:eastAsia="宋体" w:hAnsi="宋体" w:cstheme="minorBidi" w:hint="eastAsia"/>
          <w:color w:val="FF0000"/>
          <w:kern w:val="2"/>
          <w:sz w:val="21"/>
          <w:szCs w:val="21"/>
          <w:lang w:eastAsia="zh-CN"/>
        </w:rPr>
        <w:t>（3）中标（成交）供应</w:t>
      </w:r>
      <w:r>
        <w:rPr>
          <w:rFonts w:ascii="宋体" w:eastAsia="宋体" w:hAnsi="宋体" w:cstheme="minorBidi" w:hint="eastAsia"/>
          <w:color w:val="FF0000"/>
          <w:kern w:val="2"/>
          <w:sz w:val="21"/>
          <w:szCs w:val="21"/>
          <w:lang w:eastAsia="zh-CN"/>
        </w:rPr>
        <w:t>商成交</w:t>
      </w:r>
      <w:r>
        <w:rPr>
          <w:rFonts w:ascii="宋体" w:eastAsia="宋体" w:hAnsi="宋体" w:cstheme="minorBidi" w:hint="eastAsia"/>
          <w:color w:val="FF0000"/>
          <w:kern w:val="2"/>
          <w:sz w:val="21"/>
          <w:szCs w:val="21"/>
          <w:lang w:eastAsia="zh-CN"/>
        </w:rPr>
        <w:t>后，必须按规定采用银行对公转账方式向</w:t>
      </w:r>
      <w:r w:rsidRPr="00316313" w:rsidR="008B39EB">
        <w:rPr>
          <w:rFonts w:ascii="宋体" w:eastAsia="宋体" w:hAnsi="宋体" w:cstheme="minorBidi" w:hint="eastAsia"/>
          <w:color w:val="FF0000"/>
          <w:kern w:val="2"/>
          <w:sz w:val="21"/>
          <w:szCs w:val="21"/>
          <w:lang w:eastAsia="zh-CN"/>
        </w:rPr>
        <w:t>深圳市博普信息技术工程咨询有限公司</w:t>
      </w:r>
      <w:r>
        <w:rPr>
          <w:rFonts w:ascii="宋体" w:eastAsia="宋体" w:hAnsi="宋体" w:cstheme="minorBidi" w:hint="eastAsia"/>
          <w:color w:val="FF0000"/>
          <w:kern w:val="2"/>
          <w:sz w:val="21"/>
          <w:szCs w:val="21"/>
          <w:lang w:eastAsia="zh-CN"/>
        </w:rPr>
        <w:t>直接交纳代理服务费，交纳信息及要求按照</w:t>
      </w:r>
      <w:r w:rsidR="008B39EB">
        <w:rPr>
          <w:rFonts w:ascii="宋体" w:eastAsia="宋体" w:hAnsi="宋体" w:cstheme="minorBidi" w:hint="eastAsia"/>
          <w:color w:val="FF0000"/>
          <w:kern w:val="2"/>
          <w:sz w:val="21"/>
          <w:szCs w:val="21"/>
          <w:lang w:eastAsia="zh-CN"/>
        </w:rPr>
        <w:t>付款</w:t>
      </w:r>
      <w:r>
        <w:rPr>
          <w:rFonts w:ascii="宋体" w:eastAsia="宋体" w:hAnsi="宋体" w:cstheme="minorBidi" w:hint="eastAsia"/>
          <w:color w:val="FF0000"/>
          <w:kern w:val="2"/>
          <w:sz w:val="21"/>
          <w:szCs w:val="21"/>
          <w:lang w:eastAsia="zh-CN"/>
        </w:rPr>
        <w:t>通知书执行。</w:t>
      </w:r>
    </w:p>
    <w:p w:rsidR="0010768C">
      <w:pPr>
        <w:widowControl/>
        <w:jc w:val="left"/>
        <w:rPr>
          <w:rFonts w:ascii="宋体" w:eastAsia="黑体" w:hAnsi="宋体"/>
          <w:bCs/>
          <w:kern w:val="44"/>
          <w:sz w:val="28"/>
          <w:szCs w:val="44"/>
          <w:lang w:eastAsia="zh-CN"/>
        </w:rPr>
      </w:pPr>
    </w:p>
    <w:p w:rsidR="0008737F">
      <w:pPr>
        <w:widowControl/>
        <w:jc w:val="left"/>
        <w:rPr>
          <w:rFonts w:ascii="宋体" w:eastAsia="黑体" w:hAnsi="宋体"/>
          <w:bCs/>
          <w:kern w:val="44"/>
          <w:sz w:val="28"/>
          <w:szCs w:val="44"/>
          <w:lang w:eastAsia="zh-CN"/>
        </w:rPr>
      </w:pPr>
    </w:p>
    <w:p w:rsidR="0008737F">
      <w:pPr>
        <w:widowControl/>
        <w:jc w:val="left"/>
        <w:rPr>
          <w:rFonts w:ascii="宋体" w:eastAsia="黑体" w:hAnsi="宋体"/>
          <w:bCs/>
          <w:kern w:val="44"/>
          <w:sz w:val="28"/>
          <w:szCs w:val="44"/>
          <w:lang w:eastAsia="zh-CN"/>
        </w:rPr>
      </w:pPr>
    </w:p>
    <w:p w:rsidR="0008737F">
      <w:pPr>
        <w:widowControl/>
        <w:jc w:val="left"/>
        <w:rPr>
          <w:rFonts w:ascii="宋体" w:eastAsia="黑体" w:hAnsi="宋体"/>
          <w:bCs/>
          <w:kern w:val="44"/>
          <w:sz w:val="28"/>
          <w:szCs w:val="44"/>
          <w:lang w:eastAsia="zh-CN"/>
        </w:rPr>
      </w:pPr>
    </w:p>
    <w:p w:rsidR="0008737F">
      <w:pPr>
        <w:widowControl/>
        <w:jc w:val="left"/>
        <w:rPr>
          <w:rFonts w:ascii="宋体" w:eastAsia="黑体" w:hAnsi="宋体"/>
          <w:bCs/>
          <w:kern w:val="44"/>
          <w:sz w:val="28"/>
          <w:szCs w:val="44"/>
          <w:lang w:eastAsia="zh-CN"/>
        </w:rPr>
      </w:pPr>
    </w:p>
    <w:p w:rsidR="0008737F">
      <w:pPr>
        <w:widowControl/>
        <w:jc w:val="left"/>
        <w:rPr>
          <w:rFonts w:ascii="宋体" w:eastAsia="黑体" w:hAnsi="宋体"/>
          <w:bCs/>
          <w:kern w:val="44"/>
          <w:sz w:val="28"/>
          <w:szCs w:val="44"/>
          <w:lang w:eastAsia="zh-CN"/>
        </w:rPr>
      </w:pPr>
    </w:p>
    <w:p w:rsidR="0008737F">
      <w:pPr>
        <w:widowControl/>
        <w:jc w:val="left"/>
        <w:rPr>
          <w:rFonts w:ascii="宋体" w:eastAsia="黑体" w:hAnsi="宋体"/>
          <w:bCs/>
          <w:kern w:val="44"/>
          <w:sz w:val="28"/>
          <w:szCs w:val="44"/>
          <w:lang w:eastAsia="zh-CN"/>
        </w:rPr>
      </w:pPr>
    </w:p>
    <w:p w:rsidR="004C731E">
      <w:pPr>
        <w:widowControl/>
        <w:jc w:val="left"/>
        <w:rPr>
          <w:rFonts w:ascii="宋体" w:eastAsia="黑体" w:hAnsi="宋体"/>
          <w:bCs/>
          <w:kern w:val="44"/>
          <w:sz w:val="28"/>
          <w:szCs w:val="44"/>
          <w:lang w:eastAsia="zh-CN"/>
        </w:rPr>
      </w:pPr>
    </w:p>
    <w:p w:rsidR="004C731E">
      <w:pPr>
        <w:widowControl/>
        <w:jc w:val="left"/>
        <w:rPr>
          <w:rFonts w:ascii="宋体" w:eastAsia="黑体" w:hAnsi="宋体"/>
          <w:bCs/>
          <w:kern w:val="44"/>
          <w:sz w:val="28"/>
          <w:szCs w:val="44"/>
          <w:lang w:eastAsia="zh-CN"/>
        </w:rPr>
      </w:pPr>
    </w:p>
    <w:p w:rsidR="004C731E">
      <w:pPr>
        <w:widowControl/>
        <w:jc w:val="left"/>
        <w:rPr>
          <w:rFonts w:ascii="宋体" w:eastAsia="黑体" w:hAnsi="宋体"/>
          <w:bCs/>
          <w:kern w:val="44"/>
          <w:sz w:val="28"/>
          <w:szCs w:val="44"/>
          <w:lang w:eastAsia="zh-CN"/>
        </w:rPr>
      </w:pPr>
    </w:p>
    <w:p w:rsidR="0008737F">
      <w:pPr>
        <w:widowControl/>
        <w:jc w:val="left"/>
        <w:rPr>
          <w:rFonts w:ascii="宋体" w:eastAsia="黑体" w:hAnsi="宋体"/>
          <w:bCs/>
          <w:kern w:val="44"/>
          <w:sz w:val="28"/>
          <w:szCs w:val="44"/>
          <w:lang w:eastAsia="zh-CN"/>
        </w:rPr>
      </w:pPr>
    </w:p>
    <w:p w:rsidR="0010768C" w:rsidP="008B39EB">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第三章 用户需求书</w:t>
      </w:r>
    </w:p>
    <w:p w:rsidR="0010768C" w:rsidRPr="0029159A" w:rsidP="00DC4CF5">
      <w:pPr>
        <w:keepNext/>
        <w:keepLines/>
        <w:widowControl w:val="0"/>
        <w:tabs>
          <w:tab w:val="left" w:pos="1680"/>
        </w:tabs>
        <w:spacing w:before="260" w:after="78" w:afterLines="25"/>
        <w:jc w:val="center"/>
        <w:outlineLvl w:val="2"/>
        <w:rPr>
          <w:rFonts w:ascii="Cambria" w:eastAsia="宋体" w:hAnsi="Cambria"/>
          <w:b/>
          <w:bCs/>
          <w:kern w:val="2"/>
          <w:sz w:val="32"/>
          <w:szCs w:val="32"/>
          <w:lang w:eastAsia="zh-CN"/>
        </w:rPr>
      </w:pPr>
      <w:r w:rsidRPr="0029159A">
        <w:rPr>
          <w:rFonts w:ascii="Cambria" w:eastAsia="宋体" w:hAnsi="Cambria" w:cstheme="majorBidi" w:hint="eastAsia"/>
          <w:b/>
          <w:bCs/>
          <w:kern w:val="2"/>
          <w:sz w:val="32"/>
          <w:szCs w:val="32"/>
          <w:lang w:eastAsia="zh-CN"/>
        </w:rPr>
        <w:t>一、项目基本信息</w:t>
      </w:r>
      <w:bookmarkStart w:id="13" w:name="_GoBack"/>
      <w:bookmarkEnd w:id="13"/>
    </w:p>
    <w:p w:rsidR="00AA1727" w:rsidRPr="00AA1727" w:rsidP="00AA1727">
      <w:pPr>
        <w:widowControl w:val="0"/>
        <w:ind w:firstLine="480" w:firstLineChars="200"/>
        <w:jc w:val="both"/>
        <w:rPr>
          <w:rFonts w:ascii="Arial" w:eastAsia="宋体" w:hAnsi="Arial"/>
          <w:kern w:val="2"/>
          <w:lang w:eastAsia="zh-CN"/>
        </w:rPr>
      </w:pPr>
    </w:p>
    <w:tbl>
      <w:tblPr>
        <w:tblStyle w:val="TableNormal"/>
        <w:tblW w:w="5000" w:type="pct"/>
        <w:jc w:val="center"/>
        <w:tblLayout w:type="fixed"/>
        <w:tblCellMar>
          <w:top w:w="15" w:type="dxa"/>
          <w:left w:w="15" w:type="dxa"/>
          <w:bottom w:w="15" w:type="dxa"/>
          <w:right w:w="15" w:type="dxa"/>
        </w:tblCellMar>
        <w:tblLook w:val="04A0"/>
      </w:tblPr>
      <w:tblGrid>
        <w:gridCol w:w="723"/>
        <w:gridCol w:w="2745"/>
        <w:gridCol w:w="3064"/>
        <w:gridCol w:w="2570"/>
      </w:tblGrid>
      <w:tr w:rsidTr="00935555">
        <w:tblPrEx>
          <w:tblW w:w="5000" w:type="pct"/>
          <w:jc w:val="center"/>
          <w:tblLayout w:type="fixed"/>
          <w:tblCellMar>
            <w:top w:w="15" w:type="dxa"/>
            <w:left w:w="15" w:type="dxa"/>
            <w:bottom w:w="15" w:type="dxa"/>
            <w:right w:w="15" w:type="dxa"/>
          </w:tblCellMar>
          <w:tblLook w:val="04A0"/>
        </w:tblPrEx>
        <w:trPr>
          <w:trHeight w:val="552"/>
          <w:jc w:val="center"/>
        </w:trPr>
        <w:tc>
          <w:tcPr>
            <w:tcW w:w="710" w:type="dxa"/>
            <w:tcBorders>
              <w:top w:val="single" w:sz="4" w:space="0" w:color="000000"/>
              <w:left w:val="single" w:sz="4" w:space="0" w:color="000000"/>
              <w:bottom w:val="single" w:sz="4" w:space="0" w:color="000000"/>
              <w:right w:val="single" w:sz="4" w:space="0" w:color="auto"/>
            </w:tcBorders>
            <w:shd w:val="clear" w:color="auto" w:fill="C6D9F1"/>
            <w:vAlign w:val="center"/>
          </w:tcPr>
          <w:p w:rsidR="0010768C">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序号</w:t>
            </w:r>
          </w:p>
        </w:tc>
        <w:tc>
          <w:tcPr>
            <w:tcW w:w="2693" w:type="dxa"/>
            <w:tcBorders>
              <w:top w:val="single" w:sz="4" w:space="0" w:color="000000"/>
              <w:left w:val="single" w:sz="4" w:space="0" w:color="auto"/>
              <w:bottom w:val="single" w:sz="4" w:space="0" w:color="000000"/>
              <w:right w:val="single" w:sz="4" w:space="0" w:color="000000"/>
            </w:tcBorders>
            <w:shd w:val="clear" w:color="auto" w:fill="C6D9F1"/>
            <w:vAlign w:val="center"/>
          </w:tcPr>
          <w:p w:rsidR="0010768C">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需求编号</w:t>
            </w:r>
          </w:p>
        </w:tc>
        <w:tc>
          <w:tcPr>
            <w:tcW w:w="3006"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10768C">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采购项目名称</w:t>
            </w:r>
          </w:p>
        </w:tc>
        <w:tc>
          <w:tcPr>
            <w:tcW w:w="2522"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10768C">
            <w:pPr>
              <w:widowControl w:val="0"/>
              <w:jc w:val="center"/>
              <w:rPr>
                <w:rFonts w:ascii="Calibri" w:eastAsia="宋体" w:hAnsi="Calibri"/>
                <w:kern w:val="2"/>
                <w:sz w:val="21"/>
                <w:szCs w:val="22"/>
                <w:lang w:eastAsia="zh-CN"/>
              </w:rPr>
            </w:pPr>
            <w:r>
              <w:rPr>
                <w:rFonts w:ascii="宋体" w:eastAsia="宋体" w:hAnsi="宋体" w:cstheme="minorBidi" w:hint="eastAsia"/>
                <w:kern w:val="2"/>
                <w:lang w:eastAsia="zh-CN"/>
              </w:rPr>
              <w:t>财政预算限额（元）</w:t>
            </w:r>
          </w:p>
        </w:tc>
      </w:tr>
      <w:tr w:rsidTr="00935555">
        <w:tblPrEx>
          <w:tblW w:w="5000" w:type="pct"/>
          <w:jc w:val="center"/>
          <w:tblLayout w:type="fixed"/>
          <w:tblCellMar>
            <w:top w:w="15" w:type="dxa"/>
            <w:left w:w="15" w:type="dxa"/>
            <w:bottom w:w="15" w:type="dxa"/>
            <w:right w:w="15" w:type="dxa"/>
          </w:tblCellMar>
          <w:tblLook w:val="04A0"/>
        </w:tblPrEx>
        <w:trPr>
          <w:trHeight w:val="286"/>
          <w:jc w:val="center"/>
        </w:trPr>
        <w:tc>
          <w:tcPr>
            <w:tcW w:w="710" w:type="dxa"/>
            <w:tcBorders>
              <w:top w:val="single" w:sz="4" w:space="0" w:color="000000"/>
              <w:left w:val="single" w:sz="4" w:space="0" w:color="000000"/>
              <w:bottom w:val="single" w:sz="4" w:space="0" w:color="000000"/>
              <w:right w:val="single" w:sz="4" w:space="0" w:color="auto"/>
            </w:tcBorders>
            <w:vAlign w:val="center"/>
          </w:tcPr>
          <w:p w:rsidR="0010768C">
            <w:pPr>
              <w:widowControl w:val="0"/>
              <w:jc w:val="center"/>
              <w:rPr>
                <w:rFonts w:ascii="宋体" w:eastAsia="宋体" w:hAnsi="宋体"/>
                <w:kern w:val="2"/>
                <w:lang w:eastAsia="zh-CN"/>
              </w:rPr>
            </w:pPr>
            <w:r>
              <w:rPr>
                <w:rFonts w:ascii="宋体" w:eastAsia="宋体" w:hAnsi="宋体" w:cstheme="minorBidi" w:hint="eastAsia"/>
                <w:kern w:val="2"/>
                <w:lang w:eastAsia="zh-CN"/>
              </w:rPr>
              <w:t>1</w:t>
            </w:r>
          </w:p>
        </w:tc>
        <w:tc>
          <w:tcPr>
            <w:tcW w:w="2693" w:type="dxa"/>
            <w:tcBorders>
              <w:top w:val="single" w:sz="4" w:space="0" w:color="000000"/>
              <w:left w:val="single" w:sz="4" w:space="0" w:color="auto"/>
              <w:bottom w:val="single" w:sz="4" w:space="0" w:color="000000"/>
              <w:right w:val="single" w:sz="4" w:space="0" w:color="000000"/>
            </w:tcBorders>
            <w:vAlign w:val="center"/>
          </w:tcPr>
          <w:p w:rsidR="0010768C" w:rsidRPr="009F7DB3" w:rsidP="009F7DB3">
            <w:pPr>
              <w:widowControl w:val="0"/>
              <w:jc w:val="center"/>
              <w:rPr>
                <w:rFonts w:ascii="宋体" w:eastAsia="宋体" w:hAnsi="宋体"/>
                <w:kern w:val="2"/>
                <w:lang w:eastAsia="zh-CN"/>
              </w:rPr>
            </w:pPr>
            <w:r w:rsidRPr="00031405">
              <w:rPr>
                <w:rFonts w:ascii="宋体" w:eastAsia="宋体" w:hAnsi="宋体" w:cstheme="minorBidi"/>
                <w:kern w:val="2"/>
                <w:lang w:eastAsia="zh-CN"/>
              </w:rPr>
              <w:t>JYCG-DECL-2025-53666</w:t>
            </w:r>
          </w:p>
        </w:tc>
        <w:tc>
          <w:tcPr>
            <w:tcW w:w="3006" w:type="dxa"/>
            <w:tcBorders>
              <w:top w:val="single" w:sz="4" w:space="0" w:color="000000"/>
              <w:left w:val="single" w:sz="4" w:space="0" w:color="000000"/>
              <w:right w:val="single" w:sz="4" w:space="0" w:color="000000"/>
            </w:tcBorders>
            <w:vAlign w:val="center"/>
          </w:tcPr>
          <w:p w:rsidR="0010768C">
            <w:pPr>
              <w:widowControl w:val="0"/>
              <w:jc w:val="center"/>
              <w:rPr>
                <w:rFonts w:ascii="Calibri" w:eastAsia="宋体" w:hAnsi="Calibri"/>
                <w:kern w:val="2"/>
                <w:sz w:val="21"/>
                <w:szCs w:val="22"/>
                <w:lang w:eastAsia="zh-CN"/>
              </w:rPr>
            </w:pPr>
            <w:r w:rsidRPr="00031405">
              <w:rPr>
                <w:rFonts w:ascii="宋体" w:eastAsia="宋体" w:hAnsi="宋体" w:cstheme="minorBidi" w:hint="eastAsia"/>
                <w:kern w:val="2"/>
                <w:lang w:eastAsia="zh-CN"/>
              </w:rPr>
              <w:t>华仁校区2026年食堂管理服务</w:t>
            </w:r>
          </w:p>
        </w:tc>
        <w:tc>
          <w:tcPr>
            <w:tcW w:w="2522" w:type="dxa"/>
            <w:tcBorders>
              <w:top w:val="single" w:sz="4" w:space="0" w:color="000000"/>
              <w:left w:val="single" w:sz="4" w:space="0" w:color="000000"/>
              <w:bottom w:val="single" w:sz="4" w:space="0" w:color="000000"/>
              <w:right w:val="single" w:sz="4" w:space="0" w:color="000000"/>
            </w:tcBorders>
            <w:vAlign w:val="center"/>
          </w:tcPr>
          <w:p w:rsidR="0010768C" w:rsidRPr="00D93C80">
            <w:pPr>
              <w:widowControl w:val="0"/>
              <w:jc w:val="center"/>
              <w:rPr>
                <w:rFonts w:ascii="宋体" w:eastAsia="宋体" w:hAnsi="宋体"/>
                <w:kern w:val="2"/>
                <w:highlight w:val="yellow"/>
                <w:lang w:eastAsia="zh-CN"/>
              </w:rPr>
            </w:pPr>
            <w:r>
              <w:rPr>
                <w:rFonts w:ascii="宋体" w:eastAsia="宋体" w:hAnsi="宋体" w:cstheme="minorBidi" w:hint="eastAsia"/>
                <w:kern w:val="2"/>
                <w:lang w:eastAsia="zh-CN"/>
              </w:rPr>
              <w:t>77</w:t>
            </w:r>
            <w:r w:rsidRPr="00C9182F" w:rsidR="00C9182F">
              <w:rPr>
                <w:rFonts w:ascii="宋体" w:eastAsia="宋体" w:hAnsi="宋体" w:cstheme="minorBidi"/>
                <w:kern w:val="2"/>
                <w:lang w:eastAsia="zh-CN"/>
              </w:rPr>
              <w:t xml:space="preserve">0000.00  </w:t>
            </w:r>
          </w:p>
        </w:tc>
      </w:tr>
      <w:tr w:rsidTr="00935555">
        <w:tblPrEx>
          <w:tblW w:w="5000" w:type="pct"/>
          <w:jc w:val="center"/>
          <w:tblLayout w:type="fixed"/>
          <w:tblCellMar>
            <w:top w:w="15" w:type="dxa"/>
            <w:left w:w="15" w:type="dxa"/>
            <w:bottom w:w="15" w:type="dxa"/>
            <w:right w:w="15" w:type="dxa"/>
          </w:tblCellMar>
          <w:tblLook w:val="04A0"/>
        </w:tblPrEx>
        <w:trPr>
          <w:trHeight w:val="172"/>
          <w:jc w:val="center"/>
        </w:trPr>
        <w:tc>
          <w:tcPr>
            <w:tcW w:w="6409" w:type="dxa"/>
            <w:gridSpan w:val="3"/>
            <w:tcBorders>
              <w:top w:val="single" w:sz="4" w:space="0" w:color="000000"/>
              <w:left w:val="single" w:sz="4" w:space="0" w:color="000000"/>
              <w:bottom w:val="single" w:sz="4" w:space="0" w:color="auto"/>
              <w:right w:val="single" w:sz="4" w:space="0" w:color="000000"/>
            </w:tcBorders>
            <w:vAlign w:val="center"/>
          </w:tcPr>
          <w:p w:rsidR="0010768C">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合计（元）</w:t>
            </w:r>
          </w:p>
        </w:tc>
        <w:tc>
          <w:tcPr>
            <w:tcW w:w="2522" w:type="dxa"/>
            <w:tcBorders>
              <w:top w:val="single" w:sz="4" w:space="0" w:color="000000"/>
              <w:left w:val="single" w:sz="4" w:space="0" w:color="000000"/>
              <w:bottom w:val="single" w:sz="4" w:space="0" w:color="auto"/>
              <w:right w:val="single" w:sz="4" w:space="0" w:color="000000"/>
            </w:tcBorders>
            <w:vAlign w:val="center"/>
          </w:tcPr>
          <w:p w:rsidR="0010768C" w:rsidRPr="00D93C80">
            <w:pPr>
              <w:widowControl w:val="0"/>
              <w:jc w:val="center"/>
              <w:rPr>
                <w:rFonts w:ascii="宋体" w:eastAsia="宋体" w:hAnsi="宋体"/>
                <w:kern w:val="2"/>
                <w:highlight w:val="yellow"/>
                <w:lang w:eastAsia="zh-CN"/>
              </w:rPr>
            </w:pPr>
            <w:r>
              <w:rPr>
                <w:rFonts w:ascii="宋体" w:eastAsia="宋体" w:hAnsi="宋体" w:cs="宋体" w:hint="eastAsia"/>
                <w:sz w:val="20"/>
                <w:szCs w:val="20"/>
                <w:lang w:eastAsia="zh-CN"/>
              </w:rPr>
              <w:t>77</w:t>
            </w:r>
            <w:r w:rsidR="00C9182F">
              <w:rPr>
                <w:rFonts w:ascii="宋体" w:eastAsia="宋体" w:hAnsi="宋体" w:cs="宋体" w:hint="eastAsia"/>
                <w:sz w:val="20"/>
                <w:szCs w:val="20"/>
                <w:lang w:eastAsia="zh-CN"/>
              </w:rPr>
              <w:t xml:space="preserve">0000.00  </w:t>
            </w:r>
          </w:p>
        </w:tc>
      </w:tr>
    </w:tbl>
    <w:p w:rsidR="00B120B6" w:rsidP="00B120B6">
      <w:pPr>
        <w:widowControl w:val="0"/>
        <w:autoSpaceDE w:val="0"/>
        <w:autoSpaceDN w:val="0"/>
        <w:adjustRightInd w:val="0"/>
        <w:jc w:val="left"/>
        <w:rPr>
          <w:rFonts w:ascii="SimSun,Bold" w:eastAsia="SimSun,Bold" w:cs="SimSun,Bold"/>
          <w:b/>
          <w:bCs/>
          <w:color w:val="FF0000"/>
          <w:lang w:eastAsia="zh-CN"/>
        </w:rPr>
      </w:pPr>
      <w:bookmarkStart w:id="14" w:name="_Toc128884461"/>
      <w:r>
        <w:rPr>
          <w:rFonts w:ascii="SimSun,Bold" w:eastAsia="SimSun,Bold" w:cs="SimSun,Bold" w:hint="eastAsia"/>
          <w:b/>
          <w:bCs/>
          <w:color w:val="FF0000"/>
          <w:lang w:eastAsia="zh-CN"/>
        </w:rPr>
        <w:t>本项目控制金额为人民币</w:t>
      </w:r>
      <w:r w:rsidR="00B5311C">
        <w:rPr>
          <w:rFonts w:ascii="Arial-BoldMT" w:eastAsia="SimSun,Bold" w:hAnsi="Arial-BoldMT" w:cs="Arial-BoldMT" w:hint="eastAsia"/>
          <w:b/>
          <w:bCs/>
          <w:color w:val="0000FF"/>
          <w:lang w:eastAsia="zh-CN"/>
        </w:rPr>
        <w:t>77</w:t>
      </w:r>
      <w:r>
        <w:rPr>
          <w:rFonts w:ascii="Arial-BoldMT" w:eastAsia="SimSun,Bold" w:hAnsi="Arial-BoldMT" w:cs="Arial-BoldMT" w:hint="eastAsia"/>
          <w:b/>
          <w:bCs/>
          <w:color w:val="0000FF"/>
          <w:lang w:eastAsia="zh-CN"/>
        </w:rPr>
        <w:t>0000.00</w:t>
      </w:r>
      <w:r>
        <w:rPr>
          <w:rFonts w:ascii="SimSun,Bold" w:eastAsia="SimSun,Bold" w:cs="SimSun,Bold" w:hint="eastAsia"/>
          <w:b/>
          <w:bCs/>
          <w:color w:val="0000FF"/>
          <w:lang w:eastAsia="zh-CN"/>
        </w:rPr>
        <w:t>元</w:t>
      </w:r>
      <w:r>
        <w:rPr>
          <w:rFonts w:ascii="SimSun,Bold" w:eastAsia="SimSun,Bold" w:cs="SimSun,Bold" w:hint="eastAsia"/>
          <w:b/>
          <w:bCs/>
          <w:color w:val="FF0000"/>
          <w:lang w:eastAsia="zh-CN"/>
        </w:rPr>
        <w:t>，投标报价超出控制金额将作投标无效</w:t>
      </w:r>
    </w:p>
    <w:p w:rsidR="00B120B6" w:rsidP="00B120B6">
      <w:pPr>
        <w:widowControl w:val="0"/>
        <w:spacing w:line="360" w:lineRule="auto"/>
        <w:jc w:val="both"/>
        <w:rPr>
          <w:rFonts w:ascii="黑体" w:eastAsia="黑体" w:hAnsi="黑体"/>
          <w:sz w:val="28"/>
          <w:szCs w:val="28"/>
          <w:lang w:eastAsia="zh-CN"/>
        </w:rPr>
      </w:pPr>
      <w:r>
        <w:rPr>
          <w:rFonts w:ascii="SimSun,Bold" w:eastAsia="SimSun,Bold" w:cs="SimSun,Bold" w:hint="eastAsia"/>
          <w:b/>
          <w:bCs/>
          <w:color w:val="FF0000"/>
          <w:lang w:eastAsia="zh-CN"/>
        </w:rPr>
        <w:t>处理。</w:t>
      </w:r>
    </w:p>
    <w:p w:rsidR="0008737F" w:rsidRPr="0029159A" w:rsidP="0029159A">
      <w:pPr>
        <w:keepNext/>
        <w:keepLines/>
        <w:widowControl w:val="0"/>
        <w:spacing w:before="260" w:after="260" w:line="416" w:lineRule="auto"/>
        <w:jc w:val="center"/>
        <w:outlineLvl w:val="1"/>
        <w:rPr>
          <w:rFonts w:ascii="Cambria" w:eastAsia="宋体" w:hAnsi="Cambria"/>
          <w:b/>
          <w:bCs/>
          <w:kern w:val="2"/>
          <w:sz w:val="32"/>
          <w:szCs w:val="32"/>
          <w:lang w:eastAsia="zh-CN"/>
        </w:rPr>
      </w:pPr>
      <w:r w:rsidRPr="0029159A">
        <w:rPr>
          <w:rFonts w:ascii="Cambria" w:eastAsia="宋体" w:hAnsi="Cambria" w:cstheme="majorBidi" w:hint="eastAsia"/>
          <w:b/>
          <w:bCs/>
          <w:kern w:val="2"/>
          <w:sz w:val="32"/>
          <w:szCs w:val="32"/>
          <w:lang w:eastAsia="zh-CN"/>
        </w:rPr>
        <w:t>二、</w:t>
      </w:r>
      <w:r w:rsidRPr="0029159A">
        <w:rPr>
          <w:rFonts w:ascii="Cambria" w:eastAsia="宋体" w:hAnsi="Cambria" w:cstheme="majorBidi" w:hint="eastAsia"/>
          <w:b/>
          <w:bCs/>
          <w:kern w:val="2"/>
          <w:sz w:val="32"/>
          <w:szCs w:val="32"/>
          <w:lang w:eastAsia="zh-CN"/>
        </w:rPr>
        <w:t>项目服务内容及服务要求</w:t>
      </w:r>
    </w:p>
    <w:p w:rsidR="00C9182F" w:rsidRPr="0029159A" w:rsidP="0029159A">
      <w:pPr>
        <w:widowControl w:val="0"/>
        <w:spacing w:line="360" w:lineRule="auto"/>
        <w:jc w:val="both"/>
        <w:rPr>
          <w:rFonts w:ascii="Calibri" w:eastAsia="宋体" w:hAnsi="Calibri"/>
          <w:b/>
          <w:color w:val="000000"/>
          <w:kern w:val="2"/>
          <w:sz w:val="21"/>
          <w:szCs w:val="22"/>
          <w:lang w:eastAsia="zh-CN"/>
        </w:rPr>
      </w:pPr>
      <w:r w:rsidRPr="0029159A">
        <w:rPr>
          <w:rFonts w:ascii="Calibri" w:eastAsia="宋体" w:hAnsi="Calibri" w:cstheme="minorBidi" w:hint="eastAsia"/>
          <w:b/>
          <w:color w:val="000000"/>
          <w:kern w:val="2"/>
          <w:sz w:val="21"/>
          <w:szCs w:val="22"/>
          <w:lang w:eastAsia="zh-CN"/>
        </w:rPr>
        <w:t>2.1</w:t>
      </w:r>
      <w:r w:rsidRPr="0029159A" w:rsidR="001F2E73">
        <w:rPr>
          <w:rFonts w:ascii="Calibri" w:eastAsia="宋体" w:hAnsi="Calibri" w:cstheme="minorBidi" w:hint="eastAsia"/>
          <w:b/>
          <w:color w:val="000000"/>
          <w:kern w:val="2"/>
          <w:sz w:val="21"/>
          <w:szCs w:val="22"/>
          <w:lang w:eastAsia="zh-CN"/>
        </w:rPr>
        <w:t>项目概况</w:t>
      </w:r>
      <w:r w:rsidRPr="0029159A">
        <w:rPr>
          <w:rFonts w:ascii="Calibri" w:eastAsia="宋体" w:hAnsi="Calibri" w:cstheme="minorBidi" w:hint="eastAsia"/>
          <w:b/>
          <w:color w:val="000000"/>
          <w:kern w:val="2"/>
          <w:sz w:val="21"/>
          <w:szCs w:val="22"/>
          <w:lang w:eastAsia="zh-CN"/>
        </w:rPr>
        <w:t>。</w:t>
      </w:r>
    </w:p>
    <w:p w:rsidR="00B5311C" w:rsidP="00F4792C">
      <w:pPr>
        <w:widowControl w:val="0"/>
        <w:spacing w:line="360" w:lineRule="auto"/>
        <w:ind w:firstLine="420" w:firstLineChars="200"/>
        <w:jc w:val="both"/>
        <w:rPr>
          <w:rFonts w:ascii="Calibri" w:eastAsia="宋体" w:hAnsi="Calibri"/>
          <w:kern w:val="2"/>
          <w:sz w:val="21"/>
          <w:szCs w:val="22"/>
          <w:lang w:eastAsia="zh-CN"/>
        </w:rPr>
      </w:pPr>
      <w:r w:rsidRPr="00F4792C">
        <w:rPr>
          <w:rFonts w:ascii="Calibri" w:eastAsia="宋体" w:hAnsi="Calibri" w:cstheme="minorBidi" w:hint="eastAsia"/>
          <w:kern w:val="2"/>
          <w:sz w:val="21"/>
          <w:szCs w:val="22"/>
          <w:lang w:eastAsia="zh-CN"/>
        </w:rPr>
        <w:t>为保证深圳市</w:t>
      </w:r>
      <w:r w:rsidRPr="00F4792C">
        <w:rPr>
          <w:rFonts w:ascii="Calibri" w:eastAsia="宋体" w:hAnsi="Calibri" w:cstheme="minorBidi" w:hint="eastAsia"/>
          <w:kern w:val="2"/>
          <w:sz w:val="21"/>
          <w:szCs w:val="22"/>
          <w:lang w:eastAsia="zh-CN"/>
        </w:rPr>
        <w:t>龙华区</w:t>
      </w:r>
      <w:r w:rsidRPr="00F4792C">
        <w:rPr>
          <w:rFonts w:ascii="Calibri" w:eastAsia="宋体" w:hAnsi="Calibri" w:cstheme="minorBidi" w:hint="eastAsia"/>
          <w:kern w:val="2"/>
          <w:sz w:val="21"/>
          <w:szCs w:val="22"/>
          <w:lang w:eastAsia="zh-CN"/>
        </w:rPr>
        <w:t>第二实验学校教育集团华仁校区的食品安全和卫生，解决教职工就餐问题。选择专业的餐饮管理公司、承担学校教职工膳食配送服务，供应早、中餐等服务。教职工约</w:t>
      </w:r>
      <w:r w:rsidRPr="00F4792C">
        <w:rPr>
          <w:rFonts w:ascii="Calibri" w:eastAsia="宋体" w:hAnsi="Calibri" w:cstheme="minorBidi" w:hint="eastAsia"/>
          <w:kern w:val="2"/>
          <w:sz w:val="21"/>
          <w:szCs w:val="22"/>
          <w:lang w:eastAsia="zh-CN"/>
        </w:rPr>
        <w:t xml:space="preserve"> 300 </w:t>
      </w:r>
      <w:r w:rsidRPr="00F4792C">
        <w:rPr>
          <w:rFonts w:ascii="Calibri" w:eastAsia="宋体" w:hAnsi="Calibri" w:cstheme="minorBidi" w:hint="eastAsia"/>
          <w:kern w:val="2"/>
          <w:sz w:val="21"/>
          <w:szCs w:val="22"/>
          <w:lang w:eastAsia="zh-CN"/>
        </w:rPr>
        <w:t>人，教师以自助餐形式供应餐</w:t>
      </w:r>
      <w:r w:rsidRPr="00F4792C">
        <w:rPr>
          <w:rFonts w:ascii="Calibri" w:eastAsia="宋体" w:hAnsi="Calibri" w:cstheme="minorBidi" w:hint="eastAsia"/>
          <w:kern w:val="2"/>
          <w:sz w:val="21"/>
          <w:szCs w:val="22"/>
          <w:lang w:eastAsia="zh-CN"/>
        </w:rPr>
        <w:t>(</w:t>
      </w:r>
      <w:r w:rsidRPr="00F4792C">
        <w:rPr>
          <w:rFonts w:ascii="Calibri" w:eastAsia="宋体" w:hAnsi="Calibri" w:cstheme="minorBidi" w:hint="eastAsia"/>
          <w:kern w:val="2"/>
          <w:sz w:val="21"/>
          <w:szCs w:val="22"/>
          <w:lang w:eastAsia="zh-CN"/>
        </w:rPr>
        <w:t>节假日除外，具体以学校实际情况为准</w:t>
      </w:r>
      <w:r w:rsidRPr="00F4792C">
        <w:rPr>
          <w:rFonts w:ascii="Calibri" w:eastAsia="宋体" w:hAnsi="Calibri" w:cstheme="minorBidi" w:hint="eastAsia"/>
          <w:kern w:val="2"/>
          <w:sz w:val="21"/>
          <w:szCs w:val="22"/>
          <w:lang w:eastAsia="zh-CN"/>
        </w:rPr>
        <w:t>)</w:t>
      </w:r>
      <w:r w:rsidRPr="00F4792C">
        <w:rPr>
          <w:rFonts w:ascii="Calibri" w:eastAsia="宋体" w:hAnsi="Calibri" w:cstheme="minorBidi" w:hint="eastAsia"/>
          <w:kern w:val="2"/>
          <w:sz w:val="21"/>
          <w:szCs w:val="22"/>
          <w:lang w:eastAsia="zh-CN"/>
        </w:rPr>
        <w:t>。</w:t>
      </w:r>
    </w:p>
    <w:p w:rsidR="0008737F" w:rsidRPr="004F0974" w:rsidP="0008737F">
      <w:pPr>
        <w:widowControl w:val="0"/>
        <w:spacing w:line="360" w:lineRule="auto"/>
        <w:jc w:val="both"/>
        <w:rPr>
          <w:rFonts w:ascii="Calibri" w:eastAsia="宋体" w:hAnsi="Calibri"/>
          <w:b/>
          <w:color w:val="000000"/>
          <w:kern w:val="2"/>
          <w:sz w:val="21"/>
          <w:szCs w:val="22"/>
          <w:lang w:eastAsia="zh-CN"/>
        </w:rPr>
      </w:pPr>
      <w:r>
        <w:rPr>
          <w:rFonts w:ascii="Calibri" w:eastAsia="宋体" w:hAnsi="Calibri" w:cstheme="minorBidi" w:hint="eastAsia"/>
          <w:b/>
          <w:color w:val="000000"/>
          <w:kern w:val="2"/>
          <w:sz w:val="21"/>
          <w:szCs w:val="22"/>
          <w:lang w:eastAsia="zh-CN"/>
        </w:rPr>
        <w:t>2.2</w:t>
      </w:r>
      <w:r w:rsidRPr="001F2E73" w:rsidR="001F2E73">
        <w:rPr>
          <w:rFonts w:ascii="Calibri" w:eastAsia="宋体" w:hAnsi="Calibri" w:cstheme="minorBidi" w:hint="eastAsia"/>
          <w:b/>
          <w:color w:val="000000"/>
          <w:kern w:val="2"/>
          <w:sz w:val="21"/>
          <w:szCs w:val="22"/>
          <w:lang w:eastAsia="zh-CN"/>
        </w:rPr>
        <w:t>项目服务内容及服务要求</w:t>
      </w:r>
    </w:p>
    <w:p w:rsidR="001F2E73" w:rsidRPr="00B5311C" w:rsidP="00B5311C">
      <w:pPr>
        <w:widowControl w:val="0"/>
        <w:spacing w:line="360" w:lineRule="auto"/>
        <w:jc w:val="both"/>
        <w:rPr>
          <w:rFonts w:ascii="Calibri" w:eastAsia="宋体" w:hAnsi="Calibri"/>
          <w:b/>
          <w:color w:val="000000"/>
          <w:kern w:val="2"/>
          <w:sz w:val="21"/>
          <w:szCs w:val="22"/>
          <w:lang w:eastAsia="zh-CN"/>
        </w:rPr>
      </w:pPr>
      <w:r w:rsidRPr="00B5311C">
        <w:rPr>
          <w:rFonts w:ascii="Calibri" w:eastAsia="宋体" w:hAnsi="Calibri" w:cstheme="minorBidi" w:hint="eastAsia"/>
          <w:b/>
          <w:color w:val="000000"/>
          <w:kern w:val="2"/>
          <w:sz w:val="21"/>
          <w:szCs w:val="22"/>
          <w:lang w:eastAsia="zh-CN"/>
        </w:rPr>
        <w:t>（一）服务内容。</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早餐供应：</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品种：</w:t>
      </w:r>
      <w:r w:rsidRPr="00F4792C">
        <w:rPr>
          <w:rFonts w:ascii="Calibri" w:eastAsia="宋体" w:hAnsi="Calibri" w:cstheme="minorBidi" w:hint="eastAsia"/>
          <w:color w:val="000000"/>
          <w:kern w:val="2"/>
          <w:sz w:val="21"/>
          <w:szCs w:val="22"/>
          <w:lang w:eastAsia="zh-CN"/>
        </w:rPr>
        <w:t xml:space="preserve"> </w:t>
      </w:r>
      <w:r w:rsidRPr="00F4792C">
        <w:rPr>
          <w:rFonts w:ascii="Calibri" w:eastAsia="宋体" w:hAnsi="Calibri" w:cstheme="minorBidi" w:hint="eastAsia"/>
          <w:color w:val="000000"/>
          <w:kern w:val="2"/>
          <w:sz w:val="21"/>
          <w:szCs w:val="22"/>
          <w:lang w:eastAsia="zh-CN"/>
        </w:rPr>
        <w:t>早餐提供</w:t>
      </w:r>
      <w:r w:rsidRPr="00F4792C">
        <w:rPr>
          <w:rFonts w:ascii="Calibri" w:eastAsia="宋体" w:hAnsi="Calibri" w:cstheme="minorBidi" w:hint="eastAsia"/>
          <w:color w:val="000000"/>
          <w:kern w:val="2"/>
          <w:sz w:val="21"/>
          <w:szCs w:val="22"/>
          <w:lang w:eastAsia="zh-CN"/>
        </w:rPr>
        <w:t xml:space="preserve"> 6 </w:t>
      </w:r>
      <w:r w:rsidRPr="00F4792C">
        <w:rPr>
          <w:rFonts w:ascii="Calibri" w:eastAsia="宋体" w:hAnsi="Calibri" w:cstheme="minorBidi" w:hint="eastAsia"/>
          <w:color w:val="000000"/>
          <w:kern w:val="2"/>
          <w:sz w:val="21"/>
          <w:szCs w:val="22"/>
          <w:lang w:eastAsia="zh-CN"/>
        </w:rPr>
        <w:t>种以上的中西点心、</w:t>
      </w:r>
      <w:r w:rsidRPr="00F4792C">
        <w:rPr>
          <w:rFonts w:ascii="Calibri" w:eastAsia="宋体" w:hAnsi="Calibri" w:cstheme="minorBidi" w:hint="eastAsia"/>
          <w:color w:val="000000"/>
          <w:kern w:val="2"/>
          <w:sz w:val="21"/>
          <w:szCs w:val="22"/>
          <w:lang w:eastAsia="zh-CN"/>
        </w:rPr>
        <w:t xml:space="preserve">1 </w:t>
      </w:r>
      <w:r w:rsidRPr="00F4792C">
        <w:rPr>
          <w:rFonts w:ascii="Calibri" w:eastAsia="宋体" w:hAnsi="Calibri" w:cstheme="minorBidi" w:hint="eastAsia"/>
          <w:color w:val="000000"/>
          <w:kern w:val="2"/>
          <w:sz w:val="21"/>
          <w:szCs w:val="22"/>
          <w:lang w:eastAsia="zh-CN"/>
        </w:rPr>
        <w:t>种小菜、</w:t>
      </w:r>
      <w:r w:rsidRPr="00F4792C">
        <w:rPr>
          <w:rFonts w:ascii="Calibri" w:eastAsia="宋体" w:hAnsi="Calibri" w:cstheme="minorBidi" w:hint="eastAsia"/>
          <w:color w:val="000000"/>
          <w:kern w:val="2"/>
          <w:sz w:val="21"/>
          <w:szCs w:val="22"/>
          <w:lang w:eastAsia="zh-CN"/>
        </w:rPr>
        <w:t xml:space="preserve">1 </w:t>
      </w:r>
      <w:r w:rsidRPr="00F4792C">
        <w:rPr>
          <w:rFonts w:ascii="Calibri" w:eastAsia="宋体" w:hAnsi="Calibri" w:cstheme="minorBidi" w:hint="eastAsia"/>
          <w:color w:val="000000"/>
          <w:kern w:val="2"/>
          <w:sz w:val="21"/>
          <w:szCs w:val="22"/>
          <w:lang w:eastAsia="zh-CN"/>
        </w:rPr>
        <w:t>种粥品</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 xml:space="preserve">1 </w:t>
      </w:r>
      <w:r w:rsidRPr="00F4792C">
        <w:rPr>
          <w:rFonts w:ascii="Calibri" w:eastAsia="宋体" w:hAnsi="Calibri" w:cstheme="minorBidi" w:hint="eastAsia"/>
          <w:color w:val="000000"/>
          <w:kern w:val="2"/>
          <w:sz w:val="21"/>
          <w:szCs w:val="22"/>
          <w:lang w:eastAsia="zh-CN"/>
        </w:rPr>
        <w:t>种汤粉面、广式茶点、</w:t>
      </w:r>
      <w:r w:rsidRPr="00F4792C">
        <w:rPr>
          <w:rFonts w:ascii="Calibri" w:eastAsia="宋体" w:hAnsi="Calibri" w:cstheme="minorBidi" w:hint="eastAsia"/>
          <w:color w:val="000000"/>
          <w:kern w:val="2"/>
          <w:sz w:val="21"/>
          <w:szCs w:val="22"/>
          <w:lang w:eastAsia="zh-CN"/>
        </w:rPr>
        <w:t xml:space="preserve"> </w:t>
      </w:r>
      <w:r w:rsidRPr="00F4792C">
        <w:rPr>
          <w:rFonts w:ascii="Calibri" w:eastAsia="宋体" w:hAnsi="Calibri" w:cstheme="minorBidi" w:hint="eastAsia"/>
          <w:color w:val="000000"/>
          <w:kern w:val="2"/>
          <w:sz w:val="21"/>
          <w:szCs w:val="22"/>
          <w:lang w:eastAsia="zh-CN"/>
        </w:rPr>
        <w:t>蛋类、豆浆、粗粮、青菜等供教职工选择。</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午餐供应：</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午晚餐不得少于</w:t>
      </w:r>
      <w:r w:rsidRPr="00F4792C">
        <w:rPr>
          <w:rFonts w:ascii="Calibri" w:eastAsia="宋体" w:hAnsi="Calibri" w:cstheme="minorBidi" w:hint="eastAsia"/>
          <w:color w:val="000000"/>
          <w:kern w:val="2"/>
          <w:sz w:val="21"/>
          <w:szCs w:val="22"/>
          <w:lang w:eastAsia="zh-CN"/>
        </w:rPr>
        <w:t xml:space="preserve"> 6 </w:t>
      </w:r>
      <w:r w:rsidRPr="00F4792C">
        <w:rPr>
          <w:rFonts w:ascii="Calibri" w:eastAsia="宋体" w:hAnsi="Calibri" w:cstheme="minorBidi" w:hint="eastAsia"/>
          <w:color w:val="000000"/>
          <w:kern w:val="2"/>
          <w:sz w:val="21"/>
          <w:szCs w:val="22"/>
          <w:lang w:eastAsia="zh-CN"/>
        </w:rPr>
        <w:t>种以上菜品（包括大荤菜</w:t>
      </w:r>
      <w:r w:rsidRPr="00F4792C">
        <w:rPr>
          <w:rFonts w:ascii="Calibri" w:eastAsia="宋体" w:hAnsi="Calibri" w:cstheme="minorBidi" w:hint="eastAsia"/>
          <w:color w:val="000000"/>
          <w:kern w:val="2"/>
          <w:sz w:val="21"/>
          <w:szCs w:val="22"/>
          <w:lang w:eastAsia="zh-CN"/>
        </w:rPr>
        <w:t xml:space="preserve"> 2</w:t>
      </w:r>
      <w:r w:rsidRPr="00F4792C">
        <w:rPr>
          <w:rFonts w:ascii="Calibri" w:eastAsia="宋体" w:hAnsi="Calibri" w:cstheme="minorBidi" w:hint="eastAsia"/>
          <w:color w:val="000000"/>
          <w:kern w:val="2"/>
          <w:sz w:val="21"/>
          <w:szCs w:val="22"/>
          <w:lang w:eastAsia="zh-CN"/>
        </w:rPr>
        <w:t>种、小荤菜</w:t>
      </w:r>
      <w:r w:rsidRPr="00F4792C">
        <w:rPr>
          <w:rFonts w:ascii="Calibri" w:eastAsia="宋体" w:hAnsi="Calibri" w:cstheme="minorBidi" w:hint="eastAsia"/>
          <w:color w:val="000000"/>
          <w:kern w:val="2"/>
          <w:sz w:val="21"/>
          <w:szCs w:val="22"/>
          <w:lang w:eastAsia="zh-CN"/>
        </w:rPr>
        <w:t xml:space="preserve"> 2</w:t>
      </w:r>
      <w:r w:rsidRPr="00F4792C">
        <w:rPr>
          <w:rFonts w:ascii="Calibri" w:eastAsia="宋体" w:hAnsi="Calibri" w:cstheme="minorBidi" w:hint="eastAsia"/>
          <w:color w:val="000000"/>
          <w:kern w:val="2"/>
          <w:sz w:val="21"/>
          <w:szCs w:val="22"/>
          <w:lang w:eastAsia="zh-CN"/>
        </w:rPr>
        <w:t>、素菜</w:t>
      </w:r>
      <w:r w:rsidRPr="00F4792C">
        <w:rPr>
          <w:rFonts w:ascii="Calibri" w:eastAsia="宋体" w:hAnsi="Calibri" w:cstheme="minorBidi" w:hint="eastAsia"/>
          <w:color w:val="000000"/>
          <w:kern w:val="2"/>
          <w:sz w:val="21"/>
          <w:szCs w:val="22"/>
          <w:lang w:eastAsia="zh-CN"/>
        </w:rPr>
        <w:t xml:space="preserve"> 2 </w:t>
      </w:r>
      <w:r w:rsidRPr="00F4792C">
        <w:rPr>
          <w:rFonts w:ascii="Calibri" w:eastAsia="宋体" w:hAnsi="Calibri" w:cstheme="minorBidi" w:hint="eastAsia"/>
          <w:color w:val="000000"/>
          <w:kern w:val="2"/>
          <w:sz w:val="21"/>
          <w:szCs w:val="22"/>
          <w:lang w:eastAsia="zh-CN"/>
        </w:rPr>
        <w:t>种）</w:t>
      </w:r>
      <w:r w:rsidRPr="00F4792C">
        <w:rPr>
          <w:rFonts w:ascii="Calibri" w:eastAsia="宋体" w:hAnsi="Calibri" w:cstheme="minorBidi" w:hint="eastAsia"/>
          <w:color w:val="000000"/>
          <w:kern w:val="2"/>
          <w:sz w:val="21"/>
          <w:szCs w:val="22"/>
          <w:lang w:eastAsia="zh-CN"/>
        </w:rPr>
        <w:t xml:space="preserve"> </w:t>
      </w:r>
      <w:r w:rsidRPr="00F4792C">
        <w:rPr>
          <w:rFonts w:ascii="Calibri" w:eastAsia="宋体" w:hAnsi="Calibri" w:cstheme="minorBidi" w:hint="eastAsia"/>
          <w:color w:val="000000"/>
          <w:kern w:val="2"/>
          <w:sz w:val="21"/>
          <w:szCs w:val="22"/>
          <w:lang w:eastAsia="zh-CN"/>
        </w:rPr>
        <w:t>、老火靓汤、</w:t>
      </w:r>
      <w:r w:rsidRPr="00F4792C">
        <w:rPr>
          <w:rFonts w:ascii="Calibri" w:eastAsia="宋体" w:hAnsi="Calibri" w:cstheme="minorBidi" w:hint="eastAsia"/>
          <w:color w:val="000000"/>
          <w:kern w:val="2"/>
          <w:sz w:val="21"/>
          <w:szCs w:val="22"/>
          <w:lang w:eastAsia="zh-CN"/>
        </w:rPr>
        <w:t xml:space="preserve"> </w:t>
      </w:r>
      <w:r w:rsidRPr="00F4792C">
        <w:rPr>
          <w:rFonts w:ascii="Calibri" w:eastAsia="宋体" w:hAnsi="Calibri" w:cstheme="minorBidi" w:hint="eastAsia"/>
          <w:color w:val="000000"/>
          <w:kern w:val="2"/>
          <w:sz w:val="21"/>
          <w:szCs w:val="22"/>
          <w:lang w:eastAsia="zh-CN"/>
        </w:rPr>
        <w:t>各式炒粉、汤粉面、米饭、粗粮等，配备甜点及水果。</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就餐时间：</w:t>
      </w:r>
      <w:r w:rsidRPr="00F4792C">
        <w:rPr>
          <w:rFonts w:ascii="Calibri" w:eastAsia="宋体" w:hAnsi="Calibri" w:cstheme="minorBidi" w:hint="eastAsia"/>
          <w:color w:val="000000"/>
          <w:kern w:val="2"/>
          <w:sz w:val="21"/>
          <w:szCs w:val="22"/>
          <w:lang w:eastAsia="zh-CN"/>
        </w:rPr>
        <w:t xml:space="preserve">  </w:t>
      </w:r>
      <w:r w:rsidRPr="00F4792C">
        <w:rPr>
          <w:rFonts w:ascii="Calibri" w:eastAsia="宋体" w:hAnsi="Calibri" w:cstheme="minorBidi" w:hint="eastAsia"/>
          <w:color w:val="000000"/>
          <w:kern w:val="2"/>
          <w:sz w:val="21"/>
          <w:szCs w:val="22"/>
          <w:lang w:eastAsia="zh-CN"/>
        </w:rPr>
        <w:t>早餐</w:t>
      </w:r>
      <w:r w:rsidRPr="00F4792C">
        <w:rPr>
          <w:rFonts w:ascii="Calibri" w:eastAsia="宋体" w:hAnsi="Calibri" w:cstheme="minorBidi" w:hint="eastAsia"/>
          <w:color w:val="000000"/>
          <w:kern w:val="2"/>
          <w:sz w:val="21"/>
          <w:szCs w:val="22"/>
          <w:lang w:eastAsia="zh-CN"/>
        </w:rPr>
        <w:t xml:space="preserve"> 06</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30-08</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 xml:space="preserve">30  </w:t>
      </w:r>
      <w:r w:rsidRPr="00F4792C">
        <w:rPr>
          <w:rFonts w:ascii="Calibri" w:eastAsia="宋体" w:hAnsi="Calibri" w:cstheme="minorBidi" w:hint="eastAsia"/>
          <w:color w:val="000000"/>
          <w:kern w:val="2"/>
          <w:sz w:val="21"/>
          <w:szCs w:val="22"/>
          <w:lang w:eastAsia="zh-CN"/>
        </w:rPr>
        <w:t>中餐</w:t>
      </w:r>
      <w:r w:rsidRPr="00F4792C">
        <w:rPr>
          <w:rFonts w:ascii="Calibri" w:eastAsia="宋体" w:hAnsi="Calibri" w:cstheme="minorBidi" w:hint="eastAsia"/>
          <w:color w:val="000000"/>
          <w:kern w:val="2"/>
          <w:sz w:val="21"/>
          <w:szCs w:val="22"/>
          <w:lang w:eastAsia="zh-CN"/>
        </w:rPr>
        <w:t xml:space="preserve"> 11</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30-13</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 xml:space="preserve">00    </w:t>
      </w:r>
      <w:r w:rsidRPr="00F4792C">
        <w:rPr>
          <w:rFonts w:ascii="Calibri" w:eastAsia="宋体" w:hAnsi="Calibri" w:cstheme="minorBidi" w:hint="eastAsia"/>
          <w:color w:val="000000"/>
          <w:kern w:val="2"/>
          <w:sz w:val="21"/>
          <w:szCs w:val="22"/>
          <w:lang w:eastAsia="zh-CN"/>
        </w:rPr>
        <w:t>晚餐</w:t>
      </w:r>
      <w:r w:rsidRPr="00F4792C">
        <w:rPr>
          <w:rFonts w:ascii="Calibri" w:eastAsia="宋体" w:hAnsi="Calibri" w:cstheme="minorBidi" w:hint="eastAsia"/>
          <w:color w:val="000000"/>
          <w:kern w:val="2"/>
          <w:sz w:val="21"/>
          <w:szCs w:val="22"/>
          <w:lang w:eastAsia="zh-CN"/>
        </w:rPr>
        <w:t>17</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30-19:00</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1.1</w:t>
      </w:r>
      <w:r w:rsidRPr="00F4792C">
        <w:rPr>
          <w:rFonts w:ascii="Calibri" w:eastAsia="宋体" w:hAnsi="Calibri" w:cstheme="minorBidi" w:hint="eastAsia"/>
          <w:color w:val="000000"/>
          <w:kern w:val="2"/>
          <w:sz w:val="21"/>
          <w:szCs w:val="22"/>
          <w:lang w:eastAsia="zh-CN"/>
        </w:rPr>
        <w:t>投标配餐单位须在深圳市范围内设有固定的、符合食品安全生产品标准的、专门进行食品生产加工经营配送的服务机构或营业场所。</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1.2</w:t>
      </w:r>
      <w:r w:rsidRPr="00F4792C">
        <w:rPr>
          <w:rFonts w:ascii="Calibri" w:eastAsia="宋体" w:hAnsi="Calibri" w:cstheme="minorBidi" w:hint="eastAsia"/>
          <w:color w:val="000000"/>
          <w:kern w:val="2"/>
          <w:sz w:val="21"/>
          <w:szCs w:val="22"/>
          <w:lang w:eastAsia="zh-CN"/>
        </w:rPr>
        <w:t>参加投标配餐单位代表必须是法定代表人</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经营者</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法定代表人或经营者的授权代表。</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1.3</w:t>
      </w:r>
      <w:r w:rsidRPr="00F4792C">
        <w:rPr>
          <w:rFonts w:ascii="Calibri" w:eastAsia="宋体" w:hAnsi="Calibri" w:cstheme="minorBidi" w:hint="eastAsia"/>
          <w:color w:val="000000"/>
          <w:kern w:val="2"/>
          <w:sz w:val="21"/>
          <w:szCs w:val="22"/>
          <w:lang w:eastAsia="zh-CN"/>
        </w:rPr>
        <w:t>投标配餐单位要有取得资质资格的营养师。</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1.4</w:t>
      </w:r>
      <w:r w:rsidRPr="00F4792C">
        <w:rPr>
          <w:rFonts w:ascii="Calibri" w:eastAsia="宋体" w:hAnsi="Calibri" w:cstheme="minorBidi" w:hint="eastAsia"/>
          <w:color w:val="000000"/>
          <w:kern w:val="2"/>
          <w:sz w:val="21"/>
          <w:szCs w:val="22"/>
          <w:lang w:eastAsia="zh-CN"/>
        </w:rPr>
        <w:t>集体配餐单位的食品安全量化等级评定达到</w:t>
      </w:r>
      <w:r w:rsidRPr="00F4792C">
        <w:rPr>
          <w:rFonts w:ascii="Calibri" w:eastAsia="宋体" w:hAnsi="Calibri" w:cstheme="minorBidi" w:hint="eastAsia"/>
          <w:color w:val="000000"/>
          <w:kern w:val="2"/>
          <w:sz w:val="21"/>
          <w:szCs w:val="22"/>
          <w:lang w:eastAsia="zh-CN"/>
        </w:rPr>
        <w:t>A</w:t>
      </w:r>
      <w:r w:rsidRPr="00F4792C">
        <w:rPr>
          <w:rFonts w:ascii="Calibri" w:eastAsia="宋体" w:hAnsi="Calibri" w:cstheme="minorBidi" w:hint="eastAsia"/>
          <w:color w:val="000000"/>
          <w:kern w:val="2"/>
          <w:sz w:val="21"/>
          <w:szCs w:val="22"/>
          <w:lang w:eastAsia="zh-CN"/>
        </w:rPr>
        <w:t>级，应提供当年食品药品监管部门对该单位的量化</w:t>
      </w:r>
      <w:r w:rsidRPr="00F4792C">
        <w:rPr>
          <w:rFonts w:ascii="Calibri" w:eastAsia="宋体" w:hAnsi="Calibri" w:cstheme="minorBidi" w:hint="eastAsia"/>
          <w:color w:val="000000"/>
          <w:kern w:val="2"/>
          <w:sz w:val="21"/>
          <w:szCs w:val="22"/>
          <w:lang w:eastAsia="zh-CN"/>
        </w:rPr>
        <w:t>评级表。</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1.5</w:t>
      </w:r>
      <w:r w:rsidRPr="00F4792C">
        <w:rPr>
          <w:rFonts w:ascii="Calibri" w:eastAsia="宋体" w:hAnsi="Calibri" w:cstheme="minorBidi" w:hint="eastAsia"/>
          <w:color w:val="000000"/>
          <w:kern w:val="2"/>
          <w:sz w:val="21"/>
          <w:szCs w:val="22"/>
          <w:lang w:eastAsia="zh-CN"/>
        </w:rPr>
        <w:t>集体配餐单位运送食品的车辆应在市场和质量监管委</w:t>
      </w:r>
      <w:r w:rsidRPr="00F4792C">
        <w:rPr>
          <w:rFonts w:ascii="Calibri" w:eastAsia="宋体" w:hAnsi="Calibri" w:cstheme="minorBidi" w:hint="eastAsia"/>
          <w:color w:val="000000"/>
          <w:kern w:val="2"/>
          <w:sz w:val="21"/>
          <w:szCs w:val="22"/>
          <w:lang w:eastAsia="zh-CN"/>
        </w:rPr>
        <w:t>龙华局</w:t>
      </w:r>
      <w:r w:rsidRPr="00F4792C">
        <w:rPr>
          <w:rFonts w:ascii="Calibri" w:eastAsia="宋体" w:hAnsi="Calibri" w:cstheme="minorBidi" w:hint="eastAsia"/>
          <w:color w:val="000000"/>
          <w:kern w:val="2"/>
          <w:sz w:val="21"/>
          <w:szCs w:val="22"/>
          <w:lang w:eastAsia="zh-CN"/>
        </w:rPr>
        <w:t>备案，专车专用，确保车辆符合运输安全和食品安全。</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1.6</w:t>
      </w:r>
      <w:r w:rsidRPr="00F4792C">
        <w:rPr>
          <w:rFonts w:ascii="Calibri" w:eastAsia="宋体" w:hAnsi="Calibri" w:cstheme="minorBidi" w:hint="eastAsia"/>
          <w:color w:val="000000"/>
          <w:kern w:val="2"/>
          <w:sz w:val="21"/>
          <w:szCs w:val="22"/>
          <w:lang w:eastAsia="zh-CN"/>
        </w:rPr>
        <w:t>集体配餐单位应采取“互联网</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明厨亮灶”等形式，对现场操作予以公示监督。</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1.7</w:t>
      </w:r>
      <w:r w:rsidRPr="00F4792C">
        <w:rPr>
          <w:rFonts w:ascii="Calibri" w:eastAsia="宋体" w:hAnsi="Calibri" w:cstheme="minorBidi" w:hint="eastAsia"/>
          <w:color w:val="000000"/>
          <w:kern w:val="2"/>
          <w:sz w:val="21"/>
          <w:szCs w:val="22"/>
          <w:lang w:eastAsia="zh-CN"/>
        </w:rPr>
        <w:t>集体配餐单位食品加工经营场所的设置和设备实施应当符合《通则》的规定，食品处理区的面积不得小于</w:t>
      </w:r>
      <w:r w:rsidRPr="00F4792C">
        <w:rPr>
          <w:rFonts w:ascii="Calibri" w:eastAsia="宋体" w:hAnsi="Calibri" w:cstheme="minorBidi" w:hint="eastAsia"/>
          <w:color w:val="000000"/>
          <w:kern w:val="2"/>
          <w:sz w:val="21"/>
          <w:szCs w:val="22"/>
          <w:lang w:eastAsia="zh-CN"/>
        </w:rPr>
        <w:t>300</w:t>
      </w:r>
      <w:r w:rsidRPr="00F4792C">
        <w:rPr>
          <w:rFonts w:ascii="Calibri" w:eastAsia="宋体" w:hAnsi="Calibri" w:cstheme="minorBidi" w:hint="eastAsia"/>
          <w:color w:val="000000"/>
          <w:kern w:val="2"/>
          <w:sz w:val="21"/>
          <w:szCs w:val="22"/>
          <w:lang w:eastAsia="zh-CN"/>
        </w:rPr>
        <w:t>平米。</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1.8</w:t>
      </w:r>
      <w:r w:rsidRPr="00F4792C">
        <w:rPr>
          <w:rFonts w:ascii="Calibri" w:eastAsia="宋体" w:hAnsi="Calibri" w:cstheme="minorBidi" w:hint="eastAsia"/>
          <w:color w:val="000000"/>
          <w:kern w:val="2"/>
          <w:sz w:val="21"/>
          <w:szCs w:val="22"/>
          <w:lang w:eastAsia="zh-CN"/>
        </w:rPr>
        <w:t>集体配餐单位应建立常用菜式图库，明确食品原辅料及操作流程，不得随意增设新菜品。校外集体配餐不得配送冷食类食品、生食类食品、自制冷冻饮品</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包括冰淇淋、酸奶、乳酸发酵饮料、鲜</w:t>
      </w:r>
      <w:r w:rsidRPr="00F4792C">
        <w:rPr>
          <w:rFonts w:ascii="Calibri" w:eastAsia="宋体" w:hAnsi="Calibri" w:cstheme="minorBidi" w:hint="eastAsia"/>
          <w:color w:val="000000"/>
          <w:kern w:val="2"/>
          <w:sz w:val="21"/>
          <w:szCs w:val="22"/>
          <w:lang w:eastAsia="zh-CN"/>
        </w:rPr>
        <w:t>榨</w:t>
      </w:r>
      <w:r w:rsidRPr="00F4792C">
        <w:rPr>
          <w:rFonts w:ascii="Calibri" w:eastAsia="宋体" w:hAnsi="Calibri" w:cstheme="minorBidi" w:hint="eastAsia"/>
          <w:color w:val="000000"/>
          <w:kern w:val="2"/>
          <w:sz w:val="21"/>
          <w:szCs w:val="22"/>
          <w:lang w:eastAsia="zh-CN"/>
        </w:rPr>
        <w:t>果汁以及其他冷冻饮品</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、裱花蛋糕以及其他冷加工糕点。严禁校外集体配餐配送高风险食品，禁、慎用食品类别。</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1.9</w:t>
      </w:r>
      <w:r w:rsidRPr="00F4792C">
        <w:rPr>
          <w:rFonts w:ascii="Calibri" w:eastAsia="宋体" w:hAnsi="Calibri" w:cstheme="minorBidi" w:hint="eastAsia"/>
          <w:color w:val="000000"/>
          <w:kern w:val="2"/>
          <w:sz w:val="21"/>
          <w:szCs w:val="22"/>
          <w:lang w:eastAsia="zh-CN"/>
        </w:rPr>
        <w:t>集体配餐单位应当配置相应的设备设施，为配送食品的容器</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或包装</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标注产品信息，如加工单位、生产日期及时间、保质期、保存条件、食用或加工方法等。</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1.10</w:t>
      </w:r>
      <w:r w:rsidRPr="00F4792C">
        <w:rPr>
          <w:rFonts w:ascii="Calibri" w:eastAsia="宋体" w:hAnsi="Calibri" w:cstheme="minorBidi" w:hint="eastAsia"/>
          <w:color w:val="000000"/>
          <w:kern w:val="2"/>
          <w:sz w:val="21"/>
          <w:szCs w:val="22"/>
          <w:lang w:eastAsia="zh-CN"/>
        </w:rPr>
        <w:t>集体配餐单位应在加工环节完成独立包装，不得在学校进行分餐。</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1.11</w:t>
      </w:r>
      <w:r w:rsidRPr="00F4792C">
        <w:rPr>
          <w:rFonts w:ascii="Calibri" w:eastAsia="宋体" w:hAnsi="Calibri" w:cstheme="minorBidi" w:hint="eastAsia"/>
          <w:color w:val="000000"/>
          <w:kern w:val="2"/>
          <w:sz w:val="21"/>
          <w:szCs w:val="22"/>
          <w:lang w:eastAsia="zh-CN"/>
        </w:rPr>
        <w:t>集体配餐单位应制作规范的产品配送清单</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出货单</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，配送清单的项目内容包括配送单位名称、配送对象、配送日期、品种、数量、发货人、收货人等信息。配送清单应至少一式三联，学校和集体配餐单位应留存每批次的配送清单，建立档案以备查验。</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1.12</w:t>
      </w:r>
      <w:r w:rsidRPr="00F4792C">
        <w:rPr>
          <w:rFonts w:ascii="Calibri" w:eastAsia="宋体" w:hAnsi="Calibri" w:cstheme="minorBidi" w:hint="eastAsia"/>
          <w:color w:val="000000"/>
          <w:kern w:val="2"/>
          <w:sz w:val="21"/>
          <w:szCs w:val="22"/>
          <w:lang w:eastAsia="zh-CN"/>
        </w:rPr>
        <w:t>集体配餐单位应采用热力消毒的方式，对餐饮</w:t>
      </w:r>
      <w:r w:rsidRPr="00F4792C">
        <w:rPr>
          <w:rFonts w:ascii="Calibri" w:eastAsia="宋体" w:hAnsi="Calibri" w:cstheme="minorBidi" w:hint="eastAsia"/>
          <w:color w:val="000000"/>
          <w:kern w:val="2"/>
          <w:sz w:val="21"/>
          <w:szCs w:val="22"/>
          <w:lang w:eastAsia="zh-CN"/>
        </w:rPr>
        <w:t>具进行</w:t>
      </w:r>
      <w:r w:rsidRPr="00F4792C">
        <w:rPr>
          <w:rFonts w:ascii="Calibri" w:eastAsia="宋体" w:hAnsi="Calibri" w:cstheme="minorBidi" w:hint="eastAsia"/>
          <w:color w:val="000000"/>
          <w:kern w:val="2"/>
          <w:sz w:val="21"/>
          <w:szCs w:val="22"/>
          <w:lang w:eastAsia="zh-CN"/>
        </w:rPr>
        <w:t>清洗消毒</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因材质等原因无法采用的除外</w:t>
      </w:r>
      <w:r w:rsidRPr="00F4792C">
        <w:rPr>
          <w:rFonts w:ascii="Calibri" w:eastAsia="宋体" w:hAnsi="Calibri" w:cstheme="minorBidi" w:hint="eastAsia"/>
          <w:color w:val="000000"/>
          <w:kern w:val="2"/>
          <w:sz w:val="21"/>
          <w:szCs w:val="22"/>
          <w:lang w:eastAsia="zh-CN"/>
        </w:rPr>
        <w:t>)</w:t>
      </w:r>
      <w:r w:rsidRPr="00F4792C">
        <w:rPr>
          <w:rFonts w:ascii="Calibri" w:eastAsia="宋体" w:hAnsi="Calibri" w:cstheme="minorBidi" w:hint="eastAsia"/>
          <w:color w:val="000000"/>
          <w:kern w:val="2"/>
          <w:sz w:val="21"/>
          <w:szCs w:val="22"/>
          <w:lang w:eastAsia="zh-CN"/>
        </w:rPr>
        <w:t>。清洗消毒的水池应专用，与食品原料、清洁用具及</w:t>
      </w:r>
      <w:r w:rsidRPr="00F4792C">
        <w:rPr>
          <w:rFonts w:ascii="Calibri" w:eastAsia="宋体" w:hAnsi="Calibri" w:cstheme="minorBidi" w:hint="eastAsia"/>
          <w:color w:val="000000"/>
          <w:kern w:val="2"/>
          <w:sz w:val="21"/>
          <w:szCs w:val="22"/>
          <w:lang w:eastAsia="zh-CN"/>
        </w:rPr>
        <w:t>接触非</w:t>
      </w:r>
      <w:r w:rsidRPr="00F4792C">
        <w:rPr>
          <w:rFonts w:ascii="Calibri" w:eastAsia="宋体" w:hAnsi="Calibri" w:cstheme="minorBidi" w:hint="eastAsia"/>
          <w:color w:val="000000"/>
          <w:kern w:val="2"/>
          <w:sz w:val="21"/>
          <w:szCs w:val="22"/>
          <w:lang w:eastAsia="zh-CN"/>
        </w:rPr>
        <w:t>直接入口食品的工具、容器清洗水池分开。清洗消毒设备设施的大小和数量应能满足需要。清洗消毒后，应设专供存放清洁餐具的保洁设施，其结构应密闭并易于清洁。</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1.13</w:t>
      </w:r>
      <w:r w:rsidRPr="00F4792C">
        <w:rPr>
          <w:rFonts w:ascii="Calibri" w:eastAsia="宋体" w:hAnsi="Calibri" w:cstheme="minorBidi" w:hint="eastAsia"/>
          <w:color w:val="000000"/>
          <w:kern w:val="2"/>
          <w:sz w:val="21"/>
          <w:szCs w:val="22"/>
          <w:lang w:eastAsia="zh-CN"/>
        </w:rPr>
        <w:t>集体配餐单位应设置独立的食品安全管理部门，配备</w:t>
      </w:r>
      <w:r w:rsidRPr="00F4792C">
        <w:rPr>
          <w:rFonts w:ascii="Calibri" w:eastAsia="宋体" w:hAnsi="Calibri" w:cstheme="minorBidi" w:hint="eastAsia"/>
          <w:color w:val="000000"/>
          <w:kern w:val="2"/>
          <w:sz w:val="21"/>
          <w:szCs w:val="22"/>
          <w:lang w:eastAsia="zh-CN"/>
        </w:rPr>
        <w:t>1</w:t>
      </w:r>
      <w:r w:rsidRPr="00F4792C">
        <w:rPr>
          <w:rFonts w:ascii="Calibri" w:eastAsia="宋体" w:hAnsi="Calibri" w:cstheme="minorBidi" w:hint="eastAsia"/>
          <w:color w:val="000000"/>
          <w:kern w:val="2"/>
          <w:sz w:val="21"/>
          <w:szCs w:val="22"/>
          <w:lang w:eastAsia="zh-CN"/>
        </w:rPr>
        <w:t>名以上具备高级资质的专职食品安全管理员。</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1.14</w:t>
      </w:r>
      <w:r w:rsidRPr="00F4792C">
        <w:rPr>
          <w:rFonts w:ascii="Calibri" w:eastAsia="宋体" w:hAnsi="Calibri" w:cstheme="minorBidi" w:hint="eastAsia"/>
          <w:color w:val="000000"/>
          <w:kern w:val="2"/>
          <w:sz w:val="21"/>
          <w:szCs w:val="22"/>
          <w:lang w:eastAsia="zh-CN"/>
        </w:rPr>
        <w:t>集体配餐单位应设置食品检验室，配备相应的检验设施和检验人员，具有快速检测食品原料中兽药残留、农药残留等理化指标和检验食品菌落总数、大肠菌群等微生物指标以及接触直接入口食品的大肠菌群等项目的能力。集体配餐单位应对加工制作的每批次食品进行抽样检测，检测结果应做好记录并形成档案以备查验。</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1.15</w:t>
      </w:r>
      <w:r w:rsidRPr="00F4792C">
        <w:rPr>
          <w:rFonts w:ascii="Calibri" w:eastAsia="宋体" w:hAnsi="Calibri" w:cstheme="minorBidi" w:hint="eastAsia"/>
          <w:color w:val="000000"/>
          <w:kern w:val="2"/>
          <w:sz w:val="21"/>
          <w:szCs w:val="22"/>
          <w:lang w:eastAsia="zh-CN"/>
        </w:rPr>
        <w:t>集体配餐单位应按照相关规定进行留样，设置专用留样容器、冷藏设施，每批次提供的所有食品均应留样，留样不得不少于</w:t>
      </w:r>
      <w:r w:rsidRPr="00F4792C">
        <w:rPr>
          <w:rFonts w:ascii="Calibri" w:eastAsia="宋体" w:hAnsi="Calibri" w:cstheme="minorBidi" w:hint="eastAsia"/>
          <w:color w:val="000000"/>
          <w:kern w:val="2"/>
          <w:sz w:val="21"/>
          <w:szCs w:val="22"/>
          <w:lang w:eastAsia="zh-CN"/>
        </w:rPr>
        <w:t>200g</w:t>
      </w:r>
      <w:r w:rsidRPr="00F4792C">
        <w:rPr>
          <w:rFonts w:ascii="Calibri" w:eastAsia="宋体" w:hAnsi="Calibri" w:cstheme="minorBidi" w:hint="eastAsia"/>
          <w:color w:val="000000"/>
          <w:kern w:val="2"/>
          <w:sz w:val="21"/>
          <w:szCs w:val="22"/>
          <w:lang w:eastAsia="zh-CN"/>
        </w:rPr>
        <w:t>并密闭于清洁容器内，冷藏</w:t>
      </w:r>
      <w:r w:rsidRPr="00F4792C">
        <w:rPr>
          <w:rFonts w:ascii="Calibri" w:eastAsia="宋体" w:hAnsi="Calibri" w:cstheme="minorBidi" w:hint="eastAsia"/>
          <w:color w:val="000000"/>
          <w:kern w:val="2"/>
          <w:sz w:val="21"/>
          <w:szCs w:val="22"/>
          <w:lang w:eastAsia="zh-CN"/>
        </w:rPr>
        <w:t>48</w:t>
      </w:r>
      <w:r w:rsidRPr="00F4792C">
        <w:rPr>
          <w:rFonts w:ascii="Calibri" w:eastAsia="宋体" w:hAnsi="Calibri" w:cstheme="minorBidi" w:hint="eastAsia"/>
          <w:color w:val="000000"/>
          <w:kern w:val="2"/>
          <w:sz w:val="21"/>
          <w:szCs w:val="22"/>
          <w:lang w:eastAsia="zh-CN"/>
        </w:rPr>
        <w:t>小时。留样应做好记录并形成档案以备查验。</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1.16</w:t>
      </w:r>
      <w:r w:rsidRPr="00F4792C">
        <w:rPr>
          <w:rFonts w:ascii="Calibri" w:eastAsia="宋体" w:hAnsi="Calibri" w:cstheme="minorBidi" w:hint="eastAsia"/>
          <w:color w:val="000000"/>
          <w:kern w:val="2"/>
          <w:sz w:val="21"/>
          <w:szCs w:val="22"/>
          <w:lang w:eastAsia="zh-CN"/>
        </w:rPr>
        <w:t>提供招标前半年内的食品送检报告。集体配餐单位应主动向有资质的检测机构送检，送检食品应覆盖为学校提供的所有配餐品种。</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1.17</w:t>
      </w:r>
      <w:r w:rsidRPr="00F4792C">
        <w:rPr>
          <w:rFonts w:ascii="Calibri" w:eastAsia="宋体" w:hAnsi="Calibri" w:cstheme="minorBidi" w:hint="eastAsia"/>
          <w:color w:val="000000"/>
          <w:kern w:val="2"/>
          <w:sz w:val="21"/>
          <w:szCs w:val="22"/>
          <w:lang w:eastAsia="zh-CN"/>
        </w:rPr>
        <w:t>运输食品的车辆和配送容器具应每天进行清洗消毒，做好相应记录并形成档案以备查验。</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1.18</w:t>
      </w:r>
      <w:r w:rsidRPr="00F4792C">
        <w:rPr>
          <w:rFonts w:ascii="Calibri" w:eastAsia="宋体" w:hAnsi="Calibri" w:cstheme="minorBidi" w:hint="eastAsia"/>
          <w:color w:val="000000"/>
          <w:kern w:val="2"/>
          <w:sz w:val="21"/>
          <w:szCs w:val="22"/>
          <w:lang w:eastAsia="zh-CN"/>
        </w:rPr>
        <w:t>集体配餐单位的配送方式包括冷、</w:t>
      </w:r>
      <w:r w:rsidRPr="00F4792C">
        <w:rPr>
          <w:rFonts w:ascii="Calibri" w:eastAsia="宋体" w:hAnsi="Calibri" w:cstheme="minorBidi" w:hint="eastAsia"/>
          <w:color w:val="000000"/>
          <w:kern w:val="2"/>
          <w:sz w:val="21"/>
          <w:szCs w:val="22"/>
          <w:lang w:eastAsia="zh-CN"/>
        </w:rPr>
        <w:t>热链配送</w:t>
      </w:r>
      <w:r w:rsidRPr="00F4792C">
        <w:rPr>
          <w:rFonts w:ascii="Calibri" w:eastAsia="宋体" w:hAnsi="Calibri" w:cstheme="minorBidi" w:hint="eastAsia"/>
          <w:color w:val="000000"/>
          <w:kern w:val="2"/>
          <w:sz w:val="21"/>
          <w:szCs w:val="22"/>
          <w:lang w:eastAsia="zh-CN"/>
        </w:rPr>
        <w:t>。</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1.19</w:t>
      </w:r>
      <w:r w:rsidRPr="00F4792C">
        <w:rPr>
          <w:rFonts w:ascii="Calibri" w:eastAsia="宋体" w:hAnsi="Calibri" w:cstheme="minorBidi" w:hint="eastAsia"/>
          <w:color w:val="000000"/>
          <w:kern w:val="2"/>
          <w:sz w:val="21"/>
          <w:szCs w:val="22"/>
          <w:lang w:eastAsia="zh-CN"/>
        </w:rPr>
        <w:t>集体配餐单位应向招标小组详细说明本单位的食品安全管理情况包括管理机构、管理制度、应急机制等，以及日常管理</w:t>
      </w:r>
      <w:r w:rsidRPr="00F4792C">
        <w:rPr>
          <w:rFonts w:ascii="Calibri" w:eastAsia="宋体" w:hAnsi="Calibri" w:cstheme="minorBidi" w:hint="eastAsia"/>
          <w:color w:val="000000"/>
          <w:kern w:val="2"/>
          <w:sz w:val="21"/>
          <w:szCs w:val="22"/>
          <w:lang w:eastAsia="zh-CN"/>
        </w:rPr>
        <w:t>包括食材采购</w:t>
      </w:r>
      <w:r w:rsidRPr="00F4792C">
        <w:rPr>
          <w:rFonts w:ascii="Calibri" w:eastAsia="宋体" w:hAnsi="Calibri" w:cstheme="minorBidi" w:hint="eastAsia"/>
          <w:color w:val="000000"/>
          <w:kern w:val="2"/>
          <w:sz w:val="21"/>
          <w:szCs w:val="22"/>
          <w:lang w:eastAsia="zh-CN"/>
        </w:rPr>
        <w:t>验收、人员管理、设备设施消毒等制度的落实情况，食品制作情况包括加工工艺、制作过程、配送方式等。集体配餐单位应提供相关书面材料以备查验。</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1.20</w:t>
      </w:r>
      <w:r w:rsidRPr="00F4792C">
        <w:rPr>
          <w:rFonts w:ascii="Calibri" w:eastAsia="宋体" w:hAnsi="Calibri" w:cstheme="minorBidi" w:hint="eastAsia"/>
          <w:color w:val="000000"/>
          <w:kern w:val="2"/>
          <w:sz w:val="21"/>
          <w:szCs w:val="22"/>
          <w:lang w:eastAsia="zh-CN"/>
        </w:rPr>
        <w:t>中标企业</w:t>
      </w:r>
      <w:r w:rsidRPr="00F4792C">
        <w:rPr>
          <w:rFonts w:ascii="Calibri" w:eastAsia="宋体" w:hAnsi="Calibri" w:cstheme="minorBidi" w:hint="eastAsia"/>
          <w:color w:val="000000"/>
          <w:kern w:val="2"/>
          <w:sz w:val="21"/>
          <w:szCs w:val="22"/>
          <w:lang w:eastAsia="zh-CN"/>
        </w:rPr>
        <w:t>需承诺</w:t>
      </w:r>
      <w:r w:rsidRPr="00F4792C">
        <w:rPr>
          <w:rFonts w:ascii="Calibri" w:eastAsia="宋体" w:hAnsi="Calibri" w:cstheme="minorBidi" w:hint="eastAsia"/>
          <w:color w:val="000000"/>
          <w:kern w:val="2"/>
          <w:sz w:val="21"/>
          <w:szCs w:val="22"/>
          <w:lang w:eastAsia="zh-CN"/>
        </w:rPr>
        <w:t>不得转让或分包配餐。如果违反，将解除合同，同时向上级反映并进行相应的处罚。</w:t>
      </w:r>
    </w:p>
    <w:p w:rsidR="00F4792C" w:rsidRPr="00F4792C"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1.21</w:t>
      </w:r>
      <w:r w:rsidRPr="00F4792C">
        <w:rPr>
          <w:rFonts w:ascii="Calibri" w:eastAsia="宋体" w:hAnsi="Calibri" w:cstheme="minorBidi" w:hint="eastAsia"/>
          <w:color w:val="000000"/>
          <w:kern w:val="2"/>
          <w:sz w:val="21"/>
          <w:szCs w:val="22"/>
          <w:lang w:eastAsia="zh-CN"/>
        </w:rPr>
        <w:t>投标企业必须具有独立民事责任的能力。不接受没有法人资质的分支机构参与投标。</w:t>
      </w:r>
    </w:p>
    <w:p w:rsidR="00E823A5" w:rsidP="00F4792C">
      <w:pPr>
        <w:widowControl w:val="0"/>
        <w:spacing w:line="360" w:lineRule="auto"/>
        <w:jc w:val="both"/>
        <w:rPr>
          <w:rFonts w:ascii="Calibri" w:eastAsia="宋体" w:hAnsi="Calibri"/>
          <w:color w:val="000000"/>
          <w:kern w:val="2"/>
          <w:sz w:val="21"/>
          <w:szCs w:val="22"/>
          <w:lang w:eastAsia="zh-CN"/>
        </w:rPr>
      </w:pPr>
      <w:r w:rsidRPr="00F4792C">
        <w:rPr>
          <w:rFonts w:ascii="Calibri" w:eastAsia="宋体" w:hAnsi="Calibri" w:cstheme="minorBidi" w:hint="eastAsia"/>
          <w:color w:val="000000"/>
          <w:kern w:val="2"/>
          <w:sz w:val="21"/>
          <w:szCs w:val="22"/>
          <w:lang w:eastAsia="zh-CN"/>
        </w:rPr>
        <w:t>1.22</w:t>
      </w:r>
      <w:r w:rsidRPr="00F4792C">
        <w:rPr>
          <w:rFonts w:ascii="Calibri" w:eastAsia="宋体" w:hAnsi="Calibri" w:cstheme="minorBidi" w:hint="eastAsia"/>
          <w:color w:val="000000"/>
          <w:kern w:val="2"/>
          <w:sz w:val="21"/>
          <w:szCs w:val="22"/>
          <w:lang w:eastAsia="zh-CN"/>
        </w:rPr>
        <w:t>投标企业必须依法纳税、具有良好的商业信誉和经营业绩，无任何不良经营行为，未发生过食物中毒事件和重大餐饮管理事故。</w:t>
      </w:r>
    </w:p>
    <w:p w:rsidR="00B5311C" w:rsidRPr="00E823A5" w:rsidP="001F2E73">
      <w:pPr>
        <w:widowControl w:val="0"/>
        <w:spacing w:line="360" w:lineRule="auto"/>
        <w:jc w:val="both"/>
        <w:rPr>
          <w:rFonts w:ascii="Calibri" w:eastAsia="宋体" w:hAnsi="Calibri"/>
          <w:kern w:val="2"/>
          <w:szCs w:val="22"/>
          <w:lang w:eastAsia="zh-CN"/>
        </w:rPr>
      </w:pPr>
    </w:p>
    <w:p w:rsidR="00E53732" w:rsidRPr="00B5311C" w:rsidP="00B5311C">
      <w:pPr>
        <w:widowControl w:val="0"/>
        <w:spacing w:line="360" w:lineRule="auto"/>
        <w:jc w:val="both"/>
        <w:rPr>
          <w:rFonts w:ascii="Calibri" w:eastAsia="宋体" w:hAnsi="Calibri"/>
          <w:b/>
          <w:color w:val="000000"/>
          <w:kern w:val="2"/>
          <w:sz w:val="21"/>
          <w:szCs w:val="22"/>
          <w:lang w:eastAsia="zh-CN"/>
        </w:rPr>
      </w:pPr>
      <w:r>
        <w:rPr>
          <w:rFonts w:ascii="Calibri" w:eastAsia="宋体" w:hAnsi="Calibri" w:cstheme="minorBidi" w:hint="eastAsia"/>
          <w:b/>
          <w:color w:val="000000"/>
          <w:kern w:val="2"/>
          <w:sz w:val="21"/>
          <w:szCs w:val="22"/>
          <w:lang w:eastAsia="zh-CN"/>
        </w:rPr>
        <w:t>2.3</w:t>
      </w:r>
      <w:r w:rsidRPr="00B5311C" w:rsidR="001F2E73">
        <w:rPr>
          <w:rFonts w:ascii="Calibri" w:eastAsia="宋体" w:hAnsi="Calibri" w:cstheme="minorBidi" w:hint="eastAsia"/>
          <w:b/>
          <w:color w:val="000000"/>
          <w:kern w:val="2"/>
          <w:sz w:val="21"/>
          <w:szCs w:val="22"/>
          <w:lang w:eastAsia="zh-CN"/>
        </w:rPr>
        <w:t>项目人员要求</w:t>
      </w:r>
    </w:p>
    <w:p w:rsidR="00F4792C" w:rsidRPr="00F4792C" w:rsidP="00F4792C">
      <w:pPr>
        <w:widowControl w:val="0"/>
        <w:spacing w:line="360" w:lineRule="auto"/>
        <w:ind w:firstLine="420" w:firstLineChars="200"/>
        <w:jc w:val="both"/>
        <w:rPr>
          <w:rFonts w:ascii="宋体" w:eastAsia="宋体" w:hAnsi="宋体"/>
          <w:kern w:val="2"/>
          <w:sz w:val="21"/>
          <w:szCs w:val="22"/>
          <w:lang w:eastAsia="zh-CN"/>
        </w:rPr>
      </w:pPr>
      <w:r w:rsidRPr="00F4792C">
        <w:rPr>
          <w:rFonts w:ascii="宋体" w:eastAsia="宋体" w:hAnsi="宋体" w:cstheme="minorBidi" w:hint="eastAsia"/>
          <w:kern w:val="2"/>
          <w:sz w:val="21"/>
          <w:szCs w:val="22"/>
          <w:lang w:eastAsia="zh-CN"/>
        </w:rPr>
        <w:t xml:space="preserve">1. 项目负责人至少1名： </w:t>
      </w:r>
    </w:p>
    <w:p w:rsidR="00F4792C" w:rsidRPr="00F4792C" w:rsidP="00F4792C">
      <w:pPr>
        <w:widowControl w:val="0"/>
        <w:spacing w:line="360" w:lineRule="auto"/>
        <w:ind w:firstLine="420" w:firstLineChars="200"/>
        <w:jc w:val="both"/>
        <w:rPr>
          <w:rFonts w:ascii="宋体" w:eastAsia="宋体" w:hAnsi="宋体"/>
          <w:kern w:val="2"/>
          <w:sz w:val="21"/>
          <w:szCs w:val="22"/>
          <w:lang w:eastAsia="zh-CN"/>
        </w:rPr>
      </w:pPr>
      <w:r w:rsidRPr="00F4792C">
        <w:rPr>
          <w:rFonts w:ascii="宋体" w:eastAsia="宋体" w:hAnsi="宋体" w:cstheme="minorBidi" w:hint="eastAsia"/>
          <w:kern w:val="2"/>
          <w:sz w:val="21"/>
          <w:szCs w:val="22"/>
          <w:lang w:eastAsia="zh-CN"/>
        </w:rPr>
        <w:t>（1）具有相关机构颁发的食品安全总监证书；</w:t>
      </w:r>
    </w:p>
    <w:p w:rsidR="00F4792C" w:rsidRPr="00F4792C" w:rsidP="00F4792C">
      <w:pPr>
        <w:widowControl w:val="0"/>
        <w:spacing w:line="360" w:lineRule="auto"/>
        <w:ind w:firstLine="420" w:firstLineChars="200"/>
        <w:jc w:val="both"/>
        <w:rPr>
          <w:rFonts w:ascii="宋体" w:eastAsia="宋体" w:hAnsi="宋体"/>
          <w:kern w:val="2"/>
          <w:sz w:val="21"/>
          <w:szCs w:val="22"/>
          <w:lang w:eastAsia="zh-CN"/>
        </w:rPr>
      </w:pPr>
      <w:r w:rsidRPr="00F4792C">
        <w:rPr>
          <w:rFonts w:ascii="宋体" w:eastAsia="宋体" w:hAnsi="宋体" w:cstheme="minorBidi" w:hint="eastAsia"/>
          <w:kern w:val="2"/>
          <w:sz w:val="21"/>
          <w:szCs w:val="22"/>
          <w:lang w:eastAsia="zh-CN"/>
        </w:rPr>
        <w:t>（2）具有相关机构颁发的三级中式烹调师；</w:t>
      </w:r>
    </w:p>
    <w:p w:rsidR="00F4792C" w:rsidRPr="00F4792C" w:rsidP="00F4792C">
      <w:pPr>
        <w:widowControl w:val="0"/>
        <w:spacing w:line="360" w:lineRule="auto"/>
        <w:ind w:firstLine="420" w:firstLineChars="200"/>
        <w:jc w:val="both"/>
        <w:rPr>
          <w:rFonts w:ascii="宋体" w:eastAsia="宋体" w:hAnsi="宋体"/>
          <w:kern w:val="2"/>
          <w:sz w:val="21"/>
          <w:szCs w:val="22"/>
          <w:lang w:eastAsia="zh-CN"/>
        </w:rPr>
      </w:pPr>
      <w:r w:rsidRPr="00F4792C">
        <w:rPr>
          <w:rFonts w:ascii="宋体" w:eastAsia="宋体" w:hAnsi="宋体" w:cstheme="minorBidi" w:hint="eastAsia"/>
          <w:kern w:val="2"/>
          <w:sz w:val="21"/>
          <w:szCs w:val="22"/>
          <w:lang w:eastAsia="zh-CN"/>
        </w:rPr>
        <w:t>2.现场服务人员至少1名，具有有效的健康证；</w:t>
      </w:r>
    </w:p>
    <w:p w:rsidR="001F2E73" w:rsidRPr="001F2E73" w:rsidP="00F4792C">
      <w:pPr>
        <w:widowControl w:val="0"/>
        <w:spacing w:line="360" w:lineRule="auto"/>
        <w:ind w:firstLine="420" w:firstLineChars="200"/>
        <w:jc w:val="both"/>
        <w:rPr>
          <w:rFonts w:ascii="宋体" w:eastAsia="宋体" w:hAnsi="宋体"/>
          <w:kern w:val="2"/>
          <w:sz w:val="21"/>
          <w:szCs w:val="22"/>
          <w:lang w:eastAsia="zh-CN"/>
        </w:rPr>
      </w:pPr>
      <w:r w:rsidRPr="00F4792C">
        <w:rPr>
          <w:rFonts w:ascii="宋体" w:eastAsia="宋体" w:hAnsi="宋体" w:cstheme="minorBidi" w:hint="eastAsia"/>
          <w:kern w:val="2"/>
          <w:sz w:val="21"/>
          <w:szCs w:val="22"/>
          <w:lang w:eastAsia="zh-CN"/>
        </w:rPr>
        <w:t>3.其他管理团队成员按需配置。</w:t>
      </w:r>
      <w:r w:rsidRPr="001F2E73">
        <w:rPr>
          <w:rFonts w:ascii="宋体" w:eastAsia="宋体" w:hAnsi="宋体" w:cstheme="minorBidi" w:hint="eastAsia"/>
          <w:kern w:val="2"/>
          <w:sz w:val="21"/>
          <w:szCs w:val="22"/>
          <w:lang w:eastAsia="zh-CN"/>
        </w:rPr>
        <w:t>。</w:t>
      </w:r>
    </w:p>
    <w:p w:rsidR="00E823A5" w:rsidP="001F2E73">
      <w:pPr>
        <w:widowControl w:val="0"/>
        <w:spacing w:line="360" w:lineRule="auto"/>
        <w:jc w:val="both"/>
        <w:rPr>
          <w:rFonts w:ascii="宋体" w:eastAsia="宋体" w:hAnsi="宋体"/>
          <w:color w:val="000000"/>
          <w:kern w:val="2"/>
          <w:sz w:val="21"/>
          <w:szCs w:val="21"/>
          <w:lang w:eastAsia="zh-CN"/>
        </w:rPr>
      </w:pPr>
    </w:p>
    <w:p w:rsidR="00E53732" w:rsidRPr="001F2E73" w:rsidP="001F2E73">
      <w:pPr>
        <w:widowControl w:val="0"/>
        <w:spacing w:line="360" w:lineRule="auto"/>
        <w:jc w:val="both"/>
        <w:rPr>
          <w:rFonts w:ascii="Calibri" w:eastAsia="宋体" w:hAnsi="Calibri"/>
          <w:b/>
          <w:color w:val="000000"/>
          <w:kern w:val="2"/>
          <w:sz w:val="21"/>
          <w:szCs w:val="22"/>
          <w:lang w:eastAsia="zh-CN"/>
        </w:rPr>
      </w:pPr>
      <w:r>
        <w:rPr>
          <w:rFonts w:ascii="Calibri" w:eastAsia="宋体" w:hAnsi="Calibri" w:cstheme="minorBidi" w:hint="eastAsia"/>
          <w:b/>
          <w:color w:val="000000"/>
          <w:kern w:val="2"/>
          <w:sz w:val="21"/>
          <w:szCs w:val="22"/>
          <w:lang w:eastAsia="zh-CN"/>
        </w:rPr>
        <w:t>2.4</w:t>
      </w:r>
      <w:r w:rsidRPr="001F2E73">
        <w:rPr>
          <w:rFonts w:ascii="Calibri" w:eastAsia="宋体" w:hAnsi="Calibri" w:cstheme="minorBidi" w:hint="eastAsia"/>
          <w:b/>
          <w:color w:val="000000"/>
          <w:kern w:val="2"/>
          <w:sz w:val="21"/>
          <w:szCs w:val="22"/>
          <w:lang w:eastAsia="zh-CN"/>
        </w:rPr>
        <w:t>其他服务内容及要求</w:t>
      </w:r>
    </w:p>
    <w:p w:rsidR="00822A8F" w:rsidRPr="0029159A" w:rsidP="0029159A">
      <w:pPr>
        <w:keepNext/>
        <w:keepLines/>
        <w:widowControl w:val="0"/>
        <w:spacing w:before="260" w:after="260" w:line="416" w:lineRule="auto"/>
        <w:jc w:val="center"/>
        <w:outlineLvl w:val="1"/>
        <w:rPr>
          <w:rFonts w:ascii="Cambria" w:eastAsia="宋体" w:hAnsi="Cambria"/>
          <w:b/>
          <w:bCs/>
          <w:kern w:val="2"/>
          <w:sz w:val="32"/>
          <w:szCs w:val="32"/>
          <w:lang w:eastAsia="zh-CN"/>
        </w:rPr>
      </w:pPr>
      <w:r w:rsidRPr="0029159A">
        <w:rPr>
          <w:rFonts w:ascii="Cambria" w:eastAsia="宋体" w:hAnsi="Cambria" w:cstheme="majorBidi" w:hint="eastAsia"/>
          <w:b/>
          <w:bCs/>
          <w:kern w:val="2"/>
          <w:sz w:val="32"/>
          <w:szCs w:val="32"/>
          <w:lang w:eastAsia="zh-CN"/>
        </w:rPr>
        <w:t>三</w:t>
      </w:r>
      <w:r w:rsidRPr="0029159A">
        <w:rPr>
          <w:rFonts w:ascii="Cambria" w:eastAsia="宋体" w:hAnsi="Cambria" w:cstheme="majorBidi" w:hint="eastAsia"/>
          <w:b/>
          <w:bCs/>
          <w:kern w:val="2"/>
          <w:sz w:val="32"/>
          <w:szCs w:val="32"/>
          <w:lang w:eastAsia="zh-CN"/>
        </w:rPr>
        <w:t>、★服务期限</w:t>
      </w:r>
    </w:p>
    <w:p w:rsidR="00822A8F" w:rsidRPr="00822A8F" w:rsidP="00822A8F">
      <w:pPr>
        <w:widowControl/>
        <w:spacing w:line="360" w:lineRule="auto"/>
        <w:ind w:firstLine="420" w:firstLineChars="200"/>
        <w:jc w:val="left"/>
        <w:rPr>
          <w:rFonts w:ascii="宋体" w:eastAsia="宋体" w:hAnsi="宋体" w:cs="宋体"/>
          <w:kern w:val="2"/>
          <w:sz w:val="21"/>
          <w:szCs w:val="21"/>
          <w:lang w:eastAsia="zh-CN"/>
        </w:rPr>
      </w:pPr>
      <w:r w:rsidRPr="00822A8F">
        <w:rPr>
          <w:rFonts w:ascii="宋体" w:eastAsia="宋体" w:hAnsi="宋体" w:cs="宋体" w:hint="eastAsia"/>
          <w:kern w:val="2"/>
          <w:sz w:val="21"/>
          <w:szCs w:val="21"/>
          <w:lang w:eastAsia="zh-CN"/>
        </w:rPr>
        <w:t xml:space="preserve">自签订合同之日起至一年。履约评价等级为优的合同可续签不超过 2 次，每次不超过 12 </w:t>
      </w:r>
      <w:r w:rsidRPr="00822A8F">
        <w:rPr>
          <w:rFonts w:ascii="宋体" w:eastAsia="宋体" w:hAnsi="宋体" w:cs="宋体" w:hint="eastAsia"/>
          <w:kern w:val="2"/>
          <w:sz w:val="21"/>
          <w:szCs w:val="21"/>
          <w:lang w:eastAsia="zh-CN"/>
        </w:rPr>
        <w:t>个</w:t>
      </w:r>
      <w:r w:rsidRPr="00822A8F">
        <w:rPr>
          <w:rFonts w:ascii="宋体" w:eastAsia="宋体" w:hAnsi="宋体" w:cs="宋体" w:hint="eastAsia"/>
          <w:kern w:val="2"/>
          <w:sz w:val="21"/>
          <w:szCs w:val="21"/>
          <w:lang w:eastAsia="zh-CN"/>
        </w:rPr>
        <w:t>月。续期的合同实质性内容不得改变。</w:t>
      </w:r>
    </w:p>
    <w:p w:rsidR="00822A8F" w:rsidRPr="0029159A" w:rsidP="0029159A">
      <w:pPr>
        <w:keepNext/>
        <w:keepLines/>
        <w:widowControl w:val="0"/>
        <w:spacing w:before="260" w:after="260" w:line="416" w:lineRule="auto"/>
        <w:jc w:val="center"/>
        <w:outlineLvl w:val="1"/>
        <w:rPr>
          <w:rFonts w:ascii="Cambria" w:eastAsia="宋体" w:hAnsi="Cambria"/>
          <w:b/>
          <w:bCs/>
          <w:kern w:val="2"/>
          <w:sz w:val="32"/>
          <w:szCs w:val="32"/>
          <w:lang w:eastAsia="zh-CN"/>
        </w:rPr>
      </w:pPr>
      <w:r w:rsidRPr="0029159A">
        <w:rPr>
          <w:rFonts w:ascii="Cambria" w:eastAsia="宋体" w:hAnsi="Cambria" w:cstheme="majorBidi" w:hint="eastAsia"/>
          <w:b/>
          <w:bCs/>
          <w:kern w:val="2"/>
          <w:sz w:val="32"/>
          <w:szCs w:val="32"/>
          <w:lang w:eastAsia="zh-CN"/>
        </w:rPr>
        <w:t>四</w:t>
      </w:r>
      <w:r w:rsidRPr="0029159A">
        <w:rPr>
          <w:rFonts w:ascii="Cambria" w:eastAsia="宋体" w:hAnsi="Cambria" w:cstheme="majorBidi" w:hint="eastAsia"/>
          <w:b/>
          <w:bCs/>
          <w:kern w:val="2"/>
          <w:sz w:val="32"/>
          <w:szCs w:val="32"/>
          <w:lang w:eastAsia="zh-CN"/>
        </w:rPr>
        <w:t>、付款方式</w:t>
      </w:r>
    </w:p>
    <w:p w:rsidR="00F4792C" w:rsidRPr="00F4792C" w:rsidP="00F4792C">
      <w:pPr>
        <w:widowControl w:val="0"/>
        <w:spacing w:before="78" w:beforeLines="25" w:after="78" w:afterLines="25" w:line="360" w:lineRule="auto"/>
        <w:ind w:firstLine="420"/>
        <w:jc w:val="both"/>
        <w:rPr>
          <w:rFonts w:ascii="宋体" w:eastAsia="宋体" w:hAnsi="宋体"/>
          <w:kern w:val="2"/>
          <w:sz w:val="21"/>
          <w:szCs w:val="21"/>
          <w:lang w:eastAsia="zh-CN"/>
        </w:rPr>
      </w:pPr>
      <w:r w:rsidRPr="00F4792C">
        <w:rPr>
          <w:rFonts w:ascii="宋体" w:eastAsia="宋体" w:hAnsi="宋体" w:cstheme="minorBidi" w:hint="eastAsia"/>
          <w:kern w:val="2"/>
          <w:sz w:val="21"/>
          <w:szCs w:val="21"/>
          <w:lang w:eastAsia="zh-CN"/>
        </w:rPr>
        <w:t>1.每月应付服务费为投标中标价/12。</w:t>
      </w:r>
      <w:r w:rsidRPr="00F4792C">
        <w:rPr>
          <w:rFonts w:ascii="宋体" w:eastAsia="宋体" w:hAnsi="宋体" w:cstheme="minorBidi" w:hint="eastAsia"/>
          <w:kern w:val="2"/>
          <w:sz w:val="21"/>
          <w:szCs w:val="21"/>
          <w:lang w:eastAsia="zh-CN"/>
        </w:rPr>
        <w:t>若服务</w:t>
      </w:r>
      <w:r w:rsidRPr="00F4792C">
        <w:rPr>
          <w:rFonts w:ascii="宋体" w:eastAsia="宋体" w:hAnsi="宋体" w:cstheme="minorBidi" w:hint="eastAsia"/>
          <w:kern w:val="2"/>
          <w:sz w:val="21"/>
          <w:szCs w:val="21"/>
          <w:lang w:eastAsia="zh-CN"/>
        </w:rPr>
        <w:t>当月未满1个月，则以当月应付金额/当月天数*当月实际服务天数计算（小数点后保留两位小数）</w:t>
      </w:r>
    </w:p>
    <w:p w:rsidR="00F4792C" w:rsidRPr="00F4792C" w:rsidP="00F4792C">
      <w:pPr>
        <w:widowControl w:val="0"/>
        <w:spacing w:before="78" w:beforeLines="25" w:after="78" w:afterLines="25" w:line="360" w:lineRule="auto"/>
        <w:ind w:firstLine="420"/>
        <w:jc w:val="both"/>
        <w:rPr>
          <w:rFonts w:ascii="宋体" w:eastAsia="宋体" w:hAnsi="宋体"/>
          <w:kern w:val="2"/>
          <w:sz w:val="21"/>
          <w:szCs w:val="21"/>
          <w:lang w:eastAsia="zh-CN"/>
        </w:rPr>
      </w:pPr>
      <w:r w:rsidRPr="00F4792C">
        <w:rPr>
          <w:rFonts w:ascii="宋体" w:eastAsia="宋体" w:hAnsi="宋体" w:cstheme="minorBidi" w:hint="eastAsia"/>
          <w:kern w:val="2"/>
          <w:sz w:val="21"/>
          <w:szCs w:val="21"/>
          <w:lang w:eastAsia="zh-CN"/>
        </w:rPr>
        <w:t>2.服务费每月结算一次，于次月 15 日之前结清上月餐费。中标方需向采购单位提供国家正式税务发票，采购单位以对公转账方式，将服务费用转入中标方指定账号。</w:t>
      </w:r>
    </w:p>
    <w:p w:rsidR="00822A8F" w:rsidP="00F4792C">
      <w:pPr>
        <w:widowControl w:val="0"/>
        <w:spacing w:before="78" w:beforeLines="25" w:after="78" w:afterLines="25" w:line="360" w:lineRule="auto"/>
        <w:ind w:firstLine="420"/>
        <w:jc w:val="both"/>
        <w:rPr>
          <w:rFonts w:ascii="宋体" w:eastAsia="宋体" w:hAnsi="宋体"/>
          <w:kern w:val="2"/>
          <w:sz w:val="21"/>
          <w:szCs w:val="21"/>
          <w:lang w:eastAsia="zh-CN"/>
        </w:rPr>
      </w:pPr>
      <w:r w:rsidRPr="00F4792C">
        <w:rPr>
          <w:rFonts w:ascii="宋体" w:eastAsia="宋体" w:hAnsi="宋体" w:cstheme="minorBidi" w:hint="eastAsia"/>
          <w:kern w:val="2"/>
          <w:sz w:val="21"/>
          <w:szCs w:val="21"/>
          <w:lang w:eastAsia="zh-CN"/>
        </w:rPr>
        <w:t>2.因财政资金拨款未到位而导致采购单位未在约定期限内支付合同费用的，中标方不得要求采购单位承担逾期付款的违约责任。每次付款前，中标方应先提供相应额度的正规发票给采购单位，以便办理支付手续</w:t>
      </w:r>
      <w:r w:rsidRPr="00822A8F">
        <w:rPr>
          <w:rFonts w:ascii="宋体" w:eastAsia="宋体" w:hAnsi="宋体" w:cstheme="minorBidi" w:hint="eastAsia"/>
          <w:kern w:val="2"/>
          <w:sz w:val="21"/>
          <w:szCs w:val="21"/>
          <w:lang w:eastAsia="zh-CN"/>
        </w:rPr>
        <w:t>。</w:t>
      </w:r>
    </w:p>
    <w:p w:rsidR="00822A8F" w:rsidRPr="0029159A" w:rsidP="0029159A">
      <w:pPr>
        <w:keepNext/>
        <w:keepLines/>
        <w:widowControl w:val="0"/>
        <w:spacing w:before="260" w:after="260" w:line="416" w:lineRule="auto"/>
        <w:jc w:val="center"/>
        <w:outlineLvl w:val="1"/>
        <w:rPr>
          <w:rFonts w:ascii="Cambria" w:eastAsia="宋体" w:hAnsi="Cambria"/>
          <w:b/>
          <w:bCs/>
          <w:kern w:val="2"/>
          <w:sz w:val="32"/>
          <w:szCs w:val="32"/>
          <w:lang w:eastAsia="zh-CN"/>
        </w:rPr>
      </w:pPr>
      <w:r w:rsidRPr="0029159A">
        <w:rPr>
          <w:rFonts w:ascii="Cambria" w:eastAsia="宋体" w:hAnsi="Cambria" w:cstheme="majorBidi" w:hint="eastAsia"/>
          <w:b/>
          <w:bCs/>
          <w:kern w:val="2"/>
          <w:sz w:val="32"/>
          <w:szCs w:val="32"/>
          <w:lang w:eastAsia="zh-CN"/>
        </w:rPr>
        <w:t>五</w:t>
      </w:r>
      <w:r w:rsidRPr="0029159A">
        <w:rPr>
          <w:rFonts w:ascii="Cambria" w:eastAsia="宋体" w:hAnsi="Cambria" w:cstheme="majorBidi" w:hint="eastAsia"/>
          <w:b/>
          <w:bCs/>
          <w:kern w:val="2"/>
          <w:sz w:val="32"/>
          <w:szCs w:val="32"/>
          <w:lang w:eastAsia="zh-CN"/>
        </w:rPr>
        <w:t>、投标报价要求</w:t>
      </w:r>
    </w:p>
    <w:p w:rsidR="00822A8F" w:rsidRPr="00B5311C" w:rsidP="00B5311C">
      <w:pPr>
        <w:widowControl w:val="0"/>
        <w:spacing w:before="78" w:beforeLines="25" w:after="78" w:afterLines="25" w:line="360" w:lineRule="auto"/>
        <w:ind w:firstLine="420"/>
        <w:jc w:val="both"/>
        <w:rPr>
          <w:rFonts w:ascii="宋体" w:eastAsia="宋体" w:hAnsi="宋体"/>
          <w:kern w:val="2"/>
          <w:sz w:val="21"/>
          <w:szCs w:val="21"/>
          <w:lang w:eastAsia="zh-CN"/>
        </w:rPr>
      </w:pPr>
      <w:r w:rsidRPr="00B5311C">
        <w:rPr>
          <w:rFonts w:ascii="宋体" w:eastAsia="宋体" w:hAnsi="宋体" w:cstheme="minorBidi" w:hint="eastAsia"/>
          <w:kern w:val="2"/>
          <w:sz w:val="21"/>
          <w:szCs w:val="21"/>
          <w:lang w:eastAsia="zh-CN"/>
        </w:rPr>
        <w:t>1、本项目服务费采用包干制，应包括服务成本、法定税费和利润。由投标人根据采购文件所提供的资料自行测算投标报价；一经中选，投标报价总价作为中选单位与采购单位</w:t>
      </w:r>
      <w:r w:rsidRPr="00B5311C">
        <w:rPr>
          <w:rFonts w:ascii="宋体" w:eastAsia="宋体" w:hAnsi="宋体" w:cstheme="minorBidi" w:hint="eastAsia"/>
          <w:kern w:val="2"/>
          <w:sz w:val="21"/>
          <w:szCs w:val="21"/>
          <w:lang w:eastAsia="zh-CN"/>
        </w:rPr>
        <w:t>签定</w:t>
      </w:r>
      <w:r w:rsidRPr="00B5311C">
        <w:rPr>
          <w:rFonts w:ascii="宋体" w:eastAsia="宋体" w:hAnsi="宋体" w:cstheme="minorBidi" w:hint="eastAsia"/>
          <w:kern w:val="2"/>
          <w:sz w:val="21"/>
          <w:szCs w:val="21"/>
          <w:lang w:eastAsia="zh-CN"/>
        </w:rPr>
        <w:t>的合同金额，合同期限内不做调整；</w:t>
      </w:r>
    </w:p>
    <w:p w:rsidR="00822A8F" w:rsidRPr="00B5311C" w:rsidP="00B5311C">
      <w:pPr>
        <w:widowControl w:val="0"/>
        <w:spacing w:before="78" w:beforeLines="25" w:after="78" w:afterLines="25" w:line="360" w:lineRule="auto"/>
        <w:ind w:firstLine="420"/>
        <w:jc w:val="both"/>
        <w:rPr>
          <w:rFonts w:ascii="宋体" w:eastAsia="宋体" w:hAnsi="宋体"/>
          <w:kern w:val="2"/>
          <w:sz w:val="21"/>
          <w:szCs w:val="21"/>
          <w:lang w:eastAsia="zh-CN"/>
        </w:rPr>
      </w:pPr>
      <w:r w:rsidRPr="00B5311C">
        <w:rPr>
          <w:rFonts w:ascii="宋体" w:eastAsia="宋体" w:hAnsi="宋体" w:cstheme="minorBidi" w:hint="eastAsia"/>
          <w:kern w:val="2"/>
          <w:sz w:val="21"/>
          <w:szCs w:val="21"/>
          <w:lang w:eastAsia="zh-CN"/>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标小组应将其作为无效投标处理。若评审小组对是否须由投标人</w:t>
      </w:r>
      <w:r w:rsidRPr="00B5311C">
        <w:rPr>
          <w:rFonts w:ascii="宋体" w:eastAsia="宋体" w:hAnsi="宋体" w:cstheme="minorBidi" w:hint="eastAsia"/>
          <w:kern w:val="2"/>
          <w:sz w:val="21"/>
          <w:szCs w:val="21"/>
          <w:lang w:eastAsia="zh-CN"/>
        </w:rPr>
        <w:t>作出</w:t>
      </w:r>
      <w:r w:rsidRPr="00B5311C">
        <w:rPr>
          <w:rFonts w:ascii="宋体" w:eastAsia="宋体" w:hAnsi="宋体" w:cstheme="minorBidi" w:hint="eastAsia"/>
          <w:kern w:val="2"/>
          <w:sz w:val="21"/>
          <w:szCs w:val="21"/>
          <w:lang w:eastAsia="zh-CN"/>
        </w:rPr>
        <w:t>报价合理性说明，以及书面说明是否采纳</w:t>
      </w:r>
      <w:r w:rsidRPr="00B5311C">
        <w:rPr>
          <w:rFonts w:ascii="宋体" w:eastAsia="宋体" w:hAnsi="宋体" w:cstheme="minorBidi" w:hint="eastAsia"/>
          <w:kern w:val="2"/>
          <w:sz w:val="21"/>
          <w:szCs w:val="21"/>
          <w:lang w:eastAsia="zh-CN"/>
        </w:rPr>
        <w:t>等判断</w:t>
      </w:r>
      <w:r w:rsidRPr="00B5311C">
        <w:rPr>
          <w:rFonts w:ascii="宋体" w:eastAsia="宋体" w:hAnsi="宋体" w:cstheme="minorBidi" w:hint="eastAsia"/>
          <w:kern w:val="2"/>
          <w:sz w:val="21"/>
          <w:szCs w:val="21"/>
          <w:lang w:eastAsia="zh-CN"/>
        </w:rPr>
        <w:t>不一致的，按照“少数服从多数”的原则确定评审小组的意见。</w:t>
      </w:r>
    </w:p>
    <w:p w:rsidR="00822A8F" w:rsidRPr="00B5311C" w:rsidP="00B5311C">
      <w:pPr>
        <w:widowControl w:val="0"/>
        <w:spacing w:before="78" w:beforeLines="25" w:after="78" w:afterLines="25" w:line="360" w:lineRule="auto"/>
        <w:ind w:firstLine="420"/>
        <w:jc w:val="both"/>
        <w:rPr>
          <w:rFonts w:ascii="宋体" w:eastAsia="宋体" w:hAnsi="宋体"/>
          <w:kern w:val="2"/>
          <w:sz w:val="21"/>
          <w:szCs w:val="21"/>
          <w:lang w:eastAsia="zh-CN"/>
        </w:rPr>
      </w:pPr>
      <w:r w:rsidRPr="00B5311C">
        <w:rPr>
          <w:rFonts w:ascii="宋体" w:eastAsia="宋体" w:hAnsi="宋体" w:cstheme="minorBidi" w:hint="eastAsia"/>
          <w:kern w:val="2"/>
          <w:sz w:val="21"/>
          <w:szCs w:val="21"/>
          <w:lang w:eastAsia="zh-CN"/>
        </w:rPr>
        <w:t>3、如果中选价低于财政预算限额的70%，该项目将被列为优先实施履约检查的项目。</w:t>
      </w:r>
    </w:p>
    <w:p w:rsidR="00822A8F" w:rsidRPr="00B5311C" w:rsidP="00B5311C">
      <w:pPr>
        <w:widowControl w:val="0"/>
        <w:spacing w:before="78" w:beforeLines="25" w:after="78" w:afterLines="25" w:line="360" w:lineRule="auto"/>
        <w:ind w:firstLine="420"/>
        <w:jc w:val="both"/>
        <w:rPr>
          <w:rFonts w:ascii="宋体" w:eastAsia="宋体" w:hAnsi="宋体"/>
          <w:kern w:val="2"/>
          <w:sz w:val="21"/>
          <w:szCs w:val="21"/>
          <w:lang w:eastAsia="zh-CN"/>
        </w:rPr>
      </w:pPr>
      <w:r w:rsidRPr="00B5311C">
        <w:rPr>
          <w:rFonts w:ascii="宋体" w:eastAsia="宋体" w:hAnsi="宋体" w:cstheme="minorBidi" w:hint="eastAsia"/>
          <w:kern w:val="2"/>
          <w:sz w:val="21"/>
          <w:szCs w:val="21"/>
          <w:lang w:eastAsia="zh-CN"/>
        </w:rPr>
        <w:t>4、投标人的投标报价不得超过财政预算限额，如设投标最高限价的，报价不得超过最高限价；</w:t>
      </w:r>
    </w:p>
    <w:p w:rsidR="00822A8F" w:rsidRPr="00B5311C" w:rsidP="00B5311C">
      <w:pPr>
        <w:widowControl w:val="0"/>
        <w:spacing w:before="78" w:beforeLines="25" w:after="78" w:afterLines="25" w:line="360" w:lineRule="auto"/>
        <w:ind w:firstLine="420"/>
        <w:jc w:val="both"/>
        <w:rPr>
          <w:rFonts w:ascii="宋体" w:eastAsia="宋体" w:hAnsi="宋体"/>
          <w:kern w:val="2"/>
          <w:sz w:val="21"/>
          <w:szCs w:val="21"/>
          <w:lang w:eastAsia="zh-CN"/>
        </w:rPr>
      </w:pPr>
      <w:r w:rsidRPr="00B5311C">
        <w:rPr>
          <w:rFonts w:ascii="宋体" w:eastAsia="宋体" w:hAnsi="宋体" w:cstheme="minorBidi" w:hint="eastAsia"/>
          <w:kern w:val="2"/>
          <w:sz w:val="21"/>
          <w:szCs w:val="21"/>
          <w:lang w:eastAsia="zh-CN"/>
        </w:rPr>
        <w:t>5、投标人的投标报价，应是本项目采购范围和采购文件及合同条款上所列的各项内容中所述的全部，不得以任何理由予以重复，并以投标人在中提出的综合单价或总价为依据；</w:t>
      </w:r>
    </w:p>
    <w:p w:rsidR="00822A8F" w:rsidRPr="00B5311C" w:rsidP="00B5311C">
      <w:pPr>
        <w:widowControl w:val="0"/>
        <w:spacing w:before="78" w:beforeLines="25" w:after="78" w:afterLines="25" w:line="360" w:lineRule="auto"/>
        <w:ind w:firstLine="420"/>
        <w:jc w:val="both"/>
        <w:rPr>
          <w:rFonts w:ascii="宋体" w:eastAsia="宋体" w:hAnsi="宋体"/>
          <w:kern w:val="2"/>
          <w:sz w:val="21"/>
          <w:szCs w:val="21"/>
          <w:lang w:eastAsia="zh-CN"/>
        </w:rPr>
      </w:pPr>
      <w:r w:rsidRPr="00B5311C">
        <w:rPr>
          <w:rFonts w:ascii="宋体" w:eastAsia="宋体" w:hAnsi="宋体" w:cstheme="minorBidi" w:hint="eastAsia"/>
          <w:kern w:val="2"/>
          <w:sz w:val="21"/>
          <w:szCs w:val="21"/>
          <w:lang w:eastAsia="zh-CN"/>
        </w:rPr>
        <w:t>6、除非</w:t>
      </w:r>
      <w:r w:rsidRPr="00B5311C">
        <w:rPr>
          <w:rFonts w:ascii="宋体" w:eastAsia="宋体" w:hAnsi="宋体" w:cstheme="minorBidi" w:hint="eastAsia"/>
          <w:kern w:val="2"/>
          <w:sz w:val="21"/>
          <w:szCs w:val="21"/>
          <w:lang w:eastAsia="zh-CN"/>
        </w:rPr>
        <w:t>龙华区</w:t>
      </w:r>
      <w:r w:rsidRPr="00B5311C">
        <w:rPr>
          <w:rFonts w:ascii="宋体" w:eastAsia="宋体" w:hAnsi="宋体" w:cstheme="minorBidi" w:hint="eastAsia"/>
          <w:kern w:val="2"/>
          <w:sz w:val="21"/>
          <w:szCs w:val="21"/>
          <w:lang w:eastAsia="zh-CN"/>
        </w:rPr>
        <w:t>教育系统通过修改采购文件予以更正，否则，投标人应毫无例外地按采购文件所列的清单</w:t>
      </w:r>
      <w:r w:rsidRPr="00B5311C">
        <w:rPr>
          <w:rFonts w:ascii="宋体" w:eastAsia="宋体" w:hAnsi="宋体" w:cstheme="minorBidi" w:hint="eastAsia"/>
          <w:kern w:val="2"/>
          <w:sz w:val="21"/>
          <w:szCs w:val="21"/>
          <w:lang w:eastAsia="zh-CN"/>
        </w:rPr>
        <w:t>中项目</w:t>
      </w:r>
      <w:r w:rsidRPr="00B5311C">
        <w:rPr>
          <w:rFonts w:ascii="宋体" w:eastAsia="宋体" w:hAnsi="宋体" w:cstheme="minorBidi" w:hint="eastAsia"/>
          <w:kern w:val="2"/>
          <w:sz w:val="21"/>
          <w:szCs w:val="21"/>
          <w:lang w:eastAsia="zh-CN"/>
        </w:rPr>
        <w:t>和数量填报综合单价和合价。投标人未</w:t>
      </w:r>
      <w:r w:rsidRPr="00B5311C">
        <w:rPr>
          <w:rFonts w:ascii="宋体" w:eastAsia="宋体" w:hAnsi="宋体" w:cstheme="minorBidi" w:hint="eastAsia"/>
          <w:kern w:val="2"/>
          <w:sz w:val="21"/>
          <w:szCs w:val="21"/>
          <w:lang w:eastAsia="zh-CN"/>
        </w:rPr>
        <w:t>填综合</w:t>
      </w:r>
      <w:r w:rsidRPr="00B5311C">
        <w:rPr>
          <w:rFonts w:ascii="宋体" w:eastAsia="宋体" w:hAnsi="宋体" w:cstheme="minorBidi" w:hint="eastAsia"/>
          <w:kern w:val="2"/>
          <w:sz w:val="21"/>
          <w:szCs w:val="21"/>
          <w:lang w:eastAsia="zh-CN"/>
        </w:rPr>
        <w:t>单价或合价的项目，视作该项费用已包括在其它有价款的综合单价或合价内；</w:t>
      </w:r>
    </w:p>
    <w:p w:rsidR="00822A8F" w:rsidRPr="00B5311C" w:rsidP="00B5311C">
      <w:pPr>
        <w:widowControl w:val="0"/>
        <w:spacing w:before="78" w:beforeLines="25" w:after="78" w:afterLines="25" w:line="360" w:lineRule="auto"/>
        <w:ind w:firstLine="420"/>
        <w:jc w:val="both"/>
        <w:rPr>
          <w:rFonts w:ascii="宋体" w:eastAsia="宋体" w:hAnsi="宋体"/>
          <w:kern w:val="2"/>
          <w:sz w:val="21"/>
          <w:szCs w:val="21"/>
          <w:lang w:eastAsia="zh-CN"/>
        </w:rPr>
      </w:pPr>
      <w:r w:rsidRPr="00B5311C">
        <w:rPr>
          <w:rFonts w:ascii="宋体" w:eastAsia="宋体" w:hAnsi="宋体" w:cstheme="minorBidi" w:hint="eastAsia"/>
          <w:kern w:val="2"/>
          <w:sz w:val="21"/>
          <w:szCs w:val="21"/>
          <w:lang w:eastAsia="zh-CN"/>
        </w:rPr>
        <w:t>7、投标人应先到项目地点踏勘以充分了解项目的位置、情况、道路及任何其它足以影响投标报价的情况，任何因忽视或误解项目情况而导致的索赔或服务期限延长申请将不获批准；</w:t>
      </w:r>
    </w:p>
    <w:p w:rsidR="00822A8F" w:rsidRPr="00F4792C" w:rsidP="00F4792C">
      <w:pPr>
        <w:widowControl w:val="0"/>
        <w:spacing w:before="78" w:beforeLines="25" w:after="78" w:afterLines="25" w:line="360" w:lineRule="auto"/>
        <w:ind w:firstLine="420"/>
        <w:jc w:val="both"/>
        <w:rPr>
          <w:rFonts w:ascii="宋体" w:eastAsia="宋体" w:hAnsi="宋体" w:cs="宋体"/>
          <w:kern w:val="2"/>
          <w:sz w:val="21"/>
          <w:szCs w:val="21"/>
          <w:lang w:eastAsia="zh-CN" w:bidi="ar"/>
        </w:rPr>
      </w:pPr>
      <w:r w:rsidRPr="00B5311C">
        <w:rPr>
          <w:rFonts w:ascii="宋体" w:eastAsia="宋体" w:hAnsi="宋体" w:cstheme="minorBidi" w:hint="eastAsia"/>
          <w:kern w:val="2"/>
          <w:sz w:val="21"/>
          <w:szCs w:val="21"/>
          <w:lang w:eastAsia="zh-CN"/>
        </w:rPr>
        <w:t>8、投标人不得期望通过索赔等方式获取补偿，否则，除可能遭到拒绝外，还可能将被作为不良行为记录在案，并可能影响其以后参加</w:t>
      </w:r>
      <w:r w:rsidRPr="00B5311C">
        <w:rPr>
          <w:rFonts w:ascii="宋体" w:eastAsia="宋体" w:hAnsi="宋体" w:cstheme="minorBidi" w:hint="eastAsia"/>
          <w:kern w:val="2"/>
          <w:sz w:val="21"/>
          <w:szCs w:val="21"/>
          <w:lang w:eastAsia="zh-CN"/>
        </w:rPr>
        <w:t>龙华区</w:t>
      </w:r>
      <w:r w:rsidRPr="00B5311C">
        <w:rPr>
          <w:rFonts w:ascii="宋体" w:eastAsia="宋体" w:hAnsi="宋体" w:cstheme="minorBidi" w:hint="eastAsia"/>
          <w:kern w:val="2"/>
          <w:sz w:val="21"/>
          <w:szCs w:val="21"/>
          <w:lang w:eastAsia="zh-CN"/>
        </w:rPr>
        <w:t>教育系统自行采购的项目投标。各投标人在投标报价</w:t>
      </w:r>
      <w:r w:rsidRPr="00822A8F">
        <w:rPr>
          <w:rFonts w:ascii="宋体" w:eastAsia="宋体" w:hAnsi="宋体" w:cs="宋体" w:hint="eastAsia"/>
          <w:kern w:val="2"/>
          <w:sz w:val="21"/>
          <w:szCs w:val="21"/>
          <w:lang w:eastAsia="zh-CN" w:bidi="ar"/>
        </w:rPr>
        <w:t>时，应充分考虑投标报价的风险。</w:t>
      </w:r>
    </w:p>
    <w:p w:rsidR="0010768C" w:rsidRPr="001F2E73" w:rsidP="001F2E73">
      <w:pPr>
        <w:keepNext/>
        <w:keepLines/>
        <w:widowControl w:val="0"/>
        <w:tabs>
          <w:tab w:val="left" w:pos="1680"/>
        </w:tabs>
        <w:spacing w:before="260" w:after="78" w:afterLines="25"/>
        <w:jc w:val="center"/>
        <w:outlineLvl w:val="2"/>
        <w:rPr>
          <w:rFonts w:ascii="Arial" w:eastAsia="宋体" w:hAnsi="Arial"/>
          <w:b/>
          <w:kern w:val="2"/>
          <w:sz w:val="32"/>
          <w:szCs w:val="32"/>
          <w:lang w:eastAsia="zh-CN"/>
        </w:rPr>
      </w:pPr>
      <w:r>
        <w:rPr>
          <w:rFonts w:ascii="Arial" w:eastAsia="宋体" w:hAnsi="Arial" w:hint="eastAsia"/>
          <w:b/>
          <w:kern w:val="2"/>
          <w:sz w:val="32"/>
          <w:szCs w:val="32"/>
          <w:lang w:eastAsia="zh-CN"/>
        </w:rPr>
        <w:t>六</w:t>
      </w:r>
      <w:r w:rsidRPr="001F2E73" w:rsidR="0026538B">
        <w:rPr>
          <w:rFonts w:ascii="Arial" w:eastAsia="宋体" w:hAnsi="Arial" w:hint="eastAsia"/>
          <w:b/>
          <w:kern w:val="2"/>
          <w:sz w:val="32"/>
          <w:szCs w:val="32"/>
          <w:lang w:eastAsia="zh-CN"/>
        </w:rPr>
        <w:t>、实质性条款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0"/>
        <w:gridCol w:w="848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14"/>
          <w:jc w:val="center"/>
        </w:trPr>
        <w:tc>
          <w:tcPr>
            <w:tcW w:w="705" w:type="dxa"/>
            <w:vAlign w:val="center"/>
          </w:tcPr>
          <w:p w:rsidR="0010768C">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序号</w:t>
            </w:r>
          </w:p>
        </w:tc>
        <w:tc>
          <w:tcPr>
            <w:tcW w:w="7483" w:type="dxa"/>
            <w:vAlign w:val="center"/>
          </w:tcPr>
          <w:p w:rsidR="0010768C">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实质性条款具体内容</w:t>
            </w:r>
          </w:p>
        </w:tc>
      </w:tr>
      <w:tr>
        <w:tblPrEx>
          <w:tblW w:w="5000" w:type="pct"/>
          <w:jc w:val="center"/>
          <w:tblLayout w:type="fixed"/>
          <w:tblLook w:val="04A0"/>
        </w:tblPrEx>
        <w:trPr>
          <w:jc w:val="center"/>
        </w:trPr>
        <w:tc>
          <w:tcPr>
            <w:tcW w:w="705" w:type="dxa"/>
          </w:tcPr>
          <w:p w:rsidR="0010768C">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7483" w:type="dxa"/>
          </w:tcPr>
          <w:p w:rsidR="0010768C">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本项目招标文件中所有带★号条款内容</w:t>
            </w:r>
          </w:p>
        </w:tc>
      </w:tr>
    </w:tbl>
    <w:bookmarkEnd w:id="14"/>
    <w:p w:rsidR="0010768C" w:rsidRPr="00D7158F">
      <w:pPr>
        <w:widowControl w:val="0"/>
        <w:jc w:val="both"/>
        <w:rPr>
          <w:rFonts w:ascii="Calibri" w:eastAsia="宋体" w:hAnsi="Calibri"/>
          <w:kern w:val="2"/>
          <w:sz w:val="21"/>
          <w:szCs w:val="22"/>
          <w:lang w:eastAsia="zh-CN"/>
        </w:rPr>
      </w:pPr>
      <w:r>
        <w:rPr>
          <w:rFonts w:ascii="Calibri" w:eastAsia="宋体" w:hAnsi="Calibri" w:cstheme="minorBidi" w:hint="eastAsia"/>
          <w:b/>
          <w:color w:val="FF0000"/>
          <w:kern w:val="2"/>
          <w:sz w:val="21"/>
          <w:szCs w:val="22"/>
          <w:lang w:eastAsia="zh-CN"/>
        </w:rPr>
        <w:t>注</w:t>
      </w:r>
      <w:r>
        <w:rPr>
          <w:rFonts w:ascii="Calibri" w:eastAsia="宋体" w:hAnsi="Calibri" w:cstheme="minorBidi" w:hint="eastAsia"/>
          <w:kern w:val="2"/>
          <w:sz w:val="21"/>
          <w:szCs w:val="22"/>
          <w:lang w:eastAsia="zh-CN"/>
        </w:rPr>
        <w:t>：</w:t>
      </w:r>
      <w:r>
        <w:rPr>
          <w:rFonts w:ascii="Calibri" w:eastAsia="宋体" w:hAnsi="Calibri" w:cstheme="minorBidi" w:hint="eastAsia"/>
          <w:b/>
          <w:color w:val="FF0000"/>
          <w:kern w:val="2"/>
          <w:sz w:val="21"/>
          <w:szCs w:val="22"/>
          <w:lang w:eastAsia="zh-CN"/>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rsidR="00822A8F" w:rsidP="007431BF">
      <w:pPr>
        <w:keepNext/>
        <w:keepLines/>
        <w:widowControl w:val="0"/>
        <w:spacing w:before="260" w:after="260" w:line="416" w:lineRule="auto"/>
        <w:jc w:val="center"/>
        <w:outlineLvl w:val="1"/>
        <w:rPr>
          <w:rFonts w:ascii="Cambria" w:eastAsia="宋体" w:hAnsi="Cambria"/>
          <w:b/>
          <w:bCs/>
          <w:kern w:val="2"/>
          <w:sz w:val="32"/>
          <w:szCs w:val="32"/>
          <w:lang w:eastAsia="zh-CN"/>
        </w:rPr>
      </w:pPr>
      <w:r>
        <w:rPr>
          <w:rFonts w:ascii="Cambria" w:eastAsia="宋体" w:hAnsi="Cambria" w:cstheme="majorBidi" w:hint="eastAsia"/>
          <w:b/>
          <w:bCs/>
          <w:kern w:val="2"/>
          <w:sz w:val="32"/>
          <w:szCs w:val="32"/>
          <w:lang w:eastAsia="zh-CN"/>
        </w:rPr>
        <w:t>七</w:t>
      </w:r>
      <w:r w:rsidR="007431BF">
        <w:rPr>
          <w:rFonts w:ascii="Cambria" w:eastAsia="宋体" w:hAnsi="Cambria" w:cstheme="majorBidi" w:hint="eastAsia"/>
          <w:b/>
          <w:bCs/>
          <w:kern w:val="2"/>
          <w:sz w:val="32"/>
          <w:szCs w:val="32"/>
          <w:lang w:eastAsia="zh-CN"/>
        </w:rPr>
        <w:t>、</w:t>
      </w:r>
      <w:r>
        <w:rPr>
          <w:rFonts w:ascii="Cambria" w:eastAsia="宋体" w:hAnsi="Cambria" w:cstheme="majorBidi" w:hint="eastAsia"/>
          <w:b/>
          <w:bCs/>
          <w:kern w:val="2"/>
          <w:sz w:val="32"/>
          <w:szCs w:val="28"/>
          <w:lang w:eastAsia="zh-CN"/>
        </w:rPr>
        <w:t>其他重要条款</w:t>
      </w:r>
    </w:p>
    <w:p w:rsidR="00822A8F" w:rsidRPr="00E36194" w:rsidP="00822A8F">
      <w:pPr>
        <w:widowControl w:val="0"/>
        <w:spacing w:line="360" w:lineRule="auto"/>
        <w:ind w:firstLine="420" w:firstLineChars="200"/>
        <w:jc w:val="left"/>
        <w:rPr>
          <w:rFonts w:ascii="宋体" w:eastAsia="宋体" w:hAnsi="宋体" w:cs="宋体"/>
          <w:kern w:val="2"/>
          <w:sz w:val="21"/>
          <w:szCs w:val="21"/>
          <w:lang w:eastAsia="zh-CN" w:bidi="ar"/>
        </w:rPr>
      </w:pPr>
      <w:r w:rsidRPr="00E36194">
        <w:rPr>
          <w:rFonts w:ascii="宋体" w:eastAsia="宋体" w:hAnsi="宋体" w:cs="宋体" w:hint="eastAsia"/>
          <w:kern w:val="2"/>
          <w:sz w:val="21"/>
          <w:szCs w:val="21"/>
          <w:lang w:eastAsia="zh-CN" w:bidi="ar"/>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rsidR="00822A8F" w:rsidRPr="00E36194" w:rsidP="00822A8F">
      <w:pPr>
        <w:widowControl w:val="0"/>
        <w:spacing w:line="360" w:lineRule="auto"/>
        <w:ind w:firstLine="420" w:firstLineChars="200"/>
        <w:jc w:val="left"/>
        <w:rPr>
          <w:rFonts w:ascii="宋体" w:eastAsia="宋体" w:hAnsi="宋体" w:cs="宋体"/>
          <w:kern w:val="2"/>
          <w:sz w:val="21"/>
          <w:szCs w:val="21"/>
          <w:lang w:eastAsia="zh-CN" w:bidi="ar"/>
        </w:rPr>
      </w:pPr>
      <w:r w:rsidRPr="00E36194">
        <w:rPr>
          <w:rFonts w:ascii="宋体" w:eastAsia="宋体" w:hAnsi="宋体" w:cs="宋体" w:hint="eastAsia"/>
          <w:kern w:val="2"/>
          <w:sz w:val="21"/>
          <w:szCs w:val="21"/>
          <w:lang w:eastAsia="zh-CN" w:bidi="ar"/>
        </w:rPr>
        <w:t>2、投标人应充分了解项目的位置、情况、道路及任何其它足以影响投标报价的情况，任何因忽视或误解项目情况而导致的索赔或服务期限延长申请将不获批准。</w:t>
      </w:r>
    </w:p>
    <w:p w:rsidR="00822A8F" w:rsidRPr="00E36194" w:rsidP="00822A8F">
      <w:pPr>
        <w:widowControl w:val="0"/>
        <w:spacing w:line="360" w:lineRule="auto"/>
        <w:ind w:firstLine="420" w:firstLineChars="200"/>
        <w:jc w:val="left"/>
        <w:rPr>
          <w:rFonts w:ascii="宋体" w:eastAsia="宋体" w:hAnsi="宋体" w:cs="宋体"/>
          <w:kern w:val="2"/>
          <w:sz w:val="21"/>
          <w:szCs w:val="21"/>
          <w:lang w:eastAsia="zh-CN" w:bidi="ar"/>
        </w:rPr>
      </w:pPr>
      <w:r w:rsidRPr="00E36194">
        <w:rPr>
          <w:rFonts w:ascii="宋体" w:eastAsia="宋体" w:hAnsi="宋体" w:cs="宋体" w:hint="eastAsia"/>
          <w:kern w:val="2"/>
          <w:sz w:val="21"/>
          <w:szCs w:val="21"/>
          <w:lang w:eastAsia="zh-CN" w:bidi="ar"/>
        </w:rPr>
        <w:t>3、投标人不得期望通过索赔等方式获取补偿，否则，除可能遭到拒绝外，还可能将被作为不良行为记录在案，并可能影响其以后参加政府采购的项目投标。各投标人在投标报价时，应充分考虑投标报价的风险。</w:t>
      </w:r>
    </w:p>
    <w:p w:rsidR="00822A8F" w:rsidRPr="00E36194" w:rsidP="00822A8F">
      <w:pPr>
        <w:widowControl w:val="0"/>
        <w:spacing w:line="360" w:lineRule="auto"/>
        <w:ind w:firstLine="420" w:firstLineChars="200"/>
        <w:jc w:val="left"/>
        <w:rPr>
          <w:rFonts w:ascii="宋体" w:eastAsia="宋体" w:hAnsi="宋体" w:cs="宋体"/>
          <w:kern w:val="2"/>
          <w:sz w:val="21"/>
          <w:szCs w:val="21"/>
          <w:lang w:eastAsia="zh-CN" w:bidi="ar"/>
        </w:rPr>
      </w:pPr>
      <w:r w:rsidRPr="00E36194">
        <w:rPr>
          <w:rFonts w:ascii="宋体" w:eastAsia="宋体" w:hAnsi="宋体" w:cs="宋体" w:hint="eastAsia"/>
          <w:kern w:val="2"/>
          <w:sz w:val="21"/>
          <w:szCs w:val="21"/>
          <w:lang w:eastAsia="zh-CN" w:bidi="ar"/>
        </w:rPr>
        <w:t>4、除政府采购合同继续履行将损害国家利益和社会公共利益外，双方当事人不得擅自变更、中止或者终止合同。</w:t>
      </w:r>
    </w:p>
    <w:p w:rsidR="00822A8F" w:rsidRPr="00822A8F" w:rsidP="00822A8F">
      <w:pPr>
        <w:widowControl w:val="0"/>
        <w:spacing w:line="360" w:lineRule="auto"/>
        <w:ind w:firstLine="420" w:firstLineChars="200"/>
        <w:jc w:val="left"/>
        <w:rPr>
          <w:rFonts w:ascii="宋体" w:eastAsia="宋体" w:hAnsi="宋体" w:cs="宋体"/>
          <w:kern w:val="2"/>
          <w:sz w:val="21"/>
          <w:szCs w:val="21"/>
          <w:lang w:eastAsia="zh-CN" w:bidi="ar"/>
        </w:rPr>
      </w:pPr>
      <w:r w:rsidRPr="00E36194">
        <w:rPr>
          <w:rFonts w:ascii="宋体" w:eastAsia="宋体" w:hAnsi="宋体" w:cs="宋体" w:hint="eastAsia"/>
          <w:kern w:val="2"/>
          <w:sz w:val="21"/>
          <w:szCs w:val="21"/>
          <w:lang w:eastAsia="zh-CN" w:bidi="ar"/>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rsidR="0010768C" w:rsidRPr="007431BF" w:rsidP="007431BF">
      <w:pPr>
        <w:keepNext/>
        <w:keepLines/>
        <w:widowControl w:val="0"/>
        <w:spacing w:before="260" w:after="260" w:line="416" w:lineRule="auto"/>
        <w:jc w:val="center"/>
        <w:outlineLvl w:val="1"/>
        <w:rPr>
          <w:rFonts w:ascii="Cambria" w:eastAsia="宋体" w:hAnsi="Cambria"/>
          <w:b/>
          <w:bCs/>
          <w:kern w:val="2"/>
          <w:sz w:val="32"/>
          <w:szCs w:val="32"/>
          <w:lang w:eastAsia="zh-CN"/>
        </w:rPr>
      </w:pPr>
      <w:r>
        <w:rPr>
          <w:rFonts w:ascii="Cambria" w:eastAsia="宋体" w:hAnsi="Cambria" w:cstheme="majorBidi" w:hint="eastAsia"/>
          <w:b/>
          <w:bCs/>
          <w:kern w:val="2"/>
          <w:sz w:val="32"/>
          <w:szCs w:val="32"/>
          <w:lang w:eastAsia="zh-CN"/>
        </w:rPr>
        <w:t>八</w:t>
      </w:r>
      <w:r w:rsidR="00822A8F">
        <w:rPr>
          <w:rFonts w:ascii="Cambria" w:eastAsia="宋体" w:hAnsi="Cambria" w:cstheme="majorBidi" w:hint="eastAsia"/>
          <w:b/>
          <w:bCs/>
          <w:kern w:val="2"/>
          <w:sz w:val="32"/>
          <w:szCs w:val="32"/>
          <w:lang w:eastAsia="zh-CN"/>
        </w:rPr>
        <w:t>、</w:t>
      </w:r>
      <w:r w:rsidRPr="007431BF" w:rsidR="007431BF">
        <w:rPr>
          <w:rFonts w:ascii="Cambria" w:eastAsia="宋体" w:hAnsi="Cambria" w:cstheme="majorBidi" w:hint="eastAsia"/>
          <w:b/>
          <w:bCs/>
          <w:kern w:val="2"/>
          <w:sz w:val="32"/>
          <w:szCs w:val="32"/>
          <w:lang w:eastAsia="zh-CN"/>
        </w:rPr>
        <w:t>注意事项</w:t>
      </w:r>
    </w:p>
    <w:p w:rsidR="00822A8F" w:rsidRPr="00822A8F" w:rsidP="00822A8F">
      <w:pPr>
        <w:widowControl w:val="0"/>
        <w:spacing w:line="440" w:lineRule="exact"/>
        <w:ind w:firstLine="420" w:firstLineChars="200"/>
        <w:jc w:val="left"/>
        <w:rPr>
          <w:rFonts w:ascii="宋体" w:eastAsia="宋体" w:hAnsi="宋体" w:cs="宋体"/>
          <w:kern w:val="2"/>
          <w:sz w:val="21"/>
          <w:szCs w:val="21"/>
          <w:lang w:eastAsia="zh-CN" w:bidi="ar"/>
        </w:rPr>
      </w:pPr>
      <w:r w:rsidRPr="00822A8F">
        <w:rPr>
          <w:rFonts w:ascii="宋体" w:eastAsia="宋体" w:hAnsi="宋体" w:cs="宋体" w:hint="eastAsia"/>
          <w:kern w:val="2"/>
          <w:sz w:val="21"/>
          <w:szCs w:val="21"/>
          <w:lang w:eastAsia="zh-CN" w:bidi="ar"/>
        </w:rPr>
        <w:t>1、中标供应商不得将项目非法分包或转包给任何单位和个人。否则，采购单位有权即刻终止合同，并要求中标供应商赔偿相应损失。</w:t>
      </w:r>
    </w:p>
    <w:p w:rsidR="00822A8F" w:rsidRPr="00822A8F" w:rsidP="00822A8F">
      <w:pPr>
        <w:widowControl w:val="0"/>
        <w:spacing w:line="440" w:lineRule="exact"/>
        <w:ind w:firstLine="420" w:firstLineChars="200"/>
        <w:jc w:val="left"/>
        <w:rPr>
          <w:rFonts w:ascii="宋体" w:eastAsia="宋体" w:hAnsi="宋体" w:cs="宋体"/>
          <w:kern w:val="2"/>
          <w:sz w:val="21"/>
          <w:szCs w:val="21"/>
          <w:lang w:eastAsia="zh-CN" w:bidi="ar"/>
        </w:rPr>
      </w:pPr>
      <w:r w:rsidRPr="00822A8F">
        <w:rPr>
          <w:rFonts w:ascii="宋体" w:eastAsia="宋体" w:hAnsi="宋体" w:cs="宋体" w:hint="eastAsia"/>
          <w:kern w:val="2"/>
          <w:sz w:val="21"/>
          <w:szCs w:val="21"/>
          <w:lang w:eastAsia="zh-CN" w:bidi="ar"/>
        </w:rPr>
        <w:t>2、投标人使用的标准必须是国际公认或国家、或地方政府颁布的同等或更高的标准，如投标人使用的标准低于上述标准,评审委员会将有权不予接受，投标人必须列表将明显的差异详细说明。</w:t>
      </w:r>
    </w:p>
    <w:p w:rsidR="00822A8F" w:rsidRPr="00822A8F" w:rsidP="00822A8F">
      <w:pPr>
        <w:widowControl w:val="0"/>
        <w:spacing w:line="440" w:lineRule="exact"/>
        <w:ind w:firstLine="420" w:firstLineChars="200"/>
        <w:jc w:val="left"/>
        <w:rPr>
          <w:rFonts w:ascii="宋体" w:eastAsia="宋体" w:hAnsi="宋体" w:cs="宋体"/>
          <w:kern w:val="2"/>
          <w:sz w:val="21"/>
          <w:szCs w:val="21"/>
          <w:lang w:eastAsia="zh-CN" w:bidi="ar"/>
        </w:rPr>
      </w:pPr>
      <w:r w:rsidRPr="00822A8F">
        <w:rPr>
          <w:rFonts w:ascii="宋体" w:eastAsia="宋体" w:hAnsi="宋体" w:cs="宋体" w:hint="eastAsia"/>
          <w:kern w:val="2"/>
          <w:sz w:val="21"/>
          <w:szCs w:val="21"/>
          <w:lang w:eastAsia="zh-CN" w:bidi="ar"/>
        </w:rPr>
        <w:t>3、供应商须在质疑期内一次性提出针对同一采购程序环节的质疑。</w:t>
      </w:r>
    </w:p>
    <w:p w:rsidR="0010768C" w:rsidP="00822A8F">
      <w:pPr>
        <w:widowControl w:val="0"/>
        <w:spacing w:line="440" w:lineRule="exact"/>
        <w:ind w:firstLine="420" w:firstLineChars="200"/>
        <w:jc w:val="left"/>
        <w:rPr>
          <w:rFonts w:ascii="宋体" w:eastAsia="宋体" w:hAnsi="宋体"/>
          <w:b/>
          <w:bCs/>
          <w:sz w:val="28"/>
          <w:szCs w:val="28"/>
          <w:lang w:eastAsia="zh-CN"/>
        </w:rPr>
      </w:pPr>
      <w:r w:rsidRPr="00822A8F">
        <w:rPr>
          <w:rFonts w:ascii="宋体" w:eastAsia="宋体" w:hAnsi="宋体" w:cs="宋体" w:hint="eastAsia"/>
          <w:kern w:val="2"/>
          <w:sz w:val="21"/>
          <w:szCs w:val="21"/>
          <w:lang w:eastAsia="zh-CN" w:bidi="ar"/>
        </w:rPr>
        <w:t>4、本项目按照深圳市</w:t>
      </w:r>
      <w:r w:rsidRPr="00822A8F">
        <w:rPr>
          <w:rFonts w:ascii="宋体" w:eastAsia="宋体" w:hAnsi="宋体" w:cs="宋体" w:hint="eastAsia"/>
          <w:kern w:val="2"/>
          <w:sz w:val="21"/>
          <w:szCs w:val="21"/>
          <w:lang w:eastAsia="zh-CN" w:bidi="ar"/>
        </w:rPr>
        <w:t>龙华区</w:t>
      </w:r>
      <w:r w:rsidRPr="00822A8F">
        <w:rPr>
          <w:rFonts w:ascii="宋体" w:eastAsia="宋体" w:hAnsi="宋体" w:cs="宋体" w:hint="eastAsia"/>
          <w:kern w:val="2"/>
          <w:sz w:val="21"/>
          <w:szCs w:val="21"/>
          <w:lang w:eastAsia="zh-CN" w:bidi="ar"/>
        </w:rPr>
        <w:t>教育局的相关采购规定执行，招标文件未明确的事项，参照政府采购有关法律法规执行。</w:t>
      </w:r>
      <w:r w:rsidR="0026538B">
        <w:rPr>
          <w:rFonts w:ascii="宋体" w:eastAsia="宋体" w:hAnsi="宋体" w:hint="eastAsia"/>
          <w:b/>
          <w:bCs/>
          <w:sz w:val="28"/>
          <w:szCs w:val="28"/>
          <w:lang w:eastAsia="zh-CN"/>
        </w:rPr>
        <w:br w:type="page"/>
      </w:r>
    </w:p>
    <w:p w:rsidR="0010768C">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w:t>
      </w:r>
      <w:r>
        <w:rPr>
          <w:rFonts w:ascii="宋体" w:eastAsia="宋体" w:hAnsi="宋体"/>
          <w:b/>
          <w:bCs/>
          <w:sz w:val="28"/>
          <w:szCs w:val="28"/>
          <w:lang w:eastAsia="zh-CN"/>
        </w:rPr>
        <w:t xml:space="preserve"> </w:t>
      </w:r>
      <w:r>
        <w:rPr>
          <w:rFonts w:ascii="宋体" w:eastAsia="宋体" w:hAnsi="宋体" w:hint="eastAsia"/>
          <w:b/>
          <w:bCs/>
          <w:sz w:val="28"/>
          <w:szCs w:val="28"/>
          <w:lang w:eastAsia="zh-CN"/>
        </w:rPr>
        <w:t xml:space="preserve"> 投标文件组成要求及格式</w:t>
      </w:r>
    </w:p>
    <w:p w:rsidR="0010768C">
      <w:pPr>
        <w:widowControl w:val="0"/>
        <w:spacing w:line="320" w:lineRule="atLeast"/>
        <w:jc w:val="both"/>
        <w:outlineLvl w:val="2"/>
        <w:rPr>
          <w:rFonts w:ascii="宋体" w:eastAsia="宋体" w:hAnsi="宋体" w:cs="宋体"/>
          <w:b/>
          <w:bCs/>
          <w:color w:val="FF0000"/>
          <w:kern w:val="2"/>
          <w:lang w:eastAsia="zh-CN"/>
        </w:rPr>
      </w:pPr>
      <w:r>
        <w:rPr>
          <w:rFonts w:ascii="宋体" w:eastAsia="宋体" w:hAnsi="宋体" w:cs="宋体" w:hint="eastAsia"/>
          <w:b/>
          <w:bCs/>
          <w:color w:val="FF0000"/>
          <w:kern w:val="2"/>
          <w:lang w:eastAsia="zh-CN"/>
        </w:rPr>
        <w:t>特别提醒：</w:t>
      </w:r>
    </w:p>
    <w:p w:rsidR="0010768C">
      <w:pPr>
        <w:widowControl w:val="0"/>
        <w:tabs>
          <w:tab w:val="left" w:pos="1470"/>
        </w:tabs>
        <w:snapToGrid w:val="0"/>
        <w:spacing w:line="320" w:lineRule="atLeast"/>
        <w:ind w:firstLine="480" w:firstLineChars="200"/>
        <w:jc w:val="both"/>
        <w:rPr>
          <w:rFonts w:ascii="宋体" w:eastAsia="宋体" w:hAnsi="宋体" w:cs="宋体"/>
          <w:b/>
          <w:color w:val="FF0000"/>
          <w:kern w:val="2"/>
          <w:lang w:eastAsia="zh-CN"/>
        </w:rPr>
      </w:pPr>
      <w:r>
        <w:rPr>
          <w:rFonts w:ascii="宋体" w:eastAsia="宋体" w:hAnsi="宋体" w:cs="宋体" w:hint="eastAsia"/>
          <w:b/>
          <w:color w:val="FF0000"/>
          <w:kern w:val="2"/>
          <w:lang w:eastAsia="zh-CN"/>
        </w:rPr>
        <w:t>1、投标文件正文将对外公开，投标文件附件不公开。投标人在编辑投标文件时，在投标文件目录中属于本节点内容的必须在本节点中填写，填写到其他节点或附件的将可能导致投标无效，一切后果由供应商自行承担。</w:t>
      </w:r>
    </w:p>
    <w:p w:rsidR="0010768C">
      <w:pPr>
        <w:widowControl w:val="0"/>
        <w:tabs>
          <w:tab w:val="left" w:pos="1470"/>
        </w:tabs>
        <w:snapToGrid w:val="0"/>
        <w:spacing w:line="320" w:lineRule="atLeast"/>
        <w:ind w:firstLine="480" w:firstLineChars="200"/>
        <w:jc w:val="both"/>
        <w:rPr>
          <w:rFonts w:ascii="宋体" w:eastAsia="宋体" w:hAnsi="宋体" w:cs="宋体"/>
          <w:b/>
          <w:bCs/>
          <w:color w:val="FF0000"/>
          <w:kern w:val="2"/>
          <w:lang w:eastAsia="zh-CN"/>
        </w:rPr>
      </w:pPr>
      <w:r>
        <w:rPr>
          <w:rFonts w:ascii="宋体" w:eastAsia="宋体" w:hAnsi="宋体" w:cs="宋体" w:hint="eastAsia"/>
          <w:b/>
          <w:color w:val="FF0000"/>
          <w:kern w:val="2"/>
          <w:lang w:eastAsia="zh-CN"/>
        </w:rPr>
        <w:t>2、投标文件正文（信息公开部分）必须编制于“正文（公开部分）”部分，投标文件附件（非信息公开部分）必须编制于“附件（不公开部分）”部分。</w:t>
      </w:r>
    </w:p>
    <w:p w:rsidR="0010768C">
      <w:pPr>
        <w:widowControl w:val="0"/>
        <w:tabs>
          <w:tab w:val="left" w:pos="1470"/>
        </w:tabs>
        <w:snapToGrid w:val="0"/>
        <w:spacing w:line="320" w:lineRule="atLeast"/>
        <w:jc w:val="both"/>
        <w:rPr>
          <w:rFonts w:ascii="宋体" w:eastAsia="宋体" w:hAnsi="宋体" w:cs="宋体"/>
          <w:b/>
          <w:color w:val="FF0000"/>
          <w:kern w:val="2"/>
          <w:lang w:eastAsia="zh-CN"/>
        </w:rPr>
      </w:pPr>
      <w:bookmarkStart w:id="15" w:name="_Hlk72257167"/>
      <w:r>
        <w:rPr>
          <w:rFonts w:ascii="宋体" w:eastAsia="宋体" w:hAnsi="宋体" w:cs="宋体" w:hint="eastAsia"/>
          <w:b/>
          <w:color w:val="FF0000"/>
          <w:kern w:val="2"/>
          <w:lang w:eastAsia="zh-CN"/>
        </w:rPr>
        <w:t>3、政府集中采购机构公布投标文件正文（信息公开部分）时，如投标人误将涉及个人隐私的信息放入投标文件正文，相关后果由投标人自负；如投标人将必须放于投标文件正文（信息公开部分）的内容放入投标文件附件（非信息公开部分），将作投标无效处理。</w:t>
      </w:r>
    </w:p>
    <w:p w:rsidR="0010768C" w:rsidP="00C50CC2">
      <w:pPr>
        <w:widowControl w:val="0"/>
        <w:spacing w:line="360" w:lineRule="auto"/>
        <w:jc w:val="both"/>
        <w:rPr>
          <w:rFonts w:ascii="宋体" w:eastAsia="宋体" w:hAnsi="宋体"/>
          <w:b/>
          <w:kern w:val="2"/>
          <w:sz w:val="21"/>
          <w:szCs w:val="21"/>
          <w:lang w:eastAsia="zh-CN"/>
        </w:rPr>
      </w:pPr>
    </w:p>
    <w:bookmarkEnd w:id="15"/>
    <w:p w:rsidR="0010768C" w:rsidP="004F0974">
      <w:pPr>
        <w:widowControl/>
        <w:spacing w:line="360" w:lineRule="auto"/>
        <w:jc w:val="left"/>
        <w:outlineLvl w:val="2"/>
        <w:rPr>
          <w:rFonts w:ascii="宋体" w:eastAsia="黑体" w:hAnsi="宋体"/>
          <w:bCs/>
          <w:kern w:val="44"/>
          <w:lang w:eastAsia="zh-CN"/>
        </w:rPr>
      </w:pPr>
      <w:r>
        <w:rPr>
          <w:rFonts w:ascii="宋体" w:eastAsia="黑体" w:hAnsi="宋体" w:hint="eastAsia"/>
          <w:bCs/>
          <w:kern w:val="44"/>
          <w:lang w:eastAsia="zh-CN"/>
        </w:rPr>
        <w:t>投标文件组成：</w:t>
      </w:r>
    </w:p>
    <w:p w:rsidR="0010768C" w:rsidP="004F0974">
      <w:pPr>
        <w:widowControl w:val="0"/>
        <w:snapToGrid w:val="0"/>
        <w:spacing w:line="360" w:lineRule="auto"/>
        <w:jc w:val="both"/>
        <w:rPr>
          <w:rFonts w:ascii="Arial" w:eastAsia="宋体" w:hAnsi="Arial" w:cs="Arial"/>
          <w:b/>
          <w:color w:val="FF0000"/>
          <w:kern w:val="2"/>
          <w:lang w:eastAsia="zh-CN"/>
        </w:rPr>
      </w:pPr>
      <w:r>
        <w:rPr>
          <w:rFonts w:ascii="宋体" w:eastAsia="宋体" w:hAnsi="宋体" w:cs="宋体" w:hint="eastAsia"/>
          <w:b/>
          <w:color w:val="FF0000"/>
          <w:lang w:eastAsia="zh-CN"/>
        </w:rPr>
        <w:t>投标文件正文</w:t>
      </w:r>
      <w:r w:rsidR="008D7711">
        <w:rPr>
          <w:rFonts w:ascii="宋体" w:eastAsia="宋体" w:hAnsi="宋体" w:cs="宋体" w:hint="eastAsia"/>
          <w:b/>
          <w:color w:val="FF0000"/>
          <w:lang w:eastAsia="zh-CN"/>
        </w:rPr>
        <w:t>，</w:t>
      </w:r>
      <w:r w:rsidRPr="002A6C44" w:rsidR="008D7711">
        <w:rPr>
          <w:rFonts w:ascii="宋体" w:eastAsia="宋体" w:hAnsi="宋体" w:cs="宋体" w:hint="eastAsia"/>
          <w:b/>
          <w:color w:val="FF0000"/>
          <w:lang w:eastAsia="zh-CN"/>
        </w:rPr>
        <w:t>主要包括以下内容</w:t>
      </w:r>
      <w:r>
        <w:rPr>
          <w:rFonts w:ascii="宋体" w:eastAsia="宋体" w:hAnsi="宋体" w:cs="宋体" w:hint="eastAsia"/>
          <w:b/>
          <w:color w:val="FF0000"/>
          <w:lang w:eastAsia="zh-CN"/>
        </w:rPr>
        <w:t>：</w:t>
      </w:r>
    </w:p>
    <w:p w:rsidR="0010768C" w:rsidP="004F0974">
      <w:pPr>
        <w:widowControl w:val="0"/>
        <w:numPr>
          <w:ilvl w:val="0"/>
          <w:numId w:val="1"/>
        </w:numPr>
        <w:tabs>
          <w:tab w:val="left" w:pos="1470"/>
        </w:tabs>
        <w:snapToGrid w:val="0"/>
        <w:spacing w:line="360" w:lineRule="auto"/>
        <w:ind w:left="1469" w:hanging="420"/>
        <w:jc w:val="both"/>
        <w:rPr>
          <w:rFonts w:ascii="宋体" w:eastAsia="宋体" w:hAnsi="宋体"/>
          <w:kern w:val="2"/>
          <w:lang w:eastAsia="zh-CN"/>
        </w:rPr>
      </w:pPr>
      <w:r>
        <w:rPr>
          <w:rFonts w:ascii="宋体" w:eastAsia="宋体" w:hAnsi="宋体" w:hint="eastAsia"/>
          <w:kern w:val="2"/>
          <w:lang w:eastAsia="zh-CN"/>
        </w:rPr>
        <w:t>投标函；</w:t>
      </w:r>
    </w:p>
    <w:p w:rsidR="0010768C" w:rsidP="00C20385">
      <w:pPr>
        <w:widowControl w:val="0"/>
        <w:numPr>
          <w:ilvl w:val="0"/>
          <w:numId w:val="1"/>
        </w:numPr>
        <w:tabs>
          <w:tab w:val="left" w:pos="1470"/>
        </w:tabs>
        <w:snapToGrid w:val="0"/>
        <w:spacing w:line="360" w:lineRule="auto"/>
        <w:ind w:left="1469" w:hanging="420"/>
        <w:jc w:val="both"/>
        <w:rPr>
          <w:rFonts w:ascii="宋体" w:eastAsia="宋体" w:hAnsi="宋体"/>
          <w:kern w:val="2"/>
          <w:lang w:eastAsia="zh-CN"/>
        </w:rPr>
      </w:pPr>
      <w:bookmarkStart w:id="16" w:name="_Hlk72062521"/>
      <w:r>
        <w:rPr>
          <w:rFonts w:ascii="宋体" w:eastAsia="宋体" w:hAnsi="宋体" w:hint="eastAsia"/>
          <w:kern w:val="2"/>
          <w:lang w:eastAsia="zh-CN"/>
        </w:rPr>
        <w:t>政府采购投标及履约承诺函</w:t>
      </w:r>
      <w:bookmarkEnd w:id="16"/>
      <w:r>
        <w:rPr>
          <w:rFonts w:ascii="宋体" w:eastAsia="宋体" w:hAnsi="宋体" w:hint="eastAsia"/>
          <w:kern w:val="2"/>
          <w:lang w:eastAsia="zh-CN"/>
        </w:rPr>
        <w:t>；</w:t>
      </w:r>
    </w:p>
    <w:p w:rsidR="0010768C" w:rsidP="00C20385">
      <w:pPr>
        <w:widowControl w:val="0"/>
        <w:numPr>
          <w:ilvl w:val="0"/>
          <w:numId w:val="1"/>
        </w:numPr>
        <w:tabs>
          <w:tab w:val="left" w:pos="1470"/>
        </w:tabs>
        <w:snapToGrid w:val="0"/>
        <w:spacing w:line="360" w:lineRule="auto"/>
        <w:ind w:left="1469" w:hanging="420"/>
        <w:jc w:val="both"/>
        <w:rPr>
          <w:rFonts w:ascii="宋体" w:eastAsia="宋体" w:hAnsi="宋体"/>
          <w:kern w:val="2"/>
          <w:lang w:eastAsia="zh-CN"/>
        </w:rPr>
      </w:pPr>
      <w:r>
        <w:rPr>
          <w:rFonts w:ascii="宋体" w:eastAsia="宋体" w:hAnsi="宋体" w:hint="eastAsia"/>
          <w:kern w:val="2"/>
          <w:lang w:eastAsia="zh-CN"/>
        </w:rPr>
        <w:t>投标人情况及资格证明文件；</w:t>
      </w:r>
    </w:p>
    <w:p w:rsidR="001922C2" w:rsidP="00C20385">
      <w:pPr>
        <w:widowControl w:val="0"/>
        <w:numPr>
          <w:ilvl w:val="0"/>
          <w:numId w:val="1"/>
        </w:numPr>
        <w:tabs>
          <w:tab w:val="left" w:pos="1470"/>
        </w:tabs>
        <w:snapToGrid w:val="0"/>
        <w:spacing w:line="360" w:lineRule="auto"/>
        <w:ind w:left="1469" w:hanging="420"/>
        <w:jc w:val="both"/>
        <w:rPr>
          <w:rFonts w:ascii="宋体" w:eastAsia="宋体" w:hAnsi="宋体"/>
          <w:kern w:val="2"/>
          <w:lang w:eastAsia="zh-CN"/>
        </w:rPr>
      </w:pPr>
      <w:r w:rsidRPr="001922C2">
        <w:rPr>
          <w:rFonts w:ascii="宋体" w:eastAsia="宋体" w:hAnsi="宋体" w:hint="eastAsia"/>
          <w:kern w:val="2"/>
          <w:lang w:eastAsia="zh-CN"/>
        </w:rPr>
        <w:t>供应商基本情况表</w:t>
      </w:r>
      <w:r w:rsidR="00EE1AA1">
        <w:rPr>
          <w:rFonts w:ascii="宋体" w:eastAsia="宋体" w:hAnsi="宋体" w:hint="eastAsia"/>
          <w:kern w:val="2"/>
          <w:lang w:eastAsia="zh-CN"/>
        </w:rPr>
        <w:t>；</w:t>
      </w:r>
    </w:p>
    <w:p w:rsidR="00EE1AA1" w:rsidRPr="002A6C44" w:rsidP="00EE1AA1">
      <w:pPr>
        <w:widowControl w:val="0"/>
        <w:tabs>
          <w:tab w:val="left" w:pos="1470"/>
        </w:tabs>
        <w:snapToGrid w:val="0"/>
        <w:spacing w:line="360" w:lineRule="auto"/>
        <w:ind w:left="1469"/>
        <w:jc w:val="both"/>
        <w:rPr>
          <w:rFonts w:ascii="宋体" w:eastAsia="宋体" w:hAnsi="宋体"/>
          <w:kern w:val="2"/>
          <w:lang w:eastAsia="zh-CN"/>
        </w:rPr>
      </w:pPr>
      <w:r>
        <w:rPr>
          <w:rFonts w:ascii="宋体" w:eastAsia="宋体" w:hAnsi="宋体" w:hint="eastAsia"/>
          <w:kern w:val="2"/>
          <w:lang w:eastAsia="zh-CN"/>
        </w:rPr>
        <w:t>4.1</w:t>
      </w:r>
      <w:r w:rsidRPr="00EE1AA1">
        <w:rPr>
          <w:rFonts w:ascii="宋体" w:eastAsia="宋体" w:hAnsi="宋体" w:hint="eastAsia"/>
          <w:kern w:val="2"/>
          <w:lang w:eastAsia="zh-CN"/>
        </w:rPr>
        <w:t>供应商基本情况表附件</w:t>
      </w:r>
      <w:r>
        <w:rPr>
          <w:rFonts w:ascii="宋体" w:eastAsia="宋体" w:hAnsi="宋体" w:hint="eastAsia"/>
          <w:kern w:val="2"/>
          <w:lang w:eastAsia="zh-CN"/>
        </w:rPr>
        <w:t>；</w:t>
      </w:r>
    </w:p>
    <w:p w:rsidR="0010768C">
      <w:pPr>
        <w:widowControl w:val="0"/>
        <w:snapToGrid w:val="0"/>
        <w:spacing w:line="320" w:lineRule="atLeast"/>
        <w:jc w:val="left"/>
        <w:rPr>
          <w:rFonts w:ascii="宋体" w:eastAsia="宋体" w:hAnsi="宋体" w:cs="宋体"/>
          <w:b/>
          <w:color w:val="FF0000"/>
          <w:lang w:eastAsia="zh-CN"/>
        </w:rPr>
      </w:pPr>
      <w:r>
        <w:rPr>
          <w:rFonts w:ascii="宋体" w:eastAsia="宋体" w:hAnsi="宋体" w:cs="宋体" w:hint="eastAsia"/>
          <w:b/>
          <w:color w:val="FF0000"/>
          <w:lang w:eastAsia="zh-CN"/>
        </w:rPr>
        <w:t>投标文件附件</w:t>
      </w:r>
      <w:r w:rsidR="008D7711">
        <w:rPr>
          <w:rFonts w:ascii="宋体" w:eastAsia="宋体" w:hAnsi="宋体" w:cs="宋体" w:hint="eastAsia"/>
          <w:b/>
          <w:color w:val="FF0000"/>
          <w:lang w:eastAsia="zh-CN"/>
        </w:rPr>
        <w:t>，</w:t>
      </w:r>
      <w:r w:rsidRPr="008D7711" w:rsidR="008D7711">
        <w:rPr>
          <w:rFonts w:ascii="宋体" w:eastAsia="宋体" w:hAnsi="宋体" w:cs="宋体" w:hint="eastAsia"/>
          <w:b/>
          <w:color w:val="FF0000"/>
          <w:lang w:eastAsia="zh-CN"/>
        </w:rPr>
        <w:t>主要包括以下内容</w:t>
      </w:r>
      <w:r>
        <w:rPr>
          <w:rFonts w:ascii="宋体" w:eastAsia="宋体" w:hAnsi="宋体" w:cs="宋体" w:hint="eastAsia"/>
          <w:b/>
          <w:color w:val="FF0000"/>
          <w:lang w:eastAsia="zh-CN"/>
        </w:rPr>
        <w:t>：</w:t>
      </w:r>
    </w:p>
    <w:p w:rsidR="0010768C" w:rsidP="00C20385">
      <w:pPr>
        <w:widowControl w:val="0"/>
        <w:numPr>
          <w:ilvl w:val="0"/>
          <w:numId w:val="1"/>
        </w:numPr>
        <w:tabs>
          <w:tab w:val="left" w:pos="1470"/>
        </w:tabs>
        <w:snapToGrid w:val="0"/>
        <w:spacing w:line="360" w:lineRule="auto"/>
        <w:ind w:left="1469" w:hanging="420"/>
        <w:jc w:val="both"/>
        <w:rPr>
          <w:rFonts w:ascii="宋体" w:eastAsia="宋体" w:hAnsi="宋体"/>
          <w:kern w:val="2"/>
          <w:lang w:eastAsia="zh-CN"/>
        </w:rPr>
      </w:pPr>
      <w:r>
        <w:rPr>
          <w:rFonts w:ascii="宋体" w:eastAsia="宋体" w:hAnsi="宋体" w:hint="eastAsia"/>
          <w:kern w:val="2"/>
          <w:lang w:eastAsia="zh-CN"/>
        </w:rPr>
        <w:t>法定代表人（负责人）证明书</w:t>
      </w:r>
      <w:r>
        <w:rPr>
          <w:rFonts w:ascii="Arial" w:eastAsia="宋体" w:hAnsi="Arial" w:cs="Arial" w:hint="eastAsia"/>
          <w:kern w:val="2"/>
          <w:lang w:eastAsia="zh-CN"/>
        </w:rPr>
        <w:t>；</w:t>
      </w:r>
    </w:p>
    <w:p w:rsidR="0010768C" w:rsidP="00C20385">
      <w:pPr>
        <w:widowControl w:val="0"/>
        <w:numPr>
          <w:ilvl w:val="0"/>
          <w:numId w:val="1"/>
        </w:numPr>
        <w:tabs>
          <w:tab w:val="left" w:pos="1470"/>
        </w:tabs>
        <w:snapToGrid w:val="0"/>
        <w:spacing w:line="360" w:lineRule="auto"/>
        <w:ind w:left="1469" w:hanging="420"/>
        <w:jc w:val="both"/>
        <w:rPr>
          <w:rFonts w:ascii="宋体" w:eastAsia="宋体" w:hAnsi="宋体"/>
          <w:kern w:val="2"/>
          <w:lang w:eastAsia="zh-CN"/>
        </w:rPr>
      </w:pPr>
      <w:r>
        <w:rPr>
          <w:rFonts w:ascii="宋体" w:eastAsia="宋体" w:hAnsi="宋体" w:hint="eastAsia"/>
          <w:kern w:val="2"/>
          <w:lang w:eastAsia="zh-CN"/>
        </w:rPr>
        <w:t>投标文件签署授权委托书；</w:t>
      </w:r>
    </w:p>
    <w:p w:rsidR="0010768C" w:rsidP="00C20385">
      <w:pPr>
        <w:widowControl w:val="0"/>
        <w:numPr>
          <w:ilvl w:val="0"/>
          <w:numId w:val="1"/>
        </w:numPr>
        <w:tabs>
          <w:tab w:val="left" w:pos="1470"/>
        </w:tabs>
        <w:snapToGrid w:val="0"/>
        <w:spacing w:line="360" w:lineRule="auto"/>
        <w:ind w:left="1469" w:hanging="420"/>
        <w:jc w:val="both"/>
        <w:rPr>
          <w:rFonts w:ascii="宋体" w:eastAsia="宋体" w:hAnsi="宋体"/>
          <w:kern w:val="2"/>
          <w:lang w:eastAsia="zh-CN"/>
        </w:rPr>
      </w:pPr>
      <w:r>
        <w:rPr>
          <w:rFonts w:ascii="宋体" w:eastAsia="宋体" w:hAnsi="宋体" w:hint="eastAsia"/>
          <w:kern w:val="2"/>
          <w:lang w:eastAsia="zh-CN"/>
        </w:rPr>
        <w:t>实质性条款响应情况表；</w:t>
      </w:r>
    </w:p>
    <w:p w:rsidR="0010768C" w:rsidP="00351C69">
      <w:pPr>
        <w:widowControl w:val="0"/>
        <w:numPr>
          <w:ilvl w:val="0"/>
          <w:numId w:val="1"/>
        </w:numPr>
        <w:tabs>
          <w:tab w:val="left" w:pos="1470"/>
        </w:tabs>
        <w:snapToGrid w:val="0"/>
        <w:spacing w:line="360" w:lineRule="auto"/>
        <w:ind w:left="1470" w:hanging="420"/>
        <w:jc w:val="both"/>
        <w:rPr>
          <w:rFonts w:ascii="宋体" w:eastAsia="宋体" w:hAnsi="宋体"/>
          <w:kern w:val="2"/>
          <w:lang w:eastAsia="zh-CN"/>
        </w:rPr>
      </w:pPr>
      <w:r w:rsidRPr="00351C69">
        <w:rPr>
          <w:rFonts w:ascii="宋体" w:eastAsia="宋体" w:hAnsi="宋体" w:hint="eastAsia"/>
          <w:kern w:val="2"/>
          <w:lang w:eastAsia="zh-CN"/>
        </w:rPr>
        <w:t>团队管理方案</w:t>
      </w:r>
      <w:r w:rsidR="0026538B">
        <w:rPr>
          <w:rFonts w:ascii="宋体" w:eastAsia="宋体" w:hAnsi="宋体" w:hint="eastAsia"/>
          <w:kern w:val="2"/>
          <w:lang w:eastAsia="zh-CN"/>
        </w:rPr>
        <w:t>；</w:t>
      </w:r>
    </w:p>
    <w:p w:rsidR="0010768C" w:rsidP="00351C69">
      <w:pPr>
        <w:widowControl w:val="0"/>
        <w:numPr>
          <w:ilvl w:val="0"/>
          <w:numId w:val="1"/>
        </w:numPr>
        <w:tabs>
          <w:tab w:val="left" w:pos="1470"/>
        </w:tabs>
        <w:snapToGrid w:val="0"/>
        <w:spacing w:line="360" w:lineRule="auto"/>
        <w:ind w:left="1470" w:hanging="420"/>
        <w:jc w:val="both"/>
        <w:rPr>
          <w:rFonts w:ascii="宋体" w:eastAsia="宋体" w:hAnsi="宋体"/>
          <w:kern w:val="2"/>
          <w:lang w:eastAsia="zh-CN"/>
        </w:rPr>
      </w:pPr>
      <w:r w:rsidRPr="00351C69">
        <w:rPr>
          <w:rFonts w:ascii="宋体" w:eastAsia="宋体" w:hAnsi="宋体" w:hint="eastAsia"/>
          <w:kern w:val="2"/>
          <w:lang w:eastAsia="zh-CN"/>
        </w:rPr>
        <w:t>食品安全保障方案</w:t>
      </w:r>
      <w:r w:rsidR="0026538B">
        <w:rPr>
          <w:rFonts w:ascii="宋体" w:eastAsia="宋体" w:hAnsi="宋体" w:hint="eastAsia"/>
          <w:kern w:val="2"/>
          <w:lang w:eastAsia="zh-CN"/>
        </w:rPr>
        <w:t>；</w:t>
      </w:r>
    </w:p>
    <w:p w:rsidR="00D7158F" w:rsidP="00351C69">
      <w:pPr>
        <w:widowControl w:val="0"/>
        <w:numPr>
          <w:ilvl w:val="0"/>
          <w:numId w:val="1"/>
        </w:numPr>
        <w:tabs>
          <w:tab w:val="left" w:pos="1470"/>
        </w:tabs>
        <w:snapToGrid w:val="0"/>
        <w:spacing w:line="360" w:lineRule="auto"/>
        <w:ind w:left="1470" w:hanging="420"/>
        <w:jc w:val="both"/>
        <w:rPr>
          <w:rFonts w:ascii="宋体" w:eastAsia="宋体" w:hAnsi="宋体"/>
          <w:kern w:val="2"/>
          <w:lang w:eastAsia="zh-CN"/>
        </w:rPr>
      </w:pPr>
      <w:r w:rsidRPr="00351C69">
        <w:rPr>
          <w:rFonts w:ascii="Calibri" w:eastAsia="宋体" w:hAnsi="Calibri" w:cstheme="minorBidi" w:hint="eastAsia"/>
          <w:spacing w:val="-1"/>
          <w:kern w:val="2"/>
          <w:sz w:val="21"/>
          <w:szCs w:val="22"/>
          <w:lang w:eastAsia="zh-CN"/>
        </w:rPr>
        <w:t>食堂运营各环节管理方案</w:t>
      </w:r>
      <w:r w:rsidR="001A07B0">
        <w:rPr>
          <w:rFonts w:ascii="Calibri" w:eastAsia="宋体" w:hAnsi="Calibri" w:cstheme="minorBidi"/>
          <w:spacing w:val="-4"/>
          <w:kern w:val="2"/>
          <w:sz w:val="21"/>
          <w:szCs w:val="22"/>
          <w:lang w:eastAsia="zh-CN"/>
        </w:rPr>
        <w:t>；</w:t>
      </w:r>
    </w:p>
    <w:p w:rsidR="00D7158F" w:rsidRPr="00D7158F" w:rsidP="00351C69">
      <w:pPr>
        <w:widowControl w:val="0"/>
        <w:numPr>
          <w:ilvl w:val="0"/>
          <w:numId w:val="1"/>
        </w:numPr>
        <w:tabs>
          <w:tab w:val="left" w:pos="1470"/>
        </w:tabs>
        <w:snapToGrid w:val="0"/>
        <w:spacing w:line="360" w:lineRule="auto"/>
        <w:ind w:left="1470" w:hanging="420"/>
        <w:jc w:val="both"/>
        <w:rPr>
          <w:rFonts w:ascii="宋体" w:eastAsia="宋体" w:hAnsi="宋体"/>
          <w:kern w:val="2"/>
          <w:lang w:eastAsia="zh-CN"/>
        </w:rPr>
      </w:pPr>
      <w:r w:rsidRPr="00351C69">
        <w:rPr>
          <w:rFonts w:ascii="宋体" w:eastAsia="宋体" w:hAnsi="宋体" w:hint="eastAsia"/>
          <w:kern w:val="2"/>
          <w:lang w:eastAsia="zh-CN"/>
        </w:rPr>
        <w:t>营养</w:t>
      </w:r>
      <w:r w:rsidRPr="00351C69">
        <w:rPr>
          <w:rFonts w:ascii="宋体" w:eastAsia="宋体" w:hAnsi="宋体" w:hint="eastAsia"/>
          <w:kern w:val="2"/>
          <w:lang w:eastAsia="zh-CN"/>
        </w:rPr>
        <w:t>餐产品</w:t>
      </w:r>
      <w:r w:rsidRPr="00351C69">
        <w:rPr>
          <w:rFonts w:ascii="宋体" w:eastAsia="宋体" w:hAnsi="宋体" w:hint="eastAsia"/>
          <w:kern w:val="2"/>
          <w:lang w:eastAsia="zh-CN"/>
        </w:rPr>
        <w:t>调配方案</w:t>
      </w:r>
      <w:r w:rsidR="001A07B0">
        <w:rPr>
          <w:rFonts w:ascii="宋体" w:eastAsia="宋体" w:hAnsi="宋体"/>
          <w:kern w:val="2"/>
          <w:lang w:eastAsia="zh-CN"/>
        </w:rPr>
        <w:t>；</w:t>
      </w:r>
    </w:p>
    <w:p w:rsidR="00D7158F" w:rsidRPr="00D7158F" w:rsidP="00351C69">
      <w:pPr>
        <w:widowControl w:val="0"/>
        <w:numPr>
          <w:ilvl w:val="0"/>
          <w:numId w:val="1"/>
        </w:numPr>
        <w:tabs>
          <w:tab w:val="left" w:pos="1470"/>
        </w:tabs>
        <w:snapToGrid w:val="0"/>
        <w:spacing w:line="360" w:lineRule="auto"/>
        <w:ind w:left="1470" w:hanging="420"/>
        <w:jc w:val="both"/>
        <w:rPr>
          <w:rFonts w:ascii="宋体" w:eastAsia="宋体" w:hAnsi="宋体"/>
          <w:kern w:val="2"/>
          <w:lang w:eastAsia="zh-CN"/>
        </w:rPr>
      </w:pPr>
      <w:r w:rsidRPr="00351C69">
        <w:rPr>
          <w:rFonts w:ascii="宋体" w:eastAsia="宋体" w:hAnsi="宋体" w:hint="eastAsia"/>
          <w:kern w:val="2"/>
          <w:lang w:eastAsia="zh-CN"/>
        </w:rPr>
        <w:t>违约承诺</w:t>
      </w:r>
      <w:r w:rsidR="001A07B0">
        <w:rPr>
          <w:rFonts w:ascii="宋体" w:eastAsia="宋体" w:hAnsi="宋体" w:hint="eastAsia"/>
          <w:kern w:val="2"/>
          <w:lang w:eastAsia="zh-CN"/>
        </w:rPr>
        <w:t>；</w:t>
      </w:r>
    </w:p>
    <w:p w:rsidR="00D7158F" w:rsidRPr="00D7158F" w:rsidP="00351C69">
      <w:pPr>
        <w:widowControl w:val="0"/>
        <w:numPr>
          <w:ilvl w:val="0"/>
          <w:numId w:val="1"/>
        </w:numPr>
        <w:tabs>
          <w:tab w:val="left" w:pos="1470"/>
        </w:tabs>
        <w:snapToGrid w:val="0"/>
        <w:spacing w:line="360" w:lineRule="auto"/>
        <w:ind w:left="1470" w:hanging="420"/>
        <w:jc w:val="both"/>
        <w:rPr>
          <w:rFonts w:ascii="宋体" w:eastAsia="宋体" w:hAnsi="宋体"/>
          <w:kern w:val="2"/>
          <w:lang w:eastAsia="zh-CN"/>
        </w:rPr>
      </w:pPr>
      <w:r w:rsidRPr="00351C69">
        <w:rPr>
          <w:rFonts w:ascii="宋体" w:eastAsia="宋体" w:hAnsi="宋体" w:hint="eastAsia"/>
          <w:kern w:val="2"/>
          <w:lang w:eastAsia="zh-CN"/>
        </w:rPr>
        <w:t>拟安排项目负责人情况（仅限1人）</w:t>
      </w:r>
      <w:r w:rsidR="001A07B0">
        <w:rPr>
          <w:rFonts w:ascii="宋体" w:eastAsia="宋体" w:hAnsi="宋体" w:hint="eastAsia"/>
          <w:kern w:val="2"/>
          <w:lang w:eastAsia="zh-CN"/>
        </w:rPr>
        <w:t>；</w:t>
      </w:r>
    </w:p>
    <w:p w:rsidR="00D7158F" w:rsidRPr="00D7158F" w:rsidP="00351C69">
      <w:pPr>
        <w:widowControl w:val="0"/>
        <w:numPr>
          <w:ilvl w:val="0"/>
          <w:numId w:val="1"/>
        </w:numPr>
        <w:tabs>
          <w:tab w:val="left" w:pos="1470"/>
        </w:tabs>
        <w:snapToGrid w:val="0"/>
        <w:spacing w:line="360" w:lineRule="auto"/>
        <w:ind w:left="1470" w:hanging="420"/>
        <w:jc w:val="both"/>
        <w:rPr>
          <w:rFonts w:ascii="宋体" w:eastAsia="宋体" w:hAnsi="宋体"/>
          <w:kern w:val="2"/>
          <w:lang w:eastAsia="zh-CN"/>
        </w:rPr>
      </w:pPr>
      <w:r w:rsidRPr="00351C69">
        <w:rPr>
          <w:rFonts w:ascii="宋体" w:eastAsia="宋体" w:hAnsi="宋体" w:hint="eastAsia"/>
          <w:kern w:val="2"/>
          <w:lang w:eastAsia="zh-CN"/>
        </w:rPr>
        <w:t>拟安排的项目团队成员（项目负责人除外）情况</w:t>
      </w:r>
      <w:r w:rsidR="001A07B0">
        <w:rPr>
          <w:rFonts w:ascii="宋体" w:eastAsia="宋体" w:hAnsi="宋体" w:hint="eastAsia"/>
          <w:kern w:val="2"/>
          <w:lang w:eastAsia="zh-CN"/>
        </w:rPr>
        <w:t>；</w:t>
      </w:r>
    </w:p>
    <w:p w:rsidR="00D7158F" w:rsidRPr="00D7158F" w:rsidP="00351C69">
      <w:pPr>
        <w:widowControl w:val="0"/>
        <w:numPr>
          <w:ilvl w:val="0"/>
          <w:numId w:val="1"/>
        </w:numPr>
        <w:tabs>
          <w:tab w:val="left" w:pos="1470"/>
        </w:tabs>
        <w:snapToGrid w:val="0"/>
        <w:spacing w:line="360" w:lineRule="auto"/>
        <w:ind w:left="1470" w:hanging="420"/>
        <w:jc w:val="both"/>
        <w:rPr>
          <w:rFonts w:ascii="宋体" w:eastAsia="宋体" w:hAnsi="宋体"/>
          <w:kern w:val="2"/>
          <w:lang w:eastAsia="zh-CN"/>
        </w:rPr>
      </w:pPr>
      <w:r w:rsidRPr="00351C69">
        <w:rPr>
          <w:rFonts w:ascii="宋体" w:eastAsia="宋体" w:hAnsi="宋体" w:hint="eastAsia"/>
          <w:kern w:val="2"/>
          <w:lang w:eastAsia="zh-CN"/>
        </w:rPr>
        <w:t>体系认证</w:t>
      </w:r>
      <w:r w:rsidR="001A07B0">
        <w:rPr>
          <w:rFonts w:ascii="宋体" w:eastAsia="宋体" w:hAnsi="宋体" w:hint="eastAsia"/>
          <w:kern w:val="2"/>
          <w:lang w:eastAsia="zh-CN"/>
        </w:rPr>
        <w:t>；</w:t>
      </w:r>
    </w:p>
    <w:p w:rsidR="00D7158F" w:rsidRPr="00D7158F" w:rsidP="00351C69">
      <w:pPr>
        <w:widowControl w:val="0"/>
        <w:numPr>
          <w:ilvl w:val="0"/>
          <w:numId w:val="1"/>
        </w:numPr>
        <w:tabs>
          <w:tab w:val="left" w:pos="1470"/>
        </w:tabs>
        <w:snapToGrid w:val="0"/>
        <w:spacing w:line="360" w:lineRule="auto"/>
        <w:ind w:left="1470" w:hanging="420"/>
        <w:jc w:val="both"/>
        <w:rPr>
          <w:rFonts w:ascii="宋体" w:eastAsia="宋体" w:hAnsi="宋体"/>
          <w:kern w:val="2"/>
          <w:lang w:eastAsia="zh-CN"/>
        </w:rPr>
      </w:pPr>
      <w:r w:rsidRPr="00351C69">
        <w:rPr>
          <w:rFonts w:ascii="宋体" w:eastAsia="宋体" w:hAnsi="宋体" w:hint="eastAsia"/>
          <w:kern w:val="2"/>
          <w:lang w:eastAsia="zh-CN"/>
        </w:rPr>
        <w:t>保险保障</w:t>
      </w:r>
      <w:r w:rsidR="001A07B0">
        <w:rPr>
          <w:rFonts w:ascii="宋体" w:eastAsia="宋体" w:hAnsi="宋体" w:hint="eastAsia"/>
          <w:kern w:val="2"/>
          <w:lang w:eastAsia="zh-CN"/>
        </w:rPr>
        <w:t>；</w:t>
      </w:r>
    </w:p>
    <w:p w:rsidR="00D7158F" w:rsidP="00351C69">
      <w:pPr>
        <w:widowControl w:val="0"/>
        <w:numPr>
          <w:ilvl w:val="0"/>
          <w:numId w:val="1"/>
        </w:numPr>
        <w:tabs>
          <w:tab w:val="left" w:pos="1470"/>
        </w:tabs>
        <w:snapToGrid w:val="0"/>
        <w:spacing w:line="360" w:lineRule="auto"/>
        <w:ind w:left="1470" w:hanging="420"/>
        <w:jc w:val="both"/>
        <w:rPr>
          <w:rFonts w:ascii="宋体" w:eastAsia="宋体" w:hAnsi="宋体"/>
          <w:kern w:val="2"/>
          <w:lang w:eastAsia="zh-CN"/>
        </w:rPr>
      </w:pPr>
      <w:r w:rsidRPr="00351C69">
        <w:rPr>
          <w:rFonts w:ascii="宋体" w:eastAsia="宋体" w:hAnsi="宋体" w:hint="eastAsia"/>
          <w:kern w:val="2"/>
          <w:lang w:eastAsia="zh-CN"/>
        </w:rPr>
        <w:t>同类项目业绩</w:t>
      </w:r>
      <w:r w:rsidR="001A07B0">
        <w:rPr>
          <w:rFonts w:ascii="宋体" w:eastAsia="宋体" w:hAnsi="宋体" w:hint="eastAsia"/>
          <w:kern w:val="2"/>
          <w:lang w:eastAsia="zh-CN"/>
        </w:rPr>
        <w:t>；</w:t>
      </w:r>
    </w:p>
    <w:p w:rsidR="00C06C34" w:rsidP="00C20385">
      <w:pPr>
        <w:widowControl w:val="0"/>
        <w:numPr>
          <w:ilvl w:val="0"/>
          <w:numId w:val="1"/>
        </w:numPr>
        <w:tabs>
          <w:tab w:val="left" w:pos="1470"/>
        </w:tabs>
        <w:snapToGrid w:val="0"/>
        <w:spacing w:line="360" w:lineRule="auto"/>
        <w:ind w:left="1469" w:hanging="420"/>
        <w:jc w:val="both"/>
        <w:rPr>
          <w:rFonts w:ascii="宋体" w:eastAsia="宋体" w:hAnsi="宋体"/>
          <w:kern w:val="2"/>
          <w:lang w:eastAsia="zh-CN"/>
        </w:rPr>
      </w:pPr>
      <w:r w:rsidRPr="00C06C34">
        <w:rPr>
          <w:rFonts w:ascii="宋体" w:eastAsia="宋体" w:hAnsi="宋体" w:hint="eastAsia"/>
          <w:kern w:val="2"/>
          <w:lang w:eastAsia="zh-CN"/>
        </w:rPr>
        <w:t>政府采购违法行为风险知悉确认书</w:t>
      </w:r>
      <w:r>
        <w:rPr>
          <w:rFonts w:ascii="宋体" w:eastAsia="宋体" w:hAnsi="宋体" w:hint="eastAsia"/>
          <w:kern w:val="2"/>
          <w:lang w:eastAsia="zh-CN"/>
        </w:rPr>
        <w:t>；</w:t>
      </w:r>
    </w:p>
    <w:p w:rsidR="0010768C" w:rsidP="00C20385">
      <w:pPr>
        <w:widowControl w:val="0"/>
        <w:numPr>
          <w:ilvl w:val="0"/>
          <w:numId w:val="1"/>
        </w:numPr>
        <w:tabs>
          <w:tab w:val="left" w:pos="1470"/>
        </w:tabs>
        <w:snapToGrid w:val="0"/>
        <w:spacing w:line="360" w:lineRule="auto"/>
        <w:ind w:left="1469" w:hanging="420"/>
        <w:jc w:val="both"/>
        <w:rPr>
          <w:rFonts w:ascii="宋体" w:eastAsia="宋体" w:hAnsi="宋体"/>
          <w:kern w:val="2"/>
          <w:lang w:eastAsia="zh-CN"/>
        </w:rPr>
      </w:pPr>
      <w:r>
        <w:rPr>
          <w:rFonts w:ascii="宋体" w:eastAsia="宋体" w:hAnsi="宋体" w:hint="eastAsia"/>
          <w:kern w:val="2"/>
          <w:lang w:eastAsia="zh-CN"/>
        </w:rPr>
        <w:t>其他招标文件要求或投标人认为需要补充的内容。</w:t>
      </w:r>
    </w:p>
    <w:p w:rsidR="0010768C">
      <w:pPr>
        <w:widowControl w:val="0"/>
        <w:spacing w:line="320" w:lineRule="atLeast"/>
        <w:jc w:val="both"/>
        <w:rPr>
          <w:rFonts w:ascii="宋体" w:eastAsia="宋体" w:hAnsi="宋体"/>
          <w:b/>
          <w:kern w:val="2"/>
          <w:lang w:eastAsia="zh-CN"/>
        </w:rPr>
      </w:pPr>
      <w:bookmarkStart w:id="17" w:name="_Hlk72257771"/>
      <w:r>
        <w:rPr>
          <w:rFonts w:ascii="宋体" w:eastAsia="宋体" w:hAnsi="宋体" w:cstheme="minorBidi" w:hint="eastAsia"/>
          <w:b/>
          <w:kern w:val="2"/>
          <w:lang w:eastAsia="zh-CN"/>
        </w:rPr>
        <w:t>备注：</w:t>
      </w:r>
    </w:p>
    <w:p w:rsidR="0010768C">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rsidR="0010768C" w:rsidP="0026538B">
      <w:pPr>
        <w:widowControl w:val="0"/>
        <w:snapToGrid w:val="0"/>
        <w:spacing w:after="78" w:afterLines="25"/>
        <w:ind w:firstLine="480" w:firstLineChars="200"/>
        <w:jc w:val="both"/>
        <w:rPr>
          <w:rFonts w:ascii="宋体" w:eastAsia="黑体" w:hAnsi="宋体"/>
          <w:bCs/>
          <w:kern w:val="44"/>
          <w:sz w:val="32"/>
          <w:szCs w:val="32"/>
          <w:lang w:eastAsia="zh-CN"/>
        </w:rPr>
      </w:pPr>
      <w:bookmarkStart w:id="18" w:name="_Hlk72263559"/>
      <w:r>
        <w:rPr>
          <w:rFonts w:ascii="宋体" w:eastAsia="宋体" w:hAnsi="宋体" w:cstheme="minorBidi" w:hint="eastAsia"/>
          <w:b/>
          <w:kern w:val="2"/>
          <w:lang w:eastAsia="zh-CN"/>
        </w:rPr>
        <w:t>2.关于填写“开标一览表”的说明：“开标一览表”中除“投标总价”外，其他信息不作评审依据。</w:t>
      </w:r>
      <w:bookmarkEnd w:id="17"/>
      <w:bookmarkEnd w:id="18"/>
      <w:r>
        <w:rPr>
          <w:rFonts w:ascii="宋体" w:eastAsia="黑体" w:hAnsi="宋体"/>
          <w:bCs/>
          <w:kern w:val="44"/>
          <w:sz w:val="32"/>
          <w:szCs w:val="32"/>
          <w:lang w:eastAsia="zh-CN"/>
        </w:rPr>
        <w:br w:type="page"/>
      </w:r>
    </w:p>
    <w:p w:rsidR="0010768C">
      <w:pPr>
        <w:widowControl/>
        <w:jc w:val="left"/>
        <w:outlineLvl w:val="2"/>
        <w:rPr>
          <w:rFonts w:ascii="宋体" w:eastAsia="宋体" w:hAnsi="宋体" w:cs="宋体"/>
          <w:b/>
          <w:color w:val="FF0000"/>
          <w:sz w:val="32"/>
          <w:szCs w:val="32"/>
          <w:lang w:eastAsia="zh-CN"/>
        </w:rPr>
      </w:pPr>
      <w:r>
        <w:rPr>
          <w:rFonts w:ascii="宋体" w:eastAsia="宋体" w:hAnsi="宋体" w:cs="宋体" w:hint="eastAsia"/>
          <w:b/>
          <w:color w:val="FF0000"/>
          <w:sz w:val="32"/>
          <w:szCs w:val="32"/>
          <w:lang w:eastAsia="zh-CN"/>
        </w:rPr>
        <w:t>（一）投标文件正文（信息公开部分）</w:t>
      </w:r>
    </w:p>
    <w:p w:rsidR="0010768C">
      <w:pPr>
        <w:keepNext/>
        <w:keepLines/>
        <w:widowControl w:val="0"/>
        <w:adjustRightInd w:val="0"/>
        <w:snapToGrid w:val="0"/>
        <w:spacing w:line="360" w:lineRule="auto"/>
        <w:jc w:val="center"/>
        <w:textAlignment w:val="baseline"/>
        <w:outlineLvl w:val="3"/>
        <w:rPr>
          <w:rFonts w:ascii="宋体" w:eastAsia="宋体" w:hAnsi="宋体"/>
          <w:b/>
          <w:bCs/>
          <w:szCs w:val="20"/>
          <w:lang w:eastAsia="zh-CN"/>
        </w:rPr>
      </w:pPr>
      <w:r>
        <w:rPr>
          <w:rFonts w:ascii="宋体" w:eastAsia="宋体" w:hAnsi="宋体"/>
          <w:b/>
          <w:bCs/>
          <w:szCs w:val="20"/>
          <w:lang w:eastAsia="zh-CN"/>
        </w:rPr>
        <w:t>1.投标</w:t>
      </w:r>
      <w:r>
        <w:rPr>
          <w:rFonts w:ascii="宋体" w:eastAsia="宋体" w:hAnsi="宋体" w:hint="eastAsia"/>
          <w:b/>
          <w:bCs/>
          <w:szCs w:val="20"/>
          <w:lang w:eastAsia="zh-CN"/>
        </w:rPr>
        <w:t>函</w:t>
      </w:r>
    </w:p>
    <w:p w:rsidR="0010768C">
      <w:pPr>
        <w:widowControl w:val="0"/>
        <w:snapToGrid w:val="0"/>
        <w:spacing w:line="360" w:lineRule="auto"/>
        <w:jc w:val="both"/>
        <w:rPr>
          <w:rFonts w:ascii="Arial" w:eastAsia="宋体" w:hAnsi="Arial"/>
          <w:kern w:val="2"/>
          <w:sz w:val="21"/>
          <w:lang w:eastAsia="zh-CN"/>
        </w:rPr>
      </w:pPr>
    </w:p>
    <w:p w:rsidR="0010768C">
      <w:pPr>
        <w:widowControl w:val="0"/>
        <w:snapToGrid w:val="0"/>
        <w:spacing w:line="360" w:lineRule="auto"/>
        <w:jc w:val="both"/>
        <w:rPr>
          <w:rFonts w:ascii="Arial" w:eastAsia="宋体" w:hAnsi="Arial" w:cs="Arial"/>
          <w:kern w:val="2"/>
          <w:sz w:val="21"/>
          <w:szCs w:val="21"/>
          <w:u w:val="single"/>
          <w:lang w:eastAsia="zh-CN"/>
        </w:rPr>
      </w:pPr>
      <w:r>
        <w:rPr>
          <w:rFonts w:ascii="Arial" w:eastAsia="宋体" w:hAnsi="Arial" w:cs="Arial"/>
          <w:kern w:val="2"/>
          <w:sz w:val="21"/>
          <w:szCs w:val="21"/>
          <w:lang w:eastAsia="zh-CN"/>
        </w:rPr>
        <w:t>致：</w:t>
      </w:r>
      <w:r w:rsidRPr="006F0356" w:rsidR="006F0356">
        <w:rPr>
          <w:rFonts w:ascii="Arial" w:eastAsia="宋体" w:hAnsi="Arial" w:cs="Arial" w:hint="eastAsia"/>
          <w:kern w:val="2"/>
          <w:sz w:val="21"/>
          <w:szCs w:val="21"/>
          <w:u w:val="single"/>
          <w:lang w:eastAsia="zh-CN"/>
        </w:rPr>
        <w:t>深圳市博普信息技术工程咨询有限公司</w:t>
      </w:r>
    </w:p>
    <w:p w:rsidR="0010768C">
      <w:pPr>
        <w:widowControl w:val="0"/>
        <w:snapToGrid w:val="0"/>
        <w:spacing w:line="360" w:lineRule="auto"/>
        <w:jc w:val="both"/>
        <w:rPr>
          <w:rFonts w:ascii="Arial" w:eastAsia="宋体" w:hAnsi="Arial" w:cs="Arial"/>
          <w:kern w:val="2"/>
          <w:sz w:val="21"/>
          <w:szCs w:val="21"/>
          <w:lang w:eastAsia="zh-CN"/>
        </w:rPr>
      </w:pPr>
      <w:bookmarkStart w:id="19" w:name="_Hlk73818812"/>
      <w:r>
        <w:rPr>
          <w:rFonts w:ascii="Arial" w:eastAsia="宋体" w:hAnsi="Arial" w:cs="Arial" w:hint="eastAsia"/>
          <w:kern w:val="2"/>
          <w:sz w:val="21"/>
          <w:szCs w:val="21"/>
          <w:lang w:eastAsia="zh-CN"/>
        </w:rPr>
        <w:t>1</w:t>
      </w:r>
      <w:r>
        <w:rPr>
          <w:rFonts w:ascii="Arial" w:eastAsia="宋体" w:hAnsi="Arial" w:cs="Arial" w:hint="eastAsia"/>
          <w:kern w:val="2"/>
          <w:sz w:val="21"/>
          <w:szCs w:val="21"/>
          <w:lang w:eastAsia="zh-CN"/>
        </w:rPr>
        <w:t>、根据已收到贵单位的项目编号为</w:t>
      </w:r>
      <w:r w:rsidRPr="00AB0A3B" w:rsidR="00AB0A3B">
        <w:rPr>
          <w:rFonts w:ascii="Arial" w:eastAsia="宋体" w:hAnsi="Arial" w:cs="Arial"/>
          <w:kern w:val="2"/>
          <w:sz w:val="21"/>
          <w:szCs w:val="21"/>
          <w:u w:val="single"/>
          <w:lang w:eastAsia="zh-CN"/>
        </w:rPr>
        <w:t>LHAZXDL-2025-00856</w:t>
      </w:r>
      <w:r>
        <w:rPr>
          <w:rFonts w:ascii="Arial" w:eastAsia="宋体" w:hAnsi="Arial" w:cs="Arial" w:hint="eastAsia"/>
          <w:kern w:val="2"/>
          <w:sz w:val="21"/>
          <w:szCs w:val="21"/>
          <w:u w:val="single"/>
          <w:lang w:eastAsia="zh-CN"/>
        </w:rPr>
        <w:t xml:space="preserve"> </w:t>
      </w:r>
      <w:r>
        <w:rPr>
          <w:rFonts w:ascii="Arial" w:eastAsia="宋体" w:hAnsi="Arial" w:cs="Arial" w:hint="eastAsia"/>
          <w:kern w:val="2"/>
          <w:sz w:val="21"/>
          <w:szCs w:val="21"/>
          <w:lang w:eastAsia="zh-CN"/>
        </w:rPr>
        <w:t>的</w:t>
      </w:r>
      <w:r w:rsidRPr="00AB0A3B" w:rsidR="00AB0A3B">
        <w:rPr>
          <w:rFonts w:ascii="Arial" w:eastAsia="宋体" w:hAnsi="Arial" w:cs="Arial" w:hint="eastAsia"/>
          <w:kern w:val="2"/>
          <w:sz w:val="21"/>
          <w:szCs w:val="21"/>
          <w:u w:val="single"/>
          <w:lang w:eastAsia="zh-CN"/>
        </w:rPr>
        <w:t>华仁校区</w:t>
      </w:r>
      <w:r w:rsidRPr="00AB0A3B" w:rsidR="00AB0A3B">
        <w:rPr>
          <w:rFonts w:ascii="Arial" w:eastAsia="宋体" w:hAnsi="Arial" w:cs="Arial" w:hint="eastAsia"/>
          <w:kern w:val="2"/>
          <w:sz w:val="21"/>
          <w:szCs w:val="21"/>
          <w:u w:val="single"/>
          <w:lang w:eastAsia="zh-CN"/>
        </w:rPr>
        <w:t>2026</w:t>
      </w:r>
      <w:r w:rsidRPr="00AB0A3B" w:rsidR="00AB0A3B">
        <w:rPr>
          <w:rFonts w:ascii="Arial" w:eastAsia="宋体" w:hAnsi="Arial" w:cs="Arial" w:hint="eastAsia"/>
          <w:kern w:val="2"/>
          <w:sz w:val="21"/>
          <w:szCs w:val="21"/>
          <w:u w:val="single"/>
          <w:lang w:eastAsia="zh-CN"/>
        </w:rPr>
        <w:t>年食堂管理服务</w:t>
      </w:r>
      <w:r>
        <w:rPr>
          <w:rFonts w:ascii="Arial" w:eastAsia="宋体" w:hAnsi="Arial" w:cs="Arial"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0" w:name="_Hlk72263588"/>
      <w:r>
        <w:rPr>
          <w:rFonts w:ascii="Arial" w:eastAsia="宋体" w:hAnsi="Arial" w:cs="Arial" w:hint="eastAsia"/>
          <w:kern w:val="2"/>
          <w:sz w:val="21"/>
          <w:szCs w:val="21"/>
          <w:lang w:eastAsia="zh-CN"/>
        </w:rPr>
        <w:t>愿意按照招标文件要求承包上述项目并修补其任何缺陷。</w:t>
      </w:r>
      <w:bookmarkEnd w:id="20"/>
    </w:p>
    <w:p w:rsidR="0010768C">
      <w:pPr>
        <w:widowControl w:val="0"/>
        <w:snapToGrid w:val="0"/>
        <w:spacing w:line="360" w:lineRule="auto"/>
        <w:jc w:val="both"/>
        <w:rPr>
          <w:rFonts w:ascii="Arial" w:eastAsia="宋体" w:hAnsi="Arial" w:cs="Arial"/>
          <w:kern w:val="2"/>
          <w:sz w:val="21"/>
          <w:szCs w:val="21"/>
          <w:lang w:eastAsia="zh-CN"/>
        </w:rPr>
      </w:pPr>
      <w:r>
        <w:rPr>
          <w:rFonts w:ascii="Arial" w:eastAsia="宋体" w:hAnsi="Arial" w:cs="Arial"/>
          <w:kern w:val="2"/>
          <w:sz w:val="21"/>
          <w:szCs w:val="21"/>
          <w:lang w:eastAsia="zh-CN"/>
        </w:rPr>
        <w:t>2</w:t>
      </w:r>
      <w:r>
        <w:rPr>
          <w:rFonts w:ascii="Arial" w:eastAsia="宋体" w:hAnsi="Arial" w:cs="Arial" w:hint="eastAsia"/>
          <w:kern w:val="2"/>
          <w:sz w:val="21"/>
          <w:szCs w:val="21"/>
          <w:lang w:eastAsia="zh-CN"/>
        </w:rPr>
        <w:t>、投标价格见投标书编制软件中《开标一览表》中填写的投标总价。</w:t>
      </w:r>
    </w:p>
    <w:p w:rsidR="0010768C">
      <w:pPr>
        <w:widowControl w:val="0"/>
        <w:snapToGrid w:val="0"/>
        <w:spacing w:line="360" w:lineRule="auto"/>
        <w:jc w:val="both"/>
        <w:rPr>
          <w:rFonts w:ascii="Arial" w:eastAsia="宋体" w:hAnsi="Arial" w:cs="Arial"/>
          <w:kern w:val="2"/>
          <w:sz w:val="21"/>
          <w:szCs w:val="21"/>
          <w:lang w:eastAsia="zh-CN"/>
        </w:rPr>
      </w:pPr>
      <w:r>
        <w:rPr>
          <w:rFonts w:ascii="Arial" w:eastAsia="宋体" w:hAnsi="Arial" w:cs="Arial" w:hint="eastAsia"/>
          <w:kern w:val="2"/>
          <w:sz w:val="21"/>
          <w:szCs w:val="21"/>
          <w:lang w:eastAsia="zh-CN"/>
        </w:rPr>
        <w:t>3</w:t>
      </w:r>
      <w:r>
        <w:rPr>
          <w:rFonts w:ascii="Arial" w:eastAsia="宋体" w:hAnsi="Arial" w:cs="Arial" w:hint="eastAsia"/>
          <w:kern w:val="2"/>
          <w:sz w:val="21"/>
          <w:szCs w:val="21"/>
          <w:lang w:eastAsia="zh-CN"/>
        </w:rPr>
        <w:t>、如果我单位中标，我单位将按照招标文件的要求足额提交履约担保。</w:t>
      </w:r>
    </w:p>
    <w:p w:rsidR="0010768C">
      <w:pPr>
        <w:widowControl w:val="0"/>
        <w:snapToGrid w:val="0"/>
        <w:spacing w:line="360" w:lineRule="auto"/>
        <w:jc w:val="both"/>
        <w:rPr>
          <w:rFonts w:ascii="Arial" w:eastAsia="宋体" w:hAnsi="Arial" w:cs="Arial"/>
          <w:kern w:val="2"/>
          <w:sz w:val="21"/>
          <w:szCs w:val="21"/>
          <w:lang w:eastAsia="zh-CN"/>
        </w:rPr>
      </w:pPr>
      <w:r>
        <w:rPr>
          <w:rFonts w:ascii="Arial" w:eastAsia="宋体" w:hAnsi="Arial" w:cs="Arial" w:hint="eastAsia"/>
          <w:kern w:val="2"/>
          <w:sz w:val="21"/>
          <w:szCs w:val="21"/>
          <w:lang w:eastAsia="zh-CN"/>
        </w:rPr>
        <w:t>4</w:t>
      </w:r>
      <w:r>
        <w:rPr>
          <w:rFonts w:ascii="Arial" w:eastAsia="宋体" w:hAnsi="Arial" w:cs="Arial" w:hint="eastAsia"/>
          <w:kern w:val="2"/>
          <w:sz w:val="21"/>
          <w:szCs w:val="21"/>
          <w:lang w:eastAsia="zh-CN"/>
        </w:rPr>
        <w:t>、我单位同意所递交的投标文件在“对通用条款的补充内容”中明确的投标有效期内有效，在此期间内我单位的投标有可能中标，我方将受此约束。</w:t>
      </w:r>
    </w:p>
    <w:p w:rsidR="0010768C">
      <w:pPr>
        <w:widowControl w:val="0"/>
        <w:snapToGrid w:val="0"/>
        <w:spacing w:line="360" w:lineRule="auto"/>
        <w:jc w:val="both"/>
        <w:rPr>
          <w:rFonts w:ascii="Arial" w:eastAsia="宋体" w:hAnsi="Arial" w:cs="Arial"/>
          <w:kern w:val="2"/>
          <w:sz w:val="21"/>
          <w:szCs w:val="21"/>
          <w:lang w:eastAsia="zh-CN"/>
        </w:rPr>
      </w:pPr>
      <w:r>
        <w:rPr>
          <w:rFonts w:ascii="Arial" w:eastAsia="宋体" w:hAnsi="Arial" w:cs="Arial" w:hint="eastAsia"/>
          <w:kern w:val="2"/>
          <w:sz w:val="21"/>
          <w:szCs w:val="21"/>
          <w:lang w:eastAsia="zh-CN"/>
        </w:rPr>
        <w:t>5</w:t>
      </w:r>
      <w:r>
        <w:rPr>
          <w:rFonts w:ascii="Arial" w:eastAsia="宋体" w:hAnsi="Arial" w:cs="Arial" w:hint="eastAsia"/>
          <w:kern w:val="2"/>
          <w:sz w:val="21"/>
          <w:szCs w:val="21"/>
          <w:lang w:eastAsia="zh-CN"/>
        </w:rPr>
        <w:t>、除非另外达成协议并生效，贵单位的中标通知书和本投标文件将构成合同的重要内容。</w:t>
      </w:r>
    </w:p>
    <w:p w:rsidR="0010768C">
      <w:pPr>
        <w:widowControl w:val="0"/>
        <w:snapToGrid w:val="0"/>
        <w:spacing w:line="360" w:lineRule="auto"/>
        <w:jc w:val="both"/>
        <w:rPr>
          <w:rFonts w:ascii="Arial" w:eastAsia="宋体" w:hAnsi="Arial" w:cs="Arial"/>
          <w:kern w:val="2"/>
          <w:sz w:val="21"/>
          <w:szCs w:val="21"/>
          <w:lang w:eastAsia="zh-CN"/>
        </w:rPr>
      </w:pPr>
      <w:r>
        <w:rPr>
          <w:rFonts w:ascii="Arial" w:eastAsia="宋体" w:hAnsi="Arial" w:cs="Arial" w:hint="eastAsia"/>
          <w:kern w:val="2"/>
          <w:sz w:val="21"/>
          <w:szCs w:val="21"/>
          <w:lang w:eastAsia="zh-CN"/>
        </w:rPr>
        <w:t>6</w:t>
      </w:r>
      <w:r>
        <w:rPr>
          <w:rFonts w:ascii="Arial" w:eastAsia="宋体" w:hAnsi="Arial" w:cs="Arial" w:hint="eastAsia"/>
          <w:kern w:val="2"/>
          <w:sz w:val="21"/>
          <w:szCs w:val="21"/>
          <w:lang w:eastAsia="zh-CN"/>
        </w:rPr>
        <w:t>、我单位理解贵单位将不受必须接受所收到的最低报价或其它任何投标文件的约束。</w:t>
      </w:r>
      <w:bookmarkEnd w:id="19"/>
    </w:p>
    <w:p w:rsidR="0010768C">
      <w:pPr>
        <w:widowControl w:val="0"/>
        <w:snapToGrid w:val="0"/>
        <w:spacing w:line="360" w:lineRule="auto"/>
        <w:jc w:val="both"/>
        <w:rPr>
          <w:rFonts w:ascii="Arial" w:eastAsia="宋体" w:hAnsi="Arial" w:cs="Arial"/>
          <w:b/>
          <w:kern w:val="2"/>
          <w:sz w:val="21"/>
          <w:szCs w:val="21"/>
          <w:lang w:eastAsia="zh-CN"/>
        </w:rPr>
      </w:pPr>
      <w:r>
        <w:rPr>
          <w:rFonts w:ascii="Arial" w:eastAsia="宋体" w:hAnsi="Arial" w:cs="Arial" w:hint="eastAsia"/>
          <w:b/>
          <w:kern w:val="2"/>
          <w:sz w:val="21"/>
          <w:szCs w:val="21"/>
          <w:lang w:eastAsia="zh-CN"/>
        </w:rPr>
        <w:t>7</w:t>
      </w:r>
      <w:r>
        <w:rPr>
          <w:rFonts w:ascii="Arial" w:eastAsia="宋体" w:hAnsi="Arial" w:cs="Arial"/>
          <w:b/>
          <w:kern w:val="2"/>
          <w:sz w:val="21"/>
          <w:szCs w:val="21"/>
          <w:lang w:eastAsia="zh-CN"/>
        </w:rPr>
        <w:t>、如我单位提交样品，且未在规定时间内取回样品的，视同放弃取回，同意</w:t>
      </w:r>
      <w:r w:rsidRPr="00316313" w:rsidR="00316313">
        <w:rPr>
          <w:rFonts w:ascii="Arial" w:eastAsia="宋体" w:hAnsi="Arial" w:cs="Arial" w:hint="eastAsia"/>
          <w:b/>
          <w:kern w:val="2"/>
          <w:sz w:val="21"/>
          <w:szCs w:val="21"/>
          <w:lang w:eastAsia="zh-CN"/>
        </w:rPr>
        <w:t>深圳市博普信息技术工程咨询有限公司</w:t>
      </w:r>
      <w:r>
        <w:rPr>
          <w:rFonts w:ascii="Arial" w:eastAsia="宋体" w:hAnsi="Arial" w:cs="Arial"/>
          <w:b/>
          <w:kern w:val="2"/>
          <w:sz w:val="21"/>
          <w:szCs w:val="21"/>
          <w:lang w:eastAsia="zh-CN"/>
        </w:rPr>
        <w:t>对我单位提交的样品进行清理。</w:t>
      </w:r>
    </w:p>
    <w:p w:rsidR="0010768C" w:rsidRPr="00316313">
      <w:pPr>
        <w:widowControl w:val="0"/>
        <w:snapToGrid w:val="0"/>
        <w:spacing w:line="360" w:lineRule="auto"/>
        <w:jc w:val="both"/>
        <w:rPr>
          <w:rFonts w:ascii="Arial" w:eastAsia="宋体" w:hAnsi="Arial" w:cs="Arial"/>
          <w:b/>
          <w:kern w:val="2"/>
          <w:sz w:val="21"/>
          <w:szCs w:val="21"/>
          <w:lang w:eastAsia="zh-CN"/>
        </w:rPr>
      </w:pPr>
    </w:p>
    <w:p w:rsidR="0010768C">
      <w:pPr>
        <w:widowControl w:val="0"/>
        <w:snapToGrid w:val="0"/>
        <w:spacing w:line="360" w:lineRule="auto"/>
        <w:jc w:val="both"/>
        <w:rPr>
          <w:rFonts w:ascii="Arial" w:eastAsia="宋体" w:hAnsi="Arial" w:cs="Arial"/>
          <w:kern w:val="2"/>
          <w:sz w:val="21"/>
          <w:szCs w:val="21"/>
          <w:u w:val="single"/>
          <w:lang w:eastAsia="zh-CN"/>
        </w:rPr>
      </w:pPr>
      <w:r>
        <w:rPr>
          <w:rFonts w:ascii="Arial" w:eastAsia="宋体" w:hAnsi="Arial" w:cs="Arial" w:hint="eastAsia"/>
          <w:kern w:val="2"/>
          <w:sz w:val="21"/>
          <w:szCs w:val="21"/>
          <w:lang w:eastAsia="zh-CN"/>
        </w:rPr>
        <w:t>投标人：</w:t>
      </w:r>
      <w:r>
        <w:rPr>
          <w:rFonts w:ascii="Arial" w:eastAsia="宋体" w:hAnsi="Arial" w:cs="Arial" w:hint="eastAsia"/>
          <w:kern w:val="2"/>
          <w:sz w:val="21"/>
          <w:szCs w:val="21"/>
          <w:u w:val="single"/>
          <w:lang w:eastAsia="zh-CN"/>
        </w:rPr>
        <w:t xml:space="preserve">              </w:t>
      </w:r>
      <w:r>
        <w:rPr>
          <w:rFonts w:ascii="Arial" w:eastAsia="宋体" w:hAnsi="Arial" w:cs="Arial" w:hint="eastAsia"/>
          <w:kern w:val="2"/>
          <w:sz w:val="21"/>
          <w:szCs w:val="21"/>
          <w:lang w:eastAsia="zh-CN"/>
        </w:rPr>
        <w:t xml:space="preserve">          </w:t>
      </w:r>
      <w:r>
        <w:rPr>
          <w:rFonts w:ascii="Arial" w:eastAsia="宋体" w:hAnsi="Arial" w:cs="Arial" w:hint="eastAsia"/>
          <w:kern w:val="2"/>
          <w:sz w:val="21"/>
          <w:szCs w:val="21"/>
          <w:lang w:eastAsia="zh-CN"/>
        </w:rPr>
        <w:t>单位地址：</w:t>
      </w:r>
      <w:r>
        <w:rPr>
          <w:rFonts w:ascii="Arial" w:eastAsia="宋体" w:hAnsi="Arial" w:cs="Arial" w:hint="eastAsia"/>
          <w:kern w:val="2"/>
          <w:sz w:val="21"/>
          <w:szCs w:val="21"/>
          <w:u w:val="single"/>
          <w:lang w:eastAsia="zh-CN"/>
        </w:rPr>
        <w:t xml:space="preserve">                </w:t>
      </w:r>
    </w:p>
    <w:p w:rsidR="0010768C">
      <w:pPr>
        <w:widowControl w:val="0"/>
        <w:snapToGrid w:val="0"/>
        <w:spacing w:line="360" w:lineRule="auto"/>
        <w:jc w:val="both"/>
        <w:rPr>
          <w:rFonts w:ascii="Arial" w:eastAsia="宋体" w:hAnsi="Arial" w:cs="Arial"/>
          <w:kern w:val="2"/>
          <w:sz w:val="21"/>
          <w:szCs w:val="21"/>
          <w:u w:val="single"/>
          <w:lang w:eastAsia="zh-CN"/>
        </w:rPr>
      </w:pPr>
      <w:r>
        <w:rPr>
          <w:rFonts w:ascii="Arial" w:eastAsia="宋体" w:hAnsi="Arial" w:cs="Arial" w:hint="eastAsia"/>
          <w:kern w:val="2"/>
          <w:sz w:val="21"/>
          <w:szCs w:val="21"/>
          <w:lang w:eastAsia="zh-CN"/>
        </w:rPr>
        <w:t>法定代表人（负责人）或其授权委托代理人：</w:t>
      </w:r>
      <w:r>
        <w:rPr>
          <w:rFonts w:ascii="Arial" w:eastAsia="宋体" w:hAnsi="Arial" w:cs="Arial" w:hint="eastAsia"/>
          <w:kern w:val="2"/>
          <w:sz w:val="21"/>
          <w:szCs w:val="21"/>
          <w:u w:val="single"/>
          <w:lang w:eastAsia="zh-CN"/>
        </w:rPr>
        <w:t xml:space="preserve">           </w:t>
      </w:r>
    </w:p>
    <w:p w:rsidR="0010768C" w:rsidP="00C50CC2">
      <w:pPr>
        <w:widowControl w:val="0"/>
        <w:spacing w:line="360" w:lineRule="auto"/>
        <w:jc w:val="both"/>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开户银行名称：</w:t>
      </w:r>
      <w:r>
        <w:rPr>
          <w:rFonts w:ascii="宋体" w:eastAsia="宋体" w:hAnsi="宋体" w:cstheme="minorBidi" w:hint="eastAsia"/>
          <w:b/>
          <w:kern w:val="2"/>
          <w:sz w:val="21"/>
          <w:szCs w:val="21"/>
          <w:lang w:eastAsia="zh-CN"/>
        </w:rPr>
        <w:t xml:space="preserve">           </w:t>
      </w:r>
    </w:p>
    <w:p w:rsidR="0010768C">
      <w:pPr>
        <w:widowControl w:val="0"/>
        <w:spacing w:line="360" w:lineRule="auto"/>
        <w:jc w:val="both"/>
        <w:rPr>
          <w:rFonts w:ascii="Calibri" w:eastAsia="宋体" w:hAnsi="Calibri"/>
          <w:kern w:val="2"/>
          <w:szCs w:val="22"/>
          <w:u w:val="single"/>
          <w:lang w:eastAsia="zh-CN"/>
        </w:rPr>
      </w:pPr>
      <w:r>
        <w:rPr>
          <w:rFonts w:ascii="Arial" w:eastAsia="宋体" w:hAnsi="Arial" w:cs="Arial" w:hint="eastAsia"/>
          <w:kern w:val="2"/>
          <w:szCs w:val="21"/>
          <w:lang w:eastAsia="zh-CN"/>
        </w:rPr>
        <w:t>开户银行账号：</w:t>
      </w:r>
      <w:r>
        <w:rPr>
          <w:rFonts w:ascii="Arial" w:eastAsia="宋体" w:hAnsi="Arial" w:cs="Arial" w:hint="eastAsia"/>
          <w:kern w:val="2"/>
          <w:szCs w:val="21"/>
          <w:u w:val="single"/>
          <w:lang w:eastAsia="zh-CN"/>
        </w:rPr>
        <w:t xml:space="preserve">           </w:t>
      </w:r>
    </w:p>
    <w:p w:rsidR="0010768C">
      <w:pPr>
        <w:widowControl w:val="0"/>
        <w:snapToGrid w:val="0"/>
        <w:spacing w:line="360" w:lineRule="auto"/>
        <w:jc w:val="both"/>
        <w:rPr>
          <w:rFonts w:ascii="Arial" w:eastAsia="宋体" w:hAnsi="Arial" w:cs="Arial"/>
          <w:kern w:val="2"/>
          <w:sz w:val="21"/>
          <w:szCs w:val="21"/>
          <w:u w:val="single"/>
          <w:lang w:eastAsia="zh-CN"/>
        </w:rPr>
      </w:pPr>
      <w:r>
        <w:rPr>
          <w:rFonts w:ascii="Arial" w:eastAsia="宋体" w:hAnsi="Arial" w:cs="Arial" w:hint="eastAsia"/>
          <w:kern w:val="2"/>
          <w:sz w:val="21"/>
          <w:szCs w:val="21"/>
          <w:lang w:eastAsia="zh-CN"/>
        </w:rPr>
        <w:t>邮政编码：</w:t>
      </w:r>
      <w:r>
        <w:rPr>
          <w:rFonts w:ascii="Arial" w:eastAsia="宋体" w:hAnsi="Arial" w:cs="Arial" w:hint="eastAsia"/>
          <w:kern w:val="2"/>
          <w:sz w:val="21"/>
          <w:szCs w:val="21"/>
          <w:u w:val="single"/>
          <w:lang w:eastAsia="zh-CN"/>
        </w:rPr>
        <w:t xml:space="preserve">           </w:t>
      </w:r>
      <w:r>
        <w:rPr>
          <w:rFonts w:ascii="Arial" w:eastAsia="宋体" w:hAnsi="Arial" w:cs="Arial" w:hint="eastAsia"/>
          <w:kern w:val="2"/>
          <w:sz w:val="21"/>
          <w:szCs w:val="21"/>
          <w:lang w:eastAsia="zh-CN"/>
        </w:rPr>
        <w:t>电话：</w:t>
      </w:r>
      <w:r>
        <w:rPr>
          <w:rFonts w:ascii="Arial" w:eastAsia="宋体" w:hAnsi="Arial" w:cs="Arial" w:hint="eastAsia"/>
          <w:kern w:val="2"/>
          <w:sz w:val="21"/>
          <w:szCs w:val="21"/>
          <w:u w:val="single"/>
          <w:lang w:eastAsia="zh-CN"/>
        </w:rPr>
        <w:t xml:space="preserve">           </w:t>
      </w:r>
      <w:r>
        <w:rPr>
          <w:rFonts w:ascii="Arial" w:eastAsia="宋体" w:hAnsi="Arial" w:cs="Arial" w:hint="eastAsia"/>
          <w:kern w:val="2"/>
          <w:sz w:val="21"/>
          <w:szCs w:val="21"/>
          <w:lang w:eastAsia="zh-CN"/>
        </w:rPr>
        <w:t>传真：</w:t>
      </w:r>
      <w:r>
        <w:rPr>
          <w:rFonts w:ascii="Arial" w:eastAsia="宋体" w:hAnsi="Arial" w:cs="Arial" w:hint="eastAsia"/>
          <w:kern w:val="2"/>
          <w:sz w:val="21"/>
          <w:szCs w:val="21"/>
          <w:u w:val="single"/>
          <w:lang w:eastAsia="zh-CN"/>
        </w:rPr>
        <w:t xml:space="preserve">           </w:t>
      </w:r>
    </w:p>
    <w:p w:rsidR="0010768C">
      <w:pPr>
        <w:widowControl w:val="0"/>
        <w:snapToGrid w:val="0"/>
        <w:spacing w:line="360" w:lineRule="auto"/>
        <w:jc w:val="both"/>
        <w:rPr>
          <w:rFonts w:ascii="Arial" w:eastAsia="宋体" w:hAnsi="Arial" w:cs="Arial"/>
          <w:kern w:val="2"/>
          <w:sz w:val="21"/>
          <w:szCs w:val="21"/>
          <w:lang w:eastAsia="zh-CN"/>
        </w:rPr>
      </w:pPr>
      <w:r>
        <w:rPr>
          <w:rFonts w:ascii="Arial" w:eastAsia="宋体" w:hAnsi="Arial" w:cs="Arial" w:hint="eastAsia"/>
          <w:kern w:val="2"/>
          <w:sz w:val="21"/>
          <w:szCs w:val="21"/>
          <w:lang w:eastAsia="zh-CN"/>
        </w:rPr>
        <w:t>邮箱：</w:t>
      </w:r>
      <w:r>
        <w:rPr>
          <w:rFonts w:ascii="Arial" w:eastAsia="宋体" w:hAnsi="Arial" w:cs="Arial" w:hint="eastAsia"/>
          <w:kern w:val="2"/>
          <w:sz w:val="21"/>
          <w:szCs w:val="21"/>
          <w:u w:val="single"/>
          <w:lang w:eastAsia="zh-CN"/>
        </w:rPr>
        <w:t xml:space="preserve">           </w:t>
      </w:r>
      <w:r>
        <w:rPr>
          <w:rFonts w:ascii="Arial" w:eastAsia="宋体" w:hAnsi="Arial" w:cs="Arial" w:hint="eastAsia"/>
          <w:kern w:val="2"/>
          <w:sz w:val="21"/>
          <w:szCs w:val="21"/>
          <w:lang w:eastAsia="zh-CN"/>
        </w:rPr>
        <w:t xml:space="preserve"> </w:t>
      </w:r>
    </w:p>
    <w:p w:rsidR="0010768C">
      <w:pPr>
        <w:widowControl w:val="0"/>
        <w:snapToGrid w:val="0"/>
        <w:spacing w:line="360" w:lineRule="auto"/>
        <w:jc w:val="both"/>
        <w:rPr>
          <w:rFonts w:ascii="Arial" w:eastAsia="宋体" w:hAnsi="Arial" w:cs="Arial"/>
          <w:kern w:val="2"/>
          <w:sz w:val="21"/>
          <w:szCs w:val="21"/>
          <w:lang w:eastAsia="zh-CN"/>
        </w:rPr>
      </w:pPr>
    </w:p>
    <w:p w:rsidR="0010768C">
      <w:pPr>
        <w:widowControl w:val="0"/>
        <w:snapToGrid w:val="0"/>
        <w:spacing w:line="360" w:lineRule="auto"/>
        <w:jc w:val="both"/>
        <w:rPr>
          <w:rFonts w:ascii="Arial" w:eastAsia="宋体" w:hAnsi="Arial" w:cs="Arial"/>
          <w:kern w:val="2"/>
          <w:sz w:val="21"/>
          <w:szCs w:val="21"/>
          <w:lang w:eastAsia="zh-CN"/>
        </w:rPr>
      </w:pPr>
      <w:r>
        <w:rPr>
          <w:rFonts w:ascii="Arial" w:eastAsia="宋体" w:hAnsi="Arial" w:cs="Arial" w:hint="eastAsia"/>
          <w:kern w:val="2"/>
          <w:sz w:val="21"/>
          <w:szCs w:val="21"/>
          <w:lang w:eastAsia="zh-CN"/>
        </w:rPr>
        <w:t>日期：</w:t>
      </w:r>
      <w:r>
        <w:rPr>
          <w:rFonts w:ascii="Arial" w:eastAsia="宋体" w:hAnsi="Arial" w:cs="Arial" w:hint="eastAsia"/>
          <w:kern w:val="2"/>
          <w:sz w:val="21"/>
          <w:szCs w:val="21"/>
          <w:lang w:eastAsia="zh-CN"/>
        </w:rPr>
        <w:t xml:space="preserve"> </w:t>
      </w:r>
      <w:r>
        <w:rPr>
          <w:rFonts w:ascii="Arial" w:eastAsia="宋体" w:hAnsi="Arial" w:cs="Arial" w:hint="eastAsia"/>
          <w:kern w:val="2"/>
          <w:sz w:val="21"/>
          <w:szCs w:val="21"/>
          <w:lang w:eastAsia="zh-CN"/>
        </w:rPr>
        <w:t>年</w:t>
      </w:r>
      <w:r>
        <w:rPr>
          <w:rFonts w:ascii="Arial" w:eastAsia="宋体" w:hAnsi="Arial" w:cs="Arial" w:hint="eastAsia"/>
          <w:kern w:val="2"/>
          <w:sz w:val="21"/>
          <w:szCs w:val="21"/>
          <w:lang w:eastAsia="zh-CN"/>
        </w:rPr>
        <w:t xml:space="preserve">  </w:t>
      </w:r>
      <w:r>
        <w:rPr>
          <w:rFonts w:ascii="Arial" w:eastAsia="宋体" w:hAnsi="Arial" w:cs="Arial" w:hint="eastAsia"/>
          <w:kern w:val="2"/>
          <w:sz w:val="21"/>
          <w:szCs w:val="21"/>
          <w:lang w:eastAsia="zh-CN"/>
        </w:rPr>
        <w:t>月</w:t>
      </w:r>
      <w:r>
        <w:rPr>
          <w:rFonts w:ascii="Arial" w:eastAsia="宋体" w:hAnsi="Arial" w:cs="Arial" w:hint="eastAsia"/>
          <w:kern w:val="2"/>
          <w:sz w:val="21"/>
          <w:szCs w:val="21"/>
          <w:lang w:eastAsia="zh-CN"/>
        </w:rPr>
        <w:t xml:space="preserve">  </w:t>
      </w:r>
      <w:r>
        <w:rPr>
          <w:rFonts w:ascii="Arial" w:eastAsia="宋体" w:hAnsi="Arial" w:cs="Arial" w:hint="eastAsia"/>
          <w:kern w:val="2"/>
          <w:sz w:val="21"/>
          <w:szCs w:val="21"/>
          <w:lang w:eastAsia="zh-CN"/>
        </w:rPr>
        <w:t>日</w:t>
      </w:r>
    </w:p>
    <w:p w:rsidR="0010768C" w:rsidP="00C50CC2">
      <w:pPr>
        <w:widowControl w:val="0"/>
        <w:spacing w:line="360" w:lineRule="auto"/>
        <w:jc w:val="both"/>
        <w:rPr>
          <w:rFonts w:ascii="宋体" w:eastAsia="宋体" w:hAnsi="宋体"/>
          <w:b/>
          <w:kern w:val="2"/>
          <w:sz w:val="21"/>
          <w:szCs w:val="21"/>
          <w:lang w:eastAsia="zh-CN"/>
        </w:rPr>
      </w:pPr>
    </w:p>
    <w:p w:rsidR="0010768C" w:rsidP="0026538B">
      <w:pPr>
        <w:widowControl w:val="0"/>
        <w:spacing w:after="78" w:afterLines="25" w:line="300" w:lineRule="auto"/>
        <w:ind w:firstLine="420" w:firstLineChars="200"/>
        <w:jc w:val="both"/>
        <w:rPr>
          <w:rFonts w:ascii="Arial" w:eastAsia="宋体" w:hAnsi="Arial"/>
          <w:kern w:val="2"/>
          <w:lang w:eastAsia="zh-CN"/>
        </w:rPr>
      </w:pPr>
      <w:r>
        <w:rPr>
          <w:rFonts w:ascii="Arial" w:eastAsia="宋体" w:hAnsi="Arial" w:cs="Arial" w:hint="eastAsia"/>
          <w:kern w:val="2"/>
          <w:sz w:val="21"/>
          <w:lang w:eastAsia="zh-CN"/>
        </w:rPr>
        <w:t>备注：为缓解中小企业融资难题，我市推出政府采购订单融资改革举措。订单融资具体流程及试点金融机构订单融资服务承诺可参阅深圳市政府采购监管网（</w:t>
      </w:r>
      <w:r>
        <w:rPr>
          <w:rFonts w:ascii="Arial" w:eastAsia="宋体" w:hAnsi="Arial" w:cs="Arial" w:hint="eastAsia"/>
          <w:kern w:val="2"/>
          <w:sz w:val="21"/>
          <w:lang w:eastAsia="zh-CN"/>
        </w:rPr>
        <w:t>www.zfcg.sz.gov.cn</w:t>
      </w:r>
      <w:r>
        <w:rPr>
          <w:rFonts w:ascii="Arial" w:eastAsia="宋体" w:hAnsi="Arial" w:cs="Arial" w:hint="eastAsia"/>
          <w:kern w:val="2"/>
          <w:sz w:val="21"/>
          <w:lang w:eastAsia="zh-CN"/>
        </w:rPr>
        <w:t>）信息公开栏目或深圳政府采购网（</w:t>
      </w:r>
      <w:r>
        <w:rPr>
          <w:rFonts w:ascii="Arial" w:eastAsia="宋体" w:hAnsi="Arial" w:cs="Arial" w:hint="eastAsia"/>
          <w:kern w:val="2"/>
          <w:sz w:val="21"/>
          <w:lang w:eastAsia="zh-CN"/>
        </w:rPr>
        <w:t>www.cgzx.sz.gov.cn</w:t>
      </w:r>
      <w:r>
        <w:rPr>
          <w:rFonts w:ascii="Arial" w:eastAsia="宋体" w:hAnsi="Arial" w:cs="Arial" w:hint="eastAsia"/>
          <w:kern w:val="2"/>
          <w:sz w:val="21"/>
          <w:lang w:eastAsia="zh-CN"/>
        </w:rPr>
        <w:t>）政府采购订单融资栏目。如需解决融资难题，请投标人填写财务负责人或企业负责人联系方式，以便金融机构提供更精准的融资服务。财务负责人</w:t>
      </w:r>
      <w:r>
        <w:rPr>
          <w:rFonts w:ascii="Arial" w:eastAsia="宋体" w:hAnsi="Arial" w:cs="Arial" w:hint="eastAsia"/>
          <w:kern w:val="2"/>
          <w:sz w:val="21"/>
          <w:lang w:eastAsia="zh-CN"/>
        </w:rPr>
        <w:t>/</w:t>
      </w:r>
      <w:r>
        <w:rPr>
          <w:rFonts w:ascii="Arial" w:eastAsia="宋体" w:hAnsi="Arial" w:cs="Arial" w:hint="eastAsia"/>
          <w:kern w:val="2"/>
          <w:sz w:val="21"/>
          <w:lang w:eastAsia="zh-CN"/>
        </w:rPr>
        <w:t>企业负责人的联系方式（可选填项）：</w:t>
      </w:r>
      <w:r>
        <w:rPr>
          <w:rFonts w:ascii="Arial" w:eastAsia="宋体" w:hAnsi="Arial" w:cs="Arial" w:hint="eastAsia"/>
          <w:kern w:val="2"/>
          <w:sz w:val="21"/>
          <w:u w:val="single"/>
          <w:lang w:eastAsia="zh-CN"/>
        </w:rPr>
        <w:t xml:space="preserve">                 </w:t>
      </w:r>
      <w:r>
        <w:rPr>
          <w:rFonts w:ascii="Arial" w:eastAsia="宋体" w:hAnsi="Arial" w:cs="Arial" w:hint="eastAsia"/>
          <w:kern w:val="2"/>
          <w:sz w:val="21"/>
          <w:lang w:eastAsia="zh-CN"/>
        </w:rPr>
        <w:t>。</w:t>
      </w:r>
    </w:p>
    <w:p w:rsidR="0010768C" w:rsidP="0026538B">
      <w:pPr>
        <w:widowControl w:val="0"/>
        <w:spacing w:after="78" w:afterLines="25" w:line="300" w:lineRule="auto"/>
        <w:ind w:firstLine="480" w:firstLineChars="200"/>
        <w:jc w:val="both"/>
        <w:rPr>
          <w:rFonts w:ascii="Arial" w:eastAsia="宋体" w:hAnsi="Arial"/>
          <w:kern w:val="2"/>
          <w:lang w:eastAsia="zh-CN"/>
        </w:rPr>
      </w:pPr>
    </w:p>
    <w:p w:rsidR="0010768C">
      <w:pPr>
        <w:widowControl/>
        <w:snapToGrid w:val="0"/>
        <w:spacing w:line="360" w:lineRule="auto"/>
        <w:jc w:val="left"/>
        <w:rPr>
          <w:rFonts w:ascii="Arial" w:eastAsia="宋体" w:hAnsi="Arial"/>
          <w:kern w:val="2"/>
          <w:sz w:val="21"/>
          <w:lang w:eastAsia="zh-CN"/>
        </w:rPr>
      </w:pPr>
      <w:r>
        <w:rPr>
          <w:rFonts w:ascii="Arial" w:eastAsia="宋体" w:hAnsi="Arial"/>
          <w:kern w:val="2"/>
          <w:sz w:val="21"/>
          <w:lang w:eastAsia="zh-CN"/>
        </w:rPr>
        <w:br w:type="page"/>
      </w:r>
    </w:p>
    <w:p w:rsidR="0010768C">
      <w:pPr>
        <w:keepNext/>
        <w:keepLines/>
        <w:pageBreakBefore/>
        <w:widowControl w:val="0"/>
        <w:adjustRightInd w:val="0"/>
        <w:snapToGrid w:val="0"/>
        <w:spacing w:line="360" w:lineRule="auto"/>
        <w:jc w:val="center"/>
        <w:textAlignment w:val="baseline"/>
        <w:outlineLvl w:val="3"/>
        <w:rPr>
          <w:rFonts w:ascii="宋体" w:eastAsia="宋体" w:hAnsi="宋体"/>
          <w:b/>
          <w:bCs/>
          <w:szCs w:val="20"/>
          <w:lang w:eastAsia="zh-CN"/>
        </w:rPr>
      </w:pPr>
      <w:r>
        <w:rPr>
          <w:rFonts w:ascii="宋体" w:eastAsia="宋体" w:hAnsi="宋体" w:hint="eastAsia"/>
          <w:b/>
          <w:bCs/>
          <w:szCs w:val="20"/>
          <w:lang w:eastAsia="zh-CN"/>
        </w:rPr>
        <w:t>2.政府采购投标及履约承诺函</w:t>
      </w:r>
    </w:p>
    <w:p w:rsidR="0010768C">
      <w:pPr>
        <w:widowControl w:val="0"/>
        <w:adjustRightInd w:val="0"/>
        <w:snapToGrid w:val="0"/>
        <w:jc w:val="both"/>
        <w:rPr>
          <w:rFonts w:ascii="宋体" w:eastAsia="宋体" w:hAnsi="宋体"/>
          <w:kern w:val="2"/>
          <w:lang w:eastAsia="zh-CN"/>
        </w:rPr>
      </w:pPr>
      <w:r>
        <w:rPr>
          <w:rFonts w:ascii="宋体" w:eastAsia="宋体" w:hAnsi="宋体" w:hint="eastAsia"/>
          <w:kern w:val="2"/>
          <w:lang w:eastAsia="zh-CN"/>
        </w:rPr>
        <w:t>致：</w:t>
      </w:r>
      <w:r w:rsidRPr="005C5357" w:rsidR="005C5357">
        <w:rPr>
          <w:rFonts w:ascii="宋体" w:eastAsia="宋体" w:hAnsi="宋体" w:hint="eastAsia"/>
          <w:kern w:val="2"/>
          <w:u w:val="single"/>
          <w:lang w:eastAsia="zh-CN"/>
        </w:rPr>
        <w:t>深圳市博普信息技术工程咨询有限公司</w:t>
      </w: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我单位承诺：</w:t>
      </w: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1.我单位参与本项目所投标（响应）的货物、工程或服务，不存在侵犯知识产权的情况。</w:t>
      </w: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2.我单位参与本项目投标前三年内，在经营活动中没有重大违法记录（重大违法记录是指供应商因供应商因违法经营受到刑事处罚或责令停产停业、吊销许可证或者执照、较大数额罚款等行政处罚（根据财库【2022】3号 文，“较大数额罚款”认定为200万以上的罚款，法律、行政法规以及国务院有关部门明确规定相关领域“较大数额罚款”标准高于200万元的，从其规定））。</w:t>
      </w: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3.我单位参与本项目政府采购活动时不存在被有关部门禁止参与政府采购活动且在有效期内的情况。</w:t>
      </w: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4.我单位具备《中华人民共和国政府采购法》第二十二条第一款规定的条件。</w:t>
      </w: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5.我公司未被列入“失信被执行人或重大税收违法案件当事人名单（重大税收违法失信主体）或政府采购严重违法失信行为记录名单”；不处于“政府采购严重违法失信行为信息记录”中的禁止参加政府采购活动期间。</w:t>
      </w: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6.我单位不存在《深圳市财政局政府采购供应商信用信息管理办法》（深财</w:t>
      </w:r>
      <w:r w:rsidRPr="00CD57AA">
        <w:rPr>
          <w:rFonts w:ascii="宋体" w:eastAsia="宋体" w:hAnsi="宋体" w:hint="eastAsia"/>
          <w:kern w:val="2"/>
          <w:sz w:val="21"/>
          <w:szCs w:val="21"/>
          <w:lang w:eastAsia="zh-CN"/>
        </w:rPr>
        <w:t>规</w:t>
      </w:r>
      <w:r w:rsidRPr="00CD57AA">
        <w:rPr>
          <w:rFonts w:ascii="宋体" w:eastAsia="宋体" w:hAnsi="宋体" w:hint="eastAsia"/>
          <w:kern w:val="2"/>
          <w:sz w:val="21"/>
          <w:szCs w:val="21"/>
          <w:lang w:eastAsia="zh-CN"/>
        </w:rPr>
        <w:t>〔2023〕3号）列明的严重违法失信行为。</w:t>
      </w: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7.我单位参与该项目投标，严格遵守政府采购相关法律，</w:t>
      </w:r>
      <w:r w:rsidRPr="00CD57AA">
        <w:rPr>
          <w:rFonts w:ascii="宋体" w:eastAsia="宋体" w:hAnsi="宋体" w:hint="eastAsia"/>
          <w:kern w:val="2"/>
          <w:sz w:val="21"/>
          <w:szCs w:val="21"/>
          <w:lang w:eastAsia="zh-CN"/>
        </w:rPr>
        <w:t>不</w:t>
      </w:r>
      <w:r w:rsidRPr="00CD57AA">
        <w:rPr>
          <w:rFonts w:ascii="宋体" w:eastAsia="宋体" w:hAnsi="宋体" w:hint="eastAsia"/>
          <w:kern w:val="2"/>
          <w:sz w:val="21"/>
          <w:szCs w:val="21"/>
          <w:lang w:eastAsia="zh-CN"/>
        </w:rPr>
        <w:t>造假，不围标、串标、陪标。我单位已清楚，如违反上述要求，投标将作无效处理，被列入不良记录名单并在网上曝光，同时将被提请政府采购主管部门给予一定年限内禁止参与政府采购活动或其他处罚。</w:t>
      </w: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8.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9.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10.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w:t>
      </w:r>
      <w:r w:rsidRPr="00CD57AA">
        <w:rPr>
          <w:rFonts w:ascii="宋体" w:eastAsia="宋体" w:hAnsi="宋体" w:hint="eastAsia"/>
          <w:kern w:val="2"/>
          <w:sz w:val="21"/>
          <w:szCs w:val="21"/>
          <w:lang w:eastAsia="zh-CN"/>
        </w:rPr>
        <w:t>作出</w:t>
      </w:r>
      <w:r w:rsidRPr="00CD57AA">
        <w:rPr>
          <w:rFonts w:ascii="宋体" w:eastAsia="宋体" w:hAnsi="宋体" w:hint="eastAsia"/>
          <w:kern w:val="2"/>
          <w:sz w:val="21"/>
          <w:szCs w:val="21"/>
          <w:lang w:eastAsia="zh-CN"/>
        </w:rPr>
        <w:t>的行政处罚。</w:t>
      </w: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11.我单位承诺中标后项目</w:t>
      </w:r>
      <w:r w:rsidRPr="00CD57AA">
        <w:rPr>
          <w:rFonts w:ascii="宋体" w:eastAsia="宋体" w:hAnsi="宋体" w:hint="eastAsia"/>
          <w:kern w:val="2"/>
          <w:sz w:val="21"/>
          <w:szCs w:val="21"/>
          <w:lang w:eastAsia="zh-CN"/>
        </w:rPr>
        <w:t>不</w:t>
      </w:r>
      <w:r w:rsidRPr="00CD57AA">
        <w:rPr>
          <w:rFonts w:ascii="宋体" w:eastAsia="宋体" w:hAnsi="宋体" w:hint="eastAsia"/>
          <w:kern w:val="2"/>
          <w:sz w:val="21"/>
          <w:szCs w:val="21"/>
          <w:lang w:eastAsia="zh-CN"/>
        </w:rPr>
        <w:t>转包，未经采购人同意不进行分包。</w:t>
      </w: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12.我单位保证，其所提供的货物通过合法正规渠道供货，在提供给采购人前具有完全的所有权，采</w:t>
      </w:r>
      <w:r w:rsidRPr="00CD57AA">
        <w:rPr>
          <w:rFonts w:ascii="宋体" w:eastAsia="宋体" w:hAnsi="宋体" w:hint="eastAsia"/>
          <w:kern w:val="2"/>
          <w:sz w:val="21"/>
          <w:szCs w:val="21"/>
          <w:lang w:eastAsia="zh-CN"/>
        </w:rPr>
        <w:t>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13.我单位保证，若所投货物涉及《财政部生态环境部关于印发节能产品政府采购品目清单的通知》（财库〔2019〕19号）列明的政府采购强制产品，则所投该产品符合节能产品的认证要求。若所投产品包括数据中心相关设备的，应满足《财政部 生态环境部 工业和信息化部关于印发&lt;绿色数据中心政府采购需求标准（试行）&gt;的通知》（财库〔2023〕7号）要求。若所投产</w:t>
      </w:r>
      <w:r w:rsidRPr="00CD57AA">
        <w:rPr>
          <w:rFonts w:ascii="宋体" w:eastAsia="宋体" w:hAnsi="宋体" w:hint="eastAsia"/>
          <w:kern w:val="2"/>
          <w:sz w:val="21"/>
          <w:szCs w:val="21"/>
          <w:lang w:eastAsia="zh-CN"/>
        </w:rPr>
        <w:t>品涉及</w:t>
      </w:r>
      <w:r w:rsidRPr="00CD57AA">
        <w:rPr>
          <w:rFonts w:ascii="宋体" w:eastAsia="宋体" w:hAnsi="宋体" w:hint="eastAsia"/>
          <w:kern w:val="2"/>
          <w:sz w:val="21"/>
          <w:szCs w:val="21"/>
          <w:lang w:eastAsia="zh-CN"/>
        </w:rPr>
        <w:t>国家强制性标准的，所投产品应符合国家强制性标准相关要求。</w:t>
      </w: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14.我单位已知悉并同意中标（成交）结果信息公示（公开）的内容。</w:t>
      </w: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15.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rsidR="00D757D7" w:rsidRPr="00CD57AA" w:rsidP="00D757D7">
      <w:pPr>
        <w:widowControl w:val="0"/>
        <w:spacing w:line="360" w:lineRule="auto"/>
        <w:jc w:val="both"/>
        <w:rPr>
          <w:rFonts w:ascii="宋体" w:eastAsia="宋体" w:hAnsi="宋体"/>
          <w:b/>
          <w:bCs/>
          <w:kern w:val="2"/>
          <w:sz w:val="21"/>
          <w:szCs w:val="21"/>
          <w:lang w:eastAsia="zh-CN"/>
        </w:rPr>
      </w:pPr>
      <w:r w:rsidRPr="00CD57AA">
        <w:rPr>
          <w:rFonts w:ascii="宋体" w:eastAsia="宋体" w:hAnsi="宋体" w:hint="eastAsia"/>
          <w:b/>
          <w:bCs/>
          <w:kern w:val="2"/>
          <w:sz w:val="21"/>
          <w:szCs w:val="21"/>
          <w:lang w:eastAsia="zh-CN"/>
        </w:rPr>
        <w:t>16.我单位清楚，如存在违反投标承诺行为情节严重的，将根据《深圳市财政局关于印发&lt;深圳市财政局政府采购供应商信用信息管理办法&gt;的通知》，依法被列入失信信息。</w:t>
      </w:r>
    </w:p>
    <w:p w:rsidR="00D757D7" w:rsidRPr="00CD57AA" w:rsidP="00D757D7">
      <w:pPr>
        <w:widowControl w:val="0"/>
        <w:spacing w:line="360" w:lineRule="auto"/>
        <w:jc w:val="both"/>
        <w:rPr>
          <w:rFonts w:ascii="宋体" w:eastAsia="宋体" w:hAnsi="宋体"/>
          <w:kern w:val="2"/>
          <w:sz w:val="21"/>
          <w:szCs w:val="21"/>
          <w:lang w:eastAsia="zh-CN"/>
        </w:rPr>
      </w:pPr>
    </w:p>
    <w:p w:rsidR="00D757D7" w:rsidRPr="00CD57AA" w:rsidP="00D757D7">
      <w:pPr>
        <w:widowControl w:val="0"/>
        <w:spacing w:line="360" w:lineRule="auto"/>
        <w:jc w:val="both"/>
        <w:rPr>
          <w:rFonts w:ascii="宋体" w:eastAsia="宋体" w:hAnsi="宋体"/>
          <w:kern w:val="2"/>
          <w:sz w:val="21"/>
          <w:szCs w:val="21"/>
          <w:lang w:eastAsia="zh-CN"/>
        </w:rPr>
      </w:pPr>
      <w:r w:rsidRPr="00CD57AA">
        <w:rPr>
          <w:rFonts w:ascii="宋体" w:eastAsia="宋体" w:hAnsi="宋体" w:hint="eastAsia"/>
          <w:kern w:val="2"/>
          <w:sz w:val="21"/>
          <w:szCs w:val="21"/>
          <w:lang w:eastAsia="zh-CN"/>
        </w:rPr>
        <w:t>以上承诺，如有违反，愿依照国家相关法律法规处理，并承担由此给采购人带来的损失。</w:t>
      </w:r>
    </w:p>
    <w:p w:rsidR="00D757D7" w:rsidRPr="00CD57AA" w:rsidP="00D757D7">
      <w:pPr>
        <w:widowControl w:val="0"/>
        <w:spacing w:line="360" w:lineRule="auto"/>
        <w:ind w:firstLine="420" w:firstLineChars="200"/>
        <w:jc w:val="both"/>
        <w:rPr>
          <w:rFonts w:ascii="宋体" w:eastAsia="宋体" w:hAnsi="宋体"/>
          <w:b/>
          <w:kern w:val="2"/>
          <w:sz w:val="21"/>
          <w:szCs w:val="22"/>
          <w:lang w:eastAsia="zh-CN"/>
        </w:rPr>
      </w:pPr>
    </w:p>
    <w:p w:rsidR="00D757D7" w:rsidP="00D757D7">
      <w:pPr>
        <w:widowControl w:val="0"/>
        <w:spacing w:line="360" w:lineRule="auto"/>
        <w:ind w:firstLine="480" w:firstLineChars="200"/>
        <w:jc w:val="both"/>
        <w:rPr>
          <w:rFonts w:ascii="宋体" w:eastAsia="宋体" w:hAnsi="宋体"/>
          <w:kern w:val="2"/>
          <w:sz w:val="21"/>
          <w:szCs w:val="21"/>
          <w:lang w:eastAsia="zh-CN"/>
        </w:rPr>
      </w:pPr>
      <w:r>
        <w:rPr>
          <w:rFonts w:ascii="宋体" w:eastAsia="宋体" w:hAnsi="宋体" w:hint="eastAsia"/>
          <w:kern w:val="2"/>
          <w:lang w:eastAsia="zh-CN"/>
        </w:rPr>
        <w:t xml:space="preserve">                        </w:t>
      </w:r>
      <w:r>
        <w:rPr>
          <w:rFonts w:ascii="宋体" w:eastAsia="宋体" w:hAnsi="宋体" w:hint="eastAsia"/>
          <w:kern w:val="2"/>
          <w:sz w:val="21"/>
          <w:szCs w:val="21"/>
          <w:lang w:eastAsia="zh-CN"/>
        </w:rPr>
        <w:t>投标单位（投标人）名称：</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 xml:space="preserve">                </w:t>
      </w:r>
    </w:p>
    <w:p w:rsidR="00D757D7" w:rsidP="00D757D7">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w:t>
      </w:r>
    </w:p>
    <w:p w:rsidR="00D757D7" w:rsidP="00D757D7">
      <w:pPr>
        <w:widowControl w:val="0"/>
        <w:spacing w:line="360" w:lineRule="auto"/>
        <w:jc w:val="both"/>
        <w:rPr>
          <w:rFonts w:ascii="宋体" w:eastAsia="宋体" w:hAnsi="宋体"/>
          <w:kern w:val="2"/>
          <w:sz w:val="21"/>
          <w:szCs w:val="21"/>
          <w:lang w:eastAsia="zh-CN"/>
        </w:rPr>
      </w:pPr>
    </w:p>
    <w:p w:rsidR="00D757D7" w:rsidRPr="00D757D7" w:rsidP="00D757D7">
      <w:pPr>
        <w:widowControl w:val="0"/>
        <w:spacing w:line="360" w:lineRule="auto"/>
        <w:ind w:firstLine="420" w:firstLineChars="200"/>
        <w:jc w:val="both"/>
        <w:rPr>
          <w:rFonts w:ascii="宋体" w:eastAsia="宋体" w:hAnsi="宋体"/>
          <w:b/>
          <w:color w:val="FF0000"/>
          <w:kern w:val="2"/>
          <w:sz w:val="21"/>
          <w:szCs w:val="21"/>
          <w:lang w:eastAsia="zh-CN"/>
        </w:rPr>
      </w:pPr>
      <w:r w:rsidRPr="00D757D7">
        <w:rPr>
          <w:rFonts w:ascii="宋体" w:eastAsia="宋体" w:hAnsi="宋体" w:hint="eastAsia"/>
          <w:b/>
          <w:color w:val="FF0000"/>
          <w:kern w:val="2"/>
          <w:sz w:val="21"/>
          <w:szCs w:val="21"/>
          <w:lang w:eastAsia="zh-CN"/>
        </w:rPr>
        <w:t>注：根据《中华人民共和国政府采购法实施条例》第十九条规定：政府采购法第二十二条第一款第五项所</w:t>
      </w:r>
      <w:r w:rsidRPr="00D757D7">
        <w:rPr>
          <w:rFonts w:ascii="宋体" w:eastAsia="宋体" w:hAnsi="宋体" w:hint="eastAsia"/>
          <w:b/>
          <w:color w:val="FF0000"/>
          <w:kern w:val="2"/>
          <w:sz w:val="21"/>
          <w:szCs w:val="21"/>
          <w:lang w:eastAsia="zh-CN"/>
        </w:rPr>
        <w:t>称重大</w:t>
      </w:r>
      <w:r w:rsidRPr="00D757D7">
        <w:rPr>
          <w:rFonts w:ascii="宋体" w:eastAsia="宋体" w:hAnsi="宋体" w:hint="eastAsia"/>
          <w:b/>
          <w:color w:val="FF0000"/>
          <w:kern w:val="2"/>
          <w:sz w:val="21"/>
          <w:szCs w:val="21"/>
          <w:lang w:eastAsia="zh-CN"/>
        </w:rPr>
        <w:t>违法记录，是指供应商因违法经营受到刑事处罚或者责令停产停业、吊销许可证或者执照、较大数额罚款等行政处罚。</w:t>
      </w:r>
    </w:p>
    <w:p w:rsidR="0010768C" w:rsidP="00D757D7">
      <w:pPr>
        <w:keepNext/>
        <w:keepLines/>
        <w:pageBreakBefore/>
        <w:widowControl w:val="0"/>
        <w:adjustRightInd w:val="0"/>
        <w:snapToGrid w:val="0"/>
        <w:spacing w:line="360" w:lineRule="auto"/>
        <w:jc w:val="center"/>
        <w:textAlignment w:val="baseline"/>
        <w:outlineLvl w:val="3"/>
        <w:rPr>
          <w:rFonts w:ascii="宋体" w:eastAsia="宋体" w:hAnsi="宋体"/>
          <w:b/>
          <w:bCs/>
          <w:szCs w:val="20"/>
          <w:lang w:eastAsia="zh-CN"/>
        </w:rPr>
      </w:pPr>
      <w:r>
        <w:rPr>
          <w:rFonts w:ascii="宋体" w:eastAsia="宋体" w:hAnsi="宋体" w:hint="eastAsia"/>
          <w:b/>
          <w:bCs/>
          <w:szCs w:val="20"/>
          <w:lang w:eastAsia="zh-CN"/>
        </w:rPr>
        <w:t>3.投标人情况及资格证明文件</w:t>
      </w:r>
    </w:p>
    <w:p w:rsidR="0010768C" w:rsidP="0026538B">
      <w:pPr>
        <w:widowControl w:val="0"/>
        <w:spacing w:before="156" w:beforeLines="50"/>
        <w:jc w:val="center"/>
        <w:rPr>
          <w:rFonts w:ascii="Calibri" w:eastAsia="宋体" w:hAnsi="Calibri"/>
          <w:b/>
          <w:bCs/>
          <w:color w:val="FF0000"/>
          <w:kern w:val="2"/>
          <w:sz w:val="21"/>
          <w:szCs w:val="22"/>
          <w:lang w:eastAsia="zh-CN"/>
        </w:rPr>
      </w:pPr>
      <w:r>
        <w:rPr>
          <w:rFonts w:ascii="黑体" w:eastAsia="黑体" w:hAnsi="宋体" w:cstheme="minorBidi" w:hint="eastAsia"/>
          <w:bCs/>
          <w:szCs w:val="32"/>
          <w:lang w:eastAsia="zh-CN"/>
        </w:rPr>
        <w:t>（1）投标人资格证明文件</w:t>
      </w:r>
    </w:p>
    <w:p w:rsidR="0010768C" w:rsidP="0026538B">
      <w:pPr>
        <w:widowControl w:val="0"/>
        <w:spacing w:before="156" w:beforeLines="50"/>
        <w:jc w:val="center"/>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w:t>
      </w:r>
      <w:r>
        <w:rPr>
          <w:rFonts w:ascii="Calibri" w:eastAsia="宋体" w:hAnsi="Calibri" w:cstheme="minorBidi" w:hint="eastAsia"/>
          <w:b/>
          <w:bCs/>
          <w:color w:val="FF0000"/>
          <w:kern w:val="2"/>
          <w:sz w:val="21"/>
          <w:szCs w:val="22"/>
          <w:lang w:eastAsia="zh-CN"/>
        </w:rPr>
        <w:t xml:space="preserve"> </w:t>
      </w:r>
      <w:r>
        <w:rPr>
          <w:rFonts w:ascii="Calibri" w:eastAsia="宋体" w:hAnsi="Calibri" w:cstheme="minorBidi" w:hint="eastAsia"/>
          <w:b/>
          <w:bCs/>
          <w:color w:val="FF0000"/>
          <w:kern w:val="2"/>
          <w:sz w:val="21"/>
          <w:szCs w:val="22"/>
          <w:lang w:eastAsia="zh-CN"/>
        </w:rPr>
        <w:t>“申请人的资格要求”（即投标人资格要求）提供相关的资格证明资料，未提供或提供不完整、不符合要求的，将作投标无效处理，其中要求提供《政府采购投标及履约承诺函》且已在“</w:t>
      </w:r>
      <w:r>
        <w:rPr>
          <w:rFonts w:ascii="Calibri" w:eastAsia="宋体" w:hAnsi="Calibri" w:cstheme="minorBidi" w:hint="eastAsia"/>
          <w:b/>
          <w:bCs/>
          <w:color w:val="FF0000"/>
          <w:kern w:val="2"/>
          <w:sz w:val="21"/>
          <w:szCs w:val="22"/>
          <w:lang w:eastAsia="zh-CN"/>
        </w:rPr>
        <w:t>2.</w:t>
      </w:r>
      <w:r>
        <w:rPr>
          <w:rFonts w:ascii="Calibri" w:eastAsia="宋体" w:hAnsi="Calibri" w:cstheme="minorBidi" w:hint="eastAsia"/>
          <w:b/>
          <w:bCs/>
          <w:color w:val="FF0000"/>
          <w:kern w:val="2"/>
          <w:sz w:val="21"/>
          <w:szCs w:val="22"/>
          <w:lang w:eastAsia="zh-CN"/>
        </w:rPr>
        <w:t>政府采购投标及履约承诺函”章节中提供了，此处可不重复提供。）</w:t>
      </w:r>
    </w:p>
    <w:p w:rsidR="0010768C" w:rsidP="00C50CC2">
      <w:pPr>
        <w:widowControl w:val="0"/>
        <w:spacing w:line="360" w:lineRule="auto"/>
        <w:jc w:val="both"/>
        <w:rPr>
          <w:rFonts w:ascii="宋体" w:eastAsia="宋体" w:hAnsi="宋体"/>
          <w:b/>
          <w:kern w:val="2"/>
          <w:sz w:val="21"/>
          <w:szCs w:val="21"/>
          <w:lang w:eastAsia="zh-CN"/>
        </w:rPr>
      </w:pPr>
    </w:p>
    <w:p w:rsidR="0010768C" w:rsidP="0026538B">
      <w:pPr>
        <w:widowControl w:val="0"/>
        <w:spacing w:before="156" w:beforeLines="50"/>
        <w:jc w:val="center"/>
        <w:rPr>
          <w:rFonts w:ascii="宋体" w:eastAsia="宋体" w:hAnsi="宋体"/>
          <w:b/>
          <w:bCs/>
          <w:szCs w:val="20"/>
          <w:lang w:eastAsia="zh-CN"/>
        </w:rPr>
      </w:pPr>
      <w:r>
        <w:rPr>
          <w:rFonts w:ascii="黑体" w:eastAsia="黑体" w:hAnsi="宋体" w:cstheme="minorBidi" w:hint="eastAsia"/>
          <w:bCs/>
          <w:szCs w:val="32"/>
          <w:lang w:eastAsia="zh-CN"/>
        </w:rPr>
        <w:t>（2）中小企业声明函、残疾人福利性单位声明函及监狱企业声明函</w:t>
      </w:r>
    </w:p>
    <w:p w:rsidR="0010768C">
      <w:pPr>
        <w:widowControl w:val="0"/>
        <w:snapToGrid w:val="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填写指引：</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1、该部分内容由投标人根据自身实际情况填写。投标人提供的</w:t>
      </w:r>
      <w:r>
        <w:rPr>
          <w:rFonts w:ascii="黑体" w:eastAsia="黑体" w:hAnsi="黑体" w:cs="黑体" w:hint="eastAsia"/>
          <w:bCs/>
          <w:color w:val="FF0000"/>
          <w:kern w:val="2"/>
          <w:sz w:val="21"/>
          <w:szCs w:val="21"/>
          <w:lang w:eastAsia="zh-CN"/>
        </w:rPr>
        <w:t>声明函不属实</w:t>
      </w:r>
      <w:r>
        <w:rPr>
          <w:rFonts w:ascii="黑体" w:eastAsia="黑体" w:hAnsi="黑体" w:cs="黑体" w:hint="eastAsia"/>
          <w:bCs/>
          <w:color w:val="FF0000"/>
          <w:kern w:val="2"/>
          <w:sz w:val="21"/>
          <w:szCs w:val="21"/>
          <w:lang w:eastAsia="zh-CN"/>
        </w:rPr>
        <w:t>的，属于提供虚假资料谋取中标，依照《中华人民共和国政府采购法》等国家有关规定追究相应责任。</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2、该部分内容填写需要参考的相关文件：</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(1)财政部《政府采购促进中小企业发展管理办法》（财库〔2020〕46号）；</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(2)《工业和信息化部、国家统计局、国家发展和改革委员会、财政部关于印发中小企业划型标准规定的通知》（工信部联企业〔2011〕300 号，以下简称300号文）；</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(3)《统计上大中小微型企业划分办法(2017)》（国统字〔2017〕213 号）；</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(4)《关于促进残疾人就业政府采购政策的通知》（财库〔2017〕141号）；</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(5)《关于政府采购支持监狱企业发展有关问题的通知》（财库〔2014〕68号）</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3、请依照提供的格式和内容填写声明函，不要随意变更格式；</w:t>
      </w:r>
      <w:r>
        <w:rPr>
          <w:rFonts w:ascii="黑体" w:eastAsia="黑体" w:hAnsi="黑体" w:cs="黑体" w:hint="eastAsia"/>
          <w:bCs/>
          <w:color w:val="FF0000"/>
          <w:kern w:val="2"/>
          <w:sz w:val="21"/>
          <w:szCs w:val="21"/>
          <w:lang w:eastAsia="zh-CN"/>
        </w:rPr>
        <w:t>声明函不需要</w:t>
      </w:r>
      <w:r>
        <w:rPr>
          <w:rFonts w:ascii="黑体" w:eastAsia="黑体" w:hAnsi="黑体" w:cs="黑体" w:hint="eastAsia"/>
          <w:bCs/>
          <w:color w:val="FF0000"/>
          <w:kern w:val="2"/>
          <w:sz w:val="21"/>
          <w:szCs w:val="21"/>
          <w:lang w:eastAsia="zh-CN"/>
        </w:rPr>
        <w:t>盖章或签字；</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4、声明</w:t>
      </w:r>
      <w:r>
        <w:rPr>
          <w:rFonts w:ascii="黑体" w:eastAsia="黑体" w:hAnsi="黑体" w:cs="黑体" w:hint="eastAsia"/>
          <w:bCs/>
          <w:color w:val="FF0000"/>
          <w:kern w:val="2"/>
          <w:sz w:val="21"/>
          <w:szCs w:val="21"/>
          <w:lang w:eastAsia="zh-CN"/>
        </w:rPr>
        <w:t>函具体</w:t>
      </w:r>
      <w:r>
        <w:rPr>
          <w:rFonts w:ascii="黑体" w:eastAsia="黑体" w:hAnsi="黑体" w:cs="黑体" w:hint="eastAsia"/>
          <w:bCs/>
          <w:color w:val="FF0000"/>
          <w:kern w:val="2"/>
          <w:sz w:val="21"/>
          <w:szCs w:val="21"/>
          <w:lang w:eastAsia="zh-CN"/>
        </w:rPr>
        <w:t>填写要求：</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（1）声明是中小企业须填写《中小企业声明函》的以下内容：</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第一处，在“采购人名称”下划线处如实填写采购人名称（</w:t>
      </w:r>
      <w:r w:rsidRPr="00316313" w:rsidR="00316313">
        <w:rPr>
          <w:rFonts w:ascii="黑体" w:eastAsia="黑体" w:hAnsi="黑体" w:cs="黑体" w:hint="eastAsia"/>
          <w:bCs/>
          <w:color w:val="FF0000"/>
          <w:kern w:val="2"/>
          <w:sz w:val="21"/>
          <w:szCs w:val="21"/>
          <w:lang w:eastAsia="zh-CN"/>
        </w:rPr>
        <w:t>深圳市博普信息技术工程咨询有限公司</w:t>
      </w:r>
      <w:r>
        <w:rPr>
          <w:rFonts w:ascii="黑体" w:eastAsia="黑体" w:hAnsi="黑体" w:cs="黑体" w:hint="eastAsia"/>
          <w:bCs/>
          <w:color w:val="FF0000"/>
          <w:kern w:val="2"/>
          <w:sz w:val="21"/>
          <w:szCs w:val="21"/>
          <w:lang w:eastAsia="zh-CN"/>
        </w:rPr>
        <w:t>不是本项目的采购人，而是组织实施机构）；</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第二处，在“项目名称”下划线处如实填写采购项目名称；</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第三处，在“标的名称”下划线处填写所采购货物（标的）的具体名称</w:t>
      </w:r>
      <w:r>
        <w:rPr>
          <w:rFonts w:ascii="黑体" w:eastAsia="黑体" w:hAnsi="黑体" w:cs="黑体" w:hint="eastAsia"/>
          <w:bCs/>
          <w:color w:val="0000FF"/>
          <w:kern w:val="2"/>
          <w:sz w:val="21"/>
          <w:szCs w:val="21"/>
          <w:lang w:eastAsia="zh-CN"/>
        </w:rPr>
        <w:t>（以招标文件第一册第三章用户需求书“货物需求明细”的“货物名称”一栏为准）</w:t>
      </w:r>
      <w:r>
        <w:rPr>
          <w:rFonts w:ascii="黑体" w:eastAsia="黑体" w:hAnsi="黑体" w:cs="黑体" w:hint="eastAsia"/>
          <w:bCs/>
          <w:color w:val="FF0000"/>
          <w:kern w:val="2"/>
          <w:sz w:val="21"/>
          <w:szCs w:val="21"/>
          <w:lang w:eastAsia="zh-CN"/>
        </w:rPr>
        <w:t>；如果涉及多项货物（标的）为同一企业制造，“标的名称”下划线处可以如实填写多项货物；</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第四处，在“招标文件中明确的所属行业”下划线处填写采购标的对应的中小企业划分标准所属行业</w:t>
      </w:r>
      <w:r>
        <w:rPr>
          <w:rFonts w:ascii="黑体" w:eastAsia="黑体" w:hAnsi="黑体" w:cs="黑体" w:hint="eastAsia"/>
          <w:color w:val="0000FF"/>
          <w:kern w:val="2"/>
          <w:sz w:val="21"/>
          <w:szCs w:val="21"/>
          <w:lang w:eastAsia="zh-CN"/>
        </w:rPr>
        <w:t>（所属行业详见招标文件第一册第二章“对通用条款的补充内容及其他关键信息”章节或第三章用户需求书“货物需求明细”中的所属行业信息）</w:t>
      </w:r>
      <w:r>
        <w:rPr>
          <w:rFonts w:ascii="黑体" w:eastAsia="黑体" w:hAnsi="黑体" w:cs="黑体" w:hint="eastAsia"/>
          <w:bCs/>
          <w:color w:val="FF0000"/>
          <w:kern w:val="2"/>
          <w:sz w:val="21"/>
          <w:szCs w:val="21"/>
          <w:lang w:eastAsia="zh-CN"/>
        </w:rPr>
        <w:t>；</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w:t>
      </w:r>
      <w:r>
        <w:rPr>
          <w:rFonts w:ascii="黑体" w:eastAsia="黑体" w:hAnsi="黑体" w:cs="黑体" w:hint="eastAsia"/>
          <w:bCs/>
          <w:color w:val="FF0000"/>
          <w:kern w:val="2"/>
          <w:sz w:val="21"/>
          <w:szCs w:val="21"/>
          <w:lang w:eastAsia="zh-CN"/>
        </w:rPr>
        <w:t>一</w:t>
      </w:r>
      <w:r>
        <w:rPr>
          <w:rFonts w:ascii="黑体" w:eastAsia="黑体" w:hAnsi="黑体" w:cs="黑体" w:hint="eastAsia"/>
          <w:bCs/>
          <w:color w:val="FF0000"/>
          <w:kern w:val="2"/>
          <w:sz w:val="21"/>
          <w:szCs w:val="21"/>
          <w:lang w:eastAsia="zh-CN"/>
        </w:rPr>
        <w:t>年度数据的新成立企业可以不填报。《中小企业声明函》中制造商所属行业应当与招标文件要求的行业相一致，供应商如有疑问，可根据《国民经济行业分类》（GB/T4754-2002），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（2）声明是残疾人福利性单位须填写《残疾人福利性单位声明函》的相关内容，具体参照以上《中小企业声明函》填写要求执行。</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（3）声明是监狱企业须填写《监狱企业声明函》的三项内容（填写位置的字体已加粗），具体参照以上《中小企业声明函》填写要求执行。</w:t>
      </w:r>
    </w:p>
    <w:p w:rsidR="0010768C">
      <w:pPr>
        <w:widowControl w:val="0"/>
        <w:snapToGrid w:val="0"/>
        <w:ind w:firstLine="420" w:firstLineChars="200"/>
        <w:jc w:val="both"/>
        <w:rPr>
          <w:rFonts w:ascii="黑体" w:eastAsia="黑体" w:hAnsi="黑体" w:cs="黑体"/>
          <w:bCs/>
          <w:color w:val="FF0000"/>
          <w:kern w:val="2"/>
          <w:sz w:val="21"/>
          <w:szCs w:val="21"/>
          <w:lang w:eastAsia="zh-CN"/>
        </w:rPr>
      </w:pPr>
      <w:r>
        <w:rPr>
          <w:rFonts w:ascii="黑体" w:eastAsia="黑体" w:hAnsi="黑体" w:cs="黑体" w:hint="eastAsia"/>
          <w:bCs/>
          <w:color w:val="FF0000"/>
          <w:kern w:val="2"/>
          <w:sz w:val="21"/>
          <w:szCs w:val="21"/>
          <w:lang w:eastAsia="zh-CN"/>
        </w:rPr>
        <w:t>5、若本项目属于专门面向中小企业、残疾人福利性单位或监狱企业（包括联合体或分包预留中小企业份额的），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rsidR="0010768C">
      <w:pPr>
        <w:widowControl w:val="0"/>
        <w:snapToGrid w:val="0"/>
        <w:jc w:val="both"/>
        <w:rPr>
          <w:rFonts w:ascii="仿宋" w:eastAsia="仿宋" w:hAnsi="仿宋"/>
          <w:b/>
          <w:color w:val="FF0000"/>
          <w:kern w:val="2"/>
          <w:sz w:val="25"/>
          <w:szCs w:val="25"/>
          <w:lang w:eastAsia="zh-CN"/>
        </w:rPr>
      </w:pPr>
    </w:p>
    <w:p w:rsidR="0010768C" w:rsidP="00C50CC2">
      <w:pPr>
        <w:widowControl w:val="0"/>
        <w:spacing w:line="360" w:lineRule="auto"/>
        <w:jc w:val="both"/>
        <w:rPr>
          <w:rFonts w:ascii="宋体" w:eastAsia="宋体" w:hAnsi="宋体"/>
          <w:b/>
          <w:kern w:val="2"/>
          <w:sz w:val="21"/>
          <w:szCs w:val="21"/>
          <w:lang w:eastAsia="zh-CN"/>
        </w:rPr>
      </w:pPr>
    </w:p>
    <w:p w:rsidR="0010768C">
      <w:pPr>
        <w:widowControl w:val="0"/>
        <w:jc w:val="center"/>
        <w:rPr>
          <w:rFonts w:ascii="Arial" w:eastAsia="宋体" w:hAnsi="Arial"/>
          <w:b/>
          <w:kern w:val="2"/>
          <w:lang w:eastAsia="zh-CN"/>
        </w:rPr>
      </w:pPr>
      <w:r>
        <w:rPr>
          <w:rFonts w:ascii="宋体" w:eastAsia="宋体" w:hAnsi="宋体"/>
          <w:b/>
          <w:bCs/>
          <w:kern w:val="2"/>
          <w:lang w:eastAsia="zh-CN"/>
        </w:rPr>
        <w:fldChar w:fldCharType="begin"/>
      </w:r>
      <w:r>
        <w:rPr>
          <w:rFonts w:ascii="宋体" w:eastAsia="宋体" w:hAnsi="宋体"/>
          <w:b/>
          <w:kern w:val="2"/>
          <w:lang w:eastAsia="zh-CN"/>
        </w:rPr>
        <w:instrText xml:space="preserve"> </w:instrText>
      </w:r>
      <w:r>
        <w:rPr>
          <w:rFonts w:ascii="宋体" w:eastAsia="宋体" w:hAnsi="宋体" w:hint="eastAsia"/>
          <w:b/>
          <w:kern w:val="2"/>
          <w:lang w:eastAsia="zh-CN"/>
        </w:rPr>
        <w:instrText>= 1 \* GB3</w:instrText>
      </w:r>
      <w:r>
        <w:rPr>
          <w:rFonts w:ascii="宋体" w:eastAsia="宋体" w:hAnsi="宋体"/>
          <w:b/>
          <w:kern w:val="2"/>
          <w:lang w:eastAsia="zh-CN"/>
        </w:rPr>
        <w:instrText xml:space="preserve"> </w:instrText>
      </w:r>
      <w:r>
        <w:rPr>
          <w:rFonts w:ascii="宋体" w:eastAsia="宋体" w:hAnsi="宋体"/>
          <w:b/>
          <w:bCs/>
          <w:kern w:val="2"/>
          <w:lang w:eastAsia="zh-CN"/>
        </w:rPr>
        <w:fldChar w:fldCharType="separate"/>
      </w:r>
      <w:r>
        <w:rPr>
          <w:rFonts w:ascii="宋体" w:eastAsia="宋体" w:hAnsi="宋体" w:hint="eastAsia"/>
          <w:b/>
          <w:kern w:val="2"/>
          <w:lang w:eastAsia="zh-CN"/>
        </w:rPr>
        <w:t>①</w:t>
      </w:r>
      <w:r>
        <w:rPr>
          <w:rFonts w:ascii="宋体" w:eastAsia="宋体" w:hAnsi="宋体"/>
          <w:b/>
          <w:bCs/>
          <w:kern w:val="2"/>
          <w:lang w:eastAsia="zh-CN"/>
        </w:rPr>
        <w:fldChar w:fldCharType="end"/>
      </w:r>
      <w:r>
        <w:rPr>
          <w:rFonts w:ascii="Arial" w:eastAsia="宋体" w:hAnsi="Arial" w:hint="eastAsia"/>
          <w:b/>
          <w:kern w:val="2"/>
          <w:lang w:eastAsia="zh-CN"/>
        </w:rPr>
        <w:t>中小企业声明函（</w:t>
      </w:r>
      <w:r w:rsidRPr="00422AE8" w:rsidR="00422AE8">
        <w:rPr>
          <w:rFonts w:ascii="Arial" w:eastAsia="宋体" w:hAnsi="Arial" w:hint="eastAsia"/>
          <w:b/>
          <w:kern w:val="2"/>
          <w:lang w:eastAsia="zh-CN"/>
        </w:rPr>
        <w:t>服务</w:t>
      </w:r>
      <w:r>
        <w:rPr>
          <w:rFonts w:ascii="Arial" w:eastAsia="宋体" w:hAnsi="Arial" w:hint="eastAsia"/>
          <w:b/>
          <w:kern w:val="2"/>
          <w:lang w:eastAsia="zh-CN"/>
        </w:rPr>
        <w:t>）</w:t>
      </w:r>
    </w:p>
    <w:p w:rsidR="002A6C44" w:rsidRPr="002A6C44" w:rsidP="002A6C44">
      <w:pPr>
        <w:widowControl w:val="0"/>
        <w:spacing w:line="360" w:lineRule="auto"/>
        <w:ind w:firstLine="420" w:firstLineChars="200"/>
        <w:jc w:val="both"/>
        <w:outlineLvl w:val="3"/>
        <w:rPr>
          <w:rFonts w:ascii="宋体" w:eastAsia="宋体" w:hAnsi="宋体" w:cs="宋体"/>
          <w:kern w:val="2"/>
          <w:sz w:val="21"/>
          <w:szCs w:val="21"/>
          <w:lang w:eastAsia="zh-CN"/>
        </w:rPr>
      </w:pPr>
      <w:r w:rsidRPr="002A6C44">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sidRPr="002A6C44">
        <w:rPr>
          <w:rFonts w:ascii="宋体" w:eastAsia="宋体" w:hAnsi="宋体" w:cs="宋体" w:hint="eastAsia"/>
          <w:b/>
          <w:bCs/>
          <w:iCs/>
          <w:kern w:val="2"/>
          <w:sz w:val="21"/>
          <w:szCs w:val="21"/>
          <w:u w:val="single"/>
          <w:lang w:eastAsia="zh-CN"/>
        </w:rPr>
        <w:t xml:space="preserve">    （单位名称）    </w:t>
      </w:r>
      <w:r w:rsidRPr="002A6C44">
        <w:rPr>
          <w:rFonts w:ascii="宋体" w:eastAsia="宋体" w:hAnsi="宋体" w:cs="宋体" w:hint="eastAsia"/>
          <w:kern w:val="2"/>
          <w:sz w:val="21"/>
          <w:szCs w:val="21"/>
          <w:lang w:eastAsia="zh-CN"/>
        </w:rPr>
        <w:t>的</w:t>
      </w:r>
      <w:r w:rsidRPr="00166728" w:rsidR="00166728">
        <w:rPr>
          <w:rFonts w:ascii="宋体" w:eastAsia="宋体" w:hAnsi="宋体" w:cs="宋体" w:hint="eastAsia"/>
          <w:b/>
          <w:bCs/>
          <w:iCs/>
          <w:kern w:val="2"/>
          <w:sz w:val="21"/>
          <w:szCs w:val="21"/>
          <w:u w:val="single"/>
          <w:lang w:eastAsia="zh-CN"/>
        </w:rPr>
        <w:t>（项目名称）</w:t>
      </w:r>
      <w:r w:rsidRPr="002A6C44">
        <w:rPr>
          <w:rFonts w:ascii="宋体" w:eastAsia="宋体" w:hAnsi="宋体" w:cs="宋体" w:hint="eastAsia"/>
          <w:kern w:val="2"/>
          <w:sz w:val="21"/>
          <w:szCs w:val="21"/>
          <w:lang w:eastAsia="zh-CN"/>
        </w:rPr>
        <w:t>采购活动，服务全部由符合政策要求的中小企业承接。相关企业（含联合体中的中小企业、签订分包意向协议的中小企业）的具体情况如下：</w:t>
      </w:r>
    </w:p>
    <w:p w:rsidR="002A6C44" w:rsidRPr="002A6C44" w:rsidP="002A6C44">
      <w:pPr>
        <w:widowControl w:val="0"/>
        <w:spacing w:line="360" w:lineRule="auto"/>
        <w:ind w:firstLine="420" w:firstLineChars="200"/>
        <w:jc w:val="both"/>
        <w:outlineLvl w:val="3"/>
        <w:rPr>
          <w:rFonts w:ascii="宋体" w:eastAsia="宋体" w:hAnsi="宋体" w:cs="宋体"/>
          <w:kern w:val="2"/>
          <w:sz w:val="21"/>
          <w:szCs w:val="21"/>
          <w:lang w:eastAsia="zh-CN"/>
        </w:rPr>
      </w:pPr>
      <w:r w:rsidRPr="002A6C44">
        <w:rPr>
          <w:rFonts w:ascii="宋体" w:eastAsia="宋体" w:hAnsi="宋体" w:cs="宋体" w:hint="eastAsia"/>
          <w:kern w:val="2"/>
          <w:sz w:val="21"/>
          <w:szCs w:val="21"/>
          <w:lang w:eastAsia="zh-CN"/>
        </w:rPr>
        <w:t>1.</w:t>
      </w:r>
      <w:r w:rsidRPr="002A6C44">
        <w:rPr>
          <w:rFonts w:ascii="宋体" w:eastAsia="宋体" w:hAnsi="宋体" w:cs="宋体" w:hint="eastAsia"/>
          <w:b/>
          <w:bCs/>
          <w:iCs/>
          <w:kern w:val="2"/>
          <w:sz w:val="21"/>
          <w:szCs w:val="21"/>
          <w:u w:val="single"/>
          <w:lang w:eastAsia="zh-CN"/>
        </w:rPr>
        <w:t xml:space="preserve">    （标的名称）     </w:t>
      </w:r>
      <w:r w:rsidRPr="002A6C44">
        <w:rPr>
          <w:rFonts w:ascii="宋体" w:eastAsia="宋体" w:hAnsi="宋体" w:cs="宋体" w:hint="eastAsia"/>
          <w:kern w:val="2"/>
          <w:sz w:val="21"/>
          <w:szCs w:val="21"/>
          <w:lang w:eastAsia="zh-CN"/>
        </w:rPr>
        <w:t>，属于</w:t>
      </w:r>
      <w:r w:rsidRPr="002A6C44">
        <w:rPr>
          <w:rFonts w:ascii="宋体" w:eastAsia="宋体" w:hAnsi="宋体" w:cs="宋体" w:hint="eastAsia"/>
          <w:b/>
          <w:bCs/>
          <w:iCs/>
          <w:kern w:val="2"/>
          <w:sz w:val="21"/>
          <w:szCs w:val="21"/>
          <w:u w:val="single"/>
          <w:lang w:eastAsia="zh-CN"/>
        </w:rPr>
        <w:t xml:space="preserve">   </w:t>
      </w:r>
      <w:r w:rsidRPr="00EA56DA" w:rsidR="00EA56DA">
        <w:rPr>
          <w:rFonts w:ascii="宋体" w:eastAsia="宋体" w:hAnsi="宋体" w:cs="宋体" w:hint="eastAsia"/>
          <w:b/>
          <w:bCs/>
          <w:iCs/>
          <w:kern w:val="2"/>
          <w:sz w:val="21"/>
          <w:szCs w:val="21"/>
          <w:u w:val="single"/>
          <w:lang w:eastAsia="zh-CN"/>
        </w:rPr>
        <w:t>其他未列明行业</w:t>
      </w:r>
      <w:r w:rsidRPr="002A6C44">
        <w:rPr>
          <w:rFonts w:ascii="宋体" w:eastAsia="宋体" w:hAnsi="宋体" w:cs="宋体" w:hint="eastAsia"/>
          <w:b/>
          <w:bCs/>
          <w:iCs/>
          <w:kern w:val="2"/>
          <w:sz w:val="21"/>
          <w:szCs w:val="21"/>
          <w:u w:val="single"/>
          <w:lang w:eastAsia="zh-CN"/>
        </w:rPr>
        <w:t xml:space="preserve">    </w:t>
      </w:r>
      <w:r w:rsidRPr="002A6C44">
        <w:rPr>
          <w:rFonts w:ascii="宋体" w:eastAsia="宋体" w:hAnsi="宋体" w:cs="宋体" w:hint="eastAsia"/>
          <w:kern w:val="2"/>
          <w:sz w:val="21"/>
          <w:szCs w:val="21"/>
          <w:lang w:eastAsia="zh-CN"/>
        </w:rPr>
        <w:t>行业；承接企业为</w:t>
      </w:r>
      <w:r w:rsidRPr="002A6C44">
        <w:rPr>
          <w:rFonts w:ascii="宋体" w:eastAsia="宋体" w:hAnsi="宋体" w:cs="宋体" w:hint="eastAsia"/>
          <w:b/>
          <w:bCs/>
          <w:iCs/>
          <w:kern w:val="2"/>
          <w:sz w:val="21"/>
          <w:szCs w:val="21"/>
          <w:u w:val="single"/>
          <w:lang w:eastAsia="zh-CN"/>
        </w:rPr>
        <w:t xml:space="preserve">    （企业名称，要求承接企业本身所属行业应当与招标文件要求的行业相一致）    </w:t>
      </w:r>
      <w:r w:rsidRPr="002A6C44">
        <w:rPr>
          <w:rFonts w:ascii="宋体" w:eastAsia="宋体" w:hAnsi="宋体" w:cs="宋体" w:hint="eastAsia"/>
          <w:kern w:val="2"/>
          <w:sz w:val="21"/>
          <w:szCs w:val="21"/>
          <w:lang w:eastAsia="zh-CN"/>
        </w:rPr>
        <w:t>，从业人员</w:t>
      </w:r>
      <w:r w:rsidRPr="002A6C44">
        <w:rPr>
          <w:rFonts w:ascii="宋体" w:eastAsia="宋体" w:hAnsi="宋体" w:cs="宋体" w:hint="eastAsia"/>
          <w:b/>
          <w:bCs/>
          <w:iCs/>
          <w:kern w:val="2"/>
          <w:sz w:val="21"/>
          <w:szCs w:val="21"/>
          <w:u w:val="single"/>
          <w:lang w:eastAsia="zh-CN"/>
        </w:rPr>
        <w:t xml:space="preserve">        </w:t>
      </w:r>
      <w:r w:rsidRPr="002A6C44">
        <w:rPr>
          <w:rFonts w:ascii="宋体" w:eastAsia="宋体" w:hAnsi="宋体" w:cs="宋体" w:hint="eastAsia"/>
          <w:kern w:val="2"/>
          <w:sz w:val="21"/>
          <w:szCs w:val="21"/>
          <w:lang w:eastAsia="zh-CN"/>
        </w:rPr>
        <w:t>人，营业收入为</w:t>
      </w:r>
      <w:r w:rsidRPr="002A6C44">
        <w:rPr>
          <w:rFonts w:ascii="宋体" w:eastAsia="宋体" w:hAnsi="宋体" w:cs="宋体" w:hint="eastAsia"/>
          <w:b/>
          <w:bCs/>
          <w:iCs/>
          <w:kern w:val="2"/>
          <w:sz w:val="21"/>
          <w:szCs w:val="21"/>
          <w:u w:val="single"/>
          <w:lang w:eastAsia="zh-CN"/>
        </w:rPr>
        <w:t xml:space="preserve">        </w:t>
      </w:r>
      <w:r w:rsidRPr="002A6C44">
        <w:rPr>
          <w:rFonts w:ascii="宋体" w:eastAsia="宋体" w:hAnsi="宋体" w:cs="宋体" w:hint="eastAsia"/>
          <w:kern w:val="2"/>
          <w:sz w:val="21"/>
          <w:szCs w:val="21"/>
          <w:lang w:eastAsia="zh-CN"/>
        </w:rPr>
        <w:t>万元，资产总额为</w:t>
      </w:r>
      <w:r w:rsidRPr="002A6C44">
        <w:rPr>
          <w:rFonts w:ascii="宋体" w:eastAsia="宋体" w:hAnsi="宋体" w:cs="宋体" w:hint="eastAsia"/>
          <w:b/>
          <w:bCs/>
          <w:iCs/>
          <w:kern w:val="2"/>
          <w:sz w:val="21"/>
          <w:szCs w:val="21"/>
          <w:u w:val="single"/>
          <w:lang w:eastAsia="zh-CN"/>
        </w:rPr>
        <w:t xml:space="preserve">        </w:t>
      </w:r>
      <w:r w:rsidRPr="002A6C44">
        <w:rPr>
          <w:rFonts w:ascii="宋体" w:eastAsia="宋体" w:hAnsi="宋体" w:cs="宋体" w:hint="eastAsia"/>
          <w:kern w:val="2"/>
          <w:sz w:val="21"/>
          <w:szCs w:val="21"/>
          <w:lang w:eastAsia="zh-CN"/>
        </w:rPr>
        <w:t>万元，属于</w:t>
      </w:r>
      <w:r w:rsidRPr="002A6C44">
        <w:rPr>
          <w:rFonts w:ascii="宋体" w:eastAsia="宋体" w:hAnsi="宋体" w:cs="宋体" w:hint="eastAsia"/>
          <w:b/>
          <w:bCs/>
          <w:iCs/>
          <w:kern w:val="2"/>
          <w:sz w:val="21"/>
          <w:szCs w:val="21"/>
          <w:u w:val="single"/>
          <w:lang w:eastAsia="zh-CN"/>
        </w:rPr>
        <w:t xml:space="preserve">    （中型企业、小型企业、微型企业）    </w:t>
      </w:r>
      <w:r w:rsidRPr="002A6C44">
        <w:rPr>
          <w:rFonts w:ascii="宋体" w:eastAsia="宋体" w:hAnsi="宋体" w:cs="宋体" w:hint="eastAsia"/>
          <w:kern w:val="2"/>
          <w:sz w:val="21"/>
          <w:szCs w:val="21"/>
          <w:lang w:eastAsia="zh-CN"/>
        </w:rPr>
        <w:t>；</w:t>
      </w:r>
    </w:p>
    <w:p w:rsidR="002A6C44" w:rsidRPr="002A6C44" w:rsidP="002A6C44">
      <w:pPr>
        <w:widowControl w:val="0"/>
        <w:spacing w:line="360" w:lineRule="auto"/>
        <w:ind w:firstLine="420" w:firstLineChars="200"/>
        <w:jc w:val="both"/>
        <w:outlineLvl w:val="3"/>
        <w:rPr>
          <w:rFonts w:ascii="宋体" w:eastAsia="宋体" w:hAnsi="宋体" w:cs="宋体"/>
          <w:kern w:val="2"/>
          <w:sz w:val="21"/>
          <w:szCs w:val="21"/>
          <w:lang w:eastAsia="zh-CN"/>
        </w:rPr>
      </w:pPr>
      <w:r w:rsidRPr="002A6C44">
        <w:rPr>
          <w:rFonts w:ascii="宋体" w:eastAsia="宋体" w:hAnsi="宋体" w:cs="宋体" w:hint="eastAsia"/>
          <w:kern w:val="2"/>
          <w:sz w:val="21"/>
          <w:szCs w:val="21"/>
          <w:lang w:eastAsia="zh-CN"/>
        </w:rPr>
        <w:t>2.</w:t>
      </w:r>
      <w:r w:rsidRPr="002A6C44">
        <w:rPr>
          <w:rFonts w:ascii="宋体" w:eastAsia="宋体" w:hAnsi="宋体" w:cs="宋体" w:hint="eastAsia"/>
          <w:b/>
          <w:bCs/>
          <w:iCs/>
          <w:kern w:val="2"/>
          <w:sz w:val="21"/>
          <w:szCs w:val="21"/>
          <w:u w:val="single"/>
          <w:lang w:eastAsia="zh-CN"/>
        </w:rPr>
        <w:t xml:space="preserve">    （标的名称）     </w:t>
      </w:r>
      <w:r w:rsidRPr="002A6C44">
        <w:rPr>
          <w:rFonts w:ascii="宋体" w:eastAsia="宋体" w:hAnsi="宋体" w:cs="宋体" w:hint="eastAsia"/>
          <w:kern w:val="2"/>
          <w:sz w:val="21"/>
          <w:szCs w:val="21"/>
          <w:lang w:eastAsia="zh-CN"/>
        </w:rPr>
        <w:t>，属于</w:t>
      </w:r>
      <w:r w:rsidRPr="002A6C44">
        <w:rPr>
          <w:rFonts w:ascii="宋体" w:eastAsia="宋体" w:hAnsi="宋体" w:cs="宋体" w:hint="eastAsia"/>
          <w:b/>
          <w:bCs/>
          <w:iCs/>
          <w:kern w:val="2"/>
          <w:sz w:val="21"/>
          <w:szCs w:val="21"/>
          <w:u w:val="single"/>
          <w:lang w:eastAsia="zh-CN"/>
        </w:rPr>
        <w:t xml:space="preserve">    （采购文件中明确的所属行业）    </w:t>
      </w:r>
      <w:r w:rsidRPr="002A6C44">
        <w:rPr>
          <w:rFonts w:ascii="宋体" w:eastAsia="宋体" w:hAnsi="宋体" w:cs="宋体" w:hint="eastAsia"/>
          <w:kern w:val="2"/>
          <w:sz w:val="21"/>
          <w:szCs w:val="21"/>
          <w:lang w:eastAsia="zh-CN"/>
        </w:rPr>
        <w:t>行业；承接企业为</w:t>
      </w:r>
      <w:r w:rsidRPr="002A6C44">
        <w:rPr>
          <w:rFonts w:ascii="宋体" w:eastAsia="宋体" w:hAnsi="宋体" w:cs="宋体" w:hint="eastAsia"/>
          <w:b/>
          <w:bCs/>
          <w:iCs/>
          <w:kern w:val="2"/>
          <w:sz w:val="21"/>
          <w:szCs w:val="21"/>
          <w:u w:val="single"/>
          <w:lang w:eastAsia="zh-CN"/>
        </w:rPr>
        <w:t xml:space="preserve">    （企业名称，要求承接企业本身所属行业应当与招标文件要求的行业相一致）    </w:t>
      </w:r>
      <w:r w:rsidRPr="002A6C44">
        <w:rPr>
          <w:rFonts w:ascii="宋体" w:eastAsia="宋体" w:hAnsi="宋体" w:cs="宋体" w:hint="eastAsia"/>
          <w:kern w:val="2"/>
          <w:sz w:val="21"/>
          <w:szCs w:val="21"/>
          <w:lang w:eastAsia="zh-CN"/>
        </w:rPr>
        <w:t>，从业人员</w:t>
      </w:r>
      <w:r w:rsidRPr="002A6C44">
        <w:rPr>
          <w:rFonts w:ascii="宋体" w:eastAsia="宋体" w:hAnsi="宋体" w:cs="宋体" w:hint="eastAsia"/>
          <w:b/>
          <w:bCs/>
          <w:iCs/>
          <w:kern w:val="2"/>
          <w:sz w:val="21"/>
          <w:szCs w:val="21"/>
          <w:u w:val="single"/>
          <w:lang w:eastAsia="zh-CN"/>
        </w:rPr>
        <w:t xml:space="preserve">        </w:t>
      </w:r>
      <w:r w:rsidRPr="002A6C44">
        <w:rPr>
          <w:rFonts w:ascii="宋体" w:eastAsia="宋体" w:hAnsi="宋体" w:cs="宋体" w:hint="eastAsia"/>
          <w:kern w:val="2"/>
          <w:sz w:val="21"/>
          <w:szCs w:val="21"/>
          <w:lang w:eastAsia="zh-CN"/>
        </w:rPr>
        <w:t>人，营业收入为</w:t>
      </w:r>
      <w:r w:rsidRPr="002A6C44">
        <w:rPr>
          <w:rFonts w:ascii="宋体" w:eastAsia="宋体" w:hAnsi="宋体" w:cs="宋体" w:hint="eastAsia"/>
          <w:b/>
          <w:bCs/>
          <w:iCs/>
          <w:kern w:val="2"/>
          <w:sz w:val="21"/>
          <w:szCs w:val="21"/>
          <w:u w:val="single"/>
          <w:lang w:eastAsia="zh-CN"/>
        </w:rPr>
        <w:t xml:space="preserve">        </w:t>
      </w:r>
      <w:r w:rsidRPr="002A6C44">
        <w:rPr>
          <w:rFonts w:ascii="宋体" w:eastAsia="宋体" w:hAnsi="宋体" w:cs="宋体" w:hint="eastAsia"/>
          <w:kern w:val="2"/>
          <w:sz w:val="21"/>
          <w:szCs w:val="21"/>
          <w:lang w:eastAsia="zh-CN"/>
        </w:rPr>
        <w:t>万元，资产总额为</w:t>
      </w:r>
      <w:r w:rsidRPr="002A6C44">
        <w:rPr>
          <w:rFonts w:ascii="宋体" w:eastAsia="宋体" w:hAnsi="宋体" w:cs="宋体" w:hint="eastAsia"/>
          <w:b/>
          <w:bCs/>
          <w:iCs/>
          <w:kern w:val="2"/>
          <w:sz w:val="21"/>
          <w:szCs w:val="21"/>
          <w:u w:val="single"/>
          <w:lang w:eastAsia="zh-CN"/>
        </w:rPr>
        <w:t xml:space="preserve">        </w:t>
      </w:r>
      <w:r w:rsidRPr="002A6C44">
        <w:rPr>
          <w:rFonts w:ascii="宋体" w:eastAsia="宋体" w:hAnsi="宋体" w:cs="宋体" w:hint="eastAsia"/>
          <w:kern w:val="2"/>
          <w:sz w:val="21"/>
          <w:szCs w:val="21"/>
          <w:lang w:eastAsia="zh-CN"/>
        </w:rPr>
        <w:t>万元，属于</w:t>
      </w:r>
      <w:r w:rsidRPr="002A6C44">
        <w:rPr>
          <w:rFonts w:ascii="宋体" w:eastAsia="宋体" w:hAnsi="宋体" w:cs="宋体" w:hint="eastAsia"/>
          <w:b/>
          <w:bCs/>
          <w:iCs/>
          <w:kern w:val="2"/>
          <w:sz w:val="21"/>
          <w:szCs w:val="21"/>
          <w:u w:val="single"/>
          <w:lang w:eastAsia="zh-CN"/>
        </w:rPr>
        <w:t xml:space="preserve">    （中型企业、小型企业、微型企业）    </w:t>
      </w:r>
      <w:r w:rsidRPr="002A6C44">
        <w:rPr>
          <w:rFonts w:ascii="宋体" w:eastAsia="宋体" w:hAnsi="宋体" w:cs="宋体" w:hint="eastAsia"/>
          <w:kern w:val="2"/>
          <w:sz w:val="21"/>
          <w:szCs w:val="21"/>
          <w:lang w:eastAsia="zh-CN"/>
        </w:rPr>
        <w:t>；</w:t>
      </w:r>
    </w:p>
    <w:p w:rsidR="0010768C" w:rsidP="0026538B">
      <w:pPr>
        <w:widowControl w:val="0"/>
        <w:spacing w:after="78" w:afterLines="25" w:line="300" w:lineRule="auto"/>
        <w:ind w:firstLine="420" w:firstLineChars="200"/>
        <w:jc w:val="both"/>
        <w:rPr>
          <w:rFonts w:ascii="Arial" w:eastAsia="宋体" w:hAnsi="Arial"/>
          <w:kern w:val="2"/>
          <w:sz w:val="21"/>
          <w:szCs w:val="21"/>
          <w:lang w:eastAsia="zh-CN"/>
        </w:rPr>
      </w:pPr>
      <w:r>
        <w:rPr>
          <w:rFonts w:ascii="Arial" w:eastAsia="宋体" w:hAnsi="Arial"/>
          <w:kern w:val="2"/>
          <w:sz w:val="21"/>
          <w:szCs w:val="21"/>
          <w:lang w:eastAsia="zh-CN"/>
        </w:rPr>
        <w:t xml:space="preserve">…… </w:t>
      </w:r>
    </w:p>
    <w:p w:rsidR="0010768C" w:rsidP="0026538B">
      <w:pPr>
        <w:widowControl w:val="0"/>
        <w:spacing w:after="78" w:afterLines="25" w:line="300" w:lineRule="auto"/>
        <w:ind w:firstLine="420" w:firstLineChars="200"/>
        <w:jc w:val="both"/>
        <w:rPr>
          <w:rFonts w:ascii="Arial" w:eastAsia="宋体" w:hAnsi="Arial"/>
          <w:kern w:val="2"/>
          <w:sz w:val="21"/>
          <w:szCs w:val="21"/>
          <w:lang w:eastAsia="zh-CN"/>
        </w:rPr>
      </w:pPr>
      <w:r>
        <w:rPr>
          <w:rFonts w:ascii="Arial" w:eastAsia="宋体" w:hAnsi="Arial"/>
          <w:kern w:val="2"/>
          <w:sz w:val="21"/>
          <w:szCs w:val="21"/>
          <w:lang w:eastAsia="zh-CN"/>
        </w:rPr>
        <w:t>以上企业，不属于大企业的分支机构，不存在控股股东为大企业的情形，也不存在与大企业的负责人为同一人的情形。</w:t>
      </w:r>
    </w:p>
    <w:p w:rsidR="0010768C" w:rsidP="0026538B">
      <w:pPr>
        <w:widowControl w:val="0"/>
        <w:spacing w:after="78" w:afterLines="25" w:line="300" w:lineRule="auto"/>
        <w:ind w:firstLine="420" w:firstLineChars="200"/>
        <w:jc w:val="both"/>
        <w:rPr>
          <w:rFonts w:ascii="Arial" w:eastAsia="宋体" w:hAnsi="Arial"/>
          <w:kern w:val="2"/>
          <w:sz w:val="21"/>
          <w:szCs w:val="21"/>
          <w:lang w:eastAsia="zh-CN"/>
        </w:rPr>
      </w:pPr>
      <w:r>
        <w:rPr>
          <w:rFonts w:ascii="Arial" w:eastAsia="宋体" w:hAnsi="Arial" w:hint="eastAsia"/>
          <w:kern w:val="2"/>
          <w:sz w:val="21"/>
          <w:szCs w:val="21"/>
          <w:lang w:eastAsia="zh-CN"/>
        </w:rPr>
        <w:t>本投标人对上述声明内容的真实性负责。如有虚假，将依法承担相应责任。</w:t>
      </w:r>
    </w:p>
    <w:p w:rsidR="0010768C" w:rsidP="0026538B">
      <w:pPr>
        <w:widowControl w:val="0"/>
        <w:spacing w:after="78" w:afterLines="25" w:line="300" w:lineRule="auto"/>
        <w:ind w:firstLine="420" w:firstLineChars="200"/>
        <w:jc w:val="both"/>
        <w:rPr>
          <w:rFonts w:ascii="Arial" w:eastAsia="宋体" w:hAnsi="Arial"/>
          <w:kern w:val="2"/>
          <w:sz w:val="21"/>
          <w:szCs w:val="21"/>
          <w:lang w:eastAsia="zh-CN"/>
        </w:rPr>
      </w:pPr>
      <w:r>
        <w:rPr>
          <w:rFonts w:ascii="Arial" w:eastAsia="宋体" w:hAnsi="Arial" w:hint="eastAsia"/>
          <w:kern w:val="2"/>
          <w:sz w:val="21"/>
          <w:szCs w:val="21"/>
          <w:lang w:eastAsia="zh-CN"/>
        </w:rPr>
        <w:t>本</w:t>
      </w:r>
      <w:r>
        <w:rPr>
          <w:rFonts w:ascii="Arial" w:eastAsia="宋体" w:hAnsi="Arial"/>
          <w:kern w:val="2"/>
          <w:sz w:val="21"/>
          <w:szCs w:val="21"/>
          <w:lang w:eastAsia="zh-CN"/>
        </w:rPr>
        <w:t>投标人已知悉《政府采购促进中小企业发展管理办法》（财库〔</w:t>
      </w:r>
      <w:r>
        <w:rPr>
          <w:rFonts w:ascii="Arial" w:eastAsia="宋体" w:hAnsi="Arial"/>
          <w:kern w:val="2"/>
          <w:sz w:val="21"/>
          <w:szCs w:val="21"/>
          <w:lang w:eastAsia="zh-CN"/>
        </w:rPr>
        <w:t>2020</w:t>
      </w:r>
      <w:r>
        <w:rPr>
          <w:rFonts w:ascii="Arial" w:eastAsia="宋体" w:hAnsi="Arial"/>
          <w:kern w:val="2"/>
          <w:sz w:val="21"/>
          <w:szCs w:val="21"/>
          <w:lang w:eastAsia="zh-CN"/>
        </w:rPr>
        <w:t>〕</w:t>
      </w:r>
      <w:r>
        <w:rPr>
          <w:rFonts w:ascii="Arial" w:eastAsia="宋体" w:hAnsi="Arial"/>
          <w:kern w:val="2"/>
          <w:sz w:val="21"/>
          <w:szCs w:val="21"/>
          <w:lang w:eastAsia="zh-CN"/>
        </w:rPr>
        <w:t xml:space="preserve">46 </w:t>
      </w:r>
      <w:r>
        <w:rPr>
          <w:rFonts w:ascii="Arial" w:eastAsia="宋体" w:hAnsi="Arial"/>
          <w:kern w:val="2"/>
          <w:sz w:val="21"/>
          <w:szCs w:val="21"/>
          <w:lang w:eastAsia="zh-CN"/>
        </w:rPr>
        <w:t>号）、《中小企业划型标准规定》（工信</w:t>
      </w:r>
      <w:r>
        <w:rPr>
          <w:rFonts w:ascii="Arial" w:eastAsia="宋体" w:hAnsi="Arial"/>
          <w:kern w:val="2"/>
          <w:sz w:val="21"/>
          <w:szCs w:val="21"/>
          <w:lang w:eastAsia="zh-CN"/>
        </w:rPr>
        <w:t>部联企〔</w:t>
      </w:r>
      <w:r>
        <w:rPr>
          <w:rFonts w:ascii="Arial" w:eastAsia="宋体" w:hAnsi="Arial"/>
          <w:kern w:val="2"/>
          <w:sz w:val="21"/>
          <w:szCs w:val="21"/>
          <w:lang w:eastAsia="zh-CN"/>
        </w:rPr>
        <w:t>2011</w:t>
      </w:r>
      <w:r>
        <w:rPr>
          <w:rFonts w:ascii="Arial" w:eastAsia="宋体" w:hAnsi="Arial"/>
          <w:kern w:val="2"/>
          <w:sz w:val="21"/>
          <w:szCs w:val="21"/>
          <w:lang w:eastAsia="zh-CN"/>
        </w:rPr>
        <w:t>〕</w:t>
      </w:r>
      <w:r>
        <w:rPr>
          <w:rFonts w:ascii="Arial" w:eastAsia="宋体" w:hAnsi="Arial"/>
          <w:kern w:val="2"/>
          <w:sz w:val="21"/>
          <w:szCs w:val="21"/>
          <w:lang w:eastAsia="zh-CN"/>
        </w:rPr>
        <w:t xml:space="preserve"> 300 </w:t>
      </w:r>
      <w:r>
        <w:rPr>
          <w:rFonts w:ascii="Arial" w:eastAsia="宋体" w:hAnsi="Arial"/>
          <w:kern w:val="2"/>
          <w:sz w:val="21"/>
          <w:szCs w:val="21"/>
          <w:lang w:eastAsia="zh-CN"/>
        </w:rPr>
        <w:t>号）、《统计上大中小微型企业划分办法（</w:t>
      </w:r>
      <w:r>
        <w:rPr>
          <w:rFonts w:ascii="Arial" w:eastAsia="宋体" w:hAnsi="Arial"/>
          <w:kern w:val="2"/>
          <w:sz w:val="21"/>
          <w:szCs w:val="21"/>
          <w:lang w:eastAsia="zh-CN"/>
        </w:rPr>
        <w:t>2017</w:t>
      </w:r>
      <w:r>
        <w:rPr>
          <w:rFonts w:ascii="Arial" w:eastAsia="宋体" w:hAnsi="Arial"/>
          <w:kern w:val="2"/>
          <w:sz w:val="21"/>
          <w:szCs w:val="21"/>
          <w:lang w:eastAsia="zh-CN"/>
        </w:rPr>
        <w:t>）》等规定，承诺提供的声明</w:t>
      </w:r>
      <w:r>
        <w:rPr>
          <w:rFonts w:ascii="Arial" w:eastAsia="宋体" w:hAnsi="Arial"/>
          <w:kern w:val="2"/>
          <w:sz w:val="21"/>
          <w:szCs w:val="21"/>
          <w:lang w:eastAsia="zh-CN"/>
        </w:rPr>
        <w:t>函内容</w:t>
      </w:r>
      <w:r>
        <w:rPr>
          <w:rFonts w:ascii="Arial" w:eastAsia="宋体" w:hAnsi="Arial"/>
          <w:kern w:val="2"/>
          <w:sz w:val="21"/>
          <w:szCs w:val="21"/>
          <w:lang w:eastAsia="zh-CN"/>
        </w:rPr>
        <w:t>是真实的，并知悉根据《政府采购促进中小企业发展管理办法》（财库〔</w:t>
      </w:r>
      <w:r>
        <w:rPr>
          <w:rFonts w:ascii="Arial" w:eastAsia="宋体" w:hAnsi="Arial"/>
          <w:kern w:val="2"/>
          <w:sz w:val="21"/>
          <w:szCs w:val="21"/>
          <w:lang w:eastAsia="zh-CN"/>
        </w:rPr>
        <w:t>2020</w:t>
      </w:r>
      <w:r>
        <w:rPr>
          <w:rFonts w:ascii="Arial" w:eastAsia="宋体" w:hAnsi="Arial"/>
          <w:kern w:val="2"/>
          <w:sz w:val="21"/>
          <w:szCs w:val="21"/>
          <w:lang w:eastAsia="zh-CN"/>
        </w:rPr>
        <w:t>〕</w:t>
      </w:r>
      <w:r>
        <w:rPr>
          <w:rFonts w:ascii="Arial" w:eastAsia="宋体" w:hAnsi="Arial"/>
          <w:kern w:val="2"/>
          <w:sz w:val="21"/>
          <w:szCs w:val="21"/>
          <w:lang w:eastAsia="zh-CN"/>
        </w:rPr>
        <w:t xml:space="preserve">46 </w:t>
      </w:r>
      <w:r>
        <w:rPr>
          <w:rFonts w:ascii="Arial" w:eastAsia="宋体" w:hAnsi="Arial"/>
          <w:kern w:val="2"/>
          <w:sz w:val="21"/>
          <w:szCs w:val="21"/>
          <w:lang w:eastAsia="zh-CN"/>
        </w:rPr>
        <w:t>号）第二十条规定，</w:t>
      </w:r>
      <w:r>
        <w:rPr>
          <w:rFonts w:ascii="Arial" w:eastAsia="宋体" w:hAnsi="Arial" w:hint="eastAsia"/>
          <w:kern w:val="2"/>
          <w:sz w:val="21"/>
          <w:szCs w:val="21"/>
          <w:lang w:eastAsia="zh-CN"/>
        </w:rPr>
        <w:t>投标人</w:t>
      </w:r>
      <w:r>
        <w:rPr>
          <w:rFonts w:ascii="Arial" w:eastAsia="宋体" w:hAnsi="Arial"/>
          <w:kern w:val="2"/>
          <w:sz w:val="21"/>
          <w:szCs w:val="21"/>
          <w:lang w:eastAsia="zh-CN"/>
        </w:rPr>
        <w:t>按照本办法规定提供声明</w:t>
      </w:r>
      <w:r>
        <w:rPr>
          <w:rFonts w:ascii="Arial" w:eastAsia="宋体" w:hAnsi="Arial"/>
          <w:kern w:val="2"/>
          <w:sz w:val="21"/>
          <w:szCs w:val="21"/>
          <w:lang w:eastAsia="zh-CN"/>
        </w:rPr>
        <w:t>函内容</w:t>
      </w:r>
      <w:r>
        <w:rPr>
          <w:rFonts w:ascii="Arial" w:eastAsia="宋体" w:hAnsi="Arial"/>
          <w:kern w:val="2"/>
          <w:sz w:val="21"/>
          <w:szCs w:val="21"/>
          <w:lang w:eastAsia="zh-CN"/>
        </w:rPr>
        <w:t>不实的，属于提供虚假材料谋取中标，依照《政府采购法》等政府采购有关法律法规规定追究相应责任</w:t>
      </w:r>
      <w:r>
        <w:rPr>
          <w:rFonts w:ascii="Arial" w:eastAsia="宋体" w:hAnsi="Arial" w:hint="eastAsia"/>
          <w:kern w:val="2"/>
          <w:sz w:val="21"/>
          <w:szCs w:val="21"/>
          <w:lang w:eastAsia="zh-CN"/>
        </w:rPr>
        <w:t>。</w:t>
      </w:r>
    </w:p>
    <w:p w:rsidR="0010768C" w:rsidP="0026538B">
      <w:pPr>
        <w:widowControl w:val="0"/>
        <w:spacing w:after="78" w:afterLines="25" w:line="300" w:lineRule="auto"/>
        <w:ind w:firstLine="630" w:firstLineChars="300"/>
        <w:jc w:val="both"/>
        <w:rPr>
          <w:rFonts w:ascii="Arial" w:eastAsia="宋体" w:hAnsi="Arial"/>
          <w:kern w:val="2"/>
          <w:sz w:val="21"/>
          <w:szCs w:val="21"/>
          <w:lang w:eastAsia="zh-CN"/>
        </w:rPr>
      </w:pPr>
    </w:p>
    <w:p w:rsidR="0010768C" w:rsidP="0026538B">
      <w:pPr>
        <w:widowControl w:val="0"/>
        <w:spacing w:after="78" w:afterLines="25" w:line="300" w:lineRule="auto"/>
        <w:ind w:right="420" w:firstLine="4200" w:firstLineChars="2000"/>
        <w:jc w:val="both"/>
        <w:rPr>
          <w:rFonts w:ascii="Arial" w:eastAsia="宋体" w:hAnsi="Arial"/>
          <w:kern w:val="2"/>
          <w:sz w:val="21"/>
          <w:szCs w:val="21"/>
          <w:lang w:eastAsia="zh-CN"/>
        </w:rPr>
      </w:pPr>
      <w:r>
        <w:rPr>
          <w:rFonts w:ascii="Arial" w:eastAsia="宋体" w:hAnsi="Arial" w:hint="eastAsia"/>
          <w:kern w:val="2"/>
          <w:sz w:val="21"/>
          <w:szCs w:val="21"/>
          <w:lang w:eastAsia="zh-CN"/>
        </w:rPr>
        <w:t>投标人（投标单位）：</w:t>
      </w:r>
    </w:p>
    <w:p w:rsidR="002A6C44" w:rsidP="004C731E">
      <w:pPr>
        <w:widowControl w:val="0"/>
        <w:spacing w:after="78" w:afterLines="25" w:line="300" w:lineRule="auto"/>
        <w:ind w:right="420" w:firstLine="5565" w:firstLineChars="2650"/>
        <w:jc w:val="both"/>
        <w:rPr>
          <w:rFonts w:ascii="Arial" w:eastAsia="宋体" w:hAnsi="Arial"/>
          <w:kern w:val="2"/>
          <w:sz w:val="21"/>
          <w:szCs w:val="21"/>
          <w:lang w:eastAsia="zh-CN"/>
        </w:rPr>
      </w:pPr>
      <w:r>
        <w:rPr>
          <w:rFonts w:ascii="Arial" w:eastAsia="宋体" w:hAnsi="Arial" w:hint="eastAsia"/>
          <w:kern w:val="2"/>
          <w:sz w:val="21"/>
          <w:szCs w:val="21"/>
          <w:lang w:eastAsia="zh-CN"/>
        </w:rPr>
        <w:t>日期：</w:t>
      </w:r>
    </w:p>
    <w:p w:rsidR="0010768C" w:rsidP="0026538B">
      <w:pPr>
        <w:widowControl w:val="0"/>
        <w:spacing w:after="78" w:afterLines="25" w:line="300" w:lineRule="auto"/>
        <w:ind w:firstLine="480" w:firstLineChars="200"/>
        <w:jc w:val="left"/>
        <w:rPr>
          <w:rFonts w:ascii="宋体" w:eastAsia="宋体" w:hAnsi="宋体"/>
          <w:kern w:val="2"/>
          <w:highlight w:val="yellow"/>
          <w:lang w:eastAsia="zh-CN"/>
        </w:rPr>
      </w:pPr>
      <w:r>
        <w:rPr>
          <w:rFonts w:ascii="宋体" w:eastAsia="宋体" w:hAnsi="宋体" w:hint="eastAsia"/>
          <w:b/>
          <w:kern w:val="2"/>
          <w:highlight w:val="yellow"/>
          <w:lang w:eastAsia="zh-CN"/>
        </w:rPr>
        <w:t>说明：</w:t>
      </w:r>
      <w:r>
        <w:rPr>
          <w:rFonts w:ascii="宋体" w:eastAsia="宋体" w:hAnsi="宋体" w:hint="eastAsia"/>
          <w:kern w:val="2"/>
          <w:highlight w:val="yellow"/>
          <w:lang w:eastAsia="zh-CN"/>
        </w:rPr>
        <w:t>对中小企业的认定，由货物制造商或者工程、服务供应</w:t>
      </w:r>
      <w:r>
        <w:rPr>
          <w:rFonts w:ascii="宋体" w:eastAsia="宋体" w:hAnsi="宋体" w:hint="eastAsia"/>
          <w:kern w:val="2"/>
          <w:highlight w:val="yellow"/>
          <w:lang w:eastAsia="zh-CN"/>
        </w:rPr>
        <w:t>商注册</w:t>
      </w:r>
      <w:r>
        <w:rPr>
          <w:rFonts w:ascii="宋体" w:eastAsia="宋体" w:hAnsi="宋体" w:hint="eastAsia"/>
          <w:kern w:val="2"/>
          <w:highlight w:val="yellow"/>
          <w:lang w:eastAsia="zh-CN"/>
        </w:rPr>
        <w:t>登记所在地的县级以上人民政府中小企业主管部门负责。如因供应商提供的《中小企业声明函》引起的质疑、投诉、信访或其他方式情况反映等，供应商须自行澄清，并提供由中小企业主管部门出具的企业划型证明。对于不能出具企业划</w:t>
      </w:r>
      <w:r>
        <w:rPr>
          <w:rFonts w:ascii="宋体" w:eastAsia="宋体" w:hAnsi="宋体" w:hint="eastAsia"/>
          <w:kern w:val="2"/>
          <w:highlight w:val="yellow"/>
          <w:lang w:eastAsia="zh-CN"/>
        </w:rPr>
        <w:t>型证明</w:t>
      </w:r>
      <w:r>
        <w:rPr>
          <w:rFonts w:ascii="宋体" w:eastAsia="宋体" w:hAnsi="宋体" w:hint="eastAsia"/>
          <w:kern w:val="2"/>
          <w:highlight w:val="yellow"/>
          <w:lang w:eastAsia="zh-CN"/>
        </w:rPr>
        <w:t>的供应商，自行承担由此产生的一切后果，包括声明内容视为无效、不享受相关政府采购优惠政策等。</w:t>
      </w:r>
    </w:p>
    <w:p w:rsidR="0010768C">
      <w:pPr>
        <w:widowControl/>
        <w:jc w:val="left"/>
        <w:rPr>
          <w:rFonts w:ascii="宋体" w:eastAsia="宋体" w:hAnsi="宋体"/>
          <w:b/>
          <w:kern w:val="2"/>
          <w:lang w:eastAsia="zh-CN"/>
        </w:rPr>
      </w:pPr>
    </w:p>
    <w:p w:rsidR="0010768C" w:rsidP="00C50CC2">
      <w:pPr>
        <w:widowControl w:val="0"/>
        <w:spacing w:line="360" w:lineRule="auto"/>
        <w:jc w:val="both"/>
        <w:rPr>
          <w:rFonts w:ascii="宋体" w:eastAsia="宋体" w:hAnsi="宋体"/>
          <w:b/>
          <w:kern w:val="2"/>
          <w:sz w:val="21"/>
          <w:szCs w:val="21"/>
          <w:lang w:eastAsia="zh-CN"/>
        </w:rPr>
      </w:pPr>
    </w:p>
    <w:p w:rsidR="0010768C">
      <w:pPr>
        <w:widowControl/>
        <w:jc w:val="center"/>
        <w:rPr>
          <w:rFonts w:ascii="Arial" w:eastAsia="宋体" w:hAnsi="Arial"/>
          <w:b/>
          <w:kern w:val="2"/>
          <w:lang w:eastAsia="zh-CN"/>
        </w:rPr>
      </w:pPr>
      <w:r>
        <w:rPr>
          <w:rFonts w:ascii="宋体" w:eastAsia="宋体" w:hAnsi="宋体" w:hint="eastAsia"/>
          <w:b/>
          <w:kern w:val="2"/>
          <w:lang w:eastAsia="zh-CN"/>
        </w:rPr>
        <w:t>②</w:t>
      </w:r>
      <w:r>
        <w:rPr>
          <w:rFonts w:ascii="Arial" w:eastAsia="宋体" w:hAnsi="Arial" w:hint="eastAsia"/>
          <w:b/>
          <w:kern w:val="2"/>
          <w:lang w:eastAsia="zh-CN"/>
        </w:rPr>
        <w:t>残疾人福利性单位声明函（</w:t>
      </w:r>
      <w:r w:rsidR="002A6C44">
        <w:rPr>
          <w:rFonts w:ascii="Arial" w:eastAsia="宋体" w:hAnsi="Arial" w:hint="eastAsia"/>
          <w:b/>
          <w:kern w:val="2"/>
          <w:lang w:eastAsia="zh-CN"/>
        </w:rPr>
        <w:t>服务</w:t>
      </w:r>
      <w:r>
        <w:rPr>
          <w:rFonts w:ascii="Arial" w:eastAsia="宋体" w:hAnsi="Arial" w:hint="eastAsia"/>
          <w:b/>
          <w:kern w:val="2"/>
          <w:lang w:eastAsia="zh-CN"/>
        </w:rPr>
        <w:t>）</w:t>
      </w:r>
    </w:p>
    <w:p w:rsidR="0010768C" w:rsidP="0026538B">
      <w:pPr>
        <w:widowControl w:val="0"/>
        <w:spacing w:after="78" w:afterLines="25" w:line="300"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本</w:t>
      </w:r>
      <w:r>
        <w:rPr>
          <w:rFonts w:ascii="宋体" w:eastAsia="宋体" w:hAnsi="宋体" w:hint="eastAsia"/>
          <w:kern w:val="2"/>
          <w:sz w:val="21"/>
          <w:szCs w:val="21"/>
          <w:lang w:eastAsia="zh-CN"/>
        </w:rPr>
        <w:t>投标人郑重声明，根据《财政部民政部中国残疾人联合会关于促进残疾人就业政府采购政策的通知》（财库〔</w:t>
      </w:r>
      <w:r>
        <w:rPr>
          <w:rFonts w:ascii="宋体" w:eastAsia="宋体" w:hAnsi="宋体"/>
          <w:kern w:val="2"/>
          <w:sz w:val="21"/>
          <w:szCs w:val="21"/>
          <w:lang w:eastAsia="zh-CN"/>
        </w:rPr>
        <w:t>2017</w:t>
      </w:r>
      <w:r>
        <w:rPr>
          <w:rFonts w:ascii="宋体" w:eastAsia="宋体" w:hAnsi="宋体" w:hint="eastAsia"/>
          <w:kern w:val="2"/>
          <w:sz w:val="21"/>
          <w:szCs w:val="21"/>
          <w:lang w:eastAsia="zh-CN"/>
        </w:rPr>
        <w:t>〕</w:t>
      </w:r>
      <w:r>
        <w:rPr>
          <w:rFonts w:ascii="宋体" w:eastAsia="宋体" w:hAnsi="宋体"/>
          <w:kern w:val="2"/>
          <w:sz w:val="21"/>
          <w:szCs w:val="21"/>
          <w:lang w:eastAsia="zh-CN"/>
        </w:rPr>
        <w:t xml:space="preserve">141 </w:t>
      </w:r>
      <w:r>
        <w:rPr>
          <w:rFonts w:ascii="宋体" w:eastAsia="宋体" w:hAnsi="宋体" w:hint="eastAsia"/>
          <w:kern w:val="2"/>
          <w:sz w:val="21"/>
          <w:szCs w:val="21"/>
          <w:lang w:eastAsia="zh-CN"/>
        </w:rPr>
        <w:t>号）的规定，本投标人</w:t>
      </w:r>
      <w:r>
        <w:rPr>
          <w:rFonts w:ascii="宋体" w:eastAsia="宋体" w:hAnsi="宋体"/>
          <w:kern w:val="2"/>
          <w:sz w:val="21"/>
          <w:szCs w:val="21"/>
          <w:lang w:eastAsia="zh-CN"/>
        </w:rPr>
        <w:t>参加</w:t>
      </w:r>
      <w:r>
        <w:rPr>
          <w:rFonts w:ascii="宋体" w:eastAsia="宋体" w:hAnsi="宋体"/>
          <w:b/>
          <w:bCs/>
          <w:kern w:val="2"/>
          <w:sz w:val="21"/>
          <w:szCs w:val="21"/>
          <w:u w:val="single"/>
          <w:lang w:eastAsia="zh-CN"/>
        </w:rPr>
        <w:t>（</w:t>
      </w:r>
      <w:r>
        <w:rPr>
          <w:rFonts w:ascii="宋体" w:eastAsia="宋体" w:hAnsi="宋体" w:hint="eastAsia"/>
          <w:b/>
          <w:bCs/>
          <w:kern w:val="2"/>
          <w:sz w:val="21"/>
          <w:szCs w:val="21"/>
          <w:u w:val="single"/>
          <w:lang w:eastAsia="zh-CN"/>
        </w:rPr>
        <w:t>采购人</w:t>
      </w:r>
      <w:r>
        <w:rPr>
          <w:rFonts w:ascii="宋体" w:eastAsia="宋体" w:hAnsi="宋体"/>
          <w:b/>
          <w:bCs/>
          <w:kern w:val="2"/>
          <w:sz w:val="21"/>
          <w:szCs w:val="21"/>
          <w:u w:val="single"/>
          <w:lang w:eastAsia="zh-CN"/>
        </w:rPr>
        <w:t>名称）</w:t>
      </w:r>
      <w:r>
        <w:rPr>
          <w:rFonts w:ascii="宋体" w:eastAsia="宋体" w:hAnsi="宋体"/>
          <w:kern w:val="2"/>
          <w:sz w:val="21"/>
          <w:szCs w:val="21"/>
          <w:lang w:eastAsia="zh-CN"/>
        </w:rPr>
        <w:t>的</w:t>
      </w:r>
      <w:r>
        <w:rPr>
          <w:rFonts w:ascii="宋体" w:eastAsia="宋体" w:hAnsi="宋体"/>
          <w:b/>
          <w:bCs/>
          <w:kern w:val="2"/>
          <w:sz w:val="21"/>
          <w:szCs w:val="21"/>
          <w:u w:val="single"/>
          <w:lang w:eastAsia="zh-CN"/>
        </w:rPr>
        <w:t>（项目名称）</w:t>
      </w:r>
      <w:r>
        <w:rPr>
          <w:rFonts w:ascii="宋体" w:eastAsia="宋体" w:hAnsi="宋体"/>
          <w:kern w:val="2"/>
          <w:sz w:val="21"/>
          <w:szCs w:val="21"/>
          <w:lang w:eastAsia="zh-CN"/>
        </w:rPr>
        <w:t>采购活动，提供的货物全部由符合政策要求的</w:t>
      </w:r>
      <w:r>
        <w:rPr>
          <w:rFonts w:ascii="宋体" w:eastAsia="宋体" w:hAnsi="宋体" w:hint="eastAsia"/>
          <w:kern w:val="2"/>
          <w:sz w:val="21"/>
          <w:szCs w:val="21"/>
          <w:lang w:eastAsia="zh-CN"/>
        </w:rPr>
        <w:t>残疾人福利性单位</w:t>
      </w:r>
      <w:r>
        <w:rPr>
          <w:rFonts w:ascii="宋体" w:eastAsia="宋体" w:hAnsi="宋体"/>
          <w:kern w:val="2"/>
          <w:sz w:val="21"/>
          <w:szCs w:val="21"/>
          <w:lang w:eastAsia="zh-CN"/>
        </w:rPr>
        <w:t>制造。相关</w:t>
      </w:r>
      <w:r>
        <w:rPr>
          <w:rFonts w:ascii="宋体" w:eastAsia="宋体" w:hAnsi="宋体" w:hint="eastAsia"/>
          <w:kern w:val="2"/>
          <w:sz w:val="21"/>
          <w:szCs w:val="21"/>
          <w:lang w:eastAsia="zh-CN"/>
        </w:rPr>
        <w:t>残疾人福利性单位</w:t>
      </w:r>
      <w:r>
        <w:rPr>
          <w:rFonts w:ascii="宋体" w:eastAsia="宋体" w:hAnsi="宋体"/>
          <w:kern w:val="2"/>
          <w:sz w:val="21"/>
          <w:szCs w:val="21"/>
          <w:lang w:eastAsia="zh-CN"/>
        </w:rPr>
        <w:t>的具体情况如下：</w:t>
      </w:r>
    </w:p>
    <w:p w:rsidR="0010768C" w:rsidP="0026538B">
      <w:pPr>
        <w:widowControl w:val="0"/>
        <w:spacing w:after="78" w:afterLines="25" w:line="300"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b/>
          <w:bCs/>
          <w:kern w:val="2"/>
          <w:sz w:val="21"/>
          <w:szCs w:val="21"/>
          <w:u w:val="single"/>
          <w:lang w:eastAsia="zh-CN"/>
        </w:rPr>
        <w:t xml:space="preserve"> （标的名称）</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w:t>
      </w:r>
      <w:r>
        <w:rPr>
          <w:rFonts w:ascii="宋体" w:eastAsia="宋体" w:hAnsi="宋体"/>
          <w:kern w:val="2"/>
          <w:sz w:val="21"/>
          <w:szCs w:val="21"/>
          <w:lang w:eastAsia="zh-CN"/>
        </w:rPr>
        <w:t>制造商为</w:t>
      </w:r>
      <w:r>
        <w:rPr>
          <w:rFonts w:ascii="宋体" w:eastAsia="宋体" w:hAnsi="宋体"/>
          <w:b/>
          <w:bCs/>
          <w:kern w:val="2"/>
          <w:sz w:val="21"/>
          <w:szCs w:val="21"/>
          <w:u w:val="single"/>
          <w:lang w:eastAsia="zh-CN"/>
        </w:rPr>
        <w:t>（</w:t>
      </w:r>
      <w:r>
        <w:rPr>
          <w:rFonts w:ascii="宋体" w:eastAsia="宋体" w:hAnsi="宋体" w:hint="eastAsia"/>
          <w:b/>
          <w:bCs/>
          <w:kern w:val="2"/>
          <w:sz w:val="21"/>
          <w:szCs w:val="21"/>
          <w:u w:val="single"/>
          <w:lang w:eastAsia="zh-CN"/>
        </w:rPr>
        <w:t>单位</w:t>
      </w:r>
      <w:r>
        <w:rPr>
          <w:rFonts w:ascii="宋体" w:eastAsia="宋体" w:hAnsi="宋体"/>
          <w:b/>
          <w:bCs/>
          <w:kern w:val="2"/>
          <w:sz w:val="21"/>
          <w:szCs w:val="21"/>
          <w:u w:val="single"/>
          <w:lang w:eastAsia="zh-CN"/>
        </w:rPr>
        <w:t>名称）</w:t>
      </w:r>
      <w:r>
        <w:rPr>
          <w:rFonts w:ascii="宋体" w:eastAsia="宋体" w:hAnsi="宋体"/>
          <w:kern w:val="2"/>
          <w:sz w:val="21"/>
          <w:szCs w:val="21"/>
          <w:lang w:eastAsia="zh-CN"/>
        </w:rPr>
        <w:t>，属于</w:t>
      </w:r>
      <w:r>
        <w:rPr>
          <w:rFonts w:ascii="宋体" w:eastAsia="宋体" w:hAnsi="宋体" w:hint="eastAsia"/>
          <w:b/>
          <w:bCs/>
          <w:kern w:val="2"/>
          <w:sz w:val="21"/>
          <w:szCs w:val="21"/>
          <w:u w:val="single"/>
          <w:lang w:eastAsia="zh-CN"/>
        </w:rPr>
        <w:t>残疾人福利性单位</w:t>
      </w:r>
      <w:r>
        <w:rPr>
          <w:rFonts w:ascii="宋体" w:eastAsia="宋体" w:hAnsi="宋体"/>
          <w:kern w:val="2"/>
          <w:sz w:val="21"/>
          <w:szCs w:val="21"/>
          <w:lang w:eastAsia="zh-CN"/>
        </w:rPr>
        <w:t>；</w:t>
      </w:r>
    </w:p>
    <w:p w:rsidR="0010768C" w:rsidP="0026538B">
      <w:pPr>
        <w:widowControl w:val="0"/>
        <w:spacing w:after="78" w:afterLines="25" w:line="300"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2.</w:t>
      </w:r>
      <w:r>
        <w:rPr>
          <w:rFonts w:ascii="宋体" w:eastAsia="宋体" w:hAnsi="宋体"/>
          <w:b/>
          <w:bCs/>
          <w:kern w:val="2"/>
          <w:sz w:val="21"/>
          <w:szCs w:val="21"/>
          <w:u w:val="single"/>
          <w:lang w:eastAsia="zh-CN"/>
        </w:rPr>
        <w:t xml:space="preserve"> （标的名称）</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w:t>
      </w:r>
      <w:r>
        <w:rPr>
          <w:rFonts w:ascii="宋体" w:eastAsia="宋体" w:hAnsi="宋体"/>
          <w:kern w:val="2"/>
          <w:sz w:val="21"/>
          <w:szCs w:val="21"/>
          <w:lang w:eastAsia="zh-CN"/>
        </w:rPr>
        <w:t>制造商为</w:t>
      </w:r>
      <w:r>
        <w:rPr>
          <w:rFonts w:ascii="宋体" w:eastAsia="宋体" w:hAnsi="宋体"/>
          <w:b/>
          <w:bCs/>
          <w:kern w:val="2"/>
          <w:sz w:val="21"/>
          <w:szCs w:val="21"/>
          <w:u w:val="single"/>
          <w:lang w:eastAsia="zh-CN"/>
        </w:rPr>
        <w:t>（</w:t>
      </w:r>
      <w:r>
        <w:rPr>
          <w:rFonts w:ascii="宋体" w:eastAsia="宋体" w:hAnsi="宋体" w:hint="eastAsia"/>
          <w:b/>
          <w:bCs/>
          <w:kern w:val="2"/>
          <w:sz w:val="21"/>
          <w:szCs w:val="21"/>
          <w:u w:val="single"/>
          <w:lang w:eastAsia="zh-CN"/>
        </w:rPr>
        <w:t>单位</w:t>
      </w:r>
      <w:r>
        <w:rPr>
          <w:rFonts w:ascii="宋体" w:eastAsia="宋体" w:hAnsi="宋体"/>
          <w:b/>
          <w:bCs/>
          <w:kern w:val="2"/>
          <w:sz w:val="21"/>
          <w:szCs w:val="21"/>
          <w:u w:val="single"/>
          <w:lang w:eastAsia="zh-CN"/>
        </w:rPr>
        <w:t>名称）</w:t>
      </w:r>
      <w:r>
        <w:rPr>
          <w:rFonts w:ascii="宋体" w:eastAsia="宋体" w:hAnsi="宋体"/>
          <w:kern w:val="2"/>
          <w:sz w:val="21"/>
          <w:szCs w:val="21"/>
          <w:lang w:eastAsia="zh-CN"/>
        </w:rPr>
        <w:t>，属于</w:t>
      </w:r>
      <w:r>
        <w:rPr>
          <w:rFonts w:ascii="宋体" w:eastAsia="宋体" w:hAnsi="宋体" w:hint="eastAsia"/>
          <w:b/>
          <w:bCs/>
          <w:kern w:val="2"/>
          <w:sz w:val="21"/>
          <w:szCs w:val="21"/>
          <w:u w:val="single"/>
          <w:lang w:eastAsia="zh-CN"/>
        </w:rPr>
        <w:t>残疾人福利性单位</w:t>
      </w:r>
      <w:r>
        <w:rPr>
          <w:rFonts w:ascii="宋体" w:eastAsia="宋体" w:hAnsi="宋体" w:hint="eastAsia"/>
          <w:kern w:val="2"/>
          <w:sz w:val="21"/>
          <w:szCs w:val="21"/>
          <w:lang w:eastAsia="zh-CN"/>
        </w:rPr>
        <w:t>。</w:t>
      </w:r>
    </w:p>
    <w:p w:rsidR="0010768C" w:rsidP="0026538B">
      <w:pPr>
        <w:widowControl w:val="0"/>
        <w:spacing w:after="78" w:afterLines="25" w:line="300"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 xml:space="preserve">…… </w:t>
      </w:r>
    </w:p>
    <w:p w:rsidR="0010768C" w:rsidP="0026538B">
      <w:pPr>
        <w:widowControl w:val="0"/>
        <w:spacing w:after="78" w:afterLines="25" w:line="300"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本</w:t>
      </w:r>
      <w:r>
        <w:rPr>
          <w:rFonts w:ascii="宋体" w:eastAsia="宋体" w:hAnsi="宋体"/>
          <w:kern w:val="2"/>
          <w:sz w:val="21"/>
          <w:szCs w:val="21"/>
          <w:lang w:eastAsia="zh-CN"/>
        </w:rPr>
        <w:t>投标人</w:t>
      </w:r>
      <w:r>
        <w:rPr>
          <w:rFonts w:ascii="宋体" w:eastAsia="宋体" w:hAnsi="宋体" w:hint="eastAsia"/>
          <w:kern w:val="2"/>
          <w:sz w:val="21"/>
          <w:szCs w:val="21"/>
          <w:lang w:eastAsia="zh-CN"/>
        </w:rPr>
        <w:t>对上述声明的真实性负责。如有虚假，将依法承担相应责任。</w:t>
      </w:r>
    </w:p>
    <w:p w:rsidR="0010768C" w:rsidP="0026538B">
      <w:pPr>
        <w:widowControl w:val="0"/>
        <w:spacing w:after="78" w:afterLines="25" w:line="300"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本</w:t>
      </w:r>
      <w:r>
        <w:rPr>
          <w:rFonts w:ascii="宋体" w:eastAsia="宋体" w:hAnsi="宋体"/>
          <w:kern w:val="2"/>
          <w:sz w:val="21"/>
          <w:szCs w:val="21"/>
          <w:lang w:eastAsia="zh-CN"/>
        </w:rPr>
        <w:t>投标人</w:t>
      </w:r>
      <w:r>
        <w:rPr>
          <w:rFonts w:ascii="宋体" w:eastAsia="宋体" w:hAnsi="宋体" w:hint="eastAsia"/>
          <w:kern w:val="2"/>
          <w:sz w:val="21"/>
          <w:szCs w:val="21"/>
          <w:lang w:eastAsia="zh-CN"/>
        </w:rPr>
        <w:t>已</w:t>
      </w:r>
      <w:r>
        <w:rPr>
          <w:rFonts w:ascii="宋体" w:eastAsia="宋体" w:hAnsi="宋体"/>
          <w:kern w:val="2"/>
          <w:sz w:val="21"/>
          <w:szCs w:val="21"/>
          <w:lang w:eastAsia="zh-CN"/>
        </w:rPr>
        <w:t>知悉</w:t>
      </w:r>
      <w:r>
        <w:rPr>
          <w:rFonts w:ascii="宋体" w:eastAsia="宋体" w:hAnsi="宋体" w:hint="eastAsia"/>
          <w:kern w:val="2"/>
          <w:sz w:val="21"/>
          <w:szCs w:val="21"/>
          <w:lang w:eastAsia="zh-CN"/>
        </w:rPr>
        <w:t>《财政部民政部中国残疾人联合会关于促进残疾人就业政府采购政策的通知》（财库〔2017〕141 号）</w:t>
      </w:r>
      <w:r>
        <w:rPr>
          <w:rFonts w:ascii="宋体" w:eastAsia="宋体" w:hAnsi="宋体"/>
          <w:kern w:val="2"/>
          <w:sz w:val="21"/>
          <w:szCs w:val="21"/>
          <w:lang w:eastAsia="zh-CN"/>
        </w:rPr>
        <w:t>的规定，承诺提供的声明</w:t>
      </w:r>
      <w:r>
        <w:rPr>
          <w:rFonts w:ascii="宋体" w:eastAsia="宋体" w:hAnsi="宋体"/>
          <w:kern w:val="2"/>
          <w:sz w:val="21"/>
          <w:szCs w:val="21"/>
          <w:lang w:eastAsia="zh-CN"/>
        </w:rPr>
        <w:t>函内容</w:t>
      </w:r>
      <w:r>
        <w:rPr>
          <w:rFonts w:ascii="宋体" w:eastAsia="宋体" w:hAnsi="宋体"/>
          <w:kern w:val="2"/>
          <w:sz w:val="21"/>
          <w:szCs w:val="21"/>
          <w:lang w:eastAsia="zh-CN"/>
        </w:rPr>
        <w:t>是真实的，如提供声明</w:t>
      </w:r>
      <w:r>
        <w:rPr>
          <w:rFonts w:ascii="宋体" w:eastAsia="宋体" w:hAnsi="宋体"/>
          <w:kern w:val="2"/>
          <w:sz w:val="21"/>
          <w:szCs w:val="21"/>
          <w:lang w:eastAsia="zh-CN"/>
        </w:rPr>
        <w:t>函内容</w:t>
      </w:r>
      <w:r>
        <w:rPr>
          <w:rFonts w:ascii="宋体" w:eastAsia="宋体" w:hAnsi="宋体"/>
          <w:kern w:val="2"/>
          <w:sz w:val="21"/>
          <w:szCs w:val="21"/>
          <w:lang w:eastAsia="zh-CN"/>
        </w:rPr>
        <w:t>不实，则依法追究相关法律责任</w:t>
      </w:r>
      <w:r>
        <w:rPr>
          <w:rFonts w:ascii="宋体" w:eastAsia="宋体" w:hAnsi="宋体" w:hint="eastAsia"/>
          <w:kern w:val="2"/>
          <w:sz w:val="21"/>
          <w:szCs w:val="21"/>
          <w:lang w:eastAsia="zh-CN"/>
        </w:rPr>
        <w:t>。</w:t>
      </w:r>
    </w:p>
    <w:p w:rsidR="0010768C" w:rsidP="0026538B">
      <w:pPr>
        <w:widowControl w:val="0"/>
        <w:spacing w:after="78" w:afterLines="25" w:line="300" w:lineRule="auto"/>
        <w:jc w:val="right"/>
        <w:rPr>
          <w:rFonts w:ascii="宋体" w:eastAsia="宋体" w:hAnsi="宋体"/>
          <w:kern w:val="2"/>
          <w:sz w:val="21"/>
          <w:szCs w:val="21"/>
          <w:lang w:eastAsia="zh-CN"/>
        </w:rPr>
      </w:pPr>
    </w:p>
    <w:p w:rsidR="0010768C" w:rsidP="0026538B">
      <w:pPr>
        <w:widowControl w:val="0"/>
        <w:spacing w:after="78" w:afterLines="25" w:line="300" w:lineRule="auto"/>
        <w:ind w:right="420" w:firstLine="4410" w:firstLineChars="2100"/>
        <w:jc w:val="both"/>
        <w:rPr>
          <w:rFonts w:ascii="宋体" w:eastAsia="宋体" w:hAnsi="宋体"/>
          <w:kern w:val="2"/>
          <w:sz w:val="21"/>
          <w:szCs w:val="21"/>
          <w:lang w:eastAsia="zh-CN"/>
        </w:rPr>
      </w:pPr>
      <w:r>
        <w:rPr>
          <w:rFonts w:ascii="宋体" w:eastAsia="宋体" w:hAnsi="宋体" w:hint="eastAsia"/>
          <w:kern w:val="2"/>
          <w:sz w:val="21"/>
          <w:szCs w:val="21"/>
          <w:lang w:eastAsia="zh-CN"/>
        </w:rPr>
        <w:t>投标人（投标单位）：</w:t>
      </w:r>
    </w:p>
    <w:p w:rsidR="0010768C" w:rsidP="0026538B">
      <w:pPr>
        <w:widowControl w:val="0"/>
        <w:spacing w:after="78" w:afterLines="25" w:line="300" w:lineRule="auto"/>
        <w:ind w:right="420" w:firstLine="5775" w:firstLineChars="2750"/>
        <w:jc w:val="both"/>
        <w:rPr>
          <w:rFonts w:ascii="Calibri" w:eastAsia="宋体" w:hAnsi="Calibri"/>
          <w:kern w:val="2"/>
          <w:sz w:val="21"/>
          <w:szCs w:val="22"/>
          <w:lang w:eastAsia="zh-CN"/>
        </w:rPr>
      </w:pPr>
      <w:r>
        <w:rPr>
          <w:rFonts w:ascii="宋体" w:eastAsia="宋体" w:hAnsi="宋体" w:hint="eastAsia"/>
          <w:kern w:val="2"/>
          <w:sz w:val="21"/>
          <w:szCs w:val="21"/>
          <w:lang w:eastAsia="zh-CN"/>
        </w:rPr>
        <w:t>日期：</w:t>
      </w:r>
    </w:p>
    <w:p w:rsidR="0010768C">
      <w:pPr>
        <w:widowControl w:val="0"/>
        <w:spacing w:line="360" w:lineRule="auto"/>
        <w:jc w:val="both"/>
        <w:rPr>
          <w:rFonts w:ascii="Calibri" w:eastAsia="宋体" w:hAnsi="Calibri"/>
          <w:kern w:val="2"/>
          <w:szCs w:val="22"/>
          <w:lang w:eastAsia="zh-CN"/>
        </w:rPr>
      </w:pPr>
    </w:p>
    <w:p w:rsidR="002A6C44" w:rsidRPr="002A6C44" w:rsidP="002A6C44">
      <w:pPr>
        <w:widowControl w:val="0"/>
        <w:jc w:val="center"/>
        <w:outlineLvl w:val="3"/>
        <w:rPr>
          <w:rFonts w:ascii="Calibri" w:eastAsia="宋体" w:hAnsi="Calibri"/>
          <w:b/>
          <w:kern w:val="2"/>
          <w:szCs w:val="22"/>
          <w:lang w:eastAsia="zh-CN"/>
        </w:rPr>
      </w:pPr>
      <w:r>
        <w:rPr>
          <w:rFonts w:ascii="宋体" w:eastAsia="宋体" w:hAnsi="宋体" w:hint="eastAsia"/>
          <w:b/>
          <w:kern w:val="2"/>
          <w:lang w:eastAsia="zh-CN"/>
        </w:rPr>
        <w:t>③</w:t>
      </w:r>
      <w:r w:rsidRPr="002A6C44">
        <w:rPr>
          <w:rFonts w:ascii="Calibri" w:eastAsia="宋体" w:hAnsi="Calibri" w:cstheme="minorBidi" w:hint="eastAsia"/>
          <w:b/>
          <w:kern w:val="2"/>
          <w:szCs w:val="22"/>
          <w:lang w:eastAsia="zh-CN"/>
        </w:rPr>
        <w:t>监狱企业声明函【服务类，监狱企业如需享受优惠政策，还须另行提供省级以上监狱管理局、戒毒管理局（含新疆生产建设兵团）出具的监狱企业证明文件】</w:t>
      </w:r>
    </w:p>
    <w:p w:rsidR="002A6C44" w:rsidRPr="002A6C44" w:rsidP="002A6C44">
      <w:pPr>
        <w:widowControl w:val="0"/>
        <w:ind w:firstLine="420" w:firstLineChars="200"/>
        <w:jc w:val="both"/>
        <w:rPr>
          <w:rFonts w:ascii="宋体" w:eastAsia="宋体" w:hAnsi="宋体"/>
          <w:kern w:val="2"/>
          <w:sz w:val="21"/>
          <w:szCs w:val="21"/>
          <w:lang w:eastAsia="zh-CN"/>
        </w:rPr>
      </w:pPr>
      <w:r w:rsidRPr="002A6C44">
        <w:rPr>
          <w:rFonts w:ascii="宋体" w:eastAsia="宋体" w:hAnsi="宋体" w:cstheme="minorBidi" w:hint="eastAsia"/>
          <w:kern w:val="2"/>
          <w:sz w:val="21"/>
          <w:szCs w:val="21"/>
          <w:lang w:eastAsia="zh-CN"/>
        </w:rPr>
        <w:t>本投标人郑重声明，根据《财政部司法部关于政府采购支持监狱企业发展有关问题的通知》（财库〔</w:t>
      </w:r>
      <w:r w:rsidRPr="002A6C44">
        <w:rPr>
          <w:rFonts w:ascii="宋体" w:eastAsia="宋体" w:hAnsi="宋体" w:cstheme="minorBidi"/>
          <w:kern w:val="2"/>
          <w:sz w:val="21"/>
          <w:szCs w:val="21"/>
          <w:lang w:eastAsia="zh-CN"/>
        </w:rPr>
        <w:t>2014</w:t>
      </w:r>
      <w:r w:rsidRPr="002A6C44">
        <w:rPr>
          <w:rFonts w:ascii="宋体" w:eastAsia="宋体" w:hAnsi="宋体" w:cstheme="minorBidi" w:hint="eastAsia"/>
          <w:kern w:val="2"/>
          <w:sz w:val="21"/>
          <w:szCs w:val="21"/>
          <w:lang w:eastAsia="zh-CN"/>
        </w:rPr>
        <w:t>〕</w:t>
      </w:r>
      <w:r w:rsidRPr="002A6C44">
        <w:rPr>
          <w:rFonts w:ascii="宋体" w:eastAsia="宋体" w:hAnsi="宋体" w:cstheme="minorBidi"/>
          <w:kern w:val="2"/>
          <w:sz w:val="21"/>
          <w:szCs w:val="21"/>
          <w:lang w:eastAsia="zh-CN"/>
        </w:rPr>
        <w:t>68</w:t>
      </w:r>
      <w:r w:rsidRPr="002A6C44">
        <w:rPr>
          <w:rFonts w:ascii="宋体" w:eastAsia="宋体" w:hAnsi="宋体" w:cstheme="minorBidi" w:hint="eastAsia"/>
          <w:kern w:val="2"/>
          <w:sz w:val="21"/>
          <w:szCs w:val="21"/>
          <w:lang w:eastAsia="zh-CN"/>
        </w:rPr>
        <w:t>号）的规定，本投标人</w:t>
      </w:r>
      <w:r w:rsidRPr="002A6C44">
        <w:rPr>
          <w:rFonts w:ascii="宋体" w:eastAsia="宋体" w:hAnsi="宋体"/>
          <w:kern w:val="2"/>
          <w:sz w:val="21"/>
          <w:szCs w:val="21"/>
          <w:lang w:eastAsia="zh-CN"/>
        </w:rPr>
        <w:t>参加</w:t>
      </w:r>
      <w:r w:rsidRPr="002A6C44">
        <w:rPr>
          <w:rFonts w:ascii="宋体" w:eastAsia="宋体" w:hAnsi="宋体" w:cstheme="minorBidi"/>
          <w:b/>
          <w:bCs/>
          <w:kern w:val="2"/>
          <w:sz w:val="21"/>
          <w:szCs w:val="21"/>
          <w:u w:val="single"/>
          <w:lang w:eastAsia="zh-CN"/>
        </w:rPr>
        <w:t>（</w:t>
      </w:r>
      <w:r w:rsidRPr="002A6C44">
        <w:rPr>
          <w:rFonts w:ascii="宋体" w:eastAsia="宋体" w:hAnsi="宋体" w:cstheme="minorBidi" w:hint="eastAsia"/>
          <w:b/>
          <w:bCs/>
          <w:kern w:val="2"/>
          <w:sz w:val="21"/>
          <w:szCs w:val="21"/>
          <w:u w:val="single"/>
          <w:lang w:eastAsia="zh-CN"/>
        </w:rPr>
        <w:t>采购人</w:t>
      </w:r>
      <w:r w:rsidRPr="002A6C44">
        <w:rPr>
          <w:rFonts w:ascii="宋体" w:eastAsia="宋体" w:hAnsi="宋体" w:cstheme="minorBidi"/>
          <w:b/>
          <w:bCs/>
          <w:kern w:val="2"/>
          <w:sz w:val="21"/>
          <w:szCs w:val="21"/>
          <w:u w:val="single"/>
          <w:lang w:eastAsia="zh-CN"/>
        </w:rPr>
        <w:t>名称）</w:t>
      </w:r>
      <w:r w:rsidRPr="002A6C44">
        <w:rPr>
          <w:rFonts w:ascii="宋体" w:eastAsia="宋体" w:hAnsi="宋体" w:cstheme="minorBidi"/>
          <w:kern w:val="2"/>
          <w:sz w:val="21"/>
          <w:szCs w:val="21"/>
          <w:lang w:eastAsia="zh-CN"/>
        </w:rPr>
        <w:t>的</w:t>
      </w:r>
      <w:r w:rsidR="00EA56DA">
        <w:rPr>
          <w:rFonts w:ascii="宋体" w:eastAsia="宋体" w:hAnsi="宋体"/>
          <w:b/>
          <w:bCs/>
          <w:kern w:val="2"/>
          <w:sz w:val="21"/>
          <w:szCs w:val="21"/>
          <w:u w:val="single"/>
          <w:lang w:eastAsia="zh-CN"/>
        </w:rPr>
        <w:t>（项目名称）</w:t>
      </w:r>
      <w:r w:rsidRPr="002A6C44">
        <w:rPr>
          <w:rFonts w:ascii="宋体" w:eastAsia="宋体" w:hAnsi="宋体" w:cstheme="minorBidi"/>
          <w:kern w:val="2"/>
          <w:sz w:val="21"/>
          <w:szCs w:val="21"/>
          <w:lang w:eastAsia="zh-CN"/>
        </w:rPr>
        <w:t>采购活动，</w:t>
      </w:r>
      <w:r w:rsidRPr="002A6C44">
        <w:rPr>
          <w:rFonts w:ascii="宋体" w:eastAsia="宋体" w:hAnsi="宋体" w:cstheme="minorBidi" w:hint="eastAsia"/>
          <w:kern w:val="2"/>
          <w:sz w:val="21"/>
          <w:szCs w:val="21"/>
          <w:lang w:eastAsia="zh-CN"/>
        </w:rPr>
        <w:t>服务</w:t>
      </w:r>
      <w:r w:rsidRPr="002A6C44">
        <w:rPr>
          <w:rFonts w:ascii="宋体" w:eastAsia="宋体" w:hAnsi="宋体" w:cstheme="minorBidi"/>
          <w:kern w:val="2"/>
          <w:sz w:val="21"/>
          <w:szCs w:val="21"/>
          <w:lang w:eastAsia="zh-CN"/>
        </w:rPr>
        <w:t>全部由符合政策要求的</w:t>
      </w:r>
      <w:r w:rsidRPr="002A6C44">
        <w:rPr>
          <w:rFonts w:ascii="宋体" w:eastAsia="宋体" w:hAnsi="宋体" w:cstheme="minorBidi" w:hint="eastAsia"/>
          <w:kern w:val="2"/>
          <w:sz w:val="21"/>
          <w:szCs w:val="21"/>
          <w:lang w:eastAsia="zh-CN"/>
        </w:rPr>
        <w:t>监狱企业承接</w:t>
      </w:r>
      <w:r w:rsidRPr="002A6C44">
        <w:rPr>
          <w:rFonts w:ascii="宋体" w:eastAsia="宋体" w:hAnsi="宋体" w:cstheme="minorBidi"/>
          <w:kern w:val="2"/>
          <w:sz w:val="21"/>
          <w:szCs w:val="21"/>
          <w:lang w:eastAsia="zh-CN"/>
        </w:rPr>
        <w:t>。相关</w:t>
      </w:r>
      <w:r w:rsidRPr="002A6C44">
        <w:rPr>
          <w:rFonts w:ascii="宋体" w:eastAsia="宋体" w:hAnsi="宋体" w:cstheme="minorBidi" w:hint="eastAsia"/>
          <w:kern w:val="2"/>
          <w:sz w:val="21"/>
          <w:szCs w:val="21"/>
          <w:lang w:eastAsia="zh-CN"/>
        </w:rPr>
        <w:t>监狱企业</w:t>
      </w:r>
      <w:r w:rsidRPr="002A6C44">
        <w:rPr>
          <w:rFonts w:ascii="宋体" w:eastAsia="宋体" w:hAnsi="宋体" w:cstheme="minorBidi"/>
          <w:kern w:val="2"/>
          <w:sz w:val="21"/>
          <w:szCs w:val="21"/>
          <w:lang w:eastAsia="zh-CN"/>
        </w:rPr>
        <w:t>的具体情况如下：</w:t>
      </w:r>
    </w:p>
    <w:p w:rsidR="002A6C44" w:rsidRPr="002A6C44" w:rsidP="002A6C44">
      <w:pPr>
        <w:widowControl w:val="0"/>
        <w:ind w:firstLine="420" w:firstLineChars="200"/>
        <w:jc w:val="both"/>
        <w:rPr>
          <w:rFonts w:ascii="宋体" w:eastAsia="宋体" w:hAnsi="宋体"/>
          <w:kern w:val="2"/>
          <w:sz w:val="21"/>
          <w:szCs w:val="21"/>
          <w:lang w:eastAsia="zh-CN"/>
        </w:rPr>
      </w:pPr>
      <w:r w:rsidRPr="002A6C44">
        <w:rPr>
          <w:rFonts w:ascii="宋体" w:eastAsia="宋体" w:hAnsi="宋体" w:cstheme="minorBidi"/>
          <w:kern w:val="2"/>
          <w:sz w:val="21"/>
          <w:szCs w:val="21"/>
          <w:lang w:eastAsia="zh-CN"/>
        </w:rPr>
        <w:t>1.</w:t>
      </w:r>
      <w:r w:rsidRPr="002A6C44">
        <w:rPr>
          <w:rFonts w:ascii="宋体" w:eastAsia="宋体" w:hAnsi="宋体" w:cstheme="minorBidi"/>
          <w:b/>
          <w:bCs/>
          <w:kern w:val="2"/>
          <w:sz w:val="21"/>
          <w:szCs w:val="21"/>
          <w:u w:val="single"/>
          <w:lang w:eastAsia="zh-CN"/>
        </w:rPr>
        <w:t xml:space="preserve"> </w:t>
      </w:r>
      <w:r w:rsidRPr="002A6C44">
        <w:rPr>
          <w:rFonts w:ascii="宋体" w:eastAsia="宋体" w:hAnsi="宋体" w:cstheme="minorBidi"/>
          <w:b/>
          <w:bCs/>
          <w:iCs/>
          <w:kern w:val="2"/>
          <w:sz w:val="21"/>
          <w:szCs w:val="21"/>
          <w:u w:val="single"/>
          <w:lang w:eastAsia="zh-CN"/>
        </w:rPr>
        <w:t>（标的名称</w:t>
      </w:r>
      <w:r w:rsidRPr="002A6C44">
        <w:rPr>
          <w:rFonts w:ascii="宋体" w:eastAsia="宋体" w:hAnsi="宋体" w:cstheme="minorBidi"/>
          <w:b/>
          <w:bCs/>
          <w:kern w:val="2"/>
          <w:sz w:val="21"/>
          <w:szCs w:val="21"/>
          <w:u w:val="single"/>
          <w:lang w:eastAsia="zh-CN"/>
        </w:rPr>
        <w:t>）</w:t>
      </w:r>
      <w:r w:rsidRPr="002A6C44">
        <w:rPr>
          <w:rFonts w:ascii="宋体" w:eastAsia="宋体" w:hAnsi="宋体" w:cstheme="minorBidi"/>
          <w:kern w:val="2"/>
          <w:sz w:val="21"/>
          <w:szCs w:val="21"/>
          <w:lang w:eastAsia="zh-CN"/>
        </w:rPr>
        <w:t xml:space="preserve"> </w:t>
      </w:r>
      <w:r w:rsidRPr="002A6C44">
        <w:rPr>
          <w:rFonts w:ascii="宋体" w:eastAsia="宋体" w:hAnsi="宋体" w:cstheme="minorBidi" w:hint="eastAsia"/>
          <w:kern w:val="2"/>
          <w:sz w:val="21"/>
          <w:szCs w:val="21"/>
          <w:lang w:eastAsia="zh-CN"/>
        </w:rPr>
        <w:t>，承接单位</w:t>
      </w:r>
      <w:r w:rsidRPr="002A6C44">
        <w:rPr>
          <w:rFonts w:ascii="宋体" w:eastAsia="宋体" w:hAnsi="宋体" w:cstheme="minorBidi"/>
          <w:kern w:val="2"/>
          <w:sz w:val="21"/>
          <w:szCs w:val="21"/>
          <w:lang w:eastAsia="zh-CN"/>
        </w:rPr>
        <w:t>为</w:t>
      </w:r>
      <w:r w:rsidRPr="002A6C44">
        <w:rPr>
          <w:rFonts w:ascii="宋体" w:eastAsia="宋体" w:hAnsi="宋体" w:cstheme="minorBidi"/>
          <w:b/>
          <w:bCs/>
          <w:iCs/>
          <w:kern w:val="2"/>
          <w:sz w:val="21"/>
          <w:szCs w:val="21"/>
          <w:u w:val="single"/>
          <w:lang w:eastAsia="zh-CN"/>
        </w:rPr>
        <w:t>（</w:t>
      </w:r>
      <w:r w:rsidRPr="002A6C44">
        <w:rPr>
          <w:rFonts w:ascii="宋体" w:eastAsia="宋体" w:hAnsi="宋体" w:cstheme="minorBidi" w:hint="eastAsia"/>
          <w:b/>
          <w:bCs/>
          <w:iCs/>
          <w:kern w:val="2"/>
          <w:sz w:val="21"/>
          <w:szCs w:val="21"/>
          <w:u w:val="single"/>
          <w:lang w:eastAsia="zh-CN"/>
        </w:rPr>
        <w:t>企业</w:t>
      </w:r>
      <w:r w:rsidRPr="002A6C44">
        <w:rPr>
          <w:rFonts w:ascii="宋体" w:eastAsia="宋体" w:hAnsi="宋体" w:cstheme="minorBidi"/>
          <w:b/>
          <w:bCs/>
          <w:iCs/>
          <w:kern w:val="2"/>
          <w:sz w:val="21"/>
          <w:szCs w:val="21"/>
          <w:u w:val="single"/>
          <w:lang w:eastAsia="zh-CN"/>
        </w:rPr>
        <w:t>名称）</w:t>
      </w:r>
      <w:r w:rsidRPr="002A6C44">
        <w:rPr>
          <w:rFonts w:ascii="宋体" w:eastAsia="宋体" w:hAnsi="宋体" w:cstheme="minorBidi"/>
          <w:kern w:val="2"/>
          <w:sz w:val="21"/>
          <w:szCs w:val="21"/>
          <w:lang w:eastAsia="zh-CN"/>
        </w:rPr>
        <w:t>，属于</w:t>
      </w:r>
      <w:r w:rsidRPr="002A6C44">
        <w:rPr>
          <w:rFonts w:ascii="宋体" w:eastAsia="宋体" w:hAnsi="宋体" w:cstheme="minorBidi" w:hint="eastAsia"/>
          <w:b/>
          <w:bCs/>
          <w:iCs/>
          <w:kern w:val="2"/>
          <w:sz w:val="21"/>
          <w:szCs w:val="21"/>
          <w:u w:val="single"/>
          <w:lang w:eastAsia="zh-CN"/>
        </w:rPr>
        <w:t>监狱企业</w:t>
      </w:r>
      <w:r w:rsidRPr="002A6C44">
        <w:rPr>
          <w:rFonts w:ascii="宋体" w:eastAsia="宋体" w:hAnsi="宋体" w:cstheme="minorBidi"/>
          <w:kern w:val="2"/>
          <w:sz w:val="21"/>
          <w:szCs w:val="21"/>
          <w:lang w:eastAsia="zh-CN"/>
        </w:rPr>
        <w:t>；</w:t>
      </w:r>
    </w:p>
    <w:p w:rsidR="002A6C44" w:rsidRPr="002A6C44" w:rsidP="002A6C44">
      <w:pPr>
        <w:widowControl w:val="0"/>
        <w:ind w:firstLine="420" w:firstLineChars="200"/>
        <w:jc w:val="both"/>
        <w:rPr>
          <w:rFonts w:ascii="宋体" w:eastAsia="宋体" w:hAnsi="宋体"/>
          <w:kern w:val="2"/>
          <w:sz w:val="21"/>
          <w:szCs w:val="21"/>
          <w:lang w:eastAsia="zh-CN"/>
        </w:rPr>
      </w:pPr>
      <w:r w:rsidRPr="002A6C44">
        <w:rPr>
          <w:rFonts w:ascii="宋体" w:eastAsia="宋体" w:hAnsi="宋体" w:cstheme="minorBidi"/>
          <w:kern w:val="2"/>
          <w:sz w:val="21"/>
          <w:szCs w:val="21"/>
          <w:lang w:eastAsia="zh-CN"/>
        </w:rPr>
        <w:t>2.</w:t>
      </w:r>
      <w:r w:rsidRPr="002A6C44">
        <w:rPr>
          <w:rFonts w:ascii="宋体" w:eastAsia="宋体" w:hAnsi="宋体" w:cstheme="minorBidi"/>
          <w:b/>
          <w:bCs/>
          <w:kern w:val="2"/>
          <w:sz w:val="21"/>
          <w:szCs w:val="21"/>
          <w:u w:val="single"/>
          <w:lang w:eastAsia="zh-CN"/>
        </w:rPr>
        <w:t xml:space="preserve"> </w:t>
      </w:r>
      <w:r w:rsidRPr="002A6C44">
        <w:rPr>
          <w:rFonts w:ascii="宋体" w:eastAsia="宋体" w:hAnsi="宋体" w:cstheme="minorBidi"/>
          <w:b/>
          <w:bCs/>
          <w:iCs/>
          <w:kern w:val="2"/>
          <w:sz w:val="21"/>
          <w:szCs w:val="21"/>
          <w:u w:val="single"/>
          <w:lang w:eastAsia="zh-CN"/>
        </w:rPr>
        <w:t>（标的名称）</w:t>
      </w:r>
      <w:r w:rsidRPr="002A6C44">
        <w:rPr>
          <w:rFonts w:ascii="宋体" w:eastAsia="宋体" w:hAnsi="宋体" w:cstheme="minorBidi"/>
          <w:iCs/>
          <w:kern w:val="2"/>
          <w:sz w:val="21"/>
          <w:szCs w:val="21"/>
          <w:lang w:eastAsia="zh-CN"/>
        </w:rPr>
        <w:t xml:space="preserve"> </w:t>
      </w:r>
      <w:r w:rsidRPr="002A6C44">
        <w:rPr>
          <w:rFonts w:ascii="宋体" w:eastAsia="宋体" w:hAnsi="宋体" w:cstheme="minorBidi" w:hint="eastAsia"/>
          <w:kern w:val="2"/>
          <w:sz w:val="21"/>
          <w:szCs w:val="21"/>
          <w:lang w:eastAsia="zh-CN"/>
        </w:rPr>
        <w:t>，承接单位</w:t>
      </w:r>
      <w:r w:rsidRPr="002A6C44">
        <w:rPr>
          <w:rFonts w:ascii="宋体" w:eastAsia="宋体" w:hAnsi="宋体" w:cstheme="minorBidi"/>
          <w:kern w:val="2"/>
          <w:sz w:val="21"/>
          <w:szCs w:val="21"/>
          <w:lang w:eastAsia="zh-CN"/>
        </w:rPr>
        <w:t>为</w:t>
      </w:r>
      <w:r w:rsidRPr="002A6C44">
        <w:rPr>
          <w:rFonts w:ascii="宋体" w:eastAsia="宋体" w:hAnsi="宋体" w:cstheme="minorBidi"/>
          <w:b/>
          <w:bCs/>
          <w:iCs/>
          <w:kern w:val="2"/>
          <w:sz w:val="21"/>
          <w:szCs w:val="21"/>
          <w:u w:val="single"/>
          <w:lang w:eastAsia="zh-CN"/>
        </w:rPr>
        <w:t>（</w:t>
      </w:r>
      <w:r w:rsidRPr="002A6C44">
        <w:rPr>
          <w:rFonts w:ascii="宋体" w:eastAsia="宋体" w:hAnsi="宋体" w:cstheme="minorBidi" w:hint="eastAsia"/>
          <w:b/>
          <w:bCs/>
          <w:iCs/>
          <w:kern w:val="2"/>
          <w:sz w:val="21"/>
          <w:szCs w:val="21"/>
          <w:u w:val="single"/>
          <w:lang w:eastAsia="zh-CN"/>
        </w:rPr>
        <w:t>企业</w:t>
      </w:r>
      <w:r w:rsidRPr="002A6C44">
        <w:rPr>
          <w:rFonts w:ascii="宋体" w:eastAsia="宋体" w:hAnsi="宋体" w:cstheme="minorBidi"/>
          <w:b/>
          <w:bCs/>
          <w:iCs/>
          <w:kern w:val="2"/>
          <w:sz w:val="21"/>
          <w:szCs w:val="21"/>
          <w:u w:val="single"/>
          <w:lang w:eastAsia="zh-CN"/>
        </w:rPr>
        <w:t>名称）</w:t>
      </w:r>
      <w:r w:rsidRPr="002A6C44">
        <w:rPr>
          <w:rFonts w:ascii="宋体" w:eastAsia="宋体" w:hAnsi="宋体" w:cstheme="minorBidi"/>
          <w:kern w:val="2"/>
          <w:sz w:val="21"/>
          <w:szCs w:val="21"/>
          <w:lang w:eastAsia="zh-CN"/>
        </w:rPr>
        <w:t>，属于</w:t>
      </w:r>
      <w:r w:rsidRPr="002A6C44">
        <w:rPr>
          <w:rFonts w:ascii="宋体" w:eastAsia="宋体" w:hAnsi="宋体" w:cstheme="minorBidi" w:hint="eastAsia"/>
          <w:b/>
          <w:bCs/>
          <w:iCs/>
          <w:kern w:val="2"/>
          <w:sz w:val="21"/>
          <w:szCs w:val="21"/>
          <w:u w:val="single"/>
          <w:lang w:eastAsia="zh-CN"/>
        </w:rPr>
        <w:t>监狱企业</w:t>
      </w:r>
      <w:r w:rsidRPr="002A6C44">
        <w:rPr>
          <w:rFonts w:ascii="宋体" w:eastAsia="宋体" w:hAnsi="宋体" w:cstheme="minorBidi" w:hint="eastAsia"/>
          <w:kern w:val="2"/>
          <w:sz w:val="21"/>
          <w:szCs w:val="21"/>
          <w:lang w:eastAsia="zh-CN"/>
        </w:rPr>
        <w:t>。</w:t>
      </w:r>
    </w:p>
    <w:p w:rsidR="002A6C44" w:rsidRPr="002A6C44" w:rsidP="002A6C44">
      <w:pPr>
        <w:widowControl w:val="0"/>
        <w:ind w:firstLine="420" w:firstLineChars="200"/>
        <w:jc w:val="both"/>
        <w:outlineLvl w:val="3"/>
        <w:rPr>
          <w:rFonts w:ascii="宋体" w:eastAsia="宋体" w:hAnsi="宋体"/>
          <w:kern w:val="2"/>
          <w:sz w:val="21"/>
          <w:szCs w:val="21"/>
          <w:lang w:eastAsia="zh-CN"/>
        </w:rPr>
      </w:pPr>
      <w:r w:rsidRPr="002A6C44">
        <w:rPr>
          <w:rFonts w:ascii="宋体" w:eastAsia="宋体" w:hAnsi="宋体" w:cstheme="minorBidi"/>
          <w:kern w:val="2"/>
          <w:sz w:val="21"/>
          <w:szCs w:val="21"/>
          <w:lang w:eastAsia="zh-CN"/>
        </w:rPr>
        <w:t xml:space="preserve">…… </w:t>
      </w:r>
    </w:p>
    <w:p w:rsidR="002A6C44" w:rsidRPr="002A6C44" w:rsidP="002A6C44">
      <w:pPr>
        <w:widowControl w:val="0"/>
        <w:ind w:firstLine="420" w:firstLineChars="200"/>
        <w:jc w:val="both"/>
        <w:rPr>
          <w:rFonts w:ascii="宋体" w:eastAsia="宋体" w:hAnsi="宋体"/>
          <w:kern w:val="2"/>
          <w:sz w:val="21"/>
          <w:szCs w:val="21"/>
          <w:lang w:eastAsia="zh-CN"/>
        </w:rPr>
      </w:pPr>
      <w:r w:rsidRPr="002A6C44">
        <w:rPr>
          <w:rFonts w:ascii="宋体" w:eastAsia="宋体" w:hAnsi="宋体"/>
          <w:kern w:val="2"/>
          <w:sz w:val="21"/>
          <w:szCs w:val="21"/>
          <w:lang w:eastAsia="zh-CN"/>
        </w:rPr>
        <w:t>本</w:t>
      </w:r>
      <w:r w:rsidRPr="002A6C44">
        <w:rPr>
          <w:rFonts w:ascii="宋体" w:eastAsia="宋体" w:hAnsi="宋体" w:hint="eastAsia"/>
          <w:kern w:val="2"/>
          <w:sz w:val="21"/>
          <w:szCs w:val="21"/>
          <w:lang w:eastAsia="zh-CN"/>
        </w:rPr>
        <w:t>投标人</w:t>
      </w:r>
      <w:r w:rsidRPr="002A6C44">
        <w:rPr>
          <w:rFonts w:ascii="宋体" w:eastAsia="宋体" w:hAnsi="宋体" w:cstheme="minorBidi"/>
          <w:kern w:val="2"/>
          <w:sz w:val="21"/>
          <w:szCs w:val="21"/>
          <w:lang w:eastAsia="zh-CN"/>
        </w:rPr>
        <w:t>对上述声明内容的真实性负责。如有虚假，将依法承担相应责任。</w:t>
      </w:r>
    </w:p>
    <w:p w:rsidR="002A6C44" w:rsidRPr="002A6C44" w:rsidP="002A6C44">
      <w:pPr>
        <w:widowControl w:val="0"/>
        <w:ind w:firstLine="420" w:firstLineChars="200"/>
        <w:jc w:val="both"/>
        <w:rPr>
          <w:rFonts w:ascii="宋体" w:eastAsia="宋体" w:hAnsi="宋体"/>
          <w:kern w:val="2"/>
          <w:sz w:val="21"/>
          <w:szCs w:val="21"/>
          <w:lang w:eastAsia="zh-CN"/>
        </w:rPr>
      </w:pPr>
      <w:r w:rsidRPr="002A6C44">
        <w:rPr>
          <w:rFonts w:ascii="宋体" w:eastAsia="宋体" w:hAnsi="宋体" w:cstheme="minorBidi" w:hint="eastAsia"/>
          <w:kern w:val="2"/>
          <w:sz w:val="21"/>
          <w:szCs w:val="21"/>
          <w:lang w:eastAsia="zh-CN"/>
        </w:rPr>
        <w:t>附：省级以上监狱管理局、戒毒管理局（含新疆生产建设兵团）出具的监狱企业证明文件。</w:t>
      </w:r>
    </w:p>
    <w:p w:rsidR="0010768C" w:rsidP="002A6C44">
      <w:pPr>
        <w:widowControl/>
        <w:jc w:val="center"/>
        <w:outlineLvl w:val="4"/>
        <w:rPr>
          <w:rFonts w:ascii="Arial" w:eastAsia="宋体" w:hAnsi="Arial"/>
          <w:kern w:val="2"/>
          <w:sz w:val="21"/>
          <w:szCs w:val="21"/>
          <w:lang w:eastAsia="zh-CN"/>
        </w:rPr>
      </w:pPr>
      <w:r>
        <w:rPr>
          <w:rFonts w:ascii="Arial" w:eastAsia="宋体" w:hAnsi="Arial" w:hint="eastAsia"/>
          <w:kern w:val="2"/>
          <w:sz w:val="21"/>
          <w:szCs w:val="21"/>
          <w:lang w:eastAsia="zh-CN"/>
        </w:rPr>
        <w:t>。</w:t>
      </w:r>
    </w:p>
    <w:p w:rsidR="0010768C" w:rsidP="0026538B">
      <w:pPr>
        <w:widowControl w:val="0"/>
        <w:spacing w:after="78" w:afterLines="25" w:line="300" w:lineRule="auto"/>
        <w:ind w:firstLine="420" w:firstLineChars="200"/>
        <w:jc w:val="both"/>
        <w:rPr>
          <w:rFonts w:ascii="Arial" w:eastAsia="宋体" w:hAnsi="Arial"/>
          <w:kern w:val="2"/>
          <w:sz w:val="21"/>
          <w:szCs w:val="21"/>
          <w:lang w:eastAsia="zh-CN"/>
        </w:rPr>
      </w:pPr>
      <w:r>
        <w:rPr>
          <w:rFonts w:ascii="Arial" w:eastAsia="宋体" w:hAnsi="Arial"/>
          <w:kern w:val="2"/>
          <w:sz w:val="21"/>
          <w:szCs w:val="21"/>
          <w:lang w:eastAsia="zh-CN"/>
        </w:rPr>
        <w:t xml:space="preserve">…… </w:t>
      </w:r>
    </w:p>
    <w:p w:rsidR="0010768C" w:rsidP="0026538B">
      <w:pPr>
        <w:widowControl w:val="0"/>
        <w:spacing w:after="78" w:afterLines="25" w:line="300" w:lineRule="auto"/>
        <w:ind w:firstLine="420" w:firstLineChars="200"/>
        <w:jc w:val="both"/>
        <w:rPr>
          <w:rFonts w:ascii="Arial" w:eastAsia="宋体" w:hAnsi="Arial"/>
          <w:kern w:val="2"/>
          <w:sz w:val="21"/>
          <w:szCs w:val="21"/>
          <w:lang w:eastAsia="zh-CN"/>
        </w:rPr>
      </w:pPr>
      <w:r>
        <w:rPr>
          <w:rFonts w:ascii="Arial" w:eastAsia="宋体" w:hAnsi="Arial"/>
          <w:kern w:val="2"/>
          <w:sz w:val="21"/>
          <w:szCs w:val="21"/>
          <w:lang w:eastAsia="zh-CN"/>
        </w:rPr>
        <w:t>本</w:t>
      </w:r>
      <w:r>
        <w:rPr>
          <w:rFonts w:ascii="Arial" w:eastAsia="宋体" w:hAnsi="Arial" w:hint="eastAsia"/>
          <w:kern w:val="2"/>
          <w:sz w:val="21"/>
          <w:szCs w:val="21"/>
          <w:lang w:eastAsia="zh-CN"/>
        </w:rPr>
        <w:t>投标人</w:t>
      </w:r>
      <w:r>
        <w:rPr>
          <w:rFonts w:ascii="Arial" w:eastAsia="宋体" w:hAnsi="Arial"/>
          <w:kern w:val="2"/>
          <w:sz w:val="21"/>
          <w:szCs w:val="21"/>
          <w:lang w:eastAsia="zh-CN"/>
        </w:rPr>
        <w:t>对上述声明内容的真实性负责。如有虚假，将依法承担相应责任。</w:t>
      </w:r>
    </w:p>
    <w:p w:rsidR="0010768C" w:rsidP="0026538B">
      <w:pPr>
        <w:widowControl w:val="0"/>
        <w:spacing w:after="78" w:afterLines="25" w:line="300" w:lineRule="auto"/>
        <w:ind w:firstLine="420" w:firstLineChars="200"/>
        <w:jc w:val="both"/>
        <w:rPr>
          <w:rFonts w:ascii="Arial" w:eastAsia="宋体" w:hAnsi="Arial"/>
          <w:b/>
          <w:color w:val="FF0000"/>
          <w:kern w:val="2"/>
          <w:sz w:val="21"/>
          <w:szCs w:val="21"/>
          <w:lang w:eastAsia="zh-CN"/>
        </w:rPr>
      </w:pPr>
    </w:p>
    <w:p w:rsidR="0010768C" w:rsidP="0026538B">
      <w:pPr>
        <w:widowControl w:val="0"/>
        <w:spacing w:after="78" w:afterLines="25" w:line="300" w:lineRule="auto"/>
        <w:ind w:firstLine="420" w:firstLineChars="200"/>
        <w:jc w:val="both"/>
        <w:rPr>
          <w:rFonts w:ascii="Arial" w:eastAsia="宋体" w:hAnsi="Arial"/>
          <w:b/>
          <w:color w:val="FF0000"/>
          <w:kern w:val="2"/>
          <w:sz w:val="21"/>
          <w:szCs w:val="21"/>
          <w:lang w:eastAsia="zh-CN"/>
        </w:rPr>
      </w:pPr>
      <w:r>
        <w:rPr>
          <w:rFonts w:ascii="Arial" w:eastAsia="宋体" w:hAnsi="Arial" w:hint="eastAsia"/>
          <w:b/>
          <w:color w:val="FF0000"/>
          <w:kern w:val="2"/>
          <w:sz w:val="21"/>
          <w:szCs w:val="21"/>
          <w:lang w:eastAsia="zh-CN"/>
        </w:rPr>
        <w:t>附：省级以上监狱管理局、戒毒管理局（含新疆生产建设兵团）出具的监狱企业证明文件。</w:t>
      </w:r>
    </w:p>
    <w:p w:rsidR="0010768C" w:rsidP="0026538B">
      <w:pPr>
        <w:widowControl w:val="0"/>
        <w:spacing w:after="78" w:afterLines="25" w:line="300" w:lineRule="auto"/>
        <w:ind w:firstLine="420" w:firstLineChars="200"/>
        <w:jc w:val="both"/>
        <w:rPr>
          <w:rFonts w:ascii="Arial" w:eastAsia="宋体" w:hAnsi="Arial"/>
          <w:b/>
          <w:color w:val="FF0000"/>
          <w:kern w:val="2"/>
          <w:sz w:val="21"/>
          <w:szCs w:val="21"/>
          <w:lang w:eastAsia="zh-CN"/>
        </w:rPr>
      </w:pPr>
    </w:p>
    <w:p w:rsidR="0010768C" w:rsidP="0026538B">
      <w:pPr>
        <w:widowControl w:val="0"/>
        <w:spacing w:after="78" w:afterLines="25" w:line="300" w:lineRule="auto"/>
        <w:ind w:firstLine="420" w:firstLineChars="200"/>
        <w:jc w:val="both"/>
        <w:rPr>
          <w:rFonts w:ascii="Arial" w:eastAsia="宋体" w:hAnsi="Arial"/>
          <w:b/>
          <w:color w:val="FF0000"/>
          <w:kern w:val="2"/>
          <w:sz w:val="21"/>
          <w:szCs w:val="21"/>
          <w:lang w:eastAsia="zh-CN"/>
        </w:rPr>
      </w:pPr>
    </w:p>
    <w:p w:rsidR="0010768C" w:rsidP="0026538B">
      <w:pPr>
        <w:widowControl w:val="0"/>
        <w:wordWrap w:val="0"/>
        <w:spacing w:after="78" w:afterLines="25" w:line="300" w:lineRule="auto"/>
        <w:ind w:right="420" w:firstLine="4410" w:firstLineChars="2100"/>
        <w:jc w:val="right"/>
        <w:rPr>
          <w:rFonts w:ascii="Arial" w:eastAsia="宋体" w:hAnsi="Arial"/>
          <w:kern w:val="2"/>
          <w:sz w:val="21"/>
          <w:szCs w:val="21"/>
          <w:lang w:eastAsia="zh-CN"/>
        </w:rPr>
      </w:pPr>
      <w:r>
        <w:rPr>
          <w:rFonts w:ascii="Arial" w:eastAsia="宋体" w:hAnsi="Arial" w:hint="eastAsia"/>
          <w:kern w:val="2"/>
          <w:sz w:val="21"/>
          <w:szCs w:val="21"/>
          <w:lang w:eastAsia="zh-CN"/>
        </w:rPr>
        <w:t>投标人（投标单位）：</w:t>
      </w:r>
      <w:r>
        <w:rPr>
          <w:rFonts w:ascii="Arial" w:eastAsia="宋体" w:hAnsi="Arial" w:hint="eastAsia"/>
          <w:kern w:val="2"/>
          <w:sz w:val="21"/>
          <w:szCs w:val="21"/>
          <w:lang w:eastAsia="zh-CN"/>
        </w:rPr>
        <w:t xml:space="preserve">     </w:t>
      </w:r>
    </w:p>
    <w:p w:rsidR="001922C2" w:rsidRPr="00BE1C27" w:rsidP="00BE1C27">
      <w:pPr>
        <w:widowControl w:val="0"/>
        <w:spacing w:before="156" w:beforeLines="50"/>
        <w:jc w:val="center"/>
        <w:rPr>
          <w:rFonts w:ascii="Calibri" w:eastAsia="宋体" w:hAnsi="Calibri"/>
          <w:b/>
          <w:bCs/>
          <w:color w:val="FF0000"/>
          <w:kern w:val="2"/>
          <w:sz w:val="21"/>
          <w:szCs w:val="22"/>
          <w:lang w:eastAsia="zh-CN"/>
        </w:rPr>
      </w:pPr>
      <w:r>
        <w:rPr>
          <w:rFonts w:ascii="Arial" w:eastAsia="宋体" w:hAnsi="Arial" w:hint="eastAsia"/>
          <w:kern w:val="2"/>
          <w:sz w:val="21"/>
          <w:szCs w:val="21"/>
          <w:lang w:eastAsia="zh-CN"/>
        </w:rPr>
        <w:t xml:space="preserve">                                  </w:t>
      </w:r>
      <w:r w:rsidR="0026538B">
        <w:rPr>
          <w:rFonts w:ascii="Arial" w:eastAsia="宋体" w:hAnsi="Arial" w:hint="eastAsia"/>
          <w:kern w:val="2"/>
          <w:sz w:val="21"/>
          <w:szCs w:val="21"/>
          <w:lang w:eastAsia="zh-CN"/>
        </w:rPr>
        <w:t>日期：</w:t>
      </w:r>
      <w:r w:rsidR="0026538B">
        <w:rPr>
          <w:rFonts w:ascii="Arial" w:eastAsia="宋体" w:hAnsi="Arial" w:hint="eastAsia"/>
          <w:kern w:val="2"/>
          <w:sz w:val="21"/>
          <w:szCs w:val="21"/>
          <w:lang w:eastAsia="zh-CN"/>
        </w:rPr>
        <w:t xml:space="preserve">    </w:t>
      </w:r>
    </w:p>
    <w:p w:rsidR="001922C2" w:rsidRPr="001922C2" w:rsidP="00BE1C27">
      <w:pPr>
        <w:keepNext/>
        <w:keepLines/>
        <w:pageBreakBefore/>
        <w:widowControl w:val="0"/>
        <w:adjustRightInd w:val="0"/>
        <w:snapToGrid w:val="0"/>
        <w:spacing w:line="360" w:lineRule="auto"/>
        <w:jc w:val="center"/>
        <w:textAlignment w:val="baseline"/>
        <w:outlineLvl w:val="3"/>
        <w:rPr>
          <w:rFonts w:ascii="宋体" w:eastAsia="宋体" w:hAnsi="宋体"/>
          <w:b/>
          <w:bCs/>
          <w:szCs w:val="20"/>
          <w:lang w:eastAsia="zh-CN"/>
        </w:rPr>
      </w:pPr>
      <w:r>
        <w:rPr>
          <w:rFonts w:ascii="宋体" w:eastAsia="宋体" w:hAnsi="宋体" w:hint="eastAsia"/>
          <w:b/>
          <w:bCs/>
          <w:szCs w:val="20"/>
          <w:lang w:eastAsia="zh-CN"/>
        </w:rPr>
        <w:t>4</w:t>
      </w:r>
      <w:r>
        <w:rPr>
          <w:rFonts w:ascii="宋体" w:eastAsia="宋体" w:hAnsi="宋体" w:hint="eastAsia"/>
          <w:b/>
          <w:bCs/>
          <w:szCs w:val="20"/>
          <w:lang w:eastAsia="zh-CN"/>
        </w:rPr>
        <w:t>.</w:t>
      </w:r>
      <w:r w:rsidRPr="001922C2">
        <w:rPr>
          <w:rFonts w:ascii="宋体" w:eastAsia="宋体" w:hAnsi="宋体" w:hint="eastAsia"/>
          <w:b/>
          <w:bCs/>
          <w:szCs w:val="20"/>
          <w:lang w:eastAsia="zh-CN"/>
        </w:rPr>
        <w:t>供应商基本情况表</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5"/>
        <w:gridCol w:w="702"/>
        <w:gridCol w:w="1668"/>
        <w:gridCol w:w="984"/>
        <w:gridCol w:w="821"/>
        <w:gridCol w:w="1246"/>
        <w:gridCol w:w="1559"/>
        <w:gridCol w:w="1543"/>
      </w:tblGrid>
      <w:tr w:rsidTr="00EA181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022"/>
        </w:trPr>
        <w:tc>
          <w:tcPr>
            <w:tcW w:w="1414" w:type="dxa"/>
            <w:gridSpan w:val="2"/>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投标（响应）供应商</w:t>
            </w:r>
          </w:p>
        </w:tc>
        <w:tc>
          <w:tcPr>
            <w:tcW w:w="2558" w:type="dxa"/>
            <w:gridSpan w:val="2"/>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1994" w:type="dxa"/>
            <w:gridSpan w:val="2"/>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项目名称及编号</w:t>
            </w:r>
          </w:p>
        </w:tc>
        <w:tc>
          <w:tcPr>
            <w:tcW w:w="2991" w:type="dxa"/>
            <w:gridSpan w:val="2"/>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r>
      <w:tr w:rsidTr="00B5294F">
        <w:tblPrEx>
          <w:tblW w:w="5000" w:type="pct"/>
          <w:tblLayout w:type="fixed"/>
          <w:tblLook w:val="0000"/>
        </w:tblPrEx>
        <w:trPr>
          <w:trHeight w:val="484"/>
        </w:trPr>
        <w:tc>
          <w:tcPr>
            <w:tcW w:w="8957" w:type="dxa"/>
            <w:gridSpan w:val="8"/>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b/>
                <w:bCs/>
                <w:kern w:val="2"/>
                <w:sz w:val="21"/>
                <w:szCs w:val="21"/>
                <w:lang w:eastAsia="zh-CN"/>
              </w:rPr>
              <w:t>投标（响应）供应</w:t>
            </w:r>
            <w:r w:rsidRPr="00191F0B">
              <w:rPr>
                <w:rFonts w:ascii="宋体" w:eastAsia="宋体" w:hAnsi="宋体" w:cs="方正仿宋_GBK" w:hint="eastAsia"/>
                <w:b/>
                <w:bCs/>
                <w:kern w:val="2"/>
                <w:sz w:val="21"/>
                <w:szCs w:val="21"/>
                <w:lang w:eastAsia="zh-CN"/>
              </w:rPr>
              <w:t>商相关</w:t>
            </w:r>
            <w:r w:rsidRPr="00191F0B">
              <w:rPr>
                <w:rFonts w:ascii="宋体" w:eastAsia="宋体" w:hAnsi="宋体" w:cs="方正仿宋_GBK" w:hint="eastAsia"/>
                <w:b/>
                <w:bCs/>
                <w:kern w:val="2"/>
                <w:sz w:val="21"/>
                <w:szCs w:val="21"/>
                <w:lang w:eastAsia="zh-CN"/>
              </w:rPr>
              <w:t>人员情况</w:t>
            </w:r>
          </w:p>
        </w:tc>
      </w:tr>
      <w:tr w:rsidTr="00EA1816">
        <w:tblPrEx>
          <w:tblW w:w="5000" w:type="pct"/>
          <w:tblLayout w:type="fixed"/>
          <w:tblLook w:val="0000"/>
        </w:tblPrEx>
        <w:trPr>
          <w:trHeight w:val="1022"/>
        </w:trPr>
        <w:tc>
          <w:tcPr>
            <w:tcW w:w="737" w:type="dxa"/>
            <w:tcBorders>
              <w:bottom w:val="single" w:sz="4" w:space="0" w:color="auto"/>
            </w:tcBorders>
            <w:shd w:val="clear" w:color="auto" w:fill="auto"/>
            <w:vAlign w:val="center"/>
          </w:tcPr>
          <w:p w:rsidR="001922C2" w:rsidRPr="00191F0B" w:rsidP="00B5294F">
            <w:pPr>
              <w:widowControl w:val="0"/>
              <w:snapToGrid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序号</w:t>
            </w:r>
          </w:p>
        </w:tc>
        <w:tc>
          <w:tcPr>
            <w:tcW w:w="2286" w:type="dxa"/>
            <w:gridSpan w:val="2"/>
            <w:tcBorders>
              <w:bottom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职务</w:t>
            </w:r>
          </w:p>
        </w:tc>
        <w:tc>
          <w:tcPr>
            <w:tcW w:w="949" w:type="dxa"/>
            <w:tcBorders>
              <w:bottom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姓名</w:t>
            </w:r>
          </w:p>
        </w:tc>
        <w:tc>
          <w:tcPr>
            <w:tcW w:w="1994" w:type="dxa"/>
            <w:gridSpan w:val="2"/>
            <w:tcBorders>
              <w:bottom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身份证号码</w:t>
            </w:r>
          </w:p>
        </w:tc>
        <w:tc>
          <w:tcPr>
            <w:tcW w:w="1503" w:type="dxa"/>
            <w:tcBorders>
              <w:bottom w:val="single" w:sz="4" w:space="0" w:color="auto"/>
            </w:tcBorders>
            <w:shd w:val="clear" w:color="auto" w:fill="auto"/>
            <w:vAlign w:val="center"/>
          </w:tcPr>
          <w:p w:rsidR="001922C2" w:rsidRPr="00191F0B" w:rsidP="00B5294F">
            <w:pPr>
              <w:widowControl w:val="0"/>
              <w:snapToGrid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劳动合同</w:t>
            </w:r>
          </w:p>
          <w:p w:rsidR="001922C2" w:rsidRPr="00191F0B" w:rsidP="00B5294F">
            <w:pPr>
              <w:widowControl w:val="0"/>
              <w:snapToGrid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关系单位</w:t>
            </w:r>
          </w:p>
        </w:tc>
        <w:tc>
          <w:tcPr>
            <w:tcW w:w="1488" w:type="dxa"/>
            <w:tcBorders>
              <w:bottom w:val="single" w:sz="4" w:space="0" w:color="auto"/>
            </w:tcBorders>
            <w:shd w:val="clear" w:color="auto" w:fill="auto"/>
            <w:vAlign w:val="center"/>
          </w:tcPr>
          <w:p w:rsidR="001922C2" w:rsidRPr="00191F0B" w:rsidP="00B5294F">
            <w:pPr>
              <w:widowControl w:val="0"/>
              <w:snapToGrid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缴纳社会</w:t>
            </w:r>
          </w:p>
          <w:p w:rsidR="001922C2" w:rsidRPr="00191F0B" w:rsidP="00B5294F">
            <w:pPr>
              <w:widowControl w:val="0"/>
              <w:snapToGrid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保险单位</w:t>
            </w:r>
          </w:p>
        </w:tc>
      </w:tr>
      <w:tr w:rsidTr="00EA1816">
        <w:tblPrEx>
          <w:tblW w:w="5000" w:type="pct"/>
          <w:tblLayout w:type="fixed"/>
          <w:tblLook w:val="0000"/>
        </w:tblPrEx>
        <w:trPr>
          <w:trHeight w:val="1004"/>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1</w:t>
            </w:r>
          </w:p>
        </w:tc>
        <w:tc>
          <w:tcPr>
            <w:tcW w:w="22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法定代表人/单位负责人/主要经营负责人</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1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r>
      <w:tr w:rsidTr="00EA1816">
        <w:tblPrEx>
          <w:tblW w:w="5000" w:type="pct"/>
          <w:tblLayout w:type="fixed"/>
          <w:tblLook w:val="0000"/>
        </w:tblPrEx>
        <w:trPr>
          <w:trHeight w:val="502"/>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2</w:t>
            </w:r>
          </w:p>
        </w:tc>
        <w:tc>
          <w:tcPr>
            <w:tcW w:w="22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项目投标授权代表人</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1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r>
      <w:tr w:rsidTr="00EA1816">
        <w:tblPrEx>
          <w:tblW w:w="5000" w:type="pct"/>
          <w:tblLayout w:type="fixed"/>
          <w:tblLook w:val="0000"/>
        </w:tblPrEx>
        <w:trPr>
          <w:trHeight w:val="484"/>
        </w:trPr>
        <w:tc>
          <w:tcPr>
            <w:tcW w:w="737" w:type="dxa"/>
            <w:tcBorders>
              <w:top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bidi="ar"/>
              </w:rPr>
              <w:t>3</w:t>
            </w:r>
          </w:p>
        </w:tc>
        <w:tc>
          <w:tcPr>
            <w:tcW w:w="2286" w:type="dxa"/>
            <w:gridSpan w:val="2"/>
            <w:tcBorders>
              <w:top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项目负责人</w:t>
            </w:r>
          </w:p>
        </w:tc>
        <w:tc>
          <w:tcPr>
            <w:tcW w:w="949" w:type="dxa"/>
            <w:tcBorders>
              <w:top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1994" w:type="dxa"/>
            <w:gridSpan w:val="2"/>
            <w:tcBorders>
              <w:top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1503" w:type="dxa"/>
            <w:tcBorders>
              <w:top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1488" w:type="dxa"/>
            <w:tcBorders>
              <w:top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r>
      <w:tr w:rsidTr="00EA1816">
        <w:tblPrEx>
          <w:tblW w:w="5000" w:type="pct"/>
          <w:tblLayout w:type="fixed"/>
          <w:tblLook w:val="0000"/>
        </w:tblPrEx>
        <w:trPr>
          <w:trHeight w:val="502"/>
        </w:trPr>
        <w:tc>
          <w:tcPr>
            <w:tcW w:w="737" w:type="dxa"/>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bidi="ar"/>
              </w:rPr>
              <w:t>4</w:t>
            </w:r>
          </w:p>
        </w:tc>
        <w:tc>
          <w:tcPr>
            <w:tcW w:w="2286" w:type="dxa"/>
            <w:gridSpan w:val="2"/>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主要技术人员</w:t>
            </w:r>
          </w:p>
        </w:tc>
        <w:tc>
          <w:tcPr>
            <w:tcW w:w="949" w:type="dxa"/>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1994" w:type="dxa"/>
            <w:gridSpan w:val="2"/>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1503" w:type="dxa"/>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1488" w:type="dxa"/>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r>
      <w:tr w:rsidTr="00EA1816">
        <w:tblPrEx>
          <w:tblW w:w="5000" w:type="pct"/>
          <w:tblLayout w:type="fixed"/>
          <w:tblLook w:val="0000"/>
        </w:tblPrEx>
        <w:trPr>
          <w:trHeight w:val="502"/>
        </w:trPr>
        <w:tc>
          <w:tcPr>
            <w:tcW w:w="737" w:type="dxa"/>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bidi="ar"/>
              </w:rPr>
              <w:t>5</w:t>
            </w:r>
          </w:p>
        </w:tc>
        <w:tc>
          <w:tcPr>
            <w:tcW w:w="2286" w:type="dxa"/>
            <w:gridSpan w:val="2"/>
            <w:shd w:val="clear" w:color="auto" w:fill="auto"/>
            <w:vAlign w:val="center"/>
          </w:tcPr>
          <w:p w:rsidR="001922C2" w:rsidRPr="00191F0B" w:rsidP="00B5294F">
            <w:pPr>
              <w:widowControl w:val="0"/>
              <w:snapToGrid w:val="0"/>
              <w:spacing w:line="360" w:lineRule="auto"/>
              <w:ind w:firstLine="0"/>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投标文件编制人员</w:t>
            </w:r>
          </w:p>
        </w:tc>
        <w:tc>
          <w:tcPr>
            <w:tcW w:w="949" w:type="dxa"/>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1994" w:type="dxa"/>
            <w:gridSpan w:val="2"/>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1503" w:type="dxa"/>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1488" w:type="dxa"/>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r>
      <w:tr w:rsidTr="00B5294F">
        <w:tblPrEx>
          <w:tblW w:w="5000" w:type="pct"/>
          <w:tblLayout w:type="fixed"/>
          <w:tblLook w:val="0000"/>
        </w:tblPrEx>
        <w:trPr>
          <w:trHeight w:val="502"/>
        </w:trPr>
        <w:tc>
          <w:tcPr>
            <w:tcW w:w="8957" w:type="dxa"/>
            <w:gridSpan w:val="8"/>
            <w:shd w:val="clear" w:color="auto" w:fill="auto"/>
            <w:vAlign w:val="center"/>
          </w:tcPr>
          <w:p w:rsidR="001922C2" w:rsidRPr="00191F0B" w:rsidP="00B5294F">
            <w:pPr>
              <w:widowControl w:val="0"/>
              <w:spacing w:line="360" w:lineRule="auto"/>
              <w:jc w:val="left"/>
              <w:rPr>
                <w:rFonts w:ascii="宋体" w:eastAsia="宋体" w:hAnsi="宋体" w:cs="方正仿宋_GBK"/>
                <w:kern w:val="2"/>
                <w:sz w:val="21"/>
                <w:szCs w:val="21"/>
                <w:lang w:eastAsia="zh-CN"/>
              </w:rPr>
            </w:pPr>
            <w:r w:rsidRPr="00191F0B">
              <w:rPr>
                <w:rFonts w:ascii="宋体" w:eastAsia="宋体" w:hAnsi="宋体" w:cs="方正仿宋_GBK" w:hint="eastAsia"/>
                <w:b/>
                <w:bCs/>
                <w:kern w:val="2"/>
                <w:sz w:val="21"/>
                <w:szCs w:val="21"/>
                <w:lang w:eastAsia="zh-CN"/>
              </w:rPr>
              <w:t>说明：同一职务有多人担任（如主要技术人员），应分行填写。</w:t>
            </w:r>
          </w:p>
        </w:tc>
      </w:tr>
      <w:tr w:rsidTr="00B5294F">
        <w:tblPrEx>
          <w:tblW w:w="5000" w:type="pct"/>
          <w:tblLayout w:type="fixed"/>
          <w:tblLook w:val="0000"/>
        </w:tblPrEx>
        <w:trPr>
          <w:trHeight w:val="669"/>
        </w:trPr>
        <w:tc>
          <w:tcPr>
            <w:tcW w:w="8957" w:type="dxa"/>
            <w:gridSpan w:val="8"/>
            <w:shd w:val="clear" w:color="auto" w:fill="auto"/>
            <w:vAlign w:val="center"/>
          </w:tcPr>
          <w:p w:rsidR="001922C2" w:rsidRPr="00191F0B" w:rsidP="00B5294F">
            <w:pPr>
              <w:widowControl w:val="0"/>
              <w:spacing w:line="360" w:lineRule="auto"/>
              <w:jc w:val="center"/>
              <w:rPr>
                <w:rFonts w:ascii="宋体" w:eastAsia="宋体" w:hAnsi="宋体" w:cs="方正仿宋_GBK"/>
                <w:b/>
                <w:bCs/>
                <w:kern w:val="2"/>
                <w:sz w:val="21"/>
                <w:szCs w:val="21"/>
                <w:lang w:eastAsia="zh-CN"/>
              </w:rPr>
            </w:pPr>
            <w:r w:rsidRPr="00191F0B">
              <w:rPr>
                <w:rFonts w:ascii="宋体" w:eastAsia="宋体" w:hAnsi="宋体" w:cs="方正仿宋_GBK" w:hint="eastAsia"/>
                <w:b/>
                <w:bCs/>
                <w:kern w:val="2"/>
                <w:sz w:val="21"/>
                <w:szCs w:val="21"/>
                <w:lang w:eastAsia="zh-CN"/>
              </w:rPr>
              <w:t>投标（响应）供应商关联关系情况</w:t>
            </w:r>
          </w:p>
        </w:tc>
      </w:tr>
      <w:tr w:rsidTr="00B5294F">
        <w:tblPrEx>
          <w:tblW w:w="5000" w:type="pct"/>
          <w:tblLayout w:type="fixed"/>
          <w:tblLook w:val="0000"/>
        </w:tblPrEx>
        <w:trPr>
          <w:trHeight w:val="502"/>
        </w:trPr>
        <w:tc>
          <w:tcPr>
            <w:tcW w:w="737" w:type="dxa"/>
            <w:tcBorders>
              <w:bottom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bidi="ar"/>
              </w:rPr>
            </w:pPr>
            <w:r w:rsidRPr="00191F0B">
              <w:rPr>
                <w:rFonts w:ascii="宋体" w:eastAsia="宋体" w:hAnsi="宋体" w:cs="方正仿宋_GBK" w:hint="eastAsia"/>
                <w:kern w:val="2"/>
                <w:sz w:val="21"/>
                <w:szCs w:val="21"/>
                <w:lang w:eastAsia="zh-CN" w:bidi="ar"/>
              </w:rPr>
              <w:t>序号</w:t>
            </w:r>
          </w:p>
        </w:tc>
        <w:tc>
          <w:tcPr>
            <w:tcW w:w="2286" w:type="dxa"/>
            <w:gridSpan w:val="2"/>
            <w:tcBorders>
              <w:bottom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关联关系类型</w:t>
            </w:r>
          </w:p>
        </w:tc>
        <w:tc>
          <w:tcPr>
            <w:tcW w:w="1741" w:type="dxa"/>
            <w:gridSpan w:val="2"/>
            <w:tcBorders>
              <w:bottom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关联主体名称</w:t>
            </w:r>
          </w:p>
        </w:tc>
        <w:tc>
          <w:tcPr>
            <w:tcW w:w="4193" w:type="dxa"/>
            <w:gridSpan w:val="3"/>
            <w:tcBorders>
              <w:bottom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备注</w:t>
            </w:r>
          </w:p>
        </w:tc>
      </w:tr>
      <w:tr w:rsidTr="004360A5">
        <w:tblPrEx>
          <w:tblW w:w="5000" w:type="pct"/>
          <w:tblLayout w:type="fixed"/>
          <w:tblLook w:val="0000"/>
        </w:tblPrEx>
        <w:trPr>
          <w:trHeight w:val="3276"/>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bidi="ar"/>
              </w:rPr>
            </w:pPr>
            <w:r w:rsidRPr="00191F0B">
              <w:rPr>
                <w:rFonts w:ascii="宋体" w:eastAsia="宋体" w:hAnsi="宋体" w:cs="方正仿宋_GBK" w:hint="eastAsia"/>
                <w:kern w:val="2"/>
                <w:sz w:val="21"/>
                <w:szCs w:val="21"/>
                <w:lang w:eastAsia="zh-CN" w:bidi="ar"/>
              </w:rPr>
              <w:t>1</w:t>
            </w:r>
          </w:p>
        </w:tc>
        <w:tc>
          <w:tcPr>
            <w:tcW w:w="22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控股股东</w:t>
            </w:r>
          </w:p>
        </w:tc>
        <w:tc>
          <w:tcPr>
            <w:tcW w:w="17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41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napToGrid w:val="0"/>
              <w:spacing w:line="360" w:lineRule="auto"/>
              <w:jc w:val="left"/>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指出资额（或持有股份）占投标（响应）供应商资本总额（或股本总额）50%以上的股东，以及出资额（或持有股份）的比例虽然不足50%，但依其出资额（或持有股份）所享有的表决权已足以对投标（响应）供应</w:t>
            </w:r>
            <w:r w:rsidRPr="00191F0B">
              <w:rPr>
                <w:rFonts w:ascii="宋体" w:eastAsia="宋体" w:hAnsi="宋体" w:cs="方正仿宋_GBK" w:hint="eastAsia"/>
                <w:kern w:val="2"/>
                <w:sz w:val="21"/>
                <w:szCs w:val="21"/>
                <w:lang w:eastAsia="zh-CN"/>
              </w:rPr>
              <w:t>商股东</w:t>
            </w:r>
            <w:r w:rsidRPr="00191F0B">
              <w:rPr>
                <w:rFonts w:ascii="宋体" w:eastAsia="宋体" w:hAnsi="宋体" w:cs="方正仿宋_GBK" w:hint="eastAsia"/>
                <w:kern w:val="2"/>
                <w:sz w:val="21"/>
                <w:szCs w:val="21"/>
                <w:lang w:eastAsia="zh-CN"/>
              </w:rPr>
              <w:t>会（或股东大会）的决议产生重要影响的股东。</w:t>
            </w:r>
          </w:p>
        </w:tc>
      </w:tr>
      <w:tr w:rsidTr="00B5294F">
        <w:tblPrEx>
          <w:tblW w:w="5000" w:type="pct"/>
          <w:tblLayout w:type="fixed"/>
          <w:tblLook w:val="0000"/>
        </w:tblPrEx>
        <w:trPr>
          <w:trHeight w:val="978"/>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bidi="ar"/>
              </w:rPr>
            </w:pPr>
            <w:r w:rsidRPr="00191F0B">
              <w:rPr>
                <w:rFonts w:ascii="宋体" w:eastAsia="宋体" w:hAnsi="宋体" w:cs="方正仿宋_GBK" w:hint="eastAsia"/>
                <w:kern w:val="2"/>
                <w:sz w:val="21"/>
                <w:szCs w:val="21"/>
                <w:lang w:eastAsia="zh-CN" w:bidi="ar"/>
              </w:rPr>
              <w:t>2</w:t>
            </w:r>
          </w:p>
        </w:tc>
        <w:tc>
          <w:tcPr>
            <w:tcW w:w="22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管理关系</w:t>
            </w:r>
          </w:p>
        </w:tc>
        <w:tc>
          <w:tcPr>
            <w:tcW w:w="17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pacing w:line="360" w:lineRule="auto"/>
              <w:jc w:val="center"/>
              <w:rPr>
                <w:rFonts w:ascii="宋体" w:eastAsia="宋体" w:hAnsi="宋体" w:cs="方正仿宋_GBK"/>
                <w:kern w:val="2"/>
                <w:sz w:val="21"/>
                <w:szCs w:val="21"/>
                <w:lang w:eastAsia="zh-CN"/>
              </w:rPr>
            </w:pPr>
          </w:p>
        </w:tc>
        <w:tc>
          <w:tcPr>
            <w:tcW w:w="41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napToGrid w:val="0"/>
              <w:spacing w:line="360" w:lineRule="auto"/>
              <w:jc w:val="left"/>
              <w:rPr>
                <w:rFonts w:ascii="宋体" w:eastAsia="宋体" w:hAnsi="宋体" w:cs="方正仿宋_GBK"/>
                <w:kern w:val="2"/>
                <w:sz w:val="21"/>
                <w:szCs w:val="21"/>
                <w:lang w:eastAsia="zh-CN"/>
              </w:rPr>
            </w:pPr>
            <w:r w:rsidRPr="00191F0B">
              <w:rPr>
                <w:rFonts w:ascii="宋体" w:eastAsia="宋体" w:hAnsi="宋体" w:cs="方正仿宋_GBK" w:hint="eastAsia"/>
                <w:kern w:val="2"/>
                <w:sz w:val="21"/>
                <w:szCs w:val="21"/>
                <w:lang w:eastAsia="zh-CN"/>
              </w:rPr>
              <w:t>指对投标（响应）供应商不具有出资持股关系，但对其存在管理关系的主体。</w:t>
            </w:r>
          </w:p>
        </w:tc>
      </w:tr>
      <w:tr w:rsidTr="00B5294F">
        <w:tblPrEx>
          <w:tblW w:w="5000" w:type="pct"/>
          <w:tblLayout w:type="fixed"/>
          <w:tblLook w:val="0000"/>
        </w:tblPrEx>
        <w:trPr>
          <w:trHeight w:val="564"/>
        </w:trPr>
        <w:tc>
          <w:tcPr>
            <w:tcW w:w="895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1922C2" w:rsidRPr="00191F0B" w:rsidP="00B5294F">
            <w:pPr>
              <w:widowControl w:val="0"/>
              <w:snapToGrid w:val="0"/>
              <w:spacing w:line="360" w:lineRule="auto"/>
              <w:jc w:val="left"/>
              <w:rPr>
                <w:rFonts w:ascii="宋体" w:eastAsia="宋体" w:hAnsi="宋体" w:cs="方正仿宋_GBK"/>
                <w:kern w:val="2"/>
                <w:sz w:val="21"/>
                <w:szCs w:val="21"/>
                <w:lang w:eastAsia="zh-CN"/>
              </w:rPr>
            </w:pPr>
            <w:r w:rsidRPr="00191F0B">
              <w:rPr>
                <w:rFonts w:ascii="宋体" w:eastAsia="宋体" w:hAnsi="宋体" w:cs="方正仿宋_GBK" w:hint="eastAsia"/>
                <w:b/>
                <w:bCs/>
                <w:kern w:val="2"/>
                <w:sz w:val="21"/>
                <w:szCs w:val="21"/>
                <w:lang w:eastAsia="zh-CN"/>
              </w:rPr>
              <w:t>说明：同一关联关系类型有多个主体的，应分行填写。</w:t>
            </w:r>
          </w:p>
        </w:tc>
      </w:tr>
    </w:tbl>
    <w:p w:rsidR="00EA1816" w:rsidRPr="0010576C" w:rsidP="00EA1816">
      <w:pPr>
        <w:widowControl w:val="0"/>
        <w:adjustRightInd w:val="0"/>
        <w:snapToGrid w:val="0"/>
        <w:spacing w:line="360" w:lineRule="exact"/>
        <w:jc w:val="both"/>
        <w:rPr>
          <w:rFonts w:ascii="宋体" w:eastAsia="宋体" w:hAnsi="宋体" w:cs="宋体"/>
          <w:b/>
          <w:kern w:val="2"/>
          <w:sz w:val="22"/>
          <w:szCs w:val="22"/>
          <w:lang w:eastAsia="zh-CN"/>
        </w:rPr>
      </w:pPr>
      <w:r w:rsidRPr="0010576C">
        <w:rPr>
          <w:rFonts w:ascii="宋体" w:eastAsia="宋体" w:hAnsi="宋体" w:cs="宋体" w:hint="eastAsia"/>
          <w:b/>
          <w:kern w:val="2"/>
          <w:sz w:val="22"/>
          <w:szCs w:val="22"/>
          <w:lang w:eastAsia="zh-CN"/>
        </w:rPr>
        <w:t>注：</w:t>
      </w:r>
    </w:p>
    <w:p w:rsidR="00EA1816" w:rsidRPr="0010576C" w:rsidP="00EA1816">
      <w:pPr>
        <w:widowControl w:val="0"/>
        <w:adjustRightInd w:val="0"/>
        <w:snapToGrid w:val="0"/>
        <w:spacing w:line="360" w:lineRule="exact"/>
        <w:jc w:val="both"/>
        <w:rPr>
          <w:rFonts w:ascii="宋体" w:eastAsia="宋体" w:hAnsi="宋体" w:cs="宋体"/>
          <w:bCs/>
          <w:kern w:val="2"/>
          <w:sz w:val="22"/>
          <w:szCs w:val="22"/>
          <w:lang w:eastAsia="zh-CN"/>
        </w:rPr>
      </w:pPr>
      <w:r w:rsidRPr="0010576C">
        <w:rPr>
          <w:rFonts w:ascii="宋体" w:eastAsia="宋体" w:hAnsi="宋体" w:cs="宋体" w:hint="eastAsia"/>
          <w:bCs/>
          <w:kern w:val="2"/>
          <w:sz w:val="22"/>
          <w:szCs w:val="22"/>
          <w:lang w:eastAsia="zh-CN"/>
        </w:rPr>
        <w:t>1.主要经营负责人即实际控制人，是指通过投资关系、协议或者其他安排，能够实际支配公司行为的人。</w:t>
      </w:r>
    </w:p>
    <w:p w:rsidR="00EA1816" w:rsidRPr="0010576C" w:rsidP="00EA1816">
      <w:pPr>
        <w:widowControl w:val="0"/>
        <w:adjustRightInd w:val="0"/>
        <w:snapToGrid w:val="0"/>
        <w:spacing w:line="360" w:lineRule="exact"/>
        <w:jc w:val="both"/>
        <w:rPr>
          <w:rFonts w:ascii="宋体" w:eastAsia="宋体" w:hAnsi="宋体" w:cs="宋体"/>
          <w:bCs/>
          <w:kern w:val="2"/>
          <w:sz w:val="22"/>
          <w:szCs w:val="22"/>
          <w:lang w:eastAsia="zh-CN"/>
        </w:rPr>
      </w:pPr>
      <w:r w:rsidRPr="0010576C">
        <w:rPr>
          <w:rFonts w:ascii="宋体" w:eastAsia="宋体" w:hAnsi="宋体" w:cs="宋体" w:hint="eastAsia"/>
          <w:bCs/>
          <w:kern w:val="2"/>
          <w:sz w:val="22"/>
          <w:szCs w:val="22"/>
          <w:lang w:eastAsia="zh-CN"/>
        </w:rPr>
        <w:t>2.如未有相关情况，请在相应栏填写“无”。</w:t>
      </w:r>
    </w:p>
    <w:p w:rsidR="00EA1816" w:rsidRPr="0010576C" w:rsidP="00EA1816">
      <w:pPr>
        <w:widowControl w:val="0"/>
        <w:adjustRightInd w:val="0"/>
        <w:snapToGrid w:val="0"/>
        <w:spacing w:line="360" w:lineRule="exact"/>
        <w:jc w:val="both"/>
        <w:rPr>
          <w:rFonts w:ascii="宋体" w:eastAsia="宋体" w:hAnsi="宋体" w:cs="宋体"/>
          <w:bCs/>
          <w:kern w:val="2"/>
          <w:sz w:val="22"/>
          <w:szCs w:val="22"/>
          <w:lang w:eastAsia="zh-CN"/>
        </w:rPr>
      </w:pPr>
      <w:r w:rsidRPr="0010576C">
        <w:rPr>
          <w:rFonts w:ascii="宋体" w:eastAsia="宋体" w:hAnsi="宋体" w:cs="宋体" w:hint="eastAsia"/>
          <w:bCs/>
          <w:kern w:val="2"/>
          <w:sz w:val="22"/>
          <w:szCs w:val="22"/>
          <w:lang w:eastAsia="zh-CN"/>
        </w:rPr>
        <w:t>3.投标供应商应如实申报本单位控股及管理关系人员信息，如存在隐瞒真实情况，提供虚假资料的，经查实，主管部门将依据《深圳经济特区政府采购条例》第五十七条的规定进行处罚。</w:t>
      </w:r>
    </w:p>
    <w:p w:rsidR="00C91D67" w:rsidP="00C91D67">
      <w:pPr>
        <w:widowControl w:val="0"/>
        <w:tabs>
          <w:tab w:val="left" w:pos="1470"/>
        </w:tabs>
        <w:snapToGrid w:val="0"/>
        <w:spacing w:line="360" w:lineRule="auto"/>
        <w:jc w:val="both"/>
        <w:rPr>
          <w:rFonts w:ascii="宋体" w:eastAsia="宋体" w:hAnsi="宋体"/>
          <w:kern w:val="2"/>
          <w:lang w:eastAsia="zh-CN"/>
        </w:rPr>
      </w:pPr>
    </w:p>
    <w:p w:rsidR="00C91D67" w:rsidRPr="00C91D67" w:rsidP="00C91D67">
      <w:pPr>
        <w:widowControl w:val="0"/>
        <w:tabs>
          <w:tab w:val="left" w:pos="1470"/>
        </w:tabs>
        <w:snapToGrid w:val="0"/>
        <w:spacing w:line="360" w:lineRule="auto"/>
        <w:jc w:val="both"/>
        <w:rPr>
          <w:rFonts w:ascii="宋体" w:eastAsia="宋体" w:hAnsi="宋体" w:cs="宋体"/>
          <w:b/>
          <w:bCs/>
          <w:sz w:val="22"/>
          <w:szCs w:val="22"/>
          <w:lang w:eastAsia="zh-CN"/>
        </w:rPr>
      </w:pPr>
      <w:r w:rsidRPr="00C91D67">
        <w:rPr>
          <w:rFonts w:ascii="宋体" w:eastAsia="宋体" w:hAnsi="宋体" w:cs="宋体" w:hint="eastAsia"/>
          <w:b/>
          <w:bCs/>
          <w:sz w:val="22"/>
          <w:szCs w:val="22"/>
          <w:lang w:eastAsia="zh-CN"/>
        </w:rPr>
        <w:t>4.1供应商基本情况表附件；</w:t>
      </w:r>
    </w:p>
    <w:p w:rsidR="00EA1816" w:rsidRPr="0010576C" w:rsidP="00EA1816">
      <w:pPr>
        <w:widowControl w:val="0"/>
        <w:adjustRightInd w:val="0"/>
        <w:snapToGrid w:val="0"/>
        <w:spacing w:line="360" w:lineRule="auto"/>
        <w:jc w:val="both"/>
        <w:rPr>
          <w:rFonts w:ascii="宋体" w:eastAsia="宋体" w:hAnsi="宋体" w:cs="宋体"/>
          <w:b/>
          <w:bCs/>
          <w:sz w:val="22"/>
          <w:szCs w:val="22"/>
          <w:lang w:eastAsia="zh-CN"/>
        </w:rPr>
      </w:pPr>
      <w:r w:rsidRPr="0010576C">
        <w:rPr>
          <w:rFonts w:ascii="宋体" w:eastAsia="宋体" w:hAnsi="宋体" w:cs="宋体" w:hint="eastAsia"/>
          <w:b/>
          <w:bCs/>
          <w:sz w:val="22"/>
          <w:szCs w:val="22"/>
          <w:lang w:eastAsia="zh-CN"/>
        </w:rPr>
        <w:t>投标时需提供《供应商基本情况表》附件，该要求作为供应商资格性审查的证明材料。</w:t>
      </w:r>
    </w:p>
    <w:p w:rsidR="00EA1816" w:rsidRPr="0010576C" w:rsidP="00EA1816">
      <w:pPr>
        <w:widowControl w:val="0"/>
        <w:adjustRightInd w:val="0"/>
        <w:snapToGrid w:val="0"/>
        <w:spacing w:line="360" w:lineRule="auto"/>
        <w:jc w:val="both"/>
        <w:rPr>
          <w:rFonts w:ascii="宋体" w:eastAsia="宋体" w:hAnsi="宋体" w:cs="宋体"/>
          <w:kern w:val="2"/>
          <w:sz w:val="22"/>
          <w:szCs w:val="22"/>
          <w:lang w:eastAsia="zh-CN"/>
        </w:rPr>
      </w:pPr>
      <w:r w:rsidRPr="0010576C">
        <w:rPr>
          <w:rFonts w:ascii="宋体" w:eastAsia="宋体" w:hAnsi="宋体" w:cs="宋体" w:hint="eastAsia"/>
          <w:kern w:val="2"/>
          <w:sz w:val="22"/>
          <w:szCs w:val="22"/>
          <w:lang w:eastAsia="zh-CN"/>
        </w:rPr>
        <w:t>注：</w:t>
      </w:r>
    </w:p>
    <w:p w:rsidR="00EA1816" w:rsidRPr="0010576C" w:rsidP="00EA1816">
      <w:pPr>
        <w:widowControl w:val="0"/>
        <w:adjustRightInd w:val="0"/>
        <w:snapToGrid w:val="0"/>
        <w:spacing w:line="360" w:lineRule="auto"/>
        <w:jc w:val="both"/>
        <w:rPr>
          <w:rFonts w:ascii="宋体" w:eastAsia="宋体" w:hAnsi="宋体" w:cs="宋体"/>
          <w:sz w:val="22"/>
          <w:szCs w:val="22"/>
          <w:lang w:eastAsia="zh-CN"/>
        </w:rPr>
      </w:pPr>
      <w:r w:rsidRPr="0010576C">
        <w:rPr>
          <w:rFonts w:ascii="宋体" w:eastAsia="宋体" w:hAnsi="宋体" w:cs="宋体" w:hint="eastAsia"/>
          <w:sz w:val="22"/>
          <w:szCs w:val="22"/>
          <w:lang w:eastAsia="zh-CN"/>
        </w:rPr>
        <w:t>1、投标（响应）供应商须如实填报《供应商基本情况表》。</w:t>
      </w:r>
    </w:p>
    <w:p w:rsidR="00EA1816" w:rsidRPr="0010576C" w:rsidP="00EA1816">
      <w:pPr>
        <w:widowControl w:val="0"/>
        <w:adjustRightInd w:val="0"/>
        <w:snapToGrid w:val="0"/>
        <w:spacing w:line="360" w:lineRule="auto"/>
        <w:jc w:val="both"/>
        <w:rPr>
          <w:rFonts w:ascii="宋体" w:eastAsia="宋体" w:hAnsi="宋体" w:cs="宋体"/>
          <w:sz w:val="22"/>
          <w:szCs w:val="22"/>
          <w:lang w:eastAsia="zh-CN"/>
        </w:rPr>
      </w:pPr>
      <w:r w:rsidRPr="0010576C">
        <w:rPr>
          <w:rFonts w:ascii="宋体" w:eastAsia="宋体" w:hAnsi="宋体" w:cs="宋体" w:hint="eastAsia"/>
          <w:sz w:val="22"/>
          <w:szCs w:val="22"/>
          <w:lang w:eastAsia="zh-CN"/>
        </w:rPr>
        <w:t>2、投标（响应）供应商需提供法定代表人、主要经营负责人、项目投标授权代表人、项目负责人、主要技术人员、投标文件编制人员在</w:t>
      </w:r>
      <w:r w:rsidRPr="0010576C">
        <w:rPr>
          <w:rFonts w:ascii="宋体" w:eastAsia="宋体" w:hAnsi="宋体" w:cs="宋体" w:hint="eastAsia"/>
          <w:b/>
          <w:bCs/>
          <w:color w:val="FF0000"/>
          <w:sz w:val="22"/>
          <w:szCs w:val="22"/>
          <w:lang w:eastAsia="zh-CN"/>
        </w:rPr>
        <w:t>投标（响应）截止日前最近一个月载有社保部门或税务部门公章的社会保险证明材料</w:t>
      </w:r>
      <w:r w:rsidRPr="0010576C">
        <w:rPr>
          <w:rFonts w:ascii="宋体" w:eastAsia="宋体" w:hAnsi="宋体" w:cs="宋体" w:hint="eastAsia"/>
          <w:sz w:val="22"/>
          <w:szCs w:val="22"/>
          <w:lang w:eastAsia="zh-CN"/>
        </w:rPr>
        <w:t>（如</w:t>
      </w:r>
      <w:r w:rsidRPr="0010576C">
        <w:rPr>
          <w:rFonts w:ascii="宋体" w:eastAsia="宋体" w:hAnsi="宋体" w:cs="宋体" w:hint="eastAsia"/>
          <w:sz w:val="22"/>
          <w:szCs w:val="22"/>
          <w:lang w:eastAsia="zh-CN"/>
        </w:rPr>
        <w:t>因主管</w:t>
      </w:r>
      <w:r w:rsidRPr="0010576C">
        <w:rPr>
          <w:rFonts w:ascii="宋体" w:eastAsia="宋体" w:hAnsi="宋体" w:cs="宋体" w:hint="eastAsia"/>
          <w:sz w:val="22"/>
          <w:szCs w:val="22"/>
          <w:lang w:eastAsia="zh-CN"/>
        </w:rPr>
        <w:t>部门原因最近一个月的</w:t>
      </w:r>
      <w:r w:rsidRPr="0010576C">
        <w:rPr>
          <w:rFonts w:ascii="宋体" w:eastAsia="宋体" w:hAnsi="宋体" w:cs="宋体" w:hint="eastAsia"/>
          <w:sz w:val="22"/>
          <w:szCs w:val="22"/>
          <w:lang w:eastAsia="zh-CN"/>
        </w:rPr>
        <w:t>社保证明</w:t>
      </w:r>
      <w:r w:rsidRPr="0010576C">
        <w:rPr>
          <w:rFonts w:ascii="宋体" w:eastAsia="宋体" w:hAnsi="宋体" w:cs="宋体" w:hint="eastAsia"/>
          <w:sz w:val="22"/>
          <w:szCs w:val="22"/>
          <w:lang w:eastAsia="zh-CN"/>
        </w:rPr>
        <w:t>无法提供，可往前顺延一至二个月）。</w:t>
      </w:r>
    </w:p>
    <w:p w:rsidR="00EA1816" w:rsidRPr="0010576C" w:rsidP="00EA1816">
      <w:pPr>
        <w:widowControl w:val="0"/>
        <w:adjustRightInd w:val="0"/>
        <w:snapToGrid w:val="0"/>
        <w:spacing w:line="360" w:lineRule="auto"/>
        <w:jc w:val="both"/>
        <w:rPr>
          <w:rFonts w:ascii="宋体" w:eastAsia="宋体" w:hAnsi="宋体" w:cs="宋体"/>
          <w:sz w:val="22"/>
          <w:szCs w:val="22"/>
          <w:lang w:eastAsia="zh-CN"/>
        </w:rPr>
      </w:pPr>
      <w:r w:rsidRPr="0010576C">
        <w:rPr>
          <w:rFonts w:ascii="宋体" w:eastAsia="宋体" w:hAnsi="宋体" w:cs="宋体" w:hint="eastAsia"/>
          <w:sz w:val="22"/>
          <w:szCs w:val="22"/>
          <w:lang w:eastAsia="zh-CN"/>
        </w:rPr>
        <w:t>注：1)投标（响应）供应商应如实提供上述人员的社会保险证明。</w:t>
      </w:r>
      <w:r w:rsidRPr="0010576C">
        <w:rPr>
          <w:rFonts w:ascii="宋体" w:eastAsia="宋体" w:hAnsi="宋体" w:cs="宋体" w:hint="eastAsia"/>
          <w:b/>
          <w:bCs/>
          <w:color w:val="FF0000"/>
          <w:sz w:val="22"/>
          <w:szCs w:val="22"/>
          <w:lang w:eastAsia="zh-CN"/>
        </w:rPr>
        <w:t>如社会保险未由投标（响应）供应商缴纳，亦须提供相应单位为其缴纳的社会保险证明</w:t>
      </w:r>
      <w:r w:rsidRPr="0010576C">
        <w:rPr>
          <w:rFonts w:ascii="宋体" w:eastAsia="宋体" w:hAnsi="宋体" w:cs="宋体" w:hint="eastAsia"/>
          <w:sz w:val="22"/>
          <w:szCs w:val="22"/>
          <w:lang w:eastAsia="zh-CN"/>
        </w:rPr>
        <w:t>。</w:t>
      </w:r>
    </w:p>
    <w:p w:rsidR="00EA1816" w:rsidRPr="0010576C" w:rsidP="00EA1816">
      <w:pPr>
        <w:widowControl w:val="0"/>
        <w:adjustRightInd w:val="0"/>
        <w:snapToGrid w:val="0"/>
        <w:spacing w:line="360" w:lineRule="auto"/>
        <w:jc w:val="both"/>
        <w:rPr>
          <w:rFonts w:ascii="宋体" w:eastAsia="宋体" w:hAnsi="宋体" w:cs="宋体"/>
          <w:sz w:val="22"/>
          <w:szCs w:val="22"/>
          <w:lang w:eastAsia="zh-CN"/>
        </w:rPr>
      </w:pPr>
      <w:r w:rsidRPr="0010576C">
        <w:rPr>
          <w:rFonts w:ascii="宋体" w:eastAsia="宋体" w:hAnsi="宋体" w:cs="宋体" w:hint="eastAsia"/>
          <w:sz w:val="22"/>
          <w:szCs w:val="22"/>
          <w:lang w:eastAsia="zh-CN"/>
        </w:rPr>
        <w:t>2)如因为主管部门原因无法提供</w:t>
      </w:r>
      <w:r w:rsidRPr="0010576C">
        <w:rPr>
          <w:rFonts w:ascii="宋体" w:eastAsia="宋体" w:hAnsi="宋体" w:cs="宋体" w:hint="eastAsia"/>
          <w:sz w:val="22"/>
          <w:szCs w:val="22"/>
          <w:lang w:eastAsia="zh-CN"/>
        </w:rPr>
        <w:t>社保证明</w:t>
      </w:r>
      <w:r w:rsidRPr="0010576C">
        <w:rPr>
          <w:rFonts w:ascii="宋体" w:eastAsia="宋体" w:hAnsi="宋体" w:cs="宋体" w:hint="eastAsia"/>
          <w:sz w:val="22"/>
          <w:szCs w:val="22"/>
          <w:lang w:eastAsia="zh-CN"/>
        </w:rPr>
        <w:t>的，需提供主管部门官方通知证明（</w:t>
      </w:r>
      <w:r w:rsidRPr="0010576C">
        <w:rPr>
          <w:rFonts w:ascii="宋体" w:eastAsia="宋体" w:hAnsi="宋体" w:cs="宋体" w:hint="eastAsia"/>
          <w:sz w:val="22"/>
          <w:szCs w:val="22"/>
          <w:lang w:eastAsia="zh-CN"/>
        </w:rPr>
        <w:t>或官网公告</w:t>
      </w:r>
      <w:r w:rsidRPr="0010576C">
        <w:rPr>
          <w:rFonts w:ascii="宋体" w:eastAsia="宋体" w:hAnsi="宋体" w:cs="宋体" w:hint="eastAsia"/>
          <w:sz w:val="22"/>
          <w:szCs w:val="22"/>
          <w:lang w:eastAsia="zh-CN"/>
        </w:rPr>
        <w:t>截图）。</w:t>
      </w:r>
    </w:p>
    <w:p w:rsidR="00EA1816" w:rsidRPr="0010576C" w:rsidP="00EA1816">
      <w:pPr>
        <w:widowControl w:val="0"/>
        <w:adjustRightInd w:val="0"/>
        <w:snapToGrid w:val="0"/>
        <w:spacing w:line="360" w:lineRule="auto"/>
        <w:jc w:val="both"/>
        <w:rPr>
          <w:rFonts w:ascii="宋体" w:eastAsia="宋体" w:hAnsi="宋体" w:cs="宋体"/>
          <w:sz w:val="22"/>
          <w:szCs w:val="22"/>
          <w:lang w:eastAsia="zh-CN"/>
        </w:rPr>
      </w:pPr>
      <w:r w:rsidRPr="0010576C">
        <w:rPr>
          <w:rFonts w:ascii="宋体" w:eastAsia="宋体" w:hAnsi="宋体" w:cs="宋体" w:hint="eastAsia"/>
          <w:sz w:val="22"/>
          <w:szCs w:val="22"/>
          <w:lang w:eastAsia="zh-CN"/>
        </w:rPr>
        <w:t>3)如投标（响应）供应商为新成立单位且成立时间不足一个月或相关人员任职不足一个月，无法提供</w:t>
      </w:r>
      <w:r w:rsidRPr="0010576C">
        <w:rPr>
          <w:rFonts w:ascii="宋体" w:eastAsia="宋体" w:hAnsi="宋体" w:cs="宋体" w:hint="eastAsia"/>
          <w:sz w:val="22"/>
          <w:szCs w:val="22"/>
          <w:lang w:eastAsia="zh-CN"/>
        </w:rPr>
        <w:t>社保证明</w:t>
      </w:r>
      <w:r w:rsidRPr="0010576C">
        <w:rPr>
          <w:rFonts w:ascii="宋体" w:eastAsia="宋体" w:hAnsi="宋体" w:cs="宋体" w:hint="eastAsia"/>
          <w:sz w:val="22"/>
          <w:szCs w:val="22"/>
          <w:lang w:eastAsia="zh-CN"/>
        </w:rPr>
        <w:t>的，应提供情况说明或者证明材料。</w:t>
      </w:r>
    </w:p>
    <w:p w:rsidR="00EA1816" w:rsidRPr="0010576C" w:rsidP="00EA1816">
      <w:pPr>
        <w:widowControl w:val="0"/>
        <w:adjustRightInd w:val="0"/>
        <w:snapToGrid w:val="0"/>
        <w:spacing w:line="360" w:lineRule="auto"/>
        <w:jc w:val="both"/>
        <w:rPr>
          <w:rFonts w:ascii="宋体" w:eastAsia="宋体" w:hAnsi="宋体" w:cs="宋体"/>
          <w:sz w:val="22"/>
          <w:szCs w:val="22"/>
          <w:lang w:eastAsia="zh-CN"/>
        </w:rPr>
      </w:pPr>
      <w:r w:rsidRPr="0010576C">
        <w:rPr>
          <w:rFonts w:ascii="宋体" w:eastAsia="宋体" w:hAnsi="宋体" w:cs="宋体" w:hint="eastAsia"/>
          <w:sz w:val="22"/>
          <w:szCs w:val="22"/>
          <w:lang w:eastAsia="zh-CN"/>
        </w:rPr>
        <w:t>4)如为退休人员，无法提供</w:t>
      </w:r>
      <w:r w:rsidRPr="0010576C">
        <w:rPr>
          <w:rFonts w:ascii="宋体" w:eastAsia="宋体" w:hAnsi="宋体" w:cs="宋体" w:hint="eastAsia"/>
          <w:sz w:val="22"/>
          <w:szCs w:val="22"/>
          <w:lang w:eastAsia="zh-CN"/>
        </w:rPr>
        <w:t>社保证明</w:t>
      </w:r>
      <w:r w:rsidRPr="0010576C">
        <w:rPr>
          <w:rFonts w:ascii="宋体" w:eastAsia="宋体" w:hAnsi="宋体" w:cs="宋体" w:hint="eastAsia"/>
          <w:sz w:val="22"/>
          <w:szCs w:val="22"/>
          <w:lang w:eastAsia="zh-CN"/>
        </w:rPr>
        <w:t>的，应提供情况说明或者证明材料。</w:t>
      </w:r>
    </w:p>
    <w:p w:rsidR="00EA1816" w:rsidRPr="0010576C" w:rsidP="00EA1816">
      <w:pPr>
        <w:widowControl w:val="0"/>
        <w:adjustRightInd w:val="0"/>
        <w:snapToGrid w:val="0"/>
        <w:spacing w:line="360" w:lineRule="auto"/>
        <w:jc w:val="both"/>
        <w:rPr>
          <w:rFonts w:ascii="宋体" w:eastAsia="宋体" w:hAnsi="宋体" w:cs="宋体"/>
          <w:sz w:val="22"/>
          <w:szCs w:val="22"/>
          <w:lang w:eastAsia="zh-CN"/>
        </w:rPr>
      </w:pPr>
      <w:r w:rsidRPr="0010576C">
        <w:rPr>
          <w:rFonts w:ascii="宋体" w:eastAsia="宋体" w:hAnsi="宋体" w:cs="宋体" w:hint="eastAsia"/>
          <w:sz w:val="22"/>
          <w:szCs w:val="22"/>
          <w:lang w:eastAsia="zh-CN"/>
        </w:rPr>
        <w:t>5)如为依法不需要缴纳社会保险或因为单位特殊性质、人员特殊情况等原因无法提供</w:t>
      </w:r>
      <w:r w:rsidRPr="0010576C">
        <w:rPr>
          <w:rFonts w:ascii="宋体" w:eastAsia="宋体" w:hAnsi="宋体" w:cs="宋体" w:hint="eastAsia"/>
          <w:sz w:val="22"/>
          <w:szCs w:val="22"/>
          <w:lang w:eastAsia="zh-CN"/>
        </w:rPr>
        <w:t>社保证明</w:t>
      </w:r>
      <w:r w:rsidRPr="0010576C">
        <w:rPr>
          <w:rFonts w:ascii="宋体" w:eastAsia="宋体" w:hAnsi="宋体" w:cs="宋体" w:hint="eastAsia"/>
          <w:sz w:val="22"/>
          <w:szCs w:val="22"/>
          <w:lang w:eastAsia="zh-CN"/>
        </w:rPr>
        <w:t>的，应提供情况说明或者证明材料。</w:t>
      </w:r>
    </w:p>
    <w:p w:rsidR="00EA1816" w:rsidRPr="0010576C" w:rsidP="00EA1816">
      <w:pPr>
        <w:widowControl w:val="0"/>
        <w:adjustRightInd w:val="0"/>
        <w:snapToGrid w:val="0"/>
        <w:spacing w:line="360" w:lineRule="auto"/>
        <w:jc w:val="both"/>
        <w:rPr>
          <w:rFonts w:ascii="宋体" w:eastAsia="宋体" w:hAnsi="宋体" w:cs="宋体"/>
          <w:sz w:val="22"/>
          <w:szCs w:val="22"/>
          <w:lang w:eastAsia="zh-CN"/>
        </w:rPr>
      </w:pPr>
      <w:r w:rsidRPr="0010576C">
        <w:rPr>
          <w:rFonts w:ascii="宋体" w:eastAsia="宋体" w:hAnsi="宋体" w:cs="宋体" w:hint="eastAsia"/>
          <w:sz w:val="22"/>
          <w:szCs w:val="22"/>
          <w:lang w:eastAsia="zh-CN"/>
        </w:rPr>
        <w:t>6)如本项目未安排项目投标授权代表人、项目负责人、主要技术人员的，相关人员信息可填写“无”，无需提供未安排人员的</w:t>
      </w:r>
      <w:r w:rsidRPr="0010576C">
        <w:rPr>
          <w:rFonts w:ascii="宋体" w:eastAsia="宋体" w:hAnsi="宋体" w:cs="宋体" w:hint="eastAsia"/>
          <w:sz w:val="22"/>
          <w:szCs w:val="22"/>
          <w:lang w:eastAsia="zh-CN"/>
        </w:rPr>
        <w:t>社保证明</w:t>
      </w:r>
      <w:r w:rsidRPr="0010576C">
        <w:rPr>
          <w:rFonts w:ascii="宋体" w:eastAsia="宋体" w:hAnsi="宋体" w:cs="宋体" w:hint="eastAsia"/>
          <w:sz w:val="22"/>
          <w:szCs w:val="22"/>
          <w:lang w:eastAsia="zh-CN"/>
        </w:rPr>
        <w:t>。</w:t>
      </w:r>
    </w:p>
    <w:p w:rsidR="00EA1816" w:rsidRPr="0010576C" w:rsidP="00EA1816">
      <w:pPr>
        <w:widowControl w:val="0"/>
        <w:adjustRightInd w:val="0"/>
        <w:snapToGrid w:val="0"/>
        <w:spacing w:line="360" w:lineRule="auto"/>
        <w:jc w:val="both"/>
        <w:rPr>
          <w:rFonts w:ascii="宋体" w:eastAsia="宋体" w:hAnsi="宋体" w:cs="宋体"/>
          <w:sz w:val="22"/>
          <w:szCs w:val="22"/>
          <w:lang w:eastAsia="zh-CN"/>
        </w:rPr>
      </w:pPr>
      <w:r w:rsidRPr="0010576C">
        <w:rPr>
          <w:rFonts w:ascii="宋体" w:eastAsia="宋体" w:hAnsi="宋体" w:cs="宋体" w:hint="eastAsia"/>
          <w:sz w:val="22"/>
          <w:szCs w:val="22"/>
          <w:lang w:eastAsia="zh-CN"/>
        </w:rPr>
        <w:t>7）本表中填报的人员姓名、身份证号码、缴纳社会保险单位应与</w:t>
      </w:r>
      <w:r w:rsidRPr="0010576C">
        <w:rPr>
          <w:rFonts w:ascii="宋体" w:eastAsia="宋体" w:hAnsi="宋体" w:cs="宋体" w:hint="eastAsia"/>
          <w:sz w:val="22"/>
          <w:szCs w:val="22"/>
          <w:lang w:eastAsia="zh-CN"/>
        </w:rPr>
        <w:t>社保证明</w:t>
      </w:r>
      <w:r w:rsidRPr="0010576C">
        <w:rPr>
          <w:rFonts w:ascii="宋体" w:eastAsia="宋体" w:hAnsi="宋体" w:cs="宋体" w:hint="eastAsia"/>
          <w:sz w:val="22"/>
          <w:szCs w:val="22"/>
          <w:lang w:eastAsia="zh-CN"/>
        </w:rPr>
        <w:t>材料中显示的信息相同。</w:t>
      </w:r>
    </w:p>
    <w:p w:rsidR="00EA1816" w:rsidRPr="0010576C" w:rsidP="00EA1816">
      <w:pPr>
        <w:widowControl w:val="0"/>
        <w:adjustRightInd w:val="0"/>
        <w:snapToGrid w:val="0"/>
        <w:spacing w:line="360" w:lineRule="auto"/>
        <w:jc w:val="both"/>
        <w:rPr>
          <w:rFonts w:ascii="宋体" w:eastAsia="宋体" w:hAnsi="宋体" w:cs="宋体"/>
          <w:b/>
          <w:color w:val="FF0000"/>
          <w:kern w:val="2"/>
          <w:sz w:val="22"/>
          <w:szCs w:val="22"/>
          <w:lang w:eastAsia="zh-CN"/>
        </w:rPr>
      </w:pPr>
      <w:r w:rsidRPr="0010576C">
        <w:rPr>
          <w:rFonts w:ascii="宋体" w:eastAsia="宋体" w:hAnsi="宋体" w:cs="宋体" w:hint="eastAsia"/>
          <w:b/>
          <w:color w:val="FF0000"/>
          <w:kern w:val="2"/>
          <w:sz w:val="22"/>
          <w:szCs w:val="22"/>
          <w:lang w:eastAsia="zh-CN"/>
        </w:rPr>
        <w:t>3、请供应商按以下格式提供上述涉及人员</w:t>
      </w:r>
      <w:r w:rsidRPr="0010576C">
        <w:rPr>
          <w:rFonts w:ascii="宋体" w:eastAsia="宋体" w:hAnsi="宋体" w:cs="宋体" w:hint="eastAsia"/>
          <w:b/>
          <w:bCs/>
          <w:color w:val="FF0000"/>
          <w:kern w:val="2"/>
          <w:sz w:val="22"/>
          <w:szCs w:val="22"/>
          <w:lang w:eastAsia="zh-CN"/>
        </w:rPr>
        <w:t>近一个月</w:t>
      </w:r>
      <w:r w:rsidRPr="0010576C">
        <w:rPr>
          <w:rFonts w:ascii="宋体" w:eastAsia="宋体" w:hAnsi="宋体" w:cs="宋体" w:hint="eastAsia"/>
          <w:b/>
          <w:color w:val="FF0000"/>
          <w:kern w:val="2"/>
          <w:sz w:val="22"/>
          <w:szCs w:val="22"/>
          <w:lang w:eastAsia="zh-CN"/>
        </w:rPr>
        <w:t>的社保缴纳情况。（注：以下内容将作为评审委员会和主管部门判定本项目不同投标供应商是否涉嫌、属于串通投标的重要依据，请供应</w:t>
      </w:r>
      <w:r w:rsidRPr="0010576C">
        <w:rPr>
          <w:rFonts w:ascii="宋体" w:eastAsia="宋体" w:hAnsi="宋体" w:cs="宋体" w:hint="eastAsia"/>
          <w:b/>
          <w:color w:val="FF0000"/>
          <w:kern w:val="2"/>
          <w:sz w:val="22"/>
          <w:szCs w:val="22"/>
          <w:lang w:eastAsia="zh-CN"/>
        </w:rPr>
        <w:t>商认真</w:t>
      </w:r>
      <w:r w:rsidRPr="0010576C">
        <w:rPr>
          <w:rFonts w:ascii="宋体" w:eastAsia="宋体" w:hAnsi="宋体" w:cs="宋体" w:hint="eastAsia"/>
          <w:b/>
          <w:color w:val="FF0000"/>
          <w:kern w:val="2"/>
          <w:sz w:val="22"/>
          <w:szCs w:val="22"/>
          <w:lang w:eastAsia="zh-CN"/>
        </w:rPr>
        <w:t>填报，并保证所填信息的真实、准确和完整。）</w:t>
      </w:r>
    </w:p>
    <w:p w:rsidR="00EA1816" w:rsidRPr="0010576C" w:rsidP="00EA1816">
      <w:pPr>
        <w:widowControl w:val="0"/>
        <w:adjustRightInd w:val="0"/>
        <w:snapToGrid w:val="0"/>
        <w:spacing w:line="360" w:lineRule="auto"/>
        <w:jc w:val="both"/>
        <w:rPr>
          <w:rFonts w:ascii="宋体" w:eastAsia="宋体" w:hAnsi="宋体" w:cs="宋体"/>
          <w:b/>
          <w:color w:val="FF0000"/>
          <w:kern w:val="2"/>
          <w:sz w:val="22"/>
          <w:szCs w:val="22"/>
          <w:lang w:eastAsia="zh-CN"/>
        </w:rPr>
      </w:pPr>
    </w:p>
    <w:p w:rsidR="00EA1816" w:rsidRPr="0010576C" w:rsidP="00EA1816">
      <w:pPr>
        <w:widowControl w:val="0"/>
        <w:numPr>
          <w:ilvl w:val="0"/>
          <w:numId w:val="2"/>
        </w:numPr>
        <w:adjustRightInd w:val="0"/>
        <w:snapToGrid w:val="0"/>
        <w:spacing w:line="360" w:lineRule="auto"/>
        <w:ind w:left="0" w:firstLine="0"/>
        <w:jc w:val="both"/>
        <w:rPr>
          <w:rFonts w:ascii="宋体" w:eastAsia="宋体" w:hAnsi="宋体" w:cs="宋体"/>
          <w:b/>
          <w:color w:val="FF0000"/>
          <w:kern w:val="2"/>
          <w:sz w:val="22"/>
          <w:szCs w:val="22"/>
          <w:lang w:eastAsia="zh-CN"/>
        </w:rPr>
      </w:pPr>
      <w:r w:rsidRPr="0010576C">
        <w:rPr>
          <w:rFonts w:ascii="宋体" w:eastAsia="宋体" w:hAnsi="宋体" w:cs="宋体" w:hint="eastAsia"/>
          <w:b/>
          <w:color w:val="FF0000"/>
          <w:kern w:val="2"/>
          <w:sz w:val="22"/>
          <w:szCs w:val="22"/>
          <w:lang w:eastAsia="zh-CN"/>
        </w:rPr>
        <w:t>法定代表人</w:t>
      </w:r>
    </w:p>
    <w:p w:rsidR="00EA1816" w:rsidRPr="0010576C" w:rsidP="00EA1816">
      <w:pPr>
        <w:widowControl w:val="0"/>
        <w:adjustRightInd w:val="0"/>
        <w:snapToGrid w:val="0"/>
        <w:spacing w:line="360" w:lineRule="auto"/>
        <w:jc w:val="both"/>
        <w:rPr>
          <w:rFonts w:ascii="宋体" w:eastAsia="宋体" w:hAnsi="宋体" w:cs="宋体"/>
          <w:b/>
          <w:bCs/>
          <w:color w:val="FF0000"/>
          <w:kern w:val="2"/>
          <w:sz w:val="22"/>
          <w:szCs w:val="22"/>
          <w:lang w:eastAsia="zh-CN"/>
        </w:rPr>
      </w:pPr>
      <w:r w:rsidRPr="0010576C">
        <w:rPr>
          <w:rFonts w:ascii="宋体" w:eastAsia="宋体" w:hAnsi="宋体" w:cs="宋体" w:hint="eastAsia"/>
          <w:b/>
          <w:bCs/>
          <w:color w:val="FF0000"/>
          <w:kern w:val="2"/>
          <w:sz w:val="22"/>
          <w:szCs w:val="22"/>
          <w:lang w:eastAsia="zh-CN"/>
        </w:rPr>
        <w:t>姓名：</w:t>
      </w:r>
    </w:p>
    <w:p w:rsidR="00EA1816" w:rsidRPr="0010576C" w:rsidP="00EA1816">
      <w:pPr>
        <w:widowControl w:val="0"/>
        <w:adjustRightInd w:val="0"/>
        <w:snapToGrid w:val="0"/>
        <w:spacing w:line="360" w:lineRule="auto"/>
        <w:jc w:val="both"/>
        <w:rPr>
          <w:rFonts w:ascii="宋体" w:eastAsia="宋体" w:hAnsi="宋体" w:cs="宋体"/>
          <w:b/>
          <w:bCs/>
          <w:color w:val="FF0000"/>
          <w:kern w:val="2"/>
          <w:sz w:val="22"/>
          <w:szCs w:val="22"/>
          <w:lang w:eastAsia="zh-CN"/>
        </w:rPr>
      </w:pPr>
      <w:r w:rsidRPr="0010576C">
        <w:rPr>
          <w:rFonts w:ascii="宋体" w:eastAsia="宋体" w:hAnsi="宋体" w:cs="宋体" w:hint="eastAsia"/>
          <w:b/>
          <w:color w:val="FF0000"/>
          <w:kern w:val="2"/>
          <w:sz w:val="22"/>
          <w:szCs w:val="22"/>
          <w:lang w:eastAsia="zh-CN"/>
        </w:rPr>
        <w:t>身份证扫描件（正反面）：</w:t>
      </w:r>
    </w:p>
    <w:p w:rsidR="00EA1816" w:rsidRPr="0010576C" w:rsidP="00EA1816">
      <w:pPr>
        <w:widowControl w:val="0"/>
        <w:adjustRightInd w:val="0"/>
        <w:snapToGrid w:val="0"/>
        <w:spacing w:line="360" w:lineRule="auto"/>
        <w:jc w:val="both"/>
        <w:rPr>
          <w:rFonts w:ascii="宋体" w:eastAsia="宋体" w:hAnsi="宋体" w:cs="宋体"/>
          <w:b/>
          <w:color w:val="FF0000"/>
          <w:kern w:val="2"/>
          <w:sz w:val="22"/>
          <w:szCs w:val="22"/>
          <w:lang w:eastAsia="zh-CN"/>
        </w:rPr>
      </w:pPr>
      <w:r w:rsidRPr="0010576C">
        <w:rPr>
          <w:rFonts w:ascii="宋体" w:eastAsia="宋体" w:hAnsi="宋体" w:cs="宋体" w:hint="eastAsia"/>
          <w:b/>
          <w:bCs/>
          <w:color w:val="FF0000"/>
          <w:kern w:val="2"/>
          <w:sz w:val="22"/>
          <w:szCs w:val="22"/>
          <w:lang w:eastAsia="zh-CN"/>
        </w:rPr>
        <w:t>近一个月</w:t>
      </w:r>
      <w:r w:rsidRPr="0010576C">
        <w:rPr>
          <w:rFonts w:ascii="宋体" w:eastAsia="宋体" w:hAnsi="宋体" w:cs="宋体" w:hint="eastAsia"/>
          <w:b/>
          <w:color w:val="FF0000"/>
          <w:kern w:val="2"/>
          <w:sz w:val="22"/>
          <w:szCs w:val="22"/>
          <w:lang w:eastAsia="zh-CN"/>
        </w:rPr>
        <w:t>的社保缴纳凭证：</w:t>
      </w:r>
    </w:p>
    <w:p w:rsidR="00EA1816" w:rsidRPr="0010576C" w:rsidP="00EA1816">
      <w:pPr>
        <w:widowControl w:val="0"/>
        <w:adjustRightInd w:val="0"/>
        <w:snapToGrid w:val="0"/>
        <w:spacing w:line="360" w:lineRule="auto"/>
        <w:ind w:firstLine="420"/>
        <w:jc w:val="both"/>
        <w:rPr>
          <w:rFonts w:ascii="宋体" w:eastAsia="宋体" w:hAnsi="宋体" w:cs="宋体"/>
          <w:color w:val="FF0000"/>
          <w:sz w:val="22"/>
          <w:szCs w:val="22"/>
          <w:lang w:eastAsia="zh-CN"/>
        </w:rPr>
      </w:pPr>
    </w:p>
    <w:p w:rsidR="00EA1816" w:rsidRPr="0010576C" w:rsidP="00EA1816">
      <w:pPr>
        <w:widowControl w:val="0"/>
        <w:numPr>
          <w:ilvl w:val="0"/>
          <w:numId w:val="2"/>
        </w:numPr>
        <w:adjustRightInd w:val="0"/>
        <w:snapToGrid w:val="0"/>
        <w:spacing w:line="360" w:lineRule="auto"/>
        <w:ind w:left="0" w:firstLine="0"/>
        <w:jc w:val="both"/>
        <w:rPr>
          <w:rFonts w:ascii="宋体" w:eastAsia="宋体" w:hAnsi="宋体" w:cs="宋体"/>
          <w:b/>
          <w:color w:val="FF0000"/>
          <w:kern w:val="2"/>
          <w:sz w:val="22"/>
          <w:szCs w:val="22"/>
          <w:lang w:eastAsia="zh-CN"/>
        </w:rPr>
      </w:pPr>
      <w:r w:rsidRPr="0010576C">
        <w:rPr>
          <w:rFonts w:ascii="宋体" w:eastAsia="宋体" w:hAnsi="宋体" w:cs="宋体" w:hint="eastAsia"/>
          <w:b/>
          <w:color w:val="FF0000"/>
          <w:kern w:val="2"/>
          <w:sz w:val="22"/>
          <w:szCs w:val="22"/>
          <w:lang w:eastAsia="zh-CN"/>
        </w:rPr>
        <w:t>单位负责人（如有）</w:t>
      </w:r>
    </w:p>
    <w:p w:rsidR="00EA1816" w:rsidRPr="0010576C" w:rsidP="00EA1816">
      <w:pPr>
        <w:widowControl w:val="0"/>
        <w:adjustRightInd w:val="0"/>
        <w:snapToGrid w:val="0"/>
        <w:spacing w:line="360" w:lineRule="auto"/>
        <w:jc w:val="both"/>
        <w:rPr>
          <w:rFonts w:ascii="宋体" w:eastAsia="宋体" w:hAnsi="宋体" w:cs="宋体"/>
          <w:b/>
          <w:bCs/>
          <w:color w:val="FF0000"/>
          <w:kern w:val="2"/>
          <w:sz w:val="22"/>
          <w:szCs w:val="22"/>
          <w:lang w:eastAsia="zh-CN"/>
        </w:rPr>
      </w:pPr>
      <w:r w:rsidRPr="0010576C">
        <w:rPr>
          <w:rFonts w:ascii="宋体" w:eastAsia="宋体" w:hAnsi="宋体" w:cs="宋体" w:hint="eastAsia"/>
          <w:b/>
          <w:bCs/>
          <w:color w:val="FF0000"/>
          <w:kern w:val="2"/>
          <w:sz w:val="22"/>
          <w:szCs w:val="22"/>
          <w:lang w:eastAsia="zh-CN"/>
        </w:rPr>
        <w:t>姓名：</w:t>
      </w:r>
    </w:p>
    <w:p w:rsidR="00EA1816" w:rsidRPr="0010576C" w:rsidP="00EA1816">
      <w:pPr>
        <w:widowControl w:val="0"/>
        <w:adjustRightInd w:val="0"/>
        <w:snapToGrid w:val="0"/>
        <w:spacing w:line="360" w:lineRule="auto"/>
        <w:jc w:val="both"/>
        <w:rPr>
          <w:rFonts w:ascii="宋体" w:eastAsia="宋体" w:hAnsi="宋体" w:cs="宋体"/>
          <w:b/>
          <w:bCs/>
          <w:color w:val="FF0000"/>
          <w:kern w:val="2"/>
          <w:sz w:val="22"/>
          <w:szCs w:val="22"/>
          <w:lang w:eastAsia="zh-CN"/>
        </w:rPr>
      </w:pPr>
      <w:r w:rsidRPr="0010576C">
        <w:rPr>
          <w:rFonts w:ascii="宋体" w:eastAsia="宋体" w:hAnsi="宋体" w:cs="宋体" w:hint="eastAsia"/>
          <w:b/>
          <w:color w:val="FF0000"/>
          <w:kern w:val="2"/>
          <w:sz w:val="22"/>
          <w:szCs w:val="22"/>
          <w:lang w:eastAsia="zh-CN"/>
        </w:rPr>
        <w:t>身份证扫描件（正反面）：</w:t>
      </w:r>
    </w:p>
    <w:p w:rsidR="00EA1816" w:rsidRPr="0010576C" w:rsidP="00EA1816">
      <w:pPr>
        <w:widowControl w:val="0"/>
        <w:adjustRightInd w:val="0"/>
        <w:snapToGrid w:val="0"/>
        <w:spacing w:line="360" w:lineRule="auto"/>
        <w:jc w:val="both"/>
        <w:rPr>
          <w:rFonts w:ascii="宋体" w:eastAsia="宋体" w:hAnsi="宋体" w:cs="宋体"/>
          <w:b/>
          <w:color w:val="FF0000"/>
          <w:kern w:val="2"/>
          <w:sz w:val="22"/>
          <w:szCs w:val="22"/>
          <w:lang w:eastAsia="zh-CN"/>
        </w:rPr>
      </w:pPr>
      <w:r w:rsidRPr="0010576C">
        <w:rPr>
          <w:rFonts w:ascii="宋体" w:eastAsia="宋体" w:hAnsi="宋体" w:cs="宋体" w:hint="eastAsia"/>
          <w:b/>
          <w:bCs/>
          <w:color w:val="FF0000"/>
          <w:kern w:val="2"/>
          <w:sz w:val="22"/>
          <w:szCs w:val="22"/>
          <w:lang w:eastAsia="zh-CN"/>
        </w:rPr>
        <w:t>近一个月</w:t>
      </w:r>
      <w:r w:rsidRPr="0010576C">
        <w:rPr>
          <w:rFonts w:ascii="宋体" w:eastAsia="宋体" w:hAnsi="宋体" w:cs="宋体" w:hint="eastAsia"/>
          <w:b/>
          <w:color w:val="FF0000"/>
          <w:kern w:val="2"/>
          <w:sz w:val="22"/>
          <w:szCs w:val="22"/>
          <w:lang w:eastAsia="zh-CN"/>
        </w:rPr>
        <w:t>的社保缴纳凭证：</w:t>
      </w:r>
    </w:p>
    <w:p w:rsidR="00EA1816" w:rsidRPr="0010576C" w:rsidP="00EA1816">
      <w:pPr>
        <w:widowControl w:val="0"/>
        <w:adjustRightInd w:val="0"/>
        <w:snapToGrid w:val="0"/>
        <w:spacing w:line="360" w:lineRule="auto"/>
        <w:jc w:val="both"/>
        <w:rPr>
          <w:rFonts w:ascii="宋体" w:eastAsia="宋体" w:hAnsi="宋体" w:cs="宋体"/>
          <w:b/>
          <w:color w:val="FF0000"/>
          <w:kern w:val="2"/>
          <w:sz w:val="22"/>
          <w:szCs w:val="22"/>
          <w:lang w:eastAsia="zh-CN"/>
        </w:rPr>
      </w:pPr>
    </w:p>
    <w:p w:rsidR="00EA1816" w:rsidRPr="0010576C" w:rsidP="00EA1816">
      <w:pPr>
        <w:widowControl w:val="0"/>
        <w:numPr>
          <w:ilvl w:val="0"/>
          <w:numId w:val="2"/>
        </w:numPr>
        <w:adjustRightInd w:val="0"/>
        <w:snapToGrid w:val="0"/>
        <w:spacing w:line="360" w:lineRule="auto"/>
        <w:ind w:left="0" w:firstLine="0"/>
        <w:jc w:val="both"/>
        <w:rPr>
          <w:rFonts w:ascii="宋体" w:eastAsia="宋体" w:hAnsi="宋体" w:cs="宋体"/>
          <w:b/>
          <w:color w:val="FF0000"/>
          <w:kern w:val="2"/>
          <w:sz w:val="22"/>
          <w:szCs w:val="22"/>
          <w:lang w:eastAsia="zh-CN"/>
        </w:rPr>
      </w:pPr>
      <w:r w:rsidRPr="0010576C">
        <w:rPr>
          <w:rFonts w:ascii="宋体" w:eastAsia="宋体" w:hAnsi="宋体" w:cs="宋体" w:hint="eastAsia"/>
          <w:b/>
          <w:color w:val="FF0000"/>
          <w:kern w:val="2"/>
          <w:sz w:val="22"/>
          <w:szCs w:val="22"/>
          <w:lang w:eastAsia="zh-CN"/>
        </w:rPr>
        <w:t>主要经营负责人（如有）</w:t>
      </w:r>
    </w:p>
    <w:p w:rsidR="00EA1816" w:rsidRPr="0010576C" w:rsidP="00EA1816">
      <w:pPr>
        <w:widowControl w:val="0"/>
        <w:adjustRightInd w:val="0"/>
        <w:snapToGrid w:val="0"/>
        <w:spacing w:line="360" w:lineRule="auto"/>
        <w:jc w:val="both"/>
        <w:rPr>
          <w:rFonts w:ascii="宋体" w:eastAsia="宋体" w:hAnsi="宋体" w:cs="宋体"/>
          <w:b/>
          <w:color w:val="FF0000"/>
          <w:kern w:val="2"/>
          <w:sz w:val="22"/>
          <w:szCs w:val="22"/>
          <w:lang w:eastAsia="zh-CN"/>
        </w:rPr>
      </w:pPr>
      <w:r w:rsidRPr="0010576C">
        <w:rPr>
          <w:rFonts w:ascii="宋体" w:eastAsia="宋体" w:hAnsi="宋体" w:cs="宋体" w:hint="eastAsia"/>
          <w:b/>
          <w:bCs/>
          <w:color w:val="FF0000"/>
          <w:kern w:val="2"/>
          <w:sz w:val="22"/>
          <w:szCs w:val="22"/>
          <w:lang w:eastAsia="zh-CN"/>
        </w:rPr>
        <w:t>姓名：</w:t>
      </w:r>
    </w:p>
    <w:p w:rsidR="00EA1816" w:rsidRPr="0010576C" w:rsidP="00EA1816">
      <w:pPr>
        <w:widowControl w:val="0"/>
        <w:adjustRightInd w:val="0"/>
        <w:snapToGrid w:val="0"/>
        <w:spacing w:line="360" w:lineRule="auto"/>
        <w:jc w:val="both"/>
        <w:rPr>
          <w:rFonts w:ascii="宋体" w:eastAsia="宋体" w:hAnsi="宋体" w:cs="宋体"/>
          <w:b/>
          <w:color w:val="FF0000"/>
          <w:kern w:val="2"/>
          <w:sz w:val="22"/>
          <w:szCs w:val="22"/>
          <w:lang w:eastAsia="zh-CN"/>
        </w:rPr>
      </w:pPr>
      <w:r w:rsidRPr="0010576C">
        <w:rPr>
          <w:rFonts w:ascii="宋体" w:eastAsia="宋体" w:hAnsi="宋体" w:cs="宋体" w:hint="eastAsia"/>
          <w:b/>
          <w:color w:val="FF0000"/>
          <w:kern w:val="2"/>
          <w:sz w:val="22"/>
          <w:szCs w:val="22"/>
          <w:lang w:eastAsia="zh-CN"/>
        </w:rPr>
        <w:t>身份证扫描件（正反面）：</w:t>
      </w:r>
    </w:p>
    <w:p w:rsidR="00EA1816" w:rsidRPr="0010576C" w:rsidP="00EA1816">
      <w:pPr>
        <w:widowControl w:val="0"/>
        <w:adjustRightInd w:val="0"/>
        <w:snapToGrid w:val="0"/>
        <w:spacing w:line="360" w:lineRule="auto"/>
        <w:jc w:val="both"/>
        <w:rPr>
          <w:rFonts w:ascii="宋体" w:eastAsia="宋体" w:hAnsi="宋体" w:cs="宋体"/>
          <w:b/>
          <w:color w:val="FF0000"/>
          <w:kern w:val="2"/>
          <w:sz w:val="22"/>
          <w:szCs w:val="22"/>
          <w:lang w:eastAsia="zh-CN"/>
        </w:rPr>
      </w:pPr>
      <w:r w:rsidRPr="0010576C">
        <w:rPr>
          <w:rFonts w:ascii="宋体" w:eastAsia="宋体" w:hAnsi="宋体" w:cs="宋体" w:hint="eastAsia"/>
          <w:b/>
          <w:bCs/>
          <w:color w:val="FF0000"/>
          <w:kern w:val="2"/>
          <w:sz w:val="22"/>
          <w:szCs w:val="22"/>
          <w:lang w:eastAsia="zh-CN"/>
        </w:rPr>
        <w:t>近一个月</w:t>
      </w:r>
      <w:r w:rsidRPr="0010576C">
        <w:rPr>
          <w:rFonts w:ascii="宋体" w:eastAsia="宋体" w:hAnsi="宋体" w:cs="宋体" w:hint="eastAsia"/>
          <w:b/>
          <w:color w:val="FF0000"/>
          <w:kern w:val="2"/>
          <w:sz w:val="22"/>
          <w:szCs w:val="22"/>
          <w:lang w:eastAsia="zh-CN"/>
        </w:rPr>
        <w:t>的社保缴纳凭证：</w:t>
      </w:r>
    </w:p>
    <w:p w:rsidR="00EA1816" w:rsidRPr="0010576C" w:rsidP="00EA1816">
      <w:pPr>
        <w:widowControl w:val="0"/>
        <w:adjustRightInd w:val="0"/>
        <w:snapToGrid w:val="0"/>
        <w:spacing w:line="360" w:lineRule="auto"/>
        <w:ind w:firstLine="420"/>
        <w:jc w:val="both"/>
        <w:rPr>
          <w:rFonts w:ascii="宋体" w:eastAsia="宋体" w:hAnsi="宋体" w:cs="宋体"/>
          <w:color w:val="FF0000"/>
          <w:sz w:val="22"/>
          <w:szCs w:val="22"/>
          <w:lang w:eastAsia="zh-CN"/>
        </w:rPr>
      </w:pPr>
    </w:p>
    <w:p w:rsidR="00EA1816" w:rsidRPr="0010576C" w:rsidP="00EA1816">
      <w:pPr>
        <w:widowControl w:val="0"/>
        <w:numPr>
          <w:ilvl w:val="0"/>
          <w:numId w:val="2"/>
        </w:numPr>
        <w:adjustRightInd w:val="0"/>
        <w:snapToGrid w:val="0"/>
        <w:spacing w:line="360" w:lineRule="auto"/>
        <w:ind w:left="0" w:firstLine="0"/>
        <w:jc w:val="both"/>
        <w:rPr>
          <w:rFonts w:ascii="宋体" w:eastAsia="宋体" w:hAnsi="宋体" w:cs="宋体"/>
          <w:b/>
          <w:color w:val="FF0000"/>
          <w:kern w:val="2"/>
          <w:sz w:val="22"/>
          <w:szCs w:val="22"/>
          <w:lang w:eastAsia="zh-CN"/>
        </w:rPr>
      </w:pPr>
      <w:r w:rsidRPr="0010576C">
        <w:rPr>
          <w:rFonts w:ascii="宋体" w:eastAsia="宋体" w:hAnsi="宋体" w:cs="宋体" w:hint="eastAsia"/>
          <w:b/>
          <w:color w:val="FF0000"/>
          <w:kern w:val="2"/>
          <w:sz w:val="22"/>
          <w:szCs w:val="22"/>
          <w:lang w:eastAsia="zh-CN"/>
        </w:rPr>
        <w:t>项目投标授权代表人</w:t>
      </w:r>
    </w:p>
    <w:p w:rsidR="00EA1816" w:rsidRPr="0010576C" w:rsidP="00EA1816">
      <w:pPr>
        <w:widowControl w:val="0"/>
        <w:adjustRightInd w:val="0"/>
        <w:snapToGrid w:val="0"/>
        <w:spacing w:line="360" w:lineRule="auto"/>
        <w:jc w:val="both"/>
        <w:rPr>
          <w:rFonts w:ascii="宋体" w:eastAsia="宋体" w:hAnsi="宋体" w:cs="宋体"/>
          <w:b/>
          <w:bCs/>
          <w:color w:val="FF0000"/>
          <w:kern w:val="2"/>
          <w:sz w:val="22"/>
          <w:szCs w:val="22"/>
          <w:lang w:eastAsia="zh-CN"/>
        </w:rPr>
      </w:pPr>
      <w:r w:rsidRPr="0010576C">
        <w:rPr>
          <w:rFonts w:ascii="宋体" w:eastAsia="宋体" w:hAnsi="宋体" w:cs="宋体" w:hint="eastAsia"/>
          <w:b/>
          <w:bCs/>
          <w:color w:val="FF0000"/>
          <w:kern w:val="2"/>
          <w:sz w:val="22"/>
          <w:szCs w:val="22"/>
          <w:lang w:eastAsia="zh-CN"/>
        </w:rPr>
        <w:t>姓名：</w:t>
      </w:r>
    </w:p>
    <w:p w:rsidR="00EA1816" w:rsidRPr="0010576C" w:rsidP="00EA1816">
      <w:pPr>
        <w:widowControl w:val="0"/>
        <w:adjustRightInd w:val="0"/>
        <w:snapToGrid w:val="0"/>
        <w:spacing w:line="360" w:lineRule="auto"/>
        <w:jc w:val="both"/>
        <w:rPr>
          <w:rFonts w:ascii="宋体" w:eastAsia="宋体" w:hAnsi="宋体" w:cs="宋体"/>
          <w:b/>
          <w:bCs/>
          <w:color w:val="FF0000"/>
          <w:kern w:val="2"/>
          <w:sz w:val="22"/>
          <w:szCs w:val="22"/>
          <w:lang w:eastAsia="zh-CN"/>
        </w:rPr>
      </w:pPr>
      <w:r w:rsidRPr="0010576C">
        <w:rPr>
          <w:rFonts w:ascii="宋体" w:eastAsia="宋体" w:hAnsi="宋体" w:cs="宋体" w:hint="eastAsia"/>
          <w:b/>
          <w:color w:val="FF0000"/>
          <w:kern w:val="2"/>
          <w:sz w:val="22"/>
          <w:szCs w:val="22"/>
          <w:lang w:eastAsia="zh-CN"/>
        </w:rPr>
        <w:t>身份证扫描件（正反面）：</w:t>
      </w:r>
    </w:p>
    <w:p w:rsidR="00EA1816" w:rsidRPr="0010576C" w:rsidP="00EA1816">
      <w:pPr>
        <w:widowControl w:val="0"/>
        <w:adjustRightInd w:val="0"/>
        <w:snapToGrid w:val="0"/>
        <w:spacing w:line="360" w:lineRule="auto"/>
        <w:jc w:val="both"/>
        <w:rPr>
          <w:rFonts w:ascii="宋体" w:eastAsia="宋体" w:hAnsi="宋体" w:cs="宋体"/>
          <w:b/>
          <w:color w:val="FF0000"/>
          <w:kern w:val="2"/>
          <w:sz w:val="22"/>
          <w:szCs w:val="22"/>
          <w:lang w:eastAsia="zh-CN"/>
        </w:rPr>
      </w:pPr>
      <w:r w:rsidRPr="0010576C">
        <w:rPr>
          <w:rFonts w:ascii="宋体" w:eastAsia="宋体" w:hAnsi="宋体" w:cs="宋体" w:hint="eastAsia"/>
          <w:b/>
          <w:bCs/>
          <w:color w:val="FF0000"/>
          <w:kern w:val="2"/>
          <w:sz w:val="22"/>
          <w:szCs w:val="22"/>
          <w:lang w:eastAsia="zh-CN"/>
        </w:rPr>
        <w:t>近一个月</w:t>
      </w:r>
      <w:r w:rsidRPr="0010576C">
        <w:rPr>
          <w:rFonts w:ascii="宋体" w:eastAsia="宋体" w:hAnsi="宋体" w:cs="宋体" w:hint="eastAsia"/>
          <w:b/>
          <w:color w:val="FF0000"/>
          <w:kern w:val="2"/>
          <w:sz w:val="22"/>
          <w:szCs w:val="22"/>
          <w:lang w:eastAsia="zh-CN"/>
        </w:rPr>
        <w:t>的社保缴纳凭证：</w:t>
      </w:r>
    </w:p>
    <w:p w:rsidR="00EA1816" w:rsidRPr="0010576C" w:rsidP="00EA1816">
      <w:pPr>
        <w:widowControl w:val="0"/>
        <w:adjustRightInd w:val="0"/>
        <w:snapToGrid w:val="0"/>
        <w:spacing w:line="360" w:lineRule="auto"/>
        <w:ind w:firstLine="420"/>
        <w:jc w:val="both"/>
        <w:rPr>
          <w:rFonts w:ascii="宋体" w:eastAsia="宋体" w:hAnsi="宋体" w:cs="宋体"/>
          <w:color w:val="FF0000"/>
          <w:sz w:val="22"/>
          <w:szCs w:val="22"/>
          <w:lang w:eastAsia="zh-CN"/>
        </w:rPr>
      </w:pPr>
    </w:p>
    <w:p w:rsidR="00EA1816" w:rsidRPr="0010576C" w:rsidP="00EA1816">
      <w:pPr>
        <w:widowControl w:val="0"/>
        <w:numPr>
          <w:ilvl w:val="0"/>
          <w:numId w:val="2"/>
        </w:numPr>
        <w:adjustRightInd w:val="0"/>
        <w:snapToGrid w:val="0"/>
        <w:spacing w:line="360" w:lineRule="auto"/>
        <w:ind w:left="0" w:firstLine="0"/>
        <w:jc w:val="both"/>
        <w:rPr>
          <w:rFonts w:ascii="宋体" w:eastAsia="宋体" w:hAnsi="宋体" w:cs="宋体"/>
          <w:b/>
          <w:color w:val="FF0000"/>
          <w:kern w:val="2"/>
          <w:sz w:val="22"/>
          <w:szCs w:val="22"/>
          <w:lang w:eastAsia="zh-CN"/>
        </w:rPr>
      </w:pPr>
      <w:r w:rsidRPr="0010576C">
        <w:rPr>
          <w:rFonts w:ascii="宋体" w:eastAsia="宋体" w:hAnsi="宋体" w:cs="宋体" w:hint="eastAsia"/>
          <w:b/>
          <w:color w:val="FF0000"/>
          <w:kern w:val="2"/>
          <w:sz w:val="22"/>
          <w:szCs w:val="22"/>
          <w:lang w:eastAsia="zh-CN"/>
        </w:rPr>
        <w:t>项目负责人</w:t>
      </w:r>
    </w:p>
    <w:p w:rsidR="00EA1816" w:rsidRPr="0010576C" w:rsidP="00EA1816">
      <w:pPr>
        <w:widowControl w:val="0"/>
        <w:adjustRightInd w:val="0"/>
        <w:snapToGrid w:val="0"/>
        <w:spacing w:line="360" w:lineRule="auto"/>
        <w:jc w:val="both"/>
        <w:rPr>
          <w:rFonts w:ascii="宋体" w:eastAsia="宋体" w:hAnsi="宋体" w:cs="宋体"/>
          <w:b/>
          <w:bCs/>
          <w:color w:val="FF0000"/>
          <w:kern w:val="2"/>
          <w:sz w:val="22"/>
          <w:szCs w:val="22"/>
          <w:lang w:eastAsia="zh-CN"/>
        </w:rPr>
      </w:pPr>
      <w:r w:rsidRPr="0010576C">
        <w:rPr>
          <w:rFonts w:ascii="宋体" w:eastAsia="宋体" w:hAnsi="宋体" w:cs="宋体" w:hint="eastAsia"/>
          <w:b/>
          <w:bCs/>
          <w:color w:val="FF0000"/>
          <w:kern w:val="2"/>
          <w:sz w:val="22"/>
          <w:szCs w:val="22"/>
          <w:lang w:eastAsia="zh-CN"/>
        </w:rPr>
        <w:t>姓名：</w:t>
      </w:r>
    </w:p>
    <w:p w:rsidR="00EA1816" w:rsidRPr="0010576C" w:rsidP="00EA1816">
      <w:pPr>
        <w:widowControl w:val="0"/>
        <w:adjustRightInd w:val="0"/>
        <w:snapToGrid w:val="0"/>
        <w:spacing w:line="360" w:lineRule="auto"/>
        <w:jc w:val="both"/>
        <w:rPr>
          <w:rFonts w:ascii="宋体" w:eastAsia="宋体" w:hAnsi="宋体" w:cs="宋体"/>
          <w:b/>
          <w:bCs/>
          <w:color w:val="FF0000"/>
          <w:kern w:val="2"/>
          <w:sz w:val="22"/>
          <w:szCs w:val="22"/>
          <w:lang w:eastAsia="zh-CN"/>
        </w:rPr>
      </w:pPr>
      <w:r w:rsidRPr="0010576C">
        <w:rPr>
          <w:rFonts w:ascii="宋体" w:eastAsia="宋体" w:hAnsi="宋体" w:cs="宋体" w:hint="eastAsia"/>
          <w:b/>
          <w:color w:val="FF0000"/>
          <w:kern w:val="2"/>
          <w:sz w:val="22"/>
          <w:szCs w:val="22"/>
          <w:lang w:eastAsia="zh-CN"/>
        </w:rPr>
        <w:t>身份证扫描件（正反面）：</w:t>
      </w:r>
    </w:p>
    <w:p w:rsidR="00EA1816" w:rsidRPr="0010576C" w:rsidP="00EA1816">
      <w:pPr>
        <w:widowControl w:val="0"/>
        <w:adjustRightInd w:val="0"/>
        <w:snapToGrid w:val="0"/>
        <w:spacing w:line="360" w:lineRule="auto"/>
        <w:jc w:val="both"/>
        <w:rPr>
          <w:rFonts w:ascii="宋体" w:eastAsia="宋体" w:hAnsi="宋体" w:cs="宋体"/>
          <w:b/>
          <w:color w:val="FF0000"/>
          <w:kern w:val="2"/>
          <w:sz w:val="22"/>
          <w:szCs w:val="22"/>
          <w:lang w:eastAsia="zh-CN"/>
        </w:rPr>
      </w:pPr>
      <w:r w:rsidRPr="0010576C">
        <w:rPr>
          <w:rFonts w:ascii="宋体" w:eastAsia="宋体" w:hAnsi="宋体" w:cs="宋体" w:hint="eastAsia"/>
          <w:b/>
          <w:bCs/>
          <w:color w:val="FF0000"/>
          <w:kern w:val="2"/>
          <w:sz w:val="22"/>
          <w:szCs w:val="22"/>
          <w:lang w:eastAsia="zh-CN"/>
        </w:rPr>
        <w:t>近一个月</w:t>
      </w:r>
      <w:r w:rsidRPr="0010576C">
        <w:rPr>
          <w:rFonts w:ascii="宋体" w:eastAsia="宋体" w:hAnsi="宋体" w:cs="宋体" w:hint="eastAsia"/>
          <w:b/>
          <w:color w:val="FF0000"/>
          <w:kern w:val="2"/>
          <w:sz w:val="22"/>
          <w:szCs w:val="22"/>
          <w:lang w:eastAsia="zh-CN"/>
        </w:rPr>
        <w:t>的社保缴纳凭证：</w:t>
      </w:r>
    </w:p>
    <w:p w:rsidR="00EA1816" w:rsidRPr="0010576C" w:rsidP="00EA1816">
      <w:pPr>
        <w:widowControl w:val="0"/>
        <w:adjustRightInd w:val="0"/>
        <w:snapToGrid w:val="0"/>
        <w:spacing w:line="360" w:lineRule="auto"/>
        <w:ind w:firstLine="420"/>
        <w:jc w:val="both"/>
        <w:rPr>
          <w:rFonts w:ascii="宋体" w:eastAsia="宋体" w:hAnsi="宋体" w:cs="宋体"/>
          <w:color w:val="FF0000"/>
          <w:sz w:val="22"/>
          <w:szCs w:val="22"/>
          <w:lang w:eastAsia="zh-CN"/>
        </w:rPr>
      </w:pPr>
    </w:p>
    <w:p w:rsidR="00EA1816" w:rsidRPr="0010576C" w:rsidP="00EA1816">
      <w:pPr>
        <w:widowControl w:val="0"/>
        <w:numPr>
          <w:ilvl w:val="0"/>
          <w:numId w:val="2"/>
        </w:numPr>
        <w:adjustRightInd w:val="0"/>
        <w:snapToGrid w:val="0"/>
        <w:spacing w:line="360" w:lineRule="auto"/>
        <w:ind w:left="0" w:firstLine="0"/>
        <w:jc w:val="both"/>
        <w:rPr>
          <w:rFonts w:ascii="宋体" w:eastAsia="宋体" w:hAnsi="宋体" w:cs="宋体"/>
          <w:b/>
          <w:color w:val="FF0000"/>
          <w:kern w:val="2"/>
          <w:sz w:val="22"/>
          <w:szCs w:val="22"/>
          <w:lang w:eastAsia="zh-CN"/>
        </w:rPr>
      </w:pPr>
      <w:r w:rsidRPr="0010576C">
        <w:rPr>
          <w:rFonts w:ascii="宋体" w:eastAsia="宋体" w:hAnsi="宋体" w:cs="宋体" w:hint="eastAsia"/>
          <w:b/>
          <w:color w:val="FF0000"/>
          <w:kern w:val="2"/>
          <w:sz w:val="22"/>
          <w:szCs w:val="22"/>
          <w:lang w:eastAsia="zh-CN"/>
        </w:rPr>
        <w:t>主要技术人员（</w:t>
      </w:r>
      <w:r w:rsidRPr="0010576C">
        <w:rPr>
          <w:rFonts w:ascii="宋体" w:eastAsia="宋体" w:hAnsi="宋体" w:cs="宋体" w:hint="eastAsia"/>
          <w:b/>
          <w:bCs/>
          <w:color w:val="FF0000"/>
          <w:spacing w:val="-1"/>
          <w:kern w:val="2"/>
          <w:sz w:val="22"/>
          <w:szCs w:val="22"/>
          <w:lang w:eastAsia="zh-CN"/>
        </w:rPr>
        <w:t>有多人担任</w:t>
      </w:r>
      <w:r w:rsidRPr="0010576C">
        <w:rPr>
          <w:rFonts w:ascii="宋体" w:eastAsia="宋体" w:hAnsi="宋体" w:cs="宋体" w:hint="eastAsia"/>
          <w:b/>
          <w:bCs/>
          <w:color w:val="FF0000"/>
          <w:spacing w:val="-42"/>
          <w:w w:val="95"/>
          <w:kern w:val="2"/>
          <w:sz w:val="22"/>
          <w:szCs w:val="22"/>
          <w:lang w:eastAsia="zh-CN"/>
        </w:rPr>
        <w:t>，</w:t>
      </w:r>
      <w:r w:rsidRPr="0010576C">
        <w:rPr>
          <w:rFonts w:ascii="宋体" w:eastAsia="宋体" w:hAnsi="宋体" w:cs="宋体" w:hint="eastAsia"/>
          <w:b/>
          <w:bCs/>
          <w:color w:val="FF0000"/>
          <w:spacing w:val="-1"/>
          <w:kern w:val="2"/>
          <w:sz w:val="22"/>
          <w:szCs w:val="22"/>
          <w:lang w:eastAsia="zh-CN"/>
        </w:rPr>
        <w:t>应分行填写</w:t>
      </w:r>
      <w:r w:rsidRPr="0010576C">
        <w:rPr>
          <w:rFonts w:ascii="宋体" w:eastAsia="宋体" w:hAnsi="宋体" w:cs="宋体" w:hint="eastAsia"/>
          <w:b/>
          <w:color w:val="FF0000"/>
          <w:kern w:val="2"/>
          <w:sz w:val="22"/>
          <w:szCs w:val="22"/>
          <w:lang w:eastAsia="zh-CN"/>
        </w:rPr>
        <w:t>）</w:t>
      </w:r>
    </w:p>
    <w:p w:rsidR="00EA1816" w:rsidRPr="0010576C" w:rsidP="00EA1816">
      <w:pPr>
        <w:widowControl w:val="0"/>
        <w:adjustRightInd w:val="0"/>
        <w:snapToGrid w:val="0"/>
        <w:spacing w:line="360" w:lineRule="auto"/>
        <w:jc w:val="both"/>
        <w:rPr>
          <w:rFonts w:ascii="宋体" w:eastAsia="宋体" w:hAnsi="宋体" w:cs="宋体"/>
          <w:b/>
          <w:bCs/>
          <w:color w:val="FF0000"/>
          <w:kern w:val="2"/>
          <w:sz w:val="22"/>
          <w:szCs w:val="22"/>
          <w:lang w:eastAsia="zh-CN"/>
        </w:rPr>
      </w:pPr>
      <w:r w:rsidRPr="0010576C">
        <w:rPr>
          <w:rFonts w:ascii="宋体" w:eastAsia="宋体" w:hAnsi="宋体" w:cs="宋体" w:hint="eastAsia"/>
          <w:b/>
          <w:bCs/>
          <w:color w:val="FF0000"/>
          <w:kern w:val="2"/>
          <w:sz w:val="22"/>
          <w:szCs w:val="22"/>
          <w:lang w:eastAsia="zh-CN"/>
        </w:rPr>
        <w:t>姓名：</w:t>
      </w:r>
    </w:p>
    <w:p w:rsidR="00EA1816" w:rsidRPr="0010576C" w:rsidP="00EA1816">
      <w:pPr>
        <w:widowControl w:val="0"/>
        <w:adjustRightInd w:val="0"/>
        <w:snapToGrid w:val="0"/>
        <w:spacing w:line="360" w:lineRule="auto"/>
        <w:jc w:val="both"/>
        <w:rPr>
          <w:rFonts w:ascii="宋体" w:eastAsia="宋体" w:hAnsi="宋体" w:cs="宋体"/>
          <w:b/>
          <w:bCs/>
          <w:color w:val="FF0000"/>
          <w:kern w:val="2"/>
          <w:sz w:val="22"/>
          <w:szCs w:val="22"/>
          <w:lang w:eastAsia="zh-CN"/>
        </w:rPr>
      </w:pPr>
      <w:r w:rsidRPr="0010576C">
        <w:rPr>
          <w:rFonts w:ascii="宋体" w:eastAsia="宋体" w:hAnsi="宋体" w:cs="宋体" w:hint="eastAsia"/>
          <w:b/>
          <w:color w:val="FF0000"/>
          <w:kern w:val="2"/>
          <w:sz w:val="22"/>
          <w:szCs w:val="22"/>
          <w:lang w:eastAsia="zh-CN"/>
        </w:rPr>
        <w:t>身份证扫描件（正反面）：</w:t>
      </w:r>
    </w:p>
    <w:p w:rsidR="00EA1816" w:rsidRPr="0010576C" w:rsidP="00EA1816">
      <w:pPr>
        <w:widowControl w:val="0"/>
        <w:adjustRightInd w:val="0"/>
        <w:snapToGrid w:val="0"/>
        <w:spacing w:line="360" w:lineRule="auto"/>
        <w:jc w:val="both"/>
        <w:rPr>
          <w:rFonts w:ascii="宋体" w:eastAsia="宋体" w:hAnsi="宋体" w:cs="宋体"/>
          <w:b/>
          <w:color w:val="FF0000"/>
          <w:kern w:val="2"/>
          <w:sz w:val="22"/>
          <w:szCs w:val="22"/>
          <w:lang w:eastAsia="zh-CN"/>
        </w:rPr>
      </w:pPr>
      <w:r w:rsidRPr="0010576C">
        <w:rPr>
          <w:rFonts w:ascii="宋体" w:eastAsia="宋体" w:hAnsi="宋体" w:cs="宋体" w:hint="eastAsia"/>
          <w:b/>
          <w:bCs/>
          <w:color w:val="FF0000"/>
          <w:kern w:val="2"/>
          <w:sz w:val="22"/>
          <w:szCs w:val="22"/>
          <w:lang w:eastAsia="zh-CN"/>
        </w:rPr>
        <w:t>近一个月</w:t>
      </w:r>
      <w:r w:rsidRPr="0010576C">
        <w:rPr>
          <w:rFonts w:ascii="宋体" w:eastAsia="宋体" w:hAnsi="宋体" w:cs="宋体" w:hint="eastAsia"/>
          <w:b/>
          <w:color w:val="FF0000"/>
          <w:kern w:val="2"/>
          <w:sz w:val="22"/>
          <w:szCs w:val="22"/>
          <w:lang w:eastAsia="zh-CN"/>
        </w:rPr>
        <w:t>的社保缴纳凭证：</w:t>
      </w:r>
    </w:p>
    <w:p w:rsidR="00EA1816" w:rsidRPr="0010576C" w:rsidP="00EA1816">
      <w:pPr>
        <w:widowControl w:val="0"/>
        <w:adjustRightInd w:val="0"/>
        <w:snapToGrid w:val="0"/>
        <w:spacing w:line="360" w:lineRule="auto"/>
        <w:ind w:firstLine="420"/>
        <w:jc w:val="both"/>
        <w:rPr>
          <w:rFonts w:ascii="宋体" w:eastAsia="宋体" w:hAnsi="宋体" w:cs="宋体"/>
          <w:color w:val="FF0000"/>
          <w:sz w:val="22"/>
          <w:szCs w:val="22"/>
          <w:lang w:eastAsia="zh-CN"/>
        </w:rPr>
      </w:pPr>
    </w:p>
    <w:p w:rsidR="00EA1816" w:rsidRPr="0010576C" w:rsidP="00EA1816">
      <w:pPr>
        <w:widowControl w:val="0"/>
        <w:numPr>
          <w:ilvl w:val="0"/>
          <w:numId w:val="2"/>
        </w:numPr>
        <w:adjustRightInd w:val="0"/>
        <w:snapToGrid w:val="0"/>
        <w:spacing w:line="360" w:lineRule="auto"/>
        <w:ind w:left="0" w:firstLine="0"/>
        <w:jc w:val="both"/>
        <w:rPr>
          <w:rFonts w:ascii="宋体" w:eastAsia="宋体" w:hAnsi="宋体" w:cs="宋体"/>
          <w:b/>
          <w:bCs/>
          <w:color w:val="FF0000"/>
          <w:kern w:val="2"/>
          <w:sz w:val="22"/>
          <w:szCs w:val="22"/>
          <w:lang w:eastAsia="zh-CN"/>
        </w:rPr>
      </w:pPr>
      <w:r w:rsidRPr="0010576C">
        <w:rPr>
          <w:rFonts w:ascii="宋体" w:eastAsia="宋体" w:hAnsi="宋体" w:cs="宋体" w:hint="eastAsia"/>
          <w:b/>
          <w:bCs/>
          <w:color w:val="FF0000"/>
          <w:kern w:val="2"/>
          <w:sz w:val="22"/>
          <w:szCs w:val="22"/>
          <w:lang w:eastAsia="zh-CN"/>
        </w:rPr>
        <w:t>投标文件编制人员</w:t>
      </w:r>
      <w:r w:rsidRPr="0010576C">
        <w:rPr>
          <w:rFonts w:ascii="宋体" w:eastAsia="宋体" w:hAnsi="宋体" w:cs="宋体" w:hint="eastAsia"/>
          <w:b/>
          <w:color w:val="FF0000"/>
          <w:kern w:val="2"/>
          <w:sz w:val="22"/>
          <w:szCs w:val="22"/>
          <w:lang w:eastAsia="zh-CN"/>
        </w:rPr>
        <w:t>（</w:t>
      </w:r>
      <w:r w:rsidRPr="0010576C">
        <w:rPr>
          <w:rFonts w:ascii="宋体" w:eastAsia="宋体" w:hAnsi="宋体" w:cs="宋体" w:hint="eastAsia"/>
          <w:b/>
          <w:bCs/>
          <w:color w:val="FF0000"/>
          <w:spacing w:val="-1"/>
          <w:kern w:val="2"/>
          <w:sz w:val="22"/>
          <w:szCs w:val="22"/>
          <w:lang w:eastAsia="zh-CN"/>
        </w:rPr>
        <w:t>有多人担任</w:t>
      </w:r>
      <w:r w:rsidRPr="0010576C">
        <w:rPr>
          <w:rFonts w:ascii="宋体" w:eastAsia="宋体" w:hAnsi="宋体" w:cs="宋体" w:hint="eastAsia"/>
          <w:b/>
          <w:bCs/>
          <w:color w:val="FF0000"/>
          <w:spacing w:val="-42"/>
          <w:w w:val="95"/>
          <w:kern w:val="2"/>
          <w:sz w:val="22"/>
          <w:szCs w:val="22"/>
          <w:lang w:eastAsia="zh-CN"/>
        </w:rPr>
        <w:t>，</w:t>
      </w:r>
      <w:r w:rsidRPr="0010576C">
        <w:rPr>
          <w:rFonts w:ascii="宋体" w:eastAsia="宋体" w:hAnsi="宋体" w:cs="宋体" w:hint="eastAsia"/>
          <w:b/>
          <w:bCs/>
          <w:color w:val="FF0000"/>
          <w:spacing w:val="-1"/>
          <w:kern w:val="2"/>
          <w:sz w:val="22"/>
          <w:szCs w:val="22"/>
          <w:lang w:eastAsia="zh-CN"/>
        </w:rPr>
        <w:t>应分行填写</w:t>
      </w:r>
      <w:r w:rsidRPr="0010576C">
        <w:rPr>
          <w:rFonts w:ascii="宋体" w:eastAsia="宋体" w:hAnsi="宋体" w:cs="宋体" w:hint="eastAsia"/>
          <w:b/>
          <w:color w:val="FF0000"/>
          <w:kern w:val="2"/>
          <w:sz w:val="22"/>
          <w:szCs w:val="22"/>
          <w:lang w:eastAsia="zh-CN"/>
        </w:rPr>
        <w:t>）</w:t>
      </w:r>
    </w:p>
    <w:p w:rsidR="00EA1816" w:rsidRPr="0010576C" w:rsidP="00EA1816">
      <w:pPr>
        <w:widowControl w:val="0"/>
        <w:adjustRightInd w:val="0"/>
        <w:snapToGrid w:val="0"/>
        <w:spacing w:line="360" w:lineRule="auto"/>
        <w:jc w:val="both"/>
        <w:rPr>
          <w:rFonts w:ascii="宋体" w:eastAsia="宋体" w:hAnsi="宋体" w:cs="宋体"/>
          <w:b/>
          <w:bCs/>
          <w:color w:val="FF0000"/>
          <w:kern w:val="2"/>
          <w:sz w:val="22"/>
          <w:szCs w:val="22"/>
          <w:lang w:eastAsia="zh-CN"/>
        </w:rPr>
      </w:pPr>
      <w:r w:rsidRPr="0010576C">
        <w:rPr>
          <w:rFonts w:ascii="宋体" w:eastAsia="宋体" w:hAnsi="宋体" w:cs="宋体" w:hint="eastAsia"/>
          <w:b/>
          <w:bCs/>
          <w:color w:val="FF0000"/>
          <w:kern w:val="2"/>
          <w:sz w:val="22"/>
          <w:szCs w:val="22"/>
          <w:lang w:eastAsia="zh-CN"/>
        </w:rPr>
        <w:t>姓名：</w:t>
      </w:r>
    </w:p>
    <w:p w:rsidR="00EA1816" w:rsidRPr="0010576C" w:rsidP="00EA1816">
      <w:pPr>
        <w:widowControl w:val="0"/>
        <w:adjustRightInd w:val="0"/>
        <w:snapToGrid w:val="0"/>
        <w:spacing w:line="360" w:lineRule="auto"/>
        <w:jc w:val="both"/>
        <w:rPr>
          <w:rFonts w:ascii="宋体" w:eastAsia="宋体" w:hAnsi="宋体" w:cs="宋体"/>
          <w:b/>
          <w:bCs/>
          <w:color w:val="FF0000"/>
          <w:kern w:val="2"/>
          <w:sz w:val="22"/>
          <w:szCs w:val="22"/>
          <w:lang w:eastAsia="zh-CN"/>
        </w:rPr>
      </w:pPr>
      <w:r w:rsidRPr="0010576C">
        <w:rPr>
          <w:rFonts w:ascii="宋体" w:eastAsia="宋体" w:hAnsi="宋体" w:cs="宋体" w:hint="eastAsia"/>
          <w:b/>
          <w:color w:val="FF0000"/>
          <w:kern w:val="2"/>
          <w:sz w:val="22"/>
          <w:szCs w:val="22"/>
          <w:lang w:eastAsia="zh-CN"/>
        </w:rPr>
        <w:t>身份证扫描件（正反面）：</w:t>
      </w:r>
    </w:p>
    <w:p w:rsidR="00EA1816" w:rsidRPr="0010576C" w:rsidP="00EA1816">
      <w:pPr>
        <w:widowControl w:val="0"/>
        <w:adjustRightInd w:val="0"/>
        <w:snapToGrid w:val="0"/>
        <w:spacing w:line="360" w:lineRule="auto"/>
        <w:jc w:val="both"/>
        <w:rPr>
          <w:rFonts w:ascii="宋体" w:eastAsia="宋体" w:hAnsi="宋体" w:cs="宋体"/>
          <w:b/>
          <w:color w:val="FF0000"/>
          <w:kern w:val="2"/>
          <w:sz w:val="22"/>
          <w:szCs w:val="22"/>
          <w:lang w:eastAsia="zh-CN"/>
        </w:rPr>
      </w:pPr>
      <w:r w:rsidRPr="0010576C">
        <w:rPr>
          <w:rFonts w:ascii="宋体" w:eastAsia="宋体" w:hAnsi="宋体" w:cs="宋体" w:hint="eastAsia"/>
          <w:b/>
          <w:bCs/>
          <w:color w:val="FF0000"/>
          <w:kern w:val="2"/>
          <w:sz w:val="22"/>
          <w:szCs w:val="22"/>
          <w:lang w:eastAsia="zh-CN"/>
        </w:rPr>
        <w:t>近</w:t>
      </w:r>
      <w:r w:rsidRPr="0010576C">
        <w:rPr>
          <w:rFonts w:ascii="宋体" w:eastAsia="宋体" w:hAnsi="宋体" w:cs="宋体" w:hint="eastAsia"/>
          <w:b/>
          <w:color w:val="FF0000"/>
          <w:kern w:val="2"/>
          <w:sz w:val="22"/>
          <w:szCs w:val="22"/>
          <w:lang w:eastAsia="zh-CN"/>
        </w:rPr>
        <w:t>一个月的社保缴纳凭证：</w:t>
      </w:r>
    </w:p>
    <w:p w:rsidR="0084314B" w:rsidRPr="00EA1816" w:rsidP="0084314B">
      <w:pPr>
        <w:widowControl/>
        <w:jc w:val="center"/>
        <w:rPr>
          <w:rFonts w:ascii="Arial" w:eastAsia="宋体" w:hAnsi="Arial"/>
          <w:b/>
          <w:kern w:val="2"/>
          <w:lang w:eastAsia="zh-CN"/>
        </w:rPr>
      </w:pPr>
    </w:p>
    <w:p w:rsidR="001922C2" w:rsidP="0084314B">
      <w:pPr>
        <w:widowControl/>
        <w:jc w:val="center"/>
        <w:rPr>
          <w:rFonts w:ascii="Arial" w:eastAsia="宋体" w:hAnsi="Arial"/>
          <w:b/>
          <w:kern w:val="2"/>
          <w:lang w:eastAsia="zh-CN"/>
        </w:rPr>
      </w:pPr>
    </w:p>
    <w:p w:rsidR="001922C2" w:rsidP="0084314B">
      <w:pPr>
        <w:widowControl/>
        <w:jc w:val="center"/>
        <w:rPr>
          <w:rFonts w:ascii="Arial" w:eastAsia="宋体" w:hAnsi="Arial"/>
          <w:b/>
          <w:kern w:val="2"/>
          <w:lang w:eastAsia="zh-CN"/>
        </w:rPr>
      </w:pPr>
    </w:p>
    <w:p w:rsidR="001922C2" w:rsidP="0084314B">
      <w:pPr>
        <w:widowControl/>
        <w:jc w:val="center"/>
        <w:rPr>
          <w:rFonts w:ascii="Arial" w:eastAsia="宋体" w:hAnsi="Arial"/>
          <w:b/>
          <w:kern w:val="2"/>
          <w:lang w:eastAsia="zh-CN"/>
        </w:rPr>
      </w:pPr>
    </w:p>
    <w:p w:rsidR="001922C2" w:rsidP="0084314B">
      <w:pPr>
        <w:widowControl/>
        <w:jc w:val="center"/>
        <w:rPr>
          <w:rFonts w:ascii="Arial" w:eastAsia="宋体" w:hAnsi="Arial"/>
          <w:b/>
          <w:kern w:val="2"/>
          <w:lang w:eastAsia="zh-CN"/>
        </w:rPr>
      </w:pPr>
    </w:p>
    <w:p w:rsidR="0010768C" w:rsidRPr="00EA1816" w:rsidP="00EA1816">
      <w:pPr>
        <w:widowControl/>
        <w:jc w:val="center"/>
        <w:rPr>
          <w:rFonts w:ascii="Arial" w:eastAsia="宋体" w:hAnsi="Arial"/>
          <w:b/>
          <w:kern w:val="2"/>
          <w:lang w:eastAsia="zh-CN"/>
        </w:rPr>
      </w:pPr>
      <w:r>
        <w:rPr>
          <w:rFonts w:ascii="Arial" w:eastAsia="宋体" w:hAnsi="Arial" w:hint="eastAsia"/>
          <w:b/>
          <w:kern w:val="2"/>
          <w:lang w:eastAsia="zh-CN"/>
        </w:rPr>
        <w:t>（本章未提供的招标要求的其他文件格式由供应商自拟）</w:t>
      </w:r>
    </w:p>
    <w:p w:rsidR="0010768C" w:rsidP="00EA1816">
      <w:pPr>
        <w:widowControl w:val="0"/>
        <w:jc w:val="both"/>
        <w:rPr>
          <w:rFonts w:ascii="Arial" w:eastAsia="宋体" w:hAnsi="Arial"/>
          <w:b/>
          <w:color w:val="FF0000"/>
          <w:kern w:val="2"/>
          <w:sz w:val="32"/>
          <w:szCs w:val="32"/>
          <w:lang w:eastAsia="zh-CN"/>
        </w:rPr>
      </w:pPr>
      <w:r>
        <w:rPr>
          <w:rFonts w:ascii="宋体" w:eastAsia="宋体" w:hAnsi="宋体"/>
          <w:b/>
          <w:kern w:val="2"/>
          <w:lang w:eastAsia="zh-CN"/>
        </w:rPr>
        <w:br w:type="page"/>
      </w:r>
      <w:r>
        <w:rPr>
          <w:rFonts w:ascii="Arial" w:eastAsia="宋体" w:hAnsi="Arial" w:hint="eastAsia"/>
          <w:b/>
          <w:color w:val="FF0000"/>
          <w:kern w:val="2"/>
          <w:sz w:val="32"/>
          <w:szCs w:val="32"/>
          <w:lang w:eastAsia="zh-CN"/>
        </w:rPr>
        <w:t>（二）投标文件附件</w:t>
      </w:r>
    </w:p>
    <w:p w:rsidR="0010768C">
      <w:pPr>
        <w:keepNext/>
        <w:keepLines/>
        <w:widowControl w:val="0"/>
        <w:adjustRightInd w:val="0"/>
        <w:snapToGrid w:val="0"/>
        <w:spacing w:line="360" w:lineRule="auto"/>
        <w:jc w:val="center"/>
        <w:textAlignment w:val="baseline"/>
        <w:outlineLvl w:val="3"/>
        <w:rPr>
          <w:rFonts w:ascii="宋体" w:eastAsia="宋体" w:hAnsi="宋体"/>
          <w:b/>
          <w:bCs/>
          <w:szCs w:val="20"/>
          <w:lang w:eastAsia="zh-CN"/>
        </w:rPr>
      </w:pPr>
      <w:r>
        <w:rPr>
          <w:rFonts w:ascii="宋体" w:eastAsia="宋体" w:hAnsi="宋体" w:hint="eastAsia"/>
          <w:b/>
          <w:bCs/>
          <w:szCs w:val="20"/>
          <w:lang w:eastAsia="zh-CN"/>
        </w:rPr>
        <w:t>5</w:t>
      </w:r>
      <w:r w:rsidR="0026538B">
        <w:rPr>
          <w:rFonts w:ascii="宋体" w:eastAsia="宋体" w:hAnsi="宋体" w:hint="eastAsia"/>
          <w:b/>
          <w:bCs/>
          <w:szCs w:val="20"/>
          <w:lang w:eastAsia="zh-CN"/>
        </w:rPr>
        <w:t>.法定代表人（负责人）证明书</w:t>
      </w:r>
    </w:p>
    <w:p w:rsidR="0010768C">
      <w:pPr>
        <w:widowControl w:val="0"/>
        <w:spacing w:line="300" w:lineRule="auto"/>
        <w:jc w:val="both"/>
        <w:rPr>
          <w:rFonts w:ascii="Arial" w:eastAsia="宋体" w:hAnsi="Arial" w:cs="Arial"/>
          <w:b/>
          <w:kern w:val="2"/>
          <w:lang w:eastAsia="zh-CN"/>
        </w:rPr>
      </w:pPr>
    </w:p>
    <w:p w:rsidR="0010768C">
      <w:pPr>
        <w:widowControl w:val="0"/>
        <w:spacing w:line="300" w:lineRule="auto"/>
        <w:ind w:left="140"/>
        <w:jc w:val="both"/>
        <w:rPr>
          <w:rFonts w:ascii="宋体" w:eastAsia="宋体" w:hAnsi="宋体"/>
          <w:kern w:val="2"/>
          <w:sz w:val="21"/>
          <w:szCs w:val="21"/>
          <w:lang w:eastAsia="zh-CN"/>
        </w:rPr>
      </w:pPr>
      <w:r>
        <w:rPr>
          <w:rFonts w:ascii="宋体" w:eastAsia="宋体" w:hAnsi="宋体" w:cs="Arial" w:hint="eastAsia"/>
          <w:kern w:val="2"/>
          <w:u w:val="single"/>
          <w:lang w:eastAsia="zh-CN"/>
        </w:rPr>
        <w:t xml:space="preserve">  （姓名）  </w:t>
      </w:r>
      <w:r>
        <w:rPr>
          <w:rFonts w:ascii="宋体" w:eastAsia="宋体" w:hAnsi="宋体" w:cstheme="minorBidi" w:hint="eastAsia"/>
          <w:kern w:val="2"/>
          <w:sz w:val="21"/>
          <w:szCs w:val="21"/>
          <w:lang w:eastAsia="zh-CN"/>
        </w:rPr>
        <w:t>同志，现任我单位</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职务，为我单位法定代表人（负责人）。</w:t>
      </w:r>
    </w:p>
    <w:p w:rsidR="0010768C">
      <w:pPr>
        <w:widowControl w:val="0"/>
        <w:spacing w:line="300" w:lineRule="auto"/>
        <w:ind w:left="140"/>
        <w:jc w:val="both"/>
        <w:rPr>
          <w:rFonts w:ascii="宋体" w:eastAsia="宋体" w:hAnsi="宋体"/>
          <w:kern w:val="2"/>
          <w:sz w:val="21"/>
          <w:szCs w:val="21"/>
          <w:u w:val="single"/>
          <w:lang w:eastAsia="zh-CN"/>
        </w:rPr>
      </w:pPr>
      <w:r>
        <w:rPr>
          <w:rFonts w:ascii="宋体" w:eastAsia="宋体" w:hAnsi="宋体" w:cstheme="minorBidi" w:hint="eastAsia"/>
          <w:kern w:val="2"/>
          <w:sz w:val="21"/>
          <w:szCs w:val="21"/>
          <w:lang w:eastAsia="zh-CN"/>
        </w:rPr>
        <w:t xml:space="preserve">身份证号：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 xml:space="preserve">    联系电话：  </w:t>
      </w:r>
      <w:r>
        <w:rPr>
          <w:rFonts w:ascii="宋体" w:eastAsia="宋体" w:hAnsi="宋体" w:cstheme="minorBidi" w:hint="eastAsia"/>
          <w:kern w:val="2"/>
          <w:sz w:val="21"/>
          <w:szCs w:val="21"/>
          <w:u w:val="single"/>
          <w:lang w:eastAsia="zh-CN"/>
        </w:rPr>
        <w:t xml:space="preserve">             </w:t>
      </w:r>
    </w:p>
    <w:p w:rsidR="0010768C">
      <w:pPr>
        <w:widowControl w:val="0"/>
        <w:spacing w:line="300" w:lineRule="auto"/>
        <w:ind w:left="140"/>
        <w:jc w:val="both"/>
        <w:rPr>
          <w:rFonts w:ascii="宋体" w:eastAsia="宋体" w:hAnsi="宋体" w:cs="Arial"/>
          <w:b/>
          <w:kern w:val="2"/>
          <w:lang w:eastAsia="zh-CN"/>
        </w:rPr>
      </w:pPr>
      <w:r>
        <w:rPr>
          <w:rFonts w:ascii="宋体" w:eastAsia="宋体" w:hAnsi="宋体" w:cstheme="minorBidi" w:hint="eastAsia"/>
          <w:kern w:val="2"/>
          <w:sz w:val="21"/>
          <w:szCs w:val="21"/>
          <w:lang w:eastAsia="zh-CN"/>
        </w:rPr>
        <w:t>特此证明。</w:t>
      </w:r>
    </w:p>
    <w:p w:rsidR="0010768C">
      <w:pPr>
        <w:widowControl w:val="0"/>
        <w:snapToGrid w:val="0"/>
        <w:jc w:val="both"/>
        <w:rPr>
          <w:rFonts w:ascii="宋体" w:eastAsia="宋体" w:hAnsi="宋体"/>
          <w:color w:val="FF0000"/>
          <w:kern w:val="2"/>
          <w:sz w:val="28"/>
          <w:szCs w:val="28"/>
          <w:lang w:eastAsia="zh-CN"/>
        </w:rPr>
      </w:pPr>
    </w:p>
    <w:p w:rsidR="0010768C">
      <w:pPr>
        <w:widowControl w:val="0"/>
        <w:snapToGrid w:val="0"/>
        <w:jc w:val="both"/>
        <w:rPr>
          <w:rFonts w:ascii="宋体" w:eastAsia="宋体" w:hAnsi="宋体"/>
          <w:color w:val="FF0000"/>
          <w:kern w:val="2"/>
          <w:sz w:val="21"/>
          <w:szCs w:val="21"/>
          <w:lang w:eastAsia="zh-CN"/>
        </w:rPr>
      </w:pPr>
      <w:r>
        <w:rPr>
          <w:rFonts w:ascii="宋体" w:eastAsia="宋体" w:hAnsi="宋体" w:hint="eastAsia"/>
          <w:color w:val="FF0000"/>
          <w:kern w:val="2"/>
          <w:sz w:val="21"/>
          <w:szCs w:val="21"/>
          <w:lang w:eastAsia="zh-CN"/>
        </w:rPr>
        <w:t>说明：</w:t>
      </w:r>
    </w:p>
    <w:p w:rsidR="0010768C">
      <w:pPr>
        <w:widowControl w:val="0"/>
        <w:snapToGrid w:val="0"/>
        <w:jc w:val="both"/>
        <w:rPr>
          <w:rFonts w:ascii="Arial" w:eastAsia="宋体" w:hAnsi="Arial"/>
          <w:kern w:val="2"/>
          <w:sz w:val="21"/>
          <w:szCs w:val="21"/>
          <w:lang w:eastAsia="zh-CN"/>
        </w:rPr>
      </w:pPr>
      <w:r>
        <w:rPr>
          <w:rFonts w:ascii="宋体" w:eastAsia="宋体" w:hAnsi="宋体" w:hint="eastAsia"/>
          <w:color w:val="FF0000"/>
          <w:kern w:val="2"/>
          <w:sz w:val="21"/>
          <w:szCs w:val="21"/>
          <w:lang w:eastAsia="zh-CN"/>
        </w:rPr>
        <w:t>1、如发现上述人员非投标人法定代表人（负责人），视同提供虚假资料，按投标无效处理，并将依法承担相应法律责任。</w:t>
      </w:r>
    </w:p>
    <w:p w:rsidR="0010768C">
      <w:pPr>
        <w:widowControl w:val="0"/>
        <w:snapToGrid w:val="0"/>
        <w:jc w:val="both"/>
        <w:rPr>
          <w:rFonts w:ascii="宋体" w:eastAsia="宋体" w:hAnsi="宋体"/>
          <w:color w:val="FF0000"/>
          <w:kern w:val="2"/>
          <w:sz w:val="21"/>
          <w:szCs w:val="21"/>
          <w:lang w:eastAsia="zh-CN"/>
        </w:rPr>
      </w:pPr>
      <w:r>
        <w:rPr>
          <w:rFonts w:ascii="宋体" w:eastAsia="宋体" w:hAnsi="宋体" w:hint="eastAsia"/>
          <w:color w:val="FF0000"/>
          <w:kern w:val="2"/>
          <w:sz w:val="21"/>
          <w:szCs w:val="21"/>
          <w:lang w:eastAsia="zh-CN"/>
        </w:rPr>
        <w:t>2、法定代表人为投标人（企业事业单位、国家机关、社会团体）的主要行政负责人。</w:t>
      </w:r>
    </w:p>
    <w:p w:rsidR="0010768C">
      <w:pPr>
        <w:widowControl w:val="0"/>
        <w:snapToGrid w:val="0"/>
        <w:jc w:val="both"/>
        <w:rPr>
          <w:rFonts w:ascii="宋体" w:eastAsia="宋体" w:hAnsi="宋体"/>
          <w:color w:val="FF0000"/>
          <w:kern w:val="2"/>
          <w:sz w:val="21"/>
          <w:szCs w:val="21"/>
          <w:lang w:eastAsia="zh-CN"/>
        </w:rPr>
      </w:pPr>
      <w:r>
        <w:rPr>
          <w:rFonts w:ascii="宋体" w:eastAsia="宋体" w:hAnsi="宋体" w:hint="eastAsia"/>
          <w:color w:val="FF0000"/>
          <w:kern w:val="2"/>
          <w:sz w:val="21"/>
          <w:szCs w:val="21"/>
          <w:lang w:eastAsia="zh-CN"/>
        </w:rPr>
        <w:t>3、本证明书要求提供法定代表人（负责人）相关身份证明文件：身份证扫描件（正反两面）；港澳台居民可提供来往通行证扫描件；非中国国籍管辖范围人员，可提供公安部门认可的身份证明材料扫描件。未提供的按投标无效处理。</w:t>
      </w:r>
    </w:p>
    <w:p w:rsidR="0010768C">
      <w:pPr>
        <w:widowControl w:val="0"/>
        <w:snapToGrid w:val="0"/>
        <w:jc w:val="both"/>
        <w:rPr>
          <w:rFonts w:ascii="宋体" w:eastAsia="宋体" w:hAnsi="宋体"/>
          <w:color w:val="FF0000"/>
          <w:kern w:val="2"/>
          <w:sz w:val="21"/>
          <w:szCs w:val="21"/>
          <w:lang w:eastAsia="zh-CN"/>
        </w:rPr>
      </w:pPr>
      <w:r>
        <w:rPr>
          <w:rFonts w:ascii="宋体" w:eastAsia="宋体" w:hAnsi="宋体" w:hint="eastAsia"/>
          <w:color w:val="FF0000"/>
          <w:kern w:val="2"/>
          <w:sz w:val="21"/>
          <w:szCs w:val="21"/>
          <w:lang w:eastAsia="zh-CN"/>
        </w:rPr>
        <w:t>4、本项目投标授权代表为法定代表人（负责人）的，无需提供《投标文件签署授权委托书》。</w:t>
      </w:r>
    </w:p>
    <w:p w:rsidR="0010768C">
      <w:pPr>
        <w:widowControl w:val="0"/>
        <w:snapToGrid w:val="0"/>
        <w:jc w:val="both"/>
        <w:rPr>
          <w:rFonts w:ascii="宋体" w:eastAsia="宋体" w:hAnsi="宋体"/>
          <w:color w:val="FF0000"/>
          <w:kern w:val="2"/>
          <w:sz w:val="21"/>
          <w:szCs w:val="21"/>
          <w:lang w:eastAsia="zh-CN"/>
        </w:rPr>
      </w:pPr>
      <w:r>
        <w:rPr>
          <w:rFonts w:ascii="宋体" w:eastAsia="宋体" w:hAnsi="宋体" w:hint="eastAsia"/>
          <w:color w:val="FF0000"/>
          <w:kern w:val="2"/>
          <w:sz w:val="21"/>
          <w:szCs w:val="21"/>
          <w:lang w:eastAsia="zh-CN"/>
        </w:rPr>
        <w:t>5、内容必须填写真实、清楚，涂改无效，不得转让、买卖。</w:t>
      </w:r>
    </w:p>
    <w:tbl>
      <w:tblPr>
        <w:tblStyle w:val="TableGrid"/>
        <w:tblW w:w="5000" w:type="pct"/>
        <w:tblLayout w:type="fixed"/>
        <w:tblLook w:val="04A0"/>
      </w:tblPr>
      <w:tblGrid>
        <w:gridCol w:w="4643"/>
        <w:gridCol w:w="4645"/>
      </w:tblGrid>
      <w:tr>
        <w:tblPrEx>
          <w:tblW w:w="5000" w:type="pct"/>
          <w:tblLayout w:type="fixed"/>
          <w:tblLook w:val="04A0"/>
        </w:tblPrEx>
        <w:trPr>
          <w:trHeight w:val="1847"/>
        </w:trPr>
        <w:tc>
          <w:tcPr>
            <w:tcW w:w="4264" w:type="dxa"/>
          </w:tcPr>
          <w:p w:rsidR="0010768C">
            <w:pPr>
              <w:jc w:val="center"/>
              <w:rPr>
                <w:rFonts w:ascii="Calibri" w:hAnsi="Calibri"/>
                <w:kern w:val="2"/>
                <w:sz w:val="21"/>
                <w:szCs w:val="22"/>
              </w:rPr>
            </w:pPr>
            <w:r>
              <w:rPr>
                <w:rFonts w:ascii="Calibri" w:hAnsi="Calibri" w:cstheme="minorBidi" w:hint="eastAsia"/>
                <w:kern w:val="2"/>
                <w:sz w:val="21"/>
                <w:szCs w:val="22"/>
              </w:rPr>
              <w:t>证件扫描件正面</w:t>
            </w:r>
          </w:p>
          <w:p w:rsidR="0010768C" w:rsidP="00C50CC2">
            <w:pPr>
              <w:spacing w:line="360" w:lineRule="auto"/>
              <w:rPr>
                <w:rFonts w:ascii="宋体" w:hAnsi="宋体"/>
                <w:b/>
                <w:kern w:val="2"/>
                <w:sz w:val="21"/>
                <w:szCs w:val="21"/>
              </w:rPr>
            </w:pPr>
          </w:p>
          <w:p w:rsidR="0010768C">
            <w:pPr>
              <w:spacing w:line="360" w:lineRule="auto"/>
              <w:jc w:val="center"/>
              <w:rPr>
                <w:rFonts w:ascii="Calibri" w:hAnsi="Calibri"/>
                <w:kern w:val="2"/>
                <w:szCs w:val="22"/>
              </w:rPr>
            </w:pPr>
          </w:p>
        </w:tc>
        <w:tc>
          <w:tcPr>
            <w:tcW w:w="4265" w:type="dxa"/>
          </w:tcPr>
          <w:p w:rsidR="0010768C">
            <w:pPr>
              <w:jc w:val="center"/>
              <w:rPr>
                <w:rFonts w:ascii="Calibri" w:hAnsi="Calibri"/>
                <w:kern w:val="2"/>
                <w:sz w:val="21"/>
                <w:szCs w:val="22"/>
              </w:rPr>
            </w:pPr>
            <w:r>
              <w:rPr>
                <w:rFonts w:ascii="Calibri" w:hAnsi="Calibri" w:cstheme="minorBidi" w:hint="eastAsia"/>
                <w:kern w:val="2"/>
                <w:sz w:val="21"/>
                <w:szCs w:val="22"/>
              </w:rPr>
              <w:t>证件扫描件反面</w:t>
            </w:r>
          </w:p>
          <w:p w:rsidR="0010768C" w:rsidP="00C50CC2">
            <w:pPr>
              <w:spacing w:line="360" w:lineRule="auto"/>
              <w:rPr>
                <w:rFonts w:ascii="宋体" w:hAnsi="宋体"/>
                <w:b/>
                <w:kern w:val="2"/>
                <w:sz w:val="21"/>
                <w:szCs w:val="21"/>
              </w:rPr>
            </w:pPr>
          </w:p>
          <w:p w:rsidR="0010768C">
            <w:pPr>
              <w:spacing w:line="360" w:lineRule="auto"/>
              <w:jc w:val="center"/>
              <w:rPr>
                <w:rFonts w:ascii="Calibri" w:hAnsi="Calibri"/>
                <w:kern w:val="2"/>
                <w:szCs w:val="22"/>
              </w:rPr>
            </w:pPr>
          </w:p>
        </w:tc>
      </w:tr>
    </w:tbl>
    <w:p w:rsidR="0010768C" w:rsidP="00C50CC2">
      <w:pPr>
        <w:widowControl w:val="0"/>
        <w:spacing w:line="360" w:lineRule="auto"/>
        <w:jc w:val="both"/>
        <w:rPr>
          <w:rFonts w:ascii="宋体" w:eastAsia="宋体" w:hAnsi="宋体"/>
          <w:b/>
          <w:kern w:val="2"/>
          <w:sz w:val="21"/>
          <w:szCs w:val="21"/>
          <w:lang w:eastAsia="zh-CN"/>
        </w:rPr>
      </w:pPr>
    </w:p>
    <w:p w:rsidR="0010768C">
      <w:pPr>
        <w:widowControl w:val="0"/>
        <w:spacing w:line="300" w:lineRule="auto"/>
        <w:jc w:val="both"/>
        <w:rPr>
          <w:rFonts w:ascii="Arial" w:eastAsia="宋体" w:hAnsi="Arial"/>
          <w:kern w:val="2"/>
          <w:sz w:val="21"/>
          <w:szCs w:val="21"/>
          <w:lang w:eastAsia="zh-CN"/>
        </w:rPr>
      </w:pPr>
      <w:r>
        <w:rPr>
          <w:rFonts w:ascii="Arial" w:eastAsia="宋体" w:hAnsi="Arial" w:hint="eastAsia"/>
          <w:kern w:val="2"/>
          <w:sz w:val="21"/>
          <w:szCs w:val="21"/>
          <w:lang w:eastAsia="zh-CN"/>
        </w:rPr>
        <w:t>投标人（投标单位）：</w:t>
      </w:r>
      <w:r>
        <w:rPr>
          <w:rFonts w:ascii="Arial" w:eastAsia="宋体" w:hAnsi="Arial"/>
          <w:kern w:val="2"/>
          <w:sz w:val="21"/>
          <w:szCs w:val="21"/>
          <w:u w:val="single"/>
          <w:lang w:eastAsia="zh-CN"/>
        </w:rPr>
        <w:t xml:space="preserve">           </w:t>
      </w:r>
    </w:p>
    <w:p w:rsidR="0010768C">
      <w:pPr>
        <w:widowControl w:val="0"/>
        <w:spacing w:line="300" w:lineRule="auto"/>
        <w:jc w:val="both"/>
        <w:rPr>
          <w:rFonts w:ascii="Arial" w:eastAsia="宋体" w:hAnsi="Arial"/>
          <w:kern w:val="2"/>
          <w:sz w:val="21"/>
          <w:szCs w:val="21"/>
          <w:lang w:eastAsia="zh-CN"/>
        </w:rPr>
      </w:pPr>
      <w:r>
        <w:rPr>
          <w:rFonts w:ascii="Arial" w:eastAsia="宋体" w:hAnsi="Arial" w:hint="eastAsia"/>
          <w:kern w:val="2"/>
          <w:sz w:val="21"/>
          <w:szCs w:val="21"/>
          <w:lang w:eastAsia="zh-CN"/>
        </w:rPr>
        <w:t>日</w:t>
      </w:r>
      <w:r>
        <w:rPr>
          <w:rFonts w:ascii="Arial" w:eastAsia="宋体" w:hAnsi="Arial"/>
          <w:kern w:val="2"/>
          <w:sz w:val="21"/>
          <w:szCs w:val="21"/>
          <w:lang w:eastAsia="zh-CN"/>
        </w:rPr>
        <w:t xml:space="preserve">  </w:t>
      </w:r>
      <w:r>
        <w:rPr>
          <w:rFonts w:ascii="Arial" w:eastAsia="宋体" w:hAnsi="Arial" w:hint="eastAsia"/>
          <w:kern w:val="2"/>
          <w:sz w:val="21"/>
          <w:szCs w:val="21"/>
          <w:lang w:eastAsia="zh-CN"/>
        </w:rPr>
        <w:t>期：</w:t>
      </w:r>
      <w:r>
        <w:rPr>
          <w:rFonts w:ascii="Arial" w:eastAsia="宋体" w:hAnsi="Arial"/>
          <w:kern w:val="2"/>
          <w:sz w:val="21"/>
          <w:szCs w:val="21"/>
          <w:u w:val="single"/>
          <w:lang w:eastAsia="zh-CN"/>
        </w:rPr>
        <w:t xml:space="preserve">     </w:t>
      </w:r>
      <w:r>
        <w:rPr>
          <w:rFonts w:ascii="Arial" w:eastAsia="宋体" w:hAnsi="Arial" w:hint="eastAsia"/>
          <w:kern w:val="2"/>
          <w:sz w:val="21"/>
          <w:szCs w:val="21"/>
          <w:lang w:eastAsia="zh-CN"/>
        </w:rPr>
        <w:t>年</w:t>
      </w:r>
      <w:r>
        <w:rPr>
          <w:rFonts w:ascii="Arial" w:eastAsia="宋体" w:hAnsi="Arial"/>
          <w:kern w:val="2"/>
          <w:sz w:val="21"/>
          <w:szCs w:val="21"/>
          <w:u w:val="single"/>
          <w:lang w:eastAsia="zh-CN"/>
        </w:rPr>
        <w:t xml:space="preserve">     </w:t>
      </w:r>
      <w:r>
        <w:rPr>
          <w:rFonts w:ascii="Arial" w:eastAsia="宋体" w:hAnsi="Arial" w:hint="eastAsia"/>
          <w:kern w:val="2"/>
          <w:sz w:val="21"/>
          <w:szCs w:val="21"/>
          <w:lang w:eastAsia="zh-CN"/>
        </w:rPr>
        <w:t>月</w:t>
      </w:r>
      <w:r>
        <w:rPr>
          <w:rFonts w:ascii="Arial" w:eastAsia="宋体" w:hAnsi="Arial"/>
          <w:kern w:val="2"/>
          <w:sz w:val="21"/>
          <w:szCs w:val="21"/>
          <w:u w:val="single"/>
          <w:lang w:eastAsia="zh-CN"/>
        </w:rPr>
        <w:t xml:space="preserve">     </w:t>
      </w:r>
      <w:r>
        <w:rPr>
          <w:rFonts w:ascii="Arial" w:eastAsia="宋体" w:hAnsi="Arial" w:hint="eastAsia"/>
          <w:kern w:val="2"/>
          <w:sz w:val="21"/>
          <w:szCs w:val="21"/>
          <w:lang w:eastAsia="zh-CN"/>
        </w:rPr>
        <w:t>日</w:t>
      </w:r>
    </w:p>
    <w:p w:rsidR="0010768C">
      <w:pPr>
        <w:widowControl w:val="0"/>
        <w:spacing w:line="500" w:lineRule="exact"/>
        <w:ind w:firstLine="420" w:firstLineChars="200"/>
        <w:jc w:val="both"/>
        <w:rPr>
          <w:rFonts w:ascii="Arial" w:eastAsia="宋体" w:hAnsi="Arial"/>
          <w:kern w:val="2"/>
          <w:sz w:val="21"/>
          <w:lang w:eastAsia="zh-CN"/>
        </w:rPr>
      </w:pPr>
    </w:p>
    <w:p w:rsidR="0010768C">
      <w:pPr>
        <w:keepNext/>
        <w:keepLines/>
        <w:pageBreakBefore/>
        <w:widowControl w:val="0"/>
        <w:adjustRightInd w:val="0"/>
        <w:snapToGrid w:val="0"/>
        <w:spacing w:line="360" w:lineRule="auto"/>
        <w:jc w:val="center"/>
        <w:textAlignment w:val="baseline"/>
        <w:outlineLvl w:val="3"/>
        <w:rPr>
          <w:rFonts w:ascii="宋体" w:eastAsia="宋体" w:hAnsi="宋体"/>
          <w:b/>
          <w:bCs/>
          <w:szCs w:val="20"/>
          <w:lang w:eastAsia="zh-CN"/>
        </w:rPr>
      </w:pPr>
      <w:r>
        <w:rPr>
          <w:rFonts w:ascii="宋体" w:eastAsia="宋体" w:hAnsi="宋体" w:hint="eastAsia"/>
          <w:b/>
          <w:bCs/>
          <w:szCs w:val="20"/>
          <w:lang w:eastAsia="zh-CN"/>
        </w:rPr>
        <w:t>6</w:t>
      </w:r>
      <w:r w:rsidR="0026538B">
        <w:rPr>
          <w:rFonts w:ascii="宋体" w:eastAsia="宋体" w:hAnsi="宋体" w:hint="eastAsia"/>
          <w:b/>
          <w:bCs/>
          <w:szCs w:val="20"/>
          <w:lang w:eastAsia="zh-CN"/>
        </w:rPr>
        <w:t>.投标文件签署授权委托书</w:t>
      </w:r>
    </w:p>
    <w:p w:rsidR="0010768C">
      <w:pPr>
        <w:widowControl w:val="0"/>
        <w:spacing w:line="300" w:lineRule="auto"/>
        <w:jc w:val="center"/>
        <w:rPr>
          <w:rFonts w:ascii="Arial" w:eastAsia="宋体" w:hAnsi="Arial"/>
          <w:b/>
          <w:kern w:val="2"/>
          <w:sz w:val="28"/>
          <w:szCs w:val="28"/>
          <w:lang w:eastAsia="zh-CN"/>
        </w:rPr>
      </w:pPr>
    </w:p>
    <w:p w:rsidR="0010768C">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rsidR="0010768C">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代理人无转委托权，特此委托。</w:t>
      </w:r>
    </w:p>
    <w:p w:rsidR="0010768C">
      <w:pPr>
        <w:widowControl w:val="0"/>
        <w:spacing w:line="360" w:lineRule="auto"/>
        <w:ind w:firstLine="420" w:firstLineChars="200"/>
        <w:jc w:val="both"/>
        <w:rPr>
          <w:rFonts w:ascii="Calibri" w:eastAsia="宋体" w:hAnsi="Calibri"/>
          <w:b/>
          <w:color w:val="FF0000"/>
          <w:kern w:val="2"/>
          <w:sz w:val="21"/>
          <w:szCs w:val="21"/>
          <w:lang w:eastAsia="zh-CN"/>
        </w:rPr>
      </w:pPr>
    </w:p>
    <w:p w:rsidR="0010768C">
      <w:pPr>
        <w:widowControl w:val="0"/>
        <w:spacing w:line="360" w:lineRule="auto"/>
        <w:ind w:firstLine="420" w:firstLineChars="200"/>
        <w:jc w:val="both"/>
        <w:rPr>
          <w:rFonts w:ascii="Arial" w:eastAsia="宋体" w:hAnsi="Arial"/>
          <w:kern w:val="2"/>
          <w:sz w:val="21"/>
          <w:szCs w:val="21"/>
          <w:lang w:eastAsia="zh-CN"/>
        </w:rPr>
      </w:pPr>
      <w:r>
        <w:rPr>
          <w:rFonts w:ascii="Calibri" w:eastAsia="宋体" w:hAnsi="Calibri" w:cstheme="minorBidi"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Layout w:type="fixed"/>
        <w:tblLook w:val="04A0"/>
      </w:tblPr>
      <w:tblGrid>
        <w:gridCol w:w="4643"/>
        <w:gridCol w:w="4645"/>
      </w:tblGrid>
      <w:tr>
        <w:tblPrEx>
          <w:tblW w:w="5000" w:type="pct"/>
          <w:tblLayout w:type="fixed"/>
          <w:tblLook w:val="04A0"/>
        </w:tblPrEx>
        <w:trPr>
          <w:trHeight w:val="1742"/>
        </w:trPr>
        <w:tc>
          <w:tcPr>
            <w:tcW w:w="4264" w:type="dxa"/>
          </w:tcPr>
          <w:p w:rsidR="0010768C">
            <w:pPr>
              <w:jc w:val="center"/>
              <w:rPr>
                <w:rFonts w:ascii="Calibri" w:hAnsi="Calibri"/>
                <w:kern w:val="2"/>
                <w:sz w:val="21"/>
                <w:szCs w:val="22"/>
              </w:rPr>
            </w:pPr>
            <w:r>
              <w:rPr>
                <w:rFonts w:hAnsi="Calibri" w:cstheme="minorBidi" w:hint="eastAsia"/>
                <w:kern w:val="2"/>
                <w:sz w:val="21"/>
                <w:szCs w:val="22"/>
              </w:rPr>
              <w:t>证件扫描件正面</w:t>
            </w:r>
          </w:p>
          <w:p w:rsidR="0010768C" w:rsidP="00C50CC2">
            <w:pPr>
              <w:spacing w:line="360" w:lineRule="auto"/>
              <w:rPr>
                <w:rFonts w:ascii="宋体" w:hAnsi="宋体"/>
                <w:b/>
                <w:kern w:val="2"/>
                <w:sz w:val="21"/>
                <w:szCs w:val="21"/>
              </w:rPr>
            </w:pPr>
          </w:p>
          <w:p w:rsidR="0010768C">
            <w:pPr>
              <w:spacing w:line="360" w:lineRule="auto"/>
              <w:jc w:val="center"/>
              <w:rPr>
                <w:rFonts w:ascii="Calibri" w:hAnsi="Calibri"/>
                <w:kern w:val="2"/>
                <w:szCs w:val="22"/>
              </w:rPr>
            </w:pPr>
          </w:p>
        </w:tc>
        <w:tc>
          <w:tcPr>
            <w:tcW w:w="4265" w:type="dxa"/>
          </w:tcPr>
          <w:p w:rsidR="0010768C">
            <w:pPr>
              <w:jc w:val="center"/>
              <w:rPr>
                <w:rFonts w:ascii="Calibri" w:hAnsi="Calibri"/>
                <w:kern w:val="2"/>
                <w:sz w:val="21"/>
                <w:szCs w:val="22"/>
              </w:rPr>
            </w:pPr>
            <w:r>
              <w:rPr>
                <w:rFonts w:hAnsi="Calibri" w:cstheme="minorBidi" w:hint="eastAsia"/>
                <w:kern w:val="2"/>
                <w:sz w:val="21"/>
                <w:szCs w:val="22"/>
              </w:rPr>
              <w:t>证件扫描件反面</w:t>
            </w:r>
          </w:p>
          <w:p w:rsidR="0010768C" w:rsidP="00C50CC2">
            <w:pPr>
              <w:spacing w:line="360" w:lineRule="auto"/>
              <w:rPr>
                <w:rFonts w:ascii="宋体" w:hAnsi="宋体"/>
                <w:b/>
                <w:kern w:val="2"/>
                <w:sz w:val="21"/>
                <w:szCs w:val="21"/>
              </w:rPr>
            </w:pPr>
          </w:p>
          <w:p w:rsidR="0010768C">
            <w:pPr>
              <w:spacing w:line="360" w:lineRule="auto"/>
              <w:jc w:val="center"/>
              <w:rPr>
                <w:rFonts w:ascii="Calibri" w:hAnsi="Calibri"/>
                <w:kern w:val="2"/>
                <w:szCs w:val="22"/>
              </w:rPr>
            </w:pPr>
          </w:p>
        </w:tc>
      </w:tr>
    </w:tbl>
    <w:p w:rsidR="0010768C">
      <w:pPr>
        <w:widowControl w:val="0"/>
        <w:spacing w:line="360" w:lineRule="auto"/>
        <w:jc w:val="both"/>
        <w:rPr>
          <w:rFonts w:ascii="Arial" w:eastAsia="宋体" w:hAnsi="Arial"/>
          <w:kern w:val="2"/>
          <w:sz w:val="21"/>
          <w:szCs w:val="21"/>
          <w:lang w:eastAsia="zh-CN"/>
        </w:rPr>
      </w:pPr>
    </w:p>
    <w:p w:rsidR="0010768C">
      <w:pPr>
        <w:widowControl w:val="0"/>
        <w:spacing w:line="360" w:lineRule="auto"/>
        <w:ind w:left="3840" w:leftChars="1600"/>
        <w:jc w:val="both"/>
        <w:rPr>
          <w:rFonts w:ascii="Arial" w:eastAsia="宋体" w:hAnsi="Arial"/>
          <w:kern w:val="2"/>
          <w:sz w:val="21"/>
          <w:szCs w:val="21"/>
          <w:u w:val="single"/>
          <w:lang w:eastAsia="zh-CN"/>
        </w:rPr>
      </w:pPr>
      <w:r>
        <w:rPr>
          <w:rFonts w:ascii="Arial" w:eastAsia="宋体" w:hAnsi="Arial" w:hint="eastAsia"/>
          <w:kern w:val="2"/>
          <w:sz w:val="21"/>
          <w:szCs w:val="21"/>
          <w:lang w:eastAsia="zh-CN"/>
        </w:rPr>
        <w:t>代理人：</w:t>
      </w:r>
      <w:r>
        <w:rPr>
          <w:rFonts w:ascii="Arial" w:eastAsia="宋体" w:hAnsi="Arial"/>
          <w:kern w:val="2"/>
          <w:sz w:val="21"/>
          <w:szCs w:val="21"/>
          <w:u w:val="single"/>
          <w:lang w:eastAsia="zh-CN"/>
        </w:rPr>
        <w:t xml:space="preserve">     </w:t>
      </w:r>
      <w:r>
        <w:rPr>
          <w:rFonts w:ascii="Arial" w:eastAsia="宋体" w:hAnsi="Arial" w:hint="eastAsia"/>
          <w:kern w:val="2"/>
          <w:sz w:val="21"/>
          <w:szCs w:val="21"/>
          <w:u w:val="single"/>
          <w:lang w:eastAsia="zh-CN"/>
        </w:rPr>
        <w:t xml:space="preserve">     </w:t>
      </w:r>
      <w:r>
        <w:rPr>
          <w:rFonts w:ascii="Arial" w:eastAsia="宋体" w:hAnsi="Arial"/>
          <w:kern w:val="2"/>
          <w:sz w:val="21"/>
          <w:szCs w:val="21"/>
          <w:u w:val="single"/>
          <w:lang w:eastAsia="zh-CN"/>
        </w:rPr>
        <w:t xml:space="preserve">        </w:t>
      </w:r>
    </w:p>
    <w:p w:rsidR="0010768C">
      <w:pPr>
        <w:widowControl w:val="0"/>
        <w:spacing w:line="360" w:lineRule="auto"/>
        <w:ind w:left="3840" w:leftChars="1600"/>
        <w:jc w:val="both"/>
        <w:rPr>
          <w:rFonts w:ascii="Arial" w:eastAsia="宋体" w:hAnsi="Arial"/>
          <w:kern w:val="2"/>
          <w:sz w:val="21"/>
          <w:szCs w:val="21"/>
          <w:lang w:eastAsia="zh-CN"/>
        </w:rPr>
      </w:pPr>
      <w:r>
        <w:rPr>
          <w:rFonts w:ascii="Arial" w:eastAsia="宋体" w:hAnsi="Arial" w:hint="eastAsia"/>
          <w:kern w:val="2"/>
          <w:sz w:val="21"/>
          <w:szCs w:val="21"/>
          <w:lang w:eastAsia="zh-CN"/>
        </w:rPr>
        <w:t>身份证号码：</w:t>
      </w:r>
      <w:r>
        <w:rPr>
          <w:rFonts w:ascii="Arial" w:eastAsia="宋体" w:hAnsi="Arial"/>
          <w:kern w:val="2"/>
          <w:sz w:val="21"/>
          <w:szCs w:val="21"/>
          <w:u w:val="single"/>
          <w:lang w:eastAsia="zh-CN"/>
        </w:rPr>
        <w:t xml:space="preserve">                       </w:t>
      </w:r>
      <w:r>
        <w:rPr>
          <w:rFonts w:ascii="Arial" w:eastAsia="宋体" w:hAnsi="Arial" w:hint="eastAsia"/>
          <w:kern w:val="2"/>
          <w:sz w:val="21"/>
          <w:szCs w:val="21"/>
          <w:lang w:eastAsia="zh-CN"/>
        </w:rPr>
        <w:t>职务：</w:t>
      </w:r>
      <w:r>
        <w:rPr>
          <w:rFonts w:ascii="Arial" w:eastAsia="宋体" w:hAnsi="Arial"/>
          <w:kern w:val="2"/>
          <w:sz w:val="21"/>
          <w:szCs w:val="21"/>
          <w:u w:val="single"/>
          <w:lang w:eastAsia="zh-CN"/>
        </w:rPr>
        <w:t xml:space="preserve">   </w:t>
      </w:r>
      <w:r>
        <w:rPr>
          <w:rFonts w:ascii="Arial" w:eastAsia="宋体" w:hAnsi="Arial" w:hint="eastAsia"/>
          <w:kern w:val="2"/>
          <w:sz w:val="21"/>
          <w:szCs w:val="21"/>
          <w:u w:val="single"/>
          <w:lang w:eastAsia="zh-CN"/>
        </w:rPr>
        <w:t xml:space="preserve"> </w:t>
      </w:r>
      <w:r>
        <w:rPr>
          <w:rFonts w:ascii="Arial" w:eastAsia="宋体" w:hAnsi="Arial"/>
          <w:kern w:val="2"/>
          <w:sz w:val="21"/>
          <w:szCs w:val="21"/>
          <w:u w:val="single"/>
          <w:lang w:eastAsia="zh-CN"/>
        </w:rPr>
        <w:t xml:space="preserve">  </w:t>
      </w:r>
    </w:p>
    <w:p w:rsidR="0010768C">
      <w:pPr>
        <w:widowControl w:val="0"/>
        <w:spacing w:line="360" w:lineRule="auto"/>
        <w:ind w:left="3840" w:leftChars="1600"/>
        <w:jc w:val="both"/>
        <w:rPr>
          <w:rFonts w:ascii="Arial" w:eastAsia="宋体" w:hAnsi="Arial"/>
          <w:kern w:val="2"/>
          <w:sz w:val="21"/>
          <w:szCs w:val="21"/>
          <w:lang w:eastAsia="zh-CN"/>
        </w:rPr>
      </w:pPr>
      <w:r>
        <w:rPr>
          <w:rFonts w:ascii="Arial" w:eastAsia="宋体" w:hAnsi="Arial" w:hint="eastAsia"/>
          <w:kern w:val="2"/>
          <w:sz w:val="21"/>
          <w:szCs w:val="21"/>
          <w:lang w:eastAsia="zh-CN"/>
        </w:rPr>
        <w:t>联系电话：</w:t>
      </w:r>
      <w:r>
        <w:rPr>
          <w:rFonts w:ascii="Arial" w:eastAsia="宋体" w:hAnsi="Arial"/>
          <w:kern w:val="2"/>
          <w:sz w:val="21"/>
          <w:szCs w:val="21"/>
          <w:u w:val="single"/>
          <w:lang w:eastAsia="zh-CN"/>
        </w:rPr>
        <w:t xml:space="preserve">              </w:t>
      </w:r>
      <w:r>
        <w:rPr>
          <w:rFonts w:ascii="Arial" w:eastAsia="宋体" w:hAnsi="Arial" w:hint="eastAsia"/>
          <w:kern w:val="2"/>
          <w:sz w:val="21"/>
          <w:szCs w:val="21"/>
          <w:lang w:eastAsia="zh-CN"/>
        </w:rPr>
        <w:t>手机：</w:t>
      </w:r>
      <w:r>
        <w:rPr>
          <w:rFonts w:ascii="Arial" w:eastAsia="宋体" w:hAnsi="Arial"/>
          <w:kern w:val="2"/>
          <w:sz w:val="21"/>
          <w:szCs w:val="21"/>
          <w:u w:val="single"/>
          <w:lang w:eastAsia="zh-CN"/>
        </w:rPr>
        <w:t xml:space="preserve">                 </w:t>
      </w:r>
    </w:p>
    <w:p w:rsidR="0010768C">
      <w:pPr>
        <w:widowControl w:val="0"/>
        <w:spacing w:line="360" w:lineRule="auto"/>
        <w:ind w:left="3840" w:leftChars="1600"/>
        <w:jc w:val="both"/>
        <w:rPr>
          <w:rFonts w:ascii="Arial" w:eastAsia="宋体" w:hAnsi="Arial"/>
          <w:kern w:val="2"/>
          <w:sz w:val="21"/>
          <w:szCs w:val="21"/>
          <w:u w:val="single"/>
          <w:lang w:eastAsia="zh-CN"/>
        </w:rPr>
      </w:pP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p>
    <w:p w:rsidR="0010768C">
      <w:pPr>
        <w:widowControl w:val="0"/>
        <w:spacing w:line="360" w:lineRule="auto"/>
        <w:ind w:left="3840" w:leftChars="1600"/>
        <w:jc w:val="both"/>
        <w:rPr>
          <w:rFonts w:ascii="Arial" w:eastAsia="宋体" w:hAnsi="Arial"/>
          <w:kern w:val="2"/>
          <w:sz w:val="21"/>
          <w:szCs w:val="21"/>
          <w:lang w:eastAsia="zh-CN"/>
        </w:rPr>
      </w:pPr>
      <w:r>
        <w:rPr>
          <w:rFonts w:ascii="Arial" w:eastAsia="宋体" w:hAnsi="Arial" w:hint="eastAsia"/>
          <w:kern w:val="2"/>
          <w:sz w:val="21"/>
          <w:szCs w:val="21"/>
          <w:lang w:eastAsia="zh-CN"/>
        </w:rPr>
        <w:t>投标人（投标单位）：</w:t>
      </w:r>
      <w:r>
        <w:rPr>
          <w:rFonts w:ascii="Arial" w:eastAsia="宋体" w:hAnsi="Arial"/>
          <w:kern w:val="2"/>
          <w:sz w:val="21"/>
          <w:szCs w:val="21"/>
          <w:u w:val="single"/>
          <w:lang w:eastAsia="zh-CN"/>
        </w:rPr>
        <w:t xml:space="preserve">                            </w:t>
      </w:r>
    </w:p>
    <w:p w:rsidR="0010768C">
      <w:pPr>
        <w:widowControl w:val="0"/>
        <w:tabs>
          <w:tab w:val="left" w:pos="651"/>
        </w:tabs>
        <w:snapToGrid w:val="0"/>
        <w:jc w:val="center"/>
        <w:rPr>
          <w:rFonts w:ascii="宋体" w:eastAsia="宋体" w:hAnsi="宋体"/>
          <w:color w:val="FF0000"/>
          <w:kern w:val="2"/>
          <w:sz w:val="28"/>
          <w:szCs w:val="28"/>
          <w:lang w:eastAsia="zh-CN"/>
        </w:rPr>
      </w:pPr>
      <w:r>
        <w:rPr>
          <w:rFonts w:ascii="Arial" w:eastAsia="宋体" w:hAnsi="Arial" w:hint="eastAsia"/>
          <w:kern w:val="2"/>
          <w:sz w:val="21"/>
          <w:szCs w:val="21"/>
          <w:lang w:eastAsia="zh-CN"/>
        </w:rPr>
        <w:t xml:space="preserve">                           </w:t>
      </w:r>
      <w:r>
        <w:rPr>
          <w:rFonts w:ascii="Arial" w:eastAsia="宋体" w:hAnsi="Arial" w:hint="eastAsia"/>
          <w:kern w:val="2"/>
          <w:sz w:val="21"/>
          <w:szCs w:val="21"/>
          <w:lang w:eastAsia="zh-CN"/>
        </w:rPr>
        <w:t>授权委托日期：</w:t>
      </w:r>
      <w:r>
        <w:rPr>
          <w:rFonts w:ascii="Arial" w:eastAsia="宋体" w:hAnsi="Arial"/>
          <w:kern w:val="2"/>
          <w:sz w:val="21"/>
          <w:szCs w:val="21"/>
          <w:u w:val="single"/>
          <w:lang w:eastAsia="zh-CN"/>
        </w:rPr>
        <w:t xml:space="preserve">         </w:t>
      </w:r>
      <w:r>
        <w:rPr>
          <w:rFonts w:ascii="Arial" w:eastAsia="宋体" w:hAnsi="Arial" w:hint="eastAsia"/>
          <w:kern w:val="2"/>
          <w:sz w:val="21"/>
          <w:szCs w:val="21"/>
          <w:lang w:eastAsia="zh-CN"/>
        </w:rPr>
        <w:t>年</w:t>
      </w:r>
      <w:r>
        <w:rPr>
          <w:rFonts w:ascii="Arial" w:eastAsia="宋体" w:hAnsi="Arial"/>
          <w:kern w:val="2"/>
          <w:sz w:val="21"/>
          <w:szCs w:val="21"/>
          <w:u w:val="single"/>
          <w:lang w:eastAsia="zh-CN"/>
        </w:rPr>
        <w:t xml:space="preserve">   </w:t>
      </w:r>
      <w:r>
        <w:rPr>
          <w:rFonts w:ascii="Arial" w:eastAsia="宋体" w:hAnsi="Arial" w:hint="eastAsia"/>
          <w:kern w:val="2"/>
          <w:sz w:val="21"/>
          <w:szCs w:val="21"/>
          <w:u w:val="single"/>
          <w:lang w:eastAsia="zh-CN"/>
        </w:rPr>
        <w:t xml:space="preserve"> </w:t>
      </w:r>
      <w:r>
        <w:rPr>
          <w:rFonts w:ascii="Arial" w:eastAsia="宋体" w:hAnsi="Arial"/>
          <w:kern w:val="2"/>
          <w:sz w:val="21"/>
          <w:szCs w:val="21"/>
          <w:u w:val="single"/>
          <w:lang w:eastAsia="zh-CN"/>
        </w:rPr>
        <w:t xml:space="preserve">  </w:t>
      </w:r>
      <w:r>
        <w:rPr>
          <w:rFonts w:ascii="Arial" w:eastAsia="宋体" w:hAnsi="Arial" w:hint="eastAsia"/>
          <w:kern w:val="2"/>
          <w:sz w:val="21"/>
          <w:szCs w:val="21"/>
          <w:lang w:eastAsia="zh-CN"/>
        </w:rPr>
        <w:t>月</w:t>
      </w:r>
      <w:r>
        <w:rPr>
          <w:rFonts w:ascii="Arial" w:eastAsia="宋体" w:hAnsi="Arial"/>
          <w:kern w:val="2"/>
          <w:sz w:val="21"/>
          <w:szCs w:val="21"/>
          <w:lang w:eastAsia="zh-CN"/>
        </w:rPr>
        <w:t xml:space="preserve"> </w:t>
      </w:r>
      <w:r>
        <w:rPr>
          <w:rFonts w:ascii="Arial" w:eastAsia="宋体" w:hAnsi="Arial"/>
          <w:kern w:val="2"/>
          <w:sz w:val="21"/>
          <w:szCs w:val="21"/>
          <w:u w:val="single"/>
          <w:lang w:eastAsia="zh-CN"/>
        </w:rPr>
        <w:t xml:space="preserve">      </w:t>
      </w:r>
      <w:r>
        <w:rPr>
          <w:rFonts w:ascii="Arial" w:eastAsia="宋体" w:hAnsi="Arial" w:hint="eastAsia"/>
          <w:kern w:val="2"/>
          <w:sz w:val="21"/>
          <w:szCs w:val="21"/>
          <w:lang w:eastAsia="zh-CN"/>
        </w:rPr>
        <w:t>日</w:t>
      </w:r>
      <w:r>
        <w:rPr>
          <w:rFonts w:ascii="宋体" w:eastAsia="宋体" w:hAnsi="宋体"/>
          <w:color w:val="FF0000"/>
          <w:kern w:val="2"/>
          <w:sz w:val="28"/>
          <w:szCs w:val="28"/>
          <w:lang w:eastAsia="zh-CN"/>
        </w:rPr>
        <w:br w:type="page"/>
      </w:r>
    </w:p>
    <w:p w:rsidR="0010768C">
      <w:pPr>
        <w:keepNext/>
        <w:keepLines/>
        <w:pageBreakBefore/>
        <w:widowControl w:val="0"/>
        <w:adjustRightInd w:val="0"/>
        <w:snapToGrid w:val="0"/>
        <w:spacing w:line="360" w:lineRule="auto"/>
        <w:jc w:val="center"/>
        <w:textAlignment w:val="baseline"/>
        <w:outlineLvl w:val="3"/>
        <w:rPr>
          <w:rFonts w:ascii="宋体" w:eastAsia="宋体" w:hAnsi="宋体"/>
          <w:b/>
          <w:bCs/>
          <w:szCs w:val="20"/>
          <w:lang w:eastAsia="zh-CN"/>
        </w:rPr>
      </w:pPr>
      <w:r>
        <w:rPr>
          <w:rFonts w:ascii="宋体" w:eastAsia="宋体" w:hAnsi="宋体" w:hint="eastAsia"/>
          <w:b/>
          <w:bCs/>
          <w:szCs w:val="20"/>
          <w:lang w:eastAsia="zh-CN"/>
        </w:rPr>
        <w:t>7</w:t>
      </w:r>
      <w:r w:rsidR="0026538B">
        <w:rPr>
          <w:rFonts w:ascii="宋体" w:eastAsia="宋体" w:hAnsi="宋体"/>
          <w:b/>
          <w:bCs/>
          <w:szCs w:val="20"/>
          <w:lang w:eastAsia="zh-CN"/>
        </w:rPr>
        <w:t>.</w:t>
      </w:r>
      <w:r w:rsidR="0026538B">
        <w:rPr>
          <w:rFonts w:ascii="宋体" w:eastAsia="宋体" w:hAnsi="宋体" w:hint="eastAsia"/>
          <w:b/>
          <w:bCs/>
          <w:szCs w:val="20"/>
          <w:lang w:eastAsia="zh-CN"/>
        </w:rPr>
        <w:t>实质性条款响应情况表</w:t>
      </w:r>
    </w:p>
    <w:p w:rsidR="0010768C">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r>
        <w:rPr>
          <w:rFonts w:ascii="Arial" w:eastAsia="宋体" w:hAnsi="Arial" w:cs="Arial"/>
          <w:color w:val="000000"/>
          <w:kern w:val="2"/>
          <w:u w:val="single"/>
          <w:lang w:eastAsia="zh-CN"/>
        </w:rPr>
        <w:t xml:space="preserve">                         </w:t>
      </w:r>
    </w:p>
    <w:p w:rsidR="0010768C">
      <w:pPr>
        <w:widowControl w:val="0"/>
        <w:snapToGrid w:val="0"/>
        <w:jc w:val="both"/>
        <w:rPr>
          <w:rFonts w:ascii="宋体" w:eastAsia="宋体" w:hAnsi="宋体"/>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597"/>
        <w:gridCol w:w="3850"/>
        <w:gridCol w:w="2149"/>
        <w:gridCol w:w="1711"/>
        <w:gridCol w:w="981"/>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Ex>
        <w:trPr>
          <w:trHeight w:val="529"/>
          <w:jc w:val="center"/>
        </w:trPr>
        <w:tc>
          <w:tcPr>
            <w:tcW w:w="602" w:type="dxa"/>
            <w:vAlign w:val="center"/>
          </w:tcPr>
          <w:p w:rsidR="0010768C">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rsidR="0010768C">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rsidR="0010768C">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rsidR="0010768C" w:rsidP="0026538B">
            <w:pPr>
              <w:widowControl w:val="0"/>
              <w:spacing w:before="156" w:beforeLines="5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rsidR="0010768C">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Look w:val="04A0"/>
        </w:tblPrEx>
        <w:trPr>
          <w:trHeight w:val="1060"/>
          <w:jc w:val="center"/>
        </w:trPr>
        <w:tc>
          <w:tcPr>
            <w:tcW w:w="602" w:type="dxa"/>
            <w:vAlign w:val="center"/>
          </w:tcPr>
          <w:p w:rsidR="0010768C">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rsidR="0010768C">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rsidR="0010768C">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完全响应</w:t>
            </w:r>
          </w:p>
        </w:tc>
        <w:tc>
          <w:tcPr>
            <w:tcW w:w="1732" w:type="dxa"/>
            <w:vAlign w:val="center"/>
          </w:tcPr>
          <w:p w:rsidR="0010768C">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无偏离</w:t>
            </w:r>
          </w:p>
        </w:tc>
        <w:tc>
          <w:tcPr>
            <w:tcW w:w="992" w:type="dxa"/>
            <w:vAlign w:val="center"/>
          </w:tcPr>
          <w:p w:rsidR="0010768C">
            <w:pPr>
              <w:widowControl w:val="0"/>
              <w:spacing w:line="300" w:lineRule="auto"/>
              <w:jc w:val="center"/>
              <w:rPr>
                <w:rFonts w:ascii="宋体" w:eastAsia="宋体" w:hAnsi="宋体"/>
                <w:b/>
                <w:color w:val="FF0000"/>
                <w:sz w:val="21"/>
                <w:szCs w:val="21"/>
                <w:lang w:eastAsia="zh-CN"/>
              </w:rPr>
            </w:pPr>
          </w:p>
        </w:tc>
      </w:tr>
    </w:tbl>
    <w:p w:rsidR="0010768C">
      <w:pPr>
        <w:widowControl w:val="0"/>
        <w:snapToGrid w:val="0"/>
        <w:jc w:val="both"/>
        <w:rPr>
          <w:rFonts w:ascii="宋体" w:eastAsia="宋体" w:hAnsi="宋体"/>
          <w:kern w:val="2"/>
          <w:lang w:eastAsia="zh-CN"/>
        </w:rPr>
      </w:pPr>
    </w:p>
    <w:p w:rsidR="0010768C">
      <w:pPr>
        <w:widowControl w:val="0"/>
        <w:snapToGrid w:val="0"/>
        <w:jc w:val="both"/>
        <w:rPr>
          <w:rFonts w:ascii="宋体" w:eastAsia="宋体" w:hAnsi="宋体"/>
          <w:b/>
          <w:kern w:val="2"/>
          <w:lang w:eastAsia="zh-CN"/>
        </w:rPr>
      </w:pPr>
      <w:r>
        <w:rPr>
          <w:rFonts w:ascii="宋体" w:eastAsia="宋体" w:hAnsi="宋体" w:hint="eastAsia"/>
          <w:b/>
          <w:kern w:val="2"/>
          <w:lang w:eastAsia="zh-CN"/>
        </w:rPr>
        <w:t>填写说明：</w:t>
      </w:r>
    </w:p>
    <w:p w:rsidR="0010768C">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1、上表所列各项均为不可负偏离条款。</w:t>
      </w:r>
    </w:p>
    <w:p w:rsidR="0010768C">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2、“投标文件响应”一</w:t>
      </w:r>
      <w:r>
        <w:rPr>
          <w:rFonts w:ascii="宋体" w:eastAsia="宋体" w:hAnsi="宋体" w:cs="宋体" w:hint="eastAsia"/>
          <w:bCs/>
          <w:kern w:val="2"/>
          <w:lang w:eastAsia="zh-CN"/>
        </w:rPr>
        <w:t>栏应当</w:t>
      </w:r>
      <w:r>
        <w:rPr>
          <w:rFonts w:ascii="宋体" w:eastAsia="宋体" w:hAnsi="宋体" w:cs="宋体" w:hint="eastAsia"/>
          <w:bCs/>
          <w:kern w:val="2"/>
          <w:lang w:eastAsia="zh-CN"/>
        </w:rPr>
        <w:t>详细填写投标人自身响应情况，而不能不合理照搬照抄招标文件实质性条款具体内容。</w:t>
      </w:r>
      <w:r>
        <w:rPr>
          <w:rFonts w:ascii="宋体" w:eastAsia="宋体" w:hAnsi="宋体" w:cs="宋体" w:hint="eastAsia"/>
          <w:b/>
          <w:bCs/>
          <w:kern w:val="2"/>
          <w:lang w:eastAsia="zh-CN"/>
        </w:rPr>
        <w:t>如完全满足实质性条款具体内容可填写“完全响应”，除招标文件另有注明外，不强制要求逐条列出响应。</w:t>
      </w:r>
    </w:p>
    <w:p w:rsidR="0010768C">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3、“偏离情况”一栏应填写</w:t>
      </w:r>
      <w:r>
        <w:rPr>
          <w:rFonts w:ascii="宋体" w:eastAsia="宋体" w:hAnsi="宋体" w:cs="宋体" w:hint="eastAsia"/>
          <w:kern w:val="2"/>
          <w:lang w:eastAsia="zh-CN"/>
        </w:rPr>
        <w:t>“</w:t>
      </w:r>
      <w:r>
        <w:rPr>
          <w:rFonts w:ascii="宋体" w:eastAsia="宋体" w:hAnsi="宋体" w:cs="宋体" w:hint="eastAsia"/>
          <w:b/>
          <w:bCs/>
          <w:kern w:val="2"/>
          <w:lang w:eastAsia="zh-CN"/>
        </w:rPr>
        <w:t>正偏离</w:t>
      </w:r>
      <w:r>
        <w:rPr>
          <w:rFonts w:ascii="宋体" w:eastAsia="宋体" w:hAnsi="宋体" w:cs="宋体" w:hint="eastAsia"/>
          <w:kern w:val="2"/>
          <w:lang w:eastAsia="zh-CN"/>
        </w:rPr>
        <w:t>”或“</w:t>
      </w:r>
      <w:r>
        <w:rPr>
          <w:rFonts w:ascii="宋体" w:eastAsia="宋体" w:hAnsi="宋体" w:cs="宋体" w:hint="eastAsia"/>
          <w:b/>
          <w:bCs/>
          <w:kern w:val="2"/>
          <w:lang w:eastAsia="zh-CN"/>
        </w:rPr>
        <w:t>负偏离</w:t>
      </w:r>
      <w:r>
        <w:rPr>
          <w:rFonts w:ascii="宋体" w:eastAsia="宋体" w:hAnsi="宋体" w:cs="宋体" w:hint="eastAsia"/>
          <w:kern w:val="2"/>
          <w:lang w:eastAsia="zh-CN"/>
        </w:rPr>
        <w:t>”或“</w:t>
      </w:r>
      <w:r>
        <w:rPr>
          <w:rFonts w:ascii="宋体" w:eastAsia="宋体" w:hAnsi="宋体" w:cs="宋体" w:hint="eastAsia"/>
          <w:b/>
          <w:bCs/>
          <w:kern w:val="2"/>
          <w:lang w:eastAsia="zh-CN"/>
        </w:rPr>
        <w:t>无偏离</w:t>
      </w:r>
      <w:r>
        <w:rPr>
          <w:rFonts w:ascii="宋体" w:eastAsia="宋体" w:hAnsi="宋体" w:cs="宋体" w:hint="eastAsia"/>
          <w:kern w:val="2"/>
          <w:lang w:eastAsia="zh-CN"/>
        </w:rPr>
        <w:t>”</w:t>
      </w:r>
      <w:r>
        <w:rPr>
          <w:rFonts w:ascii="宋体" w:eastAsia="宋体" w:hAnsi="宋体" w:cs="宋体" w:hint="eastAsia"/>
          <w:bCs/>
          <w:kern w:val="2"/>
          <w:lang w:eastAsia="zh-CN"/>
        </w:rPr>
        <w:t>，“正偏离”表示“投标响应优于实质性条款具体内容要求”，“负偏离”表示“投标响应不满足实质性条款具体内容要求”，“无偏离”表示“投标响应与实质性条款具体内容要求一致”。</w:t>
      </w:r>
    </w:p>
    <w:p w:rsidR="0010768C">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4、评审委员会有权对投标响应情况</w:t>
      </w:r>
      <w:r>
        <w:rPr>
          <w:rFonts w:ascii="宋体" w:eastAsia="宋体" w:hAnsi="宋体" w:cs="宋体" w:hint="eastAsia"/>
          <w:bCs/>
          <w:kern w:val="2"/>
          <w:lang w:eastAsia="zh-CN"/>
        </w:rPr>
        <w:t>作出</w:t>
      </w:r>
      <w:r>
        <w:rPr>
          <w:rFonts w:ascii="宋体" w:eastAsia="宋体" w:hAnsi="宋体" w:cs="宋体" w:hint="eastAsia"/>
          <w:bCs/>
          <w:kern w:val="2"/>
          <w:lang w:eastAsia="zh-CN"/>
        </w:rPr>
        <w:t>判断。</w:t>
      </w:r>
    </w:p>
    <w:p w:rsidR="0010768C">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5、实质性响应条款“投标响应情况”与投标文件其它内容冲突的，以实质性响应条款“投标响应情况”为准。</w:t>
      </w:r>
    </w:p>
    <w:p w:rsidR="0010768C">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6、以上实质性条款中要求提供证明材料，需如实提供证明材料扫描件，在“说明”一栏中列明证明材料的位置，以便评审；未要求提供证明材料的，投标人可以不提供。</w:t>
      </w:r>
    </w:p>
    <w:p w:rsidR="0010768C">
      <w:pPr>
        <w:widowControl w:val="0"/>
        <w:jc w:val="both"/>
        <w:rPr>
          <w:rFonts w:ascii="宋体" w:eastAsia="宋体" w:hAnsi="宋体"/>
          <w:b/>
          <w:bCs/>
          <w:szCs w:val="20"/>
          <w:lang w:eastAsia="zh-CN"/>
        </w:rPr>
      </w:pPr>
      <w:r>
        <w:rPr>
          <w:rFonts w:ascii="宋体" w:eastAsia="宋体" w:hAnsi="宋体" w:hint="eastAsia"/>
          <w:b/>
          <w:bCs/>
          <w:szCs w:val="20"/>
          <w:lang w:eastAsia="zh-CN"/>
        </w:rPr>
        <w:br w:type="page"/>
      </w:r>
    </w:p>
    <w:p w:rsidR="00351C69" w:rsidRPr="00351C69" w:rsidP="00351C69">
      <w:pPr>
        <w:widowControl w:val="0"/>
        <w:tabs>
          <w:tab w:val="left" w:pos="1470"/>
        </w:tabs>
        <w:snapToGrid w:val="0"/>
        <w:spacing w:line="360" w:lineRule="auto"/>
        <w:ind w:left="1469"/>
        <w:jc w:val="both"/>
        <w:rPr>
          <w:rFonts w:ascii="宋体" w:eastAsia="宋体" w:hAnsi="宋体"/>
          <w:b/>
          <w:bCs/>
          <w:kern w:val="2"/>
          <w:lang w:eastAsia="zh-CN"/>
        </w:rPr>
      </w:pPr>
      <w:r>
        <w:rPr>
          <w:rFonts w:ascii="宋体" w:eastAsia="宋体" w:hAnsi="宋体" w:hint="eastAsia"/>
          <w:b/>
          <w:bCs/>
          <w:kern w:val="2"/>
          <w:lang w:eastAsia="zh-CN"/>
        </w:rPr>
        <w:t>8</w:t>
      </w:r>
      <w:r>
        <w:rPr>
          <w:rFonts w:ascii="宋体" w:eastAsia="宋体" w:hAnsi="宋体" w:hint="eastAsia"/>
          <w:b/>
          <w:bCs/>
          <w:kern w:val="2"/>
          <w:lang w:eastAsia="zh-CN"/>
        </w:rPr>
        <w:t>.</w:t>
      </w:r>
      <w:r w:rsidRPr="00351C69">
        <w:rPr>
          <w:rFonts w:ascii="宋体" w:eastAsia="宋体" w:hAnsi="宋体" w:hint="eastAsia"/>
          <w:b/>
          <w:bCs/>
          <w:kern w:val="2"/>
          <w:lang w:eastAsia="zh-CN"/>
        </w:rPr>
        <w:tab/>
        <w:t>团队管理方案；</w:t>
      </w:r>
    </w:p>
    <w:p w:rsidR="00351C69" w:rsidRPr="00351C69" w:rsidP="00351C69">
      <w:pPr>
        <w:widowControl w:val="0"/>
        <w:tabs>
          <w:tab w:val="left" w:pos="1470"/>
        </w:tabs>
        <w:snapToGrid w:val="0"/>
        <w:spacing w:line="360" w:lineRule="auto"/>
        <w:ind w:left="1469"/>
        <w:jc w:val="both"/>
        <w:rPr>
          <w:rFonts w:ascii="宋体" w:eastAsia="宋体" w:hAnsi="宋体"/>
          <w:b/>
          <w:bCs/>
          <w:kern w:val="2"/>
          <w:lang w:eastAsia="zh-CN"/>
        </w:rPr>
      </w:pPr>
      <w:r>
        <w:rPr>
          <w:rFonts w:ascii="宋体" w:eastAsia="宋体" w:hAnsi="宋体" w:hint="eastAsia"/>
          <w:b/>
          <w:bCs/>
          <w:kern w:val="2"/>
          <w:lang w:eastAsia="zh-CN"/>
        </w:rPr>
        <w:t>9</w:t>
      </w:r>
      <w:r w:rsidR="00E823A5">
        <w:rPr>
          <w:rFonts w:ascii="宋体" w:eastAsia="宋体" w:hAnsi="宋体" w:hint="eastAsia"/>
          <w:b/>
          <w:bCs/>
          <w:kern w:val="2"/>
          <w:lang w:eastAsia="zh-CN"/>
        </w:rPr>
        <w:t xml:space="preserve">. </w:t>
      </w:r>
      <w:r w:rsidR="00AF6364">
        <w:rPr>
          <w:rFonts w:ascii="宋体" w:eastAsia="宋体" w:hAnsi="宋体" w:hint="eastAsia"/>
          <w:b/>
          <w:bCs/>
          <w:kern w:val="2"/>
          <w:lang w:eastAsia="zh-CN"/>
        </w:rPr>
        <w:t xml:space="preserve">  </w:t>
      </w:r>
      <w:r w:rsidRPr="00351C69">
        <w:rPr>
          <w:rFonts w:ascii="宋体" w:eastAsia="宋体" w:hAnsi="宋体" w:hint="eastAsia"/>
          <w:b/>
          <w:bCs/>
          <w:kern w:val="2"/>
          <w:lang w:eastAsia="zh-CN"/>
        </w:rPr>
        <w:t>食品安全保障方案；</w:t>
      </w:r>
    </w:p>
    <w:p w:rsidR="00351C69" w:rsidRPr="00351C69" w:rsidP="00351C69">
      <w:pPr>
        <w:widowControl w:val="0"/>
        <w:tabs>
          <w:tab w:val="left" w:pos="1470"/>
        </w:tabs>
        <w:snapToGrid w:val="0"/>
        <w:spacing w:line="360" w:lineRule="auto"/>
        <w:ind w:left="1469"/>
        <w:jc w:val="both"/>
        <w:rPr>
          <w:rFonts w:ascii="宋体" w:eastAsia="宋体" w:hAnsi="宋体"/>
          <w:b/>
          <w:bCs/>
          <w:kern w:val="2"/>
          <w:lang w:eastAsia="zh-CN"/>
        </w:rPr>
      </w:pPr>
      <w:r>
        <w:rPr>
          <w:rFonts w:ascii="宋体" w:eastAsia="宋体" w:hAnsi="宋体" w:hint="eastAsia"/>
          <w:b/>
          <w:bCs/>
          <w:kern w:val="2"/>
          <w:lang w:eastAsia="zh-CN"/>
        </w:rPr>
        <w:t>1</w:t>
      </w:r>
      <w:r w:rsidR="00EA1816">
        <w:rPr>
          <w:rFonts w:ascii="宋体" w:eastAsia="宋体" w:hAnsi="宋体" w:hint="eastAsia"/>
          <w:b/>
          <w:bCs/>
          <w:kern w:val="2"/>
          <w:lang w:eastAsia="zh-CN"/>
        </w:rPr>
        <w:t>0</w:t>
      </w:r>
      <w:r>
        <w:rPr>
          <w:rFonts w:ascii="宋体" w:eastAsia="宋体" w:hAnsi="宋体" w:hint="eastAsia"/>
          <w:b/>
          <w:bCs/>
          <w:kern w:val="2"/>
          <w:lang w:eastAsia="zh-CN"/>
        </w:rPr>
        <w:t>.</w:t>
      </w:r>
      <w:r w:rsidRPr="00351C69">
        <w:rPr>
          <w:rFonts w:ascii="宋体" w:eastAsia="宋体" w:hAnsi="宋体" w:hint="eastAsia"/>
          <w:b/>
          <w:bCs/>
          <w:kern w:val="2"/>
          <w:lang w:eastAsia="zh-CN"/>
        </w:rPr>
        <w:tab/>
        <w:t>食堂运营各环节管理方案；</w:t>
      </w:r>
    </w:p>
    <w:p w:rsidR="00351C69" w:rsidRPr="00351C69" w:rsidP="00351C69">
      <w:pPr>
        <w:widowControl w:val="0"/>
        <w:tabs>
          <w:tab w:val="left" w:pos="1470"/>
        </w:tabs>
        <w:snapToGrid w:val="0"/>
        <w:spacing w:line="360" w:lineRule="auto"/>
        <w:ind w:left="1469"/>
        <w:jc w:val="both"/>
        <w:rPr>
          <w:rFonts w:ascii="宋体" w:eastAsia="宋体" w:hAnsi="宋体"/>
          <w:b/>
          <w:bCs/>
          <w:kern w:val="2"/>
          <w:lang w:eastAsia="zh-CN"/>
        </w:rPr>
      </w:pPr>
      <w:r>
        <w:rPr>
          <w:rFonts w:ascii="宋体" w:eastAsia="宋体" w:hAnsi="宋体" w:hint="eastAsia"/>
          <w:b/>
          <w:bCs/>
          <w:kern w:val="2"/>
          <w:lang w:eastAsia="zh-CN"/>
        </w:rPr>
        <w:t>1</w:t>
      </w:r>
      <w:r w:rsidR="00EA1816">
        <w:rPr>
          <w:rFonts w:ascii="宋体" w:eastAsia="宋体" w:hAnsi="宋体" w:hint="eastAsia"/>
          <w:b/>
          <w:bCs/>
          <w:kern w:val="2"/>
          <w:lang w:eastAsia="zh-CN"/>
        </w:rPr>
        <w:t>1</w:t>
      </w:r>
      <w:r>
        <w:rPr>
          <w:rFonts w:ascii="宋体" w:eastAsia="宋体" w:hAnsi="宋体" w:hint="eastAsia"/>
          <w:b/>
          <w:bCs/>
          <w:kern w:val="2"/>
          <w:lang w:eastAsia="zh-CN"/>
        </w:rPr>
        <w:t>.</w:t>
      </w:r>
      <w:r w:rsidRPr="00351C69">
        <w:rPr>
          <w:rFonts w:ascii="宋体" w:eastAsia="宋体" w:hAnsi="宋体" w:hint="eastAsia"/>
          <w:b/>
          <w:bCs/>
          <w:kern w:val="2"/>
          <w:lang w:eastAsia="zh-CN"/>
        </w:rPr>
        <w:tab/>
        <w:t>营养</w:t>
      </w:r>
      <w:r w:rsidRPr="00351C69">
        <w:rPr>
          <w:rFonts w:ascii="宋体" w:eastAsia="宋体" w:hAnsi="宋体" w:hint="eastAsia"/>
          <w:b/>
          <w:bCs/>
          <w:kern w:val="2"/>
          <w:lang w:eastAsia="zh-CN"/>
        </w:rPr>
        <w:t>餐产品</w:t>
      </w:r>
      <w:r w:rsidRPr="00351C69">
        <w:rPr>
          <w:rFonts w:ascii="宋体" w:eastAsia="宋体" w:hAnsi="宋体" w:hint="eastAsia"/>
          <w:b/>
          <w:bCs/>
          <w:kern w:val="2"/>
          <w:lang w:eastAsia="zh-CN"/>
        </w:rPr>
        <w:t>调配方案；</w:t>
      </w:r>
    </w:p>
    <w:p w:rsidR="00351C69" w:rsidRPr="00351C69" w:rsidP="00351C69">
      <w:pPr>
        <w:widowControl w:val="0"/>
        <w:tabs>
          <w:tab w:val="left" w:pos="1470"/>
        </w:tabs>
        <w:snapToGrid w:val="0"/>
        <w:spacing w:line="360" w:lineRule="auto"/>
        <w:ind w:left="1469"/>
        <w:jc w:val="both"/>
        <w:rPr>
          <w:rFonts w:ascii="宋体" w:eastAsia="宋体" w:hAnsi="宋体"/>
          <w:b/>
          <w:bCs/>
          <w:kern w:val="2"/>
          <w:lang w:eastAsia="zh-CN"/>
        </w:rPr>
      </w:pPr>
      <w:r>
        <w:rPr>
          <w:rFonts w:ascii="宋体" w:eastAsia="宋体" w:hAnsi="宋体" w:hint="eastAsia"/>
          <w:b/>
          <w:bCs/>
          <w:kern w:val="2"/>
          <w:lang w:eastAsia="zh-CN"/>
        </w:rPr>
        <w:t>1</w:t>
      </w:r>
      <w:r w:rsidR="00EA1816">
        <w:rPr>
          <w:rFonts w:ascii="宋体" w:eastAsia="宋体" w:hAnsi="宋体" w:hint="eastAsia"/>
          <w:b/>
          <w:bCs/>
          <w:kern w:val="2"/>
          <w:lang w:eastAsia="zh-CN"/>
        </w:rPr>
        <w:t>2</w:t>
      </w:r>
      <w:r>
        <w:rPr>
          <w:rFonts w:ascii="宋体" w:eastAsia="宋体" w:hAnsi="宋体" w:hint="eastAsia"/>
          <w:b/>
          <w:bCs/>
          <w:kern w:val="2"/>
          <w:lang w:eastAsia="zh-CN"/>
        </w:rPr>
        <w:t>.</w:t>
      </w:r>
      <w:r w:rsidRPr="00351C69">
        <w:rPr>
          <w:rFonts w:ascii="宋体" w:eastAsia="宋体" w:hAnsi="宋体" w:hint="eastAsia"/>
          <w:b/>
          <w:bCs/>
          <w:kern w:val="2"/>
          <w:lang w:eastAsia="zh-CN"/>
        </w:rPr>
        <w:tab/>
        <w:t>违约承诺；</w:t>
      </w:r>
    </w:p>
    <w:p w:rsidR="00351C69" w:rsidRPr="00351C69" w:rsidP="00351C69">
      <w:pPr>
        <w:widowControl w:val="0"/>
        <w:tabs>
          <w:tab w:val="left" w:pos="1470"/>
        </w:tabs>
        <w:snapToGrid w:val="0"/>
        <w:spacing w:line="360" w:lineRule="auto"/>
        <w:ind w:left="1469"/>
        <w:jc w:val="both"/>
        <w:rPr>
          <w:rFonts w:ascii="宋体" w:eastAsia="宋体" w:hAnsi="宋体"/>
          <w:b/>
          <w:bCs/>
          <w:kern w:val="2"/>
          <w:lang w:eastAsia="zh-CN"/>
        </w:rPr>
      </w:pPr>
      <w:r>
        <w:rPr>
          <w:rFonts w:ascii="宋体" w:eastAsia="宋体" w:hAnsi="宋体" w:hint="eastAsia"/>
          <w:b/>
          <w:bCs/>
          <w:kern w:val="2"/>
          <w:lang w:eastAsia="zh-CN"/>
        </w:rPr>
        <w:t>1</w:t>
      </w:r>
      <w:r w:rsidR="00EA1816">
        <w:rPr>
          <w:rFonts w:ascii="宋体" w:eastAsia="宋体" w:hAnsi="宋体" w:hint="eastAsia"/>
          <w:b/>
          <w:bCs/>
          <w:kern w:val="2"/>
          <w:lang w:eastAsia="zh-CN"/>
        </w:rPr>
        <w:t>3</w:t>
      </w:r>
      <w:r>
        <w:rPr>
          <w:rFonts w:ascii="宋体" w:eastAsia="宋体" w:hAnsi="宋体" w:hint="eastAsia"/>
          <w:b/>
          <w:bCs/>
          <w:kern w:val="2"/>
          <w:lang w:eastAsia="zh-CN"/>
        </w:rPr>
        <w:t>.</w:t>
      </w:r>
      <w:r w:rsidRPr="00351C69">
        <w:rPr>
          <w:rFonts w:ascii="宋体" w:eastAsia="宋体" w:hAnsi="宋体" w:hint="eastAsia"/>
          <w:b/>
          <w:bCs/>
          <w:kern w:val="2"/>
          <w:lang w:eastAsia="zh-CN"/>
        </w:rPr>
        <w:tab/>
        <w:t>拟安排项目负责人情况（仅限1人）；</w:t>
      </w:r>
    </w:p>
    <w:p w:rsidR="00351C69" w:rsidRPr="00351C69" w:rsidP="00351C69">
      <w:pPr>
        <w:widowControl w:val="0"/>
        <w:tabs>
          <w:tab w:val="left" w:pos="1470"/>
        </w:tabs>
        <w:snapToGrid w:val="0"/>
        <w:spacing w:line="360" w:lineRule="auto"/>
        <w:ind w:left="1469"/>
        <w:jc w:val="both"/>
        <w:rPr>
          <w:rFonts w:ascii="宋体" w:eastAsia="宋体" w:hAnsi="宋体"/>
          <w:b/>
          <w:bCs/>
          <w:kern w:val="2"/>
          <w:lang w:eastAsia="zh-CN"/>
        </w:rPr>
      </w:pPr>
      <w:r>
        <w:rPr>
          <w:rFonts w:ascii="宋体" w:eastAsia="宋体" w:hAnsi="宋体" w:hint="eastAsia"/>
          <w:b/>
          <w:bCs/>
          <w:kern w:val="2"/>
          <w:lang w:eastAsia="zh-CN"/>
        </w:rPr>
        <w:t>1</w:t>
      </w:r>
      <w:r w:rsidR="00EA1816">
        <w:rPr>
          <w:rFonts w:ascii="宋体" w:eastAsia="宋体" w:hAnsi="宋体" w:hint="eastAsia"/>
          <w:b/>
          <w:bCs/>
          <w:kern w:val="2"/>
          <w:lang w:eastAsia="zh-CN"/>
        </w:rPr>
        <w:t>4</w:t>
      </w:r>
      <w:r w:rsidRPr="00351C69">
        <w:rPr>
          <w:rFonts w:ascii="宋体" w:eastAsia="宋体" w:hAnsi="宋体" w:hint="eastAsia"/>
          <w:b/>
          <w:bCs/>
          <w:kern w:val="2"/>
          <w:lang w:eastAsia="zh-CN"/>
        </w:rPr>
        <w:tab/>
        <w:t>拟安排的项目团队成员（项目负责人除外）情况；</w:t>
      </w:r>
    </w:p>
    <w:p w:rsidR="00351C69" w:rsidRPr="00351C69" w:rsidP="00351C69">
      <w:pPr>
        <w:widowControl w:val="0"/>
        <w:tabs>
          <w:tab w:val="left" w:pos="1470"/>
        </w:tabs>
        <w:snapToGrid w:val="0"/>
        <w:spacing w:line="360" w:lineRule="auto"/>
        <w:ind w:left="1469"/>
        <w:jc w:val="both"/>
        <w:rPr>
          <w:rFonts w:ascii="宋体" w:eastAsia="宋体" w:hAnsi="宋体"/>
          <w:b/>
          <w:bCs/>
          <w:kern w:val="2"/>
          <w:lang w:eastAsia="zh-CN"/>
        </w:rPr>
      </w:pPr>
      <w:r>
        <w:rPr>
          <w:rFonts w:ascii="宋体" w:eastAsia="宋体" w:hAnsi="宋体" w:hint="eastAsia"/>
          <w:b/>
          <w:bCs/>
          <w:kern w:val="2"/>
          <w:lang w:eastAsia="zh-CN"/>
        </w:rPr>
        <w:t>1</w:t>
      </w:r>
      <w:r w:rsidR="00EA1816">
        <w:rPr>
          <w:rFonts w:ascii="宋体" w:eastAsia="宋体" w:hAnsi="宋体" w:hint="eastAsia"/>
          <w:b/>
          <w:bCs/>
          <w:kern w:val="2"/>
          <w:lang w:eastAsia="zh-CN"/>
        </w:rPr>
        <w:t>5</w:t>
      </w:r>
      <w:r>
        <w:rPr>
          <w:rFonts w:ascii="宋体" w:eastAsia="宋体" w:hAnsi="宋体" w:hint="eastAsia"/>
          <w:b/>
          <w:bCs/>
          <w:kern w:val="2"/>
          <w:lang w:eastAsia="zh-CN"/>
        </w:rPr>
        <w:t>.</w:t>
      </w:r>
      <w:r w:rsidRPr="00351C69">
        <w:rPr>
          <w:rFonts w:ascii="宋体" w:eastAsia="宋体" w:hAnsi="宋体" w:hint="eastAsia"/>
          <w:b/>
          <w:bCs/>
          <w:kern w:val="2"/>
          <w:lang w:eastAsia="zh-CN"/>
        </w:rPr>
        <w:tab/>
        <w:t>体系认证；</w:t>
      </w:r>
    </w:p>
    <w:p w:rsidR="00351C69" w:rsidRPr="00351C69" w:rsidP="00351C69">
      <w:pPr>
        <w:widowControl w:val="0"/>
        <w:tabs>
          <w:tab w:val="left" w:pos="1470"/>
        </w:tabs>
        <w:snapToGrid w:val="0"/>
        <w:spacing w:line="360" w:lineRule="auto"/>
        <w:ind w:left="1469"/>
        <w:jc w:val="both"/>
        <w:rPr>
          <w:rFonts w:ascii="宋体" w:eastAsia="宋体" w:hAnsi="宋体"/>
          <w:b/>
          <w:bCs/>
          <w:kern w:val="2"/>
          <w:lang w:eastAsia="zh-CN"/>
        </w:rPr>
      </w:pPr>
      <w:r>
        <w:rPr>
          <w:rFonts w:ascii="宋体" w:eastAsia="宋体" w:hAnsi="宋体" w:hint="eastAsia"/>
          <w:b/>
          <w:bCs/>
          <w:kern w:val="2"/>
          <w:lang w:eastAsia="zh-CN"/>
        </w:rPr>
        <w:t>1</w:t>
      </w:r>
      <w:r w:rsidR="00EA1816">
        <w:rPr>
          <w:rFonts w:ascii="宋体" w:eastAsia="宋体" w:hAnsi="宋体" w:hint="eastAsia"/>
          <w:b/>
          <w:bCs/>
          <w:kern w:val="2"/>
          <w:lang w:eastAsia="zh-CN"/>
        </w:rPr>
        <w:t>6</w:t>
      </w:r>
      <w:r>
        <w:rPr>
          <w:rFonts w:ascii="宋体" w:eastAsia="宋体" w:hAnsi="宋体" w:hint="eastAsia"/>
          <w:b/>
          <w:bCs/>
          <w:kern w:val="2"/>
          <w:lang w:eastAsia="zh-CN"/>
        </w:rPr>
        <w:t>.</w:t>
      </w:r>
      <w:r w:rsidRPr="00351C69">
        <w:rPr>
          <w:rFonts w:ascii="宋体" w:eastAsia="宋体" w:hAnsi="宋体" w:hint="eastAsia"/>
          <w:b/>
          <w:bCs/>
          <w:kern w:val="2"/>
          <w:lang w:eastAsia="zh-CN"/>
        </w:rPr>
        <w:tab/>
        <w:t>保险保障；</w:t>
      </w:r>
    </w:p>
    <w:p w:rsidR="00EA1816" w:rsidP="00351C69">
      <w:pPr>
        <w:widowControl w:val="0"/>
        <w:tabs>
          <w:tab w:val="left" w:pos="1470"/>
        </w:tabs>
        <w:snapToGrid w:val="0"/>
        <w:spacing w:line="360" w:lineRule="auto"/>
        <w:ind w:left="1469"/>
        <w:jc w:val="both"/>
        <w:rPr>
          <w:rFonts w:ascii="宋体" w:eastAsia="宋体" w:hAnsi="宋体"/>
          <w:b/>
          <w:bCs/>
          <w:kern w:val="2"/>
          <w:lang w:eastAsia="zh-CN"/>
        </w:rPr>
      </w:pPr>
      <w:r>
        <w:rPr>
          <w:rFonts w:ascii="宋体" w:eastAsia="宋体" w:hAnsi="宋体" w:hint="eastAsia"/>
          <w:b/>
          <w:bCs/>
          <w:kern w:val="2"/>
          <w:lang w:eastAsia="zh-CN"/>
        </w:rPr>
        <w:t>1</w:t>
      </w:r>
      <w:r>
        <w:rPr>
          <w:rFonts w:ascii="宋体" w:eastAsia="宋体" w:hAnsi="宋体" w:hint="eastAsia"/>
          <w:b/>
          <w:bCs/>
          <w:kern w:val="2"/>
          <w:lang w:eastAsia="zh-CN"/>
        </w:rPr>
        <w:t>7</w:t>
      </w:r>
      <w:r>
        <w:rPr>
          <w:rFonts w:ascii="宋体" w:eastAsia="宋体" w:hAnsi="宋体" w:hint="eastAsia"/>
          <w:b/>
          <w:bCs/>
          <w:kern w:val="2"/>
          <w:lang w:eastAsia="zh-CN"/>
        </w:rPr>
        <w:t>.</w:t>
      </w:r>
      <w:r w:rsidRPr="00351C69" w:rsidR="00351C69">
        <w:rPr>
          <w:rFonts w:ascii="宋体" w:eastAsia="宋体" w:hAnsi="宋体" w:hint="eastAsia"/>
          <w:b/>
          <w:bCs/>
          <w:kern w:val="2"/>
          <w:lang w:eastAsia="zh-CN"/>
        </w:rPr>
        <w:tab/>
        <w:t>同类项目业绩；</w:t>
      </w:r>
    </w:p>
    <w:p w:rsidR="0010768C" w:rsidP="00351C69">
      <w:pPr>
        <w:widowControl w:val="0"/>
        <w:tabs>
          <w:tab w:val="left" w:pos="1470"/>
        </w:tabs>
        <w:snapToGrid w:val="0"/>
        <w:spacing w:line="360" w:lineRule="auto"/>
        <w:ind w:left="1469"/>
        <w:jc w:val="both"/>
        <w:rPr>
          <w:rFonts w:ascii="黑体" w:eastAsia="黑体" w:hAnsi="宋体"/>
          <w:szCs w:val="20"/>
          <w:lang w:eastAsia="zh-CN"/>
        </w:rPr>
      </w:pPr>
      <w:r>
        <w:rPr>
          <w:rFonts w:ascii="宋体" w:eastAsia="宋体" w:hAnsi="宋体"/>
          <w:color w:val="FF0000"/>
          <w:kern w:val="2"/>
          <w:sz w:val="32"/>
          <w:szCs w:val="32"/>
          <w:lang w:eastAsia="zh-CN"/>
        </w:rPr>
        <w:br w:type="page"/>
      </w:r>
      <w:r w:rsidR="00EA1816">
        <w:rPr>
          <w:rFonts w:ascii="宋体" w:eastAsia="宋体" w:hAnsi="宋体" w:hint="eastAsia"/>
          <w:b/>
          <w:bCs/>
          <w:szCs w:val="20"/>
          <w:lang w:eastAsia="zh-CN"/>
        </w:rPr>
        <w:t>1</w:t>
      </w:r>
      <w:r w:rsidR="003D7C89">
        <w:rPr>
          <w:rFonts w:ascii="宋体" w:eastAsia="宋体" w:hAnsi="宋体" w:hint="eastAsia"/>
          <w:b/>
          <w:bCs/>
          <w:szCs w:val="20"/>
          <w:lang w:eastAsia="zh-CN"/>
        </w:rPr>
        <w:t>8</w:t>
      </w:r>
      <w:r>
        <w:rPr>
          <w:rFonts w:ascii="宋体" w:eastAsia="宋体" w:hAnsi="宋体" w:hint="eastAsia"/>
          <w:b/>
          <w:bCs/>
          <w:szCs w:val="20"/>
          <w:lang w:eastAsia="zh-CN"/>
        </w:rPr>
        <w:t>.政府采购违法行为风险知悉确认书</w:t>
      </w:r>
    </w:p>
    <w:p w:rsidR="0010768C">
      <w:pPr>
        <w:widowControl/>
        <w:jc w:val="center"/>
        <w:rPr>
          <w:rFonts w:ascii="黑体" w:eastAsia="黑体" w:hAnsi="宋体"/>
          <w:szCs w:val="20"/>
          <w:lang w:eastAsia="zh-CN"/>
        </w:rPr>
      </w:pPr>
    </w:p>
    <w:p w:rsidR="00744450" w:rsidP="00744450">
      <w:pPr>
        <w:widowControl w:val="0"/>
        <w:spacing w:after="156" w:afterLines="50" w:line="360" w:lineRule="exact"/>
        <w:ind w:firstLine="480" w:firstLineChars="200"/>
        <w:jc w:val="both"/>
        <w:rPr>
          <w:rFonts w:ascii="Calibri" w:eastAsia="宋体" w:hAnsi="Calibri"/>
          <w:b/>
          <w:bCs/>
          <w:kern w:val="2"/>
          <w:szCs w:val="22"/>
          <w:lang w:eastAsia="zh-CN"/>
        </w:rPr>
      </w:pPr>
      <w:r>
        <w:rPr>
          <w:rFonts w:ascii="Calibri" w:eastAsia="宋体" w:hAnsi="Calibri" w:cstheme="minorBidi" w:hint="eastAsia"/>
          <w:b/>
          <w:bCs/>
          <w:kern w:val="2"/>
          <w:szCs w:val="22"/>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5"/>
        <w:gridCol w:w="8513"/>
      </w:tblGrid>
      <w:tr w:rsidTr="00B5294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51"/>
        </w:trPr>
        <w:tc>
          <w:tcPr>
            <w:tcW w:w="711" w:type="dxa"/>
            <w:shd w:val="clear" w:color="auto" w:fill="auto"/>
          </w:tcPr>
          <w:p w:rsidR="00744450" w:rsidP="00B5294F">
            <w:pPr>
              <w:widowControl w:val="0"/>
              <w:spacing w:line="400" w:lineRule="exact"/>
              <w:jc w:val="center"/>
              <w:rPr>
                <w:rFonts w:ascii="仿宋_GB2312" w:eastAsia="仿宋_GB2312" w:hAnsi="仿宋_GB2312" w:cs="仿宋_GB2312"/>
                <w:kern w:val="2"/>
                <w:szCs w:val="22"/>
                <w:lang w:eastAsia="zh-CN"/>
              </w:rPr>
            </w:pPr>
            <w:r>
              <w:rPr>
                <w:rFonts w:ascii="仿宋_GB2312" w:eastAsia="仿宋_GB2312" w:hAnsi="仿宋_GB2312" w:cs="仿宋_GB2312" w:hint="eastAsia"/>
                <w:kern w:val="2"/>
                <w:szCs w:val="22"/>
                <w:lang w:eastAsia="zh-CN"/>
              </w:rPr>
              <w:t>序号</w:t>
            </w:r>
          </w:p>
        </w:tc>
        <w:tc>
          <w:tcPr>
            <w:tcW w:w="7811" w:type="dxa"/>
            <w:shd w:val="clear" w:color="auto" w:fill="auto"/>
          </w:tcPr>
          <w:p w:rsidR="00744450" w:rsidP="00B5294F">
            <w:pPr>
              <w:widowControl w:val="0"/>
              <w:spacing w:line="400" w:lineRule="exact"/>
              <w:jc w:val="center"/>
              <w:rPr>
                <w:rFonts w:ascii="仿宋_GB2312" w:eastAsia="仿宋_GB2312" w:hAnsi="仿宋_GB2312" w:cs="仿宋_GB2312"/>
                <w:kern w:val="2"/>
                <w:szCs w:val="22"/>
                <w:lang w:eastAsia="zh-CN"/>
              </w:rPr>
            </w:pPr>
            <w:r>
              <w:rPr>
                <w:rFonts w:ascii="仿宋_GB2312" w:eastAsia="仿宋_GB2312" w:hAnsi="仿宋_GB2312" w:cs="仿宋_GB2312" w:hint="eastAsia"/>
                <w:b/>
                <w:bCs/>
                <w:kern w:val="2"/>
                <w:szCs w:val="22"/>
                <w:lang w:eastAsia="zh-CN"/>
              </w:rPr>
              <w:t>供应商参与投标禁止情形</w:t>
            </w:r>
          </w:p>
        </w:tc>
      </w:tr>
      <w:tr w:rsidTr="00B5294F">
        <w:tblPrEx>
          <w:tblW w:w="5000" w:type="pct"/>
          <w:tblLayout w:type="fixed"/>
          <w:tblLook w:val="0000"/>
        </w:tblPrEx>
        <w:tc>
          <w:tcPr>
            <w:tcW w:w="711" w:type="dxa"/>
            <w:shd w:val="clear" w:color="auto" w:fill="auto"/>
          </w:tcPr>
          <w:p w:rsidR="00744450" w:rsidP="00B5294F">
            <w:pPr>
              <w:widowControl w:val="0"/>
              <w:spacing w:line="400" w:lineRule="exact"/>
              <w:jc w:val="center"/>
              <w:rPr>
                <w:rFonts w:ascii="仿宋_GB2312" w:eastAsia="仿宋_GB2312" w:hAnsi="仿宋_GB2312" w:cs="仿宋_GB2312"/>
                <w:kern w:val="2"/>
                <w:szCs w:val="22"/>
                <w:lang w:eastAsia="zh-CN"/>
              </w:rPr>
            </w:pPr>
            <w:r>
              <w:rPr>
                <w:rFonts w:ascii="仿宋_GB2312" w:eastAsia="仿宋_GB2312" w:hAnsi="仿宋_GB2312" w:cs="仿宋_GB2312" w:hint="eastAsia"/>
                <w:kern w:val="2"/>
                <w:szCs w:val="22"/>
                <w:lang w:eastAsia="zh-CN"/>
              </w:rPr>
              <w:t>1</w:t>
            </w:r>
          </w:p>
        </w:tc>
        <w:tc>
          <w:tcPr>
            <w:tcW w:w="7811" w:type="dxa"/>
            <w:shd w:val="clear" w:color="auto" w:fill="auto"/>
            <w:vAlign w:val="center"/>
          </w:tcPr>
          <w:p w:rsidR="00744450" w:rsidP="00B5294F">
            <w:pPr>
              <w:widowControl w:val="0"/>
              <w:spacing w:line="400" w:lineRule="exact"/>
              <w:jc w:val="left"/>
              <w:rPr>
                <w:rFonts w:ascii="仿宋_GB2312" w:eastAsia="仿宋_GB2312" w:hAnsi="仿宋_GB2312" w:cs="仿宋_GB2312"/>
                <w:kern w:val="2"/>
                <w:szCs w:val="22"/>
                <w:lang w:eastAsia="zh-CN"/>
              </w:rPr>
            </w:pPr>
            <w:r>
              <w:rPr>
                <w:rFonts w:ascii="仿宋_GB2312" w:eastAsia="仿宋_GB2312" w:hAnsi="仿宋_GB2312" w:cs="仿宋_GB2312" w:hint="eastAsia"/>
                <w:kern w:val="2"/>
                <w:szCs w:val="22"/>
                <w:lang w:eastAsia="zh-CN"/>
              </w:rPr>
              <w:t>与其他投标供应商的法定代表人、主要经营负责人、投标授权代表人、项目负责人、主要技术人员为</w:t>
            </w:r>
            <w:r>
              <w:rPr>
                <w:rFonts w:ascii="仿宋_GB2312" w:eastAsia="仿宋_GB2312" w:hAnsi="仿宋_GB2312" w:cs="仿宋_GB2312" w:hint="eastAsia"/>
                <w:b/>
                <w:bCs/>
                <w:kern w:val="2"/>
                <w:szCs w:val="22"/>
                <w:lang w:eastAsia="zh-CN"/>
              </w:rPr>
              <w:t>同一人、属同一单位或者在同一单位缴纳社会保险</w:t>
            </w:r>
            <w:r>
              <w:rPr>
                <w:rFonts w:ascii="仿宋_GB2312" w:eastAsia="仿宋_GB2312" w:hAnsi="仿宋_GB2312" w:cs="仿宋_GB2312" w:hint="eastAsia"/>
                <w:kern w:val="2"/>
                <w:szCs w:val="22"/>
                <w:lang w:eastAsia="zh-CN"/>
              </w:rPr>
              <w:t>。</w:t>
            </w:r>
          </w:p>
        </w:tc>
      </w:tr>
      <w:tr w:rsidTr="00B5294F">
        <w:tblPrEx>
          <w:tblW w:w="5000" w:type="pct"/>
          <w:tblLayout w:type="fixed"/>
          <w:tblLook w:val="0000"/>
        </w:tblPrEx>
        <w:trPr>
          <w:trHeight w:val="90"/>
        </w:trPr>
        <w:tc>
          <w:tcPr>
            <w:tcW w:w="711" w:type="dxa"/>
            <w:shd w:val="clear" w:color="auto" w:fill="auto"/>
          </w:tcPr>
          <w:p w:rsidR="00744450" w:rsidP="00B5294F">
            <w:pPr>
              <w:widowControl w:val="0"/>
              <w:spacing w:line="400" w:lineRule="exact"/>
              <w:jc w:val="center"/>
              <w:rPr>
                <w:rFonts w:ascii="仿宋_GB2312" w:eastAsia="仿宋_GB2312" w:hAnsi="仿宋_GB2312" w:cs="仿宋_GB2312"/>
                <w:kern w:val="2"/>
                <w:szCs w:val="22"/>
                <w:lang w:eastAsia="zh-CN"/>
              </w:rPr>
            </w:pPr>
            <w:r>
              <w:rPr>
                <w:rFonts w:ascii="仿宋_GB2312" w:eastAsia="仿宋_GB2312" w:hAnsi="仿宋_GB2312" w:cs="仿宋_GB2312" w:hint="eastAsia"/>
                <w:kern w:val="2"/>
                <w:szCs w:val="22"/>
                <w:lang w:eastAsia="zh-CN"/>
              </w:rPr>
              <w:t>2</w:t>
            </w:r>
          </w:p>
        </w:tc>
        <w:tc>
          <w:tcPr>
            <w:tcW w:w="7811" w:type="dxa"/>
            <w:shd w:val="clear" w:color="auto" w:fill="auto"/>
            <w:vAlign w:val="center"/>
          </w:tcPr>
          <w:p w:rsidR="00744450" w:rsidP="00B5294F">
            <w:pPr>
              <w:widowControl w:val="0"/>
              <w:spacing w:line="400" w:lineRule="exact"/>
              <w:jc w:val="left"/>
              <w:rPr>
                <w:rFonts w:ascii="仿宋_GB2312" w:eastAsia="仿宋_GB2312" w:hAnsi="仿宋_GB2312" w:cs="仿宋_GB2312"/>
                <w:kern w:val="2"/>
                <w:szCs w:val="22"/>
                <w:lang w:eastAsia="zh-CN"/>
              </w:rPr>
            </w:pPr>
            <w:r>
              <w:rPr>
                <w:rFonts w:ascii="仿宋_GB2312" w:eastAsia="仿宋_GB2312" w:hAnsi="仿宋_GB2312" w:cs="仿宋_GB2312" w:hint="eastAsia"/>
                <w:kern w:val="2"/>
                <w:szCs w:val="22"/>
                <w:lang w:eastAsia="zh-CN"/>
              </w:rPr>
              <w:t>参与本项目政府采购活动时，与其他投标供应</w:t>
            </w:r>
            <w:r>
              <w:rPr>
                <w:rFonts w:ascii="仿宋_GB2312" w:eastAsia="仿宋_GB2312" w:hAnsi="仿宋_GB2312" w:cs="仿宋_GB2312" w:hint="eastAsia"/>
                <w:kern w:val="2"/>
                <w:szCs w:val="22"/>
                <w:lang w:eastAsia="zh-CN"/>
              </w:rPr>
              <w:t>商存在</w:t>
            </w:r>
            <w:r>
              <w:rPr>
                <w:rFonts w:ascii="仿宋_GB2312" w:eastAsia="仿宋_GB2312" w:hAnsi="仿宋_GB2312" w:cs="仿宋_GB2312" w:hint="eastAsia"/>
                <w:kern w:val="2"/>
                <w:szCs w:val="22"/>
                <w:lang w:eastAsia="zh-CN"/>
              </w:rPr>
              <w:t>单位负责人为</w:t>
            </w:r>
            <w:r>
              <w:rPr>
                <w:rFonts w:ascii="仿宋_GB2312" w:eastAsia="仿宋_GB2312" w:hAnsi="仿宋_GB2312" w:cs="仿宋_GB2312" w:hint="eastAsia"/>
                <w:b/>
                <w:bCs/>
                <w:kern w:val="2"/>
                <w:szCs w:val="22"/>
                <w:lang w:eastAsia="zh-CN"/>
              </w:rPr>
              <w:t>同一人或直接控股、管理关系</w:t>
            </w:r>
            <w:r>
              <w:rPr>
                <w:rFonts w:ascii="仿宋_GB2312" w:eastAsia="仿宋_GB2312" w:hAnsi="仿宋_GB2312" w:cs="仿宋_GB2312" w:hint="eastAsia"/>
                <w:kern w:val="2"/>
                <w:szCs w:val="22"/>
                <w:lang w:eastAsia="zh-CN"/>
              </w:rPr>
              <w:t>。</w:t>
            </w:r>
          </w:p>
        </w:tc>
      </w:tr>
      <w:tr w:rsidTr="00B5294F">
        <w:tblPrEx>
          <w:tblW w:w="5000" w:type="pct"/>
          <w:tblLayout w:type="fixed"/>
          <w:tblLook w:val="0000"/>
        </w:tblPrEx>
        <w:tc>
          <w:tcPr>
            <w:tcW w:w="711" w:type="dxa"/>
            <w:shd w:val="clear" w:color="auto" w:fill="auto"/>
          </w:tcPr>
          <w:p w:rsidR="00744450" w:rsidP="00B5294F">
            <w:pPr>
              <w:widowControl w:val="0"/>
              <w:spacing w:line="400" w:lineRule="exact"/>
              <w:jc w:val="center"/>
              <w:rPr>
                <w:rFonts w:ascii="仿宋_GB2312" w:eastAsia="仿宋_GB2312" w:hAnsi="仿宋_GB2312" w:cs="仿宋_GB2312"/>
                <w:kern w:val="2"/>
                <w:szCs w:val="22"/>
                <w:lang w:eastAsia="zh-CN"/>
              </w:rPr>
            </w:pPr>
            <w:r>
              <w:rPr>
                <w:rFonts w:ascii="仿宋_GB2312" w:eastAsia="仿宋_GB2312" w:hAnsi="仿宋_GB2312" w:cs="仿宋_GB2312" w:hint="eastAsia"/>
                <w:kern w:val="2"/>
                <w:szCs w:val="22"/>
                <w:lang w:eastAsia="zh-CN"/>
              </w:rPr>
              <w:t>3</w:t>
            </w:r>
          </w:p>
        </w:tc>
        <w:tc>
          <w:tcPr>
            <w:tcW w:w="7811" w:type="dxa"/>
            <w:shd w:val="clear" w:color="auto" w:fill="auto"/>
            <w:vAlign w:val="center"/>
          </w:tcPr>
          <w:p w:rsidR="00744450" w:rsidP="00B5294F">
            <w:pPr>
              <w:widowControl w:val="0"/>
              <w:spacing w:line="400" w:lineRule="exact"/>
              <w:jc w:val="left"/>
              <w:rPr>
                <w:rFonts w:ascii="仿宋_GB2312" w:eastAsia="仿宋_GB2312" w:hAnsi="仿宋_GB2312" w:cs="仿宋_GB2312"/>
                <w:kern w:val="2"/>
                <w:szCs w:val="22"/>
                <w:lang w:eastAsia="zh-CN"/>
              </w:rPr>
            </w:pPr>
            <w:r>
              <w:rPr>
                <w:rFonts w:ascii="仿宋_GB2312" w:eastAsia="仿宋_GB2312" w:hAnsi="仿宋_GB2312" w:cs="仿宋_GB2312" w:hint="eastAsia"/>
                <w:kern w:val="2"/>
                <w:szCs w:val="22"/>
                <w:lang w:eastAsia="zh-CN"/>
              </w:rPr>
              <w:t>与其他投标供应商的投标文件或部分投标文件</w:t>
            </w:r>
            <w:r>
              <w:rPr>
                <w:rFonts w:ascii="仿宋_GB2312" w:eastAsia="仿宋_GB2312" w:hAnsi="仿宋_GB2312" w:cs="仿宋_GB2312" w:hint="eastAsia"/>
                <w:b/>
                <w:bCs/>
                <w:kern w:val="2"/>
                <w:szCs w:val="22"/>
                <w:lang w:eastAsia="zh-CN"/>
              </w:rPr>
              <w:t>相互混装或存在非正常一致</w:t>
            </w:r>
            <w:r>
              <w:rPr>
                <w:rFonts w:ascii="仿宋_GB2312" w:eastAsia="仿宋_GB2312" w:hAnsi="仿宋_GB2312" w:cs="仿宋_GB2312" w:hint="eastAsia"/>
                <w:kern w:val="2"/>
                <w:szCs w:val="22"/>
                <w:lang w:eastAsia="zh-CN"/>
              </w:rPr>
              <w:t>。</w:t>
            </w:r>
          </w:p>
        </w:tc>
      </w:tr>
      <w:tr w:rsidTr="00B5294F">
        <w:tblPrEx>
          <w:tblW w:w="5000" w:type="pct"/>
          <w:tblLayout w:type="fixed"/>
          <w:tblLook w:val="0000"/>
        </w:tblPrEx>
        <w:tc>
          <w:tcPr>
            <w:tcW w:w="711" w:type="dxa"/>
            <w:shd w:val="clear" w:color="auto" w:fill="auto"/>
          </w:tcPr>
          <w:p w:rsidR="00744450" w:rsidP="00B5294F">
            <w:pPr>
              <w:widowControl w:val="0"/>
              <w:spacing w:line="400" w:lineRule="exact"/>
              <w:jc w:val="center"/>
              <w:rPr>
                <w:rFonts w:ascii="仿宋_GB2312" w:eastAsia="仿宋_GB2312" w:hAnsi="仿宋_GB2312" w:cs="仿宋_GB2312"/>
                <w:kern w:val="2"/>
                <w:szCs w:val="22"/>
                <w:lang w:eastAsia="zh-CN"/>
              </w:rPr>
            </w:pPr>
            <w:r>
              <w:rPr>
                <w:rFonts w:ascii="仿宋_GB2312" w:eastAsia="仿宋_GB2312" w:hAnsi="仿宋_GB2312" w:cs="仿宋_GB2312" w:hint="eastAsia"/>
                <w:kern w:val="2"/>
                <w:szCs w:val="22"/>
                <w:lang w:eastAsia="zh-CN"/>
              </w:rPr>
              <w:t>4</w:t>
            </w:r>
          </w:p>
        </w:tc>
        <w:tc>
          <w:tcPr>
            <w:tcW w:w="7811" w:type="dxa"/>
            <w:shd w:val="clear" w:color="auto" w:fill="auto"/>
            <w:vAlign w:val="center"/>
          </w:tcPr>
          <w:p w:rsidR="00744450" w:rsidP="00B5294F">
            <w:pPr>
              <w:widowControl w:val="0"/>
              <w:spacing w:line="400" w:lineRule="exact"/>
              <w:jc w:val="left"/>
              <w:rPr>
                <w:rFonts w:ascii="仿宋_GB2312" w:eastAsia="仿宋_GB2312" w:hAnsi="仿宋_GB2312" w:cs="仿宋_GB2312"/>
                <w:kern w:val="2"/>
                <w:szCs w:val="22"/>
                <w:lang w:eastAsia="zh-CN"/>
              </w:rPr>
            </w:pPr>
            <w:r>
              <w:rPr>
                <w:rFonts w:ascii="仿宋_GB2312" w:eastAsia="仿宋_GB2312" w:hAnsi="仿宋_GB2312" w:cs="仿宋_GB2312" w:hint="eastAsia"/>
                <w:kern w:val="2"/>
                <w:szCs w:val="22"/>
                <w:lang w:eastAsia="zh-CN"/>
              </w:rPr>
              <w:t>与其他投标供应商的投标文件由</w:t>
            </w:r>
            <w:r>
              <w:rPr>
                <w:rFonts w:ascii="仿宋_GB2312" w:eastAsia="仿宋_GB2312" w:hAnsi="仿宋_GB2312" w:cs="仿宋_GB2312" w:hint="eastAsia"/>
                <w:b/>
                <w:bCs/>
                <w:kern w:val="2"/>
                <w:szCs w:val="22"/>
                <w:lang w:eastAsia="zh-CN"/>
              </w:rPr>
              <w:t>同一单位或者同一人编制</w:t>
            </w:r>
            <w:r>
              <w:rPr>
                <w:rFonts w:ascii="仿宋_GB2312" w:eastAsia="仿宋_GB2312" w:hAnsi="仿宋_GB2312" w:cs="仿宋_GB2312" w:hint="eastAsia"/>
                <w:kern w:val="2"/>
                <w:szCs w:val="22"/>
                <w:lang w:eastAsia="zh-CN"/>
              </w:rPr>
              <w:t>，或者使用</w:t>
            </w:r>
            <w:r>
              <w:rPr>
                <w:rFonts w:ascii="仿宋_GB2312" w:eastAsia="仿宋_GB2312" w:hAnsi="仿宋_GB2312" w:cs="仿宋_GB2312" w:hint="eastAsia"/>
                <w:b/>
                <w:bCs/>
                <w:kern w:val="2"/>
                <w:szCs w:val="22"/>
                <w:lang w:eastAsia="zh-CN"/>
              </w:rPr>
              <w:t>同一设备编制</w:t>
            </w:r>
            <w:r>
              <w:rPr>
                <w:rFonts w:ascii="仿宋_GB2312" w:eastAsia="仿宋_GB2312" w:hAnsi="仿宋_GB2312" w:cs="仿宋_GB2312" w:hint="eastAsia"/>
                <w:kern w:val="2"/>
                <w:szCs w:val="22"/>
                <w:lang w:eastAsia="zh-CN"/>
              </w:rPr>
              <w:t>（“文件制作机器码”“文件创建标识码”一致）。</w:t>
            </w:r>
          </w:p>
        </w:tc>
      </w:tr>
      <w:tr w:rsidTr="00B5294F">
        <w:tblPrEx>
          <w:tblW w:w="5000" w:type="pct"/>
          <w:tblLayout w:type="fixed"/>
          <w:tblLook w:val="0000"/>
        </w:tblPrEx>
        <w:trPr>
          <w:trHeight w:val="90"/>
        </w:trPr>
        <w:tc>
          <w:tcPr>
            <w:tcW w:w="711" w:type="dxa"/>
            <w:shd w:val="clear" w:color="auto" w:fill="auto"/>
          </w:tcPr>
          <w:p w:rsidR="00744450" w:rsidP="00B5294F">
            <w:pPr>
              <w:widowControl w:val="0"/>
              <w:spacing w:line="400" w:lineRule="exact"/>
              <w:jc w:val="center"/>
              <w:rPr>
                <w:rFonts w:ascii="仿宋_GB2312" w:eastAsia="仿宋_GB2312" w:hAnsi="仿宋_GB2312" w:cs="仿宋_GB2312"/>
                <w:kern w:val="2"/>
                <w:szCs w:val="22"/>
                <w:lang w:eastAsia="zh-CN"/>
              </w:rPr>
            </w:pPr>
            <w:r>
              <w:rPr>
                <w:rFonts w:ascii="仿宋_GB2312" w:eastAsia="仿宋_GB2312" w:hAnsi="仿宋_GB2312" w:cs="仿宋_GB2312" w:hint="eastAsia"/>
                <w:kern w:val="2"/>
                <w:szCs w:val="22"/>
                <w:lang w:eastAsia="zh-CN"/>
              </w:rPr>
              <w:t>5</w:t>
            </w:r>
          </w:p>
        </w:tc>
        <w:tc>
          <w:tcPr>
            <w:tcW w:w="7811" w:type="dxa"/>
            <w:shd w:val="clear" w:color="auto" w:fill="auto"/>
            <w:vAlign w:val="center"/>
          </w:tcPr>
          <w:p w:rsidR="00744450" w:rsidP="00B5294F">
            <w:pPr>
              <w:widowControl w:val="0"/>
              <w:spacing w:line="400" w:lineRule="exact"/>
              <w:jc w:val="left"/>
              <w:rPr>
                <w:rFonts w:ascii="仿宋_GB2312" w:eastAsia="仿宋_GB2312" w:hAnsi="仿宋_GB2312" w:cs="仿宋_GB2312"/>
                <w:kern w:val="2"/>
                <w:szCs w:val="22"/>
                <w:lang w:eastAsia="zh-CN"/>
              </w:rPr>
            </w:pPr>
            <w:r>
              <w:rPr>
                <w:rFonts w:ascii="仿宋_GB2312" w:eastAsia="仿宋_GB2312" w:hAnsi="仿宋_GB2312" w:cs="仿宋_GB2312" w:hint="eastAsia"/>
                <w:kern w:val="2"/>
                <w:szCs w:val="22"/>
                <w:lang w:eastAsia="zh-CN"/>
              </w:rPr>
              <w:t>提供</w:t>
            </w:r>
            <w:r>
              <w:rPr>
                <w:rFonts w:ascii="仿宋_GB2312" w:eastAsia="仿宋_GB2312" w:hAnsi="仿宋_GB2312" w:cs="仿宋_GB2312" w:hint="eastAsia"/>
                <w:b/>
                <w:bCs/>
                <w:kern w:val="2"/>
                <w:szCs w:val="22"/>
                <w:lang w:eastAsia="zh-CN"/>
              </w:rPr>
              <w:t>未经出具机构核实</w:t>
            </w:r>
            <w:r>
              <w:rPr>
                <w:rFonts w:ascii="仿宋_GB2312" w:eastAsia="仿宋_GB2312" w:hAnsi="仿宋_GB2312" w:cs="仿宋_GB2312" w:hint="eastAsia"/>
                <w:kern w:val="2"/>
                <w:szCs w:val="22"/>
                <w:lang w:eastAsia="zh-CN"/>
              </w:rPr>
              <w:t>的虚假的检验检测报告、业绩材料、社保缴纳证明、学历学位证书、职称认证证书等材料。</w:t>
            </w:r>
          </w:p>
        </w:tc>
      </w:tr>
      <w:tr w:rsidTr="00B5294F">
        <w:tblPrEx>
          <w:tblW w:w="5000" w:type="pct"/>
          <w:tblLayout w:type="fixed"/>
          <w:tblLook w:val="0000"/>
        </w:tblPrEx>
        <w:tc>
          <w:tcPr>
            <w:tcW w:w="711" w:type="dxa"/>
            <w:shd w:val="clear" w:color="auto" w:fill="auto"/>
          </w:tcPr>
          <w:p w:rsidR="00744450" w:rsidP="00B5294F">
            <w:pPr>
              <w:widowControl w:val="0"/>
              <w:spacing w:line="400" w:lineRule="exact"/>
              <w:jc w:val="center"/>
              <w:rPr>
                <w:rFonts w:ascii="仿宋_GB2312" w:eastAsia="仿宋_GB2312" w:hAnsi="仿宋_GB2312" w:cs="仿宋_GB2312"/>
                <w:kern w:val="2"/>
                <w:szCs w:val="22"/>
                <w:lang w:eastAsia="zh-CN"/>
              </w:rPr>
            </w:pPr>
            <w:r>
              <w:rPr>
                <w:rFonts w:ascii="仿宋_GB2312" w:eastAsia="仿宋_GB2312" w:hAnsi="仿宋_GB2312" w:cs="仿宋_GB2312" w:hint="eastAsia"/>
                <w:kern w:val="2"/>
                <w:szCs w:val="22"/>
                <w:lang w:eastAsia="zh-CN"/>
              </w:rPr>
              <w:t>6</w:t>
            </w:r>
          </w:p>
        </w:tc>
        <w:tc>
          <w:tcPr>
            <w:tcW w:w="7811" w:type="dxa"/>
            <w:shd w:val="clear" w:color="auto" w:fill="auto"/>
            <w:vAlign w:val="center"/>
          </w:tcPr>
          <w:p w:rsidR="00744450" w:rsidP="00B5294F">
            <w:pPr>
              <w:widowControl w:val="0"/>
              <w:spacing w:line="400" w:lineRule="exact"/>
              <w:jc w:val="left"/>
              <w:rPr>
                <w:rFonts w:ascii="仿宋_GB2312" w:eastAsia="仿宋_GB2312" w:hAnsi="仿宋_GB2312" w:cs="仿宋_GB2312"/>
                <w:kern w:val="2"/>
                <w:szCs w:val="22"/>
                <w:lang w:eastAsia="zh-CN"/>
              </w:rPr>
            </w:pPr>
            <w:r>
              <w:rPr>
                <w:rFonts w:ascii="仿宋_GB2312" w:eastAsia="仿宋_GB2312" w:hAnsi="仿宋_GB2312" w:cs="仿宋_GB2312" w:hint="eastAsia"/>
                <w:kern w:val="2"/>
                <w:szCs w:val="22"/>
                <w:lang w:eastAsia="zh-CN"/>
              </w:rPr>
              <w:t>擅自将投标密钥或电子营业执照出借他人使用或未妥善保管。</w:t>
            </w:r>
          </w:p>
        </w:tc>
      </w:tr>
    </w:tbl>
    <w:p w:rsidR="00744450" w:rsidP="00744450">
      <w:pPr>
        <w:widowControl w:val="0"/>
        <w:spacing w:before="156" w:beforeLines="50" w:line="400" w:lineRule="exact"/>
        <w:ind w:firstLine="420" w:firstLineChars="20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一、我单位已充分知悉“隐瞒真实情况，提供虚假资料”的法定情形，包括但不限于：</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（一）通过转让或者租借等方式从其他单位获取资格或者资质证书投标的。</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（二）由其他单位或者其他单位负责人在投标供应商编制的投标文件上加盖印章或者签字的。</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（三）项目负责人或者主要技术人员不是本单位人员的。</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（四）投标保证金不是从投标供应商基本账户转出的。</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（五）其他隐瞒真实情况、提供虚假资料的行为。</w:t>
      </w:r>
    </w:p>
    <w:p w:rsidR="00744450" w:rsidP="00744450">
      <w:pPr>
        <w:widowControl w:val="0"/>
        <w:spacing w:line="400" w:lineRule="exact"/>
        <w:ind w:firstLine="420" w:firstLineChars="20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二、我单位已充分知悉“与其他采购参加人串通投标”的法定情形，包括但不限于：</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（一）投标供应商之间相互约定给予未中标的供应商利益补偿。</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（二）不同投标供应商的法定代表人、主要经营负责人、项目投标授权代表人、项目负责人、主要技术人员为同一人、属同一单位或者在同一单位缴纳社会保险。</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（三）不同投标供应商的投标文件由同一单位或者同一人编制，或者由同一人分阶段参与编制的。</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（四）不同投标供应商的投标文件或部分投标文件相互混装。</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（五）不同投标供应商的投标文件内容存在非正常一致。</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（六）由同一单位工作人员为两家以上（含两家）供应商进行同一项投标活动的。</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（七）不同投标人的投标报价呈规律性差异。</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（八）不同投标人的投标保证金从同一单位或者个人的账户转出。</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（九）主管部门依照法律、法规认定的其他情形。</w:t>
      </w:r>
    </w:p>
    <w:p w:rsidR="00744450" w:rsidP="00744450">
      <w:pPr>
        <w:widowControl w:val="0"/>
        <w:spacing w:line="400" w:lineRule="exact"/>
        <w:ind w:firstLine="420" w:firstLineChars="20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三、我单位已充分知悉下列情形存在法律风险，在投标前已对相关风险事项进行排查。</w:t>
      </w:r>
    </w:p>
    <w:p w:rsidR="00744450" w:rsidP="00744450">
      <w:pPr>
        <w:widowControl w:val="0"/>
        <w:spacing w:line="400" w:lineRule="exact"/>
        <w:ind w:firstLine="420" w:firstLineChars="20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（一）对于从其他主体获取的投标资料，我单位应审慎核查，确保其真实性。</w:t>
      </w:r>
      <w:r>
        <w:rPr>
          <w:rFonts w:ascii="Calibri" w:eastAsia="宋体" w:hAnsi="Calibri" w:cstheme="minorBidi" w:hint="eastAsia"/>
          <w:b/>
          <w:kern w:val="2"/>
          <w:sz w:val="21"/>
          <w:szCs w:val="22"/>
          <w:lang w:eastAsia="zh-CN"/>
        </w:rPr>
        <w:t>如主管</w:t>
      </w:r>
      <w:r>
        <w:rPr>
          <w:rFonts w:ascii="Calibri" w:eastAsia="宋体" w:hAnsi="Calibri" w:cstheme="minorBidi" w:hint="eastAsia"/>
          <w:b/>
          <w:kern w:val="2"/>
          <w:sz w:val="21"/>
          <w:szCs w:val="22"/>
          <w:lang w:eastAsia="zh-CN"/>
        </w:rPr>
        <w:t>部门查实投标文件中存在虚假资料的，无论相关资料是否由第三方或本公司员工提供，均不影响主管部门对供应商存在“隐瞒真实情况，提供虚假资料”违法行为的认定。</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（二）对于涉及国家机关出具的公文、证件、证明材料等文件，一旦涉嫌虚假，经查实，主管部门将依法从严处理，并移送有关部门追究法律责任；涉嫌犯罪的，移送司法机关处理。</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（三）我单位对投标电子密钥或电子营业执照负有妥善保管、及时变更和续期等主体责任；使用电子密钥或电子营业执照在深圳政府采购网站进行的活动，均具有法律效力，须承担相应的法律后果。若</w:t>
      </w:r>
      <w:r>
        <w:rPr>
          <w:rFonts w:ascii="Calibri" w:eastAsia="宋体" w:hAnsi="Calibri" w:cstheme="minorBidi" w:hint="eastAsia"/>
          <w:b/>
          <w:bCs/>
          <w:kern w:val="2"/>
          <w:sz w:val="21"/>
          <w:szCs w:val="22"/>
          <w:lang w:eastAsia="zh-CN"/>
        </w:rPr>
        <w:t>擅自将投标密钥或电子营业执照出借他人使用所造成的法律后果，由我单位自行承担</w:t>
      </w:r>
      <w:r>
        <w:rPr>
          <w:rFonts w:ascii="Calibri" w:eastAsia="宋体" w:hAnsi="Calibri" w:cstheme="minorBidi" w:hint="eastAsia"/>
          <w:kern w:val="2"/>
          <w:sz w:val="21"/>
          <w:szCs w:val="22"/>
          <w:lang w:eastAsia="zh-CN"/>
        </w:rPr>
        <w:t>。</w:t>
      </w:r>
    </w:p>
    <w:p w:rsidR="00744450" w:rsidP="00744450">
      <w:pPr>
        <w:widowControl w:val="0"/>
        <w:spacing w:line="400" w:lineRule="exact"/>
        <w:ind w:firstLine="420" w:firstLineChars="20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四、我单位已充分知悉政府采购违法、违规行为的法律后果。</w:t>
      </w:r>
    </w:p>
    <w:p w:rsidR="00744450" w:rsidP="00744450">
      <w:pPr>
        <w:widowControl w:val="0"/>
        <w:spacing w:line="40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经查实，若我单位存在政府采购违法、违规行为，主管部门将依据《深圳经济特区政府采购条例》第五十七条的规定，处以一至三年内禁止参与本市政府采购，并记入供应商诚信档案，处采购金额千分之十以上千</w:t>
      </w:r>
      <w:r>
        <w:rPr>
          <w:rFonts w:ascii="Calibri" w:eastAsia="宋体" w:hAnsi="Calibri" w:cstheme="minorBidi" w:hint="eastAsia"/>
          <w:kern w:val="2"/>
          <w:sz w:val="21"/>
          <w:szCs w:val="22"/>
          <w:lang w:eastAsia="zh-CN"/>
        </w:rPr>
        <w:t>分之二十</w:t>
      </w:r>
      <w:r>
        <w:rPr>
          <w:rFonts w:ascii="Calibri" w:eastAsia="宋体" w:hAnsi="Calibri" w:cstheme="minorBidi" w:hint="eastAsia"/>
          <w:kern w:val="2"/>
          <w:sz w:val="21"/>
          <w:szCs w:val="22"/>
          <w:lang w:eastAsia="zh-CN"/>
        </w:rPr>
        <w:t>以下罚款；情节严重的，取消参与本市政府采购资格，处采购金额千分之二十以上千</w:t>
      </w:r>
      <w:r>
        <w:rPr>
          <w:rFonts w:ascii="Calibri" w:eastAsia="宋体" w:hAnsi="Calibri" w:cstheme="minorBidi" w:hint="eastAsia"/>
          <w:kern w:val="2"/>
          <w:sz w:val="21"/>
          <w:szCs w:val="22"/>
          <w:lang w:eastAsia="zh-CN"/>
        </w:rPr>
        <w:t>分之三十</w:t>
      </w:r>
      <w:r>
        <w:rPr>
          <w:rFonts w:ascii="Calibri" w:eastAsia="宋体" w:hAnsi="Calibri" w:cstheme="minorBidi" w:hint="eastAsia"/>
          <w:kern w:val="2"/>
          <w:sz w:val="21"/>
          <w:szCs w:val="22"/>
          <w:lang w:eastAsia="zh-CN"/>
        </w:rPr>
        <w:t>以下罚款，由市场监管部门依法吊销营业执照。</w:t>
      </w:r>
    </w:p>
    <w:p w:rsidR="00744450" w:rsidRPr="00254DCB" w:rsidP="00744450">
      <w:pPr>
        <w:widowControl w:val="0"/>
        <w:spacing w:line="400" w:lineRule="exact"/>
        <w:ind w:firstLine="420" w:firstLineChars="200"/>
        <w:jc w:val="both"/>
        <w:rPr>
          <w:rFonts w:ascii="Calibri" w:eastAsia="宋体" w:hAnsi="Calibri"/>
          <w:b/>
          <w:color w:val="FF0000"/>
          <w:kern w:val="2"/>
          <w:sz w:val="21"/>
          <w:szCs w:val="22"/>
          <w:lang w:eastAsia="zh-CN"/>
        </w:rPr>
      </w:pPr>
      <w:r w:rsidRPr="00254DCB">
        <w:rPr>
          <w:rFonts w:ascii="Calibri" w:eastAsia="宋体" w:hAnsi="Calibri" w:cstheme="minorBidi" w:hint="eastAsia"/>
          <w:b/>
          <w:color w:val="FF0000"/>
          <w:kern w:val="2"/>
          <w:sz w:val="21"/>
          <w:szCs w:val="22"/>
          <w:lang w:eastAsia="zh-CN"/>
        </w:rPr>
        <w:t>以下文字请投标供应商抄写并确认：“我单位已仔细阅读《政府采购违法行为风险知悉确认书》，充分知悉违法行为的法律后果，并承诺将严谨、诚信、依法依规参与政府采购活动”。</w:t>
      </w:r>
    </w:p>
    <w:tbl>
      <w:tblPr>
        <w:tblStyle w:val="TableNormal"/>
        <w:tblW w:w="5000" w:type="pct"/>
        <w:tblBorders>
          <w:bottom w:val="single" w:sz="4" w:space="0" w:color="auto"/>
        </w:tblBorders>
        <w:tblLayout w:type="fixed"/>
        <w:tblLook w:val="0000"/>
      </w:tblPr>
      <w:tblGrid>
        <w:gridCol w:w="9288"/>
      </w:tblGrid>
      <w:tr w:rsidTr="00B5294F">
        <w:tblPrEx>
          <w:tblW w:w="5000" w:type="pct"/>
          <w:tblBorders>
            <w:bottom w:val="single" w:sz="4" w:space="0" w:color="auto"/>
          </w:tblBorders>
          <w:tblLayout w:type="fixed"/>
          <w:tblLook w:val="0000"/>
        </w:tblPrEx>
        <w:trPr>
          <w:trHeight w:val="304"/>
        </w:trPr>
        <w:tc>
          <w:tcPr>
            <w:tcW w:w="8529" w:type="dxa"/>
            <w:tcBorders>
              <w:top w:val="nil"/>
              <w:left w:val="nil"/>
              <w:bottom w:val="single" w:sz="8" w:space="0" w:color="000000"/>
              <w:right w:val="nil"/>
            </w:tcBorders>
            <w:shd w:val="clear" w:color="auto" w:fill="auto"/>
          </w:tcPr>
          <w:p w:rsidR="00744450" w:rsidP="00B5294F">
            <w:pPr>
              <w:widowControl w:val="0"/>
              <w:autoSpaceDE w:val="0"/>
              <w:autoSpaceDN w:val="0"/>
              <w:spacing w:line="400" w:lineRule="exact"/>
              <w:ind w:firstLine="1866"/>
              <w:jc w:val="both"/>
              <w:rPr>
                <w:rFonts w:ascii="宋体" w:eastAsia="宋体" w:hAnsi="宋体"/>
                <w:spacing w:val="-4"/>
                <w:sz w:val="21"/>
                <w:szCs w:val="21"/>
                <w:lang w:eastAsia="zh-CN"/>
              </w:rPr>
            </w:pPr>
          </w:p>
        </w:tc>
      </w:tr>
      <w:tr w:rsidTr="00B5294F">
        <w:tblPrEx>
          <w:tblW w:w="5000" w:type="pct"/>
          <w:tblLayout w:type="fixed"/>
          <w:tblLook w:val="0000"/>
        </w:tblPrEx>
        <w:tc>
          <w:tcPr>
            <w:tcW w:w="8529" w:type="dxa"/>
            <w:tcBorders>
              <w:top w:val="single" w:sz="8" w:space="0" w:color="000000"/>
              <w:left w:val="nil"/>
              <w:bottom w:val="single" w:sz="8" w:space="0" w:color="000000"/>
              <w:right w:val="nil"/>
            </w:tcBorders>
            <w:shd w:val="clear" w:color="auto" w:fill="auto"/>
          </w:tcPr>
          <w:p w:rsidR="00744450" w:rsidP="00B5294F">
            <w:pPr>
              <w:widowControl w:val="0"/>
              <w:autoSpaceDE w:val="0"/>
              <w:autoSpaceDN w:val="0"/>
              <w:spacing w:line="340" w:lineRule="exact"/>
              <w:ind w:firstLine="1866"/>
              <w:jc w:val="both"/>
              <w:rPr>
                <w:rFonts w:ascii="宋体" w:eastAsia="宋体" w:hAnsi="宋体"/>
                <w:spacing w:val="-4"/>
                <w:sz w:val="21"/>
                <w:szCs w:val="21"/>
                <w:lang w:eastAsia="zh-CN"/>
              </w:rPr>
            </w:pPr>
          </w:p>
        </w:tc>
      </w:tr>
      <w:tr w:rsidTr="00B5294F">
        <w:tblPrEx>
          <w:tblW w:w="5000" w:type="pct"/>
          <w:tblLayout w:type="fixed"/>
          <w:tblLook w:val="0000"/>
        </w:tblPrEx>
        <w:tc>
          <w:tcPr>
            <w:tcW w:w="8529" w:type="dxa"/>
            <w:tcBorders>
              <w:top w:val="single" w:sz="8" w:space="0" w:color="000000"/>
              <w:left w:val="nil"/>
              <w:bottom w:val="single" w:sz="8" w:space="0" w:color="000000"/>
              <w:right w:val="nil"/>
            </w:tcBorders>
            <w:shd w:val="clear" w:color="auto" w:fill="auto"/>
          </w:tcPr>
          <w:p w:rsidR="00744450" w:rsidP="00B5294F">
            <w:pPr>
              <w:widowControl w:val="0"/>
              <w:autoSpaceDE w:val="0"/>
              <w:autoSpaceDN w:val="0"/>
              <w:spacing w:line="340" w:lineRule="exact"/>
              <w:ind w:firstLine="1866"/>
              <w:jc w:val="both"/>
              <w:rPr>
                <w:rFonts w:ascii="宋体" w:eastAsia="宋体" w:hAnsi="宋体"/>
                <w:spacing w:val="-4"/>
                <w:sz w:val="21"/>
                <w:szCs w:val="21"/>
                <w:lang w:eastAsia="zh-CN"/>
              </w:rPr>
            </w:pPr>
          </w:p>
        </w:tc>
      </w:tr>
      <w:tr w:rsidTr="00B5294F">
        <w:tblPrEx>
          <w:tblW w:w="5000" w:type="pct"/>
          <w:tblLayout w:type="fixed"/>
          <w:tblLook w:val="0000"/>
        </w:tblPrEx>
        <w:tc>
          <w:tcPr>
            <w:tcW w:w="8529" w:type="dxa"/>
            <w:tcBorders>
              <w:top w:val="single" w:sz="8" w:space="0" w:color="000000"/>
              <w:left w:val="nil"/>
              <w:bottom w:val="single" w:sz="8" w:space="0" w:color="auto"/>
              <w:right w:val="nil"/>
            </w:tcBorders>
            <w:shd w:val="clear" w:color="auto" w:fill="auto"/>
          </w:tcPr>
          <w:p w:rsidR="00744450" w:rsidP="00B5294F">
            <w:pPr>
              <w:widowControl w:val="0"/>
              <w:autoSpaceDE w:val="0"/>
              <w:autoSpaceDN w:val="0"/>
              <w:spacing w:line="340" w:lineRule="exact"/>
              <w:ind w:firstLine="1866"/>
              <w:jc w:val="both"/>
              <w:rPr>
                <w:rFonts w:ascii="宋体" w:eastAsia="宋体" w:hAnsi="宋体"/>
                <w:spacing w:val="-4"/>
                <w:sz w:val="21"/>
                <w:szCs w:val="21"/>
                <w:lang w:eastAsia="zh-CN"/>
              </w:rPr>
            </w:pPr>
          </w:p>
        </w:tc>
      </w:tr>
    </w:tbl>
    <w:p w:rsidR="00744450" w:rsidP="00744450">
      <w:pPr>
        <w:widowControl/>
        <w:wordWrap w:val="0"/>
        <w:autoSpaceDE w:val="0"/>
        <w:autoSpaceDN w:val="0"/>
        <w:spacing w:line="340" w:lineRule="exact"/>
        <w:ind w:right="808" w:firstLine="420" w:firstLineChars="200"/>
        <w:jc w:val="right"/>
        <w:rPr>
          <w:rFonts w:ascii="宋体" w:eastAsia="宋体" w:hAnsi="宋体"/>
          <w:spacing w:val="-4"/>
          <w:sz w:val="21"/>
          <w:szCs w:val="21"/>
          <w:lang w:eastAsia="zh-CN"/>
        </w:rPr>
      </w:pPr>
    </w:p>
    <w:p w:rsidR="00744450" w:rsidP="00744450">
      <w:pPr>
        <w:widowControl/>
        <w:wordWrap w:val="0"/>
        <w:autoSpaceDE w:val="0"/>
        <w:autoSpaceDN w:val="0"/>
        <w:spacing w:line="340" w:lineRule="exact"/>
        <w:ind w:right="808" w:firstLine="420" w:firstLineChars="200"/>
        <w:jc w:val="right"/>
        <w:rPr>
          <w:rFonts w:ascii="宋体" w:eastAsia="宋体" w:hAnsi="宋体"/>
          <w:spacing w:val="-4"/>
          <w:sz w:val="21"/>
          <w:szCs w:val="21"/>
          <w:u w:val="single"/>
          <w:lang w:eastAsia="zh-CN"/>
        </w:rPr>
      </w:pPr>
      <w:r>
        <w:rPr>
          <w:rFonts w:ascii="宋体" w:eastAsia="宋体" w:hAnsi="宋体" w:cstheme="minorBidi" w:hint="eastAsia"/>
          <w:spacing w:val="-4"/>
          <w:sz w:val="21"/>
          <w:szCs w:val="21"/>
          <w:lang w:eastAsia="zh-CN"/>
        </w:rPr>
        <w:t>单位负责人签名：</w:t>
      </w:r>
      <w:r>
        <w:rPr>
          <w:rFonts w:ascii="宋体" w:eastAsia="宋体" w:hAnsi="宋体" w:cstheme="minorBidi" w:hint="eastAsia"/>
          <w:spacing w:val="-4"/>
          <w:sz w:val="21"/>
          <w:szCs w:val="21"/>
          <w:u w:val="single"/>
          <w:lang w:eastAsia="zh-CN"/>
        </w:rPr>
        <w:t xml:space="preserve">              </w:t>
      </w:r>
    </w:p>
    <w:p w:rsidR="00744450" w:rsidP="00744450">
      <w:pPr>
        <w:widowControl/>
        <w:wordWrap w:val="0"/>
        <w:autoSpaceDE w:val="0"/>
        <w:autoSpaceDN w:val="0"/>
        <w:spacing w:line="340" w:lineRule="exact"/>
        <w:ind w:right="808" w:firstLine="420" w:firstLineChars="200"/>
        <w:jc w:val="center"/>
        <w:rPr>
          <w:rFonts w:ascii="宋体" w:eastAsia="宋体" w:hAnsi="宋体"/>
          <w:spacing w:val="-4"/>
          <w:sz w:val="21"/>
          <w:szCs w:val="21"/>
          <w:u w:val="single"/>
          <w:lang w:eastAsia="zh-CN"/>
        </w:rPr>
      </w:pPr>
      <w:r>
        <w:rPr>
          <w:rFonts w:ascii="宋体" w:eastAsia="宋体" w:hAnsi="宋体" w:cstheme="minorBidi" w:hint="eastAsia"/>
          <w:spacing w:val="-4"/>
          <w:sz w:val="21"/>
          <w:szCs w:val="21"/>
          <w:lang w:eastAsia="zh-CN"/>
        </w:rPr>
        <w:t xml:space="preserve">                                 （加盖公章）</w:t>
      </w:r>
    </w:p>
    <w:p w:rsidR="00744450" w:rsidP="00744450">
      <w:pPr>
        <w:widowControl/>
        <w:wordWrap w:val="0"/>
        <w:autoSpaceDE w:val="0"/>
        <w:autoSpaceDN w:val="0"/>
        <w:spacing w:line="340" w:lineRule="exact"/>
        <w:ind w:right="808" w:firstLine="420" w:firstLineChars="200"/>
        <w:jc w:val="right"/>
        <w:rPr>
          <w:rFonts w:ascii="宋体" w:eastAsia="宋体" w:hAnsi="宋体"/>
          <w:spacing w:val="-4"/>
          <w:sz w:val="21"/>
          <w:szCs w:val="21"/>
          <w:u w:val="single"/>
          <w:lang w:eastAsia="zh-CN"/>
        </w:rPr>
      </w:pPr>
      <w:r>
        <w:rPr>
          <w:rFonts w:ascii="宋体" w:eastAsia="宋体" w:hAnsi="宋体" w:cstheme="minorBidi" w:hint="eastAsia"/>
          <w:spacing w:val="-4"/>
          <w:sz w:val="21"/>
          <w:szCs w:val="21"/>
          <w:lang w:eastAsia="zh-CN"/>
        </w:rPr>
        <w:t xml:space="preserve">     日期：</w:t>
      </w:r>
      <w:r>
        <w:rPr>
          <w:rFonts w:ascii="宋体" w:eastAsia="宋体" w:hAnsi="宋体" w:cstheme="minorBidi" w:hint="eastAsia"/>
          <w:spacing w:val="-4"/>
          <w:sz w:val="21"/>
          <w:szCs w:val="21"/>
          <w:u w:val="single"/>
          <w:lang w:eastAsia="zh-CN"/>
        </w:rPr>
        <w:t xml:space="preserve">              </w:t>
      </w:r>
    </w:p>
    <w:p w:rsidR="00744450" w:rsidP="00744450">
      <w:pPr>
        <w:widowControl/>
        <w:autoSpaceDE w:val="0"/>
        <w:autoSpaceDN w:val="0"/>
        <w:spacing w:line="340" w:lineRule="exact"/>
        <w:ind w:firstLine="420" w:firstLineChars="200"/>
        <w:jc w:val="left"/>
        <w:rPr>
          <w:rFonts w:ascii="宋体" w:eastAsia="宋体" w:hAnsi="宋体"/>
          <w:b/>
          <w:bCs/>
          <w:spacing w:val="-4"/>
          <w:sz w:val="21"/>
          <w:szCs w:val="21"/>
          <w:lang w:eastAsia="zh-CN"/>
        </w:rPr>
      </w:pPr>
    </w:p>
    <w:p w:rsidR="00744450" w:rsidP="00744450">
      <w:pPr>
        <w:widowControl/>
        <w:autoSpaceDE w:val="0"/>
        <w:autoSpaceDN w:val="0"/>
        <w:spacing w:line="340" w:lineRule="exact"/>
        <w:ind w:firstLine="420" w:firstLineChars="200"/>
        <w:jc w:val="left"/>
        <w:rPr>
          <w:rFonts w:ascii="仿宋_GB2312" w:eastAsia="仿宋_GB2312" w:hAnsi="仿宋_GB2312" w:cs="仿宋_GB2312"/>
          <w:sz w:val="32"/>
          <w:szCs w:val="32"/>
          <w:lang w:eastAsia="zh-CN" w:bidi="ar"/>
        </w:rPr>
      </w:pPr>
      <w:r>
        <w:rPr>
          <w:rFonts w:ascii="宋体" w:eastAsia="宋体" w:hAnsi="宋体" w:cstheme="minorBidi" w:hint="eastAsia"/>
          <w:b/>
          <w:bCs/>
          <w:spacing w:val="-4"/>
          <w:sz w:val="21"/>
          <w:szCs w:val="21"/>
          <w:lang w:eastAsia="zh-CN"/>
        </w:rPr>
        <w:t>注：《政府采购违法行为风险知悉确认书》需由投标供应商负责人签字并加盖单位公章后，扫描上传至投标文件一并提交。</w:t>
      </w:r>
    </w:p>
    <w:p w:rsidR="0010768C" w:rsidP="00744450">
      <w:pPr>
        <w:widowControl/>
        <w:autoSpaceDE w:val="0"/>
        <w:autoSpaceDN w:val="0"/>
        <w:spacing w:line="400" w:lineRule="exact"/>
        <w:ind w:firstLine="420" w:firstLineChars="200"/>
        <w:jc w:val="left"/>
        <w:rPr>
          <w:rFonts w:ascii="宋体" w:eastAsia="宋体" w:hAnsi="宋体"/>
          <w:color w:val="FF0000"/>
          <w:spacing w:val="-4"/>
          <w:sz w:val="21"/>
          <w:szCs w:val="21"/>
          <w:lang w:eastAsia="zh-CN"/>
        </w:rPr>
      </w:pPr>
    </w:p>
    <w:p w:rsidR="0010768C">
      <w:pPr>
        <w:widowControl/>
        <w:jc w:val="left"/>
        <w:rPr>
          <w:rFonts w:ascii="宋体" w:eastAsia="宋体" w:hAnsi="宋体"/>
          <w:color w:val="FF0000"/>
          <w:kern w:val="2"/>
          <w:sz w:val="32"/>
          <w:szCs w:val="32"/>
          <w:lang w:eastAsia="zh-CN"/>
        </w:rPr>
      </w:pPr>
    </w:p>
    <w:p w:rsidR="0010768C">
      <w:pPr>
        <w:widowControl/>
        <w:jc w:val="left"/>
        <w:rPr>
          <w:rFonts w:ascii="宋体" w:eastAsia="宋体" w:hAnsi="宋体"/>
          <w:color w:val="FF0000"/>
          <w:kern w:val="2"/>
          <w:sz w:val="32"/>
          <w:szCs w:val="32"/>
          <w:lang w:eastAsia="zh-CN"/>
        </w:rPr>
      </w:pPr>
    </w:p>
    <w:p w:rsidR="0010768C">
      <w:pPr>
        <w:widowControl/>
        <w:jc w:val="left"/>
        <w:rPr>
          <w:rFonts w:ascii="宋体" w:eastAsia="宋体" w:hAnsi="宋体"/>
          <w:color w:val="FF0000"/>
          <w:kern w:val="2"/>
          <w:sz w:val="32"/>
          <w:szCs w:val="32"/>
          <w:lang w:eastAsia="zh-CN"/>
        </w:rPr>
      </w:pPr>
    </w:p>
    <w:p w:rsidR="0010768C">
      <w:pPr>
        <w:widowControl/>
        <w:jc w:val="left"/>
        <w:rPr>
          <w:rFonts w:ascii="宋体" w:eastAsia="宋体" w:hAnsi="宋体"/>
          <w:color w:val="FF0000"/>
          <w:kern w:val="2"/>
          <w:sz w:val="32"/>
          <w:szCs w:val="32"/>
          <w:lang w:eastAsia="zh-CN"/>
        </w:rPr>
      </w:pPr>
    </w:p>
    <w:p w:rsidR="002C3049" w:rsidRPr="002C3049" w:rsidP="002C3049">
      <w:pPr>
        <w:widowControl w:val="0"/>
        <w:tabs>
          <w:tab w:val="left" w:pos="1470"/>
        </w:tabs>
        <w:snapToGrid w:val="0"/>
        <w:spacing w:line="320" w:lineRule="atLeast"/>
        <w:ind w:left="1470"/>
        <w:jc w:val="both"/>
        <w:rPr>
          <w:rFonts w:ascii="宋体" w:eastAsia="宋体" w:hAnsi="宋体"/>
          <w:b/>
          <w:bCs/>
          <w:kern w:val="2"/>
          <w:lang w:eastAsia="zh-CN"/>
        </w:rPr>
      </w:pPr>
      <w:r>
        <w:rPr>
          <w:rFonts w:ascii="宋体" w:eastAsia="宋体" w:hAnsi="宋体" w:hint="eastAsia"/>
          <w:b/>
          <w:bCs/>
          <w:kern w:val="2"/>
          <w:lang w:eastAsia="zh-CN"/>
        </w:rPr>
        <w:t>19</w:t>
      </w:r>
      <w:r w:rsidR="00854534">
        <w:rPr>
          <w:rFonts w:ascii="宋体" w:eastAsia="宋体" w:hAnsi="宋体" w:hint="eastAsia"/>
          <w:b/>
          <w:bCs/>
          <w:kern w:val="2"/>
          <w:lang w:eastAsia="zh-CN"/>
        </w:rPr>
        <w:t>.</w:t>
      </w:r>
      <w:r w:rsidRPr="00A43ECD" w:rsidR="00A43ECD">
        <w:rPr>
          <w:rFonts w:ascii="宋体" w:eastAsia="宋体" w:hAnsi="宋体" w:hint="eastAsia"/>
          <w:b/>
          <w:bCs/>
          <w:kern w:val="2"/>
          <w:lang w:eastAsia="zh-CN"/>
        </w:rPr>
        <w:t>其他招标文件要求或投标人认为需要补充的内容</w:t>
      </w:r>
    </w:p>
    <w:p w:rsidR="0010768C" w:rsidRPr="002C3049">
      <w:pPr>
        <w:widowControl/>
        <w:jc w:val="left"/>
        <w:rPr>
          <w:rFonts w:ascii="宋体" w:eastAsia="宋体" w:hAnsi="宋体"/>
          <w:color w:val="FF0000"/>
          <w:kern w:val="2"/>
          <w:sz w:val="32"/>
          <w:szCs w:val="32"/>
          <w:lang w:eastAsia="zh-CN"/>
        </w:rPr>
      </w:pPr>
    </w:p>
    <w:p w:rsidR="0010768C" w:rsidP="0026538B">
      <w:pPr>
        <w:widowControl w:val="0"/>
        <w:spacing w:after="78" w:afterLines="25" w:line="300" w:lineRule="auto"/>
        <w:jc w:val="both"/>
        <w:rPr>
          <w:rFonts w:ascii="Arial" w:eastAsia="宋体" w:hAnsi="Arial"/>
          <w:kern w:val="2"/>
          <w:lang w:eastAsia="zh-CN"/>
        </w:rPr>
      </w:pPr>
    </w:p>
    <w:p w:rsidR="0010768C" w:rsidP="0026538B">
      <w:pPr>
        <w:widowControl w:val="0"/>
        <w:spacing w:after="78" w:afterLines="25" w:line="300" w:lineRule="auto"/>
        <w:jc w:val="center"/>
        <w:rPr>
          <w:rFonts w:ascii="Arial" w:eastAsia="宋体" w:hAnsi="Arial"/>
          <w:b/>
          <w:kern w:val="2"/>
          <w:lang w:eastAsia="zh-CN"/>
        </w:rPr>
      </w:pPr>
      <w:r>
        <w:rPr>
          <w:rFonts w:ascii="Arial" w:eastAsia="宋体" w:hAnsi="Arial" w:hint="eastAsia"/>
          <w:b/>
          <w:kern w:val="2"/>
          <w:lang w:eastAsia="zh-CN"/>
        </w:rPr>
        <w:t>（本章未提供的招标要求的其他文件格式由供应商自拟）</w:t>
      </w:r>
    </w:p>
    <w:p w:rsidR="0010768C" w:rsidP="0026538B">
      <w:pPr>
        <w:widowControl w:val="0"/>
        <w:spacing w:after="78" w:afterLines="25" w:line="300" w:lineRule="auto"/>
        <w:jc w:val="both"/>
        <w:rPr>
          <w:rFonts w:ascii="Arial" w:eastAsia="宋体" w:hAnsi="Arial"/>
          <w:kern w:val="2"/>
          <w:lang w:eastAsia="zh-CN"/>
        </w:rPr>
      </w:pPr>
    </w:p>
    <w:p w:rsidR="0010768C" w:rsidP="0026538B">
      <w:pPr>
        <w:widowControl w:val="0"/>
        <w:spacing w:after="78" w:afterLines="25" w:line="300" w:lineRule="auto"/>
        <w:jc w:val="both"/>
        <w:rPr>
          <w:rFonts w:ascii="Arial" w:eastAsia="宋体" w:hAnsi="Arial"/>
          <w:kern w:val="2"/>
          <w:lang w:eastAsia="zh-CN"/>
        </w:rPr>
      </w:pPr>
    </w:p>
    <w:p w:rsidR="000E052E" w:rsidP="0026538B">
      <w:pPr>
        <w:widowControl w:val="0"/>
        <w:spacing w:after="78" w:afterLines="25" w:line="300" w:lineRule="auto"/>
        <w:jc w:val="both"/>
        <w:rPr>
          <w:rFonts w:ascii="Arial" w:eastAsia="宋体" w:hAnsi="Arial"/>
          <w:kern w:val="2"/>
          <w:lang w:eastAsia="zh-CN"/>
        </w:rPr>
      </w:pPr>
    </w:p>
    <w:p w:rsidR="000E052E"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854534" w:rsidP="0026538B">
      <w:pPr>
        <w:widowControl w:val="0"/>
        <w:spacing w:after="78" w:afterLines="25" w:line="300" w:lineRule="auto"/>
        <w:jc w:val="both"/>
        <w:rPr>
          <w:rFonts w:ascii="Arial" w:eastAsia="宋体" w:hAnsi="Arial"/>
          <w:kern w:val="2"/>
          <w:lang w:eastAsia="zh-CN"/>
        </w:rPr>
      </w:pPr>
    </w:p>
    <w:p w:rsidR="000E052E" w:rsidP="0026538B">
      <w:pPr>
        <w:widowControl w:val="0"/>
        <w:spacing w:after="78" w:afterLines="25" w:line="300" w:lineRule="auto"/>
        <w:jc w:val="both"/>
        <w:rPr>
          <w:rFonts w:ascii="Arial" w:eastAsia="宋体" w:hAnsi="Arial"/>
          <w:kern w:val="2"/>
          <w:lang w:eastAsia="zh-CN"/>
        </w:rPr>
      </w:pPr>
    </w:p>
    <w:p w:rsidR="0010768C">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rsidR="00EA1816" w:rsidP="00EA1816">
      <w:pPr>
        <w:widowControl w:val="0"/>
        <w:jc w:val="center"/>
        <w:rPr>
          <w:rFonts w:ascii="Calibri" w:eastAsia="宋体" w:hAnsi="Calibri"/>
          <w:kern w:val="2"/>
          <w:sz w:val="21"/>
          <w:szCs w:val="22"/>
          <w:lang w:eastAsia="zh-CN"/>
        </w:rPr>
      </w:pPr>
      <w:r>
        <w:rPr>
          <w:rFonts w:ascii="Calibri" w:eastAsia="宋体" w:hAnsi="Calibri" w:cstheme="minorBidi" w:hint="eastAsia"/>
          <w:b/>
          <w:kern w:val="2"/>
          <w:szCs w:val="22"/>
          <w:lang w:eastAsia="zh-CN"/>
        </w:rPr>
        <w:t>（仅供参考，项目具体要求以采购项目需求为准）</w:t>
      </w:r>
    </w:p>
    <w:p w:rsidR="00EA1816" w:rsidP="00EA1816">
      <w:pPr>
        <w:widowControl w:val="0"/>
        <w:jc w:val="center"/>
        <w:rPr>
          <w:rFonts w:ascii="Calibri" w:eastAsia="宋体" w:hAnsi="Calibri"/>
          <w:b/>
          <w:kern w:val="2"/>
          <w:szCs w:val="22"/>
          <w:lang w:eastAsia="zh-CN"/>
        </w:rPr>
      </w:pPr>
    </w:p>
    <w:p w:rsidR="00EA1816" w:rsidP="00EA1816">
      <w:pPr>
        <w:widowControl w:val="0"/>
        <w:jc w:val="center"/>
        <w:rPr>
          <w:rFonts w:ascii="Calibri" w:eastAsia="宋体" w:hAnsi="Calibri"/>
          <w:b/>
          <w:kern w:val="2"/>
          <w:szCs w:val="22"/>
          <w:lang w:eastAsia="zh-CN"/>
        </w:rPr>
      </w:pPr>
      <w:r>
        <w:rPr>
          <w:rFonts w:ascii="Calibri" w:eastAsia="宋体" w:hAnsi="Calibri" w:cstheme="minorBidi" w:hint="eastAsia"/>
          <w:b/>
          <w:kern w:val="2"/>
          <w:szCs w:val="22"/>
          <w:lang w:eastAsia="zh-CN"/>
        </w:rPr>
        <w:t>食堂物资采购合同</w:t>
      </w:r>
    </w:p>
    <w:p w:rsidR="00EA1816" w:rsidP="00EA1816">
      <w:pPr>
        <w:widowControl/>
        <w:shd w:val="clear" w:color="auto" w:fill="FFFFFF"/>
        <w:tabs>
          <w:tab w:val="left" w:pos="426"/>
        </w:tabs>
        <w:adjustRightInd w:val="0"/>
        <w:snapToGrid w:val="0"/>
        <w:spacing w:line="360" w:lineRule="auto"/>
        <w:jc w:val="both"/>
        <w:rPr>
          <w:rFonts w:ascii="仿宋_GB2312" w:eastAsia="仿宋_GB2312" w:hAnsi="宋体" w:cs="宋体"/>
          <w:color w:val="000000"/>
          <w:szCs w:val="22"/>
          <w:lang w:eastAsia="zh-CN"/>
        </w:rPr>
      </w:pPr>
    </w:p>
    <w:p w:rsidR="00EA1816" w:rsidRPr="00EA1816" w:rsidP="00EA1816">
      <w:pPr>
        <w:widowControl w:val="0"/>
        <w:shd w:val="clear" w:color="auto" w:fill="FFFFFF"/>
        <w:tabs>
          <w:tab w:val="left" w:pos="426"/>
        </w:tabs>
        <w:spacing w:line="560" w:lineRule="exact"/>
        <w:jc w:val="both"/>
        <w:rPr>
          <w:rFonts w:ascii="宋体" w:eastAsia="宋体" w:hAnsi="宋体" w:cs="宋体"/>
          <w:color w:val="000000"/>
          <w:kern w:val="2"/>
          <w:sz w:val="22"/>
          <w:szCs w:val="22"/>
          <w:lang w:eastAsia="zh-CN"/>
        </w:rPr>
      </w:pPr>
      <w:r w:rsidRPr="00EA1816">
        <w:rPr>
          <w:rFonts w:ascii="宋体" w:eastAsia="宋体" w:hAnsi="宋体" w:cs="宋体" w:hint="eastAsia"/>
          <w:b/>
          <w:bCs/>
          <w:color w:val="000000"/>
          <w:kern w:val="2"/>
          <w:sz w:val="22"/>
          <w:szCs w:val="22"/>
          <w:lang w:eastAsia="zh-CN"/>
        </w:rPr>
        <w:t>甲方：</w:t>
      </w:r>
      <w:r w:rsidRPr="00EA1816">
        <w:rPr>
          <w:rFonts w:ascii="宋体" w:eastAsia="宋体" w:hAnsi="宋体" w:cs="宋体" w:hint="eastAsia"/>
          <w:color w:val="000000"/>
          <w:kern w:val="2"/>
          <w:sz w:val="22"/>
          <w:szCs w:val="22"/>
          <w:u w:val="single"/>
          <w:lang w:eastAsia="zh-CN"/>
        </w:rPr>
        <w:t xml:space="preserve">                                              </w:t>
      </w:r>
    </w:p>
    <w:p w:rsidR="00EA1816" w:rsidRPr="00EA1816" w:rsidP="00EA1816">
      <w:pPr>
        <w:widowControl w:val="0"/>
        <w:shd w:val="clear" w:color="auto" w:fill="FFFFFF"/>
        <w:tabs>
          <w:tab w:val="left" w:pos="426"/>
        </w:tabs>
        <w:spacing w:line="560" w:lineRule="exact"/>
        <w:jc w:val="both"/>
        <w:rPr>
          <w:rFonts w:ascii="宋体" w:eastAsia="宋体" w:hAnsi="宋体" w:cs="宋体"/>
          <w:color w:val="000000"/>
          <w:kern w:val="2"/>
          <w:sz w:val="22"/>
          <w:szCs w:val="22"/>
          <w:lang w:eastAsia="zh-CN"/>
        </w:rPr>
      </w:pPr>
      <w:r w:rsidRPr="00EA1816">
        <w:rPr>
          <w:rFonts w:ascii="宋体" w:eastAsia="宋体" w:hAnsi="宋体" w:cs="宋体" w:hint="eastAsia"/>
          <w:b/>
          <w:bCs/>
          <w:color w:val="000000"/>
          <w:kern w:val="2"/>
          <w:sz w:val="22"/>
          <w:szCs w:val="22"/>
          <w:lang w:eastAsia="zh-CN"/>
        </w:rPr>
        <w:t xml:space="preserve">通信地址：                   </w:t>
      </w:r>
      <w:r w:rsidRPr="00EA1816">
        <w:rPr>
          <w:rFonts w:ascii="宋体" w:eastAsia="宋体" w:hAnsi="宋体" w:cs="宋体" w:hint="eastAsia"/>
          <w:color w:val="000000"/>
          <w:kern w:val="2"/>
          <w:sz w:val="22"/>
          <w:szCs w:val="22"/>
          <w:u w:val="single"/>
          <w:lang w:eastAsia="zh-CN"/>
        </w:rPr>
        <w:t xml:space="preserve">                       </w:t>
      </w:r>
      <w:r w:rsidRPr="00EA1816">
        <w:rPr>
          <w:rFonts w:ascii="宋体" w:eastAsia="宋体" w:hAnsi="宋体" w:cs="宋体" w:hint="eastAsia"/>
          <w:color w:val="000000"/>
          <w:kern w:val="2"/>
          <w:sz w:val="22"/>
          <w:szCs w:val="22"/>
          <w:lang w:eastAsia="zh-CN"/>
        </w:rPr>
        <w:t xml:space="preserve">  </w:t>
      </w:r>
    </w:p>
    <w:p w:rsidR="00EA1816" w:rsidRPr="00EA1816" w:rsidP="00EA1816">
      <w:pPr>
        <w:widowControl w:val="0"/>
        <w:shd w:val="clear" w:color="auto" w:fill="FFFFFF"/>
        <w:tabs>
          <w:tab w:val="left" w:pos="426"/>
        </w:tabs>
        <w:spacing w:line="560" w:lineRule="exact"/>
        <w:jc w:val="both"/>
        <w:rPr>
          <w:rFonts w:ascii="宋体" w:eastAsia="宋体" w:hAnsi="宋体" w:cs="宋体"/>
          <w:color w:val="000000"/>
          <w:kern w:val="2"/>
          <w:sz w:val="22"/>
          <w:szCs w:val="22"/>
          <w:lang w:eastAsia="zh-CN"/>
        </w:rPr>
      </w:pPr>
      <w:r w:rsidRPr="00EA1816">
        <w:rPr>
          <w:rFonts w:ascii="宋体" w:eastAsia="宋体" w:hAnsi="宋体" w:cs="宋体" w:hint="eastAsia"/>
          <w:b/>
          <w:bCs/>
          <w:color w:val="000000"/>
          <w:kern w:val="2"/>
          <w:sz w:val="22"/>
          <w:szCs w:val="22"/>
          <w:lang w:eastAsia="zh-CN"/>
        </w:rPr>
        <w:t>联系人：</w:t>
      </w:r>
      <w:r w:rsidRPr="00EA1816">
        <w:rPr>
          <w:rFonts w:ascii="宋体" w:eastAsia="宋体" w:hAnsi="宋体" w:cs="宋体" w:hint="eastAsia"/>
          <w:color w:val="000000"/>
          <w:kern w:val="2"/>
          <w:sz w:val="22"/>
          <w:szCs w:val="22"/>
          <w:u w:val="single"/>
          <w:lang w:eastAsia="zh-CN"/>
        </w:rPr>
        <w:t xml:space="preserve">                                                     </w:t>
      </w:r>
    </w:p>
    <w:p w:rsidR="00EA1816" w:rsidRPr="00EA1816" w:rsidP="00EA1816">
      <w:pPr>
        <w:widowControl w:val="0"/>
        <w:shd w:val="clear" w:color="auto" w:fill="FFFFFF"/>
        <w:tabs>
          <w:tab w:val="left" w:pos="426"/>
        </w:tabs>
        <w:spacing w:line="560" w:lineRule="exact"/>
        <w:jc w:val="both"/>
        <w:rPr>
          <w:rFonts w:ascii="宋体" w:eastAsia="宋体" w:hAnsi="宋体" w:cs="宋体"/>
          <w:color w:val="000000"/>
          <w:sz w:val="22"/>
          <w:szCs w:val="22"/>
          <w:lang w:eastAsia="zh-CN"/>
        </w:rPr>
      </w:pPr>
      <w:r w:rsidRPr="00EA1816">
        <w:rPr>
          <w:rFonts w:ascii="宋体" w:eastAsia="宋体" w:hAnsi="宋体" w:cs="宋体" w:hint="eastAsia"/>
          <w:b/>
          <w:bCs/>
          <w:color w:val="000000"/>
          <w:sz w:val="22"/>
          <w:szCs w:val="22"/>
          <w:lang w:eastAsia="zh-CN"/>
        </w:rPr>
        <w:t>联系电话：</w:t>
      </w:r>
      <w:r w:rsidRPr="00EA1816">
        <w:rPr>
          <w:rFonts w:ascii="宋体" w:eastAsia="宋体" w:hAnsi="宋体" w:cs="宋体" w:hint="eastAsia"/>
          <w:color w:val="000000"/>
          <w:sz w:val="22"/>
          <w:szCs w:val="22"/>
          <w:u w:val="single"/>
          <w:lang w:eastAsia="zh-CN"/>
        </w:rPr>
        <w:t xml:space="preserve">                                          </w:t>
      </w:r>
    </w:p>
    <w:p w:rsidR="00EA1816" w:rsidRPr="00EA1816" w:rsidP="00EA1816">
      <w:pPr>
        <w:widowControl w:val="0"/>
        <w:shd w:val="clear" w:color="auto" w:fill="FFFFFF"/>
        <w:tabs>
          <w:tab w:val="left" w:pos="426"/>
        </w:tabs>
        <w:spacing w:line="560" w:lineRule="exact"/>
        <w:jc w:val="both"/>
        <w:rPr>
          <w:rFonts w:ascii="宋体" w:eastAsia="宋体" w:hAnsi="宋体" w:cs="宋体"/>
          <w:color w:val="000000"/>
          <w:sz w:val="22"/>
          <w:szCs w:val="22"/>
          <w:u w:val="single"/>
          <w:lang w:eastAsia="zh-CN"/>
        </w:rPr>
      </w:pPr>
    </w:p>
    <w:p w:rsidR="00EA1816" w:rsidRPr="00EA1816" w:rsidP="00EA1816">
      <w:pPr>
        <w:widowControl w:val="0"/>
        <w:shd w:val="clear" w:color="auto" w:fill="FFFFFF"/>
        <w:tabs>
          <w:tab w:val="left" w:pos="426"/>
        </w:tabs>
        <w:spacing w:line="560" w:lineRule="exact"/>
        <w:jc w:val="both"/>
        <w:rPr>
          <w:rFonts w:ascii="宋体" w:eastAsia="宋体" w:hAnsi="宋体" w:cs="宋体"/>
          <w:color w:val="000000"/>
          <w:sz w:val="22"/>
          <w:szCs w:val="22"/>
          <w:lang w:eastAsia="zh-CN"/>
        </w:rPr>
      </w:pPr>
      <w:r w:rsidRPr="00EA1816">
        <w:rPr>
          <w:rFonts w:ascii="宋体" w:eastAsia="宋体" w:hAnsi="宋体" w:cs="宋体" w:hint="eastAsia"/>
          <w:b/>
          <w:bCs/>
          <w:color w:val="000000"/>
          <w:sz w:val="22"/>
          <w:szCs w:val="22"/>
          <w:lang w:eastAsia="zh-CN"/>
        </w:rPr>
        <w:t>乙方：</w:t>
      </w:r>
      <w:r w:rsidRPr="00EA1816">
        <w:rPr>
          <w:rFonts w:ascii="宋体" w:eastAsia="宋体" w:hAnsi="宋体" w:cs="宋体" w:hint="eastAsia"/>
          <w:color w:val="000000"/>
          <w:sz w:val="22"/>
          <w:szCs w:val="22"/>
          <w:u w:val="single"/>
          <w:lang w:eastAsia="zh-CN"/>
        </w:rPr>
        <w:t xml:space="preserve">                                              </w:t>
      </w:r>
    </w:p>
    <w:p w:rsidR="00EA1816" w:rsidRPr="00EA1816" w:rsidP="00EA1816">
      <w:pPr>
        <w:widowControl w:val="0"/>
        <w:shd w:val="clear" w:color="auto" w:fill="FFFFFF"/>
        <w:tabs>
          <w:tab w:val="left" w:pos="426"/>
        </w:tabs>
        <w:spacing w:line="560" w:lineRule="exact"/>
        <w:jc w:val="both"/>
        <w:rPr>
          <w:rFonts w:ascii="宋体" w:eastAsia="宋体" w:hAnsi="宋体" w:cs="宋体"/>
          <w:color w:val="000000"/>
          <w:kern w:val="2"/>
          <w:sz w:val="22"/>
          <w:szCs w:val="22"/>
          <w:lang w:eastAsia="zh-CN"/>
        </w:rPr>
      </w:pPr>
      <w:r w:rsidRPr="00EA1816">
        <w:rPr>
          <w:rFonts w:ascii="宋体" w:eastAsia="宋体" w:hAnsi="宋体" w:cs="宋体" w:hint="eastAsia"/>
          <w:b/>
          <w:bCs/>
          <w:color w:val="000000"/>
          <w:kern w:val="2"/>
          <w:sz w:val="22"/>
          <w:szCs w:val="22"/>
          <w:lang w:eastAsia="zh-CN"/>
        </w:rPr>
        <w:t>通信地址：</w:t>
      </w:r>
      <w:r w:rsidRPr="00EA1816">
        <w:rPr>
          <w:rFonts w:ascii="宋体" w:eastAsia="宋体" w:hAnsi="宋体" w:cs="宋体" w:hint="eastAsia"/>
          <w:color w:val="000000"/>
          <w:kern w:val="2"/>
          <w:sz w:val="22"/>
          <w:szCs w:val="22"/>
          <w:u w:val="single"/>
          <w:lang w:eastAsia="zh-CN"/>
        </w:rPr>
        <w:t xml:space="preserve">                                             </w:t>
      </w:r>
    </w:p>
    <w:p w:rsidR="00EA1816" w:rsidRPr="00EA1816" w:rsidP="00EA1816">
      <w:pPr>
        <w:widowControl w:val="0"/>
        <w:shd w:val="clear" w:color="auto" w:fill="FFFFFF"/>
        <w:tabs>
          <w:tab w:val="left" w:pos="426"/>
        </w:tabs>
        <w:spacing w:line="560" w:lineRule="exact"/>
        <w:jc w:val="both"/>
        <w:rPr>
          <w:rFonts w:ascii="宋体" w:eastAsia="宋体" w:hAnsi="宋体" w:cs="宋体"/>
          <w:color w:val="000000"/>
          <w:kern w:val="2"/>
          <w:sz w:val="22"/>
          <w:szCs w:val="22"/>
          <w:lang w:eastAsia="zh-CN"/>
        </w:rPr>
      </w:pPr>
      <w:r w:rsidRPr="00EA1816">
        <w:rPr>
          <w:rFonts w:ascii="宋体" w:eastAsia="宋体" w:hAnsi="宋体" w:cs="宋体" w:hint="eastAsia"/>
          <w:b/>
          <w:bCs/>
          <w:color w:val="000000"/>
          <w:kern w:val="2"/>
          <w:sz w:val="22"/>
          <w:szCs w:val="22"/>
          <w:lang w:eastAsia="zh-CN"/>
        </w:rPr>
        <w:t>联系人：</w:t>
      </w:r>
      <w:r w:rsidRPr="00EA1816">
        <w:rPr>
          <w:rFonts w:ascii="宋体" w:eastAsia="宋体" w:hAnsi="宋体" w:cs="宋体" w:hint="eastAsia"/>
          <w:color w:val="000000"/>
          <w:kern w:val="2"/>
          <w:sz w:val="22"/>
          <w:szCs w:val="22"/>
          <w:u w:val="single"/>
          <w:lang w:eastAsia="zh-CN"/>
        </w:rPr>
        <w:t xml:space="preserve">                                              </w:t>
      </w:r>
    </w:p>
    <w:p w:rsidR="00EA1816" w:rsidRPr="00EA1816" w:rsidP="00EA1816">
      <w:pPr>
        <w:widowControl w:val="0"/>
        <w:shd w:val="clear" w:color="auto" w:fill="FFFFFF"/>
        <w:tabs>
          <w:tab w:val="left" w:pos="426"/>
        </w:tabs>
        <w:spacing w:line="560" w:lineRule="exact"/>
        <w:jc w:val="both"/>
        <w:rPr>
          <w:rFonts w:ascii="宋体" w:eastAsia="宋体" w:hAnsi="宋体" w:cs="宋体"/>
          <w:color w:val="000000"/>
          <w:kern w:val="2"/>
          <w:sz w:val="22"/>
          <w:szCs w:val="22"/>
          <w:lang w:eastAsia="zh-CN"/>
        </w:rPr>
      </w:pPr>
      <w:r w:rsidRPr="00EA1816">
        <w:rPr>
          <w:rFonts w:ascii="宋体" w:eastAsia="宋体" w:hAnsi="宋体" w:cs="宋体" w:hint="eastAsia"/>
          <w:b/>
          <w:bCs/>
          <w:color w:val="000000"/>
          <w:kern w:val="2"/>
          <w:sz w:val="22"/>
          <w:szCs w:val="22"/>
          <w:lang w:eastAsia="zh-CN"/>
        </w:rPr>
        <w:t>联系电话：</w:t>
      </w:r>
      <w:r w:rsidRPr="00EA1816">
        <w:rPr>
          <w:rFonts w:ascii="宋体" w:eastAsia="宋体" w:hAnsi="宋体" w:cs="宋体" w:hint="eastAsia"/>
          <w:color w:val="000000"/>
          <w:kern w:val="2"/>
          <w:sz w:val="22"/>
          <w:szCs w:val="22"/>
          <w:u w:val="single"/>
          <w:lang w:eastAsia="zh-CN"/>
        </w:rPr>
        <w:t xml:space="preserve">                                           </w:t>
      </w:r>
    </w:p>
    <w:p w:rsidR="00EA1816" w:rsidRPr="00EA1816" w:rsidP="00EA1816">
      <w:pPr>
        <w:widowControl/>
        <w:shd w:val="clear" w:color="auto" w:fill="FFFFFF"/>
        <w:tabs>
          <w:tab w:val="left" w:pos="426"/>
        </w:tabs>
        <w:adjustRightInd w:val="0"/>
        <w:snapToGrid w:val="0"/>
        <w:spacing w:line="360" w:lineRule="auto"/>
        <w:jc w:val="both"/>
        <w:rPr>
          <w:rFonts w:ascii="宋体" w:eastAsia="宋体" w:hAnsi="宋体" w:cs="宋体"/>
          <w:color w:val="000000"/>
          <w:kern w:val="2"/>
          <w:sz w:val="22"/>
          <w:szCs w:val="22"/>
          <w:lang w:eastAsia="zh-CN"/>
        </w:rPr>
      </w:pP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为明确双方的权利义务，按照《中华人民共和国民法典》及相关法律法规、文件的规定，</w:t>
      </w:r>
      <w:r w:rsidRPr="00EA1816">
        <w:rPr>
          <w:rFonts w:ascii="宋体" w:eastAsia="宋体" w:hAnsi="宋体" w:cs="宋体" w:hint="eastAsia"/>
          <w:bCs/>
          <w:color w:val="000000"/>
          <w:sz w:val="22"/>
          <w:szCs w:val="22"/>
          <w:lang w:eastAsia="zh-CN"/>
        </w:rPr>
        <w:t>就甲方食堂物资采购配送事宜，</w:t>
      </w:r>
      <w:r w:rsidRPr="00EA1816">
        <w:rPr>
          <w:rFonts w:ascii="宋体" w:eastAsia="宋体" w:hAnsi="宋体" w:cs="宋体" w:hint="eastAsia"/>
          <w:color w:val="000000"/>
          <w:sz w:val="22"/>
          <w:szCs w:val="22"/>
          <w:lang w:eastAsia="zh-CN"/>
        </w:rPr>
        <w:t>甲乙双方经平等协商达成合同如下：</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bCs/>
          <w:color w:val="000000"/>
          <w:sz w:val="22"/>
          <w:szCs w:val="22"/>
          <w:lang w:eastAsia="zh-CN"/>
        </w:rPr>
      </w:pPr>
      <w:r w:rsidRPr="00EA1816">
        <w:rPr>
          <w:rFonts w:ascii="宋体" w:eastAsia="宋体" w:hAnsi="宋体" w:cs="宋体" w:hint="eastAsia"/>
          <w:bCs/>
          <w:color w:val="000000"/>
          <w:sz w:val="22"/>
          <w:szCs w:val="22"/>
          <w:lang w:eastAsia="zh-CN"/>
        </w:rPr>
        <w:t>第一条 订单确认</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1、甲方向乙方采购食堂蔬菜类、鲜肉类、水产类、冻品、水果、粮油、副食、干货、杂货、调配料等物资，具体内容以每天甲方提供的采购清单为准。</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2、甲方提前一天于下午6点之前以书面传真方式向乙方下订单，并说明送货品种、时间、地点和特殊要求等，乙方须按甲方订购的要求送货。</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bCs/>
          <w:color w:val="000000"/>
          <w:sz w:val="22"/>
          <w:szCs w:val="22"/>
          <w:lang w:eastAsia="zh-CN"/>
        </w:rPr>
      </w:pPr>
      <w:r w:rsidRPr="00EA1816">
        <w:rPr>
          <w:rFonts w:ascii="宋体" w:eastAsia="宋体" w:hAnsi="宋体" w:cs="宋体" w:hint="eastAsia"/>
          <w:bCs/>
          <w:color w:val="000000"/>
          <w:sz w:val="22"/>
          <w:szCs w:val="22"/>
          <w:lang w:eastAsia="zh-CN"/>
        </w:rPr>
        <w:t>第二条 质量和数量要求</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b/>
          <w:color w:val="000000"/>
          <w:sz w:val="22"/>
          <w:szCs w:val="22"/>
          <w:lang w:eastAsia="zh-CN"/>
        </w:rPr>
        <w:t>1、质量要求：</w:t>
      </w:r>
      <w:r w:rsidRPr="00EA1816">
        <w:rPr>
          <w:rFonts w:ascii="宋体" w:eastAsia="宋体" w:hAnsi="宋体" w:cs="宋体" w:hint="eastAsia"/>
          <w:color w:val="000000"/>
          <w:sz w:val="22"/>
          <w:szCs w:val="22"/>
          <w:lang w:eastAsia="zh-CN"/>
        </w:rPr>
        <w:t>乙方须保证配送的物资符合《中华人民共和国食品安全法》、相关产品国家标准，特殊物品应符合行业内通用标准及甲方的要求。所供食品均符合国家食品安全标准、《中</w:t>
      </w:r>
      <w:r w:rsidRPr="00EA1816">
        <w:rPr>
          <w:rFonts w:ascii="宋体" w:eastAsia="宋体" w:hAnsi="宋体" w:cs="宋体" w:hint="eastAsia"/>
          <w:color w:val="000000"/>
          <w:sz w:val="22"/>
          <w:szCs w:val="22"/>
          <w:lang w:eastAsia="zh-CN"/>
        </w:rPr>
        <w:t>华人民共和国动物防疫法》等相关规定，保证卫生安全，应当无毒、无害，具有相应的色、香、味等感官性状。蔬菜水果类应保持较好的色泽和新鲜度，不得有黄叶、腐烂、泥沙等现象，属于无公害蔬菜水果；冷冻类及干货应在保质期范围内，并保持较好的外观和等级，须是正规厂家并具有合格证书的优质产品；鲜肉类全部来源于国家认可的正规肉联厂，为当日新鲜商品，并经政府相关检验合格；海鲜、河鲜产品必须鲜活；粮油、副食、调料等由大型正规厂供货，相关证件齐全。严禁配送假冒、变质、过期的产品，不得弄虚作假或以次充好，对于不符合质量要求的物品甲方有权要求乙方及时退货或换货，乙方必须无条件退换。</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b/>
          <w:color w:val="000000"/>
          <w:sz w:val="22"/>
          <w:szCs w:val="22"/>
          <w:lang w:eastAsia="zh-CN"/>
        </w:rPr>
      </w:pPr>
      <w:r w:rsidRPr="00EA1816">
        <w:rPr>
          <w:rFonts w:ascii="宋体" w:eastAsia="宋体" w:hAnsi="宋体" w:cs="宋体" w:hint="eastAsia"/>
          <w:b/>
          <w:color w:val="000000"/>
          <w:sz w:val="22"/>
          <w:szCs w:val="22"/>
          <w:lang w:eastAsia="zh-CN"/>
        </w:rPr>
        <w:t>若因乙方所配送食品等物资造成甲方用餐人员食物中毒或其它不良影响及后果的，所产生的一切法律和经济责任全部由乙方承担。</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b/>
          <w:color w:val="000000"/>
          <w:sz w:val="22"/>
          <w:szCs w:val="22"/>
          <w:lang w:eastAsia="zh-CN"/>
        </w:rPr>
        <w:t>2、数量要求：</w:t>
      </w:r>
      <w:r w:rsidRPr="00EA1816">
        <w:rPr>
          <w:rFonts w:ascii="宋体" w:eastAsia="宋体" w:hAnsi="宋体" w:cs="宋体" w:hint="eastAsia"/>
          <w:color w:val="000000"/>
          <w:sz w:val="22"/>
          <w:szCs w:val="22"/>
          <w:lang w:eastAsia="zh-CN"/>
        </w:rPr>
        <w:t>乙方须保证所供货物品种和数量、重量的准确性；以甲方的验货数量为准，乙方每次随货送上一式三份盖章的送货清单，供甲方验货后签字确认，甲方执二份，乙方执一份，作为送、收货的凭证。对于出现质量、数量不符合要求等现象，甲方有权要求乙方及时退换，并按合同约定要求乙方支付违约金，乙方必须无条件退换，以保证员工正常就餐。</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bCs/>
          <w:color w:val="000000"/>
          <w:sz w:val="22"/>
          <w:szCs w:val="22"/>
          <w:lang w:eastAsia="zh-CN"/>
        </w:rPr>
      </w:pPr>
      <w:r w:rsidRPr="00EA1816">
        <w:rPr>
          <w:rFonts w:ascii="宋体" w:eastAsia="宋体" w:hAnsi="宋体" w:cs="宋体" w:hint="eastAsia"/>
          <w:bCs/>
          <w:color w:val="000000"/>
          <w:sz w:val="22"/>
          <w:szCs w:val="22"/>
          <w:lang w:eastAsia="zh-CN"/>
        </w:rPr>
        <w:t>第三条 价格确认</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1、乙方的物资商品销售价格按送货质量标准以及市场行情为定价依据，经甲乙双方协商确定，价格表每月确认一次。乙方按要求提前向甲方提供每月价格表，甲乙双方签字确认后开始生效执行。确认好的价格在有效期内任何一方不得随意更改。在价格表上没出现而临时定价的特殊品种，如甲方有异议，需双方协商后予以最后确认。乙方结算货款时，双方严格按确认后的价格予以结算。</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2、如遇台风、暴雨、供求关系、宏观调控等原因造成的市场价格上涨（超过20%）或下降（超过20%）持续超过7天，需临时调整时，经甲乙双方协商同意后方可调整。</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bCs/>
          <w:color w:val="000000"/>
          <w:sz w:val="22"/>
          <w:szCs w:val="22"/>
          <w:lang w:eastAsia="zh-CN"/>
        </w:rPr>
      </w:pPr>
      <w:r w:rsidRPr="00EA1816">
        <w:rPr>
          <w:rFonts w:ascii="宋体" w:eastAsia="宋体" w:hAnsi="宋体" w:cs="宋体" w:hint="eastAsia"/>
          <w:bCs/>
          <w:color w:val="000000"/>
          <w:sz w:val="22"/>
          <w:szCs w:val="22"/>
          <w:lang w:eastAsia="zh-CN"/>
        </w:rPr>
        <w:t>第四条 送货时间</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1、乙方须保证每天上午6:00之前将甲方所订的货物送至</w:t>
      </w:r>
      <w:r w:rsidRPr="00EA1816">
        <w:rPr>
          <w:rFonts w:ascii="宋体" w:eastAsia="宋体" w:hAnsi="宋体" w:cs="宋体" w:hint="eastAsia"/>
          <w:bCs/>
          <w:color w:val="000000"/>
          <w:sz w:val="22"/>
          <w:szCs w:val="22"/>
          <w:lang w:eastAsia="zh-CN"/>
        </w:rPr>
        <w:t>甲方指定位置；</w:t>
      </w:r>
      <w:r w:rsidRPr="00EA1816">
        <w:rPr>
          <w:rFonts w:ascii="宋体" w:eastAsia="宋体" w:hAnsi="宋体" w:cs="宋体" w:hint="eastAsia"/>
          <w:color w:val="000000"/>
          <w:sz w:val="22"/>
          <w:szCs w:val="22"/>
          <w:lang w:eastAsia="zh-CN"/>
        </w:rPr>
        <w:t>乙方如送货迟到超过半小时，甲方可扣乙方</w:t>
      </w:r>
      <w:r w:rsidRPr="00EA1816">
        <w:rPr>
          <w:rFonts w:ascii="宋体" w:eastAsia="宋体" w:hAnsi="宋体" w:cs="宋体" w:hint="eastAsia"/>
          <w:color w:val="000000"/>
          <w:sz w:val="22"/>
          <w:szCs w:val="22"/>
          <w:lang w:eastAsia="zh-CN"/>
        </w:rPr>
        <w:t>当天总</w:t>
      </w:r>
      <w:r w:rsidRPr="00EA1816">
        <w:rPr>
          <w:rFonts w:ascii="宋体" w:eastAsia="宋体" w:hAnsi="宋体" w:cs="宋体" w:hint="eastAsia"/>
          <w:color w:val="000000"/>
          <w:sz w:val="22"/>
          <w:szCs w:val="22"/>
          <w:lang w:eastAsia="zh-CN"/>
        </w:rPr>
        <w:t>货款的</w:t>
      </w:r>
      <w:r w:rsidRPr="00EA1816">
        <w:rPr>
          <w:rFonts w:ascii="宋体" w:eastAsia="宋体" w:hAnsi="宋体" w:cs="宋体" w:hint="eastAsia"/>
          <w:color w:val="000000"/>
          <w:sz w:val="22"/>
          <w:szCs w:val="22"/>
          <w:u w:val="single"/>
          <w:lang w:eastAsia="zh-CN"/>
        </w:rPr>
        <w:t>10</w:t>
      </w:r>
      <w:r w:rsidRPr="00EA1816">
        <w:rPr>
          <w:rFonts w:ascii="宋体" w:eastAsia="宋体" w:hAnsi="宋体" w:cs="宋体" w:hint="eastAsia"/>
          <w:color w:val="000000"/>
          <w:sz w:val="22"/>
          <w:szCs w:val="22"/>
          <w:lang w:eastAsia="zh-CN"/>
        </w:rPr>
        <w:t>%</w:t>
      </w:r>
      <w:r w:rsidRPr="00EA1816">
        <w:rPr>
          <w:rFonts w:ascii="宋体" w:eastAsia="宋体" w:hAnsi="宋体" w:cs="宋体" w:hint="eastAsia"/>
          <w:color w:val="000000"/>
          <w:kern w:val="24"/>
          <w:sz w:val="22"/>
          <w:szCs w:val="22"/>
          <w:lang w:eastAsia="zh-CN"/>
        </w:rPr>
        <w:t>作为</w:t>
      </w:r>
      <w:r w:rsidRPr="00EA1816">
        <w:rPr>
          <w:rFonts w:ascii="宋体" w:eastAsia="宋体" w:hAnsi="宋体" w:cs="宋体" w:hint="eastAsia"/>
          <w:color w:val="000000"/>
          <w:sz w:val="22"/>
          <w:szCs w:val="22"/>
          <w:lang w:eastAsia="zh-CN"/>
        </w:rPr>
        <w:t>违约金。若乙方送货迟到超过半小时的情况</w:t>
      </w:r>
      <w:r w:rsidRPr="00EA1816">
        <w:rPr>
          <w:rFonts w:ascii="宋体" w:eastAsia="宋体" w:hAnsi="宋体" w:cs="宋体" w:hint="eastAsia"/>
          <w:color w:val="000000"/>
          <w:sz w:val="22"/>
          <w:szCs w:val="22"/>
          <w:lang w:eastAsia="zh-CN"/>
        </w:rPr>
        <w:t>超过两次，甲方可直接解除供货合同，甲方可扣</w:t>
      </w:r>
      <w:r w:rsidRPr="00EA1816">
        <w:rPr>
          <w:rFonts w:ascii="宋体" w:eastAsia="宋体" w:hAnsi="宋体" w:cs="宋体" w:hint="eastAsia"/>
          <w:color w:val="000000"/>
          <w:sz w:val="22"/>
          <w:szCs w:val="22"/>
          <w:lang w:eastAsia="zh-CN"/>
        </w:rPr>
        <w:t>乙方总</w:t>
      </w:r>
      <w:r w:rsidRPr="00EA1816">
        <w:rPr>
          <w:rFonts w:ascii="宋体" w:eastAsia="宋体" w:hAnsi="宋体" w:cs="宋体" w:hint="eastAsia"/>
          <w:color w:val="000000"/>
          <w:sz w:val="22"/>
          <w:szCs w:val="22"/>
          <w:lang w:eastAsia="zh-CN"/>
        </w:rPr>
        <w:t>货款的</w:t>
      </w:r>
      <w:r w:rsidRPr="00EA1816">
        <w:rPr>
          <w:rFonts w:ascii="宋体" w:eastAsia="宋体" w:hAnsi="宋体" w:cs="宋体" w:hint="eastAsia"/>
          <w:color w:val="000000"/>
          <w:sz w:val="22"/>
          <w:szCs w:val="22"/>
          <w:u w:val="single"/>
          <w:lang w:eastAsia="zh-CN"/>
        </w:rPr>
        <w:t>10</w:t>
      </w:r>
      <w:r w:rsidRPr="00EA1816">
        <w:rPr>
          <w:rFonts w:ascii="宋体" w:eastAsia="宋体" w:hAnsi="宋体" w:cs="宋体" w:hint="eastAsia"/>
          <w:color w:val="000000"/>
          <w:sz w:val="22"/>
          <w:szCs w:val="22"/>
          <w:lang w:eastAsia="zh-CN"/>
        </w:rPr>
        <w:t>%</w:t>
      </w:r>
      <w:r w:rsidRPr="00EA1816">
        <w:rPr>
          <w:rFonts w:ascii="宋体" w:eastAsia="宋体" w:hAnsi="宋体" w:cs="宋体" w:hint="eastAsia"/>
          <w:color w:val="000000"/>
          <w:kern w:val="24"/>
          <w:sz w:val="22"/>
          <w:szCs w:val="22"/>
          <w:lang w:eastAsia="zh-CN"/>
        </w:rPr>
        <w:t>作为</w:t>
      </w:r>
      <w:r w:rsidRPr="00EA1816">
        <w:rPr>
          <w:rFonts w:ascii="宋体" w:eastAsia="宋体" w:hAnsi="宋体" w:cs="宋体" w:hint="eastAsia"/>
          <w:color w:val="000000"/>
          <w:sz w:val="22"/>
          <w:szCs w:val="22"/>
          <w:lang w:eastAsia="zh-CN"/>
        </w:rPr>
        <w:t>违约金，由其他应急备用中标供应商接替。</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2、乙方须严格按照甲方每天制定的采购清单进行配送，如有缺货须在收到采购单</w:t>
      </w:r>
      <w:r w:rsidRPr="00EA1816">
        <w:rPr>
          <w:rFonts w:ascii="宋体" w:eastAsia="宋体" w:hAnsi="宋体" w:cs="宋体" w:hint="eastAsia"/>
          <w:color w:val="000000"/>
          <w:sz w:val="22"/>
          <w:szCs w:val="22"/>
          <w:u w:val="single"/>
          <w:lang w:eastAsia="zh-CN"/>
        </w:rPr>
        <w:t>2</w:t>
      </w:r>
      <w:r w:rsidRPr="00EA1816">
        <w:rPr>
          <w:rFonts w:ascii="宋体" w:eastAsia="宋体" w:hAnsi="宋体" w:cs="宋体" w:hint="eastAsia"/>
          <w:color w:val="000000"/>
          <w:sz w:val="22"/>
          <w:szCs w:val="22"/>
          <w:lang w:eastAsia="zh-CN"/>
        </w:rPr>
        <w:t>个小时内通知甲方。个别产品因质量太差或没有货源时，乙方须及时反馈到甲方并协商调整，保证所需货物准时到达。对于甲方临时有客餐任务或临时增加员工用餐时，乙方须在接到甲方口头或书面通知后</w:t>
      </w:r>
      <w:r w:rsidRPr="00EA1816">
        <w:rPr>
          <w:rFonts w:ascii="宋体" w:eastAsia="宋体" w:hAnsi="宋体" w:cs="宋体" w:hint="eastAsia"/>
          <w:color w:val="000000"/>
          <w:sz w:val="22"/>
          <w:szCs w:val="22"/>
          <w:u w:val="single"/>
          <w:lang w:eastAsia="zh-CN"/>
        </w:rPr>
        <w:t>2</w:t>
      </w:r>
      <w:r w:rsidRPr="00EA1816">
        <w:rPr>
          <w:rFonts w:ascii="宋体" w:eastAsia="宋体" w:hAnsi="宋体" w:cs="宋体" w:hint="eastAsia"/>
          <w:color w:val="000000"/>
          <w:sz w:val="22"/>
          <w:szCs w:val="22"/>
          <w:lang w:eastAsia="zh-CN"/>
        </w:rPr>
        <w:t>小时内将货物送到甲方的指定地点，并派专人负责跟踪服务，保证用餐正常。</w:t>
      </w:r>
    </w:p>
    <w:p w:rsidR="00EA1816" w:rsidRPr="00EA1816" w:rsidP="00EA1816">
      <w:pPr>
        <w:widowControl/>
        <w:shd w:val="clear" w:color="auto" w:fill="FFFFFF"/>
        <w:tabs>
          <w:tab w:val="left" w:pos="426"/>
        </w:tabs>
        <w:adjustRightInd w:val="0"/>
        <w:snapToGrid w:val="0"/>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第五条 粗加工要求</w:t>
      </w:r>
    </w:p>
    <w:p w:rsidR="00EA1816" w:rsidRPr="00EA1816" w:rsidP="00EA1816">
      <w:pPr>
        <w:widowControl/>
        <w:shd w:val="clear" w:color="auto" w:fill="FFFFFF"/>
        <w:tabs>
          <w:tab w:val="left" w:pos="426"/>
        </w:tabs>
        <w:adjustRightInd w:val="0"/>
        <w:snapToGrid w:val="0"/>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 xml:space="preserve">   1、乙方因采购物资现场粗加工的实际需要，甲方可提供粗加工操作场地、部分加工设备。</w:t>
      </w:r>
    </w:p>
    <w:p w:rsidR="00EA1816" w:rsidRPr="00EA1816" w:rsidP="00EA1816">
      <w:pPr>
        <w:widowControl/>
        <w:shd w:val="clear" w:color="auto" w:fill="FFFFFF"/>
        <w:tabs>
          <w:tab w:val="left" w:pos="426"/>
        </w:tabs>
        <w:adjustRightInd w:val="0"/>
        <w:snapToGrid w:val="0"/>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2、乙方分派至甲方现场粗加工的所有员工，应该经过严格审查，选用政治素质高、遵纪守法、责任心强、工作认真、无违法犯罪不良行为记录的员工；乙方所有粗加工员工需凭健康证上岗，若出现人员更换时，必须及时报甲方备案并出示相关健康证明；同时</w:t>
      </w:r>
      <w:r w:rsidRPr="00EA1816">
        <w:rPr>
          <w:rFonts w:ascii="宋体" w:eastAsia="宋体" w:hAnsi="宋体" w:cs="宋体" w:hint="eastAsia"/>
          <w:color w:val="000000"/>
          <w:kern w:val="2"/>
          <w:sz w:val="22"/>
          <w:szCs w:val="22"/>
          <w:lang w:eastAsia="zh-CN"/>
        </w:rPr>
        <w:t>乙方员工</w:t>
      </w:r>
      <w:r w:rsidRPr="00EA1816">
        <w:rPr>
          <w:rFonts w:ascii="宋体" w:eastAsia="宋体" w:hAnsi="宋体" w:cs="宋体" w:hint="eastAsia"/>
          <w:color w:val="000000"/>
          <w:kern w:val="2"/>
          <w:sz w:val="22"/>
          <w:szCs w:val="22"/>
          <w:lang w:eastAsia="zh-CN"/>
        </w:rPr>
        <w:t>必须严格履行相关保密义务。</w:t>
      </w:r>
    </w:p>
    <w:p w:rsidR="00EA1816" w:rsidRPr="00EA1816" w:rsidP="00EA1816">
      <w:pPr>
        <w:widowControl/>
        <w:shd w:val="clear" w:color="auto" w:fill="FFFFFF"/>
        <w:tabs>
          <w:tab w:val="left" w:pos="426"/>
        </w:tabs>
        <w:adjustRightInd w:val="0"/>
        <w:snapToGrid w:val="0"/>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3、乙方在甲方场地进行粗加工作业时，必须严格保证配送的物资符合《中华人民共和国食品安全法》、相关产品国家标准，特殊物品应符合行业内通用标准。所供食品均符合《中华人民共和国食品安全法》、《食品安全国家标准管理办法》、《</w:t>
      </w:r>
      <w:hyperlink r:id="rId7" w:tgtFrame="_blank" w:history="1">
        <w:r w:rsidRPr="00EA1816">
          <w:rPr>
            <w:rFonts w:ascii="宋体" w:eastAsia="宋体" w:hAnsi="宋体" w:cs="宋体" w:hint="eastAsia"/>
            <w:color w:val="000000"/>
            <w:kern w:val="2"/>
            <w:sz w:val="22"/>
            <w:szCs w:val="22"/>
            <w:lang w:eastAsia="zh-CN"/>
          </w:rPr>
          <w:t>食品安全国家标准 食品生</w:t>
        </w:r>
      </w:hyperlink>
      <w:r w:rsidRPr="00EA1816">
        <w:rPr>
          <w:rFonts w:ascii="宋体" w:eastAsia="宋体" w:hAnsi="宋体" w:cs="宋体" w:hint="eastAsia"/>
          <w:color w:val="000000"/>
          <w:kern w:val="2"/>
          <w:sz w:val="22"/>
          <w:szCs w:val="22"/>
          <w:lang w:eastAsia="zh-CN"/>
        </w:rPr>
        <w:t>产</w:t>
      </w:r>
      <w:hyperlink r:id="rId8" w:tgtFrame="_blank" w:history="1">
        <w:r w:rsidRPr="00EA1816">
          <w:rPr>
            <w:rFonts w:ascii="宋体" w:eastAsia="宋体" w:hAnsi="宋体" w:cs="宋体" w:hint="eastAsia"/>
            <w:color w:val="000000"/>
            <w:kern w:val="2"/>
            <w:sz w:val="22"/>
            <w:szCs w:val="22"/>
            <w:lang w:eastAsia="zh-CN"/>
          </w:rPr>
          <w:t>通用卫生规范》（GB1488</w:t>
        </w:r>
      </w:hyperlink>
      <w:r w:rsidRPr="00EA1816">
        <w:rPr>
          <w:rFonts w:ascii="宋体" w:eastAsia="宋体" w:hAnsi="宋体" w:cs="宋体" w:hint="eastAsia"/>
          <w:color w:val="000000"/>
          <w:kern w:val="2"/>
          <w:sz w:val="22"/>
          <w:szCs w:val="22"/>
          <w:lang w:eastAsia="zh-CN"/>
        </w:rPr>
        <w:t>1-2013）和《中华人民共和国动物防疫法》等相关规定，保证卫生安全，应当无毒、无害。</w:t>
      </w:r>
    </w:p>
    <w:p w:rsidR="00EA1816" w:rsidRPr="00EA1816" w:rsidP="00EA1816">
      <w:pPr>
        <w:widowControl/>
        <w:shd w:val="clear" w:color="auto" w:fill="FFFFFF"/>
        <w:tabs>
          <w:tab w:val="left" w:pos="426"/>
        </w:tabs>
        <w:adjustRightInd w:val="0"/>
        <w:snapToGrid w:val="0"/>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4、乙方在甲方场地进行粗加工作业时，出现摔伤、刀伤等人身安全事故，按照《中华人民共和国劳动法》等相关法规，乙方独立承担一切刑事、民事责任，与甲方无关；乙方工作人员在甲方场地发生治安、盗窃、打架、斗殴、投毒、人员伤亡等事故或其他造成严重后果、不良影响的事件，乙方须承担一切法律经济责任并及时按规定妥善处理，同时甲方有权直接解除采购合同。</w:t>
      </w:r>
    </w:p>
    <w:p w:rsidR="00EA1816" w:rsidRPr="00EA1816" w:rsidP="00EA1816">
      <w:pPr>
        <w:widowControl/>
        <w:shd w:val="clear" w:color="auto" w:fill="FFFFFF"/>
        <w:tabs>
          <w:tab w:val="left" w:pos="426"/>
        </w:tabs>
        <w:adjustRightInd w:val="0"/>
        <w:snapToGrid w:val="0"/>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5、乙方在甲方场地进行粗加工作业时，必须严格遵守《中华人民共和国安全生产法》等相关法律法规，若因乙方人员故意或者工作过失导致发生生产安全、食品食物安全等事故或其他严重后果、恶劣影响的事故，一切经济法律责任均由乙方承担，甲方有权直接解除采购合同。</w:t>
      </w:r>
    </w:p>
    <w:p w:rsidR="00EA1816" w:rsidRPr="00EA1816" w:rsidP="00EA1816">
      <w:pPr>
        <w:widowControl/>
        <w:shd w:val="clear" w:color="auto" w:fill="FFFFFF"/>
        <w:tabs>
          <w:tab w:val="left" w:pos="426"/>
        </w:tabs>
        <w:adjustRightInd w:val="0"/>
        <w:snapToGrid w:val="0"/>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6、乙方工作人员在甲方场地进行粗加工作业时，服从甲方的管理，严格遵守下列规定：</w:t>
      </w:r>
    </w:p>
    <w:p w:rsidR="00EA1816" w:rsidRPr="00EA1816" w:rsidP="00EA1816">
      <w:pPr>
        <w:widowControl/>
        <w:shd w:val="clear" w:color="auto" w:fill="FFFFFF"/>
        <w:tabs>
          <w:tab w:val="left" w:pos="426"/>
        </w:tabs>
        <w:adjustRightInd w:val="0"/>
        <w:snapToGrid w:val="0"/>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（1）严禁在甲方提供的粗加工场所内有吸烟、随地吐痰、揪鼻涕、瘙痒、掏耳朵、剔牙、玩游戏、打电话或嬉戏打闹等不文明行为。</w:t>
      </w:r>
    </w:p>
    <w:p w:rsidR="00EA1816" w:rsidRPr="00EA1816" w:rsidP="00EA1816">
      <w:pPr>
        <w:widowControl/>
        <w:shd w:val="clear" w:color="auto" w:fill="FFFFFF"/>
        <w:tabs>
          <w:tab w:val="left" w:pos="426"/>
        </w:tabs>
        <w:adjustRightInd w:val="0"/>
        <w:snapToGrid w:val="0"/>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（2）工作时间不窜岗、不干私活，语言举止文明，不断提升自身素质和业务水平。</w:t>
      </w:r>
    </w:p>
    <w:p w:rsidR="00EA1816" w:rsidRPr="00EA1816" w:rsidP="00EA1816">
      <w:pPr>
        <w:widowControl/>
        <w:shd w:val="clear" w:color="auto" w:fill="FFFFFF"/>
        <w:tabs>
          <w:tab w:val="left" w:pos="426"/>
        </w:tabs>
        <w:adjustRightInd w:val="0"/>
        <w:snapToGrid w:val="0"/>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（3）不得私自占用和损害甲方场地公物，若有损害公物要主动报告并赔偿甲方损失。</w:t>
      </w:r>
    </w:p>
    <w:p w:rsidR="00EA1816" w:rsidRPr="00EA1816" w:rsidP="00EA1816">
      <w:pPr>
        <w:widowControl/>
        <w:shd w:val="clear" w:color="auto" w:fill="FFFFFF"/>
        <w:tabs>
          <w:tab w:val="left" w:pos="426"/>
        </w:tabs>
        <w:adjustRightInd w:val="0"/>
        <w:snapToGrid w:val="0"/>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（4）不将私人物品、有害物品和与食品加工无关的物品带入工作区。</w:t>
      </w:r>
    </w:p>
    <w:p w:rsidR="00EA1816" w:rsidRPr="00EA1816" w:rsidP="00EA1816">
      <w:pPr>
        <w:widowControl/>
        <w:shd w:val="clear" w:color="auto" w:fill="FFFFFF"/>
        <w:tabs>
          <w:tab w:val="left" w:pos="426"/>
        </w:tabs>
        <w:adjustRightInd w:val="0"/>
        <w:snapToGrid w:val="0"/>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（5）不得私自在甲方场所进食，不得窃取甲方的物品、食品及任何食品原材料。</w:t>
      </w:r>
    </w:p>
    <w:p w:rsidR="00EA1816" w:rsidRPr="00EA1816" w:rsidP="00EA1816">
      <w:pPr>
        <w:widowControl/>
        <w:shd w:val="clear" w:color="auto" w:fill="FFFFFF"/>
        <w:tabs>
          <w:tab w:val="left" w:pos="426"/>
        </w:tabs>
        <w:adjustRightInd w:val="0"/>
        <w:snapToGrid w:val="0"/>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（6）乙方工作人员在甲方场地工作期间，积极服从甲方管理，积极做好“防火、防盗、防投毒、防疾病”工作。</w:t>
      </w:r>
    </w:p>
    <w:p w:rsidR="00EA1816" w:rsidRPr="00EA1816" w:rsidP="00EA1816">
      <w:pPr>
        <w:widowControl/>
        <w:shd w:val="clear" w:color="auto" w:fill="FFFFFF"/>
        <w:tabs>
          <w:tab w:val="left" w:pos="426"/>
        </w:tabs>
        <w:adjustRightInd w:val="0"/>
        <w:snapToGrid w:val="0"/>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7、乙方工作人员在甲方场地工作期间内违反本合同规定，首次发现甲方将予以书面警告；书面警告后再出现同样情况，甲方有权扣除乙方</w:t>
      </w:r>
      <w:r w:rsidRPr="00EA1816">
        <w:rPr>
          <w:rFonts w:ascii="宋体" w:eastAsia="宋体" w:hAnsi="宋体" w:cs="宋体" w:hint="eastAsia"/>
          <w:color w:val="000000"/>
          <w:kern w:val="2"/>
          <w:sz w:val="22"/>
          <w:szCs w:val="22"/>
          <w:lang w:eastAsia="zh-CN"/>
        </w:rPr>
        <w:t>当天总</w:t>
      </w:r>
      <w:r w:rsidRPr="00EA1816">
        <w:rPr>
          <w:rFonts w:ascii="宋体" w:eastAsia="宋体" w:hAnsi="宋体" w:cs="宋体" w:hint="eastAsia"/>
          <w:color w:val="000000"/>
          <w:kern w:val="2"/>
          <w:sz w:val="22"/>
          <w:szCs w:val="22"/>
          <w:lang w:eastAsia="zh-CN"/>
        </w:rPr>
        <w:t>货款的10％；屡禁不止、情节严重的，甲方有权没收履约保证金，且甲方可直接解除服务合同。</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bCs/>
          <w:color w:val="000000"/>
          <w:sz w:val="22"/>
          <w:szCs w:val="22"/>
          <w:lang w:eastAsia="zh-CN"/>
        </w:rPr>
      </w:pPr>
      <w:r w:rsidRPr="00EA1816">
        <w:rPr>
          <w:rFonts w:ascii="宋体" w:eastAsia="宋体" w:hAnsi="宋体" w:cs="宋体" w:hint="eastAsia"/>
          <w:bCs/>
          <w:color w:val="000000"/>
          <w:sz w:val="22"/>
          <w:szCs w:val="22"/>
          <w:lang w:eastAsia="zh-CN"/>
        </w:rPr>
        <w:t>第六条 乙方要求</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1、若乙方不能按甲方要求（质量、数量、送货、价格等方面）按质按量准时配送物资商品，则甲方有权单方解除合同，乙方应按全部货款的</w:t>
      </w:r>
      <w:r w:rsidRPr="00EA1816">
        <w:rPr>
          <w:rFonts w:ascii="宋体" w:eastAsia="宋体" w:hAnsi="宋体" w:cs="宋体" w:hint="eastAsia"/>
          <w:color w:val="000000"/>
          <w:sz w:val="22"/>
          <w:szCs w:val="22"/>
          <w:u w:val="single"/>
          <w:lang w:eastAsia="zh-CN"/>
        </w:rPr>
        <w:t xml:space="preserve">  10  </w:t>
      </w:r>
      <w:r w:rsidRPr="00EA1816">
        <w:rPr>
          <w:rFonts w:ascii="宋体" w:eastAsia="宋体" w:hAnsi="宋体" w:cs="宋体" w:hint="eastAsia"/>
          <w:color w:val="000000"/>
          <w:sz w:val="22"/>
          <w:szCs w:val="22"/>
          <w:lang w:eastAsia="zh-CN"/>
        </w:rPr>
        <w:t>%</w:t>
      </w:r>
      <w:r w:rsidRPr="00EA1816">
        <w:rPr>
          <w:rFonts w:ascii="宋体" w:eastAsia="宋体" w:hAnsi="宋体" w:cs="宋体" w:hint="eastAsia"/>
          <w:color w:val="000000"/>
          <w:kern w:val="24"/>
          <w:sz w:val="22"/>
          <w:szCs w:val="22"/>
          <w:lang w:eastAsia="zh-CN"/>
        </w:rPr>
        <w:t>向甲方支付违约金，并承担甲方的损失</w:t>
      </w:r>
      <w:r w:rsidRPr="00EA1816">
        <w:rPr>
          <w:rFonts w:ascii="宋体" w:eastAsia="宋体" w:hAnsi="宋体" w:cs="宋体" w:hint="eastAsia"/>
          <w:color w:val="000000"/>
          <w:sz w:val="22"/>
          <w:szCs w:val="22"/>
          <w:lang w:eastAsia="zh-CN"/>
        </w:rPr>
        <w:t>。</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2、若乙方所提供的货品虽经甲方验收入库，但在使用过程中发现有质量问题的，乙方必须及时给予退换货品；造成食物中毒或其它不良影响及后果的，视情况严重性，甲方有权解除合同，乙方应按总货款的</w:t>
      </w:r>
      <w:r w:rsidRPr="00EA1816">
        <w:rPr>
          <w:rFonts w:ascii="宋体" w:eastAsia="宋体" w:hAnsi="宋体" w:cs="宋体" w:hint="eastAsia"/>
          <w:color w:val="000000"/>
          <w:sz w:val="22"/>
          <w:szCs w:val="22"/>
          <w:u w:val="single"/>
          <w:lang w:eastAsia="zh-CN"/>
        </w:rPr>
        <w:t xml:space="preserve"> 10   </w:t>
      </w:r>
      <w:r w:rsidRPr="00EA1816">
        <w:rPr>
          <w:rFonts w:ascii="宋体" w:eastAsia="宋体" w:hAnsi="宋体" w:cs="宋体" w:hint="eastAsia"/>
          <w:color w:val="000000"/>
          <w:sz w:val="22"/>
          <w:szCs w:val="22"/>
          <w:lang w:eastAsia="zh-CN"/>
        </w:rPr>
        <w:t>%向甲方支付违约金，并承担一切法律责任和乙方的损失。</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3、乙方应该按照甲方的要求，建立完整的各类物品追踪溯源体系，应当建立专门台账，按深圳市《食品进货索证和台账登记本》模板，按格式如实记录配送给甲方的各类物品，留存相关检验合格证明、资质证明、营业执照等有效资料，并可追踪溯源，甲方有权定期检查。</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4、乙方须按甲方要求提供各类货物清晰准确的原产地以及检测检疫报告。</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5、乙方按要求送达的食品（包括肉类、海河鲜类、蔬菜类、粮食类、食用油、其他食用品），须配合甲方食品安全检测人员对所送物品进行检测。按国家有关标准，若检测不合格，甲方予以书面警告，对该批货物一律予以当场销毁，同时乙方需及时补货，甲方不需支付该批货物的货款；书面警告后若第二次出现同类情况，视情况严重性，甲方有权解除合同，乙方应按总货款的</w:t>
      </w:r>
      <w:r w:rsidRPr="00EA1816">
        <w:rPr>
          <w:rFonts w:ascii="宋体" w:eastAsia="宋体" w:hAnsi="宋体" w:cs="宋体" w:hint="eastAsia"/>
          <w:color w:val="000000"/>
          <w:sz w:val="22"/>
          <w:szCs w:val="22"/>
          <w:u w:val="single"/>
          <w:lang w:eastAsia="zh-CN"/>
        </w:rPr>
        <w:t xml:space="preserve">   10 </w:t>
      </w:r>
      <w:r w:rsidRPr="00EA1816">
        <w:rPr>
          <w:rFonts w:ascii="宋体" w:eastAsia="宋体" w:hAnsi="宋体" w:cs="宋体" w:hint="eastAsia"/>
          <w:color w:val="000000"/>
          <w:sz w:val="22"/>
          <w:szCs w:val="22"/>
          <w:lang w:eastAsia="zh-CN"/>
        </w:rPr>
        <w:t>%向甲方支付违约金，并承担一切法律责任和乙方的损失。</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6、乙方若因采购物资现场初加工的实际需要，甲方可提供初加工操作场地，但供货方应服从采购方的管理，严格遵守国家的有关法律法规。具体按合同补充协议执行。</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7、乙方配送器具（送菜筐、豆腐板、水箱、油桶等）因需要留在甲方作业场所，甲方须妥善保管并及时归还乙方；如有遗失，甲方须照价赔偿。</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8、乙方必须确保运输车辆和周转包装容器的清洁卫生，运输车辆应当保持清洁，无霉斑、鼠迹、苍蝇、蟑螂等，不得存放有毒、有害物品及个人生活用品，防止食物在运输过程中受到污染。</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9、乙方因配送运输中和在甲方场所进行初加工作业等出现人身安全事故及意外伤害，乙方独立承担一切刑事、民事责任，与甲方无关。</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10、乙方须保证所有员工凭健康证上岗，同时应成立食堂配送项目专项服务小组，并报备案，负责相关工作及提供各种服务。</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b/>
          <w:color w:val="000000"/>
          <w:sz w:val="22"/>
          <w:szCs w:val="22"/>
          <w:lang w:eastAsia="zh-CN"/>
        </w:rPr>
      </w:pPr>
      <w:r w:rsidRPr="00EA1816">
        <w:rPr>
          <w:rFonts w:ascii="宋体" w:eastAsia="宋体" w:hAnsi="宋体" w:cs="宋体" w:hint="eastAsia"/>
          <w:b/>
          <w:color w:val="000000"/>
          <w:sz w:val="22"/>
          <w:szCs w:val="22"/>
          <w:lang w:eastAsia="zh-CN"/>
        </w:rPr>
        <w:t>11、乙方有下列行为之一的，取消服务供应商资格，没收履约保证金，且甲方可直接解除服务合同，同时列入黑名单和取消乙方参与甲方食堂物资供应商采购项目的投标资格，并永不再录用：</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（1）弄虚作假、隐瞒真实情况骗取中标资格的；</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（2）因行贿、受贿、串通投标、转包、挂靠等受到有关政府部门处罚的；</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（3）因其公司资质降低达不到预选供应商资质条件的，或被行业主管部门责令停业或取消资质的；</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（4）有商业贿赂行为的；</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（5）擅自变更或者中止采购服务合同的；</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（6）不按采购需求、投标文件以及采购服务合同要求全面履约，履约情况评价不合格的；</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（7）未按规定出具检测报告或相关承诺书等资料达到二次的；</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（8）经核实配送物资不符合采购单位要求达到三次的；</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（9）物资或服务以次充好，存在严重质量问题的；</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（10）因供应的货物质量达不到国家有关食品安全标准而造成食物中毒或其它后果，属于乙方责任的；</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（11）因货品质量或其他原因而给甲方造成严重后果或恶劣影响的行为；</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（12）被甲方考核评为不合格供应商或连续三个月被评为二级供应商的；</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（13）经2次以上（含2次）的有效投诉处理仍不纠正的，有效投诉指的是供应商被投诉内容经查实确定为违反服务合同或其他协议规定的事实；</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（14）造成严重后果或恶劣影响的其他行为。</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12、乙方应遵守并服从甲方的有关规章及供应</w:t>
      </w:r>
      <w:r w:rsidRPr="00EA1816">
        <w:rPr>
          <w:rFonts w:ascii="宋体" w:eastAsia="宋体" w:hAnsi="宋体" w:cs="宋体" w:hint="eastAsia"/>
          <w:color w:val="000000"/>
          <w:sz w:val="22"/>
          <w:szCs w:val="22"/>
          <w:lang w:eastAsia="zh-CN"/>
        </w:rPr>
        <w:t>商考核</w:t>
      </w:r>
      <w:r w:rsidRPr="00EA1816">
        <w:rPr>
          <w:rFonts w:ascii="宋体" w:eastAsia="宋体" w:hAnsi="宋体" w:cs="宋体" w:hint="eastAsia"/>
          <w:color w:val="000000"/>
          <w:sz w:val="22"/>
          <w:szCs w:val="22"/>
          <w:lang w:eastAsia="zh-CN"/>
        </w:rPr>
        <w:t>制度，积极配合甲方对供应商的考核，服从并执行考核结果；若拒不配合执行的，甲方有权直接单方解除服务合同，并不用对乙方做任何赔偿。</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b/>
          <w:color w:val="000000"/>
          <w:sz w:val="22"/>
          <w:szCs w:val="22"/>
          <w:lang w:eastAsia="zh-CN"/>
        </w:rPr>
      </w:pPr>
      <w:r w:rsidRPr="00EA1816">
        <w:rPr>
          <w:rFonts w:ascii="宋体" w:eastAsia="宋体" w:hAnsi="宋体" w:cs="宋体" w:hint="eastAsia"/>
          <w:b/>
          <w:color w:val="000000"/>
          <w:sz w:val="22"/>
          <w:szCs w:val="22"/>
          <w:lang w:eastAsia="zh-CN"/>
        </w:rPr>
        <w:t>第七条 付款方式</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1、甲方根据实际配送种类、数量及价格结算货款。乙方需向甲方提供国家正规税务发票，甲方以转账方式将货款转入乙方指定的</w:t>
      </w:r>
      <w:r w:rsidRPr="00EA1816">
        <w:rPr>
          <w:rFonts w:ascii="宋体" w:eastAsia="宋体" w:hAnsi="宋体" w:cs="宋体" w:hint="eastAsia"/>
          <w:color w:val="000000"/>
          <w:sz w:val="22"/>
          <w:szCs w:val="22"/>
          <w:lang w:eastAsia="zh-CN"/>
        </w:rPr>
        <w:t>帐户</w:t>
      </w:r>
      <w:r w:rsidRPr="00EA1816">
        <w:rPr>
          <w:rFonts w:ascii="宋体" w:eastAsia="宋体" w:hAnsi="宋体" w:cs="宋体" w:hint="eastAsia"/>
          <w:color w:val="000000"/>
          <w:sz w:val="22"/>
          <w:szCs w:val="22"/>
          <w:lang w:eastAsia="zh-CN"/>
        </w:rPr>
        <w:t>，不得将货款交给其他人员。</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2、甲方因财政拨款迟延导致付款迟延的，不构成违约。</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3、在甲方支付货款前，乙方应向甲方出具正规合法的全额发票，否则甲方有权拒付。如乙方提供虚假发票，甲方有权向乙方追索，乙方应承担甲方的损失。</w:t>
      </w:r>
    </w:p>
    <w:p w:rsidR="00EA1816" w:rsidRPr="00EA1816" w:rsidP="00EA1816">
      <w:pPr>
        <w:widowControl w:val="0"/>
        <w:shd w:val="clear" w:color="auto" w:fill="FFFFFF"/>
        <w:tabs>
          <w:tab w:val="left" w:pos="426"/>
        </w:tabs>
        <w:spacing w:line="560" w:lineRule="exact"/>
        <w:ind w:right="-106" w:firstLine="440" w:rightChars="-44" w:firstLineChars="200"/>
        <w:jc w:val="both"/>
        <w:rPr>
          <w:rFonts w:ascii="宋体" w:eastAsia="宋体" w:hAnsi="宋体" w:cs="宋体"/>
          <w:b/>
          <w:bCs/>
          <w:color w:val="000000"/>
          <w:sz w:val="22"/>
          <w:szCs w:val="22"/>
          <w:lang w:eastAsia="zh-CN"/>
        </w:rPr>
      </w:pPr>
      <w:r w:rsidRPr="00EA1816">
        <w:rPr>
          <w:rFonts w:ascii="宋体" w:eastAsia="宋体" w:hAnsi="宋体" w:cs="宋体" w:hint="eastAsia"/>
          <w:b/>
          <w:bCs/>
          <w:color w:val="000000"/>
          <w:sz w:val="22"/>
          <w:szCs w:val="22"/>
          <w:lang w:eastAsia="zh-CN"/>
        </w:rPr>
        <w:t>4、乙方指定银行账户如下：</w:t>
      </w:r>
    </w:p>
    <w:p w:rsidR="00EA1816" w:rsidRPr="00EA1816" w:rsidP="00EA1816">
      <w:pPr>
        <w:widowControl w:val="0"/>
        <w:shd w:val="clear" w:color="auto" w:fill="FFFFFF"/>
        <w:tabs>
          <w:tab w:val="left" w:pos="426"/>
        </w:tabs>
        <w:spacing w:line="560" w:lineRule="exact"/>
        <w:ind w:right="-106" w:firstLine="440" w:rightChars="-44" w:firstLineChars="200"/>
        <w:jc w:val="both"/>
        <w:rPr>
          <w:rFonts w:ascii="宋体" w:eastAsia="宋体" w:hAnsi="宋体" w:cs="宋体"/>
          <w:b/>
          <w:bCs/>
          <w:color w:val="000000"/>
          <w:sz w:val="22"/>
          <w:szCs w:val="22"/>
          <w:lang w:eastAsia="zh-CN"/>
        </w:rPr>
      </w:pPr>
      <w:r w:rsidRPr="00EA1816">
        <w:rPr>
          <w:rFonts w:ascii="宋体" w:eastAsia="宋体" w:hAnsi="宋体" w:cs="宋体" w:hint="eastAsia"/>
          <w:b/>
          <w:bCs/>
          <w:color w:val="000000"/>
          <w:sz w:val="22"/>
          <w:szCs w:val="22"/>
          <w:lang w:eastAsia="zh-CN"/>
        </w:rPr>
        <w:t>户名：</w:t>
      </w:r>
      <w:r w:rsidRPr="00EA1816">
        <w:rPr>
          <w:rFonts w:ascii="宋体" w:eastAsia="宋体" w:hAnsi="宋体" w:cs="宋体" w:hint="eastAsia"/>
          <w:b/>
          <w:bCs/>
          <w:color w:val="000000"/>
          <w:sz w:val="22"/>
          <w:szCs w:val="22"/>
          <w:u w:val="single"/>
          <w:lang w:eastAsia="zh-CN"/>
        </w:rPr>
        <w:t xml:space="preserve">                                          </w:t>
      </w:r>
    </w:p>
    <w:p w:rsidR="00EA1816" w:rsidRPr="00EA1816" w:rsidP="00EA1816">
      <w:pPr>
        <w:widowControl w:val="0"/>
        <w:shd w:val="clear" w:color="auto" w:fill="FFFFFF"/>
        <w:tabs>
          <w:tab w:val="left" w:pos="426"/>
        </w:tabs>
        <w:spacing w:line="560" w:lineRule="exact"/>
        <w:ind w:right="-106" w:firstLine="440" w:rightChars="-44" w:firstLineChars="200"/>
        <w:jc w:val="both"/>
        <w:rPr>
          <w:rFonts w:ascii="宋体" w:eastAsia="宋体" w:hAnsi="宋体" w:cs="宋体"/>
          <w:b/>
          <w:bCs/>
          <w:color w:val="000000"/>
          <w:sz w:val="22"/>
          <w:szCs w:val="22"/>
          <w:lang w:eastAsia="zh-CN"/>
        </w:rPr>
      </w:pPr>
      <w:r w:rsidRPr="00EA1816">
        <w:rPr>
          <w:rFonts w:ascii="宋体" w:eastAsia="宋体" w:hAnsi="宋体" w:cs="宋体" w:hint="eastAsia"/>
          <w:b/>
          <w:bCs/>
          <w:color w:val="000000"/>
          <w:sz w:val="22"/>
          <w:szCs w:val="22"/>
          <w:lang w:eastAsia="zh-CN"/>
        </w:rPr>
        <w:t xml:space="preserve">开户银行： </w:t>
      </w:r>
      <w:r w:rsidRPr="00EA1816">
        <w:rPr>
          <w:rFonts w:ascii="宋体" w:eastAsia="宋体" w:hAnsi="宋体" w:cs="宋体" w:hint="eastAsia"/>
          <w:b/>
          <w:bCs/>
          <w:color w:val="000000"/>
          <w:sz w:val="22"/>
          <w:szCs w:val="22"/>
          <w:u w:val="single"/>
          <w:lang w:eastAsia="zh-CN"/>
        </w:rPr>
        <w:t xml:space="preserve">                                     </w:t>
      </w:r>
    </w:p>
    <w:p w:rsidR="00EA1816" w:rsidRPr="00EA1816" w:rsidP="00EA1816">
      <w:pPr>
        <w:widowControl w:val="0"/>
        <w:shd w:val="clear" w:color="auto" w:fill="FFFFFF"/>
        <w:tabs>
          <w:tab w:val="left" w:pos="426"/>
        </w:tabs>
        <w:spacing w:line="560" w:lineRule="exact"/>
        <w:ind w:right="-106" w:firstLine="440" w:rightChars="-44" w:firstLineChars="200"/>
        <w:jc w:val="both"/>
        <w:rPr>
          <w:rFonts w:ascii="宋体" w:eastAsia="宋体" w:hAnsi="宋体" w:cs="宋体"/>
          <w:b/>
          <w:bCs/>
          <w:color w:val="000000"/>
          <w:sz w:val="22"/>
          <w:szCs w:val="22"/>
          <w:lang w:eastAsia="zh-CN"/>
        </w:rPr>
      </w:pPr>
      <w:r w:rsidRPr="00EA1816">
        <w:rPr>
          <w:rFonts w:ascii="宋体" w:eastAsia="宋体" w:hAnsi="宋体" w:cs="宋体" w:hint="eastAsia"/>
          <w:b/>
          <w:bCs/>
          <w:color w:val="000000"/>
          <w:sz w:val="22"/>
          <w:szCs w:val="22"/>
          <w:lang w:eastAsia="zh-CN"/>
        </w:rPr>
        <w:t xml:space="preserve">银行账号： </w:t>
      </w:r>
      <w:r w:rsidRPr="00EA1816">
        <w:rPr>
          <w:rFonts w:ascii="宋体" w:eastAsia="宋体" w:hAnsi="宋体" w:cs="宋体" w:hint="eastAsia"/>
          <w:b/>
          <w:bCs/>
          <w:color w:val="000000"/>
          <w:sz w:val="22"/>
          <w:szCs w:val="22"/>
          <w:u w:val="single"/>
          <w:lang w:eastAsia="zh-CN"/>
        </w:rPr>
        <w:t xml:space="preserve">                                     </w:t>
      </w:r>
      <w:r w:rsidRPr="00EA1816">
        <w:rPr>
          <w:rFonts w:ascii="宋体" w:eastAsia="宋体" w:hAnsi="宋体" w:cs="宋体" w:hint="eastAsia"/>
          <w:b/>
          <w:bCs/>
          <w:color w:val="000000"/>
          <w:sz w:val="22"/>
          <w:szCs w:val="22"/>
          <w:lang w:eastAsia="zh-CN"/>
        </w:rPr>
        <w:t xml:space="preserve">    </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 xml:space="preserve">如乙方提供账户信息错误等原因导致甲方未能正常付款，因此产生的全部损失和风险由乙方自行承担。   </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b/>
          <w:color w:val="000000"/>
          <w:sz w:val="22"/>
          <w:szCs w:val="22"/>
          <w:lang w:eastAsia="zh-CN"/>
        </w:rPr>
      </w:pPr>
      <w:r w:rsidRPr="00EA1816">
        <w:rPr>
          <w:rFonts w:ascii="宋体" w:eastAsia="宋体" w:hAnsi="宋体" w:cs="宋体" w:hint="eastAsia"/>
          <w:b/>
          <w:color w:val="000000"/>
          <w:sz w:val="22"/>
          <w:szCs w:val="22"/>
          <w:lang w:eastAsia="zh-CN"/>
        </w:rPr>
        <w:t>第八条 履约保证金</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1、乙方交纳人民币</w:t>
      </w:r>
      <w:r w:rsidRPr="00EA1816">
        <w:rPr>
          <w:rFonts w:ascii="宋体" w:eastAsia="宋体" w:hAnsi="宋体" w:cs="宋体" w:hint="eastAsia"/>
          <w:color w:val="000000"/>
          <w:sz w:val="22"/>
          <w:szCs w:val="22"/>
          <w:u w:val="single"/>
          <w:lang w:eastAsia="zh-CN"/>
        </w:rPr>
        <w:t xml:space="preserve">    </w:t>
      </w:r>
      <w:r w:rsidRPr="00EA1816">
        <w:rPr>
          <w:rFonts w:ascii="宋体" w:eastAsia="宋体" w:hAnsi="宋体" w:cs="宋体" w:hint="eastAsia"/>
          <w:color w:val="000000"/>
          <w:sz w:val="22"/>
          <w:szCs w:val="22"/>
          <w:lang w:eastAsia="zh-CN"/>
        </w:rPr>
        <w:t>元（大写：</w:t>
      </w:r>
      <w:r w:rsidRPr="00EA1816">
        <w:rPr>
          <w:rFonts w:ascii="宋体" w:eastAsia="宋体" w:hAnsi="宋体" w:cs="宋体" w:hint="eastAsia"/>
          <w:color w:val="000000"/>
          <w:sz w:val="22"/>
          <w:szCs w:val="22"/>
          <w:u w:val="single"/>
          <w:lang w:eastAsia="zh-CN"/>
        </w:rPr>
        <w:t xml:space="preserve">    </w:t>
      </w:r>
      <w:r w:rsidRPr="00EA1816">
        <w:rPr>
          <w:rFonts w:ascii="宋体" w:eastAsia="宋体" w:hAnsi="宋体" w:cs="宋体" w:hint="eastAsia"/>
          <w:color w:val="000000"/>
          <w:sz w:val="22"/>
          <w:szCs w:val="22"/>
          <w:lang w:eastAsia="zh-CN"/>
        </w:rPr>
        <w:t>）</w:t>
      </w:r>
      <w:r w:rsidRPr="00EA1816">
        <w:rPr>
          <w:rFonts w:ascii="宋体" w:eastAsia="宋体" w:hAnsi="宋体" w:cs="宋体" w:hint="eastAsia"/>
          <w:color w:val="000000"/>
          <w:sz w:val="22"/>
          <w:szCs w:val="22"/>
          <w:highlight w:val="yellow"/>
          <w:lang w:eastAsia="zh-CN"/>
        </w:rPr>
        <w:t>或等额履约保函</w:t>
      </w:r>
      <w:r w:rsidRPr="00EA1816">
        <w:rPr>
          <w:rFonts w:ascii="宋体" w:eastAsia="宋体" w:hAnsi="宋体" w:cs="宋体" w:hint="eastAsia"/>
          <w:color w:val="000000"/>
          <w:sz w:val="22"/>
          <w:szCs w:val="22"/>
          <w:lang w:eastAsia="zh-CN"/>
        </w:rPr>
        <w:t>作为本合同的履约保证金。</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2、如乙方无违反招标文件事项、违反本合同约定事项，履约保证金在本合同期满后无息退回；如有违反招标文件，违反本合同的，甲方没收履约保证金。</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b/>
          <w:color w:val="000000"/>
          <w:sz w:val="22"/>
          <w:szCs w:val="22"/>
          <w:lang w:eastAsia="zh-CN"/>
        </w:rPr>
      </w:pPr>
      <w:r w:rsidRPr="00EA1816">
        <w:rPr>
          <w:rFonts w:ascii="宋体" w:eastAsia="宋体" w:hAnsi="宋体" w:cs="宋体" w:hint="eastAsia"/>
          <w:b/>
          <w:color w:val="000000"/>
          <w:sz w:val="22"/>
          <w:szCs w:val="22"/>
          <w:lang w:eastAsia="zh-CN"/>
        </w:rPr>
        <w:t>第九条 合同期限</w:t>
      </w:r>
    </w:p>
    <w:p w:rsidR="00EA1816" w:rsidRPr="00EA1816" w:rsidP="00EA1816">
      <w:pPr>
        <w:widowControl w:val="0"/>
        <w:shd w:val="clear" w:color="auto" w:fill="FFFFFF"/>
        <w:tabs>
          <w:tab w:val="left" w:pos="426"/>
        </w:tabs>
        <w:spacing w:line="560" w:lineRule="exact"/>
        <w:ind w:right="-106" w:firstLine="440" w:rightChars="-44" w:firstLineChars="200"/>
        <w:jc w:val="both"/>
        <w:rPr>
          <w:rFonts w:ascii="宋体" w:eastAsia="宋体" w:hAnsi="宋体" w:cs="宋体"/>
          <w:color w:val="000000"/>
          <w:kern w:val="24"/>
          <w:sz w:val="22"/>
          <w:szCs w:val="22"/>
          <w:lang w:eastAsia="zh-CN"/>
        </w:rPr>
      </w:pPr>
      <w:r w:rsidRPr="00EA1816">
        <w:rPr>
          <w:rFonts w:ascii="宋体" w:eastAsia="宋体" w:hAnsi="宋体" w:cs="宋体" w:hint="eastAsia"/>
          <w:color w:val="000000"/>
          <w:kern w:val="24"/>
          <w:sz w:val="22"/>
          <w:szCs w:val="22"/>
          <w:lang w:eastAsia="zh-CN"/>
        </w:rPr>
        <w:t>1、双方约定，合同有效期为第</w:t>
      </w:r>
      <w:r w:rsidRPr="00EA1816">
        <w:rPr>
          <w:rFonts w:ascii="宋体" w:eastAsia="宋体" w:hAnsi="宋体" w:cs="宋体" w:hint="eastAsia"/>
          <w:color w:val="000000"/>
          <w:kern w:val="24"/>
          <w:sz w:val="22"/>
          <w:szCs w:val="22"/>
          <w:u w:val="single"/>
          <w:lang w:eastAsia="zh-CN"/>
        </w:rPr>
        <w:t xml:space="preserve">   </w:t>
      </w:r>
      <w:r w:rsidRPr="00EA1816">
        <w:rPr>
          <w:rFonts w:ascii="宋体" w:eastAsia="宋体" w:hAnsi="宋体" w:cs="宋体" w:hint="eastAsia"/>
          <w:color w:val="000000"/>
          <w:kern w:val="24"/>
          <w:sz w:val="22"/>
          <w:szCs w:val="22"/>
          <w:lang w:eastAsia="zh-CN"/>
        </w:rPr>
        <w:t>种方式：</w:t>
      </w:r>
    </w:p>
    <w:p w:rsidR="00EA1816" w:rsidRPr="00EA1816" w:rsidP="00EA1816">
      <w:pPr>
        <w:widowControl w:val="0"/>
        <w:shd w:val="clear" w:color="auto" w:fill="FFFFFF"/>
        <w:tabs>
          <w:tab w:val="left" w:pos="426"/>
        </w:tabs>
        <w:spacing w:line="560" w:lineRule="exact"/>
        <w:ind w:right="-106" w:firstLine="440" w:rightChars="-44" w:firstLineChars="200"/>
        <w:jc w:val="both"/>
        <w:rPr>
          <w:rFonts w:ascii="宋体" w:eastAsia="宋体" w:hAnsi="宋体" w:cs="宋体"/>
          <w:color w:val="000000"/>
          <w:kern w:val="24"/>
          <w:sz w:val="22"/>
          <w:szCs w:val="22"/>
          <w:lang w:eastAsia="zh-CN"/>
        </w:rPr>
      </w:pPr>
      <w:r w:rsidRPr="00EA1816">
        <w:rPr>
          <w:rFonts w:ascii="宋体" w:eastAsia="宋体" w:hAnsi="宋体" w:cs="宋体" w:hint="eastAsia"/>
          <w:color w:val="000000"/>
          <w:kern w:val="24"/>
          <w:sz w:val="22"/>
          <w:szCs w:val="22"/>
          <w:lang w:eastAsia="zh-CN"/>
        </w:rPr>
        <w:t>（1）本合同有效期自</w:t>
      </w:r>
      <w:r w:rsidRPr="00EA1816">
        <w:rPr>
          <w:rFonts w:ascii="宋体" w:eastAsia="宋体" w:hAnsi="宋体" w:cs="宋体" w:hint="eastAsia"/>
          <w:color w:val="000000"/>
          <w:kern w:val="24"/>
          <w:sz w:val="22"/>
          <w:szCs w:val="22"/>
          <w:u w:val="single"/>
          <w:lang w:eastAsia="zh-CN"/>
        </w:rPr>
        <w:t xml:space="preserve">   </w:t>
      </w:r>
      <w:r w:rsidRPr="00EA1816">
        <w:rPr>
          <w:rFonts w:ascii="宋体" w:eastAsia="宋体" w:hAnsi="宋体" w:cs="宋体" w:hint="eastAsia"/>
          <w:color w:val="000000"/>
          <w:kern w:val="24"/>
          <w:sz w:val="22"/>
          <w:szCs w:val="22"/>
          <w:lang w:eastAsia="zh-CN"/>
        </w:rPr>
        <w:t>年</w:t>
      </w:r>
      <w:r w:rsidRPr="00EA1816">
        <w:rPr>
          <w:rFonts w:ascii="宋体" w:eastAsia="宋体" w:hAnsi="宋体" w:cs="宋体" w:hint="eastAsia"/>
          <w:color w:val="000000"/>
          <w:kern w:val="24"/>
          <w:sz w:val="22"/>
          <w:szCs w:val="22"/>
          <w:u w:val="single"/>
          <w:lang w:eastAsia="zh-CN"/>
        </w:rPr>
        <w:t xml:space="preserve">    </w:t>
      </w:r>
      <w:r w:rsidRPr="00EA1816">
        <w:rPr>
          <w:rFonts w:ascii="宋体" w:eastAsia="宋体" w:hAnsi="宋体" w:cs="宋体" w:hint="eastAsia"/>
          <w:color w:val="000000"/>
          <w:kern w:val="24"/>
          <w:sz w:val="22"/>
          <w:szCs w:val="22"/>
          <w:lang w:eastAsia="zh-CN"/>
        </w:rPr>
        <w:t>月</w:t>
      </w:r>
      <w:r w:rsidRPr="00EA1816">
        <w:rPr>
          <w:rFonts w:ascii="宋体" w:eastAsia="宋体" w:hAnsi="宋体" w:cs="宋体" w:hint="eastAsia"/>
          <w:color w:val="000000"/>
          <w:kern w:val="24"/>
          <w:sz w:val="22"/>
          <w:szCs w:val="22"/>
          <w:u w:val="single"/>
          <w:lang w:eastAsia="zh-CN"/>
        </w:rPr>
        <w:t xml:space="preserve">   </w:t>
      </w:r>
      <w:r w:rsidRPr="00EA1816">
        <w:rPr>
          <w:rFonts w:ascii="宋体" w:eastAsia="宋体" w:hAnsi="宋体" w:cs="宋体" w:hint="eastAsia"/>
          <w:color w:val="000000"/>
          <w:kern w:val="24"/>
          <w:sz w:val="22"/>
          <w:szCs w:val="22"/>
          <w:lang w:eastAsia="zh-CN"/>
        </w:rPr>
        <w:t>日至</w:t>
      </w:r>
      <w:r w:rsidRPr="00EA1816">
        <w:rPr>
          <w:rFonts w:ascii="宋体" w:eastAsia="宋体" w:hAnsi="宋体" w:cs="宋体" w:hint="eastAsia"/>
          <w:color w:val="000000"/>
          <w:kern w:val="24"/>
          <w:sz w:val="22"/>
          <w:szCs w:val="22"/>
          <w:u w:val="single"/>
          <w:lang w:eastAsia="zh-CN"/>
        </w:rPr>
        <w:t xml:space="preserve">    </w:t>
      </w:r>
      <w:r w:rsidRPr="00EA1816">
        <w:rPr>
          <w:rFonts w:ascii="宋体" w:eastAsia="宋体" w:hAnsi="宋体" w:cs="宋体" w:hint="eastAsia"/>
          <w:color w:val="000000"/>
          <w:kern w:val="24"/>
          <w:sz w:val="22"/>
          <w:szCs w:val="22"/>
          <w:lang w:eastAsia="zh-CN"/>
        </w:rPr>
        <w:t>年</w:t>
      </w:r>
      <w:r w:rsidRPr="00EA1816">
        <w:rPr>
          <w:rFonts w:ascii="宋体" w:eastAsia="宋体" w:hAnsi="宋体" w:cs="宋体" w:hint="eastAsia"/>
          <w:color w:val="000000"/>
          <w:kern w:val="24"/>
          <w:sz w:val="22"/>
          <w:szCs w:val="22"/>
          <w:u w:val="single"/>
          <w:lang w:eastAsia="zh-CN"/>
        </w:rPr>
        <w:t xml:space="preserve">   </w:t>
      </w:r>
      <w:r w:rsidRPr="00EA1816">
        <w:rPr>
          <w:rFonts w:ascii="宋体" w:eastAsia="宋体" w:hAnsi="宋体" w:cs="宋体" w:hint="eastAsia"/>
          <w:color w:val="000000"/>
          <w:kern w:val="24"/>
          <w:sz w:val="22"/>
          <w:szCs w:val="22"/>
          <w:lang w:eastAsia="zh-CN"/>
        </w:rPr>
        <w:t>月</w:t>
      </w:r>
      <w:r w:rsidRPr="00EA1816">
        <w:rPr>
          <w:rFonts w:ascii="宋体" w:eastAsia="宋体" w:hAnsi="宋体" w:cs="宋体" w:hint="eastAsia"/>
          <w:color w:val="000000"/>
          <w:kern w:val="24"/>
          <w:sz w:val="22"/>
          <w:szCs w:val="22"/>
          <w:u w:val="single"/>
          <w:lang w:eastAsia="zh-CN"/>
        </w:rPr>
        <w:t xml:space="preserve">   </w:t>
      </w:r>
      <w:r w:rsidRPr="00EA1816">
        <w:rPr>
          <w:rFonts w:ascii="宋体" w:eastAsia="宋体" w:hAnsi="宋体" w:cs="宋体" w:hint="eastAsia"/>
          <w:color w:val="000000"/>
          <w:kern w:val="24"/>
          <w:sz w:val="22"/>
          <w:szCs w:val="22"/>
          <w:lang w:eastAsia="zh-CN"/>
        </w:rPr>
        <w:t>日止。</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kern w:val="24"/>
          <w:sz w:val="22"/>
          <w:szCs w:val="22"/>
          <w:lang w:eastAsia="zh-CN"/>
        </w:rPr>
      </w:pPr>
      <w:r w:rsidRPr="00EA1816">
        <w:rPr>
          <w:rFonts w:ascii="宋体" w:eastAsia="宋体" w:hAnsi="宋体" w:cs="宋体" w:hint="eastAsia"/>
          <w:color w:val="000000"/>
          <w:kern w:val="24"/>
          <w:sz w:val="22"/>
          <w:szCs w:val="22"/>
          <w:lang w:eastAsia="zh-CN"/>
        </w:rPr>
        <w:t>（2）本合同有效期自合同生效至</w:t>
      </w:r>
      <w:r w:rsidRPr="00EA1816">
        <w:rPr>
          <w:rFonts w:ascii="宋体" w:eastAsia="宋体" w:hAnsi="宋体" w:cs="宋体" w:hint="eastAsia"/>
          <w:color w:val="000000"/>
          <w:kern w:val="24"/>
          <w:sz w:val="22"/>
          <w:szCs w:val="22"/>
          <w:u w:val="single"/>
          <w:lang w:eastAsia="zh-CN"/>
        </w:rPr>
        <w:t xml:space="preserve">     </w:t>
      </w:r>
      <w:r w:rsidRPr="00EA1816">
        <w:rPr>
          <w:rFonts w:ascii="宋体" w:eastAsia="宋体" w:hAnsi="宋体" w:cs="宋体" w:hint="eastAsia"/>
          <w:color w:val="000000"/>
          <w:kern w:val="24"/>
          <w:sz w:val="22"/>
          <w:szCs w:val="22"/>
          <w:lang w:eastAsia="zh-CN"/>
        </w:rPr>
        <w:t>年</w:t>
      </w:r>
      <w:r w:rsidRPr="00EA1816">
        <w:rPr>
          <w:rFonts w:ascii="宋体" w:eastAsia="宋体" w:hAnsi="宋体" w:cs="宋体" w:hint="eastAsia"/>
          <w:color w:val="000000"/>
          <w:kern w:val="24"/>
          <w:sz w:val="22"/>
          <w:szCs w:val="22"/>
          <w:u w:val="single"/>
          <w:lang w:eastAsia="zh-CN"/>
        </w:rPr>
        <w:t xml:space="preserve">     </w:t>
      </w:r>
      <w:r w:rsidRPr="00EA1816">
        <w:rPr>
          <w:rFonts w:ascii="宋体" w:eastAsia="宋体" w:hAnsi="宋体" w:cs="宋体" w:hint="eastAsia"/>
          <w:color w:val="000000"/>
          <w:kern w:val="24"/>
          <w:sz w:val="22"/>
          <w:szCs w:val="22"/>
          <w:lang w:eastAsia="zh-CN"/>
        </w:rPr>
        <w:t>月</w:t>
      </w:r>
      <w:r w:rsidRPr="00EA1816">
        <w:rPr>
          <w:rFonts w:ascii="宋体" w:eastAsia="宋体" w:hAnsi="宋体" w:cs="宋体" w:hint="eastAsia"/>
          <w:color w:val="000000"/>
          <w:kern w:val="24"/>
          <w:sz w:val="22"/>
          <w:szCs w:val="22"/>
          <w:u w:val="single"/>
          <w:lang w:eastAsia="zh-CN"/>
        </w:rPr>
        <w:t xml:space="preserve">    </w:t>
      </w:r>
      <w:r w:rsidRPr="00EA1816">
        <w:rPr>
          <w:rFonts w:ascii="宋体" w:eastAsia="宋体" w:hAnsi="宋体" w:cs="宋体" w:hint="eastAsia"/>
          <w:color w:val="000000"/>
          <w:kern w:val="24"/>
          <w:sz w:val="22"/>
          <w:szCs w:val="22"/>
          <w:lang w:eastAsia="zh-CN"/>
        </w:rPr>
        <w:t>日止。</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kern w:val="24"/>
          <w:sz w:val="22"/>
          <w:szCs w:val="22"/>
          <w:lang w:eastAsia="zh-CN"/>
        </w:rPr>
      </w:pPr>
      <w:r w:rsidRPr="00EA1816">
        <w:rPr>
          <w:rFonts w:ascii="宋体" w:eastAsia="宋体" w:hAnsi="宋体" w:cs="宋体" w:hint="eastAsia"/>
          <w:color w:val="000000"/>
          <w:kern w:val="24"/>
          <w:sz w:val="22"/>
          <w:szCs w:val="22"/>
          <w:lang w:eastAsia="zh-CN"/>
        </w:rPr>
        <w:t>甲方与乙方签订合同后正式进入试供期，</w:t>
      </w:r>
      <w:r w:rsidRPr="00EA1816">
        <w:rPr>
          <w:rFonts w:ascii="宋体" w:eastAsia="宋体" w:hAnsi="宋体" w:cs="宋体" w:hint="eastAsia"/>
          <w:color w:val="000000"/>
          <w:kern w:val="24"/>
          <w:sz w:val="22"/>
          <w:szCs w:val="22"/>
          <w:lang w:eastAsia="zh-CN"/>
        </w:rPr>
        <w:t>试供期为</w:t>
      </w:r>
      <w:r w:rsidRPr="00EA1816">
        <w:rPr>
          <w:rFonts w:ascii="宋体" w:eastAsia="宋体" w:hAnsi="宋体" w:cs="宋体" w:hint="eastAsia"/>
          <w:color w:val="000000"/>
          <w:kern w:val="24"/>
          <w:sz w:val="22"/>
          <w:szCs w:val="22"/>
          <w:u w:val="single"/>
          <w:lang w:eastAsia="zh-CN"/>
        </w:rPr>
        <w:t xml:space="preserve">    </w:t>
      </w:r>
      <w:r w:rsidRPr="00EA1816">
        <w:rPr>
          <w:rFonts w:ascii="宋体" w:eastAsia="宋体" w:hAnsi="宋体" w:cs="宋体" w:hint="eastAsia"/>
          <w:color w:val="000000"/>
          <w:kern w:val="24"/>
          <w:sz w:val="22"/>
          <w:szCs w:val="22"/>
          <w:lang w:eastAsia="zh-CN"/>
        </w:rPr>
        <w:t>天。试供期满且经甲方综合考察认为合格的，合同继续执行；若试</w:t>
      </w:r>
      <w:r w:rsidRPr="00EA1816">
        <w:rPr>
          <w:rFonts w:ascii="宋体" w:eastAsia="宋体" w:hAnsi="宋体" w:cs="宋体" w:hint="eastAsia"/>
          <w:color w:val="000000"/>
          <w:kern w:val="24"/>
          <w:sz w:val="22"/>
          <w:szCs w:val="22"/>
          <w:lang w:eastAsia="zh-CN"/>
        </w:rPr>
        <w:t>供期间</w:t>
      </w:r>
      <w:r w:rsidRPr="00EA1816">
        <w:rPr>
          <w:rFonts w:ascii="宋体" w:eastAsia="宋体" w:hAnsi="宋体" w:cs="宋体" w:hint="eastAsia"/>
          <w:color w:val="000000"/>
          <w:kern w:val="24"/>
          <w:sz w:val="22"/>
          <w:szCs w:val="22"/>
          <w:lang w:eastAsia="zh-CN"/>
        </w:rPr>
        <w:t>出现货物质量、服务不达标等问题的，经甲方考察认为不合格的，服务合作终止，合同作废。</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本合同自</w:t>
      </w:r>
      <w:r w:rsidRPr="00EA1816">
        <w:rPr>
          <w:rFonts w:ascii="宋体" w:eastAsia="宋体" w:hAnsi="宋体" w:cs="宋体" w:hint="eastAsia"/>
          <w:color w:val="000000"/>
          <w:sz w:val="22"/>
          <w:szCs w:val="22"/>
          <w:u w:val="single"/>
          <w:lang w:eastAsia="zh-CN"/>
        </w:rPr>
        <w:t xml:space="preserve">   年  月   日至   年  月  日</w:t>
      </w:r>
      <w:r w:rsidRPr="00EA1816">
        <w:rPr>
          <w:rFonts w:ascii="宋体" w:eastAsia="宋体" w:hAnsi="宋体" w:cs="宋体" w:hint="eastAsia"/>
          <w:color w:val="000000"/>
          <w:sz w:val="22"/>
          <w:szCs w:val="22"/>
          <w:lang w:eastAsia="zh-CN"/>
        </w:rPr>
        <w:t>有效。</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kern w:val="2"/>
          <w:sz w:val="22"/>
          <w:szCs w:val="22"/>
          <w:lang w:eastAsia="zh-CN"/>
        </w:rPr>
      </w:pPr>
      <w:r w:rsidRPr="00EA1816">
        <w:rPr>
          <w:rFonts w:ascii="宋体" w:eastAsia="宋体" w:hAnsi="宋体" w:cs="宋体" w:hint="eastAsia"/>
          <w:color w:val="000000"/>
          <w:kern w:val="2"/>
          <w:sz w:val="22"/>
          <w:szCs w:val="22"/>
          <w:lang w:eastAsia="zh-CN"/>
        </w:rPr>
        <w:t>第十条 不可抗力</w:t>
      </w:r>
    </w:p>
    <w:p w:rsidR="00EA1816" w:rsidRPr="00EA1816" w:rsidP="00EA1816">
      <w:pPr>
        <w:widowControl w:val="0"/>
        <w:shd w:val="clear" w:color="auto" w:fill="FFFFFF"/>
        <w:tabs>
          <w:tab w:val="left" w:pos="426"/>
        </w:tabs>
        <w:spacing w:line="560" w:lineRule="exact"/>
        <w:ind w:right="-106" w:firstLine="440" w:rightChars="-44" w:firstLineChars="200"/>
        <w:jc w:val="both"/>
        <w:rPr>
          <w:rFonts w:ascii="宋体" w:eastAsia="宋体" w:hAnsi="宋体" w:cs="宋体"/>
          <w:color w:val="000000"/>
          <w:kern w:val="24"/>
          <w:sz w:val="22"/>
          <w:szCs w:val="22"/>
          <w:lang w:eastAsia="zh-CN"/>
        </w:rPr>
      </w:pPr>
      <w:r w:rsidRPr="00EA1816">
        <w:rPr>
          <w:rFonts w:ascii="宋体" w:eastAsia="宋体" w:hAnsi="宋体" w:cs="宋体" w:hint="eastAsia"/>
          <w:color w:val="000000"/>
          <w:kern w:val="24"/>
          <w:sz w:val="22"/>
          <w:szCs w:val="22"/>
          <w:lang w:eastAsia="zh-CN"/>
        </w:rPr>
        <w:t>签约双方任一方因不可抗力，如行政命令、政策法规、战争、自然灾害（如洪水或地震）或其他超出双方控制的事件，导致不能履行或不能完全履行合同义务，受不可抗力影响一方应在事件发生后十五天内书面通知对方延期履行、部分履行或终止履行合同。因本条约定情形终止的合同，双方互不承担违约责任。</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bCs/>
          <w:color w:val="000000"/>
          <w:sz w:val="22"/>
          <w:szCs w:val="22"/>
          <w:lang w:eastAsia="zh-CN"/>
        </w:rPr>
      </w:pPr>
      <w:r w:rsidRPr="00EA1816">
        <w:rPr>
          <w:rFonts w:ascii="宋体" w:eastAsia="宋体" w:hAnsi="宋体" w:cs="宋体" w:hint="eastAsia"/>
          <w:bCs/>
          <w:color w:val="000000"/>
          <w:sz w:val="22"/>
          <w:szCs w:val="22"/>
          <w:lang w:eastAsia="zh-CN"/>
        </w:rPr>
        <w:t>第十一条 争议处理</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上述条款未尽事宜，甲乙双方本着友好合作的精神协商解决。对本合同发生争议时，由甲乙双方协商解决；协商不成，</w:t>
      </w:r>
      <w:r w:rsidRPr="00EA1816">
        <w:rPr>
          <w:rFonts w:ascii="Calibri" w:eastAsia="宋体" w:hAnsi="Calibri" w:cstheme="minorBidi" w:hint="eastAsia"/>
          <w:color w:val="000000"/>
          <w:kern w:val="2"/>
          <w:sz w:val="21"/>
          <w:szCs w:val="22"/>
          <w:lang w:eastAsia="zh-CN"/>
        </w:rPr>
        <w:t>可向甲方住所地的人民法院提起诉讼</w:t>
      </w:r>
      <w:r w:rsidRPr="00EA1816">
        <w:rPr>
          <w:rFonts w:ascii="宋体" w:eastAsia="宋体" w:hAnsi="宋体" w:cs="宋体" w:hint="eastAsia"/>
          <w:color w:val="000000"/>
          <w:sz w:val="22"/>
          <w:szCs w:val="22"/>
          <w:lang w:eastAsia="zh-CN"/>
        </w:rPr>
        <w:t>。</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bCs/>
          <w:color w:val="000000"/>
          <w:sz w:val="22"/>
          <w:szCs w:val="22"/>
          <w:lang w:eastAsia="zh-CN"/>
        </w:rPr>
      </w:pPr>
      <w:r w:rsidRPr="00EA1816">
        <w:rPr>
          <w:rFonts w:ascii="宋体" w:eastAsia="宋体" w:hAnsi="宋体" w:cs="宋体" w:hint="eastAsia"/>
          <w:bCs/>
          <w:color w:val="000000"/>
          <w:sz w:val="22"/>
          <w:szCs w:val="22"/>
          <w:lang w:eastAsia="zh-CN"/>
        </w:rPr>
        <w:t>第十二条 其他事项</w:t>
      </w:r>
    </w:p>
    <w:p w:rsidR="00EA1816" w:rsidRPr="00EA1816" w:rsidP="00EA1816">
      <w:pPr>
        <w:widowControl w:val="0"/>
        <w:shd w:val="clear" w:color="auto" w:fill="FFFFFF"/>
        <w:tabs>
          <w:tab w:val="left" w:pos="426"/>
        </w:tabs>
        <w:spacing w:line="560" w:lineRule="exact"/>
        <w:ind w:firstLine="440" w:firstLineChars="200"/>
        <w:jc w:val="both"/>
        <w:rPr>
          <w:rFonts w:ascii="宋体" w:eastAsia="宋体" w:hAnsi="宋体" w:cs="宋体"/>
          <w:color w:val="000000"/>
          <w:sz w:val="22"/>
          <w:szCs w:val="22"/>
          <w:lang w:eastAsia="zh-CN"/>
        </w:rPr>
      </w:pPr>
      <w:r w:rsidRPr="00EA1816">
        <w:rPr>
          <w:rFonts w:ascii="宋体" w:eastAsia="宋体" w:hAnsi="宋体" w:cs="宋体" w:hint="eastAsia"/>
          <w:color w:val="000000"/>
          <w:sz w:val="22"/>
          <w:szCs w:val="22"/>
          <w:lang w:eastAsia="zh-CN"/>
        </w:rPr>
        <w:t>1、本合同未尽事宜，由双方友好协商，达成补充协议，补充协议与本合同具有同等的法律效力。</w:t>
      </w:r>
    </w:p>
    <w:p w:rsidR="00EA1816" w:rsidRPr="00EA1816" w:rsidP="00EA1816">
      <w:pPr>
        <w:widowControl w:val="0"/>
        <w:shd w:val="clear" w:color="auto" w:fill="FFFFFF"/>
        <w:tabs>
          <w:tab w:val="left" w:pos="426"/>
        </w:tabs>
        <w:spacing w:line="560" w:lineRule="exact"/>
        <w:ind w:right="-106" w:firstLine="440" w:rightChars="-44" w:firstLineChars="200"/>
        <w:jc w:val="both"/>
        <w:rPr>
          <w:rFonts w:ascii="宋体" w:eastAsia="宋体" w:hAnsi="宋体" w:cs="宋体"/>
          <w:color w:val="000000"/>
          <w:kern w:val="24"/>
          <w:sz w:val="22"/>
          <w:szCs w:val="22"/>
          <w:lang w:eastAsia="zh-CN"/>
        </w:rPr>
      </w:pPr>
      <w:r w:rsidRPr="00EA1816">
        <w:rPr>
          <w:rFonts w:ascii="宋体" w:eastAsia="宋体" w:hAnsi="宋体" w:cs="宋体" w:hint="eastAsia"/>
          <w:color w:val="000000"/>
          <w:kern w:val="24"/>
          <w:sz w:val="22"/>
          <w:szCs w:val="22"/>
          <w:lang w:eastAsia="zh-CN"/>
        </w:rPr>
        <w:t>2、本合同由正文、附件组成，经双方法定代表人或授权代表签字盖章后生效，一式</w:t>
      </w:r>
      <w:r w:rsidRPr="00EA1816">
        <w:rPr>
          <w:rFonts w:ascii="宋体" w:eastAsia="宋体" w:hAnsi="宋体" w:cs="宋体" w:hint="eastAsia"/>
          <w:color w:val="000000"/>
          <w:kern w:val="24"/>
          <w:sz w:val="22"/>
          <w:szCs w:val="22"/>
          <w:u w:val="single"/>
          <w:lang w:eastAsia="zh-CN"/>
        </w:rPr>
        <w:t xml:space="preserve"> 肆 </w:t>
      </w:r>
      <w:r w:rsidRPr="00EA1816">
        <w:rPr>
          <w:rFonts w:ascii="宋体" w:eastAsia="宋体" w:hAnsi="宋体" w:cs="宋体" w:hint="eastAsia"/>
          <w:color w:val="000000"/>
          <w:kern w:val="24"/>
          <w:sz w:val="22"/>
          <w:szCs w:val="22"/>
          <w:lang w:eastAsia="zh-CN"/>
        </w:rPr>
        <w:t>份，甲方执</w:t>
      </w:r>
      <w:r w:rsidRPr="00EA1816">
        <w:rPr>
          <w:rFonts w:ascii="宋体" w:eastAsia="宋体" w:hAnsi="宋体" w:cs="宋体" w:hint="eastAsia"/>
          <w:color w:val="000000"/>
          <w:kern w:val="24"/>
          <w:sz w:val="22"/>
          <w:szCs w:val="22"/>
          <w:u w:val="single"/>
          <w:lang w:eastAsia="zh-CN"/>
        </w:rPr>
        <w:t xml:space="preserve"> 叁 </w:t>
      </w:r>
      <w:r w:rsidRPr="00EA1816">
        <w:rPr>
          <w:rFonts w:ascii="宋体" w:eastAsia="宋体" w:hAnsi="宋体" w:cs="宋体" w:hint="eastAsia"/>
          <w:color w:val="000000"/>
          <w:kern w:val="24"/>
          <w:sz w:val="22"/>
          <w:szCs w:val="22"/>
          <w:lang w:eastAsia="zh-CN"/>
        </w:rPr>
        <w:t>份，乙方执</w:t>
      </w:r>
      <w:r w:rsidRPr="00EA1816">
        <w:rPr>
          <w:rFonts w:ascii="宋体" w:eastAsia="宋体" w:hAnsi="宋体" w:cs="宋体" w:hint="eastAsia"/>
          <w:color w:val="000000"/>
          <w:kern w:val="24"/>
          <w:sz w:val="22"/>
          <w:szCs w:val="22"/>
          <w:u w:val="single"/>
          <w:lang w:eastAsia="zh-CN"/>
        </w:rPr>
        <w:t xml:space="preserve"> 壹 </w:t>
      </w:r>
      <w:r w:rsidRPr="00EA1816">
        <w:rPr>
          <w:rFonts w:ascii="宋体" w:eastAsia="宋体" w:hAnsi="宋体" w:cs="宋体" w:hint="eastAsia"/>
          <w:color w:val="000000"/>
          <w:kern w:val="24"/>
          <w:sz w:val="22"/>
          <w:szCs w:val="22"/>
          <w:lang w:eastAsia="zh-CN"/>
        </w:rPr>
        <w:t>份，均具同等法律效力。</w:t>
      </w:r>
    </w:p>
    <w:p w:rsidR="00EA1816" w:rsidRPr="00EA1816" w:rsidP="00EA1816">
      <w:pPr>
        <w:widowControl w:val="0"/>
        <w:shd w:val="clear" w:color="auto" w:fill="FFFFFF"/>
        <w:tabs>
          <w:tab w:val="left" w:pos="426"/>
        </w:tabs>
        <w:spacing w:line="560" w:lineRule="exact"/>
        <w:ind w:right="-106" w:firstLine="440" w:rightChars="-44" w:firstLineChars="200"/>
        <w:jc w:val="both"/>
        <w:rPr>
          <w:rFonts w:ascii="Calibri" w:eastAsia="宋体" w:hAnsi="Calibri"/>
          <w:color w:val="000000"/>
          <w:kern w:val="2"/>
          <w:sz w:val="21"/>
          <w:szCs w:val="22"/>
          <w:lang w:eastAsia="zh-CN"/>
        </w:rPr>
      </w:pPr>
      <w:r w:rsidRPr="00EA1816">
        <w:rPr>
          <w:rFonts w:ascii="宋体" w:eastAsia="宋体" w:hAnsi="宋体" w:cs="宋体" w:hint="eastAsia"/>
          <w:color w:val="000000"/>
          <w:kern w:val="24"/>
          <w:sz w:val="22"/>
          <w:szCs w:val="22"/>
          <w:lang w:eastAsia="zh-CN"/>
        </w:rPr>
        <w:t>3、</w:t>
      </w:r>
      <w:r w:rsidRPr="00EA1816">
        <w:rPr>
          <w:rFonts w:ascii="宋体" w:eastAsia="宋体" w:hAnsi="宋体" w:cs="宋体" w:hint="eastAsia"/>
          <w:bCs/>
          <w:color w:val="000000"/>
          <w:sz w:val="22"/>
          <w:szCs w:val="22"/>
          <w:lang w:eastAsia="zh-CN"/>
        </w:rPr>
        <w:t>附件为本合同的组成部分，与本合同有冲突的以利于甲方的约定为准；如有变更，以甲方通知为准。</w:t>
      </w:r>
    </w:p>
    <w:p w:rsidR="000E052E" w:rsidRPr="00EA1816" w:rsidP="00E823A5">
      <w:pPr>
        <w:widowControl w:val="0"/>
        <w:spacing w:line="360" w:lineRule="auto"/>
        <w:jc w:val="both"/>
        <w:rPr>
          <w:rFonts w:ascii="宋体" w:eastAsia="宋体" w:hAnsi="宋体"/>
          <w:kern w:val="2"/>
          <w:sz w:val="21"/>
          <w:szCs w:val="21"/>
          <w:lang w:eastAsia="zh-CN"/>
        </w:rPr>
      </w:pPr>
    </w:p>
    <w:p w:rsidR="000E052E" w:rsidRPr="000E052E" w:rsidP="000E052E">
      <w:pPr>
        <w:widowControl w:val="0"/>
        <w:spacing w:line="360" w:lineRule="auto"/>
        <w:ind w:firstLine="420" w:firstLineChars="200"/>
        <w:jc w:val="both"/>
        <w:rPr>
          <w:rFonts w:ascii="宋体" w:eastAsia="宋体" w:hAnsi="宋体"/>
          <w:kern w:val="2"/>
          <w:sz w:val="21"/>
          <w:szCs w:val="21"/>
          <w:u w:val="single"/>
          <w:lang w:eastAsia="zh-CN"/>
        </w:rPr>
      </w:pPr>
      <w:r w:rsidRPr="000E052E">
        <w:rPr>
          <w:rFonts w:ascii="宋体" w:eastAsia="宋体" w:hAnsi="宋体" w:cstheme="minorBidi" w:hint="eastAsia"/>
          <w:kern w:val="2"/>
          <w:sz w:val="21"/>
          <w:szCs w:val="21"/>
          <w:lang w:eastAsia="zh-CN"/>
        </w:rPr>
        <w:t xml:space="preserve">甲方：                                 </w:t>
      </w:r>
      <w:r w:rsidR="00854534">
        <w:rPr>
          <w:rFonts w:ascii="宋体" w:eastAsia="宋体" w:hAnsi="宋体" w:cstheme="minorBidi" w:hint="eastAsia"/>
          <w:kern w:val="2"/>
          <w:sz w:val="21"/>
          <w:szCs w:val="21"/>
          <w:lang w:eastAsia="zh-CN"/>
        </w:rPr>
        <w:t xml:space="preserve">  </w:t>
      </w:r>
      <w:r w:rsidRPr="000E052E">
        <w:rPr>
          <w:rFonts w:ascii="宋体" w:eastAsia="宋体" w:hAnsi="宋体" w:cstheme="minorBidi" w:hint="eastAsia"/>
          <w:kern w:val="2"/>
          <w:sz w:val="21"/>
          <w:szCs w:val="21"/>
          <w:lang w:eastAsia="zh-CN"/>
        </w:rPr>
        <w:t xml:space="preserve"> 乙方：</w:t>
      </w:r>
    </w:p>
    <w:p w:rsidR="000E052E" w:rsidRPr="000E052E" w:rsidP="000E052E">
      <w:pPr>
        <w:widowControl w:val="0"/>
        <w:spacing w:line="360" w:lineRule="auto"/>
        <w:ind w:firstLine="420" w:firstLineChars="200"/>
        <w:jc w:val="both"/>
        <w:rPr>
          <w:rFonts w:ascii="宋体" w:eastAsia="宋体" w:hAnsi="宋体"/>
          <w:kern w:val="2"/>
          <w:sz w:val="21"/>
          <w:szCs w:val="21"/>
          <w:lang w:eastAsia="zh-CN"/>
        </w:rPr>
      </w:pPr>
      <w:r w:rsidRPr="000E052E">
        <w:rPr>
          <w:rFonts w:ascii="宋体" w:eastAsia="宋体" w:hAnsi="宋体" w:cstheme="minorBidi" w:hint="eastAsia"/>
          <w:kern w:val="2"/>
          <w:sz w:val="21"/>
          <w:szCs w:val="21"/>
          <w:lang w:eastAsia="zh-CN"/>
        </w:rPr>
        <w:t xml:space="preserve">（签章）                         </w:t>
      </w:r>
      <w:r>
        <w:rPr>
          <w:rFonts w:ascii="宋体" w:eastAsia="宋体" w:hAnsi="宋体" w:cstheme="minorBidi" w:hint="eastAsia"/>
          <w:kern w:val="2"/>
          <w:sz w:val="21"/>
          <w:szCs w:val="21"/>
          <w:lang w:eastAsia="zh-CN"/>
        </w:rPr>
        <w:t xml:space="preserve">     </w:t>
      </w:r>
      <w:r w:rsidR="00854534">
        <w:rPr>
          <w:rFonts w:ascii="宋体" w:eastAsia="宋体" w:hAnsi="宋体" w:cstheme="minorBidi" w:hint="eastAsia"/>
          <w:kern w:val="2"/>
          <w:sz w:val="21"/>
          <w:szCs w:val="21"/>
          <w:lang w:eastAsia="zh-CN"/>
        </w:rPr>
        <w:t xml:space="preserve">   </w:t>
      </w:r>
      <w:r w:rsidRPr="000E052E">
        <w:rPr>
          <w:rFonts w:ascii="宋体" w:eastAsia="宋体" w:hAnsi="宋体" w:cstheme="minorBidi" w:hint="eastAsia"/>
          <w:kern w:val="2"/>
          <w:sz w:val="21"/>
          <w:szCs w:val="21"/>
          <w:lang w:eastAsia="zh-CN"/>
        </w:rPr>
        <w:t>（签章）</w:t>
      </w:r>
    </w:p>
    <w:p w:rsidR="000E052E" w:rsidRPr="000E052E" w:rsidP="000E052E">
      <w:pPr>
        <w:widowControl w:val="0"/>
        <w:spacing w:line="360" w:lineRule="auto"/>
        <w:ind w:firstLine="420" w:firstLineChars="200"/>
        <w:jc w:val="both"/>
        <w:rPr>
          <w:rFonts w:ascii="宋体" w:eastAsia="宋体" w:hAnsi="宋体"/>
          <w:kern w:val="2"/>
          <w:sz w:val="21"/>
          <w:szCs w:val="21"/>
          <w:lang w:eastAsia="zh-CN"/>
        </w:rPr>
      </w:pPr>
      <w:r w:rsidRPr="000E052E">
        <w:rPr>
          <w:rFonts w:ascii="宋体" w:eastAsia="宋体" w:hAnsi="宋体" w:cstheme="minorBidi" w:hint="eastAsia"/>
          <w:kern w:val="2"/>
          <w:sz w:val="21"/>
          <w:szCs w:val="21"/>
          <w:lang w:eastAsia="zh-CN"/>
        </w:rPr>
        <w:t xml:space="preserve">地址：                        </w:t>
      </w:r>
      <w:r>
        <w:rPr>
          <w:rFonts w:ascii="宋体" w:eastAsia="宋体" w:hAnsi="宋体" w:cstheme="minorBidi" w:hint="eastAsia"/>
          <w:kern w:val="2"/>
          <w:sz w:val="21"/>
          <w:szCs w:val="21"/>
          <w:lang w:eastAsia="zh-CN"/>
        </w:rPr>
        <w:t xml:space="preserve">        </w:t>
      </w:r>
      <w:r w:rsidR="00854534">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lang w:eastAsia="zh-CN"/>
        </w:rPr>
        <w:t xml:space="preserve"> </w:t>
      </w:r>
      <w:r w:rsidRPr="000E052E">
        <w:rPr>
          <w:rFonts w:ascii="宋体" w:eastAsia="宋体" w:hAnsi="宋体" w:cstheme="minorBidi" w:hint="eastAsia"/>
          <w:kern w:val="2"/>
          <w:sz w:val="21"/>
          <w:szCs w:val="21"/>
          <w:lang w:eastAsia="zh-CN"/>
        </w:rPr>
        <w:t xml:space="preserve">地址： </w:t>
      </w:r>
    </w:p>
    <w:p w:rsidR="000E052E" w:rsidRPr="000E052E" w:rsidP="000E052E">
      <w:pPr>
        <w:widowControl w:val="0"/>
        <w:spacing w:line="360" w:lineRule="auto"/>
        <w:ind w:firstLine="420" w:firstLineChars="200"/>
        <w:jc w:val="both"/>
        <w:rPr>
          <w:rFonts w:ascii="宋体" w:eastAsia="宋体" w:hAnsi="宋体"/>
          <w:kern w:val="2"/>
          <w:sz w:val="21"/>
          <w:szCs w:val="21"/>
          <w:lang w:eastAsia="zh-CN"/>
        </w:rPr>
      </w:pPr>
      <w:r w:rsidRPr="000E052E">
        <w:rPr>
          <w:rFonts w:ascii="宋体" w:eastAsia="宋体" w:hAnsi="宋体" w:cstheme="minorBidi" w:hint="eastAsia"/>
          <w:kern w:val="2"/>
          <w:sz w:val="21"/>
          <w:szCs w:val="21"/>
          <w:lang w:eastAsia="zh-CN"/>
        </w:rPr>
        <w:t xml:space="preserve">法定代表人：（签章）           </w:t>
      </w:r>
      <w:r>
        <w:rPr>
          <w:rFonts w:ascii="宋体" w:eastAsia="宋体" w:hAnsi="宋体" w:cstheme="minorBidi" w:hint="eastAsia"/>
          <w:kern w:val="2"/>
          <w:sz w:val="21"/>
          <w:szCs w:val="21"/>
          <w:lang w:eastAsia="zh-CN"/>
        </w:rPr>
        <w:t xml:space="preserve">        </w:t>
      </w:r>
      <w:r w:rsidR="00854534">
        <w:rPr>
          <w:rFonts w:ascii="宋体" w:eastAsia="宋体" w:hAnsi="宋体" w:cstheme="minorBidi" w:hint="eastAsia"/>
          <w:kern w:val="2"/>
          <w:sz w:val="21"/>
          <w:szCs w:val="21"/>
          <w:lang w:eastAsia="zh-CN"/>
        </w:rPr>
        <w:t xml:space="preserve">   </w:t>
      </w:r>
      <w:r w:rsidRPr="000E052E">
        <w:rPr>
          <w:rFonts w:ascii="宋体" w:eastAsia="宋体" w:hAnsi="宋体" w:cstheme="minorBidi" w:hint="eastAsia"/>
          <w:kern w:val="2"/>
          <w:sz w:val="21"/>
          <w:szCs w:val="21"/>
          <w:lang w:eastAsia="zh-CN"/>
        </w:rPr>
        <w:t>法定代表人：（签章）</w:t>
      </w:r>
    </w:p>
    <w:p w:rsidR="000E052E" w:rsidRPr="000E052E" w:rsidP="000E052E">
      <w:pPr>
        <w:widowControl w:val="0"/>
        <w:spacing w:line="360" w:lineRule="auto"/>
        <w:ind w:firstLine="420" w:firstLineChars="200"/>
        <w:jc w:val="both"/>
        <w:rPr>
          <w:rFonts w:ascii="宋体" w:eastAsia="宋体" w:hAnsi="宋体"/>
          <w:kern w:val="2"/>
          <w:sz w:val="21"/>
          <w:szCs w:val="21"/>
          <w:lang w:eastAsia="zh-CN"/>
        </w:rPr>
      </w:pPr>
      <w:r w:rsidRPr="000E052E">
        <w:rPr>
          <w:rFonts w:ascii="宋体" w:eastAsia="宋体" w:hAnsi="宋体" w:cstheme="minorBidi" w:hint="eastAsia"/>
          <w:kern w:val="2"/>
          <w:sz w:val="21"/>
          <w:szCs w:val="21"/>
          <w:lang w:eastAsia="zh-CN"/>
        </w:rPr>
        <w:t xml:space="preserve">开户行：                      </w:t>
      </w:r>
      <w:r>
        <w:rPr>
          <w:rFonts w:ascii="宋体" w:eastAsia="宋体" w:hAnsi="宋体" w:cstheme="minorBidi" w:hint="eastAsia"/>
          <w:kern w:val="2"/>
          <w:sz w:val="21"/>
          <w:szCs w:val="21"/>
          <w:lang w:eastAsia="zh-CN"/>
        </w:rPr>
        <w:t xml:space="preserve">         </w:t>
      </w:r>
      <w:r w:rsidR="00854534">
        <w:rPr>
          <w:rFonts w:ascii="宋体" w:eastAsia="宋体" w:hAnsi="宋体" w:cstheme="minorBidi" w:hint="eastAsia"/>
          <w:kern w:val="2"/>
          <w:sz w:val="21"/>
          <w:szCs w:val="21"/>
          <w:lang w:eastAsia="zh-CN"/>
        </w:rPr>
        <w:t xml:space="preserve">   </w:t>
      </w:r>
      <w:r w:rsidRPr="000E052E">
        <w:rPr>
          <w:rFonts w:ascii="宋体" w:eastAsia="宋体" w:hAnsi="宋体" w:cstheme="minorBidi" w:hint="eastAsia"/>
          <w:kern w:val="2"/>
          <w:sz w:val="21"/>
          <w:szCs w:val="21"/>
          <w:lang w:eastAsia="zh-CN"/>
        </w:rPr>
        <w:t>开户行：</w:t>
      </w:r>
    </w:p>
    <w:p w:rsidR="000E052E" w:rsidRPr="000E052E" w:rsidP="000E052E">
      <w:pPr>
        <w:widowControl w:val="0"/>
        <w:spacing w:line="360" w:lineRule="auto"/>
        <w:ind w:firstLine="420" w:firstLineChars="200"/>
        <w:jc w:val="both"/>
        <w:rPr>
          <w:rFonts w:ascii="宋体" w:eastAsia="宋体" w:hAnsi="宋体"/>
          <w:kern w:val="2"/>
          <w:sz w:val="21"/>
          <w:szCs w:val="21"/>
          <w:lang w:eastAsia="zh-CN"/>
        </w:rPr>
      </w:pPr>
      <w:r w:rsidRPr="000E052E">
        <w:rPr>
          <w:rFonts w:ascii="宋体" w:eastAsia="宋体" w:hAnsi="宋体" w:cstheme="minorBidi" w:hint="eastAsia"/>
          <w:kern w:val="2"/>
          <w:sz w:val="21"/>
          <w:szCs w:val="21"/>
          <w:lang w:eastAsia="zh-CN"/>
        </w:rPr>
        <w:t xml:space="preserve">人民币账号：                  </w:t>
      </w:r>
      <w:r>
        <w:rPr>
          <w:rFonts w:ascii="宋体" w:eastAsia="宋体" w:hAnsi="宋体" w:cstheme="minorBidi" w:hint="eastAsia"/>
          <w:kern w:val="2"/>
          <w:sz w:val="21"/>
          <w:szCs w:val="21"/>
          <w:lang w:eastAsia="zh-CN"/>
        </w:rPr>
        <w:t xml:space="preserve">        </w:t>
      </w:r>
      <w:r w:rsidR="00854534">
        <w:rPr>
          <w:rFonts w:ascii="宋体" w:eastAsia="宋体" w:hAnsi="宋体" w:cstheme="minorBidi" w:hint="eastAsia"/>
          <w:kern w:val="2"/>
          <w:sz w:val="21"/>
          <w:szCs w:val="21"/>
          <w:lang w:eastAsia="zh-CN"/>
        </w:rPr>
        <w:t xml:space="preserve">   </w:t>
      </w:r>
      <w:r w:rsidRPr="000E052E">
        <w:rPr>
          <w:rFonts w:ascii="宋体" w:eastAsia="宋体" w:hAnsi="宋体" w:cstheme="minorBidi" w:hint="eastAsia"/>
          <w:kern w:val="2"/>
          <w:sz w:val="21"/>
          <w:szCs w:val="21"/>
          <w:lang w:eastAsia="zh-CN"/>
        </w:rPr>
        <w:t>人民币账号：</w:t>
      </w:r>
    </w:p>
    <w:p w:rsidR="000E052E" w:rsidRPr="000E052E" w:rsidP="000E052E">
      <w:pPr>
        <w:widowControl w:val="0"/>
        <w:spacing w:line="360" w:lineRule="auto"/>
        <w:ind w:firstLine="420" w:firstLineChars="200"/>
        <w:jc w:val="both"/>
        <w:rPr>
          <w:rFonts w:ascii="宋体" w:eastAsia="宋体" w:hAnsi="宋体"/>
          <w:kern w:val="2"/>
          <w:sz w:val="21"/>
          <w:szCs w:val="21"/>
          <w:lang w:eastAsia="zh-CN"/>
        </w:rPr>
      </w:pPr>
      <w:r w:rsidRPr="000E052E">
        <w:rPr>
          <w:rFonts w:ascii="宋体" w:eastAsia="宋体" w:hAnsi="宋体" w:cstheme="minorBidi" w:hint="eastAsia"/>
          <w:kern w:val="2"/>
          <w:sz w:val="21"/>
          <w:szCs w:val="21"/>
          <w:lang w:eastAsia="zh-CN"/>
        </w:rPr>
        <w:t xml:space="preserve">联系人：                     </w:t>
      </w:r>
      <w:r>
        <w:rPr>
          <w:rFonts w:ascii="宋体" w:eastAsia="宋体" w:hAnsi="宋体" w:cstheme="minorBidi" w:hint="eastAsia"/>
          <w:kern w:val="2"/>
          <w:sz w:val="21"/>
          <w:szCs w:val="21"/>
          <w:lang w:eastAsia="zh-CN"/>
        </w:rPr>
        <w:t xml:space="preserve">        </w:t>
      </w:r>
      <w:r w:rsidRPr="000E052E">
        <w:rPr>
          <w:rFonts w:ascii="宋体" w:eastAsia="宋体" w:hAnsi="宋体" w:cstheme="minorBidi" w:hint="eastAsia"/>
          <w:kern w:val="2"/>
          <w:sz w:val="21"/>
          <w:szCs w:val="21"/>
          <w:lang w:eastAsia="zh-CN"/>
        </w:rPr>
        <w:t xml:space="preserve"> </w:t>
      </w:r>
      <w:r w:rsidR="00854534">
        <w:rPr>
          <w:rFonts w:ascii="宋体" w:eastAsia="宋体" w:hAnsi="宋体" w:cstheme="minorBidi" w:hint="eastAsia"/>
          <w:kern w:val="2"/>
          <w:sz w:val="21"/>
          <w:szCs w:val="21"/>
          <w:lang w:eastAsia="zh-CN"/>
        </w:rPr>
        <w:t xml:space="preserve">    </w:t>
      </w:r>
      <w:r w:rsidRPr="000E052E">
        <w:rPr>
          <w:rFonts w:ascii="宋体" w:eastAsia="宋体" w:hAnsi="宋体" w:cstheme="minorBidi" w:hint="eastAsia"/>
          <w:kern w:val="2"/>
          <w:sz w:val="21"/>
          <w:szCs w:val="21"/>
          <w:lang w:eastAsia="zh-CN"/>
        </w:rPr>
        <w:t>联系人：</w:t>
      </w:r>
    </w:p>
    <w:p w:rsidR="000E052E" w:rsidRPr="00166FDB" w:rsidP="000E052E">
      <w:pPr>
        <w:widowControl w:val="0"/>
        <w:spacing w:line="360" w:lineRule="auto"/>
        <w:ind w:firstLine="420" w:firstLineChars="200"/>
        <w:jc w:val="both"/>
        <w:rPr>
          <w:rFonts w:ascii="宋体" w:eastAsia="宋体" w:hAnsi="宋体"/>
          <w:kern w:val="2"/>
          <w:sz w:val="21"/>
          <w:szCs w:val="21"/>
          <w:lang w:eastAsia="zh-CN"/>
        </w:rPr>
      </w:pPr>
      <w:r w:rsidRPr="00166FDB">
        <w:rPr>
          <w:rFonts w:ascii="宋体" w:eastAsia="宋体" w:hAnsi="宋体" w:cstheme="minorBidi" w:hint="eastAsia"/>
          <w:kern w:val="2"/>
          <w:sz w:val="21"/>
          <w:szCs w:val="21"/>
          <w:lang w:eastAsia="zh-CN"/>
        </w:rPr>
        <w:t xml:space="preserve">电话：                        </w:t>
      </w:r>
      <w:r>
        <w:rPr>
          <w:rFonts w:ascii="宋体" w:eastAsia="宋体" w:hAnsi="宋体" w:cstheme="minorBidi" w:hint="eastAsia"/>
          <w:kern w:val="2"/>
          <w:sz w:val="21"/>
          <w:szCs w:val="21"/>
          <w:lang w:eastAsia="zh-CN"/>
        </w:rPr>
        <w:t xml:space="preserve">        </w:t>
      </w:r>
      <w:r w:rsidR="00854534">
        <w:rPr>
          <w:rFonts w:ascii="宋体" w:eastAsia="宋体" w:hAnsi="宋体" w:cstheme="minorBidi" w:hint="eastAsia"/>
          <w:kern w:val="2"/>
          <w:sz w:val="21"/>
          <w:szCs w:val="21"/>
          <w:lang w:eastAsia="zh-CN"/>
        </w:rPr>
        <w:t xml:space="preserve">    </w:t>
      </w:r>
      <w:r w:rsidRPr="00166FDB">
        <w:rPr>
          <w:rFonts w:ascii="宋体" w:eastAsia="宋体" w:hAnsi="宋体" w:cstheme="minorBidi" w:hint="eastAsia"/>
          <w:kern w:val="2"/>
          <w:sz w:val="21"/>
          <w:szCs w:val="21"/>
          <w:lang w:eastAsia="zh-CN"/>
        </w:rPr>
        <w:t>电话：</w:t>
      </w:r>
    </w:p>
    <w:p w:rsidR="0010768C" w:rsidP="000E052E">
      <w:pPr>
        <w:widowControl w:val="0"/>
        <w:spacing w:line="360" w:lineRule="auto"/>
        <w:ind w:firstLine="420" w:firstLineChars="200"/>
        <w:jc w:val="both"/>
        <w:rPr>
          <w:rFonts w:ascii="宋体" w:eastAsia="宋体" w:hAnsi="宋体"/>
          <w:kern w:val="2"/>
          <w:sz w:val="21"/>
          <w:szCs w:val="21"/>
          <w:lang w:eastAsia="zh-CN"/>
        </w:rPr>
      </w:pPr>
      <w:r w:rsidRPr="00166FDB">
        <w:rPr>
          <w:rFonts w:ascii="宋体" w:eastAsia="宋体" w:hAnsi="宋体" w:cstheme="minorBidi" w:hint="eastAsia"/>
          <w:kern w:val="2"/>
          <w:sz w:val="21"/>
          <w:szCs w:val="21"/>
          <w:lang w:eastAsia="zh-CN"/>
        </w:rPr>
        <w:t xml:space="preserve">日期：                      </w:t>
      </w:r>
      <w:r>
        <w:rPr>
          <w:rFonts w:ascii="宋体" w:eastAsia="宋体" w:hAnsi="宋体" w:cstheme="minorBidi" w:hint="eastAsia"/>
          <w:kern w:val="2"/>
          <w:sz w:val="21"/>
          <w:szCs w:val="21"/>
          <w:lang w:eastAsia="zh-CN"/>
        </w:rPr>
        <w:t xml:space="preserve">       </w:t>
      </w:r>
      <w:r w:rsidRPr="00166FDB">
        <w:rPr>
          <w:rFonts w:ascii="宋体" w:eastAsia="宋体" w:hAnsi="宋体" w:cstheme="minorBidi" w:hint="eastAsia"/>
          <w:kern w:val="2"/>
          <w:sz w:val="21"/>
          <w:szCs w:val="21"/>
          <w:lang w:eastAsia="zh-CN"/>
        </w:rPr>
        <w:t xml:space="preserve"> </w:t>
      </w:r>
      <w:r w:rsidR="003878D6">
        <w:rPr>
          <w:rFonts w:ascii="宋体" w:eastAsia="宋体" w:hAnsi="宋体" w:cstheme="minorBidi" w:hint="eastAsia"/>
          <w:kern w:val="2"/>
          <w:sz w:val="21"/>
          <w:szCs w:val="21"/>
          <w:lang w:eastAsia="zh-CN"/>
        </w:rPr>
        <w:t xml:space="preserve"> </w:t>
      </w:r>
      <w:r w:rsidRPr="00166FDB">
        <w:rPr>
          <w:rFonts w:ascii="宋体" w:eastAsia="宋体" w:hAnsi="宋体" w:cstheme="minorBidi" w:hint="eastAsia"/>
          <w:kern w:val="2"/>
          <w:sz w:val="21"/>
          <w:szCs w:val="21"/>
          <w:lang w:eastAsia="zh-CN"/>
        </w:rPr>
        <w:t xml:space="preserve"> </w:t>
      </w:r>
      <w:r w:rsidR="00854534">
        <w:rPr>
          <w:rFonts w:ascii="宋体" w:eastAsia="宋体" w:hAnsi="宋体" w:cstheme="minorBidi" w:hint="eastAsia"/>
          <w:kern w:val="2"/>
          <w:sz w:val="21"/>
          <w:szCs w:val="21"/>
          <w:lang w:eastAsia="zh-CN"/>
        </w:rPr>
        <w:t xml:space="preserve">    </w:t>
      </w:r>
      <w:r w:rsidRPr="00166FDB">
        <w:rPr>
          <w:rFonts w:ascii="宋体" w:eastAsia="宋体" w:hAnsi="宋体" w:cstheme="minorBidi" w:hint="eastAsia"/>
          <w:kern w:val="2"/>
          <w:sz w:val="21"/>
          <w:szCs w:val="21"/>
          <w:lang w:eastAsia="zh-CN"/>
        </w:rPr>
        <w:t>日期：</w:t>
      </w:r>
    </w:p>
    <w:p w:rsidR="000E052E" w:rsidP="000E052E">
      <w:pPr>
        <w:widowControl w:val="0"/>
        <w:ind w:firstLine="525" w:firstLineChars="250"/>
        <w:jc w:val="both"/>
        <w:rPr>
          <w:rFonts w:ascii="宋体" w:eastAsia="宋体" w:hAnsi="宋体"/>
          <w:kern w:val="2"/>
          <w:sz w:val="21"/>
          <w:szCs w:val="21"/>
          <w:lang w:eastAsia="zh-CN"/>
        </w:rPr>
      </w:pPr>
    </w:p>
    <w:p w:rsidR="000E052E" w:rsidP="000E052E">
      <w:pPr>
        <w:widowControl w:val="0"/>
        <w:ind w:firstLine="525" w:firstLineChars="250"/>
        <w:jc w:val="both"/>
        <w:rPr>
          <w:rFonts w:ascii="宋体" w:eastAsia="宋体" w:hAnsi="宋体"/>
          <w:b/>
          <w:kern w:val="2"/>
          <w:sz w:val="21"/>
          <w:szCs w:val="21"/>
          <w:lang w:eastAsia="zh-CN"/>
        </w:rPr>
      </w:pPr>
    </w:p>
    <w:p w:rsidR="003878D6" w:rsidP="000E052E">
      <w:pPr>
        <w:widowControl w:val="0"/>
        <w:ind w:firstLine="525" w:firstLineChars="250"/>
        <w:jc w:val="both"/>
        <w:rPr>
          <w:rFonts w:ascii="宋体" w:eastAsia="宋体" w:hAnsi="宋体"/>
          <w:b/>
          <w:kern w:val="2"/>
          <w:sz w:val="21"/>
          <w:szCs w:val="21"/>
          <w:lang w:eastAsia="zh-CN"/>
        </w:rPr>
      </w:pPr>
    </w:p>
    <w:p w:rsidR="003878D6" w:rsidP="000E052E">
      <w:pPr>
        <w:widowControl w:val="0"/>
        <w:ind w:firstLine="525" w:firstLineChars="250"/>
        <w:jc w:val="both"/>
        <w:rPr>
          <w:rFonts w:ascii="宋体" w:eastAsia="宋体" w:hAnsi="宋体"/>
          <w:b/>
          <w:kern w:val="2"/>
          <w:sz w:val="21"/>
          <w:szCs w:val="21"/>
          <w:lang w:eastAsia="zh-CN"/>
        </w:rPr>
      </w:pPr>
    </w:p>
    <w:p w:rsidR="003878D6" w:rsidP="000E052E">
      <w:pPr>
        <w:widowControl w:val="0"/>
        <w:ind w:firstLine="525" w:firstLineChars="250"/>
        <w:jc w:val="both"/>
        <w:rPr>
          <w:rFonts w:ascii="宋体" w:eastAsia="宋体" w:hAnsi="宋体"/>
          <w:b/>
          <w:kern w:val="2"/>
          <w:sz w:val="21"/>
          <w:szCs w:val="21"/>
          <w:lang w:eastAsia="zh-CN"/>
        </w:rPr>
      </w:pPr>
    </w:p>
    <w:p w:rsidR="003878D6" w:rsidP="000E052E">
      <w:pPr>
        <w:widowControl w:val="0"/>
        <w:ind w:firstLine="525" w:firstLineChars="250"/>
        <w:jc w:val="both"/>
        <w:rPr>
          <w:rFonts w:ascii="宋体" w:eastAsia="宋体" w:hAnsi="宋体"/>
          <w:b/>
          <w:kern w:val="2"/>
          <w:sz w:val="21"/>
          <w:szCs w:val="21"/>
          <w:lang w:eastAsia="zh-CN"/>
        </w:rPr>
      </w:pPr>
    </w:p>
    <w:p w:rsidR="003878D6" w:rsidP="000E052E">
      <w:pPr>
        <w:widowControl w:val="0"/>
        <w:ind w:firstLine="525" w:firstLineChars="250"/>
        <w:jc w:val="both"/>
        <w:rPr>
          <w:rFonts w:ascii="宋体" w:eastAsia="宋体" w:hAnsi="宋体"/>
          <w:b/>
          <w:kern w:val="2"/>
          <w:sz w:val="21"/>
          <w:szCs w:val="21"/>
          <w:lang w:eastAsia="zh-CN"/>
        </w:rPr>
      </w:pPr>
    </w:p>
    <w:p w:rsidR="003878D6" w:rsidP="000E052E">
      <w:pPr>
        <w:widowControl w:val="0"/>
        <w:ind w:firstLine="525" w:firstLineChars="250"/>
        <w:jc w:val="both"/>
        <w:rPr>
          <w:rFonts w:ascii="宋体" w:eastAsia="宋体" w:hAnsi="宋体"/>
          <w:b/>
          <w:kern w:val="2"/>
          <w:sz w:val="21"/>
          <w:szCs w:val="21"/>
          <w:lang w:eastAsia="zh-CN"/>
        </w:rPr>
      </w:pPr>
    </w:p>
    <w:p w:rsidR="003878D6" w:rsidP="000E052E">
      <w:pPr>
        <w:widowControl w:val="0"/>
        <w:ind w:firstLine="525" w:firstLineChars="250"/>
        <w:jc w:val="both"/>
        <w:rPr>
          <w:rFonts w:ascii="宋体" w:eastAsia="宋体" w:hAnsi="宋体"/>
          <w:b/>
          <w:kern w:val="2"/>
          <w:sz w:val="21"/>
          <w:szCs w:val="21"/>
          <w:lang w:eastAsia="zh-CN"/>
        </w:rPr>
      </w:pPr>
    </w:p>
    <w:p w:rsidR="003878D6" w:rsidP="000E052E">
      <w:pPr>
        <w:widowControl w:val="0"/>
        <w:ind w:firstLine="525" w:firstLineChars="250"/>
        <w:jc w:val="both"/>
        <w:rPr>
          <w:rFonts w:ascii="宋体" w:eastAsia="宋体" w:hAnsi="宋体"/>
          <w:b/>
          <w:kern w:val="2"/>
          <w:sz w:val="21"/>
          <w:szCs w:val="21"/>
          <w:lang w:eastAsia="zh-CN"/>
        </w:rPr>
      </w:pPr>
    </w:p>
    <w:p w:rsidR="003878D6" w:rsidP="000E052E">
      <w:pPr>
        <w:widowControl w:val="0"/>
        <w:ind w:firstLine="525" w:firstLineChars="250"/>
        <w:jc w:val="both"/>
        <w:rPr>
          <w:rFonts w:ascii="宋体" w:eastAsia="宋体" w:hAnsi="宋体"/>
          <w:b/>
          <w:kern w:val="2"/>
          <w:sz w:val="21"/>
          <w:szCs w:val="21"/>
          <w:lang w:eastAsia="zh-CN"/>
        </w:rPr>
      </w:pPr>
    </w:p>
    <w:p w:rsidR="003878D6" w:rsidP="000E052E">
      <w:pPr>
        <w:widowControl w:val="0"/>
        <w:ind w:firstLine="525" w:firstLineChars="250"/>
        <w:jc w:val="both"/>
        <w:rPr>
          <w:rFonts w:ascii="宋体" w:eastAsia="宋体" w:hAnsi="宋体"/>
          <w:b/>
          <w:kern w:val="2"/>
          <w:sz w:val="21"/>
          <w:szCs w:val="21"/>
          <w:lang w:eastAsia="zh-CN"/>
        </w:rPr>
      </w:pPr>
    </w:p>
    <w:p w:rsidR="00E823A5" w:rsidP="000E052E">
      <w:pPr>
        <w:widowControl w:val="0"/>
        <w:ind w:firstLine="525" w:firstLineChars="250"/>
        <w:jc w:val="both"/>
        <w:rPr>
          <w:rFonts w:ascii="宋体" w:eastAsia="宋体" w:hAnsi="宋体"/>
          <w:b/>
          <w:kern w:val="2"/>
          <w:sz w:val="21"/>
          <w:szCs w:val="21"/>
          <w:lang w:eastAsia="zh-CN"/>
        </w:rPr>
      </w:pPr>
    </w:p>
    <w:p w:rsidR="00E823A5" w:rsidP="000E052E">
      <w:pPr>
        <w:widowControl w:val="0"/>
        <w:ind w:firstLine="525" w:firstLineChars="250"/>
        <w:jc w:val="both"/>
        <w:rPr>
          <w:rFonts w:ascii="宋体" w:eastAsia="宋体" w:hAnsi="宋体"/>
          <w:b/>
          <w:kern w:val="2"/>
          <w:sz w:val="21"/>
          <w:szCs w:val="21"/>
          <w:lang w:eastAsia="zh-CN"/>
        </w:rPr>
      </w:pPr>
    </w:p>
    <w:p w:rsidR="00E823A5" w:rsidP="000E052E">
      <w:pPr>
        <w:widowControl w:val="0"/>
        <w:ind w:firstLine="525" w:firstLineChars="250"/>
        <w:jc w:val="both"/>
        <w:rPr>
          <w:rFonts w:ascii="宋体" w:eastAsia="宋体" w:hAnsi="宋体"/>
          <w:b/>
          <w:kern w:val="2"/>
          <w:sz w:val="21"/>
          <w:szCs w:val="21"/>
          <w:lang w:eastAsia="zh-CN"/>
        </w:rPr>
      </w:pPr>
    </w:p>
    <w:p w:rsidR="00E823A5" w:rsidP="000E052E">
      <w:pPr>
        <w:widowControl w:val="0"/>
        <w:ind w:firstLine="525" w:firstLineChars="250"/>
        <w:jc w:val="both"/>
        <w:rPr>
          <w:rFonts w:ascii="宋体" w:eastAsia="宋体" w:hAnsi="宋体"/>
          <w:b/>
          <w:kern w:val="2"/>
          <w:sz w:val="21"/>
          <w:szCs w:val="21"/>
          <w:lang w:eastAsia="zh-CN"/>
        </w:rPr>
      </w:pPr>
    </w:p>
    <w:p w:rsidR="00E823A5" w:rsidP="000E052E">
      <w:pPr>
        <w:widowControl w:val="0"/>
        <w:ind w:firstLine="525" w:firstLineChars="250"/>
        <w:jc w:val="both"/>
        <w:rPr>
          <w:rFonts w:ascii="宋体" w:eastAsia="宋体" w:hAnsi="宋体"/>
          <w:b/>
          <w:kern w:val="2"/>
          <w:sz w:val="21"/>
          <w:szCs w:val="21"/>
          <w:lang w:eastAsia="zh-CN"/>
        </w:rPr>
      </w:pPr>
    </w:p>
    <w:p w:rsidR="0010768C" w:rsidP="0026538B">
      <w:pPr>
        <w:keepNext/>
        <w:keepLines/>
        <w:widowControl w:val="0"/>
        <w:spacing w:before="340" w:after="78"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w:t>
      </w:r>
      <w:r>
        <w:rPr>
          <w:rFonts w:ascii="Arial" w:eastAsia="宋体" w:hAnsi="Arial" w:hint="eastAsia"/>
          <w:b/>
          <w:bCs/>
          <w:kern w:val="44"/>
          <w:sz w:val="32"/>
          <w:szCs w:val="32"/>
          <w:lang w:eastAsia="zh-CN"/>
        </w:rPr>
        <w:t xml:space="preserve">  </w:t>
      </w:r>
      <w:r>
        <w:rPr>
          <w:rFonts w:ascii="Arial" w:eastAsia="宋体" w:hAnsi="Arial" w:hint="eastAsia"/>
          <w:b/>
          <w:bCs/>
          <w:kern w:val="44"/>
          <w:sz w:val="32"/>
          <w:szCs w:val="32"/>
          <w:lang w:eastAsia="zh-CN"/>
        </w:rPr>
        <w:t>通用条款（公开招标）</w:t>
      </w:r>
    </w:p>
    <w:p w:rsidR="0010768C" w:rsidP="0026538B">
      <w:pPr>
        <w:keepNext/>
        <w:keepLines/>
        <w:widowControl w:val="0"/>
        <w:numPr>
          <w:ilvl w:val="0"/>
          <w:numId w:val="3"/>
        </w:numPr>
        <w:tabs>
          <w:tab w:val="left" w:pos="720"/>
        </w:tabs>
        <w:adjustRightInd w:val="0"/>
        <w:spacing w:before="156" w:beforeLines="50" w:after="156" w:afterLines="50"/>
        <w:ind w:left="1080" w:hanging="1080" w:firstLineChars="0"/>
        <w:jc w:val="center"/>
        <w:textAlignment w:val="baseline"/>
        <w:outlineLvl w:val="1"/>
        <w:rPr>
          <w:rFonts w:ascii="Cambria" w:eastAsia="宋体" w:hAnsi="Cambria"/>
          <w:b/>
          <w:bCs/>
          <w:kern w:val="2"/>
          <w:sz w:val="28"/>
          <w:szCs w:val="28"/>
          <w:lang w:eastAsia="zh-CN"/>
        </w:rPr>
      </w:pPr>
      <w:bookmarkStart w:id="21" w:name="_Hlk72399513"/>
      <w:r>
        <w:rPr>
          <w:rFonts w:ascii="Cambria" w:eastAsia="宋体" w:hAnsi="Cambria" w:cstheme="majorBidi" w:hint="eastAsia"/>
          <w:b/>
          <w:bCs/>
          <w:kern w:val="2"/>
          <w:sz w:val="28"/>
          <w:szCs w:val="28"/>
          <w:lang w:eastAsia="zh-CN"/>
        </w:rPr>
        <w:t>总则</w:t>
      </w:r>
    </w:p>
    <w:p w:rsidR="0010768C">
      <w:pPr>
        <w:widowControl w:val="0"/>
        <w:jc w:val="both"/>
        <w:rPr>
          <w:rFonts w:ascii="黑体" w:eastAsia="黑体" w:hAnsi="宋体"/>
          <w:kern w:val="2"/>
          <w:szCs w:val="22"/>
          <w:lang w:eastAsia="zh-CN"/>
        </w:rPr>
      </w:pPr>
      <w:bookmarkStart w:id="22" w:name="_Hlk72439706"/>
      <w:bookmarkEnd w:id="21"/>
      <w:r>
        <w:rPr>
          <w:rFonts w:ascii="黑体" w:eastAsia="黑体" w:hAnsi="宋体" w:cstheme="minorBidi" w:hint="eastAsia"/>
          <w:kern w:val="2"/>
          <w:szCs w:val="22"/>
          <w:lang w:eastAsia="zh-CN"/>
        </w:rPr>
        <w:t>1. 通用条款说明</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1.1政府集中采购机构发出招标文件通用条款版本，列出深圳市政府采购项目进行招标采购所适用的通用条款内容。</w:t>
      </w:r>
      <w:bookmarkStart w:id="23" w:name="_Hlk72399729"/>
      <w:r>
        <w:rPr>
          <w:rFonts w:ascii="宋体" w:eastAsia="宋体" w:hAnsi="宋体" w:cstheme="minorBidi" w:hint="eastAsia"/>
          <w:kern w:val="2"/>
          <w:sz w:val="21"/>
          <w:szCs w:val="21"/>
          <w:lang w:eastAsia="zh-CN"/>
        </w:rPr>
        <w:t>如有需要，政府集中采购机构可以对通用条款的内容进行补充。</w:t>
      </w:r>
      <w:bookmarkEnd w:id="23"/>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1.2招标文件分为第一册“专用条款”和第二册“通用条款”。</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1.3“专用条款”是对本次采购项目的具体要求，包含招标公告、对通用条款的补充内容及其他关键信息、用户需求书、投标文件格式及附件、合同条款及格式等内容。</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1.4“通用条款”是适用于政府采购公开招标项目的基础性条款，具有普遍性和通用性。</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1.5 “专用条款”和“通用条款”表述不一致或有冲突时，以“专用条款”为准。</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w:t>
      </w:r>
      <w:r>
        <w:rPr>
          <w:rFonts w:ascii="黑体" w:eastAsia="黑体" w:hAnsi="宋体" w:cstheme="minorBidi"/>
          <w:kern w:val="2"/>
          <w:szCs w:val="22"/>
          <w:lang w:eastAsia="zh-CN"/>
        </w:rPr>
        <w:t>．</w:t>
      </w:r>
      <w:r>
        <w:rPr>
          <w:rFonts w:ascii="黑体" w:eastAsia="黑体" w:hAnsi="宋体" w:cstheme="minorBidi" w:hint="eastAsia"/>
          <w:kern w:val="2"/>
          <w:szCs w:val="22"/>
          <w:lang w:eastAsia="zh-CN"/>
        </w:rPr>
        <w:t>招标说明</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本项目按照《深圳经济特区政府采购条例》、《深圳经济特区政府采购条例实施细则》及政府采购其他法律法规，通过公开招标方式确定中标供应商。</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3．定义</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招标文件中下列术语应解释为：</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“采购人”：指利用财政性资金依法进行政府采购的国家机关、事业单位、团体组织；</w:t>
      </w:r>
      <w:r>
        <w:rPr>
          <w:rFonts w:ascii="宋体" w:eastAsia="宋体" w:hAnsi="宋体" w:cstheme="minorBidi"/>
          <w:kern w:val="2"/>
          <w:sz w:val="21"/>
          <w:szCs w:val="21"/>
          <w:lang w:eastAsia="zh-CN"/>
        </w:rPr>
        <w:t xml:space="preserve"> </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3.2 “政府集中采购机构”</w:t>
      </w:r>
      <w:r>
        <w:rPr>
          <w:rFonts w:ascii="Arial" w:eastAsia="宋体" w:hAnsi="Arial" w:cs="Arial" w:hint="eastAsia"/>
          <w:kern w:val="2"/>
          <w:sz w:val="21"/>
          <w:szCs w:val="21"/>
          <w:shd w:val="clear" w:color="auto" w:fill="FFFFFF"/>
          <w:lang w:eastAsia="zh-CN"/>
        </w:rPr>
        <w:t>是指市政府设立的，组织实施政府采购项目，并对政府采购活动提供服务的专门机构；</w:t>
      </w:r>
      <w:r w:rsidR="00122074">
        <w:rPr>
          <w:rFonts w:ascii="宋体" w:eastAsia="宋体" w:hAnsi="宋体" w:cstheme="minorBidi"/>
          <w:kern w:val="2"/>
          <w:sz w:val="21"/>
          <w:szCs w:val="21"/>
          <w:lang w:eastAsia="zh-CN"/>
        </w:rPr>
        <w:t xml:space="preserve"> </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3.3“投标人”，</w:t>
      </w:r>
      <w:r>
        <w:rPr>
          <w:rFonts w:ascii="宋体" w:eastAsia="宋体" w:hAnsi="宋体" w:cstheme="minorBidi" w:hint="eastAsia"/>
          <w:kern w:val="2"/>
          <w:sz w:val="21"/>
          <w:szCs w:val="21"/>
          <w:lang w:eastAsia="zh-CN"/>
        </w:rPr>
        <w:t>即供应</w:t>
      </w:r>
      <w:r>
        <w:rPr>
          <w:rFonts w:ascii="宋体" w:eastAsia="宋体" w:hAnsi="宋体" w:cstheme="minorBidi" w:hint="eastAsia"/>
          <w:kern w:val="2"/>
          <w:sz w:val="21"/>
          <w:szCs w:val="21"/>
          <w:lang w:eastAsia="zh-CN"/>
        </w:rPr>
        <w:t>商，指参加投标竞争并愿意按照招标文件要求向采购人提供货物、工程或者服务的依法成立的法人、其他组织或者自然人；</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3.4“评审委员会”是依据《深圳经济特区政府采购条例》、《深圳经济特区政府采购条例实施细则》等有关规定组建的专门负责本次招标其评审工作的临时性机构；</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3.5“日期”</w:t>
      </w:r>
      <w:r>
        <w:rPr>
          <w:rFonts w:ascii="宋体" w:eastAsia="宋体" w:hAnsi="宋体" w:cstheme="minorBidi"/>
          <w:kern w:val="2"/>
          <w:sz w:val="21"/>
          <w:szCs w:val="21"/>
          <w:lang w:eastAsia="zh-CN"/>
        </w:rPr>
        <w:t>指</w:t>
      </w:r>
      <w:r>
        <w:rPr>
          <w:rFonts w:ascii="宋体" w:eastAsia="宋体" w:hAnsi="宋体" w:cstheme="minorBidi" w:hint="eastAsia"/>
          <w:kern w:val="2"/>
          <w:sz w:val="21"/>
          <w:szCs w:val="21"/>
          <w:lang w:eastAsia="zh-CN"/>
        </w:rPr>
        <w:t>公历日；</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3.6“合同”指由本次招标所产生的合同或合约文件；</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3.7“电子投标文件”指利用</w:t>
      </w:r>
      <w:r>
        <w:rPr>
          <w:rFonts w:ascii="宋体" w:eastAsia="宋体" w:hAnsi="宋体" w:cstheme="minorBidi" w:hint="eastAsia"/>
          <w:b/>
          <w:bCs/>
          <w:color w:val="FF0000"/>
          <w:kern w:val="2"/>
          <w:sz w:val="21"/>
          <w:szCs w:val="21"/>
          <w:lang w:eastAsia="zh-CN"/>
        </w:rPr>
        <w:t>深圳公共资源交易中心（深圳交易集团有限公司</w:t>
      </w:r>
      <w:r w:rsidR="00122074">
        <w:rPr>
          <w:rFonts w:ascii="宋体" w:eastAsia="宋体" w:hAnsi="宋体" w:cstheme="minorBidi" w:hint="eastAsia"/>
          <w:b/>
          <w:bCs/>
          <w:color w:val="FF0000"/>
          <w:kern w:val="2"/>
          <w:sz w:val="21"/>
          <w:szCs w:val="21"/>
          <w:lang w:eastAsia="zh-CN"/>
        </w:rPr>
        <w:t>龙华</w:t>
      </w:r>
      <w:r>
        <w:rPr>
          <w:rFonts w:ascii="宋体" w:eastAsia="宋体" w:hAnsi="宋体" w:cstheme="minorBidi" w:hint="eastAsia"/>
          <w:b/>
          <w:bCs/>
          <w:color w:val="FF0000"/>
          <w:kern w:val="2"/>
          <w:sz w:val="21"/>
          <w:szCs w:val="21"/>
          <w:lang w:eastAsia="zh-CN"/>
        </w:rPr>
        <w:t>分公司）</w:t>
      </w:r>
      <w:r>
        <w:rPr>
          <w:rFonts w:ascii="宋体" w:eastAsia="宋体" w:hAnsi="宋体" w:cstheme="minorBidi" w:hint="eastAsia"/>
          <w:kern w:val="2"/>
          <w:sz w:val="21"/>
          <w:szCs w:val="21"/>
          <w:lang w:eastAsia="zh-CN"/>
        </w:rPr>
        <w:t>网站提供的深圳市自行采购系统投标文件制作专用软件（以下简称：投标文件制作软件）制作并加密的投标文件,适用于网上投标；（投标文件制作软件可从“下载地址：https://www.szggzy.com/jyfw/details.html?contentId=2053275深圳市自行采购系统投标文件编制工具”下载）</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3.8“网上投标”指通过</w:t>
      </w:r>
      <w:r>
        <w:rPr>
          <w:rFonts w:ascii="宋体" w:eastAsia="宋体" w:hAnsi="宋体" w:cstheme="minorBidi" w:hint="eastAsia"/>
          <w:b/>
          <w:bCs/>
          <w:color w:val="FF0000"/>
          <w:kern w:val="2"/>
          <w:sz w:val="21"/>
          <w:szCs w:val="21"/>
          <w:lang w:eastAsia="zh-CN"/>
        </w:rPr>
        <w:t>深圳公共资源交易中心（深圳交易集团有限公司</w:t>
      </w:r>
      <w:r w:rsidRPr="00122074" w:rsidR="00122074">
        <w:rPr>
          <w:rFonts w:ascii="宋体" w:eastAsia="宋体" w:hAnsi="宋体" w:cstheme="minorBidi" w:hint="eastAsia"/>
          <w:b/>
          <w:bCs/>
          <w:color w:val="FF0000"/>
          <w:kern w:val="2"/>
          <w:sz w:val="21"/>
          <w:szCs w:val="21"/>
          <w:lang w:eastAsia="zh-CN"/>
        </w:rPr>
        <w:t>龙华</w:t>
      </w:r>
      <w:r>
        <w:rPr>
          <w:rFonts w:ascii="宋体" w:eastAsia="宋体" w:hAnsi="宋体" w:cstheme="minorBidi" w:hint="eastAsia"/>
          <w:b/>
          <w:bCs/>
          <w:color w:val="FF0000"/>
          <w:kern w:val="2"/>
          <w:sz w:val="21"/>
          <w:szCs w:val="21"/>
          <w:lang w:eastAsia="zh-CN"/>
        </w:rPr>
        <w:t>分公司）</w:t>
      </w:r>
      <w:r>
        <w:rPr>
          <w:rFonts w:ascii="宋体" w:eastAsia="宋体" w:hAnsi="宋体" w:cstheme="minorBidi" w:hint="eastAsia"/>
          <w:kern w:val="2"/>
          <w:sz w:val="21"/>
          <w:szCs w:val="21"/>
          <w:lang w:eastAsia="zh-CN"/>
        </w:rPr>
        <w:t>网站上传电子投标文件；</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3.9招标文件中的标题或</w:t>
      </w:r>
      <w:r>
        <w:rPr>
          <w:rFonts w:ascii="宋体" w:eastAsia="宋体" w:hAnsi="宋体" w:cstheme="minorBidi" w:hint="eastAsia"/>
          <w:kern w:val="2"/>
          <w:sz w:val="21"/>
          <w:szCs w:val="21"/>
          <w:lang w:eastAsia="zh-CN"/>
        </w:rPr>
        <w:t>题名仅</w:t>
      </w:r>
      <w:r>
        <w:rPr>
          <w:rFonts w:ascii="宋体" w:eastAsia="宋体" w:hAnsi="宋体" w:cstheme="minorBidi" w:hint="eastAsia"/>
          <w:kern w:val="2"/>
          <w:sz w:val="21"/>
          <w:szCs w:val="21"/>
          <w:lang w:eastAsia="zh-CN"/>
        </w:rPr>
        <w:t>起引导作用，而不应视为对招标文件内容的理解和解释。</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 xml:space="preserve">4. </w:t>
      </w:r>
      <w:bookmarkStart w:id="24" w:name="_Hlk72398643"/>
      <w:r>
        <w:rPr>
          <w:rFonts w:ascii="黑体" w:eastAsia="黑体" w:hAnsi="宋体" w:cstheme="minorBidi" w:hint="eastAsia"/>
          <w:kern w:val="2"/>
          <w:szCs w:val="22"/>
          <w:lang w:eastAsia="zh-CN"/>
        </w:rPr>
        <w:t>政府采购供应商责任</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4.1欢迎诚信、有实力和有社会责任心的供应商参与政府采购事业。</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5．投标人参加政府采购的条件</w:t>
      </w:r>
    </w:p>
    <w:p w:rsidR="0010768C" w:rsidP="0026538B">
      <w:pPr>
        <w:widowControl w:val="0"/>
        <w:ind w:firstLine="412" w:firstLineChars="196"/>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5.1投标人应在投标前到</w:t>
      </w:r>
      <w:r>
        <w:rPr>
          <w:rFonts w:ascii="宋体" w:eastAsia="宋体" w:hAnsi="宋体" w:cstheme="minorBidi" w:hint="eastAsia"/>
          <w:b/>
          <w:bCs/>
          <w:kern w:val="2"/>
          <w:sz w:val="21"/>
          <w:szCs w:val="21"/>
          <w:lang w:eastAsia="zh-CN"/>
        </w:rPr>
        <w:t>深圳公共资源交易中心（具体在深圳交易集团有限公司政府采购业务分公司进行办理）</w:t>
      </w:r>
      <w:r>
        <w:rPr>
          <w:rFonts w:ascii="宋体" w:eastAsia="宋体" w:hAnsi="宋体" w:cstheme="minorBidi" w:hint="eastAsia"/>
          <w:kern w:val="2"/>
          <w:sz w:val="21"/>
          <w:szCs w:val="21"/>
          <w:lang w:eastAsia="zh-CN"/>
        </w:rPr>
        <w:t>进行注册并办理电子密钥。《供应商注册及信息变更指引》详见www.szggzy.com网站“交易服务指南-政府采购”。</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5.2投标人资格要求</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参加本项目的投标人应具备的资格条件详见本项目招标公告中 “投标人资格要求”（即申请人的资格要求）的内容。</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5.3联合体投标</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5.3.1　以下有关联合体投标的条款仅适用于允许投标人组成联合体投标的项目。</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5.3.2  由两个或两个以上的自然人、法人或者其他组织可以组成一个联合体，以一个供应商的身份共同投标时，应符合以下原则：</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（1）投标联合体各方参加政府采购活动应当具备下列条件：</w:t>
      </w:r>
      <w:r>
        <w:rPr>
          <w:rFonts w:ascii="宋体" w:eastAsia="宋体" w:hAnsi="宋体" w:cstheme="minorBidi"/>
          <w:kern w:val="2"/>
          <w:sz w:val="21"/>
          <w:szCs w:val="22"/>
          <w:lang w:eastAsia="zh-CN"/>
        </w:rPr>
        <w:t xml:space="preserve"> </w:t>
      </w:r>
    </w:p>
    <w:p w:rsidR="0010768C" w:rsidP="0026538B">
      <w:pPr>
        <w:widowControl w:val="0"/>
        <w:ind w:left="480" w:firstLine="412" w:leftChars="200"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1、具有独立承担民事责任的能力；</w:t>
      </w:r>
      <w:r>
        <w:rPr>
          <w:rFonts w:ascii="宋体" w:eastAsia="宋体" w:hAnsi="宋体" w:cstheme="minorBidi"/>
          <w:kern w:val="2"/>
          <w:sz w:val="21"/>
          <w:szCs w:val="22"/>
          <w:lang w:eastAsia="zh-CN"/>
        </w:rPr>
        <w:t xml:space="preserve"> </w:t>
      </w:r>
    </w:p>
    <w:p w:rsidR="0010768C" w:rsidP="0026538B">
      <w:pPr>
        <w:widowControl w:val="0"/>
        <w:ind w:left="420"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2、有良好的商业信誉和健全的财务会计制度；</w:t>
      </w:r>
      <w:r>
        <w:rPr>
          <w:rFonts w:ascii="宋体" w:eastAsia="宋体" w:hAnsi="宋体" w:cstheme="minorBidi"/>
          <w:kern w:val="2"/>
          <w:sz w:val="21"/>
          <w:szCs w:val="22"/>
          <w:lang w:eastAsia="zh-CN"/>
        </w:rPr>
        <w:t xml:space="preserve"> </w:t>
      </w:r>
    </w:p>
    <w:p w:rsidR="0010768C" w:rsidP="0026538B">
      <w:pPr>
        <w:widowControl w:val="0"/>
        <w:ind w:left="480" w:firstLine="412" w:leftChars="200"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3、具有履行合同所必需的设备和专业技术能力；</w:t>
      </w:r>
      <w:r>
        <w:rPr>
          <w:rFonts w:ascii="宋体" w:eastAsia="宋体" w:hAnsi="宋体" w:cstheme="minorBidi"/>
          <w:kern w:val="2"/>
          <w:sz w:val="21"/>
          <w:szCs w:val="22"/>
          <w:lang w:eastAsia="zh-CN"/>
        </w:rPr>
        <w:t xml:space="preserve"> </w:t>
      </w:r>
    </w:p>
    <w:p w:rsidR="0010768C" w:rsidP="0026538B">
      <w:pPr>
        <w:widowControl w:val="0"/>
        <w:ind w:left="480" w:firstLine="412" w:leftChars="200"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4、有依法缴纳税收和社会保障资金的良好记录；</w:t>
      </w:r>
      <w:r>
        <w:rPr>
          <w:rFonts w:ascii="宋体" w:eastAsia="宋体" w:hAnsi="宋体" w:cstheme="minorBidi"/>
          <w:kern w:val="2"/>
          <w:sz w:val="21"/>
          <w:szCs w:val="22"/>
          <w:lang w:eastAsia="zh-CN"/>
        </w:rPr>
        <w:t xml:space="preserve"> </w:t>
      </w:r>
    </w:p>
    <w:p w:rsidR="0010768C" w:rsidP="0026538B">
      <w:pPr>
        <w:widowControl w:val="0"/>
        <w:ind w:left="480" w:firstLine="412" w:leftChars="200"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5、参加政府采购活动前三年内，在经营活动中没有重大违法记录；</w:t>
      </w:r>
      <w:r>
        <w:rPr>
          <w:rFonts w:ascii="宋体" w:eastAsia="宋体" w:hAnsi="宋体" w:cstheme="minorBidi"/>
          <w:kern w:val="2"/>
          <w:sz w:val="21"/>
          <w:szCs w:val="22"/>
          <w:lang w:eastAsia="zh-CN"/>
        </w:rPr>
        <w:t xml:space="preserve"> </w:t>
      </w:r>
    </w:p>
    <w:p w:rsidR="0010768C" w:rsidP="0026538B">
      <w:pPr>
        <w:widowControl w:val="0"/>
        <w:ind w:left="480" w:firstLine="412" w:leftChars="200"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6、法律、行政法规规定的其他条件。</w:t>
      </w:r>
      <w:r>
        <w:rPr>
          <w:rFonts w:ascii="宋体" w:eastAsia="宋体" w:hAnsi="宋体" w:cstheme="minorBidi"/>
          <w:kern w:val="2"/>
          <w:sz w:val="21"/>
          <w:szCs w:val="22"/>
          <w:lang w:eastAsia="zh-CN"/>
        </w:rPr>
        <w:t xml:space="preserve"> </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（2）在投标截止前，投标联合体各方均应注册</w:t>
      </w:r>
      <w:r>
        <w:rPr>
          <w:rFonts w:ascii="宋体" w:eastAsia="宋体" w:hAnsi="宋体" w:cstheme="minorBidi" w:hint="eastAsia"/>
          <w:kern w:val="2"/>
          <w:sz w:val="21"/>
          <w:szCs w:val="22"/>
          <w:lang w:eastAsia="zh-CN"/>
        </w:rPr>
        <w:t>成政府</w:t>
      </w:r>
      <w:r>
        <w:rPr>
          <w:rFonts w:ascii="宋体" w:eastAsia="宋体" w:hAnsi="宋体" w:cstheme="minorBidi" w:hint="eastAsia"/>
          <w:kern w:val="2"/>
          <w:sz w:val="21"/>
          <w:szCs w:val="22"/>
          <w:lang w:eastAsia="zh-CN"/>
        </w:rPr>
        <w:t>集中采购机构供应商；</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（3）联合体中有同类资质的供应</w:t>
      </w:r>
      <w:r>
        <w:rPr>
          <w:rFonts w:ascii="宋体" w:eastAsia="宋体" w:hAnsi="宋体" w:cstheme="minorBidi" w:hint="eastAsia"/>
          <w:kern w:val="2"/>
          <w:sz w:val="21"/>
          <w:szCs w:val="22"/>
          <w:lang w:eastAsia="zh-CN"/>
        </w:rPr>
        <w:t>商按照</w:t>
      </w:r>
      <w:r>
        <w:rPr>
          <w:rFonts w:ascii="宋体" w:eastAsia="宋体" w:hAnsi="宋体" w:cstheme="minorBidi" w:hint="eastAsia"/>
          <w:kern w:val="2"/>
          <w:sz w:val="21"/>
          <w:szCs w:val="22"/>
          <w:lang w:eastAsia="zh-CN"/>
        </w:rPr>
        <w:t>联合体分工承担相同工作的，应当按照资质等级较低的供应商确定资质等级；</w:t>
      </w:r>
    </w:p>
    <w:p w:rsidR="0010768C" w:rsidP="0026538B">
      <w:pPr>
        <w:widowControl w:val="0"/>
        <w:ind w:firstLine="412" w:firstLineChars="196"/>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4</w:t>
      </w:r>
      <w:r>
        <w:rPr>
          <w:rFonts w:ascii="Calibri" w:eastAsia="宋体" w:hAnsi="Calibri" w:cstheme="minorBidi" w:hint="eastAsia"/>
          <w:kern w:val="2"/>
          <w:sz w:val="21"/>
          <w:szCs w:val="22"/>
          <w:lang w:eastAsia="zh-CN"/>
        </w:rPr>
        <w:t>）是否允许联合体参加投标，应当由采购人和采购代理机构根据项目的实际情况和潜在供应商的数量自主决定，如果决定接受联合体投标则应当在招标公告中明示；</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（5）投标人的投标文件及中标后签署的合同协议对联合体各方均具法律约束力；</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（6）联合体各方应当签订联合体投标协议，明确约定各方拟承担的工作和责任，并将该协议随投标文件一并递交给政府集中采购机构；</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（7）联合体中标后，联合体各方应当共同与采购人签订合同，就中标项目向采购人承担连带责任；</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（8）以联合体形</w:t>
      </w:r>
      <w:r>
        <w:rPr>
          <w:rFonts w:ascii="宋体" w:eastAsia="宋体" w:hAnsi="宋体" w:cstheme="minorBidi" w:hint="eastAsia"/>
          <w:kern w:val="2"/>
          <w:sz w:val="21"/>
          <w:szCs w:val="22"/>
          <w:lang w:eastAsia="zh-CN"/>
        </w:rPr>
        <w:t>式参加</w:t>
      </w:r>
      <w:r>
        <w:rPr>
          <w:rFonts w:ascii="宋体" w:eastAsia="宋体" w:hAnsi="宋体" w:cstheme="minorBidi" w:hint="eastAsia"/>
          <w:kern w:val="2"/>
          <w:sz w:val="21"/>
          <w:szCs w:val="22"/>
          <w:lang w:eastAsia="zh-CN"/>
        </w:rPr>
        <w:t>政府采购活动的，联合体各方不得再单独参加或者与其</w:t>
      </w:r>
      <w:r>
        <w:rPr>
          <w:rFonts w:ascii="宋体" w:eastAsia="宋体" w:hAnsi="宋体" w:cstheme="minorBidi" w:hint="eastAsia"/>
          <w:kern w:val="2"/>
          <w:sz w:val="21"/>
          <w:szCs w:val="22"/>
          <w:lang w:eastAsia="zh-CN"/>
        </w:rPr>
        <w:t>他供应</w:t>
      </w:r>
      <w:r>
        <w:rPr>
          <w:rFonts w:ascii="宋体" w:eastAsia="宋体" w:hAnsi="宋体" w:cstheme="minorBidi" w:hint="eastAsia"/>
          <w:kern w:val="2"/>
          <w:sz w:val="21"/>
          <w:szCs w:val="22"/>
          <w:lang w:eastAsia="zh-CN"/>
        </w:rPr>
        <w:t>商另外组成联合体参加同一合同项下的政府采购活动，出现上述情况者，其投标和与此有关联合体、总包单位的投标将被拒绝；</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2"/>
          <w:lang w:eastAsia="zh-CN"/>
        </w:rPr>
        <w:t>（9）本通用条款中“投标人”一词亦指联合体各方，专用条款另有规定或说明的除外。</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6．政策导向</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6.1</w:t>
      </w:r>
      <w:r>
        <w:rPr>
          <w:rFonts w:ascii="宋体" w:eastAsia="宋体" w:hAnsi="宋体" w:cstheme="minorBidi"/>
          <w:kern w:val="2"/>
          <w:sz w:val="21"/>
          <w:szCs w:val="22"/>
          <w:lang w:eastAsia="zh-CN"/>
        </w:rPr>
        <w:t xml:space="preserve">  </w:t>
      </w:r>
      <w:r>
        <w:rPr>
          <w:rFonts w:ascii="宋体" w:eastAsia="宋体" w:hAnsi="宋体" w:cstheme="minorBidi" w:hint="eastAsia"/>
          <w:kern w:val="2"/>
          <w:sz w:val="21"/>
          <w:szCs w:val="22"/>
          <w:lang w:eastAsia="zh-CN"/>
        </w:rPr>
        <w:t>政府采购支持本国产品、支持中小企业、监狱企业和残疾人福利性单位发展，支持乡村产业振兴，支持创新、节能减排、绿色环保等。</w:t>
      </w:r>
    </w:p>
    <w:p w:rsidR="0010768C">
      <w:pPr>
        <w:widowControl w:val="0"/>
        <w:ind w:firstLine="405"/>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6.2</w:t>
      </w:r>
      <w:r>
        <w:rPr>
          <w:rFonts w:ascii="宋体" w:eastAsia="宋体" w:hAnsi="宋体" w:cstheme="minorBidi"/>
          <w:kern w:val="2"/>
          <w:sz w:val="21"/>
          <w:szCs w:val="22"/>
          <w:lang w:eastAsia="zh-CN"/>
        </w:rPr>
        <w:t xml:space="preserve">  </w:t>
      </w:r>
      <w:r>
        <w:rPr>
          <w:rFonts w:ascii="宋体" w:eastAsia="宋体" w:hAnsi="宋体" w:cstheme="minorBidi" w:hint="eastAsia"/>
          <w:kern w:val="2"/>
          <w:sz w:val="21"/>
          <w:szCs w:val="22"/>
          <w:lang w:eastAsia="zh-CN"/>
        </w:rPr>
        <w:t>本项目落实深圳市政府采购供应商诚信管理政策要求。</w:t>
      </w:r>
    </w:p>
    <w:p w:rsidR="0010768C">
      <w:pPr>
        <w:widowControl w:val="0"/>
        <w:ind w:firstLine="405"/>
        <w:jc w:val="both"/>
        <w:rPr>
          <w:rFonts w:ascii="Calibri" w:eastAsia="宋体" w:hAnsi="Calibri"/>
          <w:kern w:val="2"/>
          <w:sz w:val="21"/>
          <w:szCs w:val="22"/>
          <w:lang w:eastAsia="zh-CN"/>
        </w:rPr>
      </w:pPr>
      <w:r>
        <w:rPr>
          <w:rFonts w:ascii="宋体" w:eastAsia="宋体" w:hAnsi="宋体" w:cstheme="minorBidi" w:hint="eastAsia"/>
          <w:kern w:val="2"/>
          <w:sz w:val="21"/>
          <w:szCs w:val="22"/>
          <w:lang w:eastAsia="zh-CN"/>
        </w:rPr>
        <w:t>6.3  本项目支持投标人性别平等的相关政策。</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7. 本项目若涉及采购货物，则合格的货物及相应服务应满足以下要求：</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7</w:t>
      </w:r>
      <w:r>
        <w:rPr>
          <w:rFonts w:ascii="宋体" w:eastAsia="宋体" w:hAnsi="宋体" w:cstheme="minorBidi"/>
          <w:kern w:val="2"/>
          <w:sz w:val="21"/>
          <w:szCs w:val="22"/>
          <w:lang w:eastAsia="zh-CN"/>
        </w:rPr>
        <w:t xml:space="preserve">.1  </w:t>
      </w:r>
      <w:r>
        <w:rPr>
          <w:rFonts w:ascii="宋体" w:eastAsia="宋体" w:hAnsi="宋体" w:cstheme="minorBidi" w:hint="eastAsia"/>
          <w:kern w:val="2"/>
          <w:sz w:val="21"/>
          <w:szCs w:val="22"/>
          <w:lang w:eastAsia="zh-CN"/>
        </w:rPr>
        <w:t>必须是全新、未使用过的原装合格正品（包括零部件），如安装或配置了软件的，须为正版软件。</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7.2  国产的货物及其有关服务必须符合中华人民共和国的设计、制造生产标准及行业标准。招标公告有其他要求的，亦应符合其要求。</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7</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 xml:space="preserve">  </w:t>
      </w:r>
      <w:r>
        <w:rPr>
          <w:rFonts w:ascii="宋体" w:eastAsia="宋体" w:hAnsi="宋体" w:cstheme="minorBidi" w:hint="eastAsia"/>
          <w:kern w:val="2"/>
          <w:sz w:val="21"/>
          <w:szCs w:val="22"/>
          <w:lang w:eastAsia="zh-CN"/>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7</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4</w:t>
      </w:r>
      <w:r>
        <w:rPr>
          <w:rFonts w:ascii="宋体" w:eastAsia="宋体" w:hAnsi="宋体" w:cstheme="minorBidi"/>
          <w:kern w:val="2"/>
          <w:sz w:val="21"/>
          <w:szCs w:val="22"/>
          <w:lang w:eastAsia="zh-CN"/>
        </w:rPr>
        <w:t xml:space="preserve">  </w:t>
      </w:r>
      <w:r>
        <w:rPr>
          <w:rFonts w:ascii="宋体" w:eastAsia="宋体" w:hAnsi="宋体" w:cstheme="minorBidi" w:hint="eastAsia"/>
          <w:kern w:val="2"/>
          <w:sz w:val="21"/>
          <w:szCs w:val="22"/>
          <w:lang w:eastAsia="zh-CN"/>
        </w:rPr>
        <w:t>投标人</w:t>
      </w:r>
      <w:bookmarkStart w:id="25" w:name="_Hlk72152753"/>
      <w:r>
        <w:rPr>
          <w:rFonts w:ascii="宋体" w:eastAsia="宋体" w:hAnsi="宋体" w:cstheme="minorBidi" w:hint="eastAsia"/>
          <w:kern w:val="2"/>
          <w:sz w:val="21"/>
          <w:szCs w:val="22"/>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25"/>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7.6  工期要求：投标人在投标时对其所投项目应提交交货进度、交货计划等，在合同规定的时间内完成项目实施工作。</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7.7  投标人必须承担的设备运输、安装调试、验收检测和提供设备操作说明书、图纸等其他相关及类似的义务。</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8．投标费用</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不论投标结果如何，投标人应承担其编制投标文件与递交投标文件所涉及的一切费用。</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9．踏勘现场</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9.2投标人及其人员经过采购人的允许，可以进入采购人的项目现场踏勘。若招标文件要求投标人于统一时间地点踏勘现场的，投标人应当按时前往。</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9.3采购人应当通过政府集中采购机构向投标人提供有关现场的书面资料和数据。</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9.4任何人或任何组织在踏勘现场时向投标人提供的任何书面资料或口头承诺，未经政府集中采购机构在网上发布或书面通知，均作无效处理。</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kern w:val="2"/>
          <w:sz w:val="21"/>
          <w:szCs w:val="21"/>
          <w:lang w:eastAsia="zh-CN"/>
        </w:rPr>
        <w:t>9</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5</w:t>
      </w:r>
      <w:r>
        <w:rPr>
          <w:rFonts w:ascii="宋体" w:eastAsia="宋体" w:hAnsi="宋体" w:cstheme="minorBidi" w:hint="eastAsia"/>
          <w:kern w:val="2"/>
          <w:sz w:val="21"/>
          <w:szCs w:val="21"/>
          <w:lang w:eastAsia="zh-CN"/>
        </w:rPr>
        <w:t>未参与踏勘现场不作为否定投标人资格的理由。</w:t>
      </w:r>
    </w:p>
    <w:p w:rsidR="0010768C">
      <w:pPr>
        <w:widowControl w:val="0"/>
        <w:jc w:val="both"/>
        <w:rPr>
          <w:rFonts w:ascii="宋体" w:eastAsia="宋体" w:hAnsi="宋体"/>
          <w:kern w:val="2"/>
          <w:sz w:val="21"/>
          <w:szCs w:val="21"/>
          <w:lang w:eastAsia="zh-CN"/>
        </w:rPr>
      </w:pPr>
      <w:r>
        <w:rPr>
          <w:rFonts w:ascii="黑体" w:eastAsia="黑体" w:hAnsi="宋体" w:cstheme="minorBidi" w:hint="eastAsia"/>
          <w:kern w:val="2"/>
          <w:szCs w:val="22"/>
          <w:lang w:eastAsia="zh-CN"/>
        </w:rPr>
        <w:t>1</w:t>
      </w:r>
      <w:r>
        <w:rPr>
          <w:rFonts w:ascii="黑体" w:eastAsia="黑体" w:hAnsi="宋体" w:cstheme="minorBidi"/>
          <w:kern w:val="2"/>
          <w:szCs w:val="22"/>
          <w:lang w:eastAsia="zh-CN"/>
        </w:rPr>
        <w:t>0</w:t>
      </w:r>
      <w:r>
        <w:rPr>
          <w:rFonts w:ascii="黑体" w:eastAsia="黑体" w:hAnsi="宋体" w:cstheme="minorBidi" w:hint="eastAsia"/>
          <w:kern w:val="2"/>
          <w:szCs w:val="22"/>
          <w:lang w:eastAsia="zh-CN"/>
        </w:rPr>
        <w:t>．标前会议</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2"/>
          <w:lang w:eastAsia="zh-CN"/>
        </w:rPr>
        <w:t>10</w:t>
      </w:r>
      <w:r>
        <w:rPr>
          <w:rFonts w:ascii="宋体" w:eastAsia="宋体" w:hAnsi="宋体" w:cstheme="minorBidi" w:hint="eastAsia"/>
          <w:kern w:val="2"/>
          <w:sz w:val="21"/>
          <w:szCs w:val="22"/>
          <w:lang w:eastAsia="zh-CN"/>
        </w:rPr>
        <w:t>.</w:t>
      </w:r>
      <w:r>
        <w:rPr>
          <w:rFonts w:ascii="宋体" w:eastAsia="宋体" w:hAnsi="宋体" w:cstheme="minorBidi"/>
          <w:kern w:val="2"/>
          <w:sz w:val="21"/>
          <w:szCs w:val="22"/>
          <w:lang w:eastAsia="zh-CN"/>
        </w:rPr>
        <w:t>2</w:t>
      </w:r>
      <w:r>
        <w:rPr>
          <w:rFonts w:ascii="宋体" w:eastAsia="宋体" w:hAnsi="宋体" w:cstheme="minorBidi" w:hint="eastAsia"/>
          <w:kern w:val="2"/>
          <w:sz w:val="21"/>
          <w:szCs w:val="22"/>
          <w:lang w:eastAsia="zh-CN"/>
        </w:rPr>
        <w:t>任何人或任何组织在标前会议时向投标人提供的任何书面资料或口头承诺，未经政府集中采购机构在网上发布或书面通知，均作无效处理。</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3</w:t>
      </w:r>
      <w:r>
        <w:rPr>
          <w:rFonts w:ascii="宋体" w:eastAsia="宋体" w:hAnsi="宋体" w:cstheme="minorBidi" w:hint="eastAsia"/>
          <w:kern w:val="2"/>
          <w:sz w:val="21"/>
          <w:szCs w:val="21"/>
          <w:lang w:eastAsia="zh-CN"/>
        </w:rPr>
        <w:t>未参与标前会议不作为否定投标人资格的理由。</w:t>
      </w:r>
    </w:p>
    <w:bookmarkEnd w:id="24"/>
    <w:p w:rsidR="0010768C" w:rsidP="0026538B">
      <w:pPr>
        <w:widowControl w:val="0"/>
        <w:ind w:firstLine="412" w:firstLineChars="196"/>
        <w:jc w:val="both"/>
        <w:rPr>
          <w:rFonts w:ascii="宋体" w:eastAsia="宋体" w:hAnsi="宋体"/>
          <w:kern w:val="2"/>
          <w:sz w:val="21"/>
          <w:szCs w:val="22"/>
          <w:lang w:eastAsia="zh-CN"/>
        </w:rPr>
      </w:pPr>
    </w:p>
    <w:p w:rsidR="0010768C" w:rsidP="0026538B">
      <w:pPr>
        <w:keepNext/>
        <w:keepLines/>
        <w:widowControl w:val="0"/>
        <w:numPr>
          <w:ilvl w:val="0"/>
          <w:numId w:val="4"/>
        </w:numPr>
        <w:tabs>
          <w:tab w:val="left" w:pos="720"/>
        </w:tabs>
        <w:spacing w:before="156" w:beforeLines="50" w:after="156" w:afterLines="50" w:line="416" w:lineRule="auto"/>
        <w:ind w:left="562" w:hanging="562"/>
        <w:jc w:val="both"/>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招标文件</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1</w:t>
      </w:r>
      <w:r>
        <w:rPr>
          <w:rFonts w:ascii="黑体" w:eastAsia="黑体" w:hAnsi="宋体" w:cstheme="minorBidi"/>
          <w:kern w:val="2"/>
          <w:szCs w:val="22"/>
          <w:lang w:eastAsia="zh-CN"/>
        </w:rPr>
        <w:t>1</w:t>
      </w:r>
      <w:r>
        <w:rPr>
          <w:rFonts w:ascii="黑体" w:eastAsia="黑体" w:hAnsi="宋体" w:cstheme="minorBidi" w:hint="eastAsia"/>
          <w:kern w:val="2"/>
          <w:szCs w:val="22"/>
          <w:lang w:eastAsia="zh-CN"/>
        </w:rPr>
        <w:t>．</w:t>
      </w:r>
      <w:bookmarkStart w:id="26" w:name="_Hlk72399819"/>
      <w:r>
        <w:rPr>
          <w:rFonts w:ascii="黑体" w:eastAsia="黑体" w:hAnsi="宋体" w:cstheme="minorBidi" w:hint="eastAsia"/>
          <w:kern w:val="2"/>
          <w:szCs w:val="22"/>
          <w:lang w:eastAsia="zh-CN"/>
        </w:rPr>
        <w:t>招标文件的编制与组成</w:t>
      </w:r>
    </w:p>
    <w:p w:rsidR="0010768C">
      <w:pPr>
        <w:widowControl w:val="0"/>
        <w:snapToGrid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.1招标文件除以下内容外，政府集中采购机构在招标期间发出的澄清或修改等相关公告或通知内容，均是招标文件的组成部分，对投标人起约束作用；</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招标文件包括下列内容：</w:t>
      </w:r>
    </w:p>
    <w:p w:rsidR="0010768C">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第一册  专用条款</w:t>
      </w:r>
    </w:p>
    <w:p w:rsidR="0010768C">
      <w:pPr>
        <w:widowControl w:val="0"/>
        <w:ind w:left="1234" w:leftChars="514"/>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关键信息</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招标公告</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用户需求书</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Calibri" w:eastAsia="宋体" w:hAnsi="Calibri" w:cstheme="minorBidi" w:hint="eastAsia"/>
          <w:kern w:val="2"/>
          <w:sz w:val="21"/>
          <w:szCs w:val="22"/>
          <w:lang w:eastAsia="zh-CN"/>
        </w:rPr>
        <w:t>第四章</w:t>
      </w:r>
      <w:r>
        <w:rPr>
          <w:rFonts w:ascii="Calibri" w:eastAsia="宋体" w:hAnsi="Calibri" w:cstheme="minorBidi" w:hint="eastAsia"/>
          <w:kern w:val="2"/>
          <w:sz w:val="21"/>
          <w:szCs w:val="22"/>
          <w:lang w:eastAsia="zh-CN"/>
        </w:rPr>
        <w:t xml:space="preserve">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合同条款及格式</w:t>
      </w:r>
    </w:p>
    <w:p w:rsidR="0010768C">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第二册  通用条款</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总则</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招标文件</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投标文件的编制</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  投标文件的递交</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开标</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  评审要求</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  评审程序及评审方法</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  定标及公示</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  公开招标失败的后续处理</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  合同的授予与备案</w:t>
      </w:r>
    </w:p>
    <w:p w:rsidR="0010768C" w:rsidP="0026538B">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第十一章  质疑处理</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.3</w:t>
      </w:r>
      <w:r>
        <w:rPr>
          <w:rFonts w:ascii="宋体" w:eastAsia="宋体" w:hAnsi="宋体" w:cstheme="minorBidi" w:hint="eastAsia"/>
          <w:kern w:val="2"/>
          <w:sz w:val="21"/>
          <w:szCs w:val="22"/>
          <w:lang w:eastAsia="zh-CN"/>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1</w:t>
      </w:r>
      <w:r>
        <w:rPr>
          <w:rFonts w:ascii="黑体" w:eastAsia="黑体" w:hAnsi="宋体" w:cstheme="minorBidi"/>
          <w:kern w:val="2"/>
          <w:szCs w:val="22"/>
          <w:lang w:eastAsia="zh-CN"/>
        </w:rPr>
        <w:t>2</w:t>
      </w:r>
      <w:r>
        <w:rPr>
          <w:rFonts w:ascii="黑体" w:eastAsia="黑体" w:hAnsi="宋体" w:cstheme="minorBidi" w:hint="eastAsia"/>
          <w:kern w:val="2"/>
          <w:szCs w:val="22"/>
          <w:lang w:eastAsia="zh-CN"/>
        </w:rPr>
        <w:t>．招标文件的澄清</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.1招标文件澄清的目的是澄清、解答投标人在查阅招标文件后或现场踏勘中可能提出的与投标有关的疑问或询问。</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.2投标人如对招标文件内容有疑问，应当在招标公告规定的澄清（提问）截止时间前以网上提问的形式通过网上政府采购系统提交政府集中采购机构。</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eastAsia="宋体" w:hAnsi="宋体" w:cstheme="minorBidi"/>
          <w:kern w:val="2"/>
          <w:sz w:val="21"/>
          <w:szCs w:val="21"/>
          <w:lang w:eastAsia="zh-CN"/>
        </w:rPr>
        <w:t>3.3</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3.4</w:t>
      </w:r>
      <w:r>
        <w:rPr>
          <w:rFonts w:ascii="宋体" w:eastAsia="宋体" w:hAnsi="宋体" w:cstheme="minorBidi" w:hint="eastAsia"/>
          <w:kern w:val="2"/>
          <w:sz w:val="21"/>
          <w:szCs w:val="21"/>
          <w:lang w:eastAsia="zh-CN"/>
        </w:rPr>
        <w:t>款规定执行。</w:t>
      </w:r>
    </w:p>
    <w:p w:rsidR="0010768C">
      <w:pPr>
        <w:widowControl w:val="0"/>
        <w:jc w:val="both"/>
        <w:rPr>
          <w:rFonts w:ascii="黑体" w:eastAsia="黑体" w:hAnsi="宋体"/>
          <w:kern w:val="2"/>
          <w:szCs w:val="22"/>
          <w:lang w:eastAsia="zh-CN"/>
        </w:rPr>
      </w:pPr>
      <w:r>
        <w:rPr>
          <w:rFonts w:ascii="黑体" w:eastAsia="黑体" w:hAnsi="宋体" w:cstheme="minorBidi"/>
          <w:kern w:val="2"/>
          <w:szCs w:val="22"/>
          <w:lang w:eastAsia="zh-CN"/>
        </w:rPr>
        <w:t>1</w:t>
      </w:r>
      <w:r>
        <w:rPr>
          <w:rFonts w:ascii="黑体" w:eastAsia="黑体" w:hAnsi="宋体" w:cstheme="minorBidi" w:hint="eastAsia"/>
          <w:kern w:val="2"/>
          <w:szCs w:val="22"/>
          <w:lang w:eastAsia="zh-CN"/>
        </w:rPr>
        <w:t>3．招标文件的修改</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3.1招标文件发出后，在投标截止日期</w:t>
      </w:r>
      <w:r>
        <w:rPr>
          <w:rFonts w:ascii="宋体" w:eastAsia="宋体" w:hAnsi="宋体" w:cstheme="minorBidi" w:hint="eastAsia"/>
          <w:kern w:val="2"/>
          <w:sz w:val="21"/>
          <w:szCs w:val="21"/>
          <w:lang w:eastAsia="zh-CN"/>
        </w:rPr>
        <w:t>前任何</w:t>
      </w:r>
      <w:r>
        <w:rPr>
          <w:rFonts w:ascii="宋体" w:eastAsia="宋体" w:hAnsi="宋体" w:cstheme="minorBidi" w:hint="eastAsia"/>
          <w:kern w:val="2"/>
          <w:sz w:val="21"/>
          <w:szCs w:val="21"/>
          <w:lang w:eastAsia="zh-CN"/>
        </w:rPr>
        <w:t>时候，确需要变更招标文件内容的，政府集中采购机构可主动或在解答投标人提出的澄清问题时对招标文件进行修改。</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3.2招标文件的修改以书面形式（包括政府集中采购机构网站发布方式，如更正公告等）发送给所有投标人，招标文件的修改内容作为招标文件的组成部分，并具有约束力。</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26"/>
    </w:p>
    <w:p w:rsidR="0010768C">
      <w:pPr>
        <w:widowControl w:val="0"/>
        <w:jc w:val="both"/>
        <w:rPr>
          <w:rFonts w:ascii="宋体" w:eastAsia="宋体" w:hAnsi="宋体"/>
          <w:kern w:val="2"/>
          <w:sz w:val="21"/>
          <w:szCs w:val="21"/>
          <w:lang w:eastAsia="zh-CN"/>
        </w:rPr>
      </w:pPr>
    </w:p>
    <w:p w:rsidR="0010768C" w:rsidP="0026538B">
      <w:pPr>
        <w:keepNext/>
        <w:keepLines/>
        <w:widowControl w:val="0"/>
        <w:numPr>
          <w:ilvl w:val="0"/>
          <w:numId w:val="4"/>
        </w:numPr>
        <w:tabs>
          <w:tab w:val="left" w:pos="720"/>
        </w:tabs>
        <w:spacing w:before="156" w:beforeLines="50" w:after="156" w:afterLines="50" w:line="416" w:lineRule="auto"/>
        <w:ind w:left="562" w:hanging="562"/>
        <w:jc w:val="both"/>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投标文件的编制</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14．</w:t>
      </w:r>
      <w:bookmarkStart w:id="27" w:name="_Hlk72400236"/>
      <w:r>
        <w:rPr>
          <w:rFonts w:ascii="黑体" w:eastAsia="黑体" w:hAnsi="宋体" w:cstheme="minorBidi" w:hint="eastAsia"/>
          <w:kern w:val="2"/>
          <w:szCs w:val="22"/>
          <w:lang w:eastAsia="zh-CN"/>
        </w:rPr>
        <w:t>投标文件的语言及度量单位</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14.1 投标人与政府集中采购机构之间与投标有关的所有往来通知、函件和投标文件均用中文表</w:t>
      </w:r>
      <w:r>
        <w:rPr>
          <w:rFonts w:ascii="宋体" w:eastAsia="宋体" w:hAnsi="宋体" w:cstheme="minorBidi" w:hint="eastAsia"/>
          <w:kern w:val="2"/>
          <w:sz w:val="21"/>
          <w:szCs w:val="21"/>
          <w:lang w:eastAsia="zh-CN"/>
        </w:rPr>
        <w:t>述。投标人随投标文件提供的证明文件和资料可以为其它语言，但必须附中文译文。翻译的中文资料与外文资料如果出现差异时，以中文为准，但翻译错误的除外。</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14.2 除技术规范另有规定外，投标文件使用的度量单位，均采用中华人民共和国法定计量单位。</w:t>
      </w:r>
    </w:p>
    <w:bookmarkEnd w:id="27"/>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15．</w:t>
      </w:r>
      <w:bookmarkStart w:id="28" w:name="_Hlk72401567"/>
      <w:r>
        <w:rPr>
          <w:rFonts w:ascii="黑体" w:eastAsia="黑体" w:hAnsi="宋体" w:cstheme="minorBidi" w:hint="eastAsia"/>
          <w:kern w:val="2"/>
          <w:szCs w:val="22"/>
          <w:lang w:eastAsia="zh-CN"/>
        </w:rPr>
        <w:t>投标文件的组成</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具体内容在招标文件专用条款中进行规定。</w:t>
      </w:r>
    </w:p>
    <w:p w:rsidR="0010768C">
      <w:pPr>
        <w:widowControl w:val="0"/>
        <w:jc w:val="both"/>
        <w:rPr>
          <w:rFonts w:ascii="黑体" w:eastAsia="黑体" w:hAnsi="宋体"/>
          <w:kern w:val="2"/>
          <w:szCs w:val="22"/>
          <w:lang w:eastAsia="zh-CN"/>
        </w:rPr>
      </w:pPr>
      <w:r>
        <w:rPr>
          <w:rFonts w:ascii="黑体" w:eastAsia="黑体" w:hAnsi="宋体" w:cstheme="minorBidi"/>
          <w:kern w:val="2"/>
          <w:szCs w:val="22"/>
          <w:lang w:eastAsia="zh-CN"/>
        </w:rPr>
        <w:t>16．投标文件格式</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投标文件包括本通用条款第</w:t>
      </w:r>
      <w:r>
        <w:rPr>
          <w:rFonts w:ascii="宋体" w:eastAsia="宋体" w:hAnsi="宋体" w:cstheme="minorBidi"/>
          <w:kern w:val="2"/>
          <w:sz w:val="21"/>
          <w:szCs w:val="21"/>
          <w:lang w:eastAsia="zh-CN"/>
        </w:rPr>
        <w:t>15条中规定的内容。如招标文件提供了投标文件格式，则</w:t>
      </w:r>
      <w:r>
        <w:rPr>
          <w:rFonts w:ascii="宋体" w:eastAsia="宋体" w:hAnsi="宋体" w:cstheme="minorBidi" w:hint="eastAsia"/>
          <w:b/>
          <w:bCs/>
          <w:kern w:val="2"/>
          <w:sz w:val="21"/>
          <w:szCs w:val="21"/>
          <w:lang w:eastAsia="zh-CN"/>
        </w:rPr>
        <w:t>投标人提交的投标文件应毫无例外地使用招标文件所提供的相应格式</w:t>
      </w:r>
      <w:r>
        <w:rPr>
          <w:rFonts w:ascii="宋体" w:eastAsia="宋体" w:hAnsi="宋体" w:cstheme="minorBidi" w:hint="eastAsia"/>
          <w:kern w:val="2"/>
          <w:sz w:val="21"/>
          <w:szCs w:val="21"/>
          <w:lang w:eastAsia="zh-CN"/>
        </w:rPr>
        <w:t>（表格均可按同样格式扩展）。</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17．投标货币</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本项目的投标报价应以人民币计。</w:t>
      </w:r>
    </w:p>
    <w:bookmarkEnd w:id="28"/>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18．</w:t>
      </w:r>
      <w:bookmarkStart w:id="29" w:name="_Hlk72401735"/>
      <w:r>
        <w:rPr>
          <w:rFonts w:ascii="黑体" w:eastAsia="黑体" w:hAnsi="宋体" w:cstheme="minorBidi" w:hint="eastAsia"/>
          <w:kern w:val="2"/>
          <w:szCs w:val="22"/>
          <w:lang w:eastAsia="zh-CN"/>
        </w:rPr>
        <w:t>证明投标文件投标技术方案的合格性和符合招标文件规定的文件要求</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18</w:t>
      </w:r>
      <w:r>
        <w:rPr>
          <w:rFonts w:ascii="宋体" w:eastAsia="宋体" w:hAnsi="宋体" w:cstheme="minorBidi"/>
          <w:kern w:val="2"/>
          <w:sz w:val="21"/>
          <w:szCs w:val="21"/>
          <w:lang w:eastAsia="zh-CN"/>
        </w:rPr>
        <w:t xml:space="preserve">.1 </w:t>
      </w:r>
      <w:r>
        <w:rPr>
          <w:rFonts w:ascii="宋体" w:eastAsia="宋体" w:hAnsi="宋体" w:cstheme="minorBidi" w:hint="eastAsia"/>
          <w:kern w:val="2"/>
          <w:sz w:val="21"/>
          <w:szCs w:val="21"/>
          <w:lang w:eastAsia="zh-CN"/>
        </w:rPr>
        <w:t>投标人应提交证明文件，证明其投标技术方案项下的货物和服务的合格性符合招标文件规定。该投标技术方案及其证明文件均作为投标文件组成部分。</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8</w:t>
      </w:r>
      <w:r>
        <w:rPr>
          <w:rFonts w:ascii="宋体" w:eastAsia="宋体" w:hAnsi="宋体" w:cstheme="minorBidi"/>
          <w:kern w:val="2"/>
          <w:sz w:val="21"/>
          <w:szCs w:val="21"/>
          <w:lang w:eastAsia="zh-CN"/>
        </w:rPr>
        <w:t xml:space="preserve">.2 </w:t>
      </w:r>
      <w:r>
        <w:rPr>
          <w:rFonts w:ascii="宋体" w:eastAsia="宋体" w:hAnsi="宋体" w:cstheme="minorBidi" w:hint="eastAsia"/>
          <w:kern w:val="2"/>
          <w:sz w:val="21"/>
          <w:szCs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18.2.1主要技术指标和性能的详细说明。</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18.2.</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投标产品从采购人开始使用至招标文件中规定的周期内正常、连续地使用所必须的备件和专用工具清单，包括备件和专用工具的货源及现行价格。</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18.2.</w:t>
      </w:r>
      <w:r>
        <w:rPr>
          <w:rFonts w:ascii="宋体" w:eastAsia="宋体" w:hAnsi="宋体" w:cstheme="minorBidi"/>
          <w:kern w:val="2"/>
          <w:sz w:val="21"/>
          <w:szCs w:val="21"/>
          <w:lang w:eastAsia="zh-CN"/>
        </w:rPr>
        <w:t>3</w:t>
      </w:r>
      <w:r>
        <w:rPr>
          <w:rFonts w:ascii="宋体" w:eastAsia="宋体" w:hAnsi="宋体" w:cstheme="minorBidi" w:hint="eastAsia"/>
          <w:kern w:val="2"/>
          <w:sz w:val="21"/>
          <w:szCs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ascii="Calibri" w:eastAsia="宋体" w:hAnsi="Calibri" w:cstheme="minorBidi" w:hint="eastAsia"/>
          <w:kern w:val="2"/>
          <w:sz w:val="21"/>
          <w:szCs w:val="22"/>
          <w:lang w:eastAsia="zh-CN"/>
        </w:rPr>
        <w:t>清晰度要求能够使用电脑阅读、识别和判断</w:t>
      </w:r>
      <w:r>
        <w:rPr>
          <w:rFonts w:ascii="宋体" w:eastAsia="宋体" w:hAnsi="宋体" w:cstheme="minorBidi" w:hint="eastAsia"/>
          <w:kern w:val="2"/>
          <w:sz w:val="21"/>
          <w:szCs w:val="21"/>
          <w:lang w:eastAsia="zh-CN"/>
        </w:rPr>
        <w:t>；</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18.3相关资料不符合18.2款要求的，评审委员会有权认定为投标技术方案不合格响应，其相关分数予以扣减或作投标无效处理。</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8</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4投标人在阐述</w:t>
      </w:r>
      <w:r>
        <w:rPr>
          <w:rFonts w:ascii="宋体" w:eastAsia="宋体" w:hAnsi="宋体" w:cstheme="minorBidi" w:hint="eastAsia"/>
          <w:kern w:val="2"/>
          <w:sz w:val="21"/>
          <w:szCs w:val="21"/>
          <w:lang w:eastAsia="zh-CN"/>
        </w:rPr>
        <w:t>上述第18</w:t>
      </w:r>
      <w:r>
        <w:rPr>
          <w:rFonts w:ascii="宋体" w:eastAsia="宋体" w:hAnsi="宋体" w:cstheme="minorBidi" w:hint="eastAsia"/>
          <w:kern w:val="2"/>
          <w:sz w:val="21"/>
          <w:szCs w:val="21"/>
          <w:lang w:eastAsia="zh-CN"/>
        </w:rPr>
        <w:t>.2时应注意采购人在技术规格中指出的工艺、材料和设备的标准以及参照的牌号或分类号仅</w:t>
      </w:r>
      <w:r>
        <w:rPr>
          <w:rFonts w:ascii="宋体" w:eastAsia="宋体" w:hAnsi="宋体" w:cstheme="minorBidi" w:hint="eastAsia"/>
          <w:kern w:val="2"/>
          <w:sz w:val="21"/>
          <w:szCs w:val="21"/>
          <w:lang w:eastAsia="zh-CN"/>
        </w:rPr>
        <w:t>起说明</w:t>
      </w:r>
      <w:r>
        <w:rPr>
          <w:rFonts w:ascii="宋体" w:eastAsia="宋体" w:hAnsi="宋体" w:cstheme="minorBidi" w:hint="eastAsia"/>
          <w:kern w:val="2"/>
          <w:sz w:val="21"/>
          <w:szCs w:val="21"/>
          <w:lang w:eastAsia="zh-CN"/>
        </w:rPr>
        <w:t>作用，并没有任何限制性。投标人在投标中可以选用替代标准、牌号或分类号，但这些替代要实质上满足招标文件中技术规格的要求，是否</w:t>
      </w:r>
      <w:r>
        <w:rPr>
          <w:rFonts w:ascii="Calibri" w:eastAsia="宋体" w:hAnsi="Calibri" w:cstheme="minorBidi" w:hint="eastAsia"/>
          <w:kern w:val="2"/>
          <w:sz w:val="21"/>
          <w:szCs w:val="22"/>
          <w:lang w:eastAsia="zh-CN"/>
        </w:rPr>
        <w:t>满足要求</w:t>
      </w:r>
      <w:r>
        <w:rPr>
          <w:rFonts w:ascii="宋体" w:eastAsia="宋体" w:hAnsi="宋体" w:cstheme="minorBidi" w:hint="eastAsia"/>
          <w:kern w:val="2"/>
          <w:sz w:val="21"/>
          <w:szCs w:val="21"/>
          <w:lang w:eastAsia="zh-CN"/>
        </w:rPr>
        <w:t>，由评审委员会来评判。</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18.5除非另有规定或说明，投标人对同一项目投标时，不得同时提供两套或两套以上的投标方案。</w:t>
      </w:r>
    </w:p>
    <w:bookmarkEnd w:id="29"/>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19．</w:t>
      </w:r>
      <w:bookmarkStart w:id="30" w:name="_Hlk72402034"/>
      <w:r>
        <w:rPr>
          <w:rFonts w:ascii="黑体" w:eastAsia="黑体" w:hAnsi="宋体" w:cstheme="minorBidi" w:hint="eastAsia"/>
          <w:kern w:val="2"/>
          <w:szCs w:val="22"/>
          <w:lang w:eastAsia="zh-CN"/>
        </w:rPr>
        <w:t>投标文件其他证明文件的要求</w:t>
      </w:r>
    </w:p>
    <w:p w:rsidR="0010768C">
      <w:pPr>
        <w:widowControl w:val="0"/>
        <w:jc w:val="both"/>
        <w:rPr>
          <w:rFonts w:ascii="宋体" w:eastAsia="宋体" w:hAnsi="宋体"/>
          <w:color w:val="FF0000"/>
          <w:kern w:val="2"/>
          <w:sz w:val="21"/>
          <w:szCs w:val="21"/>
          <w:lang w:eastAsia="zh-CN"/>
        </w:rPr>
      </w:pPr>
      <w:r>
        <w:rPr>
          <w:rFonts w:ascii="黑体" w:eastAsia="黑体" w:hAnsi="宋体" w:cstheme="minorBidi" w:hint="eastAsia"/>
          <w:kern w:val="2"/>
          <w:szCs w:val="22"/>
          <w:lang w:eastAsia="zh-CN"/>
        </w:rPr>
        <w:t xml:space="preserve">    </w:t>
      </w:r>
      <w:r>
        <w:rPr>
          <w:rFonts w:ascii="宋体" w:eastAsia="宋体" w:hAnsi="宋体" w:cstheme="minorBidi" w:hint="eastAsia"/>
          <w:kern w:val="2"/>
          <w:sz w:val="21"/>
          <w:szCs w:val="21"/>
          <w:lang w:eastAsia="zh-CN"/>
        </w:rPr>
        <w:t>19.1</w:t>
      </w:r>
      <w:bookmarkStart w:id="31" w:name="_Hlk71407299"/>
      <w:r>
        <w:rPr>
          <w:rFonts w:ascii="宋体" w:eastAsia="宋体" w:hAnsi="宋体" w:cstheme="minorBidi" w:hint="eastAsia"/>
          <w:kern w:val="2"/>
          <w:sz w:val="21"/>
          <w:szCs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w:t>
      </w:r>
      <w:r>
        <w:rPr>
          <w:rFonts w:ascii="宋体" w:eastAsia="宋体" w:hAnsi="宋体" w:cstheme="minorBidi" w:hint="eastAsia"/>
          <w:kern w:val="2"/>
          <w:sz w:val="21"/>
          <w:szCs w:val="21"/>
          <w:lang w:eastAsia="zh-CN"/>
        </w:rPr>
        <w:t>处理；若涉及评分的，则作不得分处理。</w:t>
      </w:r>
    </w:p>
    <w:bookmarkEnd w:id="31"/>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20．投标有效期</w:t>
      </w:r>
    </w:p>
    <w:p w:rsidR="0010768C" w:rsidP="0026538B">
      <w:pPr>
        <w:widowControl w:val="0"/>
        <w:ind w:firstLine="412" w:firstLineChars="196"/>
        <w:jc w:val="both"/>
        <w:rPr>
          <w:rFonts w:ascii="宋体" w:eastAsia="宋体" w:hAnsi="宋体"/>
          <w:kern w:val="2"/>
          <w:sz w:val="21"/>
          <w:szCs w:val="21"/>
          <w:lang w:eastAsia="zh-CN"/>
        </w:rPr>
      </w:pPr>
      <w:bookmarkStart w:id="32" w:name="_Hlk72402214"/>
      <w:bookmarkEnd w:id="30"/>
      <w:r>
        <w:rPr>
          <w:rFonts w:ascii="宋体" w:eastAsia="宋体" w:hAnsi="宋体" w:cstheme="minorBidi" w:hint="eastAsia"/>
          <w:kern w:val="2"/>
          <w:sz w:val="21"/>
          <w:szCs w:val="21"/>
          <w:lang w:eastAsia="zh-CN"/>
        </w:rPr>
        <w:t>20.1 投标有效期为</w:t>
      </w:r>
      <w:r>
        <w:rPr>
          <w:rFonts w:ascii="Arial" w:eastAsia="宋体" w:hAnsi="Arial" w:cs="Arial" w:hint="eastAsia"/>
          <w:kern w:val="2"/>
          <w:sz w:val="21"/>
          <w:szCs w:val="21"/>
          <w:lang w:eastAsia="zh-CN"/>
        </w:rPr>
        <w:t>从投标截止之日算起的日历天数。</w:t>
      </w:r>
      <w:r>
        <w:rPr>
          <w:rFonts w:ascii="宋体" w:eastAsia="宋体" w:hAnsi="宋体" w:cstheme="minorBidi" w:hint="eastAsia"/>
          <w:kern w:val="2"/>
          <w:sz w:val="21"/>
          <w:szCs w:val="21"/>
          <w:lang w:eastAsia="zh-CN"/>
        </w:rPr>
        <w:t>在此期限内，所有投标文件均保持有效。</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20</w:t>
      </w:r>
      <w:r>
        <w:rPr>
          <w:rFonts w:ascii="宋体" w:eastAsia="宋体" w:hAnsi="宋体" w:cstheme="minorBidi"/>
          <w:kern w:val="2"/>
          <w:sz w:val="21"/>
          <w:szCs w:val="21"/>
          <w:lang w:eastAsia="zh-CN"/>
        </w:rPr>
        <w:t>.3</w:t>
      </w:r>
      <w:r>
        <w:rPr>
          <w:rFonts w:ascii="宋体" w:eastAsia="宋体" w:hAnsi="宋体" w:cstheme="minorBidi" w:hint="eastAsia"/>
          <w:kern w:val="2"/>
          <w:sz w:val="21"/>
          <w:szCs w:val="21"/>
          <w:lang w:eastAsia="zh-CN"/>
        </w:rPr>
        <w:t xml:space="preserve"> 中标供应商的投标文件有效期，截止于完成本招标文件规定的全部项目内容，并通过竣工验收及保修期结束。</w:t>
      </w:r>
    </w:p>
    <w:bookmarkEnd w:id="32"/>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21．</w:t>
      </w:r>
      <w:bookmarkStart w:id="33" w:name="_Hlk72402325"/>
      <w:r>
        <w:rPr>
          <w:rFonts w:ascii="黑体" w:eastAsia="黑体" w:hAnsi="宋体" w:cstheme="minorBidi" w:hint="eastAsia"/>
          <w:kern w:val="2"/>
          <w:szCs w:val="22"/>
          <w:lang w:eastAsia="zh-CN"/>
        </w:rPr>
        <w:t xml:space="preserve">关于投标保证金 </w:t>
      </w:r>
    </w:p>
    <w:p w:rsidR="0010768C">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21.1</w:t>
      </w:r>
      <w:r>
        <w:rPr>
          <w:rFonts w:ascii="Calibri" w:eastAsia="宋体" w:hAnsi="Calibri" w:cstheme="minorBidi" w:hint="eastAsia"/>
          <w:kern w:val="2"/>
          <w:sz w:val="21"/>
          <w:szCs w:val="22"/>
          <w:lang w:eastAsia="zh-CN"/>
        </w:rPr>
        <w:t>根据《深圳市财政局关于调整政府采购投标（响应）保证金管理政策的通知》（</w:t>
      </w:r>
      <w:r>
        <w:rPr>
          <w:rFonts w:ascii="Calibri" w:eastAsia="宋体" w:hAnsi="Calibri" w:cstheme="minorBidi" w:hint="eastAsia"/>
          <w:kern w:val="2"/>
          <w:sz w:val="21"/>
          <w:szCs w:val="22"/>
          <w:lang w:eastAsia="zh-CN"/>
        </w:rPr>
        <w:t>深财购〔</w:t>
      </w:r>
      <w:r>
        <w:rPr>
          <w:rFonts w:ascii="Calibri" w:eastAsia="宋体" w:hAnsi="Calibri" w:cstheme="minorBidi" w:hint="eastAsia"/>
          <w:kern w:val="2"/>
          <w:sz w:val="21"/>
          <w:szCs w:val="22"/>
          <w:lang w:eastAsia="zh-CN"/>
        </w:rPr>
        <w:t>2021</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51</w:t>
      </w:r>
      <w:r>
        <w:rPr>
          <w:rFonts w:ascii="Calibri" w:eastAsia="宋体" w:hAnsi="Calibri" w:cstheme="minorBidi" w:hint="eastAsia"/>
          <w:kern w:val="2"/>
          <w:sz w:val="21"/>
          <w:szCs w:val="22"/>
          <w:lang w:eastAsia="zh-CN"/>
        </w:rPr>
        <w:t>号）文的规定，本项目不收取投标保证金。</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22．投标人的替代方案</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33"/>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23．</w:t>
      </w:r>
      <w:bookmarkStart w:id="34" w:name="_Hlk72402860"/>
      <w:r>
        <w:rPr>
          <w:rFonts w:ascii="黑体" w:eastAsia="黑体" w:hAnsi="宋体" w:cstheme="minorBidi"/>
          <w:kern w:val="2"/>
          <w:szCs w:val="22"/>
          <w:lang w:eastAsia="zh-CN"/>
        </w:rPr>
        <w:t>投标文件的</w:t>
      </w:r>
      <w:r>
        <w:rPr>
          <w:rFonts w:ascii="黑体" w:eastAsia="黑体" w:hAnsi="宋体" w:cstheme="minorBidi" w:hint="eastAsia"/>
          <w:kern w:val="2"/>
          <w:szCs w:val="22"/>
          <w:lang w:eastAsia="zh-CN"/>
        </w:rPr>
        <w:t>制作</w:t>
      </w:r>
      <w:r>
        <w:rPr>
          <w:rFonts w:ascii="黑体" w:eastAsia="黑体" w:hAnsi="宋体" w:cstheme="minorBidi"/>
          <w:kern w:val="2"/>
          <w:szCs w:val="22"/>
          <w:lang w:eastAsia="zh-CN"/>
        </w:rPr>
        <w:t>要求</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23.1投标人应准备所投项目的电子投标文件一份。</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23.2投标人在使用《投标书编制软件》编制投标书时须注意：</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23.2.1导入《投标书编制软件》的招标文件项目编号、</w:t>
      </w:r>
      <w:r>
        <w:rPr>
          <w:rFonts w:ascii="宋体" w:eastAsia="宋体" w:hAnsi="宋体" w:cstheme="minorBidi" w:hint="eastAsia"/>
          <w:kern w:val="2"/>
          <w:sz w:val="21"/>
          <w:szCs w:val="22"/>
          <w:lang w:eastAsia="zh-CN"/>
        </w:rPr>
        <w:t>包号应</w:t>
      </w:r>
      <w:r>
        <w:rPr>
          <w:rFonts w:ascii="宋体" w:eastAsia="宋体" w:hAnsi="宋体" w:cstheme="minorBidi" w:hint="eastAsia"/>
          <w:kern w:val="2"/>
          <w:sz w:val="21"/>
          <w:szCs w:val="22"/>
          <w:lang w:eastAsia="zh-CN"/>
        </w:rPr>
        <w:t>与以此制作的投标文件项目编号、</w:t>
      </w:r>
      <w:r>
        <w:rPr>
          <w:rFonts w:ascii="宋体" w:eastAsia="宋体" w:hAnsi="宋体" w:cstheme="minorBidi" w:hint="eastAsia"/>
          <w:kern w:val="2"/>
          <w:sz w:val="21"/>
          <w:szCs w:val="22"/>
          <w:lang w:eastAsia="zh-CN"/>
        </w:rPr>
        <w:t>包号一致</w:t>
      </w:r>
      <w:r>
        <w:rPr>
          <w:rFonts w:ascii="宋体" w:eastAsia="宋体" w:hAnsi="宋体" w:cstheme="minorBidi" w:hint="eastAsia"/>
          <w:kern w:val="2"/>
          <w:sz w:val="21"/>
          <w:szCs w:val="22"/>
          <w:lang w:eastAsia="zh-CN"/>
        </w:rPr>
        <w:t>。例如，不能将</w:t>
      </w:r>
      <w:r>
        <w:rPr>
          <w:rFonts w:ascii="宋体" w:eastAsia="宋体" w:hAnsi="宋体" w:cstheme="minorBidi" w:hint="eastAsia"/>
          <w:kern w:val="2"/>
          <w:sz w:val="21"/>
          <w:szCs w:val="22"/>
          <w:lang w:eastAsia="zh-CN"/>
        </w:rPr>
        <w:t>甲项目</w:t>
      </w:r>
      <w:r>
        <w:rPr>
          <w:rFonts w:ascii="宋体" w:eastAsia="宋体" w:hAnsi="宋体" w:cstheme="minorBidi" w:hint="eastAsia"/>
          <w:kern w:val="2"/>
          <w:sz w:val="21"/>
          <w:szCs w:val="22"/>
          <w:lang w:eastAsia="zh-CN"/>
        </w:rPr>
        <w:t>A包的招标书导入《投标书编制软件》，制作</w:t>
      </w:r>
      <w:r>
        <w:rPr>
          <w:rFonts w:ascii="宋体" w:eastAsia="宋体" w:hAnsi="宋体" w:cstheme="minorBidi" w:hint="eastAsia"/>
          <w:kern w:val="2"/>
          <w:sz w:val="21"/>
          <w:szCs w:val="22"/>
          <w:lang w:eastAsia="zh-CN"/>
        </w:rPr>
        <w:t>乙项目</w:t>
      </w:r>
      <w:r>
        <w:rPr>
          <w:rFonts w:ascii="宋体" w:eastAsia="宋体" w:hAnsi="宋体" w:cstheme="minorBidi" w:hint="eastAsia"/>
          <w:kern w:val="2"/>
          <w:sz w:val="21"/>
          <w:szCs w:val="22"/>
          <w:lang w:eastAsia="zh-CN"/>
        </w:rPr>
        <w:t>B包的投标书。</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23.2.2不能用非本公司的电子密钥加密本公司的投标文件，或者用其它公司的登录用户上传本公司的投标文件。</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23.2.3要求用《投标书编制软件》编制投标书的包，不能用其它方式编制投标书。编制投标文件时，电脑须连通互联网。</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23.2.4投标文件</w:t>
      </w:r>
      <w:r>
        <w:rPr>
          <w:rFonts w:ascii="宋体" w:eastAsia="宋体" w:hAnsi="宋体" w:cstheme="minorBidi" w:hint="eastAsia"/>
          <w:kern w:val="2"/>
          <w:sz w:val="21"/>
          <w:szCs w:val="22"/>
          <w:lang w:eastAsia="zh-CN"/>
        </w:rPr>
        <w:t>不</w:t>
      </w:r>
      <w:r>
        <w:rPr>
          <w:rFonts w:ascii="宋体" w:eastAsia="宋体" w:hAnsi="宋体" w:cstheme="minorBidi" w:hint="eastAsia"/>
          <w:kern w:val="2"/>
          <w:sz w:val="21"/>
          <w:szCs w:val="22"/>
          <w:lang w:eastAsia="zh-CN"/>
        </w:rPr>
        <w:t>能带病毒。政府集中采购机构将用专业杀毒软件对投标文件进行病毒检测，如果这两种软件均报告发现病毒，则政府集中采购机构认为该投标文件带病毒。</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23.2.6投标人在编辑投标文件时，</w:t>
      </w:r>
      <w:r>
        <w:rPr>
          <w:rFonts w:ascii="宋体" w:eastAsia="宋体" w:hAnsi="宋体" w:cstheme="minorBidi" w:hint="eastAsia"/>
          <w:b/>
          <w:kern w:val="2"/>
          <w:sz w:val="21"/>
          <w:szCs w:val="22"/>
          <w:lang w:eastAsia="zh-CN"/>
        </w:rPr>
        <w:t>在投标文件目录中属于本节点内容的必须在本节点中填写，填写到其他节点或附件，</w:t>
      </w:r>
      <w:r>
        <w:rPr>
          <w:rFonts w:ascii="宋体" w:eastAsia="宋体" w:hAnsi="宋体" w:cstheme="minorBidi" w:hint="eastAsia"/>
          <w:kern w:val="2"/>
          <w:sz w:val="21"/>
          <w:szCs w:val="22"/>
          <w:lang w:eastAsia="zh-CN"/>
        </w:rPr>
        <w:t>一切后果由供应商自行承担。</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23.2.7投标文件编写完成后，</w:t>
      </w:r>
      <w:r>
        <w:rPr>
          <w:rFonts w:ascii="宋体" w:eastAsia="宋体" w:hAnsi="宋体" w:cstheme="minorBidi" w:hint="eastAsia"/>
          <w:b/>
          <w:kern w:val="2"/>
          <w:sz w:val="21"/>
          <w:szCs w:val="22"/>
          <w:lang w:eastAsia="zh-CN"/>
        </w:rPr>
        <w:t>必须用属于投标人的电子密钥或电子营业执照进行加密，否则视同未盖公章，将导致投标文件无效。</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23.2.8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23.2.9如果开标时出现网络故障、技术故障，影响了政府采购活动，政府集中采购机构有权采</w:t>
      </w:r>
      <w:r>
        <w:rPr>
          <w:rFonts w:ascii="宋体" w:eastAsia="宋体" w:hAnsi="宋体" w:cstheme="minorBidi" w:hint="eastAsia"/>
          <w:kern w:val="2"/>
          <w:sz w:val="21"/>
          <w:szCs w:val="22"/>
          <w:lang w:eastAsia="zh-CN"/>
        </w:rPr>
        <w:t>取措施如延期、接受无法从网上</w:t>
      </w:r>
      <w:r>
        <w:rPr>
          <w:rFonts w:ascii="宋体" w:eastAsia="宋体" w:hAnsi="宋体" w:cstheme="minorBidi" w:hint="eastAsia"/>
          <w:kern w:val="2"/>
          <w:sz w:val="21"/>
          <w:szCs w:val="22"/>
          <w:lang w:eastAsia="zh-CN"/>
        </w:rPr>
        <w:t>上</w:t>
      </w:r>
      <w:r>
        <w:rPr>
          <w:rFonts w:ascii="宋体" w:eastAsia="宋体" w:hAnsi="宋体" w:cstheme="minorBidi" w:hint="eastAsia"/>
          <w:kern w:val="2"/>
          <w:sz w:val="21"/>
          <w:szCs w:val="22"/>
          <w:lang w:eastAsia="zh-CN"/>
        </w:rPr>
        <w:t>传的投标书等，以保障政府采购活动的公开、公平和公正。</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23.3电报、电话、传真形式的投标概不接受。</w:t>
      </w:r>
    </w:p>
    <w:p w:rsidR="0010768C">
      <w:pPr>
        <w:widowControl w:val="0"/>
        <w:ind w:firstLine="412" w:firstLineChars="196"/>
        <w:jc w:val="both"/>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23.4经投标人电子密钥或电子营业执照加密的投标文件无须盖章或签字，</w:t>
      </w:r>
      <w:r>
        <w:rPr>
          <w:rFonts w:ascii="宋体" w:eastAsia="宋体" w:hAnsi="宋体" w:cstheme="minorBidi" w:hint="eastAsia"/>
          <w:kern w:val="2"/>
          <w:sz w:val="21"/>
          <w:szCs w:val="22"/>
          <w:lang w:eastAsia="zh-CN"/>
        </w:rPr>
        <w:t>专用条款另有要求的除外。</w:t>
      </w:r>
    </w:p>
    <w:p w:rsidR="0010768C">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b/>
          <w:kern w:val="2"/>
          <w:sz w:val="21"/>
          <w:szCs w:val="22"/>
          <w:lang w:eastAsia="zh-CN"/>
        </w:rPr>
        <w:t>23.5</w:t>
      </w:r>
      <w:r>
        <w:rPr>
          <w:rFonts w:ascii="宋体" w:eastAsia="宋体" w:hAnsi="宋体" w:cstheme="minorBidi" w:hint="eastAsia"/>
          <w:kern w:val="2"/>
          <w:sz w:val="21"/>
          <w:szCs w:val="22"/>
          <w:lang w:eastAsia="zh-CN"/>
        </w:rPr>
        <w:t xml:space="preserve"> 各类资格（资质）文件提供扫描件，专用条款另有要求的除外。</w:t>
      </w:r>
      <w:bookmarkEnd w:id="34"/>
    </w:p>
    <w:p w:rsidR="0010768C" w:rsidP="0026538B">
      <w:pPr>
        <w:widowControl w:val="0"/>
        <w:ind w:firstLine="412" w:firstLineChars="196"/>
        <w:jc w:val="both"/>
        <w:rPr>
          <w:rFonts w:ascii="宋体" w:eastAsia="宋体" w:hAnsi="宋体"/>
          <w:kern w:val="2"/>
          <w:sz w:val="21"/>
          <w:szCs w:val="21"/>
          <w:lang w:eastAsia="zh-CN"/>
        </w:rPr>
      </w:pPr>
    </w:p>
    <w:p w:rsidR="0010768C" w:rsidP="0026538B">
      <w:pPr>
        <w:keepNext/>
        <w:keepLines/>
        <w:widowControl w:val="0"/>
        <w:numPr>
          <w:ilvl w:val="0"/>
          <w:numId w:val="4"/>
        </w:numPr>
        <w:tabs>
          <w:tab w:val="left" w:pos="720"/>
        </w:tabs>
        <w:spacing w:before="156" w:beforeLines="50" w:after="156" w:afterLines="50" w:line="416" w:lineRule="auto"/>
        <w:ind w:left="562" w:hanging="562"/>
        <w:jc w:val="both"/>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投标文件的递交</w:t>
      </w:r>
    </w:p>
    <w:p w:rsidR="0010768C">
      <w:pPr>
        <w:widowControl w:val="0"/>
        <w:jc w:val="both"/>
        <w:rPr>
          <w:rFonts w:ascii="黑体" w:eastAsia="黑体" w:hAnsi="宋体"/>
          <w:kern w:val="2"/>
          <w:szCs w:val="22"/>
          <w:lang w:eastAsia="zh-CN"/>
        </w:rPr>
      </w:pPr>
      <w:bookmarkStart w:id="35" w:name="_Hlk72405459"/>
      <w:r>
        <w:rPr>
          <w:rFonts w:ascii="黑体" w:eastAsia="黑体" w:hAnsi="宋体" w:cstheme="minorBidi" w:hint="eastAsia"/>
          <w:kern w:val="2"/>
          <w:szCs w:val="22"/>
          <w:lang w:eastAsia="zh-CN"/>
        </w:rPr>
        <w:t>24．投标文件的保密</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ascii="宋体" w:eastAsia="宋体" w:hAnsi="宋体" w:cstheme="minorBidi" w:hint="eastAsia"/>
          <w:kern w:val="2"/>
          <w:sz w:val="21"/>
          <w:szCs w:val="22"/>
          <w:highlight w:val="yellow"/>
          <w:lang w:eastAsia="zh-CN"/>
        </w:rPr>
        <w:t>(注意：加密的投标文件开标时须使用加密文件时使用的锁在项目规定时间内解密！)</w:t>
      </w:r>
    </w:p>
    <w:p w:rsidR="0010768C">
      <w:pPr>
        <w:widowControl w:val="0"/>
        <w:jc w:val="both"/>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24.2若采购项目出现延期情况：</w:t>
      </w:r>
    </w:p>
    <w:p w:rsidR="0010768C">
      <w:pPr>
        <w:widowControl w:val="0"/>
        <w:ind w:firstLine="420" w:firstLineChars="200"/>
        <w:jc w:val="both"/>
        <w:rPr>
          <w:rFonts w:ascii="黑体" w:eastAsia="黑体" w:hAnsi="宋体"/>
          <w:b/>
          <w:kern w:val="2"/>
          <w:szCs w:val="22"/>
          <w:lang w:eastAsia="zh-CN"/>
        </w:rPr>
      </w:pPr>
      <w:r>
        <w:rPr>
          <w:rFonts w:ascii="宋体" w:eastAsia="宋体" w:hAnsi="宋体" w:cstheme="minorBidi" w:hint="eastAsia"/>
          <w:b/>
          <w:kern w:val="2"/>
          <w:sz w:val="21"/>
          <w:szCs w:val="22"/>
          <w:lang w:eastAsia="zh-CN"/>
        </w:rPr>
        <w:t>如果供下载的招标文件有更新，投标人必须重新下载招标文件、重新制作投标文件、重新加密投标文件、重新上传投标文件。</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25．上传投标文件及投标截止日期</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25</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1实行网上投标，</w:t>
      </w:r>
      <w:r>
        <w:rPr>
          <w:rFonts w:ascii="宋体" w:eastAsia="宋体" w:hAnsi="宋体" w:cstheme="minorBidi"/>
          <w:kern w:val="2"/>
          <w:sz w:val="21"/>
          <w:szCs w:val="22"/>
          <w:lang w:eastAsia="zh-CN"/>
        </w:rPr>
        <w:t>投标人必须</w:t>
      </w:r>
      <w:r>
        <w:rPr>
          <w:rFonts w:ascii="宋体" w:eastAsia="宋体" w:hAnsi="宋体" w:cstheme="minorBidi" w:hint="eastAsia"/>
          <w:kern w:val="2"/>
          <w:sz w:val="21"/>
          <w:szCs w:val="22"/>
          <w:lang w:eastAsia="zh-CN"/>
        </w:rPr>
        <w:t>在招标</w:t>
      </w:r>
      <w:r>
        <w:rPr>
          <w:rFonts w:ascii="宋体" w:eastAsia="宋体" w:hAnsi="宋体" w:cstheme="minorBidi"/>
          <w:kern w:val="2"/>
          <w:sz w:val="21"/>
          <w:szCs w:val="22"/>
          <w:lang w:eastAsia="zh-CN"/>
        </w:rPr>
        <w:t>文件规定的投标截止时间前</w:t>
      </w:r>
      <w:r>
        <w:rPr>
          <w:rFonts w:ascii="宋体" w:eastAsia="宋体" w:hAnsi="宋体" w:cstheme="minorBidi" w:hint="eastAsia"/>
          <w:kern w:val="2"/>
          <w:sz w:val="21"/>
          <w:szCs w:val="22"/>
          <w:lang w:eastAsia="zh-CN"/>
        </w:rPr>
        <w:t>用电子密钥登录“深圳市自行采购系统（https://trade.szggzy.com/ggzy/center/#/login）”上传投标文件。如上传过程中遇到问题，可拨打采购公告中的技术支持电话。如多次上传均告失败，请在投标截止时间之前携带加密后的电子投标文</w:t>
      </w:r>
      <w:r w:rsidRPr="00122074">
        <w:rPr>
          <w:rFonts w:ascii="宋体" w:eastAsia="宋体" w:hAnsi="宋体" w:cstheme="minorBidi" w:hint="eastAsia"/>
          <w:kern w:val="2"/>
          <w:sz w:val="21"/>
          <w:szCs w:val="22"/>
          <w:lang w:eastAsia="zh-CN"/>
        </w:rPr>
        <w:t>件送达至</w:t>
      </w:r>
      <w:r w:rsidRPr="00122074" w:rsidR="00122074">
        <w:rPr>
          <w:rFonts w:ascii="宋体" w:eastAsia="宋体" w:hAnsi="宋体" w:cstheme="minorBidi" w:hint="eastAsia"/>
          <w:b/>
          <w:bCs/>
          <w:kern w:val="2"/>
          <w:sz w:val="21"/>
          <w:szCs w:val="21"/>
          <w:lang w:eastAsia="zh-CN"/>
        </w:rPr>
        <w:t>深圳市博普信息技术工程咨询有限公司</w:t>
      </w:r>
      <w:r w:rsidRPr="00122074">
        <w:rPr>
          <w:rFonts w:ascii="宋体" w:eastAsia="宋体" w:hAnsi="宋体" w:cstheme="minorBidi" w:hint="eastAsia"/>
          <w:b/>
          <w:bCs/>
          <w:kern w:val="2"/>
          <w:sz w:val="21"/>
          <w:szCs w:val="22"/>
          <w:lang w:eastAsia="zh-CN"/>
        </w:rPr>
        <w:t>（地址：</w:t>
      </w:r>
      <w:r w:rsidRPr="00122074" w:rsidR="00122074">
        <w:rPr>
          <w:rFonts w:ascii="宋体" w:eastAsia="宋体" w:hAnsi="宋体" w:cstheme="minorBidi" w:hint="eastAsia"/>
          <w:b/>
          <w:bCs/>
          <w:kern w:val="2"/>
          <w:sz w:val="21"/>
          <w:szCs w:val="22"/>
          <w:lang w:eastAsia="zh-CN"/>
        </w:rPr>
        <w:t>深圳市宝安区新安街道上川社区35区塘坊花园一巷19号301</w:t>
      </w:r>
      <w:r w:rsidRPr="00122074">
        <w:rPr>
          <w:rFonts w:ascii="宋体" w:eastAsia="宋体" w:hAnsi="宋体" w:cstheme="minorBidi" w:hint="eastAsia"/>
          <w:b/>
          <w:bCs/>
          <w:kern w:val="2"/>
          <w:sz w:val="21"/>
          <w:szCs w:val="22"/>
          <w:lang w:eastAsia="zh-CN"/>
        </w:rPr>
        <w:t>）</w:t>
      </w:r>
      <w:r w:rsidRPr="00122074">
        <w:rPr>
          <w:rFonts w:ascii="宋体" w:eastAsia="宋体" w:hAnsi="宋体" w:cstheme="minorBidi"/>
          <w:b/>
          <w:bCs/>
          <w:kern w:val="2"/>
          <w:sz w:val="21"/>
          <w:szCs w:val="22"/>
          <w:lang w:eastAsia="zh-CN"/>
        </w:rPr>
        <w:t>协助上传</w:t>
      </w:r>
      <w:r w:rsidRPr="00122074">
        <w:rPr>
          <w:rFonts w:ascii="宋体" w:eastAsia="宋体" w:hAnsi="宋体" w:cstheme="minorBidi" w:hint="eastAsia"/>
          <w:b/>
          <w:bCs/>
          <w:kern w:val="2"/>
          <w:sz w:val="21"/>
          <w:szCs w:val="22"/>
          <w:lang w:eastAsia="zh-CN"/>
        </w:rPr>
        <w:t>，</w:t>
      </w:r>
      <w:r w:rsidRPr="00122074">
        <w:rPr>
          <w:rFonts w:ascii="宋体" w:eastAsia="宋体" w:hAnsi="宋体" w:cstheme="minorBidi"/>
          <w:b/>
          <w:bCs/>
          <w:kern w:val="2"/>
          <w:sz w:val="21"/>
          <w:szCs w:val="22"/>
          <w:lang w:eastAsia="zh-CN"/>
        </w:rPr>
        <w:t>但上传过程</w:t>
      </w:r>
      <w:r w:rsidRPr="00122074">
        <w:rPr>
          <w:rFonts w:ascii="宋体" w:eastAsia="宋体" w:hAnsi="宋体" w:cstheme="minorBidi" w:hint="eastAsia"/>
          <w:b/>
          <w:bCs/>
          <w:kern w:val="2"/>
          <w:sz w:val="21"/>
          <w:szCs w:val="22"/>
          <w:lang w:eastAsia="zh-CN"/>
        </w:rPr>
        <w:t>中</w:t>
      </w:r>
      <w:r w:rsidRPr="00122074">
        <w:rPr>
          <w:rFonts w:ascii="宋体" w:eastAsia="宋体" w:hAnsi="宋体" w:cstheme="minorBidi"/>
          <w:b/>
          <w:bCs/>
          <w:kern w:val="2"/>
          <w:sz w:val="21"/>
          <w:szCs w:val="22"/>
          <w:lang w:eastAsia="zh-CN"/>
        </w:rPr>
        <w:t>投标截止时间</w:t>
      </w:r>
      <w:r w:rsidRPr="00122074">
        <w:rPr>
          <w:rFonts w:ascii="宋体" w:eastAsia="宋体" w:hAnsi="宋体" w:cstheme="minorBidi"/>
          <w:b/>
          <w:bCs/>
          <w:kern w:val="2"/>
          <w:sz w:val="21"/>
          <w:szCs w:val="22"/>
          <w:lang w:eastAsia="zh-CN"/>
        </w:rPr>
        <w:t>到达仍</w:t>
      </w:r>
      <w:r w:rsidRPr="00122074">
        <w:rPr>
          <w:rFonts w:ascii="宋体" w:eastAsia="宋体" w:hAnsi="宋体" w:cstheme="minorBidi"/>
          <w:b/>
          <w:bCs/>
          <w:kern w:val="2"/>
          <w:sz w:val="21"/>
          <w:szCs w:val="22"/>
          <w:lang w:eastAsia="zh-CN"/>
        </w:rPr>
        <w:t>无法上</w:t>
      </w:r>
      <w:r w:rsidRPr="00122074">
        <w:rPr>
          <w:rFonts w:ascii="宋体" w:eastAsia="宋体" w:hAnsi="宋体" w:cstheme="minorBidi"/>
          <w:b/>
          <w:bCs/>
          <w:kern w:val="2"/>
          <w:sz w:val="21"/>
          <w:szCs w:val="22"/>
          <w:lang w:eastAsia="zh-CN"/>
        </w:rPr>
        <w:t>传成功</w:t>
      </w:r>
      <w:r w:rsidRPr="00122074">
        <w:rPr>
          <w:rFonts w:ascii="宋体" w:eastAsia="宋体" w:hAnsi="宋体" w:cstheme="minorBidi"/>
          <w:b/>
          <w:bCs/>
          <w:kern w:val="2"/>
          <w:sz w:val="21"/>
          <w:szCs w:val="22"/>
          <w:lang w:eastAsia="zh-CN"/>
        </w:rPr>
        <w:t>的，由投标人自行负责</w:t>
      </w:r>
      <w:r w:rsidRPr="00122074">
        <w:rPr>
          <w:rFonts w:ascii="宋体" w:eastAsia="宋体" w:hAnsi="宋体" w:cstheme="minorBidi" w:hint="eastAsia"/>
          <w:kern w:val="2"/>
          <w:sz w:val="21"/>
          <w:szCs w:val="22"/>
          <w:lang w:eastAsia="zh-CN"/>
        </w:rPr>
        <w:t>。</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25</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3投标截止时间以后不得上传投标文件。</w:t>
      </w:r>
    </w:p>
    <w:p w:rsidR="0010768C" w:rsidP="0026538B">
      <w:pPr>
        <w:widowControl w:val="0"/>
        <w:ind w:firstLine="412" w:firstLineChars="196"/>
        <w:jc w:val="both"/>
        <w:rPr>
          <w:rFonts w:ascii="宋体" w:eastAsia="宋体" w:hAnsi="宋体"/>
          <w:kern w:val="2"/>
          <w:sz w:val="21"/>
          <w:szCs w:val="22"/>
          <w:lang w:eastAsia="zh-CN"/>
        </w:rPr>
      </w:pPr>
    </w:p>
    <w:p w:rsidR="0010768C" w:rsidP="0026538B">
      <w:pPr>
        <w:widowControl w:val="0"/>
        <w:ind w:firstLine="412" w:firstLineChars="196"/>
        <w:jc w:val="both"/>
        <w:rPr>
          <w:rFonts w:ascii="宋体" w:eastAsia="宋体" w:hAnsi="宋体"/>
          <w:kern w:val="2"/>
          <w:sz w:val="21"/>
          <w:szCs w:val="22"/>
          <w:lang w:eastAsia="zh-CN"/>
        </w:rPr>
      </w:pPr>
    </w:p>
    <w:bookmarkEnd w:id="35"/>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26. 样品、现场演示、方案讲解</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26.1 样品、现场演示、方案讲解等事项在招标文件专用条款中进行规定。</w:t>
      </w:r>
    </w:p>
    <w:p w:rsidR="0010768C">
      <w:pPr>
        <w:widowControl w:val="0"/>
        <w:jc w:val="both"/>
        <w:rPr>
          <w:rFonts w:ascii="黑体" w:eastAsia="黑体" w:hAnsi="宋体"/>
          <w:kern w:val="2"/>
          <w:szCs w:val="22"/>
          <w:lang w:eastAsia="zh-CN"/>
        </w:rPr>
      </w:pPr>
      <w:bookmarkStart w:id="36" w:name="_Hlk72428346"/>
      <w:r>
        <w:rPr>
          <w:rFonts w:ascii="黑体" w:eastAsia="黑体" w:hAnsi="宋体" w:cstheme="minorBidi"/>
          <w:kern w:val="2"/>
          <w:szCs w:val="22"/>
          <w:lang w:eastAsia="zh-CN"/>
        </w:rPr>
        <w:t>2</w:t>
      </w:r>
      <w:r>
        <w:rPr>
          <w:rFonts w:ascii="黑体" w:eastAsia="黑体" w:hAnsi="宋体" w:cstheme="minorBidi" w:hint="eastAsia"/>
          <w:kern w:val="2"/>
          <w:szCs w:val="22"/>
          <w:lang w:eastAsia="zh-CN"/>
        </w:rPr>
        <w:t>7．</w:t>
      </w:r>
      <w:r>
        <w:rPr>
          <w:rFonts w:ascii="黑体" w:eastAsia="黑体" w:hAnsi="宋体" w:cstheme="minorBidi"/>
          <w:kern w:val="2"/>
          <w:szCs w:val="22"/>
          <w:lang w:eastAsia="zh-CN"/>
        </w:rPr>
        <w:t>投标文件的修改和撤销</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kern w:val="2"/>
          <w:sz w:val="21"/>
          <w:szCs w:val="22"/>
          <w:lang w:eastAsia="zh-CN"/>
        </w:rPr>
        <w:t>2</w:t>
      </w:r>
      <w:r>
        <w:rPr>
          <w:rFonts w:ascii="宋体" w:eastAsia="宋体" w:hAnsi="宋体" w:cstheme="minorBidi" w:hint="eastAsia"/>
          <w:kern w:val="2"/>
          <w:sz w:val="21"/>
          <w:szCs w:val="22"/>
          <w:lang w:eastAsia="zh-CN"/>
        </w:rPr>
        <w:t>7</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1</w:t>
      </w:r>
      <w:r>
        <w:rPr>
          <w:rFonts w:ascii="宋体" w:eastAsia="宋体" w:hAnsi="宋体" w:cstheme="minorBidi"/>
          <w:kern w:val="2"/>
          <w:sz w:val="21"/>
          <w:szCs w:val="22"/>
          <w:lang w:eastAsia="zh-CN"/>
        </w:rPr>
        <w:t>投标方在提交投标文件后可对其投标文件进行修改</w:t>
      </w:r>
      <w:r>
        <w:rPr>
          <w:rFonts w:ascii="宋体" w:eastAsia="宋体" w:hAnsi="宋体" w:cstheme="minorBidi" w:hint="eastAsia"/>
          <w:kern w:val="2"/>
          <w:sz w:val="21"/>
          <w:szCs w:val="22"/>
          <w:lang w:eastAsia="zh-CN"/>
        </w:rPr>
        <w:t>并重新上传投标文件</w:t>
      </w:r>
      <w:r>
        <w:rPr>
          <w:rFonts w:ascii="宋体" w:eastAsia="宋体" w:hAnsi="宋体" w:cstheme="minorBidi"/>
          <w:kern w:val="2"/>
          <w:sz w:val="21"/>
          <w:szCs w:val="22"/>
          <w:lang w:eastAsia="zh-CN"/>
        </w:rPr>
        <w:t>或</w:t>
      </w:r>
      <w:r>
        <w:rPr>
          <w:rFonts w:ascii="宋体" w:eastAsia="宋体" w:hAnsi="宋体" w:cstheme="minorBidi" w:hint="eastAsia"/>
          <w:kern w:val="2"/>
          <w:sz w:val="21"/>
          <w:szCs w:val="22"/>
          <w:lang w:eastAsia="zh-CN"/>
        </w:rPr>
        <w:t>在网上进行</w:t>
      </w:r>
      <w:r>
        <w:rPr>
          <w:rFonts w:ascii="宋体" w:eastAsia="宋体" w:hAnsi="宋体" w:cstheme="minorBidi"/>
          <w:kern w:val="2"/>
          <w:sz w:val="21"/>
          <w:szCs w:val="22"/>
          <w:lang w:eastAsia="zh-CN"/>
        </w:rPr>
        <w:t>撤销</w:t>
      </w:r>
      <w:r>
        <w:rPr>
          <w:rFonts w:ascii="宋体" w:eastAsia="宋体" w:hAnsi="宋体" w:cstheme="minorBidi" w:hint="eastAsia"/>
          <w:kern w:val="2"/>
          <w:sz w:val="21"/>
          <w:szCs w:val="22"/>
          <w:lang w:eastAsia="zh-CN"/>
        </w:rPr>
        <w:t>投标的操作</w:t>
      </w:r>
      <w:r>
        <w:rPr>
          <w:rFonts w:ascii="宋体" w:eastAsia="宋体" w:hAnsi="宋体" w:cstheme="minorBidi"/>
          <w:kern w:val="2"/>
          <w:sz w:val="21"/>
          <w:szCs w:val="22"/>
          <w:lang w:eastAsia="zh-CN"/>
        </w:rPr>
        <w:t>。</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kern w:val="2"/>
          <w:sz w:val="21"/>
          <w:szCs w:val="22"/>
          <w:lang w:eastAsia="zh-CN"/>
        </w:rPr>
        <w:t>2</w:t>
      </w:r>
      <w:r>
        <w:rPr>
          <w:rFonts w:ascii="宋体" w:eastAsia="宋体" w:hAnsi="宋体" w:cstheme="minorBidi" w:hint="eastAsia"/>
          <w:kern w:val="2"/>
          <w:sz w:val="21"/>
          <w:szCs w:val="22"/>
          <w:lang w:eastAsia="zh-CN"/>
        </w:rPr>
        <w:t>7</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2</w:t>
      </w:r>
      <w:r>
        <w:rPr>
          <w:rFonts w:ascii="宋体" w:eastAsia="宋体" w:hAnsi="宋体" w:cstheme="minorBidi"/>
          <w:kern w:val="2"/>
          <w:sz w:val="21"/>
          <w:szCs w:val="22"/>
          <w:lang w:eastAsia="zh-CN"/>
        </w:rPr>
        <w:t>投标截止时间以后不得修改投标文件。</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kern w:val="2"/>
          <w:sz w:val="21"/>
          <w:szCs w:val="22"/>
          <w:lang w:eastAsia="zh-CN"/>
        </w:rPr>
        <w:t>2</w:t>
      </w:r>
      <w:r>
        <w:rPr>
          <w:rFonts w:ascii="宋体" w:eastAsia="宋体" w:hAnsi="宋体" w:cstheme="minorBidi" w:hint="eastAsia"/>
          <w:kern w:val="2"/>
          <w:sz w:val="21"/>
          <w:szCs w:val="22"/>
          <w:lang w:eastAsia="zh-CN"/>
        </w:rPr>
        <w:t>7</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3从投标截止期至投标人在投标文件中确定的投标有效期之间的这段时间内，投标人不得撤回其投标。</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27.4政府集中采购机构不退还投标文件，专用条款另有规定的除外。</w:t>
      </w:r>
    </w:p>
    <w:bookmarkEnd w:id="36"/>
    <w:p w:rsidR="0010768C" w:rsidP="0026538B">
      <w:pPr>
        <w:keepNext/>
        <w:keepLines/>
        <w:widowControl w:val="0"/>
        <w:numPr>
          <w:ilvl w:val="0"/>
          <w:numId w:val="4"/>
        </w:numPr>
        <w:tabs>
          <w:tab w:val="left" w:pos="720"/>
        </w:tabs>
        <w:spacing w:before="156" w:beforeLines="50" w:after="156" w:afterLines="50" w:line="416" w:lineRule="auto"/>
        <w:ind w:left="562" w:hanging="562"/>
        <w:jc w:val="both"/>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开标</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28．开标</w:t>
      </w:r>
    </w:p>
    <w:p w:rsidR="0010768C">
      <w:pPr>
        <w:widowControl w:val="0"/>
        <w:ind w:firstLine="359" w:firstLineChars="171"/>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8</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1投标人须在开标当日的开标时间至解密截止时间内进行解密，逾期未解密的作无效处理。</w:t>
      </w:r>
      <w:r>
        <w:rPr>
          <w:rFonts w:ascii="宋体" w:eastAsia="宋体" w:hAnsi="宋体" w:cstheme="minorBidi" w:hint="eastAsia"/>
          <w:kern w:val="2"/>
          <w:sz w:val="21"/>
          <w:szCs w:val="21"/>
          <w:lang w:eastAsia="zh-CN"/>
        </w:rPr>
        <w:t>解密方法：登录“</w:t>
      </w:r>
      <w:r>
        <w:rPr>
          <w:rFonts w:ascii="宋体" w:eastAsia="宋体" w:hAnsi="宋体" w:cstheme="minorBidi" w:hint="eastAsia"/>
          <w:kern w:val="2"/>
          <w:sz w:val="21"/>
          <w:szCs w:val="22"/>
          <w:lang w:eastAsia="zh-CN"/>
        </w:rPr>
        <w:t>深圳市自行采购系统（https://trade.szggzy.com/ggzy/center/#/login）</w:t>
      </w:r>
      <w:r>
        <w:rPr>
          <w:rFonts w:ascii="宋体" w:eastAsia="宋体" w:hAnsi="宋体" w:cstheme="minorBidi" w:hint="eastAsia"/>
          <w:kern w:val="2"/>
          <w:sz w:val="21"/>
          <w:szCs w:val="21"/>
          <w:lang w:eastAsia="zh-CN"/>
        </w:rPr>
        <w:t>”，使用本单位制作电子投标文件同一个电子密钥进行在线解密、查询开标情况。</w:t>
      </w:r>
    </w:p>
    <w:p w:rsidR="0010768C">
      <w:pPr>
        <w:widowControl w:val="0"/>
        <w:ind w:firstLine="315" w:firstLineChars="15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28.2政府集中采购机构将在满足开标条件（①解密时间结束，解密后的投标供应商数量满足开标要求或②解密时间结束前所有投标供应商均完成投标文件解密）后，对投标文件进行开标，并在网上公布开标结果。</w:t>
      </w:r>
    </w:p>
    <w:p w:rsidR="0010768C">
      <w:pPr>
        <w:widowControl w:val="0"/>
        <w:ind w:firstLine="315" w:firstLineChars="150"/>
        <w:jc w:val="both"/>
        <w:rPr>
          <w:rFonts w:ascii="宋体" w:eastAsia="宋体" w:hAnsi="宋体"/>
          <w:kern w:val="2"/>
          <w:sz w:val="21"/>
          <w:szCs w:val="21"/>
          <w:lang w:eastAsia="zh-CN"/>
        </w:rPr>
      </w:pPr>
    </w:p>
    <w:p w:rsidR="0010768C" w:rsidP="0026538B">
      <w:pPr>
        <w:keepNext/>
        <w:keepLines/>
        <w:widowControl w:val="0"/>
        <w:numPr>
          <w:ilvl w:val="0"/>
          <w:numId w:val="4"/>
        </w:numPr>
        <w:tabs>
          <w:tab w:val="left" w:pos="720"/>
        </w:tabs>
        <w:spacing w:before="156" w:beforeLines="50" w:after="156" w:afterLines="50" w:line="416" w:lineRule="auto"/>
        <w:ind w:left="562" w:hanging="562"/>
        <w:jc w:val="both"/>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评审要求</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29．评审委员会组成</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29.1网上开标结束后召开评审会议，</w:t>
      </w:r>
      <w:r>
        <w:rPr>
          <w:rFonts w:ascii="宋体" w:eastAsia="宋体" w:hAnsi="宋体" w:cstheme="minorBidi" w:hint="eastAsia"/>
          <w:kern w:val="2"/>
          <w:sz w:val="21"/>
          <w:szCs w:val="21"/>
          <w:lang w:eastAsia="zh-CN"/>
        </w:rPr>
        <w:t>评审委员会</w:t>
      </w:r>
      <w:r>
        <w:rPr>
          <w:rFonts w:ascii="宋体" w:eastAsia="宋体" w:hAnsi="宋体" w:cstheme="minorBidi" w:hint="eastAsia"/>
          <w:kern w:val="2"/>
          <w:sz w:val="21"/>
          <w:szCs w:val="22"/>
          <w:lang w:eastAsia="zh-CN"/>
        </w:rPr>
        <w:t>由政府集中采购机构依法组建，负责评审活动。</w:t>
      </w:r>
    </w:p>
    <w:p w:rsidR="0010768C" w:rsidP="0026538B">
      <w:pPr>
        <w:widowControl w:val="0"/>
        <w:ind w:firstLine="412" w:firstLineChars="196"/>
        <w:jc w:val="both"/>
        <w:rPr>
          <w:rFonts w:ascii="宋体" w:eastAsia="宋体" w:hAnsi="宋体"/>
          <w:kern w:val="2"/>
          <w:sz w:val="21"/>
          <w:szCs w:val="22"/>
          <w:lang w:eastAsia="zh-CN"/>
        </w:rPr>
      </w:pPr>
      <w:bookmarkStart w:id="37" w:name="_Hlk72436580"/>
      <w:r>
        <w:rPr>
          <w:rFonts w:ascii="宋体" w:eastAsia="宋体" w:hAnsi="宋体" w:cstheme="minorBidi" w:hint="eastAsia"/>
          <w:kern w:val="2"/>
          <w:sz w:val="21"/>
          <w:szCs w:val="22"/>
          <w:lang w:eastAsia="zh-CN"/>
        </w:rPr>
        <w:t>评审委员会由采购人代表和评审专家组成，成员人数应当为5人以上单数（部分条件下为7人以上单数），其中评审专家不得少于成员总数的三分之二。</w:t>
      </w:r>
      <w:bookmarkEnd w:id="37"/>
      <w:r>
        <w:rPr>
          <w:rFonts w:ascii="宋体" w:eastAsia="宋体" w:hAnsi="宋体" w:cstheme="minorBidi" w:hint="eastAsia"/>
          <w:kern w:val="2"/>
          <w:sz w:val="21"/>
          <w:szCs w:val="22"/>
          <w:lang w:eastAsia="zh-CN"/>
        </w:rPr>
        <w:t>评定</w:t>
      </w:r>
      <w:r>
        <w:rPr>
          <w:rFonts w:ascii="Calibri" w:eastAsia="宋体" w:hAnsi="Calibri" w:cstheme="minorBidi" w:hint="eastAsia"/>
          <w:kern w:val="2"/>
          <w:sz w:val="21"/>
          <w:szCs w:val="22"/>
          <w:lang w:eastAsia="zh-CN"/>
        </w:rPr>
        <w:t>分离项目</w:t>
      </w:r>
      <w:r>
        <w:rPr>
          <w:rFonts w:ascii="Calibri" w:eastAsia="宋体" w:hAnsi="Calibri" w:cstheme="minorBidi"/>
          <w:kern w:val="2"/>
          <w:sz w:val="21"/>
          <w:szCs w:val="22"/>
          <w:lang w:eastAsia="zh-CN"/>
        </w:rPr>
        <w:t>评审专家</w:t>
      </w:r>
      <w:r>
        <w:rPr>
          <w:rFonts w:ascii="Calibri" w:eastAsia="宋体" w:hAnsi="Calibri" w:cstheme="minorBidi" w:hint="eastAsia"/>
          <w:kern w:val="2"/>
          <w:sz w:val="21"/>
          <w:szCs w:val="22"/>
          <w:lang w:eastAsia="zh-CN"/>
        </w:rPr>
        <w:t>均</w:t>
      </w:r>
      <w:r>
        <w:rPr>
          <w:rFonts w:ascii="Calibri" w:eastAsia="宋体" w:hAnsi="Calibri" w:cstheme="minorBidi"/>
          <w:kern w:val="2"/>
          <w:sz w:val="21"/>
          <w:szCs w:val="22"/>
          <w:lang w:eastAsia="zh-CN"/>
        </w:rPr>
        <w:t>由</w:t>
      </w:r>
      <w:r>
        <w:rPr>
          <w:rFonts w:ascii="Calibri" w:eastAsia="宋体" w:hAnsi="Calibri" w:cstheme="minorBidi" w:hint="eastAsia"/>
          <w:kern w:val="2"/>
          <w:sz w:val="21"/>
          <w:szCs w:val="22"/>
          <w:lang w:eastAsia="zh-CN"/>
        </w:rPr>
        <w:t>评审专家组成。</w:t>
      </w:r>
      <w:r>
        <w:rPr>
          <w:rFonts w:ascii="宋体" w:eastAsia="宋体" w:hAnsi="宋体" w:cstheme="minorBidi" w:hint="eastAsia"/>
          <w:kern w:val="2"/>
          <w:sz w:val="21"/>
          <w:szCs w:val="21"/>
          <w:lang w:eastAsia="zh-CN"/>
        </w:rPr>
        <w:t>评审专家一般是</w:t>
      </w:r>
      <w:r>
        <w:rPr>
          <w:rFonts w:ascii="宋体" w:eastAsia="宋体" w:hAnsi="宋体" w:cstheme="minorBidi" w:hint="eastAsia"/>
          <w:kern w:val="2"/>
          <w:sz w:val="21"/>
          <w:szCs w:val="22"/>
          <w:lang w:eastAsia="zh-CN"/>
        </w:rPr>
        <w:t>从深圳市政府采购评审专家库中随机抽取。采购人代表须持本单位签发的《评审授权书》参加评审。</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29.2评审定标应当遵循公平、公正、科学、择优的原则。</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29.3评审活动依法进行，任何单位和个人不得非法干预评标过程和结果。</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29.4评审过程中不允许违背评标程序或采用招标文件未载明的评标方法或评标因素进行评标。</w:t>
      </w:r>
    </w:p>
    <w:p w:rsidR="0010768C" w:rsidP="0026538B">
      <w:pPr>
        <w:widowControl w:val="0"/>
        <w:ind w:firstLine="412" w:firstLineChars="196"/>
        <w:jc w:val="both"/>
        <w:rPr>
          <w:rFonts w:ascii="宋体" w:eastAsia="宋体" w:hAnsi="宋体"/>
          <w:bCs/>
          <w:kern w:val="2"/>
          <w:sz w:val="21"/>
          <w:szCs w:val="22"/>
          <w:lang w:eastAsia="zh-CN"/>
        </w:rPr>
      </w:pPr>
      <w:r>
        <w:rPr>
          <w:rFonts w:ascii="宋体" w:eastAsia="宋体" w:hAnsi="宋体" w:cstheme="minorBidi" w:hint="eastAsia"/>
          <w:bCs/>
          <w:kern w:val="2"/>
          <w:sz w:val="21"/>
          <w:szCs w:val="22"/>
          <w:lang w:eastAsia="zh-CN"/>
        </w:rPr>
        <w:t>29.5 开标后，直到签订合同为止，凡属于对投标文件的审查、澄清、评价和比较的有关资料以及中标候选人的推荐情况、与评审有关的其他任何情况均严格保密（</w:t>
      </w:r>
      <w:r>
        <w:rPr>
          <w:rFonts w:ascii="Calibri" w:eastAsia="宋体" w:hAnsi="Calibri" w:cstheme="minorBidi" w:hint="eastAsia"/>
          <w:kern w:val="2"/>
          <w:sz w:val="21"/>
          <w:szCs w:val="22"/>
          <w:lang w:eastAsia="zh-CN"/>
        </w:rPr>
        <w:t>信息公开的内容除外</w:t>
      </w:r>
      <w:r>
        <w:rPr>
          <w:rFonts w:ascii="宋体" w:eastAsia="宋体" w:hAnsi="宋体" w:cstheme="minorBidi" w:hint="eastAsia"/>
          <w:bCs/>
          <w:kern w:val="2"/>
          <w:sz w:val="21"/>
          <w:szCs w:val="22"/>
          <w:lang w:eastAsia="zh-CN"/>
        </w:rPr>
        <w:t>）。</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30．向评审委员会提供的资料</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30.1公开发布的招标文件，包括图纸、服务清单、答疑文件等；</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30.2其他评标必须的资料。</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30.3</w:t>
      </w:r>
      <w:r>
        <w:rPr>
          <w:rFonts w:ascii="宋体" w:eastAsia="宋体" w:hAnsi="宋体" w:cstheme="minorBidi" w:hint="eastAsia"/>
          <w:kern w:val="2"/>
          <w:sz w:val="21"/>
          <w:szCs w:val="21"/>
          <w:lang w:eastAsia="zh-CN"/>
        </w:rPr>
        <w:t>评审委员会</w:t>
      </w:r>
      <w:r>
        <w:rPr>
          <w:rFonts w:ascii="宋体" w:eastAsia="宋体" w:hAnsi="宋体" w:cstheme="minorBidi" w:hint="eastAsia"/>
          <w:kern w:val="2"/>
          <w:sz w:val="21"/>
          <w:szCs w:val="22"/>
          <w:lang w:eastAsia="zh-CN"/>
        </w:rPr>
        <w:t>应当认真研究招标文件，至少应了解熟悉以下内容：</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（1）招标的目的；</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（2）招标项目需求的范围和性质；</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（3）招标文件规定的投标人的资格、财政预算限额、商务条款；</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（4）招标文件规定的评标程序、评标方法和评标因素；</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（5）招标文件所列示的资格性审查表及符合性审查表。</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31．独立评审</w:t>
      </w:r>
    </w:p>
    <w:p w:rsidR="0010768C" w:rsidP="0026538B">
      <w:pPr>
        <w:widowControl w:val="0"/>
        <w:ind w:firstLine="412" w:firstLineChars="196"/>
        <w:jc w:val="both"/>
        <w:rPr>
          <w:rFonts w:ascii="宋体" w:eastAsia="宋体" w:hAnsi="宋体"/>
          <w:bCs/>
          <w:kern w:val="2"/>
          <w:sz w:val="21"/>
          <w:szCs w:val="22"/>
          <w:lang w:eastAsia="zh-CN"/>
        </w:rPr>
      </w:pPr>
      <w:r>
        <w:rPr>
          <w:rFonts w:ascii="宋体" w:eastAsia="宋体" w:hAnsi="宋体" w:cstheme="minorBidi" w:hint="eastAsia"/>
          <w:bCs/>
          <w:kern w:val="2"/>
          <w:sz w:val="21"/>
          <w:szCs w:val="22"/>
          <w:lang w:eastAsia="zh-CN"/>
        </w:rPr>
        <w:t>3</w:t>
      </w:r>
      <w:r>
        <w:rPr>
          <w:rFonts w:ascii="宋体" w:eastAsia="宋体" w:hAnsi="宋体" w:cstheme="minorBidi"/>
          <w:bCs/>
          <w:kern w:val="2"/>
          <w:sz w:val="21"/>
          <w:szCs w:val="22"/>
          <w:lang w:eastAsia="zh-CN"/>
        </w:rPr>
        <w:t>1</w:t>
      </w:r>
      <w:r>
        <w:rPr>
          <w:rFonts w:ascii="宋体" w:eastAsia="宋体" w:hAnsi="宋体" w:cstheme="minorBidi" w:hint="eastAsia"/>
          <w:bCs/>
          <w:kern w:val="2"/>
          <w:sz w:val="21"/>
          <w:szCs w:val="22"/>
          <w:lang w:eastAsia="zh-CN"/>
        </w:rPr>
        <w:t>.1</w:t>
      </w:r>
      <w:r>
        <w:rPr>
          <w:rFonts w:ascii="宋体" w:eastAsia="宋体" w:hAnsi="宋体" w:cstheme="minorBidi" w:hint="eastAsia"/>
          <w:kern w:val="2"/>
          <w:sz w:val="21"/>
          <w:szCs w:val="21"/>
          <w:lang w:eastAsia="zh-CN"/>
        </w:rPr>
        <w:t>评审委员会</w:t>
      </w:r>
      <w:r>
        <w:rPr>
          <w:rFonts w:ascii="宋体" w:eastAsia="宋体" w:hAnsi="宋体" w:cstheme="minorBidi" w:hint="eastAsia"/>
          <w:bCs/>
          <w:kern w:val="2"/>
          <w:sz w:val="21"/>
          <w:szCs w:val="22"/>
          <w:lang w:eastAsia="zh-CN"/>
        </w:rPr>
        <w:t>成员的评标活动应当独立进行，并应遵循投标文件初审、澄清有关问题、比较与评价、确定中标供应商、编写评审报告的工作程序。</w:t>
      </w:r>
    </w:p>
    <w:p w:rsidR="0010768C" w:rsidP="0026538B">
      <w:pPr>
        <w:widowControl w:val="0"/>
        <w:ind w:firstLine="412" w:firstLineChars="196"/>
        <w:jc w:val="both"/>
        <w:rPr>
          <w:rFonts w:ascii="宋体" w:eastAsia="宋体" w:hAnsi="宋体"/>
          <w:bCs/>
          <w:kern w:val="2"/>
          <w:sz w:val="21"/>
          <w:szCs w:val="21"/>
          <w:lang w:eastAsia="zh-CN"/>
        </w:rPr>
      </w:pPr>
    </w:p>
    <w:p w:rsidR="0010768C" w:rsidP="0026538B">
      <w:pPr>
        <w:keepNext/>
        <w:keepLines/>
        <w:widowControl w:val="0"/>
        <w:numPr>
          <w:ilvl w:val="0"/>
          <w:numId w:val="4"/>
        </w:numPr>
        <w:tabs>
          <w:tab w:val="left" w:pos="720"/>
        </w:tabs>
        <w:spacing w:before="156" w:beforeLines="50" w:after="156" w:afterLines="50" w:line="416" w:lineRule="auto"/>
        <w:ind w:left="562" w:hanging="562"/>
        <w:jc w:val="both"/>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评审程序及评审方法</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32．投标文件初审</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32.1投标文件初审包括资格性审查和符合性审查。</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资格性审查：依据法律法规和招标文件的规定，对投标文件中的资格证明等进行审查，以确定投标供应商是否具备投标资格。</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符合性审查：依据招标文件的规定，对投标文件的有效性、完整性和对招标文件的响应程度进行审查，以确定是否满足符合性审查的要求。</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32.2 投标文件初审内容请详见《资格性审查表》和《符合性审查表》部分。投标人若有一条审查不通过则按投标无效处理。</w:t>
      </w:r>
    </w:p>
    <w:p w:rsidR="0010768C" w:rsidP="0026538B">
      <w:pPr>
        <w:widowControl w:val="0"/>
        <w:ind w:firstLine="412" w:firstLineChars="196"/>
        <w:jc w:val="both"/>
        <w:rPr>
          <w:rFonts w:ascii="宋体" w:eastAsia="宋体" w:hAnsi="宋体"/>
          <w:bCs/>
          <w:kern w:val="2"/>
          <w:sz w:val="21"/>
          <w:szCs w:val="22"/>
          <w:lang w:eastAsia="zh-CN"/>
        </w:rPr>
      </w:pPr>
      <w:r>
        <w:rPr>
          <w:rFonts w:ascii="宋体" w:eastAsia="宋体" w:hAnsi="宋体" w:cstheme="minorBidi" w:hint="eastAsia"/>
          <w:bCs/>
          <w:kern w:val="2"/>
          <w:sz w:val="21"/>
          <w:szCs w:val="22"/>
          <w:lang w:eastAsia="zh-CN"/>
        </w:rPr>
        <w:t>32.3 投标文件初审中关于供应</w:t>
      </w:r>
      <w:r>
        <w:rPr>
          <w:rFonts w:ascii="宋体" w:eastAsia="宋体" w:hAnsi="宋体" w:cstheme="minorBidi" w:hint="eastAsia"/>
          <w:bCs/>
          <w:kern w:val="2"/>
          <w:sz w:val="21"/>
          <w:szCs w:val="22"/>
          <w:lang w:eastAsia="zh-CN"/>
        </w:rPr>
        <w:t>商家数</w:t>
      </w:r>
      <w:r>
        <w:rPr>
          <w:rFonts w:ascii="宋体" w:eastAsia="宋体" w:hAnsi="宋体" w:cstheme="minorBidi" w:hint="eastAsia"/>
          <w:bCs/>
          <w:kern w:val="2"/>
          <w:sz w:val="21"/>
          <w:szCs w:val="22"/>
          <w:lang w:eastAsia="zh-CN"/>
        </w:rPr>
        <w:t>的计算:</w:t>
      </w:r>
    </w:p>
    <w:p w:rsidR="0010768C" w:rsidP="0026538B">
      <w:pPr>
        <w:widowControl w:val="0"/>
        <w:ind w:firstLine="412" w:firstLineChars="196"/>
        <w:jc w:val="both"/>
        <w:rPr>
          <w:rFonts w:ascii="宋体" w:eastAsia="宋体" w:hAnsi="宋体"/>
          <w:bCs/>
          <w:kern w:val="2"/>
          <w:sz w:val="21"/>
          <w:szCs w:val="22"/>
          <w:lang w:eastAsia="zh-CN"/>
        </w:rPr>
      </w:pPr>
      <w:r>
        <w:rPr>
          <w:rFonts w:ascii="宋体" w:eastAsia="宋体" w:hAnsi="宋体" w:cstheme="minorBidi" w:hint="eastAsia"/>
          <w:bCs/>
          <w:kern w:val="2"/>
          <w:sz w:val="21"/>
          <w:szCs w:val="22"/>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rsidR="0010768C" w:rsidP="0026538B">
      <w:pPr>
        <w:widowControl w:val="0"/>
        <w:ind w:firstLine="412" w:firstLineChars="196"/>
        <w:jc w:val="both"/>
        <w:rPr>
          <w:rFonts w:ascii="宋体" w:eastAsia="宋体" w:hAnsi="宋体"/>
          <w:bCs/>
          <w:kern w:val="2"/>
          <w:sz w:val="21"/>
          <w:szCs w:val="22"/>
          <w:lang w:eastAsia="zh-CN"/>
        </w:rPr>
      </w:pPr>
      <w:r>
        <w:rPr>
          <w:rFonts w:ascii="宋体" w:eastAsia="宋体" w:hAnsi="宋体" w:cstheme="minorBidi" w:hint="eastAsia"/>
          <w:bCs/>
          <w:kern w:val="2"/>
          <w:sz w:val="21"/>
          <w:szCs w:val="22"/>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ascii="宋体" w:eastAsia="宋体" w:hAnsi="宋体" w:cstheme="minorBidi" w:hint="eastAsia"/>
          <w:bCs/>
          <w:kern w:val="2"/>
          <w:sz w:val="21"/>
          <w:szCs w:val="21"/>
          <w:lang w:eastAsia="zh-CN"/>
        </w:rPr>
        <w:t>评审委员会</w:t>
      </w:r>
      <w:r>
        <w:rPr>
          <w:rFonts w:ascii="宋体" w:eastAsia="宋体" w:hAnsi="宋体" w:cstheme="minorBidi" w:hint="eastAsia"/>
          <w:bCs/>
          <w:kern w:val="2"/>
          <w:sz w:val="21"/>
          <w:szCs w:val="22"/>
          <w:lang w:eastAsia="zh-CN"/>
        </w:rPr>
        <w:t>按照招标文件规定的方式确定一个投标人获得中标人推荐资格，招标文件未规定的采取随机抽取方式确定，其他同品牌投标人不作为中标候选人。</w:t>
      </w:r>
    </w:p>
    <w:p w:rsidR="0010768C" w:rsidP="0026538B">
      <w:pPr>
        <w:widowControl w:val="0"/>
        <w:ind w:firstLine="412" w:firstLineChars="196"/>
        <w:jc w:val="both"/>
        <w:rPr>
          <w:rFonts w:ascii="宋体" w:eastAsia="宋体" w:hAnsi="宋体"/>
          <w:bCs/>
          <w:kern w:val="2"/>
          <w:sz w:val="21"/>
          <w:szCs w:val="22"/>
          <w:lang w:eastAsia="zh-CN"/>
        </w:rPr>
      </w:pPr>
      <w:r>
        <w:rPr>
          <w:rFonts w:ascii="宋体" w:eastAsia="宋体" w:hAnsi="宋体" w:cstheme="minorBidi" w:hint="eastAsia"/>
          <w:bCs/>
          <w:kern w:val="2"/>
          <w:sz w:val="21"/>
          <w:szCs w:val="22"/>
          <w:lang w:eastAsia="zh-CN"/>
        </w:rPr>
        <w:t>32.3.3非单一产品采购项目，采购人应当根据采购项目技术构成、产品价格比重等合理确定核心产品，并在招标文件中载明。多家投标人提供的核心产品品牌相同的，按前两款规定处理。</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32.4投标人投标文件作无效处理的情形，具体包括但不限于以下：</w:t>
      </w:r>
    </w:p>
    <w:p w:rsidR="0010768C" w:rsidP="0026538B">
      <w:pPr>
        <w:widowControl w:val="0"/>
        <w:ind w:firstLine="412" w:firstLineChars="196"/>
        <w:jc w:val="both"/>
        <w:rPr>
          <w:rFonts w:ascii="Calibri" w:eastAsia="宋体" w:hAnsi="Calibri"/>
          <w:kern w:val="2"/>
          <w:sz w:val="21"/>
          <w:szCs w:val="22"/>
          <w:lang w:eastAsia="zh-CN"/>
        </w:rPr>
      </w:pPr>
      <w:r>
        <w:rPr>
          <w:rFonts w:ascii="宋体" w:eastAsia="宋体" w:hAnsi="宋体" w:cstheme="minorBidi" w:hint="eastAsia"/>
          <w:kern w:val="2"/>
          <w:sz w:val="21"/>
          <w:szCs w:val="22"/>
          <w:lang w:eastAsia="zh-CN"/>
        </w:rPr>
        <w:t>32.4.1</w:t>
      </w:r>
      <w:r>
        <w:rPr>
          <w:rFonts w:ascii="Calibri" w:eastAsia="宋体" w:hAnsi="Calibri" w:cstheme="minorBidi" w:hint="eastAsia"/>
          <w:kern w:val="2"/>
          <w:sz w:val="21"/>
          <w:szCs w:val="22"/>
          <w:lang w:eastAsia="zh-CN"/>
        </w:rPr>
        <w:t>不同投标人的投标文件由同一单位或者同一个人编制，或者由同一个人分阶段参与编制；</w:t>
      </w:r>
    </w:p>
    <w:p w:rsidR="0010768C" w:rsidP="0026538B">
      <w:pPr>
        <w:widowControl w:val="0"/>
        <w:ind w:firstLine="412" w:firstLineChars="196"/>
        <w:jc w:val="both"/>
        <w:rPr>
          <w:rFonts w:ascii="Calibri" w:eastAsia="宋体" w:hAnsi="Calibri"/>
          <w:kern w:val="2"/>
          <w:sz w:val="21"/>
          <w:szCs w:val="22"/>
          <w:lang w:eastAsia="zh-CN"/>
        </w:rPr>
      </w:pPr>
      <w:r>
        <w:rPr>
          <w:rFonts w:ascii="宋体" w:eastAsia="宋体" w:hAnsi="宋体" w:cstheme="minorBidi"/>
          <w:kern w:val="2"/>
          <w:sz w:val="21"/>
          <w:szCs w:val="22"/>
          <w:lang w:eastAsia="zh-CN"/>
        </w:rPr>
        <w:t>32.4.</w:t>
      </w:r>
      <w:r>
        <w:rPr>
          <w:rFonts w:ascii="宋体" w:eastAsia="宋体" w:hAnsi="宋体" w:cstheme="minorBidi" w:hint="eastAsia"/>
          <w:kern w:val="2"/>
          <w:sz w:val="21"/>
          <w:szCs w:val="22"/>
          <w:lang w:eastAsia="zh-CN"/>
        </w:rPr>
        <w:t>2</w:t>
      </w:r>
      <w:r>
        <w:rPr>
          <w:rFonts w:ascii="Calibri" w:eastAsia="宋体" w:hAnsi="Calibri" w:cstheme="minorBidi" w:hint="eastAsia"/>
          <w:kern w:val="2"/>
          <w:sz w:val="21"/>
          <w:szCs w:val="22"/>
          <w:lang w:eastAsia="zh-CN"/>
        </w:rPr>
        <w:t>不同投标人委托同一单位或者个人办理投标事宜；</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32.4.3不同投标人的投标文件载明的项目管理成员或者联系人员为同一人；</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32.4.4不同投标人的投标文件异常一致或者投标报价呈规律性差异；</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32.4.5</w:t>
      </w:r>
      <w:r>
        <w:rPr>
          <w:rFonts w:ascii="宋体" w:eastAsia="宋体" w:hAnsi="宋体" w:cstheme="minorBidi"/>
          <w:kern w:val="2"/>
          <w:sz w:val="21"/>
          <w:szCs w:val="22"/>
          <w:lang w:eastAsia="zh-CN"/>
        </w:rPr>
        <w:t>不同投标供应商的投标文件或部分投标文件相互混装</w:t>
      </w:r>
      <w:r>
        <w:rPr>
          <w:rFonts w:ascii="宋体" w:eastAsia="宋体" w:hAnsi="宋体" w:cstheme="minorBidi" w:hint="eastAsia"/>
          <w:kern w:val="2"/>
          <w:sz w:val="21"/>
          <w:szCs w:val="22"/>
          <w:lang w:eastAsia="zh-CN"/>
        </w:rPr>
        <w:t>；</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32.4.6投标供应商之间相互约定给予未中标的供应商利益补偿；</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32.4.7不同投标供应商的法定代表人、主要经营负责人、项目投标授权代表人、项目负责人、主要技术人员为同一人、属同一单位或者同一单位缴纳社会保险；</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32.4.8不同投标供应商的投标文件内容存在非正常一致；</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32.4.9在同一单位工作人员为两家以上（含两家）供应商进行同一项投标活动；</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32.4.10主管部门依照法律、法规认定的其他情形。</w:t>
      </w:r>
    </w:p>
    <w:p w:rsidR="0010768C">
      <w:pPr>
        <w:widowControl w:val="0"/>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32.5对不属于《资格性审查表》和《符合性审查表》所列的其他情形，除专用条款另有规定和32.4条款所列情形外，不得作为投标无效的理由。</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33．澄清有关问题</w:t>
      </w:r>
    </w:p>
    <w:p w:rsidR="0010768C" w:rsidP="0026538B">
      <w:pPr>
        <w:widowControl w:val="0"/>
        <w:ind w:firstLine="412" w:firstLineChars="196"/>
        <w:jc w:val="both"/>
        <w:rPr>
          <w:rFonts w:ascii="宋体" w:eastAsia="宋体" w:hAnsi="宋体"/>
          <w:kern w:val="2"/>
          <w:sz w:val="21"/>
          <w:szCs w:val="22"/>
          <w:lang w:eastAsia="zh-CN"/>
        </w:rPr>
      </w:pPr>
      <w:bookmarkStart w:id="38" w:name="_Hlk71407321"/>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3.1</w:t>
      </w:r>
      <w:r>
        <w:rPr>
          <w:rFonts w:ascii="宋体" w:eastAsia="宋体" w:hAnsi="宋体" w:cstheme="minorBidi" w:hint="eastAsia"/>
          <w:kern w:val="2"/>
          <w:sz w:val="21"/>
          <w:szCs w:val="22"/>
          <w:lang w:eastAsia="zh-CN"/>
        </w:rPr>
        <w:t>对招标文件中描述有歧义或前后不一致的地方（不含</w:t>
      </w:r>
      <w:r>
        <w:rPr>
          <w:rFonts w:ascii="Calibri" w:eastAsia="宋体" w:hAnsi="Calibri" w:cstheme="minorBidi"/>
          <w:kern w:val="2"/>
          <w:sz w:val="21"/>
          <w:szCs w:val="21"/>
          <w:lang w:eastAsia="zh-CN"/>
        </w:rPr>
        <w:t>招标文件存在歧义、重大缺陷导致评</w:t>
      </w:r>
      <w:r>
        <w:rPr>
          <w:rFonts w:ascii="Calibri" w:eastAsia="宋体" w:hAnsi="Calibri" w:cstheme="minorBidi" w:hint="eastAsia"/>
          <w:kern w:val="2"/>
          <w:sz w:val="21"/>
          <w:szCs w:val="21"/>
          <w:lang w:eastAsia="zh-CN"/>
        </w:rPr>
        <w:t>审</w:t>
      </w:r>
      <w:r>
        <w:rPr>
          <w:rFonts w:ascii="Calibri" w:eastAsia="宋体" w:hAnsi="Calibri" w:cstheme="minorBidi"/>
          <w:kern w:val="2"/>
          <w:sz w:val="21"/>
          <w:szCs w:val="21"/>
          <w:lang w:eastAsia="zh-CN"/>
        </w:rPr>
        <w:t>工作无法进行</w:t>
      </w:r>
      <w:r>
        <w:rPr>
          <w:rFonts w:ascii="Calibri" w:eastAsia="宋体" w:hAnsi="Calibri" w:cstheme="minorBidi" w:hint="eastAsia"/>
          <w:kern w:val="2"/>
          <w:sz w:val="21"/>
          <w:szCs w:val="21"/>
          <w:lang w:eastAsia="zh-CN"/>
        </w:rPr>
        <w:t>的情况）</w:t>
      </w:r>
      <w:r>
        <w:rPr>
          <w:rFonts w:ascii="宋体" w:eastAsia="宋体" w:hAnsi="宋体" w:cstheme="minorBidi" w:hint="eastAsia"/>
          <w:kern w:val="2"/>
          <w:sz w:val="21"/>
          <w:szCs w:val="22"/>
          <w:lang w:eastAsia="zh-CN"/>
        </w:rPr>
        <w:t>，评审委员会有权进行评判，但对同一条款的评判应适用于每个投标人。</w:t>
      </w:r>
      <w:bookmarkEnd w:id="38"/>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3.2</w:t>
      </w:r>
      <w:r>
        <w:rPr>
          <w:rFonts w:ascii="Calibri" w:eastAsia="宋体" w:hAnsi="Calibri" w:cstheme="minorBidi"/>
          <w:kern w:val="2"/>
          <w:sz w:val="21"/>
          <w:szCs w:val="21"/>
          <w:lang w:eastAsia="zh-CN"/>
        </w:rPr>
        <w:t>评</w:t>
      </w:r>
      <w:r>
        <w:rPr>
          <w:rFonts w:ascii="Calibri" w:eastAsia="宋体" w:hAnsi="Calibri" w:cstheme="minorBidi" w:hint="eastAsia"/>
          <w:kern w:val="2"/>
          <w:sz w:val="21"/>
          <w:szCs w:val="21"/>
          <w:lang w:eastAsia="zh-CN"/>
        </w:rPr>
        <w:t>审</w:t>
      </w:r>
      <w:r>
        <w:rPr>
          <w:rFonts w:ascii="Calibri" w:eastAsia="宋体" w:hAnsi="Calibri" w:cstheme="minorBidi"/>
          <w:kern w:val="2"/>
          <w:sz w:val="21"/>
          <w:szCs w:val="21"/>
          <w:lang w:eastAsia="zh-CN"/>
        </w:rPr>
        <w:t>委员会发现招标文件存在歧义、重大缺陷导致评</w:t>
      </w:r>
      <w:r>
        <w:rPr>
          <w:rFonts w:ascii="Calibri" w:eastAsia="宋体" w:hAnsi="Calibri" w:cstheme="minorBidi" w:hint="eastAsia"/>
          <w:kern w:val="2"/>
          <w:sz w:val="21"/>
          <w:szCs w:val="21"/>
          <w:lang w:eastAsia="zh-CN"/>
        </w:rPr>
        <w:t>审</w:t>
      </w:r>
      <w:r>
        <w:rPr>
          <w:rFonts w:ascii="Calibri" w:eastAsia="宋体" w:hAnsi="Calibri" w:cstheme="minorBidi"/>
          <w:kern w:val="2"/>
          <w:sz w:val="21"/>
          <w:szCs w:val="21"/>
          <w:lang w:eastAsia="zh-CN"/>
        </w:rPr>
        <w:t>工作无法进行，或者招标文件内容违反国家有关强制性规定的，应当停止评</w:t>
      </w:r>
      <w:r>
        <w:rPr>
          <w:rFonts w:ascii="Calibri" w:eastAsia="宋体" w:hAnsi="Calibri" w:cstheme="minorBidi" w:hint="eastAsia"/>
          <w:kern w:val="2"/>
          <w:sz w:val="21"/>
          <w:szCs w:val="21"/>
          <w:lang w:eastAsia="zh-CN"/>
        </w:rPr>
        <w:t>审</w:t>
      </w:r>
      <w:r>
        <w:rPr>
          <w:rFonts w:ascii="Calibri" w:eastAsia="宋体" w:hAnsi="Calibri" w:cstheme="minorBidi"/>
          <w:kern w:val="2"/>
          <w:sz w:val="21"/>
          <w:szCs w:val="21"/>
          <w:lang w:eastAsia="zh-CN"/>
        </w:rPr>
        <w:t>工作，与</w:t>
      </w:r>
      <w:r>
        <w:rPr>
          <w:rFonts w:ascii="Calibri" w:eastAsia="宋体" w:hAnsi="Calibri" w:cstheme="minorBidi" w:hint="eastAsia"/>
          <w:kern w:val="2"/>
          <w:sz w:val="21"/>
          <w:szCs w:val="21"/>
          <w:lang w:eastAsia="zh-CN"/>
        </w:rPr>
        <w:t>政府集中采购机构</w:t>
      </w:r>
      <w:r>
        <w:rPr>
          <w:rFonts w:ascii="Calibri" w:eastAsia="宋体" w:hAnsi="Calibri" w:cstheme="minorBidi"/>
          <w:kern w:val="2"/>
          <w:sz w:val="21"/>
          <w:szCs w:val="21"/>
          <w:lang w:eastAsia="zh-CN"/>
        </w:rPr>
        <w:t>沟通并作书面记录。</w:t>
      </w:r>
      <w:r>
        <w:rPr>
          <w:rFonts w:ascii="Calibri" w:eastAsia="宋体" w:hAnsi="Calibri" w:cstheme="minorBidi" w:hint="eastAsia"/>
          <w:kern w:val="2"/>
          <w:sz w:val="21"/>
          <w:szCs w:val="21"/>
          <w:lang w:eastAsia="zh-CN"/>
        </w:rPr>
        <w:t>经</w:t>
      </w:r>
      <w:r>
        <w:rPr>
          <w:rFonts w:ascii="Calibri" w:eastAsia="宋体" w:hAnsi="Calibri" w:cstheme="minorBidi"/>
          <w:kern w:val="2"/>
          <w:sz w:val="21"/>
          <w:szCs w:val="21"/>
          <w:lang w:eastAsia="zh-CN"/>
        </w:rPr>
        <w:t>确认后，</w:t>
      </w:r>
      <w:r>
        <w:rPr>
          <w:rFonts w:ascii="Calibri" w:eastAsia="宋体" w:hAnsi="Calibri" w:cstheme="minorBidi" w:hint="eastAsia"/>
          <w:kern w:val="2"/>
          <w:sz w:val="21"/>
          <w:szCs w:val="21"/>
          <w:lang w:eastAsia="zh-CN"/>
        </w:rPr>
        <w:t>项目</w:t>
      </w:r>
      <w:r>
        <w:rPr>
          <w:rFonts w:ascii="Calibri" w:eastAsia="宋体" w:hAnsi="Calibri" w:cstheme="minorBidi"/>
          <w:kern w:val="2"/>
          <w:sz w:val="21"/>
          <w:szCs w:val="21"/>
          <w:lang w:eastAsia="zh-CN"/>
        </w:rPr>
        <w:t>应当修改招标文件，重新组织采购活动。</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kern w:val="2"/>
          <w:sz w:val="21"/>
          <w:szCs w:val="22"/>
          <w:lang w:eastAsia="zh-CN"/>
        </w:rPr>
        <w:t>33.3</w:t>
      </w:r>
      <w:r>
        <w:rPr>
          <w:rFonts w:ascii="宋体" w:eastAsia="宋体" w:hAnsi="宋体" w:cstheme="minorBidi" w:hint="eastAsia"/>
          <w:kern w:val="2"/>
          <w:sz w:val="21"/>
          <w:szCs w:val="22"/>
          <w:lang w:eastAsia="zh-CN"/>
        </w:rPr>
        <w:t>对于投标文件中含义不明确、同类问题表述不一致或者有明显文字和计算错误的内容，评审委员会应当以书面形式要求投标人</w:t>
      </w:r>
      <w:r>
        <w:rPr>
          <w:rFonts w:ascii="宋体" w:eastAsia="宋体" w:hAnsi="宋体" w:cstheme="minorBidi" w:hint="eastAsia"/>
          <w:kern w:val="2"/>
          <w:sz w:val="21"/>
          <w:szCs w:val="22"/>
          <w:lang w:eastAsia="zh-CN"/>
        </w:rPr>
        <w:t>作出</w:t>
      </w:r>
      <w:r>
        <w:rPr>
          <w:rFonts w:ascii="宋体" w:eastAsia="宋体" w:hAnsi="宋体" w:cstheme="minorBidi" w:hint="eastAsia"/>
          <w:kern w:val="2"/>
          <w:sz w:val="21"/>
          <w:szCs w:val="22"/>
          <w:lang w:eastAsia="zh-CN"/>
        </w:rPr>
        <w:t>必要的澄清、说明或者补正。</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根据本通用条款第34条，凡属于评审委员会在评审中发现的算术错误进行核实的修改不在此列。</w:t>
      </w:r>
    </w:p>
    <w:p w:rsidR="0010768C">
      <w:pPr>
        <w:widowControl w:val="0"/>
        <w:jc w:val="both"/>
        <w:rPr>
          <w:rFonts w:ascii="黑体" w:eastAsia="黑体" w:hAnsi="宋体"/>
          <w:kern w:val="2"/>
          <w:szCs w:val="22"/>
          <w:lang w:eastAsia="zh-CN"/>
        </w:rPr>
      </w:pPr>
      <w:bookmarkStart w:id="39" w:name="_Toc73517673"/>
      <w:bookmarkStart w:id="40" w:name="_Toc73518151"/>
      <w:bookmarkStart w:id="41" w:name="_Toc73521581"/>
      <w:bookmarkStart w:id="42" w:name="_Toc73521669"/>
      <w:bookmarkStart w:id="43" w:name="_Toc100052400"/>
      <w:r>
        <w:rPr>
          <w:rFonts w:ascii="黑体" w:eastAsia="黑体" w:hAnsi="宋体" w:cstheme="minorBidi" w:hint="eastAsia"/>
          <w:kern w:val="2"/>
          <w:szCs w:val="22"/>
          <w:lang w:eastAsia="zh-CN"/>
        </w:rPr>
        <w:t>34．错误的修正</w:t>
      </w:r>
      <w:bookmarkEnd w:id="39"/>
      <w:bookmarkEnd w:id="40"/>
      <w:bookmarkEnd w:id="41"/>
      <w:bookmarkEnd w:id="42"/>
      <w:bookmarkEnd w:id="43"/>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投标文件报价出现前后不一致的，除专用条款另有规定外，按照下列规定修正：</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34.1投标文件中开标一览表投标报价内容与投标文件中投标报价相应内容不一致的，以开标一览表为准；</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34.2大写金额和小写金额不一致的，以大写金额为准；</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34.3单价金额小数点或者百分比有明显错位，以开标一览表的总价为准，并修改单价；</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34.4总价金额与按单价汇总金额不一致的，以单价金额计算结果为准。</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34.5同时出现两种以上不一致的，按照前款规定的顺序修正。修正后的报价按照本通用条款33条的规定，经投标人确认后产生约束力，投标人不确认的，其投标无效。</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35．投标文件的比较与评价</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评审委员会成员对需要共同认定的事项存在争议的，应当按照少数服从多数的原则</w:t>
      </w:r>
      <w:r>
        <w:rPr>
          <w:rFonts w:ascii="宋体" w:eastAsia="宋体" w:hAnsi="宋体" w:cstheme="minorBidi" w:hint="eastAsia"/>
          <w:kern w:val="2"/>
          <w:sz w:val="21"/>
          <w:szCs w:val="21"/>
          <w:lang w:eastAsia="zh-CN"/>
        </w:rPr>
        <w:t>作出</w:t>
      </w:r>
      <w:r>
        <w:rPr>
          <w:rFonts w:ascii="宋体" w:eastAsia="宋体" w:hAnsi="宋体" w:cstheme="minorBidi" w:hint="eastAsia"/>
          <w:kern w:val="2"/>
          <w:sz w:val="21"/>
          <w:szCs w:val="21"/>
          <w:lang w:eastAsia="zh-CN"/>
        </w:rPr>
        <w:t>结论。持不同意见的评审委员会成员应当书面</w:t>
      </w:r>
      <w:r>
        <w:rPr>
          <w:rFonts w:ascii="宋体" w:eastAsia="宋体" w:hAnsi="宋体" w:cstheme="minorBidi" w:hint="eastAsia"/>
          <w:kern w:val="2"/>
          <w:sz w:val="21"/>
          <w:szCs w:val="21"/>
          <w:lang w:eastAsia="zh-CN"/>
        </w:rPr>
        <w:t>作出</w:t>
      </w:r>
      <w:r>
        <w:rPr>
          <w:rFonts w:ascii="宋体" w:eastAsia="宋体" w:hAnsi="宋体" w:cstheme="minorBidi" w:hint="eastAsia"/>
          <w:kern w:val="2"/>
          <w:sz w:val="21"/>
          <w:szCs w:val="21"/>
          <w:lang w:eastAsia="zh-CN"/>
        </w:rPr>
        <w:t>说明，否则视为无异议。</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36. 实地考察或资料查验</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36.1在评审过程中，评审委员会有权决定是否对本项目投标人进行实地考察或资料查验（原件）。投标人应随时做好接受实地考察或资料查验的准备。</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37．评审方法</w:t>
      </w:r>
    </w:p>
    <w:p w:rsidR="0010768C">
      <w:pPr>
        <w:widowControl w:val="0"/>
        <w:ind w:firstLine="412" w:firstLineChars="196"/>
        <w:jc w:val="both"/>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37.1.1最低价法</w:t>
      </w:r>
    </w:p>
    <w:p w:rsidR="0010768C" w:rsidP="0026538B">
      <w:pPr>
        <w:widowControl w:val="0"/>
        <w:ind w:firstLine="412" w:firstLineChars="196"/>
        <w:jc w:val="both"/>
        <w:rPr>
          <w:rFonts w:ascii="ˎ̥" w:eastAsia="宋体" w:hAnsi="ˎ̥"/>
          <w:kern w:val="2"/>
          <w:sz w:val="21"/>
          <w:szCs w:val="22"/>
          <w:lang w:eastAsia="zh-CN"/>
        </w:rPr>
      </w:pPr>
      <w:bookmarkStart w:id="44" w:name="_Hlk72438142"/>
      <w:r>
        <w:rPr>
          <w:rFonts w:ascii="ˎ̥" w:eastAsia="宋体" w:hAnsi="ˎ̥" w:cstheme="minorBidi"/>
          <w:kern w:val="2"/>
          <w:sz w:val="21"/>
          <w:szCs w:val="22"/>
          <w:lang w:eastAsia="zh-CN"/>
        </w:rPr>
        <w:t>最低价法，是指</w:t>
      </w:r>
      <w:r>
        <w:rPr>
          <w:rFonts w:ascii="ˎ̥" w:eastAsia="宋体" w:hAnsi="ˎ̥" w:cstheme="minorBidi" w:hint="eastAsia"/>
          <w:kern w:val="2"/>
          <w:sz w:val="21"/>
          <w:szCs w:val="22"/>
          <w:lang w:eastAsia="zh-CN"/>
        </w:rPr>
        <w:t>完全</w:t>
      </w:r>
      <w:r>
        <w:rPr>
          <w:rFonts w:ascii="ˎ̥" w:eastAsia="宋体" w:hAnsi="ˎ̥" w:cstheme="minorBidi"/>
          <w:kern w:val="2"/>
          <w:sz w:val="21"/>
          <w:szCs w:val="22"/>
          <w:lang w:eastAsia="zh-CN"/>
        </w:rPr>
        <w:t>满足招标文件实质性要求，</w:t>
      </w:r>
      <w:r>
        <w:rPr>
          <w:rFonts w:ascii="ˎ̥" w:eastAsia="宋体" w:hAnsi="ˎ̥" w:cstheme="minorBidi" w:hint="eastAsia"/>
          <w:kern w:val="2"/>
          <w:sz w:val="21"/>
          <w:szCs w:val="22"/>
          <w:lang w:eastAsia="zh-CN"/>
        </w:rPr>
        <w:t>按照报价由低到高的顺序，依据招标文件中规定的数量或者比例推荐候选中标供应商。</w:t>
      </w:r>
    </w:p>
    <w:p w:rsidR="0010768C">
      <w:pPr>
        <w:widowControl w:val="0"/>
        <w:ind w:firstLine="412" w:firstLineChars="196"/>
        <w:jc w:val="both"/>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37.1.2综合评分法</w:t>
      </w:r>
    </w:p>
    <w:p w:rsidR="0010768C" w:rsidP="0026538B">
      <w:pPr>
        <w:widowControl w:val="0"/>
        <w:ind w:firstLine="412" w:firstLineChars="196"/>
        <w:jc w:val="both"/>
        <w:rPr>
          <w:rFonts w:ascii="ˎ̥" w:eastAsia="宋体" w:hAnsi="ˎ̥"/>
          <w:kern w:val="2"/>
          <w:sz w:val="21"/>
          <w:szCs w:val="22"/>
          <w:lang w:eastAsia="zh-CN"/>
        </w:rPr>
      </w:pPr>
      <w:r>
        <w:rPr>
          <w:rFonts w:ascii="ˎ̥" w:eastAsia="宋体" w:hAnsi="ˎ̥" w:cstheme="minorBidi"/>
          <w:kern w:val="2"/>
          <w:sz w:val="21"/>
          <w:szCs w:val="22"/>
          <w:lang w:eastAsia="zh-CN"/>
        </w:rPr>
        <w:t>综合评分法，是指</w:t>
      </w:r>
      <w:r>
        <w:rPr>
          <w:rFonts w:ascii="ˎ̥" w:eastAsia="宋体" w:hAnsi="ˎ̥" w:cstheme="minorBidi" w:hint="eastAsia"/>
          <w:kern w:val="2"/>
          <w:sz w:val="21"/>
          <w:szCs w:val="22"/>
          <w:lang w:eastAsia="zh-CN"/>
        </w:rPr>
        <w:t>在</w:t>
      </w:r>
      <w:r>
        <w:rPr>
          <w:rFonts w:ascii="ˎ̥" w:eastAsia="宋体" w:hAnsi="ˎ̥" w:cstheme="minorBidi"/>
          <w:kern w:val="2"/>
          <w:sz w:val="21"/>
          <w:szCs w:val="22"/>
          <w:lang w:eastAsia="zh-CN"/>
        </w:rPr>
        <w:t>满足招标文件全部实质性要求</w:t>
      </w:r>
      <w:r>
        <w:rPr>
          <w:rFonts w:ascii="ˎ̥" w:eastAsia="宋体" w:hAnsi="ˎ̥" w:cstheme="minorBidi" w:hint="eastAsia"/>
          <w:kern w:val="2"/>
          <w:sz w:val="21"/>
          <w:szCs w:val="22"/>
          <w:lang w:eastAsia="zh-CN"/>
        </w:rPr>
        <w:t>的前提下</w:t>
      </w:r>
      <w:r>
        <w:rPr>
          <w:rFonts w:ascii="ˎ̥" w:eastAsia="宋体" w:hAnsi="ˎ̥" w:cstheme="minorBidi"/>
          <w:kern w:val="2"/>
          <w:sz w:val="21"/>
          <w:szCs w:val="22"/>
          <w:lang w:eastAsia="zh-CN"/>
        </w:rPr>
        <w:t>，</w:t>
      </w:r>
      <w:r>
        <w:rPr>
          <w:rFonts w:ascii="ˎ̥" w:eastAsia="宋体" w:hAnsi="ˎ̥" w:cstheme="minorBidi" w:hint="eastAsia"/>
          <w:kern w:val="2"/>
          <w:sz w:val="21"/>
          <w:szCs w:val="22"/>
          <w:lang w:eastAsia="zh-CN"/>
        </w:rPr>
        <w:t>按照招标文件中规定的各项因素进行综合评审，评审总得分排名前列的投标人，作为推荐的候选中标供应商。</w:t>
      </w:r>
      <w:bookmarkEnd w:id="44"/>
      <w:r>
        <w:rPr>
          <w:rFonts w:ascii="宋体" w:eastAsia="宋体" w:hAnsi="宋体" w:cstheme="minorBidi" w:hint="eastAsia"/>
          <w:bCs/>
          <w:color w:val="FF0000"/>
          <w:kern w:val="2"/>
          <w:sz w:val="21"/>
          <w:szCs w:val="21"/>
          <w:lang w:eastAsia="zh-CN"/>
        </w:rPr>
        <w:t xml:space="preserve">  </w:t>
      </w:r>
      <w:r>
        <w:rPr>
          <w:rFonts w:ascii="宋体" w:eastAsia="宋体" w:hAnsi="宋体" w:cstheme="minorBidi" w:hint="eastAsia"/>
          <w:bCs/>
          <w:kern w:val="2"/>
          <w:sz w:val="21"/>
          <w:szCs w:val="21"/>
          <w:lang w:eastAsia="zh-CN"/>
        </w:rPr>
        <w:t xml:space="preserve">                                                                                                                                                                                                                                                                                                                                                                                                                                                                                                                                                                                                                                                                                                                                                                                                                                                                                                                                                                                                                                                                                                                                                                                                                                                                                                                                                                                                                                                                                                                                                                                                                                                                                                                                                                                                                                                                                                                                                                                                                                                                                                                                                                                                                                                                                                                                                                                                                                                                                                                                                                                                                                                                                                                                                                                                                                                                                                                                                                                                                           </w:t>
      </w:r>
    </w:p>
    <w:p w:rsidR="0010768C">
      <w:pPr>
        <w:widowControl w:val="0"/>
        <w:ind w:firstLine="412" w:firstLineChars="196"/>
        <w:jc w:val="both"/>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37.2 本项目采用的评审方法见本项目招标文件第一册“专用条款”的相关内容。</w:t>
      </w:r>
    </w:p>
    <w:p w:rsidR="0010768C">
      <w:pPr>
        <w:widowControl w:val="0"/>
        <w:ind w:firstLine="412" w:firstLineChars="196"/>
        <w:jc w:val="both"/>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37.3重新评审的情形</w:t>
      </w:r>
    </w:p>
    <w:p w:rsidR="0010768C" w:rsidP="0026538B">
      <w:pPr>
        <w:widowControl w:val="0"/>
        <w:ind w:firstLine="412" w:firstLineChars="196"/>
        <w:jc w:val="both"/>
        <w:rPr>
          <w:rFonts w:ascii="宋体" w:eastAsia="宋体" w:hAnsi="宋体"/>
          <w:b/>
          <w:bCs/>
          <w:kern w:val="2"/>
          <w:sz w:val="21"/>
          <w:szCs w:val="21"/>
          <w:lang w:eastAsia="zh-CN"/>
        </w:rPr>
      </w:pPr>
      <w:r>
        <w:rPr>
          <w:rFonts w:ascii="宋体" w:eastAsia="宋体" w:hAnsi="宋体" w:cs="宋体" w:hint="eastAsia"/>
          <w:sz w:val="21"/>
          <w:szCs w:val="21"/>
          <w:lang w:eastAsia="zh-CN"/>
        </w:rPr>
        <w:t>评审结果汇总完成后，除下列情形外，任何人不得修改评审结果：</w:t>
      </w:r>
    </w:p>
    <w:p w:rsidR="0010768C" w:rsidP="0026538B">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37.3.1分值汇总计算错误的；</w:t>
      </w:r>
    </w:p>
    <w:p w:rsidR="0010768C" w:rsidP="0026538B">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37.3.2分项评分超出评分标准范围的；</w:t>
      </w:r>
    </w:p>
    <w:p w:rsidR="0010768C" w:rsidP="0026538B">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37.3.3评审委员会成员对客观评审因素评分不一致的；</w:t>
      </w:r>
    </w:p>
    <w:p w:rsidR="0010768C" w:rsidP="0026538B">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37.3.4经评审委员会认定评分畸高、</w:t>
      </w:r>
      <w:r>
        <w:rPr>
          <w:rFonts w:ascii="宋体" w:eastAsia="宋体" w:hAnsi="宋体" w:cs="宋体" w:hint="eastAsia"/>
          <w:sz w:val="21"/>
          <w:szCs w:val="21"/>
          <w:lang w:eastAsia="zh-CN"/>
        </w:rPr>
        <w:t>畸</w:t>
      </w:r>
      <w:r>
        <w:rPr>
          <w:rFonts w:ascii="宋体" w:eastAsia="宋体" w:hAnsi="宋体" w:cs="宋体" w:hint="eastAsia"/>
          <w:sz w:val="21"/>
          <w:szCs w:val="21"/>
          <w:lang w:eastAsia="zh-CN"/>
        </w:rPr>
        <w:t>低的。</w:t>
      </w:r>
    </w:p>
    <w:p w:rsidR="0010768C" w:rsidP="0026538B">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rsidR="0010768C" w:rsidP="0026538B">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投标人对本条第一款情形提出质疑的，采购人或者采购代理机构可以组织原评审委员会进行重新评审，重新评审改变评审结果的，应当书面报告本级财政部门。</w:t>
      </w:r>
    </w:p>
    <w:p w:rsidR="0010768C">
      <w:pPr>
        <w:widowControl w:val="0"/>
        <w:ind w:firstLine="412" w:firstLineChars="196"/>
        <w:jc w:val="both"/>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 xml:space="preserve"> 37.4重新组建评审委员会的情形</w:t>
      </w:r>
    </w:p>
    <w:p w:rsidR="0010768C" w:rsidP="0026538B">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评审委员会或者其成员存在下列情形导致评审结果无效的，重新组建评审委员会进行评标，并书面报告本级财政部门：</w:t>
      </w:r>
    </w:p>
    <w:p w:rsidR="0010768C" w:rsidP="0026538B">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37.4.1评审委员会组成不符合《政府采购货物和服务招标投标管理办法》规定的；</w:t>
      </w:r>
    </w:p>
    <w:p w:rsidR="0010768C" w:rsidP="0026538B">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37.4.2有《政府采购货物和服务招标投标管理办法》第六十二条第一至五项情形的；</w:t>
      </w:r>
    </w:p>
    <w:p w:rsidR="0010768C" w:rsidP="0026538B">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37.4.3评审委员会及其成员独立评标受到非法干预的；</w:t>
      </w:r>
    </w:p>
    <w:p w:rsidR="0010768C" w:rsidP="0026538B">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37.4.4有政府采购法实施条例第七十五条规定的违法行为的。</w:t>
      </w:r>
    </w:p>
    <w:p w:rsidR="0010768C" w:rsidP="0026538B">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有违法违规行为的原评审委员会成员不得参加重新组建的评审委员会。</w:t>
      </w:r>
    </w:p>
    <w:p w:rsidR="0010768C" w:rsidP="0026538B">
      <w:pPr>
        <w:widowControl w:val="0"/>
        <w:ind w:firstLine="412" w:firstLineChars="196"/>
        <w:jc w:val="both"/>
        <w:rPr>
          <w:rFonts w:ascii="宋体" w:eastAsia="宋体" w:hAnsi="宋体"/>
          <w:kern w:val="2"/>
          <w:sz w:val="21"/>
          <w:szCs w:val="21"/>
          <w:lang w:eastAsia="zh-CN"/>
        </w:rPr>
      </w:pPr>
    </w:p>
    <w:p w:rsidR="0010768C" w:rsidP="0026538B">
      <w:pPr>
        <w:keepNext/>
        <w:keepLines/>
        <w:widowControl w:val="0"/>
        <w:numPr>
          <w:ilvl w:val="0"/>
          <w:numId w:val="4"/>
        </w:numPr>
        <w:tabs>
          <w:tab w:val="left" w:pos="720"/>
        </w:tabs>
        <w:spacing w:before="156" w:beforeLines="50" w:after="156" w:afterLines="50" w:line="416" w:lineRule="auto"/>
        <w:ind w:left="562" w:hanging="562"/>
        <w:jc w:val="both"/>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定标及公示</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38．定标方法</w:t>
      </w:r>
    </w:p>
    <w:p w:rsidR="0010768C" w:rsidP="0026538B">
      <w:pPr>
        <w:widowControl w:val="0"/>
        <w:ind w:firstLine="412" w:firstLineChars="196"/>
        <w:jc w:val="both"/>
        <w:rPr>
          <w:rFonts w:ascii="宋体" w:eastAsia="宋体" w:hAnsi="宋体"/>
          <w:kern w:val="2"/>
          <w:sz w:val="21"/>
          <w:szCs w:val="21"/>
          <w:lang w:eastAsia="zh-CN"/>
        </w:rPr>
      </w:pPr>
      <w:bookmarkStart w:id="45" w:name="_Hlk73782795"/>
      <w:r>
        <w:rPr>
          <w:rFonts w:ascii="宋体" w:eastAsia="宋体" w:hAnsi="宋体" w:cstheme="minorBidi" w:hint="eastAsia"/>
          <w:kern w:val="2"/>
          <w:sz w:val="21"/>
          <w:szCs w:val="21"/>
          <w:lang w:eastAsia="zh-CN"/>
        </w:rPr>
        <w:t>38.1非评定分离项目定标方法</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38</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1.1评审委员会依据本项目招标文件所约定的评审方法进行评审和比较，向政府集中采购机构提交书面评审报告，并根据评审方法比较评价结果从优</w:t>
      </w:r>
      <w:r>
        <w:rPr>
          <w:rFonts w:ascii="宋体" w:eastAsia="宋体" w:hAnsi="宋体" w:cstheme="minorBidi" w:hint="eastAsia"/>
          <w:kern w:val="2"/>
          <w:sz w:val="21"/>
          <w:szCs w:val="21"/>
          <w:lang w:eastAsia="zh-CN"/>
        </w:rPr>
        <w:t>到劣进行</w:t>
      </w:r>
      <w:r>
        <w:rPr>
          <w:rFonts w:ascii="宋体" w:eastAsia="宋体" w:hAnsi="宋体" w:cstheme="minorBidi" w:hint="eastAsia"/>
          <w:kern w:val="2"/>
          <w:sz w:val="21"/>
          <w:szCs w:val="21"/>
          <w:lang w:eastAsia="zh-CN"/>
        </w:rPr>
        <w:t>排序，确定候选中标供应商。</w:t>
      </w:r>
    </w:p>
    <w:p w:rsidR="0010768C" w:rsidP="0026538B">
      <w:pPr>
        <w:widowControl w:val="0"/>
        <w:ind w:firstLine="412" w:firstLineChars="196"/>
        <w:jc w:val="both"/>
        <w:rPr>
          <w:rFonts w:ascii="ˎ̥" w:eastAsia="宋体" w:hAnsi="ˎ̥"/>
          <w:kern w:val="2"/>
          <w:sz w:val="21"/>
          <w:szCs w:val="22"/>
          <w:lang w:eastAsia="zh-CN"/>
        </w:rPr>
      </w:pPr>
      <w:r>
        <w:rPr>
          <w:rFonts w:ascii="宋体" w:eastAsia="宋体" w:hAnsi="宋体" w:cstheme="minorBidi" w:hint="eastAsia"/>
          <w:kern w:val="2"/>
          <w:sz w:val="21"/>
          <w:szCs w:val="21"/>
          <w:lang w:eastAsia="zh-CN"/>
        </w:rPr>
        <w:t>38</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1.2</w:t>
      </w:r>
      <w:r>
        <w:rPr>
          <w:rFonts w:ascii="ˎ̥" w:eastAsia="宋体" w:hAnsi="ˎ̥" w:cstheme="minorBidi"/>
          <w:kern w:val="2"/>
          <w:sz w:val="21"/>
          <w:szCs w:val="22"/>
          <w:lang w:eastAsia="zh-CN"/>
        </w:rPr>
        <w:t>采用最低价法的，评</w:t>
      </w:r>
      <w:r>
        <w:rPr>
          <w:rFonts w:ascii="ˎ̥" w:eastAsia="宋体" w:hAnsi="ˎ̥" w:cstheme="minorBidi" w:hint="eastAsia"/>
          <w:kern w:val="2"/>
          <w:sz w:val="21"/>
          <w:szCs w:val="22"/>
          <w:lang w:eastAsia="zh-CN"/>
        </w:rPr>
        <w:t>审</w:t>
      </w:r>
      <w:r>
        <w:rPr>
          <w:rFonts w:ascii="ˎ̥" w:eastAsia="宋体" w:hAnsi="ˎ̥" w:cstheme="minorBidi"/>
          <w:kern w:val="2"/>
          <w:sz w:val="21"/>
          <w:szCs w:val="22"/>
          <w:lang w:eastAsia="zh-CN"/>
        </w:rPr>
        <w:t>结果按投标报价由低到高顺序排列。投标报价相同的并列。投标文件满足招标文件全部实质性要求且投标报价最低的</w:t>
      </w:r>
      <w:r>
        <w:rPr>
          <w:rFonts w:ascii="ˎ̥" w:eastAsia="宋体" w:hAnsi="ˎ̥" w:cstheme="minorBidi" w:hint="eastAsia"/>
          <w:kern w:val="2"/>
          <w:sz w:val="21"/>
          <w:szCs w:val="22"/>
          <w:lang w:eastAsia="zh-CN"/>
        </w:rPr>
        <w:t>投标人为</w:t>
      </w:r>
      <w:bookmarkStart w:id="46" w:name="_Hlk73821177"/>
      <w:r>
        <w:rPr>
          <w:rFonts w:ascii="ˎ̥" w:eastAsia="宋体" w:hAnsi="ˎ̥" w:cstheme="minorBidi" w:hint="eastAsia"/>
          <w:kern w:val="2"/>
          <w:sz w:val="21"/>
          <w:szCs w:val="22"/>
          <w:lang w:eastAsia="zh-CN"/>
        </w:rPr>
        <w:t>唯一候选中标供应商</w:t>
      </w:r>
      <w:bookmarkEnd w:id="46"/>
      <w:r>
        <w:rPr>
          <w:rFonts w:ascii="ˎ̥" w:eastAsia="宋体" w:hAnsi="ˎ̥" w:cstheme="minorBidi"/>
          <w:kern w:val="2"/>
          <w:sz w:val="21"/>
          <w:szCs w:val="22"/>
          <w:lang w:eastAsia="zh-CN"/>
        </w:rPr>
        <w:t>。</w:t>
      </w:r>
    </w:p>
    <w:p w:rsidR="0010768C" w:rsidP="0026538B">
      <w:pPr>
        <w:widowControl w:val="0"/>
        <w:ind w:firstLine="412" w:firstLineChars="196"/>
        <w:jc w:val="both"/>
        <w:rPr>
          <w:rFonts w:ascii="ˎ̥" w:eastAsia="宋体" w:hAnsi="ˎ̥"/>
          <w:kern w:val="2"/>
          <w:sz w:val="21"/>
          <w:szCs w:val="22"/>
          <w:lang w:eastAsia="zh-CN"/>
        </w:rPr>
      </w:pPr>
      <w:r>
        <w:rPr>
          <w:rFonts w:ascii="宋体" w:eastAsia="宋体" w:hAnsi="宋体" w:cstheme="minorBidi" w:hint="eastAsia"/>
          <w:kern w:val="2"/>
          <w:sz w:val="21"/>
          <w:szCs w:val="21"/>
          <w:lang w:eastAsia="zh-CN"/>
        </w:rPr>
        <w:t>38</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1.3</w:t>
      </w:r>
      <w:r>
        <w:rPr>
          <w:rFonts w:ascii="宋体" w:eastAsia="宋体" w:hAnsi="宋体" w:cstheme="minorBidi"/>
          <w:kern w:val="2"/>
          <w:sz w:val="21"/>
          <w:szCs w:val="21"/>
          <w:lang w:eastAsia="zh-CN"/>
        </w:rPr>
        <w:t>采</w:t>
      </w:r>
      <w:r>
        <w:rPr>
          <w:rFonts w:ascii="ˎ̥" w:eastAsia="宋体" w:hAnsi="ˎ̥" w:cstheme="minorBidi"/>
          <w:kern w:val="2"/>
          <w:sz w:val="21"/>
          <w:szCs w:val="22"/>
          <w:lang w:eastAsia="zh-CN"/>
        </w:rPr>
        <w:t>用综合评分法的，评标结果按评审后得分由高到低顺序排列。得分相同的，按投标报价由低到高顺序排列。得分且投标报价相同的并列。投标文件满足招标文件全部实质性要求，</w:t>
      </w:r>
      <w:r>
        <w:rPr>
          <w:rFonts w:ascii="ˎ̥" w:eastAsia="宋体" w:hAnsi="ˎ̥" w:cstheme="minorBidi"/>
          <w:kern w:val="2"/>
          <w:sz w:val="21"/>
          <w:szCs w:val="22"/>
          <w:lang w:eastAsia="zh-CN"/>
        </w:rPr>
        <w:t>且按照</w:t>
      </w:r>
      <w:r>
        <w:rPr>
          <w:rFonts w:ascii="ˎ̥" w:eastAsia="宋体" w:hAnsi="ˎ̥" w:cstheme="minorBidi"/>
          <w:kern w:val="2"/>
          <w:sz w:val="21"/>
          <w:szCs w:val="22"/>
          <w:lang w:eastAsia="zh-CN"/>
        </w:rPr>
        <w:t>评审因素的量化指标评审得分最高的投标人</w:t>
      </w:r>
      <w:r>
        <w:rPr>
          <w:rFonts w:ascii="ˎ̥" w:eastAsia="宋体" w:hAnsi="ˎ̥" w:cstheme="minorBidi" w:hint="eastAsia"/>
          <w:kern w:val="2"/>
          <w:sz w:val="21"/>
          <w:szCs w:val="22"/>
          <w:lang w:eastAsia="zh-CN"/>
        </w:rPr>
        <w:t>为唯一候选中标供应商</w:t>
      </w:r>
      <w:r>
        <w:rPr>
          <w:rFonts w:ascii="ˎ̥" w:eastAsia="宋体" w:hAnsi="ˎ̥" w:cstheme="minorBidi"/>
          <w:kern w:val="2"/>
          <w:sz w:val="21"/>
          <w:szCs w:val="22"/>
          <w:lang w:eastAsia="zh-CN"/>
        </w:rPr>
        <w:t>。</w:t>
      </w:r>
      <w:r>
        <w:rPr>
          <w:rFonts w:ascii="ˎ̥" w:eastAsia="宋体" w:hAnsi="ˎ̥" w:cstheme="minorBidi" w:hint="eastAsia"/>
          <w:kern w:val="2"/>
          <w:sz w:val="21"/>
          <w:szCs w:val="22"/>
          <w:lang w:eastAsia="zh-CN"/>
        </w:rPr>
        <w:t>出现</w:t>
      </w:r>
      <w:r>
        <w:rPr>
          <w:rFonts w:ascii="ˎ̥" w:eastAsia="宋体" w:hAnsi="ˎ̥" w:cstheme="minorBidi"/>
          <w:kern w:val="2"/>
          <w:sz w:val="21"/>
          <w:szCs w:val="22"/>
          <w:lang w:eastAsia="zh-CN"/>
        </w:rPr>
        <w:t>得分且投标报价相同的并列</w:t>
      </w:r>
      <w:r>
        <w:rPr>
          <w:rFonts w:ascii="ˎ̥" w:eastAsia="宋体" w:hAnsi="ˎ̥" w:cstheme="minorBidi" w:hint="eastAsia"/>
          <w:kern w:val="2"/>
          <w:sz w:val="21"/>
          <w:szCs w:val="22"/>
          <w:lang w:eastAsia="zh-CN"/>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38.2评定分离项目定标方法</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rsidR="0010768C" w:rsidP="0026538B">
      <w:pPr>
        <w:widowControl w:val="0"/>
        <w:ind w:firstLine="412" w:firstLineChars="196"/>
        <w:jc w:val="both"/>
        <w:rPr>
          <w:rFonts w:ascii="Calibri" w:eastAsia="宋体" w:hAnsi="Calibri"/>
          <w:kern w:val="2"/>
          <w:sz w:val="21"/>
          <w:szCs w:val="22"/>
          <w:lang w:eastAsia="zh-CN"/>
        </w:rPr>
      </w:pPr>
      <w:r>
        <w:rPr>
          <w:rFonts w:ascii="宋体" w:eastAsia="宋体" w:hAnsi="宋体" w:cstheme="minorBidi"/>
          <w:kern w:val="2"/>
          <w:sz w:val="21"/>
          <w:szCs w:val="21"/>
          <w:lang w:eastAsia="zh-CN"/>
        </w:rPr>
        <w:t xml:space="preserve">38.2.2 </w:t>
      </w:r>
      <w:bookmarkStart w:id="47" w:name="_Hlk71469733"/>
      <w:r>
        <w:rPr>
          <w:rFonts w:ascii="Calibri" w:eastAsia="宋体" w:hAnsi="Calibri" w:cstheme="minorBidi"/>
          <w:kern w:val="2"/>
          <w:sz w:val="21"/>
          <w:szCs w:val="22"/>
          <w:lang w:eastAsia="zh-CN"/>
        </w:rPr>
        <w:t>适用评定分离的政府采购项目，采用综合评分法评</w:t>
      </w:r>
      <w:r>
        <w:rPr>
          <w:rFonts w:ascii="Calibri" w:eastAsia="宋体" w:hAnsi="Calibri" w:cstheme="minorBidi" w:hint="eastAsia"/>
          <w:kern w:val="2"/>
          <w:sz w:val="21"/>
          <w:szCs w:val="22"/>
          <w:lang w:eastAsia="zh-CN"/>
        </w:rPr>
        <w:t>审。</w:t>
      </w:r>
      <w:r>
        <w:rPr>
          <w:rFonts w:ascii="宋体" w:eastAsia="宋体" w:hAnsi="宋体" w:cstheme="minorBidi" w:hint="eastAsia"/>
          <w:kern w:val="2"/>
          <w:sz w:val="21"/>
          <w:szCs w:val="21"/>
          <w:lang w:eastAsia="zh-CN"/>
        </w:rPr>
        <w:t>评审委员会按照评审结果，推荐</w:t>
      </w:r>
      <w:r>
        <w:rPr>
          <w:rFonts w:ascii="Calibri" w:eastAsia="宋体" w:hAnsi="Calibri" w:cstheme="minorBidi"/>
          <w:kern w:val="2"/>
          <w:sz w:val="21"/>
          <w:szCs w:val="22"/>
          <w:lang w:eastAsia="zh-CN"/>
        </w:rPr>
        <w:t>三个合格的候选中标供应商。</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38.2.3</w:t>
      </w:r>
      <w:bookmarkStart w:id="48" w:name="_Hlk71469688"/>
      <w:r>
        <w:rPr>
          <w:rFonts w:ascii="Calibri" w:eastAsia="宋体" w:hAnsi="Calibri" w:cstheme="minorBidi"/>
          <w:kern w:val="2"/>
          <w:sz w:val="21"/>
          <w:szCs w:val="22"/>
          <w:lang w:eastAsia="zh-CN"/>
        </w:rPr>
        <w:t>适用评定分离的政府采购项目，</w:t>
      </w:r>
      <w:r>
        <w:rPr>
          <w:rFonts w:ascii="宋体" w:eastAsia="宋体" w:hAnsi="宋体" w:cstheme="minorBidi" w:hint="eastAsia"/>
          <w:kern w:val="2"/>
          <w:sz w:val="21"/>
          <w:szCs w:val="21"/>
          <w:lang w:eastAsia="zh-CN"/>
        </w:rPr>
        <w:t>按照自定法确定中标供应商：自定法是指采购人组织定标委员会，由定标委员会在三家候选中标供应商中确定中标供应商。</w:t>
      </w:r>
      <w:bookmarkEnd w:id="47"/>
      <w:bookmarkEnd w:id="48"/>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38.2.4</w:t>
      </w:r>
      <w:r>
        <w:rPr>
          <w:rFonts w:ascii="宋体" w:eastAsia="宋体" w:hAnsi="宋体" w:cstheme="minorBidi" w:hint="eastAsia"/>
          <w:kern w:val="2"/>
          <w:sz w:val="21"/>
          <w:szCs w:val="21"/>
          <w:lang w:eastAsia="zh-CN"/>
        </w:rPr>
        <w:t>政府集中采购机构</w:t>
      </w:r>
      <w:r>
        <w:rPr>
          <w:rFonts w:ascii="Calibri" w:eastAsia="宋体" w:hAnsi="Calibri" w:cstheme="minorBidi"/>
          <w:kern w:val="2"/>
          <w:sz w:val="21"/>
          <w:szCs w:val="22"/>
          <w:lang w:eastAsia="zh-CN"/>
        </w:rPr>
        <w:t>应当自评审结束之日起两个工作日内将候选中标供应商名单及其投标文件、评审报告送交采购人</w:t>
      </w:r>
      <w:r>
        <w:rPr>
          <w:rFonts w:ascii="宋体" w:eastAsia="宋体" w:hAnsi="宋体" w:cstheme="minorBidi" w:hint="eastAsia"/>
          <w:kern w:val="2"/>
          <w:sz w:val="21"/>
          <w:szCs w:val="21"/>
          <w:lang w:eastAsia="zh-CN"/>
        </w:rPr>
        <w:t>。</w:t>
      </w:r>
      <w:r>
        <w:rPr>
          <w:rFonts w:ascii="Calibri" w:eastAsia="宋体" w:hAnsi="Calibri" w:cstheme="minorBidi"/>
          <w:kern w:val="2"/>
          <w:sz w:val="21"/>
          <w:szCs w:val="22"/>
          <w:lang w:eastAsia="zh-CN"/>
        </w:rPr>
        <w:t>采购人应当安排专人对定标过程进行书面记录，形成定标报告，作为采购文件的组成部分存档，并及时将定标结果反馈</w:t>
      </w:r>
      <w:r>
        <w:rPr>
          <w:rFonts w:ascii="Calibri" w:eastAsia="宋体" w:hAnsi="Calibri" w:cstheme="minorBidi" w:hint="eastAsia"/>
          <w:kern w:val="2"/>
          <w:sz w:val="21"/>
          <w:szCs w:val="22"/>
          <w:lang w:eastAsia="zh-CN"/>
        </w:rPr>
        <w:t>政府集中采购机构。具体定标程序及相关要求以按照《</w:t>
      </w:r>
      <w:r>
        <w:rPr>
          <w:rFonts w:ascii="Calibri" w:eastAsia="宋体" w:hAnsi="Calibri" w:cstheme="minorBidi"/>
          <w:kern w:val="2"/>
          <w:sz w:val="21"/>
          <w:szCs w:val="22"/>
          <w:lang w:eastAsia="zh-CN"/>
        </w:rPr>
        <w:t>深圳市财政局关于印发</w:t>
      </w:r>
      <w:r>
        <w:rPr>
          <w:rFonts w:ascii="宋体" w:eastAsia="宋体" w:hAnsi="宋体" w:cstheme="minorBidi" w:hint="eastAsia"/>
          <w:kern w:val="2"/>
          <w:sz w:val="21"/>
          <w:szCs w:val="22"/>
          <w:lang w:eastAsia="zh-CN"/>
        </w:rPr>
        <w:t>〈</w:t>
      </w:r>
      <w:r>
        <w:rPr>
          <w:rFonts w:ascii="Calibri" w:eastAsia="宋体" w:hAnsi="Calibri" w:cstheme="minorBidi"/>
          <w:kern w:val="2"/>
          <w:sz w:val="21"/>
          <w:szCs w:val="22"/>
          <w:lang w:eastAsia="zh-CN"/>
        </w:rPr>
        <w:t>深圳市政府采购评标定标分离管理办法</w:t>
      </w:r>
      <w:r>
        <w:rPr>
          <w:rFonts w:ascii="宋体" w:eastAsia="宋体" w:hAnsi="宋体" w:cstheme="minorBidi" w:hint="eastAsia"/>
          <w:kern w:val="2"/>
          <w:sz w:val="21"/>
          <w:szCs w:val="22"/>
          <w:lang w:eastAsia="zh-CN"/>
        </w:rPr>
        <w:t>〉</w:t>
      </w:r>
      <w:r>
        <w:rPr>
          <w:rFonts w:ascii="Calibri" w:eastAsia="宋体" w:hAnsi="Calibri" w:cstheme="minorBidi"/>
          <w:kern w:val="2"/>
          <w:sz w:val="21"/>
          <w:szCs w:val="22"/>
          <w:lang w:eastAsia="zh-CN"/>
        </w:rPr>
        <w:t>的通知</w:t>
      </w:r>
      <w:r>
        <w:rPr>
          <w:rFonts w:ascii="Calibri" w:eastAsia="宋体" w:hAnsi="Calibri" w:cstheme="minorBidi" w:hint="eastAsia"/>
          <w:kern w:val="2"/>
          <w:sz w:val="21"/>
          <w:szCs w:val="22"/>
          <w:lang w:eastAsia="zh-CN"/>
        </w:rPr>
        <w:t>》（深财</w:t>
      </w:r>
      <w:r>
        <w:rPr>
          <w:rFonts w:ascii="Calibri" w:eastAsia="宋体" w:hAnsi="Calibri" w:cstheme="minorBidi" w:hint="eastAsia"/>
          <w:kern w:val="2"/>
          <w:sz w:val="21"/>
          <w:szCs w:val="22"/>
          <w:lang w:eastAsia="zh-CN"/>
        </w:rPr>
        <w:t>规</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2</w:t>
      </w:r>
      <w:r>
        <w:rPr>
          <w:rFonts w:ascii="Calibri" w:eastAsia="宋体" w:hAnsi="Calibri" w:cstheme="minorBidi"/>
          <w:kern w:val="2"/>
          <w:sz w:val="21"/>
          <w:szCs w:val="22"/>
          <w:lang w:eastAsia="zh-CN"/>
        </w:rPr>
        <w:t>020</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1</w:t>
      </w:r>
      <w:r>
        <w:rPr>
          <w:rFonts w:ascii="Calibri" w:eastAsia="宋体" w:hAnsi="Calibri" w:cstheme="minorBidi" w:hint="eastAsia"/>
          <w:kern w:val="2"/>
          <w:sz w:val="21"/>
          <w:szCs w:val="22"/>
          <w:lang w:eastAsia="zh-CN"/>
        </w:rPr>
        <w:t>号）执行。</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说明：采购人及投标供应商应按照上述方法提前做好相关准备。</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38.3专用条款另有规定的，按专用条款相关要求定标。</w:t>
      </w:r>
      <w:bookmarkEnd w:id="45"/>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39．编写评审报告</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w:t>
      </w:r>
      <w:r>
        <w:rPr>
          <w:rFonts w:ascii="宋体" w:eastAsia="宋体" w:hAnsi="宋体" w:cstheme="minorBidi" w:hint="eastAsia"/>
          <w:kern w:val="2"/>
          <w:sz w:val="21"/>
          <w:szCs w:val="21"/>
          <w:lang w:eastAsia="zh-CN"/>
        </w:rPr>
        <w:t>作出</w:t>
      </w:r>
      <w:r>
        <w:rPr>
          <w:rFonts w:ascii="宋体" w:eastAsia="宋体" w:hAnsi="宋体" w:cstheme="minorBidi" w:hint="eastAsia"/>
          <w:kern w:val="2"/>
          <w:sz w:val="21"/>
          <w:szCs w:val="21"/>
          <w:lang w:eastAsia="zh-CN"/>
        </w:rPr>
        <w:t>书面说明并记录存档。</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40．中标公告</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40.1</w:t>
      </w:r>
      <w:bookmarkStart w:id="49" w:name="_Hlk72438709"/>
      <w:r>
        <w:rPr>
          <w:rFonts w:ascii="宋体" w:eastAsia="宋体" w:hAnsi="宋体" w:cstheme="minorBidi" w:hint="eastAsia"/>
          <w:kern w:val="2"/>
          <w:sz w:val="21"/>
          <w:szCs w:val="21"/>
          <w:lang w:eastAsia="zh-CN"/>
        </w:rPr>
        <w:t>为体现“公开、公平、公正”的原则，评审结束后经采购人确认（确定）评审结果，政府集中采购机构将</w:t>
      </w:r>
      <w:r w:rsidRPr="00122074">
        <w:rPr>
          <w:rFonts w:ascii="宋体" w:eastAsia="宋体" w:hAnsi="宋体" w:cstheme="minorBidi" w:hint="eastAsia"/>
          <w:kern w:val="2"/>
          <w:sz w:val="21"/>
          <w:szCs w:val="21"/>
          <w:lang w:eastAsia="zh-CN"/>
        </w:rPr>
        <w:t>在</w:t>
      </w:r>
      <w:r w:rsidRPr="00122074">
        <w:rPr>
          <w:rFonts w:ascii="宋体" w:eastAsia="宋体" w:hAnsi="宋体" w:cstheme="minorBidi" w:hint="eastAsia"/>
          <w:b/>
          <w:bCs/>
          <w:kern w:val="2"/>
          <w:sz w:val="21"/>
          <w:szCs w:val="21"/>
          <w:lang w:eastAsia="zh-CN"/>
        </w:rPr>
        <w:t>深圳公共资源交易网（https://szggzy.com/）</w:t>
      </w:r>
      <w:r w:rsidRPr="00122074">
        <w:rPr>
          <w:rFonts w:ascii="宋体" w:eastAsia="宋体" w:hAnsi="宋体" w:cstheme="minorBidi" w:hint="eastAsia"/>
          <w:kern w:val="2"/>
          <w:sz w:val="21"/>
          <w:szCs w:val="21"/>
          <w:lang w:eastAsia="zh-CN"/>
        </w:rPr>
        <w:t>上</w:t>
      </w:r>
      <w:r>
        <w:rPr>
          <w:rFonts w:ascii="宋体" w:eastAsia="宋体" w:hAnsi="宋体" w:cstheme="minorBidi" w:hint="eastAsia"/>
          <w:kern w:val="2"/>
          <w:sz w:val="21"/>
          <w:szCs w:val="21"/>
          <w:lang w:eastAsia="zh-CN"/>
        </w:rPr>
        <w:t>发布中标结果公告。</w:t>
      </w:r>
      <w:bookmarkStart w:id="50" w:name="_Hlk72438751"/>
      <w:bookmarkEnd w:id="49"/>
      <w:r>
        <w:rPr>
          <w:rFonts w:ascii="宋体" w:eastAsia="宋体" w:hAnsi="宋体" w:cstheme="minorBidi" w:hint="eastAsia"/>
          <w:kern w:val="2"/>
          <w:sz w:val="21"/>
          <w:szCs w:val="21"/>
          <w:lang w:eastAsia="zh-CN"/>
        </w:rPr>
        <w:t>供应商如对评审结果有异议，</w:t>
      </w:r>
      <w:r>
        <w:rPr>
          <w:rFonts w:ascii="宋体" w:eastAsia="宋体" w:hAnsi="宋体" w:cstheme="minorBidi"/>
          <w:kern w:val="2"/>
          <w:sz w:val="21"/>
          <w:szCs w:val="21"/>
          <w:lang w:eastAsia="zh-CN"/>
        </w:rPr>
        <w:t>可在发布公示日期起</w:t>
      </w:r>
      <w:r>
        <w:rPr>
          <w:rFonts w:ascii="宋体" w:eastAsia="宋体" w:hAnsi="宋体" w:cstheme="minorBidi" w:hint="eastAsia"/>
          <w:kern w:val="2"/>
          <w:sz w:val="21"/>
          <w:szCs w:val="21"/>
          <w:lang w:eastAsia="zh-CN"/>
        </w:rPr>
        <w:t>七</w:t>
      </w:r>
      <w:r>
        <w:rPr>
          <w:rFonts w:ascii="宋体" w:eastAsia="宋体" w:hAnsi="宋体" w:cstheme="minorBidi"/>
          <w:kern w:val="2"/>
          <w:sz w:val="21"/>
          <w:szCs w:val="21"/>
          <w:lang w:eastAsia="zh-CN"/>
        </w:rPr>
        <w:t>个工作日内向</w:t>
      </w:r>
      <w:r>
        <w:rPr>
          <w:rFonts w:ascii="宋体" w:eastAsia="宋体" w:hAnsi="宋体" w:cstheme="minorBidi" w:hint="eastAsia"/>
          <w:kern w:val="2"/>
          <w:sz w:val="21"/>
          <w:szCs w:val="21"/>
          <w:lang w:eastAsia="zh-CN"/>
        </w:rPr>
        <w:t>政府集中采购机构</w:t>
      </w:r>
      <w:r>
        <w:rPr>
          <w:rFonts w:ascii="宋体" w:eastAsia="宋体" w:hAnsi="宋体" w:cstheme="minorBidi"/>
          <w:kern w:val="2"/>
          <w:sz w:val="21"/>
          <w:szCs w:val="21"/>
          <w:lang w:eastAsia="zh-CN"/>
        </w:rPr>
        <w:t>提出。 监督电话：0755-83948143。</w:t>
      </w:r>
      <w:r>
        <w:rPr>
          <w:rFonts w:ascii="宋体" w:eastAsia="宋体" w:hAnsi="宋体" w:cstheme="minorBidi" w:hint="eastAsia"/>
          <w:kern w:val="2"/>
          <w:sz w:val="21"/>
          <w:szCs w:val="21"/>
          <w:lang w:eastAsia="zh-CN"/>
        </w:rPr>
        <w:t>若在公示期内未提出质疑，则视为认同该评审结果。</w:t>
      </w:r>
    </w:p>
    <w:bookmarkEnd w:id="50"/>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40.2质疑、投诉供应商应保证质疑、投诉内容的真实性和可靠性，并承担相应的法律责任。</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41．中标通知书</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41</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w:t>
      </w:r>
      <w:bookmarkStart w:id="51" w:name="_Hlk72438863"/>
      <w:r>
        <w:rPr>
          <w:rFonts w:ascii="宋体" w:eastAsia="宋体" w:hAnsi="宋体" w:cstheme="minorBidi" w:hint="eastAsia"/>
          <w:kern w:val="2"/>
          <w:sz w:val="21"/>
          <w:szCs w:val="21"/>
          <w:lang w:eastAsia="zh-CN"/>
        </w:rPr>
        <w:t>中标公告公布以后无异常的情况下,中标供应商和采购人可自行在</w:t>
      </w:r>
      <w:r>
        <w:rPr>
          <w:rFonts w:ascii="宋体" w:eastAsia="宋体" w:hAnsi="宋体" w:cstheme="minorBidi" w:hint="eastAsia"/>
          <w:b/>
          <w:bCs/>
          <w:kern w:val="2"/>
          <w:sz w:val="21"/>
          <w:szCs w:val="21"/>
          <w:lang w:eastAsia="zh-CN"/>
        </w:rPr>
        <w:t>“</w:t>
      </w:r>
      <w:r>
        <w:rPr>
          <w:rFonts w:ascii="宋体" w:eastAsia="宋体" w:hAnsi="宋体" w:cstheme="minorBidi" w:hint="eastAsia"/>
          <w:kern w:val="2"/>
          <w:sz w:val="21"/>
          <w:szCs w:val="22"/>
          <w:lang w:eastAsia="zh-CN"/>
        </w:rPr>
        <w:t>深圳市自行采购系统（https://trade.szggzy.com/ggzy/center/#/login）</w:t>
      </w:r>
      <w:r>
        <w:rPr>
          <w:rFonts w:ascii="宋体" w:eastAsia="宋体" w:hAnsi="宋体" w:cstheme="minorBidi" w:hint="eastAsia"/>
          <w:b/>
          <w:bCs/>
          <w:kern w:val="2"/>
          <w:sz w:val="21"/>
          <w:szCs w:val="21"/>
          <w:lang w:eastAsia="zh-CN"/>
        </w:rPr>
        <w:t>”</w:t>
      </w:r>
      <w:r>
        <w:rPr>
          <w:rFonts w:ascii="宋体" w:eastAsia="宋体" w:hAnsi="宋体" w:cstheme="minorBidi" w:hint="eastAsia"/>
          <w:kern w:val="2"/>
          <w:sz w:val="21"/>
          <w:szCs w:val="21"/>
          <w:lang w:eastAsia="zh-CN"/>
        </w:rPr>
        <w:t>上打印</w:t>
      </w:r>
      <w:r>
        <w:rPr>
          <w:rFonts w:ascii="宋体" w:eastAsia="宋体" w:hAnsi="宋体" w:cstheme="minorBidi" w:hint="eastAsia"/>
          <w:b/>
          <w:kern w:val="2"/>
          <w:sz w:val="21"/>
          <w:szCs w:val="21"/>
          <w:lang w:eastAsia="zh-CN"/>
        </w:rPr>
        <w:t>《数字中标通知书》</w:t>
      </w:r>
      <w:r>
        <w:rPr>
          <w:rFonts w:ascii="宋体" w:eastAsia="宋体" w:hAnsi="宋体" w:cstheme="minorBidi" w:hint="eastAsia"/>
          <w:kern w:val="2"/>
          <w:sz w:val="21"/>
          <w:szCs w:val="21"/>
          <w:lang w:eastAsia="zh-CN"/>
        </w:rPr>
        <w:t>。</w:t>
      </w:r>
      <w:bookmarkEnd w:id="51"/>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中标通知书是合同的重要组成部分。</w:t>
      </w:r>
    </w:p>
    <w:p w:rsidR="0010768C" w:rsidP="0026538B">
      <w:pPr>
        <w:widowControl w:val="0"/>
        <w:ind w:firstLine="412" w:firstLineChars="196"/>
        <w:jc w:val="both"/>
        <w:rPr>
          <w:rFonts w:ascii="宋体" w:eastAsia="宋体" w:hAnsi="宋体"/>
          <w:kern w:val="2"/>
          <w:sz w:val="21"/>
          <w:szCs w:val="21"/>
          <w:lang w:eastAsia="zh-CN"/>
        </w:rPr>
      </w:pPr>
      <w:bookmarkStart w:id="52" w:name="_Hlk71407340"/>
      <w:r>
        <w:rPr>
          <w:rFonts w:ascii="宋体" w:eastAsia="宋体" w:hAnsi="宋体" w:cstheme="minorBidi" w:hint="eastAsia"/>
          <w:kern w:val="2"/>
          <w:sz w:val="21"/>
          <w:szCs w:val="21"/>
          <w:lang w:eastAsia="zh-CN"/>
        </w:rPr>
        <w:t>41.3因质疑投诉或其它原因导致项目结果变更或采购终止的，政府集中采购机构有权吊销中标通知书。</w:t>
      </w:r>
    </w:p>
    <w:bookmarkEnd w:id="52"/>
    <w:p w:rsidR="0010768C" w:rsidP="0026538B">
      <w:pPr>
        <w:widowControl w:val="0"/>
        <w:ind w:firstLine="412" w:firstLineChars="196"/>
        <w:jc w:val="both"/>
        <w:rPr>
          <w:rFonts w:ascii="宋体" w:eastAsia="宋体" w:hAnsi="宋体"/>
          <w:kern w:val="2"/>
          <w:sz w:val="21"/>
          <w:szCs w:val="21"/>
          <w:lang w:eastAsia="zh-CN"/>
        </w:rPr>
      </w:pPr>
    </w:p>
    <w:p w:rsidR="0010768C" w:rsidP="0026538B">
      <w:pPr>
        <w:keepNext/>
        <w:keepLines/>
        <w:widowControl w:val="0"/>
        <w:numPr>
          <w:ilvl w:val="0"/>
          <w:numId w:val="4"/>
        </w:numPr>
        <w:tabs>
          <w:tab w:val="left" w:pos="720"/>
        </w:tabs>
        <w:spacing w:before="156" w:beforeLines="50" w:after="156" w:afterLines="50" w:line="416" w:lineRule="auto"/>
        <w:ind w:left="562" w:hanging="562"/>
        <w:jc w:val="both"/>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公开招标失败的后续处理</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42．公开招标失败的处理</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1"/>
          <w:lang w:eastAsia="zh-CN"/>
        </w:rPr>
        <w:t>42.1本项目公开招标过程中若由于投标截止后</w:t>
      </w:r>
      <w:r>
        <w:rPr>
          <w:rFonts w:ascii="宋体" w:eastAsia="宋体" w:hAnsi="宋体" w:cstheme="minorBidi" w:hint="eastAsia"/>
          <w:kern w:val="2"/>
          <w:sz w:val="21"/>
          <w:szCs w:val="22"/>
          <w:lang w:eastAsia="zh-CN"/>
        </w:rPr>
        <w:t>实际递交</w:t>
      </w:r>
      <w:r>
        <w:rPr>
          <w:rFonts w:ascii="宋体" w:eastAsia="宋体" w:hAnsi="宋体" w:cstheme="minorBidi"/>
          <w:kern w:val="2"/>
          <w:sz w:val="21"/>
          <w:szCs w:val="22"/>
          <w:lang w:eastAsia="zh-CN"/>
        </w:rPr>
        <w:t>投标</w:t>
      </w:r>
      <w:r>
        <w:rPr>
          <w:rFonts w:ascii="宋体" w:eastAsia="宋体" w:hAnsi="宋体" w:cstheme="minorBidi" w:hint="eastAsia"/>
          <w:kern w:val="2"/>
          <w:sz w:val="21"/>
          <w:szCs w:val="22"/>
          <w:lang w:eastAsia="zh-CN"/>
        </w:rPr>
        <w:t>文件的供应商数量不足、经</w:t>
      </w:r>
      <w:r>
        <w:rPr>
          <w:rFonts w:ascii="宋体" w:eastAsia="宋体" w:hAnsi="宋体" w:cstheme="minorBidi" w:hint="eastAsia"/>
          <w:kern w:val="2"/>
          <w:sz w:val="21"/>
          <w:szCs w:val="21"/>
          <w:lang w:eastAsia="zh-CN"/>
        </w:rPr>
        <w:t>评审委员会</w:t>
      </w:r>
      <w:r>
        <w:rPr>
          <w:rFonts w:ascii="宋体" w:eastAsia="宋体" w:hAnsi="宋体" w:cstheme="minorBidi" w:hint="eastAsia"/>
          <w:kern w:val="2"/>
          <w:sz w:val="21"/>
          <w:szCs w:val="22"/>
          <w:lang w:eastAsia="zh-CN"/>
        </w:rPr>
        <w:t>评审对招标文件作实质响应的供应商不足等原因造成公开招标失败，可由</w:t>
      </w:r>
      <w:r>
        <w:rPr>
          <w:rFonts w:ascii="宋体" w:eastAsia="宋体" w:hAnsi="宋体" w:cs="宋体" w:hint="eastAsia"/>
          <w:kern w:val="2"/>
          <w:sz w:val="21"/>
          <w:szCs w:val="22"/>
          <w:lang w:eastAsia="zh-CN"/>
        </w:rPr>
        <w:t>政府集中采购机构</w:t>
      </w:r>
      <w:r>
        <w:rPr>
          <w:rFonts w:ascii="宋体" w:eastAsia="宋体" w:hAnsi="宋体" w:cstheme="minorBidi" w:hint="eastAsia"/>
          <w:kern w:val="2"/>
          <w:sz w:val="21"/>
          <w:szCs w:val="22"/>
          <w:lang w:eastAsia="zh-CN"/>
        </w:rPr>
        <w:t>重新组织采购。</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42.2对公开招标失败的项目，评审委员会在出具该项目招标失败结论的同时，可以提出重新采购组织形式的建议，以及进一步完善招标文件的资格、技术、商务要求的修改建议。</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42.3重新组织采购有以下两种组织形式：</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（1）由政府集中采购机构重新组织公开招标；</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（2）根据实际情况需要向同级财政部门提出非公开招标方式申请，经同级财政部门批准，公开招标失败采购项目可转为竞争性谈判或单一来源谈判方式采购。</w:t>
      </w:r>
    </w:p>
    <w:p w:rsidR="0010768C" w:rsidP="0026538B">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42.4公开招标失败的采购项目重新组织公开招标，由政府集中采购机构重新按公开招标流程组织采购活动。</w:t>
      </w:r>
    </w:p>
    <w:p w:rsidR="0010768C">
      <w:pPr>
        <w:widowControl w:val="0"/>
        <w:jc w:val="both"/>
        <w:rPr>
          <w:rFonts w:ascii="宋体" w:eastAsia="宋体" w:hAnsi="宋体"/>
          <w:kern w:val="2"/>
          <w:sz w:val="21"/>
          <w:szCs w:val="22"/>
          <w:lang w:eastAsia="zh-CN"/>
        </w:rPr>
      </w:pPr>
      <w:r>
        <w:rPr>
          <w:rFonts w:ascii="黑体" w:eastAsia="黑体" w:hAnsi="宋体" w:cstheme="minorBidi" w:hint="eastAsia"/>
          <w:kern w:val="2"/>
          <w:szCs w:val="22"/>
          <w:lang w:eastAsia="zh-CN"/>
        </w:rPr>
        <w:t xml:space="preserve">    </w:t>
      </w:r>
      <w:r>
        <w:rPr>
          <w:rFonts w:ascii="宋体" w:eastAsia="宋体" w:hAnsi="宋体" w:cstheme="minorBidi" w:hint="eastAsia"/>
          <w:kern w:val="2"/>
          <w:sz w:val="21"/>
          <w:szCs w:val="22"/>
          <w:lang w:eastAsia="zh-CN"/>
        </w:rPr>
        <w:t>42.5公开招标失败的采购项目经同级财政部门批准转为竞争性谈判或单一来源谈判方式采购的，按规定要求组织政府采购工作。</w:t>
      </w:r>
    </w:p>
    <w:p w:rsidR="0010768C">
      <w:pPr>
        <w:widowControl w:val="0"/>
        <w:jc w:val="both"/>
        <w:rPr>
          <w:rFonts w:ascii="黑体" w:eastAsia="黑体" w:hAnsi="宋体"/>
          <w:kern w:val="2"/>
          <w:szCs w:val="22"/>
          <w:lang w:eastAsia="zh-CN"/>
        </w:rPr>
      </w:pPr>
    </w:p>
    <w:p w:rsidR="0010768C" w:rsidP="0026538B">
      <w:pPr>
        <w:keepNext/>
        <w:keepLines/>
        <w:widowControl w:val="0"/>
        <w:numPr>
          <w:ilvl w:val="0"/>
          <w:numId w:val="4"/>
        </w:numPr>
        <w:tabs>
          <w:tab w:val="left" w:pos="720"/>
        </w:tabs>
        <w:spacing w:before="156" w:beforeLines="50" w:after="156" w:afterLines="50" w:line="416" w:lineRule="auto"/>
        <w:ind w:left="562" w:hanging="562"/>
        <w:jc w:val="both"/>
        <w:outlineLvl w:val="1"/>
        <w:rPr>
          <w:rFonts w:ascii="Cambria" w:eastAsia="宋体" w:hAnsi="Cambria"/>
          <w:b/>
          <w:bCs/>
          <w:kern w:val="2"/>
          <w:sz w:val="28"/>
          <w:szCs w:val="28"/>
          <w:lang w:eastAsia="zh-CN"/>
        </w:rPr>
      </w:pPr>
      <w:bookmarkStart w:id="53" w:name="_Hlk72439043"/>
      <w:r>
        <w:rPr>
          <w:rFonts w:ascii="Cambria" w:eastAsia="宋体" w:hAnsi="Cambria" w:cstheme="majorBidi" w:hint="eastAsia"/>
          <w:b/>
          <w:bCs/>
          <w:kern w:val="2"/>
          <w:sz w:val="28"/>
          <w:szCs w:val="28"/>
          <w:lang w:eastAsia="zh-CN"/>
        </w:rPr>
        <w:t>合同的授予与备案</w:t>
      </w:r>
      <w:bookmarkEnd w:id="53"/>
    </w:p>
    <w:p w:rsidR="0010768C">
      <w:pPr>
        <w:widowControl w:val="0"/>
        <w:jc w:val="both"/>
        <w:rPr>
          <w:rFonts w:ascii="黑体" w:eastAsia="黑体" w:hAnsi="宋体"/>
          <w:kern w:val="2"/>
          <w:szCs w:val="22"/>
          <w:lang w:eastAsia="zh-CN"/>
        </w:rPr>
      </w:pPr>
      <w:bookmarkStart w:id="54" w:name="_Toc73517679"/>
      <w:bookmarkStart w:id="55" w:name="_Toc73518157"/>
      <w:bookmarkStart w:id="56" w:name="_Toc73521674"/>
      <w:bookmarkStart w:id="57" w:name="_Toc73521586"/>
      <w:bookmarkStart w:id="58" w:name="_Toc100052408"/>
      <w:bookmarkStart w:id="59" w:name="_Hlk72439088"/>
      <w:r>
        <w:rPr>
          <w:rFonts w:ascii="黑体" w:eastAsia="黑体" w:hAnsi="宋体" w:cstheme="minorBidi" w:hint="eastAsia"/>
          <w:kern w:val="2"/>
          <w:szCs w:val="22"/>
          <w:lang w:eastAsia="zh-CN"/>
        </w:rPr>
        <w:t>43．合同授予标准</w:t>
      </w:r>
      <w:bookmarkEnd w:id="54"/>
      <w:bookmarkEnd w:id="55"/>
      <w:bookmarkEnd w:id="56"/>
      <w:bookmarkEnd w:id="57"/>
      <w:bookmarkEnd w:id="58"/>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本项目的合同将授予经本招标文件规定评审确定的中标供应商。</w:t>
      </w:r>
    </w:p>
    <w:p w:rsidR="0010768C">
      <w:pPr>
        <w:widowControl w:val="0"/>
        <w:jc w:val="both"/>
        <w:rPr>
          <w:rFonts w:ascii="黑体" w:eastAsia="黑体" w:hAnsi="宋体"/>
          <w:kern w:val="2"/>
          <w:szCs w:val="22"/>
          <w:lang w:eastAsia="zh-CN"/>
        </w:rPr>
      </w:pPr>
      <w:bookmarkStart w:id="60" w:name="_Toc100052409"/>
      <w:bookmarkStart w:id="61" w:name="_Toc73521587"/>
      <w:bookmarkStart w:id="62" w:name="_Toc73517680"/>
      <w:bookmarkStart w:id="63" w:name="_Toc73521675"/>
      <w:bookmarkStart w:id="64" w:name="_Toc73518158"/>
      <w:r>
        <w:rPr>
          <w:rFonts w:ascii="黑体" w:eastAsia="黑体" w:hAnsi="宋体" w:cstheme="minorBidi" w:hint="eastAsia"/>
          <w:kern w:val="2"/>
          <w:szCs w:val="22"/>
          <w:lang w:eastAsia="zh-CN"/>
        </w:rPr>
        <w:t>44．</w:t>
      </w:r>
      <w:bookmarkEnd w:id="60"/>
      <w:bookmarkEnd w:id="61"/>
      <w:bookmarkEnd w:id="62"/>
      <w:bookmarkEnd w:id="63"/>
      <w:bookmarkEnd w:id="64"/>
      <w:r>
        <w:rPr>
          <w:rFonts w:ascii="黑体" w:eastAsia="黑体" w:hAnsi="宋体" w:cstheme="minorBidi" w:hint="eastAsia"/>
          <w:kern w:val="2"/>
          <w:szCs w:val="22"/>
          <w:lang w:eastAsia="zh-CN"/>
        </w:rPr>
        <w:t>接受和拒绝</w:t>
      </w:r>
      <w:r>
        <w:rPr>
          <w:rFonts w:ascii="黑体" w:eastAsia="黑体" w:hAnsi="宋体" w:cstheme="minorBidi" w:hint="eastAsia"/>
          <w:kern w:val="2"/>
          <w:szCs w:val="22"/>
          <w:lang w:eastAsia="zh-CN"/>
        </w:rPr>
        <w:t>任何或</w:t>
      </w:r>
      <w:r>
        <w:rPr>
          <w:rFonts w:ascii="黑体" w:eastAsia="黑体" w:hAnsi="宋体" w:cstheme="minorBidi" w:hint="eastAsia"/>
          <w:kern w:val="2"/>
          <w:szCs w:val="22"/>
          <w:lang w:eastAsia="zh-CN"/>
        </w:rPr>
        <w:t>所有投标的权力</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政府集中采购机构和采购人保留在投标之前任何时候接受或拒绝任何投标或所有投标，以及宣布招标无效的权力，对受影响的投标人不承担任何责任，也无义务向受影响的投标人解释采取这一行动的理由。</w:t>
      </w:r>
    </w:p>
    <w:p w:rsidR="0010768C">
      <w:pPr>
        <w:widowControl w:val="0"/>
        <w:jc w:val="both"/>
        <w:rPr>
          <w:rFonts w:ascii="黑体" w:eastAsia="黑体" w:hAnsi="宋体"/>
          <w:kern w:val="2"/>
          <w:szCs w:val="22"/>
          <w:lang w:eastAsia="zh-CN"/>
        </w:rPr>
      </w:pPr>
      <w:bookmarkStart w:id="65" w:name="_Toc73521677"/>
      <w:bookmarkStart w:id="66" w:name="_Toc100052410"/>
      <w:bookmarkStart w:id="67" w:name="_Toc73521589"/>
      <w:bookmarkStart w:id="68" w:name="_Toc73518160"/>
      <w:bookmarkStart w:id="69" w:name="_Toc73517682"/>
      <w:r>
        <w:rPr>
          <w:rFonts w:ascii="黑体" w:eastAsia="黑体" w:hAnsi="宋体" w:cstheme="minorBidi" w:hint="eastAsia"/>
          <w:kern w:val="2"/>
          <w:szCs w:val="22"/>
          <w:lang w:eastAsia="zh-CN"/>
        </w:rPr>
        <w:t>45．合同的签订</w:t>
      </w:r>
      <w:bookmarkEnd w:id="65"/>
      <w:bookmarkEnd w:id="66"/>
      <w:bookmarkEnd w:id="67"/>
      <w:bookmarkEnd w:id="68"/>
      <w:bookmarkEnd w:id="69"/>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45.1中标人将于中标通知书发出之日起十个工作日内，按照采购文件（招标文件和投标文件等）内容与采购人签订政府采购合同；合同的实质性内容应当符合招标文件的规定；</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45.2中标人如不按本通用条款第45</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款的规定与采购人签订合同，</w:t>
      </w:r>
      <w:r>
        <w:rPr>
          <w:rFonts w:ascii="宋体" w:eastAsia="宋体" w:hAnsi="宋体" w:cs="宋体"/>
          <w:sz w:val="21"/>
          <w:szCs w:val="21"/>
          <w:lang w:eastAsia="zh-CN"/>
        </w:rPr>
        <w:t>情节严重的，由</w:t>
      </w:r>
      <w:r>
        <w:rPr>
          <w:rFonts w:ascii="宋体" w:eastAsia="宋体" w:hAnsi="宋体" w:cs="宋体" w:hint="eastAsia"/>
          <w:sz w:val="21"/>
          <w:szCs w:val="21"/>
          <w:lang w:eastAsia="zh-CN"/>
        </w:rPr>
        <w:t>同级财政</w:t>
      </w:r>
      <w:r>
        <w:rPr>
          <w:rFonts w:ascii="宋体" w:eastAsia="宋体" w:hAnsi="宋体" w:cs="宋体"/>
          <w:sz w:val="21"/>
          <w:szCs w:val="21"/>
          <w:lang w:eastAsia="zh-CN"/>
        </w:rPr>
        <w:t>部门记入供应商诚信档案，予以通报</w:t>
      </w:r>
      <w:r>
        <w:rPr>
          <w:rFonts w:ascii="宋体" w:eastAsia="宋体" w:hAnsi="宋体" w:cstheme="minorBidi" w:hint="eastAsia"/>
          <w:kern w:val="2"/>
          <w:sz w:val="21"/>
          <w:szCs w:val="21"/>
          <w:lang w:eastAsia="zh-CN"/>
        </w:rPr>
        <w:t>；</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45.3中标人应当按照合同约定履行义务，完成中标项目，不得将中标项目转让（转包）给他人。</w:t>
      </w:r>
    </w:p>
    <w:p w:rsidR="0010768C">
      <w:pPr>
        <w:widowControl w:val="0"/>
        <w:jc w:val="both"/>
        <w:rPr>
          <w:rFonts w:ascii="黑体" w:eastAsia="黑体" w:hAnsi="宋体"/>
          <w:kern w:val="2"/>
          <w:szCs w:val="22"/>
          <w:lang w:eastAsia="zh-CN"/>
        </w:rPr>
      </w:pPr>
      <w:bookmarkStart w:id="70" w:name="_Toc100052411"/>
      <w:bookmarkStart w:id="71" w:name="_Toc73521590"/>
      <w:bookmarkStart w:id="72" w:name="_Toc73518161"/>
      <w:bookmarkStart w:id="73" w:name="_Toc73517683"/>
      <w:bookmarkStart w:id="74" w:name="_Toc73521678"/>
      <w:r>
        <w:rPr>
          <w:rFonts w:ascii="黑体" w:eastAsia="黑体" w:hAnsi="宋体" w:cstheme="minorBidi" w:hint="eastAsia"/>
          <w:kern w:val="2"/>
          <w:szCs w:val="22"/>
          <w:lang w:eastAsia="zh-CN"/>
        </w:rPr>
        <w:t>46．履约担保</w:t>
      </w:r>
      <w:bookmarkEnd w:id="70"/>
      <w:bookmarkEnd w:id="71"/>
      <w:bookmarkEnd w:id="72"/>
      <w:bookmarkEnd w:id="73"/>
      <w:bookmarkEnd w:id="74"/>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46.1在签订项目合同的同时，中标人应按“对通用条款的补充内容”中规定的金额向采购人提交履约担保；</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46.2，允许供应商自主选择以支票、汇票、本票、保函等非现金方式提交履约担保；</w:t>
      </w:r>
      <w:r>
        <w:rPr>
          <w:rFonts w:ascii="Calibri" w:eastAsia="宋体" w:hAnsi="Calibri" w:cstheme="minorBidi"/>
          <w:kern w:val="2"/>
          <w:sz w:val="21"/>
          <w:szCs w:val="22"/>
          <w:lang w:eastAsia="zh-CN"/>
        </w:rPr>
        <w:t>中标</w:t>
      </w:r>
      <w:r>
        <w:rPr>
          <w:rFonts w:ascii="Calibri" w:eastAsia="宋体" w:hAnsi="Calibri" w:cstheme="minorBidi" w:hint="eastAsia"/>
          <w:kern w:val="2"/>
          <w:sz w:val="21"/>
          <w:szCs w:val="22"/>
          <w:lang w:eastAsia="zh-CN"/>
        </w:rPr>
        <w:t>人</w:t>
      </w:r>
      <w:r>
        <w:rPr>
          <w:rFonts w:ascii="Calibri" w:eastAsia="宋体" w:hAnsi="Calibri" w:cstheme="minorBidi"/>
          <w:kern w:val="2"/>
          <w:sz w:val="21"/>
          <w:szCs w:val="22"/>
          <w:lang w:eastAsia="zh-CN"/>
        </w:rPr>
        <w:t>提交履约</w:t>
      </w:r>
      <w:r>
        <w:rPr>
          <w:rFonts w:ascii="Calibri" w:eastAsia="宋体" w:hAnsi="Calibri" w:cstheme="minorBidi" w:hint="eastAsia"/>
          <w:kern w:val="2"/>
          <w:sz w:val="21"/>
          <w:szCs w:val="22"/>
          <w:lang w:eastAsia="zh-CN"/>
        </w:rPr>
        <w:t>担保不是</w:t>
      </w:r>
      <w:r>
        <w:rPr>
          <w:rFonts w:ascii="Calibri" w:eastAsia="宋体" w:hAnsi="Calibri" w:cstheme="minorBidi"/>
          <w:kern w:val="2"/>
          <w:sz w:val="21"/>
          <w:szCs w:val="22"/>
          <w:lang w:eastAsia="zh-CN"/>
        </w:rPr>
        <w:t>合同签订的</w:t>
      </w:r>
      <w:r>
        <w:rPr>
          <w:rFonts w:ascii="Calibri" w:eastAsia="宋体" w:hAnsi="Calibri" w:cstheme="minorBidi" w:hint="eastAsia"/>
          <w:kern w:val="2"/>
          <w:sz w:val="21"/>
          <w:szCs w:val="22"/>
          <w:lang w:eastAsia="zh-CN"/>
        </w:rPr>
        <w:t>前提</w:t>
      </w:r>
      <w:r>
        <w:rPr>
          <w:rFonts w:ascii="Calibri" w:eastAsia="宋体" w:hAnsi="Calibri" w:cstheme="minorBidi"/>
          <w:kern w:val="2"/>
          <w:sz w:val="21"/>
          <w:szCs w:val="22"/>
          <w:lang w:eastAsia="zh-CN"/>
        </w:rPr>
        <w:t>条件，不要求中标</w:t>
      </w:r>
      <w:r>
        <w:rPr>
          <w:rFonts w:ascii="Calibri" w:eastAsia="宋体" w:hAnsi="Calibri" w:cstheme="minorBidi" w:hint="eastAsia"/>
          <w:kern w:val="2"/>
          <w:sz w:val="21"/>
          <w:szCs w:val="22"/>
          <w:lang w:eastAsia="zh-CN"/>
        </w:rPr>
        <w:t>人</w:t>
      </w:r>
      <w:r>
        <w:rPr>
          <w:rFonts w:ascii="Calibri" w:eastAsia="宋体" w:hAnsi="Calibri" w:cstheme="minorBidi"/>
          <w:kern w:val="2"/>
          <w:sz w:val="21"/>
          <w:szCs w:val="22"/>
          <w:lang w:eastAsia="zh-CN"/>
        </w:rPr>
        <w:t>提供除法律、法规明确规定外的其他担保</w:t>
      </w:r>
      <w:r>
        <w:rPr>
          <w:rFonts w:ascii="Calibri" w:eastAsia="宋体" w:hAnsi="Calibri" w:cstheme="minorBidi" w:hint="eastAsia"/>
          <w:kern w:val="2"/>
          <w:sz w:val="21"/>
          <w:szCs w:val="22"/>
          <w:lang w:eastAsia="zh-CN"/>
        </w:rPr>
        <w:t>。</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47. 合同备案</w:t>
      </w:r>
    </w:p>
    <w:p w:rsidR="0010768C">
      <w:pPr>
        <w:widowControl w:val="0"/>
        <w:jc w:val="both"/>
        <w:rPr>
          <w:rFonts w:ascii="黑体" w:eastAsia="黑体" w:hAnsi="宋体"/>
          <w:kern w:val="2"/>
          <w:szCs w:val="22"/>
          <w:lang w:eastAsia="zh-CN"/>
        </w:rPr>
      </w:pPr>
      <w:r>
        <w:rPr>
          <w:rFonts w:ascii="宋体" w:eastAsia="宋体" w:hAnsi="宋体" w:hint="eastAsia"/>
          <w:kern w:val="2"/>
          <w:sz w:val="21"/>
          <w:szCs w:val="21"/>
          <w:lang w:eastAsia="zh-Hans"/>
        </w:rPr>
        <w:t>采购人与中标供应商自中标通知书发出之日起10个工作日内签订政府采购合同，</w:t>
      </w:r>
      <w:r>
        <w:rPr>
          <w:rFonts w:ascii="宋体" w:eastAsia="宋体" w:hAnsi="宋体" w:hint="eastAsia"/>
          <w:kern w:val="2"/>
          <w:sz w:val="21"/>
          <w:szCs w:val="21"/>
          <w:lang w:eastAsia="zh-CN"/>
        </w:rPr>
        <w:t>并按财政部门规定提交备案。</w:t>
      </w:r>
      <w:r>
        <w:rPr>
          <w:rFonts w:ascii="黑体" w:eastAsia="黑体" w:hAnsi="宋体" w:cstheme="minorBidi" w:hint="eastAsia"/>
          <w:kern w:val="2"/>
          <w:szCs w:val="22"/>
          <w:lang w:eastAsia="zh-CN"/>
        </w:rPr>
        <w:t>48. 合同变更</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合同变更事宜按《深圳市财政局关于优化政府采购合同备案的通知》（深</w:t>
      </w:r>
      <w:r>
        <w:rPr>
          <w:rFonts w:ascii="宋体" w:eastAsia="宋体" w:hAnsi="宋体" w:cstheme="minorBidi" w:hint="eastAsia"/>
          <w:kern w:val="2"/>
          <w:sz w:val="21"/>
          <w:szCs w:val="21"/>
          <w:lang w:eastAsia="zh-CN"/>
        </w:rPr>
        <w:t>财发保〔2022〕</w:t>
      </w:r>
      <w:r>
        <w:rPr>
          <w:rFonts w:ascii="宋体" w:eastAsia="宋体" w:hAnsi="宋体" w:cstheme="minorBidi" w:hint="eastAsia"/>
          <w:kern w:val="2"/>
          <w:sz w:val="21"/>
          <w:szCs w:val="21"/>
          <w:lang w:eastAsia="zh-CN"/>
        </w:rPr>
        <w:t>2号）相关规定执行。</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49. 项目验收</w:t>
      </w:r>
    </w:p>
    <w:p w:rsidR="0010768C">
      <w:pPr>
        <w:widowControl/>
        <w:ind w:right="176" w:firstLine="420"/>
        <w:jc w:val="left"/>
        <w:rPr>
          <w:rFonts w:ascii="宋体" w:eastAsia="宋体" w:hAnsi="宋体"/>
          <w:kern w:val="2"/>
          <w:sz w:val="21"/>
          <w:szCs w:val="22"/>
          <w:lang w:eastAsia="zh-CN"/>
        </w:rPr>
      </w:pPr>
      <w:r>
        <w:rPr>
          <w:rFonts w:ascii="宋体" w:eastAsia="宋体" w:hAnsi="宋体" w:cstheme="minorBidi" w:hint="eastAsia"/>
          <w:kern w:val="2"/>
          <w:sz w:val="21"/>
          <w:szCs w:val="22"/>
          <w:lang w:eastAsia="zh-CN"/>
        </w:rPr>
        <w:t>49.1采购人应当按照招标文件和合同规定的标准和方法，及时组织验收。</w:t>
      </w:r>
      <w:r>
        <w:rPr>
          <w:rFonts w:ascii="宋体" w:eastAsia="宋体" w:hAnsi="宋体" w:cstheme="minorBidi"/>
          <w:kern w:val="2"/>
          <w:sz w:val="21"/>
          <w:szCs w:val="22"/>
          <w:lang w:eastAsia="zh-CN"/>
        </w:rPr>
        <w:t xml:space="preserve"> </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50. 宣传</w:t>
      </w:r>
    </w:p>
    <w:p w:rsidR="0010768C" w:rsidP="0026538B">
      <w:pPr>
        <w:widowControl w:val="0"/>
        <w:ind w:left="240" w:firstLine="412" w:leftChars="100"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凡与政府采购活动有关的宣传或广告，若当中提及政府采购，</w:t>
      </w:r>
      <w:r>
        <w:rPr>
          <w:rFonts w:ascii="宋体" w:eastAsia="宋体" w:hAnsi="宋体" w:cstheme="minorBidi"/>
          <w:kern w:val="2"/>
          <w:sz w:val="21"/>
          <w:szCs w:val="22"/>
          <w:lang w:eastAsia="zh-CN"/>
        </w:rPr>
        <w:t>必须事先将具体对外宣传方案报</w:t>
      </w:r>
      <w:r>
        <w:rPr>
          <w:rFonts w:ascii="宋体" w:eastAsia="宋体" w:hAnsi="宋体" w:cstheme="minorBidi" w:hint="eastAsia"/>
          <w:kern w:val="2"/>
          <w:sz w:val="21"/>
          <w:szCs w:val="22"/>
          <w:lang w:eastAsia="zh-CN"/>
        </w:rPr>
        <w:t>同级财政部门</w:t>
      </w:r>
      <w:r>
        <w:rPr>
          <w:rFonts w:ascii="宋体" w:eastAsia="宋体" w:hAnsi="宋体" w:cstheme="minorBidi"/>
          <w:kern w:val="2"/>
          <w:sz w:val="21"/>
          <w:szCs w:val="22"/>
          <w:lang w:eastAsia="zh-CN"/>
        </w:rPr>
        <w:t>和</w:t>
      </w:r>
      <w:r>
        <w:rPr>
          <w:rFonts w:ascii="宋体" w:eastAsia="宋体" w:hAnsi="宋体" w:cstheme="minorBidi" w:hint="eastAsia"/>
          <w:kern w:val="2"/>
          <w:sz w:val="21"/>
          <w:szCs w:val="22"/>
          <w:lang w:eastAsia="zh-CN"/>
        </w:rPr>
        <w:t>政府集中采购机构</w:t>
      </w:r>
      <w:r>
        <w:rPr>
          <w:rFonts w:ascii="宋体" w:eastAsia="宋体" w:hAnsi="宋体" w:cstheme="minorBidi"/>
          <w:kern w:val="2"/>
          <w:sz w:val="21"/>
          <w:szCs w:val="22"/>
          <w:lang w:eastAsia="zh-CN"/>
        </w:rPr>
        <w:t>，并征得其同意。对外市场宣传包括但不限于以下形式：</w:t>
      </w:r>
    </w:p>
    <w:p w:rsidR="0010768C" w:rsidP="0026538B">
      <w:pPr>
        <w:widowControl w:val="0"/>
        <w:ind w:left="240" w:firstLine="412" w:leftChars="100" w:firstLineChars="196"/>
        <w:jc w:val="both"/>
        <w:rPr>
          <w:rFonts w:ascii="宋体" w:eastAsia="宋体" w:hAnsi="宋体"/>
          <w:kern w:val="2"/>
          <w:sz w:val="21"/>
          <w:szCs w:val="22"/>
          <w:lang w:eastAsia="zh-CN"/>
        </w:rPr>
      </w:pPr>
      <w:r>
        <w:rPr>
          <w:rFonts w:ascii="宋体" w:eastAsia="宋体" w:hAnsi="宋体" w:cstheme="minorBidi"/>
          <w:kern w:val="2"/>
          <w:sz w:val="21"/>
          <w:szCs w:val="22"/>
          <w:lang w:eastAsia="zh-CN"/>
        </w:rPr>
        <w:t>a.名片、宣传册、广告标语等；</w:t>
      </w:r>
    </w:p>
    <w:p w:rsidR="0010768C" w:rsidP="0026538B">
      <w:pPr>
        <w:widowControl w:val="0"/>
        <w:ind w:left="240" w:firstLine="412" w:leftChars="100" w:firstLineChars="196"/>
        <w:jc w:val="both"/>
        <w:rPr>
          <w:rFonts w:ascii="宋体" w:eastAsia="宋体" w:hAnsi="宋体"/>
          <w:kern w:val="2"/>
          <w:sz w:val="21"/>
          <w:szCs w:val="22"/>
          <w:lang w:eastAsia="zh-CN"/>
        </w:rPr>
      </w:pPr>
      <w:r>
        <w:rPr>
          <w:rFonts w:ascii="宋体" w:eastAsia="宋体" w:hAnsi="宋体" w:cstheme="minorBidi"/>
          <w:kern w:val="2"/>
          <w:sz w:val="21"/>
          <w:szCs w:val="22"/>
          <w:lang w:eastAsia="zh-CN"/>
        </w:rPr>
        <w:t>b.案例介绍、推广等；</w:t>
      </w:r>
    </w:p>
    <w:p w:rsidR="0010768C" w:rsidP="0026538B">
      <w:pPr>
        <w:widowControl w:val="0"/>
        <w:ind w:left="240" w:firstLine="412" w:leftChars="100"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c.工作</w:t>
      </w:r>
      <w:r>
        <w:rPr>
          <w:rFonts w:ascii="宋体" w:eastAsia="宋体" w:hAnsi="宋体" w:cstheme="minorBidi"/>
          <w:kern w:val="2"/>
          <w:sz w:val="21"/>
          <w:szCs w:val="22"/>
          <w:lang w:eastAsia="zh-CN"/>
        </w:rPr>
        <w:t>人员向其他消费群体宣传。</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51. 供应</w:t>
      </w:r>
      <w:r>
        <w:rPr>
          <w:rFonts w:ascii="黑体" w:eastAsia="黑体" w:hAnsi="宋体" w:cstheme="minorBidi" w:hint="eastAsia"/>
          <w:kern w:val="2"/>
          <w:szCs w:val="22"/>
          <w:lang w:eastAsia="zh-CN"/>
        </w:rPr>
        <w:t>商违法</w:t>
      </w:r>
      <w:r>
        <w:rPr>
          <w:rFonts w:ascii="黑体" w:eastAsia="黑体" w:hAnsi="宋体" w:cstheme="minorBidi" w:hint="eastAsia"/>
          <w:kern w:val="2"/>
          <w:szCs w:val="22"/>
          <w:lang w:eastAsia="zh-CN"/>
        </w:rPr>
        <w:t>责任</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1.1</w:t>
      </w:r>
      <w:r>
        <w:rPr>
          <w:rFonts w:ascii="宋体" w:eastAsia="宋体" w:hAnsi="宋体" w:cstheme="minorBidi" w:hint="eastAsia"/>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w:t>
      </w:r>
      <w:r>
        <w:rPr>
          <w:rFonts w:ascii="宋体" w:eastAsia="宋体" w:hAnsi="宋体" w:cstheme="minorBidi" w:hint="eastAsia"/>
          <w:kern w:val="2"/>
          <w:sz w:val="21"/>
          <w:szCs w:val="21"/>
          <w:lang w:eastAsia="zh-CN"/>
        </w:rPr>
        <w:t>分之二十</w:t>
      </w:r>
      <w:r>
        <w:rPr>
          <w:rFonts w:ascii="宋体" w:eastAsia="宋体" w:hAnsi="宋体" w:cstheme="minorBidi" w:hint="eastAsia"/>
          <w:kern w:val="2"/>
          <w:sz w:val="21"/>
          <w:szCs w:val="21"/>
          <w:lang w:eastAsia="zh-CN"/>
        </w:rPr>
        <w:t>以下的罚款；情节严重的，取消其参与本市政府采购资格，处以采购金额千分之二十以上千</w:t>
      </w:r>
      <w:r>
        <w:rPr>
          <w:rFonts w:ascii="宋体" w:eastAsia="宋体" w:hAnsi="宋体" w:cstheme="minorBidi" w:hint="eastAsia"/>
          <w:kern w:val="2"/>
          <w:sz w:val="21"/>
          <w:szCs w:val="21"/>
          <w:lang w:eastAsia="zh-CN"/>
        </w:rPr>
        <w:t>分之三十</w:t>
      </w:r>
      <w:r>
        <w:rPr>
          <w:rFonts w:ascii="宋体" w:eastAsia="宋体" w:hAnsi="宋体" w:cstheme="minorBidi" w:hint="eastAsia"/>
          <w:kern w:val="2"/>
          <w:sz w:val="21"/>
          <w:szCs w:val="21"/>
          <w:lang w:eastAsia="zh-CN"/>
        </w:rPr>
        <w:t>以下的罚款，并由市场监管部门依法吊销其营业执照；给他人造成损失的，依法承担赔偿责任；构成犯罪的，依法追究刑事责任：</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（1）在采购活动中应当回避而未回避的；</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（2）未按本条例规定签订、履行采购合同，造成严重后果的；</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（3）隐瞒真实情况，提供虚假资料的；</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（4）以非法手段排斥其他供应商参与竞争的；</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（5）与其他采购参加人串通投标的；</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（6）恶意投诉的；</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（7）向采购项目相关人行贿或者提供其他不当利益的；</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（8）阻碍、抗拒主管部门监督检查的；</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（9）其他违反本条例规定的行为。</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 xml:space="preserve">1.2 </w:t>
      </w:r>
      <w:r>
        <w:rPr>
          <w:rFonts w:ascii="宋体" w:eastAsia="宋体" w:hAnsi="宋体" w:cstheme="minorBidi" w:hint="eastAsia"/>
          <w:kern w:val="2"/>
          <w:sz w:val="21"/>
          <w:szCs w:val="21"/>
          <w:lang w:eastAsia="zh-CN"/>
        </w:rPr>
        <w:t>根据《深圳市财政局关于调整政府采购投标（响应）保证金管理政策的通知 》（</w:t>
      </w:r>
      <w:r>
        <w:rPr>
          <w:rFonts w:ascii="宋体" w:eastAsia="宋体" w:hAnsi="宋体" w:cstheme="minorBidi" w:hint="eastAsia"/>
          <w:kern w:val="2"/>
          <w:sz w:val="21"/>
          <w:szCs w:val="21"/>
          <w:lang w:eastAsia="zh-CN"/>
        </w:rPr>
        <w:t>深财购〔2021〕</w:t>
      </w:r>
      <w:r>
        <w:rPr>
          <w:rFonts w:ascii="宋体" w:eastAsia="宋体" w:hAnsi="宋体" w:cstheme="minorBidi" w:hint="eastAsia"/>
          <w:kern w:val="2"/>
          <w:sz w:val="21"/>
          <w:szCs w:val="21"/>
          <w:lang w:eastAsia="zh-CN"/>
        </w:rPr>
        <w:t>51 号）的要求，供应商在政府采购活动中出现《深圳经济特区政府采购条例实施细则》第八十条所列情形的，</w:t>
      </w:r>
      <w:bookmarkStart w:id="75" w:name="_Hlk72440769"/>
      <w:r>
        <w:rPr>
          <w:rFonts w:ascii="宋体" w:eastAsia="宋体" w:hAnsi="宋体" w:cstheme="minorBidi" w:hint="eastAsia"/>
          <w:kern w:val="2"/>
          <w:sz w:val="21"/>
          <w:szCs w:val="21"/>
          <w:lang w:eastAsia="zh-CN"/>
        </w:rPr>
        <w:t>政府集中采购机构或采购人不予退还其交纳的谈判保证金，情节严重的，并由主管部门</w:t>
      </w:r>
      <w:bookmarkEnd w:id="75"/>
      <w:r>
        <w:rPr>
          <w:rFonts w:ascii="宋体" w:eastAsia="宋体" w:hAnsi="宋体" w:cstheme="minorBidi" w:hint="eastAsia"/>
          <w:kern w:val="2"/>
          <w:sz w:val="21"/>
          <w:szCs w:val="21"/>
          <w:lang w:eastAsia="zh-CN"/>
        </w:rPr>
        <w:t>记入供应商诚信档案，予以通报：</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）投标截止后，撤销投标的；</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）中标后无正当理由未在规定期限内签订合同的；</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）将中标项目转让给他人、或者在投标文件中未说明且未经采购人、采购招标机构同意，将中标项目分包给他人的；</w:t>
      </w:r>
    </w:p>
    <w:p w:rsidR="0010768C" w:rsidP="0026538B">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）拒绝履行合同义务的</w:t>
      </w:r>
      <w:r>
        <w:rPr>
          <w:rFonts w:ascii="宋体" w:eastAsia="宋体" w:hAnsi="宋体" w:cstheme="minorBidi" w:hint="eastAsia"/>
          <w:kern w:val="2"/>
          <w:sz w:val="21"/>
          <w:szCs w:val="21"/>
          <w:lang w:eastAsia="zh-CN"/>
        </w:rPr>
        <w:t>。</w:t>
      </w:r>
    </w:p>
    <w:bookmarkEnd w:id="59"/>
    <w:p w:rsidR="0010768C" w:rsidP="0026538B">
      <w:pPr>
        <w:keepNext/>
        <w:keepLines/>
        <w:widowControl w:val="0"/>
        <w:numPr>
          <w:ilvl w:val="0"/>
          <w:numId w:val="4"/>
        </w:numPr>
        <w:tabs>
          <w:tab w:val="left" w:pos="720"/>
        </w:tabs>
        <w:spacing w:before="156" w:beforeLines="50" w:after="156" w:afterLines="50" w:line="416" w:lineRule="auto"/>
        <w:ind w:left="562" w:hanging="562"/>
        <w:jc w:val="both"/>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质疑处理</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52.质疑提出与答复</w:t>
      </w:r>
    </w:p>
    <w:p w:rsidR="0010768C">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52.1提出质疑</w:t>
      </w:r>
    </w:p>
    <w:p w:rsidR="0010768C">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参与政府采购活动的供应商认为自己的权益在采购活动中受到损害的，应当自知道或者应当知道其权益受到损害之日起七个工作日内向采购人、政府集中采购机构以书面形式提出质疑。</w:t>
      </w:r>
    </w:p>
    <w:p w:rsidR="0010768C">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52.2</w:t>
      </w:r>
      <w:r>
        <w:rPr>
          <w:rFonts w:ascii="宋体" w:eastAsia="宋体" w:hAnsi="宋体" w:cstheme="minorBidi"/>
          <w:kern w:val="2"/>
          <w:sz w:val="21"/>
          <w:szCs w:val="21"/>
          <w:lang w:eastAsia="zh-CN"/>
        </w:rPr>
        <w:t>法律依据</w:t>
      </w:r>
    </w:p>
    <w:p w:rsidR="0010768C">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《中华人民共和国政府采购法》、《中华人民共和国政府采购法实施条例》、</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深圳经济特区政府采购</w:t>
      </w:r>
      <w:r>
        <w:rPr>
          <w:rFonts w:ascii="宋体" w:eastAsia="宋体" w:hAnsi="宋体" w:cstheme="minorBidi"/>
          <w:kern w:val="2"/>
          <w:sz w:val="21"/>
          <w:szCs w:val="21"/>
          <w:lang w:eastAsia="zh-CN"/>
        </w:rPr>
        <w:t>条例</w:t>
      </w:r>
      <w:r>
        <w:rPr>
          <w:rFonts w:ascii="宋体" w:eastAsia="宋体" w:hAnsi="宋体" w:cstheme="minorBidi" w:hint="eastAsia"/>
          <w:kern w:val="2"/>
          <w:sz w:val="21"/>
          <w:szCs w:val="21"/>
          <w:lang w:eastAsia="zh-CN"/>
        </w:rPr>
        <w:t>》、《深圳经济特区政府采购条例实施细则》、《政府采购质疑和投诉办法》（财政部令第94号）和其他有关法律法规规定。</w:t>
      </w:r>
    </w:p>
    <w:p w:rsidR="0010768C">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w:t>
      </w:r>
      <w:r>
        <w:rPr>
          <w:rFonts w:ascii="宋体" w:eastAsia="宋体" w:hAnsi="宋体" w:cstheme="minorBidi" w:hint="eastAsia"/>
          <w:color w:val="FF0000"/>
          <w:kern w:val="2"/>
          <w:sz w:val="21"/>
          <w:szCs w:val="21"/>
          <w:lang w:eastAsia="zh-CN"/>
        </w:rPr>
        <w:t xml:space="preserve">  </w:t>
      </w:r>
      <w:r>
        <w:rPr>
          <w:rFonts w:ascii="宋体" w:eastAsia="宋体" w:hAnsi="宋体" w:cstheme="minorBidi" w:hint="eastAsia"/>
          <w:kern w:val="2"/>
          <w:sz w:val="21"/>
          <w:szCs w:val="21"/>
          <w:lang w:eastAsia="zh-CN"/>
        </w:rPr>
        <w:t>52.3质疑条件</w:t>
      </w:r>
    </w:p>
    <w:p w:rsidR="0010768C">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52.3.1提出质疑的供应商应当是参与所质疑项目采购活动的供应商；</w:t>
      </w:r>
      <w:bookmarkStart w:id="76" w:name="_Hlk75374941"/>
      <w:r>
        <w:rPr>
          <w:rFonts w:ascii="宋体" w:eastAsia="宋体" w:hAnsi="宋体" w:cstheme="minorBidi" w:hint="eastAsia"/>
          <w:kern w:val="2"/>
          <w:sz w:val="21"/>
          <w:szCs w:val="21"/>
          <w:lang w:eastAsia="zh-CN"/>
        </w:rPr>
        <w:t>以联合体形</w:t>
      </w:r>
      <w:r>
        <w:rPr>
          <w:rFonts w:ascii="宋体" w:eastAsia="宋体" w:hAnsi="宋体" w:cstheme="minorBidi" w:hint="eastAsia"/>
          <w:kern w:val="2"/>
          <w:sz w:val="21"/>
          <w:szCs w:val="21"/>
          <w:lang w:eastAsia="zh-CN"/>
        </w:rPr>
        <w:t>式参与</w:t>
      </w:r>
      <w:r>
        <w:rPr>
          <w:rFonts w:ascii="宋体" w:eastAsia="宋体" w:hAnsi="宋体" w:cstheme="minorBidi" w:hint="eastAsia"/>
          <w:kern w:val="2"/>
          <w:sz w:val="21"/>
          <w:szCs w:val="21"/>
          <w:lang w:eastAsia="zh-CN"/>
        </w:rPr>
        <w:t>的，质疑应当由组成联合体的所有成员共同提出</w:t>
      </w:r>
      <w:bookmarkEnd w:id="76"/>
      <w:r>
        <w:rPr>
          <w:rFonts w:ascii="宋体" w:eastAsia="宋体" w:hAnsi="宋体" w:cstheme="minorBidi" w:hint="eastAsia"/>
          <w:kern w:val="2"/>
          <w:sz w:val="21"/>
          <w:szCs w:val="21"/>
          <w:lang w:eastAsia="zh-CN"/>
        </w:rPr>
        <w:t>；</w:t>
      </w:r>
    </w:p>
    <w:p w:rsidR="0010768C">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rsidR="0010768C">
      <w:pPr>
        <w:widowControl w:val="0"/>
        <w:ind w:firstLine="42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52.3.3应提交书面质疑函，质疑</w:t>
      </w:r>
      <w:r>
        <w:rPr>
          <w:rFonts w:ascii="宋体" w:eastAsia="宋体" w:hAnsi="宋体" w:cstheme="minorBidi" w:hint="eastAsia"/>
          <w:kern w:val="2"/>
          <w:sz w:val="21"/>
          <w:szCs w:val="21"/>
          <w:lang w:eastAsia="zh-CN"/>
        </w:rPr>
        <w:t>函应当</w:t>
      </w:r>
      <w:r>
        <w:rPr>
          <w:rFonts w:ascii="宋体" w:eastAsia="宋体" w:hAnsi="宋体" w:cstheme="minorBidi" w:hint="eastAsia"/>
          <w:kern w:val="2"/>
          <w:sz w:val="21"/>
          <w:szCs w:val="21"/>
          <w:lang w:eastAsia="zh-CN"/>
        </w:rPr>
        <w:t>包括以下内容：</w:t>
      </w:r>
      <w:r>
        <w:rPr>
          <w:rFonts w:ascii="宋体" w:eastAsia="宋体" w:hAnsi="宋体" w:cstheme="minorBidi"/>
          <w:kern w:val="2"/>
          <w:sz w:val="21"/>
          <w:szCs w:val="21"/>
          <w:lang w:eastAsia="zh-CN"/>
        </w:rPr>
        <w:t xml:space="preserve"> </w:t>
      </w:r>
    </w:p>
    <w:p w:rsidR="0010768C">
      <w:pPr>
        <w:widowControl w:val="0"/>
        <w:ind w:firstLine="42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（1）供应商的名称（或者姓名）、地址、邮编、邮箱、联系人及联系电话；</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（2）质疑项目的名称、编号；</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（3）具体、明确的质疑对象、质疑事项和质疑请求；</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（4）因质疑事项而受损害的权益；</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（5）事实依据；</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（6）必要的法律依据；</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（7）提出质疑的日期。</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供应商为自然人的，应当由本人签字；供应商为法人或者其他组织的，应当由法定代表人（负责人），或者其授权代理人签字或者盖章，并加盖公章。</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52.4提交</w:t>
      </w:r>
      <w:r>
        <w:rPr>
          <w:rFonts w:ascii="宋体" w:eastAsia="宋体" w:hAnsi="宋体" w:cstheme="minorBidi"/>
          <w:kern w:val="2"/>
          <w:sz w:val="21"/>
          <w:szCs w:val="21"/>
          <w:lang w:eastAsia="zh-CN"/>
        </w:rPr>
        <w:t>材料</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供应商可以委托代理人进行质疑。</w:t>
      </w:r>
      <w:r>
        <w:rPr>
          <w:rFonts w:ascii="宋体" w:eastAsia="宋体" w:hAnsi="宋体" w:cstheme="minorBidi"/>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52.5收文地点</w:t>
      </w:r>
    </w:p>
    <w:p w:rsidR="0010768C">
      <w:pPr>
        <w:widowControl w:val="0"/>
        <w:ind w:firstLine="420" w:firstLineChars="200"/>
        <w:jc w:val="both"/>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地址：</w:t>
      </w:r>
      <w:r w:rsidRPr="005C5357" w:rsidR="005C5357">
        <w:rPr>
          <w:rFonts w:ascii="宋体" w:eastAsia="宋体" w:hAnsi="宋体" w:cstheme="minorBidi" w:hint="eastAsia"/>
          <w:b/>
          <w:bCs/>
          <w:kern w:val="2"/>
          <w:sz w:val="21"/>
          <w:szCs w:val="21"/>
          <w:lang w:eastAsia="zh-CN"/>
        </w:rPr>
        <w:t>深圳市博普信息技术工程咨询有限公司。地址：深圳市宝安区新安街道上川社区35区塘坊花园一巷19号301</w:t>
      </w:r>
      <w:r>
        <w:rPr>
          <w:rFonts w:ascii="宋体" w:eastAsia="宋体" w:hAnsi="宋体" w:cstheme="minorBidi" w:hint="eastAsia"/>
          <w:b/>
          <w:bCs/>
          <w:kern w:val="2"/>
          <w:sz w:val="21"/>
          <w:szCs w:val="21"/>
          <w:lang w:eastAsia="zh-CN"/>
        </w:rPr>
        <w:t>，质疑咨询电话：</w:t>
      </w:r>
      <w:r w:rsidRPr="005C5357" w:rsidR="005C5357">
        <w:rPr>
          <w:rFonts w:ascii="宋体" w:eastAsia="宋体" w:hAnsi="宋体" w:cstheme="minorBidi"/>
          <w:b/>
          <w:bCs/>
          <w:kern w:val="2"/>
          <w:sz w:val="21"/>
          <w:szCs w:val="21"/>
          <w:lang w:eastAsia="zh-CN"/>
        </w:rPr>
        <w:t>0755-27903085</w:t>
      </w:r>
      <w:r>
        <w:rPr>
          <w:rFonts w:ascii="宋体" w:eastAsia="宋体" w:hAnsi="宋体" w:cstheme="minorBidi" w:hint="eastAsia"/>
          <w:b/>
          <w:bCs/>
          <w:kern w:val="2"/>
          <w:sz w:val="21"/>
          <w:szCs w:val="21"/>
          <w:lang w:eastAsia="zh-CN"/>
        </w:rPr>
        <w:t>。</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52.6收文办理</w:t>
      </w:r>
      <w:r>
        <w:rPr>
          <w:rFonts w:ascii="宋体" w:eastAsia="宋体" w:hAnsi="宋体" w:cstheme="minorBidi"/>
          <w:kern w:val="2"/>
          <w:sz w:val="21"/>
          <w:szCs w:val="21"/>
          <w:lang w:eastAsia="zh-CN"/>
        </w:rPr>
        <w:t>程序</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rsidR="0010768C">
      <w:pPr>
        <w:widowControl w:val="0"/>
        <w:ind w:firstLine="420" w:firstLineChars="200"/>
        <w:jc w:val="both"/>
        <w:rPr>
          <w:rFonts w:ascii="仿宋" w:eastAsia="仿宋" w:hAnsi="仿宋"/>
          <w:kern w:val="2"/>
          <w:sz w:val="28"/>
          <w:szCs w:val="28"/>
          <w:lang w:eastAsia="zh-CN"/>
        </w:rPr>
      </w:pPr>
      <w:r>
        <w:rPr>
          <w:rFonts w:ascii="宋体" w:eastAsia="宋体" w:hAnsi="宋体" w:cstheme="minorBidi" w:hint="eastAsia"/>
          <w:kern w:val="2"/>
          <w:sz w:val="21"/>
          <w:szCs w:val="21"/>
          <w:lang w:eastAsia="zh-CN"/>
        </w:rPr>
        <w:t>52.6.2供应商提交的质疑材料不符合质疑条件的，视情况处理：</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供应商提交的质疑材料不全或者未按要求签字或者盖章的，政府集中采购机构应当一次性告知供应商需补正的内容和补正期限。</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供应商提交的质疑存在下列情形之一的，不予受理：</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（1）质疑主体不满足要求的；</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（2）供应商自身权益未受到损害的；</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（3）供应商未在法定质疑期限内提出质疑的；</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（4）质疑材料不全或者未按要求签字或者盖章的情况下，要求补正后，逾期未补正或者补正后仍不符合规定的；</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（5）其他不符合受理条件情形的。</w:t>
      </w:r>
    </w:p>
    <w:p w:rsidR="0010768C">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质疑事项不予受理的，政府集中采购机构应当向供应商出具不符合质疑条件告知书。</w:t>
      </w:r>
    </w:p>
    <w:p w:rsidR="0010768C">
      <w:pPr>
        <w:widowControl w:val="0"/>
        <w:jc w:val="both"/>
        <w:rPr>
          <w:rFonts w:ascii="宋体" w:eastAsia="宋体" w:hAnsi="宋体"/>
          <w:kern w:val="2"/>
          <w:sz w:val="21"/>
          <w:szCs w:val="21"/>
          <w:lang w:eastAsia="zh-CN"/>
        </w:rPr>
      </w:pPr>
      <w:r>
        <w:rPr>
          <w:rFonts w:ascii="宋体" w:eastAsia="宋体" w:hAnsi="宋体" w:cstheme="minorBidi" w:hint="eastAsia"/>
          <w:color w:val="FF0000"/>
          <w:kern w:val="2"/>
          <w:sz w:val="21"/>
          <w:szCs w:val="21"/>
          <w:lang w:eastAsia="zh-CN"/>
        </w:rPr>
        <w:t xml:space="preserve">  </w:t>
      </w:r>
      <w:r>
        <w:rPr>
          <w:rFonts w:ascii="宋体" w:eastAsia="宋体" w:hAnsi="宋体" w:cstheme="minorBidi" w:hint="eastAsia"/>
          <w:kern w:val="2"/>
          <w:sz w:val="21"/>
          <w:szCs w:val="21"/>
          <w:lang w:eastAsia="zh-CN"/>
        </w:rPr>
        <w:t xml:space="preserve">  52.7质疑答复时限</w:t>
      </w:r>
    </w:p>
    <w:p w:rsidR="0010768C">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自收文之日起七个工作日内。</w:t>
      </w:r>
    </w:p>
    <w:p w:rsidR="0010768C">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52.8投诉</w:t>
      </w:r>
    </w:p>
    <w:p w:rsidR="0010768C">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对质疑答复不满意或者未在规定时间内答复的，提出质疑的供应商可以在答复期满后15个工作日内向本项目预算主管单位投诉。</w:t>
      </w:r>
    </w:p>
    <w:p w:rsidR="0010768C">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53. 质疑后续处理</w:t>
      </w:r>
    </w:p>
    <w:p w:rsidR="0010768C">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53.1供应商质疑不成立，或者成立但未对中标、成交结果构成影响的，继续开展采购活动。</w:t>
      </w:r>
    </w:p>
    <w:p w:rsidR="0010768C">
      <w:pPr>
        <w:widowControl w:val="0"/>
        <w:jc w:val="center"/>
        <w:rPr>
          <w:rFonts w:ascii="Calibri" w:eastAsia="宋体" w:hAnsi="Calibri"/>
          <w:kern w:val="2"/>
          <w:sz w:val="21"/>
          <w:szCs w:val="22"/>
          <w:lang w:eastAsia="zh-CN"/>
        </w:rPr>
      </w:pPr>
      <w:r>
        <w:rPr>
          <w:rFonts w:ascii="宋体" w:eastAsia="宋体" w:hAnsi="宋体" w:cstheme="minorBidi" w:hint="eastAsia"/>
          <w:kern w:val="2"/>
          <w:sz w:val="21"/>
          <w:szCs w:val="21"/>
          <w:lang w:eastAsia="zh-CN"/>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w:t>
      </w:r>
      <w:r>
        <w:rPr>
          <w:rFonts w:ascii="宋体" w:eastAsia="宋体" w:hAnsi="宋体" w:cstheme="minorBidi" w:hint="eastAsia"/>
          <w:kern w:val="2"/>
          <w:sz w:val="21"/>
          <w:szCs w:val="21"/>
          <w:lang w:eastAsia="zh-CN"/>
        </w:rPr>
        <w:t>商符合</w:t>
      </w:r>
      <w:r>
        <w:rPr>
          <w:rFonts w:ascii="宋体" w:eastAsia="宋体" w:hAnsi="宋体" w:cstheme="minorBidi" w:hint="eastAsia"/>
          <w:kern w:val="2"/>
          <w:sz w:val="21"/>
          <w:szCs w:val="21"/>
          <w:lang w:eastAsia="zh-CN"/>
        </w:rPr>
        <w:t>法定数量时，可以从合格的中标或者成交候选人中另行确定中标、成交供应商的，应当依法另行确定中标、成交供应商；否则应当重新开展采购活动。</w:t>
      </w:r>
      <w:r>
        <w:rPr>
          <w:rFonts w:ascii="Calibri" w:eastAsia="宋体" w:hAnsi="Calibri" w:cstheme="minorBidi"/>
          <w:kern w:val="2"/>
          <w:sz w:val="21"/>
          <w:szCs w:val="22"/>
          <w:lang w:eastAsia="zh-CN"/>
        </w:rPr>
        <w:t>---- END ----</w:t>
      </w:r>
    </w:p>
    <w:p w:rsidR="0010768C">
      <w:pPr>
        <w:widowControl w:val="0"/>
        <w:jc w:val="center"/>
        <w:rPr>
          <w:rFonts w:eastAsia="宋体"/>
          <w:kern w:val="2"/>
          <w:sz w:val="21"/>
          <w:lang w:eastAsia="zh-CN"/>
        </w:rPr>
      </w:pPr>
      <w:r>
        <w:rPr>
          <w:rFonts w:eastAsia="宋体"/>
          <w:kern w:val="2"/>
          <w:sz w:val="21"/>
          <w:lang w:eastAsia="zh-CN"/>
        </w:rPr>
        <w:t>---- END ----</w:t>
      </w:r>
      <w:bookmarkEnd w:id="22"/>
    </w:p>
    <w:p w:rsidR="0010768C">
      <w:pPr>
        <w:widowControl w:val="0"/>
        <w:jc w:val="both"/>
        <w:rPr>
          <w:rFonts w:ascii="Calibri" w:eastAsia="宋体" w:hAnsi="Calibri"/>
          <w:b/>
          <w:color w:val="FF0000"/>
          <w:kern w:val="2"/>
          <w:sz w:val="52"/>
          <w:szCs w:val="52"/>
          <w:lang w:eastAsia="zh-CN"/>
        </w:rPr>
      </w:pPr>
    </w:p>
    <w:p w:rsidR="0010768C">
      <w:pPr>
        <w:widowControl w:val="0"/>
        <w:jc w:val="both"/>
        <w:rPr>
          <w:rFonts w:ascii="宋体" w:eastAsia="黑体" w:hAnsi="宋体"/>
          <w:b/>
          <w:bCs/>
          <w:color w:val="0000FF"/>
          <w:kern w:val="44"/>
          <w:sz w:val="36"/>
          <w:szCs w:val="44"/>
          <w:lang w:eastAsia="zh-CN"/>
        </w:rPr>
        <w:sectPr>
          <w:headerReference w:type="even" r:id="rId9"/>
          <w:headerReference w:type="default" r:id="rId10"/>
          <w:footerReference w:type="even" r:id="rId11"/>
          <w:footerReference w:type="default" r:id="rId12"/>
          <w:headerReference w:type="first" r:id="rId13"/>
          <w:footerReference w:type="first" r:id="rId14"/>
          <w:pgSz w:w="11906" w:h="16838"/>
          <w:pgMar w:top="1440" w:right="1417" w:bottom="1440" w:left="1417" w:header="851" w:footer="992" w:gutter="0"/>
          <w:pgNumType w:start="1"/>
          <w:cols w:space="425"/>
          <w:docGrid w:type="lines" w:linePitch="312"/>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华仁校区2026年食堂管理服务-A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供应商基本情况表附件；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团队管理方案；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食品安全保障方案；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食堂运营各环节管理方案；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营养餐产品调配方案；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拟安排项目负责人情况（仅限1人）；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拟安排的项目团队成员（项目负责人除外）情况；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体系认证；</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保险保障；</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政府采购违法行为风险知悉确认书；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其他招标文件要求或投标人认为需要补充的内容（非公开）</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LHAZXDL-2025-00856-001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华仁校区2026年食堂管理服务-A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具有独立法人资格或是具有独立承担民事责任能力的其它组织（提供营业执照或事业单位法人证书等证明资料扫描件，原件备查）；：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具有独立法人资格或是具有独立承担民事责任能力的其它组织（提供营业执照或事业单位法人证书等证明资料扫描件，原件备查）；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本项目不接受联合体投标，不接受投标人选用进口产品参与投标；：</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本项目不接受联合体投标，不接受投标人选用进口产品参与投标；</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未被列入失信被执行人、重大税收违法案件当事人名单、政府采购严重违法失信行为记录名单（由供应商在《政府采购投标及履约承诺函》中作出声明）。：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未被列入失信被执行人、重大税收违法案件当事人名单、政府采购严重违法失信行为记录名单（由供应商在《政府采购投标及履约承诺函》中作出声明）。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投标人必须具备食品药品监督管理部门（或市场监督管理部门）颁发的《食品经营许可证》（提供有效的证明扫描件，原件备查）。：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投标人必须具备食品药品监督管理部门（或市场监督管理部门）颁发的《食品经营许可证》（提供有效的证明扫描件，原件备查）。</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未按招标文件所提供的样式填写《投标函》；未按招标文件所提供的《政府采购投标及履约承诺函》进行承诺；未按招标文件对投标文件组成的要求提供投标文件；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未按招标文件所提供的样式填写《投标函》；未按招标文件所提供的《政府采购投标及履约承诺函》进行承诺；未按招标文件对投标文件组成的要求提供投标文件；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投标文件存在列放位置错误，导致属于信息公开情形的没有被公开；</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投标文件存在列放位置错误，导致属于信息公开情形的没有被公开；</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经核实，不同投标供应商的投标文件由同一电子设备编制、加密或者上传的；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经核实，不同投标供应商的投标文件由同一电子设备编制、加密或者上传的；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团队管理方案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根据本项目特点，制定团队管理方案。评标委员会根据招标文件要求及投标人提供的团队管理方案情况，进行综合评分。 （二）评分依据： 优良中差评分标准： （1）投标文件响应内容全面； （2）投标文件响应内容具体； （3）投标文件响应内容针对性强； （4）投标文件响应内容科学合理； （5）投标文件响应内容可操作性强； 提供方案满足以上五点得60分， 满足任意四点得40分， 满足任意三点得30分， 满足任意二点得20分， 满足任意一点得10分。 未满足不得分。 在此基础上，专家根据各供应商的具体响应内容按照量化的评审因素指标进一步评审。 优：团队管理方案内容完整、科学合理、清晰准确，加40分； 良：团队管理方案内容较为完整、较为合理、较为清晰，加20分； 中：团队管理方案内容有部分缺少、基本合理、基本清晰，加10分； 差：团队管理方案存在内容严重缺失、不合理、不清晰任一情形的，不得分。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食品安全保障方案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根据本项目特点，制定食品安全保障方案。评标委员会根据招标文件 要求及投标人提供的食品安全保障方案情况，进行综合评分。 （二）评分依据： 优良中差评分标准： （1） 投标文件响应内容全面； （2） 投标文件响应内容具体； （3） 投标文件响应内容针对性强； （4） 投标文件响应内容科学合理； （5） 投标文件响应内容可操作性强； 提供方案满足以上五点得60分， 满足任意四点得40分， 满足任意三点得30分， 满足任意二点得20分， 满足任意一点得10分。 未满足不得分。 在此基础上，专家根据各供应商的具体响应内容按照量化的评审因素指标进一步评审。 优：食品安全保障方案内容完整、科学合理、清晰准确，加40分； 良：食品安全保障方案内容较为完整、较为合理、较为清晰，加20分； 中：食品安全保障方案内容有部分缺少、基本合理、基本清晰，加10分； 差：食品安全保障方案存在内容严重缺失、不合理、不清晰任一情形的，不得分。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食堂运营各环节管理方案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根据本项目特点，制定食堂运营各环节管理方案。评标委员会根据招 标文件要求及投标人提供的食堂运营各环节管理方案情况，进行综合评分。 （二）评分依据： 优良中差评分标准： （1） 投标文件响应内容全面； （2） 投标文件响应内容具体； （3） 投标文件响应内容针对性强； （4） 投标文件响应内容科学合理； （5） 投标文件响应内容可操作性强； 提供方案满足以上五点得60分， 满足任意四点得40分， 满足任意三点得20分， 满足任意二点得10分， 满足任意一点得10分。 未满足不得分。 在此基础上，专家根据各供应商的具体响应内容按照量化的评审因素指标进一步评审。 优：食堂运营各环节管理方案内容完整、科学合理、清晰准确，加40分； 良：食堂运营各环节管理方案内容较为完整、较为合理、较为清晰，加20分； 中：食堂运营各环节管理方案内容有部分缺少、基本合理、基本清晰，加10分； 差：食堂运营各环节管理方案存在内容严重缺失、不合理、不清晰任一情形的，不得分。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营养餐产品调配方案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根据本项目特点，制定营养餐产品调配方案。评标委员会根据招标文件要求及投标人提供的营养餐产品调配方案情况，进行综合评分。 （二）评分依据： 优良中差评分标准： （1） 投标文件响应内容全面； （2） 投标文件响应内容具体； （3） 投标文件响应内容针对性强； （4） 投标文件响应内容科学合理； （5） 投标文件响应内容可操作性强； 提供方案满足以上五点得60分， 满足任意四点得40分， 满足任意三点得20分， 满足任意二点得10分， 满足任意一点得10分。 未满足不得分。 在此基础上，专家根据各供应商的具体响应内容按照量化的评审因素指标进一步评审。 优：营养餐产品调配方案内容完整、科学合理、清晰准确，加40分； 良：营养餐产品调配方案内容较为完整、较为合理、较为清晰，加20分； 中：营养餐产品调配方案内容有部分缺少、基本合理、基本清晰，加10分； 差：营养餐产品调配方案存在内容严重缺失、不合理、不清晰任一情形的，不得分。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根据投标人承诺以下三项全部内容的得100分，否则不得分。 （1）人员严格按照招标文件及投标承诺配置； （2）在履约期间如若违约应履行的义务和赔偿； （3）对未能达到的管理要求承担管理责任。 （二）评分依据： 须提供加盖投标人公章的违约承诺函（格式自拟），按要求提供得100分。 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拟安排项目负责人情况（仅限1人）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项目负责人需为投标人自有员工： 1.具有相关机构颁发的食品安全总监证书，得50分。 2.具有相关机构颁发的三级中式烹调师，得50分。 具有所有要求证书的，最高得100分。 （二）评分依据： 1. 提供该人员开标日当月（或前一个月）在本单位缴纳且载有社保部门（或税务部门）业务章（或税务部门公章）的社保缴交证明材料（如开标日当月（或前一个月）的社保材料因社保部门（或税务部门）原因暂时无法取得，则可以往前顺延一个月）；成立时间不满1个月的投标人需提供成立时间相关说明材料，并提供承诺函（格式自拟）承诺人员为投标人自有员工。 2. 投标人还须提供证书扫描件及及技能人才评价证书全国联网查询网站截图(查询网址：httpzscx.osta.org.cn)。 4.未按要求提供相关证明材料（或相关证明材料无法判断是否符合评分要求）的不计得分，原件备查。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拟安排的项目团队成员（项目负责人除外）情况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（一）评审标准： 拟安排项目主要团队成员需为投标人自有员工至少3人且具有： 1.具有相关机构颁发的三级中式烹调师证书，每提供1人得20分，最高得60分； 2.具有相关机构颁发的食品安全总监证书的，每提供1人得40分，最高得40分。 以上2项累计最高得100分，同一人同时满足多项要求时，不重复计分。 （二）证明文件： 1、提供相关人员开标日当月（或前一个月）在本单位缴纳且载有社保部门（或税务部门）业务章（或税务部门公章）的社保缴交证明材料（如开标日当月（或前一个月）的社保材料因社保部门（或税务部门）原因暂时无法取得，则可以往前顺延一个月）；成立时间不满1个月的投标人需提供成立时间相关说明材料，并提供承诺函（格式自拟）承诺人员为投标人自有员工。 2、第1-2项，投标人须提供证书扫描件及技能人才评价证书全国联网查询网站截图(查询网址：httpzscx.osta.org.cn)。 3、相关证书若为行业协会或第三方组织机构颁发的证书，需同时提供证书扫描件及颁发机构在全国社会组织信用信息公示平台（httpsxxgs.chinanpo.mca.gov.cn）登记信息状态“正常”的网站查询截图 4、未按要求提供相关证明材料（或相关证明材料无法判断是否符合评分要求）的不计得分，原件备查。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体系认证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一、评审标准： 投标人在开标日前获得以下证书（认证范围需包含：餐饮管理或食堂承包）： 1、ISO22000食品安全管理体系认证证书，得20分； 2、ISO14001环境管理体系认证证书，得20 分； 3、ISO45001职业健康安全管理体系认证证书， 得20分； 4、ISO9001质量管理体系认证证书，得20分； 5、HACCP危害分析及关键控制点体系认证证书，得20 分； 二、证明文件： 1、提供相关认证机构颁发的有效期内的认证证书扫描件及认证信息查询截图（截图需显示证书状态为有效）。 说明：①证书与查询信息截图必须同时提供，缺一不可。未同时提供的不得分，后果由供应商自行承担。②供应商应确保认证证书在开标当天仍处于有效状态，并对所提供的证书及查询截图的真实性负责，如出现与事实不符的情形，视同隐瞒真实情况，提供虚假资料，将依法承担相应的法律责任。③质疑投诉处理中对证书是否有效的认定，以国家认监委网站【全国认证认可信息公共服务平台（cx.cnca.cn）】查询结果为准。 2、未按要求提供相关证明材料（或相关证明材料无法判断是否符合评分要求）的不计得分，原件备查。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保险保障</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投标人提供已购买在有效期内的 1、公共责任险保单 2、财产一切险保单 （二）评分依据： 公共责任险总保额≥1000万得50分， ＜1000万(不含)＞500万得20分， 低于500万不得分； 食品安全责任险保单总保额≥600万得50分， ＜600万(不含)＞300万得20分， 低于300万不得分； 本项累计最高得100分。 以投标人提供的有效期内保险单和相关购买保险发票扫描件为准，需体现投保人为投标人，原件备查。未提供或未按要求提供或提供的不清晰导致专家无法判断的，不得分。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自2022年1月1日至本项目响应截止之日，响应供应商具有餐饮管理类或餐饮管理劳务输出类项目业绩, 每提供1个得20分，最高得100分。 （二）评分依据： 提供合同关键页或中标通知书或合同甲方出具的证明文件扫描件，原件备查。 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其他部分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诚信承诺函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投标人存在 《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查询渠道：通过“信用中国”（www.creditchina.gov.cn，下载信用信息报告）、“中国政府采购网”（www.ccgp.gov.cn）以及“深圳市政府采购监管网”（httpzfcg.sz.gov.cn）查询供应商信用信息，信用信息以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10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10%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仿宋_GB2312">
    <w:altName w:val="仿宋"/>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SimSun,Bold">
    <w:altName w:val="宋体"/>
    <w:panose1 w:val="00000000000000000000"/>
    <w:charset w:val="86"/>
    <w:family w:val="auto"/>
    <w:notTrueType/>
    <w:pitch w:val="default"/>
    <w:sig w:usb0="00000001" w:usb1="080E0000" w:usb2="00000010" w:usb3="00000000" w:csb0="00040000" w:csb1="00000000"/>
  </w:font>
  <w:font w:name="Arial-BoldMT">
    <w:altName w:val="Arial"/>
    <w:charset w:val="00"/>
    <w:family w:val="swiss"/>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方正仿宋_GBK">
    <w:altName w:val="微软雅黑"/>
    <w:charset w:val="86"/>
    <w:family w:val="auto"/>
    <w:pitch w:val="default"/>
    <w:sig w:usb0="00000001" w:usb1="0800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0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007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07F">
    <w:pPr>
      <w:pStyle w:val="Footer"/>
      <w:framePr w:wrap="around" w:vAnchor="text" w:hAnchor="margin" w:xAlign="center" w:y="1"/>
      <w:rPr>
        <w:rStyle w:val="PageNumber"/>
      </w:rPr>
    </w:pPr>
    <w:r>
      <w:t xml:space="preserve">- </w:t>
    </w:r>
    <w:r>
      <w:fldChar w:fldCharType="begin"/>
    </w:r>
    <w:r>
      <w:instrText xml:space="preserve"> PAGE </w:instrText>
    </w:r>
    <w:r>
      <w:fldChar w:fldCharType="separate"/>
    </w:r>
    <w:r w:rsidR="0029159A">
      <w:rPr>
        <w:noProof/>
      </w:rPr>
      <w:t>3</w:t>
    </w:r>
    <w:r>
      <w:fldChar w:fldCharType="end"/>
    </w:r>
    <w:r>
      <w:t xml:space="preserve"> -</w:t>
    </w:r>
  </w:p>
  <w:p w:rsidR="0025007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07F">
    <w:pPr>
      <w:pStyle w:val="Footer"/>
      <w:spacing w:after="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2060"/>
      <w:richText/>
    </w:sdtPr>
    <w:sdtContent>
      <w:p w:rsidR="0025007F">
        <w:pPr>
          <w:pStyle w:val="Footer"/>
          <w:jc w:val="center"/>
        </w:pPr>
        <w:r>
          <w:fldChar w:fldCharType="begin"/>
        </w:r>
        <w:r>
          <w:instrText xml:space="preserve"> PAGE   \* MERGEFORMAT </w:instrText>
        </w:r>
        <w:r>
          <w:fldChar w:fldCharType="separate"/>
        </w:r>
        <w:r w:rsidRPr="0029159A" w:rsidR="0029159A">
          <w:rPr>
            <w:noProof/>
            <w:lang w:val="zh-CN"/>
          </w:rPr>
          <w:t>24</w:t>
        </w:r>
        <w:r>
          <w:rPr>
            <w:lang w:val="zh-CN"/>
          </w:rPr>
          <w:fldChar w:fldCharType="end"/>
        </w:r>
      </w:p>
    </w:sdtContent>
  </w:sdt>
  <w:p w:rsidR="0025007F">
    <w:pPr>
      <w:pStyle w:val="Footer"/>
      <w:spacing w:after="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07F">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07F">
    <w:pPr>
      <w:pStyle w:val="Header"/>
      <w:pBdr>
        <w:bottom w:val="none" w:sz="0" w:space="1" w:color="auto"/>
      </w:pBdr>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07F">
    <w:pPr>
      <w:pStyle w:val="Header"/>
      <w:spacing w:after="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07F">
    <w:pPr>
      <w:pStyle w:val="Header"/>
      <w:spacing w:after="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07F">
    <w:pPr>
      <w:pStyle w:val="Heade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8A383CD"/>
    <w:multiLevelType w:val="singleLevel"/>
    <w:tmpl w:val="B8A383CD"/>
    <w:lvl w:ilvl="0">
      <w:start w:val="1"/>
      <w:numFmt w:val="decimalEnclosedCircleChinese"/>
      <w:suff w:val="nothing"/>
      <w:lvlText w:val="%1　"/>
      <w:lvlJc w:val="left"/>
      <w:pPr>
        <w:ind w:left="0" w:firstLine="400"/>
      </w:pPr>
      <w:rPr>
        <w:rFonts w:hint="eastAsia"/>
      </w:rPr>
    </w:lvl>
  </w:abstractNum>
  <w:abstractNum w:abstractNumId="1">
    <w:nsid w:val="09F81FD3"/>
    <w:multiLevelType w:val="multilevel"/>
    <w:tmpl w:val="09F81FD3"/>
    <w:lvl w:ilvl="0">
      <w:start w:val="1"/>
      <w:numFmt w:val="japaneseCounting"/>
      <w:lvlText w:val="第%1章"/>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CB11FD7"/>
    <w:multiLevelType w:val="multilevel"/>
    <w:tmpl w:val="0CB11FD7"/>
    <w:lvl w:ilvl="0">
      <w:start w:val="1"/>
      <w:numFmt w:val="decimal"/>
      <w:lvlText w:val="%1)"/>
      <w:lvlJc w:val="left"/>
      <w:pPr>
        <w:tabs>
          <w:tab w:val="left" w:pos="1470"/>
        </w:tabs>
        <w:ind w:left="1470" w:hanging="420"/>
      </w:pPr>
      <w:rPr>
        <w:rFonts w:hint="eastAsia"/>
        <w:b w:val="0"/>
      </w:rPr>
    </w:lvl>
    <w:lvl w:ilvl="1">
      <w:start w:val="4"/>
      <w:numFmt w:val="japaneseCounting"/>
      <w:lvlText w:val="%2、"/>
      <w:lvlJc w:val="left"/>
      <w:pPr>
        <w:tabs>
          <w:tab w:val="left" w:pos="1140"/>
        </w:tabs>
        <w:ind w:left="1140" w:hanging="720"/>
      </w:pPr>
      <w:rPr>
        <w:rFonts w:hint="default"/>
      </w:rPr>
    </w:lvl>
    <w:lvl w:ilvl="2">
      <w:start w:val="1"/>
      <w:numFmt w:val="decimal"/>
      <w:lvlText w:val="%3、"/>
      <w:lvlJc w:val="left"/>
      <w:pPr>
        <w:tabs>
          <w:tab w:val="left" w:pos="360"/>
        </w:tabs>
        <w:ind w:left="360" w:hanging="360"/>
      </w:pPr>
      <w:rPr>
        <w:rFonts w:hint="default"/>
      </w:rPr>
    </w:lvl>
    <w:lvl w:ilvl="3">
      <w:start w:val="6"/>
      <w:numFmt w:val="japaneseCounting"/>
      <w:lvlText w:val="第%4章"/>
      <w:lvlJc w:val="left"/>
      <w:pPr>
        <w:tabs>
          <w:tab w:val="left" w:pos="2400"/>
        </w:tabs>
        <w:ind w:left="2400" w:hanging="114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34416252"/>
    <w:multiLevelType w:val="multilevel"/>
    <w:tmpl w:val="34416252"/>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07410"/>
    <w:rsid w:val="00031405"/>
    <w:rsid w:val="0008737F"/>
    <w:rsid w:val="000E052E"/>
    <w:rsid w:val="0010576C"/>
    <w:rsid w:val="0010768C"/>
    <w:rsid w:val="00122074"/>
    <w:rsid w:val="00166728"/>
    <w:rsid w:val="00166FDB"/>
    <w:rsid w:val="00191F0B"/>
    <w:rsid w:val="001922C2"/>
    <w:rsid w:val="001A07B0"/>
    <w:rsid w:val="001F2E73"/>
    <w:rsid w:val="0025007F"/>
    <w:rsid w:val="00254DCB"/>
    <w:rsid w:val="00263CD8"/>
    <w:rsid w:val="0026538B"/>
    <w:rsid w:val="0029159A"/>
    <w:rsid w:val="002A6C44"/>
    <w:rsid w:val="002C3049"/>
    <w:rsid w:val="00316313"/>
    <w:rsid w:val="00351C69"/>
    <w:rsid w:val="00373040"/>
    <w:rsid w:val="003878D6"/>
    <w:rsid w:val="003D7C89"/>
    <w:rsid w:val="00422AE8"/>
    <w:rsid w:val="00445555"/>
    <w:rsid w:val="004C731E"/>
    <w:rsid w:val="004F0974"/>
    <w:rsid w:val="005C5357"/>
    <w:rsid w:val="00623C31"/>
    <w:rsid w:val="00634A89"/>
    <w:rsid w:val="006B6707"/>
    <w:rsid w:val="006F0356"/>
    <w:rsid w:val="00733AA2"/>
    <w:rsid w:val="007431BF"/>
    <w:rsid w:val="00744450"/>
    <w:rsid w:val="00822A8F"/>
    <w:rsid w:val="0084314B"/>
    <w:rsid w:val="00854534"/>
    <w:rsid w:val="008671AD"/>
    <w:rsid w:val="008B39EB"/>
    <w:rsid w:val="008D7711"/>
    <w:rsid w:val="009C4DC2"/>
    <w:rsid w:val="009F7DB3"/>
    <w:rsid w:val="00A43ECD"/>
    <w:rsid w:val="00A77B3E"/>
    <w:rsid w:val="00A96192"/>
    <w:rsid w:val="00AA1727"/>
    <w:rsid w:val="00AB0A3B"/>
    <w:rsid w:val="00AF6364"/>
    <w:rsid w:val="00B120B6"/>
    <w:rsid w:val="00B5294F"/>
    <w:rsid w:val="00B5311C"/>
    <w:rsid w:val="00BD461F"/>
    <w:rsid w:val="00BE1C27"/>
    <w:rsid w:val="00C06C34"/>
    <w:rsid w:val="00C20385"/>
    <w:rsid w:val="00C42705"/>
    <w:rsid w:val="00C50CC2"/>
    <w:rsid w:val="00C9182F"/>
    <w:rsid w:val="00C91D67"/>
    <w:rsid w:val="00CA2A55"/>
    <w:rsid w:val="00CB7DC5"/>
    <w:rsid w:val="00CD57AA"/>
    <w:rsid w:val="00D124EC"/>
    <w:rsid w:val="00D7158F"/>
    <w:rsid w:val="00D757D7"/>
    <w:rsid w:val="00D93C80"/>
    <w:rsid w:val="00DC4CF5"/>
    <w:rsid w:val="00E36194"/>
    <w:rsid w:val="00E53732"/>
    <w:rsid w:val="00E823A5"/>
    <w:rsid w:val="00EA1816"/>
    <w:rsid w:val="00EA56DA"/>
    <w:rsid w:val="00EE1AA1"/>
    <w:rsid w:val="00F4792C"/>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1Char"/>
    <w:autoRedefine/>
    <w:qFormat/>
    <w:pPr>
      <w:keepNext/>
      <w:keepLines/>
      <w:widowControl w:val="0"/>
      <w:spacing w:before="340" w:afterLines="25" w:line="578" w:lineRule="auto"/>
      <w:jc w:val="both"/>
      <w:outlineLvl w:val="0"/>
    </w:pPr>
    <w:rPr>
      <w:rFonts w:ascii="Arial" w:eastAsia="宋体" w:hAnsi="Arial"/>
      <w:b/>
      <w:bCs/>
      <w:kern w:val="44"/>
      <w:sz w:val="44"/>
      <w:szCs w:val="44"/>
      <w:lang w:eastAsia="zh-CN"/>
    </w:rPr>
  </w:style>
  <w:style w:type="paragraph" w:styleId="Heading2">
    <w:name w:val="heading 2"/>
    <w:basedOn w:val="Heading3"/>
    <w:next w:val="Heading4"/>
    <w:link w:val="2Char"/>
    <w:autoRedefine/>
    <w:uiPriority w:val="9"/>
    <w:semiHidden/>
    <w:unhideWhenUsed/>
    <w:qFormat/>
    <w:pPr>
      <w:spacing w:line="416" w:lineRule="auto"/>
      <w:outlineLvl w:val="1"/>
    </w:pPr>
    <w:rPr>
      <w:rFonts w:asciiTheme="majorHAnsi" w:eastAsiaTheme="majorEastAsia" w:hAnsiTheme="majorHAnsi" w:cstheme="majorBidi"/>
      <w:sz w:val="32"/>
    </w:rPr>
  </w:style>
  <w:style w:type="paragraph" w:styleId="Heading3">
    <w:name w:val="heading 3"/>
    <w:basedOn w:val="Heading4"/>
    <w:next w:val="Normal"/>
    <w:autoRedefine/>
    <w:uiPriority w:val="9"/>
    <w:qFormat/>
    <w:pPr>
      <w:spacing w:before="260" w:after="260" w:line="240" w:lineRule="auto"/>
      <w:outlineLvl w:val="2"/>
    </w:pPr>
    <w:rPr>
      <w:rFonts w:ascii="宋体" w:eastAsia="宋体" w:hAnsi="宋体"/>
      <w:szCs w:val="32"/>
    </w:rPr>
  </w:style>
  <w:style w:type="paragraph" w:styleId="Heading4">
    <w:name w:val="heading 4"/>
    <w:basedOn w:val="Normal"/>
    <w:next w:val="Normal"/>
    <w:autoRedefine/>
    <w:uiPriority w:val="9"/>
    <w:qFormat/>
    <w:pPr>
      <w:keepNext/>
      <w:keepLines/>
      <w:widowControl w:val="0"/>
      <w:spacing w:before="280" w:after="290" w:line="376" w:lineRule="auto"/>
      <w:jc w:val="both"/>
      <w:outlineLvl w:val="3"/>
    </w:pPr>
    <w:rPr>
      <w:rFonts w:ascii="Arial" w:eastAsia="黑体" w:hAnsi="Arial" w:cstheme="minorBidi"/>
      <w:b/>
      <w:bCs/>
      <w:kern w:val="2"/>
      <w:sz w:val="28"/>
      <w:szCs w:val="28"/>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PageNumber">
    <w:name w:val="page number"/>
    <w:basedOn w:val="DefaultParagraphFont"/>
    <w:qFormat/>
    <w:rsid w:val="00445555"/>
  </w:style>
  <w:style w:type="paragraph" w:styleId="Footer">
    <w:name w:val="footer"/>
    <w:basedOn w:val="Normal"/>
    <w:link w:val="Char"/>
    <w:autoRedefine/>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
    <w:name w:val="页脚 Char"/>
    <w:basedOn w:val="DefaultParagraphFont"/>
    <w:link w:val="Footer"/>
    <w:autoRedefine/>
    <w:qFormat/>
    <w:rPr>
      <w:rFonts w:eastAsia="宋体"/>
      <w:sz w:val="18"/>
      <w:szCs w:val="18"/>
      <w:lang w:eastAsia="zh-CN"/>
    </w:rPr>
  </w:style>
  <w:style w:type="paragraph" w:styleId="Header">
    <w:name w:val="header"/>
    <w:basedOn w:val="Normal"/>
    <w:link w:val="Char0"/>
    <w:autoRedefine/>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0">
    <w:name w:val="页眉 Char"/>
    <w:basedOn w:val="DefaultParagraphFont"/>
    <w:link w:val="Header"/>
    <w:autoRedefine/>
    <w:qFormat/>
    <w:rPr>
      <w:rFonts w:eastAsia="宋体"/>
      <w:sz w:val="18"/>
      <w:szCs w:val="18"/>
      <w:lang w:eastAsia="zh-CN"/>
    </w:rPr>
  </w:style>
  <w:style w:type="paragraph" w:styleId="NormalWeb">
    <w:name w:val="Normal (Web)"/>
    <w:basedOn w:val="Normal"/>
    <w:link w:val="Char1"/>
    <w:autoRedefine/>
    <w:uiPriority w:val="99"/>
    <w:qFormat/>
    <w:pPr>
      <w:spacing w:before="100" w:beforeAutospacing="1" w:afterAutospacing="1"/>
    </w:pPr>
    <w:rPr>
      <w:rFonts w:ascii="宋体" w:hAnsi="宋体" w:eastAsiaTheme="minorEastAsia" w:cstheme="minorBidi"/>
      <w:kern w:val="2"/>
      <w:lang w:eastAsia="zh-CN"/>
    </w:rPr>
  </w:style>
  <w:style w:type="character" w:customStyle="1" w:styleId="Char1">
    <w:name w:val="普通(网站) Char"/>
    <w:link w:val="NormalWeb"/>
    <w:autoRedefine/>
    <w:uiPriority w:val="99"/>
    <w:qFormat/>
    <w:rPr>
      <w:rFonts w:ascii="宋体" w:eastAsia="宋体" w:hAnsi="宋体"/>
      <w:sz w:val="24"/>
      <w:szCs w:val="24"/>
      <w:lang w:eastAsia="zh-CN"/>
    </w:rPr>
  </w:style>
  <w:style w:type="character" w:customStyle="1" w:styleId="1Char">
    <w:name w:val="标题 1 Char"/>
    <w:basedOn w:val="DefaultParagraphFont"/>
    <w:link w:val="Heading1"/>
    <w:autoRedefine/>
    <w:qFormat/>
    <w:rPr>
      <w:rFonts w:ascii="Arial" w:eastAsia="宋体" w:hAnsi="Arial"/>
      <w:b/>
      <w:bCs/>
      <w:kern w:val="44"/>
      <w:sz w:val="44"/>
      <w:szCs w:val="44"/>
      <w:lang w:eastAsia="zh-CN"/>
    </w:rPr>
  </w:style>
  <w:style w:type="paragraph" w:styleId="CommentText">
    <w:name w:val="annotation text"/>
    <w:basedOn w:val="Normal"/>
    <w:link w:val="Char2"/>
    <w:autoRedefine/>
    <w:uiPriority w:val="99"/>
    <w:unhideWhenUsed/>
    <w:qFormat/>
    <w:pPr>
      <w:widowControl w:val="0"/>
    </w:pPr>
    <w:rPr>
      <w:rFonts w:asciiTheme="minorHAnsi" w:eastAsiaTheme="minorEastAsia" w:hAnsiTheme="minorHAnsi" w:cstheme="minorBidi"/>
      <w:kern w:val="2"/>
      <w:sz w:val="21"/>
      <w:szCs w:val="22"/>
      <w:lang w:eastAsia="zh-CN"/>
    </w:rPr>
  </w:style>
  <w:style w:type="character" w:customStyle="1" w:styleId="Char2">
    <w:name w:val="批注文字 Char"/>
    <w:basedOn w:val="DefaultParagraphFont"/>
    <w:link w:val="CommentText"/>
    <w:autoRedefine/>
    <w:uiPriority w:val="99"/>
    <w:qFormat/>
    <w:rPr>
      <w:rFonts w:eastAsia="宋体"/>
      <w:lang w:eastAsia="zh-CN"/>
    </w:rPr>
  </w:style>
  <w:style w:type="table" w:styleId="TableGrid">
    <w:name w:val="Table Grid"/>
    <w:basedOn w:val="TableNormal"/>
    <w:autoRedefine/>
    <w:qFormat/>
    <w:pPr>
      <w:widowControl w:val="0"/>
      <w:jc w:val="both"/>
    </w:pPr>
    <w:rPr>
      <w:rFonts w:eastAsia="宋体"/>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标题 2 Char"/>
    <w:basedOn w:val="DefaultParagraphFont"/>
    <w:link w:val="Heading2"/>
    <w:autoRedefine/>
    <w:uiPriority w:val="9"/>
    <w:semiHidden/>
    <w:qFormat/>
    <w:rPr>
      <w:rFonts w:asciiTheme="majorHAnsi" w:eastAsiaTheme="majorEastAsia" w:hAnsiTheme="majorHAnsi" w:cstheme="majorBidi"/>
      <w:b/>
      <w:bCs/>
      <w:sz w:val="32"/>
      <w:szCs w:val="32"/>
      <w:lang w:eastAsia="zh-CN"/>
    </w:rPr>
  </w:style>
  <w:style w:type="paragraph" w:styleId="BodyText2">
    <w:name w:val="Body Text 2"/>
    <w:basedOn w:val="Normal"/>
    <w:autoRedefine/>
    <w:qFormat/>
    <w:pPr>
      <w:widowControl w:val="0"/>
      <w:spacing w:line="360" w:lineRule="auto"/>
      <w:jc w:val="both"/>
    </w:pPr>
    <w:rPr>
      <w:rFonts w:asciiTheme="minorHAnsi" w:eastAsiaTheme="minorEastAsia" w:hAnsiTheme="minorHAnsi" w:cstheme="minorBidi"/>
      <w:kern w:val="2"/>
      <w:szCs w:val="22"/>
      <w:lang w:eastAsia="zh-CN"/>
    </w:rPr>
  </w:style>
  <w:style w:type="paragraph" w:styleId="BodyText">
    <w:name w:val="Body Text"/>
    <w:basedOn w:val="Normal"/>
    <w:next w:val="BodyText2"/>
    <w:link w:val="Char3"/>
    <w:autoRedefine/>
    <w:qFormat/>
    <w:rsid w:val="00C50CC2"/>
    <w:pPr>
      <w:widowControl w:val="0"/>
      <w:spacing w:line="360" w:lineRule="auto"/>
      <w:jc w:val="both"/>
    </w:pPr>
    <w:rPr>
      <w:rFonts w:asciiTheme="minorEastAsia" w:eastAsiaTheme="minorEastAsia" w:hAnsiTheme="minorEastAsia" w:cstheme="minorBidi"/>
      <w:b/>
      <w:kern w:val="2"/>
      <w:sz w:val="21"/>
      <w:szCs w:val="21"/>
      <w:lang w:eastAsia="zh-CN"/>
    </w:rPr>
  </w:style>
  <w:style w:type="character" w:customStyle="1" w:styleId="Char3">
    <w:name w:val="正文文本 Char"/>
    <w:link w:val="BodyText"/>
    <w:qFormat/>
    <w:rsid w:val="00C50CC2"/>
    <w:rPr>
      <w:rFonts w:asciiTheme="minorEastAsia" w:eastAsiaTheme="minorEastAsia" w:hAnsiTheme="minorEastAsia" w:cstheme="minorBidi"/>
      <w:b/>
      <w:kern w:val="2"/>
      <w:sz w:val="21"/>
      <w:szCs w:val="21"/>
      <w:lang w:eastAsia="zh-CN"/>
    </w:rPr>
  </w:style>
  <w:style w:type="paragraph" w:styleId="NormalIndent">
    <w:name w:val="Normal Indent"/>
    <w:basedOn w:val="Normal"/>
    <w:link w:val="Char4"/>
    <w:autoRedefine/>
    <w:uiPriority w:val="99"/>
    <w:qFormat/>
    <w:pPr>
      <w:widowControl w:val="0"/>
      <w:ind w:firstLine="420"/>
      <w:jc w:val="both"/>
    </w:pPr>
    <w:rPr>
      <w:rFonts w:asciiTheme="minorHAnsi" w:eastAsiaTheme="minorEastAsia" w:hAnsiTheme="minorHAnsi" w:cstheme="minorBidi"/>
      <w:kern w:val="2"/>
      <w:sz w:val="21"/>
      <w:szCs w:val="20"/>
      <w:lang w:eastAsia="zh-CN"/>
    </w:rPr>
  </w:style>
  <w:style w:type="character" w:customStyle="1" w:styleId="Char4">
    <w:name w:val="正文缩进 Char"/>
    <w:link w:val="NormalIndent"/>
    <w:uiPriority w:val="99"/>
    <w:rsid w:val="001922C2"/>
    <w:rPr>
      <w:rFonts w:asciiTheme="minorHAnsi" w:eastAsiaTheme="minorEastAsia" w:hAnsiTheme="minorHAnsi" w:cstheme="minorBidi"/>
      <w:kern w:val="2"/>
      <w:sz w:val="21"/>
      <w:lang w:eastAsia="zh-CN"/>
    </w:rPr>
  </w:style>
  <w:style w:type="paragraph" w:styleId="ListParagraph">
    <w:name w:val="List Paragraph"/>
    <w:basedOn w:val="Normal"/>
    <w:autoRedefine/>
    <w:uiPriority w:val="34"/>
    <w:qFormat/>
    <w:pPr>
      <w:widowControl w:val="0"/>
      <w:ind w:firstLine="420" w:firstLineChars="200"/>
      <w:jc w:val="both"/>
    </w:pPr>
    <w:rPr>
      <w:rFonts w:asciiTheme="minorHAnsi" w:eastAsiaTheme="minorEastAsia" w:hAnsiTheme="minorHAnsi" w:cstheme="minorBidi"/>
      <w:kern w:val="2"/>
      <w:sz w:val="21"/>
      <w:szCs w:val="22"/>
      <w:lang w:eastAsia="zh-CN"/>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eader" Target="header4.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header" Target="header1.xml" /><Relationship Id="rId7" Type="http://schemas.openxmlformats.org/officeDocument/2006/relationships/hyperlink" Target="https://www.itslaw.com/search/lawsAndRegulations/lawAndRegulation?searchMode=lawsAndRegulations&amp;lawAndRegulationId=96377091-2e67-4445-bc33-9093fce4e1e6&amp;lawRegulationArticleId=2383011" TargetMode="External" /><Relationship Id="rId8" Type="http://schemas.openxmlformats.org/officeDocument/2006/relationships/hyperlink" Target="https://www.itslaw.com/search/lawsAndRegulations/lawAndRegulation?searchMode=lawsAndRegulations&amp;lawAndRegulationId=e3fa260b-454f-4379-bda0-48e3bd1c9a2f&amp;lawRegulationArticleId=3079943" TargetMode="Externa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