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 w:bidi="ar-SA"/>
        </w:rPr>
        <w:t>自行采购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bidi="ar-SA"/>
        </w:rPr>
        <w:t>结果公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 w:bidi="ar-SA"/>
        </w:rPr>
        <w:t>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一、项目信息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 w:bidi="ar-SA"/>
        </w:rPr>
        <w:t>南园街道2026年心理社会工作服务项目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预算金额：338000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ascii="黑体" w:hAnsi="黑体" w:eastAsia="黑体" w:cs="Times New Roman"/>
          <w:color w:val="auto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成交供应商名称：深圳市无方心理健康咨询有限公司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成交供应商地址：深圳市南山区沙河街道光华街社区深南大道9010号华侨城保龄球馆202E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成交金额：330600元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  <w:lang w:eastAsia="zh-CN" w:bidi="ar-SA"/>
        </w:rPr>
        <w:t>三</w:t>
      </w:r>
      <w:r>
        <w:rPr>
          <w:rFonts w:hint="eastAsia" w:ascii="黑体" w:hAnsi="黑体" w:eastAsia="黑体" w:cs="仿宋"/>
          <w:color w:val="auto"/>
          <w:sz w:val="28"/>
          <w:szCs w:val="28"/>
          <w:highlight w:val="none"/>
          <w:lang w:bidi="ar-SA"/>
        </w:rPr>
        <w:t>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名称：深圳市福田区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南园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地址：深圳市福田区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松岭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56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0755-83626544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2.项目联系方式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李小姐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0755-83626544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-2147483648" w:after="0" w:afterLines="-2147483648" w:line="500" w:lineRule="exact"/>
        <w:textAlignment w:val="auto"/>
        <w:rPr>
          <w:rFonts w:ascii="华文中宋" w:hAnsi="华文中宋" w:eastAsia="华文中宋" w:cs="Times New Roman"/>
          <w:color w:val="auto"/>
          <w:sz w:val="21"/>
          <w:szCs w:val="24"/>
          <w:highlight w:val="none"/>
          <w:lang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37348"/>
    <w:rsid w:val="17042396"/>
    <w:rsid w:val="2297770D"/>
    <w:rsid w:val="34054559"/>
    <w:rsid w:val="344C5133"/>
    <w:rsid w:val="644B3B98"/>
    <w:rsid w:val="7B8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56" w:beforeLines="50" w:after="156" w:afterLines="5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0"/>
    <w:pPr>
      <w:widowControl w:val="0"/>
      <w:spacing w:before="156" w:beforeLines="50" w:after="156" w:afterLines="50" w:line="560" w:lineRule="exact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before="156" w:beforeLines="50" w:after="156" w:afterLines="50"/>
      <w:jc w:val="left"/>
    </w:pPr>
    <w:rPr>
      <w:rFonts w:ascii="Calibri" w:hAnsi="Calibri" w:eastAsia="宋体" w:cs="黑体"/>
      <w:kern w:val="2"/>
      <w:sz w:val="18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2025-11-07T07:11:00Z</dcterms:created>
  <dc:creator>Administrator</dc:creator>
  <cp:lastModifiedBy>Administrator</cp:lastModifiedBy>
  <dcterms:modified xsi:type="dcterms:W3CDTF">2025-12-29T06:47:19Z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19F9CA04902A459285837015139517A6</vt:lpwstr>
  </property>
</Properties>
</file>