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南园街道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val="en-US" w:eastAsia="zh-CN" w:bidi="ar"/>
        </w:rPr>
        <w:t>2026年度访前法律工作室及一社区</w:t>
      </w:r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val="en-US" w:eastAsia="zh-CN" w:bidi="ar"/>
        </w:rPr>
        <w:t>一法律顾问法律服务项目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eastAsia="zh-CN" w:bidi="ar"/>
        </w:rPr>
        <w:t>自行采购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bidi="ar"/>
        </w:rPr>
        <w:t>结果公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  <w:shd w:val="clear" w:color="auto" w:fill="FFFFFF"/>
          <w:lang w:eastAsia="zh-CN" w:bidi="ar"/>
        </w:rPr>
        <w:t>告</w:t>
      </w:r>
    </w:p>
    <w:bookmarkEnd w:id="0"/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项目名称：南园街道2026年访前法律工作室及“一社区一法律顾问”法律服务项目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预算金额：400000元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采购方式：公开征集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ascii="黑体" w:hAnsi="黑体" w:eastAsia="黑体" w:cs="Times New Roman"/>
          <w:color w:val="auto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成交供应商名称：北京市东元（深圳）律师事务所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深圳市福田区益田路江苏大厦A2301、A2305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成交金额：386320元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  <w:lang w:eastAsia="zh-CN" w:bidi="ar-SA"/>
        </w:rPr>
        <w:t>三</w:t>
      </w:r>
      <w:r>
        <w:rPr>
          <w:rFonts w:hint="eastAsia" w:ascii="黑体" w:hAnsi="黑体" w:eastAsia="黑体" w:cs="仿宋"/>
          <w:color w:val="auto"/>
          <w:sz w:val="28"/>
          <w:szCs w:val="28"/>
          <w:highlight w:val="none"/>
          <w:lang w:bidi="ar-SA"/>
        </w:rPr>
        <w:t>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深圳市福田区南园街道办事处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 xml:space="preserve">地址：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南园街道东园路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178号玉田大厦综合治理中心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0755-83626544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2.项目联系方式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0755-83650821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E2BE8"/>
    <w:rsid w:val="50D7625A"/>
    <w:rsid w:val="5B560BCF"/>
    <w:rsid w:val="5FDE6CA8"/>
    <w:rsid w:val="6AF57AC3"/>
    <w:rsid w:val="7FAC91E0"/>
    <w:rsid w:val="7FFF1D62"/>
    <w:rsid w:val="BBB7E174"/>
    <w:rsid w:val="F75B5244"/>
    <w:rsid w:val="F7F28524"/>
    <w:rsid w:val="F7FEC474"/>
    <w:rsid w:val="FE3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2026-01-02T01:42:00Z</dcterms:created>
  <dc:creator>陈帅帆</dc:creator>
  <cp:lastModifiedBy>YOYO</cp:lastModifiedBy>
  <dcterms:modified xsi:type="dcterms:W3CDTF">2025-12-31T04:13:51Z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9F033AEC8C654C7C91353B4C47D14F20</vt:lpwstr>
  </property>
</Properties>
</file>