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32623">
      <w:pPr>
        <w:jc w:val="center"/>
        <w:rPr>
          <w:rFonts w:hint="default"/>
          <w:b/>
          <w:bCs/>
          <w:sz w:val="30"/>
          <w:szCs w:val="30"/>
          <w:lang w:val="en-US"/>
        </w:rPr>
      </w:pPr>
      <w:r>
        <w:rPr>
          <w:rFonts w:hint="eastAsia" w:ascii="宋体" w:hAnsi="宋体" w:eastAsia="宋体"/>
          <w:b/>
          <w:bCs/>
          <w:snapToGrid w:val="0"/>
          <w:color w:val="auto"/>
          <w:sz w:val="30"/>
          <w:szCs w:val="30"/>
          <w:lang w:eastAsia="zh-CN"/>
        </w:rPr>
        <w:t>场馆中心羽毛球地垫</w:t>
      </w:r>
      <w:r>
        <w:rPr>
          <w:rFonts w:hint="eastAsia" w:ascii="宋体" w:hAnsi="宋体"/>
          <w:b/>
          <w:bCs/>
          <w:snapToGrid w:val="0"/>
          <w:color w:val="auto"/>
          <w:sz w:val="30"/>
          <w:szCs w:val="30"/>
          <w:lang w:eastAsia="zh-CN"/>
        </w:rPr>
        <w:t>的</w:t>
      </w:r>
      <w:r>
        <w:rPr>
          <w:rFonts w:hint="eastAsia" w:ascii="宋体" w:hAnsi="宋体"/>
          <w:b/>
          <w:bCs/>
          <w:snapToGrid w:val="0"/>
          <w:color w:val="auto"/>
          <w:sz w:val="30"/>
          <w:szCs w:val="30"/>
          <w:lang w:val="en-US" w:eastAsia="zh-CN"/>
        </w:rPr>
        <w:t>采购公告（第二次采购）</w:t>
      </w:r>
    </w:p>
    <w:p w14:paraId="6F464450">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5132F91">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场馆中心羽毛球地垫</w:t>
      </w:r>
      <w:r>
        <w:rPr>
          <w:rFonts w:hint="eastAsia" w:ascii="宋体" w:hAnsi="宋体" w:cs="Arial Unicode MS"/>
          <w:snapToGrid w:val="0"/>
          <w:kern w:val="0"/>
          <w:szCs w:val="21"/>
        </w:rPr>
        <w:t>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2025年</w:t>
      </w:r>
      <w:r>
        <w:rPr>
          <w:rFonts w:hint="eastAsia" w:ascii="宋体" w:hAnsi="宋体" w:cs="Arial Unicode MS"/>
          <w:snapToGrid w:val="0"/>
          <w:kern w:val="0"/>
          <w:szCs w:val="21"/>
          <w:u w:val="single"/>
          <w:lang w:val="en-US" w:eastAsia="zh-CN"/>
        </w:rPr>
        <w:t>07</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18</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3E227388">
      <w:pPr>
        <w:adjustRightInd w:val="0"/>
        <w:snapToGrid w:val="0"/>
        <w:spacing w:line="360" w:lineRule="auto"/>
        <w:ind w:firstLine="420" w:firstLineChars="200"/>
        <w:jc w:val="left"/>
        <w:rPr>
          <w:rFonts w:ascii="宋体" w:hAnsi="宋体" w:cs="Arial Unicode MS"/>
          <w:snapToGrid w:val="0"/>
          <w:kern w:val="0"/>
          <w:szCs w:val="21"/>
        </w:rPr>
      </w:pPr>
    </w:p>
    <w:p w14:paraId="313C13CF">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695E0E13">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YNZB-2025027-DL</w:t>
      </w:r>
    </w:p>
    <w:p w14:paraId="72A7E152">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场馆中心羽毛球地垫</w:t>
      </w:r>
    </w:p>
    <w:p w14:paraId="5FF349B1">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156972EE">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eastAsia="zh-CN"/>
        </w:rPr>
        <w:t>318816.00</w:t>
      </w:r>
      <w:r>
        <w:rPr>
          <w:rFonts w:hint="eastAsia" w:ascii="宋体" w:hAnsi="宋体" w:eastAsia="宋体"/>
          <w:snapToGrid w:val="0"/>
          <w:color w:val="auto"/>
          <w:sz w:val="21"/>
          <w:szCs w:val="21"/>
        </w:rPr>
        <w:t>元</w:t>
      </w:r>
    </w:p>
    <w:p w14:paraId="4D3B8ECC">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eastAsia="zh-CN"/>
        </w:rPr>
        <w:t>318816.00</w:t>
      </w:r>
      <w:r>
        <w:rPr>
          <w:rFonts w:hint="eastAsia" w:ascii="宋体" w:hAnsi="宋体" w:eastAsia="宋体"/>
          <w:snapToGrid w:val="0"/>
          <w:color w:val="auto"/>
          <w:sz w:val="21"/>
          <w:szCs w:val="21"/>
        </w:rPr>
        <w:t>元</w:t>
      </w:r>
    </w:p>
    <w:p w14:paraId="4CF62EE3">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3"/>
        <w:tblW w:w="8410"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2614"/>
        <w:gridCol w:w="788"/>
        <w:gridCol w:w="850"/>
        <w:gridCol w:w="2675"/>
        <w:gridCol w:w="775"/>
      </w:tblGrid>
      <w:tr w14:paraId="54EA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3B35D23C">
            <w:pPr>
              <w:pStyle w:val="2"/>
              <w:spacing w:before="0" w:beforeAutospacing="0" w:after="0" w:afterAutospacing="0" w:line="360" w:lineRule="auto"/>
              <w:jc w:val="center"/>
              <w:rPr>
                <w:sz w:val="21"/>
              </w:rPr>
            </w:pPr>
            <w:r>
              <w:rPr>
                <w:rFonts w:hint="eastAsia"/>
                <w:sz w:val="21"/>
              </w:rPr>
              <w:t>序号</w:t>
            </w:r>
          </w:p>
        </w:tc>
        <w:tc>
          <w:tcPr>
            <w:tcW w:w="2614" w:type="dxa"/>
            <w:shd w:val="clear" w:color="auto" w:fill="ABCDEF"/>
            <w:vAlign w:val="center"/>
          </w:tcPr>
          <w:p w14:paraId="651785B0">
            <w:pPr>
              <w:pStyle w:val="2"/>
              <w:spacing w:line="360" w:lineRule="auto"/>
              <w:jc w:val="center"/>
              <w:rPr>
                <w:sz w:val="21"/>
              </w:rPr>
            </w:pPr>
            <w:r>
              <w:rPr>
                <w:sz w:val="21"/>
              </w:rPr>
              <w:t>标的名称</w:t>
            </w:r>
          </w:p>
        </w:tc>
        <w:tc>
          <w:tcPr>
            <w:tcW w:w="788" w:type="dxa"/>
            <w:shd w:val="clear" w:color="auto" w:fill="ABCDEF"/>
            <w:vAlign w:val="center"/>
          </w:tcPr>
          <w:p w14:paraId="7B39B93D">
            <w:pPr>
              <w:pStyle w:val="2"/>
              <w:spacing w:before="0" w:beforeAutospacing="0" w:after="0" w:afterAutospacing="0" w:line="360" w:lineRule="auto"/>
              <w:jc w:val="center"/>
              <w:rPr>
                <w:sz w:val="21"/>
              </w:rPr>
            </w:pPr>
            <w:r>
              <w:rPr>
                <w:sz w:val="21"/>
              </w:rPr>
              <w:t>数量</w:t>
            </w:r>
          </w:p>
        </w:tc>
        <w:tc>
          <w:tcPr>
            <w:tcW w:w="850" w:type="dxa"/>
            <w:shd w:val="clear" w:color="auto" w:fill="ABCDEF"/>
            <w:vAlign w:val="center"/>
          </w:tcPr>
          <w:p w14:paraId="6119C5F2">
            <w:pPr>
              <w:pStyle w:val="2"/>
              <w:spacing w:before="0" w:beforeAutospacing="0" w:after="0" w:afterAutospacing="0" w:line="360" w:lineRule="auto"/>
              <w:jc w:val="center"/>
              <w:rPr>
                <w:sz w:val="21"/>
              </w:rPr>
            </w:pPr>
            <w:r>
              <w:rPr>
                <w:sz w:val="21"/>
              </w:rPr>
              <w:t>单位</w:t>
            </w:r>
          </w:p>
        </w:tc>
        <w:tc>
          <w:tcPr>
            <w:tcW w:w="2675" w:type="dxa"/>
            <w:shd w:val="clear" w:color="auto" w:fill="ABCDEF"/>
            <w:vAlign w:val="center"/>
          </w:tcPr>
          <w:p w14:paraId="05FDFD39">
            <w:pPr>
              <w:pStyle w:val="2"/>
              <w:spacing w:before="0" w:beforeAutospacing="0" w:after="0" w:afterAutospacing="0" w:line="360" w:lineRule="auto"/>
              <w:jc w:val="center"/>
              <w:rPr>
                <w:sz w:val="21"/>
              </w:rPr>
            </w:pPr>
            <w:r>
              <w:rPr>
                <w:rFonts w:hint="eastAsia"/>
                <w:sz w:val="21"/>
              </w:rPr>
              <w:t>简要技术需求或服务要求</w:t>
            </w:r>
          </w:p>
        </w:tc>
        <w:tc>
          <w:tcPr>
            <w:tcW w:w="775" w:type="dxa"/>
            <w:shd w:val="clear" w:color="auto" w:fill="ABCDEF"/>
            <w:vAlign w:val="center"/>
          </w:tcPr>
          <w:p w14:paraId="6E863086">
            <w:pPr>
              <w:pStyle w:val="2"/>
              <w:spacing w:before="0" w:beforeAutospacing="0" w:after="0" w:afterAutospacing="0" w:line="360" w:lineRule="auto"/>
              <w:jc w:val="center"/>
              <w:rPr>
                <w:sz w:val="21"/>
              </w:rPr>
            </w:pPr>
            <w:r>
              <w:rPr>
                <w:sz w:val="21"/>
              </w:rPr>
              <w:t>备注</w:t>
            </w:r>
          </w:p>
        </w:tc>
      </w:tr>
      <w:tr w14:paraId="1BB9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E56D9E2">
            <w:pPr>
              <w:pStyle w:val="2"/>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2614" w:type="dxa"/>
            <w:shd w:val="clear" w:color="auto" w:fill="auto"/>
            <w:vAlign w:val="center"/>
          </w:tcPr>
          <w:p w14:paraId="4CB7D88F">
            <w:pPr>
              <w:pStyle w:val="2"/>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788" w:type="dxa"/>
            <w:shd w:val="clear" w:color="auto" w:fill="auto"/>
            <w:vAlign w:val="center"/>
          </w:tcPr>
          <w:p w14:paraId="589F3456">
            <w:pPr>
              <w:widowControl/>
              <w:spacing w:line="360" w:lineRule="auto"/>
              <w:jc w:val="center"/>
              <w:rPr>
                <w:rFonts w:asciiTheme="minorEastAsia" w:hAnsiTheme="minorEastAsia" w:eastAsiaTheme="minorEastAsia"/>
                <w:sz w:val="21"/>
                <w:szCs w:val="21"/>
              </w:rPr>
            </w:pPr>
            <w:r>
              <w:rPr>
                <w:rFonts w:hint="eastAsia" w:ascii="宋体" w:hAnsi="宋体" w:cs="宋体"/>
                <w:kern w:val="0"/>
                <w:szCs w:val="21"/>
              </w:rPr>
              <w:t>864</w:t>
            </w:r>
          </w:p>
        </w:tc>
        <w:tc>
          <w:tcPr>
            <w:tcW w:w="850" w:type="dxa"/>
            <w:shd w:val="clear" w:color="auto" w:fill="auto"/>
            <w:vAlign w:val="center"/>
          </w:tcPr>
          <w:p w14:paraId="2FB00AAD">
            <w:pPr>
              <w:widowControl/>
              <w:spacing w:line="360" w:lineRule="auto"/>
              <w:jc w:val="center"/>
              <w:rPr>
                <w:rFonts w:asciiTheme="minorEastAsia" w:hAnsiTheme="minorEastAsia" w:eastAsiaTheme="minorEastAsia"/>
                <w:sz w:val="21"/>
                <w:szCs w:val="21"/>
              </w:rPr>
            </w:pPr>
            <w:r>
              <w:rPr>
                <w:rFonts w:hint="eastAsia" w:ascii="宋体" w:hAnsi="宋体" w:cs="宋体"/>
                <w:kern w:val="0"/>
                <w:szCs w:val="21"/>
              </w:rPr>
              <w:t>平方米</w:t>
            </w:r>
          </w:p>
        </w:tc>
        <w:tc>
          <w:tcPr>
            <w:tcW w:w="2675" w:type="dxa"/>
            <w:shd w:val="clear" w:color="auto" w:fill="auto"/>
            <w:vAlign w:val="center"/>
          </w:tcPr>
          <w:p w14:paraId="00D592CA">
            <w:pPr>
              <w:pStyle w:val="2"/>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775" w:type="dxa"/>
            <w:shd w:val="clear" w:color="auto" w:fill="auto"/>
            <w:vAlign w:val="center"/>
          </w:tcPr>
          <w:p w14:paraId="3E6922CA">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5EA0587">
      <w:pPr>
        <w:pStyle w:val="7"/>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07FC13D2">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3AE20429">
      <w:pPr>
        <w:pStyle w:val="7"/>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D55DBFB">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5FC5B515">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0E0AA02C">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038E0B6">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41BCA001">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7911B0B0">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7599652C">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A560ECF">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355FB8E">
      <w:pPr>
        <w:pStyle w:val="7"/>
        <w:adjustRightInd w:val="0"/>
        <w:snapToGrid w:val="0"/>
        <w:spacing w:before="0" w:beforeAutospacing="0" w:after="0" w:afterAutospacing="0" w:line="360" w:lineRule="auto"/>
        <w:ind w:firstLine="420" w:firstLineChars="200"/>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36FE05C7">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681E4D05">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12718BF5">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（8）本项目不接受联合体投标，不允许非法分包或转包；</w:t>
      </w:r>
    </w:p>
    <w:p w14:paraId="6CBD542E">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（9）本项目不接受进口产品投标（进口产品是指通过中国海关报关验放进入中国境内且产自关境外的产品，相关内容以“财库【2007】119号文”和“财办库【2008】248号文”的相关规定为准）；</w:t>
      </w:r>
    </w:p>
    <w:p w14:paraId="26E7F901">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（10）</w:t>
      </w:r>
      <w:r>
        <w:rPr>
          <w:rFonts w:hint="eastAsia" w:ascii="宋体" w:hAnsi="宋体" w:eastAsia="宋体" w:cs="宋体"/>
          <w:snapToGrid w:val="0"/>
          <w:color w:val="auto"/>
          <w:sz w:val="21"/>
          <w:szCs w:val="21"/>
        </w:rPr>
        <w:t>未被记入深圳信息职业技术学院诚信档案（投标人无须提供证明材料，以采购人提供的诚信信息为准）。</w:t>
      </w:r>
    </w:p>
    <w:p w14:paraId="382831E6">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0A0D194">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31617E15">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日至2025年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1436C7">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301B80B0">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1DD9C757">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48A29D56">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2E7D3A66">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5B2BC1">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6867532A">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609E9F64">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DFC97">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875F21F">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1AF8BEAB">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18</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046E58ED">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1524E9B">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87CBE9F">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72A879CE">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3B982CF2">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1B29C57">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4E351726">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0FDE70B0">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2230B286">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211B65DD">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274FD365">
      <w:pPr>
        <w:pStyle w:val="7"/>
        <w:adjustRightInd w:val="0"/>
        <w:snapToGrid w:val="0"/>
        <w:spacing w:before="0" w:beforeAutospacing="0" w:after="0" w:afterAutospacing="0" w:line="360" w:lineRule="auto"/>
        <w:ind w:left="0" w:leftChars="0" w:firstLine="422" w:firstLineChars="200"/>
        <w:rPr>
          <w:rStyle w:val="5"/>
          <w:rFonts w:hint="eastAsia" w:ascii="宋体" w:hAnsi="宋体" w:eastAsia="宋体" w:cs="宋体"/>
          <w:b/>
          <w:bCs/>
          <w:i w:val="0"/>
          <w:iCs w:val="0"/>
          <w:caps w:val="0"/>
          <w:color w:val="333333"/>
          <w:spacing w:val="0"/>
          <w:sz w:val="21"/>
          <w:szCs w:val="21"/>
          <w:u w:val="single"/>
          <w:shd w:val="clear" w:fill="FFFFFF"/>
        </w:rPr>
      </w:pPr>
      <w:r>
        <w:rPr>
          <w:rStyle w:val="5"/>
          <w:rFonts w:hint="eastAsia" w:ascii="宋体" w:hAnsi="宋体" w:eastAsia="宋体" w:cs="宋体"/>
          <w:b/>
          <w:bCs/>
          <w:i w:val="0"/>
          <w:iCs w:val="0"/>
          <w:caps w:val="0"/>
          <w:color w:val="333333"/>
          <w:spacing w:val="0"/>
          <w:sz w:val="21"/>
          <w:szCs w:val="21"/>
          <w:shd w:val="clear" w:fill="FFFFFF"/>
        </w:rPr>
        <w:t>注：按深圳政府采购自行采购系统操作要求，供应商需办理注册手续，注册网址为：</w:t>
      </w:r>
      <w:r>
        <w:rPr>
          <w:rStyle w:val="6"/>
          <w:rFonts w:hint="eastAsia" w:ascii="宋体" w:hAnsi="宋体" w:eastAsia="宋体" w:cs="宋体"/>
          <w:b/>
          <w:bCs/>
          <w:i w:val="0"/>
          <w:iCs w:val="0"/>
          <w:caps w:val="0"/>
          <w:color w:val="333333"/>
          <w:spacing w:val="0"/>
          <w:sz w:val="21"/>
          <w:szCs w:val="21"/>
          <w:u w:val="single"/>
          <w:shd w:val="clear" w:fill="FFFFFF"/>
        </w:rPr>
        <w:t>https://trade.szggzy.com/ggzy/center/#/register。</w:t>
      </w:r>
    </w:p>
    <w:p w14:paraId="4AB4F5FC">
      <w:pPr>
        <w:pStyle w:val="7"/>
        <w:adjustRightInd w:val="0"/>
        <w:snapToGrid w:val="0"/>
        <w:spacing w:before="0" w:beforeAutospacing="0" w:after="0" w:afterAutospacing="0" w:line="360" w:lineRule="auto"/>
        <w:ind w:left="0" w:leftChars="0" w:firstLine="0" w:firstLineChars="0"/>
        <w:rPr>
          <w:rStyle w:val="5"/>
          <w:rFonts w:hint="eastAsia" w:ascii="宋体" w:hAnsi="宋体" w:eastAsia="宋体" w:cs="宋体"/>
          <w:b/>
          <w:bCs/>
          <w:i w:val="0"/>
          <w:iCs w:val="0"/>
          <w:caps w:val="0"/>
          <w:color w:val="333333"/>
          <w:spacing w:val="0"/>
          <w:sz w:val="21"/>
          <w:szCs w:val="21"/>
          <w:u w:val="single"/>
          <w:shd w:val="clear" w:fill="FFFFFF"/>
        </w:rPr>
      </w:pPr>
    </w:p>
    <w:p w14:paraId="2EC10D0A">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BC629C3">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0196749A">
      <w:pPr>
        <w:pStyle w:val="7"/>
        <w:adjustRightInd w:val="0"/>
        <w:snapToGrid w:val="0"/>
        <w:spacing w:before="0" w:beforeAutospacing="0" w:after="0" w:afterAutospacing="0" w:line="360" w:lineRule="auto"/>
        <w:ind w:left="359" w:leftChars="171" w:firstLine="65" w:firstLineChars="31"/>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名称：深圳信息职业技术学院</w:t>
      </w:r>
    </w:p>
    <w:p w14:paraId="058D3D60">
      <w:pPr>
        <w:pStyle w:val="7"/>
        <w:adjustRightInd w:val="0"/>
        <w:snapToGrid w:val="0"/>
        <w:spacing w:before="0" w:beforeAutospacing="0" w:after="0" w:afterAutospacing="0" w:line="360" w:lineRule="auto"/>
        <w:ind w:left="359" w:leftChars="171" w:firstLine="65" w:firstLineChars="31"/>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地址：深圳市龙岗区龙翔大道2188号</w:t>
      </w:r>
    </w:p>
    <w:p w14:paraId="37837C0D">
      <w:pPr>
        <w:pStyle w:val="7"/>
        <w:adjustRightInd w:val="0"/>
        <w:snapToGrid w:val="0"/>
        <w:spacing w:before="0" w:beforeAutospacing="0" w:after="0" w:afterAutospacing="0" w:line="360" w:lineRule="auto"/>
        <w:ind w:left="359" w:leftChars="171" w:firstLine="65" w:firstLineChars="31"/>
        <w:rPr>
          <w:rFonts w:hint="default"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rPr>
        <w:t>联系方式：</w:t>
      </w:r>
      <w:r>
        <w:rPr>
          <w:rFonts w:hint="eastAsia" w:ascii="宋体" w:hAnsi="宋体" w:eastAsia="宋体" w:cs="宋体"/>
          <w:snapToGrid w:val="0"/>
          <w:color w:val="auto"/>
          <w:sz w:val="21"/>
          <w:szCs w:val="21"/>
          <w:lang w:val="en-US" w:eastAsia="zh-CN"/>
        </w:rPr>
        <w:t>刘</w:t>
      </w:r>
      <w:r>
        <w:rPr>
          <w:rFonts w:hint="eastAsia" w:ascii="宋体" w:hAnsi="宋体" w:eastAsia="宋体" w:cs="宋体"/>
          <w:snapToGrid w:val="0"/>
          <w:color w:val="auto"/>
          <w:sz w:val="21"/>
          <w:szCs w:val="21"/>
        </w:rPr>
        <w:t>老师，0755-89226</w:t>
      </w:r>
      <w:r>
        <w:rPr>
          <w:rFonts w:hint="eastAsia" w:ascii="宋体" w:hAnsi="宋体" w:eastAsia="宋体" w:cs="宋体"/>
          <w:snapToGrid w:val="0"/>
          <w:color w:val="auto"/>
          <w:sz w:val="21"/>
          <w:szCs w:val="21"/>
          <w:lang w:val="en-US" w:eastAsia="zh-CN"/>
        </w:rPr>
        <w:t>094</w:t>
      </w:r>
    </w:p>
    <w:p w14:paraId="244989F8">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4854D36">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4B77CF8A">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47E87ECA">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联系方式：周小姐，0755-83026699</w:t>
      </w:r>
    </w:p>
    <w:p w14:paraId="1747147A">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4B46EDF5">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项目联系人：周小姐</w:t>
      </w:r>
    </w:p>
    <w:p w14:paraId="083DF5FE">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0FF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F9FB8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07</w:t>
      </w:r>
      <w:r>
        <w:rPr>
          <w:rFonts w:ascii="宋体" w:hAnsi="宋体"/>
          <w:snapToGrid w:val="0"/>
          <w:kern w:val="0"/>
          <w:sz w:val="24"/>
        </w:rPr>
        <w:t>月</w:t>
      </w:r>
      <w:r>
        <w:rPr>
          <w:rFonts w:hint="eastAsia" w:ascii="宋体" w:hAnsi="宋体"/>
          <w:snapToGrid w:val="0"/>
          <w:kern w:val="0"/>
          <w:sz w:val="24"/>
          <w:lang w:val="en-US" w:eastAsia="zh-CN"/>
        </w:rPr>
        <w:t>07</w:t>
      </w:r>
      <w:r>
        <w:rPr>
          <w:rFonts w:hint="eastAsia" w:ascii="宋体" w:hAnsi="宋体"/>
          <w:snapToGrid w:val="0"/>
          <w:kern w:val="0"/>
          <w:sz w:val="24"/>
        </w:rPr>
        <w:t>日</w:t>
      </w:r>
    </w:p>
    <w:p w14:paraId="58BB2346">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772B43"/>
    <w:rsid w:val="40611F41"/>
    <w:rsid w:val="792E1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character" w:styleId="5">
    <w:name w:val="Strong"/>
    <w:qFormat/>
    <w:uiPriority w:val="22"/>
    <w:rPr>
      <w:b/>
      <w:bCs/>
    </w:rPr>
  </w:style>
  <w:style w:type="character" w:styleId="6">
    <w:name w:val="Hyperlink"/>
    <w:qFormat/>
    <w:uiPriority w:val="99"/>
    <w:rPr>
      <w:color w:val="0000FF"/>
      <w:u w:val="single"/>
    </w:rPr>
  </w:style>
  <w:style w:type="paragraph" w:customStyle="1" w:styleId="7">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2326</Words>
  <Characters>2688</Characters>
  <Lines>0</Lines>
  <Paragraphs>0</Paragraphs>
  <TotalTime>0</TotalTime>
  <ScaleCrop>false</ScaleCrop>
  <LinksUpToDate>false</LinksUpToDate>
  <CharactersWithSpaces>2692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2025-06-19T08:26:00Z</dcterms:created>
  <dc:creator>Administrator</dc:creator>
  <cp:lastModifiedBy>中正--周</cp:lastModifiedBy>
  <dcterms:modified xsi:type="dcterms:W3CDTF">2025-07-07T07:01:27Z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eyJoZGlkIjoiY2Y5OTA2MGI3MGFmOGU0NTE2YWU2ZGI5ZDJmMmNkMGUifQ==</vt:lpwstr>
  </property>
  <property fmtid="{D5CDD505-2E9C-101B-9397-08002B2CF9AE}" pid="4" name="ICV">
    <vt:lpwstr>C13B7A0E707648469C0DA6836E67DEE9_12</vt:lpwstr>
  </property>
</Properties>
</file>