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DF8EA" w14:textId="33097A63" w:rsidR="00FF7B72" w:rsidRPr="00E83612" w:rsidRDefault="00D05FF9">
      <w:pPr>
        <w:spacing w:line="360" w:lineRule="auto"/>
        <w:jc w:val="center"/>
        <w:rPr>
          <w:rFonts w:ascii="仿宋_GB2312" w:eastAsia="仿宋_GB2312" w:hAnsi="仿宋_GB2312" w:cs="仿宋_GB2312"/>
          <w:b/>
          <w:kern w:val="0"/>
          <w:sz w:val="32"/>
          <w:szCs w:val="32"/>
        </w:rPr>
      </w:pPr>
      <w:r w:rsidRPr="00E83612">
        <w:rPr>
          <w:rFonts w:ascii="仿宋_GB2312" w:eastAsia="仿宋_GB2312" w:hAnsi="仿宋_GB2312" w:cs="仿宋_GB2312" w:hint="eastAsia"/>
          <w:b/>
          <w:kern w:val="0"/>
          <w:sz w:val="32"/>
          <w:szCs w:val="32"/>
        </w:rPr>
        <w:t>宝龙生物医药特色产业园（</w:t>
      </w:r>
      <w:r w:rsidRPr="00E83612">
        <w:rPr>
          <w:rFonts w:ascii="仿宋_GB2312" w:eastAsia="仿宋_GB2312" w:hAnsi="仿宋_GB2312" w:cs="仿宋_GB2312"/>
          <w:b/>
          <w:kern w:val="0"/>
          <w:sz w:val="32"/>
          <w:szCs w:val="32"/>
        </w:rPr>
        <w:t>10-03</w:t>
      </w:r>
      <w:r w:rsidRPr="00E83612">
        <w:rPr>
          <w:rFonts w:ascii="仿宋_GB2312" w:eastAsia="仿宋_GB2312" w:hAnsi="仿宋_GB2312" w:cs="仿宋_GB2312" w:hint="eastAsia"/>
          <w:b/>
          <w:kern w:val="0"/>
          <w:sz w:val="32"/>
          <w:szCs w:val="32"/>
        </w:rPr>
        <w:t>、</w:t>
      </w:r>
      <w:r w:rsidRPr="00E83612">
        <w:rPr>
          <w:rFonts w:ascii="仿宋_GB2312" w:eastAsia="仿宋_GB2312" w:hAnsi="仿宋_GB2312" w:cs="仿宋_GB2312"/>
          <w:b/>
          <w:kern w:val="0"/>
          <w:sz w:val="32"/>
          <w:szCs w:val="32"/>
        </w:rPr>
        <w:t>10-05地块</w:t>
      </w:r>
      <w:r w:rsidRPr="00E83612">
        <w:rPr>
          <w:rFonts w:ascii="仿宋_GB2312" w:eastAsia="仿宋_GB2312" w:hAnsi="仿宋_GB2312" w:cs="仿宋_GB2312" w:hint="eastAsia"/>
          <w:b/>
          <w:kern w:val="0"/>
          <w:sz w:val="32"/>
          <w:szCs w:val="32"/>
        </w:rPr>
        <w:t>）排水管网竣工测量服务询价函</w:t>
      </w:r>
      <w:r w:rsidR="00F50553">
        <w:rPr>
          <w:rFonts w:ascii="仿宋_GB2312" w:eastAsia="仿宋_GB2312" w:hAnsi="仿宋_GB2312" w:cs="仿宋_GB2312" w:hint="eastAsia"/>
          <w:b/>
          <w:kern w:val="0"/>
          <w:sz w:val="32"/>
          <w:szCs w:val="32"/>
        </w:rPr>
        <w:t>（</w:t>
      </w:r>
      <w:r w:rsidR="00DF36C8">
        <w:rPr>
          <w:rFonts w:ascii="仿宋_GB2312" w:eastAsia="仿宋_GB2312" w:hAnsi="仿宋_GB2312" w:cs="仿宋_GB2312" w:hint="eastAsia"/>
          <w:b/>
          <w:kern w:val="0"/>
          <w:sz w:val="32"/>
          <w:szCs w:val="32"/>
        </w:rPr>
        <w:t>三</w:t>
      </w:r>
      <w:r w:rsidR="00F50553">
        <w:rPr>
          <w:rFonts w:ascii="仿宋_GB2312" w:eastAsia="仿宋_GB2312" w:hAnsi="仿宋_GB2312" w:cs="仿宋_GB2312" w:hint="eastAsia"/>
          <w:b/>
          <w:kern w:val="0"/>
          <w:sz w:val="32"/>
          <w:szCs w:val="32"/>
        </w:rPr>
        <w:t>次）</w:t>
      </w:r>
    </w:p>
    <w:p w14:paraId="3A1D20FE" w14:textId="77777777" w:rsidR="00FF7B72" w:rsidRPr="00E83612" w:rsidRDefault="00FF7B72">
      <w:pPr>
        <w:pStyle w:val="a3"/>
        <w:ind w:firstLine="420"/>
        <w:rPr>
          <w:rFonts w:ascii="仿宋_GB2312" w:eastAsia="仿宋_GB2312" w:hAnsi="仿宋_GB2312" w:cs="仿宋_GB2312"/>
        </w:rPr>
      </w:pPr>
    </w:p>
    <w:p w14:paraId="76F28D03" w14:textId="77777777" w:rsidR="00FF7B72" w:rsidRPr="00E83612" w:rsidRDefault="00D05FF9">
      <w:pPr>
        <w:adjustRightInd w:val="0"/>
        <w:snapToGrid w:val="0"/>
        <w:spacing w:line="360" w:lineRule="auto"/>
        <w:jc w:val="left"/>
        <w:rPr>
          <w:rFonts w:ascii="仿宋_GB2312" w:eastAsia="仿宋_GB2312" w:hAnsi="仿宋_GB2312" w:cs="仿宋_GB2312"/>
          <w:b/>
          <w:sz w:val="28"/>
          <w:szCs w:val="28"/>
        </w:rPr>
      </w:pPr>
      <w:r w:rsidRPr="00E83612">
        <w:rPr>
          <w:rFonts w:ascii="仿宋_GB2312" w:eastAsia="仿宋_GB2312" w:hAnsi="仿宋_GB2312" w:cs="仿宋_GB2312" w:hint="eastAsia"/>
          <w:b/>
          <w:sz w:val="28"/>
          <w:szCs w:val="28"/>
        </w:rPr>
        <w:t>致各潜在投标人：</w:t>
      </w:r>
    </w:p>
    <w:p w14:paraId="1D0EEFD5" w14:textId="617DAC75" w:rsidR="00FF7B72" w:rsidRPr="00E83612" w:rsidRDefault="00D05FF9">
      <w:pPr>
        <w:widowControl/>
        <w:spacing w:line="360" w:lineRule="auto"/>
        <w:ind w:firstLineChars="200" w:firstLine="480"/>
        <w:rPr>
          <w:rFonts w:ascii="仿宋_GB2312" w:eastAsia="仿宋_GB2312" w:hAnsi="仿宋_GB2312" w:cs="仿宋_GB2312"/>
          <w:bCs/>
          <w:sz w:val="24"/>
        </w:rPr>
      </w:pPr>
      <w:r w:rsidRPr="00E83612">
        <w:rPr>
          <w:rFonts w:ascii="仿宋_GB2312" w:eastAsia="仿宋_GB2312" w:hAnsi="仿宋_GB2312" w:cs="仿宋_GB2312" w:hint="eastAsia"/>
          <w:bCs/>
          <w:sz w:val="24"/>
        </w:rPr>
        <w:t>龙岗宝龙生物</w:t>
      </w:r>
      <w:proofErr w:type="gramStart"/>
      <w:r w:rsidRPr="00E83612">
        <w:rPr>
          <w:rFonts w:ascii="仿宋_GB2312" w:eastAsia="仿宋_GB2312" w:hAnsi="仿宋_GB2312" w:cs="仿宋_GB2312" w:hint="eastAsia"/>
          <w:bCs/>
          <w:sz w:val="24"/>
        </w:rPr>
        <w:t>药创新</w:t>
      </w:r>
      <w:proofErr w:type="gramEnd"/>
      <w:r w:rsidRPr="00E83612">
        <w:rPr>
          <w:rFonts w:ascii="仿宋_GB2312" w:eastAsia="仿宋_GB2312" w:hAnsi="仿宋_GB2312" w:cs="仿宋_GB2312" w:hint="eastAsia"/>
          <w:bCs/>
          <w:sz w:val="24"/>
        </w:rPr>
        <w:t>发展先导区项目（以下简称项目）位于龙岗区宝龙南约片区宝</w:t>
      </w:r>
      <w:proofErr w:type="gramStart"/>
      <w:r w:rsidRPr="00E83612">
        <w:rPr>
          <w:rFonts w:ascii="仿宋_GB2312" w:eastAsia="仿宋_GB2312" w:hAnsi="仿宋_GB2312" w:cs="仿宋_GB2312" w:hint="eastAsia"/>
          <w:bCs/>
          <w:sz w:val="24"/>
        </w:rPr>
        <w:t>龙科技</w:t>
      </w:r>
      <w:proofErr w:type="gramEnd"/>
      <w:r w:rsidRPr="00E83612">
        <w:rPr>
          <w:rFonts w:ascii="仿宋_GB2312" w:eastAsia="仿宋_GB2312" w:hAnsi="仿宋_GB2312" w:cs="仿宋_GB2312" w:hint="eastAsia"/>
          <w:bCs/>
          <w:sz w:val="24"/>
        </w:rPr>
        <w:t>城西部，项目西邻龙岗大运中心，北靠龙岗中心城，</w:t>
      </w:r>
      <w:proofErr w:type="gramStart"/>
      <w:r w:rsidRPr="00E83612">
        <w:rPr>
          <w:rFonts w:ascii="仿宋_GB2312" w:eastAsia="仿宋_GB2312" w:hAnsi="仿宋_GB2312" w:cs="仿宋_GB2312" w:hint="eastAsia"/>
          <w:bCs/>
          <w:sz w:val="24"/>
        </w:rPr>
        <w:t>东接坪山中</w:t>
      </w:r>
      <w:proofErr w:type="gramEnd"/>
      <w:r w:rsidRPr="00E83612">
        <w:rPr>
          <w:rFonts w:ascii="仿宋_GB2312" w:eastAsia="仿宋_GB2312" w:hAnsi="仿宋_GB2312" w:cs="仿宋_GB2312" w:hint="eastAsia"/>
          <w:bCs/>
          <w:sz w:val="24"/>
        </w:rPr>
        <w:t>心区，项目北侧为宝荷路，东侧为比亚</w:t>
      </w:r>
      <w:proofErr w:type="gramStart"/>
      <w:r w:rsidRPr="00E83612">
        <w:rPr>
          <w:rFonts w:ascii="仿宋_GB2312" w:eastAsia="仿宋_GB2312" w:hAnsi="仿宋_GB2312" w:cs="仿宋_GB2312" w:hint="eastAsia"/>
          <w:bCs/>
          <w:sz w:val="24"/>
        </w:rPr>
        <w:t>迪</w:t>
      </w:r>
      <w:proofErr w:type="gramEnd"/>
      <w:r w:rsidRPr="00E83612">
        <w:rPr>
          <w:rFonts w:ascii="仿宋_GB2312" w:eastAsia="仿宋_GB2312" w:hAnsi="仿宋_GB2312" w:cs="仿宋_GB2312" w:hint="eastAsia"/>
          <w:bCs/>
          <w:sz w:val="24"/>
        </w:rPr>
        <w:t>厂区，宝龙生物医药特色产业园（一期）项目包括</w:t>
      </w:r>
      <w:r w:rsidRPr="00E83612">
        <w:rPr>
          <w:rFonts w:ascii="仿宋_GB2312" w:eastAsia="仿宋_GB2312" w:hAnsi="仿宋_GB2312" w:cs="仿宋_GB2312"/>
          <w:bCs/>
          <w:sz w:val="24"/>
        </w:rPr>
        <w:t>10-03、10-04、10-05</w:t>
      </w:r>
      <w:proofErr w:type="gramStart"/>
      <w:r w:rsidRPr="00E83612">
        <w:rPr>
          <w:rFonts w:ascii="仿宋_GB2312" w:eastAsia="仿宋_GB2312" w:hAnsi="仿宋_GB2312" w:cs="仿宋_GB2312"/>
          <w:bCs/>
          <w:sz w:val="24"/>
        </w:rPr>
        <w:t>三</w:t>
      </w:r>
      <w:proofErr w:type="gramEnd"/>
      <w:r w:rsidRPr="00E83612">
        <w:rPr>
          <w:rFonts w:ascii="仿宋_GB2312" w:eastAsia="仿宋_GB2312" w:hAnsi="仿宋_GB2312" w:cs="仿宋_GB2312"/>
          <w:bCs/>
          <w:sz w:val="24"/>
        </w:rPr>
        <w:t>块用地。基地周边自然山体环绕，毗邻牛</w:t>
      </w:r>
      <w:proofErr w:type="gramStart"/>
      <w:r w:rsidRPr="00E83612">
        <w:rPr>
          <w:rFonts w:ascii="仿宋_GB2312" w:eastAsia="仿宋_GB2312" w:hAnsi="仿宋_GB2312" w:cs="仿宋_GB2312"/>
          <w:bCs/>
          <w:sz w:val="24"/>
        </w:rPr>
        <w:t>坳</w:t>
      </w:r>
      <w:proofErr w:type="gramEnd"/>
      <w:r w:rsidRPr="00E83612">
        <w:rPr>
          <w:rFonts w:ascii="仿宋_GB2312" w:eastAsia="仿宋_GB2312" w:hAnsi="仿宋_GB2312" w:cs="仿宋_GB2312"/>
          <w:bCs/>
          <w:sz w:val="24"/>
        </w:rPr>
        <w:t>水库、</w:t>
      </w:r>
      <w:proofErr w:type="gramStart"/>
      <w:r w:rsidRPr="00E83612">
        <w:rPr>
          <w:rFonts w:ascii="仿宋_GB2312" w:eastAsia="仿宋_GB2312" w:hAnsi="仿宋_GB2312" w:cs="仿宋_GB2312"/>
          <w:bCs/>
          <w:sz w:val="24"/>
        </w:rPr>
        <w:t>炳</w:t>
      </w:r>
      <w:proofErr w:type="gramEnd"/>
      <w:r w:rsidRPr="00E83612">
        <w:rPr>
          <w:rFonts w:ascii="仿宋_GB2312" w:eastAsia="仿宋_GB2312" w:hAnsi="仿宋_GB2312" w:cs="仿宋_GB2312"/>
          <w:bCs/>
          <w:sz w:val="24"/>
        </w:rPr>
        <w:t>坑水库、铜锣</w:t>
      </w:r>
      <w:proofErr w:type="gramStart"/>
      <w:r w:rsidRPr="00E83612">
        <w:rPr>
          <w:rFonts w:ascii="仿宋_GB2312" w:eastAsia="仿宋_GB2312" w:hAnsi="仿宋_GB2312" w:cs="仿宋_GB2312"/>
          <w:bCs/>
          <w:sz w:val="24"/>
        </w:rPr>
        <w:t>径</w:t>
      </w:r>
      <w:proofErr w:type="gramEnd"/>
      <w:r w:rsidRPr="00E83612">
        <w:rPr>
          <w:rFonts w:ascii="仿宋_GB2312" w:eastAsia="仿宋_GB2312" w:hAnsi="仿宋_GB2312" w:cs="仿宋_GB2312"/>
          <w:bCs/>
          <w:sz w:val="24"/>
        </w:rPr>
        <w:t>水库、八仙岭、东部华侨城、峦山谷郊野公园。周边环境优美，自然资源、景观价值优越。项目周边交通条件便利，临近东部过境高速公路、沈海高速和轨道交通线14号线宝荷站（在建）、23号线及31号线（远期规划），与市中心、宝安机场、莲塘口岸构建30分钟交通圈。</w:t>
      </w:r>
    </w:p>
    <w:p w14:paraId="6113899B" w14:textId="2D4DF3D9" w:rsidR="00FF7B72" w:rsidRPr="00E83612" w:rsidRDefault="00D05FF9">
      <w:pPr>
        <w:keepNext/>
        <w:keepLines/>
        <w:widowControl/>
        <w:spacing w:line="360" w:lineRule="auto"/>
        <w:jc w:val="left"/>
        <w:outlineLvl w:val="1"/>
        <w:rPr>
          <w:rFonts w:ascii="仿宋_GB2312" w:eastAsia="仿宋_GB2312" w:hAnsi="仿宋_GB2312" w:cs="仿宋_GB2312"/>
          <w:b/>
          <w:bCs/>
          <w:sz w:val="28"/>
          <w:szCs w:val="28"/>
        </w:rPr>
      </w:pPr>
      <w:bookmarkStart w:id="0" w:name="_Toc57753589"/>
      <w:r w:rsidRPr="00E83612">
        <w:rPr>
          <w:rFonts w:ascii="仿宋_GB2312" w:eastAsia="仿宋_GB2312" w:hAnsi="仿宋_GB2312" w:cs="仿宋_GB2312"/>
          <w:b/>
          <w:bCs/>
          <w:sz w:val="28"/>
          <w:szCs w:val="28"/>
        </w:rPr>
        <w:t>1.项目服务内容综述</w:t>
      </w:r>
      <w:bookmarkEnd w:id="0"/>
    </w:p>
    <w:p w14:paraId="4592E73C" w14:textId="3CD0966B" w:rsidR="00FF7B72" w:rsidRPr="00E83612" w:rsidRDefault="00D05FF9">
      <w:pPr>
        <w:widowControl/>
        <w:spacing w:line="360" w:lineRule="auto"/>
        <w:ind w:firstLineChars="200" w:firstLine="480"/>
        <w:rPr>
          <w:rFonts w:ascii="仿宋_GB2312" w:eastAsia="仿宋_GB2312" w:hAnsi="仿宋_GB2312" w:cs="仿宋_GB2312"/>
          <w:bCs/>
          <w:sz w:val="24"/>
        </w:rPr>
      </w:pPr>
      <w:r w:rsidRPr="00E83612">
        <w:rPr>
          <w:rFonts w:ascii="仿宋_GB2312" w:eastAsia="仿宋_GB2312" w:hAnsi="仿宋_GB2312" w:cs="仿宋_GB2312" w:hint="eastAsia"/>
          <w:bCs/>
          <w:sz w:val="24"/>
        </w:rPr>
        <w:t>依据《龙岗区新建小区供排水设施建设全流程管控体系（试行）》的通知和广东</w:t>
      </w:r>
      <w:proofErr w:type="gramStart"/>
      <w:r w:rsidRPr="00E83612">
        <w:rPr>
          <w:rFonts w:ascii="仿宋_GB2312" w:eastAsia="仿宋_GB2312" w:hAnsi="仿宋_GB2312" w:cs="仿宋_GB2312" w:hint="eastAsia"/>
          <w:bCs/>
          <w:sz w:val="24"/>
        </w:rPr>
        <w:t>政务网</w:t>
      </w:r>
      <w:proofErr w:type="gramEnd"/>
      <w:r w:rsidRPr="00E83612">
        <w:rPr>
          <w:rFonts w:ascii="仿宋_GB2312" w:eastAsia="仿宋_GB2312" w:hAnsi="仿宋_GB2312" w:cs="仿宋_GB2312" w:hint="eastAsia"/>
          <w:bCs/>
          <w:sz w:val="24"/>
        </w:rPr>
        <w:t>城镇排水与污水处理设施竣工验收备案说明的规定，对项目</w:t>
      </w:r>
      <w:r w:rsidRPr="00E83612">
        <w:rPr>
          <w:rFonts w:ascii="仿宋_GB2312" w:eastAsia="仿宋_GB2312" w:hAnsi="仿宋_GB2312" w:cs="仿宋_GB2312"/>
          <w:bCs/>
          <w:sz w:val="24"/>
        </w:rPr>
        <w:t>10-03</w:t>
      </w:r>
      <w:r w:rsidRPr="00E83612">
        <w:rPr>
          <w:rFonts w:ascii="仿宋_GB2312" w:eastAsia="仿宋_GB2312" w:hAnsi="仿宋_GB2312" w:cs="仿宋_GB2312" w:hint="eastAsia"/>
          <w:bCs/>
          <w:sz w:val="24"/>
        </w:rPr>
        <w:t>及</w:t>
      </w:r>
      <w:r w:rsidRPr="00E83612">
        <w:rPr>
          <w:rFonts w:ascii="仿宋_GB2312" w:eastAsia="仿宋_GB2312" w:hAnsi="仿宋_GB2312" w:cs="仿宋_GB2312"/>
          <w:bCs/>
          <w:sz w:val="24"/>
        </w:rPr>
        <w:t>10-05</w:t>
      </w:r>
      <w:r w:rsidRPr="00E83612">
        <w:rPr>
          <w:rFonts w:ascii="仿宋_GB2312" w:eastAsia="仿宋_GB2312" w:hAnsi="仿宋_GB2312" w:cs="仿宋_GB2312" w:hint="eastAsia"/>
          <w:bCs/>
          <w:sz w:val="24"/>
        </w:rPr>
        <w:t>地块排水管网进行竣工测量和测绘，排水管网包括生活污水管和生产废水管，并出具满足验收要求的测量报告。</w:t>
      </w:r>
    </w:p>
    <w:p w14:paraId="130C2751" w14:textId="29276821" w:rsidR="00FF7B72" w:rsidRPr="00E83612" w:rsidRDefault="00D05FF9">
      <w:pPr>
        <w:keepNext/>
        <w:keepLines/>
        <w:widowControl/>
        <w:spacing w:line="360" w:lineRule="auto"/>
        <w:jc w:val="left"/>
        <w:outlineLvl w:val="1"/>
        <w:rPr>
          <w:rFonts w:ascii="仿宋_GB2312" w:eastAsia="仿宋_GB2312" w:hAnsi="仿宋_GB2312" w:cs="仿宋_GB2312"/>
          <w:b/>
          <w:bCs/>
          <w:sz w:val="28"/>
          <w:szCs w:val="28"/>
        </w:rPr>
      </w:pPr>
      <w:bookmarkStart w:id="1" w:name="_Toc57753592"/>
      <w:r w:rsidRPr="00E83612">
        <w:rPr>
          <w:rFonts w:ascii="仿宋_GB2312" w:eastAsia="仿宋_GB2312" w:hAnsi="仿宋_GB2312" w:cs="仿宋_GB2312"/>
          <w:b/>
          <w:bCs/>
          <w:sz w:val="28"/>
          <w:szCs w:val="28"/>
        </w:rPr>
        <w:t xml:space="preserve">2. </w:t>
      </w:r>
      <w:r w:rsidRPr="00E83612">
        <w:rPr>
          <w:rFonts w:ascii="仿宋_GB2312" w:eastAsia="仿宋_GB2312" w:hAnsi="仿宋_GB2312" w:cs="仿宋_GB2312" w:hint="eastAsia"/>
          <w:b/>
          <w:bCs/>
          <w:sz w:val="28"/>
          <w:szCs w:val="28"/>
        </w:rPr>
        <w:t>服务工作内容</w:t>
      </w:r>
      <w:bookmarkEnd w:id="1"/>
    </w:p>
    <w:p w14:paraId="1129222D"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①</w:t>
      </w:r>
      <w:r w:rsidRPr="00E83612">
        <w:rPr>
          <w:rFonts w:ascii="仿宋_GB2312" w:eastAsia="仿宋_GB2312" w:hAnsi="仿宋_GB2312" w:cs="仿宋_GB2312"/>
          <w:kern w:val="0"/>
          <w:sz w:val="24"/>
        </w:rPr>
        <w:t xml:space="preserve"> </w:t>
      </w:r>
      <w:r w:rsidRPr="00E83612">
        <w:rPr>
          <w:rFonts w:ascii="仿宋_GB2312" w:eastAsia="仿宋_GB2312" w:hAnsi="仿宋_GB2312" w:cs="仿宋_GB2312" w:hint="eastAsia"/>
          <w:kern w:val="0"/>
          <w:sz w:val="24"/>
        </w:rPr>
        <w:t>管线调查</w:t>
      </w:r>
    </w:p>
    <w:p w14:paraId="048892AA"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技术人员根据管线设计资料在测区内先进行踏勘，对明显管线点及出露管线段采用实地调查的方法进行工作，排水用特制的量</w:t>
      </w:r>
      <w:proofErr w:type="gramStart"/>
      <w:r w:rsidRPr="00E83612">
        <w:rPr>
          <w:rFonts w:ascii="仿宋_GB2312" w:eastAsia="仿宋_GB2312" w:hAnsi="仿宋_GB2312" w:cs="仿宋_GB2312" w:hint="eastAsia"/>
          <w:kern w:val="0"/>
          <w:sz w:val="24"/>
        </w:rPr>
        <w:t>杆量管底</w:t>
      </w:r>
      <w:proofErr w:type="gramEnd"/>
      <w:r w:rsidRPr="00E83612">
        <w:rPr>
          <w:rFonts w:ascii="仿宋_GB2312" w:eastAsia="仿宋_GB2312" w:hAnsi="仿宋_GB2312" w:cs="仿宋_GB2312" w:hint="eastAsia"/>
          <w:kern w:val="0"/>
          <w:sz w:val="24"/>
        </w:rPr>
        <w:t>深度，并现场作好记录，为使用仪器</w:t>
      </w:r>
      <w:proofErr w:type="gramStart"/>
      <w:r w:rsidRPr="00E83612">
        <w:rPr>
          <w:rFonts w:ascii="仿宋_GB2312" w:eastAsia="仿宋_GB2312" w:hAnsi="仿宋_GB2312" w:cs="仿宋_GB2312" w:hint="eastAsia"/>
          <w:kern w:val="0"/>
          <w:sz w:val="24"/>
        </w:rPr>
        <w:t>探测做</w:t>
      </w:r>
      <w:proofErr w:type="gramEnd"/>
      <w:r w:rsidRPr="00E83612">
        <w:rPr>
          <w:rFonts w:ascii="仿宋_GB2312" w:eastAsia="仿宋_GB2312" w:hAnsi="仿宋_GB2312" w:cs="仿宋_GB2312" w:hint="eastAsia"/>
          <w:kern w:val="0"/>
          <w:sz w:val="24"/>
        </w:rPr>
        <w:t>准备。</w:t>
      </w:r>
    </w:p>
    <w:p w14:paraId="542A1CFB"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②在实地调查的基础上，根据不同的管线特性和地球物理条件，选用不同的手段、工作频率进行地下管线探查。采用轻便、有效、快速、成本低的方法的原则，对测区地下管线进行仪器探测。</w:t>
      </w:r>
    </w:p>
    <w:p w14:paraId="784C7823"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③地下管线测量</w:t>
      </w:r>
    </w:p>
    <w:p w14:paraId="532CA2B2"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地下管线测量是在管线点探查野外作业完成且经物探</w:t>
      </w:r>
      <w:proofErr w:type="gramStart"/>
      <w:r w:rsidRPr="00E83612">
        <w:rPr>
          <w:rFonts w:ascii="仿宋_GB2312" w:eastAsia="仿宋_GB2312" w:hAnsi="仿宋_GB2312" w:cs="仿宋_GB2312" w:hint="eastAsia"/>
          <w:kern w:val="0"/>
          <w:sz w:val="24"/>
        </w:rPr>
        <w:t>外业组自行</w:t>
      </w:r>
      <w:proofErr w:type="gramEnd"/>
      <w:r w:rsidRPr="00E83612">
        <w:rPr>
          <w:rFonts w:ascii="仿宋_GB2312" w:eastAsia="仿宋_GB2312" w:hAnsi="仿宋_GB2312" w:cs="仿宋_GB2312" w:hint="eastAsia"/>
          <w:kern w:val="0"/>
          <w:sz w:val="24"/>
        </w:rPr>
        <w:t>检查无误后，以探查工序提供的地下管线调绘草图或记录纸上绘制的草图作为依据，配合</w:t>
      </w:r>
      <w:r w:rsidRPr="00E83612">
        <w:rPr>
          <w:rFonts w:ascii="仿宋_GB2312" w:eastAsia="仿宋_GB2312" w:hAnsi="仿宋_GB2312" w:cs="仿宋_GB2312" w:hint="eastAsia"/>
          <w:kern w:val="0"/>
          <w:sz w:val="24"/>
        </w:rPr>
        <w:lastRenderedPageBreak/>
        <w:t>物探作业人员实地指定，利用全站仪极坐标法进行管线点测量。</w:t>
      </w:r>
      <w:r w:rsidRPr="00E83612">
        <w:rPr>
          <w:rFonts w:ascii="仿宋_GB2312" w:eastAsia="仿宋_GB2312" w:hAnsi="仿宋_GB2312" w:cs="仿宋_GB2312"/>
          <w:kern w:val="0"/>
          <w:sz w:val="24"/>
        </w:rPr>
        <w:t xml:space="preserve"> </w:t>
      </w:r>
    </w:p>
    <w:p w14:paraId="44E7C04A"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④管线图编绘</w:t>
      </w:r>
    </w:p>
    <w:p w14:paraId="10D386FD"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利用外业采集的数据，以</w:t>
      </w:r>
      <w:proofErr w:type="gramStart"/>
      <w:r w:rsidRPr="00E83612">
        <w:rPr>
          <w:rFonts w:ascii="仿宋_GB2312" w:eastAsia="仿宋_GB2312" w:hAnsi="仿宋_GB2312" w:cs="仿宋_GB2312" w:hint="eastAsia"/>
          <w:kern w:val="0"/>
          <w:sz w:val="24"/>
        </w:rPr>
        <w:t>数字化机助成</w:t>
      </w:r>
      <w:proofErr w:type="gramEnd"/>
      <w:r w:rsidRPr="00E83612">
        <w:rPr>
          <w:rFonts w:ascii="仿宋_GB2312" w:eastAsia="仿宋_GB2312" w:hAnsi="仿宋_GB2312" w:cs="仿宋_GB2312" w:hint="eastAsia"/>
          <w:kern w:val="0"/>
          <w:sz w:val="24"/>
        </w:rPr>
        <w:t>图。</w:t>
      </w:r>
      <w:proofErr w:type="gramStart"/>
      <w:r w:rsidRPr="00E83612">
        <w:rPr>
          <w:rFonts w:ascii="仿宋_GB2312" w:eastAsia="仿宋_GB2312" w:hAnsi="仿宋_GB2312" w:cs="仿宋_GB2312" w:hint="eastAsia"/>
          <w:kern w:val="0"/>
          <w:sz w:val="24"/>
        </w:rPr>
        <w:t>在外业</w:t>
      </w:r>
      <w:proofErr w:type="gramEnd"/>
      <w:r w:rsidRPr="00E83612">
        <w:rPr>
          <w:rFonts w:ascii="仿宋_GB2312" w:eastAsia="仿宋_GB2312" w:hAnsi="仿宋_GB2312" w:cs="仿宋_GB2312" w:hint="eastAsia"/>
          <w:kern w:val="0"/>
          <w:sz w:val="24"/>
        </w:rPr>
        <w:t>数据采集完成的基础上，首先形成管线属性数据库，经人工及软件自动检查（管线的连接关系、管线点的属性、起终点深度、管径或断面尺寸、管材、埋设方式、排水逆流、管线超长、重复线段以及不合理的线段等）无误后，再利用地下管线数据处理软件易管网</w:t>
      </w:r>
      <w:r w:rsidRPr="00E83612">
        <w:rPr>
          <w:rFonts w:ascii="仿宋_GB2312" w:eastAsia="仿宋_GB2312" w:hAnsi="仿宋_GB2312" w:cs="仿宋_GB2312"/>
          <w:kern w:val="0"/>
          <w:sz w:val="24"/>
        </w:rPr>
        <w:t>5.1，按要求完成了综合地下管线图的编绘工作。</w:t>
      </w:r>
    </w:p>
    <w:p w14:paraId="2BAB0242"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⑤管线图说明</w:t>
      </w:r>
    </w:p>
    <w:p w14:paraId="1614FFCD"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⑥管线点成果表编制</w:t>
      </w:r>
    </w:p>
    <w:p w14:paraId="3FE40F32" w14:textId="77777777" w:rsidR="00FF7B72" w:rsidRPr="00E83612" w:rsidRDefault="00D05FF9">
      <w:pPr>
        <w:tabs>
          <w:tab w:val="left" w:pos="360"/>
        </w:tabs>
        <w:spacing w:line="360" w:lineRule="auto"/>
        <w:ind w:firstLineChars="200" w:firstLine="48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按照《</w:t>
      </w:r>
      <w:r w:rsidRPr="00E83612">
        <w:rPr>
          <w:rFonts w:ascii="仿宋_GB2312" w:eastAsia="仿宋_GB2312" w:hAnsi="仿宋_GB2312" w:cs="仿宋_GB2312"/>
          <w:kern w:val="0"/>
          <w:sz w:val="24"/>
        </w:rPr>
        <w:t>深圳市地下管线探测</w:t>
      </w:r>
      <w:r w:rsidRPr="00E83612">
        <w:rPr>
          <w:rFonts w:ascii="仿宋_GB2312" w:eastAsia="仿宋_GB2312" w:hAnsi="仿宋_GB2312" w:cs="仿宋_GB2312" w:hint="eastAsia"/>
          <w:kern w:val="0"/>
          <w:sz w:val="24"/>
        </w:rPr>
        <w:t>实施细则》要求的格式，利用软件生成管线点成果表。成果表上管线点预编号和连接点号与管线图图上点号一一对应；当同一管线点有两个或两个以上连接方向时，点号栏只打印一个点号（换页时除外），</w:t>
      </w:r>
      <w:proofErr w:type="gramStart"/>
      <w:r w:rsidRPr="00E83612">
        <w:rPr>
          <w:rFonts w:ascii="仿宋_GB2312" w:eastAsia="仿宋_GB2312" w:hAnsi="仿宋_GB2312" w:cs="仿宋_GB2312" w:hint="eastAsia"/>
          <w:kern w:val="0"/>
          <w:sz w:val="24"/>
        </w:rPr>
        <w:t>连接点号栏打印</w:t>
      </w:r>
      <w:proofErr w:type="gramEnd"/>
      <w:r w:rsidRPr="00E83612">
        <w:rPr>
          <w:rFonts w:ascii="仿宋_GB2312" w:eastAsia="仿宋_GB2312" w:hAnsi="仿宋_GB2312" w:cs="仿宋_GB2312" w:hint="eastAsia"/>
          <w:kern w:val="0"/>
          <w:sz w:val="24"/>
        </w:rPr>
        <w:t>各个方向的连接点号；备注栏注明管偏方向和距离及其它需说明的事项；管线点类别栏中，附属物优先填写（检查井），无附属物的在特征栏中填写点特征。</w:t>
      </w:r>
    </w:p>
    <w:p w14:paraId="6F85C8D2" w14:textId="77777777" w:rsidR="00FF7B72" w:rsidRPr="00E83612" w:rsidRDefault="00D05FF9">
      <w:pPr>
        <w:spacing w:beforeLines="50" w:before="156" w:line="360" w:lineRule="auto"/>
        <w:rPr>
          <w:rFonts w:ascii="仿宋_GB2312" w:eastAsia="仿宋_GB2312" w:hAnsi="仿宋_GB2312" w:cs="仿宋_GB2312"/>
          <w:b/>
          <w:sz w:val="30"/>
        </w:rPr>
      </w:pPr>
      <w:bookmarkStart w:id="2" w:name="_Toc419638846"/>
      <w:bookmarkStart w:id="3" w:name="_Toc297025805"/>
      <w:bookmarkStart w:id="4" w:name="_Toc297025801"/>
      <w:r w:rsidRPr="00E83612">
        <w:rPr>
          <w:rFonts w:ascii="仿宋_GB2312" w:eastAsia="仿宋_GB2312" w:hAnsi="仿宋_GB2312" w:cs="仿宋_GB2312"/>
          <w:b/>
          <w:sz w:val="28"/>
          <w:szCs w:val="28"/>
        </w:rPr>
        <w:t>3.提交的成果</w:t>
      </w:r>
      <w:bookmarkStart w:id="5" w:name="_Toc419638847"/>
      <w:bookmarkEnd w:id="2"/>
      <w:bookmarkEnd w:id="3"/>
      <w:r w:rsidRPr="00E83612">
        <w:rPr>
          <w:rFonts w:ascii="仿宋_GB2312" w:eastAsia="仿宋_GB2312" w:hAnsi="仿宋_GB2312" w:cs="仿宋_GB2312" w:hint="eastAsia"/>
          <w:b/>
          <w:sz w:val="28"/>
          <w:szCs w:val="28"/>
        </w:rPr>
        <w:t>资料</w:t>
      </w:r>
    </w:p>
    <w:p w14:paraId="505D6C34" w14:textId="77777777" w:rsidR="00FF7B72" w:rsidRPr="00E83612" w:rsidRDefault="00D05FF9" w:rsidP="00E83612">
      <w:pPr>
        <w:spacing w:line="360" w:lineRule="auto"/>
        <w:ind w:leftChars="228" w:left="719" w:hangingChars="100" w:hanging="240"/>
        <w:rPr>
          <w:rFonts w:ascii="仿宋_GB2312" w:eastAsia="仿宋_GB2312" w:hAnsi="仿宋_GB2312" w:cs="仿宋_GB2312"/>
          <w:kern w:val="0"/>
          <w:sz w:val="24"/>
        </w:rPr>
      </w:pPr>
      <w:r w:rsidRPr="00E83612">
        <w:rPr>
          <w:rFonts w:ascii="仿宋_GB2312" w:eastAsia="仿宋_GB2312" w:hAnsi="仿宋_GB2312" w:cs="仿宋_GB2312" w:hint="eastAsia"/>
          <w:kern w:val="0"/>
          <w:sz w:val="24"/>
        </w:rPr>
        <w:t>竣工测量报告</w:t>
      </w:r>
      <w:r w:rsidRPr="00E83612">
        <w:rPr>
          <w:rFonts w:ascii="仿宋_GB2312" w:eastAsia="仿宋_GB2312" w:hAnsi="仿宋_GB2312" w:cs="仿宋_GB2312"/>
          <w:kern w:val="0"/>
          <w:sz w:val="24"/>
        </w:rPr>
        <w:t>4份</w:t>
      </w:r>
      <w:bookmarkEnd w:id="5"/>
      <w:r w:rsidRPr="00E83612">
        <w:rPr>
          <w:rFonts w:ascii="仿宋_GB2312" w:eastAsia="仿宋_GB2312" w:hAnsi="仿宋_GB2312" w:cs="仿宋_GB2312" w:hint="eastAsia"/>
          <w:kern w:val="0"/>
          <w:sz w:val="24"/>
        </w:rPr>
        <w:t>，内含管线成果表（</w:t>
      </w:r>
      <w:bookmarkStart w:id="6" w:name="_Toc419638848"/>
      <w:r w:rsidRPr="00E83612">
        <w:rPr>
          <w:rFonts w:ascii="仿宋_GB2312" w:eastAsia="仿宋_GB2312" w:hAnsi="仿宋_GB2312" w:cs="仿宋_GB2312" w:hint="eastAsia"/>
          <w:kern w:val="0"/>
          <w:sz w:val="24"/>
        </w:rPr>
        <w:t>建设工程管线竣工图</w:t>
      </w:r>
      <w:r w:rsidRPr="00E83612">
        <w:rPr>
          <w:rFonts w:ascii="仿宋_GB2312" w:eastAsia="仿宋_GB2312" w:hAnsi="仿宋_GB2312" w:cs="仿宋_GB2312"/>
          <w:kern w:val="0"/>
          <w:sz w:val="24"/>
        </w:rPr>
        <w:t>1张）；</w:t>
      </w:r>
    </w:p>
    <w:p w14:paraId="52F9B6C9" w14:textId="77777777" w:rsidR="00FF7B72" w:rsidRPr="00E83612" w:rsidRDefault="00D05FF9" w:rsidP="00E83612">
      <w:pPr>
        <w:numPr>
          <w:ilvl w:val="0"/>
          <w:numId w:val="2"/>
        </w:numPr>
        <w:spacing w:beforeLines="50" w:before="156" w:line="360" w:lineRule="auto"/>
        <w:rPr>
          <w:rFonts w:ascii="仿宋_GB2312" w:eastAsia="仿宋_GB2312" w:hAnsi="仿宋_GB2312" w:cs="仿宋_GB2312"/>
          <w:b/>
          <w:sz w:val="28"/>
          <w:szCs w:val="28"/>
        </w:rPr>
      </w:pPr>
      <w:r w:rsidRPr="00E83612">
        <w:rPr>
          <w:rFonts w:ascii="仿宋_GB2312" w:eastAsia="仿宋_GB2312" w:hAnsi="仿宋_GB2312" w:cs="仿宋_GB2312" w:hint="eastAsia"/>
          <w:b/>
          <w:sz w:val="28"/>
          <w:szCs w:val="28"/>
        </w:rPr>
        <w:t>项目信息</w:t>
      </w:r>
    </w:p>
    <w:p w14:paraId="7582452B" w14:textId="77777777" w:rsidR="00FF7B72" w:rsidRDefault="00D05FF9" w:rsidP="00E83612">
      <w:pPr>
        <w:widowControl/>
        <w:spacing w:line="360" w:lineRule="auto"/>
        <w:ind w:firstLineChars="200" w:firstLine="480"/>
        <w:jc w:val="left"/>
        <w:rPr>
          <w:rFonts w:ascii="仿宋_GB2312" w:eastAsia="仿宋_GB2312" w:hAnsi="仿宋_GB2312" w:cs="仿宋_GB2312"/>
          <w:bCs/>
          <w:sz w:val="24"/>
        </w:rPr>
      </w:pPr>
      <w:r w:rsidRPr="00E83612">
        <w:rPr>
          <w:rFonts w:ascii="仿宋_GB2312" w:eastAsia="仿宋_GB2312" w:hAnsi="仿宋_GB2312" w:cs="仿宋_GB2312" w:hint="eastAsia"/>
          <w:bCs/>
          <w:sz w:val="24"/>
        </w:rPr>
        <w:t>对</w:t>
      </w:r>
      <w:r w:rsidRPr="00E83612">
        <w:rPr>
          <w:rFonts w:ascii="仿宋_GB2312" w:eastAsia="仿宋_GB2312" w:hAnsi="仿宋_GB2312" w:cs="仿宋_GB2312"/>
          <w:bCs/>
          <w:sz w:val="24"/>
        </w:rPr>
        <w:t>10-03及10-05地块排水管网进行竣工测量和</w:t>
      </w:r>
      <w:r w:rsidRPr="00E83612">
        <w:rPr>
          <w:rFonts w:ascii="仿宋_GB2312" w:eastAsia="仿宋_GB2312" w:hAnsi="仿宋_GB2312" w:cs="仿宋_GB2312" w:hint="eastAsia"/>
          <w:bCs/>
          <w:sz w:val="24"/>
        </w:rPr>
        <w:t>测量，排水管网包括生活污水管和生产废水管。地块均为</w:t>
      </w:r>
      <w:r w:rsidRPr="00E83612">
        <w:rPr>
          <w:rFonts w:ascii="仿宋_GB2312" w:eastAsia="仿宋_GB2312" w:hAnsi="仿宋_GB2312" w:cs="仿宋_GB2312"/>
          <w:bCs/>
          <w:sz w:val="24"/>
        </w:rPr>
        <w:t>M1</w:t>
      </w:r>
      <w:r w:rsidRPr="00E83612">
        <w:rPr>
          <w:rFonts w:ascii="仿宋_GB2312" w:eastAsia="仿宋_GB2312" w:hAnsi="仿宋_GB2312" w:cs="仿宋_GB2312" w:hint="eastAsia"/>
          <w:bCs/>
          <w:sz w:val="24"/>
        </w:rPr>
        <w:t>普通工业用地，其中</w:t>
      </w:r>
      <w:r w:rsidRPr="00E83612">
        <w:rPr>
          <w:rFonts w:ascii="仿宋_GB2312" w:eastAsia="仿宋_GB2312" w:hAnsi="仿宋_GB2312" w:cs="仿宋_GB2312"/>
          <w:bCs/>
          <w:sz w:val="24"/>
        </w:rPr>
        <w:t>10-03</w:t>
      </w:r>
      <w:r w:rsidRPr="00E83612">
        <w:rPr>
          <w:rFonts w:ascii="仿宋_GB2312" w:eastAsia="仿宋_GB2312" w:hAnsi="仿宋_GB2312" w:cs="仿宋_GB2312" w:hint="eastAsia"/>
          <w:bCs/>
          <w:sz w:val="24"/>
        </w:rPr>
        <w:t>地块占地面积</w:t>
      </w:r>
      <w:r w:rsidRPr="00E83612">
        <w:rPr>
          <w:rFonts w:ascii="仿宋_GB2312" w:eastAsia="仿宋_GB2312" w:hAnsi="仿宋_GB2312" w:cs="仿宋_GB2312"/>
          <w:bCs/>
          <w:sz w:val="24"/>
        </w:rPr>
        <w:t>22350.75</w:t>
      </w:r>
      <w:r w:rsidRPr="00E83612">
        <w:rPr>
          <w:rFonts w:ascii="仿宋_GB2312" w:eastAsia="仿宋_GB2312" w:hAnsi="仿宋_GB2312" w:cs="仿宋_GB2312" w:hint="eastAsia"/>
          <w:bCs/>
          <w:sz w:val="24"/>
        </w:rPr>
        <w:t>平米，总建筑面积</w:t>
      </w:r>
      <w:r w:rsidRPr="00E83612">
        <w:rPr>
          <w:rFonts w:ascii="仿宋_GB2312" w:eastAsia="仿宋_GB2312" w:hAnsi="仿宋_GB2312" w:cs="仿宋_GB2312"/>
          <w:bCs/>
          <w:sz w:val="24"/>
        </w:rPr>
        <w:t>120195</w:t>
      </w:r>
      <w:r w:rsidRPr="00E83612">
        <w:rPr>
          <w:rFonts w:ascii="仿宋_GB2312" w:eastAsia="仿宋_GB2312" w:hAnsi="仿宋_GB2312" w:cs="仿宋_GB2312" w:hint="eastAsia"/>
          <w:bCs/>
          <w:sz w:val="24"/>
        </w:rPr>
        <w:t>平米，包含</w:t>
      </w:r>
      <w:r w:rsidRPr="00E83612">
        <w:rPr>
          <w:rFonts w:ascii="仿宋_GB2312" w:eastAsia="仿宋_GB2312" w:hAnsi="仿宋_GB2312" w:cs="仿宋_GB2312"/>
          <w:bCs/>
          <w:sz w:val="24"/>
        </w:rPr>
        <w:t>2</w:t>
      </w:r>
      <w:r w:rsidRPr="00E83612">
        <w:rPr>
          <w:rFonts w:ascii="仿宋_GB2312" w:eastAsia="仿宋_GB2312" w:hAnsi="仿宋_GB2312" w:cs="仿宋_GB2312" w:hint="eastAsia"/>
          <w:bCs/>
          <w:sz w:val="24"/>
        </w:rPr>
        <w:t>栋工业厂房，</w:t>
      </w:r>
      <w:r w:rsidRPr="00E83612">
        <w:rPr>
          <w:rFonts w:ascii="仿宋_GB2312" w:eastAsia="仿宋_GB2312" w:hAnsi="仿宋_GB2312" w:cs="仿宋_GB2312"/>
          <w:bCs/>
          <w:sz w:val="24"/>
        </w:rPr>
        <w:t>1</w:t>
      </w:r>
      <w:r w:rsidRPr="00E83612">
        <w:rPr>
          <w:rFonts w:ascii="仿宋_GB2312" w:eastAsia="仿宋_GB2312" w:hAnsi="仿宋_GB2312" w:cs="仿宋_GB2312" w:hint="eastAsia"/>
          <w:bCs/>
          <w:sz w:val="24"/>
        </w:rPr>
        <w:t>栋配套宿舍楼；</w:t>
      </w:r>
      <w:r w:rsidRPr="00E83612">
        <w:rPr>
          <w:rFonts w:ascii="仿宋_GB2312" w:eastAsia="仿宋_GB2312" w:hAnsi="仿宋_GB2312" w:cs="仿宋_GB2312"/>
          <w:bCs/>
          <w:sz w:val="24"/>
        </w:rPr>
        <w:t>10-05</w:t>
      </w:r>
      <w:r w:rsidRPr="00E83612">
        <w:rPr>
          <w:rFonts w:ascii="仿宋_GB2312" w:eastAsia="仿宋_GB2312" w:hAnsi="仿宋_GB2312" w:cs="仿宋_GB2312" w:hint="eastAsia"/>
          <w:bCs/>
          <w:sz w:val="24"/>
        </w:rPr>
        <w:t>地块占地面积</w:t>
      </w:r>
      <w:r w:rsidRPr="00E83612">
        <w:rPr>
          <w:rFonts w:ascii="仿宋_GB2312" w:eastAsia="仿宋_GB2312" w:hAnsi="仿宋_GB2312" w:cs="仿宋_GB2312"/>
          <w:bCs/>
          <w:sz w:val="24"/>
        </w:rPr>
        <w:t>19915.82</w:t>
      </w:r>
      <w:r w:rsidRPr="00E83612">
        <w:rPr>
          <w:rFonts w:ascii="仿宋_GB2312" w:eastAsia="仿宋_GB2312" w:hAnsi="仿宋_GB2312" w:cs="仿宋_GB2312" w:hint="eastAsia"/>
          <w:bCs/>
          <w:sz w:val="24"/>
        </w:rPr>
        <w:t>平米，总建筑面积</w:t>
      </w:r>
      <w:r w:rsidRPr="00E83612">
        <w:rPr>
          <w:rFonts w:ascii="仿宋_GB2312" w:eastAsia="仿宋_GB2312" w:hAnsi="仿宋_GB2312" w:cs="仿宋_GB2312"/>
          <w:bCs/>
          <w:sz w:val="24"/>
        </w:rPr>
        <w:t>105090</w:t>
      </w:r>
      <w:r w:rsidRPr="00E83612">
        <w:rPr>
          <w:rFonts w:ascii="仿宋_GB2312" w:eastAsia="仿宋_GB2312" w:hAnsi="仿宋_GB2312" w:cs="仿宋_GB2312" w:hint="eastAsia"/>
          <w:bCs/>
          <w:sz w:val="24"/>
        </w:rPr>
        <w:t>平米，包含</w:t>
      </w:r>
      <w:r w:rsidRPr="00E83612">
        <w:rPr>
          <w:rFonts w:ascii="仿宋_GB2312" w:eastAsia="仿宋_GB2312" w:hAnsi="仿宋_GB2312" w:cs="仿宋_GB2312"/>
          <w:bCs/>
          <w:sz w:val="24"/>
        </w:rPr>
        <w:t>2栋工业厂房，1栋配套</w:t>
      </w:r>
      <w:r w:rsidRPr="00E83612">
        <w:rPr>
          <w:rFonts w:ascii="仿宋_GB2312" w:eastAsia="仿宋_GB2312" w:hAnsi="仿宋_GB2312" w:cs="仿宋_GB2312" w:hint="eastAsia"/>
          <w:bCs/>
          <w:sz w:val="24"/>
        </w:rPr>
        <w:t>食堂。具体室外管网的布置</w:t>
      </w:r>
      <w:proofErr w:type="gramStart"/>
      <w:r w:rsidRPr="00E83612">
        <w:rPr>
          <w:rFonts w:ascii="仿宋_GB2312" w:eastAsia="仿宋_GB2312" w:hAnsi="仿宋_GB2312" w:cs="仿宋_GB2312" w:hint="eastAsia"/>
          <w:bCs/>
          <w:sz w:val="24"/>
        </w:rPr>
        <w:t>详</w:t>
      </w:r>
      <w:proofErr w:type="gramEnd"/>
      <w:r w:rsidRPr="00E83612">
        <w:rPr>
          <w:rFonts w:ascii="仿宋_GB2312" w:eastAsia="仿宋_GB2312" w:hAnsi="仿宋_GB2312" w:cs="仿宋_GB2312" w:hint="eastAsia"/>
          <w:bCs/>
          <w:sz w:val="24"/>
        </w:rPr>
        <w:t>附件所示。</w:t>
      </w:r>
      <w:bookmarkEnd w:id="4"/>
      <w:bookmarkEnd w:id="6"/>
    </w:p>
    <w:p w14:paraId="71D3484A" w14:textId="27819343" w:rsidR="00FF7B72" w:rsidRPr="00E83612" w:rsidRDefault="00D05FF9" w:rsidP="00E83612">
      <w:pPr>
        <w:widowControl/>
        <w:spacing w:line="360" w:lineRule="auto"/>
        <w:ind w:firstLineChars="200" w:firstLine="480"/>
        <w:jc w:val="left"/>
        <w:rPr>
          <w:rFonts w:ascii="仿宋_GB2312" w:eastAsia="仿宋_GB2312" w:hAnsi="仿宋_GB2312" w:cs="仿宋_GB2312"/>
          <w:bCs/>
          <w:sz w:val="24"/>
        </w:rPr>
      </w:pPr>
      <w:r w:rsidRPr="00E83612">
        <w:rPr>
          <w:rFonts w:ascii="仿宋_GB2312" w:eastAsia="仿宋_GB2312" w:hAnsi="仿宋_GB2312" w:cs="仿宋_GB2312"/>
          <w:bCs/>
          <w:sz w:val="24"/>
        </w:rPr>
        <w:t xml:space="preserve"> </w:t>
      </w:r>
      <w:r w:rsidRPr="00E83612">
        <w:rPr>
          <w:rFonts w:ascii="仿宋_GB2312" w:eastAsia="仿宋_GB2312" w:hAnsi="仿宋_GB2312" w:cs="仿宋_GB2312" w:hint="eastAsia"/>
          <w:bCs/>
          <w:sz w:val="24"/>
        </w:rPr>
        <w:t>现进行招标前的询价，请有意向的潜在投标人在</w:t>
      </w:r>
      <w:r w:rsidRPr="00E83612">
        <w:rPr>
          <w:rFonts w:ascii="仿宋_GB2312" w:eastAsia="仿宋_GB2312" w:hAnsi="仿宋_GB2312" w:cs="仿宋_GB2312"/>
          <w:bCs/>
          <w:sz w:val="24"/>
        </w:rPr>
        <w:t>2025年</w:t>
      </w:r>
      <w:r w:rsidR="00DF36C8">
        <w:rPr>
          <w:rFonts w:ascii="仿宋_GB2312" w:eastAsia="仿宋_GB2312" w:hAnsi="仿宋_GB2312" w:cs="仿宋_GB2312" w:hint="eastAsia"/>
          <w:bCs/>
          <w:sz w:val="24"/>
        </w:rPr>
        <w:t>7</w:t>
      </w:r>
      <w:r w:rsidRPr="00E83612">
        <w:rPr>
          <w:rFonts w:ascii="仿宋_GB2312" w:eastAsia="仿宋_GB2312" w:hAnsi="仿宋_GB2312" w:cs="仿宋_GB2312" w:hint="eastAsia"/>
          <w:bCs/>
          <w:sz w:val="24"/>
        </w:rPr>
        <w:t>月</w:t>
      </w:r>
      <w:r w:rsidR="00DF36C8">
        <w:rPr>
          <w:rFonts w:ascii="仿宋_GB2312" w:eastAsia="仿宋_GB2312" w:hAnsi="仿宋_GB2312" w:cs="仿宋_GB2312" w:hint="eastAsia"/>
          <w:bCs/>
          <w:sz w:val="24"/>
        </w:rPr>
        <w:t>7</w:t>
      </w:r>
      <w:r w:rsidRPr="00E83612">
        <w:rPr>
          <w:rFonts w:ascii="仿宋_GB2312" w:eastAsia="仿宋_GB2312" w:hAnsi="仿宋_GB2312" w:cs="仿宋_GB2312" w:hint="eastAsia"/>
          <w:bCs/>
          <w:sz w:val="24"/>
        </w:rPr>
        <w:t>日</w:t>
      </w:r>
      <w:r w:rsidRPr="00E83612">
        <w:rPr>
          <w:rFonts w:ascii="仿宋_GB2312" w:eastAsia="仿宋_GB2312" w:hAnsi="仿宋_GB2312" w:cs="仿宋_GB2312"/>
          <w:bCs/>
          <w:sz w:val="24"/>
        </w:rPr>
        <w:t>17：00前，针对《宝龙生物医药特色产业园（一期</w:t>
      </w:r>
      <w:r w:rsidRPr="00E83612">
        <w:rPr>
          <w:rFonts w:ascii="仿宋_GB2312" w:eastAsia="仿宋_GB2312" w:hAnsi="仿宋_GB2312" w:cs="仿宋_GB2312" w:hint="eastAsia"/>
          <w:bCs/>
          <w:sz w:val="24"/>
        </w:rPr>
        <w:t>项目）分割面积测量咨询服务》填写《询价回函》并盖章，扫描件发送至：</w:t>
      </w:r>
      <w:r w:rsidRPr="00E83612">
        <w:rPr>
          <w:rFonts w:ascii="仿宋_GB2312" w:eastAsia="仿宋_GB2312" w:hAnsi="仿宋_GB2312" w:cs="仿宋_GB2312"/>
          <w:bCs/>
          <w:sz w:val="24"/>
        </w:rPr>
        <w:t>yangqiaofei@sztc.com，本项目联系人：杨工；联系电话 17688966647（</w:t>
      </w:r>
      <w:proofErr w:type="gramStart"/>
      <w:r w:rsidRPr="00E83612">
        <w:rPr>
          <w:rFonts w:ascii="仿宋_GB2312" w:eastAsia="仿宋_GB2312" w:hAnsi="仿宋_GB2312" w:cs="仿宋_GB2312"/>
          <w:bCs/>
          <w:sz w:val="24"/>
        </w:rPr>
        <w:t>微信同</w:t>
      </w:r>
      <w:proofErr w:type="gramEnd"/>
      <w:r w:rsidRPr="00E83612">
        <w:rPr>
          <w:rFonts w:ascii="仿宋_GB2312" w:eastAsia="仿宋_GB2312" w:hAnsi="仿宋_GB2312" w:cs="仿宋_GB2312"/>
          <w:bCs/>
          <w:sz w:val="24"/>
        </w:rPr>
        <w:t>号）。</w:t>
      </w:r>
    </w:p>
    <w:p w14:paraId="51238BCE" w14:textId="77777777" w:rsidR="00FF7B72" w:rsidRPr="00E83612" w:rsidRDefault="00D05FF9" w:rsidP="00E83612">
      <w:pPr>
        <w:widowControl/>
        <w:spacing w:line="360" w:lineRule="auto"/>
        <w:ind w:firstLineChars="200" w:firstLine="480"/>
        <w:jc w:val="left"/>
        <w:rPr>
          <w:rFonts w:ascii="仿宋_GB2312" w:eastAsia="仿宋_GB2312" w:hAnsi="仿宋_GB2312" w:cs="仿宋_GB2312"/>
          <w:bCs/>
          <w:sz w:val="24"/>
        </w:rPr>
      </w:pPr>
      <w:r w:rsidRPr="00E83612">
        <w:rPr>
          <w:rFonts w:ascii="仿宋_GB2312" w:eastAsia="仿宋_GB2312" w:hAnsi="仿宋_GB2312" w:cs="仿宋_GB2312" w:hint="eastAsia"/>
          <w:bCs/>
          <w:sz w:val="24"/>
        </w:rPr>
        <w:lastRenderedPageBreak/>
        <w:t>特别说明：潜在投标人本次报价不作为本项目的投标报价，投标人的投标报价以投标人递交的正式投标文件为准。</w:t>
      </w:r>
    </w:p>
    <w:p w14:paraId="7CD87E77" w14:textId="77777777" w:rsidR="00FF7B72" w:rsidRDefault="00FF7B72" w:rsidP="00E83612">
      <w:pPr>
        <w:spacing w:line="360" w:lineRule="auto"/>
        <w:rPr>
          <w:rFonts w:ascii="仿宋_GB2312" w:eastAsia="仿宋_GB2312" w:hAnsi="仿宋_GB2312" w:cs="仿宋_GB2312"/>
          <w:sz w:val="24"/>
        </w:rPr>
      </w:pPr>
    </w:p>
    <w:p w14:paraId="75B0118A" w14:textId="77777777" w:rsidR="00FF7B72" w:rsidRDefault="00D05FF9" w:rsidP="00E83612">
      <w:pPr>
        <w:spacing w:line="360" w:lineRule="auto"/>
        <w:rPr>
          <w:rFonts w:ascii="仿宋_GB2312" w:eastAsia="仿宋_GB2312" w:hAnsi="仿宋_GB2312" w:cs="仿宋_GB2312"/>
          <w:sz w:val="24"/>
        </w:rPr>
      </w:pPr>
      <w:r>
        <w:rPr>
          <w:rFonts w:ascii="仿宋_GB2312" w:eastAsia="仿宋_GB2312" w:hAnsi="仿宋_GB2312" w:cs="仿宋_GB2312" w:hint="eastAsia"/>
          <w:sz w:val="24"/>
        </w:rPr>
        <w:t>附件1：10-03地块通用图-室外给排水及消防总平面图</w:t>
      </w:r>
    </w:p>
    <w:p w14:paraId="53FDC9CC" w14:textId="77777777" w:rsidR="00FF7B72" w:rsidRPr="00E83612" w:rsidRDefault="00D05FF9" w:rsidP="00E83612">
      <w:pPr>
        <w:spacing w:line="360" w:lineRule="auto"/>
        <w:rPr>
          <w:rFonts w:ascii="仿宋_GB2312" w:eastAsia="仿宋_GB2312" w:hAnsi="仿宋_GB2312" w:cs="仿宋_GB2312"/>
          <w:sz w:val="24"/>
        </w:rPr>
      </w:pPr>
      <w:r>
        <w:rPr>
          <w:rFonts w:ascii="仿宋_GB2312" w:eastAsia="仿宋_GB2312" w:hAnsi="仿宋_GB2312" w:cs="仿宋_GB2312" w:hint="eastAsia"/>
          <w:sz w:val="24"/>
        </w:rPr>
        <w:t>附件2：10-05地块通用图-室外给排水及消防总平面图</w:t>
      </w:r>
    </w:p>
    <w:p w14:paraId="38D99499" w14:textId="77777777" w:rsidR="00FF7B72" w:rsidRPr="00E83612" w:rsidRDefault="00FF7B72">
      <w:pPr>
        <w:spacing w:line="360" w:lineRule="auto"/>
        <w:jc w:val="right"/>
        <w:rPr>
          <w:rFonts w:ascii="仿宋_GB2312" w:eastAsia="仿宋_GB2312" w:hAnsi="仿宋_GB2312" w:cs="仿宋_GB2312"/>
          <w:sz w:val="24"/>
        </w:rPr>
      </w:pPr>
    </w:p>
    <w:p w14:paraId="6BC32034" w14:textId="77777777" w:rsidR="00FF7B72" w:rsidRPr="00E83612" w:rsidRDefault="00D05FF9">
      <w:pPr>
        <w:spacing w:line="360" w:lineRule="auto"/>
        <w:jc w:val="right"/>
        <w:rPr>
          <w:rFonts w:ascii="仿宋_GB2312" w:eastAsia="仿宋_GB2312" w:hAnsi="仿宋_GB2312" w:cs="仿宋_GB2312"/>
          <w:sz w:val="24"/>
        </w:rPr>
      </w:pPr>
      <w:r w:rsidRPr="00E83612">
        <w:rPr>
          <w:rFonts w:ascii="仿宋_GB2312" w:eastAsia="仿宋_GB2312" w:hAnsi="仿宋_GB2312" w:cs="仿宋_GB2312" w:hint="eastAsia"/>
          <w:sz w:val="24"/>
        </w:rPr>
        <w:t>深圳湾宝龙生物创新投资发展有限公司</w:t>
      </w:r>
    </w:p>
    <w:p w14:paraId="564994E8" w14:textId="2B9DDA94" w:rsidR="00FF7B72" w:rsidRPr="00E83612" w:rsidRDefault="00D05FF9">
      <w:pPr>
        <w:ind w:firstLineChars="2000" w:firstLine="4800"/>
        <w:rPr>
          <w:rFonts w:ascii="仿宋_GB2312" w:eastAsia="仿宋_GB2312" w:hAnsi="仿宋_GB2312" w:cs="仿宋_GB2312"/>
          <w:sz w:val="28"/>
          <w:szCs w:val="28"/>
        </w:rPr>
      </w:pPr>
      <w:r w:rsidRPr="00E83612">
        <w:rPr>
          <w:rFonts w:ascii="仿宋_GB2312" w:eastAsia="仿宋_GB2312" w:hAnsi="仿宋_GB2312" w:cs="仿宋_GB2312"/>
          <w:sz w:val="24"/>
        </w:rPr>
        <w:t>2025年</w:t>
      </w:r>
      <w:r w:rsidR="00DF36C8">
        <w:rPr>
          <w:rFonts w:ascii="仿宋_GB2312" w:eastAsia="仿宋_GB2312" w:hAnsi="仿宋_GB2312" w:cs="仿宋_GB2312" w:hint="eastAsia"/>
          <w:sz w:val="24"/>
        </w:rPr>
        <w:t>7</w:t>
      </w:r>
      <w:r w:rsidRPr="00E83612">
        <w:rPr>
          <w:rFonts w:ascii="仿宋_GB2312" w:eastAsia="仿宋_GB2312" w:hAnsi="仿宋_GB2312" w:cs="仿宋_GB2312"/>
          <w:sz w:val="24"/>
        </w:rPr>
        <w:t>月</w:t>
      </w:r>
      <w:r w:rsidR="00DF36C8">
        <w:rPr>
          <w:rFonts w:ascii="仿宋_GB2312" w:eastAsia="仿宋_GB2312" w:hAnsi="仿宋_GB2312" w:cs="仿宋_GB2312" w:hint="eastAsia"/>
          <w:sz w:val="24"/>
        </w:rPr>
        <w:t>3</w:t>
      </w:r>
      <w:r w:rsidRPr="00E83612">
        <w:rPr>
          <w:rFonts w:ascii="仿宋_GB2312" w:eastAsia="仿宋_GB2312" w:hAnsi="仿宋_GB2312" w:cs="仿宋_GB2312" w:hint="eastAsia"/>
          <w:sz w:val="24"/>
        </w:rPr>
        <w:t>日</w:t>
      </w:r>
      <w:r w:rsidRPr="00E83612">
        <w:rPr>
          <w:rFonts w:ascii="仿宋_GB2312" w:eastAsia="仿宋_GB2312" w:hAnsi="仿宋_GB2312" w:cs="仿宋_GB2312"/>
          <w:sz w:val="28"/>
          <w:szCs w:val="28"/>
        </w:rPr>
        <w:br w:type="page"/>
      </w:r>
    </w:p>
    <w:p w14:paraId="4F8332DD" w14:textId="77777777" w:rsidR="00FF7B72" w:rsidRPr="00E83612" w:rsidRDefault="00D05FF9">
      <w:pPr>
        <w:jc w:val="left"/>
        <w:rPr>
          <w:rFonts w:ascii="仿宋_GB2312" w:eastAsia="仿宋_GB2312" w:hAnsi="仿宋_GB2312" w:cs="仿宋_GB2312"/>
          <w:b/>
          <w:sz w:val="28"/>
          <w:szCs w:val="28"/>
        </w:rPr>
      </w:pPr>
      <w:r w:rsidRPr="00E83612">
        <w:rPr>
          <w:rFonts w:ascii="仿宋_GB2312" w:eastAsia="仿宋_GB2312" w:hAnsi="仿宋_GB2312" w:cs="仿宋_GB2312" w:hint="eastAsia"/>
          <w:b/>
          <w:sz w:val="28"/>
          <w:szCs w:val="28"/>
        </w:rPr>
        <w:lastRenderedPageBreak/>
        <w:t>附件</w:t>
      </w:r>
      <w:r w:rsidRPr="00E83612">
        <w:rPr>
          <w:rFonts w:ascii="仿宋_GB2312" w:eastAsia="仿宋_GB2312" w:hAnsi="仿宋_GB2312" w:cs="仿宋_GB2312"/>
          <w:b/>
          <w:sz w:val="28"/>
          <w:szCs w:val="28"/>
        </w:rPr>
        <w:t>1：</w:t>
      </w:r>
    </w:p>
    <w:p w14:paraId="0E4470A6" w14:textId="0C731843" w:rsidR="00FF7B72" w:rsidRPr="00E83612" w:rsidRDefault="00D05FF9" w:rsidP="00E83612">
      <w:pPr>
        <w:spacing w:line="360" w:lineRule="auto"/>
        <w:jc w:val="center"/>
        <w:rPr>
          <w:rFonts w:ascii="仿宋_GB2312" w:eastAsia="仿宋_GB2312" w:hAnsi="仿宋_GB2312" w:cs="仿宋_GB2312"/>
          <w:b/>
          <w:sz w:val="32"/>
          <w:szCs w:val="32"/>
        </w:rPr>
      </w:pPr>
      <w:r>
        <w:rPr>
          <w:rFonts w:ascii="仿宋_GB2312" w:eastAsia="仿宋_GB2312" w:hAnsi="仿宋_GB2312" w:cs="仿宋_GB2312" w:hint="eastAsia"/>
          <w:b/>
          <w:kern w:val="0"/>
          <w:sz w:val="32"/>
          <w:szCs w:val="32"/>
        </w:rPr>
        <w:t>宝龙生物医药特色产业园（10-03）排水管网竣工测量服务询价</w:t>
      </w:r>
      <w:r w:rsidRPr="00E83612">
        <w:rPr>
          <w:rFonts w:ascii="仿宋_GB2312" w:eastAsia="仿宋_GB2312" w:hAnsi="仿宋_GB2312" w:cs="仿宋_GB2312" w:hint="eastAsia"/>
          <w:b/>
          <w:sz w:val="32"/>
          <w:szCs w:val="32"/>
        </w:rPr>
        <w:t>回函</w:t>
      </w:r>
    </w:p>
    <w:p w14:paraId="4ACA5728" w14:textId="77777777" w:rsidR="00FF7B72" w:rsidRPr="00E83612" w:rsidRDefault="00D05FF9">
      <w:pPr>
        <w:numPr>
          <w:ilvl w:val="0"/>
          <w:numId w:val="4"/>
        </w:numPr>
        <w:spacing w:line="360" w:lineRule="auto"/>
        <w:rPr>
          <w:rFonts w:ascii="仿宋_GB2312" w:eastAsia="仿宋_GB2312" w:hAnsi="仿宋_GB2312" w:cs="仿宋_GB2312"/>
          <w:b/>
          <w:sz w:val="24"/>
        </w:rPr>
      </w:pPr>
      <w:r w:rsidRPr="00E83612">
        <w:rPr>
          <w:rFonts w:ascii="仿宋_GB2312" w:eastAsia="仿宋_GB2312" w:hAnsi="仿宋_GB2312" w:cs="仿宋_GB2312" w:hint="eastAsia"/>
          <w:sz w:val="24"/>
        </w:rPr>
        <w:t>单位名称：</w:t>
      </w:r>
      <w:r w:rsidRPr="00E83612">
        <w:rPr>
          <w:rFonts w:ascii="仿宋_GB2312" w:eastAsia="仿宋_GB2312" w:hAnsi="仿宋_GB2312" w:cs="仿宋_GB2312"/>
          <w:sz w:val="24"/>
          <w:u w:val="single"/>
        </w:rPr>
        <w:t xml:space="preserve">                                            </w:t>
      </w:r>
      <w:r w:rsidRPr="00E83612">
        <w:rPr>
          <w:rFonts w:ascii="仿宋_GB2312" w:eastAsia="仿宋_GB2312" w:hAnsi="仿宋_GB2312" w:cs="仿宋_GB2312" w:hint="eastAsia"/>
          <w:b/>
          <w:sz w:val="24"/>
        </w:rPr>
        <w:t>（加盖公章）</w:t>
      </w:r>
    </w:p>
    <w:p w14:paraId="200F4BD5" w14:textId="77777777" w:rsidR="00FF7B72" w:rsidRPr="00E83612" w:rsidRDefault="00D05FF9">
      <w:pPr>
        <w:numPr>
          <w:ilvl w:val="0"/>
          <w:numId w:val="4"/>
        </w:numPr>
        <w:spacing w:line="360" w:lineRule="auto"/>
        <w:rPr>
          <w:rFonts w:ascii="仿宋_GB2312" w:eastAsia="仿宋_GB2312" w:hAnsi="仿宋_GB2312" w:cs="仿宋_GB2312"/>
          <w:sz w:val="24"/>
          <w:u w:val="single"/>
        </w:rPr>
      </w:pPr>
      <w:r w:rsidRPr="00E83612">
        <w:rPr>
          <w:rFonts w:ascii="仿宋_GB2312" w:eastAsia="仿宋_GB2312" w:hAnsi="仿宋_GB2312" w:cs="仿宋_GB2312" w:hint="eastAsia"/>
          <w:sz w:val="24"/>
        </w:rPr>
        <w:t>单位资质：</w:t>
      </w:r>
      <w:r w:rsidRPr="00E83612">
        <w:rPr>
          <w:rFonts w:ascii="仿宋_GB2312" w:eastAsia="仿宋_GB2312" w:hAnsi="仿宋_GB2312" w:cs="仿宋_GB2312"/>
          <w:sz w:val="24"/>
          <w:u w:val="single"/>
        </w:rPr>
        <w:t xml:space="preserve">                                                       </w:t>
      </w:r>
    </w:p>
    <w:p w14:paraId="46B09FAD" w14:textId="77777777" w:rsidR="00FF7B72" w:rsidRPr="00E83612" w:rsidRDefault="00D05FF9">
      <w:pPr>
        <w:numPr>
          <w:ilvl w:val="0"/>
          <w:numId w:val="4"/>
        </w:numPr>
        <w:spacing w:line="360" w:lineRule="auto"/>
        <w:rPr>
          <w:rFonts w:ascii="仿宋_GB2312" w:eastAsia="仿宋_GB2312" w:hAnsi="仿宋_GB2312" w:cs="仿宋_GB2312"/>
          <w:sz w:val="24"/>
          <w:u w:val="single"/>
        </w:rPr>
      </w:pPr>
      <w:r w:rsidRPr="00E83612">
        <w:rPr>
          <w:rFonts w:ascii="仿宋_GB2312" w:eastAsia="仿宋_GB2312" w:hAnsi="仿宋_GB2312" w:cs="仿宋_GB2312" w:hint="eastAsia"/>
          <w:sz w:val="24"/>
        </w:rPr>
        <w:t>单位联系人：</w:t>
      </w:r>
      <w:r w:rsidRPr="00E83612">
        <w:rPr>
          <w:rFonts w:ascii="仿宋_GB2312" w:eastAsia="仿宋_GB2312" w:hAnsi="仿宋_GB2312" w:cs="仿宋_GB2312"/>
          <w:sz w:val="24"/>
          <w:u w:val="single"/>
        </w:rPr>
        <w:t xml:space="preserve">                                                     </w:t>
      </w:r>
    </w:p>
    <w:p w14:paraId="148F7323" w14:textId="77777777" w:rsidR="00FF7B72" w:rsidRPr="00E83612" w:rsidRDefault="00D05FF9">
      <w:pPr>
        <w:numPr>
          <w:ilvl w:val="0"/>
          <w:numId w:val="4"/>
        </w:numPr>
        <w:spacing w:line="360" w:lineRule="auto"/>
        <w:rPr>
          <w:rFonts w:ascii="仿宋_GB2312" w:eastAsia="仿宋_GB2312" w:hAnsi="仿宋_GB2312" w:cs="仿宋_GB2312"/>
          <w:sz w:val="24"/>
          <w:u w:val="single"/>
        </w:rPr>
      </w:pPr>
      <w:r w:rsidRPr="00E83612">
        <w:rPr>
          <w:rFonts w:ascii="仿宋_GB2312" w:eastAsia="仿宋_GB2312" w:hAnsi="仿宋_GB2312" w:cs="仿宋_GB2312" w:hint="eastAsia"/>
          <w:sz w:val="24"/>
        </w:rPr>
        <w:t>联系电话、传真及电子邮箱：</w:t>
      </w:r>
      <w:r w:rsidRPr="00E83612">
        <w:rPr>
          <w:rFonts w:ascii="仿宋_GB2312" w:eastAsia="仿宋_GB2312" w:hAnsi="仿宋_GB2312" w:cs="仿宋_GB2312"/>
          <w:sz w:val="24"/>
          <w:u w:val="single"/>
        </w:rPr>
        <w:t xml:space="preserve">                                           </w:t>
      </w:r>
    </w:p>
    <w:p w14:paraId="1CD5A29D" w14:textId="77777777" w:rsidR="00FF7B72" w:rsidRPr="00E83612" w:rsidRDefault="00D05FF9">
      <w:pPr>
        <w:numPr>
          <w:ilvl w:val="0"/>
          <w:numId w:val="4"/>
        </w:numPr>
        <w:spacing w:line="360" w:lineRule="auto"/>
        <w:rPr>
          <w:rFonts w:ascii="仿宋_GB2312" w:eastAsia="仿宋_GB2312" w:hAnsi="仿宋_GB2312" w:cs="仿宋_GB2312"/>
          <w:sz w:val="24"/>
        </w:rPr>
      </w:pPr>
      <w:r w:rsidRPr="00E83612">
        <w:rPr>
          <w:rFonts w:ascii="仿宋_GB2312" w:eastAsia="仿宋_GB2312" w:hAnsi="仿宋_GB2312" w:cs="仿宋_GB2312" w:hint="eastAsia"/>
          <w:sz w:val="24"/>
        </w:rPr>
        <w:t>报价表：</w:t>
      </w:r>
    </w:p>
    <w:tbl>
      <w:tblPr>
        <w:tblW w:w="0" w:type="auto"/>
        <w:tblInd w:w="96" w:type="dxa"/>
        <w:tblLayout w:type="fixed"/>
        <w:tblLook w:val="04A0" w:firstRow="1" w:lastRow="0" w:firstColumn="1" w:lastColumn="0" w:noHBand="0" w:noVBand="1"/>
      </w:tblPr>
      <w:tblGrid>
        <w:gridCol w:w="555"/>
        <w:gridCol w:w="1976"/>
        <w:gridCol w:w="753"/>
        <w:gridCol w:w="555"/>
        <w:gridCol w:w="1312"/>
        <w:gridCol w:w="555"/>
        <w:gridCol w:w="851"/>
        <w:gridCol w:w="1313"/>
        <w:gridCol w:w="556"/>
      </w:tblGrid>
      <w:tr w:rsidR="00FF7B72" w14:paraId="6436E0C1" w14:textId="77777777" w:rsidTr="00E83612">
        <w:trPr>
          <w:trHeight w:val="555"/>
        </w:trPr>
        <w:tc>
          <w:tcPr>
            <w:tcW w:w="8426" w:type="dxa"/>
            <w:gridSpan w:val="9"/>
            <w:tcBorders>
              <w:top w:val="nil"/>
              <w:left w:val="nil"/>
              <w:bottom w:val="nil"/>
              <w:right w:val="nil"/>
            </w:tcBorders>
            <w:shd w:val="clear" w:color="auto" w:fill="auto"/>
            <w:vAlign w:val="center"/>
          </w:tcPr>
          <w:p w14:paraId="705D43B9" w14:textId="77777777" w:rsidR="00FF7B72" w:rsidRPr="00E83612" w:rsidRDefault="00D05FF9">
            <w:pPr>
              <w:widowControl/>
              <w:jc w:val="center"/>
              <w:textAlignment w:val="center"/>
              <w:rPr>
                <w:rFonts w:ascii="仿宋_GB2312" w:eastAsia="仿宋_GB2312" w:hAnsi="仿宋_GB2312" w:cs="仿宋_GB2312"/>
                <w:b/>
                <w:bCs/>
                <w:color w:val="000000"/>
                <w:sz w:val="28"/>
                <w:szCs w:val="28"/>
              </w:rPr>
            </w:pPr>
            <w:r>
              <w:rPr>
                <w:rFonts w:ascii="仿宋_GB2312" w:eastAsia="仿宋_GB2312" w:hAnsi="仿宋_GB2312" w:cs="仿宋_GB2312" w:hint="eastAsia"/>
                <w:b/>
                <w:kern w:val="0"/>
                <w:sz w:val="32"/>
                <w:szCs w:val="32"/>
              </w:rPr>
              <w:t>宝龙生物医药特色产业园（10-03）</w:t>
            </w:r>
            <w:r w:rsidRPr="00E83612">
              <w:rPr>
                <w:rFonts w:ascii="仿宋_GB2312" w:eastAsia="仿宋_GB2312" w:hAnsi="仿宋_GB2312" w:cs="仿宋_GB2312" w:hint="eastAsia"/>
                <w:b/>
                <w:bCs/>
                <w:color w:val="000000"/>
                <w:kern w:val="0"/>
                <w:sz w:val="28"/>
                <w:szCs w:val="28"/>
                <w:lang w:bidi="ar"/>
              </w:rPr>
              <w:t>排水管道竣工测量预算单</w:t>
            </w:r>
          </w:p>
        </w:tc>
      </w:tr>
      <w:tr w:rsidR="00FF7B72" w14:paraId="514EBBC7" w14:textId="77777777" w:rsidTr="00E83612">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A54B4"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序号</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2D430"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测量项目名称</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16D20"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困难类别</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468B5"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单位</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57490"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取费标准（元）</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96B9F"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系数</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19BA1"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预算工作量</w:t>
            </w:r>
          </w:p>
        </w:tc>
        <w:tc>
          <w:tcPr>
            <w:tcW w:w="1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EA824"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预算费用（元）</w:t>
            </w:r>
          </w:p>
        </w:tc>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7444E"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备注</w:t>
            </w:r>
          </w:p>
        </w:tc>
      </w:tr>
      <w:tr w:rsidR="00FF7B72" w14:paraId="28C750EA" w14:textId="77777777" w:rsidTr="00E83612">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2C105"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1</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5565B"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二级</w:t>
            </w:r>
            <w:r w:rsidRPr="00E83612">
              <w:rPr>
                <w:rFonts w:ascii="仿宋_GB2312" w:eastAsia="仿宋_GB2312" w:hAnsi="仿宋_GB2312" w:cs="仿宋_GB2312"/>
                <w:color w:val="000000"/>
                <w:kern w:val="0"/>
                <w:sz w:val="22"/>
                <w:szCs w:val="22"/>
                <w:lang w:bidi="ar"/>
              </w:rPr>
              <w:t>GPS点测量</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EFD38"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479EB"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点</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3502B" w14:textId="77777777" w:rsidR="00FF7B72" w:rsidRPr="00E83612" w:rsidRDefault="00FF7B72">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BC9EF" w14:textId="77777777" w:rsidR="00FF7B72" w:rsidRPr="00E83612" w:rsidRDefault="00FF7B72">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A57B4" w14:textId="77777777" w:rsidR="00FF7B72" w:rsidRPr="00E83612" w:rsidRDefault="00FF7B72">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EF66E"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w:t>
            </w:r>
            <w:r w:rsidRPr="00E83612">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82AE8" w14:textId="77777777" w:rsidR="00FF7B72" w:rsidRPr="00E83612" w:rsidRDefault="00FF7B72">
            <w:pPr>
              <w:jc w:val="center"/>
              <w:rPr>
                <w:rFonts w:ascii="仿宋_GB2312" w:eastAsia="仿宋_GB2312" w:hAnsi="仿宋_GB2312" w:cs="仿宋_GB2312"/>
                <w:color w:val="000000"/>
                <w:sz w:val="22"/>
                <w:szCs w:val="22"/>
              </w:rPr>
            </w:pPr>
          </w:p>
        </w:tc>
      </w:tr>
      <w:tr w:rsidR="00FF7B72" w14:paraId="2888B5D1" w14:textId="77777777" w:rsidTr="00E83612">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C2BBA"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2</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E9CDD"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污水</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75A3E"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FCFEF"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Km</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49EAC" w14:textId="77777777" w:rsidR="00FF7B72" w:rsidRPr="00E83612" w:rsidRDefault="00FF7B72">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CDD18" w14:textId="77777777" w:rsidR="00FF7B72" w:rsidRPr="00E83612" w:rsidRDefault="00FF7B72">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F02E6" w14:textId="77777777" w:rsidR="00FF7B72" w:rsidRPr="00E83612" w:rsidRDefault="00FF7B72">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2F603"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w:t>
            </w:r>
            <w:r w:rsidRPr="00E83612">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0C9CF" w14:textId="77777777" w:rsidR="00FF7B72" w:rsidRPr="00E83612" w:rsidRDefault="00FF7B72">
            <w:pPr>
              <w:jc w:val="center"/>
              <w:rPr>
                <w:rFonts w:ascii="仿宋_GB2312" w:eastAsia="仿宋_GB2312" w:hAnsi="仿宋_GB2312" w:cs="仿宋_GB2312"/>
                <w:color w:val="000000"/>
                <w:sz w:val="22"/>
                <w:szCs w:val="22"/>
              </w:rPr>
            </w:pPr>
          </w:p>
        </w:tc>
      </w:tr>
      <w:tr w:rsidR="00FF7B72" w14:paraId="595D4947" w14:textId="77777777" w:rsidTr="00E83612">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F15F3"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3</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60015"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雨水</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99395"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F850C"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Km</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91DFA" w14:textId="77777777" w:rsidR="00FF7B72" w:rsidRPr="00E83612" w:rsidRDefault="00FF7B72">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0E072" w14:textId="77777777" w:rsidR="00FF7B72" w:rsidRPr="00E83612" w:rsidRDefault="00FF7B72">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CAFB7" w14:textId="77777777" w:rsidR="00FF7B72" w:rsidRPr="00E83612" w:rsidRDefault="00FF7B72">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0AA7A"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w:t>
            </w:r>
            <w:r w:rsidRPr="00E83612">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5FBAB" w14:textId="77777777" w:rsidR="00FF7B72" w:rsidRPr="00E83612" w:rsidRDefault="00FF7B72">
            <w:pPr>
              <w:jc w:val="center"/>
              <w:rPr>
                <w:rFonts w:ascii="仿宋_GB2312" w:eastAsia="仿宋_GB2312" w:hAnsi="仿宋_GB2312" w:cs="仿宋_GB2312"/>
                <w:color w:val="000000"/>
                <w:sz w:val="22"/>
                <w:szCs w:val="22"/>
              </w:rPr>
            </w:pPr>
          </w:p>
        </w:tc>
      </w:tr>
      <w:tr w:rsidR="00FF7B72" w14:paraId="31D86EAC" w14:textId="77777777" w:rsidTr="00E83612">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7F587"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4</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EFA7C"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废水</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C4915"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II</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02207"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Km</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035D4" w14:textId="77777777" w:rsidR="00FF7B72" w:rsidRPr="00E83612" w:rsidRDefault="00FF7B72">
            <w:pPr>
              <w:jc w:val="center"/>
              <w:rPr>
                <w:rFonts w:ascii="仿宋_GB2312" w:eastAsia="仿宋_GB2312" w:hAnsi="仿宋_GB2312" w:cs="仿宋_GB2312"/>
                <w:color w:val="000000"/>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74F38" w14:textId="77777777" w:rsidR="00FF7B72" w:rsidRPr="00E83612" w:rsidRDefault="00FF7B72">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D29C9" w14:textId="77777777" w:rsidR="00FF7B72" w:rsidRPr="00E83612" w:rsidRDefault="00FF7B72">
            <w:pPr>
              <w:widowControl/>
              <w:jc w:val="center"/>
              <w:textAlignment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B9783"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w:t>
            </w:r>
            <w:r w:rsidRPr="00E83612">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4989" w14:textId="77777777" w:rsidR="00FF7B72" w:rsidRPr="00E83612" w:rsidRDefault="00FF7B72">
            <w:pPr>
              <w:jc w:val="center"/>
              <w:rPr>
                <w:rFonts w:ascii="仿宋_GB2312" w:eastAsia="仿宋_GB2312" w:hAnsi="仿宋_GB2312" w:cs="仿宋_GB2312"/>
                <w:color w:val="000000"/>
                <w:sz w:val="22"/>
                <w:szCs w:val="22"/>
              </w:rPr>
            </w:pPr>
          </w:p>
        </w:tc>
      </w:tr>
      <w:tr w:rsidR="00FF7B72" w14:paraId="167861DD" w14:textId="77777777" w:rsidTr="00E83612">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C9287"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5</w:t>
            </w: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1167C"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GIS建库</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B21A5"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6DDBB"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3F9E7"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B51A6" w14:textId="77777777" w:rsidR="00FF7B72" w:rsidRPr="00E83612" w:rsidRDefault="00FF7B72">
            <w:pPr>
              <w:jc w:val="center"/>
              <w:rPr>
                <w:rFonts w:ascii="仿宋_GB2312" w:eastAsia="仿宋_GB2312" w:hAnsi="仿宋_GB2312" w:cs="仿宋_GB2312"/>
                <w:color w:val="000000"/>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6BBA8" w14:textId="77777777" w:rsidR="00FF7B72" w:rsidRPr="00E83612" w:rsidRDefault="00FF7B72">
            <w:pPr>
              <w:jc w:val="center"/>
              <w:rPr>
                <w:rFonts w:ascii="仿宋_GB2312" w:eastAsia="仿宋_GB2312" w:hAnsi="仿宋_GB2312" w:cs="仿宋_GB2312"/>
                <w:color w:val="000000"/>
                <w:sz w:val="22"/>
                <w:szCs w:val="22"/>
              </w:rPr>
            </w:pP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70BA1"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color w:val="000000"/>
                <w:kern w:val="0"/>
                <w:sz w:val="22"/>
                <w:szCs w:val="22"/>
                <w:lang w:bidi="ar"/>
              </w:rPr>
              <w:t>-</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C70E1" w14:textId="77777777" w:rsidR="00FF7B72" w:rsidRPr="00E83612" w:rsidRDefault="00FF7B72">
            <w:pPr>
              <w:jc w:val="center"/>
              <w:rPr>
                <w:rFonts w:ascii="仿宋_GB2312" w:eastAsia="仿宋_GB2312" w:hAnsi="仿宋_GB2312" w:cs="仿宋_GB2312"/>
                <w:color w:val="000000"/>
                <w:sz w:val="22"/>
                <w:szCs w:val="22"/>
              </w:rPr>
            </w:pPr>
          </w:p>
        </w:tc>
      </w:tr>
      <w:tr w:rsidR="00FF7B72" w14:paraId="5AB325FD" w14:textId="77777777" w:rsidTr="00E83612">
        <w:trPr>
          <w:trHeight w:val="555"/>
        </w:trPr>
        <w:tc>
          <w:tcPr>
            <w:tcW w:w="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3462A" w14:textId="77777777" w:rsidR="00FF7B72" w:rsidRPr="00E83612" w:rsidRDefault="00FF7B72">
            <w:pPr>
              <w:jc w:val="center"/>
              <w:rPr>
                <w:rFonts w:ascii="仿宋_GB2312" w:eastAsia="仿宋_GB2312" w:hAnsi="仿宋_GB2312" w:cs="仿宋_GB2312"/>
                <w:color w:val="000000"/>
                <w:sz w:val="22"/>
                <w:szCs w:val="22"/>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5DF67"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合计（人民币）：</w:t>
            </w:r>
          </w:p>
        </w:tc>
        <w:tc>
          <w:tcPr>
            <w:tcW w:w="4026"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20668"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零</w:t>
            </w:r>
          </w:p>
        </w:tc>
        <w:tc>
          <w:tcPr>
            <w:tcW w:w="13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5D257"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w:t>
            </w:r>
            <w:r w:rsidRPr="00E83612">
              <w:rPr>
                <w:rFonts w:ascii="仿宋_GB2312" w:eastAsia="仿宋_GB2312" w:hAnsi="仿宋_GB2312" w:cs="仿宋_GB2312"/>
                <w:color w:val="000000"/>
                <w:kern w:val="0"/>
                <w:sz w:val="22"/>
                <w:szCs w:val="22"/>
                <w:lang w:bidi="ar"/>
              </w:rPr>
              <w:t xml:space="preserve">0.00 </w:t>
            </w:r>
          </w:p>
        </w:tc>
        <w:tc>
          <w:tcPr>
            <w:tcW w:w="5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A5221" w14:textId="77777777" w:rsidR="00FF7B72" w:rsidRPr="00E83612" w:rsidRDefault="00FF7B72">
            <w:pPr>
              <w:jc w:val="center"/>
              <w:rPr>
                <w:rFonts w:ascii="仿宋_GB2312" w:eastAsia="仿宋_GB2312" w:hAnsi="仿宋_GB2312" w:cs="仿宋_GB2312"/>
                <w:color w:val="000000"/>
                <w:sz w:val="22"/>
                <w:szCs w:val="22"/>
              </w:rPr>
            </w:pPr>
          </w:p>
        </w:tc>
      </w:tr>
      <w:tr w:rsidR="00FF7B72" w14:paraId="68F540DE" w14:textId="77777777" w:rsidTr="00E83612">
        <w:trPr>
          <w:trHeight w:val="555"/>
        </w:trPr>
        <w:tc>
          <w:tcPr>
            <w:tcW w:w="8426"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CE527" w14:textId="77777777" w:rsidR="00FF7B72" w:rsidRPr="00E83612" w:rsidRDefault="00D05FF9">
            <w:pPr>
              <w:widowControl/>
              <w:jc w:val="center"/>
              <w:textAlignment w:val="center"/>
              <w:rPr>
                <w:rFonts w:ascii="仿宋_GB2312" w:eastAsia="仿宋_GB2312" w:hAnsi="仿宋_GB2312" w:cs="仿宋_GB2312"/>
                <w:color w:val="000000"/>
                <w:sz w:val="22"/>
                <w:szCs w:val="22"/>
              </w:rPr>
            </w:pPr>
            <w:r w:rsidRPr="00E83612">
              <w:rPr>
                <w:rFonts w:ascii="仿宋_GB2312" w:eastAsia="仿宋_GB2312" w:hAnsi="仿宋_GB2312" w:cs="仿宋_GB2312" w:hint="eastAsia"/>
                <w:color w:val="000000"/>
                <w:kern w:val="0"/>
                <w:sz w:val="22"/>
                <w:szCs w:val="22"/>
                <w:lang w:bidi="ar"/>
              </w:rPr>
              <w:t>说明：取费标准《测量生产成本费用定额》（</w:t>
            </w:r>
            <w:proofErr w:type="gramStart"/>
            <w:r w:rsidRPr="00E83612">
              <w:rPr>
                <w:rFonts w:ascii="仿宋_GB2312" w:eastAsia="仿宋_GB2312" w:hAnsi="仿宋_GB2312" w:cs="仿宋_GB2312" w:hint="eastAsia"/>
                <w:color w:val="000000"/>
                <w:kern w:val="0"/>
                <w:sz w:val="22"/>
                <w:szCs w:val="22"/>
                <w:lang w:bidi="ar"/>
              </w:rPr>
              <w:t>财建【</w:t>
            </w:r>
            <w:r w:rsidRPr="00E83612">
              <w:rPr>
                <w:rFonts w:ascii="仿宋_GB2312" w:eastAsia="仿宋_GB2312" w:hAnsi="仿宋_GB2312" w:cs="仿宋_GB2312"/>
                <w:color w:val="000000"/>
                <w:kern w:val="0"/>
                <w:sz w:val="22"/>
                <w:szCs w:val="22"/>
                <w:lang w:bidi="ar"/>
              </w:rPr>
              <w:t>2009】</w:t>
            </w:r>
            <w:proofErr w:type="gramEnd"/>
            <w:r w:rsidRPr="00E83612">
              <w:rPr>
                <w:rFonts w:ascii="仿宋_GB2312" w:eastAsia="仿宋_GB2312" w:hAnsi="仿宋_GB2312" w:cs="仿宋_GB2312"/>
                <w:color w:val="000000"/>
                <w:kern w:val="0"/>
                <w:sz w:val="22"/>
                <w:szCs w:val="22"/>
                <w:lang w:bidi="ar"/>
              </w:rPr>
              <w:t>17号）。</w:t>
            </w:r>
          </w:p>
        </w:tc>
      </w:tr>
    </w:tbl>
    <w:p w14:paraId="004DC6AB" w14:textId="5C44FA30" w:rsidR="00FF7B72" w:rsidRPr="00E83612" w:rsidRDefault="00D05FF9">
      <w:pPr>
        <w:spacing w:line="360" w:lineRule="auto"/>
        <w:rPr>
          <w:rFonts w:ascii="仿宋_GB2312" w:eastAsia="仿宋_GB2312" w:hAnsi="仿宋_GB2312" w:cs="仿宋_GB2312"/>
          <w:sz w:val="28"/>
          <w:szCs w:val="28"/>
        </w:rPr>
      </w:pPr>
      <w:r w:rsidRPr="00E83612">
        <w:rPr>
          <w:rFonts w:ascii="仿宋_GB2312" w:eastAsia="仿宋_GB2312" w:hAnsi="仿宋_GB2312" w:cs="仿宋_GB2312" w:hint="eastAsia"/>
          <w:sz w:val="28"/>
          <w:szCs w:val="28"/>
        </w:rPr>
        <w:t>特别说明：</w:t>
      </w:r>
      <w:r w:rsidRPr="00E83612">
        <w:rPr>
          <w:rFonts w:ascii="仿宋_GB2312" w:eastAsia="仿宋_GB2312" w:hAnsi="仿宋_GB2312" w:cs="仿宋_GB2312"/>
          <w:sz w:val="28"/>
          <w:szCs w:val="28"/>
        </w:rPr>
        <w:t>1、招标工作范围内一期项目10-03</w:t>
      </w:r>
      <w:r w:rsidRPr="00E83612">
        <w:rPr>
          <w:rFonts w:ascii="仿宋_GB2312" w:eastAsia="仿宋_GB2312" w:hAnsi="仿宋_GB2312" w:cs="仿宋_GB2312" w:hint="eastAsia"/>
          <w:sz w:val="28"/>
          <w:szCs w:val="28"/>
        </w:rPr>
        <w:t>地块排水管网竣工测量为包干价，不再单独计取任何费用。</w:t>
      </w:r>
    </w:p>
    <w:p w14:paraId="769D1417" w14:textId="77777777" w:rsidR="00FF7B72" w:rsidRPr="00E83612" w:rsidRDefault="00D05FF9">
      <w:pPr>
        <w:pStyle w:val="a3"/>
        <w:ind w:firstLine="560"/>
        <w:rPr>
          <w:rFonts w:ascii="仿宋_GB2312" w:eastAsia="仿宋_GB2312" w:hAnsi="仿宋_GB2312" w:cs="仿宋_GB2312"/>
          <w:sz w:val="28"/>
          <w:szCs w:val="28"/>
        </w:rPr>
      </w:pPr>
      <w:r w:rsidRPr="00E83612">
        <w:rPr>
          <w:rFonts w:ascii="仿宋_GB2312" w:eastAsia="仿宋_GB2312" w:hAnsi="仿宋_GB2312" w:cs="仿宋_GB2312"/>
          <w:sz w:val="28"/>
          <w:szCs w:val="28"/>
        </w:rPr>
        <w:t>2、本次报价包括但不限于调研费、编制人工费、相关部门办理手续发生的费用、组织专家评审费、协调费、交通工具及使用费、成果评审费用、其他伴随服务、税金、利润、政策性文件规定及合同包含的所有风险、责任等各项应有费用。</w:t>
      </w:r>
    </w:p>
    <w:p w14:paraId="30C0C104" w14:textId="77777777" w:rsidR="00FF7B72" w:rsidRDefault="00D05FF9" w:rsidP="00E83612">
      <w:pPr>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br w:type="page"/>
      </w:r>
    </w:p>
    <w:p w14:paraId="45305BE8" w14:textId="77777777" w:rsidR="00FF7B72" w:rsidRDefault="00D05FF9">
      <w:pPr>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lastRenderedPageBreak/>
        <w:t>附件2：</w:t>
      </w:r>
    </w:p>
    <w:p w14:paraId="75315809" w14:textId="77777777" w:rsidR="00FF7B72" w:rsidRDefault="00D05FF9">
      <w:pPr>
        <w:spacing w:line="360" w:lineRule="auto"/>
        <w:jc w:val="center"/>
        <w:rPr>
          <w:rFonts w:ascii="仿宋_GB2312" w:eastAsia="仿宋_GB2312" w:hAnsi="仿宋_GB2312" w:cs="仿宋_GB2312"/>
          <w:b/>
          <w:sz w:val="32"/>
          <w:szCs w:val="32"/>
        </w:rPr>
      </w:pPr>
      <w:r>
        <w:rPr>
          <w:rFonts w:ascii="仿宋_GB2312" w:eastAsia="仿宋_GB2312" w:hAnsi="仿宋_GB2312" w:cs="仿宋_GB2312" w:hint="eastAsia"/>
          <w:b/>
          <w:kern w:val="0"/>
          <w:sz w:val="32"/>
          <w:szCs w:val="32"/>
        </w:rPr>
        <w:t>宝龙生物医药特色产业园（10-05）排水管网竣工测量服务询价</w:t>
      </w:r>
      <w:r>
        <w:rPr>
          <w:rFonts w:ascii="仿宋_GB2312" w:eastAsia="仿宋_GB2312" w:hAnsi="仿宋_GB2312" w:cs="仿宋_GB2312" w:hint="eastAsia"/>
          <w:b/>
          <w:sz w:val="32"/>
          <w:szCs w:val="32"/>
        </w:rPr>
        <w:t>回函</w:t>
      </w:r>
    </w:p>
    <w:p w14:paraId="0B31FF30" w14:textId="77777777" w:rsidR="00FF7B72" w:rsidRDefault="00D05FF9">
      <w:pPr>
        <w:numPr>
          <w:ilvl w:val="0"/>
          <w:numId w:val="4"/>
        </w:numPr>
        <w:spacing w:line="360" w:lineRule="auto"/>
        <w:rPr>
          <w:rFonts w:ascii="仿宋_GB2312" w:eastAsia="仿宋_GB2312" w:hAnsi="仿宋_GB2312" w:cs="仿宋_GB2312"/>
          <w:b/>
          <w:sz w:val="24"/>
        </w:rPr>
      </w:pPr>
      <w:r>
        <w:rPr>
          <w:rFonts w:ascii="仿宋_GB2312" w:eastAsia="仿宋_GB2312" w:hAnsi="仿宋_GB2312" w:cs="仿宋_GB2312" w:hint="eastAsia"/>
          <w:sz w:val="24"/>
        </w:rPr>
        <w:t>单位名称：</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rPr>
        <w:t>（加盖公章）</w:t>
      </w:r>
    </w:p>
    <w:p w14:paraId="59FE10A3" w14:textId="77777777" w:rsidR="00FF7B72" w:rsidRDefault="00D05FF9">
      <w:pPr>
        <w:numPr>
          <w:ilvl w:val="0"/>
          <w:numId w:val="4"/>
        </w:numPr>
        <w:spacing w:line="360" w:lineRule="auto"/>
        <w:rPr>
          <w:rFonts w:ascii="仿宋_GB2312" w:eastAsia="仿宋_GB2312" w:hAnsi="仿宋_GB2312" w:cs="仿宋_GB2312"/>
          <w:sz w:val="24"/>
          <w:u w:val="single"/>
        </w:rPr>
      </w:pPr>
      <w:r>
        <w:rPr>
          <w:rFonts w:ascii="仿宋_GB2312" w:eastAsia="仿宋_GB2312" w:hAnsi="仿宋_GB2312" w:cs="仿宋_GB2312" w:hint="eastAsia"/>
          <w:sz w:val="24"/>
        </w:rPr>
        <w:t>单位资质：</w:t>
      </w:r>
      <w:r>
        <w:rPr>
          <w:rFonts w:ascii="仿宋_GB2312" w:eastAsia="仿宋_GB2312" w:hAnsi="仿宋_GB2312" w:cs="仿宋_GB2312" w:hint="eastAsia"/>
          <w:sz w:val="24"/>
          <w:u w:val="single"/>
        </w:rPr>
        <w:t xml:space="preserve">                                                       </w:t>
      </w:r>
    </w:p>
    <w:p w14:paraId="01A8BA0A" w14:textId="77777777" w:rsidR="00FF7B72" w:rsidRDefault="00D05FF9">
      <w:pPr>
        <w:numPr>
          <w:ilvl w:val="0"/>
          <w:numId w:val="4"/>
        </w:numPr>
        <w:spacing w:line="360" w:lineRule="auto"/>
        <w:rPr>
          <w:rFonts w:ascii="仿宋_GB2312" w:eastAsia="仿宋_GB2312" w:hAnsi="仿宋_GB2312" w:cs="仿宋_GB2312"/>
          <w:sz w:val="24"/>
          <w:u w:val="single"/>
        </w:rPr>
      </w:pPr>
      <w:r>
        <w:rPr>
          <w:rFonts w:ascii="仿宋_GB2312" w:eastAsia="仿宋_GB2312" w:hAnsi="仿宋_GB2312" w:cs="仿宋_GB2312" w:hint="eastAsia"/>
          <w:sz w:val="24"/>
        </w:rPr>
        <w:t>单位联系人：</w:t>
      </w:r>
      <w:r>
        <w:rPr>
          <w:rFonts w:ascii="仿宋_GB2312" w:eastAsia="仿宋_GB2312" w:hAnsi="仿宋_GB2312" w:cs="仿宋_GB2312" w:hint="eastAsia"/>
          <w:sz w:val="24"/>
          <w:u w:val="single"/>
        </w:rPr>
        <w:t xml:space="preserve">                                                     </w:t>
      </w:r>
    </w:p>
    <w:p w14:paraId="27332898" w14:textId="77777777" w:rsidR="00FF7B72" w:rsidRDefault="00D05FF9">
      <w:pPr>
        <w:numPr>
          <w:ilvl w:val="0"/>
          <w:numId w:val="4"/>
        </w:numPr>
        <w:spacing w:line="360" w:lineRule="auto"/>
        <w:rPr>
          <w:rFonts w:ascii="仿宋_GB2312" w:eastAsia="仿宋_GB2312" w:hAnsi="仿宋_GB2312" w:cs="仿宋_GB2312"/>
          <w:sz w:val="24"/>
          <w:u w:val="single"/>
        </w:rPr>
      </w:pPr>
      <w:r>
        <w:rPr>
          <w:rFonts w:ascii="仿宋_GB2312" w:eastAsia="仿宋_GB2312" w:hAnsi="仿宋_GB2312" w:cs="仿宋_GB2312" w:hint="eastAsia"/>
          <w:sz w:val="24"/>
        </w:rPr>
        <w:t>联系电话、传真及电子邮箱：</w:t>
      </w:r>
      <w:r>
        <w:rPr>
          <w:rFonts w:ascii="仿宋_GB2312" w:eastAsia="仿宋_GB2312" w:hAnsi="仿宋_GB2312" w:cs="仿宋_GB2312" w:hint="eastAsia"/>
          <w:sz w:val="24"/>
          <w:u w:val="single"/>
        </w:rPr>
        <w:t xml:space="preserve">                                           </w:t>
      </w:r>
    </w:p>
    <w:p w14:paraId="39C6601F" w14:textId="77777777" w:rsidR="00FF7B72" w:rsidRDefault="00D05FF9">
      <w:pPr>
        <w:numPr>
          <w:ilvl w:val="0"/>
          <w:numId w:val="4"/>
        </w:numPr>
        <w:spacing w:line="360" w:lineRule="auto"/>
        <w:rPr>
          <w:rFonts w:ascii="仿宋_GB2312" w:eastAsia="仿宋_GB2312" w:hAnsi="仿宋_GB2312" w:cs="仿宋_GB2312"/>
          <w:sz w:val="24"/>
        </w:rPr>
      </w:pPr>
      <w:r>
        <w:rPr>
          <w:rFonts w:ascii="仿宋_GB2312" w:eastAsia="仿宋_GB2312" w:hAnsi="仿宋_GB2312" w:cs="仿宋_GB2312" w:hint="eastAsia"/>
          <w:sz w:val="24"/>
        </w:rPr>
        <w:t>报价表：</w:t>
      </w:r>
    </w:p>
    <w:tbl>
      <w:tblPr>
        <w:tblW w:w="0" w:type="auto"/>
        <w:tblInd w:w="96" w:type="dxa"/>
        <w:tblLook w:val="04A0" w:firstRow="1" w:lastRow="0" w:firstColumn="1" w:lastColumn="0" w:noHBand="0" w:noVBand="1"/>
      </w:tblPr>
      <w:tblGrid>
        <w:gridCol w:w="559"/>
        <w:gridCol w:w="1976"/>
        <w:gridCol w:w="728"/>
        <w:gridCol w:w="554"/>
        <w:gridCol w:w="1263"/>
        <w:gridCol w:w="548"/>
        <w:gridCol w:w="797"/>
        <w:gridCol w:w="1244"/>
        <w:gridCol w:w="541"/>
      </w:tblGrid>
      <w:tr w:rsidR="00FF7B72" w14:paraId="49DAE1F6" w14:textId="77777777">
        <w:trPr>
          <w:trHeight w:val="555"/>
        </w:trPr>
        <w:tc>
          <w:tcPr>
            <w:tcW w:w="0" w:type="auto"/>
            <w:gridSpan w:val="9"/>
            <w:tcBorders>
              <w:top w:val="nil"/>
              <w:left w:val="nil"/>
              <w:bottom w:val="nil"/>
              <w:right w:val="nil"/>
            </w:tcBorders>
            <w:shd w:val="clear" w:color="auto" w:fill="auto"/>
            <w:vAlign w:val="center"/>
          </w:tcPr>
          <w:p w14:paraId="2D9FF9E0" w14:textId="77777777" w:rsidR="00FF7B72" w:rsidRDefault="00D05FF9">
            <w:pPr>
              <w:widowControl/>
              <w:jc w:val="center"/>
              <w:textAlignment w:val="center"/>
              <w:rPr>
                <w:rFonts w:ascii="仿宋_GB2312" w:eastAsia="仿宋_GB2312" w:hAnsi="仿宋_GB2312" w:cs="仿宋_GB2312"/>
                <w:b/>
                <w:bCs/>
                <w:color w:val="000000"/>
                <w:sz w:val="28"/>
                <w:szCs w:val="28"/>
              </w:rPr>
            </w:pPr>
            <w:r>
              <w:rPr>
                <w:rFonts w:ascii="仿宋_GB2312" w:eastAsia="仿宋_GB2312" w:hAnsi="仿宋_GB2312" w:cs="仿宋_GB2312" w:hint="eastAsia"/>
                <w:b/>
                <w:kern w:val="0"/>
                <w:sz w:val="32"/>
                <w:szCs w:val="32"/>
              </w:rPr>
              <w:t>宝龙生物医药特色产业园（10-05）</w:t>
            </w:r>
            <w:r>
              <w:rPr>
                <w:rFonts w:ascii="仿宋_GB2312" w:eastAsia="仿宋_GB2312" w:hAnsi="仿宋_GB2312" w:cs="仿宋_GB2312" w:hint="eastAsia"/>
                <w:b/>
                <w:bCs/>
                <w:color w:val="000000"/>
                <w:kern w:val="0"/>
                <w:sz w:val="28"/>
                <w:szCs w:val="28"/>
                <w:lang w:bidi="ar"/>
              </w:rPr>
              <w:t>排水管道竣工测量预算单</w:t>
            </w:r>
          </w:p>
        </w:tc>
      </w:tr>
      <w:tr w:rsidR="00FF7B72" w14:paraId="7948B15D" w14:textId="77777777">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E089C0E"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E8D127B"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测量项目名称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C5D7413"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困难类别</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1339E10"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26E7162"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取费标准（元）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B387497"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系数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10D289"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预算工作量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972CF0B"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预算费用（元）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8B52530"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备注</w:t>
            </w:r>
          </w:p>
        </w:tc>
      </w:tr>
      <w:tr w:rsidR="00FF7B72" w14:paraId="2925D720" w14:textId="77777777">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26926"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8D202"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二级GPS点测量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494AE1"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II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DF86E"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2DA64"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4E2DB"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F09A8" w14:textId="77777777" w:rsidR="00FF7B72" w:rsidRDefault="00FF7B72">
            <w:pPr>
              <w:widowControl/>
              <w:jc w:val="center"/>
              <w:textAlignment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0B476"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 xml:space="preserve">￥0.00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5B445" w14:textId="77777777" w:rsidR="00FF7B72" w:rsidRDefault="00FF7B72">
            <w:pPr>
              <w:jc w:val="center"/>
              <w:rPr>
                <w:rFonts w:ascii="仿宋_GB2312" w:eastAsia="仿宋_GB2312" w:hAnsi="仿宋_GB2312" w:cs="仿宋_GB2312"/>
                <w:color w:val="000000"/>
                <w:sz w:val="22"/>
                <w:szCs w:val="22"/>
              </w:rPr>
            </w:pPr>
          </w:p>
        </w:tc>
      </w:tr>
      <w:tr w:rsidR="00FF7B72" w14:paraId="1A831CF8" w14:textId="77777777">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658AB"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0518C"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污水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D51C0"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II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5D40E"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Km</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9795F"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8B6C0"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BF3464" w14:textId="77777777" w:rsidR="00FF7B72" w:rsidRDefault="00FF7B72">
            <w:pPr>
              <w:widowControl/>
              <w:jc w:val="center"/>
              <w:textAlignment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5A9D9"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 xml:space="preserve">￥0.00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ACAB0" w14:textId="77777777" w:rsidR="00FF7B72" w:rsidRDefault="00FF7B72">
            <w:pPr>
              <w:jc w:val="center"/>
              <w:rPr>
                <w:rFonts w:ascii="仿宋_GB2312" w:eastAsia="仿宋_GB2312" w:hAnsi="仿宋_GB2312" w:cs="仿宋_GB2312"/>
                <w:color w:val="000000"/>
                <w:sz w:val="22"/>
                <w:szCs w:val="22"/>
              </w:rPr>
            </w:pPr>
          </w:p>
        </w:tc>
      </w:tr>
      <w:tr w:rsidR="00FF7B72" w14:paraId="2D6873B8" w14:textId="77777777">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8FAE6"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02570"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雨水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3533E"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II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00251"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Km</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803F7"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7081F"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FF7EA" w14:textId="77777777" w:rsidR="00FF7B72" w:rsidRDefault="00FF7B72">
            <w:pPr>
              <w:widowControl/>
              <w:jc w:val="center"/>
              <w:textAlignment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77FD11"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 xml:space="preserve">￥0.00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874E0" w14:textId="77777777" w:rsidR="00FF7B72" w:rsidRDefault="00FF7B72">
            <w:pPr>
              <w:jc w:val="center"/>
              <w:rPr>
                <w:rFonts w:ascii="仿宋_GB2312" w:eastAsia="仿宋_GB2312" w:hAnsi="仿宋_GB2312" w:cs="仿宋_GB2312"/>
                <w:color w:val="000000"/>
                <w:sz w:val="22"/>
                <w:szCs w:val="22"/>
              </w:rPr>
            </w:pPr>
          </w:p>
        </w:tc>
      </w:tr>
      <w:tr w:rsidR="00FF7B72" w14:paraId="34E0E2AA" w14:textId="77777777">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03208"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2D32C"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废水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AE521"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II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48FEA"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Km</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FF5D0"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4C2DF"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FA1C3" w14:textId="77777777" w:rsidR="00FF7B72" w:rsidRDefault="00FF7B72">
            <w:pPr>
              <w:widowControl/>
              <w:jc w:val="center"/>
              <w:textAlignment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FE3AC"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 xml:space="preserve">￥0.00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D06CCD0" w14:textId="77777777" w:rsidR="00FF7B72" w:rsidRDefault="00FF7B72">
            <w:pPr>
              <w:jc w:val="center"/>
              <w:rPr>
                <w:rFonts w:ascii="仿宋_GB2312" w:eastAsia="仿宋_GB2312" w:hAnsi="仿宋_GB2312" w:cs="仿宋_GB2312"/>
                <w:color w:val="000000"/>
                <w:sz w:val="22"/>
                <w:szCs w:val="22"/>
              </w:rPr>
            </w:pPr>
          </w:p>
        </w:tc>
      </w:tr>
      <w:tr w:rsidR="00FF7B72" w14:paraId="7C0D75C0" w14:textId="77777777">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BC947"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20800"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GIS建库</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B4B97"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DF792"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EA482"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ADD84"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833E3"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80FA1"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40053" w14:textId="77777777" w:rsidR="00FF7B72" w:rsidRDefault="00FF7B72">
            <w:pPr>
              <w:jc w:val="center"/>
              <w:rPr>
                <w:rFonts w:ascii="仿宋_GB2312" w:eastAsia="仿宋_GB2312" w:hAnsi="仿宋_GB2312" w:cs="仿宋_GB2312"/>
                <w:color w:val="000000"/>
                <w:sz w:val="22"/>
                <w:szCs w:val="22"/>
              </w:rPr>
            </w:pPr>
          </w:p>
        </w:tc>
      </w:tr>
      <w:tr w:rsidR="00FF7B72" w14:paraId="393AE774" w14:textId="77777777">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F13BB" w14:textId="77777777" w:rsidR="00FF7B72" w:rsidRDefault="00FF7B72">
            <w:pPr>
              <w:jc w:val="center"/>
              <w:rPr>
                <w:rFonts w:ascii="仿宋_GB2312" w:eastAsia="仿宋_GB2312" w:hAnsi="仿宋_GB2312" w:cs="仿宋_GB2312"/>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6C381"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合计（人民币）：</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D94A3"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0B704"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 xml:space="preserve">￥0.00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C69B4" w14:textId="77777777" w:rsidR="00FF7B72" w:rsidRDefault="00FF7B72">
            <w:pPr>
              <w:jc w:val="center"/>
              <w:rPr>
                <w:rFonts w:ascii="仿宋_GB2312" w:eastAsia="仿宋_GB2312" w:hAnsi="仿宋_GB2312" w:cs="仿宋_GB2312"/>
                <w:color w:val="000000"/>
                <w:sz w:val="22"/>
                <w:szCs w:val="22"/>
              </w:rPr>
            </w:pPr>
          </w:p>
        </w:tc>
      </w:tr>
      <w:tr w:rsidR="00FF7B72" w14:paraId="0E8075C2" w14:textId="77777777">
        <w:trPr>
          <w:trHeight w:val="555"/>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79271" w14:textId="77777777" w:rsidR="00FF7B72" w:rsidRDefault="00D05FF9">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说明：取费标准《测量生产成本费用定额》（</w:t>
            </w:r>
            <w:proofErr w:type="gramStart"/>
            <w:r>
              <w:rPr>
                <w:rFonts w:ascii="仿宋_GB2312" w:eastAsia="仿宋_GB2312" w:hAnsi="仿宋_GB2312" w:cs="仿宋_GB2312" w:hint="eastAsia"/>
                <w:color w:val="000000"/>
                <w:kern w:val="0"/>
                <w:sz w:val="22"/>
                <w:szCs w:val="22"/>
                <w:lang w:bidi="ar"/>
              </w:rPr>
              <w:t>财建【2009】</w:t>
            </w:r>
            <w:proofErr w:type="gramEnd"/>
            <w:r>
              <w:rPr>
                <w:rFonts w:ascii="仿宋_GB2312" w:eastAsia="仿宋_GB2312" w:hAnsi="仿宋_GB2312" w:cs="仿宋_GB2312" w:hint="eastAsia"/>
                <w:color w:val="000000"/>
                <w:kern w:val="0"/>
                <w:sz w:val="22"/>
                <w:szCs w:val="22"/>
                <w:lang w:bidi="ar"/>
              </w:rPr>
              <w:t>17号）。</w:t>
            </w:r>
          </w:p>
        </w:tc>
      </w:tr>
    </w:tbl>
    <w:p w14:paraId="33964AD2" w14:textId="77777777" w:rsidR="00FF7B72" w:rsidRDefault="00D05FF9">
      <w:pPr>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t>特别说明：1、招标工作范围内一期项目10-05地块排水管网竣工测量为包干价，不再单独计取任何费用。</w:t>
      </w:r>
    </w:p>
    <w:p w14:paraId="3E76678A" w14:textId="77777777" w:rsidR="00FF7B72" w:rsidRDefault="00D05FF9">
      <w:pPr>
        <w:pStyle w:val="a3"/>
        <w:ind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2、本次报价包括但不限于调研费、编制人工费、相关部门办理手续发生的费用、组织专家评审费、协调费、交通工具及使用费、成果评审费用、其他伴随服务、税金、利润、政策性文件规定及合同包</w:t>
      </w:r>
      <w:r>
        <w:rPr>
          <w:rFonts w:ascii="仿宋_GB2312" w:eastAsia="仿宋_GB2312" w:hAnsi="仿宋_GB2312" w:cs="仿宋_GB2312" w:hint="eastAsia"/>
          <w:sz w:val="28"/>
          <w:szCs w:val="28"/>
        </w:rPr>
        <w:lastRenderedPageBreak/>
        <w:t>含的所有风险、责任等各项应有费用。</w:t>
      </w:r>
    </w:p>
    <w:p w14:paraId="7DB3E4CF" w14:textId="77777777" w:rsidR="00FF7B72" w:rsidRDefault="00FF7B72">
      <w:pPr>
        <w:spacing w:line="360" w:lineRule="auto"/>
        <w:ind w:firstLineChars="200" w:firstLine="420"/>
        <w:rPr>
          <w:rFonts w:ascii="仿宋_GB2312" w:eastAsia="仿宋_GB2312" w:hAnsi="仿宋_GB2312" w:cs="仿宋_GB2312"/>
        </w:rPr>
      </w:pPr>
    </w:p>
    <w:p w14:paraId="7CD52224" w14:textId="516DCAF0" w:rsidR="00FF7B72" w:rsidRPr="00E83612" w:rsidRDefault="00FF7B72">
      <w:pPr>
        <w:spacing w:line="360" w:lineRule="auto"/>
        <w:ind w:firstLineChars="200" w:firstLine="420"/>
        <w:rPr>
          <w:rFonts w:ascii="仿宋_GB2312" w:eastAsia="仿宋_GB2312" w:hAnsi="仿宋_GB2312" w:cs="仿宋_GB2312"/>
        </w:rPr>
      </w:pPr>
    </w:p>
    <w:sectPr w:rsidR="00FF7B72" w:rsidRPr="00E83612">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A0463" w14:textId="77777777" w:rsidR="00520696" w:rsidRDefault="00520696">
      <w:r>
        <w:separator/>
      </w:r>
    </w:p>
  </w:endnote>
  <w:endnote w:type="continuationSeparator" w:id="0">
    <w:p w14:paraId="0C5A0D63" w14:textId="77777777" w:rsidR="00520696" w:rsidRDefault="0052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DA08C" w14:textId="77777777" w:rsidR="00FF7B72" w:rsidRDefault="00FF7B7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832E8" w14:textId="77777777" w:rsidR="00520696" w:rsidRDefault="00520696">
      <w:r>
        <w:separator/>
      </w:r>
    </w:p>
  </w:footnote>
  <w:footnote w:type="continuationSeparator" w:id="0">
    <w:p w14:paraId="0CA486CE" w14:textId="77777777" w:rsidR="00520696" w:rsidRDefault="00520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9BEEA" w14:textId="77777777" w:rsidR="00FF7B72" w:rsidRDefault="00FF7B72">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9216C"/>
    <w:multiLevelType w:val="singleLevel"/>
    <w:tmpl w:val="0EB9216C"/>
    <w:lvl w:ilvl="0">
      <w:start w:val="1"/>
      <w:numFmt w:val="chineseCounting"/>
      <w:suff w:val="nothing"/>
      <w:lvlText w:val="（%1）"/>
      <w:lvlJc w:val="left"/>
      <w:pPr>
        <w:ind w:left="0" w:firstLine="420"/>
      </w:pPr>
      <w:rPr>
        <w:rFonts w:hint="eastAsia"/>
      </w:rPr>
    </w:lvl>
  </w:abstractNum>
  <w:abstractNum w:abstractNumId="1" w15:restartNumberingAfterBreak="0">
    <w:nsid w:val="1293561E"/>
    <w:multiLevelType w:val="multilevel"/>
    <w:tmpl w:val="1293561E"/>
    <w:lvl w:ilvl="0">
      <w:start w:val="1"/>
      <w:numFmt w:val="decimal"/>
      <w:lvlText w:val="%1、"/>
      <w:lvlJc w:val="left"/>
      <w:pPr>
        <w:ind w:left="420" w:hanging="420"/>
      </w:pPr>
      <w:rPr>
        <w:rFonts w:hint="eastAsia"/>
        <w:spacing w:val="-20"/>
        <w:kern w:val="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53893E5"/>
    <w:multiLevelType w:val="singleLevel"/>
    <w:tmpl w:val="453893E5"/>
    <w:lvl w:ilvl="0">
      <w:start w:val="1"/>
      <w:numFmt w:val="decimalEnclosedCircleChinese"/>
      <w:suff w:val="nothing"/>
      <w:lvlText w:val="%1　"/>
      <w:lvlJc w:val="left"/>
      <w:pPr>
        <w:ind w:left="0" w:firstLine="400"/>
      </w:pPr>
      <w:rPr>
        <w:rFonts w:hint="eastAsia"/>
      </w:rPr>
    </w:lvl>
  </w:abstractNum>
  <w:abstractNum w:abstractNumId="3" w15:restartNumberingAfterBreak="0">
    <w:nsid w:val="53EBBAE3"/>
    <w:multiLevelType w:val="singleLevel"/>
    <w:tmpl w:val="53EBBAE3"/>
    <w:lvl w:ilvl="0">
      <w:start w:val="4"/>
      <w:numFmt w:val="decimal"/>
      <w:lvlText w:val="%1."/>
      <w:lvlJc w:val="left"/>
      <w:pPr>
        <w:tabs>
          <w:tab w:val="left" w:pos="312"/>
        </w:tabs>
      </w:pPr>
    </w:lvl>
  </w:abstractNum>
  <w:num w:numId="1" w16cid:durableId="1010763559">
    <w:abstractNumId w:val="0"/>
  </w:num>
  <w:num w:numId="2" w16cid:durableId="2042630540">
    <w:abstractNumId w:val="3"/>
  </w:num>
  <w:num w:numId="3" w16cid:durableId="813177595">
    <w:abstractNumId w:val="2"/>
  </w:num>
  <w:num w:numId="4" w16cid:durableId="469447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MxNjg3Mjc5ZTJjNTU4MDQ4YzBiYTBmNWFiN2VlY2IifQ=="/>
  </w:docVars>
  <w:rsids>
    <w:rsidRoot w:val="19AF20AD"/>
    <w:rsid w:val="C7FD1CAC"/>
    <w:rsid w:val="FFEE872A"/>
    <w:rsid w:val="FFF99821"/>
    <w:rsid w:val="00064D0A"/>
    <w:rsid w:val="00084AE8"/>
    <w:rsid w:val="00094ECD"/>
    <w:rsid w:val="001B382B"/>
    <w:rsid w:val="001C3615"/>
    <w:rsid w:val="001F00B3"/>
    <w:rsid w:val="001F4F9B"/>
    <w:rsid w:val="00230F72"/>
    <w:rsid w:val="002C792E"/>
    <w:rsid w:val="00520696"/>
    <w:rsid w:val="00551429"/>
    <w:rsid w:val="0064146B"/>
    <w:rsid w:val="006479AC"/>
    <w:rsid w:val="006C2640"/>
    <w:rsid w:val="006F10ED"/>
    <w:rsid w:val="00706DD0"/>
    <w:rsid w:val="00732AB4"/>
    <w:rsid w:val="008304DF"/>
    <w:rsid w:val="0096112E"/>
    <w:rsid w:val="00995622"/>
    <w:rsid w:val="009A5121"/>
    <w:rsid w:val="009E0179"/>
    <w:rsid w:val="00A1743B"/>
    <w:rsid w:val="00A44A2C"/>
    <w:rsid w:val="00A83007"/>
    <w:rsid w:val="00A83139"/>
    <w:rsid w:val="00BB4925"/>
    <w:rsid w:val="00BB52BF"/>
    <w:rsid w:val="00C12580"/>
    <w:rsid w:val="00C53962"/>
    <w:rsid w:val="00C612C0"/>
    <w:rsid w:val="00C92612"/>
    <w:rsid w:val="00D05FF9"/>
    <w:rsid w:val="00D24DB2"/>
    <w:rsid w:val="00D81FA1"/>
    <w:rsid w:val="00DF36C8"/>
    <w:rsid w:val="00E05DE2"/>
    <w:rsid w:val="00E259BE"/>
    <w:rsid w:val="00E83612"/>
    <w:rsid w:val="00F50553"/>
    <w:rsid w:val="00F520FD"/>
    <w:rsid w:val="00FB44B2"/>
    <w:rsid w:val="00FF7B72"/>
    <w:rsid w:val="01077C85"/>
    <w:rsid w:val="013D3FFA"/>
    <w:rsid w:val="061B4D9F"/>
    <w:rsid w:val="08320BD9"/>
    <w:rsid w:val="089B4CBB"/>
    <w:rsid w:val="08AB3DB3"/>
    <w:rsid w:val="0941167D"/>
    <w:rsid w:val="0ADE395C"/>
    <w:rsid w:val="0AF59CC4"/>
    <w:rsid w:val="0CB42CD5"/>
    <w:rsid w:val="0D266D1B"/>
    <w:rsid w:val="0EB46B3F"/>
    <w:rsid w:val="0F793F18"/>
    <w:rsid w:val="10BE2F2D"/>
    <w:rsid w:val="13C81DA9"/>
    <w:rsid w:val="16CC0484"/>
    <w:rsid w:val="19AF20AD"/>
    <w:rsid w:val="19B60E9F"/>
    <w:rsid w:val="1AF65FF2"/>
    <w:rsid w:val="1E0701C4"/>
    <w:rsid w:val="1EFF264F"/>
    <w:rsid w:val="1F4C0915"/>
    <w:rsid w:val="1F7B04E1"/>
    <w:rsid w:val="1F7C0FA5"/>
    <w:rsid w:val="22023330"/>
    <w:rsid w:val="22A41081"/>
    <w:rsid w:val="241E5DEA"/>
    <w:rsid w:val="24F0233D"/>
    <w:rsid w:val="2589220C"/>
    <w:rsid w:val="263F63D5"/>
    <w:rsid w:val="281A7CB2"/>
    <w:rsid w:val="2C7C3EDF"/>
    <w:rsid w:val="2D3040E1"/>
    <w:rsid w:val="2FF10E05"/>
    <w:rsid w:val="30BC5720"/>
    <w:rsid w:val="30BD204F"/>
    <w:rsid w:val="30D0653C"/>
    <w:rsid w:val="31504BC5"/>
    <w:rsid w:val="31EF0079"/>
    <w:rsid w:val="32764F2C"/>
    <w:rsid w:val="331B3329"/>
    <w:rsid w:val="35397718"/>
    <w:rsid w:val="36C36F29"/>
    <w:rsid w:val="378F46E1"/>
    <w:rsid w:val="37A41491"/>
    <w:rsid w:val="37B81BB0"/>
    <w:rsid w:val="39945555"/>
    <w:rsid w:val="3A614DD0"/>
    <w:rsid w:val="3AD750EB"/>
    <w:rsid w:val="3ADF16D3"/>
    <w:rsid w:val="3B963176"/>
    <w:rsid w:val="4000161C"/>
    <w:rsid w:val="40AE5F82"/>
    <w:rsid w:val="45A8787F"/>
    <w:rsid w:val="469A75D8"/>
    <w:rsid w:val="46BC76B8"/>
    <w:rsid w:val="47AF4579"/>
    <w:rsid w:val="47BC742D"/>
    <w:rsid w:val="49DC7913"/>
    <w:rsid w:val="4AF83583"/>
    <w:rsid w:val="4AFA05B9"/>
    <w:rsid w:val="4B7E0E33"/>
    <w:rsid w:val="4BCC2ED7"/>
    <w:rsid w:val="4C833BE3"/>
    <w:rsid w:val="4C9754E6"/>
    <w:rsid w:val="4D306F1E"/>
    <w:rsid w:val="4D3F41D9"/>
    <w:rsid w:val="4DAB2381"/>
    <w:rsid w:val="4DF022A9"/>
    <w:rsid w:val="4E8D5ABE"/>
    <w:rsid w:val="4EB8094F"/>
    <w:rsid w:val="4F3B332E"/>
    <w:rsid w:val="502B2AD0"/>
    <w:rsid w:val="51A62081"/>
    <w:rsid w:val="537530B2"/>
    <w:rsid w:val="538644E7"/>
    <w:rsid w:val="53C41DAE"/>
    <w:rsid w:val="54907A96"/>
    <w:rsid w:val="56417346"/>
    <w:rsid w:val="564C41E5"/>
    <w:rsid w:val="566A6FB8"/>
    <w:rsid w:val="56BE7DAB"/>
    <w:rsid w:val="59862EE2"/>
    <w:rsid w:val="5A4E7617"/>
    <w:rsid w:val="5A5145CA"/>
    <w:rsid w:val="5AD76600"/>
    <w:rsid w:val="5B9853BC"/>
    <w:rsid w:val="5BBC6AE4"/>
    <w:rsid w:val="5DFD49A7"/>
    <w:rsid w:val="5F3FD4B6"/>
    <w:rsid w:val="5FE80968"/>
    <w:rsid w:val="5FFD216E"/>
    <w:rsid w:val="61FD5F38"/>
    <w:rsid w:val="64615BD3"/>
    <w:rsid w:val="647D3205"/>
    <w:rsid w:val="68131741"/>
    <w:rsid w:val="6A9D6F19"/>
    <w:rsid w:val="6BB87BF2"/>
    <w:rsid w:val="6BFDE52E"/>
    <w:rsid w:val="6C1E1ADC"/>
    <w:rsid w:val="6C4D3574"/>
    <w:rsid w:val="6C883132"/>
    <w:rsid w:val="6C944FA5"/>
    <w:rsid w:val="6EBD927F"/>
    <w:rsid w:val="6EDC3D8E"/>
    <w:rsid w:val="6F953F4D"/>
    <w:rsid w:val="702E26CE"/>
    <w:rsid w:val="70BC2DDD"/>
    <w:rsid w:val="70C46603"/>
    <w:rsid w:val="711D4D7F"/>
    <w:rsid w:val="711F7A94"/>
    <w:rsid w:val="718A5DF4"/>
    <w:rsid w:val="71B5401E"/>
    <w:rsid w:val="736048E8"/>
    <w:rsid w:val="74A737AC"/>
    <w:rsid w:val="7530223F"/>
    <w:rsid w:val="75E850E8"/>
    <w:rsid w:val="76585F4C"/>
    <w:rsid w:val="7858134B"/>
    <w:rsid w:val="796E5F2A"/>
    <w:rsid w:val="7B226FCC"/>
    <w:rsid w:val="7B3FFDCB"/>
    <w:rsid w:val="7BFBE93C"/>
    <w:rsid w:val="7C5853DA"/>
    <w:rsid w:val="7D5D629B"/>
    <w:rsid w:val="7DE7193D"/>
    <w:rsid w:val="7F67508C"/>
    <w:rsid w:val="AAB62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4C92E"/>
  <w15:docId w15:val="{7C0A3E03-CBBC-46F6-8222-7FBE6DC79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pPr>
      <w:ind w:firstLineChars="200" w:firstLine="200"/>
    </w:pPr>
    <w:rPr>
      <w:szCs w:val="20"/>
    </w:rPr>
  </w:style>
  <w:style w:type="paragraph" w:styleId="a4">
    <w:name w:val="Subtitle"/>
    <w:basedOn w:val="a"/>
    <w:next w:val="a"/>
    <w:qFormat/>
    <w:pPr>
      <w:spacing w:before="240" w:after="60" w:line="312" w:lineRule="auto"/>
      <w:jc w:val="center"/>
      <w:outlineLvl w:val="1"/>
    </w:pPr>
    <w:rPr>
      <w:b/>
      <w:bCs/>
      <w:kern w:val="28"/>
      <w:sz w:val="32"/>
      <w:szCs w:val="32"/>
    </w:rPr>
  </w:style>
  <w:style w:type="paragraph" w:styleId="a5">
    <w:name w:val="footer"/>
    <w:basedOn w:val="a"/>
    <w:uiPriority w:val="99"/>
    <w:qFormat/>
    <w:pPr>
      <w:tabs>
        <w:tab w:val="center" w:pos="4153"/>
        <w:tab w:val="right" w:pos="8306"/>
      </w:tabs>
      <w:snapToGrid w:val="0"/>
      <w:jc w:val="left"/>
    </w:pPr>
    <w:rPr>
      <w:rFonts w:ascii="Calibri" w:hAnsi="Calibri"/>
      <w:spacing w:val="20"/>
      <w:kern w:val="0"/>
      <w:sz w:val="18"/>
      <w:szCs w:val="18"/>
    </w:rPr>
  </w:style>
  <w:style w:type="paragraph" w:styleId="a6">
    <w:name w:val="header"/>
    <w:basedOn w:val="a"/>
    <w:autoRedefine/>
    <w:uiPriority w:val="99"/>
    <w:qFormat/>
    <w:pPr>
      <w:pBdr>
        <w:bottom w:val="single" w:sz="6" w:space="1" w:color="auto"/>
      </w:pBdr>
      <w:tabs>
        <w:tab w:val="center" w:pos="4153"/>
        <w:tab w:val="right" w:pos="8306"/>
      </w:tabs>
      <w:snapToGrid w:val="0"/>
      <w:jc w:val="center"/>
    </w:pPr>
    <w:rPr>
      <w:rFonts w:ascii="Calibri" w:hAnsi="Calibri"/>
      <w:spacing w:val="20"/>
      <w:kern w:val="0"/>
      <w:sz w:val="18"/>
      <w:szCs w:val="18"/>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asciiTheme="minorHAnsi" w:eastAsiaTheme="minorEastAsia" w:hAnsiTheme="minorHAnsi" w:cstheme="minorBidi"/>
      <w:b/>
      <w:bCs/>
      <w:kern w:val="44"/>
      <w:sz w:val="44"/>
      <w:szCs w:val="44"/>
    </w:rPr>
  </w:style>
  <w:style w:type="paragraph" w:styleId="a8">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Normal">
    <w:name w:val="[Normal]"/>
    <w:qFormat/>
    <w:rPr>
      <w:rFonts w:ascii="宋体" w:eastAsia="微软雅黑" w:hAnsi="宋体" w:cs="宋体"/>
      <w:sz w:val="24"/>
      <w:szCs w:val="24"/>
      <w:lang w:val="zh-CN"/>
    </w:rPr>
  </w:style>
  <w:style w:type="paragraph" w:customStyle="1" w:styleId="Normal4">
    <w:name w:val="Normal_4"/>
    <w:basedOn w:val="a"/>
    <w:qFormat/>
    <w:rPr>
      <w:rFonts w:ascii="等线" w:eastAsia="等线" w:hAnsi="等线" w:hint="eastAsia"/>
      <w:szCs w:val="22"/>
    </w:rPr>
  </w:style>
  <w:style w:type="paragraph" w:styleId="a9">
    <w:name w:val="Revision"/>
    <w:hidden/>
    <w:uiPriority w:val="99"/>
    <w:unhideWhenUsed/>
    <w:rsid w:val="00E836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D6D4B-8EAC-486C-B3F7-EACF1818E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448</Words>
  <Characters>2556</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Joe Young</cp:lastModifiedBy>
  <cp:revision>9</cp:revision>
  <cp:lastPrinted>2022-05-06T03:09:00Z</cp:lastPrinted>
  <dcterms:created xsi:type="dcterms:W3CDTF">2023-05-17T06:15:00Z</dcterms:created>
  <dcterms:modified xsi:type="dcterms:W3CDTF">2025-07-03T01:41:00Z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BE04CAE97B0E45D192CB0D4314BA4332_13</vt:lpwstr>
  </property>
  <property fmtid="{D5CDD505-2E9C-101B-9397-08002B2CF9AE}" pid="4" name="KSOTemplateDocerSaveRecord">
    <vt:lpwstr>eyJoZGlkIjoiNDMxNjg3Mjc5ZTJjNTU4MDQ4YzBiYTBmNWFiN2VlY2IiLCJ1c2VySWQiOiIzNDIwOTk3MDQifQ==</vt:lpwstr>
  </property>
</Properties>
</file>