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D8AC8">
      <w:pPr>
        <w:pStyle w:val="2"/>
        <w:ind w:firstLine="461"/>
        <w:rPr>
          <w:rFonts w:hint="eastAsia" w:eastAsia="黑体"/>
          <w:sz w:val="24"/>
          <w:lang w:eastAsia="zh-CN"/>
        </w:rPr>
      </w:pPr>
      <w:bookmarkStart w:id="1" w:name="_GoBack"/>
      <w:r>
        <w:rPr>
          <w:rFonts w:hint="eastAsia" w:ascii="Times New Roman" w:hAnsi="Times New Roman" w:eastAsia="黑体"/>
          <w:b w:val="0"/>
          <w:kern w:val="44"/>
          <w:sz w:val="36"/>
          <w:szCs w:val="44"/>
        </w:rPr>
        <w:t>小动物活体光学成像系统维保服务</w:t>
      </w:r>
      <w:r>
        <w:rPr>
          <w:rFonts w:hint="eastAsia" w:ascii="Times New Roman" w:hAnsi="Times New Roman" w:eastAsia="黑体"/>
          <w:b w:val="0"/>
          <w:kern w:val="44"/>
          <w:sz w:val="36"/>
          <w:szCs w:val="44"/>
          <w:lang w:val="en-US" w:eastAsia="zh-CN"/>
        </w:rPr>
        <w:t>单一来源</w:t>
      </w:r>
      <w:r>
        <w:rPr>
          <w:rFonts w:hint="eastAsia" w:ascii="Times New Roman" w:hAnsi="Times New Roman" w:eastAsia="黑体"/>
          <w:b w:val="0"/>
          <w:kern w:val="44"/>
          <w:sz w:val="36"/>
          <w:szCs w:val="44"/>
        </w:rPr>
        <w:t>谈判</w:t>
      </w:r>
      <w:r>
        <w:rPr>
          <w:rFonts w:hint="eastAsia" w:ascii="Times New Roman" w:hAnsi="Times New Roman" w:eastAsia="黑体"/>
          <w:b w:val="0"/>
          <w:kern w:val="44"/>
          <w:sz w:val="36"/>
          <w:szCs w:val="44"/>
          <w:lang w:val="en-US" w:eastAsia="zh-CN"/>
        </w:rPr>
        <w:t>公告</w:t>
      </w:r>
      <w:bookmarkEnd w:id="1"/>
    </w:p>
    <w:p w14:paraId="5DD0B606">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一、项目概况</w:t>
      </w:r>
    </w:p>
    <w:p w14:paraId="58255300">
      <w:pPr>
        <w:spacing w:line="360" w:lineRule="auto"/>
        <w:ind w:firstLine="440" w:firstLineChars="200"/>
        <w:rPr>
          <w:rFonts w:hint="eastAsia" w:ascii="宋体" w:hAnsi="宋体" w:cs="宋体"/>
          <w:sz w:val="22"/>
          <w:szCs w:val="22"/>
        </w:rPr>
      </w:pPr>
      <w:r>
        <w:rPr>
          <w:rFonts w:hint="eastAsia" w:ascii="宋体" w:hAnsi="宋体" w:cs="宋体"/>
          <w:sz w:val="22"/>
          <w:szCs w:val="22"/>
        </w:rPr>
        <w:t>深圳市东海国际招标有限公司（以下简称采购代理机构）受</w:t>
      </w:r>
      <w:r>
        <w:rPr>
          <w:rFonts w:hint="eastAsia" w:ascii="宋体" w:hAnsi="宋体" w:cs="宋体"/>
          <w:sz w:val="22"/>
          <w:szCs w:val="22"/>
          <w:lang w:eastAsia="zh-CN"/>
        </w:rPr>
        <w:t>深圳湾实验室</w:t>
      </w:r>
      <w:r>
        <w:rPr>
          <w:rFonts w:hint="eastAsia" w:ascii="宋体" w:hAnsi="宋体" w:cs="宋体"/>
          <w:sz w:val="22"/>
          <w:szCs w:val="22"/>
        </w:rPr>
        <w:t>（以下简称为采购人）委托，对</w:t>
      </w:r>
      <w:r>
        <w:rPr>
          <w:rFonts w:hint="eastAsia" w:ascii="宋体" w:hAnsi="宋体" w:cs="宋体"/>
          <w:sz w:val="22"/>
          <w:szCs w:val="22"/>
          <w:lang w:eastAsia="zh-CN"/>
        </w:rPr>
        <w:t>小动物活体光学成像系统维保服务</w:t>
      </w:r>
      <w:r>
        <w:rPr>
          <w:rFonts w:hint="eastAsia" w:ascii="宋体" w:hAnsi="宋体" w:cs="宋体"/>
          <w:sz w:val="22"/>
          <w:szCs w:val="22"/>
        </w:rPr>
        <w:t>采用单一来源谈判的方式进行采购。供应商应在</w:t>
      </w:r>
      <w:r>
        <w:rPr>
          <w:rFonts w:hint="eastAsia" w:ascii="宋体" w:hAnsi="宋体" w:cs="宋体"/>
          <w:sz w:val="22"/>
          <w:szCs w:val="22"/>
          <w:lang w:eastAsia="zh-CN"/>
        </w:rPr>
        <w:t>深圳市光明区凤凰街道东坑社区光明大道481号乐府广场1B栋31楼3105-06</w:t>
      </w:r>
      <w:r>
        <w:rPr>
          <w:rFonts w:hint="eastAsia" w:ascii="宋体" w:hAnsi="宋体" w:cs="宋体"/>
          <w:sz w:val="22"/>
          <w:szCs w:val="22"/>
        </w:rPr>
        <w:t>获取</w:t>
      </w:r>
      <w:r>
        <w:rPr>
          <w:rFonts w:hint="eastAsia" w:ascii="宋体" w:hAnsi="宋体" w:cs="宋体"/>
          <w:sz w:val="22"/>
          <w:szCs w:val="22"/>
          <w:lang w:val="en-US" w:eastAsia="zh-CN"/>
        </w:rPr>
        <w:t>谈判</w:t>
      </w:r>
      <w:r>
        <w:rPr>
          <w:rFonts w:hint="eastAsia" w:ascii="宋体" w:hAnsi="宋体" w:cs="宋体"/>
          <w:sz w:val="22"/>
          <w:szCs w:val="22"/>
        </w:rPr>
        <w:t>文件，并于</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11</w:t>
      </w:r>
      <w:r>
        <w:rPr>
          <w:rFonts w:hint="eastAsia" w:ascii="宋体" w:hAnsi="宋体" w:cs="宋体"/>
          <w:sz w:val="22"/>
          <w:szCs w:val="22"/>
        </w:rPr>
        <w:t>日</w:t>
      </w:r>
      <w:r>
        <w:rPr>
          <w:rFonts w:hint="eastAsia" w:ascii="宋体" w:hAnsi="宋体" w:cs="宋体"/>
          <w:sz w:val="22"/>
          <w:szCs w:val="22"/>
          <w:lang w:val="en-US" w:eastAsia="zh-CN"/>
        </w:rPr>
        <w:t>9</w:t>
      </w:r>
      <w:r>
        <w:rPr>
          <w:rFonts w:hint="eastAsia" w:ascii="宋体" w:hAnsi="宋体" w:cs="宋体"/>
          <w:sz w:val="22"/>
          <w:szCs w:val="22"/>
        </w:rPr>
        <w:t>点</w:t>
      </w:r>
      <w:r>
        <w:rPr>
          <w:rFonts w:hint="eastAsia" w:ascii="宋体" w:hAnsi="宋体" w:cs="宋体"/>
          <w:sz w:val="22"/>
          <w:szCs w:val="22"/>
          <w:lang w:val="en-US" w:eastAsia="zh-CN"/>
        </w:rPr>
        <w:t>30</w:t>
      </w:r>
      <w:r>
        <w:rPr>
          <w:rFonts w:hint="eastAsia" w:ascii="宋体" w:hAnsi="宋体" w:cs="宋体"/>
          <w:sz w:val="22"/>
          <w:szCs w:val="22"/>
        </w:rPr>
        <w:t>分（北京时间）前提交应答文件。</w:t>
      </w:r>
    </w:p>
    <w:p w14:paraId="0F66130A">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二、项目基本情况</w:t>
      </w:r>
    </w:p>
    <w:p w14:paraId="5D3DE23C">
      <w:pPr>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rPr>
        <w:t>1、项目名称：</w:t>
      </w:r>
      <w:r>
        <w:rPr>
          <w:rFonts w:hint="eastAsia" w:ascii="宋体" w:hAnsi="宋体" w:cs="宋体"/>
          <w:sz w:val="22"/>
          <w:szCs w:val="22"/>
          <w:lang w:eastAsia="zh-CN"/>
        </w:rPr>
        <w:t>小动物活体光学成像系统维保服务</w:t>
      </w:r>
    </w:p>
    <w:p w14:paraId="2EBC1599">
      <w:pPr>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rPr>
        <w:t>2、项目编号：</w:t>
      </w:r>
      <w:bookmarkStart w:id="0" w:name="招标邀请项目编号"/>
      <w:bookmarkEnd w:id="0"/>
      <w:r>
        <w:rPr>
          <w:rFonts w:hint="eastAsia" w:ascii="宋体" w:hAnsi="宋体" w:cs="宋体"/>
          <w:sz w:val="22"/>
          <w:szCs w:val="22"/>
          <w:lang w:eastAsia="zh-CN"/>
        </w:rPr>
        <w:t>3324-DH2533F5118</w:t>
      </w:r>
    </w:p>
    <w:p w14:paraId="2A53D02A">
      <w:pPr>
        <w:spacing w:line="360" w:lineRule="auto"/>
        <w:ind w:firstLine="440" w:firstLineChars="200"/>
        <w:rPr>
          <w:rFonts w:hint="eastAsia" w:ascii="宋体" w:hAnsi="宋体" w:cs="宋体"/>
          <w:sz w:val="22"/>
          <w:szCs w:val="22"/>
        </w:rPr>
      </w:pPr>
      <w:r>
        <w:rPr>
          <w:rFonts w:hint="eastAsia" w:ascii="宋体" w:hAnsi="宋体" w:cs="宋体"/>
          <w:sz w:val="22"/>
          <w:szCs w:val="22"/>
        </w:rPr>
        <w:t>3、采购方式（组织形式）：单一来源采购</w:t>
      </w:r>
    </w:p>
    <w:p w14:paraId="5B3444E6">
      <w:pPr>
        <w:spacing w:line="360" w:lineRule="auto"/>
        <w:ind w:firstLine="440" w:firstLineChars="200"/>
        <w:rPr>
          <w:rFonts w:hint="eastAsia" w:ascii="宋体" w:hAnsi="宋体" w:cs="宋体"/>
          <w:sz w:val="22"/>
          <w:szCs w:val="22"/>
        </w:rPr>
      </w:pPr>
      <w:r>
        <w:rPr>
          <w:rFonts w:hint="eastAsia" w:ascii="宋体" w:hAnsi="宋体" w:cs="宋体"/>
          <w:sz w:val="22"/>
          <w:szCs w:val="22"/>
        </w:rPr>
        <w:t>4、采购预算：人民币</w:t>
      </w:r>
      <w:r>
        <w:rPr>
          <w:rFonts w:hint="eastAsia" w:ascii="宋体" w:hAnsi="宋体" w:cs="宋体"/>
          <w:sz w:val="22"/>
          <w:szCs w:val="22"/>
          <w:lang w:eastAsia="zh-CN"/>
        </w:rPr>
        <w:t>360,000.00</w:t>
      </w:r>
      <w:r>
        <w:rPr>
          <w:rFonts w:hint="eastAsia" w:ascii="宋体" w:hAnsi="宋体" w:cs="宋体"/>
          <w:sz w:val="22"/>
          <w:szCs w:val="22"/>
        </w:rPr>
        <w:t>元</w:t>
      </w:r>
    </w:p>
    <w:p w14:paraId="4120CE36">
      <w:pPr>
        <w:spacing w:line="360" w:lineRule="auto"/>
        <w:ind w:firstLine="440" w:firstLineChars="200"/>
        <w:rPr>
          <w:rFonts w:hint="eastAsia" w:ascii="宋体" w:hAnsi="宋体" w:cs="宋体"/>
          <w:sz w:val="22"/>
          <w:szCs w:val="22"/>
        </w:rPr>
      </w:pPr>
      <w:r>
        <w:rPr>
          <w:rFonts w:hint="eastAsia" w:ascii="宋体" w:hAnsi="宋体" w:cs="宋体"/>
          <w:sz w:val="22"/>
          <w:szCs w:val="22"/>
        </w:rPr>
        <w:t>5、最高限价：人民币</w:t>
      </w:r>
      <w:r>
        <w:rPr>
          <w:rFonts w:hint="eastAsia" w:ascii="宋体" w:hAnsi="宋体" w:cs="宋体"/>
          <w:sz w:val="22"/>
          <w:szCs w:val="22"/>
          <w:lang w:eastAsia="zh-CN"/>
        </w:rPr>
        <w:t>360,000.00</w:t>
      </w:r>
      <w:r>
        <w:rPr>
          <w:rFonts w:hint="eastAsia" w:ascii="宋体" w:hAnsi="宋体" w:cs="宋体"/>
          <w:sz w:val="22"/>
          <w:szCs w:val="22"/>
        </w:rPr>
        <w:t>元</w:t>
      </w:r>
    </w:p>
    <w:p w14:paraId="233A7B1A">
      <w:pPr>
        <w:spacing w:line="360" w:lineRule="auto"/>
        <w:ind w:firstLine="440" w:firstLineChars="200"/>
        <w:rPr>
          <w:rFonts w:hint="eastAsia" w:ascii="宋体" w:hAnsi="宋体" w:cs="宋体"/>
          <w:sz w:val="22"/>
          <w:szCs w:val="22"/>
        </w:rPr>
      </w:pPr>
      <w:r>
        <w:rPr>
          <w:rFonts w:hint="eastAsia" w:ascii="宋体" w:hAnsi="宋体" w:cs="宋体"/>
          <w:sz w:val="22"/>
          <w:szCs w:val="22"/>
        </w:rPr>
        <w:t>6、采购需求：详见</w:t>
      </w:r>
      <w:r>
        <w:rPr>
          <w:rFonts w:hint="eastAsia" w:ascii="宋体" w:hAnsi="宋体" w:cs="宋体"/>
          <w:sz w:val="22"/>
          <w:szCs w:val="22"/>
          <w:lang w:val="en-US" w:eastAsia="zh-CN"/>
        </w:rPr>
        <w:t>谈判</w:t>
      </w:r>
      <w:r>
        <w:rPr>
          <w:rFonts w:hint="eastAsia" w:ascii="宋体" w:hAnsi="宋体" w:cs="宋体"/>
          <w:sz w:val="22"/>
          <w:szCs w:val="22"/>
        </w:rPr>
        <w:t>文件项目需求。</w:t>
      </w:r>
    </w:p>
    <w:p w14:paraId="12EF699D">
      <w:pPr>
        <w:spacing w:line="360" w:lineRule="auto"/>
        <w:ind w:firstLine="440" w:firstLineChars="200"/>
        <w:rPr>
          <w:rFonts w:hint="eastAsia" w:ascii="宋体" w:hAnsi="宋体" w:cs="宋体"/>
          <w:sz w:val="22"/>
          <w:szCs w:val="22"/>
        </w:rPr>
      </w:pPr>
      <w:r>
        <w:rPr>
          <w:rFonts w:hint="eastAsia" w:ascii="宋体" w:hAnsi="宋体" w:cs="宋体"/>
          <w:sz w:val="22"/>
          <w:szCs w:val="22"/>
        </w:rPr>
        <w:t>7、合同履行期限：详见</w:t>
      </w:r>
      <w:r>
        <w:rPr>
          <w:rFonts w:hint="eastAsia" w:ascii="宋体" w:hAnsi="宋体" w:cs="宋体"/>
          <w:sz w:val="22"/>
          <w:szCs w:val="22"/>
          <w:lang w:val="en-US" w:eastAsia="zh-CN"/>
        </w:rPr>
        <w:t>谈判</w:t>
      </w:r>
      <w:r>
        <w:rPr>
          <w:rFonts w:hint="eastAsia" w:ascii="宋体" w:hAnsi="宋体" w:cs="宋体"/>
          <w:sz w:val="22"/>
          <w:szCs w:val="22"/>
        </w:rPr>
        <w:t>文件。</w:t>
      </w:r>
    </w:p>
    <w:p w14:paraId="5ED40F3B">
      <w:pPr>
        <w:spacing w:line="360" w:lineRule="auto"/>
        <w:ind w:firstLine="440" w:firstLineChars="200"/>
        <w:rPr>
          <w:rFonts w:hint="eastAsia" w:ascii="宋体" w:hAnsi="宋体" w:cs="宋体"/>
          <w:sz w:val="22"/>
          <w:szCs w:val="22"/>
        </w:rPr>
      </w:pPr>
      <w:r>
        <w:rPr>
          <w:rFonts w:hint="eastAsia" w:ascii="宋体" w:hAnsi="宋体" w:cs="宋体"/>
          <w:sz w:val="22"/>
          <w:szCs w:val="22"/>
        </w:rPr>
        <w:t>8、本项目不接受联合体投标。</w:t>
      </w:r>
    </w:p>
    <w:p w14:paraId="490D2DA2">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三、投标人资格要求</w:t>
      </w:r>
    </w:p>
    <w:p w14:paraId="0B25B462">
      <w:pPr>
        <w:pStyle w:val="6"/>
        <w:spacing w:after="0" w:line="360" w:lineRule="auto"/>
        <w:ind w:left="0" w:firstLine="440" w:firstLineChars="200"/>
        <w:rPr>
          <w:rFonts w:hint="eastAsia" w:ascii="宋体" w:hAnsi="宋体" w:eastAsia="宋体" w:cs="宋体"/>
          <w:sz w:val="22"/>
          <w:szCs w:val="22"/>
          <w:lang w:val="en-US" w:eastAsia="zh-CN"/>
        </w:rPr>
      </w:pPr>
      <w:r>
        <w:rPr>
          <w:rFonts w:hint="eastAsia" w:ascii="宋体" w:hAnsi="宋体" w:cs="宋体"/>
          <w:sz w:val="22"/>
          <w:szCs w:val="22"/>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w:t>
      </w:r>
      <w:r>
        <w:rPr>
          <w:rFonts w:hint="eastAsia" w:ascii="宋体" w:hAnsi="宋体" w:cs="宋体"/>
          <w:sz w:val="22"/>
          <w:szCs w:val="22"/>
          <w:lang w:eastAsia="zh-CN"/>
        </w:rPr>
        <w:t>。</w:t>
      </w:r>
    </w:p>
    <w:p w14:paraId="14291BD1">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2、参与本项目投标前三年内，在经营活动中没有重大违法记录（由供应商在《政府采购应答及履约承诺函》中作出声明）。</w:t>
      </w:r>
    </w:p>
    <w:p w14:paraId="1625C5C9">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3、参与本项目政府采购活动时不存在被有关部门禁止参与政府采购活动且在有效期内的情况（由供应商在《政府采购应答及履约承诺函》中作出声明）。</w:t>
      </w:r>
    </w:p>
    <w:p w14:paraId="1FF151CC">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4、具备《中华人民共和国政府采购法》第二十二条第一款的条件（由供应商在《政府采购应答及履约承诺函》中作出声明）。</w:t>
      </w:r>
    </w:p>
    <w:p w14:paraId="67D2E983">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5、未被列入失信被执行人、重大税收违法案件当事人名单、政府采购严重违法失信行为记录名单（由供应商在《政府采购应答及履约承诺函》中作出声明）。</w:t>
      </w:r>
    </w:p>
    <w:p w14:paraId="7009FC2B">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注：“信用中国”、“中国政府采购网”以及“深圳市政府采购监管网”为供应商信用信息的查询渠道，相关信息以谈判当日的查询结果为准。</w:t>
      </w:r>
    </w:p>
    <w:p w14:paraId="3FA54413">
      <w:pPr>
        <w:pStyle w:val="6"/>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6、响应供应商不存在《深圳市财政局政府采购供应商信用信息管理办法》（深财规〔2023〕3号）列明的严重违法失信行为”（由供应商在《响应供应商资格声明函》中作出声明）。</w:t>
      </w:r>
    </w:p>
    <w:p w14:paraId="61FA4109">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7、落实政府采购政策需满足的资格要求：无。</w:t>
      </w:r>
    </w:p>
    <w:p w14:paraId="5E3DC782">
      <w:pPr>
        <w:pStyle w:val="6"/>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8、本项目的</w:t>
      </w:r>
      <w:r>
        <w:rPr>
          <w:rFonts w:hint="eastAsia" w:ascii="宋体" w:hAnsi="宋体" w:eastAsia="宋体" w:cs="宋体"/>
          <w:sz w:val="22"/>
          <w:szCs w:val="22"/>
        </w:rPr>
        <w:t>特定资格要求：供应商须为采购单位推荐的供应商。</w:t>
      </w:r>
    </w:p>
    <w:p w14:paraId="49DC21A6">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四、获取谈判文件</w:t>
      </w:r>
    </w:p>
    <w:p w14:paraId="355F8CFC">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1、时间：</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5</w:t>
      </w:r>
      <w:r>
        <w:rPr>
          <w:rFonts w:hint="eastAsia" w:ascii="宋体" w:hAnsi="宋体" w:cs="宋体"/>
          <w:sz w:val="22"/>
          <w:szCs w:val="22"/>
        </w:rPr>
        <w:t>日至</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10</w:t>
      </w:r>
      <w:r>
        <w:rPr>
          <w:rFonts w:hint="eastAsia" w:ascii="宋体" w:hAnsi="宋体" w:cs="宋体"/>
          <w:sz w:val="22"/>
          <w:szCs w:val="22"/>
        </w:rPr>
        <w:t>日，每天上午09:00至12:00，下午14：30至17:30（北京时间，法定节假日除外）</w:t>
      </w:r>
    </w:p>
    <w:p w14:paraId="68DE78CF">
      <w:pPr>
        <w:pStyle w:val="6"/>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2、地点：</w:t>
      </w:r>
      <w:r>
        <w:rPr>
          <w:rFonts w:hint="eastAsia" w:ascii="宋体" w:hAnsi="宋体" w:cs="宋体"/>
          <w:sz w:val="22"/>
          <w:szCs w:val="22"/>
          <w:lang w:eastAsia="zh-CN"/>
        </w:rPr>
        <w:t>深圳市光明区凤凰街道东坑社区光明大道481号乐府广场1B栋31楼3105-06</w:t>
      </w:r>
    </w:p>
    <w:p w14:paraId="6D435AE5">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6DD51303">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392B415B">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（2）网上投标报名：发送报名资料扫描件至我司邮箱进行报名登记及获取招标文件，邮箱地址：</w:t>
      </w:r>
      <w:r>
        <w:rPr>
          <w:rFonts w:hint="eastAsia" w:ascii="宋体" w:hAnsi="宋体" w:cs="宋体"/>
          <w:sz w:val="22"/>
          <w:szCs w:val="22"/>
          <w:lang w:eastAsia="zh-CN"/>
        </w:rPr>
        <w:t>gm@szdhit</w:t>
      </w:r>
      <w:r>
        <w:rPr>
          <w:rFonts w:hint="eastAsia" w:ascii="宋体" w:hAnsi="宋体" w:cs="宋体"/>
          <w:sz w:val="22"/>
          <w:szCs w:val="22"/>
        </w:rPr>
        <w:t>.com。报名邮件需附以下资料：1）营业执照（或事业法人登记证等证明文件）复印件；2）法定代表人证明书及授权委托书，附上法定代表人身份证复印件及授权代表身份证复印件；3）《洽购文件登记表》；4）资格要求中其他资质证明文件；5）购买标书费用银行转帐凭证。报名时间以邮件收到时间为准，工作人员将在第二个工作日与报名资料完整的投标人联系。</w:t>
      </w:r>
    </w:p>
    <w:p w14:paraId="07FCF1D0">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（3）供应商可到采购代理机构网站（www.szdhit.com）下载中心免费下载《洽购文件登记表》及《法定代表人证明书及授权委托书》。</w:t>
      </w:r>
    </w:p>
    <w:p w14:paraId="71A0F904">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（4）标书发售联系人及联系方式：</w:t>
      </w:r>
      <w:r>
        <w:rPr>
          <w:rFonts w:hint="eastAsia" w:ascii="宋体" w:hAnsi="宋体" w:cs="宋体"/>
          <w:sz w:val="22"/>
          <w:szCs w:val="22"/>
          <w:lang w:val="en-US" w:eastAsia="zh-CN"/>
        </w:rPr>
        <w:t>张</w:t>
      </w:r>
      <w:r>
        <w:rPr>
          <w:rFonts w:hint="eastAsia" w:ascii="宋体" w:hAnsi="宋体" w:cs="宋体"/>
          <w:sz w:val="22"/>
          <w:szCs w:val="22"/>
        </w:rPr>
        <w:t>小姐，0755-86959133转8001。</w:t>
      </w:r>
    </w:p>
    <w:p w14:paraId="46642691">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4、售价：500.00元（售后不退）</w:t>
      </w:r>
    </w:p>
    <w:p w14:paraId="2C31F341">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开户行名称及账号</w:t>
      </w:r>
    </w:p>
    <w:p w14:paraId="441EA67C">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1444FD4A">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账户名称：深圳市东海国际招标有限公司</w:t>
      </w:r>
    </w:p>
    <w:p w14:paraId="5FFD2126">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账号：4100 1800 0400 2656 1</w:t>
      </w:r>
    </w:p>
    <w:p w14:paraId="0CA59808">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备注：用于购买采购文件及中标服务费付款。</w:t>
      </w:r>
    </w:p>
    <w:p w14:paraId="54C3788E">
      <w:pPr>
        <w:pStyle w:val="6"/>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五、提交响应文件截止时间、开标时间和地点</w:t>
      </w:r>
    </w:p>
    <w:p w14:paraId="120738AC">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1、时间：</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11</w:t>
      </w:r>
      <w:r>
        <w:rPr>
          <w:rFonts w:hint="eastAsia" w:ascii="宋体" w:hAnsi="宋体" w:cs="宋体"/>
          <w:sz w:val="22"/>
          <w:szCs w:val="22"/>
        </w:rPr>
        <w:t>日</w:t>
      </w:r>
      <w:r>
        <w:rPr>
          <w:rFonts w:hint="eastAsia" w:ascii="宋体" w:hAnsi="宋体" w:cs="宋体"/>
          <w:sz w:val="22"/>
          <w:szCs w:val="22"/>
          <w:lang w:val="en-US" w:eastAsia="zh-CN"/>
        </w:rPr>
        <w:t>9</w:t>
      </w:r>
      <w:r>
        <w:rPr>
          <w:rFonts w:hint="eastAsia" w:ascii="宋体" w:hAnsi="宋体" w:cs="宋体"/>
          <w:sz w:val="22"/>
          <w:szCs w:val="22"/>
        </w:rPr>
        <w:t>点</w:t>
      </w:r>
      <w:r>
        <w:rPr>
          <w:rFonts w:hint="eastAsia" w:ascii="宋体" w:hAnsi="宋体" w:cs="宋体"/>
          <w:sz w:val="22"/>
          <w:szCs w:val="22"/>
          <w:lang w:val="en-US" w:eastAsia="zh-CN"/>
        </w:rPr>
        <w:t>30</w:t>
      </w:r>
      <w:r>
        <w:rPr>
          <w:rFonts w:hint="eastAsia" w:ascii="宋体" w:hAnsi="宋体" w:cs="宋体"/>
          <w:sz w:val="22"/>
          <w:szCs w:val="22"/>
        </w:rPr>
        <w:t>分（北京时间）</w:t>
      </w:r>
    </w:p>
    <w:p w14:paraId="772169C6">
      <w:pPr>
        <w:pStyle w:val="6"/>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2、地</w:t>
      </w:r>
      <w:r>
        <w:rPr>
          <w:rFonts w:hint="eastAsia" w:ascii="宋体" w:hAnsi="宋体" w:cs="宋体"/>
          <w:color w:val="auto"/>
          <w:sz w:val="22"/>
          <w:szCs w:val="22"/>
        </w:rPr>
        <w:t>点：</w:t>
      </w:r>
      <w:r>
        <w:rPr>
          <w:rFonts w:hint="eastAsia" w:ascii="宋体" w:hAnsi="宋体" w:cs="宋体"/>
          <w:color w:val="auto"/>
          <w:sz w:val="22"/>
          <w:szCs w:val="22"/>
          <w:lang w:eastAsia="zh-CN"/>
        </w:rPr>
        <w:t>深圳市光明区凤凰街道东坑社区光明大道481号乐府广场1B栋31楼3105-06</w:t>
      </w:r>
      <w:r>
        <w:rPr>
          <w:rFonts w:hint="eastAsia" w:ascii="宋体" w:hAnsi="宋体" w:cs="宋体"/>
          <w:color w:val="auto"/>
          <w:sz w:val="22"/>
          <w:szCs w:val="22"/>
          <w:lang w:val="en-US" w:eastAsia="zh-CN"/>
        </w:rPr>
        <w:t xml:space="preserve"> </w:t>
      </w:r>
    </w:p>
    <w:p w14:paraId="6AAEE79F">
      <w:pPr>
        <w:pStyle w:val="6"/>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六、公告期限</w:t>
      </w:r>
    </w:p>
    <w:p w14:paraId="1C6CC6C1">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自本公告发布之日起3个工作日。</w:t>
      </w:r>
    </w:p>
    <w:p w14:paraId="40F5BFE9">
      <w:pPr>
        <w:pStyle w:val="6"/>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七、其他补充事宜</w:t>
      </w:r>
    </w:p>
    <w:p w14:paraId="748E403A">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公示网站</w:t>
      </w:r>
    </w:p>
    <w:p w14:paraId="05C11385">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深圳公共资源交易网：www.szggzy.com</w:t>
      </w:r>
    </w:p>
    <w:p w14:paraId="7C175D9F">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深圳市东海国际招标有限公司网：www.szdhit.com</w:t>
      </w:r>
    </w:p>
    <w:p w14:paraId="7F45BCEC">
      <w:pPr>
        <w:pStyle w:val="6"/>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八、对本次招标提出询问，请按以下方式联系</w:t>
      </w:r>
    </w:p>
    <w:p w14:paraId="27B39E9F">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1、采购人信息</w:t>
      </w:r>
    </w:p>
    <w:p w14:paraId="3FF200B2">
      <w:pPr>
        <w:pStyle w:val="6"/>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名 称：</w:t>
      </w:r>
      <w:r>
        <w:rPr>
          <w:rFonts w:hint="eastAsia" w:ascii="宋体" w:hAnsi="宋体" w:cs="宋体"/>
          <w:sz w:val="22"/>
          <w:szCs w:val="22"/>
          <w:lang w:eastAsia="zh-CN"/>
        </w:rPr>
        <w:t>深圳湾实验室</w:t>
      </w:r>
    </w:p>
    <w:p w14:paraId="60CE83DF">
      <w:pPr>
        <w:pStyle w:val="6"/>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地 址：</w:t>
      </w:r>
      <w:r>
        <w:rPr>
          <w:rFonts w:hint="eastAsia" w:ascii="宋体" w:hAnsi="宋体" w:cs="宋体"/>
          <w:sz w:val="22"/>
          <w:szCs w:val="22"/>
          <w:lang w:eastAsia="zh-CN"/>
        </w:rPr>
        <w:t>深圳市光明区科联路高科创新中心A座12层</w:t>
      </w:r>
    </w:p>
    <w:p w14:paraId="66E2C7D1">
      <w:pPr>
        <w:pStyle w:val="6"/>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联系方式：</w:t>
      </w:r>
      <w:r>
        <w:rPr>
          <w:rFonts w:hint="eastAsia" w:ascii="宋体" w:hAnsi="宋体" w:cs="宋体"/>
          <w:sz w:val="22"/>
          <w:szCs w:val="22"/>
          <w:lang w:val="en-US" w:eastAsia="zh-CN"/>
        </w:rPr>
        <w:t>谢</w:t>
      </w:r>
      <w:r>
        <w:rPr>
          <w:rFonts w:hint="eastAsia" w:ascii="宋体" w:hAnsi="宋体" w:cs="宋体"/>
          <w:sz w:val="22"/>
          <w:szCs w:val="22"/>
          <w:lang w:eastAsia="zh-CN"/>
        </w:rPr>
        <w:t>老师，0755-</w:t>
      </w:r>
      <w:r>
        <w:rPr>
          <w:rFonts w:hint="eastAsia" w:ascii="宋体" w:hAnsi="宋体" w:cs="宋体"/>
          <w:sz w:val="22"/>
          <w:szCs w:val="22"/>
          <w:lang w:val="en-US" w:eastAsia="zh-CN"/>
        </w:rPr>
        <w:t>2</w:t>
      </w:r>
      <w:r>
        <w:rPr>
          <w:rFonts w:hint="eastAsia" w:ascii="宋体" w:hAnsi="宋体" w:cs="宋体"/>
          <w:sz w:val="22"/>
          <w:szCs w:val="22"/>
          <w:lang w:eastAsia="zh-CN"/>
        </w:rPr>
        <w:t>6417836</w:t>
      </w:r>
    </w:p>
    <w:p w14:paraId="0EEBDFC6">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2、采购代理机构信息</w:t>
      </w:r>
    </w:p>
    <w:p w14:paraId="6FF813E5">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名　称：深圳市东海国际招标有限公司</w:t>
      </w:r>
    </w:p>
    <w:p w14:paraId="433F03E4">
      <w:pPr>
        <w:pStyle w:val="6"/>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地　址：</w:t>
      </w:r>
      <w:r>
        <w:rPr>
          <w:rFonts w:hint="eastAsia" w:ascii="宋体" w:hAnsi="宋体" w:cs="宋体"/>
          <w:sz w:val="22"/>
          <w:szCs w:val="22"/>
          <w:lang w:eastAsia="zh-CN"/>
        </w:rPr>
        <w:t>深圳市光明区凤凰街道东坑社区光明大道481号乐府广场1B栋31楼3105-06</w:t>
      </w:r>
    </w:p>
    <w:p w14:paraId="1B44AA1F">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联系方式：0755-86959133转8001</w:t>
      </w:r>
    </w:p>
    <w:p w14:paraId="1A69CA5E">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3、项目联系方式</w:t>
      </w:r>
    </w:p>
    <w:p w14:paraId="1E077C5B">
      <w:pPr>
        <w:pStyle w:val="6"/>
        <w:spacing w:after="0" w:line="360" w:lineRule="auto"/>
        <w:ind w:left="0" w:firstLine="440" w:firstLineChars="200"/>
        <w:rPr>
          <w:rFonts w:ascii="宋体" w:hAnsi="宋体" w:cs="宋体"/>
          <w:sz w:val="22"/>
          <w:szCs w:val="22"/>
        </w:rPr>
      </w:pPr>
      <w:r>
        <w:rPr>
          <w:rFonts w:hint="eastAsia" w:ascii="宋体" w:hAnsi="宋体" w:cs="宋体"/>
          <w:sz w:val="22"/>
          <w:szCs w:val="22"/>
        </w:rPr>
        <w:t>项目联系人：</w:t>
      </w:r>
      <w:r>
        <w:rPr>
          <w:rFonts w:hint="eastAsia" w:ascii="宋体" w:hAnsi="宋体" w:cs="宋体"/>
          <w:sz w:val="22"/>
          <w:szCs w:val="22"/>
          <w:lang w:val="en-US" w:eastAsia="zh-CN"/>
        </w:rPr>
        <w:t>白</w:t>
      </w:r>
      <w:r>
        <w:rPr>
          <w:rFonts w:hint="eastAsia" w:ascii="宋体" w:hAnsi="宋体" w:cs="宋体"/>
          <w:sz w:val="22"/>
          <w:szCs w:val="22"/>
        </w:rPr>
        <w:t>先生、</w:t>
      </w:r>
      <w:r>
        <w:rPr>
          <w:rFonts w:hint="eastAsia" w:ascii="宋体" w:hAnsi="宋体" w:cs="宋体"/>
          <w:sz w:val="22"/>
          <w:szCs w:val="22"/>
          <w:lang w:val="en-US" w:eastAsia="zh-CN"/>
        </w:rPr>
        <w:t>李</w:t>
      </w:r>
      <w:r>
        <w:rPr>
          <w:rFonts w:hint="eastAsia" w:ascii="宋体" w:hAnsi="宋体" w:cs="宋体"/>
          <w:sz w:val="22"/>
          <w:szCs w:val="22"/>
        </w:rPr>
        <w:t>先生</w:t>
      </w:r>
    </w:p>
    <w:p w14:paraId="25DC4A58">
      <w:pPr>
        <w:pStyle w:val="6"/>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电　话：0755-86959133转800</w:t>
      </w:r>
      <w:r>
        <w:rPr>
          <w:rFonts w:hint="eastAsia" w:ascii="宋体" w:hAnsi="宋体" w:cs="宋体"/>
          <w:sz w:val="22"/>
          <w:szCs w:val="22"/>
          <w:lang w:val="en-US" w:eastAsia="zh-CN"/>
        </w:rPr>
        <w:t>6</w:t>
      </w:r>
    </w:p>
    <w:p w14:paraId="7FFFA857">
      <w:pPr>
        <w:pStyle w:val="6"/>
        <w:spacing w:after="0" w:line="360" w:lineRule="auto"/>
        <w:ind w:left="0" w:firstLine="440" w:firstLineChars="200"/>
        <w:rPr>
          <w:rFonts w:ascii="宋体" w:hAnsi="宋体" w:cs="宋体"/>
          <w:sz w:val="22"/>
          <w:szCs w:val="22"/>
        </w:rPr>
      </w:pPr>
      <w:r>
        <w:rPr>
          <w:rFonts w:hint="eastAsia" w:ascii="宋体" w:hAnsi="宋体" w:cs="宋体"/>
          <w:sz w:val="22"/>
          <w:szCs w:val="22"/>
        </w:rPr>
        <w:t>4、监督电话：邹先生 13510343601</w:t>
      </w:r>
    </w:p>
    <w:p w14:paraId="32377EBE">
      <w:pPr>
        <w:spacing w:line="360" w:lineRule="auto"/>
        <w:rPr>
          <w:rFonts w:hint="eastAsia" w:ascii="宋体" w:hAnsi="宋体" w:cs="宋体"/>
          <w:sz w:val="22"/>
          <w:szCs w:val="22"/>
        </w:rPr>
      </w:pPr>
    </w:p>
    <w:p w14:paraId="1D525B27">
      <w:pPr>
        <w:spacing w:line="360" w:lineRule="auto"/>
        <w:jc w:val="right"/>
        <w:rPr>
          <w:rFonts w:ascii="宋体" w:hAnsi="宋体" w:cs="宋体"/>
          <w:sz w:val="22"/>
          <w:szCs w:val="22"/>
        </w:rPr>
      </w:pPr>
      <w:r>
        <w:rPr>
          <w:rFonts w:ascii="宋体" w:hAnsi="宋体" w:cs="宋体"/>
          <w:sz w:val="22"/>
          <w:szCs w:val="22"/>
        </w:rPr>
        <w:t>深圳市东海国际招标有限公司</w:t>
      </w:r>
    </w:p>
    <w:p w14:paraId="03F37010">
      <w:pPr>
        <w:spacing w:line="360" w:lineRule="auto"/>
        <w:jc w:val="right"/>
      </w:pPr>
      <w:r>
        <w:rPr>
          <w:rFonts w:hint="eastAsia" w:ascii="宋体" w:hAnsi="宋体" w:cs="宋体"/>
          <w:sz w:val="22"/>
          <w:szCs w:val="22"/>
          <w:lang w:eastAsia="zh-CN"/>
        </w:rPr>
        <w:t>2025</w:t>
      </w:r>
      <w:r>
        <w:rPr>
          <w:rFonts w:ascii="宋体" w:hAnsi="宋体" w:cs="宋体"/>
          <w:sz w:val="22"/>
          <w:szCs w:val="22"/>
        </w:rPr>
        <w:t>年</w:t>
      </w:r>
      <w:r>
        <w:rPr>
          <w:rFonts w:hint="eastAsia" w:ascii="宋体" w:hAnsi="宋体" w:cs="宋体"/>
          <w:sz w:val="22"/>
          <w:szCs w:val="22"/>
          <w:lang w:val="en-US" w:eastAsia="zh-CN"/>
        </w:rPr>
        <w:t>12</w:t>
      </w:r>
      <w:r>
        <w:rPr>
          <w:rFonts w:ascii="宋体" w:hAnsi="宋体" w:cs="宋体"/>
          <w:sz w:val="22"/>
          <w:szCs w:val="22"/>
        </w:rPr>
        <w:t>月</w:t>
      </w:r>
      <w:r>
        <w:rPr>
          <w:rFonts w:hint="eastAsia" w:ascii="宋体" w:hAnsi="宋体" w:cs="宋体"/>
          <w:sz w:val="22"/>
          <w:szCs w:val="22"/>
          <w:lang w:val="en-US" w:eastAsia="zh-CN"/>
        </w:rPr>
        <w:t>5</w:t>
      </w:r>
      <w:r>
        <w:rPr>
          <w:rFonts w:ascii="宋体" w:hAnsi="宋体" w:cs="宋体"/>
          <w:sz w:val="22"/>
          <w:szCs w:val="22"/>
        </w:rPr>
        <w:t>日</w:t>
      </w:r>
    </w:p>
    <w:p w14:paraId="6D8EF3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C2BFC"/>
    <w:rsid w:val="456C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napToGrid w:val="0"/>
      <w:spacing w:before="156" w:beforeLines="50" w:after="156" w:afterLines="50" w:line="360" w:lineRule="auto"/>
      <w:jc w:val="center"/>
      <w:outlineLvl w:val="1"/>
    </w:pPr>
    <w:rPr>
      <w:rFonts w:ascii="宋体" w:hAnsi="宋体" w:eastAsia="宋体"/>
      <w:b/>
      <w:sz w:val="21"/>
      <w:szCs w:val="21"/>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4"/>
    <w:uiPriority w:val="0"/>
    <w:pPr>
      <w:ind w:right="-71" w:rightChars="-34" w:firstLine="540"/>
    </w:pPr>
    <w:rPr>
      <w:sz w:val="24"/>
    </w:rPr>
  </w:style>
  <w:style w:type="paragraph" w:styleId="4">
    <w:name w:val="envelope return"/>
    <w:basedOn w:val="1"/>
    <w:qFormat/>
    <w:uiPriority w:val="99"/>
    <w:rPr>
      <w:rFonts w:ascii="Arial" w:hAnsi="Arial"/>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First Indent 2"/>
    <w:basedOn w:val="3"/>
    <w:next w:val="1"/>
    <w:uiPriority w:val="0"/>
    <w:pPr>
      <w:spacing w:after="120"/>
      <w:ind w:left="420" w:right="0" w:rightChars="0" w:firstLine="21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2025-12-05T10:53:00Z</dcterms:created>
  <dc:creator>东海国际</dc:creator>
  <cp:lastModifiedBy>东海国际</cp:lastModifiedBy>
  <dcterms:modified xsi:type="dcterms:W3CDTF">2025-12-05T10:53:32Z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50AD3BA0621E4579B5D28E14010DA546_11</vt:lpwstr>
  </property>
  <property fmtid="{D5CDD505-2E9C-101B-9397-08002B2CF9AE}" pid="4" name="KSOTemplateDocerSaveRecord">
    <vt:lpwstr>eyJoZGlkIjoiNzg4YjIyNTU2NmFmODk0NjA0YWE1ZTlhZGFhNTJmODAiLCJ1c2VySWQiOiI1NTg0MDgyNTcifQ==</vt:lpwstr>
  </property>
</Properties>
</file>