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701B1">
      <w:pPr>
        <w:pStyle w:val="3"/>
        <w:spacing w:before="240" w:after="240" w:line="276" w:lineRule="auto"/>
        <w:jc w:val="center"/>
        <w:rPr>
          <w:rFonts w:ascii="宋体" w:hAnsi="宋体" w:eastAsia="宋体"/>
          <w:sz w:val="24"/>
          <w:szCs w:val="24"/>
        </w:rPr>
      </w:pPr>
      <w:bookmarkStart w:id="0" w:name="_Toc169188387"/>
      <w:bookmarkStart w:id="1" w:name="_Toc516563012"/>
      <w:r>
        <w:rPr>
          <w:rFonts w:hint="eastAsia" w:ascii="宋体" w:hAnsi="宋体" w:eastAsia="宋体"/>
          <w:sz w:val="24"/>
          <w:szCs w:val="24"/>
        </w:rPr>
        <w:t>招标公告</w:t>
      </w:r>
      <w:bookmarkEnd w:id="0"/>
      <w:bookmarkEnd w:id="1"/>
    </w:p>
    <w:p w14:paraId="03CE12F2">
      <w:pPr>
        <w:spacing w:line="276" w:lineRule="auto"/>
        <w:ind w:firstLine="422" w:firstLineChars="200"/>
        <w:rPr>
          <w:rFonts w:ascii="宋体" w:hAnsi="宋体"/>
          <w:szCs w:val="21"/>
        </w:rPr>
      </w:pPr>
      <w:r>
        <w:rPr>
          <w:rFonts w:hint="eastAsia" w:ascii="宋体" w:hAnsi="宋体"/>
          <w:b/>
          <w:bCs/>
          <w:szCs w:val="21"/>
        </w:rPr>
        <w:t>一、项目概况</w:t>
      </w:r>
    </w:p>
    <w:p w14:paraId="174C4DD8">
      <w:pPr>
        <w:spacing w:line="276" w:lineRule="auto"/>
        <w:ind w:firstLine="420" w:firstLineChars="200"/>
        <w:rPr>
          <w:rFonts w:ascii="宋体" w:hAnsi="宋体"/>
          <w:szCs w:val="21"/>
        </w:rPr>
      </w:pPr>
      <w:bookmarkStart w:id="8" w:name="_GoBack"/>
      <w:r>
        <w:rPr>
          <w:rFonts w:hint="eastAsia" w:ascii="宋体" w:hAnsi="宋体"/>
          <w:bCs/>
          <w:szCs w:val="21"/>
          <w:u w:val="single"/>
          <w:lang w:eastAsia="zh-CN"/>
        </w:rPr>
        <w:t>广东省深圳市龙岗区消防救援大队工会委员会2025年工会夏送清凉、冬送温暖物资配送服务采购项目（三次招标）</w:t>
      </w:r>
      <w:bookmarkEnd w:id="8"/>
      <w:r>
        <w:rPr>
          <w:rFonts w:hint="eastAsia" w:ascii="宋体" w:hAnsi="宋体"/>
          <w:bCs/>
          <w:szCs w:val="21"/>
        </w:rPr>
        <w:t>的</w:t>
      </w:r>
      <w:r>
        <w:rPr>
          <w:rFonts w:hint="eastAsia" w:ascii="宋体" w:hAnsi="宋体"/>
          <w:szCs w:val="21"/>
        </w:rPr>
        <w:t>潜在投标人应在深圳市粤海湾工程咨询有限公司(深圳市罗湖区南湖街道新南社区深南东路2001号鸿昌广场1103)获取招标文件，并于</w:t>
      </w:r>
      <w:r>
        <w:rPr>
          <w:rFonts w:hint="eastAsia" w:ascii="宋体" w:hAnsi="宋体"/>
          <w:bCs/>
          <w:szCs w:val="21"/>
        </w:rPr>
        <w:t>2025年</w:t>
      </w:r>
      <w:r>
        <w:rPr>
          <w:rFonts w:hint="eastAsia" w:ascii="宋体" w:hAnsi="宋体"/>
          <w:bCs/>
          <w:szCs w:val="21"/>
          <w:lang w:val="en-US" w:eastAsia="zh-CN"/>
        </w:rPr>
        <w:t>8月25日14</w:t>
      </w:r>
      <w:r>
        <w:rPr>
          <w:rFonts w:hint="eastAsia" w:ascii="宋体" w:hAnsi="宋体"/>
          <w:bCs/>
          <w:szCs w:val="21"/>
        </w:rPr>
        <w:t>点</w:t>
      </w:r>
      <w:r>
        <w:rPr>
          <w:rFonts w:hint="eastAsia" w:ascii="宋体" w:hAnsi="宋体"/>
          <w:bCs/>
          <w:szCs w:val="21"/>
          <w:lang w:val="en-US" w:eastAsia="zh-CN"/>
        </w:rPr>
        <w:t>30</w:t>
      </w:r>
      <w:r>
        <w:rPr>
          <w:rFonts w:hint="eastAsia" w:ascii="宋体" w:hAnsi="宋体"/>
          <w:bCs/>
          <w:szCs w:val="21"/>
        </w:rPr>
        <w:t>分</w:t>
      </w:r>
      <w:r>
        <w:rPr>
          <w:rFonts w:hint="eastAsia" w:ascii="宋体" w:hAnsi="宋体"/>
          <w:szCs w:val="21"/>
        </w:rPr>
        <w:t>（北京时间）前递交投标文件。</w:t>
      </w:r>
    </w:p>
    <w:p w14:paraId="04A931B5">
      <w:pPr>
        <w:spacing w:line="276" w:lineRule="auto"/>
        <w:ind w:firstLine="422" w:firstLineChars="200"/>
        <w:rPr>
          <w:rFonts w:ascii="宋体" w:hAnsi="宋体"/>
          <w:szCs w:val="21"/>
        </w:rPr>
      </w:pPr>
      <w:r>
        <w:rPr>
          <w:rFonts w:hint="eastAsia" w:ascii="宋体" w:hAnsi="宋体"/>
          <w:b/>
          <w:bCs/>
          <w:szCs w:val="21"/>
        </w:rPr>
        <w:t>二、项目基本情况</w:t>
      </w:r>
    </w:p>
    <w:p w14:paraId="77EE15CE">
      <w:pPr>
        <w:spacing w:line="276" w:lineRule="auto"/>
        <w:ind w:firstLine="420" w:firstLineChars="200"/>
        <w:rPr>
          <w:rFonts w:ascii="宋体" w:hAnsi="宋体"/>
          <w:szCs w:val="21"/>
        </w:rPr>
      </w:pPr>
      <w:r>
        <w:rPr>
          <w:rFonts w:hint="eastAsia" w:ascii="宋体" w:hAnsi="宋体"/>
          <w:szCs w:val="21"/>
        </w:rPr>
        <w:t>1.项目编号：</w:t>
      </w:r>
      <w:bookmarkStart w:id="2" w:name="OLE_LINK6"/>
      <w:bookmarkStart w:id="3" w:name="OLE_LINK5"/>
      <w:r>
        <w:rPr>
          <w:rFonts w:ascii="宋体" w:hAnsi="宋体"/>
          <w:szCs w:val="21"/>
        </w:rPr>
        <w:t>YHWCGZB-2025-007</w:t>
      </w:r>
    </w:p>
    <w:bookmarkEnd w:id="2"/>
    <w:bookmarkEnd w:id="3"/>
    <w:p w14:paraId="7A285F65">
      <w:pPr>
        <w:spacing w:line="276" w:lineRule="auto"/>
        <w:ind w:firstLine="420" w:firstLineChars="200"/>
        <w:rPr>
          <w:rFonts w:hint="eastAsia" w:ascii="宋体" w:hAnsi="宋体"/>
          <w:szCs w:val="21"/>
          <w:lang w:eastAsia="zh-CN"/>
        </w:rPr>
      </w:pPr>
      <w:r>
        <w:rPr>
          <w:rFonts w:hint="eastAsia" w:ascii="宋体" w:hAnsi="宋体"/>
          <w:szCs w:val="21"/>
        </w:rPr>
        <w:t>2.项目名称：</w:t>
      </w:r>
      <w:r>
        <w:rPr>
          <w:rFonts w:hint="eastAsia" w:ascii="宋体" w:hAnsi="宋体"/>
          <w:szCs w:val="21"/>
          <w:lang w:eastAsia="zh-CN"/>
        </w:rPr>
        <w:t>广东省深圳市龙岗区消防救援大队工会委员会2025年工会夏送清凉、冬送温暖物资配送服务采购项目（三次招标）</w:t>
      </w:r>
    </w:p>
    <w:p w14:paraId="315AB7DC">
      <w:pPr>
        <w:spacing w:line="276" w:lineRule="auto"/>
        <w:ind w:firstLine="420" w:firstLineChars="200"/>
        <w:rPr>
          <w:rFonts w:ascii="宋体" w:hAnsi="宋体"/>
          <w:szCs w:val="21"/>
        </w:rPr>
      </w:pPr>
      <w:r>
        <w:rPr>
          <w:rFonts w:hint="eastAsia" w:ascii="宋体" w:hAnsi="宋体"/>
          <w:szCs w:val="21"/>
        </w:rPr>
        <w:t>3.预算金额：</w:t>
      </w:r>
      <w:bookmarkStart w:id="4" w:name="OLE_LINK7"/>
      <w:r>
        <w:rPr>
          <w:rFonts w:ascii="宋体" w:hAnsi="宋体"/>
          <w:szCs w:val="21"/>
        </w:rPr>
        <w:t>1270780</w:t>
      </w:r>
      <w:bookmarkEnd w:id="4"/>
      <w:r>
        <w:rPr>
          <w:rFonts w:hint="eastAsia" w:ascii="宋体" w:hAnsi="宋体"/>
          <w:szCs w:val="21"/>
        </w:rPr>
        <w:t>.00元</w:t>
      </w:r>
    </w:p>
    <w:p w14:paraId="0BCC97AA">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.最高限价</w:t>
      </w:r>
      <w:r>
        <w:rPr>
          <w:rFonts w:hint="eastAsia" w:ascii="宋体" w:hAnsi="宋体"/>
          <w:szCs w:val="21"/>
        </w:rPr>
        <w:t>：</w:t>
      </w:r>
      <w:r>
        <w:rPr>
          <w:rFonts w:ascii="宋体" w:hAnsi="宋体"/>
          <w:szCs w:val="21"/>
        </w:rPr>
        <w:t>1270780</w:t>
      </w:r>
      <w:r>
        <w:rPr>
          <w:rFonts w:hint="eastAsia" w:ascii="宋体" w:hAnsi="宋体"/>
          <w:szCs w:val="21"/>
        </w:rPr>
        <w:t>.00元</w:t>
      </w:r>
    </w:p>
    <w:p w14:paraId="49F8CF9F">
      <w:pPr>
        <w:spacing w:line="276" w:lineRule="auto"/>
        <w:ind w:firstLine="420" w:firstLineChars="200"/>
        <w:rPr>
          <w:rFonts w:ascii="宋体" w:hAnsi="宋体"/>
          <w:szCs w:val="21"/>
        </w:rPr>
      </w:pPr>
      <w:r>
        <w:rPr>
          <w:rFonts w:ascii="宋体" w:hAnsi="宋体"/>
          <w:szCs w:val="21"/>
        </w:rPr>
        <w:t>5</w:t>
      </w:r>
      <w:r>
        <w:rPr>
          <w:rFonts w:hint="eastAsia" w:ascii="宋体" w:hAnsi="宋体"/>
          <w:szCs w:val="21"/>
        </w:rPr>
        <w:t>.采购需求</w:t>
      </w:r>
      <w:r>
        <w:rPr>
          <w:rFonts w:hint="eastAsia" w:ascii="宋体" w:hAnsi="宋体"/>
          <w:bCs/>
          <w:szCs w:val="21"/>
        </w:rPr>
        <w:t>：</w:t>
      </w:r>
      <w:bookmarkStart w:id="5" w:name="OLE_LINK8"/>
      <w:bookmarkStart w:id="6" w:name="OLE_LINK9"/>
      <w:r>
        <w:rPr>
          <w:rFonts w:hint="eastAsia" w:ascii="宋体" w:hAnsi="宋体"/>
          <w:bCs/>
          <w:szCs w:val="21"/>
        </w:rPr>
        <w:t>为增强深圳市龙岗区消防救援大队工会委员会的凝聚力及体现人文关怀精神，拟通过公开招标的方式选择一家专业的服务供应商提供服务。</w:t>
      </w:r>
    </w:p>
    <w:bookmarkEnd w:id="5"/>
    <w:bookmarkEnd w:id="6"/>
    <w:p w14:paraId="55C07BB1">
      <w:pPr>
        <w:spacing w:line="276" w:lineRule="auto"/>
        <w:ind w:firstLine="420" w:firstLineChars="200"/>
        <w:rPr>
          <w:rFonts w:ascii="宋体" w:hAnsi="宋体"/>
          <w:szCs w:val="21"/>
        </w:rPr>
      </w:pPr>
      <w:r>
        <w:rPr>
          <w:rFonts w:ascii="宋体" w:hAnsi="宋体"/>
          <w:szCs w:val="21"/>
        </w:rPr>
        <w:t>6</w:t>
      </w:r>
      <w:r>
        <w:rPr>
          <w:rFonts w:hint="eastAsia" w:ascii="宋体" w:hAnsi="宋体"/>
          <w:szCs w:val="21"/>
        </w:rPr>
        <w:t>.合同履行期限：自签订合同之日起一年，达到支付上限后合同提前结束。</w:t>
      </w:r>
    </w:p>
    <w:p w14:paraId="45D8A50B">
      <w:pPr>
        <w:spacing w:line="276" w:lineRule="auto"/>
        <w:ind w:firstLine="422" w:firstLineChars="200"/>
        <w:rPr>
          <w:rFonts w:ascii="宋体" w:hAnsi="宋体"/>
          <w:b/>
          <w:szCs w:val="21"/>
        </w:rPr>
      </w:pPr>
      <w:r>
        <w:rPr>
          <w:rFonts w:hint="eastAsia" w:ascii="宋体" w:hAnsi="宋体"/>
          <w:b/>
          <w:bCs/>
          <w:szCs w:val="21"/>
        </w:rPr>
        <w:t>三、申请人的资格要求：</w:t>
      </w:r>
    </w:p>
    <w:p w14:paraId="02DAE4EE">
      <w:pPr>
        <w:spacing w:line="276" w:lineRule="auto"/>
        <w:ind w:firstLine="420" w:firstLineChars="200"/>
        <w:rPr>
          <w:rFonts w:ascii="宋体" w:hAnsi="宋体"/>
          <w:szCs w:val="21"/>
        </w:rPr>
      </w:pPr>
      <w:r>
        <w:rPr>
          <w:rFonts w:hint="eastAsia" w:ascii="宋体" w:hAnsi="宋体"/>
          <w:szCs w:val="21"/>
        </w:rPr>
        <w:t>1.满足《中华人民共和国政府采购法》第二十二条规定。</w:t>
      </w:r>
    </w:p>
    <w:p w14:paraId="35E99DAA">
      <w:pPr>
        <w:spacing w:line="276" w:lineRule="auto"/>
        <w:ind w:firstLine="420" w:firstLineChars="200"/>
        <w:rPr>
          <w:rFonts w:ascii="宋体" w:hAnsi="宋体"/>
          <w:szCs w:val="21"/>
        </w:rPr>
      </w:pPr>
      <w:r>
        <w:rPr>
          <w:rFonts w:hint="eastAsia" w:ascii="宋体" w:hAnsi="宋体"/>
          <w:szCs w:val="21"/>
        </w:rPr>
        <w:t>2.落实政府采购政策需满足的资格要求：非专门面向中小企业采购的项目。</w:t>
      </w:r>
    </w:p>
    <w:p w14:paraId="73D147B1">
      <w:pPr>
        <w:spacing w:line="276" w:lineRule="auto"/>
        <w:ind w:firstLine="420" w:firstLineChars="200"/>
        <w:rPr>
          <w:rFonts w:ascii="宋体" w:hAnsi="宋体"/>
          <w:szCs w:val="21"/>
        </w:rPr>
      </w:pPr>
      <w:r>
        <w:rPr>
          <w:rFonts w:hint="eastAsia" w:ascii="宋体" w:hAnsi="宋体"/>
          <w:szCs w:val="21"/>
        </w:rPr>
        <w:t>3.本项目的特定资格要求：</w:t>
      </w:r>
    </w:p>
    <w:p w14:paraId="09122A19">
      <w:pPr>
        <w:spacing w:line="276" w:lineRule="auto"/>
        <w:ind w:firstLine="420" w:firstLineChars="200"/>
        <w:rPr>
          <w:rFonts w:ascii="宋体" w:hAnsi="宋体"/>
          <w:szCs w:val="21"/>
        </w:rPr>
      </w:pPr>
      <w:r>
        <w:rPr>
          <w:rFonts w:hint="eastAsia" w:ascii="宋体" w:hAnsi="宋体"/>
          <w:szCs w:val="21"/>
        </w:rPr>
        <w:t>（1）投标人必须是具有独立法人资格或经其授权具有承接本项目能力的分支机构，或为具有独立承担民事责任能力的其它组织（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63760CC">
      <w:pPr>
        <w:spacing w:line="276" w:lineRule="auto"/>
        <w:ind w:firstLine="420" w:firstLineChars="200"/>
        <w:rPr>
          <w:rFonts w:ascii="宋体" w:hAnsi="宋体"/>
          <w:szCs w:val="21"/>
        </w:rPr>
      </w:pPr>
      <w:r>
        <w:rPr>
          <w:rFonts w:hint="eastAsia" w:ascii="宋体" w:hAnsi="宋体"/>
          <w:szCs w:val="21"/>
        </w:rPr>
        <w:t>（2）参与本项目政府采购活动时不存在被有关部门禁止参与政府采购活动且在有效期内的情况（由供应商在《政府采购投标及履约承诺函》中作出声明，加盖公章）；</w:t>
      </w:r>
    </w:p>
    <w:p w14:paraId="45B5B3A0">
      <w:pPr>
        <w:spacing w:line="276" w:lineRule="auto"/>
        <w:ind w:firstLine="420" w:firstLineChars="200"/>
        <w:rPr>
          <w:rFonts w:ascii="宋体" w:hAnsi="宋体"/>
          <w:szCs w:val="21"/>
        </w:rPr>
      </w:pPr>
      <w:r>
        <w:rPr>
          <w:rFonts w:hint="eastAsia" w:ascii="宋体" w:hAnsi="宋体"/>
          <w:szCs w:val="21"/>
        </w:rPr>
        <w:t>（3）具备《中华人民共和国政府采购法》第二十二条第一款的条件（由供应商在《政府采购投标及履约承诺函》中作出声明，加盖公章）；</w:t>
      </w:r>
    </w:p>
    <w:p w14:paraId="4FAB4620">
      <w:pPr>
        <w:spacing w:line="276" w:lineRule="auto"/>
        <w:ind w:firstLine="420" w:firstLineChars="200"/>
        <w:rPr>
          <w:rFonts w:ascii="宋体" w:hAnsi="宋体"/>
          <w:szCs w:val="21"/>
        </w:rPr>
      </w:pPr>
      <w:r>
        <w:rPr>
          <w:rFonts w:hint="eastAsia" w:ascii="宋体" w:hAnsi="宋体"/>
          <w:szCs w:val="21"/>
        </w:rPr>
        <w:t>（4）未被列入失信被执行人、重大税收违法案件当事人名单、政府采购严重违法失信行为记录名单（由供应商在《政府采购投标及履约承诺函》中作出声明，加盖公章）；【注：采购代理机构将通过“信用中国”中“信用服务”栏的“重大税收违法案件当事人名单”“失信被执行人”、“深圳市政府采购监管网”（http://zfcg.sz.gov.cn）”中的“政府采购严重违法失信行为记录名单”查询供应商的信用信息，相关信息以开标当日的查询结果为准。信用信息查询记录将作为项目档案材料一并保存。】</w:t>
      </w:r>
    </w:p>
    <w:p w14:paraId="5BB3F612">
      <w:pPr>
        <w:spacing w:line="276" w:lineRule="auto"/>
        <w:ind w:firstLine="420" w:firstLineChars="200"/>
        <w:rPr>
          <w:rFonts w:ascii="宋体" w:hAnsi="宋体"/>
          <w:szCs w:val="21"/>
        </w:rPr>
      </w:pPr>
      <w:r>
        <w:rPr>
          <w:rFonts w:hint="eastAsia" w:ascii="宋体" w:hAnsi="宋体"/>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提供《供应商基本情况表》附件）。</w:t>
      </w:r>
    </w:p>
    <w:p w14:paraId="05687FDC">
      <w:pPr>
        <w:spacing w:line="276" w:lineRule="auto"/>
        <w:ind w:firstLine="420" w:firstLineChars="200"/>
        <w:rPr>
          <w:rFonts w:ascii="宋体" w:hAnsi="宋体"/>
          <w:szCs w:val="21"/>
        </w:rPr>
      </w:pPr>
      <w:r>
        <w:rPr>
          <w:rFonts w:hint="eastAsia" w:ascii="宋体" w:hAnsi="宋体"/>
          <w:szCs w:val="21"/>
        </w:rPr>
        <w:t>（6）为本项目提供整体设计、规范编制或者项目管理、监理、检测等服务的供应商，不得参加本项目投标。（由供应商在《政府采购投标及履约承诺函》中作出声明，加盖公章）；</w:t>
      </w:r>
    </w:p>
    <w:p w14:paraId="588CC2E6">
      <w:pPr>
        <w:spacing w:line="276" w:lineRule="auto"/>
        <w:ind w:firstLine="420" w:firstLineChars="200"/>
        <w:rPr>
          <w:rFonts w:ascii="宋体" w:hAnsi="宋体"/>
          <w:szCs w:val="21"/>
        </w:rPr>
      </w:pPr>
      <w:r>
        <w:rPr>
          <w:rFonts w:hint="eastAsia" w:ascii="宋体" w:hAnsi="宋体"/>
          <w:szCs w:val="21"/>
        </w:rPr>
        <w:t>（7）本项目不接受联合体投标，不接受投标人选用进口产品参与投标，不允许转包分包（由供应商在《政府采购投标及履约承诺函》中作出声明，加盖公章）；</w:t>
      </w:r>
    </w:p>
    <w:p w14:paraId="1CA0331D">
      <w:pPr>
        <w:spacing w:line="276" w:lineRule="auto"/>
        <w:ind w:firstLine="420" w:firstLineChars="200"/>
        <w:rPr>
          <w:rFonts w:ascii="宋体" w:hAnsi="宋体"/>
          <w:szCs w:val="21"/>
        </w:rPr>
      </w:pPr>
      <w:r>
        <w:rPr>
          <w:rFonts w:hint="eastAsia" w:ascii="宋体" w:hAnsi="宋体"/>
          <w:szCs w:val="21"/>
        </w:rPr>
        <w:t>（8）投标人具备有效的由食品药品监管部门或市场监管部门颁发的《食品经营许可证》，若仅销售预包装食品的，仅需提供在所在地县级以上地方市场监督管理部门备案的证明材料。（需提供有效期内的证书扫描件或备案证明材料扫描件）。</w:t>
      </w:r>
    </w:p>
    <w:p w14:paraId="179F8E76">
      <w:pPr>
        <w:spacing w:line="276" w:lineRule="auto"/>
        <w:ind w:firstLine="422" w:firstLineChars="200"/>
        <w:rPr>
          <w:rFonts w:ascii="宋体" w:hAnsi="宋体"/>
          <w:szCs w:val="21"/>
        </w:rPr>
      </w:pPr>
      <w:r>
        <w:rPr>
          <w:rFonts w:hint="eastAsia" w:ascii="宋体" w:hAnsi="宋体"/>
          <w:b/>
          <w:bCs/>
          <w:szCs w:val="21"/>
        </w:rPr>
        <w:t>四、获取招标文件</w:t>
      </w:r>
    </w:p>
    <w:p w14:paraId="4424D7DC">
      <w:pPr>
        <w:spacing w:line="276" w:lineRule="auto"/>
        <w:ind w:firstLine="420" w:firstLineChars="200"/>
        <w:rPr>
          <w:rFonts w:ascii="宋体" w:hAnsi="宋体"/>
          <w:szCs w:val="21"/>
        </w:rPr>
      </w:pPr>
      <w:r>
        <w:rPr>
          <w:rFonts w:hint="eastAsia" w:ascii="宋体" w:hAnsi="宋体"/>
          <w:szCs w:val="21"/>
        </w:rPr>
        <w:t>1.时间：2025年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日至2025年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日，每天上午09：00至12：00，下午14：00至17：00（北京时间，法定节假日除外）。</w:t>
      </w:r>
    </w:p>
    <w:p w14:paraId="7FC7CAC8">
      <w:pPr>
        <w:spacing w:line="276" w:lineRule="auto"/>
        <w:ind w:firstLine="420" w:firstLineChars="200"/>
        <w:rPr>
          <w:rFonts w:ascii="宋体" w:hAnsi="宋体"/>
          <w:szCs w:val="21"/>
        </w:rPr>
      </w:pPr>
      <w:r>
        <w:rPr>
          <w:rFonts w:hint="eastAsia" w:ascii="宋体" w:hAnsi="宋体"/>
          <w:szCs w:val="21"/>
        </w:rPr>
        <w:t>2.地点：深圳市罗湖区南湖街道新南社区深南东路2001号鸿昌广场1103</w:t>
      </w:r>
    </w:p>
    <w:p w14:paraId="0327F2DD">
      <w:pPr>
        <w:spacing w:line="276" w:lineRule="auto"/>
        <w:ind w:firstLine="420" w:firstLineChars="200"/>
        <w:rPr>
          <w:rFonts w:ascii="宋体" w:hAnsi="宋体"/>
          <w:szCs w:val="21"/>
        </w:rPr>
      </w:pPr>
      <w:r>
        <w:rPr>
          <w:rFonts w:hint="eastAsia" w:ascii="宋体" w:hAnsi="宋体"/>
          <w:szCs w:val="21"/>
        </w:rPr>
        <w:t>3.获取招标文件方式：现场投标报名或网上报名邮购方式获取招标文件，供应商可通过邮箱将报名资料发送至871950399@qq.com，并致电我司（林工</w:t>
      </w:r>
      <w:r>
        <w:rPr>
          <w:rFonts w:hint="eastAsia" w:ascii="宋体" w:hAnsi="宋体"/>
          <w:szCs w:val="21"/>
          <w:lang w:val="en-US" w:eastAsia="zh-CN"/>
        </w:rPr>
        <w:t>18816742736</w:t>
      </w:r>
      <w:r>
        <w:rPr>
          <w:rFonts w:hint="eastAsia" w:ascii="宋体" w:hAnsi="宋体"/>
          <w:szCs w:val="21"/>
        </w:rPr>
        <w:t>）。供应商需提供以下报名资料：</w:t>
      </w:r>
    </w:p>
    <w:p w14:paraId="207313AC">
      <w:pPr>
        <w:spacing w:line="276" w:lineRule="auto"/>
        <w:ind w:firstLine="420" w:firstLineChars="200"/>
        <w:rPr>
          <w:rFonts w:ascii="宋体" w:hAnsi="宋体"/>
          <w:szCs w:val="21"/>
        </w:rPr>
      </w:pPr>
      <w:r>
        <w:rPr>
          <w:rFonts w:hint="eastAsia" w:ascii="宋体" w:hAnsi="宋体"/>
          <w:szCs w:val="21"/>
        </w:rPr>
        <w:t>（1）营业执照（或事业法人登记证等证明文件）、资质证书复印件；</w:t>
      </w:r>
    </w:p>
    <w:p w14:paraId="04D64DD9">
      <w:pPr>
        <w:spacing w:line="276" w:lineRule="auto"/>
        <w:ind w:firstLine="420" w:firstLineChars="200"/>
        <w:rPr>
          <w:rFonts w:ascii="宋体" w:hAnsi="宋体"/>
          <w:szCs w:val="21"/>
        </w:rPr>
      </w:pPr>
      <w:r>
        <w:rPr>
          <w:rFonts w:hint="eastAsia" w:ascii="宋体" w:hAnsi="宋体"/>
          <w:szCs w:val="21"/>
        </w:rPr>
        <w:t>（2）法定代表人证明书及授权委托书，附上法定代表人身份证复印件及授权代表人身份证复印件；</w:t>
      </w:r>
    </w:p>
    <w:p w14:paraId="2A172270">
      <w:pPr>
        <w:spacing w:line="276" w:lineRule="auto"/>
        <w:ind w:firstLine="420" w:firstLineChars="200"/>
        <w:rPr>
          <w:rFonts w:ascii="宋体" w:hAnsi="宋体"/>
          <w:szCs w:val="21"/>
        </w:rPr>
      </w:pPr>
      <w:r>
        <w:rPr>
          <w:rFonts w:hint="eastAsia" w:ascii="宋体" w:hAnsi="宋体"/>
          <w:szCs w:val="21"/>
        </w:rPr>
        <w:t>（3）《投标报名登记表》（详见公告附件）。以上证明材料须加盖公章，原件备查。</w:t>
      </w:r>
    </w:p>
    <w:p w14:paraId="4EAC7D6B">
      <w:pPr>
        <w:spacing w:line="276" w:lineRule="auto"/>
        <w:ind w:firstLine="420" w:firstLineChars="200"/>
        <w:rPr>
          <w:rFonts w:ascii="宋体" w:hAnsi="宋体"/>
          <w:szCs w:val="21"/>
        </w:rPr>
      </w:pPr>
      <w:r>
        <w:rPr>
          <w:rFonts w:hint="eastAsia" w:ascii="宋体" w:hAnsi="宋体"/>
          <w:szCs w:val="21"/>
        </w:rPr>
        <w:t>4.招标文件售价：每套人民币600元，招标文件售后不退。</w:t>
      </w:r>
    </w:p>
    <w:p w14:paraId="1A2C172A">
      <w:pPr>
        <w:spacing w:line="276" w:lineRule="auto"/>
        <w:ind w:firstLine="422" w:firstLineChars="200"/>
        <w:rPr>
          <w:rFonts w:ascii="宋体" w:hAnsi="宋体"/>
          <w:szCs w:val="21"/>
        </w:rPr>
      </w:pPr>
      <w:r>
        <w:rPr>
          <w:rFonts w:hint="eastAsia" w:ascii="宋体" w:hAnsi="宋体"/>
          <w:b/>
          <w:bCs/>
          <w:szCs w:val="21"/>
        </w:rPr>
        <w:t>五、提交投标文件截止时间、开标时间和地点</w:t>
      </w:r>
    </w:p>
    <w:p w14:paraId="0FBAF63E">
      <w:pPr>
        <w:spacing w:line="276" w:lineRule="auto"/>
        <w:ind w:firstLine="420" w:firstLineChars="200"/>
        <w:rPr>
          <w:rFonts w:ascii="宋体" w:hAnsi="宋体"/>
          <w:szCs w:val="21"/>
        </w:rPr>
      </w:pPr>
      <w:r>
        <w:rPr>
          <w:rFonts w:hint="eastAsia" w:ascii="宋体" w:hAnsi="宋体"/>
          <w:szCs w:val="21"/>
        </w:rPr>
        <w:t>1.时间：2025年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3</w:t>
      </w:r>
      <w:r>
        <w:rPr>
          <w:rFonts w:hint="eastAsia" w:ascii="宋体" w:hAnsi="宋体"/>
          <w:szCs w:val="21"/>
        </w:rPr>
        <w:t>0（北京时间）</w:t>
      </w:r>
    </w:p>
    <w:p w14:paraId="78624816">
      <w:pPr>
        <w:spacing w:line="276" w:lineRule="auto"/>
        <w:ind w:firstLine="420" w:firstLineChars="200"/>
        <w:rPr>
          <w:rFonts w:ascii="宋体" w:hAnsi="宋体"/>
          <w:szCs w:val="21"/>
        </w:rPr>
      </w:pPr>
      <w:r>
        <w:rPr>
          <w:rFonts w:hint="eastAsia" w:ascii="宋体" w:hAnsi="宋体"/>
          <w:szCs w:val="21"/>
        </w:rPr>
        <w:t>2.地点：深圳市罗湖区南湖街道新南社区深南东路2001号鸿昌广场1103</w:t>
      </w:r>
    </w:p>
    <w:p w14:paraId="61D1ED6A">
      <w:pPr>
        <w:spacing w:line="276" w:lineRule="auto"/>
        <w:ind w:firstLine="422" w:firstLineChars="200"/>
        <w:rPr>
          <w:rFonts w:ascii="宋体" w:hAnsi="宋体"/>
          <w:szCs w:val="21"/>
        </w:rPr>
      </w:pPr>
      <w:r>
        <w:rPr>
          <w:rFonts w:hint="eastAsia" w:ascii="宋体" w:hAnsi="宋体"/>
          <w:b/>
          <w:bCs/>
          <w:szCs w:val="21"/>
        </w:rPr>
        <w:t>六、公告期限</w:t>
      </w:r>
    </w:p>
    <w:p w14:paraId="5FDCE701">
      <w:pPr>
        <w:spacing w:line="276" w:lineRule="auto"/>
        <w:ind w:firstLine="420" w:firstLineChars="200"/>
        <w:rPr>
          <w:rFonts w:ascii="宋体" w:hAnsi="宋体"/>
          <w:szCs w:val="21"/>
        </w:rPr>
      </w:pPr>
      <w:r>
        <w:rPr>
          <w:rFonts w:hint="eastAsia" w:ascii="宋体" w:hAnsi="宋体"/>
          <w:szCs w:val="21"/>
        </w:rPr>
        <w:t>自本公告发布之日起5个工作日。</w:t>
      </w:r>
    </w:p>
    <w:p w14:paraId="700AD2FB">
      <w:pPr>
        <w:spacing w:line="276" w:lineRule="auto"/>
        <w:ind w:firstLine="422" w:firstLineChars="200"/>
        <w:rPr>
          <w:rFonts w:ascii="宋体" w:hAnsi="宋体"/>
          <w:szCs w:val="21"/>
        </w:rPr>
      </w:pPr>
      <w:r>
        <w:rPr>
          <w:rFonts w:hint="eastAsia" w:ascii="宋体" w:hAnsi="宋体"/>
          <w:b/>
          <w:bCs/>
          <w:szCs w:val="21"/>
        </w:rPr>
        <w:t>七、其他补充事宜</w:t>
      </w:r>
    </w:p>
    <w:p w14:paraId="3DE2B846">
      <w:pPr>
        <w:spacing w:line="276" w:lineRule="auto"/>
        <w:ind w:firstLine="420" w:firstLineChars="200"/>
        <w:rPr>
          <w:rFonts w:ascii="宋体" w:hAnsi="宋体"/>
          <w:szCs w:val="21"/>
        </w:rPr>
      </w:pPr>
      <w:r>
        <w:rPr>
          <w:rFonts w:hint="eastAsia" w:ascii="宋体" w:hAnsi="宋体"/>
          <w:szCs w:val="21"/>
        </w:rPr>
        <w:t>1.本项目实行网下投标，采用纸质投标文件。</w:t>
      </w:r>
    </w:p>
    <w:p w14:paraId="197856F4">
      <w:pPr>
        <w:spacing w:line="276" w:lineRule="auto"/>
        <w:ind w:firstLine="420" w:firstLineChars="200"/>
        <w:rPr>
          <w:rFonts w:ascii="宋体" w:hAnsi="宋体"/>
          <w:szCs w:val="21"/>
        </w:rPr>
      </w:pPr>
      <w:r>
        <w:rPr>
          <w:rFonts w:hint="eastAsia" w:ascii="宋体" w:hAnsi="宋体"/>
          <w:szCs w:val="21"/>
        </w:rPr>
        <w:t>2.本招标公告及本项目招标文件所涉及的时间一律为北京时间。投标人有义务在招标活动期间浏览深圳公共资源交易中心网：https://new.szggzy.com/home/index.html和深圳市粤海湾工程咨询有限公司官网（</w:t>
      </w:r>
      <w:r>
        <w:rPr>
          <w:rFonts w:ascii="宋体" w:hAnsi="宋体"/>
          <w:szCs w:val="21"/>
        </w:rPr>
        <w:t>http://www.yhwzx.com.cn/index.html</w:t>
      </w:r>
      <w:r>
        <w:rPr>
          <w:rFonts w:hint="eastAsia" w:ascii="宋体" w:hAnsi="宋体"/>
          <w:szCs w:val="21"/>
        </w:rPr>
        <w:t>）,以上网站公布的与本次招标项目有关的信息视为已送达各投标人。</w:t>
      </w:r>
    </w:p>
    <w:p w14:paraId="6F8BA926">
      <w:pPr>
        <w:spacing w:line="276" w:lineRule="auto"/>
        <w:ind w:firstLine="422" w:firstLineChars="200"/>
        <w:rPr>
          <w:rFonts w:ascii="宋体" w:hAnsi="宋体"/>
          <w:szCs w:val="21"/>
        </w:rPr>
      </w:pPr>
      <w:r>
        <w:rPr>
          <w:rFonts w:hint="eastAsia" w:ascii="宋体" w:hAnsi="宋体"/>
          <w:b/>
          <w:bCs/>
          <w:szCs w:val="21"/>
        </w:rPr>
        <w:t>八、对本次招标提出询问，请按以下方式联系。</w:t>
      </w:r>
    </w:p>
    <w:p w14:paraId="30BAAFE5">
      <w:pPr>
        <w:spacing w:line="276" w:lineRule="auto"/>
        <w:ind w:firstLine="420" w:firstLineChars="200"/>
        <w:rPr>
          <w:rFonts w:ascii="宋体" w:hAnsi="宋体"/>
          <w:szCs w:val="21"/>
        </w:rPr>
      </w:pPr>
      <w:r>
        <w:rPr>
          <w:rFonts w:hint="eastAsia" w:ascii="宋体" w:hAnsi="宋体"/>
          <w:bCs/>
          <w:szCs w:val="21"/>
        </w:rPr>
        <w:t>1.采购人信息</w:t>
      </w:r>
    </w:p>
    <w:p w14:paraId="544832FF">
      <w:pPr>
        <w:spacing w:line="276" w:lineRule="auto"/>
        <w:ind w:firstLine="420" w:firstLineChars="200"/>
        <w:rPr>
          <w:rFonts w:ascii="宋体" w:hAnsi="宋体"/>
          <w:szCs w:val="21"/>
        </w:rPr>
      </w:pPr>
      <w:r>
        <w:rPr>
          <w:rFonts w:hint="eastAsia" w:ascii="宋体" w:hAnsi="宋体"/>
          <w:szCs w:val="21"/>
        </w:rPr>
        <w:t>名称：深圳市龙岗区消防救援大队工会委员会</w:t>
      </w:r>
    </w:p>
    <w:p w14:paraId="75D8597C">
      <w:pPr>
        <w:spacing w:line="276" w:lineRule="auto"/>
        <w:ind w:firstLine="420" w:firstLineChars="200"/>
        <w:rPr>
          <w:rFonts w:ascii="宋体" w:hAnsi="宋体"/>
          <w:szCs w:val="21"/>
        </w:rPr>
      </w:pPr>
      <w:r>
        <w:rPr>
          <w:rFonts w:hint="eastAsia" w:ascii="宋体" w:hAnsi="宋体"/>
          <w:szCs w:val="21"/>
        </w:rPr>
        <w:t>地址：深圳市龙岗区白灰围二路</w:t>
      </w:r>
    </w:p>
    <w:p w14:paraId="201327E9">
      <w:pPr>
        <w:spacing w:line="276" w:lineRule="auto"/>
        <w:ind w:firstLine="420" w:firstLineChars="200"/>
        <w:rPr>
          <w:rFonts w:ascii="宋体" w:hAnsi="宋体"/>
          <w:szCs w:val="21"/>
        </w:rPr>
      </w:pPr>
      <w:r>
        <w:rPr>
          <w:rFonts w:hint="eastAsia" w:ascii="宋体" w:hAnsi="宋体"/>
          <w:szCs w:val="21"/>
        </w:rPr>
        <w:t>联系人：胡工</w:t>
      </w:r>
    </w:p>
    <w:p w14:paraId="462B535A">
      <w:pPr>
        <w:spacing w:line="276" w:lineRule="auto"/>
        <w:ind w:firstLine="420" w:firstLineChars="200"/>
        <w:rPr>
          <w:rFonts w:ascii="宋体" w:hAnsi="宋体"/>
          <w:szCs w:val="21"/>
        </w:rPr>
      </w:pPr>
      <w:r>
        <w:rPr>
          <w:rFonts w:hint="eastAsia" w:ascii="宋体" w:hAnsi="宋体"/>
          <w:szCs w:val="21"/>
        </w:rPr>
        <w:t>联系方式：0755-89551575</w:t>
      </w:r>
    </w:p>
    <w:p w14:paraId="10E4D446">
      <w:pPr>
        <w:spacing w:line="276" w:lineRule="auto"/>
        <w:ind w:firstLine="420" w:firstLineChars="200"/>
        <w:rPr>
          <w:rFonts w:ascii="宋体" w:hAnsi="宋体"/>
          <w:szCs w:val="21"/>
        </w:rPr>
      </w:pPr>
      <w:r>
        <w:rPr>
          <w:rFonts w:hint="eastAsia" w:ascii="宋体" w:hAnsi="宋体"/>
          <w:bCs/>
          <w:szCs w:val="21"/>
        </w:rPr>
        <w:t>2.采购代理机构信息</w:t>
      </w:r>
    </w:p>
    <w:p w14:paraId="69355696">
      <w:pPr>
        <w:spacing w:line="276" w:lineRule="auto"/>
        <w:ind w:firstLine="420" w:firstLineChars="200"/>
        <w:rPr>
          <w:rFonts w:ascii="宋体" w:hAnsi="宋体"/>
          <w:szCs w:val="21"/>
        </w:rPr>
      </w:pPr>
      <w:r>
        <w:rPr>
          <w:rFonts w:hint="eastAsia" w:ascii="宋体" w:hAnsi="宋体"/>
          <w:szCs w:val="21"/>
        </w:rPr>
        <w:t>名称：深圳市粤海湾工程咨询有限公司</w:t>
      </w:r>
    </w:p>
    <w:p w14:paraId="1E8B77ED">
      <w:pPr>
        <w:spacing w:line="276" w:lineRule="auto"/>
        <w:ind w:firstLine="420" w:firstLineChars="200"/>
        <w:rPr>
          <w:rFonts w:ascii="宋体" w:hAnsi="宋体"/>
          <w:szCs w:val="21"/>
        </w:rPr>
      </w:pPr>
      <w:r>
        <w:rPr>
          <w:rFonts w:hint="eastAsia" w:ascii="宋体" w:hAnsi="宋体"/>
          <w:szCs w:val="21"/>
        </w:rPr>
        <w:t>地址：深圳市罗湖区南湖街道新南社区深南东路2001号鸿昌广场1103</w:t>
      </w:r>
    </w:p>
    <w:p w14:paraId="1B301831">
      <w:pPr>
        <w:spacing w:line="276" w:lineRule="auto"/>
        <w:ind w:firstLine="420" w:firstLineChars="200"/>
        <w:rPr>
          <w:rFonts w:ascii="宋体" w:hAnsi="宋体"/>
          <w:szCs w:val="21"/>
        </w:rPr>
      </w:pPr>
      <w:r>
        <w:rPr>
          <w:rFonts w:hint="eastAsia" w:ascii="宋体" w:hAnsi="宋体"/>
          <w:szCs w:val="21"/>
        </w:rPr>
        <w:t>联系人：</w:t>
      </w:r>
      <w:bookmarkStart w:id="7" w:name="OLE_LINK4"/>
      <w:r>
        <w:rPr>
          <w:rFonts w:hint="eastAsia" w:ascii="宋体" w:hAnsi="宋体"/>
          <w:szCs w:val="21"/>
        </w:rPr>
        <w:t>林工</w:t>
      </w:r>
      <w:bookmarkEnd w:id="7"/>
    </w:p>
    <w:p w14:paraId="7447C0CD">
      <w:pPr>
        <w:spacing w:line="276" w:lineRule="auto"/>
        <w:ind w:firstLine="420" w:firstLineChars="200"/>
        <w:rPr>
          <w:rFonts w:hint="default" w:ascii="宋体" w:hAnsi="宋体" w:eastAsia="宋体"/>
          <w:szCs w:val="21"/>
          <w:lang w:val="en-US" w:eastAsia="zh-CN"/>
        </w:rPr>
      </w:pPr>
      <w:r>
        <w:rPr>
          <w:rFonts w:hint="eastAsia" w:ascii="宋体" w:hAnsi="宋体"/>
          <w:szCs w:val="21"/>
        </w:rPr>
        <w:t>联系方式：</w:t>
      </w:r>
      <w:r>
        <w:rPr>
          <w:rFonts w:hint="eastAsia" w:ascii="宋体" w:hAnsi="宋体"/>
          <w:szCs w:val="21"/>
          <w:lang w:val="en-US" w:eastAsia="zh-CN"/>
        </w:rPr>
        <w:t>18816742736</w:t>
      </w:r>
    </w:p>
    <w:p w14:paraId="5E2F471F">
      <w:pPr>
        <w:spacing w:line="276" w:lineRule="auto"/>
        <w:ind w:firstLine="420" w:firstLineChars="200"/>
        <w:jc w:val="right"/>
        <w:rPr>
          <w:rFonts w:ascii="宋体" w:hAnsi="宋体"/>
          <w:szCs w:val="21"/>
        </w:rPr>
      </w:pPr>
      <w:r>
        <w:rPr>
          <w:rFonts w:hint="eastAsia" w:ascii="宋体" w:hAnsi="宋体"/>
          <w:szCs w:val="21"/>
        </w:rPr>
        <w:t>深圳市粤海湾工程咨询有限公司</w:t>
      </w:r>
    </w:p>
    <w:p w14:paraId="4D3FF206">
      <w:pPr>
        <w:ind w:firstLine="420"/>
        <w:jc w:val="right"/>
        <w:rPr>
          <w:rFonts w:hint="eastAsia" w:ascii="宋体" w:hAnsi="宋体"/>
          <w:bCs/>
          <w:szCs w:val="21"/>
          <w:u w:val="single"/>
        </w:rPr>
      </w:pPr>
      <w:r>
        <w:rPr>
          <w:rFonts w:hint="eastAsia" w:ascii="宋体" w:hAnsi="宋体"/>
          <w:szCs w:val="21"/>
        </w:rPr>
        <w:t>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p>
    <w:p w14:paraId="294116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635EE"/>
    <w:rsid w:val="4D8F3A50"/>
    <w:rsid w:val="58E6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ascii="Calibri" w:hAnsi="Calibri"/>
      <w:small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2025-08-13T08:05:00Z</dcterms:created>
  <dc:creator>GUO</dc:creator>
  <cp:lastModifiedBy>GUO</cp:lastModifiedBy>
  <dcterms:modified xsi:type="dcterms:W3CDTF">2025-08-13T08:05:49Z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C0CAF719809C4A18893D9E9A59FD6D14_11</vt:lpwstr>
  </property>
  <property fmtid="{D5CDD505-2E9C-101B-9397-08002B2CF9AE}" pid="4" name="KSOTemplateDocerSaveRecord">
    <vt:lpwstr>eyJoZGlkIjoiNzU1ZTcyYzIxMjk0YjYzOTU4ODY2Y2EwYWQ0YTdmZTEiLCJ1c2VySWQiOiIzMTEwOTMzNzUifQ==</vt:lpwstr>
  </property>
</Properties>
</file>