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cs="宋体"/>
          <w:b/>
          <w:sz w:val="44"/>
          <w:szCs w:val="44"/>
        </w:rPr>
      </w:pPr>
      <w:r>
        <w:rPr>
          <w:rFonts w:hint="eastAsia" w:ascii="宋体" w:hAnsi="宋体" w:cs="宋体"/>
          <w:b/>
          <w:sz w:val="44"/>
          <w:szCs w:val="44"/>
        </w:rPr>
        <w:t>房屋租赁合同补充协议书</w:t>
      </w:r>
    </w:p>
    <w:p>
      <w:pPr>
        <w:spacing w:line="560" w:lineRule="exact"/>
        <w:rPr>
          <w:rFonts w:ascii="仿宋_GB2312" w:eastAsia="仿宋_GB2312"/>
          <w:sz w:val="32"/>
          <w:szCs w:val="32"/>
        </w:rPr>
      </w:pPr>
    </w:p>
    <w:p>
      <w:pPr>
        <w:spacing w:line="560" w:lineRule="exact"/>
        <w:rPr>
          <w:rFonts w:ascii="仿宋_GB2312" w:eastAsia="仿宋_GB2312"/>
          <w:sz w:val="32"/>
          <w:szCs w:val="32"/>
        </w:rPr>
      </w:pPr>
      <w:r>
        <w:rPr>
          <w:rFonts w:hint="eastAsia" w:ascii="仿宋_GB2312" w:eastAsia="仿宋_GB2312"/>
          <w:sz w:val="32"/>
          <w:szCs w:val="32"/>
        </w:rPr>
        <w:t>出租方：</w:t>
      </w:r>
      <w:r>
        <w:rPr>
          <w:rFonts w:hint="eastAsia" w:ascii="仿宋_GB2312" w:eastAsia="仿宋_GB2312"/>
          <w:sz w:val="32"/>
          <w:szCs w:val="32"/>
          <w:u w:val="single"/>
        </w:rPr>
        <w:t>深圳市联合建业投资发展有限公司</w:t>
      </w:r>
      <w:r>
        <w:rPr>
          <w:rFonts w:hint="eastAsia" w:ascii="仿宋_GB2312" w:eastAsia="仿宋_GB2312"/>
          <w:sz w:val="32"/>
          <w:szCs w:val="32"/>
        </w:rPr>
        <w:t>（以下简称甲方）</w:t>
      </w:r>
    </w:p>
    <w:p>
      <w:pPr>
        <w:spacing w:line="560" w:lineRule="exact"/>
        <w:rPr>
          <w:rFonts w:ascii="仿宋_GB2312" w:eastAsia="仿宋_GB2312"/>
          <w:sz w:val="32"/>
          <w:szCs w:val="32"/>
        </w:rPr>
      </w:pPr>
      <w:r>
        <w:rPr>
          <w:rFonts w:hint="eastAsia" w:ascii="仿宋_GB2312" w:eastAsia="仿宋_GB2312"/>
          <w:sz w:val="32"/>
          <w:szCs w:val="32"/>
        </w:rPr>
        <w:t>法定代表人：</w:t>
      </w:r>
      <w:r>
        <w:rPr>
          <w:rFonts w:hint="eastAsia" w:ascii="仿宋_GB2312" w:eastAsia="仿宋_GB2312"/>
          <w:sz w:val="32"/>
          <w:szCs w:val="32"/>
          <w:u w:val="single"/>
        </w:rPr>
        <w:t xml:space="preserve">陈 强           </w:t>
      </w:r>
      <w:r>
        <w:rPr>
          <w:rFonts w:hint="eastAsia" w:ascii="仿宋_GB2312" w:eastAsia="仿宋_GB2312"/>
          <w:sz w:val="32"/>
          <w:szCs w:val="32"/>
        </w:rPr>
        <w:t xml:space="preserve"> 联系电话：</w:t>
      </w:r>
      <w:r>
        <w:rPr>
          <w:rFonts w:hint="eastAsia" w:ascii="仿宋_GB2312" w:eastAsia="仿宋_GB2312"/>
          <w:sz w:val="32"/>
          <w:szCs w:val="32"/>
          <w:u w:val="single"/>
        </w:rPr>
        <w:t xml:space="preserve">0755-89552200 </w:t>
      </w:r>
    </w:p>
    <w:p>
      <w:pPr>
        <w:spacing w:line="560" w:lineRule="exact"/>
        <w:jc w:val="left"/>
        <w:rPr>
          <w:rFonts w:ascii="仿宋_GB2312" w:eastAsia="仿宋_GB2312"/>
          <w:sz w:val="32"/>
          <w:szCs w:val="32"/>
        </w:rPr>
      </w:pPr>
      <w:r>
        <w:rPr>
          <w:rFonts w:hint="eastAsia" w:ascii="仿宋_GB2312" w:eastAsia="仿宋_GB2312"/>
          <w:sz w:val="32"/>
          <w:szCs w:val="32"/>
        </w:rPr>
        <w:t>承租方：</w:t>
      </w:r>
      <w:r>
        <w:rPr>
          <w:rFonts w:hint="eastAsia" w:ascii="仿宋_GB2312" w:hAnsi="仿宋" w:eastAsia="仿宋_GB2312" w:cs="仿宋"/>
          <w:sz w:val="32"/>
          <w:szCs w:val="32"/>
          <w:u w:val="single"/>
        </w:rPr>
        <w:t xml:space="preserve">  xxx</w:t>
      </w:r>
      <w:r>
        <w:rPr>
          <w:rFonts w:hint="eastAsia" w:ascii="仿宋_GB2312" w:eastAsia="仿宋_GB2312"/>
          <w:sz w:val="32"/>
          <w:szCs w:val="32"/>
          <w:u w:val="single"/>
        </w:rPr>
        <w:t xml:space="preserve">  </w:t>
      </w:r>
      <w:r>
        <w:rPr>
          <w:rFonts w:hint="eastAsia" w:ascii="仿宋_GB2312" w:eastAsia="仿宋_GB2312"/>
          <w:sz w:val="32"/>
          <w:szCs w:val="32"/>
        </w:rPr>
        <w:t>（以下简称乙方）</w:t>
      </w:r>
    </w:p>
    <w:p>
      <w:pPr>
        <w:spacing w:line="560" w:lineRule="exact"/>
        <w:jc w:val="left"/>
        <w:rPr>
          <w:rFonts w:ascii="仿宋_GB2312" w:eastAsia="仿宋_GB2312"/>
          <w:sz w:val="32"/>
          <w:szCs w:val="32"/>
        </w:rPr>
      </w:pPr>
      <w:r>
        <w:rPr>
          <w:rFonts w:hint="eastAsia" w:ascii="仿宋_GB2312" w:eastAsia="仿宋_GB2312"/>
          <w:sz w:val="32"/>
          <w:szCs w:val="32"/>
        </w:rPr>
        <w:t>法定代表人：</w:t>
      </w:r>
      <w:r>
        <w:rPr>
          <w:rFonts w:hint="eastAsia" w:ascii="仿宋_GB2312" w:eastAsia="仿宋_GB2312"/>
          <w:sz w:val="32"/>
          <w:szCs w:val="32"/>
          <w:u w:val="single"/>
        </w:rPr>
        <w:t xml:space="preserve">     xxx         </w:t>
      </w:r>
      <w:r>
        <w:rPr>
          <w:rFonts w:hint="eastAsia" w:ascii="仿宋_GB2312" w:eastAsia="仿宋_GB2312"/>
          <w:sz w:val="32"/>
          <w:szCs w:val="32"/>
        </w:rPr>
        <w:t>联系电话：</w:t>
      </w:r>
      <w:r>
        <w:rPr>
          <w:rFonts w:hint="eastAsia" w:ascii="仿宋_GB2312" w:eastAsia="仿宋_GB2312"/>
          <w:sz w:val="32"/>
          <w:szCs w:val="32"/>
          <w:u w:val="single"/>
        </w:rPr>
        <w:t xml:space="preserve">xxxx          </w:t>
      </w:r>
    </w:p>
    <w:p>
      <w:pPr>
        <w:spacing w:line="560" w:lineRule="exact"/>
        <w:jc w:val="left"/>
        <w:rPr>
          <w:rFonts w:ascii="仿宋_GB2312" w:eastAsia="仿宋_GB2312"/>
          <w:sz w:val="32"/>
          <w:szCs w:val="32"/>
        </w:rPr>
      </w:pPr>
      <w:r>
        <w:rPr>
          <w:rFonts w:hint="eastAsia" w:ascii="仿宋_GB2312" w:eastAsia="仿宋_GB2312"/>
          <w:sz w:val="32"/>
          <w:szCs w:val="32"/>
        </w:rPr>
        <w:t>担保方：</w:t>
      </w:r>
      <w:r>
        <w:rPr>
          <w:rFonts w:hint="eastAsia" w:ascii="仿宋_GB2312" w:eastAsia="仿宋_GB2312"/>
          <w:sz w:val="32"/>
          <w:szCs w:val="32"/>
          <w:u w:val="single"/>
        </w:rPr>
        <w:t xml:space="preserve">          xxx            </w:t>
      </w:r>
      <w:r>
        <w:rPr>
          <w:rFonts w:hint="eastAsia" w:ascii="仿宋_GB2312" w:eastAsia="仿宋_GB2312"/>
          <w:sz w:val="32"/>
          <w:szCs w:val="32"/>
        </w:rPr>
        <w:t xml:space="preserve"> （以下简称丙方）</w:t>
      </w:r>
    </w:p>
    <w:p>
      <w:pPr>
        <w:spacing w:line="560" w:lineRule="exact"/>
        <w:jc w:val="left"/>
        <w:rPr>
          <w:rFonts w:ascii="仿宋_GB2312" w:eastAsia="仿宋_GB2312"/>
          <w:sz w:val="32"/>
          <w:szCs w:val="32"/>
        </w:rPr>
      </w:pPr>
      <w:r>
        <w:rPr>
          <w:rFonts w:hint="eastAsia" w:ascii="仿宋_GB2312" w:eastAsia="仿宋_GB2312"/>
          <w:sz w:val="32"/>
          <w:szCs w:val="32"/>
        </w:rPr>
        <w:t>身份证号码：</w:t>
      </w:r>
      <w:r>
        <w:rPr>
          <w:rFonts w:hint="eastAsia" w:ascii="仿宋_GB2312" w:eastAsia="仿宋_GB2312"/>
          <w:sz w:val="32"/>
          <w:szCs w:val="32"/>
          <w:u w:val="single"/>
        </w:rPr>
        <w:t xml:space="preserve">xxx              </w:t>
      </w:r>
      <w:r>
        <w:rPr>
          <w:rFonts w:hint="eastAsia" w:ascii="仿宋_GB2312" w:eastAsia="仿宋_GB2312"/>
          <w:sz w:val="32"/>
          <w:szCs w:val="32"/>
        </w:rPr>
        <w:t>联系电话：</w:t>
      </w:r>
      <w:r>
        <w:rPr>
          <w:rFonts w:hint="eastAsia" w:ascii="仿宋_GB2312" w:eastAsia="仿宋_GB2312"/>
          <w:sz w:val="32"/>
          <w:szCs w:val="32"/>
          <w:u w:val="single"/>
        </w:rPr>
        <w:t xml:space="preserve">xxx           </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甲、乙已于</w:t>
      </w:r>
      <w:r>
        <w:rPr>
          <w:rFonts w:hint="eastAsia" w:ascii="仿宋_GB2312" w:eastAsia="仿宋_GB2312"/>
          <w:sz w:val="32"/>
          <w:szCs w:val="32"/>
          <w:u w:val="single"/>
        </w:rPr>
        <w:t xml:space="preserve"> 202 </w:t>
      </w:r>
      <w:r>
        <w:rPr>
          <w:rFonts w:hint="eastAsia" w:ascii="仿宋_GB2312" w:eastAsia="仿宋_GB2312"/>
          <w:sz w:val="32"/>
          <w:szCs w:val="32"/>
        </w:rPr>
        <w:t>年</w:t>
      </w:r>
      <w:r>
        <w:rPr>
          <w:rFonts w:hint="eastAsia" w:ascii="仿宋_GB2312" w:eastAsia="仿宋_GB2312"/>
          <w:sz w:val="32"/>
          <w:szCs w:val="32"/>
          <w:u w:val="single"/>
        </w:rPr>
        <w:t xml:space="preserve">  </w:t>
      </w:r>
      <w:r>
        <w:rPr>
          <w:rFonts w:hint="eastAsia" w:ascii="仿宋_GB2312" w:eastAsia="仿宋_GB2312"/>
          <w:sz w:val="32"/>
          <w:szCs w:val="32"/>
        </w:rPr>
        <w:t>月</w:t>
      </w:r>
      <w:r>
        <w:rPr>
          <w:rFonts w:hint="eastAsia" w:ascii="仿宋_GB2312" w:eastAsia="仿宋_GB2312"/>
          <w:sz w:val="32"/>
          <w:szCs w:val="32"/>
          <w:u w:val="single"/>
        </w:rPr>
        <w:t xml:space="preserve">  </w:t>
      </w:r>
      <w:r>
        <w:rPr>
          <w:rFonts w:hint="eastAsia" w:ascii="仿宋_GB2312" w:eastAsia="仿宋_GB2312"/>
          <w:sz w:val="32"/>
          <w:szCs w:val="32"/>
        </w:rPr>
        <w:t>日签订了甲方位于</w:t>
      </w:r>
      <w:r>
        <w:rPr>
          <w:rFonts w:hint="eastAsia" w:ascii="仿宋_GB2312" w:eastAsia="仿宋_GB2312"/>
          <w:sz w:val="32"/>
          <w:szCs w:val="32"/>
          <w:u w:val="single"/>
        </w:rPr>
        <w:t xml:space="preserve"> 龙岗区宝龙街道冬青路18号景园公寓</w:t>
      </w:r>
      <w:r>
        <w:rPr>
          <w:rFonts w:hint="eastAsia" w:ascii="仿宋_GB2312" w:eastAsia="仿宋_GB2312"/>
          <w:sz w:val="32"/>
          <w:szCs w:val="32"/>
          <w:u w:val="single"/>
          <w:lang w:val="en-US" w:eastAsia="zh-CN"/>
        </w:rPr>
        <w:t>xxx</w:t>
      </w:r>
      <w:r>
        <w:rPr>
          <w:rFonts w:hint="eastAsia" w:ascii="仿宋_GB2312" w:eastAsia="仿宋_GB2312"/>
          <w:sz w:val="32"/>
          <w:szCs w:val="32"/>
          <w:u w:val="single"/>
        </w:rPr>
        <w:t>房</w:t>
      </w:r>
      <w:r>
        <w:rPr>
          <w:rFonts w:hint="eastAsia" w:ascii="仿宋_GB2312" w:eastAsia="仿宋_GB2312"/>
          <w:sz w:val="32"/>
          <w:szCs w:val="32"/>
        </w:rPr>
        <w:t>的《深圳市房屋租赁合同书》，现双方协商一致，签订补充协议如下：</w:t>
      </w:r>
    </w:p>
    <w:p>
      <w:pPr>
        <w:spacing w:line="500" w:lineRule="exact"/>
        <w:ind w:firstLine="643" w:firstLineChars="200"/>
        <w:rPr>
          <w:rFonts w:ascii="仿宋_GB2312" w:hAnsi="仿宋" w:eastAsia="仿宋_GB2312"/>
          <w:sz w:val="32"/>
          <w:szCs w:val="32"/>
        </w:rPr>
      </w:pPr>
      <w:r>
        <w:rPr>
          <w:rFonts w:hint="eastAsia" w:ascii="仿宋_GB2312" w:hAnsi="仿宋" w:eastAsia="仿宋_GB2312" w:cs="黑体"/>
          <w:b/>
          <w:sz w:val="32"/>
          <w:szCs w:val="32"/>
        </w:rPr>
        <w:t>第一条</w:t>
      </w:r>
      <w:r>
        <w:rPr>
          <w:rFonts w:hint="eastAsia" w:ascii="仿宋_GB2312" w:hAnsi="仿宋" w:eastAsia="仿宋_GB2312"/>
          <w:b/>
          <w:sz w:val="32"/>
          <w:szCs w:val="32"/>
        </w:rPr>
        <w:t xml:space="preserve"> </w:t>
      </w:r>
      <w:r>
        <w:rPr>
          <w:rFonts w:hint="eastAsia" w:ascii="仿宋_GB2312" w:hAnsi="仿宋" w:eastAsia="仿宋_GB2312"/>
          <w:sz w:val="32"/>
          <w:szCs w:val="32"/>
        </w:rPr>
        <w:t xml:space="preserve"> 甲方出租的房屋，以现状</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实物现状和产权现状</w:t>
      </w:r>
      <w:r>
        <w:rPr>
          <w:rFonts w:hint="eastAsia" w:ascii="仿宋_GB2312" w:hAnsi="仿宋" w:eastAsia="仿宋_GB2312"/>
          <w:sz w:val="32"/>
          <w:szCs w:val="32"/>
          <w:lang w:eastAsia="zh-CN"/>
        </w:rPr>
        <w:t>）</w:t>
      </w:r>
      <w:r>
        <w:rPr>
          <w:rFonts w:hint="eastAsia" w:ascii="仿宋_GB2312" w:hAnsi="仿宋" w:eastAsia="仿宋_GB2312"/>
          <w:sz w:val="32"/>
          <w:szCs w:val="32"/>
        </w:rPr>
        <w:t>作为出租和交付的条件。乙方对出租物业已经做过深入的了解和实地考察，乙方完全接受且不存在任何异议，乙方已明确认可租赁房屋的各方面均达到其租赁用途之目的，且不会因此向甲方提出赔偿、补偿。</w:t>
      </w:r>
    </w:p>
    <w:p>
      <w:pPr>
        <w:spacing w:line="500" w:lineRule="exact"/>
        <w:ind w:firstLine="643" w:firstLineChars="200"/>
        <w:rPr>
          <w:rFonts w:ascii="仿宋_GB2312" w:hAnsi="仿宋" w:eastAsia="仿宋_GB2312"/>
          <w:sz w:val="32"/>
          <w:szCs w:val="32"/>
        </w:rPr>
      </w:pPr>
      <w:r>
        <w:rPr>
          <w:rFonts w:hint="eastAsia" w:ascii="仿宋_GB2312" w:hAnsi="仿宋" w:eastAsia="仿宋_GB2312" w:cs="黑体"/>
          <w:b/>
          <w:sz w:val="32"/>
          <w:szCs w:val="32"/>
        </w:rPr>
        <w:t>第二条</w:t>
      </w:r>
      <w:r>
        <w:rPr>
          <w:rFonts w:hint="eastAsia" w:ascii="仿宋_GB2312" w:hAnsi="仿宋" w:eastAsia="仿宋_GB2312"/>
          <w:sz w:val="32"/>
          <w:szCs w:val="32"/>
        </w:rPr>
        <w:t xml:space="preserve">  关于将承租物业作为经营场所办理营业执照的约定</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（一）乙方确认，甲方按现状出租物业，无论租赁物业能否作为乙方经营场所办理营业执照，乙方均自愿承租以上物业，并承担因此带来的所有风险。</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（二）乙方保证在该房屋内开展经营活动前, 必须办理完毕经营所必需的执照、批准或许可证，乙方需完成本物业二次消防验收手续，并自行承担费用。乙方在租赁物业开展经营活动期间必须确保该等执照、批准或许可证完全有效（或到期前必须办理证照延期手续），</w:t>
      </w:r>
      <w:r>
        <w:rPr>
          <w:rFonts w:hint="eastAsia" w:ascii="仿宋_GB2312" w:hAnsi="仿宋" w:eastAsia="仿宋_GB2312" w:cs="仿宋"/>
          <w:sz w:val="32"/>
          <w:szCs w:val="32"/>
        </w:rPr>
        <w:t>将营业执照、消防、环保、卫生等相关审批验收文件复印件提交给甲方备案</w:t>
      </w:r>
      <w:r>
        <w:rPr>
          <w:rFonts w:hint="eastAsia" w:ascii="仿宋_GB2312" w:hAnsi="仿宋" w:eastAsia="仿宋_GB2312"/>
          <w:sz w:val="32"/>
          <w:szCs w:val="32"/>
        </w:rPr>
        <w:t>。</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（三）乙方未取得相关营业执照或许可证之前或营业执照、许可证到期后擅自开展经营活动，甲方有权解除房屋租赁合同及本协议，没收押金，由此引发的所有责任均由乙方承担。</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（四）如租赁物业作为乙方经营场所并办理了营业执照，则：</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1、乙方应于租赁合同终止或者解除之日起15天内完成注册地址变更的迁出手续。如逾期完成，每逾期一日，按最近3个月时间内的平均月租金的万分之三向甲方支付违约金。</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2、在乙方按房屋租赁合同及补充合同约定履行相关义务，并完成注册地址迁出或注销手续之日起15个工作日内，甲方应无息退还押金。</w:t>
      </w:r>
    </w:p>
    <w:p>
      <w:pPr>
        <w:spacing w:line="500" w:lineRule="exact"/>
        <w:ind w:firstLine="643" w:firstLineChars="200"/>
        <w:rPr>
          <w:rFonts w:ascii="仿宋_GB2312" w:hAnsi="仿宋" w:eastAsia="仿宋_GB2312"/>
          <w:sz w:val="32"/>
          <w:szCs w:val="32"/>
        </w:rPr>
      </w:pPr>
      <w:r>
        <w:rPr>
          <w:rFonts w:hint="eastAsia" w:ascii="仿宋_GB2312" w:hAnsi="仿宋" w:eastAsia="仿宋_GB2312" w:cs="黑体"/>
          <w:b/>
          <w:sz w:val="32"/>
          <w:szCs w:val="32"/>
        </w:rPr>
        <w:t>第三条</w:t>
      </w:r>
      <w:r>
        <w:rPr>
          <w:rFonts w:hint="eastAsia" w:ascii="仿宋_GB2312" w:hAnsi="仿宋" w:eastAsia="仿宋_GB2312"/>
          <w:sz w:val="32"/>
          <w:szCs w:val="32"/>
        </w:rPr>
        <w:t xml:space="preserve">  关于装修和改扩建的约定</w:t>
      </w:r>
    </w:p>
    <w:p>
      <w:pPr>
        <w:autoSpaceDN w:val="0"/>
        <w:spacing w:line="540" w:lineRule="exact"/>
        <w:ind w:firstLine="640" w:firstLineChars="200"/>
        <w:jc w:val="left"/>
        <w:rPr>
          <w:rFonts w:ascii="仿宋_GB2312" w:hAnsi="仿宋" w:eastAsia="仿宋_GB2312" w:cs="仿宋"/>
          <w:sz w:val="32"/>
          <w:szCs w:val="32"/>
        </w:rPr>
      </w:pPr>
      <w:r>
        <w:rPr>
          <w:rFonts w:hint="eastAsia" w:ascii="仿宋_GB2312" w:hAnsi="仿宋" w:eastAsia="仿宋_GB2312"/>
          <w:sz w:val="32"/>
          <w:szCs w:val="32"/>
        </w:rPr>
        <w:t>（一）乙方在租用期间，需要对租赁房屋进行装修的，自行承担所有相关费用，装修方案需先征得甲方和</w:t>
      </w:r>
      <w:r>
        <w:rPr>
          <w:rFonts w:hint="eastAsia" w:ascii="仿宋_GB2312" w:hAnsi="仿宋" w:eastAsia="仿宋_GB2312" w:cs="仿宋"/>
          <w:sz w:val="32"/>
          <w:szCs w:val="32"/>
        </w:rPr>
        <w:t>园区物业公司审查</w:t>
      </w:r>
      <w:r>
        <w:rPr>
          <w:rFonts w:hint="eastAsia" w:ascii="仿宋_GB2312" w:hAnsi="仿宋" w:eastAsia="仿宋_GB2312"/>
          <w:sz w:val="32"/>
          <w:szCs w:val="32"/>
        </w:rPr>
        <w:t>书面同意，</w:t>
      </w:r>
      <w:r>
        <w:rPr>
          <w:rFonts w:hint="eastAsia" w:ascii="仿宋_GB2312" w:hAnsi="仿宋" w:eastAsia="仿宋_GB2312" w:cs="仿宋"/>
          <w:sz w:val="32"/>
          <w:szCs w:val="32"/>
        </w:rPr>
        <w:t>且不得损害房屋主体结构，影响房屋使用安全</w:t>
      </w:r>
      <w:r>
        <w:rPr>
          <w:rFonts w:hint="eastAsia" w:ascii="仿宋_GB2312" w:hAnsi="仿宋" w:eastAsia="仿宋_GB2312"/>
          <w:sz w:val="32"/>
          <w:szCs w:val="32"/>
        </w:rPr>
        <w:t>。甲方同意乙方装修方案，并不代表该方案已符合相关法律法规规定，乙方需自行（费用乙方自担）向有关政府部门进行报批并单方承担所有风险。在取得有关部门批准前, 乙方不得对该房屋实施相应行为。否则, 乙方必须对该等非法工程而引起的一切后果独自承担责任（包括对甲方因乙方违反本条规定而引起的一切损失、索赔、开支、诉讼负全额赔偿的责任）。经甲方同意的装修所涉装修图纸（方案）等文件，加盖乙方印章后报甲方备案留存。</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（二）如乙方提交的装修方案甲方不同意，或乙方实际装修与甲方同意的装修方案不符，或不经甲方同意擅自装修的，甲方可要求乙方限期整改，由此引发的一切责任和费用由乙方承担。</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（三）违反本条以上（一）、（二）情形的，甲方有权单方解除本合同，没收押金，且甲方无须就乙方已完成的装修作出任何补偿。</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（四）乙方装修成本在本合同约定的租赁期间折旧完毕。如合同到期或因乙方原因合同提前解除导致合同终止，乙方无权向甲方主张任何装修补偿。</w:t>
      </w:r>
    </w:p>
    <w:p>
      <w:pPr>
        <w:spacing w:line="5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五）本合同履行期间，乙方需要对租赁房屋改建或扩建，乙方须自行办理好租赁物业改扩建的申报、报建、消防、环评等政府相关手续后方可进行改造或扩建，甲方只提供现有的相关物业资料给乙方并配合办理相关手续，办理所有手续、改扩建的一切费用和风险由乙方承担。且不论发生何种情形，乙方均不得向甲方主张该等改扩建费用。</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（六）乙方未办理合法手续擅自扩建或改造的，甲方有权解除租赁合同，收回租赁物业，没收押金并要求赔偿一切损失。</w:t>
      </w:r>
    </w:p>
    <w:p>
      <w:pPr>
        <w:spacing w:line="5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（七）不论何种原因甲方收回物业，改扩建形成的资产无偿归甲方所有，乙方只拥有在租赁关系合法存续期间改扩建形成资产的使用权。</w:t>
      </w:r>
    </w:p>
    <w:p>
      <w:pPr>
        <w:pStyle w:val="2"/>
        <w:spacing w:line="500" w:lineRule="exact"/>
        <w:ind w:firstLine="640" w:firstLineChars="200"/>
        <w:rPr>
          <w:rFonts w:hint="eastAsia" w:ascii="仿宋_GB2312" w:hAnsi="仿宋" w:eastAsia="仿宋_GB2312" w:cs="Times New Roman"/>
          <w:sz w:val="32"/>
          <w:szCs w:val="32"/>
          <w:lang w:eastAsia="zh-CN"/>
        </w:rPr>
      </w:pPr>
      <w:r>
        <w:rPr>
          <w:rFonts w:hint="eastAsia" w:ascii="仿宋_GB2312" w:hAnsi="仿宋" w:eastAsia="仿宋_GB2312" w:cs="Times New Roman"/>
          <w:sz w:val="32"/>
          <w:szCs w:val="32"/>
          <w:lang w:eastAsia="zh-CN"/>
        </w:rPr>
        <w:t>（</w:t>
      </w:r>
      <w:r>
        <w:rPr>
          <w:rFonts w:hint="eastAsia" w:ascii="仿宋_GB2312" w:hAnsi="仿宋" w:eastAsia="仿宋_GB2312" w:cs="Times New Roman"/>
          <w:sz w:val="32"/>
          <w:szCs w:val="32"/>
          <w:lang w:val="en-US" w:eastAsia="zh-CN"/>
        </w:rPr>
        <w:t>八</w:t>
      </w:r>
      <w:r>
        <w:rPr>
          <w:rFonts w:hint="eastAsia" w:ascii="仿宋_GB2312" w:hAnsi="仿宋" w:eastAsia="仿宋_GB2312" w:cs="Times New Roman"/>
          <w:sz w:val="32"/>
          <w:szCs w:val="32"/>
          <w:lang w:eastAsia="zh-CN"/>
        </w:rPr>
        <w:t>）在租赁期间内，若装修投入超过两年租金（</w:t>
      </w:r>
      <w:r>
        <w:rPr>
          <w:rFonts w:hint="eastAsia" w:ascii="仿宋_GB2312" w:hAnsi="仿宋" w:eastAsia="仿宋_GB2312" w:cs="Times New Roman"/>
          <w:sz w:val="32"/>
          <w:szCs w:val="32"/>
          <w:lang w:val="en-US" w:eastAsia="zh-CN"/>
        </w:rPr>
        <w:t>乙</w:t>
      </w:r>
      <w:r>
        <w:rPr>
          <w:rFonts w:hint="eastAsia" w:ascii="仿宋_GB2312" w:hAnsi="仿宋" w:eastAsia="仿宋_GB2312" w:cs="Times New Roman"/>
          <w:sz w:val="32"/>
          <w:szCs w:val="32"/>
          <w:lang w:eastAsia="zh-CN"/>
        </w:rPr>
        <w:t>方提供相应资料，以</w:t>
      </w:r>
      <w:r>
        <w:rPr>
          <w:rFonts w:hint="eastAsia" w:ascii="仿宋_GB2312" w:hAnsi="仿宋" w:eastAsia="仿宋_GB2312" w:cs="Times New Roman"/>
          <w:sz w:val="32"/>
          <w:szCs w:val="32"/>
          <w:lang w:val="en-US" w:eastAsia="zh-CN"/>
        </w:rPr>
        <w:t>甲方</w:t>
      </w:r>
      <w:r>
        <w:rPr>
          <w:rFonts w:hint="eastAsia" w:ascii="仿宋_GB2312" w:hAnsi="仿宋" w:eastAsia="仿宋_GB2312" w:cs="Times New Roman"/>
          <w:sz w:val="32"/>
          <w:szCs w:val="32"/>
          <w:lang w:eastAsia="zh-CN"/>
        </w:rPr>
        <w:t>聘请的造价机构审核为准），则免租期延长至3个月。</w:t>
      </w:r>
    </w:p>
    <w:p>
      <w:pPr>
        <w:spacing w:line="500" w:lineRule="exact"/>
        <w:ind w:firstLine="643" w:firstLineChars="200"/>
        <w:rPr>
          <w:rFonts w:ascii="仿宋_GB2312" w:hAnsi="仿宋" w:eastAsia="仿宋_GB2312"/>
          <w:sz w:val="32"/>
          <w:szCs w:val="32"/>
        </w:rPr>
      </w:pPr>
      <w:r>
        <w:rPr>
          <w:rFonts w:hint="eastAsia" w:ascii="仿宋_GB2312" w:hAnsi="仿宋" w:eastAsia="仿宋_GB2312" w:cs="黑体"/>
          <w:b/>
          <w:sz w:val="32"/>
          <w:szCs w:val="32"/>
        </w:rPr>
        <w:t>第四条</w:t>
      </w:r>
      <w:r>
        <w:rPr>
          <w:rFonts w:hint="eastAsia" w:ascii="仿宋_GB2312" w:hAnsi="仿宋" w:eastAsia="仿宋_GB2312"/>
          <w:b/>
          <w:sz w:val="32"/>
          <w:szCs w:val="32"/>
        </w:rPr>
        <w:t xml:space="preserve"> </w:t>
      </w:r>
      <w:r>
        <w:rPr>
          <w:rFonts w:hint="eastAsia" w:ascii="仿宋_GB2312" w:hAnsi="仿宋" w:eastAsia="仿宋_GB2312"/>
          <w:sz w:val="32"/>
          <w:szCs w:val="32"/>
        </w:rPr>
        <w:t xml:space="preserve"> 房屋维修义务及设施费用的承担</w:t>
      </w:r>
    </w:p>
    <w:p>
      <w:pPr>
        <w:spacing w:line="50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房屋所有设施（水电设施等）以现状移交，乙方不得以水电设施不齐全、未能满足其使用等为由，向甲方提出赔偿（补偿）；</w:t>
      </w:r>
      <w:r>
        <w:rPr>
          <w:rFonts w:hint="eastAsia" w:ascii="仿宋_GB2312" w:hAnsi="仿宋" w:eastAsia="仿宋_GB2312"/>
          <w:sz w:val="32"/>
          <w:szCs w:val="32"/>
        </w:rPr>
        <w:t>乙方在租赁期内必须保持该房屋内部所有的装修、设施、排水设备、装配（如租赁物业装配的电梯由乙方单独使用，则乙方负责电梯的维修和保养）和所有添加物处于良好的、清洁的状态，乙方负责房屋的所有维修义务，所需费用由乙方承担。由于乙方的作为或不作为导致该房屋及其设施损坏的，乙方须承担由此引发的一切责任（包括但不限于不及时维修导致漏水、墙面脱落或使用过程中任何导致人身损害等引发的一切损失及赔偿责任）。</w:t>
      </w:r>
    </w:p>
    <w:p>
      <w:pPr>
        <w:spacing w:line="500" w:lineRule="exact"/>
        <w:ind w:firstLine="643" w:firstLineChars="200"/>
        <w:rPr>
          <w:rFonts w:ascii="仿宋_GB2312" w:hAnsi="仿宋" w:eastAsia="仿宋_GB2312"/>
          <w:sz w:val="32"/>
          <w:szCs w:val="32"/>
        </w:rPr>
      </w:pPr>
      <w:r>
        <w:rPr>
          <w:rFonts w:hint="eastAsia" w:ascii="仿宋_GB2312" w:hAnsi="仿宋" w:eastAsia="仿宋_GB2312" w:cs="黑体"/>
          <w:b/>
          <w:sz w:val="32"/>
          <w:szCs w:val="32"/>
        </w:rPr>
        <w:t>第五条</w:t>
      </w:r>
      <w:r>
        <w:rPr>
          <w:rFonts w:hint="eastAsia" w:ascii="仿宋_GB2312" w:hAnsi="仿宋" w:eastAsia="仿宋_GB2312"/>
          <w:sz w:val="32"/>
          <w:szCs w:val="32"/>
        </w:rPr>
        <w:t xml:space="preserve">  合法使用租赁物、设置广告牌、环保、知识产权等方面的约定</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一）乙方不得使用或引起、许可使用租赁物业的任何部分作为违法或不适当的目的使用（包括但不限于在租赁物业内销售生产假冒伪劣产品，销售产品和提供的服务侵犯他人商标、著作权、服务标志、代理权及专利权）。如经查获, 由乙方承担法律责任, 甲方有权要求乙方立即停止侵权行为或违法商业行为。</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二）乙方在获得甲方书面同意前，不得在租赁物业外部展览、展示、悬挂任何广告以外的标志牌等装置。乙方租赁的物业如需安装户外广告的，乙方应自行向有关政府部门报批，将批准材料及方案报甲方同意后方可实施，如广告属于乙方自用不收费，如果属于营利性的经营性广告甲方有权按市场广告费收取费用。</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（三）乙方须保证在该房屋内发出的任何声响、噪音或振动应完全符合国家或地方政府相关标准，并保证在该房屋内排出之污水、废气等亦完全符合国家及地方政府相关标准。</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乙方违反以上约定，甲方有权要求其限期整改，逾期未整改的甲方有权解除租赁合同，没收押金，并要求乙方承担一切赔偿责任。</w:t>
      </w:r>
    </w:p>
    <w:p>
      <w:pPr>
        <w:spacing w:line="500" w:lineRule="exact"/>
        <w:ind w:firstLine="643" w:firstLineChars="200"/>
        <w:rPr>
          <w:rFonts w:hint="eastAsia" w:ascii="仿宋_GB2312" w:hAnsi="仿宋" w:eastAsia="仿宋_GB2312"/>
          <w:sz w:val="32"/>
          <w:szCs w:val="32"/>
        </w:rPr>
      </w:pPr>
      <w:r>
        <w:rPr>
          <w:rFonts w:hint="eastAsia" w:ascii="仿宋_GB2312" w:hAnsi="仿宋" w:eastAsia="仿宋_GB2312" w:cs="黑体"/>
          <w:b/>
          <w:sz w:val="32"/>
          <w:szCs w:val="32"/>
        </w:rPr>
        <w:t>第六条</w:t>
      </w:r>
      <w:r>
        <w:rPr>
          <w:rFonts w:hint="eastAsia" w:ascii="仿宋_GB2312" w:hAnsi="仿宋" w:eastAsia="仿宋_GB2312"/>
          <w:sz w:val="32"/>
          <w:szCs w:val="32"/>
        </w:rPr>
        <w:t xml:space="preserve">  </w:t>
      </w:r>
      <w:r>
        <w:rPr>
          <w:rFonts w:hint="eastAsia" w:ascii="仿宋_GB2312" w:hAnsi="仿宋" w:eastAsia="仿宋_GB2312" w:cs="Times New Roman"/>
          <w:kern w:val="2"/>
          <w:sz w:val="32"/>
          <w:szCs w:val="32"/>
          <w:lang w:val="en-US" w:eastAsia="zh-CN" w:bidi="ar-SA"/>
        </w:rPr>
        <w:t>现状整体移交</w:t>
      </w:r>
      <w:r>
        <w:rPr>
          <w:rFonts w:hint="eastAsia" w:ascii="仿宋_GB2312" w:hAnsi="仿宋" w:eastAsia="仿宋_GB2312"/>
          <w:sz w:val="32"/>
          <w:szCs w:val="32"/>
        </w:rPr>
        <w:t>约定</w:t>
      </w:r>
    </w:p>
    <w:p>
      <w:pPr>
        <w:pStyle w:val="2"/>
        <w:numPr>
          <w:ilvl w:val="0"/>
          <w:numId w:val="0"/>
        </w:numPr>
        <w:spacing w:line="360" w:lineRule="auto"/>
        <w:ind w:firstLine="640" w:firstLineChars="200"/>
        <w:rPr>
          <w:rFonts w:hint="eastAsia" w:ascii="仿宋_GB2312" w:hAnsi="仿宋" w:eastAsia="仿宋_GB2312"/>
          <w:sz w:val="32"/>
          <w:szCs w:val="32"/>
        </w:rPr>
      </w:pPr>
      <w:bookmarkStart w:id="0" w:name="OLE_LINK1"/>
      <w:r>
        <w:rPr>
          <w:rFonts w:hint="eastAsia" w:ascii="仿宋_GB2312" w:hAnsi="仿宋" w:eastAsia="仿宋_GB2312" w:cs="Times New Roman"/>
          <w:kern w:val="2"/>
          <w:sz w:val="32"/>
          <w:szCs w:val="32"/>
          <w:lang w:val="en-US" w:eastAsia="zh-CN" w:bidi="ar-SA"/>
        </w:rPr>
        <w:t>乙方租赁房屋中，部分房屋与甲方仍有租赁合同关系。甲方将仍在履约的租户合同移交给乙方（即新的承租人），由乙方继续履行甲方移交的租赁合同甲方责任和义务或与原租户重新签订租赁合同。乙方需确保租</w:t>
      </w:r>
      <w:bookmarkStart w:id="1" w:name="_GoBack"/>
      <w:bookmarkEnd w:id="1"/>
      <w:r>
        <w:rPr>
          <w:rFonts w:hint="eastAsia" w:ascii="仿宋_GB2312" w:hAnsi="仿宋" w:eastAsia="仿宋_GB2312" w:cs="Times New Roman"/>
          <w:kern w:val="2"/>
          <w:sz w:val="32"/>
          <w:szCs w:val="32"/>
          <w:lang w:val="en-US" w:eastAsia="zh-CN" w:bidi="ar-SA"/>
        </w:rPr>
        <w:t>赁关系的平稳过渡，并承担因合同移交而产生的所有法律责任和义务。</w:t>
      </w:r>
    </w:p>
    <w:bookmarkEnd w:id="0"/>
    <w:p>
      <w:pPr>
        <w:spacing w:line="500" w:lineRule="exact"/>
        <w:ind w:firstLine="643" w:firstLineChars="200"/>
        <w:rPr>
          <w:rFonts w:ascii="仿宋_GB2312" w:hAnsi="仿宋" w:eastAsia="仿宋_GB2312"/>
          <w:sz w:val="32"/>
          <w:szCs w:val="32"/>
        </w:rPr>
      </w:pPr>
      <w:r>
        <w:rPr>
          <w:rFonts w:hint="eastAsia" w:ascii="仿宋_GB2312" w:hAnsi="仿宋" w:eastAsia="仿宋_GB2312" w:cs="黑体"/>
          <w:b/>
          <w:sz w:val="32"/>
          <w:szCs w:val="32"/>
        </w:rPr>
        <w:t>第七条</w:t>
      </w:r>
      <w:r>
        <w:rPr>
          <w:rFonts w:hint="eastAsia" w:ascii="仿宋_GB2312" w:hAnsi="仿宋" w:eastAsia="仿宋_GB2312"/>
          <w:sz w:val="32"/>
          <w:szCs w:val="32"/>
        </w:rPr>
        <w:t xml:space="preserve">  拆迁或旧改</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（一）本租赁合同履行期间，遇政府征地、旧改拆迁等情形需对物业进行拆迁，导致租赁合同无法继续履行的，甲方可行使合同解除权。</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（二）出现本条第（一）款之情形解除租赁合同的，有关补偿按以下条款执行：</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1、乙方的搬迁费、停业停产损失费等补偿项目由甲方会同征收单位委托的中介评估确定的为准。乙方应按照甲方指定期限搬离租赁物业。</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2、乙方承租物业且对物业实际投入装修的，拆迁时的装修补偿归乙方；在此情形下，由甲方会同征收单位委托中介机构评估后确定剩余租赁期间装修赔付价值，乙方不得有异议；租赁期外发生旧改征地拆迁的，装修补偿归甲方。</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3、乙方或乙方转租后的次承租人不按甲方指定的期限搬离物业的，逾期五日以上，乙方需赔偿甲方、相关单位及人员的一切损失。同时不得就装修、搬迁、停产停业等理由，向甲方或第三方提出任何赔偿要求。除此之外，甲方有权没收押金，并要求乙方补足免租装修期的租金。</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（三）如出现本条第（一）款之情形，物业已转租，清退所有租户及引发的所有费用及法律责任由乙方承担。</w:t>
      </w:r>
    </w:p>
    <w:p>
      <w:pPr>
        <w:spacing w:line="500" w:lineRule="exact"/>
        <w:ind w:firstLine="643" w:firstLineChars="200"/>
        <w:rPr>
          <w:rFonts w:ascii="仿宋_GB2312" w:hAnsi="仿宋" w:eastAsia="仿宋_GB2312"/>
          <w:sz w:val="32"/>
          <w:szCs w:val="32"/>
        </w:rPr>
      </w:pPr>
      <w:r>
        <w:rPr>
          <w:rFonts w:hint="eastAsia" w:ascii="仿宋_GB2312" w:hAnsi="仿宋" w:eastAsia="仿宋_GB2312" w:cs="黑体"/>
          <w:b/>
          <w:sz w:val="32"/>
          <w:szCs w:val="32"/>
        </w:rPr>
        <w:t>第八条</w:t>
      </w:r>
      <w:r>
        <w:rPr>
          <w:rFonts w:hint="eastAsia" w:ascii="仿宋_GB2312" w:hAnsi="仿宋" w:eastAsia="仿宋_GB2312"/>
          <w:sz w:val="32"/>
          <w:szCs w:val="32"/>
        </w:rPr>
        <w:t xml:space="preserve">  有关违约的约定</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一）双方确认，因乙方违约导致租赁合同提前解除，乙方缴交的押金仅是给甲方造成的损失赔偿的一部分，与违约金无关;且乙方已享受的装修期间及免租期间的租金，也可视为甲方的损失。乙方未按房屋租赁合同或补充协议书约定之期限缴交租金的，每逾期一日，按月租金的万分之三向甲方支付违约金。</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二）乙方违约，甲方除行使合同解除权外，还可行使的权利包括：可向乙方要求赔偿甲方因追讨欠款所遭受的一切损失、费用、开支；甲方在提前四十八小时书面通知乙方的前提下，可立即停止向该租赁物业提供水、电、封锁出租物业等措施，甲方对乙方因此而蒙受的任何损失不承担任何责任。</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若甲方按照上述约定行使权利时，在甲方暂停水电封锁出租物业期间，乙方不得以此为由拒付该期间内的租金、物业管理费及其他费用。</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（三）乙方逾期搬离物业十日以上，甲方有权进入该房屋，该房屋内所有装修、设施和物品视为乙方放弃前述物品。甲方无需为装修、设施和物品的剩余价值向乙方做出任何补偿。</w:t>
      </w:r>
    </w:p>
    <w:p>
      <w:pPr>
        <w:spacing w:line="500" w:lineRule="exact"/>
        <w:ind w:firstLine="643" w:firstLineChars="200"/>
        <w:rPr>
          <w:rFonts w:ascii="仿宋_GB2312" w:hAnsi="仿宋" w:eastAsia="仿宋_GB2312"/>
          <w:sz w:val="32"/>
          <w:szCs w:val="32"/>
        </w:rPr>
      </w:pPr>
      <w:r>
        <w:rPr>
          <w:rFonts w:hint="eastAsia" w:ascii="仿宋_GB2312" w:hAnsi="仿宋" w:eastAsia="仿宋_GB2312" w:cs="黑体"/>
          <w:b/>
          <w:sz w:val="32"/>
          <w:szCs w:val="32"/>
        </w:rPr>
        <w:t>第九条</w:t>
      </w:r>
      <w:r>
        <w:rPr>
          <w:rFonts w:hint="eastAsia" w:ascii="仿宋_GB2312" w:hAnsi="仿宋" w:eastAsia="仿宋_GB2312" w:cs="黑体"/>
          <w:sz w:val="32"/>
          <w:szCs w:val="32"/>
        </w:rPr>
        <w:t xml:space="preserve"> </w:t>
      </w:r>
      <w:r>
        <w:rPr>
          <w:rFonts w:hint="eastAsia" w:ascii="仿宋_GB2312" w:hAnsi="仿宋" w:eastAsia="仿宋_GB2312"/>
          <w:sz w:val="32"/>
          <w:szCs w:val="32"/>
        </w:rPr>
        <w:t xml:space="preserve"> 乙方在租赁期内任何时间或在租赁期结束时以任何理由迁出租赁物业,除可搬走乙方合法所有的可移动资产外，乙方所投入的装修及与物业不可分离的设备（含电梯）等无偿归甲方所有，乙方在搬离物业时，不得损坏装修物和设备，并保持门窗、电梯、水电等设施设备完好，如有损坏应予以赔偿。</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如乙方搬离物业，租赁物业内有乙方遗留下的任何家具、物料、设备或其它任何物品,均视为乙方放弃前述物品,甲方有权以任何方式处理前述品,乙方不得异议,也不得追究甲方责任和要求甲方赔偿。同时,甲方亦有权向乙方追讨因清除、处理前述物品所产生的所有费用。</w:t>
      </w:r>
    </w:p>
    <w:p>
      <w:pPr>
        <w:spacing w:line="500" w:lineRule="exact"/>
        <w:ind w:firstLine="643" w:firstLineChars="200"/>
        <w:rPr>
          <w:rFonts w:ascii="仿宋_GB2312" w:hAnsi="仿宋" w:eastAsia="仿宋_GB2312"/>
          <w:sz w:val="32"/>
          <w:szCs w:val="32"/>
        </w:rPr>
      </w:pPr>
      <w:r>
        <w:rPr>
          <w:rFonts w:hint="eastAsia" w:ascii="仿宋_GB2312" w:hAnsi="仿宋" w:eastAsia="仿宋_GB2312" w:cs="黑体"/>
          <w:b/>
          <w:sz w:val="32"/>
          <w:szCs w:val="32"/>
        </w:rPr>
        <w:t>第十条</w:t>
      </w:r>
      <w:r>
        <w:rPr>
          <w:rFonts w:hint="eastAsia" w:ascii="仿宋_GB2312" w:hAnsi="仿宋" w:eastAsia="仿宋_GB2312"/>
          <w:sz w:val="32"/>
          <w:szCs w:val="32"/>
        </w:rPr>
        <w:t xml:space="preserve">  因乙方违约，致使甲方解除租赁合同的，自租赁合同解除当日，乙方应搬离租赁物业。乙方逾期搬离，逾期期间乙方应向甲方支付的租金或占用费并按租赁合同约定的前三个月的平均月租金的万分之三（如转租，且转租租金高于甲乙双方约定的租金价格，则按转租租金标准）计算违约金。                          </w:t>
      </w:r>
    </w:p>
    <w:p>
      <w:pPr>
        <w:snapToGrid w:val="0"/>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乙方应于每月</w:t>
      </w:r>
      <w:r>
        <w:rPr>
          <w:rFonts w:ascii="仿宋_GB2312" w:hAnsi="仿宋" w:eastAsia="仿宋_GB2312"/>
          <w:sz w:val="32"/>
          <w:szCs w:val="32"/>
        </w:rPr>
        <w:t>10</w:t>
      </w:r>
      <w:r>
        <w:rPr>
          <w:rFonts w:hint="eastAsia" w:ascii="仿宋_GB2312" w:hAnsi="仿宋" w:eastAsia="仿宋_GB2312"/>
          <w:sz w:val="32"/>
          <w:szCs w:val="32"/>
        </w:rPr>
        <w:t>号前向甲方交付租金，逾期未付款至甲方指定账户帐或缴纳现金的，每逾期一日，则按月租金的万分之三收取违约金；如欠缴的水、电或房租等费用达一个月以上，甲方有权停止水、电供应及单方面解除合同。</w:t>
      </w:r>
    </w:p>
    <w:p>
      <w:pPr>
        <w:spacing w:line="500" w:lineRule="exact"/>
        <w:ind w:firstLine="640" w:firstLineChars="200"/>
        <w:rPr>
          <w:rFonts w:ascii="仿宋_GB2312" w:hAnsi="仿宋" w:eastAsia="仿宋_GB2312"/>
          <w:sz w:val="32"/>
          <w:szCs w:val="32"/>
        </w:rPr>
      </w:pPr>
      <w:r>
        <w:rPr>
          <w:rFonts w:hint="eastAsia" w:ascii="仿宋_GB2312" w:hAnsi="仿宋" w:eastAsia="仿宋_GB2312"/>
          <w:sz w:val="32"/>
          <w:szCs w:val="32"/>
        </w:rPr>
        <w:t>在乙方租赁期间（含装修期），物业管理费、水、电等费用由乙方按实际使用数自行向物业管理单位支付。如乙方偷水偷电或擅自使用消防水，甲方有权依法报相关部门，并追究因此给甲方造成的法律和经济责任。</w:t>
      </w:r>
    </w:p>
    <w:p>
      <w:pPr>
        <w:spacing w:line="5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凡因乙方违约导致的甲方损失（包括但不限于：律师费、诉讼费、鉴定费、保全费、保险费、差旅费），由乙方承担。</w:t>
      </w:r>
    </w:p>
    <w:p>
      <w:pPr>
        <w:spacing w:line="500" w:lineRule="exact"/>
        <w:rPr>
          <w:rFonts w:ascii="仿宋_GB2312" w:hAnsi="仿宋" w:eastAsia="仿宋_GB2312"/>
          <w:sz w:val="32"/>
          <w:szCs w:val="32"/>
        </w:rPr>
      </w:pPr>
      <w:r>
        <w:rPr>
          <w:rFonts w:hint="eastAsia" w:ascii="仿宋_GB2312" w:hAnsi="仿宋" w:eastAsia="仿宋_GB2312"/>
          <w:sz w:val="32"/>
          <w:szCs w:val="32"/>
        </w:rPr>
        <w:t xml:space="preserve">    </w:t>
      </w:r>
      <w:r>
        <w:rPr>
          <w:rFonts w:hint="eastAsia" w:ascii="仿宋_GB2312" w:hAnsi="仿宋" w:eastAsia="仿宋_GB2312" w:cs="黑体"/>
          <w:b/>
          <w:sz w:val="32"/>
          <w:szCs w:val="32"/>
        </w:rPr>
        <w:t>第十</w:t>
      </w:r>
      <w:r>
        <w:rPr>
          <w:rFonts w:hint="eastAsia" w:ascii="仿宋_GB2312" w:hAnsi="仿宋" w:eastAsia="仿宋_GB2312" w:cs="黑体"/>
          <w:b/>
          <w:sz w:val="32"/>
          <w:szCs w:val="32"/>
          <w:lang w:val="en-US" w:eastAsia="zh-CN"/>
        </w:rPr>
        <w:t>一</w:t>
      </w:r>
      <w:r>
        <w:rPr>
          <w:rFonts w:hint="eastAsia" w:ascii="仿宋_GB2312" w:hAnsi="仿宋" w:eastAsia="仿宋_GB2312" w:cs="黑体"/>
          <w:b/>
          <w:sz w:val="32"/>
          <w:szCs w:val="32"/>
        </w:rPr>
        <w:t xml:space="preserve">条 </w:t>
      </w:r>
      <w:r>
        <w:rPr>
          <w:rFonts w:hint="eastAsia" w:ascii="仿宋_GB2312" w:hAnsi="仿宋" w:eastAsia="仿宋_GB2312"/>
          <w:sz w:val="32"/>
          <w:szCs w:val="32"/>
        </w:rPr>
        <w:t>丙方自愿作为乙方之担保人签署本补充协议，并为其提供连带担保责任，担保期限为从本补充协议签署之日起至租赁期满后两年。丙方明确，其已对原合同、本补充协议以及其他相关协议的全部内容完全明确、清楚，并自愿以无限连带责任的方式向甲方提供担保。</w:t>
      </w:r>
    </w:p>
    <w:p>
      <w:pPr>
        <w:spacing w:line="500" w:lineRule="exact"/>
        <w:ind w:firstLine="643" w:firstLineChars="200"/>
        <w:rPr>
          <w:rFonts w:ascii="仿宋_GB2312" w:hAnsi="仿宋" w:eastAsia="仿宋_GB2312"/>
          <w:sz w:val="32"/>
          <w:szCs w:val="32"/>
        </w:rPr>
      </w:pPr>
      <w:r>
        <w:rPr>
          <w:rFonts w:hint="eastAsia" w:ascii="仿宋_GB2312" w:hAnsi="仿宋" w:eastAsia="仿宋_GB2312" w:cs="黑体"/>
          <w:b/>
          <w:sz w:val="32"/>
          <w:szCs w:val="32"/>
        </w:rPr>
        <w:t>第十</w:t>
      </w:r>
      <w:r>
        <w:rPr>
          <w:rFonts w:hint="eastAsia" w:ascii="仿宋_GB2312" w:hAnsi="仿宋" w:eastAsia="仿宋_GB2312" w:cs="黑体"/>
          <w:b/>
          <w:sz w:val="32"/>
          <w:szCs w:val="32"/>
          <w:lang w:val="en-US" w:eastAsia="zh-CN"/>
        </w:rPr>
        <w:t>二</w:t>
      </w:r>
      <w:r>
        <w:rPr>
          <w:rFonts w:hint="eastAsia" w:ascii="仿宋_GB2312" w:hAnsi="仿宋" w:eastAsia="仿宋_GB2312" w:cs="黑体"/>
          <w:b/>
          <w:sz w:val="32"/>
          <w:szCs w:val="32"/>
        </w:rPr>
        <w:t>条</w:t>
      </w:r>
      <w:r>
        <w:rPr>
          <w:rFonts w:hint="eastAsia" w:ascii="仿宋_GB2312" w:hAnsi="仿宋" w:eastAsia="仿宋_GB2312"/>
          <w:sz w:val="32"/>
          <w:szCs w:val="32"/>
        </w:rPr>
        <w:t xml:space="preserve">  本协议发生的争议，由甲乙双方协商解决解决；协商不成的，依法向租赁房屋所在地人民法院提起民事诉讼。</w:t>
      </w:r>
    </w:p>
    <w:p>
      <w:pPr>
        <w:spacing w:line="500" w:lineRule="exact"/>
        <w:ind w:firstLine="643" w:firstLineChars="200"/>
        <w:rPr>
          <w:rFonts w:ascii="仿宋_GB2312" w:hAnsi="仿宋" w:eastAsia="仿宋_GB2312"/>
          <w:sz w:val="32"/>
          <w:szCs w:val="32"/>
        </w:rPr>
      </w:pPr>
      <w:r>
        <w:rPr>
          <w:rFonts w:hint="eastAsia" w:ascii="仿宋_GB2312" w:hAnsi="仿宋" w:eastAsia="仿宋_GB2312" w:cs="黑体"/>
          <w:b/>
          <w:sz w:val="32"/>
          <w:szCs w:val="32"/>
        </w:rPr>
        <w:t>第十</w:t>
      </w:r>
      <w:r>
        <w:rPr>
          <w:rFonts w:hint="eastAsia" w:ascii="仿宋_GB2312" w:hAnsi="仿宋" w:eastAsia="仿宋_GB2312" w:cs="黑体"/>
          <w:b/>
          <w:sz w:val="32"/>
          <w:szCs w:val="32"/>
          <w:lang w:val="en-US" w:eastAsia="zh-CN"/>
        </w:rPr>
        <w:t>三</w:t>
      </w:r>
      <w:r>
        <w:rPr>
          <w:rFonts w:hint="eastAsia" w:ascii="仿宋_GB2312" w:hAnsi="仿宋" w:eastAsia="仿宋_GB2312" w:cs="黑体"/>
          <w:b/>
          <w:sz w:val="32"/>
          <w:szCs w:val="32"/>
        </w:rPr>
        <w:t>条</w:t>
      </w:r>
      <w:r>
        <w:rPr>
          <w:rFonts w:hint="eastAsia" w:ascii="仿宋_GB2312" w:hAnsi="仿宋" w:eastAsia="仿宋_GB2312"/>
          <w:sz w:val="32"/>
          <w:szCs w:val="32"/>
        </w:rPr>
        <w:t xml:space="preserve">  本协议为在签署本协议之前所签署的《深圳市房屋租赁合同书》的组成部分，经双方代表签字盖章后生效、与双方签订的《深圳市房屋租赁合同书》均具同等法律效力，但与本协议有不一致之处，以本协议为准。</w:t>
      </w:r>
    </w:p>
    <w:p>
      <w:pPr>
        <w:spacing w:line="500" w:lineRule="exact"/>
        <w:ind w:firstLine="643" w:firstLineChars="200"/>
        <w:rPr>
          <w:rFonts w:ascii="仿宋_GB2312" w:hAnsi="仿宋" w:eastAsia="仿宋_GB2312"/>
          <w:sz w:val="32"/>
          <w:szCs w:val="32"/>
        </w:rPr>
      </w:pPr>
      <w:r>
        <w:rPr>
          <w:rFonts w:hint="eastAsia" w:ascii="仿宋_GB2312" w:hAnsi="仿宋" w:eastAsia="仿宋_GB2312" w:cs="黑体"/>
          <w:b/>
          <w:sz w:val="32"/>
          <w:szCs w:val="32"/>
        </w:rPr>
        <w:t>第十</w:t>
      </w:r>
      <w:r>
        <w:rPr>
          <w:rFonts w:hint="eastAsia" w:ascii="仿宋_GB2312" w:hAnsi="仿宋" w:eastAsia="仿宋_GB2312" w:cs="黑体"/>
          <w:b/>
          <w:sz w:val="32"/>
          <w:szCs w:val="32"/>
          <w:lang w:val="en-US" w:eastAsia="zh-CN"/>
        </w:rPr>
        <w:t>四</w:t>
      </w:r>
      <w:r>
        <w:rPr>
          <w:rFonts w:hint="eastAsia" w:ascii="仿宋_GB2312" w:hAnsi="仿宋" w:eastAsia="仿宋_GB2312" w:cs="黑体"/>
          <w:b/>
          <w:sz w:val="32"/>
          <w:szCs w:val="32"/>
        </w:rPr>
        <w:t>条</w:t>
      </w:r>
      <w:r>
        <w:rPr>
          <w:rFonts w:hint="eastAsia" w:ascii="仿宋_GB2312" w:hAnsi="仿宋" w:eastAsia="仿宋_GB2312"/>
          <w:sz w:val="32"/>
          <w:szCs w:val="32"/>
        </w:rPr>
        <w:t xml:space="preserve">  本协议一式四份，甲方执三份，乙方执一份，均具同等法律效力。</w:t>
      </w:r>
    </w:p>
    <w:p>
      <w:pPr>
        <w:spacing w:line="500" w:lineRule="exact"/>
        <w:rPr>
          <w:rFonts w:ascii="仿宋_GB2312" w:hAnsi="仿宋" w:eastAsia="仿宋_GB2312"/>
          <w:sz w:val="32"/>
          <w:szCs w:val="32"/>
        </w:rPr>
      </w:pPr>
    </w:p>
    <w:p>
      <w:pPr>
        <w:spacing w:line="500" w:lineRule="exact"/>
        <w:rPr>
          <w:rFonts w:ascii="仿宋_GB2312" w:hAnsi="仿宋" w:eastAsia="仿宋_GB2312"/>
          <w:sz w:val="32"/>
          <w:szCs w:val="32"/>
        </w:rPr>
      </w:pPr>
    </w:p>
    <w:p>
      <w:pPr>
        <w:spacing w:line="560" w:lineRule="exact"/>
        <w:rPr>
          <w:rFonts w:ascii="仿宋_GB2312" w:hAnsi="仿宋" w:eastAsia="仿宋_GB2312"/>
          <w:sz w:val="32"/>
          <w:szCs w:val="32"/>
        </w:rPr>
      </w:pPr>
      <w:r>
        <w:rPr>
          <w:rFonts w:hint="eastAsia" w:ascii="仿宋_GB2312" w:hAnsi="仿宋" w:eastAsia="仿宋_GB2312"/>
          <w:sz w:val="32"/>
          <w:szCs w:val="32"/>
        </w:rPr>
        <w:t>甲方(盖章)：</w:t>
      </w:r>
    </w:p>
    <w:p>
      <w:pPr>
        <w:spacing w:line="560" w:lineRule="exact"/>
        <w:rPr>
          <w:rFonts w:ascii="仿宋_GB2312" w:hAnsi="仿宋" w:eastAsia="仿宋_GB2312"/>
          <w:sz w:val="32"/>
          <w:szCs w:val="32"/>
        </w:rPr>
      </w:pPr>
      <w:r>
        <w:rPr>
          <w:rFonts w:hint="eastAsia" w:ascii="仿宋_GB2312" w:hAnsi="仿宋" w:eastAsia="仿宋_GB2312"/>
          <w:sz w:val="32"/>
          <w:szCs w:val="32"/>
        </w:rPr>
        <w:t>法定代表人（签名）：</w:t>
      </w:r>
    </w:p>
    <w:p>
      <w:pPr>
        <w:spacing w:line="560" w:lineRule="exact"/>
        <w:rPr>
          <w:rFonts w:ascii="仿宋_GB2312" w:hAnsi="仿宋" w:eastAsia="仿宋_GB2312"/>
          <w:sz w:val="32"/>
          <w:szCs w:val="32"/>
        </w:rPr>
      </w:pPr>
      <w:r>
        <w:rPr>
          <w:rFonts w:hint="eastAsia" w:ascii="仿宋_GB2312" w:hAnsi="仿宋" w:eastAsia="仿宋_GB2312"/>
          <w:sz w:val="32"/>
          <w:szCs w:val="32"/>
        </w:rPr>
        <w:t xml:space="preserve">委托代理人（签名）：             </w:t>
      </w:r>
    </w:p>
    <w:p>
      <w:pPr>
        <w:spacing w:line="560" w:lineRule="exact"/>
        <w:rPr>
          <w:rFonts w:ascii="仿宋_GB2312" w:hAnsi="仿宋" w:eastAsia="仿宋_GB2312"/>
          <w:sz w:val="32"/>
          <w:szCs w:val="32"/>
        </w:rPr>
      </w:pPr>
      <w:r>
        <w:rPr>
          <w:rFonts w:hint="eastAsia" w:ascii="仿宋_GB2312" w:hAnsi="仿宋" w:eastAsia="仿宋_GB2312"/>
          <w:sz w:val="32"/>
          <w:szCs w:val="32"/>
        </w:rPr>
        <w:t xml:space="preserve">签订日期： </w:t>
      </w:r>
      <w:r>
        <w:rPr>
          <w:rFonts w:hint="eastAsia" w:ascii="仿宋_GB2312" w:hAnsi="仿宋" w:eastAsia="仿宋_GB2312"/>
          <w:sz w:val="32"/>
          <w:szCs w:val="32"/>
          <w:u w:val="single"/>
        </w:rPr>
        <w:t xml:space="preserve"> 202</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rPr>
        <w:t>年</w:t>
      </w:r>
      <w:r>
        <w:rPr>
          <w:rFonts w:hint="eastAsia" w:ascii="仿宋_GB2312" w:hAnsi="仿宋" w:eastAsia="仿宋_GB2312"/>
          <w:sz w:val="32"/>
          <w:szCs w:val="32"/>
          <w:u w:val="single"/>
        </w:rPr>
        <w:t xml:space="preserve">  </w:t>
      </w:r>
      <w:r>
        <w:rPr>
          <w:rFonts w:hint="eastAsia" w:ascii="仿宋_GB2312" w:hAnsi="仿宋" w:eastAsia="仿宋_GB2312"/>
          <w:sz w:val="32"/>
          <w:szCs w:val="32"/>
        </w:rPr>
        <w:t>月</w:t>
      </w:r>
      <w:r>
        <w:rPr>
          <w:rFonts w:hint="eastAsia" w:ascii="仿宋_GB2312" w:hAnsi="仿宋" w:eastAsia="仿宋_GB2312"/>
          <w:sz w:val="32"/>
          <w:szCs w:val="32"/>
          <w:u w:val="single"/>
        </w:rPr>
        <w:t xml:space="preserve">  </w:t>
      </w:r>
      <w:r>
        <w:rPr>
          <w:rFonts w:hint="eastAsia" w:ascii="仿宋_GB2312" w:hAnsi="仿宋" w:eastAsia="仿宋_GB2312"/>
          <w:sz w:val="32"/>
          <w:szCs w:val="32"/>
        </w:rPr>
        <w:t>日</w:t>
      </w:r>
    </w:p>
    <w:p>
      <w:pPr>
        <w:spacing w:line="560" w:lineRule="exact"/>
        <w:rPr>
          <w:rFonts w:ascii="仿宋_GB2312" w:hAnsi="仿宋" w:eastAsia="仿宋_GB2312"/>
          <w:sz w:val="32"/>
          <w:szCs w:val="32"/>
        </w:rPr>
      </w:pPr>
    </w:p>
    <w:p>
      <w:pPr>
        <w:spacing w:line="560" w:lineRule="exact"/>
        <w:rPr>
          <w:rFonts w:ascii="仿宋_GB2312" w:hAnsi="仿宋" w:eastAsia="仿宋_GB2312"/>
          <w:sz w:val="32"/>
          <w:szCs w:val="32"/>
        </w:rPr>
      </w:pPr>
    </w:p>
    <w:p>
      <w:pPr>
        <w:spacing w:line="560" w:lineRule="exact"/>
        <w:rPr>
          <w:rFonts w:ascii="仿宋_GB2312" w:hAnsi="仿宋" w:eastAsia="仿宋_GB2312"/>
          <w:sz w:val="32"/>
          <w:szCs w:val="32"/>
        </w:rPr>
      </w:pPr>
      <w:r>
        <w:rPr>
          <w:rFonts w:hint="eastAsia" w:ascii="仿宋_GB2312" w:hAnsi="仿宋" w:eastAsia="仿宋_GB2312"/>
          <w:sz w:val="32"/>
          <w:szCs w:val="32"/>
        </w:rPr>
        <w:t>乙方(盖章)：</w:t>
      </w:r>
    </w:p>
    <w:p>
      <w:pPr>
        <w:spacing w:line="560" w:lineRule="exact"/>
        <w:rPr>
          <w:rFonts w:ascii="仿宋_GB2312" w:hAnsi="仿宋" w:eastAsia="仿宋_GB2312"/>
          <w:sz w:val="32"/>
          <w:szCs w:val="32"/>
        </w:rPr>
      </w:pPr>
      <w:r>
        <w:rPr>
          <w:rFonts w:hint="eastAsia" w:ascii="仿宋_GB2312" w:hAnsi="仿宋" w:eastAsia="仿宋_GB2312"/>
          <w:sz w:val="32"/>
          <w:szCs w:val="32"/>
        </w:rPr>
        <w:t xml:space="preserve">法定代表人（签名）：    </w:t>
      </w:r>
    </w:p>
    <w:p>
      <w:pPr>
        <w:spacing w:line="560" w:lineRule="exact"/>
        <w:rPr>
          <w:rFonts w:ascii="仿宋_GB2312" w:hAnsi="仿宋" w:eastAsia="仿宋_GB2312"/>
          <w:sz w:val="32"/>
          <w:szCs w:val="32"/>
        </w:rPr>
      </w:pPr>
      <w:r>
        <w:rPr>
          <w:rFonts w:hint="eastAsia" w:ascii="仿宋_GB2312" w:hAnsi="仿宋" w:eastAsia="仿宋_GB2312"/>
          <w:sz w:val="32"/>
          <w:szCs w:val="32"/>
        </w:rPr>
        <w:t xml:space="preserve">委托代理人（签名）：            </w:t>
      </w:r>
    </w:p>
    <w:p>
      <w:pPr>
        <w:spacing w:line="560" w:lineRule="exact"/>
        <w:rPr>
          <w:rFonts w:ascii="仿宋_GB2312" w:hAnsi="仿宋" w:eastAsia="仿宋_GB2312"/>
          <w:sz w:val="32"/>
          <w:szCs w:val="32"/>
        </w:rPr>
      </w:pPr>
      <w:r>
        <w:rPr>
          <w:rFonts w:hint="eastAsia" w:ascii="仿宋_GB2312" w:hAnsi="仿宋" w:eastAsia="仿宋_GB2312"/>
          <w:sz w:val="32"/>
          <w:szCs w:val="32"/>
        </w:rPr>
        <w:t xml:space="preserve">签订日期： </w:t>
      </w:r>
      <w:r>
        <w:rPr>
          <w:rFonts w:hint="eastAsia" w:ascii="仿宋_GB2312" w:hAnsi="仿宋" w:eastAsia="仿宋_GB2312"/>
          <w:sz w:val="32"/>
          <w:szCs w:val="32"/>
          <w:u w:val="single"/>
        </w:rPr>
        <w:t xml:space="preserve"> 202</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rPr>
        <w:t>年</w:t>
      </w:r>
      <w:r>
        <w:rPr>
          <w:rFonts w:hint="eastAsia" w:ascii="仿宋_GB2312" w:hAnsi="仿宋" w:eastAsia="仿宋_GB2312"/>
          <w:sz w:val="32"/>
          <w:szCs w:val="32"/>
          <w:u w:val="single"/>
        </w:rPr>
        <w:t xml:space="preserve">  </w:t>
      </w:r>
      <w:r>
        <w:rPr>
          <w:rFonts w:hint="eastAsia" w:ascii="仿宋_GB2312" w:hAnsi="仿宋" w:eastAsia="仿宋_GB2312"/>
          <w:sz w:val="32"/>
          <w:szCs w:val="32"/>
        </w:rPr>
        <w:t>月</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日 </w:t>
      </w:r>
    </w:p>
    <w:p>
      <w:pPr>
        <w:spacing w:line="560" w:lineRule="exact"/>
        <w:rPr>
          <w:rFonts w:ascii="仿宋_GB2312" w:hAnsi="仿宋" w:eastAsia="仿宋_GB2312"/>
          <w:sz w:val="32"/>
          <w:szCs w:val="32"/>
        </w:rPr>
      </w:pPr>
    </w:p>
    <w:p>
      <w:pPr>
        <w:spacing w:line="560" w:lineRule="exact"/>
        <w:rPr>
          <w:rFonts w:ascii="仿宋_GB2312" w:hAnsi="仿宋" w:eastAsia="仿宋_GB2312"/>
          <w:sz w:val="32"/>
          <w:szCs w:val="32"/>
        </w:rPr>
      </w:pPr>
      <w:r>
        <w:rPr>
          <w:rFonts w:hint="eastAsia" w:ascii="仿宋_GB2312" w:hAnsi="仿宋" w:eastAsia="仿宋_GB2312"/>
          <w:sz w:val="32"/>
          <w:szCs w:val="32"/>
        </w:rPr>
        <w:t>丙方(签章)：</w:t>
      </w:r>
    </w:p>
    <w:p>
      <w:pPr>
        <w:spacing w:line="560" w:lineRule="exact"/>
        <w:jc w:val="left"/>
        <w:rPr>
          <w:rFonts w:ascii="仿宋_GB2312" w:eastAsia="仿宋_GB2312"/>
          <w:sz w:val="32"/>
          <w:szCs w:val="32"/>
        </w:rPr>
      </w:pPr>
      <w:r>
        <w:rPr>
          <w:rFonts w:hint="eastAsia" w:ascii="仿宋_GB2312" w:hAnsi="仿宋" w:eastAsia="仿宋_GB2312"/>
          <w:sz w:val="32"/>
          <w:szCs w:val="32"/>
        </w:rPr>
        <w:t xml:space="preserve">签订日期： </w:t>
      </w:r>
      <w:r>
        <w:rPr>
          <w:rFonts w:hint="eastAsia" w:ascii="仿宋_GB2312" w:hAnsi="仿宋" w:eastAsia="仿宋_GB2312"/>
          <w:sz w:val="32"/>
          <w:szCs w:val="32"/>
          <w:u w:val="single"/>
        </w:rPr>
        <w:t xml:space="preserve"> 202</w:t>
      </w:r>
      <w:r>
        <w:rPr>
          <w:rFonts w:hint="eastAsia" w:ascii="仿宋_GB2312" w:hAnsi="仿宋" w:eastAsia="仿宋_GB2312"/>
          <w:sz w:val="32"/>
          <w:szCs w:val="32"/>
          <w:u w:val="single"/>
          <w:lang w:val="en-US" w:eastAsia="zh-CN"/>
        </w:rPr>
        <w:t xml:space="preserve"> </w:t>
      </w:r>
      <w:r>
        <w:rPr>
          <w:rFonts w:hint="eastAsia" w:ascii="仿宋_GB2312" w:hAnsi="仿宋" w:eastAsia="仿宋_GB2312"/>
          <w:sz w:val="32"/>
          <w:szCs w:val="32"/>
        </w:rPr>
        <w:t>年</w:t>
      </w:r>
      <w:r>
        <w:rPr>
          <w:rFonts w:hint="eastAsia" w:ascii="仿宋_GB2312" w:hAnsi="仿宋" w:eastAsia="仿宋_GB2312"/>
          <w:sz w:val="32"/>
          <w:szCs w:val="32"/>
          <w:u w:val="single"/>
        </w:rPr>
        <w:t xml:space="preserve">   </w:t>
      </w:r>
      <w:r>
        <w:rPr>
          <w:rFonts w:hint="eastAsia" w:ascii="仿宋_GB2312" w:hAnsi="仿宋" w:eastAsia="仿宋_GB2312"/>
          <w:sz w:val="32"/>
          <w:szCs w:val="32"/>
        </w:rPr>
        <w:t>月</w:t>
      </w:r>
      <w:r>
        <w:rPr>
          <w:rFonts w:hint="eastAsia" w:ascii="仿宋_GB2312" w:hAnsi="仿宋" w:eastAsia="仿宋_GB2312"/>
          <w:sz w:val="32"/>
          <w:szCs w:val="32"/>
          <w:u w:val="single"/>
        </w:rPr>
        <w:t xml:space="preserve">  </w:t>
      </w:r>
      <w:r>
        <w:rPr>
          <w:rFonts w:hint="eastAsia" w:ascii="仿宋_GB2312" w:hAnsi="仿宋" w:eastAsia="仿宋_GB2312"/>
          <w:sz w:val="32"/>
          <w:szCs w:val="32"/>
        </w:rPr>
        <w:t xml:space="preserve">日 </w:t>
      </w:r>
    </w:p>
    <w:p/>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134" w:left="1418" w:header="624" w:footer="624"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separate"/>
    </w:r>
    <w:r>
      <w:rPr>
        <w:rStyle w:val="8"/>
      </w:rPr>
      <w:t>2</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fldChar w:fldCharType="begin"/>
    </w:r>
    <w:r>
      <w:rPr>
        <w:rStyle w:val="8"/>
      </w:rPr>
      <w:instrText xml:space="preserve">PAGE  </w:instrText>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C054C"/>
    <w:rsid w:val="10EE2122"/>
    <w:rsid w:val="14E977C8"/>
    <w:rsid w:val="20DA6E3E"/>
    <w:rsid w:val="3FDE063C"/>
    <w:rsid w:val="3FE82FFC"/>
    <w:rsid w:val="4F1478C6"/>
    <w:rsid w:val="652861F8"/>
    <w:rsid w:val="6BB34261"/>
    <w:rsid w:val="7B414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Plain Text"/>
    <w:basedOn w:val="1"/>
    <w:next w:val="3"/>
    <w:qFormat/>
    <w:uiPriority w:val="99"/>
    <w:rPr>
      <w:rFonts w:ascii="宋体" w:cs="宋体"/>
    </w:rPr>
  </w:style>
  <w:style w:type="paragraph" w:styleId="3">
    <w:name w:val="index 8"/>
    <w:basedOn w:val="1"/>
    <w:next w:val="1"/>
    <w:semiHidden/>
    <w:qFormat/>
    <w:uiPriority w:val="99"/>
    <w:pPr>
      <w:widowControl w:val="0"/>
      <w:spacing w:line="240" w:lineRule="auto"/>
      <w:jc w:val="center"/>
    </w:pPr>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2025-01-13T06:48:00Z</dcterms:created>
  <dc:creator>LENOVO</dc:creator>
  <cp:lastModifiedBy>黄雄</cp:lastModifiedBy>
  <dcterms:modified xsi:type="dcterms:W3CDTF">2025-02-07T07:39:08Z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0F5D26D72CED4B868A781FD2340D615A</vt:lpwstr>
  </property>
</Properties>
</file>