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6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5"/>
        <w:gridCol w:w="8341"/>
      </w:tblGrid>
      <w:tr w14:paraId="38D2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630" w:type="dxa"/>
            <w:shd w:val="clear" w:color="auto" w:fill="BEBEBE" w:themeFill="background1" w:themeFillShade="BF"/>
            <w:vAlign w:val="center"/>
          </w:tcPr>
          <w:p w14:paraId="79AB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shd w:val="clear" w:color="auto" w:fill="BEBEBE" w:themeFill="background1" w:themeFillShade="BF"/>
            <w:vAlign w:val="center"/>
          </w:tcPr>
          <w:p w14:paraId="0C43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8341" w:type="dxa"/>
            <w:shd w:val="clear" w:color="auto" w:fill="BEBEBE" w:themeFill="background1" w:themeFillShade="BF"/>
            <w:vAlign w:val="center"/>
          </w:tcPr>
          <w:p w14:paraId="5B81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投标人业绩</w:t>
            </w:r>
          </w:p>
        </w:tc>
      </w:tr>
      <w:tr w14:paraId="6D8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tblHeader/>
          <w:jc w:val="center"/>
        </w:trPr>
        <w:tc>
          <w:tcPr>
            <w:tcW w:w="630" w:type="dxa"/>
            <w:vAlign w:val="center"/>
          </w:tcPr>
          <w:p w14:paraId="26CC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46BF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北京华铠安全防护技术有限公司</w:t>
            </w:r>
          </w:p>
        </w:tc>
        <w:tc>
          <w:tcPr>
            <w:tcW w:w="8341" w:type="dxa"/>
            <w:vAlign w:val="center"/>
          </w:tcPr>
          <w:p w14:paraId="6478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1.深圳机场痕量爆炸物安全检查设备采购合同/深圳市机场股份有限公司/2024.9.20；</w:t>
            </w:r>
          </w:p>
          <w:p w14:paraId="607D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2.荆州机场痕量爆炸物探测仪采购合同/荆州机场建设管理有限公司/2024.11.15；</w:t>
            </w:r>
          </w:p>
          <w:p w14:paraId="1C0B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3.痕量爆炸物安全检查设备更新（2024）采购项目合同/上海国际机场股份有限公司/2024.12.16；</w:t>
            </w:r>
          </w:p>
          <w:p w14:paraId="10CE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4.丽江机场2024年安检设备购置项目（痕量爆炸物安检设备）采购合同/云南机场有限责任公司丽江机场/2025.1.12；</w:t>
            </w:r>
          </w:p>
          <w:p w14:paraId="76D9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5.昆明长水国际机场2024年痕量爆炸物安检设备采购合同/昆明长水国际机场有限责任公司/2025.1.14；</w:t>
            </w:r>
          </w:p>
          <w:p w14:paraId="155A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6.西双版纳机场2024年痕量爆炸物安检设备合同书/云南机场集团有限公司西双版纳机场/2025.1.19；</w:t>
            </w:r>
          </w:p>
          <w:p w14:paraId="5BFC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7.云南机场集团有限责任公司迪庆香格里拉机场2024年安检设施设备集采项目（三标段）合同书/云南机场集团有限公司迪庆香格里拉机场/2025.1.20；</w:t>
            </w:r>
          </w:p>
          <w:p w14:paraId="11A2A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8.昭通机场2024年痕量爆炸物物安检设备采购合同/云南机场集团有限公司昭通机场/2025.1.20；</w:t>
            </w:r>
          </w:p>
          <w:p w14:paraId="1176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9.云南机场集团有限责任公司临沧博尚机场2024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2025年安检设施设备集采项目（三标段）合同书/云南机场集团有限公司临沧博尚机场/2025.1.24；</w:t>
            </w:r>
          </w:p>
          <w:p w14:paraId="5BE0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10.文山砚山机场2024年痕量爆炸物安检设备采购合同/云南机场集团有限公司文山砚山机场/2025.3.24；</w:t>
            </w:r>
          </w:p>
          <w:p w14:paraId="4C3D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11.痕量爆炸物探测仪采购项目合同/天津云商智慧物流股份有限公司/2025.6.6；</w:t>
            </w:r>
          </w:p>
          <w:p w14:paraId="2E75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12.三亚机场炸药探测器采购合同/三亚凤凰国际机场有限责任公司/2025.9.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；</w:t>
            </w:r>
          </w:p>
          <w:p w14:paraId="3260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安检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痕量爆炸物安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更新和采购（2025）项目合同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/上海国际机场股份有限公司/2025.11.27；</w:t>
            </w:r>
          </w:p>
          <w:p w14:paraId="0C99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14.重庆江北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机场痕量爆炸物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探测仪采购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合同/重庆江北国际机场有限公司/2025.12.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22。</w:t>
            </w:r>
          </w:p>
        </w:tc>
      </w:tr>
      <w:tr w14:paraId="53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Header/>
          <w:jc w:val="center"/>
        </w:trPr>
        <w:tc>
          <w:tcPr>
            <w:tcW w:w="630" w:type="dxa"/>
            <w:vAlign w:val="center"/>
          </w:tcPr>
          <w:p w14:paraId="25A0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 w14:paraId="060A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北京泛海合美科技有限公司</w:t>
            </w:r>
          </w:p>
        </w:tc>
        <w:tc>
          <w:tcPr>
            <w:tcW w:w="8341" w:type="dxa"/>
            <w:vAlign w:val="center"/>
          </w:tcPr>
          <w:p w14:paraId="6964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武汉天河机场21台痕量爆炸物探测仪TR2000DC-A设备销售合同/湖北中持信息工程有限公司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最终用户：武汉天河机场/2024.12.30；</w:t>
            </w:r>
          </w:p>
          <w:p w14:paraId="19A7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郑州新郑国际机场航空货运枢纽设施升级改造工程HYSJGZ标段70台TR2000DC-A痕量爆炸物安全检查设备销售合同/四川九洲空管科技有限责任公司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最终用户：郑州新郑国际机场/2025.11.1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841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三亚凤凰机场三期改扩建项目四标段18套TR2000DC-A、18套RT1003EB等安检设备销售合同/海南利艾百佳实业有限公司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最终用户：三亚凤凰机场/2025.11.2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A2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合肥新桥国际机场航站区扩建工程安检设备采购项目79台CX16580DH、11台 CX10010D、4台XT2080AD、43台TR2000DC-A、1套安检分层管理系统销售合同/安徽速影智能科技有限公司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最终用户：合肥新桥国际机场/2024.12.28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0865DC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02B1"/>
    <w:rsid w:val="01407A1E"/>
    <w:rsid w:val="02F00F86"/>
    <w:rsid w:val="084611AA"/>
    <w:rsid w:val="0B5731A0"/>
    <w:rsid w:val="0DF465A6"/>
    <w:rsid w:val="11B97FA6"/>
    <w:rsid w:val="13397E2B"/>
    <w:rsid w:val="1FA23E4E"/>
    <w:rsid w:val="28966C30"/>
    <w:rsid w:val="2CA359AE"/>
    <w:rsid w:val="37B64D1E"/>
    <w:rsid w:val="3B424545"/>
    <w:rsid w:val="3C1361CC"/>
    <w:rsid w:val="3EF330BB"/>
    <w:rsid w:val="4000569D"/>
    <w:rsid w:val="401C0419"/>
    <w:rsid w:val="452B1D71"/>
    <w:rsid w:val="45717F01"/>
    <w:rsid w:val="4B1A0735"/>
    <w:rsid w:val="4FEC15A7"/>
    <w:rsid w:val="59360F7F"/>
    <w:rsid w:val="5D183DEF"/>
    <w:rsid w:val="602F61D8"/>
    <w:rsid w:val="67494AA1"/>
    <w:rsid w:val="692C5D69"/>
    <w:rsid w:val="74BB3F54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widowControl/>
      <w:spacing w:after="120" w:line="360" w:lineRule="auto"/>
      <w:ind w:left="420" w:leftChars="200" w:firstLine="200" w:firstLineChars="200"/>
    </w:pPr>
    <w:rPr>
      <w:szCs w:val="24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99"/>
    <w:pPr>
      <w:widowControl w:val="0"/>
      <w:spacing w:line="240" w:lineRule="auto"/>
      <w:ind w:firstLine="420"/>
    </w:pPr>
    <w:rPr>
      <w:rFonts w:ascii="Times New Roman" w:hAnsi="Times New Roman"/>
      <w:sz w:val="20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848</Characters>
  <Lines>0</Lines>
  <Paragraphs>0</Paragraphs>
  <TotalTime>1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2022-06-06T01:00:00Z</dcterms:created>
  <dc:creator>SZJC</dc:creator>
  <cp:lastModifiedBy>崔婷</cp:lastModifiedBy>
  <dcterms:modified xsi:type="dcterms:W3CDTF">2026-06-22T03:55:32Z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eyJoZGlkIjoiNDFkNjZjZjg2NjMyYmFjNjM2YmJjZmE5M2QwOGM4NjQiLCJ1c2VySWQiOiIxNjA5MDI5Mjg4In0=</vt:lpwstr>
  </property>
  <property fmtid="{D5CDD505-2E9C-101B-9397-08002B2CF9AE}" pid="4" name="ICV">
    <vt:lpwstr>66B68BA095BF40BFB70204305BE06003_12</vt:lpwstr>
  </property>
</Properties>
</file>