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F3A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062C1B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33FEF8D8">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0BBFF8D0">
      <w:pPr>
        <w:rPr>
          <w:rFonts w:hint="eastAsia" w:ascii="仿宋" w:hAnsi="仿宋" w:eastAsia="仿宋" w:cs="仿宋"/>
          <w:b/>
          <w:bCs/>
          <w:sz w:val="28"/>
          <w:szCs w:val="28"/>
        </w:rPr>
      </w:pPr>
      <w:r>
        <w:rPr>
          <w:rFonts w:hint="eastAsia" w:ascii="仿宋" w:hAnsi="仿宋" w:eastAsia="仿宋" w:cs="仿宋"/>
          <w:b/>
          <w:bCs/>
          <w:sz w:val="28"/>
          <w:szCs w:val="28"/>
        </w:rPr>
        <w:br w:type="page"/>
      </w:r>
    </w:p>
    <w:p w14:paraId="3C8BC2AA">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0792BE93">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1B4D6AC">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深圳证券通信有限公司</w:t>
      </w:r>
      <w:r>
        <w:rPr>
          <w:rFonts w:hint="eastAsia" w:ascii="宋体" w:hAnsi="宋体" w:eastAsia="宋体" w:cs="宋体"/>
          <w:sz w:val="24"/>
          <w:szCs w:val="24"/>
          <w:highlight w:val="none"/>
        </w:rPr>
        <w:t>：</w:t>
      </w:r>
    </w:p>
    <w:p w14:paraId="7A7C85A3">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思科网络设备第三方维保服务采购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CGXM-IT-SJ-2026-102（CLF0126SZ12QY31）</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w:t>
      </w:r>
      <w:r>
        <w:rPr>
          <w:rFonts w:hint="eastAsia" w:ascii="宋体" w:hAnsi="宋体" w:cs="宋体"/>
          <w:sz w:val="24"/>
          <w:szCs w:val="24"/>
          <w:lang w:eastAsia="zh-CN"/>
        </w:rPr>
        <w:t>（</w:t>
      </w:r>
      <w:r>
        <w:rPr>
          <w:rFonts w:hint="eastAsia" w:ascii="宋体" w:hAnsi="宋体" w:cs="宋体"/>
          <w:sz w:val="24"/>
          <w:szCs w:val="24"/>
          <w:lang w:val="en-US" w:eastAsia="zh-CN"/>
        </w:rPr>
        <w:t>标段：</w:t>
      </w:r>
      <w:r>
        <w:rPr>
          <w:rFonts w:hint="eastAsia" w:ascii="宋体" w:hAnsi="宋体" w:cs="宋体"/>
          <w:sz w:val="24"/>
          <w:szCs w:val="24"/>
          <w:u w:val="single"/>
          <w:lang w:val="en-US" w:eastAsia="zh-CN"/>
        </w:rPr>
        <w:t>（填写标段号）</w:t>
      </w:r>
      <w:r>
        <w:rPr>
          <w:rFonts w:hint="eastAsia" w:ascii="宋体" w:hAnsi="宋体" w:cs="宋体"/>
          <w:sz w:val="24"/>
          <w:szCs w:val="24"/>
          <w:lang w:eastAsia="zh-CN"/>
        </w:rPr>
        <w:t>）</w:t>
      </w:r>
      <w:r>
        <w:rPr>
          <w:rFonts w:hint="eastAsia" w:ascii="宋体" w:hAnsi="宋体" w:eastAsia="宋体" w:cs="宋体"/>
          <w:sz w:val="24"/>
          <w:szCs w:val="24"/>
        </w:rPr>
        <w:t>投标活动。</w:t>
      </w:r>
    </w:p>
    <w:p w14:paraId="6007E17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w:t>
      </w:r>
      <w:bookmarkStart w:id="5" w:name="_GoBack"/>
      <w:bookmarkEnd w:id="5"/>
      <w:r>
        <w:rPr>
          <w:rFonts w:hint="eastAsia" w:ascii="宋体" w:hAnsi="宋体" w:eastAsia="宋体" w:cs="宋体"/>
          <w:sz w:val="24"/>
          <w:szCs w:val="24"/>
        </w:rPr>
        <w:t>函予以确认。</w:t>
      </w:r>
    </w:p>
    <w:p w14:paraId="76BE158A">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7DE24FF2">
      <w:pPr>
        <w:pStyle w:val="8"/>
        <w:spacing w:line="360" w:lineRule="auto"/>
        <w:ind w:firstLine="480" w:firstLineChars="200"/>
        <w:rPr>
          <w:rFonts w:hint="eastAsia" w:ascii="宋体" w:hAnsi="宋体" w:eastAsia="宋体" w:cs="宋体"/>
          <w:sz w:val="24"/>
          <w:szCs w:val="24"/>
        </w:rPr>
      </w:pPr>
    </w:p>
    <w:p w14:paraId="33605737">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1B7BA00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67A970A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5C37DBA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578073E5">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225AA707">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175DF9DE">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2E6C9B8B">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6E30F9F">
      <w:pPr>
        <w:pStyle w:val="8"/>
        <w:rPr>
          <w:rFonts w:hint="eastAsia" w:ascii="宋体" w:hAnsi="宋体" w:eastAsia="宋体" w:cs="宋体"/>
          <w:sz w:val="24"/>
          <w:szCs w:val="24"/>
        </w:rPr>
      </w:pPr>
      <w:bookmarkStart w:id="0" w:name="_Toc23962"/>
      <w:bookmarkStart w:id="1" w:name="_Toc28387"/>
      <w:bookmarkStart w:id="2" w:name="_Toc24429"/>
      <w:bookmarkStart w:id="3" w:name="_Toc6618"/>
      <w:bookmarkStart w:id="4" w:name="_Toc27556"/>
    </w:p>
    <w:p w14:paraId="31AA744C">
      <w:pPr>
        <w:pStyle w:val="8"/>
        <w:rPr>
          <w:rFonts w:hint="eastAsia" w:ascii="仿宋" w:hAnsi="仿宋" w:eastAsia="仿宋" w:cs="仿宋"/>
          <w:sz w:val="28"/>
          <w:szCs w:val="28"/>
        </w:rPr>
      </w:pPr>
      <w:r>
        <w:rPr>
          <w:rFonts w:hint="eastAsia" w:ascii="仿宋" w:hAnsi="仿宋" w:eastAsia="仿宋" w:cs="仿宋"/>
          <w:sz w:val="28"/>
          <w:szCs w:val="28"/>
        </w:rPr>
        <w:br w:type="page"/>
      </w:r>
    </w:p>
    <w:p w14:paraId="408EECB2">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7F4A4638">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7483016A">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380E5A85">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5EB7E2">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07FF7F8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EAEC279">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21C11DE5">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698F1AF8">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00B543C">
      <w:pPr>
        <w:rPr>
          <w:rFonts w:hint="eastAsia" w:ascii="宋体" w:hAnsi="宋体" w:eastAsia="宋体" w:cs="宋体"/>
          <w:sz w:val="24"/>
          <w:szCs w:val="24"/>
        </w:rPr>
      </w:pPr>
      <w:r>
        <w:rPr>
          <w:rFonts w:hint="eastAsia" w:ascii="宋体" w:hAnsi="宋体" w:eastAsia="宋体" w:cs="宋体"/>
          <w:sz w:val="24"/>
          <w:szCs w:val="24"/>
        </w:rPr>
        <w:br w:type="page"/>
      </w:r>
    </w:p>
    <w:p w14:paraId="063B9B6F">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0A0224">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CGXM-IT-SJ-2026-102（CLF0126SZ12QY31）</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思科网络设备第三方维保服务采购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CGXM-IT-SJ-2026-102（CLF0126SZ12QY31）</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思科网络设备第三方维保服务采购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3E72E2D">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3E0039FA">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1EB911E4">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3BDDE8F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5B45B999">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045670E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370FB444">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14686D39">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ABE34B7">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4C9BCB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B720A1E"/>
    <w:rsid w:val="3F9B63DF"/>
    <w:rsid w:val="50AC2859"/>
    <w:rsid w:val="516533E5"/>
    <w:rsid w:val="5B3B5C42"/>
    <w:rsid w:val="68666C8B"/>
    <w:rsid w:val="6A26334E"/>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2026-08-21T01:20:01Z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