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79C69">
      <w:pPr>
        <w:pStyle w:val="9"/>
        <w:jc w:val="left"/>
        <w:outlineLvl w:val="9"/>
        <w:rPr>
          <w:rFonts w:hint="eastAsia" w:ascii="宋体" w:hAnsi="宋体" w:eastAsia="宋体" w:cs="宋体"/>
          <w:b/>
          <w:bCs/>
          <w:sz w:val="24"/>
          <w:szCs w:val="24"/>
          <w:lang w:val="en-US" w:eastAsia="zh-CN"/>
        </w:rPr>
      </w:pPr>
      <w:bookmarkStart w:id="14" w:name="_GoBack"/>
      <w:bookmarkEnd w:id="14"/>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1E4E7376">
      <w:pPr>
        <w:pStyle w:val="9"/>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14:paraId="6939B8BE">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投标人提交投标意向函时，须同时提交加盖公章的投标人营业执照复印件。（若为联合体投标的，联合体各单位均需提交）。</w:t>
      </w:r>
    </w:p>
    <w:p w14:paraId="4B7D9EC6">
      <w:pPr>
        <w:pStyle w:val="9"/>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14:paraId="13173B55">
      <w:pPr>
        <w:pStyle w:val="9"/>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101A4071">
      <w:pPr>
        <w:pStyle w:val="9"/>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49CA9F98">
      <w:pPr>
        <w:pStyle w:val="9"/>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深圳证券交易所创业企业培训中心</w:t>
      </w:r>
      <w:bookmarkEnd w:id="0"/>
      <w:r>
        <w:rPr>
          <w:rFonts w:hint="eastAsia" w:ascii="宋体" w:hAnsi="宋体" w:cs="宋体"/>
          <w:sz w:val="24"/>
          <w:szCs w:val="24"/>
          <w:highlight w:val="none"/>
        </w:rPr>
        <w:t>：</w:t>
      </w:r>
    </w:p>
    <w:p w14:paraId="5C1BB3B9">
      <w:pPr>
        <w:pStyle w:val="9"/>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1" w:name="PO_xmxx_xmmc_4"/>
      <w:r>
        <w:rPr>
          <w:rFonts w:ascii="宋体" w:hAnsi="宋体" w:cs="宋体"/>
          <w:sz w:val="24"/>
          <w:szCs w:val="24"/>
          <w:u w:val="single"/>
        </w:rPr>
        <w:t>2025-2027年培训中心视频录制集中采购</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CGXZ-2024-058</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14:paraId="1C77DE76">
      <w:pPr>
        <w:pStyle w:val="9"/>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14:paraId="6D4281B3">
      <w:pPr>
        <w:pStyle w:val="9"/>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14:paraId="3F49C235">
      <w:pPr>
        <w:pStyle w:val="9"/>
        <w:spacing w:line="360" w:lineRule="auto"/>
        <w:ind w:firstLine="360" w:firstLineChars="200"/>
        <w:rPr>
          <w:rFonts w:ascii="宋体" w:hAnsi="宋体" w:cs="宋体"/>
          <w:sz w:val="18"/>
          <w:szCs w:val="18"/>
        </w:rPr>
      </w:pPr>
    </w:p>
    <w:p w14:paraId="377A785A">
      <w:pPr>
        <w:pStyle w:val="9"/>
        <w:spacing w:line="360" w:lineRule="auto"/>
        <w:rPr>
          <w:rFonts w:ascii="宋体" w:hAnsi="宋体" w:cs="宋体"/>
          <w:sz w:val="24"/>
          <w:szCs w:val="24"/>
        </w:rPr>
      </w:pPr>
      <w:r>
        <w:rPr>
          <w:rFonts w:hint="eastAsia" w:ascii="宋体" w:hAnsi="宋体" w:cs="宋体"/>
          <w:sz w:val="24"/>
          <w:szCs w:val="24"/>
        </w:rPr>
        <w:t>联系人：</w:t>
      </w:r>
    </w:p>
    <w:p w14:paraId="41F4AF47">
      <w:pPr>
        <w:pStyle w:val="9"/>
        <w:spacing w:line="360" w:lineRule="auto"/>
        <w:rPr>
          <w:rFonts w:ascii="宋体" w:hAnsi="宋体" w:cs="宋体"/>
          <w:sz w:val="24"/>
          <w:szCs w:val="24"/>
        </w:rPr>
      </w:pPr>
      <w:r>
        <w:rPr>
          <w:rFonts w:hint="eastAsia" w:ascii="宋体" w:hAnsi="宋体" w:cs="宋体"/>
          <w:sz w:val="24"/>
          <w:szCs w:val="24"/>
        </w:rPr>
        <w:t>联系人所在部门：</w:t>
      </w:r>
    </w:p>
    <w:p w14:paraId="2CB4947B">
      <w:pPr>
        <w:pStyle w:val="9"/>
        <w:spacing w:line="360" w:lineRule="auto"/>
        <w:rPr>
          <w:rFonts w:ascii="宋体" w:hAnsi="宋体" w:cs="宋体"/>
          <w:sz w:val="24"/>
          <w:szCs w:val="24"/>
        </w:rPr>
      </w:pPr>
      <w:r>
        <w:rPr>
          <w:rFonts w:hint="eastAsia" w:ascii="宋体" w:hAnsi="宋体" w:cs="宋体"/>
          <w:sz w:val="24"/>
          <w:szCs w:val="24"/>
        </w:rPr>
        <w:t>联系人职务：</w:t>
      </w:r>
    </w:p>
    <w:p w14:paraId="5C23C87E">
      <w:pPr>
        <w:pStyle w:val="9"/>
        <w:spacing w:line="360" w:lineRule="auto"/>
        <w:rPr>
          <w:rFonts w:ascii="宋体" w:hAnsi="宋体" w:cs="宋体"/>
          <w:sz w:val="24"/>
          <w:szCs w:val="24"/>
        </w:rPr>
      </w:pPr>
      <w:r>
        <w:rPr>
          <w:rFonts w:hint="eastAsia" w:ascii="宋体" w:hAnsi="宋体" w:cs="宋体"/>
          <w:sz w:val="24"/>
          <w:szCs w:val="24"/>
        </w:rPr>
        <w:t>联系地址：</w:t>
      </w:r>
    </w:p>
    <w:p w14:paraId="07460DFC">
      <w:pPr>
        <w:pStyle w:val="9"/>
        <w:spacing w:line="360" w:lineRule="auto"/>
        <w:rPr>
          <w:rFonts w:ascii="宋体" w:hAnsi="宋体" w:cs="宋体"/>
          <w:sz w:val="24"/>
          <w:szCs w:val="24"/>
        </w:rPr>
      </w:pPr>
      <w:r>
        <w:rPr>
          <w:rFonts w:hint="eastAsia" w:ascii="宋体" w:hAnsi="宋体" w:cs="宋体"/>
          <w:sz w:val="24"/>
          <w:szCs w:val="24"/>
        </w:rPr>
        <w:t>联系手机：</w:t>
      </w:r>
    </w:p>
    <w:p w14:paraId="165A92A3">
      <w:pPr>
        <w:pStyle w:val="9"/>
        <w:spacing w:line="360" w:lineRule="auto"/>
        <w:rPr>
          <w:rFonts w:ascii="宋体" w:hAnsi="宋体" w:cs="宋体"/>
          <w:sz w:val="24"/>
          <w:szCs w:val="24"/>
        </w:rPr>
      </w:pPr>
      <w:r>
        <w:rPr>
          <w:rFonts w:hint="eastAsia" w:ascii="宋体" w:hAnsi="宋体" w:cs="宋体"/>
          <w:sz w:val="24"/>
          <w:szCs w:val="24"/>
        </w:rPr>
        <w:t>电子邮箱：</w:t>
      </w:r>
    </w:p>
    <w:p w14:paraId="594E6C75">
      <w:pPr>
        <w:pStyle w:val="9"/>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14:paraId="1FACD3FB">
      <w:pPr>
        <w:pStyle w:val="9"/>
        <w:spacing w:line="360" w:lineRule="auto"/>
        <w:ind w:firstLine="4080" w:firstLineChars="1700"/>
        <w:rPr>
          <w:rFonts w:ascii="宋体" w:hAnsi="宋体" w:cs="宋体"/>
          <w:sz w:val="24"/>
          <w:szCs w:val="24"/>
        </w:rPr>
      </w:pPr>
      <w:r>
        <w:rPr>
          <w:rFonts w:hint="eastAsia" w:ascii="宋体" w:hAnsi="宋体" w:cs="宋体"/>
          <w:sz w:val="24"/>
          <w:szCs w:val="24"/>
        </w:rPr>
        <w:t>年    月    日</w:t>
      </w:r>
    </w:p>
    <w:p w14:paraId="563EB3CC">
      <w:pPr>
        <w:pStyle w:val="9"/>
        <w:rPr>
          <w:rFonts w:ascii="宋体" w:hAnsi="宋体" w:cs="宋体"/>
          <w:sz w:val="24"/>
          <w:szCs w:val="24"/>
        </w:rPr>
      </w:pPr>
      <w:bookmarkStart w:id="3" w:name="_Toc23962"/>
      <w:bookmarkStart w:id="4" w:name="_Toc28387"/>
      <w:bookmarkStart w:id="5" w:name="_Toc27556"/>
      <w:bookmarkStart w:id="6" w:name="_Toc6618"/>
      <w:bookmarkStart w:id="7" w:name="_Toc24429"/>
    </w:p>
    <w:p w14:paraId="5E391B44">
      <w:pPr>
        <w:pStyle w:val="5"/>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14:paraId="0BAEBA6F">
      <w:pPr>
        <w:pStyle w:val="5"/>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若为联合体投标的，仅联合体牵头人提交此文件。</w:t>
      </w:r>
    </w:p>
    <w:p w14:paraId="2F3517DA">
      <w:pPr>
        <w:pStyle w:val="5"/>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14:paraId="30D3F9E7">
      <w:pPr>
        <w:pStyle w:val="5"/>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14:paraId="67E089B9">
      <w:pPr>
        <w:pStyle w:val="5"/>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14:paraId="773566C2">
      <w:pPr>
        <w:pStyle w:val="9"/>
        <w:rPr>
          <w:rFonts w:hint="eastAsia" w:ascii="宋体" w:hAnsi="宋体" w:eastAsia="宋体" w:cs="宋体"/>
          <w:sz w:val="24"/>
          <w:szCs w:val="24"/>
        </w:rPr>
      </w:pPr>
      <w:r>
        <w:rPr>
          <w:rFonts w:hint="eastAsia" w:ascii="宋体" w:hAnsi="宋体" w:eastAsia="宋体" w:cs="宋体"/>
          <w:sz w:val="24"/>
          <w:szCs w:val="24"/>
        </w:rPr>
        <w:br w:type="page"/>
      </w:r>
    </w:p>
    <w:p w14:paraId="4375EF28">
      <w:pPr>
        <w:pStyle w:val="9"/>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14:paraId="5EC36D9A">
      <w:pPr>
        <w:pStyle w:val="9"/>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76E9F712">
      <w:pPr>
        <w:pStyle w:val="6"/>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60C4F566">
      <w:pPr>
        <w:pStyle w:val="6"/>
        <w:spacing w:line="360" w:lineRule="auto"/>
        <w:ind w:left="240" w:leftChars="100" w:right="24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6185F639">
      <w:pPr>
        <w:pStyle w:val="6"/>
        <w:spacing w:line="360" w:lineRule="auto"/>
        <w:ind w:right="24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1634B778">
      <w:pPr>
        <w:pStyle w:val="6"/>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6230E8FD">
      <w:pPr>
        <w:pStyle w:val="6"/>
        <w:spacing w:line="360" w:lineRule="auto"/>
        <w:ind w:right="24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2C29DC10">
      <w:pPr>
        <w:pStyle w:val="6"/>
        <w:spacing w:line="360" w:lineRule="auto"/>
        <w:ind w:right="24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2971C14F">
      <w:pPr>
        <w:pStyle w:val="6"/>
        <w:spacing w:line="360" w:lineRule="auto"/>
        <w:ind w:right="24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51C0045">
      <w:pPr>
        <w:pStyle w:val="6"/>
        <w:spacing w:line="360" w:lineRule="auto"/>
        <w:ind w:right="240" w:rightChars="100" w:firstLine="420"/>
        <w:rPr>
          <w:rFonts w:hint="eastAsia" w:ascii="宋体" w:hAnsi="宋体" w:eastAsia="宋体" w:cs="宋体"/>
          <w:sz w:val="24"/>
          <w:szCs w:val="24"/>
        </w:rPr>
      </w:pPr>
      <w:r>
        <w:rPr>
          <w:rFonts w:hint="eastAsia" w:ascii="宋体" w:hAnsi="宋体" w:eastAsia="宋体" w:cs="宋体"/>
          <w:sz w:val="24"/>
          <w:szCs w:val="24"/>
        </w:rPr>
        <w:t>注：若为联合体投标的，仅联合体牵头人提交此文件。</w:t>
      </w:r>
    </w:p>
    <w:p w14:paraId="3601B579">
      <w:pPr>
        <w:pStyle w:val="9"/>
        <w:rPr>
          <w:rFonts w:hint="eastAsia" w:ascii="宋体" w:hAnsi="宋体" w:eastAsia="宋体" w:cs="宋体"/>
          <w:sz w:val="24"/>
          <w:szCs w:val="24"/>
        </w:rPr>
      </w:pPr>
      <w:r>
        <w:rPr>
          <w:rFonts w:hint="eastAsia" w:ascii="宋体" w:hAnsi="宋体" w:eastAsia="宋体" w:cs="宋体"/>
          <w:sz w:val="24"/>
          <w:szCs w:val="24"/>
        </w:rPr>
        <w:br w:type="page"/>
      </w:r>
    </w:p>
    <w:p w14:paraId="7006C271">
      <w:pPr>
        <w:pStyle w:val="9"/>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14:paraId="206F20C3">
      <w:pPr>
        <w:pStyle w:val="1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CGXZ-2024-058</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2025-2027年培训中心视频录制集中采购</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CGXZ-2024-058</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2025-2027年培训中心视频录制集中采购</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3CE2FA61">
      <w:pPr>
        <w:pStyle w:val="10"/>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14:paraId="08D5E318">
      <w:pPr>
        <w:pStyle w:val="9"/>
        <w:spacing w:line="360" w:lineRule="auto"/>
        <w:ind w:left="240" w:leftChars="100" w:right="24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14:paraId="7E7978B7">
      <w:pPr>
        <w:pStyle w:val="11"/>
        <w:spacing w:line="480" w:lineRule="auto"/>
        <w:ind w:left="240" w:leftChars="100" w:right="24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74F0832A">
      <w:pPr>
        <w:pStyle w:val="11"/>
        <w:spacing w:line="480" w:lineRule="auto"/>
        <w:ind w:left="240" w:leftChars="100" w:right="240" w:rightChars="100"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法定代表人</w:t>
      </w:r>
      <w:r>
        <w:rPr>
          <w:rFonts w:hint="eastAsia" w:ascii="宋体" w:hAnsi="宋体" w:cs="宋体"/>
          <w:b/>
          <w:bCs/>
          <w:sz w:val="24"/>
          <w:szCs w:val="24"/>
          <w:highlight w:val="none"/>
          <w:lang w:eastAsia="zh-CN"/>
        </w:rPr>
        <w:t>（亲笔签名）</w:t>
      </w:r>
      <w:r>
        <w:rPr>
          <w:rFonts w:hint="eastAsia" w:ascii="宋体" w:hAnsi="宋体" w:cs="宋体"/>
          <w:b/>
          <w:bCs/>
          <w:sz w:val="24"/>
          <w:szCs w:val="24"/>
          <w:highlight w:val="none"/>
        </w:rPr>
        <w:t>：</w:t>
      </w:r>
    </w:p>
    <w:p w14:paraId="7FDF8187">
      <w:pPr>
        <w:pStyle w:val="6"/>
        <w:spacing w:line="480" w:lineRule="auto"/>
        <w:ind w:right="24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29F6EB3C">
      <w:pPr>
        <w:pStyle w:val="11"/>
        <w:spacing w:line="360" w:lineRule="auto"/>
        <w:ind w:right="24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4C33EFE3">
      <w:pPr>
        <w:pStyle w:val="11"/>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444198ED">
      <w:pPr>
        <w:pStyle w:val="11"/>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37C5F872">
      <w:pPr>
        <w:pStyle w:val="6"/>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2" w:name="_Toc19208"/>
      <w:bookmarkStart w:id="13" w:name="_Toc24533"/>
    </w:p>
    <w:p w14:paraId="07510FCD">
      <w:pPr>
        <w:pStyle w:val="6"/>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注：若为联合体投标的，仅联合体牵头人提交此文件。</w:t>
      </w:r>
      <w:bookmarkEnd w:id="12"/>
      <w:bookmarkEnd w:id="13"/>
    </w:p>
    <w:p w14:paraId="5314826E">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55FC0385">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7CFD2522">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3BD8A6B7">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4CDBD16A">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77B56953">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2FC93120">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2A4ADD1E">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398F2CF8">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271B1017">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2397B8A5">
      <w:pPr>
        <w:pStyle w:val="6"/>
        <w:spacing w:line="360" w:lineRule="auto"/>
        <w:ind w:right="240" w:rightChars="100" w:firstLine="484" w:firstLineChars="202"/>
        <w:rPr>
          <w:rFonts w:hint="eastAsia" w:hAnsi="宋体" w:cs="宋体"/>
          <w:color w:val="auto"/>
          <w:sz w:val="24"/>
          <w:szCs w:val="24"/>
          <w:highlight w:val="none"/>
          <w:u w:val="none"/>
          <w:lang w:eastAsia="zh-CN"/>
        </w:rPr>
      </w:pPr>
    </w:p>
    <w:p w14:paraId="0399CC04">
      <w:pPr>
        <w:pStyle w:val="6"/>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drawing>
          <wp:inline distT="0" distB="0" distL="114300" distR="114300">
            <wp:extent cx="7517765" cy="5313680"/>
            <wp:effectExtent l="0" t="0" r="1270" b="6985"/>
            <wp:docPr id="1" name="图片 1" descr="委托书：委托服务公司采购-创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委托书：委托服务公司采购-创培"/>
                    <pic:cNvPicPr>
                      <a:picLocks noChangeAspect="1"/>
                    </pic:cNvPicPr>
                  </pic:nvPicPr>
                  <pic:blipFill>
                    <a:blip r:embed="rId5"/>
                    <a:stretch>
                      <a:fillRect/>
                    </a:stretch>
                  </pic:blipFill>
                  <pic:spPr>
                    <a:xfrm rot="16200000">
                      <a:off x="0" y="0"/>
                      <a:ext cx="7517765" cy="531368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971F">
    <w:pPr>
      <w:pBdr>
        <w:bottom w:val="single" w:color="auto" w:sz="2" w:space="2"/>
      </w:pBdr>
      <w:jc w:val="right"/>
    </w:pPr>
    <w:r>
      <w:rPr>
        <w:sz w:val="18"/>
      </w:rPr>
      <w:t>CGXZ-2024-058  2025-2027年培训中心视频录制集中采购</w:t>
    </w:r>
  </w:p>
  <w:p w14:paraId="1963E6A7">
    <w:r>
      <w:pict>
        <v:shape id="_x0000_s4097" o:spid="_x0000_s4097"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76951"/>
    <w:rsid w:val="06BF0393"/>
    <w:rsid w:val="22FB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4">
    <w:name w:val="Default"/>
    <w:unhideWhenUsed/>
    <w:qFormat/>
    <w:uiPriority w:val="99"/>
    <w:pPr>
      <w:widowControl w:val="0"/>
      <w:autoSpaceDE w:val="0"/>
      <w:autoSpaceDN w:val="0"/>
      <w:adjustRightInd w:val="0"/>
    </w:pPr>
    <w:rPr>
      <w:rFonts w:hint="default" w:ascii="微软雅黑" w:hAnsi="微软雅黑" w:eastAsia="微软雅黑" w:cs="Times New Roman"/>
      <w:color w:val="000000"/>
      <w:sz w:val="24"/>
      <w:szCs w:val="24"/>
      <w:lang w:val="en-US" w:eastAsia="zh-CN" w:bidi="ar-SA"/>
    </w:r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6">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9">
    <w:name w:val="Normal_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11">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940</Words>
  <Characters>1004</Characters>
  <Lines>0</Lines>
  <Paragraphs>0</Paragraphs>
  <TotalTime>2</TotalTime>
  <ScaleCrop>false</ScaleCrop>
  <LinksUpToDate>false</LinksUpToDate>
  <CharactersWithSpaces>1334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2025-06-16T00:51:00Z</dcterms:created>
  <dc:creator>liujuan01</dc:creator>
  <cp:lastModifiedBy>WPS_1644126272</cp:lastModifiedBy>
  <dcterms:modified xsi:type="dcterms:W3CDTF">2025-06-16T07:04:25Z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49A18139EEAA4F4E8C396B020651D8CE_13</vt:lpwstr>
  </property>
</Properties>
</file>