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AC29">
      <w:pPr>
        <w:jc w:val="center"/>
        <w:rPr>
          <w:rFonts w:hint="default"/>
          <w:b/>
          <w:bCs/>
          <w:sz w:val="22"/>
          <w:szCs w:val="28"/>
          <w:lang w:val="en-US"/>
        </w:rPr>
      </w:pPr>
      <w:bookmarkStart w:id="0" w:name="_GoBack"/>
      <w:r>
        <w:rPr>
          <w:rFonts w:hint="eastAsia" w:ascii="宋体" w:hAnsi="宋体"/>
          <w:b/>
          <w:bCs/>
          <w:color w:val="000000"/>
          <w:sz w:val="28"/>
          <w:szCs w:val="28"/>
          <w:lang w:eastAsia="zh-CN"/>
        </w:rPr>
        <w:t>深圳市龙岗区平湖街道新木第三幼儿园（挂靠园：深圳市龙岗区平湖街道顺明园幼儿园）班级家具采购项目</w:t>
      </w:r>
      <w:r>
        <w:rPr>
          <w:rFonts w:hint="eastAsia" w:ascii="宋体" w:hAnsi="宋体"/>
          <w:b/>
          <w:bCs/>
          <w:color w:val="000000"/>
          <w:sz w:val="28"/>
          <w:szCs w:val="28"/>
          <w:lang w:val="en-US" w:eastAsia="zh-CN"/>
        </w:rPr>
        <w:t>招标公告</w:t>
      </w:r>
    </w:p>
    <w:bookmarkEnd w:id="0"/>
    <w:p w14:paraId="502ECC79">
      <w:pPr>
        <w:pBdr>
          <w:top w:val="single" w:color="auto" w:sz="4" w:space="3"/>
          <w:left w:val="single" w:color="auto" w:sz="4" w:space="4"/>
          <w:bottom w:val="single" w:color="auto" w:sz="4" w:space="1"/>
          <w:right w:val="single" w:color="auto" w:sz="4" w:space="4"/>
        </w:pBdr>
        <w:ind w:firstLine="480" w:firstLineChars="200"/>
        <w:jc w:val="left"/>
        <w:rPr>
          <w:rFonts w:ascii="宋体" w:hAnsi="宋体"/>
          <w:color w:val="000000"/>
          <w:sz w:val="24"/>
        </w:rPr>
      </w:pPr>
      <w:r>
        <w:rPr>
          <w:rFonts w:hint="eastAsia" w:ascii="宋体" w:hAnsi="宋体"/>
          <w:color w:val="000000"/>
          <w:sz w:val="24"/>
        </w:rPr>
        <w:t>项目概况</w:t>
      </w:r>
    </w:p>
    <w:p w14:paraId="32A906DF">
      <w:pPr>
        <w:pBdr>
          <w:top w:val="single" w:color="auto" w:sz="4" w:space="3"/>
          <w:left w:val="single" w:color="auto" w:sz="4" w:space="4"/>
          <w:bottom w:val="single" w:color="auto" w:sz="4" w:space="1"/>
          <w:right w:val="single" w:color="auto" w:sz="4" w:space="4"/>
        </w:pBdr>
        <w:ind w:firstLine="480" w:firstLineChars="200"/>
        <w:jc w:val="left"/>
        <w:rPr>
          <w:rFonts w:ascii="宋体" w:hAnsi="宋体"/>
          <w:color w:val="000000"/>
          <w:sz w:val="24"/>
        </w:rPr>
      </w:pPr>
      <w:r>
        <w:rPr>
          <w:rFonts w:hint="eastAsia" w:ascii="宋体" w:hAnsi="宋体"/>
          <w:color w:val="000000"/>
          <w:sz w:val="24"/>
          <w:u w:val="single"/>
          <w:lang w:eastAsia="zh-CN"/>
        </w:rPr>
        <w:t>深圳市龙岗区平湖街道新木第三幼儿园（挂靠园：深圳市龙岗区平湖街道顺明园幼儿园）班级家具采购项目</w:t>
      </w:r>
      <w:r>
        <w:rPr>
          <w:rFonts w:hint="eastAsia" w:ascii="宋体" w:hAnsi="宋体"/>
          <w:color w:val="000000"/>
          <w:sz w:val="24"/>
        </w:rPr>
        <w:t>的潜在投标人应前往采购代理机构处获取招标文件，并于</w:t>
      </w:r>
      <w:r>
        <w:rPr>
          <w:rFonts w:hint="eastAsia" w:ascii="宋体" w:hAnsi="宋体"/>
          <w:bCs/>
          <w:color w:val="000000"/>
          <w:sz w:val="24"/>
          <w:lang w:eastAsia="zh-CN"/>
        </w:rPr>
        <w:t>2025</w:t>
      </w:r>
      <w:r>
        <w:rPr>
          <w:rFonts w:hint="eastAsia" w:ascii="宋体" w:hAnsi="宋体"/>
          <w:bCs/>
          <w:color w:val="000000"/>
          <w:sz w:val="24"/>
        </w:rPr>
        <w:t>年</w:t>
      </w:r>
      <w:r>
        <w:rPr>
          <w:rFonts w:hint="eastAsia" w:ascii="宋体" w:hAnsi="宋体"/>
          <w:bCs/>
          <w:color w:val="000000"/>
          <w:sz w:val="24"/>
          <w:lang w:val="en-US" w:eastAsia="zh-CN"/>
        </w:rPr>
        <w:t>4</w:t>
      </w:r>
      <w:r>
        <w:rPr>
          <w:rFonts w:hint="eastAsia" w:ascii="宋体" w:hAnsi="宋体"/>
          <w:bCs/>
          <w:color w:val="000000"/>
          <w:sz w:val="24"/>
        </w:rPr>
        <w:t>月</w:t>
      </w:r>
      <w:r>
        <w:rPr>
          <w:rFonts w:hint="eastAsia" w:ascii="宋体" w:hAnsi="宋体"/>
          <w:bCs/>
          <w:color w:val="000000"/>
          <w:sz w:val="24"/>
          <w:lang w:val="en-US" w:eastAsia="zh-CN"/>
        </w:rPr>
        <w:t>27</w:t>
      </w:r>
      <w:r>
        <w:rPr>
          <w:rFonts w:hint="eastAsia" w:ascii="宋体" w:hAnsi="宋体"/>
          <w:bCs/>
          <w:color w:val="000000"/>
          <w:sz w:val="24"/>
        </w:rPr>
        <w:t>日</w:t>
      </w:r>
      <w:r>
        <w:rPr>
          <w:rFonts w:hint="eastAsia" w:ascii="宋体" w:hAnsi="宋体"/>
          <w:bCs/>
          <w:color w:val="000000"/>
          <w:sz w:val="24"/>
          <w:lang w:val="en-US" w:eastAsia="zh-CN"/>
        </w:rPr>
        <w:t>14</w:t>
      </w:r>
      <w:r>
        <w:rPr>
          <w:rFonts w:hint="eastAsia" w:ascii="宋体" w:hAnsi="宋体"/>
          <w:bCs/>
          <w:color w:val="000000"/>
          <w:sz w:val="24"/>
          <w:lang w:eastAsia="zh-CN"/>
        </w:rPr>
        <w:t>：</w:t>
      </w:r>
      <w:r>
        <w:rPr>
          <w:rFonts w:hint="eastAsia" w:ascii="宋体" w:hAnsi="宋体"/>
          <w:bCs/>
          <w:color w:val="000000"/>
          <w:sz w:val="24"/>
          <w:lang w:val="en-US" w:eastAsia="zh-CN"/>
        </w:rPr>
        <w:t>30</w:t>
      </w:r>
      <w:r>
        <w:rPr>
          <w:rFonts w:hint="eastAsia" w:ascii="宋体" w:hAnsi="宋体"/>
          <w:bCs/>
          <w:color w:val="000000"/>
          <w:sz w:val="24"/>
        </w:rPr>
        <w:t>分（北京时间）前递交投标</w:t>
      </w:r>
      <w:r>
        <w:rPr>
          <w:rFonts w:ascii="宋体" w:hAnsi="宋体"/>
          <w:bCs/>
          <w:color w:val="000000"/>
          <w:sz w:val="24"/>
        </w:rPr>
        <w:t>文件</w:t>
      </w:r>
      <w:r>
        <w:rPr>
          <w:rFonts w:hint="eastAsia" w:ascii="宋体" w:hAnsi="宋体"/>
          <w:color w:val="000000"/>
          <w:sz w:val="24"/>
        </w:rPr>
        <w:t>。</w:t>
      </w:r>
    </w:p>
    <w:p w14:paraId="05E5F6F7">
      <w:pPr>
        <w:widowControl/>
        <w:shd w:val="clear" w:color="auto" w:fill="FFFFFF"/>
        <w:adjustRightInd w:val="0"/>
        <w:snapToGrid w:val="0"/>
        <w:rPr>
          <w:rFonts w:ascii="宋体" w:hAnsi="宋体" w:cs="宋体"/>
          <w:b/>
          <w:color w:val="000000"/>
          <w:kern w:val="0"/>
          <w:sz w:val="24"/>
        </w:rPr>
      </w:pPr>
      <w:r>
        <w:rPr>
          <w:rFonts w:hint="eastAsia" w:ascii="宋体" w:hAnsi="宋体" w:cs="宋体"/>
          <w:b/>
          <w:color w:val="000000"/>
          <w:kern w:val="0"/>
          <w:sz w:val="24"/>
        </w:rPr>
        <w:t>一、项目基本情况</w:t>
      </w:r>
    </w:p>
    <w:p w14:paraId="46900ACF">
      <w:pPr>
        <w:ind w:firstLine="480" w:firstLineChars="200"/>
        <w:jc w:val="left"/>
        <w:rPr>
          <w:rFonts w:hint="eastAsia" w:ascii="宋体" w:hAnsi="宋体" w:eastAsia="宋体"/>
          <w:color w:val="000000"/>
          <w:sz w:val="24"/>
          <w:lang w:eastAsia="zh-CN"/>
        </w:rPr>
      </w:pPr>
      <w:r>
        <w:rPr>
          <w:rFonts w:hint="eastAsia" w:ascii="宋体" w:hAnsi="宋体"/>
          <w:color w:val="000000"/>
          <w:sz w:val="24"/>
        </w:rPr>
        <w:t>1.项目编号：</w:t>
      </w:r>
      <w:r>
        <w:rPr>
          <w:rFonts w:hint="eastAsia" w:ascii="宋体" w:hAnsi="宋体"/>
          <w:color w:val="000000"/>
          <w:sz w:val="24"/>
          <w:lang w:eastAsia="zh-CN"/>
        </w:rPr>
        <w:t>YR2025-ZXCG-001</w:t>
      </w:r>
    </w:p>
    <w:p w14:paraId="4E7BE1D7">
      <w:pPr>
        <w:ind w:firstLine="480" w:firstLineChars="200"/>
        <w:jc w:val="left"/>
        <w:rPr>
          <w:rFonts w:hint="eastAsia" w:ascii="宋体" w:hAnsi="宋体" w:eastAsia="宋体"/>
          <w:color w:val="000000"/>
          <w:sz w:val="24"/>
          <w:lang w:eastAsia="zh-CN"/>
        </w:rPr>
      </w:pPr>
      <w:r>
        <w:rPr>
          <w:rFonts w:hint="eastAsia" w:ascii="宋体" w:hAnsi="宋体"/>
          <w:color w:val="000000"/>
          <w:sz w:val="24"/>
        </w:rPr>
        <w:t>2.项目名称：</w:t>
      </w:r>
      <w:r>
        <w:rPr>
          <w:rFonts w:hint="eastAsia" w:ascii="宋体" w:hAnsi="宋体"/>
          <w:color w:val="000000"/>
          <w:sz w:val="24"/>
          <w:lang w:eastAsia="zh-CN"/>
        </w:rPr>
        <w:t>深圳市龙岗区平湖街道新木第三幼儿园（挂靠园：深圳市龙岗区平湖街道顺明园幼儿园）班级家具采购项目</w:t>
      </w:r>
    </w:p>
    <w:p w14:paraId="49D9FB47">
      <w:pPr>
        <w:ind w:firstLine="480" w:firstLineChars="200"/>
        <w:jc w:val="left"/>
        <w:rPr>
          <w:rFonts w:ascii="宋体" w:hAnsi="宋体"/>
          <w:color w:val="000000"/>
          <w:sz w:val="24"/>
        </w:rPr>
      </w:pPr>
      <w:r>
        <w:rPr>
          <w:rFonts w:hint="eastAsia" w:ascii="宋体" w:hAnsi="宋体"/>
          <w:color w:val="000000"/>
          <w:sz w:val="24"/>
        </w:rPr>
        <w:t>3.预算金额：¥</w:t>
      </w:r>
      <w:r>
        <w:rPr>
          <w:rFonts w:hint="eastAsia" w:ascii="宋体" w:hAnsi="宋体"/>
          <w:color w:val="000000"/>
          <w:sz w:val="24"/>
          <w:lang w:eastAsia="zh-CN"/>
        </w:rPr>
        <w:t>310,000.00</w:t>
      </w:r>
      <w:r>
        <w:rPr>
          <w:rFonts w:hint="eastAsia" w:ascii="宋体" w:hAnsi="宋体"/>
          <w:color w:val="000000"/>
          <w:sz w:val="24"/>
        </w:rPr>
        <w:t>元</w:t>
      </w:r>
    </w:p>
    <w:p w14:paraId="3982D9E7">
      <w:pPr>
        <w:ind w:firstLine="480" w:firstLineChars="200"/>
        <w:jc w:val="left"/>
        <w:rPr>
          <w:rFonts w:hint="eastAsia" w:ascii="宋体" w:hAnsi="宋体" w:eastAsia="宋体"/>
          <w:color w:val="000000"/>
          <w:sz w:val="24"/>
          <w:lang w:eastAsia="zh-CN"/>
        </w:rPr>
      </w:pPr>
      <w:r>
        <w:rPr>
          <w:rFonts w:hint="eastAsia" w:ascii="宋体" w:hAnsi="宋体"/>
          <w:color w:val="000000"/>
          <w:sz w:val="24"/>
        </w:rPr>
        <w:t>4.最高限价：¥</w:t>
      </w:r>
      <w:r>
        <w:rPr>
          <w:rFonts w:hint="eastAsia" w:ascii="宋体" w:hAnsi="宋体"/>
          <w:color w:val="000000"/>
          <w:sz w:val="24"/>
          <w:lang w:eastAsia="zh-CN"/>
        </w:rPr>
        <w:t>310,000.00</w:t>
      </w:r>
      <w:r>
        <w:rPr>
          <w:rFonts w:hint="eastAsia" w:ascii="宋体" w:hAnsi="宋体"/>
          <w:color w:val="000000"/>
          <w:sz w:val="24"/>
        </w:rPr>
        <w:t>元</w:t>
      </w:r>
    </w:p>
    <w:p w14:paraId="4BD34E3F">
      <w:pPr>
        <w:ind w:firstLine="480" w:firstLineChars="200"/>
        <w:jc w:val="left"/>
        <w:rPr>
          <w:rFonts w:ascii="宋体" w:hAnsi="宋体"/>
          <w:color w:val="000000"/>
          <w:sz w:val="24"/>
        </w:rPr>
      </w:pPr>
      <w:r>
        <w:rPr>
          <w:rFonts w:hint="eastAsia" w:ascii="宋体" w:hAnsi="宋体"/>
          <w:color w:val="000000"/>
          <w:sz w:val="24"/>
        </w:rPr>
        <w:t>5.采购需求：详见招标文件</w:t>
      </w:r>
    </w:p>
    <w:p w14:paraId="060E0D6A">
      <w:pPr>
        <w:ind w:firstLine="480" w:firstLineChars="200"/>
        <w:jc w:val="left"/>
        <w:rPr>
          <w:rFonts w:ascii="宋体" w:hAnsi="宋体"/>
          <w:color w:val="000000"/>
          <w:sz w:val="24"/>
        </w:rPr>
      </w:pPr>
      <w:r>
        <w:rPr>
          <w:rFonts w:hint="eastAsia" w:ascii="宋体" w:hAnsi="宋体"/>
          <w:color w:val="000000"/>
          <w:sz w:val="24"/>
        </w:rPr>
        <w:t>6.合同履行期限：详见招标文件</w:t>
      </w:r>
    </w:p>
    <w:p w14:paraId="5EA8F8EC">
      <w:pPr>
        <w:ind w:firstLine="480" w:firstLineChars="200"/>
        <w:jc w:val="left"/>
        <w:rPr>
          <w:rFonts w:ascii="宋体" w:hAnsi="宋体"/>
          <w:color w:val="000000"/>
          <w:sz w:val="24"/>
        </w:rPr>
      </w:pPr>
      <w:r>
        <w:rPr>
          <w:rFonts w:hint="eastAsia" w:ascii="宋体" w:hAnsi="宋体"/>
          <w:color w:val="000000"/>
          <w:sz w:val="24"/>
        </w:rPr>
        <w:t>7.本项目不接受联合体投标。</w:t>
      </w:r>
    </w:p>
    <w:p w14:paraId="79E9884A">
      <w:pPr>
        <w:widowControl/>
        <w:shd w:val="clear" w:color="auto" w:fill="FFFFFF"/>
        <w:adjustRightInd w:val="0"/>
        <w:snapToGrid w:val="0"/>
        <w:rPr>
          <w:rFonts w:ascii="宋体" w:hAnsi="宋体" w:cs="宋体"/>
          <w:b/>
          <w:color w:val="000000"/>
          <w:kern w:val="0"/>
          <w:sz w:val="24"/>
        </w:rPr>
      </w:pPr>
      <w:r>
        <w:rPr>
          <w:rFonts w:hint="eastAsia" w:ascii="宋体" w:hAnsi="宋体" w:cs="宋体"/>
          <w:b/>
          <w:color w:val="000000"/>
          <w:kern w:val="0"/>
          <w:sz w:val="24"/>
        </w:rPr>
        <w:t>二、投标人的资格要求：</w:t>
      </w:r>
    </w:p>
    <w:p w14:paraId="4063A139">
      <w:pPr>
        <w:ind w:firstLine="480" w:firstLineChars="200"/>
        <w:jc w:val="left"/>
        <w:rPr>
          <w:rFonts w:hint="eastAsia" w:ascii="宋体" w:hAnsi="宋体" w:eastAsia="宋体"/>
          <w:color w:val="000000"/>
          <w:sz w:val="24"/>
          <w:lang w:eastAsia="zh-CN"/>
        </w:rPr>
      </w:pPr>
      <w:r>
        <w:rPr>
          <w:rFonts w:hint="eastAsia" w:ascii="宋体" w:hAnsi="宋体"/>
          <w:color w:val="000000"/>
          <w:sz w:val="24"/>
        </w:rPr>
        <w:t>1.具有独立承担民事责任的能力（提供营业执照或事业单位法人证书等证明资料扫描件，原件备查）；</w:t>
      </w:r>
    </w:p>
    <w:p w14:paraId="4EF1BF37">
      <w:pPr>
        <w:ind w:firstLine="480" w:firstLineChars="200"/>
        <w:jc w:val="left"/>
        <w:rPr>
          <w:rFonts w:ascii="宋体" w:hAnsi="宋体"/>
          <w:color w:val="000000"/>
          <w:sz w:val="24"/>
        </w:rPr>
      </w:pPr>
      <w:r>
        <w:rPr>
          <w:rFonts w:hint="eastAsia" w:ascii="宋体" w:hAnsi="宋体"/>
          <w:color w:val="000000"/>
          <w:sz w:val="24"/>
        </w:rPr>
        <w:t>2.本项目不接受联合体投标，不接受投标人选用进口产品参与投标；</w:t>
      </w:r>
    </w:p>
    <w:p w14:paraId="1C08B80B">
      <w:pPr>
        <w:ind w:firstLine="480" w:firstLineChars="200"/>
        <w:jc w:val="left"/>
        <w:rPr>
          <w:rFonts w:ascii="宋体" w:hAnsi="宋体"/>
          <w:color w:val="000000"/>
          <w:sz w:val="24"/>
        </w:rPr>
      </w:pPr>
      <w:r>
        <w:rPr>
          <w:rFonts w:hint="eastAsia" w:ascii="宋体" w:hAnsi="宋体"/>
          <w:color w:val="000000"/>
          <w:sz w:val="24"/>
        </w:rPr>
        <w:t>3.参与本项目政府采购活动时不存在被有关部门禁止参与政府采购活动且在有效期内的情况（由供应商在《政府采购投标及履约承诺函》中作出声明）；</w:t>
      </w:r>
    </w:p>
    <w:p w14:paraId="460D555E">
      <w:pPr>
        <w:ind w:firstLine="480" w:firstLineChars="200"/>
        <w:jc w:val="left"/>
        <w:rPr>
          <w:rFonts w:ascii="宋体" w:hAnsi="宋体"/>
          <w:color w:val="000000"/>
          <w:sz w:val="24"/>
        </w:rPr>
      </w:pPr>
      <w:r>
        <w:rPr>
          <w:rFonts w:hint="eastAsia" w:ascii="宋体" w:hAnsi="宋体"/>
          <w:color w:val="000000"/>
          <w:sz w:val="24"/>
        </w:rPr>
        <w:t>4.具备《中华人民共和国政府采购法》第二十二条第一款的条件（由供应商在《政府采购投标及履约承诺函》中作出声明）；</w:t>
      </w:r>
    </w:p>
    <w:p w14:paraId="2A321D26">
      <w:pPr>
        <w:ind w:firstLine="480" w:firstLineChars="200"/>
        <w:jc w:val="left"/>
        <w:rPr>
          <w:rFonts w:ascii="宋体" w:hAnsi="宋体"/>
          <w:color w:val="000000"/>
          <w:sz w:val="24"/>
        </w:rPr>
      </w:pPr>
      <w:r>
        <w:rPr>
          <w:rFonts w:hint="eastAsia" w:ascii="宋体" w:hAnsi="宋体"/>
          <w:color w:val="000000"/>
          <w:sz w:val="24"/>
        </w:rPr>
        <w:t>5.未被列入失信被执行人、重大税收违法案件当事人名单、政府采购严重违法失信行为记录名单（由供应商在《政府采购投标及履约承诺函》中作出声明）；</w:t>
      </w:r>
    </w:p>
    <w:p w14:paraId="637FA8DD">
      <w:pPr>
        <w:ind w:firstLine="480" w:firstLineChars="200"/>
        <w:jc w:val="left"/>
        <w:rPr>
          <w:rFonts w:ascii="宋体" w:hAnsi="宋体"/>
          <w:color w:val="000000"/>
          <w:sz w:val="24"/>
        </w:rPr>
      </w:pPr>
      <w:r>
        <w:rPr>
          <w:rFonts w:hint="eastAsia" w:ascii="宋体" w:hAnsi="宋体"/>
          <w:color w:val="000000"/>
          <w:sz w:val="24"/>
        </w:rPr>
        <w:t>6.不存在《深圳市财政局政府采购供应商信用信息管理办法》（深财规〔2023〕3号）列明的严重违法失信行为（由供应商在《政府采购投标及履约承诺函》中作出声明）；</w:t>
      </w:r>
    </w:p>
    <w:p w14:paraId="5648DE47">
      <w:pPr>
        <w:ind w:firstLine="480" w:firstLineChars="200"/>
        <w:jc w:val="left"/>
        <w:rPr>
          <w:rFonts w:ascii="宋体" w:hAnsi="宋体"/>
          <w:color w:val="000000"/>
          <w:sz w:val="24"/>
        </w:rPr>
      </w:pPr>
      <w:r>
        <w:rPr>
          <w:rFonts w:hint="eastAsia" w:ascii="宋体" w:hAnsi="宋体"/>
          <w:color w:val="000000"/>
          <w:sz w:val="24"/>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26EE8D46">
      <w:pPr>
        <w:ind w:firstLine="480" w:firstLineChars="200"/>
        <w:jc w:val="left"/>
        <w:rPr>
          <w:rFonts w:hint="default" w:ascii="宋体" w:hAnsi="宋体" w:eastAsia="宋体"/>
          <w:color w:val="000000"/>
          <w:sz w:val="24"/>
          <w:lang w:val="en-US" w:eastAsia="zh-CN"/>
        </w:rPr>
      </w:pPr>
      <w:r>
        <w:rPr>
          <w:rFonts w:hint="eastAsia" w:ascii="宋体" w:hAnsi="宋体"/>
          <w:color w:val="000000"/>
          <w:sz w:val="24"/>
          <w:lang w:val="en-US"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03097A7">
      <w:pPr>
        <w:ind w:firstLine="480" w:firstLineChars="200"/>
        <w:jc w:val="left"/>
        <w:rPr>
          <w:rFonts w:ascii="宋体" w:hAnsi="宋体"/>
          <w:color w:val="000000"/>
          <w:sz w:val="24"/>
        </w:rPr>
      </w:pPr>
      <w:r>
        <w:rPr>
          <w:rFonts w:hint="eastAsia" w:ascii="宋体" w:hAnsi="宋体"/>
          <w:color w:val="000000"/>
          <w:sz w:val="24"/>
        </w:rPr>
        <w:t>注：信用信息查询渠道，具体包括“信用中国”（www.creditchina.gov.cn）、“中国政府采购网”（www.ccgp.gov.cn）、“深圳市政府采购监管网”（http://zfcg.sz.gov.cn）以及市、区财政部门认定的其他渠道，具体以开标当日上述渠道的全部查询结果为准。</w:t>
      </w:r>
    </w:p>
    <w:p w14:paraId="1A0AB1F6">
      <w:pPr>
        <w:widowControl/>
        <w:shd w:val="clear" w:color="auto" w:fill="FFFFFF"/>
        <w:adjustRightInd w:val="0"/>
        <w:snapToGrid w:val="0"/>
        <w:rPr>
          <w:rFonts w:ascii="宋体" w:hAnsi="宋体" w:cs="宋体"/>
          <w:b/>
          <w:color w:val="000000"/>
          <w:kern w:val="0"/>
          <w:sz w:val="24"/>
        </w:rPr>
      </w:pPr>
      <w:r>
        <w:rPr>
          <w:rFonts w:hint="eastAsia" w:ascii="宋体" w:hAnsi="宋体" w:cs="宋体"/>
          <w:b/>
          <w:color w:val="000000"/>
          <w:kern w:val="0"/>
          <w:sz w:val="24"/>
        </w:rPr>
        <w:t>三、获取招标文件</w:t>
      </w:r>
    </w:p>
    <w:p w14:paraId="7381E513">
      <w:pPr>
        <w:widowControl/>
        <w:shd w:val="clear" w:color="auto" w:fill="FFFFFF"/>
        <w:adjustRightInd w:val="0"/>
        <w:snapToGrid w:val="0"/>
        <w:ind w:firstLine="484" w:firstLineChars="202"/>
        <w:rPr>
          <w:rFonts w:ascii="宋体" w:hAnsi="宋体" w:cs="宋体"/>
          <w:color w:val="000000"/>
          <w:kern w:val="0"/>
          <w:sz w:val="24"/>
        </w:rPr>
      </w:pPr>
      <w:r>
        <w:rPr>
          <w:rFonts w:hint="eastAsia" w:ascii="宋体" w:hAnsi="宋体" w:cs="宋体"/>
          <w:color w:val="000000"/>
          <w:kern w:val="0"/>
          <w:sz w:val="24"/>
        </w:rPr>
        <w:t>1.获取招标文件时间：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16</w:t>
      </w:r>
      <w:r>
        <w:rPr>
          <w:rFonts w:hint="eastAsia" w:ascii="宋体" w:hAnsi="宋体" w:cs="宋体"/>
          <w:color w:val="000000"/>
          <w:kern w:val="0"/>
          <w:sz w:val="24"/>
        </w:rPr>
        <w:t>日至</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23</w:t>
      </w:r>
      <w:r>
        <w:rPr>
          <w:rFonts w:hint="eastAsia" w:ascii="宋体" w:hAnsi="宋体" w:cs="宋体"/>
          <w:color w:val="000000"/>
          <w:kern w:val="0"/>
          <w:sz w:val="24"/>
        </w:rPr>
        <w:t>日（节假日除外），09：00～11：30，14：00～17：30（北京时间）。</w:t>
      </w:r>
    </w:p>
    <w:p w14:paraId="500D6B95">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2.获取招标文件方式：现场报名或网上邮购方式获取电子版招标文件，供应商可通过邮箱将报名资料发送至</w:t>
      </w:r>
      <w:r>
        <w:rPr>
          <w:rFonts w:hint="eastAsia" w:ascii="宋体" w:hAnsi="宋体" w:cs="宋体"/>
          <w:color w:val="000000"/>
          <w:kern w:val="0"/>
          <w:sz w:val="24"/>
          <w:lang w:eastAsia="zh-CN"/>
        </w:rPr>
        <w:t>shjc001@126.com</w:t>
      </w:r>
      <w:r>
        <w:rPr>
          <w:rFonts w:hint="eastAsia" w:ascii="宋体" w:hAnsi="宋体" w:cs="宋体"/>
          <w:color w:val="000000"/>
          <w:kern w:val="0"/>
          <w:sz w:val="24"/>
        </w:rPr>
        <w:t>，并致电我司（</w:t>
      </w:r>
      <w:r>
        <w:rPr>
          <w:rFonts w:hint="eastAsia" w:ascii="宋体" w:hAnsi="宋体" w:cs="宋体"/>
          <w:color w:val="000000"/>
          <w:kern w:val="0"/>
          <w:sz w:val="24"/>
          <w:lang w:eastAsia="zh-CN"/>
        </w:rPr>
        <w:t>蔡工13417311735</w:t>
      </w:r>
      <w:r>
        <w:rPr>
          <w:rFonts w:hint="eastAsia" w:ascii="宋体" w:hAnsi="宋体" w:cs="宋体"/>
          <w:color w:val="000000"/>
          <w:kern w:val="0"/>
          <w:sz w:val="24"/>
        </w:rPr>
        <w:t>）并获取《投标报名登记表》或</w:t>
      </w:r>
      <w:r>
        <w:rPr>
          <w:rFonts w:hint="eastAsia" w:ascii="宋体" w:hAnsi="宋体" w:cs="宋体"/>
          <w:color w:val="000000"/>
          <w:kern w:val="0"/>
          <w:sz w:val="24"/>
          <w:lang w:val="en-US" w:eastAsia="zh-CN"/>
        </w:rPr>
        <w:t>采购代理机构网站</w:t>
      </w:r>
      <w:r>
        <w:rPr>
          <w:rFonts w:hint="eastAsia" w:ascii="宋体" w:hAnsi="宋体" w:cs="宋体"/>
          <w:color w:val="000000"/>
          <w:kern w:val="0"/>
          <w:sz w:val="24"/>
        </w:rPr>
        <w:t>下载。</w:t>
      </w:r>
    </w:p>
    <w:p w14:paraId="7DE77610">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供应商需提供以下报名资料：</w:t>
      </w:r>
    </w:p>
    <w:p w14:paraId="0F917C3D">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（1）营业执照（或事业法人登记证等证明文件）复印件；</w:t>
      </w:r>
    </w:p>
    <w:p w14:paraId="73ACA2E5">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（2）法定代表人证明书及授权委托书，附上法定代表人身份证复印件及授权代表人身份证复印件；</w:t>
      </w:r>
    </w:p>
    <w:p w14:paraId="76D5F59A">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以上证明材料须加盖公章，原件备查。</w:t>
      </w:r>
    </w:p>
    <w:p w14:paraId="43ED44F7">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3.招标文件售价：每套人民币500元，招标文件售后不退。</w:t>
      </w:r>
    </w:p>
    <w:p w14:paraId="230F3E54">
      <w:pPr>
        <w:adjustRightInd w:val="0"/>
        <w:snapToGrid w:val="0"/>
        <w:rPr>
          <w:rFonts w:ascii="宋体" w:hAnsi="宋体" w:cs="宋体"/>
          <w:b/>
          <w:color w:val="000000"/>
          <w:sz w:val="24"/>
        </w:rPr>
      </w:pPr>
      <w:r>
        <w:rPr>
          <w:rFonts w:hint="eastAsia" w:ascii="宋体" w:hAnsi="宋体" w:cs="宋体"/>
          <w:b/>
          <w:color w:val="000000"/>
          <w:sz w:val="24"/>
        </w:rPr>
        <w:t>四、提交投标文件截止时间、开标时间和地点</w:t>
      </w:r>
    </w:p>
    <w:p w14:paraId="7D2F0F1D">
      <w:pPr>
        <w:widowControl/>
        <w:shd w:val="clear" w:color="auto" w:fill="FFFFFF"/>
        <w:tabs>
          <w:tab w:val="left" w:pos="426"/>
        </w:tabs>
        <w:adjustRightInd w:val="0"/>
        <w:snapToGrid w:val="0"/>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w:t>
      </w:r>
      <w:r>
        <w:rPr>
          <w:rFonts w:hint="eastAsia" w:ascii="宋体" w:hAnsi="宋体" w:eastAsia="宋体" w:cs="宋体"/>
          <w:bCs/>
          <w:color w:val="000000" w:themeColor="text1"/>
          <w:sz w:val="24"/>
          <w:lang w:val="en-US" w:eastAsia="zh-CN"/>
          <w14:textFill>
            <w14:solidFill>
              <w14:schemeClr w14:val="tx1"/>
            </w14:solidFill>
          </w14:textFill>
        </w:rPr>
        <w:t>投标文件提交时间：2025年</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27</w:t>
      </w:r>
      <w:r>
        <w:rPr>
          <w:rFonts w:hint="eastAsia" w:ascii="宋体" w:hAnsi="宋体" w:eastAsia="宋体" w:cs="宋体"/>
          <w:bCs/>
          <w:color w:val="000000" w:themeColor="text1"/>
          <w:sz w:val="24"/>
          <w:lang w:val="en-US" w:eastAsia="zh-CN"/>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14</w:t>
      </w:r>
      <w:r>
        <w:rPr>
          <w:rFonts w:hint="eastAsia" w:ascii="宋体" w:hAnsi="宋体" w:eastAsia="宋体" w:cs="宋体"/>
          <w:bCs/>
          <w:color w:val="000000" w:themeColor="text1"/>
          <w:sz w:val="24"/>
          <w:lang w:val="en-US" w:eastAsia="zh-CN"/>
          <w14:textFill>
            <w14:solidFill>
              <w14:schemeClr w14:val="tx1"/>
            </w14:solidFill>
          </w14:textFill>
        </w:rPr>
        <w:t>：00分至</w:t>
      </w:r>
      <w:r>
        <w:rPr>
          <w:rFonts w:hint="eastAsia" w:ascii="宋体" w:hAnsi="宋体" w:cs="宋体"/>
          <w:bCs/>
          <w:color w:val="000000" w:themeColor="text1"/>
          <w:sz w:val="24"/>
          <w:lang w:val="en-US" w:eastAsia="zh-CN"/>
          <w14:textFill>
            <w14:solidFill>
              <w14:schemeClr w14:val="tx1"/>
            </w14:solidFill>
          </w14:textFill>
        </w:rPr>
        <w:t>14</w:t>
      </w:r>
      <w:r>
        <w:rPr>
          <w:rFonts w:hint="eastAsia" w:ascii="宋体" w:hAnsi="宋体" w:eastAsia="宋体" w:cs="宋体"/>
          <w:bCs/>
          <w:color w:val="000000" w:themeColor="text1"/>
          <w:sz w:val="24"/>
          <w:lang w:val="en-US" w:eastAsia="zh-CN"/>
          <w14:textFill>
            <w14:solidFill>
              <w14:schemeClr w14:val="tx1"/>
            </w14:solidFill>
          </w14:textFill>
        </w:rPr>
        <w:t>：30分</w:t>
      </w:r>
    </w:p>
    <w:p w14:paraId="1B2A4425">
      <w:pPr>
        <w:widowControl/>
        <w:shd w:val="clear" w:color="auto" w:fill="FFFFFF"/>
        <w:tabs>
          <w:tab w:val="left" w:pos="426"/>
        </w:tabs>
        <w:adjustRightInd w:val="0"/>
        <w:snapToGrid w:val="0"/>
        <w:ind w:firstLine="480" w:firstLineChars="200"/>
        <w:jc w:val="left"/>
        <w:rPr>
          <w:rFonts w:ascii="宋体" w:hAnsi="宋体" w:cs="宋体"/>
          <w:bCs/>
          <w:color w:val="000000"/>
          <w:kern w:val="0"/>
          <w:sz w:val="24"/>
        </w:rPr>
      </w:pPr>
      <w:r>
        <w:rPr>
          <w:rFonts w:hint="eastAsia" w:ascii="宋体" w:hAnsi="宋体" w:cs="宋体"/>
          <w:bCs/>
          <w:color w:val="000000"/>
          <w:kern w:val="0"/>
          <w:sz w:val="24"/>
          <w:lang w:val="en-US" w:eastAsia="zh-CN"/>
        </w:rPr>
        <w:t>2.</w:t>
      </w:r>
      <w:r>
        <w:rPr>
          <w:rFonts w:hint="eastAsia" w:ascii="宋体" w:hAnsi="宋体" w:cs="宋体"/>
          <w:bCs/>
          <w:color w:val="000000"/>
          <w:kern w:val="0"/>
          <w:sz w:val="24"/>
        </w:rPr>
        <w:t>提交投标文件截止时间、开标时间：</w:t>
      </w:r>
      <w:r>
        <w:rPr>
          <w:rFonts w:hint="eastAsia" w:ascii="宋体" w:hAnsi="宋体" w:cs="宋体"/>
          <w:bCs/>
          <w:color w:val="000000"/>
          <w:kern w:val="0"/>
          <w:sz w:val="24"/>
          <w:lang w:eastAsia="zh-CN"/>
        </w:rPr>
        <w:t>2025</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4</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27</w:t>
      </w:r>
      <w:r>
        <w:rPr>
          <w:rFonts w:hint="eastAsia" w:ascii="宋体" w:hAnsi="宋体" w:cs="宋体"/>
          <w:bCs/>
          <w:color w:val="000000"/>
          <w:kern w:val="0"/>
          <w:sz w:val="24"/>
        </w:rPr>
        <w:t>日</w:t>
      </w:r>
      <w:r>
        <w:rPr>
          <w:rFonts w:hint="eastAsia" w:ascii="宋体" w:hAnsi="宋体" w:cs="宋体"/>
          <w:bCs/>
          <w:color w:val="000000"/>
          <w:kern w:val="0"/>
          <w:sz w:val="24"/>
          <w:lang w:val="en-US" w:eastAsia="zh-CN"/>
        </w:rPr>
        <w:t>14</w:t>
      </w:r>
      <w:r>
        <w:rPr>
          <w:rFonts w:hint="eastAsia" w:ascii="宋体" w:hAnsi="宋体" w:cs="宋体"/>
          <w:bCs/>
          <w:color w:val="000000"/>
          <w:kern w:val="0"/>
          <w:sz w:val="24"/>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0分</w:t>
      </w:r>
    </w:p>
    <w:p w14:paraId="3B98B5BC">
      <w:pPr>
        <w:widowControl/>
        <w:shd w:val="clear" w:color="auto" w:fill="FFFFFF"/>
        <w:tabs>
          <w:tab w:val="left" w:pos="426"/>
        </w:tabs>
        <w:adjustRightInd w:val="0"/>
        <w:snapToGrid w:val="0"/>
        <w:ind w:firstLine="480" w:firstLineChars="200"/>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3</w:t>
      </w:r>
      <w:r>
        <w:rPr>
          <w:rFonts w:hint="eastAsia" w:ascii="宋体" w:hAnsi="宋体" w:cs="宋体"/>
          <w:bCs/>
          <w:color w:val="000000"/>
          <w:kern w:val="0"/>
          <w:sz w:val="24"/>
        </w:rPr>
        <w:t>.地点：</w:t>
      </w:r>
      <w:r>
        <w:rPr>
          <w:rFonts w:hint="eastAsia" w:ascii="宋体" w:hAnsi="宋体" w:cs="宋体"/>
          <w:bCs/>
          <w:color w:val="000000"/>
          <w:kern w:val="0"/>
          <w:sz w:val="24"/>
          <w:lang w:eastAsia="zh-CN"/>
        </w:rPr>
        <w:t>深圳市龙华区观澜街道大和社区龙华大道5810号505</w:t>
      </w:r>
    </w:p>
    <w:p w14:paraId="13C5EAAF">
      <w:pPr>
        <w:adjustRightInd w:val="0"/>
        <w:snapToGrid w:val="0"/>
        <w:rPr>
          <w:rFonts w:ascii="宋体" w:hAnsi="宋体" w:cs="宋体"/>
          <w:b/>
          <w:color w:val="000000"/>
          <w:sz w:val="24"/>
        </w:rPr>
      </w:pPr>
      <w:r>
        <w:rPr>
          <w:rFonts w:hint="eastAsia" w:ascii="宋体" w:hAnsi="宋体" w:cs="宋体"/>
          <w:b/>
          <w:color w:val="000000"/>
          <w:sz w:val="24"/>
        </w:rPr>
        <w:t>五、公告期限</w:t>
      </w:r>
    </w:p>
    <w:p w14:paraId="2A45E80B">
      <w:pPr>
        <w:widowControl/>
        <w:shd w:val="clear" w:color="auto" w:fill="FFFFFF"/>
        <w:adjustRightInd w:val="0"/>
        <w:snapToGrid w:val="0"/>
        <w:ind w:firstLine="484" w:firstLineChars="202"/>
        <w:rPr>
          <w:rFonts w:ascii="宋体" w:hAnsi="宋体" w:cs="宋体"/>
          <w:color w:val="000000"/>
          <w:kern w:val="0"/>
          <w:sz w:val="24"/>
        </w:rPr>
      </w:pPr>
      <w:r>
        <w:rPr>
          <w:rFonts w:hint="eastAsia" w:ascii="宋体" w:hAnsi="宋体" w:cs="宋体"/>
          <w:color w:val="000000"/>
          <w:kern w:val="0"/>
          <w:sz w:val="24"/>
        </w:rPr>
        <w:t>自本公告发布之日起5个工作日。</w:t>
      </w:r>
    </w:p>
    <w:p w14:paraId="24DF31FB">
      <w:pPr>
        <w:adjustRightInd w:val="0"/>
        <w:snapToGrid w:val="0"/>
        <w:rPr>
          <w:rFonts w:ascii="宋体" w:hAnsi="宋体" w:cs="宋体"/>
          <w:b/>
          <w:color w:val="000000"/>
          <w:sz w:val="24"/>
        </w:rPr>
      </w:pPr>
      <w:r>
        <w:rPr>
          <w:rFonts w:hint="eastAsia" w:ascii="宋体" w:hAnsi="宋体" w:cs="宋体"/>
          <w:b/>
          <w:color w:val="000000"/>
          <w:sz w:val="24"/>
        </w:rPr>
        <w:t>六、其他补充事宜</w:t>
      </w:r>
    </w:p>
    <w:p w14:paraId="28C22995">
      <w:pPr>
        <w:widowControl/>
        <w:shd w:val="clear" w:color="auto" w:fill="FFFFFF"/>
        <w:adjustRightInd w:val="0"/>
        <w:snapToGrid w:val="0"/>
        <w:ind w:firstLine="484" w:firstLineChars="202"/>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bCs/>
          <w:color w:val="000000"/>
          <w:kern w:val="0"/>
          <w:sz w:val="24"/>
        </w:rPr>
        <w:t>.</w:t>
      </w:r>
      <w:r>
        <w:rPr>
          <w:rFonts w:hint="eastAsia" w:ascii="宋体" w:hAnsi="宋体" w:cs="宋体"/>
          <w:color w:val="000000"/>
          <w:kern w:val="0"/>
          <w:sz w:val="24"/>
        </w:rPr>
        <w:t>本项目实行网下投标，采用纸质投标文件。</w:t>
      </w:r>
    </w:p>
    <w:p w14:paraId="757F3B00">
      <w:pPr>
        <w:widowControl/>
        <w:shd w:val="clear" w:color="auto" w:fill="FFFFFF"/>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bCs/>
          <w:color w:val="000000"/>
          <w:kern w:val="0"/>
          <w:sz w:val="24"/>
        </w:rPr>
        <w:t>.</w:t>
      </w:r>
      <w:r>
        <w:rPr>
          <w:rFonts w:hint="eastAsia" w:ascii="宋体" w:hAnsi="宋体" w:cs="宋体"/>
          <w:color w:val="000000"/>
          <w:kern w:val="0"/>
          <w:sz w:val="24"/>
        </w:rPr>
        <w:t>本项目相关公告在以下媒体发布：</w:t>
      </w:r>
    </w:p>
    <w:p w14:paraId="783319F1">
      <w:pPr>
        <w:tabs>
          <w:tab w:val="left" w:pos="426"/>
        </w:tabs>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深圳政府采购自行采购系统</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https://zxcg.szggzy.com/home/index.html</w:t>
      </w:r>
      <w:r>
        <w:rPr>
          <w:rFonts w:hint="eastAsia"/>
          <w:color w:val="000000" w:themeColor="text1"/>
          <w:sz w:val="24"/>
          <w:lang w:eastAsia="zh-CN"/>
          <w14:textFill>
            <w14:solidFill>
              <w14:schemeClr w14:val="tx1"/>
            </w14:solidFill>
          </w14:textFill>
        </w:rPr>
        <w:t>）</w:t>
      </w:r>
    </w:p>
    <w:p w14:paraId="48B3B326">
      <w:pPr>
        <w:tabs>
          <w:tab w:val="left" w:pos="426"/>
        </w:tabs>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采购代理机构网站（</w:t>
      </w:r>
      <w:r>
        <w:rPr>
          <w:rFonts w:hint="eastAsia"/>
          <w:color w:val="000000" w:themeColor="text1"/>
          <w:sz w:val="24"/>
          <w:lang w:eastAsia="zh-CN"/>
          <w14:textFill>
            <w14:solidFill>
              <w14:schemeClr w14:val="tx1"/>
            </w14:solidFill>
          </w14:textFill>
        </w:rPr>
        <w:t>http://www.szyourui.com.cn/</w:t>
      </w:r>
      <w:r>
        <w:rPr>
          <w:rFonts w:hint="eastAsia"/>
          <w:color w:val="000000" w:themeColor="text1"/>
          <w:sz w:val="24"/>
          <w14:textFill>
            <w14:solidFill>
              <w14:schemeClr w14:val="tx1"/>
            </w14:solidFill>
          </w14:textFill>
        </w:rPr>
        <w:t>）</w:t>
      </w:r>
    </w:p>
    <w:p w14:paraId="5D99C4C7">
      <w:pPr>
        <w:widowControl/>
        <w:shd w:val="clear" w:color="auto" w:fill="FFFFFF"/>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注：投标人有义务在招标活动期间浏览上述网站，在上述网站公布的与本次招标项目有关的信息视为已送达各投标人。以上媒体公告内容不一致的，以采购代理机构网站的公告内容为准。</w:t>
      </w:r>
    </w:p>
    <w:p w14:paraId="0A484003">
      <w:pPr>
        <w:widowControl/>
        <w:shd w:val="clear" w:color="auto" w:fill="FFFFFF"/>
        <w:adjustRightInd w:val="0"/>
        <w:snapToGrid w:val="0"/>
        <w:rPr>
          <w:rFonts w:ascii="宋体" w:hAnsi="宋体" w:cs="宋体"/>
          <w:b/>
          <w:color w:val="000000"/>
          <w:kern w:val="0"/>
          <w:sz w:val="24"/>
        </w:rPr>
      </w:pPr>
      <w:r>
        <w:rPr>
          <w:rFonts w:hint="eastAsia" w:ascii="宋体" w:hAnsi="宋体" w:cs="宋体"/>
          <w:b/>
          <w:color w:val="000000"/>
          <w:kern w:val="0"/>
          <w:sz w:val="24"/>
        </w:rPr>
        <w:t>七、对本次招标提出询问，请按以下方式联系</w:t>
      </w:r>
    </w:p>
    <w:p w14:paraId="36B18330">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1.采购人信息</w:t>
      </w:r>
    </w:p>
    <w:p w14:paraId="29434A1A">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名称：</w:t>
      </w:r>
      <w:r>
        <w:rPr>
          <w:rFonts w:hint="eastAsia" w:ascii="宋体" w:hAnsi="宋体" w:cs="宋体"/>
          <w:color w:val="000000"/>
          <w:kern w:val="0"/>
          <w:sz w:val="24"/>
          <w:lang w:eastAsia="zh-CN"/>
        </w:rPr>
        <w:t>深圳市龙岗区平湖街道新木第三幼儿园（挂靠园：深圳市龙岗区平湖街道顺明园幼儿园）</w:t>
      </w:r>
    </w:p>
    <w:p w14:paraId="0C1C76D5">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地址：</w:t>
      </w:r>
      <w:r>
        <w:rPr>
          <w:rFonts w:hint="eastAsia" w:ascii="宋体" w:hAnsi="宋体" w:cs="宋体"/>
          <w:color w:val="000000"/>
          <w:kern w:val="0"/>
          <w:sz w:val="24"/>
          <w:lang w:eastAsia="zh-CN"/>
        </w:rPr>
        <w:t>深圳市龙岗区平湖街道山厦社区平龙西路73-39号</w:t>
      </w:r>
    </w:p>
    <w:p w14:paraId="5894EEE5">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联系方式：</w:t>
      </w:r>
      <w:r>
        <w:rPr>
          <w:rFonts w:hint="eastAsia" w:ascii="宋体" w:hAnsi="宋体" w:cs="宋体"/>
          <w:color w:val="000000"/>
          <w:kern w:val="0"/>
          <w:sz w:val="24"/>
          <w:lang w:eastAsia="zh-CN"/>
        </w:rPr>
        <w:t>黄老师/0755</w:t>
      </w:r>
      <w:r>
        <w:rPr>
          <w:rFonts w:hint="eastAsia" w:ascii="宋体" w:hAnsi="宋体" w:cs="宋体"/>
          <w:color w:val="000000"/>
          <w:kern w:val="0"/>
          <w:sz w:val="24"/>
          <w:lang w:val="en-US" w:eastAsia="zh-CN"/>
        </w:rPr>
        <w:t>-</w:t>
      </w:r>
      <w:r>
        <w:rPr>
          <w:rFonts w:hint="eastAsia" w:ascii="宋体" w:hAnsi="宋体" w:cs="宋体"/>
          <w:color w:val="000000"/>
          <w:kern w:val="0"/>
          <w:sz w:val="24"/>
          <w:lang w:eastAsia="zh-CN"/>
        </w:rPr>
        <w:t>28282529</w:t>
      </w:r>
    </w:p>
    <w:p w14:paraId="3318591F">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2.采购代理机构信息</w:t>
      </w:r>
    </w:p>
    <w:p w14:paraId="49300EA3">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名称：</w:t>
      </w:r>
      <w:r>
        <w:rPr>
          <w:rFonts w:hint="eastAsia" w:ascii="宋体" w:hAnsi="宋体" w:cs="宋体"/>
          <w:color w:val="000000"/>
          <w:kern w:val="0"/>
          <w:sz w:val="24"/>
          <w:lang w:eastAsia="zh-CN"/>
        </w:rPr>
        <w:t>深圳市优睿采购咨询有限公司</w:t>
      </w:r>
    </w:p>
    <w:p w14:paraId="5A0E3B83">
      <w:pPr>
        <w:widowControl/>
        <w:shd w:val="clear" w:color="auto" w:fill="FFFFFF"/>
        <w:tabs>
          <w:tab w:val="left" w:pos="426"/>
        </w:tabs>
        <w:adjustRightInd w:val="0"/>
        <w:snapToGrid w:val="0"/>
        <w:ind w:firstLine="480" w:firstLineChars="200"/>
        <w:rPr>
          <w:rFonts w:hint="eastAsia" w:ascii="宋体" w:hAnsi="宋体" w:eastAsia="宋体" w:cs="宋体"/>
          <w:bCs/>
          <w:color w:val="000000"/>
          <w:kern w:val="0"/>
          <w:sz w:val="24"/>
          <w:lang w:eastAsia="zh-CN"/>
        </w:rPr>
      </w:pPr>
      <w:r>
        <w:rPr>
          <w:rFonts w:hint="eastAsia" w:ascii="宋体" w:hAnsi="宋体" w:cs="宋体"/>
          <w:color w:val="000000"/>
          <w:kern w:val="0"/>
          <w:sz w:val="24"/>
        </w:rPr>
        <w:t>地址：</w:t>
      </w:r>
      <w:r>
        <w:rPr>
          <w:rFonts w:hint="eastAsia" w:ascii="宋体" w:hAnsi="宋体" w:cs="宋体"/>
          <w:bCs/>
          <w:color w:val="000000"/>
          <w:kern w:val="0"/>
          <w:sz w:val="24"/>
          <w:lang w:eastAsia="zh-CN"/>
        </w:rPr>
        <w:t>深圳市龙华区观澜街道大和社区龙华大道5810号505</w:t>
      </w:r>
    </w:p>
    <w:p w14:paraId="2A39666B">
      <w:pPr>
        <w:widowControl/>
        <w:shd w:val="clear" w:color="auto" w:fill="FFFFFF"/>
        <w:tabs>
          <w:tab w:val="left" w:pos="426"/>
        </w:tabs>
        <w:adjustRightInd w:val="0"/>
        <w:snapToGrid w:val="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联系人：</w:t>
      </w:r>
      <w:r>
        <w:rPr>
          <w:rFonts w:hint="eastAsia" w:ascii="宋体" w:hAnsi="宋体" w:cs="宋体"/>
          <w:color w:val="000000"/>
          <w:kern w:val="0"/>
          <w:sz w:val="24"/>
          <w:lang w:eastAsia="zh-CN"/>
        </w:rPr>
        <w:t>蔡工</w:t>
      </w:r>
    </w:p>
    <w:p w14:paraId="60A8C6B3">
      <w:pPr>
        <w:widowControl/>
        <w:shd w:val="clear" w:color="auto" w:fill="FFFFFF"/>
        <w:tabs>
          <w:tab w:val="left" w:pos="426"/>
        </w:tabs>
        <w:adjustRightInd w:val="0"/>
        <w:snapToGrid w:val="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联系方式</w:t>
      </w:r>
      <w:r>
        <w:rPr>
          <w:rFonts w:hint="eastAsia" w:ascii="宋体" w:hAnsi="宋体" w:cs="宋体"/>
          <w:color w:val="000000"/>
          <w:kern w:val="0"/>
          <w:sz w:val="24"/>
        </w:rPr>
        <w:t>：</w:t>
      </w:r>
      <w:r>
        <w:rPr>
          <w:rFonts w:hint="eastAsia" w:ascii="宋体" w:hAnsi="宋体" w:cs="宋体"/>
          <w:color w:val="000000"/>
          <w:kern w:val="0"/>
          <w:sz w:val="24"/>
          <w:lang w:eastAsia="zh-CN"/>
        </w:rPr>
        <w:t>13417311735</w:t>
      </w:r>
    </w:p>
    <w:p w14:paraId="1E1C52EC">
      <w:pPr>
        <w:widowControl/>
        <w:shd w:val="clear" w:color="auto" w:fill="FFFFFF"/>
        <w:tabs>
          <w:tab w:val="left" w:pos="426"/>
        </w:tabs>
        <w:adjustRightInd w:val="0"/>
        <w:snapToGrid w:val="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公司网址：</w:t>
      </w:r>
      <w:r>
        <w:rPr>
          <w:rFonts w:hint="eastAsia" w:ascii="宋体" w:hAnsi="宋体" w:cs="宋体"/>
          <w:color w:val="000000"/>
          <w:kern w:val="0"/>
          <w:sz w:val="24"/>
          <w:lang w:eastAsia="zh-CN"/>
        </w:rPr>
        <w:t>http://www.szyourui.com.cn/</w:t>
      </w:r>
    </w:p>
    <w:p w14:paraId="4545B1D2">
      <w:pPr>
        <w:widowControl/>
        <w:shd w:val="clear" w:color="auto" w:fill="FFFFFF"/>
        <w:tabs>
          <w:tab w:val="left" w:pos="426"/>
        </w:tabs>
        <w:adjustRightInd w:val="0"/>
        <w:snapToGrid w:val="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邮箱</w:t>
      </w:r>
      <w:r>
        <w:rPr>
          <w:rFonts w:hint="eastAsia" w:ascii="宋体" w:hAnsi="宋体" w:cs="宋体"/>
          <w:color w:val="000000"/>
          <w:kern w:val="0"/>
          <w:sz w:val="24"/>
        </w:rPr>
        <w:t>：</w:t>
      </w:r>
      <w:r>
        <w:rPr>
          <w:rFonts w:hint="eastAsia" w:ascii="宋体" w:hAnsi="宋体" w:cs="宋体"/>
          <w:color w:val="000000"/>
          <w:kern w:val="0"/>
          <w:sz w:val="24"/>
          <w:lang w:eastAsia="zh-CN"/>
        </w:rPr>
        <w:t>shjc001@126.com</w:t>
      </w:r>
    </w:p>
    <w:p w14:paraId="6CEAE6D4">
      <w:pPr>
        <w:widowControl/>
        <w:shd w:val="clear" w:color="auto" w:fill="FFFFFF"/>
        <w:tabs>
          <w:tab w:val="left" w:pos="426"/>
        </w:tabs>
        <w:adjustRightInd w:val="0"/>
        <w:snapToGrid w:val="0"/>
        <w:rPr>
          <w:rFonts w:ascii="宋体" w:hAnsi="宋体" w:cs="宋体"/>
          <w:color w:val="000000"/>
          <w:kern w:val="0"/>
          <w:sz w:val="24"/>
        </w:rPr>
      </w:pPr>
    </w:p>
    <w:p w14:paraId="29749C57">
      <w:pPr>
        <w:widowControl/>
        <w:shd w:val="clear" w:color="auto" w:fill="FFFFFF"/>
        <w:tabs>
          <w:tab w:val="left" w:pos="426"/>
        </w:tabs>
        <w:adjustRightInd w:val="0"/>
        <w:snapToGrid w:val="0"/>
        <w:ind w:firstLine="480" w:firstLineChars="200"/>
        <w:jc w:val="righ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深圳市优睿采购咨询有限公司</w:t>
      </w:r>
    </w:p>
    <w:p w14:paraId="4885504E">
      <w:pPr>
        <w:pStyle w:val="2"/>
        <w:spacing w:line="240" w:lineRule="auto"/>
        <w:jc w:val="right"/>
        <w:rPr>
          <w:rFonts w:ascii="宋体" w:hAnsi="宋体" w:cs="宋体"/>
          <w:b w:val="0"/>
          <w:bCs w:val="0"/>
          <w:color w:val="000000"/>
          <w:kern w:val="0"/>
        </w:rPr>
      </w:pPr>
      <w:r>
        <w:rPr>
          <w:rFonts w:hint="eastAsia" w:ascii="宋体" w:hAnsi="宋体" w:cs="宋体"/>
          <w:b w:val="0"/>
          <w:bCs w:val="0"/>
          <w:color w:val="000000"/>
          <w:kern w:val="0"/>
          <w:lang w:eastAsia="zh-CN"/>
        </w:rPr>
        <w:t>2025</w:t>
      </w:r>
      <w:r>
        <w:rPr>
          <w:rFonts w:hint="eastAsia" w:ascii="宋体" w:hAnsi="宋体" w:cs="宋体"/>
          <w:b w:val="0"/>
          <w:bCs w:val="0"/>
          <w:color w:val="000000"/>
          <w:kern w:val="0"/>
        </w:rPr>
        <w:t>年</w:t>
      </w:r>
      <w:r>
        <w:rPr>
          <w:rFonts w:hint="eastAsia" w:ascii="宋体" w:hAnsi="宋体" w:cs="宋体"/>
          <w:b w:val="0"/>
          <w:bCs w:val="0"/>
          <w:color w:val="000000"/>
          <w:kern w:val="0"/>
          <w:lang w:val="en-US" w:eastAsia="zh-CN"/>
        </w:rPr>
        <w:t>4</w:t>
      </w:r>
      <w:r>
        <w:rPr>
          <w:rFonts w:hint="eastAsia" w:ascii="宋体" w:hAnsi="宋体" w:cs="宋体"/>
          <w:b w:val="0"/>
          <w:bCs w:val="0"/>
          <w:color w:val="000000"/>
          <w:kern w:val="0"/>
        </w:rPr>
        <w:t>月</w:t>
      </w:r>
      <w:r>
        <w:rPr>
          <w:rFonts w:hint="eastAsia" w:ascii="宋体" w:hAnsi="宋体" w:cs="宋体"/>
          <w:b w:val="0"/>
          <w:bCs w:val="0"/>
          <w:color w:val="000000"/>
          <w:kern w:val="0"/>
          <w:lang w:val="en-US" w:eastAsia="zh-CN"/>
        </w:rPr>
        <w:t>16</w:t>
      </w:r>
      <w:r>
        <w:rPr>
          <w:rFonts w:hint="eastAsia" w:ascii="宋体" w:hAnsi="宋体" w:cs="宋体"/>
          <w:b w:val="0"/>
          <w:bCs w:val="0"/>
          <w:color w:val="000000"/>
          <w:kern w:val="0"/>
        </w:rPr>
        <w:t>日</w:t>
      </w:r>
    </w:p>
    <w:p w14:paraId="31B255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3A99"/>
    <w:rsid w:val="4074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2025-04-16T06:43:00Z</dcterms:created>
  <dc:creator>Administrator</dc:creator>
  <cp:lastModifiedBy>Administrator</cp:lastModifiedBy>
  <dcterms:modified xsi:type="dcterms:W3CDTF">2025-04-16T06:43:50Z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7D4191A836E14CDB85DE82C3B351914F_11</vt:lpwstr>
  </property>
  <property fmtid="{D5CDD505-2E9C-101B-9397-08002B2CF9AE}" pid="4" name="KSOTemplateDocerSaveRecord">
    <vt:lpwstr>eyJoZGlkIjoiMGQ0MzVmMWUwZDVhMjRkYWY2YWM5MGQ3NWJhZWY5MjEiLCJ1c2VySWQiOiIyMTA5MTgwMzEifQ==</vt:lpwstr>
  </property>
</Properties>
</file>