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52495">
      <w:pPr>
        <w:pStyle w:val="7"/>
        <w:pageBreakBefore/>
        <w:rPr>
          <w:rFonts w:hint="eastAsia" w:ascii="黑体" w:hAnsi="黑体" w:eastAsia="黑体" w:cs="黑体"/>
          <w:color w:val="auto"/>
          <w:highlight w:val="none"/>
        </w:rPr>
      </w:pPr>
      <w:bookmarkStart w:id="0" w:name="_Toc67387140"/>
      <w:bookmarkStart w:id="1" w:name="_Toc265483798"/>
      <w:bookmarkStart w:id="2" w:name="_Toc432592813"/>
      <w:bookmarkStart w:id="3" w:name="_Hlk66182504"/>
      <w:r>
        <w:rPr>
          <w:rFonts w:hint="eastAsia" w:ascii="黑体" w:hAnsi="黑体" w:eastAsia="黑体" w:cs="黑体"/>
          <w:color w:val="auto"/>
          <w:highlight w:val="none"/>
        </w:rPr>
        <w:t>深圳市龙岗区特殊教育学校（本部）非八大类食材配送服务项目采购公告</w:t>
      </w:r>
      <w:bookmarkEnd w:id="0"/>
      <w:bookmarkEnd w:id="1"/>
      <w:bookmarkEnd w:id="2"/>
      <w:bookmarkEnd w:id="3"/>
    </w:p>
    <w:p w14:paraId="1ED5172F">
      <w:pPr>
        <w:tabs>
          <w:tab w:val="clear" w:pos="426"/>
        </w:tabs>
        <w:spacing w:line="240" w:lineRule="auto"/>
        <w:rPr>
          <w:rFonts w:hint="eastAsia" w:ascii="黑体" w:hAnsi="黑体" w:eastAsia="黑体" w:cs="黑体"/>
          <w:b/>
          <w:color w:val="auto"/>
          <w:highlight w:val="none"/>
        </w:rPr>
      </w:pP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FC2D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noWrap w:val="0"/>
            <w:vAlign w:val="center"/>
          </w:tcPr>
          <w:p w14:paraId="040C57D5">
            <w:pPr>
              <w:keepNext w:val="0"/>
              <w:keepLines w:val="0"/>
              <w:widowControl w:val="0"/>
              <w:suppressLineNumbers w:val="0"/>
              <w:pBdr>
                <w:top w:val="single" w:color="auto" w:sz="4" w:space="1"/>
                <w:left w:val="single" w:color="auto" w:sz="4" w:space="4"/>
                <w:bottom w:val="single" w:color="auto" w:sz="4" w:space="1"/>
                <w:right w:val="single" w:color="auto" w:sz="4" w:space="4"/>
              </w:pBdr>
              <w:spacing w:before="0" w:beforeAutospacing="0" w:after="0" w:afterAutospacing="0" w:line="276" w:lineRule="auto"/>
              <w:ind w:left="0" w:right="0" w:firstLine="422" w:firstLineChars="200"/>
              <w:jc w:val="left"/>
              <w:rPr>
                <w:rFonts w:hint="eastAsia" w:ascii="黑体" w:hAnsi="黑体" w:eastAsia="黑体" w:cs="黑体"/>
                <w:b/>
                <w:bCs/>
                <w:color w:val="auto"/>
                <w:kern w:val="2"/>
                <w:szCs w:val="21"/>
                <w:highlight w:val="none"/>
              </w:rPr>
            </w:pPr>
            <w:r>
              <w:rPr>
                <w:rFonts w:hint="eastAsia" w:ascii="黑体" w:hAnsi="黑体" w:eastAsia="黑体" w:cs="黑体"/>
                <w:b/>
                <w:bCs/>
                <w:color w:val="auto"/>
                <w:kern w:val="2"/>
                <w:szCs w:val="21"/>
                <w:highlight w:val="none"/>
              </w:rPr>
              <w:t>项目概况</w:t>
            </w:r>
          </w:p>
          <w:p w14:paraId="52D1C1DB">
            <w:pPr>
              <w:keepNext w:val="0"/>
              <w:keepLines w:val="0"/>
              <w:widowControl w:val="0"/>
              <w:suppressLineNumbers w:val="0"/>
              <w:pBdr>
                <w:top w:val="single" w:color="auto" w:sz="4" w:space="1"/>
                <w:left w:val="single" w:color="auto" w:sz="4" w:space="4"/>
                <w:bottom w:val="single" w:color="auto" w:sz="4" w:space="1"/>
                <w:right w:val="single" w:color="auto" w:sz="4" w:space="4"/>
              </w:pBdr>
              <w:spacing w:before="0" w:beforeAutospacing="0" w:after="0" w:afterAutospacing="0" w:line="276" w:lineRule="auto"/>
              <w:ind w:left="0" w:right="0" w:firstLine="420" w:firstLineChars="200"/>
              <w:jc w:val="left"/>
              <w:rPr>
                <w:rFonts w:hint="eastAsia" w:ascii="黑体" w:hAnsi="黑体" w:eastAsia="黑体" w:cs="黑体"/>
                <w:color w:val="auto"/>
                <w:kern w:val="2"/>
                <w:highlight w:val="none"/>
              </w:rPr>
            </w:pPr>
            <w:r>
              <w:rPr>
                <w:rFonts w:hint="eastAsia" w:ascii="黑体" w:hAnsi="黑体" w:eastAsia="黑体" w:cs="黑体"/>
                <w:color w:val="auto"/>
                <w:kern w:val="2"/>
                <w:szCs w:val="21"/>
                <w:highlight w:val="none"/>
                <w:lang w:eastAsia="zh-CN"/>
              </w:rPr>
              <w:t>深圳市龙岗区特殊教育学校（本部）非八大类食材配送服务项目项目</w:t>
            </w:r>
            <w:r>
              <w:rPr>
                <w:rFonts w:hint="eastAsia" w:ascii="黑体" w:hAnsi="黑体" w:eastAsia="黑体" w:cs="黑体"/>
                <w:color w:val="auto"/>
                <w:kern w:val="2"/>
                <w:szCs w:val="21"/>
                <w:highlight w:val="none"/>
              </w:rPr>
              <w:t>的潜在投标人应前往采购代理机构处获取招标文件，并于</w:t>
            </w:r>
            <w:r>
              <w:rPr>
                <w:rFonts w:hint="eastAsia" w:ascii="黑体" w:hAnsi="黑体" w:eastAsia="黑体" w:cs="黑体"/>
                <w:bCs/>
                <w:color w:val="auto"/>
                <w:kern w:val="2"/>
                <w:szCs w:val="21"/>
                <w:highlight w:val="none"/>
              </w:rPr>
              <w:t>202</w:t>
            </w:r>
            <w:r>
              <w:rPr>
                <w:rFonts w:hint="eastAsia" w:ascii="黑体" w:hAnsi="黑体" w:eastAsia="黑体" w:cs="黑体"/>
                <w:bCs/>
                <w:color w:val="auto"/>
                <w:kern w:val="2"/>
                <w:szCs w:val="21"/>
                <w:highlight w:val="none"/>
                <w:lang w:val="en-US" w:eastAsia="zh-CN"/>
              </w:rPr>
              <w:t>5</w:t>
            </w:r>
            <w:r>
              <w:rPr>
                <w:rFonts w:hint="eastAsia" w:ascii="黑体" w:hAnsi="黑体" w:eastAsia="黑体" w:cs="黑体"/>
                <w:bCs/>
                <w:color w:val="auto"/>
                <w:kern w:val="2"/>
                <w:szCs w:val="21"/>
                <w:highlight w:val="none"/>
              </w:rPr>
              <w:t>年</w:t>
            </w:r>
            <w:r>
              <w:rPr>
                <w:rFonts w:hint="eastAsia" w:ascii="黑体" w:hAnsi="黑体" w:eastAsia="黑体" w:cs="黑体"/>
                <w:bCs/>
                <w:color w:val="auto"/>
                <w:kern w:val="2"/>
                <w:szCs w:val="21"/>
                <w:highlight w:val="none"/>
                <w:lang w:val="en-US" w:eastAsia="zh-CN"/>
              </w:rPr>
              <w:t>08月19日15</w:t>
            </w:r>
            <w:r>
              <w:rPr>
                <w:rFonts w:hint="eastAsia" w:ascii="黑体" w:hAnsi="黑体" w:eastAsia="黑体" w:cs="黑体"/>
                <w:bCs/>
                <w:color w:val="auto"/>
                <w:kern w:val="2"/>
                <w:szCs w:val="21"/>
                <w:highlight w:val="none"/>
              </w:rPr>
              <w:t>：</w:t>
            </w:r>
            <w:r>
              <w:rPr>
                <w:rFonts w:hint="eastAsia" w:ascii="黑体" w:hAnsi="黑体" w:eastAsia="黑体" w:cs="黑体"/>
                <w:bCs/>
                <w:color w:val="auto"/>
                <w:kern w:val="2"/>
                <w:szCs w:val="21"/>
                <w:highlight w:val="none"/>
                <w:lang w:val="en-US" w:eastAsia="zh-CN"/>
              </w:rPr>
              <w:t>0</w:t>
            </w:r>
            <w:r>
              <w:rPr>
                <w:rFonts w:hint="eastAsia" w:ascii="黑体" w:hAnsi="黑体" w:eastAsia="黑体" w:cs="黑体"/>
                <w:bCs/>
                <w:color w:val="auto"/>
                <w:kern w:val="2"/>
                <w:szCs w:val="21"/>
                <w:highlight w:val="none"/>
              </w:rPr>
              <w:t>0分（北京时间）前递交投标文件</w:t>
            </w:r>
            <w:r>
              <w:rPr>
                <w:rFonts w:hint="eastAsia" w:ascii="黑体" w:hAnsi="黑体" w:eastAsia="黑体" w:cs="黑体"/>
                <w:color w:val="auto"/>
                <w:kern w:val="2"/>
                <w:szCs w:val="21"/>
                <w:highlight w:val="none"/>
              </w:rPr>
              <w:t>。</w:t>
            </w:r>
          </w:p>
        </w:tc>
      </w:tr>
    </w:tbl>
    <w:p w14:paraId="68B8F8B3">
      <w:pPr>
        <w:tabs>
          <w:tab w:val="clear" w:pos="426"/>
        </w:tabs>
        <w:spacing w:line="240" w:lineRule="auto"/>
        <w:rPr>
          <w:rFonts w:hint="eastAsia" w:ascii="黑体" w:hAnsi="黑体" w:eastAsia="黑体" w:cs="黑体"/>
          <w:b/>
          <w:color w:val="auto"/>
          <w:highlight w:val="none"/>
        </w:rPr>
      </w:pPr>
      <w:r>
        <w:rPr>
          <w:rFonts w:hint="eastAsia" w:ascii="黑体" w:hAnsi="黑体" w:eastAsia="黑体" w:cs="黑体"/>
          <w:b/>
          <w:color w:val="auto"/>
          <w:highlight w:val="none"/>
        </w:rPr>
        <w:t>一、项目基本情况</w:t>
      </w:r>
    </w:p>
    <w:p w14:paraId="22CF5A5C">
      <w:pPr>
        <w:pStyle w:val="8"/>
        <w:numPr>
          <w:ilvl w:val="0"/>
          <w:numId w:val="0"/>
        </w:numPr>
        <w:ind w:left="0" w:leftChars="0" w:firstLine="420" w:firstLineChars="0"/>
        <w:rPr>
          <w:rFonts w:hint="eastAsia" w:ascii="黑体" w:hAnsi="黑体" w:eastAsia="黑体" w:cs="黑体"/>
          <w:color w:val="auto"/>
          <w:highlight w:val="none"/>
        </w:rPr>
      </w:pPr>
      <w:bookmarkStart w:id="4" w:name="项目概况2"/>
      <w:r>
        <w:rPr>
          <w:rFonts w:hint="eastAsia" w:ascii="黑体" w:hAnsi="黑体" w:eastAsia="黑体" w:cs="黑体"/>
          <w:color w:val="auto"/>
          <w:kern w:val="2"/>
          <w:sz w:val="21"/>
          <w:szCs w:val="21"/>
          <w:lang w:val="en-US" w:eastAsia="zh-CN" w:bidi="ar-SA"/>
        </w:rPr>
        <w:t>1.</w:t>
      </w:r>
      <w:r>
        <w:rPr>
          <w:rFonts w:hint="eastAsia" w:ascii="黑体" w:hAnsi="黑体" w:eastAsia="黑体" w:cs="黑体"/>
          <w:color w:val="auto"/>
          <w:highlight w:val="none"/>
        </w:rPr>
        <w:t>采购项目编号：</w:t>
      </w:r>
      <w:r>
        <w:rPr>
          <w:rFonts w:hint="eastAsia" w:ascii="黑体" w:hAnsi="黑体" w:eastAsia="黑体" w:cs="黑体"/>
          <w:color w:val="auto"/>
          <w:kern w:val="2"/>
          <w:highlight w:val="none"/>
          <w:lang w:val="en-US" w:eastAsia="zh-CN"/>
        </w:rPr>
        <w:t>SHZB202508003</w:t>
      </w:r>
    </w:p>
    <w:p w14:paraId="0B3F5FE9">
      <w:pPr>
        <w:pStyle w:val="8"/>
        <w:numPr>
          <w:ilvl w:val="0"/>
          <w:numId w:val="0"/>
        </w:numPr>
        <w:ind w:left="0" w:leftChars="0" w:firstLine="420" w:firstLineChars="0"/>
        <w:rPr>
          <w:rFonts w:hint="eastAsia" w:ascii="黑体" w:hAnsi="黑体" w:eastAsia="黑体" w:cs="黑体"/>
          <w:color w:val="000000" w:themeColor="text1"/>
          <w:highlight w:val="none"/>
          <w14:textFill>
            <w14:solidFill>
              <w14:schemeClr w14:val="tx1"/>
            </w14:solidFill>
          </w14:textFill>
        </w:rPr>
      </w:pPr>
      <w:r>
        <w:rPr>
          <w:rFonts w:hint="eastAsia" w:ascii="黑体" w:hAnsi="黑体" w:eastAsia="黑体" w:cs="黑体"/>
          <w:color w:val="000000" w:themeColor="text1"/>
          <w:kern w:val="2"/>
          <w:sz w:val="21"/>
          <w:szCs w:val="21"/>
          <w:lang w:val="en-US" w:eastAsia="zh-CN" w:bidi="ar-SA"/>
          <w14:textFill>
            <w14:solidFill>
              <w14:schemeClr w14:val="tx1"/>
            </w14:solidFill>
          </w14:textFill>
        </w:rPr>
        <w:t>2.</w:t>
      </w:r>
      <w:r>
        <w:rPr>
          <w:rFonts w:hint="eastAsia" w:ascii="黑体" w:hAnsi="黑体" w:eastAsia="黑体" w:cs="黑体"/>
          <w:color w:val="000000" w:themeColor="text1"/>
          <w:highlight w:val="none"/>
          <w14:textFill>
            <w14:solidFill>
              <w14:schemeClr w14:val="tx1"/>
            </w14:solidFill>
          </w14:textFill>
        </w:rPr>
        <w:t>项目名称：</w:t>
      </w:r>
      <w:r>
        <w:rPr>
          <w:rFonts w:hint="eastAsia" w:ascii="黑体" w:hAnsi="黑体" w:eastAsia="黑体" w:cs="黑体"/>
          <w:color w:val="000000" w:themeColor="text1"/>
          <w:highlight w:val="none"/>
          <w:lang w:eastAsia="zh-CN"/>
          <w14:textFill>
            <w14:solidFill>
              <w14:schemeClr w14:val="tx1"/>
            </w14:solidFill>
          </w14:textFill>
        </w:rPr>
        <w:t>深圳市龙岗区特殊教育学校（本部）</w:t>
      </w:r>
      <w:bookmarkStart w:id="5" w:name="_GoBack"/>
      <w:bookmarkEnd w:id="5"/>
      <w:r>
        <w:rPr>
          <w:rFonts w:hint="eastAsia" w:ascii="黑体" w:hAnsi="黑体" w:eastAsia="黑体" w:cs="黑体"/>
          <w:color w:val="000000" w:themeColor="text1"/>
          <w:highlight w:val="none"/>
          <w:lang w:eastAsia="zh-CN"/>
          <w14:textFill>
            <w14:solidFill>
              <w14:schemeClr w14:val="tx1"/>
            </w14:solidFill>
          </w14:textFill>
        </w:rPr>
        <w:t>非八大类食材配送服务项目</w:t>
      </w:r>
    </w:p>
    <w:p w14:paraId="5B954F16">
      <w:pPr>
        <w:pStyle w:val="8"/>
        <w:numPr>
          <w:ilvl w:val="0"/>
          <w:numId w:val="0"/>
        </w:numPr>
        <w:ind w:left="0" w:leftChars="0" w:firstLine="420" w:firstLineChars="0"/>
        <w:rPr>
          <w:rFonts w:hint="eastAsia" w:ascii="黑体" w:hAnsi="黑体" w:eastAsia="黑体" w:cs="黑体"/>
          <w:color w:val="000000" w:themeColor="text1"/>
          <w:highlight w:val="none"/>
          <w14:textFill>
            <w14:solidFill>
              <w14:schemeClr w14:val="tx1"/>
            </w14:solidFill>
          </w14:textFill>
        </w:rPr>
      </w:pPr>
      <w:r>
        <w:rPr>
          <w:rFonts w:hint="eastAsia" w:ascii="黑体" w:hAnsi="黑体" w:eastAsia="黑体" w:cs="黑体"/>
          <w:color w:val="000000" w:themeColor="text1"/>
          <w:kern w:val="2"/>
          <w:sz w:val="21"/>
          <w:szCs w:val="21"/>
          <w:lang w:val="en-US" w:eastAsia="zh-CN" w:bidi="ar-SA"/>
          <w14:textFill>
            <w14:solidFill>
              <w14:schemeClr w14:val="tx1"/>
            </w14:solidFill>
          </w14:textFill>
        </w:rPr>
        <w:t>3.</w:t>
      </w:r>
      <w:r>
        <w:rPr>
          <w:rFonts w:hint="eastAsia" w:ascii="黑体" w:hAnsi="黑体" w:eastAsia="黑体" w:cs="黑体"/>
          <w:color w:val="000000" w:themeColor="text1"/>
          <w:highlight w:val="none"/>
          <w:lang w:val="en-US" w:eastAsia="zh-CN"/>
          <w14:textFill>
            <w14:solidFill>
              <w14:schemeClr w14:val="tx1"/>
            </w14:solidFill>
          </w14:textFill>
        </w:rPr>
        <w:t>预算金额</w:t>
      </w:r>
      <w:r>
        <w:rPr>
          <w:rFonts w:hint="eastAsia" w:ascii="黑体" w:hAnsi="黑体" w:eastAsia="黑体" w:cs="黑体"/>
          <w:color w:val="000000" w:themeColor="text1"/>
          <w:highlight w:val="none"/>
          <w14:textFill>
            <w14:solidFill>
              <w14:schemeClr w14:val="tx1"/>
            </w14:solidFill>
          </w14:textFill>
        </w:rPr>
        <w:t>：</w:t>
      </w:r>
      <w:r>
        <w:rPr>
          <w:rFonts w:hint="eastAsia" w:ascii="黑体" w:hAnsi="黑体" w:eastAsia="黑体" w:cs="黑体"/>
          <w:color w:val="000000" w:themeColor="text1"/>
          <w:highlight w:val="none"/>
          <w:lang w:val="en-US" w:eastAsia="zh-CN"/>
          <w14:textFill>
            <w14:solidFill>
              <w14:schemeClr w14:val="tx1"/>
            </w14:solidFill>
          </w14:textFill>
        </w:rPr>
        <w:t>702560元</w:t>
      </w:r>
    </w:p>
    <w:p w14:paraId="6404693A">
      <w:pPr>
        <w:pStyle w:val="8"/>
        <w:numPr>
          <w:ilvl w:val="0"/>
          <w:numId w:val="0"/>
        </w:numPr>
        <w:ind w:left="0" w:leftChars="0" w:firstLine="420" w:firstLineChars="0"/>
        <w:rPr>
          <w:rFonts w:hint="eastAsia" w:ascii="黑体" w:hAnsi="黑体" w:eastAsia="黑体" w:cs="黑体"/>
          <w:color w:val="000000" w:themeColor="text1"/>
          <w:highlight w:val="none"/>
          <w:lang w:val="en-US" w:eastAsia="zh-CN"/>
          <w14:textFill>
            <w14:solidFill>
              <w14:schemeClr w14:val="tx1"/>
            </w14:solidFill>
          </w14:textFill>
        </w:rPr>
      </w:pPr>
      <w:r>
        <w:rPr>
          <w:rFonts w:hint="eastAsia" w:ascii="黑体" w:hAnsi="黑体" w:eastAsia="黑体" w:cs="黑体"/>
          <w:color w:val="000000" w:themeColor="text1"/>
          <w:kern w:val="2"/>
          <w:sz w:val="21"/>
          <w:szCs w:val="21"/>
          <w:lang w:val="en-US" w:eastAsia="zh-CN" w:bidi="ar-SA"/>
          <w14:textFill>
            <w14:solidFill>
              <w14:schemeClr w14:val="tx1"/>
            </w14:solidFill>
          </w14:textFill>
        </w:rPr>
        <w:t>4.</w:t>
      </w:r>
      <w:r>
        <w:rPr>
          <w:rFonts w:hint="eastAsia" w:ascii="黑体" w:hAnsi="黑体" w:eastAsia="黑体" w:cs="黑体"/>
          <w:color w:val="000000" w:themeColor="text1"/>
          <w:highlight w:val="none"/>
          <w14:textFill>
            <w14:solidFill>
              <w14:schemeClr w14:val="tx1"/>
            </w14:solidFill>
          </w14:textFill>
        </w:rPr>
        <w:t>最高限价</w:t>
      </w:r>
      <w:r>
        <w:rPr>
          <w:rFonts w:hint="eastAsia" w:ascii="黑体" w:hAnsi="黑体" w:eastAsia="黑体" w:cs="黑体"/>
          <w:color w:val="000000" w:themeColor="text1"/>
          <w:highlight w:val="none"/>
          <w:lang w:eastAsia="zh-CN"/>
          <w14:textFill>
            <w14:solidFill>
              <w14:schemeClr w14:val="tx1"/>
            </w14:solidFill>
          </w14:textFill>
        </w:rPr>
        <w:t>（</w:t>
      </w:r>
      <w:r>
        <w:rPr>
          <w:rFonts w:hint="eastAsia" w:ascii="黑体" w:hAnsi="黑体" w:eastAsia="黑体" w:cs="黑体"/>
          <w:color w:val="000000" w:themeColor="text1"/>
          <w:highlight w:val="none"/>
          <w:lang w:val="en-US" w:eastAsia="zh-CN"/>
          <w14:textFill>
            <w14:solidFill>
              <w14:schemeClr w14:val="tx1"/>
            </w14:solidFill>
          </w14:textFill>
        </w:rPr>
        <w:t>如有</w:t>
      </w:r>
      <w:r>
        <w:rPr>
          <w:rFonts w:hint="eastAsia" w:ascii="黑体" w:hAnsi="黑体" w:eastAsia="黑体" w:cs="黑体"/>
          <w:color w:val="000000" w:themeColor="text1"/>
          <w:highlight w:val="none"/>
          <w:lang w:eastAsia="zh-CN"/>
          <w14:textFill>
            <w14:solidFill>
              <w14:schemeClr w14:val="tx1"/>
            </w14:solidFill>
          </w14:textFill>
        </w:rPr>
        <w:t>）</w:t>
      </w:r>
      <w:r>
        <w:rPr>
          <w:rFonts w:hint="eastAsia" w:ascii="黑体" w:hAnsi="黑体" w:eastAsia="黑体" w:cs="黑体"/>
          <w:color w:val="000000" w:themeColor="text1"/>
          <w:highlight w:val="none"/>
          <w14:textFill>
            <w14:solidFill>
              <w14:schemeClr w14:val="tx1"/>
            </w14:solidFill>
          </w14:textFill>
        </w:rPr>
        <w:t>：</w:t>
      </w:r>
      <w:r>
        <w:rPr>
          <w:rFonts w:hint="eastAsia" w:ascii="黑体" w:hAnsi="黑体" w:eastAsia="黑体" w:cs="黑体"/>
          <w:color w:val="000000" w:themeColor="text1"/>
          <w:highlight w:val="none"/>
          <w:lang w:val="en-US" w:eastAsia="zh-CN"/>
          <w14:textFill>
            <w14:solidFill>
              <w14:schemeClr w14:val="tx1"/>
            </w14:solidFill>
          </w14:textFill>
        </w:rPr>
        <w:t>/</w:t>
      </w:r>
    </w:p>
    <w:p w14:paraId="1A1EC235">
      <w:pPr>
        <w:pStyle w:val="8"/>
        <w:numPr>
          <w:ilvl w:val="0"/>
          <w:numId w:val="0"/>
        </w:numPr>
        <w:ind w:left="0" w:leftChars="0" w:firstLine="420" w:firstLineChars="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kern w:val="2"/>
          <w:sz w:val="21"/>
          <w:szCs w:val="21"/>
          <w:lang w:val="en-US" w:eastAsia="zh-CN" w:bidi="ar-SA"/>
          <w14:textFill>
            <w14:solidFill>
              <w14:schemeClr w14:val="tx1"/>
            </w14:solidFill>
          </w14:textFill>
        </w:rPr>
        <w:t>5.</w:t>
      </w:r>
      <w:r>
        <w:rPr>
          <w:rFonts w:hint="eastAsia" w:ascii="黑体" w:hAnsi="黑体" w:eastAsia="黑体" w:cs="黑体"/>
          <w:color w:val="000000" w:themeColor="text1"/>
          <w14:textFill>
            <w14:solidFill>
              <w14:schemeClr w14:val="tx1"/>
            </w14:solidFill>
          </w14:textFill>
        </w:rPr>
        <w:t>采购需求：</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7"/>
        <w:gridCol w:w="707"/>
        <w:gridCol w:w="709"/>
        <w:gridCol w:w="2124"/>
        <w:gridCol w:w="765"/>
      </w:tblGrid>
      <w:tr w14:paraId="6119F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74" w:type="pct"/>
            <w:noWrap w:val="0"/>
            <w:vAlign w:val="center"/>
          </w:tcPr>
          <w:p w14:paraId="43FE29FF">
            <w:pPr>
              <w:keepNext w:val="0"/>
              <w:keepLines w:val="0"/>
              <w:widowControl w:val="0"/>
              <w:suppressLineNumbers w:val="0"/>
              <w:shd w:val="clear" w:color="auto" w:fill="auto"/>
              <w:tabs>
                <w:tab w:val="clear" w:pos="426"/>
              </w:tabs>
              <w:spacing w:before="0" w:beforeAutospacing="0" w:after="0" w:afterAutospacing="0" w:line="240" w:lineRule="auto"/>
              <w:ind w:left="0" w:right="0"/>
              <w:jc w:val="center"/>
              <w:rPr>
                <w:rFonts w:hint="eastAsia" w:ascii="黑体" w:hAnsi="黑体" w:eastAsia="黑体" w:cs="黑体"/>
                <w:b/>
                <w:bCs/>
                <w:color w:val="000000" w:themeColor="text1"/>
                <w:kern w:val="2"/>
                <w:szCs w:val="21"/>
                <w14:textFill>
                  <w14:solidFill>
                    <w14:schemeClr w14:val="tx1"/>
                  </w14:solidFill>
                </w14:textFill>
              </w:rPr>
            </w:pPr>
            <w:r>
              <w:rPr>
                <w:rFonts w:hint="eastAsia" w:ascii="黑体" w:hAnsi="黑体" w:eastAsia="黑体" w:cs="黑体"/>
                <w:b/>
                <w:bCs/>
                <w:color w:val="000000" w:themeColor="text1"/>
                <w:kern w:val="2"/>
                <w:szCs w:val="21"/>
                <w14:textFill>
                  <w14:solidFill>
                    <w14:schemeClr w14:val="tx1"/>
                  </w14:solidFill>
                </w14:textFill>
              </w:rPr>
              <w:t>标的名称</w:t>
            </w:r>
          </w:p>
        </w:tc>
        <w:tc>
          <w:tcPr>
            <w:tcW w:w="415" w:type="pct"/>
            <w:noWrap w:val="0"/>
            <w:vAlign w:val="center"/>
          </w:tcPr>
          <w:p w14:paraId="5212F377">
            <w:pPr>
              <w:keepNext w:val="0"/>
              <w:keepLines w:val="0"/>
              <w:widowControl w:val="0"/>
              <w:suppressLineNumbers w:val="0"/>
              <w:shd w:val="clear" w:color="auto" w:fill="auto"/>
              <w:tabs>
                <w:tab w:val="clear" w:pos="426"/>
              </w:tabs>
              <w:spacing w:before="0" w:beforeAutospacing="0" w:after="0" w:afterAutospacing="0" w:line="240" w:lineRule="auto"/>
              <w:ind w:left="0" w:right="0"/>
              <w:jc w:val="center"/>
              <w:rPr>
                <w:rFonts w:hint="eastAsia" w:ascii="黑体" w:hAnsi="黑体" w:eastAsia="黑体" w:cs="黑体"/>
                <w:b/>
                <w:bCs/>
                <w:color w:val="000000" w:themeColor="text1"/>
                <w:kern w:val="2"/>
                <w:szCs w:val="21"/>
                <w14:textFill>
                  <w14:solidFill>
                    <w14:schemeClr w14:val="tx1"/>
                  </w14:solidFill>
                </w14:textFill>
              </w:rPr>
            </w:pPr>
            <w:r>
              <w:rPr>
                <w:rFonts w:hint="eastAsia" w:ascii="黑体" w:hAnsi="黑体" w:eastAsia="黑体" w:cs="黑体"/>
                <w:b/>
                <w:bCs/>
                <w:color w:val="000000" w:themeColor="text1"/>
                <w:kern w:val="2"/>
                <w:szCs w:val="21"/>
                <w14:textFill>
                  <w14:solidFill>
                    <w14:schemeClr w14:val="tx1"/>
                  </w14:solidFill>
                </w14:textFill>
              </w:rPr>
              <w:t>数量</w:t>
            </w:r>
          </w:p>
        </w:tc>
        <w:tc>
          <w:tcPr>
            <w:tcW w:w="416" w:type="pct"/>
            <w:noWrap w:val="0"/>
            <w:vAlign w:val="center"/>
          </w:tcPr>
          <w:p w14:paraId="034A698F">
            <w:pPr>
              <w:keepNext w:val="0"/>
              <w:keepLines w:val="0"/>
              <w:widowControl w:val="0"/>
              <w:suppressLineNumbers w:val="0"/>
              <w:shd w:val="clear" w:color="auto" w:fill="auto"/>
              <w:tabs>
                <w:tab w:val="clear" w:pos="426"/>
              </w:tabs>
              <w:spacing w:before="0" w:beforeAutospacing="0" w:after="0" w:afterAutospacing="0" w:line="240" w:lineRule="auto"/>
              <w:ind w:left="0" w:right="0"/>
              <w:jc w:val="center"/>
              <w:rPr>
                <w:rFonts w:hint="eastAsia" w:ascii="黑体" w:hAnsi="黑体" w:eastAsia="黑体" w:cs="黑体"/>
                <w:b/>
                <w:bCs/>
                <w:color w:val="000000" w:themeColor="text1"/>
                <w:kern w:val="2"/>
                <w:szCs w:val="21"/>
                <w14:textFill>
                  <w14:solidFill>
                    <w14:schemeClr w14:val="tx1"/>
                  </w14:solidFill>
                </w14:textFill>
              </w:rPr>
            </w:pPr>
            <w:r>
              <w:rPr>
                <w:rFonts w:hint="eastAsia" w:ascii="黑体" w:hAnsi="黑体" w:eastAsia="黑体" w:cs="黑体"/>
                <w:b/>
                <w:bCs/>
                <w:color w:val="000000" w:themeColor="text1"/>
                <w:kern w:val="2"/>
                <w:szCs w:val="21"/>
                <w14:textFill>
                  <w14:solidFill>
                    <w14:schemeClr w14:val="tx1"/>
                  </w14:solidFill>
                </w14:textFill>
              </w:rPr>
              <w:t>单位</w:t>
            </w:r>
          </w:p>
        </w:tc>
        <w:tc>
          <w:tcPr>
            <w:tcW w:w="1246" w:type="pct"/>
            <w:noWrap w:val="0"/>
            <w:vAlign w:val="center"/>
          </w:tcPr>
          <w:p w14:paraId="66BA645B">
            <w:pPr>
              <w:keepNext w:val="0"/>
              <w:keepLines w:val="0"/>
              <w:widowControl w:val="0"/>
              <w:suppressLineNumbers w:val="0"/>
              <w:shd w:val="clear" w:color="auto" w:fill="auto"/>
              <w:tabs>
                <w:tab w:val="clear" w:pos="426"/>
              </w:tabs>
              <w:spacing w:before="0" w:beforeAutospacing="0" w:after="0" w:afterAutospacing="0" w:line="240" w:lineRule="auto"/>
              <w:ind w:left="0" w:right="0"/>
              <w:jc w:val="center"/>
              <w:rPr>
                <w:rFonts w:hint="eastAsia" w:ascii="黑体" w:hAnsi="黑体" w:eastAsia="黑体" w:cs="黑体"/>
                <w:b/>
                <w:bCs/>
                <w:color w:val="000000" w:themeColor="text1"/>
                <w:kern w:val="2"/>
                <w:szCs w:val="21"/>
                <w14:textFill>
                  <w14:solidFill>
                    <w14:schemeClr w14:val="tx1"/>
                  </w14:solidFill>
                </w14:textFill>
              </w:rPr>
            </w:pPr>
            <w:r>
              <w:rPr>
                <w:rFonts w:hint="eastAsia" w:ascii="黑体" w:hAnsi="黑体" w:eastAsia="黑体" w:cs="黑体"/>
                <w:b/>
                <w:bCs/>
                <w:color w:val="000000" w:themeColor="text1"/>
                <w:kern w:val="2"/>
                <w:szCs w:val="21"/>
                <w14:textFill>
                  <w14:solidFill>
                    <w14:schemeClr w14:val="tx1"/>
                  </w14:solidFill>
                </w14:textFill>
              </w:rPr>
              <w:t>简要服务需求</w:t>
            </w:r>
          </w:p>
        </w:tc>
        <w:tc>
          <w:tcPr>
            <w:tcW w:w="449" w:type="pct"/>
            <w:noWrap w:val="0"/>
            <w:vAlign w:val="center"/>
          </w:tcPr>
          <w:p w14:paraId="2A9452E4">
            <w:pPr>
              <w:keepNext w:val="0"/>
              <w:keepLines w:val="0"/>
              <w:widowControl w:val="0"/>
              <w:suppressLineNumbers w:val="0"/>
              <w:shd w:val="clear" w:color="auto" w:fill="auto"/>
              <w:tabs>
                <w:tab w:val="clear" w:pos="426"/>
              </w:tabs>
              <w:spacing w:before="0" w:beforeAutospacing="0" w:after="0" w:afterAutospacing="0" w:line="240" w:lineRule="auto"/>
              <w:ind w:left="0" w:right="0"/>
              <w:jc w:val="center"/>
              <w:rPr>
                <w:rFonts w:hint="eastAsia" w:ascii="黑体" w:hAnsi="黑体" w:eastAsia="黑体" w:cs="黑体"/>
                <w:b/>
                <w:bCs/>
                <w:color w:val="000000" w:themeColor="text1"/>
                <w:kern w:val="2"/>
                <w:szCs w:val="21"/>
                <w14:textFill>
                  <w14:solidFill>
                    <w14:schemeClr w14:val="tx1"/>
                  </w14:solidFill>
                </w14:textFill>
              </w:rPr>
            </w:pPr>
            <w:r>
              <w:rPr>
                <w:rFonts w:hint="eastAsia" w:ascii="黑体" w:hAnsi="黑体" w:eastAsia="黑体" w:cs="黑体"/>
                <w:b/>
                <w:bCs/>
                <w:color w:val="000000" w:themeColor="text1"/>
                <w:kern w:val="2"/>
                <w:szCs w:val="21"/>
                <w14:textFill>
                  <w14:solidFill>
                    <w14:schemeClr w14:val="tx1"/>
                  </w14:solidFill>
                </w14:textFill>
              </w:rPr>
              <w:t>备注</w:t>
            </w:r>
          </w:p>
        </w:tc>
      </w:tr>
      <w:tr w14:paraId="6C00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474" w:type="pct"/>
            <w:noWrap w:val="0"/>
            <w:vAlign w:val="center"/>
          </w:tcPr>
          <w:p w14:paraId="458BDC79">
            <w:pPr>
              <w:keepNext w:val="0"/>
              <w:keepLines w:val="0"/>
              <w:widowControl/>
              <w:suppressLineNumbers w:val="0"/>
              <w:spacing w:before="0" w:beforeAutospacing="0" w:after="0" w:afterAutospacing="0" w:line="240" w:lineRule="auto"/>
              <w:ind w:left="0" w:right="0"/>
              <w:jc w:val="center"/>
              <w:rPr>
                <w:rFonts w:hint="eastAsia" w:ascii="黑体" w:hAnsi="黑体" w:eastAsia="黑体" w:cs="黑体"/>
                <w:color w:val="000000" w:themeColor="text1"/>
                <w:kern w:val="2"/>
                <w:szCs w:val="21"/>
                <w14:textFill>
                  <w14:solidFill>
                    <w14:schemeClr w14:val="tx1"/>
                  </w14:solidFill>
                </w14:textFill>
              </w:rPr>
            </w:pPr>
            <w:r>
              <w:rPr>
                <w:rFonts w:hint="eastAsia" w:ascii="黑体" w:hAnsi="黑体" w:eastAsia="黑体" w:cs="黑体"/>
                <w:color w:val="000000" w:themeColor="text1"/>
                <w:kern w:val="2"/>
                <w:szCs w:val="21"/>
                <w:lang w:eastAsia="zh-CN"/>
                <w14:textFill>
                  <w14:solidFill>
                    <w14:schemeClr w14:val="tx1"/>
                  </w14:solidFill>
                </w14:textFill>
              </w:rPr>
              <w:t>深圳市龙岗区特殊教育学校（本部）非八大类食材配送服务项目</w:t>
            </w:r>
          </w:p>
        </w:tc>
        <w:tc>
          <w:tcPr>
            <w:tcW w:w="415" w:type="pct"/>
            <w:noWrap w:val="0"/>
            <w:vAlign w:val="center"/>
          </w:tcPr>
          <w:p w14:paraId="7E6F33F0">
            <w:pPr>
              <w:keepNext w:val="0"/>
              <w:keepLines w:val="0"/>
              <w:widowControl/>
              <w:suppressLineNumbers w:val="0"/>
              <w:spacing w:before="0" w:beforeAutospacing="0" w:after="0" w:afterAutospacing="0" w:line="240" w:lineRule="auto"/>
              <w:ind w:left="0" w:right="0"/>
              <w:jc w:val="center"/>
              <w:rPr>
                <w:rFonts w:hint="eastAsia" w:ascii="黑体" w:hAnsi="黑体" w:eastAsia="黑体" w:cs="黑体"/>
                <w:bCs/>
                <w:color w:val="000000" w:themeColor="text1"/>
                <w:kern w:val="2"/>
                <w:szCs w:val="21"/>
                <w14:textFill>
                  <w14:solidFill>
                    <w14:schemeClr w14:val="tx1"/>
                  </w14:solidFill>
                </w14:textFill>
              </w:rPr>
            </w:pPr>
            <w:r>
              <w:rPr>
                <w:rFonts w:hint="eastAsia" w:ascii="黑体" w:hAnsi="黑体" w:eastAsia="黑体" w:cs="黑体"/>
                <w:color w:val="000000" w:themeColor="text1"/>
                <w:kern w:val="2"/>
                <w:szCs w:val="21"/>
                <w14:textFill>
                  <w14:solidFill>
                    <w14:schemeClr w14:val="tx1"/>
                  </w14:solidFill>
                </w14:textFill>
              </w:rPr>
              <w:t>1.0</w:t>
            </w:r>
          </w:p>
        </w:tc>
        <w:tc>
          <w:tcPr>
            <w:tcW w:w="416" w:type="pct"/>
            <w:noWrap w:val="0"/>
            <w:vAlign w:val="center"/>
          </w:tcPr>
          <w:p w14:paraId="47397448">
            <w:pPr>
              <w:keepNext w:val="0"/>
              <w:keepLines w:val="0"/>
              <w:widowControl/>
              <w:suppressLineNumbers w:val="0"/>
              <w:spacing w:before="0" w:beforeAutospacing="0" w:after="0" w:afterAutospacing="0" w:line="240" w:lineRule="auto"/>
              <w:ind w:left="0" w:right="0"/>
              <w:jc w:val="center"/>
              <w:rPr>
                <w:rFonts w:hint="eastAsia" w:ascii="黑体" w:hAnsi="黑体" w:eastAsia="黑体" w:cs="黑体"/>
                <w:bCs/>
                <w:color w:val="000000" w:themeColor="text1"/>
                <w:kern w:val="2"/>
                <w:szCs w:val="21"/>
                <w14:textFill>
                  <w14:solidFill>
                    <w14:schemeClr w14:val="tx1"/>
                  </w14:solidFill>
                </w14:textFill>
              </w:rPr>
            </w:pPr>
            <w:r>
              <w:rPr>
                <w:rFonts w:hint="eastAsia" w:ascii="黑体" w:hAnsi="黑体" w:eastAsia="黑体" w:cs="黑体"/>
                <w:color w:val="000000" w:themeColor="text1"/>
                <w:kern w:val="2"/>
                <w:szCs w:val="21"/>
                <w14:textFill>
                  <w14:solidFill>
                    <w14:schemeClr w14:val="tx1"/>
                  </w14:solidFill>
                </w14:textFill>
              </w:rPr>
              <w:t>项</w:t>
            </w:r>
          </w:p>
        </w:tc>
        <w:tc>
          <w:tcPr>
            <w:tcW w:w="1246" w:type="pct"/>
            <w:noWrap w:val="0"/>
            <w:vAlign w:val="center"/>
          </w:tcPr>
          <w:p w14:paraId="76943F47">
            <w:pPr>
              <w:keepNext w:val="0"/>
              <w:keepLines w:val="0"/>
              <w:widowControl w:val="0"/>
              <w:suppressLineNumbers w:val="0"/>
              <w:shd w:val="clear" w:color="auto" w:fill="auto"/>
              <w:tabs>
                <w:tab w:val="clear" w:pos="426"/>
              </w:tabs>
              <w:spacing w:before="0" w:beforeAutospacing="0" w:after="0" w:afterAutospacing="0" w:line="240" w:lineRule="auto"/>
              <w:ind w:left="0" w:right="0"/>
              <w:jc w:val="center"/>
              <w:rPr>
                <w:rFonts w:hint="eastAsia" w:ascii="黑体" w:hAnsi="黑体" w:eastAsia="黑体" w:cs="黑体"/>
                <w:color w:val="000000" w:themeColor="text1"/>
                <w:kern w:val="2"/>
                <w:szCs w:val="21"/>
                <w14:textFill>
                  <w14:solidFill>
                    <w14:schemeClr w14:val="tx1"/>
                  </w14:solidFill>
                </w14:textFill>
              </w:rPr>
            </w:pPr>
            <w:r>
              <w:rPr>
                <w:rFonts w:hint="eastAsia" w:ascii="黑体" w:hAnsi="黑体" w:eastAsia="黑体" w:cs="黑体"/>
                <w:color w:val="000000" w:themeColor="text1"/>
                <w:kern w:val="2"/>
                <w:szCs w:val="21"/>
                <w14:textFill>
                  <w14:solidFill>
                    <w14:schemeClr w14:val="tx1"/>
                  </w14:solidFill>
                </w14:textFill>
              </w:rPr>
              <w:t>详见招标文件</w:t>
            </w:r>
          </w:p>
        </w:tc>
        <w:tc>
          <w:tcPr>
            <w:tcW w:w="449" w:type="pct"/>
            <w:noWrap w:val="0"/>
            <w:vAlign w:val="center"/>
          </w:tcPr>
          <w:p w14:paraId="18405467">
            <w:pPr>
              <w:keepNext w:val="0"/>
              <w:keepLines w:val="0"/>
              <w:widowControl w:val="0"/>
              <w:suppressLineNumbers w:val="0"/>
              <w:shd w:val="clear" w:color="auto" w:fill="auto"/>
              <w:tabs>
                <w:tab w:val="clear" w:pos="426"/>
              </w:tabs>
              <w:spacing w:before="0" w:beforeAutospacing="0" w:after="0" w:afterAutospacing="0" w:line="240" w:lineRule="auto"/>
              <w:ind w:left="0" w:right="0"/>
              <w:jc w:val="center"/>
              <w:rPr>
                <w:rFonts w:hint="eastAsia" w:ascii="黑体" w:hAnsi="黑体" w:eastAsia="黑体" w:cs="黑体"/>
                <w:bCs/>
                <w:color w:val="000000" w:themeColor="text1"/>
                <w:kern w:val="2"/>
                <w:szCs w:val="21"/>
                <w14:textFill>
                  <w14:solidFill>
                    <w14:schemeClr w14:val="tx1"/>
                  </w14:solidFill>
                </w14:textFill>
              </w:rPr>
            </w:pPr>
          </w:p>
        </w:tc>
      </w:tr>
    </w:tbl>
    <w:p w14:paraId="7E2CEEFF">
      <w:pPr>
        <w:pStyle w:val="8"/>
        <w:numPr>
          <w:ilvl w:val="0"/>
          <w:numId w:val="0"/>
        </w:numPr>
        <w:ind w:left="0" w:leftChars="0" w:firstLine="420" w:firstLineChars="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kern w:val="2"/>
          <w:sz w:val="21"/>
          <w:szCs w:val="21"/>
          <w:lang w:val="en-US" w:eastAsia="zh-CN" w:bidi="ar-SA"/>
          <w14:textFill>
            <w14:solidFill>
              <w14:schemeClr w14:val="tx1"/>
            </w14:solidFill>
          </w14:textFill>
        </w:rPr>
        <w:t>6.</w:t>
      </w:r>
      <w:r>
        <w:rPr>
          <w:rFonts w:hint="eastAsia" w:ascii="黑体" w:hAnsi="黑体" w:eastAsia="黑体" w:cs="黑体"/>
          <w:color w:val="000000" w:themeColor="text1"/>
          <w14:textFill>
            <w14:solidFill>
              <w14:schemeClr w14:val="tx1"/>
            </w14:solidFill>
          </w14:textFill>
        </w:rPr>
        <w:t>合同履行期限：</w:t>
      </w:r>
      <w:bookmarkEnd w:id="4"/>
      <w:r>
        <w:rPr>
          <w:rFonts w:hint="eastAsia" w:ascii="黑体" w:hAnsi="黑体" w:eastAsia="黑体" w:cs="黑体"/>
          <w:color w:val="000000" w:themeColor="text1"/>
          <w14:textFill>
            <w14:solidFill>
              <w14:schemeClr w14:val="tx1"/>
            </w14:solidFill>
          </w14:textFill>
        </w:rPr>
        <w:t>本项目服务期限为 1年，该项目为长期服务项目，长期服务政府采购合同履行期限最长不得超过三十六个月。如甲方对履约情况不满意，甲方不再续约。</w:t>
      </w:r>
    </w:p>
    <w:p w14:paraId="1B1DE909">
      <w:pPr>
        <w:pStyle w:val="8"/>
        <w:numPr>
          <w:ilvl w:val="0"/>
          <w:numId w:val="0"/>
        </w:numPr>
        <w:ind w:left="0" w:leftChars="0" w:firstLine="420" w:firstLineChars="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kern w:val="2"/>
          <w:sz w:val="21"/>
          <w:szCs w:val="21"/>
          <w:lang w:val="en-US" w:eastAsia="zh-CN" w:bidi="ar-SA"/>
          <w14:textFill>
            <w14:solidFill>
              <w14:schemeClr w14:val="tx1"/>
            </w14:solidFill>
          </w14:textFill>
        </w:rPr>
        <w:t>7.</w:t>
      </w:r>
      <w:r>
        <w:rPr>
          <w:rFonts w:hint="eastAsia" w:ascii="黑体" w:hAnsi="黑体" w:eastAsia="黑体" w:cs="黑体"/>
          <w:color w:val="000000" w:themeColor="text1"/>
          <w14:textFill>
            <w14:solidFill>
              <w14:schemeClr w14:val="tx1"/>
            </w14:solidFill>
          </w14:textFill>
        </w:rPr>
        <w:t>资金来源：财政资金</w:t>
      </w:r>
    </w:p>
    <w:p w14:paraId="6822B34C">
      <w:pPr>
        <w:pStyle w:val="8"/>
        <w:numPr>
          <w:ilvl w:val="0"/>
          <w:numId w:val="0"/>
        </w:numPr>
        <w:ind w:left="0" w:leftChars="0" w:firstLine="420" w:firstLineChars="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kern w:val="2"/>
          <w:sz w:val="21"/>
          <w:szCs w:val="21"/>
          <w:lang w:val="en-US" w:eastAsia="zh-CN" w:bidi="ar-SA"/>
          <w14:textFill>
            <w14:solidFill>
              <w14:schemeClr w14:val="tx1"/>
            </w14:solidFill>
          </w14:textFill>
        </w:rPr>
        <w:t>8.</w:t>
      </w:r>
      <w:r>
        <w:rPr>
          <w:rFonts w:hint="eastAsia" w:ascii="黑体" w:hAnsi="黑体" w:eastAsia="黑体" w:cs="黑体"/>
          <w:color w:val="000000" w:themeColor="text1"/>
          <w14:textFill>
            <w14:solidFill>
              <w14:schemeClr w14:val="tx1"/>
            </w14:solidFill>
          </w14:textFill>
        </w:rPr>
        <w:t>项目地点：深圳市</w:t>
      </w:r>
    </w:p>
    <w:p w14:paraId="0FAF9048">
      <w:pPr>
        <w:pStyle w:val="8"/>
        <w:numPr>
          <w:ilvl w:val="0"/>
          <w:numId w:val="0"/>
        </w:numPr>
        <w:ind w:left="0" w:leftChars="0" w:firstLine="420" w:firstLineChars="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kern w:val="2"/>
          <w:sz w:val="21"/>
          <w:szCs w:val="21"/>
          <w:lang w:val="en-US" w:eastAsia="zh-CN" w:bidi="ar-SA"/>
          <w14:textFill>
            <w14:solidFill>
              <w14:schemeClr w14:val="tx1"/>
            </w14:solidFill>
          </w14:textFill>
        </w:rPr>
        <w:t>9.</w:t>
      </w:r>
      <w:r>
        <w:rPr>
          <w:rFonts w:hint="eastAsia" w:ascii="黑体" w:hAnsi="黑体" w:eastAsia="黑体" w:cs="黑体"/>
          <w:color w:val="000000" w:themeColor="text1"/>
          <w14:textFill>
            <w14:solidFill>
              <w14:schemeClr w14:val="tx1"/>
            </w14:solidFill>
          </w14:textFill>
        </w:rPr>
        <w:t>采购方式：</w:t>
      </w:r>
      <w:r>
        <w:rPr>
          <w:rFonts w:hint="eastAsia" w:ascii="黑体" w:hAnsi="黑体" w:eastAsia="黑体" w:cs="黑体"/>
          <w:color w:val="000000" w:themeColor="text1"/>
          <w:lang w:eastAsia="zh-CN"/>
          <w14:textFill>
            <w14:solidFill>
              <w14:schemeClr w14:val="tx1"/>
            </w14:solidFill>
          </w14:textFill>
        </w:rPr>
        <w:t>公开</w:t>
      </w:r>
      <w:r>
        <w:rPr>
          <w:rFonts w:hint="eastAsia" w:ascii="黑体" w:hAnsi="黑体" w:eastAsia="黑体" w:cs="黑体"/>
          <w:color w:val="000000" w:themeColor="text1"/>
          <w14:textFill>
            <w14:solidFill>
              <w14:schemeClr w14:val="tx1"/>
            </w14:solidFill>
          </w14:textFill>
        </w:rPr>
        <w:t>招标</w:t>
      </w:r>
    </w:p>
    <w:p w14:paraId="3744E1D6">
      <w:pPr>
        <w:pStyle w:val="8"/>
        <w:spacing w:line="240" w:lineRule="auto"/>
        <w:ind w:left="420" w:firstLine="0" w:firstLineChars="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9</w:t>
      </w:r>
      <w:r>
        <w:rPr>
          <w:rFonts w:hint="eastAsia" w:ascii="黑体" w:hAnsi="黑体" w:eastAsia="黑体" w:cs="黑体"/>
          <w:color w:val="000000" w:themeColor="text1"/>
          <w14:textFill>
            <w14:solidFill>
              <w14:schemeClr w14:val="tx1"/>
            </w14:solidFill>
          </w14:textFill>
        </w:rPr>
        <w:t>.评标方法：综合评分法。</w:t>
      </w:r>
    </w:p>
    <w:p w14:paraId="142E92BE">
      <w:pPr>
        <w:pStyle w:val="8"/>
        <w:spacing w:line="240" w:lineRule="auto"/>
        <w:ind w:firstLine="0" w:firstLineChars="0"/>
        <w:rPr>
          <w:rFonts w:hint="eastAsia" w:ascii="黑体" w:hAnsi="黑体" w:eastAsia="黑体" w:cs="黑体"/>
          <w:b/>
          <w:color w:val="000000" w:themeColor="text1"/>
          <w14:textFill>
            <w14:solidFill>
              <w14:schemeClr w14:val="tx1"/>
            </w14:solidFill>
          </w14:textFill>
        </w:rPr>
      </w:pPr>
      <w:r>
        <w:rPr>
          <w:rFonts w:hint="eastAsia" w:ascii="黑体" w:hAnsi="黑体" w:eastAsia="黑体" w:cs="黑体"/>
          <w:b/>
          <w:color w:val="000000" w:themeColor="text1"/>
          <w14:textFill>
            <w14:solidFill>
              <w14:schemeClr w14:val="tx1"/>
            </w14:solidFill>
          </w14:textFill>
        </w:rPr>
        <w:t>二、申请人的资格要求</w:t>
      </w:r>
    </w:p>
    <w:p w14:paraId="1D5160E6">
      <w:pPr>
        <w:shd w:val="clear" w:color="auto" w:fill="FFFFFF"/>
        <w:tabs>
          <w:tab w:val="clear" w:pos="426"/>
        </w:tabs>
        <w:spacing w:line="240" w:lineRule="auto"/>
        <w:ind w:firstLine="424" w:firstLineChars="202"/>
        <w:rPr>
          <w:rFonts w:hint="eastAsia" w:ascii="黑体" w:hAnsi="黑体" w:eastAsia="黑体" w:cs="黑体"/>
          <w:color w:val="000000" w:themeColor="text1"/>
          <w:lang w:eastAsia="zh-CN"/>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1.</w:t>
      </w:r>
      <w:r>
        <w:rPr>
          <w:rFonts w:hint="eastAsia" w:ascii="黑体" w:hAnsi="黑体" w:eastAsia="黑体" w:cs="黑体"/>
          <w:color w:val="000000" w:themeColor="text1"/>
          <w:lang w:val="en-US" w:eastAsia="zh-CN"/>
          <w14:textFill>
            <w14:solidFill>
              <w14:schemeClr w14:val="tx1"/>
            </w14:solidFill>
          </w14:textFill>
        </w:rPr>
        <w:t>投标人须具有独立法人资格（证明文件：须提供营业执照或法人证书或其他证明文件的复印件并加盖投标人公章，原件中标备查）</w:t>
      </w:r>
      <w:r>
        <w:rPr>
          <w:rFonts w:hint="eastAsia" w:ascii="黑体" w:hAnsi="黑体" w:eastAsia="黑体" w:cs="黑体"/>
          <w:color w:val="000000" w:themeColor="text1"/>
          <w:lang w:eastAsia="zh-CN"/>
          <w14:textFill>
            <w14:solidFill>
              <w14:schemeClr w14:val="tx1"/>
            </w14:solidFill>
          </w14:textFill>
        </w:rPr>
        <w:t>；</w:t>
      </w:r>
    </w:p>
    <w:p w14:paraId="7FB3EF4D">
      <w:pPr>
        <w:shd w:val="clear" w:color="auto" w:fill="FFFFFF"/>
        <w:spacing w:line="240" w:lineRule="auto"/>
        <w:ind w:firstLine="424" w:firstLineChars="202"/>
        <w:rPr>
          <w:rFonts w:hint="eastAsia" w:ascii="黑体" w:hAnsi="黑体" w:eastAsia="黑体" w:cs="黑体"/>
          <w:color w:val="000000" w:themeColor="text1"/>
          <w:lang w:val="en-US"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2</w:t>
      </w:r>
      <w:r>
        <w:rPr>
          <w:rFonts w:hint="eastAsia" w:ascii="黑体" w:hAnsi="黑体" w:eastAsia="黑体" w:cs="黑体"/>
          <w:color w:val="000000" w:themeColor="text1"/>
          <w14:textFill>
            <w14:solidFill>
              <w14:schemeClr w14:val="tx1"/>
            </w14:solidFill>
          </w14:textFill>
        </w:rPr>
        <w:t>.落实政府采购政策需满足的资格要求：不属于专门面向中小企业采购的项目</w:t>
      </w:r>
      <w:r>
        <w:rPr>
          <w:rFonts w:hint="eastAsia" w:ascii="黑体" w:hAnsi="黑体" w:eastAsia="黑体" w:cs="黑体"/>
          <w:color w:val="000000" w:themeColor="text1"/>
          <w:lang w:val="en-US" w:eastAsia="zh-CN"/>
          <w14:textFill>
            <w14:solidFill>
              <w14:schemeClr w14:val="tx1"/>
            </w14:solidFill>
          </w14:textFill>
        </w:rPr>
        <w:t>;</w:t>
      </w:r>
    </w:p>
    <w:p w14:paraId="4FA5C042">
      <w:pPr>
        <w:shd w:val="clear" w:color="auto" w:fill="FFFFFF"/>
        <w:spacing w:line="240" w:lineRule="auto"/>
        <w:ind w:firstLine="424" w:firstLineChars="202"/>
        <w:rPr>
          <w:rFonts w:hint="eastAsia" w:ascii="黑体" w:hAnsi="黑体" w:eastAsia="黑体" w:cs="黑体"/>
          <w:b/>
          <w:color w:val="000000" w:themeColor="text1"/>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3</w:t>
      </w:r>
      <w:r>
        <w:rPr>
          <w:rFonts w:hint="eastAsia" w:ascii="黑体" w:hAnsi="黑体" w:eastAsia="黑体" w:cs="黑体"/>
          <w:color w:val="000000" w:themeColor="text1"/>
          <w14:textFill>
            <w14:solidFill>
              <w14:schemeClr w14:val="tx1"/>
            </w14:solidFill>
          </w14:textFill>
        </w:rPr>
        <w:t>.本项目的特定资格要求：</w:t>
      </w:r>
    </w:p>
    <w:p w14:paraId="4699237D">
      <w:pPr>
        <w:tabs>
          <w:tab w:val="clear" w:pos="426"/>
        </w:tabs>
        <w:spacing w:line="240" w:lineRule="auto"/>
        <w:ind w:firstLine="424" w:firstLineChars="202"/>
        <w:rPr>
          <w:rFonts w:hint="eastAsia" w:ascii="黑体" w:hAnsi="黑体" w:eastAsia="黑体" w:cs="黑体"/>
          <w:color w:val="auto"/>
        </w:rPr>
      </w:pPr>
      <w:r>
        <w:rPr>
          <w:rFonts w:hint="eastAsia" w:ascii="黑体" w:hAnsi="黑体" w:eastAsia="黑体" w:cs="黑体"/>
          <w:color w:val="auto"/>
          <w:lang w:val="en-US" w:eastAsia="zh-CN"/>
        </w:rPr>
        <w:t>3</w:t>
      </w:r>
      <w:r>
        <w:rPr>
          <w:rFonts w:hint="eastAsia" w:ascii="黑体" w:hAnsi="黑体" w:eastAsia="黑体" w:cs="黑体"/>
          <w:color w:val="auto"/>
        </w:rPr>
        <w:t>.1.参与本项目投标前三年内，在经营活动中没有重大违法记录（由供应商在《政府采购投标及履约承诺函》中作出声明）。</w:t>
      </w:r>
    </w:p>
    <w:p w14:paraId="2D65D7C9">
      <w:pPr>
        <w:tabs>
          <w:tab w:val="clear" w:pos="426"/>
        </w:tabs>
        <w:spacing w:line="240" w:lineRule="auto"/>
        <w:ind w:firstLine="424" w:firstLineChars="202"/>
        <w:rPr>
          <w:rFonts w:hint="eastAsia" w:ascii="黑体" w:hAnsi="黑体" w:eastAsia="黑体" w:cs="黑体"/>
          <w:color w:val="auto"/>
        </w:rPr>
      </w:pPr>
      <w:r>
        <w:rPr>
          <w:rFonts w:hint="eastAsia" w:ascii="黑体" w:hAnsi="黑体" w:eastAsia="黑体" w:cs="黑体"/>
          <w:color w:val="auto"/>
          <w:lang w:val="en-US" w:eastAsia="zh-CN"/>
        </w:rPr>
        <w:t>3</w:t>
      </w:r>
      <w:r>
        <w:rPr>
          <w:rFonts w:hint="eastAsia" w:ascii="黑体" w:hAnsi="黑体" w:eastAsia="黑体" w:cs="黑体"/>
          <w:color w:val="auto"/>
        </w:rPr>
        <w:t>.2.参与本项目政府采购活动时不存在被有关部门禁止参与政府采购活动且在有效期内的情况（由供应商在《政府采购投标及履约承诺函》中作出声明）。</w:t>
      </w:r>
    </w:p>
    <w:p w14:paraId="2BA94A13">
      <w:pPr>
        <w:tabs>
          <w:tab w:val="clear" w:pos="426"/>
        </w:tabs>
        <w:spacing w:line="240" w:lineRule="auto"/>
        <w:ind w:firstLine="424" w:firstLineChars="202"/>
        <w:rPr>
          <w:rFonts w:hint="eastAsia" w:ascii="黑体" w:hAnsi="黑体" w:eastAsia="黑体" w:cs="黑体"/>
          <w:color w:val="auto"/>
        </w:rPr>
      </w:pPr>
      <w:r>
        <w:rPr>
          <w:rFonts w:hint="eastAsia" w:ascii="黑体" w:hAnsi="黑体" w:eastAsia="黑体" w:cs="黑体"/>
          <w:color w:val="auto"/>
          <w:lang w:val="en-US" w:eastAsia="zh-CN"/>
        </w:rPr>
        <w:t>3</w:t>
      </w:r>
      <w:r>
        <w:rPr>
          <w:rFonts w:hint="eastAsia" w:ascii="黑体" w:hAnsi="黑体" w:eastAsia="黑体" w:cs="黑体"/>
          <w:color w:val="auto"/>
        </w:rPr>
        <w:t>.3.参与本项目的供应商具备《中华人民共和国政府采购法》第二十二条规定的资质（由供应商在《政府采购投标及履约承诺函》中作出声明）。</w:t>
      </w:r>
    </w:p>
    <w:p w14:paraId="686342DA">
      <w:pPr>
        <w:tabs>
          <w:tab w:val="clear" w:pos="426"/>
        </w:tabs>
        <w:spacing w:line="240" w:lineRule="auto"/>
        <w:ind w:firstLine="424" w:firstLineChars="202"/>
        <w:rPr>
          <w:rFonts w:hint="eastAsia" w:ascii="黑体" w:hAnsi="黑体" w:eastAsia="黑体" w:cs="黑体"/>
          <w:color w:val="auto"/>
        </w:rPr>
      </w:pPr>
      <w:r>
        <w:rPr>
          <w:rFonts w:hint="eastAsia" w:ascii="黑体" w:hAnsi="黑体" w:eastAsia="黑体" w:cs="黑体"/>
          <w:color w:val="auto"/>
          <w:lang w:val="en-US" w:eastAsia="zh-CN"/>
        </w:rPr>
        <w:t>3</w:t>
      </w:r>
      <w:r>
        <w:rPr>
          <w:rFonts w:hint="eastAsia" w:ascii="黑体" w:hAnsi="黑体" w:eastAsia="黑体" w:cs="黑体"/>
          <w:color w:val="auto"/>
        </w:rPr>
        <w:t>.4.参与政府采购项目投标的供应商未被列入失信被执行人、重大税收违法案件当事人名单、政府采购严重违法失信行为记录名单（由供应商在《政府采购投标及履约承诺函》中作出声明）。</w:t>
      </w:r>
    </w:p>
    <w:p w14:paraId="52C79165">
      <w:pPr>
        <w:shd w:val="clear" w:color="auto" w:fill="FFFFFF"/>
        <w:tabs>
          <w:tab w:val="clear" w:pos="426"/>
        </w:tabs>
        <w:spacing w:line="240" w:lineRule="auto"/>
        <w:ind w:firstLine="424" w:firstLineChars="202"/>
        <w:rPr>
          <w:rFonts w:hint="eastAsia" w:ascii="黑体" w:hAnsi="黑体" w:eastAsia="黑体" w:cs="黑体"/>
          <w:color w:val="auto"/>
          <w:lang w:val="en-US" w:eastAsia="zh-CN"/>
        </w:rPr>
      </w:pPr>
      <w:r>
        <w:rPr>
          <w:rFonts w:hint="eastAsia" w:ascii="黑体" w:hAnsi="黑体" w:eastAsia="黑体" w:cs="黑体"/>
          <w:color w:val="auto"/>
          <w:lang w:val="en-US" w:eastAsia="zh-CN"/>
        </w:rPr>
        <w:t>3.5投标人必须具有有效期内《食品经营许可证》（提供相关证明复印件，原件备查）。</w:t>
      </w:r>
    </w:p>
    <w:p w14:paraId="07D16EA8">
      <w:pPr>
        <w:numPr>
          <w:ilvl w:val="0"/>
          <w:numId w:val="0"/>
        </w:numPr>
        <w:shd w:val="clear" w:color="auto" w:fill="FFFFFF"/>
        <w:tabs>
          <w:tab w:val="clear" w:pos="426"/>
        </w:tabs>
        <w:spacing w:line="240" w:lineRule="auto"/>
        <w:ind w:firstLine="424" w:firstLineChars="202"/>
        <w:rPr>
          <w:rFonts w:hint="eastAsia" w:ascii="黑体" w:hAnsi="黑体" w:eastAsia="黑体" w:cs="黑体"/>
          <w:color w:val="auto"/>
          <w:lang w:val="en-US" w:eastAsia="zh-CN"/>
        </w:rPr>
      </w:pPr>
      <w:r>
        <w:rPr>
          <w:rFonts w:hint="eastAsia" w:ascii="黑体" w:hAnsi="黑体" w:eastAsia="黑体" w:cs="黑体"/>
          <w:color w:val="auto"/>
          <w:sz w:val="21"/>
          <w:szCs w:val="24"/>
          <w:lang w:val="en-US" w:eastAsia="zh-CN" w:bidi="ar-SA"/>
        </w:rPr>
        <w:t>4.</w:t>
      </w:r>
      <w:r>
        <w:rPr>
          <w:rFonts w:hint="eastAsia" w:ascii="黑体" w:hAnsi="黑体" w:eastAsia="黑体" w:cs="黑体"/>
          <w:color w:val="auto"/>
          <w:lang w:val="en-US" w:eastAsia="zh-CN"/>
        </w:rPr>
        <w:t>本项目不接受联合体投标，不允许转包、分包。</w:t>
      </w:r>
    </w:p>
    <w:p w14:paraId="6BCDBA52">
      <w:pPr>
        <w:shd w:val="clear" w:color="auto" w:fill="FFFFFF"/>
        <w:spacing w:line="240" w:lineRule="auto"/>
        <w:ind w:firstLine="424" w:firstLineChars="202"/>
        <w:rPr>
          <w:rFonts w:hint="eastAsia"/>
          <w:lang w:val="en-US" w:eastAsia="zh-CN"/>
        </w:rPr>
      </w:pPr>
      <w:r>
        <w:rPr>
          <w:rFonts w:hint="eastAsia" w:ascii="黑体" w:hAnsi="黑体" w:eastAsia="黑体" w:cs="黑体"/>
          <w:color w:val="auto"/>
          <w:lang w:val="en-US" w:eastAsia="zh-CN"/>
        </w:rPr>
        <w:t>注：（1）采购代理机构将通过“信用中国”网站（www.creditchina.gov.cn）、“中国政府采购网”（www.ccgp.gov.cn）、“深圳市政府采购监督管理网”（http://zfcg.sz.gov.cn/）等3个渠道查询相关主体信用记录，相关信息以开标当日的查询结果为准；（2）单位负责人为同一人或者存在直接控股、管理关系的不同供应商，不得参加同一项目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3）已成功办理报名登记并获取采购文件的供应商参加投标的，不代表通过资格性审查。</w:t>
      </w:r>
    </w:p>
    <w:p w14:paraId="15D3CEE4">
      <w:pPr>
        <w:pStyle w:val="2"/>
        <w:spacing w:line="276" w:lineRule="auto"/>
        <w:jc w:val="left"/>
        <w:rPr>
          <w:rFonts w:hint="eastAsia" w:ascii="黑体" w:hAnsi="黑体" w:eastAsia="黑体" w:cs="黑体"/>
          <w:b/>
          <w:color w:val="auto"/>
          <w:sz w:val="21"/>
          <w:szCs w:val="21"/>
        </w:rPr>
      </w:pPr>
      <w:r>
        <w:rPr>
          <w:rFonts w:hint="eastAsia" w:ascii="黑体" w:hAnsi="黑体" w:eastAsia="黑体" w:cs="黑体"/>
          <w:b/>
          <w:color w:val="auto"/>
          <w:sz w:val="21"/>
          <w:szCs w:val="21"/>
        </w:rPr>
        <w:t>三、</w:t>
      </w:r>
      <w:r>
        <w:rPr>
          <w:rFonts w:hint="eastAsia" w:ascii="黑体" w:hAnsi="黑体" w:eastAsia="黑体" w:cs="黑体"/>
          <w:b/>
          <w:sz w:val="21"/>
          <w:szCs w:val="21"/>
        </w:rPr>
        <w:t>获取招标文件</w:t>
      </w:r>
      <w:r>
        <w:rPr>
          <w:rFonts w:hint="eastAsia" w:ascii="黑体" w:hAnsi="黑体" w:eastAsia="黑体" w:cs="黑体"/>
          <w:b/>
          <w:color w:val="auto"/>
          <w:sz w:val="21"/>
          <w:szCs w:val="21"/>
        </w:rPr>
        <w:t>：</w:t>
      </w:r>
    </w:p>
    <w:p w14:paraId="43C360A1">
      <w:pPr>
        <w:spacing w:line="240" w:lineRule="auto"/>
        <w:ind w:firstLine="424" w:firstLineChars="202"/>
        <w:rPr>
          <w:rFonts w:hint="eastAsia" w:ascii="黑体" w:hAnsi="黑体" w:eastAsia="黑体" w:cs="黑体"/>
        </w:rPr>
      </w:pPr>
      <w:r>
        <w:rPr>
          <w:rFonts w:hint="eastAsia" w:ascii="黑体" w:hAnsi="黑体" w:eastAsia="黑体" w:cs="黑体"/>
        </w:rPr>
        <w:t>1.时间</w:t>
      </w:r>
      <w:r>
        <w:rPr>
          <w:rFonts w:hint="eastAsia" w:ascii="黑体" w:hAnsi="黑体" w:eastAsia="黑体" w:cs="黑体"/>
          <w:color w:val="auto"/>
        </w:rPr>
        <w:t>：</w:t>
      </w:r>
      <w:r>
        <w:rPr>
          <w:rFonts w:hint="eastAsia" w:ascii="黑体" w:hAnsi="黑体" w:eastAsia="黑体" w:cs="黑体"/>
          <w:color w:val="auto"/>
          <w:u w:val="single"/>
        </w:rPr>
        <w:t>202</w:t>
      </w:r>
      <w:r>
        <w:rPr>
          <w:rFonts w:hint="eastAsia" w:ascii="黑体" w:hAnsi="黑体" w:eastAsia="黑体" w:cs="黑体"/>
          <w:color w:val="auto"/>
          <w:u w:val="single"/>
          <w:lang w:val="en-US" w:eastAsia="zh-CN"/>
        </w:rPr>
        <w:t>5</w:t>
      </w:r>
      <w:r>
        <w:rPr>
          <w:rFonts w:hint="eastAsia" w:ascii="黑体" w:hAnsi="黑体" w:eastAsia="黑体" w:cs="黑体"/>
          <w:color w:val="auto"/>
        </w:rPr>
        <w:t>年</w:t>
      </w:r>
      <w:r>
        <w:rPr>
          <w:rFonts w:hint="eastAsia" w:ascii="黑体" w:hAnsi="黑体" w:eastAsia="黑体" w:cs="黑体"/>
          <w:color w:val="auto"/>
          <w:u w:val="single"/>
          <w:lang w:val="en-US" w:eastAsia="zh-CN"/>
        </w:rPr>
        <w:t xml:space="preserve"> 08</w:t>
      </w:r>
      <w:r>
        <w:rPr>
          <w:rFonts w:hint="eastAsia" w:ascii="黑体" w:hAnsi="黑体" w:eastAsia="黑体" w:cs="黑体"/>
          <w:color w:val="auto"/>
        </w:rPr>
        <w:t>月</w:t>
      </w:r>
      <w:r>
        <w:rPr>
          <w:rFonts w:hint="eastAsia" w:ascii="黑体" w:hAnsi="黑体" w:eastAsia="黑体" w:cs="黑体"/>
          <w:color w:val="auto"/>
          <w:u w:val="single"/>
          <w:lang w:val="en-US" w:eastAsia="zh-CN"/>
        </w:rPr>
        <w:t xml:space="preserve"> 14 </w:t>
      </w:r>
      <w:r>
        <w:rPr>
          <w:rFonts w:hint="eastAsia" w:ascii="黑体" w:hAnsi="黑体" w:eastAsia="黑体" w:cs="黑体"/>
          <w:color w:val="auto"/>
        </w:rPr>
        <w:t>日起至</w:t>
      </w:r>
      <w:r>
        <w:rPr>
          <w:rFonts w:hint="eastAsia" w:ascii="黑体" w:hAnsi="黑体" w:eastAsia="黑体" w:cs="黑体"/>
          <w:color w:val="auto"/>
          <w:u w:val="single"/>
        </w:rPr>
        <w:t>202</w:t>
      </w:r>
      <w:r>
        <w:rPr>
          <w:rFonts w:hint="eastAsia" w:ascii="黑体" w:hAnsi="黑体" w:eastAsia="黑体" w:cs="黑体"/>
          <w:color w:val="auto"/>
          <w:u w:val="single"/>
          <w:lang w:val="en-US" w:eastAsia="zh-CN"/>
        </w:rPr>
        <w:t>5</w:t>
      </w:r>
      <w:r>
        <w:rPr>
          <w:rFonts w:hint="eastAsia" w:ascii="黑体" w:hAnsi="黑体" w:eastAsia="黑体" w:cs="黑体"/>
          <w:color w:val="auto"/>
        </w:rPr>
        <w:t>年</w:t>
      </w:r>
      <w:r>
        <w:rPr>
          <w:rFonts w:hint="eastAsia" w:ascii="黑体" w:hAnsi="黑体" w:eastAsia="黑体" w:cs="黑体"/>
          <w:color w:val="auto"/>
          <w:u w:val="single"/>
          <w:lang w:val="en-US" w:eastAsia="zh-CN"/>
        </w:rPr>
        <w:t>08</w:t>
      </w:r>
      <w:r>
        <w:rPr>
          <w:rFonts w:hint="eastAsia" w:ascii="黑体" w:hAnsi="黑体" w:eastAsia="黑体" w:cs="黑体"/>
          <w:color w:val="auto"/>
        </w:rPr>
        <w:t>月</w:t>
      </w:r>
      <w:r>
        <w:rPr>
          <w:rFonts w:hint="eastAsia" w:ascii="黑体" w:hAnsi="黑体" w:eastAsia="黑体" w:cs="黑体"/>
          <w:color w:val="auto"/>
          <w:u w:val="single"/>
          <w:lang w:val="en-US" w:eastAsia="zh-CN"/>
        </w:rPr>
        <w:t xml:space="preserve"> 18 </w:t>
      </w:r>
      <w:r>
        <w:rPr>
          <w:rFonts w:hint="eastAsia" w:ascii="黑体" w:hAnsi="黑体" w:eastAsia="黑体" w:cs="黑体"/>
          <w:color w:val="auto"/>
        </w:rPr>
        <w:t>日（节假</w:t>
      </w:r>
      <w:r>
        <w:rPr>
          <w:rFonts w:hint="eastAsia" w:ascii="黑体" w:hAnsi="黑体" w:eastAsia="黑体" w:cs="黑体"/>
        </w:rPr>
        <w:t>日除外），</w:t>
      </w:r>
      <w:r>
        <w:rPr>
          <w:rFonts w:hint="eastAsia" w:ascii="黑体" w:hAnsi="黑体" w:eastAsia="黑体" w:cs="黑体"/>
          <w:u w:val="single"/>
        </w:rPr>
        <w:t>09：00</w:t>
      </w:r>
      <w:r>
        <w:rPr>
          <w:rFonts w:hint="eastAsia" w:ascii="黑体" w:hAnsi="黑体" w:eastAsia="黑体" w:cs="黑体"/>
        </w:rPr>
        <w:t>～</w:t>
      </w:r>
      <w:r>
        <w:rPr>
          <w:rFonts w:hint="eastAsia" w:ascii="黑体" w:hAnsi="黑体" w:eastAsia="黑体" w:cs="黑体"/>
          <w:u w:val="single"/>
        </w:rPr>
        <w:t>11：30</w:t>
      </w:r>
      <w:r>
        <w:rPr>
          <w:rFonts w:hint="eastAsia" w:ascii="黑体" w:hAnsi="黑体" w:eastAsia="黑体" w:cs="黑体"/>
        </w:rPr>
        <w:t>，</w:t>
      </w:r>
      <w:r>
        <w:rPr>
          <w:rFonts w:hint="eastAsia" w:ascii="黑体" w:hAnsi="黑体" w:eastAsia="黑体" w:cs="黑体"/>
          <w:u w:val="single"/>
        </w:rPr>
        <w:t>14：00</w:t>
      </w:r>
      <w:r>
        <w:rPr>
          <w:rFonts w:hint="eastAsia" w:ascii="黑体" w:hAnsi="黑体" w:eastAsia="黑体" w:cs="黑体"/>
        </w:rPr>
        <w:t>～</w:t>
      </w:r>
      <w:r>
        <w:rPr>
          <w:rFonts w:hint="eastAsia" w:ascii="黑体" w:hAnsi="黑体" w:eastAsia="黑体" w:cs="黑体"/>
          <w:u w:val="single"/>
        </w:rPr>
        <w:t>17：30（</w:t>
      </w:r>
      <w:r>
        <w:rPr>
          <w:rFonts w:hint="eastAsia" w:ascii="黑体" w:hAnsi="黑体" w:eastAsia="黑体" w:cs="黑体"/>
        </w:rPr>
        <w:t>北京时间）。</w:t>
      </w:r>
    </w:p>
    <w:p w14:paraId="7D52E7B2">
      <w:pPr>
        <w:spacing w:line="276" w:lineRule="auto"/>
        <w:ind w:firstLine="420" w:firstLineChars="200"/>
        <w:jc w:val="left"/>
        <w:rPr>
          <w:rFonts w:hint="eastAsia" w:ascii="黑体" w:hAnsi="黑体" w:eastAsia="黑体" w:cs="黑体"/>
          <w:szCs w:val="21"/>
          <w:lang w:eastAsia="zh-CN"/>
        </w:rPr>
      </w:pPr>
      <w:r>
        <w:rPr>
          <w:rFonts w:hint="eastAsia" w:ascii="黑体" w:hAnsi="黑体" w:eastAsia="黑体" w:cs="黑体"/>
          <w:bCs/>
          <w:szCs w:val="21"/>
          <w:lang w:val="en-US" w:eastAsia="zh-CN"/>
        </w:rPr>
        <w:t>2</w:t>
      </w:r>
      <w:r>
        <w:rPr>
          <w:rFonts w:hint="eastAsia" w:ascii="黑体" w:hAnsi="黑体" w:eastAsia="黑体" w:cs="黑体"/>
        </w:rPr>
        <w:t>.</w:t>
      </w:r>
      <w:r>
        <w:rPr>
          <w:rFonts w:hint="eastAsia" w:ascii="黑体" w:hAnsi="黑体" w:eastAsia="黑体" w:cs="黑体"/>
          <w:bCs/>
          <w:szCs w:val="21"/>
        </w:rPr>
        <w:t>地点：</w:t>
      </w:r>
      <w:r>
        <w:rPr>
          <w:rFonts w:hint="eastAsia" w:ascii="黑体" w:hAnsi="黑体" w:eastAsia="黑体" w:cs="黑体"/>
          <w:szCs w:val="21"/>
          <w:lang w:eastAsia="zh-CN"/>
        </w:rPr>
        <w:t>深圳市龙岗区龙城街道吉祥社区龙腾三路4号顺景创业园A2栋205、206</w:t>
      </w:r>
    </w:p>
    <w:p w14:paraId="0F1666CE">
      <w:pPr>
        <w:shd w:val="clear" w:color="auto" w:fill="FFFFFF"/>
        <w:spacing w:line="240" w:lineRule="auto"/>
        <w:ind w:firstLine="424" w:firstLineChars="202"/>
        <w:rPr>
          <w:rFonts w:hint="eastAsia" w:ascii="黑体" w:hAnsi="黑体" w:eastAsia="黑体" w:cs="黑体"/>
          <w:color w:val="auto"/>
        </w:rPr>
      </w:pPr>
      <w:r>
        <w:rPr>
          <w:rFonts w:hint="eastAsia" w:ascii="黑体" w:hAnsi="黑体" w:eastAsia="黑体" w:cs="黑体"/>
          <w:color w:val="auto"/>
          <w:lang w:val="en-US" w:eastAsia="zh-CN"/>
        </w:rPr>
        <w:t>3</w:t>
      </w:r>
      <w:r>
        <w:rPr>
          <w:rFonts w:hint="eastAsia" w:ascii="黑体" w:hAnsi="黑体" w:eastAsia="黑体" w:cs="黑体"/>
          <w:color w:val="auto"/>
        </w:rPr>
        <w:t>.方式：现场报名或</w:t>
      </w:r>
      <w:r>
        <w:rPr>
          <w:rFonts w:hint="eastAsia" w:ascii="黑体" w:hAnsi="黑体" w:eastAsia="黑体" w:cs="黑体"/>
          <w:color w:val="auto"/>
          <w:lang w:val="en-US" w:eastAsia="zh-CN"/>
        </w:rPr>
        <w:t>网上</w:t>
      </w:r>
      <w:r>
        <w:rPr>
          <w:rFonts w:hint="eastAsia" w:ascii="黑体" w:hAnsi="黑体" w:eastAsia="黑体" w:cs="黑体"/>
          <w:color w:val="auto"/>
        </w:rPr>
        <w:t>邮</w:t>
      </w:r>
      <w:r>
        <w:rPr>
          <w:rFonts w:hint="eastAsia" w:ascii="黑体" w:hAnsi="黑体" w:eastAsia="黑体" w:cs="黑体"/>
          <w:color w:val="auto"/>
          <w:lang w:val="en-US" w:eastAsia="zh-CN"/>
        </w:rPr>
        <w:t>件</w:t>
      </w:r>
      <w:r>
        <w:rPr>
          <w:rFonts w:hint="eastAsia" w:ascii="黑体" w:hAnsi="黑体" w:eastAsia="黑体" w:cs="黑体"/>
          <w:color w:val="auto"/>
        </w:rPr>
        <w:t>方式报名</w:t>
      </w:r>
    </w:p>
    <w:p w14:paraId="46C671E8">
      <w:pPr>
        <w:shd w:val="clear" w:color="auto" w:fill="FFFFFF"/>
        <w:spacing w:line="240" w:lineRule="auto"/>
        <w:ind w:firstLine="424" w:firstLineChars="202"/>
        <w:rPr>
          <w:rFonts w:hint="eastAsia" w:ascii="黑体" w:hAnsi="黑体" w:eastAsia="黑体" w:cs="黑体"/>
          <w:color w:val="auto"/>
        </w:rPr>
      </w:pPr>
      <w:r>
        <w:rPr>
          <w:rFonts w:hint="eastAsia" w:ascii="黑体" w:hAnsi="黑体" w:eastAsia="黑体" w:cs="黑体"/>
          <w:color w:val="auto"/>
          <w:lang w:val="en-US" w:eastAsia="zh-CN"/>
        </w:rPr>
        <w:t>3</w:t>
      </w:r>
      <w:r>
        <w:rPr>
          <w:rFonts w:hint="eastAsia" w:ascii="黑体" w:hAnsi="黑体" w:eastAsia="黑体" w:cs="黑体"/>
          <w:color w:val="auto"/>
        </w:rPr>
        <w:t>.1.现场报名，供应商需提供以下报名资料：</w:t>
      </w:r>
    </w:p>
    <w:p w14:paraId="2BFA79A8">
      <w:pPr>
        <w:shd w:val="clear" w:color="auto" w:fill="FFFFFF"/>
        <w:spacing w:line="240" w:lineRule="auto"/>
        <w:ind w:firstLine="424" w:firstLineChars="202"/>
        <w:rPr>
          <w:rFonts w:hint="eastAsia" w:ascii="黑体" w:hAnsi="黑体" w:eastAsia="黑体" w:cs="黑体"/>
          <w:color w:val="auto"/>
        </w:rPr>
      </w:pPr>
      <w:r>
        <w:rPr>
          <w:rFonts w:hint="eastAsia" w:ascii="黑体" w:hAnsi="黑体" w:eastAsia="黑体" w:cs="黑体"/>
          <w:color w:val="auto"/>
        </w:rPr>
        <w:t>(</w:t>
      </w:r>
      <w:r>
        <w:rPr>
          <w:rFonts w:hint="eastAsia" w:ascii="黑体" w:hAnsi="黑体" w:eastAsia="黑体" w:cs="黑体"/>
          <w:color w:val="auto"/>
          <w:lang w:val="en-US" w:eastAsia="zh-CN"/>
        </w:rPr>
        <w:t>1</w:t>
      </w:r>
      <w:r>
        <w:rPr>
          <w:rFonts w:hint="eastAsia" w:ascii="黑体" w:hAnsi="黑体" w:eastAsia="黑体" w:cs="黑体"/>
          <w:color w:val="auto"/>
        </w:rPr>
        <w:t>）《洽购文件登记表》（至我司官网</w:t>
      </w:r>
      <w:r>
        <w:rPr>
          <w:rFonts w:hint="eastAsia" w:ascii="黑体" w:hAnsi="黑体" w:eastAsia="黑体" w:cs="黑体"/>
          <w:color w:val="auto"/>
        </w:rPr>
        <w:fldChar w:fldCharType="begin"/>
      </w:r>
      <w:r>
        <w:rPr>
          <w:rFonts w:hint="eastAsia" w:ascii="黑体" w:hAnsi="黑体" w:eastAsia="黑体" w:cs="黑体"/>
          <w:color w:val="auto"/>
        </w:rPr>
        <w:instrText xml:space="preserve"> HYPERLINK "http://www.shgcgl.com/下载" </w:instrText>
      </w:r>
      <w:r>
        <w:rPr>
          <w:rFonts w:hint="eastAsia" w:ascii="黑体" w:hAnsi="黑体" w:eastAsia="黑体" w:cs="黑体"/>
          <w:color w:val="auto"/>
        </w:rPr>
        <w:fldChar w:fldCharType="separate"/>
      </w:r>
      <w:r>
        <w:rPr>
          <w:rFonts w:hint="eastAsia" w:ascii="黑体" w:hAnsi="黑体" w:eastAsia="黑体" w:cs="黑体"/>
          <w:color w:val="auto"/>
        </w:rPr>
        <w:t>http://www.shgcgl.com/下载</w:t>
      </w:r>
      <w:r>
        <w:rPr>
          <w:rFonts w:hint="eastAsia" w:ascii="黑体" w:hAnsi="黑体" w:eastAsia="黑体" w:cs="黑体"/>
          <w:color w:val="auto"/>
        </w:rPr>
        <w:fldChar w:fldCharType="end"/>
      </w:r>
      <w:r>
        <w:rPr>
          <w:rFonts w:hint="eastAsia" w:ascii="黑体" w:hAnsi="黑体" w:eastAsia="黑体" w:cs="黑体"/>
          <w:color w:val="auto"/>
        </w:rPr>
        <w:t>中心下载）；</w:t>
      </w:r>
    </w:p>
    <w:p w14:paraId="1DC008B3">
      <w:pPr>
        <w:shd w:val="clear" w:color="auto" w:fill="FFFFFF"/>
        <w:spacing w:line="240" w:lineRule="auto"/>
        <w:ind w:firstLine="424" w:firstLineChars="202"/>
        <w:rPr>
          <w:rFonts w:hint="eastAsia" w:ascii="黑体" w:hAnsi="黑体" w:eastAsia="黑体" w:cs="黑体"/>
          <w:color w:val="auto"/>
        </w:rPr>
      </w:pPr>
      <w:r>
        <w:rPr>
          <w:rFonts w:hint="eastAsia" w:ascii="黑体" w:hAnsi="黑体" w:eastAsia="黑体" w:cs="黑体"/>
          <w:color w:val="auto"/>
        </w:rPr>
        <w:t>(</w:t>
      </w:r>
      <w:r>
        <w:rPr>
          <w:rFonts w:hint="eastAsia" w:ascii="黑体" w:hAnsi="黑体" w:eastAsia="黑体" w:cs="黑体"/>
          <w:color w:val="auto"/>
          <w:lang w:val="en-US" w:eastAsia="zh-CN"/>
        </w:rPr>
        <w:t>2</w:t>
      </w:r>
      <w:r>
        <w:rPr>
          <w:rFonts w:hint="eastAsia" w:ascii="黑体" w:hAnsi="黑体" w:eastAsia="黑体" w:cs="黑体"/>
          <w:color w:val="auto"/>
        </w:rPr>
        <w:t>）营业执照（或事业法人登记证等证明文件）复印件；</w:t>
      </w:r>
    </w:p>
    <w:p w14:paraId="241A271B">
      <w:pPr>
        <w:shd w:val="clear" w:color="auto" w:fill="FFFFFF"/>
        <w:spacing w:line="240" w:lineRule="auto"/>
        <w:ind w:firstLine="424" w:firstLineChars="202"/>
        <w:rPr>
          <w:rFonts w:hint="eastAsia" w:ascii="黑体" w:hAnsi="黑体" w:eastAsia="黑体" w:cs="黑体"/>
          <w:color w:val="auto"/>
          <w:lang w:val="en-US" w:eastAsia="zh-CN"/>
        </w:rPr>
      </w:pPr>
      <w:r>
        <w:rPr>
          <w:rFonts w:hint="eastAsia" w:ascii="黑体" w:hAnsi="黑体" w:eastAsia="黑体" w:cs="黑体"/>
          <w:color w:val="auto"/>
          <w:lang w:val="en-US" w:eastAsia="zh-CN"/>
        </w:rPr>
        <w:t>(3）法定代表人证明书及授权委托书，附上法定代表人身份证复印件及授权代表身份证复印件；</w:t>
      </w:r>
    </w:p>
    <w:p w14:paraId="349BC052">
      <w:pPr>
        <w:spacing w:line="276" w:lineRule="auto"/>
        <w:ind w:firstLine="420" w:firstLineChars="200"/>
        <w:jc w:val="left"/>
        <w:rPr>
          <w:rFonts w:hint="eastAsia" w:ascii="黑体" w:hAnsi="黑体" w:eastAsia="黑体" w:cs="黑体"/>
          <w:color w:val="auto"/>
          <w:highlight w:val="none"/>
          <w:lang w:eastAsia="zh-CN"/>
        </w:rPr>
      </w:pPr>
      <w:r>
        <w:rPr>
          <w:rFonts w:hint="eastAsia" w:ascii="黑体" w:hAnsi="黑体" w:eastAsia="黑体" w:cs="黑体"/>
          <w:color w:val="auto"/>
          <w:highlight w:val="none"/>
        </w:rPr>
        <w:t>(</w:t>
      </w:r>
      <w:r>
        <w:rPr>
          <w:rFonts w:hint="eastAsia" w:ascii="黑体" w:hAnsi="黑体" w:eastAsia="黑体" w:cs="黑体"/>
          <w:color w:val="auto"/>
          <w:highlight w:val="none"/>
          <w:lang w:val="en-US" w:eastAsia="zh-CN"/>
        </w:rPr>
        <w:t>4</w:t>
      </w:r>
      <w:r>
        <w:rPr>
          <w:rFonts w:hint="eastAsia" w:ascii="黑体" w:hAnsi="黑体" w:eastAsia="黑体" w:cs="黑体"/>
          <w:color w:val="auto"/>
          <w:highlight w:val="none"/>
        </w:rPr>
        <w:t>）</w:t>
      </w:r>
      <w:r>
        <w:rPr>
          <w:rFonts w:hint="eastAsia" w:ascii="黑体" w:hAnsi="黑体" w:eastAsia="黑体" w:cs="黑体"/>
          <w:color w:val="auto"/>
          <w:lang w:val="en-US" w:eastAsia="zh-CN"/>
        </w:rPr>
        <w:t>《食品经营许可证》</w:t>
      </w:r>
      <w:r>
        <w:rPr>
          <w:rFonts w:hint="eastAsia" w:ascii="黑体" w:hAnsi="黑体" w:eastAsia="黑体" w:cs="黑体"/>
          <w:color w:val="auto"/>
          <w:highlight w:val="none"/>
        </w:rPr>
        <w:t>复印件</w:t>
      </w:r>
      <w:r>
        <w:rPr>
          <w:rFonts w:hint="eastAsia" w:ascii="黑体" w:hAnsi="黑体" w:eastAsia="黑体" w:cs="黑体"/>
          <w:color w:val="auto"/>
          <w:highlight w:val="none"/>
          <w:lang w:eastAsia="zh-CN"/>
        </w:rPr>
        <w:t>；</w:t>
      </w:r>
    </w:p>
    <w:p w14:paraId="2F2FA9E4">
      <w:pPr>
        <w:shd w:val="clear" w:color="auto" w:fill="FFFFFF"/>
        <w:spacing w:line="240" w:lineRule="auto"/>
        <w:ind w:firstLine="424" w:firstLineChars="202"/>
        <w:rPr>
          <w:rFonts w:hint="eastAsia" w:ascii="黑体" w:hAnsi="黑体" w:eastAsia="黑体" w:cs="黑体"/>
          <w:color w:val="auto"/>
          <w:lang w:val="en-US" w:eastAsia="zh-CN"/>
        </w:rPr>
      </w:pPr>
      <w:r>
        <w:rPr>
          <w:rFonts w:hint="eastAsia" w:ascii="黑体" w:hAnsi="黑体" w:eastAsia="黑体" w:cs="黑体"/>
          <w:color w:val="auto"/>
          <w:lang w:val="en-US" w:eastAsia="zh-CN"/>
        </w:rPr>
        <w:t>以上报名资料须加盖公章，原件备查。</w:t>
      </w:r>
    </w:p>
    <w:p w14:paraId="5BDDF154">
      <w:pPr>
        <w:shd w:val="clear" w:color="auto" w:fill="FFFFFF"/>
        <w:spacing w:line="240" w:lineRule="auto"/>
        <w:ind w:firstLine="424" w:firstLineChars="202"/>
        <w:rPr>
          <w:rFonts w:hint="eastAsia" w:ascii="黑体" w:hAnsi="黑体" w:eastAsia="黑体" w:cs="黑体"/>
          <w:color w:val="auto"/>
          <w:lang w:val="en-US" w:eastAsia="zh-CN"/>
        </w:rPr>
      </w:pPr>
      <w:r>
        <w:rPr>
          <w:rFonts w:hint="eastAsia" w:ascii="黑体" w:hAnsi="黑体" w:eastAsia="黑体" w:cs="黑体"/>
          <w:color w:val="auto"/>
          <w:lang w:val="en-US" w:eastAsia="zh-CN"/>
        </w:rPr>
        <w:t>3.2.网上</w:t>
      </w:r>
      <w:r>
        <w:rPr>
          <w:rFonts w:hint="eastAsia" w:ascii="黑体" w:hAnsi="黑体" w:eastAsia="黑体" w:cs="黑体"/>
          <w:color w:val="auto"/>
        </w:rPr>
        <w:t>邮</w:t>
      </w:r>
      <w:r>
        <w:rPr>
          <w:rFonts w:hint="eastAsia" w:ascii="黑体" w:hAnsi="黑体" w:eastAsia="黑体" w:cs="黑体"/>
          <w:color w:val="auto"/>
          <w:lang w:val="en-US" w:eastAsia="zh-CN"/>
        </w:rPr>
        <w:t>件方式报名：</w:t>
      </w:r>
    </w:p>
    <w:p w14:paraId="14D6E73F">
      <w:pPr>
        <w:shd w:val="clear" w:color="auto" w:fill="FFFFFF"/>
        <w:spacing w:line="240" w:lineRule="auto"/>
        <w:ind w:firstLine="424" w:firstLineChars="202"/>
        <w:rPr>
          <w:rFonts w:hint="eastAsia" w:ascii="黑体" w:hAnsi="黑体" w:eastAsia="黑体" w:cs="黑体"/>
          <w:color w:val="auto"/>
          <w:lang w:val="en-US" w:eastAsia="zh-CN"/>
        </w:rPr>
      </w:pPr>
      <w:r>
        <w:rPr>
          <w:rFonts w:hint="eastAsia" w:ascii="黑体" w:hAnsi="黑体" w:eastAsia="黑体" w:cs="黑体"/>
          <w:color w:val="auto"/>
          <w:lang w:val="en-US" w:eastAsia="zh-CN"/>
        </w:rPr>
        <w:t>供应商可通过邮箱将报名资料加盖公章扫描成PDF以及缴费凭证发送至1098518927@qq.com，并致电（郑工/15259713257）进行确认，报名资料经审核合格的单位，我方将招标文件电子版发送至报名邮箱。</w:t>
      </w:r>
    </w:p>
    <w:p w14:paraId="25544992">
      <w:pPr>
        <w:shd w:val="clear" w:color="auto" w:fill="FFFFFF"/>
        <w:spacing w:line="240" w:lineRule="auto"/>
        <w:ind w:firstLine="424" w:firstLineChars="202"/>
        <w:rPr>
          <w:rFonts w:hint="eastAsia" w:ascii="黑体" w:hAnsi="黑体" w:eastAsia="黑体" w:cs="黑体"/>
          <w:color w:val="auto"/>
          <w:lang w:val="en-US" w:eastAsia="zh-CN"/>
        </w:rPr>
      </w:pPr>
      <w:r>
        <w:rPr>
          <w:rFonts w:hint="eastAsia" w:ascii="黑体" w:hAnsi="黑体" w:eastAsia="黑体" w:cs="黑体"/>
          <w:color w:val="auto"/>
          <w:lang w:val="en-US" w:eastAsia="zh-CN"/>
        </w:rPr>
        <w:t>4.售价：600.00元，本公告包含的招标文件售价总和。</w:t>
      </w:r>
    </w:p>
    <w:p w14:paraId="6FE1E2A9">
      <w:pPr>
        <w:widowControl w:val="0"/>
        <w:shd w:val="clear" w:color="auto" w:fill="auto"/>
        <w:tabs>
          <w:tab w:val="clear" w:pos="426"/>
        </w:tabs>
        <w:spacing w:line="240" w:lineRule="auto"/>
        <w:rPr>
          <w:rFonts w:hint="eastAsia" w:ascii="黑体" w:hAnsi="黑体" w:eastAsia="黑体" w:cs="黑体"/>
          <w:b/>
          <w:color w:val="auto"/>
          <w:kern w:val="2"/>
          <w:szCs w:val="21"/>
        </w:rPr>
      </w:pPr>
      <w:r>
        <w:rPr>
          <w:rFonts w:hint="eastAsia" w:ascii="黑体" w:hAnsi="黑体" w:eastAsia="黑体" w:cs="黑体"/>
          <w:b/>
          <w:color w:val="auto"/>
          <w:kern w:val="2"/>
          <w:szCs w:val="21"/>
        </w:rPr>
        <w:t>四、提交投标文件截止时间、开标时间和地点</w:t>
      </w:r>
    </w:p>
    <w:p w14:paraId="49C03028">
      <w:pPr>
        <w:spacing w:line="276" w:lineRule="auto"/>
        <w:ind w:firstLine="420" w:firstLineChars="200"/>
        <w:jc w:val="left"/>
        <w:rPr>
          <w:rFonts w:hint="eastAsia" w:ascii="黑体" w:hAnsi="黑体" w:eastAsia="黑体" w:cs="黑体"/>
          <w:bCs/>
          <w:color w:val="auto"/>
          <w:szCs w:val="21"/>
        </w:rPr>
      </w:pPr>
      <w:r>
        <w:rPr>
          <w:rFonts w:hint="eastAsia" w:ascii="黑体" w:hAnsi="黑体" w:eastAsia="黑体" w:cs="黑体"/>
          <w:bCs/>
          <w:color w:val="auto"/>
          <w:szCs w:val="21"/>
        </w:rPr>
        <w:t>提交投标文件截止时间：202</w:t>
      </w:r>
      <w:r>
        <w:rPr>
          <w:rFonts w:hint="eastAsia" w:ascii="黑体" w:hAnsi="黑体" w:eastAsia="黑体" w:cs="黑体"/>
          <w:bCs/>
          <w:color w:val="auto"/>
          <w:szCs w:val="21"/>
          <w:lang w:val="en-US" w:eastAsia="zh-CN"/>
        </w:rPr>
        <w:t>5</w:t>
      </w:r>
      <w:r>
        <w:rPr>
          <w:rFonts w:hint="eastAsia" w:ascii="黑体" w:hAnsi="黑体" w:eastAsia="黑体" w:cs="黑体"/>
          <w:bCs/>
          <w:color w:val="auto"/>
          <w:szCs w:val="21"/>
        </w:rPr>
        <w:t>年</w:t>
      </w:r>
      <w:r>
        <w:rPr>
          <w:rFonts w:hint="eastAsia" w:ascii="黑体" w:hAnsi="黑体" w:eastAsia="黑体" w:cs="黑体"/>
          <w:bCs/>
          <w:color w:val="auto"/>
          <w:szCs w:val="21"/>
          <w:lang w:val="en-US" w:eastAsia="zh-CN"/>
        </w:rPr>
        <w:t>08月19日15</w:t>
      </w:r>
      <w:r>
        <w:rPr>
          <w:rFonts w:hint="eastAsia" w:ascii="黑体" w:hAnsi="黑体" w:eastAsia="黑体" w:cs="黑体"/>
          <w:bCs/>
          <w:color w:val="auto"/>
          <w:kern w:val="0"/>
          <w:szCs w:val="21"/>
        </w:rPr>
        <w:t>：</w:t>
      </w:r>
      <w:r>
        <w:rPr>
          <w:rFonts w:hint="eastAsia" w:ascii="黑体" w:hAnsi="黑体" w:eastAsia="黑体" w:cs="黑体"/>
          <w:bCs/>
          <w:color w:val="auto"/>
          <w:kern w:val="0"/>
          <w:szCs w:val="21"/>
          <w:lang w:val="en-US" w:eastAsia="zh-CN"/>
        </w:rPr>
        <w:t>00</w:t>
      </w:r>
      <w:r>
        <w:rPr>
          <w:rFonts w:hint="eastAsia" w:ascii="黑体" w:hAnsi="黑体" w:eastAsia="黑体" w:cs="黑体"/>
          <w:bCs/>
          <w:color w:val="auto"/>
          <w:szCs w:val="21"/>
        </w:rPr>
        <w:t xml:space="preserve">（北京时间） </w:t>
      </w:r>
    </w:p>
    <w:p w14:paraId="28770C54">
      <w:pPr>
        <w:spacing w:line="276" w:lineRule="auto"/>
        <w:ind w:firstLine="420" w:firstLineChars="200"/>
        <w:jc w:val="left"/>
        <w:rPr>
          <w:rFonts w:hint="eastAsia" w:ascii="黑体" w:hAnsi="黑体" w:eastAsia="黑体" w:cs="黑体"/>
          <w:bCs/>
          <w:color w:val="auto"/>
          <w:szCs w:val="21"/>
        </w:rPr>
      </w:pPr>
      <w:r>
        <w:rPr>
          <w:rFonts w:hint="eastAsia" w:ascii="黑体" w:hAnsi="黑体" w:eastAsia="黑体" w:cs="黑体"/>
          <w:bCs/>
          <w:color w:val="auto"/>
          <w:szCs w:val="21"/>
          <w:lang w:val="en-US" w:eastAsia="zh-CN"/>
        </w:rPr>
        <w:t>开标</w:t>
      </w:r>
      <w:r>
        <w:rPr>
          <w:rFonts w:hint="eastAsia" w:ascii="黑体" w:hAnsi="黑体" w:eastAsia="黑体" w:cs="黑体"/>
          <w:bCs/>
          <w:color w:val="auto"/>
          <w:szCs w:val="21"/>
        </w:rPr>
        <w:t>时间：202</w:t>
      </w:r>
      <w:r>
        <w:rPr>
          <w:rFonts w:hint="eastAsia" w:ascii="黑体" w:hAnsi="黑体" w:eastAsia="黑体" w:cs="黑体"/>
          <w:bCs/>
          <w:color w:val="auto"/>
          <w:szCs w:val="21"/>
          <w:lang w:val="en-US" w:eastAsia="zh-CN"/>
        </w:rPr>
        <w:t>5</w:t>
      </w:r>
      <w:r>
        <w:rPr>
          <w:rFonts w:hint="eastAsia" w:ascii="黑体" w:hAnsi="黑体" w:eastAsia="黑体" w:cs="黑体"/>
          <w:bCs/>
          <w:color w:val="auto"/>
          <w:szCs w:val="21"/>
        </w:rPr>
        <w:t>年</w:t>
      </w:r>
      <w:r>
        <w:rPr>
          <w:rFonts w:hint="eastAsia" w:ascii="黑体" w:hAnsi="黑体" w:eastAsia="黑体" w:cs="黑体"/>
          <w:bCs/>
          <w:color w:val="auto"/>
          <w:szCs w:val="21"/>
          <w:lang w:val="en-US" w:eastAsia="zh-CN"/>
        </w:rPr>
        <w:t>08月19日15</w:t>
      </w:r>
      <w:r>
        <w:rPr>
          <w:rFonts w:hint="eastAsia" w:ascii="黑体" w:hAnsi="黑体" w:eastAsia="黑体" w:cs="黑体"/>
          <w:bCs/>
          <w:color w:val="auto"/>
          <w:kern w:val="0"/>
          <w:szCs w:val="21"/>
        </w:rPr>
        <w:t>：</w:t>
      </w:r>
      <w:r>
        <w:rPr>
          <w:rFonts w:hint="eastAsia" w:ascii="黑体" w:hAnsi="黑体" w:eastAsia="黑体" w:cs="黑体"/>
          <w:bCs/>
          <w:color w:val="auto"/>
          <w:kern w:val="0"/>
          <w:szCs w:val="21"/>
          <w:lang w:val="en-US" w:eastAsia="zh-CN"/>
        </w:rPr>
        <w:t>00</w:t>
      </w:r>
      <w:r>
        <w:rPr>
          <w:rFonts w:hint="eastAsia" w:ascii="黑体" w:hAnsi="黑体" w:eastAsia="黑体" w:cs="黑体"/>
          <w:bCs/>
          <w:color w:val="auto"/>
          <w:szCs w:val="21"/>
        </w:rPr>
        <w:t xml:space="preserve">（北京时间） </w:t>
      </w:r>
    </w:p>
    <w:p w14:paraId="1B8B04E3">
      <w:pPr>
        <w:spacing w:line="276" w:lineRule="auto"/>
        <w:ind w:firstLine="420" w:firstLineChars="200"/>
        <w:jc w:val="left"/>
        <w:rPr>
          <w:rFonts w:hint="eastAsia" w:ascii="黑体" w:hAnsi="黑体" w:eastAsia="黑体" w:cs="黑体"/>
          <w:szCs w:val="21"/>
          <w:lang w:eastAsia="zh-CN"/>
        </w:rPr>
      </w:pPr>
      <w:r>
        <w:rPr>
          <w:rFonts w:hint="eastAsia" w:ascii="黑体" w:hAnsi="黑体" w:eastAsia="黑体" w:cs="黑体"/>
          <w:bCs/>
          <w:szCs w:val="21"/>
        </w:rPr>
        <w:t>地点：</w:t>
      </w:r>
      <w:r>
        <w:rPr>
          <w:rFonts w:hint="eastAsia" w:ascii="黑体" w:hAnsi="黑体" w:eastAsia="黑体" w:cs="黑体"/>
          <w:szCs w:val="21"/>
          <w:lang w:eastAsia="zh-CN"/>
        </w:rPr>
        <w:t>深圳市龙岗区龙城街道吉祥社区龙腾三路4号顺景创业园A2栋205、206</w:t>
      </w:r>
    </w:p>
    <w:p w14:paraId="3ADF4F9F">
      <w:pPr>
        <w:widowControl w:val="0"/>
        <w:shd w:val="clear" w:color="auto" w:fill="auto"/>
        <w:spacing w:line="240" w:lineRule="auto"/>
        <w:rPr>
          <w:rFonts w:hint="eastAsia" w:ascii="黑体" w:hAnsi="黑体" w:eastAsia="黑体" w:cs="黑体"/>
          <w:b/>
          <w:color w:val="auto"/>
          <w:kern w:val="2"/>
          <w:szCs w:val="21"/>
          <w:lang w:val="en-US" w:eastAsia="zh-CN"/>
        </w:rPr>
      </w:pPr>
      <w:r>
        <w:rPr>
          <w:rFonts w:hint="eastAsia" w:ascii="黑体" w:hAnsi="黑体" w:eastAsia="黑体" w:cs="黑体"/>
          <w:b/>
          <w:color w:val="auto"/>
          <w:kern w:val="2"/>
          <w:szCs w:val="21"/>
          <w:lang w:val="en-US" w:eastAsia="zh-CN"/>
        </w:rPr>
        <w:t>五、公告期限</w:t>
      </w:r>
    </w:p>
    <w:p w14:paraId="23745A88">
      <w:pPr>
        <w:spacing w:line="276" w:lineRule="auto"/>
        <w:ind w:firstLine="420" w:firstLineChars="200"/>
        <w:jc w:val="left"/>
        <w:rPr>
          <w:rFonts w:hint="eastAsia" w:ascii="黑体" w:hAnsi="黑体" w:eastAsia="黑体" w:cs="黑体"/>
          <w:szCs w:val="21"/>
          <w:lang w:val="en-US" w:eastAsia="zh-CN"/>
        </w:rPr>
      </w:pPr>
      <w:r>
        <w:rPr>
          <w:rFonts w:hint="eastAsia" w:ascii="黑体" w:hAnsi="黑体" w:eastAsia="黑体" w:cs="黑体"/>
          <w:szCs w:val="21"/>
          <w:lang w:val="en-US" w:eastAsia="zh-CN"/>
        </w:rPr>
        <w:t>自本公告发布之日起至开标时间。</w:t>
      </w:r>
    </w:p>
    <w:p w14:paraId="1C298F52">
      <w:pPr>
        <w:widowControl w:val="0"/>
        <w:shd w:val="clear" w:color="auto" w:fill="auto"/>
        <w:tabs>
          <w:tab w:val="clear" w:pos="426"/>
        </w:tabs>
        <w:spacing w:line="240" w:lineRule="auto"/>
        <w:rPr>
          <w:rFonts w:hint="eastAsia" w:ascii="黑体" w:hAnsi="黑体" w:eastAsia="黑体" w:cs="黑体"/>
          <w:b/>
          <w:color w:val="auto"/>
          <w:kern w:val="2"/>
          <w:szCs w:val="21"/>
        </w:rPr>
      </w:pPr>
      <w:r>
        <w:rPr>
          <w:rFonts w:hint="eastAsia" w:ascii="黑体" w:hAnsi="黑体" w:eastAsia="黑体" w:cs="黑体"/>
          <w:b/>
          <w:color w:val="auto"/>
          <w:kern w:val="2"/>
          <w:szCs w:val="21"/>
          <w:lang w:val="en-US" w:eastAsia="zh-CN"/>
        </w:rPr>
        <w:t>六</w:t>
      </w:r>
      <w:r>
        <w:rPr>
          <w:rFonts w:hint="eastAsia" w:ascii="黑体" w:hAnsi="黑体" w:eastAsia="黑体" w:cs="黑体"/>
          <w:b/>
          <w:color w:val="auto"/>
          <w:kern w:val="2"/>
          <w:szCs w:val="21"/>
        </w:rPr>
        <w:t>、其他补充事宜</w:t>
      </w:r>
    </w:p>
    <w:p w14:paraId="3C372A9F">
      <w:pPr>
        <w:shd w:val="clear" w:color="auto" w:fill="FFFFFF"/>
        <w:spacing w:line="276" w:lineRule="auto"/>
        <w:ind w:firstLine="420" w:firstLineChars="200"/>
        <w:jc w:val="left"/>
        <w:rPr>
          <w:rFonts w:hint="eastAsia" w:ascii="黑体" w:hAnsi="黑体" w:eastAsia="黑体" w:cs="黑体"/>
          <w:szCs w:val="21"/>
          <w:lang w:eastAsia="zh-CN"/>
        </w:rPr>
      </w:pPr>
      <w:r>
        <w:rPr>
          <w:rFonts w:hint="eastAsia" w:ascii="黑体" w:hAnsi="黑体" w:eastAsia="黑体" w:cs="黑体"/>
          <w:szCs w:val="21"/>
          <w:lang w:eastAsia="zh-CN"/>
        </w:rPr>
        <w:t>1.本项目实行网下投标，采用纸质投标文件。</w:t>
      </w:r>
    </w:p>
    <w:p w14:paraId="55C47275">
      <w:pPr>
        <w:shd w:val="clear" w:color="auto" w:fill="FFFFFF"/>
        <w:spacing w:line="276" w:lineRule="auto"/>
        <w:ind w:firstLine="420" w:firstLineChars="200"/>
        <w:jc w:val="left"/>
        <w:rPr>
          <w:rFonts w:hint="eastAsia" w:ascii="黑体" w:hAnsi="黑体" w:eastAsia="黑体" w:cs="黑体"/>
          <w:color w:val="auto"/>
          <w:szCs w:val="21"/>
          <w:lang w:eastAsia="zh-CN"/>
        </w:rPr>
      </w:pPr>
      <w:r>
        <w:rPr>
          <w:rFonts w:hint="eastAsia" w:ascii="黑体" w:hAnsi="黑体" w:eastAsia="黑体" w:cs="黑体"/>
          <w:szCs w:val="21"/>
          <w:lang w:val="en-US" w:eastAsia="zh-CN"/>
        </w:rPr>
        <w:t>2</w:t>
      </w:r>
      <w:r>
        <w:rPr>
          <w:rFonts w:hint="eastAsia" w:ascii="黑体" w:hAnsi="黑体" w:eastAsia="黑体" w:cs="黑体"/>
          <w:szCs w:val="21"/>
          <w:lang w:eastAsia="zh-CN"/>
        </w:rPr>
        <w:t>.本项目相关公告在</w:t>
      </w:r>
      <w:r>
        <w:rPr>
          <w:rFonts w:hint="eastAsia" w:ascii="黑体" w:hAnsi="黑体" w:eastAsia="黑体" w:cs="黑体"/>
          <w:szCs w:val="21"/>
          <w:lang w:val="en-US" w:eastAsia="zh-CN"/>
        </w:rPr>
        <w:t>(1)深圳公共资源交易中心网站</w:t>
      </w:r>
      <w:r>
        <w:rPr>
          <w:rFonts w:hint="eastAsia" w:ascii="黑体" w:hAnsi="黑体" w:eastAsia="黑体" w:cs="黑体"/>
          <w:szCs w:val="21"/>
          <w:lang w:eastAsia="zh-CN"/>
        </w:rPr>
        <w:t>（ https://www.szexgrp.com/）；</w:t>
      </w:r>
      <w:r>
        <w:rPr>
          <w:rFonts w:hint="eastAsia" w:ascii="黑体" w:hAnsi="黑体" w:eastAsia="黑体" w:cs="黑体"/>
          <w:szCs w:val="21"/>
          <w:lang w:val="en-US" w:eastAsia="zh-CN"/>
        </w:rPr>
        <w:t>(2)</w:t>
      </w:r>
      <w:r>
        <w:rPr>
          <w:rFonts w:hint="eastAsia" w:ascii="黑体" w:hAnsi="黑体" w:eastAsia="黑体" w:cs="黑体"/>
          <w:szCs w:val="21"/>
          <w:lang w:eastAsia="zh-CN"/>
        </w:rPr>
        <w:t>采购代理机构网站（http://www.shgcgl.com/）媒体上公布之日即视为有效送达，不再另行通知</w:t>
      </w:r>
      <w:r>
        <w:rPr>
          <w:rFonts w:hint="eastAsia" w:ascii="黑体" w:hAnsi="黑体" w:eastAsia="黑体" w:cs="黑体"/>
          <w:color w:val="auto"/>
          <w:szCs w:val="21"/>
          <w:lang w:eastAsia="zh-CN"/>
        </w:rPr>
        <w:t>。</w:t>
      </w:r>
    </w:p>
    <w:p w14:paraId="3B8E2BA3">
      <w:pPr>
        <w:shd w:val="clear" w:color="auto" w:fill="FFFFFF"/>
        <w:spacing w:line="276" w:lineRule="auto"/>
        <w:ind w:firstLine="420" w:firstLineChars="200"/>
        <w:jc w:val="left"/>
        <w:rPr>
          <w:rFonts w:hint="default" w:ascii="黑体" w:hAnsi="黑体" w:eastAsia="黑体" w:cs="黑体"/>
          <w:szCs w:val="21"/>
          <w:lang w:val="en-US" w:eastAsia="zh-CN"/>
        </w:rPr>
      </w:pPr>
      <w:r>
        <w:rPr>
          <w:rFonts w:hint="eastAsia" w:ascii="黑体" w:hAnsi="黑体" w:eastAsia="黑体" w:cs="黑体"/>
          <w:szCs w:val="21"/>
          <w:lang w:val="en-US" w:eastAsia="zh-CN"/>
        </w:rPr>
        <w:t>3</w:t>
      </w:r>
      <w:r>
        <w:rPr>
          <w:rFonts w:hint="eastAsia" w:ascii="黑体" w:hAnsi="黑体" w:eastAsia="黑体" w:cs="黑体"/>
          <w:szCs w:val="21"/>
          <w:lang w:eastAsia="zh-CN"/>
        </w:rPr>
        <w:t>.投标人有义务在招标活动期间浏览本公告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r>
        <w:rPr>
          <w:rFonts w:hint="eastAsia" w:ascii="黑体" w:hAnsi="黑体" w:eastAsia="黑体" w:cs="黑体"/>
          <w:szCs w:val="21"/>
          <w:lang w:val="en-US" w:eastAsia="zh-CN"/>
        </w:rPr>
        <w:tab/>
      </w:r>
    </w:p>
    <w:p w14:paraId="4B0740FD">
      <w:pPr>
        <w:tabs>
          <w:tab w:val="clear" w:pos="426"/>
        </w:tabs>
        <w:spacing w:line="240" w:lineRule="auto"/>
        <w:rPr>
          <w:rFonts w:hint="eastAsia" w:ascii="黑体" w:hAnsi="黑体" w:eastAsia="黑体" w:cs="黑体"/>
          <w:b/>
          <w:color w:val="auto"/>
        </w:rPr>
      </w:pPr>
      <w:r>
        <w:rPr>
          <w:rFonts w:hint="eastAsia" w:ascii="黑体" w:hAnsi="黑体" w:eastAsia="黑体" w:cs="黑体"/>
          <w:b/>
          <w:color w:val="auto"/>
          <w:lang w:val="en-US" w:eastAsia="zh-CN"/>
        </w:rPr>
        <w:t>七</w:t>
      </w:r>
      <w:r>
        <w:rPr>
          <w:rFonts w:hint="eastAsia" w:ascii="黑体" w:hAnsi="黑体" w:eastAsia="黑体" w:cs="黑体"/>
          <w:b/>
          <w:color w:val="auto"/>
        </w:rPr>
        <w:t>、对本次招标提出询问，请按以下方式联系</w:t>
      </w:r>
    </w:p>
    <w:p w14:paraId="3A3F2A70">
      <w:pPr>
        <w:spacing w:line="276" w:lineRule="auto"/>
        <w:ind w:firstLine="420" w:firstLineChars="200"/>
        <w:jc w:val="left"/>
        <w:rPr>
          <w:rFonts w:hint="eastAsia" w:ascii="黑体" w:hAnsi="黑体" w:eastAsia="黑体" w:cs="黑体"/>
          <w:color w:val="auto"/>
          <w:szCs w:val="21"/>
        </w:rPr>
      </w:pPr>
      <w:r>
        <w:rPr>
          <w:rFonts w:hint="eastAsia" w:ascii="黑体" w:hAnsi="黑体" w:eastAsia="黑体" w:cs="黑体"/>
          <w:color w:val="auto"/>
          <w:szCs w:val="21"/>
        </w:rPr>
        <w:t>1.采购人信息</w:t>
      </w:r>
    </w:p>
    <w:p w14:paraId="6B30B13F">
      <w:pPr>
        <w:spacing w:line="276" w:lineRule="auto"/>
        <w:ind w:firstLine="424" w:firstLineChars="202"/>
        <w:jc w:val="left"/>
        <w:rPr>
          <w:rFonts w:hint="eastAsia" w:ascii="黑体" w:hAnsi="黑体" w:eastAsia="黑体" w:cs="黑体"/>
          <w:color w:val="auto"/>
          <w:szCs w:val="21"/>
          <w:lang w:eastAsia="zh-CN"/>
        </w:rPr>
      </w:pPr>
      <w:r>
        <w:rPr>
          <w:rFonts w:hint="eastAsia" w:ascii="黑体" w:hAnsi="黑体" w:eastAsia="黑体" w:cs="黑体"/>
          <w:color w:val="auto"/>
          <w:szCs w:val="21"/>
        </w:rPr>
        <w:t>名  称：</w:t>
      </w:r>
      <w:r>
        <w:rPr>
          <w:rFonts w:hint="eastAsia" w:ascii="黑体" w:hAnsi="黑体" w:eastAsia="黑体" w:cs="黑体"/>
          <w:color w:val="auto"/>
          <w:szCs w:val="21"/>
          <w:lang w:eastAsia="zh-CN"/>
        </w:rPr>
        <w:t>深圳市龙岗区特殊教育学校</w:t>
      </w:r>
    </w:p>
    <w:p w14:paraId="1FECFA60">
      <w:pPr>
        <w:spacing w:line="276" w:lineRule="auto"/>
        <w:ind w:firstLine="424" w:firstLineChars="202"/>
        <w:jc w:val="left"/>
        <w:rPr>
          <w:rFonts w:hint="eastAsia" w:ascii="黑体" w:hAnsi="黑体" w:eastAsia="黑体" w:cs="黑体"/>
          <w:color w:val="auto"/>
          <w:szCs w:val="21"/>
          <w:lang w:eastAsia="zh-CN"/>
        </w:rPr>
      </w:pPr>
      <w:r>
        <w:rPr>
          <w:rFonts w:hint="eastAsia" w:ascii="黑体" w:hAnsi="黑体" w:eastAsia="黑体" w:cs="黑体"/>
          <w:color w:val="auto"/>
          <w:szCs w:val="21"/>
        </w:rPr>
        <w:t>地　址：</w:t>
      </w:r>
      <w:r>
        <w:rPr>
          <w:rFonts w:hint="eastAsia" w:ascii="黑体" w:hAnsi="黑体" w:eastAsia="黑体" w:cs="黑体"/>
          <w:color w:val="auto"/>
          <w:szCs w:val="21"/>
          <w:lang w:eastAsia="zh-CN"/>
        </w:rPr>
        <w:t>深圳市龙岗区龙城街道黄阁坑马坳路168号</w:t>
      </w:r>
    </w:p>
    <w:p w14:paraId="645AAD36">
      <w:pPr>
        <w:spacing w:line="276" w:lineRule="auto"/>
        <w:ind w:firstLine="424" w:firstLineChars="202"/>
        <w:jc w:val="left"/>
        <w:rPr>
          <w:rFonts w:hint="default" w:ascii="黑体" w:hAnsi="黑体" w:eastAsia="黑体" w:cs="黑体"/>
          <w:color w:val="auto"/>
          <w:szCs w:val="21"/>
          <w:lang w:val="en-US" w:eastAsia="zh-CN"/>
        </w:rPr>
      </w:pPr>
      <w:r>
        <w:rPr>
          <w:rFonts w:hint="eastAsia" w:ascii="黑体" w:hAnsi="黑体" w:eastAsia="黑体" w:cs="黑体"/>
          <w:color w:val="auto"/>
          <w:szCs w:val="21"/>
        </w:rPr>
        <w:t>联系方式：</w:t>
      </w:r>
      <w:r>
        <w:rPr>
          <w:rFonts w:hint="eastAsia" w:ascii="黑体" w:hAnsi="黑体" w:eastAsia="黑体" w:cs="黑体"/>
          <w:color w:val="auto"/>
          <w:szCs w:val="21"/>
          <w:lang w:val="en-US" w:eastAsia="zh-CN"/>
        </w:rPr>
        <w:t>钟老师，0755--33293843</w:t>
      </w:r>
    </w:p>
    <w:p w14:paraId="1D450A13">
      <w:pPr>
        <w:spacing w:line="276" w:lineRule="auto"/>
        <w:ind w:firstLine="420" w:firstLineChars="200"/>
        <w:jc w:val="left"/>
        <w:rPr>
          <w:rFonts w:hint="eastAsia" w:ascii="黑体" w:hAnsi="黑体" w:eastAsia="黑体" w:cs="黑体"/>
          <w:color w:val="auto"/>
          <w:szCs w:val="21"/>
        </w:rPr>
      </w:pPr>
      <w:r>
        <w:rPr>
          <w:rFonts w:hint="eastAsia" w:ascii="黑体" w:hAnsi="黑体" w:eastAsia="黑体" w:cs="黑体"/>
          <w:color w:val="auto"/>
          <w:szCs w:val="21"/>
        </w:rPr>
        <w:t>2.采购代理机构信息</w:t>
      </w:r>
    </w:p>
    <w:p w14:paraId="439AB9F2">
      <w:pPr>
        <w:spacing w:line="276" w:lineRule="auto"/>
        <w:ind w:firstLine="420" w:firstLineChars="200"/>
        <w:jc w:val="left"/>
        <w:rPr>
          <w:rFonts w:hint="eastAsia" w:ascii="黑体" w:hAnsi="黑体" w:eastAsia="黑体" w:cs="黑体"/>
          <w:color w:val="auto"/>
          <w:lang w:eastAsia="zh-CN"/>
        </w:rPr>
      </w:pPr>
      <w:r>
        <w:rPr>
          <w:rFonts w:hint="eastAsia" w:ascii="黑体" w:hAnsi="黑体" w:eastAsia="黑体" w:cs="黑体"/>
          <w:color w:val="auto"/>
          <w:szCs w:val="21"/>
        </w:rPr>
        <w:t>名　称：</w:t>
      </w:r>
      <w:r>
        <w:rPr>
          <w:rFonts w:hint="eastAsia" w:ascii="黑体" w:hAnsi="黑体" w:eastAsia="黑体" w:cs="黑体"/>
          <w:color w:val="auto"/>
          <w:lang w:eastAsia="zh-CN"/>
        </w:rPr>
        <w:t>深圳申海项目管理有限公司</w:t>
      </w:r>
    </w:p>
    <w:p w14:paraId="3D3D8A7E">
      <w:pPr>
        <w:spacing w:line="276" w:lineRule="auto"/>
        <w:ind w:firstLine="420" w:firstLineChars="200"/>
        <w:rPr>
          <w:rFonts w:hint="eastAsia" w:ascii="黑体" w:hAnsi="黑体" w:eastAsia="黑体" w:cs="黑体"/>
          <w:color w:val="auto"/>
          <w:lang w:eastAsia="zh-CN"/>
        </w:rPr>
      </w:pPr>
      <w:r>
        <w:rPr>
          <w:rFonts w:hint="eastAsia" w:ascii="黑体" w:hAnsi="黑体" w:eastAsia="黑体" w:cs="黑体"/>
        </w:rPr>
        <w:t>地</w:t>
      </w:r>
      <w:r>
        <w:rPr>
          <w:rFonts w:hint="eastAsia" w:ascii="黑体" w:hAnsi="黑体" w:eastAsia="黑体" w:cs="黑体"/>
          <w:lang w:val="en-US" w:eastAsia="zh-CN"/>
        </w:rPr>
        <w:t xml:space="preserve">  </w:t>
      </w:r>
      <w:r>
        <w:rPr>
          <w:rFonts w:hint="eastAsia" w:ascii="黑体" w:hAnsi="黑体" w:eastAsia="黑体" w:cs="黑体"/>
        </w:rPr>
        <w:t>址：</w:t>
      </w:r>
      <w:r>
        <w:rPr>
          <w:rFonts w:hint="eastAsia" w:ascii="黑体" w:hAnsi="黑体" w:eastAsia="黑体" w:cs="黑体"/>
          <w:lang w:eastAsia="zh-CN"/>
        </w:rPr>
        <w:t>深圳市龙岗区龙城街道吉祥社区龙腾三路4号顺景创业园A2栋205、206</w:t>
      </w:r>
    </w:p>
    <w:p w14:paraId="49E33187">
      <w:pPr>
        <w:spacing w:line="276" w:lineRule="auto"/>
        <w:ind w:firstLine="420" w:firstLineChars="200"/>
        <w:rPr>
          <w:rFonts w:hint="eastAsia" w:ascii="黑体" w:hAnsi="黑体" w:eastAsia="黑体" w:cs="黑体"/>
          <w:lang w:val="en-US" w:eastAsia="zh-CN"/>
        </w:rPr>
      </w:pPr>
      <w:r>
        <w:rPr>
          <w:rFonts w:hint="eastAsia" w:ascii="黑体" w:hAnsi="黑体" w:eastAsia="黑体" w:cs="黑体"/>
        </w:rPr>
        <w:t>联系方式：郑工</w:t>
      </w:r>
      <w:r>
        <w:rPr>
          <w:rFonts w:hint="eastAsia" w:ascii="黑体" w:hAnsi="黑体" w:eastAsia="黑体" w:cs="黑体"/>
          <w:lang w:val="en-US" w:eastAsia="zh-CN"/>
        </w:rPr>
        <w:t>/15259713257</w:t>
      </w:r>
    </w:p>
    <w:p w14:paraId="42718847">
      <w:pPr>
        <w:spacing w:line="276" w:lineRule="auto"/>
        <w:ind w:firstLine="420" w:firstLineChars="200"/>
        <w:jc w:val="left"/>
        <w:rPr>
          <w:rFonts w:hint="eastAsia" w:ascii="黑体" w:hAnsi="黑体" w:eastAsia="黑体" w:cs="黑体"/>
          <w:color w:val="auto"/>
          <w:szCs w:val="21"/>
        </w:rPr>
      </w:pPr>
      <w:r>
        <w:rPr>
          <w:rFonts w:hint="eastAsia" w:ascii="黑体" w:hAnsi="黑体" w:eastAsia="黑体" w:cs="黑体"/>
          <w:color w:val="auto"/>
          <w:szCs w:val="21"/>
          <w:lang w:val="en-US" w:eastAsia="zh-CN"/>
        </w:rPr>
        <w:t>3</w:t>
      </w:r>
      <w:r>
        <w:rPr>
          <w:rFonts w:hint="eastAsia" w:ascii="黑体" w:hAnsi="黑体" w:eastAsia="黑体" w:cs="黑体"/>
          <w:color w:val="auto"/>
          <w:szCs w:val="21"/>
        </w:rPr>
        <w:t>.项目联系方式</w:t>
      </w:r>
    </w:p>
    <w:p w14:paraId="63664494">
      <w:pPr>
        <w:spacing w:line="276" w:lineRule="auto"/>
        <w:ind w:firstLine="420" w:firstLineChars="200"/>
        <w:jc w:val="left"/>
        <w:rPr>
          <w:rFonts w:hint="eastAsia" w:ascii="黑体" w:hAnsi="黑体" w:eastAsia="黑体" w:cs="黑体"/>
          <w:color w:val="auto"/>
          <w:lang w:eastAsia="zh-CN"/>
        </w:rPr>
      </w:pPr>
      <w:r>
        <w:rPr>
          <w:rFonts w:hint="eastAsia" w:ascii="黑体" w:hAnsi="黑体" w:eastAsia="黑体" w:cs="黑体"/>
          <w:color w:val="auto"/>
          <w:szCs w:val="21"/>
          <w:lang w:val="en-US" w:eastAsia="zh-CN"/>
        </w:rPr>
        <w:t>项目联系人</w:t>
      </w:r>
      <w:r>
        <w:rPr>
          <w:rFonts w:hint="eastAsia" w:ascii="黑体" w:hAnsi="黑体" w:eastAsia="黑体" w:cs="黑体"/>
          <w:color w:val="auto"/>
          <w:szCs w:val="21"/>
        </w:rPr>
        <w:t>：</w:t>
      </w:r>
      <w:r>
        <w:rPr>
          <w:rFonts w:hint="eastAsia" w:ascii="黑体" w:hAnsi="黑体" w:eastAsia="黑体" w:cs="黑体"/>
        </w:rPr>
        <w:t>郑工</w:t>
      </w:r>
    </w:p>
    <w:p w14:paraId="58ABFAA7">
      <w:pPr>
        <w:spacing w:line="276" w:lineRule="auto"/>
        <w:ind w:firstLine="420" w:firstLineChars="200"/>
        <w:rPr>
          <w:rFonts w:hint="eastAsia" w:ascii="黑体" w:hAnsi="黑体" w:eastAsia="黑体" w:cs="黑体"/>
          <w:lang w:val="en-US" w:eastAsia="zh-CN"/>
        </w:rPr>
      </w:pPr>
      <w:r>
        <w:rPr>
          <w:rFonts w:hint="eastAsia" w:ascii="黑体" w:hAnsi="黑体" w:eastAsia="黑体" w:cs="黑体"/>
          <w:lang w:val="en-US" w:eastAsia="zh-CN"/>
        </w:rPr>
        <w:t>电  话</w:t>
      </w:r>
      <w:r>
        <w:rPr>
          <w:rFonts w:hint="eastAsia" w:ascii="黑体" w:hAnsi="黑体" w:eastAsia="黑体" w:cs="黑体"/>
        </w:rPr>
        <w:t>：</w:t>
      </w:r>
      <w:r>
        <w:rPr>
          <w:rFonts w:hint="eastAsia" w:ascii="黑体" w:hAnsi="黑体" w:eastAsia="黑体" w:cs="黑体"/>
          <w:color w:val="auto"/>
          <w:lang w:val="en-US" w:eastAsia="zh-CN"/>
        </w:rPr>
        <w:t>15259713257</w:t>
      </w:r>
    </w:p>
    <w:p w14:paraId="7F27A07B">
      <w:pPr>
        <w:spacing w:line="276" w:lineRule="auto"/>
        <w:ind w:firstLine="420" w:firstLineChars="200"/>
        <w:rPr>
          <w:rFonts w:hint="eastAsia" w:ascii="黑体" w:hAnsi="黑体" w:eastAsia="黑体" w:cs="黑体"/>
          <w:lang w:eastAsia="zh-CN"/>
        </w:rPr>
      </w:pPr>
      <w:r>
        <w:rPr>
          <w:rFonts w:hint="eastAsia" w:ascii="黑体" w:hAnsi="黑体" w:eastAsia="黑体" w:cs="黑体"/>
          <w:lang w:val="en-US" w:eastAsia="zh-CN"/>
        </w:rPr>
        <w:t>报名</w:t>
      </w:r>
      <w:r>
        <w:rPr>
          <w:rFonts w:hint="eastAsia" w:ascii="黑体" w:hAnsi="黑体" w:eastAsia="黑体" w:cs="黑体"/>
        </w:rPr>
        <w:t>缴费账户</w:t>
      </w:r>
      <w:r>
        <w:rPr>
          <w:rFonts w:hint="eastAsia" w:ascii="黑体" w:hAnsi="黑体" w:eastAsia="黑体" w:cs="黑体"/>
          <w:lang w:eastAsia="zh-CN"/>
        </w:rPr>
        <w:t>：</w:t>
      </w:r>
    </w:p>
    <w:p w14:paraId="45B95FFC">
      <w:pPr>
        <w:spacing w:line="276" w:lineRule="auto"/>
        <w:ind w:firstLine="420" w:firstLineChars="200"/>
        <w:rPr>
          <w:rFonts w:hint="eastAsia" w:ascii="黑体" w:hAnsi="黑体" w:eastAsia="黑体" w:cs="黑体"/>
          <w:lang w:eastAsia="zh-CN"/>
        </w:rPr>
      </w:pPr>
      <w:r>
        <w:rPr>
          <w:rFonts w:hint="eastAsia" w:ascii="黑体" w:hAnsi="黑体" w:eastAsia="黑体" w:cs="黑体"/>
        </w:rPr>
        <w:t>账户名称：</w:t>
      </w:r>
      <w:r>
        <w:rPr>
          <w:rFonts w:hint="eastAsia" w:ascii="黑体" w:hAnsi="黑体" w:eastAsia="黑体" w:cs="黑体"/>
          <w:lang w:eastAsia="zh-CN"/>
        </w:rPr>
        <w:t>深圳申海项目管理有限公司</w:t>
      </w:r>
    </w:p>
    <w:p w14:paraId="3AAF18B2">
      <w:pPr>
        <w:shd w:val="clear" w:color="auto" w:fill="FFFFFF"/>
        <w:spacing w:line="276" w:lineRule="auto"/>
        <w:ind w:firstLine="420" w:firstLineChars="200"/>
        <w:rPr>
          <w:rFonts w:hint="eastAsia" w:ascii="黑体" w:hAnsi="黑体" w:eastAsia="黑体" w:cs="黑体"/>
        </w:rPr>
      </w:pPr>
      <w:r>
        <w:rPr>
          <w:rFonts w:hint="eastAsia" w:ascii="黑体" w:hAnsi="黑体" w:eastAsia="黑体" w:cs="黑体"/>
        </w:rPr>
        <w:t>账  号：</w:t>
      </w:r>
      <w:r>
        <w:rPr>
          <w:rFonts w:hint="eastAsia" w:ascii="黑体" w:hAnsi="黑体" w:eastAsia="黑体" w:cs="黑体"/>
          <w:spacing w:val="38"/>
          <w:kern w:val="0"/>
        </w:rPr>
        <w:t>40000</w:t>
      </w:r>
      <w:r>
        <w:rPr>
          <w:rFonts w:hint="eastAsia" w:ascii="黑体" w:hAnsi="黑体" w:eastAsia="黑体" w:cs="黑体"/>
        </w:rPr>
        <w:t>92809100817907</w:t>
      </w:r>
    </w:p>
    <w:p w14:paraId="1C0E4CA3">
      <w:pPr>
        <w:shd w:val="clear" w:color="auto" w:fill="FFFFFF"/>
        <w:spacing w:line="276" w:lineRule="auto"/>
        <w:ind w:firstLine="420" w:firstLineChars="200"/>
        <w:rPr>
          <w:rFonts w:hint="eastAsia" w:ascii="黑体" w:hAnsi="黑体" w:eastAsia="黑体" w:cs="黑体"/>
        </w:rPr>
      </w:pPr>
      <w:r>
        <w:rPr>
          <w:rFonts w:hint="eastAsia" w:ascii="黑体" w:hAnsi="黑体" w:eastAsia="黑体" w:cs="黑体"/>
        </w:rPr>
        <w:t>开户银行：中国工商银行股份有限公司深圳横岗支行</w:t>
      </w:r>
    </w:p>
    <w:p w14:paraId="2C42C5EB">
      <w:pPr>
        <w:spacing w:line="276" w:lineRule="auto"/>
        <w:ind w:firstLine="420" w:firstLineChars="200"/>
        <w:rPr>
          <w:rFonts w:hint="eastAsia" w:ascii="黑体" w:hAnsi="黑体" w:eastAsia="黑体" w:cs="黑体"/>
        </w:rPr>
      </w:pPr>
      <w:r>
        <w:rPr>
          <w:rFonts w:hint="eastAsia" w:ascii="黑体" w:hAnsi="黑体" w:eastAsia="黑体" w:cs="黑体"/>
        </w:rPr>
        <w:t>公司网址：http://www.shgcgl.com/</w:t>
      </w:r>
    </w:p>
    <w:p w14:paraId="2F750FBC">
      <w:pPr>
        <w:spacing w:line="276" w:lineRule="auto"/>
        <w:ind w:firstLine="420" w:firstLineChars="200"/>
        <w:rPr>
          <w:rFonts w:hint="eastAsia" w:ascii="黑体" w:hAnsi="黑体" w:eastAsia="黑体" w:cs="黑体"/>
          <w:lang w:eastAsia="zh-CN"/>
        </w:rPr>
      </w:pPr>
      <w:r>
        <w:rPr>
          <w:rFonts w:hint="eastAsia" w:ascii="黑体" w:hAnsi="黑体" w:eastAsia="黑体" w:cs="黑体"/>
        </w:rPr>
        <w:t>E－ mail：</w:t>
      </w:r>
      <w:r>
        <w:rPr>
          <w:rFonts w:hint="eastAsia" w:ascii="黑体" w:hAnsi="黑体" w:eastAsia="黑体" w:cs="黑体"/>
          <w:lang w:eastAsia="zh-CN"/>
        </w:rPr>
        <w:t>1098518927@qq.com</w:t>
      </w:r>
    </w:p>
    <w:p w14:paraId="2BBAAF0F">
      <w:pPr>
        <w:rPr>
          <w:rFonts w:hint="eastAsia" w:ascii="黑体" w:hAnsi="黑体" w:eastAsia="黑体" w:cs="黑体"/>
          <w:color w:val="auto"/>
          <w:lang w:eastAsia="zh-CN"/>
        </w:rPr>
      </w:pPr>
    </w:p>
    <w:p w14:paraId="70483642">
      <w:pPr>
        <w:widowControl/>
        <w:spacing w:line="276" w:lineRule="auto"/>
        <w:ind w:firstLine="420" w:firstLineChars="200"/>
        <w:jc w:val="right"/>
        <w:rPr>
          <w:rFonts w:hint="eastAsia" w:ascii="黑体" w:hAnsi="黑体" w:eastAsia="黑体" w:cs="黑体"/>
          <w:szCs w:val="21"/>
          <w:lang w:eastAsia="zh-CN"/>
        </w:rPr>
      </w:pPr>
      <w:r>
        <w:rPr>
          <w:rFonts w:hint="eastAsia" w:ascii="黑体" w:hAnsi="黑体" w:eastAsia="黑体" w:cs="黑体"/>
          <w:szCs w:val="21"/>
          <w:lang w:eastAsia="zh-CN"/>
        </w:rPr>
        <w:t>深圳申海项目管理有限公司</w:t>
      </w:r>
    </w:p>
    <w:p w14:paraId="266035AC">
      <w:pPr>
        <w:jc w:val="right"/>
      </w:pPr>
      <w:r>
        <w:rPr>
          <w:rFonts w:hint="eastAsia" w:ascii="黑体" w:hAnsi="黑体" w:eastAsia="黑体" w:cs="黑体"/>
          <w:szCs w:val="21"/>
          <w:lang w:val="en-US" w:eastAsia="zh-CN"/>
        </w:rPr>
        <w:t xml:space="preserve">  </w:t>
      </w:r>
      <w:r>
        <w:rPr>
          <w:rFonts w:hint="eastAsia" w:ascii="黑体" w:hAnsi="黑体" w:eastAsia="黑体" w:cs="黑体"/>
          <w:szCs w:val="21"/>
          <w:lang w:eastAsia="zh-CN"/>
        </w:rPr>
        <w:t>202</w:t>
      </w:r>
      <w:r>
        <w:rPr>
          <w:rFonts w:hint="eastAsia" w:ascii="黑体" w:hAnsi="黑体" w:eastAsia="黑体" w:cs="黑体"/>
          <w:szCs w:val="21"/>
          <w:lang w:val="en-US" w:eastAsia="zh-CN"/>
        </w:rPr>
        <w:t>5</w:t>
      </w:r>
      <w:r>
        <w:rPr>
          <w:rFonts w:hint="eastAsia" w:ascii="黑体" w:hAnsi="黑体" w:eastAsia="黑体" w:cs="黑体"/>
          <w:szCs w:val="21"/>
          <w:lang w:eastAsia="zh-CN"/>
        </w:rPr>
        <w:t>年</w:t>
      </w:r>
      <w:r>
        <w:rPr>
          <w:rFonts w:hint="eastAsia" w:ascii="黑体" w:hAnsi="黑体" w:eastAsia="黑体" w:cs="黑体"/>
          <w:szCs w:val="21"/>
          <w:lang w:val="en-US" w:eastAsia="zh-CN"/>
        </w:rPr>
        <w:t>08</w:t>
      </w:r>
      <w:r>
        <w:rPr>
          <w:rFonts w:hint="eastAsia" w:ascii="黑体" w:hAnsi="黑体" w:eastAsia="黑体" w:cs="黑体"/>
          <w:szCs w:val="21"/>
          <w:lang w:eastAsia="zh-CN"/>
        </w:rPr>
        <w:t>月</w:t>
      </w:r>
      <w:r>
        <w:rPr>
          <w:rFonts w:hint="eastAsia" w:ascii="黑体" w:hAnsi="黑体" w:eastAsia="黑体" w:cs="黑体"/>
          <w:szCs w:val="21"/>
          <w:lang w:val="en-US" w:eastAsia="zh-CN"/>
        </w:rPr>
        <w:t>14</w:t>
      </w:r>
      <w:r>
        <w:rPr>
          <w:rFonts w:hint="eastAsia" w:ascii="黑体" w:hAnsi="黑体" w:eastAsia="黑体" w:cs="黑体"/>
          <w:szCs w:val="21"/>
          <w:lang w:eastAsia="zh-CN"/>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EF0521"/>
    <w:rsid w:val="74F67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2">
    <w:name w:val="heading 2"/>
    <w:basedOn w:val="1"/>
    <w:next w:val="1"/>
    <w:qFormat/>
    <w:uiPriority w:val="0"/>
    <w:pPr>
      <w:textAlignment w:val="baseline"/>
      <w:outlineLvl w:val="1"/>
    </w:pPr>
    <w:rPr>
      <w:kern w:val="0"/>
      <w:szCs w:val="20"/>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Subtitle"/>
    <w:basedOn w:val="1"/>
    <w:next w:val="1"/>
    <w:qFormat/>
    <w:uiPriority w:val="0"/>
    <w:pPr>
      <w:spacing w:before="240" w:after="60" w:line="312" w:lineRule="auto"/>
      <w:jc w:val="center"/>
      <w:outlineLvl w:val="1"/>
    </w:pPr>
    <w:rPr>
      <w:rFonts w:ascii="Cambria" w:hAnsi="Cambria" w:cs="Times New Roman"/>
      <w:b/>
      <w:bCs/>
      <w:kern w:val="28"/>
      <w:sz w:val="28"/>
      <w:szCs w:val="32"/>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Z2级标题"/>
    <w:basedOn w:val="3"/>
    <w:qFormat/>
    <w:uiPriority w:val="0"/>
  </w:style>
  <w:style w:type="paragraph" w:customStyle="1" w:styleId="8">
    <w:name w:val="0五号正文"/>
    <w:basedOn w:val="1"/>
    <w:qFormat/>
    <w:uiPriority w:val="0"/>
    <w:pPr>
      <w:widowControl w:val="0"/>
      <w:shd w:val="clear" w:color="auto" w:fill="auto"/>
      <w:tabs>
        <w:tab w:val="clear" w:pos="426"/>
      </w:tabs>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2021</Words>
  <Characters>2510</Characters>
  <Lines>0</Lines>
  <Paragraphs>0</Paragraphs>
  <TotalTime>0</TotalTime>
  <ScaleCrop>false</ScaleCrop>
  <LinksUpToDate>false</LinksUpToDate>
  <CharactersWithSpaces>2533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2025-08-13T10:39:00Z</dcterms:created>
  <dc:creator>Administrator</dc:creator>
  <cp:lastModifiedBy>张冬冬</cp:lastModifiedBy>
  <dcterms:modified xsi:type="dcterms:W3CDTF">2025-08-14T01:29:03Z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eyJoZGlkIjoiMDdkNDE2Yzg4N2I0ZjM5YTU0ZWRmOGRhNzYwMjE3ZWIiLCJ1c2VySWQiOiIxNjU5MzM3OTEzIn0=</vt:lpwstr>
  </property>
  <property fmtid="{D5CDD505-2E9C-101B-9397-08002B2CF9AE}" pid="4" name="ICV">
    <vt:lpwstr>B35A98790F994DCBB90164D8E1D1067F_12</vt:lpwstr>
  </property>
</Properties>
</file>