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ind w:firstLine="3654" w:firstLineChars="1300"/>
        <w:jc w:val="both"/>
        <w:rPr>
          <w:rFonts w:ascii="宋体" w:hAnsi="宋体" w:eastAsia="宋体"/>
          <w:color w:val="FF0000"/>
          <w:kern w:val="2"/>
          <w:sz w:val="21"/>
          <w:szCs w:val="21"/>
          <w:lang w:eastAsia="zh-CN"/>
        </w:rPr>
      </w:pPr>
      <w:bookmarkStart w:id="0" w:name="_Hlk71456902"/>
      <w:r>
        <w:rPr>
          <w:rFonts w:hint="eastAsia" w:ascii="宋体" w:hAnsi="宋体" w:eastAsia="黑体"/>
          <w:b/>
          <w:bCs/>
          <w:color w:val="FF0000"/>
          <w:kern w:val="44"/>
          <w:sz w:val="28"/>
          <w:szCs w:val="44"/>
          <w:lang w:eastAsia="zh-CN"/>
        </w:rPr>
        <w:t>特别警示条款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宋体" w:hAnsi="宋体" w:eastAsia="宋体"/>
          <w:color w:val="FF0000"/>
          <w:kern w:val="2"/>
          <w:sz w:val="20"/>
          <w:szCs w:val="20"/>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eastAsia="宋体"/>
          <w:b/>
          <w:color w:val="FF0000"/>
          <w:kern w:val="2"/>
          <w:sz w:val="21"/>
          <w:lang w:eastAsia="zh-CN"/>
        </w:rPr>
      </w:pPr>
      <w:r>
        <w:rPr>
          <w:rFonts w:hint="eastAsia" w:eastAsia="宋体"/>
          <w:bCs/>
          <w:color w:val="FF0000"/>
          <w:kern w:val="2"/>
          <w:sz w:val="20"/>
          <w:szCs w:val="20"/>
          <w:lang w:eastAsia="zh-CN"/>
        </w:rPr>
        <w:t>四、</w:t>
      </w:r>
      <w:r>
        <w:rPr>
          <w:rFonts w:hint="eastAsia" w:eastAsia="宋体"/>
          <w:b/>
          <w:color w:val="FF0000"/>
          <w:kern w:val="2"/>
          <w:sz w:val="21"/>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widowControl w:val="0"/>
        <w:jc w:val="both"/>
        <w:rPr>
          <w:rFonts w:hint="eastAsia" w:ascii="Calibri" w:hAnsi="Calibri" w:eastAsia="宋体"/>
          <w:kern w:val="2"/>
          <w:sz w:val="21"/>
          <w:szCs w:val="22"/>
          <w:lang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eastAsia="宋体"/>
          <w:b/>
          <w:color w:val="FF0000"/>
          <w:kern w:val="2"/>
          <w:sz w:val="21"/>
          <w:lang w:eastAsia="zh-CN"/>
        </w:r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pPr>
        <w:widowControl w:val="0"/>
        <w:jc w:val="both"/>
        <w:rPr>
          <w:rFonts w:hint="eastAsia" w:ascii="黑体" w:hAnsi="宋体" w:eastAsia="黑体" w:cs="黑体"/>
          <w:kern w:val="2"/>
          <w:sz w:val="40"/>
          <w:szCs w:val="40"/>
          <w:lang w:eastAsia="zh-CN"/>
        </w:rPr>
      </w:pPr>
      <w:r>
        <w:rPr>
          <w:rFonts w:hint="eastAsia" w:ascii="黑体" w:hAnsi="宋体" w:eastAsia="黑体" w:cs="黑体"/>
          <w:kern w:val="2"/>
          <w:sz w:val="40"/>
          <w:szCs w:val="40"/>
          <w:lang w:eastAsia="zh-CN"/>
        </w:rPr>
        <w:br w:type="page"/>
      </w:r>
    </w:p>
    <w:p>
      <w:pPr>
        <w:widowControl/>
        <w:spacing w:beforeAutospacing="1" w:afterAutospacing="1"/>
        <w:jc w:val="center"/>
        <w:outlineLvl w:val="1"/>
        <w:rPr>
          <w:rFonts w:hint="eastAsia" w:ascii="黑体" w:hAnsi="宋体" w:eastAsia="黑体" w:cs="黑体"/>
          <w:sz w:val="40"/>
          <w:szCs w:val="40"/>
          <w:lang w:eastAsia="zh-CN"/>
        </w:rPr>
      </w:pPr>
    </w:p>
    <w:p>
      <w:pPr>
        <w:widowControl/>
        <w:spacing w:beforeAutospacing="1" w:afterAutospacing="1"/>
        <w:jc w:val="center"/>
        <w:outlineLvl w:val="1"/>
        <w:rPr>
          <w:rFonts w:hint="eastAsia" w:ascii="黑体" w:hAnsi="宋体" w:eastAsia="黑体" w:cs="黑体"/>
          <w:sz w:val="40"/>
          <w:szCs w:val="40"/>
          <w:lang w:eastAsia="zh-CN"/>
        </w:rPr>
      </w:pPr>
    </w:p>
    <w:p>
      <w:pPr>
        <w:widowControl/>
        <w:spacing w:beforeAutospacing="1" w:afterAutospacing="1"/>
        <w:jc w:val="center"/>
        <w:outlineLvl w:val="1"/>
        <w:rPr>
          <w:rFonts w:hint="eastAsia" w:ascii="黑体" w:hAnsi="宋体" w:eastAsia="黑体" w:cs="黑体"/>
          <w:sz w:val="40"/>
          <w:szCs w:val="40"/>
          <w:lang w:eastAsia="zh-CN"/>
        </w:rPr>
      </w:pPr>
    </w:p>
    <w:p>
      <w:pPr>
        <w:widowControl/>
        <w:spacing w:beforeAutospacing="1"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bookmarkEnd w:id="0"/>
    </w:p>
    <w:p>
      <w:pPr>
        <w:widowControl/>
        <w:ind w:firstLine="2400" w:firstLineChars="8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项目编号：FTZXCG-2025-00102</w:t>
      </w:r>
    </w:p>
    <w:p>
      <w:pPr>
        <w:widowControl/>
        <w:jc w:val="center"/>
        <w:outlineLvl w:val="1"/>
        <w:rPr>
          <w:rFonts w:hint="eastAsia" w:ascii="宋体" w:hAnsi="宋体" w:eastAsia="宋体" w:cs="宋体"/>
          <w:kern w:val="2"/>
          <w:sz w:val="30"/>
          <w:szCs w:val="30"/>
          <w:lang w:eastAsia="zh-CN"/>
        </w:rPr>
      </w:pPr>
    </w:p>
    <w:p>
      <w:pPr>
        <w:widowControl/>
        <w:ind w:left="4226" w:leftChars="1136" w:hanging="1500" w:hangingChars="5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项目名称：深圳市福田区梅红小学校园直饮水设备采购项目</w:t>
      </w:r>
    </w:p>
    <w:p>
      <w:pPr>
        <w:widowControl/>
        <w:ind w:firstLine="2400" w:firstLineChars="8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包 号：</w:t>
      </w:r>
      <w:r>
        <w:rPr>
          <w:rFonts w:hint="eastAsia" w:ascii="宋体" w:hAnsi="宋体" w:eastAsia="宋体" w:cs="宋体"/>
          <w:kern w:val="2"/>
          <w:sz w:val="30"/>
          <w:szCs w:val="30"/>
          <w:lang w:eastAsia="zh-CN"/>
        </w:rPr>
        <w:tab/>
      </w:r>
      <w:r>
        <w:rPr>
          <w:rFonts w:hint="eastAsia" w:ascii="宋体" w:hAnsi="宋体" w:eastAsia="宋体" w:cs="宋体"/>
          <w:kern w:val="2"/>
          <w:sz w:val="30"/>
          <w:szCs w:val="30"/>
          <w:lang w:eastAsia="zh-CN"/>
        </w:rPr>
        <w:t>A</w:t>
      </w:r>
    </w:p>
    <w:p>
      <w:pPr>
        <w:widowControl/>
        <w:ind w:firstLine="2400" w:firstLineChars="800"/>
        <w:jc w:val="both"/>
        <w:outlineLvl w:val="1"/>
        <w:rPr>
          <w:rFonts w:hint="eastAsia" w:ascii="宋体" w:hAnsi="宋体" w:eastAsia="宋体" w:cs="宋体"/>
          <w:kern w:val="2"/>
          <w:sz w:val="30"/>
          <w:szCs w:val="30"/>
          <w:lang w:eastAsia="zh-CN"/>
        </w:rPr>
      </w:pPr>
    </w:p>
    <w:p>
      <w:pPr>
        <w:widowControl/>
        <w:ind w:firstLine="2400" w:firstLineChars="8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项目类型：</w:t>
      </w:r>
      <w:r>
        <w:rPr>
          <w:rFonts w:hint="eastAsia" w:ascii="宋体" w:hAnsi="宋体" w:eastAsia="宋体" w:cs="宋体"/>
          <w:kern w:val="2"/>
          <w:sz w:val="30"/>
          <w:szCs w:val="30"/>
          <w:lang w:eastAsia="zh-CN"/>
        </w:rPr>
        <w:tab/>
      </w:r>
      <w:r>
        <w:rPr>
          <w:rFonts w:hint="eastAsia" w:ascii="宋体" w:hAnsi="宋体" w:eastAsia="宋体" w:cs="宋体"/>
          <w:kern w:val="2"/>
          <w:sz w:val="30"/>
          <w:szCs w:val="30"/>
          <w:lang w:eastAsia="zh-CN"/>
        </w:rPr>
        <w:t>货物类</w:t>
      </w:r>
    </w:p>
    <w:p>
      <w:pPr>
        <w:widowControl/>
        <w:ind w:firstLine="2400" w:firstLineChars="800"/>
        <w:jc w:val="both"/>
        <w:outlineLvl w:val="1"/>
        <w:rPr>
          <w:rFonts w:hint="eastAsia" w:ascii="宋体" w:hAnsi="宋体" w:eastAsia="宋体" w:cs="宋体"/>
          <w:kern w:val="2"/>
          <w:sz w:val="30"/>
          <w:szCs w:val="30"/>
          <w:lang w:eastAsia="zh-CN"/>
        </w:rPr>
      </w:pPr>
    </w:p>
    <w:p>
      <w:pPr>
        <w:widowControl/>
        <w:ind w:firstLine="2400" w:firstLineChars="8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采购方式：</w:t>
      </w:r>
      <w:r>
        <w:rPr>
          <w:rFonts w:hint="eastAsia" w:ascii="宋体" w:hAnsi="宋体" w:eastAsia="宋体" w:cs="宋体"/>
          <w:kern w:val="2"/>
          <w:sz w:val="30"/>
          <w:szCs w:val="30"/>
          <w:lang w:eastAsia="zh-CN"/>
        </w:rPr>
        <w:tab/>
      </w:r>
      <w:r>
        <w:rPr>
          <w:rFonts w:hint="eastAsia" w:ascii="宋体" w:hAnsi="宋体" w:eastAsia="宋体" w:cs="宋体"/>
          <w:kern w:val="2"/>
          <w:sz w:val="30"/>
          <w:szCs w:val="30"/>
          <w:lang w:eastAsia="zh-CN"/>
        </w:rPr>
        <w:t>公开招标</w:t>
      </w:r>
    </w:p>
    <w:p>
      <w:pPr>
        <w:widowControl/>
        <w:ind w:firstLine="2400" w:firstLineChars="800"/>
        <w:jc w:val="both"/>
        <w:outlineLvl w:val="1"/>
        <w:rPr>
          <w:rFonts w:hint="eastAsia" w:ascii="宋体" w:hAnsi="宋体" w:eastAsia="宋体" w:cs="宋体"/>
          <w:kern w:val="2"/>
          <w:sz w:val="30"/>
          <w:szCs w:val="30"/>
          <w:lang w:eastAsia="zh-CN"/>
        </w:rPr>
      </w:pPr>
    </w:p>
    <w:p>
      <w:pPr>
        <w:widowControl/>
        <w:ind w:firstLine="2400" w:firstLineChars="800"/>
        <w:jc w:val="both"/>
        <w:outlineLvl w:val="1"/>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货币类型：</w:t>
      </w:r>
      <w:r>
        <w:rPr>
          <w:rFonts w:hint="eastAsia" w:ascii="宋体" w:hAnsi="宋体" w:eastAsia="宋体" w:cs="宋体"/>
          <w:kern w:val="2"/>
          <w:sz w:val="30"/>
          <w:szCs w:val="30"/>
          <w:lang w:eastAsia="zh-CN"/>
        </w:rPr>
        <w:tab/>
      </w:r>
      <w:r>
        <w:rPr>
          <w:rFonts w:hint="eastAsia" w:ascii="宋体" w:hAnsi="宋体" w:eastAsia="宋体" w:cs="宋体"/>
          <w:kern w:val="2"/>
          <w:sz w:val="30"/>
          <w:szCs w:val="30"/>
          <w:lang w:eastAsia="zh-CN"/>
        </w:rPr>
        <w:t>人民币</w:t>
      </w:r>
    </w:p>
    <w:p>
      <w:pPr>
        <w:widowControl/>
        <w:ind w:firstLine="2400" w:firstLineChars="800"/>
        <w:jc w:val="both"/>
        <w:outlineLvl w:val="1"/>
        <w:rPr>
          <w:rFonts w:hint="eastAsia" w:ascii="宋体" w:hAnsi="宋体" w:eastAsia="宋体" w:cs="宋体"/>
          <w:kern w:val="2"/>
          <w:sz w:val="30"/>
          <w:szCs w:val="30"/>
          <w:lang w:eastAsia="zh-CN"/>
        </w:rPr>
      </w:pPr>
    </w:p>
    <w:p>
      <w:pPr>
        <w:widowControl/>
        <w:spacing w:beforeAutospacing="1" w:afterAutospacing="1"/>
        <w:ind w:firstLine="2400" w:firstLineChars="800"/>
        <w:jc w:val="both"/>
        <w:outlineLvl w:val="1"/>
        <w:rPr>
          <w:rFonts w:hint="eastAsia" w:ascii="黑体" w:hAnsi="宋体" w:eastAsia="黑体" w:cs="黑体"/>
          <w:sz w:val="40"/>
          <w:szCs w:val="40"/>
          <w:lang w:eastAsia="zh-CN"/>
        </w:rPr>
        <w:sectPr>
          <w:headerReference r:id="rId3" w:type="first"/>
          <w:footerReference r:id="rId4" w:type="default"/>
          <w:footerReference r:id="rId5" w:type="even"/>
          <w:pgSz w:w="11907" w:h="16840"/>
          <w:pgMar w:top="1440" w:right="2089" w:bottom="1440" w:left="1418" w:header="851" w:footer="992" w:gutter="0"/>
          <w:cols w:space="425" w:num="1"/>
          <w:titlePg/>
          <w:docGrid w:linePitch="462" w:charSpace="0"/>
        </w:sectPr>
      </w:pPr>
      <w:r>
        <w:rPr>
          <w:rFonts w:hint="eastAsia" w:ascii="宋体" w:hAnsi="宋体" w:eastAsia="宋体" w:cs="宋体"/>
          <w:kern w:val="2"/>
          <w:sz w:val="30"/>
          <w:szCs w:val="30"/>
          <w:lang w:eastAsia="zh-CN"/>
        </w:rPr>
        <w:t>评标方法：</w:t>
      </w:r>
      <w:r>
        <w:rPr>
          <w:rFonts w:hint="eastAsia" w:ascii="宋体" w:hAnsi="宋体" w:eastAsia="宋体" w:cs="宋体"/>
          <w:kern w:val="2"/>
          <w:sz w:val="30"/>
          <w:szCs w:val="30"/>
          <w:lang w:eastAsia="zh-CN"/>
        </w:rPr>
        <w:tab/>
      </w:r>
      <w:r>
        <w:rPr>
          <w:rFonts w:hint="eastAsia" w:ascii="宋体" w:hAnsi="宋体" w:eastAsia="宋体" w:cs="宋体"/>
          <w:kern w:val="2"/>
          <w:sz w:val="30"/>
          <w:szCs w:val="30"/>
          <w:lang w:eastAsia="zh-CN"/>
        </w:rPr>
        <w:t>综合评分法</w:t>
      </w:r>
    </w:p>
    <w:p>
      <w:pPr>
        <w:widowControl/>
        <w:spacing w:beforeAutospacing="1"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bookmarkStart w:id="1" w:name="OLE_LINK5"/>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bidi="ar"/>
              </w:rPr>
              <w:t>）</w:t>
            </w:r>
            <w:bookmarkEnd w:id="1"/>
          </w:p>
        </w:tc>
      </w:tr>
    </w:tbl>
    <w:p>
      <w:pPr>
        <w:widowControl/>
        <w:spacing w:before="280" w:beforeAutospacing="0"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w:t>
            </w:r>
            <w:bookmarkStart w:id="2" w:name="_Hlk71832186"/>
            <w:r>
              <w:rPr>
                <w:rFonts w:hint="eastAsia" w:eastAsia="宋体"/>
                <w:kern w:val="2"/>
                <w:sz w:val="21"/>
                <w:lang w:eastAsia="zh-CN"/>
              </w:rPr>
              <w:t>相应预算金额（或设定的预算金额下的最高限价）</w:t>
            </w:r>
            <w:bookmarkEnd w:id="2"/>
            <w:r>
              <w:rPr>
                <w:rFonts w:hint="eastAsia" w:eastAsia="宋体"/>
                <w:kern w:val="2"/>
                <w:sz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kern w:val="2"/>
                <w:sz w:val="21"/>
                <w:lang w:eastAsia="zh-CN"/>
              </w:rPr>
            </w:pPr>
            <w:r>
              <w:rPr>
                <w:rFonts w:hint="eastAsia" w:eastAsia="宋体"/>
                <w:kern w:val="2"/>
                <w:sz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kern w:val="2"/>
                <w:sz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kern w:val="2"/>
                <w:sz w:val="21"/>
                <w:lang w:eastAsia="zh-CN"/>
              </w:rPr>
            </w:pPr>
            <w:r>
              <w:rPr>
                <w:rFonts w:hint="eastAsia" w:ascii="宋体" w:hAnsi="宋体" w:eastAsia="宋体" w:cs="宋体"/>
                <w:kern w:val="2"/>
                <w:sz w:val="21"/>
                <w:lang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kern w:val="2"/>
                <w:sz w:val="21"/>
                <w:lang w:eastAsia="zh-CN"/>
              </w:rPr>
            </w:pPr>
            <w:bookmarkStart w:id="3" w:name="OLE_LINK2"/>
            <w:r>
              <w:rPr>
                <w:rFonts w:hint="eastAsia" w:eastAsia="宋体"/>
                <w:kern w:val="2"/>
                <w:sz w:val="21"/>
                <w:lang w:eastAsia="zh-CN"/>
              </w:rPr>
              <w:t>经核实，不同投标供应商的投标文件由同一电子设备编制、加密或者上传的；</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spacing w:beforeAutospacing="1" w:afterAutospacing="1"/>
        <w:jc w:val="center"/>
        <w:outlineLvl w:val="1"/>
        <w:rPr>
          <w:rFonts w:hint="eastAsia" w:ascii="黑体" w:hAnsi="宋体" w:eastAsia="黑体" w:cs="黑体"/>
          <w:sz w:val="40"/>
          <w:szCs w:val="40"/>
          <w:lang w:eastAsia="zh-CN"/>
        </w:rPr>
        <w:sectPr>
          <w:pgSz w:w="11907" w:h="16840"/>
          <w:pgMar w:top="1440" w:right="1418" w:bottom="1440" w:left="1418" w:header="851" w:footer="992" w:gutter="0"/>
          <w:cols w:space="425" w:num="1"/>
          <w:titlePg/>
          <w:docGrid w:linePitch="462" w:charSpace="0"/>
        </w:sectPr>
      </w:pPr>
    </w:p>
    <w:p>
      <w:pPr>
        <w:widowControl/>
        <w:spacing w:beforeAutospacing="1"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评标信息</w:t>
      </w: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44"/>
        <w:gridCol w:w="483"/>
        <w:gridCol w:w="627"/>
        <w:gridCol w:w="1962"/>
        <w:gridCol w:w="652"/>
        <w:gridCol w:w="29"/>
        <w:gridCol w:w="5120"/>
        <w:gridCol w:w="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144" w:type="dxa"/>
          <w:tblCellSpacing w:w="0" w:type="dxa"/>
          <w:jc w:val="center"/>
        </w:trPr>
        <w:tc>
          <w:tcPr>
            <w:tcW w:w="9018" w:type="dxa"/>
            <w:gridSpan w:val="7"/>
            <w:shd w:val="clear" w:color="auto" w:fill="auto"/>
            <w:vAlign w:val="center"/>
          </w:tcPr>
          <w:p>
            <w:pPr>
              <w:widowControl w:val="0"/>
              <w:jc w:val="left"/>
              <w:rPr>
                <w:rFonts w:ascii="宋体" w:eastAsia="宋体"/>
                <w:b/>
                <w:bCs/>
                <w:kern w:val="2"/>
                <w:lang w:eastAsia="zh-CN"/>
              </w:rPr>
            </w:pPr>
            <w:r>
              <w:rPr>
                <w:rFonts w:eastAsia="宋体"/>
                <w:b/>
                <w:bCs/>
                <w:kern w:val="2"/>
                <w:sz w:val="21"/>
                <w:lang w:eastAsia="zh-CN"/>
              </w:rPr>
              <w:t>评标方法：综合评分法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144" w:type="dxa"/>
          <w:tblCellSpacing w:w="0" w:type="dxa"/>
          <w:jc w:val="center"/>
        </w:trPr>
        <w:tc>
          <w:tcPr>
            <w:tcW w:w="9018"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lang w:eastAsia="zh-CN"/>
              </w:rPr>
            </w:pPr>
            <w:r>
              <w:rPr>
                <w:rFonts w:eastAsia="宋体"/>
                <w:kern w:val="2"/>
                <w:sz w:val="21"/>
                <w:szCs w:val="21"/>
                <w:lang w:eastAsia="zh-CN"/>
              </w:rPr>
              <w:t>综合评分法，</w:t>
            </w:r>
            <w:r>
              <w:rPr>
                <w:rFonts w:hint="eastAsia" w:eastAsia="宋体"/>
                <w:kern w:val="2"/>
                <w:sz w:val="21"/>
                <w:szCs w:val="21"/>
                <w:lang w:eastAsia="zh-CN"/>
              </w:rPr>
              <w:t>是指投标文件满足招标文件全部实质性要求，且按照评审因素的量化指标评审得分排名前列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rHeight w:val="90" w:hRule="atLeast"/>
          <w:tblCellSpacing w:w="0" w:type="dxa"/>
          <w:jc w:val="center"/>
        </w:trPr>
        <w:tc>
          <w:tcPr>
            <w:tcW w:w="627"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eastAsia="宋体"/>
                <w:b/>
                <w:bCs/>
                <w:kern w:val="2"/>
                <w:lang w:eastAsia="zh-CN"/>
              </w:rPr>
            </w:pPr>
            <w:r>
              <w:rPr>
                <w:rFonts w:ascii="宋体" w:hAnsi="宋体" w:eastAsia="宋体" w:cs="宋体"/>
                <w:b/>
                <w:bCs/>
                <w:lang w:eastAsia="zh-CN" w:bidi="ar"/>
              </w:rPr>
              <w:t>序号</w:t>
            </w:r>
          </w:p>
        </w:tc>
        <w:tc>
          <w:tcPr>
            <w:tcW w:w="3270" w:type="dxa"/>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eastAsia="宋体"/>
                <w:b/>
                <w:bCs/>
                <w:kern w:val="2"/>
                <w:lang w:eastAsia="zh-CN"/>
              </w:rPr>
            </w:pPr>
            <w:r>
              <w:rPr>
                <w:rFonts w:ascii="宋体" w:hAnsi="宋体" w:eastAsia="宋体" w:cs="宋体"/>
                <w:b/>
                <w:bCs/>
                <w:lang w:eastAsia="zh-CN" w:bidi="ar"/>
              </w:rPr>
              <w:t>评分项</w:t>
            </w:r>
          </w:p>
        </w:tc>
        <w:tc>
          <w:tcPr>
            <w:tcW w:w="512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eastAsia="宋体"/>
                <w:b/>
                <w:bCs/>
                <w:kern w:val="2"/>
                <w:lang w:eastAsia="zh-CN"/>
              </w:rPr>
            </w:pPr>
            <w:r>
              <w:rPr>
                <w:rFonts w:ascii="宋体" w:hAnsi="宋体" w:eastAsia="宋体" w:cs="宋体"/>
                <w:b/>
                <w:bCs/>
                <w:lang w:eastAsia="zh-CN"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1</w:t>
            </w:r>
          </w:p>
        </w:tc>
        <w:tc>
          <w:tcPr>
            <w:tcW w:w="327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价格</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8391" w:type="dxa"/>
            <w:gridSpan w:val="5"/>
            <w:tcBorders>
              <w:top w:val="single" w:color="000000" w:sz="8" w:space="0"/>
              <w:left w:val="single" w:color="000000" w:sz="8" w:space="0"/>
              <w:bottom w:val="single" w:color="000000" w:sz="8" w:space="0"/>
              <w:right w:val="single" w:color="000000" w:sz="8" w:space="0"/>
            </w:tcBorders>
            <w:shd w:val="clear" w:color="auto" w:fill="auto"/>
          </w:tcPr>
          <w:p>
            <w:pPr>
              <w:widowControl w:val="0"/>
              <w:jc w:val="both"/>
              <w:rPr>
                <w:rFonts w:ascii="宋体" w:eastAsia="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2</w:t>
            </w:r>
          </w:p>
        </w:tc>
        <w:tc>
          <w:tcPr>
            <w:tcW w:w="327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技术部分</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hint="eastAsia" w:ascii="宋体" w:hAnsi="宋体" w:eastAsia="宋体" w:cs="宋体"/>
                <w:b/>
                <w:bCs/>
                <w:color w:val="0000FF"/>
                <w:lang w:eastAsia="zh-CN" w:bidi="ar"/>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8391" w:type="dxa"/>
            <w:gridSpan w:val="5"/>
            <w:tcBorders>
              <w:top w:val="single" w:color="000000" w:sz="8" w:space="0"/>
              <w:left w:val="single" w:color="000000" w:sz="8" w:space="0"/>
              <w:bottom w:val="single" w:color="000000" w:sz="8" w:space="0"/>
              <w:right w:val="single" w:color="000000" w:sz="8" w:space="0"/>
            </w:tcBorders>
            <w:shd w:val="clear" w:color="auto" w:fill="auto"/>
          </w:tcPr>
          <w:p>
            <w:pPr>
              <w:widowControl w:val="0"/>
              <w:jc w:val="both"/>
              <w:rPr>
                <w:rFonts w:ascii="宋体" w:eastAsia="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E6EFFA"/>
            <w:vAlign w:val="center"/>
          </w:tcPr>
          <w:p>
            <w:pPr>
              <w:widowControl w:val="0"/>
              <w:jc w:val="center"/>
              <w:rPr>
                <w:rFonts w:ascii="宋体" w:eastAsia="宋体"/>
                <w:b/>
                <w:bCs/>
                <w:color w:val="0000FF"/>
                <w:kern w:val="2"/>
                <w:lang w:eastAsia="zh-CN"/>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序号</w:t>
            </w:r>
          </w:p>
        </w:tc>
        <w:tc>
          <w:tcPr>
            <w:tcW w:w="196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评分因素</w:t>
            </w:r>
          </w:p>
        </w:tc>
        <w:tc>
          <w:tcPr>
            <w:tcW w:w="681"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权重(%)</w:t>
            </w:r>
          </w:p>
        </w:tc>
        <w:tc>
          <w:tcPr>
            <w:tcW w:w="51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hint="eastAsia" w:ascii="宋体" w:hAnsi="宋体" w:eastAsia="宋体" w:cs="宋体"/>
                <w:kern w:val="2"/>
                <w:sz w:val="21"/>
                <w:szCs w:val="21"/>
                <w:lang w:eastAsia="zh-CN"/>
              </w:rPr>
              <w:t>项目实施方案</w:t>
            </w:r>
          </w:p>
        </w:tc>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kern w:val="2"/>
                <w:sz w:val="21"/>
                <w:szCs w:val="21"/>
                <w:lang w:eastAsia="zh-CN"/>
              </w:rPr>
            </w:pPr>
            <w:r>
              <w:rPr>
                <w:rFonts w:hint="eastAsia" w:eastAsia="宋体"/>
                <w:kern w:val="2"/>
                <w:sz w:val="21"/>
                <w:szCs w:val="21"/>
                <w:lang w:eastAsia="zh-CN"/>
              </w:rPr>
              <w:t>5</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left"/>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一：评分内容</w:t>
            </w:r>
          </w:p>
          <w:p>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根据招标文件要求提供实施方案，内容应包括：</w:t>
            </w:r>
          </w:p>
          <w:p>
            <w:pPr>
              <w:keepNext w:val="0"/>
              <w:keepLines w:val="0"/>
              <w:widowControl/>
              <w:numPr>
                <w:ilvl w:val="0"/>
                <w:numId w:val="0"/>
              </w:numPr>
              <w:suppressLineNumbers w:val="0"/>
              <w:ind w:left="0" w:firstLine="0"/>
              <w:jc w:val="left"/>
              <w:textAlignment w:val="center"/>
              <w:rPr>
                <w:rFonts w:hint="eastAsia" w:ascii="宋体" w:hAnsi="宋体" w:eastAsia="宋体" w:cs="宋体"/>
                <w:kern w:val="2"/>
                <w:sz w:val="21"/>
                <w:szCs w:val="21"/>
                <w:lang w:val="zh-CN" w:eastAsia="zh-CN"/>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lang w:val="zh-CN" w:eastAsia="zh-CN"/>
              </w:rPr>
              <w:t>项目供货方案；</w:t>
            </w:r>
          </w:p>
          <w:p>
            <w:pPr>
              <w:keepNext w:val="0"/>
              <w:keepLines w:val="0"/>
              <w:widowControl/>
              <w:numPr>
                <w:ilvl w:val="0"/>
                <w:numId w:val="0"/>
              </w:numPr>
              <w:suppressLineNumbers w:val="0"/>
              <w:ind w:left="0" w:firstLine="0"/>
              <w:jc w:val="left"/>
              <w:textAlignment w:val="center"/>
              <w:rPr>
                <w:rFonts w:hint="eastAsia" w:ascii="宋体" w:hAnsi="宋体" w:eastAsia="宋体" w:cs="宋体"/>
                <w:kern w:val="2"/>
                <w:sz w:val="21"/>
                <w:szCs w:val="21"/>
                <w:lang w:val="zh-CN"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kern w:val="2"/>
                <w:sz w:val="21"/>
                <w:szCs w:val="21"/>
                <w:lang w:val="zh-CN" w:eastAsia="zh-CN"/>
              </w:rPr>
              <w:t>供应商管理方案；</w:t>
            </w:r>
          </w:p>
          <w:p>
            <w:pPr>
              <w:keepNext w:val="0"/>
              <w:keepLines w:val="0"/>
              <w:widowControl/>
              <w:numPr>
                <w:ilvl w:val="0"/>
                <w:numId w:val="0"/>
              </w:numPr>
              <w:suppressLineNumbers w:val="0"/>
              <w:ind w:left="0" w:firstLine="0"/>
              <w:jc w:val="left"/>
              <w:textAlignment w:val="center"/>
              <w:rPr>
                <w:rFonts w:hint="eastAsia" w:ascii="宋体" w:hAnsi="宋体" w:eastAsia="宋体" w:cs="宋体"/>
                <w:kern w:val="2"/>
                <w:sz w:val="21"/>
                <w:szCs w:val="21"/>
                <w:lang w:val="zh-CN" w:eastAsia="zh-CN"/>
              </w:rPr>
            </w:pPr>
            <w:r>
              <w:rPr>
                <w:rFonts w:hint="eastAsia" w:ascii="宋体" w:hAnsi="宋体" w:eastAsia="宋体" w:cs="宋体"/>
                <w:color w:val="000000"/>
                <w:kern w:val="2"/>
                <w:sz w:val="21"/>
                <w:szCs w:val="21"/>
                <w:lang w:eastAsia="zh-CN"/>
              </w:rPr>
              <w:t>3、</w:t>
            </w:r>
            <w:r>
              <w:rPr>
                <w:rFonts w:hint="eastAsia" w:ascii="宋体" w:hAnsi="宋体" w:eastAsia="宋体" w:cs="宋体"/>
                <w:color w:val="000000"/>
                <w:kern w:val="2"/>
                <w:sz w:val="21"/>
                <w:szCs w:val="21"/>
                <w:lang w:val="zh-CN" w:eastAsia="zh-CN"/>
              </w:rPr>
              <w:t>配送安排；</w:t>
            </w:r>
          </w:p>
          <w:p>
            <w:pPr>
              <w:widowControl w:val="0"/>
              <w:jc w:val="left"/>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eastAsia="zh-CN"/>
              </w:rPr>
              <w:t>4、</w:t>
            </w:r>
            <w:r>
              <w:rPr>
                <w:rFonts w:hint="eastAsia" w:ascii="宋体" w:hAnsi="宋体" w:eastAsia="宋体" w:cs="宋体"/>
                <w:color w:val="000000"/>
                <w:kern w:val="2"/>
                <w:sz w:val="21"/>
                <w:szCs w:val="21"/>
                <w:lang w:val="zh-CN" w:eastAsia="zh-CN"/>
              </w:rPr>
              <w:t>安装调试方案和项目保障措施。</w:t>
            </w:r>
          </w:p>
          <w:p>
            <w:pPr>
              <w:widowControl w:val="0"/>
              <w:jc w:val="left"/>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二：评分依据</w:t>
            </w:r>
          </w:p>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themeColor="text1"/>
                <w:kern w:val="2"/>
                <w:sz w:val="21"/>
                <w:szCs w:val="21"/>
                <w:lang w:eastAsia="zh-CN"/>
                <w14:textFill>
                  <w14:solidFill>
                    <w14:schemeClr w14:val="tx1"/>
                  </w14:solidFill>
                </w14:textFill>
              </w:rPr>
              <w:t>每提供上述任意一项内容得1</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lang w:eastAsia="zh-CN"/>
                <w14:textFill>
                  <w14:solidFill>
                    <w14:schemeClr w14:val="tx1"/>
                  </w14:solidFill>
                </w14:textFill>
              </w:rPr>
              <w:t>分，本</w:t>
            </w:r>
            <w:r>
              <w:rPr>
                <w:rFonts w:hint="eastAsia" w:ascii="宋体" w:hAnsi="宋体" w:eastAsia="宋体" w:cs="宋体"/>
                <w:kern w:val="2"/>
                <w:sz w:val="21"/>
                <w:szCs w:val="21"/>
                <w:lang w:eastAsia="zh-CN"/>
              </w:rPr>
              <w:t>小项累计最高得60分；在此基础上，专家根据各供应商的具体响应内容按照</w:t>
            </w:r>
          </w:p>
          <w:p>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量化的评审因素指标进一步评审：</w:t>
            </w:r>
          </w:p>
          <w:p>
            <w:pPr>
              <w:widowControl w:val="0"/>
              <w:numPr>
                <w:ilvl w:val="0"/>
                <w:numId w:val="1"/>
              </w:numPr>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方案整体科学合理、针对性强、可操作性强，评审为</w:t>
            </w:r>
          </w:p>
          <w:p>
            <w:pPr>
              <w:widowControl w:val="0"/>
              <w:numPr>
                <w:ilvl w:val="0"/>
                <w:numId w:val="0"/>
              </w:numPr>
              <w:ind w:left="0" w:firstLine="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优的，加40分；</w:t>
            </w:r>
          </w:p>
          <w:p>
            <w:pPr>
              <w:widowControl w:val="0"/>
              <w:numPr>
                <w:ilvl w:val="0"/>
                <w:numId w:val="1"/>
              </w:numPr>
              <w:ind w:left="0" w:leftChars="0" w:firstLine="0" w:firstLineChars="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方案较合理、有一定针对性、一定可操作性，评审为</w:t>
            </w:r>
          </w:p>
          <w:p>
            <w:pPr>
              <w:widowControl w:val="0"/>
              <w:numPr>
                <w:ilvl w:val="0"/>
                <w:numId w:val="0"/>
              </w:numPr>
              <w:ind w:left="0" w:leftChars="0" w:firstLine="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良的，加25分；</w:t>
            </w:r>
          </w:p>
          <w:p>
            <w:pPr>
              <w:widowControl w:val="0"/>
              <w:numPr>
                <w:ilvl w:val="0"/>
                <w:numId w:val="1"/>
              </w:numPr>
              <w:ind w:left="0" w:leftChars="0" w:firstLine="0" w:firstLineChars="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方案不尽合理、针对性一般、可操作性一般，评审为</w:t>
            </w:r>
          </w:p>
          <w:p>
            <w:pPr>
              <w:widowControl w:val="0"/>
              <w:numPr>
                <w:ilvl w:val="0"/>
                <w:numId w:val="0"/>
              </w:numPr>
              <w:ind w:left="0" w:leftChars="0" w:firstLine="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中的，加10分；</w:t>
            </w:r>
          </w:p>
          <w:p>
            <w:pPr>
              <w:widowControl w:val="0"/>
              <w:numPr>
                <w:ilvl w:val="0"/>
                <w:numId w:val="1"/>
              </w:numPr>
              <w:ind w:left="0" w:leftChars="0" w:firstLine="0" w:firstLineChars="0"/>
              <w:jc w:val="left"/>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方案不合理、无针对性、无可操作性，评审为差的，</w:t>
            </w:r>
          </w:p>
          <w:p>
            <w:pPr>
              <w:widowControl w:val="0"/>
              <w:numPr>
                <w:ilvl w:val="0"/>
                <w:numId w:val="0"/>
              </w:numPr>
              <w:ind w:left="0" w:leftChars="0" w:firstLine="0" w:firstLineChars="0"/>
              <w:jc w:val="left"/>
              <w:rPr>
                <w:rFonts w:eastAsia="宋体"/>
                <w:kern w:val="2"/>
                <w:sz w:val="21"/>
                <w:szCs w:val="21"/>
                <w:lang w:eastAsia="zh-CN"/>
              </w:rPr>
            </w:pPr>
            <w:r>
              <w:rPr>
                <w:rFonts w:hint="eastAsia" w:ascii="宋体" w:hAnsi="宋体" w:eastAsia="宋体" w:cs="宋体"/>
                <w:kern w:val="2"/>
                <w:sz w:val="21"/>
                <w:szCs w:val="21"/>
                <w:lang w:eastAsia="zh-CN"/>
              </w:rPr>
              <w:t>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hint="eastAsia" w:ascii="宋体" w:hAnsi="宋体" w:eastAsia="宋体" w:cs="宋体"/>
                <w:bCs/>
                <w:color w:val="000000"/>
                <w:kern w:val="2"/>
                <w:sz w:val="21"/>
                <w:szCs w:val="21"/>
                <w:lang w:eastAsia="zh-CN"/>
              </w:rPr>
            </w:pPr>
          </w:p>
          <w:p>
            <w:pPr>
              <w:widowControl w:val="0"/>
              <w:jc w:val="center"/>
              <w:rPr>
                <w:rFonts w:eastAsia="宋体"/>
                <w:kern w:val="2"/>
                <w:sz w:val="21"/>
                <w:szCs w:val="21"/>
                <w:lang w:eastAsia="zh-CN"/>
              </w:rPr>
            </w:pPr>
            <w:r>
              <w:rPr>
                <w:rFonts w:hint="eastAsia" w:ascii="宋体" w:hAnsi="宋体" w:eastAsia="宋体" w:cs="宋体"/>
                <w:bCs/>
                <w:color w:val="000000"/>
                <w:kern w:val="2"/>
                <w:sz w:val="21"/>
                <w:szCs w:val="21"/>
                <w:lang w:eastAsia="zh-CN"/>
              </w:rPr>
              <w:t>售后服务保障措施评价</w:t>
            </w:r>
          </w:p>
        </w:tc>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hint="eastAsia" w:ascii="新宋体" w:hAnsi="新宋体" w:eastAsia="新宋体" w:cs="宋体"/>
                <w:bCs/>
                <w:color w:val="000000"/>
                <w:kern w:val="2"/>
                <w:sz w:val="21"/>
                <w:szCs w:val="21"/>
                <w:lang w:eastAsia="zh-CN"/>
              </w:rPr>
            </w:pPr>
          </w:p>
          <w:p>
            <w:pPr>
              <w:widowControl w:val="0"/>
              <w:jc w:val="center"/>
              <w:rPr>
                <w:rFonts w:eastAsia="宋体"/>
                <w:kern w:val="2"/>
                <w:sz w:val="21"/>
                <w:szCs w:val="21"/>
                <w:lang w:eastAsia="zh-CN"/>
              </w:rPr>
            </w:pPr>
            <w:r>
              <w:rPr>
                <w:rFonts w:hint="eastAsia" w:ascii="新宋体" w:hAnsi="新宋体" w:eastAsia="新宋体" w:cs="宋体"/>
                <w:bCs/>
                <w:color w:val="000000"/>
                <w:kern w:val="2"/>
                <w:sz w:val="21"/>
                <w:szCs w:val="21"/>
                <w:lang w:eastAsia="zh-CN"/>
              </w:rPr>
              <w:t>5</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一：评审内容：</w:t>
            </w:r>
          </w:p>
          <w:p>
            <w:pPr>
              <w:widowControl w:val="0"/>
              <w:jc w:val="left"/>
              <w:rPr>
                <w:rFonts w:ascii="宋体" w:hAnsi="宋体" w:eastAsia="宋体" w:cs="宋体"/>
                <w:kern w:val="2"/>
                <w:sz w:val="21"/>
                <w:szCs w:val="21"/>
                <w:lang w:eastAsia="zh-CN"/>
              </w:rPr>
            </w:pPr>
            <w:r>
              <w:rPr>
                <w:rFonts w:hint="eastAsia" w:ascii="宋体" w:hAnsi="宋体" w:eastAsia="宋体" w:cs="宋体"/>
                <w:sz w:val="21"/>
                <w:szCs w:val="21"/>
                <w:lang w:eastAsia="zh-CN"/>
              </w:rPr>
              <w:t>投标供应商</w:t>
            </w:r>
            <w:r>
              <w:rPr>
                <w:rFonts w:hint="eastAsia" w:ascii="宋体" w:hAnsi="宋体" w:eastAsia="宋体" w:cs="宋体"/>
                <w:color w:val="000000"/>
                <w:kern w:val="2"/>
                <w:sz w:val="21"/>
                <w:szCs w:val="21"/>
                <w:lang w:eastAsia="zh-CN"/>
              </w:rPr>
              <w:t>提供本项目的售后服务方案，方案中应包含;</w:t>
            </w:r>
          </w:p>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1、售后服务方案； </w:t>
            </w:r>
          </w:p>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2、维修应急方案； </w:t>
            </w:r>
          </w:p>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3、培训计划； </w:t>
            </w:r>
          </w:p>
          <w:p>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4、本地化售后服务系统； </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二：评审依据：</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提供的方案满足上述1点的得3分，满足任意2点的得5分，满足任意3点的得8分，同时满足4点的得10分，未满足不得分。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在此基础上，由评审委员会对具体响应内容进一步评审：</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①方案极合理、条理极清晰、可操作性极强的得90分；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②方案合理、条理清晰、可操作强的得</w:t>
            </w:r>
            <w:r>
              <w:rPr>
                <w:rFonts w:hint="eastAsia" w:ascii="宋体" w:hAnsi="宋体" w:eastAsia="宋体" w:cs="宋体"/>
                <w:color w:val="000000"/>
                <w:kern w:val="2"/>
                <w:sz w:val="21"/>
                <w:szCs w:val="21"/>
                <w:lang w:eastAsia="zh-CN"/>
              </w:rPr>
              <w:t>60</w:t>
            </w:r>
            <w:r>
              <w:rPr>
                <w:rFonts w:hint="eastAsia" w:ascii="宋体" w:hAnsi="宋体" w:eastAsia="宋体" w:cs="宋体"/>
                <w:kern w:val="2"/>
                <w:sz w:val="21"/>
                <w:szCs w:val="21"/>
                <w:lang w:eastAsia="zh-CN"/>
              </w:rPr>
              <w:t>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③方案较合理、条理较清晰、可操作较强的得30分；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④方案一般合理、条理一般、可操作一般的得15分；</w:t>
            </w:r>
          </w:p>
          <w:p>
            <w:pPr>
              <w:widowControl w:val="0"/>
              <w:jc w:val="left"/>
              <w:rPr>
                <w:rFonts w:eastAsia="宋体"/>
                <w:kern w:val="2"/>
                <w:sz w:val="21"/>
                <w:szCs w:val="21"/>
                <w:lang w:eastAsia="zh-CN"/>
              </w:rPr>
            </w:pPr>
            <w:r>
              <w:rPr>
                <w:rFonts w:hint="eastAsia" w:ascii="宋体" w:hAnsi="宋体" w:eastAsia="宋体" w:cs="宋体"/>
                <w:kern w:val="2"/>
                <w:sz w:val="21"/>
                <w:szCs w:val="21"/>
                <w:lang w:eastAsia="zh-CN"/>
              </w:rPr>
              <w:t>⑤方案不合理、条理不清晰、可操作性差的不得分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重要</w:t>
            </w:r>
            <w:r>
              <w:rPr>
                <w:rFonts w:hint="eastAsia" w:ascii="宋体" w:hAnsi="宋体" w:eastAsia="宋体" w:cs="宋体"/>
                <w:color w:val="000000" w:themeColor="text1"/>
                <w:sz w:val="21"/>
                <w:szCs w:val="21"/>
                <w:lang w:eastAsia="zh-CN"/>
                <w14:textFill>
                  <w14:solidFill>
                    <w14:schemeClr w14:val="tx1"/>
                  </w14:solidFill>
                </w14:textFill>
              </w:rPr>
              <w:t>技术</w:t>
            </w:r>
            <w:r>
              <w:rPr>
                <w:rFonts w:ascii="宋体" w:hAnsi="宋体" w:eastAsia="宋体" w:cs="宋体"/>
                <w:color w:val="000000" w:themeColor="text1"/>
                <w:sz w:val="21"/>
                <w:szCs w:val="21"/>
                <w:lang w:eastAsia="zh-CN"/>
                <w14:textFill>
                  <w14:solidFill>
                    <w14:schemeClr w14:val="tx1"/>
                  </w14:solidFill>
                </w14:textFill>
              </w:rPr>
              <w:t>参数技术响应评分</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lang w:val="en-US" w:eastAsia="zh-CN"/>
                <w14:textFill>
                  <w14:solidFill>
                    <w14:schemeClr w14:val="tx1"/>
                  </w14:solidFill>
                </w14:textFill>
              </w:rPr>
              <w:t>40</w:t>
            </w:r>
          </w:p>
        </w:tc>
        <w:tc>
          <w:tcPr>
            <w:tcW w:w="51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napToGrid w:val="0"/>
              <w:jc w:val="both"/>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以投标文件《技术要求偏离表》为评审依据，完全符合招标要求的，得100分。有1项“▲”参数不符合招标要求（或缺漏）的扣2.5分，最低得0分，</w:t>
            </w:r>
            <w:r>
              <w:rPr>
                <w:rFonts w:hint="eastAsia" w:ascii="Calibri" w:hAnsi="Calibri" w:eastAsia="宋体" w:cs="Arial"/>
                <w:color w:val="000000" w:themeColor="text1"/>
                <w:kern w:val="2"/>
                <w:sz w:val="21"/>
                <w:lang w:eastAsia="zh-CN"/>
                <w14:textFill>
                  <w14:solidFill>
                    <w14:schemeClr w14:val="tx1"/>
                  </w14:solidFill>
                </w14:textFill>
              </w:rPr>
              <w:t>最多扣100分</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eastAsia="宋体" w:cs="宋体"/>
                <w:sz w:val="21"/>
                <w:szCs w:val="21"/>
                <w:lang w:eastAsia="zh-CN"/>
              </w:rPr>
            </w:pPr>
            <w:r>
              <w:rPr>
                <w:rFonts w:ascii="宋体" w:hAnsi="宋体" w:eastAsia="宋体" w:cs="宋体"/>
                <w:sz w:val="21"/>
                <w:szCs w:val="21"/>
                <w:lang w:eastAsia="zh-CN"/>
              </w:rPr>
              <w:t>一般技术参数响应</w:t>
            </w:r>
            <w:r>
              <w:rPr>
                <w:rFonts w:hint="eastAsia" w:ascii="宋体" w:hAnsi="宋体" w:eastAsia="宋体" w:cs="宋体"/>
                <w:sz w:val="21"/>
                <w:szCs w:val="21"/>
                <w:lang w:eastAsia="zh-CN"/>
              </w:rPr>
              <w:t>评分</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kern w:val="2"/>
                <w:sz w:val="21"/>
                <w:szCs w:val="21"/>
                <w:lang w:eastAsia="zh-CN"/>
              </w:rPr>
            </w:pPr>
            <w:r>
              <w:rPr>
                <w:rFonts w:hint="eastAsia" w:eastAsia="宋体"/>
                <w:kern w:val="2"/>
                <w:sz w:val="21"/>
                <w:szCs w:val="21"/>
                <w:lang w:eastAsia="zh-CN"/>
              </w:rPr>
              <w:t>5</w:t>
            </w:r>
          </w:p>
        </w:tc>
        <w:tc>
          <w:tcPr>
            <w:tcW w:w="51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both"/>
              <w:textAlignment w:val="top"/>
              <w:rPr>
                <w:rFonts w:hint="eastAsia" w:ascii="宋体" w:hAnsi="宋体" w:eastAsia="宋体" w:cs="宋体"/>
                <w:sz w:val="21"/>
                <w:szCs w:val="21"/>
                <w:lang w:eastAsia="zh-CN"/>
              </w:rPr>
            </w:pPr>
            <w:r>
              <w:rPr>
                <w:rFonts w:ascii="宋体" w:hAnsi="宋体" w:eastAsia="宋体" w:cs="宋体"/>
                <w:sz w:val="21"/>
                <w:szCs w:val="21"/>
                <w:lang w:eastAsia="zh-CN"/>
              </w:rPr>
              <w:t>投标供应商应如实填写《技术规格偏离表》，评审委员会根据技术需求参数响应情况进行打分，</w:t>
            </w:r>
            <w:r>
              <w:rPr>
                <w:rFonts w:hint="eastAsia" w:ascii="宋体" w:hAnsi="宋体" w:eastAsia="宋体" w:cs="宋体"/>
                <w:sz w:val="21"/>
                <w:szCs w:val="21"/>
                <w:lang w:eastAsia="zh-CN"/>
              </w:rPr>
              <w:t>完全符合招标要求的，得100分。有1项参数不符合招标要求（或缺漏）的扣1.5分，最低得0分，</w:t>
            </w:r>
            <w:r>
              <w:rPr>
                <w:rFonts w:hint="eastAsia" w:ascii="Calibri" w:hAnsi="Calibri" w:eastAsia="宋体" w:cs="Arial"/>
                <w:kern w:val="2"/>
                <w:sz w:val="21"/>
                <w:lang w:eastAsia="zh-CN"/>
              </w:rPr>
              <w:t>最多扣100分</w:t>
            </w:r>
            <w:r>
              <w:rPr>
                <w:rFonts w:hint="eastAsia" w:ascii="宋体" w:hAnsi="宋体" w:eastAsia="宋体"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eastAsia="宋体"/>
                <w:kern w:val="2"/>
                <w:sz w:val="21"/>
                <w:szCs w:val="21"/>
                <w:lang w:eastAsia="zh-CN"/>
              </w:rPr>
            </w:pPr>
            <w:r>
              <w:rPr>
                <w:rFonts w:hint="eastAsia" w:ascii="宋体" w:hAnsi="宋体" w:eastAsia="宋体" w:cs="Arial"/>
                <w:bCs/>
                <w:color w:val="000000"/>
                <w:kern w:val="2"/>
                <w:sz w:val="21"/>
                <w:szCs w:val="21"/>
                <w:lang w:eastAsia="zh-CN"/>
              </w:rPr>
              <w:t>投标产品安全保障</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eastAsia="宋体"/>
                <w:kern w:val="2"/>
                <w:sz w:val="21"/>
                <w:szCs w:val="21"/>
                <w:lang w:eastAsia="zh-CN"/>
              </w:rPr>
            </w:pPr>
            <w:r>
              <w:rPr>
                <w:rFonts w:hint="eastAsia" w:ascii="新宋体" w:hAnsi="新宋体" w:eastAsia="新宋体" w:cs="宋体"/>
                <w:bCs/>
                <w:color w:val="000000"/>
                <w:kern w:val="2"/>
                <w:sz w:val="21"/>
                <w:szCs w:val="21"/>
                <w:lang w:eastAsia="zh-CN"/>
              </w:rPr>
              <w:t>5</w:t>
            </w:r>
          </w:p>
        </w:tc>
        <w:tc>
          <w:tcPr>
            <w:tcW w:w="51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left"/>
              <w:rPr>
                <w:rFonts w:hint="eastAsia" w:ascii="宋体" w:hAnsi="宋体" w:eastAsia="宋体" w:cs="宋体"/>
                <w:kern w:val="2"/>
                <w:sz w:val="21"/>
                <w:szCs w:val="21"/>
                <w:lang w:eastAsia="zh-CN"/>
              </w:rPr>
            </w:pPr>
            <w:bookmarkStart w:id="4" w:name="OLE_LINK9"/>
            <w:r>
              <w:rPr>
                <w:rFonts w:hint="eastAsia" w:ascii="宋体" w:hAnsi="宋体" w:eastAsia="宋体" w:cs="宋体"/>
                <w:kern w:val="2"/>
                <w:sz w:val="21"/>
                <w:szCs w:val="21"/>
                <w:lang w:eastAsia="zh-CN"/>
              </w:rPr>
              <w:t>（一）评审内容：</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1、根据投标产品购买的</w:t>
            </w:r>
            <w:r>
              <w:rPr>
                <w:rFonts w:hint="eastAsia" w:ascii="宋体" w:hAnsi="宋体" w:eastAsia="宋体" w:cs="宋体"/>
                <w:bCs/>
                <w:color w:val="000000"/>
                <w:kern w:val="2"/>
                <w:sz w:val="21"/>
                <w:szCs w:val="21"/>
                <w:lang w:eastAsia="zh-CN"/>
              </w:rPr>
              <w:t>产品责任保险及公众责任险保险</w:t>
            </w:r>
            <w:r>
              <w:rPr>
                <w:rFonts w:hint="eastAsia" w:ascii="宋体" w:hAnsi="宋体" w:eastAsia="宋体" w:cs="宋体"/>
                <w:kern w:val="2"/>
                <w:sz w:val="21"/>
                <w:szCs w:val="21"/>
                <w:lang w:eastAsia="zh-CN"/>
              </w:rPr>
              <w:t>保险额进行评审：</w:t>
            </w:r>
          </w:p>
          <w:p>
            <w:pPr>
              <w:widowControl w:val="0"/>
              <w:jc w:val="left"/>
              <w:rPr>
                <w:rFonts w:hint="eastAsia" w:ascii="Calibri" w:hAnsi="Calibri" w:eastAsia="宋体" w:cs="Arial"/>
                <w:kern w:val="2"/>
                <w:sz w:val="21"/>
                <w:lang w:eastAsia="zh-CN"/>
              </w:rPr>
            </w:pPr>
            <w:r>
              <w:rPr>
                <w:rFonts w:hint="eastAsia" w:ascii="Calibri" w:hAnsi="Calibri" w:eastAsia="宋体" w:cs="Arial"/>
                <w:kern w:val="2"/>
                <w:sz w:val="21"/>
                <w:lang w:eastAsia="zh-CN"/>
              </w:rPr>
              <w:t>（1）</w:t>
            </w:r>
            <w:r>
              <w:rPr>
                <w:rFonts w:hint="eastAsia" w:ascii="宋体" w:hAnsi="宋体" w:eastAsia="宋体" w:cs="宋体"/>
                <w:bCs/>
                <w:color w:val="000000"/>
                <w:kern w:val="2"/>
                <w:sz w:val="21"/>
                <w:szCs w:val="21"/>
                <w:lang w:eastAsia="zh-CN"/>
              </w:rPr>
              <w:t>同时满足以下两种责任险累计赔偿限额得60分，最高得60分：</w:t>
            </w:r>
          </w:p>
          <w:p>
            <w:pPr>
              <w:widowControl w:val="0"/>
              <w:jc w:val="left"/>
              <w:rPr>
                <w:rFonts w:hint="eastAsia" w:ascii="宋体" w:hAnsi="宋体" w:eastAsia="宋体" w:cs="宋体"/>
                <w:bCs/>
                <w:color w:val="000000"/>
                <w:kern w:val="2"/>
                <w:sz w:val="21"/>
                <w:szCs w:val="21"/>
                <w:lang w:eastAsia="zh-CN"/>
              </w:rPr>
            </w:pPr>
            <w:r>
              <w:rPr>
                <w:rFonts w:hint="eastAsia" w:ascii="Calibri" w:hAnsi="Calibri" w:eastAsia="宋体" w:cs="Arial"/>
                <w:kern w:val="2"/>
                <w:sz w:val="21"/>
                <w:lang w:eastAsia="zh-CN"/>
              </w:rPr>
              <w:t>800万≤</w:t>
            </w:r>
            <w:r>
              <w:rPr>
                <w:rFonts w:hint="eastAsia" w:ascii="宋体" w:hAnsi="宋体" w:eastAsia="宋体" w:cs="宋体"/>
                <w:bCs/>
                <w:color w:val="000000"/>
                <w:kern w:val="2"/>
                <w:sz w:val="21"/>
                <w:szCs w:val="21"/>
                <w:lang w:eastAsia="zh-CN"/>
              </w:rPr>
              <w:t>产品责任保险累计赔偿限额＜1200万，</w:t>
            </w:r>
          </w:p>
          <w:p>
            <w:pPr>
              <w:widowControl w:val="0"/>
              <w:jc w:val="left"/>
              <w:rPr>
                <w:rFonts w:hint="eastAsia" w:ascii="宋体" w:hAnsi="宋体" w:eastAsia="宋体" w:cs="宋体"/>
                <w:bCs/>
                <w:color w:val="000000"/>
                <w:kern w:val="2"/>
                <w:sz w:val="21"/>
                <w:szCs w:val="21"/>
                <w:lang w:eastAsia="zh-CN"/>
              </w:rPr>
            </w:pPr>
            <w:r>
              <w:rPr>
                <w:rFonts w:hint="eastAsia" w:ascii="Calibri" w:hAnsi="Calibri" w:eastAsia="宋体" w:cs="Arial"/>
                <w:kern w:val="2"/>
                <w:sz w:val="21"/>
                <w:lang w:eastAsia="zh-CN"/>
              </w:rPr>
              <w:t>2000万≤</w:t>
            </w:r>
            <w:r>
              <w:rPr>
                <w:rFonts w:hint="eastAsia" w:ascii="宋体" w:hAnsi="宋体" w:eastAsia="宋体" w:cs="宋体"/>
                <w:bCs/>
                <w:color w:val="000000"/>
                <w:kern w:val="2"/>
                <w:sz w:val="21"/>
                <w:szCs w:val="21"/>
                <w:lang w:eastAsia="zh-CN"/>
              </w:rPr>
              <w:t>公众责任险的累计赔偿限额＜3000万。</w:t>
            </w:r>
          </w:p>
          <w:p>
            <w:pPr>
              <w:widowControl w:val="0"/>
              <w:numPr>
                <w:ilvl w:val="0"/>
                <w:numId w:val="2"/>
              </w:numPr>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同时满足以下两种责任险累计赔偿限额得100分，最高得100分：</w:t>
            </w:r>
          </w:p>
          <w:p>
            <w:pPr>
              <w:widowControl w:val="0"/>
              <w:numPr>
                <w:ilvl w:val="0"/>
                <w:numId w:val="0"/>
              </w:numPr>
              <w:ind w:left="0" w:firstLine="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产品责任保险累计赔偿限额≥1200万，</w:t>
            </w:r>
          </w:p>
          <w:p>
            <w:pPr>
              <w:widowControl w:val="0"/>
              <w:numPr>
                <w:ilvl w:val="0"/>
                <w:numId w:val="0"/>
              </w:numPr>
              <w:ind w:left="0" w:firstLine="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公众责任险的累计赔偿限额≥3000万。</w:t>
            </w:r>
          </w:p>
          <w:p>
            <w:pPr>
              <w:widowControl w:val="0"/>
              <w:numPr>
                <w:ilvl w:val="0"/>
                <w:numId w:val="0"/>
              </w:numPr>
              <w:ind w:left="0" w:firstLine="0"/>
              <w:jc w:val="left"/>
              <w:rPr>
                <w:rFonts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（3）其他情况不得分。</w:t>
            </w:r>
          </w:p>
          <w:p>
            <w:pPr>
              <w:widowControl w:val="0"/>
              <w:numPr>
                <w:ilvl w:val="0"/>
                <w:numId w:val="0"/>
              </w:numPr>
              <w:ind w:left="0" w:firstLine="0"/>
              <w:jc w:val="both"/>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本项最高得100分，以得分最优情形计分。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（二）评审依据：</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1、第1项：提供投标产品有效期内的保险单或者相关购买保险发票扫描件。</w:t>
            </w:r>
          </w:p>
          <w:p>
            <w:pPr>
              <w:widowControl w:val="0"/>
              <w:jc w:val="left"/>
              <w:rPr>
                <w:rFonts w:eastAsia="宋体"/>
                <w:kern w:val="2"/>
                <w:sz w:val="21"/>
                <w:szCs w:val="21"/>
                <w:lang w:eastAsia="zh-CN"/>
              </w:rPr>
            </w:pPr>
            <w:r>
              <w:rPr>
                <w:rFonts w:hint="eastAsia" w:ascii="宋体" w:hAnsi="宋体" w:eastAsia="宋体" w:cs="宋体"/>
                <w:kern w:val="2"/>
                <w:sz w:val="21"/>
                <w:szCs w:val="21"/>
                <w:lang w:eastAsia="zh-CN"/>
              </w:rPr>
              <w:t>2、未按要求提供相关证明材料（或相关证明材料无法判断是否符合评分要求）的不计得分，原件备查。</w:t>
            </w:r>
            <w:bookmarkEnd w:id="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4</w:t>
            </w:r>
          </w:p>
        </w:tc>
        <w:tc>
          <w:tcPr>
            <w:tcW w:w="327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hint="eastAsia" w:eastAsia="宋体"/>
                <w:b/>
                <w:bCs/>
                <w:color w:val="0000FF"/>
                <w:kern w:val="2"/>
                <w:lang w:eastAsia="zh-CN"/>
              </w:rPr>
              <w:t>综合实力</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hint="eastAsia" w:eastAsia="宋体"/>
                <w:b/>
                <w:bCs/>
                <w:color w:val="0000FF"/>
                <w:kern w:val="2"/>
                <w:lang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8391" w:type="dxa"/>
            <w:gridSpan w:val="5"/>
            <w:tcBorders>
              <w:top w:val="single" w:color="000000" w:sz="8" w:space="0"/>
              <w:left w:val="single" w:color="000000" w:sz="8" w:space="0"/>
              <w:bottom w:val="single" w:color="000000" w:sz="8" w:space="0"/>
              <w:right w:val="single" w:color="000000" w:sz="8" w:space="0"/>
            </w:tcBorders>
            <w:shd w:val="clear" w:color="auto" w:fill="auto"/>
          </w:tcPr>
          <w:p>
            <w:pPr>
              <w:widowControl w:val="0"/>
              <w:jc w:val="both"/>
              <w:rPr>
                <w:rFonts w:ascii="宋体" w:eastAsia="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E6EFFA"/>
            <w:vAlign w:val="center"/>
          </w:tcPr>
          <w:p>
            <w:pPr>
              <w:widowControl w:val="0"/>
              <w:jc w:val="center"/>
              <w:rPr>
                <w:rFonts w:ascii="宋体" w:eastAsia="宋体"/>
                <w:b/>
                <w:bCs/>
                <w:color w:val="0000FF"/>
                <w:kern w:val="2"/>
                <w:lang w:eastAsia="zh-CN"/>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序号</w:t>
            </w:r>
          </w:p>
        </w:tc>
        <w:tc>
          <w:tcPr>
            <w:tcW w:w="196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评分因素</w:t>
            </w:r>
          </w:p>
        </w:tc>
        <w:tc>
          <w:tcPr>
            <w:tcW w:w="681"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权重(%)</w:t>
            </w:r>
          </w:p>
        </w:tc>
        <w:tc>
          <w:tcPr>
            <w:tcW w:w="51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left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eastAsia="宋体"/>
                <w:kern w:val="2"/>
                <w:sz w:val="21"/>
                <w:szCs w:val="21"/>
                <w:lang w:eastAsia="zh-CN"/>
              </w:rPr>
            </w:pPr>
            <w:r>
              <w:rPr>
                <w:rFonts w:hint="eastAsia" w:ascii="宋体" w:hAnsi="宋体" w:eastAsia="宋体" w:cs="宋体"/>
                <w:kern w:val="2"/>
                <w:sz w:val="21"/>
                <w:szCs w:val="21"/>
                <w:lang w:eastAsia="zh-CN"/>
              </w:rPr>
              <w:t>1</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ascii="宋体" w:hAnsi="宋体" w:eastAsia="宋体" w:cs="宋体"/>
                <w:sz w:val="21"/>
                <w:szCs w:val="21"/>
                <w:lang w:eastAsia="zh-CN"/>
              </w:rPr>
              <w:t>有效业绩</w:t>
            </w:r>
          </w:p>
        </w:tc>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kern w:val="2"/>
                <w:sz w:val="21"/>
                <w:szCs w:val="21"/>
                <w:lang w:eastAsia="zh-CN"/>
              </w:rPr>
            </w:pPr>
            <w:r>
              <w:rPr>
                <w:rFonts w:hint="eastAsia" w:ascii="宋体" w:hAnsi="宋体" w:eastAsia="宋体" w:cs="宋体"/>
                <w:kern w:val="2"/>
                <w:sz w:val="21"/>
                <w:szCs w:val="21"/>
                <w:lang w:eastAsia="zh-CN"/>
              </w:rPr>
              <w:t>5</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left"/>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一、评分内容</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提供投标人2022年1月至本项目投标截止日（以合同签</w:t>
            </w:r>
          </w:p>
          <w:p>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订日期为准）</w:t>
            </w:r>
            <w:r>
              <w:rPr>
                <w:rFonts w:hint="eastAsia" w:ascii="宋体" w:hAnsi="宋体" w:eastAsia="宋体" w:cs="宋体"/>
                <w:bCs/>
                <w:kern w:val="2"/>
                <w:sz w:val="21"/>
                <w:szCs w:val="21"/>
                <w:lang w:eastAsia="zh-CN"/>
              </w:rPr>
              <w:t>直饮水设备销售或者租赁</w:t>
            </w:r>
            <w:r>
              <w:rPr>
                <w:rFonts w:hint="eastAsia" w:ascii="宋体" w:hAnsi="宋体" w:eastAsia="宋体" w:cs="宋体"/>
                <w:bCs/>
                <w:sz w:val="21"/>
                <w:szCs w:val="21"/>
                <w:lang w:eastAsia="zh-CN"/>
              </w:rPr>
              <w:t>案例合同</w:t>
            </w:r>
            <w:r>
              <w:rPr>
                <w:rFonts w:hint="eastAsia" w:ascii="宋体" w:hAnsi="宋体" w:eastAsia="宋体" w:cs="宋体"/>
                <w:bCs/>
                <w:kern w:val="2"/>
                <w:sz w:val="21"/>
                <w:szCs w:val="21"/>
                <w:lang w:eastAsia="zh-CN"/>
              </w:rPr>
              <w:t>5份，</w:t>
            </w:r>
            <w:r>
              <w:rPr>
                <w:rFonts w:hint="eastAsia" w:ascii="宋体" w:hAnsi="宋体" w:eastAsia="宋体" w:cs="宋体"/>
                <w:kern w:val="2"/>
                <w:sz w:val="21"/>
                <w:szCs w:val="21"/>
                <w:lang w:eastAsia="zh-CN"/>
              </w:rPr>
              <w:t>每提供1宗业绩的得20分，其它情况不得分，本项最高得100分。</w:t>
            </w:r>
          </w:p>
          <w:p>
            <w:pPr>
              <w:widowControl w:val="0"/>
              <w:jc w:val="left"/>
              <w:rPr>
                <w:rFonts w:ascii="宋体" w:hAnsi="宋体" w:eastAsia="宋体"/>
                <w:b/>
                <w:kern w:val="2"/>
                <w:sz w:val="21"/>
                <w:szCs w:val="21"/>
                <w:lang w:eastAsia="zh-CN"/>
              </w:rPr>
            </w:pPr>
            <w:r>
              <w:rPr>
                <w:rFonts w:hint="eastAsia" w:ascii="宋体" w:hAnsi="宋体" w:eastAsia="宋体"/>
                <w:b/>
                <w:kern w:val="2"/>
                <w:sz w:val="21"/>
                <w:szCs w:val="21"/>
                <w:lang w:eastAsia="zh-CN"/>
              </w:rPr>
              <w:t>二、</w:t>
            </w:r>
            <w:r>
              <w:rPr>
                <w:rFonts w:hint="eastAsia" w:ascii="宋体" w:hAnsi="宋体" w:eastAsia="宋体" w:cs="宋体"/>
                <w:b/>
                <w:bCs/>
                <w:sz w:val="21"/>
                <w:szCs w:val="21"/>
                <w:lang w:eastAsia="zh-CN"/>
              </w:rPr>
              <w:t>评分依据:</w:t>
            </w:r>
          </w:p>
          <w:p>
            <w:pPr>
              <w:widowControl w:val="0"/>
              <w:jc w:val="left"/>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供应商必须提供项目合同关键页及中标通知书</w:t>
            </w:r>
            <w:r>
              <w:rPr>
                <w:rFonts w:hint="eastAsia" w:eastAsia="宋体"/>
                <w:kern w:val="2"/>
                <w:sz w:val="21"/>
                <w:szCs w:val="21"/>
                <w:lang w:eastAsia="zh-CN"/>
              </w:rPr>
              <w:t>（首页、体现采购内容页、签字盖章页、签订时间页）</w:t>
            </w:r>
            <w:r>
              <w:rPr>
                <w:rFonts w:hint="eastAsia" w:ascii="宋体" w:hAnsi="宋体" w:eastAsia="宋体"/>
                <w:kern w:val="2"/>
                <w:sz w:val="21"/>
                <w:szCs w:val="21"/>
                <w:lang w:eastAsia="zh-CN"/>
              </w:rPr>
              <w:t>和</w:t>
            </w:r>
            <w:r>
              <w:rPr>
                <w:rFonts w:hint="eastAsia" w:ascii="宋体" w:hAnsi="宋体" w:eastAsia="宋体" w:cs="宋体"/>
                <w:kern w:val="2"/>
                <w:sz w:val="21"/>
                <w:szCs w:val="21"/>
                <w:lang w:eastAsia="zh-CN"/>
              </w:rPr>
              <w:t>项目完成验收结果为合格（或相当于合格的同等评价）及以上的证明材料【项目验收评价方须与合同甲方（采购方）一致。若合同甲方（采购方）有名称变更的，投标人还需提供说明</w:t>
            </w:r>
          </w:p>
          <w:p>
            <w:pPr>
              <w:widowControl w:val="0"/>
              <w:jc w:val="left"/>
              <w:rPr>
                <w:rFonts w:eastAsia="宋体"/>
                <w:kern w:val="2"/>
                <w:sz w:val="21"/>
                <w:szCs w:val="21"/>
                <w:lang w:eastAsia="zh-CN"/>
              </w:rPr>
            </w:pPr>
            <w:r>
              <w:rPr>
                <w:rFonts w:hint="eastAsia" w:ascii="宋体" w:hAnsi="宋体" w:eastAsia="宋体" w:cs="宋体"/>
                <w:kern w:val="2"/>
                <w:sz w:val="21"/>
                <w:szCs w:val="21"/>
                <w:lang w:eastAsia="zh-CN"/>
              </w:rPr>
              <w:t>函并加盖投标人公章】扫描件。</w:t>
            </w:r>
            <w:r>
              <w:rPr>
                <w:rFonts w:hint="eastAsia" w:ascii="宋体" w:hAnsi="宋体" w:eastAsia="宋体"/>
                <w:kern w:val="2"/>
                <w:sz w:val="21"/>
                <w:szCs w:val="21"/>
                <w:lang w:eastAsia="zh-CN"/>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ascii="宋体" w:hAnsi="宋体" w:eastAsia="宋体" w:cs="宋体"/>
                <w:b/>
                <w:bCs/>
                <w:color w:val="0000FF"/>
                <w:lang w:eastAsia="zh-CN" w:bidi="ar"/>
              </w:rPr>
              <w:t>5</w:t>
            </w:r>
          </w:p>
        </w:tc>
        <w:tc>
          <w:tcPr>
            <w:tcW w:w="327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hint="eastAsia" w:ascii="宋体" w:hAnsi="宋体" w:eastAsia="宋体" w:cs="宋体"/>
                <w:b/>
                <w:bCs/>
                <w:color w:val="0000FF"/>
                <w:lang w:eastAsia="zh-CN" w:bidi="ar"/>
              </w:rPr>
              <w:t>诚信情况</w:t>
            </w:r>
          </w:p>
        </w:tc>
        <w:tc>
          <w:tcPr>
            <w:tcW w:w="51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eastAsia="宋体"/>
                <w:b/>
                <w:bCs/>
                <w:color w:val="0000FF"/>
                <w:kern w:val="2"/>
                <w:lang w:eastAsia="zh-CN"/>
              </w:rPr>
            </w:pPr>
            <w:r>
              <w:rPr>
                <w:rFonts w:hint="eastAsia" w:eastAsia="宋体"/>
                <w:b/>
                <w:bCs/>
                <w:color w:val="0000FF"/>
                <w:kern w:val="2"/>
                <w:lang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8391" w:type="dxa"/>
            <w:gridSpan w:val="5"/>
            <w:tcBorders>
              <w:top w:val="single" w:color="000000" w:sz="8" w:space="0"/>
              <w:left w:val="single" w:color="000000" w:sz="8" w:space="0"/>
              <w:bottom w:val="single" w:color="000000" w:sz="8" w:space="0"/>
              <w:right w:val="single" w:color="000000" w:sz="8" w:space="0"/>
            </w:tcBorders>
            <w:shd w:val="clear" w:color="auto" w:fill="auto"/>
          </w:tcPr>
          <w:p>
            <w:pPr>
              <w:widowControl w:val="0"/>
              <w:jc w:val="both"/>
              <w:rPr>
                <w:rFonts w:ascii="宋体" w:eastAsia="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ascii="宋体" w:eastAsia="宋体"/>
                <w:b/>
                <w:bCs/>
                <w:color w:val="0000FF"/>
                <w:kern w:val="2"/>
                <w:lang w:eastAsia="zh-CN"/>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序号</w:t>
            </w:r>
          </w:p>
        </w:tc>
        <w:tc>
          <w:tcPr>
            <w:tcW w:w="196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评分因素</w:t>
            </w:r>
          </w:p>
        </w:tc>
        <w:tc>
          <w:tcPr>
            <w:tcW w:w="681"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权重(%)</w:t>
            </w:r>
          </w:p>
        </w:tc>
        <w:tc>
          <w:tcPr>
            <w:tcW w:w="51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eastAsia="宋体"/>
                <w:kern w:val="2"/>
                <w:sz w:val="21"/>
                <w:szCs w:val="21"/>
                <w:lang w:eastAsia="zh-CN"/>
              </w:rPr>
            </w:pPr>
            <w:r>
              <w:rPr>
                <w:rFonts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4" w:type="dxa"/>
          <w:tblCellSpacing w:w="0" w:type="dxa"/>
          <w:jc w:val="center"/>
        </w:trPr>
        <w:tc>
          <w:tcPr>
            <w:tcW w:w="62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center"/>
              <w:rPr>
                <w:rFonts w:ascii="宋体" w:eastAsia="宋体"/>
                <w:b/>
                <w:bCs/>
                <w:color w:val="0000FF"/>
                <w:kern w:val="2"/>
                <w:lang w:eastAsia="zh-CN"/>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hint="eastAsia" w:eastAsia="宋体"/>
                <w:kern w:val="2"/>
                <w:sz w:val="21"/>
                <w:lang w:eastAsia="zh-CN"/>
              </w:rPr>
              <w:t>1</w:t>
            </w:r>
          </w:p>
        </w:tc>
        <w:tc>
          <w:tcPr>
            <w:tcW w:w="196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hint="eastAsia" w:eastAsia="宋体"/>
                <w:kern w:val="2"/>
                <w:sz w:val="21"/>
                <w:lang w:eastAsia="zh-CN"/>
              </w:rPr>
              <w:t>诚信情况</w:t>
            </w:r>
          </w:p>
        </w:tc>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eastAsia="宋体"/>
                <w:kern w:val="2"/>
                <w:sz w:val="21"/>
                <w:szCs w:val="21"/>
                <w:lang w:eastAsia="zh-CN"/>
              </w:rPr>
            </w:pPr>
            <w:r>
              <w:rPr>
                <w:rFonts w:hint="eastAsia" w:eastAsia="宋体"/>
                <w:kern w:val="2"/>
                <w:sz w:val="21"/>
                <w:lang w:eastAsia="zh-CN"/>
              </w:rPr>
              <w:t>5</w:t>
            </w:r>
          </w:p>
        </w:tc>
        <w:tc>
          <w:tcPr>
            <w:tcW w:w="5121"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wordWrap w:val="0"/>
        <w:jc w:val="both"/>
        <w:rPr>
          <w:rFonts w:eastAsia="宋体"/>
          <w:b/>
          <w:bCs/>
          <w:color w:val="FF0000"/>
          <w:kern w:val="2"/>
          <w:sz w:val="21"/>
          <w:lang w:eastAsia="zh-CN"/>
        </w:rPr>
      </w:pPr>
      <w:r>
        <w:rPr>
          <w:rFonts w:hint="eastAsia" w:eastAsia="宋体"/>
          <w:b/>
          <w:bCs/>
          <w:color w:val="FF0000"/>
          <w:kern w:val="2"/>
          <w:sz w:val="21"/>
          <w:lang w:eastAsia="zh-CN"/>
        </w:rPr>
        <w:t>投标人的“技术规格响应情况”“技术规格偏离情况”等必须与客观实际保持一致，响应不实且情节严重的，经查实，将依法记入供应商诚信档案或受到行政处罚。</w:t>
      </w:r>
    </w:p>
    <w:p>
      <w:pPr>
        <w:widowControl w:val="0"/>
        <w:jc w:val="both"/>
        <w:rPr>
          <w:rFonts w:eastAsia="宋体"/>
          <w:kern w:val="2"/>
          <w:sz w:val="21"/>
          <w:lang w:eastAsia="zh-CN"/>
        </w:rPr>
      </w:pPr>
    </w:p>
    <w:p>
      <w:pPr>
        <w:widowControl w:val="0"/>
        <w:spacing w:line="360" w:lineRule="auto"/>
        <w:jc w:val="both"/>
        <w:rPr>
          <w:rFonts w:eastAsia="宋体"/>
          <w:kern w:val="2"/>
          <w:lang w:eastAsia="zh-CN"/>
        </w:rPr>
      </w:pPr>
    </w:p>
    <w:p>
      <w:pPr>
        <w:widowControl w:val="0"/>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政府采购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5" w:name="_Hlk71465316"/>
      <w:r>
        <w:rPr>
          <w:rFonts w:hint="eastAsia" w:eastAsia="宋体"/>
          <w:b/>
          <w:kern w:val="2"/>
          <w:sz w:val="44"/>
          <w:szCs w:val="44"/>
          <w:lang w:eastAsia="zh-CN"/>
        </w:rPr>
        <w:t>深圳公共资源交易中心</w:t>
      </w:r>
    </w:p>
    <w:p>
      <w:pPr>
        <w:widowControl w:val="0"/>
        <w:jc w:val="center"/>
        <w:rPr>
          <w:rFonts w:eastAsia="宋体"/>
          <w:b/>
          <w:kern w:val="2"/>
          <w:sz w:val="44"/>
          <w:szCs w:val="44"/>
          <w:lang w:eastAsia="zh-CN"/>
        </w:rPr>
      </w:pPr>
      <w:r>
        <w:rPr>
          <w:rFonts w:hint="eastAsia" w:eastAsia="宋体"/>
          <w:b/>
          <w:kern w:val="2"/>
          <w:sz w:val="44"/>
          <w:szCs w:val="44"/>
          <w:lang w:eastAsia="zh-CN"/>
        </w:rPr>
        <w:t>（</w:t>
      </w:r>
      <w:r>
        <w:rPr>
          <w:rFonts w:eastAsia="宋体"/>
          <w:b/>
          <w:kern w:val="2"/>
          <w:sz w:val="44"/>
          <w:szCs w:val="44"/>
          <w:lang w:eastAsia="zh-CN"/>
        </w:rPr>
        <w:t>20</w:t>
      </w:r>
      <w:r>
        <w:rPr>
          <w:rFonts w:hint="eastAsia" w:eastAsia="宋体"/>
          <w:b/>
          <w:kern w:val="2"/>
          <w:sz w:val="44"/>
          <w:szCs w:val="44"/>
          <w:lang w:eastAsia="zh-CN"/>
        </w:rPr>
        <w:t>25）</w:t>
      </w:r>
    </w:p>
    <w:bookmarkEnd w:id="5"/>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hint="eastAsia" w:ascii="黑体" w:hAnsi="黑体" w:eastAsia="黑体" w:cs="黑体"/>
          <w:b/>
          <w:bCs/>
          <w:kern w:val="2"/>
          <w:sz w:val="28"/>
          <w:szCs w:val="36"/>
          <w:lang w:eastAsia="zh-CN"/>
        </w:rPr>
      </w:pPr>
      <w:bookmarkStart w:id="6" w:name="_Hlk72218009"/>
      <w:r>
        <w:rPr>
          <w:rFonts w:hint="eastAsia" w:ascii="黑体" w:hAnsi="黑体" w:eastAsia="黑体" w:cs="黑体"/>
          <w:b/>
          <w:bCs/>
          <w:kern w:val="2"/>
          <w:sz w:val="28"/>
          <w:szCs w:val="36"/>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ind w:firstLine="960" w:firstLineChars="400"/>
        <w:jc w:val="both"/>
        <w:rPr>
          <w:rFonts w:eastAsia="宋体"/>
          <w:kern w:val="2"/>
          <w:lang w:eastAsia="zh-CN"/>
        </w:rPr>
      </w:pPr>
      <w:r>
        <w:rPr>
          <w:rFonts w:hint="eastAsia" w:eastAsia="宋体"/>
          <w:kern w:val="2"/>
          <w:lang w:eastAsia="zh-CN"/>
        </w:rPr>
        <w:t>关键信息</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7" w:name="_Hlk71994379"/>
      <w:r>
        <w:rPr>
          <w:rFonts w:hint="eastAsia" w:ascii="宋体" w:hAnsi="宋体" w:eastAsia="宋体"/>
          <w:kern w:val="2"/>
          <w:sz w:val="21"/>
          <w:szCs w:val="21"/>
          <w:lang w:eastAsia="zh-CN"/>
        </w:rPr>
        <w:t>对通用条款的补充内容及其他关键信息</w:t>
      </w:r>
      <w:bookmarkEnd w:id="7"/>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1050" w:firstLineChars="500"/>
        <w:jc w:val="both"/>
        <w:rPr>
          <w:rFonts w:hint="eastAsia" w:eastAsia="宋体"/>
          <w:kern w:val="2"/>
          <w:sz w:val="21"/>
          <w:lang w:eastAsia="zh-CN"/>
        </w:rPr>
      </w:pPr>
      <w:r>
        <w:rPr>
          <w:rFonts w:hint="eastAsia" w:eastAsia="宋体"/>
          <w:kern w:val="2"/>
          <w:sz w:val="21"/>
          <w:lang w:eastAsia="zh-CN"/>
        </w:rPr>
        <w:t>第十一章  质疑处理</w:t>
      </w:r>
    </w:p>
    <w:p>
      <w:pPr>
        <w:widowControl w:val="0"/>
        <w:spacing w:line="360" w:lineRule="auto"/>
        <w:jc w:val="both"/>
        <w:rPr>
          <w:rFonts w:hint="eastAsia" w:eastAsia="宋体"/>
          <w:b/>
          <w:bCs/>
          <w:kern w:val="2"/>
          <w:lang w:eastAsia="zh-CN"/>
        </w:rPr>
      </w:pPr>
    </w:p>
    <w:p>
      <w:pPr>
        <w:widowControl w:val="0"/>
        <w:spacing w:line="360" w:lineRule="auto"/>
        <w:jc w:val="both"/>
        <w:rPr>
          <w:rFonts w:hint="eastAsia" w:eastAsia="宋体"/>
          <w:kern w:val="2"/>
          <w:lang w:eastAsia="zh-CN"/>
        </w:rPr>
      </w:pPr>
    </w:p>
    <w:p>
      <w:pPr>
        <w:widowControl w:val="0"/>
        <w:spacing w:line="360" w:lineRule="auto"/>
        <w:jc w:val="both"/>
        <w:rPr>
          <w:rFonts w:hint="eastAsia" w:eastAsia="宋体"/>
          <w:kern w:val="2"/>
          <w:lang w:eastAsia="zh-CN"/>
        </w:rPr>
      </w:pPr>
    </w:p>
    <w:p>
      <w:pPr>
        <w:widowControl w:val="0"/>
        <w:spacing w:line="360" w:lineRule="auto"/>
        <w:jc w:val="both"/>
        <w:rPr>
          <w:rFonts w:hint="eastAsia" w:eastAsia="宋体"/>
          <w:b/>
          <w:bCs/>
          <w:kern w:val="2"/>
          <w:lang w:eastAsia="zh-CN"/>
        </w:rPr>
        <w:sectPr>
          <w:pgSz w:w="11907" w:h="16840"/>
          <w:pgMar w:top="1440" w:right="1797" w:bottom="1440" w:left="1797" w:header="851" w:footer="992" w:gutter="0"/>
          <w:cols w:space="425" w:num="1"/>
          <w:titlePg/>
          <w:docGrid w:linePitch="462" w:charSpace="0"/>
        </w:sectPr>
      </w:pPr>
    </w:p>
    <w:bookmarkEnd w:id="6"/>
    <w:p>
      <w:pPr>
        <w:keepNext/>
        <w:keepLines/>
        <w:widowControl w:val="0"/>
        <w:spacing w:before="340" w:after="330" w:line="360" w:lineRule="auto"/>
        <w:jc w:val="center"/>
        <w:outlineLvl w:val="0"/>
        <w:rPr>
          <w:rFonts w:ascii="宋体" w:hAnsi="宋体" w:eastAsia="黑体"/>
          <w:b/>
          <w:bCs/>
          <w:color w:val="FF0000"/>
          <w:kern w:val="44"/>
          <w:szCs w:val="44"/>
          <w:lang w:eastAsia="zh-CN"/>
        </w:rPr>
      </w:pPr>
      <w:bookmarkStart w:id="8" w:name="bt投标文件签署授权委托书"/>
      <w:bookmarkEnd w:id="8"/>
      <w:bookmarkStart w:id="9" w:name="bt开标一览表"/>
      <w:bookmarkEnd w:id="9"/>
      <w:bookmarkStart w:id="10" w:name="bt技术标投标文件格式"/>
      <w:bookmarkEnd w:id="10"/>
      <w:bookmarkStart w:id="11" w:name="bt项目管理班子配备情况"/>
      <w:bookmarkEnd w:id="11"/>
      <w:bookmarkStart w:id="12" w:name="bt合同格式"/>
      <w:bookmarkEnd w:id="12"/>
      <w:bookmarkStart w:id="13" w:name="bt投标函"/>
      <w:bookmarkEnd w:id="13"/>
      <w:bookmarkStart w:id="14" w:name="bt说明"/>
      <w:bookmarkEnd w:id="14"/>
      <w:bookmarkStart w:id="15" w:name="bt本工程承诺书"/>
      <w:bookmarkEnd w:id="15"/>
      <w:bookmarkStart w:id="16" w:name="bt其他资料2"/>
      <w:bookmarkEnd w:id="16"/>
      <w:bookmarkStart w:id="17" w:name="bt合同条款及格式"/>
      <w:bookmarkEnd w:id="17"/>
      <w:bookmarkStart w:id="18" w:name="bt投标报价汇总表"/>
      <w:bookmarkEnd w:id="18"/>
      <w:bookmarkStart w:id="19" w:name="bt其他资料由投标人自定"/>
      <w:bookmarkEnd w:id="19"/>
      <w:bookmarkStart w:id="20" w:name="bt投标人情况介绍"/>
      <w:bookmarkEnd w:id="20"/>
      <w:bookmarkStart w:id="21" w:name="bt商务标投标文件格式"/>
      <w:bookmarkEnd w:id="21"/>
      <w:bookmarkStart w:id="22" w:name="bt投标人须知"/>
      <w:bookmarkEnd w:id="22"/>
      <w:bookmarkStart w:id="23" w:name="合同格式"/>
      <w:bookmarkEnd w:id="23"/>
      <w:bookmarkStart w:id="24" w:name="bt合同条款"/>
      <w:bookmarkEnd w:id="24"/>
      <w:r>
        <w:rPr>
          <w:rFonts w:hint="eastAsia" w:ascii="宋体" w:hAnsi="宋体" w:eastAsia="黑体"/>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pPr>
        <w:widowControl w:val="0"/>
        <w:ind w:firstLine="630" w:firstLineChars="300"/>
        <w:jc w:val="both"/>
        <w:rPr>
          <w:rFonts w:hint="eastAsia" w:ascii="宋体" w:hAnsi="宋体" w:eastAsia="宋体" w:cs="宋体"/>
          <w:sz w:val="21"/>
          <w:szCs w:val="21"/>
          <w:lang w:eastAsia="zh-CN"/>
        </w:rPr>
      </w:pPr>
      <w:bookmarkStart w:id="25" w:name="OLE_LINK8"/>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6" w:name="_Hlk72162904"/>
      <w:r>
        <w:rPr>
          <w:rFonts w:hint="eastAsia" w:ascii="宋体" w:hAnsi="宋体" w:eastAsia="宋体" w:cs="宋体"/>
          <w:sz w:val="21"/>
          <w:szCs w:val="21"/>
          <w:lang w:eastAsia="zh-CN"/>
        </w:rPr>
        <w:t>具有独立承担民事责任的能力（提供营业执照或事业单位法人证书等证明资料扫描件，原件备查，分支机构参与投标的，须同时提供总公司授权文件且授权书载明其民事责任由总公司承担）</w:t>
      </w:r>
      <w:bookmarkEnd w:id="26"/>
      <w:r>
        <w:rPr>
          <w:rFonts w:hint="eastAsia" w:eastAsia="宋体"/>
          <w:kern w:val="2"/>
          <w:sz w:val="21"/>
          <w:lang w:eastAsia="zh-CN"/>
        </w:rPr>
        <w:t>；</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2.本项目不接受联合体投标，不接受投标人选用进口产品参与投标，详见招标文件“第三章 用户需求书”；</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具备《中华人民共和国政府采购法》第二十二条第一款的条件（由供应商在《政府采购投标及履约承诺函》中作出声明）；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未被列入失信被执行人、重大税收违法案件当事人名单、政府采购严重违法失信行为记录名单（由供应商在《政府采购投标及履约承诺函》中作出声明）；</w:t>
      </w:r>
    </w:p>
    <w:p>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6.不存在《深圳市财政局政府采购供应商信用信息管理办法》（深财规〔2023〕3号）列明的严重违法失信行为（由供应商在《政府采购投标及履约承诺函》中作出声明）；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w:t>
      </w:r>
      <w:r>
        <w:rPr>
          <w:rFonts w:ascii="Wingdings" w:hAnsi="Wingdings" w:eastAsia="宋体" w:cs="宋体"/>
          <w:sz w:val="21"/>
          <w:szCs w:val="21"/>
          <w:lang w:eastAsia="zh-CN"/>
        </w:rPr>
        <w:sym w:font="Wingdings" w:char="F0FE"/>
      </w:r>
      <w:r>
        <w:rPr>
          <w:rFonts w:hint="eastAsia" w:ascii="宋体" w:hAnsi="宋体" w:eastAsia="宋体" w:cs="宋体"/>
          <w:sz w:val="21"/>
          <w:szCs w:val="21"/>
          <w:lang w:eastAsia="zh-CN"/>
        </w:rPr>
        <w:t>否。</w:t>
      </w:r>
    </w:p>
    <w:bookmarkEnd w:id="25"/>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w:t>
      </w:r>
    </w:p>
    <w:p>
      <w:pPr>
        <w:widowControl w:val="0"/>
        <w:ind w:firstLine="420" w:firstLineChars="200"/>
        <w:jc w:val="both"/>
        <w:rPr>
          <w:rFonts w:ascii="宋体" w:hAnsi="宋体" w:eastAsia="宋体"/>
          <w:kern w:val="2"/>
          <w:sz w:val="21"/>
          <w:lang w:eastAsia="zh-CN"/>
        </w:rPr>
      </w:pPr>
    </w:p>
    <w:p>
      <w:pPr>
        <w:widowControl w:val="0"/>
        <w:ind w:firstLine="442" w:firstLineChars="200"/>
        <w:jc w:val="both"/>
        <w:rPr>
          <w:rFonts w:eastAsia="宋体"/>
          <w:b/>
          <w:kern w:val="2"/>
          <w:sz w:val="21"/>
          <w:lang w:eastAsia="zh-CN"/>
        </w:rPr>
      </w:pPr>
      <w:r>
        <w:rPr>
          <w:rFonts w:hint="eastAsia" w:eastAsia="宋体"/>
          <w:b/>
          <w:kern w:val="2"/>
          <w:sz w:val="22"/>
          <w:szCs w:val="18"/>
          <w:lang w:eastAsia="zh-CN"/>
        </w:rPr>
        <w:t>完整公告内容详见：深圳公共资源交易网（</w:t>
      </w:r>
      <w:r>
        <w:rPr>
          <w:rFonts w:eastAsia="宋体"/>
          <w:b/>
          <w:kern w:val="2"/>
          <w:sz w:val="22"/>
          <w:szCs w:val="18"/>
          <w:lang w:eastAsia="zh-CN"/>
        </w:rPr>
        <w:t>https://www.szggzy.com</w:t>
      </w:r>
      <w:r>
        <w:rPr>
          <w:rFonts w:hint="eastAsia" w:eastAsia="宋体"/>
          <w:b/>
          <w:kern w:val="2"/>
          <w:sz w:val="22"/>
          <w:szCs w:val="18"/>
          <w:lang w:eastAsia="zh-CN"/>
        </w:rPr>
        <w:t>）</w:t>
      </w:r>
    </w:p>
    <w:p>
      <w:pPr>
        <w:widowControl w:val="0"/>
        <w:ind w:firstLine="422"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cols w:space="425" w:num="1"/>
          <w:titlePg/>
          <w:docGrid w:linePitch="462" w:charSpace="0"/>
        </w:sectPr>
      </w:pPr>
    </w:p>
    <w:p>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27" w:name="_Hlk71926094"/>
      <w:r>
        <w:rPr>
          <w:rFonts w:hint="eastAsia" w:ascii="宋体" w:hAnsi="宋体" w:eastAsia="宋体"/>
          <w:b/>
          <w:bCs/>
          <w:sz w:val="28"/>
          <w:szCs w:val="28"/>
          <w:lang w:eastAsia="zh-CN"/>
        </w:rPr>
        <w:t>对通用条款的补充内容及其他关键信息</w:t>
      </w:r>
      <w:bookmarkEnd w:id="27"/>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28" w:name="_Toc73521635"/>
      <w:bookmarkStart w:id="29" w:name="_Toc73517639"/>
      <w:bookmarkStart w:id="30" w:name="_Toc73521547"/>
      <w:bookmarkStart w:id="31" w:name="_Toc100052364"/>
      <w:bookmarkStart w:id="32" w:name="_Toc60631620"/>
      <w:bookmarkStart w:id="33" w:name="_Toc73518117"/>
      <w:bookmarkStart w:id="34" w:name="_Toc101074876"/>
      <w:bookmarkStart w:id="35" w:name="_Toc60560625"/>
      <w:r>
        <w:rPr>
          <w:rFonts w:hint="eastAsia" w:ascii="宋体" w:hAnsi="宋体" w:eastAsia="宋体"/>
          <w:b/>
          <w:bCs/>
          <w:lang w:eastAsia="zh-CN"/>
        </w:rPr>
        <w:t>一、对通用条款的补充内容</w:t>
      </w:r>
    </w:p>
    <w:bookmarkEnd w:id="28"/>
    <w:bookmarkEnd w:id="29"/>
    <w:bookmarkEnd w:id="30"/>
    <w:bookmarkEnd w:id="31"/>
    <w:bookmarkEnd w:id="32"/>
    <w:bookmarkEnd w:id="33"/>
    <w:bookmarkEnd w:id="34"/>
    <w:bookmarkEnd w:id="35"/>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b/>
                <w:bCs/>
                <w:kern w:val="2"/>
                <w:sz w:val="21"/>
                <w:lang w:eastAsia="zh-CN"/>
              </w:rPr>
            </w:pPr>
            <w:bookmarkStart w:id="36" w:name="_Hlk72218097"/>
            <w:r>
              <w:rPr>
                <w:rFonts w:hint="eastAsia" w:ascii="宋体" w:hAnsi="宋体" w:eastAsia="宋体"/>
                <w:b/>
                <w:bCs/>
                <w:kern w:val="2"/>
                <w:sz w:val="21"/>
                <w:lang w:eastAsia="zh-CN"/>
              </w:rPr>
              <w:t>通用条款序号</w:t>
            </w:r>
          </w:p>
        </w:tc>
        <w:tc>
          <w:tcPr>
            <w:tcW w:w="2409" w:type="dxa"/>
            <w:vAlign w:val="center"/>
          </w:tcPr>
          <w:p>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4980" w:type="dxa"/>
            <w:vAlign w:val="center"/>
          </w:tcPr>
          <w:p>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09"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980" w:type="dxa"/>
            <w:vAlign w:val="center"/>
          </w:tcPr>
          <w:p>
            <w:pPr>
              <w:widowControl w:val="0"/>
              <w:jc w:val="center"/>
              <w:rPr>
                <w:rFonts w:ascii="宋体" w:hAnsi="宋体" w:eastAsia="宋体"/>
                <w:kern w:val="2"/>
                <w:sz w:val="21"/>
                <w:lang w:eastAsia="zh-CN"/>
              </w:rPr>
            </w:pPr>
            <w:r>
              <w:rPr>
                <w:rFonts w:hint="eastAsia" w:ascii="宋体" w:hAnsi="宋体" w:eastAsia="宋体" w:cs="宋体"/>
                <w:color w:val="0000FF"/>
                <w:kern w:val="2"/>
                <w:sz w:val="21"/>
                <w:lang w:eastAsia="zh-CN"/>
              </w:rPr>
              <w:t>深圳市福田区梅丽小学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政府集中采购机构</w:t>
            </w:r>
          </w:p>
        </w:tc>
        <w:tc>
          <w:tcPr>
            <w:tcW w:w="4980" w:type="dxa"/>
            <w:vAlign w:val="center"/>
          </w:tcPr>
          <w:p>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深圳公共资源交易中心</w:t>
            </w:r>
          </w:p>
          <w:p>
            <w:pPr>
              <w:widowControl w:val="0"/>
              <w:jc w:val="center"/>
              <w:rPr>
                <w:rFonts w:ascii="宋体" w:hAnsi="宋体" w:eastAsia="宋体"/>
                <w:kern w:val="2"/>
                <w:sz w:val="21"/>
                <w:lang w:eastAsia="zh-CN"/>
              </w:rPr>
            </w:pPr>
            <w:r>
              <w:rPr>
                <w:rFonts w:hint="eastAsia" w:ascii="宋体" w:hAnsi="宋体" w:eastAsia="宋体" w:cs="宋体"/>
                <w:color w:val="0000FF"/>
                <w:kern w:val="2"/>
                <w:sz w:val="21"/>
                <w:lang w:eastAsia="zh-CN"/>
              </w:rPr>
              <w:t>（深圳交易集团有限公司福田分公司）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4980" w:type="dxa"/>
            <w:vAlign w:val="center"/>
          </w:tcPr>
          <w:p>
            <w:pPr>
              <w:widowControl w:val="0"/>
              <w:jc w:val="center"/>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kern w:val="2"/>
                <w:sz w:val="21"/>
                <w:lang w:eastAsia="zh-CN"/>
              </w:rPr>
              <w:t>不组织   □组织</w:t>
            </w:r>
          </w:p>
          <w:p>
            <w:pPr>
              <w:widowControl w:val="0"/>
              <w:jc w:val="center"/>
              <w:rPr>
                <w:rFonts w:ascii="宋体" w:hAnsi="宋体" w:eastAsia="宋体"/>
                <w:kern w:val="2"/>
                <w:sz w:val="21"/>
                <w:lang w:eastAsia="zh-CN"/>
              </w:rPr>
            </w:pPr>
            <w:r>
              <w:rPr>
                <w:rFonts w:hint="eastAsia" w:ascii="宋体" w:hAnsi="宋体" w:eastAsia="宋体" w:cs="宋体"/>
                <w:kern w:val="2"/>
                <w:sz w:val="21"/>
                <w:lang w:eastAsia="zh-CN"/>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4980" w:type="dxa"/>
            <w:vAlign w:val="center"/>
          </w:tcPr>
          <w:p>
            <w:pPr>
              <w:widowControl w:val="0"/>
              <w:jc w:val="center"/>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kern w:val="2"/>
                <w:sz w:val="21"/>
                <w:lang w:eastAsia="zh-CN"/>
              </w:rPr>
              <w:t>不组织   □组织</w:t>
            </w:r>
          </w:p>
          <w:p>
            <w:pPr>
              <w:widowControl w:val="0"/>
              <w:jc w:val="center"/>
              <w:rPr>
                <w:rFonts w:ascii="宋体" w:hAnsi="宋体" w:eastAsia="宋体"/>
                <w:kern w:val="2"/>
                <w:sz w:val="21"/>
                <w:lang w:eastAsia="zh-CN"/>
              </w:rPr>
            </w:pPr>
            <w:r>
              <w:rPr>
                <w:rFonts w:hint="eastAsia" w:ascii="宋体" w:hAnsi="宋体" w:eastAsia="宋体" w:cs="宋体"/>
                <w:kern w:val="2"/>
                <w:sz w:val="21"/>
                <w:lang w:eastAsia="zh-CN"/>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4980" w:type="dxa"/>
            <w:vAlign w:val="center"/>
          </w:tcPr>
          <w:p>
            <w:pPr>
              <w:widowControl w:val="0"/>
              <w:jc w:val="left"/>
              <w:rPr>
                <w:rFonts w:ascii="宋体" w:hAnsi="宋体" w:eastAsia="宋体"/>
                <w:kern w:val="2"/>
                <w:sz w:val="21"/>
                <w:lang w:eastAsia="zh-CN"/>
              </w:rPr>
            </w:pPr>
            <w:r>
              <w:rPr>
                <w:rFonts w:hint="eastAsia" w:ascii="宋体" w:hAnsi="宋体" w:eastAsia="宋体" w:cs="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4980" w:type="dxa"/>
            <w:vAlign w:val="center"/>
          </w:tcPr>
          <w:p>
            <w:pPr>
              <w:widowControl w:val="0"/>
              <w:jc w:val="center"/>
              <w:rPr>
                <w:rFonts w:ascii="宋体" w:hAnsi="宋体" w:eastAsia="宋体"/>
                <w:kern w:val="2"/>
                <w:sz w:val="21"/>
                <w:lang w:eastAsia="zh-CN"/>
              </w:rPr>
            </w:pPr>
            <w:r>
              <w:rPr>
                <w:rFonts w:hint="eastAsia" w:ascii="宋体" w:hAnsi="宋体" w:eastAsia="宋体" w:cs="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4980" w:type="dxa"/>
            <w:vAlign w:val="center"/>
          </w:tcPr>
          <w:p>
            <w:pPr>
              <w:widowControl w:val="0"/>
              <w:jc w:val="center"/>
              <w:rPr>
                <w:rFonts w:ascii="宋体" w:hAnsi="宋体" w:eastAsia="宋体"/>
                <w:kern w:val="2"/>
                <w:sz w:val="21"/>
                <w:lang w:eastAsia="zh-CN"/>
              </w:rPr>
            </w:pPr>
            <w:r>
              <w:rPr>
                <w:rFonts w:hint="eastAsia" w:ascii="宋体" w:hAnsi="宋体" w:eastAsia="宋体" w:cs="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4980" w:type="dxa"/>
            <w:vAlign w:val="center"/>
          </w:tcPr>
          <w:p>
            <w:pPr>
              <w:widowControl w:val="0"/>
              <w:jc w:val="center"/>
              <w:rPr>
                <w:rFonts w:ascii="宋体" w:hAnsi="宋体" w:eastAsia="宋体"/>
                <w:kern w:val="2"/>
                <w:sz w:val="21"/>
                <w:lang w:eastAsia="zh-CN"/>
              </w:rPr>
            </w:pPr>
            <w:r>
              <w:rPr>
                <w:rFonts w:hint="eastAsia" w:ascii="宋体" w:hAnsi="宋体" w:eastAsia="宋体" w:cs="宋体"/>
                <w:kern w:val="2"/>
                <w:sz w:val="21"/>
                <w:lang w:eastAsia="zh-CN"/>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09" w:type="dxa"/>
            <w:vAlign w:val="center"/>
          </w:tcPr>
          <w:p>
            <w:pPr>
              <w:widowControl w:val="0"/>
              <w:jc w:val="center"/>
              <w:rPr>
                <w:rFonts w:ascii="宋体" w:hAnsi="宋体" w:eastAsia="宋体"/>
                <w:kern w:val="2"/>
                <w:sz w:val="21"/>
                <w:lang w:eastAsia="zh-CN"/>
              </w:rPr>
            </w:pPr>
            <w:bookmarkStart w:id="37" w:name="_Hlk71664860"/>
            <w:r>
              <w:rPr>
                <w:rFonts w:hint="eastAsia" w:ascii="宋体" w:hAnsi="宋体" w:eastAsia="宋体"/>
                <w:kern w:val="2"/>
                <w:sz w:val="21"/>
                <w:lang w:eastAsia="zh-CN"/>
              </w:rPr>
              <w:t>样品、现场演示、方案讲解</w:t>
            </w:r>
            <w:bookmarkEnd w:id="37"/>
          </w:p>
        </w:tc>
        <w:tc>
          <w:tcPr>
            <w:tcW w:w="4980" w:type="dxa"/>
            <w:vAlign w:val="center"/>
          </w:tcPr>
          <w:p>
            <w:pPr>
              <w:widowControl w:val="0"/>
              <w:jc w:val="left"/>
              <w:rPr>
                <w:rFonts w:ascii="宋体" w:hAnsi="宋体" w:eastAsia="宋体"/>
                <w:kern w:val="2"/>
                <w:sz w:val="21"/>
                <w:lang w:eastAsia="zh-CN"/>
              </w:rPr>
            </w:pPr>
            <w:r>
              <w:rPr>
                <w:rFonts w:hint="eastAsia" w:ascii="宋体" w:hAnsi="宋体" w:eastAsia="宋体" w:cs="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4980" w:type="dxa"/>
            <w:vAlign w:val="center"/>
          </w:tcPr>
          <w:p>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 最低价法</w:t>
            </w:r>
          </w:p>
          <w:p>
            <w:pPr>
              <w:widowControl w:val="0"/>
              <w:jc w:val="left"/>
              <w:rPr>
                <w:rFonts w:ascii="宋体" w:hAnsi="宋体" w:eastAsia="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 xml:space="preserve"> </w:t>
            </w:r>
            <w:r>
              <w:rPr>
                <w:rFonts w:hint="eastAsia" w:ascii="宋体" w:hAnsi="宋体" w:eastAsia="宋体" w:cs="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restart"/>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09" w:type="dxa"/>
            <w:vMerge w:val="restart"/>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4980" w:type="dxa"/>
            <w:vAlign w:val="center"/>
          </w:tcPr>
          <w:p>
            <w:pPr>
              <w:widowControl w:val="0"/>
              <w:jc w:val="left"/>
              <w:rPr>
                <w:rFonts w:ascii="宋体" w:hAnsi="宋体" w:eastAsia="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 xml:space="preserve"> </w:t>
            </w:r>
            <w:r>
              <w:rPr>
                <w:rFonts w:hint="eastAsia" w:ascii="宋体" w:hAnsi="宋体" w:eastAsia="宋体" w:cs="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Merge w:val="continue"/>
            <w:vAlign w:val="center"/>
          </w:tcPr>
          <w:p>
            <w:pPr>
              <w:widowControl w:val="0"/>
              <w:jc w:val="center"/>
              <w:rPr>
                <w:rFonts w:hint="eastAsia" w:ascii="宋体" w:hAnsi="宋体" w:eastAsia="宋体"/>
                <w:kern w:val="2"/>
                <w:sz w:val="21"/>
                <w:lang w:eastAsia="zh-CN"/>
              </w:rPr>
            </w:pPr>
          </w:p>
        </w:tc>
        <w:tc>
          <w:tcPr>
            <w:tcW w:w="2409" w:type="dxa"/>
            <w:vMerge w:val="continue"/>
            <w:vAlign w:val="center"/>
          </w:tcPr>
          <w:p>
            <w:pPr>
              <w:widowControl w:val="0"/>
              <w:jc w:val="center"/>
              <w:rPr>
                <w:rFonts w:hint="eastAsia" w:ascii="宋体" w:hAnsi="宋体" w:eastAsia="宋体"/>
                <w:kern w:val="2"/>
                <w:sz w:val="21"/>
                <w:lang w:eastAsia="zh-CN"/>
              </w:rPr>
            </w:pPr>
          </w:p>
        </w:tc>
        <w:tc>
          <w:tcPr>
            <w:tcW w:w="4980" w:type="dxa"/>
            <w:vAlign w:val="center"/>
          </w:tcPr>
          <w:p>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 评定分离</w:t>
            </w:r>
          </w:p>
          <w:p>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lang w:eastAsia="zh-CN"/>
              </w:rPr>
              <w:t>本项目推荐的候选中标供应商进行/不进行排名。中标（成交）结果信息公示内容仅公示候选中标供应商名单，不公示得分和排名。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09" w:type="dxa"/>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4980" w:type="dxa"/>
            <w:vAlign w:val="center"/>
          </w:tcPr>
          <w:p>
            <w:pPr>
              <w:widowControl w:val="0"/>
              <w:spacing w:line="300" w:lineRule="exact"/>
              <w:jc w:val="left"/>
              <w:rPr>
                <w:rFonts w:ascii="宋体" w:hAnsi="宋体" w:eastAsia="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kern w:val="2"/>
                <w:sz w:val="21"/>
                <w:szCs w:val="21"/>
                <w:lang w:eastAsia="zh-CN"/>
              </w:rPr>
              <w:t xml:space="preserve"> </w:t>
            </w:r>
            <w:r>
              <w:rPr>
                <w:rFonts w:hint="eastAsia" w:ascii="宋体" w:hAnsi="宋体" w:eastAsia="宋体" w:cs="宋体"/>
                <w:color w:val="000000"/>
                <w:kern w:val="2"/>
                <w:sz w:val="21"/>
                <w:szCs w:val="21"/>
                <w:lang w:eastAsia="zh-CN"/>
              </w:rPr>
              <w:t>需要，合同金额的</w:t>
            </w:r>
            <w:r>
              <w:rPr>
                <w:rFonts w:hint="eastAsia" w:ascii="宋体" w:hAnsi="宋体" w:eastAsia="宋体" w:cs="宋体"/>
                <w:color w:val="000000"/>
                <w:kern w:val="2"/>
                <w:sz w:val="21"/>
                <w:szCs w:val="21"/>
                <w:u w:val="single"/>
                <w:lang w:eastAsia="zh-CN"/>
              </w:rPr>
              <w:t>3%（</w:t>
            </w:r>
            <w:r>
              <w:rPr>
                <w:rFonts w:hint="eastAsia" w:ascii="宋体" w:hAnsi="宋体" w:eastAsia="宋体" w:cs="宋体"/>
                <w:color w:val="000000"/>
                <w:kern w:val="2"/>
                <w:sz w:val="21"/>
                <w:u w:val="single"/>
                <w:lang w:eastAsia="zh-CN"/>
              </w:rPr>
              <w:t>≤10%</w:t>
            </w:r>
            <w:r>
              <w:rPr>
                <w:rFonts w:hint="eastAsia" w:ascii="宋体" w:hAnsi="宋体" w:eastAsia="宋体" w:cs="宋体"/>
                <w:color w:val="000000"/>
                <w:kern w:val="2"/>
                <w:sz w:val="21"/>
                <w:szCs w:val="21"/>
                <w:u w:val="single"/>
                <w:lang w:eastAsia="zh-CN"/>
              </w:rPr>
              <w:t>）</w:t>
            </w:r>
            <w:r>
              <w:rPr>
                <w:rFonts w:hint="eastAsia" w:ascii="宋体" w:hAnsi="宋体" w:eastAsia="宋体" w:cs="宋体"/>
                <w:color w:val="000000"/>
                <w:kern w:val="2"/>
                <w:sz w:val="21"/>
                <w:szCs w:val="21"/>
                <w:lang w:eastAsia="zh-CN"/>
              </w:rPr>
              <w:t>，投标供应商自主选择以支票、汇票、本票、保函等非现金形式缴纳或提交。履约保证金在中标人履行完成合同约定权利义务事项在合同期满之日起</w:t>
            </w:r>
            <w:r>
              <w:rPr>
                <w:rFonts w:hint="eastAsia" w:ascii="宋体" w:hAnsi="宋体" w:eastAsia="宋体" w:cs="宋体"/>
                <w:color w:val="000000"/>
                <w:kern w:val="2"/>
                <w:sz w:val="21"/>
                <w:szCs w:val="21"/>
                <w:u w:val="single"/>
                <w:lang w:eastAsia="zh-CN"/>
              </w:rPr>
              <w:t>30日</w:t>
            </w:r>
            <w:r>
              <w:rPr>
                <w:rFonts w:hint="eastAsia" w:ascii="宋体" w:hAnsi="宋体" w:eastAsia="宋体" w:cs="宋体"/>
                <w:color w:val="000000"/>
                <w:kern w:val="2"/>
                <w:sz w:val="21"/>
                <w:szCs w:val="21"/>
                <w:lang w:eastAsia="zh-CN"/>
              </w:rPr>
              <w:t>内按原方式退还，不计利息。采购人逾期退还履约保证金的，向中标人每日偿付履约保证金的</w:t>
            </w:r>
            <w:r>
              <w:rPr>
                <w:rFonts w:hint="eastAsia" w:ascii="宋体" w:hAnsi="宋体" w:eastAsia="宋体" w:cs="宋体"/>
                <w:color w:val="000000"/>
                <w:kern w:val="2"/>
                <w:sz w:val="21"/>
                <w:szCs w:val="21"/>
                <w:u w:val="single"/>
                <w:lang w:eastAsia="zh-CN"/>
              </w:rPr>
              <w:t>0.5‰</w:t>
            </w:r>
            <w:r>
              <w:rPr>
                <w:rFonts w:hint="eastAsia" w:ascii="宋体" w:hAnsi="宋体" w:eastAsia="宋体" w:cs="宋体"/>
                <w:color w:val="000000"/>
                <w:kern w:val="2"/>
                <w:sz w:val="21"/>
                <w:szCs w:val="21"/>
                <w:lang w:eastAsia="zh-CN"/>
              </w:rPr>
              <w:t>的利息。因中标人原因而未能达到本项目验收标准或验收不通过的，履约保证金不予退还。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widowControl w:val="0"/>
              <w:jc w:val="center"/>
              <w:rPr>
                <w:rFonts w:hint="eastAsia" w:ascii="宋体" w:hAnsi="宋体" w:eastAsia="宋体"/>
                <w:kern w:val="2"/>
                <w:sz w:val="21"/>
                <w:lang w:eastAsia="zh-CN"/>
              </w:rPr>
            </w:pPr>
            <w:r>
              <w:rPr>
                <w:rFonts w:hint="eastAsia" w:ascii="宋体" w:hAnsi="宋体" w:eastAsia="宋体" w:cs="宋体"/>
                <w:kern w:val="2"/>
                <w:sz w:val="21"/>
                <w:lang w:eastAsia="zh-CN"/>
              </w:rPr>
              <w:t>52.8</w:t>
            </w:r>
          </w:p>
        </w:tc>
        <w:tc>
          <w:tcPr>
            <w:tcW w:w="2409" w:type="dxa"/>
            <w:vAlign w:val="center"/>
          </w:tcPr>
          <w:p>
            <w:pPr>
              <w:widowControl w:val="0"/>
              <w:jc w:val="center"/>
              <w:rPr>
                <w:rFonts w:hint="eastAsia" w:ascii="宋体" w:hAnsi="宋体" w:eastAsia="宋体"/>
                <w:kern w:val="2"/>
                <w:sz w:val="21"/>
                <w:lang w:eastAsia="zh-CN"/>
              </w:rPr>
            </w:pPr>
            <w:r>
              <w:rPr>
                <w:rFonts w:hint="eastAsia" w:ascii="宋体" w:hAnsi="宋体" w:eastAsia="宋体" w:cs="宋体"/>
                <w:kern w:val="2"/>
                <w:sz w:val="21"/>
                <w:lang w:eastAsia="zh-CN"/>
              </w:rPr>
              <w:t>投诉</w:t>
            </w:r>
          </w:p>
        </w:tc>
        <w:tc>
          <w:tcPr>
            <w:tcW w:w="4980" w:type="dxa"/>
            <w:vAlign w:val="center"/>
          </w:tcPr>
          <w:p>
            <w:pPr>
              <w:widowControl w:val="0"/>
              <w:jc w:val="left"/>
              <w:rPr>
                <w:rFonts w:hint="eastAsia" w:ascii="宋体" w:hAnsi="宋体" w:eastAsia="宋体" w:cs="宋体"/>
                <w:bCs/>
                <w:kern w:val="2"/>
                <w:sz w:val="21"/>
                <w:szCs w:val="21"/>
                <w:lang w:eastAsia="zh-CN"/>
              </w:rPr>
            </w:pPr>
            <w:r>
              <w:rPr>
                <w:rFonts w:hint="eastAsia" w:ascii="宋体" w:hAnsi="宋体" w:eastAsia="宋体" w:cs="宋体"/>
                <w:color w:val="0000FF"/>
                <w:kern w:val="2"/>
                <w:sz w:val="21"/>
                <w:lang w:eastAsia="zh-CN"/>
              </w:rPr>
              <w:t>本项目为自行采购项目，提出质疑的供应商对质疑答复不满意或者未在规定时间内答复的，可以在答复期满后7个工作日内向采购人投诉。</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bookmarkEnd w:id="36"/>
    <w:p>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38" w:name="_Hlk72218117"/>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bookmarkStart w:id="39" w:name="_Hlk72579427"/>
      <w:r>
        <w:rPr>
          <w:rFonts w:hint="eastAsia" w:eastAsia="宋体"/>
          <w:b/>
          <w:bCs/>
          <w:kern w:val="2"/>
          <w:sz w:val="21"/>
          <w:lang w:eastAsia="zh-CN"/>
        </w:rPr>
        <w:t>（一）与“对通用条款的补充内容”章节相关的事项</w:t>
      </w:r>
    </w:p>
    <w:p>
      <w:pPr>
        <w:widowControl w:val="0"/>
        <w:spacing w:line="276" w:lineRule="auto"/>
        <w:jc w:val="left"/>
        <w:rPr>
          <w:rFonts w:ascii="宋体" w:hAnsi="宋体" w:eastAsia="宋体"/>
          <w:b/>
          <w:sz w:val="21"/>
          <w:szCs w:val="20"/>
          <w:lang w:eastAsia="zh-CN"/>
        </w:rPr>
      </w:pPr>
      <w:r>
        <w:rPr>
          <w:rFonts w:hint="eastAsia" w:ascii="宋体" w:hAnsi="宋体" w:eastAsia="宋体"/>
          <w:b/>
          <w:sz w:val="21"/>
          <w:szCs w:val="20"/>
          <w:lang w:eastAsia="zh-CN"/>
        </w:rPr>
        <w:t>1、评标定标信息</w:t>
      </w:r>
    </w:p>
    <w:p>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widowControl w:val="0"/>
              <w:jc w:val="center"/>
              <w:rPr>
                <w:rFonts w:eastAsia="宋体"/>
                <w:kern w:val="2"/>
                <w:sz w:val="21"/>
                <w:lang w:eastAsia="zh-CN"/>
              </w:rPr>
            </w:pPr>
            <w:r>
              <w:rPr>
                <w:rFonts w:hint="eastAsia" w:eastAsia="宋体"/>
                <w:kern w:val="2"/>
                <w:sz w:val="21"/>
                <w:lang w:eastAsia="zh-CN"/>
              </w:rPr>
              <w:t>评标方法</w:t>
            </w:r>
          </w:p>
        </w:tc>
        <w:tc>
          <w:tcPr>
            <w:tcW w:w="3235" w:type="dxa"/>
          </w:tcPr>
          <w:p>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widowControl w:val="0"/>
              <w:jc w:val="center"/>
              <w:rPr>
                <w:rFonts w:eastAsia="宋体"/>
                <w:kern w:val="2"/>
                <w:sz w:val="21"/>
                <w:lang w:eastAsia="zh-CN"/>
              </w:rPr>
            </w:pPr>
            <w:r>
              <w:rPr>
                <w:rFonts w:hint="eastAsia" w:eastAsia="宋体"/>
                <w:kern w:val="2"/>
                <w:sz w:val="21"/>
                <w:lang w:eastAsia="zh-CN"/>
              </w:rPr>
              <w:t>候选中标供应商家数</w:t>
            </w:r>
          </w:p>
        </w:tc>
        <w:tc>
          <w:tcPr>
            <w:tcW w:w="3235" w:type="dxa"/>
          </w:tcPr>
          <w:p>
            <w:pPr>
              <w:widowControl w:val="0"/>
              <w:jc w:val="center"/>
              <w:rPr>
                <w:rFonts w:hint="eastAsia"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3235"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eastAsia="宋体"/>
          <w:b/>
          <w:kern w:val="2"/>
          <w:sz w:val="21"/>
          <w:lang w:eastAsia="zh-CN"/>
        </w:rPr>
      </w:pPr>
    </w:p>
    <w:p>
      <w:pPr>
        <w:widowControl w:val="0"/>
        <w:ind w:firstLine="422" w:firstLineChars="200"/>
        <w:jc w:val="both"/>
        <w:rPr>
          <w:rFonts w:hint="eastAsia" w:eastAsia="宋体"/>
          <w:b/>
          <w:kern w:val="2"/>
          <w:sz w:val="21"/>
          <w:lang w:eastAsia="zh-CN"/>
        </w:rPr>
      </w:pPr>
    </w:p>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bookmarkEnd w:id="39"/>
    </w:p>
    <w:p>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.关于享受优惠政策的主体、价格扣除比例及采购标的所属行业</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color w:val="FF0000"/>
          <w:kern w:val="2"/>
          <w:sz w:val="21"/>
          <w:u w:val="single"/>
          <w:lang w:eastAsia="zh-CN"/>
        </w:rPr>
        <w:t xml:space="preserve">10 </w:t>
      </w:r>
      <w:r>
        <w:rPr>
          <w:rFonts w:hint="eastAsia" w:eastAsia="宋体"/>
          <w:color w:val="FF0000"/>
          <w:kern w:val="2"/>
          <w:sz w:val="21"/>
          <w:lang w:eastAsia="zh-CN"/>
        </w:rPr>
        <w:t xml:space="preserve"> </w:t>
      </w:r>
      <w:r>
        <w:rPr>
          <w:rFonts w:eastAsia="宋体"/>
          <w:color w:val="FF0000"/>
          <w:kern w:val="2"/>
          <w:sz w:val="21"/>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numPr>
          <w:ilvl w:val="0"/>
          <w:numId w:val="3"/>
        </w:numPr>
        <w:ind w:firstLine="420" w:firstLineChars="200"/>
        <w:jc w:val="both"/>
        <w:rPr>
          <w:rFonts w:hint="eastAsia" w:ascii="宋体" w:hAnsi="宋体" w:eastAsia="宋体" w:cs="宋体"/>
          <w:b/>
          <w:bCs/>
          <w:color w:val="FF0000"/>
          <w:kern w:val="2"/>
          <w:sz w:val="21"/>
          <w:szCs w:val="21"/>
          <w:lang w:eastAsia="zh-CN"/>
        </w:rPr>
      </w:pPr>
      <w:bookmarkStart w:id="40"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40"/>
    </w:p>
    <w:p>
      <w:pPr>
        <w:widowControl w:val="0"/>
        <w:numPr>
          <w:ilvl w:val="0"/>
          <w:numId w:val="3"/>
        </w:numPr>
        <w:ind w:firstLine="420" w:firstLineChars="200"/>
        <w:jc w:val="both"/>
        <w:rPr>
          <w:rFonts w:eastAsia="宋体"/>
          <w:kern w:val="2"/>
          <w:sz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eastAsia="宋体"/>
          <w:color w:val="FF0000"/>
          <w:kern w:val="2"/>
          <w:sz w:val="21"/>
          <w:lang w:eastAsia="zh-CN"/>
        </w:rPr>
      </w:pPr>
      <w:r>
        <w:rPr>
          <w:rFonts w:hint="eastAsia" w:eastAsia="宋体"/>
          <w:kern w:val="2"/>
          <w:sz w:val="21"/>
          <w:lang w:eastAsia="zh-CN"/>
        </w:rPr>
        <w:t>（5）享受价格扣除获得政府采购合同的，小微企业不得将合同分包给大中型企业。</w:t>
      </w:r>
    </w:p>
    <w:p>
      <w:pPr>
        <w:widowControl w:val="0"/>
        <w:ind w:firstLine="422" w:firstLineChars="200"/>
        <w:jc w:val="both"/>
        <w:rPr>
          <w:rFonts w:hint="eastAsia" w:eastAsia="宋体"/>
          <w:b/>
          <w:bCs/>
          <w:kern w:val="2"/>
          <w:sz w:val="21"/>
          <w:lang w:eastAsia="zh-CN"/>
        </w:rPr>
      </w:pPr>
    </w:p>
    <w:p>
      <w:pPr>
        <w:widowControl w:val="0"/>
        <w:ind w:firstLine="422" w:firstLineChars="200"/>
        <w:jc w:val="both"/>
        <w:rPr>
          <w:rFonts w:hint="eastAsia" w:eastAsia="宋体"/>
          <w:b/>
          <w:bCs/>
          <w:kern w:val="2"/>
          <w:sz w:val="21"/>
          <w:lang w:eastAsia="zh-CN"/>
        </w:rPr>
      </w:pPr>
      <w:r>
        <w:rPr>
          <w:rFonts w:hint="eastAsia" w:eastAsia="宋体"/>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福田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hint="eastAsia"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spacing w:after="0" w:line="240" w:lineRule="auto"/>
        <w:ind w:firstLine="422" w:firstLineChars="200"/>
        <w:jc w:val="left"/>
        <w:rPr>
          <w:rFonts w:ascii="宋体" w:hAnsi="宋体" w:eastAsia="宋体" w:cs="宋体"/>
          <w:b/>
          <w:color w:val="000000"/>
          <w:kern w:val="2"/>
          <w:sz w:val="21"/>
          <w:szCs w:val="21"/>
          <w:lang w:eastAsia="zh-CN"/>
        </w:rPr>
      </w:pPr>
      <w:r>
        <w:rPr>
          <w:rFonts w:hint="eastAsia" w:eastAsia="宋体"/>
          <w:b/>
          <w:color w:val="000000"/>
          <w:kern w:val="2"/>
          <w:sz w:val="21"/>
          <w:lang w:eastAsia="zh-CN"/>
        </w:rPr>
        <w:t>3.其他说明</w:t>
      </w:r>
    </w:p>
    <w:p>
      <w:pPr>
        <w:widowControl w:val="0"/>
        <w:wordWrap w:val="0"/>
        <w:spacing w:after="0" w:line="240" w:lineRule="auto"/>
        <w:ind w:firstLine="420" w:firstLineChars="200"/>
        <w:jc w:val="both"/>
        <w:rPr>
          <w:rFonts w:eastAsia="宋体"/>
          <w:kern w:val="2"/>
          <w:sz w:val="21"/>
          <w:lang w:eastAsia="zh-CN"/>
        </w:rPr>
      </w:pPr>
      <w:r>
        <w:rPr>
          <w:rFonts w:eastAsia="宋体"/>
          <w:kern w:val="2"/>
          <w:sz w:val="21"/>
          <w:lang w:eastAsia="zh-CN"/>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idowControl w:val="0"/>
        <w:wordWrap w:val="0"/>
        <w:spacing w:after="0" w:line="240" w:lineRule="auto"/>
        <w:ind w:firstLine="422" w:firstLineChars="200"/>
        <w:jc w:val="both"/>
        <w:rPr>
          <w:rFonts w:eastAsia="宋体"/>
          <w:b/>
          <w:bCs/>
          <w:kern w:val="2"/>
          <w:sz w:val="21"/>
          <w:lang w:eastAsia="zh-CN"/>
        </w:rPr>
      </w:pPr>
      <w:r>
        <w:rPr>
          <w:rFonts w:eastAsia="宋体"/>
          <w:b/>
          <w:bCs/>
          <w:kern w:val="2"/>
          <w:sz w:val="21"/>
          <w:lang w:eastAsia="zh-CN"/>
        </w:rPr>
        <w:t>重要提示：</w:t>
      </w:r>
    </w:p>
    <w:p>
      <w:pPr>
        <w:widowControl w:val="0"/>
        <w:wordWrap w:val="0"/>
        <w:spacing w:after="0" w:line="240" w:lineRule="auto"/>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idowControl w:val="0"/>
        <w:wordWrap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eastAsia="宋体"/>
          <w:kern w:val="2"/>
          <w:sz w:val="21"/>
          <w:lang w:eastAsia="zh-CN"/>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widowControl w:val="0"/>
        <w:spacing w:line="360" w:lineRule="auto"/>
        <w:jc w:val="both"/>
        <w:rPr>
          <w:rFonts w:eastAsia="宋体"/>
          <w:b/>
          <w:kern w:val="2"/>
          <w:lang w:eastAsia="zh-CN"/>
        </w:rPr>
      </w:pPr>
      <w:r>
        <w:rPr>
          <w:rFonts w:eastAsia="宋体"/>
          <w:kern w:val="2"/>
          <w:sz w:val="21"/>
          <w:lang w:eastAsia="zh-CN"/>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widowControl w:val="0"/>
        <w:spacing w:line="360" w:lineRule="auto"/>
        <w:jc w:val="both"/>
        <w:rPr>
          <w:rFonts w:eastAsia="宋体"/>
          <w:b/>
          <w:kern w:val="2"/>
          <w:lang w:eastAsia="zh-CN"/>
        </w:rPr>
      </w:pPr>
    </w:p>
    <w:bookmarkEnd w:id="38"/>
    <w:p>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p>
      <w:pPr>
        <w:widowControl w:val="0"/>
        <w:jc w:val="both"/>
        <w:rPr>
          <w:rFonts w:ascii="宋体" w:hAnsi="宋体" w:eastAsia="宋体"/>
          <w:b/>
          <w:color w:val="FF0000"/>
          <w:kern w:val="2"/>
          <w:sz w:val="21"/>
          <w:szCs w:val="21"/>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5558"/>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8"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14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320"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8" w:type="dxa"/>
            <w:vAlign w:val="center"/>
          </w:tcPr>
          <w:p>
            <w:pPr>
              <w:widowControl w:val="0"/>
              <w:jc w:val="center"/>
              <w:rPr>
                <w:rFonts w:hint="eastAsia" w:eastAsia="宋体"/>
                <w:bCs/>
                <w:color w:val="FF0000"/>
                <w:kern w:val="2"/>
                <w:sz w:val="21"/>
                <w:szCs w:val="21"/>
                <w:lang w:eastAsia="zh-CN"/>
              </w:rPr>
            </w:pPr>
            <w:r>
              <w:rPr>
                <w:rFonts w:hint="eastAsia" w:eastAsia="宋体"/>
                <w:bCs/>
                <w:color w:val="FF0000"/>
                <w:kern w:val="2"/>
                <w:sz w:val="21"/>
                <w:szCs w:val="21"/>
                <w:lang w:eastAsia="zh-CN"/>
              </w:rPr>
              <w:t>1</w:t>
            </w:r>
          </w:p>
          <w:p>
            <w:pPr>
              <w:widowControl w:val="0"/>
              <w:jc w:val="center"/>
              <w:rPr>
                <w:rFonts w:eastAsia="宋体"/>
                <w:bCs/>
                <w:color w:val="FF0000"/>
                <w:kern w:val="2"/>
                <w:sz w:val="21"/>
                <w:szCs w:val="21"/>
                <w:lang w:eastAsia="zh-CN"/>
              </w:rPr>
            </w:pPr>
          </w:p>
        </w:tc>
        <w:tc>
          <w:tcPr>
            <w:tcW w:w="5140" w:type="dxa"/>
            <w:vAlign w:val="center"/>
          </w:tcPr>
          <w:p>
            <w:pPr>
              <w:widowControl w:val="0"/>
              <w:jc w:val="center"/>
              <w:rPr>
                <w:rFonts w:eastAsia="宋体"/>
                <w:b/>
                <w:bCs/>
                <w:color w:val="FF0000"/>
                <w:kern w:val="2"/>
                <w:sz w:val="21"/>
                <w:szCs w:val="21"/>
                <w:lang w:eastAsia="zh-CN"/>
              </w:rPr>
            </w:pPr>
            <w:r>
              <w:rPr>
                <w:rFonts w:hint="eastAsia" w:ascii="宋体" w:hAnsi="宋体" w:eastAsia="宋体"/>
                <w:kern w:val="2"/>
                <w:sz w:val="21"/>
                <w:szCs w:val="21"/>
                <w:lang w:eastAsia="zh-CN"/>
              </w:rPr>
              <w:t>深圳市福田区梅红小学校园直饮水设备采购项目</w:t>
            </w:r>
          </w:p>
        </w:tc>
        <w:tc>
          <w:tcPr>
            <w:tcW w:w="2320"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425750.00</w:t>
            </w:r>
          </w:p>
        </w:tc>
      </w:tr>
    </w:tbl>
    <w:p>
      <w:pPr>
        <w:widowControl w:val="0"/>
        <w:jc w:val="both"/>
        <w:rPr>
          <w:rFonts w:ascii="宋体" w:hAnsi="宋体" w:eastAsia="宋体"/>
          <w:b/>
          <w:color w:val="FF0000"/>
          <w:kern w:val="2"/>
          <w:sz w:val="21"/>
          <w:szCs w:val="21"/>
          <w:lang w:eastAsia="zh-CN"/>
        </w:rPr>
      </w:pPr>
    </w:p>
    <w:p>
      <w:pPr>
        <w:widowControl w:val="0"/>
        <w:jc w:val="both"/>
        <w:rPr>
          <w:rFonts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41" w:name="_Hlk72258617"/>
      <w:r>
        <w:rPr>
          <w:rFonts w:hint="eastAsia" w:ascii="宋体" w:hAnsi="宋体" w:eastAsia="宋体"/>
          <w:b/>
          <w:bCs/>
          <w:lang w:eastAsia="zh-CN"/>
        </w:rPr>
        <w:t>二、</w:t>
      </w:r>
      <w:bookmarkStart w:id="42" w:name="_Hlk72073432"/>
      <w:r>
        <w:rPr>
          <w:rFonts w:hint="eastAsia" w:ascii="宋体" w:hAnsi="宋体" w:eastAsia="宋体"/>
          <w:b/>
          <w:bCs/>
          <w:lang w:eastAsia="zh-CN"/>
        </w:rPr>
        <w:t>货物需求明细</w:t>
      </w:r>
      <w:bookmarkEnd w:id="42"/>
    </w:p>
    <w:p>
      <w:pPr>
        <w:widowControl w:val="0"/>
        <w:ind w:firstLine="422" w:firstLineChars="200"/>
        <w:jc w:val="both"/>
        <w:rPr>
          <w:rFonts w:hint="eastAsia" w:ascii="宋体" w:hAnsi="宋体" w:eastAsia="宋体"/>
          <w:b/>
          <w:color w:val="FF0000"/>
          <w:kern w:val="2"/>
          <w:sz w:val="21"/>
          <w:szCs w:val="21"/>
          <w:lang w:eastAsia="zh-CN"/>
        </w:rPr>
      </w:pPr>
    </w:p>
    <w:p>
      <w:pPr>
        <w:widowControl w:val="0"/>
        <w:ind w:firstLine="422" w:firstLineChars="200"/>
        <w:jc w:val="both"/>
        <w:rPr>
          <w:rFonts w:hint="eastAsia" w:ascii="宋体" w:hAnsi="宋体" w:eastAsia="宋体"/>
          <w:b/>
          <w:color w:val="FF0000"/>
          <w:kern w:val="2"/>
          <w:sz w:val="21"/>
          <w:szCs w:val="21"/>
          <w:lang w:eastAsia="zh-CN"/>
        </w:rPr>
      </w:pPr>
    </w:p>
    <w:tbl>
      <w:tblPr>
        <w:tblStyle w:val="13"/>
        <w:tblW w:w="5000"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63"/>
        <w:gridCol w:w="916"/>
        <w:gridCol w:w="972"/>
        <w:gridCol w:w="848"/>
        <w:gridCol w:w="1168"/>
        <w:gridCol w:w="98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5"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序号</w:t>
            </w:r>
          </w:p>
        </w:tc>
        <w:tc>
          <w:tcPr>
            <w:tcW w:w="1307"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货物名称</w:t>
            </w:r>
          </w:p>
        </w:tc>
        <w:tc>
          <w:tcPr>
            <w:tcW w:w="878"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数量</w:t>
            </w:r>
          </w:p>
        </w:tc>
        <w:tc>
          <w:tcPr>
            <w:tcW w:w="932"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单位</w:t>
            </w:r>
          </w:p>
        </w:tc>
        <w:tc>
          <w:tcPr>
            <w:tcW w:w="813"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备注</w:t>
            </w:r>
          </w:p>
        </w:tc>
        <w:tc>
          <w:tcPr>
            <w:tcW w:w="1120"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所属行业</w:t>
            </w:r>
          </w:p>
        </w:tc>
        <w:tc>
          <w:tcPr>
            <w:tcW w:w="942" w:type="dxa"/>
            <w:shd w:val="clear" w:color="000000" w:fill="BFBFBF"/>
            <w:vAlign w:val="center"/>
          </w:tcPr>
          <w:p>
            <w:pPr>
              <w:widowControl/>
              <w:jc w:val="center"/>
              <w:rPr>
                <w:rFonts w:ascii="宋体" w:hAnsi="宋体" w:eastAsia="宋体" w:cs="宋体"/>
                <w:b/>
                <w:bCs/>
                <w:lang w:eastAsia="zh-CN"/>
              </w:rPr>
            </w:pPr>
            <w:r>
              <w:rPr>
                <w:rFonts w:hint="eastAsia" w:eastAsia="宋体"/>
                <w:b/>
                <w:bCs/>
                <w:color w:val="FF0000"/>
                <w:kern w:val="2"/>
                <w:sz w:val="21"/>
                <w:szCs w:val="21"/>
                <w:lang w:eastAsia="zh-CN"/>
              </w:rPr>
              <w:t>是否专门面向中小企业</w:t>
            </w:r>
          </w:p>
        </w:tc>
        <w:tc>
          <w:tcPr>
            <w:tcW w:w="1309"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1</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4龙头校园直饮水机</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9</w:t>
            </w:r>
          </w:p>
        </w:tc>
        <w:tc>
          <w:tcPr>
            <w:tcW w:w="932" w:type="dxa"/>
            <w:vAlign w:val="center"/>
          </w:tcPr>
          <w:p>
            <w:pPr>
              <w:widowControl/>
              <w:jc w:val="center"/>
              <w:rPr>
                <w:rFonts w:hint="eastAsia"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val="0"/>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restart"/>
            <w:vAlign w:val="center"/>
          </w:tcPr>
          <w:p>
            <w:pPr>
              <w:widowControl/>
              <w:jc w:val="center"/>
              <w:rPr>
                <w:rFonts w:ascii="宋体" w:hAnsi="宋体" w:eastAsia="宋体" w:cs="宋体"/>
                <w:lang w:eastAsia="zh-CN"/>
              </w:rPr>
            </w:pPr>
            <w:r>
              <w:rPr>
                <w:rFonts w:hint="eastAsia" w:ascii="宋体" w:hAnsi="宋体" w:eastAsia="宋体" w:cs="宋体"/>
                <w:lang w:eastAsia="zh-CN"/>
              </w:rPr>
              <w:t>否</w:t>
            </w:r>
          </w:p>
        </w:tc>
        <w:tc>
          <w:tcPr>
            <w:tcW w:w="1309" w:type="dxa"/>
            <w:vMerge w:val="restart"/>
            <w:vAlign w:val="center"/>
          </w:tcPr>
          <w:p>
            <w:pPr>
              <w:widowControl/>
              <w:jc w:val="center"/>
              <w:rPr>
                <w:rFonts w:ascii="宋体" w:hAnsi="宋体" w:eastAsia="宋体" w:cs="宋体"/>
                <w:lang w:eastAsia="zh-CN"/>
              </w:rPr>
            </w:pPr>
            <w:r>
              <w:rPr>
                <w:rFonts w:hint="eastAsia" w:ascii="宋体" w:hAnsi="宋体" w:eastAsia="宋体" w:cs="宋体"/>
                <w:lang w:eastAsia="zh-CN"/>
              </w:rPr>
              <w:t>425750.00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2</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3龙头校园直饮水机</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3</w:t>
            </w:r>
          </w:p>
        </w:tc>
        <w:tc>
          <w:tcPr>
            <w:tcW w:w="932"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val="0"/>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continue"/>
            <w:vAlign w:val="center"/>
          </w:tcPr>
          <w:p>
            <w:pPr>
              <w:widowControl/>
              <w:jc w:val="center"/>
              <w:rPr>
                <w:rFonts w:ascii="宋体" w:hAnsi="宋体" w:eastAsia="宋体" w:cs="宋体"/>
                <w:lang w:eastAsia="zh-CN"/>
              </w:rPr>
            </w:pPr>
          </w:p>
        </w:tc>
        <w:tc>
          <w:tcPr>
            <w:tcW w:w="1309"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3</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2龙头直饮水机</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1</w:t>
            </w:r>
          </w:p>
        </w:tc>
        <w:tc>
          <w:tcPr>
            <w:tcW w:w="932"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continue"/>
            <w:vAlign w:val="center"/>
          </w:tcPr>
          <w:p>
            <w:pPr>
              <w:widowControl/>
              <w:jc w:val="center"/>
              <w:rPr>
                <w:rFonts w:ascii="宋体" w:hAnsi="宋体" w:eastAsia="宋体" w:cs="宋体"/>
                <w:lang w:eastAsia="zh-CN"/>
              </w:rPr>
            </w:pPr>
          </w:p>
        </w:tc>
        <w:tc>
          <w:tcPr>
            <w:tcW w:w="1309"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4</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立式直饮水机（中型）</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1</w:t>
            </w:r>
          </w:p>
        </w:tc>
        <w:tc>
          <w:tcPr>
            <w:tcW w:w="932"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continue"/>
            <w:vAlign w:val="center"/>
          </w:tcPr>
          <w:p>
            <w:pPr>
              <w:widowControl/>
              <w:jc w:val="center"/>
              <w:rPr>
                <w:rFonts w:ascii="宋体" w:hAnsi="宋体" w:eastAsia="宋体" w:cs="宋体"/>
                <w:lang w:eastAsia="zh-CN"/>
              </w:rPr>
            </w:pPr>
          </w:p>
        </w:tc>
        <w:tc>
          <w:tcPr>
            <w:tcW w:w="1309"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5</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立式直饮水机（小型）</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12</w:t>
            </w:r>
          </w:p>
        </w:tc>
        <w:tc>
          <w:tcPr>
            <w:tcW w:w="932"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continue"/>
            <w:vAlign w:val="center"/>
          </w:tcPr>
          <w:p>
            <w:pPr>
              <w:widowControl/>
              <w:jc w:val="center"/>
              <w:rPr>
                <w:rFonts w:hint="eastAsia" w:ascii="宋体" w:hAnsi="宋体" w:eastAsia="宋体" w:cs="宋体"/>
                <w:lang w:eastAsia="zh-CN"/>
              </w:rPr>
            </w:pPr>
          </w:p>
        </w:tc>
        <w:tc>
          <w:tcPr>
            <w:tcW w:w="1309"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Align w:val="center"/>
          </w:tcPr>
          <w:p>
            <w:pPr>
              <w:widowControl/>
              <w:jc w:val="center"/>
              <w:rPr>
                <w:rFonts w:eastAsia="宋体"/>
                <w:kern w:val="2"/>
                <w:sz w:val="21"/>
                <w:szCs w:val="20"/>
                <w:lang w:eastAsia="zh-CN"/>
              </w:rPr>
            </w:pPr>
            <w:r>
              <w:rPr>
                <w:rFonts w:eastAsia="宋体"/>
                <w:kern w:val="2"/>
                <w:sz w:val="21"/>
                <w:szCs w:val="20"/>
                <w:lang w:eastAsia="zh-CN"/>
              </w:rPr>
              <w:t>6</w:t>
            </w:r>
          </w:p>
        </w:tc>
        <w:tc>
          <w:tcPr>
            <w:tcW w:w="1307" w:type="dxa"/>
            <w:vAlign w:val="center"/>
          </w:tcPr>
          <w:p>
            <w:pPr>
              <w:widowControl w:val="0"/>
              <w:jc w:val="center"/>
              <w:rPr>
                <w:rFonts w:eastAsia="宋体"/>
                <w:kern w:val="2"/>
                <w:sz w:val="21"/>
                <w:szCs w:val="20"/>
                <w:lang w:eastAsia="zh-CN"/>
              </w:rPr>
            </w:pPr>
            <w:r>
              <w:rPr>
                <w:rFonts w:eastAsia="宋体"/>
                <w:kern w:val="2"/>
                <w:sz w:val="21"/>
                <w:szCs w:val="20"/>
                <w:lang w:eastAsia="zh-CN"/>
              </w:rPr>
              <w:t>壁挂式管线机</w:t>
            </w:r>
          </w:p>
        </w:tc>
        <w:tc>
          <w:tcPr>
            <w:tcW w:w="878" w:type="dxa"/>
            <w:vAlign w:val="center"/>
          </w:tcPr>
          <w:p>
            <w:pPr>
              <w:widowControl w:val="0"/>
              <w:jc w:val="center"/>
              <w:rPr>
                <w:rFonts w:eastAsia="宋体"/>
                <w:kern w:val="2"/>
                <w:sz w:val="21"/>
                <w:szCs w:val="20"/>
                <w:lang w:eastAsia="zh-CN"/>
              </w:rPr>
            </w:pPr>
            <w:r>
              <w:rPr>
                <w:rFonts w:eastAsia="宋体"/>
                <w:kern w:val="2"/>
                <w:sz w:val="21"/>
                <w:szCs w:val="20"/>
                <w:lang w:eastAsia="zh-CN"/>
              </w:rPr>
              <w:t>12</w:t>
            </w:r>
          </w:p>
        </w:tc>
        <w:tc>
          <w:tcPr>
            <w:tcW w:w="932"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813" w:type="dxa"/>
            <w:vAlign w:val="center"/>
          </w:tcPr>
          <w:p>
            <w:pPr>
              <w:widowControl/>
              <w:jc w:val="center"/>
              <w:rPr>
                <w:rFonts w:eastAsia="宋体"/>
                <w:kern w:val="2"/>
                <w:sz w:val="21"/>
                <w:szCs w:val="20"/>
                <w:lang w:eastAsia="zh-CN"/>
              </w:rPr>
            </w:pPr>
            <w:r>
              <w:rPr>
                <w:rFonts w:eastAsia="宋体"/>
                <w:kern w:val="2"/>
                <w:sz w:val="21"/>
                <w:szCs w:val="20"/>
                <w:lang w:eastAsia="zh-CN"/>
              </w:rPr>
              <w:t>拒绝进口</w:t>
            </w:r>
          </w:p>
        </w:tc>
        <w:tc>
          <w:tcPr>
            <w:tcW w:w="1120" w:type="dxa"/>
            <w:vAlign w:val="center"/>
          </w:tcPr>
          <w:p>
            <w:pPr>
              <w:widowControl/>
              <w:jc w:val="center"/>
              <w:rPr>
                <w:rFonts w:ascii="宋体" w:hAnsi="宋体" w:eastAsia="宋体" w:cs="宋体"/>
                <w:lang w:eastAsia="zh-CN"/>
              </w:rPr>
            </w:pPr>
            <w:r>
              <w:rPr>
                <w:rFonts w:hint="eastAsia" w:ascii="宋体" w:hAnsi="宋体" w:eastAsia="宋体" w:cs="宋体"/>
                <w:sz w:val="21"/>
                <w:szCs w:val="21"/>
                <w:lang w:eastAsia="zh-CN"/>
              </w:rPr>
              <w:t>工业</w:t>
            </w:r>
          </w:p>
        </w:tc>
        <w:tc>
          <w:tcPr>
            <w:tcW w:w="942" w:type="dxa"/>
            <w:vMerge w:val="continue"/>
            <w:vAlign w:val="center"/>
          </w:tcPr>
          <w:p>
            <w:pPr>
              <w:widowControl/>
              <w:jc w:val="center"/>
              <w:rPr>
                <w:rFonts w:hint="eastAsia" w:ascii="宋体" w:hAnsi="宋体" w:eastAsia="宋体" w:cs="宋体"/>
                <w:lang w:eastAsia="zh-CN"/>
              </w:rPr>
            </w:pPr>
          </w:p>
        </w:tc>
        <w:tc>
          <w:tcPr>
            <w:tcW w:w="1309" w:type="dxa"/>
            <w:vMerge w:val="continue"/>
            <w:vAlign w:val="center"/>
          </w:tcPr>
          <w:p>
            <w:pPr>
              <w:widowControl/>
              <w:jc w:val="center"/>
              <w:rPr>
                <w:rFonts w:ascii="宋体" w:hAnsi="宋体" w:eastAsia="宋体" w:cs="宋体"/>
                <w:lang w:eastAsia="zh-CN"/>
              </w:rPr>
            </w:pPr>
          </w:p>
        </w:tc>
      </w:tr>
    </w:tbl>
    <w:p>
      <w:pPr>
        <w:widowControl w:val="0"/>
        <w:ind w:firstLine="422" w:firstLineChars="200"/>
        <w:jc w:val="both"/>
        <w:rPr>
          <w:rFonts w:hint="eastAsia" w:ascii="宋体" w:hAnsi="宋体" w:eastAsia="宋体"/>
          <w:b/>
          <w:color w:val="FF0000"/>
          <w:kern w:val="2"/>
          <w:sz w:val="21"/>
          <w:szCs w:val="21"/>
          <w:lang w:eastAsia="zh-CN"/>
        </w:rPr>
      </w:pPr>
    </w:p>
    <w:p>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 xml:space="preserve">  4龙头校园直饮水机   </w:t>
      </w:r>
      <w:r>
        <w:rPr>
          <w:rFonts w:hint="eastAsia" w:ascii="宋体" w:hAnsi="宋体" w:eastAsia="宋体"/>
          <w:b/>
          <w:color w:val="FF0000"/>
          <w:kern w:val="2"/>
          <w:sz w:val="21"/>
          <w:szCs w:val="21"/>
          <w:lang w:eastAsia="zh-CN"/>
        </w:rPr>
        <w:t>。</w:t>
      </w:r>
    </w:p>
    <w:bookmarkEnd w:id="41"/>
    <w:p>
      <w:pPr>
        <w:widowControl w:val="0"/>
        <w:jc w:val="both"/>
        <w:rPr>
          <w:rFonts w:ascii="宋体" w:hAnsi="宋体" w:eastAsia="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sz w:val="28"/>
          <w:szCs w:val="28"/>
          <w:lang w:eastAsia="zh-CN"/>
        </w:rPr>
      </w:pPr>
      <w:bookmarkStart w:id="43" w:name="_Toc128884461"/>
      <w:r>
        <w:rPr>
          <w:rFonts w:hint="eastAsia" w:ascii="宋体" w:hAnsi="宋体" w:eastAsia="宋体"/>
          <w:b/>
          <w:bCs/>
          <w:sz w:val="28"/>
          <w:szCs w:val="28"/>
          <w:lang w:eastAsia="zh-CN"/>
        </w:rPr>
        <w:t>三、实质性条款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585"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585"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Courier New" w:hAnsi="Courier New" w:eastAsia="宋体" w:cs="宋体"/>
                <w:b/>
                <w:bCs/>
                <w:color w:val="FF0000"/>
                <w:sz w:val="18"/>
                <w:szCs w:val="18"/>
                <w:lang w:eastAsia="zh-CN"/>
              </w:rPr>
              <w:t>四龙头校园直饮水机、</w:t>
            </w:r>
            <w:r>
              <w:rPr>
                <w:rFonts w:hint="eastAsia" w:ascii="新宋体" w:hAnsi="新宋体" w:eastAsia="新宋体"/>
                <w:color w:val="FF0000"/>
                <w:kern w:val="2"/>
                <w:sz w:val="18"/>
                <w:szCs w:val="18"/>
                <w:lang w:eastAsia="zh-CN"/>
              </w:rPr>
              <w:t>1.4过滤系统：采用反渗透过滤技术工艺，过滤系统要求以涉水卫生批件内容为准，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Ansi="宋体" w:eastAsia="宋体"/>
                <w:sz w:val="21"/>
                <w:szCs w:val="21"/>
                <w:lang w:eastAsia="zh-CN"/>
              </w:rPr>
            </w:pPr>
            <w:r>
              <w:rPr>
                <w:rFonts w:hint="eastAsia" w:ascii="新宋体" w:hAnsi="新宋体" w:eastAsia="新宋体"/>
                <w:b/>
                <w:bCs/>
                <w:color w:val="FF0000"/>
                <w:kern w:val="2"/>
                <w:sz w:val="18"/>
                <w:szCs w:val="18"/>
                <w:lang w:eastAsia="zh-CN"/>
              </w:rPr>
              <w:t>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7585" w:type="dxa"/>
            <w:vAlign w:val="center"/>
          </w:tcPr>
          <w:p>
            <w:pPr>
              <w:widowControl w:val="0"/>
              <w:adjustRightInd w:val="0"/>
              <w:snapToGrid w:val="0"/>
              <w:spacing w:line="360" w:lineRule="auto"/>
              <w:jc w:val="left"/>
              <w:rPr>
                <w:rFonts w:hint="eastAsia" w:ascii="宋体" w:hAnsi="宋体" w:eastAsia="宋体" w:cs="宋体"/>
                <w:b/>
                <w:color w:val="FF0000"/>
                <w:sz w:val="21"/>
                <w:szCs w:val="21"/>
                <w:lang w:eastAsia="zh-CN"/>
              </w:rPr>
            </w:pPr>
            <w:r>
              <w:rPr>
                <w:rFonts w:hint="eastAsia" w:ascii="Courier New" w:hAnsi="Courier New" w:eastAsia="宋体" w:cs="宋体"/>
                <w:b/>
                <w:bCs/>
                <w:color w:val="FF0000"/>
                <w:sz w:val="18"/>
                <w:szCs w:val="18"/>
                <w:lang w:eastAsia="zh-CN"/>
              </w:rPr>
              <w:t>三龙头校园直饮水机、</w:t>
            </w:r>
            <w:r>
              <w:rPr>
                <w:rFonts w:hint="eastAsia" w:eastAsia="宋体"/>
                <w:color w:val="FF0000"/>
                <w:kern w:val="2"/>
                <w:sz w:val="18"/>
                <w:szCs w:val="18"/>
                <w:lang w:eastAsia="zh-CN"/>
              </w:rPr>
              <w:t>2.4过滤系统：采用反渗透过滤技术工艺，过滤系统要求以涉水卫生批件内容为准，提供投标产品型号《涉及饮用水卫生安全产品卫生许可批件》扫描件。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7585"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宋体" w:hAnsi="宋体" w:eastAsia="宋体" w:cs="宋体"/>
                <w:b/>
                <w:bCs/>
                <w:color w:val="FF0000"/>
                <w:sz w:val="18"/>
                <w:szCs w:val="18"/>
                <w:lang w:eastAsia="zh-CN"/>
              </w:rPr>
              <w:t>二龙头直饮水机、</w:t>
            </w:r>
            <w:r>
              <w:rPr>
                <w:rFonts w:hint="eastAsia" w:ascii="新宋体" w:hAnsi="新宋体" w:eastAsia="新宋体"/>
                <w:color w:val="FF0000"/>
                <w:kern w:val="2"/>
                <w:sz w:val="18"/>
                <w:szCs w:val="18"/>
                <w:lang w:eastAsia="zh-CN"/>
              </w:rPr>
              <w:t>3.4过滤系统：采用反渗透过滤技术工艺，过滤系统要求以涉水卫生批件内容为准，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int="eastAsia" w:ascii="宋体" w:hAnsi="宋体" w:eastAsia="宋体" w:cs="宋体"/>
                <w:b/>
                <w:color w:val="FF0000"/>
                <w:sz w:val="21"/>
                <w:szCs w:val="21"/>
                <w:lang w:eastAsia="zh-CN"/>
              </w:rPr>
            </w:pPr>
            <w:r>
              <w:rPr>
                <w:rFonts w:hint="eastAsia" w:ascii="新宋体" w:hAnsi="新宋体" w:eastAsia="新宋体"/>
                <w:b/>
                <w:bCs/>
                <w:color w:val="FF0000"/>
                <w:kern w:val="2"/>
                <w:sz w:val="18"/>
                <w:szCs w:val="18"/>
                <w:lang w:eastAsia="zh-CN"/>
              </w:rPr>
              <w:t>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4</w:t>
            </w:r>
          </w:p>
        </w:tc>
        <w:tc>
          <w:tcPr>
            <w:tcW w:w="7585"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宋体" w:hAnsi="宋体" w:eastAsia="宋体" w:cs="宋体"/>
                <w:b/>
                <w:bCs/>
                <w:color w:val="FF0000"/>
                <w:sz w:val="18"/>
                <w:szCs w:val="18"/>
                <w:lang w:eastAsia="zh-CN"/>
              </w:rPr>
              <w:t>立式直饮水机（中型）、</w:t>
            </w:r>
            <w:r>
              <w:rPr>
                <w:rFonts w:hint="eastAsia" w:ascii="新宋体" w:hAnsi="新宋体" w:eastAsia="新宋体"/>
                <w:color w:val="FF0000"/>
                <w:kern w:val="2"/>
                <w:sz w:val="18"/>
                <w:szCs w:val="18"/>
                <w:lang w:eastAsia="zh-CN"/>
              </w:rPr>
              <w:t>4.3过滤系统：采用反渗透过滤技术工艺，过滤系统要求以涉水卫生批件内容为准，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int="eastAsia" w:ascii="宋体" w:hAnsi="宋体" w:eastAsia="宋体" w:cs="宋体"/>
                <w:b/>
                <w:color w:val="FF0000"/>
                <w:sz w:val="21"/>
                <w:szCs w:val="21"/>
                <w:lang w:eastAsia="zh-CN"/>
              </w:rPr>
            </w:pPr>
            <w:r>
              <w:rPr>
                <w:rFonts w:hint="eastAsia" w:ascii="新宋体" w:hAnsi="新宋体" w:eastAsia="新宋体"/>
                <w:b/>
                <w:bCs/>
                <w:color w:val="FF0000"/>
                <w:kern w:val="2"/>
                <w:sz w:val="18"/>
                <w:szCs w:val="18"/>
                <w:lang w:eastAsia="zh-CN"/>
              </w:rPr>
              <w:t>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5</w:t>
            </w:r>
          </w:p>
        </w:tc>
        <w:tc>
          <w:tcPr>
            <w:tcW w:w="7585" w:type="dxa"/>
            <w:vAlign w:val="center"/>
          </w:tcPr>
          <w:p>
            <w:pPr>
              <w:widowControl w:val="0"/>
              <w:numPr>
                <w:ilvl w:val="0"/>
                <w:numId w:val="0"/>
              </w:numPr>
              <w:ind w:left="0" w:leftChars="0" w:firstLine="0"/>
              <w:jc w:val="both"/>
              <w:rPr>
                <w:rFonts w:hint="eastAsia" w:ascii="宋体" w:hAnsi="宋体" w:eastAsia="宋体" w:cs="宋体"/>
                <w:b/>
                <w:color w:val="FF0000"/>
                <w:sz w:val="21"/>
                <w:szCs w:val="21"/>
                <w:lang w:eastAsia="zh-CN"/>
              </w:rPr>
            </w:pPr>
            <w:r>
              <w:rPr>
                <w:rFonts w:hint="eastAsia" w:ascii="新宋体" w:hAnsi="新宋体" w:eastAsia="新宋体"/>
                <w:kern w:val="2"/>
                <w:sz w:val="21"/>
                <w:szCs w:val="21"/>
                <w:lang w:eastAsia="zh-CN"/>
              </w:rPr>
              <w:t>5.3过滤系统：采用反渗透过滤技术工艺，过滤系统要求以涉水卫生批件内容为准</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6</w:t>
            </w:r>
          </w:p>
        </w:tc>
        <w:tc>
          <w:tcPr>
            <w:tcW w:w="7585" w:type="dxa"/>
            <w:vAlign w:val="center"/>
          </w:tcPr>
          <w:p>
            <w:pPr>
              <w:widowControl w:val="0"/>
              <w:adjustRightInd w:val="0"/>
              <w:snapToGrid w:val="0"/>
              <w:spacing w:line="240" w:lineRule="auto"/>
              <w:jc w:val="left"/>
              <w:rPr>
                <w:rFonts w:hint="eastAsia" w:ascii="宋体" w:hAnsi="宋体" w:eastAsia="宋体" w:cs="宋体"/>
                <w:b/>
                <w:color w:val="FF0000"/>
                <w:sz w:val="18"/>
                <w:szCs w:val="18"/>
                <w:lang w:eastAsia="zh-CN"/>
              </w:rPr>
            </w:pPr>
            <w:r>
              <w:rPr>
                <w:rFonts w:hint="eastAsia" w:ascii="新宋体" w:hAnsi="新宋体" w:eastAsia="新宋体"/>
                <w:kern w:val="2"/>
                <w:sz w:val="21"/>
                <w:szCs w:val="21"/>
                <w:lang w:eastAsia="zh-CN"/>
              </w:rPr>
              <w:t>6.3产品整机符合《生活饮用水输配水设备及防护材料卫生安全评价规范》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pPr>
              <w:widowControl w:val="0"/>
              <w:adjustRightInd w:val="0"/>
              <w:snapToGrid w:val="0"/>
              <w:spacing w:line="36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w:t>
            </w:r>
          </w:p>
        </w:tc>
        <w:tc>
          <w:tcPr>
            <w:tcW w:w="7585" w:type="dxa"/>
            <w:vAlign w:val="center"/>
          </w:tcPr>
          <w:p>
            <w:pPr>
              <w:widowControl w:val="0"/>
              <w:adjustRightInd w:val="0"/>
              <w:snapToGrid w:val="0"/>
              <w:spacing w:line="360" w:lineRule="auto"/>
              <w:jc w:val="left"/>
              <w:rPr>
                <w:rFonts w:hint="eastAsia" w:ascii="宋体" w:hAnsi="宋体" w:eastAsia="宋体" w:cs="宋体"/>
                <w:b/>
                <w:color w:val="FF0000"/>
                <w:sz w:val="18"/>
                <w:szCs w:val="18"/>
                <w:lang w:eastAsia="zh-CN"/>
              </w:rPr>
            </w:pPr>
            <w:r>
              <w:rPr>
                <w:rFonts w:hint="eastAsia" w:ascii="宋体" w:hAnsi="宋体" w:eastAsia="宋体" w:cs="宋体"/>
                <w:b/>
                <w:color w:val="FF0000"/>
                <w:sz w:val="18"/>
                <w:szCs w:val="18"/>
                <w:lang w:eastAsia="zh-CN"/>
              </w:rPr>
              <w:t>《商务要求》所有内容</w:t>
            </w:r>
          </w:p>
        </w:tc>
      </w:tr>
    </w:tbl>
    <w:p>
      <w:pPr>
        <w:widowControl w:val="0"/>
        <w:jc w:val="both"/>
        <w:rPr>
          <w:rFonts w:eastAsia="宋体"/>
          <w:b/>
          <w:kern w:val="2"/>
          <w:sz w:val="21"/>
          <w:lang w:eastAsia="zh-CN"/>
        </w:rPr>
      </w:pPr>
      <w:r>
        <w:rPr>
          <w:rFonts w:hint="eastAsia" w:eastAsia="宋体"/>
          <w:b/>
          <w:kern w:val="2"/>
          <w:sz w:val="21"/>
          <w:lang w:eastAsia="zh-CN"/>
        </w:rPr>
        <w:t>注：上表所列内容为不可负偏离条款</w:t>
      </w:r>
      <w:bookmarkEnd w:id="43"/>
      <w:r>
        <w:rPr>
          <w:rFonts w:hint="eastAsia" w:eastAsia="宋体"/>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四、技术要求</w:t>
      </w:r>
    </w:p>
    <w:p>
      <w:pPr>
        <w:widowControl w:val="0"/>
        <w:ind w:firstLine="422" w:firstLineChars="200"/>
        <w:jc w:val="both"/>
        <w:rPr>
          <w:rFonts w:eastAsia="宋体"/>
          <w:b/>
          <w:kern w:val="2"/>
          <w:sz w:val="21"/>
          <w:lang w:eastAsia="zh-CN"/>
        </w:rPr>
      </w:pPr>
      <w:bookmarkStart w:id="44" w:name="_Hlk72585069"/>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pPr>
        <w:widowControl w:val="0"/>
        <w:ind w:firstLine="422" w:firstLineChars="200"/>
        <w:jc w:val="both"/>
        <w:rPr>
          <w:rFonts w:hint="eastAsia"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.招标技术要求中，</w:t>
      </w:r>
      <w:r>
        <w:rPr>
          <w:rFonts w:hint="eastAsia" w:eastAsia="宋体"/>
          <w:b/>
          <w:color w:val="FF0000"/>
          <w:kern w:val="2"/>
          <w:sz w:val="21"/>
          <w:szCs w:val="21"/>
          <w:lang w:eastAsia="zh-CN"/>
        </w:rPr>
        <w:t>用红色加粗字体标注的指标项均要求提供证明资料，共47项</w:t>
      </w:r>
      <w:r>
        <w:rPr>
          <w:rFonts w:hint="eastAsia" w:eastAsia="宋体"/>
          <w:b/>
          <w:kern w:val="2"/>
          <w:sz w:val="21"/>
          <w:szCs w:val="21"/>
          <w:lang w:eastAsia="zh-CN"/>
        </w:rPr>
        <w:t>；其余指标项未要求提供证明资料，无需提供相关证明资料。</w:t>
      </w:r>
    </w:p>
    <w:p>
      <w:pPr>
        <w:widowControl w:val="0"/>
        <w:ind w:firstLine="422" w:firstLineChars="200"/>
        <w:jc w:val="both"/>
        <w:rPr>
          <w:rFonts w:ascii="宋体" w:hAnsi="宋体" w:eastAsia="宋体" w:cs="宋体"/>
          <w:sz w:val="21"/>
          <w:szCs w:val="21"/>
          <w:lang w:eastAsia="zh-CN"/>
        </w:rPr>
      </w:pPr>
      <w:r>
        <w:rPr>
          <w:rFonts w:hint="eastAsia" w:ascii="宋体" w:hAnsi="宋体" w:eastAsia="宋体" w:cs="宋体"/>
          <w:b/>
          <w:color w:val="FF0000"/>
          <w:kern w:val="2"/>
          <w:sz w:val="21"/>
          <w:lang w:eastAsia="zh-CN"/>
        </w:rPr>
        <w:t>4.涉及区间的技术要求，除特别注明以外，所投产品范围涵盖对应的区间即认定为满足该项技术要求。例：区间要求为5-20ML，所投产品范围最小值≤5ML，范围最大值≥20ML，即为满足该项技术要求。</w:t>
      </w:r>
    </w:p>
    <w:p>
      <w:pPr>
        <w:widowControl w:val="0"/>
        <w:ind w:firstLine="422" w:firstLineChars="200"/>
        <w:jc w:val="both"/>
        <w:rPr>
          <w:rFonts w:hint="eastAsia" w:eastAsia="宋体"/>
          <w:b/>
          <w:kern w:val="2"/>
          <w:sz w:val="21"/>
          <w:szCs w:val="21"/>
          <w:lang w:eastAsia="zh-CN"/>
        </w:rPr>
      </w:pPr>
      <w:r>
        <w:rPr>
          <w:rFonts w:hint="eastAsia" w:ascii="宋体" w:hAnsi="宋体" w:eastAsia="宋体" w:cs="宋体"/>
          <w:b/>
          <w:kern w:val="2"/>
          <w:sz w:val="21"/>
          <w:lang w:eastAsia="zh-CN"/>
        </w:rPr>
        <w:t>5.相关证明材料的产品名称与招标技术要求的货物名称不一致的，需提供为同种产品的说明；若名称不一致又未提供说明的，由评审委员会判定是否符合文件要求。</w:t>
      </w:r>
    </w:p>
    <w:tbl>
      <w:tblPr>
        <w:tblStyle w:val="13"/>
        <w:tblpPr w:leftFromText="180" w:rightFromText="180" w:vertAnchor="text" w:horzAnchor="page" w:tblpX="1794" w:tblpY="23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90"/>
        <w:gridCol w:w="5076"/>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shd w:val="clear" w:color="auto" w:fill="BEBEBE"/>
            <w:vAlign w:val="center"/>
          </w:tcPr>
          <w:p>
            <w:pPr>
              <w:widowControl w:val="0"/>
              <w:jc w:val="center"/>
              <w:rPr>
                <w:rFonts w:ascii="宋体" w:hAnsi="宋体" w:eastAsia="宋体"/>
                <w:b/>
                <w:kern w:val="2"/>
                <w:lang w:eastAsia="zh-CN"/>
              </w:rPr>
            </w:pPr>
            <w:bookmarkStart w:id="45" w:name="OLE_LINK10"/>
            <w:r>
              <w:rPr>
                <w:rFonts w:hint="eastAsia" w:ascii="宋体" w:hAnsi="宋体" w:eastAsia="宋体"/>
                <w:b/>
                <w:kern w:val="2"/>
                <w:lang w:eastAsia="zh-CN"/>
              </w:rPr>
              <w:t>序号</w:t>
            </w:r>
          </w:p>
        </w:tc>
        <w:tc>
          <w:tcPr>
            <w:tcW w:w="1590"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货物名称</w:t>
            </w:r>
          </w:p>
        </w:tc>
        <w:tc>
          <w:tcPr>
            <w:tcW w:w="5076"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技术要求</w:t>
            </w:r>
          </w:p>
        </w:tc>
        <w:tc>
          <w:tcPr>
            <w:tcW w:w="1028"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1</w:t>
            </w:r>
          </w:p>
        </w:tc>
        <w:tc>
          <w:tcPr>
            <w:tcW w:w="1590" w:type="dxa"/>
            <w:vMerge w:val="restart"/>
            <w:vAlign w:val="center"/>
          </w:tcPr>
          <w:p>
            <w:pPr>
              <w:widowControl w:val="0"/>
              <w:jc w:val="center"/>
              <w:rPr>
                <w:rFonts w:ascii="宋体" w:hAnsi="宋体" w:eastAsia="宋体"/>
                <w:bCs/>
                <w:kern w:val="2"/>
                <w:lang w:eastAsia="zh-CN"/>
              </w:rPr>
            </w:pPr>
            <w:r>
              <w:rPr>
                <w:rFonts w:hint="eastAsia" w:ascii="Courier New" w:hAnsi="Courier New" w:eastAsia="宋体" w:cs="宋体"/>
                <w:b/>
                <w:bCs/>
                <w:lang w:eastAsia="zh-CN"/>
              </w:rPr>
              <w:t>四龙头校园直饮水机</w:t>
            </w:r>
          </w:p>
        </w:tc>
        <w:tc>
          <w:tcPr>
            <w:tcW w:w="5076" w:type="dxa"/>
            <w:vAlign w:val="center"/>
          </w:tcPr>
          <w:p>
            <w:pPr>
              <w:widowControl w:val="0"/>
              <w:numPr>
                <w:ilvl w:val="0"/>
                <w:numId w:val="0"/>
              </w:numPr>
              <w:ind w:left="0" w:firstLine="0"/>
              <w:jc w:val="center"/>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1.1整机为立式柜机，外观参考尺寸：1450×400×</w:t>
            </w:r>
          </w:p>
          <w:p>
            <w:pPr>
              <w:widowControl w:val="0"/>
              <w:numPr>
                <w:ilvl w:val="0"/>
                <w:numId w:val="0"/>
              </w:numPr>
              <w:ind w:left="0" w:firstLine="0"/>
              <w:jc w:val="both"/>
              <w:rPr>
                <w:rFonts w:ascii="宋体" w:hAnsi="宋体" w:eastAsia="宋体"/>
                <w:bCs/>
                <w:kern w:val="2"/>
                <w:lang w:eastAsia="zh-CN"/>
              </w:rPr>
            </w:pPr>
            <w:r>
              <w:rPr>
                <w:rFonts w:hint="eastAsia" w:ascii="新宋体" w:hAnsi="新宋体" w:eastAsia="新宋体"/>
                <w:kern w:val="2"/>
                <w:sz w:val="21"/>
                <w:szCs w:val="21"/>
                <w:lang w:eastAsia="zh-CN"/>
              </w:rPr>
              <w:t>1450mm，正负偏差±20mm内，</w:t>
            </w:r>
            <w:r>
              <w:rPr>
                <w:rFonts w:hint="eastAsia" w:ascii="宋体" w:hAnsi="宋体" w:eastAsia="宋体" w:cs="宋体"/>
                <w:b/>
                <w:bCs/>
                <w:color w:val="FF0000"/>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firstLine="0"/>
              <w:jc w:val="center"/>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1.2产品水龙头数量为4个，出水为温水，按键控制</w:t>
            </w:r>
          </w:p>
          <w:p>
            <w:pPr>
              <w:widowControl w:val="0"/>
              <w:numPr>
                <w:ilvl w:val="0"/>
                <w:numId w:val="0"/>
              </w:numPr>
              <w:ind w:left="0" w:firstLine="0"/>
              <w:jc w:val="both"/>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出水，龙头间距≥350mm，水嘴到接水盒的高度≥350mm，接水槽宽度≥180mm，取水按键距地面</w:t>
            </w:r>
          </w:p>
          <w:p>
            <w:pPr>
              <w:widowControl w:val="0"/>
              <w:numPr>
                <w:ilvl w:val="0"/>
                <w:numId w:val="0"/>
              </w:numPr>
              <w:ind w:left="0" w:firstLine="0"/>
              <w:jc w:val="both"/>
              <w:rPr>
                <w:rFonts w:ascii="宋体" w:hAnsi="宋体" w:eastAsia="宋体"/>
                <w:bCs/>
                <w:kern w:val="2"/>
                <w:lang w:eastAsia="zh-CN"/>
              </w:rPr>
            </w:pPr>
            <w:r>
              <w:rPr>
                <w:rFonts w:hint="eastAsia" w:ascii="新宋体" w:hAnsi="新宋体" w:eastAsia="新宋体"/>
                <w:color w:val="FF0000"/>
                <w:kern w:val="2"/>
                <w:sz w:val="21"/>
                <w:szCs w:val="21"/>
                <w:lang w:eastAsia="zh-CN"/>
              </w:rPr>
              <w:t>1250mm（±10mm），适合取水高度</w:t>
            </w:r>
            <w:r>
              <w:rPr>
                <w:rFonts w:hint="eastAsia" w:ascii="新宋体" w:hAnsi="新宋体" w:eastAsia="新宋体"/>
                <w:kern w:val="2"/>
                <w:sz w:val="21"/>
                <w:szCs w:val="21"/>
                <w:lang w:eastAsia="zh-CN"/>
              </w:rPr>
              <w:t>，</w:t>
            </w:r>
            <w:r>
              <w:rPr>
                <w:rFonts w:hint="eastAsia" w:ascii="宋体" w:hAnsi="宋体" w:eastAsia="宋体" w:cs="宋体"/>
                <w:b/>
                <w:bCs/>
                <w:color w:val="FF0000"/>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cs="宋体"/>
                <w:kern w:val="2"/>
                <w:sz w:val="21"/>
                <w:szCs w:val="21"/>
                <w:lang w:eastAsia="zh-CN"/>
              </w:rPr>
              <w:t>1.3整机外观采用不锈钢材质，取水台为敞开式180°设计，便于前、左、右多点位取水，采用圆角防撞设计</w:t>
            </w:r>
            <w:r>
              <w:rPr>
                <w:rFonts w:hint="eastAsia" w:ascii="宋体" w:hAnsi="宋体" w:eastAsia="宋体" w:cs="宋体"/>
                <w:kern w:val="2"/>
                <w:sz w:val="21"/>
                <w:szCs w:val="21"/>
                <w:lang w:eastAsia="zh-CN"/>
              </w:rPr>
              <w:t>。</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1.4过滤系统：采用反渗透过滤技术工艺，过滤系统要求以涉水卫生批件内容为准，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hint="eastAsia" w:ascii="宋体" w:hAnsi="宋体" w:eastAsia="新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1028"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numPr>
                <w:ilvl w:val="0"/>
                <w:numId w:val="0"/>
              </w:numPr>
              <w:ind w:left="0" w:leftChars="0" w:firstLine="0"/>
              <w:jc w:val="both"/>
              <w:textAlignment w:val="center"/>
              <w:rPr>
                <w:rFonts w:hint="eastAsia" w:ascii="宋体" w:hAnsi="宋体" w:eastAsia="宋体"/>
                <w:bCs/>
                <w:kern w:val="2"/>
                <w:lang w:eastAsia="zh-CN"/>
              </w:rPr>
            </w:pPr>
            <w:r>
              <w:rPr>
                <w:rFonts w:hint="eastAsia" w:ascii="新宋体" w:hAnsi="新宋体" w:eastAsia="新宋体"/>
                <w:kern w:val="2"/>
                <w:sz w:val="21"/>
                <w:szCs w:val="21"/>
                <w:lang w:eastAsia="zh-CN"/>
              </w:rPr>
              <w:t>1.5杀菌装置：采用紫外线（UV）杀菌装置（水批及说明书内必须体现），且紫外线使用年限≥9000h，紫外线杀菌器须满足《生活饮用水消毒剂和消毒设备卫生安全评价规范》。</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jc w:val="both"/>
              <w:textAlignment w:val="center"/>
              <w:rPr>
                <w:rFonts w:hint="eastAsia" w:ascii="宋体" w:hAnsi="宋体" w:eastAsia="宋体"/>
                <w:bCs/>
                <w:kern w:val="2"/>
                <w:lang w:eastAsia="zh-CN"/>
              </w:rPr>
            </w:pPr>
            <w:r>
              <w:rPr>
                <w:rFonts w:hint="eastAsia" w:eastAsia="宋体"/>
                <w:kern w:val="2"/>
                <w:sz w:val="21"/>
                <w:lang w:eastAsia="zh-CN"/>
              </w:rPr>
              <w:t>1.6净水流量＞2L/min，额定总净水量＞7000L，</w:t>
            </w:r>
            <w:r>
              <w:rPr>
                <w:rFonts w:hint="eastAsia" w:ascii="新宋体" w:hAnsi="新宋体" w:eastAsia="新宋体"/>
                <w:b/>
                <w:bCs/>
                <w:color w:val="FF0000"/>
                <w:kern w:val="2"/>
                <w:sz w:val="21"/>
                <w:szCs w:val="21"/>
                <w:lang w:eastAsia="zh-CN"/>
              </w:rPr>
              <w:t>提供</w:t>
            </w:r>
            <w:r>
              <w:rPr>
                <w:rFonts w:hint="eastAsia" w:eastAsia="宋体"/>
                <w:b/>
                <w:bCs/>
                <w:color w:val="FF0000"/>
                <w:kern w:val="2"/>
                <w:sz w:val="21"/>
                <w:lang w:eastAsia="zh-CN"/>
              </w:rPr>
              <w:t>投标产品单一型号的水效检测报告为准，</w:t>
            </w:r>
            <w:r>
              <w:rPr>
                <w:rFonts w:hint="eastAsia" w:ascii="新宋体" w:hAnsi="新宋体" w:eastAsia="新宋体"/>
                <w:b/>
                <w:bCs/>
                <w:color w:val="FF0000"/>
                <w:kern w:val="2"/>
                <w:sz w:val="21"/>
                <w:szCs w:val="21"/>
                <w:lang w:eastAsia="zh-CN"/>
              </w:rPr>
              <w:t>具备CMA认证标志的第三方检测报告，提供报告需在国家市场监督管理总局-全国认证认可信息公共服务平台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宋体" w:hAnsi="宋体" w:eastAsia="宋体"/>
                <w:bCs/>
                <w:kern w:val="2"/>
                <w:lang w:eastAsia="zh-CN"/>
              </w:rPr>
            </w:pPr>
            <w:r>
              <w:rPr>
                <w:rFonts w:hint="eastAsia" w:eastAsia="宋体"/>
                <w:kern w:val="2"/>
                <w:sz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jc w:val="both"/>
              <w:textAlignment w:val="center"/>
              <w:rPr>
                <w:rFonts w:hint="eastAsia" w:ascii="宋体" w:hAnsi="宋体" w:eastAsia="宋体"/>
                <w:bCs/>
                <w:kern w:val="2"/>
                <w:lang w:eastAsia="zh-CN"/>
              </w:rPr>
            </w:pPr>
            <w:r>
              <w:rPr>
                <w:rFonts w:hint="eastAsia" w:ascii="新宋体" w:hAnsi="新宋体" w:eastAsia="新宋体" w:cs="宋体"/>
                <w:kern w:val="2"/>
                <w:sz w:val="21"/>
                <w:szCs w:val="21"/>
                <w:lang w:eastAsia="zh-CN"/>
              </w:rPr>
              <w:t>1.7额定电压/频率220V/50Hz，额定总功率≤3200W，加热功率≥3000W。</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jc w:val="both"/>
              <w:textAlignment w:val="center"/>
              <w:rPr>
                <w:rFonts w:hint="eastAsia" w:ascii="宋体" w:hAnsi="宋体" w:eastAsia="宋体"/>
                <w:bCs/>
                <w:kern w:val="2"/>
                <w:lang w:eastAsia="zh-CN"/>
              </w:rPr>
            </w:pPr>
            <w:r>
              <w:rPr>
                <w:rFonts w:hint="eastAsia" w:ascii="新宋体" w:hAnsi="新宋体" w:eastAsia="新宋体" w:cs="宋体"/>
                <w:kern w:val="2"/>
                <w:sz w:val="21"/>
                <w:szCs w:val="21"/>
                <w:lang w:eastAsia="zh-CN"/>
              </w:rPr>
              <w:t>1.8热罐组件、加热管、水位探针均为食品级304不锈钢材质，</w:t>
            </w:r>
            <w:r>
              <w:rPr>
                <w:rFonts w:hint="eastAsia" w:ascii="新宋体" w:hAnsi="新宋体" w:eastAsia="新宋体" w:cs="宋体"/>
                <w:b/>
                <w:bCs/>
                <w:color w:val="FF0000"/>
                <w:kern w:val="2"/>
                <w:sz w:val="21"/>
                <w:szCs w:val="21"/>
                <w:lang w:eastAsia="zh-CN"/>
              </w:rPr>
              <w:t>提供热罐组件、加热管、水位探针第三方检测报告，检测报告需具备CMA认证标志且报告需体现投标产品型号，提供上述资料扫描件，提供报告需在国家市场监督管理总局-全国认证认可信息公共服务平台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cs="宋体"/>
                <w:b/>
                <w:bCs/>
                <w:color w:val="FF0000"/>
                <w:kern w:val="2"/>
                <w:sz w:val="21"/>
                <w:szCs w:val="21"/>
                <w:lang w:eastAsia="zh-CN"/>
              </w:rPr>
              <w:t>可查并提供查询截图扫描件。</w:t>
            </w:r>
          </w:p>
        </w:tc>
        <w:tc>
          <w:tcPr>
            <w:tcW w:w="1028"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ascii="宋体" w:hAnsi="宋体" w:eastAsia="宋体"/>
                <w:bCs/>
                <w:kern w:val="2"/>
                <w:lang w:eastAsia="zh-CN"/>
              </w:rPr>
            </w:pPr>
            <w:r>
              <w:rPr>
                <w:rFonts w:hint="eastAsia" w:ascii="新宋体" w:hAnsi="新宋体" w:eastAsia="新宋体" w:cs="宋体"/>
                <w:kern w:val="2"/>
                <w:sz w:val="21"/>
                <w:szCs w:val="21"/>
                <w:lang w:eastAsia="zh-CN"/>
              </w:rPr>
              <w:t>1.9常温水储水总容积≥24L，热罐容量≥30L，储水容量数据以涉水卫生批件内规格数据为准。</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1.10主要输配水零部件包括不限于热罐、不锈钢电加热管、给水用PE软管、不锈钢热交换器、硅橡胶配件等输配水配件符合《生活饮用水输配水设备及防护材料卫生安全评价规范》（2001），</w:t>
            </w:r>
            <w:r>
              <w:rPr>
                <w:rFonts w:hint="eastAsia" w:ascii="新宋体" w:hAnsi="新宋体" w:eastAsia="新宋体"/>
                <w:b/>
                <w:bCs/>
                <w:color w:val="FF0000"/>
                <w:kern w:val="2"/>
                <w:sz w:val="21"/>
                <w:szCs w:val="21"/>
                <w:lang w:eastAsia="zh-CN"/>
              </w:rPr>
              <w:t>提供热罐、不锈钢电加热管、给水用PE软管、不锈钢热交换器、硅橡胶配件等输配水配件符合CMA认证标志的第三方检测报告，提供报告需在国家市场监督管理总局-全国认证认可信息公共服务平台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ascii="宋体" w:hAnsi="宋体" w:eastAsia="宋体"/>
                <w:bCs/>
                <w:kern w:val="2"/>
                <w:lang w:eastAsia="zh-CN"/>
              </w:rPr>
            </w:pPr>
            <w:r>
              <w:rPr>
                <w:rFonts w:hint="eastAsia" w:ascii="新宋体" w:hAnsi="新宋体" w:eastAsia="新宋体"/>
                <w:kern w:val="2"/>
                <w:sz w:val="21"/>
                <w:szCs w:val="21"/>
                <w:lang w:eastAsia="zh-CN"/>
              </w:rPr>
              <w:t>1.11投标产品整机出水水质符合GB 5749-2022《生活饮用水卫生标准》：砷≤0.01mg/L、汞≤0.001mg/L、甲醛≤0.9mg/L、土臭素≤0.00001mg/L、亚硝酸盐（以N计）≤1mg/L，</w:t>
            </w:r>
            <w:r>
              <w:rPr>
                <w:rFonts w:hint="eastAsia" w:ascii="新宋体" w:hAnsi="新宋体" w:eastAsia="新宋体"/>
                <w:b/>
                <w:bCs/>
                <w:color w:val="FF0000"/>
                <w:kern w:val="2"/>
                <w:sz w:val="21"/>
                <w:szCs w:val="21"/>
                <w:lang w:eastAsia="zh-CN"/>
              </w:rPr>
              <w:t>提供具备CMA认证标志的第三方检测报告，检测报告内需体现投标产品型号，报告需在国家市场监督管理总局-全国认证认可信息公共服务平台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1.12防触电保护类型为I类，防护等级为IP44。</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1.13具备防漏水、防漏电、防超温、防干烧、防缺水、防蒸汽、防冻裂、防烫伤、防磕碰、防超压等安全防护功能</w:t>
            </w:r>
            <w:r>
              <w:rPr>
                <w:rFonts w:hint="eastAsia" w:ascii="宋体" w:hAnsi="宋体" w:eastAsia="宋体" w:cs="宋体"/>
                <w:kern w:val="2"/>
                <w:sz w:val="21"/>
                <w:szCs w:val="21"/>
                <w:lang w:eastAsia="zh-CN"/>
              </w:rPr>
              <w:t>。</w:t>
            </w: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center"/>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1.14投标产品单位水量能耗值及保温性能符合《商用电开水器节能认证技术规范》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提供投标产品型号具备</w:t>
            </w:r>
            <w:r>
              <w:rPr>
                <w:rFonts w:hint="eastAsia" w:ascii="新宋体" w:hAnsi="新宋体" w:eastAsia="新宋体" w:cs="宋体"/>
                <w:b/>
                <w:bCs/>
                <w:color w:val="FF0000"/>
                <w:kern w:val="2"/>
                <w:sz w:val="21"/>
                <w:szCs w:val="21"/>
                <w:lang w:eastAsia="zh-CN"/>
              </w:rPr>
              <w:t>CMA认证标志的第三方检测报告来证明</w:t>
            </w:r>
            <w:r>
              <w:rPr>
                <w:rFonts w:hint="eastAsia" w:ascii="新宋体" w:hAnsi="新宋体" w:eastAsia="新宋体"/>
                <w:b/>
                <w:bCs/>
                <w:color w:val="FF0000"/>
                <w:kern w:val="2"/>
                <w:sz w:val="21"/>
                <w:szCs w:val="21"/>
                <w:lang w:eastAsia="zh-CN"/>
              </w:rPr>
              <w:t>，提供报告需在国家市场监督管理总局全国认证认可信息公</w:t>
            </w:r>
          </w:p>
          <w:p>
            <w:pPr>
              <w:widowControl w:val="0"/>
              <w:numPr>
                <w:ilvl w:val="0"/>
                <w:numId w:val="0"/>
              </w:numPr>
              <w:ind w:left="0" w:leftChars="0" w:firstLine="0"/>
              <w:jc w:val="both"/>
              <w:rPr>
                <w:rFonts w:hint="eastAsia" w:ascii="宋体" w:hAnsi="宋体" w:eastAsia="新宋体"/>
                <w:bCs/>
                <w:kern w:val="2"/>
                <w:lang w:eastAsia="zh-CN"/>
              </w:rPr>
            </w:pPr>
            <w:r>
              <w:rPr>
                <w:rFonts w:hint="eastAsia" w:ascii="新宋体" w:hAnsi="新宋体" w:eastAsia="新宋体"/>
                <w:b/>
                <w:bCs/>
                <w:color w:val="FF0000"/>
                <w:kern w:val="2"/>
                <w:sz w:val="21"/>
                <w:szCs w:val="21"/>
                <w:lang w:eastAsia="zh-CN"/>
              </w:rPr>
              <w:t>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jc w:val="left"/>
              <w:textAlignment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1.15、</w:t>
            </w:r>
            <w:r>
              <w:rPr>
                <w:rFonts w:hint="eastAsia" w:ascii="新宋体" w:hAnsi="新宋体" w:eastAsia="新宋体"/>
                <w:kern w:val="2"/>
                <w:sz w:val="21"/>
                <w:szCs w:val="21"/>
                <w:lang w:eastAsia="zh-CN"/>
              </w:rPr>
              <w:t>投标产品</w:t>
            </w:r>
            <w:r>
              <w:rPr>
                <w:rFonts w:hint="eastAsia" w:ascii="新宋体" w:hAnsi="新宋体" w:eastAsia="新宋体" w:cs="宋体"/>
                <w:kern w:val="2"/>
                <w:sz w:val="21"/>
                <w:szCs w:val="21"/>
                <w:lang w:eastAsia="zh-CN"/>
              </w:rPr>
              <w:t>满足1级水效标准。</w:t>
            </w:r>
          </w:p>
          <w:p>
            <w:pPr>
              <w:widowControl/>
              <w:jc w:val="left"/>
              <w:textAlignment w:val="center"/>
              <w:rPr>
                <w:rFonts w:hint="eastAsia" w:ascii="新宋体" w:hAnsi="新宋体" w:eastAsia="新宋体"/>
                <w:kern w:val="2"/>
                <w:sz w:val="21"/>
                <w:szCs w:val="21"/>
                <w:lang w:eastAsia="zh-CN"/>
              </w:rPr>
            </w:pPr>
            <w:r>
              <w:rPr>
                <w:rFonts w:hint="eastAsia" w:ascii="新宋体" w:hAnsi="新宋体" w:eastAsia="新宋体" w:cs="宋体"/>
                <w:b/>
                <w:bCs/>
                <w:color w:val="FF0000"/>
                <w:kern w:val="2"/>
                <w:sz w:val="21"/>
                <w:szCs w:val="21"/>
                <w:lang w:eastAsia="zh-CN"/>
              </w:rPr>
              <w:t>证明文件：提供投标设备单一型号的符合GB 34914-2021《净水机水效限定值及水效等级》要求的水效检测报告且</w:t>
            </w:r>
            <w:r>
              <w:rPr>
                <w:rFonts w:hint="eastAsia" w:ascii="新宋体" w:hAnsi="新宋体" w:eastAsia="新宋体"/>
                <w:b/>
                <w:bCs/>
                <w:color w:val="FF0000"/>
                <w:kern w:val="2"/>
                <w:sz w:val="21"/>
                <w:szCs w:val="21"/>
                <w:lang w:eastAsia="zh-CN"/>
              </w:rPr>
              <w:t>符合CMA认证标志的第三方检测报告</w:t>
            </w:r>
            <w:r>
              <w:rPr>
                <w:rFonts w:hint="eastAsia" w:ascii="新宋体" w:hAnsi="新宋体" w:eastAsia="新宋体" w:cs="宋体"/>
                <w:b/>
                <w:bCs/>
                <w:color w:val="FF0000"/>
                <w:kern w:val="2"/>
                <w:sz w:val="21"/>
                <w:szCs w:val="21"/>
                <w:lang w:eastAsia="zh-CN"/>
              </w:rPr>
              <w:t>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cs="宋体"/>
                <w:b/>
                <w:bCs/>
                <w:color w:val="FF0000"/>
                <w:kern w:val="2"/>
                <w:sz w:val="21"/>
                <w:szCs w:val="21"/>
                <w:lang w:eastAsia="zh-CN"/>
              </w:rPr>
              <w:t>可查并提供查询截图。提供投标产品对应型号水效等级在水效标识网官网</w:t>
            </w:r>
            <w:r>
              <w:rPr>
                <w:rFonts w:hint="eastAsia" w:eastAsia="宋体"/>
                <w:b/>
                <w:bCs/>
                <w:color w:val="FF0000"/>
                <w:kern w:val="2"/>
                <w:sz w:val="21"/>
                <w:szCs w:val="21"/>
                <w:lang w:eastAsia="zh-CN"/>
              </w:rPr>
              <w:t>（http://www.waterlabel.org.cn/）</w:t>
            </w:r>
            <w:r>
              <w:rPr>
                <w:rFonts w:hint="eastAsia" w:ascii="新宋体" w:hAnsi="新宋体" w:eastAsia="新宋体" w:cs="宋体"/>
                <w:b/>
                <w:bCs/>
                <w:color w:val="FF0000"/>
                <w:kern w:val="2"/>
                <w:sz w:val="21"/>
                <w:szCs w:val="21"/>
                <w:lang w:eastAsia="zh-CN"/>
              </w:rPr>
              <w:t>查询截图。</w:t>
            </w:r>
          </w:p>
        </w:tc>
        <w:tc>
          <w:tcPr>
            <w:tcW w:w="1028"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1.17投标产品的加热温度可自行设定，实现至少在40℃～75℃宽度的温度调节，设备具备节能模式，长时间不用水时，设备自动进入停止加热状态</w:t>
            </w:r>
            <w:r>
              <w:rPr>
                <w:rFonts w:hint="eastAsia" w:ascii="宋体" w:hAnsi="宋体" w:eastAsia="宋体" w:cs="宋体"/>
                <w:color w:val="FF0000"/>
                <w:kern w:val="2"/>
                <w:sz w:val="21"/>
                <w:szCs w:val="21"/>
                <w:lang w:eastAsia="zh-CN"/>
              </w:rPr>
              <w:t>。</w:t>
            </w: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1.18投标产品LED可视化显示屏，显示或提示内容包括不限于滤芯状态、加热温度、杀菌提示、出水TDS值等功能，投标产品具备无线控制模块，可实现原纯水TDS、各级滤芯寿命、用水量查看，长按短按取水方式切换、温度设置、一键杀菌等设置功能。</w:t>
            </w:r>
          </w:p>
        </w:tc>
        <w:tc>
          <w:tcPr>
            <w:tcW w:w="1028" w:type="dxa"/>
            <w:vAlign w:val="center"/>
          </w:tcPr>
          <w:p>
            <w:pPr>
              <w:widowControl w:val="0"/>
              <w:jc w:val="center"/>
              <w:rPr>
                <w:rFonts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1.19投标产品涉水部件包括但不限于常温水箱、PP管、硅胶接头、滤芯配件、增压泵等部件提供双酚A检测报告，</w:t>
            </w:r>
            <w:r>
              <w:rPr>
                <w:rFonts w:hint="eastAsia" w:ascii="新宋体" w:hAnsi="新宋体" w:eastAsia="新宋体"/>
                <w:b/>
                <w:bCs/>
                <w:color w:val="FF0000"/>
                <w:kern w:val="2"/>
                <w:sz w:val="21"/>
                <w:szCs w:val="21"/>
                <w:lang w:eastAsia="zh-CN"/>
              </w:rPr>
              <w:t>提供产品对应型号具备CMA认证标志的第三方检测报告，报告需体现产品型号。报告需在国家市场监督管理总局-全国认证认可信息公共服务平台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r>
              <w:rPr>
                <w:rFonts w:hint="eastAsia" w:ascii="新宋体" w:hAnsi="新宋体" w:eastAsia="新宋体"/>
                <w:b/>
                <w:bCs/>
                <w:kern w:val="2"/>
                <w:sz w:val="21"/>
                <w:szCs w:val="21"/>
                <w:lang w:eastAsia="zh-CN"/>
              </w:rPr>
              <w:t>。</w:t>
            </w:r>
          </w:p>
        </w:tc>
        <w:tc>
          <w:tcPr>
            <w:tcW w:w="1028"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1.20投标产品</w:t>
            </w:r>
            <w:r>
              <w:rPr>
                <w:rFonts w:hint="eastAsia" w:ascii="新宋体" w:hAnsi="新宋体" w:eastAsia="新宋体" w:cs="宋体"/>
                <w:kern w:val="2"/>
                <w:sz w:val="21"/>
                <w:szCs w:val="21"/>
                <w:lang w:eastAsia="zh-CN"/>
              </w:rPr>
              <w:t>具备手动或自动高温杀菌功能，且高温消毒时长不低于150秒</w:t>
            </w:r>
            <w:r>
              <w:rPr>
                <w:rFonts w:hint="eastAsia" w:ascii="宋体" w:hAnsi="宋体" w:eastAsia="宋体" w:cs="宋体"/>
                <w:kern w:val="2"/>
                <w:sz w:val="21"/>
                <w:szCs w:val="21"/>
                <w:lang w:eastAsia="zh-CN"/>
              </w:rPr>
              <w:t>。</w:t>
            </w: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4"/>
              </w:numPr>
              <w:ind w:leftChars="0"/>
              <w:jc w:val="left"/>
              <w:rPr>
                <w:rFonts w:hint="eastAsia" w:ascii="新宋体" w:hAnsi="新宋体" w:eastAsia="新宋体"/>
                <w:kern w:val="2"/>
                <w:sz w:val="21"/>
                <w:szCs w:val="21"/>
                <w:lang w:eastAsia="zh-CN"/>
              </w:rPr>
            </w:pPr>
            <w:r>
              <w:rPr>
                <w:rFonts w:hint="eastAsia" w:ascii="新宋体" w:hAnsi="新宋体" w:eastAsia="新宋体" w:cs="宋体"/>
                <w:kern w:val="2"/>
                <w:sz w:val="21"/>
                <w:szCs w:val="21"/>
                <w:lang w:eastAsia="zh-CN"/>
              </w:rPr>
              <w:t>所投产品具备点按出水及长按出水两种模式且可一键进行切换以满足实际使用需求，机器具备长时间出水自动切断功能，避免浪费</w:t>
            </w:r>
            <w:r>
              <w:rPr>
                <w:rFonts w:hint="eastAsia" w:ascii="宋体" w:hAnsi="宋体" w:eastAsia="宋体" w:cs="宋体"/>
                <w:kern w:val="2"/>
                <w:sz w:val="21"/>
                <w:szCs w:val="21"/>
                <w:lang w:eastAsia="zh-CN"/>
              </w:rPr>
              <w:t>。</w:t>
            </w: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firstLineChars="0"/>
              <w:jc w:val="left"/>
              <w:rPr>
                <w:rFonts w:hint="eastAsia" w:ascii="新宋体" w:hAnsi="新宋体" w:eastAsia="宋体"/>
                <w:kern w:val="2"/>
                <w:sz w:val="21"/>
                <w:szCs w:val="21"/>
                <w:lang w:eastAsia="zh-CN"/>
              </w:rPr>
            </w:pPr>
            <w:r>
              <w:rPr>
                <w:rFonts w:hint="eastAsia" w:ascii="新宋体" w:hAnsi="新宋体" w:eastAsia="新宋体"/>
                <w:kern w:val="2"/>
                <w:sz w:val="21"/>
                <w:szCs w:val="21"/>
                <w:lang w:eastAsia="zh-CN"/>
              </w:rPr>
              <w:t>1.21投标产品具有故障代码提醒功能，包括不限于漏水保护、温度传感器异常、加热异常、加热超温等</w:t>
            </w:r>
            <w:r>
              <w:rPr>
                <w:rFonts w:hint="eastAsia" w:ascii="宋体" w:hAnsi="宋体" w:eastAsia="宋体" w:cs="宋体"/>
                <w:kern w:val="2"/>
                <w:sz w:val="21"/>
                <w:szCs w:val="21"/>
                <w:lang w:eastAsia="zh-CN"/>
              </w:rPr>
              <w:t>。</w:t>
            </w: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jc w:val="left"/>
              <w:textAlignment w:val="center"/>
              <w:rPr>
                <w:rFonts w:hint="eastAsia" w:ascii="新宋体" w:hAnsi="新宋体" w:eastAsia="新宋体"/>
                <w:kern w:val="2"/>
                <w:sz w:val="21"/>
                <w:szCs w:val="21"/>
                <w:lang w:eastAsia="zh-CN"/>
              </w:rPr>
            </w:pPr>
            <w:r>
              <w:rPr>
                <w:rFonts w:hint="eastAsia" w:ascii="新宋体" w:hAnsi="新宋体" w:eastAsia="新宋体" w:cs="宋体"/>
                <w:kern w:val="2"/>
                <w:sz w:val="21"/>
                <w:szCs w:val="21"/>
                <w:lang w:eastAsia="zh-CN"/>
              </w:rPr>
              <w:t>1.22所投产品出水水质标准符合CJ94-2005《饮用净水水质标准》、《食品安全国家标准 食品中污染物限量》标准及《健康直饮水水质标准》要求，</w:t>
            </w:r>
            <w:r>
              <w:rPr>
                <w:rFonts w:hint="eastAsia" w:ascii="新宋体" w:hAnsi="新宋体" w:eastAsia="新宋体" w:cs="宋体"/>
                <w:b/>
                <w:bCs/>
                <w:color w:val="FF0000"/>
                <w:kern w:val="2"/>
                <w:sz w:val="21"/>
                <w:szCs w:val="21"/>
                <w:lang w:eastAsia="zh-CN"/>
              </w:rPr>
              <w:t>提供上述三种具有</w:t>
            </w:r>
            <w:r>
              <w:rPr>
                <w:rFonts w:hint="eastAsia" w:ascii="新宋体" w:hAnsi="新宋体" w:eastAsia="新宋体"/>
                <w:b/>
                <w:bCs/>
                <w:color w:val="FF0000"/>
                <w:kern w:val="2"/>
                <w:sz w:val="21"/>
                <w:szCs w:val="21"/>
                <w:lang w:eastAsia="zh-CN"/>
              </w:rPr>
              <w:t>CMA认证标志的第三方检测报告来证明，提供报告需在国家市场监督管理总局-全国认证认可信息公共服务平台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numPr>
                <w:ilvl w:val="0"/>
                <w:numId w:val="0"/>
              </w:numPr>
              <w:ind w:left="0" w:firstLine="0"/>
              <w:jc w:val="left"/>
              <w:textAlignment w:val="center"/>
              <w:rPr>
                <w:rFonts w:eastAsia="宋体"/>
                <w:kern w:val="2"/>
                <w:sz w:val="21"/>
                <w:lang w:eastAsia="zh-CN"/>
              </w:rPr>
            </w:pPr>
            <w:r>
              <w:rPr>
                <w:rFonts w:hint="eastAsia" w:ascii="新宋体" w:hAnsi="新宋体" w:eastAsia="新宋体" w:cs="宋体"/>
                <w:kern w:val="2"/>
                <w:sz w:val="21"/>
                <w:szCs w:val="21"/>
                <w:lang w:eastAsia="zh-CN"/>
              </w:rPr>
              <w:t>1.23投标产品杀菌效果：产品整机运行（不低于14天）静态无取水操作状态下，出水水样微生物（包括但不限于菌落总数、大肠菌群、大肠埃希氏菌）不得检出，</w:t>
            </w:r>
            <w:r>
              <w:rPr>
                <w:rFonts w:hint="eastAsia" w:ascii="新宋体" w:hAnsi="新宋体" w:eastAsia="新宋体" w:cs="宋体"/>
                <w:b/>
                <w:bCs/>
                <w:color w:val="FF0000"/>
                <w:kern w:val="2"/>
                <w:sz w:val="21"/>
                <w:szCs w:val="21"/>
                <w:lang w:eastAsia="zh-CN"/>
              </w:rPr>
              <w:t>提供具有</w:t>
            </w:r>
            <w:r>
              <w:rPr>
                <w:rFonts w:hint="eastAsia" w:ascii="新宋体" w:hAnsi="新宋体" w:eastAsia="新宋体"/>
                <w:b/>
                <w:bCs/>
                <w:color w:val="FF0000"/>
                <w:kern w:val="2"/>
                <w:sz w:val="21"/>
                <w:szCs w:val="21"/>
                <w:lang w:eastAsia="zh-CN"/>
              </w:rPr>
              <w:t>CMA认证标志的第三方检测报告来证明，报告申请人为投标产品制造商，提供报告需在国家市场监督管理总局-全国认证认可信息公共服务平台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1028" w:type="dxa"/>
            <w:vAlign w:val="center"/>
          </w:tcPr>
          <w:p>
            <w:pPr>
              <w:widowControl w:val="0"/>
              <w:jc w:val="center"/>
              <w:rPr>
                <w:rFonts w:hint="eastAsia" w:ascii="宋体" w:hAnsi="宋体" w:eastAsia="新宋体"/>
                <w:kern w:val="2"/>
                <w:lang w:eastAsia="zh-CN"/>
              </w:rPr>
            </w:pPr>
            <w:r>
              <w:rPr>
                <w:rFonts w:hint="eastAsia" w:ascii="新宋体" w:hAnsi="新宋体" w:eastAsia="新宋体" w:cs="宋体"/>
                <w:kern w:val="2"/>
                <w:sz w:val="21"/>
                <w:szCs w:val="21"/>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2</w:t>
            </w:r>
          </w:p>
        </w:tc>
        <w:tc>
          <w:tcPr>
            <w:tcW w:w="1590" w:type="dxa"/>
            <w:vMerge w:val="restart"/>
            <w:vAlign w:val="center"/>
          </w:tcPr>
          <w:p>
            <w:pPr>
              <w:widowControl w:val="0"/>
              <w:jc w:val="center"/>
              <w:rPr>
                <w:rFonts w:ascii="宋体" w:hAnsi="宋体" w:eastAsia="宋体"/>
                <w:bCs/>
                <w:kern w:val="2"/>
                <w:lang w:eastAsia="zh-CN"/>
              </w:rPr>
            </w:pPr>
            <w:r>
              <w:rPr>
                <w:rFonts w:hint="eastAsia" w:ascii="Courier New" w:hAnsi="Courier New" w:eastAsia="宋体" w:cs="宋体"/>
                <w:b/>
                <w:bCs/>
                <w:lang w:eastAsia="zh-CN"/>
              </w:rPr>
              <w:t>三龙头校园直饮水机</w:t>
            </w:r>
          </w:p>
        </w:tc>
        <w:tc>
          <w:tcPr>
            <w:tcW w:w="5076" w:type="dxa"/>
            <w:vAlign w:val="center"/>
          </w:tcPr>
          <w:p>
            <w:pPr>
              <w:widowControl/>
              <w:spacing w:line="240" w:lineRule="auto"/>
              <w:jc w:val="left"/>
              <w:rPr>
                <w:rFonts w:hint="eastAsia" w:ascii="宋体" w:hAnsi="宋体" w:eastAsia="宋体"/>
                <w:bCs/>
                <w:kern w:val="2"/>
                <w:lang w:eastAsia="zh-CN"/>
              </w:rPr>
            </w:pPr>
            <w:r>
              <w:rPr>
                <w:rFonts w:hint="eastAsia" w:ascii="宋体" w:hAnsi="宋体" w:eastAsia="宋体" w:cs="宋体"/>
                <w:sz w:val="21"/>
                <w:szCs w:val="21"/>
                <w:lang w:eastAsia="zh-CN"/>
              </w:rPr>
              <w:t>2.1整机为立式柜机，外观参考尺寸：950×400×1450mm，正负偏差±20mm内，</w:t>
            </w:r>
            <w:r>
              <w:rPr>
                <w:rFonts w:hint="eastAsia" w:ascii="宋体" w:hAnsi="宋体" w:eastAsia="宋体" w:cs="宋体"/>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hint="eastAsia" w:eastAsia="宋体"/>
                <w:kern w:val="2"/>
                <w:sz w:val="21"/>
                <w:szCs w:val="21"/>
                <w:lang w:eastAsia="zh-CN"/>
              </w:rPr>
            </w:pPr>
            <w:r>
              <w:rPr>
                <w:rFonts w:hint="eastAsia" w:eastAsia="宋体"/>
                <w:kern w:val="2"/>
                <w:sz w:val="21"/>
                <w:szCs w:val="21"/>
                <w:lang w:eastAsia="zh-CN"/>
              </w:rPr>
              <w:t>2.1产品水龙头数量为3个，出水均为温水，按键控制出水，龙头间距≥300mm，水嘴到接水盒的高度≥350mm，接水槽宽度≥180mm，取水按键距地面</w:t>
            </w:r>
          </w:p>
          <w:p>
            <w:pPr>
              <w:widowControl/>
              <w:spacing w:line="240" w:lineRule="auto"/>
              <w:jc w:val="left"/>
              <w:rPr>
                <w:rFonts w:ascii="宋体" w:hAnsi="宋体" w:eastAsia="宋体"/>
                <w:bCs/>
                <w:kern w:val="2"/>
                <w:sz w:val="21"/>
                <w:szCs w:val="21"/>
                <w:lang w:eastAsia="zh-CN"/>
              </w:rPr>
            </w:pPr>
            <w:r>
              <w:rPr>
                <w:rFonts w:hint="eastAsia" w:eastAsia="宋体"/>
                <w:kern w:val="2"/>
                <w:sz w:val="21"/>
                <w:szCs w:val="21"/>
                <w:lang w:eastAsia="zh-CN"/>
              </w:rPr>
              <w:t>1250mm（±20mm），适合取水高度，</w:t>
            </w:r>
            <w:r>
              <w:rPr>
                <w:rFonts w:hint="eastAsia" w:ascii="宋体" w:hAnsi="宋体" w:eastAsia="宋体" w:cs="宋体"/>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ascii="宋体" w:hAnsi="宋体" w:eastAsia="宋体"/>
                <w:kern w:val="2"/>
                <w:sz w:val="21"/>
                <w:szCs w:val="21"/>
                <w:lang w:eastAsia="zh-CN"/>
              </w:rPr>
            </w:pPr>
            <w:r>
              <w:rPr>
                <w:rFonts w:hint="eastAsia" w:eastAsia="宋体"/>
                <w:kern w:val="2"/>
                <w:sz w:val="21"/>
                <w:szCs w:val="21"/>
                <w:lang w:eastAsia="zh-CN"/>
              </w:rPr>
              <w:t>2.3取水台为敞开式180°设计，便于前、左、右多点位取水，采用圆角防撞设计，</w:t>
            </w:r>
            <w:r>
              <w:rPr>
                <w:rFonts w:hint="eastAsia" w:ascii="宋体" w:hAnsi="宋体" w:eastAsia="宋体" w:cs="宋体"/>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shd w:val="clear" w:color="auto" w:fill="auto"/>
            <w:vAlign w:val="center"/>
          </w:tcPr>
          <w:p>
            <w:pPr>
              <w:widowControl w:val="0"/>
              <w:spacing w:line="240" w:lineRule="auto"/>
              <w:jc w:val="both"/>
              <w:rPr>
                <w:rFonts w:ascii="宋体" w:hAnsi="宋体" w:eastAsia="宋体"/>
                <w:bCs/>
                <w:kern w:val="2"/>
                <w:lang w:eastAsia="zh-CN"/>
              </w:rPr>
            </w:pPr>
            <w:r>
              <w:rPr>
                <w:rFonts w:hint="eastAsia" w:eastAsia="宋体"/>
                <w:kern w:val="2"/>
                <w:sz w:val="21"/>
                <w:szCs w:val="21"/>
                <w:lang w:eastAsia="zh-CN"/>
              </w:rPr>
              <w:t>2.4过滤系统：采用反渗透过滤技术工艺，过滤系统要求以涉水卫生批件内容为准，提供投标产品型号</w:t>
            </w:r>
            <w:r>
              <w:rPr>
                <w:rFonts w:hint="eastAsia" w:eastAsia="宋体"/>
                <w:color w:val="FF0000"/>
                <w:kern w:val="2"/>
                <w:sz w:val="21"/>
                <w:szCs w:val="21"/>
                <w:lang w:eastAsia="zh-CN"/>
              </w:rPr>
              <w:t>《涉及饮用水卫生安全产品卫生许可批件》扫描件。</w:t>
            </w:r>
          </w:p>
        </w:tc>
        <w:tc>
          <w:tcPr>
            <w:tcW w:w="1028" w:type="dxa"/>
            <w:shd w:val="clear" w:color="auto" w:fill="auto"/>
            <w:vAlign w:val="center"/>
          </w:tcPr>
          <w:p>
            <w:pPr>
              <w:widowControl w:val="0"/>
              <w:jc w:val="center"/>
              <w:rPr>
                <w:rFonts w:ascii="宋体" w:hAnsi="宋体" w:eastAsia="宋体"/>
                <w:bCs/>
                <w:kern w:val="2"/>
                <w:lang w:eastAsia="zh-CN"/>
              </w:rPr>
            </w:pPr>
            <w:r>
              <w:rPr>
                <w:rFonts w:hint="eastAsia" w:eastAsia="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2.5</w:t>
            </w:r>
            <w:r>
              <w:rPr>
                <w:rFonts w:hint="eastAsia" w:eastAsia="宋体"/>
                <w:kern w:val="2"/>
                <w:sz w:val="21"/>
                <w:szCs w:val="21"/>
                <w:lang w:eastAsia="zh-CN"/>
              </w:rPr>
              <w:t>杀菌装置：采用紫外线（UV）杀菌装置（水批及说明书内必须体现），且紫外线使用年限≥9000h，紫外线杀菌器须满足《生活饮用水消毒剂和消毒设备卫生安全评价规范》，</w:t>
            </w:r>
            <w:r>
              <w:rPr>
                <w:rFonts w:hint="eastAsia" w:eastAsia="宋体"/>
                <w:b/>
                <w:bCs/>
                <w:color w:val="FF0000"/>
                <w:kern w:val="2"/>
                <w:sz w:val="21"/>
                <w:szCs w:val="21"/>
                <w:lang w:eastAsia="zh-CN"/>
              </w:rPr>
              <w:t>提供紫外线杀菌器具备CMA认证标志第三方检测报告，提供报告需在国家市场监督管理总局全国认证认可信息公共服务平台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1028" w:type="dxa"/>
            <w:vAlign w:val="center"/>
          </w:tcPr>
          <w:p>
            <w:pPr>
              <w:widowControl w:val="0"/>
              <w:jc w:val="center"/>
              <w:rPr>
                <w:rFonts w:ascii="宋体" w:hAnsi="宋体" w:eastAsia="新宋体"/>
                <w:bCs/>
                <w:kern w:val="2"/>
                <w:lang w:eastAsia="zh-CN"/>
              </w:rPr>
            </w:pPr>
            <w:r>
              <w:rPr>
                <w:rFonts w:hint="eastAsia" w:ascii="新宋体" w:hAnsi="新宋体" w:eastAsia="新宋体" w:cs="宋体"/>
                <w:kern w:val="2"/>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ascii="宋体" w:hAnsi="宋体" w:eastAsia="宋体"/>
                <w:bCs/>
                <w:color w:val="FF0000"/>
                <w:kern w:val="2"/>
                <w:sz w:val="21"/>
                <w:szCs w:val="21"/>
                <w:lang w:eastAsia="zh-CN"/>
              </w:rPr>
            </w:pPr>
            <w:r>
              <w:rPr>
                <w:rFonts w:hint="eastAsia" w:eastAsia="宋体"/>
                <w:kern w:val="2"/>
                <w:sz w:val="21"/>
                <w:szCs w:val="21"/>
                <w:lang w:eastAsia="zh-CN"/>
              </w:rPr>
              <w:t>2.6净水流量＞1L/min，额定总净水量＞4000L净化能力要求以涉水卫生批件内容及投标产品单一型号的水效检测报告为准，</w:t>
            </w:r>
            <w:r>
              <w:rPr>
                <w:rFonts w:hint="eastAsia" w:eastAsia="宋体"/>
                <w:b/>
                <w:bCs/>
                <w:color w:val="FF0000"/>
                <w:kern w:val="2"/>
                <w:sz w:val="21"/>
                <w:szCs w:val="21"/>
                <w:lang w:eastAsia="zh-CN"/>
              </w:rPr>
              <w:t>投标产品对应型号的具备CMA认证标志的第三方检测水效检告扫描件，报告需在国家市场监督管理总局-全国认证认可信息公共服务平台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2.7额定电压/频率220V/50Hz，额定总功率≤3100W，防止线路过载。</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2.8热罐组件、加热管、水位探针均为食品级304不锈钢材质，</w:t>
            </w:r>
            <w:r>
              <w:rPr>
                <w:rFonts w:hint="eastAsia" w:eastAsia="宋体"/>
                <w:b/>
                <w:bCs/>
                <w:color w:val="FF0000"/>
                <w:kern w:val="2"/>
                <w:sz w:val="21"/>
                <w:szCs w:val="21"/>
                <w:lang w:eastAsia="zh-CN"/>
              </w:rPr>
              <w:t>提供热罐组件、加热管、水位探针符合GB 4806.9-2023标准第三方检测报告，检测报告需具备CMA认证标志且报告需体现投标产品型号，提供上述资料扫描件，报告需在国家市场监督管理总局-全国认证认可信息公共服务平台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numPr>
                <w:ilvl w:val="0"/>
                <w:numId w:val="0"/>
              </w:numPr>
              <w:spacing w:line="240" w:lineRule="auto"/>
              <w:ind w:left="0" w:firstLine="0"/>
              <w:jc w:val="both"/>
              <w:rPr>
                <w:rFonts w:ascii="宋体" w:hAnsi="宋体" w:eastAsia="宋体"/>
                <w:bCs/>
                <w:kern w:val="2"/>
                <w:sz w:val="21"/>
                <w:szCs w:val="21"/>
                <w:lang w:eastAsia="zh-CN"/>
              </w:rPr>
            </w:pPr>
            <w:r>
              <w:rPr>
                <w:rFonts w:hint="eastAsia" w:eastAsia="宋体"/>
                <w:kern w:val="2"/>
                <w:sz w:val="21"/>
                <w:szCs w:val="21"/>
                <w:lang w:eastAsia="zh-CN"/>
              </w:rPr>
              <w:t>2.9产品制热水能力≥30L/h（≥92℃），制温开水能力≥80L/h（≥38℃），制常温水能力≥60L/h，</w:t>
            </w:r>
            <w:r>
              <w:rPr>
                <w:rFonts w:hint="eastAsia" w:ascii="宋体" w:hAnsi="宋体" w:eastAsia="宋体" w:cs="宋体"/>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center"/>
              <w:rPr>
                <w:rFonts w:hint="eastAsia" w:eastAsia="宋体"/>
                <w:kern w:val="2"/>
                <w:sz w:val="21"/>
                <w:szCs w:val="21"/>
                <w:lang w:eastAsia="zh-CN"/>
              </w:rPr>
            </w:pPr>
            <w:r>
              <w:rPr>
                <w:rFonts w:hint="eastAsia" w:eastAsia="宋体"/>
                <w:kern w:val="2"/>
                <w:sz w:val="21"/>
                <w:szCs w:val="21"/>
                <w:lang w:eastAsia="zh-CN"/>
              </w:rPr>
              <w:t>2.10常温水箱或压力罐储水容积≥24L，储水容量数</w:t>
            </w:r>
          </w:p>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据以涉水卫生批件内规格数据为准。</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hint="eastAsia" w:eastAsia="宋体"/>
                <w:kern w:val="2"/>
                <w:sz w:val="21"/>
                <w:szCs w:val="21"/>
                <w:lang w:eastAsia="zh-CN"/>
              </w:rPr>
            </w:pPr>
            <w:r>
              <w:rPr>
                <w:rFonts w:hint="eastAsia" w:eastAsia="宋体"/>
                <w:kern w:val="2"/>
                <w:sz w:val="21"/>
                <w:szCs w:val="21"/>
                <w:lang w:eastAsia="zh-CN"/>
              </w:rPr>
              <w:t>2.11主要输配水零部件包括不限于不锈钢电加热管、不锈钢热交换器、硅橡胶配件、给水用PE软管等输配水配件符合《生活饮用水输配水设备及防护材料卫生安全评价规范》（2001），</w:t>
            </w:r>
            <w:r>
              <w:rPr>
                <w:rFonts w:hint="eastAsia" w:eastAsia="宋体"/>
                <w:b/>
                <w:bCs/>
                <w:color w:val="FF0000"/>
                <w:kern w:val="2"/>
                <w:sz w:val="21"/>
                <w:szCs w:val="21"/>
                <w:lang w:eastAsia="zh-CN"/>
              </w:rPr>
              <w:t>提供不锈钢电加热管、不锈钢热交换器、硅橡胶配件、给水用PE软管等输配水配件符合CMA认证标志的第三方检测报告，提供报告需在国家市场监督管理总局-全国认证认可信息公共服务平台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2.12投标产品整机出水水质符合GB 5749-2022《生活饮用水卫生标准》：砷≤0.01mg/L、汞≤0.001mg/L、甲醛≤0.9mg/L、土臭素≤0.00001mg/L、亚硝酸盐（以N计）≤1mg/L，</w:t>
            </w:r>
            <w:r>
              <w:rPr>
                <w:rFonts w:hint="eastAsia" w:eastAsia="宋体"/>
                <w:b/>
                <w:bCs/>
                <w:color w:val="FF0000"/>
                <w:kern w:val="2"/>
                <w:sz w:val="21"/>
                <w:szCs w:val="21"/>
                <w:lang w:eastAsia="zh-CN"/>
              </w:rPr>
              <w:t>提供具备CMA认证标志的第三方检测报告，报告内需体现投标产品型号，报告需在国家市场监督管理总局-全国认证认可信息公共服务平台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2.13防触电保护类型为I类，防护等级为IP44。</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center"/>
              <w:rPr>
                <w:rFonts w:hint="eastAsia" w:eastAsia="宋体"/>
                <w:b/>
                <w:bCs/>
                <w:color w:val="FF0000"/>
                <w:kern w:val="2"/>
                <w:sz w:val="21"/>
                <w:szCs w:val="21"/>
                <w:lang w:eastAsia="zh-CN"/>
              </w:rPr>
            </w:pPr>
            <w:r>
              <w:rPr>
                <w:rFonts w:hint="eastAsia" w:eastAsia="宋体"/>
                <w:kern w:val="2"/>
                <w:sz w:val="21"/>
                <w:szCs w:val="21"/>
                <w:lang w:eastAsia="zh-CN"/>
              </w:rPr>
              <w:t>2.14产品单位水量能耗值及保温性能符合《商用电水器节能认证技术规范》，</w:t>
            </w:r>
            <w:r>
              <w:rPr>
                <w:rFonts w:hint="eastAsia" w:eastAsia="宋体"/>
                <w:b/>
                <w:bCs/>
                <w:color w:val="FF0000"/>
                <w:kern w:val="2"/>
                <w:sz w:val="21"/>
                <w:szCs w:val="21"/>
                <w:lang w:eastAsia="zh-CN"/>
              </w:rPr>
              <w:t>提供投标产品型号具备CMA认证标志的第三方检测报告来证明，报告需在国家市场监督管理总局-全国认证认可信息公共服务平台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w:t>
            </w:r>
          </w:p>
          <w:p>
            <w:pPr>
              <w:widowControl w:val="0"/>
              <w:spacing w:line="240" w:lineRule="auto"/>
              <w:jc w:val="both"/>
              <w:rPr>
                <w:rFonts w:eastAsia="宋体"/>
                <w:kern w:val="2"/>
                <w:sz w:val="21"/>
                <w:szCs w:val="21"/>
                <w:lang w:eastAsia="zh-CN"/>
              </w:rPr>
            </w:pPr>
            <w:r>
              <w:rPr>
                <w:rFonts w:hint="eastAsia" w:eastAsia="宋体"/>
                <w:b/>
                <w:bCs/>
                <w:color w:val="FF0000"/>
                <w:kern w:val="2"/>
                <w:sz w:val="21"/>
                <w:szCs w:val="21"/>
                <w:lang w:eastAsia="zh-CN"/>
              </w:rPr>
              <w:t>询截图</w:t>
            </w:r>
            <w:r>
              <w:rPr>
                <w:rFonts w:hint="eastAsia"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2.15产品满足1级水效标准，</w:t>
            </w:r>
            <w:r>
              <w:rPr>
                <w:rFonts w:hint="eastAsia" w:eastAsia="宋体"/>
                <w:b/>
                <w:bCs/>
                <w:color w:val="FF0000"/>
                <w:kern w:val="2"/>
                <w:sz w:val="21"/>
                <w:szCs w:val="21"/>
                <w:lang w:eastAsia="zh-CN"/>
              </w:rPr>
              <w:t>提供投标设备单一型号的符合GB 34914-2021《净水机水效限定值及水效等级》要求的具备CMA认证标志的第三方检测水效报告，报告需在国家市场监督管理总局-全国认证认可信息公共服务平台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可查并提供查询截图，提供产品型号水效等级在水效标识网官网（http://www.waterlabel.org.cn/）查询截图</w:t>
            </w:r>
            <w:r>
              <w:rPr>
                <w:rFonts w:hint="eastAsia"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center"/>
              <w:rPr>
                <w:rFonts w:hint="eastAsia" w:eastAsia="宋体"/>
                <w:kern w:val="2"/>
                <w:sz w:val="21"/>
                <w:szCs w:val="21"/>
                <w:lang w:eastAsia="zh-CN"/>
              </w:rPr>
            </w:pPr>
            <w:r>
              <w:rPr>
                <w:rFonts w:hint="eastAsia" w:eastAsia="宋体"/>
                <w:kern w:val="2"/>
                <w:sz w:val="21"/>
                <w:szCs w:val="21"/>
                <w:lang w:eastAsia="zh-CN"/>
              </w:rPr>
              <w:t>2.16投标产品具备漏水保护装置，检测漏水即切断进水，具备节能模式，长时间不用水时，设备自动进入停止加热状态，具备无线控制模块，可实现无线控制温度设置、定时开关机、一键杀菌、一键排水、一键进入节能模式等功能，具有故障代码提醒功能，包括不限于通讯故障、制水故障、温度传感器异常、加热异常、加热超温等，具备手动或自动高温杀菌功能，且高温消毒运行时长不低于150秒，具备点按出水及长按出水两种模式且可一键进行切换以满足实际使用需求，具备长时间出水自动切断功能，避免浪费。具备LED可视化显示屏，显示或提示内容包括不限于</w:t>
            </w:r>
          </w:p>
          <w:p>
            <w:pPr>
              <w:widowControl w:val="0"/>
              <w:spacing w:line="240" w:lineRule="auto"/>
              <w:jc w:val="both"/>
              <w:rPr>
                <w:rFonts w:eastAsia="宋体"/>
                <w:kern w:val="2"/>
                <w:sz w:val="21"/>
                <w:szCs w:val="21"/>
                <w:lang w:eastAsia="zh-CN"/>
              </w:rPr>
            </w:pPr>
            <w:r>
              <w:rPr>
                <w:rFonts w:hint="eastAsia" w:eastAsia="宋体"/>
                <w:kern w:val="2"/>
                <w:sz w:val="21"/>
                <w:szCs w:val="21"/>
                <w:lang w:eastAsia="zh-CN"/>
              </w:rPr>
              <w:t>滤芯状态、加热温度、杀菌提示、出水TDS值等功能。</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numPr>
                <w:ilvl w:val="0"/>
                <w:numId w:val="0"/>
              </w:numPr>
              <w:spacing w:line="240" w:lineRule="auto"/>
              <w:ind w:left="0" w:firstLine="0"/>
              <w:jc w:val="both"/>
              <w:rPr>
                <w:rFonts w:eastAsia="宋体"/>
                <w:kern w:val="2"/>
                <w:sz w:val="21"/>
                <w:szCs w:val="21"/>
                <w:lang w:eastAsia="zh-CN"/>
              </w:rPr>
            </w:pPr>
            <w:r>
              <w:rPr>
                <w:rFonts w:hint="eastAsia" w:eastAsia="宋体"/>
                <w:kern w:val="2"/>
                <w:sz w:val="21"/>
                <w:szCs w:val="21"/>
                <w:lang w:eastAsia="zh-CN"/>
              </w:rPr>
              <w:t>2.17</w:t>
            </w:r>
            <w:r>
              <w:rPr>
                <w:rFonts w:eastAsia="宋体"/>
                <w:kern w:val="2"/>
                <w:sz w:val="21"/>
                <w:szCs w:val="21"/>
                <w:lang w:eastAsia="zh-CN"/>
              </w:rPr>
              <w:t>投标产品</w:t>
            </w:r>
            <w:r>
              <w:rPr>
                <w:rFonts w:hint="eastAsia" w:eastAsia="宋体"/>
                <w:kern w:val="2"/>
                <w:sz w:val="21"/>
                <w:szCs w:val="21"/>
                <w:lang w:eastAsia="zh-CN"/>
              </w:rPr>
              <w:t>使用一体式滤芯（滤壳与滤芯一体式），避免滤壳多次使用造成污染。且滤芯应具备防伪识别功能，防止劣质滤芯平替使用，保障饮水安全，延长机器寿命</w:t>
            </w:r>
            <w:r>
              <w:rPr>
                <w:rFonts w:eastAsia="宋体"/>
                <w:kern w:val="2"/>
                <w:sz w:val="21"/>
                <w:szCs w:val="21"/>
                <w:lang w:eastAsia="zh-CN"/>
              </w:rPr>
              <w:t>，滤芯使用型号必须与产品型号的净水机水效检验检测报告内滤芯型号一致，且滤芯防伪功能须在品牌官方平台查询。</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5076"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2.17</w:t>
            </w:r>
            <w:r>
              <w:rPr>
                <w:rFonts w:eastAsia="宋体"/>
                <w:kern w:val="2"/>
                <w:sz w:val="21"/>
                <w:szCs w:val="21"/>
                <w:lang w:eastAsia="zh-CN"/>
              </w:rPr>
              <w:t>投标产品</w:t>
            </w:r>
            <w:r>
              <w:rPr>
                <w:rFonts w:hint="eastAsia" w:eastAsia="宋体"/>
                <w:kern w:val="2"/>
                <w:sz w:val="21"/>
                <w:szCs w:val="21"/>
                <w:lang w:eastAsia="zh-CN"/>
              </w:rPr>
              <w:t>出水水质标准符合CJ94-2005《饮用净水水质标准》、《食品安全国家标准 食品中污染物限量》标准及《健康直饮水水质标准》要求，</w:t>
            </w:r>
            <w:r>
              <w:rPr>
                <w:rFonts w:hint="eastAsia" w:eastAsia="宋体"/>
                <w:b/>
                <w:bCs/>
                <w:color w:val="FF0000"/>
                <w:kern w:val="2"/>
                <w:sz w:val="21"/>
                <w:szCs w:val="21"/>
                <w:lang w:eastAsia="zh-CN"/>
              </w:rPr>
              <w:t>提供产品</w:t>
            </w:r>
            <w:r>
              <w:rPr>
                <w:rFonts w:eastAsia="宋体"/>
                <w:b/>
                <w:bCs/>
                <w:color w:val="FF0000"/>
                <w:kern w:val="2"/>
                <w:sz w:val="21"/>
                <w:szCs w:val="21"/>
                <w:lang w:eastAsia="zh-CN"/>
              </w:rPr>
              <w:t>对应</w:t>
            </w:r>
            <w:r>
              <w:rPr>
                <w:rFonts w:hint="eastAsia" w:eastAsia="宋体"/>
                <w:b/>
                <w:bCs/>
                <w:color w:val="FF0000"/>
                <w:kern w:val="2"/>
                <w:sz w:val="21"/>
                <w:szCs w:val="21"/>
                <w:lang w:eastAsia="zh-CN"/>
              </w:rPr>
              <w:t>型号3种标准检测报告</w:t>
            </w:r>
            <w:r>
              <w:rPr>
                <w:rFonts w:eastAsia="宋体"/>
                <w:b/>
                <w:bCs/>
                <w:color w:val="FF0000"/>
                <w:kern w:val="2"/>
                <w:sz w:val="21"/>
                <w:szCs w:val="21"/>
                <w:lang w:eastAsia="zh-CN"/>
              </w:rPr>
              <w:t>且</w:t>
            </w:r>
            <w:r>
              <w:rPr>
                <w:rFonts w:hint="eastAsia" w:eastAsia="宋体"/>
                <w:b/>
                <w:bCs/>
                <w:color w:val="FF0000"/>
                <w:kern w:val="2"/>
                <w:sz w:val="21"/>
                <w:szCs w:val="21"/>
                <w:lang w:eastAsia="zh-CN"/>
              </w:rPr>
              <w:t>具备CMA认证标志的第三方检测报告，报告需在国家市场监督管理总局-全国认证认可信息公共服务平台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r>
              <w:rPr>
                <w:rFonts w:eastAsia="宋体"/>
                <w:b/>
                <w:bCs/>
                <w:color w:val="FF0000"/>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hint="eastAsia" w:ascii="宋体" w:hAnsi="宋体" w:eastAsia="宋体"/>
                <w:bCs/>
                <w:kern w:val="2"/>
                <w:lang w:eastAsia="zh-CN"/>
              </w:rPr>
            </w:pPr>
            <w:r>
              <w:rPr>
                <w:rFonts w:hint="eastAsia" w:ascii="宋体" w:hAnsi="宋体" w:eastAsia="宋体"/>
                <w:bCs/>
                <w:kern w:val="2"/>
                <w:lang w:eastAsia="zh-CN"/>
              </w:rPr>
              <w:t>3</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二龙头直饮水机</w:t>
            </w: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3.1整机为立式柜机，外观参考尺寸：宽*厚*高要求为550*540*1700mm，正负偏差可在±10mm内，</w:t>
            </w:r>
            <w:r>
              <w:rPr>
                <w:rFonts w:hint="eastAsia" w:ascii="宋体" w:hAnsi="宋体" w:eastAsia="宋体" w:cs="宋体"/>
                <w:kern w:val="2"/>
                <w:sz w:val="21"/>
                <w:szCs w:val="21"/>
                <w:lang w:eastAsia="zh-CN"/>
              </w:rPr>
              <w:t>提供产品彩页或厂家出具的产品技术说明扫描件</w:t>
            </w:r>
            <w:r>
              <w:rPr>
                <w:rFonts w:hint="eastAsia" w:ascii="宋体" w:hAnsi="宋体" w:eastAsia="宋体" w:cs="宋体"/>
                <w:sz w:val="21"/>
                <w:szCs w:val="21"/>
                <w:lang w:eastAsia="zh-CN" w:bidi="ar"/>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3.2水龙头数量为2个，1开1常温配置，触摸式控制出水，龙头间距≥280mm，水嘴到接水盒的高度≥350mm。</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numPr>
                <w:ilvl w:val="0"/>
                <w:numId w:val="0"/>
              </w:numPr>
              <w:suppressLineNumbers w:val="0"/>
              <w:ind w:left="0" w:firstLine="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3.3整机外壳钣金材质，前、侧外壳表面采用防锈、防划、防污等防护喷涂工艺处理，接水区及接水盘采用防锈材料。</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3.4过滤系统：采用反渗透过滤技术工艺，过滤系统要求以涉水卫生批件内容为准，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1028"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3.5杀菌装置：采用紫外线（UV）杀菌装置（水批及说明书内必须体现），紫外线杀菌器须满足《生活饮用水消毒剂和消毒设备卫生安全评价规范》，</w:t>
            </w:r>
            <w:r>
              <w:rPr>
                <w:rFonts w:hint="eastAsia" w:ascii="宋体" w:hAnsi="宋体" w:eastAsia="宋体" w:cs="宋体"/>
                <w:b/>
                <w:bCs/>
                <w:color w:val="FF0000"/>
                <w:sz w:val="21"/>
                <w:szCs w:val="21"/>
                <w:lang w:eastAsia="zh-CN" w:bidi="ar"/>
              </w:rPr>
              <w:t>提供紫外线杀菌器具备CMA认证标志的第三方检测报告，委托送检单位为投标产品制造商，提供报告需在国家市场监督管理总局-全国认证认可信息公共服务平台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r>
              <w:rPr>
                <w:rFonts w:hint="eastAsia" w:ascii="宋体" w:hAnsi="宋体" w:eastAsia="宋体" w:cs="宋体"/>
                <w:b/>
                <w:bCs/>
                <w:sz w:val="21"/>
                <w:szCs w:val="21"/>
                <w:lang w:eastAsia="zh-CN" w:bidi="ar"/>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3.6净水流量＞1L/min，额定总净水量＞4000L，净化能力要求以涉水卫生批件内容为准。</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3.7额定电压/频率220V/50Hz，额定总功率≤3200W。</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3.8采用高、中、低水位控制的步进式进水加热方式。</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3.9热罐组件、加热管、水位探针均为食品级304不锈钢材质。</w:t>
            </w:r>
            <w:r>
              <w:rPr>
                <w:rFonts w:hint="eastAsia" w:ascii="宋体" w:hAnsi="宋体" w:eastAsia="宋体" w:cs="宋体"/>
                <w:b/>
                <w:bCs/>
                <w:color w:val="FF0000"/>
                <w:sz w:val="21"/>
                <w:szCs w:val="21"/>
                <w:lang w:eastAsia="zh-CN" w:bidi="ar"/>
              </w:rPr>
              <w:t>提供热罐组件、加热管、水位探针的第三方检测报告，检测报告需具备CMA认证标志且报告内需体现投标产品型号，提供上述资料扫描件。提供报告需在国家市场监督管理总局-全国认证认可信息公共服务平台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3.9常温水储水容量≥10L，304不锈钢材料热罐储水容量＞30L，储水容量数据以涉水卫生批件内规格数据为准。</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3.10主要输配水零部件包括不限于不锈钢电加热管、硅橡胶配件等输配水配件符合《生活饮用水输配水设备及防护材料卫生安全评价规范》（2001），</w:t>
            </w:r>
            <w:r>
              <w:rPr>
                <w:rFonts w:hint="eastAsia" w:ascii="宋体" w:hAnsi="宋体" w:eastAsia="宋体" w:cs="宋体"/>
                <w:b/>
                <w:bCs/>
                <w:color w:val="FF0000"/>
                <w:sz w:val="21"/>
                <w:szCs w:val="21"/>
                <w:lang w:eastAsia="zh-CN" w:bidi="ar"/>
              </w:rPr>
              <w:t>提供不锈钢电加热管、硅橡胶配件等输配水配件符合CMA认证标志的第三方检测报告，提供报告需在国家市场监督管理总局-全国认证认可信息公共服务平台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3.10防触电保护类型为I类，防护等级为IP44。</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spacing w:line="240" w:lineRule="auto"/>
              <w:ind w:left="0" w:leftChars="0" w:firstLine="0" w:firstLineChars="0"/>
              <w:jc w:val="center"/>
              <w:rPr>
                <w:rFonts w:eastAsia="宋体"/>
                <w:kern w:val="2"/>
                <w:sz w:val="21"/>
                <w:szCs w:val="21"/>
                <w:lang w:eastAsia="zh-CN"/>
              </w:rPr>
            </w:pPr>
            <w:r>
              <w:rPr>
                <w:rFonts w:hint="eastAsia" w:ascii="宋体" w:hAnsi="宋体" w:eastAsia="宋体" w:cs="宋体"/>
                <w:sz w:val="21"/>
                <w:szCs w:val="21"/>
                <w:lang w:eastAsia="zh-CN" w:bidi="ar"/>
              </w:rPr>
              <w:t>3.11</w:t>
            </w:r>
            <w:r>
              <w:rPr>
                <w:rFonts w:eastAsia="宋体"/>
                <w:kern w:val="2"/>
                <w:sz w:val="21"/>
                <w:szCs w:val="21"/>
                <w:lang w:eastAsia="zh-CN"/>
              </w:rPr>
              <w:t>投标产品</w:t>
            </w:r>
            <w:r>
              <w:rPr>
                <w:rFonts w:hint="eastAsia" w:eastAsia="宋体"/>
                <w:kern w:val="2"/>
                <w:sz w:val="21"/>
                <w:szCs w:val="21"/>
                <w:lang w:eastAsia="zh-CN"/>
              </w:rPr>
              <w:t>使用一体式滤芯（滤壳与滤芯一体式），避免滤壳多次使用造成污染。且滤芯应具备防伪识别功能，防止劣质滤芯平替使用，保障饮水安全，延长机器寿命</w:t>
            </w:r>
            <w:r>
              <w:rPr>
                <w:rFonts w:eastAsia="宋体"/>
                <w:kern w:val="2"/>
                <w:sz w:val="21"/>
                <w:szCs w:val="21"/>
                <w:lang w:eastAsia="zh-CN"/>
              </w:rPr>
              <w:t>，滤芯使用型号必须与产品型号的净水机水效检验检测报告内滤芯型号一致，且滤芯防伪功能</w:t>
            </w:r>
          </w:p>
          <w:p>
            <w:pPr>
              <w:widowControl w:val="0"/>
              <w:numPr>
                <w:ilvl w:val="0"/>
                <w:numId w:val="0"/>
              </w:numPr>
              <w:spacing w:line="240" w:lineRule="auto"/>
              <w:ind w:left="0" w:leftChars="0" w:firstLine="0" w:firstLineChars="0"/>
              <w:jc w:val="both"/>
              <w:rPr>
                <w:rFonts w:ascii="宋体" w:hAnsi="宋体" w:eastAsia="宋体"/>
                <w:bCs/>
                <w:kern w:val="2"/>
                <w:lang w:eastAsia="zh-CN"/>
              </w:rPr>
            </w:pPr>
            <w:r>
              <w:rPr>
                <w:rFonts w:eastAsia="宋体"/>
                <w:kern w:val="2"/>
                <w:sz w:val="21"/>
                <w:szCs w:val="21"/>
                <w:lang w:eastAsia="zh-CN"/>
              </w:rPr>
              <w:t>在品牌官方平台</w:t>
            </w:r>
            <w:r>
              <w:rPr>
                <w:rFonts w:hint="eastAsia" w:eastAsia="宋体"/>
                <w:kern w:val="2"/>
                <w:sz w:val="21"/>
                <w:szCs w:val="21"/>
                <w:lang w:eastAsia="zh-CN"/>
              </w:rPr>
              <w:t>可</w:t>
            </w:r>
            <w:r>
              <w:rPr>
                <w:rFonts w:eastAsia="宋体"/>
                <w:kern w:val="2"/>
                <w:sz w:val="21"/>
                <w:szCs w:val="21"/>
                <w:lang w:eastAsia="zh-CN"/>
              </w:rPr>
              <w:t>查询。</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3.12投标产品满足1级水效标准，</w:t>
            </w:r>
            <w:r>
              <w:rPr>
                <w:rFonts w:hint="eastAsia" w:ascii="宋体" w:hAnsi="宋体" w:eastAsia="宋体" w:cs="宋体"/>
                <w:b/>
                <w:bCs/>
                <w:color w:val="FF0000"/>
                <w:sz w:val="21"/>
                <w:szCs w:val="21"/>
                <w:lang w:eastAsia="zh-CN" w:bidi="ar"/>
              </w:rPr>
              <w:t>提供投标产品对应型号的符合GB 34914-2021《净水机水效限定值及水效等级》要求的</w:t>
            </w:r>
            <w:r>
              <w:rPr>
                <w:rFonts w:hint="eastAsia" w:eastAsia="宋体"/>
                <w:b/>
                <w:bCs/>
                <w:color w:val="FF0000"/>
                <w:kern w:val="2"/>
                <w:sz w:val="21"/>
                <w:szCs w:val="21"/>
                <w:lang w:eastAsia="zh-CN"/>
              </w:rPr>
              <w:t>具备CMA认证标志的第三方检测水效报告，</w:t>
            </w:r>
            <w:r>
              <w:rPr>
                <w:rFonts w:hint="eastAsia" w:ascii="宋体" w:hAnsi="宋体" w:eastAsia="宋体" w:cs="宋体"/>
                <w:b/>
                <w:bCs/>
                <w:color w:val="FF0000"/>
                <w:sz w:val="21"/>
                <w:szCs w:val="21"/>
                <w:lang w:eastAsia="zh-CN" w:bidi="ar"/>
              </w:rPr>
              <w:t>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可查并提供查询截图，提供对应型号水效标识网官网（http://www.waterlabel.org.cn/）查询截图。</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3.13产品具备节能模式，连续2小时不出水时，设备自动进入停止加热状态，具备漏水保护装置，检测漏水即切断进水</w:t>
            </w:r>
            <w:r>
              <w:rPr>
                <w:rFonts w:hint="eastAsia" w:ascii="宋体" w:hAnsi="宋体" w:eastAsia="宋体" w:cs="宋体"/>
                <w:kern w:val="2"/>
                <w:sz w:val="21"/>
                <w:szCs w:val="21"/>
                <w:lang w:eastAsia="zh-CN"/>
              </w:rPr>
              <w:t>。</w:t>
            </w:r>
            <w:r>
              <w:rPr>
                <w:rFonts w:hint="eastAsia" w:ascii="宋体" w:hAnsi="宋体" w:eastAsia="宋体" w:cs="宋体"/>
                <w:sz w:val="21"/>
                <w:szCs w:val="21"/>
                <w:lang w:eastAsia="zh-CN" w:bidi="ar"/>
              </w:rPr>
              <w:t>产品具备远程控制模块，可实现远程控制温度调节、定时开关机、一键消毒、一键排水、一键进入节能模式等功能，LED可视化显示屏，显示或提示内容包括不限于换芯提示、加热温度、杀菌提示、出水TDS值等功能。设备具有故障代码提醒功能，包括不限于漏水保护、温度传感器异常、加热异常、加热超温等，连续出水持续100秒，自动停止出水</w:t>
            </w:r>
            <w:r>
              <w:rPr>
                <w:rFonts w:hint="eastAsia"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hint="eastAsia" w:ascii="宋体" w:hAnsi="宋体" w:eastAsia="宋体" w:cs="宋体"/>
                <w:sz w:val="21"/>
                <w:szCs w:val="21"/>
                <w:lang w:eastAsia="zh-CN" w:bidi="ar"/>
              </w:rPr>
            </w:pPr>
            <w:r>
              <w:rPr>
                <w:rFonts w:hint="eastAsia" w:eastAsia="宋体"/>
                <w:kern w:val="2"/>
                <w:sz w:val="21"/>
                <w:szCs w:val="21"/>
                <w:lang w:eastAsia="zh-CN"/>
              </w:rPr>
              <w:t>3.16</w:t>
            </w:r>
            <w:r>
              <w:rPr>
                <w:rFonts w:eastAsia="宋体"/>
                <w:kern w:val="2"/>
                <w:sz w:val="21"/>
                <w:szCs w:val="21"/>
                <w:lang w:eastAsia="zh-CN"/>
              </w:rPr>
              <w:t>投标产品</w:t>
            </w:r>
            <w:r>
              <w:rPr>
                <w:rFonts w:hint="eastAsia" w:eastAsia="宋体"/>
                <w:kern w:val="2"/>
                <w:sz w:val="21"/>
                <w:szCs w:val="21"/>
                <w:lang w:eastAsia="zh-CN"/>
              </w:rPr>
              <w:t>出水水质标准符合CJ94-2005《饮用净水水质标准》、《食品安全国家标准 食品中污染物限量》标准及《健康直饮水水质标准》要求，</w:t>
            </w:r>
            <w:r>
              <w:rPr>
                <w:rFonts w:hint="eastAsia" w:eastAsia="宋体"/>
                <w:b/>
                <w:bCs/>
                <w:color w:val="FF0000"/>
                <w:kern w:val="2"/>
                <w:sz w:val="21"/>
                <w:szCs w:val="21"/>
                <w:lang w:eastAsia="zh-CN"/>
              </w:rPr>
              <w:t>提供产品</w:t>
            </w:r>
            <w:r>
              <w:rPr>
                <w:rFonts w:eastAsia="宋体"/>
                <w:b/>
                <w:bCs/>
                <w:color w:val="FF0000"/>
                <w:kern w:val="2"/>
                <w:sz w:val="21"/>
                <w:szCs w:val="21"/>
                <w:lang w:eastAsia="zh-CN"/>
              </w:rPr>
              <w:t>对应</w:t>
            </w:r>
            <w:r>
              <w:rPr>
                <w:rFonts w:hint="eastAsia" w:eastAsia="宋体"/>
                <w:b/>
                <w:bCs/>
                <w:color w:val="FF0000"/>
                <w:kern w:val="2"/>
                <w:sz w:val="21"/>
                <w:szCs w:val="21"/>
                <w:lang w:eastAsia="zh-CN"/>
              </w:rPr>
              <w:t>型号3种标准检测报告</w:t>
            </w:r>
            <w:r>
              <w:rPr>
                <w:rFonts w:eastAsia="宋体"/>
                <w:b/>
                <w:bCs/>
                <w:color w:val="FF0000"/>
                <w:kern w:val="2"/>
                <w:sz w:val="21"/>
                <w:szCs w:val="21"/>
                <w:lang w:eastAsia="zh-CN"/>
              </w:rPr>
              <w:t>且</w:t>
            </w:r>
            <w:r>
              <w:rPr>
                <w:rFonts w:hint="eastAsia" w:eastAsia="宋体"/>
                <w:b/>
                <w:bCs/>
                <w:color w:val="FF0000"/>
                <w:kern w:val="2"/>
                <w:sz w:val="21"/>
                <w:szCs w:val="21"/>
                <w:lang w:eastAsia="zh-CN"/>
              </w:rPr>
              <w:t>具备CMA认证标志的第三方检测报告，报告需在国家市场监督管理总局-全国认证认可信息公共服务平台</w:t>
            </w:r>
            <w:r>
              <w:rPr>
                <w:rFonts w:hint="eastAsia" w:hAnsi="Calibri" w:eastAsia="宋体"/>
                <w:b/>
                <w:bCs/>
                <w:color w:val="FF0000"/>
                <w:kern w:val="2"/>
                <w:sz w:val="21"/>
                <w:szCs w:val="21"/>
                <w:lang w:eastAsia="zh-CN"/>
              </w:rPr>
              <w:t>（认e云）</w:t>
            </w:r>
            <w:r>
              <w:rPr>
                <w:rFonts w:hint="eastAsia" w:hAnsi="Calibri" w:eastAsia="宋体"/>
                <w:b/>
                <w:bCs/>
                <w:kern w:val="2"/>
                <w:sz w:val="21"/>
                <w:szCs w:val="21"/>
                <w:lang w:eastAsia="zh-CN"/>
              </w:rPr>
              <w:t>（http://cx.cnca.cn/）</w:t>
            </w:r>
            <w:r>
              <w:rPr>
                <w:rFonts w:hint="eastAsia" w:eastAsia="宋体"/>
                <w:b/>
                <w:bCs/>
                <w:kern w:val="2"/>
                <w:sz w:val="21"/>
                <w:szCs w:val="21"/>
                <w:lang w:eastAsia="zh-CN"/>
              </w:rPr>
              <w:t>可查并提供查询截图</w:t>
            </w:r>
            <w:r>
              <w:rPr>
                <w:rFonts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hint="eastAsia" w:ascii="宋体" w:hAnsi="宋体" w:eastAsia="宋体"/>
                <w:bCs/>
                <w:kern w:val="2"/>
                <w:lang w:eastAsia="zh-CN"/>
              </w:rPr>
            </w:pPr>
            <w:r>
              <w:rPr>
                <w:rFonts w:hint="eastAsia" w:ascii="宋体" w:hAnsi="宋体" w:eastAsia="宋体"/>
                <w:bCs/>
                <w:kern w:val="2"/>
                <w:lang w:eastAsia="zh-CN"/>
              </w:rPr>
              <w:t>4</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立式直饮水机（中型）</w:t>
            </w: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4.1外观参考尺寸：宽*厚*高要求为400*450*1500mm，正负偏差可在±20mm内，</w:t>
            </w:r>
            <w:r>
              <w:rPr>
                <w:rFonts w:hint="eastAsia" w:ascii="宋体" w:hAnsi="宋体" w:eastAsia="宋体" w:cs="宋体"/>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4.2水龙头数量为2个，设备可出热水、温水、冷水三种水温，且两龙头均可出开水。采用触摸式控制出水，水嘴到接水盒的高度≥300mm</w:t>
            </w:r>
            <w:r>
              <w:rPr>
                <w:rFonts w:hint="eastAsia"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4.3过滤系统：采用反渗透过滤技术工艺，过滤系统要求以涉水卫生批件内容为准，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r>
              <w:rPr>
                <w:rFonts w:hint="eastAsia" w:ascii="新宋体" w:hAnsi="新宋体" w:eastAsia="新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4.4提供投标产品对应型号的检测报告且设备通水通电情况下连续运行15天对出水水质进检测，15天内取样检测不少于三次且每次检测项目不低于12项，其中：总大肠菌群、大肠埃希氏菌不得检出，菌落总数≤50CFU/mL，铅≤0.01mg/L，砷≤0.01mg/L。</w:t>
            </w:r>
          </w:p>
          <w:p>
            <w:pPr>
              <w:widowControl w:val="0"/>
              <w:jc w:val="both"/>
              <w:rPr>
                <w:rFonts w:ascii="宋体" w:hAnsi="宋体" w:eastAsia="宋体"/>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hAnsi="Calibri"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4.5净水流量</w:t>
            </w:r>
            <w:r>
              <w:rPr>
                <w:rFonts w:hint="eastAsia" w:ascii="宋体" w:hAnsi="宋体" w:eastAsia="宋体" w:cs="宋体"/>
                <w:kern w:val="2"/>
                <w:sz w:val="21"/>
                <w:szCs w:val="21"/>
                <w:lang w:eastAsia="zh-CN"/>
              </w:rPr>
              <w:t>≥</w:t>
            </w:r>
            <w:r>
              <w:rPr>
                <w:rFonts w:hint="eastAsia" w:eastAsia="宋体"/>
                <w:kern w:val="2"/>
                <w:sz w:val="21"/>
                <w:szCs w:val="21"/>
                <w:lang w:eastAsia="zh-CN"/>
              </w:rPr>
              <w:t>0.76L/min，额定总净水量</w:t>
            </w:r>
            <w:r>
              <w:rPr>
                <w:rFonts w:hint="eastAsia" w:ascii="宋体" w:hAnsi="宋体" w:eastAsia="宋体" w:cs="宋体"/>
                <w:kern w:val="2"/>
                <w:sz w:val="21"/>
                <w:szCs w:val="21"/>
                <w:lang w:eastAsia="zh-CN"/>
              </w:rPr>
              <w:t>≥</w:t>
            </w:r>
            <w:r>
              <w:rPr>
                <w:rFonts w:hint="eastAsia" w:eastAsia="宋体"/>
                <w:kern w:val="2"/>
                <w:sz w:val="21"/>
                <w:szCs w:val="21"/>
                <w:lang w:eastAsia="zh-CN"/>
              </w:rPr>
              <w:t>4100L</w:t>
            </w:r>
            <w:r>
              <w:rPr>
                <w:rFonts w:hint="eastAsia" w:eastAsia="宋体"/>
                <w:kern w:val="2"/>
                <w:sz w:val="21"/>
                <w:szCs w:val="21"/>
                <w:lang w:eastAsia="zh-CN"/>
              </w:rPr>
              <w:br w:type="textWrapping"/>
            </w:r>
            <w:r>
              <w:rPr>
                <w:rFonts w:hint="eastAsia" w:eastAsia="宋体"/>
                <w:kern w:val="2"/>
                <w:sz w:val="21"/>
                <w:szCs w:val="21"/>
                <w:lang w:eastAsia="zh-CN"/>
              </w:rPr>
              <w:t>证明材料：</w:t>
            </w:r>
            <w:r>
              <w:rPr>
                <w:rFonts w:hint="eastAsia" w:hAnsi="Calibri" w:eastAsia="宋体"/>
                <w:kern w:val="2"/>
                <w:sz w:val="21"/>
                <w:szCs w:val="21"/>
                <w:lang w:eastAsia="zh-CN"/>
              </w:rPr>
              <w:t>投标时同时提供</w:t>
            </w:r>
            <w:r>
              <w:rPr>
                <w:rFonts w:hint="eastAsia" w:hAnsi="Calibri" w:eastAsia="宋体"/>
                <w:color w:val="FF0000"/>
                <w:kern w:val="2"/>
                <w:sz w:val="21"/>
                <w:szCs w:val="21"/>
                <w:lang w:eastAsia="zh-CN"/>
              </w:rPr>
              <w:t>：</w:t>
            </w:r>
            <w:r>
              <w:rPr>
                <w:rFonts w:hint="eastAsia" w:hAnsi="Calibri" w:eastAsia="宋体"/>
                <w:b/>
                <w:bCs/>
                <w:color w:val="FF0000"/>
                <w:kern w:val="2"/>
                <w:sz w:val="21"/>
                <w:szCs w:val="21"/>
                <w:lang w:eastAsia="zh-CN"/>
              </w:rPr>
              <w:t>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4.6额定电压/频率220V/50Hz，额定总功率≥2400W。</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ascii="宋体" w:hAnsi="宋体" w:eastAsia="宋体" w:cs="宋体"/>
                <w:kern w:val="2"/>
                <w:sz w:val="21"/>
                <w:szCs w:val="21"/>
                <w:lang w:eastAsia="zh-CN"/>
              </w:rPr>
              <w:t>4.7多重杀菌工艺，产品内置紫外线杀菌灯，对出水进行灭菌处理，具有即时抑菌功能：防止水质二次污染，水箱采用浸没式紫外线灯抑菌常温水箱水嘴末端杀菌灯；杀菌装置使用寿命≥1000个小时</w:t>
            </w:r>
            <w:r>
              <w:rPr>
                <w:rFonts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4.8热罐组件、加热管、水位探针均为食品级304不锈钢材质。</w:t>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提供热罐组件、加热管、水位探针符合GB 4806.9-2023标准第三方检测报告，报告送检单位为设备</w:t>
            </w:r>
            <w:r>
              <w:rPr>
                <w:rFonts w:hint="eastAsia" w:eastAsia="宋体"/>
                <w:b/>
                <w:bCs/>
                <w:color w:val="FF0000"/>
                <w:kern w:val="2"/>
                <w:sz w:val="21"/>
                <w:szCs w:val="21"/>
                <w:lang w:eastAsia="zh-CN"/>
              </w:rPr>
              <w:t>生产厂家或投标供应商，</w:t>
            </w:r>
            <w:r>
              <w:rPr>
                <w:rFonts w:hint="eastAsia" w:hAnsi="Calibri" w:eastAsia="宋体"/>
                <w:b/>
                <w:bCs/>
                <w:color w:val="FF0000"/>
                <w:kern w:val="2"/>
                <w:sz w:val="21"/>
                <w:szCs w:val="21"/>
                <w:lang w:eastAsia="zh-CN"/>
              </w:rPr>
              <w:t>且报告需体现投标产品型号</w:t>
            </w:r>
            <w:r>
              <w:rPr>
                <w:rFonts w:hint="eastAsia" w:eastAsia="宋体"/>
                <w:b/>
                <w:bCs/>
                <w:color w:val="FF0000"/>
                <w:kern w:val="2"/>
                <w:sz w:val="21"/>
                <w:szCs w:val="21"/>
                <w:lang w:eastAsia="zh-CN"/>
              </w:rPr>
              <w:t>。</w:t>
            </w:r>
            <w:r>
              <w:rPr>
                <w:rFonts w:hint="eastAsia" w:hAnsi="Calibri" w:eastAsia="宋体"/>
                <w:b/>
                <w:bCs/>
                <w:color w:val="FF0000"/>
                <w:kern w:val="2"/>
                <w:sz w:val="21"/>
                <w:szCs w:val="21"/>
                <w:lang w:eastAsia="zh-CN"/>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hAnsi="Calibri"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4.9制热水能力不低于24L/h（≥90℃），制冷水能力不低于0.6L/h（≤15℃）。</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4.10常温水箱或储水桶储水容量≥10L，304不锈钢材料热罐储水容量≥12L，制冷容器容积≥0.6L</w:t>
            </w:r>
            <w:r>
              <w:rPr>
                <w:rFonts w:hint="eastAsia"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4.11提供投标产品的常温水箱检测报告，检测项目不低于19项，其中高锰酸盐指数（以O₂计）：增加量≤1mg/L，三氯甲烷增加量≤0.006mg/L，挥发酚类增加量≤0.002mg/L，锑增加量≤0.0005mg/L，四氯化碳增加量≤0.0002mg/L，</w:t>
            </w:r>
            <w:r>
              <w:rPr>
                <w:rFonts w:hint="eastAsia" w:eastAsia="宋体"/>
                <w:b/>
                <w:bCs/>
                <w:color w:val="FF0000"/>
                <w:kern w:val="2"/>
                <w:sz w:val="21"/>
                <w:szCs w:val="21"/>
                <w:lang w:eastAsia="zh-CN"/>
              </w:rPr>
              <w:t>证明材料：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4.12防触电保护类型为I类。</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4.13投标产品整机对抗生素（包括但不限于阿莫西林、四环素、罗红霉素、诺氟沙星）去除率≥99.9%，</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由第三方检验检测机构出具并加盖（或带有）的检验检测报告扫描件，原件备查；</w:t>
            </w:r>
            <w:r>
              <w:rPr>
                <w:rFonts w:hint="eastAsia" w:eastAsia="宋体"/>
                <w:b/>
                <w:bCs/>
                <w:color w:val="FF0000"/>
                <w:kern w:val="2"/>
                <w:sz w:val="21"/>
                <w:szCs w:val="21"/>
                <w:lang w:eastAsia="zh-CN"/>
              </w:rPr>
              <w:t>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autoSpaceDE w:val="0"/>
              <w:autoSpaceDN w:val="0"/>
              <w:adjustRightInd w:val="0"/>
              <w:jc w:val="both"/>
              <w:textAlignment w:val="baseline"/>
              <w:rPr>
                <w:rFonts w:ascii="宋体" w:eastAsia="宋体"/>
                <w:sz w:val="21"/>
                <w:szCs w:val="21"/>
                <w:lang w:eastAsia="zh-CN"/>
              </w:rPr>
            </w:pPr>
            <w:r>
              <w:rPr>
                <w:rFonts w:hint="eastAsia" w:ascii="宋体" w:eastAsia="宋体"/>
                <w:sz w:val="21"/>
                <w:szCs w:val="21"/>
                <w:lang w:eastAsia="zh-CN"/>
              </w:rPr>
              <w:t>14、杀菌功能：（1）常温水箱或储水桶具备杀菌功能。</w:t>
            </w:r>
          </w:p>
          <w:p>
            <w:pPr>
              <w:widowControl w:val="0"/>
              <w:autoSpaceDE w:val="0"/>
              <w:autoSpaceDN w:val="0"/>
              <w:adjustRightInd w:val="0"/>
              <w:jc w:val="center"/>
              <w:textAlignment w:val="baseline"/>
              <w:rPr>
                <w:rFonts w:hint="eastAsia" w:ascii="宋体" w:eastAsia="宋体"/>
                <w:sz w:val="21"/>
                <w:szCs w:val="21"/>
                <w:lang w:eastAsia="zh-CN"/>
              </w:rPr>
            </w:pPr>
            <w:r>
              <w:rPr>
                <w:rFonts w:hint="eastAsia" w:ascii="宋体" w:eastAsia="宋体"/>
                <w:sz w:val="21"/>
                <w:szCs w:val="21"/>
                <w:lang w:eastAsia="zh-CN"/>
              </w:rPr>
              <w:t>（2）设备具备高温水自动定时循环杀菌功能，防止</w:t>
            </w:r>
          </w:p>
          <w:p>
            <w:pPr>
              <w:widowControl w:val="0"/>
              <w:autoSpaceDE w:val="0"/>
              <w:autoSpaceDN w:val="0"/>
              <w:adjustRightInd w:val="0"/>
              <w:jc w:val="both"/>
              <w:textAlignment w:val="baseline"/>
              <w:rPr>
                <w:rFonts w:ascii="宋体" w:hAnsi="宋体" w:eastAsia="宋体"/>
                <w:lang w:eastAsia="zh-CN"/>
              </w:rPr>
            </w:pPr>
            <w:r>
              <w:rPr>
                <w:rFonts w:hint="eastAsia" w:ascii="宋体" w:eastAsia="宋体"/>
                <w:sz w:val="21"/>
                <w:szCs w:val="21"/>
                <w:lang w:eastAsia="zh-CN"/>
              </w:rPr>
              <w:t>管路滋生细菌。</w:t>
            </w:r>
          </w:p>
          <w:p>
            <w:pPr>
              <w:widowControl w:val="0"/>
              <w:autoSpaceDE w:val="0"/>
              <w:autoSpaceDN w:val="0"/>
              <w:adjustRightInd w:val="0"/>
              <w:jc w:val="both"/>
              <w:textAlignment w:val="baseline"/>
              <w:rPr>
                <w:rFonts w:ascii="宋体" w:hAnsi="宋体" w:eastAsia="宋体"/>
                <w:lang w:eastAsia="zh-CN"/>
              </w:rPr>
            </w:pPr>
            <w:r>
              <w:rPr>
                <w:rFonts w:hint="eastAsia" w:ascii="宋体" w:eastAsia="宋体"/>
                <w:sz w:val="21"/>
                <w:szCs w:val="21"/>
                <w:lang w:eastAsia="zh-CN"/>
              </w:rPr>
              <w:t>（3）常温水及冷水出水管路均配备紫外线杀菌器</w:t>
            </w:r>
          </w:p>
          <w:p>
            <w:pPr>
              <w:widowControl w:val="0"/>
              <w:autoSpaceDE w:val="0"/>
              <w:autoSpaceDN w:val="0"/>
              <w:adjustRightInd w:val="0"/>
              <w:jc w:val="center"/>
              <w:textAlignment w:val="baseline"/>
              <w:rPr>
                <w:rFonts w:ascii="宋体" w:hAnsi="宋体" w:eastAsia="宋体"/>
                <w:lang w:eastAsia="zh-CN"/>
              </w:rPr>
            </w:pPr>
            <w:r>
              <w:rPr>
                <w:rFonts w:hint="eastAsia" w:ascii="宋体" w:eastAsia="宋体"/>
                <w:sz w:val="21"/>
                <w:szCs w:val="21"/>
                <w:lang w:eastAsia="zh-CN"/>
              </w:rPr>
              <w:t>（4）杀菌效果：产品整机运行（不低于14天）静态无取水操作状态下，出水水样微生物（包括但不限于菌落总数、大肠菌群、大肠埃希氏菌）不得检出。</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b/>
                <w:bCs/>
                <w:color w:val="FF0000"/>
                <w:kern w:val="2"/>
                <w:sz w:val="21"/>
                <w:szCs w:val="21"/>
                <w:lang w:eastAsia="zh-CN"/>
              </w:rPr>
            </w:pPr>
            <w:r>
              <w:rPr>
                <w:rFonts w:hint="eastAsia" w:eastAsia="宋体"/>
                <w:kern w:val="2"/>
                <w:sz w:val="21"/>
                <w:szCs w:val="21"/>
                <w:lang w:eastAsia="zh-CN"/>
              </w:rPr>
              <w:t>4.15设备满足1级水效标准</w:t>
            </w:r>
            <w:r>
              <w:rPr>
                <w:rFonts w:hint="eastAsia" w:eastAsia="宋体"/>
                <w:color w:val="FF0000"/>
                <w:kern w:val="2"/>
                <w:sz w:val="21"/>
                <w:szCs w:val="21"/>
                <w:lang w:eastAsia="zh-CN"/>
              </w:rPr>
              <w:t>，</w:t>
            </w:r>
            <w:r>
              <w:rPr>
                <w:rFonts w:hint="eastAsia" w:hAnsi="Calibri" w:eastAsia="宋体"/>
                <w:b/>
                <w:bCs/>
                <w:color w:val="FF0000"/>
                <w:kern w:val="2"/>
                <w:sz w:val="21"/>
                <w:szCs w:val="21"/>
                <w:lang w:eastAsia="zh-CN"/>
              </w:rPr>
              <w:t>提供投标设备对应型号的符合GB 34914-2021《净水机水效限定值及水效等级》要求的水效检测报告，报告</w:t>
            </w:r>
            <w:r>
              <w:rPr>
                <w:rFonts w:hint="eastAsia"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p>
            <w:pPr>
              <w:widowControl w:val="0"/>
              <w:jc w:val="both"/>
              <w:rPr>
                <w:rFonts w:ascii="宋体" w:hAnsi="宋体" w:eastAsia="宋体"/>
                <w:kern w:val="2"/>
                <w:lang w:eastAsia="zh-CN"/>
              </w:rPr>
            </w:pPr>
            <w:r>
              <w:rPr>
                <w:rFonts w:hint="eastAsia" w:hAnsi="Calibri" w:eastAsia="宋体"/>
                <w:b/>
                <w:bCs/>
                <w:color w:val="FF0000"/>
                <w:kern w:val="2"/>
                <w:sz w:val="21"/>
                <w:szCs w:val="21"/>
                <w:lang w:eastAsia="zh-CN"/>
              </w:rPr>
              <w:t>提供产品对应型号水效等级在水效标识网官网（http://www.waterlabel.org.cn/）查询截图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4.16热罐可选择加热水量档位，满足不同热水使用场景需求。</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4.17产品制热效率≥98%，保温能耗≤0.1kW·h/24h，</w:t>
            </w:r>
            <w:r>
              <w:rPr>
                <w:rFonts w:hint="eastAsia" w:eastAsia="宋体"/>
                <w:kern w:val="2"/>
                <w:sz w:val="21"/>
                <w:szCs w:val="21"/>
                <w:lang w:eastAsia="zh-CN"/>
              </w:rPr>
              <w:br w:type="textWrapping"/>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numPr>
                <w:ilvl w:val="0"/>
                <w:numId w:val="0"/>
              </w:numPr>
              <w:wordWrap/>
              <w:spacing w:after="0"/>
              <w:ind w:left="0" w:firstLine="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4.18所投立式直饮水机（中型）的涉水部件包括但不限于常温水箱、PP管、硅胶接头、滤芯配件、增压泵等部件提供关于双酚A</w:t>
            </w:r>
            <w:r>
              <w:rPr>
                <w:rFonts w:hint="eastAsia" w:eastAsia="宋体"/>
                <w:bCs/>
                <w:kern w:val="2"/>
                <w:sz w:val="21"/>
                <w:lang w:eastAsia="zh-CN"/>
              </w:rPr>
              <w:t>的</w:t>
            </w:r>
            <w:r>
              <w:rPr>
                <w:rFonts w:hint="eastAsia" w:ascii="宋体" w:hAnsi="宋体" w:eastAsia="宋体" w:cs="宋体"/>
                <w:bCs/>
                <w:kern w:val="2"/>
                <w:sz w:val="21"/>
                <w:szCs w:val="21"/>
                <w:lang w:eastAsia="zh-CN"/>
              </w:rPr>
              <w:t>检测报告，并且检测报</w:t>
            </w:r>
          </w:p>
          <w:p>
            <w:pPr>
              <w:widowControl w:val="0"/>
              <w:numPr>
                <w:ilvl w:val="0"/>
                <w:numId w:val="0"/>
              </w:numPr>
              <w:wordWrap/>
              <w:spacing w:after="0"/>
              <w:ind w:left="0" w:firstLine="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告结果中含双酚A</w:t>
            </w:r>
            <w:r>
              <w:rPr>
                <w:rFonts w:hint="eastAsia" w:eastAsia="宋体"/>
                <w:bCs/>
                <w:kern w:val="2"/>
                <w:sz w:val="21"/>
                <w:szCs w:val="21"/>
                <w:lang w:eastAsia="zh-CN"/>
              </w:rPr>
              <w:t>≤0.01mg/kg</w:t>
            </w:r>
            <w:r>
              <w:rPr>
                <w:rFonts w:hint="eastAsia" w:ascii="宋体" w:hAnsi="宋体" w:eastAsia="宋体" w:cs="宋体"/>
                <w:bCs/>
                <w:kern w:val="2"/>
                <w:sz w:val="21"/>
                <w:szCs w:val="21"/>
                <w:lang w:eastAsia="zh-CN"/>
              </w:rPr>
              <w:t>。</w:t>
            </w:r>
          </w:p>
          <w:p>
            <w:pPr>
              <w:widowControl w:val="0"/>
              <w:jc w:val="both"/>
              <w:rPr>
                <w:rFonts w:ascii="宋体" w:hAnsi="宋体" w:eastAsia="宋体"/>
                <w:bCs/>
                <w:kern w:val="2"/>
                <w:lang w:eastAsia="zh-CN"/>
              </w:rPr>
            </w:pPr>
            <w:r>
              <w:rPr>
                <w:rFonts w:hint="eastAsia" w:ascii="宋体" w:hAnsi="宋体" w:eastAsia="宋体" w:cs="宋体"/>
                <w:b/>
                <w:color w:val="FF0000"/>
                <w:kern w:val="2"/>
                <w:sz w:val="21"/>
                <w:szCs w:val="21"/>
                <w:lang w:eastAsia="zh-CN"/>
              </w:rPr>
              <w:t>证明材料：</w:t>
            </w:r>
            <w:r>
              <w:rPr>
                <w:rFonts w:hint="eastAsia" w:hAnsi="Calibri" w:eastAsia="宋体"/>
                <w:b/>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4.19设备具备远程控制模块，可实现远程控制温度调节、定时开关机、一键消毒、一键进入节能模式等功能，设备具备节能模式，长时间不用水时，设备自动进入停止加热状态。</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4.20投标产品出水水质依据《饮用净水水质标准》及《食品安全国家标准食品中污染物限量》及《健康直饮水水质标准》要求，</w:t>
            </w:r>
            <w:r>
              <w:rPr>
                <w:rFonts w:hint="eastAsia" w:hAnsi="Calibri" w:eastAsia="宋体"/>
                <w:kern w:val="2"/>
                <w:sz w:val="21"/>
                <w:szCs w:val="21"/>
                <w:lang w:eastAsia="zh-CN"/>
              </w:rPr>
              <w:t>提供</w:t>
            </w:r>
            <w:r>
              <w:rPr>
                <w:rFonts w:hint="eastAsia" w:eastAsia="宋体"/>
                <w:kern w:val="2"/>
                <w:sz w:val="21"/>
                <w:szCs w:val="21"/>
                <w:lang w:eastAsia="zh-CN"/>
              </w:rPr>
              <w:t>符合前述</w:t>
            </w:r>
            <w:r>
              <w:rPr>
                <w:rFonts w:hint="eastAsia" w:hAnsi="Calibri" w:eastAsia="宋体"/>
                <w:kern w:val="2"/>
                <w:sz w:val="21"/>
                <w:szCs w:val="21"/>
                <w:lang w:eastAsia="zh-CN"/>
              </w:rPr>
              <w:t>3</w:t>
            </w:r>
            <w:r>
              <w:rPr>
                <w:rFonts w:hint="eastAsia" w:eastAsia="宋体"/>
                <w:kern w:val="2"/>
                <w:sz w:val="21"/>
                <w:szCs w:val="21"/>
                <w:lang w:eastAsia="zh-CN"/>
              </w:rPr>
              <w:t>种</w:t>
            </w:r>
            <w:r>
              <w:rPr>
                <w:rFonts w:hint="eastAsia" w:hAnsi="Calibri" w:eastAsia="宋体"/>
                <w:kern w:val="2"/>
                <w:sz w:val="21"/>
                <w:szCs w:val="21"/>
                <w:lang w:eastAsia="zh-CN"/>
              </w:rPr>
              <w:t>标准</w:t>
            </w:r>
            <w:r>
              <w:rPr>
                <w:rFonts w:hint="eastAsia" w:eastAsia="宋体"/>
                <w:kern w:val="2"/>
                <w:sz w:val="21"/>
                <w:szCs w:val="21"/>
                <w:lang w:eastAsia="zh-CN"/>
              </w:rPr>
              <w:t>要求的</w:t>
            </w:r>
            <w:r>
              <w:rPr>
                <w:rFonts w:hint="eastAsia" w:hAnsi="Calibri" w:eastAsia="宋体"/>
                <w:kern w:val="2"/>
                <w:sz w:val="21"/>
                <w:szCs w:val="21"/>
                <w:lang w:eastAsia="zh-CN"/>
              </w:rPr>
              <w:t>检测报告</w:t>
            </w:r>
            <w:r>
              <w:rPr>
                <w:rFonts w:hint="eastAsia" w:eastAsia="宋体"/>
                <w:kern w:val="2"/>
                <w:sz w:val="21"/>
                <w:szCs w:val="21"/>
                <w:lang w:eastAsia="zh-CN"/>
              </w:rPr>
              <w:t>。</w:t>
            </w:r>
          </w:p>
          <w:p>
            <w:pPr>
              <w:widowControl w:val="0"/>
              <w:jc w:val="both"/>
              <w:rPr>
                <w:rFonts w:ascii="宋体" w:hAnsi="宋体" w:eastAsia="宋体"/>
                <w:kern w:val="2"/>
                <w:lang w:eastAsia="zh-CN"/>
              </w:rPr>
            </w:pPr>
            <w:r>
              <w:rPr>
                <w:rFonts w:hint="eastAsia" w:ascii="宋体" w:hAnsi="宋体" w:eastAsia="宋体" w:cs="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4.21根据使用人数波动情况，机器可设定热水供应方式，满足大热水量或节能需求。为满足简易使用场景需求，避免误操作，设备具备除出水按钮及童锁以外所有按钮屏蔽及熄灭功能。</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4.22所投设备具备点按出水及长按出水两种模式且可一键进行切换以满足实际使用需求。LED可视化显示屏，显示或提示内容包括不限于显示UV杀菌、出水水温、各级滤芯换芯提示、制水量、TDS值、水箱缺水提示、物联网提示、故障代码等。具备漏水保护装置，检测漏水即切断进水</w:t>
            </w:r>
            <w:r>
              <w:rPr>
                <w:rFonts w:hint="eastAsia" w:eastAsia="宋体"/>
                <w:kern w:val="2"/>
                <w:sz w:val="21"/>
                <w:lang w:eastAsia="zh-CN"/>
              </w:rPr>
              <w:t>，</w:t>
            </w:r>
            <w:r>
              <w:rPr>
                <w:rFonts w:hint="eastAsia" w:eastAsia="宋体"/>
                <w:kern w:val="2"/>
                <w:sz w:val="21"/>
                <w:szCs w:val="21"/>
                <w:lang w:eastAsia="zh-CN"/>
              </w:rPr>
              <w:t>设备具有故障代码提醒功能，包括不限于温度传感器异常、加热异常、加热超温等提示功能。具备水位提醒功能，机器具备长时间出水自动切断功能，避免浪费。</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5</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立式直饮水机（小型）</w:t>
            </w: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5.1外观参考尺寸：高*宽*厚1500×400×450mm，偏差±20mm内。</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5.2水龙头数量为1个，设备可出热水、温水、冷水三种水温。采用触摸式控制出水，水嘴到接水盒的高度≥300mm。</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5.3过滤系统：采用反渗透过滤技术工艺，过滤系统要求以涉水卫生批件内容为准</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1028"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autoSpaceDE w:val="0"/>
              <w:autoSpaceDN w:val="0"/>
              <w:adjustRightInd w:val="0"/>
              <w:jc w:val="center"/>
              <w:textAlignment w:val="baseline"/>
              <w:rPr>
                <w:rFonts w:hint="eastAsia" w:hAnsi="Calibri" w:eastAsia="宋体"/>
                <w:b/>
                <w:bCs/>
                <w:color w:val="FF0000"/>
                <w:sz w:val="21"/>
                <w:szCs w:val="21"/>
                <w:lang w:eastAsia="zh-CN"/>
              </w:rPr>
            </w:pPr>
            <w:r>
              <w:rPr>
                <w:rFonts w:hint="eastAsia" w:ascii="宋体" w:eastAsia="宋体"/>
                <w:sz w:val="21"/>
                <w:szCs w:val="21"/>
                <w:lang w:eastAsia="zh-CN"/>
              </w:rPr>
              <w:t>5.4</w:t>
            </w:r>
            <w:r>
              <w:rPr>
                <w:rFonts w:hint="eastAsia" w:eastAsia="宋体"/>
                <w:sz w:val="21"/>
                <w:szCs w:val="21"/>
                <w:lang w:eastAsia="zh-CN"/>
              </w:rPr>
              <w:t>提供投标产品对应型号的检测报告且设备通水通电情况下连续运行15天对出水水质进检测，15天内取样检测不少于三次且每次检测项目不低于12项，其中：总大肠菌群、大肠埃希氏菌不得检出，菌落总数≤50CFU/mL，铅≤0.01mg/L，砷≤0.01mg/L。</w:t>
            </w:r>
            <w:r>
              <w:rPr>
                <w:rFonts w:hint="eastAsia" w:eastAsia="宋体"/>
                <w:sz w:val="21"/>
                <w:szCs w:val="21"/>
                <w:lang w:eastAsia="zh-CN"/>
              </w:rPr>
              <w:br w:type="textWrapping"/>
            </w:r>
            <w:r>
              <w:rPr>
                <w:rFonts w:hint="eastAsia" w:ascii="宋体" w:eastAsia="宋体"/>
                <w:b/>
                <w:bCs/>
                <w:color w:val="FF0000"/>
                <w:sz w:val="21"/>
                <w:szCs w:val="21"/>
                <w:lang w:eastAsia="zh-CN"/>
              </w:rPr>
              <w:t>证明材料</w:t>
            </w:r>
            <w:r>
              <w:rPr>
                <w:rFonts w:hint="eastAsia" w:eastAsia="宋体"/>
                <w:b/>
                <w:bCs/>
                <w:color w:val="FF0000"/>
                <w:sz w:val="21"/>
                <w:szCs w:val="21"/>
                <w:lang w:eastAsia="zh-CN"/>
              </w:rPr>
              <w:t>：</w:t>
            </w:r>
            <w:r>
              <w:rPr>
                <w:rFonts w:hint="eastAsia" w:hAnsi="Calibri" w:eastAsia="宋体"/>
                <w:b/>
                <w:bCs/>
                <w:color w:val="FF0000"/>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w:t>
            </w:r>
          </w:p>
          <w:p>
            <w:pPr>
              <w:widowControl w:val="0"/>
              <w:autoSpaceDE w:val="0"/>
              <w:autoSpaceDN w:val="0"/>
              <w:adjustRightInd w:val="0"/>
              <w:jc w:val="both"/>
              <w:textAlignment w:val="baseline"/>
              <w:rPr>
                <w:rFonts w:ascii="宋体" w:hAnsi="宋体" w:eastAsia="宋体"/>
                <w:bCs/>
                <w:lang w:eastAsia="zh-CN"/>
              </w:rPr>
            </w:pPr>
            <w:r>
              <w:rPr>
                <w:rFonts w:hint="eastAsia" w:hAnsi="Calibri" w:eastAsia="宋体"/>
                <w:b/>
                <w:bCs/>
                <w:color w:val="FF0000"/>
                <w:sz w:val="21"/>
                <w:szCs w:val="21"/>
                <w:lang w:eastAsia="zh-CN"/>
              </w:rPr>
              <w:t>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5.5净水流量≥0.26L/min，额定总净水量≥4100L，</w:t>
            </w:r>
            <w:r>
              <w:rPr>
                <w:rFonts w:hint="eastAsia" w:eastAsia="宋体"/>
                <w:kern w:val="2"/>
                <w:sz w:val="21"/>
                <w:szCs w:val="21"/>
                <w:lang w:eastAsia="zh-CN"/>
              </w:rPr>
              <w:br w:type="textWrapping"/>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5.6额定电压/频率220V/50Hz，额定总功率不高于1600W，加热功率不低于1500W，防止线路过载。</w:t>
            </w:r>
          </w:p>
        </w:tc>
        <w:tc>
          <w:tcPr>
            <w:tcW w:w="1028" w:type="dxa"/>
            <w:vAlign w:val="center"/>
          </w:tcPr>
          <w:p>
            <w:pPr>
              <w:widowControl w:val="0"/>
              <w:jc w:val="both"/>
              <w:rPr>
                <w:rFonts w:hint="eastAsia" w:eastAsia="宋体"/>
                <w:kern w:val="2"/>
                <w:sz w:val="21"/>
                <w:szCs w:val="21"/>
                <w:lang w:eastAsia="zh-CN"/>
              </w:rPr>
            </w:pPr>
          </w:p>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5.7主要输配水零部件包括不限于不锈钢电加热管、电子冰胆、给水用PE软管、硅橡胶配件、不锈钢热罐等输配水配件依据《生活饮用水输配水设备及防护材料卫生安全评价规范》（2001）。</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不锈钢电加热管、电子冰胆、给水用PE软管、硅橡胶配件、不锈钢热罐等输配水配件加盖（或带有）CMA认证标志的第三方检测报告，上述检验检测报告在全国认证认可信息公共服务平台（认e云）（http://cx.cnca.cn/）的信息查询记录截图</w:t>
            </w:r>
            <w:r>
              <w:rPr>
                <w:rFonts w:hint="eastAsia" w:hAnsi="Calibri" w:eastAsia="宋体"/>
                <w:b/>
                <w:bCs/>
                <w:kern w:val="2"/>
                <w:sz w:val="21"/>
                <w:szCs w:val="21"/>
                <w:lang w:eastAsia="zh-CN"/>
              </w:rPr>
              <w:t>。</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5.8热罐储水容量＞5L，常温水箱（压力桶）容量≥12L，冷罐容量≥0.6L。</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5.9热水出水流量≥1.8L/min，温水出水流量≥2L/min，冷水出水流量≥1.6L/min。</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5.10投标产品整机出水的水质检测且报告中体现:砷≤0.01mg/L、汞≤0.001mg/L、甲醛≤0.9mg/L、土臭素≤0.00001mg/L、亚硝酸盐（以N计）≤1mg/L，挥发酚≤0.002g/L。</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5.11防触电保护类型为I类。</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5.12具备漏水保护装置，检测漏水即切断进水。</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autoSpaceDE w:val="0"/>
              <w:autoSpaceDN w:val="0"/>
              <w:adjustRightInd w:val="0"/>
              <w:jc w:val="both"/>
              <w:textAlignment w:val="baseline"/>
              <w:rPr>
                <w:rFonts w:ascii="宋体" w:hAnsi="宋体" w:eastAsia="宋体"/>
                <w:bCs/>
                <w:lang w:eastAsia="zh-CN"/>
              </w:rPr>
            </w:pPr>
            <w:r>
              <w:rPr>
                <w:rFonts w:hint="eastAsia" w:ascii="宋体" w:eastAsia="宋体"/>
                <w:sz w:val="21"/>
                <w:szCs w:val="21"/>
                <w:lang w:eastAsia="zh-CN"/>
              </w:rPr>
              <w:t>5.13杀菌功能：（1）常温水箱或储水桶具备杀菌功能。</w:t>
            </w:r>
          </w:p>
          <w:p>
            <w:pPr>
              <w:widowControl w:val="0"/>
              <w:numPr>
                <w:ilvl w:val="0"/>
                <w:numId w:val="5"/>
              </w:numPr>
              <w:autoSpaceDE w:val="0"/>
              <w:autoSpaceDN w:val="0"/>
              <w:adjustRightInd w:val="0"/>
              <w:jc w:val="center"/>
              <w:textAlignment w:val="baseline"/>
              <w:rPr>
                <w:rFonts w:hint="eastAsia" w:ascii="宋体" w:eastAsia="宋体"/>
                <w:sz w:val="21"/>
                <w:szCs w:val="21"/>
                <w:lang w:eastAsia="zh-CN"/>
              </w:rPr>
            </w:pPr>
            <w:r>
              <w:rPr>
                <w:rFonts w:hint="eastAsia" w:ascii="宋体" w:eastAsia="宋体"/>
                <w:sz w:val="21"/>
                <w:szCs w:val="21"/>
                <w:lang w:eastAsia="zh-CN"/>
              </w:rPr>
              <w:t>设备具备高温水自动定时循环杀菌功能，防止</w:t>
            </w:r>
          </w:p>
          <w:p>
            <w:pPr>
              <w:widowControl w:val="0"/>
              <w:numPr>
                <w:ilvl w:val="0"/>
                <w:numId w:val="0"/>
              </w:numPr>
              <w:autoSpaceDE w:val="0"/>
              <w:autoSpaceDN w:val="0"/>
              <w:adjustRightInd w:val="0"/>
              <w:ind w:left="0" w:firstLine="0"/>
              <w:jc w:val="both"/>
              <w:textAlignment w:val="baseline"/>
              <w:rPr>
                <w:rFonts w:ascii="宋体" w:hAnsi="宋体" w:eastAsia="宋体"/>
                <w:bCs/>
                <w:lang w:eastAsia="zh-CN"/>
              </w:rPr>
            </w:pPr>
            <w:r>
              <w:rPr>
                <w:rFonts w:hint="eastAsia" w:ascii="宋体" w:eastAsia="宋体"/>
                <w:sz w:val="21"/>
                <w:szCs w:val="21"/>
                <w:lang w:eastAsia="zh-CN"/>
              </w:rPr>
              <w:t>管路滋生细菌。</w:t>
            </w:r>
          </w:p>
          <w:p>
            <w:pPr>
              <w:widowControl w:val="0"/>
              <w:autoSpaceDE w:val="0"/>
              <w:autoSpaceDN w:val="0"/>
              <w:adjustRightInd w:val="0"/>
              <w:jc w:val="center"/>
              <w:textAlignment w:val="baseline"/>
              <w:rPr>
                <w:rFonts w:ascii="宋体" w:hAnsi="宋体" w:eastAsia="宋体"/>
                <w:bCs/>
                <w:color w:val="FF0000"/>
                <w:lang w:eastAsia="zh-CN"/>
              </w:rPr>
            </w:pPr>
            <w:r>
              <w:rPr>
                <w:rFonts w:hint="eastAsia" w:ascii="宋体" w:eastAsia="宋体"/>
                <w:sz w:val="21"/>
                <w:szCs w:val="21"/>
                <w:lang w:eastAsia="zh-CN"/>
              </w:rPr>
              <w:t>（3）杀菌效果：产品整机运行（不低于14天）静态无取水操作状态下，出水水样微生物（包括但不限于菌落总数、总大肠菌群、大肠埃希氏菌）不得检出。</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eastAsia="宋体"/>
                <w:b/>
                <w:bCs/>
                <w:color w:val="FF0000"/>
                <w:kern w:val="2"/>
                <w:sz w:val="21"/>
                <w:szCs w:val="21"/>
                <w:lang w:eastAsia="zh-CN"/>
              </w:rPr>
            </w:pPr>
            <w:r>
              <w:rPr>
                <w:rFonts w:hint="eastAsia" w:eastAsia="宋体"/>
                <w:kern w:val="2"/>
                <w:sz w:val="21"/>
                <w:szCs w:val="21"/>
                <w:lang w:eastAsia="zh-CN"/>
              </w:rPr>
              <w:t>5.14设备满足1级水效标准，</w:t>
            </w:r>
            <w:r>
              <w:rPr>
                <w:rFonts w:hint="eastAsia" w:hAnsi="Calibri" w:eastAsia="宋体"/>
                <w:b/>
                <w:bCs/>
                <w:color w:val="FF0000"/>
                <w:kern w:val="2"/>
                <w:sz w:val="21"/>
                <w:szCs w:val="21"/>
                <w:lang w:eastAsia="zh-CN"/>
              </w:rPr>
              <w:t>提供投标设备对应型号的符合GB 34914-2021《净水机水效限定值及水效等级》要求的水效检测报告，报告</w:t>
            </w:r>
            <w:r>
              <w:rPr>
                <w:rFonts w:hint="eastAsia"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p>
            <w:pPr>
              <w:widowControl w:val="0"/>
              <w:jc w:val="both"/>
              <w:rPr>
                <w:rFonts w:ascii="宋体" w:hAnsi="宋体" w:eastAsia="宋体"/>
                <w:bCs/>
                <w:color w:val="FF0000"/>
                <w:kern w:val="2"/>
                <w:lang w:eastAsia="zh-CN"/>
              </w:rPr>
            </w:pPr>
            <w:r>
              <w:rPr>
                <w:rFonts w:hint="eastAsia" w:hAnsi="Calibri" w:eastAsia="宋体"/>
                <w:b/>
                <w:bCs/>
                <w:color w:val="FF0000"/>
                <w:kern w:val="2"/>
                <w:sz w:val="21"/>
                <w:szCs w:val="21"/>
                <w:lang w:eastAsia="zh-CN"/>
              </w:rPr>
              <w:t>提供产品对应型号水效等级在水效标识网官网（http://www.waterlabel.org.cn/）查询截图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eastAsia="宋体"/>
                <w:color w:val="FF0000"/>
                <w:kern w:val="2"/>
                <w:sz w:val="21"/>
                <w:szCs w:val="21"/>
                <w:lang w:eastAsia="zh-CN"/>
              </w:rPr>
            </w:pPr>
            <w:r>
              <w:rPr>
                <w:rFonts w:hint="eastAsia" w:eastAsia="宋体"/>
                <w:kern w:val="2"/>
                <w:sz w:val="21"/>
                <w:szCs w:val="21"/>
                <w:lang w:eastAsia="zh-CN"/>
              </w:rPr>
              <w:t>5.15涉水部件包括但不限于常温水箱、PP管、硅胶接头、滤芯配件、增压泵</w:t>
            </w:r>
            <w:r>
              <w:rPr>
                <w:rFonts w:hint="eastAsia" w:ascii="宋体" w:hAnsi="宋体" w:eastAsia="宋体" w:cs="宋体"/>
                <w:kern w:val="2"/>
                <w:sz w:val="21"/>
                <w:szCs w:val="21"/>
                <w:lang w:eastAsia="zh-CN"/>
              </w:rPr>
              <w:t>等部件提供双酚A</w:t>
            </w:r>
            <w:r>
              <w:rPr>
                <w:rFonts w:hint="eastAsia" w:eastAsia="宋体"/>
                <w:kern w:val="2"/>
                <w:sz w:val="21"/>
                <w:lang w:eastAsia="zh-CN"/>
              </w:rPr>
              <w:t>的</w:t>
            </w:r>
            <w:r>
              <w:rPr>
                <w:rFonts w:hint="eastAsia" w:ascii="宋体" w:hAnsi="宋体" w:eastAsia="宋体" w:cs="宋体"/>
                <w:kern w:val="2"/>
                <w:sz w:val="21"/>
                <w:szCs w:val="21"/>
                <w:lang w:eastAsia="zh-CN"/>
              </w:rPr>
              <w:t>检测报告，并且检测报告结果中含双酚A</w:t>
            </w:r>
            <w:r>
              <w:rPr>
                <w:rFonts w:hint="eastAsia" w:eastAsia="宋体"/>
                <w:kern w:val="2"/>
                <w:sz w:val="21"/>
                <w:szCs w:val="21"/>
                <w:lang w:eastAsia="zh-CN"/>
              </w:rPr>
              <w:t>≤0.01mg/kg</w:t>
            </w:r>
            <w:r>
              <w:rPr>
                <w:rFonts w:hint="eastAsia" w:ascii="宋体" w:hAnsi="宋体" w:eastAsia="宋体" w:cs="宋体"/>
                <w:kern w:val="2"/>
                <w:sz w:val="21"/>
                <w:szCs w:val="21"/>
                <w:lang w:eastAsia="zh-CN"/>
              </w:rPr>
              <w:t>。</w:t>
            </w:r>
          </w:p>
          <w:p>
            <w:pPr>
              <w:widowControl w:val="0"/>
              <w:jc w:val="both"/>
              <w:rPr>
                <w:rFonts w:ascii="宋体" w:hAnsi="宋体" w:eastAsia="宋体"/>
                <w:bCs/>
                <w:color w:val="FF0000"/>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5.16投标产品整机对抗生素（包括但不限于阿莫西林、四环素、罗红霉素、诺氟沙星）去除率≥99.9%。</w:t>
            </w:r>
          </w:p>
          <w:p>
            <w:pPr>
              <w:widowControl w:val="0"/>
              <w:autoSpaceDE w:val="0"/>
              <w:autoSpaceDN w:val="0"/>
              <w:adjustRightInd w:val="0"/>
              <w:jc w:val="both"/>
              <w:textAlignment w:val="baseline"/>
              <w:rPr>
                <w:rFonts w:ascii="宋体" w:hAnsi="宋体" w:eastAsia="宋体"/>
                <w:bCs/>
                <w:color w:val="FF0000"/>
                <w:lang w:eastAsia="zh-CN"/>
              </w:rPr>
            </w:pPr>
            <w:r>
              <w:rPr>
                <w:rFonts w:hint="eastAsia" w:ascii="宋体" w:eastAsia="宋体"/>
                <w:b/>
                <w:bCs/>
                <w:color w:val="FF0000"/>
                <w:sz w:val="21"/>
                <w:szCs w:val="21"/>
                <w:lang w:eastAsia="zh-CN"/>
              </w:rPr>
              <w:t>证明材料：</w:t>
            </w:r>
            <w:r>
              <w:rPr>
                <w:rFonts w:hint="eastAsia" w:hAnsi="Calibri" w:eastAsia="宋体"/>
                <w:b/>
                <w:bCs/>
                <w:color w:val="FF0000"/>
                <w:sz w:val="21"/>
                <w:szCs w:val="21"/>
                <w:lang w:eastAsia="zh-CN"/>
              </w:rPr>
              <w:t>由第三方检验检测机构出具检验检测报告扫描件，原件备查；注：对应参数（检验检测项）在检验检测报告中进行标注。</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firstLineChars="0"/>
              <w:jc w:val="both"/>
              <w:rPr>
                <w:rFonts w:hint="eastAsia" w:eastAsia="宋体"/>
                <w:kern w:val="2"/>
                <w:sz w:val="21"/>
                <w:szCs w:val="21"/>
                <w:lang w:eastAsia="zh-CN"/>
              </w:rPr>
            </w:pPr>
            <w:r>
              <w:rPr>
                <w:rFonts w:hint="eastAsia" w:eastAsia="宋体"/>
                <w:kern w:val="2"/>
                <w:sz w:val="21"/>
                <w:szCs w:val="21"/>
                <w:lang w:eastAsia="zh-CN"/>
              </w:rPr>
              <w:t>5.17投标产品出水水质标准依据《饮用净水水质标准》、《食品安全国家标准食品中污染物限量》标准及《健康直饮水水质标准》要求，</w:t>
            </w:r>
            <w:r>
              <w:rPr>
                <w:rFonts w:hint="eastAsia" w:hAnsi="Calibri" w:eastAsia="宋体"/>
                <w:kern w:val="2"/>
                <w:sz w:val="21"/>
                <w:szCs w:val="21"/>
                <w:lang w:eastAsia="zh-CN"/>
              </w:rPr>
              <w:t>提供</w:t>
            </w:r>
            <w:r>
              <w:rPr>
                <w:rFonts w:hint="eastAsia" w:eastAsia="宋体"/>
                <w:kern w:val="2"/>
                <w:sz w:val="21"/>
                <w:szCs w:val="21"/>
                <w:lang w:eastAsia="zh-CN"/>
              </w:rPr>
              <w:t>符合前述</w:t>
            </w:r>
            <w:r>
              <w:rPr>
                <w:rFonts w:hint="eastAsia" w:hAnsi="Calibri" w:eastAsia="宋体"/>
                <w:kern w:val="2"/>
                <w:sz w:val="21"/>
                <w:szCs w:val="21"/>
                <w:lang w:eastAsia="zh-CN"/>
              </w:rPr>
              <w:t>3</w:t>
            </w:r>
            <w:r>
              <w:rPr>
                <w:rFonts w:hint="eastAsia" w:eastAsia="宋体"/>
                <w:kern w:val="2"/>
                <w:sz w:val="21"/>
                <w:szCs w:val="21"/>
                <w:lang w:eastAsia="zh-CN"/>
              </w:rPr>
              <w:t>种</w:t>
            </w:r>
            <w:r>
              <w:rPr>
                <w:rFonts w:hint="eastAsia" w:hAnsi="Calibri" w:eastAsia="宋体"/>
                <w:kern w:val="2"/>
                <w:sz w:val="21"/>
                <w:szCs w:val="21"/>
                <w:lang w:eastAsia="zh-CN"/>
              </w:rPr>
              <w:t>标准</w:t>
            </w:r>
            <w:r>
              <w:rPr>
                <w:rFonts w:hint="eastAsia" w:eastAsia="宋体"/>
                <w:kern w:val="2"/>
                <w:sz w:val="21"/>
                <w:szCs w:val="21"/>
                <w:lang w:eastAsia="zh-CN"/>
              </w:rPr>
              <w:t>要求的</w:t>
            </w:r>
            <w:r>
              <w:rPr>
                <w:rFonts w:hint="eastAsia" w:hAnsi="Calibri" w:eastAsia="宋体"/>
                <w:kern w:val="2"/>
                <w:sz w:val="21"/>
                <w:szCs w:val="21"/>
                <w:lang w:eastAsia="zh-CN"/>
              </w:rPr>
              <w:t>检测报告。</w:t>
            </w:r>
          </w:p>
          <w:p>
            <w:pPr>
              <w:widowControl w:val="0"/>
              <w:numPr>
                <w:ilvl w:val="0"/>
                <w:numId w:val="0"/>
              </w:numPr>
              <w:ind w:left="0" w:leftChars="0" w:firstLine="0" w:firstLineChars="0"/>
              <w:jc w:val="both"/>
              <w:rPr>
                <w:rFonts w:ascii="宋体" w:hAnsi="宋体" w:eastAsia="宋体"/>
                <w:bCs/>
                <w:color w:val="FF0000"/>
                <w:kern w:val="2"/>
                <w:lang w:eastAsia="zh-CN"/>
              </w:rPr>
            </w:pPr>
            <w:r>
              <w:rPr>
                <w:rFonts w:hint="eastAsia" w:ascii="宋体" w:hAnsi="宋体" w:eastAsia="宋体" w:cs="宋体"/>
                <w:b/>
                <w:bCs/>
                <w:kern w:val="2"/>
                <w:sz w:val="21"/>
                <w:szCs w:val="21"/>
                <w:lang w:eastAsia="zh-CN"/>
              </w:rPr>
              <w:t>证</w:t>
            </w:r>
            <w:r>
              <w:rPr>
                <w:rFonts w:hint="eastAsia" w:ascii="宋体" w:hAnsi="宋体" w:eastAsia="宋体" w:cs="宋体"/>
                <w:b/>
                <w:bCs/>
                <w:color w:val="FF0000"/>
                <w:kern w:val="2"/>
                <w:sz w:val="21"/>
                <w:szCs w:val="21"/>
                <w:lang w:eastAsia="zh-CN"/>
              </w:rPr>
              <w:t>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1028"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5.18产品具备可拆卸式接水盒，且接水盒具备自动排水和接水盒手动拆卸排水功能，当使用手动排水时，接水盒需产品具备节能模式，即在节能模式开启时自动判断用水情况，若无人取水一段时间后自动关闭加热功能，减少电量消耗，具备水位提醒功能，机器具备长时间出水自动切断功能，避免浪费。</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5.19投标产品具备多功能显示屏，产品具备状态提醒：制水状态、加热状态、杀菌状态、换芯提醒、节能模式、缺水等重要工作状态提醒;具备无线控制模块，可远程控制温度调节、节能模式开关、取水方式选择、童锁开关、TDS开关、定时开关机等功能。</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6</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壁挂式温热管线</w:t>
            </w: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6.1外观参考尺寸：320×200×420mm，正负偏差±10mm内。</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6.2产品采用单龙头出水设计，取水按键采用电子触控式，具有至少4档出水水温设计。</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6.3额定电压/频率为220V/50Hz，加热功率≥2000W，额定功率≤2100W，制热能力≥18L/h（40-95℃）</w:t>
            </w:r>
            <w:r>
              <w:rPr>
                <w:rFonts w:hint="eastAsia" w:hAnsi="Calibri" w:eastAsia="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shd w:val="clear" w:color="auto" w:fill="auto"/>
            <w:vAlign w:val="center"/>
          </w:tcPr>
          <w:p>
            <w:pPr>
              <w:widowControl w:val="0"/>
              <w:numPr>
                <w:ilvl w:val="0"/>
                <w:numId w:val="0"/>
              </w:numPr>
              <w:ind w:left="0" w:leftChars="0" w:firstLine="0"/>
              <w:jc w:val="both"/>
              <w:rPr>
                <w:rFonts w:ascii="宋体" w:hAnsi="宋体" w:eastAsia="宋体"/>
                <w:bCs/>
                <w:kern w:val="2"/>
                <w:lang w:eastAsia="zh-CN"/>
              </w:rPr>
            </w:pPr>
            <w:r>
              <w:rPr>
                <w:rFonts w:hint="eastAsia" w:ascii="新宋体" w:hAnsi="新宋体" w:eastAsia="新宋体"/>
                <w:kern w:val="2"/>
                <w:sz w:val="21"/>
                <w:szCs w:val="21"/>
                <w:lang w:eastAsia="zh-CN"/>
              </w:rPr>
              <w:t>6.3产品整机符合《生活饮用水输配水设备及防护材料卫生安全评价规范》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c>
          <w:tcPr>
            <w:tcW w:w="1028" w:type="dxa"/>
            <w:shd w:val="clear" w:color="auto" w:fill="auto"/>
            <w:vAlign w:val="center"/>
          </w:tcPr>
          <w:p>
            <w:pPr>
              <w:widowControl w:val="0"/>
              <w:jc w:val="center"/>
              <w:rPr>
                <w:rFonts w:ascii="宋体" w:hAnsi="宋体" w:eastAsia="宋体"/>
                <w:bCs/>
                <w:color w:val="FF0000"/>
                <w:kern w:val="2"/>
                <w:lang w:eastAsia="zh-CN"/>
              </w:rPr>
            </w:pPr>
            <w:r>
              <w:rPr>
                <w:rFonts w:hint="eastAsia" w:ascii="新宋体" w:hAnsi="新宋体" w:eastAsia="新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6.5投标产品主要输配水零部件包括不限于不锈钢电加热管、给水用PE软管、硅橡胶配件等输配水配件符合符合CMA认证标志的第三方检测报告及，</w:t>
            </w:r>
            <w:r>
              <w:rPr>
                <w:rFonts w:hint="eastAsia" w:ascii="宋体" w:hAnsi="宋体" w:eastAsia="宋体" w:cs="宋体"/>
                <w:b/>
                <w:bCs/>
                <w:color w:val="FF0000"/>
                <w:sz w:val="22"/>
                <w:szCs w:val="22"/>
                <w:lang w:eastAsia="zh-CN" w:bidi="ar"/>
              </w:rPr>
              <w:t>证明材料：提供投标产品</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1028" w:type="dxa"/>
            <w:vAlign w:val="center"/>
          </w:tcPr>
          <w:p>
            <w:pPr>
              <w:widowControl w:val="0"/>
              <w:jc w:val="center"/>
              <w:rPr>
                <w:rFonts w:ascii="宋体" w:hAnsi="宋体" w:eastAsia="宋体"/>
                <w:bCs/>
                <w:kern w:val="2"/>
                <w:lang w:eastAsia="zh-CN"/>
              </w:rPr>
            </w:pPr>
            <w:r>
              <w:rPr>
                <w:rFonts w:hint="eastAsia" w:ascii="宋体" w:hAnsi="宋体" w:eastAsia="宋体" w:cs="宋体"/>
                <w:sz w:val="22"/>
                <w:szCs w:val="22"/>
                <w:lang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6.6防触电保护类型为I类</w:t>
            </w:r>
            <w:r>
              <w:rPr>
                <w:rFonts w:hint="eastAsia" w:hAnsi="Calibri" w:eastAsia="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6.7产品具备童锁功能，以防烫伤;产品具备定量取水功能;设备具有故障代码提醒功能</w:t>
            </w:r>
            <w:r>
              <w:rPr>
                <w:rFonts w:hint="eastAsia"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6.8产品单位耗电量≤0.3kwh</w:t>
            </w:r>
            <w:r>
              <w:rPr>
                <w:rFonts w:hint="eastAsia" w:ascii="宋体" w:hAnsi="宋体" w:eastAsia="宋体" w:cs="宋体"/>
                <w:kern w:val="2"/>
                <w:sz w:val="21"/>
                <w:szCs w:val="21"/>
                <w:lang w:eastAsia="zh-CN"/>
              </w:rPr>
              <w:t>。</w:t>
            </w: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5076"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6.9产品噪音≤50dB，</w:t>
            </w:r>
            <w:r>
              <w:rPr>
                <w:rFonts w:hint="eastAsia" w:ascii="宋体" w:hAnsi="宋体" w:eastAsia="宋体" w:cs="宋体"/>
                <w:color w:val="FF0000"/>
                <w:kern w:val="2"/>
                <w:sz w:val="21"/>
                <w:szCs w:val="21"/>
                <w:lang w:eastAsia="zh-CN"/>
              </w:rPr>
              <w:t>提供产品彩页或厂家出具的产品技术说明扫描件。</w:t>
            </w:r>
          </w:p>
        </w:tc>
        <w:tc>
          <w:tcPr>
            <w:tcW w:w="1028" w:type="dxa"/>
            <w:vAlign w:val="center"/>
          </w:tcPr>
          <w:p>
            <w:pPr>
              <w:widowControl w:val="0"/>
              <w:jc w:val="center"/>
              <w:rPr>
                <w:rFonts w:ascii="宋体" w:hAnsi="宋体" w:eastAsia="宋体"/>
                <w:bCs/>
                <w:kern w:val="2"/>
                <w:lang w:eastAsia="zh-CN"/>
              </w:rPr>
            </w:pPr>
          </w:p>
        </w:tc>
      </w:tr>
      <w:bookmarkEnd w:id="45"/>
    </w:tbl>
    <w:p>
      <w:pPr>
        <w:widowControl w:val="0"/>
        <w:ind w:firstLine="422" w:firstLineChars="200"/>
        <w:jc w:val="both"/>
        <w:rPr>
          <w:rFonts w:hint="eastAsia" w:eastAsia="宋体"/>
          <w:b/>
          <w:kern w:val="2"/>
          <w:sz w:val="21"/>
          <w:szCs w:val="21"/>
          <w:lang w:eastAsia="zh-CN"/>
        </w:rPr>
      </w:pPr>
    </w:p>
    <w:bookmarkEnd w:id="44"/>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sz w:val="28"/>
          <w:szCs w:val="28"/>
          <w:lang w:eastAsia="zh-CN"/>
        </w:rPr>
      </w:pPr>
      <w:bookmarkStart w:id="151" w:name="_GoBack"/>
      <w:bookmarkEnd w:id="151"/>
      <w:r>
        <w:rPr>
          <w:rFonts w:hint="eastAsia" w:ascii="宋体" w:hAnsi="宋体" w:eastAsia="宋体"/>
          <w:b/>
          <w:bCs/>
          <w:sz w:val="28"/>
          <w:szCs w:val="28"/>
          <w:lang w:eastAsia="zh-CN"/>
        </w:rPr>
        <w:t>五、商务要求</w:t>
      </w:r>
    </w:p>
    <w:p>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说明：</w:t>
      </w:r>
      <w:r>
        <w:rPr>
          <w:rFonts w:hint="eastAsia" w:eastAsia="宋体"/>
          <w:b/>
          <w:bCs/>
          <w:kern w:val="2"/>
          <w:sz w:val="21"/>
          <w:lang w:eastAsia="zh-CN"/>
        </w:rPr>
        <w:t>以下商务要求为合同的组成部分，属于实质性条款。供应商必须满足商务要求中各条款，否则，投标无效。</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7"/>
        <w:gridCol w:w="1305"/>
        <w:gridCol w:w="26"/>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pPr>
              <w:widowControl w:val="0"/>
              <w:spacing w:line="360" w:lineRule="exact"/>
              <w:jc w:val="both"/>
              <w:rPr>
                <w:rFonts w:ascii="宋体" w:hAnsi="宋体" w:eastAsia="宋体"/>
                <w:b/>
                <w:kern w:val="2"/>
                <w:sz w:val="21"/>
                <w:lang w:eastAsia="zh-CN"/>
              </w:rPr>
            </w:pPr>
            <w:r>
              <w:rPr>
                <w:rFonts w:hint="eastAsia" w:eastAsia="宋体"/>
                <w:b/>
                <w:kern w:val="2"/>
                <w:sz w:val="21"/>
                <w:lang w:eastAsia="zh-CN"/>
              </w:rPr>
              <w:t>序号</w:t>
            </w:r>
          </w:p>
        </w:tc>
        <w:tc>
          <w:tcPr>
            <w:tcW w:w="8314" w:type="dxa"/>
            <w:gridSpan w:val="4"/>
            <w:vAlign w:val="center"/>
          </w:tcPr>
          <w:p>
            <w:pPr>
              <w:widowControl w:val="0"/>
              <w:spacing w:line="360" w:lineRule="exact"/>
              <w:jc w:val="center"/>
              <w:rPr>
                <w:rFonts w:ascii="宋体" w:hAnsi="宋体" w:eastAsia="宋体"/>
                <w:b/>
                <w:kern w:val="2"/>
                <w:sz w:val="21"/>
                <w:lang w:eastAsia="zh-CN"/>
              </w:rPr>
            </w:pPr>
            <w:r>
              <w:rPr>
                <w:rFonts w:hint="eastAsia" w:eastAsia="宋体"/>
                <w:b/>
                <w:kern w:val="2"/>
                <w:sz w:val="21"/>
                <w:lang w:eastAsia="zh-CN"/>
              </w:rPr>
              <w:t>商务要求</w:t>
            </w:r>
            <w:r>
              <w:rPr>
                <w:rFonts w:hint="eastAsia" w:eastAsia="宋体"/>
                <w:bCs/>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7" w:type="dxa"/>
            <w:gridSpan w:val="5"/>
            <w:vAlign w:val="center"/>
          </w:tcPr>
          <w:p>
            <w:pPr>
              <w:widowControl w:val="0"/>
              <w:spacing w:line="360" w:lineRule="exact"/>
              <w:jc w:val="both"/>
              <w:rPr>
                <w:rFonts w:ascii="宋体" w:hAnsi="宋体" w:eastAsia="宋体"/>
                <w:b/>
                <w:kern w:val="2"/>
                <w:sz w:val="21"/>
                <w:lang w:eastAsia="zh-CN"/>
              </w:rPr>
            </w:pPr>
            <w:r>
              <w:rPr>
                <w:rFonts w:hint="eastAsia" w:eastAsia="宋体"/>
                <w:b/>
                <w:kern w:val="2"/>
                <w:sz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pPr>
              <w:widowControl w:val="0"/>
              <w:spacing w:line="360" w:lineRule="exact"/>
              <w:jc w:val="both"/>
              <w:rPr>
                <w:rFonts w:ascii="宋体" w:hAnsi="宋体" w:eastAsia="宋体"/>
                <w:b/>
                <w:kern w:val="2"/>
                <w:sz w:val="21"/>
                <w:lang w:eastAsia="zh-CN"/>
              </w:rPr>
            </w:pPr>
            <w:r>
              <w:rPr>
                <w:rFonts w:hint="eastAsia" w:eastAsia="宋体"/>
                <w:bCs/>
                <w:kern w:val="2"/>
                <w:sz w:val="21"/>
                <w:lang w:eastAsia="zh-CN"/>
              </w:rPr>
              <w:t>1</w:t>
            </w:r>
          </w:p>
        </w:tc>
        <w:tc>
          <w:tcPr>
            <w:tcW w:w="1417" w:type="dxa"/>
            <w:gridSpan w:val="2"/>
          </w:tcPr>
          <w:p>
            <w:pPr>
              <w:widowControl w:val="0"/>
              <w:spacing w:line="360" w:lineRule="exact"/>
              <w:jc w:val="both"/>
              <w:rPr>
                <w:rFonts w:ascii="宋体" w:hAnsi="宋体" w:eastAsia="宋体"/>
                <w:b/>
                <w:kern w:val="2"/>
                <w:sz w:val="21"/>
                <w:lang w:eastAsia="zh-CN"/>
              </w:rPr>
            </w:pPr>
            <w:r>
              <w:rPr>
                <w:rFonts w:hint="eastAsia" w:eastAsia="宋体"/>
                <w:kern w:val="2"/>
                <w:sz w:val="21"/>
                <w:lang w:eastAsia="zh-CN"/>
              </w:rPr>
              <w:t>维修响应及故障解决时间</w:t>
            </w:r>
          </w:p>
        </w:tc>
        <w:tc>
          <w:tcPr>
            <w:tcW w:w="6897" w:type="dxa"/>
            <w:gridSpan w:val="2"/>
          </w:tcPr>
          <w:p>
            <w:pPr>
              <w:widowControl w:val="0"/>
              <w:spacing w:line="360" w:lineRule="exact"/>
              <w:jc w:val="both"/>
              <w:rPr>
                <w:rFonts w:ascii="宋体" w:hAnsi="宋体" w:eastAsia="宋体"/>
                <w:b/>
                <w:kern w:val="2"/>
                <w:sz w:val="21"/>
                <w:lang w:eastAsia="zh-CN"/>
              </w:rPr>
            </w:pPr>
            <w:r>
              <w:rPr>
                <w:rFonts w:hint="eastAsia" w:eastAsia="宋体"/>
                <w:bCs/>
                <w:kern w:val="2"/>
                <w:sz w:val="21"/>
                <w:szCs w:val="21"/>
                <w:lang w:eastAsia="zh-CN"/>
              </w:rPr>
              <w:t>在免费保修期内，一旦发生质量问题，中标人保证在接到通知2小时内赶到现场进行修理或更换。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Merge w:val="restart"/>
            <w:vAlign w:val="center"/>
          </w:tcPr>
          <w:p>
            <w:pPr>
              <w:widowControl w:val="0"/>
              <w:spacing w:line="360" w:lineRule="exact"/>
              <w:jc w:val="both"/>
              <w:rPr>
                <w:rFonts w:ascii="宋体" w:hAnsi="宋体" w:eastAsia="宋体"/>
                <w:b/>
                <w:kern w:val="2"/>
                <w:sz w:val="21"/>
                <w:lang w:eastAsia="zh-CN"/>
              </w:rPr>
            </w:pPr>
            <w:r>
              <w:rPr>
                <w:rFonts w:hint="eastAsia" w:eastAsia="宋体"/>
                <w:kern w:val="2"/>
                <w:sz w:val="21"/>
                <w:szCs w:val="21"/>
                <w:lang w:eastAsia="zh-CN"/>
              </w:rPr>
              <w:t>2</w:t>
            </w:r>
          </w:p>
        </w:tc>
        <w:tc>
          <w:tcPr>
            <w:tcW w:w="1417" w:type="dxa"/>
            <w:gridSpan w:val="2"/>
            <w:vMerge w:val="restart"/>
            <w:vAlign w:val="center"/>
          </w:tcPr>
          <w:p>
            <w:pPr>
              <w:widowControl w:val="0"/>
              <w:spacing w:line="360" w:lineRule="exact"/>
              <w:jc w:val="both"/>
              <w:rPr>
                <w:rFonts w:ascii="宋体" w:hAnsi="宋体" w:eastAsia="宋体"/>
                <w:b/>
                <w:kern w:val="2"/>
                <w:sz w:val="21"/>
                <w:lang w:eastAsia="zh-CN"/>
              </w:rPr>
            </w:pPr>
            <w:r>
              <w:rPr>
                <w:rFonts w:hint="eastAsia" w:eastAsia="宋体"/>
                <w:kern w:val="2"/>
                <w:sz w:val="21"/>
                <w:szCs w:val="21"/>
                <w:lang w:eastAsia="zh-CN"/>
              </w:rPr>
              <w:t>免费保修期</w:t>
            </w:r>
          </w:p>
        </w:tc>
        <w:tc>
          <w:tcPr>
            <w:tcW w:w="6897" w:type="dxa"/>
            <w:gridSpan w:val="2"/>
          </w:tcPr>
          <w:p>
            <w:pPr>
              <w:widowControl w:val="0"/>
              <w:spacing w:line="360" w:lineRule="exact"/>
              <w:jc w:val="both"/>
              <w:rPr>
                <w:rFonts w:ascii="宋体" w:hAnsi="宋体" w:eastAsia="宋体"/>
                <w:b/>
                <w:kern w:val="2"/>
                <w:sz w:val="21"/>
                <w:lang w:eastAsia="zh-CN"/>
              </w:rPr>
            </w:pPr>
            <w:r>
              <w:rPr>
                <w:rFonts w:hint="eastAsia" w:eastAsia="宋体"/>
                <w:bCs/>
                <w:kern w:val="2"/>
                <w:sz w:val="21"/>
                <w:szCs w:val="21"/>
                <w:lang w:eastAsia="zh-CN"/>
              </w:rPr>
              <w:t>1</w:t>
            </w:r>
            <w:r>
              <w:rPr>
                <w:rFonts w:eastAsia="宋体"/>
                <w:bCs/>
                <w:kern w:val="2"/>
                <w:sz w:val="21"/>
                <w:szCs w:val="21"/>
                <w:lang w:eastAsia="zh-CN"/>
              </w:rPr>
              <w:t>.</w:t>
            </w:r>
            <w:r>
              <w:rPr>
                <w:rFonts w:hint="eastAsia" w:eastAsia="宋体"/>
                <w:bCs/>
                <w:kern w:val="2"/>
                <w:sz w:val="21"/>
                <w:szCs w:val="21"/>
                <w:lang w:eastAsia="zh-CN"/>
              </w:rPr>
              <w:t>货物免费保修期</w:t>
            </w:r>
            <w:r>
              <w:rPr>
                <w:rFonts w:hint="eastAsia" w:eastAsia="宋体"/>
                <w:bCs/>
                <w:color w:val="FF0000"/>
                <w:kern w:val="2"/>
                <w:sz w:val="21"/>
                <w:szCs w:val="21"/>
                <w:u w:val="single"/>
                <w:lang w:eastAsia="zh-CN"/>
              </w:rPr>
              <w:t xml:space="preserve"> 1</w:t>
            </w:r>
            <w:r>
              <w:rPr>
                <w:rFonts w:hint="eastAsia" w:eastAsia="宋体"/>
                <w:bCs/>
                <w:color w:val="FF0000"/>
                <w:kern w:val="2"/>
                <w:sz w:val="21"/>
                <w:szCs w:val="21"/>
                <w:lang w:eastAsia="zh-CN"/>
              </w:rPr>
              <w:t>年，</w:t>
            </w:r>
            <w:r>
              <w:rPr>
                <w:rFonts w:hint="eastAsia" w:eastAsia="宋体"/>
                <w:bCs/>
                <w:kern w:val="2"/>
                <w:sz w:val="21"/>
                <w:szCs w:val="21"/>
                <w:lang w:eastAsia="zh-CN"/>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Merge w:val="continue"/>
            <w:vAlign w:val="center"/>
          </w:tcPr>
          <w:p>
            <w:pPr>
              <w:widowControl w:val="0"/>
              <w:spacing w:line="360" w:lineRule="exact"/>
              <w:jc w:val="both"/>
              <w:rPr>
                <w:rFonts w:ascii="宋体" w:hAnsi="宋体" w:eastAsia="宋体"/>
                <w:b/>
                <w:kern w:val="2"/>
                <w:sz w:val="21"/>
                <w:lang w:eastAsia="zh-CN"/>
              </w:rPr>
            </w:pPr>
          </w:p>
        </w:tc>
        <w:tc>
          <w:tcPr>
            <w:tcW w:w="1417" w:type="dxa"/>
            <w:gridSpan w:val="2"/>
            <w:vMerge w:val="continue"/>
            <w:vAlign w:val="center"/>
          </w:tcPr>
          <w:p>
            <w:pPr>
              <w:widowControl w:val="0"/>
              <w:spacing w:line="360" w:lineRule="exact"/>
              <w:jc w:val="both"/>
              <w:rPr>
                <w:rFonts w:ascii="宋体" w:hAnsi="宋体" w:eastAsia="宋体"/>
                <w:b/>
                <w:kern w:val="2"/>
                <w:sz w:val="21"/>
                <w:lang w:eastAsia="zh-CN"/>
              </w:rPr>
            </w:pPr>
          </w:p>
        </w:tc>
        <w:tc>
          <w:tcPr>
            <w:tcW w:w="6897" w:type="dxa"/>
            <w:gridSpan w:val="2"/>
            <w:vAlign w:val="center"/>
          </w:tcPr>
          <w:p>
            <w:pPr>
              <w:widowControl w:val="0"/>
              <w:spacing w:line="360" w:lineRule="exact"/>
              <w:jc w:val="both"/>
              <w:rPr>
                <w:rFonts w:ascii="宋体" w:hAnsi="宋体" w:eastAsia="宋体"/>
                <w:b/>
                <w:kern w:val="2"/>
                <w:sz w:val="21"/>
                <w:lang w:eastAsia="zh-CN"/>
              </w:rPr>
            </w:pPr>
            <w:r>
              <w:rPr>
                <w:rFonts w:hint="eastAsia" w:eastAsia="宋体"/>
                <w:bCs/>
                <w:kern w:val="2"/>
                <w:sz w:val="21"/>
                <w:szCs w:val="21"/>
                <w:lang w:eastAsia="zh-CN"/>
              </w:rPr>
              <w:t>2</w:t>
            </w:r>
            <w:r>
              <w:rPr>
                <w:rFonts w:eastAsia="宋体"/>
                <w:bCs/>
                <w:kern w:val="2"/>
                <w:sz w:val="21"/>
                <w:szCs w:val="21"/>
                <w:lang w:eastAsia="zh-CN"/>
              </w:rPr>
              <w:t>.</w:t>
            </w:r>
            <w:r>
              <w:rPr>
                <w:rFonts w:hint="eastAsia" w:eastAsia="宋体"/>
                <w:bCs/>
                <w:kern w:val="2"/>
                <w:sz w:val="21"/>
                <w:szCs w:val="21"/>
                <w:lang w:eastAsia="zh-CN"/>
              </w:rPr>
              <w:t>免费保修期内，</w:t>
            </w:r>
            <w:r>
              <w:rPr>
                <w:rFonts w:hint="eastAsia" w:eastAsia="宋体"/>
                <w:color w:val="000000"/>
                <w:kern w:val="2"/>
                <w:sz w:val="21"/>
                <w:szCs w:val="21"/>
                <w:lang w:eastAsia="zh-CN"/>
              </w:rPr>
              <w:t>所有服务及配件（滤芯属于耗材，不包含在内）全部免费。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pPr>
              <w:widowControl w:val="0"/>
              <w:spacing w:line="360" w:lineRule="exact"/>
              <w:jc w:val="both"/>
              <w:rPr>
                <w:rFonts w:ascii="宋体" w:hAnsi="宋体" w:eastAsia="宋体"/>
                <w:b/>
                <w:kern w:val="2"/>
                <w:sz w:val="21"/>
                <w:lang w:eastAsia="zh-CN"/>
              </w:rPr>
            </w:pPr>
            <w:r>
              <w:rPr>
                <w:rFonts w:hint="eastAsia" w:eastAsia="宋体"/>
                <w:kern w:val="2"/>
                <w:sz w:val="21"/>
                <w:szCs w:val="21"/>
                <w:lang w:eastAsia="zh-CN"/>
              </w:rPr>
              <w:t>3</w:t>
            </w:r>
          </w:p>
        </w:tc>
        <w:tc>
          <w:tcPr>
            <w:tcW w:w="1417" w:type="dxa"/>
            <w:gridSpan w:val="2"/>
            <w:vAlign w:val="center"/>
          </w:tcPr>
          <w:p>
            <w:pPr>
              <w:widowControl w:val="0"/>
              <w:spacing w:line="360" w:lineRule="exact"/>
              <w:jc w:val="both"/>
              <w:rPr>
                <w:rFonts w:ascii="宋体" w:hAnsi="宋体" w:eastAsia="宋体"/>
                <w:b/>
                <w:kern w:val="2"/>
                <w:sz w:val="21"/>
                <w:lang w:eastAsia="zh-CN"/>
              </w:rPr>
            </w:pPr>
            <w:r>
              <w:rPr>
                <w:rFonts w:hint="eastAsia" w:eastAsia="宋体"/>
                <w:kern w:val="2"/>
                <w:sz w:val="21"/>
                <w:szCs w:val="21"/>
                <w:lang w:eastAsia="zh-CN"/>
              </w:rPr>
              <w:t>技术文件</w:t>
            </w:r>
          </w:p>
        </w:tc>
        <w:tc>
          <w:tcPr>
            <w:tcW w:w="6897" w:type="dxa"/>
            <w:gridSpan w:val="2"/>
            <w:vAlign w:val="center"/>
          </w:tcPr>
          <w:p>
            <w:pPr>
              <w:widowControl w:val="0"/>
              <w:spacing w:line="360" w:lineRule="exact"/>
              <w:jc w:val="both"/>
              <w:rPr>
                <w:rFonts w:ascii="宋体" w:hAnsi="宋体" w:eastAsia="宋体"/>
                <w:b/>
                <w:kern w:val="2"/>
                <w:sz w:val="21"/>
                <w:lang w:eastAsia="zh-CN"/>
              </w:rPr>
            </w:pPr>
            <w:r>
              <w:rPr>
                <w:rFonts w:hint="eastAsia" w:eastAsia="宋体"/>
                <w:bCs/>
                <w:kern w:val="2"/>
                <w:sz w:val="21"/>
                <w:lang w:eastAsia="zh-CN"/>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pPr>
              <w:widowControl w:val="0"/>
              <w:spacing w:line="360" w:lineRule="exact"/>
              <w:jc w:val="both"/>
              <w:rPr>
                <w:rFonts w:ascii="宋体" w:hAnsi="宋体" w:eastAsia="宋体"/>
                <w:b/>
                <w:kern w:val="2"/>
                <w:sz w:val="21"/>
                <w:lang w:eastAsia="zh-CN"/>
              </w:rPr>
            </w:pPr>
            <w:r>
              <w:rPr>
                <w:rFonts w:hint="eastAsia" w:eastAsia="宋体"/>
                <w:bCs/>
                <w:kern w:val="2"/>
                <w:sz w:val="21"/>
                <w:lang w:eastAsia="zh-CN"/>
              </w:rPr>
              <w:t>4</w:t>
            </w:r>
          </w:p>
        </w:tc>
        <w:tc>
          <w:tcPr>
            <w:tcW w:w="1417" w:type="dxa"/>
            <w:gridSpan w:val="2"/>
            <w:vAlign w:val="center"/>
          </w:tcPr>
          <w:p>
            <w:pPr>
              <w:widowControl w:val="0"/>
              <w:spacing w:line="360" w:lineRule="exact"/>
              <w:jc w:val="both"/>
              <w:rPr>
                <w:rFonts w:ascii="宋体" w:hAnsi="宋体" w:eastAsia="宋体"/>
                <w:b/>
                <w:kern w:val="2"/>
                <w:sz w:val="21"/>
                <w:lang w:eastAsia="zh-CN"/>
              </w:rPr>
            </w:pPr>
            <w:r>
              <w:rPr>
                <w:rFonts w:hint="eastAsia" w:eastAsia="宋体"/>
                <w:kern w:val="2"/>
                <w:sz w:val="21"/>
                <w:szCs w:val="21"/>
                <w:lang w:eastAsia="zh-CN"/>
              </w:rPr>
              <w:t>安装调试</w:t>
            </w:r>
          </w:p>
        </w:tc>
        <w:tc>
          <w:tcPr>
            <w:tcW w:w="6897" w:type="dxa"/>
            <w:gridSpan w:val="2"/>
            <w:vAlign w:val="center"/>
          </w:tcPr>
          <w:p>
            <w:pPr>
              <w:widowControl w:val="0"/>
              <w:spacing w:line="360" w:lineRule="auto"/>
              <w:jc w:val="left"/>
              <w:rPr>
                <w:rFonts w:eastAsia="宋体"/>
                <w:kern w:val="2"/>
                <w:sz w:val="21"/>
                <w:lang w:eastAsia="zh-CN"/>
              </w:rPr>
            </w:pPr>
            <w:r>
              <w:rPr>
                <w:rFonts w:hint="eastAsia" w:eastAsia="宋体"/>
                <w:kern w:val="2"/>
                <w:sz w:val="21"/>
                <w:lang w:eastAsia="zh-CN"/>
              </w:rPr>
              <w:t>1、无条件提供为完成本项目而需要的线材和配件，包括但不限PPR管、排水管、电气套管、电源电线、PE管、打孔、漏电保护器等。</w:t>
            </w:r>
          </w:p>
          <w:p>
            <w:pPr>
              <w:widowControl w:val="0"/>
              <w:spacing w:line="360" w:lineRule="auto"/>
              <w:jc w:val="both"/>
              <w:rPr>
                <w:rFonts w:hint="eastAsia" w:eastAsia="宋体"/>
                <w:kern w:val="2"/>
                <w:sz w:val="21"/>
                <w:lang w:eastAsia="zh-CN"/>
              </w:rPr>
            </w:pPr>
            <w:r>
              <w:rPr>
                <w:rFonts w:hint="eastAsia" w:eastAsia="宋体"/>
                <w:kern w:val="2"/>
                <w:sz w:val="21"/>
                <w:lang w:eastAsia="zh-CN"/>
              </w:rPr>
              <w:t>2、布线（管道）、安装必须安全规范，须符合国家有关技术规范要求。</w:t>
            </w:r>
          </w:p>
          <w:p>
            <w:pPr>
              <w:widowControl w:val="0"/>
              <w:spacing w:line="360" w:lineRule="auto"/>
              <w:jc w:val="both"/>
              <w:rPr>
                <w:rFonts w:eastAsia="宋体"/>
                <w:kern w:val="2"/>
                <w:sz w:val="21"/>
                <w:lang w:eastAsia="zh-CN"/>
              </w:rPr>
            </w:pPr>
            <w:r>
              <w:rPr>
                <w:rFonts w:hint="eastAsia" w:eastAsia="宋体"/>
                <w:kern w:val="2"/>
                <w:sz w:val="21"/>
                <w:lang w:eastAsia="zh-CN"/>
              </w:rPr>
              <w:t>3、安装、调试的期限：10天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7" w:type="dxa"/>
            <w:gridSpan w:val="5"/>
            <w:vAlign w:val="center"/>
          </w:tcPr>
          <w:p>
            <w:pPr>
              <w:widowControl w:val="0"/>
              <w:spacing w:line="360" w:lineRule="exact"/>
              <w:jc w:val="both"/>
              <w:rPr>
                <w:rFonts w:ascii="宋体" w:hAnsi="宋体" w:eastAsia="宋体"/>
                <w:b/>
                <w:kern w:val="2"/>
                <w:sz w:val="21"/>
                <w:lang w:eastAsia="zh-CN"/>
              </w:rPr>
            </w:pPr>
            <w:r>
              <w:rPr>
                <w:rFonts w:hint="eastAsia" w:ascii="宋体" w:hAnsi="宋体" w:eastAsia="宋体"/>
                <w:b/>
                <w:kern w:val="2"/>
                <w:sz w:val="21"/>
                <w:lang w:eastAsia="zh-CN"/>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Align w:val="center"/>
          </w:tcPr>
          <w:p>
            <w:pPr>
              <w:widowControl w:val="0"/>
              <w:spacing w:line="360" w:lineRule="exact"/>
              <w:jc w:val="center"/>
              <w:rPr>
                <w:rFonts w:ascii="宋体" w:hAnsi="宋体" w:eastAsia="宋体"/>
                <w:b/>
                <w:kern w:val="2"/>
                <w:sz w:val="20"/>
                <w:lang w:eastAsia="zh-CN"/>
              </w:rPr>
            </w:pPr>
            <w:r>
              <w:rPr>
                <w:rFonts w:hint="eastAsia" w:ascii="宋体" w:hAnsi="宋体" w:eastAsia="宋体"/>
                <w:b/>
                <w:kern w:val="2"/>
                <w:sz w:val="20"/>
                <w:lang w:eastAsia="zh-CN"/>
              </w:rPr>
              <w:t>1</w:t>
            </w:r>
          </w:p>
        </w:tc>
        <w:tc>
          <w:tcPr>
            <w:tcW w:w="1417" w:type="dxa"/>
            <w:gridSpan w:val="2"/>
            <w:vAlign w:val="center"/>
          </w:tcPr>
          <w:p>
            <w:pPr>
              <w:widowControl w:val="0"/>
              <w:spacing w:line="360" w:lineRule="exact"/>
              <w:jc w:val="center"/>
              <w:rPr>
                <w:rFonts w:ascii="宋体" w:hAnsi="宋体" w:eastAsia="宋体"/>
                <w:b/>
                <w:color w:val="000000"/>
                <w:kern w:val="2"/>
                <w:sz w:val="20"/>
                <w:lang w:eastAsia="zh-CN"/>
              </w:rPr>
            </w:pPr>
            <w:r>
              <w:rPr>
                <w:rFonts w:hint="eastAsia" w:ascii="宋体" w:hAnsi="宋体" w:eastAsia="宋体" w:cs="宋体"/>
                <w:b/>
                <w:bCs/>
                <w:color w:val="000000"/>
                <w:kern w:val="2"/>
                <w:sz w:val="20"/>
                <w:lang w:eastAsia="zh-CN"/>
              </w:rPr>
              <w:t>维修零配件、消耗品和延续保修合同的报价</w:t>
            </w:r>
          </w:p>
        </w:tc>
        <w:tc>
          <w:tcPr>
            <w:tcW w:w="6869" w:type="dxa"/>
            <w:vAlign w:val="center"/>
          </w:tcPr>
          <w:p>
            <w:pPr>
              <w:widowControl w:val="0"/>
              <w:spacing w:line="360" w:lineRule="exact"/>
              <w:jc w:val="both"/>
              <w:rPr>
                <w:rFonts w:ascii="宋体" w:hAnsi="宋体" w:eastAsia="宋体"/>
                <w:b/>
                <w:color w:val="000000"/>
                <w:kern w:val="2"/>
                <w:sz w:val="21"/>
                <w:lang w:eastAsia="zh-CN"/>
              </w:rPr>
            </w:pPr>
            <w:r>
              <w:rPr>
                <w:rFonts w:hint="eastAsia" w:ascii="宋体" w:hAnsi="宋体" w:eastAsia="宋体" w:cs="宋体"/>
                <w:color w:val="000000"/>
                <w:kern w:val="2"/>
                <w:sz w:val="20"/>
                <w:lang w:eastAsia="zh-CN"/>
              </w:rPr>
              <w:t>由设备中标方提供售后服务，</w:t>
            </w:r>
            <w:r>
              <w:rPr>
                <w:rFonts w:hint="eastAsia" w:ascii="宋体" w:hAnsi="宋体" w:eastAsia="宋体" w:cs="宋体"/>
                <w:color w:val="000000"/>
                <w:kern w:val="2"/>
                <w:sz w:val="20"/>
                <w:u w:val="single"/>
                <w:lang w:eastAsia="zh-CN"/>
              </w:rPr>
              <w:t xml:space="preserve"> 1 </w:t>
            </w:r>
            <w:r>
              <w:rPr>
                <w:rFonts w:hint="eastAsia" w:ascii="宋体" w:hAnsi="宋体" w:eastAsia="宋体" w:cs="宋体"/>
                <w:color w:val="000000"/>
                <w:kern w:val="2"/>
                <w:sz w:val="20"/>
                <w:lang w:eastAsia="zh-CN"/>
              </w:rPr>
              <w:t>小时内响应，</w:t>
            </w:r>
            <w:r>
              <w:rPr>
                <w:rFonts w:hint="eastAsia" w:ascii="宋体" w:hAnsi="宋体" w:eastAsia="宋体" w:cs="宋体"/>
                <w:color w:val="000000"/>
                <w:kern w:val="2"/>
                <w:sz w:val="20"/>
                <w:u w:val="single"/>
                <w:lang w:eastAsia="zh-CN"/>
              </w:rPr>
              <w:t> 2 </w:t>
            </w:r>
            <w:r>
              <w:rPr>
                <w:rFonts w:hint="eastAsia" w:ascii="宋体" w:hAnsi="宋体" w:eastAsia="宋体" w:cs="宋体"/>
                <w:color w:val="000000"/>
                <w:kern w:val="2"/>
                <w:sz w:val="20"/>
                <w:lang w:eastAsia="zh-CN"/>
              </w:rPr>
              <w:t>小时维修到位，并在24小时内消除故障（不可抗力情况除外）。消耗品和零配件供应及时，特殊情况下可提供备用机。在境内有相对应的零配件保税库，于中标后出具证明文件。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7" w:type="dxa"/>
            <w:gridSpan w:val="5"/>
            <w:vAlign w:val="center"/>
          </w:tcPr>
          <w:p>
            <w:pPr>
              <w:widowControl w:val="0"/>
              <w:spacing w:line="360" w:lineRule="exact"/>
              <w:jc w:val="both"/>
              <w:rPr>
                <w:rFonts w:ascii="宋体" w:hAnsi="宋体" w:eastAsia="宋体"/>
                <w:b/>
                <w:kern w:val="2"/>
                <w:sz w:val="21"/>
                <w:lang w:eastAsia="zh-CN"/>
              </w:rPr>
            </w:pPr>
            <w:r>
              <w:rPr>
                <w:rFonts w:hint="eastAsia" w:ascii="宋体" w:hAnsi="宋体" w:eastAsia="宋体"/>
                <w:b/>
                <w:kern w:val="2"/>
                <w:sz w:val="21"/>
                <w:lang w:eastAsia="zh-CN"/>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restart"/>
            <w:vAlign w:val="center"/>
          </w:tcPr>
          <w:p>
            <w:pPr>
              <w:widowControl w:val="0"/>
              <w:spacing w:line="360" w:lineRule="exact"/>
              <w:jc w:val="center"/>
              <w:rPr>
                <w:rFonts w:ascii="宋体" w:hAnsi="宋体" w:eastAsia="宋体"/>
                <w:b/>
                <w:kern w:val="2"/>
                <w:sz w:val="20"/>
                <w:lang w:eastAsia="zh-CN"/>
              </w:rPr>
            </w:pPr>
            <w:bookmarkStart w:id="46" w:name="_Hlk72260973"/>
            <w:r>
              <w:rPr>
                <w:rFonts w:hint="eastAsia" w:ascii="宋体" w:hAnsi="宋体" w:eastAsia="宋体"/>
                <w:b/>
                <w:kern w:val="2"/>
                <w:sz w:val="20"/>
                <w:lang w:eastAsia="zh-CN"/>
              </w:rPr>
              <w:t>1</w:t>
            </w:r>
          </w:p>
        </w:tc>
        <w:tc>
          <w:tcPr>
            <w:tcW w:w="1417" w:type="dxa"/>
            <w:gridSpan w:val="2"/>
            <w:vMerge w:val="restart"/>
            <w:vAlign w:val="center"/>
          </w:tcPr>
          <w:p>
            <w:pPr>
              <w:widowControl w:val="0"/>
              <w:spacing w:line="360" w:lineRule="exact"/>
              <w:jc w:val="center"/>
              <w:rPr>
                <w:rFonts w:ascii="宋体" w:hAnsi="宋体" w:eastAsia="宋体"/>
                <w:b/>
                <w:kern w:val="2"/>
                <w:sz w:val="20"/>
                <w:lang w:eastAsia="zh-CN"/>
              </w:rPr>
            </w:pPr>
            <w:r>
              <w:rPr>
                <w:rFonts w:hint="eastAsia" w:ascii="宋体" w:hAnsi="宋体" w:eastAsia="宋体"/>
                <w:b/>
                <w:kern w:val="2"/>
                <w:sz w:val="20"/>
                <w:lang w:eastAsia="zh-CN"/>
              </w:rPr>
              <w:t>交货条件及争议解决方法</w:t>
            </w:r>
          </w:p>
        </w:tc>
        <w:tc>
          <w:tcPr>
            <w:tcW w:w="6869" w:type="dxa"/>
            <w:vAlign w:val="center"/>
          </w:tcPr>
          <w:p>
            <w:pPr>
              <w:widowControl w:val="0"/>
              <w:adjustRightInd w:val="0"/>
              <w:snapToGrid w:val="0"/>
              <w:spacing w:line="276" w:lineRule="auto"/>
              <w:jc w:val="both"/>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履约时间和地点：投标供应商在签订合同之日起15天内交货，交货地点为福田区梅红学校。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1417"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6869" w:type="dxa"/>
            <w:vAlign w:val="center"/>
          </w:tcPr>
          <w:p>
            <w:pPr>
              <w:widowControl w:val="0"/>
              <w:autoSpaceDE w:val="0"/>
              <w:autoSpaceDN w:val="0"/>
              <w:adjustRightInd w:val="0"/>
              <w:jc w:val="left"/>
              <w:textAlignment w:val="baseline"/>
              <w:rPr>
                <w:rFonts w:hint="eastAsia" w:ascii="宋体" w:hAnsi="宋体" w:eastAsia="宋体" w:cs="宋体"/>
                <w:color w:val="000000"/>
                <w:sz w:val="20"/>
                <w:szCs w:val="20"/>
                <w:lang w:eastAsia="zh-CN"/>
              </w:rPr>
            </w:pPr>
            <w:r>
              <w:rPr>
                <w:rFonts w:ascii="宋体" w:hAnsi="宋体" w:eastAsia="宋体" w:cs="宋体"/>
                <w:color w:val="000000"/>
                <w:sz w:val="20"/>
                <w:szCs w:val="20"/>
                <w:lang w:eastAsia="zh-CN"/>
              </w:rPr>
              <w:t>1.2</w:t>
            </w:r>
            <w:r>
              <w:rPr>
                <w:rFonts w:hint="eastAsia" w:ascii="宋体" w:hAnsi="宋体" w:eastAsia="宋体" w:cs="宋体"/>
                <w:color w:val="000000"/>
                <w:sz w:val="20"/>
                <w:szCs w:val="20"/>
                <w:lang w:eastAsia="zh-CN"/>
              </w:rPr>
              <w:t>付款期限和方式</w:t>
            </w:r>
          </w:p>
          <w:p>
            <w:pPr>
              <w:widowControl w:val="0"/>
              <w:autoSpaceDE w:val="0"/>
              <w:autoSpaceDN w:val="0"/>
              <w:adjustRightInd w:val="0"/>
              <w:jc w:val="left"/>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1.2付款期限和方式：1、合同签订且收到发票后  10  个工作日内，采购人向中标人支付合同总价【30】%的款项；</w:t>
            </w:r>
          </w:p>
          <w:p>
            <w:pPr>
              <w:widowControl w:val="0"/>
              <w:autoSpaceDE w:val="0"/>
              <w:autoSpaceDN w:val="0"/>
              <w:adjustRightInd w:val="0"/>
              <w:jc w:val="left"/>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2、全部货物送到采购人指定地点、完成安装并验收合格且收到发票后 10 个工作日内，采购人向中标人支付合同总价【70】%的款项；</w:t>
            </w:r>
          </w:p>
          <w:p>
            <w:pPr>
              <w:widowControl w:val="0"/>
              <w:autoSpaceDE w:val="0"/>
              <w:autoSpaceDN w:val="0"/>
              <w:adjustRightInd w:val="0"/>
              <w:jc w:val="left"/>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3、因财政资金拨款未到位而导致甲方未在约定期限内支付合同费用的，中标人不得要求采购人承担逾期付款的违约责任。每次付款前，中标人应需先提供相应额度的正规发票给采购人，以便办理支付手续。</w:t>
            </w:r>
          </w:p>
          <w:p>
            <w:pPr>
              <w:widowControl w:val="0"/>
              <w:autoSpaceDE w:val="0"/>
              <w:autoSpaceDN w:val="0"/>
              <w:adjustRightInd w:val="0"/>
              <w:jc w:val="left"/>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4、如果后续年度经人大审议通过的部门预算中，该采购项目预算金额较提前采购计划金额发生变化的，双方可根据相关规定签订补充协议或终止协议执行。</w:t>
            </w:r>
          </w:p>
          <w:p>
            <w:pPr>
              <w:widowControl w:val="0"/>
              <w:autoSpaceDE w:val="0"/>
              <w:autoSpaceDN w:val="0"/>
              <w:adjustRightInd w:val="0"/>
              <w:jc w:val="left"/>
              <w:textAlignment w:val="baseline"/>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5.本项目由福田区梅丽小学作为采购人，使用方为福田区梅红小学。采购人、中标供应商及福田区建筑工务署签定三方合同，并由福田区建筑工务署支付款项。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1417" w:type="dxa"/>
            <w:gridSpan w:val="2"/>
            <w:vMerge w:val="continue"/>
            <w:vAlign w:val="center"/>
          </w:tcPr>
          <w:p>
            <w:pPr>
              <w:widowControl w:val="0"/>
              <w:spacing w:line="360" w:lineRule="exact"/>
              <w:jc w:val="center"/>
              <w:rPr>
                <w:rFonts w:ascii="宋体" w:hAnsi="宋体" w:eastAsia="宋体"/>
                <w:kern w:val="2"/>
                <w:sz w:val="20"/>
                <w:lang w:eastAsia="zh-CN"/>
              </w:rPr>
            </w:pPr>
          </w:p>
        </w:tc>
        <w:tc>
          <w:tcPr>
            <w:tcW w:w="6869" w:type="dxa"/>
            <w:vAlign w:val="center"/>
          </w:tcPr>
          <w:p>
            <w:pPr>
              <w:widowControl w:val="0"/>
              <w:jc w:val="both"/>
              <w:rPr>
                <w:rFonts w:eastAsia="宋体"/>
                <w:b/>
                <w:kern w:val="2"/>
                <w:sz w:val="21"/>
                <w:lang w:eastAsia="zh-CN"/>
              </w:rPr>
            </w:pPr>
            <w:r>
              <w:rPr>
                <w:rFonts w:hint="eastAsia" w:ascii="宋体" w:hAnsi="宋体" w:eastAsia="宋体" w:cs="宋体"/>
                <w:color w:val="000000"/>
                <w:kern w:val="2"/>
                <w:sz w:val="20"/>
                <w:lang w:eastAsia="zh-CN"/>
              </w:rPr>
              <w:t>1.</w:t>
            </w:r>
            <w:r>
              <w:rPr>
                <w:rFonts w:ascii="宋体" w:hAnsi="宋体" w:eastAsia="宋体" w:cs="宋体"/>
                <w:color w:val="000000"/>
                <w:kern w:val="2"/>
                <w:sz w:val="20"/>
                <w:lang w:eastAsia="zh-CN"/>
              </w:rPr>
              <w:t>3</w:t>
            </w:r>
            <w:r>
              <w:rPr>
                <w:rFonts w:hint="eastAsia" w:ascii="宋体" w:hAnsi="宋体" w:eastAsia="宋体" w:cs="宋体"/>
                <w:color w:val="000000"/>
                <w:kern w:val="2"/>
                <w:sz w:val="20"/>
                <w:lang w:eastAsia="zh-CN"/>
              </w:rPr>
              <w:t>验收条件：</w:t>
            </w:r>
            <w:r>
              <w:rPr>
                <w:rFonts w:hint="eastAsia" w:eastAsia="宋体"/>
                <w:bCs/>
                <w:kern w:val="2"/>
                <w:sz w:val="21"/>
                <w:szCs w:val="21"/>
                <w:lang w:eastAsia="zh-CN"/>
              </w:rPr>
              <w:t>投标人货物经过双方检验认可后，签署验收报告，产品保修期自验收合格之日起算，由投标人提供产品保修文件。</w:t>
            </w:r>
          </w:p>
          <w:p>
            <w:pPr>
              <w:widowControl w:val="0"/>
              <w:spacing w:line="400" w:lineRule="exact"/>
              <w:jc w:val="both"/>
              <w:rPr>
                <w:rFonts w:eastAsia="宋体"/>
                <w:bCs/>
                <w:kern w:val="2"/>
                <w:sz w:val="21"/>
                <w:szCs w:val="21"/>
                <w:lang w:eastAsia="zh-CN"/>
              </w:rPr>
            </w:pPr>
            <w:r>
              <w:rPr>
                <w:rFonts w:hint="eastAsia" w:eastAsia="宋体"/>
                <w:bCs/>
                <w:kern w:val="2"/>
                <w:sz w:val="21"/>
                <w:szCs w:val="21"/>
                <w:lang w:eastAsia="zh-CN"/>
              </w:rPr>
              <w:t>当满足以下条件时，采购人才向中标人签发货物验收报告：</w:t>
            </w:r>
          </w:p>
          <w:p>
            <w:pPr>
              <w:widowControl w:val="0"/>
              <w:tabs>
                <w:tab w:val="left" w:pos="1260"/>
              </w:tabs>
              <w:spacing w:line="400" w:lineRule="exact"/>
              <w:ind w:left="420" w:firstLine="105" w:firstLineChars="50"/>
              <w:jc w:val="both"/>
              <w:rPr>
                <w:rFonts w:eastAsia="宋体"/>
                <w:bCs/>
                <w:kern w:val="2"/>
                <w:sz w:val="21"/>
                <w:szCs w:val="21"/>
                <w:lang w:eastAsia="zh-CN"/>
              </w:rPr>
            </w:pPr>
            <w:r>
              <w:rPr>
                <w:rFonts w:eastAsia="宋体"/>
                <w:bCs/>
                <w:kern w:val="2"/>
                <w:sz w:val="21"/>
                <w:szCs w:val="21"/>
                <w:lang w:eastAsia="zh-CN"/>
              </w:rPr>
              <w:t>a</w:t>
            </w:r>
            <w:r>
              <w:rPr>
                <w:rFonts w:hint="eastAsia" w:eastAsia="宋体"/>
                <w:bCs/>
                <w:kern w:val="2"/>
                <w:sz w:val="21"/>
                <w:szCs w:val="21"/>
                <w:lang w:eastAsia="zh-CN"/>
              </w:rPr>
              <w:t>、中标人已按照合同规定提供了全部产品及完整的技术资料。</w:t>
            </w:r>
          </w:p>
          <w:p>
            <w:pPr>
              <w:widowControl w:val="0"/>
              <w:tabs>
                <w:tab w:val="left" w:pos="1260"/>
              </w:tabs>
              <w:spacing w:line="400" w:lineRule="exact"/>
              <w:ind w:left="420" w:firstLine="105" w:firstLineChars="50"/>
              <w:jc w:val="both"/>
              <w:rPr>
                <w:rFonts w:hint="eastAsia" w:eastAsia="宋体"/>
                <w:bCs/>
                <w:kern w:val="2"/>
                <w:sz w:val="21"/>
                <w:szCs w:val="21"/>
                <w:lang w:eastAsia="zh-CN"/>
              </w:rPr>
            </w:pPr>
            <w:r>
              <w:rPr>
                <w:rFonts w:eastAsia="宋体"/>
                <w:bCs/>
                <w:kern w:val="2"/>
                <w:sz w:val="21"/>
                <w:szCs w:val="21"/>
                <w:lang w:eastAsia="zh-CN"/>
              </w:rPr>
              <w:t>b</w:t>
            </w:r>
            <w:r>
              <w:rPr>
                <w:rFonts w:hint="eastAsia" w:eastAsia="宋体"/>
                <w:bCs/>
                <w:kern w:val="2"/>
                <w:sz w:val="21"/>
                <w:szCs w:val="21"/>
                <w:lang w:eastAsia="zh-CN"/>
              </w:rPr>
              <w:t>、货物符合招标文件技术规格书的要求，性能满足要求。</w:t>
            </w:r>
          </w:p>
          <w:p>
            <w:pPr>
              <w:widowControl w:val="0"/>
              <w:ind w:left="595" w:leftChars="248"/>
              <w:jc w:val="both"/>
              <w:rPr>
                <w:rFonts w:ascii="宋体" w:hAnsi="宋体" w:eastAsia="宋体" w:cs="宋体"/>
                <w:color w:val="000000"/>
                <w:kern w:val="2"/>
                <w:sz w:val="20"/>
                <w:lang w:eastAsia="zh-CN"/>
              </w:rPr>
            </w:pPr>
            <w:r>
              <w:rPr>
                <w:rFonts w:eastAsia="宋体"/>
                <w:bCs/>
                <w:kern w:val="2"/>
                <w:sz w:val="21"/>
                <w:szCs w:val="21"/>
                <w:lang w:eastAsia="zh-CN"/>
              </w:rPr>
              <w:t>c</w:t>
            </w:r>
            <w:r>
              <w:rPr>
                <w:rFonts w:hint="eastAsia" w:eastAsia="宋体"/>
                <w:bCs/>
                <w:kern w:val="2"/>
                <w:sz w:val="21"/>
                <w:szCs w:val="21"/>
                <w:lang w:eastAsia="zh-CN"/>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1417" w:type="dxa"/>
            <w:gridSpan w:val="2"/>
            <w:vMerge w:val="continue"/>
            <w:vAlign w:val="center"/>
          </w:tcPr>
          <w:p>
            <w:pPr>
              <w:widowControl w:val="0"/>
              <w:spacing w:line="360" w:lineRule="exact"/>
              <w:jc w:val="center"/>
              <w:rPr>
                <w:rFonts w:ascii="宋体" w:hAnsi="宋体" w:eastAsia="宋体"/>
                <w:kern w:val="2"/>
                <w:sz w:val="20"/>
                <w:lang w:eastAsia="zh-CN"/>
              </w:rPr>
            </w:pPr>
          </w:p>
        </w:tc>
        <w:tc>
          <w:tcPr>
            <w:tcW w:w="6869" w:type="dxa"/>
            <w:vAlign w:val="top"/>
          </w:tcPr>
          <w:p>
            <w:pPr>
              <w:widowControl w:val="0"/>
              <w:spacing w:line="360" w:lineRule="exact"/>
              <w:jc w:val="both"/>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1.</w:t>
            </w:r>
            <w:r>
              <w:rPr>
                <w:rFonts w:ascii="宋体" w:hAnsi="宋体" w:eastAsia="宋体" w:cs="宋体"/>
                <w:color w:val="000000"/>
                <w:kern w:val="2"/>
                <w:sz w:val="20"/>
                <w:lang w:eastAsia="zh-CN"/>
              </w:rPr>
              <w:t>4</w:t>
            </w:r>
            <w:r>
              <w:rPr>
                <w:rFonts w:hint="eastAsia" w:ascii="宋体" w:hAnsi="宋体" w:eastAsia="宋体" w:cs="宋体"/>
                <w:color w:val="000000"/>
                <w:kern w:val="2"/>
                <w:sz w:val="20"/>
                <w:lang w:eastAsia="zh-CN"/>
              </w:rPr>
              <w:t>违约责任：如投标供应商未按照投标文件中承诺的时间交货或提供服务，投标供应商应承担延期交货和延期服务的违约责任；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1417" w:type="dxa"/>
            <w:gridSpan w:val="2"/>
            <w:vMerge w:val="continue"/>
            <w:vAlign w:val="center"/>
          </w:tcPr>
          <w:p>
            <w:pPr>
              <w:widowControl w:val="0"/>
              <w:spacing w:line="360" w:lineRule="exact"/>
              <w:jc w:val="center"/>
              <w:rPr>
                <w:rFonts w:ascii="宋体" w:hAnsi="宋体" w:eastAsia="宋体"/>
                <w:kern w:val="2"/>
                <w:sz w:val="20"/>
                <w:lang w:eastAsia="zh-CN"/>
              </w:rPr>
            </w:pPr>
          </w:p>
        </w:tc>
        <w:tc>
          <w:tcPr>
            <w:tcW w:w="6869" w:type="dxa"/>
            <w:vAlign w:val="center"/>
          </w:tcPr>
          <w:p>
            <w:pPr>
              <w:widowControl w:val="0"/>
              <w:spacing w:line="360" w:lineRule="exact"/>
              <w:jc w:val="both"/>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1.</w:t>
            </w:r>
            <w:r>
              <w:rPr>
                <w:rFonts w:ascii="宋体" w:hAnsi="宋体" w:eastAsia="宋体" w:cs="宋体"/>
                <w:color w:val="000000"/>
                <w:kern w:val="2"/>
                <w:sz w:val="20"/>
                <w:lang w:eastAsia="zh-CN"/>
              </w:rPr>
              <w:t>5</w:t>
            </w:r>
            <w:r>
              <w:rPr>
                <w:rFonts w:hint="eastAsia" w:ascii="宋体" w:hAnsi="宋体" w:eastAsia="宋体" w:cs="宋体"/>
                <w:color w:val="000000"/>
                <w:kern w:val="2"/>
                <w:sz w:val="20"/>
                <w:lang w:eastAsia="zh-CN"/>
              </w:rPr>
              <w:t>争议解决方法：</w:t>
            </w:r>
            <w:r>
              <w:rPr>
                <w:rFonts w:hint="eastAsia" w:ascii="宋体" w:hAnsi="宋体" w:eastAsia="宋体" w:cs="宋体"/>
                <w:color w:val="000000"/>
                <w:kern w:val="2"/>
                <w:sz w:val="21"/>
                <w:szCs w:val="21"/>
                <w:lang w:eastAsia="zh-CN"/>
              </w:rPr>
              <w:t>有关的争议，双方应首先通过友好协商解决，如果协商不能解决争议，双方均有权向招标人所在地有管辖权的人民法院提起诉讼。</w:t>
            </w: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restart"/>
            <w:vAlign w:val="center"/>
          </w:tcPr>
          <w:p>
            <w:pPr>
              <w:widowControl w:val="0"/>
              <w:spacing w:line="360" w:lineRule="exact"/>
              <w:jc w:val="center"/>
              <w:rPr>
                <w:rFonts w:ascii="宋体" w:hAnsi="宋体" w:eastAsia="宋体"/>
                <w:b/>
                <w:kern w:val="2"/>
                <w:sz w:val="20"/>
                <w:lang w:eastAsia="zh-CN"/>
              </w:rPr>
            </w:pPr>
            <w:r>
              <w:rPr>
                <w:rFonts w:hint="eastAsia" w:ascii="宋体" w:hAnsi="宋体" w:eastAsia="宋体"/>
                <w:b/>
                <w:kern w:val="2"/>
                <w:sz w:val="20"/>
                <w:lang w:eastAsia="zh-CN"/>
              </w:rPr>
              <w:t>2</w:t>
            </w:r>
          </w:p>
        </w:tc>
        <w:tc>
          <w:tcPr>
            <w:tcW w:w="1417" w:type="dxa"/>
            <w:gridSpan w:val="2"/>
            <w:vMerge w:val="restart"/>
            <w:vAlign w:val="center"/>
          </w:tcPr>
          <w:p>
            <w:pPr>
              <w:widowControl w:val="0"/>
              <w:spacing w:line="360" w:lineRule="exact"/>
              <w:jc w:val="center"/>
              <w:rPr>
                <w:rFonts w:ascii="宋体" w:hAnsi="宋体" w:eastAsia="宋体"/>
                <w:color w:val="000000"/>
                <w:kern w:val="2"/>
                <w:sz w:val="20"/>
                <w:lang w:eastAsia="zh-CN"/>
              </w:rPr>
            </w:pPr>
            <w:r>
              <w:rPr>
                <w:rFonts w:hint="eastAsia" w:ascii="宋体" w:hAnsi="宋体" w:eastAsia="宋体" w:cs="宋体"/>
                <w:b/>
                <w:bCs/>
                <w:color w:val="000000"/>
                <w:kern w:val="2"/>
                <w:sz w:val="20"/>
                <w:lang w:eastAsia="zh-CN"/>
              </w:rPr>
              <w:t>运输、安装条件</w:t>
            </w:r>
          </w:p>
        </w:tc>
        <w:tc>
          <w:tcPr>
            <w:tcW w:w="6869" w:type="dxa"/>
            <w:vAlign w:val="center"/>
          </w:tcPr>
          <w:p>
            <w:pPr>
              <w:widowControl w:val="0"/>
              <w:spacing w:line="360" w:lineRule="exact"/>
              <w:jc w:val="both"/>
              <w:rPr>
                <w:rFonts w:ascii="宋体" w:hAnsi="宋体" w:eastAsia="宋体"/>
                <w:bCs/>
                <w:color w:val="000000"/>
                <w:kern w:val="2"/>
                <w:sz w:val="21"/>
                <w:szCs w:val="21"/>
                <w:lang w:eastAsia="zh-CN"/>
              </w:rPr>
            </w:pPr>
            <w:r>
              <w:rPr>
                <w:rFonts w:hint="eastAsia" w:ascii="宋体" w:hAnsi="宋体" w:eastAsia="宋体" w:cs="宋体"/>
                <w:color w:val="000000"/>
                <w:kern w:val="2"/>
                <w:sz w:val="20"/>
                <w:lang w:eastAsia="zh-CN"/>
              </w:rPr>
              <w:t>2.1 投标供应商须在签订合同之日起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1"/>
                <w:lang w:eastAsia="zh-CN"/>
              </w:rPr>
            </w:pPr>
          </w:p>
        </w:tc>
        <w:tc>
          <w:tcPr>
            <w:tcW w:w="1417" w:type="dxa"/>
            <w:gridSpan w:val="2"/>
            <w:vMerge w:val="continue"/>
            <w:vAlign w:val="center"/>
          </w:tcPr>
          <w:p>
            <w:pPr>
              <w:widowControl w:val="0"/>
              <w:spacing w:line="360" w:lineRule="exact"/>
              <w:jc w:val="center"/>
              <w:rPr>
                <w:rFonts w:ascii="宋体" w:hAnsi="宋体" w:eastAsia="宋体"/>
                <w:b/>
                <w:kern w:val="2"/>
                <w:sz w:val="21"/>
                <w:lang w:eastAsia="zh-CN"/>
              </w:rPr>
            </w:pPr>
          </w:p>
        </w:tc>
        <w:tc>
          <w:tcPr>
            <w:tcW w:w="6869" w:type="dxa"/>
            <w:vAlign w:val="center"/>
          </w:tcPr>
          <w:p>
            <w:pPr>
              <w:widowControl w:val="0"/>
              <w:tabs>
                <w:tab w:val="left" w:pos="1260"/>
              </w:tabs>
              <w:spacing w:line="360" w:lineRule="exact"/>
              <w:jc w:val="both"/>
              <w:rPr>
                <w:rFonts w:ascii="宋体" w:hAnsi="宋体" w:eastAsia="宋体"/>
                <w:bCs/>
                <w:color w:val="000000"/>
                <w:kern w:val="2"/>
                <w:sz w:val="21"/>
                <w:szCs w:val="21"/>
                <w:lang w:eastAsia="zh-CN"/>
              </w:rPr>
            </w:pPr>
            <w:r>
              <w:rPr>
                <w:rFonts w:hint="eastAsia" w:ascii="宋体" w:hAnsi="宋体" w:eastAsia="宋体" w:cs="宋体"/>
                <w:color w:val="000000"/>
                <w:kern w:val="2"/>
                <w:sz w:val="20"/>
                <w:lang w:eastAsia="zh-CN"/>
              </w:rPr>
              <w:t>2.2</w:t>
            </w:r>
            <w:r>
              <w:rPr>
                <w:rFonts w:hint="eastAsia" w:eastAsia="宋体"/>
                <w:kern w:val="2"/>
                <w:sz w:val="21"/>
                <w:lang w:eastAsia="zh-CN"/>
              </w:rPr>
              <w:t>安装、调试的期限：10天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restart"/>
            <w:vAlign w:val="center"/>
          </w:tcPr>
          <w:p>
            <w:pPr>
              <w:widowControl w:val="0"/>
              <w:spacing w:line="360" w:lineRule="exact"/>
              <w:jc w:val="center"/>
              <w:rPr>
                <w:rFonts w:ascii="宋体" w:hAnsi="宋体" w:eastAsia="宋体"/>
                <w:b/>
                <w:kern w:val="2"/>
                <w:sz w:val="20"/>
                <w:lang w:eastAsia="zh-CN"/>
              </w:rPr>
            </w:pPr>
            <w:r>
              <w:rPr>
                <w:rFonts w:hint="eastAsia" w:ascii="宋体" w:hAnsi="宋体" w:eastAsia="宋体"/>
                <w:b/>
                <w:kern w:val="2"/>
                <w:sz w:val="20"/>
                <w:lang w:eastAsia="zh-CN"/>
              </w:rPr>
              <w:t>3</w:t>
            </w:r>
          </w:p>
        </w:tc>
        <w:tc>
          <w:tcPr>
            <w:tcW w:w="1417" w:type="dxa"/>
            <w:gridSpan w:val="2"/>
            <w:vMerge w:val="restart"/>
            <w:vAlign w:val="center"/>
          </w:tcPr>
          <w:p>
            <w:pPr>
              <w:widowControl w:val="0"/>
              <w:spacing w:line="360" w:lineRule="exact"/>
              <w:jc w:val="center"/>
              <w:rPr>
                <w:rFonts w:ascii="宋体" w:hAnsi="宋体" w:eastAsia="宋体"/>
                <w:b/>
                <w:kern w:val="2"/>
                <w:sz w:val="20"/>
                <w:lang w:eastAsia="zh-CN"/>
              </w:rPr>
            </w:pPr>
            <w:r>
              <w:rPr>
                <w:rFonts w:ascii="宋体" w:hAnsi="宋体" w:eastAsia="宋体"/>
                <w:b/>
                <w:kern w:val="2"/>
                <w:sz w:val="20"/>
                <w:lang w:eastAsia="zh-CN"/>
              </w:rPr>
              <w:t>培训</w:t>
            </w:r>
          </w:p>
        </w:tc>
        <w:tc>
          <w:tcPr>
            <w:tcW w:w="6869" w:type="dxa"/>
          </w:tcPr>
          <w:p>
            <w:pPr>
              <w:widowControl/>
              <w:jc w:val="left"/>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3.1投标供应商应派专业技术人员免费对采购单位指定人员进行定期培训及指导，直至其完全掌握设备的基本故障处理技术。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0"/>
                <w:lang w:eastAsia="zh-CN"/>
              </w:rPr>
            </w:pPr>
          </w:p>
        </w:tc>
        <w:tc>
          <w:tcPr>
            <w:tcW w:w="1417" w:type="dxa"/>
            <w:gridSpan w:val="2"/>
            <w:vMerge w:val="continue"/>
            <w:vAlign w:val="center"/>
          </w:tcPr>
          <w:p>
            <w:pPr>
              <w:widowControl w:val="0"/>
              <w:spacing w:line="360" w:lineRule="exact"/>
              <w:jc w:val="both"/>
              <w:rPr>
                <w:rFonts w:ascii="宋体" w:hAnsi="宋体" w:eastAsia="宋体"/>
                <w:b/>
                <w:kern w:val="2"/>
                <w:sz w:val="20"/>
                <w:lang w:eastAsia="zh-CN"/>
              </w:rPr>
            </w:pPr>
          </w:p>
        </w:tc>
        <w:tc>
          <w:tcPr>
            <w:tcW w:w="6869" w:type="dxa"/>
          </w:tcPr>
          <w:p>
            <w:pPr>
              <w:widowControl/>
              <w:jc w:val="left"/>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3.2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restart"/>
            <w:vAlign w:val="center"/>
          </w:tcPr>
          <w:p>
            <w:pPr>
              <w:widowControl w:val="0"/>
              <w:spacing w:line="360" w:lineRule="exact"/>
              <w:jc w:val="center"/>
              <w:rPr>
                <w:rFonts w:ascii="宋体" w:hAnsi="宋体" w:eastAsia="宋体"/>
                <w:b/>
                <w:kern w:val="2"/>
                <w:sz w:val="20"/>
                <w:lang w:eastAsia="zh-CN"/>
              </w:rPr>
            </w:pPr>
            <w:r>
              <w:rPr>
                <w:rFonts w:hint="eastAsia" w:ascii="宋体" w:hAnsi="宋体" w:eastAsia="宋体"/>
                <w:b/>
                <w:kern w:val="2"/>
                <w:sz w:val="20"/>
                <w:lang w:eastAsia="zh-CN"/>
              </w:rPr>
              <w:t>4</w:t>
            </w:r>
          </w:p>
        </w:tc>
        <w:tc>
          <w:tcPr>
            <w:tcW w:w="1417" w:type="dxa"/>
            <w:gridSpan w:val="2"/>
            <w:vMerge w:val="restart"/>
            <w:vAlign w:val="center"/>
          </w:tcPr>
          <w:p>
            <w:pPr>
              <w:widowControl w:val="0"/>
              <w:spacing w:line="360" w:lineRule="exact"/>
              <w:jc w:val="center"/>
              <w:rPr>
                <w:rFonts w:ascii="宋体" w:hAnsi="宋体" w:eastAsia="宋体"/>
                <w:b/>
                <w:kern w:val="2"/>
                <w:sz w:val="20"/>
                <w:lang w:eastAsia="zh-CN"/>
              </w:rPr>
            </w:pPr>
            <w:r>
              <w:rPr>
                <w:rFonts w:ascii="宋体" w:hAnsi="宋体" w:eastAsia="宋体"/>
                <w:b/>
                <w:kern w:val="2"/>
                <w:sz w:val="20"/>
                <w:lang w:eastAsia="zh-CN"/>
              </w:rPr>
              <w:t>知识产权</w:t>
            </w:r>
          </w:p>
        </w:tc>
        <w:tc>
          <w:tcPr>
            <w:tcW w:w="6869" w:type="dxa"/>
            <w:vAlign w:val="top"/>
          </w:tcPr>
          <w:p>
            <w:pPr>
              <w:widowControl w:val="0"/>
              <w:jc w:val="both"/>
              <w:rPr>
                <w:rFonts w:eastAsia="宋体"/>
                <w:kern w:val="2"/>
                <w:sz w:val="21"/>
                <w:lang w:eastAsia="zh-CN"/>
              </w:rPr>
            </w:pPr>
            <w:r>
              <w:rPr>
                <w:rFonts w:hint="eastAsia" w:ascii="宋体" w:hAnsi="宋体" w:eastAsia="宋体" w:cs="宋体"/>
                <w:color w:val="000000"/>
                <w:kern w:val="2"/>
                <w:sz w:val="20"/>
                <w:lang w:eastAsia="zh-CN"/>
              </w:rPr>
              <w:t>4.1</w:t>
            </w:r>
            <w:r>
              <w:rPr>
                <w:rFonts w:hint="eastAsia" w:ascii="宋体" w:hAnsi="宋体" w:eastAsia="宋体" w:cs="宋体"/>
                <w:color w:val="000000"/>
                <w:kern w:val="2"/>
                <w:sz w:val="21"/>
                <w:szCs w:val="21"/>
                <w:lang w:eastAsia="zh-CN"/>
              </w:rPr>
              <w:t>涉及采购标的的知识产权归属、处理的，应约定知识产权的归属和处理方式。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vAlign w:val="center"/>
          </w:tcPr>
          <w:p>
            <w:pPr>
              <w:widowControl w:val="0"/>
              <w:spacing w:line="360" w:lineRule="exact"/>
              <w:jc w:val="center"/>
              <w:rPr>
                <w:rFonts w:ascii="宋体" w:hAnsi="宋体" w:eastAsia="宋体"/>
                <w:b/>
                <w:kern w:val="2"/>
                <w:sz w:val="21"/>
                <w:lang w:eastAsia="zh-CN"/>
              </w:rPr>
            </w:pPr>
          </w:p>
        </w:tc>
        <w:tc>
          <w:tcPr>
            <w:tcW w:w="1417" w:type="dxa"/>
            <w:gridSpan w:val="2"/>
            <w:vMerge w:val="continue"/>
            <w:vAlign w:val="center"/>
          </w:tcPr>
          <w:p>
            <w:pPr>
              <w:widowControl w:val="0"/>
              <w:spacing w:line="360" w:lineRule="exact"/>
              <w:jc w:val="both"/>
              <w:rPr>
                <w:rFonts w:ascii="宋体" w:hAnsi="宋体" w:eastAsia="宋体"/>
                <w:b/>
                <w:kern w:val="2"/>
                <w:sz w:val="21"/>
                <w:lang w:eastAsia="zh-CN"/>
              </w:rPr>
            </w:pPr>
          </w:p>
        </w:tc>
        <w:tc>
          <w:tcPr>
            <w:tcW w:w="6869" w:type="dxa"/>
            <w:vAlign w:val="top"/>
          </w:tcPr>
          <w:p>
            <w:pPr>
              <w:widowControl/>
              <w:jc w:val="left"/>
              <w:rPr>
                <w:rFonts w:ascii="宋体" w:hAnsi="宋体" w:eastAsia="宋体" w:cs="宋体"/>
                <w:color w:val="000000"/>
                <w:kern w:val="2"/>
                <w:sz w:val="20"/>
                <w:lang w:eastAsia="zh-CN"/>
              </w:rPr>
            </w:pPr>
            <w:r>
              <w:rPr>
                <w:rFonts w:hint="eastAsia" w:ascii="宋体" w:hAnsi="宋体" w:eastAsia="宋体" w:cs="宋体"/>
                <w:color w:val="000000"/>
                <w:kern w:val="2"/>
                <w:sz w:val="20"/>
                <w:lang w:eastAsia="zh-CN"/>
              </w:rPr>
              <w:t>4.2采购人购买产品后，有权对该产品与其他设备进行配套、整合或适当改进，而免受侵犯专利权的起诉。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51" w:type="dxa"/>
            <w:gridSpan w:val="2"/>
            <w:vAlign w:val="center"/>
          </w:tcPr>
          <w:p>
            <w:pPr>
              <w:widowControl w:val="0"/>
              <w:jc w:val="center"/>
              <w:rPr>
                <w:rFonts w:eastAsia="宋体"/>
                <w:b/>
                <w:kern w:val="2"/>
                <w:sz w:val="21"/>
                <w:lang w:eastAsia="zh-CN"/>
              </w:rPr>
            </w:pPr>
            <w:r>
              <w:rPr>
                <w:rFonts w:eastAsia="宋体"/>
                <w:b/>
                <w:kern w:val="2"/>
                <w:sz w:val="21"/>
                <w:lang w:eastAsia="zh-CN"/>
              </w:rPr>
              <w:t>5</w:t>
            </w:r>
          </w:p>
        </w:tc>
        <w:tc>
          <w:tcPr>
            <w:tcW w:w="1417" w:type="dxa"/>
            <w:gridSpan w:val="2"/>
            <w:vAlign w:val="center"/>
          </w:tcPr>
          <w:p>
            <w:pPr>
              <w:widowControl w:val="0"/>
              <w:jc w:val="center"/>
              <w:rPr>
                <w:rFonts w:eastAsia="宋体"/>
                <w:b/>
                <w:kern w:val="2"/>
                <w:sz w:val="21"/>
                <w:lang w:eastAsia="zh-CN"/>
              </w:rPr>
            </w:pPr>
            <w:r>
              <w:rPr>
                <w:rFonts w:ascii="宋体" w:hAnsi="宋体" w:eastAsia="宋体"/>
                <w:b/>
                <w:color w:val="000000"/>
                <w:kern w:val="2"/>
                <w:sz w:val="20"/>
                <w:lang w:eastAsia="zh-CN"/>
              </w:rPr>
              <w:t>其他</w:t>
            </w:r>
          </w:p>
        </w:tc>
        <w:tc>
          <w:tcPr>
            <w:tcW w:w="6869" w:type="dxa"/>
            <w:vAlign w:val="center"/>
          </w:tcPr>
          <w:p>
            <w:pPr>
              <w:widowControl/>
              <w:jc w:val="left"/>
              <w:rPr>
                <w:rFonts w:ascii="宋体" w:hAnsi="宋体" w:eastAsia="宋体" w:cs="宋体"/>
                <w:color w:val="000000"/>
                <w:kern w:val="2"/>
                <w:sz w:val="20"/>
                <w:lang w:eastAsia="zh-CN"/>
              </w:rPr>
            </w:pPr>
            <w:r>
              <w:rPr>
                <w:rFonts w:ascii="宋体" w:hAnsi="宋体" w:eastAsia="宋体" w:cs="宋体"/>
                <w:color w:val="000000"/>
                <w:kern w:val="2"/>
                <w:sz w:val="20"/>
                <w:lang w:eastAsia="zh-CN"/>
              </w:rPr>
              <w:t>5</w:t>
            </w:r>
            <w:r>
              <w:rPr>
                <w:rFonts w:hint="eastAsia" w:ascii="宋体" w:hAnsi="宋体" w:eastAsia="宋体" w:cs="宋体"/>
                <w:color w:val="000000"/>
                <w:kern w:val="2"/>
                <w:sz w:val="20"/>
                <w:lang w:eastAsia="zh-CN"/>
              </w:rPr>
              <w:t>.1 投标供应商应按其投标文件中的承诺，进行其他售后服务工作。</w:t>
            </w:r>
          </w:p>
        </w:tc>
      </w:tr>
    </w:tbl>
    <w:p>
      <w:pPr>
        <w:widowControl w:val="0"/>
        <w:jc w:val="both"/>
        <w:rPr>
          <w:rFonts w:eastAsia="宋体"/>
          <w:b/>
          <w:kern w:val="2"/>
          <w:sz w:val="21"/>
          <w:lang w:eastAsia="zh-CN"/>
        </w:rPr>
      </w:pPr>
    </w:p>
    <w:p>
      <w:pPr>
        <w:widowControl w:val="0"/>
        <w:spacing w:before="60" w:beforeLines="25" w:after="60" w:afterLines="25"/>
        <w:ind w:firstLine="0" w:firstLineChars="0"/>
        <w:jc w:val="both"/>
        <w:rPr>
          <w:rFonts w:ascii="宋体" w:hAnsi="宋体" w:eastAsia="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pPr>
        <w:widowControl w:val="0"/>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ascii="宋体" w:hAnsi="宋体" w:eastAsia="宋体"/>
          <w:kern w:val="2"/>
          <w:sz w:val="21"/>
          <w:lang w:eastAsia="zh-CN"/>
        </w:rPr>
      </w:pPr>
    </w:p>
    <w:p>
      <w:pPr>
        <w:widowControl w:val="0"/>
        <w:spacing w:line="360" w:lineRule="auto"/>
        <w:jc w:val="both"/>
        <w:rPr>
          <w:rFonts w:ascii="宋体" w:hAnsi="宋体" w:eastAsia="宋体"/>
          <w:b/>
          <w:bCs/>
          <w:kern w:val="2"/>
          <w:lang w:eastAsia="zh-CN"/>
        </w:rPr>
      </w:pPr>
    </w:p>
    <w:p>
      <w:pPr>
        <w:keepNext/>
        <w:keepLines/>
        <w:widowControl w:val="0"/>
        <w:adjustRightInd w:val="0"/>
        <w:spacing w:before="260" w:after="260" w:line="240" w:lineRule="auto"/>
        <w:jc w:val="center"/>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第四章</w:t>
      </w:r>
      <w:r>
        <w:rPr>
          <w:rFonts w:ascii="宋体" w:hAnsi="宋体" w:eastAsia="宋体"/>
          <w:b/>
          <w:bCs/>
          <w:kern w:val="2"/>
          <w:szCs w:val="20"/>
          <w:lang w:eastAsia="zh-CN"/>
        </w:rPr>
        <w:t xml:space="preserve"> </w:t>
      </w:r>
      <w:r>
        <w:rPr>
          <w:rFonts w:hint="eastAsia" w:ascii="宋体" w:hAnsi="宋体" w:eastAsia="宋体"/>
          <w:b/>
          <w:bCs/>
          <w:kern w:val="2"/>
          <w:szCs w:val="20"/>
          <w:lang w:eastAsia="zh-CN"/>
        </w:rPr>
        <w:t xml:space="preserve"> 投标文件组成要求及格式</w:t>
      </w:r>
    </w:p>
    <w:p>
      <w:pPr>
        <w:widowControl w:val="0"/>
        <w:jc w:val="both"/>
        <w:rPr>
          <w:rFonts w:ascii="黑体" w:eastAsia="黑体"/>
          <w:bCs/>
          <w:kern w:val="2"/>
          <w:lang w:eastAsia="zh-CN"/>
        </w:rPr>
      </w:pPr>
      <w:r>
        <w:rPr>
          <w:rFonts w:hint="eastAsia" w:ascii="黑体" w:eastAsia="黑体"/>
          <w:bCs/>
          <w:kern w:val="2"/>
          <w:lang w:eastAsia="zh-CN"/>
        </w:rPr>
        <w:t>特别提醒：</w:t>
      </w:r>
    </w:p>
    <w:p>
      <w:pPr>
        <w:widowControl w:val="0"/>
        <w:ind w:firstLine="480" w:firstLineChars="200"/>
        <w:jc w:val="both"/>
        <w:rPr>
          <w:rFonts w:ascii="仿宋_GB2312" w:eastAsia="仿宋_GB2312"/>
          <w:kern w:val="2"/>
          <w:lang w:eastAsia="zh-CN"/>
        </w:rPr>
      </w:pPr>
      <w:r>
        <w:rPr>
          <w:rFonts w:hint="eastAsia" w:ascii="仿宋_GB2312" w:eastAsia="仿宋_GB2312"/>
          <w:kern w:val="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kern w:val="2"/>
          <w:lang w:eastAsia="zh-CN"/>
        </w:rPr>
      </w:pPr>
      <w:r>
        <w:rPr>
          <w:rFonts w:hint="eastAsia" w:ascii="仿宋_GB2312" w:eastAsia="仿宋_GB2312"/>
          <w:kern w:val="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eastAsia="宋体" w:cs="宋体"/>
          <w:lang w:eastAsia="zh-CN"/>
        </w:rPr>
      </w:pPr>
    </w:p>
    <w:p>
      <w:pPr>
        <w:widowControl w:val="0"/>
        <w:ind w:firstLine="480" w:firstLineChars="200"/>
        <w:jc w:val="both"/>
        <w:rPr>
          <w:rFonts w:ascii="仿宋_GB2312" w:eastAsia="仿宋_GB2312"/>
          <w:kern w:val="2"/>
          <w:lang w:eastAsia="zh-CN"/>
        </w:rPr>
      </w:pPr>
      <w:bookmarkStart w:id="47" w:name="_Hlk72257167"/>
      <w:r>
        <w:rPr>
          <w:rFonts w:hint="eastAsia" w:ascii="仿宋_GB2312" w:eastAsia="仿宋_GB2312"/>
          <w:kern w:val="2"/>
          <w:lang w:eastAsia="zh-CN"/>
        </w:rPr>
        <w:t>政府集中采购机构公布投标文件正文（信息公开部分）时为计算机截取信息自动公布，</w:t>
      </w:r>
      <w:r>
        <w:rPr>
          <w:rFonts w:hint="eastAsia" w:ascii="仿宋_GB2312" w:eastAsia="仿宋_GB2312"/>
          <w:b/>
          <w:bCs/>
          <w:kern w:val="2"/>
          <w:lang w:eastAsia="zh-CN"/>
        </w:rPr>
        <w:t>如投标人误将涉及个人隐私的信息放入投标文件正文，相关后果由投标人自负；</w:t>
      </w:r>
      <w:r>
        <w:rPr>
          <w:rFonts w:hint="eastAsia" w:ascii="仿宋_GB2312" w:eastAsia="仿宋_GB2312"/>
          <w:kern w:val="2"/>
          <w:highlight w:val="yellow"/>
          <w:lang w:eastAsia="zh-CN"/>
        </w:rPr>
        <w:t>如投标人将必须放于投标文件正文（信息公开部分）的内容放入投标文件附件（非信息公开部分），将作投标无效处理。</w:t>
      </w:r>
    </w:p>
    <w:bookmarkEnd w:id="47"/>
    <w:p>
      <w:pPr>
        <w:widowControl w:val="0"/>
        <w:ind w:firstLine="420" w:firstLineChars="200"/>
        <w:jc w:val="both"/>
        <w:rPr>
          <w:rFonts w:ascii="宋体" w:hAnsi="宋体" w:eastAsia="宋体"/>
          <w:kern w:val="2"/>
          <w:sz w:val="21"/>
          <w:szCs w:val="21"/>
          <w:lang w:eastAsia="zh-CN"/>
        </w:rPr>
      </w:pPr>
    </w:p>
    <w:p>
      <w:pPr>
        <w:widowControl w:val="0"/>
        <w:ind w:firstLine="480" w:firstLineChars="200"/>
        <w:jc w:val="both"/>
        <w:rPr>
          <w:rFonts w:ascii="仿宋_GB2312" w:eastAsia="仿宋_GB2312"/>
          <w:kern w:val="2"/>
          <w:lang w:eastAsia="zh-CN"/>
        </w:rPr>
      </w:pPr>
    </w:p>
    <w:p>
      <w:pPr>
        <w:widowControl w:val="0"/>
        <w:jc w:val="both"/>
        <w:rPr>
          <w:rFonts w:ascii="仿宋_GB2312" w:eastAsia="仿宋_GB2312"/>
          <w:kern w:val="2"/>
          <w:lang w:eastAsia="zh-CN"/>
        </w:rPr>
      </w:pPr>
    </w:p>
    <w:p>
      <w:pPr>
        <w:widowControl w:val="0"/>
        <w:jc w:val="both"/>
        <w:outlineLvl w:val="0"/>
        <w:rPr>
          <w:rFonts w:ascii="黑体" w:eastAsia="黑体"/>
          <w:bCs/>
          <w:kern w:val="2"/>
          <w:sz w:val="28"/>
          <w:szCs w:val="28"/>
          <w:lang w:eastAsia="zh-CN"/>
        </w:rPr>
      </w:pPr>
      <w:r>
        <w:rPr>
          <w:rFonts w:hint="eastAsia" w:ascii="黑体" w:eastAsia="黑体"/>
          <w:bCs/>
          <w:kern w:val="2"/>
          <w:sz w:val="28"/>
          <w:szCs w:val="28"/>
          <w:lang w:eastAsia="zh-CN"/>
        </w:rPr>
        <w:t>投标文件组成：</w:t>
      </w:r>
    </w:p>
    <w:p>
      <w:pPr>
        <w:widowControl w:val="0"/>
        <w:ind w:firstLine="1200" w:firstLineChars="500"/>
        <w:jc w:val="both"/>
        <w:outlineLvl w:val="0"/>
        <w:rPr>
          <w:rFonts w:ascii="宋体" w:hAnsi="宋体" w:eastAsia="宋体"/>
          <w:kern w:val="2"/>
          <w:lang w:eastAsia="zh-CN"/>
        </w:rPr>
      </w:pPr>
      <w:bookmarkStart w:id="48" w:name="_Hlk72257253"/>
      <w:r>
        <w:rPr>
          <w:rFonts w:hint="eastAsia" w:ascii="宋体" w:hAnsi="宋体" w:eastAsia="宋体"/>
          <w:kern w:val="2"/>
          <w:lang w:eastAsia="zh-CN"/>
        </w:rPr>
        <w:t>1.投标文件正文</w:t>
      </w:r>
      <w:r>
        <w:rPr>
          <w:rFonts w:hint="eastAsia" w:ascii="宋体" w:hAnsi="宋体" w:eastAsia="宋体"/>
          <w:b/>
          <w:color w:val="FF0000"/>
          <w:kern w:val="2"/>
          <w:lang w:eastAsia="zh-CN"/>
        </w:rPr>
        <w:t>（信息公开部分）</w:t>
      </w:r>
      <w:r>
        <w:rPr>
          <w:rFonts w:hint="eastAsia" w:ascii="宋体" w:hAnsi="宋体" w:eastAsia="宋体"/>
          <w:kern w:val="2"/>
          <w:lang w:eastAsia="zh-CN"/>
        </w:rPr>
        <w:t>，主要包括以下内容：</w:t>
      </w:r>
    </w:p>
    <w:p>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（1）</w:t>
      </w:r>
      <w:bookmarkStart w:id="49" w:name="_Hlk72070784"/>
      <w:r>
        <w:rPr>
          <w:rFonts w:hint="eastAsia" w:eastAsia="宋体"/>
          <w:kern w:val="2"/>
          <w:sz w:val="21"/>
          <w:szCs w:val="21"/>
          <w:lang w:eastAsia="zh-CN"/>
        </w:rPr>
        <w:t>投标函</w:t>
      </w:r>
      <w:bookmarkEnd w:id="49"/>
    </w:p>
    <w:p>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（2）</w:t>
      </w:r>
      <w:bookmarkStart w:id="50" w:name="_Hlk72062521"/>
      <w:r>
        <w:rPr>
          <w:rFonts w:hint="eastAsia" w:eastAsia="宋体"/>
          <w:kern w:val="2"/>
          <w:sz w:val="21"/>
          <w:szCs w:val="21"/>
          <w:lang w:eastAsia="zh-CN"/>
        </w:rPr>
        <w:t>政府采购投标及履约承诺函</w:t>
      </w:r>
      <w:bookmarkEnd w:id="50"/>
    </w:p>
    <w:p>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left="821" w:leftChars="342" w:firstLine="1417" w:firstLineChars="675"/>
        <w:jc w:val="both"/>
        <w:rPr>
          <w:rFonts w:hint="eastAsia" w:eastAsia="宋体"/>
          <w:kern w:val="2"/>
          <w:sz w:val="21"/>
          <w:szCs w:val="21"/>
          <w:lang w:eastAsia="zh-CN"/>
        </w:rPr>
      </w:pPr>
      <w:bookmarkStart w:id="51"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w:t>
      </w:r>
      <w:bookmarkStart w:id="52" w:name="OLE_LINK3"/>
      <w:r>
        <w:rPr>
          <w:rFonts w:hint="eastAsia" w:eastAsia="宋体"/>
          <w:kern w:val="2"/>
          <w:sz w:val="21"/>
          <w:szCs w:val="21"/>
          <w:lang w:eastAsia="zh-CN"/>
        </w:rPr>
        <w:t>项目详细报价</w:t>
      </w:r>
      <w:bookmarkEnd w:id="52"/>
    </w:p>
    <w:bookmarkEnd w:id="51"/>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（5）</w:t>
      </w:r>
      <w:bookmarkStart w:id="53" w:name="OLE_LINK4"/>
      <w:r>
        <w:rPr>
          <w:rFonts w:ascii="宋体" w:hAnsi="宋体" w:eastAsia="宋体" w:cs="宋体"/>
          <w:sz w:val="21"/>
          <w:szCs w:val="21"/>
          <w:lang w:eastAsia="zh-CN"/>
        </w:rPr>
        <w:t>有效业绩</w:t>
      </w:r>
      <w:bookmarkEnd w:id="53"/>
    </w:p>
    <w:p>
      <w:pPr>
        <w:widowControl w:val="0"/>
        <w:ind w:firstLine="1200" w:firstLineChars="500"/>
        <w:jc w:val="both"/>
        <w:outlineLvl w:val="0"/>
        <w:rPr>
          <w:rFonts w:hint="eastAsia" w:ascii="宋体" w:hAnsi="宋体" w:eastAsia="宋体"/>
          <w:kern w:val="2"/>
          <w:lang w:eastAsia="zh-CN"/>
        </w:rPr>
      </w:pPr>
    </w:p>
    <w:p>
      <w:pPr>
        <w:widowControl w:val="0"/>
        <w:ind w:firstLine="1200" w:firstLineChars="500"/>
        <w:jc w:val="both"/>
        <w:outlineLvl w:val="0"/>
        <w:rPr>
          <w:rFonts w:hint="eastAsia" w:ascii="宋体" w:hAnsi="宋体" w:eastAsia="宋体"/>
          <w:kern w:val="2"/>
          <w:lang w:eastAsia="zh-CN"/>
        </w:rPr>
      </w:pPr>
    </w:p>
    <w:p>
      <w:pPr>
        <w:widowControl w:val="0"/>
        <w:ind w:firstLine="1200" w:firstLineChars="500"/>
        <w:jc w:val="both"/>
        <w:outlineLvl w:val="0"/>
        <w:rPr>
          <w:rFonts w:hint="eastAsia" w:ascii="宋体" w:hAnsi="宋体" w:eastAsia="宋体"/>
          <w:kern w:val="2"/>
          <w:lang w:eastAsia="zh-CN"/>
        </w:rPr>
      </w:pPr>
    </w:p>
    <w:p>
      <w:pPr>
        <w:widowControl w:val="0"/>
        <w:ind w:firstLine="1200" w:firstLineChars="500"/>
        <w:jc w:val="both"/>
        <w:outlineLvl w:val="0"/>
        <w:rPr>
          <w:rFonts w:ascii="宋体" w:hAnsi="宋体" w:eastAsia="宋体"/>
          <w:kern w:val="2"/>
          <w:lang w:eastAsia="zh-CN"/>
        </w:rPr>
      </w:pPr>
      <w:r>
        <w:rPr>
          <w:rFonts w:hint="eastAsia" w:ascii="宋体" w:hAnsi="宋体" w:eastAsia="宋体"/>
          <w:kern w:val="2"/>
          <w:lang w:eastAsia="zh-CN"/>
        </w:rPr>
        <w:t>2.投标文件附件</w:t>
      </w:r>
      <w:r>
        <w:rPr>
          <w:rFonts w:hint="eastAsia" w:ascii="宋体" w:hAnsi="宋体" w:eastAsia="宋体"/>
          <w:b/>
          <w:color w:val="FF0000"/>
          <w:kern w:val="2"/>
          <w:lang w:eastAsia="zh-CN"/>
        </w:rPr>
        <w:t>（信息不公开部分）</w:t>
      </w:r>
      <w:r>
        <w:rPr>
          <w:rFonts w:hint="eastAsia" w:ascii="宋体" w:hAnsi="宋体" w:eastAsia="宋体"/>
          <w:kern w:val="2"/>
          <w:lang w:eastAsia="zh-CN"/>
        </w:rPr>
        <w:t>：主要包括以下内容：</w:t>
      </w:r>
    </w:p>
    <w:p>
      <w:pPr>
        <w:widowControl w:val="0"/>
        <w:ind w:firstLine="2100" w:firstLineChars="1000"/>
        <w:jc w:val="both"/>
        <w:rPr>
          <w:rFonts w:hint="eastAsia" w:eastAsia="宋体"/>
          <w:kern w:val="2"/>
          <w:sz w:val="21"/>
          <w:szCs w:val="21"/>
          <w:lang w:eastAsia="zh-CN"/>
        </w:rPr>
      </w:pPr>
      <w:r>
        <w:rPr>
          <w:rFonts w:hint="eastAsia" w:eastAsia="宋体"/>
          <w:kern w:val="2"/>
          <w:sz w:val="21"/>
          <w:szCs w:val="21"/>
          <w:lang w:eastAsia="zh-CN"/>
        </w:rPr>
        <w:t>（1）供应商基本情况表</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（2）法定代表人（负责人）证明书</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（3）</w:t>
      </w:r>
      <w:bookmarkStart w:id="54" w:name="OLE_LINK6"/>
      <w:r>
        <w:rPr>
          <w:rFonts w:hint="eastAsia" w:eastAsia="宋体"/>
          <w:kern w:val="2"/>
          <w:sz w:val="21"/>
          <w:szCs w:val="21"/>
          <w:lang w:eastAsia="zh-CN"/>
        </w:rPr>
        <w:t>投标文件签署授权委托书</w:t>
      </w:r>
    </w:p>
    <w:bookmarkEnd w:id="54"/>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（4）</w:t>
      </w:r>
      <w:bookmarkStart w:id="55" w:name="OLE_LINK7"/>
      <w:r>
        <w:rPr>
          <w:rFonts w:hint="eastAsia" w:eastAsia="宋体"/>
          <w:kern w:val="2"/>
          <w:sz w:val="21"/>
          <w:szCs w:val="21"/>
          <w:lang w:eastAsia="zh-CN"/>
        </w:rPr>
        <w:t>实质性条款响应情况表</w:t>
      </w:r>
    </w:p>
    <w:bookmarkEnd w:id="55"/>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（5）项目实施方案</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（6）售后服务保障措施评价</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 xml:space="preserve"> （7）技术要求偏离表</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（8）投标产品安全保障</w:t>
      </w:r>
    </w:p>
    <w:p>
      <w:pPr>
        <w:widowControl w:val="0"/>
        <w:ind w:left="821" w:leftChars="342" w:firstLine="1417" w:firstLineChars="675"/>
        <w:jc w:val="both"/>
        <w:rPr>
          <w:rFonts w:hint="eastAsia" w:eastAsia="宋体"/>
          <w:kern w:val="2"/>
          <w:sz w:val="21"/>
          <w:szCs w:val="21"/>
          <w:lang w:eastAsia="zh-CN"/>
        </w:rPr>
      </w:pPr>
      <w:r>
        <w:rPr>
          <w:rFonts w:hint="eastAsia" w:eastAsia="宋体"/>
          <w:kern w:val="2"/>
          <w:sz w:val="21"/>
          <w:szCs w:val="21"/>
          <w:lang w:eastAsia="zh-CN"/>
        </w:rPr>
        <w:t>（9）投标人认为需要加以说明的其他内容</w:t>
      </w:r>
    </w:p>
    <w:p>
      <w:pPr>
        <w:widowControl w:val="0"/>
        <w:spacing w:line="360" w:lineRule="auto"/>
        <w:jc w:val="both"/>
        <w:rPr>
          <w:rFonts w:eastAsia="宋体"/>
          <w:b/>
          <w:bCs/>
          <w:kern w:val="2"/>
          <w:lang w:eastAsia="zh-CN"/>
        </w:rPr>
      </w:pPr>
    </w:p>
    <w:bookmarkEnd w:id="48"/>
    <w:p>
      <w:pPr>
        <w:widowControl w:val="0"/>
        <w:ind w:left="821" w:leftChars="342" w:firstLine="1417" w:firstLineChars="675"/>
        <w:jc w:val="both"/>
        <w:rPr>
          <w:rFonts w:eastAsia="宋体"/>
          <w:kern w:val="2"/>
          <w:sz w:val="21"/>
          <w:szCs w:val="21"/>
          <w:lang w:eastAsia="zh-CN"/>
        </w:rPr>
      </w:pPr>
    </w:p>
    <w:p>
      <w:pPr>
        <w:widowControl w:val="0"/>
        <w:ind w:firstLine="426" w:firstLineChars="202"/>
        <w:jc w:val="both"/>
        <w:rPr>
          <w:rFonts w:ascii="宋体" w:hAnsi="宋体" w:eastAsia="宋体"/>
          <w:b/>
          <w:kern w:val="2"/>
          <w:sz w:val="21"/>
          <w:szCs w:val="21"/>
          <w:lang w:eastAsia="zh-CN"/>
        </w:rPr>
      </w:pPr>
      <w:bookmarkStart w:id="56" w:name="_Hlk72257771"/>
      <w:r>
        <w:rPr>
          <w:rFonts w:hint="eastAsia" w:ascii="宋体" w:hAnsi="宋体" w:eastAsia="宋体"/>
          <w:b/>
          <w:kern w:val="2"/>
          <w:sz w:val="21"/>
          <w:szCs w:val="21"/>
          <w:lang w:eastAsia="zh-CN"/>
        </w:rPr>
        <w:t>备注：</w:t>
      </w:r>
    </w:p>
    <w:p>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1.本项目为网上电子投标项目，投标文件不需法人或授权委托人另行签字，无需加盖单位公章，招标文件另有规定的除外。</w:t>
      </w:r>
    </w:p>
    <w:p>
      <w:pPr>
        <w:widowControl w:val="0"/>
        <w:ind w:firstLine="422" w:firstLineChars="200"/>
        <w:jc w:val="both"/>
        <w:rPr>
          <w:rFonts w:ascii="宋体" w:hAnsi="宋体" w:eastAsia="宋体"/>
          <w:color w:val="FF0000"/>
          <w:kern w:val="2"/>
          <w:lang w:eastAsia="zh-CN"/>
        </w:rPr>
      </w:pPr>
      <w:bookmarkStart w:id="57" w:name="_Hlk72263559"/>
      <w:r>
        <w:rPr>
          <w:rFonts w:hint="eastAsia" w:ascii="宋体" w:hAnsi="宋体" w:eastAsia="宋体"/>
          <w:b/>
          <w:kern w:val="2"/>
          <w:sz w:val="21"/>
          <w:szCs w:val="21"/>
          <w:lang w:eastAsia="zh-CN"/>
        </w:rPr>
        <w:t>2.关于填写“开标一览表”的说明：“开标一览表”中除“投标总价”外，其他信息不作评审依据。</w:t>
      </w:r>
      <w:bookmarkEnd w:id="56"/>
      <w:bookmarkEnd w:id="57"/>
    </w:p>
    <w:p>
      <w:pPr>
        <w:widowControl w:val="0"/>
        <w:jc w:val="both"/>
        <w:rPr>
          <w:rFonts w:ascii="宋体" w:hAnsi="宋体" w:eastAsia="宋体"/>
          <w:color w:val="FF0000"/>
          <w:kern w:val="2"/>
          <w:lang w:eastAsia="zh-CN"/>
        </w:rPr>
      </w:pPr>
    </w:p>
    <w:p>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一、投标函</w:t>
      </w:r>
    </w:p>
    <w:p>
      <w:pPr>
        <w:widowControl w:val="0"/>
        <w:spacing w:line="360" w:lineRule="auto"/>
        <w:jc w:val="both"/>
        <w:rPr>
          <w:rFonts w:ascii="宋体" w:hAnsi="宋体" w:eastAsia="宋体"/>
          <w:kern w:val="2"/>
          <w:sz w:val="21"/>
          <w:szCs w:val="21"/>
          <w:lang w:eastAsia="zh-CN"/>
        </w:rPr>
      </w:pPr>
      <w:bookmarkStart w:id="58" w:name="_Hlk72257506"/>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FF0000"/>
          <w:kern w:val="2"/>
          <w:sz w:val="21"/>
          <w:szCs w:val="21"/>
          <w:u w:val="single"/>
          <w:lang w:eastAsia="zh-CN"/>
        </w:rPr>
        <w:t>深圳公共资源交易中心</w:t>
      </w:r>
      <w:r>
        <w:rPr>
          <w:rFonts w:hint="eastAsia" w:ascii="宋体" w:hAnsi="宋体" w:eastAsia="宋体"/>
          <w:kern w:val="2"/>
          <w:sz w:val="21"/>
          <w:szCs w:val="21"/>
          <w:u w:val="single"/>
          <w:lang w:eastAsia="zh-CN"/>
        </w:rPr>
        <w:t xml:space="preserve">  </w:t>
      </w:r>
    </w:p>
    <w:p>
      <w:pPr>
        <w:widowControl w:val="0"/>
        <w:ind w:firstLine="420" w:firstLineChars="200"/>
        <w:jc w:val="both"/>
        <w:rPr>
          <w:rFonts w:ascii="宋体" w:hAnsi="宋体" w:eastAsia="宋体"/>
          <w:kern w:val="2"/>
          <w:sz w:val="21"/>
          <w:szCs w:val="21"/>
          <w:lang w:eastAsia="zh-CN"/>
        </w:rPr>
      </w:pPr>
      <w:bookmarkStart w:id="59" w:name="_Hlk73818812"/>
      <w:r>
        <w:rPr>
          <w:rFonts w:hint="eastAsia" w:eastAsia="宋体"/>
          <w:kern w:val="2"/>
          <w:sz w:val="21"/>
          <w:szCs w:val="21"/>
          <w:lang w:eastAsia="zh-CN"/>
        </w:rPr>
        <w:t>1.根据已收到贵单位的项目编号为</w:t>
      </w:r>
      <w:r>
        <w:rPr>
          <w:rFonts w:hint="eastAsia" w:eastAsia="宋体"/>
          <w:kern w:val="2"/>
          <w:sz w:val="21"/>
          <w:szCs w:val="21"/>
          <w:u w:val="thick"/>
          <w:lang w:eastAsia="zh-CN"/>
        </w:rPr>
        <w:t xml:space="preserve">                 </w:t>
      </w:r>
      <w:r>
        <w:rPr>
          <w:rFonts w:hint="eastAsia" w:eastAsia="宋体"/>
          <w:kern w:val="2"/>
          <w:sz w:val="21"/>
          <w:szCs w:val="21"/>
          <w:lang w:eastAsia="zh-CN"/>
        </w:rPr>
        <w:t>的</w:t>
      </w:r>
      <w:r>
        <w:rPr>
          <w:rFonts w:hint="eastAsia" w:eastAsia="宋体"/>
          <w:kern w:val="2"/>
          <w:sz w:val="21"/>
          <w:szCs w:val="21"/>
          <w:u w:val="thick"/>
          <w:lang w:eastAsia="zh-CN"/>
        </w:rPr>
        <w:t xml:space="preserve">       （项目名称）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60" w:name="_Hlk72263588"/>
      <w:r>
        <w:rPr>
          <w:rFonts w:hint="eastAsia" w:eastAsia="宋体"/>
          <w:kern w:val="2"/>
          <w:sz w:val="21"/>
          <w:szCs w:val="21"/>
          <w:lang w:eastAsia="zh-CN"/>
        </w:rPr>
        <w:t>愿意按照招标文件要求承包上述项目并修补其任何缺陷。</w:t>
      </w:r>
      <w:bookmarkEnd w:id="60"/>
    </w:p>
    <w:p>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bookmarkStart w:id="61" w:name="_Hlk73819847"/>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投标书编制软件中《开标一览表》中填写的投标总价。</w:t>
      </w:r>
      <w:bookmarkEnd w:id="61"/>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3.如果我单位中标，我单位将按照招标文件的要求足额提交履约担保。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480" w:leftChars="20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59"/>
    </w:p>
    <w:p>
      <w:pPr>
        <w:widowControl w:val="0"/>
        <w:ind w:left="480" w:leftChars="200" w:firstLine="0" w:firstLineChars="0"/>
        <w:jc w:val="both"/>
        <w:rPr>
          <w:rFonts w:ascii="宋体" w:hAnsi="宋体" w:eastAsia="宋体"/>
          <w:b/>
          <w:kern w:val="2"/>
          <w:sz w:val="21"/>
          <w:szCs w:val="21"/>
          <w:lang w:eastAsia="zh-CN"/>
        </w:rPr>
      </w:pPr>
      <w:r>
        <w:rPr>
          <w:rFonts w:hint="eastAsia" w:ascii="宋体" w:hAnsi="宋体" w:eastAsia="宋体"/>
          <w:b/>
          <w:kern w:val="2"/>
          <w:sz w:val="21"/>
          <w:szCs w:val="21"/>
          <w:lang w:eastAsia="zh-CN"/>
        </w:rPr>
        <w:t>7.</w:t>
      </w:r>
      <w:r>
        <w:rPr>
          <w:rFonts w:ascii="宋体" w:hAnsi="宋体" w:eastAsia="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leftChars="200" w:firstLine="210" w:firstLineChars="100"/>
        <w:jc w:val="both"/>
        <w:rPr>
          <w:rFonts w:hint="eastAsia" w:eastAsia="宋体"/>
          <w:kern w:val="2"/>
          <w:sz w:val="21"/>
          <w:szCs w:val="21"/>
          <w:lang w:eastAsia="zh-CN"/>
        </w:rPr>
      </w:pP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投标人：</w:t>
      </w:r>
      <w:r>
        <w:rPr>
          <w:rFonts w:hint="eastAsia" w:eastAsia="宋体"/>
          <w:kern w:val="2"/>
          <w:sz w:val="21"/>
          <w:szCs w:val="21"/>
          <w:u w:val="thick"/>
          <w:lang w:eastAsia="zh-CN"/>
        </w:rPr>
        <w:t xml:space="preserve">                   </w:t>
      </w:r>
      <w:r>
        <w:rPr>
          <w:rFonts w:hint="eastAsia" w:eastAsia="宋体"/>
          <w:kern w:val="2"/>
          <w:sz w:val="21"/>
          <w:szCs w:val="21"/>
          <w:lang w:eastAsia="zh-CN"/>
        </w:rPr>
        <w:t xml:space="preserve">  ；  单位地址：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法定代表人（负责人）或其授权委托代理人：</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电话：</w:t>
      </w:r>
      <w:r>
        <w:rPr>
          <w:rFonts w:hint="eastAsia" w:eastAsia="宋体"/>
          <w:kern w:val="2"/>
          <w:sz w:val="21"/>
          <w:szCs w:val="21"/>
          <w:u w:val="thick"/>
          <w:lang w:eastAsia="zh-CN"/>
        </w:rPr>
        <w:t xml:space="preserve">                            </w:t>
      </w:r>
      <w:r>
        <w:rPr>
          <w:rFonts w:hint="eastAsia" w:eastAsia="宋体"/>
          <w:kern w:val="2"/>
          <w:sz w:val="21"/>
          <w:szCs w:val="21"/>
          <w:lang w:eastAsia="zh-CN"/>
        </w:rPr>
        <w:t xml:space="preserve">；     </w:t>
      </w:r>
    </w:p>
    <w:p>
      <w:pPr>
        <w:widowControl w:val="0"/>
        <w:ind w:left="480" w:leftChars="200" w:firstLine="210" w:firstLineChars="100"/>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ascii="黑体" w:hAnsi="宋体" w:eastAsia="黑体"/>
          <w:kern w:val="2"/>
          <w:sz w:val="21"/>
          <w:lang w:eastAsia="zh-CN"/>
        </w:rPr>
      </w:pPr>
    </w:p>
    <w:p>
      <w:pPr>
        <w:widowControl w:val="0"/>
        <w:jc w:val="both"/>
        <w:rPr>
          <w:rFonts w:ascii="黑体" w:hAnsi="宋体" w:eastAsia="黑体"/>
          <w:kern w:val="2"/>
          <w:sz w:val="21"/>
          <w:lang w:eastAsia="zh-CN"/>
        </w:rPr>
      </w:pPr>
    </w:p>
    <w:bookmarkEnd w:id="58"/>
    <w:p>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二、政府采购投标及履约承诺函</w:t>
      </w:r>
    </w:p>
    <w:p>
      <w:pPr>
        <w:widowControl w:val="0"/>
        <w:jc w:val="both"/>
        <w:rPr>
          <w:rFonts w:ascii="宋体" w:hAnsi="宋体" w:eastAsia="宋体"/>
          <w:color w:val="FF0000"/>
          <w:kern w:val="2"/>
          <w:sz w:val="21"/>
          <w:szCs w:val="21"/>
          <w:lang w:eastAsia="zh-CN"/>
        </w:rPr>
      </w:pPr>
      <w:bookmarkStart w:id="62" w:name="_Hlk72257530"/>
      <w:r>
        <w:rPr>
          <w:rFonts w:hint="eastAsia" w:ascii="宋体" w:hAnsi="宋体" w:eastAsia="宋体"/>
          <w:color w:val="FF0000"/>
          <w:kern w:val="2"/>
          <w:sz w:val="21"/>
          <w:szCs w:val="21"/>
          <w:lang w:eastAsia="zh-CN"/>
        </w:rPr>
        <w:t>致：</w:t>
      </w:r>
      <w:r>
        <w:rPr>
          <w:rFonts w:hint="eastAsia" w:ascii="宋体" w:hAnsi="宋体" w:eastAsia="宋体"/>
          <w:color w:val="FF0000"/>
          <w:kern w:val="2"/>
          <w:sz w:val="21"/>
          <w:szCs w:val="21"/>
          <w:u w:val="single"/>
          <w:lang w:eastAsia="zh-CN"/>
        </w:rPr>
        <w:t>深圳公共资源交易中心</w:t>
      </w:r>
    </w:p>
    <w:p>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b/>
          <w:kern w:val="2"/>
          <w:sz w:val="21"/>
          <w:szCs w:val="21"/>
          <w:lang w:eastAsia="zh-CN"/>
        </w:rPr>
      </w:pPr>
      <w:r>
        <w:rPr>
          <w:rFonts w:hint="eastAsia" w:ascii="宋体" w:hAnsi="宋体" w:eastAsia="宋体"/>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政府采购活动时不存在被有关部门禁止参与政府采购活动且在有效期内的情况。</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3.我单位具备《中华人民共和国政府采购法》第二十二条第一款规定的六项条件。</w:t>
      </w:r>
    </w:p>
    <w:p>
      <w:pPr>
        <w:widowControl w:val="0"/>
        <w:ind w:firstLine="420" w:firstLineChars="200"/>
        <w:jc w:val="both"/>
        <w:rPr>
          <w:rFonts w:hint="eastAsia"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w:t>
      </w:r>
      <w:bookmarkStart w:id="63" w:name="_Hlk72587269"/>
      <w:bookmarkStart w:id="64" w:name="_Hlk72587299"/>
      <w:r>
        <w:rPr>
          <w:rFonts w:hint="eastAsia" w:ascii="宋体" w:hAnsi="宋体" w:eastAsia="宋体"/>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3"/>
      <w:r>
        <w:rPr>
          <w:rFonts w:hint="eastAsia" w:ascii="宋体" w:hAnsi="宋体" w:eastAsia="宋体"/>
          <w:kern w:val="2"/>
          <w:sz w:val="21"/>
          <w:szCs w:val="21"/>
          <w:lang w:eastAsia="zh-CN"/>
        </w:rPr>
        <w:t>。</w:t>
      </w:r>
    </w:p>
    <w:bookmarkEnd w:id="64"/>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我单位已知悉并同意中标（成交）结果信息公示（公开）的内容。</w:t>
      </w:r>
    </w:p>
    <w:p>
      <w:pPr>
        <w:widowControl w:val="0"/>
        <w:ind w:firstLine="420" w:firstLineChars="200"/>
        <w:jc w:val="both"/>
        <w:rPr>
          <w:rFonts w:hint="eastAsia" w:ascii="宋体" w:hAnsi="宋体" w:eastAsia="宋体" w:cs="宋体"/>
          <w:b/>
          <w:color w:val="FF0000"/>
          <w:sz w:val="21"/>
          <w:szCs w:val="21"/>
          <w:lang w:eastAsia="zh-CN"/>
        </w:rPr>
      </w:pPr>
      <w:r>
        <w:rPr>
          <w:rFonts w:hint="eastAsia" w:ascii="宋体" w:hAnsi="宋体" w:eastAsia="宋体"/>
          <w:bCs/>
          <w:kern w:val="2"/>
          <w:sz w:val="21"/>
          <w:lang w:eastAsia="zh-CN"/>
        </w:rPr>
        <w:t>13</w:t>
      </w:r>
      <w:r>
        <w:rPr>
          <w:rFonts w:ascii="宋体" w:hAnsi="宋体" w:eastAsia="宋体"/>
          <w:bCs/>
          <w:kern w:val="2"/>
          <w:sz w:val="21"/>
          <w:lang w:eastAsia="zh-CN"/>
        </w:rPr>
        <w:t>.我单位保证，符合《中华人民共和国政府采购法实施条例》第十八条规定，与其他投标供应商不存在单位负责人为同一人或者存在直接控股、管理关系；</w:t>
      </w:r>
      <w:r>
        <w:rPr>
          <w:rFonts w:hint="eastAsia" w:ascii="宋体" w:hAnsi="宋体" w:eastAsia="宋体"/>
          <w:bCs/>
          <w:kern w:val="2"/>
          <w:sz w:val="21"/>
          <w:lang w:eastAsia="zh-CN"/>
        </w:rPr>
        <w:t>不存在为</w:t>
      </w:r>
      <w:r>
        <w:rPr>
          <w:rFonts w:ascii="宋体" w:hAnsi="宋体" w:eastAsia="宋体"/>
          <w:bCs/>
          <w:kern w:val="2"/>
          <w:sz w:val="21"/>
          <w:lang w:eastAsia="zh-CN"/>
        </w:rPr>
        <w:t>本次采购项目提供整体设计、规范编制或者项目管理、监理、检测等服务的情形。</w:t>
      </w:r>
      <w:r>
        <w:rPr>
          <w:rFonts w:hint="eastAsia" w:ascii="宋体" w:hAnsi="宋体" w:eastAsia="宋体"/>
          <w:bCs/>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hAnsi="宋体" w:eastAsia="宋体"/>
          <w:bCs/>
          <w:kern w:val="2"/>
          <w:sz w:val="21"/>
          <w:lang w:eastAsia="zh-CN"/>
        </w:rPr>
      </w:pPr>
      <w:r>
        <w:rPr>
          <w:rFonts w:hint="eastAsia" w:ascii="宋体" w:hAnsi="宋体" w:eastAsia="宋体"/>
          <w:bCs/>
          <w:kern w:val="2"/>
          <w:sz w:val="21"/>
          <w:lang w:eastAsia="zh-CN"/>
        </w:rPr>
        <w:t>14.</w:t>
      </w:r>
      <w:r>
        <w:rPr>
          <w:rFonts w:hint="eastAsia" w:ascii="宋体" w:hAnsi="宋体" w:eastAsia="宋体"/>
          <w:kern w:val="2"/>
          <w:sz w:val="21"/>
          <w:lang w:eastAsia="zh-CN"/>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lang w:eastAsia="zh-CN"/>
        </w:rPr>
        <w:t>15.我单位清楚，如存在违反投标承诺行为情节严重的，将根据《深圳市财政局关于印发&lt;深圳市财政局政府采购供应商信用信息管理办法&gt;的通知》，依法被列入失信信息。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hAnsi="宋体" w:eastAsia="宋体"/>
          <w:kern w:val="2"/>
          <w:sz w:val="21"/>
          <w:lang w:eastAsia="zh-CN"/>
        </w:rPr>
      </w:pP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p>
    <w:bookmarkEnd w:id="62"/>
    <w:p>
      <w:pPr>
        <w:widowControl w:val="0"/>
        <w:spacing w:before="60" w:beforeLines="25" w:after="60" w:afterLines="25"/>
        <w:ind w:firstLine="5460" w:firstLineChars="2600"/>
        <w:jc w:val="both"/>
        <w:rPr>
          <w:rFonts w:hint="eastAsia" w:eastAsia="宋体"/>
          <w:color w:val="FF0000"/>
          <w:kern w:val="2"/>
          <w:sz w:val="21"/>
          <w:lang w:eastAsia="zh-CN"/>
        </w:rPr>
      </w:pPr>
      <w:r>
        <w:rPr>
          <w:rFonts w:hint="eastAsia" w:eastAsia="宋体"/>
          <w:color w:val="FF0000"/>
          <w:kern w:val="2"/>
          <w:sz w:val="21"/>
          <w:szCs w:val="21"/>
          <w:lang w:eastAsia="zh-CN"/>
        </w:rPr>
        <w:t>投标人：</w:t>
      </w:r>
      <w:r>
        <w:rPr>
          <w:rFonts w:hint="eastAsia" w:eastAsia="宋体"/>
          <w:color w:val="FF0000"/>
          <w:kern w:val="2"/>
          <w:sz w:val="21"/>
          <w:szCs w:val="21"/>
          <w:u w:val="thick"/>
          <w:lang w:eastAsia="zh-CN"/>
        </w:rPr>
        <w:t xml:space="preserve">                           </w:t>
      </w:r>
      <w:r>
        <w:rPr>
          <w:rFonts w:hint="eastAsia" w:eastAsia="宋体"/>
          <w:color w:val="FF0000"/>
          <w:kern w:val="2"/>
          <w:sz w:val="21"/>
          <w:szCs w:val="21"/>
          <w:lang w:eastAsia="zh-CN"/>
        </w:rPr>
        <w:t>.</w:t>
      </w:r>
    </w:p>
    <w:p>
      <w:pPr>
        <w:widowControl w:val="0"/>
        <w:ind w:firstLine="645"/>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 xml:space="preserve">                                              日期：</w:t>
      </w:r>
      <w:r>
        <w:rPr>
          <w:rFonts w:hint="eastAsia" w:eastAsia="宋体"/>
          <w:color w:val="FF0000"/>
          <w:kern w:val="2"/>
          <w:sz w:val="21"/>
          <w:szCs w:val="21"/>
          <w:u w:val="thick"/>
          <w:lang w:eastAsia="zh-CN"/>
        </w:rPr>
        <w:t xml:space="preserve">        </w:t>
      </w:r>
      <w:r>
        <w:rPr>
          <w:rFonts w:hint="eastAsia" w:ascii="宋体" w:hAnsi="宋体" w:eastAsia="宋体"/>
          <w:color w:val="FF0000"/>
          <w:kern w:val="2"/>
          <w:sz w:val="21"/>
          <w:szCs w:val="21"/>
          <w:lang w:eastAsia="zh-CN"/>
        </w:rPr>
        <w:t>年</w:t>
      </w:r>
      <w:r>
        <w:rPr>
          <w:rFonts w:hint="eastAsia" w:eastAsia="宋体"/>
          <w:color w:val="FF0000"/>
          <w:kern w:val="2"/>
          <w:sz w:val="21"/>
          <w:szCs w:val="21"/>
          <w:u w:val="thick"/>
          <w:lang w:eastAsia="zh-CN"/>
        </w:rPr>
        <w:t xml:space="preserve">       </w:t>
      </w:r>
      <w:r>
        <w:rPr>
          <w:rFonts w:hint="eastAsia" w:ascii="宋体" w:hAnsi="宋体" w:eastAsia="宋体"/>
          <w:color w:val="FF0000"/>
          <w:kern w:val="2"/>
          <w:sz w:val="21"/>
          <w:szCs w:val="21"/>
          <w:lang w:eastAsia="zh-CN"/>
        </w:rPr>
        <w:t>月</w:t>
      </w:r>
      <w:r>
        <w:rPr>
          <w:rFonts w:hint="eastAsia" w:eastAsia="宋体"/>
          <w:color w:val="FF0000"/>
          <w:kern w:val="2"/>
          <w:sz w:val="21"/>
          <w:szCs w:val="21"/>
          <w:u w:val="thick"/>
          <w:lang w:eastAsia="zh-CN"/>
        </w:rPr>
        <w:t xml:space="preserve">       </w:t>
      </w:r>
      <w:r>
        <w:rPr>
          <w:rFonts w:hint="eastAsia" w:ascii="宋体" w:hAnsi="宋体" w:eastAsia="宋体"/>
          <w:color w:val="FF0000"/>
          <w:kern w:val="2"/>
          <w:sz w:val="21"/>
          <w:szCs w:val="21"/>
          <w:lang w:eastAsia="zh-CN"/>
        </w:rPr>
        <w:t>日</w:t>
      </w:r>
    </w:p>
    <w:p>
      <w:pPr>
        <w:widowControl w:val="0"/>
        <w:ind w:firstLine="645"/>
        <w:jc w:val="both"/>
        <w:rPr>
          <w:rFonts w:ascii="宋体" w:hAnsi="宋体" w:eastAsia="宋体"/>
          <w:kern w:val="2"/>
          <w:sz w:val="21"/>
          <w:szCs w:val="21"/>
          <w:lang w:eastAsia="zh-CN"/>
        </w:rPr>
      </w:pPr>
    </w:p>
    <w:p>
      <w:pPr>
        <w:widowControl w:val="0"/>
        <w:jc w:val="both"/>
        <w:rPr>
          <w:rFonts w:ascii="宋体" w:eastAsia="宋体"/>
          <w:b/>
          <w:kern w:val="2"/>
          <w:sz w:val="21"/>
          <w:szCs w:val="21"/>
          <w:lang w:eastAsia="zh-CN"/>
        </w:rPr>
      </w:pPr>
    </w:p>
    <w:p>
      <w:pPr>
        <w:widowControl w:val="0"/>
        <w:ind w:firstLine="482" w:firstLineChars="200"/>
        <w:jc w:val="center"/>
        <w:rPr>
          <w:rFonts w:hAnsi="宋体" w:eastAsia="宋体"/>
          <w:b/>
          <w:bCs/>
          <w:kern w:val="2"/>
          <w:lang w:eastAsia="zh-CN"/>
        </w:rPr>
      </w:pPr>
    </w:p>
    <w:p>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hAnsi="宋体" w:eastAsia="黑体"/>
          <w:bCs/>
          <w:szCs w:val="32"/>
          <w:lang w:eastAsia="zh-CN"/>
        </w:rPr>
      </w:pPr>
      <w:bookmarkStart w:id="65" w:name="_Hlk72257590"/>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widowControl w:val="0"/>
        <w:jc w:val="both"/>
        <w:rPr>
          <w:rFonts w:eastAsia="宋体"/>
          <w:b/>
          <w:bCs/>
          <w:kern w:val="2"/>
          <w:lang w:eastAsia="zh-CN"/>
        </w:rPr>
      </w:pPr>
    </w:p>
    <w:p>
      <w:pPr>
        <w:widowControl w:val="0"/>
        <w:ind w:firstLine="480" w:firstLineChars="200"/>
        <w:jc w:val="both"/>
        <w:outlineLvl w:val="3"/>
        <w:rPr>
          <w:rFonts w:ascii="黑体" w:hAnsi="宋体" w:eastAsia="黑体"/>
          <w:bCs/>
          <w:szCs w:val="32"/>
          <w:lang w:eastAsia="zh-CN"/>
        </w:rPr>
      </w:pPr>
      <w:bookmarkStart w:id="66" w:name="_Hlk72257908"/>
      <w:r>
        <w:rPr>
          <w:rFonts w:hint="eastAsia" w:ascii="黑体" w:hAnsi="宋体" w:eastAsia="黑体"/>
          <w:bCs/>
          <w:szCs w:val="32"/>
          <w:lang w:eastAsia="zh-CN"/>
        </w:rPr>
        <w:t>（二）中小企业声明函、残疾人福利性单位声明函及监狱企业声明函</w:t>
      </w:r>
    </w:p>
    <w:bookmarkEnd w:id="65"/>
    <w:p>
      <w:pPr>
        <w:widowControl w:val="0"/>
        <w:jc w:val="left"/>
        <w:outlineLvl w:val="3"/>
        <w:rPr>
          <w:rFonts w:ascii="黑体" w:hAnsi="宋体" w:eastAsia="黑体"/>
          <w:bCs/>
          <w:szCs w:val="32"/>
          <w:lang w:eastAsia="zh-CN"/>
        </w:rPr>
      </w:pP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 号，以下简称3</w:t>
      </w:r>
      <w:r>
        <w:rPr>
          <w:rFonts w:ascii="黑体" w:hAnsi="黑体" w:eastAsia="黑体"/>
          <w:color w:val="FF0000"/>
          <w:kern w:val="2"/>
          <w:sz w:val="21"/>
          <w:szCs w:val="21"/>
          <w:lang w:eastAsia="zh-CN"/>
        </w:rPr>
        <w:t>00</w:t>
      </w:r>
      <w:r>
        <w:rPr>
          <w:rFonts w:hint="eastAsia" w:ascii="黑体" w:hAnsi="黑体" w:eastAsia="黑体"/>
          <w:color w:val="FF0000"/>
          <w:kern w:val="2"/>
          <w:sz w:val="21"/>
          <w:szCs w:val="21"/>
          <w:lang w:eastAsia="zh-CN"/>
        </w:rPr>
        <w:t>号文）；</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 号）；</w:t>
      </w:r>
    </w:p>
    <w:p>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招标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hAnsi="Calibri" w:eastAsia="宋体"/>
          <w:kern w:val="2"/>
          <w:sz w:val="21"/>
          <w:szCs w:val="22"/>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eastAsia="宋体"/>
          <w:kern w:val="2"/>
          <w:sz w:val="21"/>
          <w:lang w:eastAsia="zh-CN"/>
        </w:rPr>
      </w:pPr>
    </w:p>
    <w:p>
      <w:pPr>
        <w:widowControl w:val="0"/>
        <w:numPr>
          <w:ilvl w:val="0"/>
          <w:numId w:val="0"/>
        </w:numPr>
        <w:ind w:left="2940" w:leftChars="0" w:firstLine="0"/>
        <w:jc w:val="both"/>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中小企业声明函（货物）</w:t>
      </w:r>
    </w:p>
    <w:p>
      <w:pPr>
        <w:widowControl w:val="0"/>
        <w:numPr>
          <w:ilvl w:val="0"/>
          <w:numId w:val="0"/>
        </w:numPr>
        <w:spacing w:line="360" w:lineRule="auto"/>
        <w:ind w:left="0" w:firstLine="0"/>
        <w:jc w:val="both"/>
        <w:rPr>
          <w:rFonts w:eastAsia="宋体"/>
          <w:b/>
          <w:bCs/>
          <w:kern w:val="2"/>
          <w:lang w:eastAsia="zh-CN"/>
        </w:rPr>
      </w:pP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67" w:name="_Hlk73562203"/>
      <w:r>
        <w:rPr>
          <w:rFonts w:hint="eastAsia" w:ascii="宋体" w:hAnsi="宋体" w:eastAsia="宋体" w:cs="宋体"/>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7"/>
    </w:p>
    <w:p>
      <w:pPr>
        <w:widowControl w:val="0"/>
        <w:ind w:firstLine="420" w:firstLineChars="200"/>
        <w:jc w:val="both"/>
        <w:outlineLvl w:val="3"/>
        <w:rPr>
          <w:rFonts w:ascii="宋体" w:hAnsi="宋体" w:eastAsia="宋体"/>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2.残疾人福利性单位声明函（货物类）</w:t>
      </w:r>
    </w:p>
    <w:p>
      <w:pPr>
        <w:widowControl w:val="0"/>
        <w:jc w:val="both"/>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68" w:name="_Hlk73562331"/>
      <w:bookmarkStart w:id="69"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8"/>
    </w:p>
    <w:bookmarkEnd w:id="69"/>
    <w:p>
      <w:pPr>
        <w:widowControl w:val="0"/>
        <w:ind w:firstLine="420" w:firstLineChars="200"/>
        <w:jc w:val="both"/>
        <w:rPr>
          <w:rFonts w:ascii="宋体" w:hAnsi="宋体" w:eastAsia="宋体"/>
          <w:kern w:val="2"/>
          <w:sz w:val="21"/>
          <w:szCs w:val="21"/>
          <w:lang w:eastAsia="zh-CN"/>
        </w:rPr>
      </w:pPr>
    </w:p>
    <w:p>
      <w:pPr>
        <w:widowControl w:val="0"/>
        <w:ind w:firstLine="420" w:firstLineChars="200"/>
        <w:jc w:val="both"/>
        <w:rPr>
          <w:rFonts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hAnsi="宋体" w:eastAsia="宋体"/>
          <w:kern w:val="2"/>
          <w:sz w:val="21"/>
          <w:szCs w:val="21"/>
          <w:lang w:eastAsia="zh-CN"/>
        </w:rPr>
      </w:pPr>
      <w:r>
        <w:rPr>
          <w:rFonts w:ascii="宋体" w:hAnsi="宋体" w:eastAsia="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bookmarkEnd w:id="66"/>
    </w:p>
    <w:p>
      <w:pPr>
        <w:rPr>
          <w:rFonts w:hint="eastAsia" w:ascii="宋体" w:hAnsi="宋体" w:eastAsia="宋体"/>
          <w:kern w:val="2"/>
          <w:sz w:val="21"/>
          <w:szCs w:val="21"/>
          <w:lang w:eastAsia="zh-CN"/>
        </w:rPr>
      </w:pPr>
      <w:r>
        <w:rPr>
          <w:rFonts w:hint="eastAsia" w:ascii="宋体" w:hAnsi="宋体" w:eastAsia="宋体"/>
          <w:kern w:val="2"/>
          <w:sz w:val="21"/>
          <w:szCs w:val="21"/>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kern w:val="2"/>
          <w:sz w:val="21"/>
          <w:szCs w:val="21"/>
          <w:lang w:eastAsia="zh-CN"/>
        </w:rPr>
      </w:pPr>
    </w:p>
    <w:p>
      <w:pPr>
        <w:keepNext/>
        <w:keepLines/>
        <w:widowControl w:val="0"/>
        <w:spacing w:before="260" w:after="260" w:line="240" w:lineRule="auto"/>
        <w:jc w:val="center"/>
        <w:outlineLvl w:val="2"/>
        <w:rPr>
          <w:rFonts w:ascii="黑体" w:hAnsi="宋体" w:eastAsia="黑体"/>
          <w:bCs/>
          <w:kern w:val="2"/>
          <w:lang w:eastAsia="zh-CN"/>
        </w:rPr>
      </w:pPr>
      <w:bookmarkStart w:id="70" w:name="_Hlk72259976"/>
      <w:r>
        <w:rPr>
          <w:rFonts w:hint="eastAsia" w:ascii="黑体" w:hAnsi="宋体" w:eastAsia="黑体"/>
          <w:bCs/>
          <w:kern w:val="2"/>
          <w:lang w:eastAsia="zh-CN"/>
        </w:rPr>
        <w:t>四、项目详细报价</w:t>
      </w:r>
    </w:p>
    <w:p>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tbl>
      <w:tblPr>
        <w:tblStyle w:val="13"/>
        <w:tblpPr w:leftFromText="180" w:rightFromText="180" w:vertAnchor="text" w:horzAnchor="page" w:tblpX="804" w:tblpY="288"/>
        <w:tblOverlap w:val="never"/>
        <w:tblW w:w="52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03"/>
        <w:gridCol w:w="756"/>
        <w:gridCol w:w="799"/>
        <w:gridCol w:w="703"/>
        <w:gridCol w:w="703"/>
        <w:gridCol w:w="703"/>
        <w:gridCol w:w="703"/>
        <w:gridCol w:w="703"/>
        <w:gridCol w:w="95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3"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序号</w:t>
            </w:r>
          </w:p>
        </w:tc>
        <w:tc>
          <w:tcPr>
            <w:tcW w:w="1103"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货物名称</w:t>
            </w:r>
          </w:p>
        </w:tc>
        <w:tc>
          <w:tcPr>
            <w:tcW w:w="756"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数量</w:t>
            </w:r>
          </w:p>
        </w:tc>
        <w:tc>
          <w:tcPr>
            <w:tcW w:w="799"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单位</w:t>
            </w:r>
          </w:p>
        </w:tc>
        <w:tc>
          <w:tcPr>
            <w:tcW w:w="703" w:type="dxa"/>
            <w:shd w:val="clear" w:color="000000" w:fill="BFBFBF"/>
            <w:vAlign w:val="center"/>
          </w:tcPr>
          <w:p>
            <w:pPr>
              <w:widowControl w:val="0"/>
              <w:jc w:val="center"/>
              <w:rPr>
                <w:rFonts w:hint="eastAsia" w:ascii="宋体" w:hAnsi="宋体" w:eastAsia="宋体" w:cs="宋体"/>
                <w:b/>
                <w:bCs/>
                <w:lang w:eastAsia="zh-CN"/>
              </w:rPr>
            </w:pPr>
            <w:r>
              <w:rPr>
                <w:rFonts w:hint="eastAsia" w:eastAsia="宋体"/>
                <w:kern w:val="2"/>
                <w:sz w:val="21"/>
                <w:szCs w:val="21"/>
                <w:lang w:eastAsia="zh-CN"/>
              </w:rPr>
              <w:t>品牌</w:t>
            </w:r>
          </w:p>
        </w:tc>
        <w:tc>
          <w:tcPr>
            <w:tcW w:w="703" w:type="dxa"/>
            <w:shd w:val="clear" w:color="000000" w:fill="BFBFBF"/>
            <w:vAlign w:val="center"/>
          </w:tcPr>
          <w:p>
            <w:pPr>
              <w:widowControl w:val="0"/>
              <w:jc w:val="center"/>
              <w:rPr>
                <w:rFonts w:hint="eastAsia" w:ascii="宋体" w:hAnsi="宋体" w:eastAsia="宋体" w:cs="宋体"/>
                <w:b/>
                <w:bCs/>
                <w:lang w:eastAsia="zh-CN"/>
              </w:rPr>
            </w:pPr>
            <w:r>
              <w:rPr>
                <w:rFonts w:hint="eastAsia" w:eastAsia="宋体"/>
                <w:kern w:val="2"/>
                <w:sz w:val="21"/>
                <w:szCs w:val="21"/>
                <w:lang w:eastAsia="zh-CN"/>
              </w:rPr>
              <w:t>规格/型号</w:t>
            </w:r>
          </w:p>
        </w:tc>
        <w:tc>
          <w:tcPr>
            <w:tcW w:w="703" w:type="dxa"/>
            <w:shd w:val="clear" w:color="000000" w:fill="BFBFBF"/>
            <w:vAlign w:val="center"/>
          </w:tcPr>
          <w:p>
            <w:pPr>
              <w:widowControl w:val="0"/>
              <w:jc w:val="center"/>
              <w:rPr>
                <w:rFonts w:hint="eastAsia" w:ascii="宋体" w:hAnsi="宋体" w:eastAsia="宋体" w:cs="宋体"/>
                <w:b/>
                <w:bCs/>
                <w:lang w:eastAsia="zh-CN"/>
              </w:rPr>
            </w:pPr>
            <w:r>
              <w:rPr>
                <w:rFonts w:hint="eastAsia" w:eastAsia="宋体"/>
                <w:b/>
                <w:color w:val="FF0000"/>
                <w:kern w:val="2"/>
                <w:sz w:val="21"/>
                <w:szCs w:val="21"/>
                <w:lang w:eastAsia="zh-CN"/>
              </w:rPr>
              <w:t>原产地</w:t>
            </w:r>
          </w:p>
        </w:tc>
        <w:tc>
          <w:tcPr>
            <w:tcW w:w="703" w:type="dxa"/>
            <w:shd w:val="clear" w:color="000000" w:fill="BFBFBF"/>
            <w:vAlign w:val="center"/>
          </w:tcPr>
          <w:p>
            <w:pPr>
              <w:widowControl w:val="0"/>
              <w:jc w:val="center"/>
              <w:rPr>
                <w:rFonts w:hint="eastAsia" w:ascii="宋体" w:hAnsi="宋体" w:eastAsia="宋体" w:cs="宋体"/>
                <w:b/>
                <w:bCs/>
                <w:lang w:eastAsia="zh-CN"/>
              </w:rPr>
            </w:pPr>
            <w:r>
              <w:rPr>
                <w:rFonts w:hint="eastAsia" w:eastAsia="宋体"/>
                <w:kern w:val="2"/>
                <w:sz w:val="21"/>
                <w:szCs w:val="21"/>
                <w:lang w:eastAsia="zh-CN"/>
              </w:rPr>
              <w:t>制造商名称</w:t>
            </w:r>
          </w:p>
        </w:tc>
        <w:tc>
          <w:tcPr>
            <w:tcW w:w="703" w:type="dxa"/>
            <w:shd w:val="clear" w:color="000000" w:fill="BFBFBF"/>
            <w:vAlign w:val="center"/>
          </w:tcPr>
          <w:p>
            <w:pPr>
              <w:widowControl w:val="0"/>
              <w:jc w:val="center"/>
              <w:rPr>
                <w:rFonts w:ascii="宋体" w:hAnsi="宋体" w:eastAsia="宋体" w:cs="宋体"/>
                <w:b/>
                <w:bCs/>
                <w:lang w:eastAsia="zh-CN"/>
              </w:rPr>
            </w:pPr>
            <w:r>
              <w:rPr>
                <w:rFonts w:hint="eastAsia" w:eastAsia="宋体"/>
                <w:kern w:val="2"/>
                <w:sz w:val="21"/>
                <w:szCs w:val="21"/>
                <w:lang w:eastAsia="zh-CN"/>
              </w:rPr>
              <w:t>单价(元)</w:t>
            </w:r>
          </w:p>
        </w:tc>
        <w:tc>
          <w:tcPr>
            <w:tcW w:w="952" w:type="dxa"/>
            <w:shd w:val="clear" w:color="000000" w:fill="BFBFBF"/>
            <w:vAlign w:val="center"/>
          </w:tcPr>
          <w:p>
            <w:pPr>
              <w:widowControl w:val="0"/>
              <w:jc w:val="center"/>
              <w:rPr>
                <w:rFonts w:ascii="宋体" w:hAnsi="宋体" w:eastAsia="宋体" w:cs="宋体"/>
                <w:b/>
                <w:bCs/>
                <w:lang w:eastAsia="zh-CN"/>
              </w:rPr>
            </w:pPr>
            <w:r>
              <w:rPr>
                <w:rFonts w:hint="eastAsia" w:eastAsia="宋体"/>
                <w:kern w:val="2"/>
                <w:sz w:val="21"/>
                <w:szCs w:val="21"/>
                <w:lang w:eastAsia="zh-CN"/>
              </w:rPr>
              <w:t>合价(元)</w:t>
            </w:r>
          </w:p>
        </w:tc>
        <w:tc>
          <w:tcPr>
            <w:tcW w:w="1157" w:type="dxa"/>
            <w:shd w:val="clear" w:color="000000" w:fill="BFBFBF"/>
            <w:vAlign w:val="center"/>
          </w:tcPr>
          <w:p>
            <w:pPr>
              <w:widowControl/>
              <w:jc w:val="center"/>
              <w:rPr>
                <w:rFonts w:ascii="宋体" w:hAnsi="宋体" w:eastAsia="宋体" w:cs="宋体"/>
                <w:b/>
                <w:bCs/>
                <w:lang w:eastAsia="zh-CN"/>
              </w:rPr>
            </w:pPr>
            <w:r>
              <w:rPr>
                <w:rFonts w:hint="eastAsia" w:ascii="宋体" w:hAnsi="宋体" w:eastAsia="宋体" w:cs="宋体"/>
                <w:b/>
                <w:bCs/>
                <w:lang w:eastAsia="zh-CN"/>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1</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4龙头校园直饮水机</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9</w:t>
            </w:r>
          </w:p>
        </w:tc>
        <w:tc>
          <w:tcPr>
            <w:tcW w:w="799" w:type="dxa"/>
            <w:vAlign w:val="center"/>
          </w:tcPr>
          <w:p>
            <w:pPr>
              <w:widowControl/>
              <w:jc w:val="center"/>
              <w:rPr>
                <w:rFonts w:hint="eastAsia"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val="0"/>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restart"/>
            <w:vAlign w:val="center"/>
          </w:tcPr>
          <w:p>
            <w:pPr>
              <w:widowControl/>
              <w:jc w:val="center"/>
              <w:rPr>
                <w:rFonts w:ascii="宋体" w:hAnsi="宋体" w:eastAsia="宋体" w:cs="宋体"/>
                <w:lang w:eastAsia="zh-CN"/>
              </w:rPr>
            </w:pPr>
            <w:r>
              <w:rPr>
                <w:rFonts w:hint="eastAsia" w:ascii="宋体" w:hAnsi="宋体" w:eastAsia="宋体" w:cs="宋体"/>
                <w:lang w:eastAsia="zh-CN"/>
              </w:rPr>
              <w:t>425750.00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2</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3龙头校园直饮水机</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3</w:t>
            </w:r>
          </w:p>
        </w:tc>
        <w:tc>
          <w:tcPr>
            <w:tcW w:w="799"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val="0"/>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3</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2龙头直饮水机</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1</w:t>
            </w:r>
          </w:p>
        </w:tc>
        <w:tc>
          <w:tcPr>
            <w:tcW w:w="799"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4</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立式直饮水机（中型）</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1</w:t>
            </w:r>
          </w:p>
        </w:tc>
        <w:tc>
          <w:tcPr>
            <w:tcW w:w="799"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5</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立式直饮水机（小型）</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12</w:t>
            </w:r>
          </w:p>
        </w:tc>
        <w:tc>
          <w:tcPr>
            <w:tcW w:w="799"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jc w:val="center"/>
              <w:rPr>
                <w:rFonts w:eastAsia="宋体"/>
                <w:kern w:val="2"/>
                <w:sz w:val="21"/>
                <w:szCs w:val="20"/>
                <w:lang w:eastAsia="zh-CN"/>
              </w:rPr>
            </w:pPr>
            <w:r>
              <w:rPr>
                <w:rFonts w:eastAsia="宋体"/>
                <w:kern w:val="2"/>
                <w:sz w:val="21"/>
                <w:szCs w:val="20"/>
                <w:lang w:eastAsia="zh-CN"/>
              </w:rPr>
              <w:t>6</w:t>
            </w:r>
          </w:p>
        </w:tc>
        <w:tc>
          <w:tcPr>
            <w:tcW w:w="1103" w:type="dxa"/>
            <w:vAlign w:val="center"/>
          </w:tcPr>
          <w:p>
            <w:pPr>
              <w:widowControl w:val="0"/>
              <w:jc w:val="center"/>
              <w:rPr>
                <w:rFonts w:eastAsia="宋体"/>
                <w:kern w:val="2"/>
                <w:sz w:val="21"/>
                <w:szCs w:val="20"/>
                <w:lang w:eastAsia="zh-CN"/>
              </w:rPr>
            </w:pPr>
            <w:r>
              <w:rPr>
                <w:rFonts w:eastAsia="宋体"/>
                <w:kern w:val="2"/>
                <w:sz w:val="21"/>
                <w:szCs w:val="20"/>
                <w:lang w:eastAsia="zh-CN"/>
              </w:rPr>
              <w:t>壁挂式管线机</w:t>
            </w:r>
          </w:p>
        </w:tc>
        <w:tc>
          <w:tcPr>
            <w:tcW w:w="756" w:type="dxa"/>
            <w:vAlign w:val="center"/>
          </w:tcPr>
          <w:p>
            <w:pPr>
              <w:widowControl w:val="0"/>
              <w:jc w:val="center"/>
              <w:rPr>
                <w:rFonts w:eastAsia="宋体"/>
                <w:kern w:val="2"/>
                <w:sz w:val="21"/>
                <w:szCs w:val="20"/>
                <w:lang w:eastAsia="zh-CN"/>
              </w:rPr>
            </w:pPr>
            <w:r>
              <w:rPr>
                <w:rFonts w:eastAsia="宋体"/>
                <w:kern w:val="2"/>
                <w:sz w:val="21"/>
                <w:szCs w:val="20"/>
                <w:lang w:eastAsia="zh-CN"/>
              </w:rPr>
              <w:t>12</w:t>
            </w:r>
          </w:p>
        </w:tc>
        <w:tc>
          <w:tcPr>
            <w:tcW w:w="799" w:type="dxa"/>
            <w:vAlign w:val="center"/>
          </w:tcPr>
          <w:p>
            <w:pPr>
              <w:widowControl/>
              <w:jc w:val="center"/>
              <w:rPr>
                <w:rFonts w:eastAsia="宋体"/>
                <w:kern w:val="2"/>
                <w:sz w:val="21"/>
                <w:szCs w:val="20"/>
                <w:lang w:eastAsia="zh-CN"/>
              </w:rPr>
            </w:pPr>
            <w:r>
              <w:rPr>
                <w:rFonts w:hint="eastAsia" w:eastAsia="宋体"/>
                <w:kern w:val="2"/>
                <w:sz w:val="21"/>
                <w:szCs w:val="20"/>
                <w:lang w:eastAsia="zh-CN"/>
              </w:rPr>
              <w:t>台</w:t>
            </w: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hint="eastAsia" w:eastAsia="宋体"/>
                <w:kern w:val="2"/>
                <w:sz w:val="21"/>
                <w:szCs w:val="20"/>
                <w:lang w:eastAsia="zh-CN"/>
              </w:rPr>
            </w:pPr>
          </w:p>
        </w:tc>
        <w:tc>
          <w:tcPr>
            <w:tcW w:w="703" w:type="dxa"/>
            <w:vAlign w:val="center"/>
          </w:tcPr>
          <w:p>
            <w:pPr>
              <w:widowControl/>
              <w:jc w:val="center"/>
              <w:rPr>
                <w:rFonts w:eastAsia="宋体"/>
                <w:kern w:val="2"/>
                <w:sz w:val="21"/>
                <w:szCs w:val="20"/>
                <w:lang w:eastAsia="zh-CN"/>
              </w:rPr>
            </w:pPr>
          </w:p>
        </w:tc>
        <w:tc>
          <w:tcPr>
            <w:tcW w:w="952" w:type="dxa"/>
            <w:vAlign w:val="center"/>
          </w:tcPr>
          <w:p>
            <w:pPr>
              <w:widowControl/>
              <w:jc w:val="center"/>
              <w:rPr>
                <w:rFonts w:ascii="宋体" w:hAnsi="宋体" w:eastAsia="宋体" w:cs="宋体"/>
                <w:lang w:eastAsia="zh-CN"/>
              </w:rPr>
            </w:pPr>
          </w:p>
        </w:tc>
        <w:tc>
          <w:tcPr>
            <w:tcW w:w="1157" w:type="dxa"/>
            <w:vMerge w:val="continue"/>
            <w:vAlign w:val="center"/>
          </w:tcPr>
          <w:p>
            <w:pPr>
              <w:widowControl/>
              <w:jc w:val="center"/>
              <w:rPr>
                <w:rFonts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8" w:type="dxa"/>
            <w:gridSpan w:val="10"/>
            <w:vAlign w:val="center"/>
          </w:tcPr>
          <w:p>
            <w:pPr>
              <w:widowControl/>
              <w:jc w:val="center"/>
              <w:rPr>
                <w:rFonts w:hint="eastAsia" w:ascii="宋体" w:hAnsi="宋体" w:eastAsia="宋体" w:cs="宋体"/>
                <w:sz w:val="21"/>
                <w:szCs w:val="21"/>
                <w:lang w:eastAsia="zh-CN"/>
              </w:rPr>
            </w:pPr>
            <w:r>
              <w:rPr>
                <w:rFonts w:hint="eastAsia" w:eastAsia="宋体"/>
                <w:bCs/>
                <w:kern w:val="2"/>
                <w:sz w:val="21"/>
                <w:szCs w:val="21"/>
                <w:lang w:eastAsia="zh-CN"/>
              </w:rPr>
              <w:t>合计（即投标总价；币种：人民币；单位：元） 小写：            大写：</w:t>
            </w:r>
          </w:p>
        </w:tc>
        <w:tc>
          <w:tcPr>
            <w:tcW w:w="1157" w:type="dxa"/>
            <w:vAlign w:val="center"/>
          </w:tcPr>
          <w:p>
            <w:pPr>
              <w:widowControl/>
              <w:jc w:val="center"/>
              <w:rPr>
                <w:rFonts w:ascii="宋体" w:hAnsi="宋体" w:eastAsia="宋体" w:cs="宋体"/>
                <w:lang w:eastAsia="zh-CN"/>
              </w:rPr>
            </w:pPr>
          </w:p>
        </w:tc>
      </w:tr>
    </w:tbl>
    <w:p>
      <w:pPr>
        <w:widowControl w:val="0"/>
        <w:ind w:firstLine="482" w:firstLineChars="200"/>
        <w:jc w:val="both"/>
        <w:rPr>
          <w:rFonts w:hint="eastAsia" w:ascii="宋体" w:hAnsi="宋体" w:eastAsia="宋体"/>
          <w:b/>
          <w:kern w:val="2"/>
          <w:lang w:eastAsia="zh-CN"/>
        </w:rPr>
      </w:pPr>
    </w:p>
    <w:p>
      <w:pPr>
        <w:widowControl w:val="0"/>
        <w:spacing w:line="360" w:lineRule="auto"/>
        <w:jc w:val="both"/>
        <w:rPr>
          <w:rFonts w:hint="eastAsia" w:ascii="宋体" w:hAnsi="宋体" w:eastAsia="宋体"/>
          <w:b/>
          <w:bCs/>
          <w:kern w:val="2"/>
          <w:lang w:eastAsia="zh-CN"/>
        </w:rPr>
      </w:pPr>
    </w:p>
    <w:p>
      <w:pPr>
        <w:widowControl w:val="0"/>
        <w:jc w:val="both"/>
        <w:rPr>
          <w:rFonts w:hint="eastAsia" w:ascii="宋体" w:hAnsi="宋体" w:eastAsia="宋体"/>
          <w:b/>
          <w:kern w:val="2"/>
          <w:lang w:eastAsia="zh-CN"/>
        </w:rPr>
      </w:pPr>
    </w:p>
    <w:p>
      <w:pPr>
        <w:widowControl w:val="0"/>
        <w:spacing w:line="360" w:lineRule="auto"/>
        <w:jc w:val="both"/>
        <w:rPr>
          <w:rFonts w:hint="eastAsia" w:ascii="宋体" w:hAnsi="宋体" w:eastAsia="宋体"/>
          <w:b/>
          <w:bCs/>
          <w:kern w:val="2"/>
          <w:lang w:eastAsia="zh-CN"/>
        </w:rPr>
      </w:pPr>
    </w:p>
    <w:p>
      <w:pPr>
        <w:widowControl w:val="0"/>
        <w:jc w:val="both"/>
        <w:rPr>
          <w:rFonts w:hint="eastAsia" w:eastAsia="宋体"/>
          <w:kern w:val="2"/>
          <w:sz w:val="21"/>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hint="eastAsia" w:ascii="宋体" w:hAnsi="宋体" w:eastAsia="宋体"/>
          <w:b/>
          <w:kern w:val="2"/>
          <w:lang w:eastAsia="zh-CN"/>
        </w:rPr>
      </w:pPr>
    </w:p>
    <w:p>
      <w:pPr>
        <w:widowControl w:val="0"/>
        <w:ind w:firstLine="482" w:firstLineChars="200"/>
        <w:jc w:val="both"/>
        <w:rPr>
          <w:rFonts w:ascii="宋体" w:hAnsi="宋体" w:eastAsia="宋体"/>
          <w:b/>
          <w:kern w:val="2"/>
          <w:lang w:eastAsia="zh-CN"/>
        </w:rPr>
      </w:pPr>
      <w:r>
        <w:rPr>
          <w:rFonts w:hint="eastAsia" w:ascii="宋体" w:hAnsi="宋体" w:eastAsia="宋体"/>
          <w:b/>
          <w:kern w:val="2"/>
          <w:lang w:eastAsia="zh-CN"/>
        </w:rPr>
        <w:t>注：1.本表可按同样格式扩展。</w:t>
      </w:r>
    </w:p>
    <w:p>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2" w:firstLineChars="196"/>
        <w:jc w:val="both"/>
        <w:rPr>
          <w:rFonts w:hint="eastAsia"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71"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71"/>
    </w:p>
    <w:p>
      <w:pPr>
        <w:widowControl w:val="0"/>
        <w:ind w:firstLine="472" w:firstLineChars="196"/>
        <w:jc w:val="both"/>
        <w:rPr>
          <w:rFonts w:ascii="宋体" w:hAnsi="宋体" w:eastAsia="宋体"/>
          <w:b/>
          <w:kern w:val="2"/>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pPr>
        <w:widowControl w:val="0"/>
        <w:ind w:firstLine="472" w:firstLineChars="196"/>
        <w:jc w:val="both"/>
        <w:rPr>
          <w:rFonts w:ascii="宋体" w:hAnsi="宋体" w:eastAsia="宋体"/>
          <w:b/>
          <w:kern w:val="2"/>
          <w:lang w:eastAsia="zh-CN"/>
        </w:rPr>
      </w:pPr>
      <w:r>
        <w:rPr>
          <w:rFonts w:ascii="宋体" w:hAnsi="宋体" w:eastAsia="宋体"/>
          <w:b/>
          <w:kern w:val="2"/>
          <w:lang w:eastAsia="zh-CN"/>
        </w:rPr>
        <w:t>4</w:t>
      </w:r>
      <w:r>
        <w:rPr>
          <w:rFonts w:hint="eastAsia" w:ascii="宋体" w:hAnsi="宋体" w:eastAsia="宋体"/>
          <w:b/>
          <w:kern w:val="2"/>
          <w:lang w:eastAsia="zh-CN"/>
        </w:rPr>
        <w:t>.所投货物均应填写制造商名称，“制造商”是指产品品牌厂商，产品代工制造的，应填写接受委托生产制造的制造商。</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2" w:firstLineChars="200"/>
        <w:jc w:val="both"/>
        <w:rPr>
          <w:rFonts w:ascii="宋体" w:hAnsi="宋体" w:eastAsia="宋体"/>
          <w:b/>
          <w:color w:val="FF0000"/>
          <w:kern w:val="2"/>
          <w:lang w:eastAsia="zh-CN"/>
        </w:rPr>
      </w:pPr>
    </w:p>
    <w:p>
      <w:pPr>
        <w:widowControl w:val="0"/>
        <w:ind w:firstLine="482" w:firstLineChars="200"/>
        <w:jc w:val="both"/>
        <w:rPr>
          <w:rFonts w:ascii="宋体" w:hAnsi="宋体" w:eastAsia="宋体"/>
          <w:b/>
          <w:color w:val="FF0000"/>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（二）核心产品品牌</w:t>
      </w:r>
    </w:p>
    <w:p>
      <w:pPr>
        <w:widowControl w:val="0"/>
        <w:ind w:firstLine="482" w:firstLineChars="200"/>
        <w:jc w:val="both"/>
        <w:rPr>
          <w:rFonts w:ascii="宋体" w:hAnsi="宋体" w:eastAsia="宋体"/>
          <w:b/>
          <w:color w:val="FF0000"/>
          <w:kern w:val="2"/>
          <w:lang w:eastAsia="zh-CN"/>
        </w:rPr>
      </w:pPr>
    </w:p>
    <w:p>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pPr>
        <w:widowControl w:val="0"/>
        <w:ind w:firstLine="482" w:firstLineChars="200"/>
        <w:jc w:val="both"/>
        <w:rPr>
          <w:rFonts w:ascii="宋体" w:hAnsi="宋体" w:eastAsia="宋体"/>
          <w:b/>
          <w:color w:val="FF0000"/>
          <w:kern w:val="2"/>
          <w:lang w:eastAsia="zh-CN"/>
        </w:rPr>
      </w:pPr>
    </w:p>
    <w:p>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备注：单一产品采购项目，核心产品即为该单一产品。</w:t>
      </w:r>
    </w:p>
    <w:p>
      <w:pPr>
        <w:widowControl w:val="0"/>
        <w:ind w:firstLine="482" w:firstLineChars="200"/>
        <w:jc w:val="both"/>
        <w:rPr>
          <w:rFonts w:ascii="宋体" w:hAnsi="宋体" w:eastAsia="宋体"/>
          <w:b/>
          <w:color w:val="FF0000"/>
          <w:kern w:val="2"/>
          <w:lang w:eastAsia="zh-CN"/>
        </w:rPr>
      </w:pPr>
    </w:p>
    <w:p>
      <w:pPr>
        <w:widowControl w:val="0"/>
        <w:ind w:firstLine="482" w:firstLineChars="200"/>
        <w:jc w:val="both"/>
        <w:rPr>
          <w:rFonts w:ascii="宋体" w:hAnsi="宋体" w:eastAsia="宋体"/>
          <w:b/>
          <w:color w:val="FF0000"/>
          <w:kern w:val="2"/>
          <w:lang w:eastAsia="zh-CN"/>
        </w:rPr>
      </w:pPr>
    </w:p>
    <w:p>
      <w:pPr>
        <w:widowControl w:val="0"/>
        <w:jc w:val="both"/>
        <w:rPr>
          <w:rFonts w:eastAsia="宋体"/>
          <w:b/>
          <w:kern w:val="2"/>
          <w:lang w:eastAsia="zh-CN"/>
        </w:rPr>
      </w:pPr>
    </w:p>
    <w:p>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2" w:firstLineChars="200"/>
        <w:jc w:val="both"/>
        <w:rPr>
          <w:rFonts w:hAnsi="宋体" w:eastAsia="宋体"/>
          <w:b/>
          <w:bCs/>
          <w:kern w:val="2"/>
          <w:lang w:eastAsia="zh-CN"/>
        </w:rPr>
      </w:pPr>
    </w:p>
    <w:p>
      <w:pPr>
        <w:widowControl w:val="0"/>
        <w:ind w:firstLine="482" w:firstLineChars="200"/>
        <w:jc w:val="both"/>
        <w:rPr>
          <w:rFonts w:hAnsi="宋体" w:eastAsia="宋体"/>
          <w:b/>
          <w:bCs/>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（四）</w:t>
      </w:r>
      <w:bookmarkStart w:id="72" w:name="_Hlk72073235"/>
      <w:r>
        <w:rPr>
          <w:rFonts w:hint="eastAsia" w:eastAsia="宋体"/>
          <w:b/>
          <w:kern w:val="2"/>
          <w:lang w:eastAsia="zh-CN"/>
        </w:rPr>
        <w:t>投标人认为需要涉及的其他内容报价清单</w:t>
      </w:r>
      <w:bookmarkEnd w:id="72"/>
    </w:p>
    <w:p>
      <w:pPr>
        <w:widowControl w:val="0"/>
        <w:jc w:val="both"/>
        <w:rPr>
          <w:rFonts w:eastAsia="宋体"/>
          <w:kern w:val="2"/>
          <w:sz w:val="21"/>
          <w:lang w:eastAsia="zh-CN"/>
        </w:rPr>
      </w:pPr>
    </w:p>
    <w:p>
      <w:pPr>
        <w:keepNext/>
        <w:keepLines/>
        <w:widowControl w:val="0"/>
        <w:spacing w:before="260" w:after="260" w:line="240" w:lineRule="auto"/>
        <w:jc w:val="center"/>
        <w:outlineLvl w:val="2"/>
        <w:rPr>
          <w:rFonts w:eastAsia="黑体"/>
          <w:bCs/>
          <w:kern w:val="2"/>
          <w:lang w:eastAsia="zh-CN"/>
        </w:rPr>
      </w:pPr>
      <w:r>
        <w:rPr>
          <w:rFonts w:hint="eastAsia" w:eastAsia="黑体"/>
          <w:bCs/>
          <w:kern w:val="2"/>
          <w:lang w:eastAsia="zh-CN"/>
        </w:rPr>
        <w:t>五、有效业绩</w:t>
      </w:r>
    </w:p>
    <w:tbl>
      <w:tblPr>
        <w:tblStyle w:val="13"/>
        <w:tblW w:w="5000" w:type="pct"/>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64"/>
        <w:gridCol w:w="2024"/>
        <w:gridCol w:w="1735"/>
        <w:gridCol w:w="1445"/>
        <w:gridCol w:w="8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730"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采购单位</w:t>
            </w:r>
          </w:p>
        </w:tc>
        <w:tc>
          <w:tcPr>
            <w:tcW w:w="1985"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1701"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合同或协议签订时间</w:t>
            </w:r>
          </w:p>
        </w:tc>
        <w:tc>
          <w:tcPr>
            <w:tcW w:w="1417"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项目完成</w:t>
            </w:r>
          </w:p>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验收评价</w:t>
            </w:r>
          </w:p>
        </w:tc>
        <w:tc>
          <w:tcPr>
            <w:tcW w:w="851"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730" w:type="dxa"/>
            <w:vAlign w:val="center"/>
          </w:tcPr>
          <w:p>
            <w:pPr>
              <w:widowControl w:val="0"/>
              <w:jc w:val="both"/>
              <w:rPr>
                <w:rFonts w:ascii="宋体" w:hAnsi="宋体" w:eastAsia="宋体" w:cs="宋体"/>
                <w:kern w:val="2"/>
                <w:sz w:val="21"/>
                <w:szCs w:val="21"/>
                <w:lang w:eastAsia="zh-CN"/>
              </w:rPr>
            </w:pPr>
          </w:p>
        </w:tc>
        <w:tc>
          <w:tcPr>
            <w:tcW w:w="1985" w:type="dxa"/>
            <w:vAlign w:val="center"/>
          </w:tcPr>
          <w:p>
            <w:pPr>
              <w:widowControl w:val="0"/>
              <w:jc w:val="both"/>
              <w:rPr>
                <w:rFonts w:ascii="宋体" w:hAnsi="宋体" w:eastAsia="宋体" w:cs="宋体"/>
                <w:kern w:val="2"/>
                <w:sz w:val="21"/>
                <w:szCs w:val="21"/>
                <w:lang w:eastAsia="zh-CN"/>
              </w:rPr>
            </w:pPr>
          </w:p>
        </w:tc>
        <w:tc>
          <w:tcPr>
            <w:tcW w:w="1701" w:type="dxa"/>
            <w:vAlign w:val="center"/>
          </w:tcPr>
          <w:p>
            <w:pPr>
              <w:widowControl w:val="0"/>
              <w:jc w:val="both"/>
              <w:rPr>
                <w:rFonts w:ascii="宋体" w:hAnsi="宋体" w:eastAsia="宋体" w:cs="宋体"/>
                <w:kern w:val="2"/>
                <w:sz w:val="21"/>
                <w:szCs w:val="21"/>
                <w:lang w:eastAsia="zh-CN"/>
              </w:rPr>
            </w:pPr>
          </w:p>
        </w:tc>
        <w:tc>
          <w:tcPr>
            <w:tcW w:w="1417" w:type="dxa"/>
            <w:vAlign w:val="center"/>
          </w:tcPr>
          <w:p>
            <w:pPr>
              <w:widowControl w:val="0"/>
              <w:jc w:val="both"/>
              <w:rPr>
                <w:rFonts w:ascii="宋体" w:hAnsi="宋体" w:eastAsia="宋体" w:cs="宋体"/>
                <w:kern w:val="2"/>
                <w:sz w:val="21"/>
                <w:szCs w:val="21"/>
                <w:lang w:eastAsia="zh-CN"/>
              </w:rPr>
            </w:pPr>
          </w:p>
        </w:tc>
        <w:tc>
          <w:tcPr>
            <w:tcW w:w="851" w:type="dxa"/>
            <w:vAlign w:val="center"/>
          </w:tcPr>
          <w:p>
            <w:pPr>
              <w:widowControl w:val="0"/>
              <w:jc w:val="both"/>
              <w:rPr>
                <w:rFonts w:ascii="宋体" w:hAnsi="宋体" w:eastAsia="宋体" w:cs="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730" w:type="dxa"/>
            <w:vAlign w:val="center"/>
          </w:tcPr>
          <w:p>
            <w:pPr>
              <w:widowControl w:val="0"/>
              <w:jc w:val="both"/>
              <w:rPr>
                <w:rFonts w:ascii="宋体" w:hAnsi="宋体" w:eastAsia="宋体" w:cs="宋体"/>
                <w:kern w:val="2"/>
                <w:sz w:val="21"/>
                <w:szCs w:val="21"/>
                <w:lang w:eastAsia="zh-CN"/>
              </w:rPr>
            </w:pPr>
          </w:p>
        </w:tc>
        <w:tc>
          <w:tcPr>
            <w:tcW w:w="1985" w:type="dxa"/>
            <w:vAlign w:val="center"/>
          </w:tcPr>
          <w:p>
            <w:pPr>
              <w:widowControl w:val="0"/>
              <w:jc w:val="both"/>
              <w:rPr>
                <w:rFonts w:ascii="宋体" w:hAnsi="宋体" w:eastAsia="宋体" w:cs="宋体"/>
                <w:kern w:val="2"/>
                <w:sz w:val="21"/>
                <w:szCs w:val="21"/>
                <w:lang w:eastAsia="zh-CN"/>
              </w:rPr>
            </w:pPr>
          </w:p>
        </w:tc>
        <w:tc>
          <w:tcPr>
            <w:tcW w:w="1701" w:type="dxa"/>
            <w:vAlign w:val="center"/>
          </w:tcPr>
          <w:p>
            <w:pPr>
              <w:widowControl w:val="0"/>
              <w:jc w:val="both"/>
              <w:rPr>
                <w:rFonts w:ascii="宋体" w:hAnsi="宋体" w:eastAsia="宋体" w:cs="宋体"/>
                <w:kern w:val="2"/>
                <w:sz w:val="21"/>
                <w:szCs w:val="21"/>
                <w:lang w:eastAsia="zh-CN"/>
              </w:rPr>
            </w:pPr>
          </w:p>
        </w:tc>
        <w:tc>
          <w:tcPr>
            <w:tcW w:w="1417" w:type="dxa"/>
            <w:vAlign w:val="center"/>
          </w:tcPr>
          <w:p>
            <w:pPr>
              <w:widowControl w:val="0"/>
              <w:jc w:val="both"/>
              <w:rPr>
                <w:rFonts w:ascii="宋体" w:hAnsi="宋体" w:eastAsia="宋体" w:cs="宋体"/>
                <w:kern w:val="2"/>
                <w:sz w:val="21"/>
                <w:szCs w:val="21"/>
                <w:lang w:eastAsia="zh-CN"/>
              </w:rPr>
            </w:pPr>
          </w:p>
        </w:tc>
        <w:tc>
          <w:tcPr>
            <w:tcW w:w="851" w:type="dxa"/>
            <w:vAlign w:val="center"/>
          </w:tcPr>
          <w:p>
            <w:pPr>
              <w:widowControl w:val="0"/>
              <w:jc w:val="both"/>
              <w:rPr>
                <w:rFonts w:ascii="宋体" w:hAnsi="宋体" w:eastAsia="宋体" w:cs="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tc>
        <w:tc>
          <w:tcPr>
            <w:tcW w:w="1730" w:type="dxa"/>
            <w:vAlign w:val="center"/>
          </w:tcPr>
          <w:p>
            <w:pPr>
              <w:widowControl w:val="0"/>
              <w:jc w:val="both"/>
              <w:rPr>
                <w:rFonts w:ascii="宋体" w:hAnsi="宋体" w:eastAsia="宋体" w:cs="宋体"/>
                <w:kern w:val="2"/>
                <w:sz w:val="21"/>
                <w:szCs w:val="21"/>
                <w:lang w:eastAsia="zh-CN"/>
              </w:rPr>
            </w:pPr>
          </w:p>
        </w:tc>
        <w:tc>
          <w:tcPr>
            <w:tcW w:w="1985" w:type="dxa"/>
            <w:vAlign w:val="center"/>
          </w:tcPr>
          <w:p>
            <w:pPr>
              <w:widowControl w:val="0"/>
              <w:jc w:val="both"/>
              <w:rPr>
                <w:rFonts w:ascii="宋体" w:hAnsi="宋体" w:eastAsia="宋体" w:cs="宋体"/>
                <w:kern w:val="2"/>
                <w:sz w:val="21"/>
                <w:szCs w:val="21"/>
                <w:lang w:eastAsia="zh-CN"/>
              </w:rPr>
            </w:pPr>
          </w:p>
        </w:tc>
        <w:tc>
          <w:tcPr>
            <w:tcW w:w="1701" w:type="dxa"/>
            <w:vAlign w:val="center"/>
          </w:tcPr>
          <w:p>
            <w:pPr>
              <w:widowControl w:val="0"/>
              <w:jc w:val="both"/>
              <w:rPr>
                <w:rFonts w:ascii="宋体" w:hAnsi="宋体" w:eastAsia="宋体" w:cs="宋体"/>
                <w:kern w:val="2"/>
                <w:sz w:val="21"/>
                <w:szCs w:val="21"/>
                <w:lang w:eastAsia="zh-CN"/>
              </w:rPr>
            </w:pPr>
          </w:p>
        </w:tc>
        <w:tc>
          <w:tcPr>
            <w:tcW w:w="1417" w:type="dxa"/>
            <w:vAlign w:val="center"/>
          </w:tcPr>
          <w:p>
            <w:pPr>
              <w:widowControl w:val="0"/>
              <w:jc w:val="both"/>
              <w:rPr>
                <w:rFonts w:ascii="宋体" w:hAnsi="宋体" w:eastAsia="宋体" w:cs="宋体"/>
                <w:kern w:val="2"/>
                <w:sz w:val="21"/>
                <w:szCs w:val="21"/>
                <w:lang w:eastAsia="zh-CN"/>
              </w:rPr>
            </w:pPr>
          </w:p>
        </w:tc>
        <w:tc>
          <w:tcPr>
            <w:tcW w:w="851" w:type="dxa"/>
            <w:vAlign w:val="center"/>
          </w:tcPr>
          <w:p>
            <w:pPr>
              <w:widowControl w:val="0"/>
              <w:jc w:val="both"/>
              <w:rPr>
                <w:rFonts w:ascii="宋体" w:hAnsi="宋体" w:eastAsia="宋体" w:cs="宋体"/>
                <w:kern w:val="2"/>
                <w:sz w:val="21"/>
                <w:szCs w:val="21"/>
                <w:lang w:eastAsia="zh-CN"/>
              </w:rPr>
            </w:pPr>
          </w:p>
        </w:tc>
      </w:tr>
    </w:tbl>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rPr>
        <w:t>注：</w:t>
      </w:r>
    </w:p>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rPr>
        <w:t>1.此表可按格式进行扩展、增删；</w:t>
      </w:r>
    </w:p>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rPr>
        <w:t>2.此表所填情况须符合招标文件评标信息中“有效业绩”评分准则要求，并按评分准则要求提供相关证明材料。</w:t>
      </w:r>
    </w:p>
    <w:p>
      <w:pPr>
        <w:widowControl w:val="0"/>
        <w:ind w:firstLine="723" w:firstLineChars="300"/>
        <w:jc w:val="both"/>
        <w:rPr>
          <w:rFonts w:eastAsia="宋体"/>
          <w:b/>
          <w:color w:val="FF0000"/>
          <w:kern w:val="2"/>
          <w:lang w:eastAsia="zh-CN"/>
        </w:rPr>
      </w:pPr>
      <w:r>
        <w:rPr>
          <w:rFonts w:hint="eastAsia" w:eastAsia="宋体"/>
          <w:b/>
          <w:color w:val="FF0000"/>
          <w:kern w:val="2"/>
          <w:lang w:eastAsia="zh-CN"/>
        </w:rPr>
        <w:t>（信息公开部分的内容到此为止！以下为信息不公开部分。）</w:t>
      </w:r>
    </w:p>
    <w:bookmarkEnd w:id="70"/>
    <w:p>
      <w:pPr>
        <w:widowControl w:val="0"/>
        <w:jc w:val="both"/>
        <w:rPr>
          <w:rFonts w:eastAsia="宋体"/>
          <w:kern w:val="2"/>
          <w:sz w:val="21"/>
          <w:lang w:eastAsia="zh-CN"/>
        </w:rPr>
      </w:pPr>
      <w:r>
        <w:rPr>
          <w:rFonts w:eastAsia="宋体"/>
          <w:kern w:val="2"/>
          <w:sz w:val="21"/>
          <w:lang w:eastAsia="zh-CN"/>
        </w:rPr>
        <w:br w:type="page"/>
      </w:r>
    </w:p>
    <w:p>
      <w:pPr>
        <w:widowControl w:val="0"/>
        <w:jc w:val="both"/>
        <w:outlineLvl w:val="1"/>
        <w:rPr>
          <w:rFonts w:ascii="宋体" w:hAnsi="宋体" w:eastAsia="宋体"/>
          <w:b/>
          <w:color w:val="FF0000"/>
          <w:kern w:val="2"/>
          <w:sz w:val="28"/>
          <w:szCs w:val="28"/>
          <w:lang w:eastAsia="zh-CN"/>
        </w:rPr>
      </w:pPr>
      <w:bookmarkStart w:id="73" w:name="_Hlk72260530"/>
      <w:r>
        <w:rPr>
          <w:rFonts w:hint="eastAsia" w:ascii="宋体" w:hAnsi="宋体" w:eastAsia="宋体"/>
          <w:b/>
          <w:color w:val="FF0000"/>
          <w:kern w:val="2"/>
          <w:sz w:val="28"/>
          <w:szCs w:val="28"/>
          <w:lang w:eastAsia="zh-CN"/>
        </w:rPr>
        <w:t>投标文件附件（信息不公开部分）</w:t>
      </w:r>
    </w:p>
    <w:p>
      <w:pPr>
        <w:widowControl w:val="0"/>
        <w:snapToGrid w:val="0"/>
        <w:spacing w:before="0" w:after="0" w:line="240" w:lineRule="auto"/>
        <w:jc w:val="center"/>
        <w:outlineLvl w:val="0"/>
        <w:rPr>
          <w:rFonts w:hint="eastAsia" w:ascii="黑体" w:hAnsi="宋体" w:eastAsia="黑体"/>
          <w:bCs/>
          <w:kern w:val="2"/>
          <w:szCs w:val="32"/>
          <w:lang w:eastAsia="zh-CN"/>
        </w:rPr>
      </w:pPr>
      <w:r>
        <w:rPr>
          <w:rFonts w:hint="eastAsia" w:ascii="黑体" w:hAnsi="宋体" w:eastAsia="黑体"/>
          <w:bCs/>
          <w:kern w:val="2"/>
          <w:szCs w:val="32"/>
          <w:lang w:eastAsia="zh-CN"/>
        </w:rPr>
        <w:t>一、供应商基本情况表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noWrap w:val="0"/>
            <w:vAlign w:val="center"/>
          </w:tcPr>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noWrap w:val="0"/>
            <w:vAlign w:val="center"/>
          </w:tcPr>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46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tcBorders>
              <w:top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8" w:type="pct"/>
            <w:tcBorders>
              <w:top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830" w:type="pct"/>
            <w:tcBorders>
              <w:top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pPr>
              <w:widowControl w:val="0"/>
              <w:jc w:val="center"/>
              <w:rPr>
                <w:rFonts w:hint="eastAsia" w:ascii="宋体" w:hAnsi="宋体" w:eastAsia="宋体" w:cs="宋体"/>
                <w:kern w:val="2"/>
                <w:sz w:val="21"/>
                <w:szCs w:val="21"/>
                <w:lang w:eastAsia="zh-CN"/>
              </w:rPr>
            </w:pPr>
          </w:p>
        </w:tc>
        <w:tc>
          <w:tcPr>
            <w:tcW w:w="838" w:type="pct"/>
            <w:noWrap w:val="0"/>
            <w:vAlign w:val="center"/>
          </w:tcPr>
          <w:p>
            <w:pPr>
              <w:widowControl w:val="0"/>
              <w:jc w:val="center"/>
              <w:rPr>
                <w:rFonts w:hint="eastAsia" w:ascii="宋体" w:hAnsi="宋体" w:eastAsia="宋体" w:cs="宋体"/>
                <w:kern w:val="2"/>
                <w:sz w:val="21"/>
                <w:szCs w:val="21"/>
                <w:lang w:eastAsia="zh-CN"/>
              </w:rPr>
            </w:pPr>
          </w:p>
        </w:tc>
        <w:tc>
          <w:tcPr>
            <w:tcW w:w="830" w:type="pct"/>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widowControl w:val="0"/>
              <w:spacing w:beforeLines="0" w:afterLine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noWrap w:val="0"/>
            <w:vAlign w:val="center"/>
          </w:tcPr>
          <w:p>
            <w:pPr>
              <w:widowControl w:val="0"/>
              <w:jc w:val="center"/>
              <w:rPr>
                <w:rFonts w:hint="eastAsia" w:ascii="宋体" w:hAnsi="宋体" w:eastAsia="宋体" w:cs="宋体"/>
                <w:kern w:val="2"/>
                <w:sz w:val="21"/>
                <w:szCs w:val="21"/>
                <w:lang w:eastAsia="zh-CN"/>
              </w:rPr>
            </w:pPr>
          </w:p>
        </w:tc>
        <w:tc>
          <w:tcPr>
            <w:tcW w:w="1113" w:type="pct"/>
            <w:gridSpan w:val="2"/>
            <w:noWrap w:val="0"/>
            <w:vAlign w:val="center"/>
          </w:tcPr>
          <w:p>
            <w:pPr>
              <w:widowControl w:val="0"/>
              <w:jc w:val="center"/>
              <w:rPr>
                <w:rFonts w:hint="eastAsia" w:ascii="宋体" w:hAnsi="宋体" w:eastAsia="宋体" w:cs="宋体"/>
                <w:kern w:val="2"/>
                <w:sz w:val="21"/>
                <w:szCs w:val="21"/>
                <w:lang w:eastAsia="zh-CN"/>
              </w:rPr>
            </w:pPr>
          </w:p>
        </w:tc>
        <w:tc>
          <w:tcPr>
            <w:tcW w:w="838" w:type="pct"/>
            <w:noWrap w:val="0"/>
            <w:vAlign w:val="center"/>
          </w:tcPr>
          <w:p>
            <w:pPr>
              <w:widowControl w:val="0"/>
              <w:jc w:val="center"/>
              <w:rPr>
                <w:rFonts w:hint="eastAsia" w:ascii="宋体" w:hAnsi="宋体" w:eastAsia="宋体" w:cs="宋体"/>
                <w:kern w:val="2"/>
                <w:sz w:val="21"/>
                <w:szCs w:val="21"/>
                <w:lang w:eastAsia="zh-CN"/>
              </w:rPr>
            </w:pPr>
          </w:p>
        </w:tc>
        <w:tc>
          <w:tcPr>
            <w:tcW w:w="830" w:type="pct"/>
            <w:noWrap w:val="0"/>
            <w:vAlign w:val="center"/>
          </w:tcPr>
          <w:p>
            <w:pPr>
              <w:widowControl w:val="0"/>
              <w:jc w:val="center"/>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widowControl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二、</w:t>
      </w:r>
      <w:bookmarkStart w:id="74" w:name="_Hlk72092499"/>
      <w:r>
        <w:rPr>
          <w:rFonts w:hint="eastAsia" w:ascii="黑体" w:hAnsi="宋体" w:eastAsia="黑体"/>
          <w:bCs/>
          <w:kern w:val="2"/>
          <w:szCs w:val="32"/>
          <w:lang w:eastAsia="zh-CN"/>
        </w:rPr>
        <w:t>法定代表人（负责人）证明书</w:t>
      </w:r>
      <w:bookmarkEnd w:id="74"/>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0"/>
        </w:numPr>
        <w:spacing w:line="360" w:lineRule="auto"/>
        <w:ind w:left="0" w:firstLine="420" w:firstLineChars="200"/>
        <w:jc w:val="both"/>
        <w:rPr>
          <w:rFonts w:hint="eastAsia" w:eastAsia="宋体"/>
          <w:kern w:val="2"/>
          <w:sz w:val="21"/>
          <w:szCs w:val="21"/>
          <w:lang w:eastAsia="zh-CN"/>
        </w:rPr>
      </w:pPr>
      <w:r>
        <w:rPr>
          <w:rFonts w:hint="eastAsia" w:eastAsia="宋体"/>
          <w:kern w:val="2"/>
          <w:sz w:val="21"/>
          <w:szCs w:val="21"/>
          <w:lang w:eastAsia="zh-CN"/>
        </w:rPr>
        <w:t>2.</w:t>
      </w: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0"/>
        </w:numPr>
        <w:spacing w:line="360" w:lineRule="auto"/>
        <w:ind w:left="0" w:firstLine="420" w:firstLineChars="200"/>
        <w:jc w:val="both"/>
        <w:rPr>
          <w:rFonts w:eastAsia="宋体"/>
          <w:kern w:val="2"/>
          <w:sz w:val="21"/>
          <w:szCs w:val="21"/>
          <w:lang w:eastAsia="zh-CN"/>
        </w:rPr>
      </w:pPr>
      <w:r>
        <w:rPr>
          <w:rFonts w:hint="eastAsia" w:eastAsia="宋体"/>
          <w:kern w:val="2"/>
          <w:sz w:val="21"/>
          <w:szCs w:val="21"/>
          <w:lang w:eastAsia="zh-CN"/>
        </w:rPr>
        <w:t>3.</w:t>
      </w: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0"/>
        </w:numPr>
        <w:spacing w:line="360" w:lineRule="auto"/>
        <w:ind w:left="0" w:firstLine="420" w:firstLineChars="200"/>
        <w:jc w:val="both"/>
        <w:rPr>
          <w:rFonts w:eastAsia="宋体"/>
          <w:kern w:val="2"/>
          <w:sz w:val="21"/>
          <w:szCs w:val="21"/>
          <w:lang w:eastAsia="zh-CN"/>
        </w:rPr>
      </w:pPr>
      <w:r>
        <w:rPr>
          <w:rFonts w:hint="eastAsia" w:eastAsia="宋体"/>
          <w:kern w:val="2"/>
          <w:sz w:val="21"/>
          <w:szCs w:val="21"/>
          <w:lang w:eastAsia="zh-CN"/>
        </w:rPr>
        <w:t>4.内容必须填写真实、清楚，涂改无效，不得转让、买卖。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pPr>
              <w:widowControl w:val="0"/>
              <w:jc w:val="center"/>
              <w:rPr>
                <w:rFonts w:hint="eastAsia" w:eastAsia="宋体"/>
                <w:kern w:val="2"/>
                <w:sz w:val="21"/>
                <w:lang w:eastAsia="zh-CN"/>
              </w:rPr>
            </w:pPr>
            <w:r>
              <w:rPr>
                <w:rFonts w:hint="eastAsia" w:eastAsia="宋体"/>
                <w:kern w:val="2"/>
                <w:sz w:val="21"/>
                <w:lang w:eastAsia="zh-CN"/>
              </w:rPr>
              <w:t>证件扫描件正面</w:t>
            </w:r>
          </w:p>
          <w:p>
            <w:pPr>
              <w:widowControl w:val="0"/>
              <w:spacing w:line="360" w:lineRule="auto"/>
              <w:jc w:val="center"/>
              <w:rPr>
                <w:rFonts w:hint="eastAsia" w:eastAsia="宋体"/>
                <w:b/>
                <w:bCs/>
                <w:kern w:val="2"/>
                <w:lang w:eastAsia="zh-CN"/>
              </w:rPr>
            </w:pPr>
          </w:p>
          <w:p>
            <w:pPr>
              <w:widowControl w:val="0"/>
              <w:spacing w:line="360" w:lineRule="auto"/>
              <w:jc w:val="center"/>
              <w:rPr>
                <w:rFonts w:eastAsia="宋体"/>
                <w:kern w:val="2"/>
                <w:lang w:eastAsia="zh-CN"/>
              </w:rPr>
            </w:pPr>
          </w:p>
          <w:p>
            <w:pPr>
              <w:widowControl w:val="0"/>
              <w:spacing w:line="360" w:lineRule="auto"/>
              <w:jc w:val="center"/>
              <w:rPr>
                <w:rFonts w:eastAsia="宋体"/>
                <w:kern w:val="2"/>
                <w:lang w:eastAsia="zh-CN"/>
              </w:rPr>
            </w:pPr>
          </w:p>
          <w:p>
            <w:pPr>
              <w:widowControl w:val="0"/>
              <w:spacing w:line="360" w:lineRule="auto"/>
              <w:jc w:val="center"/>
              <w:rPr>
                <w:rFonts w:eastAsia="宋体"/>
                <w:kern w:val="2"/>
                <w:lang w:eastAsia="zh-CN"/>
              </w:rPr>
            </w:pPr>
          </w:p>
          <w:p>
            <w:pPr>
              <w:widowControl w:val="0"/>
              <w:spacing w:line="360" w:lineRule="auto"/>
              <w:jc w:val="center"/>
              <w:rPr>
                <w:rFonts w:eastAsia="宋体"/>
                <w:kern w:val="2"/>
                <w:lang w:eastAsia="zh-CN"/>
              </w:rPr>
            </w:pPr>
          </w:p>
          <w:p>
            <w:pPr>
              <w:widowControl w:val="0"/>
              <w:spacing w:line="360" w:lineRule="auto"/>
              <w:jc w:val="center"/>
              <w:rPr>
                <w:rFonts w:eastAsia="宋体"/>
                <w:kern w:val="2"/>
                <w:lang w:eastAsia="zh-CN"/>
              </w:rPr>
            </w:pPr>
          </w:p>
          <w:p>
            <w:pPr>
              <w:widowControl w:val="0"/>
              <w:spacing w:line="360" w:lineRule="auto"/>
              <w:jc w:val="center"/>
              <w:rPr>
                <w:rFonts w:eastAsia="宋体"/>
                <w:kern w:val="2"/>
                <w:lang w:eastAsia="zh-CN"/>
              </w:rPr>
            </w:pPr>
          </w:p>
        </w:tc>
        <w:tc>
          <w:tcPr>
            <w:tcW w:w="4265" w:type="dxa"/>
            <w:vAlign w:val="top"/>
          </w:tcPr>
          <w:p>
            <w:pPr>
              <w:widowControl w:val="0"/>
              <w:jc w:val="center"/>
              <w:rPr>
                <w:rFonts w:hint="eastAsia" w:eastAsia="宋体"/>
                <w:kern w:val="2"/>
                <w:sz w:val="21"/>
                <w:lang w:eastAsia="zh-CN"/>
              </w:rPr>
            </w:pPr>
            <w:r>
              <w:rPr>
                <w:rFonts w:hint="eastAsia" w:eastAsia="宋体"/>
                <w:kern w:val="2"/>
                <w:sz w:val="21"/>
                <w:lang w:eastAsia="zh-CN"/>
              </w:rPr>
              <w:t>证件扫描件反面</w:t>
            </w:r>
          </w:p>
          <w:p>
            <w:pPr>
              <w:widowControl w:val="0"/>
              <w:spacing w:line="360" w:lineRule="auto"/>
              <w:jc w:val="center"/>
              <w:rPr>
                <w:rFonts w:hint="eastAsia" w:eastAsia="宋体"/>
                <w:b/>
                <w:bCs/>
                <w:kern w:val="2"/>
                <w:lang w:eastAsia="zh-CN"/>
              </w:rPr>
            </w:pPr>
          </w:p>
          <w:p>
            <w:pPr>
              <w:widowControl w:val="0"/>
              <w:spacing w:line="360" w:lineRule="auto"/>
              <w:jc w:val="center"/>
              <w:rPr>
                <w:rFonts w:hint="eastAsia" w:eastAsia="宋体"/>
                <w:kern w:val="2"/>
                <w:lang w:eastAsia="zh-CN"/>
              </w:rPr>
            </w:pPr>
          </w:p>
        </w:tc>
      </w:tr>
    </w:tbl>
    <w:p>
      <w:pPr>
        <w:widowControl w:val="0"/>
        <w:jc w:val="both"/>
        <w:rPr>
          <w:rFonts w:eastAsia="宋体"/>
          <w:kern w:val="2"/>
          <w:lang w:eastAsia="zh-CN"/>
        </w:rPr>
      </w:pPr>
    </w:p>
    <w:p>
      <w:pPr>
        <w:widowControl w:val="0"/>
        <w:jc w:val="both"/>
        <w:rPr>
          <w:rFonts w:eastAsia="宋体"/>
          <w:kern w:val="2"/>
          <w:lang w:eastAsia="zh-CN"/>
        </w:rPr>
      </w:pPr>
      <w:r>
        <w:rPr>
          <w:rFonts w:hint="eastAsia" w:eastAsia="宋体"/>
          <w:kern w:val="2"/>
          <w:sz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jc w:val="both"/>
        <w:rPr>
          <w:rFonts w:hint="eastAsia" w:ascii="黑体" w:eastAsia="黑体"/>
          <w:kern w:val="2"/>
          <w:lang w:eastAsia="zh-CN"/>
        </w:rPr>
      </w:pPr>
      <w:r>
        <w:rPr>
          <w:rFonts w:hint="eastAsia" w:ascii="黑体" w:eastAsia="黑体"/>
          <w:kern w:val="2"/>
          <w:lang w:eastAsia="zh-CN"/>
        </w:rPr>
        <w:br w:type="page"/>
      </w:r>
    </w:p>
    <w:p>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三、投标文件签署授权委托书</w:t>
      </w: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代理人无转委托权，特此委托。</w:t>
      </w:r>
    </w:p>
    <w:p>
      <w:pPr>
        <w:widowControl w:val="0"/>
        <w:spacing w:line="360" w:lineRule="auto"/>
        <w:ind w:firstLine="420" w:firstLineChars="200"/>
        <w:jc w:val="both"/>
        <w:rPr>
          <w:rFonts w:hint="eastAsia" w:eastAsia="宋体"/>
          <w:kern w:val="2"/>
          <w:sz w:val="21"/>
          <w:szCs w:val="21"/>
          <w:lang w:eastAsia="zh-CN"/>
        </w:rPr>
      </w:pP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spacing w:line="360" w:lineRule="auto"/>
        <w:ind w:firstLine="420" w:firstLineChars="200"/>
        <w:jc w:val="both"/>
        <w:rPr>
          <w:rFonts w:hint="eastAsia"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spacing w:line="360" w:lineRule="auto"/>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widowControl w:val="0"/>
              <w:jc w:val="center"/>
              <w:rPr>
                <w:rFonts w:hint="eastAsia" w:eastAsia="宋体"/>
                <w:kern w:val="2"/>
                <w:sz w:val="21"/>
                <w:lang w:eastAsia="zh-CN"/>
              </w:rPr>
            </w:pPr>
            <w:r>
              <w:rPr>
                <w:rFonts w:hint="eastAsia" w:eastAsia="宋体"/>
                <w:kern w:val="2"/>
                <w:sz w:val="21"/>
                <w:lang w:eastAsia="zh-CN"/>
              </w:rPr>
              <w:t>证件扫描件正面</w:t>
            </w:r>
          </w:p>
          <w:p>
            <w:pPr>
              <w:widowControl w:val="0"/>
              <w:spacing w:line="360" w:lineRule="auto"/>
              <w:jc w:val="center"/>
              <w:rPr>
                <w:rFonts w:hint="eastAsia" w:eastAsia="宋体"/>
                <w:b/>
                <w:bCs/>
                <w:kern w:val="2"/>
                <w:lang w:eastAsia="zh-CN"/>
              </w:rPr>
            </w:pPr>
          </w:p>
          <w:p>
            <w:pPr>
              <w:widowControl w:val="0"/>
              <w:spacing w:line="360" w:lineRule="auto"/>
              <w:jc w:val="center"/>
              <w:rPr>
                <w:rFonts w:eastAsia="宋体"/>
                <w:kern w:val="2"/>
                <w:lang w:eastAsia="zh-CN"/>
              </w:rPr>
            </w:pPr>
          </w:p>
        </w:tc>
        <w:tc>
          <w:tcPr>
            <w:tcW w:w="4265" w:type="dxa"/>
            <w:vAlign w:val="top"/>
          </w:tcPr>
          <w:p>
            <w:pPr>
              <w:widowControl w:val="0"/>
              <w:jc w:val="center"/>
              <w:rPr>
                <w:rFonts w:hint="eastAsia" w:eastAsia="宋体"/>
                <w:kern w:val="2"/>
                <w:sz w:val="21"/>
                <w:lang w:eastAsia="zh-CN"/>
              </w:rPr>
            </w:pPr>
            <w:r>
              <w:rPr>
                <w:rFonts w:hint="eastAsia" w:eastAsia="宋体"/>
                <w:kern w:val="2"/>
                <w:sz w:val="21"/>
                <w:lang w:eastAsia="zh-CN"/>
              </w:rPr>
              <w:t>证件扫描件反面</w:t>
            </w:r>
          </w:p>
          <w:p>
            <w:pPr>
              <w:widowControl w:val="0"/>
              <w:spacing w:line="360" w:lineRule="auto"/>
              <w:jc w:val="center"/>
              <w:rPr>
                <w:rFonts w:hint="eastAsia" w:eastAsia="宋体"/>
                <w:b/>
                <w:bCs/>
                <w:kern w:val="2"/>
                <w:lang w:eastAsia="zh-CN"/>
              </w:rPr>
            </w:pPr>
          </w:p>
          <w:p>
            <w:pPr>
              <w:widowControl w:val="0"/>
              <w:spacing w:line="360" w:lineRule="auto"/>
              <w:jc w:val="center"/>
              <w:rPr>
                <w:rFonts w:hint="eastAsia" w:eastAsia="宋体"/>
                <w:kern w:val="2"/>
                <w:lang w:eastAsia="zh-CN"/>
              </w:rPr>
            </w:pPr>
          </w:p>
        </w:tc>
      </w:tr>
    </w:tbl>
    <w:p>
      <w:pPr>
        <w:widowControl w:val="0"/>
        <w:jc w:val="both"/>
        <w:rPr>
          <w:rFonts w:hint="eastAsia" w:eastAsia="宋体"/>
          <w:kern w:val="2"/>
          <w:sz w:val="21"/>
          <w:lang w:eastAsia="zh-CN"/>
        </w:rPr>
      </w:pPr>
      <w:r>
        <w:rPr>
          <w:rFonts w:hint="eastAsia" w:eastAsia="宋体"/>
          <w:kern w:val="2"/>
          <w:sz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jc w:val="both"/>
        <w:rPr>
          <w:rFonts w:hint="eastAsia" w:ascii="黑体" w:eastAsia="黑体"/>
          <w:kern w:val="2"/>
          <w:lang w:eastAsia="zh-CN"/>
        </w:rPr>
      </w:pPr>
      <w:r>
        <w:rPr>
          <w:rFonts w:hint="eastAsia" w:ascii="黑体" w:eastAsia="黑体"/>
          <w:kern w:val="2"/>
          <w:lang w:eastAsia="zh-CN"/>
        </w:rPr>
        <w:br w:type="page"/>
      </w:r>
    </w:p>
    <w:p>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三、</w:t>
      </w:r>
      <w:bookmarkStart w:id="75" w:name="_Hlk72092634"/>
      <w:r>
        <w:rPr>
          <w:rFonts w:hint="eastAsia" w:ascii="黑体" w:hAnsi="宋体" w:eastAsia="黑体"/>
          <w:bCs/>
          <w:lang w:eastAsia="zh-CN"/>
        </w:rPr>
        <w:t>实质性条款响应情况表</w:t>
      </w:r>
      <w:bookmarkEnd w:id="75"/>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ascii="宋体" w:hAnsi="宋体" w:eastAsia="宋体"/>
                <w:sz w:val="21"/>
                <w:szCs w:val="21"/>
                <w:lang w:eastAsia="zh-CN"/>
              </w:rPr>
            </w:pPr>
            <w:bookmarkStart w:id="76" w:name="_Hlk72092651"/>
            <w:r>
              <w:rPr>
                <w:rFonts w:hint="eastAsia" w:ascii="宋体" w:hAnsi="宋体" w:eastAsia="宋体"/>
                <w:sz w:val="21"/>
                <w:szCs w:val="21"/>
                <w:lang w:eastAsia="zh-CN"/>
              </w:rPr>
              <w:t>序号</w:t>
            </w:r>
          </w:p>
        </w:tc>
        <w:tc>
          <w:tcPr>
            <w:tcW w:w="2664"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投标响应</w:t>
            </w:r>
          </w:p>
        </w:tc>
        <w:tc>
          <w:tcPr>
            <w:tcW w:w="1842"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偏离情况</w:t>
            </w:r>
          </w:p>
        </w:tc>
        <w:tc>
          <w:tcPr>
            <w:tcW w:w="1418" w:type="dxa"/>
            <w:vAlign w:val="center"/>
          </w:tcPr>
          <w:p>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说明</w:t>
            </w:r>
          </w:p>
        </w:tc>
      </w:tr>
      <w:bookmark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ascii="宋体" w:hAnsi="宋体" w:eastAsia="宋体"/>
                <w:color w:val="FF0000"/>
                <w:sz w:val="18"/>
                <w:szCs w:val="18"/>
                <w:lang w:eastAsia="zh-CN"/>
              </w:rPr>
            </w:pPr>
            <w:bookmarkStart w:id="77" w:name="OLE_LINK1" w:colFirst="1" w:colLast="1"/>
            <w:r>
              <w:rPr>
                <w:rFonts w:hint="eastAsia" w:ascii="宋体" w:hAnsi="宋体" w:eastAsia="宋体"/>
                <w:color w:val="FF0000"/>
                <w:sz w:val="18"/>
                <w:szCs w:val="18"/>
                <w:lang w:eastAsia="zh-CN"/>
              </w:rPr>
              <w:t>1</w:t>
            </w:r>
          </w:p>
        </w:tc>
        <w:tc>
          <w:tcPr>
            <w:tcW w:w="2664"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Courier New" w:hAnsi="Courier New" w:eastAsia="宋体" w:cs="宋体"/>
                <w:b/>
                <w:bCs/>
                <w:color w:val="FF0000"/>
                <w:sz w:val="18"/>
                <w:szCs w:val="18"/>
                <w:lang w:eastAsia="zh-CN"/>
              </w:rPr>
              <w:t>四龙头校园直饮水机、</w:t>
            </w:r>
            <w:r>
              <w:rPr>
                <w:rFonts w:hint="eastAsia" w:ascii="新宋体" w:hAnsi="新宋体" w:eastAsia="新宋体"/>
                <w:color w:val="FF0000"/>
                <w:kern w:val="2"/>
                <w:sz w:val="18"/>
                <w:szCs w:val="18"/>
                <w:lang w:eastAsia="zh-CN"/>
              </w:rPr>
              <w:t>1.4过滤系统：采用反渗透过滤技术工艺，过滤系统要求以涉水卫生批件内容为准，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Ansi="宋体" w:eastAsia="宋体"/>
                <w:color w:val="FF0000"/>
                <w:sz w:val="18"/>
                <w:szCs w:val="18"/>
                <w:lang w:eastAsia="zh-CN"/>
              </w:rPr>
            </w:pPr>
            <w:r>
              <w:rPr>
                <w:rFonts w:hint="eastAsia" w:ascii="新宋体" w:hAnsi="新宋体" w:eastAsia="新宋体"/>
                <w:b/>
                <w:bCs/>
                <w:color w:val="FF0000"/>
                <w:kern w:val="2"/>
                <w:sz w:val="18"/>
                <w:szCs w:val="18"/>
                <w:lang w:eastAsia="zh-CN"/>
              </w:rPr>
              <w:t>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eastAsia" w:ascii="宋体" w:hAnsi="宋体" w:eastAsia="宋体"/>
                <w:color w:val="FF0000"/>
                <w:sz w:val="18"/>
                <w:szCs w:val="18"/>
                <w:lang w:eastAsia="zh-CN"/>
              </w:rPr>
            </w:pPr>
            <w:r>
              <w:rPr>
                <w:rFonts w:hint="eastAsia" w:ascii="宋体" w:hAnsi="宋体" w:eastAsia="宋体"/>
                <w:color w:val="FF0000"/>
                <w:sz w:val="18"/>
                <w:szCs w:val="18"/>
                <w:lang w:eastAsia="zh-CN"/>
              </w:rPr>
              <w:t>2</w:t>
            </w:r>
          </w:p>
        </w:tc>
        <w:tc>
          <w:tcPr>
            <w:tcW w:w="2664" w:type="dxa"/>
            <w:vAlign w:val="center"/>
          </w:tcPr>
          <w:p>
            <w:pPr>
              <w:widowControl w:val="0"/>
              <w:adjustRightInd w:val="0"/>
              <w:snapToGrid w:val="0"/>
              <w:spacing w:line="360" w:lineRule="auto"/>
              <w:jc w:val="left"/>
              <w:rPr>
                <w:rFonts w:hint="eastAsia" w:ascii="宋体" w:hAnsi="宋体" w:eastAsia="宋体" w:cs="宋体"/>
                <w:b/>
                <w:color w:val="FF0000"/>
                <w:sz w:val="18"/>
                <w:szCs w:val="18"/>
                <w:lang w:eastAsia="zh-CN"/>
              </w:rPr>
            </w:pPr>
            <w:r>
              <w:rPr>
                <w:rFonts w:hint="eastAsia" w:ascii="Courier New" w:hAnsi="Courier New" w:eastAsia="宋体" w:cs="宋体"/>
                <w:b/>
                <w:bCs/>
                <w:color w:val="FF0000"/>
                <w:sz w:val="18"/>
                <w:szCs w:val="18"/>
                <w:lang w:eastAsia="zh-CN"/>
              </w:rPr>
              <w:t>三龙头校园直饮水机、</w:t>
            </w:r>
            <w:r>
              <w:rPr>
                <w:rFonts w:hint="eastAsia" w:eastAsia="宋体"/>
                <w:color w:val="FF0000"/>
                <w:kern w:val="2"/>
                <w:sz w:val="18"/>
                <w:szCs w:val="18"/>
                <w:lang w:eastAsia="zh-CN"/>
              </w:rPr>
              <w:t>2.4过滤系统：采用反渗透过滤技术工艺，过滤系统要求以涉水卫生批件内容为准，提供投标产品型号《涉及饮用水卫生安全产品卫生许可批件》扫描件。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eastAsia" w:ascii="宋体" w:hAnsi="宋体" w:eastAsia="宋体"/>
                <w:color w:val="FF0000"/>
                <w:sz w:val="18"/>
                <w:szCs w:val="18"/>
                <w:lang w:eastAsia="zh-CN"/>
              </w:rPr>
            </w:pPr>
            <w:r>
              <w:rPr>
                <w:rFonts w:hint="eastAsia" w:ascii="宋体" w:hAnsi="宋体" w:eastAsia="宋体"/>
                <w:color w:val="FF0000"/>
                <w:sz w:val="18"/>
                <w:szCs w:val="18"/>
                <w:lang w:eastAsia="zh-CN"/>
              </w:rPr>
              <w:t>3</w:t>
            </w:r>
          </w:p>
        </w:tc>
        <w:tc>
          <w:tcPr>
            <w:tcW w:w="2664"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宋体" w:hAnsi="宋体" w:eastAsia="宋体" w:cs="宋体"/>
                <w:b/>
                <w:bCs/>
                <w:color w:val="FF0000"/>
                <w:sz w:val="18"/>
                <w:szCs w:val="18"/>
                <w:lang w:eastAsia="zh-CN"/>
              </w:rPr>
              <w:t>二龙头直饮水机、</w:t>
            </w:r>
            <w:r>
              <w:rPr>
                <w:rFonts w:hint="eastAsia" w:ascii="新宋体" w:hAnsi="新宋体" w:eastAsia="新宋体"/>
                <w:color w:val="FF0000"/>
                <w:kern w:val="2"/>
                <w:sz w:val="18"/>
                <w:szCs w:val="18"/>
                <w:lang w:eastAsia="zh-CN"/>
              </w:rPr>
              <w:t>3.4过滤系统：采用反渗透过滤技术工艺，过滤系统要求以涉水卫生批件内容为准，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int="eastAsia" w:ascii="宋体" w:hAnsi="宋体" w:eastAsia="宋体" w:cs="宋体"/>
                <w:b/>
                <w:color w:val="FF0000"/>
                <w:sz w:val="18"/>
                <w:szCs w:val="18"/>
                <w:lang w:eastAsia="zh-CN"/>
              </w:rPr>
            </w:pPr>
            <w:r>
              <w:rPr>
                <w:rFonts w:hint="eastAsia" w:ascii="新宋体" w:hAnsi="新宋体" w:eastAsia="新宋体"/>
                <w:b/>
                <w:bCs/>
                <w:color w:val="FF0000"/>
                <w:kern w:val="2"/>
                <w:sz w:val="18"/>
                <w:szCs w:val="18"/>
                <w:lang w:eastAsia="zh-CN"/>
              </w:rPr>
              <w:t>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eastAsia" w:ascii="宋体" w:hAnsi="宋体" w:eastAsia="宋体"/>
                <w:color w:val="FF0000"/>
                <w:sz w:val="18"/>
                <w:szCs w:val="18"/>
                <w:lang w:eastAsia="zh-CN"/>
              </w:rPr>
            </w:pPr>
            <w:r>
              <w:rPr>
                <w:rFonts w:hint="eastAsia" w:ascii="宋体" w:hAnsi="宋体" w:eastAsia="宋体"/>
                <w:color w:val="FF0000"/>
                <w:sz w:val="18"/>
                <w:szCs w:val="18"/>
                <w:lang w:eastAsia="zh-CN"/>
              </w:rPr>
              <w:t>4</w:t>
            </w:r>
          </w:p>
        </w:tc>
        <w:tc>
          <w:tcPr>
            <w:tcW w:w="2664" w:type="dxa"/>
            <w:vAlign w:val="center"/>
          </w:tcPr>
          <w:p>
            <w:pPr>
              <w:widowControl w:val="0"/>
              <w:numPr>
                <w:ilvl w:val="0"/>
                <w:numId w:val="0"/>
              </w:numPr>
              <w:ind w:left="0" w:leftChars="0" w:firstLine="0"/>
              <w:jc w:val="left"/>
              <w:rPr>
                <w:rFonts w:hint="eastAsia" w:ascii="新宋体" w:hAnsi="新宋体" w:eastAsia="新宋体"/>
                <w:b/>
                <w:bCs/>
                <w:color w:val="FF0000"/>
                <w:kern w:val="2"/>
                <w:sz w:val="18"/>
                <w:szCs w:val="18"/>
                <w:lang w:eastAsia="zh-CN"/>
              </w:rPr>
            </w:pPr>
            <w:r>
              <w:rPr>
                <w:rFonts w:hint="eastAsia" w:ascii="宋体" w:hAnsi="宋体" w:eastAsia="宋体" w:cs="宋体"/>
                <w:b/>
                <w:bCs/>
                <w:color w:val="FF0000"/>
                <w:sz w:val="18"/>
                <w:szCs w:val="18"/>
                <w:lang w:eastAsia="zh-CN"/>
              </w:rPr>
              <w:t>立式直饮水机（中型）、</w:t>
            </w:r>
            <w:r>
              <w:rPr>
                <w:rFonts w:hint="eastAsia" w:ascii="新宋体" w:hAnsi="新宋体" w:eastAsia="新宋体"/>
                <w:color w:val="FF0000"/>
                <w:kern w:val="2"/>
                <w:sz w:val="18"/>
                <w:szCs w:val="18"/>
                <w:lang w:eastAsia="zh-CN"/>
              </w:rPr>
              <w:t>4.3过滤系统：采用反渗透过滤技术工艺，过滤系统要求以涉水卫生批件内容为准，</w:t>
            </w:r>
            <w:r>
              <w:rPr>
                <w:rFonts w:hint="eastAsia" w:ascii="新宋体" w:hAnsi="新宋体" w:eastAsia="新宋体"/>
                <w:b/>
                <w:bCs/>
                <w:color w:val="FF0000"/>
                <w:kern w:val="2"/>
                <w:sz w:val="18"/>
                <w:szCs w:val="18"/>
                <w:lang w:eastAsia="zh-CN"/>
              </w:rPr>
              <w:t>提供投标产品对应型</w:t>
            </w:r>
          </w:p>
          <w:p>
            <w:pPr>
              <w:widowControl w:val="0"/>
              <w:adjustRightInd w:val="0"/>
              <w:snapToGrid w:val="0"/>
              <w:spacing w:line="360" w:lineRule="auto"/>
              <w:jc w:val="left"/>
              <w:rPr>
                <w:rFonts w:hint="eastAsia" w:ascii="宋体" w:hAnsi="宋体" w:eastAsia="宋体" w:cs="宋体"/>
                <w:b/>
                <w:color w:val="FF0000"/>
                <w:sz w:val="18"/>
                <w:szCs w:val="18"/>
                <w:lang w:eastAsia="zh-CN"/>
              </w:rPr>
            </w:pPr>
            <w:r>
              <w:rPr>
                <w:rFonts w:hint="eastAsia" w:ascii="新宋体" w:hAnsi="新宋体" w:eastAsia="新宋体"/>
                <w:b/>
                <w:bCs/>
                <w:color w:val="FF0000"/>
                <w:kern w:val="2"/>
                <w:sz w:val="18"/>
                <w:szCs w:val="18"/>
                <w:lang w:eastAsia="zh-CN"/>
              </w:rPr>
              <w:t>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eastAsia" w:ascii="宋体" w:hAnsi="宋体" w:eastAsia="宋体"/>
                <w:color w:val="FF0000"/>
                <w:sz w:val="18"/>
                <w:szCs w:val="18"/>
                <w:lang w:eastAsia="zh-CN"/>
              </w:rPr>
            </w:pPr>
            <w:r>
              <w:rPr>
                <w:rFonts w:hint="eastAsia" w:ascii="宋体" w:hAnsi="宋体" w:eastAsia="宋体"/>
                <w:color w:val="FF0000"/>
                <w:sz w:val="18"/>
                <w:szCs w:val="18"/>
                <w:lang w:eastAsia="zh-CN"/>
              </w:rPr>
              <w:t>5</w:t>
            </w:r>
          </w:p>
        </w:tc>
        <w:tc>
          <w:tcPr>
            <w:tcW w:w="2664" w:type="dxa"/>
            <w:vAlign w:val="center"/>
          </w:tcPr>
          <w:p>
            <w:pPr>
              <w:widowControl w:val="0"/>
              <w:numPr>
                <w:ilvl w:val="0"/>
                <w:numId w:val="0"/>
              </w:numPr>
              <w:ind w:left="0" w:leftChars="0" w:firstLine="0" w:firstLineChars="0"/>
              <w:jc w:val="both"/>
              <w:rPr>
                <w:rFonts w:ascii="宋体" w:hAnsi="宋体" w:eastAsia="宋体" w:cs="宋体"/>
                <w:b/>
                <w:color w:val="FF0000"/>
                <w:sz w:val="18"/>
                <w:szCs w:val="18"/>
                <w:lang w:eastAsia="zh-CN"/>
              </w:rPr>
            </w:pPr>
            <w:r>
              <w:rPr>
                <w:rFonts w:hint="eastAsia" w:ascii="新宋体" w:hAnsi="新宋体" w:eastAsia="新宋体"/>
                <w:kern w:val="2"/>
                <w:sz w:val="21"/>
                <w:szCs w:val="21"/>
                <w:lang w:eastAsia="zh-CN"/>
              </w:rPr>
              <w:t>5.3过滤系统：采用反渗透过滤技术工艺，过滤系统要求以涉水卫生批件内容为准</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default" w:ascii="宋体" w:hAnsi="宋体" w:eastAsia="宋体"/>
                <w:color w:val="FF0000"/>
                <w:sz w:val="18"/>
                <w:szCs w:val="18"/>
                <w:lang w:val="en-US" w:eastAsia="zh-CN"/>
              </w:rPr>
            </w:pPr>
            <w:r>
              <w:rPr>
                <w:rFonts w:hint="eastAsia" w:ascii="宋体" w:hAnsi="宋体" w:eastAsia="宋体"/>
                <w:color w:val="FF0000"/>
                <w:sz w:val="18"/>
                <w:szCs w:val="18"/>
                <w:lang w:val="en-US" w:eastAsia="zh-CN"/>
              </w:rPr>
              <w:t>6</w:t>
            </w:r>
          </w:p>
        </w:tc>
        <w:tc>
          <w:tcPr>
            <w:tcW w:w="2664" w:type="dxa"/>
            <w:vAlign w:val="center"/>
          </w:tcPr>
          <w:p>
            <w:pPr>
              <w:widowControl w:val="0"/>
              <w:adjustRightInd w:val="0"/>
              <w:snapToGrid w:val="0"/>
              <w:spacing w:line="240" w:lineRule="auto"/>
              <w:jc w:val="left"/>
              <w:rPr>
                <w:rFonts w:hint="eastAsia" w:ascii="宋体" w:hAnsi="宋体" w:eastAsia="宋体" w:cs="宋体"/>
                <w:b/>
                <w:color w:val="FF0000"/>
                <w:sz w:val="18"/>
                <w:szCs w:val="18"/>
                <w:lang w:eastAsia="zh-CN"/>
              </w:rPr>
            </w:pPr>
            <w:r>
              <w:rPr>
                <w:rFonts w:hint="eastAsia" w:ascii="新宋体" w:hAnsi="新宋体" w:eastAsia="新宋体"/>
                <w:kern w:val="2"/>
                <w:sz w:val="21"/>
                <w:szCs w:val="21"/>
                <w:lang w:eastAsia="zh-CN"/>
              </w:rPr>
              <w:t>6.3产品整机符合《生活饮用水输配水设备及防护材料卫生安全评价规范》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left"/>
              <w:rPr>
                <w:rFonts w:hint="default" w:ascii="宋体" w:hAnsi="宋体" w:eastAsia="宋体"/>
                <w:color w:val="FF0000"/>
                <w:sz w:val="18"/>
                <w:szCs w:val="18"/>
                <w:lang w:val="en-US" w:eastAsia="zh-CN"/>
              </w:rPr>
            </w:pPr>
            <w:r>
              <w:rPr>
                <w:rFonts w:hint="eastAsia" w:ascii="宋体" w:hAnsi="宋体" w:eastAsia="宋体"/>
                <w:color w:val="FF0000"/>
                <w:sz w:val="18"/>
                <w:szCs w:val="18"/>
                <w:lang w:val="en-US" w:eastAsia="zh-CN"/>
              </w:rPr>
              <w:t>5</w:t>
            </w:r>
          </w:p>
        </w:tc>
        <w:tc>
          <w:tcPr>
            <w:tcW w:w="2664" w:type="dxa"/>
            <w:vAlign w:val="center"/>
          </w:tcPr>
          <w:p>
            <w:pPr>
              <w:widowControl w:val="0"/>
              <w:adjustRightInd w:val="0"/>
              <w:snapToGrid w:val="0"/>
              <w:spacing w:line="360" w:lineRule="auto"/>
              <w:jc w:val="left"/>
              <w:rPr>
                <w:rFonts w:hint="eastAsia" w:ascii="宋体" w:hAnsi="宋体" w:eastAsia="宋体" w:cs="宋体"/>
                <w:b/>
                <w:color w:val="FF0000"/>
                <w:sz w:val="18"/>
                <w:szCs w:val="18"/>
                <w:lang w:eastAsia="zh-CN"/>
              </w:rPr>
            </w:pPr>
            <w:r>
              <w:rPr>
                <w:rFonts w:hint="eastAsia" w:ascii="宋体" w:hAnsi="宋体" w:eastAsia="宋体" w:cs="宋体"/>
                <w:b/>
                <w:color w:val="FF0000"/>
                <w:sz w:val="18"/>
                <w:szCs w:val="18"/>
                <w:lang w:eastAsia="zh-CN"/>
              </w:rPr>
              <w:t>《商务要求》所有内容</w:t>
            </w:r>
          </w:p>
        </w:tc>
        <w:tc>
          <w:tcPr>
            <w:tcW w:w="1588" w:type="dxa"/>
          </w:tcPr>
          <w:p>
            <w:pPr>
              <w:widowControl w:val="0"/>
              <w:adjustRightInd w:val="0"/>
              <w:snapToGrid w:val="0"/>
              <w:spacing w:line="360" w:lineRule="auto"/>
              <w:jc w:val="both"/>
              <w:rPr>
                <w:rFonts w:ascii="宋体" w:hAnsi="宋体" w:eastAsia="宋体"/>
                <w:sz w:val="21"/>
                <w:szCs w:val="21"/>
                <w:lang w:eastAsia="zh-CN"/>
              </w:rPr>
            </w:pPr>
          </w:p>
        </w:tc>
        <w:tc>
          <w:tcPr>
            <w:tcW w:w="1842" w:type="dxa"/>
          </w:tcPr>
          <w:p>
            <w:pPr>
              <w:widowControl w:val="0"/>
              <w:adjustRightInd w:val="0"/>
              <w:snapToGrid w:val="0"/>
              <w:spacing w:line="360" w:lineRule="auto"/>
              <w:jc w:val="both"/>
              <w:rPr>
                <w:rFonts w:ascii="宋体" w:hAnsi="宋体" w:eastAsia="宋体"/>
                <w:sz w:val="21"/>
                <w:szCs w:val="21"/>
                <w:lang w:eastAsia="zh-CN"/>
              </w:rPr>
            </w:pPr>
          </w:p>
        </w:tc>
        <w:tc>
          <w:tcPr>
            <w:tcW w:w="1418" w:type="dxa"/>
          </w:tcPr>
          <w:p>
            <w:pPr>
              <w:widowControl w:val="0"/>
              <w:adjustRightInd w:val="0"/>
              <w:snapToGrid w:val="0"/>
              <w:spacing w:line="360" w:lineRule="auto"/>
              <w:jc w:val="both"/>
              <w:rPr>
                <w:rFonts w:ascii="宋体" w:hAnsi="宋体" w:eastAsia="宋体"/>
                <w:sz w:val="21"/>
                <w:szCs w:val="21"/>
                <w:lang w:eastAsia="zh-CN"/>
              </w:rPr>
            </w:pPr>
          </w:p>
        </w:tc>
      </w:tr>
      <w:bookmarkEnd w:id="77"/>
    </w:tbl>
    <w:p>
      <w:pPr>
        <w:widowControl w:val="0"/>
        <w:ind w:firstLine="482" w:firstLineChars="200"/>
        <w:jc w:val="both"/>
        <w:rPr>
          <w:rFonts w:eastAsia="宋体"/>
          <w:b/>
          <w:kern w:val="2"/>
          <w:szCs w:val="22"/>
          <w:lang w:eastAsia="zh-CN"/>
        </w:rPr>
      </w:pPr>
    </w:p>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w:t>
      </w:r>
      <w:r>
        <w:rPr>
          <w:rFonts w:hint="eastAsia" w:ascii="宋体" w:hAnsi="宋体" w:eastAsia="宋体" w:cs="宋体"/>
          <w:kern w:val="2"/>
          <w:sz w:val="21"/>
          <w:szCs w:val="21"/>
          <w:lang w:eastAsia="zh-CN"/>
        </w:rPr>
        <w:t>，</w:t>
      </w:r>
      <w:r>
        <w:rPr>
          <w:rFonts w:hint="eastAsia" w:ascii="宋体" w:hAnsi="宋体" w:eastAsia="宋体" w:cs="宋体"/>
          <w:b/>
          <w:kern w:val="2"/>
          <w:sz w:val="21"/>
          <w:szCs w:val="21"/>
          <w:lang w:eastAsia="zh-CN"/>
        </w:rPr>
        <w:t>如完全满足实质性条款具体内容可填写“完全响应”</w:t>
      </w:r>
      <w:r>
        <w:rPr>
          <w:rFonts w:hint="eastAsia" w:eastAsia="宋体"/>
          <w:b/>
          <w:kern w:val="2"/>
          <w:szCs w:val="22"/>
          <w:lang w:eastAsia="zh-CN"/>
        </w:rPr>
        <w:t>。</w:t>
      </w:r>
    </w:p>
    <w:p>
      <w:pPr>
        <w:widowControl w:val="0"/>
        <w:ind w:firstLine="482" w:firstLineChars="200"/>
        <w:jc w:val="both"/>
        <w:rPr>
          <w:rFonts w:eastAsia="宋体"/>
          <w:b/>
          <w:kern w:val="2"/>
          <w:szCs w:val="22"/>
          <w:lang w:eastAsia="zh-CN"/>
        </w:rPr>
      </w:pPr>
      <w:r>
        <w:rPr>
          <w:rFonts w:hint="eastAsia" w:eastAsia="宋体"/>
          <w:b/>
          <w:kern w:val="2"/>
          <w:szCs w:val="22"/>
          <w:lang w:eastAsia="zh-CN"/>
        </w:rPr>
        <w:t>3</w:t>
      </w:r>
      <w:r>
        <w:rPr>
          <w:rFonts w:eastAsia="宋体"/>
          <w:b/>
          <w:kern w:val="2"/>
          <w:szCs w:val="22"/>
          <w:lang w:eastAsia="zh-CN"/>
        </w:rPr>
        <w:t>.</w:t>
      </w:r>
      <w:r>
        <w:rPr>
          <w:rFonts w:hint="eastAsia" w:eastAsia="宋体"/>
          <w:b/>
          <w:kern w:val="2"/>
          <w:szCs w:val="22"/>
          <w:lang w:eastAsia="zh-CN"/>
        </w:rPr>
        <w:t>“偏离情况”一栏应填写“正偏离”、“负偏离”或“无偏离”，</w:t>
      </w:r>
      <w:r>
        <w:rPr>
          <w:rFonts w:hint="eastAsia" w:eastAsia="宋体"/>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lang w:eastAsia="zh-CN"/>
        </w:rPr>
      </w:pPr>
      <w:r>
        <w:rPr>
          <w:rFonts w:eastAsia="宋体"/>
          <w:b/>
          <w:kern w:val="2"/>
          <w:lang w:eastAsia="zh-CN"/>
        </w:rPr>
        <w:t>4.</w:t>
      </w:r>
      <w:r>
        <w:rPr>
          <w:rFonts w:hint="eastAsia" w:eastAsia="宋体"/>
          <w:b/>
          <w:kern w:val="2"/>
          <w:lang w:eastAsia="zh-CN"/>
        </w:rPr>
        <w:t>评审委员会有权对投标响应情况作出判断（作出评审结论）。</w:t>
      </w:r>
    </w:p>
    <w:p>
      <w:pPr>
        <w:widowControl w:val="0"/>
        <w:ind w:firstLine="482" w:firstLineChars="200"/>
        <w:jc w:val="both"/>
        <w:rPr>
          <w:rFonts w:eastAsia="宋体"/>
          <w:b/>
          <w:kern w:val="2"/>
          <w:szCs w:val="22"/>
          <w:lang w:eastAsia="zh-CN"/>
        </w:rPr>
      </w:pPr>
      <w:r>
        <w:rPr>
          <w:rFonts w:eastAsia="宋体"/>
          <w:b/>
          <w:kern w:val="2"/>
          <w:szCs w:val="22"/>
          <w:lang w:eastAsia="zh-CN"/>
        </w:rPr>
        <w:t>5</w:t>
      </w:r>
      <w:r>
        <w:rPr>
          <w:rFonts w:hint="eastAsia" w:eastAsia="宋体"/>
          <w:b/>
          <w:kern w:val="2"/>
          <w:szCs w:val="22"/>
          <w:lang w:eastAsia="zh-CN"/>
        </w:rPr>
        <w:t>.实质性响应条款“投标响应情况”与投标文件其它内容冲突的，以实质性响应条款“投标响应情况”为准。</w:t>
      </w:r>
      <w:bookmarkEnd w:id="73"/>
    </w:p>
    <w:p>
      <w:pPr>
        <w:widowControl w:val="0"/>
        <w:ind w:firstLine="482" w:firstLineChars="200"/>
        <w:jc w:val="both"/>
        <w:rPr>
          <w:rFonts w:eastAsia="宋体"/>
          <w:b/>
          <w:kern w:val="2"/>
          <w:szCs w:val="22"/>
          <w:lang w:eastAsia="zh-CN"/>
        </w:rPr>
      </w:pPr>
      <w:r>
        <w:rPr>
          <w:rFonts w:hint="eastAsia" w:eastAsia="宋体"/>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adjustRightInd w:val="0"/>
        <w:snapToGrid w:val="0"/>
        <w:spacing w:before="260" w:after="260" w:line="276" w:lineRule="auto"/>
        <w:jc w:val="center"/>
        <w:outlineLvl w:val="2"/>
        <w:rPr>
          <w:rFonts w:ascii="黑体" w:hAnsi="宋体" w:eastAsia="黑体"/>
          <w:bCs/>
          <w:lang w:eastAsia="zh-CN"/>
        </w:rPr>
      </w:pPr>
      <w:r>
        <w:rPr>
          <w:rFonts w:hint="eastAsia" w:ascii="黑体" w:hAnsi="宋体" w:eastAsia="黑体"/>
          <w:bCs/>
          <w:lang w:eastAsia="zh-CN"/>
        </w:rPr>
        <w:t>四、项目实施方案</w:t>
      </w:r>
    </w:p>
    <w:p>
      <w:pPr>
        <w:widowControl w:val="0"/>
        <w:adjustRightInd w:val="0"/>
        <w:snapToGrid w:val="0"/>
        <w:spacing w:line="276" w:lineRule="auto"/>
        <w:jc w:val="both"/>
        <w:rPr>
          <w:rFonts w:hint="eastAsia" w:eastAsia="宋体"/>
          <w:kern w:val="2"/>
          <w:sz w:val="21"/>
          <w:szCs w:val="21"/>
          <w:lang w:eastAsia="zh-CN"/>
        </w:rPr>
      </w:pPr>
      <w:r>
        <w:rPr>
          <w:rFonts w:hint="eastAsia" w:eastAsia="宋体"/>
          <w:kern w:val="2"/>
          <w:sz w:val="21"/>
          <w:szCs w:val="21"/>
          <w:lang w:eastAsia="zh-CN"/>
        </w:rPr>
        <w:t>（特别提示：投标人须按本招标文件评标信息中“项目实施方案”这一评分因素要求，提供证明资料）</w:t>
      </w:r>
    </w:p>
    <w:p>
      <w:pPr>
        <w:keepNext/>
        <w:keepLines/>
        <w:widowControl w:val="0"/>
        <w:adjustRightInd w:val="0"/>
        <w:snapToGrid w:val="0"/>
        <w:spacing w:before="260" w:after="260" w:line="276" w:lineRule="auto"/>
        <w:jc w:val="center"/>
        <w:outlineLvl w:val="2"/>
        <w:rPr>
          <w:rFonts w:ascii="黑体" w:hAnsi="宋体" w:eastAsia="黑体"/>
          <w:bCs/>
          <w:lang w:eastAsia="zh-CN"/>
        </w:rPr>
      </w:pPr>
      <w:r>
        <w:rPr>
          <w:rFonts w:hint="eastAsia" w:ascii="黑体" w:hAnsi="宋体" w:eastAsia="黑体"/>
          <w:bCs/>
          <w:lang w:eastAsia="zh-CN"/>
        </w:rPr>
        <w:t>五、</w:t>
      </w:r>
      <w:r>
        <w:rPr>
          <w:rFonts w:hint="eastAsia" w:ascii="宋体" w:hAnsi="宋体" w:eastAsia="宋体" w:cs="宋体"/>
          <w:bCs/>
          <w:color w:val="000000"/>
          <w:kern w:val="2"/>
          <w:sz w:val="28"/>
          <w:szCs w:val="21"/>
          <w:lang w:eastAsia="zh-CN"/>
        </w:rPr>
        <w:t>售后服务保障措施评价</w:t>
      </w:r>
    </w:p>
    <w:p>
      <w:pPr>
        <w:widowControl w:val="0"/>
        <w:adjustRightInd w:val="0"/>
        <w:snapToGrid w:val="0"/>
        <w:spacing w:line="276" w:lineRule="auto"/>
        <w:jc w:val="both"/>
        <w:rPr>
          <w:rFonts w:eastAsia="宋体"/>
          <w:kern w:val="2"/>
          <w:sz w:val="21"/>
          <w:szCs w:val="21"/>
          <w:lang w:eastAsia="zh-CN"/>
        </w:rPr>
      </w:pPr>
      <w:r>
        <w:rPr>
          <w:rFonts w:hint="eastAsia" w:eastAsia="宋体"/>
          <w:kern w:val="2"/>
          <w:sz w:val="21"/>
          <w:szCs w:val="21"/>
          <w:lang w:eastAsia="zh-CN"/>
        </w:rPr>
        <w:t>（特别提示：投标人须按本招标文件评标信息中“</w:t>
      </w:r>
      <w:r>
        <w:rPr>
          <w:rFonts w:hint="eastAsia" w:ascii="宋体" w:hAnsi="宋体" w:eastAsia="宋体" w:cs="宋体"/>
          <w:bCs/>
          <w:color w:val="000000"/>
          <w:kern w:val="2"/>
          <w:szCs w:val="21"/>
          <w:lang w:eastAsia="zh-CN"/>
        </w:rPr>
        <w:t>售后服务保障措施评价</w:t>
      </w:r>
      <w:r>
        <w:rPr>
          <w:rFonts w:hint="eastAsia" w:eastAsia="宋体"/>
          <w:kern w:val="2"/>
          <w:sz w:val="21"/>
          <w:szCs w:val="21"/>
          <w:lang w:eastAsia="zh-CN"/>
        </w:rPr>
        <w:t>”这一评分因素要求，提供证明资料）</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hAnsi="宋体" w:eastAsia="宋体"/>
          <w:b/>
          <w:bCs/>
          <w:kern w:val="2"/>
          <w:szCs w:val="32"/>
          <w:lang w:eastAsia="zh-CN"/>
        </w:rPr>
      </w:pPr>
      <w:r>
        <w:rPr>
          <w:rFonts w:hint="eastAsia" w:ascii="黑体" w:hAnsi="宋体" w:eastAsia="黑体"/>
          <w:bCs/>
          <w:lang w:eastAsia="zh-CN"/>
        </w:rPr>
        <w:t>六、</w:t>
      </w:r>
      <w:r>
        <w:rPr>
          <w:rFonts w:hint="eastAsia" w:ascii="黑体" w:hAnsi="宋体" w:eastAsia="黑体"/>
          <w:bCs/>
          <w:kern w:val="2"/>
          <w:lang w:eastAsia="zh-CN"/>
        </w:rPr>
        <w:t>技术要求偏离表</w:t>
      </w:r>
    </w:p>
    <w:tbl>
      <w:tblPr>
        <w:tblStyle w:val="13"/>
        <w:tblpPr w:leftFromText="180" w:rightFromText="180" w:vertAnchor="text" w:horzAnchor="page" w:tblpX="1099" w:tblpY="230"/>
        <w:tblOverlap w:val="never"/>
        <w:tblW w:w="52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90"/>
        <w:gridCol w:w="2970"/>
        <w:gridCol w:w="470"/>
        <w:gridCol w:w="1028"/>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序号</w:t>
            </w:r>
          </w:p>
        </w:tc>
        <w:tc>
          <w:tcPr>
            <w:tcW w:w="1590"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货物名称</w:t>
            </w:r>
          </w:p>
        </w:tc>
        <w:tc>
          <w:tcPr>
            <w:tcW w:w="2970"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val="en-US" w:eastAsia="zh-CN"/>
              </w:rPr>
              <w:t>招标</w:t>
            </w:r>
            <w:r>
              <w:rPr>
                <w:rFonts w:hint="eastAsia" w:ascii="宋体" w:hAnsi="宋体" w:eastAsia="宋体"/>
                <w:b/>
                <w:kern w:val="2"/>
                <w:lang w:eastAsia="zh-CN"/>
              </w:rPr>
              <w:t>技术要求</w:t>
            </w:r>
          </w:p>
        </w:tc>
        <w:tc>
          <w:tcPr>
            <w:tcW w:w="470" w:type="dxa"/>
            <w:shd w:val="clear" w:color="auto" w:fill="BEBEBE"/>
            <w:vAlign w:val="center"/>
          </w:tcPr>
          <w:p>
            <w:pPr>
              <w:widowControl w:val="0"/>
              <w:jc w:val="center"/>
              <w:rPr>
                <w:rFonts w:ascii="宋体" w:hAnsi="宋体" w:eastAsia="宋体"/>
                <w:b/>
                <w:kern w:val="2"/>
                <w:lang w:eastAsia="zh-CN"/>
              </w:rPr>
            </w:pPr>
            <w:r>
              <w:rPr>
                <w:rFonts w:hint="eastAsia" w:ascii="宋体" w:hAnsi="宋体" w:eastAsia="宋体"/>
                <w:b/>
                <w:kern w:val="2"/>
                <w:lang w:eastAsia="zh-CN"/>
              </w:rPr>
              <w:t>标注</w:t>
            </w:r>
          </w:p>
        </w:tc>
        <w:tc>
          <w:tcPr>
            <w:tcW w:w="1028" w:type="dxa"/>
            <w:shd w:val="clear" w:color="auto" w:fill="BEBEBE"/>
            <w:vAlign w:val="center"/>
          </w:tcPr>
          <w:p>
            <w:pPr>
              <w:widowControl w:val="0"/>
              <w:jc w:val="center"/>
              <w:rPr>
                <w:rFonts w:hint="default" w:ascii="宋体" w:hAnsi="宋体" w:eastAsia="宋体"/>
                <w:b/>
                <w:kern w:val="2"/>
                <w:lang w:val="en-US" w:eastAsia="zh-CN"/>
              </w:rPr>
            </w:pPr>
            <w:r>
              <w:rPr>
                <w:rFonts w:hint="eastAsia" w:ascii="宋体" w:hAnsi="宋体" w:eastAsia="宋体"/>
                <w:b/>
                <w:kern w:val="2"/>
                <w:lang w:val="en-US" w:eastAsia="zh-CN"/>
              </w:rPr>
              <w:t>投标技术要求</w:t>
            </w:r>
          </w:p>
        </w:tc>
        <w:tc>
          <w:tcPr>
            <w:tcW w:w="1028" w:type="dxa"/>
            <w:shd w:val="clear" w:color="auto" w:fill="BEBEBE"/>
            <w:vAlign w:val="center"/>
          </w:tcPr>
          <w:p>
            <w:pPr>
              <w:widowControl w:val="0"/>
              <w:jc w:val="center"/>
              <w:rPr>
                <w:rFonts w:hint="default" w:ascii="宋体" w:hAnsi="宋体" w:eastAsia="宋体"/>
                <w:b/>
                <w:kern w:val="2"/>
                <w:lang w:val="en-US" w:eastAsia="zh-CN"/>
              </w:rPr>
            </w:pPr>
            <w:r>
              <w:rPr>
                <w:rFonts w:hint="eastAsia" w:ascii="宋体" w:hAnsi="宋体" w:eastAsia="宋体"/>
                <w:b/>
                <w:kern w:val="2"/>
                <w:lang w:val="en-US" w:eastAsia="zh-CN"/>
              </w:rPr>
              <w:t>偏离情况</w:t>
            </w:r>
          </w:p>
        </w:tc>
        <w:tc>
          <w:tcPr>
            <w:tcW w:w="1028" w:type="dxa"/>
            <w:shd w:val="clear" w:color="auto" w:fill="BEBEBE"/>
            <w:vAlign w:val="center"/>
          </w:tcPr>
          <w:p>
            <w:pPr>
              <w:widowControl w:val="0"/>
              <w:jc w:val="center"/>
              <w:rPr>
                <w:rFonts w:hint="default" w:ascii="宋体" w:hAnsi="宋体" w:eastAsia="宋体"/>
                <w:b/>
                <w:kern w:val="2"/>
                <w:lang w:val="en-US" w:eastAsia="zh-CN"/>
              </w:rPr>
            </w:pPr>
            <w:r>
              <w:rPr>
                <w:rFonts w:hint="eastAsia" w:ascii="宋体" w:hAnsi="宋体" w:eastAsia="宋体"/>
                <w:b/>
                <w:kern w:val="2"/>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1</w:t>
            </w:r>
          </w:p>
        </w:tc>
        <w:tc>
          <w:tcPr>
            <w:tcW w:w="1590" w:type="dxa"/>
            <w:vMerge w:val="restart"/>
            <w:vAlign w:val="center"/>
          </w:tcPr>
          <w:p>
            <w:pPr>
              <w:widowControl w:val="0"/>
              <w:jc w:val="center"/>
              <w:rPr>
                <w:rFonts w:ascii="宋体" w:hAnsi="宋体" w:eastAsia="宋体"/>
                <w:bCs/>
                <w:kern w:val="2"/>
                <w:lang w:eastAsia="zh-CN"/>
              </w:rPr>
            </w:pPr>
            <w:r>
              <w:rPr>
                <w:rFonts w:hint="eastAsia" w:ascii="Courier New" w:hAnsi="Courier New" w:eastAsia="宋体" w:cs="宋体"/>
                <w:b/>
                <w:bCs/>
                <w:lang w:eastAsia="zh-CN"/>
              </w:rPr>
              <w:t>四龙头校园直饮水机</w:t>
            </w:r>
          </w:p>
        </w:tc>
        <w:tc>
          <w:tcPr>
            <w:tcW w:w="2970" w:type="dxa"/>
            <w:vAlign w:val="center"/>
          </w:tcPr>
          <w:p>
            <w:pPr>
              <w:widowControl w:val="0"/>
              <w:numPr>
                <w:ilvl w:val="0"/>
                <w:numId w:val="0"/>
              </w:numPr>
              <w:ind w:left="0" w:firstLine="0"/>
              <w:jc w:val="center"/>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1.1整机为立式柜机，外观参考尺寸：1450×400×</w:t>
            </w:r>
          </w:p>
          <w:p>
            <w:pPr>
              <w:widowControl w:val="0"/>
              <w:numPr>
                <w:ilvl w:val="0"/>
                <w:numId w:val="0"/>
              </w:numPr>
              <w:ind w:left="0" w:firstLine="0"/>
              <w:jc w:val="both"/>
              <w:rPr>
                <w:rFonts w:ascii="宋体" w:hAnsi="宋体" w:eastAsia="宋体"/>
                <w:bCs/>
                <w:kern w:val="2"/>
                <w:lang w:eastAsia="zh-CN"/>
              </w:rPr>
            </w:pPr>
            <w:r>
              <w:rPr>
                <w:rFonts w:hint="eastAsia" w:ascii="新宋体" w:hAnsi="新宋体" w:eastAsia="新宋体"/>
                <w:kern w:val="2"/>
                <w:sz w:val="21"/>
                <w:szCs w:val="21"/>
                <w:lang w:eastAsia="zh-CN"/>
              </w:rPr>
              <w:t>1450mm，正负偏差±20mm内，</w:t>
            </w:r>
            <w:r>
              <w:rPr>
                <w:rFonts w:hint="eastAsia" w:ascii="宋体" w:hAnsi="宋体" w:eastAsia="宋体" w:cs="宋体"/>
                <w:b/>
                <w:bCs/>
                <w:color w:val="FF0000"/>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firstLine="0"/>
              <w:jc w:val="center"/>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1.2产品水龙头数量为4个，出水为温水，按键控制</w:t>
            </w:r>
          </w:p>
          <w:p>
            <w:pPr>
              <w:widowControl w:val="0"/>
              <w:numPr>
                <w:ilvl w:val="0"/>
                <w:numId w:val="0"/>
              </w:numPr>
              <w:ind w:left="0" w:firstLine="0"/>
              <w:jc w:val="both"/>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出水，龙头间距≥350mm，水嘴到接水盒的高度≥350mm，接水槽宽度≥180mm，取水按键距地面</w:t>
            </w:r>
          </w:p>
          <w:p>
            <w:pPr>
              <w:widowControl w:val="0"/>
              <w:numPr>
                <w:ilvl w:val="0"/>
                <w:numId w:val="0"/>
              </w:numPr>
              <w:ind w:left="0" w:firstLine="0"/>
              <w:jc w:val="both"/>
              <w:rPr>
                <w:rFonts w:ascii="宋体" w:hAnsi="宋体" w:eastAsia="宋体"/>
                <w:bCs/>
                <w:kern w:val="2"/>
                <w:lang w:eastAsia="zh-CN"/>
              </w:rPr>
            </w:pPr>
            <w:r>
              <w:rPr>
                <w:rFonts w:hint="eastAsia" w:ascii="新宋体" w:hAnsi="新宋体" w:eastAsia="新宋体"/>
                <w:color w:val="FF0000"/>
                <w:kern w:val="2"/>
                <w:sz w:val="21"/>
                <w:szCs w:val="21"/>
                <w:lang w:eastAsia="zh-CN"/>
              </w:rPr>
              <w:t>1250mm（±10mm），适合取水高度</w:t>
            </w:r>
            <w:r>
              <w:rPr>
                <w:rFonts w:hint="eastAsia" w:ascii="新宋体" w:hAnsi="新宋体" w:eastAsia="新宋体"/>
                <w:kern w:val="2"/>
                <w:sz w:val="21"/>
                <w:szCs w:val="21"/>
                <w:lang w:eastAsia="zh-CN"/>
              </w:rPr>
              <w:t>，</w:t>
            </w:r>
            <w:r>
              <w:rPr>
                <w:rFonts w:hint="eastAsia" w:ascii="宋体" w:hAnsi="宋体" w:eastAsia="宋体" w:cs="宋体"/>
                <w:b/>
                <w:bCs/>
                <w:color w:val="FF0000"/>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kern w:val="2"/>
                <w:lang w:eastAsia="zh-CN"/>
              </w:rPr>
            </w:pPr>
          </w:p>
        </w:tc>
        <w:tc>
          <w:tcPr>
            <w:tcW w:w="1028" w:type="dxa"/>
            <w:vAlign w:val="center"/>
          </w:tcPr>
          <w:p>
            <w:pPr>
              <w:widowControl w:val="0"/>
              <w:jc w:val="center"/>
              <w:rPr>
                <w:rFonts w:ascii="宋体" w:hAnsi="宋体" w:eastAsia="宋体"/>
                <w:kern w:val="2"/>
                <w:lang w:eastAsia="zh-CN"/>
              </w:rPr>
            </w:pPr>
          </w:p>
        </w:tc>
        <w:tc>
          <w:tcPr>
            <w:tcW w:w="1028" w:type="dxa"/>
            <w:vAlign w:val="center"/>
          </w:tcPr>
          <w:p>
            <w:pPr>
              <w:widowControl w:val="0"/>
              <w:jc w:val="center"/>
              <w:rPr>
                <w:rFonts w:ascii="宋体" w:hAnsi="宋体" w:eastAsia="宋体"/>
                <w:kern w:val="2"/>
                <w:lang w:eastAsia="zh-CN"/>
              </w:rPr>
            </w:pPr>
          </w:p>
        </w:tc>
        <w:tc>
          <w:tcPr>
            <w:tcW w:w="1028" w:type="dxa"/>
            <w:vAlign w:val="center"/>
          </w:tcPr>
          <w:p>
            <w:pPr>
              <w:widowControl w:val="0"/>
              <w:jc w:val="center"/>
              <w:rPr>
                <w:rFonts w:ascii="宋体" w:hAnsi="宋体"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cs="宋体"/>
                <w:kern w:val="2"/>
                <w:sz w:val="21"/>
                <w:szCs w:val="21"/>
                <w:lang w:eastAsia="zh-CN"/>
              </w:rPr>
              <w:t>1.3整机外观采用不锈钢材质，取水台为敞开式180°设计，便于前、左、右多点位取水，采用圆角防撞设计</w:t>
            </w:r>
            <w:r>
              <w:rPr>
                <w:rFonts w:hint="eastAsia" w:ascii="宋体" w:hAnsi="宋体" w:eastAsia="宋体" w:cs="宋体"/>
                <w:kern w:val="2"/>
                <w:sz w:val="21"/>
                <w:szCs w:val="21"/>
                <w:lang w:eastAsia="zh-CN"/>
              </w:rPr>
              <w:t>。</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1.4过滤系统：采用反渗透过滤技术工艺，过滤系统要求以涉水卫生批件内容为准，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hint="eastAsia" w:ascii="宋体" w:hAnsi="宋体" w:eastAsia="新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470"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olor w:val="FF0000"/>
                <w:kern w:val="2"/>
                <w:sz w:val="21"/>
                <w:szCs w:val="21"/>
                <w:lang w:eastAsia="zh-CN"/>
              </w:rPr>
              <w:t>★</w:t>
            </w: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numPr>
                <w:ilvl w:val="0"/>
                <w:numId w:val="0"/>
              </w:numPr>
              <w:ind w:left="0" w:leftChars="0" w:firstLine="0"/>
              <w:jc w:val="both"/>
              <w:textAlignment w:val="center"/>
              <w:rPr>
                <w:rFonts w:hint="eastAsia" w:ascii="宋体" w:hAnsi="宋体" w:eastAsia="宋体"/>
                <w:bCs/>
                <w:kern w:val="2"/>
                <w:lang w:eastAsia="zh-CN"/>
              </w:rPr>
            </w:pPr>
            <w:r>
              <w:rPr>
                <w:rFonts w:hint="eastAsia" w:ascii="新宋体" w:hAnsi="新宋体" w:eastAsia="新宋体"/>
                <w:kern w:val="2"/>
                <w:sz w:val="21"/>
                <w:szCs w:val="21"/>
                <w:lang w:eastAsia="zh-CN"/>
              </w:rPr>
              <w:t>1.5杀菌装置：采用紫外线（UV）杀菌装置（水批及说明书内必须体现），且紫外线使用年限≥9000h，紫外线杀菌器须满足《生活饮用水消毒剂和消毒设备卫生安全评价规范》。</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jc w:val="both"/>
              <w:textAlignment w:val="center"/>
              <w:rPr>
                <w:rFonts w:hint="eastAsia" w:ascii="宋体" w:hAnsi="宋体" w:eastAsia="宋体"/>
                <w:bCs/>
                <w:kern w:val="2"/>
                <w:lang w:eastAsia="zh-CN"/>
              </w:rPr>
            </w:pPr>
            <w:r>
              <w:rPr>
                <w:rFonts w:hint="eastAsia" w:eastAsia="宋体"/>
                <w:kern w:val="2"/>
                <w:sz w:val="21"/>
                <w:lang w:eastAsia="zh-CN"/>
              </w:rPr>
              <w:t>1.6净水流量＞2L/min，额定总净水量＞7000L，</w:t>
            </w:r>
            <w:r>
              <w:rPr>
                <w:rFonts w:hint="eastAsia" w:ascii="新宋体" w:hAnsi="新宋体" w:eastAsia="新宋体"/>
                <w:b/>
                <w:bCs/>
                <w:color w:val="FF0000"/>
                <w:kern w:val="2"/>
                <w:sz w:val="21"/>
                <w:szCs w:val="21"/>
                <w:lang w:eastAsia="zh-CN"/>
              </w:rPr>
              <w:t>提供</w:t>
            </w:r>
            <w:r>
              <w:rPr>
                <w:rFonts w:hint="eastAsia" w:eastAsia="宋体"/>
                <w:b/>
                <w:bCs/>
                <w:color w:val="FF0000"/>
                <w:kern w:val="2"/>
                <w:sz w:val="21"/>
                <w:lang w:eastAsia="zh-CN"/>
              </w:rPr>
              <w:t>投标产品单一型号的水效检测报告为准，</w:t>
            </w:r>
            <w:r>
              <w:rPr>
                <w:rFonts w:hint="eastAsia" w:ascii="新宋体" w:hAnsi="新宋体" w:eastAsia="新宋体"/>
                <w:b/>
                <w:bCs/>
                <w:color w:val="FF0000"/>
                <w:kern w:val="2"/>
                <w:sz w:val="21"/>
                <w:szCs w:val="21"/>
                <w:lang w:eastAsia="zh-CN"/>
              </w:rPr>
              <w:t>具备CMA认证标志的第三方检测报告，提供报告需在国家市场监督管理总局-全国认证认可信息公共服务平台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宋体" w:hAnsi="宋体" w:eastAsia="宋体"/>
                <w:bCs/>
                <w:kern w:val="2"/>
                <w:lang w:eastAsia="zh-CN"/>
              </w:rPr>
            </w:pPr>
            <w:r>
              <w:rPr>
                <w:rFonts w:hint="eastAsia" w:eastAsia="宋体"/>
                <w:kern w:val="2"/>
                <w:sz w:val="21"/>
                <w:lang w:eastAsia="zh-CN"/>
              </w:rPr>
              <w:t>▲1</w:t>
            </w:r>
          </w:p>
        </w:tc>
        <w:tc>
          <w:tcPr>
            <w:tcW w:w="1028" w:type="dxa"/>
            <w:vAlign w:val="center"/>
          </w:tcPr>
          <w:p>
            <w:pPr>
              <w:widowControl w:val="0"/>
              <w:jc w:val="center"/>
              <w:rPr>
                <w:rFonts w:hint="eastAsia" w:eastAsia="宋体"/>
                <w:kern w:val="2"/>
                <w:sz w:val="21"/>
                <w:lang w:eastAsia="zh-CN"/>
              </w:rPr>
            </w:pPr>
          </w:p>
        </w:tc>
        <w:tc>
          <w:tcPr>
            <w:tcW w:w="1028" w:type="dxa"/>
            <w:vAlign w:val="center"/>
          </w:tcPr>
          <w:p>
            <w:pPr>
              <w:widowControl w:val="0"/>
              <w:jc w:val="center"/>
              <w:rPr>
                <w:rFonts w:hint="eastAsia" w:eastAsia="宋体"/>
                <w:kern w:val="2"/>
                <w:sz w:val="21"/>
                <w:lang w:eastAsia="zh-CN"/>
              </w:rPr>
            </w:pPr>
          </w:p>
        </w:tc>
        <w:tc>
          <w:tcPr>
            <w:tcW w:w="1028" w:type="dxa"/>
            <w:vAlign w:val="center"/>
          </w:tcPr>
          <w:p>
            <w:pPr>
              <w:widowControl w:val="0"/>
              <w:jc w:val="center"/>
              <w:rPr>
                <w:rFonts w:hint="eastAsia"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jc w:val="both"/>
              <w:textAlignment w:val="center"/>
              <w:rPr>
                <w:rFonts w:hint="eastAsia" w:ascii="宋体" w:hAnsi="宋体" w:eastAsia="宋体"/>
                <w:bCs/>
                <w:kern w:val="2"/>
                <w:lang w:eastAsia="zh-CN"/>
              </w:rPr>
            </w:pPr>
            <w:r>
              <w:rPr>
                <w:rFonts w:hint="eastAsia" w:ascii="新宋体" w:hAnsi="新宋体" w:eastAsia="新宋体" w:cs="宋体"/>
                <w:kern w:val="2"/>
                <w:sz w:val="21"/>
                <w:szCs w:val="21"/>
                <w:lang w:eastAsia="zh-CN"/>
              </w:rPr>
              <w:t>1.7额定电压/频率220V/50Hz，额定总功率≤3200W，加热功率≥3000W。</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jc w:val="both"/>
              <w:textAlignment w:val="center"/>
              <w:rPr>
                <w:rFonts w:hint="eastAsia" w:ascii="宋体" w:hAnsi="宋体" w:eastAsia="宋体"/>
                <w:bCs/>
                <w:kern w:val="2"/>
                <w:lang w:eastAsia="zh-CN"/>
              </w:rPr>
            </w:pPr>
            <w:r>
              <w:rPr>
                <w:rFonts w:hint="eastAsia" w:ascii="新宋体" w:hAnsi="新宋体" w:eastAsia="新宋体" w:cs="宋体"/>
                <w:kern w:val="2"/>
                <w:sz w:val="21"/>
                <w:szCs w:val="21"/>
                <w:lang w:eastAsia="zh-CN"/>
              </w:rPr>
              <w:t>1.8热罐组件、加热管、水位探针均为食品级304不锈钢材质，</w:t>
            </w:r>
            <w:r>
              <w:rPr>
                <w:rFonts w:hint="eastAsia" w:ascii="新宋体" w:hAnsi="新宋体" w:eastAsia="新宋体" w:cs="宋体"/>
                <w:b/>
                <w:bCs/>
                <w:color w:val="FF0000"/>
                <w:kern w:val="2"/>
                <w:sz w:val="21"/>
                <w:szCs w:val="21"/>
                <w:lang w:eastAsia="zh-CN"/>
              </w:rPr>
              <w:t>提供热罐组件、加热管、水位探针第三方检测报告，检测报告需具备CMA认证标志且报告需体现投标产品型号，提供上述资料扫描件，提供报告需在国家市场监督管理总局-全国认证认可信息公共服务平台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cs="宋体"/>
                <w:b/>
                <w:bCs/>
                <w:color w:val="FF0000"/>
                <w:kern w:val="2"/>
                <w:sz w:val="21"/>
                <w:szCs w:val="21"/>
                <w:lang w:eastAsia="zh-CN"/>
              </w:rPr>
              <w:t>可查并提供查询截图扫描件。</w:t>
            </w:r>
          </w:p>
        </w:tc>
        <w:tc>
          <w:tcPr>
            <w:tcW w:w="470"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▲2</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ascii="宋体" w:hAnsi="宋体" w:eastAsia="宋体"/>
                <w:bCs/>
                <w:kern w:val="2"/>
                <w:lang w:eastAsia="zh-CN"/>
              </w:rPr>
            </w:pPr>
            <w:r>
              <w:rPr>
                <w:rFonts w:hint="eastAsia" w:ascii="新宋体" w:hAnsi="新宋体" w:eastAsia="新宋体" w:cs="宋体"/>
                <w:kern w:val="2"/>
                <w:sz w:val="21"/>
                <w:szCs w:val="21"/>
                <w:lang w:eastAsia="zh-CN"/>
              </w:rPr>
              <w:t>1.9常温水储水总容积≥24L，热罐容量≥30L，储水容量数据以涉水卫生批件内规格数据为准。</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1.10主要输配水零部件包括不限于热罐、不锈钢电加热管、给水用PE软管、不锈钢热交换器、硅橡胶配件等输配水配件符合《生活饮用水输配水设备及防护材料卫生安全评价规范》（2001），</w:t>
            </w:r>
            <w:r>
              <w:rPr>
                <w:rFonts w:hint="eastAsia" w:ascii="新宋体" w:hAnsi="新宋体" w:eastAsia="新宋体"/>
                <w:b/>
                <w:bCs/>
                <w:color w:val="FF0000"/>
                <w:kern w:val="2"/>
                <w:sz w:val="21"/>
                <w:szCs w:val="21"/>
                <w:lang w:eastAsia="zh-CN"/>
              </w:rPr>
              <w:t>提供热罐、不锈钢电加热管、给水用PE软管、不锈钢热交换器、硅橡胶配件等输配水配件符合CMA认证标志的第三方检测报告，提供报告需在国家市场监督管理总局-全国认证认可信息公共服务平台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▲3</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ascii="宋体" w:hAnsi="宋体" w:eastAsia="宋体"/>
                <w:bCs/>
                <w:kern w:val="2"/>
                <w:lang w:eastAsia="zh-CN"/>
              </w:rPr>
            </w:pPr>
            <w:r>
              <w:rPr>
                <w:rFonts w:hint="eastAsia" w:ascii="新宋体" w:hAnsi="新宋体" w:eastAsia="新宋体"/>
                <w:kern w:val="2"/>
                <w:sz w:val="21"/>
                <w:szCs w:val="21"/>
                <w:lang w:eastAsia="zh-CN"/>
              </w:rPr>
              <w:t>1.11投标产品整机出水水质符合GB 5749-2022《生活饮用水卫生标准》：砷≤0.01mg/L、汞≤0.001mg/L、甲醛≤0.9mg/L、土臭素≤0.00001mg/L、亚硝酸盐（以N计）≤1mg/L，</w:t>
            </w:r>
            <w:r>
              <w:rPr>
                <w:rFonts w:hint="eastAsia" w:ascii="新宋体" w:hAnsi="新宋体" w:eastAsia="新宋体"/>
                <w:b/>
                <w:bCs/>
                <w:color w:val="FF0000"/>
                <w:kern w:val="2"/>
                <w:sz w:val="21"/>
                <w:szCs w:val="21"/>
                <w:lang w:eastAsia="zh-CN"/>
              </w:rPr>
              <w:t>提供具备CMA认证标志的第三方检测报告，检测报告内需体现投标产品型号，报告需在国家市场监督管理总局-全国认证认可信息公共服务平台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▲4</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1.12防触电保护类型为I类，防护等级为IP44。</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firstLine="0"/>
              <w:jc w:val="both"/>
              <w:rPr>
                <w:rFonts w:hint="eastAsia" w:ascii="宋体" w:hAnsi="宋体" w:eastAsia="宋体"/>
                <w:bCs/>
                <w:kern w:val="2"/>
                <w:lang w:eastAsia="zh-CN"/>
              </w:rPr>
            </w:pPr>
            <w:r>
              <w:rPr>
                <w:rFonts w:hint="eastAsia" w:ascii="新宋体" w:hAnsi="新宋体" w:eastAsia="新宋体"/>
                <w:kern w:val="2"/>
                <w:sz w:val="21"/>
                <w:szCs w:val="21"/>
                <w:lang w:eastAsia="zh-CN"/>
              </w:rPr>
              <w:t>1.13具备防漏水、防漏电、防超温、防干烧、防缺水、防蒸汽、防冻裂、防烫伤、防磕碰、防超压等安全防护功能</w:t>
            </w:r>
            <w:r>
              <w:rPr>
                <w:rFonts w:hint="eastAsia" w:ascii="宋体" w:hAnsi="宋体" w:eastAsia="宋体" w:cs="宋体"/>
                <w:kern w:val="2"/>
                <w:sz w:val="21"/>
                <w:szCs w:val="21"/>
                <w:lang w:eastAsia="zh-CN"/>
              </w:rPr>
              <w:t>。</w:t>
            </w:r>
          </w:p>
        </w:tc>
        <w:tc>
          <w:tcPr>
            <w:tcW w:w="470"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c>
          <w:tcPr>
            <w:tcW w:w="1028" w:type="dxa"/>
            <w:vAlign w:val="center"/>
          </w:tcPr>
          <w:p>
            <w:pPr>
              <w:widowControl w:val="0"/>
              <w:jc w:val="center"/>
              <w:rPr>
                <w:rFonts w:hint="eastAsia"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center"/>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1.14投标产品单位水量能耗值及保温性能符合《商用电开水器节能认证技术规范》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提供投标产品型号具备</w:t>
            </w:r>
            <w:r>
              <w:rPr>
                <w:rFonts w:hint="eastAsia" w:ascii="新宋体" w:hAnsi="新宋体" w:eastAsia="新宋体" w:cs="宋体"/>
                <w:b/>
                <w:bCs/>
                <w:color w:val="FF0000"/>
                <w:kern w:val="2"/>
                <w:sz w:val="21"/>
                <w:szCs w:val="21"/>
                <w:lang w:eastAsia="zh-CN"/>
              </w:rPr>
              <w:t>CMA认证标志的第三方检测报告来证明</w:t>
            </w:r>
            <w:r>
              <w:rPr>
                <w:rFonts w:hint="eastAsia" w:ascii="新宋体" w:hAnsi="新宋体" w:eastAsia="新宋体"/>
                <w:b/>
                <w:bCs/>
                <w:color w:val="FF0000"/>
                <w:kern w:val="2"/>
                <w:sz w:val="21"/>
                <w:szCs w:val="21"/>
                <w:lang w:eastAsia="zh-CN"/>
              </w:rPr>
              <w:t>，提供报告需在国家市场监督管理总局全国认证认可信息公</w:t>
            </w:r>
          </w:p>
          <w:p>
            <w:pPr>
              <w:widowControl w:val="0"/>
              <w:numPr>
                <w:ilvl w:val="0"/>
                <w:numId w:val="0"/>
              </w:numPr>
              <w:ind w:left="0" w:leftChars="0" w:firstLine="0"/>
              <w:jc w:val="both"/>
              <w:rPr>
                <w:rFonts w:hint="eastAsia" w:ascii="宋体" w:hAnsi="宋体" w:eastAsia="新宋体"/>
                <w:bCs/>
                <w:kern w:val="2"/>
                <w:lang w:eastAsia="zh-CN"/>
              </w:rPr>
            </w:pPr>
            <w:r>
              <w:rPr>
                <w:rFonts w:hint="eastAsia" w:ascii="新宋体" w:hAnsi="新宋体" w:eastAsia="新宋体"/>
                <w:b/>
                <w:bCs/>
                <w:color w:val="FF0000"/>
                <w:kern w:val="2"/>
                <w:sz w:val="21"/>
                <w:szCs w:val="21"/>
                <w:lang w:eastAsia="zh-CN"/>
              </w:rPr>
              <w:t>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宋体" w:hAnsi="宋体" w:eastAsia="新宋体"/>
                <w:bCs/>
                <w:kern w:val="2"/>
                <w:lang w:eastAsia="zh-CN"/>
              </w:rPr>
            </w:pPr>
            <w:r>
              <w:rPr>
                <w:rFonts w:hint="eastAsia" w:ascii="新宋体" w:hAnsi="新宋体" w:eastAsia="新宋体" w:cs="宋体"/>
                <w:kern w:val="2"/>
                <w:sz w:val="21"/>
                <w:szCs w:val="21"/>
                <w:lang w:eastAsia="zh-CN"/>
              </w:rPr>
              <w:t>▲5</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jc w:val="left"/>
              <w:textAlignment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1.15、</w:t>
            </w:r>
            <w:r>
              <w:rPr>
                <w:rFonts w:hint="eastAsia" w:ascii="新宋体" w:hAnsi="新宋体" w:eastAsia="新宋体"/>
                <w:kern w:val="2"/>
                <w:sz w:val="21"/>
                <w:szCs w:val="21"/>
                <w:lang w:eastAsia="zh-CN"/>
              </w:rPr>
              <w:t>投标产品</w:t>
            </w:r>
            <w:r>
              <w:rPr>
                <w:rFonts w:hint="eastAsia" w:ascii="新宋体" w:hAnsi="新宋体" w:eastAsia="新宋体" w:cs="宋体"/>
                <w:kern w:val="2"/>
                <w:sz w:val="21"/>
                <w:szCs w:val="21"/>
                <w:lang w:eastAsia="zh-CN"/>
              </w:rPr>
              <w:t>满足1级水效标准。</w:t>
            </w:r>
          </w:p>
          <w:p>
            <w:pPr>
              <w:widowControl/>
              <w:jc w:val="left"/>
              <w:textAlignment w:val="center"/>
              <w:rPr>
                <w:rFonts w:hint="eastAsia" w:ascii="新宋体" w:hAnsi="新宋体" w:eastAsia="新宋体"/>
                <w:kern w:val="2"/>
                <w:sz w:val="21"/>
                <w:szCs w:val="21"/>
                <w:lang w:eastAsia="zh-CN"/>
              </w:rPr>
            </w:pPr>
            <w:r>
              <w:rPr>
                <w:rFonts w:hint="eastAsia" w:ascii="新宋体" w:hAnsi="新宋体" w:eastAsia="新宋体" w:cs="宋体"/>
                <w:b/>
                <w:bCs/>
                <w:color w:val="FF0000"/>
                <w:kern w:val="2"/>
                <w:sz w:val="21"/>
                <w:szCs w:val="21"/>
                <w:lang w:eastAsia="zh-CN"/>
              </w:rPr>
              <w:t>证明文件：提供投标设备单一型号的符合GB 34914-2021《净水机水效限定值及水效等级》要求的水效检测报告且</w:t>
            </w:r>
            <w:r>
              <w:rPr>
                <w:rFonts w:hint="eastAsia" w:ascii="新宋体" w:hAnsi="新宋体" w:eastAsia="新宋体"/>
                <w:b/>
                <w:bCs/>
                <w:color w:val="FF0000"/>
                <w:kern w:val="2"/>
                <w:sz w:val="21"/>
                <w:szCs w:val="21"/>
                <w:lang w:eastAsia="zh-CN"/>
              </w:rPr>
              <w:t>符合CMA认证标志的第三方检测报告</w:t>
            </w:r>
            <w:r>
              <w:rPr>
                <w:rFonts w:hint="eastAsia" w:ascii="新宋体" w:hAnsi="新宋体" w:eastAsia="新宋体" w:cs="宋体"/>
                <w:b/>
                <w:bCs/>
                <w:color w:val="FF0000"/>
                <w:kern w:val="2"/>
                <w:sz w:val="21"/>
                <w:szCs w:val="21"/>
                <w:lang w:eastAsia="zh-CN"/>
              </w:rPr>
              <w:t>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cs="宋体"/>
                <w:b/>
                <w:bCs/>
                <w:color w:val="FF0000"/>
                <w:kern w:val="2"/>
                <w:sz w:val="21"/>
                <w:szCs w:val="21"/>
                <w:lang w:eastAsia="zh-CN"/>
              </w:rPr>
              <w:t>可查并提供查询截图。提供投标产品对应型号水效等级在水效标识网官网</w:t>
            </w:r>
            <w:r>
              <w:rPr>
                <w:rFonts w:hint="eastAsia" w:eastAsia="宋体"/>
                <w:b/>
                <w:bCs/>
                <w:color w:val="FF0000"/>
                <w:kern w:val="2"/>
                <w:sz w:val="21"/>
                <w:szCs w:val="21"/>
                <w:lang w:eastAsia="zh-CN"/>
              </w:rPr>
              <w:t>（http://www.waterlabel.org.cn/）</w:t>
            </w:r>
            <w:r>
              <w:rPr>
                <w:rFonts w:hint="eastAsia" w:ascii="新宋体" w:hAnsi="新宋体" w:eastAsia="新宋体" w:cs="宋体"/>
                <w:b/>
                <w:bCs/>
                <w:color w:val="FF0000"/>
                <w:kern w:val="2"/>
                <w:sz w:val="21"/>
                <w:szCs w:val="21"/>
                <w:lang w:eastAsia="zh-CN"/>
              </w:rPr>
              <w:t>查询截图。</w:t>
            </w:r>
          </w:p>
        </w:tc>
        <w:tc>
          <w:tcPr>
            <w:tcW w:w="470"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▲6</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1.17投标产品的加热温度可自行设定，实现至少在40℃～75℃宽度的温度调节，设备具备节能模式，长时间不用水时，设备自动进入停止加热状态</w:t>
            </w:r>
            <w:r>
              <w:rPr>
                <w:rFonts w:hint="eastAsia" w:ascii="宋体" w:hAnsi="宋体" w:eastAsia="宋体" w:cs="宋体"/>
                <w:color w:val="FF0000"/>
                <w:kern w:val="2"/>
                <w:sz w:val="21"/>
                <w:szCs w:val="21"/>
                <w:lang w:eastAsia="zh-CN"/>
              </w:rPr>
              <w:t>。</w:t>
            </w:r>
          </w:p>
        </w:tc>
        <w:tc>
          <w:tcPr>
            <w:tcW w:w="470"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1.18投标产品LED可视化显示屏，显示或提示内容包括不限于滤芯状态、加热温度、杀菌提示、出水TDS值等功能，投标产品具备无线控制模块，可实现原纯水TDS、各级滤芯寿命、用水量查看，长按短按取水方式切换、温度设置、一键杀菌等设置功能。</w:t>
            </w:r>
          </w:p>
        </w:tc>
        <w:tc>
          <w:tcPr>
            <w:tcW w:w="470" w:type="dxa"/>
            <w:vAlign w:val="center"/>
          </w:tcPr>
          <w:p>
            <w:pPr>
              <w:widowControl w:val="0"/>
              <w:jc w:val="center"/>
              <w:rPr>
                <w:rFonts w:ascii="新宋体" w:hAnsi="新宋体" w:eastAsia="新宋体" w:cs="宋体"/>
                <w:kern w:val="2"/>
                <w:sz w:val="21"/>
                <w:szCs w:val="21"/>
                <w:lang w:eastAsia="zh-CN"/>
              </w:rPr>
            </w:pPr>
          </w:p>
        </w:tc>
        <w:tc>
          <w:tcPr>
            <w:tcW w:w="1028" w:type="dxa"/>
            <w:vAlign w:val="center"/>
          </w:tcPr>
          <w:p>
            <w:pPr>
              <w:widowControl w:val="0"/>
              <w:jc w:val="center"/>
              <w:rPr>
                <w:rFonts w:ascii="新宋体" w:hAnsi="新宋体" w:eastAsia="新宋体" w:cs="宋体"/>
                <w:kern w:val="2"/>
                <w:sz w:val="21"/>
                <w:szCs w:val="21"/>
                <w:lang w:eastAsia="zh-CN"/>
              </w:rPr>
            </w:pPr>
          </w:p>
        </w:tc>
        <w:tc>
          <w:tcPr>
            <w:tcW w:w="1028" w:type="dxa"/>
            <w:vAlign w:val="center"/>
          </w:tcPr>
          <w:p>
            <w:pPr>
              <w:widowControl w:val="0"/>
              <w:jc w:val="center"/>
              <w:rPr>
                <w:rFonts w:ascii="新宋体" w:hAnsi="新宋体" w:eastAsia="新宋体" w:cs="宋体"/>
                <w:kern w:val="2"/>
                <w:sz w:val="21"/>
                <w:szCs w:val="21"/>
                <w:lang w:eastAsia="zh-CN"/>
              </w:rPr>
            </w:pPr>
          </w:p>
        </w:tc>
        <w:tc>
          <w:tcPr>
            <w:tcW w:w="1028" w:type="dxa"/>
            <w:vAlign w:val="center"/>
          </w:tcPr>
          <w:p>
            <w:pPr>
              <w:widowControl w:val="0"/>
              <w:jc w:val="center"/>
              <w:rPr>
                <w:rFonts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1.19投标产品涉水部件包括但不限于常温水箱、PP管、硅胶接头、滤芯配件、增压泵等部件提供双酚A检测报告，</w:t>
            </w:r>
            <w:r>
              <w:rPr>
                <w:rFonts w:hint="eastAsia" w:ascii="新宋体" w:hAnsi="新宋体" w:eastAsia="新宋体"/>
                <w:b/>
                <w:bCs/>
                <w:color w:val="FF0000"/>
                <w:kern w:val="2"/>
                <w:sz w:val="21"/>
                <w:szCs w:val="21"/>
                <w:lang w:eastAsia="zh-CN"/>
              </w:rPr>
              <w:t>提供产品对应型号具备CMA认证标志的第三方检测报告，报告需体现产品型号。报告需在国家市场监督管理总局-全国认证认可信息公共服务平台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r>
              <w:rPr>
                <w:rFonts w:hint="eastAsia" w:ascii="新宋体" w:hAnsi="新宋体" w:eastAsia="新宋体"/>
                <w:b/>
                <w:bCs/>
                <w:kern w:val="2"/>
                <w:sz w:val="21"/>
                <w:szCs w:val="21"/>
                <w:lang w:eastAsia="zh-CN"/>
              </w:rPr>
              <w:t>。</w:t>
            </w:r>
          </w:p>
        </w:tc>
        <w:tc>
          <w:tcPr>
            <w:tcW w:w="470"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▲7</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left"/>
              <w:rPr>
                <w:rFonts w:hint="eastAsia" w:ascii="新宋体" w:hAnsi="新宋体" w:eastAsia="新宋体"/>
                <w:kern w:val="2"/>
                <w:sz w:val="21"/>
                <w:szCs w:val="21"/>
                <w:lang w:eastAsia="zh-CN"/>
              </w:rPr>
            </w:pPr>
            <w:r>
              <w:rPr>
                <w:rFonts w:hint="eastAsia" w:ascii="新宋体" w:hAnsi="新宋体" w:eastAsia="新宋体"/>
                <w:kern w:val="2"/>
                <w:sz w:val="21"/>
                <w:szCs w:val="21"/>
                <w:lang w:eastAsia="zh-CN"/>
              </w:rPr>
              <w:t>1.20投标产品</w:t>
            </w:r>
            <w:r>
              <w:rPr>
                <w:rFonts w:hint="eastAsia" w:ascii="新宋体" w:hAnsi="新宋体" w:eastAsia="新宋体" w:cs="宋体"/>
                <w:kern w:val="2"/>
                <w:sz w:val="21"/>
                <w:szCs w:val="21"/>
                <w:lang w:eastAsia="zh-CN"/>
              </w:rPr>
              <w:t>具备手动或自动高温杀菌功能，且高温消毒时长不低于150秒</w:t>
            </w:r>
            <w:r>
              <w:rPr>
                <w:rFonts w:hint="eastAsia" w:ascii="宋体" w:hAnsi="宋体" w:eastAsia="宋体" w:cs="宋体"/>
                <w:kern w:val="2"/>
                <w:sz w:val="21"/>
                <w:szCs w:val="21"/>
                <w:lang w:eastAsia="zh-CN"/>
              </w:rPr>
              <w:t>。</w:t>
            </w:r>
          </w:p>
        </w:tc>
        <w:tc>
          <w:tcPr>
            <w:tcW w:w="470"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4"/>
              </w:numPr>
              <w:ind w:leftChars="0"/>
              <w:jc w:val="left"/>
              <w:rPr>
                <w:rFonts w:hint="eastAsia" w:ascii="新宋体" w:hAnsi="新宋体" w:eastAsia="新宋体"/>
                <w:kern w:val="2"/>
                <w:sz w:val="21"/>
                <w:szCs w:val="21"/>
                <w:lang w:eastAsia="zh-CN"/>
              </w:rPr>
            </w:pPr>
            <w:r>
              <w:rPr>
                <w:rFonts w:hint="eastAsia" w:ascii="新宋体" w:hAnsi="新宋体" w:eastAsia="新宋体" w:cs="宋体"/>
                <w:kern w:val="2"/>
                <w:sz w:val="21"/>
                <w:szCs w:val="21"/>
                <w:lang w:eastAsia="zh-CN"/>
              </w:rPr>
              <w:t>所投产品具备点按出水及长按出水两种模式且可一键进行切换以满足实际使用需求，机器具备长时间出水自动切断功能，避免浪费</w:t>
            </w:r>
            <w:r>
              <w:rPr>
                <w:rFonts w:hint="eastAsia" w:ascii="宋体" w:hAnsi="宋体" w:eastAsia="宋体" w:cs="宋体"/>
                <w:kern w:val="2"/>
                <w:sz w:val="21"/>
                <w:szCs w:val="21"/>
                <w:lang w:eastAsia="zh-CN"/>
              </w:rPr>
              <w:t>。</w:t>
            </w:r>
          </w:p>
        </w:tc>
        <w:tc>
          <w:tcPr>
            <w:tcW w:w="470"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firstLineChars="0"/>
              <w:jc w:val="left"/>
              <w:rPr>
                <w:rFonts w:hint="eastAsia" w:ascii="新宋体" w:hAnsi="新宋体" w:eastAsia="宋体"/>
                <w:kern w:val="2"/>
                <w:sz w:val="21"/>
                <w:szCs w:val="21"/>
                <w:lang w:eastAsia="zh-CN"/>
              </w:rPr>
            </w:pPr>
            <w:r>
              <w:rPr>
                <w:rFonts w:hint="eastAsia" w:ascii="新宋体" w:hAnsi="新宋体" w:eastAsia="新宋体"/>
                <w:kern w:val="2"/>
                <w:sz w:val="21"/>
                <w:szCs w:val="21"/>
                <w:lang w:eastAsia="zh-CN"/>
              </w:rPr>
              <w:t>1.21投标产品具有故障代码提醒功能，包括不限于漏水保护、温度传感器异常、加热异常、加热超温等</w:t>
            </w:r>
            <w:r>
              <w:rPr>
                <w:rFonts w:hint="eastAsia" w:ascii="宋体" w:hAnsi="宋体" w:eastAsia="宋体" w:cs="宋体"/>
                <w:kern w:val="2"/>
                <w:sz w:val="21"/>
                <w:szCs w:val="21"/>
                <w:lang w:eastAsia="zh-CN"/>
              </w:rPr>
              <w:t>。</w:t>
            </w:r>
          </w:p>
        </w:tc>
        <w:tc>
          <w:tcPr>
            <w:tcW w:w="470"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jc w:val="left"/>
              <w:textAlignment w:val="center"/>
              <w:rPr>
                <w:rFonts w:hint="eastAsia" w:ascii="新宋体" w:hAnsi="新宋体" w:eastAsia="新宋体"/>
                <w:kern w:val="2"/>
                <w:sz w:val="21"/>
                <w:szCs w:val="21"/>
                <w:lang w:eastAsia="zh-CN"/>
              </w:rPr>
            </w:pPr>
            <w:r>
              <w:rPr>
                <w:rFonts w:hint="eastAsia" w:ascii="新宋体" w:hAnsi="新宋体" w:eastAsia="新宋体" w:cs="宋体"/>
                <w:kern w:val="2"/>
                <w:sz w:val="21"/>
                <w:szCs w:val="21"/>
                <w:lang w:eastAsia="zh-CN"/>
              </w:rPr>
              <w:t>1.22所投产品出水水质标准符合CJ94-2005《饮用净水水质标准》、《食品安全国家标准 食品中污染物限量》标准及《健康直饮水水质标准》要求，</w:t>
            </w:r>
            <w:r>
              <w:rPr>
                <w:rFonts w:hint="eastAsia" w:ascii="新宋体" w:hAnsi="新宋体" w:eastAsia="新宋体" w:cs="宋体"/>
                <w:b/>
                <w:bCs/>
                <w:color w:val="FF0000"/>
                <w:kern w:val="2"/>
                <w:sz w:val="21"/>
                <w:szCs w:val="21"/>
                <w:lang w:eastAsia="zh-CN"/>
              </w:rPr>
              <w:t>提供上述三种具有</w:t>
            </w:r>
            <w:r>
              <w:rPr>
                <w:rFonts w:hint="eastAsia" w:ascii="新宋体" w:hAnsi="新宋体" w:eastAsia="新宋体"/>
                <w:b/>
                <w:bCs/>
                <w:color w:val="FF0000"/>
                <w:kern w:val="2"/>
                <w:sz w:val="21"/>
                <w:szCs w:val="21"/>
                <w:lang w:eastAsia="zh-CN"/>
              </w:rPr>
              <w:t>CMA认证标志的第三方检测报告来证明，提供报告需在国家市场监督管理总局-全国认证认可信息公共服务平台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新宋体" w:hAnsi="新宋体" w:eastAsia="新宋体" w:cs="宋体"/>
                <w:kern w:val="2"/>
                <w:sz w:val="21"/>
                <w:szCs w:val="21"/>
                <w:lang w:eastAsia="zh-CN"/>
              </w:rPr>
            </w:pPr>
            <w:r>
              <w:rPr>
                <w:rFonts w:hint="eastAsia" w:ascii="新宋体" w:hAnsi="新宋体" w:eastAsia="新宋体" w:cs="宋体"/>
                <w:kern w:val="2"/>
                <w:sz w:val="21"/>
                <w:szCs w:val="21"/>
                <w:lang w:eastAsia="zh-CN"/>
              </w:rPr>
              <w:t>▲8</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numPr>
                <w:ilvl w:val="0"/>
                <w:numId w:val="0"/>
              </w:numPr>
              <w:ind w:left="0" w:firstLine="0"/>
              <w:jc w:val="left"/>
              <w:textAlignment w:val="center"/>
              <w:rPr>
                <w:rFonts w:eastAsia="宋体"/>
                <w:kern w:val="2"/>
                <w:sz w:val="21"/>
                <w:lang w:eastAsia="zh-CN"/>
              </w:rPr>
            </w:pPr>
            <w:r>
              <w:rPr>
                <w:rFonts w:hint="eastAsia" w:ascii="新宋体" w:hAnsi="新宋体" w:eastAsia="新宋体" w:cs="宋体"/>
                <w:kern w:val="2"/>
                <w:sz w:val="21"/>
                <w:szCs w:val="21"/>
                <w:lang w:eastAsia="zh-CN"/>
              </w:rPr>
              <w:t>1.23投标产品杀菌效果：产品整机运行（不低于14天）静态无取水操作状态下，出水水样微生物（包括但不限于菌落总数、大肠菌群、大肠埃希氏菌）不得检出，</w:t>
            </w:r>
            <w:r>
              <w:rPr>
                <w:rFonts w:hint="eastAsia" w:ascii="新宋体" w:hAnsi="新宋体" w:eastAsia="新宋体" w:cs="宋体"/>
                <w:b/>
                <w:bCs/>
                <w:color w:val="FF0000"/>
                <w:kern w:val="2"/>
                <w:sz w:val="21"/>
                <w:szCs w:val="21"/>
                <w:lang w:eastAsia="zh-CN"/>
              </w:rPr>
              <w:t>提供具有</w:t>
            </w:r>
            <w:r>
              <w:rPr>
                <w:rFonts w:hint="eastAsia" w:ascii="新宋体" w:hAnsi="新宋体" w:eastAsia="新宋体"/>
                <w:b/>
                <w:bCs/>
                <w:color w:val="FF0000"/>
                <w:kern w:val="2"/>
                <w:sz w:val="21"/>
                <w:szCs w:val="21"/>
                <w:lang w:eastAsia="zh-CN"/>
              </w:rPr>
              <w:t>CMA认证标志的第三方检测报告来证明，报告申请人为投标产品制造商，提供报告需在国家市场监督管理总局-全国认证认可信息公共服务平台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新宋体" w:hAnsi="新宋体" w:eastAsia="新宋体"/>
                <w:b/>
                <w:bCs/>
                <w:color w:val="FF0000"/>
                <w:kern w:val="2"/>
                <w:sz w:val="21"/>
                <w:szCs w:val="21"/>
                <w:lang w:eastAsia="zh-CN"/>
              </w:rPr>
              <w:t>可查并提供查询截图，。</w:t>
            </w:r>
          </w:p>
        </w:tc>
        <w:tc>
          <w:tcPr>
            <w:tcW w:w="470" w:type="dxa"/>
            <w:vAlign w:val="center"/>
          </w:tcPr>
          <w:p>
            <w:pPr>
              <w:widowControl w:val="0"/>
              <w:jc w:val="center"/>
              <w:rPr>
                <w:rFonts w:hint="eastAsia" w:ascii="宋体" w:hAnsi="宋体" w:eastAsia="新宋体"/>
                <w:kern w:val="2"/>
                <w:lang w:eastAsia="zh-CN"/>
              </w:rPr>
            </w:pPr>
            <w:r>
              <w:rPr>
                <w:rFonts w:hint="eastAsia" w:ascii="新宋体" w:hAnsi="新宋体" w:eastAsia="新宋体" w:cs="宋体"/>
                <w:kern w:val="2"/>
                <w:sz w:val="21"/>
                <w:szCs w:val="21"/>
                <w:lang w:eastAsia="zh-CN"/>
              </w:rPr>
              <w:t>▲9</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2</w:t>
            </w:r>
          </w:p>
        </w:tc>
        <w:tc>
          <w:tcPr>
            <w:tcW w:w="1590" w:type="dxa"/>
            <w:vMerge w:val="restart"/>
            <w:vAlign w:val="center"/>
          </w:tcPr>
          <w:p>
            <w:pPr>
              <w:widowControl w:val="0"/>
              <w:jc w:val="center"/>
              <w:rPr>
                <w:rFonts w:ascii="宋体" w:hAnsi="宋体" w:eastAsia="宋体"/>
                <w:bCs/>
                <w:kern w:val="2"/>
                <w:lang w:eastAsia="zh-CN"/>
              </w:rPr>
            </w:pPr>
            <w:r>
              <w:rPr>
                <w:rFonts w:hint="eastAsia" w:ascii="Courier New" w:hAnsi="Courier New" w:eastAsia="宋体" w:cs="宋体"/>
                <w:b/>
                <w:bCs/>
                <w:lang w:eastAsia="zh-CN"/>
              </w:rPr>
              <w:t>三龙头校园直饮水机</w:t>
            </w:r>
          </w:p>
        </w:tc>
        <w:tc>
          <w:tcPr>
            <w:tcW w:w="2970" w:type="dxa"/>
            <w:vAlign w:val="center"/>
          </w:tcPr>
          <w:p>
            <w:pPr>
              <w:widowControl/>
              <w:spacing w:line="240" w:lineRule="auto"/>
              <w:jc w:val="left"/>
              <w:rPr>
                <w:rFonts w:hint="eastAsia" w:ascii="宋体" w:hAnsi="宋体" w:eastAsia="宋体"/>
                <w:bCs/>
                <w:kern w:val="2"/>
                <w:lang w:eastAsia="zh-CN"/>
              </w:rPr>
            </w:pPr>
            <w:r>
              <w:rPr>
                <w:rFonts w:hint="eastAsia" w:ascii="宋体" w:hAnsi="宋体" w:eastAsia="宋体" w:cs="宋体"/>
                <w:sz w:val="21"/>
                <w:szCs w:val="21"/>
                <w:lang w:eastAsia="zh-CN"/>
              </w:rPr>
              <w:t>2.1整机为立式柜机，外观参考尺寸：950×400×1450mm，正负偏差±20mm内，</w:t>
            </w:r>
            <w:r>
              <w:rPr>
                <w:rFonts w:hint="eastAsia" w:ascii="宋体" w:hAnsi="宋体" w:eastAsia="宋体" w:cs="宋体"/>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hint="eastAsia" w:eastAsia="宋体"/>
                <w:kern w:val="2"/>
                <w:sz w:val="21"/>
                <w:szCs w:val="21"/>
                <w:lang w:eastAsia="zh-CN"/>
              </w:rPr>
            </w:pPr>
            <w:r>
              <w:rPr>
                <w:rFonts w:hint="eastAsia" w:eastAsia="宋体"/>
                <w:kern w:val="2"/>
                <w:sz w:val="21"/>
                <w:szCs w:val="21"/>
                <w:lang w:eastAsia="zh-CN"/>
              </w:rPr>
              <w:t>2.1产品水龙头数量为3个，出水均为温水，按键控制出水，龙头间距≥300mm，水嘴到接水盒的高度≥350mm，接水槽宽度≥180mm，取水按键距地面</w:t>
            </w:r>
          </w:p>
          <w:p>
            <w:pPr>
              <w:widowControl/>
              <w:spacing w:line="240" w:lineRule="auto"/>
              <w:jc w:val="left"/>
              <w:rPr>
                <w:rFonts w:ascii="宋体" w:hAnsi="宋体" w:eastAsia="宋体"/>
                <w:bCs/>
                <w:kern w:val="2"/>
                <w:sz w:val="21"/>
                <w:szCs w:val="21"/>
                <w:lang w:eastAsia="zh-CN"/>
              </w:rPr>
            </w:pPr>
            <w:r>
              <w:rPr>
                <w:rFonts w:hint="eastAsia" w:eastAsia="宋体"/>
                <w:kern w:val="2"/>
                <w:sz w:val="21"/>
                <w:szCs w:val="21"/>
                <w:lang w:eastAsia="zh-CN"/>
              </w:rPr>
              <w:t>1250mm（±20mm），适合取水高度，</w:t>
            </w:r>
            <w:r>
              <w:rPr>
                <w:rFonts w:hint="eastAsia" w:ascii="宋体" w:hAnsi="宋体" w:eastAsia="宋体" w:cs="宋体"/>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ascii="宋体" w:hAnsi="宋体" w:eastAsia="宋体"/>
                <w:kern w:val="2"/>
                <w:sz w:val="21"/>
                <w:szCs w:val="21"/>
                <w:lang w:eastAsia="zh-CN"/>
              </w:rPr>
            </w:pPr>
            <w:r>
              <w:rPr>
                <w:rFonts w:hint="eastAsia" w:eastAsia="宋体"/>
                <w:kern w:val="2"/>
                <w:sz w:val="21"/>
                <w:szCs w:val="21"/>
                <w:lang w:eastAsia="zh-CN"/>
              </w:rPr>
              <w:t>2.3取水台为敞开式180°设计，便于前、左、右多点位取水，采用圆角防撞设计，</w:t>
            </w:r>
            <w:r>
              <w:rPr>
                <w:rFonts w:hint="eastAsia" w:ascii="宋体" w:hAnsi="宋体" w:eastAsia="宋体" w:cs="宋体"/>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shd w:val="clear" w:color="auto" w:fill="auto"/>
            <w:vAlign w:val="center"/>
          </w:tcPr>
          <w:p>
            <w:pPr>
              <w:widowControl w:val="0"/>
              <w:spacing w:line="240" w:lineRule="auto"/>
              <w:jc w:val="both"/>
              <w:rPr>
                <w:rFonts w:ascii="宋体" w:hAnsi="宋体" w:eastAsia="宋体"/>
                <w:bCs/>
                <w:kern w:val="2"/>
                <w:lang w:eastAsia="zh-CN"/>
              </w:rPr>
            </w:pPr>
            <w:r>
              <w:rPr>
                <w:rFonts w:hint="eastAsia" w:eastAsia="宋体"/>
                <w:kern w:val="2"/>
                <w:sz w:val="21"/>
                <w:szCs w:val="21"/>
                <w:lang w:eastAsia="zh-CN"/>
              </w:rPr>
              <w:t>2.4过滤系统：采用反渗透过滤技术工艺，过滤系统要求以涉水卫生批件内容为准，提供投标产品型号</w:t>
            </w:r>
            <w:r>
              <w:rPr>
                <w:rFonts w:hint="eastAsia" w:eastAsia="宋体"/>
                <w:color w:val="FF0000"/>
                <w:kern w:val="2"/>
                <w:sz w:val="21"/>
                <w:szCs w:val="21"/>
                <w:lang w:eastAsia="zh-CN"/>
              </w:rPr>
              <w:t>《涉及饮用水卫生安全产品卫生许可批件》扫描件。</w:t>
            </w:r>
          </w:p>
        </w:tc>
        <w:tc>
          <w:tcPr>
            <w:tcW w:w="470" w:type="dxa"/>
            <w:shd w:val="clear" w:color="auto" w:fill="auto"/>
            <w:vAlign w:val="center"/>
          </w:tcPr>
          <w:p>
            <w:pPr>
              <w:widowControl w:val="0"/>
              <w:jc w:val="center"/>
              <w:rPr>
                <w:rFonts w:ascii="宋体" w:hAnsi="宋体" w:eastAsia="宋体"/>
                <w:bCs/>
                <w:kern w:val="2"/>
                <w:lang w:eastAsia="zh-CN"/>
              </w:rPr>
            </w:pPr>
            <w:r>
              <w:rPr>
                <w:rFonts w:hint="eastAsia" w:eastAsia="宋体"/>
                <w:color w:val="FF0000"/>
                <w:kern w:val="2"/>
                <w:sz w:val="21"/>
                <w:szCs w:val="21"/>
                <w:lang w:eastAsia="zh-CN"/>
              </w:rPr>
              <w:t>★</w:t>
            </w:r>
          </w:p>
        </w:tc>
        <w:tc>
          <w:tcPr>
            <w:tcW w:w="1028" w:type="dxa"/>
            <w:shd w:val="clear" w:color="auto" w:fill="auto"/>
            <w:vAlign w:val="center"/>
          </w:tcPr>
          <w:p>
            <w:pPr>
              <w:widowControl w:val="0"/>
              <w:jc w:val="center"/>
              <w:rPr>
                <w:rFonts w:hint="eastAsia" w:eastAsia="宋体"/>
                <w:color w:val="FF0000"/>
                <w:kern w:val="2"/>
                <w:sz w:val="21"/>
                <w:szCs w:val="21"/>
                <w:lang w:eastAsia="zh-CN"/>
              </w:rPr>
            </w:pPr>
          </w:p>
        </w:tc>
        <w:tc>
          <w:tcPr>
            <w:tcW w:w="1028" w:type="dxa"/>
            <w:shd w:val="clear" w:color="auto" w:fill="auto"/>
            <w:vAlign w:val="center"/>
          </w:tcPr>
          <w:p>
            <w:pPr>
              <w:widowControl w:val="0"/>
              <w:jc w:val="center"/>
              <w:rPr>
                <w:rFonts w:hint="eastAsia" w:eastAsia="宋体"/>
                <w:color w:val="FF0000"/>
                <w:kern w:val="2"/>
                <w:sz w:val="21"/>
                <w:szCs w:val="21"/>
                <w:lang w:eastAsia="zh-CN"/>
              </w:rPr>
            </w:pPr>
          </w:p>
        </w:tc>
        <w:tc>
          <w:tcPr>
            <w:tcW w:w="1028" w:type="dxa"/>
            <w:shd w:val="clear" w:color="auto" w:fill="auto"/>
            <w:vAlign w:val="center"/>
          </w:tcPr>
          <w:p>
            <w:pPr>
              <w:widowControl w:val="0"/>
              <w:jc w:val="center"/>
              <w:rPr>
                <w:rFonts w:hint="eastAsia" w:eastAsia="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2.5</w:t>
            </w:r>
            <w:r>
              <w:rPr>
                <w:rFonts w:hint="eastAsia" w:eastAsia="宋体"/>
                <w:kern w:val="2"/>
                <w:sz w:val="21"/>
                <w:szCs w:val="21"/>
                <w:lang w:eastAsia="zh-CN"/>
              </w:rPr>
              <w:t>杀菌装置：采用紫外线（UV）杀菌装置（水批及说明书内必须体现），且紫外线使用年限≥9000h，紫外线杀菌器须满足《生活饮用水消毒剂和消毒设备卫生安全评价规范》，</w:t>
            </w:r>
            <w:r>
              <w:rPr>
                <w:rFonts w:hint="eastAsia" w:eastAsia="宋体"/>
                <w:b/>
                <w:bCs/>
                <w:color w:val="FF0000"/>
                <w:kern w:val="2"/>
                <w:sz w:val="21"/>
                <w:szCs w:val="21"/>
                <w:lang w:eastAsia="zh-CN"/>
              </w:rPr>
              <w:t>提供紫外线杀菌器具备CMA认证标志第三方检测报告，提供报告需在国家市场监督管理总局全国认证认可信息公共服务平台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470" w:type="dxa"/>
            <w:vAlign w:val="center"/>
          </w:tcPr>
          <w:p>
            <w:pPr>
              <w:widowControl w:val="0"/>
              <w:jc w:val="center"/>
              <w:rPr>
                <w:rFonts w:ascii="宋体" w:hAnsi="宋体" w:eastAsia="新宋体"/>
                <w:bCs/>
                <w:kern w:val="2"/>
                <w:lang w:eastAsia="zh-CN"/>
              </w:rPr>
            </w:pPr>
            <w:r>
              <w:rPr>
                <w:rFonts w:hint="eastAsia" w:ascii="新宋体" w:hAnsi="新宋体" w:eastAsia="新宋体" w:cs="宋体"/>
                <w:kern w:val="2"/>
                <w:sz w:val="21"/>
                <w:szCs w:val="21"/>
                <w:lang w:eastAsia="zh-CN"/>
              </w:rPr>
              <w:t>▲10</w:t>
            </w: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c>
          <w:tcPr>
            <w:tcW w:w="1028" w:type="dxa"/>
            <w:vAlign w:val="center"/>
          </w:tcPr>
          <w:p>
            <w:pPr>
              <w:widowControl w:val="0"/>
              <w:jc w:val="center"/>
              <w:rPr>
                <w:rFonts w:hint="eastAsia" w:ascii="新宋体" w:hAnsi="新宋体" w:eastAsia="新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ascii="宋体" w:hAnsi="宋体" w:eastAsia="宋体"/>
                <w:bCs/>
                <w:color w:val="FF0000"/>
                <w:kern w:val="2"/>
                <w:sz w:val="21"/>
                <w:szCs w:val="21"/>
                <w:lang w:eastAsia="zh-CN"/>
              </w:rPr>
            </w:pPr>
            <w:r>
              <w:rPr>
                <w:rFonts w:hint="eastAsia" w:eastAsia="宋体"/>
                <w:kern w:val="2"/>
                <w:sz w:val="21"/>
                <w:szCs w:val="21"/>
                <w:lang w:eastAsia="zh-CN"/>
              </w:rPr>
              <w:t>2.6净水流量＞1L/min，额定总净水量＞4000L净化能力要求以涉水卫生批件内容及投标产品单一型号的水效检测报告为准，</w:t>
            </w:r>
            <w:r>
              <w:rPr>
                <w:rFonts w:hint="eastAsia" w:eastAsia="宋体"/>
                <w:b/>
                <w:bCs/>
                <w:color w:val="FF0000"/>
                <w:kern w:val="2"/>
                <w:sz w:val="21"/>
                <w:szCs w:val="21"/>
                <w:lang w:eastAsia="zh-CN"/>
              </w:rPr>
              <w:t>投标产品对应型号的具备CMA认证标志的第三方检测水效检告扫描件，报告需在国家市场监督管理总局-全国认证认可信息公共服务平台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▲11</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2.7额定电压/频率220V/50Hz，额定总功率≤3100W，防止线路过载。</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2.8热罐组件、加热管、水位探针均为食品级304不锈钢材质，</w:t>
            </w:r>
            <w:r>
              <w:rPr>
                <w:rFonts w:hint="eastAsia" w:eastAsia="宋体"/>
                <w:b/>
                <w:bCs/>
                <w:color w:val="FF0000"/>
                <w:kern w:val="2"/>
                <w:sz w:val="21"/>
                <w:szCs w:val="21"/>
                <w:lang w:eastAsia="zh-CN"/>
              </w:rPr>
              <w:t>提供热罐组件、加热管、水位探针符合GB 4806.9-2023标准第三方检测报告，检测报告需具备CMA认证标志且报告需体现投标产品型号，提供上述资料扫描件，报告需在国家市场监督管理总局-全国认证认可信息公共服务平台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▲12</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numPr>
                <w:ilvl w:val="0"/>
                <w:numId w:val="0"/>
              </w:numPr>
              <w:spacing w:line="240" w:lineRule="auto"/>
              <w:ind w:left="0" w:firstLine="0"/>
              <w:jc w:val="both"/>
              <w:rPr>
                <w:rFonts w:ascii="宋体" w:hAnsi="宋体" w:eastAsia="宋体"/>
                <w:bCs/>
                <w:kern w:val="2"/>
                <w:sz w:val="21"/>
                <w:szCs w:val="21"/>
                <w:lang w:eastAsia="zh-CN"/>
              </w:rPr>
            </w:pPr>
            <w:r>
              <w:rPr>
                <w:rFonts w:hint="eastAsia" w:eastAsia="宋体"/>
                <w:kern w:val="2"/>
                <w:sz w:val="21"/>
                <w:szCs w:val="21"/>
                <w:lang w:eastAsia="zh-CN"/>
              </w:rPr>
              <w:t>2.9产品制热水能力≥30L/h（≥92℃），制温开水能力≥80L/h（≥38℃），制常温水能力≥60L/h，</w:t>
            </w:r>
            <w:r>
              <w:rPr>
                <w:rFonts w:hint="eastAsia" w:ascii="宋体" w:hAnsi="宋体" w:eastAsia="宋体" w:cs="宋体"/>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center"/>
              <w:rPr>
                <w:rFonts w:hint="eastAsia" w:eastAsia="宋体"/>
                <w:kern w:val="2"/>
                <w:sz w:val="21"/>
                <w:szCs w:val="21"/>
                <w:lang w:eastAsia="zh-CN"/>
              </w:rPr>
            </w:pPr>
            <w:r>
              <w:rPr>
                <w:rFonts w:hint="eastAsia" w:eastAsia="宋体"/>
                <w:kern w:val="2"/>
                <w:sz w:val="21"/>
                <w:szCs w:val="21"/>
                <w:lang w:eastAsia="zh-CN"/>
              </w:rPr>
              <w:t>2.10常温水箱或压力罐储水容积≥24L，储水容量数</w:t>
            </w:r>
          </w:p>
          <w:p>
            <w:pPr>
              <w:widowControl w:val="0"/>
              <w:spacing w:line="240" w:lineRule="auto"/>
              <w:jc w:val="both"/>
              <w:rPr>
                <w:rFonts w:ascii="宋体" w:hAnsi="宋体" w:eastAsia="宋体"/>
                <w:bCs/>
                <w:kern w:val="2"/>
                <w:sz w:val="21"/>
                <w:szCs w:val="21"/>
                <w:lang w:eastAsia="zh-CN"/>
              </w:rPr>
            </w:pPr>
            <w:r>
              <w:rPr>
                <w:rFonts w:hint="eastAsia" w:eastAsia="宋体"/>
                <w:kern w:val="2"/>
                <w:sz w:val="21"/>
                <w:szCs w:val="21"/>
                <w:lang w:eastAsia="zh-CN"/>
              </w:rPr>
              <w:t>据以涉水卫生批件内规格数据为准。</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hint="eastAsia" w:eastAsia="宋体"/>
                <w:kern w:val="2"/>
                <w:sz w:val="21"/>
                <w:szCs w:val="21"/>
                <w:lang w:eastAsia="zh-CN"/>
              </w:rPr>
            </w:pPr>
            <w:r>
              <w:rPr>
                <w:rFonts w:hint="eastAsia" w:eastAsia="宋体"/>
                <w:kern w:val="2"/>
                <w:sz w:val="21"/>
                <w:szCs w:val="21"/>
                <w:lang w:eastAsia="zh-CN"/>
              </w:rPr>
              <w:t>2.11主要输配水零部件包括不限于不锈钢电加热管、不锈钢热交换器、硅橡胶配件、给水用PE软管等输配水配件符合《生活饮用水输配水设备及防护材料卫生安全评价规范》（2001），</w:t>
            </w:r>
            <w:r>
              <w:rPr>
                <w:rFonts w:hint="eastAsia" w:eastAsia="宋体"/>
                <w:b/>
                <w:bCs/>
                <w:color w:val="FF0000"/>
                <w:kern w:val="2"/>
                <w:sz w:val="21"/>
                <w:szCs w:val="21"/>
                <w:lang w:eastAsia="zh-CN"/>
              </w:rPr>
              <w:t>提供不锈钢电加热管、不锈钢热交换器、硅橡胶配件、给水用PE软管等输配水配件符合CMA认证标志的第三方检测报告，提供报告需在国家市场监督管理总局-全国认证认可信息公共服务平台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▲13</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2.12投标产品整机出水水质符合GB 5749-2022《生活饮用水卫生标准》：砷≤0.01mg/L、汞≤0.001mg/L、甲醛≤0.9mg/L、土臭素≤0.00001mg/L、亚硝酸盐（以N计）≤1mg/L，</w:t>
            </w:r>
            <w:r>
              <w:rPr>
                <w:rFonts w:hint="eastAsia" w:eastAsia="宋体"/>
                <w:b/>
                <w:bCs/>
                <w:color w:val="FF0000"/>
                <w:kern w:val="2"/>
                <w:sz w:val="21"/>
                <w:szCs w:val="21"/>
                <w:lang w:eastAsia="zh-CN"/>
              </w:rPr>
              <w:t>提供具备CMA认证标志的第三方检测报告，报告内需体现投标产品型号，报告需在国家市场监督管理总局-全国认证认可信息公共服务平台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▲14</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2.13防触电保护类型为I类，防护等级为IP44。</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center"/>
              <w:rPr>
                <w:rFonts w:hint="eastAsia" w:eastAsia="宋体"/>
                <w:b/>
                <w:bCs/>
                <w:color w:val="FF0000"/>
                <w:kern w:val="2"/>
                <w:sz w:val="21"/>
                <w:szCs w:val="21"/>
                <w:lang w:eastAsia="zh-CN"/>
              </w:rPr>
            </w:pPr>
            <w:r>
              <w:rPr>
                <w:rFonts w:hint="eastAsia" w:eastAsia="宋体"/>
                <w:kern w:val="2"/>
                <w:sz w:val="21"/>
                <w:szCs w:val="21"/>
                <w:lang w:eastAsia="zh-CN"/>
              </w:rPr>
              <w:t>2.14产品单位水量能耗值及保温性能符合《商用电水器节能认证技术规范》，</w:t>
            </w:r>
            <w:r>
              <w:rPr>
                <w:rFonts w:hint="eastAsia" w:eastAsia="宋体"/>
                <w:b/>
                <w:bCs/>
                <w:color w:val="FF0000"/>
                <w:kern w:val="2"/>
                <w:sz w:val="21"/>
                <w:szCs w:val="21"/>
                <w:lang w:eastAsia="zh-CN"/>
              </w:rPr>
              <w:t>提供投标产品型号具备CMA认证标志的第三方检测报告来证明，报告需在国家市场监督管理总局-全国认证认可信息公共服务平台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w:t>
            </w:r>
          </w:p>
          <w:p>
            <w:pPr>
              <w:widowControl w:val="0"/>
              <w:spacing w:line="240" w:lineRule="auto"/>
              <w:jc w:val="both"/>
              <w:rPr>
                <w:rFonts w:eastAsia="宋体"/>
                <w:kern w:val="2"/>
                <w:sz w:val="21"/>
                <w:szCs w:val="21"/>
                <w:lang w:eastAsia="zh-CN"/>
              </w:rPr>
            </w:pPr>
            <w:r>
              <w:rPr>
                <w:rFonts w:hint="eastAsia" w:eastAsia="宋体"/>
                <w:b/>
                <w:bCs/>
                <w:color w:val="FF0000"/>
                <w:kern w:val="2"/>
                <w:sz w:val="21"/>
                <w:szCs w:val="21"/>
                <w:lang w:eastAsia="zh-CN"/>
              </w:rPr>
              <w:t>询截图</w:t>
            </w:r>
            <w:r>
              <w:rPr>
                <w:rFonts w:hint="eastAsia"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▲15</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2.15产品满足1级水效标准，</w:t>
            </w:r>
            <w:r>
              <w:rPr>
                <w:rFonts w:hint="eastAsia" w:eastAsia="宋体"/>
                <w:b/>
                <w:bCs/>
                <w:color w:val="FF0000"/>
                <w:kern w:val="2"/>
                <w:sz w:val="21"/>
                <w:szCs w:val="21"/>
                <w:lang w:eastAsia="zh-CN"/>
              </w:rPr>
              <w:t>提供投标设备单一型号的符合GB 34914-2021《净水机水效限定值及水效等级》要求的具备CMA认证标志的第三方检测水效报告，报告需在国家市场监督管理总局-全国认证认可信息公共服务平台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可查并提供查询截图，提供产品型号水效等级在水效标识网官网（http://www.waterlabel.org.cn/）查询截图</w:t>
            </w:r>
            <w:r>
              <w:rPr>
                <w:rFonts w:hint="eastAsia"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▲16</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center"/>
              <w:rPr>
                <w:rFonts w:hint="eastAsia" w:eastAsia="宋体"/>
                <w:kern w:val="2"/>
                <w:sz w:val="21"/>
                <w:szCs w:val="21"/>
                <w:lang w:eastAsia="zh-CN"/>
              </w:rPr>
            </w:pPr>
            <w:r>
              <w:rPr>
                <w:rFonts w:hint="eastAsia" w:eastAsia="宋体"/>
                <w:kern w:val="2"/>
                <w:sz w:val="21"/>
                <w:szCs w:val="21"/>
                <w:lang w:eastAsia="zh-CN"/>
              </w:rPr>
              <w:t>2.16投标产品具备漏水保护装置，检测漏水即切断进水，具备节能模式，长时间不用水时，设备自动进入停止加热状态，具备无线控制模块，可实现无线控制温度设置、定时开关机、一键杀菌、一键排水、一键进入节能模式等功能，具有故障代码提醒功能，包括不限于通讯故障、制水故障、温度传感器异常、加热异常、加热超温等，具备手动或自动高温杀菌功能，且高温消毒运行时长不低于150秒，具备点按出水及长按出水两种模式且可一键进行切换以满足实际使用需求，具备长时间出水自动切断功能，避免浪费。具备LED可视化显示屏，显示或提示内容包括不限于</w:t>
            </w:r>
          </w:p>
          <w:p>
            <w:pPr>
              <w:widowControl w:val="0"/>
              <w:spacing w:line="240" w:lineRule="auto"/>
              <w:jc w:val="both"/>
              <w:rPr>
                <w:rFonts w:eastAsia="宋体"/>
                <w:kern w:val="2"/>
                <w:sz w:val="21"/>
                <w:szCs w:val="21"/>
                <w:lang w:eastAsia="zh-CN"/>
              </w:rPr>
            </w:pPr>
            <w:r>
              <w:rPr>
                <w:rFonts w:hint="eastAsia" w:eastAsia="宋体"/>
                <w:kern w:val="2"/>
                <w:sz w:val="21"/>
                <w:szCs w:val="21"/>
                <w:lang w:eastAsia="zh-CN"/>
              </w:rPr>
              <w:t>滤芯状态、加热温度、杀菌提示、出水TDS值等功能。</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numPr>
                <w:ilvl w:val="0"/>
                <w:numId w:val="0"/>
              </w:numPr>
              <w:spacing w:line="240" w:lineRule="auto"/>
              <w:ind w:left="0" w:firstLine="0"/>
              <w:jc w:val="both"/>
              <w:rPr>
                <w:rFonts w:eastAsia="宋体"/>
                <w:kern w:val="2"/>
                <w:sz w:val="21"/>
                <w:szCs w:val="21"/>
                <w:lang w:eastAsia="zh-CN"/>
              </w:rPr>
            </w:pPr>
            <w:r>
              <w:rPr>
                <w:rFonts w:hint="eastAsia" w:eastAsia="宋体"/>
                <w:kern w:val="2"/>
                <w:sz w:val="21"/>
                <w:szCs w:val="21"/>
                <w:lang w:eastAsia="zh-CN"/>
              </w:rPr>
              <w:t>2.17</w:t>
            </w:r>
            <w:r>
              <w:rPr>
                <w:rFonts w:eastAsia="宋体"/>
                <w:kern w:val="2"/>
                <w:sz w:val="21"/>
                <w:szCs w:val="21"/>
                <w:lang w:eastAsia="zh-CN"/>
              </w:rPr>
              <w:t>投标产品</w:t>
            </w:r>
            <w:r>
              <w:rPr>
                <w:rFonts w:hint="eastAsia" w:eastAsia="宋体"/>
                <w:kern w:val="2"/>
                <w:sz w:val="21"/>
                <w:szCs w:val="21"/>
                <w:lang w:eastAsia="zh-CN"/>
              </w:rPr>
              <w:t>使用一体式滤芯（滤壳与滤芯一体式），避免滤壳多次使用造成污染。且滤芯应具备防伪识别功能，防止劣质滤芯平替使用，保障饮水安全，延长机器寿命</w:t>
            </w:r>
            <w:r>
              <w:rPr>
                <w:rFonts w:eastAsia="宋体"/>
                <w:kern w:val="2"/>
                <w:sz w:val="21"/>
                <w:szCs w:val="21"/>
                <w:lang w:eastAsia="zh-CN"/>
              </w:rPr>
              <w:t>，滤芯使用型号必须与产品型号的净水机水效检验检测报告内滤芯型号一致，且滤芯防伪功能须在品牌官方平台查询。</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Courier New" w:hAnsi="Courier New" w:eastAsia="宋体" w:cs="宋体"/>
                <w:b/>
                <w:bCs/>
                <w:lang w:eastAsia="zh-CN"/>
              </w:rPr>
            </w:pPr>
          </w:p>
        </w:tc>
        <w:tc>
          <w:tcPr>
            <w:tcW w:w="2970" w:type="dxa"/>
            <w:vAlign w:val="center"/>
          </w:tcPr>
          <w:p>
            <w:pPr>
              <w:widowControl w:val="0"/>
              <w:spacing w:line="240" w:lineRule="auto"/>
              <w:jc w:val="both"/>
              <w:rPr>
                <w:rFonts w:eastAsia="宋体"/>
                <w:kern w:val="2"/>
                <w:sz w:val="21"/>
                <w:szCs w:val="21"/>
                <w:lang w:eastAsia="zh-CN"/>
              </w:rPr>
            </w:pPr>
            <w:r>
              <w:rPr>
                <w:rFonts w:hint="eastAsia" w:eastAsia="宋体"/>
                <w:kern w:val="2"/>
                <w:sz w:val="21"/>
                <w:szCs w:val="21"/>
                <w:lang w:eastAsia="zh-CN"/>
              </w:rPr>
              <w:t>2.17</w:t>
            </w:r>
            <w:r>
              <w:rPr>
                <w:rFonts w:eastAsia="宋体"/>
                <w:kern w:val="2"/>
                <w:sz w:val="21"/>
                <w:szCs w:val="21"/>
                <w:lang w:eastAsia="zh-CN"/>
              </w:rPr>
              <w:t>投标产品</w:t>
            </w:r>
            <w:r>
              <w:rPr>
                <w:rFonts w:hint="eastAsia" w:eastAsia="宋体"/>
                <w:kern w:val="2"/>
                <w:sz w:val="21"/>
                <w:szCs w:val="21"/>
                <w:lang w:eastAsia="zh-CN"/>
              </w:rPr>
              <w:t>出水水质标准符合CJ94-2005《饮用净水水质标准》、《食品安全国家标准 食品中污染物限量》标准及《健康直饮水水质标准》要求，</w:t>
            </w:r>
            <w:r>
              <w:rPr>
                <w:rFonts w:hint="eastAsia" w:eastAsia="宋体"/>
                <w:b/>
                <w:bCs/>
                <w:color w:val="FF0000"/>
                <w:kern w:val="2"/>
                <w:sz w:val="21"/>
                <w:szCs w:val="21"/>
                <w:lang w:eastAsia="zh-CN"/>
              </w:rPr>
              <w:t>提供产品</w:t>
            </w:r>
            <w:r>
              <w:rPr>
                <w:rFonts w:eastAsia="宋体"/>
                <w:b/>
                <w:bCs/>
                <w:color w:val="FF0000"/>
                <w:kern w:val="2"/>
                <w:sz w:val="21"/>
                <w:szCs w:val="21"/>
                <w:lang w:eastAsia="zh-CN"/>
              </w:rPr>
              <w:t>对应</w:t>
            </w:r>
            <w:r>
              <w:rPr>
                <w:rFonts w:hint="eastAsia" w:eastAsia="宋体"/>
                <w:b/>
                <w:bCs/>
                <w:color w:val="FF0000"/>
                <w:kern w:val="2"/>
                <w:sz w:val="21"/>
                <w:szCs w:val="21"/>
                <w:lang w:eastAsia="zh-CN"/>
              </w:rPr>
              <w:t>型号3种标准检测报告</w:t>
            </w:r>
            <w:r>
              <w:rPr>
                <w:rFonts w:eastAsia="宋体"/>
                <w:b/>
                <w:bCs/>
                <w:color w:val="FF0000"/>
                <w:kern w:val="2"/>
                <w:sz w:val="21"/>
                <w:szCs w:val="21"/>
                <w:lang w:eastAsia="zh-CN"/>
              </w:rPr>
              <w:t>且</w:t>
            </w:r>
            <w:r>
              <w:rPr>
                <w:rFonts w:hint="eastAsia" w:eastAsia="宋体"/>
                <w:b/>
                <w:bCs/>
                <w:color w:val="FF0000"/>
                <w:kern w:val="2"/>
                <w:sz w:val="21"/>
                <w:szCs w:val="21"/>
                <w:lang w:eastAsia="zh-CN"/>
              </w:rPr>
              <w:t>具备CMA认证标志的第三方检测报告，报告需在国家市场监督管理总局-全国认证认可信息公共服务平台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eastAsia="宋体"/>
                <w:b/>
                <w:bCs/>
                <w:color w:val="FF0000"/>
                <w:kern w:val="2"/>
                <w:sz w:val="21"/>
                <w:szCs w:val="21"/>
                <w:lang w:eastAsia="zh-CN"/>
              </w:rPr>
              <w:t>可查并提供查询截图</w:t>
            </w:r>
            <w:r>
              <w:rPr>
                <w:rFonts w:eastAsia="宋体"/>
                <w:b/>
                <w:bCs/>
                <w:color w:val="FF0000"/>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▲17</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hint="eastAsia" w:ascii="宋体" w:hAnsi="宋体" w:eastAsia="宋体"/>
                <w:bCs/>
                <w:kern w:val="2"/>
                <w:lang w:eastAsia="zh-CN"/>
              </w:rPr>
            </w:pPr>
            <w:r>
              <w:rPr>
                <w:rFonts w:hint="eastAsia" w:ascii="宋体" w:hAnsi="宋体" w:eastAsia="宋体"/>
                <w:bCs/>
                <w:kern w:val="2"/>
                <w:lang w:eastAsia="zh-CN"/>
              </w:rPr>
              <w:t>3</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二龙头直饮水机</w:t>
            </w: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3.1整机为立式柜机，外观参考尺寸：宽*厚*高要求为550*540*1700mm，正负偏差可在±10mm内，</w:t>
            </w:r>
            <w:r>
              <w:rPr>
                <w:rFonts w:hint="eastAsia" w:ascii="宋体" w:hAnsi="宋体" w:eastAsia="宋体" w:cs="宋体"/>
                <w:kern w:val="2"/>
                <w:sz w:val="21"/>
                <w:szCs w:val="21"/>
                <w:lang w:eastAsia="zh-CN"/>
              </w:rPr>
              <w:t>提供产品彩页或厂家出具的产品技术说明扫描件</w:t>
            </w:r>
            <w:r>
              <w:rPr>
                <w:rFonts w:hint="eastAsia" w:ascii="宋体" w:hAnsi="宋体" w:eastAsia="宋体" w:cs="宋体"/>
                <w:sz w:val="21"/>
                <w:szCs w:val="21"/>
                <w:lang w:eastAsia="zh-CN" w:bidi="ar"/>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3.2水龙头数量为2个，1开1常温配置，触摸式控制出水，龙头间距≥280mm，水嘴到接水盒的高度≥350mm。</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numPr>
                <w:ilvl w:val="0"/>
                <w:numId w:val="0"/>
              </w:numPr>
              <w:suppressLineNumbers w:val="0"/>
              <w:ind w:left="0" w:firstLine="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3.3整机外壳钣金材质，前、侧外壳表面采用防锈、防划、防污等防护喷涂工艺处理，接水区及接水盘采用防锈材料。</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3.4过滤系统：采用反渗透过滤技术工艺，过滤系统要求以涉水卫生批件内容为准，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470"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3.5杀菌装置：采用紫外线（UV）杀菌装置（水批及说明书内必须体现），紫外线杀菌器须满足《生活饮用水消毒剂和消毒设备卫生安全评价规范》，</w:t>
            </w:r>
            <w:r>
              <w:rPr>
                <w:rFonts w:hint="eastAsia" w:ascii="宋体" w:hAnsi="宋体" w:eastAsia="宋体" w:cs="宋体"/>
                <w:b/>
                <w:bCs/>
                <w:color w:val="FF0000"/>
                <w:sz w:val="21"/>
                <w:szCs w:val="21"/>
                <w:lang w:eastAsia="zh-CN" w:bidi="ar"/>
              </w:rPr>
              <w:t>提供紫外线杀菌器具备CMA认证标志的第三方检测报告，委托送检单位为投标产品制造商，提供报告需在国家市场监督管理总局-全国认证认可信息公共服务平台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r>
              <w:rPr>
                <w:rFonts w:hint="eastAsia" w:ascii="宋体" w:hAnsi="宋体" w:eastAsia="宋体" w:cs="宋体"/>
                <w:b/>
                <w:bCs/>
                <w:sz w:val="21"/>
                <w:szCs w:val="21"/>
                <w:lang w:eastAsia="zh-CN" w:bidi="ar"/>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▲18</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3.6净水流量＞1L/min，额定总净水量＞4000L，净化能力要求以涉水卫生批件内容为准。</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3.7额定电压/频率220V/50Hz，额定总功率≤3200W。</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3.8采用高、中、低水位控制的步进式进水加热方式。</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3.9热罐组件、加热管、水位探针均为食品级304不锈钢材质。</w:t>
            </w:r>
            <w:r>
              <w:rPr>
                <w:rFonts w:hint="eastAsia" w:ascii="宋体" w:hAnsi="宋体" w:eastAsia="宋体" w:cs="宋体"/>
                <w:b/>
                <w:bCs/>
                <w:color w:val="FF0000"/>
                <w:sz w:val="21"/>
                <w:szCs w:val="21"/>
                <w:lang w:eastAsia="zh-CN" w:bidi="ar"/>
              </w:rPr>
              <w:t>提供热罐组件、加热管、水位探针的第三方检测报告，检测报告需具备CMA认证标志且报告内需体现投标产品型号，提供上述资料扫描件。提供报告需在国家市场监督管理总局-全国认证认可信息公共服务平台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▲19</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3.9常温水储水容量≥10L，304不锈钢材料热罐储水容量＞30L，储水容量数据以涉水卫生批件内规格数据为准。</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3.10主要输配水零部件包括不限于不锈钢电加热管、硅橡胶配件等输配水配件符合《生活饮用水输配水设备及防护材料卫生安全评价规范》（2001），</w:t>
            </w:r>
            <w:r>
              <w:rPr>
                <w:rFonts w:hint="eastAsia" w:ascii="宋体" w:hAnsi="宋体" w:eastAsia="宋体" w:cs="宋体"/>
                <w:b/>
                <w:bCs/>
                <w:color w:val="FF0000"/>
                <w:sz w:val="21"/>
                <w:szCs w:val="21"/>
                <w:lang w:eastAsia="zh-CN" w:bidi="ar"/>
              </w:rPr>
              <w:t>提供不锈钢电加热管、硅橡胶配件等输配水配件符合CMA认证标志的第三方检测报告，提供报告需在国家市场监督管理总局-全国认证认可信息公共服务平台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▲20</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3.10防触电保护类型为I类，防护等级为IP44。</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spacing w:line="240" w:lineRule="auto"/>
              <w:ind w:left="0" w:leftChars="0" w:firstLine="0" w:firstLineChars="0"/>
              <w:jc w:val="center"/>
              <w:rPr>
                <w:rFonts w:eastAsia="宋体"/>
                <w:kern w:val="2"/>
                <w:sz w:val="21"/>
                <w:szCs w:val="21"/>
                <w:lang w:eastAsia="zh-CN"/>
              </w:rPr>
            </w:pPr>
            <w:r>
              <w:rPr>
                <w:rFonts w:hint="eastAsia" w:ascii="宋体" w:hAnsi="宋体" w:eastAsia="宋体" w:cs="宋体"/>
                <w:sz w:val="21"/>
                <w:szCs w:val="21"/>
                <w:lang w:eastAsia="zh-CN" w:bidi="ar"/>
              </w:rPr>
              <w:t>3.11</w:t>
            </w:r>
            <w:r>
              <w:rPr>
                <w:rFonts w:eastAsia="宋体"/>
                <w:kern w:val="2"/>
                <w:sz w:val="21"/>
                <w:szCs w:val="21"/>
                <w:lang w:eastAsia="zh-CN"/>
              </w:rPr>
              <w:t>投标产品</w:t>
            </w:r>
            <w:r>
              <w:rPr>
                <w:rFonts w:hint="eastAsia" w:eastAsia="宋体"/>
                <w:kern w:val="2"/>
                <w:sz w:val="21"/>
                <w:szCs w:val="21"/>
                <w:lang w:eastAsia="zh-CN"/>
              </w:rPr>
              <w:t>使用一体式滤芯（滤壳与滤芯一体式），避免滤壳多次使用造成污染。且滤芯应具备防伪识别功能，防止劣质滤芯平替使用，保障饮水安全，延长机器寿命</w:t>
            </w:r>
            <w:r>
              <w:rPr>
                <w:rFonts w:eastAsia="宋体"/>
                <w:kern w:val="2"/>
                <w:sz w:val="21"/>
                <w:szCs w:val="21"/>
                <w:lang w:eastAsia="zh-CN"/>
              </w:rPr>
              <w:t>，滤芯使用型号必须与产品型号的净水机水效检验检测报告内滤芯型号一致，且滤芯防伪功能</w:t>
            </w:r>
          </w:p>
          <w:p>
            <w:pPr>
              <w:widowControl w:val="0"/>
              <w:numPr>
                <w:ilvl w:val="0"/>
                <w:numId w:val="0"/>
              </w:numPr>
              <w:spacing w:line="240" w:lineRule="auto"/>
              <w:ind w:left="0" w:leftChars="0" w:firstLine="0" w:firstLineChars="0"/>
              <w:jc w:val="both"/>
              <w:rPr>
                <w:rFonts w:ascii="宋体" w:hAnsi="宋体" w:eastAsia="宋体"/>
                <w:bCs/>
                <w:kern w:val="2"/>
                <w:lang w:eastAsia="zh-CN"/>
              </w:rPr>
            </w:pPr>
            <w:r>
              <w:rPr>
                <w:rFonts w:eastAsia="宋体"/>
                <w:kern w:val="2"/>
                <w:sz w:val="21"/>
                <w:szCs w:val="21"/>
                <w:lang w:eastAsia="zh-CN"/>
              </w:rPr>
              <w:t>在品牌官方平台</w:t>
            </w:r>
            <w:r>
              <w:rPr>
                <w:rFonts w:hint="eastAsia" w:eastAsia="宋体"/>
                <w:kern w:val="2"/>
                <w:sz w:val="21"/>
                <w:szCs w:val="21"/>
                <w:lang w:eastAsia="zh-CN"/>
              </w:rPr>
              <w:t>可</w:t>
            </w:r>
            <w:r>
              <w:rPr>
                <w:rFonts w:eastAsia="宋体"/>
                <w:kern w:val="2"/>
                <w:sz w:val="21"/>
                <w:szCs w:val="21"/>
                <w:lang w:eastAsia="zh-CN"/>
              </w:rPr>
              <w:t>查询。</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3.12投标产品满足1级水效标准，</w:t>
            </w:r>
            <w:r>
              <w:rPr>
                <w:rFonts w:hint="eastAsia" w:ascii="宋体" w:hAnsi="宋体" w:eastAsia="宋体" w:cs="宋体"/>
                <w:b/>
                <w:bCs/>
                <w:color w:val="FF0000"/>
                <w:sz w:val="21"/>
                <w:szCs w:val="21"/>
                <w:lang w:eastAsia="zh-CN" w:bidi="ar"/>
              </w:rPr>
              <w:t>提供投标产品对应型号的符合GB 34914-2021《净水机水效限定值及水效等级》要求的</w:t>
            </w:r>
            <w:r>
              <w:rPr>
                <w:rFonts w:hint="eastAsia" w:eastAsia="宋体"/>
                <w:b/>
                <w:bCs/>
                <w:color w:val="FF0000"/>
                <w:kern w:val="2"/>
                <w:sz w:val="21"/>
                <w:szCs w:val="21"/>
                <w:lang w:eastAsia="zh-CN"/>
              </w:rPr>
              <w:t>具备CMA认证标志的第三方检测水效报告，</w:t>
            </w:r>
            <w:r>
              <w:rPr>
                <w:rFonts w:hint="eastAsia" w:ascii="宋体" w:hAnsi="宋体" w:eastAsia="宋体" w:cs="宋体"/>
                <w:b/>
                <w:bCs/>
                <w:color w:val="FF0000"/>
                <w:sz w:val="21"/>
                <w:szCs w:val="21"/>
                <w:lang w:eastAsia="zh-CN" w:bidi="ar"/>
              </w:rPr>
              <w:t>提供报告需在国家市场监督管理总局-全国认证认可信息公共服务平台</w:t>
            </w:r>
            <w:r>
              <w:rPr>
                <w:rFonts w:hint="eastAsia" w:hAnsi="Calibri" w:eastAsia="宋体"/>
                <w:b/>
                <w:bCs/>
                <w:color w:val="FF0000"/>
                <w:kern w:val="2"/>
                <w:sz w:val="21"/>
                <w:szCs w:val="21"/>
                <w:lang w:eastAsia="zh-CN"/>
              </w:rPr>
              <w:t>（认e云）（http://cx.cnca.cn/）</w:t>
            </w:r>
            <w:r>
              <w:rPr>
                <w:rFonts w:hint="eastAsia" w:ascii="宋体" w:hAnsi="宋体" w:eastAsia="宋体" w:cs="宋体"/>
                <w:b/>
                <w:bCs/>
                <w:color w:val="FF0000"/>
                <w:sz w:val="21"/>
                <w:szCs w:val="21"/>
                <w:lang w:eastAsia="zh-CN" w:bidi="ar"/>
              </w:rPr>
              <w:t>可查并提供查询截图，提供对应型号水效标识网官网（http://www.waterlabel.org.cn/）查询截图。</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▲21</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1"/>
                <w:szCs w:val="21"/>
                <w:lang w:eastAsia="zh-CN" w:bidi="ar"/>
              </w:rPr>
              <w:t>3.13产品具备节能模式，连续2小时不出水时，设备自动进入停止加热状态，具备漏水保护装置，检测漏水即切断进水</w:t>
            </w:r>
            <w:r>
              <w:rPr>
                <w:rFonts w:hint="eastAsia" w:ascii="宋体" w:hAnsi="宋体" w:eastAsia="宋体" w:cs="宋体"/>
                <w:kern w:val="2"/>
                <w:sz w:val="21"/>
                <w:szCs w:val="21"/>
                <w:lang w:eastAsia="zh-CN"/>
              </w:rPr>
              <w:t>。</w:t>
            </w:r>
            <w:r>
              <w:rPr>
                <w:rFonts w:hint="eastAsia" w:ascii="宋体" w:hAnsi="宋体" w:eastAsia="宋体" w:cs="宋体"/>
                <w:sz w:val="21"/>
                <w:szCs w:val="21"/>
                <w:lang w:eastAsia="zh-CN" w:bidi="ar"/>
              </w:rPr>
              <w:t>产品具备远程控制模块，可实现远程控制温度调节、定时开关机、一键消毒、一键排水、一键进入节能模式等功能，LED可视化显示屏，显示或提示内容包括不限于换芯提示、加热温度、杀菌提示、出水TDS值等功能。设备具有故障代码提醒功能，包括不限于漏水保护、温度传感器异常、加热异常、加热超温等，连续出水持续100秒，自动停止出水</w:t>
            </w:r>
            <w:r>
              <w:rPr>
                <w:rFonts w:hint="eastAsia"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hint="eastAsia" w:ascii="宋体" w:hAnsi="宋体" w:eastAsia="宋体" w:cs="宋体"/>
                <w:sz w:val="21"/>
                <w:szCs w:val="21"/>
                <w:lang w:eastAsia="zh-CN" w:bidi="ar"/>
              </w:rPr>
            </w:pPr>
            <w:r>
              <w:rPr>
                <w:rFonts w:hint="eastAsia" w:eastAsia="宋体"/>
                <w:kern w:val="2"/>
                <w:sz w:val="21"/>
                <w:szCs w:val="21"/>
                <w:lang w:eastAsia="zh-CN"/>
              </w:rPr>
              <w:t>3.16</w:t>
            </w:r>
            <w:r>
              <w:rPr>
                <w:rFonts w:eastAsia="宋体"/>
                <w:kern w:val="2"/>
                <w:sz w:val="21"/>
                <w:szCs w:val="21"/>
                <w:lang w:eastAsia="zh-CN"/>
              </w:rPr>
              <w:t>投标产品</w:t>
            </w:r>
            <w:r>
              <w:rPr>
                <w:rFonts w:hint="eastAsia" w:eastAsia="宋体"/>
                <w:kern w:val="2"/>
                <w:sz w:val="21"/>
                <w:szCs w:val="21"/>
                <w:lang w:eastAsia="zh-CN"/>
              </w:rPr>
              <w:t>出水水质标准符合CJ94-2005《饮用净水水质标准》、《食品安全国家标准 食品中污染物限量》标准及《健康直饮水水质标准》要求，</w:t>
            </w:r>
            <w:r>
              <w:rPr>
                <w:rFonts w:hint="eastAsia" w:eastAsia="宋体"/>
                <w:b/>
                <w:bCs/>
                <w:color w:val="FF0000"/>
                <w:kern w:val="2"/>
                <w:sz w:val="21"/>
                <w:szCs w:val="21"/>
                <w:lang w:eastAsia="zh-CN"/>
              </w:rPr>
              <w:t>提供产品</w:t>
            </w:r>
            <w:r>
              <w:rPr>
                <w:rFonts w:eastAsia="宋体"/>
                <w:b/>
                <w:bCs/>
                <w:color w:val="FF0000"/>
                <w:kern w:val="2"/>
                <w:sz w:val="21"/>
                <w:szCs w:val="21"/>
                <w:lang w:eastAsia="zh-CN"/>
              </w:rPr>
              <w:t>对应</w:t>
            </w:r>
            <w:r>
              <w:rPr>
                <w:rFonts w:hint="eastAsia" w:eastAsia="宋体"/>
                <w:b/>
                <w:bCs/>
                <w:color w:val="FF0000"/>
                <w:kern w:val="2"/>
                <w:sz w:val="21"/>
                <w:szCs w:val="21"/>
                <w:lang w:eastAsia="zh-CN"/>
              </w:rPr>
              <w:t>型号3种标准检测报告</w:t>
            </w:r>
            <w:r>
              <w:rPr>
                <w:rFonts w:eastAsia="宋体"/>
                <w:b/>
                <w:bCs/>
                <w:color w:val="FF0000"/>
                <w:kern w:val="2"/>
                <w:sz w:val="21"/>
                <w:szCs w:val="21"/>
                <w:lang w:eastAsia="zh-CN"/>
              </w:rPr>
              <w:t>且</w:t>
            </w:r>
            <w:r>
              <w:rPr>
                <w:rFonts w:hint="eastAsia" w:eastAsia="宋体"/>
                <w:b/>
                <w:bCs/>
                <w:color w:val="FF0000"/>
                <w:kern w:val="2"/>
                <w:sz w:val="21"/>
                <w:szCs w:val="21"/>
                <w:lang w:eastAsia="zh-CN"/>
              </w:rPr>
              <w:t>具备CMA认证标志的第三方检测报告，报告需在国家市场监督管理总局-全国认证认可信息公共服务平台</w:t>
            </w:r>
            <w:r>
              <w:rPr>
                <w:rFonts w:hint="eastAsia" w:hAnsi="Calibri" w:eastAsia="宋体"/>
                <w:b/>
                <w:bCs/>
                <w:color w:val="FF0000"/>
                <w:kern w:val="2"/>
                <w:sz w:val="21"/>
                <w:szCs w:val="21"/>
                <w:lang w:eastAsia="zh-CN"/>
              </w:rPr>
              <w:t>（认e云）</w:t>
            </w:r>
            <w:r>
              <w:rPr>
                <w:rFonts w:hint="eastAsia" w:hAnsi="Calibri" w:eastAsia="宋体"/>
                <w:b/>
                <w:bCs/>
                <w:kern w:val="2"/>
                <w:sz w:val="21"/>
                <w:szCs w:val="21"/>
                <w:lang w:eastAsia="zh-CN"/>
              </w:rPr>
              <w:t>（http://cx.cnca.cn/）</w:t>
            </w:r>
            <w:r>
              <w:rPr>
                <w:rFonts w:hint="eastAsia" w:eastAsia="宋体"/>
                <w:b/>
                <w:bCs/>
                <w:kern w:val="2"/>
                <w:sz w:val="21"/>
                <w:szCs w:val="21"/>
                <w:lang w:eastAsia="zh-CN"/>
              </w:rPr>
              <w:t>可查并提供查询截图</w:t>
            </w:r>
            <w:r>
              <w:rPr>
                <w:rFonts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▲22</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hint="eastAsia" w:ascii="宋体" w:hAnsi="宋体" w:eastAsia="宋体"/>
                <w:bCs/>
                <w:kern w:val="2"/>
                <w:lang w:eastAsia="zh-CN"/>
              </w:rPr>
            </w:pPr>
            <w:r>
              <w:rPr>
                <w:rFonts w:hint="eastAsia" w:ascii="宋体" w:hAnsi="宋体" w:eastAsia="宋体"/>
                <w:bCs/>
                <w:kern w:val="2"/>
                <w:lang w:eastAsia="zh-CN"/>
              </w:rPr>
              <w:t>4</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立式直饮水机（中型）</w:t>
            </w: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4.1外观参考尺寸：宽*厚*高要求为400*450*1500mm，正负偏差可在±20mm内，</w:t>
            </w:r>
            <w:r>
              <w:rPr>
                <w:rFonts w:hint="eastAsia" w:ascii="宋体" w:hAnsi="宋体" w:eastAsia="宋体" w:cs="宋体"/>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4.2水龙头数量为2个，设备可出热水、温水、冷水三种水温，且两龙头均可出开水。采用触摸式控制出水，水嘴到接水盒的高度≥300mm</w:t>
            </w:r>
            <w:r>
              <w:rPr>
                <w:rFonts w:hint="eastAsia"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4.3过滤系统：采用反渗透过滤技术工艺，过滤系统要求以涉水卫生批件内容为准，</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r>
              <w:rPr>
                <w:rFonts w:hint="eastAsia" w:ascii="新宋体" w:hAnsi="新宋体" w:eastAsia="新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4.4提供投标产品对应型号的检测报告且设备通水通电情况下连续运行15天对出水水质进检测，15天内取样检测不少于三次且每次检测项目不低于12项，其中：总大肠菌群、大肠埃希氏菌不得检出，菌落总数≤50CFU/mL，铅≤0.01mg/L，砷≤0.01mg/L。</w:t>
            </w:r>
          </w:p>
          <w:p>
            <w:pPr>
              <w:widowControl w:val="0"/>
              <w:jc w:val="both"/>
              <w:rPr>
                <w:rFonts w:ascii="宋体" w:hAnsi="宋体" w:eastAsia="宋体"/>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hAnsi="Calibri"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▲23</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4.5净水流量</w:t>
            </w:r>
            <w:r>
              <w:rPr>
                <w:rFonts w:hint="eastAsia" w:ascii="宋体" w:hAnsi="宋体" w:eastAsia="宋体" w:cs="宋体"/>
                <w:kern w:val="2"/>
                <w:sz w:val="21"/>
                <w:szCs w:val="21"/>
                <w:lang w:eastAsia="zh-CN"/>
              </w:rPr>
              <w:t>≥</w:t>
            </w:r>
            <w:r>
              <w:rPr>
                <w:rFonts w:hint="eastAsia" w:eastAsia="宋体"/>
                <w:kern w:val="2"/>
                <w:sz w:val="21"/>
                <w:szCs w:val="21"/>
                <w:lang w:eastAsia="zh-CN"/>
              </w:rPr>
              <w:t>0.76L/min，额定总净水量</w:t>
            </w:r>
            <w:r>
              <w:rPr>
                <w:rFonts w:hint="eastAsia" w:ascii="宋体" w:hAnsi="宋体" w:eastAsia="宋体" w:cs="宋体"/>
                <w:kern w:val="2"/>
                <w:sz w:val="21"/>
                <w:szCs w:val="21"/>
                <w:lang w:eastAsia="zh-CN"/>
              </w:rPr>
              <w:t>≥</w:t>
            </w:r>
            <w:r>
              <w:rPr>
                <w:rFonts w:hint="eastAsia" w:eastAsia="宋体"/>
                <w:kern w:val="2"/>
                <w:sz w:val="21"/>
                <w:szCs w:val="21"/>
                <w:lang w:eastAsia="zh-CN"/>
              </w:rPr>
              <w:t>4100L</w:t>
            </w:r>
            <w:r>
              <w:rPr>
                <w:rFonts w:hint="eastAsia" w:eastAsia="宋体"/>
                <w:kern w:val="2"/>
                <w:sz w:val="21"/>
                <w:szCs w:val="21"/>
                <w:lang w:eastAsia="zh-CN"/>
              </w:rPr>
              <w:br w:type="textWrapping"/>
            </w:r>
            <w:r>
              <w:rPr>
                <w:rFonts w:hint="eastAsia" w:eastAsia="宋体"/>
                <w:kern w:val="2"/>
                <w:sz w:val="21"/>
                <w:szCs w:val="21"/>
                <w:lang w:eastAsia="zh-CN"/>
              </w:rPr>
              <w:t>证明材料：</w:t>
            </w:r>
            <w:r>
              <w:rPr>
                <w:rFonts w:hint="eastAsia" w:hAnsi="Calibri" w:eastAsia="宋体"/>
                <w:kern w:val="2"/>
                <w:sz w:val="21"/>
                <w:szCs w:val="21"/>
                <w:lang w:eastAsia="zh-CN"/>
              </w:rPr>
              <w:t>投标时同时提供</w:t>
            </w:r>
            <w:r>
              <w:rPr>
                <w:rFonts w:hint="eastAsia" w:hAnsi="Calibri" w:eastAsia="宋体"/>
                <w:color w:val="FF0000"/>
                <w:kern w:val="2"/>
                <w:sz w:val="21"/>
                <w:szCs w:val="21"/>
                <w:lang w:eastAsia="zh-CN"/>
              </w:rPr>
              <w:t>：</w:t>
            </w:r>
            <w:r>
              <w:rPr>
                <w:rFonts w:hint="eastAsia" w:hAnsi="Calibri" w:eastAsia="宋体"/>
                <w:b/>
                <w:bCs/>
                <w:color w:val="FF0000"/>
                <w:kern w:val="2"/>
                <w:sz w:val="21"/>
                <w:szCs w:val="21"/>
                <w:lang w:eastAsia="zh-CN"/>
              </w:rPr>
              <w:t>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1"/>
                <w:szCs w:val="21"/>
                <w:lang w:eastAsia="zh-CN" w:bidi="ar"/>
              </w:rPr>
              <w:t>▲24</w:t>
            </w: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c>
          <w:tcPr>
            <w:tcW w:w="1028" w:type="dxa"/>
            <w:vAlign w:val="center"/>
          </w:tcPr>
          <w:p>
            <w:pPr>
              <w:widowControl w:val="0"/>
              <w:jc w:val="center"/>
              <w:rPr>
                <w:rFonts w:hint="eastAsia" w:ascii="宋体" w:hAnsi="宋体"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4.6额定电压/频率220V/50Hz，额定总功率≥2400W。</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ascii="宋体" w:hAnsi="宋体" w:eastAsia="宋体" w:cs="宋体"/>
                <w:kern w:val="2"/>
                <w:sz w:val="21"/>
                <w:szCs w:val="21"/>
                <w:lang w:eastAsia="zh-CN"/>
              </w:rPr>
              <w:t>4.7多重杀菌工艺，产品内置紫外线杀菌灯，对出水进行灭菌处理，具有即时抑菌功能：防止水质二次污染，水箱采用浸没式紫外线灯抑菌常温水箱水嘴末端杀菌灯；杀菌装置使用寿命≥1000个小时</w:t>
            </w:r>
            <w:r>
              <w:rPr>
                <w:rFonts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4.8热罐组件、加热管、水位探针均为食品级304不锈钢材质。</w:t>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提供热罐组件、加热管、水位探针符合GB 4806.9-2023标准第三方检测报告，报告送检单位为设备</w:t>
            </w:r>
            <w:r>
              <w:rPr>
                <w:rFonts w:hint="eastAsia" w:eastAsia="宋体"/>
                <w:b/>
                <w:bCs/>
                <w:color w:val="FF0000"/>
                <w:kern w:val="2"/>
                <w:sz w:val="21"/>
                <w:szCs w:val="21"/>
                <w:lang w:eastAsia="zh-CN"/>
              </w:rPr>
              <w:t>生产厂家或投标供应商，</w:t>
            </w:r>
            <w:r>
              <w:rPr>
                <w:rFonts w:hint="eastAsia" w:hAnsi="Calibri" w:eastAsia="宋体"/>
                <w:b/>
                <w:bCs/>
                <w:color w:val="FF0000"/>
                <w:kern w:val="2"/>
                <w:sz w:val="21"/>
                <w:szCs w:val="21"/>
                <w:lang w:eastAsia="zh-CN"/>
              </w:rPr>
              <w:t>且报告需体现投标产品型号</w:t>
            </w:r>
            <w:r>
              <w:rPr>
                <w:rFonts w:hint="eastAsia" w:eastAsia="宋体"/>
                <w:b/>
                <w:bCs/>
                <w:color w:val="FF0000"/>
                <w:kern w:val="2"/>
                <w:sz w:val="21"/>
                <w:szCs w:val="21"/>
                <w:lang w:eastAsia="zh-CN"/>
              </w:rPr>
              <w:t>。</w:t>
            </w:r>
            <w:r>
              <w:rPr>
                <w:rFonts w:hint="eastAsia" w:hAnsi="Calibri" w:eastAsia="宋体"/>
                <w:b/>
                <w:bCs/>
                <w:color w:val="FF0000"/>
                <w:kern w:val="2"/>
                <w:sz w:val="21"/>
                <w:szCs w:val="21"/>
                <w:lang w:eastAsia="zh-CN"/>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hAnsi="Calibri"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▲25</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4.9制热水能力不低于24L/h（≥90℃），制冷水能力不低于0.6L/h（≤15℃）。</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4.10常温水箱或储水桶储水容量≥10L，304不锈钢材料热罐储水容量≥12L，制冷容器容积≥0.6L</w:t>
            </w:r>
            <w:r>
              <w:rPr>
                <w:rFonts w:hint="eastAsia"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4.11提供投标产品的常温水箱检测报告，检测项目不低于19项，其中高锰酸盐指数（以O₂计）：增加量≤1mg/L，三氯甲烷增加量≤0.006mg/L，挥发酚类增加量≤0.002mg/L，锑增加量≤0.0005mg/L，四氯化碳增加量≤0.0002mg/L，</w:t>
            </w:r>
            <w:r>
              <w:rPr>
                <w:rFonts w:hint="eastAsia" w:eastAsia="宋体"/>
                <w:b/>
                <w:bCs/>
                <w:color w:val="FF0000"/>
                <w:kern w:val="2"/>
                <w:sz w:val="21"/>
                <w:szCs w:val="21"/>
                <w:lang w:eastAsia="zh-CN"/>
              </w:rPr>
              <w:t>证明材料：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r>
              <w:rPr>
                <w:rFonts w:hint="eastAsia"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▲26</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4.12防触电保护类型为I类。</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4.13投标产品整机对抗生素（包括但不限于阿莫西林、四环素、罗红霉素、诺氟沙星）去除率≥99.9%，</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由第三方检验检测机构出具并加盖（或带有）的检验检测报告扫描件，原件备查；</w:t>
            </w:r>
            <w:r>
              <w:rPr>
                <w:rFonts w:hint="eastAsia" w:eastAsia="宋体"/>
                <w:b/>
                <w:bCs/>
                <w:color w:val="FF0000"/>
                <w:kern w:val="2"/>
                <w:sz w:val="21"/>
                <w:szCs w:val="21"/>
                <w:lang w:eastAsia="zh-CN"/>
              </w:rPr>
              <w:t>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▲27</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autoSpaceDE w:val="0"/>
              <w:autoSpaceDN w:val="0"/>
              <w:adjustRightInd w:val="0"/>
              <w:jc w:val="both"/>
              <w:textAlignment w:val="baseline"/>
              <w:rPr>
                <w:rFonts w:ascii="宋体" w:eastAsia="宋体"/>
                <w:sz w:val="21"/>
                <w:szCs w:val="21"/>
                <w:lang w:eastAsia="zh-CN"/>
              </w:rPr>
            </w:pPr>
            <w:r>
              <w:rPr>
                <w:rFonts w:hint="eastAsia" w:ascii="宋体" w:eastAsia="宋体"/>
                <w:sz w:val="21"/>
                <w:szCs w:val="21"/>
                <w:lang w:eastAsia="zh-CN"/>
              </w:rPr>
              <w:t>14、杀菌功能：（1）常温水箱或储水桶具备杀菌功能。</w:t>
            </w:r>
          </w:p>
          <w:p>
            <w:pPr>
              <w:widowControl w:val="0"/>
              <w:autoSpaceDE w:val="0"/>
              <w:autoSpaceDN w:val="0"/>
              <w:adjustRightInd w:val="0"/>
              <w:jc w:val="center"/>
              <w:textAlignment w:val="baseline"/>
              <w:rPr>
                <w:rFonts w:hint="eastAsia" w:ascii="宋体" w:eastAsia="宋体"/>
                <w:sz w:val="21"/>
                <w:szCs w:val="21"/>
                <w:lang w:eastAsia="zh-CN"/>
              </w:rPr>
            </w:pPr>
            <w:r>
              <w:rPr>
                <w:rFonts w:hint="eastAsia" w:ascii="宋体" w:eastAsia="宋体"/>
                <w:sz w:val="21"/>
                <w:szCs w:val="21"/>
                <w:lang w:eastAsia="zh-CN"/>
              </w:rPr>
              <w:t>（2）设备具备高温水自动定时循环杀菌功能，防止</w:t>
            </w:r>
          </w:p>
          <w:p>
            <w:pPr>
              <w:widowControl w:val="0"/>
              <w:autoSpaceDE w:val="0"/>
              <w:autoSpaceDN w:val="0"/>
              <w:adjustRightInd w:val="0"/>
              <w:jc w:val="both"/>
              <w:textAlignment w:val="baseline"/>
              <w:rPr>
                <w:rFonts w:ascii="宋体" w:hAnsi="宋体" w:eastAsia="宋体"/>
                <w:lang w:eastAsia="zh-CN"/>
              </w:rPr>
            </w:pPr>
            <w:r>
              <w:rPr>
                <w:rFonts w:hint="eastAsia" w:ascii="宋体" w:eastAsia="宋体"/>
                <w:sz w:val="21"/>
                <w:szCs w:val="21"/>
                <w:lang w:eastAsia="zh-CN"/>
              </w:rPr>
              <w:t>管路滋生细菌。</w:t>
            </w:r>
          </w:p>
          <w:p>
            <w:pPr>
              <w:widowControl w:val="0"/>
              <w:autoSpaceDE w:val="0"/>
              <w:autoSpaceDN w:val="0"/>
              <w:adjustRightInd w:val="0"/>
              <w:jc w:val="both"/>
              <w:textAlignment w:val="baseline"/>
              <w:rPr>
                <w:rFonts w:ascii="宋体" w:hAnsi="宋体" w:eastAsia="宋体"/>
                <w:lang w:eastAsia="zh-CN"/>
              </w:rPr>
            </w:pPr>
            <w:r>
              <w:rPr>
                <w:rFonts w:hint="eastAsia" w:ascii="宋体" w:eastAsia="宋体"/>
                <w:sz w:val="21"/>
                <w:szCs w:val="21"/>
                <w:lang w:eastAsia="zh-CN"/>
              </w:rPr>
              <w:t>（3）常温水及冷水出水管路均配备紫外线杀菌器</w:t>
            </w:r>
          </w:p>
          <w:p>
            <w:pPr>
              <w:widowControl w:val="0"/>
              <w:autoSpaceDE w:val="0"/>
              <w:autoSpaceDN w:val="0"/>
              <w:adjustRightInd w:val="0"/>
              <w:jc w:val="center"/>
              <w:textAlignment w:val="baseline"/>
              <w:rPr>
                <w:rFonts w:ascii="宋体" w:hAnsi="宋体" w:eastAsia="宋体"/>
                <w:lang w:eastAsia="zh-CN"/>
              </w:rPr>
            </w:pPr>
            <w:r>
              <w:rPr>
                <w:rFonts w:hint="eastAsia" w:ascii="宋体" w:eastAsia="宋体"/>
                <w:sz w:val="21"/>
                <w:szCs w:val="21"/>
                <w:lang w:eastAsia="zh-CN"/>
              </w:rPr>
              <w:t>（4）杀菌效果：产品整机运行（不低于14天）静态无取水操作状态下，出水水样微生物（包括但不限于菌落总数、大肠菌群、大肠埃希氏菌）不得检出。</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b/>
                <w:bCs/>
                <w:color w:val="FF0000"/>
                <w:kern w:val="2"/>
                <w:sz w:val="21"/>
                <w:szCs w:val="21"/>
                <w:lang w:eastAsia="zh-CN"/>
              </w:rPr>
            </w:pPr>
            <w:r>
              <w:rPr>
                <w:rFonts w:hint="eastAsia" w:eastAsia="宋体"/>
                <w:kern w:val="2"/>
                <w:sz w:val="21"/>
                <w:szCs w:val="21"/>
                <w:lang w:eastAsia="zh-CN"/>
              </w:rPr>
              <w:t>4.15设备满足1级水效标准</w:t>
            </w:r>
            <w:r>
              <w:rPr>
                <w:rFonts w:hint="eastAsia" w:eastAsia="宋体"/>
                <w:color w:val="FF0000"/>
                <w:kern w:val="2"/>
                <w:sz w:val="21"/>
                <w:szCs w:val="21"/>
                <w:lang w:eastAsia="zh-CN"/>
              </w:rPr>
              <w:t>，</w:t>
            </w:r>
            <w:r>
              <w:rPr>
                <w:rFonts w:hint="eastAsia" w:hAnsi="Calibri" w:eastAsia="宋体"/>
                <w:b/>
                <w:bCs/>
                <w:color w:val="FF0000"/>
                <w:kern w:val="2"/>
                <w:sz w:val="21"/>
                <w:szCs w:val="21"/>
                <w:lang w:eastAsia="zh-CN"/>
              </w:rPr>
              <w:t>提供投标设备对应型号的符合GB 34914-2021《净水机水效限定值及水效等级》要求的水效检测报告，报告</w:t>
            </w:r>
            <w:r>
              <w:rPr>
                <w:rFonts w:hint="eastAsia"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p>
            <w:pPr>
              <w:widowControl w:val="0"/>
              <w:jc w:val="both"/>
              <w:rPr>
                <w:rFonts w:ascii="宋体" w:hAnsi="宋体" w:eastAsia="宋体"/>
                <w:kern w:val="2"/>
                <w:lang w:eastAsia="zh-CN"/>
              </w:rPr>
            </w:pPr>
            <w:r>
              <w:rPr>
                <w:rFonts w:hint="eastAsia" w:hAnsi="Calibri" w:eastAsia="宋体"/>
                <w:b/>
                <w:bCs/>
                <w:color w:val="FF0000"/>
                <w:kern w:val="2"/>
                <w:sz w:val="21"/>
                <w:szCs w:val="21"/>
                <w:lang w:eastAsia="zh-CN"/>
              </w:rPr>
              <w:t>提供产品对应型号水效等级在水效标识网官网（http://www.waterlabel.org.cn/）查询截图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▲28</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4.16热罐可选择加热水量档位，满足不同热水使用场景需求。</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4.17产品制热效率≥98%，保温能耗≤0.1kW·h/24h，</w:t>
            </w:r>
            <w:r>
              <w:rPr>
                <w:rFonts w:hint="eastAsia" w:eastAsia="宋体"/>
                <w:kern w:val="2"/>
                <w:sz w:val="21"/>
                <w:szCs w:val="21"/>
                <w:lang w:eastAsia="zh-CN"/>
              </w:rPr>
              <w:br w:type="textWrapping"/>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▲29</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numPr>
                <w:ilvl w:val="0"/>
                <w:numId w:val="0"/>
              </w:numPr>
              <w:wordWrap/>
              <w:spacing w:after="0"/>
              <w:ind w:left="0" w:firstLine="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4.18所投立式直饮水机（中型）的涉水部件包括但不限于常温水箱、PP管、硅胶接头、滤芯配件、增压泵等部件提供关于双酚A</w:t>
            </w:r>
            <w:r>
              <w:rPr>
                <w:rFonts w:hint="eastAsia" w:eastAsia="宋体"/>
                <w:bCs/>
                <w:kern w:val="2"/>
                <w:sz w:val="21"/>
                <w:lang w:eastAsia="zh-CN"/>
              </w:rPr>
              <w:t>的</w:t>
            </w:r>
            <w:r>
              <w:rPr>
                <w:rFonts w:hint="eastAsia" w:ascii="宋体" w:hAnsi="宋体" w:eastAsia="宋体" w:cs="宋体"/>
                <w:bCs/>
                <w:kern w:val="2"/>
                <w:sz w:val="21"/>
                <w:szCs w:val="21"/>
                <w:lang w:eastAsia="zh-CN"/>
              </w:rPr>
              <w:t>检测报告，并且检测报</w:t>
            </w:r>
          </w:p>
          <w:p>
            <w:pPr>
              <w:widowControl w:val="0"/>
              <w:numPr>
                <w:ilvl w:val="0"/>
                <w:numId w:val="0"/>
              </w:numPr>
              <w:wordWrap/>
              <w:spacing w:after="0"/>
              <w:ind w:left="0" w:firstLine="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告结果中含双酚A</w:t>
            </w:r>
            <w:r>
              <w:rPr>
                <w:rFonts w:hint="eastAsia" w:eastAsia="宋体"/>
                <w:bCs/>
                <w:kern w:val="2"/>
                <w:sz w:val="21"/>
                <w:szCs w:val="21"/>
                <w:lang w:eastAsia="zh-CN"/>
              </w:rPr>
              <w:t>≤0.01mg/kg</w:t>
            </w:r>
            <w:r>
              <w:rPr>
                <w:rFonts w:hint="eastAsia" w:ascii="宋体" w:hAnsi="宋体" w:eastAsia="宋体" w:cs="宋体"/>
                <w:bCs/>
                <w:kern w:val="2"/>
                <w:sz w:val="21"/>
                <w:szCs w:val="21"/>
                <w:lang w:eastAsia="zh-CN"/>
              </w:rPr>
              <w:t>。</w:t>
            </w:r>
          </w:p>
          <w:p>
            <w:pPr>
              <w:widowControl w:val="0"/>
              <w:jc w:val="both"/>
              <w:rPr>
                <w:rFonts w:ascii="宋体" w:hAnsi="宋体" w:eastAsia="宋体"/>
                <w:bCs/>
                <w:kern w:val="2"/>
                <w:lang w:eastAsia="zh-CN"/>
              </w:rPr>
            </w:pPr>
            <w:r>
              <w:rPr>
                <w:rFonts w:hint="eastAsia" w:ascii="宋体" w:hAnsi="宋体" w:eastAsia="宋体" w:cs="宋体"/>
                <w:b/>
                <w:color w:val="FF0000"/>
                <w:kern w:val="2"/>
                <w:sz w:val="21"/>
                <w:szCs w:val="21"/>
                <w:lang w:eastAsia="zh-CN"/>
              </w:rPr>
              <w:t>证明材料：</w:t>
            </w:r>
            <w:r>
              <w:rPr>
                <w:rFonts w:hint="eastAsia" w:hAnsi="Calibri" w:eastAsia="宋体"/>
                <w:b/>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▲30</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4.19设备具备远程控制模块，可实现远程控制温度调节、定时开关机、一键消毒、一键进入节能模式等功能，设备具备节能模式，长时间不用水时，设备自动进入停止加热状态。</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4.20投标产品出水水质依据《饮用净水水质标准》及《食品安全国家标准食品中污染物限量》及《健康直饮水水质标准》要求，</w:t>
            </w:r>
            <w:r>
              <w:rPr>
                <w:rFonts w:hint="eastAsia" w:hAnsi="Calibri" w:eastAsia="宋体"/>
                <w:kern w:val="2"/>
                <w:sz w:val="21"/>
                <w:szCs w:val="21"/>
                <w:lang w:eastAsia="zh-CN"/>
              </w:rPr>
              <w:t>提供</w:t>
            </w:r>
            <w:r>
              <w:rPr>
                <w:rFonts w:hint="eastAsia" w:eastAsia="宋体"/>
                <w:kern w:val="2"/>
                <w:sz w:val="21"/>
                <w:szCs w:val="21"/>
                <w:lang w:eastAsia="zh-CN"/>
              </w:rPr>
              <w:t>符合前述</w:t>
            </w:r>
            <w:r>
              <w:rPr>
                <w:rFonts w:hint="eastAsia" w:hAnsi="Calibri" w:eastAsia="宋体"/>
                <w:kern w:val="2"/>
                <w:sz w:val="21"/>
                <w:szCs w:val="21"/>
                <w:lang w:eastAsia="zh-CN"/>
              </w:rPr>
              <w:t>3</w:t>
            </w:r>
            <w:r>
              <w:rPr>
                <w:rFonts w:hint="eastAsia" w:eastAsia="宋体"/>
                <w:kern w:val="2"/>
                <w:sz w:val="21"/>
                <w:szCs w:val="21"/>
                <w:lang w:eastAsia="zh-CN"/>
              </w:rPr>
              <w:t>种</w:t>
            </w:r>
            <w:r>
              <w:rPr>
                <w:rFonts w:hint="eastAsia" w:hAnsi="Calibri" w:eastAsia="宋体"/>
                <w:kern w:val="2"/>
                <w:sz w:val="21"/>
                <w:szCs w:val="21"/>
                <w:lang w:eastAsia="zh-CN"/>
              </w:rPr>
              <w:t>标准</w:t>
            </w:r>
            <w:r>
              <w:rPr>
                <w:rFonts w:hint="eastAsia" w:eastAsia="宋体"/>
                <w:kern w:val="2"/>
                <w:sz w:val="21"/>
                <w:szCs w:val="21"/>
                <w:lang w:eastAsia="zh-CN"/>
              </w:rPr>
              <w:t>要求的</w:t>
            </w:r>
            <w:r>
              <w:rPr>
                <w:rFonts w:hint="eastAsia" w:hAnsi="Calibri" w:eastAsia="宋体"/>
                <w:kern w:val="2"/>
                <w:sz w:val="21"/>
                <w:szCs w:val="21"/>
                <w:lang w:eastAsia="zh-CN"/>
              </w:rPr>
              <w:t>检测报告</w:t>
            </w:r>
            <w:r>
              <w:rPr>
                <w:rFonts w:hint="eastAsia" w:eastAsia="宋体"/>
                <w:kern w:val="2"/>
                <w:sz w:val="21"/>
                <w:szCs w:val="21"/>
                <w:lang w:eastAsia="zh-CN"/>
              </w:rPr>
              <w:t>。</w:t>
            </w:r>
          </w:p>
          <w:p>
            <w:pPr>
              <w:widowControl w:val="0"/>
              <w:jc w:val="both"/>
              <w:rPr>
                <w:rFonts w:ascii="宋体" w:hAnsi="宋体" w:eastAsia="宋体"/>
                <w:kern w:val="2"/>
                <w:lang w:eastAsia="zh-CN"/>
              </w:rPr>
            </w:pPr>
            <w:r>
              <w:rPr>
                <w:rFonts w:hint="eastAsia" w:ascii="宋体" w:hAnsi="宋体" w:eastAsia="宋体" w:cs="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▲31</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4.21根据使用人数波动情况，机器可设定热水供应方式，满足大热水量或节能需求。为满足简易使用场景需求，避免误操作，设备具备除出水按钮及童锁以外所有按钮屏蔽及熄灭功能。</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hint="eastAsia" w:ascii="宋体" w:hAnsi="宋体" w:eastAsia="宋体" w:cs="宋体"/>
                <w:b/>
                <w:bCs/>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4.22所投设备具备点按出水及长按出水两种模式且可一键进行切换以满足实际使用需求。LED可视化显示屏，显示或提示内容包括不限于显示UV杀菌、出水水温、各级滤芯换芯提示、制水量、TDS值、水箱缺水提示、物联网提示、故障代码等。具备漏水保护装置，检测漏水即切断进水</w:t>
            </w:r>
            <w:r>
              <w:rPr>
                <w:rFonts w:hint="eastAsia" w:eastAsia="宋体"/>
                <w:kern w:val="2"/>
                <w:sz w:val="21"/>
                <w:lang w:eastAsia="zh-CN"/>
              </w:rPr>
              <w:t>，</w:t>
            </w:r>
            <w:r>
              <w:rPr>
                <w:rFonts w:hint="eastAsia" w:eastAsia="宋体"/>
                <w:kern w:val="2"/>
                <w:sz w:val="21"/>
                <w:szCs w:val="21"/>
                <w:lang w:eastAsia="zh-CN"/>
              </w:rPr>
              <w:t>设备具有故障代码提醒功能，包括不限于温度传感器异常、加热异常、加热超温等提示功能。具备水位提醒功能，机器具备长时间出水自动切断功能，避免浪费。</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5</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立式直饮水机（小型）</w:t>
            </w: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5.1外观参考尺寸：高*宽*厚1500×400×450mm，偏差±20mm内。</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5.2水龙头数量为1个，设备可出热水、温水、冷水三种水温。采用触摸式控制出水，水嘴到接水盒的高度≥300mm。</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jc w:val="both"/>
              <w:rPr>
                <w:rFonts w:hint="eastAsia" w:ascii="新宋体" w:hAnsi="新宋体" w:eastAsia="新宋体"/>
                <w:b/>
                <w:bCs/>
                <w:color w:val="FF0000"/>
                <w:kern w:val="2"/>
                <w:sz w:val="21"/>
                <w:szCs w:val="21"/>
                <w:lang w:eastAsia="zh-CN"/>
              </w:rPr>
            </w:pPr>
            <w:r>
              <w:rPr>
                <w:rFonts w:hint="eastAsia" w:ascii="新宋体" w:hAnsi="新宋体" w:eastAsia="新宋体"/>
                <w:kern w:val="2"/>
                <w:sz w:val="21"/>
                <w:szCs w:val="21"/>
                <w:lang w:eastAsia="zh-CN"/>
              </w:rPr>
              <w:t>5.3过滤系统：采用反渗透过滤技术工艺，过滤系统要求以涉水卫生批件内容为准</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w:t>
            </w:r>
          </w:p>
          <w:p>
            <w:pPr>
              <w:widowControl w:val="0"/>
              <w:numPr>
                <w:ilvl w:val="0"/>
                <w:numId w:val="0"/>
              </w:numPr>
              <w:ind w:left="0" w:leftChars="0" w:firstLine="0" w:firstLineChars="0"/>
              <w:jc w:val="both"/>
              <w:rPr>
                <w:rFonts w:ascii="宋体" w:hAnsi="宋体" w:eastAsia="宋体"/>
                <w:bCs/>
                <w:kern w:val="2"/>
                <w:lang w:eastAsia="zh-CN"/>
              </w:rPr>
            </w:pPr>
            <w:r>
              <w:rPr>
                <w:rFonts w:hint="eastAsia" w:ascii="新宋体" w:hAnsi="新宋体" w:eastAsia="新宋体"/>
                <w:b/>
                <w:bCs/>
                <w:color w:val="FF0000"/>
                <w:kern w:val="2"/>
                <w:sz w:val="21"/>
                <w:szCs w:val="21"/>
                <w:lang w:eastAsia="zh-CN"/>
              </w:rPr>
              <w:t>号《涉及饮用水卫生安全产品卫生许可批件》扫描件。</w:t>
            </w:r>
          </w:p>
        </w:tc>
        <w:tc>
          <w:tcPr>
            <w:tcW w:w="470" w:type="dxa"/>
            <w:vAlign w:val="center"/>
          </w:tcPr>
          <w:p>
            <w:pPr>
              <w:widowControl w:val="0"/>
              <w:jc w:val="center"/>
              <w:rPr>
                <w:rFonts w:ascii="宋体" w:hAnsi="宋体" w:eastAsia="宋体"/>
                <w:bCs/>
                <w:kern w:val="2"/>
                <w:lang w:eastAsia="zh-CN"/>
              </w:rPr>
            </w:pPr>
            <w:r>
              <w:rPr>
                <w:rFonts w:hint="eastAsia" w:ascii="新宋体" w:hAnsi="新宋体" w:eastAsia="新宋体"/>
                <w:color w:val="FF0000"/>
                <w:kern w:val="2"/>
                <w:sz w:val="21"/>
                <w:szCs w:val="21"/>
                <w:lang w:eastAsia="zh-CN"/>
              </w:rPr>
              <w:t>★</w:t>
            </w: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c>
          <w:tcPr>
            <w:tcW w:w="1028" w:type="dxa"/>
            <w:vAlign w:val="center"/>
          </w:tcPr>
          <w:p>
            <w:pPr>
              <w:widowControl w:val="0"/>
              <w:jc w:val="center"/>
              <w:rPr>
                <w:rFonts w:hint="eastAsia" w:ascii="新宋体" w:hAnsi="新宋体" w:eastAsia="新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autoSpaceDE w:val="0"/>
              <w:autoSpaceDN w:val="0"/>
              <w:adjustRightInd w:val="0"/>
              <w:jc w:val="center"/>
              <w:textAlignment w:val="baseline"/>
              <w:rPr>
                <w:rFonts w:hint="eastAsia" w:hAnsi="Calibri" w:eastAsia="宋体"/>
                <w:b/>
                <w:bCs/>
                <w:color w:val="FF0000"/>
                <w:sz w:val="21"/>
                <w:szCs w:val="21"/>
                <w:lang w:eastAsia="zh-CN"/>
              </w:rPr>
            </w:pPr>
            <w:r>
              <w:rPr>
                <w:rFonts w:hint="eastAsia" w:ascii="宋体" w:eastAsia="宋体"/>
                <w:sz w:val="21"/>
                <w:szCs w:val="21"/>
                <w:lang w:eastAsia="zh-CN"/>
              </w:rPr>
              <w:t>5.4</w:t>
            </w:r>
            <w:r>
              <w:rPr>
                <w:rFonts w:hint="eastAsia" w:eastAsia="宋体"/>
                <w:sz w:val="21"/>
                <w:szCs w:val="21"/>
                <w:lang w:eastAsia="zh-CN"/>
              </w:rPr>
              <w:t>提供投标产品对应型号的检测报告且设备通水通电情况下连续运行15天对出水水质进检测，15天内取样检测不少于三次且每次检测项目不低于12项，其中：总大肠菌群、大肠埃希氏菌不得检出，菌落总数≤50CFU/mL，铅≤0.01mg/L，砷≤0.01mg/L。</w:t>
            </w:r>
            <w:r>
              <w:rPr>
                <w:rFonts w:hint="eastAsia" w:eastAsia="宋体"/>
                <w:sz w:val="21"/>
                <w:szCs w:val="21"/>
                <w:lang w:eastAsia="zh-CN"/>
              </w:rPr>
              <w:br w:type="textWrapping"/>
            </w:r>
            <w:r>
              <w:rPr>
                <w:rFonts w:hint="eastAsia" w:ascii="宋体" w:eastAsia="宋体"/>
                <w:b/>
                <w:bCs/>
                <w:color w:val="FF0000"/>
                <w:sz w:val="21"/>
                <w:szCs w:val="21"/>
                <w:lang w:eastAsia="zh-CN"/>
              </w:rPr>
              <w:t>证明材料</w:t>
            </w:r>
            <w:r>
              <w:rPr>
                <w:rFonts w:hint="eastAsia" w:eastAsia="宋体"/>
                <w:b/>
                <w:bCs/>
                <w:color w:val="FF0000"/>
                <w:sz w:val="21"/>
                <w:szCs w:val="21"/>
                <w:lang w:eastAsia="zh-CN"/>
              </w:rPr>
              <w:t>：</w:t>
            </w:r>
            <w:r>
              <w:rPr>
                <w:rFonts w:hint="eastAsia" w:hAnsi="Calibri" w:eastAsia="宋体"/>
                <w:b/>
                <w:bCs/>
                <w:color w:val="FF0000"/>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w:t>
            </w:r>
          </w:p>
          <w:p>
            <w:pPr>
              <w:widowControl w:val="0"/>
              <w:autoSpaceDE w:val="0"/>
              <w:autoSpaceDN w:val="0"/>
              <w:adjustRightInd w:val="0"/>
              <w:jc w:val="both"/>
              <w:textAlignment w:val="baseline"/>
              <w:rPr>
                <w:rFonts w:ascii="宋体" w:hAnsi="宋体" w:eastAsia="宋体"/>
                <w:bCs/>
                <w:lang w:eastAsia="zh-CN"/>
              </w:rPr>
            </w:pPr>
            <w:r>
              <w:rPr>
                <w:rFonts w:hint="eastAsia" w:hAnsi="Calibri" w:eastAsia="宋体"/>
                <w:b/>
                <w:bCs/>
                <w:color w:val="FF0000"/>
                <w:sz w:val="21"/>
                <w:szCs w:val="21"/>
                <w:lang w:eastAsia="zh-CN"/>
              </w:rPr>
              <w:t>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▲32</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5.5净水流量≥0.26L/min，额定总净水量≥4100L，</w:t>
            </w:r>
            <w:r>
              <w:rPr>
                <w:rFonts w:hint="eastAsia" w:eastAsia="宋体"/>
                <w:kern w:val="2"/>
                <w:sz w:val="21"/>
                <w:szCs w:val="21"/>
                <w:lang w:eastAsia="zh-CN"/>
              </w:rPr>
              <w:br w:type="textWrapping"/>
            </w: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▲33</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5.6额定电压/频率220V/50Hz，额定总功率不高于1600W，加热功率不低于1500W，防止线路过载。</w:t>
            </w:r>
          </w:p>
        </w:tc>
        <w:tc>
          <w:tcPr>
            <w:tcW w:w="470" w:type="dxa"/>
            <w:vAlign w:val="center"/>
          </w:tcPr>
          <w:p>
            <w:pPr>
              <w:widowControl w:val="0"/>
              <w:jc w:val="both"/>
              <w:rPr>
                <w:rFonts w:hint="eastAsia" w:eastAsia="宋体"/>
                <w:kern w:val="2"/>
                <w:sz w:val="21"/>
                <w:szCs w:val="21"/>
                <w:lang w:eastAsia="zh-CN"/>
              </w:rPr>
            </w:pPr>
          </w:p>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5.7主要输配水零部件包括不限于不锈钢电加热管、电子冰胆、给水用PE软管、硅橡胶配件、不锈钢热罐等输配水配件依据《生活饮用水输配水设备及防护材料卫生安全评价规范》（2001）。</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提供不锈钢电加热管、电子冰胆、给水用PE软管、硅橡胶配件、不锈钢热罐等输配水配件加盖（或带有）CMA认证标志的第三方检测报告，上述检验检测报告在全国认证认可信息公共服务平台（认e云）（http://cx.cnca.cn/）的信息查询记录截图</w:t>
            </w:r>
            <w:r>
              <w:rPr>
                <w:rFonts w:hint="eastAsia" w:hAnsi="Calibri" w:eastAsia="宋体"/>
                <w:b/>
                <w:bCs/>
                <w:kern w:val="2"/>
                <w:sz w:val="21"/>
                <w:szCs w:val="21"/>
                <w:lang w:eastAsia="zh-CN"/>
              </w:rPr>
              <w:t>。</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▲34</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5.8热罐储水容量＞5L，常温水箱（压力桶）容量≥12L，冷罐容量≥0.6L。</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5.9热水出水流量≥1.8L/min，温水出水流量≥2L/min，冷水出水流量≥1.6L/min。</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5.10投标产品整机出水的水质检测且报告中体现:砷≤0.01mg/L、汞≤0.001mg/L、甲醛≤0.9mg/L、土臭素≤0.00001mg/L、亚硝酸盐（以N计）≤1mg/L，挥发酚≤0.002g/L。</w:t>
            </w:r>
          </w:p>
          <w:p>
            <w:pPr>
              <w:widowControl w:val="0"/>
              <w:jc w:val="both"/>
              <w:rPr>
                <w:rFonts w:ascii="宋体" w:hAnsi="宋体" w:eastAsia="宋体"/>
                <w:bCs/>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▲35</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5.11防触电保护类型为I类。</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5.12具备漏水保护装置，检测漏水即切断进水。</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autoSpaceDE w:val="0"/>
              <w:autoSpaceDN w:val="0"/>
              <w:adjustRightInd w:val="0"/>
              <w:jc w:val="both"/>
              <w:textAlignment w:val="baseline"/>
              <w:rPr>
                <w:rFonts w:ascii="宋体" w:hAnsi="宋体" w:eastAsia="宋体"/>
                <w:bCs/>
                <w:lang w:eastAsia="zh-CN"/>
              </w:rPr>
            </w:pPr>
            <w:r>
              <w:rPr>
                <w:rFonts w:hint="eastAsia" w:ascii="宋体" w:eastAsia="宋体"/>
                <w:sz w:val="21"/>
                <w:szCs w:val="21"/>
                <w:lang w:eastAsia="zh-CN"/>
              </w:rPr>
              <w:t>5.13杀菌功能：（1）常温水箱或储水桶具备杀菌功能。</w:t>
            </w:r>
          </w:p>
          <w:p>
            <w:pPr>
              <w:widowControl w:val="0"/>
              <w:numPr>
                <w:ilvl w:val="0"/>
                <w:numId w:val="5"/>
              </w:numPr>
              <w:autoSpaceDE w:val="0"/>
              <w:autoSpaceDN w:val="0"/>
              <w:adjustRightInd w:val="0"/>
              <w:jc w:val="center"/>
              <w:textAlignment w:val="baseline"/>
              <w:rPr>
                <w:rFonts w:hint="eastAsia" w:ascii="宋体" w:eastAsia="宋体"/>
                <w:sz w:val="21"/>
                <w:szCs w:val="21"/>
                <w:lang w:eastAsia="zh-CN"/>
              </w:rPr>
            </w:pPr>
            <w:r>
              <w:rPr>
                <w:rFonts w:hint="eastAsia" w:ascii="宋体" w:eastAsia="宋体"/>
                <w:sz w:val="21"/>
                <w:szCs w:val="21"/>
                <w:lang w:eastAsia="zh-CN"/>
              </w:rPr>
              <w:t>设备具备高温水自动定时循环杀菌功能，防止</w:t>
            </w:r>
          </w:p>
          <w:p>
            <w:pPr>
              <w:widowControl w:val="0"/>
              <w:numPr>
                <w:ilvl w:val="0"/>
                <w:numId w:val="0"/>
              </w:numPr>
              <w:autoSpaceDE w:val="0"/>
              <w:autoSpaceDN w:val="0"/>
              <w:adjustRightInd w:val="0"/>
              <w:ind w:left="0" w:firstLine="0"/>
              <w:jc w:val="both"/>
              <w:textAlignment w:val="baseline"/>
              <w:rPr>
                <w:rFonts w:ascii="宋体" w:hAnsi="宋体" w:eastAsia="宋体"/>
                <w:bCs/>
                <w:lang w:eastAsia="zh-CN"/>
              </w:rPr>
            </w:pPr>
            <w:r>
              <w:rPr>
                <w:rFonts w:hint="eastAsia" w:ascii="宋体" w:eastAsia="宋体"/>
                <w:sz w:val="21"/>
                <w:szCs w:val="21"/>
                <w:lang w:eastAsia="zh-CN"/>
              </w:rPr>
              <w:t>管路滋生细菌。</w:t>
            </w:r>
          </w:p>
          <w:p>
            <w:pPr>
              <w:widowControl w:val="0"/>
              <w:autoSpaceDE w:val="0"/>
              <w:autoSpaceDN w:val="0"/>
              <w:adjustRightInd w:val="0"/>
              <w:jc w:val="center"/>
              <w:textAlignment w:val="baseline"/>
              <w:rPr>
                <w:rFonts w:ascii="宋体" w:hAnsi="宋体" w:eastAsia="宋体"/>
                <w:bCs/>
                <w:color w:val="FF0000"/>
                <w:lang w:eastAsia="zh-CN"/>
              </w:rPr>
            </w:pPr>
            <w:r>
              <w:rPr>
                <w:rFonts w:hint="eastAsia" w:ascii="宋体" w:eastAsia="宋体"/>
                <w:sz w:val="21"/>
                <w:szCs w:val="21"/>
                <w:lang w:eastAsia="zh-CN"/>
              </w:rPr>
              <w:t>（3）杀菌效果：产品整机运行（不低于14天）静态无取水操作状态下，出水水样微生物（包括但不限于菌落总数、总大肠菌群、大肠埃希氏菌）不得检出。</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eastAsia="宋体"/>
                <w:b/>
                <w:bCs/>
                <w:color w:val="FF0000"/>
                <w:kern w:val="2"/>
                <w:sz w:val="21"/>
                <w:szCs w:val="21"/>
                <w:lang w:eastAsia="zh-CN"/>
              </w:rPr>
            </w:pPr>
            <w:r>
              <w:rPr>
                <w:rFonts w:hint="eastAsia" w:eastAsia="宋体"/>
                <w:kern w:val="2"/>
                <w:sz w:val="21"/>
                <w:szCs w:val="21"/>
                <w:lang w:eastAsia="zh-CN"/>
              </w:rPr>
              <w:t>5.14设备满足1级水效标准，</w:t>
            </w:r>
            <w:r>
              <w:rPr>
                <w:rFonts w:hint="eastAsia" w:hAnsi="Calibri" w:eastAsia="宋体"/>
                <w:b/>
                <w:bCs/>
                <w:color w:val="FF0000"/>
                <w:kern w:val="2"/>
                <w:sz w:val="21"/>
                <w:szCs w:val="21"/>
                <w:lang w:eastAsia="zh-CN"/>
              </w:rPr>
              <w:t>提供投标设备对应型号的符合GB 34914-2021《净水机水效限定值及水效等级》要求的水效检测报告，报告</w:t>
            </w:r>
            <w:r>
              <w:rPr>
                <w:rFonts w:hint="eastAsia"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p>
            <w:pPr>
              <w:widowControl w:val="0"/>
              <w:jc w:val="both"/>
              <w:rPr>
                <w:rFonts w:ascii="宋体" w:hAnsi="宋体" w:eastAsia="宋体"/>
                <w:bCs/>
                <w:color w:val="FF0000"/>
                <w:kern w:val="2"/>
                <w:lang w:eastAsia="zh-CN"/>
              </w:rPr>
            </w:pPr>
            <w:r>
              <w:rPr>
                <w:rFonts w:hint="eastAsia" w:hAnsi="Calibri" w:eastAsia="宋体"/>
                <w:b/>
                <w:bCs/>
                <w:color w:val="FF0000"/>
                <w:kern w:val="2"/>
                <w:sz w:val="21"/>
                <w:szCs w:val="21"/>
                <w:lang w:eastAsia="zh-CN"/>
              </w:rPr>
              <w:t>提供产品对应型号水效等级在水效标识网官网（http://www.waterlabel.org.cn/）查询截图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▲36</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eastAsia="宋体"/>
                <w:color w:val="FF0000"/>
                <w:kern w:val="2"/>
                <w:sz w:val="21"/>
                <w:szCs w:val="21"/>
                <w:lang w:eastAsia="zh-CN"/>
              </w:rPr>
            </w:pPr>
            <w:r>
              <w:rPr>
                <w:rFonts w:hint="eastAsia" w:eastAsia="宋体"/>
                <w:kern w:val="2"/>
                <w:sz w:val="21"/>
                <w:szCs w:val="21"/>
                <w:lang w:eastAsia="zh-CN"/>
              </w:rPr>
              <w:t>5.15涉水部件包括但不限于常温水箱、PP管、硅胶接头、滤芯配件、增压泵</w:t>
            </w:r>
            <w:r>
              <w:rPr>
                <w:rFonts w:hint="eastAsia" w:ascii="宋体" w:hAnsi="宋体" w:eastAsia="宋体" w:cs="宋体"/>
                <w:kern w:val="2"/>
                <w:sz w:val="21"/>
                <w:szCs w:val="21"/>
                <w:lang w:eastAsia="zh-CN"/>
              </w:rPr>
              <w:t>等部件提供双酚A</w:t>
            </w:r>
            <w:r>
              <w:rPr>
                <w:rFonts w:hint="eastAsia" w:eastAsia="宋体"/>
                <w:kern w:val="2"/>
                <w:sz w:val="21"/>
                <w:lang w:eastAsia="zh-CN"/>
              </w:rPr>
              <w:t>的</w:t>
            </w:r>
            <w:r>
              <w:rPr>
                <w:rFonts w:hint="eastAsia" w:ascii="宋体" w:hAnsi="宋体" w:eastAsia="宋体" w:cs="宋体"/>
                <w:kern w:val="2"/>
                <w:sz w:val="21"/>
                <w:szCs w:val="21"/>
                <w:lang w:eastAsia="zh-CN"/>
              </w:rPr>
              <w:t>检测报告，并且检测报告结果中含双酚A</w:t>
            </w:r>
            <w:r>
              <w:rPr>
                <w:rFonts w:hint="eastAsia" w:eastAsia="宋体"/>
                <w:kern w:val="2"/>
                <w:sz w:val="21"/>
                <w:szCs w:val="21"/>
                <w:lang w:eastAsia="zh-CN"/>
              </w:rPr>
              <w:t>≤0.01mg/kg</w:t>
            </w:r>
            <w:r>
              <w:rPr>
                <w:rFonts w:hint="eastAsia" w:ascii="宋体" w:hAnsi="宋体" w:eastAsia="宋体" w:cs="宋体"/>
                <w:kern w:val="2"/>
                <w:sz w:val="21"/>
                <w:szCs w:val="21"/>
                <w:lang w:eastAsia="zh-CN"/>
              </w:rPr>
              <w:t>。</w:t>
            </w:r>
          </w:p>
          <w:p>
            <w:pPr>
              <w:widowControl w:val="0"/>
              <w:jc w:val="both"/>
              <w:rPr>
                <w:rFonts w:ascii="宋体" w:hAnsi="宋体" w:eastAsia="宋体"/>
                <w:bCs/>
                <w:color w:val="FF0000"/>
                <w:kern w:val="2"/>
                <w:lang w:eastAsia="zh-CN"/>
              </w:rPr>
            </w:pPr>
            <w:r>
              <w:rPr>
                <w:rFonts w:hint="eastAsia" w:eastAsia="宋体"/>
                <w:b/>
                <w:bCs/>
                <w:color w:val="FF0000"/>
                <w:kern w:val="2"/>
                <w:sz w:val="21"/>
                <w:szCs w:val="21"/>
                <w:lang w:eastAsia="zh-CN"/>
              </w:rPr>
              <w:t>证明材料：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▲37</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hint="eastAsia" w:eastAsia="宋体"/>
                <w:kern w:val="2"/>
                <w:sz w:val="21"/>
                <w:szCs w:val="21"/>
                <w:lang w:eastAsia="zh-CN"/>
              </w:rPr>
            </w:pPr>
            <w:r>
              <w:rPr>
                <w:rFonts w:hint="eastAsia" w:eastAsia="宋体"/>
                <w:kern w:val="2"/>
                <w:sz w:val="21"/>
                <w:szCs w:val="21"/>
                <w:lang w:eastAsia="zh-CN"/>
              </w:rPr>
              <w:t>5.16投标产品整机对抗生素（包括但不限于阿莫西林、四环素、罗红霉素、诺氟沙星）去除率≥99.9%。</w:t>
            </w:r>
          </w:p>
          <w:p>
            <w:pPr>
              <w:widowControl w:val="0"/>
              <w:autoSpaceDE w:val="0"/>
              <w:autoSpaceDN w:val="0"/>
              <w:adjustRightInd w:val="0"/>
              <w:jc w:val="both"/>
              <w:textAlignment w:val="baseline"/>
              <w:rPr>
                <w:rFonts w:ascii="宋体" w:hAnsi="宋体" w:eastAsia="宋体"/>
                <w:bCs/>
                <w:color w:val="FF0000"/>
                <w:lang w:eastAsia="zh-CN"/>
              </w:rPr>
            </w:pPr>
            <w:r>
              <w:rPr>
                <w:rFonts w:hint="eastAsia" w:ascii="宋体" w:eastAsia="宋体"/>
                <w:b/>
                <w:bCs/>
                <w:color w:val="FF0000"/>
                <w:sz w:val="21"/>
                <w:szCs w:val="21"/>
                <w:lang w:eastAsia="zh-CN"/>
              </w:rPr>
              <w:t>证明材料：</w:t>
            </w:r>
            <w:r>
              <w:rPr>
                <w:rFonts w:hint="eastAsia" w:hAnsi="Calibri" w:eastAsia="宋体"/>
                <w:b/>
                <w:bCs/>
                <w:color w:val="FF0000"/>
                <w:sz w:val="21"/>
                <w:szCs w:val="21"/>
                <w:lang w:eastAsia="zh-CN"/>
              </w:rPr>
              <w:t>由第三方检验检测机构出具检验检测报告扫描件，原件备查；注：对应参数（检验检测项）在检验检测报告中进行标注。</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▲38</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firstLineChars="0"/>
              <w:jc w:val="both"/>
              <w:rPr>
                <w:rFonts w:hint="eastAsia" w:eastAsia="宋体"/>
                <w:kern w:val="2"/>
                <w:sz w:val="21"/>
                <w:szCs w:val="21"/>
                <w:lang w:eastAsia="zh-CN"/>
              </w:rPr>
            </w:pPr>
            <w:r>
              <w:rPr>
                <w:rFonts w:hint="eastAsia" w:eastAsia="宋体"/>
                <w:kern w:val="2"/>
                <w:sz w:val="21"/>
                <w:szCs w:val="21"/>
                <w:lang w:eastAsia="zh-CN"/>
              </w:rPr>
              <w:t>5.17投标产品出水水质标准依据《饮用净水水质标准》、《食品安全国家标准食品中污染物限量》标准及《健康直饮水水质标准》要求，</w:t>
            </w:r>
            <w:r>
              <w:rPr>
                <w:rFonts w:hint="eastAsia" w:hAnsi="Calibri" w:eastAsia="宋体"/>
                <w:kern w:val="2"/>
                <w:sz w:val="21"/>
                <w:szCs w:val="21"/>
                <w:lang w:eastAsia="zh-CN"/>
              </w:rPr>
              <w:t>提供</w:t>
            </w:r>
            <w:r>
              <w:rPr>
                <w:rFonts w:hint="eastAsia" w:eastAsia="宋体"/>
                <w:kern w:val="2"/>
                <w:sz w:val="21"/>
                <w:szCs w:val="21"/>
                <w:lang w:eastAsia="zh-CN"/>
              </w:rPr>
              <w:t>符合前述</w:t>
            </w:r>
            <w:r>
              <w:rPr>
                <w:rFonts w:hint="eastAsia" w:hAnsi="Calibri" w:eastAsia="宋体"/>
                <w:kern w:val="2"/>
                <w:sz w:val="21"/>
                <w:szCs w:val="21"/>
                <w:lang w:eastAsia="zh-CN"/>
              </w:rPr>
              <w:t>3</w:t>
            </w:r>
            <w:r>
              <w:rPr>
                <w:rFonts w:hint="eastAsia" w:eastAsia="宋体"/>
                <w:kern w:val="2"/>
                <w:sz w:val="21"/>
                <w:szCs w:val="21"/>
                <w:lang w:eastAsia="zh-CN"/>
              </w:rPr>
              <w:t>种</w:t>
            </w:r>
            <w:r>
              <w:rPr>
                <w:rFonts w:hint="eastAsia" w:hAnsi="Calibri" w:eastAsia="宋体"/>
                <w:kern w:val="2"/>
                <w:sz w:val="21"/>
                <w:szCs w:val="21"/>
                <w:lang w:eastAsia="zh-CN"/>
              </w:rPr>
              <w:t>标准</w:t>
            </w:r>
            <w:r>
              <w:rPr>
                <w:rFonts w:hint="eastAsia" w:eastAsia="宋体"/>
                <w:kern w:val="2"/>
                <w:sz w:val="21"/>
                <w:szCs w:val="21"/>
                <w:lang w:eastAsia="zh-CN"/>
              </w:rPr>
              <w:t>要求的</w:t>
            </w:r>
            <w:r>
              <w:rPr>
                <w:rFonts w:hint="eastAsia" w:hAnsi="Calibri" w:eastAsia="宋体"/>
                <w:kern w:val="2"/>
                <w:sz w:val="21"/>
                <w:szCs w:val="21"/>
                <w:lang w:eastAsia="zh-CN"/>
              </w:rPr>
              <w:t>检测报告。</w:t>
            </w:r>
          </w:p>
          <w:p>
            <w:pPr>
              <w:widowControl w:val="0"/>
              <w:numPr>
                <w:ilvl w:val="0"/>
                <w:numId w:val="0"/>
              </w:numPr>
              <w:ind w:left="0" w:leftChars="0" w:firstLine="0" w:firstLineChars="0"/>
              <w:jc w:val="both"/>
              <w:rPr>
                <w:rFonts w:ascii="宋体" w:hAnsi="宋体" w:eastAsia="宋体"/>
                <w:bCs/>
                <w:color w:val="FF0000"/>
                <w:kern w:val="2"/>
                <w:lang w:eastAsia="zh-CN"/>
              </w:rPr>
            </w:pPr>
            <w:r>
              <w:rPr>
                <w:rFonts w:hint="eastAsia" w:ascii="宋体" w:hAnsi="宋体" w:eastAsia="宋体" w:cs="宋体"/>
                <w:b/>
                <w:bCs/>
                <w:kern w:val="2"/>
                <w:sz w:val="21"/>
                <w:szCs w:val="21"/>
                <w:lang w:eastAsia="zh-CN"/>
              </w:rPr>
              <w:t>证</w:t>
            </w:r>
            <w:r>
              <w:rPr>
                <w:rFonts w:hint="eastAsia" w:ascii="宋体" w:hAnsi="宋体" w:eastAsia="宋体" w:cs="宋体"/>
                <w:b/>
                <w:bCs/>
                <w:color w:val="FF0000"/>
                <w:kern w:val="2"/>
                <w:sz w:val="21"/>
                <w:szCs w:val="21"/>
                <w:lang w:eastAsia="zh-CN"/>
              </w:rPr>
              <w:t>明材料：</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470" w:type="dxa"/>
            <w:vAlign w:val="center"/>
          </w:tcPr>
          <w:p>
            <w:pPr>
              <w:widowControl w:val="0"/>
              <w:jc w:val="center"/>
              <w:rPr>
                <w:rFonts w:ascii="宋体" w:hAnsi="宋体" w:eastAsia="宋体"/>
                <w:bCs/>
                <w:kern w:val="2"/>
                <w:lang w:eastAsia="zh-CN"/>
              </w:rPr>
            </w:pPr>
            <w:r>
              <w:rPr>
                <w:rFonts w:hint="eastAsia" w:eastAsia="宋体"/>
                <w:kern w:val="2"/>
                <w:sz w:val="21"/>
                <w:szCs w:val="21"/>
                <w:lang w:eastAsia="zh-CN"/>
              </w:rPr>
              <w:t>▲39</w:t>
            </w: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c>
          <w:tcPr>
            <w:tcW w:w="1028" w:type="dxa"/>
            <w:vAlign w:val="center"/>
          </w:tcPr>
          <w:p>
            <w:pPr>
              <w:widowControl w:val="0"/>
              <w:jc w:val="center"/>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5.18产品具备可拆卸式接水盒，且接水盒具备自动排水和接水盒手动拆卸排水功能，当使用手动排水时，接水盒需产品具备节能模式，即在节能模式开启时自动判断用水情况，若无人取水一段时间后自动关闭加热功能，减少电量消耗，具备水位提醒功能，机器具备长时间出水自动切断功能，避免浪费。</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jc w:val="both"/>
              <w:rPr>
                <w:rFonts w:ascii="宋体" w:hAnsi="宋体" w:eastAsia="宋体"/>
                <w:bCs/>
                <w:kern w:val="2"/>
                <w:lang w:eastAsia="zh-CN"/>
              </w:rPr>
            </w:pPr>
            <w:r>
              <w:rPr>
                <w:rFonts w:hint="eastAsia" w:eastAsia="宋体"/>
                <w:kern w:val="2"/>
                <w:sz w:val="21"/>
                <w:szCs w:val="21"/>
                <w:lang w:eastAsia="zh-CN"/>
              </w:rPr>
              <w:t>5.19投标产品具备多功能显示屏，产品具备状态提醒：制水状态、加热状态、杀菌状态、换芯提醒、节能模式、缺水等重要工作状态提醒;具备无线控制模块，可远程控制温度调节、节能模式开关、取水方式选择、童锁开关、TDS开关、定时开关机等功能。</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restart"/>
            <w:vAlign w:val="center"/>
          </w:tcPr>
          <w:p>
            <w:pPr>
              <w:widowControl w:val="0"/>
              <w:jc w:val="center"/>
              <w:rPr>
                <w:rFonts w:ascii="宋体" w:hAnsi="宋体" w:eastAsia="宋体"/>
                <w:bCs/>
                <w:kern w:val="2"/>
                <w:lang w:eastAsia="zh-CN"/>
              </w:rPr>
            </w:pPr>
            <w:r>
              <w:rPr>
                <w:rFonts w:hint="eastAsia" w:ascii="宋体" w:hAnsi="宋体" w:eastAsia="宋体"/>
                <w:bCs/>
                <w:kern w:val="2"/>
                <w:lang w:eastAsia="zh-CN"/>
              </w:rPr>
              <w:t>6</w:t>
            </w:r>
          </w:p>
        </w:tc>
        <w:tc>
          <w:tcPr>
            <w:tcW w:w="1590" w:type="dxa"/>
            <w:vMerge w:val="restart"/>
            <w:vAlign w:val="center"/>
          </w:tcPr>
          <w:p>
            <w:pPr>
              <w:widowControl w:val="0"/>
              <w:jc w:val="center"/>
              <w:rPr>
                <w:rFonts w:ascii="宋体" w:hAnsi="宋体" w:eastAsia="宋体"/>
                <w:bCs/>
                <w:kern w:val="2"/>
                <w:lang w:eastAsia="zh-CN"/>
              </w:rPr>
            </w:pPr>
            <w:r>
              <w:rPr>
                <w:rFonts w:hint="eastAsia" w:ascii="宋体" w:hAnsi="宋体" w:eastAsia="宋体" w:cs="宋体"/>
                <w:b/>
                <w:bCs/>
                <w:lang w:eastAsia="zh-CN"/>
              </w:rPr>
              <w:t>壁挂式温热管线</w:t>
            </w: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6.1外观参考尺寸：320×200×420mm，正负偏差±10mm内。</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6.2产品采用单龙头出水设计，取水按键采用电子触控式，具有至少4档出水水温设计。</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6.3额定电压/频率为220V/50Hz，加热功率≥2000W，额定功率≤2100W，制热能力≥18L/h（40-95℃）</w:t>
            </w:r>
            <w:r>
              <w:rPr>
                <w:rFonts w:hint="eastAsia" w:hAnsi="Calibri" w:eastAsia="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shd w:val="clear" w:color="auto" w:fill="auto"/>
            <w:vAlign w:val="center"/>
          </w:tcPr>
          <w:p>
            <w:pPr>
              <w:widowControl w:val="0"/>
              <w:numPr>
                <w:ilvl w:val="0"/>
                <w:numId w:val="0"/>
              </w:numPr>
              <w:ind w:left="0" w:leftChars="0" w:firstLine="0"/>
              <w:jc w:val="both"/>
              <w:rPr>
                <w:rFonts w:ascii="宋体" w:hAnsi="宋体" w:eastAsia="宋体"/>
                <w:bCs/>
                <w:kern w:val="2"/>
                <w:lang w:eastAsia="zh-CN"/>
              </w:rPr>
            </w:pPr>
            <w:r>
              <w:rPr>
                <w:rFonts w:hint="eastAsia" w:ascii="新宋体" w:hAnsi="新宋体" w:eastAsia="新宋体"/>
                <w:kern w:val="2"/>
                <w:sz w:val="21"/>
                <w:szCs w:val="21"/>
                <w:lang w:eastAsia="zh-CN"/>
              </w:rPr>
              <w:t>6.3产品整机符合《生活饮用水输配水设备及防护材料卫生安全评价规范》</w:t>
            </w:r>
            <w:r>
              <w:rPr>
                <w:rFonts w:hint="eastAsia" w:ascii="新宋体" w:hAnsi="新宋体" w:eastAsia="新宋体"/>
                <w:color w:val="FF0000"/>
                <w:kern w:val="2"/>
                <w:sz w:val="21"/>
                <w:szCs w:val="21"/>
                <w:lang w:eastAsia="zh-CN"/>
              </w:rPr>
              <w:t>，</w:t>
            </w:r>
            <w:r>
              <w:rPr>
                <w:rFonts w:hint="eastAsia" w:ascii="新宋体" w:hAnsi="新宋体" w:eastAsia="新宋体"/>
                <w:b/>
                <w:bCs/>
                <w:color w:val="FF0000"/>
                <w:kern w:val="2"/>
                <w:sz w:val="21"/>
                <w:szCs w:val="21"/>
                <w:lang w:eastAsia="zh-CN"/>
              </w:rPr>
              <w:t>提供投标产品对应型号《涉及饮用水卫生安全产品卫生许可批件》扫描件。</w:t>
            </w:r>
          </w:p>
        </w:tc>
        <w:tc>
          <w:tcPr>
            <w:tcW w:w="470" w:type="dxa"/>
            <w:shd w:val="clear" w:color="auto" w:fill="auto"/>
            <w:vAlign w:val="center"/>
          </w:tcPr>
          <w:p>
            <w:pPr>
              <w:widowControl w:val="0"/>
              <w:jc w:val="center"/>
              <w:rPr>
                <w:rFonts w:ascii="宋体" w:hAnsi="宋体" w:eastAsia="宋体"/>
                <w:bCs/>
                <w:color w:val="FF0000"/>
                <w:kern w:val="2"/>
                <w:lang w:eastAsia="zh-CN"/>
              </w:rPr>
            </w:pPr>
            <w:r>
              <w:rPr>
                <w:rFonts w:hint="eastAsia" w:ascii="新宋体" w:hAnsi="新宋体" w:eastAsia="新宋体"/>
                <w:color w:val="FF0000"/>
                <w:kern w:val="2"/>
                <w:sz w:val="21"/>
                <w:szCs w:val="21"/>
                <w:lang w:eastAsia="zh-CN"/>
              </w:rPr>
              <w:t>★</w:t>
            </w:r>
          </w:p>
        </w:tc>
        <w:tc>
          <w:tcPr>
            <w:tcW w:w="1028" w:type="dxa"/>
            <w:shd w:val="clear" w:color="auto" w:fill="auto"/>
            <w:vAlign w:val="center"/>
          </w:tcPr>
          <w:p>
            <w:pPr>
              <w:widowControl w:val="0"/>
              <w:jc w:val="center"/>
              <w:rPr>
                <w:rFonts w:hint="eastAsia" w:ascii="新宋体" w:hAnsi="新宋体" w:eastAsia="新宋体"/>
                <w:color w:val="FF0000"/>
                <w:kern w:val="2"/>
                <w:sz w:val="21"/>
                <w:szCs w:val="21"/>
                <w:lang w:eastAsia="zh-CN"/>
              </w:rPr>
            </w:pPr>
          </w:p>
        </w:tc>
        <w:tc>
          <w:tcPr>
            <w:tcW w:w="1028" w:type="dxa"/>
            <w:shd w:val="clear" w:color="auto" w:fill="auto"/>
            <w:vAlign w:val="center"/>
          </w:tcPr>
          <w:p>
            <w:pPr>
              <w:widowControl w:val="0"/>
              <w:jc w:val="center"/>
              <w:rPr>
                <w:rFonts w:hint="eastAsia" w:ascii="新宋体" w:hAnsi="新宋体" w:eastAsia="新宋体"/>
                <w:color w:val="FF0000"/>
                <w:kern w:val="2"/>
                <w:sz w:val="21"/>
                <w:szCs w:val="21"/>
                <w:lang w:eastAsia="zh-CN"/>
              </w:rPr>
            </w:pPr>
          </w:p>
        </w:tc>
        <w:tc>
          <w:tcPr>
            <w:tcW w:w="1028" w:type="dxa"/>
            <w:shd w:val="clear" w:color="auto" w:fill="auto"/>
            <w:vAlign w:val="center"/>
          </w:tcPr>
          <w:p>
            <w:pPr>
              <w:widowControl w:val="0"/>
              <w:jc w:val="center"/>
              <w:rPr>
                <w:rFonts w:hint="eastAsia" w:ascii="新宋体" w:hAnsi="新宋体" w:eastAsia="新宋体"/>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6.5投标产品主要输配水零部件包括不限于不锈钢电加热管、给水用PE软管、硅橡胶配件等输配水配件符合符合CMA认证标志的第三方检测报告及，</w:t>
            </w:r>
            <w:r>
              <w:rPr>
                <w:rFonts w:hint="eastAsia" w:ascii="宋体" w:hAnsi="宋体" w:eastAsia="宋体" w:cs="宋体"/>
                <w:b/>
                <w:bCs/>
                <w:color w:val="FF0000"/>
                <w:sz w:val="22"/>
                <w:szCs w:val="22"/>
                <w:lang w:eastAsia="zh-CN" w:bidi="ar"/>
              </w:rPr>
              <w:t>证明材料：提供投标产品</w:t>
            </w:r>
            <w:r>
              <w:rPr>
                <w:rFonts w:hint="eastAsia" w:hAnsi="Calibri" w:eastAsia="宋体"/>
                <w:b/>
                <w:bCs/>
                <w:color w:val="FF0000"/>
                <w:kern w:val="2"/>
                <w:sz w:val="21"/>
                <w:szCs w:val="21"/>
                <w:lang w:eastAsia="zh-CN"/>
              </w:rPr>
              <w:t>由第三方检验检测机构出具并加盖（或带有）CMA标志的检验检测报告扫描件，原件备查；上述检验检测报告在全国认证认可信息公共服务平台（认e云）（http://cx.cnca.cn/）的信息查询记录截图。</w:t>
            </w:r>
          </w:p>
        </w:tc>
        <w:tc>
          <w:tcPr>
            <w:tcW w:w="470" w:type="dxa"/>
            <w:vAlign w:val="center"/>
          </w:tcPr>
          <w:p>
            <w:pPr>
              <w:widowControl w:val="0"/>
              <w:jc w:val="center"/>
              <w:rPr>
                <w:rFonts w:ascii="宋体" w:hAnsi="宋体" w:eastAsia="宋体"/>
                <w:bCs/>
                <w:kern w:val="2"/>
                <w:lang w:eastAsia="zh-CN"/>
              </w:rPr>
            </w:pPr>
            <w:r>
              <w:rPr>
                <w:rFonts w:hint="eastAsia" w:ascii="宋体" w:hAnsi="宋体" w:eastAsia="宋体" w:cs="宋体"/>
                <w:sz w:val="22"/>
                <w:szCs w:val="22"/>
                <w:lang w:eastAsia="zh-CN" w:bidi="ar"/>
              </w:rPr>
              <w:t>▲40</w:t>
            </w:r>
          </w:p>
        </w:tc>
        <w:tc>
          <w:tcPr>
            <w:tcW w:w="1028" w:type="dxa"/>
            <w:vAlign w:val="center"/>
          </w:tcPr>
          <w:p>
            <w:pPr>
              <w:widowControl w:val="0"/>
              <w:jc w:val="center"/>
              <w:rPr>
                <w:rFonts w:hint="eastAsia" w:ascii="宋体" w:hAnsi="宋体" w:eastAsia="宋体" w:cs="宋体"/>
                <w:sz w:val="22"/>
                <w:szCs w:val="22"/>
                <w:lang w:eastAsia="zh-CN" w:bidi="ar"/>
              </w:rPr>
            </w:pPr>
          </w:p>
        </w:tc>
        <w:tc>
          <w:tcPr>
            <w:tcW w:w="1028" w:type="dxa"/>
            <w:vAlign w:val="center"/>
          </w:tcPr>
          <w:p>
            <w:pPr>
              <w:widowControl w:val="0"/>
              <w:jc w:val="center"/>
              <w:rPr>
                <w:rFonts w:hint="eastAsia" w:ascii="宋体" w:hAnsi="宋体" w:eastAsia="宋体" w:cs="宋体"/>
                <w:sz w:val="22"/>
                <w:szCs w:val="22"/>
                <w:lang w:eastAsia="zh-CN" w:bidi="ar"/>
              </w:rPr>
            </w:pPr>
          </w:p>
        </w:tc>
        <w:tc>
          <w:tcPr>
            <w:tcW w:w="1028" w:type="dxa"/>
            <w:vAlign w:val="center"/>
          </w:tcPr>
          <w:p>
            <w:pPr>
              <w:widowControl w:val="0"/>
              <w:jc w:val="center"/>
              <w:rPr>
                <w:rFonts w:hint="eastAsia" w:ascii="宋体" w:hAnsi="宋体" w:eastAsia="宋体" w:cs="宋体"/>
                <w:sz w:val="22"/>
                <w:szCs w:val="22"/>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widowControl w:val="0"/>
              <w:numPr>
                <w:ilvl w:val="0"/>
                <w:numId w:val="0"/>
              </w:numPr>
              <w:ind w:left="0" w:leftChars="0" w:firstLine="0" w:firstLineChars="0"/>
              <w:jc w:val="both"/>
              <w:rPr>
                <w:rFonts w:ascii="宋体" w:hAnsi="宋体" w:eastAsia="宋体"/>
                <w:bCs/>
                <w:kern w:val="2"/>
                <w:lang w:eastAsia="zh-CN"/>
              </w:rPr>
            </w:pPr>
            <w:r>
              <w:rPr>
                <w:rFonts w:hint="eastAsia" w:ascii="宋体" w:hAnsi="宋体" w:eastAsia="宋体" w:cs="宋体"/>
                <w:sz w:val="22"/>
                <w:szCs w:val="22"/>
                <w:lang w:eastAsia="zh-CN" w:bidi="ar"/>
              </w:rPr>
              <w:t>6.6防触电保护类型为I类</w:t>
            </w:r>
            <w:r>
              <w:rPr>
                <w:rFonts w:hint="eastAsia" w:hAnsi="Calibri" w:eastAsia="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6.7产品具备童锁功能，以防烫伤;产品具备定量取水功能;设备具有故障代码提醒功能</w:t>
            </w:r>
            <w:r>
              <w:rPr>
                <w:rFonts w:hint="eastAsia"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6.8产品单位耗电量≤0.3kwh</w:t>
            </w:r>
            <w:r>
              <w:rPr>
                <w:rFonts w:hint="eastAsia" w:ascii="宋体" w:hAnsi="宋体" w:eastAsia="宋体" w:cs="宋体"/>
                <w:kern w:val="2"/>
                <w:sz w:val="21"/>
                <w:szCs w:val="21"/>
                <w:lang w:eastAsia="zh-CN"/>
              </w:rPr>
              <w:t>。</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dxa"/>
            <w:vMerge w:val="continue"/>
            <w:vAlign w:val="center"/>
          </w:tcPr>
          <w:p>
            <w:pPr>
              <w:widowControl w:val="0"/>
              <w:jc w:val="center"/>
              <w:rPr>
                <w:rFonts w:hint="eastAsia" w:ascii="宋体" w:hAnsi="宋体" w:eastAsia="宋体"/>
                <w:bCs/>
                <w:kern w:val="2"/>
                <w:lang w:eastAsia="zh-CN"/>
              </w:rPr>
            </w:pPr>
          </w:p>
        </w:tc>
        <w:tc>
          <w:tcPr>
            <w:tcW w:w="1590" w:type="dxa"/>
            <w:vMerge w:val="continue"/>
            <w:vAlign w:val="center"/>
          </w:tcPr>
          <w:p>
            <w:pPr>
              <w:widowControl w:val="0"/>
              <w:jc w:val="center"/>
              <w:rPr>
                <w:rFonts w:ascii="宋体" w:hAnsi="宋体" w:eastAsia="宋体"/>
                <w:bCs/>
                <w:kern w:val="2"/>
                <w:lang w:eastAsia="zh-CN"/>
              </w:rPr>
            </w:pPr>
          </w:p>
        </w:tc>
        <w:tc>
          <w:tcPr>
            <w:tcW w:w="2970" w:type="dxa"/>
            <w:vAlign w:val="center"/>
          </w:tcPr>
          <w:p>
            <w:pPr>
              <w:keepNext w:val="0"/>
              <w:keepLines w:val="0"/>
              <w:widowControl/>
              <w:suppressLineNumbers w:val="0"/>
              <w:jc w:val="left"/>
              <w:textAlignment w:val="center"/>
              <w:rPr>
                <w:rFonts w:ascii="宋体" w:hAnsi="宋体" w:eastAsia="宋体"/>
                <w:bCs/>
                <w:kern w:val="2"/>
                <w:lang w:eastAsia="zh-CN"/>
              </w:rPr>
            </w:pPr>
            <w:r>
              <w:rPr>
                <w:rFonts w:hint="eastAsia" w:ascii="宋体" w:hAnsi="宋体" w:eastAsia="宋体" w:cs="宋体"/>
                <w:sz w:val="22"/>
                <w:szCs w:val="22"/>
                <w:lang w:eastAsia="zh-CN" w:bidi="ar"/>
              </w:rPr>
              <w:t>6.9产品噪音≤50dB，</w:t>
            </w:r>
            <w:r>
              <w:rPr>
                <w:rFonts w:hint="eastAsia" w:ascii="宋体" w:hAnsi="宋体" w:eastAsia="宋体" w:cs="宋体"/>
                <w:color w:val="FF0000"/>
                <w:kern w:val="2"/>
                <w:sz w:val="21"/>
                <w:szCs w:val="21"/>
                <w:lang w:eastAsia="zh-CN"/>
              </w:rPr>
              <w:t>提供产品彩页或厂家出具的产品技术说明扫描件。</w:t>
            </w:r>
          </w:p>
        </w:tc>
        <w:tc>
          <w:tcPr>
            <w:tcW w:w="470"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c>
          <w:tcPr>
            <w:tcW w:w="1028" w:type="dxa"/>
            <w:vAlign w:val="center"/>
          </w:tcPr>
          <w:p>
            <w:pPr>
              <w:widowControl w:val="0"/>
              <w:jc w:val="center"/>
              <w:rPr>
                <w:rFonts w:ascii="宋体" w:hAnsi="宋体" w:eastAsia="宋体"/>
                <w:bCs/>
                <w:kern w:val="2"/>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8" w:name="_Hlk72095977"/>
      <w:r>
        <w:rPr>
          <w:rFonts w:hint="eastAsia" w:eastAsia="宋体"/>
          <w:kern w:val="2"/>
          <w:sz w:val="21"/>
          <w:szCs w:val="21"/>
          <w:lang w:eastAsia="zh-CN"/>
        </w:rPr>
        <w:t>证明资料【如有的话，提供的证明资料应统一编号（排序），格式自定】</w:t>
      </w:r>
      <w:bookmarkEnd w:id="78"/>
      <w:r>
        <w:rPr>
          <w:rFonts w:hint="eastAsia"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hint="eastAsia" w:eastAsia="宋体"/>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hint="eastAsia" w:eastAsia="宋体"/>
          <w:bCs/>
          <w:kern w:val="2"/>
          <w:sz w:val="21"/>
          <w:szCs w:val="21"/>
          <w:lang w:eastAsia="zh-CN"/>
        </w:rPr>
        <w:t>1.技术要求偏离表的序号、货物名称、招标技术要求等栏目</w:t>
      </w:r>
      <w:bookmarkStart w:id="79" w:name="_Hlk72094407"/>
      <w:r>
        <w:rPr>
          <w:rFonts w:hint="eastAsia" w:eastAsia="宋体"/>
          <w:bCs/>
          <w:kern w:val="2"/>
          <w:sz w:val="21"/>
          <w:szCs w:val="21"/>
          <w:lang w:eastAsia="zh-CN"/>
        </w:rPr>
        <w:t>对应“用户需求书”中的“技术要求”章节</w:t>
      </w:r>
      <w:bookmarkEnd w:id="79"/>
      <w:r>
        <w:rPr>
          <w:rFonts w:hint="eastAsia" w:eastAsia="宋体"/>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hint="eastAsia" w:eastAsia="宋体"/>
          <w:bCs/>
          <w:color w:val="FF0000"/>
          <w:kern w:val="2"/>
          <w:sz w:val="21"/>
          <w:szCs w:val="21"/>
          <w:lang w:eastAsia="zh-CN"/>
        </w:rPr>
      </w:pPr>
      <w:r>
        <w:rPr>
          <w:rFonts w:eastAsia="宋体"/>
          <w:bCs/>
          <w:sz w:val="21"/>
          <w:szCs w:val="21"/>
          <w:lang w:eastAsia="zh-CN"/>
        </w:rPr>
        <w:t>2</w:t>
      </w:r>
      <w:r>
        <w:rPr>
          <w:rFonts w:hint="eastAsia" w:eastAsia="宋体"/>
          <w:bCs/>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“投标技术响应”必须与所投产品客观实际保持一致，响应不实且情节严重的，经查实，将依法记入供应商诚信档案或受到行政处罚。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eastAsia="宋体"/>
          <w:bCs/>
          <w:color w:val="FF0000"/>
          <w:kern w:val="2"/>
          <w:sz w:val="21"/>
          <w:szCs w:val="21"/>
          <w:lang w:eastAsia="zh-CN"/>
        </w:rPr>
      </w:pPr>
      <w:r>
        <w:rPr>
          <w:rFonts w:eastAsia="宋体"/>
          <w:bCs/>
          <w:kern w:val="2"/>
          <w:sz w:val="21"/>
          <w:szCs w:val="21"/>
          <w:lang w:eastAsia="zh-CN"/>
        </w:rPr>
        <w:t>3</w:t>
      </w:r>
      <w:bookmarkStart w:id="80" w:name="_Hlk72158270"/>
      <w:r>
        <w:rPr>
          <w:rFonts w:hint="eastAsia" w:eastAsia="宋体"/>
          <w:bCs/>
          <w:kern w:val="2"/>
          <w:sz w:val="21"/>
          <w:szCs w:val="21"/>
          <w:lang w:eastAsia="zh-CN"/>
        </w:rPr>
        <w:t>.“偏离情况”</w:t>
      </w:r>
      <w:bookmarkEnd w:id="80"/>
      <w:r>
        <w:rPr>
          <w:rFonts w:hint="eastAsia" w:eastAsia="宋体"/>
          <w:bCs/>
          <w:kern w:val="2"/>
          <w:sz w:val="21"/>
          <w:szCs w:val="21"/>
          <w:lang w:eastAsia="zh-CN"/>
        </w:rPr>
        <w:t>一栏填写如实填写“正偏离”、“负偏离”或“无偏离”，其中：</w:t>
      </w:r>
      <w:bookmarkStart w:id="81" w:name="_Hlk72093866"/>
      <w:r>
        <w:rPr>
          <w:rFonts w:hint="eastAsia" w:eastAsia="宋体"/>
          <w:bCs/>
          <w:kern w:val="2"/>
          <w:sz w:val="21"/>
          <w:szCs w:val="21"/>
          <w:lang w:eastAsia="zh-CN"/>
        </w:rPr>
        <w:t>“正偏离”表示“投标响应优于招标技术要求”，“负偏离”表示“投标响应不满足招标技术要求”，“无偏离”表示“投标响应与招标技术要求一致”</w:t>
      </w:r>
      <w:bookmarkEnd w:id="81"/>
      <w:r>
        <w:rPr>
          <w:rFonts w:hint="eastAsia" w:eastAsia="宋体"/>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w:t>
      </w:r>
      <w:bookmarkStart w:id="82" w:name="_Hlk72096106"/>
      <w:r>
        <w:rPr>
          <w:rFonts w:hint="eastAsia" w:eastAsia="宋体"/>
          <w:bCs/>
          <w:kern w:val="2"/>
          <w:sz w:val="21"/>
          <w:szCs w:val="21"/>
          <w:lang w:eastAsia="zh-CN"/>
        </w:rPr>
        <w:t>.证明资料条款响应要求</w:t>
      </w:r>
      <w:bookmarkEnd w:id="82"/>
      <w:r>
        <w:rPr>
          <w:rFonts w:hint="eastAsia" w:eastAsia="宋体"/>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3" w:name="_Hlk73558782"/>
      <w:r>
        <w:rPr>
          <w:rFonts w:hint="eastAsia" w:eastAsia="宋体"/>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4" w:name="_Hlk73558164"/>
      <w:r>
        <w:rPr>
          <w:rFonts w:hint="eastAsia" w:eastAsia="宋体"/>
          <w:bCs/>
          <w:kern w:val="2"/>
          <w:sz w:val="21"/>
          <w:szCs w:val="21"/>
          <w:lang w:eastAsia="zh-CN"/>
        </w:rPr>
        <w:t>且投标人在“偏离情况”一栏响应为“正偏离”或“无偏离”的，经评审委员会认定，将判定为负偏离。</w:t>
      </w:r>
      <w:bookmarkEnd w:id="83"/>
      <w:bookmarkEnd w:id="84"/>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6</w:t>
      </w:r>
      <w:bookmarkStart w:id="85" w:name="_Hlk72096137"/>
      <w:r>
        <w:rPr>
          <w:rFonts w:hint="eastAsia" w:eastAsia="宋体"/>
          <w:bCs/>
          <w:kern w:val="2"/>
          <w:sz w:val="21"/>
          <w:szCs w:val="21"/>
          <w:lang w:eastAsia="zh-CN"/>
        </w:rPr>
        <w:t>.表后“证明资料”部分内容的编制</w:t>
      </w:r>
      <w:bookmarkEnd w:id="85"/>
      <w:r>
        <w:rPr>
          <w:rFonts w:hint="eastAsia" w:eastAsia="宋体"/>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6" w:name="_Hlk73558180"/>
      <w:r>
        <w:rPr>
          <w:rFonts w:hint="eastAsia" w:eastAsia="宋体"/>
          <w:bCs/>
          <w:kern w:val="2"/>
          <w:sz w:val="21"/>
          <w:szCs w:val="21"/>
          <w:lang w:eastAsia="zh-CN"/>
        </w:rPr>
        <w:t>未按照招标文件要求在表后放置证明材料的供应商将承担不利后果，经评审委员会认定，相关技术要求将判定为负偏离。</w:t>
      </w:r>
      <w:bookmarkEnd w:id="86"/>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7</w:t>
      </w:r>
      <w:bookmarkStart w:id="87" w:name="_Hlk72096176"/>
      <w:r>
        <w:rPr>
          <w:rFonts w:hint="eastAsia" w:eastAsia="宋体"/>
          <w:bCs/>
          <w:kern w:val="2"/>
          <w:sz w:val="21"/>
          <w:szCs w:val="21"/>
          <w:lang w:eastAsia="zh-CN"/>
        </w:rPr>
        <w:t>.证明资料的形式及其它具体要求</w:t>
      </w:r>
      <w:bookmarkEnd w:id="87"/>
      <w:r>
        <w:rPr>
          <w:rFonts w:hint="eastAsia" w:eastAsia="宋体"/>
          <w:bCs/>
          <w:kern w:val="2"/>
          <w:sz w:val="21"/>
          <w:szCs w:val="21"/>
          <w:lang w:eastAsia="zh-CN"/>
        </w:rPr>
        <w:t>：</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w:t>
      </w:r>
      <w:bookmarkStart w:id="88" w:name="_Hlk72158213"/>
      <w:r>
        <w:rPr>
          <w:rFonts w:hint="eastAsia" w:eastAsia="宋体"/>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8"/>
    </w:p>
    <w:p>
      <w:pPr>
        <w:keepNext/>
        <w:keepLines/>
        <w:widowControl w:val="0"/>
        <w:adjustRightInd w:val="0"/>
        <w:snapToGrid w:val="0"/>
        <w:spacing w:before="260" w:after="260" w:line="276" w:lineRule="auto"/>
        <w:jc w:val="center"/>
        <w:outlineLvl w:val="2"/>
        <w:rPr>
          <w:rFonts w:ascii="黑体" w:hAnsi="宋体" w:eastAsia="黑体"/>
          <w:bCs/>
          <w:lang w:eastAsia="zh-CN"/>
        </w:rPr>
      </w:pPr>
      <w:r>
        <w:rPr>
          <w:rFonts w:hint="eastAsia" w:ascii="黑体" w:hAnsi="宋体" w:eastAsia="黑体"/>
          <w:bCs/>
          <w:lang w:eastAsia="zh-CN"/>
        </w:rPr>
        <w:t>七、</w:t>
      </w:r>
      <w:r>
        <w:rPr>
          <w:rFonts w:hint="eastAsia" w:ascii="宋体" w:hAnsi="宋体" w:eastAsia="宋体" w:cs="宋体"/>
          <w:bCs/>
          <w:color w:val="000000"/>
          <w:kern w:val="2"/>
          <w:sz w:val="28"/>
          <w:szCs w:val="21"/>
          <w:lang w:eastAsia="zh-CN"/>
        </w:rPr>
        <w:t>投标产品安全保障</w:t>
      </w:r>
    </w:p>
    <w:p>
      <w:pPr>
        <w:widowControl w:val="0"/>
        <w:adjustRightInd w:val="0"/>
        <w:snapToGrid w:val="0"/>
        <w:spacing w:line="276" w:lineRule="auto"/>
        <w:jc w:val="both"/>
        <w:rPr>
          <w:rFonts w:eastAsia="宋体"/>
          <w:kern w:val="2"/>
          <w:sz w:val="21"/>
          <w:szCs w:val="21"/>
          <w:lang w:eastAsia="zh-CN"/>
        </w:rPr>
      </w:pPr>
      <w:r>
        <w:rPr>
          <w:rFonts w:hint="eastAsia" w:eastAsia="宋体"/>
          <w:kern w:val="2"/>
          <w:sz w:val="21"/>
          <w:szCs w:val="21"/>
          <w:lang w:eastAsia="zh-CN"/>
        </w:rPr>
        <w:t>（特别提示：投标人须按本招标文件评标信息中“</w:t>
      </w:r>
      <w:r>
        <w:rPr>
          <w:rFonts w:hint="eastAsia" w:ascii="宋体" w:hAnsi="宋体" w:eastAsia="宋体" w:cs="宋体"/>
          <w:bCs/>
          <w:color w:val="000000"/>
          <w:kern w:val="2"/>
          <w:szCs w:val="21"/>
          <w:lang w:eastAsia="zh-CN"/>
        </w:rPr>
        <w:t>售后服务保障措施评价</w:t>
      </w:r>
      <w:r>
        <w:rPr>
          <w:rFonts w:hint="eastAsia" w:eastAsia="宋体"/>
          <w:kern w:val="2"/>
          <w:sz w:val="21"/>
          <w:szCs w:val="21"/>
          <w:lang w:eastAsia="zh-CN"/>
        </w:rPr>
        <w:t>”这一评分因素要求，提供证明资料）</w:t>
      </w:r>
    </w:p>
    <w:p>
      <w:pPr>
        <w:widowControl w:val="0"/>
        <w:ind w:firstLine="482" w:firstLineChars="200"/>
        <w:jc w:val="both"/>
        <w:rPr>
          <w:rFonts w:eastAsia="宋体"/>
          <w:b/>
          <w:kern w:val="2"/>
          <w:lang w:eastAsia="zh-CN"/>
        </w:rPr>
      </w:pPr>
    </w:p>
    <w:p>
      <w:pPr>
        <w:widowControl w:val="0"/>
        <w:jc w:val="both"/>
        <w:rPr>
          <w:rFonts w:eastAsia="宋体"/>
          <w:b/>
          <w:bCs/>
          <w:kern w:val="2"/>
          <w:lang w:eastAsia="zh-CN"/>
        </w:rPr>
      </w:pPr>
      <w:bookmarkStart w:id="89" w:name="_Hlk72260576"/>
    </w:p>
    <w:bookmarkEnd w:id="89"/>
    <w:p>
      <w:pPr>
        <w:keepNext/>
        <w:keepLines/>
        <w:widowControl w:val="0"/>
        <w:spacing w:before="280" w:after="290" w:line="376" w:lineRule="auto"/>
        <w:jc w:val="center"/>
        <w:outlineLvl w:val="3"/>
        <w:rPr>
          <w:rFonts w:hint="eastAsia" w:ascii="黑体" w:hAnsi="Arial" w:eastAsia="黑体"/>
          <w:kern w:val="2"/>
          <w:szCs w:val="28"/>
          <w:lang w:eastAsia="zh-CN"/>
        </w:rPr>
      </w:pPr>
      <w:r>
        <w:rPr>
          <w:rFonts w:hint="eastAsia" w:ascii="黑体" w:hAnsi="Arial" w:eastAsia="黑体"/>
          <w:kern w:val="2"/>
          <w:szCs w:val="28"/>
          <w:lang w:eastAsia="zh-CN"/>
        </w:rPr>
        <w:t>八、投标人认为需要加以说明的其他内容</w:t>
      </w:r>
    </w:p>
    <w:p>
      <w:pPr>
        <w:keepNext w:val="0"/>
        <w:keepLines w:val="0"/>
        <w:widowControl/>
        <w:suppressLineNumbers w:val="0"/>
        <w:jc w:val="center"/>
        <w:rPr>
          <w:rFonts w:hint="eastAsia" w:ascii="方正小标宋简体" w:hAnsi="方正小标宋简体" w:eastAsia="方正小标宋简体" w:cs="方正小标宋简体"/>
          <w:kern w:val="2"/>
          <w:lang w:eastAsia="zh-CN"/>
        </w:rPr>
      </w:pPr>
      <w:r>
        <w:rPr>
          <w:rFonts w:hint="eastAsia" w:ascii="方正小标宋简体" w:hAnsi="方正小标宋简体" w:eastAsia="方正小标宋简体" w:cs="方正小标宋简体"/>
          <w:lang w:eastAsia="zh-CN"/>
        </w:rPr>
        <w:t>政府采购违法行为风险知悉确认书</w:t>
      </w:r>
    </w:p>
    <w:p>
      <w:pPr>
        <w:widowControl w:val="0"/>
        <w:spacing w:before="0" w:beforeLines="0" w:after="156" w:afterLines="50" w:line="360" w:lineRule="exact"/>
        <w:ind w:firstLine="422" w:firstLineChars="200"/>
        <w:jc w:val="both"/>
        <w:rPr>
          <w:rFonts w:hint="eastAsia" w:eastAsia="宋体"/>
          <w:b/>
          <w:bCs/>
          <w:kern w:val="2"/>
          <w:sz w:val="21"/>
          <w:szCs w:val="21"/>
          <w:lang w:eastAsia="zh-CN"/>
        </w:rPr>
      </w:pPr>
      <w:r>
        <w:rPr>
          <w:rFonts w:hint="eastAsia" w:eastAsia="宋体"/>
          <w:b/>
          <w:bCs/>
          <w:kern w:val="2"/>
          <w:sz w:val="21"/>
          <w:szCs w:val="21"/>
          <w:lang w:eastAsia="zh-CN"/>
        </w:rPr>
        <w:t>我</w:t>
      </w:r>
      <w:r>
        <w:rPr>
          <w:rFonts w:hint="eastAsia" w:ascii="Calibri" w:hAnsi="Calibri" w:eastAsia="宋体"/>
          <w:b/>
          <w:bCs/>
          <w:kern w:val="2"/>
          <w:sz w:val="21"/>
          <w:szCs w:val="21"/>
          <w:lang w:eastAsia="zh-CN"/>
        </w:rPr>
        <w:t>单位</w:t>
      </w:r>
      <w:r>
        <w:rPr>
          <w:rFonts w:hint="eastAsia" w:eastAsia="宋体"/>
          <w:b/>
          <w:bCs/>
          <w:kern w:val="2"/>
          <w:sz w:val="21"/>
          <w:szCs w:val="21"/>
          <w:lang w:eastAsia="zh-CN"/>
        </w:rPr>
        <w:t>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pPr>
        <w:widowControl w:val="0"/>
        <w:spacing w:before="156" w:beforeLines="50" w:line="380" w:lineRule="exact"/>
        <w:ind w:firstLine="422" w:firstLineChars="200"/>
        <w:jc w:val="both"/>
        <w:rPr>
          <w:rFonts w:eastAsia="宋体"/>
          <w:b/>
          <w:kern w:val="2"/>
          <w:sz w:val="21"/>
          <w:lang w:eastAsia="zh-CN"/>
        </w:rPr>
      </w:pPr>
      <w:r>
        <w:rPr>
          <w:rFonts w:hint="eastAsia" w:eastAsia="宋体"/>
          <w:b/>
          <w:kern w:val="2"/>
          <w:sz w:val="21"/>
          <w:lang w:eastAsia="zh-CN"/>
        </w:rPr>
        <w:t>一、我单位已充分知悉“隐瞒真实情况，提供虚假资料”的法定情形，包括但不限于：</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pPr>
        <w:widowControl w:val="0"/>
        <w:spacing w:beforeLines="0" w:line="380" w:lineRule="exact"/>
        <w:ind w:firstLine="422" w:firstLineChars="200"/>
        <w:jc w:val="both"/>
        <w:rPr>
          <w:rFonts w:eastAsia="宋体"/>
          <w:b/>
          <w:kern w:val="2"/>
          <w:sz w:val="21"/>
          <w:lang w:eastAsia="zh-CN"/>
        </w:rPr>
      </w:pPr>
      <w:r>
        <w:rPr>
          <w:rFonts w:hint="eastAsia" w:eastAsia="宋体"/>
          <w:b/>
          <w:kern w:val="2"/>
          <w:sz w:val="21"/>
          <w:lang w:eastAsia="zh-CN"/>
        </w:rPr>
        <w:t>二、我单位已充分知悉“与其他采购参加人串通投标”的法定情形，包括但不限于：</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pPr>
        <w:widowControl w:val="0"/>
        <w:spacing w:beforeLines="0" w:line="380" w:lineRule="exact"/>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pPr>
        <w:widowControl w:val="0"/>
        <w:spacing w:beforeLines="0" w:line="340" w:lineRule="exact"/>
        <w:ind w:firstLine="422" w:firstLineChars="200"/>
        <w:jc w:val="both"/>
        <w:rPr>
          <w:rFonts w:eastAsia="宋体"/>
          <w:b/>
          <w:kern w:val="2"/>
          <w:sz w:val="21"/>
          <w:lang w:eastAsia="zh-CN"/>
        </w:rPr>
      </w:pPr>
      <w:r>
        <w:rPr>
          <w:rFonts w:hint="eastAsia" w:eastAsia="宋体"/>
          <w:b/>
          <w:kern w:val="2"/>
          <w:sz w:val="21"/>
          <w:lang w:eastAsia="zh-CN"/>
        </w:rPr>
        <w:t>三、我单位已充分知悉下列情形存在法律风险，在投标前已对相关风险事项进行排查。</w:t>
      </w:r>
    </w:p>
    <w:p>
      <w:pPr>
        <w:widowControl w:val="0"/>
        <w:spacing w:beforeLines="0" w:line="340" w:lineRule="exact"/>
        <w:ind w:firstLine="420" w:firstLineChars="200"/>
        <w:jc w:val="both"/>
        <w:rPr>
          <w:rFonts w:eastAsia="宋体"/>
          <w:b/>
          <w:kern w:val="2"/>
          <w:sz w:val="21"/>
          <w:lang w:eastAsia="zh-CN"/>
        </w:rPr>
      </w:pPr>
      <w:r>
        <w:rPr>
          <w:rFonts w:hint="eastAsia" w:eastAsia="宋体"/>
          <w:kern w:val="2"/>
          <w:sz w:val="21"/>
          <w:lang w:eastAsia="zh-CN"/>
        </w:rPr>
        <w:t>（一）对于从其他主体获取的投标资料，我单位应审慎核查，确保其真实性。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eastAsia="宋体"/>
          <w:b/>
          <w:bCs/>
          <w:kern w:val="2"/>
          <w:sz w:val="21"/>
          <w:lang w:eastAsia="zh-CN"/>
        </w:rPr>
        <w:t>擅自将投标密钥或电子营业执照出借他人使用所造成的法律后果，由我单位自行承担</w:t>
      </w:r>
      <w:r>
        <w:rPr>
          <w:rFonts w:hint="eastAsia" w:eastAsia="宋体"/>
          <w:kern w:val="2"/>
          <w:sz w:val="21"/>
          <w:lang w:eastAsia="zh-CN"/>
        </w:rPr>
        <w:t>。</w:t>
      </w:r>
    </w:p>
    <w:p>
      <w:pPr>
        <w:widowControl w:val="0"/>
        <w:spacing w:beforeLines="0" w:line="340" w:lineRule="exact"/>
        <w:ind w:firstLine="422" w:firstLineChars="200"/>
        <w:jc w:val="both"/>
        <w:rPr>
          <w:rFonts w:eastAsia="宋体"/>
          <w:b/>
          <w:kern w:val="2"/>
          <w:sz w:val="21"/>
          <w:lang w:eastAsia="zh-CN"/>
        </w:rPr>
      </w:pPr>
      <w:r>
        <w:rPr>
          <w:rFonts w:hint="eastAsia" w:eastAsia="宋体"/>
          <w:b/>
          <w:kern w:val="2"/>
          <w:sz w:val="21"/>
          <w:lang w:eastAsia="zh-CN"/>
        </w:rPr>
        <w:t>四、我单位已充分知悉政府采购违法、违规行为的法律后果。</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beforeLines="0" w:line="340" w:lineRule="exact"/>
        <w:ind w:firstLine="420" w:firstLineChars="200"/>
        <w:jc w:val="both"/>
        <w:rPr>
          <w:rFonts w:eastAsia="宋体"/>
          <w:kern w:val="2"/>
          <w:sz w:val="21"/>
          <w:lang w:eastAsia="zh-CN"/>
        </w:rPr>
      </w:pPr>
      <w:r>
        <w:rPr>
          <w:rFonts w:hint="eastAsia" w:eastAsia="宋体"/>
          <w:kern w:val="2"/>
          <w:sz w:val="21"/>
          <w:lang w:eastAsia="zh-CN"/>
        </w:rPr>
        <w:t>以下文字请投标供应商抄写并确认：“我单位已仔细阅读《政府采购违法行为风险知悉确认书》，充分知悉违法行为的法律后果，并承诺将严谨、诚信、依法依规参与政府采购活动”。</w:t>
      </w:r>
    </w:p>
    <w:tbl>
      <w:tblPr>
        <w:tblStyle w:val="32"/>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widowControl w:val="0"/>
              <w:autoSpaceDE w:val="0"/>
              <w:autoSpaceDN w:val="0"/>
              <w:spacing w:beforeLines="0" w:line="340" w:lineRule="exact"/>
              <w:ind w:firstLine="1866"/>
              <w:jc w:val="both"/>
              <w:rPr>
                <w:rFonts w:ascii="宋体" w:hAnsi="宋体" w:eastAsia="宋体"/>
                <w:spacing w:val="-4"/>
                <w:sz w:val="21"/>
                <w:szCs w:val="21"/>
                <w:lang w:eastAsia="zh-CN"/>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spacing w:val="-4"/>
          <w:sz w:val="21"/>
          <w:szCs w:val="21"/>
          <w:lang w:eastAsia="zh-CN"/>
        </w:rPr>
      </w:pPr>
    </w:p>
    <w:p>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spacing w:val="-4"/>
          <w:sz w:val="21"/>
          <w:szCs w:val="21"/>
          <w:lang w:eastAsia="zh-CN"/>
        </w:rPr>
        <w:t>单位负责人签名：</w:t>
      </w:r>
      <w:r>
        <w:rPr>
          <w:rFonts w:hint="eastAsia" w:ascii="宋体" w:hAnsi="宋体" w:eastAsia="宋体"/>
          <w:spacing w:val="-4"/>
          <w:sz w:val="21"/>
          <w:szCs w:val="21"/>
          <w:u w:val="single"/>
          <w:lang w:eastAsia="zh-CN"/>
        </w:rPr>
        <w:t xml:space="preserve">              </w:t>
      </w:r>
    </w:p>
    <w:p>
      <w:pPr>
        <w:widowControl/>
        <w:wordWrap w:val="0"/>
        <w:autoSpaceDE w:val="0"/>
        <w:autoSpaceDN w:val="0"/>
        <w:spacing w:beforeLines="0"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（加盖公章）</w:t>
      </w:r>
    </w:p>
    <w:p>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pPr>
        <w:widowControl/>
        <w:autoSpaceDE w:val="0"/>
        <w:autoSpaceDN w:val="0"/>
        <w:spacing w:beforeLines="0" w:line="340" w:lineRule="exact"/>
        <w:ind w:firstLine="406" w:firstLineChars="200"/>
        <w:jc w:val="left"/>
        <w:rPr>
          <w:rFonts w:hint="eastAsia" w:ascii="宋体" w:hAnsi="宋体" w:eastAsia="宋体"/>
          <w:b/>
          <w:bCs/>
          <w:spacing w:val="-4"/>
          <w:sz w:val="21"/>
          <w:szCs w:val="21"/>
          <w:lang w:eastAsia="zh-CN"/>
        </w:rPr>
      </w:pPr>
    </w:p>
    <w:p>
      <w:pPr>
        <w:widowControl/>
        <w:wordWrap w:val="0"/>
        <w:autoSpaceDE w:val="0"/>
        <w:autoSpaceDN w:val="0"/>
        <w:spacing w:line="400" w:lineRule="exact"/>
        <w:ind w:right="1414" w:firstLine="404" w:firstLineChars="200"/>
        <w:jc w:val="right"/>
        <w:rPr>
          <w:rFonts w:ascii="宋体" w:hAnsi="宋体" w:eastAsia="宋体"/>
          <w:spacing w:val="-4"/>
          <w:sz w:val="21"/>
          <w:szCs w:val="21"/>
          <w:lang w:eastAsia="zh-CN"/>
        </w:rPr>
      </w:pPr>
      <w:r>
        <w:rPr>
          <w:rFonts w:hint="eastAsia" w:ascii="宋体" w:hAnsi="宋体" w:eastAsia="宋体"/>
          <w:spacing w:val="-4"/>
          <w:sz w:val="21"/>
          <w:szCs w:val="21"/>
          <w:lang w:eastAsia="zh-CN"/>
        </w:rPr>
        <w:t xml:space="preserve">     </w:t>
      </w:r>
    </w:p>
    <w:p>
      <w:pPr>
        <w:widowControl/>
        <w:autoSpaceDE w:val="0"/>
        <w:autoSpaceDN w:val="0"/>
        <w:spacing w:line="400" w:lineRule="exact"/>
        <w:ind w:firstLine="406" w:firstLineChars="200"/>
        <w:jc w:val="left"/>
        <w:rPr>
          <w:rFonts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根据《深圳市财政局关于在采购文件及深圳政府采购智慧平台增设供应商投标特别警示条款等事宜的通知》（深财购〔2025〕7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2.《政府采购违法行为风险知悉确认书》需由投标供应商负责人或投标授权代表签字并加盖单位公章后，扫描上传至投标文件一并提交。</w:t>
      </w:r>
    </w:p>
    <w:p>
      <w:pPr>
        <w:widowControl/>
        <w:wordWrap/>
        <w:autoSpaceDE w:val="0"/>
        <w:autoSpaceDN w:val="0"/>
        <w:spacing w:line="400" w:lineRule="exact"/>
        <w:ind w:right="1414" w:firstLine="480" w:firstLineChars="200"/>
        <w:jc w:val="right"/>
        <w:rPr>
          <w:rFonts w:eastAsia="宋体"/>
          <w:lang w:eastAsia="zh-CN"/>
        </w:rPr>
      </w:pPr>
    </w:p>
    <w:p>
      <w:pPr>
        <w:widowControl w:val="0"/>
        <w:jc w:val="center"/>
        <w:rPr>
          <w:rFonts w:hint="eastAsia" w:ascii="黑体" w:eastAsia="黑体"/>
          <w:kern w:val="2"/>
          <w:szCs w:val="20"/>
          <w:lang w:eastAsia="zh-CN"/>
        </w:rPr>
      </w:pPr>
      <w:r>
        <w:rPr>
          <w:rFonts w:hint="eastAsia" w:ascii="黑体" w:eastAsia="黑体"/>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
          <w:bCs/>
          <w:kern w:val="2"/>
          <w:sz w:val="21"/>
          <w:lang w:eastAsia="zh-CN"/>
        </w:rPr>
      </w:pPr>
      <w:r>
        <w:rPr>
          <w:rFonts w:hint="eastAsia" w:ascii="宋体" w:hAnsi="宋体" w:eastAsia="宋体" w:cs="宋体"/>
          <w:b/>
          <w:bCs/>
          <w:kern w:val="2"/>
          <w:sz w:val="21"/>
          <w:lang w:eastAsia="zh-CN"/>
        </w:rPr>
        <w:t>1、关于政府采购订单融资政策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2、供应商账户信息</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投标人（单位全称）：</w:t>
      </w:r>
      <w:r>
        <w:rPr>
          <w:rFonts w:hint="eastAsia" w:eastAsia="宋体"/>
          <w:kern w:val="2"/>
          <w:sz w:val="21"/>
          <w:szCs w:val="21"/>
          <w:u w:val="thick"/>
          <w:lang w:eastAsia="zh-CN"/>
        </w:rPr>
        <w:t xml:space="preserve">                                                          </w:t>
      </w:r>
      <w:r>
        <w:rPr>
          <w:rFonts w:hint="eastAsia" w:eastAsia="宋体"/>
          <w:kern w:val="2"/>
          <w:sz w:val="21"/>
          <w:szCs w:val="21"/>
          <w:lang w:eastAsia="zh-CN"/>
        </w:rPr>
        <w:t xml:space="preserve">；  </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投标人单位地址：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法定代表人（负责人）或其授权委托代理人：</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u w:val="thick"/>
          <w:lang w:eastAsia="zh-CN"/>
        </w:rPr>
      </w:pPr>
      <w:r>
        <w:rPr>
          <w:rFonts w:hint="eastAsia" w:eastAsia="宋体"/>
          <w:kern w:val="2"/>
          <w:sz w:val="21"/>
          <w:szCs w:val="21"/>
          <w:lang w:eastAsia="zh-CN"/>
        </w:rPr>
        <w:t>联系电话：</w:t>
      </w:r>
      <w:r>
        <w:rPr>
          <w:rFonts w:hint="eastAsia" w:eastAsia="宋体"/>
          <w:kern w:val="2"/>
          <w:sz w:val="21"/>
          <w:szCs w:val="21"/>
          <w:u w:val="thick"/>
          <w:lang w:eastAsia="zh-CN"/>
        </w:rPr>
        <w:t xml:space="preserve">                                 </w:t>
      </w:r>
      <w:r>
        <w:rPr>
          <w:rFonts w:hint="eastAsia" w:eastAsia="宋体"/>
          <w:kern w:val="2"/>
          <w:sz w:val="21"/>
          <w:szCs w:val="21"/>
          <w:lang w:eastAsia="zh-CN"/>
        </w:rPr>
        <w:t>；</w:t>
      </w:r>
      <w:r>
        <w:rPr>
          <w:rFonts w:hint="eastAsia" w:eastAsia="宋体"/>
          <w:kern w:val="2"/>
          <w:sz w:val="21"/>
          <w:szCs w:val="21"/>
          <w:u w:val="thick"/>
          <w:lang w:eastAsia="zh-CN"/>
        </w:rPr>
        <w:t xml:space="preserve">               </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u w:val="thick"/>
          <w:lang w:eastAsia="zh-CN"/>
        </w:rPr>
      </w:pPr>
      <w:r>
        <w:rPr>
          <w:rFonts w:hint="eastAsia" w:eastAsia="宋体"/>
          <w:kern w:val="2"/>
          <w:sz w:val="21"/>
          <w:szCs w:val="21"/>
          <w:lang w:eastAsia="zh-CN"/>
        </w:rPr>
        <w:t>开户银行账号：</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pPr>
        <w:widowControl w:val="0"/>
        <w:ind w:left="480" w:leftChars="200" w:firstLine="210" w:firstLineChars="100"/>
        <w:jc w:val="both"/>
        <w:rPr>
          <w:rFonts w:hint="eastAsia" w:eastAsia="宋体"/>
          <w:kern w:val="2"/>
          <w:sz w:val="21"/>
          <w:szCs w:val="21"/>
          <w:lang w:eastAsia="zh-CN"/>
        </w:rPr>
      </w:pPr>
      <w:r>
        <w:rPr>
          <w:rFonts w:hint="eastAsia" w:eastAsia="宋体"/>
          <w:kern w:val="2"/>
          <w:sz w:val="21"/>
          <w:szCs w:val="21"/>
          <w:lang w:eastAsia="zh-CN"/>
        </w:rPr>
        <w:t xml:space="preserve"> </w:t>
      </w:r>
      <w:r>
        <w:rPr>
          <w:rFonts w:hint="eastAsia" w:ascii="宋体" w:hAnsi="宋体" w:eastAsia="宋体"/>
          <w:b/>
          <w:bCs/>
          <w:color w:val="FF0000"/>
          <w:spacing w:val="-4"/>
          <w:sz w:val="21"/>
          <w:szCs w:val="21"/>
          <w:lang w:eastAsia="zh-CN"/>
        </w:rPr>
        <w:t>注：本项填写内容作为订单融资开展的参考信息，不作为供应商资格性审查及符合性审查条件。</w:t>
      </w:r>
    </w:p>
    <w:p>
      <w:pPr>
        <w:widowControl/>
        <w:tabs>
          <w:tab w:val="left" w:pos="8200"/>
        </w:tabs>
        <w:wordWrap/>
        <w:autoSpaceDE w:val="0"/>
        <w:autoSpaceDN w:val="0"/>
        <w:spacing w:line="400" w:lineRule="exact"/>
        <w:ind w:right="1414" w:firstLine="406" w:firstLineChars="200"/>
        <w:jc w:val="both"/>
        <w:rPr>
          <w:rFonts w:hint="eastAsia" w:ascii="宋体" w:hAnsi="宋体" w:eastAsia="宋体"/>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eastAsia="宋体"/>
          <w:lang w:eastAsia="zh-CN"/>
        </w:rPr>
      </w:pPr>
    </w:p>
    <w:p>
      <w:pPr>
        <w:widowControl/>
        <w:wordWrap/>
        <w:autoSpaceDE w:val="0"/>
        <w:autoSpaceDN w:val="0"/>
        <w:spacing w:line="400" w:lineRule="exact"/>
        <w:ind w:right="1414" w:firstLine="480" w:firstLineChars="200"/>
        <w:jc w:val="right"/>
        <w:rPr>
          <w:rFonts w:eastAsia="宋体"/>
          <w:lang w:eastAsia="zh-CN"/>
        </w:rPr>
      </w:pPr>
    </w:p>
    <w:p>
      <w:pPr>
        <w:widowControl w:val="0"/>
        <w:ind w:firstLine="630" w:firstLineChars="300"/>
        <w:jc w:val="both"/>
        <w:rPr>
          <w:rFonts w:ascii="宋体" w:hAnsi="宋体" w:eastAsia="宋体"/>
          <w:kern w:val="2"/>
          <w:sz w:val="21"/>
          <w:lang w:eastAsia="zh-CN"/>
        </w:rPr>
      </w:pPr>
      <w:r>
        <w:rPr>
          <w:rFonts w:eastAsia="宋体"/>
          <w:kern w:val="2"/>
          <w:sz w:val="21"/>
          <w:lang w:eastAsia="zh-CN"/>
        </w:rPr>
        <w:t xml:space="preserve">  </w:t>
      </w:r>
      <w:r>
        <w:rPr>
          <w:rFonts w:hint="eastAsia" w:ascii="宋体" w:hAnsi="宋体" w:eastAsia="宋体"/>
          <w:kern w:val="2"/>
          <w:sz w:val="21"/>
          <w:lang w:eastAsia="zh-CN"/>
        </w:rPr>
        <w:t>………………（根据项目具体情况增加与综合实力评审相关的节点）</w:t>
      </w:r>
    </w:p>
    <w:p>
      <w:pPr>
        <w:widowControl w:val="0"/>
        <w:ind w:firstLine="720" w:firstLineChars="300"/>
        <w:jc w:val="both"/>
        <w:rPr>
          <w:rFonts w:eastAsia="宋体"/>
          <w:kern w:val="2"/>
          <w:lang w:eastAsia="zh-CN"/>
        </w:rPr>
      </w:pPr>
    </w:p>
    <w:p>
      <w:pPr>
        <w:widowControl/>
        <w:spacing w:line="360" w:lineRule="auto"/>
        <w:jc w:val="left"/>
        <w:rPr>
          <w:rFonts w:eastAsia="宋体"/>
          <w:b/>
          <w:bCs/>
          <w:lang w:eastAsia="zh-CN"/>
        </w:rPr>
      </w:pPr>
    </w:p>
    <w:p>
      <w:pPr>
        <w:widowControl/>
        <w:jc w:val="center"/>
        <w:rPr>
          <w:rFonts w:ascii="黑体" w:hAnsi="宋体" w:eastAsia="黑体"/>
          <w:szCs w:val="20"/>
          <w:lang w:eastAsia="zh-CN"/>
        </w:rPr>
      </w:pPr>
      <w:r>
        <w:rPr>
          <w:rFonts w:hint="eastAsia" w:ascii="黑体" w:hAnsi="宋体" w:eastAsia="黑体"/>
          <w:szCs w:val="20"/>
          <w:lang w:eastAsia="zh-CN"/>
        </w:rPr>
        <w:t>（三）投标人认为需要加以说明的其他内容（格式自定）</w:t>
      </w:r>
    </w:p>
    <w:p>
      <w:pPr>
        <w:widowControl w:val="0"/>
        <w:jc w:val="center"/>
        <w:rPr>
          <w:rFonts w:eastAsia="宋体"/>
          <w:b/>
          <w:kern w:val="2"/>
          <w:sz w:val="32"/>
          <w:szCs w:val="32"/>
          <w:lang w:eastAsia="zh-CN"/>
        </w:rPr>
      </w:pPr>
    </w:p>
    <w:p>
      <w:pPr>
        <w:widowControl w:val="0"/>
        <w:ind w:firstLine="424" w:firstLineChars="202"/>
        <w:jc w:val="both"/>
        <w:rPr>
          <w:rFonts w:ascii="宋体" w:hAnsi="宋体" w:eastAsia="宋体"/>
          <w:kern w:val="2"/>
          <w:sz w:val="21"/>
          <w:szCs w:val="21"/>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pPr>
    </w:p>
    <w:p>
      <w:pPr>
        <w:widowControl w:val="0"/>
        <w:jc w:val="center"/>
        <w:rPr>
          <w:rFonts w:ascii="黑体" w:hAnsi="宋体" w:eastAsia="黑体"/>
          <w:bCs/>
          <w:lang w:eastAsia="zh-CN"/>
        </w:rPr>
        <w:sectPr>
          <w:pgSz w:w="11907" w:h="16840"/>
          <w:pgMar w:top="1440" w:right="1797" w:bottom="1440" w:left="1797" w:header="851" w:footer="992" w:gutter="0"/>
          <w:cols w:space="425" w:num="1"/>
          <w:titlePg/>
          <w:docGrid w:linePitch="462" w:charSpace="0"/>
        </w:sectPr>
      </w:pPr>
    </w:p>
    <w:p>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pPr>
        <w:widowControl w:val="0"/>
        <w:jc w:val="both"/>
        <w:rPr>
          <w:rFonts w:eastAsia="宋体"/>
          <w:kern w:val="2"/>
          <w:sz w:val="21"/>
          <w:lang w:eastAsia="zh-CN"/>
        </w:rPr>
      </w:pPr>
    </w:p>
    <w:p>
      <w:pPr>
        <w:widowControl w:val="0"/>
        <w:jc w:val="center"/>
        <w:outlineLvl w:val="0"/>
        <w:rPr>
          <w:rFonts w:eastAsia="宋体"/>
          <w:kern w:val="2"/>
          <w:sz w:val="21"/>
          <w:lang w:eastAsia="zh-CN"/>
        </w:rPr>
      </w:pPr>
      <w:bookmarkStart w:id="90" w:name="_Toc3995"/>
      <w:r>
        <w:rPr>
          <w:rFonts w:hint="eastAsia" w:eastAsia="宋体"/>
          <w:b/>
          <w:kern w:val="2"/>
          <w:lang w:eastAsia="zh-CN"/>
        </w:rPr>
        <w:t>（仅供参考，具体以项目需求及采购结果为准）</w:t>
      </w:r>
    </w:p>
    <w:p>
      <w:pPr>
        <w:widowControl w:val="0"/>
        <w:spacing w:after="0"/>
        <w:jc w:val="center"/>
        <w:rPr>
          <w:rFonts w:ascii="宋体" w:hAnsi="宋体" w:eastAsia="宋体" w:cs="宋体"/>
          <w:b/>
          <w:bCs/>
          <w:spacing w:val="-20"/>
          <w:kern w:val="44"/>
          <w:sz w:val="48"/>
          <w:szCs w:val="48"/>
          <w:lang w:eastAsia="zh-CN"/>
        </w:rPr>
      </w:pPr>
    </w:p>
    <w:p>
      <w:pPr>
        <w:widowControl w:val="0"/>
        <w:spacing w:after="0"/>
        <w:jc w:val="center"/>
        <w:rPr>
          <w:rFonts w:ascii="宋体" w:hAnsi="宋体" w:eastAsia="宋体" w:cs="宋体"/>
          <w:b/>
          <w:bCs/>
          <w:spacing w:val="-20"/>
          <w:kern w:val="44"/>
          <w:sz w:val="48"/>
          <w:szCs w:val="48"/>
          <w:lang w:eastAsia="zh-CN"/>
        </w:rPr>
      </w:pPr>
    </w:p>
    <w:p>
      <w:pPr>
        <w:widowControl w:val="0"/>
        <w:spacing w:line="360" w:lineRule="auto"/>
        <w:jc w:val="both"/>
        <w:rPr>
          <w:rFonts w:eastAsia="宋体"/>
          <w:b/>
          <w:bCs/>
          <w:kern w:val="2"/>
          <w:lang w:eastAsia="zh-CN"/>
        </w:rPr>
      </w:pPr>
    </w:p>
    <w:p>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hint="eastAsia" w:eastAsia="黑体"/>
          <w:kern w:val="2"/>
          <w:sz w:val="44"/>
          <w:szCs w:val="44"/>
          <w:lang w:eastAsia="zh-CN"/>
        </w:rPr>
      </w:pPr>
      <w:r>
        <w:rPr>
          <w:rFonts w:hint="eastAsia" w:eastAsia="黑体"/>
          <w:kern w:val="2"/>
          <w:sz w:val="44"/>
          <w:szCs w:val="44"/>
          <w:lang w:eastAsia="zh-CN"/>
        </w:rPr>
        <w:t>使 用 说 明</w:t>
      </w:r>
    </w:p>
    <w:p>
      <w:pPr>
        <w:widowControl w:val="0"/>
        <w:ind w:firstLine="640" w:firstLineChars="200"/>
        <w:jc w:val="both"/>
        <w:rPr>
          <w:rFonts w:hint="eastAsia" w:ascii="仿宋_GB2312" w:hAnsi="仿宋_GB2312" w:eastAsia="仿宋_GB2312" w:cs="仿宋_GB2312"/>
          <w:kern w:val="2"/>
          <w:sz w:val="32"/>
          <w:szCs w:val="32"/>
          <w:lang w:eastAsia="zh-CN"/>
        </w:rPr>
      </w:pPr>
    </w:p>
    <w:p>
      <w:pPr>
        <w:widowControl w:val="0"/>
        <w:numPr>
          <w:ilvl w:val="0"/>
          <w:numId w:val="0"/>
        </w:numPr>
        <w:ind w:lef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90"/>
    <w:p>
      <w:pPr>
        <w:keepNext/>
        <w:keepLines/>
        <w:widowControl w:val="0"/>
        <w:adjustRightInd w:val="0"/>
        <w:snapToGrid w:val="0"/>
        <w:spacing w:beforeLines="0" w:line="400" w:lineRule="exact"/>
        <w:jc w:val="center"/>
        <w:outlineLvl w:val="1"/>
        <w:rPr>
          <w:rFonts w:hint="eastAsia" w:ascii="黑体" w:hAnsi="黑体" w:eastAsia="黑体"/>
          <w:b/>
          <w:bCs/>
          <w:kern w:val="2"/>
          <w:sz w:val="28"/>
          <w:szCs w:val="28"/>
          <w:lang w:eastAsia="zh-CN"/>
        </w:rPr>
      </w:pPr>
      <w:bookmarkStart w:id="91" w:name="_Toc22209"/>
    </w:p>
    <w:p>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91"/>
    </w:p>
    <w:p>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p>
    <w:p>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（采购人、受采购人委托签订合同的单位或采购</w:t>
      </w:r>
      <w:r>
        <w:rPr>
          <w:rFonts w:hint="eastAsia" w:ascii="宋体" w:hAnsi="宋体" w:eastAsia="宋体"/>
          <w:kern w:val="2"/>
          <w:sz w:val="21"/>
          <w:szCs w:val="21"/>
          <w:lang w:eastAsia="zh-CN"/>
        </w:rPr>
        <w:tab/>
      </w:r>
      <w:r>
        <w:rPr>
          <w:rFonts w:hint="eastAsia" w:ascii="宋体" w:hAnsi="宋体" w:eastAsia="宋体"/>
          <w:kern w:val="2"/>
          <w:sz w:val="21"/>
          <w:szCs w:val="21"/>
          <w:lang w:eastAsia="zh-CN"/>
        </w:rPr>
        <w:t xml:space="preserve">                                   文件约定的合同甲方）</w:t>
      </w:r>
    </w:p>
    <w:p>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乙方1（全称）：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w:t>
      </w:r>
    </w:p>
    <w:p>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乙方2（全称）：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eastAsia="宋体"/>
          <w:kern w:val="2"/>
          <w:sz w:val="21"/>
          <w:lang w:eastAsia="zh-CN"/>
        </w:rPr>
        <w:t>乙方</w:t>
      </w:r>
      <w:r>
        <w:rPr>
          <w:rFonts w:hint="eastAsia" w:ascii="宋体" w:hAnsi="宋体" w:eastAsia="宋体"/>
          <w:kern w:val="2"/>
          <w:sz w:val="21"/>
          <w:szCs w:val="21"/>
          <w:lang w:eastAsia="zh-CN"/>
        </w:rPr>
        <w:t>3</w:t>
      </w:r>
      <w:r>
        <w:rPr>
          <w:rFonts w:hint="eastAsia" w:eastAsia="宋体"/>
          <w:kern w:val="2"/>
          <w:sz w:val="21"/>
          <w:lang w:eastAsia="zh-CN"/>
        </w:rPr>
        <w:t>（全称）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widowControl w:val="0"/>
        <w:numPr>
          <w:ilvl w:val="0"/>
          <w:numId w:val="6"/>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项目信息</w:t>
      </w:r>
    </w:p>
    <w:p>
      <w:pPr>
        <w:widowControl w:val="0"/>
        <w:numPr>
          <w:ilvl w:val="0"/>
          <w:numId w:val="7"/>
        </w:numPr>
        <w:adjustRightInd w:val="0"/>
        <w:snapToGrid w:val="0"/>
        <w:spacing w:before="0" w:beforeLines="0" w:after="0" w:line="400" w:lineRule="exact"/>
        <w:ind w:left="0" w:leftChars="0"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（3）项目内容：</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本合同是否为专门面向中小企业的采购合同（中小企业预留合同）：</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若本项目不专门面向中小企业采购，是否给予小微企业评审优惠：</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中标（成交）采购标的制造商是否为残疾人福利性单位：</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hint="eastAsia" w:eastAsia="宋体"/>
          <w:kern w:val="2"/>
          <w:sz w:val="21"/>
          <w:lang w:eastAsia="zh-CN"/>
        </w:rPr>
        <w:t xml:space="preserve">         中标（成交）采购标的制造商是否为监狱企业：</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pPr>
        <w:widowControl w:val="0"/>
        <w:adjustRightInd w:val="0"/>
        <w:snapToGrid w:val="0"/>
        <w:spacing w:before="0" w:beforeLines="0"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pPr>
        <w:widowControl w:val="0"/>
        <w:adjustRightInd w:val="0"/>
        <w:snapToGrid w:val="0"/>
        <w:spacing w:beforeLines="0"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pPr>
        <w:widowControl w:val="0"/>
        <w:autoSpaceDE w:val="0"/>
        <w:autoSpaceDN w:val="0"/>
        <w:adjustRightInd w:val="0"/>
        <w:spacing w:beforeLines="0" w:line="400" w:lineRule="exact"/>
        <w:ind w:firstLine="420" w:firstLineChars="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autoSpaceDE w:val="0"/>
        <w:autoSpaceDN w:val="0"/>
        <w:adjustRightInd w:val="0"/>
        <w:spacing w:beforeLines="0" w:line="400" w:lineRule="exact"/>
        <w:ind w:firstLine="420" w:firstLineChars="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pPr>
        <w:widowControl w:val="0"/>
        <w:numPr>
          <w:ilvl w:val="0"/>
          <w:numId w:val="6"/>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pPr>
        <w:widowControl w:val="0"/>
        <w:snapToGrid w:val="0"/>
        <w:spacing w:beforeLines="0" w:line="400" w:lineRule="exact"/>
        <w:ind w:firstLine="630" w:firstLineChars="300"/>
        <w:jc w:val="both"/>
        <w:rPr>
          <w:rFonts w:eastAsia="宋体"/>
          <w:kern w:val="2"/>
          <w:sz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分期付款：</w:t>
      </w:r>
      <w:r>
        <w:rPr>
          <w:rFonts w:hint="eastAsia" w:ascii="宋体" w:hAnsi="宋体" w:eastAsia="宋体"/>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kern w:val="2"/>
          <w:sz w:val="21"/>
          <w:szCs w:val="21"/>
          <w:lang w:eastAsia="zh-CN"/>
        </w:rPr>
        <w:t>，其中涉及预付款的：</w:t>
      </w:r>
      <w:r>
        <w:rPr>
          <w:rFonts w:hint="eastAsia" w:ascii="宋体" w:hAnsi="宋体" w:eastAsia="宋体"/>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成本补偿：</w:t>
      </w:r>
      <w:r>
        <w:rPr>
          <w:rFonts w:hint="eastAsia" w:ascii="宋体" w:hAnsi="宋体" w:eastAsia="宋体"/>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绩效激励：</w:t>
      </w:r>
      <w:r>
        <w:rPr>
          <w:rFonts w:hint="eastAsia" w:ascii="宋体" w:hAnsi="宋体" w:eastAsia="宋体"/>
          <w:kern w:val="2"/>
          <w:sz w:val="21"/>
          <w:szCs w:val="21"/>
          <w:u w:val="single"/>
          <w:lang w:eastAsia="zh-CN"/>
        </w:rPr>
        <w:t xml:space="preserve">      （应明确按照绩效激励方式的支付方式和支付条件）   </w:t>
      </w:r>
    </w:p>
    <w:p>
      <w:pPr>
        <w:widowControl w:val="0"/>
        <w:numPr>
          <w:ilvl w:val="0"/>
          <w:numId w:val="6"/>
        </w:numPr>
        <w:adjustRightInd w:val="0"/>
        <w:snapToGrid w:val="0"/>
        <w:spacing w:before="0" w:beforeLines="0"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pPr>
        <w:widowControl w:val="0"/>
        <w:autoSpaceDE w:val="0"/>
        <w:autoSpaceDN w:val="0"/>
        <w:adjustRightInd w:val="0"/>
        <w:spacing w:beforeLines="0"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pPr>
        <w:widowControl w:val="0"/>
        <w:snapToGrid w:val="0"/>
        <w:spacing w:beforeLines="0" w:line="4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pPr>
        <w:widowControl w:val="0"/>
        <w:numPr>
          <w:ilvl w:val="0"/>
          <w:numId w:val="6"/>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合同验收</w:t>
      </w:r>
    </w:p>
    <w:p>
      <w:pPr>
        <w:widowControl w:val="0"/>
        <w:numPr>
          <w:ilvl w:val="0"/>
          <w:numId w:val="8"/>
        </w:numPr>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eastAsia="zh-CN"/>
        </w:rPr>
        <w:t xml:space="preserve">（计划于何时验收/供应商提出验收申请之日起   日内组织验收）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pPr>
        <w:widowControl w:val="0"/>
        <w:numPr>
          <w:ilvl w:val="0"/>
          <w:numId w:val="6"/>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（1）政府采购合同协议书及其变更、补充协议</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（2）政府采购合同专用条款</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（3）政府采购合同通用条款</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pPr>
        <w:widowControl w:val="0"/>
        <w:numPr>
          <w:ilvl w:val="0"/>
          <w:numId w:val="6"/>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生效。</w:t>
      </w:r>
    </w:p>
    <w:p>
      <w:pPr>
        <w:widowControl w:val="0"/>
        <w:numPr>
          <w:ilvl w:val="0"/>
          <w:numId w:val="6"/>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pPr>
        <w:widowControl w:val="0"/>
        <w:jc w:val="both"/>
        <w:rPr>
          <w:rFonts w:hint="eastAsia" w:eastAsia="宋体"/>
          <w:kern w:val="2"/>
          <w:sz w:val="21"/>
          <w:lang w:eastAsia="zh-CN"/>
        </w:rPr>
      </w:pPr>
      <w:r>
        <w:rPr>
          <w:rFonts w:hint="eastAsia" w:eastAsia="宋体"/>
          <w:kern w:val="2"/>
          <w:sz w:val="21"/>
          <w:lang w:eastAsia="zh-CN"/>
        </w:rPr>
        <w:br w:type="page"/>
      </w:r>
    </w:p>
    <w:p>
      <w:pPr>
        <w:widowControl w:val="0"/>
        <w:ind w:firstLine="420" w:firstLineChars="200"/>
        <w:jc w:val="both"/>
        <w:rPr>
          <w:rFonts w:hint="eastAsia" w:eastAsia="宋体"/>
          <w:kern w:val="2"/>
          <w:sz w:val="21"/>
          <w:szCs w:val="21"/>
          <w:lang w:eastAsia="zh-CN"/>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0"/>
        <w:gridCol w:w="2450"/>
        <w:gridCol w:w="2010"/>
        <w:gridCol w:w="214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hint="eastAsia"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hint="eastAsia"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hint="eastAsia"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hint="eastAsia"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92" w:name="_Toc27624"/>
      <w:r>
        <w:rPr>
          <w:rFonts w:hint="eastAsia" w:ascii="黑体" w:hAnsi="黑体" w:eastAsia="黑体"/>
          <w:kern w:val="2"/>
          <w:sz w:val="28"/>
          <w:szCs w:val="28"/>
          <w:lang w:eastAsia="zh-CN"/>
        </w:rPr>
        <w:t>第二节 政府采购合同通用条款</w:t>
      </w:r>
      <w:bookmarkEnd w:id="92"/>
    </w:p>
    <w:p>
      <w:pPr>
        <w:widowControl w:val="0"/>
        <w:tabs>
          <w:tab w:val="left" w:pos="8820"/>
          <w:tab w:val="left" w:pos="9345"/>
          <w:tab w:val="left" w:pos="9765"/>
        </w:tabs>
        <w:adjustRightInd w:val="0"/>
        <w:snapToGrid w:val="0"/>
        <w:spacing w:before="0" w:line="400" w:lineRule="exact"/>
        <w:jc w:val="left"/>
        <w:rPr>
          <w:rFonts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“联合体”系指由两个以上的自然人、法人或者非法人组织组成，以一个供应商的身份共同参加政府采购的主体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kern w:val="2"/>
          <w:sz w:val="21"/>
          <w:szCs w:val="21"/>
          <w:lang w:eastAsia="zh-CN"/>
        </w:rPr>
        <w:t>政府采购合同专用条款</w:t>
      </w:r>
      <w:r>
        <w:rPr>
          <w:rFonts w:hint="eastAsia" w:ascii="宋体" w:hAnsi="宋体" w:eastAsia="宋体"/>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bCs/>
          <w:color w:val="000000"/>
          <w:kern w:val="2"/>
          <w:sz w:val="21"/>
          <w:szCs w:val="21"/>
          <w:lang w:eastAsia="zh-CN"/>
        </w:rPr>
        <w:t>政府采购合同专用条款</w:t>
      </w:r>
      <w:r>
        <w:rPr>
          <w:rFonts w:hint="eastAsia" w:ascii="宋体" w:hAnsi="宋体" w:eastAsia="宋体"/>
          <w:color w:val="000000"/>
          <w:kern w:val="2"/>
          <w:sz w:val="21"/>
          <w:szCs w:val="21"/>
          <w:lang w:eastAsia="zh-CN"/>
        </w:rPr>
        <w:t>】。</w:t>
      </w:r>
    </w:p>
    <w:p>
      <w:pPr>
        <w:widowControl w:val="0"/>
        <w:numPr>
          <w:ilvl w:val="0"/>
          <w:numId w:val="9"/>
        </w:numPr>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pPr>
        <w:widowControl w:val="0"/>
        <w:adjustRightInd w:val="0"/>
        <w:snapToGrid w:val="0"/>
        <w:spacing w:before="0" w:line="400" w:lineRule="exact"/>
        <w:jc w:val="left"/>
        <w:rPr>
          <w:rFonts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hint="eastAsia" w:eastAsia="华文楷体"/>
          <w:kern w:val="2"/>
          <w:sz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宋体"/>
          <w:b/>
          <w:bCs/>
          <w:kern w:val="2"/>
          <w:sz w:val="21"/>
          <w:szCs w:val="21"/>
          <w:lang w:eastAsia="zh-CN"/>
        </w:rPr>
        <w:t>【政府采购合同专用条款】</w:t>
      </w:r>
      <w:r>
        <w:rPr>
          <w:rFonts w:hint="eastAsia" w:ascii="宋体" w:hAnsi="宋体" w:eastAsia="宋体"/>
          <w:color w:val="000000"/>
          <w:kern w:val="2"/>
          <w:sz w:val="21"/>
          <w:szCs w:val="21"/>
          <w:lang w:eastAsia="zh-CN"/>
        </w:rPr>
        <w:t>约定应由甲方承担的其他义务和责任。</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pPr>
        <w:widowControl w:val="0"/>
        <w:numPr>
          <w:ilvl w:val="0"/>
          <w:numId w:val="10"/>
        </w:numPr>
        <w:autoSpaceDE w:val="0"/>
        <w:autoSpaceDN w:val="0"/>
        <w:adjustRightInd w:val="0"/>
        <w:snapToGrid w:val="0"/>
        <w:spacing w:before="0"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合同履行</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宋体"/>
          <w:b/>
          <w:bCs/>
          <w:kern w:val="2"/>
          <w:sz w:val="21"/>
          <w:szCs w:val="21"/>
          <w:lang w:eastAsia="zh-CN"/>
        </w:rPr>
        <w:t>【政府采购合同专用条款】</w:t>
      </w:r>
      <w:r>
        <w:rPr>
          <w:rFonts w:hint="eastAsia" w:ascii="宋体" w:hAnsi="宋体" w:eastAsia="宋体"/>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color w:val="000000"/>
          <w:kern w:val="2"/>
          <w:sz w:val="21"/>
          <w:szCs w:val="21"/>
          <w:lang w:eastAsia="zh-CN"/>
        </w:rPr>
        <w:t>【政府采购合同专用条款】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color w:val="000000"/>
          <w:kern w:val="2"/>
          <w:sz w:val="21"/>
          <w:szCs w:val="21"/>
          <w:lang w:eastAsia="zh-CN"/>
        </w:rPr>
        <w:t>【政府采购合同专用条款】</w:t>
      </w:r>
      <w:r>
        <w:rPr>
          <w:rFonts w:hint="eastAsia" w:ascii="宋体" w:hAnsi="宋体" w:eastAsia="宋体"/>
          <w:bCs/>
          <w:color w:val="000000"/>
          <w:kern w:val="2"/>
          <w:sz w:val="21"/>
          <w:szCs w:val="21"/>
          <w:lang w:eastAsia="zh-CN"/>
        </w:rPr>
        <w:t>约定的</w:t>
      </w:r>
      <w:r>
        <w:rPr>
          <w:rFonts w:hint="eastAsia" w:ascii="宋体" w:hAnsi="宋体" w:eastAsia="宋体"/>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color w:val="000000"/>
          <w:kern w:val="2"/>
          <w:sz w:val="21"/>
          <w:szCs w:val="21"/>
          <w:lang w:eastAsia="zh-CN"/>
        </w:rPr>
        <w:t>【政府采购合同专用条款】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color w:val="000000"/>
          <w:kern w:val="2"/>
          <w:sz w:val="21"/>
          <w:szCs w:val="21"/>
          <w:lang w:eastAsia="zh-CN"/>
        </w:rPr>
        <w:t>【政府采购合同专用条款】</w:t>
      </w:r>
      <w:r>
        <w:rPr>
          <w:rFonts w:hint="eastAsia" w:ascii="宋体" w:hAnsi="宋体" w:eastAsia="宋体"/>
          <w:bCs/>
          <w:color w:val="000000"/>
          <w:kern w:val="2"/>
          <w:sz w:val="21"/>
          <w:szCs w:val="21"/>
          <w:lang w:eastAsia="zh-CN"/>
        </w:rPr>
        <w:t>规定执行</w:t>
      </w:r>
      <w:r>
        <w:rPr>
          <w:rFonts w:hint="eastAsia" w:ascii="宋体" w:hAnsi="宋体" w:eastAsia="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pPr>
        <w:widowControl w:val="0"/>
        <w:adjustRightInd w:val="0"/>
        <w:snapToGrid w:val="0"/>
        <w:spacing w:before="0"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before="0"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8.2 保证</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93"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93"/>
      <w:r>
        <w:rPr>
          <w:rFonts w:hint="eastAsia" w:ascii="宋体" w:hAnsi="宋体" w:eastAsia="宋体"/>
          <w:kern w:val="2"/>
          <w:sz w:val="21"/>
          <w:szCs w:val="21"/>
          <w:lang w:eastAsia="zh-CN"/>
        </w:rPr>
        <w:t>。</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11. 保密义务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中约定。</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12. 合同价款支付</w:t>
      </w:r>
    </w:p>
    <w:p>
      <w:pPr>
        <w:widowControl w:val="0"/>
        <w:autoSpaceDE/>
        <w:autoSpaceDN/>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outlineLvl w:val="1"/>
        <w:rPr>
          <w:rFonts w:hint="eastAsia"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】中约定。</w:t>
      </w:r>
    </w:p>
    <w:p>
      <w:pPr>
        <w:widowControl w:val="0"/>
        <w:spacing w:after="0"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规定支付。</w:t>
      </w:r>
    </w:p>
    <w:p>
      <w:pPr>
        <w:widowControl w:val="0"/>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bCs/>
          <w:kern w:val="2"/>
          <w:lang w:eastAsia="zh-CN"/>
        </w:rPr>
        <w:t xml:space="preserve">14. </w:t>
      </w:r>
      <w:r>
        <w:rPr>
          <w:rFonts w:hint="eastAsia" w:eastAsia="宋体"/>
          <w:b/>
          <w:kern w:val="2"/>
          <w:lang w:eastAsia="zh-CN"/>
        </w:rPr>
        <w:t>售后</w:t>
      </w:r>
      <w:r>
        <w:rPr>
          <w:rFonts w:hint="eastAsia" w:ascii="宋体" w:hAnsi="宋体" w:eastAsia="宋体"/>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（3）在</w:t>
      </w:r>
      <w:r>
        <w:rPr>
          <w:rFonts w:hint="eastAsia" w:ascii="宋体" w:hAnsi="宋体" w:eastAsia="宋体" w:cs="宋体"/>
          <w:b/>
          <w:bCs/>
          <w:kern w:val="2"/>
          <w:sz w:val="21"/>
          <w:szCs w:val="15"/>
          <w:lang w:eastAsia="zh-CN"/>
        </w:rPr>
        <w:t>【政府采购合同专用条款】</w:t>
      </w:r>
      <w:r>
        <w:rPr>
          <w:rFonts w:hint="eastAsia" w:ascii="宋体" w:hAnsi="宋体" w:eastAsia="宋体"/>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（6）</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14.2 乙方提供的售后服务的费用已包含在合同价款中，甲方不再另行支付。</w:t>
      </w:r>
    </w:p>
    <w:p>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15. 违约责任</w:t>
      </w:r>
    </w:p>
    <w:p>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kern w:val="2"/>
          <w:sz w:val="21"/>
          <w:szCs w:val="21"/>
          <w:lang w:eastAsia="zh-CN"/>
        </w:rPr>
        <w:t>【政府采购合同专用条款】</w:t>
      </w:r>
      <w:r>
        <w:rPr>
          <w:rFonts w:hint="eastAsia" w:ascii="宋体" w:hAnsi="宋体" w:eastAsia="宋体"/>
          <w:bCs/>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pPr>
        <w:widowControl w:val="0"/>
        <w:autoSpaceDE w:val="0"/>
        <w:autoSpaceDN w:val="0"/>
        <w:adjustRightInd w:val="0"/>
        <w:snapToGrid w:val="0"/>
        <w:spacing w:before="0"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15.2 迟延交货的违约责任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kern w:val="2"/>
          <w:sz w:val="21"/>
          <w:szCs w:val="21"/>
          <w:lang w:eastAsia="zh-CN"/>
        </w:rPr>
        <w:t>【政府采购合同专用条款】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bCs/>
          <w:kern w:val="2"/>
          <w:sz w:val="21"/>
          <w:szCs w:val="21"/>
          <w:lang w:eastAsia="zh-CN"/>
        </w:rPr>
        <w:t>15.4其他违约责任根据项目实际需要按</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规定执行。</w:t>
      </w:r>
    </w:p>
    <w:p>
      <w:pPr>
        <w:widowControl w:val="0"/>
        <w:numPr>
          <w:ilvl w:val="0"/>
          <w:numId w:val="11"/>
        </w:numPr>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kern w:val="2"/>
          <w:lang w:eastAsia="zh-CN"/>
        </w:rPr>
        <w:t>合同变更、中止与终止</w:t>
      </w:r>
    </w:p>
    <w:p>
      <w:pPr>
        <w:widowControl w:val="0"/>
        <w:autoSpaceDE/>
        <w:autoSpaceDN/>
        <w:adjustRightInd w:val="0"/>
        <w:snapToGrid w:val="0"/>
        <w:spacing w:before="0" w:line="400" w:lineRule="exact"/>
        <w:ind w:firstLine="0" w:firstLineChars="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16.2合同的中止</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16.3合同的终止</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17. 合同分包</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17.2 乙方执行政府采购政策向中小企业依法分包的，乙方应当按采购文件和投标（响应）文件签订分包意向协议，分包意向协议属于本合同组成部分。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18. 不可抗力</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before="0" w:line="400" w:lineRule="exact"/>
        <w:jc w:val="left"/>
        <w:rPr>
          <w:rFonts w:hint="eastAsia" w:ascii="宋体" w:hAnsi="宋体" w:eastAsia="宋体"/>
          <w:b/>
          <w:bCs/>
          <w:kern w:val="2"/>
          <w:lang w:eastAsia="zh-CN"/>
        </w:rPr>
      </w:pPr>
      <w:r>
        <w:rPr>
          <w:rFonts w:hint="eastAsia" w:ascii="宋体" w:hAnsi="宋体" w:eastAsia="宋体"/>
          <w:b/>
          <w:bCs/>
          <w:kern w:val="2"/>
          <w:lang w:eastAsia="zh-CN"/>
        </w:rPr>
        <w:t>19. 解决争议的方法</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hAnsi="宋体" w:eastAsia="宋体"/>
          <w:kern w:val="2"/>
          <w:lang w:eastAsia="zh-CN"/>
        </w:rPr>
      </w:pPr>
      <w:r>
        <w:rPr>
          <w:rFonts w:hint="eastAsia" w:ascii="宋体" w:hAnsi="宋体" w:eastAsia="宋体"/>
          <w:b/>
          <w:kern w:val="2"/>
          <w:lang w:eastAsia="zh-CN"/>
        </w:rPr>
        <w:t>20. 政府采购政策</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本合同依法执行政府采购政策的方式和内容，属于合同履约验收的范围。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未按规定要求执行政府采购政策造成损失的</w:t>
      </w:r>
      <w:r>
        <w:rPr>
          <w:rFonts w:hint="eastAsia" w:ascii="宋体" w:hAnsi="宋体" w:eastAsia="宋体"/>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hint="eastAsia" w:ascii="宋体" w:hAnsi="宋体" w:eastAsia="宋体"/>
          <w:b/>
          <w:kern w:val="2"/>
          <w:lang w:eastAsia="zh-CN"/>
        </w:rPr>
      </w:pPr>
      <w:r>
        <w:rPr>
          <w:rFonts w:hint="eastAsia" w:ascii="宋体" w:hAnsi="宋体" w:eastAsia="宋体"/>
          <w:b/>
          <w:kern w:val="2"/>
          <w:lang w:eastAsia="zh-CN"/>
        </w:rPr>
        <w:t>21. 法律适用</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hAnsi="宋体" w:eastAsia="宋体"/>
          <w:b/>
          <w:kern w:val="2"/>
          <w:lang w:eastAsia="zh-CN"/>
        </w:rPr>
      </w:pPr>
      <w:r>
        <w:rPr>
          <w:rFonts w:hint="eastAsia" w:ascii="宋体" w:hAnsi="宋体" w:eastAsia="宋体"/>
          <w:b/>
          <w:kern w:val="2"/>
          <w:lang w:eastAsia="zh-CN"/>
        </w:rPr>
        <w:t>22. 通知</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pPr>
        <w:widowControl w:val="0"/>
        <w:numPr>
          <w:ilvl w:val="0"/>
          <w:numId w:val="12"/>
        </w:numPr>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合同未尽事项</w:t>
      </w:r>
    </w:p>
    <w:p>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23.1合同未尽事项见</w:t>
      </w:r>
      <w:r>
        <w:rPr>
          <w:rFonts w:hint="eastAsia" w:ascii="宋体" w:hAnsi="宋体" w:eastAsia="宋体"/>
          <w:b/>
          <w:kern w:val="2"/>
          <w:sz w:val="21"/>
          <w:szCs w:val="21"/>
          <w:lang w:eastAsia="zh-CN"/>
        </w:rPr>
        <w:t>【政府采购合同专用条款】</w:t>
      </w:r>
      <w:r>
        <w:rPr>
          <w:rFonts w:hint="eastAsia" w:ascii="宋体" w:hAnsi="宋体" w:eastAsia="宋体"/>
          <w:bCs/>
          <w:kern w:val="2"/>
          <w:sz w:val="21"/>
          <w:szCs w:val="21"/>
          <w:lang w:eastAsia="zh-CN"/>
        </w:rPr>
        <w:t>。</w:t>
      </w:r>
    </w:p>
    <w:p>
      <w:pPr>
        <w:widowControl w:val="0"/>
        <w:adjustRightInd w:val="0"/>
        <w:snapToGrid w:val="0"/>
        <w:spacing w:line="400" w:lineRule="exact"/>
        <w:ind w:firstLine="0" w:firstLineChars="0"/>
        <w:jc w:val="left"/>
        <w:rPr>
          <w:rFonts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94" w:name="_Toc20313"/>
    </w:p>
    <w:p>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kern w:val="2"/>
          <w:sz w:val="28"/>
          <w:szCs w:val="28"/>
          <w:lang w:eastAsia="zh-CN"/>
        </w:rPr>
        <w:br w:type="page"/>
      </w:r>
    </w:p>
    <w:p>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94"/>
    </w:p>
    <w:tbl>
      <w:tblPr>
        <w:tblStyle w:val="13"/>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744"/>
        <w:gridCol w:w="51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snapToGrid w:val="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vAlign w:val="center"/>
          </w:tcPr>
          <w:p>
            <w:pPr>
              <w:widowControl w:val="0"/>
              <w:jc w:val="both"/>
              <w:rPr>
                <w:rFonts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widowControl w:val="0"/>
              <w:adjustRightInd w:val="0"/>
              <w:snapToGrid w:val="0"/>
              <w:jc w:val="center"/>
              <w:rPr>
                <w:rFonts w:hint="eastAsia" w:ascii="宋体" w:hAnsi="宋体" w:eastAsia="宋体"/>
                <w:kern w:val="2"/>
                <w:sz w:val="21"/>
                <w:szCs w:val="21"/>
                <w:lang w:eastAsia="zh-CN"/>
              </w:rPr>
            </w:pP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vAlign w:val="center"/>
          </w:tcPr>
          <w:p>
            <w:pPr>
              <w:widowControl w:val="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vAlign w:val="center"/>
          </w:tcPr>
          <w:p>
            <w:pPr>
              <w:widowControl w:val="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vAlign w:val="center"/>
          </w:tcPr>
          <w:p>
            <w:pPr>
              <w:widowControl w:val="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货物质量缺陷</w:t>
            </w:r>
          </w:p>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pPr>
              <w:widowControl w:val="0"/>
              <w:adjustRightInd w:val="0"/>
              <w:snapToGrid w:val="0"/>
              <w:jc w:val="both"/>
              <w:rPr>
                <w:rFonts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pPr>
              <w:widowControl w:val="0"/>
              <w:adjustRightInd w:val="0"/>
              <w:snapToGrid w:val="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pPr>
              <w:widowControl w:val="0"/>
              <w:adjustRightInd w:val="0"/>
              <w:snapToGrid w:val="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vAlign w:val="center"/>
          </w:tcPr>
          <w:p>
            <w:pPr>
              <w:widowControl w:val="0"/>
              <w:adjustRightInd w:val="0"/>
              <w:snapToGrid w:val="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pPr>
              <w:widowControl w:val="0"/>
              <w:adjustRightInd w:val="0"/>
              <w:snapToGrid w:val="0"/>
              <w:ind w:firstLine="0" w:firstLine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pPr>
              <w:widowControl w:val="0"/>
              <w:adjustRightInd w:val="0"/>
              <w:snapToGrid w:val="0"/>
              <w:jc w:val="left"/>
              <w:rPr>
                <w:rFonts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vAlign w:val="center"/>
          </w:tcPr>
          <w:p>
            <w:pPr>
              <w:widowControl w:val="0"/>
              <w:adjustRightInd w:val="0"/>
              <w:snapToGrid w:val="0"/>
              <w:jc w:val="left"/>
              <w:rPr>
                <w:rFonts w:ascii="宋体" w:hAnsi="宋体" w:eastAsia="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pPr>
        <w:widowControl/>
        <w:jc w:val="left"/>
        <w:rPr>
          <w:rFonts w:ascii="宋体" w:hAnsi="宋体" w:eastAsia="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bookmarkStart w:id="95" w:name="_Hlk72399513"/>
      <w:r>
        <w:rPr>
          <w:rFonts w:hint="eastAsia" w:ascii="宋体" w:hAnsi="宋体" w:eastAsia="宋体"/>
          <w:b/>
          <w:bCs/>
          <w:sz w:val="28"/>
          <w:szCs w:val="28"/>
          <w:lang w:eastAsia="zh-CN"/>
        </w:rPr>
        <w:t>总则</w:t>
      </w:r>
    </w:p>
    <w:bookmarkEnd w:id="95"/>
    <w:p>
      <w:pPr>
        <w:widowControl w:val="0"/>
        <w:jc w:val="both"/>
        <w:rPr>
          <w:rFonts w:ascii="黑体" w:hAnsi="宋体" w:eastAsia="黑体"/>
          <w:kern w:val="2"/>
          <w:lang w:eastAsia="zh-CN"/>
        </w:rPr>
      </w:pPr>
      <w:r>
        <w:rPr>
          <w:rFonts w:hint="eastAsia" w:ascii="黑体" w:hAnsi="宋体" w:eastAsia="黑体"/>
          <w:kern w:val="2"/>
          <w:lang w:eastAsia="zh-CN"/>
        </w:rPr>
        <w:t>1. 通用条款说明</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1.1政府集中采购机构发出招标文件通用条款版本，列出深圳市政府采购项目进行招标采购所适用的通用条款内容。</w:t>
      </w:r>
      <w:bookmarkStart w:id="96" w:name="_Hlk72399729"/>
      <w:r>
        <w:rPr>
          <w:rFonts w:hint="eastAsia" w:ascii="宋体" w:hAnsi="宋体" w:eastAsia="宋体"/>
          <w:kern w:val="2"/>
          <w:sz w:val="21"/>
          <w:szCs w:val="21"/>
          <w:lang w:eastAsia="zh-CN"/>
        </w:rPr>
        <w:t>如有需要，政府集中采购机构可以对通用条款的内容进行补充。</w:t>
      </w:r>
      <w:bookmarkEnd w:id="96"/>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1.4“通用条款”是适用于政府采购公开招标项目的基础性条款，具有普遍性和通用性。</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jc w:val="both"/>
        <w:rPr>
          <w:rFonts w:ascii="黑体" w:hAnsi="宋体" w:eastAsia="黑体"/>
          <w:kern w:val="2"/>
          <w:lang w:eastAsia="zh-CN"/>
        </w:rPr>
      </w:pPr>
      <w:r>
        <w:rPr>
          <w:rFonts w:hint="eastAsia" w:ascii="黑体" w:hAnsi="宋体" w:eastAsia="黑体"/>
          <w:kern w:val="2"/>
          <w:lang w:eastAsia="zh-CN"/>
        </w:rPr>
        <w:t>2</w:t>
      </w:r>
      <w:r>
        <w:rPr>
          <w:rFonts w:ascii="黑体" w:hAnsi="宋体" w:eastAsia="黑体"/>
          <w:kern w:val="2"/>
          <w:lang w:eastAsia="zh-CN"/>
        </w:rPr>
        <w:t>．</w:t>
      </w:r>
      <w:r>
        <w:rPr>
          <w:rFonts w:hint="eastAsia" w:ascii="黑体" w:hAnsi="宋体" w:eastAsia="黑体"/>
          <w:kern w:val="2"/>
          <w:lang w:eastAsia="zh-CN"/>
        </w:rPr>
        <w:t>招标说明</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本项目按照《深圳经济特区政府采购条例》、《深圳经济特区政府采购条例实施细则》及政府采购其他法律法规，通过公开招标方式确定中标供应商。</w:t>
      </w:r>
    </w:p>
    <w:p>
      <w:pPr>
        <w:widowControl w:val="0"/>
        <w:jc w:val="both"/>
        <w:rPr>
          <w:rFonts w:ascii="黑体" w:hAnsi="宋体" w:eastAsia="黑体"/>
          <w:kern w:val="2"/>
          <w:lang w:eastAsia="zh-CN"/>
        </w:rPr>
      </w:pPr>
      <w:r>
        <w:rPr>
          <w:rFonts w:hint="eastAsia" w:ascii="黑体" w:hAnsi="宋体" w:eastAsia="黑体"/>
          <w:kern w:val="2"/>
          <w:lang w:eastAsia="zh-CN"/>
        </w:rPr>
        <w:t>3．定义</w:t>
      </w:r>
    </w:p>
    <w:p>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招标文件中下列术语应解释为：</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“采购人”：指利用财政性资金依法进行政府采购的国家机关、事业单位、团体组织；</w:t>
      </w:r>
      <w:r>
        <w:rPr>
          <w:rFonts w:ascii="宋体" w:hAnsi="宋体" w:eastAsia="宋体"/>
          <w:kern w:val="2"/>
          <w:sz w:val="21"/>
          <w:szCs w:val="21"/>
          <w:lang w:eastAsia="zh-CN"/>
        </w:rPr>
        <w:t xml:space="preserve"> </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深圳公共资源交易中心（深圳交易集团有限公司福田分公司）</w:t>
      </w:r>
      <w:r>
        <w:rPr>
          <w:rFonts w:hint="eastAsia" w:ascii="宋体" w:hAnsi="宋体" w:eastAsia="宋体"/>
          <w:kern w:val="2"/>
          <w:sz w:val="21"/>
          <w:szCs w:val="21"/>
          <w:lang w:eastAsia="zh-CN"/>
        </w:rPr>
        <w:t>网站提供的</w:t>
      </w:r>
      <w:r>
        <w:rPr>
          <w:rFonts w:hint="eastAsia" w:eastAsia="宋体"/>
          <w:b/>
          <w:bCs/>
          <w:kern w:val="2"/>
          <w:sz w:val="21"/>
          <w:lang w:eastAsia="zh-CN"/>
        </w:rPr>
        <w:t>深圳市自行采购系统投标文件制作专用软件（以下简称：投标文件制作软件）制作并加密的投标文件，适用于网上投标；（投标文件制作软件可从“下载地址：</w:t>
      </w:r>
      <w:r>
        <w:rPr>
          <w:rFonts w:eastAsia="宋体"/>
          <w:b/>
          <w:bCs/>
          <w:kern w:val="2"/>
          <w:sz w:val="21"/>
          <w:lang w:eastAsia="zh-CN"/>
        </w:rPr>
        <w:t>https://www.szggzy.com/jyfw/details.html?contentId=2053275</w:t>
      </w:r>
      <w:r>
        <w:rPr>
          <w:rFonts w:hint="eastAsia" w:eastAsia="宋体"/>
          <w:b/>
          <w:bCs/>
          <w:kern w:val="2"/>
          <w:sz w:val="21"/>
          <w:lang w:eastAsia="zh-CN"/>
        </w:rPr>
        <w:t>深圳市自行采购系统投标文件编制工具”</w:t>
      </w:r>
      <w:r>
        <w:rPr>
          <w:rFonts w:hint="eastAsia" w:ascii="宋体" w:hAnsi="宋体" w:eastAsia="宋体"/>
          <w:kern w:val="2"/>
          <w:sz w:val="21"/>
          <w:szCs w:val="21"/>
          <w:lang w:eastAsia="zh-CN"/>
        </w:rPr>
        <w:t>下载）</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深圳公共资源交易中心（深圳交易集团有限公司福田分公司）</w:t>
      </w:r>
      <w:r>
        <w:rPr>
          <w:rFonts w:hint="eastAsia" w:ascii="宋体" w:hAnsi="宋体" w:eastAsia="宋体"/>
          <w:kern w:val="2"/>
          <w:sz w:val="21"/>
          <w:szCs w:val="21"/>
          <w:lang w:eastAsia="zh-CN"/>
        </w:rPr>
        <w:t>网站上传电子投标文件；</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jc w:val="both"/>
        <w:rPr>
          <w:rFonts w:ascii="黑体" w:hAnsi="宋体" w:eastAsia="黑体"/>
          <w:kern w:val="2"/>
          <w:lang w:eastAsia="zh-CN"/>
        </w:rPr>
      </w:pPr>
      <w:r>
        <w:rPr>
          <w:rFonts w:hint="eastAsia" w:ascii="黑体" w:hAnsi="宋体" w:eastAsia="黑体"/>
          <w:kern w:val="2"/>
          <w:lang w:eastAsia="zh-CN"/>
        </w:rPr>
        <w:t xml:space="preserve">4. </w:t>
      </w:r>
      <w:bookmarkStart w:id="97" w:name="_Hlk72398643"/>
      <w:r>
        <w:rPr>
          <w:rFonts w:hint="eastAsia" w:ascii="黑体" w:hAnsi="宋体" w:eastAsia="黑体"/>
          <w:kern w:val="2"/>
          <w:lang w:eastAsia="zh-CN"/>
        </w:rPr>
        <w:t>政府采购供应商责任</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4.1欢迎诚信、有实力和有社会责任心的供应商参与政府采购事业。</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hAnsi="宋体" w:eastAsia="黑体"/>
          <w:kern w:val="2"/>
          <w:lang w:eastAsia="zh-CN"/>
        </w:rPr>
      </w:pPr>
      <w:r>
        <w:rPr>
          <w:rFonts w:hint="eastAsia" w:ascii="黑体" w:hAnsi="宋体" w:eastAsia="黑体"/>
          <w:kern w:val="2"/>
          <w:lang w:eastAsia="zh-CN"/>
        </w:rPr>
        <w:t>5．投标人参加政府采购的条件</w:t>
      </w:r>
    </w:p>
    <w:p>
      <w:pPr>
        <w:widowControl w:val="0"/>
        <w:ind w:firstLine="411" w:firstLineChars="196"/>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深圳公共资源交易中心（具体在深圳交易集团有限公司政府采购业务分公司进行办理）</w:t>
      </w:r>
      <w:r>
        <w:rPr>
          <w:rFonts w:hint="eastAsia" w:ascii="宋体" w:hAnsi="宋体" w:eastAsia="宋体"/>
          <w:kern w:val="2"/>
          <w:sz w:val="21"/>
          <w:szCs w:val="21"/>
          <w:lang w:eastAsia="zh-CN"/>
        </w:rPr>
        <w:t>进行注册并办理电子密钥。《供应商注册及信息变更指引》详见www.szggzy.com网站“交易服务指南-政府采购”。。</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参加本项目的投标人应具备的资格条件详见本项目招标公告中“投标人资格要求”（即申请人的资格要求）的内容。</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（1）投标联合体各方参加政府采购活动应当具备下列条件：</w:t>
      </w:r>
      <w:r>
        <w:rPr>
          <w:rFonts w:ascii="宋体" w:hAnsi="宋体" w:eastAsia="宋体"/>
          <w:kern w:val="2"/>
          <w:sz w:val="21"/>
          <w:lang w:eastAsia="zh-CN"/>
        </w:rPr>
        <w:t xml:space="preserve"> </w:t>
      </w:r>
    </w:p>
    <w:p>
      <w:pPr>
        <w:widowControl w:val="0"/>
        <w:ind w:left="480" w:leftChars="200" w:firstLine="411" w:firstLineChars="196"/>
        <w:jc w:val="both"/>
        <w:rPr>
          <w:rFonts w:ascii="宋体" w:hAnsi="宋体" w:eastAsia="宋体"/>
          <w:kern w:val="2"/>
          <w:sz w:val="21"/>
          <w:lang w:eastAsia="zh-CN"/>
        </w:rPr>
      </w:pPr>
      <w:r>
        <w:rPr>
          <w:rFonts w:hint="eastAsia" w:ascii="宋体" w:hAnsi="宋体" w:eastAsia="宋体"/>
          <w:kern w:val="2"/>
          <w:sz w:val="21"/>
          <w:lang w:eastAsia="zh-CN"/>
        </w:rPr>
        <w:t>1、具有独立承担民事责任的能力；</w:t>
      </w:r>
      <w:r>
        <w:rPr>
          <w:rFonts w:ascii="宋体" w:hAnsi="宋体" w:eastAsia="宋体"/>
          <w:kern w:val="2"/>
          <w:sz w:val="21"/>
          <w:lang w:eastAsia="zh-CN"/>
        </w:rPr>
        <w:t xml:space="preserve"> </w:t>
      </w:r>
    </w:p>
    <w:p>
      <w:pPr>
        <w:widowControl w:val="0"/>
        <w:ind w:left="420" w:firstLine="411" w:firstLineChars="196"/>
        <w:jc w:val="both"/>
        <w:rPr>
          <w:rFonts w:ascii="宋体" w:hAnsi="宋体" w:eastAsia="宋体"/>
          <w:kern w:val="2"/>
          <w:sz w:val="21"/>
          <w:lang w:eastAsia="zh-CN"/>
        </w:rPr>
      </w:pPr>
      <w:r>
        <w:rPr>
          <w:rFonts w:hint="eastAsia" w:ascii="宋体" w:hAnsi="宋体" w:eastAsia="宋体"/>
          <w:kern w:val="2"/>
          <w:sz w:val="21"/>
          <w:lang w:eastAsia="zh-CN"/>
        </w:rPr>
        <w:t>2、有良好的商业信誉和健全的财务会计制度；</w:t>
      </w:r>
      <w:r>
        <w:rPr>
          <w:rFonts w:ascii="宋体" w:hAnsi="宋体" w:eastAsia="宋体"/>
          <w:kern w:val="2"/>
          <w:sz w:val="21"/>
          <w:lang w:eastAsia="zh-CN"/>
        </w:rPr>
        <w:t xml:space="preserve"> </w:t>
      </w:r>
    </w:p>
    <w:p>
      <w:pPr>
        <w:widowControl w:val="0"/>
        <w:ind w:left="480" w:leftChars="200" w:firstLine="411" w:firstLineChars="196"/>
        <w:jc w:val="both"/>
        <w:rPr>
          <w:rFonts w:ascii="宋体" w:hAnsi="宋体" w:eastAsia="宋体"/>
          <w:kern w:val="2"/>
          <w:sz w:val="21"/>
          <w:lang w:eastAsia="zh-CN"/>
        </w:rPr>
      </w:pPr>
      <w:r>
        <w:rPr>
          <w:rFonts w:hint="eastAsia" w:ascii="宋体" w:hAnsi="宋体" w:eastAsia="宋体"/>
          <w:kern w:val="2"/>
          <w:sz w:val="21"/>
          <w:lang w:eastAsia="zh-CN"/>
        </w:rPr>
        <w:t>3、具有履行合同所必需的设备和专业技术能力；</w:t>
      </w:r>
      <w:r>
        <w:rPr>
          <w:rFonts w:ascii="宋体" w:hAnsi="宋体" w:eastAsia="宋体"/>
          <w:kern w:val="2"/>
          <w:sz w:val="21"/>
          <w:lang w:eastAsia="zh-CN"/>
        </w:rPr>
        <w:t xml:space="preserve"> </w:t>
      </w:r>
    </w:p>
    <w:p>
      <w:pPr>
        <w:widowControl w:val="0"/>
        <w:ind w:left="480" w:leftChars="200" w:firstLine="411" w:firstLineChars="196"/>
        <w:jc w:val="both"/>
        <w:rPr>
          <w:rFonts w:ascii="宋体" w:hAnsi="宋体" w:eastAsia="宋体"/>
          <w:kern w:val="2"/>
          <w:sz w:val="21"/>
          <w:lang w:eastAsia="zh-CN"/>
        </w:rPr>
      </w:pPr>
      <w:r>
        <w:rPr>
          <w:rFonts w:hint="eastAsia" w:ascii="宋体" w:hAnsi="宋体" w:eastAsia="宋体"/>
          <w:kern w:val="2"/>
          <w:sz w:val="21"/>
          <w:lang w:eastAsia="zh-CN"/>
        </w:rPr>
        <w:t>4、有依法缴纳税收和社会保障资金的良好记录；</w:t>
      </w:r>
      <w:r>
        <w:rPr>
          <w:rFonts w:ascii="宋体" w:hAnsi="宋体" w:eastAsia="宋体"/>
          <w:kern w:val="2"/>
          <w:sz w:val="21"/>
          <w:lang w:eastAsia="zh-CN"/>
        </w:rPr>
        <w:t xml:space="preserve"> </w:t>
      </w:r>
    </w:p>
    <w:p>
      <w:pPr>
        <w:widowControl w:val="0"/>
        <w:ind w:left="480" w:leftChars="200" w:firstLine="411" w:firstLineChars="196"/>
        <w:jc w:val="both"/>
        <w:rPr>
          <w:rFonts w:ascii="宋体" w:hAnsi="宋体" w:eastAsia="宋体"/>
          <w:kern w:val="2"/>
          <w:sz w:val="21"/>
          <w:lang w:eastAsia="zh-CN"/>
        </w:rPr>
      </w:pPr>
      <w:r>
        <w:rPr>
          <w:rFonts w:hint="eastAsia" w:ascii="宋体" w:hAnsi="宋体" w:eastAsia="宋体"/>
          <w:kern w:val="2"/>
          <w:sz w:val="21"/>
          <w:lang w:eastAsia="zh-CN"/>
        </w:rPr>
        <w:t>5、参加政府采购活动前三年内，在经营活动中没有重大违法记录；</w:t>
      </w:r>
      <w:r>
        <w:rPr>
          <w:rFonts w:ascii="宋体" w:hAnsi="宋体" w:eastAsia="宋体"/>
          <w:kern w:val="2"/>
          <w:sz w:val="21"/>
          <w:lang w:eastAsia="zh-CN"/>
        </w:rPr>
        <w:t xml:space="preserve"> </w:t>
      </w:r>
    </w:p>
    <w:p>
      <w:pPr>
        <w:widowControl w:val="0"/>
        <w:ind w:left="480" w:leftChars="200" w:firstLine="411" w:firstLineChars="196"/>
        <w:jc w:val="both"/>
        <w:rPr>
          <w:rFonts w:ascii="宋体" w:hAnsi="宋体" w:eastAsia="宋体"/>
          <w:kern w:val="2"/>
          <w:sz w:val="21"/>
          <w:lang w:eastAsia="zh-CN"/>
        </w:rPr>
      </w:pPr>
      <w:r>
        <w:rPr>
          <w:rFonts w:hint="eastAsia" w:ascii="宋体" w:hAnsi="宋体" w:eastAsia="宋体"/>
          <w:kern w:val="2"/>
          <w:sz w:val="21"/>
          <w:lang w:eastAsia="zh-CN"/>
        </w:rPr>
        <w:t>6、法律、行政法规规定的其他条件。</w:t>
      </w:r>
      <w:r>
        <w:rPr>
          <w:rFonts w:ascii="宋体" w:hAnsi="宋体" w:eastAsia="宋体"/>
          <w:kern w:val="2"/>
          <w:sz w:val="21"/>
          <w:lang w:eastAsia="zh-CN"/>
        </w:rPr>
        <w:t xml:space="preserve"> </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（2）在投标截止前，投标联合体各方均应注册成政府集中采购机构供应商；</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（3）联合体中有同类资质的供应商按照联合体分工承担相同工作的，应当按照资质等级较低的供应商确定资质等级；</w:t>
      </w:r>
    </w:p>
    <w:p>
      <w:pPr>
        <w:widowControl w:val="0"/>
        <w:ind w:firstLine="411" w:firstLineChars="196"/>
        <w:jc w:val="both"/>
        <w:rPr>
          <w:rFonts w:eastAsia="宋体"/>
          <w:kern w:val="2"/>
          <w:sz w:val="21"/>
          <w:lang w:eastAsia="zh-CN"/>
        </w:rPr>
      </w:pPr>
      <w:r>
        <w:rPr>
          <w:rFonts w:hint="eastAsia" w:eastAsia="宋体"/>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（5）投标人的投标文件及中标后签署的合同协议对联合体各方均具法律约束力；</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（6）联合体各方应当签订联合体投标协议，明确约定各方拟承担的工作和责任，并将该协议随投标文件一并递交给政府集中采购机构；</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（7）联合体中标后，联合体各方应当共同与采购人签订合同，就中标项目向采购人承担连带责任；</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lang w:eastAsia="zh-CN"/>
        </w:rPr>
        <w:t>（9）本通用条款中“投标人”一词亦指联合体各方，专用条款另有规定或说明的除外。</w:t>
      </w:r>
    </w:p>
    <w:p>
      <w:pPr>
        <w:widowControl w:val="0"/>
        <w:jc w:val="both"/>
        <w:rPr>
          <w:rFonts w:ascii="黑体" w:hAnsi="宋体" w:eastAsia="黑体"/>
          <w:kern w:val="2"/>
          <w:lang w:eastAsia="zh-CN"/>
        </w:rPr>
      </w:pPr>
      <w:r>
        <w:rPr>
          <w:rFonts w:hint="eastAsia" w:ascii="黑体" w:hAnsi="宋体" w:eastAsia="黑体"/>
          <w:kern w:val="2"/>
          <w:lang w:eastAsia="zh-CN"/>
        </w:rPr>
        <w:t>6．政策导向</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政府采购支持本国产品、支持中小企业、监狱企业和残疾人福利性单位发展，支持乡村产业振兴，支持创新、节能减排、绿色环保等。</w:t>
      </w:r>
    </w:p>
    <w:p>
      <w:pPr>
        <w:widowControl w:val="0"/>
        <w:ind w:firstLine="405"/>
        <w:jc w:val="both"/>
        <w:rPr>
          <w:rFonts w:hint="eastAsia" w:ascii="宋体" w:hAnsi="宋体" w:eastAsia="宋体"/>
          <w:kern w:val="2"/>
          <w:sz w:val="21"/>
          <w:lang w:eastAsia="zh-CN"/>
        </w:rPr>
      </w:pPr>
      <w:r>
        <w:rPr>
          <w:rFonts w:hint="eastAsia" w:ascii="宋体" w:hAnsi="宋体" w:eastAsia="宋体"/>
          <w:kern w:val="2"/>
          <w:sz w:val="21"/>
          <w:lang w:eastAsia="zh-CN"/>
        </w:rPr>
        <w:t>6.2</w:t>
      </w:r>
      <w:r>
        <w:rPr>
          <w:rFonts w:ascii="宋体" w:hAnsi="宋体" w:eastAsia="宋体"/>
          <w:kern w:val="2"/>
          <w:sz w:val="21"/>
          <w:lang w:eastAsia="zh-CN"/>
        </w:rPr>
        <w:t xml:space="preserve">  </w:t>
      </w:r>
      <w:r>
        <w:rPr>
          <w:rFonts w:hint="eastAsia" w:ascii="宋体" w:hAnsi="宋体" w:eastAsia="宋体"/>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hint="eastAsia" w:ascii="宋体" w:hAnsi="宋体" w:eastAsia="宋体"/>
          <w:kern w:val="2"/>
          <w:sz w:val="21"/>
          <w:lang w:eastAsia="zh-CN"/>
        </w:rPr>
        <w:t>6.3  本项目支持投标人性别平等的相关政策。</w:t>
      </w:r>
    </w:p>
    <w:p>
      <w:pPr>
        <w:widowControl w:val="0"/>
        <w:jc w:val="both"/>
        <w:rPr>
          <w:rFonts w:ascii="黑体" w:hAnsi="宋体" w:eastAsia="黑体"/>
          <w:kern w:val="2"/>
          <w:lang w:eastAsia="zh-CN"/>
        </w:rPr>
      </w:pPr>
      <w:r>
        <w:rPr>
          <w:rFonts w:hint="eastAsia" w:ascii="黑体" w:hAnsi="宋体" w:eastAsia="黑体"/>
          <w:kern w:val="2"/>
          <w:lang w:eastAsia="zh-CN"/>
        </w:rPr>
        <w:t>7. 本项目若涉及采购货物，则合格的货物及相应服务应满足以下要求：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w:t>
      </w:r>
      <w:r>
        <w:rPr>
          <w:rFonts w:ascii="宋体" w:hAnsi="宋体" w:eastAsia="宋体"/>
          <w:kern w:val="2"/>
          <w:sz w:val="21"/>
          <w:lang w:eastAsia="zh-CN"/>
        </w:rPr>
        <w:t xml:space="preserve">.1  </w:t>
      </w:r>
      <w:r>
        <w:rPr>
          <w:rFonts w:hint="eastAsia" w:ascii="宋体" w:hAnsi="宋体" w:eastAsia="宋体"/>
          <w:kern w:val="2"/>
          <w:sz w:val="21"/>
          <w:lang w:eastAsia="zh-CN"/>
        </w:rPr>
        <w:t>必须是全新、未使用过的原装合格正品（包括零部件），如安装或配置了软件的，须为正版软件。</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7.2  国产的货物及其有关服务必须符合中华人民共和国的设计、制造生产标准及行业标准。招标公告有其他要求的，亦应符合其要求。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3</w:t>
      </w:r>
      <w:r>
        <w:rPr>
          <w:rFonts w:ascii="宋体" w:hAnsi="宋体" w:eastAsia="宋体"/>
          <w:kern w:val="2"/>
          <w:sz w:val="21"/>
          <w:lang w:eastAsia="zh-CN"/>
        </w:rPr>
        <w:t xml:space="preserve">  </w:t>
      </w:r>
      <w:r>
        <w:rPr>
          <w:rFonts w:hint="eastAsia" w:ascii="宋体" w:hAnsi="宋体"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4</w:t>
      </w:r>
      <w:r>
        <w:rPr>
          <w:rFonts w:ascii="宋体" w:hAnsi="宋体" w:eastAsia="宋体"/>
          <w:kern w:val="2"/>
          <w:sz w:val="21"/>
          <w:lang w:eastAsia="zh-CN"/>
        </w:rPr>
        <w:t xml:space="preserve">  </w:t>
      </w:r>
      <w:r>
        <w:rPr>
          <w:rFonts w:hint="eastAsia" w:ascii="宋体" w:hAnsi="宋体" w:eastAsia="宋体"/>
          <w:kern w:val="2"/>
          <w:sz w:val="21"/>
          <w:lang w:eastAsia="zh-CN"/>
        </w:rPr>
        <w:t>投标人</w:t>
      </w:r>
      <w:bookmarkStart w:id="98" w:name="_Hlk72152753"/>
      <w:r>
        <w:rPr>
          <w:rFonts w:hint="eastAsia" w:ascii="宋体" w:hAnsi="宋体"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8"/>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7.6  工期要求：投标人在投标时对其所投项目应提交交货进度、交货计划等，在合同规定的时间内完成项目实施工作。</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7.7  投标人必须承担的设备运输、安装调试、验收检测和提供设备操作说明书、图纸等其他相关及类似的义务。</w:t>
      </w:r>
    </w:p>
    <w:p>
      <w:pPr>
        <w:widowControl w:val="0"/>
        <w:jc w:val="both"/>
        <w:rPr>
          <w:rFonts w:ascii="黑体" w:hAnsi="宋体" w:eastAsia="黑体"/>
          <w:kern w:val="2"/>
          <w:lang w:eastAsia="zh-CN"/>
        </w:rPr>
      </w:pPr>
      <w:r>
        <w:rPr>
          <w:rFonts w:hint="eastAsia" w:ascii="黑体" w:hAnsi="宋体" w:eastAsia="黑体"/>
          <w:kern w:val="2"/>
          <w:lang w:eastAsia="zh-CN"/>
        </w:rPr>
        <w:t>8．投标费用</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jc w:val="both"/>
        <w:rPr>
          <w:rFonts w:ascii="黑体" w:hAnsi="宋体" w:eastAsia="黑体"/>
          <w:kern w:val="2"/>
          <w:lang w:eastAsia="zh-CN"/>
        </w:rPr>
      </w:pPr>
      <w:r>
        <w:rPr>
          <w:rFonts w:hint="eastAsia" w:ascii="黑体" w:hAnsi="宋体" w:eastAsia="黑体"/>
          <w:kern w:val="2"/>
          <w:lang w:eastAsia="zh-CN"/>
        </w:rPr>
        <w:t>9．踏勘现场</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9.3采购人应当通过政府集中采购机构向投标人提供有关现场的书面资料和数据。</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1" w:firstLineChars="196"/>
        <w:jc w:val="both"/>
        <w:rPr>
          <w:rFonts w:ascii="宋体" w:hAnsi="宋体" w:eastAsia="宋体"/>
          <w:kern w:val="2"/>
          <w:sz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jc w:val="both"/>
        <w:rPr>
          <w:rFonts w:ascii="宋体" w:hAnsi="宋体" w:eastAsia="宋体"/>
          <w:kern w:val="2"/>
          <w:sz w:val="21"/>
          <w:szCs w:val="21"/>
          <w:lang w:eastAsia="zh-CN"/>
        </w:rPr>
      </w:pPr>
      <w:r>
        <w:rPr>
          <w:rFonts w:hint="eastAsia" w:ascii="黑体" w:hAnsi="宋体" w:eastAsia="黑体"/>
          <w:kern w:val="2"/>
          <w:lang w:eastAsia="zh-CN"/>
        </w:rPr>
        <w:t>1</w:t>
      </w:r>
      <w:r>
        <w:rPr>
          <w:rFonts w:ascii="黑体" w:hAnsi="宋体" w:eastAsia="黑体"/>
          <w:kern w:val="2"/>
          <w:lang w:eastAsia="zh-CN"/>
        </w:rPr>
        <w:t>0</w:t>
      </w:r>
      <w:r>
        <w:rPr>
          <w:rFonts w:hint="eastAsia" w:ascii="黑体" w:hAnsi="宋体" w:eastAsia="黑体"/>
          <w:kern w:val="2"/>
          <w:lang w:eastAsia="zh-CN"/>
        </w:rPr>
        <w:t>．标前会议</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lang w:eastAsia="zh-CN"/>
        </w:rPr>
        <w:t>10</w:t>
      </w:r>
      <w:r>
        <w:rPr>
          <w:rFonts w:hint="eastAsia" w:ascii="宋体" w:hAnsi="宋体" w:eastAsia="宋体"/>
          <w:kern w:val="2"/>
          <w:sz w:val="21"/>
          <w:lang w:eastAsia="zh-CN"/>
        </w:rPr>
        <w:t>.</w:t>
      </w:r>
      <w:r>
        <w:rPr>
          <w:rFonts w:ascii="宋体" w:hAnsi="宋体" w:eastAsia="宋体"/>
          <w:kern w:val="2"/>
          <w:sz w:val="21"/>
          <w:lang w:eastAsia="zh-CN"/>
        </w:rPr>
        <w:t>2</w:t>
      </w:r>
      <w:r>
        <w:rPr>
          <w:rFonts w:hint="eastAsia" w:ascii="宋体" w:hAnsi="宋体" w:eastAsia="宋体"/>
          <w:kern w:val="2"/>
          <w:sz w:val="21"/>
          <w:lang w:eastAsia="zh-CN"/>
        </w:rPr>
        <w:t>任何人或任何组织在标前会议时向投标人提供的任何书面资料或口头承诺，未经政府集中采购机构在网上发布或书面通知，均作无效处理。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97"/>
    <w:p>
      <w:pPr>
        <w:widowControl w:val="0"/>
        <w:ind w:firstLine="411" w:firstLineChars="196"/>
        <w:jc w:val="both"/>
        <w:rPr>
          <w:rFonts w:ascii="宋体" w:hAnsi="宋体" w:eastAsia="宋体"/>
          <w:kern w:val="2"/>
          <w:sz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招标文件</w:t>
      </w:r>
    </w:p>
    <w:p>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1</w:t>
      </w:r>
      <w:r>
        <w:rPr>
          <w:rFonts w:hint="eastAsia" w:ascii="黑体" w:hAnsi="宋体" w:eastAsia="黑体"/>
          <w:kern w:val="2"/>
          <w:lang w:eastAsia="zh-CN"/>
        </w:rPr>
        <w:t>．</w:t>
      </w:r>
      <w:bookmarkStart w:id="99" w:name="_Hlk72399819"/>
      <w:r>
        <w:rPr>
          <w:rFonts w:hint="eastAsia" w:ascii="黑体" w:hAnsi="宋体" w:eastAsia="黑体"/>
          <w:kern w:val="2"/>
          <w:lang w:eastAsia="zh-CN"/>
        </w:rPr>
        <w:t>招标文件的编制与组成</w:t>
      </w:r>
    </w:p>
    <w:p>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left="1234" w:leftChars="514"/>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left="720" w:leftChars="300" w:firstLine="411" w:firstLineChars="196"/>
        <w:jc w:val="both"/>
        <w:rPr>
          <w:rFonts w:ascii="宋体" w:hAnsi="宋体" w:eastAsia="宋体"/>
          <w:kern w:val="2"/>
          <w:sz w:val="21"/>
          <w:szCs w:val="21"/>
          <w:lang w:eastAsia="zh-CN"/>
        </w:rPr>
      </w:pPr>
      <w:r>
        <w:rPr>
          <w:rFonts w:hint="eastAsia" w:eastAsia="宋体"/>
          <w:kern w:val="2"/>
          <w:sz w:val="21"/>
          <w:lang w:eastAsia="zh-CN"/>
        </w:rPr>
        <w:t xml:space="preserve">第四章 </w:t>
      </w:r>
      <w:r>
        <w:rPr>
          <w:rFonts w:eastAsia="宋体"/>
          <w:kern w:val="2"/>
          <w:sz w:val="21"/>
          <w:lang w:eastAsia="zh-CN"/>
        </w:rPr>
        <w:t xml:space="preserve"> </w:t>
      </w:r>
      <w:r>
        <w:rPr>
          <w:rFonts w:hint="eastAsia" w:eastAsia="宋体"/>
          <w:kern w:val="2"/>
          <w:sz w:val="21"/>
          <w:lang w:eastAsia="zh-CN"/>
        </w:rPr>
        <w:t>投标文件格式及附件</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w:t>
      </w:r>
      <w:r>
        <w:rPr>
          <w:rFonts w:hint="eastAsia" w:ascii="宋体" w:hAnsi="宋体"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spacing w:line="360" w:lineRule="auto"/>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2</w:t>
      </w:r>
      <w:r>
        <w:rPr>
          <w:rFonts w:hint="eastAsia" w:ascii="黑体" w:hAnsi="宋体" w:eastAsia="黑体"/>
          <w:kern w:val="2"/>
          <w:lang w:eastAsia="zh-CN"/>
        </w:rPr>
        <w:t>．招标文件的澄清</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.2投标人如对招标文件内容有疑问，应当在招标公告规定的澄清（提问）截止时间前以网上提问的形式通过网上政府采购系统提交政府集中采购机构。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jc w:val="both"/>
        <w:rPr>
          <w:rFonts w:ascii="黑体" w:hAnsi="宋体" w:eastAsia="黑体"/>
          <w:kern w:val="2"/>
          <w:lang w:eastAsia="zh-CN"/>
        </w:rPr>
      </w:pPr>
      <w:r>
        <w:rPr>
          <w:rFonts w:ascii="黑体" w:hAnsi="宋体" w:eastAsia="黑体"/>
          <w:kern w:val="2"/>
          <w:lang w:eastAsia="zh-CN"/>
        </w:rPr>
        <w:t>1</w:t>
      </w:r>
      <w:r>
        <w:rPr>
          <w:rFonts w:hint="eastAsia" w:ascii="黑体" w:hAnsi="宋体" w:eastAsia="黑体"/>
          <w:kern w:val="2"/>
          <w:lang w:eastAsia="zh-CN"/>
        </w:rPr>
        <w:t>3．招标文件的修改</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9"/>
    </w:p>
    <w:p>
      <w:pPr>
        <w:widowControl w:val="0"/>
        <w:jc w:val="both"/>
        <w:rPr>
          <w:rFonts w:ascii="宋体" w:hAnsi="宋体" w:eastAsia="宋体"/>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投标文件的编制</w:t>
      </w:r>
    </w:p>
    <w:p>
      <w:pPr>
        <w:widowControl w:val="0"/>
        <w:jc w:val="both"/>
        <w:rPr>
          <w:rFonts w:ascii="黑体" w:hAnsi="宋体" w:eastAsia="黑体"/>
          <w:kern w:val="2"/>
          <w:lang w:eastAsia="zh-CN"/>
        </w:rPr>
      </w:pPr>
      <w:r>
        <w:rPr>
          <w:rFonts w:hint="eastAsia" w:ascii="黑体" w:hAnsi="宋体" w:eastAsia="黑体"/>
          <w:kern w:val="2"/>
          <w:lang w:eastAsia="zh-CN"/>
        </w:rPr>
        <w:t>14．</w:t>
      </w:r>
      <w:bookmarkStart w:id="100" w:name="_Hlk72400236"/>
      <w:r>
        <w:rPr>
          <w:rFonts w:hint="eastAsia" w:ascii="黑体" w:hAnsi="宋体" w:eastAsia="黑体"/>
          <w:kern w:val="2"/>
          <w:lang w:eastAsia="zh-CN"/>
        </w:rPr>
        <w:t>投标文件的语言及度量单位</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100"/>
    <w:p>
      <w:pPr>
        <w:widowControl w:val="0"/>
        <w:jc w:val="both"/>
        <w:rPr>
          <w:rFonts w:ascii="黑体" w:hAnsi="宋体" w:eastAsia="黑体"/>
          <w:kern w:val="2"/>
          <w:lang w:eastAsia="zh-CN"/>
        </w:rPr>
      </w:pPr>
      <w:r>
        <w:rPr>
          <w:rFonts w:hint="eastAsia" w:ascii="黑体" w:hAnsi="宋体" w:eastAsia="黑体"/>
          <w:kern w:val="2"/>
          <w:lang w:eastAsia="zh-CN"/>
        </w:rPr>
        <w:t>15．</w:t>
      </w:r>
      <w:bookmarkStart w:id="101" w:name="_Hlk72401567"/>
      <w:r>
        <w:rPr>
          <w:rFonts w:hint="eastAsia" w:ascii="黑体" w:hAnsi="宋体" w:eastAsia="黑体"/>
          <w:kern w:val="2"/>
          <w:lang w:eastAsia="zh-CN"/>
        </w:rPr>
        <w:t>投标文件的组成</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jc w:val="both"/>
        <w:rPr>
          <w:rFonts w:ascii="黑体" w:hAnsi="宋体" w:eastAsia="黑体"/>
          <w:kern w:val="2"/>
          <w:lang w:eastAsia="zh-CN"/>
        </w:rPr>
      </w:pPr>
      <w:r>
        <w:rPr>
          <w:rFonts w:ascii="黑体" w:hAnsi="宋体" w:eastAsia="黑体"/>
          <w:kern w:val="2"/>
          <w:lang w:eastAsia="zh-CN"/>
        </w:rPr>
        <w:t>16．投标文件格式</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jc w:val="both"/>
        <w:rPr>
          <w:rFonts w:ascii="黑体" w:hAnsi="宋体" w:eastAsia="黑体"/>
          <w:kern w:val="2"/>
          <w:lang w:eastAsia="zh-CN"/>
        </w:rPr>
      </w:pPr>
      <w:r>
        <w:rPr>
          <w:rFonts w:hint="eastAsia" w:ascii="黑体" w:hAnsi="宋体" w:eastAsia="黑体"/>
          <w:kern w:val="2"/>
          <w:lang w:eastAsia="zh-CN"/>
        </w:rPr>
        <w:t>17．投标货币</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101"/>
    <w:p>
      <w:pPr>
        <w:widowControl w:val="0"/>
        <w:jc w:val="both"/>
        <w:rPr>
          <w:rFonts w:ascii="黑体" w:hAnsi="宋体" w:eastAsia="黑体"/>
          <w:kern w:val="2"/>
          <w:lang w:eastAsia="zh-CN"/>
        </w:rPr>
      </w:pPr>
      <w:r>
        <w:rPr>
          <w:rFonts w:hint="eastAsia" w:ascii="黑体" w:hAnsi="宋体" w:eastAsia="黑体"/>
          <w:kern w:val="2"/>
          <w:lang w:eastAsia="zh-CN"/>
        </w:rPr>
        <w:t>18．</w:t>
      </w:r>
      <w:bookmarkStart w:id="102" w:name="_Hlk72401735"/>
      <w:r>
        <w:rPr>
          <w:rFonts w:hint="eastAsia" w:ascii="黑体" w:hAnsi="宋体" w:eastAsia="黑体"/>
          <w:kern w:val="2"/>
          <w:lang w:eastAsia="zh-CN"/>
        </w:rPr>
        <w:t>证明投标文件投标技术方案的合格性和符合招标文件规定的文件要求</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lang w:eastAsia="zh-CN"/>
        </w:rPr>
        <w:t>满足要求</w:t>
      </w:r>
      <w:r>
        <w:rPr>
          <w:rFonts w:hint="eastAsia" w:ascii="宋体" w:hAnsi="宋体" w:eastAsia="宋体"/>
          <w:kern w:val="2"/>
          <w:sz w:val="21"/>
          <w:szCs w:val="21"/>
          <w:lang w:eastAsia="zh-CN"/>
        </w:rPr>
        <w:t>，由评审委员会来评判。</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102"/>
    <w:p>
      <w:pPr>
        <w:widowControl w:val="0"/>
        <w:jc w:val="both"/>
        <w:rPr>
          <w:rFonts w:ascii="黑体" w:hAnsi="宋体" w:eastAsia="黑体"/>
          <w:kern w:val="2"/>
          <w:lang w:eastAsia="zh-CN"/>
        </w:rPr>
      </w:pPr>
      <w:r>
        <w:rPr>
          <w:rFonts w:hint="eastAsia" w:ascii="黑体" w:hAnsi="宋体" w:eastAsia="黑体"/>
          <w:kern w:val="2"/>
          <w:lang w:eastAsia="zh-CN"/>
        </w:rPr>
        <w:t>19．</w:t>
      </w:r>
      <w:bookmarkStart w:id="103" w:name="_Hlk72402034"/>
      <w:r>
        <w:rPr>
          <w:rFonts w:hint="eastAsia" w:ascii="黑体" w:hAnsi="宋体" w:eastAsia="黑体"/>
          <w:kern w:val="2"/>
          <w:lang w:eastAsia="zh-CN"/>
        </w:rPr>
        <w:t>投标文件其他证明文件的要求</w:t>
      </w:r>
    </w:p>
    <w:p>
      <w:pPr>
        <w:widowControl w:val="0"/>
        <w:jc w:val="both"/>
        <w:rPr>
          <w:rFonts w:ascii="宋体" w:hAnsi="宋体" w:eastAsia="宋体"/>
          <w:color w:val="FF0000"/>
          <w:kern w:val="2"/>
          <w:sz w:val="21"/>
          <w:szCs w:val="21"/>
          <w:lang w:eastAsia="zh-CN"/>
        </w:rPr>
      </w:pPr>
      <w:r>
        <w:rPr>
          <w:rFonts w:hint="eastAsia" w:ascii="黑体" w:hAnsi="宋体" w:eastAsia="黑体"/>
          <w:kern w:val="2"/>
          <w:lang w:eastAsia="zh-CN"/>
        </w:rPr>
        <w:t xml:space="preserve">    </w:t>
      </w: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04" w:name="_Hlk71407299"/>
      <w:r>
        <w:rPr>
          <w:rFonts w:hint="eastAsia" w:ascii="宋体" w:hAnsi="宋体" w:eastAsia="宋体"/>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104"/>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hAnsi="宋体" w:eastAsia="黑体"/>
          <w:kern w:val="2"/>
          <w:lang w:eastAsia="zh-CN"/>
        </w:rPr>
      </w:pPr>
      <w:r>
        <w:rPr>
          <w:rFonts w:hint="eastAsia" w:ascii="黑体" w:hAnsi="宋体" w:eastAsia="黑体"/>
          <w:kern w:val="2"/>
          <w:lang w:eastAsia="zh-CN"/>
        </w:rPr>
        <w:t>20．投标有效期</w:t>
      </w:r>
    </w:p>
    <w:bookmarkEnd w:id="103"/>
    <w:p>
      <w:pPr>
        <w:widowControl w:val="0"/>
        <w:ind w:firstLine="411" w:firstLineChars="196"/>
        <w:jc w:val="both"/>
        <w:rPr>
          <w:rFonts w:ascii="宋体" w:hAnsi="宋体" w:eastAsia="宋体"/>
          <w:kern w:val="2"/>
          <w:sz w:val="21"/>
          <w:szCs w:val="21"/>
          <w:lang w:eastAsia="zh-CN"/>
        </w:rPr>
      </w:pPr>
      <w:bookmarkStart w:id="105"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105"/>
    <w:p>
      <w:pPr>
        <w:widowControl w:val="0"/>
        <w:jc w:val="both"/>
        <w:rPr>
          <w:rFonts w:ascii="黑体" w:hAnsi="宋体" w:eastAsia="黑体"/>
          <w:kern w:val="2"/>
          <w:lang w:eastAsia="zh-CN"/>
        </w:rPr>
      </w:pPr>
      <w:r>
        <w:rPr>
          <w:rFonts w:hint="eastAsia" w:ascii="黑体" w:hAnsi="宋体" w:eastAsia="黑体"/>
          <w:kern w:val="2"/>
          <w:lang w:eastAsia="zh-CN"/>
        </w:rPr>
        <w:t>21．</w:t>
      </w:r>
      <w:bookmarkStart w:id="106" w:name="_Hlk72402325"/>
      <w:r>
        <w:rPr>
          <w:rFonts w:hint="eastAsia" w:ascii="黑体" w:hAnsi="宋体" w:eastAsia="黑体"/>
          <w:kern w:val="2"/>
          <w:lang w:eastAsia="zh-CN"/>
        </w:rPr>
        <w:t xml:space="preserve">关于投标保证金 </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21.1</w:t>
      </w:r>
      <w:r>
        <w:rPr>
          <w:rFonts w:hint="eastAsia" w:eastAsia="宋体"/>
          <w:kern w:val="2"/>
          <w:sz w:val="21"/>
          <w:lang w:eastAsia="zh-CN"/>
        </w:rPr>
        <w:t>根据《深圳市财政局关于调整政府采购投标（响应）保证金管理政策的通知》（深财购〔2021〕51号）文的规定，本项目不收取投标保证金。</w:t>
      </w:r>
    </w:p>
    <w:p>
      <w:pPr>
        <w:widowControl w:val="0"/>
        <w:jc w:val="both"/>
        <w:rPr>
          <w:rFonts w:ascii="黑体" w:hAnsi="宋体" w:eastAsia="黑体"/>
          <w:kern w:val="2"/>
          <w:lang w:eastAsia="zh-CN"/>
        </w:rPr>
      </w:pPr>
      <w:r>
        <w:rPr>
          <w:rFonts w:hint="eastAsia" w:ascii="黑体" w:hAnsi="宋体" w:eastAsia="黑体"/>
          <w:kern w:val="2"/>
          <w:lang w:eastAsia="zh-CN"/>
        </w:rPr>
        <w:t>22．投标人的替代方案</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6"/>
    <w:p>
      <w:pPr>
        <w:widowControl w:val="0"/>
        <w:jc w:val="both"/>
        <w:rPr>
          <w:rFonts w:ascii="黑体" w:hAnsi="宋体" w:eastAsia="黑体"/>
          <w:kern w:val="2"/>
          <w:lang w:eastAsia="zh-CN"/>
        </w:rPr>
      </w:pPr>
      <w:r>
        <w:rPr>
          <w:rFonts w:hint="eastAsia" w:ascii="黑体" w:hAnsi="宋体" w:eastAsia="黑体"/>
          <w:kern w:val="2"/>
          <w:lang w:eastAsia="zh-CN"/>
        </w:rPr>
        <w:t>23．</w:t>
      </w:r>
      <w:bookmarkStart w:id="107" w:name="_Hlk72402860"/>
      <w:r>
        <w:rPr>
          <w:rFonts w:ascii="黑体" w:hAnsi="宋体" w:eastAsia="黑体"/>
          <w:kern w:val="2"/>
          <w:lang w:eastAsia="zh-CN"/>
        </w:rPr>
        <w:t>投标文件的</w:t>
      </w:r>
      <w:r>
        <w:rPr>
          <w:rFonts w:hint="eastAsia" w:ascii="黑体" w:hAnsi="宋体" w:eastAsia="黑体"/>
          <w:kern w:val="2"/>
          <w:lang w:eastAsia="zh-CN"/>
        </w:rPr>
        <w:t>制作</w:t>
      </w:r>
      <w:r>
        <w:rPr>
          <w:rFonts w:ascii="黑体" w:hAnsi="宋体" w:eastAsia="黑体"/>
          <w:kern w:val="2"/>
          <w:lang w:eastAsia="zh-CN"/>
        </w:rPr>
        <w:t>要求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23.1投标人应准备所投项目的电子投标文件一份。此电子投标文件须由投标人根据政府集中采购机构提供的后缀名为</w:t>
      </w:r>
      <w:r>
        <w:rPr>
          <w:rFonts w:ascii="宋体" w:hAnsi="宋体" w:eastAsia="宋体" w:cs="宋体"/>
          <w:kern w:val="2"/>
          <w:lang w:eastAsia="zh-CN"/>
        </w:rPr>
        <w:t>.TYZB</w:t>
      </w:r>
      <w:r>
        <w:rPr>
          <w:rFonts w:hint="eastAsia" w:ascii="宋体" w:hAnsi="宋体" w:eastAsia="宋体"/>
          <w:kern w:val="2"/>
          <w:sz w:val="21"/>
          <w:lang w:eastAsia="zh-CN"/>
        </w:rPr>
        <w:t>的电子招标文件，下载并使用相应的深圳政府采购自行采购系统投标文件制作专用软件打开招标文件（</w:t>
      </w:r>
      <w:r>
        <w:rPr>
          <w:rFonts w:ascii="宋体" w:hAnsi="宋体" w:eastAsia="宋体" w:cs="宋体"/>
          <w:kern w:val="2"/>
          <w:lang w:eastAsia="zh-CN"/>
        </w:rPr>
        <w:t>.TYZB</w:t>
      </w:r>
      <w:r>
        <w:rPr>
          <w:rFonts w:hint="eastAsia" w:ascii="宋体" w:hAnsi="宋体" w:eastAsia="宋体"/>
          <w:kern w:val="2"/>
          <w:sz w:val="21"/>
          <w:lang w:eastAsia="zh-CN"/>
        </w:rPr>
        <w:t>格式）【下载地址：</w:t>
      </w:r>
      <w:r>
        <w:fldChar w:fldCharType="begin"/>
      </w:r>
      <w:r>
        <w:instrText xml:space="preserve"> HYPERLINK "https://www.szggzy.com/jyfw/details.html?contentId=2053275】。" </w:instrText>
      </w:r>
      <w:r>
        <w:fldChar w:fldCharType="separate"/>
      </w:r>
      <w:r>
        <w:rPr>
          <w:rFonts w:hint="eastAsia" w:ascii="宋体" w:hAnsi="宋体" w:eastAsia="宋体"/>
          <w:color w:val="0000FF"/>
          <w:kern w:val="2"/>
          <w:sz w:val="21"/>
          <w:u w:val="single"/>
          <w:lang w:eastAsia="zh-CN"/>
        </w:rPr>
        <w:t>https://www.szggzy.com/jyfw/details.html?contentId=2053275】。</w:t>
      </w:r>
      <w:r>
        <w:rPr>
          <w:rFonts w:hint="eastAsia" w:ascii="宋体" w:hAnsi="宋体" w:eastAsia="宋体"/>
          <w:color w:val="0000FF"/>
          <w:kern w:val="2"/>
          <w:sz w:val="21"/>
          <w:u w:val="single"/>
          <w:lang w:eastAsia="zh-CN"/>
        </w:rPr>
        <w:fldChar w:fldCharType="end"/>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23.2投标人在使用《投标书编制软件》编制投标书时须注意：</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23.2.2不能用非本公司的电子密钥加密本公司的投标文件，或者用其它公司的登录用户上传本公司的投标文件。</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23.2.3要求用《投标书编制软件》编制投标书的包，不能用其它方式编制投标书。编制投标文件时，电脑须连通互联网。</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1" w:firstLineChars="196"/>
        <w:jc w:val="both"/>
        <w:rPr>
          <w:rFonts w:ascii="宋体" w:hAnsi="宋体" w:eastAsia="宋体"/>
          <w:b/>
          <w:kern w:val="2"/>
          <w:sz w:val="21"/>
          <w:lang w:eastAsia="zh-CN"/>
        </w:rPr>
      </w:pPr>
      <w:r>
        <w:rPr>
          <w:rFonts w:hint="eastAsia" w:ascii="宋体" w:hAnsi="宋体" w:eastAsia="宋体"/>
          <w:kern w:val="2"/>
          <w:sz w:val="21"/>
          <w:lang w:eastAsia="zh-CN"/>
        </w:rPr>
        <w:t>23.2.5完整填写“投标关键信息”。</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23.2.6投标人在编辑投标文件时，</w:t>
      </w:r>
      <w:r>
        <w:rPr>
          <w:rFonts w:hint="eastAsia" w:ascii="宋体" w:hAnsi="宋体" w:eastAsia="宋体"/>
          <w:b/>
          <w:kern w:val="2"/>
          <w:sz w:val="21"/>
          <w:lang w:eastAsia="zh-CN"/>
        </w:rPr>
        <w:t>在投标文件目录中属于本节点内容的必须在本节点中填写，填写到其他节点或附件，</w:t>
      </w:r>
      <w:r>
        <w:rPr>
          <w:rFonts w:hint="eastAsia" w:ascii="宋体" w:hAnsi="宋体" w:eastAsia="宋体"/>
          <w:kern w:val="2"/>
          <w:sz w:val="21"/>
          <w:lang w:eastAsia="zh-CN"/>
        </w:rPr>
        <w:t>一切后果由供应商自行承担。</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23.2.7投标文件编写完成后，</w:t>
      </w:r>
      <w:r>
        <w:rPr>
          <w:rFonts w:hint="eastAsia" w:ascii="宋体" w:hAnsi="宋体" w:eastAsia="宋体"/>
          <w:b/>
          <w:kern w:val="2"/>
          <w:sz w:val="21"/>
          <w:lang w:eastAsia="zh-CN"/>
        </w:rPr>
        <w:t>必须用属于投标人的电子密钥或电子营业执照进行加密，否则视同未盖公章，将导致投标文件无效。</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23.2.9如果开标时出现网络故障、技术故障，影响了政府采购活动，政府集中采购机构有权采取措施如延期、接受无法从网上上传的投标书等，以保障政府采购活动的公开、公平和公正。</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23.3电报、电话、传真形式的投标概不接受。</w:t>
      </w:r>
    </w:p>
    <w:p>
      <w:pPr>
        <w:widowControl w:val="0"/>
        <w:ind w:firstLine="413" w:firstLineChars="196"/>
        <w:jc w:val="both"/>
        <w:rPr>
          <w:rFonts w:ascii="宋体" w:hAnsi="宋体" w:eastAsia="宋体"/>
          <w:b/>
          <w:kern w:val="2"/>
          <w:sz w:val="21"/>
          <w:lang w:eastAsia="zh-CN"/>
        </w:rPr>
      </w:pPr>
      <w:r>
        <w:rPr>
          <w:rFonts w:hint="eastAsia" w:ascii="宋体" w:hAnsi="宋体" w:eastAsia="宋体"/>
          <w:b/>
          <w:kern w:val="2"/>
          <w:sz w:val="21"/>
          <w:lang w:eastAsia="zh-CN"/>
        </w:rPr>
        <w:t>23.4经投标人电子密钥或电子营业执照加密的投标文件无须盖章或签字，</w:t>
      </w:r>
      <w:r>
        <w:rPr>
          <w:rFonts w:hint="eastAsia" w:ascii="宋体" w:hAnsi="宋体" w:eastAsia="宋体"/>
          <w:kern w:val="2"/>
          <w:sz w:val="21"/>
          <w:lang w:eastAsia="zh-CN"/>
        </w:rPr>
        <w:t>专用条款另有要求的除外。</w:t>
      </w:r>
    </w:p>
    <w:p>
      <w:pPr>
        <w:widowControl w:val="0"/>
        <w:ind w:firstLine="411" w:firstLineChars="196"/>
        <w:jc w:val="both"/>
        <w:rPr>
          <w:rFonts w:ascii="宋体" w:hAnsi="宋体" w:eastAsia="宋体"/>
          <w:kern w:val="2"/>
          <w:sz w:val="21"/>
          <w:lang w:eastAsia="zh-CN"/>
        </w:rPr>
      </w:pPr>
      <w:r>
        <w:rPr>
          <w:rFonts w:hint="eastAsia" w:ascii="宋体" w:hAnsi="宋体" w:eastAsia="宋体"/>
          <w:bCs/>
          <w:kern w:val="2"/>
          <w:sz w:val="21"/>
          <w:lang w:eastAsia="zh-CN"/>
        </w:rPr>
        <w:t xml:space="preserve">23.5 </w:t>
      </w:r>
      <w:r>
        <w:rPr>
          <w:rFonts w:hint="eastAsia" w:ascii="宋体" w:hAnsi="宋体" w:eastAsia="宋体"/>
          <w:kern w:val="2"/>
          <w:sz w:val="21"/>
          <w:lang w:eastAsia="zh-CN"/>
        </w:rPr>
        <w:t>各类资格（资质）文件提供扫描件，专用条款另有要求的除外。</w:t>
      </w:r>
      <w:bookmarkEnd w:id="107"/>
    </w:p>
    <w:p>
      <w:pPr>
        <w:widowControl w:val="0"/>
        <w:ind w:firstLine="411" w:firstLineChars="196"/>
        <w:jc w:val="both"/>
        <w:rPr>
          <w:rFonts w:ascii="宋体" w:hAnsi="宋体" w:eastAsia="宋体"/>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投标文件的递交</w:t>
      </w:r>
    </w:p>
    <w:p>
      <w:pPr>
        <w:widowControl w:val="0"/>
        <w:jc w:val="both"/>
        <w:rPr>
          <w:rFonts w:ascii="黑体" w:hAnsi="宋体" w:eastAsia="黑体"/>
          <w:kern w:val="2"/>
          <w:lang w:eastAsia="zh-CN"/>
        </w:rPr>
      </w:pPr>
      <w:bookmarkStart w:id="108" w:name="_Hlk72405459"/>
      <w:r>
        <w:rPr>
          <w:rFonts w:hint="eastAsia" w:ascii="黑体" w:hAnsi="宋体" w:eastAsia="黑体"/>
          <w:kern w:val="2"/>
          <w:lang w:eastAsia="zh-CN"/>
        </w:rPr>
        <w:t>24．投标文件的保密</w:t>
      </w:r>
    </w:p>
    <w:p>
      <w:pPr>
        <w:widowControl w:val="0"/>
        <w:spacing w:line="276" w:lineRule="auto"/>
        <w:ind w:firstLine="422" w:firstLineChars="200"/>
        <w:jc w:val="both"/>
        <w:rPr>
          <w:rFonts w:hint="eastAsia" w:eastAsia="宋体"/>
          <w:b/>
          <w:bCs/>
          <w:kern w:val="2"/>
          <w:sz w:val="21"/>
          <w:lang w:eastAsia="zh-CN"/>
        </w:rPr>
      </w:pPr>
      <w:r>
        <w:rPr>
          <w:rFonts w:hint="eastAsia" w:eastAsia="宋体"/>
          <w:b/>
          <w:bCs/>
          <w:kern w:val="2"/>
          <w:sz w:val="21"/>
          <w:lang w:eastAsia="zh-CN"/>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widowControl w:val="0"/>
        <w:spacing w:line="276" w:lineRule="auto"/>
        <w:ind w:firstLine="422" w:firstLineChars="200"/>
        <w:jc w:val="both"/>
        <w:rPr>
          <w:rFonts w:eastAsia="宋体"/>
          <w:b/>
          <w:kern w:val="2"/>
          <w:sz w:val="21"/>
          <w:lang w:eastAsia="zh-CN"/>
        </w:rPr>
      </w:pPr>
      <w:r>
        <w:rPr>
          <w:rFonts w:eastAsia="宋体"/>
          <w:b/>
          <w:kern w:val="2"/>
          <w:sz w:val="21"/>
          <w:lang w:eastAsia="zh-CN"/>
        </w:rPr>
        <w:t>24.2若采购项目出现延期情况：</w:t>
      </w:r>
    </w:p>
    <w:p>
      <w:pPr>
        <w:widowControl w:val="0"/>
        <w:spacing w:line="276" w:lineRule="auto"/>
        <w:ind w:firstLine="422" w:firstLineChars="200"/>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p>
    <w:p>
      <w:pPr>
        <w:widowControl w:val="0"/>
        <w:spacing w:line="276" w:lineRule="auto"/>
        <w:jc w:val="both"/>
        <w:rPr>
          <w:rFonts w:eastAsia="黑体"/>
          <w:kern w:val="2"/>
          <w:lang w:eastAsia="zh-CN"/>
        </w:rPr>
      </w:pPr>
      <w:r>
        <w:rPr>
          <w:rFonts w:eastAsia="黑体"/>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jc w:val="both"/>
        <w:textAlignment w:val="auto"/>
        <w:rPr>
          <w:rFonts w:ascii="宋体" w:hAnsi="宋体" w:eastAsia="宋体"/>
          <w:kern w:val="2"/>
          <w:sz w:val="21"/>
          <w:lang w:eastAsia="zh-CN"/>
        </w:rPr>
      </w:pPr>
      <w:r>
        <w:rPr>
          <w:rFonts w:eastAsia="宋体"/>
          <w:kern w:val="2"/>
          <w:sz w:val="21"/>
          <w:lang w:eastAsia="zh-CN"/>
        </w:rPr>
        <w:t>25.1</w:t>
      </w:r>
      <w:r>
        <w:rPr>
          <w:rFonts w:eastAsia="宋体"/>
          <w:b/>
          <w:bCs/>
          <w:kern w:val="2"/>
          <w:sz w:val="21"/>
          <w:lang w:eastAsia="zh-CN"/>
        </w:rPr>
        <w:t>实行网上投标，</w:t>
      </w:r>
      <w:r>
        <w:rPr>
          <w:rFonts w:hint="eastAsia" w:eastAsia="宋体"/>
          <w:b/>
          <w:bCs/>
          <w:kern w:val="2"/>
          <w:sz w:val="21"/>
          <w:lang w:eastAsia="zh-CN"/>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3投标截止时间以后不得上传投标文件。</w:t>
      </w:r>
    </w:p>
    <w:p>
      <w:pPr>
        <w:widowControl w:val="0"/>
        <w:ind w:firstLine="411" w:firstLineChars="196"/>
        <w:jc w:val="both"/>
        <w:rPr>
          <w:rFonts w:ascii="宋体" w:hAnsi="宋体" w:eastAsia="宋体"/>
          <w:kern w:val="2"/>
          <w:sz w:val="21"/>
          <w:lang w:eastAsia="zh-CN"/>
        </w:rPr>
      </w:pPr>
    </w:p>
    <w:p>
      <w:pPr>
        <w:widowControl w:val="0"/>
        <w:ind w:firstLine="411" w:firstLineChars="196"/>
        <w:jc w:val="both"/>
        <w:rPr>
          <w:rFonts w:ascii="宋体" w:hAnsi="宋体" w:eastAsia="宋体"/>
          <w:kern w:val="2"/>
          <w:sz w:val="21"/>
          <w:lang w:eastAsia="zh-CN"/>
        </w:rPr>
      </w:pPr>
    </w:p>
    <w:bookmarkEnd w:id="108"/>
    <w:p>
      <w:pPr>
        <w:widowControl w:val="0"/>
        <w:jc w:val="both"/>
        <w:rPr>
          <w:rFonts w:ascii="黑体" w:hAnsi="宋体" w:eastAsia="黑体"/>
          <w:kern w:val="2"/>
          <w:lang w:eastAsia="zh-CN"/>
        </w:rPr>
      </w:pPr>
      <w:r>
        <w:rPr>
          <w:rFonts w:hint="eastAsia" w:ascii="黑体" w:hAnsi="宋体" w:eastAsia="黑体"/>
          <w:kern w:val="2"/>
          <w:lang w:eastAsia="zh-CN"/>
        </w:rPr>
        <w:t>26. 样品、现场演示、方案讲解</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jc w:val="both"/>
        <w:rPr>
          <w:rFonts w:ascii="黑体" w:hAnsi="宋体" w:eastAsia="黑体"/>
          <w:kern w:val="2"/>
          <w:lang w:eastAsia="zh-CN"/>
        </w:rPr>
      </w:pPr>
      <w:bookmarkStart w:id="109" w:name="_Hlk72428346"/>
      <w:r>
        <w:rPr>
          <w:rFonts w:ascii="黑体" w:hAnsi="宋体" w:eastAsia="黑体"/>
          <w:kern w:val="2"/>
          <w:lang w:eastAsia="zh-CN"/>
        </w:rPr>
        <w:t>2</w:t>
      </w:r>
      <w:r>
        <w:rPr>
          <w:rFonts w:hint="eastAsia" w:ascii="黑体" w:hAnsi="宋体" w:eastAsia="黑体"/>
          <w:kern w:val="2"/>
          <w:lang w:eastAsia="zh-CN"/>
        </w:rPr>
        <w:t>7．</w:t>
      </w:r>
      <w:r>
        <w:rPr>
          <w:rFonts w:ascii="黑体" w:hAnsi="宋体" w:eastAsia="黑体"/>
          <w:kern w:val="2"/>
          <w:lang w:eastAsia="zh-CN"/>
        </w:rPr>
        <w:t>投标文件的修改和撤销</w:t>
      </w:r>
    </w:p>
    <w:p>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1</w:t>
      </w:r>
      <w:r>
        <w:rPr>
          <w:rFonts w:ascii="宋体" w:hAnsi="宋体" w:eastAsia="宋体"/>
          <w:kern w:val="2"/>
          <w:sz w:val="21"/>
          <w:lang w:eastAsia="zh-CN"/>
        </w:rPr>
        <w:t>投标方在提交投标文件后可对其投标文件进行修改</w:t>
      </w:r>
      <w:r>
        <w:rPr>
          <w:rFonts w:hint="eastAsia" w:ascii="宋体" w:hAnsi="宋体" w:eastAsia="宋体"/>
          <w:kern w:val="2"/>
          <w:sz w:val="21"/>
          <w:lang w:eastAsia="zh-CN"/>
        </w:rPr>
        <w:t>并重新上传投标文件</w:t>
      </w:r>
      <w:r>
        <w:rPr>
          <w:rFonts w:ascii="宋体" w:hAnsi="宋体" w:eastAsia="宋体"/>
          <w:kern w:val="2"/>
          <w:sz w:val="21"/>
          <w:lang w:eastAsia="zh-CN"/>
        </w:rPr>
        <w:t>或</w:t>
      </w:r>
      <w:r>
        <w:rPr>
          <w:rFonts w:hint="eastAsia" w:ascii="宋体" w:hAnsi="宋体" w:eastAsia="宋体"/>
          <w:kern w:val="2"/>
          <w:sz w:val="21"/>
          <w:lang w:eastAsia="zh-CN"/>
        </w:rPr>
        <w:t>在网上进行</w:t>
      </w:r>
      <w:r>
        <w:rPr>
          <w:rFonts w:ascii="宋体" w:hAnsi="宋体" w:eastAsia="宋体"/>
          <w:kern w:val="2"/>
          <w:sz w:val="21"/>
          <w:lang w:eastAsia="zh-CN"/>
        </w:rPr>
        <w:t>撤销</w:t>
      </w:r>
      <w:r>
        <w:rPr>
          <w:rFonts w:hint="eastAsia" w:ascii="宋体" w:hAnsi="宋体" w:eastAsia="宋体"/>
          <w:kern w:val="2"/>
          <w:sz w:val="21"/>
          <w:lang w:eastAsia="zh-CN"/>
        </w:rPr>
        <w:t>投标的操作</w:t>
      </w:r>
      <w:r>
        <w:rPr>
          <w:rFonts w:ascii="宋体" w:hAnsi="宋体" w:eastAsia="宋体"/>
          <w:kern w:val="2"/>
          <w:sz w:val="21"/>
          <w:lang w:eastAsia="zh-CN"/>
        </w:rPr>
        <w:t>。</w:t>
      </w:r>
    </w:p>
    <w:p>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2</w:t>
      </w:r>
      <w:r>
        <w:rPr>
          <w:rFonts w:ascii="宋体" w:hAnsi="宋体" w:eastAsia="宋体"/>
          <w:kern w:val="2"/>
          <w:sz w:val="21"/>
          <w:lang w:eastAsia="zh-CN"/>
        </w:rPr>
        <w:t>投标截止时间以后不得修改投标文件。</w:t>
      </w:r>
    </w:p>
    <w:p>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3从投标截止期至投标人在投标文件中确定的投标有效期之间的这段时间内，投标人不得撤回其投标。</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109"/>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开标</w:t>
      </w:r>
    </w:p>
    <w:p>
      <w:pPr>
        <w:widowControl w:val="0"/>
        <w:jc w:val="both"/>
        <w:rPr>
          <w:rFonts w:ascii="黑体" w:hAnsi="宋体" w:eastAsia="黑体"/>
          <w:kern w:val="2"/>
          <w:lang w:eastAsia="zh-CN"/>
        </w:rPr>
      </w:pPr>
      <w:r>
        <w:rPr>
          <w:rFonts w:hint="eastAsia" w:ascii="黑体" w:hAnsi="宋体" w:eastAsia="黑体"/>
          <w:kern w:val="2"/>
          <w:lang w:eastAsia="zh-CN"/>
        </w:rPr>
        <w:t>28．开标</w:t>
      </w:r>
    </w:p>
    <w:p>
      <w:pPr>
        <w:widowControl w:val="0"/>
        <w:ind w:firstLine="359" w:firstLineChars="171"/>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widowControl w:val="0"/>
        <w:ind w:firstLine="315" w:firstLineChars="150"/>
        <w:jc w:val="both"/>
        <w:rPr>
          <w:rFonts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hAnsi="宋体" w:eastAsia="宋体"/>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评审要求</w:t>
      </w:r>
    </w:p>
    <w:p>
      <w:pPr>
        <w:widowControl w:val="0"/>
        <w:jc w:val="both"/>
        <w:rPr>
          <w:rFonts w:ascii="黑体" w:hAnsi="宋体" w:eastAsia="黑体"/>
          <w:kern w:val="2"/>
          <w:lang w:eastAsia="zh-CN"/>
        </w:rPr>
      </w:pPr>
      <w:r>
        <w:rPr>
          <w:rFonts w:hint="eastAsia" w:ascii="黑体" w:hAnsi="宋体" w:eastAsia="黑体"/>
          <w:kern w:val="2"/>
          <w:lang w:eastAsia="zh-CN"/>
        </w:rPr>
        <w:t>29．评审委员会组成</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29.1网上开标结束后召开评审会议，</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由政府集中采购机构依法组建，负责评审活动。</w:t>
      </w:r>
    </w:p>
    <w:p>
      <w:pPr>
        <w:widowControl w:val="0"/>
        <w:ind w:firstLine="411" w:firstLineChars="196"/>
        <w:jc w:val="both"/>
        <w:rPr>
          <w:rFonts w:hint="eastAsia" w:ascii="宋体" w:hAnsi="宋体" w:eastAsia="宋体"/>
          <w:kern w:val="2"/>
          <w:sz w:val="21"/>
          <w:lang w:eastAsia="zh-CN"/>
        </w:rPr>
      </w:pPr>
      <w:bookmarkStart w:id="110" w:name="_Hlk72436580"/>
      <w:r>
        <w:rPr>
          <w:rFonts w:hint="eastAsia" w:ascii="宋体" w:hAnsi="宋体" w:eastAsia="宋体"/>
          <w:kern w:val="2"/>
          <w:sz w:val="21"/>
          <w:lang w:eastAsia="zh-CN"/>
        </w:rPr>
        <w:t>评审委员会由采购人代表和评审专家组成，成员人数应当为5人以上单数（部分条件下为7人以上单数），其中评审专家不得少于成员总数的三分之二。</w:t>
      </w:r>
      <w:bookmarkEnd w:id="110"/>
      <w:r>
        <w:rPr>
          <w:rFonts w:hint="eastAsia" w:ascii="宋体" w:hAnsi="宋体" w:eastAsia="宋体"/>
          <w:kern w:val="2"/>
          <w:sz w:val="21"/>
          <w:lang w:eastAsia="zh-CN"/>
        </w:rPr>
        <w:t>评定</w:t>
      </w:r>
      <w:r>
        <w:rPr>
          <w:rFonts w:hint="eastAsia" w:eastAsia="宋体"/>
          <w:kern w:val="2"/>
          <w:sz w:val="21"/>
          <w:lang w:eastAsia="zh-CN"/>
        </w:rPr>
        <w:t>分离项目</w:t>
      </w:r>
      <w:r>
        <w:rPr>
          <w:rFonts w:eastAsia="宋体"/>
          <w:kern w:val="2"/>
          <w:sz w:val="21"/>
          <w:lang w:eastAsia="zh-CN"/>
        </w:rPr>
        <w:t>评审专家</w:t>
      </w:r>
      <w:r>
        <w:rPr>
          <w:rFonts w:hint="eastAsia" w:eastAsia="宋体"/>
          <w:kern w:val="2"/>
          <w:sz w:val="21"/>
          <w:lang w:eastAsia="zh-CN"/>
        </w:rPr>
        <w:t>均</w:t>
      </w:r>
      <w:r>
        <w:rPr>
          <w:rFonts w:eastAsia="宋体"/>
          <w:kern w:val="2"/>
          <w:sz w:val="21"/>
          <w:lang w:eastAsia="zh-CN"/>
        </w:rPr>
        <w:t>由</w:t>
      </w:r>
      <w:r>
        <w:rPr>
          <w:rFonts w:hint="eastAsia" w:eastAsia="宋体"/>
          <w:kern w:val="2"/>
          <w:sz w:val="21"/>
          <w:lang w:eastAsia="zh-CN"/>
        </w:rPr>
        <w:t>评审专家组成。</w:t>
      </w:r>
      <w:r>
        <w:rPr>
          <w:rFonts w:hint="eastAsia" w:ascii="宋体" w:hAnsi="宋体" w:eastAsia="宋体"/>
          <w:kern w:val="2"/>
          <w:sz w:val="21"/>
          <w:szCs w:val="21"/>
          <w:lang w:eastAsia="zh-CN"/>
        </w:rPr>
        <w:t>评审专家一般是</w:t>
      </w:r>
      <w:r>
        <w:rPr>
          <w:rFonts w:hint="eastAsia" w:ascii="宋体" w:hAnsi="宋体" w:eastAsia="宋体"/>
          <w:kern w:val="2"/>
          <w:sz w:val="21"/>
          <w:lang w:eastAsia="zh-CN"/>
        </w:rPr>
        <w:t>从深圳市政府采购评审专家库中随机抽取。采购人代表须持本单位签发的《评审授权书》参加评审。</w:t>
      </w:r>
    </w:p>
    <w:p>
      <w:pPr>
        <w:widowControl w:val="0"/>
        <w:spacing w:line="360" w:lineRule="auto"/>
        <w:ind w:firstLine="422" w:firstLineChars="200"/>
        <w:jc w:val="both"/>
        <w:rPr>
          <w:rFonts w:hint="eastAsia" w:ascii="宋体" w:hAnsi="宋体" w:eastAsia="宋体"/>
          <w:b/>
          <w:bCs/>
          <w:color w:val="FF0000"/>
          <w:kern w:val="2"/>
          <w:sz w:val="21"/>
          <w:lang w:eastAsia="zh-CN"/>
        </w:rPr>
      </w:pPr>
      <w:r>
        <w:rPr>
          <w:rFonts w:hint="eastAsia" w:ascii="宋体" w:hAnsi="宋体" w:eastAsia="宋体"/>
          <w:b/>
          <w:bCs/>
          <w:color w:val="FF0000"/>
          <w:kern w:val="2"/>
          <w:sz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29.2评审定标应当遵循公平、公正、科学、择优的原则。</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29.3评审活动依法进行，任何单位和个人不得非法干预评标过程和结果。</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29.4评审过程中不允许违背评标程序或采用招标文件未载明的评标方法或评标因素进行评标。</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lang w:eastAsia="zh-CN"/>
        </w:rPr>
        <w:t>信息公开的内容除外</w:t>
      </w:r>
      <w:r>
        <w:rPr>
          <w:rFonts w:hint="eastAsia" w:ascii="宋体" w:hAnsi="宋体" w:eastAsia="宋体"/>
          <w:bCs/>
          <w:kern w:val="2"/>
          <w:sz w:val="21"/>
          <w:lang w:eastAsia="zh-CN"/>
        </w:rPr>
        <w:t>）。</w:t>
      </w:r>
    </w:p>
    <w:p>
      <w:pPr>
        <w:widowControl w:val="0"/>
        <w:jc w:val="both"/>
        <w:rPr>
          <w:rFonts w:ascii="黑体" w:hAnsi="宋体" w:eastAsia="黑体"/>
          <w:kern w:val="2"/>
          <w:lang w:eastAsia="zh-CN"/>
        </w:rPr>
      </w:pPr>
      <w:r>
        <w:rPr>
          <w:rFonts w:hint="eastAsia" w:ascii="黑体" w:hAnsi="宋体" w:eastAsia="黑体"/>
          <w:kern w:val="2"/>
          <w:lang w:eastAsia="zh-CN"/>
        </w:rPr>
        <w:t>30．向评审委员会提供的资料</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30.1公开发布的招标文件，包括图纸、服务清单、答疑文件等；</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30.2其他评标必须的资料。</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30.3</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应当认真研究招标文件，至少应了解熟悉以下内容：</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（1）招标的目的；</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（2）招标项目需求的范围和性质；</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（3）招标文件规定的投标人的资格、财政预算限额、商务条款；</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（4）招标文件规定的评标程序、评标方法和评标因素；</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（5）招标文件所列示的资格性审查表及符合性审查表。</w:t>
      </w:r>
    </w:p>
    <w:p>
      <w:pPr>
        <w:widowControl w:val="0"/>
        <w:jc w:val="both"/>
        <w:rPr>
          <w:rFonts w:ascii="黑体" w:hAnsi="宋体" w:eastAsia="黑体"/>
          <w:kern w:val="2"/>
          <w:lang w:eastAsia="zh-CN"/>
        </w:rPr>
      </w:pPr>
      <w:r>
        <w:rPr>
          <w:rFonts w:hint="eastAsia" w:ascii="黑体" w:hAnsi="宋体" w:eastAsia="黑体"/>
          <w:kern w:val="2"/>
          <w:lang w:eastAsia="zh-CN"/>
        </w:rPr>
        <w:t>31．独立评审</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3</w:t>
      </w:r>
      <w:r>
        <w:rPr>
          <w:rFonts w:ascii="宋体" w:hAnsi="宋体" w:eastAsia="宋体"/>
          <w:bCs/>
          <w:kern w:val="2"/>
          <w:sz w:val="21"/>
          <w:lang w:eastAsia="zh-CN"/>
        </w:rPr>
        <w:t>1</w:t>
      </w:r>
      <w:r>
        <w:rPr>
          <w:rFonts w:hint="eastAsia" w:ascii="宋体" w:hAnsi="宋体" w:eastAsia="宋体"/>
          <w:bCs/>
          <w:kern w:val="2"/>
          <w:sz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ascii="宋体" w:hAnsi="宋体" w:eastAsia="宋体"/>
          <w:bCs/>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评审程序及评审方法</w:t>
      </w:r>
    </w:p>
    <w:p>
      <w:pPr>
        <w:widowControl w:val="0"/>
        <w:jc w:val="both"/>
        <w:rPr>
          <w:rFonts w:ascii="黑体" w:hAnsi="宋体" w:eastAsia="黑体"/>
          <w:kern w:val="2"/>
          <w:lang w:eastAsia="zh-CN"/>
        </w:rPr>
      </w:pPr>
      <w:r>
        <w:rPr>
          <w:rFonts w:hint="eastAsia" w:ascii="黑体" w:hAnsi="宋体" w:eastAsia="黑体"/>
          <w:kern w:val="2"/>
          <w:lang w:eastAsia="zh-CN"/>
        </w:rPr>
        <w:t>32．投标文件初审</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32.1投标文件初审包括资格性审查和符合性审查。</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资格性审查：依据法律法规和招标文件的规定，对投标文件中的资格证明等进行审查，以确定投标供应商是否具备投标资格。</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符合性审查：依据招标文件的规定，对投标文件的有效性、完整性和对招标文件的响应程度进行审查，以确定是否满足符合性审查的要求。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32.2 投标文件初审内容请详见《资格性审查表》和《符合性审查表》部分。投标人若有一条审查不通过则按投标无效处理。</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32.3 投标文件初审中关于供应商家数的计算:</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kern w:val="2"/>
          <w:sz w:val="21"/>
          <w:szCs w:val="21"/>
          <w:lang w:eastAsia="zh-CN"/>
        </w:rPr>
        <w:t>评审委员会</w:t>
      </w:r>
      <w:r>
        <w:rPr>
          <w:rFonts w:hint="eastAsia" w:ascii="宋体" w:hAnsi="宋体" w:eastAsia="宋体"/>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1" w:firstLineChars="196"/>
        <w:jc w:val="both"/>
        <w:rPr>
          <w:rFonts w:ascii="宋体" w:hAnsi="宋体" w:eastAsia="宋体"/>
          <w:bCs/>
          <w:kern w:val="2"/>
          <w:sz w:val="21"/>
          <w:lang w:eastAsia="zh-CN"/>
        </w:rPr>
      </w:pPr>
      <w:r>
        <w:rPr>
          <w:rFonts w:hint="eastAsia" w:ascii="宋体" w:hAnsi="宋体" w:eastAsia="宋体"/>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32.4投标人投标文件作无效处理的情形，具体包括但不限于以下：</w:t>
      </w:r>
    </w:p>
    <w:p>
      <w:pPr>
        <w:widowControl w:val="0"/>
        <w:ind w:firstLine="411" w:firstLineChars="196"/>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pPr>
        <w:widowControl w:val="0"/>
        <w:ind w:firstLine="411" w:firstLineChars="196"/>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32.4.3不同投标人的投标文件载明的项目管理成员或者联系人员为同一人；</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32.4.4不同投标人的投标文件异常一致或者投标报价呈规律性差异；</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32.4.5</w:t>
      </w:r>
      <w:r>
        <w:rPr>
          <w:rFonts w:ascii="宋体" w:hAnsi="宋体" w:eastAsia="宋体"/>
          <w:kern w:val="2"/>
          <w:sz w:val="21"/>
          <w:lang w:eastAsia="zh-CN"/>
        </w:rPr>
        <w:t>不同投标供应商的投标文件或部分投标文件相互混装</w:t>
      </w:r>
      <w:r>
        <w:rPr>
          <w:rFonts w:hint="eastAsia" w:ascii="宋体" w:hAnsi="宋体" w:eastAsia="宋体"/>
          <w:kern w:val="2"/>
          <w:sz w:val="21"/>
          <w:lang w:eastAsia="zh-CN"/>
        </w:rPr>
        <w:t>；</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32.4.6投标供应商之间相互约定给予未中标的供应商利益补偿；</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32.4.8不同投标供应商的投标文件内容存在非正常一致；</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32.4.9在同一单位工作人员为两家以上（含两家）供应商进行同一项投标活动；</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32.4.10主管部门依照法律、法规认定的其他情形。</w:t>
      </w:r>
    </w:p>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hAnsi="宋体" w:eastAsia="黑体"/>
          <w:kern w:val="2"/>
          <w:lang w:eastAsia="zh-CN"/>
        </w:rPr>
      </w:pPr>
      <w:r>
        <w:rPr>
          <w:rFonts w:hint="eastAsia" w:ascii="黑体" w:hAnsi="宋体" w:eastAsia="黑体"/>
          <w:kern w:val="2"/>
          <w:lang w:eastAsia="zh-CN"/>
        </w:rPr>
        <w:t>33．澄清有关问题</w:t>
      </w:r>
    </w:p>
    <w:p>
      <w:pPr>
        <w:widowControl w:val="0"/>
        <w:ind w:firstLine="411" w:firstLineChars="196"/>
        <w:jc w:val="both"/>
        <w:rPr>
          <w:rFonts w:ascii="宋体" w:hAnsi="宋体" w:eastAsia="宋体"/>
          <w:kern w:val="2"/>
          <w:sz w:val="21"/>
          <w:lang w:eastAsia="zh-CN"/>
        </w:rPr>
      </w:pPr>
      <w:bookmarkStart w:id="111" w:name="_Hlk71407321"/>
      <w:r>
        <w:rPr>
          <w:rFonts w:hint="eastAsia" w:ascii="宋体" w:hAnsi="宋体" w:eastAsia="宋体"/>
          <w:kern w:val="2"/>
          <w:sz w:val="21"/>
          <w:lang w:eastAsia="zh-CN"/>
        </w:rPr>
        <w:t>3</w:t>
      </w:r>
      <w:r>
        <w:rPr>
          <w:rFonts w:ascii="宋体" w:hAnsi="宋体" w:eastAsia="宋体"/>
          <w:kern w:val="2"/>
          <w:sz w:val="21"/>
          <w:lang w:eastAsia="zh-CN"/>
        </w:rPr>
        <w:t>3.1</w:t>
      </w:r>
      <w:r>
        <w:rPr>
          <w:rFonts w:hint="eastAsia" w:ascii="宋体" w:hAnsi="宋体"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lang w:eastAsia="zh-CN"/>
        </w:rPr>
        <w:t>，评审委员会有权进行评判，但对同一条款的评判应适用于每个投标人。</w:t>
      </w:r>
      <w:bookmarkEnd w:id="111"/>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应当修改招标文件，重新组织采购活动。</w:t>
      </w:r>
    </w:p>
    <w:p>
      <w:pPr>
        <w:widowControl w:val="0"/>
        <w:ind w:firstLine="411" w:firstLineChars="196"/>
        <w:jc w:val="both"/>
        <w:rPr>
          <w:rFonts w:ascii="宋体" w:hAnsi="宋体" w:eastAsia="宋体"/>
          <w:kern w:val="2"/>
          <w:sz w:val="21"/>
          <w:lang w:eastAsia="zh-CN"/>
        </w:rPr>
      </w:pPr>
      <w:r>
        <w:rPr>
          <w:rFonts w:ascii="宋体" w:hAnsi="宋体" w:eastAsia="宋体"/>
          <w:kern w:val="2"/>
          <w:sz w:val="21"/>
          <w:lang w:eastAsia="zh-CN"/>
        </w:rPr>
        <w:t>33.3</w:t>
      </w:r>
      <w:r>
        <w:rPr>
          <w:rFonts w:hint="eastAsia" w:ascii="宋体" w:hAnsi="宋体" w:eastAsia="宋体"/>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jc w:val="both"/>
        <w:rPr>
          <w:rFonts w:ascii="黑体" w:hAnsi="宋体" w:eastAsia="黑体"/>
          <w:kern w:val="2"/>
          <w:lang w:eastAsia="zh-CN"/>
        </w:rPr>
      </w:pPr>
      <w:bookmarkStart w:id="112" w:name="_Toc73521581"/>
      <w:bookmarkStart w:id="113" w:name="_Toc100052400"/>
      <w:bookmarkStart w:id="114" w:name="_Toc73517673"/>
      <w:bookmarkStart w:id="115" w:name="_Toc73521669"/>
      <w:bookmarkStart w:id="116" w:name="_Toc73518151"/>
      <w:r>
        <w:rPr>
          <w:rFonts w:hint="eastAsia" w:ascii="黑体" w:hAnsi="宋体" w:eastAsia="黑体"/>
          <w:kern w:val="2"/>
          <w:lang w:eastAsia="zh-CN"/>
        </w:rPr>
        <w:t>34．错误的修正</w:t>
      </w:r>
      <w:bookmarkEnd w:id="112"/>
      <w:bookmarkEnd w:id="113"/>
      <w:bookmarkEnd w:id="114"/>
      <w:bookmarkEnd w:id="115"/>
      <w:bookmarkEnd w:id="116"/>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hAnsi="宋体" w:eastAsia="黑体"/>
          <w:kern w:val="2"/>
          <w:lang w:eastAsia="zh-CN"/>
        </w:rPr>
      </w:pPr>
      <w:r>
        <w:rPr>
          <w:rFonts w:hint="eastAsia" w:ascii="黑体" w:hAnsi="宋体" w:eastAsia="黑体"/>
          <w:kern w:val="2"/>
          <w:lang w:eastAsia="zh-CN"/>
        </w:rPr>
        <w:t>35．投标文件的比较与评价</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hAnsi="宋体" w:eastAsia="黑体"/>
          <w:kern w:val="2"/>
          <w:lang w:eastAsia="zh-CN"/>
        </w:rPr>
      </w:pPr>
      <w:r>
        <w:rPr>
          <w:rFonts w:hint="eastAsia" w:ascii="黑体" w:hAnsi="宋体" w:eastAsia="黑体"/>
          <w:kern w:val="2"/>
          <w:lang w:eastAsia="zh-CN"/>
        </w:rPr>
        <w:t>36. 实地考察</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36.1在评审期间，评审委员会根据招标文件规定（详见“一、对通用条款的补充内容”），有权对本项目的投标人开展实地考察，投标人需时刻做好接收实地考察的准备。</w:t>
      </w:r>
    </w:p>
    <w:p>
      <w:pPr>
        <w:widowControl w:val="0"/>
        <w:jc w:val="both"/>
        <w:rPr>
          <w:rFonts w:ascii="黑体" w:hAnsi="宋体" w:eastAsia="黑体"/>
          <w:kern w:val="2"/>
          <w:lang w:eastAsia="zh-CN"/>
        </w:rPr>
      </w:pPr>
      <w:r>
        <w:rPr>
          <w:rFonts w:hint="eastAsia" w:ascii="黑体" w:hAnsi="宋体" w:eastAsia="黑体"/>
          <w:kern w:val="2"/>
          <w:lang w:eastAsia="zh-CN"/>
        </w:rPr>
        <w:t>37．评审方法</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11" w:firstLineChars="196"/>
        <w:jc w:val="both"/>
        <w:rPr>
          <w:rFonts w:hint="eastAsia" w:ascii="ˎ̥" w:hAnsi="ˎ̥" w:eastAsia="宋体"/>
          <w:kern w:val="2"/>
          <w:sz w:val="21"/>
          <w:lang w:eastAsia="zh-CN"/>
        </w:rPr>
      </w:pPr>
      <w:bookmarkStart w:id="117" w:name="_Hlk72438142"/>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bookmarkEnd w:id="117"/>
      <w:r>
        <w:rPr>
          <w:rFonts w:hint="eastAsia" w:ascii="ˎ̥" w:hAnsi="ˎ̥" w:eastAsia="宋体"/>
          <w:kern w:val="2"/>
          <w:sz w:val="21"/>
          <w:lang w:eastAsia="zh-CN"/>
        </w:rPr>
        <w:t>。</w:t>
      </w:r>
    </w:p>
    <w:p>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37.2本项目采用的评审方法见本项目招标文件第一册“专用条款”的相关内容。</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37.4重新组建评审委员会的情形</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ascii="宋体" w:hAnsi="宋体" w:eastAsia="宋体"/>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定标及公示</w:t>
      </w:r>
    </w:p>
    <w:p>
      <w:pPr>
        <w:widowControl w:val="0"/>
        <w:jc w:val="both"/>
        <w:rPr>
          <w:rFonts w:ascii="黑体" w:hAnsi="宋体" w:eastAsia="黑体"/>
          <w:kern w:val="2"/>
          <w:lang w:eastAsia="zh-CN"/>
        </w:rPr>
      </w:pPr>
      <w:r>
        <w:rPr>
          <w:rFonts w:hint="eastAsia" w:ascii="黑体" w:hAnsi="宋体" w:eastAsia="黑体"/>
          <w:kern w:val="2"/>
          <w:lang w:eastAsia="zh-CN"/>
        </w:rPr>
        <w:t>38．定标方法</w:t>
      </w:r>
    </w:p>
    <w:p>
      <w:pPr>
        <w:widowControl w:val="0"/>
        <w:ind w:firstLine="411" w:firstLineChars="196"/>
        <w:jc w:val="both"/>
        <w:rPr>
          <w:rFonts w:ascii="宋体" w:hAnsi="宋体" w:eastAsia="宋体"/>
          <w:kern w:val="2"/>
          <w:sz w:val="21"/>
          <w:szCs w:val="21"/>
          <w:lang w:eastAsia="zh-CN"/>
        </w:rPr>
      </w:pPr>
      <w:bookmarkStart w:id="118" w:name="_Hlk73782795"/>
      <w:r>
        <w:rPr>
          <w:rFonts w:hint="eastAsia" w:ascii="宋体" w:hAnsi="宋体" w:eastAsia="宋体"/>
          <w:kern w:val="2"/>
          <w:sz w:val="21"/>
          <w:szCs w:val="21"/>
          <w:lang w:eastAsia="zh-CN"/>
        </w:rPr>
        <w:t>38.1非评定分离项目定标方法</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1" w:firstLineChars="196"/>
        <w:jc w:val="both"/>
        <w:rPr>
          <w:rFonts w:ascii="ˎ̥" w:hAnsi="ˎ̥" w:eastAsia="宋体"/>
          <w:kern w:val="2"/>
          <w:sz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w:t>
      </w:r>
      <w:bookmarkStart w:id="119" w:name="_Hlk73821177"/>
      <w:r>
        <w:rPr>
          <w:rFonts w:hint="eastAsia" w:ascii="ˎ̥" w:hAnsi="ˎ̥" w:eastAsia="宋体"/>
          <w:kern w:val="2"/>
          <w:sz w:val="21"/>
          <w:lang w:eastAsia="zh-CN"/>
        </w:rPr>
        <w:t>中标供应商</w:t>
      </w:r>
      <w:r>
        <w:rPr>
          <w:rFonts w:ascii="ˎ̥" w:hAnsi="ˎ̥" w:eastAsia="宋体"/>
          <w:kern w:val="2"/>
          <w:sz w:val="21"/>
          <w:lang w:eastAsia="zh-CN"/>
        </w:rPr>
        <w:t>（</w:t>
      </w:r>
      <w:r>
        <w:rPr>
          <w:rFonts w:hint="eastAsia" w:ascii="ˎ̥" w:hAnsi="ˎ̥" w:eastAsia="宋体"/>
          <w:kern w:val="2"/>
          <w:sz w:val="21"/>
          <w:lang w:eastAsia="zh-CN"/>
        </w:rPr>
        <w:t>排名</w:t>
      </w:r>
      <w:r>
        <w:rPr>
          <w:rFonts w:ascii="ˎ̥" w:hAnsi="ˎ̥" w:eastAsia="宋体"/>
          <w:kern w:val="2"/>
          <w:sz w:val="21"/>
          <w:lang w:eastAsia="zh-CN"/>
        </w:rPr>
        <w:t>第二</w:t>
      </w:r>
      <w:r>
        <w:rPr>
          <w:rFonts w:hint="eastAsia" w:ascii="ˎ̥" w:hAnsi="ˎ̥" w:eastAsia="宋体"/>
          <w:kern w:val="2"/>
          <w:sz w:val="21"/>
          <w:lang w:eastAsia="zh-CN"/>
        </w:rPr>
        <w:t>的投标人为第一替补中标候选人、排名</w:t>
      </w:r>
      <w:r>
        <w:rPr>
          <w:rFonts w:ascii="ˎ̥" w:hAnsi="ˎ̥" w:eastAsia="宋体"/>
          <w:kern w:val="2"/>
          <w:sz w:val="21"/>
          <w:lang w:eastAsia="zh-CN"/>
        </w:rPr>
        <w:t>第</w:t>
      </w:r>
      <w:r>
        <w:rPr>
          <w:rFonts w:hint="eastAsia" w:ascii="ˎ̥" w:hAnsi="ˎ̥" w:eastAsia="宋体"/>
          <w:kern w:val="2"/>
          <w:sz w:val="21"/>
          <w:lang w:eastAsia="zh-CN"/>
        </w:rPr>
        <w:t>三的投标人为第二替补中标候选人</w:t>
      </w:r>
      <w:bookmarkEnd w:id="119"/>
      <w:r>
        <w:rPr>
          <w:rFonts w:ascii="ˎ̥" w:hAnsi="ˎ̥" w:eastAsia="宋体"/>
          <w:kern w:val="2"/>
          <w:sz w:val="21"/>
          <w:lang w:eastAsia="zh-CN"/>
        </w:rPr>
        <w:t>）。</w:t>
      </w:r>
    </w:p>
    <w:p>
      <w:pPr>
        <w:widowControl w:val="0"/>
        <w:ind w:firstLine="411" w:firstLineChars="196"/>
        <w:jc w:val="both"/>
        <w:rPr>
          <w:rFonts w:ascii="ˎ̥" w:hAnsi="ˎ̥" w:eastAsia="宋体"/>
          <w:kern w:val="2"/>
          <w:sz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kern w:val="2"/>
          <w:sz w:val="21"/>
          <w:lang w:eastAsia="zh-CN"/>
        </w:rPr>
        <w:t>为中标供应商</w:t>
      </w:r>
      <w:r>
        <w:rPr>
          <w:rFonts w:ascii="ˎ̥" w:hAnsi="ˎ̥" w:eastAsia="宋体"/>
          <w:kern w:val="2"/>
          <w:sz w:val="21"/>
          <w:lang w:eastAsia="zh-CN"/>
        </w:rPr>
        <w:t>（</w:t>
      </w:r>
      <w:r>
        <w:rPr>
          <w:rFonts w:hint="eastAsia" w:ascii="ˎ̥" w:hAnsi="ˎ̥" w:eastAsia="宋体"/>
          <w:kern w:val="2"/>
          <w:sz w:val="21"/>
          <w:lang w:eastAsia="zh-CN"/>
        </w:rPr>
        <w:t>排名</w:t>
      </w:r>
      <w:r>
        <w:rPr>
          <w:rFonts w:ascii="ˎ̥" w:hAnsi="ˎ̥" w:eastAsia="宋体"/>
          <w:kern w:val="2"/>
          <w:sz w:val="21"/>
          <w:lang w:eastAsia="zh-CN"/>
        </w:rPr>
        <w:t>第二</w:t>
      </w:r>
      <w:r>
        <w:rPr>
          <w:rFonts w:hint="eastAsia" w:ascii="ˎ̥" w:hAnsi="ˎ̥" w:eastAsia="宋体"/>
          <w:kern w:val="2"/>
          <w:sz w:val="21"/>
          <w:lang w:eastAsia="zh-CN"/>
        </w:rPr>
        <w:t>的投标人为第一替补中标候选人、排名</w:t>
      </w:r>
      <w:r>
        <w:rPr>
          <w:rFonts w:ascii="ˎ̥" w:hAnsi="ˎ̥" w:eastAsia="宋体"/>
          <w:kern w:val="2"/>
          <w:sz w:val="21"/>
          <w:lang w:eastAsia="zh-CN"/>
        </w:rPr>
        <w:t>第</w:t>
      </w:r>
      <w:r>
        <w:rPr>
          <w:rFonts w:hint="eastAsia" w:ascii="ˎ̥" w:hAnsi="ˎ̥" w:eastAsia="宋体"/>
          <w:kern w:val="2"/>
          <w:sz w:val="21"/>
          <w:lang w:eastAsia="zh-CN"/>
        </w:rPr>
        <w:t>三的投标人为第二替补中标候选人</w:t>
      </w:r>
      <w:r>
        <w:rPr>
          <w:rFonts w:ascii="ˎ̥" w:hAnsi="ˎ̥" w:eastAsia="宋体"/>
          <w:kern w:val="2"/>
          <w:sz w:val="21"/>
          <w:lang w:eastAsia="zh-CN"/>
        </w:rPr>
        <w:t>）。</w:t>
      </w:r>
      <w:r>
        <w:rPr>
          <w:rFonts w:hint="eastAsia" w:ascii="ˎ̥" w:hAnsi="ˎ̥" w:eastAsia="宋体"/>
          <w:kern w:val="2"/>
          <w:sz w:val="21"/>
          <w:lang w:eastAsia="zh-CN"/>
        </w:rPr>
        <w:t>出现</w:t>
      </w:r>
      <w:r>
        <w:rPr>
          <w:rFonts w:ascii="ˎ̥" w:hAnsi="ˎ̥" w:eastAsia="宋体"/>
          <w:kern w:val="2"/>
          <w:sz w:val="21"/>
          <w:lang w:eastAsia="zh-CN"/>
        </w:rPr>
        <w:t>得分且投标报价相同的并列</w:t>
      </w:r>
      <w:r>
        <w:rPr>
          <w:rFonts w:hint="eastAsia" w:ascii="ˎ̥" w:hAnsi="ˎ̥" w:eastAsia="宋体"/>
          <w:kern w:val="2"/>
          <w:sz w:val="21"/>
          <w:lang w:eastAsia="zh-CN"/>
        </w:rPr>
        <w:t>情况时，采取随机抽取的方式确定，具体操作办法及流程由评审委员会确定。</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1" w:firstLineChars="196"/>
        <w:jc w:val="both"/>
        <w:rPr>
          <w:rFonts w:eastAsia="宋体"/>
          <w:kern w:val="2"/>
          <w:sz w:val="21"/>
          <w:lang w:eastAsia="zh-CN"/>
        </w:rPr>
      </w:pPr>
      <w:r>
        <w:rPr>
          <w:rFonts w:ascii="宋体" w:hAnsi="宋体" w:eastAsia="宋体"/>
          <w:kern w:val="2"/>
          <w:sz w:val="21"/>
          <w:szCs w:val="21"/>
          <w:lang w:eastAsia="zh-CN"/>
        </w:rPr>
        <w:t xml:space="preserve">38.2.2 </w:t>
      </w:r>
      <w:bookmarkStart w:id="120" w:name="_Hlk71469733"/>
      <w:r>
        <w:rPr>
          <w:rFonts w:eastAsia="宋体"/>
          <w:kern w:val="2"/>
          <w:sz w:val="21"/>
          <w:lang w:eastAsia="zh-CN"/>
        </w:rPr>
        <w:t>适用评定分离的政府采购项目，采用综合评分法评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121" w:name="_Hlk71469688"/>
      <w:r>
        <w:rPr>
          <w:rFonts w:eastAsia="宋体"/>
          <w:kern w:val="2"/>
          <w:sz w:val="21"/>
          <w:lang w:eastAsia="zh-CN"/>
        </w:rPr>
        <w:t>适用评定分离的政府采购项目，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120"/>
      <w:bookmarkEnd w:id="121"/>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政府集中采购机构。具体定标程序及相关要求以按照《深圳市财政局关于&lt;深圳市政府采购评标定标分离管理办法&gt;续期的通知》（深财规〔2023〕1号）执行。</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118"/>
    </w:p>
    <w:p>
      <w:pPr>
        <w:widowControl w:val="0"/>
        <w:jc w:val="both"/>
        <w:rPr>
          <w:rFonts w:ascii="黑体" w:hAnsi="宋体" w:eastAsia="黑体"/>
          <w:kern w:val="2"/>
          <w:lang w:eastAsia="zh-CN"/>
        </w:rPr>
      </w:pPr>
      <w:r>
        <w:rPr>
          <w:rFonts w:hint="eastAsia" w:ascii="黑体" w:hAnsi="宋体" w:eastAsia="黑体"/>
          <w:kern w:val="2"/>
          <w:lang w:eastAsia="zh-CN"/>
        </w:rPr>
        <w:t>39．编写评审报告</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hAnsi="宋体" w:eastAsia="黑体"/>
          <w:kern w:val="2"/>
          <w:lang w:eastAsia="zh-CN"/>
        </w:rPr>
      </w:pPr>
      <w:r>
        <w:rPr>
          <w:rFonts w:hint="eastAsia" w:ascii="黑体" w:hAnsi="宋体" w:eastAsia="黑体"/>
          <w:kern w:val="2"/>
          <w:lang w:eastAsia="zh-CN"/>
        </w:rPr>
        <w:t>40．中标公告</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122" w:name="_Hlk72438709"/>
      <w:r>
        <w:rPr>
          <w:rFonts w:hint="eastAsia" w:ascii="宋体" w:hAnsi="宋体" w:eastAsia="宋体"/>
          <w:kern w:val="2"/>
          <w:sz w:val="21"/>
          <w:szCs w:val="21"/>
          <w:lang w:eastAsia="zh-CN"/>
        </w:rPr>
        <w:t>为体现“公开、公平、公正”的原则，评审结束后经采购人确认（确定）评审结果，政府集中采购机构将在</w:t>
      </w:r>
      <w:r>
        <w:rPr>
          <w:rFonts w:hint="eastAsia" w:ascii="宋体" w:hAnsi="宋体" w:eastAsia="宋体"/>
          <w:b/>
          <w:bCs/>
          <w:kern w:val="2"/>
          <w:sz w:val="21"/>
          <w:szCs w:val="21"/>
          <w:lang w:eastAsia="zh-CN"/>
        </w:rPr>
        <w:t>深圳公共资源交易网（https://szggzy.com/）</w:t>
      </w:r>
      <w:r>
        <w:rPr>
          <w:rFonts w:hint="eastAsia" w:ascii="宋体" w:hAnsi="宋体" w:eastAsia="宋体"/>
          <w:kern w:val="2"/>
          <w:sz w:val="21"/>
          <w:szCs w:val="21"/>
          <w:lang w:eastAsia="zh-CN"/>
        </w:rPr>
        <w:t>上发布中标结果公告。</w:t>
      </w:r>
      <w:bookmarkEnd w:id="122"/>
      <w:bookmarkStart w:id="123" w:name="_Hlk72438751"/>
      <w:r>
        <w:rPr>
          <w:rFonts w:hint="eastAsia" w:ascii="宋体" w:hAnsi="宋体" w:eastAsia="宋体"/>
          <w:kern w:val="2"/>
          <w:sz w:val="21"/>
          <w:szCs w:val="21"/>
          <w:lang w:eastAsia="zh-CN"/>
        </w:rPr>
        <w:t>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提出。 监督电话：0755-83948143。</w:t>
      </w:r>
      <w:r>
        <w:rPr>
          <w:rFonts w:hint="eastAsia" w:ascii="宋体" w:hAnsi="宋体" w:eastAsia="宋体"/>
          <w:kern w:val="2"/>
          <w:sz w:val="21"/>
          <w:szCs w:val="21"/>
          <w:lang w:eastAsia="zh-CN"/>
        </w:rPr>
        <w:t>若在公示期内未提出质疑，则视为认同该评审结果。</w:t>
      </w:r>
    </w:p>
    <w:bookmarkEnd w:id="123"/>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jc w:val="both"/>
        <w:rPr>
          <w:rFonts w:ascii="黑体" w:hAnsi="宋体" w:eastAsia="黑体"/>
          <w:kern w:val="2"/>
          <w:lang w:eastAsia="zh-CN"/>
        </w:rPr>
      </w:pPr>
      <w:r>
        <w:rPr>
          <w:rFonts w:hint="eastAsia" w:ascii="黑体" w:hAnsi="宋体" w:eastAsia="黑体"/>
          <w:kern w:val="2"/>
          <w:lang w:eastAsia="zh-CN"/>
        </w:rPr>
        <w:t>41．中标通知书</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124"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“深圳政府采购智慧平台（http://zfcg.szggzy.com/）”</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124"/>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11" w:firstLineChars="196"/>
        <w:jc w:val="both"/>
        <w:rPr>
          <w:rFonts w:ascii="宋体" w:hAnsi="宋体" w:eastAsia="宋体"/>
          <w:kern w:val="2"/>
          <w:sz w:val="21"/>
          <w:szCs w:val="21"/>
          <w:lang w:eastAsia="zh-CN"/>
        </w:rPr>
      </w:pPr>
      <w:bookmarkStart w:id="125" w:name="_Hlk71407340"/>
      <w:r>
        <w:rPr>
          <w:rFonts w:hint="eastAsia" w:ascii="宋体" w:hAnsi="宋体" w:eastAsia="宋体"/>
          <w:kern w:val="2"/>
          <w:sz w:val="21"/>
          <w:szCs w:val="21"/>
          <w:lang w:eastAsia="zh-CN"/>
        </w:rPr>
        <w:t>41.3因质疑投诉或其它原因导致项目结果变更或采购终止的，政府集中采购机构有权吊销中标通知书。</w:t>
      </w:r>
    </w:p>
    <w:bookmarkEnd w:id="125"/>
    <w:p>
      <w:pPr>
        <w:widowControl w:val="0"/>
        <w:ind w:firstLine="411" w:firstLineChars="196"/>
        <w:jc w:val="both"/>
        <w:rPr>
          <w:rFonts w:ascii="宋体" w:hAnsi="宋体" w:eastAsia="宋体"/>
          <w:kern w:val="2"/>
          <w:sz w:val="21"/>
          <w:szCs w:val="21"/>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公开招标失败的后续处理</w:t>
      </w:r>
    </w:p>
    <w:p>
      <w:pPr>
        <w:widowControl w:val="0"/>
        <w:jc w:val="both"/>
        <w:rPr>
          <w:rFonts w:ascii="黑体" w:hAnsi="宋体" w:eastAsia="黑体"/>
          <w:kern w:val="2"/>
          <w:lang w:eastAsia="zh-CN"/>
        </w:rPr>
      </w:pPr>
      <w:r>
        <w:rPr>
          <w:rFonts w:hint="eastAsia" w:ascii="黑体" w:hAnsi="宋体" w:eastAsia="黑体"/>
          <w:kern w:val="2"/>
          <w:lang w:eastAsia="zh-CN"/>
        </w:rPr>
        <w:t>42．公开招标失败的处理</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（2）根据实际情况需要向同级财政部门提出非公开招标方式申请，经同级财政部门批准，公开招标失败采购项目可转为竞争性谈判或单一来源谈判方式采购。</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pPr>
        <w:widowControl w:val="0"/>
        <w:jc w:val="both"/>
        <w:rPr>
          <w:rFonts w:ascii="宋体" w:hAnsi="宋体" w:eastAsia="宋体"/>
          <w:kern w:val="2"/>
          <w:sz w:val="21"/>
          <w:lang w:eastAsia="zh-CN"/>
        </w:rPr>
      </w:pPr>
      <w:r>
        <w:rPr>
          <w:rFonts w:hint="eastAsia" w:ascii="黑体" w:hAnsi="宋体" w:eastAsia="黑体"/>
          <w:kern w:val="2"/>
          <w:lang w:eastAsia="zh-CN"/>
        </w:rPr>
        <w:t xml:space="preserve">    </w:t>
      </w:r>
      <w:r>
        <w:rPr>
          <w:rFonts w:hint="eastAsia" w:ascii="宋体" w:hAnsi="宋体" w:eastAsia="宋体"/>
          <w:kern w:val="2"/>
          <w:sz w:val="21"/>
          <w:lang w:eastAsia="zh-CN"/>
        </w:rPr>
        <w:t>42.5公开招标失败的采购项目经同级财政部门批准转为竞争性谈判或单一来源谈判方式采购的，按规定要求组织政府采购工作。</w:t>
      </w:r>
    </w:p>
    <w:p>
      <w:pPr>
        <w:widowControl w:val="0"/>
        <w:jc w:val="both"/>
        <w:rPr>
          <w:rFonts w:ascii="黑体" w:hAnsi="宋体" w:eastAsia="黑体"/>
          <w:kern w:val="2"/>
          <w:lang w:eastAsia="zh-CN"/>
        </w:rPr>
      </w:pPr>
    </w:p>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bookmarkStart w:id="126" w:name="_Hlk72439043"/>
      <w:r>
        <w:rPr>
          <w:rFonts w:hint="eastAsia" w:ascii="宋体" w:hAnsi="宋体" w:eastAsia="宋体"/>
          <w:b/>
          <w:bCs/>
          <w:sz w:val="28"/>
          <w:szCs w:val="28"/>
          <w:lang w:eastAsia="zh-CN"/>
        </w:rPr>
        <w:t>合同的授予与备案</w:t>
      </w:r>
      <w:bookmarkEnd w:id="126"/>
    </w:p>
    <w:p>
      <w:pPr>
        <w:widowControl w:val="0"/>
        <w:jc w:val="both"/>
        <w:rPr>
          <w:rFonts w:ascii="黑体" w:hAnsi="宋体" w:eastAsia="黑体"/>
          <w:kern w:val="2"/>
          <w:lang w:eastAsia="zh-CN"/>
        </w:rPr>
      </w:pPr>
      <w:bookmarkStart w:id="127" w:name="_Toc73517679"/>
      <w:bookmarkStart w:id="128" w:name="_Toc100052408"/>
      <w:bookmarkStart w:id="129" w:name="_Toc73521586"/>
      <w:bookmarkStart w:id="130" w:name="_Toc73521674"/>
      <w:bookmarkStart w:id="131" w:name="_Toc73518157"/>
      <w:bookmarkStart w:id="132" w:name="_Hlk72439088"/>
      <w:r>
        <w:rPr>
          <w:rFonts w:hint="eastAsia" w:ascii="黑体" w:hAnsi="宋体" w:eastAsia="黑体"/>
          <w:kern w:val="2"/>
          <w:lang w:eastAsia="zh-CN"/>
        </w:rPr>
        <w:t>43．合同授予标准</w:t>
      </w:r>
      <w:bookmarkEnd w:id="127"/>
      <w:bookmarkEnd w:id="128"/>
      <w:bookmarkEnd w:id="129"/>
      <w:bookmarkEnd w:id="130"/>
      <w:bookmarkEnd w:id="131"/>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jc w:val="both"/>
        <w:rPr>
          <w:rFonts w:ascii="黑体" w:hAnsi="宋体" w:eastAsia="黑体"/>
          <w:kern w:val="2"/>
          <w:lang w:eastAsia="zh-CN"/>
        </w:rPr>
      </w:pPr>
      <w:bookmarkStart w:id="133" w:name="_Toc73517680"/>
      <w:bookmarkStart w:id="134" w:name="_Toc73521675"/>
      <w:bookmarkStart w:id="135" w:name="_Toc73521587"/>
      <w:bookmarkStart w:id="136" w:name="_Toc100052409"/>
      <w:bookmarkStart w:id="137" w:name="_Toc73518158"/>
      <w:r>
        <w:rPr>
          <w:rFonts w:hint="eastAsia" w:ascii="黑体" w:hAnsi="宋体" w:eastAsia="黑体"/>
          <w:kern w:val="2"/>
          <w:lang w:eastAsia="zh-CN"/>
        </w:rPr>
        <w:t>44．</w:t>
      </w:r>
      <w:bookmarkEnd w:id="133"/>
      <w:bookmarkEnd w:id="134"/>
      <w:bookmarkEnd w:id="135"/>
      <w:bookmarkEnd w:id="136"/>
      <w:bookmarkEnd w:id="137"/>
      <w:r>
        <w:rPr>
          <w:rFonts w:hint="eastAsia" w:ascii="黑体" w:hAnsi="宋体" w:eastAsia="黑体"/>
          <w:kern w:val="2"/>
          <w:lang w:eastAsia="zh-CN"/>
        </w:rPr>
        <w:t>接受和拒绝任何或所有投标的权力</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hAnsi="宋体" w:eastAsia="黑体"/>
          <w:kern w:val="2"/>
          <w:lang w:eastAsia="zh-CN"/>
        </w:rPr>
      </w:pPr>
      <w:bookmarkStart w:id="138" w:name="_Toc73521589"/>
      <w:bookmarkStart w:id="139" w:name="_Toc73521677"/>
      <w:bookmarkStart w:id="140" w:name="_Toc100052410"/>
      <w:bookmarkStart w:id="141" w:name="_Toc73517682"/>
      <w:bookmarkStart w:id="142" w:name="_Toc73518160"/>
      <w:r>
        <w:rPr>
          <w:rFonts w:hint="eastAsia" w:ascii="黑体" w:hAnsi="宋体" w:eastAsia="黑体"/>
          <w:kern w:val="2"/>
          <w:lang w:eastAsia="zh-CN"/>
        </w:rPr>
        <w:t>45．合同的签订</w:t>
      </w:r>
      <w:bookmarkEnd w:id="138"/>
      <w:bookmarkEnd w:id="139"/>
      <w:bookmarkEnd w:id="140"/>
      <w:bookmarkEnd w:id="141"/>
      <w:bookmarkEnd w:id="142"/>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w:t>
      </w:r>
      <w:r>
        <w:rPr>
          <w:rFonts w:ascii="宋体" w:hAnsi="宋体" w:eastAsia="宋体"/>
          <w:kern w:val="2"/>
          <w:sz w:val="21"/>
          <w:szCs w:val="21"/>
          <w:lang w:eastAsia="zh-CN"/>
        </w:rPr>
        <w:t>.1</w:t>
      </w:r>
      <w:r>
        <w:rPr>
          <w:rFonts w:hint="eastAsia" w:ascii="宋体" w:hAnsi="宋体" w:eastAsia="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kern w:val="2"/>
          <w:sz w:val="21"/>
          <w:szCs w:val="21"/>
          <w:lang w:eastAsia="zh-CN"/>
        </w:rPr>
        <w:t>；</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pPr>
        <w:widowControl w:val="0"/>
        <w:jc w:val="both"/>
        <w:rPr>
          <w:rFonts w:ascii="黑体" w:hAnsi="宋体" w:eastAsia="黑体"/>
          <w:kern w:val="2"/>
          <w:lang w:eastAsia="zh-CN"/>
        </w:rPr>
      </w:pPr>
      <w:bookmarkStart w:id="143" w:name="_Toc73518161"/>
      <w:bookmarkStart w:id="144" w:name="_Toc73521590"/>
      <w:bookmarkStart w:id="145" w:name="_Toc100052411"/>
      <w:bookmarkStart w:id="146" w:name="_Toc73521678"/>
      <w:bookmarkStart w:id="147" w:name="_Toc73517683"/>
      <w:r>
        <w:rPr>
          <w:rFonts w:hint="eastAsia" w:ascii="黑体" w:hAnsi="宋体" w:eastAsia="黑体"/>
          <w:kern w:val="2"/>
          <w:lang w:eastAsia="zh-CN"/>
        </w:rPr>
        <w:t>46．履约担保</w:t>
      </w:r>
      <w:bookmarkEnd w:id="143"/>
      <w:bookmarkEnd w:id="144"/>
      <w:bookmarkEnd w:id="145"/>
      <w:bookmarkEnd w:id="146"/>
      <w:bookmarkEnd w:id="147"/>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pPr>
        <w:widowControl w:val="0"/>
        <w:jc w:val="both"/>
        <w:rPr>
          <w:rFonts w:ascii="黑体" w:hAnsi="宋体" w:eastAsia="黑体"/>
          <w:kern w:val="2"/>
          <w:lang w:eastAsia="zh-CN"/>
        </w:rPr>
      </w:pPr>
      <w:r>
        <w:rPr>
          <w:rFonts w:hint="eastAsia" w:ascii="黑体" w:hAnsi="宋体" w:eastAsia="黑体"/>
          <w:kern w:val="2"/>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p>
    <w:p>
      <w:pPr>
        <w:widowControl w:val="0"/>
        <w:jc w:val="both"/>
        <w:rPr>
          <w:rFonts w:ascii="黑体" w:hAnsi="宋体" w:eastAsia="黑体"/>
          <w:kern w:val="2"/>
          <w:lang w:eastAsia="zh-CN"/>
        </w:rPr>
      </w:pPr>
      <w:r>
        <w:rPr>
          <w:rFonts w:hint="eastAsia" w:ascii="黑体" w:hAnsi="宋体" w:eastAsia="黑体"/>
          <w:kern w:val="2"/>
          <w:lang w:eastAsia="zh-CN"/>
        </w:rPr>
        <w:t>48. 合同变更</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合同变更事宜按《深圳市财政局关于优化政府采购合同备案的通知》（深财发保〔2022〕2号）相关规定执行。</w:t>
      </w:r>
    </w:p>
    <w:p>
      <w:pPr>
        <w:widowControl w:val="0"/>
        <w:jc w:val="both"/>
        <w:rPr>
          <w:rFonts w:ascii="黑体" w:hAnsi="宋体" w:eastAsia="黑体"/>
          <w:kern w:val="2"/>
          <w:lang w:eastAsia="zh-CN"/>
        </w:rPr>
      </w:pPr>
      <w:r>
        <w:rPr>
          <w:rFonts w:hint="eastAsia" w:ascii="黑体" w:hAnsi="宋体" w:eastAsia="黑体"/>
          <w:kern w:val="2"/>
          <w:lang w:eastAsia="zh-CN"/>
        </w:rPr>
        <w:t>49. 项目验收</w:t>
      </w:r>
    </w:p>
    <w:p>
      <w:pPr>
        <w:widowControl/>
        <w:ind w:right="176" w:firstLine="420"/>
        <w:jc w:val="left"/>
        <w:rPr>
          <w:rFonts w:ascii="宋体" w:hAnsi="宋体" w:eastAsia="宋体"/>
          <w:kern w:val="2"/>
          <w:sz w:val="21"/>
          <w:lang w:eastAsia="zh-CN"/>
        </w:rPr>
      </w:pPr>
      <w:r>
        <w:rPr>
          <w:rFonts w:hint="eastAsia" w:ascii="宋体" w:hAnsi="宋体" w:eastAsia="宋体"/>
          <w:kern w:val="2"/>
          <w:sz w:val="21"/>
          <w:lang w:eastAsia="zh-CN"/>
        </w:rPr>
        <w:t>49.1采购人应当按照招标文件和合同规定的标准和方法，及时组织验收。</w:t>
      </w:r>
      <w:r>
        <w:rPr>
          <w:rFonts w:ascii="宋体" w:hAnsi="宋体" w:eastAsia="宋体"/>
          <w:kern w:val="2"/>
          <w:sz w:val="21"/>
          <w:lang w:eastAsia="zh-CN"/>
        </w:rPr>
        <w:t xml:space="preserve"> </w:t>
      </w:r>
    </w:p>
    <w:p>
      <w:pPr>
        <w:widowControl w:val="0"/>
        <w:jc w:val="both"/>
        <w:rPr>
          <w:rFonts w:ascii="黑体" w:hAnsi="宋体" w:eastAsia="黑体"/>
          <w:kern w:val="2"/>
          <w:lang w:eastAsia="zh-CN"/>
        </w:rPr>
      </w:pPr>
      <w:r>
        <w:rPr>
          <w:rFonts w:hint="eastAsia" w:ascii="黑体" w:hAnsi="宋体" w:eastAsia="黑体"/>
          <w:kern w:val="2"/>
          <w:lang w:eastAsia="zh-CN"/>
        </w:rPr>
        <w:t>50. 宣传</w:t>
      </w:r>
    </w:p>
    <w:p>
      <w:pPr>
        <w:widowControl w:val="0"/>
        <w:ind w:left="240" w:leftChars="100" w:firstLine="411" w:firstLineChars="196"/>
        <w:jc w:val="both"/>
        <w:rPr>
          <w:rFonts w:ascii="宋体" w:hAnsi="宋体" w:eastAsia="宋体"/>
          <w:kern w:val="2"/>
          <w:sz w:val="21"/>
          <w:lang w:eastAsia="zh-CN"/>
        </w:rPr>
      </w:pPr>
      <w:r>
        <w:rPr>
          <w:rFonts w:hint="eastAsia" w:ascii="宋体" w:hAnsi="宋体" w:eastAsia="宋体"/>
          <w:kern w:val="2"/>
          <w:sz w:val="21"/>
          <w:lang w:eastAsia="zh-CN"/>
        </w:rPr>
        <w:t>凡与政府采购活动有关的宣传或广告，若当中提及政府采购，</w:t>
      </w:r>
      <w:r>
        <w:rPr>
          <w:rFonts w:ascii="宋体" w:hAnsi="宋体" w:eastAsia="宋体"/>
          <w:kern w:val="2"/>
          <w:sz w:val="21"/>
          <w:lang w:eastAsia="zh-CN"/>
        </w:rPr>
        <w:t>必须事先将具体对外宣传方案报</w:t>
      </w:r>
      <w:r>
        <w:rPr>
          <w:rFonts w:hint="eastAsia" w:ascii="宋体" w:hAnsi="宋体" w:eastAsia="宋体"/>
          <w:kern w:val="2"/>
          <w:sz w:val="21"/>
          <w:lang w:eastAsia="zh-CN"/>
        </w:rPr>
        <w:t>同级财政部门</w:t>
      </w:r>
      <w:r>
        <w:rPr>
          <w:rFonts w:ascii="宋体" w:hAnsi="宋体" w:eastAsia="宋体"/>
          <w:kern w:val="2"/>
          <w:sz w:val="21"/>
          <w:lang w:eastAsia="zh-CN"/>
        </w:rPr>
        <w:t>和</w:t>
      </w:r>
      <w:r>
        <w:rPr>
          <w:rFonts w:hint="eastAsia" w:ascii="宋体" w:hAnsi="宋体" w:eastAsia="宋体"/>
          <w:kern w:val="2"/>
          <w:sz w:val="21"/>
          <w:lang w:eastAsia="zh-CN"/>
        </w:rPr>
        <w:t>政府集中采购机构</w:t>
      </w:r>
      <w:r>
        <w:rPr>
          <w:rFonts w:ascii="宋体" w:hAnsi="宋体" w:eastAsia="宋体"/>
          <w:kern w:val="2"/>
          <w:sz w:val="21"/>
          <w:lang w:eastAsia="zh-CN"/>
        </w:rPr>
        <w:t>，并征得其同意。对外市场宣传包括但不限于以下形式：</w:t>
      </w:r>
    </w:p>
    <w:p>
      <w:pPr>
        <w:widowControl w:val="0"/>
        <w:ind w:left="240" w:leftChars="100" w:firstLine="411" w:firstLineChars="196"/>
        <w:jc w:val="both"/>
        <w:rPr>
          <w:rFonts w:ascii="宋体" w:hAnsi="宋体" w:eastAsia="宋体"/>
          <w:kern w:val="2"/>
          <w:sz w:val="21"/>
          <w:lang w:eastAsia="zh-CN"/>
        </w:rPr>
      </w:pPr>
      <w:r>
        <w:rPr>
          <w:rFonts w:ascii="宋体" w:hAnsi="宋体" w:eastAsia="宋体"/>
          <w:kern w:val="2"/>
          <w:sz w:val="21"/>
          <w:lang w:eastAsia="zh-CN"/>
        </w:rPr>
        <w:t>a.名片、宣传册、广告标语等；</w:t>
      </w:r>
    </w:p>
    <w:p>
      <w:pPr>
        <w:widowControl w:val="0"/>
        <w:ind w:left="240" w:leftChars="100" w:firstLine="411" w:firstLineChars="196"/>
        <w:jc w:val="both"/>
        <w:rPr>
          <w:rFonts w:ascii="宋体" w:hAnsi="宋体" w:eastAsia="宋体"/>
          <w:kern w:val="2"/>
          <w:sz w:val="21"/>
          <w:lang w:eastAsia="zh-CN"/>
        </w:rPr>
      </w:pPr>
      <w:r>
        <w:rPr>
          <w:rFonts w:ascii="宋体" w:hAnsi="宋体" w:eastAsia="宋体"/>
          <w:kern w:val="2"/>
          <w:sz w:val="21"/>
          <w:lang w:eastAsia="zh-CN"/>
        </w:rPr>
        <w:t>b.案例介绍、推广等；</w:t>
      </w:r>
    </w:p>
    <w:p>
      <w:pPr>
        <w:widowControl w:val="0"/>
        <w:ind w:left="240" w:leftChars="100" w:firstLine="411" w:firstLineChars="196"/>
        <w:jc w:val="both"/>
        <w:rPr>
          <w:rFonts w:ascii="宋体" w:hAnsi="宋体" w:eastAsia="宋体"/>
          <w:kern w:val="2"/>
          <w:sz w:val="21"/>
          <w:lang w:eastAsia="zh-CN"/>
        </w:rPr>
      </w:pPr>
      <w:r>
        <w:rPr>
          <w:rFonts w:hint="eastAsia" w:ascii="宋体" w:hAnsi="宋体" w:eastAsia="宋体"/>
          <w:kern w:val="2"/>
          <w:sz w:val="21"/>
          <w:lang w:eastAsia="zh-CN"/>
        </w:rPr>
        <w:t>c.工作</w:t>
      </w:r>
      <w:r>
        <w:rPr>
          <w:rFonts w:ascii="宋体" w:hAnsi="宋体" w:eastAsia="宋体"/>
          <w:kern w:val="2"/>
          <w:sz w:val="21"/>
          <w:lang w:eastAsia="zh-CN"/>
        </w:rPr>
        <w:t>人员向其他消费群体宣传。</w:t>
      </w:r>
    </w:p>
    <w:p>
      <w:pPr>
        <w:widowControl w:val="0"/>
        <w:jc w:val="both"/>
        <w:rPr>
          <w:rFonts w:ascii="黑体" w:hAnsi="宋体" w:eastAsia="黑体"/>
          <w:kern w:val="2"/>
          <w:lang w:eastAsia="zh-CN"/>
        </w:rPr>
      </w:pPr>
      <w:r>
        <w:rPr>
          <w:rFonts w:hint="eastAsia" w:ascii="黑体" w:hAnsi="宋体" w:eastAsia="黑体"/>
          <w:kern w:val="2"/>
          <w:lang w:eastAsia="zh-CN"/>
        </w:rPr>
        <w:t>51. 供应商违法责任</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8"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48"/>
      <w:r>
        <w:rPr>
          <w:rFonts w:hint="eastAsia" w:ascii="宋体" w:hAnsi="宋体" w:eastAsia="宋体"/>
          <w:kern w:val="2"/>
          <w:sz w:val="21"/>
          <w:szCs w:val="21"/>
          <w:lang w:eastAsia="zh-CN"/>
        </w:rPr>
        <w:t>记入供应商诚信档案，予以通报：</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）将中标项目转让给他人、或者在投标文件中未说明且未经采购人、采购招标机构同意，将中标项目分包给他人的；</w:t>
      </w:r>
    </w:p>
    <w:p>
      <w:pPr>
        <w:widowControl w:val="0"/>
        <w:ind w:firstLine="411" w:firstLineChars="196"/>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bookmarkEnd w:id="132"/>
    <w:p>
      <w:pPr>
        <w:keepNext/>
        <w:keepLines/>
        <w:widowControl w:val="0"/>
        <w:numPr>
          <w:ilvl w:val="0"/>
          <w:numId w:val="1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质疑处理</w:t>
      </w:r>
    </w:p>
    <w:p>
      <w:pPr>
        <w:widowControl w:val="0"/>
        <w:jc w:val="both"/>
        <w:rPr>
          <w:rFonts w:ascii="黑体" w:hAnsi="宋体" w:eastAsia="黑体"/>
          <w:kern w:val="2"/>
          <w:lang w:eastAsia="zh-CN"/>
        </w:rPr>
      </w:pPr>
      <w:bookmarkStart w:id="149" w:name="_Hlk72439706"/>
      <w:r>
        <w:rPr>
          <w:rFonts w:hint="eastAsia" w:ascii="黑体" w:hAnsi="宋体" w:eastAsia="黑体"/>
          <w:kern w:val="2"/>
          <w:lang w:eastAsia="zh-CN"/>
        </w:rPr>
        <w:t>52.质疑提出与答复</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52.1提出质疑</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52.2</w:t>
      </w:r>
      <w:r>
        <w:rPr>
          <w:rFonts w:ascii="宋体" w:hAnsi="宋体" w:eastAsia="宋体"/>
          <w:kern w:val="2"/>
          <w:sz w:val="21"/>
          <w:szCs w:val="21"/>
          <w:lang w:eastAsia="zh-CN"/>
        </w:rPr>
        <w:t>法律依据</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olor w:val="FF0000"/>
          <w:kern w:val="2"/>
          <w:sz w:val="21"/>
          <w:szCs w:val="21"/>
          <w:lang w:eastAsia="zh-CN"/>
        </w:rPr>
        <w:t xml:space="preserve">  </w:t>
      </w:r>
      <w:r>
        <w:rPr>
          <w:rFonts w:hint="eastAsia" w:ascii="宋体" w:hAnsi="宋体" w:eastAsia="宋体"/>
          <w:kern w:val="2"/>
          <w:sz w:val="21"/>
          <w:szCs w:val="21"/>
          <w:lang w:eastAsia="zh-CN"/>
        </w:rPr>
        <w:t>52.3质疑条件</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52.3.1提出质疑的供应商应当是参与所质疑项目采购活动的供应商；</w:t>
      </w:r>
      <w:bookmarkStart w:id="150" w:name="_Hlk75374941"/>
      <w:r>
        <w:rPr>
          <w:rFonts w:hint="eastAsia" w:ascii="宋体" w:hAnsi="宋体" w:eastAsia="宋体"/>
          <w:kern w:val="2"/>
          <w:sz w:val="21"/>
          <w:szCs w:val="21"/>
          <w:lang w:eastAsia="zh-CN"/>
        </w:rPr>
        <w:t>以联合体形式参与的，质疑应当由组成联合体的所有成员共同提出</w:t>
      </w:r>
      <w:bookmarkEnd w:id="150"/>
      <w:r>
        <w:rPr>
          <w:rFonts w:hint="eastAsia" w:ascii="宋体" w:hAnsi="宋体" w:eastAsia="宋体"/>
          <w:kern w:val="2"/>
          <w:sz w:val="21"/>
          <w:szCs w:val="21"/>
          <w:lang w:eastAsia="zh-CN"/>
        </w:rPr>
        <w:t>；</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kern w:val="2"/>
          <w:sz w:val="21"/>
          <w:szCs w:val="21"/>
          <w:lang w:eastAsia="zh-CN"/>
        </w:rPr>
      </w:pPr>
      <w:r>
        <w:rPr>
          <w:rFonts w:eastAsia="宋体"/>
          <w:b/>
          <w:bCs/>
          <w:kern w:val="2"/>
          <w:sz w:val="21"/>
          <w:szCs w:val="21"/>
          <w:lang w:eastAsia="zh-CN"/>
        </w:rPr>
        <w:t>地址：</w:t>
      </w:r>
      <w:r>
        <w:rPr>
          <w:rFonts w:hint="eastAsia" w:eastAsia="宋体"/>
          <w:b/>
          <w:bCs/>
          <w:kern w:val="2"/>
          <w:sz w:val="21"/>
          <w:szCs w:val="21"/>
          <w:lang w:eastAsia="zh-CN"/>
        </w:rPr>
        <w:t xml:space="preserve">深圳市南山区沙河西路3185号南山智谷A座（深圳交易集团总部大楼）27楼。质疑咨询电话：0755-86273611 </w:t>
      </w:r>
      <w:r>
        <w:rPr>
          <w:rFonts w:eastAsia="宋体"/>
          <w:b/>
          <w:bCs/>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hAnsi="仿宋" w:eastAsia="仿宋"/>
          <w:kern w:val="2"/>
          <w:sz w:val="28"/>
          <w:szCs w:val="28"/>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jc w:val="both"/>
        <w:rPr>
          <w:rFonts w:ascii="宋体" w:hAnsi="宋体" w:eastAsia="宋体"/>
          <w:kern w:val="2"/>
          <w:sz w:val="21"/>
          <w:szCs w:val="21"/>
          <w:lang w:eastAsia="zh-CN"/>
        </w:rPr>
      </w:pPr>
      <w:r>
        <w:rPr>
          <w:rFonts w:hint="eastAsia" w:ascii="宋体" w:hAnsi="宋体" w:eastAsia="宋体"/>
          <w:color w:val="FF0000"/>
          <w:kern w:val="2"/>
          <w:sz w:val="21"/>
          <w:szCs w:val="21"/>
          <w:lang w:eastAsia="zh-CN"/>
        </w:rPr>
        <w:t xml:space="preserve">  </w:t>
      </w:r>
      <w:r>
        <w:rPr>
          <w:rFonts w:hint="eastAsia" w:ascii="宋体" w:hAnsi="宋体" w:eastAsia="宋体"/>
          <w:kern w:val="2"/>
          <w:sz w:val="21"/>
          <w:szCs w:val="21"/>
          <w:lang w:eastAsia="zh-CN"/>
        </w:rPr>
        <w:t xml:space="preserve">  52.7质疑答复时限</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自收文之日起七个工作日内。</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52.8投诉</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对质疑答复不满意或者未在规定时间内答复的，提出质疑的供应商可以在答复期满后15个工作日内向同级财政部门投诉。</w:t>
      </w:r>
    </w:p>
    <w:p>
      <w:pPr>
        <w:widowControl w:val="0"/>
        <w:jc w:val="both"/>
        <w:rPr>
          <w:rFonts w:ascii="黑体" w:hAnsi="宋体" w:eastAsia="黑体"/>
          <w:kern w:val="2"/>
          <w:lang w:eastAsia="zh-CN"/>
        </w:rPr>
      </w:pPr>
      <w:r>
        <w:rPr>
          <w:rFonts w:hint="eastAsia" w:ascii="黑体" w:hAnsi="宋体" w:eastAsia="黑体"/>
          <w:kern w:val="2"/>
          <w:lang w:eastAsia="zh-CN"/>
        </w:rPr>
        <w:t>53. 质疑后续处理</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53.1供应商质疑不成立，或者成立但未对中标、成交结果构成影响的，继续开展采购活动。</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0" w:firstLineChars="0"/>
        <w:jc w:val="both"/>
        <w:rPr>
          <w:rFonts w:hint="eastAsia" w:eastAsia="宋体"/>
          <w:kern w:val="2"/>
          <w:sz w:val="21"/>
          <w:lang w:eastAsia="zh-CN"/>
        </w:rPr>
      </w:pPr>
      <w:r>
        <w:rPr>
          <w:rFonts w:hint="eastAsia" w:eastAsia="宋体"/>
          <w:kern w:val="2"/>
          <w:sz w:val="21"/>
          <w:lang w:eastAsia="zh-CN"/>
        </w:rPr>
        <w:t xml:space="preserve">        53.3被质疑供应商应配合提供质疑答辩意见,并提供相关证据材料,逾期不作书面答辩</w:t>
      </w:r>
    </w:p>
    <w:p>
      <w:pPr>
        <w:widowControl w:val="0"/>
        <w:ind w:firstLine="0" w:firstLineChars="0"/>
        <w:jc w:val="both"/>
        <w:rPr>
          <w:rFonts w:eastAsia="宋体"/>
          <w:kern w:val="2"/>
          <w:sz w:val="21"/>
          <w:lang w:eastAsia="zh-CN"/>
        </w:rPr>
      </w:pPr>
      <w:r>
        <w:rPr>
          <w:rFonts w:hint="eastAsia" w:eastAsia="宋体"/>
          <w:kern w:val="2"/>
          <w:sz w:val="21"/>
          <w:lang w:eastAsia="zh-CN"/>
        </w:rPr>
        <w:t>的,视同放弃答辩权利,依法承担由此可能产生的不利法律后果。</w:t>
      </w:r>
    </w:p>
    <w:p>
      <w:pPr>
        <w:widowControl w:val="0"/>
        <w:jc w:val="both"/>
        <w:rPr>
          <w:rFonts w:eastAsia="宋体"/>
          <w:kern w:val="2"/>
          <w:sz w:val="21"/>
          <w:lang w:eastAsia="zh-CN"/>
        </w:rPr>
      </w:pPr>
    </w:p>
    <w:p>
      <w:pPr>
        <w:widowControl w:val="0"/>
        <w:jc w:val="both"/>
        <w:rPr>
          <w:rFonts w:eastAsia="宋体"/>
          <w:kern w:val="2"/>
          <w:sz w:val="21"/>
          <w:lang w:eastAsia="zh-CN"/>
        </w:rPr>
        <w:sectPr>
          <w:pgSz w:w="11907" w:h="16840"/>
          <w:pgMar w:top="1440" w:right="1797" w:bottom="1440" w:left="1797" w:header="851" w:footer="992" w:gutter="0"/>
          <w:cols w:space="425" w:num="1"/>
          <w:titlePg/>
          <w:docGrid w:linePitch="462" w:charSpace="0"/>
        </w:sectPr>
      </w:pPr>
      <w:r>
        <w:rPr>
          <w:rFonts w:eastAsia="宋体"/>
          <w:kern w:val="2"/>
          <w:sz w:val="21"/>
          <w:lang w:eastAsia="zh-CN"/>
        </w:rPr>
        <w:t>---- END ----</w:t>
      </w:r>
      <w:bookmarkEnd w:id="149"/>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t xml:space="preserve">- </w:t>
    </w:r>
    <w:r>
      <w:fldChar w:fldCharType="begin"/>
    </w:r>
    <w:r>
      <w:instrText xml:space="preserve"> PAGE </w:instrText>
    </w:r>
    <w:r>
      <w:fldChar w:fldCharType="separate"/>
    </w:r>
    <w:r>
      <w:t>64</w:t>
    </w:r>
    <w:r>
      <w:fldChar w:fldCharType="end"/>
    </w:r>
    <w: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00EEF"/>
    <w:multiLevelType w:val="singleLevel"/>
    <w:tmpl w:val="85300EEF"/>
    <w:lvl w:ilvl="0" w:tentative="0">
      <w:start w:val="2"/>
      <w:numFmt w:val="decimal"/>
      <w:suff w:val="nothing"/>
      <w:lvlText w:val="（%1）"/>
      <w:lvlJc w:val="left"/>
    </w:lvl>
  </w:abstractNum>
  <w:abstractNum w:abstractNumId="1">
    <w:nsid w:val="A142A999"/>
    <w:multiLevelType w:val="singleLevel"/>
    <w:tmpl w:val="A142A999"/>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31176A"/>
    <w:multiLevelType w:val="singleLevel"/>
    <w:tmpl w:val="4031176A"/>
    <w:lvl w:ilvl="0" w:tentative="0">
      <w:start w:val="1"/>
      <w:numFmt w:val="decimal"/>
      <w:lvlText w:val="%1."/>
      <w:lvlJc w:val="left"/>
      <w:pPr>
        <w:tabs>
          <w:tab w:val="left" w:pos="312"/>
        </w:tabs>
      </w:pPr>
    </w:lvl>
  </w:abstractNum>
  <w:abstractNum w:abstractNumId="10">
    <w:nsid w:val="5A89F66C"/>
    <w:multiLevelType w:val="singleLevel"/>
    <w:tmpl w:val="5A89F66C"/>
    <w:lvl w:ilvl="0" w:tentative="0">
      <w:start w:val="20"/>
      <w:numFmt w:val="decimal"/>
      <w:suff w:val="nothing"/>
      <w:lvlText w:val="%1、"/>
      <w:lvlJc w:val="left"/>
    </w:lvl>
  </w:abstractNum>
  <w:abstractNum w:abstractNumId="11">
    <w:nsid w:val="71A63963"/>
    <w:multiLevelType w:val="singleLevel"/>
    <w:tmpl w:val="71A63963"/>
    <w:lvl w:ilvl="0" w:tentative="0">
      <w:start w:val="3"/>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9"/>
  </w:num>
  <w:num w:numId="2">
    <w:abstractNumId w:val="1"/>
  </w:num>
  <w:num w:numId="3">
    <w:abstractNumId w:val="11"/>
  </w:num>
  <w:num w:numId="4">
    <w:abstractNumId w:val="10"/>
  </w:num>
  <w:num w:numId="5">
    <w:abstractNumId w:val="0"/>
  </w:num>
  <w:num w:numId="6">
    <w:abstractNumId w:val="12"/>
  </w:num>
  <w:num w:numId="7">
    <w:abstractNumId w:val="3"/>
  </w:num>
  <w:num w:numId="8">
    <w:abstractNumId w:val="7"/>
  </w:num>
  <w:num w:numId="9">
    <w:abstractNumId w:val="5"/>
  </w:num>
  <w:num w:numId="10">
    <w:abstractNumId w:val="4"/>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2B716B4"/>
    <w:rsid w:val="05852C9D"/>
    <w:rsid w:val="0BBC4870"/>
    <w:rsid w:val="13E7681C"/>
    <w:rsid w:val="2D223C99"/>
    <w:rsid w:val="2E3B04AE"/>
    <w:rsid w:val="319D64D6"/>
    <w:rsid w:val="388C0A57"/>
    <w:rsid w:val="4B286A0E"/>
    <w:rsid w:val="5F362002"/>
    <w:rsid w:val="665477F1"/>
    <w:rsid w:val="68FF4E51"/>
    <w:rsid w:val="761B77D2"/>
    <w:rsid w:val="7B8F55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7"/>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8"/>
    <w:qFormat/>
    <w:uiPriority w:val="0"/>
    <w:pPr>
      <w:adjustRightInd w:val="0"/>
      <w:jc w:val="center"/>
      <w:textAlignment w:val="baseline"/>
      <w:outlineLvl w:val="1"/>
    </w:pPr>
    <w:rPr>
      <w:kern w:val="0"/>
      <w:sz w:val="24"/>
      <w:szCs w:val="20"/>
    </w:rPr>
  </w:style>
  <w:style w:type="paragraph" w:styleId="3">
    <w:name w:val="heading 3"/>
    <w:basedOn w:val="4"/>
    <w:next w:val="1"/>
    <w:link w:val="26"/>
    <w:qFormat/>
    <w:uiPriority w:val="9"/>
    <w:pPr>
      <w:spacing w:before="260" w:after="260" w:line="240" w:lineRule="auto"/>
      <w:outlineLvl w:val="2"/>
    </w:pPr>
    <w:rPr>
      <w:rFonts w:ascii="宋体" w:hAnsi="宋体" w:eastAsia="宋体"/>
      <w:szCs w:val="32"/>
    </w:rPr>
  </w:style>
  <w:style w:type="paragraph" w:styleId="4">
    <w:name w:val="heading 4"/>
    <w:basedOn w:val="1"/>
    <w:next w:val="1"/>
    <w:link w:val="25"/>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next w:val="7"/>
    <w:link w:val="30"/>
    <w:qFormat/>
    <w:uiPriority w:val="0"/>
    <w:pPr>
      <w:widowControl w:val="0"/>
      <w:ind w:firstLine="420"/>
      <w:jc w:val="both"/>
    </w:pPr>
    <w:rPr>
      <w:rFonts w:eastAsia="宋体"/>
      <w:kern w:val="2"/>
      <w:sz w:val="21"/>
      <w:szCs w:val="20"/>
      <w:lang w:eastAsia="zh-CN"/>
    </w:rPr>
  </w:style>
  <w:style w:type="paragraph" w:styleId="7">
    <w:name w:val="Body Text"/>
    <w:basedOn w:val="1"/>
    <w:next w:val="1"/>
    <w:link w:val="23"/>
    <w:qFormat/>
    <w:uiPriority w:val="0"/>
    <w:pPr>
      <w:widowControl w:val="0"/>
      <w:spacing w:line="360" w:lineRule="auto"/>
      <w:jc w:val="both"/>
    </w:pPr>
    <w:rPr>
      <w:rFonts w:eastAsia="宋体"/>
      <w:b/>
      <w:bCs/>
      <w:kern w:val="2"/>
      <w:lang w:eastAsia="zh-CN"/>
    </w:rPr>
  </w:style>
  <w:style w:type="paragraph" w:styleId="8">
    <w:name w:val="annotation text"/>
    <w:basedOn w:val="1"/>
    <w:link w:val="29"/>
    <w:semiHidden/>
    <w:qFormat/>
    <w:uiPriority w:val="99"/>
    <w:pPr>
      <w:widowControl w:val="0"/>
      <w:autoSpaceDE w:val="0"/>
      <w:autoSpaceDN w:val="0"/>
      <w:adjustRightInd w:val="0"/>
      <w:textAlignment w:val="baseline"/>
    </w:pPr>
    <w:rPr>
      <w:rFonts w:ascii="宋体" w:eastAsia="宋体"/>
      <w:sz w:val="34"/>
      <w:szCs w:val="20"/>
      <w:lang w:eastAsia="zh-CN"/>
    </w:rPr>
  </w:style>
  <w:style w:type="paragraph" w:styleId="9">
    <w:name w:val="footer"/>
    <w:basedOn w:val="1"/>
    <w:link w:val="21"/>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20"/>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Body Text 2"/>
    <w:basedOn w:val="1"/>
    <w:link w:val="24"/>
    <w:qFormat/>
    <w:uiPriority w:val="0"/>
    <w:pPr>
      <w:widowControl w:val="0"/>
      <w:spacing w:line="360" w:lineRule="auto"/>
      <w:jc w:val="both"/>
    </w:pPr>
    <w:rPr>
      <w:rFonts w:eastAsia="宋体"/>
      <w:kern w:val="2"/>
      <w:lang w:eastAsia="zh-CN"/>
    </w:rPr>
  </w:style>
  <w:style w:type="paragraph" w:styleId="12">
    <w:name w:val="Normal (Web)"/>
    <w:basedOn w:val="1"/>
    <w:qFormat/>
    <w:uiPriority w:val="99"/>
    <w:pPr>
      <w:widowControl w:val="0"/>
      <w:spacing w:beforeAutospacing="1" w:afterAutospacing="1"/>
    </w:pPr>
    <w:rPr>
      <w:rFonts w:eastAsia="宋体"/>
      <w:lang w:eastAsia="zh-CN"/>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styleId="19">
    <w:name w:val="annotation reference"/>
    <w:basedOn w:val="15"/>
    <w:qFormat/>
    <w:uiPriority w:val="99"/>
    <w:rPr>
      <w:sz w:val="21"/>
      <w:szCs w:val="21"/>
    </w:rPr>
  </w:style>
  <w:style w:type="character" w:customStyle="1" w:styleId="20">
    <w:name w:val="页眉 Char"/>
    <w:link w:val="10"/>
    <w:qFormat/>
    <w:uiPriority w:val="99"/>
    <w:rPr>
      <w:rFonts w:eastAsia="宋体"/>
      <w:kern w:val="2"/>
      <w:sz w:val="18"/>
      <w:szCs w:val="18"/>
      <w:lang w:eastAsia="zh-CN"/>
    </w:rPr>
  </w:style>
  <w:style w:type="character" w:customStyle="1" w:styleId="21">
    <w:name w:val="页脚 Char"/>
    <w:link w:val="9"/>
    <w:qFormat/>
    <w:uiPriority w:val="0"/>
    <w:rPr>
      <w:rFonts w:eastAsia="宋体"/>
      <w:kern w:val="2"/>
      <w:sz w:val="18"/>
      <w:szCs w:val="18"/>
      <w:lang w:eastAsia="zh-CN"/>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正文文本 Char"/>
    <w:link w:val="7"/>
    <w:qFormat/>
    <w:uiPriority w:val="0"/>
    <w:rPr>
      <w:rFonts w:eastAsia="宋体"/>
      <w:b/>
      <w:bCs/>
      <w:kern w:val="2"/>
      <w:sz w:val="24"/>
      <w:szCs w:val="24"/>
      <w:lang w:eastAsia="zh-CN"/>
    </w:rPr>
  </w:style>
  <w:style w:type="character" w:customStyle="1" w:styleId="24">
    <w:name w:val="正文文本 2 Char"/>
    <w:link w:val="11"/>
    <w:qFormat/>
    <w:uiPriority w:val="0"/>
    <w:rPr>
      <w:rFonts w:eastAsia="宋体"/>
      <w:kern w:val="2"/>
      <w:sz w:val="24"/>
      <w:szCs w:val="24"/>
      <w:lang w:eastAsia="zh-CN"/>
    </w:rPr>
  </w:style>
  <w:style w:type="character" w:customStyle="1" w:styleId="25">
    <w:name w:val="标题 4 Char"/>
    <w:link w:val="4"/>
    <w:qFormat/>
    <w:uiPriority w:val="9"/>
    <w:rPr>
      <w:rFonts w:ascii="Arial" w:hAnsi="Arial" w:eastAsia="黑体"/>
      <w:b/>
      <w:bCs/>
      <w:kern w:val="2"/>
      <w:sz w:val="28"/>
      <w:szCs w:val="28"/>
      <w:lang w:eastAsia="zh-CN"/>
    </w:rPr>
  </w:style>
  <w:style w:type="character" w:customStyle="1" w:styleId="26">
    <w:name w:val="标题 3 Char1"/>
    <w:link w:val="3"/>
    <w:qFormat/>
    <w:uiPriority w:val="9"/>
    <w:rPr>
      <w:rFonts w:ascii="宋体" w:hAnsi="宋体" w:eastAsia="宋体"/>
      <w:b/>
      <w:bCs/>
      <w:kern w:val="2"/>
      <w:sz w:val="28"/>
      <w:szCs w:val="32"/>
      <w:lang w:eastAsia="zh-CN"/>
    </w:rPr>
  </w:style>
  <w:style w:type="character" w:customStyle="1" w:styleId="27">
    <w:name w:val="标题 1 Char"/>
    <w:link w:val="2"/>
    <w:qFormat/>
    <w:uiPriority w:val="0"/>
    <w:rPr>
      <w:rFonts w:ascii="宋体" w:hAnsi="宋体" w:eastAsia="黑体"/>
      <w:b/>
      <w:bCs/>
      <w:kern w:val="44"/>
      <w:sz w:val="28"/>
      <w:szCs w:val="44"/>
      <w:lang w:eastAsia="zh-CN"/>
    </w:rPr>
  </w:style>
  <w:style w:type="character" w:customStyle="1" w:styleId="28">
    <w:name w:val="标题 2 Char"/>
    <w:link w:val="5"/>
    <w:qFormat/>
    <w:uiPriority w:val="0"/>
    <w:rPr>
      <w:rFonts w:ascii="宋体" w:hAnsi="宋体" w:eastAsia="宋体"/>
      <w:b/>
      <w:bCs/>
      <w:sz w:val="24"/>
      <w:lang w:eastAsia="zh-CN"/>
    </w:rPr>
  </w:style>
  <w:style w:type="character" w:customStyle="1" w:styleId="29">
    <w:name w:val="批注文字 Char"/>
    <w:basedOn w:val="15"/>
    <w:link w:val="8"/>
    <w:semiHidden/>
    <w:qFormat/>
    <w:uiPriority w:val="99"/>
    <w:rPr>
      <w:rFonts w:ascii="宋体" w:eastAsia="宋体"/>
      <w:sz w:val="34"/>
    </w:rPr>
  </w:style>
  <w:style w:type="character" w:customStyle="1" w:styleId="30">
    <w:name w:val="正文缩进 Char"/>
    <w:link w:val="6"/>
    <w:qFormat/>
    <w:uiPriority w:val="0"/>
    <w:rPr>
      <w:rFonts w:eastAsia="宋体"/>
      <w:kern w:val="2"/>
      <w:sz w:val="21"/>
      <w:lang w:eastAsia="zh-CN"/>
    </w:rPr>
  </w:style>
  <w:style w:type="character" w:customStyle="1" w:styleId="31">
    <w:name w:val="标题 3 Char"/>
    <w:qFormat/>
    <w:uiPriority w:val="0"/>
    <w:rPr>
      <w:rFonts w:ascii="黑体" w:eastAsia="黑体"/>
      <w:bCs/>
      <w:sz w:val="30"/>
    </w:rPr>
  </w:style>
  <w:style w:type="table" w:customStyle="1" w:styleId="32">
    <w:name w:val="网格型1"/>
    <w:basedOn w:val="1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ypo_table"/>
    <w:basedOn w:val="13"/>
    <w:uiPriority w:val="0"/>
  </w:style>
  <w:style w:type="paragraph" w:customStyle="1" w:styleId="34">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5"/>
    <w:uiPriority w:val="0"/>
    <w:rPr>
      <w:rFonts w:ascii="仿宋" w:hAnsi="仿宋" w:eastAsia="仿宋" w:cs="仿宋"/>
      <w:b/>
      <w:bCs/>
      <w:sz w:val="28"/>
      <w:szCs w:val="28"/>
    </w:rPr>
  </w:style>
  <w:style w:type="paragraph" w:customStyle="1" w:styleId="36">
    <w:name w:val="typo_p"/>
    <w:basedOn w:val="1"/>
    <w:uiPriority w:val="0"/>
    <w:pPr>
      <w:spacing w:line="432" w:lineRule="atLeast"/>
    </w:pPr>
    <w:rPr>
      <w:rFonts w:ascii="微软雅黑" w:hAnsi="微软雅黑" w:eastAsia="微软雅黑" w:cs="微软雅黑"/>
      <w:color w:val="333333"/>
    </w:rPr>
  </w:style>
  <w:style w:type="character" w:customStyle="1" w:styleId="37">
    <w:name w:val="span"/>
    <w:basedOn w:val="15"/>
    <w:uiPriority w:val="0"/>
    <w:rPr>
      <w:rFonts w:ascii="仿宋" w:hAnsi="仿宋" w:eastAsia="仿宋" w:cs="仿宋"/>
    </w:rPr>
  </w:style>
  <w:style w:type="character" w:customStyle="1" w:styleId="38">
    <w:name w:val="underline"/>
    <w:basedOn w:val="15"/>
    <w:uiPriority w:val="0"/>
  </w:style>
  <w:style w:type="paragraph" w:customStyle="1" w:styleId="39">
    <w:name w:val="div"/>
    <w:basedOn w:val="1"/>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5"/>
    <w:uiPriority w:val="0"/>
  </w:style>
  <w:style w:type="table" w:customStyle="1" w:styleId="41">
    <w:name w:val="typo_table_0"/>
    <w:basedOn w:val="13"/>
    <w:uiPriority w:val="0"/>
  </w:style>
  <w:style w:type="character" w:customStyle="1" w:styleId="42">
    <w:name w:val="strong"/>
    <w:basedOn w:val="15"/>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102</Pages>
  <Words>1607</Words>
  <Characters>1623</Characters>
  <Lines>1</Lines>
  <Paragraphs>1</Paragraphs>
  <TotalTime>17</TotalTime>
  <ScaleCrop>false</ScaleCrop>
  <LinksUpToDate>false</LinksUpToDate>
  <CharactersWithSpaces>1631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2025-07-31T01:18:00Z</dcterms:created>
  <dc:creator>lenovo</dc:creator>
  <cp:lastModifiedBy>YU</cp:lastModifiedBy>
  <dcterms:modified xsi:type="dcterms:W3CDTF">2025-07-31T08:34:13Z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eyJoZGlkIjoiODQ5NjkzN2ZlZjQxZjYzMzcyZDI3NmZhNzYzYWFlNDAiLCJ1c2VySWQiOiIzMDM1OTg0NjQifQ==</vt:lpwstr>
  </property>
  <property fmtid="{D5CDD505-2E9C-101B-9397-08002B2CF9AE}" pid="3" name="KSOProductBuildVer">
    <vt:lpwstr>2052-11.8.2.12085</vt:lpwstr>
  </property>
  <property fmtid="{D5CDD505-2E9C-101B-9397-08002B2CF9AE}" pid="4" name="ICV">
    <vt:lpwstr>9FC736B30CE446F893D463E2FEF1437A</vt:lpwstr>
  </property>
</Properties>
</file>