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>
      <w:pPr>
        <w:pStyle w:val="3"/>
        <w:spacing w:line="360" w:lineRule="auto"/>
        <w:jc w:val="center"/>
        <w:rPr>
          <w:rFonts w:hint="eastAsia" w:ascii="宋体" w:hAnsi="宋体" w:eastAsia="宋体"/>
          <w:sz w:val="44"/>
          <w:szCs w:val="44"/>
          <w:lang w:eastAsia="zh-CN"/>
        </w:rPr>
      </w:pPr>
      <w:r>
        <w:rPr>
          <w:rFonts w:hint="eastAsia" w:ascii="宋体" w:hAnsi="宋体" w:eastAsia="宋体"/>
          <w:sz w:val="44"/>
          <w:szCs w:val="44"/>
          <w:lang w:val="en-US" w:eastAsia="zh-CN"/>
        </w:rPr>
        <w:t>授权书</w:t>
      </w:r>
    </w:p>
    <w:p>
      <w:pPr>
        <w:spacing w:line="360" w:lineRule="auto"/>
        <w:rPr>
          <w:rFonts w:ascii="宋体" w:hAnsi="宋体"/>
          <w:color w:val="000000"/>
          <w:szCs w:val="21"/>
        </w:rPr>
      </w:pPr>
    </w:p>
    <w:p>
      <w:pPr>
        <w:spacing w:line="360" w:lineRule="auto"/>
        <w:rPr>
          <w:rFonts w:ascii="宋体" w:hAnsi="宋体"/>
          <w:color w:val="000000"/>
          <w:szCs w:val="21"/>
          <w:u w:val="single"/>
        </w:rPr>
      </w:pPr>
      <w:r>
        <w:rPr>
          <w:rFonts w:hint="eastAsia" w:ascii="宋体" w:hAnsi="宋体"/>
          <w:color w:val="000000"/>
          <w:szCs w:val="21"/>
        </w:rPr>
        <w:t>致：</w:t>
      </w:r>
      <w:r>
        <w:rPr>
          <w:rFonts w:hint="eastAsia" w:ascii="宋体" w:hAnsi="宋体"/>
          <w:color w:val="000000"/>
          <w:szCs w:val="21"/>
          <w:u w:val="single"/>
        </w:rPr>
        <w:t>（海港人寿保险股份有限公司四川分公司）</w:t>
      </w:r>
    </w:p>
    <w:p>
      <w:pPr>
        <w:spacing w:line="360" w:lineRule="auto"/>
        <w:ind w:firstLine="560"/>
        <w:rPr>
          <w:rFonts w:ascii="宋体" w:hAnsi="宋体"/>
          <w:color w:val="000000"/>
          <w:szCs w:val="21"/>
        </w:rPr>
      </w:pPr>
      <w:r>
        <w:rPr>
          <w:rFonts w:hint="eastAsia" w:ascii="宋体" w:hAnsi="宋体"/>
          <w:color w:val="000000"/>
          <w:szCs w:val="21"/>
        </w:rPr>
        <w:t>根据贵方为</w:t>
      </w:r>
      <w:r>
        <w:rPr>
          <w:rFonts w:hint="eastAsia" w:ascii="宋体" w:hAnsi="宋体"/>
          <w:color w:val="000000"/>
          <w:szCs w:val="21"/>
          <w:u w:val="single"/>
        </w:rPr>
        <w:t>（海港人寿四川分公司广元微展厅装修装饰工程）</w:t>
      </w:r>
      <w:r>
        <w:rPr>
          <w:rFonts w:hint="eastAsia" w:ascii="宋体" w:hAnsi="宋体"/>
          <w:color w:val="000000"/>
          <w:szCs w:val="21"/>
        </w:rPr>
        <w:t>的公开招标</w:t>
      </w:r>
      <w:r>
        <w:rPr>
          <w:rFonts w:hint="eastAsia" w:ascii="宋体" w:hAnsi="宋体"/>
          <w:color w:val="000000"/>
          <w:szCs w:val="21"/>
          <w:lang w:val="en-US" w:eastAsia="zh-CN"/>
        </w:rPr>
        <w:t>项目</w:t>
      </w:r>
      <w:r>
        <w:rPr>
          <w:rFonts w:hint="eastAsia" w:ascii="宋体" w:hAnsi="宋体"/>
          <w:color w:val="000000"/>
          <w:szCs w:val="21"/>
        </w:rPr>
        <w:t>，</w:t>
      </w:r>
      <w:r>
        <w:rPr>
          <w:rFonts w:hint="eastAsia" w:ascii="宋体" w:hAnsi="宋体"/>
          <w:color w:val="000000"/>
          <w:szCs w:val="21"/>
          <w:lang w:val="en-US" w:eastAsia="zh-CN"/>
        </w:rPr>
        <w:t>我司</w:t>
      </w:r>
      <w:r>
        <w:rPr>
          <w:rFonts w:hint="eastAsia" w:ascii="宋体" w:hAnsi="宋体"/>
          <w:color w:val="000000"/>
          <w:szCs w:val="21"/>
        </w:rPr>
        <w:t>授权代表</w:t>
      </w:r>
      <w:r>
        <w:rPr>
          <w:rFonts w:hint="eastAsia" w:ascii="宋体" w:hAnsi="宋体"/>
          <w:color w:val="000000"/>
          <w:szCs w:val="21"/>
          <w:u w:val="single"/>
        </w:rPr>
        <w:t>（ 姓名</w:t>
      </w:r>
      <w:r>
        <w:rPr>
          <w:rFonts w:hint="eastAsia" w:ascii="宋体" w:hAnsi="宋体"/>
          <w:color w:val="000000"/>
          <w:szCs w:val="21"/>
          <w:u w:val="single"/>
          <w:lang w:eastAsia="zh-CN"/>
        </w:rPr>
        <w:t>：</w:t>
      </w:r>
      <w:r>
        <w:rPr>
          <w:rFonts w:hint="eastAsia" w:ascii="宋体" w:hAnsi="宋体"/>
          <w:color w:val="000000"/>
          <w:szCs w:val="21"/>
          <w:u w:val="single"/>
          <w:lang w:val="en-US" w:eastAsia="zh-CN"/>
        </w:rPr>
        <w:t xml:space="preserve">    </w:t>
      </w:r>
      <w:r>
        <w:rPr>
          <w:rFonts w:hint="eastAsia" w:ascii="宋体" w:hAnsi="宋体"/>
          <w:color w:val="000000"/>
          <w:szCs w:val="21"/>
          <w:u w:val="single"/>
        </w:rPr>
        <w:t>职务</w:t>
      </w:r>
      <w:r>
        <w:rPr>
          <w:rFonts w:hint="eastAsia" w:ascii="宋体" w:hAnsi="宋体"/>
          <w:color w:val="000000"/>
          <w:szCs w:val="21"/>
          <w:u w:val="single"/>
          <w:lang w:eastAsia="zh-CN"/>
        </w:rPr>
        <w:t>：</w:t>
      </w:r>
      <w:r>
        <w:rPr>
          <w:rFonts w:hint="eastAsia" w:ascii="宋体" w:hAnsi="宋体"/>
          <w:color w:val="000000"/>
          <w:szCs w:val="21"/>
          <w:u w:val="single"/>
          <w:lang w:val="en-US" w:eastAsia="zh-CN"/>
        </w:rPr>
        <w:t xml:space="preserve">     </w:t>
      </w:r>
      <w:r>
        <w:rPr>
          <w:rFonts w:hint="eastAsia" w:ascii="宋体" w:hAnsi="宋体"/>
          <w:color w:val="000000"/>
          <w:szCs w:val="21"/>
          <w:u w:val="single"/>
        </w:rPr>
        <w:t xml:space="preserve">身份证号： </w:t>
      </w:r>
      <w:r>
        <w:rPr>
          <w:rFonts w:ascii="宋体" w:hAnsi="宋体"/>
          <w:color w:val="000000"/>
          <w:szCs w:val="21"/>
          <w:u w:val="single"/>
        </w:rPr>
        <w:t xml:space="preserve">     </w:t>
      </w:r>
      <w:r>
        <w:rPr>
          <w:rFonts w:hint="eastAsia" w:ascii="宋体" w:hAnsi="宋体"/>
          <w:color w:val="000000"/>
          <w:szCs w:val="21"/>
          <w:u w:val="single"/>
          <w:lang w:val="en-US" w:eastAsia="zh-CN"/>
        </w:rPr>
        <w:t>联系方式：</w:t>
      </w:r>
      <w:r>
        <w:rPr>
          <w:rFonts w:ascii="宋体" w:hAnsi="宋体"/>
          <w:color w:val="000000"/>
          <w:szCs w:val="21"/>
          <w:u w:val="single"/>
        </w:rPr>
        <w:t xml:space="preserve">        </w:t>
      </w:r>
      <w:r>
        <w:rPr>
          <w:rFonts w:hint="eastAsia" w:ascii="宋体" w:hAnsi="宋体"/>
          <w:color w:val="000000"/>
          <w:szCs w:val="21"/>
        </w:rPr>
        <w:t>代表投标人</w:t>
      </w:r>
      <w:r>
        <w:rPr>
          <w:rFonts w:hint="eastAsia" w:ascii="宋体" w:hAnsi="宋体"/>
          <w:color w:val="000000"/>
          <w:szCs w:val="21"/>
          <w:u w:val="single"/>
        </w:rPr>
        <w:t>（投标人名称</w:t>
      </w:r>
      <w:r>
        <w:rPr>
          <w:rFonts w:hint="eastAsia" w:ascii="宋体" w:hAnsi="宋体"/>
          <w:color w:val="000000"/>
          <w:szCs w:val="21"/>
          <w:u w:val="single"/>
          <w:lang w:eastAsia="zh-CN"/>
        </w:rPr>
        <w:t>：</w:t>
      </w:r>
      <w:r>
        <w:rPr>
          <w:rFonts w:hint="eastAsia" w:ascii="宋体" w:hAnsi="宋体"/>
          <w:color w:val="000000"/>
          <w:szCs w:val="21"/>
          <w:u w:val="single"/>
          <w:lang w:val="en-US" w:eastAsia="zh-CN"/>
        </w:rPr>
        <w:t xml:space="preserve">       </w:t>
      </w:r>
      <w:r>
        <w:rPr>
          <w:rFonts w:hint="eastAsia" w:ascii="宋体" w:hAnsi="宋体"/>
          <w:color w:val="000000"/>
          <w:szCs w:val="21"/>
          <w:u w:val="single"/>
        </w:rPr>
        <w:t>地址</w:t>
      </w:r>
      <w:r>
        <w:rPr>
          <w:rFonts w:hint="eastAsia" w:ascii="宋体" w:hAnsi="宋体"/>
          <w:color w:val="000000"/>
          <w:szCs w:val="21"/>
          <w:u w:val="single"/>
          <w:lang w:eastAsia="zh-CN"/>
        </w:rPr>
        <w:t>：</w:t>
      </w:r>
      <w:r>
        <w:rPr>
          <w:rFonts w:hint="eastAsia" w:ascii="宋体" w:hAnsi="宋体"/>
          <w:color w:val="000000"/>
          <w:szCs w:val="21"/>
          <w:u w:val="single"/>
        </w:rPr>
        <w:t xml:space="preserve">                ）</w:t>
      </w:r>
      <w:r>
        <w:rPr>
          <w:rFonts w:hint="eastAsia" w:ascii="宋体" w:hAnsi="宋体"/>
          <w:color w:val="000000"/>
          <w:szCs w:val="21"/>
          <w:lang w:val="en-US" w:eastAsia="zh-CN"/>
        </w:rPr>
        <w:t>获取招标文件及相关资料。</w:t>
      </w:r>
    </w:p>
    <w:p>
      <w:pPr>
        <w:numPr>
          <w:ilvl w:val="0"/>
          <w:numId w:val="1"/>
        </w:numPr>
        <w:spacing w:line="360" w:lineRule="auto"/>
        <w:ind w:firstLine="560"/>
        <w:rPr>
          <w:rFonts w:hint="eastAsia" w:ascii="宋体" w:hAnsi="宋体"/>
          <w:color w:val="000000"/>
          <w:szCs w:val="21"/>
        </w:rPr>
      </w:pPr>
      <w:r>
        <w:rPr>
          <w:rFonts w:hint="eastAsia" w:ascii="宋体" w:hAnsi="宋体"/>
          <w:color w:val="000000"/>
          <w:szCs w:val="21"/>
        </w:rPr>
        <w:t>授权代表</w:t>
      </w:r>
      <w:r>
        <w:rPr>
          <w:rFonts w:hint="eastAsia" w:ascii="宋体" w:hAnsi="宋体"/>
          <w:color w:val="000000"/>
          <w:szCs w:val="21"/>
          <w:lang w:val="en-US" w:eastAsia="zh-CN"/>
        </w:rPr>
        <w:t>身份证</w:t>
      </w:r>
      <w:r>
        <w:rPr>
          <w:rFonts w:hint="eastAsia" w:ascii="宋体" w:hAnsi="宋体"/>
          <w:color w:val="000000"/>
          <w:szCs w:val="21"/>
        </w:rPr>
        <w:t>：</w:t>
      </w:r>
    </w:p>
    <w:p>
      <w:pPr>
        <w:widowControl w:val="0"/>
        <w:numPr>
          <w:ilvl w:val="0"/>
          <w:numId w:val="0"/>
        </w:numPr>
        <w:spacing w:line="360" w:lineRule="auto"/>
        <w:jc w:val="both"/>
        <w:rPr>
          <w:rFonts w:hint="eastAsia" w:ascii="宋体" w:hAnsi="宋体"/>
          <w:color w:val="000000"/>
          <w:szCs w:val="21"/>
        </w:rPr>
      </w:pPr>
    </w:p>
    <w:p>
      <w:pPr>
        <w:widowControl w:val="0"/>
        <w:numPr>
          <w:ilvl w:val="0"/>
          <w:numId w:val="0"/>
        </w:numPr>
        <w:spacing w:line="360" w:lineRule="auto"/>
        <w:jc w:val="both"/>
        <w:rPr>
          <w:rFonts w:hint="eastAsia" w:ascii="宋体" w:hAnsi="宋体"/>
          <w:color w:val="000000"/>
          <w:szCs w:val="21"/>
        </w:rPr>
      </w:pPr>
      <w:bookmarkStart w:id="0" w:name="_GoBack"/>
      <w:bookmarkEnd w:id="0"/>
    </w:p>
    <w:p>
      <w:pPr>
        <w:widowControl w:val="0"/>
        <w:numPr>
          <w:ilvl w:val="0"/>
          <w:numId w:val="0"/>
        </w:numPr>
        <w:spacing w:line="360" w:lineRule="auto"/>
        <w:jc w:val="both"/>
        <w:rPr>
          <w:rFonts w:hint="eastAsia" w:ascii="宋体" w:hAnsi="宋体"/>
          <w:color w:val="000000"/>
          <w:szCs w:val="21"/>
        </w:rPr>
      </w:pPr>
    </w:p>
    <w:p>
      <w:pPr>
        <w:widowControl w:val="0"/>
        <w:numPr>
          <w:ilvl w:val="0"/>
          <w:numId w:val="0"/>
        </w:numPr>
        <w:spacing w:line="360" w:lineRule="auto"/>
        <w:jc w:val="both"/>
        <w:rPr>
          <w:rFonts w:hint="eastAsia" w:ascii="宋体" w:hAnsi="宋体"/>
          <w:color w:val="000000"/>
          <w:szCs w:val="21"/>
        </w:rPr>
      </w:pPr>
    </w:p>
    <w:p>
      <w:pPr>
        <w:widowControl w:val="0"/>
        <w:numPr>
          <w:ilvl w:val="0"/>
          <w:numId w:val="0"/>
        </w:numPr>
        <w:spacing w:line="360" w:lineRule="auto"/>
        <w:jc w:val="both"/>
        <w:rPr>
          <w:rFonts w:hint="eastAsia" w:ascii="宋体" w:hAnsi="宋体"/>
          <w:color w:val="000000"/>
          <w:szCs w:val="21"/>
        </w:rPr>
      </w:pPr>
    </w:p>
    <w:p>
      <w:pPr>
        <w:widowControl w:val="0"/>
        <w:numPr>
          <w:ilvl w:val="0"/>
          <w:numId w:val="0"/>
        </w:numPr>
        <w:spacing w:line="360" w:lineRule="auto"/>
        <w:jc w:val="both"/>
        <w:rPr>
          <w:rFonts w:hint="eastAsia" w:ascii="宋体" w:hAnsi="宋体"/>
          <w:color w:val="000000"/>
          <w:szCs w:val="21"/>
        </w:rPr>
      </w:pPr>
    </w:p>
    <w:p>
      <w:pPr>
        <w:widowControl w:val="0"/>
        <w:numPr>
          <w:ilvl w:val="0"/>
          <w:numId w:val="0"/>
        </w:numPr>
        <w:spacing w:line="360" w:lineRule="auto"/>
        <w:jc w:val="both"/>
        <w:rPr>
          <w:rFonts w:hint="eastAsia" w:ascii="宋体" w:hAnsi="宋体"/>
          <w:color w:val="000000"/>
          <w:szCs w:val="21"/>
        </w:rPr>
      </w:pPr>
    </w:p>
    <w:p>
      <w:pPr>
        <w:widowControl w:val="0"/>
        <w:numPr>
          <w:ilvl w:val="0"/>
          <w:numId w:val="0"/>
        </w:numPr>
        <w:spacing w:line="360" w:lineRule="auto"/>
        <w:jc w:val="center"/>
        <w:rPr>
          <w:rFonts w:hint="eastAsia" w:ascii="宋体" w:hAnsi="宋体"/>
          <w:color w:val="000000"/>
          <w:szCs w:val="21"/>
        </w:rPr>
      </w:pPr>
      <w:r>
        <w:rPr>
          <w:rFonts w:ascii="宋体" w:hAnsi="宋体" w:eastAsia="宋体"/>
          <w:szCs w:val="21"/>
        </w:rPr>
        <w:t>（身份证件复、影印件粘贴处）</w:t>
      </w:r>
    </w:p>
    <w:p>
      <w:pPr>
        <w:widowControl w:val="0"/>
        <w:numPr>
          <w:ilvl w:val="0"/>
          <w:numId w:val="0"/>
        </w:numPr>
        <w:spacing w:line="360" w:lineRule="auto"/>
        <w:jc w:val="both"/>
        <w:rPr>
          <w:rFonts w:hint="eastAsia" w:ascii="宋体" w:hAnsi="宋体"/>
          <w:color w:val="000000"/>
          <w:szCs w:val="21"/>
        </w:rPr>
      </w:pPr>
    </w:p>
    <w:p>
      <w:pPr>
        <w:widowControl w:val="0"/>
        <w:numPr>
          <w:ilvl w:val="0"/>
          <w:numId w:val="0"/>
        </w:numPr>
        <w:spacing w:line="360" w:lineRule="auto"/>
        <w:jc w:val="both"/>
        <w:rPr>
          <w:rFonts w:hint="eastAsia" w:ascii="宋体" w:hAnsi="宋体"/>
          <w:color w:val="000000"/>
          <w:szCs w:val="21"/>
        </w:rPr>
      </w:pPr>
    </w:p>
    <w:p>
      <w:pPr>
        <w:widowControl w:val="0"/>
        <w:numPr>
          <w:ilvl w:val="0"/>
          <w:numId w:val="0"/>
        </w:numPr>
        <w:spacing w:line="360" w:lineRule="auto"/>
        <w:jc w:val="both"/>
        <w:rPr>
          <w:rFonts w:hint="eastAsia" w:ascii="宋体" w:hAnsi="宋体"/>
          <w:color w:val="000000"/>
          <w:szCs w:val="21"/>
        </w:rPr>
      </w:pPr>
    </w:p>
    <w:p>
      <w:pPr>
        <w:widowControl w:val="0"/>
        <w:numPr>
          <w:ilvl w:val="0"/>
          <w:numId w:val="0"/>
        </w:numPr>
        <w:spacing w:line="360" w:lineRule="auto"/>
        <w:jc w:val="both"/>
        <w:rPr>
          <w:rFonts w:hint="eastAsia" w:ascii="宋体" w:hAnsi="宋体"/>
          <w:color w:val="000000"/>
          <w:szCs w:val="21"/>
        </w:rPr>
      </w:pPr>
    </w:p>
    <w:p>
      <w:pPr>
        <w:widowControl w:val="0"/>
        <w:numPr>
          <w:ilvl w:val="0"/>
          <w:numId w:val="0"/>
        </w:numPr>
        <w:spacing w:line="360" w:lineRule="auto"/>
        <w:jc w:val="both"/>
        <w:rPr>
          <w:rFonts w:hint="eastAsia" w:ascii="宋体" w:hAnsi="宋体"/>
          <w:color w:val="000000"/>
          <w:szCs w:val="21"/>
        </w:rPr>
      </w:pPr>
    </w:p>
    <w:p>
      <w:pPr>
        <w:widowControl w:val="0"/>
        <w:numPr>
          <w:ilvl w:val="0"/>
          <w:numId w:val="0"/>
        </w:numPr>
        <w:spacing w:line="360" w:lineRule="auto"/>
        <w:jc w:val="both"/>
        <w:rPr>
          <w:rFonts w:hint="eastAsia" w:ascii="宋体" w:hAnsi="宋体"/>
          <w:color w:val="000000"/>
          <w:szCs w:val="21"/>
        </w:rPr>
      </w:pPr>
    </w:p>
    <w:p>
      <w:pPr>
        <w:widowControl w:val="0"/>
        <w:numPr>
          <w:ilvl w:val="0"/>
          <w:numId w:val="0"/>
        </w:numPr>
        <w:spacing w:line="360" w:lineRule="auto"/>
        <w:jc w:val="both"/>
        <w:rPr>
          <w:rFonts w:hint="eastAsia" w:ascii="宋体" w:hAnsi="宋体"/>
          <w:color w:val="000000"/>
          <w:szCs w:val="21"/>
        </w:rPr>
      </w:pPr>
    </w:p>
    <w:p>
      <w:pPr>
        <w:widowControl w:val="0"/>
        <w:numPr>
          <w:ilvl w:val="0"/>
          <w:numId w:val="0"/>
        </w:numPr>
        <w:spacing w:line="360" w:lineRule="auto"/>
        <w:jc w:val="both"/>
        <w:rPr>
          <w:rFonts w:hint="eastAsia" w:ascii="宋体" w:hAnsi="宋体"/>
          <w:color w:val="000000"/>
          <w:szCs w:val="21"/>
        </w:rPr>
      </w:pPr>
    </w:p>
    <w:p>
      <w:pPr>
        <w:widowControl w:val="0"/>
        <w:numPr>
          <w:ilvl w:val="0"/>
          <w:numId w:val="0"/>
        </w:numPr>
        <w:spacing w:line="360" w:lineRule="auto"/>
        <w:jc w:val="both"/>
        <w:rPr>
          <w:rFonts w:hint="eastAsia" w:ascii="宋体" w:hAnsi="宋体"/>
          <w:color w:val="000000"/>
          <w:szCs w:val="21"/>
        </w:rPr>
      </w:pPr>
    </w:p>
    <w:p>
      <w:pPr>
        <w:spacing w:line="360" w:lineRule="auto"/>
        <w:ind w:firstLine="560"/>
        <w:rPr>
          <w:rFonts w:ascii="宋体" w:hAnsi="宋体"/>
          <w:color w:val="000000"/>
          <w:szCs w:val="21"/>
        </w:rPr>
      </w:pPr>
      <w:r>
        <w:rPr>
          <w:rFonts w:hint="eastAsia" w:ascii="宋体" w:hAnsi="宋体"/>
          <w:color w:val="000000"/>
          <w:szCs w:val="21"/>
        </w:rPr>
        <w:t xml:space="preserve">电话 ：      </w:t>
      </w:r>
      <w:r>
        <w:rPr>
          <w:rFonts w:ascii="宋体" w:hAnsi="宋体"/>
          <w:color w:val="000000"/>
          <w:szCs w:val="21"/>
        </w:rPr>
        <w:t xml:space="preserve">                                 </w:t>
      </w:r>
      <w:r>
        <w:rPr>
          <w:rFonts w:hint="eastAsia" w:ascii="宋体" w:hAnsi="宋体"/>
          <w:color w:val="000000"/>
          <w:szCs w:val="21"/>
        </w:rPr>
        <w:t>投标人名称：</w:t>
      </w:r>
    </w:p>
    <w:p>
      <w:pPr>
        <w:spacing w:line="360" w:lineRule="auto"/>
        <w:ind w:firstLine="560"/>
        <w:rPr>
          <w:rFonts w:ascii="宋体" w:hAnsi="宋体"/>
          <w:color w:val="000000"/>
          <w:szCs w:val="21"/>
        </w:rPr>
      </w:pPr>
      <w:r>
        <w:rPr>
          <w:rFonts w:hint="eastAsia" w:ascii="宋体" w:hAnsi="宋体"/>
          <w:color w:val="000000"/>
          <w:szCs w:val="21"/>
        </w:rPr>
        <w:t xml:space="preserve">传真 ：      </w:t>
      </w:r>
      <w:r>
        <w:rPr>
          <w:rFonts w:ascii="宋体" w:hAnsi="宋体"/>
          <w:color w:val="000000"/>
          <w:szCs w:val="21"/>
        </w:rPr>
        <w:t xml:space="preserve">                                 </w:t>
      </w:r>
      <w:r>
        <w:rPr>
          <w:rFonts w:hint="eastAsia" w:ascii="宋体" w:hAnsi="宋体"/>
          <w:color w:val="000000"/>
          <w:szCs w:val="21"/>
        </w:rPr>
        <w:t>公章：</w:t>
      </w:r>
    </w:p>
    <w:p>
      <w:pPr>
        <w:spacing w:line="360" w:lineRule="auto"/>
        <w:ind w:firstLine="560"/>
        <w:rPr>
          <w:rFonts w:ascii="宋体" w:hAnsi="宋体"/>
          <w:color w:val="000000"/>
          <w:szCs w:val="21"/>
          <w:u w:val="single"/>
        </w:rPr>
      </w:pPr>
      <w:r>
        <w:rPr>
          <w:rFonts w:hint="eastAsia" w:ascii="宋体" w:hAnsi="宋体"/>
          <w:color w:val="000000"/>
          <w:szCs w:val="21"/>
        </w:rPr>
        <w:t xml:space="preserve">电子邮件  ：      </w:t>
      </w:r>
      <w:r>
        <w:rPr>
          <w:rFonts w:ascii="宋体" w:hAnsi="宋体"/>
          <w:color w:val="000000"/>
          <w:szCs w:val="21"/>
        </w:rPr>
        <w:t xml:space="preserve">                            </w:t>
      </w:r>
      <w:r>
        <w:rPr>
          <w:rFonts w:hint="eastAsia" w:ascii="宋体" w:hAnsi="宋体"/>
          <w:color w:val="000000"/>
          <w:szCs w:val="21"/>
        </w:rPr>
        <w:t>日期：</w:t>
      </w:r>
    </w:p>
    <w:p/>
    <w:sectPr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default"/>
    <w:sig w:usb0="E0002EFF" w:usb1="C000785B" w:usb2="00000009" w:usb3="00000000" w:csb0="400001FF" w:csb1="FFFF0000"/>
  </w:font>
  <w:font w:name="宋体">
    <w:panose1 w:val="02010600030101010101"/>
    <w:charset w:val="34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p14">
  <w:abstractNum w:abstractNumId="0">
    <w:nsid w:val="1FB5FE2B"/>
    <w:multiLevelType w:val="singleLevel"/>
    <w:tmpl w:val="1FB5FE2B"/>
    <w:lvl w:ilvl="0" w:tentative="0">
      <w:start w:val="1"/>
      <w:numFmt w:val="chineseCounting"/>
      <w:suff w:val="nothing"/>
      <w:lvlText w:val="%1、"/>
      <w:lvlJc w:val="left"/>
      <w:rPr>
        <w:rFonts w:hint="eastAsia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00"/>
  <w:embedSystemFonts/>
  <w:bordersDoNotSurroundHeader w:val="0"/>
  <w:bordersDoNotSurroundFooter w:val="0"/>
  <w:documentProtection w:enforcement="0"/>
  <w:defaultTabStop w:val="420"/>
  <w:drawingGridVerticalSpacing w:val="156"/>
  <w:displayHorizontalDrawingGridEvery w:val="1"/>
  <w:displayVerticalDrawingGridEvery w:val="1"/>
  <w:noPunctuationKerning w:val="1"/>
  <w:characterSpacingControl w:val="compressPunctuation"/>
  <w:compat>
    <w:spaceForUL/>
    <w:balanceSingleByteDoubleByteWidth/>
    <w:doNotLeaveBackslashAlone/>
    <w:ulTrailSpace/>
    <w:doNotExpandShiftReturn/>
    <w:adjustLineHeightInTable/>
    <w:doNotWrapTextWithPunct/>
    <w:doNotUseEastAsianBreakRules/>
    <w:useFELayout/>
    <w:doNotUseIndentAsNumberingTabStop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000000"/>
    <w:rsid w:val="0AE01340"/>
    <w:rsid w:val="17C37A9A"/>
    <w:rsid w:val="1E445A2B"/>
    <w:rsid w:val="24F320C9"/>
    <w:rsid w:val="27860F72"/>
    <w:rsid w:val="2E94409C"/>
    <w:rsid w:val="318079B9"/>
    <w:rsid w:val="351940D7"/>
    <w:rsid w:val="3FFE5941"/>
    <w:rsid w:val="429528C2"/>
    <w:rsid w:val="47565A99"/>
    <w:rsid w:val="4A1F4EBE"/>
    <w:rsid w:val="4C1270A6"/>
    <w:rsid w:val="4C597D6D"/>
    <w:rsid w:val="583A054D"/>
    <w:rsid w:val="604206FC"/>
    <w:rsid w:val="678E6124"/>
    <w:rsid w:val="6C330F68"/>
    <w:rsid w:val="73C80623"/>
    <w:rsid w:val="75FE4C27"/>
    <w:rsid w:val="79AF2B94"/>
    <w:rsid w:val="7CED1CA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宋体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nhideWhenUsed="0" w:uiPriority="0" w:semiHidden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="Times New Roman" w:hAnsi="Times New Roman" w:eastAsia="宋体" w:cs="Times New Roman"/>
      <w:kern w:val="2"/>
      <w:sz w:val="21"/>
      <w:szCs w:val="24"/>
      <w:lang w:val="en-US" w:eastAsia="zh-CN" w:bidi="ar-SA"/>
    </w:rPr>
  </w:style>
  <w:style w:type="paragraph" w:styleId="2">
    <w:name w:val="heading 1"/>
    <w:basedOn w:val="1"/>
    <w:next w:val="1"/>
    <w:qFormat/>
    <w:uiPriority w:val="0"/>
    <w:pPr>
      <w:keepNext/>
      <w:keepLines/>
      <w:spacing w:before="340" w:after="330" w:line="578" w:lineRule="auto"/>
      <w:outlineLvl w:val="0"/>
    </w:pPr>
    <w:rPr>
      <w:b/>
      <w:bCs/>
      <w:kern w:val="44"/>
      <w:sz w:val="44"/>
      <w:szCs w:val="44"/>
    </w:rPr>
  </w:style>
  <w:style w:type="paragraph" w:styleId="3">
    <w:name w:val="heading 2"/>
    <w:basedOn w:val="1"/>
    <w:next w:val="1"/>
    <w:qFormat/>
    <w:uiPriority w:val="0"/>
    <w:pPr>
      <w:keepNext/>
      <w:keepLines/>
      <w:spacing w:before="260" w:after="260" w:line="416" w:lineRule="auto"/>
      <w:outlineLvl w:val="1"/>
    </w:pPr>
    <w:rPr>
      <w:rFonts w:ascii="Arial" w:hAnsi="Arial" w:eastAsia="黑体"/>
      <w:b/>
      <w:bCs/>
      <w:sz w:val="32"/>
      <w:szCs w:val="32"/>
    </w:rPr>
  </w:style>
  <w:style w:type="character" w:default="1" w:styleId="5">
    <w:name w:val="Default Paragraph Font"/>
    <w:semiHidden/>
    <w:qFormat/>
    <w:uiPriority w:val="0"/>
  </w:style>
  <w:style w:type="table" w:default="1" w:styleId="4">
    <w:name w:val="Normal Table"/>
    <w:semiHidden/>
    <w:qFormat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6">
    <w:name w:val="样式1"/>
    <w:basedOn w:val="2"/>
    <w:qFormat/>
    <w:uiPriority w:val="0"/>
    <w:pPr>
      <w:spacing w:line="360" w:lineRule="auto"/>
      <w:jc w:val="center"/>
    </w:pPr>
    <w:rPr>
      <w:rFonts w:ascii="宋体" w:hAnsi="宋体"/>
      <w:b w:val="0"/>
      <w:sz w:val="28"/>
      <w:szCs w:val="28"/>
    </w:rPr>
  </w:style>
</w:styles>
</file>

<file path=word/_rels/document.xml.rels><?xml version="1.0" encoding="UTF-8" standalone="yes"?>
<Relationships xmlns="http://schemas.openxmlformats.org/package/2006/relationships"><Relationship Id="rId5" Type="http://schemas.openxmlformats.org/officeDocument/2006/relationships/fontTable" Target="fontTable.xml"/><Relationship Id="rId4" Type="http://schemas.openxmlformats.org/officeDocument/2006/relationships/numbering" Target="numbering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1</Pages>
  <Words>0</Words>
  <Characters>0</Characters>
  <Lines>0</Lines>
  <Paragraphs>0</Paragraphs>
  <TotalTime>0</TotalTime>
  <ScaleCrop>false</ScaleCrop>
  <LinksUpToDate>false</LinksUpToDate>
  <CharactersWithSpaces>0</CharactersWithSpaces>
  <Application>WPS Office_11.8.2.11718_F1E327BC-269C-435d-A152-05C5408002CA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2025-07-04T02:45:00Z</dcterms:created>
  <dc:creator>Administrator</dc:creator>
  <cp:lastModifiedBy>Administrator</cp:lastModifiedBy>
  <dcterms:modified xsi:type="dcterms:W3CDTF">2026-10-23T02:18:25Z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2052-11.8.2.11718</vt:lpwstr>
  </property>
  <property fmtid="{D5CDD505-2E9C-101B-9397-08002B2CF9AE}" pid="3" name="ICV">
    <vt:lpwstr>51F34EB0D0964F61ADE95E3AD83922D6</vt:lpwstr>
  </property>
</Properties>
</file>