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3C477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现场踏勘承诺函</w:t>
      </w:r>
    </w:p>
    <w:p w14:paraId="53ECAFF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致：【深圳市人民政府口岸办公室 】</w:t>
      </w:r>
    </w:p>
    <w:p w14:paraId="4D805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</w:t>
      </w:r>
      <w:r>
        <w:rPr>
          <w:rFonts w:hint="eastAsia" w:ascii="仿宋" w:hAnsi="仿宋" w:eastAsia="仿宋" w:cs="仿宋"/>
          <w:u w:val="single"/>
        </w:rPr>
        <w:t>（投标人全称）</w:t>
      </w:r>
      <w:r>
        <w:rPr>
          <w:rFonts w:hint="eastAsia" w:ascii="仿宋" w:hAnsi="仿宋" w:eastAsia="仿宋" w:cs="仿宋"/>
        </w:rPr>
        <w:t>已充分了解“【皇岗口岸新联检楼广告设置点招租项目】”的现场踏勘安排及相关要求。</w:t>
      </w:r>
    </w:p>
    <w:p w14:paraId="5279A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u w:val="none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现委托</w:t>
      </w:r>
      <w:r>
        <w:rPr>
          <w:rFonts w:hint="eastAsia" w:ascii="仿宋" w:hAnsi="仿宋" w:eastAsia="仿宋" w:cs="仿宋"/>
          <w:u w:val="none"/>
          <w:lang w:val="en-US" w:eastAsia="zh-CN"/>
        </w:rPr>
        <w:t>以下同志前往本项目进行踏勘：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31EF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347D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841" w:type="dxa"/>
          </w:tcPr>
          <w:p w14:paraId="5EC9C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41" w:type="dxa"/>
          </w:tcPr>
          <w:p w14:paraId="61B27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  <w:t>联系电话</w:t>
            </w:r>
          </w:p>
        </w:tc>
      </w:tr>
      <w:tr w14:paraId="0BA7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35B3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233C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A277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</w:tr>
      <w:tr w14:paraId="3165E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3A28A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4EF2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85E3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</w:tr>
    </w:tbl>
    <w:p w14:paraId="2CE75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为规范踏勘活动、保障现场安全与秩序，现郑重承诺如下：</w:t>
      </w:r>
    </w:p>
    <w:p w14:paraId="21E3D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一、安全责任承诺</w:t>
      </w:r>
    </w:p>
    <w:p w14:paraId="7EA90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我方踏勘人员自行承担踏勘期间的全部安全责任，包括但不限于人身安全、财产损失及因我方原因造成的第三方损害。</w:t>
      </w:r>
    </w:p>
    <w:p w14:paraId="3B58B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我方承诺踏勘前已对参与人员进行安全交底，配备必要的劳动防护用品（如安全帽、反光衣、防护鞋等），并遵守口岸区域及施工现场的安全管理规定。</w:t>
      </w:r>
    </w:p>
    <w:p w14:paraId="0CD71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踏勘期间发生任何安全事故，由我方自行承担全部责任及善后费用，招标人及现场管理单位不承担任何连带责任。</w:t>
      </w:r>
    </w:p>
    <w:p w14:paraId="3DEF1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二、保密承诺</w:t>
      </w:r>
    </w:p>
    <w:p w14:paraId="232F4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踏勘期间所获取的现场资料、图纸、点位信息、设施现状、管理流程等一切信息，均为招标人保密信息，我方承诺严格保密。</w:t>
      </w:r>
    </w:p>
    <w:p w14:paraId="6B1C4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未经招标人书面许可，不得以任何形式向第三方披露、泄露或用于除本次投标以外的任何用途。</w:t>
      </w:r>
    </w:p>
    <w:p w14:paraId="368A7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三、拍照</w:t>
      </w:r>
      <w:r>
        <w:rPr>
          <w:rFonts w:hint="eastAsia" w:ascii="仿宋" w:hAnsi="仿宋" w:eastAsia="仿宋" w:cs="仿宋"/>
          <w:b/>
          <w:bCs/>
          <w:lang w:val="en-US" w:eastAsia="zh-CN"/>
        </w:rPr>
        <w:t>要求</w:t>
      </w:r>
      <w:r>
        <w:rPr>
          <w:rFonts w:hint="eastAsia" w:ascii="仿宋" w:hAnsi="仿宋" w:eastAsia="仿宋" w:cs="仿宋"/>
          <w:b/>
          <w:bCs/>
        </w:rPr>
        <w:t>与信息外流承诺</w:t>
      </w:r>
    </w:p>
    <w:p w14:paraId="4DFCA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踏勘全程严禁携带照相机、摄像机、无人机等</w:t>
      </w:r>
      <w:r>
        <w:rPr>
          <w:rFonts w:hint="eastAsia" w:ascii="仿宋" w:hAnsi="仿宋" w:eastAsia="仿宋" w:cs="仿宋"/>
          <w:lang w:val="en-US" w:eastAsia="zh-CN"/>
        </w:rPr>
        <w:t>专业</w:t>
      </w:r>
      <w:r>
        <w:rPr>
          <w:rFonts w:hint="eastAsia" w:ascii="仿宋" w:hAnsi="仿宋" w:eastAsia="仿宋" w:cs="仿宋"/>
        </w:rPr>
        <w:t>摄录设备进入口岸限定区域。</w:t>
      </w:r>
    </w:p>
    <w:p w14:paraId="535C6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严禁使用设备对现场进行录音、录像或测量定位。</w:t>
      </w:r>
    </w:p>
    <w:p w14:paraId="23F07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踏勘期间，我方将严格遵守手机拍照管理规定，一切拍照行为均须听从现场工作人员的安排与指引。</w:t>
      </w:r>
    </w:p>
    <w:p w14:paraId="388AD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所有拍摄的照片仅限于本项目投标文件编制使用，不作任何其他用途，不向任何第三方传播。</w:t>
      </w:r>
    </w:p>
    <w:p w14:paraId="11724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我方承诺不拍摄与本项目无关的场景、设施或人员，不拍摄工作人员明确提示禁止拍照的区域。</w:t>
      </w:r>
    </w:p>
    <w:p w14:paraId="40EBB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若工作人员发现我方存在拍摄无关内容或拍摄禁拍区域的情形，我方接受工作人员当场制止，并按要求立即删除全部与本项目无关的拍摄内容。</w:t>
      </w:r>
    </w:p>
    <w:p w14:paraId="19FB8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踏勘过程中获取的资料及口头信息，仅限我方投标团队内部使用，不得以任何形式向外界传播、复制或留存。</w:t>
      </w:r>
    </w:p>
    <w:p w14:paraId="0C20C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四、统一组织与服从管理承诺</w:t>
      </w:r>
    </w:p>
    <w:p w14:paraId="64440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我方知悉并同意：本次踏勘仅组织一次，逾期未参加或未按要求到场者，视为自动放弃踏勘权利，招标人不再另行安排。</w:t>
      </w:r>
    </w:p>
    <w:p w14:paraId="1A8F0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踏勘全程须听从招标人及现场管理人员的统一指挥和引导，不得擅自离队，不得进入未开放区域。</w:t>
      </w:r>
    </w:p>
    <w:p w14:paraId="450E6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踏勘期间严禁任何个人单独行动，违者将取消继续踏勘资格，因此产生的一切后果由我方自行承担。</w:t>
      </w:r>
    </w:p>
    <w:p w14:paraId="7D4CF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五、违反承诺的后果</w:t>
      </w:r>
    </w:p>
    <w:p w14:paraId="40D01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若我方违反上述任何承诺，自愿承担以下后果：</w:t>
      </w:r>
    </w:p>
    <w:p w14:paraId="0055E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取消本次投标资格；</w:t>
      </w:r>
    </w:p>
    <w:p w14:paraId="3C839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没收投标保证金；</w:t>
      </w:r>
    </w:p>
    <w:p w14:paraId="3D7FE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招标人有权保留追究法律责任的权利。</w:t>
      </w:r>
    </w:p>
    <w:p w14:paraId="289A7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</w:p>
    <w:p w14:paraId="550F1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本承诺函自我方法定代表人或授权代表签字并加盖公章之日起生效。</w:t>
      </w:r>
    </w:p>
    <w:tbl>
      <w:tblPr>
        <w:tblStyle w:val="4"/>
        <w:tblW w:w="485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39"/>
        <w:gridCol w:w="4529"/>
      </w:tblGrid>
      <w:tr w14:paraId="179A5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193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F39D49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投标人名称（公章）：</w:t>
            </w:r>
          </w:p>
        </w:tc>
        <w:tc>
          <w:tcPr>
            <w:tcW w:w="280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C6FF2B">
            <w:pPr>
              <w:rPr>
                <w:rFonts w:hint="eastAsia" w:ascii="仿宋" w:hAnsi="仿宋" w:eastAsia="仿宋" w:cs="仿宋"/>
              </w:rPr>
            </w:pPr>
          </w:p>
        </w:tc>
      </w:tr>
      <w:tr w14:paraId="280C5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193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04B7A2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法定代表人或授权代表（签字）：</w:t>
            </w:r>
          </w:p>
        </w:tc>
        <w:tc>
          <w:tcPr>
            <w:tcW w:w="280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2601AD">
            <w:pPr>
              <w:rPr>
                <w:rFonts w:hint="eastAsia" w:ascii="仿宋" w:hAnsi="仿宋" w:eastAsia="仿宋" w:cs="仿宋"/>
              </w:rPr>
            </w:pPr>
          </w:p>
        </w:tc>
      </w:tr>
      <w:tr w14:paraId="7EA3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193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695BEB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日期： 年 月 日</w:t>
            </w:r>
          </w:p>
        </w:tc>
        <w:tc>
          <w:tcPr>
            <w:tcW w:w="280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D05457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139D615D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B1D5B"/>
    <w:rsid w:val="25012D45"/>
    <w:rsid w:val="2C696A69"/>
    <w:rsid w:val="2CD23A1D"/>
    <w:rsid w:val="2D880A79"/>
    <w:rsid w:val="4A940E1B"/>
    <w:rsid w:val="4DB6480E"/>
    <w:rsid w:val="54C95AA8"/>
    <w:rsid w:val="553A1720"/>
    <w:rsid w:val="5A123C50"/>
    <w:rsid w:val="5FDA464E"/>
    <w:rsid w:val="65A771A8"/>
    <w:rsid w:val="735D69D5"/>
    <w:rsid w:val="73F5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2026-06-23T09:38:00Z</dcterms:created>
  <dc:creator>GJZB</dc:creator>
  <cp:lastModifiedBy>GJZB</cp:lastModifiedBy>
  <dcterms:modified xsi:type="dcterms:W3CDTF">2026-06-25T03:49:56Z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F38226CE5C43401EA5C2E4A74D80FFA7_12</vt:lpwstr>
  </property>
</Properties>
</file>