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供应商参与投标（响应）禁止情形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与其他投标（响应）供应商的法定代表人、主要经营负责人、投标（响应）授权代表人、项目负责人、主要技术人员为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参与本项目政府采购（自行采购）活动时，与其他投标（响应）供应商存在单位负责人为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与其他投标（响应）供应商的投标（响应）文件或部分投标（响应）文件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与其他投标（响应）供应商的投标（响应）文件由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擅自将投标（响应）密钥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投标（响应）</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投标（响应）</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投标（响应）</w:t>
      </w:r>
      <w:r>
        <w:rPr>
          <w:rFonts w:hint="eastAsia"/>
          <w:b/>
          <w:color w:val="FF0000"/>
        </w:rPr>
        <w:t>文件附件（信息不公开部分）”中节点“投标（响应）供应商认为需要加以说明的其他内容”，并经各</w:t>
      </w:r>
      <w:r>
        <w:rPr>
          <w:rFonts w:hint="eastAsia"/>
          <w:b/>
          <w:color w:val="FF0000"/>
          <w:lang w:eastAsia="zh-CN"/>
        </w:rPr>
        <w:t>投标（响应）</w:t>
      </w:r>
      <w:r>
        <w:rPr>
          <w:rFonts w:hint="eastAsia"/>
          <w:b/>
          <w:color w:val="FF0000"/>
        </w:rPr>
        <w:t>供应商负责人签字并加盖单位公章后，扫描上传至</w:t>
      </w:r>
      <w:r>
        <w:rPr>
          <w:rFonts w:hint="eastAsia"/>
          <w:b/>
          <w:color w:val="FF0000"/>
          <w:lang w:eastAsia="zh-CN"/>
        </w:rPr>
        <w:t>投标（响应）</w:t>
      </w:r>
      <w:r>
        <w:rPr>
          <w:rFonts w:hint="eastAsia"/>
          <w:b/>
          <w:color w:val="FF0000"/>
        </w:rPr>
        <w:t>文件一并提交。注：该风险知悉确认书用于对供应商违法行为的警示，不作为供应商资格性审查及符合性审查条件。</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为避免出现不同供应商投标（响应）文件的文件制作机器码、文件创建标识码、IP地址一致的异常情况，建议各供应商编制、上传投标（响应）文件时不要使用公共电脑设备或公共网络。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，请各供应商独立编制、上传投标（响应）文件，妥善保管和使用电子秘钥。</w:t>
      </w:r>
    </w:p>
    <w:p>
      <w:pPr>
        <w:pStyle w:val="38"/>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0"/>
        <w:rPr>
          <w:rFonts w:hint="eastAsia" w:ascii="黑体" w:hAnsi="宋体" w:eastAsia="黑体" w:cs="黑体"/>
          <w:kern w:val="0"/>
          <w:sz w:val="40"/>
          <w:szCs w:val="40"/>
          <w:lang w:eastAsia="zh-CN"/>
        </w:rPr>
        <w:sectPr>
          <w:headerReference r:id="rId3" w:type="default"/>
          <w:footerReference r:id="rId4" w:type="default"/>
          <w:pgSz w:w="11906" w:h="16838"/>
          <w:pgMar w:top="1440" w:right="1417" w:bottom="1440" w:left="1417" w:header="851" w:footer="992" w:gutter="0"/>
          <w:pgNumType w:start="1"/>
          <w:cols w:space="425" w:num="1"/>
          <w:docGrid w:type="lines" w:linePitch="312" w:charSpace="0"/>
        </w:sect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lang w:eastAsia="zh-CN"/>
        </w:rPr>
        <w:t>征集文件</w:t>
      </w:r>
      <w:r>
        <w:rPr>
          <w:rFonts w:hint="eastAsia" w:ascii="黑体" w:hAnsi="宋体" w:eastAsia="黑体" w:cs="黑体"/>
          <w:kern w:val="0"/>
          <w:sz w:val="40"/>
          <w:szCs w:val="40"/>
        </w:rPr>
        <w:t>信息</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项目编号：</w:t>
      </w:r>
      <w:r>
        <w:rPr>
          <w:rFonts w:hint="eastAsia" w:asciiTheme="minorEastAsia" w:hAnsiTheme="minorEastAsia"/>
          <w:sz w:val="30"/>
          <w:szCs w:val="30"/>
        </w:rPr>
        <w:tab/>
      </w:r>
      <w:r>
        <w:rPr>
          <w:rFonts w:hint="eastAsia" w:asciiTheme="minorEastAsia" w:hAnsiTheme="minorEastAsia"/>
          <w:sz w:val="30"/>
          <w:szCs w:val="30"/>
        </w:rPr>
        <w:t>BAZXCG-2025-00410</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项目名称：</w:t>
      </w:r>
      <w:r>
        <w:rPr>
          <w:rFonts w:hint="eastAsia" w:asciiTheme="minorEastAsia" w:hAnsiTheme="minorEastAsia"/>
          <w:sz w:val="30"/>
          <w:szCs w:val="30"/>
        </w:rPr>
        <w:tab/>
      </w:r>
      <w:r>
        <w:rPr>
          <w:rFonts w:hint="eastAsia" w:asciiTheme="minorEastAsia" w:hAnsiTheme="minorEastAsia"/>
          <w:sz w:val="30"/>
          <w:szCs w:val="30"/>
        </w:rPr>
        <w:t>宝安区总工会十五运会和残特奥会宝安赛区文明观众交通保障车辆租赁服务采购项目</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包    号：</w:t>
      </w:r>
      <w:r>
        <w:rPr>
          <w:rFonts w:hint="eastAsia" w:asciiTheme="minorEastAsia" w:hAnsiTheme="minorEastAsia"/>
          <w:sz w:val="30"/>
          <w:szCs w:val="30"/>
        </w:rPr>
        <w:tab/>
      </w:r>
      <w:r>
        <w:rPr>
          <w:rFonts w:hint="eastAsia" w:asciiTheme="minorEastAsia" w:hAnsiTheme="minorEastAsia"/>
          <w:sz w:val="30"/>
          <w:szCs w:val="30"/>
        </w:rPr>
        <w:t>A</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项目类型：</w:t>
      </w:r>
      <w:r>
        <w:rPr>
          <w:rFonts w:hint="eastAsia" w:asciiTheme="minorEastAsia" w:hAnsiTheme="minorEastAsia"/>
          <w:sz w:val="30"/>
          <w:szCs w:val="30"/>
        </w:rPr>
        <w:tab/>
      </w:r>
      <w:r>
        <w:rPr>
          <w:rFonts w:hint="eastAsia" w:asciiTheme="minorEastAsia" w:hAnsiTheme="minorEastAsia"/>
          <w:sz w:val="30"/>
          <w:szCs w:val="30"/>
        </w:rPr>
        <w:t>服务类</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采购方式：</w:t>
      </w:r>
      <w:r>
        <w:rPr>
          <w:rFonts w:hint="eastAsia" w:asciiTheme="minorEastAsia" w:hAnsiTheme="minorEastAsia"/>
          <w:sz w:val="30"/>
          <w:szCs w:val="30"/>
        </w:rPr>
        <w:tab/>
      </w:r>
      <w:r>
        <w:rPr>
          <w:rFonts w:hint="eastAsia" w:asciiTheme="minorEastAsia" w:hAnsiTheme="minorEastAsia"/>
          <w:sz w:val="30"/>
          <w:szCs w:val="30"/>
        </w:rPr>
        <w:t>公开征集</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货币类型：</w:t>
      </w:r>
      <w:r>
        <w:rPr>
          <w:rFonts w:hint="eastAsia" w:asciiTheme="minorEastAsia" w:hAnsiTheme="minorEastAsia"/>
          <w:sz w:val="30"/>
          <w:szCs w:val="30"/>
        </w:rPr>
        <w:tab/>
      </w:r>
      <w:r>
        <w:rPr>
          <w:rFonts w:hint="eastAsia" w:asciiTheme="minorEastAsia" w:hAnsiTheme="minorEastAsia"/>
          <w:sz w:val="30"/>
          <w:szCs w:val="30"/>
        </w:rPr>
        <w:t>人民币</w:t>
      </w:r>
    </w:p>
    <w:p>
      <w:pPr>
        <w:tabs>
          <w:tab w:val="left" w:pos="2790"/>
        </w:tabs>
        <w:snapToGrid w:val="0"/>
        <w:spacing w:line="440" w:lineRule="exact"/>
        <w:jc w:val="left"/>
        <w:rPr>
          <w:rFonts w:hint="eastAsia" w:asciiTheme="minorEastAsia" w:hAnsiTheme="minorEastAsia"/>
          <w:sz w:val="30"/>
          <w:szCs w:val="30"/>
        </w:rPr>
      </w:pPr>
      <w:r>
        <w:rPr>
          <w:rFonts w:hint="eastAsia" w:asciiTheme="minorEastAsia" w:hAnsiTheme="minorEastAsia"/>
          <w:sz w:val="30"/>
          <w:szCs w:val="30"/>
        </w:rPr>
        <w:t>评审方法：</w:t>
      </w:r>
      <w:r>
        <w:rPr>
          <w:rFonts w:hint="eastAsia" w:asciiTheme="minorEastAsia" w:hAnsiTheme="minorEastAsia"/>
          <w:sz w:val="30"/>
          <w:szCs w:val="30"/>
        </w:rPr>
        <w:tab/>
      </w:r>
      <w:r>
        <w:rPr>
          <w:rFonts w:hint="eastAsia" w:asciiTheme="minorEastAsia" w:hAnsiTheme="minorEastAsia"/>
          <w:sz w:val="30"/>
          <w:szCs w:val="30"/>
        </w:rPr>
        <w:t>综合评分法</w:t>
      </w:r>
    </w:p>
    <w:p>
      <w:pPr>
        <w:pStyle w:val="2"/>
        <w:rPr>
          <w:rFonts w:hint="eastAsia" w:asciiTheme="minorEastAsia" w:hAnsiTheme="minorEastAsia"/>
          <w:sz w:val="30"/>
          <w:szCs w:val="30"/>
        </w:rPr>
      </w:pPr>
    </w:p>
    <w:p>
      <w:pPr>
        <w:pStyle w:val="2"/>
        <w:rPr>
          <w:rFonts w:hint="eastAsia" w:asciiTheme="minorEastAsia" w:hAnsiTheme="minorEastAsia"/>
          <w:sz w:val="30"/>
          <w:szCs w:val="30"/>
        </w:rPr>
      </w:pPr>
    </w:p>
    <w:p>
      <w:pPr>
        <w:pStyle w:val="2"/>
        <w:rPr>
          <w:rFonts w:hint="eastAsia" w:asciiTheme="minorEastAsia" w:hAnsiTheme="minorEastAsia"/>
          <w:sz w:val="30"/>
          <w:szCs w:val="3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szCs w:val="21"/>
              </w:rPr>
              <w:t>供应商不符合项目资格要求，</w:t>
            </w:r>
            <w:r>
              <w:rPr>
                <w:rFonts w:ascii="宋体" w:hAnsi="宋体" w:eastAsia="宋体" w:cs="宋体"/>
                <w:kern w:val="0"/>
                <w:szCs w:val="21"/>
              </w:rPr>
              <w:t>或未提交相应的资格证明资料（详见</w:t>
            </w:r>
            <w:r>
              <w:rPr>
                <w:rFonts w:hint="eastAsia" w:ascii="宋体" w:hAnsi="宋体" w:eastAsia="宋体" w:cs="宋体"/>
                <w:kern w:val="0"/>
                <w:szCs w:val="21"/>
                <w:lang w:eastAsia="zh-CN"/>
              </w:rPr>
              <w:t>征集公告</w:t>
            </w:r>
            <w:r>
              <w:rPr>
                <w:rFonts w:hint="eastAsia" w:ascii="宋体" w:hAnsi="宋体" w:eastAsia="宋体" w:cs="Times New Roman"/>
                <w:szCs w:val="21"/>
                <w:lang w:val="en-US" w:eastAsia="zh-CN"/>
              </w:rPr>
              <w:t>供应商</w:t>
            </w:r>
            <w:r>
              <w:rPr>
                <w:rFonts w:hint="eastAsia" w:ascii="宋体" w:hAnsi="宋体" w:eastAsia="宋体" w:cs="Times New Roman"/>
                <w:szCs w:val="21"/>
              </w:rPr>
              <w:t>资格要求，即申请人的资格要求</w:t>
            </w:r>
            <w:r>
              <w:rPr>
                <w:rFonts w:ascii="宋体" w:hAnsi="宋体" w:eastAsia="宋体" w:cs="宋体"/>
                <w:kern w:val="0"/>
                <w:szCs w:val="21"/>
              </w:rPr>
              <w:t>）。</w:t>
            </w:r>
          </w:p>
        </w:tc>
      </w:tr>
    </w:tbl>
    <w:p>
      <w:pPr>
        <w:tabs>
          <w:tab w:val="left" w:pos="2790"/>
        </w:tabs>
        <w:snapToGrid w:val="0"/>
        <w:jc w:val="center"/>
        <w:rPr>
          <w:rFonts w:ascii="黑体" w:hAnsi="黑体" w:eastAsia="黑体" w:cs="Times New Roman"/>
          <w:sz w:val="40"/>
          <w:szCs w:val="4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b/>
                <w:highlight w:val="yellow"/>
              </w:rPr>
            </w:pPr>
            <w:r>
              <w:rPr>
                <w:rFonts w:hint="eastAsia"/>
              </w:rPr>
              <w:t>不得将一个包的内容拆开</w:t>
            </w:r>
            <w:r>
              <w:rPr>
                <w:rFonts w:hint="eastAsia"/>
                <w:lang w:eastAsia="zh-CN"/>
              </w:rPr>
              <w:t>应答</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对同一项目</w:t>
            </w:r>
            <w:r>
              <w:rPr>
                <w:rFonts w:hint="eastAsia"/>
                <w:lang w:eastAsia="zh-CN"/>
              </w:rPr>
              <w:t>应答</w:t>
            </w:r>
            <w:r>
              <w:rPr>
                <w:rFonts w:hint="eastAsia"/>
              </w:rPr>
              <w:t>时，不得提供两套以上的</w:t>
            </w:r>
            <w:r>
              <w:rPr>
                <w:rFonts w:hint="eastAsia"/>
                <w:lang w:eastAsia="zh-CN"/>
              </w:rPr>
              <w:t>应答</w:t>
            </w:r>
            <w:r>
              <w:rPr>
                <w:rFonts w:hint="eastAsia"/>
              </w:rPr>
              <w:t>方案（</w:t>
            </w:r>
            <w:r>
              <w:rPr>
                <w:rFonts w:hint="eastAsia"/>
                <w:lang w:eastAsia="zh-CN"/>
              </w:rPr>
              <w:t>征集文件</w:t>
            </w:r>
            <w:r>
              <w:rPr>
                <w:rFonts w:hint="eastAsia"/>
              </w:rPr>
              <w:t>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b/>
                <w:bCs/>
              </w:rPr>
              <w:t>本项目投标（响应）报价以折扣率方式进行报价，投标（响应）</w:t>
            </w:r>
            <w:r>
              <w:rPr>
                <w:rFonts w:hint="eastAsia"/>
                <w:b/>
                <w:bCs/>
                <w:lang w:eastAsia="zh-CN"/>
              </w:rPr>
              <w:t>文件</w:t>
            </w:r>
            <w:r>
              <w:rPr>
                <w:rFonts w:hint="eastAsia"/>
                <w:b/>
                <w:bCs/>
              </w:rPr>
              <w:t>“开标一览表”中的“投标报价”应填写折扣率；0＜折扣率≤1；折扣率≤0或折扣率＞1的</w:t>
            </w:r>
            <w:r>
              <w:rPr>
                <w:rFonts w:hint="eastAsia"/>
                <w:b/>
                <w:bCs/>
                <w:lang w:eastAsia="zh-CN"/>
              </w:rPr>
              <w:t>供应商</w:t>
            </w:r>
            <w:r>
              <w:rPr>
                <w:rFonts w:hint="eastAsia"/>
                <w:b/>
                <w:bCs/>
              </w:rPr>
              <w:t>将作应答无效处理；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ascii="Calibri" w:hAnsi="Calibri" w:eastAsia="宋体" w:cs="Times New Roman"/>
              </w:rPr>
              <w:t>评审委员会认为</w:t>
            </w:r>
            <w:r>
              <w:rPr>
                <w:rFonts w:hint="eastAsia" w:ascii="Calibri" w:hAnsi="Calibri" w:eastAsia="宋体" w:cs="Times New Roman"/>
                <w:lang w:eastAsia="zh-CN"/>
              </w:rPr>
              <w:t>供应商</w:t>
            </w:r>
            <w:r>
              <w:rPr>
                <w:rFonts w:hint="eastAsia" w:ascii="Calibri" w:hAnsi="Calibri" w:eastAsia="宋体" w:cs="Times New Roman"/>
              </w:rPr>
              <w:t>的报价明显低于其他通过符合性审查</w:t>
            </w:r>
            <w:r>
              <w:rPr>
                <w:rFonts w:hint="eastAsia" w:ascii="Calibri" w:hAnsi="Calibri" w:eastAsia="宋体" w:cs="Times New Roman"/>
                <w:lang w:eastAsia="zh-CN"/>
              </w:rPr>
              <w:t>供应商</w:t>
            </w:r>
            <w:r>
              <w:rPr>
                <w:rFonts w:hint="eastAsia" w:ascii="Calibri" w:hAnsi="Calibri" w:eastAsia="宋体" w:cs="Times New Roman"/>
              </w:rPr>
              <w:t>的报价，有可能影响产品质量或者不能诚信履约的，应当要求其在评审现场合理的时间内提供书面说明，必要时提交相关证明材料；在此情况下，</w:t>
            </w:r>
            <w:r>
              <w:rPr>
                <w:rFonts w:hint="eastAsia" w:ascii="Calibri" w:hAnsi="Calibri" w:eastAsia="宋体" w:cs="Times New Roman"/>
                <w:lang w:eastAsia="zh-CN"/>
              </w:rPr>
              <w:t>供应商</w:t>
            </w:r>
            <w:r>
              <w:rPr>
                <w:rFonts w:hint="eastAsia" w:ascii="Calibri" w:hAnsi="Calibri" w:eastAsia="宋体" w:cs="Times New Roman"/>
              </w:rPr>
              <w:t>仍不能证明其报价合理性的（评审委员会成员对</w:t>
            </w:r>
            <w:r>
              <w:rPr>
                <w:rFonts w:hint="eastAsia" w:ascii="Calibri" w:hAnsi="Calibri" w:eastAsia="宋体" w:cs="Times New Roman"/>
                <w:lang w:eastAsia="zh-CN"/>
              </w:rPr>
              <w:t>供应商</w:t>
            </w:r>
            <w:r>
              <w:rPr>
                <w:rFonts w:hint="eastAsia" w:ascii="Calibri" w:hAnsi="Calibri" w:eastAsia="宋体" w:cs="Times New Roman"/>
              </w:rPr>
              <w:t>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所投货物、服务在技术、商务等方面没有实质性满足</w:t>
            </w:r>
            <w:r>
              <w:rPr>
                <w:rFonts w:hint="eastAsia"/>
                <w:lang w:eastAsia="zh-CN"/>
              </w:rPr>
              <w:t>征集文件</w:t>
            </w:r>
            <w:r>
              <w:rPr>
                <w:rFonts w:hint="eastAsia"/>
              </w:rPr>
              <w:t>要求</w:t>
            </w:r>
            <w:r>
              <w:rPr>
                <w:rFonts w:hint="eastAsia" w:ascii="Calibri" w:hAnsi="Calibri" w:eastAsia="宋体" w:cs="Times New Roman"/>
              </w:rPr>
              <w:t>的</w:t>
            </w:r>
            <w:r>
              <w:rPr>
                <w:rFonts w:hint="eastAsia"/>
              </w:rPr>
              <w:t>（是否实质性满足</w:t>
            </w:r>
            <w:r>
              <w:rPr>
                <w:rFonts w:hint="eastAsia"/>
                <w:lang w:eastAsia="zh-CN"/>
              </w:rPr>
              <w:t>征集文件</w:t>
            </w:r>
            <w:r>
              <w:rPr>
                <w:rFonts w:hint="eastAsia"/>
              </w:rPr>
              <w:t>要求，由评审委员会根据实质性条款响应情况做出评判</w:t>
            </w:r>
            <w:r>
              <w:rPr>
                <w:rFonts w:hint="eastAsia"/>
                <w:lang w:eastAsia="zh-CN"/>
              </w:rPr>
              <w:t>；</w:t>
            </w:r>
            <w:r>
              <w:rPr>
                <w:rFonts w:hint="eastAsia"/>
                <w:lang w:val="en-US" w:eastAsia="zh-CN"/>
              </w:rPr>
              <w:t>若征集文件未设置实质性条款，不得据此做投标（响应）无效处理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rPr>
              <w:t>未按</w:t>
            </w:r>
            <w:r>
              <w:rPr>
                <w:rFonts w:hint="eastAsia"/>
                <w:lang w:eastAsia="zh-CN"/>
              </w:rPr>
              <w:t>征集文件</w:t>
            </w:r>
            <w:r>
              <w:rPr>
                <w:rFonts w:hint="eastAsia"/>
              </w:rPr>
              <w:t>所提供的样式填写《</w:t>
            </w:r>
            <w:r>
              <w:rPr>
                <w:rFonts w:hint="eastAsia"/>
                <w:lang w:val="en-US" w:eastAsia="zh-CN"/>
              </w:rPr>
              <w:t>投标（响应）</w:t>
            </w:r>
            <w:r>
              <w:rPr>
                <w:rFonts w:hint="eastAsia"/>
              </w:rPr>
              <w:t>函》；未按</w:t>
            </w:r>
            <w:r>
              <w:rPr>
                <w:rFonts w:hint="eastAsia"/>
                <w:lang w:eastAsia="zh-CN"/>
              </w:rPr>
              <w:t>征集文件</w:t>
            </w:r>
            <w:r>
              <w:rPr>
                <w:rFonts w:hint="eastAsia"/>
              </w:rPr>
              <w:t>所提供的《</w:t>
            </w:r>
            <w:r>
              <w:rPr>
                <w:rFonts w:hint="eastAsia"/>
                <w:lang w:val="en-US" w:eastAsia="zh-CN"/>
              </w:rPr>
              <w:t>自行采购投标（响应）</w:t>
            </w:r>
            <w:r>
              <w:rPr>
                <w:rFonts w:hint="eastAsia"/>
              </w:rPr>
              <w:t>及履约承诺函》进行承诺；未按</w:t>
            </w:r>
            <w:r>
              <w:rPr>
                <w:rFonts w:hint="eastAsia"/>
                <w:lang w:eastAsia="zh-CN"/>
              </w:rPr>
              <w:t>征集文件</w:t>
            </w:r>
            <w:r>
              <w:rPr>
                <w:rFonts w:hint="eastAsia"/>
              </w:rPr>
              <w:t>对</w:t>
            </w:r>
            <w:r>
              <w:rPr>
                <w:rFonts w:hint="eastAsia"/>
                <w:lang w:eastAsia="zh-CN"/>
              </w:rPr>
              <w:t>投标（响应）文件</w:t>
            </w:r>
            <w:r>
              <w:rPr>
                <w:rFonts w:hint="eastAsia"/>
              </w:rPr>
              <w:t>组成的要求提供</w:t>
            </w:r>
            <w:r>
              <w:rPr>
                <w:rFonts w:hint="eastAsia"/>
                <w:lang w:eastAsia="zh-CN"/>
              </w:rPr>
              <w:t>投标（响应）文件</w:t>
            </w:r>
            <w:r>
              <w:rPr>
                <w:rFonts w:hint="eastAsia"/>
              </w:rPr>
              <w:t>；</w:t>
            </w:r>
            <w:r>
              <w:rPr>
                <w:rFonts w:ascii="Calibri" w:hAnsi="Calibri" w:eastAsia="宋体" w:cs="Times New Roma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tcPr>
          <w:p>
            <w:pPr>
              <w:spacing w:line="290" w:lineRule="exact"/>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w:t>
            </w:r>
            <w:r>
              <w:rPr>
                <w:rFonts w:hint="eastAsia"/>
                <w:lang w:eastAsia="zh-CN"/>
              </w:rPr>
              <w:t>征集文件</w:t>
            </w:r>
            <w:r>
              <w:rPr>
                <w:rFonts w:hint="eastAsia"/>
              </w:rPr>
              <w:t>规定的项目需求内容或者需求数量进行修改，评审委员会判定</w:t>
            </w:r>
            <w:r>
              <w:rPr>
                <w:rFonts w:hint="eastAsia"/>
                <w:lang w:eastAsia="zh-CN"/>
              </w:rPr>
              <w:t>投标（响应）</w:t>
            </w:r>
            <w:r>
              <w:rPr>
                <w:rFonts w:hint="eastAsia"/>
              </w:rPr>
              <w:t>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lang w:eastAsia="zh-CN"/>
              </w:rPr>
              <w:t>投标（响应）文件</w:t>
            </w:r>
            <w:r>
              <w:rPr>
                <w:rFonts w:hint="eastAsia"/>
              </w:rPr>
              <w:t>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lang w:eastAsia="zh-CN"/>
              </w:rPr>
              <w:t>投标（响应）文件</w:t>
            </w:r>
            <w:r>
              <w:rPr>
                <w:rFonts w:hint="eastAsia"/>
              </w:rPr>
              <w:t>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szCs w:val="21"/>
              </w:rPr>
            </w:pPr>
            <w:r>
              <w:rPr>
                <w:rFonts w:hint="eastAsia" w:ascii="宋体" w:hAnsi="宋体" w:eastAsia="宋体"/>
                <w:lang w:eastAsia="zh-CN"/>
              </w:rPr>
              <w:t>投标（响应）文件</w:t>
            </w:r>
            <w:r>
              <w:rPr>
                <w:rFonts w:hint="eastAsia" w:ascii="宋体" w:hAnsi="宋体" w:eastAsia="宋体"/>
              </w:rPr>
              <w:t>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11</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“文件制作机器码”一致的；</w:t>
            </w:r>
            <w:r>
              <w:rPr>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hint="eastAsia" w:ascii="Calibri" w:hAnsi="Calibri" w:eastAsia="宋体" w:cs="Times New Roman"/>
              </w:rPr>
              <w:t>12</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rFonts w:ascii="宋体" w:hAnsi="宋体" w:eastAsia="宋体"/>
              </w:rPr>
            </w:pPr>
            <w:r>
              <w:rPr>
                <w:rFonts w:ascii="宋体" w:hAnsi="宋体" w:eastAsia="宋体"/>
              </w:rPr>
              <w:t>不同供应商</w:t>
            </w:r>
            <w:r>
              <w:rPr>
                <w:rFonts w:hint="eastAsia" w:ascii="宋体" w:hAnsi="宋体" w:eastAsia="宋体"/>
                <w:lang w:eastAsia="zh-CN"/>
              </w:rPr>
              <w:t>投标（响应）文件</w:t>
            </w:r>
            <w:r>
              <w:rPr>
                <w:rFonts w:ascii="宋体" w:hAnsi="宋体" w:eastAsia="宋体"/>
              </w:rPr>
              <w:t>“文件创建标识码”一致的</w:t>
            </w:r>
            <w:r>
              <w:rPr>
                <w:rFonts w:hint="eastAsia" w:ascii="宋体" w:hAnsi="宋体" w:eastAsia="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default" w:ascii="Calibri" w:hAnsi="Calibri" w:eastAsia="宋体" w:cs="Times New Roman"/>
                <w:lang w:val="en-US" w:eastAsia="zh-CN"/>
              </w:rPr>
            </w:pPr>
            <w:r>
              <w:rPr>
                <w:rFonts w:hint="eastAsia" w:ascii="Calibri" w:hAnsi="Calibri" w:eastAsia="宋体" w:cs="Times New Roman"/>
                <w:lang w:val="en-US" w:eastAsia="zh-CN"/>
              </w:rPr>
              <w:t>13</w:t>
            </w:r>
          </w:p>
        </w:tc>
        <w:tc>
          <w:tcPr>
            <w:tcW w:w="8704" w:type="dxa"/>
            <w:tcBorders>
              <w:top w:val="single" w:color="000000" w:sz="8" w:space="0"/>
              <w:left w:val="single" w:color="000000" w:sz="8" w:space="0"/>
              <w:bottom w:val="single" w:color="000000" w:sz="8" w:space="0"/>
              <w:right w:val="single" w:color="000000" w:sz="8" w:space="0"/>
            </w:tcBorders>
          </w:tcPr>
          <w:p>
            <w:pPr>
              <w:widowControl/>
              <w:spacing w:line="290" w:lineRule="exact"/>
              <w:jc w:val="left"/>
              <w:textAlignment w:val="top"/>
              <w:rPr>
                <w:szCs w:val="21"/>
              </w:rPr>
            </w:pPr>
            <w:r>
              <w:rPr>
                <w:rFonts w:hint="eastAsia"/>
              </w:rPr>
              <w:t>法律、法规、规章、规范性文件规定的其他情形。</w:t>
            </w:r>
          </w:p>
        </w:tc>
      </w:tr>
    </w:tbl>
    <w:p>
      <w:pPr>
        <w:rPr>
          <w:rFonts w:hint="eastAsia" w:ascii="黑体" w:hAnsi="黑体" w:eastAsia="黑体"/>
          <w:sz w:val="40"/>
          <w:szCs w:val="40"/>
        </w:rPr>
      </w:pPr>
      <w:r>
        <w:rPr>
          <w:rFonts w:hint="eastAsia" w:ascii="黑体" w:hAnsi="黑体" w:eastAsia="黑体"/>
          <w:sz w:val="40"/>
          <w:szCs w:val="40"/>
        </w:rPr>
        <w:br w:type="page"/>
      </w:r>
    </w:p>
    <w:p>
      <w:pPr>
        <w:pStyle w:val="17"/>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lang w:eastAsia="zh-CN"/>
        </w:rPr>
        <w:t>评审</w:t>
      </w:r>
      <w:r>
        <w:rPr>
          <w:rFonts w:hint="eastAsia" w:ascii="黑体" w:hAnsi="黑体" w:eastAsia="黑体"/>
          <w:sz w:val="40"/>
          <w:szCs w:val="40"/>
        </w:rPr>
        <w:t>信息</w:t>
      </w:r>
    </w:p>
    <w:p>
      <w:pPr>
        <w:rPr>
          <w:rFonts w:hint="default" w:eastAsiaTheme="minorEastAsia"/>
          <w:lang w:val="en-US" w:eastAsia="zh-CN"/>
        </w:rPr>
      </w:pPr>
      <w:r>
        <w:rPr>
          <w:rFonts w:hint="eastAsia" w:ascii="宋体" w:hAnsi="宋体"/>
          <w:b/>
          <w:bCs/>
          <w:lang w:eastAsia="zh-CN"/>
        </w:rPr>
        <w:t>评审</w:t>
      </w:r>
      <w:r>
        <w:rPr>
          <w:rFonts w:ascii="宋体" w:hAnsi="宋体"/>
          <w:b/>
          <w:bCs/>
        </w:rPr>
        <w:t>方法：综合评分法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lang w:eastAsia="zh-CN"/>
        </w:rPr>
      </w:pPr>
      <w:r>
        <w:rPr>
          <w:szCs w:val="21"/>
        </w:rPr>
        <w:t>综合评分法，</w:t>
      </w:r>
      <w:r>
        <w:rPr>
          <w:rFonts w:hint="eastAsia"/>
          <w:szCs w:val="21"/>
        </w:rPr>
        <w:t>是指</w:t>
      </w:r>
      <w:r>
        <w:rPr>
          <w:rFonts w:hint="eastAsia"/>
          <w:szCs w:val="21"/>
          <w:lang w:eastAsia="zh-CN"/>
        </w:rPr>
        <w:t>投标（响应）文件</w:t>
      </w:r>
      <w:r>
        <w:rPr>
          <w:rFonts w:hint="eastAsia"/>
          <w:szCs w:val="21"/>
        </w:rPr>
        <w:t>满足</w:t>
      </w:r>
      <w:r>
        <w:rPr>
          <w:rFonts w:hint="eastAsia"/>
          <w:szCs w:val="21"/>
          <w:lang w:eastAsia="zh-CN"/>
        </w:rPr>
        <w:t>征集文件</w:t>
      </w:r>
      <w:r>
        <w:rPr>
          <w:rFonts w:hint="eastAsia"/>
          <w:szCs w:val="21"/>
        </w:rPr>
        <w:t>全部实质性要求，且按照评审因素的量化指标评审得分最高的</w:t>
      </w:r>
      <w:r>
        <w:rPr>
          <w:rFonts w:hint="eastAsia"/>
          <w:szCs w:val="21"/>
          <w:lang w:eastAsia="zh-CN"/>
        </w:rPr>
        <w:t>供应商</w:t>
      </w:r>
      <w:r>
        <w:rPr>
          <w:rFonts w:hint="eastAsia"/>
          <w:szCs w:val="21"/>
        </w:rPr>
        <w:t>为</w:t>
      </w:r>
      <w:r>
        <w:rPr>
          <w:rFonts w:hint="eastAsia"/>
          <w:szCs w:val="21"/>
          <w:lang w:eastAsia="zh-CN"/>
        </w:rPr>
        <w:t>成交</w:t>
      </w:r>
      <w:r>
        <w:rPr>
          <w:rFonts w:hint="eastAsia"/>
          <w:szCs w:val="21"/>
        </w:rPr>
        <w:t>候选人的</w:t>
      </w:r>
      <w:r>
        <w:rPr>
          <w:rFonts w:hint="eastAsia"/>
          <w:szCs w:val="21"/>
          <w:lang w:eastAsia="zh-CN"/>
        </w:rPr>
        <w:t>评审</w:t>
      </w:r>
      <w:r>
        <w:rPr>
          <w:rFonts w:hint="eastAsia"/>
          <w:szCs w:val="21"/>
        </w:rPr>
        <w:t>方法。</w:t>
      </w:r>
    </w:p>
    <w:p>
      <w:pPr>
        <w:pStyle w:val="9"/>
      </w:pPr>
    </w:p>
    <w:p>
      <w:pPr>
        <w:ind w:firstLine="420"/>
      </w:pPr>
      <w:r>
        <w:rPr>
          <w:rFonts w:ascii="宋体" w:hAnsi="宋体"/>
        </w:rPr>
        <w:t>价格分计算方法：</w:t>
      </w:r>
    </w:p>
    <w:p>
      <w:pPr>
        <w:rPr>
          <w:rFonts w:hint="eastAsia" w:eastAsiaTheme="minorEastAsia"/>
          <w:lang w:eastAsia="zh-CN"/>
        </w:rPr>
      </w:pPr>
      <w:r>
        <w:rPr>
          <w:rFonts w:ascii="宋体" w:hAnsi="宋体"/>
        </w:rPr>
        <w:t>采用低价优先法计算，即满足</w:t>
      </w:r>
      <w:r>
        <w:rPr>
          <w:rFonts w:hint="eastAsia" w:ascii="宋体" w:hAnsi="宋体"/>
          <w:lang w:eastAsia="zh-CN"/>
        </w:rPr>
        <w:t>征集文件</w:t>
      </w:r>
      <w:r>
        <w:rPr>
          <w:rFonts w:ascii="宋体" w:hAnsi="宋体"/>
        </w:rPr>
        <w:t>要求且</w:t>
      </w:r>
      <w:r>
        <w:rPr>
          <w:rFonts w:hint="eastAsia" w:ascii="宋体" w:hAnsi="宋体"/>
          <w:lang w:eastAsia="zh-CN"/>
        </w:rPr>
        <w:t>投标（响应）</w:t>
      </w:r>
      <w:r>
        <w:rPr>
          <w:rFonts w:ascii="宋体" w:hAnsi="宋体"/>
        </w:rPr>
        <w:t>价格最低的</w:t>
      </w:r>
      <w:r>
        <w:rPr>
          <w:rFonts w:hint="eastAsia"/>
          <w:sz w:val="21"/>
          <w:szCs w:val="21"/>
          <w:lang w:eastAsia="zh-CN"/>
        </w:rPr>
        <w:t>投标（响应）</w:t>
      </w:r>
      <w:r>
        <w:rPr>
          <w:rFonts w:ascii="宋体" w:hAnsi="宋体"/>
        </w:rPr>
        <w:t>报价为</w:t>
      </w:r>
      <w:r>
        <w:rPr>
          <w:rFonts w:hint="eastAsia" w:ascii="宋体" w:hAnsi="宋体"/>
          <w:lang w:val="en-US" w:eastAsia="zh-CN"/>
        </w:rPr>
        <w:t>评审</w:t>
      </w:r>
      <w:r>
        <w:rPr>
          <w:rFonts w:ascii="宋体" w:hAnsi="宋体"/>
        </w:rPr>
        <w:t>基准价，其价格分为满分。其他</w:t>
      </w:r>
      <w:r>
        <w:rPr>
          <w:rFonts w:hint="eastAsia" w:ascii="宋体" w:hAnsi="宋体"/>
          <w:lang w:eastAsia="zh-CN"/>
        </w:rPr>
        <w:t>供应商</w:t>
      </w:r>
      <w:r>
        <w:rPr>
          <w:rFonts w:ascii="宋体" w:hAnsi="宋体"/>
        </w:rPr>
        <w:t>的价格分统一按照下列公式计算：</w:t>
      </w:r>
      <w:r>
        <w:t xml:space="preserve"> </w:t>
      </w:r>
    </w:p>
    <w:p>
      <w:pPr>
        <w:rPr>
          <w:rFonts w:hint="eastAsia" w:eastAsiaTheme="minorEastAsia"/>
          <w:lang w:eastAsia="zh-CN"/>
        </w:rPr>
      </w:pPr>
      <w:r>
        <w:rPr>
          <w:rFonts w:hint="eastAsia"/>
          <w:sz w:val="21"/>
          <w:szCs w:val="21"/>
          <w:lang w:eastAsia="zh-CN"/>
        </w:rPr>
        <w:t>投标（响应）</w:t>
      </w:r>
      <w:r>
        <w:rPr>
          <w:rFonts w:ascii="宋体" w:hAnsi="宋体"/>
        </w:rPr>
        <w:t>报价得分</w:t>
      </w:r>
      <w:r>
        <w:t>=(</w:t>
      </w:r>
      <w:r>
        <w:rPr>
          <w:rFonts w:hint="eastAsia" w:ascii="宋体" w:hAnsi="宋体"/>
          <w:lang w:eastAsia="zh-CN"/>
        </w:rPr>
        <w:t>评审</w:t>
      </w:r>
      <w:r>
        <w:rPr>
          <w:rFonts w:ascii="宋体" w:hAnsi="宋体"/>
        </w:rPr>
        <w:t>基准价／</w:t>
      </w:r>
      <w:r>
        <w:rPr>
          <w:rFonts w:hint="eastAsia"/>
          <w:sz w:val="21"/>
          <w:szCs w:val="21"/>
          <w:lang w:eastAsia="zh-CN"/>
        </w:rPr>
        <w:t>投标（响应）</w:t>
      </w:r>
      <w:r>
        <w:rPr>
          <w:rFonts w:ascii="宋体" w:hAnsi="宋体"/>
        </w:rPr>
        <w:t>报价</w:t>
      </w:r>
      <w:r>
        <w:t xml:space="preserve">)×100 </w:t>
      </w:r>
    </w:p>
    <w:p>
      <w:pPr>
        <w:rPr>
          <w:rFonts w:hint="eastAsia" w:eastAsiaTheme="minorEastAsia"/>
          <w:lang w:eastAsia="zh-CN"/>
        </w:rPr>
      </w:pPr>
      <w:r>
        <w:rPr>
          <w:rFonts w:hint="eastAsia" w:ascii="宋体" w:hAnsi="宋体"/>
          <w:lang w:val="en-US" w:eastAsia="zh-CN"/>
        </w:rPr>
        <w:t>评审</w:t>
      </w:r>
      <w:r>
        <w:rPr>
          <w:rFonts w:ascii="宋体" w:hAnsi="宋体"/>
        </w:rPr>
        <w:t>总得分＝</w:t>
      </w:r>
      <w:r>
        <w:t>F1×A1</w:t>
      </w:r>
      <w:r>
        <w:rPr>
          <w:rFonts w:ascii="宋体" w:hAnsi="宋体"/>
        </w:rPr>
        <w:t>＋</w:t>
      </w:r>
      <w:r>
        <w:t>F2×A2</w:t>
      </w:r>
      <w:r>
        <w:rPr>
          <w:rFonts w:ascii="宋体" w:hAnsi="宋体"/>
        </w:rPr>
        <w:t>＋</w:t>
      </w:r>
      <w:r>
        <w:t>……</w:t>
      </w:r>
      <w:r>
        <w:rPr>
          <w:rFonts w:ascii="宋体" w:hAnsi="宋体"/>
        </w:rPr>
        <w:t>＋</w:t>
      </w:r>
      <w:r>
        <w:t xml:space="preserve">Fn×An </w:t>
      </w:r>
    </w:p>
    <w:p>
      <w:pPr>
        <w:rPr>
          <w:rFonts w:hint="eastAsia" w:ascii="宋体" w:hAnsi="宋体" w:eastAsiaTheme="minorEastAsia"/>
          <w:lang w:eastAsia="zh-CN"/>
        </w:rPr>
      </w:pPr>
      <w:r>
        <w:t>F1</w:t>
      </w:r>
      <w:r>
        <w:rPr>
          <w:rFonts w:ascii="宋体" w:hAnsi="宋体"/>
        </w:rPr>
        <w:t>、</w:t>
      </w:r>
      <w:r>
        <w:t>F2……Fn</w:t>
      </w:r>
      <w:r>
        <w:rPr>
          <w:rFonts w:ascii="宋体" w:hAnsi="宋体"/>
        </w:rPr>
        <w:t xml:space="preserve">分别为各项评审因素的得分； </w:t>
      </w:r>
    </w:p>
    <w:p>
      <w:pPr>
        <w:rPr>
          <w:rFonts w:hint="eastAsia" w:ascii="宋体" w:hAnsi="宋体" w:eastAsiaTheme="minorEastAsia"/>
          <w:lang w:eastAsia="zh-CN"/>
        </w:rPr>
      </w:pPr>
      <w:r>
        <w:t>A1</w:t>
      </w:r>
      <w:r>
        <w:rPr>
          <w:rFonts w:ascii="宋体" w:hAnsi="宋体"/>
        </w:rPr>
        <w:t>、</w:t>
      </w:r>
      <w:r>
        <w:t>A2</w:t>
      </w:r>
      <w:r>
        <w:rPr>
          <w:rFonts w:ascii="宋体" w:hAnsi="宋体"/>
        </w:rPr>
        <w:t>、</w:t>
      </w:r>
      <w:r>
        <w:t xml:space="preserve">……An </w:t>
      </w:r>
      <w:r>
        <w:rPr>
          <w:rFonts w:ascii="宋体" w:hAnsi="宋体"/>
        </w:rPr>
        <w:t>分别为各项评审因素所占的权重</w:t>
      </w:r>
      <w:r>
        <w:t>(A1</w:t>
      </w:r>
      <w:r>
        <w:rPr>
          <w:rFonts w:ascii="宋体" w:hAnsi="宋体"/>
        </w:rPr>
        <w:t>＋</w:t>
      </w:r>
      <w:r>
        <w:t>A2</w:t>
      </w:r>
      <w:r>
        <w:rPr>
          <w:rFonts w:ascii="宋体" w:hAnsi="宋体"/>
        </w:rPr>
        <w:t>＋</w:t>
      </w:r>
      <w:r>
        <w:t>……</w:t>
      </w:r>
      <w:r>
        <w:rPr>
          <w:rFonts w:ascii="宋体" w:hAnsi="宋体"/>
        </w:rPr>
        <w:t>＋</w:t>
      </w:r>
      <w:r>
        <w:t>An</w:t>
      </w:r>
      <w:r>
        <w:rPr>
          <w:rFonts w:ascii="宋体" w:hAnsi="宋体"/>
        </w:rPr>
        <w:t>＝</w:t>
      </w:r>
      <w:r>
        <w:t>1)</w:t>
      </w:r>
      <w:r>
        <w:rPr>
          <w:rFonts w:ascii="宋体" w:hAnsi="宋体"/>
        </w:rPr>
        <w:t xml:space="preserve">。 </w:t>
      </w:r>
    </w:p>
    <w:p>
      <w:pPr>
        <w:rPr>
          <w:rFonts w:hint="eastAsia" w:eastAsiaTheme="minorEastAsia"/>
          <w:lang w:eastAsia="zh-CN"/>
        </w:rPr>
      </w:pPr>
      <w:r>
        <w:rPr>
          <w:rFonts w:hint="eastAsia" w:ascii="宋体" w:hAnsi="宋体"/>
          <w:lang w:eastAsia="zh-CN"/>
        </w:rPr>
        <w:t>评审</w:t>
      </w:r>
      <w:r>
        <w:rPr>
          <w:rFonts w:ascii="宋体" w:hAnsi="宋体"/>
        </w:rPr>
        <w:t>过程中，不得去掉报价中的最高报价和最低报价。</w:t>
      </w:r>
      <w:r>
        <w:t xml:space="preserve"> </w:t>
      </w:r>
    </w:p>
    <w:p>
      <w:pPr>
        <w:rPr>
          <w:rFonts w:hint="eastAsia"/>
        </w:rPr>
      </w:pPr>
      <w:r>
        <w:rPr>
          <w:rFonts w:hint="eastAsia"/>
        </w:rPr>
        <w:t>因落实政府采购政策进行价格调整的，以调整后的价格计算</w:t>
      </w:r>
      <w:r>
        <w:rPr>
          <w:rFonts w:hint="eastAsia"/>
          <w:lang w:eastAsia="zh-CN"/>
        </w:rPr>
        <w:t>评审</w:t>
      </w:r>
      <w:r>
        <w:rPr>
          <w:rFonts w:hint="eastAsia"/>
        </w:rPr>
        <w:t>基准价和</w:t>
      </w:r>
      <w:r>
        <w:rPr>
          <w:rFonts w:hint="eastAsia"/>
          <w:lang w:eastAsia="zh-CN"/>
        </w:rPr>
        <w:t>应答</w:t>
      </w:r>
      <w:r>
        <w:rPr>
          <w:rFonts w:hint="eastAsia"/>
        </w:rPr>
        <w:t>报价。</w:t>
      </w:r>
    </w:p>
    <w:p>
      <w:pPr>
        <w:rPr>
          <w:rFonts w:hint="eastAsia"/>
          <w:b/>
          <w:bCs/>
          <w:color w:val="FF0000"/>
          <w:lang w:val="en-US" w:eastAsia="zh-CN"/>
        </w:rPr>
      </w:pPr>
      <w:r>
        <w:rPr>
          <w:rFonts w:hint="eastAsia"/>
          <w:b/>
          <w:bCs/>
          <w:color w:val="FF0000"/>
        </w:rPr>
        <w:t>注：</w:t>
      </w:r>
      <w:r>
        <w:rPr>
          <w:rFonts w:hint="eastAsia"/>
          <w:b/>
          <w:bCs/>
          <w:color w:val="FF0000"/>
          <w:lang w:eastAsia="zh-CN"/>
        </w:rPr>
        <w:t>供应商</w:t>
      </w:r>
      <w:r>
        <w:rPr>
          <w:rFonts w:hint="eastAsia"/>
          <w:b/>
          <w:bCs/>
          <w:color w:val="FF0000"/>
        </w:rPr>
        <w:t>的“</w:t>
      </w:r>
      <w:r>
        <w:rPr>
          <w:rFonts w:hint="eastAsia"/>
          <w:b/>
          <w:bCs/>
          <w:color w:val="FF0000"/>
          <w:lang w:val="en-US" w:eastAsia="zh-CN"/>
        </w:rPr>
        <w:t>投标（响应）</w:t>
      </w:r>
      <w:r>
        <w:rPr>
          <w:rFonts w:hint="eastAsia"/>
          <w:b/>
          <w:bCs/>
          <w:color w:val="FF0000"/>
        </w:rPr>
        <w:t>技术响应”“技术要求偏离表中偏离情况”等必须与客观实际保持一致，响应不实且情节严重的，经查实，将依法记入供应商诚信档案或受到行政处罚。</w:t>
      </w: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53"/>
        <w:gridCol w:w="599"/>
        <w:gridCol w:w="1520"/>
        <w:gridCol w:w="939"/>
        <w:gridCol w:w="53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b/>
                <w:bCs/>
                <w:szCs w:val="21"/>
              </w:rPr>
            </w:pPr>
            <w:r>
              <w:rPr>
                <w:rFonts w:asciiTheme="minorEastAsia" w:hAnsiTheme="minorEastAsia"/>
                <w:b/>
                <w:bCs/>
                <w:szCs w:val="21"/>
              </w:rPr>
              <w:t>序号</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b/>
                <w:bCs/>
                <w:szCs w:val="21"/>
              </w:rPr>
            </w:pPr>
            <w:r>
              <w:rPr>
                <w:rFonts w:asciiTheme="minorEastAsia" w:hAnsiTheme="minorEastAsia"/>
                <w:b/>
                <w:bCs/>
                <w:szCs w:val="21"/>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hint="eastAsia" w:cs="宋体" w:asciiTheme="minorEastAsia" w:hAnsiTheme="minorEastAsia" w:eastAsiaTheme="minorEastAsia"/>
                <w:b/>
                <w:bCs/>
                <w:szCs w:val="21"/>
                <w:lang w:eastAsia="zh-CN"/>
              </w:rPr>
            </w:pPr>
            <w:r>
              <w:rPr>
                <w:rFonts w:asciiTheme="minorEastAsia" w:hAnsiTheme="minorEastAsia"/>
                <w:b/>
                <w:bCs/>
                <w:szCs w:val="21"/>
              </w:rPr>
              <w:t>权重</w:t>
            </w:r>
            <w:r>
              <w:rPr>
                <w:rFonts w:hint="eastAsia" w:asciiTheme="minorEastAsia" w:hAnsiTheme="minorEastAsia"/>
                <w:b/>
                <w:bCs/>
                <w:szCs w:val="21"/>
                <w:lang w:eastAsia="zh-CN"/>
              </w:rPr>
              <w:t>（</w:t>
            </w:r>
            <w:r>
              <w:rPr>
                <w:rFonts w:hint="eastAsia" w:asciiTheme="minorEastAsia" w:hAnsiTheme="minorEastAsia"/>
                <w:b/>
                <w:bCs/>
                <w:szCs w:val="21"/>
                <w:lang w:val="en-US" w:eastAsia="zh-CN"/>
              </w:rPr>
              <w:t>%</w:t>
            </w:r>
            <w:r>
              <w:rPr>
                <w:rFonts w:hint="eastAsia" w:asciiTheme="minorEastAsia" w:hAnsiTheme="minorEastAsia"/>
                <w:b/>
                <w:bCs/>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46" w:hRule="atLeast"/>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1</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asciiTheme="minorEastAsia" w:hAnsiTheme="minorEastAsia"/>
                <w:b/>
                <w:bCs/>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2</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hint="default"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643" w:hRule="atLeast"/>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ascii="宋体" w:hAnsi="宋体"/>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hint="eastAsia" w:ascii="宋体" w:hAnsi="宋体"/>
                <w:szCs w:val="21"/>
              </w:rPr>
              <w:t>实施方案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hint="eastAsia" w:asciiTheme="minorEastAsia" w:hAnsiTheme="minorEastAsia" w:eastAsiaTheme="minorEastAsia"/>
                <w:szCs w:val="21"/>
              </w:rPr>
              <w:t>12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根据项目特点，针对服务需求分析、服务定位、服务内容、服务优势、管理措施等要点进行项目整体设想和策划，编制实施方案包括但不限于以下内容：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1.大型综合体育赛事交通保障需求理解。</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2.大型综合体育赛事交通运行组织的理解。需包含抵达用车组织、赛时用车组织、闭幕式交通保障组织、其他场景用车（演练用车、应急用车）组织等。</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3.结合实际情况，给出项目开展的原则方法； </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4.阐述投标人在项目开展过程中所采用的工作流程、工作方法与手段。</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b/>
                <w:bCs/>
                <w:szCs w:val="21"/>
                <w:lang w:val="en-US" w:eastAsia="zh-CN"/>
              </w:rPr>
              <w:t>每提供一项得15分</w:t>
            </w:r>
            <w:r>
              <w:rPr>
                <w:rFonts w:hint="eastAsia" w:cs="宋体" w:asciiTheme="minorEastAsia" w:hAnsiTheme="minorEastAsia" w:eastAsiaTheme="minorEastAsia"/>
                <w:b/>
                <w:bCs/>
                <w:szCs w:val="21"/>
              </w:rPr>
              <w:t>，</w:t>
            </w:r>
            <w:r>
              <w:rPr>
                <w:rFonts w:hint="eastAsia" w:cs="宋体" w:asciiTheme="minorEastAsia" w:hAnsiTheme="minorEastAsia"/>
                <w:b/>
                <w:bCs/>
                <w:szCs w:val="21"/>
                <w:lang w:val="en-US" w:eastAsia="zh-CN"/>
              </w:rPr>
              <w:t>最高得60分</w:t>
            </w:r>
            <w:r>
              <w:rPr>
                <w:rFonts w:hint="eastAsia" w:cs="宋体" w:asciiTheme="minorEastAsia" w:hAnsiTheme="minorEastAsia" w:eastAsiaTheme="minorEastAsia"/>
                <w:b/>
                <w:bCs/>
                <w:szCs w:val="21"/>
              </w:rPr>
              <w:t>。</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（二）评分依据：</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在上述内容完整的基础上，评标专家根据投标人提供的《实施方案》的合理性进行评分。 </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1.</w:t>
            </w:r>
            <w:r>
              <w:rPr>
                <w:rFonts w:hint="eastAsia" w:cs="宋体" w:asciiTheme="minorEastAsia" w:hAnsiTheme="minorEastAsia" w:eastAsiaTheme="minorEastAsia"/>
                <w:szCs w:val="21"/>
              </w:rPr>
              <w:t>优评分标准：方案内容全面、具体，可行性高，加</w:t>
            </w:r>
            <w:r>
              <w:rPr>
                <w:rFonts w:hint="eastAsia" w:cs="宋体" w:asciiTheme="minorEastAsia" w:hAnsiTheme="minorEastAsia"/>
                <w:szCs w:val="21"/>
                <w:lang w:val="en-US" w:eastAsia="zh-CN"/>
              </w:rPr>
              <w:t>4</w:t>
            </w:r>
            <w:r>
              <w:rPr>
                <w:rFonts w:cs="宋体" w:asciiTheme="minorEastAsia" w:hAnsiTheme="minorEastAsia" w:eastAsiaTheme="minorEastAsia"/>
                <w:szCs w:val="21"/>
              </w:rPr>
              <w:t>0</w:t>
            </w:r>
            <w:r>
              <w:rPr>
                <w:rFonts w:hint="eastAsia" w:cs="宋体" w:asciiTheme="minorEastAsia" w:hAnsiTheme="minorEastAsia" w:eastAsiaTheme="minorEastAsia"/>
                <w:szCs w:val="21"/>
              </w:rPr>
              <w:t>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2.</w:t>
            </w:r>
            <w:r>
              <w:rPr>
                <w:rFonts w:hint="eastAsia" w:cs="宋体" w:asciiTheme="minorEastAsia" w:hAnsiTheme="minorEastAsia" w:eastAsiaTheme="minorEastAsia"/>
                <w:szCs w:val="21"/>
              </w:rPr>
              <w:t>良评分标准：方案内容较全面，可行性较高，加</w:t>
            </w:r>
            <w:r>
              <w:rPr>
                <w:rFonts w:hint="eastAsia" w:cs="宋体" w:asciiTheme="minorEastAsia" w:hAnsiTheme="minorEastAsia"/>
                <w:szCs w:val="21"/>
                <w:lang w:val="en-US" w:eastAsia="zh-CN"/>
              </w:rPr>
              <w:t>2</w:t>
            </w:r>
            <w:r>
              <w:rPr>
                <w:rFonts w:cs="宋体" w:asciiTheme="minorEastAsia" w:hAnsiTheme="minorEastAsia" w:eastAsiaTheme="minorEastAsia"/>
                <w:szCs w:val="21"/>
              </w:rPr>
              <w:t>0</w:t>
            </w:r>
            <w:r>
              <w:rPr>
                <w:rFonts w:hint="eastAsia" w:cs="宋体" w:asciiTheme="minorEastAsia" w:hAnsiTheme="minorEastAsia" w:eastAsiaTheme="minorEastAsia"/>
                <w:szCs w:val="21"/>
              </w:rPr>
              <w:t>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3.</w:t>
            </w:r>
            <w:r>
              <w:rPr>
                <w:rFonts w:hint="eastAsia" w:cs="宋体" w:asciiTheme="minorEastAsia" w:hAnsiTheme="minorEastAsia" w:eastAsiaTheme="minorEastAsia"/>
                <w:szCs w:val="21"/>
              </w:rPr>
              <w:t>中评分标准：方案全面性、可行性一般，加</w:t>
            </w:r>
            <w:r>
              <w:rPr>
                <w:rFonts w:hint="eastAsia" w:cs="宋体" w:asciiTheme="minorEastAsia" w:hAnsiTheme="minorEastAsia"/>
                <w:szCs w:val="21"/>
                <w:lang w:val="en-US" w:eastAsia="zh-CN"/>
              </w:rPr>
              <w:t>1</w:t>
            </w:r>
            <w:r>
              <w:rPr>
                <w:rFonts w:hint="eastAsia" w:cs="宋体" w:asciiTheme="minorEastAsia" w:hAnsiTheme="minorEastAsia" w:eastAsiaTheme="minorEastAsia"/>
                <w:szCs w:val="21"/>
              </w:rPr>
              <w:t>0分。</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szCs w:val="21"/>
                <w:lang w:val="en-US" w:eastAsia="zh-CN"/>
              </w:rPr>
              <w:t>4.</w:t>
            </w:r>
            <w:r>
              <w:rPr>
                <w:rFonts w:hint="eastAsia" w:cs="宋体" w:asciiTheme="minorEastAsia" w:hAnsiTheme="minorEastAsia" w:eastAsiaTheme="minorEastAsia"/>
                <w:szCs w:val="21"/>
              </w:rPr>
              <w:t>差评分标准：方案不全，可行性低，不加分。如果评分为差，专家须书面说明理由。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ascii="宋体" w:hAnsi="宋体"/>
                <w:szCs w:val="21"/>
              </w:rPr>
              <w:t>2</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b/>
                <w:szCs w:val="21"/>
              </w:rPr>
            </w:pPr>
            <w:r>
              <w:rPr>
                <w:rFonts w:hint="eastAsia" w:ascii="宋体" w:hAnsi="宋体"/>
                <w:szCs w:val="21"/>
              </w:rPr>
              <w:t>项目重点难点分析、应对措施及相关的合理化建议</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cs="宋体" w:asciiTheme="minorEastAsia" w:hAnsiTheme="minorEastAsia" w:eastAsiaTheme="minorEastAsia"/>
                <w:szCs w:val="21"/>
              </w:rPr>
              <w:t>12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（一）评分内容： </w:t>
            </w:r>
          </w:p>
          <w:p>
            <w:pPr>
              <w:spacing w:after="0" w:line="240" w:lineRule="auto"/>
              <w:ind w:firstLine="420"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szCs w:val="21"/>
              </w:rPr>
              <w:t>根据对项目的理解及自身经验，针对本项目提出重点难点分析、应对措施及相关的合理化建议。包括但不限于以下内容：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1.分析项目难点和重点，并对其进行分析。</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2.根据项目重点难点</w:t>
            </w:r>
            <w:r>
              <w:rPr>
                <w:rFonts w:hint="eastAsia" w:cs="宋体" w:asciiTheme="minorEastAsia" w:hAnsiTheme="minorEastAsia" w:eastAsiaTheme="minorEastAsia"/>
                <w:color w:val="000000"/>
                <w:kern w:val="0"/>
                <w:szCs w:val="21"/>
              </w:rPr>
              <w:t>（包括抵达用车、竞赛用车</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其他场景用车的车辆调配、排班、调度）</w:t>
            </w:r>
            <w:r>
              <w:rPr>
                <w:rFonts w:hint="eastAsia" w:cs="宋体" w:asciiTheme="minorEastAsia" w:hAnsiTheme="minorEastAsia" w:eastAsiaTheme="minorEastAsia"/>
                <w:szCs w:val="21"/>
              </w:rPr>
              <w:t>，并阐述应对措施。</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3.提出相关合理化建议。</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b/>
                <w:bCs/>
                <w:szCs w:val="21"/>
                <w:lang w:val="en-US" w:eastAsia="zh-CN"/>
              </w:rPr>
              <w:t>每提供一项得20分</w:t>
            </w:r>
            <w:r>
              <w:rPr>
                <w:rFonts w:hint="eastAsia" w:cs="宋体" w:asciiTheme="minorEastAsia" w:hAnsiTheme="minorEastAsia" w:eastAsiaTheme="minorEastAsia"/>
                <w:b/>
                <w:bCs/>
                <w:szCs w:val="21"/>
              </w:rPr>
              <w:t>，</w:t>
            </w:r>
            <w:r>
              <w:rPr>
                <w:rFonts w:hint="eastAsia" w:cs="宋体" w:asciiTheme="minorEastAsia" w:hAnsiTheme="minorEastAsia"/>
                <w:b/>
                <w:bCs/>
                <w:szCs w:val="21"/>
                <w:lang w:val="en-US" w:eastAsia="zh-CN"/>
              </w:rPr>
              <w:t>最高得60分</w:t>
            </w:r>
            <w:r>
              <w:rPr>
                <w:rFonts w:hint="eastAsia" w:cs="宋体" w:asciiTheme="minorEastAsia" w:hAnsiTheme="minorEastAsia" w:eastAsiaTheme="minorEastAsia"/>
                <w:b/>
                <w:bCs/>
                <w:szCs w:val="21"/>
              </w:rPr>
              <w:t>。</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（二）评分依据：</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在上述内容完整基础上，评标专家根据投标人提供的《项目重点难点分析、应对措施及相关的合理化建议》的响应情况进一步评审。 </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1.</w:t>
            </w:r>
            <w:r>
              <w:rPr>
                <w:rFonts w:hint="eastAsia" w:cs="宋体" w:asciiTheme="minorEastAsia" w:hAnsiTheme="minorEastAsia" w:eastAsiaTheme="minorEastAsia"/>
                <w:szCs w:val="21"/>
              </w:rPr>
              <w:t>优评分标准：方案内容全面、具体，可行性高，加</w:t>
            </w:r>
            <w:r>
              <w:rPr>
                <w:rFonts w:hint="eastAsia" w:cs="宋体" w:asciiTheme="minorEastAsia" w:hAnsiTheme="minorEastAsia"/>
                <w:szCs w:val="21"/>
                <w:lang w:val="en-US" w:eastAsia="zh-CN"/>
              </w:rPr>
              <w:t>4</w:t>
            </w:r>
            <w:r>
              <w:rPr>
                <w:rFonts w:hint="eastAsia" w:cs="宋体" w:asciiTheme="minorEastAsia" w:hAnsiTheme="minorEastAsia" w:eastAsiaTheme="minorEastAsia"/>
                <w:szCs w:val="21"/>
              </w:rPr>
              <w:t>0分。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2.</w:t>
            </w:r>
            <w:r>
              <w:rPr>
                <w:rFonts w:hint="eastAsia" w:cs="宋体" w:asciiTheme="minorEastAsia" w:hAnsiTheme="minorEastAsia" w:eastAsiaTheme="minorEastAsia"/>
                <w:szCs w:val="21"/>
              </w:rPr>
              <w:t>良评分标准：方案内容较全面，可行性较高，加</w:t>
            </w:r>
            <w:r>
              <w:rPr>
                <w:rFonts w:hint="eastAsia" w:cs="宋体" w:asciiTheme="minorEastAsia" w:hAnsiTheme="minorEastAsia"/>
                <w:szCs w:val="21"/>
                <w:lang w:val="en-US" w:eastAsia="zh-CN"/>
              </w:rPr>
              <w:t>2</w:t>
            </w:r>
            <w:r>
              <w:rPr>
                <w:rFonts w:hint="eastAsia" w:cs="宋体" w:asciiTheme="minorEastAsia" w:hAnsiTheme="minorEastAsia" w:eastAsiaTheme="minorEastAsia"/>
                <w:szCs w:val="21"/>
              </w:rPr>
              <w:t>0分。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3.</w:t>
            </w:r>
            <w:r>
              <w:rPr>
                <w:rFonts w:hint="eastAsia" w:cs="宋体" w:asciiTheme="minorEastAsia" w:hAnsiTheme="minorEastAsia" w:eastAsiaTheme="minorEastAsia"/>
                <w:szCs w:val="21"/>
              </w:rPr>
              <w:t>中评分标准：方案全面性、可行性一般，加</w:t>
            </w:r>
            <w:r>
              <w:rPr>
                <w:rFonts w:hint="eastAsia" w:cs="宋体" w:asciiTheme="minorEastAsia" w:hAnsiTheme="minorEastAsia"/>
                <w:szCs w:val="21"/>
                <w:lang w:val="en-US" w:eastAsia="zh-CN"/>
              </w:rPr>
              <w:t>1</w:t>
            </w:r>
            <w:r>
              <w:rPr>
                <w:rFonts w:hint="eastAsia" w:cs="宋体" w:asciiTheme="minorEastAsia" w:hAnsiTheme="minorEastAsia" w:eastAsiaTheme="minorEastAsia"/>
                <w:szCs w:val="21"/>
              </w:rPr>
              <w:t>0分。</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szCs w:val="21"/>
                <w:lang w:val="en-US" w:eastAsia="zh-CN"/>
              </w:rPr>
              <w:t>4.</w:t>
            </w:r>
            <w:r>
              <w:rPr>
                <w:rFonts w:hint="eastAsia" w:cs="宋体" w:asciiTheme="minorEastAsia" w:hAnsiTheme="minorEastAsia" w:eastAsiaTheme="minorEastAsia"/>
                <w:szCs w:val="21"/>
              </w:rPr>
              <w:t>差评分标准：方案不全，可行性低，不加分。如果评分为差，专家须书面说明理由。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ascii="宋体" w:hAnsi="宋体"/>
                <w:szCs w:val="21"/>
              </w:rPr>
              <w:t>3</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b/>
                <w:szCs w:val="21"/>
              </w:rPr>
            </w:pPr>
            <w:r>
              <w:rPr>
                <w:rFonts w:hint="eastAsia" w:ascii="宋体" w:hAnsi="宋体"/>
                <w:szCs w:val="21"/>
              </w:rPr>
              <w:t>质量（完成时间、安全、环保）保障措施及方案</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cs="宋体" w:asciiTheme="minorEastAsia" w:hAnsiTheme="minorEastAsia" w:eastAsiaTheme="minorEastAsia"/>
                <w:szCs w:val="21"/>
              </w:rPr>
              <w:t>12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根据对项目的理解及自身管理经验，针对本项目提出质量（完成时间、安全）保障措施及方案。包括但不限于以下内容：</w:t>
            </w:r>
          </w:p>
          <w:p>
            <w:pPr>
              <w:spacing w:after="0" w:line="240" w:lineRule="auto"/>
              <w:ind w:firstLine="42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Cs w:val="21"/>
              </w:rPr>
              <w:t>1.阐述项</w:t>
            </w:r>
            <w:r>
              <w:rPr>
                <w:rFonts w:hint="eastAsia" w:cs="宋体" w:asciiTheme="minorEastAsia" w:hAnsiTheme="minorEastAsia" w:eastAsiaTheme="minorEastAsia"/>
                <w:sz w:val="24"/>
                <w:szCs w:val="24"/>
              </w:rPr>
              <w:t>目质量管理制度与保障措施；</w:t>
            </w:r>
          </w:p>
          <w:p>
            <w:pPr>
              <w:spacing w:after="0" w:line="24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2.项目时间安排、工作进度与阶段性成果；</w:t>
            </w:r>
          </w:p>
          <w:p>
            <w:pPr>
              <w:spacing w:after="0" w:line="240" w:lineRule="auto"/>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 w:val="24"/>
                <w:szCs w:val="24"/>
              </w:rPr>
              <w:t>3.阐述项目时间管理制度与保障措施</w:t>
            </w:r>
            <w:r>
              <w:rPr>
                <w:rFonts w:hint="eastAsia" w:cs="宋体" w:asciiTheme="minorEastAsia" w:hAnsiTheme="minorEastAsia" w:eastAsiaTheme="minorEastAsia"/>
                <w:szCs w:val="21"/>
              </w:rPr>
              <w:t>；</w:t>
            </w:r>
          </w:p>
          <w:p>
            <w:pPr>
              <w:spacing w:after="0" w:line="240" w:lineRule="auto"/>
              <w:ind w:firstLine="422" w:firstLineChars="200"/>
              <w:rPr>
                <w:rFonts w:hint="eastAsia" w:cs="宋体" w:asciiTheme="minorEastAsia" w:hAnsiTheme="minorEastAsia" w:eastAsiaTheme="minorEastAsia"/>
                <w:szCs w:val="21"/>
              </w:rPr>
            </w:pPr>
            <w:r>
              <w:rPr>
                <w:rFonts w:hint="eastAsia" w:cs="宋体" w:asciiTheme="minorEastAsia" w:hAnsiTheme="minorEastAsia"/>
                <w:b/>
                <w:bCs/>
                <w:szCs w:val="21"/>
                <w:lang w:val="en-US" w:eastAsia="zh-CN"/>
              </w:rPr>
              <w:t>每提供一项得20分</w:t>
            </w:r>
            <w:r>
              <w:rPr>
                <w:rFonts w:hint="eastAsia" w:cs="宋体" w:asciiTheme="minorEastAsia" w:hAnsiTheme="minorEastAsia" w:eastAsiaTheme="minorEastAsia"/>
                <w:b/>
                <w:bCs/>
                <w:szCs w:val="21"/>
              </w:rPr>
              <w:t>，</w:t>
            </w:r>
            <w:r>
              <w:rPr>
                <w:rFonts w:hint="eastAsia" w:cs="宋体" w:asciiTheme="minorEastAsia" w:hAnsiTheme="minorEastAsia"/>
                <w:b/>
                <w:bCs/>
                <w:szCs w:val="21"/>
                <w:lang w:val="en-US" w:eastAsia="zh-CN"/>
              </w:rPr>
              <w:t>最高得60分</w:t>
            </w:r>
            <w:r>
              <w:rPr>
                <w:rFonts w:hint="eastAsia" w:cs="宋体" w:asciiTheme="minorEastAsia" w:hAnsiTheme="minorEastAsia" w:eastAsiaTheme="minorEastAsia"/>
                <w:b/>
                <w:bCs/>
                <w:szCs w:val="21"/>
              </w:rPr>
              <w:t>。</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（二）评分依据：</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在上述内容完整基础上，评标专家根据投标人提供的《质量保障措施及方案》进行评分。 </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1.</w:t>
            </w:r>
            <w:r>
              <w:rPr>
                <w:rFonts w:hint="eastAsia" w:cs="宋体" w:asciiTheme="minorEastAsia" w:hAnsiTheme="minorEastAsia" w:eastAsiaTheme="minorEastAsia"/>
                <w:szCs w:val="21"/>
              </w:rPr>
              <w:t>优评分标准：方案内容全面、具体，可行性高的，加</w:t>
            </w:r>
            <w:r>
              <w:rPr>
                <w:rFonts w:hint="eastAsia" w:cs="宋体" w:asciiTheme="minorEastAsia" w:hAnsiTheme="minorEastAsia"/>
                <w:szCs w:val="21"/>
                <w:lang w:val="en-US" w:eastAsia="zh-CN"/>
              </w:rPr>
              <w:t>40</w:t>
            </w:r>
            <w:r>
              <w:rPr>
                <w:rFonts w:hint="eastAsia" w:cs="宋体" w:asciiTheme="minorEastAsia" w:hAnsiTheme="minorEastAsia" w:eastAsiaTheme="minorEastAsia"/>
                <w:szCs w:val="21"/>
              </w:rPr>
              <w:t>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2.</w:t>
            </w:r>
            <w:r>
              <w:rPr>
                <w:rFonts w:hint="eastAsia" w:cs="宋体" w:asciiTheme="minorEastAsia" w:hAnsiTheme="minorEastAsia" w:eastAsiaTheme="minorEastAsia"/>
                <w:szCs w:val="21"/>
              </w:rPr>
              <w:t>良评分标准：方案内容较全面，可行性较高的，加</w:t>
            </w:r>
            <w:r>
              <w:rPr>
                <w:rFonts w:hint="eastAsia" w:cs="宋体" w:asciiTheme="minorEastAsia" w:hAnsiTheme="minorEastAsia"/>
                <w:szCs w:val="21"/>
                <w:lang w:val="en-US" w:eastAsia="zh-CN"/>
              </w:rPr>
              <w:t>2</w:t>
            </w:r>
            <w:r>
              <w:rPr>
                <w:rFonts w:hint="eastAsia" w:cs="宋体" w:asciiTheme="minorEastAsia" w:hAnsiTheme="minorEastAsia" w:eastAsiaTheme="minorEastAsia"/>
                <w:szCs w:val="21"/>
              </w:rPr>
              <w:t>0分。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3.</w:t>
            </w:r>
            <w:r>
              <w:rPr>
                <w:rFonts w:hint="eastAsia" w:cs="宋体" w:asciiTheme="minorEastAsia" w:hAnsiTheme="minorEastAsia" w:eastAsiaTheme="minorEastAsia"/>
                <w:szCs w:val="21"/>
              </w:rPr>
              <w:t>中评分标准：方案全面性、可行性一般的，加</w:t>
            </w:r>
            <w:r>
              <w:rPr>
                <w:rFonts w:hint="eastAsia" w:cs="宋体" w:asciiTheme="minorEastAsia" w:hAnsiTheme="minorEastAsia"/>
                <w:szCs w:val="21"/>
                <w:lang w:val="en-US" w:eastAsia="zh-CN"/>
              </w:rPr>
              <w:t>1</w:t>
            </w:r>
            <w:r>
              <w:rPr>
                <w:rFonts w:hint="eastAsia" w:cs="宋体" w:asciiTheme="minorEastAsia" w:hAnsiTheme="minorEastAsia" w:eastAsiaTheme="minorEastAsia"/>
                <w:szCs w:val="21"/>
              </w:rPr>
              <w:t>0分。</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szCs w:val="21"/>
                <w:lang w:val="en-US" w:eastAsia="zh-CN"/>
              </w:rPr>
              <w:t>4.</w:t>
            </w:r>
            <w:r>
              <w:rPr>
                <w:rFonts w:hint="eastAsia" w:cs="宋体" w:asciiTheme="minorEastAsia" w:hAnsiTheme="minorEastAsia" w:eastAsiaTheme="minorEastAsia"/>
                <w:szCs w:val="21"/>
              </w:rPr>
              <w:t>差评分标准：方案不全，可行性低，不加分。如果评分为差，专家须书面说明理由。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ascii="宋体" w:hAnsi="宋体"/>
                <w:szCs w:val="21"/>
              </w:rPr>
              <w:t>4</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b/>
                <w:szCs w:val="21"/>
              </w:rPr>
            </w:pPr>
            <w:r>
              <w:rPr>
                <w:rFonts w:hint="eastAsia" w:ascii="宋体" w:hAnsi="宋体"/>
                <w:szCs w:val="21"/>
              </w:rPr>
              <w:t>项目完成（服务期满）后的服务承诺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cs="宋体" w:asciiTheme="minorEastAsia" w:hAnsiTheme="minorEastAsia" w:eastAsiaTheme="minorEastAsia"/>
                <w:szCs w:val="21"/>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根据对项目的理解及自身管理经验，提出项目完成（服务期满）后的服务承诺。包括但不限于以下内容：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1.项目完成后服务负责人信息与联系方式。</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2.阐述项目完成后的服务内容。</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（二）评分依据：</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1.提供《项目完成（服务期满）后的服务承诺》（格式自拟）且承诺满足上述考察内容的，得100分。 </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eastAsiaTheme="minorEastAsia"/>
                <w:szCs w:val="21"/>
              </w:rPr>
              <w:t>2.未提供《项目完成（服务期满）后的服务承诺》或提供的《项目完成（服务期满）后的服务承诺》未能体现承诺满足上述考察内容的，不得分。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ascii="宋体" w:hAnsi="宋体"/>
                <w:szCs w:val="21"/>
              </w:rPr>
              <w:t>5</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b/>
                <w:szCs w:val="21"/>
              </w:rPr>
            </w:pPr>
            <w:r>
              <w:rPr>
                <w:rFonts w:hint="eastAsia" w:ascii="宋体" w:hAnsi="宋体"/>
                <w:szCs w:val="21"/>
              </w:rPr>
              <w:t>违约承诺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cs="宋体" w:asciiTheme="minorEastAsia" w:hAnsiTheme="minorEastAsia" w:eastAsiaTheme="minorEastAsia"/>
                <w:szCs w:val="21"/>
              </w:rPr>
              <w:t>2</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承诺满足以下全部内容，并提供《违约承诺》。</w:t>
            </w:r>
          </w:p>
          <w:p>
            <w:pPr>
              <w:widowControl/>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1.人员严格按照招标文件及投标承诺配置；</w:t>
            </w:r>
          </w:p>
          <w:p>
            <w:pPr>
              <w:widowControl/>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2.服务质量达到招标文件要求；</w:t>
            </w:r>
          </w:p>
          <w:p>
            <w:pPr>
              <w:spacing w:after="0" w:line="240" w:lineRule="auto"/>
              <w:ind w:firstLine="420"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szCs w:val="21"/>
              </w:rPr>
              <w:t>3.对未能达到的管理要求承担管理责任。</w:t>
            </w:r>
          </w:p>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（二）评分依据：</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1.提供《违约承诺》（格式自拟）且承诺满足上述考察内容的，得100分。</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eastAsiaTheme="minorEastAsia"/>
                <w:szCs w:val="21"/>
              </w:rPr>
              <w:t>2.未提供《违约承诺》或提供的《违约承诺》未能体现承诺满足上述考察内容的，不得分。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tcBorders>
              <w:top w:val="single" w:color="000000" w:sz="8" w:space="0"/>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ascii="宋体" w:hAnsi="宋体"/>
                <w:szCs w:val="21"/>
              </w:rPr>
              <w:t>6</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b/>
                <w:szCs w:val="21"/>
              </w:rPr>
            </w:pPr>
            <w:r>
              <w:rPr>
                <w:rFonts w:hint="eastAsia" w:ascii="宋体" w:hAnsi="宋体"/>
                <w:szCs w:val="21"/>
              </w:rPr>
              <w:t>拟安排的项目负责人情况（仅限一人）</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hint="default" w:asciiTheme="minorEastAsia" w:hAnsiTheme="minorEastAsia" w:eastAsiaTheme="minorEastAsia"/>
                <w:szCs w:val="21"/>
                <w:lang w:val="en-US" w:eastAsia="zh-CN"/>
              </w:rPr>
            </w:pPr>
            <w:r>
              <w:rPr>
                <w:rFonts w:hint="eastAsia" w:cs="宋体" w:asciiTheme="minorEastAsia" w:hAnsiTheme="minorEastAsia"/>
                <w:szCs w:val="21"/>
                <w:lang w:val="en-US" w:eastAsia="zh-CN"/>
              </w:rPr>
              <w:t>15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拟安排的项目负责人（仅限1人）须为投标人现有员工：</w:t>
            </w:r>
          </w:p>
          <w:p>
            <w:pPr>
              <w:spacing w:after="0" w:line="240" w:lineRule="auto"/>
              <w:ind w:firstLine="420" w:firstLineChars="200"/>
              <w:rPr>
                <w:rFonts w:hint="eastAsia" w:cs="宋体" w:asciiTheme="minorEastAsia" w:hAnsiTheme="minorEastAsia" w:eastAsiaTheme="minorEastAsia"/>
                <w:color w:val="FF0000"/>
                <w:szCs w:val="21"/>
                <w:highlight w:val="none"/>
              </w:rPr>
            </w:pPr>
            <w:r>
              <w:rPr>
                <w:rFonts w:hint="eastAsia" w:cs="宋体" w:asciiTheme="minorEastAsia" w:hAnsiTheme="minorEastAsia" w:eastAsiaTheme="minorEastAsia"/>
                <w:color w:val="FF0000"/>
                <w:szCs w:val="21"/>
                <w:highlight w:val="none"/>
              </w:rPr>
              <w:t>（1）具有</w:t>
            </w:r>
            <w:r>
              <w:rPr>
                <w:rFonts w:hint="eastAsia"/>
                <w:color w:val="FF0000"/>
                <w:highlight w:val="none"/>
              </w:rPr>
              <w:t>交通运输类或管理类或经济类</w:t>
            </w:r>
            <w:r>
              <w:rPr>
                <w:rFonts w:hint="eastAsia" w:cs="宋体" w:asciiTheme="minorEastAsia" w:hAnsiTheme="minorEastAsia"/>
                <w:color w:val="FF0000"/>
                <w:szCs w:val="21"/>
                <w:highlight w:val="none"/>
                <w:lang w:val="en-US" w:eastAsia="zh-CN"/>
              </w:rPr>
              <w:t>本科</w:t>
            </w:r>
            <w:r>
              <w:rPr>
                <w:rFonts w:hint="eastAsia" w:cs="宋体" w:asciiTheme="minorEastAsia" w:hAnsiTheme="minorEastAsia" w:eastAsiaTheme="minorEastAsia"/>
                <w:color w:val="FF0000"/>
                <w:szCs w:val="21"/>
                <w:highlight w:val="none"/>
              </w:rPr>
              <w:t>（</w:t>
            </w:r>
            <w:r>
              <w:rPr>
                <w:rFonts w:hint="eastAsia" w:cs="宋体" w:asciiTheme="minorEastAsia" w:hAnsiTheme="minorEastAsia"/>
                <w:color w:val="FF0000"/>
                <w:szCs w:val="21"/>
                <w:highlight w:val="none"/>
                <w:lang w:val="en-US" w:eastAsia="zh-CN"/>
              </w:rPr>
              <w:t>含</w:t>
            </w:r>
            <w:r>
              <w:rPr>
                <w:rFonts w:hint="eastAsia" w:cs="宋体" w:asciiTheme="minorEastAsia" w:hAnsiTheme="minorEastAsia" w:eastAsiaTheme="minorEastAsia"/>
                <w:color w:val="FF0000"/>
                <w:szCs w:val="21"/>
                <w:highlight w:val="none"/>
              </w:rPr>
              <w:t>或以上）</w:t>
            </w:r>
            <w:r>
              <w:rPr>
                <w:rFonts w:hint="eastAsia" w:cs="宋体" w:asciiTheme="minorEastAsia" w:hAnsiTheme="minorEastAsia"/>
                <w:color w:val="FF0000"/>
                <w:szCs w:val="21"/>
                <w:highlight w:val="none"/>
                <w:lang w:val="en-US" w:eastAsia="zh-CN"/>
              </w:rPr>
              <w:t>学历</w:t>
            </w:r>
            <w:r>
              <w:rPr>
                <w:rFonts w:hint="eastAsia" w:cs="宋体" w:asciiTheme="minorEastAsia" w:hAnsiTheme="minorEastAsia" w:eastAsiaTheme="minorEastAsia"/>
                <w:color w:val="FF0000"/>
                <w:szCs w:val="21"/>
                <w:highlight w:val="none"/>
              </w:rPr>
              <w:t>，得30分。</w:t>
            </w:r>
          </w:p>
          <w:p>
            <w:pPr>
              <w:spacing w:after="0" w:line="240" w:lineRule="auto"/>
              <w:ind w:firstLine="420" w:firstLineChars="200"/>
              <w:rPr>
                <w:rFonts w:hint="eastAsia" w:cs="宋体" w:asciiTheme="minorEastAsia" w:hAnsiTheme="minorEastAsia" w:eastAsiaTheme="minorEastAsia"/>
                <w:color w:val="FF0000"/>
                <w:szCs w:val="21"/>
                <w:highlight w:val="none"/>
              </w:rPr>
            </w:pPr>
            <w:r>
              <w:rPr>
                <w:rFonts w:hint="eastAsia" w:cs="宋体" w:asciiTheme="minorEastAsia" w:hAnsiTheme="minorEastAsia" w:eastAsiaTheme="minorEastAsia"/>
                <w:color w:val="FF0000"/>
                <w:szCs w:val="21"/>
                <w:highlight w:val="none"/>
              </w:rPr>
              <w:t>（2）</w:t>
            </w:r>
            <w:r>
              <w:rPr>
                <w:rFonts w:hint="eastAsia"/>
                <w:color w:val="FF0000"/>
                <w:highlight w:val="none"/>
              </w:rPr>
              <w:t>具有交通运输类或管理类或经济类</w:t>
            </w:r>
            <w:r>
              <w:rPr>
                <w:rFonts w:hint="eastAsia"/>
                <w:color w:val="FF0000"/>
                <w:highlight w:val="none"/>
                <w:lang w:val="en-US" w:eastAsia="zh-CN"/>
              </w:rPr>
              <w:t>初级（或以上）</w:t>
            </w:r>
            <w:r>
              <w:rPr>
                <w:rFonts w:hint="eastAsia"/>
                <w:color w:val="FF0000"/>
                <w:highlight w:val="none"/>
              </w:rPr>
              <w:t>专业技术资格证书的，提供一个证书得20分，最高得40分</w:t>
            </w:r>
            <w:r>
              <w:rPr>
                <w:rFonts w:hint="eastAsia" w:cs="宋体" w:asciiTheme="minorEastAsia" w:hAnsiTheme="minorEastAsia" w:eastAsiaTheme="minorEastAsia"/>
                <w:color w:val="FF0000"/>
                <w:szCs w:val="21"/>
                <w:highlight w:val="none"/>
              </w:rPr>
              <w:t>。</w:t>
            </w:r>
          </w:p>
          <w:p>
            <w:pPr>
              <w:spacing w:after="0" w:line="24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color w:val="FF0000"/>
                <w:szCs w:val="21"/>
                <w:highlight w:val="none"/>
              </w:rPr>
              <w:t>（3）</w:t>
            </w:r>
            <w:r>
              <w:rPr>
                <w:rFonts w:hint="eastAsia" w:cs="宋体" w:asciiTheme="minorEastAsia" w:hAnsiTheme="minorEastAsia"/>
                <w:color w:val="FF0000"/>
                <w:szCs w:val="21"/>
                <w:highlight w:val="none"/>
                <w:lang w:val="en-US" w:eastAsia="zh-CN"/>
              </w:rPr>
              <w:t>具有</w:t>
            </w:r>
            <w:r>
              <w:rPr>
                <w:rFonts w:hint="eastAsia" w:ascii="宋体" w:hAnsi="宋体" w:cs="宋体"/>
                <w:szCs w:val="21"/>
                <w:highlight w:val="none"/>
                <w:lang w:val="en-US" w:eastAsia="zh-CN"/>
              </w:rPr>
              <w:t>区级或以上</w:t>
            </w:r>
            <w:r>
              <w:rPr>
                <w:rFonts w:hint="eastAsia" w:cs="宋体" w:asciiTheme="minorEastAsia" w:hAnsiTheme="minorEastAsia" w:eastAsiaTheme="minorEastAsia"/>
                <w:color w:val="FF0000"/>
                <w:szCs w:val="21"/>
                <w:highlight w:val="none"/>
              </w:rPr>
              <w:t>赛事（或会议或政府活动等）交通保障项目负责经验的</w:t>
            </w:r>
            <w:r>
              <w:rPr>
                <w:rFonts w:hint="eastAsia" w:cs="宋体" w:asciiTheme="minorEastAsia" w:hAnsiTheme="minorEastAsia" w:eastAsiaTheme="minorEastAsia"/>
                <w:szCs w:val="21"/>
                <w:highlight w:val="none"/>
              </w:rPr>
              <w:t>，一个得15分，最高得30分。</w:t>
            </w:r>
          </w:p>
          <w:p>
            <w:pPr>
              <w:spacing w:after="0" w:line="240" w:lineRule="auto"/>
              <w:ind w:firstLine="422" w:firstLineChars="20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（二）评分依据：</w:t>
            </w:r>
          </w:p>
          <w:p>
            <w:pPr>
              <w:spacing w:after="0" w:line="24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提供相关人员相关证书扫描件，其中：其中涉及学历的：需同时提供学信网（https://www.chsi.com.cn）查询记录截图（如较早颁发的学历证书，学信网无法查询的，可提供毕业院校或教育或人社部门等颁发机构或监管机构等出具的证明，如海外留学（含港澳台）学历无法通过学信网站查询的，应当提供教育部留学服务中心出具的国外学历认证证书以及教育部留学服务中心官网查询截图。若证明文件为其它语言，必须附中文译文，以中文译文为准）；</w:t>
            </w:r>
          </w:p>
          <w:p>
            <w:pPr>
              <w:spacing w:after="0" w:line="24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lang w:val="en-US" w:eastAsia="zh-CN"/>
              </w:rPr>
              <w:t>2..关于评审内容第3点，</w:t>
            </w:r>
            <w:r>
              <w:rPr>
                <w:rFonts w:hint="default" w:cs="宋体" w:asciiTheme="minorEastAsia" w:hAnsiTheme="minorEastAsia" w:eastAsiaTheme="minorEastAsia"/>
                <w:szCs w:val="21"/>
                <w:highlight w:val="none"/>
                <w:lang w:val="en-US" w:eastAsia="zh-CN"/>
              </w:rPr>
              <w:t>①</w:t>
            </w:r>
            <w:r>
              <w:rPr>
                <w:rFonts w:hint="eastAsia" w:cs="宋体" w:asciiTheme="minorEastAsia" w:hAnsiTheme="minorEastAsia" w:eastAsiaTheme="minorEastAsia"/>
                <w:szCs w:val="21"/>
                <w:highlight w:val="none"/>
                <w:lang w:val="en-US" w:eastAsia="zh-CN"/>
              </w:rPr>
              <w:t>提供合同关键页扫描件</w:t>
            </w:r>
            <w:r>
              <w:rPr>
                <w:rFonts w:hint="eastAsia" w:cs="宋体" w:asciiTheme="minorEastAsia" w:hAnsiTheme="minorEastAsia" w:eastAsiaTheme="minorEastAsia"/>
                <w:szCs w:val="21"/>
                <w:highlight w:val="none"/>
              </w:rPr>
              <w:t>（包括但不限于：合同名称页、合同主要内容页、合同签订日期页、合同双方签字盖章页）</w:t>
            </w:r>
            <w:r>
              <w:rPr>
                <w:rFonts w:hint="default" w:cs="宋体" w:asciiTheme="minorEastAsia" w:hAnsiTheme="minorEastAsia" w:eastAsiaTheme="minorEastAsia"/>
                <w:szCs w:val="21"/>
                <w:highlight w:val="none"/>
                <w:lang w:val="en-US" w:eastAsia="zh-CN"/>
              </w:rPr>
              <w:t>②</w:t>
            </w:r>
            <w:r>
              <w:rPr>
                <w:rFonts w:hint="eastAsia" w:cs="宋体" w:asciiTheme="minorEastAsia" w:hAnsiTheme="minorEastAsia" w:eastAsiaTheme="minorEastAsia"/>
                <w:szCs w:val="21"/>
                <w:highlight w:val="none"/>
                <w:lang w:val="en-US" w:eastAsia="zh-CN"/>
              </w:rPr>
              <w:t>合同须能体现</w:t>
            </w:r>
            <w:r>
              <w:rPr>
                <w:rFonts w:hint="eastAsia" w:cs="宋体" w:asciiTheme="minorEastAsia" w:hAnsiTheme="minorEastAsia"/>
                <w:szCs w:val="21"/>
                <w:highlight w:val="none"/>
                <w:lang w:val="en-US" w:eastAsia="zh-CN"/>
              </w:rPr>
              <w:t>担任</w:t>
            </w:r>
            <w:r>
              <w:rPr>
                <w:rFonts w:hint="eastAsia" w:cs="宋体" w:asciiTheme="minorEastAsia" w:hAnsiTheme="minorEastAsia" w:eastAsiaTheme="minorEastAsia"/>
                <w:szCs w:val="21"/>
                <w:highlight w:val="none"/>
                <w:lang w:val="en-US" w:eastAsia="zh-CN"/>
              </w:rPr>
              <w:t>项目负责人，如无法体现须同时提供合同甲方（合同相对方）出具并盖公章或业务章的项目负责人经验证明文件</w:t>
            </w:r>
            <w:r>
              <w:rPr>
                <w:rFonts w:hint="default" w:cs="宋体" w:asciiTheme="minorEastAsia" w:hAnsiTheme="minorEastAsia" w:eastAsiaTheme="minorEastAsia"/>
                <w:szCs w:val="21"/>
                <w:highlight w:val="none"/>
                <w:lang w:val="en-US" w:eastAsia="zh-CN"/>
              </w:rPr>
              <w:t>③</w:t>
            </w:r>
            <w:r>
              <w:rPr>
                <w:rFonts w:hint="eastAsia" w:cs="宋体" w:asciiTheme="minorEastAsia" w:hAnsiTheme="minorEastAsia" w:eastAsiaTheme="minorEastAsia"/>
                <w:szCs w:val="21"/>
                <w:highlight w:val="none"/>
              </w:rPr>
              <w:t>合同签订日期</w:t>
            </w:r>
            <w:r>
              <w:rPr>
                <w:rFonts w:hint="eastAsia" w:cs="宋体" w:asciiTheme="minorEastAsia" w:hAnsiTheme="minorEastAsia" w:eastAsiaTheme="minorEastAsia"/>
                <w:szCs w:val="21"/>
                <w:highlight w:val="none"/>
                <w:lang w:val="en-US" w:eastAsia="zh-CN"/>
              </w:rPr>
              <w:t>须满足2020年1月1日</w:t>
            </w:r>
            <w:r>
              <w:rPr>
                <w:rFonts w:hint="eastAsia" w:cs="宋体" w:asciiTheme="minorEastAsia" w:hAnsiTheme="minorEastAsia" w:eastAsiaTheme="minorEastAsia"/>
                <w:szCs w:val="21"/>
                <w:highlight w:val="none"/>
              </w:rPr>
              <w:t>起至本项目投标截止之日（含当日）期间</w:t>
            </w:r>
            <w:r>
              <w:rPr>
                <w:rFonts w:hint="eastAsia" w:cs="宋体" w:asciiTheme="minorEastAsia" w:hAnsiTheme="minorEastAsia" w:eastAsiaTheme="minorEastAsia"/>
                <w:szCs w:val="21"/>
                <w:highlight w:val="none"/>
                <w:lang w:eastAsia="zh-CN"/>
              </w:rPr>
              <w:t>。</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highlight w:val="none"/>
                <w:lang w:val="en-US" w:eastAsia="zh-CN"/>
              </w:rPr>
              <w:t>3</w:t>
            </w:r>
            <w:r>
              <w:rPr>
                <w:rFonts w:hint="eastAsia" w:cs="宋体" w:asciiTheme="minorEastAsia" w:hAnsiTheme="minorEastAsia" w:eastAsiaTheme="minorEastAsia"/>
                <w:szCs w:val="21"/>
                <w:highlight w:val="none"/>
                <w:lang w:val="en-US" w:eastAsia="zh-CN"/>
              </w:rPr>
              <w:t>.</w:t>
            </w:r>
            <w:r>
              <w:rPr>
                <w:rFonts w:hint="eastAsia" w:cs="宋体" w:asciiTheme="minorEastAsia" w:hAnsiTheme="minorEastAsia" w:eastAsiaTheme="minorEastAsia"/>
                <w:szCs w:val="21"/>
                <w:highlight w:val="none"/>
              </w:rPr>
              <w:t>提供相关人员开标日当月或前一个月在本公司缴纳且载有社保部门（或税务部门）公章（或税务部门公章）的社保缴交证明材料（如开标</w:t>
            </w:r>
            <w:r>
              <w:rPr>
                <w:rFonts w:hint="eastAsia" w:cs="宋体" w:asciiTheme="minorEastAsia" w:hAnsiTheme="minorEastAsia" w:eastAsiaTheme="minorEastAsia"/>
                <w:szCs w:val="21"/>
              </w:rPr>
              <w:t>日当月或前一个月的社保材料因社保部门（或税务部门）原因暂时无法取得，则可以往前顺延一个月）；成立时间不满1个月的投标人需提供成立时间相关说明材料，并提供承诺函（格式自拟）承诺人员为投标人自有员工。</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szCs w:val="21"/>
                <w:lang w:val="en-US" w:eastAsia="zh-CN"/>
              </w:rPr>
              <w:t>4</w:t>
            </w:r>
            <w:r>
              <w:rPr>
                <w:rFonts w:hint="eastAsia" w:cs="宋体" w:asciiTheme="minorEastAsia" w:hAnsiTheme="minorEastAsia" w:eastAsiaTheme="minorEastAsia"/>
                <w:szCs w:val="21"/>
              </w:rPr>
              <w:t>.</w:t>
            </w:r>
            <w:r>
              <w:rPr>
                <w:rFonts w:hint="eastAsia" w:ascii="宋体" w:hAnsi="宋体" w:cs="宋体"/>
                <w:szCs w:val="21"/>
              </w:rPr>
              <w:t>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ascii="宋体" w:hAnsi="宋体"/>
                <w:szCs w:val="21"/>
              </w:rPr>
              <w:t>7</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b/>
                <w:szCs w:val="21"/>
              </w:rPr>
            </w:pPr>
            <w:r>
              <w:rPr>
                <w:rFonts w:hint="eastAsia" w:ascii="宋体" w:hAnsi="宋体" w:cs="宋体"/>
                <w:szCs w:val="21"/>
              </w:rPr>
              <w:t>拟安排的项目综合管理人员（项目负责人除外）</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hint="default" w:asciiTheme="minorEastAsia" w:hAnsiTheme="minorEastAsia" w:eastAsiaTheme="minorEastAsia"/>
                <w:szCs w:val="21"/>
                <w:lang w:val="en-US" w:eastAsia="zh-CN"/>
              </w:rPr>
            </w:pPr>
            <w:r>
              <w:rPr>
                <w:rFonts w:hint="eastAsia" w:cs="宋体" w:asciiTheme="minorEastAsia" w:hAnsiTheme="minorEastAsia"/>
                <w:szCs w:val="21"/>
                <w:lang w:val="en-US" w:eastAsia="zh-CN"/>
              </w:rPr>
              <w:t>10</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ind w:firstLine="422" w:firstLineChars="200"/>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拟安排项目综合管理人员为投标单位员工（以社保为准），否则本项不得分。</w:t>
            </w:r>
          </w:p>
          <w:p>
            <w:pPr>
              <w:spacing w:after="0" w:line="240" w:lineRule="auto"/>
              <w:ind w:firstLine="420" w:firstLineChars="200"/>
              <w:rPr>
                <w:rFonts w:hint="eastAsia" w:cs="宋体" w:asciiTheme="minorEastAsia" w:hAnsiTheme="minorEastAsia" w:eastAsiaTheme="minorEastAsia"/>
                <w:color w:val="FF0000"/>
                <w:szCs w:val="21"/>
              </w:rPr>
            </w:pPr>
            <w:r>
              <w:rPr>
                <w:rFonts w:hint="eastAsia" w:cs="宋体" w:asciiTheme="minorEastAsia" w:hAnsiTheme="minorEastAsia" w:eastAsiaTheme="minorEastAsia"/>
                <w:color w:val="FF0000"/>
                <w:szCs w:val="21"/>
              </w:rPr>
              <w:t>（1）</w:t>
            </w:r>
            <w:r>
              <w:rPr>
                <w:rFonts w:hint="eastAsia"/>
                <w:color w:val="FF0000"/>
              </w:rPr>
              <w:t>具有交通运输类或管理类或经济类</w:t>
            </w:r>
            <w:r>
              <w:rPr>
                <w:rFonts w:hint="eastAsia"/>
                <w:color w:val="FF0000"/>
                <w:lang w:val="en-US" w:eastAsia="zh-CN"/>
              </w:rPr>
              <w:t>大专（或以上）</w:t>
            </w:r>
            <w:r>
              <w:rPr>
                <w:rFonts w:hint="eastAsia"/>
                <w:color w:val="FF0000"/>
              </w:rPr>
              <w:t>学历，每提供1人得10分，最高得20分</w:t>
            </w:r>
            <w:r>
              <w:rPr>
                <w:rFonts w:hint="eastAsia" w:cs="宋体" w:asciiTheme="minorEastAsia" w:hAnsiTheme="minorEastAsia" w:eastAsiaTheme="minorEastAsia"/>
                <w:color w:val="FF0000"/>
                <w:szCs w:val="21"/>
              </w:rPr>
              <w:t>。</w:t>
            </w:r>
          </w:p>
          <w:p>
            <w:pPr>
              <w:spacing w:after="0" w:line="240" w:lineRule="auto"/>
              <w:ind w:firstLine="420" w:firstLineChars="200"/>
              <w:rPr>
                <w:rFonts w:hint="eastAsia" w:cs="宋体" w:asciiTheme="minorEastAsia" w:hAnsiTheme="minorEastAsia" w:eastAsiaTheme="minorEastAsia"/>
                <w:color w:val="FF0000"/>
                <w:szCs w:val="21"/>
              </w:rPr>
            </w:pPr>
            <w:r>
              <w:rPr>
                <w:rFonts w:hint="eastAsia" w:cs="宋体" w:asciiTheme="minorEastAsia" w:hAnsiTheme="minorEastAsia" w:eastAsiaTheme="minorEastAsia"/>
                <w:color w:val="FF0000"/>
                <w:szCs w:val="21"/>
              </w:rPr>
              <w:t>（2）具有</w:t>
            </w:r>
            <w:r>
              <w:rPr>
                <w:rFonts w:hint="eastAsia" w:cs="宋体" w:asciiTheme="minorEastAsia" w:hAnsiTheme="minorEastAsia"/>
                <w:color w:val="FF0000"/>
                <w:szCs w:val="21"/>
                <w:lang w:val="en-US" w:eastAsia="zh-CN"/>
              </w:rPr>
              <w:t>相关机构颁发的汽车运输调度员证（三级或以上）或管理类专业技术资格证书</w:t>
            </w:r>
            <w:r>
              <w:rPr>
                <w:rFonts w:hint="eastAsia" w:cs="宋体" w:asciiTheme="minorEastAsia" w:hAnsiTheme="minorEastAsia" w:eastAsiaTheme="minorEastAsia"/>
                <w:color w:val="FF0000"/>
                <w:szCs w:val="21"/>
              </w:rPr>
              <w:t>的得</w:t>
            </w:r>
            <w:r>
              <w:rPr>
                <w:rFonts w:hint="eastAsia" w:cs="宋体" w:asciiTheme="minorEastAsia" w:hAnsiTheme="minorEastAsia"/>
                <w:color w:val="FF0000"/>
                <w:szCs w:val="21"/>
                <w:lang w:val="en-US" w:eastAsia="zh-CN"/>
              </w:rPr>
              <w:t>20</w:t>
            </w:r>
            <w:r>
              <w:rPr>
                <w:rFonts w:hint="eastAsia" w:cs="宋体" w:asciiTheme="minorEastAsia" w:hAnsiTheme="minorEastAsia" w:eastAsiaTheme="minorEastAsia"/>
                <w:color w:val="FF0000"/>
                <w:szCs w:val="21"/>
              </w:rPr>
              <w:t>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szCs w:val="21"/>
                <w:lang w:val="en-US" w:eastAsia="zh-CN"/>
              </w:rPr>
              <w:t>3</w:t>
            </w:r>
            <w:r>
              <w:rPr>
                <w:rFonts w:hint="eastAsia" w:cs="宋体" w:asciiTheme="minorEastAsia" w:hAnsiTheme="minorEastAsia" w:eastAsiaTheme="minorEastAsia"/>
                <w:szCs w:val="21"/>
              </w:rPr>
              <w:t>）具有</w:t>
            </w:r>
            <w:r>
              <w:rPr>
                <w:rFonts w:hint="eastAsia" w:ascii="宋体" w:hAnsi="宋体" w:cs="宋体"/>
                <w:szCs w:val="21"/>
                <w:lang w:val="en-US" w:eastAsia="zh-CN"/>
              </w:rPr>
              <w:t>区级或以上</w:t>
            </w:r>
            <w:r>
              <w:rPr>
                <w:rFonts w:hint="eastAsia" w:cs="宋体" w:asciiTheme="minorEastAsia" w:hAnsiTheme="minorEastAsia" w:eastAsiaTheme="minorEastAsia"/>
                <w:szCs w:val="21"/>
              </w:rPr>
              <w:t>赛事（或会议或政府活动等）交通保障项目参与经验的，每人得2</w:t>
            </w:r>
            <w:r>
              <w:rPr>
                <w:rFonts w:hint="eastAsia" w:cs="宋体" w:asciiTheme="minorEastAsia" w:hAnsiTheme="minorEastAsia"/>
                <w:szCs w:val="21"/>
                <w:lang w:val="en-US" w:eastAsia="zh-CN"/>
              </w:rPr>
              <w:t>0</w:t>
            </w:r>
            <w:r>
              <w:rPr>
                <w:rFonts w:hint="eastAsia" w:cs="宋体" w:asciiTheme="minorEastAsia" w:hAnsiTheme="minorEastAsia" w:eastAsiaTheme="minorEastAsia"/>
                <w:szCs w:val="21"/>
              </w:rPr>
              <w:t>分，最高</w:t>
            </w:r>
            <w:r>
              <w:rPr>
                <w:rFonts w:hint="eastAsia" w:cs="宋体" w:asciiTheme="minorEastAsia" w:hAnsiTheme="minorEastAsia"/>
                <w:szCs w:val="21"/>
                <w:lang w:val="en-US" w:eastAsia="zh-CN"/>
              </w:rPr>
              <w:t>60</w:t>
            </w:r>
            <w:r>
              <w:rPr>
                <w:rFonts w:hint="eastAsia" w:cs="宋体" w:asciiTheme="minorEastAsia" w:hAnsiTheme="minorEastAsia" w:eastAsiaTheme="minorEastAsia"/>
                <w:szCs w:val="21"/>
              </w:rPr>
              <w:t xml:space="preserve">分。 </w:t>
            </w:r>
          </w:p>
          <w:p>
            <w:pPr>
              <w:spacing w:after="0" w:line="24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szCs w:val="21"/>
                <w:lang w:val="en-US" w:eastAsia="zh-CN"/>
              </w:rPr>
              <w:t>以上</w:t>
            </w:r>
            <w:r>
              <w:rPr>
                <w:rFonts w:hint="eastAsia" w:cs="宋体" w:asciiTheme="minorEastAsia" w:hAnsiTheme="minorEastAsia" w:eastAsiaTheme="minorEastAsia"/>
                <w:szCs w:val="21"/>
              </w:rPr>
              <w:t>合计</w:t>
            </w:r>
            <w:r>
              <w:rPr>
                <w:rFonts w:hint="eastAsia" w:cs="宋体" w:asciiTheme="minorEastAsia" w:hAnsiTheme="minorEastAsia" w:eastAsiaTheme="minorEastAsia"/>
                <w:szCs w:val="21"/>
                <w:highlight w:val="none"/>
              </w:rPr>
              <w:t>最高得</w:t>
            </w:r>
            <w:r>
              <w:rPr>
                <w:rFonts w:hint="eastAsia" w:cs="宋体" w:asciiTheme="minorEastAsia" w:hAnsiTheme="minorEastAsia"/>
                <w:szCs w:val="21"/>
                <w:highlight w:val="none"/>
                <w:lang w:val="en-US" w:eastAsia="zh-CN"/>
              </w:rPr>
              <w:t>100</w:t>
            </w:r>
            <w:r>
              <w:rPr>
                <w:rFonts w:hint="eastAsia" w:cs="宋体" w:asciiTheme="minorEastAsia" w:hAnsiTheme="minorEastAsia" w:eastAsiaTheme="minorEastAsia"/>
                <w:szCs w:val="21"/>
                <w:highlight w:val="none"/>
              </w:rPr>
              <w:t>分。</w:t>
            </w:r>
          </w:p>
          <w:p>
            <w:pPr>
              <w:spacing w:after="0" w:line="24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注：同一人满足多项要求的，不可重复计分。</w:t>
            </w:r>
          </w:p>
          <w:p>
            <w:pPr>
              <w:spacing w:after="0" w:line="240" w:lineRule="auto"/>
              <w:ind w:firstLine="422" w:firstLineChars="200"/>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（二）评分依据：</w:t>
            </w:r>
          </w:p>
          <w:p>
            <w:pPr>
              <w:spacing w:after="0" w:line="24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提供相关人员相关证书扫描件，其中：其中涉及学历的：需同时提供学信网（https://www.chsi.com.cn）查询记录截图（如较早颁发的学历证书，学信网无法查询的，可提供毕业院校或教育或人社部门等颁发机构或监管机构等出具的证明，如海外留学（含港澳台）学历无法通过学信网站查询的，应当提供教育部留学服务中心出具的国外学历认证证书以及教育部留学服务中心官网查询截图。若证明文件为其它语言，必须附中文译文，以中文译文为准）；（2）如相关证明材料颁发单位为相关行业协会（或学会）的，则需同时提供证书颁发单位在全国社会组织信用信息公示平台（https://xxgs.chinanpo.mca.gov.cn/gsxt/newList）的信息查询截图（截图需显示发证单位状态为“正常”）；</w:t>
            </w:r>
          </w:p>
          <w:p>
            <w:pPr>
              <w:spacing w:after="0" w:line="24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highlight w:val="none"/>
                <w:lang w:val="en-US" w:eastAsia="zh-CN"/>
              </w:rPr>
              <w:t>2..关于评审内容第3点，</w:t>
            </w:r>
            <w:r>
              <w:rPr>
                <w:rFonts w:hint="default" w:cs="宋体" w:asciiTheme="minorEastAsia" w:hAnsiTheme="minorEastAsia" w:eastAsiaTheme="minorEastAsia"/>
                <w:szCs w:val="21"/>
                <w:highlight w:val="none"/>
                <w:lang w:val="en-US" w:eastAsia="zh-CN"/>
              </w:rPr>
              <w:t>①</w:t>
            </w:r>
            <w:r>
              <w:rPr>
                <w:rFonts w:hint="eastAsia" w:cs="宋体" w:asciiTheme="minorEastAsia" w:hAnsiTheme="minorEastAsia" w:eastAsiaTheme="minorEastAsia"/>
                <w:szCs w:val="21"/>
                <w:highlight w:val="none"/>
                <w:lang w:val="en-US" w:eastAsia="zh-CN"/>
              </w:rPr>
              <w:t>提供合同关键页扫描件</w:t>
            </w:r>
            <w:r>
              <w:rPr>
                <w:rFonts w:hint="eastAsia" w:cs="宋体" w:asciiTheme="minorEastAsia" w:hAnsiTheme="minorEastAsia" w:eastAsiaTheme="minorEastAsia"/>
                <w:szCs w:val="21"/>
                <w:highlight w:val="none"/>
              </w:rPr>
              <w:t>（包括但不限于：合同名称页、合同主要内容页、合同签订日期页、合同双方签字盖章页）</w:t>
            </w:r>
            <w:r>
              <w:rPr>
                <w:rFonts w:hint="default" w:cs="宋体" w:asciiTheme="minorEastAsia" w:hAnsiTheme="minorEastAsia" w:eastAsiaTheme="minorEastAsia"/>
                <w:szCs w:val="21"/>
                <w:highlight w:val="none"/>
                <w:lang w:val="en-US" w:eastAsia="zh-CN"/>
              </w:rPr>
              <w:t>②</w:t>
            </w:r>
            <w:r>
              <w:rPr>
                <w:rFonts w:hint="eastAsia" w:cs="宋体" w:asciiTheme="minorEastAsia" w:hAnsiTheme="minorEastAsia" w:eastAsiaTheme="minorEastAsia"/>
                <w:szCs w:val="21"/>
                <w:highlight w:val="none"/>
                <w:lang w:val="en-US" w:eastAsia="zh-CN"/>
              </w:rPr>
              <w:t>合同须能体现</w:t>
            </w:r>
            <w:r>
              <w:rPr>
                <w:rFonts w:hint="eastAsia" w:cs="宋体" w:asciiTheme="minorEastAsia" w:hAnsiTheme="minorEastAsia"/>
                <w:szCs w:val="21"/>
                <w:highlight w:val="none"/>
                <w:lang w:val="en-US" w:eastAsia="zh-CN"/>
              </w:rPr>
              <w:t>参与</w:t>
            </w:r>
            <w:r>
              <w:rPr>
                <w:rFonts w:hint="eastAsia" w:cs="宋体" w:asciiTheme="minorEastAsia" w:hAnsiTheme="minorEastAsia" w:eastAsiaTheme="minorEastAsia"/>
                <w:szCs w:val="21"/>
                <w:highlight w:val="none"/>
                <w:lang w:val="en-US" w:eastAsia="zh-CN"/>
              </w:rPr>
              <w:t>项目信息，如无法体现须同时提供合同甲方（合同相对方）出具并盖公章或业务章的</w:t>
            </w:r>
            <w:r>
              <w:rPr>
                <w:rFonts w:hint="eastAsia" w:cs="宋体" w:asciiTheme="minorEastAsia" w:hAnsiTheme="minorEastAsia"/>
                <w:szCs w:val="21"/>
                <w:highlight w:val="none"/>
                <w:lang w:val="en-US" w:eastAsia="zh-CN"/>
              </w:rPr>
              <w:t>参与</w:t>
            </w:r>
            <w:r>
              <w:rPr>
                <w:rFonts w:hint="eastAsia" w:cs="宋体" w:asciiTheme="minorEastAsia" w:hAnsiTheme="minorEastAsia" w:eastAsiaTheme="minorEastAsia"/>
                <w:szCs w:val="21"/>
                <w:highlight w:val="none"/>
                <w:lang w:val="en-US" w:eastAsia="zh-CN"/>
              </w:rPr>
              <w:t>项目经验证明文件</w:t>
            </w:r>
            <w:r>
              <w:rPr>
                <w:rFonts w:hint="default" w:cs="宋体" w:asciiTheme="minorEastAsia" w:hAnsiTheme="minorEastAsia" w:eastAsiaTheme="minorEastAsia"/>
                <w:szCs w:val="21"/>
                <w:highlight w:val="none"/>
                <w:lang w:val="en-US" w:eastAsia="zh-CN"/>
              </w:rPr>
              <w:t>③</w:t>
            </w:r>
            <w:r>
              <w:rPr>
                <w:rFonts w:hint="eastAsia" w:cs="宋体" w:asciiTheme="minorEastAsia" w:hAnsiTheme="minorEastAsia" w:eastAsiaTheme="minorEastAsia"/>
                <w:szCs w:val="21"/>
                <w:highlight w:val="none"/>
              </w:rPr>
              <w:t>合同签订日期</w:t>
            </w:r>
            <w:r>
              <w:rPr>
                <w:rFonts w:hint="eastAsia" w:cs="宋体" w:asciiTheme="minorEastAsia" w:hAnsiTheme="minorEastAsia" w:eastAsiaTheme="minorEastAsia"/>
                <w:szCs w:val="21"/>
                <w:highlight w:val="none"/>
                <w:lang w:val="en-US" w:eastAsia="zh-CN"/>
              </w:rPr>
              <w:t>须满足2020年1月1日</w:t>
            </w:r>
            <w:r>
              <w:rPr>
                <w:rFonts w:hint="eastAsia" w:cs="宋体" w:asciiTheme="minorEastAsia" w:hAnsiTheme="minorEastAsia" w:eastAsiaTheme="minorEastAsia"/>
                <w:szCs w:val="21"/>
                <w:highlight w:val="none"/>
              </w:rPr>
              <w:t>起至本项目投标截止之日（含当日）期间</w:t>
            </w:r>
            <w:r>
              <w:rPr>
                <w:rFonts w:hint="eastAsia" w:cs="宋体" w:asciiTheme="minorEastAsia" w:hAnsiTheme="minorEastAsia" w:eastAsiaTheme="minorEastAsia"/>
                <w:szCs w:val="21"/>
                <w:highlight w:val="none"/>
                <w:lang w:eastAsia="zh-CN"/>
              </w:rPr>
              <w:t>。</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szCs w:val="21"/>
                <w:lang w:val="en-US" w:eastAsia="zh-CN"/>
              </w:rPr>
              <w:t>3</w:t>
            </w:r>
            <w:r>
              <w:rPr>
                <w:rFonts w:hint="eastAsia" w:cs="宋体" w:asciiTheme="minorEastAsia" w:hAnsiTheme="minorEastAsia" w:eastAsiaTheme="minorEastAsia"/>
                <w:szCs w:val="21"/>
                <w:lang w:val="en-US" w:eastAsia="zh-CN"/>
              </w:rPr>
              <w:t>.</w:t>
            </w:r>
            <w:r>
              <w:rPr>
                <w:rFonts w:hint="eastAsia" w:cs="宋体" w:asciiTheme="minorEastAsia" w:hAnsiTheme="minorEastAsia" w:eastAsiaTheme="minorEastAsia"/>
                <w:szCs w:val="21"/>
              </w:rPr>
              <w:t>提供相关人员开标日当月或前一个月在本公司缴纳且载有社保部门（或税务部门）公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pPr>
              <w:spacing w:after="0" w:line="240" w:lineRule="auto"/>
              <w:ind w:firstLine="420" w:firstLineChars="200"/>
              <w:rPr>
                <w:rFonts w:cs="宋体" w:asciiTheme="minorEastAsia" w:hAnsiTheme="minorEastAsia"/>
                <w:szCs w:val="21"/>
              </w:rPr>
            </w:pPr>
            <w:r>
              <w:rPr>
                <w:rFonts w:hint="eastAsia" w:cs="宋体" w:asciiTheme="minorEastAsia" w:hAnsiTheme="minorEastAsia"/>
                <w:szCs w:val="21"/>
                <w:lang w:val="en-US" w:eastAsia="zh-CN"/>
              </w:rPr>
              <w:t>4</w:t>
            </w:r>
            <w:r>
              <w:rPr>
                <w:rFonts w:hint="eastAsia" w:cs="宋体" w:asciiTheme="minorEastAsia" w:hAnsiTheme="minorEastAsia" w:eastAsiaTheme="minorEastAsia"/>
                <w:szCs w:val="21"/>
              </w:rPr>
              <w:t>.</w:t>
            </w:r>
            <w:r>
              <w:rPr>
                <w:rFonts w:hint="eastAsia" w:ascii="宋体" w:hAnsi="宋体" w:cs="宋体"/>
                <w:szCs w:val="21"/>
              </w:rPr>
              <w:t>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3</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asciiTheme="minorEastAsia" w:hAnsiTheme="minorEastAsia"/>
                <w:b/>
                <w:bCs/>
                <w:szCs w:val="21"/>
                <w:lang w:val="en-US" w:eastAsia="zh-CN"/>
              </w:rPr>
              <w:t>商务</w:t>
            </w:r>
            <w:r>
              <w:rPr>
                <w:rFonts w:asciiTheme="minorEastAsia" w:hAnsiTheme="minorEastAsia"/>
                <w:b/>
                <w:bCs/>
                <w:szCs w:val="21"/>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hint="default" w:cs="宋体" w:asciiTheme="minorEastAsia" w:hAnsiTheme="minorEastAsia" w:eastAsiaTheme="minorEastAsia"/>
                <w:b/>
                <w:bCs/>
                <w:szCs w:val="21"/>
                <w:lang w:val="en-US" w:eastAsia="zh-CN"/>
              </w:rPr>
            </w:pPr>
            <w:r>
              <w:rPr>
                <w:rFonts w:hint="eastAsia" w:cs="宋体" w:asciiTheme="minorEastAsia" w:hAnsiTheme="minorEastAsia"/>
                <w:b/>
                <w:bCs/>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ascii="宋体" w:hAnsi="宋体"/>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hint="eastAsia" w:ascii="宋体" w:hAnsi="宋体"/>
                <w:szCs w:val="21"/>
              </w:rPr>
              <w:t>供应商认证情况</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hint="eastAsia" w:ascii="宋体" w:hAnsi="宋体" w:cs="宋体"/>
                <w:sz w:val="24"/>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pStyle w:val="8"/>
              <w:spacing w:after="0" w:line="240" w:lineRule="auto"/>
              <w:jc w:val="both"/>
              <w:rPr>
                <w:rFonts w:hint="eastAsia" w:hAnsi="宋体" w:cs="宋体"/>
                <w:b/>
                <w:bCs/>
                <w:sz w:val="21"/>
                <w:szCs w:val="21"/>
              </w:rPr>
            </w:pPr>
            <w:r>
              <w:rPr>
                <w:rFonts w:hint="eastAsia" w:hAnsi="宋体" w:cs="宋体"/>
                <w:b/>
                <w:bCs/>
                <w:sz w:val="21"/>
                <w:szCs w:val="21"/>
              </w:rPr>
              <w:t>（一）评分内容：</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1.投标人通过质量管理体系认证的，得</w:t>
            </w:r>
            <w:r>
              <w:rPr>
                <w:rFonts w:hint="eastAsia" w:cs="宋体" w:asciiTheme="minorEastAsia" w:hAnsiTheme="minorEastAsia"/>
                <w:szCs w:val="21"/>
                <w:lang w:val="en-US" w:eastAsia="zh-CN"/>
              </w:rPr>
              <w:t>33</w:t>
            </w:r>
            <w:r>
              <w:rPr>
                <w:rFonts w:hint="eastAsia" w:cs="宋体" w:asciiTheme="minorEastAsia" w:hAnsiTheme="minorEastAsia" w:eastAsiaTheme="minorEastAsia"/>
                <w:szCs w:val="21"/>
              </w:rPr>
              <w:t>分；</w:t>
            </w:r>
          </w:p>
          <w:p>
            <w:pPr>
              <w:spacing w:after="0" w:line="24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2.投标人通过环境管理体系认证的，得</w:t>
            </w:r>
            <w:r>
              <w:rPr>
                <w:rFonts w:hint="eastAsia" w:cs="宋体" w:asciiTheme="minorEastAsia" w:hAnsiTheme="minorEastAsia"/>
                <w:szCs w:val="21"/>
                <w:lang w:val="en-US" w:eastAsia="zh-CN"/>
              </w:rPr>
              <w:t>33</w:t>
            </w:r>
            <w:r>
              <w:rPr>
                <w:rFonts w:hint="eastAsia" w:cs="宋体" w:asciiTheme="minorEastAsia" w:hAnsiTheme="minorEastAsia" w:eastAsiaTheme="minorEastAsia"/>
                <w:szCs w:val="21"/>
              </w:rPr>
              <w:t>分；</w:t>
            </w:r>
          </w:p>
          <w:p>
            <w:pPr>
              <w:spacing w:after="0" w:line="240" w:lineRule="auto"/>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highlight w:val="none"/>
              </w:rPr>
              <w:t>.投标人通过职业健康安全管理体系认证的，得</w:t>
            </w:r>
            <w:r>
              <w:rPr>
                <w:rFonts w:hint="eastAsia" w:cs="宋体" w:asciiTheme="minorEastAsia" w:hAnsiTheme="minorEastAsia"/>
                <w:szCs w:val="21"/>
                <w:highlight w:val="none"/>
                <w:lang w:val="en-US" w:eastAsia="zh-CN"/>
              </w:rPr>
              <w:t>34</w:t>
            </w:r>
            <w:r>
              <w:rPr>
                <w:rFonts w:hint="eastAsia" w:cs="宋体" w:asciiTheme="minorEastAsia" w:hAnsiTheme="minorEastAsia" w:eastAsiaTheme="minorEastAsia"/>
                <w:szCs w:val="21"/>
                <w:highlight w:val="none"/>
              </w:rPr>
              <w:t>分。</w:t>
            </w:r>
            <w:r>
              <w:rPr>
                <w:rFonts w:hint="eastAsia" w:cs="宋体" w:asciiTheme="minorEastAsia" w:hAnsiTheme="minorEastAsia"/>
                <w:szCs w:val="21"/>
                <w:highlight w:val="none"/>
                <w:lang w:val="en-US" w:eastAsia="zh-CN"/>
              </w:rPr>
              <w:t>最高得100分。</w:t>
            </w:r>
          </w:p>
          <w:p>
            <w:pPr>
              <w:spacing w:after="0" w:line="240" w:lineRule="auto"/>
              <w:rPr>
                <w:rFonts w:hint="eastAsia" w:ascii="宋体" w:hAnsi="宋体" w:cs="宋体"/>
                <w:b/>
                <w:bCs/>
                <w:kern w:val="0"/>
                <w:szCs w:val="21"/>
                <w:highlight w:val="none"/>
              </w:rPr>
            </w:pPr>
            <w:r>
              <w:rPr>
                <w:rFonts w:hint="eastAsia" w:ascii="宋体" w:hAnsi="宋体" w:cs="宋体"/>
                <w:b/>
                <w:bCs/>
                <w:kern w:val="0"/>
                <w:szCs w:val="21"/>
                <w:highlight w:val="none"/>
              </w:rPr>
              <w:t>（二）评分依据:</w:t>
            </w:r>
          </w:p>
          <w:p>
            <w:pPr>
              <w:spacing w:line="360" w:lineRule="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提供相关认证机构颁发的有效期内的认证证书扫描件及认证信息查询截图（截图需显示证书状态为有效）。说明：（1）证书与查询信息截图必须同时提供，缺一不可。未同时提供的不得分，后果由投标人自行承担。（2）投标人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w:t>
            </w:r>
          </w:p>
          <w:p>
            <w:pPr>
              <w:spacing w:after="0" w:line="240" w:lineRule="auto"/>
              <w:rPr>
                <w:rFonts w:cs="宋体" w:asciiTheme="minorEastAsia" w:hAnsiTheme="minorEastAsia"/>
                <w:szCs w:val="21"/>
              </w:rPr>
            </w:pPr>
            <w:r>
              <w:rPr>
                <w:rFonts w:hint="eastAsia" w:asciiTheme="majorEastAsia" w:hAnsiTheme="majorEastAsia" w:eastAsiaTheme="majorEastAsia" w:cstheme="majorEastAsia"/>
                <w:sz w:val="21"/>
                <w:szCs w:val="21"/>
                <w:highlight w:val="none"/>
              </w:rPr>
              <w:t>2.</w:t>
            </w:r>
            <w:r>
              <w:rPr>
                <w:rFonts w:hint="eastAsia" w:ascii="宋体" w:hAnsi="宋体" w:cs="宋体"/>
                <w:szCs w:val="21"/>
                <w:highlight w:val="none"/>
              </w:rPr>
              <w:t>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left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asciiTheme="minorEastAsia" w:hAnsiTheme="minorEastAsia"/>
                <w:szCs w:val="21"/>
              </w:rPr>
            </w:pPr>
            <w:r>
              <w:rPr>
                <w:rFonts w:hint="eastAsia" w:ascii="宋体" w:hAnsi="宋体"/>
                <w:szCs w:val="21"/>
              </w:rPr>
              <w:t>2</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cs="宋体" w:asciiTheme="minorEastAsia" w:hAnsiTheme="minorEastAsia"/>
                <w:szCs w:val="21"/>
              </w:rPr>
            </w:pPr>
            <w:r>
              <w:rPr>
                <w:rFonts w:hint="eastAsia" w:ascii="宋体" w:hAnsi="宋体"/>
                <w:szCs w:val="21"/>
              </w:rPr>
              <w:t>供应商同类项目业绩情况</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jc w:val="center"/>
              <w:rPr>
                <w:rFonts w:hint="default" w:cs="宋体" w:asciiTheme="minorEastAsia" w:hAnsiTheme="minorEastAsia" w:eastAsiaTheme="minorEastAsia"/>
                <w:szCs w:val="21"/>
                <w:lang w:val="en-US" w:eastAsia="zh-CN"/>
              </w:rPr>
            </w:pPr>
            <w:r>
              <w:rPr>
                <w:rFonts w:hint="eastAsia" w:ascii="宋体" w:hAnsi="宋体" w:cs="宋体"/>
                <w:sz w:val="24"/>
                <w:lang w:val="en-US" w:eastAsia="zh-CN"/>
              </w:rPr>
              <w:t>15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after="0" w:line="240" w:lineRule="auto"/>
              <w:rPr>
                <w:rFonts w:hint="eastAsia" w:ascii="宋体" w:hAnsi="宋体" w:cs="宋体"/>
                <w:b/>
                <w:bCs/>
                <w:szCs w:val="21"/>
              </w:rPr>
            </w:pPr>
            <w:r>
              <w:rPr>
                <w:rFonts w:hint="eastAsia" w:ascii="宋体" w:hAnsi="宋体" w:cs="宋体"/>
                <w:b/>
                <w:bCs/>
                <w:szCs w:val="21"/>
              </w:rPr>
              <w:t>（一）评分内容：</w:t>
            </w:r>
          </w:p>
          <w:p>
            <w:pPr>
              <w:spacing w:after="0" w:line="240" w:lineRule="auto"/>
              <w:ind w:firstLine="420" w:firstLineChars="200"/>
              <w:rPr>
                <w:rFonts w:hint="eastAsia" w:ascii="宋体" w:hAnsi="宋体" w:cs="宋体"/>
                <w:szCs w:val="21"/>
                <w:highlight w:val="none"/>
              </w:rPr>
            </w:pPr>
            <w:r>
              <w:rPr>
                <w:rFonts w:hint="eastAsia" w:ascii="宋体" w:hAnsi="宋体" w:cs="宋体"/>
                <w:szCs w:val="21"/>
              </w:rPr>
              <w:t>2022年1月1 日起至投标截止日期止，以合同签订日期为准，投标人参与过</w:t>
            </w:r>
            <w:r>
              <w:rPr>
                <w:rFonts w:hint="eastAsia" w:ascii="宋体" w:hAnsi="宋体" w:cs="宋体"/>
                <w:szCs w:val="21"/>
                <w:highlight w:val="yellow"/>
              </w:rPr>
              <w:t>区级或以上级别赛事</w:t>
            </w:r>
            <w:r>
              <w:rPr>
                <w:rFonts w:hint="eastAsia" w:ascii="宋体" w:hAnsi="宋体" w:cs="宋体"/>
                <w:szCs w:val="21"/>
              </w:rPr>
              <w:t>（或会议或政府活</w:t>
            </w:r>
            <w:r>
              <w:rPr>
                <w:rFonts w:hint="eastAsia" w:ascii="宋体" w:hAnsi="宋体" w:cs="宋体"/>
                <w:szCs w:val="21"/>
                <w:highlight w:val="none"/>
              </w:rPr>
              <w:t>动等）交通保障项目经验的，每项得50分，最高100分。</w:t>
            </w:r>
          </w:p>
          <w:p>
            <w:pPr>
              <w:spacing w:after="0" w:line="240" w:lineRule="auto"/>
              <w:rPr>
                <w:rFonts w:hint="eastAsia" w:ascii="宋体" w:hAnsi="宋体" w:cs="宋体"/>
                <w:b/>
                <w:bCs/>
                <w:szCs w:val="21"/>
                <w:highlight w:val="none"/>
              </w:rPr>
            </w:pPr>
            <w:r>
              <w:rPr>
                <w:rFonts w:hint="eastAsia" w:ascii="宋体" w:hAnsi="宋体" w:cs="宋体"/>
                <w:b/>
                <w:bCs/>
                <w:szCs w:val="21"/>
                <w:highlight w:val="none"/>
              </w:rPr>
              <w:t>（二）评分依据：</w:t>
            </w:r>
          </w:p>
          <w:p>
            <w:pPr>
              <w:spacing w:after="0" w:line="24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1.上述项目经验需为已完成业绩，要求提供合同关键页扫描件（包括但不限于：合同名称页、合同主要内容页、合同签订日期页、合同双方签字盖章页）。 </w:t>
            </w:r>
          </w:p>
          <w:p>
            <w:pPr>
              <w:tabs>
                <w:tab w:val="left" w:pos="312"/>
              </w:tabs>
              <w:spacing w:after="0" w:line="240" w:lineRule="auto"/>
              <w:ind w:firstLine="420" w:firstLineChars="200"/>
              <w:rPr>
                <w:rFonts w:hint="eastAsia" w:ascii="宋体" w:hAnsi="宋体" w:cs="宋体"/>
                <w:szCs w:val="21"/>
                <w:highlight w:val="none"/>
              </w:rPr>
            </w:pPr>
            <w:r>
              <w:rPr>
                <w:rFonts w:hint="eastAsia" w:ascii="宋体" w:hAnsi="宋体" w:cs="宋体"/>
                <w:szCs w:val="21"/>
                <w:highlight w:val="none"/>
              </w:rPr>
              <w:t>2.通过合同关键信息无法判断是否得分的，还须同时提供能证明得分的其它证明资料，如合同</w:t>
            </w:r>
            <w:r>
              <w:rPr>
                <w:rFonts w:hint="eastAsia" w:ascii="宋体" w:hAnsi="宋体" w:cs="宋体"/>
                <w:szCs w:val="21"/>
                <w:highlight w:val="none"/>
                <w:lang w:val="en-US" w:eastAsia="zh-CN"/>
              </w:rPr>
              <w:t>相对方加盖公章的</w:t>
            </w:r>
            <w:r>
              <w:rPr>
                <w:rFonts w:hint="eastAsia" w:ascii="宋体" w:hAnsi="宋体" w:cs="宋体"/>
                <w:szCs w:val="21"/>
                <w:highlight w:val="none"/>
              </w:rPr>
              <w:t>的证明文件等。</w:t>
            </w:r>
          </w:p>
          <w:p>
            <w:pPr>
              <w:spacing w:after="0" w:line="240" w:lineRule="auto"/>
              <w:ind w:firstLine="420" w:firstLineChars="200"/>
              <w:rPr>
                <w:rFonts w:cs="宋体" w:asciiTheme="minorEastAsia" w:hAnsiTheme="minorEastAsia"/>
                <w:szCs w:val="21"/>
              </w:rPr>
            </w:pPr>
            <w:r>
              <w:rPr>
                <w:rFonts w:hint="eastAsia" w:ascii="宋体" w:hAnsi="宋体" w:cs="宋体"/>
                <w:szCs w:val="21"/>
                <w:highlight w:val="none"/>
              </w:rPr>
              <w:t>3.未按要求提供证明材料（或证明材料无法判断是否符合评分要求）的不得分，原件备查。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4</w:t>
            </w:r>
          </w:p>
        </w:tc>
        <w:tc>
          <w:tcPr>
            <w:tcW w:w="3058"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asciiTheme="minorEastAsia" w:hAnsiTheme="minorEastAsia"/>
                <w:b/>
                <w:bCs/>
                <w:szCs w:val="21"/>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60" w:lineRule="exact"/>
              <w:jc w:val="center"/>
              <w:rPr>
                <w:rFonts w:cs="宋体" w:asciiTheme="minorEastAsia" w:hAnsiTheme="minorEastAsia"/>
                <w:b/>
                <w:bCs/>
                <w:szCs w:val="21"/>
              </w:rPr>
            </w:pPr>
            <w:r>
              <w:rPr>
                <w:rFonts w:hint="eastAsia" w:cs="宋体" w:asciiTheme="minorEastAsia" w:hAnsiTheme="minorEastAsia"/>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color w:val="0000FF"/>
                <w:szCs w:val="21"/>
              </w:rPr>
            </w:pPr>
          </w:p>
        </w:tc>
        <w:tc>
          <w:tcPr>
            <w:tcW w:w="59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序号</w:t>
            </w:r>
          </w:p>
        </w:tc>
        <w:tc>
          <w:tcPr>
            <w:tcW w:w="152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评分因素</w:t>
            </w:r>
          </w:p>
        </w:tc>
        <w:tc>
          <w:tcPr>
            <w:tcW w:w="93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权重</w:t>
            </w:r>
            <w:r>
              <w:rPr>
                <w:rFonts w:hint="eastAsia" w:asciiTheme="minorEastAsia" w:hAnsiTheme="minorEastAsia"/>
                <w:szCs w:val="21"/>
                <w:lang w:eastAsia="zh-CN"/>
              </w:rPr>
              <w:t>（</w:t>
            </w:r>
            <w:r>
              <w:rPr>
                <w:rFonts w:hint="eastAsia" w:asciiTheme="minorEastAsia" w:hAnsiTheme="minorEastAsia"/>
                <w:szCs w:val="21"/>
                <w:lang w:val="en-US" w:eastAsia="zh-CN"/>
              </w:rPr>
              <w:t>%</w:t>
            </w:r>
            <w:r>
              <w:rPr>
                <w:rFonts w:hint="eastAsia" w:asciiTheme="minorEastAsia" w:hAnsiTheme="minorEastAsia"/>
                <w:szCs w:val="21"/>
                <w:lang w:eastAsia="zh-CN"/>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53"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rPr>
                <w:rFonts w:cs="宋体" w:asciiTheme="minorEastAsia" w:hAnsiTheme="minorEastAsia"/>
                <w:b/>
                <w:bCs/>
                <w:color w:val="0000FF"/>
                <w:szCs w:val="21"/>
              </w:rPr>
            </w:pPr>
          </w:p>
        </w:tc>
        <w:tc>
          <w:tcPr>
            <w:tcW w:w="59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1</w:t>
            </w:r>
          </w:p>
        </w:tc>
        <w:tc>
          <w:tcPr>
            <w:tcW w:w="152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诚信情况</w:t>
            </w:r>
          </w:p>
        </w:tc>
        <w:tc>
          <w:tcPr>
            <w:tcW w:w="93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60" w:lineRule="exact"/>
              <w:jc w:val="center"/>
              <w:rPr>
                <w:rFonts w:cs="宋体" w:asciiTheme="minorEastAsia" w:hAnsiTheme="minorEastAsia"/>
                <w:szCs w:val="21"/>
              </w:rPr>
            </w:pPr>
            <w:r>
              <w:rPr>
                <w:rFonts w:asciiTheme="minorEastAsia" w:hAnsiTheme="minorEastAsia"/>
                <w:szCs w:val="21"/>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存在</w:t>
            </w:r>
            <w:r>
              <w:rPr>
                <w:rFonts w:hint="eastAsia" w:ascii="宋体" w:hAnsi="宋体" w:eastAsia="宋体" w:cs="宋体"/>
                <w:b/>
                <w:bCs/>
                <w:sz w:val="21"/>
                <w:szCs w:val="21"/>
              </w:rPr>
              <w:t>《深圳市财政局政府采购供应商信用信息管理办法》</w:t>
            </w:r>
            <w:r>
              <w:rPr>
                <w:rFonts w:hint="eastAsia" w:ascii="宋体" w:hAnsi="宋体" w:eastAsia="宋体" w:cs="宋体"/>
                <w:sz w:val="21"/>
                <w:szCs w:val="21"/>
              </w:rPr>
              <w:t>（深财规〔2023〕3号）列明的</w:t>
            </w:r>
            <w:r>
              <w:rPr>
                <w:rFonts w:hint="eastAsia" w:ascii="宋体" w:hAnsi="宋体" w:eastAsia="宋体" w:cs="宋体"/>
                <w:b/>
                <w:bCs/>
                <w:sz w:val="21"/>
                <w:szCs w:val="21"/>
              </w:rPr>
              <w:t>一般行政处罚信息</w:t>
            </w:r>
            <w:r>
              <w:rPr>
                <w:rFonts w:hint="eastAsia" w:ascii="宋体" w:hAnsi="宋体" w:eastAsia="宋体" w:cs="宋体"/>
                <w:sz w:val="21"/>
                <w:szCs w:val="21"/>
              </w:rPr>
              <w:t>、</w:t>
            </w:r>
            <w:r>
              <w:rPr>
                <w:rFonts w:hint="eastAsia" w:ascii="宋体" w:hAnsi="宋体" w:eastAsia="宋体" w:cs="宋体"/>
                <w:b/>
                <w:bCs/>
                <w:sz w:val="21"/>
                <w:szCs w:val="21"/>
              </w:rPr>
              <w:t>一般违法失信</w:t>
            </w:r>
            <w:r>
              <w:rPr>
                <w:rFonts w:hint="eastAsia" w:ascii="宋体" w:hAnsi="宋体" w:eastAsia="宋体" w:cs="宋体"/>
                <w:b/>
                <w:bCs/>
                <w:sz w:val="21"/>
                <w:szCs w:val="21"/>
                <w:lang w:val="en-US" w:eastAsia="zh-CN"/>
              </w:rPr>
              <w:t>行为</w:t>
            </w:r>
            <w:r>
              <w:rPr>
                <w:rFonts w:hint="eastAsia" w:ascii="宋体" w:hAnsi="宋体" w:eastAsia="宋体" w:cs="宋体"/>
                <w:b/>
                <w:bCs/>
                <w:sz w:val="21"/>
                <w:szCs w:val="21"/>
              </w:rPr>
              <w:t>记录信息</w:t>
            </w:r>
            <w:r>
              <w:rPr>
                <w:rFonts w:hint="eastAsia" w:ascii="宋体" w:hAnsi="宋体" w:eastAsia="宋体" w:cs="宋体"/>
                <w:sz w:val="21"/>
                <w:szCs w:val="21"/>
              </w:rPr>
              <w:t>的，本项不得分，不存在上述情形的本项得100分。</w:t>
            </w:r>
            <w:r>
              <w:rPr>
                <w:rFonts w:hint="eastAsia" w:ascii="宋体" w:hAnsi="宋体" w:eastAsia="宋体" w:cs="宋体"/>
                <w:sz w:val="21"/>
                <w:szCs w:val="21"/>
                <w:lang w:eastAsia="zh-CN"/>
              </w:rPr>
              <w:t>供应商</w:t>
            </w:r>
            <w:r>
              <w:rPr>
                <w:rFonts w:hint="eastAsia" w:ascii="宋体" w:hAnsi="宋体" w:eastAsia="宋体" w:cs="宋体"/>
                <w:sz w:val="21"/>
                <w:szCs w:val="21"/>
              </w:rPr>
              <w:t>无需提供任何证明材料，</w:t>
            </w:r>
            <w:r>
              <w:rPr>
                <w:rFonts w:hint="eastAsia" w:ascii="宋体" w:hAnsi="宋体" w:eastAsia="宋体" w:cs="宋体"/>
                <w:sz w:val="21"/>
                <w:szCs w:val="21"/>
                <w:lang w:val="en-US" w:eastAsia="zh-CN"/>
              </w:rPr>
              <w:t>评审</w:t>
            </w:r>
            <w:r>
              <w:rPr>
                <w:rFonts w:hint="eastAsia" w:ascii="宋体" w:hAnsi="宋体" w:eastAsia="宋体" w:cs="宋体"/>
                <w:sz w:val="21"/>
                <w:szCs w:val="21"/>
              </w:rPr>
              <w:t>过程中由工作人员向评审委员会提供有关供应商诚信查询结果。</w:t>
            </w:r>
          </w:p>
          <w:p>
            <w:pPr>
              <w:snapToGrid w:val="0"/>
              <w:spacing w:line="260" w:lineRule="exact"/>
              <w:rPr>
                <w:rFonts w:cs="宋体" w:asciiTheme="minorEastAsia" w:hAnsiTheme="minorEastAsia"/>
                <w:szCs w:val="21"/>
              </w:rPr>
            </w:pPr>
            <w:r>
              <w:rPr>
                <w:rFonts w:hint="eastAsia" w:ascii="宋体" w:hAnsi="宋体" w:eastAsia="宋体" w:cs="宋体"/>
                <w:b w:val="0"/>
                <w:bCs w:val="0"/>
                <w:kern w:val="2"/>
                <w:sz w:val="21"/>
                <w:szCs w:val="21"/>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pPr>
        <w:jc w:val="center"/>
        <w:rPr>
          <w:b/>
          <w:sz w:val="84"/>
          <w:szCs w:val="84"/>
        </w:rPr>
      </w:pPr>
    </w:p>
    <w:p>
      <w:pPr>
        <w:jc w:val="center"/>
        <w:rPr>
          <w:b/>
          <w:sz w:val="84"/>
          <w:szCs w:val="84"/>
        </w:rPr>
      </w:pPr>
    </w:p>
    <w:p>
      <w:pPr>
        <w:jc w:val="center"/>
        <w:rPr>
          <w:b/>
          <w:sz w:val="84"/>
          <w:szCs w:val="84"/>
        </w:rPr>
      </w:pPr>
    </w:p>
    <w:p>
      <w:pPr>
        <w:jc w:val="center"/>
        <w:rPr>
          <w:rFonts w:hint="eastAsia"/>
          <w:b/>
          <w:sz w:val="120"/>
          <w:szCs w:val="120"/>
        </w:rPr>
      </w:pPr>
      <w:bookmarkStart w:id="0" w:name="_Hlk71465316"/>
    </w:p>
    <w:p>
      <w:pPr>
        <w:jc w:val="center"/>
        <w:rPr>
          <w:rFonts w:hint="eastAsia"/>
          <w:b/>
          <w:sz w:val="120"/>
          <w:szCs w:val="120"/>
        </w:rPr>
      </w:pPr>
    </w:p>
    <w:p>
      <w:pPr>
        <w:jc w:val="center"/>
        <w:rPr>
          <w:b/>
          <w:sz w:val="120"/>
          <w:szCs w:val="120"/>
        </w:rPr>
      </w:pPr>
      <w:r>
        <w:rPr>
          <w:rFonts w:hint="eastAsia"/>
          <w:b/>
          <w:sz w:val="120"/>
          <w:szCs w:val="120"/>
          <w:lang w:val="en-US" w:eastAsia="zh-CN"/>
        </w:rPr>
        <w:t>自行</w:t>
      </w:r>
      <w:r>
        <w:rPr>
          <w:rFonts w:hint="eastAsia"/>
          <w:b/>
          <w:sz w:val="120"/>
          <w:szCs w:val="120"/>
        </w:rPr>
        <w:t>采购</w:t>
      </w:r>
    </w:p>
    <w:p>
      <w:pPr>
        <w:jc w:val="center"/>
        <w:rPr>
          <w:b/>
          <w:sz w:val="120"/>
          <w:szCs w:val="120"/>
        </w:rPr>
      </w:pPr>
      <w:r>
        <w:rPr>
          <w:rFonts w:hint="eastAsia"/>
          <w:b/>
          <w:sz w:val="120"/>
          <w:szCs w:val="120"/>
          <w:lang w:val="en-US" w:eastAsia="zh-CN"/>
        </w:rPr>
        <w:t>征集</w:t>
      </w:r>
      <w:r>
        <w:rPr>
          <w:rFonts w:hint="eastAsia"/>
          <w:b/>
          <w:sz w:val="120"/>
          <w:szCs w:val="120"/>
        </w:rPr>
        <w:t>文件</w:t>
      </w:r>
    </w:p>
    <w:p>
      <w:pPr>
        <w:jc w:val="center"/>
        <w:rPr>
          <w:b/>
          <w:sz w:val="52"/>
          <w:szCs w:val="52"/>
        </w:rPr>
      </w:pPr>
      <w:r>
        <w:rPr>
          <w:rFonts w:hint="eastAsia"/>
          <w:b/>
          <w:sz w:val="52"/>
          <w:szCs w:val="52"/>
        </w:rPr>
        <w:t>（</w:t>
      </w:r>
      <w:r>
        <w:rPr>
          <w:rFonts w:hint="eastAsia"/>
          <w:b/>
          <w:sz w:val="52"/>
          <w:szCs w:val="52"/>
          <w:lang w:val="en-US" w:eastAsia="zh-CN"/>
        </w:rPr>
        <w:t>服务</w:t>
      </w:r>
      <w:r>
        <w:rPr>
          <w:rFonts w:hint="eastAsia"/>
          <w:b/>
          <w:sz w:val="52"/>
          <w:szCs w:val="52"/>
        </w:rPr>
        <w:t>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pPr>
        <w:jc w:val="center"/>
        <w:rPr>
          <w:b/>
          <w:sz w:val="44"/>
          <w:szCs w:val="44"/>
        </w:rPr>
      </w:pPr>
    </w:p>
    <w:bookmarkEnd w:id="0"/>
    <w:p>
      <w:pPr>
        <w:keepNext w:val="0"/>
        <w:keepLines w:val="0"/>
        <w:pageBreakBefore w:val="0"/>
        <w:widowControl w:val="0"/>
        <w:kinsoku/>
        <w:wordWrap/>
        <w:overflowPunct/>
        <w:topLinePunct w:val="0"/>
        <w:autoSpaceDE/>
        <w:autoSpaceDN/>
        <w:bidi w:val="0"/>
        <w:adjustRightInd/>
        <w:snapToGrid/>
        <w:jc w:val="center"/>
        <w:textAlignment w:val="auto"/>
        <w:outlineLvl w:val="9"/>
        <w:rPr>
          <w:b/>
          <w:color w:val="FF0000"/>
          <w:sz w:val="28"/>
          <w:szCs w:val="28"/>
        </w:rPr>
      </w:pPr>
      <w:r>
        <w:rPr>
          <w:rFonts w:hint="eastAsia"/>
          <w:b/>
          <w:color w:val="FF0000"/>
          <w:sz w:val="52"/>
          <w:szCs w:val="52"/>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lang w:eastAsia="zh-CN"/>
        </w:rPr>
        <w:t>投标（响应）文件</w:t>
      </w:r>
      <w:r>
        <w:rPr>
          <w:rFonts w:hint="eastAsia" w:ascii="宋体" w:hAnsi="宋体"/>
          <w:szCs w:val="21"/>
        </w:rPr>
        <w:t>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 xml:space="preserve">第一章  </w:t>
      </w:r>
      <w:r>
        <w:rPr>
          <w:rFonts w:hint="eastAsia" w:ascii="宋体" w:hAnsi="宋体" w:eastAsia="宋体" w:cs="Times New Roman"/>
          <w:b/>
          <w:bCs/>
          <w:kern w:val="0"/>
          <w:sz w:val="28"/>
          <w:szCs w:val="28"/>
          <w:lang w:eastAsia="zh-CN"/>
        </w:rPr>
        <w:t>征集公告</w:t>
      </w:r>
    </w:p>
    <w:tbl>
      <w:tblPr>
        <w:tblStyle w:val="19"/>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Theme="minorEastAsia" w:hAnsiTheme="minorEastAsia" w:eastAsiaTheme="minorEastAsia" w:cstheme="minorEastAsia"/>
                <w:kern w:val="0"/>
                <w:sz w:val="21"/>
                <w:szCs w:val="21"/>
              </w:rPr>
              <w:t>具有独立法人资格或是具有独立承担民事责任能力的其它组织（提供营业执照或事业单位法人证书等证明资料扫描件；如果参与投标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，也不接受集团（或总公司）与分公司同时参与本项目投标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，如出现上述情形，该两家或以上供应商的投标</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响应</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文件均按无效投标处理）；</w:t>
            </w:r>
          </w:p>
          <w:p>
            <w:pPr>
              <w:ind w:firstLine="630" w:firstLineChars="300"/>
              <w:rPr>
                <w:rFonts w:ascii="宋体" w:hAnsi="宋体" w:cs="宋体"/>
                <w:kern w:val="0"/>
                <w:szCs w:val="21"/>
              </w:rPr>
            </w:pPr>
            <w:r>
              <w:rPr>
                <w:rFonts w:hint="eastAsia" w:ascii="宋体" w:hAnsi="宋体" w:cs="宋体"/>
                <w:color w:val="FF0000"/>
                <w:kern w:val="0"/>
                <w:szCs w:val="21"/>
              </w:rPr>
              <w:t>2.</w:t>
            </w:r>
            <w:r>
              <w:rPr>
                <w:rFonts w:hint="eastAsia" w:asciiTheme="minorEastAsia" w:hAnsiTheme="minorEastAsia" w:eastAsiaTheme="minorEastAsia" w:cstheme="minorEastAsia"/>
                <w:color w:val="FF0000"/>
                <w:kern w:val="0"/>
                <w:sz w:val="21"/>
                <w:szCs w:val="21"/>
              </w:rPr>
              <w:t>本项目不接受联合体投标（响应），不接受</w:t>
            </w:r>
            <w:r>
              <w:rPr>
                <w:rFonts w:hint="eastAsia" w:asciiTheme="minorEastAsia" w:hAnsiTheme="minorEastAsia" w:cstheme="minorEastAsia"/>
                <w:color w:val="FF0000"/>
                <w:kern w:val="0"/>
                <w:sz w:val="21"/>
                <w:szCs w:val="21"/>
                <w:lang w:val="en-US" w:eastAsia="zh-CN"/>
              </w:rPr>
              <w:t>供应商</w:t>
            </w:r>
            <w:r>
              <w:rPr>
                <w:rFonts w:hint="eastAsia" w:asciiTheme="minorEastAsia" w:hAnsiTheme="minorEastAsia" w:eastAsiaTheme="minorEastAsia" w:cstheme="minorEastAsia"/>
                <w:color w:val="FF0000"/>
                <w:kern w:val="0"/>
                <w:sz w:val="21"/>
                <w:szCs w:val="21"/>
              </w:rPr>
              <w:t>选用进口产品参与投标（由供应商在《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3.参与本项目政府采购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活动时不存在被有关部门禁止参与政府采购</w:t>
            </w:r>
            <w:r>
              <w:rPr>
                <w:rFonts w:hint="eastAsia" w:asciiTheme="minorEastAsia" w:hAnsiTheme="minorEastAsia" w:cstheme="minorEastAsia"/>
                <w:kern w:val="0"/>
                <w:sz w:val="21"/>
                <w:szCs w:val="21"/>
                <w:lang w:eastAsia="zh-CN"/>
              </w:rPr>
              <w:t>（</w:t>
            </w:r>
            <w:r>
              <w:rPr>
                <w:rFonts w:hint="eastAsia" w:asciiTheme="minorEastAsia" w:hAnsiTheme="minorEastAsia" w:cstheme="minorEastAsia"/>
                <w:kern w:val="0"/>
                <w:sz w:val="21"/>
                <w:szCs w:val="21"/>
                <w:lang w:val="en-US" w:eastAsia="zh-CN"/>
              </w:rPr>
              <w:t>自行采购</w:t>
            </w:r>
            <w:r>
              <w:rPr>
                <w:rFonts w:hint="eastAsia" w:asciiTheme="minorEastAsia" w:hAnsi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活动且在有效期内的情况（由供应商在《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.具备《中华人民共和国政府采购法》第二十二条第一款的条件（由供应商在《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.未被列入失信被执行人、重大税收违法案件当事人名单、政府采购严重违法失信行为记录名单（由供应商在《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6.不存在《深圳市财政局政府采购供应商信用信息管理办法》（深财规〔2023〕3号）列明的严重违法失信行为</w:t>
            </w:r>
            <w:r>
              <w:rPr>
                <w:rFonts w:hint="eastAsia" w:asciiTheme="minorEastAsia" w:hAnsiTheme="minorEastAsia" w:eastAsiaTheme="minorEastAsia" w:cstheme="minorEastAsia"/>
                <w:color w:val="FF0000"/>
                <w:kern w:val="0"/>
                <w:sz w:val="21"/>
                <w:szCs w:val="21"/>
              </w:rPr>
              <w:t>（由供应商在《</w:t>
            </w:r>
            <w:r>
              <w:rPr>
                <w:rFonts w:hint="eastAsia" w:asciiTheme="minorEastAsia" w:hAnsiTheme="minorEastAsia" w:cstheme="minorEastAsia"/>
                <w:color w:val="FF0000"/>
                <w:kern w:val="0"/>
                <w:sz w:val="21"/>
                <w:szCs w:val="21"/>
                <w:lang w:eastAsia="zh-CN"/>
              </w:rPr>
              <w:t>自行采购投标（响应）及履约承诺函</w:t>
            </w:r>
            <w:r>
              <w:rPr>
                <w:rFonts w:hint="eastAsia" w:asciiTheme="minorEastAsia" w:hAnsiTheme="minorEastAsia" w:eastAsiaTheme="minorEastAsia" w:cstheme="minorEastAsia"/>
                <w:color w:val="FF0000"/>
                <w:kern w:val="0"/>
                <w:sz w:val="21"/>
                <w:szCs w:val="21"/>
              </w:rPr>
              <w:t>》中作出声明）</w:t>
            </w:r>
            <w:r>
              <w:rPr>
                <w:rFonts w:hint="eastAsia" w:asciiTheme="minorEastAsia" w:hAnsiTheme="minorEastAsia" w:eastAsiaTheme="minorEastAsia" w:cstheme="minorEastAsia"/>
                <w:color w:val="FF0000"/>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r>
              <w:rPr>
                <w:rFonts w:hint="eastAsia" w:asciiTheme="minorEastAsia" w:hAnsiTheme="minorEastAsia" w:eastAsiaTheme="minorEastAsia" w:cstheme="minorEastAsia"/>
                <w:kern w:val="0"/>
                <w:sz w:val="21"/>
                <w:szCs w:val="21"/>
              </w:rPr>
              <w:t>.</w:t>
            </w:r>
            <w:r>
              <w:rPr>
                <w:rFonts w:hint="eastAsia" w:ascii="宋体" w:hAnsi="宋体" w:cs="宋体"/>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kern w:val="0"/>
                <w:sz w:val="21"/>
                <w:szCs w:val="21"/>
              </w:rPr>
              <w:t>（由供应商在《</w:t>
            </w:r>
            <w:r>
              <w:rPr>
                <w:rFonts w:hint="eastAsia" w:asciiTheme="minorEastAsia" w:hAnsiTheme="minorEastAsia" w:cstheme="minorEastAsia"/>
                <w:kern w:val="0"/>
                <w:sz w:val="21"/>
                <w:szCs w:val="21"/>
                <w:lang w:eastAsia="zh-CN"/>
              </w:rPr>
              <w:t>自行采购投标（响应）及履约承诺函</w:t>
            </w:r>
            <w:r>
              <w:rPr>
                <w:rFonts w:hint="eastAsia" w:asciiTheme="minorEastAsia" w:hAnsiTheme="minorEastAsia" w:eastAsiaTheme="minorEastAsia" w:cstheme="minorEastAsia"/>
                <w:kern w:val="0"/>
                <w:sz w:val="21"/>
                <w:szCs w:val="21"/>
              </w:rPr>
              <w:t>》中作出声明）</w:t>
            </w:r>
            <w:r>
              <w:rPr>
                <w:rFonts w:hint="eastAsia" w:asciiTheme="minorEastAsia" w:hAnsiTheme="minorEastAsia" w:eastAsiaTheme="minorEastAsia" w:cstheme="minorEastAsia"/>
                <w:kern w:val="0"/>
                <w:sz w:val="21"/>
                <w:szCs w:val="21"/>
                <w:lang w:val="en-US" w:eastAsia="zh-CN"/>
              </w:rPr>
              <w:t>；</w:t>
            </w:r>
          </w:p>
          <w:p>
            <w:pPr>
              <w:ind w:firstLine="630" w:firstLineChars="300"/>
              <w:rPr>
                <w:rFonts w:hint="eastAsia"/>
                <w:lang w:eastAsia="zh-CN"/>
              </w:rPr>
            </w:pPr>
            <w:r>
              <w:rPr>
                <w:rFonts w:hint="eastAsia" w:asciiTheme="minorEastAsia" w:hAnsiTheme="minorEastAsia" w:eastAsiaTheme="minorEastAsia" w:cstheme="minorEastAsia"/>
                <w:color w:val="FF0000"/>
                <w:kern w:val="0"/>
                <w:sz w:val="21"/>
                <w:szCs w:val="21"/>
                <w:lang w:val="en-US"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pPr>
              <w:ind w:firstLine="420" w:firstLineChars="200"/>
              <w:rPr>
                <w:rFonts w:hint="eastAsia" w:ascii="宋体" w:hAnsi="宋体" w:cs="宋体"/>
                <w:kern w:val="0"/>
                <w:szCs w:val="21"/>
                <w:lang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r>
              <w:rPr>
                <w:rFonts w:hint="eastAsia" w:ascii="宋体" w:hAnsi="宋体" w:cs="宋体"/>
                <w:kern w:val="0"/>
                <w:szCs w:val="21"/>
              </w:rPr>
              <w:t>10.投标人具有交通运输主管部门颁发的道路运输经营许可证且经营范围包含市际包车客运。</w:t>
            </w:r>
          </w:p>
          <w:p>
            <w:pPr>
              <w:pStyle w:val="9"/>
              <w:rPr>
                <w:rFonts w:hint="eastAsia"/>
              </w:rPr>
            </w:pP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Arial" w:hAnsi="Arial" w:eastAsia="宋体" w:cs="Times New Roman"/>
                <w:b/>
                <w:color w:val="FF0000"/>
                <w:sz w:val="21"/>
                <w:szCs w:val="21"/>
              </w:rPr>
            </w:pPr>
            <w:r>
              <w:rPr>
                <w:rFonts w:hint="eastAsia" w:ascii="宋体" w:hAnsi="宋体"/>
              </w:rPr>
              <w:t>（2）供应商投标（上传</w:t>
            </w:r>
            <w:r>
              <w:rPr>
                <w:rFonts w:hint="eastAsia" w:ascii="宋体" w:hAnsi="宋体"/>
                <w:lang w:eastAsia="zh-CN"/>
              </w:rPr>
              <w:t>投标（响应）文件</w:t>
            </w:r>
            <w:r>
              <w:rPr>
                <w:rFonts w:hint="eastAsia" w:ascii="宋体" w:hAnsi="宋体"/>
              </w:rPr>
              <w:t>）必须先行办理注册手续。</w:t>
            </w:r>
          </w:p>
          <w:p>
            <w:pPr>
              <w:pStyle w:val="4"/>
              <w:jc w:val="left"/>
              <w:rPr>
                <w:rFonts w:ascii="宋体" w:hAnsi="宋体" w:cs="宋体"/>
                <w:sz w:val="24"/>
              </w:rPr>
            </w:pPr>
            <w:r>
              <w:rPr>
                <w:rFonts w:hint="eastAsia"/>
                <w:sz w:val="22"/>
                <w:szCs w:val="18"/>
              </w:rPr>
              <w:t>完整公告内容详见：</w:t>
            </w:r>
            <w:r>
              <w:rPr>
                <w:rFonts w:hint="eastAsia"/>
                <w:color w:val="FF0000"/>
                <w:sz w:val="22"/>
                <w:szCs w:val="18"/>
              </w:rPr>
              <w:fldChar w:fldCharType="begin"/>
            </w:r>
            <w:r>
              <w:rPr>
                <w:rFonts w:hint="eastAsia"/>
                <w:color w:val="FF0000"/>
                <w:sz w:val="22"/>
                <w:szCs w:val="18"/>
              </w:rPr>
              <w:instrText xml:space="preserve"> HYPERLINK "https://www.szexgrp.com/jyfw/zfcg-view.html?id=zfcg" </w:instrText>
            </w:r>
            <w:r>
              <w:rPr>
                <w:rFonts w:hint="eastAsia"/>
                <w:color w:val="FF0000"/>
                <w:sz w:val="22"/>
                <w:szCs w:val="18"/>
              </w:rPr>
              <w:fldChar w:fldCharType="separate"/>
            </w:r>
            <w:r>
              <w:rPr>
                <w:rFonts w:hint="eastAsia"/>
                <w:color w:val="FF0000"/>
                <w:sz w:val="22"/>
                <w:szCs w:val="18"/>
              </w:rPr>
              <w:t>深圳交易集团官网</w:t>
            </w:r>
            <w:r>
              <w:rPr>
                <w:rFonts w:hint="eastAsia"/>
                <w:color w:val="FF0000"/>
                <w:sz w:val="22"/>
                <w:szCs w:val="18"/>
                <w:lang w:eastAsia="zh-CN"/>
              </w:rPr>
              <w:t>（</w:t>
            </w:r>
            <w:r>
              <w:rPr>
                <w:rFonts w:hint="eastAsia"/>
                <w:color w:val="FF0000"/>
                <w:sz w:val="22"/>
                <w:szCs w:val="18"/>
              </w:rPr>
              <w:t>szexgrp.com</w:t>
            </w:r>
            <w:r>
              <w:rPr>
                <w:rFonts w:hint="eastAsia"/>
                <w:color w:val="FF0000"/>
                <w:sz w:val="22"/>
                <w:szCs w:val="18"/>
                <w:lang w:eastAsia="zh-CN"/>
              </w:rPr>
              <w:t>）</w:t>
            </w:r>
            <w:r>
              <w:rPr>
                <w:rFonts w:hint="eastAsia"/>
                <w:color w:val="FF0000"/>
                <w:sz w:val="22"/>
                <w:szCs w:val="18"/>
              </w:rPr>
              <w:fldChar w:fldCharType="end"/>
            </w:r>
          </w:p>
        </w:tc>
      </w:tr>
    </w:tbl>
    <w:p>
      <w:pPr>
        <w:pStyle w:val="4"/>
        <w:ind w:firstLine="883" w:firstLineChars="400"/>
        <w:jc w:val="left"/>
        <w:rPr>
          <w:sz w:val="22"/>
          <w:szCs w:val="18"/>
        </w:rPr>
      </w:pPr>
    </w:p>
    <w:p>
      <w:pPr>
        <w:widowControl/>
        <w:jc w:val="left"/>
        <w:rPr>
          <w:rFonts w:ascii="Arial" w:hAnsi="Arial" w:eastAsia="宋体" w:cs="Times New Roman"/>
          <w:b/>
          <w:color w:val="FF0000"/>
          <w:sz w:val="32"/>
          <w:szCs w:val="32"/>
        </w:rPr>
      </w:pPr>
    </w:p>
    <w:p>
      <w:pPr>
        <w:widowControl/>
        <w:jc w:val="left"/>
        <w:rPr>
          <w:rFonts w:ascii="Arial" w:hAnsi="Arial" w:eastAsia="宋体" w:cs="Times New Roman"/>
          <w:b/>
          <w:color w:val="FF0000"/>
          <w:sz w:val="32"/>
          <w:szCs w:val="32"/>
        </w:rPr>
      </w:pP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1" w:name="_Hlk71926094"/>
      <w:r>
        <w:rPr>
          <w:rFonts w:hint="eastAsia" w:ascii="宋体" w:hAnsi="宋体" w:eastAsia="宋体" w:cs="Times New Roman"/>
          <w:b/>
          <w:bCs/>
          <w:kern w:val="0"/>
          <w:sz w:val="28"/>
          <w:szCs w:val="28"/>
        </w:rPr>
        <w:t>对通用条款的补充内容及其他关键信息</w:t>
      </w:r>
      <w:bookmarkEnd w:id="1"/>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2" w:name="_Toc73518117"/>
      <w:bookmarkStart w:id="3" w:name="_Toc73517639"/>
      <w:bookmarkStart w:id="4" w:name="_Toc60631620"/>
      <w:bookmarkStart w:id="5" w:name="_Toc60560625"/>
      <w:bookmarkStart w:id="6" w:name="_Toc73521547"/>
      <w:bookmarkStart w:id="7" w:name="_Toc100052364"/>
      <w:bookmarkStart w:id="8" w:name="_Toc101074876"/>
      <w:bookmarkStart w:id="9" w:name="_Toc73521635"/>
      <w:r>
        <w:rPr>
          <w:rFonts w:hint="eastAsia" w:ascii="宋体" w:hAnsi="宋体" w:eastAsia="宋体" w:cs="Times New Roman"/>
          <w:b/>
          <w:bCs/>
          <w:kern w:val="0"/>
          <w:sz w:val="24"/>
          <w:szCs w:val="24"/>
        </w:rPr>
        <w:t>一、对通用条款的补充内容</w:t>
      </w:r>
    </w:p>
    <w:bookmarkEnd w:id="2"/>
    <w:bookmarkEnd w:id="3"/>
    <w:bookmarkEnd w:id="4"/>
    <w:bookmarkEnd w:id="5"/>
    <w:bookmarkEnd w:id="6"/>
    <w:bookmarkEnd w:id="7"/>
    <w:bookmarkEnd w:id="8"/>
    <w:bookmarkEnd w:id="9"/>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r>
              <w:rPr>
                <w:rFonts w:hint="eastAsia" w:ascii="宋体" w:hAnsi="宋体"/>
                <w:b/>
                <w:bCs/>
              </w:rPr>
              <w:t>通用条款序号</w:t>
            </w:r>
          </w:p>
        </w:tc>
        <w:tc>
          <w:tcPr>
            <w:tcW w:w="1755" w:type="dxa"/>
            <w:vAlign w:val="center"/>
          </w:tcPr>
          <w:p>
            <w:pPr>
              <w:jc w:val="center"/>
              <w:rPr>
                <w:rFonts w:ascii="宋体" w:hAnsi="宋体"/>
                <w:b/>
                <w:bCs/>
              </w:rPr>
            </w:pPr>
            <w:r>
              <w:rPr>
                <w:rFonts w:hint="eastAsia" w:ascii="宋体" w:hAnsi="宋体"/>
                <w:b/>
                <w:bCs/>
              </w:rPr>
              <w:t>涉及事项</w:t>
            </w:r>
          </w:p>
        </w:tc>
        <w:tc>
          <w:tcPr>
            <w:tcW w:w="6795"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ascii="宋体" w:hAnsi="宋体"/>
              </w:rPr>
            </w:pPr>
            <w:r>
              <w:rPr>
                <w:rFonts w:hint="eastAsia" w:ascii="宋体" w:hAnsi="宋体"/>
              </w:rPr>
              <w:t>深圳市宝安区总工会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1755" w:type="dxa"/>
            <w:vAlign w:val="center"/>
          </w:tcPr>
          <w:p>
            <w:pPr>
              <w:jc w:val="center"/>
              <w:rPr>
                <w:rFonts w:ascii="宋体" w:hAnsi="宋体"/>
              </w:rPr>
            </w:pPr>
            <w:r>
              <w:rPr>
                <w:rFonts w:hint="eastAsia" w:ascii="宋体" w:hAnsi="宋体"/>
              </w:rPr>
              <w:t>政府集中采购机构</w:t>
            </w:r>
          </w:p>
        </w:tc>
        <w:tc>
          <w:tcPr>
            <w:tcW w:w="6795" w:type="dxa"/>
            <w:vAlign w:val="center"/>
          </w:tcPr>
          <w:p>
            <w:pPr>
              <w:jc w:val="left"/>
              <w:rPr>
                <w:rFonts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。本项目具体由深圳公共资源交易中心（深圳交易集团有限公司宝安分公司）执行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eastAsiaTheme="minorEastAsia"/>
                <w:lang w:eastAsia="zh-CN"/>
              </w:rPr>
            </w:pPr>
            <w:r>
              <w:rPr>
                <w:rFonts w:hint="eastAsia" w:ascii="宋体" w:hAnsi="宋体"/>
              </w:rPr>
              <w:t>联合体</w:t>
            </w:r>
            <w:r>
              <w:rPr>
                <w:rFonts w:hint="eastAsia" w:ascii="宋体" w:hAnsi="宋体"/>
                <w:lang w:eastAsia="zh-CN"/>
              </w:rPr>
              <w:t>投标（响应）</w:t>
            </w:r>
          </w:p>
        </w:tc>
        <w:tc>
          <w:tcPr>
            <w:tcW w:w="6795" w:type="dxa"/>
            <w:vAlign w:val="center"/>
          </w:tcPr>
          <w:p>
            <w:pPr>
              <w:jc w:val="left"/>
              <w:rPr>
                <w:rFonts w:hint="default" w:ascii="宋体" w:hAnsi="宋体" w:eastAsiaTheme="minorEastAsia"/>
                <w:lang w:val="en-US" w:eastAsia="zh-CN"/>
              </w:rPr>
            </w:pPr>
            <w:r>
              <w:rPr>
                <w:rFonts w:hint="eastAsia" w:ascii="宋体" w:hAnsi="宋体"/>
              </w:rPr>
              <w:t xml:space="preserve">详见第一章  </w:t>
            </w:r>
            <w:r>
              <w:rPr>
                <w:rFonts w:hint="eastAsia" w:ascii="宋体" w:hAnsi="宋体"/>
                <w:lang w:eastAsia="zh-CN"/>
              </w:rPr>
              <w:t>征集公告</w:t>
            </w:r>
            <w:r>
              <w:rPr>
                <w:rFonts w:hint="eastAsia" w:ascii="宋体" w:hAnsi="宋体"/>
              </w:rPr>
              <w:t xml:space="preserve">  申请人的资格要求：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1755" w:type="dxa"/>
            <w:vAlign w:val="center"/>
          </w:tcPr>
          <w:p>
            <w:pPr>
              <w:jc w:val="center"/>
              <w:rPr>
                <w:rFonts w:ascii="宋体" w:hAnsi="宋体"/>
              </w:rPr>
            </w:pPr>
            <w:r>
              <w:rPr>
                <w:rFonts w:hint="eastAsia" w:ascii="宋体" w:hAnsi="宋体"/>
              </w:rPr>
              <w:t>踏勘现场</w:t>
            </w:r>
          </w:p>
        </w:tc>
        <w:tc>
          <w:tcPr>
            <w:tcW w:w="6795" w:type="dxa"/>
            <w:vAlign w:val="center"/>
          </w:tcPr>
          <w:p>
            <w:pPr>
              <w:snapToGrid w:val="0"/>
              <w:jc w:val="left"/>
              <w:rPr>
                <w:rFonts w:ascii="宋体" w:hAnsi="宋体"/>
              </w:rPr>
            </w:pPr>
            <w:r>
              <w:rPr>
                <w:rFonts w:hint="eastAsia" w:ascii="宋体" w:hAnsi="宋体" w:eastAsia="宋体" w:cs="Arial"/>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1755" w:type="dxa"/>
            <w:vAlign w:val="center"/>
          </w:tcPr>
          <w:p>
            <w:pPr>
              <w:jc w:val="center"/>
              <w:rPr>
                <w:rFonts w:ascii="宋体" w:hAnsi="宋体"/>
              </w:rPr>
            </w:pPr>
            <w:r>
              <w:rPr>
                <w:rFonts w:hint="eastAsia" w:ascii="宋体" w:hAnsi="宋体"/>
              </w:rPr>
              <w:t>标前会议</w:t>
            </w:r>
          </w:p>
        </w:tc>
        <w:tc>
          <w:tcPr>
            <w:tcW w:w="6795" w:type="dxa"/>
            <w:vAlign w:val="center"/>
          </w:tcPr>
          <w:p>
            <w:pPr>
              <w:jc w:val="left"/>
              <w:rPr>
                <w:rFonts w:ascii="宋体" w:hAnsi="宋体"/>
              </w:rPr>
            </w:pPr>
            <w:r>
              <w:rPr>
                <w:rFonts w:hint="eastAsia" w:ascii="宋体" w:hAnsi="宋体" w:eastAsia="宋体" w:cs="Arial"/>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ascii="宋体" w:hAnsi="宋体"/>
              </w:rPr>
            </w:pPr>
            <w:r>
              <w:rPr>
                <w:rFonts w:hint="eastAsia" w:ascii="宋体" w:hAnsi="宋体"/>
                <w:lang w:eastAsia="zh-CN"/>
              </w:rPr>
              <w:t>征集文件</w:t>
            </w:r>
            <w:r>
              <w:rPr>
                <w:rFonts w:hint="eastAsia" w:ascii="宋体" w:hAnsi="宋体"/>
              </w:rPr>
              <w:t>的澄清和修改</w:t>
            </w:r>
          </w:p>
        </w:tc>
        <w:tc>
          <w:tcPr>
            <w:tcW w:w="6795" w:type="dxa"/>
            <w:vAlign w:val="center"/>
          </w:tcPr>
          <w:p>
            <w:pPr>
              <w:jc w:val="left"/>
              <w:rPr>
                <w:rFonts w:hint="eastAsia" w:ascii="宋体" w:hAnsi="宋体" w:eastAsiaTheme="minorEastAsia"/>
                <w:lang w:eastAsia="zh-CN"/>
              </w:rPr>
            </w:pPr>
            <w:r>
              <w:rPr>
                <w:rFonts w:hint="eastAsia" w:ascii="宋体" w:hAnsi="宋体" w:eastAsiaTheme="minorEastAsia"/>
                <w:lang w:eastAsia="zh-CN"/>
              </w:rPr>
              <w:t>不晚于</w:t>
            </w:r>
            <w:r>
              <w:rPr>
                <w:rFonts w:hint="eastAsia" w:ascii="宋体" w:hAnsi="宋体"/>
                <w:lang w:eastAsia="zh-CN"/>
              </w:rPr>
              <w:t>投标（响应）</w:t>
            </w:r>
            <w:r>
              <w:rPr>
                <w:rFonts w:hint="eastAsia" w:ascii="宋体" w:hAnsi="宋体" w:eastAsiaTheme="minorEastAsia"/>
                <w:lang w:eastAsia="zh-CN"/>
              </w:rPr>
              <w:t>截止日三日前，</w:t>
            </w:r>
            <w:r>
              <w:rPr>
                <w:rFonts w:hint="eastAsia" w:ascii="宋体" w:hAnsi="宋体"/>
                <w:lang w:eastAsia="zh-CN"/>
              </w:rPr>
              <w:t>供应商</w:t>
            </w:r>
            <w:r>
              <w:rPr>
                <w:rFonts w:hint="eastAsia" w:ascii="宋体" w:hAnsi="宋体" w:eastAsiaTheme="minorEastAsia"/>
                <w:lang w:eastAsia="zh-CN"/>
              </w:rPr>
              <w:t>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1755" w:type="dxa"/>
            <w:vAlign w:val="center"/>
          </w:tcPr>
          <w:p>
            <w:pPr>
              <w:jc w:val="center"/>
              <w:rPr>
                <w:rFonts w:ascii="宋体" w:hAnsi="宋体"/>
              </w:rPr>
            </w:pPr>
            <w:r>
              <w:rPr>
                <w:rFonts w:hint="eastAsia" w:ascii="宋体" w:hAnsi="宋体"/>
                <w:lang w:eastAsia="zh-CN"/>
              </w:rPr>
              <w:t>投标（响应）</w:t>
            </w:r>
            <w:r>
              <w:rPr>
                <w:rFonts w:hint="eastAsia" w:ascii="宋体" w:hAnsi="宋体"/>
              </w:rPr>
              <w:t>有效期</w:t>
            </w:r>
          </w:p>
        </w:tc>
        <w:tc>
          <w:tcPr>
            <w:tcW w:w="6795" w:type="dxa"/>
            <w:vAlign w:val="center"/>
          </w:tcPr>
          <w:p>
            <w:pPr>
              <w:jc w:val="left"/>
              <w:rPr>
                <w:rFonts w:ascii="宋体" w:hAnsi="宋体"/>
              </w:rPr>
            </w:pPr>
            <w:r>
              <w:rPr>
                <w:rFonts w:hint="eastAsia" w:ascii="宋体" w:hAnsi="宋体" w:eastAsia="宋体" w:cs="Arial"/>
                <w:szCs w:val="21"/>
                <w:lang w:eastAsia="zh-CN"/>
              </w:rPr>
              <w:t>投标（响应）</w:t>
            </w:r>
            <w:r>
              <w:rPr>
                <w:rFonts w:hint="eastAsia" w:ascii="宋体" w:hAnsi="宋体" w:eastAsia="宋体" w:cs="Arial"/>
                <w:szCs w:val="21"/>
              </w:rPr>
              <w:t>有效期：从</w:t>
            </w:r>
            <w:r>
              <w:rPr>
                <w:rFonts w:hint="eastAsia" w:ascii="宋体" w:hAnsi="宋体" w:eastAsia="宋体" w:cs="Arial"/>
                <w:szCs w:val="21"/>
                <w:lang w:eastAsia="zh-CN"/>
              </w:rPr>
              <w:t>投标（响应）</w:t>
            </w:r>
            <w:r>
              <w:rPr>
                <w:rFonts w:hint="eastAsia" w:ascii="宋体" w:hAnsi="宋体" w:eastAsia="宋体" w:cs="Arial"/>
                <w:szCs w:val="21"/>
              </w:rPr>
              <w:t>截止之日起</w:t>
            </w:r>
            <w:r>
              <w:rPr>
                <w:rFonts w:hint="eastAsia" w:ascii="宋体" w:hAnsi="宋体" w:eastAsia="宋体" w:cs="Times New Roman"/>
                <w:b/>
                <w:color w:val="0000FF"/>
                <w:sz w:val="24"/>
                <w:szCs w:val="24"/>
                <w:u w:val="single"/>
              </w:rPr>
              <w:t xml:space="preserve"> 120 </w:t>
            </w:r>
            <w:r>
              <w:rPr>
                <w:rFonts w:hint="eastAsia" w:ascii="宋体" w:hAnsi="宋体" w:eastAsia="宋体" w:cs="Arial"/>
                <w:szCs w:val="21"/>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1755" w:type="dxa"/>
            <w:vAlign w:val="center"/>
          </w:tcPr>
          <w:p>
            <w:pPr>
              <w:jc w:val="center"/>
              <w:rPr>
                <w:rFonts w:ascii="宋体" w:hAnsi="宋体"/>
              </w:rPr>
            </w:pPr>
            <w:r>
              <w:rPr>
                <w:rFonts w:hint="eastAsia" w:ascii="宋体" w:hAnsi="宋体"/>
                <w:lang w:eastAsia="zh-CN"/>
              </w:rPr>
              <w:t>供应商</w:t>
            </w:r>
            <w:r>
              <w:rPr>
                <w:rFonts w:hint="eastAsia" w:ascii="宋体" w:hAnsi="宋体"/>
              </w:rPr>
              <w:t>的替代方案</w:t>
            </w:r>
          </w:p>
        </w:tc>
        <w:tc>
          <w:tcPr>
            <w:tcW w:w="6795" w:type="dxa"/>
            <w:vAlign w:val="center"/>
          </w:tcPr>
          <w:p>
            <w:pPr>
              <w:jc w:val="left"/>
              <w:rPr>
                <w:rFonts w:ascii="宋体" w:hAnsi="宋体"/>
              </w:rPr>
            </w:pPr>
            <w:r>
              <w:rPr>
                <w:rFonts w:hint="eastAsia" w:ascii="宋体" w:hAnsi="宋体"/>
                <w:lang w:val="en-US"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1755" w:type="dxa"/>
            <w:vAlign w:val="center"/>
          </w:tcPr>
          <w:p>
            <w:pPr>
              <w:jc w:val="center"/>
              <w:rPr>
                <w:rFonts w:ascii="宋体" w:hAnsi="宋体"/>
              </w:rPr>
            </w:pPr>
            <w:r>
              <w:rPr>
                <w:rFonts w:hint="eastAsia" w:ascii="宋体" w:hAnsi="宋体"/>
                <w:lang w:eastAsia="zh-CN"/>
              </w:rPr>
              <w:t>投标（响应）文件</w:t>
            </w:r>
            <w:r>
              <w:rPr>
                <w:rFonts w:hint="eastAsia" w:ascii="宋体" w:hAnsi="宋体"/>
              </w:rPr>
              <w:t>的大小</w:t>
            </w:r>
          </w:p>
        </w:tc>
        <w:tc>
          <w:tcPr>
            <w:tcW w:w="6795" w:type="dxa"/>
            <w:vAlign w:val="center"/>
          </w:tcPr>
          <w:p>
            <w:pPr>
              <w:jc w:val="left"/>
              <w:rPr>
                <w:rFonts w:ascii="宋体" w:hAnsi="宋体"/>
              </w:rPr>
            </w:pPr>
            <w:r>
              <w:rPr>
                <w:rFonts w:hint="eastAsia" w:ascii="宋体" w:hAnsi="宋体" w:eastAsia="宋体" w:cs="Arial"/>
                <w:szCs w:val="21"/>
                <w:lang w:eastAsia="zh-CN"/>
              </w:rPr>
              <w:t>投标（响应）文件</w:t>
            </w:r>
            <w:r>
              <w:rPr>
                <w:rFonts w:hint="eastAsia" w:ascii="宋体" w:hAnsi="宋体" w:eastAsia="宋体" w:cs="Arial"/>
                <w:szCs w:val="21"/>
              </w:rPr>
              <w:t>大小不得超过 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1755" w:type="dxa"/>
            <w:vAlign w:val="center"/>
          </w:tcPr>
          <w:p>
            <w:pPr>
              <w:jc w:val="center"/>
              <w:rPr>
                <w:rFonts w:ascii="宋体" w:hAnsi="宋体"/>
              </w:rPr>
            </w:pPr>
            <w:bookmarkStart w:id="10" w:name="_Hlk71664860"/>
            <w:r>
              <w:rPr>
                <w:rFonts w:hint="eastAsia" w:ascii="宋体" w:hAnsi="宋体"/>
              </w:rPr>
              <w:t>样品、现场演示、方案讲解</w:t>
            </w:r>
            <w:bookmarkEnd w:id="10"/>
          </w:p>
        </w:tc>
        <w:tc>
          <w:tcPr>
            <w:tcW w:w="6795" w:type="dxa"/>
            <w:vAlign w:val="center"/>
          </w:tcPr>
          <w:p>
            <w:pPr>
              <w:jc w:val="left"/>
              <w:rPr>
                <w:rFonts w:hint="eastAsia" w:ascii="宋体" w:hAnsi="宋体" w:eastAsiaTheme="minorEastAsia"/>
                <w:lang w:eastAsia="zh-CN"/>
              </w:rPr>
            </w:pPr>
            <w:r>
              <w:rPr>
                <w:rFonts w:hint="eastAsia" w:ascii="宋体" w:hAnsi="宋体" w:eastAsiaTheme="minorEastAsia"/>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1755" w:type="dxa"/>
            <w:vAlign w:val="center"/>
          </w:tcPr>
          <w:p>
            <w:pPr>
              <w:jc w:val="center"/>
              <w:rPr>
                <w:rFonts w:ascii="宋体" w:hAnsi="宋体"/>
              </w:rPr>
            </w:pPr>
            <w:r>
              <w:rPr>
                <w:rFonts w:hint="eastAsia" w:ascii="宋体" w:hAnsi="宋体"/>
              </w:rPr>
              <w:t>评审方法</w:t>
            </w:r>
          </w:p>
        </w:tc>
        <w:tc>
          <w:tcPr>
            <w:tcW w:w="6795" w:type="dxa"/>
            <w:vAlign w:val="center"/>
          </w:tcPr>
          <w:p>
            <w:pPr>
              <w:jc w:val="left"/>
              <w:rPr>
                <w:rFonts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1755" w:type="dxa"/>
            <w:vAlign w:val="center"/>
          </w:tcPr>
          <w:p>
            <w:pPr>
              <w:jc w:val="center"/>
              <w:rPr>
                <w:rFonts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highlight w:val="yellow"/>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1755" w:type="dxa"/>
            <w:vAlign w:val="center"/>
          </w:tcPr>
          <w:p>
            <w:pPr>
              <w:jc w:val="center"/>
              <w:rPr>
                <w:rFonts w:ascii="宋体" w:hAnsi="宋体"/>
              </w:rPr>
            </w:pPr>
            <w:r>
              <w:rPr>
                <w:rFonts w:hint="eastAsia" w:ascii="宋体" w:hAnsi="宋体"/>
              </w:rPr>
              <w:t>履约担保</w:t>
            </w:r>
          </w:p>
        </w:tc>
        <w:tc>
          <w:tcPr>
            <w:tcW w:w="6795" w:type="dxa"/>
            <w:vAlign w:val="center"/>
          </w:tcPr>
          <w:p>
            <w:pPr>
              <w:jc w:val="left"/>
              <w:rPr>
                <w:rFonts w:ascii="宋体" w:hAnsi="宋体"/>
              </w:rPr>
            </w:pPr>
            <w:r>
              <w:rPr>
                <w:rFonts w:hint="eastAsia" w:ascii="宋体" w:hAnsi="宋体"/>
              </w:rPr>
              <w:t>不</w:t>
            </w:r>
            <w:r>
              <w:rPr>
                <w:rFonts w:hint="eastAsia" w:ascii="宋体" w:hAnsi="宋体"/>
                <w:lang w:val="en-US" w:eastAsia="zh-CN"/>
              </w:rPr>
              <w:t>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1755" w:type="dxa"/>
            <w:vAlign w:val="center"/>
          </w:tcPr>
          <w:p>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6795" w:type="dxa"/>
            <w:vAlign w:val="center"/>
          </w:tcPr>
          <w:p>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pPr>
      <w:r>
        <w:rPr>
          <w:rFonts w:hint="eastAsia" w:ascii="黑体" w:hAnsi="宋体" w:eastAsia="黑体"/>
          <w:bCs/>
          <w:sz w:val="24"/>
          <w:lang w:val="en-US" w:eastAsia="zh-CN"/>
        </w:rPr>
        <w:t>1、评标定标信息</w:t>
      </w:r>
    </w:p>
    <w:p>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top"/>
          </w:tcPr>
          <w:p>
            <w:pPr>
              <w:jc w:val="center"/>
            </w:pPr>
            <w:r>
              <w:rPr>
                <w:rFonts w:hint="eastAsia"/>
              </w:rPr>
              <w:t>候选</w:t>
            </w:r>
            <w:r>
              <w:rPr>
                <w:rFonts w:hint="eastAsia"/>
                <w:lang w:eastAsia="zh-CN"/>
              </w:rPr>
              <w:t>中标（成交）</w:t>
            </w:r>
            <w:r>
              <w:rPr>
                <w:rFonts w:hint="eastAsia"/>
              </w:rPr>
              <w:t>供应商家数</w:t>
            </w:r>
          </w:p>
        </w:tc>
        <w:tc>
          <w:tcPr>
            <w:tcW w:w="3235" w:type="dxa"/>
          </w:tcPr>
          <w:p>
            <w:pPr>
              <w:jc w:val="center"/>
              <w:rPr>
                <w:rFonts w:hint="default" w:eastAsia="宋体"/>
                <w:lang w:val="en-US" w:eastAsia="zh-CN"/>
              </w:rPr>
            </w:pPr>
            <w:r>
              <w:rPr>
                <w:rFonts w:hint="eastAsia"/>
              </w:rPr>
              <w:t>1</w:t>
            </w:r>
          </w:p>
        </w:tc>
        <w:tc>
          <w:tcPr>
            <w:tcW w:w="2450" w:type="dxa"/>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vAlign w:val="top"/>
          </w:tcPr>
          <w:p>
            <w:pPr>
              <w:jc w:val="center"/>
            </w:pPr>
            <w:r>
              <w:rPr>
                <w:rFonts w:hint="eastAsia"/>
                <w:lang w:eastAsia="zh-CN"/>
              </w:rPr>
              <w:t>中标（成交）</w:t>
            </w:r>
            <w:r>
              <w:rPr>
                <w:rFonts w:hint="eastAsia"/>
              </w:rPr>
              <w:t>供应商家数</w:t>
            </w:r>
          </w:p>
        </w:tc>
        <w:tc>
          <w:tcPr>
            <w:tcW w:w="3235" w:type="dxa"/>
          </w:tcPr>
          <w:p>
            <w:pPr>
              <w:jc w:val="center"/>
            </w:pPr>
            <w:r>
              <w:rPr>
                <w:rFonts w:hint="eastAsia"/>
              </w:rPr>
              <w:t>1</w:t>
            </w:r>
          </w:p>
        </w:tc>
        <w:tc>
          <w:tcPr>
            <w:tcW w:w="2450" w:type="dxa"/>
          </w:tcPr>
          <w:p>
            <w:pPr>
              <w:jc w:val="center"/>
              <w:rPr>
                <w:rFonts w:hint="eastAsia"/>
              </w:rPr>
            </w:pPr>
            <w:r>
              <w:rPr>
                <w:rFonts w:hint="eastAsia"/>
              </w:rPr>
              <w:t>1</w:t>
            </w:r>
          </w:p>
        </w:tc>
      </w:tr>
    </w:tbl>
    <w:p>
      <w:pPr>
        <w:pStyle w:val="16"/>
      </w:pPr>
    </w:p>
    <w:p>
      <w:pPr>
        <w:ind w:firstLine="422" w:firstLineChars="200"/>
        <w:rPr>
          <w:rFonts w:hint="eastAsia"/>
          <w:b/>
        </w:rPr>
      </w:pPr>
      <w:r>
        <w:rPr>
          <w:rFonts w:hint="eastAsia"/>
          <w:b/>
        </w:rPr>
        <w:t>（二）其他事项</w:t>
      </w:r>
    </w:p>
    <w:p>
      <w:pPr>
        <w:ind w:firstLine="422" w:firstLineChars="200"/>
      </w:pPr>
      <w:r>
        <w:rPr>
          <w:b/>
          <w:bCs/>
        </w:rPr>
        <w:t>1</w:t>
      </w:r>
      <w:r>
        <w:rPr>
          <w:rFonts w:hint="eastAsia"/>
          <w:b/>
          <w:bCs/>
        </w:rPr>
        <w:t>、关于享受优惠政策的主体及价格扣除比例</w:t>
      </w:r>
    </w:p>
    <w:p>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eastAsia="宋体"/>
          <w:color w:val="000000" w:themeColor="text1"/>
          <w:u w:val="none"/>
          <w:lang w:eastAsia="zh-CN"/>
          <w14:textFill>
            <w14:solidFill>
              <w14:schemeClr w14:val="tx1"/>
            </w14:solidFill>
          </w14:textFill>
        </w:rPr>
        <w:t>（</w:t>
      </w:r>
      <w:r>
        <w:rPr>
          <w:rFonts w:hint="eastAsia" w:ascii="Times New Roman" w:eastAsia="宋体"/>
          <w:color w:val="000000" w:themeColor="text1"/>
          <w:u w:val="none"/>
          <w:lang w:val="en-US" w:eastAsia="zh-CN"/>
          <w14:textFill>
            <w14:solidFill>
              <w14:schemeClr w14:val="tx1"/>
            </w14:solidFill>
          </w14:textFill>
        </w:rPr>
        <w:t>10%~20%</w:t>
      </w:r>
      <w:r>
        <w:rPr>
          <w:rFonts w:hint="eastAsia" w:eastAsia="宋体"/>
          <w:color w:val="000000" w:themeColor="text1"/>
          <w:u w:val="none"/>
          <w:lang w:eastAsia="zh-CN"/>
          <w14:textFill>
            <w14:solidFill>
              <w14:schemeClr w14:val="tx1"/>
            </w14:solidFill>
          </w14:textFill>
        </w:rPr>
        <w:t>）</w:t>
      </w:r>
      <w:r>
        <w:rPr>
          <w:rFonts w:hint="eastAsia"/>
        </w:rPr>
        <w:t>的扣除，用扣除后的价格参与评审。满足多项优惠政策的企业，不重复享受多项价格扣除政策。</w:t>
      </w:r>
    </w:p>
    <w:p>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1"/>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numPr>
          <w:ilvl w:val="0"/>
          <w:numId w:val="1"/>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征集文件</w:t>
      </w:r>
      <w:r>
        <w:rPr>
          <w:rFonts w:hint="eastAsia"/>
        </w:rPr>
        <w:t>第一册专用条款第</w:t>
      </w:r>
      <w:r>
        <w:rPr>
          <w:rFonts w:hint="eastAsia"/>
          <w:lang w:val="en-US" w:eastAsia="zh-CN"/>
        </w:rPr>
        <w:t>四</w:t>
      </w:r>
      <w:r>
        <w:rPr>
          <w:rFonts w:hint="eastAsia"/>
        </w:rPr>
        <w:t>章“</w:t>
      </w:r>
      <w:r>
        <w:rPr>
          <w:rFonts w:hint="eastAsia"/>
          <w:lang w:eastAsia="zh-CN"/>
        </w:rPr>
        <w:t>投标（响应）文件</w:t>
      </w:r>
      <w:r>
        <w:rPr>
          <w:rFonts w:hint="eastAsia"/>
        </w:rPr>
        <w:t>组成要求及格式”中“3.</w:t>
      </w:r>
      <w:r>
        <w:rPr>
          <w:rFonts w:hint="eastAsia"/>
          <w:lang w:eastAsia="zh-CN"/>
        </w:rPr>
        <w:t>投标（响应）供应商情况及资格证明文件</w:t>
      </w:r>
      <w:r>
        <w:rPr>
          <w:rFonts w:hint="eastAsia"/>
        </w:rPr>
        <w:t>”章节提供的格式）。</w:t>
      </w:r>
    </w:p>
    <w:p>
      <w:pPr>
        <w:numPr>
          <w:ilvl w:val="0"/>
          <w:numId w:val="1"/>
        </w:numPr>
        <w:ind w:left="0" w:leftChars="0" w:firstLine="420" w:firstLineChars="200"/>
      </w:pPr>
      <w:r>
        <w:rPr>
          <w:rFonts w:hint="eastAsia"/>
        </w:rPr>
        <w:t>享受价格扣除获得政府采购合同的，小微企业不得将合同分包给大中型企业。</w:t>
      </w:r>
    </w:p>
    <w:p>
      <w:pPr>
        <w:numPr>
          <w:ilvl w:val="0"/>
          <w:numId w:val="0"/>
        </w:numPr>
        <w:ind w:left="0" w:leftChars="0" w:firstLine="420" w:firstLineChars="200"/>
      </w:pPr>
    </w:p>
    <w:p>
      <w:pPr>
        <w:ind w:firstLine="422" w:firstLineChars="200"/>
      </w:pPr>
      <w:r>
        <w:rPr>
          <w:rFonts w:hint="eastAsia"/>
          <w:b/>
          <w:bCs/>
          <w:lang w:val="en-US" w:eastAsia="zh-CN"/>
        </w:rPr>
        <w:t>2</w:t>
      </w:r>
      <w:r>
        <w:rPr>
          <w:rFonts w:hint="eastAsia"/>
          <w:b/>
          <w:bCs/>
        </w:rPr>
        <w:t>、</w:t>
      </w:r>
      <w:r>
        <w:rPr>
          <w:rFonts w:hint="eastAsia" w:ascii="宋体" w:hAnsi="宋体" w:cs="宋体"/>
          <w:b/>
          <w:bCs/>
        </w:rPr>
        <w:t>关于政府采购（自行采购）订单融资政策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w:t>
      </w:r>
      <w:r>
        <w:rPr>
          <w:rFonts w:hint="eastAsia"/>
          <w:color w:val="FF0000"/>
          <w:lang w:val="en-US" w:eastAsia="zh-CN"/>
        </w:rPr>
        <w:t>参照</w:t>
      </w:r>
      <w:r>
        <w:rPr>
          <w:rFonts w:hint="eastAsia"/>
          <w:color w:val="FF0000"/>
        </w:rPr>
        <w:t>《深圳市财政局关于加大力度运用政府采购订单融资政策支持企业发展的通知》要求，参与深圳市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b/>
          <w:bCs/>
          <w:lang w:val="en-US" w:eastAsia="zh-CN"/>
        </w:rPr>
      </w:pPr>
      <w:r>
        <w:rPr>
          <w:rFonts w:hint="eastAsia"/>
          <w:b/>
          <w:bCs/>
          <w:lang w:val="en-US" w:eastAsia="zh-CN"/>
        </w:rPr>
        <w:t>3</w:t>
      </w:r>
      <w:r>
        <w:rPr>
          <w:rFonts w:hint="eastAsia" w:ascii="Times New Roman" w:eastAsia="宋体"/>
          <w:b/>
          <w:bCs/>
          <w:lang w:val="en-US" w:eastAsia="zh-CN"/>
        </w:rPr>
        <w:t>、本项目为代理服务项目，将向中标（成交）供应商收取代理服务费。</w:t>
      </w:r>
    </w:p>
    <w:p>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pPr>
        <w:pStyle w:val="9"/>
        <w:ind w:firstLine="480" w:firstLineChars="200"/>
        <w:rPr>
          <w:rFonts w:hint="eastAsia" w:ascii="宋体" w:hAnsi="宋体"/>
          <w:b w:val="0"/>
          <w:bCs w:val="0"/>
          <w:color w:val="FF0000"/>
          <w:szCs w:val="21"/>
        </w:rPr>
      </w:pPr>
    </w:p>
    <w:p>
      <w:pPr>
        <w:pStyle w:val="16"/>
        <w:rPr>
          <w:rFonts w:hint="eastAsia" w:ascii="宋体" w:hAnsi="宋体"/>
          <w:color w:val="FF0000"/>
          <w:szCs w:val="21"/>
        </w:rPr>
      </w:pPr>
    </w:p>
    <w:p>
      <w:pPr>
        <w:pStyle w:val="16"/>
        <w:rPr>
          <w:rFonts w:hint="eastAsia" w:ascii="宋体" w:hAnsi="宋体"/>
          <w:color w:val="FF0000"/>
          <w:szCs w:val="21"/>
        </w:rPr>
      </w:pPr>
    </w:p>
    <w:p>
      <w:pPr>
        <w:pStyle w:val="16"/>
        <w:rPr>
          <w:rFonts w:hint="eastAsia" w:ascii="宋体" w:hAnsi="宋体"/>
          <w:color w:val="FF0000"/>
          <w:szCs w:val="21"/>
        </w:rPr>
      </w:pPr>
    </w:p>
    <w:p>
      <w:pPr>
        <w:pStyle w:val="16"/>
        <w:rPr>
          <w:rFonts w:hint="eastAsia" w:ascii="宋体" w:hAnsi="宋体"/>
          <w:color w:val="FF0000"/>
          <w:szCs w:val="21"/>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5400"/>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315" w:type="pct"/>
            <w:vAlign w:val="center"/>
          </w:tcPr>
          <w:p>
            <w:pPr>
              <w:jc w:val="center"/>
              <w:rPr>
                <w:bCs/>
                <w:szCs w:val="21"/>
              </w:rPr>
            </w:pPr>
            <w:r>
              <w:rPr>
                <w:rFonts w:hint="eastAsia"/>
                <w:bCs/>
                <w:szCs w:val="21"/>
              </w:rPr>
              <w:t>序号</w:t>
            </w:r>
          </w:p>
        </w:tc>
        <w:tc>
          <w:tcPr>
            <w:tcW w:w="2929" w:type="pct"/>
            <w:vAlign w:val="center"/>
          </w:tcPr>
          <w:p>
            <w:pPr>
              <w:jc w:val="center"/>
              <w:rPr>
                <w:bCs/>
                <w:szCs w:val="21"/>
              </w:rPr>
            </w:pPr>
            <w:r>
              <w:rPr>
                <w:rFonts w:hint="eastAsia"/>
                <w:bCs/>
                <w:szCs w:val="21"/>
              </w:rPr>
              <w:t>采购项目名称</w:t>
            </w:r>
          </w:p>
        </w:tc>
        <w:tc>
          <w:tcPr>
            <w:tcW w:w="1755" w:type="pct"/>
            <w:vAlign w:val="center"/>
          </w:tcPr>
          <w:p>
            <w:pPr>
              <w:jc w:val="center"/>
              <w:rPr>
                <w:rFonts w:hint="eastAsia"/>
                <w:b/>
                <w:bCs/>
                <w:color w:val="FF0000"/>
                <w:szCs w:val="21"/>
                <w:lang w:val="en-US" w:eastAsia="zh-CN"/>
              </w:rPr>
            </w:pPr>
            <w:r>
              <w:rPr>
                <w:rFonts w:hint="eastAsia"/>
                <w:b/>
                <w:bCs/>
                <w:color w:val="FF0000"/>
                <w:szCs w:val="21"/>
              </w:rPr>
              <w:t>预算</w:t>
            </w:r>
            <w:r>
              <w:rPr>
                <w:rFonts w:hint="eastAsia"/>
                <w:b/>
                <w:bCs/>
                <w:color w:val="FF0000"/>
                <w:szCs w:val="21"/>
                <w:lang w:val="en-US" w:eastAsia="zh-CN"/>
              </w:rPr>
              <w:t>金额</w:t>
            </w:r>
          </w:p>
          <w:p>
            <w:pPr>
              <w:jc w:val="center"/>
              <w:rPr>
                <w:b/>
                <w:bCs/>
                <w:color w:val="FF0000"/>
                <w:szCs w:val="21"/>
              </w:rPr>
            </w:pPr>
            <w:r>
              <w:rPr>
                <w:rFonts w:hint="eastAsia"/>
                <w:b/>
                <w:bCs/>
                <w:color w:val="FF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5" w:type="pct"/>
            <w:vAlign w:val="center"/>
          </w:tcPr>
          <w:p>
            <w:pPr>
              <w:jc w:val="center"/>
              <w:rPr>
                <w:bCs/>
                <w:color w:val="FF0000"/>
                <w:szCs w:val="21"/>
              </w:rPr>
            </w:pPr>
            <w:r>
              <w:rPr>
                <w:rFonts w:hint="eastAsia"/>
                <w:bCs/>
                <w:color w:val="FF0000"/>
                <w:szCs w:val="21"/>
              </w:rPr>
              <w:t>1</w:t>
            </w:r>
          </w:p>
        </w:tc>
        <w:tc>
          <w:tcPr>
            <w:tcW w:w="2929" w:type="pct"/>
            <w:vAlign w:val="center"/>
          </w:tcPr>
          <w:p>
            <w:pPr>
              <w:jc w:val="center"/>
              <w:rPr>
                <w:b/>
                <w:bCs/>
                <w:color w:val="FF0000"/>
                <w:szCs w:val="21"/>
              </w:rPr>
            </w:pPr>
            <w:r>
              <w:rPr>
                <w:rFonts w:hint="eastAsia" w:asciiTheme="minorEastAsia" w:hAnsiTheme="minorEastAsia"/>
                <w:b w:val="0"/>
                <w:bCs w:val="0"/>
                <w:sz w:val="24"/>
                <w:szCs w:val="24"/>
                <w:highlight w:val="none"/>
                <w:lang w:eastAsia="zh-CN"/>
              </w:rPr>
              <w:t>宝安区总工会十五运会和残特奥会宝安赛区文明观众交通保障车辆租赁服务采购项目</w:t>
            </w:r>
          </w:p>
        </w:tc>
        <w:tc>
          <w:tcPr>
            <w:tcW w:w="1755" w:type="pct"/>
            <w:vAlign w:val="center"/>
          </w:tcPr>
          <w:p>
            <w:pPr>
              <w:jc w:val="center"/>
              <w:rPr>
                <w:bCs/>
                <w:color w:val="FF0000"/>
                <w:szCs w:val="21"/>
              </w:rPr>
            </w:pPr>
            <w:r>
              <w:rPr>
                <w:rFonts w:hint="eastAsia"/>
                <w:bCs/>
                <w:color w:val="FF0000"/>
                <w:szCs w:val="21"/>
              </w:rPr>
              <w:t>511,200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44" w:type="pct"/>
            <w:gridSpan w:val="2"/>
            <w:vAlign w:val="center"/>
          </w:tcPr>
          <w:p>
            <w:pPr>
              <w:jc w:val="center"/>
              <w:rPr>
                <w:bCs/>
                <w:color w:val="FF0000"/>
                <w:szCs w:val="21"/>
              </w:rPr>
            </w:pPr>
            <w:r>
              <w:rPr>
                <w:b/>
                <w:bCs/>
                <w:color w:val="FF0000"/>
                <w:szCs w:val="21"/>
              </w:rPr>
              <w:t>合计</w:t>
            </w:r>
          </w:p>
        </w:tc>
        <w:tc>
          <w:tcPr>
            <w:tcW w:w="1755" w:type="pct"/>
            <w:vAlign w:val="center"/>
          </w:tcPr>
          <w:p>
            <w:pPr>
              <w:jc w:val="center"/>
              <w:rPr>
                <w:b/>
                <w:bCs/>
                <w:color w:val="FF0000"/>
                <w:szCs w:val="21"/>
              </w:rPr>
            </w:pPr>
            <w:r>
              <w:rPr>
                <w:rFonts w:hint="eastAsia"/>
                <w:bCs/>
                <w:color w:val="FF0000"/>
                <w:szCs w:val="21"/>
              </w:rPr>
              <w:t>511,200</w:t>
            </w:r>
          </w:p>
        </w:tc>
      </w:tr>
    </w:tbl>
    <w:p>
      <w:pPr>
        <w:pStyle w:val="5"/>
        <w:spacing w:before="120" w:beforeLines="50" w:after="120" w:afterLines="50"/>
        <w:jc w:val="center"/>
        <w:outlineLvl w:val="2"/>
        <w:rPr>
          <w:sz w:val="32"/>
          <w:szCs w:val="32"/>
        </w:rPr>
      </w:pPr>
      <w:r>
        <w:rPr>
          <w:rFonts w:hint="eastAsia"/>
          <w:sz w:val="32"/>
          <w:szCs w:val="32"/>
        </w:rPr>
        <w:t>二、项目概况</w:t>
      </w:r>
    </w:p>
    <w:p>
      <w:pPr>
        <w:keepNext w:val="0"/>
        <w:keepLines w:val="0"/>
        <w:pageBreakBefore w:val="0"/>
        <w:widowControl w:val="0"/>
        <w:kinsoku/>
        <w:wordWrap/>
        <w:overflowPunct/>
        <w:topLinePunct w:val="0"/>
        <w:autoSpaceDE/>
        <w:autoSpaceDN/>
        <w:bidi w:val="0"/>
        <w:snapToGrid/>
        <w:spacing w:line="560" w:lineRule="exact"/>
        <w:ind w:firstLine="640" w:firstLineChars="200"/>
        <w:contextualSpacing/>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为做好第十五届全国运动会和全国第十二届残疾人运动会暨第九届特殊奥林匹克运动会宝安赛区文明观众组织工作，解决好文明观众出行问题，按照采购方的要求调配满足要求的车辆及人员，包括竞赛、闭幕式、专项活动、演练等用车保障。预计</w:t>
      </w:r>
      <w:r>
        <w:rPr>
          <w:rFonts w:hint="eastAsia" w:ascii="仿宋_GB2312" w:eastAsia="仿宋_GB2312"/>
          <w:sz w:val="32"/>
          <w:szCs w:val="32"/>
          <w:highlight w:val="none"/>
          <w:lang w:val="en-US" w:eastAsia="zh-CN"/>
        </w:rPr>
        <w:t>运输20,000人次</w:t>
      </w:r>
      <w:r>
        <w:rPr>
          <w:rFonts w:hint="eastAsia" w:ascii="仿宋_GB2312" w:eastAsia="仿宋_GB2312"/>
          <w:sz w:val="32"/>
          <w:szCs w:val="32"/>
          <w:highlight w:val="none"/>
          <w:lang w:eastAsia="zh-CN"/>
        </w:rPr>
        <w:t>。</w:t>
      </w:r>
      <w:r>
        <w:rPr>
          <w:rFonts w:hint="eastAsia" w:ascii="仿宋_GB2312" w:hAnsi="仿宋_GB2312" w:eastAsia="仿宋_GB2312" w:cs="仿宋_GB2312"/>
          <w:color w:val="000000"/>
          <w:kern w:val="0"/>
          <w:sz w:val="32"/>
          <w:szCs w:val="32"/>
          <w:highlight w:val="none"/>
        </w:rPr>
        <w:t>以上需求是基于现有人员数量、竞赛日程、场馆点位等数据的预估，最终需求以明确的人员数量、竞赛日程、场馆点位、车辆数量等数据为准。</w:t>
      </w:r>
    </w:p>
    <w:p>
      <w:pPr>
        <w:rPr>
          <w:rFonts w:ascii="宋体" w:hAnsi="宋体"/>
          <w:b/>
          <w:color w:val="FF0000"/>
          <w:szCs w:val="21"/>
        </w:rPr>
      </w:pPr>
    </w:p>
    <w:p>
      <w:pPr>
        <w:pStyle w:val="5"/>
        <w:spacing w:before="120" w:beforeLines="50" w:after="120" w:afterLines="50"/>
        <w:jc w:val="center"/>
        <w:outlineLvl w:val="2"/>
        <w:rPr>
          <w:sz w:val="32"/>
          <w:szCs w:val="32"/>
        </w:rPr>
      </w:pPr>
      <w:r>
        <w:rPr>
          <w:rFonts w:hint="eastAsia"/>
          <w:sz w:val="32"/>
          <w:szCs w:val="32"/>
        </w:rPr>
        <w:t>三、</w:t>
      </w:r>
      <w:bookmarkStart w:id="11" w:name="_Hlk72073432"/>
      <w:r>
        <w:rPr>
          <w:rFonts w:hint="eastAsia"/>
          <w:sz w:val="32"/>
          <w:szCs w:val="32"/>
        </w:rPr>
        <w:t>服务需求明细</w:t>
      </w:r>
      <w:bookmarkEnd w:id="11"/>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249"/>
        <w:gridCol w:w="1131"/>
        <w:gridCol w:w="1033"/>
        <w:gridCol w:w="176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0" w:type="pct"/>
            <w:vAlign w:val="center"/>
          </w:tcPr>
          <w:p>
            <w:pPr>
              <w:jc w:val="center"/>
              <w:rPr>
                <w:bCs/>
                <w:szCs w:val="21"/>
              </w:rPr>
            </w:pPr>
            <w:r>
              <w:rPr>
                <w:rFonts w:hint="eastAsia"/>
                <w:bCs/>
                <w:szCs w:val="21"/>
              </w:rPr>
              <w:t>序号</w:t>
            </w:r>
          </w:p>
        </w:tc>
        <w:tc>
          <w:tcPr>
            <w:tcW w:w="1749" w:type="pct"/>
            <w:vAlign w:val="center"/>
          </w:tcPr>
          <w:p>
            <w:pPr>
              <w:jc w:val="center"/>
              <w:rPr>
                <w:bCs/>
                <w:szCs w:val="21"/>
              </w:rPr>
            </w:pPr>
            <w:r>
              <w:rPr>
                <w:rFonts w:hint="eastAsia"/>
                <w:bCs/>
                <w:szCs w:val="21"/>
              </w:rPr>
              <w:t>服务需求名称（标的名称）</w:t>
            </w:r>
          </w:p>
        </w:tc>
        <w:tc>
          <w:tcPr>
            <w:tcW w:w="609" w:type="pct"/>
            <w:vAlign w:val="center"/>
          </w:tcPr>
          <w:p>
            <w:pPr>
              <w:jc w:val="center"/>
              <w:rPr>
                <w:bCs/>
                <w:szCs w:val="21"/>
              </w:rPr>
            </w:pPr>
            <w:r>
              <w:rPr>
                <w:rFonts w:hint="eastAsia"/>
                <w:bCs/>
                <w:szCs w:val="21"/>
              </w:rPr>
              <w:t>数量</w:t>
            </w:r>
          </w:p>
        </w:tc>
        <w:tc>
          <w:tcPr>
            <w:tcW w:w="556" w:type="pct"/>
            <w:vAlign w:val="center"/>
          </w:tcPr>
          <w:p>
            <w:pPr>
              <w:jc w:val="center"/>
              <w:rPr>
                <w:bCs/>
                <w:szCs w:val="21"/>
              </w:rPr>
            </w:pPr>
            <w:r>
              <w:rPr>
                <w:rFonts w:hint="eastAsia"/>
                <w:bCs/>
                <w:szCs w:val="21"/>
              </w:rPr>
              <w:t>单位</w:t>
            </w:r>
          </w:p>
        </w:tc>
        <w:tc>
          <w:tcPr>
            <w:tcW w:w="949" w:type="pct"/>
            <w:vAlign w:val="center"/>
          </w:tcPr>
          <w:p>
            <w:pPr>
              <w:jc w:val="center"/>
              <w:rPr>
                <w:rFonts w:hint="eastAsia"/>
                <w:bCs/>
                <w:szCs w:val="21"/>
              </w:rPr>
            </w:pPr>
            <w:r>
              <w:rPr>
                <w:rFonts w:hint="eastAsia" w:ascii="Times New Roman" w:eastAsia="宋体"/>
                <w:b/>
                <w:bCs/>
                <w:color w:val="FF0000"/>
                <w:szCs w:val="21"/>
                <w:lang w:val="en-US" w:eastAsia="zh-CN"/>
              </w:rPr>
              <w:t>是否专门面向中小企业</w:t>
            </w:r>
          </w:p>
        </w:tc>
        <w:tc>
          <w:tcPr>
            <w:tcW w:w="844" w:type="pct"/>
            <w:vAlign w:val="center"/>
          </w:tcPr>
          <w:p>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90" w:type="pct"/>
            <w:vAlign w:val="center"/>
          </w:tcPr>
          <w:p>
            <w:pPr>
              <w:jc w:val="center"/>
              <w:rPr>
                <w:bCs/>
                <w:szCs w:val="21"/>
              </w:rPr>
            </w:pPr>
            <w:r>
              <w:rPr>
                <w:rFonts w:hint="eastAsia"/>
                <w:bCs/>
                <w:szCs w:val="21"/>
              </w:rPr>
              <w:t>1</w:t>
            </w:r>
          </w:p>
        </w:tc>
        <w:tc>
          <w:tcPr>
            <w:tcW w:w="1749" w:type="pct"/>
            <w:vAlign w:val="center"/>
          </w:tcPr>
          <w:p>
            <w:pPr>
              <w:jc w:val="center"/>
              <w:rPr>
                <w:bCs/>
                <w:szCs w:val="21"/>
              </w:rPr>
            </w:pPr>
            <w:r>
              <w:rPr>
                <w:rFonts w:hint="eastAsia"/>
                <w:bCs/>
                <w:szCs w:val="21"/>
                <w:lang w:eastAsia="zh-CN"/>
              </w:rPr>
              <w:t>宝安区总工会十五运会和残特奥会宝安赛区文明观众交通保障车辆租赁服务采购项目</w:t>
            </w:r>
            <w:bookmarkStart w:id="84" w:name="_GoBack"/>
            <w:bookmarkEnd w:id="84"/>
          </w:p>
        </w:tc>
        <w:tc>
          <w:tcPr>
            <w:tcW w:w="609" w:type="pct"/>
            <w:vAlign w:val="center"/>
          </w:tcPr>
          <w:p>
            <w:pPr>
              <w:jc w:val="center"/>
              <w:rPr>
                <w:rFonts w:hint="eastAsia" w:eastAsiaTheme="minorEastAsia"/>
                <w:bCs/>
                <w:szCs w:val="21"/>
                <w:lang w:eastAsia="zh-CN"/>
              </w:rPr>
            </w:pPr>
            <w:r>
              <w:rPr>
                <w:rFonts w:hint="eastAsia"/>
                <w:lang w:val="en-US" w:eastAsia="zh-CN"/>
              </w:rPr>
              <w:t>1</w:t>
            </w:r>
          </w:p>
        </w:tc>
        <w:tc>
          <w:tcPr>
            <w:tcW w:w="556" w:type="pct"/>
            <w:vAlign w:val="center"/>
          </w:tcPr>
          <w:p>
            <w:pPr>
              <w:jc w:val="center"/>
              <w:rPr>
                <w:rFonts w:hint="default" w:eastAsiaTheme="minorEastAsia"/>
                <w:bCs/>
                <w:szCs w:val="21"/>
                <w:lang w:val="en-US" w:eastAsia="zh-CN"/>
              </w:rPr>
            </w:pPr>
            <w:r>
              <w:rPr>
                <w:rFonts w:hint="eastAsia"/>
                <w:bCs/>
                <w:szCs w:val="21"/>
                <w:lang w:val="en-US" w:eastAsia="zh-CN"/>
              </w:rPr>
              <w:t>项</w:t>
            </w:r>
          </w:p>
        </w:tc>
        <w:tc>
          <w:tcPr>
            <w:tcW w:w="949" w:type="pct"/>
            <w:vAlign w:val="center"/>
          </w:tcPr>
          <w:p>
            <w:pPr>
              <w:jc w:val="center"/>
              <w:rPr>
                <w:rFonts w:hint="eastAsia" w:eastAsiaTheme="minorEastAsia"/>
                <w:bCs/>
                <w:szCs w:val="21"/>
                <w:lang w:val="en-US" w:eastAsia="zh-CN"/>
              </w:rPr>
            </w:pPr>
            <w:r>
              <w:rPr>
                <w:rFonts w:hint="eastAsia"/>
                <w:bCs/>
                <w:szCs w:val="21"/>
                <w:lang w:val="en-US" w:eastAsia="zh-CN"/>
              </w:rPr>
              <w:t>否</w:t>
            </w:r>
          </w:p>
        </w:tc>
        <w:tc>
          <w:tcPr>
            <w:tcW w:w="844" w:type="pct"/>
            <w:vAlign w:val="center"/>
          </w:tcPr>
          <w:p>
            <w:pPr>
              <w:jc w:val="center"/>
              <w:rPr>
                <w:bCs/>
                <w:szCs w:val="21"/>
              </w:rPr>
            </w:pPr>
            <w:r>
              <w:rPr>
                <w:rFonts w:hint="eastAsia"/>
                <w:bCs/>
                <w:szCs w:val="21"/>
              </w:rPr>
              <w:t>交通运输业</w:t>
            </w:r>
          </w:p>
        </w:tc>
      </w:tr>
    </w:tbl>
    <w:p>
      <w:pPr>
        <w:rPr>
          <w:rFonts w:asciiTheme="minorEastAsia" w:hAnsiTheme="minorEastAsia"/>
          <w:bCs/>
          <w:sz w:val="24"/>
          <w:szCs w:val="24"/>
          <w:highlight w:val="yellow"/>
        </w:rPr>
      </w:pPr>
    </w:p>
    <w:p>
      <w:pPr>
        <w:ind w:firstLine="420" w:firstLineChars="200"/>
      </w:pPr>
    </w:p>
    <w:p>
      <w:pPr>
        <w:ind w:firstLine="420" w:firstLineChars="200"/>
      </w:pPr>
    </w:p>
    <w:p>
      <w:pPr>
        <w:ind w:firstLine="420" w:firstLineChars="200"/>
      </w:pPr>
    </w:p>
    <w:p/>
    <w:p>
      <w:pPr>
        <w:ind w:firstLine="420" w:firstLineChars="200"/>
      </w:pPr>
    </w:p>
    <w:p>
      <w:pPr>
        <w:keepNext/>
        <w:keepLines/>
        <w:tabs>
          <w:tab w:val="left" w:pos="1680"/>
        </w:tabs>
        <w:spacing w:before="260" w:afterLines="25"/>
        <w:jc w:val="center"/>
        <w:outlineLvl w:val="2"/>
        <w:rPr>
          <w:rFonts w:hint="eastAsia" w:ascii="Arial" w:hAnsi="Arial" w:eastAsia="宋体" w:cs="Times New Roman"/>
          <w:b/>
          <w:bCs/>
          <w:sz w:val="32"/>
          <w:szCs w:val="32"/>
          <w:lang w:val="en-US" w:eastAsia="zh-CN"/>
        </w:rPr>
      </w:pPr>
      <w:bookmarkStart w:id="12" w:name="_Toc128884461"/>
      <w:r>
        <w:rPr>
          <w:rFonts w:hint="eastAsia" w:ascii="Arial" w:hAnsi="Arial" w:eastAsia="宋体" w:cs="Times New Roman"/>
          <w:b/>
          <w:bCs/>
          <w:sz w:val="32"/>
          <w:szCs w:val="32"/>
          <w:lang w:val="en-US" w:eastAsia="zh-CN"/>
        </w:rPr>
        <w:t>四、实质性条款</w:t>
      </w:r>
    </w:p>
    <w:bookmarkEnd w:id="12"/>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569" w:type="pct"/>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569" w:type="pct"/>
          </w:tcPr>
          <w:p>
            <w:pPr>
              <w:jc w:val="center"/>
              <w:rPr>
                <w:rFonts w:hAnsi="宋体" w:eastAsiaTheme="minorEastAsia"/>
                <w:kern w:val="0"/>
                <w:szCs w:val="21"/>
              </w:rPr>
            </w:pPr>
            <w:r>
              <w:rPr>
                <w:rFonts w:hint="eastAsia" w:hAnsi="宋体" w:eastAsiaTheme="minorEastAsia"/>
                <w:kern w:val="0"/>
                <w:szCs w:val="21"/>
              </w:rPr>
              <w:t>满足本项目标</w:t>
            </w:r>
            <w:r>
              <w:rPr>
                <w:rFonts w:hint="eastAsia" w:hAnsi="宋体" w:eastAsiaTheme="minorEastAsia"/>
                <w:color w:val="FF0000"/>
                <w:kern w:val="0"/>
                <w:szCs w:val="21"/>
              </w:rPr>
              <w:t>★</w:t>
            </w:r>
            <w:r>
              <w:rPr>
                <w:rFonts w:hint="eastAsia" w:hAnsi="宋体" w:eastAsiaTheme="minorEastAsia"/>
                <w:kern w:val="0"/>
                <w:szCs w:val="21"/>
              </w:rPr>
              <w:t>的条款要求</w:t>
            </w:r>
          </w:p>
        </w:tc>
      </w:tr>
    </w:tbl>
    <w:p>
      <w:pPr>
        <w:rPr>
          <w:b/>
          <w:highlight w:val="none"/>
        </w:rPr>
      </w:pPr>
      <w:r>
        <w:rPr>
          <w:rFonts w:hint="eastAsia" w:ascii="黑体"/>
          <w:b w:val="0"/>
          <w:color w:val="FF0000"/>
          <w:kern w:val="0"/>
          <w:sz w:val="24"/>
          <w:szCs w:val="24"/>
        </w:rPr>
        <w:t>注：上表所列内容为不可负偏离条款，负偏离将视为未实质性满足招标文件要求作投标无效处理。</w:t>
      </w:r>
      <w:r>
        <w:rPr>
          <w:rFonts w:hint="eastAsia" w:ascii="黑体"/>
          <w:b w:val="0"/>
          <w:color w:val="FF0000"/>
          <w:kern w:val="0"/>
          <w:sz w:val="24"/>
          <w:szCs w:val="24"/>
          <w:lang w:eastAsia="zh-CN"/>
        </w:rPr>
        <w:t>投标（响应）供应商</w:t>
      </w:r>
      <w:r>
        <w:rPr>
          <w:rFonts w:hint="eastAsia" w:ascii="黑体"/>
          <w:b w:val="0"/>
          <w:color w:val="FF0000"/>
          <w:kern w:val="0"/>
          <w:sz w:val="24"/>
          <w:szCs w:val="24"/>
        </w:rPr>
        <w:t>是否满足以上实质性条款要求，以《实质性条款响应情况表》响应为准。如</w:t>
      </w:r>
      <w:r>
        <w:rPr>
          <w:rFonts w:hint="eastAsia" w:ascii="黑体"/>
          <w:b w:val="0"/>
          <w:color w:val="FF0000"/>
          <w:kern w:val="0"/>
          <w:sz w:val="24"/>
          <w:szCs w:val="24"/>
          <w:lang w:eastAsia="zh-CN"/>
        </w:rPr>
        <w:t>投标（响应）供应商</w:t>
      </w:r>
      <w:r>
        <w:rPr>
          <w:rFonts w:hint="eastAsia" w:ascii="黑体"/>
          <w:b w:val="0"/>
          <w:color w:val="FF0000"/>
          <w:kern w:val="0"/>
          <w:sz w:val="24"/>
          <w:szCs w:val="24"/>
        </w:rPr>
        <w:t>中标后被发现不能满足以上实质性条款要求的，采购单位有权拒绝签订合同，一切后果由</w:t>
      </w:r>
      <w:r>
        <w:rPr>
          <w:rFonts w:hint="eastAsia" w:ascii="黑体"/>
          <w:b w:val="0"/>
          <w:color w:val="FF0000"/>
          <w:kern w:val="0"/>
          <w:sz w:val="24"/>
          <w:szCs w:val="24"/>
          <w:lang w:eastAsia="zh-CN"/>
        </w:rPr>
        <w:t>投标（响应）供应商</w:t>
      </w:r>
      <w:r>
        <w:rPr>
          <w:rFonts w:hint="eastAsia" w:ascii="黑体"/>
          <w:b w:val="0"/>
          <w:color w:val="FF0000"/>
          <w:kern w:val="0"/>
          <w:sz w:val="24"/>
          <w:szCs w:val="24"/>
        </w:rPr>
        <w:t>承担。</w:t>
      </w:r>
    </w:p>
    <w:p>
      <w:pPr>
        <w:keepNext/>
        <w:keepLines/>
        <w:tabs>
          <w:tab w:val="left" w:pos="1680"/>
        </w:tabs>
        <w:spacing w:before="260" w:afterLines="25"/>
        <w:jc w:val="center"/>
        <w:outlineLvl w:val="2"/>
        <w:rPr>
          <w:rFonts w:hint="eastAsia" w:ascii="Arial" w:hAnsi="Arial" w:eastAsia="宋体" w:cs="Times New Roman"/>
          <w:b/>
          <w:bCs/>
          <w:color w:val="FF0000"/>
          <w:sz w:val="32"/>
          <w:szCs w:val="32"/>
          <w:lang w:val="en-US" w:eastAsia="zh-CN"/>
        </w:rPr>
      </w:pPr>
      <w:r>
        <w:rPr>
          <w:rFonts w:hint="eastAsia"/>
          <w:b/>
          <w:color w:val="FF0000"/>
          <w:sz w:val="32"/>
          <w:szCs w:val="32"/>
        </w:rPr>
        <w:t>★</w:t>
      </w:r>
      <w:r>
        <w:rPr>
          <w:rFonts w:hint="eastAsia"/>
          <w:b/>
          <w:color w:val="FF0000"/>
          <w:sz w:val="32"/>
          <w:szCs w:val="32"/>
          <w:lang w:val="en-US" w:eastAsia="zh-CN"/>
        </w:rPr>
        <w:t>五</w:t>
      </w:r>
      <w:r>
        <w:rPr>
          <w:rFonts w:hint="eastAsia" w:ascii="Arial" w:hAnsi="Arial" w:eastAsia="宋体" w:cs="Times New Roman"/>
          <w:b/>
          <w:bCs/>
          <w:color w:val="FF0000"/>
          <w:sz w:val="32"/>
          <w:szCs w:val="32"/>
        </w:rPr>
        <w:t>、</w:t>
      </w:r>
      <w:r>
        <w:rPr>
          <w:rFonts w:hint="eastAsia" w:ascii="Arial" w:hAnsi="Arial" w:eastAsia="宋体" w:cs="Times New Roman"/>
          <w:b/>
          <w:bCs/>
          <w:color w:val="FF0000"/>
          <w:sz w:val="32"/>
          <w:szCs w:val="32"/>
          <w:lang w:eastAsia="zh-CN"/>
        </w:rPr>
        <w:t>商务要求</w:t>
      </w:r>
    </w:p>
    <w:p>
      <w:pPr>
        <w:ind w:firstLine="422" w:firstLineChars="200"/>
        <w:rPr>
          <w:rFonts w:hint="eastAsia"/>
          <w:b/>
          <w:color w:val="FF0000"/>
          <w:szCs w:val="21"/>
        </w:rPr>
      </w:pPr>
      <w:r>
        <w:rPr>
          <w:rFonts w:hint="eastAsia"/>
          <w:b/>
          <w:color w:val="FF0000"/>
          <w:szCs w:val="21"/>
        </w:rPr>
        <w:t>本部分内容为项目正常开展的基本要求，均为★号条款要求</w:t>
      </w:r>
      <w:r>
        <w:rPr>
          <w:rFonts w:hint="eastAsia"/>
          <w:b/>
          <w:color w:val="FF0000"/>
          <w:szCs w:val="21"/>
          <w:lang w:eastAsia="zh-CN"/>
        </w:rPr>
        <w:t>，</w:t>
      </w:r>
      <w:r>
        <w:rPr>
          <w:rFonts w:hint="eastAsia"/>
          <w:b/>
          <w:color w:val="FF0000"/>
          <w:szCs w:val="21"/>
        </w:rPr>
        <w:t>不作为评分准则中的评分内容</w:t>
      </w:r>
      <w:r>
        <w:rPr>
          <w:rFonts w:hint="eastAsia"/>
          <w:b/>
          <w:color w:val="FF0000"/>
          <w:szCs w:val="21"/>
          <w:lang w:eastAsia="zh-CN"/>
        </w:rPr>
        <w:t>，</w:t>
      </w:r>
      <w:r>
        <w:rPr>
          <w:rFonts w:hint="eastAsia"/>
          <w:b/>
          <w:color w:val="FF0000"/>
          <w:szCs w:val="21"/>
        </w:rPr>
        <w:t>如未响应或出现负偏离的，将作</w:t>
      </w:r>
      <w:r>
        <w:rPr>
          <w:rFonts w:hint="eastAsia"/>
          <w:b/>
          <w:color w:val="FF0000"/>
          <w:szCs w:val="21"/>
          <w:lang w:eastAsia="zh-CN"/>
        </w:rPr>
        <w:t>应答</w:t>
      </w:r>
      <w:r>
        <w:rPr>
          <w:rFonts w:hint="eastAsia"/>
          <w:b/>
          <w:color w:val="FF0000"/>
          <w:szCs w:val="21"/>
        </w:rPr>
        <w:t>无效处理；</w:t>
      </w:r>
    </w:p>
    <w:p>
      <w:pPr>
        <w:pStyle w:val="14"/>
        <w:pageBreakBefore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黑体" w:hAnsi="黑体" w:eastAsia="黑体" w:cs="黑体"/>
          <w:b w:val="0"/>
          <w:bCs/>
          <w:sz w:val="28"/>
          <w:szCs w:val="28"/>
        </w:rPr>
        <w:t>一、服务期限</w:t>
      </w:r>
    </w:p>
    <w:p>
      <w:pPr>
        <w:pStyle w:val="32"/>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服务期限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自合同签订之日起提供约5个月服务（或2025年十五运会和残特奥会赛事活动结束）。</w:t>
      </w:r>
    </w:p>
    <w:p>
      <w:pPr>
        <w:pStyle w:val="32"/>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交付地点:</w:t>
      </w:r>
      <w:r>
        <w:rPr>
          <w:rFonts w:hint="eastAsia" w:ascii="仿宋_GB2312" w:hAnsi="仿宋_GB2312" w:eastAsia="仿宋_GB2312" w:cs="仿宋_GB2312"/>
          <w:sz w:val="28"/>
          <w:szCs w:val="28"/>
        </w:rPr>
        <w:t>深圳市</w:t>
      </w:r>
      <w:r>
        <w:rPr>
          <w:rFonts w:hint="eastAsia" w:ascii="仿宋_GB2312" w:hAnsi="仿宋_GB2312" w:eastAsia="仿宋_GB2312" w:cs="仿宋_GB2312"/>
          <w:sz w:val="28"/>
          <w:szCs w:val="28"/>
          <w:highlight w:val="yellow"/>
          <w:lang w:val="en-US" w:eastAsia="zh-CN"/>
        </w:rPr>
        <w:t>宝安区</w:t>
      </w:r>
      <w:r>
        <w:rPr>
          <w:rFonts w:hint="eastAsia" w:ascii="仿宋_GB2312" w:hAnsi="仿宋_GB2312" w:eastAsia="仿宋_GB2312" w:cs="仿宋_GB2312"/>
          <w:sz w:val="28"/>
          <w:szCs w:val="28"/>
        </w:rPr>
        <w:t>。</w:t>
      </w:r>
    </w:p>
    <w:p>
      <w:pPr>
        <w:pStyle w:val="14"/>
        <w:pageBreakBefore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二、项目管理和服务要求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项目内容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采购原则：节约、高效、绿色、环保。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采购项目内容：提供</w:t>
      </w:r>
      <w:r>
        <w:rPr>
          <w:rFonts w:hint="eastAsia" w:ascii="仿宋_GB2312" w:hAnsi="仿宋_GB2312" w:eastAsia="仿宋_GB2312" w:cs="仿宋_GB2312"/>
          <w:sz w:val="28"/>
          <w:szCs w:val="28"/>
          <w:lang w:val="en-US" w:eastAsia="zh-CN"/>
        </w:rPr>
        <w:t>48座（含司机）以上</w:t>
      </w:r>
      <w:r>
        <w:rPr>
          <w:rFonts w:hint="eastAsia" w:ascii="仿宋_GB2312" w:hAnsi="仿宋_GB2312" w:eastAsia="仿宋_GB2312" w:cs="仿宋_GB2312"/>
          <w:sz w:val="28"/>
          <w:szCs w:val="28"/>
        </w:rPr>
        <w:t>大巴、</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含司机）以上</w:t>
      </w:r>
      <w:r>
        <w:rPr>
          <w:rFonts w:hint="eastAsia" w:ascii="仿宋_GB2312" w:hAnsi="仿宋_GB2312" w:eastAsia="仿宋_GB2312" w:cs="仿宋_GB2312"/>
          <w:sz w:val="28"/>
          <w:szCs w:val="28"/>
        </w:rPr>
        <w:t>中巴用车保障服务（含驾驶员服务）。租车数量根据采购人出行需求而定。要求车辆性能良好；外观及内饰无明显破损，干净整洁；证照齐全有效；价格包含项目服务所需的所有成本及企业利润。具体如下：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服务方式：采购人根据十五运会和残特奥会宝安</w:t>
      </w:r>
      <w:r>
        <w:rPr>
          <w:rFonts w:hint="eastAsia" w:ascii="仿宋_GB2312" w:hAnsi="仿宋_GB2312" w:eastAsia="仿宋_GB2312" w:cs="仿宋_GB2312"/>
          <w:sz w:val="28"/>
          <w:szCs w:val="28"/>
          <w:lang w:val="en-US" w:eastAsia="zh-CN"/>
        </w:rPr>
        <w:t>赛区文明观众</w:t>
      </w:r>
      <w:r>
        <w:rPr>
          <w:rFonts w:hint="eastAsia" w:ascii="仿宋_GB2312" w:hAnsi="仿宋_GB2312" w:eastAsia="仿宋_GB2312" w:cs="仿宋_GB2312"/>
          <w:sz w:val="28"/>
          <w:szCs w:val="28"/>
        </w:rPr>
        <w:t>出行需求，提前5小时（如遇紧急任务等特殊情况除外）将车辆需求通知中标单位，中标单位按照车辆使用需求准备车辆和驾驶员，于接到用车需求3小时内将派遣的车辆信息及驾驶员联系方式等告知采购人，并提前</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0分钟到指定地点提供服务。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服务费用：中标人按用车时间（全天/半天）固定单价，</w:t>
      </w:r>
      <w:r>
        <w:rPr>
          <w:rFonts w:hint="eastAsia" w:ascii="仿宋_GB2312" w:hAnsi="仿宋_GB2312" w:eastAsia="仿宋_GB2312" w:cs="仿宋_GB2312"/>
          <w:sz w:val="28"/>
          <w:szCs w:val="28"/>
          <w:lang w:val="en-US" w:eastAsia="zh-CN"/>
        </w:rPr>
        <w:t>结算</w:t>
      </w:r>
      <w:r>
        <w:rPr>
          <w:rFonts w:hint="eastAsia" w:ascii="仿宋_GB2312" w:hAnsi="仿宋_GB2312" w:eastAsia="仿宋_GB2312" w:cs="仿宋_GB2312"/>
          <w:sz w:val="28"/>
          <w:szCs w:val="28"/>
        </w:rPr>
        <w:t>价格按照投标人在投标文件中载明的折扣率计算确定。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项目报价：下表内价格为</w:t>
      </w:r>
      <w:r>
        <w:rPr>
          <w:rFonts w:hint="eastAsia" w:ascii="仿宋_GB2312" w:hAnsi="仿宋_GB2312" w:eastAsia="仿宋_GB2312" w:cs="仿宋_GB2312"/>
          <w:sz w:val="28"/>
          <w:szCs w:val="28"/>
          <w:lang w:val="en-US" w:eastAsia="zh-CN"/>
        </w:rPr>
        <w:t>车辆租赁服务费用</w:t>
      </w:r>
      <w:r>
        <w:rPr>
          <w:rFonts w:hint="eastAsia" w:ascii="仿宋_GB2312" w:hAnsi="仿宋_GB2312" w:eastAsia="仿宋_GB2312" w:cs="仿宋_GB2312"/>
          <w:sz w:val="28"/>
          <w:szCs w:val="28"/>
        </w:rPr>
        <w:t>的基准价，在此基础上，供应商按折扣率报价（0＜折扣率≤1），例如投标人拟按9折进行投标报价，则应当填报的折扣率为</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w:t>
      </w:r>
    </w:p>
    <w:tbl>
      <w:tblPr>
        <w:tblStyle w:val="19"/>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8"/>
        <w:gridCol w:w="1821"/>
        <w:gridCol w:w="2355"/>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车辆要求</w:t>
            </w:r>
          </w:p>
        </w:tc>
        <w:tc>
          <w:tcPr>
            <w:tcW w:w="194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车型</w:t>
            </w:r>
          </w:p>
        </w:tc>
        <w:tc>
          <w:tcPr>
            <w:tcW w:w="250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市内半天/元</w:t>
            </w:r>
          </w:p>
        </w:tc>
        <w:tc>
          <w:tcPr>
            <w:tcW w:w="250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市内全天/元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优先使用新能源车辆</w:t>
            </w: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大巴车</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00元</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1600元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中巴车</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0元</w:t>
            </w:r>
          </w:p>
        </w:tc>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1100元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0"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项目支付上限：</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200元</w:t>
            </w:r>
          </w:p>
        </w:tc>
      </w:tr>
    </w:tbl>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说明：</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a.</w:t>
      </w:r>
      <w:r>
        <w:rPr>
          <w:rFonts w:hint="eastAsia" w:ascii="仿宋_GB2312" w:hAnsi="仿宋_GB2312" w:eastAsia="仿宋_GB2312" w:cs="仿宋_GB2312"/>
          <w:sz w:val="28"/>
          <w:szCs w:val="28"/>
          <w:highlight w:val="none"/>
        </w:rPr>
        <w:t>服务时间：</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小时（含）内按半天计费；超出</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小时按全天计费。</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单价已含项目所有费用，包含交通运输服务保障所需的车辆及驾驶服务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以及车辆清洁、检测维修保养、保险费、路桥费、燃油费（充电费）、车辆配套物料（指示牌、雨伞、反光背心、手持照明灯等）、车辆救援、加班费、司机食宿以及企业利润等所有费用。</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项目结束时按实际使用车辆数量、天数、配套服务使用数量</w:t>
      </w:r>
      <w:r>
        <w:rPr>
          <w:rFonts w:hint="eastAsia" w:ascii="仿宋_GB2312" w:hAnsi="仿宋_GB2312" w:eastAsia="仿宋_GB2312" w:cs="仿宋_GB2312"/>
          <w:sz w:val="28"/>
          <w:szCs w:val="28"/>
          <w:lang w:val="en-US" w:eastAsia="zh-CN"/>
        </w:rPr>
        <w:t>合计*中标折扣率</w:t>
      </w:r>
      <w:r>
        <w:rPr>
          <w:rFonts w:hint="eastAsia" w:ascii="仿宋_GB2312" w:hAnsi="仿宋_GB2312" w:eastAsia="仿宋_GB2312" w:cs="仿宋_GB2312"/>
          <w:sz w:val="28"/>
          <w:szCs w:val="28"/>
        </w:rPr>
        <w:t>结算，结算总额不超过项目预算金额，即</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200元。</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d.本项目报价以折扣率方式进行报价，0＜折扣率≤1，保留小数点后两位，四舍五入（如0.99、0.85、0.80等），折扣率在服务期限内保持不变。未按要求进行报价将作投标无效处理。</w:t>
      </w:r>
    </w:p>
    <w:p>
      <w:pPr>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项目要求</w:t>
      </w:r>
    </w:p>
    <w:p>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供应商提供的车辆需符合国家规定的安全环保、年审、营运要求，车辆行驶公里数应在</w:t>
      </w:r>
      <w:r>
        <w:rPr>
          <w:rFonts w:hint="eastAsia" w:ascii="仿宋_GB2312" w:hAnsi="仿宋_GB2312" w:eastAsia="仿宋_GB2312" w:cs="仿宋_GB2312"/>
          <w:sz w:val="28"/>
          <w:szCs w:val="28"/>
          <w:highlight w:val="yellow"/>
        </w:rPr>
        <w:t>1</w:t>
      </w:r>
      <w:r>
        <w:rPr>
          <w:rFonts w:hint="eastAsia" w:ascii="仿宋_GB2312" w:hAnsi="仿宋_GB2312" w:eastAsia="仿宋_GB2312" w:cs="仿宋_GB2312"/>
          <w:sz w:val="28"/>
          <w:szCs w:val="28"/>
          <w:highlight w:val="yellow"/>
          <w:lang w:val="en-US" w:eastAsia="zh-CN"/>
        </w:rPr>
        <w:t>0</w:t>
      </w:r>
      <w:r>
        <w:rPr>
          <w:rFonts w:hint="eastAsia" w:ascii="仿宋_GB2312" w:hAnsi="仿宋_GB2312" w:eastAsia="仿宋_GB2312" w:cs="仿宋_GB2312"/>
          <w:sz w:val="28"/>
          <w:szCs w:val="28"/>
          <w:highlight w:val="yellow"/>
        </w:rPr>
        <w:t>万公里以内，车龄应在</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年以内</w:t>
      </w:r>
      <w:r>
        <w:rPr>
          <w:rFonts w:hint="eastAsia" w:ascii="仿宋_GB2312" w:hAnsi="仿宋_GB2312" w:eastAsia="仿宋_GB2312" w:cs="仿宋_GB2312"/>
          <w:sz w:val="28"/>
          <w:szCs w:val="28"/>
        </w:rPr>
        <w:t>，车辆统一外观，车辆技术性能完好，车容车貌整洁，车辆保险齐全（交强险、商业险、三者险、车上人员责任险、盗抢险、不计免赔特约险等），各种手续合法完整，新能源车辆优先。其中营运车辆卫星定位、视频监控等数据应符合广东省“两客一危一重”车辆智能监管系统和深圳市交通运输局监控平台接入标准，安装符合交通运输部门相关规定的视频监控装置。</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供应商提供的驾驶人员应符合《道路运输从业人员管理规定》，并要求年龄不超过55周岁，身体健康，</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年以上驾龄，驾驶技术娴熟，未发生过有责重大交通安全事故，熟悉路况，文明礼貌，责任心强、身心健康、无影响驾驶安全的疾病，具有强保密意识，能够自觉严守保密法律法规。</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bidi="ar-SA"/>
        </w:rPr>
        <w:t>3.</w:t>
      </w:r>
      <w:r>
        <w:rPr>
          <w:rFonts w:hint="eastAsia" w:ascii="仿宋_GB2312" w:hAnsi="仿宋_GB2312" w:eastAsia="仿宋_GB2312" w:cs="仿宋_GB2312"/>
          <w:sz w:val="28"/>
          <w:szCs w:val="28"/>
        </w:rPr>
        <w:t>中标人应提供应急保障服务方案，相关车辆在提供服务期间如遇突发状况（如车辆故障等），应及时响应并提供应急运力支援。其中：在深圳市内的应急运力到达时间在2小时内。</w:t>
      </w:r>
    </w:p>
    <w:p>
      <w:pPr>
        <w:keepNext w:val="0"/>
        <w:keepLines w:val="0"/>
        <w:pageBreakBefore w:val="0"/>
        <w:kinsoku/>
        <w:wordWrap/>
        <w:overflowPunct/>
        <w:topLinePunct w:val="0"/>
        <w:autoSpaceDE/>
        <w:autoSpaceDN/>
        <w:bidi w:val="0"/>
        <w:adjustRightInd w:val="0"/>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val="en-US" w:eastAsia="zh-CN"/>
        </w:rPr>
        <w:t>5.车辆</w:t>
      </w:r>
      <w:r>
        <w:rPr>
          <w:rFonts w:hint="eastAsia" w:ascii="仿宋_GB2312" w:hAnsi="仿宋_GB2312" w:eastAsia="仿宋_GB2312" w:cs="仿宋_GB2312"/>
          <w:color w:val="000000"/>
          <w:kern w:val="0"/>
          <w:sz w:val="28"/>
          <w:szCs w:val="28"/>
        </w:rPr>
        <w:t>数量要求：</w:t>
      </w:r>
      <w:r>
        <w:rPr>
          <w:rFonts w:hint="eastAsia" w:ascii="仿宋_GB2312" w:hAnsi="仿宋_GB2312" w:eastAsia="仿宋_GB2312" w:cs="仿宋_GB2312"/>
          <w:color w:val="000000"/>
          <w:kern w:val="0"/>
          <w:sz w:val="28"/>
          <w:szCs w:val="28"/>
          <w:highlight w:val="none"/>
          <w:lang w:val="en-US" w:eastAsia="zh-CN"/>
        </w:rPr>
        <w:t>中标人自有车辆应达到50台以上</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需具备单日最高需提供</w:t>
      </w:r>
      <w:r>
        <w:rPr>
          <w:rFonts w:hint="eastAsia" w:ascii="仿宋_GB2312" w:hAnsi="仿宋_GB2312" w:eastAsia="仿宋_GB2312" w:cs="仿宋_GB2312"/>
          <w:color w:val="000000"/>
          <w:kern w:val="0"/>
          <w:sz w:val="28"/>
          <w:szCs w:val="28"/>
          <w:highlight w:val="none"/>
          <w:lang w:val="en-US" w:eastAsia="zh-CN"/>
        </w:rPr>
        <w:t>60</w:t>
      </w:r>
      <w:r>
        <w:rPr>
          <w:rFonts w:hint="eastAsia" w:ascii="仿宋_GB2312" w:hAnsi="仿宋_GB2312" w:eastAsia="仿宋_GB2312" w:cs="仿宋_GB2312"/>
          <w:color w:val="000000"/>
          <w:kern w:val="0"/>
          <w:sz w:val="28"/>
          <w:szCs w:val="28"/>
          <w:highlight w:val="none"/>
        </w:rPr>
        <w:t>台大巴（</w:t>
      </w:r>
      <w:r>
        <w:rPr>
          <w:rFonts w:hint="eastAsia" w:ascii="仿宋_GB2312" w:hAnsi="仿宋_GB2312" w:eastAsia="仿宋_GB2312" w:cs="仿宋_GB2312"/>
          <w:color w:val="000000"/>
          <w:kern w:val="0"/>
          <w:sz w:val="28"/>
          <w:szCs w:val="28"/>
          <w:highlight w:val="none"/>
          <w:lang w:val="en-US" w:eastAsia="zh-CN"/>
        </w:rPr>
        <w:t>48</w:t>
      </w:r>
      <w:r>
        <w:rPr>
          <w:rFonts w:hint="eastAsia" w:ascii="仿宋_GB2312" w:hAnsi="仿宋_GB2312" w:eastAsia="仿宋_GB2312" w:cs="仿宋_GB2312"/>
          <w:color w:val="000000"/>
          <w:kern w:val="0"/>
          <w:sz w:val="28"/>
          <w:szCs w:val="28"/>
          <w:highlight w:val="none"/>
        </w:rPr>
        <w:t>座及以上）</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20</w:t>
      </w:r>
      <w:r>
        <w:rPr>
          <w:rFonts w:hint="eastAsia" w:ascii="仿宋_GB2312" w:hAnsi="仿宋_GB2312" w:eastAsia="仿宋_GB2312" w:cs="仿宋_GB2312"/>
          <w:color w:val="000000"/>
          <w:kern w:val="0"/>
          <w:sz w:val="28"/>
          <w:szCs w:val="28"/>
          <w:highlight w:val="none"/>
          <w:lang w:eastAsia="zh-CN"/>
        </w:rPr>
        <w:t>台中巴（29座）</w:t>
      </w:r>
      <w:r>
        <w:rPr>
          <w:rFonts w:hint="eastAsia" w:ascii="仿宋_GB2312" w:hAnsi="仿宋_GB2312" w:eastAsia="仿宋_GB2312" w:cs="仿宋_GB2312"/>
          <w:color w:val="000000"/>
          <w:kern w:val="0"/>
          <w:sz w:val="28"/>
          <w:szCs w:val="28"/>
        </w:rPr>
        <w:t>车辆运力服务的条件；服务期间按照</w:t>
      </w:r>
      <w:r>
        <w:rPr>
          <w:rFonts w:hint="eastAsia" w:ascii="仿宋_GB2312" w:hAnsi="仿宋_GB2312" w:eastAsia="仿宋_GB2312" w:cs="仿宋_GB2312"/>
          <w:color w:val="000000"/>
          <w:kern w:val="0"/>
          <w:sz w:val="28"/>
          <w:szCs w:val="28"/>
          <w:lang w:val="en-US" w:eastAsia="zh-CN"/>
        </w:rPr>
        <w:t>赛委会</w:t>
      </w:r>
      <w:r>
        <w:rPr>
          <w:rFonts w:hint="eastAsia" w:ascii="仿宋_GB2312" w:hAnsi="仿宋_GB2312" w:eastAsia="仿宋_GB2312" w:cs="仿宋_GB2312"/>
          <w:color w:val="000000"/>
          <w:kern w:val="0"/>
          <w:sz w:val="28"/>
          <w:szCs w:val="28"/>
        </w:rPr>
        <w:t>和采购方的要求调配满足要求的服务车辆。以上需求是基于现有人员数量、竞赛日程、场馆点位等数据的预估，最终需求以明确的人员数量、竞赛日程、场馆点位、车辆数量等数据为准。</w:t>
      </w:r>
    </w:p>
    <w:p>
      <w:pPr>
        <w:keepNext w:val="0"/>
        <w:keepLines w:val="0"/>
        <w:pageBreakBefore w:val="0"/>
        <w:kinsoku/>
        <w:wordWrap/>
        <w:overflowPunct/>
        <w:topLinePunct w:val="0"/>
        <w:autoSpaceDE/>
        <w:autoSpaceDN/>
        <w:bidi w:val="0"/>
        <w:adjustRightInd w:val="0"/>
        <w:snapToGrid/>
        <w:spacing w:line="560" w:lineRule="exact"/>
        <w:ind w:firstLine="560" w:firstLineChars="200"/>
        <w:jc w:val="both"/>
        <w:textAlignment w:val="auto"/>
        <w:rPr>
          <w:rFonts w:hint="default" w:ascii="仿宋_GB2312" w:hAnsi="仿宋_GB2312" w:eastAsia="仿宋_GB2312" w:cs="仿宋_GB2312"/>
          <w:color w:val="000000"/>
          <w:kern w:val="0"/>
          <w:sz w:val="28"/>
          <w:szCs w:val="28"/>
          <w:highlight w:val="yellow"/>
          <w:lang w:val="en-US" w:eastAsia="zh-CN"/>
        </w:rPr>
      </w:pPr>
      <w:r>
        <w:rPr>
          <w:rFonts w:hint="eastAsia" w:ascii="仿宋_GB2312" w:hAnsi="仿宋_GB2312" w:eastAsia="仿宋_GB2312" w:cs="仿宋_GB2312"/>
          <w:color w:val="000000"/>
          <w:kern w:val="0"/>
          <w:sz w:val="28"/>
          <w:szCs w:val="28"/>
          <w:highlight w:val="yellow"/>
          <w:lang w:val="en-US" w:eastAsia="zh-CN"/>
        </w:rPr>
        <w:t>投标时，</w:t>
      </w:r>
      <w:r>
        <w:rPr>
          <w:rFonts w:hint="eastAsia" w:ascii="仿宋_GB2312" w:hAnsi="仿宋_GB2312" w:eastAsia="仿宋_GB2312" w:cs="仿宋_GB2312"/>
          <w:color w:val="FF0000"/>
          <w:kern w:val="0"/>
          <w:sz w:val="28"/>
          <w:szCs w:val="28"/>
          <w:highlight w:val="yellow"/>
          <w:lang w:val="en-US" w:eastAsia="zh-CN"/>
        </w:rPr>
        <w:t>须提供《承诺函》（格式自拟）</w:t>
      </w:r>
      <w:r>
        <w:rPr>
          <w:rFonts w:hint="eastAsia" w:ascii="仿宋_GB2312" w:hAnsi="仿宋_GB2312" w:eastAsia="仿宋_GB2312" w:cs="仿宋_GB2312"/>
          <w:color w:val="000000"/>
          <w:kern w:val="0"/>
          <w:sz w:val="28"/>
          <w:szCs w:val="28"/>
          <w:highlight w:val="yellow"/>
          <w:lang w:val="en-US" w:eastAsia="zh-CN"/>
        </w:rPr>
        <w:t>，内容至少包括：投标人</w:t>
      </w:r>
      <w:r>
        <w:rPr>
          <w:rFonts w:hint="default" w:ascii="仿宋_GB2312" w:hAnsi="仿宋_GB2312" w:eastAsia="仿宋_GB2312" w:cs="仿宋_GB2312"/>
          <w:color w:val="000000"/>
          <w:kern w:val="0"/>
          <w:sz w:val="28"/>
          <w:szCs w:val="28"/>
          <w:highlight w:val="yellow"/>
          <w:lang w:val="en-US" w:eastAsia="zh-CN"/>
        </w:rPr>
        <w:t>①</w:t>
      </w:r>
      <w:r>
        <w:rPr>
          <w:rFonts w:hint="eastAsia" w:ascii="仿宋_GB2312" w:hAnsi="仿宋_GB2312" w:eastAsia="仿宋_GB2312" w:cs="仿宋_GB2312"/>
          <w:color w:val="000000"/>
          <w:kern w:val="0"/>
          <w:sz w:val="28"/>
          <w:szCs w:val="28"/>
          <w:highlight w:val="yellow"/>
          <w:lang w:val="en-US" w:eastAsia="zh-CN"/>
        </w:rPr>
        <w:t>自有不少于50台车辆且车辆类型为‌大型客车‌和‌中型客车；</w:t>
      </w:r>
      <w:r>
        <w:rPr>
          <w:rFonts w:hint="default" w:ascii="仿宋_GB2312" w:hAnsi="仿宋_GB2312" w:eastAsia="仿宋_GB2312" w:cs="仿宋_GB2312"/>
          <w:color w:val="000000"/>
          <w:kern w:val="0"/>
          <w:sz w:val="28"/>
          <w:szCs w:val="28"/>
          <w:highlight w:val="yellow"/>
          <w:lang w:val="en-US" w:eastAsia="zh-CN"/>
        </w:rPr>
        <w:t>②</w:t>
      </w:r>
      <w:r>
        <w:rPr>
          <w:rFonts w:hint="eastAsia" w:ascii="仿宋_GB2312" w:hAnsi="仿宋_GB2312" w:eastAsia="仿宋_GB2312" w:cs="仿宋_GB2312"/>
          <w:color w:val="000000"/>
          <w:kern w:val="0"/>
          <w:sz w:val="28"/>
          <w:szCs w:val="28"/>
          <w:highlight w:val="yellow"/>
          <w:lang w:val="en-US" w:eastAsia="zh-CN"/>
        </w:rPr>
        <w:t>可以为本项目安排满足项目需求的驾驶员。</w:t>
      </w:r>
    </w:p>
    <w:p>
      <w:pPr>
        <w:pStyle w:val="9"/>
        <w:ind w:firstLine="560" w:firstLineChars="200"/>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rPr>
        <w:t>6.投标人须为本项目</w:t>
      </w:r>
      <w:r>
        <w:rPr>
          <w:rFonts w:hint="eastAsia" w:ascii="仿宋_GB2312" w:hAnsi="仿宋_GB2312" w:eastAsia="仿宋_GB2312" w:cs="仿宋_GB2312"/>
          <w:b w:val="0"/>
          <w:bCs w:val="0"/>
          <w:kern w:val="2"/>
          <w:sz w:val="28"/>
          <w:szCs w:val="28"/>
          <w:highlight w:val="none"/>
          <w:lang w:val="en-US" w:eastAsia="zh-CN" w:bidi="ar-SA"/>
        </w:rPr>
        <w:t>安排的项目负责人和综合管理人员，须包含专职项目管理调度人员，负责与采购人就车辆运行过程中的问题进行协商沟通。对项目管理调度人员的要求：品行端正，普通话听讲流畅，配备联络工具,全天能保持联络。必要时，可以满足采购单位驻点要求。</w:t>
      </w:r>
    </w:p>
    <w:p>
      <w:pPr>
        <w:pageBreakBefore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lang w:val="en-US" w:eastAsia="zh-CN"/>
        </w:rPr>
        <w:t>（三）违</w:t>
      </w:r>
      <w:r>
        <w:rPr>
          <w:rFonts w:hint="eastAsia" w:ascii="仿宋_GB2312" w:hAnsi="仿宋_GB2312" w:eastAsia="仿宋_GB2312" w:cs="仿宋_GB2312"/>
          <w:b/>
          <w:bCs/>
          <w:kern w:val="0"/>
          <w:sz w:val="28"/>
          <w:szCs w:val="28"/>
          <w:highlight w:val="none"/>
        </w:rPr>
        <w:t>约责任</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highlight w:val="none"/>
        </w:rPr>
        <w:t>1.未按执委会要求配备单日最高峰车辆，每缺配1辆</w:t>
      </w:r>
      <w:r>
        <w:rPr>
          <w:rFonts w:hint="eastAsia" w:ascii="仿宋_GB2312" w:hAnsi="仿宋_GB2312" w:eastAsia="仿宋_GB2312" w:cs="仿宋_GB2312"/>
          <w:kern w:val="0"/>
          <w:sz w:val="28"/>
          <w:szCs w:val="28"/>
          <w:highlight w:val="none"/>
          <w:lang w:val="en-US" w:eastAsia="zh-CN"/>
        </w:rPr>
        <w:t>扣除</w:t>
      </w:r>
      <w:r>
        <w:rPr>
          <w:rFonts w:hint="eastAsia" w:ascii="仿宋_GB2312" w:hAnsi="仿宋_GB2312" w:eastAsia="仿宋_GB2312" w:cs="仿宋_GB2312"/>
          <w:kern w:val="0"/>
          <w:sz w:val="28"/>
          <w:szCs w:val="28"/>
          <w:highlight w:val="none"/>
        </w:rPr>
        <w:t>合同总金额3%的违约金，且须在2小时内补充到位；提供的车辆座位数低于合同约定标准（如大巴车不足</w:t>
      </w:r>
      <w:r>
        <w:rPr>
          <w:rFonts w:hint="eastAsia" w:ascii="仿宋_GB2312" w:hAnsi="仿宋_GB2312" w:eastAsia="仿宋_GB2312" w:cs="仿宋_GB2312"/>
          <w:kern w:val="0"/>
          <w:sz w:val="28"/>
          <w:szCs w:val="28"/>
          <w:highlight w:val="none"/>
          <w:lang w:val="en-US" w:eastAsia="zh-CN"/>
        </w:rPr>
        <w:t>48</w:t>
      </w:r>
      <w:r>
        <w:rPr>
          <w:rFonts w:hint="eastAsia" w:ascii="仿宋_GB2312" w:hAnsi="仿宋_GB2312" w:eastAsia="仿宋_GB2312" w:cs="仿宋_GB2312"/>
          <w:kern w:val="0"/>
          <w:sz w:val="28"/>
          <w:szCs w:val="28"/>
          <w:highlight w:val="none"/>
        </w:rPr>
        <w:t>座）</w:t>
      </w:r>
      <w:r>
        <w:rPr>
          <w:rFonts w:hint="eastAsia" w:ascii="仿宋_GB2312" w:hAnsi="仿宋_GB2312" w:eastAsia="仿宋_GB2312" w:cs="仿宋_GB2312"/>
          <w:kern w:val="0"/>
          <w:sz w:val="28"/>
          <w:szCs w:val="28"/>
        </w:rPr>
        <w:t>，每车次扣违约金2000元，并承担替换车辆费用。</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color w:val="000000"/>
          <w:kern w:val="0"/>
          <w:sz w:val="28"/>
          <w:szCs w:val="28"/>
        </w:rPr>
        <w:t>营运大中巴</w:t>
      </w:r>
      <w:r>
        <w:rPr>
          <w:rFonts w:hint="eastAsia" w:ascii="仿宋_GB2312" w:hAnsi="仿宋_GB2312" w:eastAsia="仿宋_GB2312" w:cs="仿宋_GB2312"/>
          <w:kern w:val="0"/>
          <w:sz w:val="28"/>
          <w:szCs w:val="28"/>
        </w:rPr>
        <w:t>车辆未通过一级技术等级或大巴车未通过中级及以上客车装备等级检测即投入使用，每车次扣违约金5000元并立即停运整改；未安装有效行车记录仪或卫星定位装置，每车每日扣违约金1000元，直至整改完成。</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3.驾驶员</w:t>
      </w:r>
      <w:r>
        <w:rPr>
          <w:rFonts w:hint="eastAsia" w:ascii="仿宋_GB2312" w:hAnsi="仿宋_GB2312" w:eastAsia="仿宋_GB2312" w:cs="仿宋_GB2312"/>
          <w:kern w:val="0"/>
          <w:sz w:val="28"/>
          <w:szCs w:val="28"/>
          <w:highlight w:val="none"/>
        </w:rPr>
        <w:t>未满足</w:t>
      </w:r>
      <w:r>
        <w:rPr>
          <w:rFonts w:hint="eastAsia" w:ascii="仿宋_GB2312" w:hAnsi="仿宋_GB2312" w:eastAsia="仿宋_GB2312" w:cs="仿宋_GB2312"/>
          <w:kern w:val="0"/>
          <w:sz w:val="28"/>
          <w:szCs w:val="28"/>
          <w:highlight w:val="none"/>
          <w:lang w:val="en-US" w:eastAsia="zh-CN"/>
        </w:rPr>
        <w:t>5</w:t>
      </w:r>
      <w:r>
        <w:rPr>
          <w:rFonts w:hint="eastAsia" w:ascii="仿宋_GB2312" w:hAnsi="仿宋_GB2312" w:eastAsia="仿宋_GB2312" w:cs="仿宋_GB2312"/>
          <w:kern w:val="0"/>
          <w:sz w:val="28"/>
          <w:szCs w:val="28"/>
          <w:highlight w:val="none"/>
        </w:rPr>
        <w:t>年驾龄或</w:t>
      </w:r>
      <w:r>
        <w:rPr>
          <w:rFonts w:hint="eastAsia" w:ascii="仿宋_GB2312" w:hAnsi="仿宋_GB2312" w:eastAsia="仿宋_GB2312" w:cs="仿宋_GB2312"/>
          <w:kern w:val="0"/>
          <w:sz w:val="28"/>
          <w:szCs w:val="28"/>
          <w:highlight w:val="none"/>
          <w:lang w:val="en-US" w:eastAsia="zh-CN"/>
        </w:rPr>
        <w:t>投标截止日前三年</w:t>
      </w:r>
      <w:r>
        <w:rPr>
          <w:rFonts w:hint="eastAsia" w:ascii="仿宋_GB2312" w:hAnsi="仿宋_GB2312" w:eastAsia="仿宋_GB2312" w:cs="仿宋_GB2312"/>
          <w:kern w:val="0"/>
          <w:sz w:val="28"/>
          <w:szCs w:val="28"/>
          <w:highlight w:val="none"/>
        </w:rPr>
        <w:t>有重大事故记录</w:t>
      </w:r>
      <w:r>
        <w:rPr>
          <w:rFonts w:hint="eastAsia" w:ascii="仿宋_GB2312" w:hAnsi="仿宋_GB2312" w:eastAsia="仿宋_GB2312" w:cs="仿宋_GB2312"/>
          <w:kern w:val="0"/>
          <w:sz w:val="28"/>
          <w:szCs w:val="28"/>
          <w:highlight w:val="none"/>
          <w:lang w:val="en-US" w:eastAsia="zh-CN"/>
        </w:rPr>
        <w:t>的</w:t>
      </w:r>
      <w:r>
        <w:rPr>
          <w:rFonts w:hint="eastAsia" w:ascii="仿宋_GB2312" w:hAnsi="仿宋_GB2312" w:eastAsia="仿宋_GB2312" w:cs="仿宋_GB2312"/>
          <w:kern w:val="0"/>
          <w:sz w:val="28"/>
          <w:szCs w:val="28"/>
        </w:rPr>
        <w:t>，每发现1人扣违约金1万元并立即撤换；</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驾驶员行车中吸烟、接打电话或未统一着装，每次扣违约金2000元并停岗培训3日。</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4.</w:t>
      </w:r>
      <w:bookmarkStart w:id="13" w:name="OLE_LINK11"/>
      <w:r>
        <w:rPr>
          <w:rFonts w:hint="eastAsia" w:ascii="仿宋_GB2312" w:hAnsi="仿宋_GB2312" w:eastAsia="仿宋_GB2312" w:cs="仿宋_GB2312"/>
          <w:kern w:val="0"/>
          <w:sz w:val="28"/>
          <w:szCs w:val="28"/>
        </w:rPr>
        <w:t>未提前在指定</w:t>
      </w:r>
      <w:r>
        <w:rPr>
          <w:rFonts w:hint="eastAsia" w:ascii="仿宋_GB2312" w:hAnsi="仿宋_GB2312" w:eastAsia="仿宋_GB2312" w:cs="仿宋_GB2312"/>
          <w:kern w:val="0"/>
          <w:sz w:val="28"/>
          <w:szCs w:val="28"/>
          <w:lang w:val="en-US" w:eastAsia="zh-CN"/>
        </w:rPr>
        <w:t>地点</w:t>
      </w:r>
      <w:r>
        <w:rPr>
          <w:rFonts w:hint="eastAsia" w:ascii="仿宋_GB2312" w:hAnsi="仿宋_GB2312" w:eastAsia="仿宋_GB2312" w:cs="仿宋_GB2312"/>
          <w:kern w:val="0"/>
          <w:sz w:val="28"/>
          <w:szCs w:val="28"/>
        </w:rPr>
        <w:t>备车导致延误，每延误30分钟扣违约金1万元</w:t>
      </w:r>
      <w:r>
        <w:rPr>
          <w:rFonts w:hint="eastAsia" w:ascii="仿宋_GB2312" w:hAnsi="仿宋_GB2312" w:eastAsia="仿宋_GB2312" w:cs="仿宋_GB2312"/>
          <w:kern w:val="0"/>
          <w:sz w:val="28"/>
          <w:szCs w:val="28"/>
          <w:lang w:eastAsia="zh-CN"/>
        </w:rPr>
        <w:t>。</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.未执行每日车辆消杀或未留存消杀记录，每漏检1次扣违约金3000元；车辆未配备灭火器、安全锤或急救包，每缺1项按每车2000元扣违约金。</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 xml:space="preserve">因车辆故障或操作不当导致人员受伤，除全额赔偿外另支付1万元/次违约金；未购买足额承运人责任险（50万元/座），按缺额保费三倍扣违约金。  </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.突发故障未在15分钟内启用备用车辆，按影响车次三倍运费赔偿；</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8</w:t>
      </w:r>
      <w:r>
        <w:rPr>
          <w:rFonts w:hint="eastAsia" w:ascii="仿宋_GB2312" w:hAnsi="仿宋_GB2312" w:eastAsia="仿宋_GB2312" w:cs="仿宋_GB2312"/>
          <w:kern w:val="0"/>
          <w:sz w:val="28"/>
          <w:szCs w:val="28"/>
        </w:rPr>
        <w:t>.因服务态度引发媒体负面报道，每次扣违约金20万元并承担违约责任；未在1小时内响应执委会书面投诉，每超时30分钟扣违约金5000元。</w:t>
      </w:r>
      <w:bookmarkEnd w:id="13"/>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9</w:t>
      </w:r>
      <w:r>
        <w:rPr>
          <w:rFonts w:hint="eastAsia" w:ascii="仿宋_GB2312" w:hAnsi="仿宋_GB2312" w:eastAsia="仿宋_GB2312" w:cs="仿宋_GB2312"/>
          <w:kern w:val="0"/>
          <w:sz w:val="28"/>
          <w:szCs w:val="28"/>
        </w:rPr>
        <w:t>.累计扣违约金达合同总价25%，或因中标方主观因素发生延误参赛事故，采购方有权单方终止合同。</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rPr>
        <w:t xml:space="preserve">.因不可抗力导致违约时，中标方未在2小时内启动应急预案，承担扩大的损失责任。证据认定：以执委会书面记录、监控数据、第三方公证报告作为违约判定依据。 </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11</w:t>
      </w:r>
      <w:r>
        <w:rPr>
          <w:rFonts w:hint="eastAsia" w:ascii="仿宋_GB2312" w:hAnsi="仿宋_GB2312" w:eastAsia="仿宋_GB2312" w:cs="仿宋_GB2312"/>
          <w:kern w:val="0"/>
          <w:sz w:val="28"/>
          <w:szCs w:val="28"/>
        </w:rPr>
        <w:t>.中标方提供的成果不能通过采购方任一阶段审查或验收的，采购方有权解除合同，中标方应向采购方支付相当于合同最高总价10%的违约金，并有权另行委托其它单位继续开展此项工作。如采购方同意中标方继续履行合同的，中标方应向采购方支付合同最高总价5%的违约金，并在10日内完成修改完善工作，未如期完成完善并通过采购方审核的，采购方仍有权解除合同，中标方应向采购方支付相当于合同最高总价20%的违约金。</w:t>
      </w:r>
    </w:p>
    <w:p>
      <w:pPr>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12</w:t>
      </w:r>
      <w:r>
        <w:rPr>
          <w:rFonts w:hint="eastAsia" w:ascii="仿宋_GB2312" w:hAnsi="仿宋_GB2312" w:eastAsia="仿宋_GB2312" w:cs="仿宋_GB2312"/>
          <w:kern w:val="0"/>
          <w:sz w:val="28"/>
          <w:szCs w:val="28"/>
        </w:rPr>
        <w:t>.除合同对违约责任另有约定外，中标方有任何违反合同约定的行为的，采购方有权要求中标方改正和补救，并按照合同最高总价5%每次的标准计扣违约金。中标方拒不改正、未改正至采购方满意或累计3次出现违约行为的，采购方有权解除合同，中标方应向采购方支付相当于合同最高总价20%的违约金。</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bidi="ar-SA"/>
        </w:rPr>
        <w:t>13</w:t>
      </w:r>
      <w:r>
        <w:rPr>
          <w:rFonts w:hint="eastAsia" w:ascii="仿宋_GB2312" w:hAnsi="仿宋_GB2312" w:eastAsia="仿宋_GB2312" w:cs="仿宋_GB2312"/>
          <w:kern w:val="0"/>
          <w:sz w:val="28"/>
          <w:szCs w:val="28"/>
        </w:rPr>
        <w:t>.中标方违反本合同，给采购方造成的损失超过违约金的，还应承担补足责任。</w:t>
      </w:r>
    </w:p>
    <w:p>
      <w:pPr>
        <w:outlineLvl w:val="9"/>
        <w:rPr>
          <w:rFonts w:hint="eastAsia" w:ascii="黑体" w:hAnsi="黑体" w:eastAsia="黑体" w:cs="黑体"/>
          <w:b w:val="0"/>
          <w:bCs w:val="0"/>
          <w:kern w:val="28"/>
          <w:sz w:val="28"/>
          <w:szCs w:val="28"/>
        </w:rPr>
      </w:pPr>
      <w:r>
        <w:rPr>
          <w:rFonts w:hint="eastAsia" w:ascii="黑体" w:hAnsi="黑体" w:eastAsia="黑体" w:cs="黑体"/>
          <w:b w:val="0"/>
          <w:bCs w:val="0"/>
          <w:kern w:val="28"/>
          <w:sz w:val="28"/>
          <w:szCs w:val="28"/>
          <w:lang w:val="en-US" w:eastAsia="zh-CN"/>
        </w:rPr>
        <w:t>三</w:t>
      </w:r>
      <w:r>
        <w:rPr>
          <w:rFonts w:hint="eastAsia" w:ascii="黑体" w:hAnsi="黑体" w:eastAsia="黑体" w:cs="黑体"/>
          <w:b w:val="0"/>
          <w:bCs w:val="0"/>
          <w:kern w:val="28"/>
          <w:sz w:val="28"/>
          <w:szCs w:val="28"/>
        </w:rPr>
        <w:t>、项目合同</w:t>
      </w:r>
    </w:p>
    <w:p>
      <w:pPr>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中标人应按照采购人提供的租车合同文本签订相应合同。</w:t>
      </w:r>
    </w:p>
    <w:p>
      <w:pPr>
        <w:outlineLvl w:val="9"/>
        <w:rPr>
          <w:rFonts w:hint="eastAsia" w:ascii="黑体" w:hAnsi="黑体" w:eastAsia="黑体" w:cs="黑体"/>
          <w:b w:val="0"/>
          <w:bCs w:val="0"/>
          <w:kern w:val="28"/>
          <w:sz w:val="28"/>
          <w:szCs w:val="28"/>
        </w:rPr>
      </w:pPr>
      <w:r>
        <w:rPr>
          <w:rFonts w:hint="eastAsia" w:ascii="黑体" w:hAnsi="黑体" w:eastAsia="黑体" w:cs="黑体"/>
          <w:b w:val="0"/>
          <w:bCs w:val="0"/>
          <w:kern w:val="28"/>
          <w:sz w:val="28"/>
          <w:szCs w:val="28"/>
        </w:rPr>
        <w:t>四、付款方式</w:t>
      </w:r>
    </w:p>
    <w:p>
      <w:pPr>
        <w:pStyle w:val="2"/>
      </w:pPr>
      <w:r>
        <w:rPr>
          <w:rFonts w:hint="eastAsia" w:ascii="仿宋_GB2312" w:hAnsi="仿宋_GB2312" w:eastAsia="仿宋_GB2312" w:cs="仿宋_GB2312"/>
          <w:sz w:val="28"/>
          <w:szCs w:val="28"/>
        </w:rPr>
        <w:t>采购人在合同签订之日起</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个工作日内向中标人支付预算金</w:t>
      </w:r>
      <w:r>
        <w:rPr>
          <w:rFonts w:hint="eastAsia" w:ascii="仿宋_GB2312" w:hAnsi="仿宋_GB2312" w:eastAsia="仿宋_GB2312" w:cs="仿宋_GB2312"/>
          <w:sz w:val="28"/>
          <w:szCs w:val="28"/>
          <w:highlight w:val="none"/>
        </w:rPr>
        <w:t>额</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0%的首期款。项目完成且通过采购人验收后，双方按中标人投标报价中的</w:t>
      </w:r>
      <w:r>
        <w:rPr>
          <w:rFonts w:hint="eastAsia" w:ascii="仿宋_GB2312" w:hAnsi="仿宋_GB2312" w:eastAsia="仿宋_GB2312" w:cs="仿宋_GB2312"/>
          <w:sz w:val="28"/>
          <w:szCs w:val="28"/>
          <w:highlight w:val="none"/>
          <w:lang w:val="en-US" w:eastAsia="zh-CN"/>
        </w:rPr>
        <w:t>折扣率</w:t>
      </w:r>
      <w:r>
        <w:rPr>
          <w:rFonts w:hint="eastAsia" w:ascii="仿宋_GB2312" w:hAnsi="仿宋_GB2312" w:eastAsia="仿宋_GB2312" w:cs="仿宋_GB2312"/>
          <w:sz w:val="28"/>
          <w:szCs w:val="28"/>
          <w:highlight w:val="none"/>
        </w:rPr>
        <w:t>及实际用车量据实结算剩余款项。中标人必须在双方对账确认无误的情</w:t>
      </w:r>
      <w:r>
        <w:rPr>
          <w:rFonts w:hint="eastAsia" w:ascii="仿宋_GB2312" w:hAnsi="仿宋_GB2312" w:eastAsia="仿宋_GB2312" w:cs="仿宋_GB2312"/>
          <w:sz w:val="28"/>
          <w:szCs w:val="28"/>
        </w:rPr>
        <w:t>况下开具与业务相符且合规合法的发票。</w:t>
      </w:r>
    </w:p>
    <w:p>
      <w:pPr>
        <w:jc w:val="both"/>
        <w:rPr>
          <w:rFonts w:hint="eastAsia"/>
          <w:b/>
          <w:color w:val="FF0000"/>
        </w:rPr>
      </w:pPr>
    </w:p>
    <w:p>
      <w:pPr>
        <w:pStyle w:val="16"/>
        <w:rPr>
          <w:rFonts w:hint="eastAsia"/>
          <w:b/>
          <w:color w:val="FF0000"/>
        </w:rPr>
        <w:sectPr>
          <w:pgSz w:w="11906" w:h="16838"/>
          <w:pgMar w:top="1440" w:right="1417" w:bottom="1440" w:left="1417"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2"/>
        <w:rPr>
          <w:b/>
          <w:bCs w:val="0"/>
          <w:sz w:val="32"/>
          <w:szCs w:val="32"/>
        </w:rPr>
      </w:pPr>
      <w:r>
        <w:rPr>
          <w:rFonts w:hint="eastAsia"/>
          <w:b/>
          <w:bCs w:val="0"/>
          <w:sz w:val="32"/>
          <w:szCs w:val="32"/>
          <w:lang w:val="en-US" w:eastAsia="zh-CN"/>
        </w:rPr>
        <w:t>六</w:t>
      </w:r>
      <w:r>
        <w:rPr>
          <w:rFonts w:hint="eastAsia"/>
          <w:b/>
          <w:bCs w:val="0"/>
          <w:sz w:val="32"/>
          <w:szCs w:val="32"/>
        </w:rPr>
        <w:t>、其他重要条款</w:t>
      </w:r>
    </w:p>
    <w:p>
      <w:pPr>
        <w:ind w:firstLine="420" w:firstLineChars="200"/>
        <w:rPr>
          <w:bCs/>
          <w:szCs w:val="21"/>
        </w:rPr>
      </w:pPr>
      <w:r>
        <w:rPr>
          <w:rFonts w:hint="eastAsia"/>
          <w:bCs/>
          <w:szCs w:val="21"/>
        </w:rPr>
        <w:t>1、本项目</w:t>
      </w:r>
      <w:r>
        <w:rPr>
          <w:rFonts w:hint="eastAsia"/>
          <w:bCs/>
          <w:szCs w:val="21"/>
          <w:lang w:eastAsia="zh-CN"/>
        </w:rPr>
        <w:t>投标（响应）</w:t>
      </w:r>
      <w:r>
        <w:rPr>
          <w:rFonts w:hint="eastAsia"/>
          <w:bCs/>
          <w:szCs w:val="21"/>
        </w:rPr>
        <w:t>报价采用包干制，应包括成本、法定税费和相应的利润，应涵盖本项目</w:t>
      </w:r>
      <w:r>
        <w:rPr>
          <w:rFonts w:hint="eastAsia"/>
          <w:bCs/>
          <w:szCs w:val="21"/>
          <w:lang w:val="en-US" w:eastAsia="zh-CN"/>
        </w:rPr>
        <w:t>采购</w:t>
      </w:r>
      <w:r>
        <w:rPr>
          <w:rFonts w:hint="eastAsia"/>
          <w:bCs/>
          <w:szCs w:val="21"/>
        </w:rPr>
        <w:t>范围和</w:t>
      </w:r>
      <w:r>
        <w:rPr>
          <w:rFonts w:hint="eastAsia"/>
          <w:bCs/>
          <w:szCs w:val="21"/>
          <w:lang w:eastAsia="zh-CN"/>
        </w:rPr>
        <w:t>征集文件</w:t>
      </w:r>
      <w:r>
        <w:rPr>
          <w:rFonts w:hint="eastAsia"/>
          <w:bCs/>
          <w:szCs w:val="21"/>
        </w:rPr>
        <w:t>所列的各项内容中所述的全部。由</w:t>
      </w:r>
      <w:r>
        <w:rPr>
          <w:rFonts w:hint="eastAsia"/>
          <w:bCs/>
          <w:szCs w:val="21"/>
          <w:lang w:eastAsia="zh-CN"/>
        </w:rPr>
        <w:t>供应商</w:t>
      </w:r>
      <w:r>
        <w:rPr>
          <w:rFonts w:hint="eastAsia"/>
          <w:bCs/>
          <w:szCs w:val="21"/>
        </w:rPr>
        <w:t>根据招标需求自行测算</w:t>
      </w:r>
      <w:r>
        <w:rPr>
          <w:rFonts w:hint="eastAsia"/>
          <w:bCs/>
          <w:szCs w:val="21"/>
          <w:lang w:eastAsia="zh-CN"/>
        </w:rPr>
        <w:t>投标（响应）</w:t>
      </w:r>
      <w:r>
        <w:rPr>
          <w:rFonts w:hint="eastAsia"/>
          <w:bCs/>
          <w:szCs w:val="21"/>
        </w:rPr>
        <w:t>报价；一经</w:t>
      </w:r>
      <w:r>
        <w:rPr>
          <w:rFonts w:hint="eastAsia"/>
          <w:bCs/>
          <w:szCs w:val="21"/>
          <w:lang w:eastAsia="zh-CN"/>
        </w:rPr>
        <w:t>中标（成交）</w:t>
      </w:r>
      <w:r>
        <w:rPr>
          <w:rFonts w:hint="eastAsia"/>
          <w:bCs/>
          <w:szCs w:val="21"/>
        </w:rPr>
        <w:t>，</w:t>
      </w:r>
      <w:r>
        <w:rPr>
          <w:rFonts w:hint="eastAsia"/>
          <w:bCs/>
          <w:szCs w:val="21"/>
          <w:lang w:eastAsia="zh-CN"/>
        </w:rPr>
        <w:t>投标（响应）</w:t>
      </w:r>
      <w:r>
        <w:rPr>
          <w:rFonts w:hint="eastAsia"/>
          <w:bCs/>
          <w:szCs w:val="21"/>
        </w:rPr>
        <w:t>报价即作为</w:t>
      </w:r>
      <w:r>
        <w:rPr>
          <w:rFonts w:hint="eastAsia"/>
          <w:bCs/>
          <w:szCs w:val="21"/>
          <w:lang w:eastAsia="zh-CN"/>
        </w:rPr>
        <w:t>中标（成交）</w:t>
      </w:r>
      <w:r>
        <w:rPr>
          <w:rFonts w:hint="eastAsia"/>
          <w:bCs/>
          <w:szCs w:val="21"/>
        </w:rPr>
        <w:t>单位与采购人签订的合同金额。</w:t>
      </w:r>
    </w:p>
    <w:p>
      <w:pPr>
        <w:pStyle w:val="2"/>
        <w:spacing w:before="60" w:beforeLines="25" w:after="60" w:afterLines="25"/>
        <w:ind w:firstLine="392" w:firstLineChars="187"/>
        <w:rPr>
          <w:rFonts w:ascii="宋体" w:hAnsi="宋体"/>
          <w:szCs w:val="21"/>
        </w:rPr>
      </w:pPr>
      <w:r>
        <w:rPr>
          <w:bCs/>
          <w:szCs w:val="21"/>
        </w:rPr>
        <w:t>2</w:t>
      </w:r>
      <w:r>
        <w:rPr>
          <w:rFonts w:hint="eastAsia"/>
          <w:bCs/>
          <w:szCs w:val="21"/>
        </w:rPr>
        <w:t>、</w:t>
      </w:r>
      <w:r>
        <w:rPr>
          <w:rFonts w:hint="eastAsia"/>
          <w:bCs/>
          <w:szCs w:val="21"/>
          <w:lang w:eastAsia="zh-CN"/>
        </w:rPr>
        <w:t>供应商</w:t>
      </w:r>
      <w:r>
        <w:rPr>
          <w:rFonts w:hint="eastAsia"/>
          <w:bCs/>
          <w:szCs w:val="21"/>
        </w:rPr>
        <w:t>应充分了解项目的位置、情况、道路及任何其它足以影响</w:t>
      </w:r>
      <w:r>
        <w:rPr>
          <w:rFonts w:hint="eastAsia"/>
          <w:bCs/>
          <w:szCs w:val="21"/>
          <w:lang w:eastAsia="zh-CN"/>
        </w:rPr>
        <w:t>投标（响应）</w:t>
      </w:r>
      <w:r>
        <w:rPr>
          <w:rFonts w:hint="eastAsia"/>
          <w:bCs/>
          <w:szCs w:val="21"/>
        </w:rPr>
        <w:t>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w:t>
      </w:r>
      <w:r>
        <w:rPr>
          <w:rFonts w:hint="eastAsia"/>
          <w:bCs/>
          <w:szCs w:val="21"/>
          <w:lang w:eastAsia="zh-CN"/>
        </w:rPr>
        <w:t>供应商</w:t>
      </w:r>
      <w:r>
        <w:rPr>
          <w:rFonts w:hint="eastAsia"/>
          <w:bCs/>
          <w:szCs w:val="21"/>
        </w:rPr>
        <w:t>不得期望通过索赔等方式获取补偿，否则，除可能遭到拒绝外，还可能将被作为不良行为记录在案，并可能影响其以后参加政府采购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的项目</w:t>
      </w:r>
      <w:r>
        <w:rPr>
          <w:rFonts w:hint="eastAsia"/>
          <w:bCs/>
          <w:szCs w:val="21"/>
          <w:lang w:eastAsia="zh-CN"/>
        </w:rPr>
        <w:t>投标（响应）</w:t>
      </w:r>
      <w:r>
        <w:rPr>
          <w:rFonts w:hint="eastAsia"/>
          <w:bCs/>
          <w:szCs w:val="21"/>
        </w:rPr>
        <w:t>。各</w:t>
      </w:r>
      <w:r>
        <w:rPr>
          <w:rFonts w:hint="eastAsia"/>
          <w:bCs/>
          <w:szCs w:val="21"/>
          <w:lang w:eastAsia="zh-CN"/>
        </w:rPr>
        <w:t>供应商</w:t>
      </w:r>
      <w:r>
        <w:rPr>
          <w:rFonts w:hint="eastAsia"/>
          <w:bCs/>
          <w:szCs w:val="21"/>
        </w:rPr>
        <w:t>在</w:t>
      </w:r>
      <w:r>
        <w:rPr>
          <w:rFonts w:hint="eastAsia"/>
          <w:bCs/>
          <w:szCs w:val="21"/>
          <w:lang w:eastAsia="zh-CN"/>
        </w:rPr>
        <w:t>投标（响应）</w:t>
      </w:r>
      <w:r>
        <w:rPr>
          <w:rFonts w:hint="eastAsia"/>
          <w:bCs/>
          <w:szCs w:val="21"/>
        </w:rPr>
        <w:t>报价时，应充分考虑</w:t>
      </w:r>
      <w:r>
        <w:rPr>
          <w:rFonts w:hint="eastAsia"/>
          <w:bCs/>
          <w:szCs w:val="21"/>
          <w:lang w:eastAsia="zh-CN"/>
        </w:rPr>
        <w:t>投标（响应）</w:t>
      </w:r>
      <w:r>
        <w:rPr>
          <w:rFonts w:hint="eastAsia"/>
          <w:bCs/>
          <w:szCs w:val="21"/>
        </w:rPr>
        <w:t>报价的风险。</w:t>
      </w:r>
    </w:p>
    <w:p>
      <w:pPr>
        <w:ind w:firstLine="420" w:firstLineChars="200"/>
        <w:rPr>
          <w:bCs/>
          <w:szCs w:val="21"/>
        </w:rPr>
      </w:pPr>
      <w:r>
        <w:rPr>
          <w:rFonts w:hint="eastAsia"/>
          <w:bCs/>
          <w:szCs w:val="21"/>
          <w:lang w:val="en-US" w:eastAsia="zh-CN"/>
        </w:rPr>
        <w:t>4</w:t>
      </w:r>
      <w:r>
        <w:rPr>
          <w:rFonts w:hint="eastAsia"/>
          <w:bCs/>
          <w:szCs w:val="21"/>
        </w:rPr>
        <w:t>、除政府采购</w:t>
      </w:r>
      <w:r>
        <w:rPr>
          <w:rFonts w:hint="eastAsia"/>
          <w:bCs/>
          <w:szCs w:val="21"/>
          <w:lang w:eastAsia="zh-CN"/>
        </w:rPr>
        <w:t>（</w:t>
      </w:r>
      <w:r>
        <w:rPr>
          <w:rFonts w:hint="eastAsia"/>
          <w:bCs/>
          <w:szCs w:val="21"/>
          <w:lang w:val="en-US" w:eastAsia="zh-CN"/>
        </w:rPr>
        <w:t>自行采购</w:t>
      </w:r>
      <w:r>
        <w:rPr>
          <w:rFonts w:hint="eastAsia"/>
          <w:bCs/>
          <w:szCs w:val="21"/>
          <w:lang w:eastAsia="zh-CN"/>
        </w:rPr>
        <w:t>）</w:t>
      </w:r>
      <w:r>
        <w:rPr>
          <w:rFonts w:hint="eastAsia"/>
          <w:bCs/>
          <w:szCs w:val="21"/>
        </w:rPr>
        <w:t>合同继续履行将损害国家利益和社会公共利益外，双方当事人不得擅自变更、中止或者终止合同。</w:t>
      </w:r>
    </w:p>
    <w:p>
      <w:pPr>
        <w:pStyle w:val="2"/>
        <w:spacing w:before="60" w:beforeLines="25" w:after="60" w:afterLines="25"/>
        <w:ind w:firstLine="392" w:firstLineChars="187"/>
        <w:rPr>
          <w:rFonts w:hint="eastAsia"/>
          <w:bCs/>
          <w:szCs w:val="21"/>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pStyle w:val="16"/>
        <w:rPr>
          <w:rFonts w:hint="eastAsia"/>
          <w:bCs/>
          <w:szCs w:val="21"/>
        </w:rPr>
      </w:pPr>
    </w:p>
    <w:p>
      <w:pPr>
        <w:widowControl/>
        <w:jc w:val="left"/>
        <w:rPr>
          <w:rFonts w:ascii="宋体" w:hAnsi="宋体" w:eastAsia="黑体" w:cs="Times New Roman"/>
          <w:bCs/>
          <w:kern w:val="44"/>
          <w:sz w:val="28"/>
          <w:szCs w:val="4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w:t>
      </w:r>
      <w:r>
        <w:rPr>
          <w:rFonts w:hint="eastAsia" w:ascii="宋体" w:hAnsi="宋体" w:eastAsia="宋体" w:cs="Times New Roman"/>
          <w:b/>
          <w:bCs/>
          <w:kern w:val="0"/>
          <w:sz w:val="28"/>
          <w:szCs w:val="28"/>
          <w:lang w:eastAsia="zh-CN"/>
        </w:rPr>
        <w:t>投标（响应）文件</w:t>
      </w:r>
      <w:r>
        <w:rPr>
          <w:rFonts w:hint="eastAsia" w:ascii="宋体" w:hAnsi="宋体" w:eastAsia="宋体" w:cs="Times New Roman"/>
          <w:b/>
          <w:bCs/>
          <w:kern w:val="0"/>
          <w:sz w:val="28"/>
          <w:szCs w:val="28"/>
        </w:rPr>
        <w:t>组成要求及格式</w:t>
      </w:r>
    </w:p>
    <w:p>
      <w:pPr>
        <w:outlineLvl w:val="2"/>
        <w:rPr>
          <w:rFonts w:ascii="黑体" w:eastAsia="黑体"/>
          <w:b/>
          <w:bCs/>
          <w:color w:val="FF0000"/>
          <w:sz w:val="28"/>
        </w:rPr>
      </w:pPr>
      <w:r>
        <w:rPr>
          <w:rFonts w:hint="eastAsia" w:ascii="黑体" w:eastAsia="黑体"/>
          <w:b/>
          <w:bCs/>
          <w:color w:val="FF0000"/>
          <w:sz w:val="28"/>
        </w:rPr>
        <w:t>特别提醒：</w:t>
      </w:r>
    </w:p>
    <w:p>
      <w:pPr>
        <w:ind w:firstLine="480" w:firstLineChars="200"/>
        <w:rPr>
          <w:rFonts w:hint="eastAsia" w:ascii="宋体" w:hAnsi="宋体" w:eastAsia="宋体" w:cs="宋体"/>
          <w:sz w:val="24"/>
        </w:rPr>
      </w:pPr>
      <w:r>
        <w:rPr>
          <w:rFonts w:hint="eastAsia" w:ascii="宋体" w:hAnsi="宋体" w:eastAsia="宋体" w:cs="宋体"/>
          <w:sz w:val="24"/>
          <w:lang w:eastAsia="zh-CN"/>
        </w:rPr>
        <w:t>投标（响应）文件</w:t>
      </w:r>
      <w:r>
        <w:rPr>
          <w:rFonts w:hint="eastAsia" w:ascii="宋体" w:hAnsi="宋体" w:eastAsia="宋体" w:cs="宋体"/>
          <w:sz w:val="24"/>
        </w:rPr>
        <w:t>正文将对外公开，</w:t>
      </w:r>
      <w:r>
        <w:rPr>
          <w:rFonts w:hint="eastAsia" w:ascii="宋体" w:hAnsi="宋体" w:eastAsia="宋体" w:cs="宋体"/>
          <w:sz w:val="24"/>
          <w:lang w:eastAsia="zh-CN"/>
        </w:rPr>
        <w:t>投标（响应）文件</w:t>
      </w:r>
      <w:r>
        <w:rPr>
          <w:rFonts w:hint="eastAsia" w:ascii="宋体" w:hAnsi="宋体" w:eastAsia="宋体" w:cs="宋体"/>
          <w:sz w:val="24"/>
        </w:rPr>
        <w:t>附件不公开。</w:t>
      </w:r>
      <w:r>
        <w:rPr>
          <w:rFonts w:hint="eastAsia" w:ascii="宋体" w:hAnsi="宋体" w:eastAsia="宋体" w:cs="宋体"/>
          <w:sz w:val="24"/>
          <w:lang w:eastAsia="zh-CN"/>
        </w:rPr>
        <w:t>供应商</w:t>
      </w:r>
      <w:r>
        <w:rPr>
          <w:rFonts w:hint="eastAsia" w:ascii="宋体" w:hAnsi="宋体" w:eastAsia="宋体" w:cs="宋体"/>
          <w:sz w:val="24"/>
        </w:rPr>
        <w:t>在编辑</w:t>
      </w:r>
      <w:r>
        <w:rPr>
          <w:rFonts w:hint="eastAsia" w:ascii="宋体" w:hAnsi="宋体" w:eastAsia="宋体" w:cs="宋体"/>
          <w:sz w:val="24"/>
          <w:lang w:eastAsia="zh-CN"/>
        </w:rPr>
        <w:t>投标（响应）文件</w:t>
      </w:r>
      <w:r>
        <w:rPr>
          <w:rFonts w:hint="eastAsia" w:ascii="宋体" w:hAnsi="宋体" w:eastAsia="宋体" w:cs="宋体"/>
          <w:sz w:val="24"/>
        </w:rPr>
        <w:t>时，在</w:t>
      </w:r>
      <w:r>
        <w:rPr>
          <w:rFonts w:hint="eastAsia" w:ascii="宋体" w:hAnsi="宋体" w:eastAsia="宋体" w:cs="宋体"/>
          <w:sz w:val="24"/>
          <w:lang w:eastAsia="zh-CN"/>
        </w:rPr>
        <w:t>投标（响应）文件</w:t>
      </w:r>
      <w:r>
        <w:rPr>
          <w:rFonts w:hint="eastAsia" w:ascii="宋体" w:hAnsi="宋体" w:eastAsia="宋体" w:cs="宋体"/>
          <w:sz w:val="24"/>
        </w:rPr>
        <w:t>目录中属于本节点内容的必须在本节点中填写，填写到其他节点或附件的将可能导致</w:t>
      </w:r>
      <w:r>
        <w:rPr>
          <w:rFonts w:hint="eastAsia" w:ascii="宋体" w:hAnsi="宋体" w:eastAsia="宋体" w:cs="宋体"/>
          <w:sz w:val="24"/>
          <w:lang w:eastAsia="zh-CN"/>
        </w:rPr>
        <w:t>投标（响应）</w:t>
      </w:r>
      <w:r>
        <w:rPr>
          <w:rFonts w:hint="eastAsia" w:ascii="宋体" w:hAnsi="宋体" w:eastAsia="宋体" w:cs="宋体"/>
          <w:sz w:val="24"/>
        </w:rPr>
        <w:t>无效，一切后果由供应商自行承担。</w:t>
      </w:r>
    </w:p>
    <w:p>
      <w:pPr>
        <w:rPr>
          <w:rFonts w:hint="eastAsia" w:ascii="宋体" w:hAnsi="宋体" w:eastAsia="宋体" w:cs="宋体"/>
          <w:b/>
          <w:bCs/>
          <w:color w:val="FF0000"/>
          <w:sz w:val="28"/>
        </w:rPr>
      </w:pPr>
      <w:r>
        <w:rPr>
          <w:rFonts w:hint="eastAsia" w:ascii="宋体" w:hAnsi="宋体" w:eastAsia="宋体" w:cs="宋体"/>
          <w:sz w:val="24"/>
        </w:rPr>
        <w:t xml:space="preserve">    </w:t>
      </w:r>
      <w:r>
        <w:rPr>
          <w:rFonts w:hint="eastAsia" w:ascii="宋体" w:hAnsi="宋体" w:eastAsia="宋体" w:cs="宋体"/>
          <w:sz w:val="24"/>
          <w:lang w:eastAsia="zh-CN"/>
        </w:rPr>
        <w:t>投标（响应）文件</w:t>
      </w:r>
      <w:r>
        <w:rPr>
          <w:rFonts w:hint="eastAsia" w:ascii="宋体" w:hAnsi="宋体" w:eastAsia="宋体" w:cs="宋体"/>
          <w:sz w:val="24"/>
        </w:rPr>
        <w:t>正文（信息公开部分）必须编制于“正文（公开部分）”部分，</w:t>
      </w:r>
      <w:r>
        <w:rPr>
          <w:rFonts w:hint="eastAsia" w:ascii="宋体" w:hAnsi="宋体" w:eastAsia="宋体" w:cs="宋体"/>
          <w:sz w:val="24"/>
          <w:lang w:eastAsia="zh-CN"/>
        </w:rPr>
        <w:t>投标（响应）文件</w:t>
      </w:r>
      <w:r>
        <w:rPr>
          <w:rFonts w:hint="eastAsia" w:ascii="宋体" w:hAnsi="宋体" w:eastAsia="宋体" w:cs="宋体"/>
          <w:sz w:val="24"/>
        </w:rPr>
        <w:t>附件（非信息公开部分）必须编制于“附件（不公开部分）”部分。</w:t>
      </w:r>
    </w:p>
    <w:p>
      <w:pPr>
        <w:ind w:firstLine="480" w:firstLineChars="200"/>
        <w:rPr>
          <w:rFonts w:hint="eastAsia" w:ascii="宋体" w:hAnsi="宋体" w:eastAsia="宋体" w:cs="Times New Roman"/>
          <w:b/>
          <w:color w:val="FF0000"/>
          <w:sz w:val="28"/>
          <w:szCs w:val="28"/>
        </w:rPr>
      </w:pPr>
      <w:bookmarkStart w:id="14" w:name="_Hlk72257167"/>
      <w:r>
        <w:rPr>
          <w:rFonts w:hint="eastAsia" w:ascii="宋体" w:hAnsi="宋体" w:eastAsia="宋体" w:cs="宋体"/>
          <w:sz w:val="24"/>
        </w:rPr>
        <w:t>政府集中采购机构公布</w:t>
      </w:r>
      <w:r>
        <w:rPr>
          <w:rFonts w:hint="eastAsia" w:ascii="宋体" w:hAnsi="宋体" w:eastAsia="宋体" w:cs="宋体"/>
          <w:sz w:val="24"/>
          <w:lang w:eastAsia="zh-CN"/>
        </w:rPr>
        <w:t>投标（响应）文件</w:t>
      </w:r>
      <w:r>
        <w:rPr>
          <w:rFonts w:hint="eastAsia" w:ascii="宋体" w:hAnsi="宋体" w:eastAsia="宋体" w:cs="宋体"/>
          <w:sz w:val="24"/>
        </w:rPr>
        <w:t>正文（信息公开部分）时为计算机截取信息自动公布，</w:t>
      </w:r>
      <w:r>
        <w:rPr>
          <w:rFonts w:hint="eastAsia" w:ascii="宋体" w:hAnsi="宋体" w:eastAsia="宋体" w:cs="宋体"/>
          <w:b/>
          <w:bCs/>
          <w:sz w:val="24"/>
        </w:rPr>
        <w:t>如</w:t>
      </w:r>
      <w:r>
        <w:rPr>
          <w:rFonts w:hint="eastAsia" w:ascii="宋体" w:hAnsi="宋体" w:eastAsia="宋体" w:cs="宋体"/>
          <w:b/>
          <w:bCs/>
          <w:sz w:val="24"/>
          <w:lang w:eastAsia="zh-CN"/>
        </w:rPr>
        <w:t>供应商</w:t>
      </w:r>
      <w:r>
        <w:rPr>
          <w:rFonts w:hint="eastAsia" w:ascii="宋体" w:hAnsi="宋体" w:eastAsia="宋体" w:cs="宋体"/>
          <w:b/>
          <w:bCs/>
          <w:sz w:val="24"/>
        </w:rPr>
        <w:t>误将涉及个人隐私的信息放入</w:t>
      </w:r>
      <w:r>
        <w:rPr>
          <w:rFonts w:hint="eastAsia" w:ascii="宋体" w:hAnsi="宋体" w:eastAsia="宋体" w:cs="宋体"/>
          <w:b/>
          <w:bCs/>
          <w:sz w:val="24"/>
          <w:lang w:eastAsia="zh-CN"/>
        </w:rPr>
        <w:t>投标（响应）文件</w:t>
      </w:r>
      <w:r>
        <w:rPr>
          <w:rFonts w:hint="eastAsia" w:ascii="宋体" w:hAnsi="宋体" w:eastAsia="宋体" w:cs="宋体"/>
          <w:b/>
          <w:bCs/>
          <w:sz w:val="24"/>
        </w:rPr>
        <w:t>正文，相关后果由</w:t>
      </w:r>
      <w:r>
        <w:rPr>
          <w:rFonts w:hint="eastAsia" w:ascii="宋体" w:hAnsi="宋体" w:eastAsia="宋体" w:cs="宋体"/>
          <w:b/>
          <w:bCs/>
          <w:sz w:val="24"/>
          <w:lang w:eastAsia="zh-CN"/>
        </w:rPr>
        <w:t>供应商</w:t>
      </w:r>
      <w:r>
        <w:rPr>
          <w:rFonts w:hint="eastAsia" w:ascii="宋体" w:hAnsi="宋体" w:eastAsia="宋体" w:cs="宋体"/>
          <w:b/>
          <w:bCs/>
          <w:sz w:val="24"/>
        </w:rPr>
        <w:t>自负；</w:t>
      </w:r>
      <w:r>
        <w:rPr>
          <w:rFonts w:hint="eastAsia" w:ascii="宋体" w:hAnsi="宋体" w:eastAsia="宋体" w:cs="宋体"/>
          <w:sz w:val="24"/>
          <w:highlight w:val="yellow"/>
        </w:rPr>
        <w:t>如</w:t>
      </w:r>
      <w:r>
        <w:rPr>
          <w:rFonts w:hint="eastAsia" w:ascii="宋体" w:hAnsi="宋体" w:eastAsia="宋体" w:cs="宋体"/>
          <w:sz w:val="24"/>
          <w:highlight w:val="yellow"/>
          <w:lang w:eastAsia="zh-CN"/>
        </w:rPr>
        <w:t>供应商</w:t>
      </w:r>
      <w:r>
        <w:rPr>
          <w:rFonts w:hint="eastAsia" w:ascii="宋体" w:hAnsi="宋体" w:eastAsia="宋体" w:cs="宋体"/>
          <w:sz w:val="24"/>
          <w:highlight w:val="yellow"/>
        </w:rPr>
        <w:t>将必须放于</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正文（信息公开部分）的内容放入</w:t>
      </w:r>
      <w:r>
        <w:rPr>
          <w:rFonts w:hint="eastAsia" w:ascii="宋体" w:hAnsi="宋体" w:eastAsia="宋体" w:cs="宋体"/>
          <w:sz w:val="24"/>
          <w:highlight w:val="yellow"/>
          <w:lang w:eastAsia="zh-CN"/>
        </w:rPr>
        <w:t>投标（响应）文件</w:t>
      </w:r>
      <w:r>
        <w:rPr>
          <w:rFonts w:hint="eastAsia" w:ascii="宋体" w:hAnsi="宋体" w:eastAsia="宋体" w:cs="宋体"/>
          <w:sz w:val="24"/>
          <w:highlight w:val="yellow"/>
        </w:rPr>
        <w:t>附件（非信息公开部分），将作</w:t>
      </w:r>
      <w:r>
        <w:rPr>
          <w:rFonts w:hint="eastAsia" w:ascii="宋体" w:hAnsi="宋体" w:eastAsia="宋体" w:cs="宋体"/>
          <w:sz w:val="24"/>
          <w:highlight w:val="yellow"/>
          <w:lang w:eastAsia="zh-CN"/>
        </w:rPr>
        <w:t>投标（响应）</w:t>
      </w:r>
      <w:r>
        <w:rPr>
          <w:rFonts w:hint="eastAsia" w:ascii="宋体" w:hAnsi="宋体" w:eastAsia="宋体" w:cs="宋体"/>
          <w:sz w:val="24"/>
          <w:highlight w:val="yellow"/>
        </w:rPr>
        <w:t>无效处理。</w:t>
      </w:r>
      <w:bookmarkEnd w:id="14"/>
    </w:p>
    <w:p>
      <w:pPr>
        <w:rPr>
          <w:rFonts w:ascii="宋体" w:hAnsi="宋体"/>
          <w:sz w:val="24"/>
        </w:rPr>
      </w:pPr>
      <w:bookmarkStart w:id="15" w:name="_Hlk72263559"/>
      <w:bookmarkStart w:id="16" w:name="_Hlk72257771"/>
      <w:r>
        <w:rPr>
          <w:rFonts w:hint="eastAsia" w:ascii="宋体" w:hAnsi="宋体"/>
          <w:sz w:val="24"/>
          <w:lang w:eastAsia="zh-CN"/>
        </w:rPr>
        <w:t>投标（响应）</w:t>
      </w:r>
      <w:r>
        <w:rPr>
          <w:rFonts w:hint="eastAsia" w:ascii="宋体" w:hAnsi="宋体"/>
          <w:sz w:val="24"/>
        </w:rPr>
        <w:t>文件组成：</w:t>
      </w:r>
    </w:p>
    <w:p>
      <w:pPr>
        <w:ind w:firstLine="1200" w:firstLineChars="500"/>
        <w:outlineLvl w:val="9"/>
        <w:rPr>
          <w:rFonts w:ascii="宋体" w:hAnsi="宋体"/>
          <w:sz w:val="24"/>
        </w:rPr>
      </w:pPr>
      <w:r>
        <w:rPr>
          <w:rFonts w:hint="eastAsia" w:ascii="宋体" w:hAnsi="宋体"/>
          <w:sz w:val="24"/>
        </w:rPr>
        <w:t>1.</w:t>
      </w:r>
      <w:r>
        <w:rPr>
          <w:rFonts w:hint="eastAsia" w:ascii="宋体" w:hAnsi="宋体"/>
          <w:sz w:val="24"/>
          <w:lang w:eastAsia="zh-CN"/>
        </w:rPr>
        <w:t>投标（响应）</w:t>
      </w:r>
      <w:r>
        <w:rPr>
          <w:rFonts w:hint="eastAsia" w:ascii="宋体" w:hAnsi="宋体"/>
          <w:sz w:val="24"/>
        </w:rPr>
        <w:t>文件正文</w:t>
      </w:r>
      <w:r>
        <w:rPr>
          <w:rFonts w:hint="eastAsia" w:ascii="宋体" w:hAnsi="宋体"/>
          <w:b/>
          <w:color w:val="FF0000"/>
          <w:sz w:val="24"/>
        </w:rPr>
        <w:t>（信息公开部分）</w:t>
      </w:r>
      <w:r>
        <w:rPr>
          <w:rFonts w:hint="eastAsia" w:ascii="宋体" w:hAnsi="宋体"/>
          <w:sz w:val="24"/>
        </w:rPr>
        <w:t>，主要包括以下内容：</w:t>
      </w:r>
    </w:p>
    <w:p>
      <w:pPr>
        <w:ind w:left="718" w:leftChars="342" w:firstLine="1417" w:firstLineChars="675"/>
        <w:rPr>
          <w:rFonts w:hint="eastAsia" w:eastAsia="宋体"/>
          <w:szCs w:val="21"/>
          <w:lang w:eastAsia="zh-CN"/>
        </w:rPr>
      </w:pPr>
      <w:r>
        <w:rPr>
          <w:rFonts w:hint="eastAsia"/>
          <w:szCs w:val="21"/>
        </w:rPr>
        <w:t>（1）</w:t>
      </w:r>
      <w:bookmarkStart w:id="17" w:name="_Hlk72070784"/>
      <w:r>
        <w:rPr>
          <w:rFonts w:hint="eastAsia"/>
          <w:szCs w:val="21"/>
          <w:lang w:eastAsia="zh-CN"/>
        </w:rPr>
        <w:t>投标（响应）</w:t>
      </w:r>
      <w:r>
        <w:rPr>
          <w:rFonts w:hint="eastAsia"/>
          <w:szCs w:val="21"/>
        </w:rPr>
        <w:t>函</w:t>
      </w:r>
      <w:bookmarkEnd w:id="17"/>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（2）</w:t>
      </w:r>
      <w:bookmarkStart w:id="18" w:name="_Hlk72062521"/>
      <w:r>
        <w:rPr>
          <w:rFonts w:hint="eastAsia"/>
          <w:szCs w:val="21"/>
          <w:lang w:val="en-US" w:eastAsia="zh-CN"/>
        </w:rPr>
        <w:t>自行采购</w:t>
      </w:r>
      <w:r>
        <w:rPr>
          <w:rFonts w:hint="eastAsia"/>
          <w:szCs w:val="21"/>
          <w:lang w:eastAsia="zh-CN"/>
        </w:rPr>
        <w:t>投标（响应）</w:t>
      </w:r>
      <w:r>
        <w:rPr>
          <w:rFonts w:hint="eastAsia"/>
          <w:szCs w:val="21"/>
        </w:rPr>
        <w:t>及履约承诺函</w:t>
      </w:r>
      <w:bookmarkEnd w:id="18"/>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w:t>
      </w:r>
      <w:r>
        <w:rPr>
          <w:rFonts w:hint="eastAsia"/>
          <w:szCs w:val="21"/>
          <w:lang w:eastAsia="zh-CN"/>
        </w:rPr>
        <w:t>投标（响应）供应商</w:t>
      </w:r>
      <w:r>
        <w:rPr>
          <w:rFonts w:hint="eastAsia"/>
          <w:szCs w:val="21"/>
        </w:rPr>
        <w:t>情况及资格证明文件</w:t>
      </w:r>
      <w:r>
        <w:rPr>
          <w:rFonts w:hint="eastAsia"/>
          <w:szCs w:val="21"/>
          <w:lang w:eastAsia="zh-CN"/>
        </w:rPr>
        <w:t>；</w:t>
      </w:r>
    </w:p>
    <w:p>
      <w:pPr>
        <w:ind w:left="718" w:leftChars="342" w:firstLine="1417" w:firstLineChars="675"/>
        <w:rPr>
          <w:rFonts w:hint="eastAsia"/>
          <w:szCs w:val="21"/>
          <w:lang w:eastAsia="zh-CN"/>
        </w:rPr>
      </w:pPr>
      <w:bookmarkStart w:id="19" w:name="_Hlk72257201"/>
      <w:r>
        <w:rPr>
          <w:rFonts w:hint="eastAsia"/>
          <w:szCs w:val="21"/>
        </w:rPr>
        <w:t>（</w:t>
      </w:r>
      <w:r>
        <w:rPr>
          <w:szCs w:val="21"/>
        </w:rPr>
        <w:t>4</w:t>
      </w:r>
      <w:r>
        <w:rPr>
          <w:rFonts w:hint="eastAsia"/>
          <w:szCs w:val="21"/>
        </w:rPr>
        <w:t>）</w:t>
      </w:r>
      <w:bookmarkEnd w:id="19"/>
      <w:r>
        <w:rPr>
          <w:rFonts w:hint="eastAsia"/>
          <w:szCs w:val="21"/>
        </w:rPr>
        <w:t>供应商认证情况</w:t>
      </w:r>
      <w:r>
        <w:rPr>
          <w:rFonts w:hint="eastAsia"/>
          <w:szCs w:val="21"/>
          <w:lang w:eastAsia="zh-CN"/>
        </w:rPr>
        <w:t>；</w:t>
      </w:r>
    </w:p>
    <w:p>
      <w:pPr>
        <w:ind w:left="718" w:leftChars="342" w:firstLine="1417" w:firstLineChars="675"/>
        <w:rPr>
          <w:rFonts w:hint="eastAsia" w:eastAsiaTheme="minorEastAsia"/>
          <w:szCs w:val="21"/>
          <w:lang w:eastAsia="zh-CN"/>
        </w:rPr>
      </w:pPr>
      <w:r>
        <w:rPr>
          <w:rFonts w:hint="eastAsia"/>
          <w:szCs w:val="21"/>
        </w:rPr>
        <w:t>（</w:t>
      </w:r>
      <w:r>
        <w:rPr>
          <w:rFonts w:hint="eastAsia"/>
          <w:szCs w:val="21"/>
          <w:lang w:val="en-US" w:eastAsia="zh-CN"/>
        </w:rPr>
        <w:t>5</w:t>
      </w:r>
      <w:r>
        <w:rPr>
          <w:rFonts w:hint="eastAsia"/>
          <w:szCs w:val="21"/>
        </w:rPr>
        <w:t>）</w:t>
      </w:r>
      <w:r>
        <w:rPr>
          <w:rFonts w:hint="eastAsia"/>
          <w:szCs w:val="21"/>
          <w:lang w:eastAsia="zh-CN"/>
        </w:rPr>
        <w:t>供应商同类项目业绩情况；</w:t>
      </w:r>
    </w:p>
    <w:p>
      <w:pPr>
        <w:ind w:left="718" w:leftChars="342" w:firstLine="1627" w:firstLineChars="775"/>
        <w:rPr>
          <w:szCs w:val="21"/>
        </w:rPr>
      </w:pPr>
    </w:p>
    <w:p>
      <w:pPr>
        <w:ind w:firstLine="1200" w:firstLineChars="500"/>
        <w:outlineLvl w:val="9"/>
        <w:rPr>
          <w:rFonts w:ascii="宋体" w:hAnsi="宋体"/>
          <w:sz w:val="24"/>
        </w:rPr>
      </w:pPr>
      <w:r>
        <w:rPr>
          <w:rFonts w:hint="eastAsia" w:ascii="宋体" w:hAnsi="宋体"/>
          <w:sz w:val="24"/>
        </w:rPr>
        <w:t>2.</w:t>
      </w:r>
      <w:r>
        <w:rPr>
          <w:rFonts w:hint="eastAsia" w:ascii="宋体" w:hAnsi="宋体"/>
          <w:sz w:val="24"/>
          <w:lang w:eastAsia="zh-CN"/>
        </w:rPr>
        <w:t>投标（响应）</w:t>
      </w:r>
      <w:r>
        <w:rPr>
          <w:rFonts w:hint="eastAsia" w:ascii="宋体" w:hAnsi="宋体"/>
          <w:sz w:val="24"/>
        </w:rPr>
        <w:t>文件附件</w:t>
      </w:r>
      <w:r>
        <w:rPr>
          <w:rFonts w:hint="eastAsia" w:ascii="宋体" w:hAnsi="宋体"/>
          <w:b/>
          <w:color w:val="FF0000"/>
          <w:sz w:val="24"/>
        </w:rPr>
        <w:t>（信息不公开部分）</w:t>
      </w:r>
      <w:r>
        <w:rPr>
          <w:rFonts w:hint="eastAsia" w:ascii="宋体" w:hAnsi="宋体"/>
          <w:sz w:val="24"/>
        </w:rPr>
        <w:t>：主要包括以下内容：</w:t>
      </w:r>
    </w:p>
    <w:p>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pPr>
        <w:ind w:left="718" w:leftChars="342" w:firstLine="1417" w:firstLineChars="675"/>
        <w:rPr>
          <w:rFonts w:hint="eastAsia"/>
          <w:szCs w:val="21"/>
          <w:lang w:eastAsia="zh-CN"/>
        </w:rPr>
      </w:pPr>
      <w:r>
        <w:rPr>
          <w:rFonts w:hint="eastAsia"/>
          <w:szCs w:val="21"/>
        </w:rPr>
        <w:t>（3）</w:t>
      </w:r>
      <w:r>
        <w:rPr>
          <w:rFonts w:hint="eastAsia"/>
          <w:szCs w:val="21"/>
          <w:lang w:eastAsia="zh-CN"/>
        </w:rPr>
        <w:t>投标（响应）</w:t>
      </w:r>
      <w:r>
        <w:rPr>
          <w:rFonts w:hint="eastAsia"/>
          <w:szCs w:val="21"/>
        </w:rPr>
        <w:t>文件签署授权委托书</w:t>
      </w:r>
      <w:r>
        <w:rPr>
          <w:rFonts w:hint="eastAsia"/>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ascii="宋体" w:hAnsi="宋体"/>
          <w:szCs w:val="21"/>
        </w:rPr>
        <w:t>实施方案</w:t>
      </w:r>
      <w:r>
        <w:rPr>
          <w:rFonts w:hint="eastAsia"/>
          <w:szCs w:val="21"/>
          <w:lang w:eastAsia="zh-CN"/>
        </w:rPr>
        <w:t>；</w:t>
      </w:r>
    </w:p>
    <w:p>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w:t>
      </w:r>
      <w:r>
        <w:rPr>
          <w:rFonts w:hint="eastAsia" w:ascii="宋体" w:hAnsi="宋体"/>
          <w:szCs w:val="21"/>
        </w:rPr>
        <w:t>项目重点难点分析、应对措施及相关的合理化建议</w:t>
      </w:r>
      <w:r>
        <w:rPr>
          <w:rFonts w:hint="eastAsia" w:ascii="宋体" w:hAnsi="宋体"/>
          <w:szCs w:val="21"/>
          <w:lang w:eastAsia="zh-CN"/>
        </w:rPr>
        <w:t>；</w:t>
      </w:r>
    </w:p>
    <w:p>
      <w:pPr>
        <w:ind w:left="718" w:leftChars="342" w:firstLine="1417" w:firstLineChars="675"/>
        <w:rPr>
          <w:rFonts w:hint="eastAsia" w:eastAsiaTheme="minor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szCs w:val="21"/>
        </w:rPr>
        <w:t>质量（完成时间、安全、环保）保障措施及方案</w:t>
      </w:r>
      <w:r>
        <w:rPr>
          <w:rFonts w:hint="eastAsia" w:ascii="宋体" w:hAnsi="宋体"/>
          <w:szCs w:val="21"/>
          <w:lang w:eastAsia="zh-CN"/>
        </w:rPr>
        <w:t>；</w:t>
      </w:r>
    </w:p>
    <w:p>
      <w:pPr>
        <w:ind w:left="718" w:leftChars="342" w:firstLine="1417" w:firstLineChars="675"/>
        <w:rPr>
          <w:rFonts w:hint="eastAsia" w:eastAsiaTheme="minor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）项目完成（服务期满）后的服务承诺；</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）违约承诺；</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ascii="宋体" w:hAnsi="宋体"/>
          <w:szCs w:val="21"/>
        </w:rPr>
        <w:t>拟安排的项目负责人情况（仅限一人）</w:t>
      </w:r>
      <w:r>
        <w:rPr>
          <w:rFonts w:hint="eastAsia" w:ascii="宋体" w:hAnsi="宋体"/>
          <w:szCs w:val="21"/>
          <w:lang w:eastAsia="zh-CN"/>
        </w:rPr>
        <w:t>；</w:t>
      </w:r>
    </w:p>
    <w:p>
      <w:pPr>
        <w:ind w:left="718" w:leftChars="342" w:firstLine="1417" w:firstLineChars="675"/>
        <w:rPr>
          <w:rFonts w:hint="eastAsia" w:eastAsiaTheme="minorEastAsia"/>
          <w:szCs w:val="21"/>
          <w:lang w:eastAsia="zh-CN"/>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ascii="宋体" w:hAnsi="宋体" w:cs="宋体"/>
          <w:szCs w:val="21"/>
        </w:rPr>
        <w:t>拟安排的项目综合管理人员（项目负责人除外）</w:t>
      </w:r>
      <w:r>
        <w:rPr>
          <w:rFonts w:hint="eastAsia" w:ascii="宋体" w:hAnsi="宋体" w:cs="宋体"/>
          <w:szCs w:val="21"/>
          <w:lang w:eastAsia="zh-CN"/>
        </w:rPr>
        <w:t>；</w:t>
      </w:r>
    </w:p>
    <w:p>
      <w:pPr>
        <w:ind w:left="718" w:leftChars="342" w:firstLine="1417" w:firstLineChars="675"/>
        <w:rPr>
          <w:rFonts w:hint="eastAsia" w:eastAsiaTheme="minorEastAsia"/>
          <w:szCs w:val="21"/>
          <w:lang w:eastAsia="zh-CN"/>
        </w:rPr>
      </w:pPr>
      <w:r>
        <w:rPr>
          <w:rFonts w:hint="eastAsia"/>
          <w:szCs w:val="21"/>
          <w:lang w:eastAsia="zh-CN"/>
        </w:rPr>
        <w:t>（</w:t>
      </w:r>
      <w:r>
        <w:rPr>
          <w:rFonts w:hint="eastAsia"/>
          <w:szCs w:val="21"/>
          <w:lang w:val="en-US" w:eastAsia="zh-CN"/>
        </w:rPr>
        <w:t>12</w:t>
      </w:r>
      <w:r>
        <w:rPr>
          <w:rFonts w:hint="eastAsia"/>
          <w:szCs w:val="21"/>
          <w:lang w:eastAsia="zh-CN"/>
        </w:rPr>
        <w:t>）投标（响应）供应商</w:t>
      </w:r>
      <w:r>
        <w:rPr>
          <w:rFonts w:hint="eastAsia"/>
          <w:szCs w:val="21"/>
        </w:rPr>
        <w:t>认为需要加以说明的其他内容</w:t>
      </w:r>
      <w:r>
        <w:rPr>
          <w:rFonts w:hint="eastAsia"/>
          <w:szCs w:val="21"/>
          <w:lang w:eastAsia="zh-CN"/>
        </w:rPr>
        <w:t>；</w:t>
      </w:r>
    </w:p>
    <w:p>
      <w:pPr>
        <w:ind w:left="718" w:leftChars="342" w:firstLine="1417" w:firstLineChars="675"/>
        <w:rPr>
          <w:rFonts w:hint="eastAsia" w:eastAsia="宋体"/>
          <w:szCs w:val="21"/>
          <w:lang w:eastAsia="zh-CN"/>
        </w:rPr>
      </w:pPr>
    </w:p>
    <w:p>
      <w:pPr>
        <w:rPr>
          <w:rFonts w:ascii="仿宋_GB2312" w:eastAsia="仿宋_GB2312"/>
          <w:sz w:val="24"/>
        </w:rPr>
      </w:pPr>
    </w:p>
    <w:p>
      <w:pPr>
        <w:ind w:firstLine="426" w:firstLineChars="202"/>
        <w:rPr>
          <w:rFonts w:ascii="宋体" w:hAnsi="宋体"/>
          <w:b/>
          <w:szCs w:val="21"/>
        </w:rPr>
      </w:pPr>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w:t>
      </w:r>
      <w:r>
        <w:rPr>
          <w:rFonts w:hint="eastAsia" w:ascii="宋体" w:hAnsi="宋体"/>
          <w:b/>
          <w:szCs w:val="21"/>
          <w:lang w:eastAsia="zh-CN"/>
        </w:rPr>
        <w:t>投标（响应）</w:t>
      </w:r>
      <w:r>
        <w:rPr>
          <w:rFonts w:hint="eastAsia" w:ascii="宋体" w:hAnsi="宋体"/>
          <w:b/>
          <w:szCs w:val="21"/>
        </w:rPr>
        <w:t>项目，</w:t>
      </w:r>
      <w:r>
        <w:rPr>
          <w:rFonts w:hint="eastAsia" w:ascii="宋体" w:hAnsi="宋体"/>
          <w:b/>
          <w:szCs w:val="21"/>
          <w:lang w:eastAsia="zh-CN"/>
        </w:rPr>
        <w:t>投标（响应）</w:t>
      </w:r>
      <w:r>
        <w:rPr>
          <w:rFonts w:hint="eastAsia" w:ascii="宋体" w:hAnsi="宋体"/>
          <w:b/>
          <w:szCs w:val="21"/>
        </w:rPr>
        <w:t>文件不需法人或授权委托人另行签字，无需加盖单位公章，</w:t>
      </w:r>
      <w:r>
        <w:rPr>
          <w:rFonts w:hint="eastAsia" w:ascii="宋体" w:hAnsi="宋体"/>
          <w:b/>
          <w:szCs w:val="21"/>
          <w:lang w:eastAsia="zh-CN"/>
        </w:rPr>
        <w:t>征集文件</w:t>
      </w:r>
      <w:r>
        <w:rPr>
          <w:rFonts w:hint="eastAsia" w:ascii="宋体" w:hAnsi="宋体"/>
          <w:b/>
          <w:szCs w:val="21"/>
        </w:rPr>
        <w:t>另有规定的除外。</w:t>
      </w:r>
    </w:p>
    <w:p>
      <w:pPr>
        <w:snapToGrid w:val="0"/>
        <w:spacing w:afterLines="25"/>
        <w:ind w:firstLine="422" w:firstLineChars="200"/>
        <w:rPr>
          <w:rFonts w:ascii="宋体" w:hAnsi="宋体" w:eastAsia="黑体" w:cs="Times New Roman"/>
          <w:bCs/>
          <w:kern w:val="44"/>
          <w:sz w:val="32"/>
          <w:szCs w:val="32"/>
        </w:rPr>
      </w:pPr>
      <w:r>
        <w:rPr>
          <w:rFonts w:hint="eastAsia" w:ascii="宋体" w:hAnsi="宋体"/>
          <w:b/>
          <w:szCs w:val="21"/>
        </w:rPr>
        <w:t>2.关于填写“开标一览表”的说明：“开标一览表”中除“投标总价”外，其他信息不作评审依据</w:t>
      </w:r>
      <w:r>
        <w:rPr>
          <w:rFonts w:hint="eastAsia" w:ascii="宋体" w:hAnsi="宋体"/>
          <w:b/>
          <w:sz w:val="24"/>
          <w:szCs w:val="28"/>
        </w:rPr>
        <w:t>。</w:t>
      </w:r>
      <w:bookmarkEnd w:id="15"/>
      <w:bookmarkEnd w:id="16"/>
      <w:r>
        <w:rPr>
          <w:rFonts w:ascii="宋体" w:hAnsi="宋体" w:eastAsia="黑体" w:cs="Times New Roman"/>
          <w:bCs/>
          <w:kern w:val="44"/>
          <w:sz w:val="32"/>
          <w:szCs w:val="32"/>
        </w:rPr>
        <w:br w:type="page"/>
      </w:r>
    </w:p>
    <w:p>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w:t>
      </w:r>
      <w:r>
        <w:rPr>
          <w:rFonts w:hint="eastAsia" w:ascii="宋体" w:hAnsi="宋体" w:eastAsia="宋体" w:cs="宋体"/>
          <w:b/>
          <w:color w:val="FF0000"/>
          <w:kern w:val="0"/>
          <w:sz w:val="32"/>
          <w:szCs w:val="32"/>
          <w:lang w:val="en-US" w:eastAsia="zh-CN"/>
        </w:rPr>
        <w:t>投标（响应）</w:t>
      </w:r>
      <w:r>
        <w:rPr>
          <w:rFonts w:hint="eastAsia" w:ascii="宋体" w:hAnsi="宋体" w:eastAsia="宋体" w:cs="宋体"/>
          <w:b/>
          <w:color w:val="FF0000"/>
          <w:kern w:val="0"/>
          <w:sz w:val="32"/>
          <w:szCs w:val="32"/>
        </w:rPr>
        <w:t>文件正文（信息公开部分）</w:t>
      </w:r>
    </w:p>
    <w:p>
      <w:pPr>
        <w:keepNext/>
        <w:keepLines/>
        <w:adjustRightInd w:val="0"/>
        <w:snapToGrid w:val="0"/>
        <w:spacing w:line="360" w:lineRule="auto"/>
        <w:jc w:val="center"/>
        <w:textAlignment w:val="baseline"/>
        <w:outlineLvl w:val="3"/>
        <w:rPr>
          <w:rFonts w:ascii="宋体" w:hAnsi="宋体" w:eastAsia="宋体" w:cs="Times New Roman"/>
          <w:b/>
          <w:bCs/>
          <w:kern w:val="0"/>
          <w:sz w:val="24"/>
          <w:szCs w:val="20"/>
        </w:rPr>
      </w:pPr>
      <w:r>
        <w:rPr>
          <w:rFonts w:ascii="宋体" w:hAnsi="宋体" w:eastAsia="宋体" w:cs="Times New Roman"/>
          <w:b/>
          <w:bCs/>
          <w:kern w:val="0"/>
          <w:sz w:val="24"/>
          <w:szCs w:val="20"/>
        </w:rPr>
        <w:t>1.</w:t>
      </w:r>
      <w:r>
        <w:rPr>
          <w:rFonts w:hint="eastAsia" w:ascii="宋体" w:hAnsi="宋体" w:eastAsia="宋体" w:cs="Times New Roman"/>
          <w:b/>
          <w:bCs/>
          <w:kern w:val="0"/>
          <w:sz w:val="24"/>
          <w:szCs w:val="20"/>
          <w:lang w:eastAsia="zh-CN"/>
        </w:rPr>
        <w:t>投标（响应）函</w:t>
      </w:r>
    </w:p>
    <w:p>
      <w:pPr>
        <w:snapToGrid w:val="0"/>
        <w:spacing w:line="360" w:lineRule="auto"/>
        <w:rPr>
          <w:rFonts w:ascii="Arial" w:hAnsi="Arial" w:eastAsia="宋体" w:cs="Times New Roman"/>
          <w:szCs w:val="24"/>
        </w:rPr>
      </w:pPr>
    </w:p>
    <w:p>
      <w:pPr>
        <w:spacing w:line="360" w:lineRule="auto"/>
        <w:rPr>
          <w:rFonts w:ascii="宋体" w:hAnsi="宋体"/>
          <w:sz w:val="21"/>
          <w:szCs w:val="21"/>
        </w:rPr>
      </w:pPr>
      <w:r>
        <w:rPr>
          <w:rFonts w:hint="eastAsia" w:ascii="宋体" w:hAnsi="宋体"/>
          <w:sz w:val="21"/>
          <w:szCs w:val="21"/>
        </w:rPr>
        <w:t>致：</w:t>
      </w:r>
      <w:r>
        <w:rPr>
          <w:rFonts w:hint="eastAsia" w:ascii="宋体" w:hAnsi="宋体"/>
          <w:color w:val="auto"/>
          <w:sz w:val="21"/>
          <w:szCs w:val="21"/>
          <w:u w:val="single"/>
        </w:rPr>
        <w:t xml:space="preserve">  深圳公共资源交易中心  </w:t>
      </w:r>
    </w:p>
    <w:p>
      <w:pPr>
        <w:ind w:firstLine="420" w:firstLineChars="200"/>
        <w:rPr>
          <w:rFonts w:ascii="宋体" w:hAnsi="宋体"/>
          <w:sz w:val="21"/>
          <w:szCs w:val="21"/>
        </w:rPr>
      </w:pPr>
      <w:bookmarkStart w:id="20" w:name="_Hlk73818812"/>
      <w:r>
        <w:rPr>
          <w:rFonts w:hint="eastAsia"/>
          <w:sz w:val="21"/>
          <w:szCs w:val="21"/>
        </w:rPr>
        <w:t>1、根据已收到贵单位的项目编号为</w:t>
      </w:r>
      <w:r>
        <w:rPr>
          <w:rFonts w:hint="eastAsia"/>
          <w:sz w:val="21"/>
          <w:szCs w:val="21"/>
          <w:u w:val="thick"/>
        </w:rPr>
        <w:t xml:space="preserve">  xxx（项目编号）xxx</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rPr>
        <w:t>的</w:t>
      </w:r>
      <w:r>
        <w:rPr>
          <w:rFonts w:hint="eastAsia"/>
          <w:sz w:val="21"/>
          <w:szCs w:val="21"/>
          <w:u w:val="thick"/>
        </w:rPr>
        <w:t xml:space="preserve">  xxx（项目名称）xxx  </w:t>
      </w:r>
      <w:r>
        <w:rPr>
          <w:rFonts w:hint="eastAsia"/>
          <w:sz w:val="21"/>
          <w:szCs w:val="21"/>
        </w:rPr>
        <w:t>项目的</w:t>
      </w:r>
      <w:r>
        <w:rPr>
          <w:rFonts w:hint="eastAsia"/>
          <w:sz w:val="21"/>
          <w:szCs w:val="21"/>
          <w:lang w:eastAsia="zh-CN"/>
        </w:rPr>
        <w:t>征集文件</w:t>
      </w:r>
      <w:r>
        <w:rPr>
          <w:rFonts w:hint="eastAsia"/>
          <w:sz w:val="21"/>
          <w:szCs w:val="21"/>
        </w:rPr>
        <w:t>，</w:t>
      </w:r>
      <w:r>
        <w:rPr>
          <w:rFonts w:hint="eastAsia"/>
          <w:sz w:val="21"/>
          <w:szCs w:val="21"/>
          <w:lang w:val="en-US" w:eastAsia="zh-CN"/>
        </w:rPr>
        <w:t>参照</w:t>
      </w:r>
      <w:r>
        <w:rPr>
          <w:rFonts w:hint="eastAsia"/>
          <w:sz w:val="21"/>
          <w:szCs w:val="21"/>
        </w:rPr>
        <w:t>《深圳经济特区政府采购条例》和《深圳网上政府采购管理暂行办法》等有关规定，我单位经研究上述</w:t>
      </w:r>
      <w:r>
        <w:rPr>
          <w:rFonts w:hint="eastAsia"/>
          <w:sz w:val="21"/>
          <w:szCs w:val="21"/>
          <w:lang w:eastAsia="zh-CN"/>
        </w:rPr>
        <w:t>征集文件</w:t>
      </w:r>
      <w:r>
        <w:rPr>
          <w:rFonts w:hint="eastAsia"/>
          <w:sz w:val="21"/>
          <w:szCs w:val="21"/>
        </w:rPr>
        <w:t>的专用条款及通用条款后，</w:t>
      </w:r>
      <w:bookmarkStart w:id="21" w:name="_Hlk72263588"/>
      <w:r>
        <w:rPr>
          <w:rFonts w:hint="eastAsia"/>
          <w:sz w:val="21"/>
          <w:szCs w:val="21"/>
        </w:rPr>
        <w:t>愿意按照</w:t>
      </w:r>
      <w:r>
        <w:rPr>
          <w:rFonts w:hint="eastAsia"/>
          <w:sz w:val="21"/>
          <w:szCs w:val="21"/>
          <w:lang w:eastAsia="zh-CN"/>
        </w:rPr>
        <w:t>征集文件</w:t>
      </w:r>
      <w:r>
        <w:rPr>
          <w:rFonts w:hint="eastAsia"/>
          <w:sz w:val="21"/>
          <w:szCs w:val="21"/>
        </w:rPr>
        <w:t>要求承包上述项目并修补其任何缺陷。</w:t>
      </w:r>
      <w:bookmarkEnd w:id="21"/>
    </w:p>
    <w:p>
      <w:pPr>
        <w:ind w:firstLine="420" w:firstLineChars="200"/>
        <w:rPr>
          <w:rFonts w:ascii="宋体" w:hAnsi="宋体"/>
          <w:sz w:val="21"/>
          <w:szCs w:val="21"/>
        </w:rPr>
      </w:pPr>
      <w:r>
        <w:rPr>
          <w:rFonts w:ascii="宋体" w:hAnsi="宋体"/>
          <w:sz w:val="21"/>
          <w:szCs w:val="21"/>
        </w:rPr>
        <w:t>2</w:t>
      </w:r>
      <w:r>
        <w:rPr>
          <w:rFonts w:hint="eastAsia" w:ascii="宋体" w:hAnsi="宋体"/>
          <w:sz w:val="21"/>
          <w:szCs w:val="21"/>
        </w:rPr>
        <w:t>、</w:t>
      </w:r>
      <w:bookmarkStart w:id="22" w:name="_Hlk73819847"/>
      <w:r>
        <w:rPr>
          <w:rFonts w:hint="eastAsia" w:ascii="宋体" w:hAnsi="宋体"/>
          <w:sz w:val="21"/>
          <w:szCs w:val="21"/>
          <w:lang w:eastAsia="zh-CN"/>
        </w:rPr>
        <w:t>投标（响应）</w:t>
      </w:r>
      <w:r>
        <w:rPr>
          <w:rFonts w:hint="eastAsia" w:ascii="宋体" w:hAnsi="宋体"/>
          <w:sz w:val="21"/>
          <w:szCs w:val="21"/>
        </w:rPr>
        <w:t>价格见</w:t>
      </w:r>
      <w:r>
        <w:rPr>
          <w:rFonts w:hint="eastAsia"/>
          <w:sz w:val="21"/>
          <w:szCs w:val="21"/>
          <w:lang w:eastAsia="zh-CN"/>
        </w:rPr>
        <w:t>投标（响应）</w:t>
      </w:r>
      <w:r>
        <w:rPr>
          <w:rFonts w:hint="eastAsia"/>
          <w:sz w:val="21"/>
          <w:szCs w:val="21"/>
        </w:rPr>
        <w:t>书编制软件中《开标一览表》中填写的</w:t>
      </w:r>
      <w:r>
        <w:rPr>
          <w:rFonts w:hint="eastAsia"/>
          <w:sz w:val="21"/>
          <w:szCs w:val="21"/>
          <w:lang w:eastAsia="zh-CN"/>
        </w:rPr>
        <w:t>投标（响应）</w:t>
      </w:r>
      <w:r>
        <w:rPr>
          <w:rFonts w:hint="eastAsia"/>
          <w:sz w:val="21"/>
          <w:szCs w:val="21"/>
        </w:rPr>
        <w:t>总价。</w:t>
      </w:r>
      <w:bookmarkEnd w:id="22"/>
    </w:p>
    <w:p>
      <w:pPr>
        <w:ind w:firstLine="420" w:firstLineChars="200"/>
        <w:rPr>
          <w:rFonts w:ascii="宋体" w:hAnsi="宋体"/>
          <w:sz w:val="21"/>
          <w:szCs w:val="21"/>
        </w:rPr>
      </w:pPr>
      <w:r>
        <w:rPr>
          <w:rFonts w:hint="eastAsia" w:ascii="宋体" w:hAnsi="宋体"/>
          <w:sz w:val="21"/>
          <w:szCs w:val="21"/>
        </w:rPr>
        <w:t>3、如果我单位</w:t>
      </w:r>
      <w:r>
        <w:rPr>
          <w:rFonts w:hint="eastAsia" w:ascii="宋体" w:hAnsi="宋体"/>
          <w:sz w:val="21"/>
          <w:szCs w:val="21"/>
          <w:lang w:eastAsia="zh-CN"/>
        </w:rPr>
        <w:t>中标（成交）</w:t>
      </w:r>
      <w:r>
        <w:rPr>
          <w:rFonts w:hint="eastAsia" w:ascii="宋体" w:hAnsi="宋体"/>
          <w:sz w:val="21"/>
          <w:szCs w:val="21"/>
        </w:rPr>
        <w:t>，我单位将按照</w:t>
      </w:r>
      <w:r>
        <w:rPr>
          <w:rFonts w:hint="eastAsia" w:ascii="宋体" w:hAnsi="宋体"/>
          <w:sz w:val="21"/>
          <w:szCs w:val="21"/>
          <w:lang w:eastAsia="zh-CN"/>
        </w:rPr>
        <w:t>征集文件</w:t>
      </w:r>
      <w:r>
        <w:rPr>
          <w:rFonts w:hint="eastAsia" w:ascii="宋体" w:hAnsi="宋体"/>
          <w:sz w:val="21"/>
          <w:szCs w:val="21"/>
        </w:rPr>
        <w:t>的要求足额提交履约担保。</w:t>
      </w:r>
    </w:p>
    <w:p>
      <w:pPr>
        <w:ind w:firstLine="420" w:firstLineChars="200"/>
        <w:rPr>
          <w:rFonts w:ascii="宋体" w:hAnsi="宋体"/>
          <w:sz w:val="21"/>
          <w:szCs w:val="21"/>
        </w:rPr>
      </w:pPr>
      <w:r>
        <w:rPr>
          <w:rFonts w:hint="eastAsia" w:ascii="宋体" w:hAnsi="宋体"/>
          <w:sz w:val="21"/>
          <w:szCs w:val="21"/>
        </w:rPr>
        <w:t>4、我单位同意所递交的</w:t>
      </w:r>
      <w:r>
        <w:rPr>
          <w:rFonts w:hint="eastAsia" w:ascii="宋体" w:hAnsi="宋体"/>
          <w:sz w:val="21"/>
          <w:szCs w:val="21"/>
          <w:lang w:eastAsia="zh-CN"/>
        </w:rPr>
        <w:t>投标（响应）文件</w:t>
      </w:r>
      <w:r>
        <w:rPr>
          <w:rFonts w:hint="eastAsia" w:ascii="宋体" w:hAnsi="宋体"/>
          <w:sz w:val="21"/>
          <w:szCs w:val="21"/>
        </w:rPr>
        <w:t>在“对通用条款的补充内容”中明确的</w:t>
      </w:r>
      <w:r>
        <w:rPr>
          <w:rFonts w:hint="eastAsia" w:ascii="宋体" w:hAnsi="宋体"/>
          <w:sz w:val="21"/>
          <w:szCs w:val="21"/>
          <w:lang w:eastAsia="zh-CN"/>
        </w:rPr>
        <w:t>投标（响应）</w:t>
      </w:r>
      <w:r>
        <w:rPr>
          <w:rFonts w:hint="eastAsia" w:ascii="宋体" w:hAnsi="宋体"/>
          <w:sz w:val="21"/>
          <w:szCs w:val="21"/>
        </w:rPr>
        <w:t>有效期内有效，在此期间内我单位的</w:t>
      </w:r>
      <w:r>
        <w:rPr>
          <w:rFonts w:hint="eastAsia" w:ascii="宋体" w:hAnsi="宋体"/>
          <w:sz w:val="21"/>
          <w:szCs w:val="21"/>
          <w:lang w:eastAsia="zh-CN"/>
        </w:rPr>
        <w:t>投标（响应）</w:t>
      </w:r>
      <w:r>
        <w:rPr>
          <w:rFonts w:hint="eastAsia" w:ascii="宋体" w:hAnsi="宋体"/>
          <w:sz w:val="21"/>
          <w:szCs w:val="21"/>
        </w:rPr>
        <w:t>有可能</w:t>
      </w:r>
      <w:r>
        <w:rPr>
          <w:rFonts w:hint="eastAsia" w:ascii="宋体" w:hAnsi="宋体"/>
          <w:sz w:val="21"/>
          <w:szCs w:val="21"/>
          <w:lang w:eastAsia="zh-CN"/>
        </w:rPr>
        <w:t>中标（成交）</w:t>
      </w:r>
      <w:r>
        <w:rPr>
          <w:rFonts w:hint="eastAsia" w:ascii="宋体" w:hAnsi="宋体"/>
          <w:sz w:val="21"/>
          <w:szCs w:val="21"/>
        </w:rPr>
        <w:t>，我方将受此约束。</w:t>
      </w:r>
    </w:p>
    <w:p>
      <w:pPr>
        <w:ind w:firstLine="420" w:firstLineChars="200"/>
        <w:rPr>
          <w:rFonts w:ascii="宋体" w:hAnsi="宋体"/>
          <w:sz w:val="21"/>
          <w:szCs w:val="21"/>
        </w:rPr>
      </w:pPr>
      <w:r>
        <w:rPr>
          <w:rFonts w:hint="eastAsia" w:ascii="宋体" w:hAnsi="宋体"/>
          <w:sz w:val="21"/>
          <w:szCs w:val="21"/>
        </w:rPr>
        <w:t>5、除非另外达成协议并生效，贵单位的</w:t>
      </w:r>
      <w:r>
        <w:rPr>
          <w:rFonts w:hint="eastAsia" w:ascii="宋体" w:hAnsi="宋体"/>
          <w:sz w:val="21"/>
          <w:szCs w:val="21"/>
          <w:lang w:eastAsia="zh-CN"/>
        </w:rPr>
        <w:t>中标（成交）</w:t>
      </w:r>
      <w:r>
        <w:rPr>
          <w:rFonts w:hint="eastAsia" w:ascii="宋体" w:hAnsi="宋体"/>
          <w:sz w:val="21"/>
          <w:szCs w:val="21"/>
        </w:rPr>
        <w:t>通知书和本</w:t>
      </w:r>
      <w:r>
        <w:rPr>
          <w:rFonts w:hint="eastAsia" w:ascii="宋体" w:hAnsi="宋体"/>
          <w:sz w:val="21"/>
          <w:szCs w:val="21"/>
          <w:lang w:eastAsia="zh-CN"/>
        </w:rPr>
        <w:t>投标（响应）文件</w:t>
      </w:r>
      <w:r>
        <w:rPr>
          <w:rFonts w:hint="eastAsia" w:ascii="宋体" w:hAnsi="宋体"/>
          <w:sz w:val="21"/>
          <w:szCs w:val="21"/>
        </w:rPr>
        <w:t>将构成合同的重要内容。</w:t>
      </w:r>
    </w:p>
    <w:p>
      <w:pPr>
        <w:ind w:left="420" w:leftChars="200" w:firstLine="0" w:firstLineChars="0"/>
        <w:rPr>
          <w:rFonts w:hint="eastAsia" w:ascii="宋体" w:hAnsi="宋体"/>
          <w:sz w:val="21"/>
          <w:szCs w:val="21"/>
        </w:rPr>
      </w:pPr>
      <w:r>
        <w:rPr>
          <w:rFonts w:hint="eastAsia" w:ascii="宋体" w:hAnsi="宋体"/>
          <w:sz w:val="21"/>
          <w:szCs w:val="21"/>
        </w:rPr>
        <w:t>6、我单位理解贵单位将不受必须接受所收到的最低报价或其它任何</w:t>
      </w:r>
      <w:r>
        <w:rPr>
          <w:rFonts w:hint="eastAsia" w:ascii="宋体" w:hAnsi="宋体"/>
          <w:sz w:val="21"/>
          <w:szCs w:val="21"/>
          <w:lang w:eastAsia="zh-CN"/>
        </w:rPr>
        <w:t>投标（响应）文件</w:t>
      </w:r>
      <w:r>
        <w:rPr>
          <w:rFonts w:hint="eastAsia" w:ascii="宋体" w:hAnsi="宋体"/>
          <w:sz w:val="21"/>
          <w:szCs w:val="21"/>
        </w:rPr>
        <w:t>的约束。</w:t>
      </w:r>
      <w:bookmarkEnd w:id="20"/>
    </w:p>
    <w:p>
      <w:pPr>
        <w:ind w:left="420" w:leftChars="200" w:firstLine="0" w:firstLineChars="0"/>
        <w:rPr>
          <w:rFonts w:ascii="宋体" w:hAnsi="宋体"/>
          <w:b/>
          <w:sz w:val="21"/>
          <w:szCs w:val="21"/>
        </w:rPr>
      </w:pPr>
      <w:r>
        <w:rPr>
          <w:rFonts w:hint="eastAsia" w:ascii="宋体" w:hAnsi="宋体"/>
          <w:b/>
          <w:sz w:val="21"/>
          <w:szCs w:val="21"/>
        </w:rPr>
        <w:t>7</w:t>
      </w:r>
      <w:r>
        <w:rPr>
          <w:rFonts w:ascii="宋体" w:hAnsi="宋体"/>
          <w:b/>
          <w:sz w:val="21"/>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 w:val="21"/>
          <w:szCs w:val="21"/>
        </w:rPr>
      </w:pPr>
    </w:p>
    <w:p>
      <w:pPr>
        <w:ind w:left="420" w:leftChars="200" w:firstLine="210" w:firstLineChars="100"/>
        <w:rPr>
          <w:rFonts w:hint="eastAsia"/>
          <w:sz w:val="21"/>
          <w:szCs w:val="21"/>
          <w:u w:val="none"/>
          <w:lang w:eastAsia="zh-CN"/>
        </w:rPr>
      </w:pPr>
      <w:r>
        <w:rPr>
          <w:rFonts w:hint="eastAsia"/>
          <w:sz w:val="21"/>
          <w:szCs w:val="21"/>
          <w:lang w:eastAsia="zh-CN"/>
        </w:rPr>
        <w:t>供应商</w:t>
      </w:r>
      <w:r>
        <w:rPr>
          <w:rFonts w:hint="eastAsia"/>
          <w:sz w:val="21"/>
          <w:szCs w:val="21"/>
        </w:rPr>
        <w:t>：</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lang w:eastAsia="zh-CN"/>
        </w:rPr>
        <w:t>；</w:t>
      </w:r>
      <w:r>
        <w:rPr>
          <w:rFonts w:hint="eastAsia"/>
          <w:sz w:val="21"/>
          <w:szCs w:val="21"/>
          <w:lang w:val="en-US" w:eastAsia="zh-CN"/>
        </w:rPr>
        <w:t xml:space="preserve">   </w:t>
      </w:r>
      <w:r>
        <w:rPr>
          <w:rFonts w:hint="eastAsia"/>
          <w:sz w:val="21"/>
          <w:szCs w:val="21"/>
        </w:rPr>
        <w:t>单位地址：</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none"/>
          <w:lang w:eastAsia="zh-CN"/>
        </w:rPr>
        <w:t>；</w:t>
      </w:r>
    </w:p>
    <w:p>
      <w:pPr>
        <w:ind w:left="420" w:leftChars="200" w:firstLine="210" w:firstLineChars="100"/>
        <w:rPr>
          <w:rFonts w:hint="eastAsia"/>
          <w:sz w:val="21"/>
          <w:szCs w:val="21"/>
          <w:u w:val="none"/>
          <w:lang w:eastAsia="zh-CN"/>
        </w:rPr>
      </w:pPr>
      <w:r>
        <w:rPr>
          <w:rFonts w:hint="eastAsia"/>
          <w:sz w:val="21"/>
          <w:szCs w:val="21"/>
        </w:rPr>
        <w:t>法定代表人（负责人）或其</w:t>
      </w:r>
      <w:r>
        <w:rPr>
          <w:rFonts w:hint="eastAsia"/>
          <w:sz w:val="21"/>
          <w:szCs w:val="21"/>
          <w:lang w:val="en-US" w:eastAsia="zh-CN"/>
        </w:rPr>
        <w:t>授权</w:t>
      </w:r>
      <w:r>
        <w:rPr>
          <w:rFonts w:hint="eastAsia"/>
          <w:sz w:val="21"/>
          <w:szCs w:val="21"/>
        </w:rPr>
        <w:t>委托代理人：</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thick"/>
        </w:rPr>
        <w:t xml:space="preserve">     </w:t>
      </w:r>
      <w:r>
        <w:rPr>
          <w:rFonts w:hint="eastAsia"/>
          <w:sz w:val="21"/>
          <w:szCs w:val="21"/>
          <w:u w:val="thick"/>
          <w:lang w:val="en-US" w:eastAsia="zh-CN"/>
        </w:rPr>
        <w:t xml:space="preserve">  </w:t>
      </w:r>
      <w:r>
        <w:rPr>
          <w:rFonts w:hint="eastAsia"/>
          <w:sz w:val="21"/>
          <w:szCs w:val="21"/>
          <w:u w:val="none"/>
          <w:lang w:eastAsia="zh-CN"/>
        </w:rPr>
        <w:t>；</w:t>
      </w:r>
    </w:p>
    <w:p>
      <w:pPr>
        <w:ind w:left="420" w:leftChars="200" w:firstLine="210" w:firstLineChars="100"/>
        <w:rPr>
          <w:rFonts w:hint="eastAsia"/>
          <w:sz w:val="21"/>
          <w:szCs w:val="21"/>
          <w:u w:val="none"/>
        </w:rPr>
      </w:pPr>
      <w:r>
        <w:rPr>
          <w:rFonts w:hint="eastAsia"/>
          <w:sz w:val="21"/>
          <w:szCs w:val="21"/>
        </w:rPr>
        <w:t>电话</w:t>
      </w:r>
      <w:r>
        <w:rPr>
          <w:rFonts w:hint="eastAsia"/>
          <w:sz w:val="21"/>
          <w:szCs w:val="21"/>
          <w:u w:val="none"/>
        </w:rPr>
        <w:t>：</w:t>
      </w:r>
      <w:r>
        <w:rPr>
          <w:rFonts w:hint="eastAsia"/>
          <w:sz w:val="21"/>
          <w:szCs w:val="21"/>
          <w:u w:val="thick"/>
        </w:rPr>
        <w:t xml:space="preserve">                            </w:t>
      </w:r>
      <w:r>
        <w:rPr>
          <w:rFonts w:hint="eastAsia"/>
          <w:sz w:val="21"/>
          <w:szCs w:val="21"/>
          <w:u w:val="none"/>
          <w:lang w:eastAsia="zh-CN"/>
        </w:rPr>
        <w:t>；</w:t>
      </w:r>
      <w:r>
        <w:rPr>
          <w:rFonts w:hint="eastAsia"/>
          <w:sz w:val="21"/>
          <w:szCs w:val="21"/>
          <w:u w:val="none"/>
        </w:rPr>
        <w:t xml:space="preserve">     </w:t>
      </w:r>
    </w:p>
    <w:p>
      <w:pPr>
        <w:ind w:left="420" w:leftChars="200" w:firstLine="210" w:firstLineChars="100"/>
        <w:rPr>
          <w:sz w:val="24"/>
        </w:rPr>
      </w:pPr>
      <w:r>
        <w:rPr>
          <w:rFonts w:hint="eastAsia" w:ascii="宋体" w:hAnsi="宋体"/>
          <w:sz w:val="21"/>
          <w:szCs w:val="21"/>
        </w:rPr>
        <w:t>日期：</w:t>
      </w:r>
      <w:r>
        <w:rPr>
          <w:rFonts w:hint="eastAsia" w:ascii="宋体" w:hAnsi="宋体"/>
          <w:sz w:val="21"/>
          <w:szCs w:val="21"/>
          <w:u w:val="thick"/>
        </w:rPr>
        <w:t xml:space="preserve">       </w:t>
      </w:r>
      <w:r>
        <w:rPr>
          <w:rFonts w:hint="eastAsia" w:ascii="宋体" w:hAnsi="宋体"/>
          <w:sz w:val="21"/>
          <w:szCs w:val="21"/>
        </w:rPr>
        <w:t>年</w:t>
      </w:r>
      <w:r>
        <w:rPr>
          <w:rFonts w:hint="eastAsia" w:ascii="宋体" w:hAnsi="宋体"/>
          <w:sz w:val="21"/>
          <w:szCs w:val="21"/>
          <w:u w:val="thick"/>
        </w:rPr>
        <w:t xml:space="preserve">     </w:t>
      </w:r>
      <w:r>
        <w:rPr>
          <w:rFonts w:hint="eastAsia" w:ascii="宋体" w:hAnsi="宋体"/>
          <w:sz w:val="21"/>
          <w:szCs w:val="21"/>
        </w:rPr>
        <w:t>月</w:t>
      </w:r>
      <w:r>
        <w:rPr>
          <w:rFonts w:hint="eastAsia" w:ascii="宋体" w:hAnsi="宋体"/>
          <w:sz w:val="21"/>
          <w:szCs w:val="21"/>
          <w:u w:val="thick"/>
        </w:rPr>
        <w:t xml:space="preserve">  </w:t>
      </w:r>
      <w:r>
        <w:rPr>
          <w:rFonts w:hint="eastAsia" w:ascii="宋体" w:hAnsi="宋体"/>
          <w:sz w:val="21"/>
          <w:szCs w:val="21"/>
          <w:u w:val="thick"/>
          <w:lang w:val="en-US" w:eastAsia="zh-CN"/>
        </w:rPr>
        <w:t xml:space="preserve"> </w:t>
      </w:r>
      <w:r>
        <w:rPr>
          <w:rFonts w:hint="eastAsia" w:ascii="宋体" w:hAnsi="宋体"/>
          <w:sz w:val="21"/>
          <w:szCs w:val="21"/>
          <w:u w:val="thick"/>
        </w:rPr>
        <w:t xml:space="preserve">  </w:t>
      </w:r>
      <w:r>
        <w:rPr>
          <w:rFonts w:hint="eastAsia" w:ascii="宋体" w:hAnsi="宋体"/>
          <w:sz w:val="21"/>
          <w:szCs w:val="21"/>
        </w:rPr>
        <w:t>日</w:t>
      </w:r>
      <w:r>
        <w:rPr>
          <w:rFonts w:hint="eastAsia"/>
          <w:sz w:val="21"/>
          <w:szCs w:val="21"/>
        </w:rPr>
        <w:t xml:space="preserve">   </w:t>
      </w:r>
      <w:r>
        <w:rPr>
          <w:rFonts w:hint="eastAsia"/>
          <w:sz w:val="24"/>
        </w:rPr>
        <w:t xml:space="preserve">                               </w:t>
      </w:r>
    </w:p>
    <w:p>
      <w:pPr>
        <w:ind w:left="420" w:leftChars="200"/>
        <w:rPr>
          <w:sz w:val="24"/>
        </w:rPr>
      </w:pPr>
      <w:r>
        <w:rPr>
          <w:rFonts w:hint="eastAsia"/>
          <w:sz w:val="24"/>
        </w:rPr>
        <w:t xml:space="preserve">                       </w:t>
      </w:r>
    </w:p>
    <w:p>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hint="eastAsia" w:ascii="宋体" w:hAnsi="宋体" w:eastAsia="宋体" w:cs="Times New Roman"/>
          <w:b/>
          <w:bCs/>
          <w:kern w:val="0"/>
          <w:sz w:val="24"/>
          <w:szCs w:val="20"/>
          <w:lang w:eastAsia="zh-CN"/>
        </w:rPr>
      </w:pPr>
      <w:r>
        <w:rPr>
          <w:rFonts w:hint="eastAsia" w:ascii="宋体" w:hAnsi="宋体" w:eastAsia="宋体" w:cs="Times New Roman"/>
          <w:b/>
          <w:bCs/>
          <w:kern w:val="0"/>
          <w:sz w:val="24"/>
          <w:szCs w:val="20"/>
        </w:rPr>
        <w:t>2.</w:t>
      </w:r>
      <w:r>
        <w:rPr>
          <w:rFonts w:hint="eastAsia" w:ascii="宋体" w:hAnsi="宋体" w:eastAsia="宋体" w:cs="Times New Roman"/>
          <w:b/>
          <w:bCs/>
          <w:kern w:val="0"/>
          <w:sz w:val="24"/>
          <w:szCs w:val="20"/>
          <w:lang w:eastAsia="zh-CN"/>
        </w:rPr>
        <w:t>自行采购投标（响应）及履约承诺函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textAlignment w:val="auto"/>
        <w:rPr>
          <w:rFonts w:ascii="宋体" w:hAnsi="宋体"/>
          <w:szCs w:val="21"/>
        </w:rPr>
      </w:pPr>
      <w:r>
        <w:rPr>
          <w:rFonts w:hint="eastAsia" w:ascii="宋体" w:hAnsi="宋体"/>
          <w:szCs w:val="21"/>
        </w:rPr>
        <w:t>我单位承诺：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1.我单位参与本项目</w:t>
      </w:r>
      <w:r>
        <w:rPr>
          <w:rFonts w:hint="eastAsia" w:ascii="宋体" w:hAnsi="宋体"/>
        </w:rPr>
        <w:t>所</w:t>
      </w:r>
      <w:r>
        <w:rPr>
          <w:rFonts w:hint="eastAsia" w:ascii="宋体" w:hAnsi="宋体"/>
          <w:lang w:eastAsia="zh-CN"/>
        </w:rPr>
        <w:t>投标（响应）</w:t>
      </w:r>
      <w:r>
        <w:rPr>
          <w:rFonts w:hint="eastAsia" w:ascii="宋体" w:hAnsi="宋体"/>
        </w:rPr>
        <w:t>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2.我单位参与本项目</w:t>
      </w:r>
      <w:r>
        <w:rPr>
          <w:rFonts w:hint="eastAsia"/>
        </w:rPr>
        <w:t>政府采购</w:t>
      </w:r>
      <w:r>
        <w:rPr>
          <w:rFonts w:hint="eastAsia"/>
          <w:lang w:eastAsia="zh-CN"/>
        </w:rPr>
        <w:t>（</w:t>
      </w:r>
      <w:r>
        <w:rPr>
          <w:rFonts w:hint="eastAsia"/>
          <w:lang w:val="en-US" w:eastAsia="zh-CN"/>
        </w:rPr>
        <w:t>自行采购</w:t>
      </w:r>
      <w:r>
        <w:rPr>
          <w:rFonts w:hint="eastAsia"/>
          <w:lang w:eastAsia="zh-CN"/>
        </w:rPr>
        <w:t>）</w:t>
      </w:r>
      <w:r>
        <w:rPr>
          <w:rFonts w:hint="eastAsia"/>
        </w:rPr>
        <w:t>活动时不存在被有关部门禁止参与政府采购</w:t>
      </w:r>
      <w:r>
        <w:rPr>
          <w:rFonts w:hint="eastAsia"/>
          <w:lang w:eastAsia="zh-CN"/>
        </w:rPr>
        <w:t>（</w:t>
      </w:r>
      <w:r>
        <w:rPr>
          <w:rFonts w:hint="eastAsia"/>
          <w:lang w:val="en-US" w:eastAsia="zh-CN"/>
        </w:rPr>
        <w:t>自行采购</w:t>
      </w:r>
      <w:r>
        <w:rPr>
          <w:rFonts w:hint="eastAsia"/>
          <w:lang w:eastAsia="zh-CN"/>
        </w:rPr>
        <w:t>）</w:t>
      </w:r>
      <w:r>
        <w:rPr>
          <w:rFonts w:hint="eastAsia"/>
        </w:rPr>
        <w:t>活动且在有效期内的情况。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.我单位参与该项目</w:t>
      </w:r>
      <w:r>
        <w:rPr>
          <w:rFonts w:hint="eastAsia" w:ascii="宋体" w:hAnsi="宋体"/>
          <w:szCs w:val="21"/>
          <w:lang w:eastAsia="zh-CN"/>
        </w:rPr>
        <w:t>投标（响应）</w:t>
      </w:r>
      <w:r>
        <w:rPr>
          <w:rFonts w:hint="eastAsia" w:ascii="宋体" w:hAnsi="宋体"/>
          <w:szCs w:val="21"/>
        </w:rPr>
        <w:t>，严格遵守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w:t>
      </w:r>
      <w:r>
        <w:rPr>
          <w:rFonts w:hint="eastAsia" w:ascii="宋体" w:hAnsi="宋体"/>
          <w:szCs w:val="21"/>
          <w:lang w:eastAsia="zh-CN"/>
        </w:rPr>
        <w:t>投标（响应）</w:t>
      </w:r>
      <w:r>
        <w:rPr>
          <w:rFonts w:hint="eastAsia" w:ascii="宋体" w:hAnsi="宋体"/>
          <w:szCs w:val="21"/>
        </w:rPr>
        <w:t>将作无效处理，被列入不良记录名单并在网上曝光，同时将被提请政府采购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主管部门给予一定年限内禁止参与政府采购</w:t>
      </w:r>
      <w:r>
        <w:rPr>
          <w:rFonts w:hint="eastAsia" w:ascii="宋体" w:hAnsi="宋体"/>
          <w:szCs w:val="21"/>
          <w:lang w:eastAsia="zh-CN"/>
        </w:rPr>
        <w:t>（</w:t>
      </w:r>
      <w:r>
        <w:rPr>
          <w:rFonts w:hint="eastAsia" w:ascii="宋体" w:hAnsi="宋体"/>
          <w:szCs w:val="21"/>
          <w:lang w:val="en-US" w:eastAsia="zh-CN"/>
        </w:rPr>
        <w:t>自行采购</w:t>
      </w:r>
      <w:r>
        <w:rPr>
          <w:rFonts w:hint="eastAsia" w:ascii="宋体" w:hAnsi="宋体"/>
          <w:szCs w:val="21"/>
          <w:lang w:eastAsia="zh-CN"/>
        </w:rPr>
        <w:t>）</w:t>
      </w:r>
      <w:r>
        <w:rPr>
          <w:rFonts w:hint="eastAsia" w:ascii="宋体" w:hAnsi="宋体"/>
          <w:szCs w:val="21"/>
        </w:rPr>
        <w:t>活动或其他处罚。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.我单位如果</w:t>
      </w:r>
      <w:r>
        <w:rPr>
          <w:rFonts w:hint="eastAsia" w:ascii="宋体" w:hAnsi="宋体"/>
          <w:szCs w:val="21"/>
          <w:lang w:eastAsia="zh-CN"/>
        </w:rPr>
        <w:t>中标（成交）</w:t>
      </w:r>
      <w:r>
        <w:rPr>
          <w:rFonts w:hint="eastAsia" w:ascii="宋体" w:hAnsi="宋体"/>
          <w:szCs w:val="21"/>
        </w:rPr>
        <w:t>，做到守信，不偷工减料，依照本项目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w:t>
      </w:r>
      <w:r>
        <w:rPr>
          <w:rFonts w:hint="eastAsia" w:ascii="宋体" w:hAnsi="宋体"/>
          <w:szCs w:val="21"/>
          <w:lang w:eastAsia="zh-CN"/>
        </w:rPr>
        <w:t>投标（响应）</w:t>
      </w:r>
      <w:r>
        <w:rPr>
          <w:rFonts w:hint="eastAsia" w:ascii="宋体" w:hAnsi="宋体"/>
          <w:szCs w:val="21"/>
        </w:rPr>
        <w:t>中所作的一切承诺履约。我单位对本项目的报价负责，</w:t>
      </w:r>
      <w:r>
        <w:rPr>
          <w:rFonts w:hint="eastAsia" w:ascii="宋体" w:hAnsi="宋体"/>
          <w:szCs w:val="21"/>
          <w:lang w:eastAsia="zh-CN"/>
        </w:rPr>
        <w:t>中标（成交）</w:t>
      </w:r>
      <w:r>
        <w:rPr>
          <w:rFonts w:hint="eastAsia" w:ascii="宋体" w:hAnsi="宋体"/>
          <w:szCs w:val="21"/>
        </w:rPr>
        <w:t>后将严格按照本项目</w:t>
      </w:r>
      <w:r>
        <w:rPr>
          <w:rFonts w:hint="eastAsia" w:ascii="宋体" w:hAnsi="宋体"/>
          <w:szCs w:val="21"/>
          <w:lang w:eastAsia="zh-CN"/>
        </w:rPr>
        <w:t>征集文件</w:t>
      </w:r>
      <w:r>
        <w:rPr>
          <w:rFonts w:hint="eastAsia" w:ascii="宋体" w:hAnsi="宋体"/>
          <w:szCs w:val="21"/>
        </w:rPr>
        <w:t>需求、签署的采购合同及我单位在</w:t>
      </w:r>
      <w:r>
        <w:rPr>
          <w:rFonts w:hint="eastAsia" w:ascii="宋体" w:hAnsi="宋体"/>
          <w:szCs w:val="21"/>
          <w:lang w:eastAsia="zh-CN"/>
        </w:rPr>
        <w:t>投标（响应）</w:t>
      </w:r>
      <w:r>
        <w:rPr>
          <w:rFonts w:hint="eastAsia" w:ascii="宋体" w:hAnsi="宋体"/>
          <w:szCs w:val="21"/>
        </w:rPr>
        <w:t>中所作的全部承诺履行。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我单位清楚，若以“报价太低而无法履约”为理由放弃本项目</w:t>
      </w:r>
      <w:r>
        <w:rPr>
          <w:rFonts w:hint="eastAsia" w:ascii="宋体" w:hAnsi="宋体"/>
          <w:szCs w:val="21"/>
          <w:lang w:eastAsia="zh-CN"/>
        </w:rPr>
        <w:t>中标（成交）</w:t>
      </w:r>
      <w:r>
        <w:rPr>
          <w:rFonts w:hint="eastAsia" w:ascii="宋体" w:hAnsi="宋体"/>
          <w:szCs w:val="21"/>
        </w:rPr>
        <w:t>资格时，愿意接受主管部门的处理处罚。若我单位</w:t>
      </w:r>
      <w:r>
        <w:rPr>
          <w:rFonts w:hint="eastAsia" w:ascii="宋体" w:hAnsi="宋体"/>
          <w:szCs w:val="21"/>
          <w:lang w:eastAsia="zh-CN"/>
        </w:rPr>
        <w:t>中标（成交）</w:t>
      </w:r>
      <w:r>
        <w:rPr>
          <w:rFonts w:hint="eastAsia" w:ascii="宋体" w:hAnsi="宋体"/>
          <w:szCs w:val="21"/>
        </w:rPr>
        <w:t>本项目，我单位的报价明显低于其他</w:t>
      </w:r>
      <w:r>
        <w:rPr>
          <w:rFonts w:hint="eastAsia" w:ascii="宋体" w:hAnsi="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.我单位已认真核实了</w:t>
      </w:r>
      <w:r>
        <w:rPr>
          <w:rFonts w:hint="eastAsia" w:ascii="宋体" w:hAnsi="宋体"/>
          <w:szCs w:val="21"/>
          <w:lang w:eastAsia="zh-CN"/>
        </w:rPr>
        <w:t>投标（响应）文件</w:t>
      </w:r>
      <w:r>
        <w:rPr>
          <w:rFonts w:hint="eastAsia" w:ascii="宋体" w:hAnsi="宋体"/>
          <w:szCs w:val="21"/>
        </w:rPr>
        <w:t>的全部内容，所有资料均为真实资料。我单位对</w:t>
      </w:r>
      <w:r>
        <w:rPr>
          <w:rFonts w:hint="eastAsia" w:ascii="宋体" w:hAnsi="宋体"/>
          <w:szCs w:val="21"/>
          <w:lang w:eastAsia="zh-CN"/>
        </w:rPr>
        <w:t>投标（响应）文件</w:t>
      </w:r>
      <w:r>
        <w:rPr>
          <w:rFonts w:hint="eastAsia" w:ascii="宋体" w:hAnsi="宋体"/>
          <w:szCs w:val="21"/>
        </w:rPr>
        <w:t>中全部</w:t>
      </w:r>
      <w:r>
        <w:rPr>
          <w:rFonts w:hint="eastAsia" w:ascii="宋体" w:hAnsi="宋体"/>
          <w:szCs w:val="21"/>
          <w:lang w:eastAsia="zh-CN"/>
        </w:rPr>
        <w:t>投标（响应）</w:t>
      </w:r>
      <w:r>
        <w:rPr>
          <w:rFonts w:hint="eastAsia" w:ascii="宋体" w:hAnsi="宋体"/>
          <w:szCs w:val="21"/>
        </w:rPr>
        <w:t>资料的真实性负责，如被证实我单位的</w:t>
      </w:r>
      <w:r>
        <w:rPr>
          <w:rFonts w:hint="eastAsia" w:ascii="宋体" w:hAnsi="宋体"/>
          <w:szCs w:val="21"/>
          <w:lang w:eastAsia="zh-CN"/>
        </w:rPr>
        <w:t>投标（响应）文件</w:t>
      </w:r>
      <w:r>
        <w:rPr>
          <w:rFonts w:hint="eastAsia" w:ascii="宋体" w:hAnsi="宋体"/>
          <w:szCs w:val="21"/>
        </w:rPr>
        <w:t>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.我单位承诺</w:t>
      </w:r>
      <w:r>
        <w:rPr>
          <w:rFonts w:hint="eastAsia" w:ascii="宋体" w:hAnsi="宋体"/>
          <w:szCs w:val="21"/>
          <w:lang w:eastAsia="zh-CN"/>
        </w:rPr>
        <w:t>中标（成交）</w:t>
      </w:r>
      <w:r>
        <w:rPr>
          <w:rFonts w:hint="eastAsia" w:ascii="宋体" w:hAnsi="宋体"/>
          <w:szCs w:val="21"/>
        </w:rPr>
        <w:t>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w:t>
      </w:r>
      <w:r>
        <w:rPr>
          <w:rFonts w:hint="eastAsia" w:ascii="宋体" w:hAnsi="宋体"/>
          <w:b w:val="0"/>
          <w:bCs/>
          <w:lang w:eastAsia="zh-CN"/>
        </w:rPr>
        <w:t>中标</w:t>
      </w:r>
      <w:r>
        <w:rPr>
          <w:rFonts w:hint="eastAsia" w:ascii="宋体" w:hAnsi="宋体"/>
          <w:b w:val="0"/>
          <w:bCs/>
        </w:rPr>
        <w:t>（成交）结果信息公示（公开）的内容。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w:t>
      </w:r>
      <w:r>
        <w:rPr>
          <w:rFonts w:hint="eastAsia" w:ascii="宋体" w:hAnsi="宋体"/>
          <w:b w:val="0"/>
          <w:bCs/>
          <w:lang w:eastAsia="zh-CN"/>
        </w:rPr>
        <w:t>投标（响应）</w:t>
      </w:r>
      <w:r>
        <w:rPr>
          <w:rFonts w:hint="eastAsia" w:ascii="宋体" w:hAnsi="宋体"/>
          <w:b w:val="0"/>
          <w:bCs/>
        </w:rPr>
        <w:t>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w:t>
      </w:r>
      <w:r>
        <w:rPr>
          <w:rFonts w:hint="eastAsia" w:ascii="宋体" w:hAnsi="宋体"/>
          <w:b w:val="0"/>
          <w:bCs/>
          <w:color w:val="auto"/>
          <w:lang w:eastAsia="zh-CN"/>
        </w:rPr>
        <w:t>投标（响应）</w:t>
      </w:r>
      <w:r>
        <w:rPr>
          <w:rFonts w:hint="eastAsia" w:ascii="宋体" w:hAnsi="宋体"/>
          <w:b w:val="0"/>
          <w:bCs/>
          <w:color w:val="auto"/>
        </w:rPr>
        <w:t>、恶意串通或者视为串通</w:t>
      </w:r>
      <w:r>
        <w:rPr>
          <w:rFonts w:hint="eastAsia" w:ascii="宋体" w:hAnsi="宋体"/>
          <w:b w:val="0"/>
          <w:bCs/>
          <w:color w:val="auto"/>
          <w:lang w:eastAsia="zh-CN"/>
        </w:rPr>
        <w:t>投标（响应）</w:t>
      </w:r>
      <w:r>
        <w:rPr>
          <w:rFonts w:hint="eastAsia" w:ascii="宋体" w:hAnsi="宋体"/>
          <w:b w:val="0"/>
          <w:bCs/>
          <w:color w:val="auto"/>
        </w:rPr>
        <w:t>的情形</w:t>
      </w:r>
      <w:r>
        <w:rPr>
          <w:rFonts w:hint="eastAsia" w:ascii="宋体" w:hAnsi="宋体"/>
          <w:b w:val="0"/>
          <w:bCs/>
          <w:color w:val="auto"/>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b/>
        </w:rPr>
      </w:pPr>
      <w:r>
        <w:rPr>
          <w:rFonts w:hint="eastAsia" w:ascii="宋体" w:hAnsi="宋体"/>
          <w:b/>
          <w:bCs w:val="0"/>
          <w:sz w:val="21"/>
          <w:lang w:val="en-US" w:eastAsia="zh-CN"/>
        </w:rPr>
        <w:t>14.我单位清楚，如存在违反投标（响应）承诺行为情节严重的，将参照《深圳市财政局关于印发&lt;深圳市财政局政府采购供应商信用信息管理办法&gt;的通知》，依法被列入失信信息。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宋体" w:hAnsi="宋体"/>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pStyle w:val="9"/>
        <w:keepNext w:val="0"/>
        <w:keepLines w:val="0"/>
        <w:pageBreakBefore w:val="0"/>
        <w:widowControl w:val="0"/>
        <w:kinsoku/>
        <w:wordWrap/>
        <w:overflowPunct/>
        <w:topLinePunct w:val="0"/>
        <w:autoSpaceDE/>
        <w:autoSpaceDN/>
        <w:bidi w:val="0"/>
        <w:adjustRightInd/>
        <w:snapToGrid/>
        <w:spacing w:line="240" w:lineRule="exact"/>
        <w:ind w:firstLine="482" w:firstLineChars="200"/>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hAnsi="宋体"/>
          <w:szCs w:val="21"/>
        </w:rPr>
      </w:pPr>
      <w:r>
        <w:rPr>
          <w:rFonts w:hint="eastAsia" w:ascii="宋体" w:hAnsi="宋体"/>
          <w:szCs w:val="21"/>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rFonts w:ascii="宋体" w:hAnsi="宋体"/>
          <w:szCs w:val="21"/>
        </w:rPr>
      </w:pPr>
      <w:r>
        <w:rPr>
          <w:rFonts w:hint="eastAsia"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textAlignment w:val="auto"/>
        <w:rPr>
          <w:color w:val="FF0000"/>
        </w:rPr>
      </w:pPr>
      <w:r>
        <w:rPr>
          <w:rFonts w:hint="eastAsia"/>
          <w:color w:val="FF0000"/>
          <w:szCs w:val="21"/>
          <w:lang w:eastAsia="zh-CN"/>
        </w:rPr>
        <w:t>供应商</w:t>
      </w:r>
      <w:r>
        <w:rPr>
          <w:rFonts w:hint="eastAsia"/>
          <w:color w:val="FF0000"/>
          <w:szCs w:val="21"/>
        </w:rPr>
        <w:t>：</w:t>
      </w:r>
      <w:r>
        <w:rPr>
          <w:rFonts w:hint="eastAsia"/>
          <w:color w:val="FF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b/>
          <w:bCs/>
          <w:kern w:val="0"/>
          <w:sz w:val="24"/>
          <w:szCs w:val="20"/>
        </w:rPr>
      </w:pPr>
      <w:r>
        <w:rPr>
          <w:rFonts w:hint="eastAsia" w:ascii="宋体" w:hAnsi="宋体"/>
          <w:color w:val="FF0000"/>
          <w:szCs w:val="21"/>
        </w:rPr>
        <w:t xml:space="preserve">                                              </w:t>
      </w:r>
      <w:r>
        <w:rPr>
          <w:rFonts w:hint="eastAsia" w:ascii="宋体" w:hAnsi="宋体"/>
          <w:color w:val="FF0000"/>
          <w:szCs w:val="21"/>
          <w:lang w:val="en-US" w:eastAsia="zh-CN"/>
        </w:rPr>
        <w:t xml:space="preserve">      </w:t>
      </w:r>
      <w:r>
        <w:rPr>
          <w:rFonts w:hint="eastAsia" w:ascii="宋体" w:hAnsi="宋体"/>
          <w:color w:val="FF0000"/>
          <w:szCs w:val="21"/>
        </w:rPr>
        <w:t>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r>
        <w:rPr>
          <w:rFonts w:hint="eastAsia" w:ascii="宋体" w:hAnsi="宋体" w:eastAsia="宋体" w:cs="Times New Roman"/>
          <w:b/>
          <w:bCs/>
          <w:kern w:val="0"/>
          <w:sz w:val="24"/>
          <w:szCs w:val="20"/>
        </w:rPr>
        <w:br w:type="page"/>
      </w:r>
    </w:p>
    <w:p>
      <w:pPr>
        <w:keepNext/>
        <w:keepLines/>
        <w:pageBreakBefore/>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3.</w:t>
      </w:r>
      <w:r>
        <w:rPr>
          <w:rFonts w:hint="eastAsia" w:ascii="宋体" w:hAnsi="宋体" w:eastAsia="宋体" w:cs="Times New Roman"/>
          <w:b/>
          <w:bCs/>
          <w:kern w:val="0"/>
          <w:sz w:val="24"/>
          <w:szCs w:val="20"/>
          <w:lang w:eastAsia="zh-CN"/>
        </w:rPr>
        <w:t>投标（响应）供应商情况及资格证明文件</w:t>
      </w:r>
    </w:p>
    <w:p>
      <w:pPr>
        <w:spacing w:before="120" w:beforeLines="50"/>
        <w:jc w:val="center"/>
        <w:rPr>
          <w:rFonts w:hint="eastAsia"/>
          <w:b/>
          <w:bCs/>
          <w:color w:val="FF0000"/>
        </w:rPr>
      </w:pP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1</w:t>
      </w:r>
      <w:r>
        <w:rPr>
          <w:rFonts w:hint="eastAsia" w:ascii="黑体" w:hAnsi="宋体" w:eastAsia="黑体"/>
          <w:bCs/>
          <w:kern w:val="0"/>
          <w:sz w:val="24"/>
          <w:szCs w:val="32"/>
          <w:lang w:eastAsia="zh-CN"/>
        </w:rPr>
        <w:t>）</w:t>
      </w:r>
      <w:r>
        <w:rPr>
          <w:rFonts w:hint="eastAsia" w:ascii="黑体" w:hAnsi="宋体" w:eastAsia="黑体"/>
          <w:bCs/>
          <w:kern w:val="0"/>
          <w:sz w:val="24"/>
          <w:szCs w:val="32"/>
          <w:lang w:val="en-US" w:eastAsia="zh-CN"/>
        </w:rPr>
        <w:t>供应商</w:t>
      </w:r>
      <w:r>
        <w:rPr>
          <w:rFonts w:hint="eastAsia" w:ascii="黑体" w:hAnsi="宋体" w:eastAsia="黑体"/>
          <w:bCs/>
          <w:kern w:val="0"/>
          <w:sz w:val="24"/>
          <w:szCs w:val="32"/>
        </w:rPr>
        <w:t>资格证明文件</w:t>
      </w:r>
    </w:p>
    <w:p>
      <w:pPr>
        <w:spacing w:before="120" w:beforeLines="50"/>
        <w:ind w:firstLine="422" w:firstLineChars="200"/>
        <w:rPr>
          <w:b/>
          <w:bCs/>
          <w:color w:val="FF0000"/>
        </w:rPr>
      </w:pPr>
      <w:r>
        <w:rPr>
          <w:rFonts w:hint="eastAsia"/>
          <w:b/>
          <w:bCs/>
          <w:color w:val="FF0000"/>
        </w:rPr>
        <w:t>（特别提示：</w:t>
      </w:r>
      <w:r>
        <w:rPr>
          <w:rFonts w:hint="eastAsia"/>
          <w:b/>
          <w:bCs/>
          <w:color w:val="FF0000"/>
          <w:lang w:eastAsia="zh-CN"/>
        </w:rPr>
        <w:t>投标（响应）供应商</w:t>
      </w:r>
      <w:r>
        <w:rPr>
          <w:rFonts w:hint="eastAsia"/>
          <w:b/>
          <w:bCs/>
          <w:color w:val="FF0000"/>
        </w:rPr>
        <w:t>须按本</w:t>
      </w:r>
      <w:r>
        <w:rPr>
          <w:rFonts w:hint="eastAsia"/>
          <w:b/>
          <w:bCs/>
          <w:color w:val="FF0000"/>
          <w:lang w:eastAsia="zh-CN"/>
        </w:rPr>
        <w:t>征集文件</w:t>
      </w:r>
      <w:r>
        <w:rPr>
          <w:rFonts w:hint="eastAsia"/>
          <w:b/>
          <w:bCs/>
          <w:color w:val="FF0000"/>
        </w:rPr>
        <w:t>第一册第一章招标公告 “申请人的资格要求”（即</w:t>
      </w:r>
      <w:r>
        <w:rPr>
          <w:rFonts w:hint="eastAsia"/>
          <w:b/>
          <w:bCs/>
          <w:color w:val="FF0000"/>
          <w:lang w:eastAsia="zh-CN"/>
        </w:rPr>
        <w:t>投标（响应）供应商</w:t>
      </w:r>
      <w:r>
        <w:rPr>
          <w:rFonts w:hint="eastAsia"/>
          <w:b/>
          <w:bCs/>
          <w:color w:val="FF0000"/>
        </w:rPr>
        <w:t>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其中要求提供《自行采购投标（响应）及履约承诺函》《供应商基本情况表》且已在规定章节中提供的，此处不重复提供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9"/>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w:t>
      </w:r>
      <w:r>
        <w:rPr>
          <w:rFonts w:hint="eastAsia" w:ascii="黑体" w:hAnsi="宋体" w:eastAsia="黑体"/>
          <w:bCs/>
          <w:color w:val="FF0000"/>
          <w:kern w:val="0"/>
          <w:szCs w:val="21"/>
          <w:lang w:eastAsia="zh-CN"/>
        </w:rPr>
        <w:t>投标（响应）供应商</w:t>
      </w:r>
      <w:r>
        <w:rPr>
          <w:rFonts w:hint="eastAsia" w:ascii="黑体" w:hAnsi="宋体" w:eastAsia="黑体"/>
          <w:bCs/>
          <w:color w:val="FF0000"/>
          <w:kern w:val="0"/>
          <w:szCs w:val="21"/>
        </w:rPr>
        <w:t>根据自身实际情况填写，不符合要求的</w:t>
      </w:r>
      <w:r>
        <w:rPr>
          <w:rFonts w:hint="eastAsia" w:ascii="黑体" w:hAnsi="宋体" w:eastAsia="黑体"/>
          <w:bCs/>
          <w:color w:val="FF0000"/>
          <w:kern w:val="0"/>
          <w:szCs w:val="21"/>
          <w:lang w:eastAsia="zh-CN"/>
        </w:rPr>
        <w:t>投标（响应）供应商</w:t>
      </w:r>
      <w:r>
        <w:rPr>
          <w:rFonts w:hint="eastAsia" w:ascii="黑体" w:hAnsi="宋体" w:eastAsia="黑体"/>
          <w:bCs/>
          <w:color w:val="FF0000"/>
          <w:kern w:val="0"/>
          <w:szCs w:val="21"/>
        </w:rPr>
        <w:t>可以不填写或直接删除相应的声明函。</w:t>
      </w:r>
      <w:r>
        <w:rPr>
          <w:rFonts w:hint="eastAsia" w:ascii="黑体" w:hAnsi="黑体" w:eastAsia="黑体"/>
          <w:color w:val="FF0000"/>
          <w:szCs w:val="21"/>
          <w:lang w:eastAsia="zh-CN"/>
        </w:rPr>
        <w:t>投标（响应）供应商</w:t>
      </w:r>
      <w:r>
        <w:rPr>
          <w:rFonts w:hint="eastAsia" w:ascii="黑体" w:hAnsi="黑体" w:eastAsia="黑体"/>
          <w:color w:val="FF0000"/>
          <w:szCs w:val="21"/>
        </w:rPr>
        <w:t>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3"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3"/>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w:t>
      </w:r>
      <w:r>
        <w:rPr>
          <w:rFonts w:hint="eastAsia" w:ascii="黑体" w:hAnsi="黑体" w:eastAsia="黑体"/>
          <w:color w:val="FF0000"/>
          <w:szCs w:val="21"/>
          <w:lang w:eastAsia="zh-CN"/>
        </w:rPr>
        <w:t>投标（响应）供应商</w:t>
      </w:r>
      <w:r>
        <w:rPr>
          <w:rFonts w:hint="eastAsia" w:ascii="黑体" w:hAnsi="黑体" w:eastAsia="黑体"/>
          <w:color w:val="FF0000"/>
          <w:szCs w:val="21"/>
        </w:rPr>
        <w:t>，不重复享受多项价格扣除政策。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9"/>
        <w:rPr>
          <w:rFonts w:hint="eastAsia"/>
        </w:rPr>
      </w:pPr>
    </w:p>
    <w:p>
      <w:pPr>
        <w:numPr>
          <w:ilvl w:val="0"/>
          <w:numId w:val="3"/>
        </w:numPr>
        <w:jc w:val="center"/>
        <w:outlineLvl w:val="9"/>
        <w:rPr>
          <w:b/>
          <w:sz w:val="24"/>
        </w:rPr>
      </w:pPr>
      <w:r>
        <w:rPr>
          <w:b/>
          <w:sz w:val="24"/>
        </w:rPr>
        <w:t>中小企业声明函（</w:t>
      </w:r>
      <w:r>
        <w:rPr>
          <w:rFonts w:hint="eastAsia"/>
          <w:b/>
          <w:sz w:val="24"/>
        </w:rPr>
        <w:t>服务</w:t>
      </w:r>
      <w:r>
        <w:rPr>
          <w:b/>
          <w:sz w:val="24"/>
        </w:rPr>
        <w:t>）</w:t>
      </w:r>
    </w:p>
    <w:p>
      <w:pPr>
        <w:pStyle w:val="9"/>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24"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 号）第二十条规定，投标人按照本办法规定提供声明函内容不实的，属于提供虚假材料谋取中标，依照《政府采购法》等政府采购有关法律法规规定追究相应责任。</w:t>
      </w:r>
      <w:bookmarkEnd w:id="24"/>
    </w:p>
    <w:p>
      <w:pPr>
        <w:ind w:firstLine="420" w:firstLineChars="200"/>
      </w:pPr>
    </w:p>
    <w:p>
      <w:pPr>
        <w:jc w:val="center"/>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w:t>
      </w:r>
      <w:r>
        <w:rPr>
          <w:rFonts w:hint="eastAsia" w:ascii="宋体" w:hAnsi="宋体"/>
          <w:szCs w:val="21"/>
          <w:lang w:val="en-US" w:eastAsia="zh-CN"/>
        </w:rPr>
        <w:t>参照</w:t>
      </w:r>
      <w:r>
        <w:rPr>
          <w:rFonts w:hint="eastAsia" w:ascii="宋体" w:hAnsi="宋体"/>
          <w:szCs w:val="21"/>
        </w:rPr>
        <w:t>《财政部司法部关于政府采购支持监狱企业发展有关问题的通知》（财库〔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9"/>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pPr>
        <w:widowControl/>
        <w:jc w:val="center"/>
        <w:outlineLvl w:val="3"/>
        <w:rPr>
          <w:rFonts w:hint="eastAsia" w:ascii="宋体" w:hAnsi="宋体" w:eastAsia="宋体" w:cs="Times New Roman"/>
          <w:b/>
          <w:bCs/>
          <w:kern w:val="0"/>
          <w:sz w:val="24"/>
          <w:szCs w:val="20"/>
        </w:rPr>
      </w:pPr>
      <w:r>
        <w:rPr>
          <w:rFonts w:hint="eastAsia" w:ascii="宋体" w:hAnsi="宋体" w:eastAsia="宋体" w:cs="Times New Roman"/>
          <w:b/>
          <w:bCs/>
          <w:kern w:val="0"/>
          <w:sz w:val="24"/>
          <w:szCs w:val="20"/>
          <w:lang w:val="en-US" w:eastAsia="zh-CN"/>
        </w:rPr>
        <w:t>4</w:t>
      </w:r>
      <w:r>
        <w:rPr>
          <w:rFonts w:ascii="宋体" w:hAnsi="宋体" w:eastAsia="宋体" w:cs="Times New Roman"/>
          <w:b/>
          <w:bCs/>
          <w:kern w:val="0"/>
          <w:sz w:val="24"/>
          <w:szCs w:val="20"/>
        </w:rPr>
        <w:t>.</w:t>
      </w:r>
      <w:r>
        <w:rPr>
          <w:rFonts w:hint="eastAsia" w:ascii="宋体" w:hAnsi="宋体" w:eastAsia="宋体" w:cs="Times New Roman"/>
          <w:b/>
          <w:bCs/>
          <w:kern w:val="0"/>
          <w:sz w:val="24"/>
          <w:szCs w:val="20"/>
        </w:rPr>
        <w:t>供应商认证情况；</w:t>
      </w:r>
    </w:p>
    <w:p>
      <w:pPr>
        <w:spacing w:line="300" w:lineRule="auto"/>
        <w:jc w:val="center"/>
        <w:rPr>
          <w:rFonts w:hint="eastAsia" w:ascii="宋体" w:hAnsi="宋体" w:eastAsia="宋体" w:cs="Times New Roman"/>
          <w:b/>
          <w:bCs/>
          <w:kern w:val="0"/>
          <w:sz w:val="24"/>
          <w:szCs w:val="20"/>
          <w:lang w:val="en-US" w:eastAsia="zh-CN"/>
        </w:rPr>
      </w:pPr>
      <w:r>
        <w:rPr>
          <w:rFonts w:hint="eastAsia"/>
          <w:b w:val="0"/>
          <w:bCs w:val="0"/>
        </w:rPr>
        <w:t>（特别提示：</w:t>
      </w:r>
      <w:r>
        <w:rPr>
          <w:rFonts w:hint="eastAsia"/>
          <w:b w:val="0"/>
          <w:bCs w:val="0"/>
          <w:lang w:eastAsia="zh-CN"/>
        </w:rPr>
        <w:t>投标（响应）供应商</w:t>
      </w:r>
      <w:r>
        <w:rPr>
          <w:rFonts w:hint="eastAsia"/>
          <w:b w:val="0"/>
          <w:bCs w:val="0"/>
        </w:rPr>
        <w:t>须按本</w:t>
      </w:r>
      <w:r>
        <w:rPr>
          <w:rFonts w:hint="eastAsia"/>
          <w:b w:val="0"/>
          <w:bCs w:val="0"/>
          <w:lang w:eastAsia="zh-CN"/>
        </w:rPr>
        <w:t>征集文件</w:t>
      </w:r>
      <w:r>
        <w:rPr>
          <w:rFonts w:hint="eastAsia"/>
          <w:b w:val="0"/>
          <w:bCs w:val="0"/>
        </w:rPr>
        <w:t>评标信息中这一评审因素要求，提供证明资料）</w:t>
      </w:r>
    </w:p>
    <w:p>
      <w:pPr>
        <w:spacing w:line="300" w:lineRule="auto"/>
        <w:jc w:val="center"/>
        <w:outlineLvl w:val="3"/>
        <w:rPr>
          <w:rFonts w:ascii="Arial" w:hAnsi="Arial" w:eastAsia="宋体" w:cs="Times New Roman"/>
          <w:szCs w:val="24"/>
        </w:rPr>
      </w:pPr>
      <w:r>
        <w:rPr>
          <w:rFonts w:hint="eastAsia" w:ascii="宋体" w:hAnsi="宋体" w:eastAsia="宋体" w:cs="Times New Roman"/>
          <w:b/>
          <w:bCs/>
          <w:kern w:val="0"/>
          <w:sz w:val="24"/>
          <w:szCs w:val="20"/>
          <w:lang w:val="en-US" w:eastAsia="zh-CN"/>
        </w:rPr>
        <w:t>5.</w:t>
      </w:r>
      <w:r>
        <w:rPr>
          <w:rFonts w:hint="eastAsia" w:ascii="宋体" w:hAnsi="宋体" w:eastAsia="宋体" w:cs="Times New Roman"/>
          <w:b/>
          <w:bCs/>
          <w:kern w:val="0"/>
          <w:sz w:val="24"/>
          <w:szCs w:val="20"/>
        </w:rPr>
        <w:t>供应商同类项目业绩情况</w:t>
      </w:r>
    </w:p>
    <w:p>
      <w:pPr>
        <w:spacing w:afterLines="25" w:line="300" w:lineRule="auto"/>
        <w:rPr>
          <w:rFonts w:ascii="Arial" w:hAnsi="Arial" w:eastAsia="宋体" w:cs="Times New Roman"/>
          <w:sz w:val="24"/>
          <w:szCs w:val="24"/>
        </w:rPr>
      </w:pPr>
      <w:r>
        <w:rPr>
          <w:rFonts w:hint="eastAsia"/>
          <w:b w:val="0"/>
          <w:bCs w:val="0"/>
        </w:rPr>
        <w:t>（特别提示：</w:t>
      </w:r>
      <w:r>
        <w:rPr>
          <w:rFonts w:hint="eastAsia"/>
          <w:b w:val="0"/>
          <w:bCs w:val="0"/>
          <w:lang w:eastAsia="zh-CN"/>
        </w:rPr>
        <w:t>投标（响应）供应商</w:t>
      </w:r>
      <w:r>
        <w:rPr>
          <w:rFonts w:hint="eastAsia"/>
          <w:b w:val="0"/>
          <w:bCs w:val="0"/>
        </w:rPr>
        <w:t>须按本</w:t>
      </w:r>
      <w:r>
        <w:rPr>
          <w:rFonts w:hint="eastAsia"/>
          <w:b w:val="0"/>
          <w:bCs w:val="0"/>
          <w:lang w:eastAsia="zh-CN"/>
        </w:rPr>
        <w:t>征集文件</w:t>
      </w:r>
      <w:r>
        <w:rPr>
          <w:rFonts w:hint="eastAsia"/>
          <w:b w:val="0"/>
          <w:bCs w:val="0"/>
        </w:rPr>
        <w:t>评标信息中这一评审因素要求，提供证明资料）</w:t>
      </w:r>
    </w:p>
    <w:p>
      <w:pPr>
        <w:spacing w:afterLines="25" w:line="300" w:lineRule="auto"/>
        <w:rPr>
          <w:rFonts w:ascii="Arial" w:hAnsi="Arial" w:eastAsia="宋体" w:cs="Times New Roman"/>
          <w:sz w:val="24"/>
          <w:szCs w:val="24"/>
        </w:rPr>
      </w:pPr>
    </w:p>
    <w:p>
      <w:pPr>
        <w:pStyle w:val="16"/>
      </w:pPr>
    </w:p>
    <w:p>
      <w:pPr>
        <w:spacing w:afterLines="25" w:line="300" w:lineRule="auto"/>
        <w:rPr>
          <w:rFonts w:ascii="Arial" w:hAnsi="Arial" w:eastAsia="宋体" w:cs="Times New Roman"/>
          <w:sz w:val="24"/>
          <w:szCs w:val="24"/>
        </w:rPr>
      </w:pPr>
    </w:p>
    <w:p>
      <w:pPr>
        <w:spacing w:afterLines="25" w:line="300" w:lineRule="auto"/>
        <w:jc w:val="center"/>
        <w:rPr>
          <w:rFonts w:hint="eastAsia" w:ascii="Arial" w:hAnsi="Arial" w:eastAsia="宋体" w:cs="Times New Roman"/>
          <w:b/>
          <w:sz w:val="24"/>
          <w:szCs w:val="24"/>
        </w:rPr>
      </w:pPr>
      <w:r>
        <w:rPr>
          <w:rFonts w:hint="eastAsia" w:ascii="Arial" w:hAnsi="Arial" w:eastAsia="宋体" w:cs="Times New Roman"/>
          <w:b/>
          <w:sz w:val="24"/>
          <w:szCs w:val="24"/>
        </w:rPr>
        <w:t>（本章未提供的</w:t>
      </w:r>
      <w:r>
        <w:rPr>
          <w:rFonts w:hint="eastAsia" w:ascii="Arial" w:hAnsi="Arial" w:eastAsia="宋体" w:cs="Times New Roman"/>
          <w:b/>
          <w:sz w:val="24"/>
          <w:szCs w:val="24"/>
          <w:lang w:val="en-US" w:eastAsia="zh-CN"/>
        </w:rPr>
        <w:t>征集</w:t>
      </w:r>
      <w:r>
        <w:rPr>
          <w:rFonts w:hint="eastAsia" w:ascii="Arial" w:hAnsi="Arial" w:eastAsia="宋体" w:cs="Times New Roman"/>
          <w:b/>
          <w:sz w:val="24"/>
          <w:szCs w:val="24"/>
        </w:rPr>
        <w:t>要求的其他文件格式由供应商自拟）</w:t>
      </w:r>
    </w:p>
    <w:p>
      <w:pPr>
        <w:spacing w:afterLines="25" w:line="300" w:lineRule="auto"/>
        <w:jc w:val="center"/>
        <w:rPr>
          <w:rFonts w:hint="eastAsia" w:ascii="Arial" w:hAnsi="Arial" w:eastAsia="宋体" w:cs="Times New Roman"/>
          <w:b/>
          <w:sz w:val="24"/>
          <w:szCs w:val="24"/>
        </w:rPr>
      </w:pPr>
    </w:p>
    <w:p>
      <w:pPr>
        <w:ind w:firstLine="723" w:firstLineChars="300"/>
        <w:jc w:val="center"/>
        <w:rPr>
          <w:b/>
          <w:color w:val="FF0000"/>
          <w:sz w:val="24"/>
        </w:rPr>
      </w:pPr>
      <w:r>
        <w:rPr>
          <w:rFonts w:hint="eastAsia"/>
          <w:b/>
          <w:color w:val="FF0000"/>
          <w:sz w:val="24"/>
        </w:rPr>
        <w:t>（信息公开部分的内容到此为止！以下为信息不公开部分。）</w:t>
      </w:r>
    </w:p>
    <w:p>
      <w:pPr>
        <w:pStyle w:val="9"/>
        <w:rPr>
          <w:rFonts w:hint="eastAsia" w:ascii="Arial" w:hAnsi="Arial" w:eastAsia="宋体" w:cs="Times New Roman"/>
          <w:b/>
          <w:sz w:val="24"/>
          <w:szCs w:val="24"/>
        </w:rPr>
      </w:pPr>
    </w:p>
    <w:p>
      <w:pPr>
        <w:pStyle w:val="16"/>
        <w:rPr>
          <w:rFonts w:hint="eastAsia" w:ascii="Arial" w:hAnsi="Arial" w:eastAsia="宋体" w:cs="Times New Roman"/>
          <w:b/>
          <w:sz w:val="24"/>
          <w:szCs w:val="24"/>
        </w:rPr>
      </w:pPr>
    </w:p>
    <w:p>
      <w:pPr>
        <w:pStyle w:val="16"/>
        <w:rPr>
          <w:rFonts w:hint="eastAsia" w:ascii="Arial" w:hAnsi="Arial" w:eastAsia="宋体" w:cs="Times New Roman"/>
          <w:b/>
          <w:sz w:val="24"/>
          <w:szCs w:val="24"/>
        </w:rPr>
      </w:pPr>
    </w:p>
    <w:p>
      <w:pPr>
        <w:pStyle w:val="16"/>
        <w:rPr>
          <w:rFonts w:hint="eastAsia" w:ascii="Arial" w:hAnsi="Arial" w:eastAsia="宋体" w:cs="Times New Roman"/>
          <w:b/>
          <w:sz w:val="24"/>
          <w:szCs w:val="24"/>
        </w:rPr>
      </w:pPr>
    </w:p>
    <w:p>
      <w:pPr>
        <w:widowControl/>
        <w:jc w:val="left"/>
        <w:rPr>
          <w:rFonts w:ascii="Arial" w:hAnsi="Arial" w:eastAsia="宋体" w:cs="Times New Roman"/>
          <w:szCs w:val="24"/>
        </w:rPr>
      </w:pPr>
      <w:r>
        <w:rPr>
          <w:rFonts w:ascii="Arial" w:hAnsi="Arial" w:eastAsia="宋体" w:cs="Times New Roman"/>
          <w:szCs w:val="24"/>
        </w:rPr>
        <w:br w:type="page"/>
      </w:r>
    </w:p>
    <w:p>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w:t>
      </w:r>
      <w:r>
        <w:rPr>
          <w:rFonts w:hint="eastAsia" w:ascii="Arial" w:hAnsi="Arial" w:eastAsia="宋体" w:cs="Times New Roman"/>
          <w:b/>
          <w:color w:val="FF0000"/>
          <w:sz w:val="32"/>
          <w:szCs w:val="32"/>
          <w:lang w:eastAsia="zh-CN"/>
        </w:rPr>
        <w:t>投标（响应）</w:t>
      </w:r>
      <w:r>
        <w:rPr>
          <w:rFonts w:hint="eastAsia" w:ascii="Arial" w:hAnsi="Arial" w:eastAsia="宋体" w:cs="Times New Roman"/>
          <w:b/>
          <w:color w:val="FF0000"/>
          <w:sz w:val="32"/>
          <w:szCs w:val="32"/>
        </w:rPr>
        <w:t>文件附件（信息不公开部分）</w:t>
      </w:r>
    </w:p>
    <w:p>
      <w:pPr>
        <w:widowControl w:val="0"/>
        <w:snapToGrid w:val="0"/>
        <w:spacing w:before="0" w:after="0" w:line="240" w:lineRule="auto"/>
        <w:ind w:left="0" w:leftChars="0" w:firstLine="0" w:firstLineChars="0"/>
        <w:jc w:val="center"/>
        <w:outlineLvl w:val="3"/>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p>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 xml:space="preserve">            填表日期：    年   月   日</w:t>
      </w:r>
    </w:p>
    <w:tbl>
      <w:tblPr>
        <w:tblStyle w:val="2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Arial" w:hAnsi="Arial" w:eastAsia="宋体" w:cs="Times New Roman"/>
          <w:szCs w:val="24"/>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pPr>
        <w:keepNext/>
        <w:keepLines/>
        <w:pageBreakBefore/>
        <w:adjustRightInd w:val="0"/>
        <w:snapToGrid w:val="0"/>
        <w:spacing w:line="360" w:lineRule="auto"/>
        <w:jc w:val="center"/>
        <w:textAlignment w:val="baseline"/>
        <w:outlineLvl w:val="3"/>
        <w:rPr>
          <w:rFonts w:ascii="黑体" w:eastAsia="黑体"/>
          <w:b w:val="0"/>
          <w:sz w:val="24"/>
        </w:rPr>
      </w:pPr>
      <w:r>
        <w:rPr>
          <w:rFonts w:hint="eastAsia" w:ascii="黑体" w:hAnsi="宋体" w:eastAsia="黑体" w:cstheme="minorBidi"/>
          <w:b w:val="0"/>
          <w:bCs/>
          <w:kern w:val="2"/>
          <w:sz w:val="24"/>
          <w:szCs w:val="32"/>
          <w:lang w:val="en-US" w:eastAsia="zh-CN" w:bidi="ar-SA"/>
        </w:rPr>
        <w:t>二、</w:t>
      </w:r>
      <w:bookmarkStart w:id="25" w:name="_Hlk72092499"/>
      <w:r>
        <w:rPr>
          <w:rFonts w:hint="eastAsia" w:ascii="黑体" w:hAnsi="宋体" w:eastAsia="黑体" w:cstheme="minorBidi"/>
          <w:b w:val="0"/>
          <w:bCs/>
          <w:kern w:val="2"/>
          <w:sz w:val="24"/>
          <w:szCs w:val="32"/>
          <w:lang w:val="en-US" w:eastAsia="zh-CN" w:bidi="ar-SA"/>
        </w:rPr>
        <w:t>法定代表人（负责人）证明书</w:t>
      </w:r>
      <w:bookmarkEnd w:id="25"/>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w:t>
      </w:r>
      <w:r>
        <w:rPr>
          <w:rFonts w:hint="eastAsia"/>
          <w:szCs w:val="21"/>
          <w:lang w:eastAsia="zh-CN"/>
        </w:rPr>
        <w:t>投标（响应）供应商</w:t>
      </w:r>
      <w:r>
        <w:rPr>
          <w:rFonts w:hint="eastAsia"/>
          <w:szCs w:val="21"/>
        </w:rPr>
        <w:t>（企业事业单位、国家机关、社会团体）的主要行政负责人。</w:t>
      </w:r>
    </w:p>
    <w:p>
      <w:pPr>
        <w:numPr>
          <w:ilvl w:val="0"/>
          <w:numId w:val="4"/>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color w:val="auto"/>
          <w:szCs w:val="21"/>
          <w:lang w:eastAsia="zh-Hans"/>
        </w:rPr>
        <w:t>本项目投标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lang w:eastAsia="zh-Hans"/>
        </w:rPr>
        <w:t>授权代表为法定代表人（负责人）的，无需提供</w:t>
      </w:r>
      <w:r>
        <w:rPr>
          <w:rFonts w:hint="eastAsia"/>
          <w:color w:val="auto"/>
          <w:szCs w:val="21"/>
        </w:rPr>
        <w:t>《投标</w:t>
      </w:r>
      <w:r>
        <w:rPr>
          <w:rFonts w:hint="eastAsia"/>
          <w:color w:val="auto"/>
          <w:szCs w:val="21"/>
          <w:lang w:eastAsia="zh-CN"/>
        </w:rPr>
        <w:t>（</w:t>
      </w:r>
      <w:r>
        <w:rPr>
          <w:rFonts w:hint="eastAsia"/>
          <w:color w:val="auto"/>
          <w:szCs w:val="21"/>
          <w:lang w:val="en-US" w:eastAsia="zh-CN"/>
        </w:rPr>
        <w:t>响应</w:t>
      </w:r>
      <w:r>
        <w:rPr>
          <w:rFonts w:hint="eastAsia"/>
          <w:color w:val="auto"/>
          <w:szCs w:val="21"/>
          <w:lang w:eastAsia="zh-CN"/>
        </w:rPr>
        <w:t>）</w:t>
      </w:r>
      <w:r>
        <w:rPr>
          <w:rFonts w:hint="eastAsia"/>
          <w:color w:val="auto"/>
          <w:szCs w:val="21"/>
        </w:rPr>
        <w:t>文件签署授权委托书》</w:t>
      </w:r>
      <w:r>
        <w:rPr>
          <w:rFonts w:hint="eastAsia"/>
          <w:color w:val="auto"/>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9"/>
              <w:jc w:val="center"/>
              <w:rPr>
                <w:rFonts w:hint="eastAsia"/>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9"/>
              <w:jc w:val="center"/>
              <w:rPr>
                <w:rFonts w:hint="eastAsia"/>
                <w:lang w:val="en-US" w:eastAsia="zh-CN"/>
              </w:rPr>
            </w:pPr>
          </w:p>
          <w:p>
            <w:pPr>
              <w:pStyle w:val="16"/>
              <w:jc w:val="center"/>
              <w:rPr>
                <w:rFonts w:hint="eastAsia"/>
                <w:sz w:val="24"/>
                <w:vertAlign w:val="baseline"/>
                <w:lang w:val="en-US" w:eastAsia="zh-CN"/>
              </w:rPr>
            </w:pPr>
          </w:p>
        </w:tc>
      </w:tr>
    </w:tbl>
    <w:p>
      <w:pPr>
        <w:rPr>
          <w:sz w:val="24"/>
        </w:rPr>
      </w:pPr>
    </w:p>
    <w:p>
      <w:pPr>
        <w:tabs>
          <w:tab w:val="left" w:pos="651"/>
        </w:tabs>
        <w:snapToGrid w:val="0"/>
        <w:jc w:val="left"/>
        <w:rPr>
          <w:rFonts w:ascii="宋体" w:hAnsi="宋体" w:eastAsia="宋体" w:cs="Times New Roman"/>
          <w:color w:val="FF0000"/>
          <w:sz w:val="28"/>
          <w:szCs w:val="28"/>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r>
        <w:rPr>
          <w:rFonts w:ascii="宋体" w:hAnsi="宋体" w:eastAsia="宋体" w:cs="Times New Roman"/>
          <w:color w:val="FF0000"/>
          <w:sz w:val="28"/>
          <w:szCs w:val="28"/>
        </w:rPr>
        <w:br w:type="page"/>
      </w:r>
    </w:p>
    <w:p>
      <w:pPr>
        <w:keepNext/>
        <w:keepLines/>
        <w:pageBreakBefore/>
        <w:adjustRightInd w:val="0"/>
        <w:snapToGrid w:val="0"/>
        <w:spacing w:line="360" w:lineRule="auto"/>
        <w:jc w:val="center"/>
        <w:textAlignment w:val="baseline"/>
        <w:outlineLvl w:val="3"/>
        <w:rPr>
          <w:rFonts w:ascii="黑体" w:eastAsia="黑体"/>
          <w:b w:val="0"/>
          <w:kern w:val="0"/>
          <w:sz w:val="24"/>
          <w:szCs w:val="24"/>
        </w:rPr>
      </w:pPr>
      <w:r>
        <w:rPr>
          <w:rFonts w:hint="eastAsia" w:ascii="黑体" w:hAnsi="宋体" w:eastAsia="黑体" w:cstheme="minorBidi"/>
          <w:b w:val="0"/>
          <w:bCs/>
          <w:kern w:val="2"/>
          <w:sz w:val="24"/>
          <w:szCs w:val="32"/>
          <w:lang w:val="en-US" w:eastAsia="zh-CN" w:bidi="ar-SA"/>
        </w:rPr>
        <w:t>三、投标（响应）文件签署授权委托书</w:t>
      </w:r>
    </w:p>
    <w:p>
      <w:pPr>
        <w:ind w:firstLine="482" w:firstLineChars="200"/>
        <w:rPr>
          <w:b/>
          <w:sz w:val="24"/>
          <w:szCs w:val="22"/>
        </w:rPr>
      </w:pP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w:t>
      </w:r>
      <w:r>
        <w:rPr>
          <w:rFonts w:hint="eastAsia"/>
          <w:szCs w:val="21"/>
          <w:lang w:eastAsia="zh-CN"/>
        </w:rPr>
        <w:t>投标（响应）供应商</w:t>
      </w:r>
      <w:r>
        <w:rPr>
          <w:rFonts w:hint="eastAsia"/>
          <w:szCs w:val="21"/>
        </w:rPr>
        <w:t>名称）的法定代表人（负责人），现授权委托</w:t>
      </w:r>
      <w:r>
        <w:rPr>
          <w:rFonts w:hint="eastAsia"/>
          <w:szCs w:val="21"/>
          <w:u w:val="single"/>
        </w:rPr>
        <w:t xml:space="preserve">            </w:t>
      </w:r>
      <w:r>
        <w:rPr>
          <w:rFonts w:hint="eastAsia"/>
          <w:szCs w:val="21"/>
        </w:rPr>
        <w:t>（姓名）为我单位签署本项目已递交的投标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文件的法定代表人（负责人）的授权委托代理人，代理人全权代表我所签署的本项目已递交的投标</w:t>
      </w:r>
      <w:r>
        <w:rPr>
          <w:rFonts w:hint="eastAsia"/>
          <w:szCs w:val="21"/>
          <w:lang w:eastAsia="zh-CN"/>
        </w:rPr>
        <w:t>（</w:t>
      </w:r>
      <w:r>
        <w:rPr>
          <w:rFonts w:hint="eastAsia"/>
          <w:szCs w:val="21"/>
          <w:lang w:val="en-US" w:eastAsia="zh-CN"/>
        </w:rPr>
        <w:t>响应</w:t>
      </w:r>
      <w:r>
        <w:rPr>
          <w:rFonts w:hint="eastAsia"/>
          <w:szCs w:val="21"/>
          <w:lang w:eastAsia="zh-CN"/>
        </w:rPr>
        <w:t>）</w:t>
      </w:r>
      <w:r>
        <w:rPr>
          <w:rFonts w:hint="eastAsia"/>
          <w:szCs w:val="21"/>
        </w:rPr>
        <w:t>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9"/>
              <w:jc w:val="center"/>
              <w:rPr>
                <w:rFonts w:hint="eastAsia"/>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p>
            <w:pPr>
              <w:pStyle w:val="16"/>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9"/>
              <w:jc w:val="center"/>
              <w:rPr>
                <w:rFonts w:hint="eastAsia"/>
                <w:lang w:val="en-US" w:eastAsia="zh-CN"/>
              </w:rPr>
            </w:pPr>
          </w:p>
          <w:p>
            <w:pPr>
              <w:pStyle w:val="16"/>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numPr>
          <w:ilvl w:val="0"/>
          <w:numId w:val="0"/>
        </w:numPr>
        <w:snapToGrid w:val="0"/>
        <w:spacing w:afterLines="25" w:line="300" w:lineRule="auto"/>
        <w:ind w:leftChars="0"/>
        <w:rPr>
          <w:rFonts w:cs="Times New Roman" w:asciiTheme="majorEastAsia" w:hAnsiTheme="majorEastAsia" w:eastAsiaTheme="majorEastAsia"/>
          <w:b/>
          <w:color w:val="FF000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为避免出现《深圳经济特区政府采购条例实施细则》第七十五条第二项所列情形，请投标（响应）供应商核实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法定代表人、本项目投标（响应）授权代表人、项目负责人（如有）、主要技术人员（如有）等是否在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9"/>
        <w:rPr>
          <w:rFonts w:cs="Times New Roman" w:asciiTheme="majorEastAsia" w:hAnsiTheme="majorEastAsia" w:eastAsiaTheme="majorEastAsia"/>
          <w:b/>
          <w:color w:val="FF0000"/>
          <w:sz w:val="24"/>
          <w:szCs w:val="24"/>
        </w:rPr>
      </w:pPr>
    </w:p>
    <w:p>
      <w:pPr>
        <w:pStyle w:val="16"/>
        <w:rPr>
          <w:rFonts w:cs="Times New Roman" w:asciiTheme="majorEastAsia" w:hAnsiTheme="majorEastAsia" w:eastAsiaTheme="majorEastAsia"/>
          <w:b/>
          <w:color w:val="FF0000"/>
          <w:sz w:val="24"/>
          <w:szCs w:val="24"/>
        </w:rPr>
      </w:pPr>
    </w:p>
    <w:p>
      <w:pPr>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br w:type="page"/>
      </w:r>
    </w:p>
    <w:p>
      <w:pPr>
        <w:pStyle w:val="10"/>
        <w:snapToGrid w:val="0"/>
        <w:spacing w:before="0" w:after="0" w:line="240" w:lineRule="auto"/>
        <w:outlineLvl w:val="3"/>
        <w:rPr>
          <w:rFonts w:hint="eastAsia" w:ascii="黑体" w:hAnsi="宋体" w:eastAsia="黑体" w:cs="Times New Roman"/>
          <w:b w:val="0"/>
          <w:bCs/>
          <w:kern w:val="0"/>
          <w:sz w:val="24"/>
          <w:szCs w:val="24"/>
          <w:lang w:val="en-US" w:eastAsia="zh-CN" w:bidi="ar-SA"/>
        </w:rPr>
      </w:pPr>
      <w:r>
        <w:rPr>
          <w:rFonts w:hint="eastAsia" w:ascii="黑体" w:hAnsi="宋体" w:eastAsia="黑体" w:cs="Times New Roman"/>
          <w:b w:val="0"/>
          <w:bCs/>
          <w:kern w:val="0"/>
          <w:sz w:val="24"/>
          <w:szCs w:val="24"/>
          <w:lang w:val="en-US" w:eastAsia="zh-CN" w:bidi="ar-SA"/>
        </w:rPr>
        <w:t>四、实质性条款响应情况表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011"/>
        <w:gridCol w:w="1794"/>
        <w:gridCol w:w="2082"/>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adjustRightInd w:val="0"/>
              <w:snapToGrid w:val="0"/>
              <w:spacing w:line="360" w:lineRule="auto"/>
              <w:jc w:val="center"/>
              <w:rPr>
                <w:rFonts w:ascii="宋体" w:hAnsi="宋体"/>
                <w:kern w:val="0"/>
                <w:szCs w:val="21"/>
              </w:rPr>
            </w:pPr>
            <w:bookmarkStart w:id="26" w:name="_Hlk72092651"/>
            <w:r>
              <w:rPr>
                <w:rFonts w:hint="eastAsia" w:ascii="宋体" w:hAnsi="宋体"/>
                <w:kern w:val="0"/>
                <w:szCs w:val="21"/>
              </w:rPr>
              <w:t>序号</w:t>
            </w:r>
          </w:p>
        </w:tc>
        <w:tc>
          <w:tcPr>
            <w:tcW w:w="1621" w:type="pct"/>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966" w:type="pct"/>
            <w:vAlign w:val="center"/>
          </w:tcPr>
          <w:p>
            <w:pPr>
              <w:adjustRightInd w:val="0"/>
              <w:snapToGrid w:val="0"/>
              <w:spacing w:line="360" w:lineRule="auto"/>
              <w:jc w:val="center"/>
              <w:rPr>
                <w:rFonts w:ascii="宋体" w:hAnsi="宋体"/>
                <w:kern w:val="0"/>
                <w:szCs w:val="21"/>
              </w:rPr>
            </w:pPr>
            <w:r>
              <w:rPr>
                <w:rFonts w:hint="eastAsia"/>
              </w:rPr>
              <w:t>响应情况</w:t>
            </w:r>
          </w:p>
        </w:tc>
        <w:tc>
          <w:tcPr>
            <w:tcW w:w="1121" w:type="pct"/>
            <w:vAlign w:val="center"/>
          </w:tcPr>
          <w:p>
            <w:pPr>
              <w:adjustRightInd w:val="0"/>
              <w:snapToGrid w:val="0"/>
              <w:spacing w:line="360" w:lineRule="auto"/>
              <w:jc w:val="center"/>
              <w:rPr>
                <w:rFonts w:ascii="宋体" w:hAnsi="宋体"/>
                <w:kern w:val="0"/>
                <w:szCs w:val="21"/>
              </w:rPr>
            </w:pPr>
            <w:r>
              <w:rPr>
                <w:rFonts w:hint="eastAsia"/>
              </w:rPr>
              <w:t>偏离情况</w:t>
            </w:r>
          </w:p>
        </w:tc>
        <w:tc>
          <w:tcPr>
            <w:tcW w:w="862" w:type="pct"/>
            <w:vAlign w:val="center"/>
          </w:tcPr>
          <w:p>
            <w:pPr>
              <w:adjustRightInd w:val="0"/>
              <w:snapToGrid w:val="0"/>
              <w:spacing w:line="360" w:lineRule="auto"/>
              <w:jc w:val="center"/>
              <w:rPr>
                <w:rFonts w:ascii="宋体" w:hAnsi="宋体"/>
                <w:kern w:val="0"/>
                <w:szCs w:val="21"/>
              </w:rPr>
            </w:pPr>
            <w:r>
              <w:rPr>
                <w:rFonts w:hint="eastAsia"/>
              </w:rPr>
              <w:t>说明</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1621" w:type="pct"/>
            <w:vAlign w:val="center"/>
          </w:tcPr>
          <w:p>
            <w:pPr>
              <w:adjustRightInd w:val="0"/>
              <w:snapToGrid w:val="0"/>
              <w:spacing w:line="360" w:lineRule="auto"/>
              <w:jc w:val="left"/>
              <w:rPr>
                <w:rFonts w:hAnsi="宋体"/>
                <w:kern w:val="0"/>
                <w:szCs w:val="21"/>
              </w:rPr>
            </w:pPr>
            <w:r>
              <w:rPr>
                <w:rFonts w:hint="eastAsia" w:hAnsi="宋体"/>
                <w:color w:val="FF0000"/>
                <w:kern w:val="0"/>
                <w:szCs w:val="21"/>
              </w:rPr>
              <w:t>本项目</w:t>
            </w:r>
            <w:r>
              <w:rPr>
                <w:rFonts w:hint="eastAsia" w:hAnsi="宋体"/>
                <w:color w:val="FF0000"/>
                <w:kern w:val="0"/>
                <w:szCs w:val="21"/>
                <w:lang w:val="en-US" w:eastAsia="zh-CN"/>
              </w:rPr>
              <w:t>征集</w:t>
            </w:r>
            <w:r>
              <w:rPr>
                <w:rFonts w:hint="eastAsia" w:hAnsi="宋体"/>
                <w:color w:val="FF0000"/>
                <w:kern w:val="0"/>
                <w:szCs w:val="21"/>
              </w:rPr>
              <w:t>文件中所有带★号条款内容</w:t>
            </w:r>
          </w:p>
        </w:tc>
        <w:tc>
          <w:tcPr>
            <w:tcW w:w="966" w:type="pct"/>
          </w:tcPr>
          <w:p>
            <w:pPr>
              <w:adjustRightInd w:val="0"/>
              <w:snapToGrid w:val="0"/>
              <w:spacing w:line="360" w:lineRule="auto"/>
              <w:rPr>
                <w:rFonts w:ascii="宋体" w:hAnsi="宋体"/>
                <w:kern w:val="0"/>
                <w:szCs w:val="21"/>
              </w:rPr>
            </w:pPr>
          </w:p>
        </w:tc>
        <w:tc>
          <w:tcPr>
            <w:tcW w:w="1121" w:type="pct"/>
          </w:tcPr>
          <w:p>
            <w:pPr>
              <w:adjustRightInd w:val="0"/>
              <w:snapToGrid w:val="0"/>
              <w:spacing w:line="360" w:lineRule="auto"/>
              <w:rPr>
                <w:rFonts w:ascii="宋体" w:hAnsi="宋体"/>
                <w:kern w:val="0"/>
                <w:szCs w:val="21"/>
              </w:rPr>
            </w:pPr>
          </w:p>
        </w:tc>
        <w:tc>
          <w:tcPr>
            <w:tcW w:w="862" w:type="pct"/>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2.“响应情况”一栏应当详细填写</w:t>
      </w:r>
      <w:r>
        <w:rPr>
          <w:rFonts w:hint="eastAsia"/>
          <w:b/>
          <w:sz w:val="24"/>
          <w:szCs w:val="22"/>
          <w:lang w:eastAsia="zh-CN"/>
        </w:rPr>
        <w:t>投标（响应）供应商</w:t>
      </w:r>
      <w:r>
        <w:rPr>
          <w:rFonts w:hint="eastAsia"/>
          <w:b/>
          <w:sz w:val="24"/>
          <w:szCs w:val="22"/>
        </w:rPr>
        <w:t>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“正偏离”表示“响应</w:t>
      </w:r>
      <w:r>
        <w:rPr>
          <w:rFonts w:hint="eastAsia"/>
          <w:b/>
          <w:sz w:val="24"/>
          <w:lang w:val="en-US" w:eastAsia="zh-CN"/>
        </w:rPr>
        <w:t>情况</w:t>
      </w:r>
      <w:r>
        <w:rPr>
          <w:rFonts w:hint="eastAsia"/>
          <w:b/>
          <w:sz w:val="24"/>
        </w:rPr>
        <w:t>优于实质性条款具体内容要求”，“负偏离”表示“响应</w:t>
      </w:r>
      <w:r>
        <w:rPr>
          <w:rFonts w:hint="eastAsia"/>
          <w:b/>
          <w:sz w:val="24"/>
          <w:lang w:val="en-US" w:eastAsia="zh-CN"/>
        </w:rPr>
        <w:t>情况</w:t>
      </w:r>
      <w:r>
        <w:rPr>
          <w:rFonts w:hint="eastAsia"/>
          <w:b/>
          <w:sz w:val="24"/>
        </w:rPr>
        <w:t>不满足实质性条款具体内容要求”，“无偏离”表示“响应</w:t>
      </w:r>
      <w:r>
        <w:rPr>
          <w:rFonts w:hint="eastAsia"/>
          <w:b/>
          <w:sz w:val="24"/>
          <w:lang w:val="en-US" w:eastAsia="zh-CN"/>
        </w:rPr>
        <w:t>情况</w:t>
      </w:r>
      <w:r>
        <w:rPr>
          <w:rFonts w:hint="eastAsia"/>
          <w:b/>
          <w:sz w:val="24"/>
        </w:rPr>
        <w:t>与实质性条款具体内容要求一致”。</w:t>
      </w:r>
    </w:p>
    <w:p>
      <w:pPr>
        <w:ind w:firstLine="482" w:firstLineChars="200"/>
        <w:rPr>
          <w:b/>
          <w:sz w:val="24"/>
        </w:rPr>
      </w:pPr>
      <w:r>
        <w:rPr>
          <w:b/>
          <w:sz w:val="24"/>
        </w:rPr>
        <w:t>4.</w:t>
      </w:r>
      <w:r>
        <w:rPr>
          <w:rFonts w:hint="eastAsia"/>
          <w:b/>
          <w:sz w:val="24"/>
        </w:rPr>
        <w:t>评审委员会有权对响应情况作出判断（作出评审结论）。</w:t>
      </w:r>
    </w:p>
    <w:p>
      <w:pPr>
        <w:ind w:firstLine="482" w:firstLineChars="200"/>
        <w:rPr>
          <w:b/>
          <w:sz w:val="24"/>
          <w:szCs w:val="22"/>
        </w:rPr>
      </w:pPr>
      <w:r>
        <w:rPr>
          <w:b/>
          <w:sz w:val="24"/>
          <w:szCs w:val="22"/>
        </w:rPr>
        <w:t>5</w:t>
      </w:r>
      <w:r>
        <w:rPr>
          <w:rFonts w:hint="eastAsia"/>
          <w:b/>
          <w:sz w:val="24"/>
          <w:szCs w:val="22"/>
        </w:rPr>
        <w:t>.实质性响应条款“响应情况”与投标</w:t>
      </w:r>
      <w:r>
        <w:rPr>
          <w:rFonts w:hint="eastAsia"/>
          <w:b/>
          <w:sz w:val="24"/>
          <w:szCs w:val="22"/>
          <w:lang w:eastAsia="zh-CN"/>
        </w:rPr>
        <w:t>（</w:t>
      </w:r>
      <w:r>
        <w:rPr>
          <w:rFonts w:hint="eastAsia"/>
          <w:b/>
          <w:sz w:val="24"/>
          <w:szCs w:val="22"/>
          <w:lang w:val="en-US" w:eastAsia="zh-CN"/>
        </w:rPr>
        <w:t>响应</w:t>
      </w:r>
      <w:r>
        <w:rPr>
          <w:rFonts w:hint="eastAsia"/>
          <w:b/>
          <w:sz w:val="24"/>
          <w:szCs w:val="22"/>
          <w:lang w:eastAsia="zh-CN"/>
        </w:rPr>
        <w:t>）</w:t>
      </w:r>
      <w:r>
        <w:rPr>
          <w:rFonts w:hint="eastAsia"/>
          <w:b/>
          <w:sz w:val="24"/>
          <w:szCs w:val="22"/>
        </w:rPr>
        <w:t>文件其它内容冲突的，以实质性响应条款“响应情况”为准。</w:t>
      </w:r>
    </w:p>
    <w:p>
      <w:pPr>
        <w:numPr>
          <w:ilvl w:val="0"/>
          <w:numId w:val="0"/>
        </w:numPr>
        <w:snapToGrid w:val="0"/>
        <w:spacing w:afterLines="25" w:line="300" w:lineRule="auto"/>
        <w:ind w:leftChars="0" w:firstLine="482" w:firstLineChars="200"/>
        <w:rPr>
          <w:rFonts w:cs="Times New Roman" w:asciiTheme="majorEastAsia" w:hAnsiTheme="majorEastAsia" w:eastAsiaTheme="majorEastAsia"/>
          <w:sz w:val="24"/>
          <w:szCs w:val="24"/>
        </w:rPr>
      </w:pPr>
      <w:r>
        <w:rPr>
          <w:rFonts w:hint="eastAsia"/>
          <w:b/>
          <w:sz w:val="24"/>
        </w:rPr>
        <w:t>6.要求提供证明资料，在“说明”一栏中列明证明资料的位置,以便评审；未要求提供证明材料的，</w:t>
      </w:r>
      <w:r>
        <w:rPr>
          <w:rFonts w:hint="eastAsia"/>
          <w:b/>
          <w:sz w:val="24"/>
          <w:lang w:eastAsia="zh-CN"/>
        </w:rPr>
        <w:t>投标（响应）供应商</w:t>
      </w:r>
      <w:r>
        <w:rPr>
          <w:rFonts w:hint="eastAsia"/>
          <w:b/>
          <w:sz w:val="24"/>
        </w:rPr>
        <w:t>可以不提供</w:t>
      </w:r>
      <w:r>
        <w:rPr>
          <w:rFonts w:hint="eastAsia"/>
          <w:b/>
          <w:sz w:val="24"/>
          <w:lang w:eastAsia="zh-CN"/>
        </w:rPr>
        <w:t>。</w:t>
      </w:r>
    </w:p>
    <w:p>
      <w:pPr>
        <w:pStyle w:val="16"/>
        <w:rPr>
          <w:rFonts w:cs="Times New Roman" w:asciiTheme="majorEastAsia" w:hAnsiTheme="majorEastAsia" w:eastAsiaTheme="majorEastAsia"/>
          <w:b/>
          <w:color w:val="FF0000"/>
          <w:sz w:val="24"/>
          <w:szCs w:val="24"/>
        </w:rPr>
      </w:pPr>
    </w:p>
    <w:p>
      <w:pPr>
        <w:widowControl/>
        <w:jc w:val="left"/>
        <w:rPr>
          <w:rFonts w:hint="eastAsia" w:ascii="宋体" w:hAnsi="宋体" w:eastAsiaTheme="minorEastAsia"/>
          <w:b/>
          <w:bCs/>
          <w:color w:val="FF0000"/>
          <w:spacing w:val="-4"/>
          <w:kern w:val="0"/>
          <w:szCs w:val="21"/>
        </w:rPr>
      </w:pPr>
      <w:r>
        <w:rPr>
          <w:rFonts w:ascii="宋体" w:hAnsi="宋体" w:eastAsia="宋体" w:cs="Times New Roman"/>
          <w:color w:val="FF0000"/>
          <w:sz w:val="32"/>
          <w:szCs w:val="32"/>
        </w:rPr>
        <w:br w:type="page"/>
      </w:r>
    </w:p>
    <w:p>
      <w:pPr>
        <w:pStyle w:val="16"/>
        <w:rPr>
          <w:rFonts w:hint="eastAsia" w:ascii="宋体" w:hAnsi="宋体" w:eastAsiaTheme="minorEastAsia"/>
          <w:b/>
          <w:bCs/>
          <w:color w:val="FF0000"/>
          <w:spacing w:val="-4"/>
          <w:kern w:val="0"/>
          <w:szCs w:val="21"/>
        </w:rPr>
      </w:pP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五、实施方案</w:t>
      </w:r>
    </w:p>
    <w:p>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bidi="ar-SA"/>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六、项目重点难点分析、应对措施及相关的合理化建议</w:t>
      </w:r>
    </w:p>
    <w:p>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bidi="ar-SA"/>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七、质量（完成时间、安全、环保）保障措施及方案</w:t>
      </w:r>
    </w:p>
    <w:p>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bidi="ar-SA"/>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八、项目完成（服务期满）后的服务承诺</w:t>
      </w:r>
    </w:p>
    <w:p>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bidi="ar-SA"/>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九、违约承诺</w:t>
      </w:r>
    </w:p>
    <w:p>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bidi="ar-SA"/>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十、拟安排的项目负责人情况（仅限一人）</w:t>
      </w:r>
    </w:p>
    <w:p>
      <w:pPr>
        <w:keepNext/>
        <w:keepLines/>
        <w:numPr>
          <w:ilvl w:val="0"/>
          <w:numId w:val="0"/>
        </w:numPr>
        <w:adjustRightInd w:val="0"/>
        <w:snapToGrid w:val="0"/>
        <w:spacing w:line="360" w:lineRule="auto"/>
        <w:jc w:val="center"/>
        <w:textAlignment w:val="baseline"/>
        <w:outlineLvl w:val="9"/>
        <w:rPr>
          <w:rFonts w:hint="eastAsia" w:ascii="宋体" w:hAnsi="宋体" w:eastAsia="宋体" w:cs="Times New Roman"/>
          <w:b/>
          <w:bCs/>
          <w:kern w:val="0"/>
          <w:sz w:val="24"/>
          <w:szCs w:val="20"/>
          <w:lang w:val="en-US" w:eastAsia="zh-CN" w:bidi="ar-SA"/>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keepNext/>
        <w:keepLines/>
        <w:numPr>
          <w:ilvl w:val="0"/>
          <w:numId w:val="0"/>
        </w:numPr>
        <w:adjustRightInd w:val="0"/>
        <w:snapToGrid w:val="0"/>
        <w:spacing w:line="360" w:lineRule="auto"/>
        <w:jc w:val="center"/>
        <w:textAlignment w:val="baseline"/>
        <w:outlineLvl w:val="3"/>
        <w:rPr>
          <w:sz w:val="24"/>
        </w:rPr>
      </w:pPr>
      <w:r>
        <w:rPr>
          <w:rFonts w:hint="eastAsia" w:ascii="宋体" w:hAnsi="宋体" w:eastAsia="宋体" w:cs="Times New Roman"/>
          <w:b/>
          <w:bCs/>
          <w:kern w:val="0"/>
          <w:sz w:val="24"/>
          <w:szCs w:val="20"/>
          <w:lang w:val="en-US" w:eastAsia="zh-CN" w:bidi="ar-SA"/>
        </w:rPr>
        <w:t>十一、拟安排的项目综合管理人员（项目负责人除外）</w:t>
      </w:r>
    </w:p>
    <w:p>
      <w:pPr>
        <w:jc w:val="center"/>
        <w:outlineLvl w:val="9"/>
        <w:rPr>
          <w:rFonts w:hint="eastAsia" w:ascii="黑体" w:eastAsia="黑体"/>
          <w:b w:val="0"/>
          <w:bCs w:val="0"/>
          <w:sz w:val="24"/>
          <w:szCs w:val="20"/>
          <w:lang w:val="en-US" w:eastAsia="zh-CN"/>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sectPr>
          <w:pgSz w:w="11906" w:h="16838"/>
          <w:pgMar w:top="1440" w:right="1417" w:bottom="1440" w:left="1417" w:header="851" w:footer="992" w:gutter="0"/>
          <w:pgNumType w:start="1"/>
          <w:cols w:space="425" w:num="1"/>
          <w:docGrid w:type="lines" w:linePitch="312" w:charSpace="0"/>
        </w:sectPr>
      </w:pPr>
    </w:p>
    <w:p>
      <w:pPr>
        <w:keepNext/>
        <w:keepLines/>
        <w:numPr>
          <w:ilvl w:val="0"/>
          <w:numId w:val="0"/>
        </w:numPr>
        <w:adjustRightInd w:val="0"/>
        <w:snapToGrid w:val="0"/>
        <w:spacing w:line="360" w:lineRule="auto"/>
        <w:jc w:val="center"/>
        <w:textAlignment w:val="baseline"/>
        <w:outlineLvl w:val="3"/>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bidi="ar-SA"/>
        </w:rPr>
        <w:t>十二.</w:t>
      </w:r>
      <w:r>
        <w:rPr>
          <w:rFonts w:hint="eastAsia" w:ascii="宋体" w:hAnsi="宋体" w:eastAsia="宋体" w:cs="Times New Roman"/>
          <w:b/>
          <w:bCs/>
          <w:kern w:val="0"/>
          <w:sz w:val="24"/>
          <w:szCs w:val="20"/>
          <w:lang w:val="en-US" w:eastAsia="zh-CN"/>
        </w:rPr>
        <w:t>投标（响应）供应商认为需要加以说明的其他内容</w:t>
      </w:r>
    </w:p>
    <w:p>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pPr>
        <w:widowControl/>
        <w:jc w:val="center"/>
        <w:rPr>
          <w:rFonts w:ascii="黑体" w:hAnsi="宋体" w:eastAsia="黑体"/>
          <w:kern w:val="0"/>
          <w:sz w:val="24"/>
          <w:szCs w:val="20"/>
        </w:rPr>
      </w:pPr>
    </w:p>
    <w:p>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eastAsia="宋体"/>
          <w:b/>
          <w:bCs/>
          <w:color w:val="auto"/>
          <w:sz w:val="24"/>
          <w:lang w:eastAsia="zh-CN"/>
        </w:rPr>
        <w:t>投标（响应）商务情况</w:t>
      </w:r>
      <w:r>
        <w:rPr>
          <w:rFonts w:hint="eastAsia"/>
          <w:b/>
          <w:bCs/>
          <w:color w:val="auto"/>
          <w:sz w:val="24"/>
        </w:rPr>
        <w:t>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供应商参与投标（响应）商务情况禁止情形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与其他投标（响应）商务情况供应商的法定代表人、主要经营负责人、投标（响应）商务情况授权代表人、项目负责人、主要技术人员为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参与本项目政府采购活动时，与其他投标（响应）商务情况供应商存在单位负责人为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与其他投标（响应）商务情况供应商的投标（响应）商务情况文件或部分投标（响应）商务情况文件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与其他投标（响应）商务情况供应商的投标（响应）商务情况文件由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擅自将投标（响应）商务情况密钥或电子营业执照出借他人使用或未妥善保管。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w:t>
      </w:r>
      <w:r>
        <w:rPr>
          <w:rFonts w:hint="eastAsia"/>
          <w:color w:val="auto"/>
          <w:lang w:eastAsia="zh-CN"/>
        </w:rPr>
        <w:t>投标（响应）商务情况</w:t>
      </w:r>
      <w:r>
        <w:rPr>
          <w:rFonts w:hint="eastAsia"/>
          <w:color w:val="auto"/>
        </w:rPr>
        <w:t>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w:t>
      </w:r>
      <w:r>
        <w:rPr>
          <w:rFonts w:hint="eastAsia"/>
          <w:color w:val="auto"/>
          <w:lang w:eastAsia="zh-CN"/>
        </w:rPr>
        <w:t>投标（响应）商务情况</w:t>
      </w:r>
      <w:r>
        <w:rPr>
          <w:rFonts w:hint="eastAsia"/>
          <w:color w:val="auto"/>
        </w:rPr>
        <w:t>供应商编制的</w:t>
      </w:r>
      <w:r>
        <w:rPr>
          <w:rFonts w:hint="eastAsia"/>
          <w:color w:val="auto"/>
          <w:lang w:eastAsia="zh-CN"/>
        </w:rPr>
        <w:t>投标（响应）商务情况</w:t>
      </w:r>
      <w:r>
        <w:rPr>
          <w:rFonts w:hint="eastAsia"/>
          <w:color w:val="auto"/>
        </w:rPr>
        <w:t>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w:t>
      </w:r>
      <w:r>
        <w:rPr>
          <w:rFonts w:hint="eastAsia"/>
          <w:color w:val="auto"/>
          <w:lang w:eastAsia="zh-CN"/>
        </w:rPr>
        <w:t>投标（响应）商务情况</w:t>
      </w:r>
      <w:r>
        <w:rPr>
          <w:rFonts w:hint="eastAsia"/>
          <w:color w:val="auto"/>
        </w:rPr>
        <w:t>保证金不是从</w:t>
      </w:r>
      <w:r>
        <w:rPr>
          <w:rFonts w:hint="eastAsia"/>
          <w:color w:val="auto"/>
          <w:lang w:eastAsia="zh-CN"/>
        </w:rPr>
        <w:t>投标（响应）商务情况</w:t>
      </w:r>
      <w:r>
        <w:rPr>
          <w:rFonts w:hint="eastAsia"/>
          <w:color w:val="auto"/>
        </w:rPr>
        <w:t>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w:t>
      </w:r>
      <w:r>
        <w:rPr>
          <w:rFonts w:hint="eastAsia"/>
          <w:b/>
          <w:color w:val="auto"/>
          <w:lang w:eastAsia="zh-CN"/>
        </w:rPr>
        <w:t>投标（响应）商务情况</w:t>
      </w:r>
      <w:r>
        <w:rPr>
          <w:rFonts w:hint="eastAsia"/>
          <w:b/>
          <w:color w:val="auto"/>
        </w:rPr>
        <w:t>”的法定情形，包括但不限于：</w:t>
      </w:r>
    </w:p>
    <w:p>
      <w:pPr>
        <w:spacing w:beforeLines="0" w:line="380" w:lineRule="exact"/>
        <w:ind w:firstLine="420" w:firstLineChars="200"/>
        <w:rPr>
          <w:color w:val="auto"/>
        </w:rPr>
      </w:pPr>
      <w:r>
        <w:rPr>
          <w:rFonts w:hint="eastAsia"/>
          <w:color w:val="auto"/>
        </w:rPr>
        <w:t>（一）</w:t>
      </w:r>
      <w:r>
        <w:rPr>
          <w:rFonts w:hint="eastAsia"/>
          <w:color w:val="auto"/>
          <w:lang w:eastAsia="zh-CN"/>
        </w:rPr>
        <w:t>投标（响应）商务情况</w:t>
      </w:r>
      <w:r>
        <w:rPr>
          <w:rFonts w:hint="eastAsia"/>
          <w:color w:val="auto"/>
        </w:rPr>
        <w:t>供应商之间相互约定给予未中标的供应商利益补偿。</w:t>
      </w:r>
    </w:p>
    <w:p>
      <w:pPr>
        <w:spacing w:beforeLines="0" w:line="380" w:lineRule="exact"/>
        <w:ind w:firstLine="420" w:firstLineChars="200"/>
        <w:rPr>
          <w:color w:val="auto"/>
        </w:rPr>
      </w:pPr>
      <w:r>
        <w:rPr>
          <w:rFonts w:hint="eastAsia"/>
          <w:color w:val="auto"/>
        </w:rPr>
        <w:t>（二）不同</w:t>
      </w:r>
      <w:r>
        <w:rPr>
          <w:rFonts w:hint="eastAsia"/>
          <w:color w:val="auto"/>
          <w:lang w:eastAsia="zh-CN"/>
        </w:rPr>
        <w:t>投标（响应）商务情况</w:t>
      </w:r>
      <w:r>
        <w:rPr>
          <w:rFonts w:hint="eastAsia"/>
          <w:color w:val="auto"/>
        </w:rPr>
        <w:t>供应商的法定代表人、主要经营负责人、项目</w:t>
      </w:r>
      <w:r>
        <w:rPr>
          <w:rFonts w:hint="eastAsia"/>
          <w:color w:val="auto"/>
          <w:lang w:eastAsia="zh-CN"/>
        </w:rPr>
        <w:t>投标（响应）商务情况</w:t>
      </w:r>
      <w:r>
        <w:rPr>
          <w:rFonts w:hint="eastAsia"/>
          <w:color w:val="auto"/>
        </w:rPr>
        <w:t>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文件由同一单位或者同一人编制，或者由同一人分阶段参与编制的。</w:t>
      </w:r>
    </w:p>
    <w:p>
      <w:pPr>
        <w:spacing w:beforeLines="0" w:line="340" w:lineRule="exact"/>
        <w:ind w:firstLine="420" w:firstLineChars="200"/>
        <w:rPr>
          <w:color w:val="auto"/>
        </w:rPr>
      </w:pPr>
      <w:r>
        <w:rPr>
          <w:rFonts w:hint="eastAsia"/>
          <w:color w:val="auto"/>
        </w:rPr>
        <w:t>（四）不同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文件或部分</w:t>
      </w:r>
      <w:r>
        <w:rPr>
          <w:rFonts w:hint="eastAsia"/>
          <w:color w:val="auto"/>
          <w:lang w:eastAsia="zh-CN"/>
        </w:rPr>
        <w:t>投标（响应）商务情况</w:t>
      </w:r>
      <w:r>
        <w:rPr>
          <w:rFonts w:hint="eastAsia"/>
          <w:color w:val="auto"/>
        </w:rPr>
        <w:t>文件相互混装。</w:t>
      </w:r>
    </w:p>
    <w:p>
      <w:pPr>
        <w:spacing w:beforeLines="0" w:line="340" w:lineRule="exact"/>
        <w:ind w:firstLine="420" w:firstLineChars="200"/>
        <w:rPr>
          <w:color w:val="auto"/>
        </w:rPr>
      </w:pPr>
      <w:r>
        <w:rPr>
          <w:rFonts w:hint="eastAsia"/>
          <w:color w:val="auto"/>
        </w:rPr>
        <w:t>（五）不同</w:t>
      </w:r>
      <w:r>
        <w:rPr>
          <w:rFonts w:hint="eastAsia"/>
          <w:color w:val="auto"/>
          <w:lang w:eastAsia="zh-CN"/>
        </w:rPr>
        <w:t>投标（响应）商务情况</w:t>
      </w:r>
      <w:r>
        <w:rPr>
          <w:rFonts w:hint="eastAsia"/>
          <w:color w:val="auto"/>
        </w:rPr>
        <w:t>供应商的</w:t>
      </w:r>
      <w:r>
        <w:rPr>
          <w:rFonts w:hint="eastAsia"/>
          <w:color w:val="auto"/>
          <w:lang w:eastAsia="zh-CN"/>
        </w:rPr>
        <w:t>投标（响应）商务情况</w:t>
      </w:r>
      <w:r>
        <w:rPr>
          <w:rFonts w:hint="eastAsia"/>
          <w:color w:val="auto"/>
        </w:rPr>
        <w:t>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w:t>
      </w:r>
      <w:r>
        <w:rPr>
          <w:rFonts w:hint="eastAsia"/>
          <w:color w:val="auto"/>
          <w:lang w:eastAsia="zh-CN"/>
        </w:rPr>
        <w:t>投标（响应）商务情况</w:t>
      </w:r>
      <w:r>
        <w:rPr>
          <w:rFonts w:hint="eastAsia"/>
          <w:color w:val="auto"/>
        </w:rPr>
        <w:t>活动的。</w:t>
      </w:r>
    </w:p>
    <w:p>
      <w:pPr>
        <w:spacing w:beforeLines="0" w:line="340" w:lineRule="exact"/>
        <w:ind w:firstLine="420" w:firstLineChars="200"/>
        <w:rPr>
          <w:color w:val="auto"/>
        </w:rPr>
      </w:pPr>
      <w:r>
        <w:rPr>
          <w:rFonts w:hint="eastAsia"/>
          <w:color w:val="auto"/>
        </w:rPr>
        <w:t>（七）不同</w:t>
      </w:r>
      <w:r>
        <w:rPr>
          <w:rFonts w:hint="eastAsia"/>
          <w:color w:val="auto"/>
          <w:lang w:eastAsia="zh-CN"/>
        </w:rPr>
        <w:t>投标（响应）商务情况</w:t>
      </w:r>
      <w:r>
        <w:rPr>
          <w:rFonts w:hint="eastAsia"/>
          <w:color w:val="auto"/>
        </w:rPr>
        <w:t>人的</w:t>
      </w:r>
      <w:r>
        <w:rPr>
          <w:rFonts w:hint="eastAsia"/>
          <w:color w:val="auto"/>
          <w:lang w:eastAsia="zh-CN"/>
        </w:rPr>
        <w:t>投标（响应）商务情况</w:t>
      </w:r>
      <w:r>
        <w:rPr>
          <w:rFonts w:hint="eastAsia"/>
          <w:color w:val="auto"/>
        </w:rPr>
        <w:t>报价呈规律性差异。</w:t>
      </w:r>
    </w:p>
    <w:p>
      <w:pPr>
        <w:spacing w:beforeLines="0" w:line="340" w:lineRule="exact"/>
        <w:ind w:firstLine="420" w:firstLineChars="200"/>
        <w:rPr>
          <w:color w:val="auto"/>
        </w:rPr>
      </w:pPr>
      <w:r>
        <w:rPr>
          <w:rFonts w:hint="eastAsia"/>
          <w:color w:val="auto"/>
        </w:rPr>
        <w:t>（八）不同</w:t>
      </w:r>
      <w:r>
        <w:rPr>
          <w:rFonts w:hint="eastAsia"/>
          <w:color w:val="auto"/>
          <w:lang w:eastAsia="zh-CN"/>
        </w:rPr>
        <w:t>投标（响应）商务情况</w:t>
      </w:r>
      <w:r>
        <w:rPr>
          <w:rFonts w:hint="eastAsia"/>
          <w:color w:val="auto"/>
        </w:rPr>
        <w:t>人的</w:t>
      </w:r>
      <w:r>
        <w:rPr>
          <w:rFonts w:hint="eastAsia"/>
          <w:color w:val="auto"/>
          <w:lang w:eastAsia="zh-CN"/>
        </w:rPr>
        <w:t>投标（响应）商务情况</w:t>
      </w:r>
      <w:r>
        <w:rPr>
          <w:rFonts w:hint="eastAsia"/>
          <w:color w:val="auto"/>
        </w:rPr>
        <w:t>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w:t>
      </w:r>
      <w:r>
        <w:rPr>
          <w:rFonts w:hint="eastAsia"/>
          <w:b/>
          <w:color w:val="auto"/>
          <w:lang w:eastAsia="zh-CN"/>
        </w:rPr>
        <w:t>投标（响应）商务情况</w:t>
      </w:r>
      <w:r>
        <w:rPr>
          <w:rFonts w:hint="eastAsia"/>
          <w:b/>
          <w:color w:val="auto"/>
        </w:rPr>
        <w:t>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w:t>
      </w:r>
      <w:r>
        <w:rPr>
          <w:rFonts w:hint="eastAsia"/>
          <w:color w:val="auto"/>
          <w:lang w:eastAsia="zh-CN"/>
        </w:rPr>
        <w:t>投标（响应）商务情况</w:t>
      </w:r>
      <w:r>
        <w:rPr>
          <w:rFonts w:hint="eastAsia"/>
          <w:color w:val="auto"/>
        </w:rPr>
        <w:t>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w:t>
      </w:r>
      <w:r>
        <w:rPr>
          <w:rFonts w:hint="eastAsia"/>
          <w:b/>
          <w:color w:val="auto"/>
          <w:lang w:eastAsia="zh-CN"/>
        </w:rPr>
        <w:t>投标（响应）商务情况</w:t>
      </w:r>
      <w:r>
        <w:rPr>
          <w:rFonts w:hint="eastAsia"/>
          <w:b/>
          <w:color w:val="auto"/>
        </w:rPr>
        <w:t>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w:t>
      </w:r>
      <w:r>
        <w:rPr>
          <w:rFonts w:hint="eastAsia"/>
          <w:color w:val="auto"/>
          <w:lang w:eastAsia="zh-CN"/>
        </w:rPr>
        <w:t>投标（响应）商务情况</w:t>
      </w:r>
      <w:r>
        <w:rPr>
          <w:rFonts w:hint="eastAsia"/>
          <w:color w:val="auto"/>
        </w:rPr>
        <w:t>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w:t>
      </w:r>
      <w:r>
        <w:rPr>
          <w:rFonts w:hint="eastAsia"/>
          <w:b/>
          <w:bCs/>
          <w:color w:val="auto"/>
          <w:lang w:eastAsia="zh-CN"/>
        </w:rPr>
        <w:t>投标（响应）商务情况</w:t>
      </w:r>
      <w:r>
        <w:rPr>
          <w:rFonts w:hint="eastAsia"/>
          <w:b/>
          <w:bCs/>
          <w:color w:val="auto"/>
        </w:rPr>
        <w:t>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ind w:firstLine="420" w:firstLineChars="200"/>
        <w:rPr>
          <w:highlight w:val="yellow"/>
        </w:rPr>
      </w:pPr>
      <w:r>
        <w:rPr>
          <w:rFonts w:hint="eastAsia"/>
          <w:color w:val="auto"/>
          <w:highlight w:val="yellow"/>
        </w:rPr>
        <w:t>以下文字请</w:t>
      </w:r>
      <w:r>
        <w:rPr>
          <w:rFonts w:hint="eastAsia"/>
          <w:color w:val="auto"/>
          <w:highlight w:val="yellow"/>
          <w:lang w:eastAsia="zh-CN"/>
        </w:rPr>
        <w:t>投标（响应）商务情况</w:t>
      </w:r>
      <w:r>
        <w:rPr>
          <w:rFonts w:hint="eastAsia"/>
          <w:color w:val="auto"/>
          <w:highlight w:val="yellow"/>
        </w:rPr>
        <w:t>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》，充分知悉违法行为的法律后果，并承诺将严谨、诚信、依法依规参与政府采购活动”。</w:t>
      </w:r>
    </w:p>
    <w:tbl>
      <w:tblPr>
        <w:tblStyle w:val="3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》需由投标（响应）商务情况</w:t>
      </w:r>
      <w:r>
        <w:rPr>
          <w:rFonts w:hint="eastAsia" w:ascii="宋体" w:hAnsi="宋体" w:eastAsia="宋体" w:cs="宋体"/>
          <w:b/>
          <w:bCs/>
          <w:color w:val="FF0000"/>
          <w:spacing w:val="-4"/>
          <w:kern w:val="0"/>
          <w:szCs w:val="21"/>
        </w:rPr>
        <w:t>供应商负责人签字并加盖单位公章后，扫描上传至</w:t>
      </w:r>
      <w:r>
        <w:rPr>
          <w:rFonts w:hint="eastAsia" w:ascii="宋体" w:hAnsi="宋体" w:eastAsia="宋体" w:cs="宋体"/>
          <w:b/>
          <w:bCs/>
          <w:color w:val="FF0000"/>
          <w:spacing w:val="-4"/>
          <w:kern w:val="0"/>
          <w:szCs w:val="21"/>
          <w:lang w:eastAsia="zh-CN"/>
        </w:rPr>
        <w:t>投标（响应）商务情况</w:t>
      </w:r>
      <w:r>
        <w:rPr>
          <w:rFonts w:hint="eastAsia" w:ascii="宋体" w:hAnsi="宋体" w:eastAsia="宋体" w:cs="宋体"/>
          <w:b/>
          <w:bCs/>
          <w:color w:val="FF0000"/>
          <w:spacing w:val="-4"/>
          <w:kern w:val="0"/>
          <w:szCs w:val="21"/>
        </w:rPr>
        <w:t>文件</w:t>
      </w:r>
      <w:r>
        <w:rPr>
          <w:rFonts w:hint="eastAsia" w:ascii="宋体" w:hAnsi="宋体" w:eastAsia="宋体" w:cs="宋体"/>
          <w:b/>
          <w:bCs/>
          <w:color w:val="FF0000"/>
          <w:spacing w:val="-4"/>
          <w:kern w:val="0"/>
          <w:szCs w:val="21"/>
          <w:highlight w:val="none"/>
        </w:rPr>
        <w:t>一并提交。</w:t>
      </w:r>
    </w:p>
    <w:p>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keepNext w:val="0"/>
        <w:keepLines w:val="0"/>
        <w:pageBreakBefore w:val="0"/>
        <w:widowControl/>
        <w:kinsoku/>
        <w:wordWrap/>
        <w:overflowPunct/>
        <w:topLinePunct w:val="0"/>
        <w:autoSpaceDE/>
        <w:autoSpaceDN/>
        <w:bidi w:val="0"/>
        <w:adjustRightInd/>
        <w:snapToGrid/>
        <w:jc w:val="center"/>
        <w:textAlignment w:val="auto"/>
        <w:outlineLvl w:val="4"/>
        <w:rPr>
          <w:rFonts w:hint="eastAsia" w:ascii="宋体" w:hAnsi="宋体" w:eastAsia="宋体" w:cs="Times New Roman"/>
          <w:b/>
          <w:bCs/>
          <w:kern w:val="0"/>
          <w:sz w:val="24"/>
          <w:szCs w:val="20"/>
          <w:lang w:val="en-US" w:eastAsia="zh-CN"/>
        </w:rPr>
      </w:pPr>
      <w:r>
        <w:rPr>
          <w:rFonts w:hint="eastAsia" w:ascii="宋体" w:hAnsi="宋体" w:eastAsia="宋体" w:cs="Times New Roman"/>
          <w:b/>
          <w:bCs/>
          <w:kern w:val="0"/>
          <w:sz w:val="24"/>
          <w:szCs w:val="20"/>
          <w:lang w:val="en-US" w:eastAsia="zh-CN"/>
        </w:rPr>
        <w:t>（二）订单融资情况</w:t>
      </w:r>
    </w:p>
    <w:p>
      <w:pPr>
        <w:widowControl/>
        <w:jc w:val="center"/>
        <w:rPr>
          <w:rFonts w:ascii="黑体" w:hAnsi="宋体" w:eastAsia="黑体"/>
          <w:kern w:val="0"/>
          <w:sz w:val="24"/>
          <w:szCs w:val="20"/>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自行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lang w:eastAsia="zh-CN"/>
        </w:rPr>
        <w:t>供应商（</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供应商</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jc w:val="center"/>
        <w:rPr>
          <w:rFonts w:hint="eastAsia" w:ascii="宋体" w:hAnsi="宋体" w:eastAsia="宋体" w:cs="Times New Roman"/>
          <w:b/>
          <w:bCs/>
          <w:kern w:val="0"/>
          <w:sz w:val="24"/>
          <w:szCs w:val="20"/>
          <w:lang w:val="en-US" w:eastAsia="zh-CN"/>
        </w:rPr>
      </w:pPr>
    </w:p>
    <w:p>
      <w:pPr>
        <w:widowControl/>
        <w:jc w:val="center"/>
        <w:rPr>
          <w:rFonts w:ascii="黑体" w:hAnsi="宋体" w:eastAsia="黑体"/>
          <w:kern w:val="0"/>
          <w:sz w:val="24"/>
          <w:szCs w:val="20"/>
        </w:rPr>
      </w:pPr>
      <w:r>
        <w:rPr>
          <w:rFonts w:hint="eastAsia" w:ascii="宋体" w:hAnsi="宋体" w:eastAsia="宋体" w:cs="Times New Roman"/>
          <w:b/>
          <w:bCs/>
          <w:kern w:val="0"/>
          <w:sz w:val="24"/>
          <w:szCs w:val="20"/>
          <w:lang w:val="en-US" w:eastAsia="zh-CN"/>
        </w:rPr>
        <w:t>（三）供应商认为需要加以说明的其他内容（格式自定）</w:t>
      </w:r>
    </w:p>
    <w:p>
      <w:pPr>
        <w:pStyle w:val="16"/>
        <w:rPr>
          <w:rFonts w:hint="eastAsia"/>
          <w:lang w:val="en-US" w:eastAsia="zh-CN"/>
        </w:rPr>
        <w:sectPr>
          <w:pgSz w:w="11906" w:h="16838"/>
          <w:pgMar w:top="1440" w:right="1417" w:bottom="1440" w:left="1417" w:header="851" w:footer="992" w:gutter="0"/>
          <w:pgNumType w:start="1"/>
          <w:cols w:space="425" w:num="1"/>
          <w:docGrid w:type="lines" w:linePitch="312" w:charSpace="0"/>
        </w:sectPr>
      </w:pPr>
    </w:p>
    <w:p>
      <w:pPr>
        <w:pStyle w:val="16"/>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rPr>
          <w:rFonts w:ascii="Arial" w:hAnsi="Arial" w:eastAsia="宋体" w:cs="Times New Roman"/>
          <w:sz w:val="24"/>
          <w:szCs w:val="24"/>
        </w:rPr>
      </w:pPr>
    </w:p>
    <w:p>
      <w:pPr>
        <w:spacing w:afterLines="25" w:line="300" w:lineRule="auto"/>
        <w:jc w:val="center"/>
        <w:rPr>
          <w:rFonts w:ascii="Arial" w:hAnsi="Arial" w:eastAsia="宋体" w:cs="Times New Roman"/>
          <w:sz w:val="24"/>
          <w:szCs w:val="24"/>
        </w:rPr>
      </w:pPr>
      <w:r>
        <w:rPr>
          <w:rFonts w:hint="eastAsia" w:ascii="Arial" w:hAnsi="Arial" w:eastAsia="宋体" w:cs="Times New Roman"/>
          <w:b/>
          <w:sz w:val="24"/>
          <w:szCs w:val="24"/>
        </w:rPr>
        <w:t>（本章未提供的</w:t>
      </w:r>
      <w:r>
        <w:rPr>
          <w:rFonts w:hint="eastAsia" w:ascii="Arial" w:hAnsi="Arial" w:eastAsia="宋体" w:cs="Times New Roman"/>
          <w:b/>
          <w:sz w:val="24"/>
          <w:szCs w:val="24"/>
          <w:lang w:val="en-US" w:eastAsia="zh-CN"/>
        </w:rPr>
        <w:t>征集文件</w:t>
      </w:r>
      <w:r>
        <w:rPr>
          <w:rFonts w:hint="eastAsia" w:ascii="Arial" w:hAnsi="Arial" w:eastAsia="宋体" w:cs="Times New Roman"/>
          <w:b/>
          <w:sz w:val="24"/>
          <w:szCs w:val="24"/>
        </w:rPr>
        <w:t>要求的其他文件格式由供应商自拟）</w:t>
      </w:r>
    </w:p>
    <w:p>
      <w:pPr>
        <w:widowControl/>
        <w:jc w:val="left"/>
        <w:rPr>
          <w:rFonts w:ascii="宋体" w:hAnsi="宋体" w:eastAsia="宋体" w:cs="Times New Roman"/>
          <w:color w:val="FF0000"/>
          <w:sz w:val="32"/>
          <w:szCs w:val="32"/>
        </w:rPr>
      </w:pP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sectPr>
          <w:pgSz w:w="11906" w:h="16838"/>
          <w:pgMar w:top="1440" w:right="1417" w:bottom="1440" w:left="1417" w:header="851" w:footer="992" w:gutter="0"/>
          <w:pgNumType w:start="1"/>
          <w:cols w:space="425" w:num="1"/>
          <w:docGrid w:type="lines" w:linePitch="312" w:charSpace="0"/>
        </w:sectPr>
      </w:pP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ascii="宋体" w:hAnsi="宋体" w:eastAsia="黑体" w:cs="Times New Roman"/>
          <w:bCs/>
          <w:kern w:val="44"/>
          <w:sz w:val="28"/>
          <w:szCs w:val="44"/>
        </w:rPr>
      </w:pPr>
      <w:bookmarkStart w:id="27" w:name="_Hlk72574405"/>
      <w:r>
        <w:rPr>
          <w:rFonts w:hint="eastAsia"/>
          <w:b/>
          <w:sz w:val="24"/>
        </w:rPr>
        <w:t>（仅供参考，具体以项目需求及采购结果为准）</w:t>
      </w:r>
      <w:bookmarkEnd w:id="27"/>
    </w:p>
    <w:p>
      <w:pPr>
        <w:snapToGrid w:val="0"/>
        <w:spacing w:line="300" w:lineRule="auto"/>
        <w:jc w:val="center"/>
        <w:rPr>
          <w:rFonts w:ascii="仿宋" w:hAnsi="仿宋" w:eastAsia="仿宋" w:cs="Times New Roman"/>
          <w:sz w:val="28"/>
          <w:szCs w:val="28"/>
        </w:rPr>
      </w:pPr>
    </w:p>
    <w:p>
      <w:pPr>
        <w:rPr>
          <w:rFonts w:ascii="宋体" w:hAnsi="宋体" w:eastAsia="宋体" w:cs="Times New Roman"/>
          <w:b/>
          <w:bCs/>
          <w:sz w:val="24"/>
          <w:szCs w:val="24"/>
        </w:rPr>
      </w:pPr>
      <w:r>
        <w:rPr>
          <w:rFonts w:hint="eastAsia" w:ascii="宋体" w:hAnsi="宋体" w:eastAsia="宋体" w:cs="Times New Roman"/>
          <w:b/>
          <w:bCs/>
          <w:sz w:val="24"/>
          <w:szCs w:val="24"/>
        </w:rPr>
        <w:t>甲方：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b/>
          <w:bCs/>
          <w:sz w:val="24"/>
          <w:szCs w:val="24"/>
        </w:rPr>
      </w:pPr>
    </w:p>
    <w:p>
      <w:pPr>
        <w:rPr>
          <w:rFonts w:ascii="宋体" w:hAnsi="宋体" w:eastAsia="宋体" w:cs="Times New Roman"/>
          <w:b/>
          <w:bCs/>
          <w:sz w:val="24"/>
          <w:szCs w:val="24"/>
        </w:rPr>
      </w:pPr>
      <w:r>
        <w:rPr>
          <w:rFonts w:hint="eastAsia" w:ascii="宋体" w:hAnsi="宋体" w:eastAsia="宋体" w:cs="Times New Roman"/>
          <w:b/>
          <w:bCs/>
          <w:sz w:val="24"/>
          <w:szCs w:val="24"/>
        </w:rPr>
        <w:t>乙方：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sz w:val="24"/>
          <w:szCs w:val="24"/>
        </w:rPr>
      </w:pPr>
    </w:p>
    <w:p>
      <w:pPr>
        <w:rPr>
          <w:rFonts w:ascii="宋体" w:hAnsi="宋体" w:eastAsia="宋体" w:cs="Times New Roman"/>
          <w:sz w:val="24"/>
          <w:szCs w:val="24"/>
        </w:rPr>
      </w:pP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根据深圳公共资源交易中心（深圳交易集团有限公司*</w:t>
      </w:r>
      <w:r>
        <w:rPr>
          <w:rFonts w:ascii="宋体" w:hAnsi="宋体" w:eastAsia="宋体" w:cs="Times New Roman"/>
          <w:sz w:val="24"/>
          <w:szCs w:val="24"/>
        </w:rPr>
        <w:t>**</w:t>
      </w:r>
      <w:r>
        <w:rPr>
          <w:rFonts w:hint="eastAsia" w:ascii="宋体" w:hAnsi="宋体" w:eastAsia="宋体" w:cs="Times New Roman"/>
          <w:sz w:val="24"/>
          <w:szCs w:val="24"/>
        </w:rPr>
        <w:t>分公司）*</w:t>
      </w:r>
      <w:r>
        <w:rPr>
          <w:rFonts w:ascii="宋体" w:hAnsi="宋体" w:eastAsia="宋体" w:cs="Times New Roman"/>
          <w:sz w:val="24"/>
          <w:szCs w:val="24"/>
        </w:rPr>
        <w:t>**</w:t>
      </w:r>
      <w:r>
        <w:rPr>
          <w:rFonts w:hint="eastAsia" w:ascii="宋体" w:hAnsi="宋体" w:eastAsia="宋体" w:cs="Times New Roman"/>
          <w:sz w:val="24"/>
          <w:szCs w:val="24"/>
        </w:rPr>
        <w:t>号项目结果，*</w:t>
      </w:r>
      <w:r>
        <w:rPr>
          <w:rFonts w:ascii="宋体" w:hAnsi="宋体" w:eastAsia="宋体" w:cs="Times New Roman"/>
          <w:sz w:val="24"/>
          <w:szCs w:val="24"/>
        </w:rPr>
        <w:t>**</w:t>
      </w:r>
      <w:r>
        <w:rPr>
          <w:rFonts w:hint="eastAsia" w:ascii="宋体" w:hAnsi="宋体" w:eastAsia="宋体" w:cs="Times New Roman"/>
          <w:sz w:val="24"/>
          <w:szCs w:val="24"/>
        </w:rPr>
        <w:t>单位为</w:t>
      </w:r>
      <w:r>
        <w:rPr>
          <w:rFonts w:hint="eastAsia" w:ascii="宋体" w:hAnsi="宋体" w:eastAsia="宋体" w:cs="Times New Roman"/>
          <w:sz w:val="24"/>
          <w:szCs w:val="24"/>
          <w:lang w:eastAsia="zh-CN"/>
        </w:rPr>
        <w:t>中标（成交）</w:t>
      </w:r>
      <w:r>
        <w:rPr>
          <w:rFonts w:hint="eastAsia" w:ascii="宋体" w:hAnsi="宋体" w:eastAsia="宋体" w:cs="Times New Roman"/>
          <w:sz w:val="24"/>
          <w:szCs w:val="24"/>
        </w:rPr>
        <w:t>人。按照《中华人民共和国民法典》（第三编 合同）》和《深圳经济特区政府采购条例》，经深圳市（以下简称甲方）和单位（以下简称乙方）协商，就甲方委托乙方承担</w:t>
      </w:r>
      <w:r>
        <w:rPr>
          <w:rFonts w:hint="eastAsia" w:ascii="宋体" w:hAnsi="宋体" w:eastAsia="宋体" w:cs="Times New Roman"/>
          <w:b/>
          <w:bCs/>
          <w:snapToGrid w:val="0"/>
          <w:kern w:val="0"/>
          <w:sz w:val="24"/>
          <w:szCs w:val="24"/>
          <w:u w:val="single"/>
          <w:lang w:val="zh-CN"/>
        </w:rPr>
        <w:t xml:space="preserve">                      项目</w:t>
      </w:r>
      <w:r>
        <w:rPr>
          <w:rFonts w:hint="eastAsia" w:ascii="宋体" w:hAnsi="宋体" w:eastAsia="宋体" w:cs="Times New Roman"/>
          <w:sz w:val="24"/>
          <w:szCs w:val="24"/>
        </w:rPr>
        <w:t>，达成以下合同条款：</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第一条　项目概况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项目名称：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项目内容：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服务时间：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合同价款：合同总价为元，含一切税、费。</w:t>
      </w:r>
      <w:r>
        <w:rPr>
          <w:rFonts w:ascii="Times New Roman" w:hAnsi="Times New Roman" w:eastAsia="宋体" w:cs="Times New Roman"/>
          <w:sz w:val="24"/>
          <w:szCs w:val="24"/>
        </w:rPr>
        <w:t>本合同总价包括</w:t>
      </w:r>
      <w:r>
        <w:rPr>
          <w:rFonts w:hint="eastAsia" w:ascii="宋体" w:hAnsi="宋体" w:eastAsia="宋体" w:cs="Times New Roman"/>
          <w:sz w:val="24"/>
          <w:szCs w:val="24"/>
        </w:rPr>
        <w:t>乙方为实施本项目*</w:t>
      </w:r>
      <w:r>
        <w:rPr>
          <w:rFonts w:ascii="宋体" w:hAnsi="宋体" w:eastAsia="宋体" w:cs="Times New Roman"/>
          <w:sz w:val="24"/>
          <w:szCs w:val="24"/>
        </w:rPr>
        <w:t>**</w:t>
      </w:r>
      <w:r>
        <w:rPr>
          <w:rFonts w:hint="eastAsia" w:ascii="宋体" w:hAnsi="宋体" w:eastAsia="宋体" w:cs="Times New Roman"/>
          <w:sz w:val="24"/>
          <w:szCs w:val="24"/>
        </w:rPr>
        <w:t>所需的设备仪器费、车辆租赁费、</w:t>
      </w:r>
      <w:r>
        <w:rPr>
          <w:rFonts w:ascii="Times New Roman" w:hAnsi="Times New Roman" w:eastAsia="宋体" w:cs="Times New Roman"/>
          <w:sz w:val="24"/>
          <w:szCs w:val="24"/>
        </w:rPr>
        <w:t>服务</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技术费用</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，为固定不变价格，且不随通货膨胀的影响而波动。合同总价包括</w:t>
      </w:r>
      <w:r>
        <w:rPr>
          <w:rFonts w:hint="eastAsia" w:ascii="宋体" w:hAnsi="宋体" w:eastAsia="宋体" w:cs="Times New Roman"/>
          <w:sz w:val="24"/>
          <w:szCs w:val="24"/>
        </w:rPr>
        <w:t>乙方</w:t>
      </w:r>
      <w:r>
        <w:rPr>
          <w:rFonts w:ascii="Times New Roman" w:hAnsi="Times New Roman" w:eastAsia="宋体" w:cs="Times New Roman"/>
          <w:sz w:val="24"/>
          <w:szCs w:val="24"/>
        </w:rPr>
        <w:t>履行本合同义务所发生的一切费用和支出和以各种方式寄送技术资料到</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方办公室所发生的费用。</w:t>
      </w:r>
    </w:p>
    <w:p>
      <w:pPr>
        <w:ind w:firstLine="420"/>
        <w:rPr>
          <w:rFonts w:ascii="宋体" w:hAnsi="宋体" w:eastAsia="宋体" w:cs="Times New Roman"/>
          <w:sz w:val="24"/>
          <w:szCs w:val="24"/>
        </w:rPr>
      </w:pPr>
      <w:r>
        <w:rPr>
          <w:rFonts w:hint="eastAsia" w:ascii="宋体" w:hAnsi="宋体" w:eastAsia="宋体" w:cs="Times New Roman"/>
          <w:sz w:val="24"/>
          <w:szCs w:val="24"/>
        </w:rPr>
        <w:t>支付方式：分期支付。</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第二条  服务范围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 其他合同未明示的相关工作。</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第三条  时间要求及阶段成果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1、合同签订天内完成项目实施的准备工作，包括工作大纲和试验细则的编制；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第四条  咨询服务资料归属</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所有提交给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方的咨询服务</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及相关的资料的最后文本，包括为履行技术咨询服务范围所编制的图纸、计划和证明资料等，都属于</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方的财产，</w:t>
      </w:r>
      <w:r>
        <w:rPr>
          <w:rFonts w:hint="eastAsia" w:ascii="宋体" w:hAnsi="宋体" w:eastAsia="宋体" w:cs="Times New Roman"/>
          <w:sz w:val="24"/>
          <w:szCs w:val="24"/>
        </w:rPr>
        <w:t>乙</w:t>
      </w:r>
      <w:r>
        <w:rPr>
          <w:rFonts w:ascii="Times New Roman" w:hAnsi="Times New Roman" w:eastAsia="宋体" w:cs="Times New Roman"/>
          <w:sz w:val="24"/>
          <w:szCs w:val="24"/>
        </w:rPr>
        <w:t>方在提交给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方之前应将上述资料进行整理归类和编制索引</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方的书面同意，不得将上述资料用于与本咨询服务项目之外的任何项目</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合同履行</w:t>
      </w:r>
      <w:r>
        <w:rPr>
          <w:rFonts w:hint="eastAsia" w:ascii="Times New Roman" w:hAnsi="Times New Roman" w:eastAsia="宋体" w:cs="Times New Roman"/>
          <w:sz w:val="24"/>
          <w:szCs w:val="24"/>
        </w:rPr>
        <w:t>完毕，</w:t>
      </w:r>
      <w:r>
        <w:rPr>
          <w:rFonts w:ascii="Times New Roman" w:hAnsi="Times New Roman" w:eastAsia="宋体" w:cs="Times New Roman"/>
          <w:sz w:val="24"/>
          <w:szCs w:val="24"/>
        </w:rPr>
        <w:t>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w:t>
      </w:r>
      <w:r>
        <w:rPr>
          <w:rFonts w:hint="eastAsia" w:ascii="Times New Roman" w:hAnsi="Times New Roman" w:eastAsia="宋体" w:cs="Times New Roman"/>
          <w:sz w:val="24"/>
          <w:szCs w:val="24"/>
        </w:rPr>
        <w:t>不得保存在</w:t>
      </w:r>
      <w:r>
        <w:rPr>
          <w:rFonts w:ascii="Times New Roman" w:hAnsi="Times New Roman" w:eastAsia="宋体" w:cs="Times New Roman"/>
          <w:sz w:val="24"/>
          <w:szCs w:val="24"/>
        </w:rPr>
        <w:t>履行合同过程中所获得或接触到的任何</w:t>
      </w:r>
      <w:r>
        <w:rPr>
          <w:rFonts w:hint="eastAsia" w:ascii="宋体" w:hAnsi="宋体" w:eastAsia="宋体" w:cs="Times New Roman"/>
          <w:sz w:val="24"/>
          <w:szCs w:val="24"/>
        </w:rPr>
        <w:t>内部数据资料。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第五条  甲方的义务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1、负责与本咨询服务项目有关的第三方的协调，提供开展咨询服务工作的外部条件。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2、向乙方提供与本项目咨询服务工作有关的资料。</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3、负责组织有关专家对项目试验成果评估报告的评审。</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第六条　乙方的义务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１、应按照招标文件、</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文件要求按期完成本项目咨询服务工作。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2、负责组织项目的实施，保证工程进度和成桥荷载试验工作质量，并满足交通部交工验收相关标准。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3、向甲方提交检测资料等各套，一套电子版文件。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4、在履行合同期间或合同规定期限内，不得泄露与本合同规定业务活动有关的保密资料。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第七条  甲方的权利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、有权向乙方询问工作进展情况及相关的内容。</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、有权阐述对具体问题的意见和建议。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、当甲方认定乙方人员不按合同履行其职责，或与第三人串通给甲方造成经济损失的，甲方有权要求更换人员，直至终止合同并要求乙方承担相应的赔偿责任。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第八条  乙方的权利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、乙方在本项目服务过程中，如甲方提供的资料不明确时可向甲方提出书面报告。</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、乙方在本项目服务过程中，有权对第三方提出与本咨询服务业务有关的问题进行核对或查问。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、乙方在本项目服务过程中，有到工程现场勘察的权利。</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第九条  甲方的责任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1、应当履行本合同约定的义务，如有违反则应当承担违约责任，赔偿给乙方造成的损失。</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2、甲方向乙方提出赔偿要求不能成立时，则应补偿由于该赔偿或其他要求所导致乙方的各种费用的支出。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第十条  乙方的责任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1、乙方的责任期即本合同有效期。如因非乙方的责任造成进度的推迟或延误而超过约定的日期，双方应进一步约定相应延长合同有效期。</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2、乙方的责任期内，应当履行本合同中约定的义务，因乙方的单方过失造成的经济损失，应当向甲方进行赔偿。</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3、乙方对甲方或第三方所提出的问题不能及时核对或答复，导致合同不能全部或部分履行，乙方应承担责任。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4、乙方向甲方提出赔偿要求不能成立时，则应补偿由于该赔偿或其他要求所导致甲方的各种费用的支出。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第十一条  人员要求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1、参加本项目试验的人员必须具有国家和有关部门规定的相应资质。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 参加本项目的试验人员的配置必须与</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文件中的服务承诺书和试验服务组织实施方案一致。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3、必须以直属试验人员参与本项目服务，不得使用挂靠队伍。</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第十二条  乙方咨询服务工具要求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1、乙方应配备</w:t>
      </w:r>
      <w:r>
        <w:rPr>
          <w:rFonts w:hint="eastAsia" w:ascii="宋体" w:hAnsi="宋体" w:eastAsia="宋体" w:cs="Times New Roman"/>
          <w:sz w:val="24"/>
          <w:szCs w:val="24"/>
          <w:lang w:eastAsia="zh-CN"/>
        </w:rPr>
        <w:t>中标（成交）</w:t>
      </w:r>
      <w:r>
        <w:rPr>
          <w:rFonts w:hint="eastAsia" w:ascii="宋体" w:hAnsi="宋体" w:eastAsia="宋体" w:cs="Times New Roman"/>
          <w:sz w:val="24"/>
          <w:szCs w:val="24"/>
        </w:rPr>
        <w:t>项目所需的足够数量的仪器、仪表以及工具等设备。用户不需向乙方提供施工工具和仪器、仪表。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2、乙方在提供服务过程中应自备车辆。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第十三条  保密要求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w:t>
      </w:r>
      <w:r>
        <w:rPr>
          <w:rFonts w:hint="eastAsia" w:ascii="宋体" w:hAnsi="宋体" w:eastAsia="宋体" w:cs="Times New Roman"/>
          <w:sz w:val="24"/>
          <w:szCs w:val="24"/>
        </w:rPr>
        <w:t>参加项目的有关人员均需同甲方签订保密协议。</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第十四条  验收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1、下列文件的验收分为</w:t>
      </w:r>
      <w:r>
        <w:rPr>
          <w:rFonts w:hint="eastAsia" w:ascii="宋体" w:hAnsi="宋体" w:eastAsia="宋体" w:cs="Times New Roman"/>
          <w:sz w:val="24"/>
          <w:szCs w:val="24"/>
          <w:u w:val="single"/>
        </w:rPr>
        <w:t xml:space="preserve">          三</w:t>
      </w:r>
      <w:r>
        <w:rPr>
          <w:rFonts w:hint="eastAsia" w:ascii="宋体" w:hAnsi="宋体" w:eastAsia="宋体" w:cs="Times New Roman"/>
          <w:sz w:val="24"/>
          <w:szCs w:val="24"/>
        </w:rPr>
        <w:t>个阶段: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2、其余文件和工作由用户组织有关技术人员根据国家和行业有关规范、规程、标准和用户需求直接验收。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3、验收依据为招标文件、</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文件，国家和行业有关规范、规程和标准。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第十五条  付款方式</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1、合同签订后   天内乙方向甲方开具合法有效的发票后，甲方于   天内向乙方支付合同总价%的款项。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2、检测完成并提交评估报告后  天内，乙方向甲方开具合法有效发票后 天，甲方向乙方支付合同总价%的款项。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3、报告通过专家评审后，甲方向乙方支付合同总价%的款项。</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第十六条  争议解决办法</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执行本合同发生的争议，由甲乙双方协商解决，如协商不成的，应提交甲方所在地人民法院诉讼解决。</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第十七条  风险责任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１、乙方应完全地按照招标文件的要求和乙方</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文件的承诺完成本项目，出于自身财务、技术、人力等原因导致项目失败的，应承担全部责任。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2、乙方在实施荷载试验过程中应对自身的安全生产负责，若非因甲方原因发生的各种事故甲方不承担任何责任。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第十八条  违约责任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１、因乙方原因，未能按规定时间完成有关工作的，每延误一天，甲方可在支付合同余款中扣除合同价款千分之一。</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2、由于乙方原因造成试验成果质量低劣，不能满足大纲要求时，应继续完善试验工作，其费用由乙方承担。</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4、若甲方发现乙方派出的试验服务人员或提供的试验仪器设备不符合合同要求，乙方应在3天之内按要求派出人员或提供满足</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文件承诺的仪器设备，否则甲方有权终止合同，并保留追究乙方责任及要求赔偿损失的权利。</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5、乙方或其工作人员违反本合同约定的保密义务，甲方有权要求乙方按合同总额   %支付违约金；造成不良影响或对甲方造成损失的，甲方有权要求乙方消除影响，承担赔偿责任，并有权解除合同。</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6、因乙方提供的服务成果受到侵权指控或者引发法律纠纷，影响甲方使用服务成果或者导致合同目的不能实现的，甲方有权要求乙方按合同总额   %支付违约金，并有权解除合同。</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第十九条  其他</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1、本协议书与下列文件一起构成合同文件，如下述文件之间有任何抵触、矛盾或歧义，应按以下顺序解释：</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（1）政府采购合同协议书及其变更、补充协议</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（2）政府采购合同专用条款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（3）政府采购合同通用条款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（4）中标（成交）通知书</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（响应）文件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（6）采购文件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（7）有关技术文件，图纸</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（8）国家法律、行政法规和规章制度规定或合同约定的作为合同组成部分的其他文件。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2、下列文件均为本合同的组成部分：</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（1）号招标文件、答疑及补充通知；</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eastAsia="zh-CN"/>
        </w:rPr>
        <w:t>投标（响应）</w:t>
      </w:r>
      <w:r>
        <w:rPr>
          <w:rFonts w:hint="eastAsia" w:ascii="宋体" w:hAnsi="宋体" w:eastAsia="宋体" w:cs="Times New Roman"/>
          <w:sz w:val="24"/>
          <w:szCs w:val="24"/>
        </w:rPr>
        <w:t>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（3）本合同执行中共同签署的补充与修正文件。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本合同一式份，甲、乙方双方各执份，具有同等法律效力。本合同自双方法人代表签字（盖章）认可之日起生效。</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本合同未尽事宜，双方友好协商，达成解决方案，经双方签字后，可作为本合同的有效附件。</w:t>
      </w:r>
    </w:p>
    <w:p>
      <w:pPr>
        <w:ind w:firstLine="480" w:firstLineChars="200"/>
        <w:rPr>
          <w:rFonts w:ascii="宋体" w:hAnsi="宋体" w:eastAsia="宋体" w:cs="Times New Roman"/>
          <w:sz w:val="24"/>
          <w:szCs w:val="24"/>
        </w:rPr>
      </w:pPr>
    </w:p>
    <w:p>
      <w:pPr>
        <w:ind w:firstLine="480" w:firstLineChars="200"/>
        <w:rPr>
          <w:rFonts w:ascii="宋体" w:hAnsi="宋体" w:eastAsia="宋体" w:cs="Times New Roman"/>
          <w:sz w:val="24"/>
          <w:szCs w:val="24"/>
        </w:rPr>
      </w:pP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甲方（采购人）：   （盖章）       乙方（供应商）：    （盖章）</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委托代理人：                     委托代理人：</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日期：   年     月    日         日期：   年     月    日</w:t>
      </w:r>
    </w:p>
    <w:p>
      <w:pPr>
        <w:snapToGrid w:val="0"/>
        <w:spacing w:line="300" w:lineRule="auto"/>
        <w:rPr>
          <w:rFonts w:ascii="仿宋_GB2312" w:hAnsi="华文仿宋" w:eastAsia="仿宋_GB2312" w:cs="Times New Roman"/>
          <w:sz w:val="28"/>
        </w:rPr>
      </w:pPr>
    </w:p>
    <w:p>
      <w:pPr>
        <w:widowControl/>
        <w:jc w:val="left"/>
        <w:rPr>
          <w:rFonts w:ascii="Arial" w:hAnsi="Arial" w:eastAsia="宋体" w:cs="Times New Roman"/>
          <w:color w:val="FF0000"/>
          <w:szCs w:val="24"/>
        </w:rPr>
      </w:pPr>
    </w:p>
    <w:p>
      <w:pPr>
        <w:widowControl/>
        <w:jc w:val="left"/>
        <w:rPr>
          <w:b/>
          <w:color w:val="FF0000"/>
          <w:sz w:val="52"/>
          <w:szCs w:val="52"/>
        </w:rPr>
      </w:pPr>
      <w:r>
        <w:rPr>
          <w:b/>
          <w:color w:val="FF0000"/>
          <w:sz w:val="52"/>
          <w:szCs w:val="52"/>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w:t>
      </w:r>
      <w:r>
        <w:rPr>
          <w:rFonts w:hint="eastAsia" w:ascii="Arial" w:hAnsi="Arial" w:eastAsia="宋体" w:cs="Times New Roman"/>
          <w:b/>
          <w:bCs/>
          <w:kern w:val="44"/>
          <w:sz w:val="32"/>
          <w:szCs w:val="32"/>
          <w:lang w:val="en-US" w:eastAsia="zh-CN"/>
        </w:rPr>
        <w:t>征集</w:t>
      </w:r>
      <w:r>
        <w:rPr>
          <w:rFonts w:hint="eastAsia" w:ascii="Arial" w:hAnsi="Arial" w:eastAsia="宋体" w:cs="Times New Roman"/>
          <w:b/>
          <w:bCs/>
          <w:kern w:val="44"/>
          <w:sz w:val="32"/>
          <w:szCs w:val="32"/>
        </w:rPr>
        <w:t>）</w:t>
      </w:r>
    </w:p>
    <w:p>
      <w:pPr>
        <w:keepNext/>
        <w:keepLines/>
        <w:numPr>
          <w:ilvl w:val="0"/>
          <w:numId w:val="5"/>
        </w:numPr>
        <w:adjustRightInd w:val="0"/>
        <w:spacing w:beforeLines="50" w:afterLines="50"/>
        <w:ind w:left="562" w:hanging="562"/>
        <w:jc w:val="center"/>
        <w:textAlignment w:val="baseline"/>
        <w:outlineLvl w:val="1"/>
        <w:rPr>
          <w:rFonts w:asciiTheme="majorHAnsi" w:hAnsiTheme="majorHAnsi" w:eastAsiaTheme="majorEastAsia" w:cstheme="majorBidi"/>
          <w:b/>
          <w:bCs/>
          <w:sz w:val="28"/>
          <w:szCs w:val="28"/>
        </w:rPr>
      </w:pPr>
      <w:bookmarkStart w:id="28" w:name="_Hlk72399513"/>
      <w:r>
        <w:rPr>
          <w:rFonts w:hint="eastAsia" w:asciiTheme="majorHAnsi" w:hAnsiTheme="majorHAnsi" w:eastAsiaTheme="majorEastAsia" w:cstheme="majorBidi"/>
          <w:b/>
          <w:bCs/>
          <w:sz w:val="28"/>
          <w:szCs w:val="28"/>
        </w:rPr>
        <w:t>总则</w:t>
      </w:r>
    </w:p>
    <w:bookmarkEnd w:id="28"/>
    <w:p>
      <w:pPr>
        <w:rPr>
          <w:rFonts w:ascii="黑体" w:hAnsi="宋体" w:eastAsia="黑体"/>
          <w:sz w:val="24"/>
        </w:rPr>
      </w:pPr>
      <w:bookmarkStart w:id="29" w:name="_Hlk72439706"/>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w:t>
      </w:r>
      <w:r>
        <w:rPr>
          <w:rFonts w:hint="eastAsia" w:ascii="宋体" w:hAnsi="宋体"/>
          <w:szCs w:val="21"/>
          <w:lang w:eastAsia="zh-CN"/>
        </w:rPr>
        <w:t>征集文件</w:t>
      </w:r>
      <w:r>
        <w:rPr>
          <w:rFonts w:hint="eastAsia" w:ascii="宋体" w:hAnsi="宋体"/>
          <w:szCs w:val="21"/>
        </w:rPr>
        <w:t>通用条款版本，列出深圳市自行采购项目进行招标采购所适用的通用条款内容。</w:t>
      </w:r>
      <w:bookmarkStart w:id="30" w:name="_Hlk72399729"/>
      <w:r>
        <w:rPr>
          <w:rFonts w:hint="eastAsia" w:ascii="宋体" w:hAnsi="宋体"/>
          <w:szCs w:val="21"/>
        </w:rPr>
        <w:t>如有需要，政府集中采购机构可以对通用条款的内容进行补充。</w:t>
      </w:r>
      <w:bookmarkEnd w:id="30"/>
    </w:p>
    <w:p>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征集文件</w:t>
      </w:r>
      <w:r>
        <w:rPr>
          <w:rFonts w:hint="eastAsia" w:ascii="宋体" w:hAnsi="宋体"/>
          <w:szCs w:val="21"/>
        </w:rPr>
        <w:t>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征集公告</w:t>
      </w:r>
      <w:r>
        <w:rPr>
          <w:rFonts w:hint="eastAsia" w:ascii="宋体" w:hAnsi="宋体"/>
          <w:szCs w:val="21"/>
        </w:rPr>
        <w:t>、对通用条款的补充内容及其他关键信息、用户需求书、</w:t>
      </w:r>
      <w:r>
        <w:rPr>
          <w:rFonts w:hint="eastAsia" w:ascii="宋体" w:hAnsi="宋体"/>
          <w:szCs w:val="21"/>
          <w:lang w:eastAsia="zh-CN"/>
        </w:rPr>
        <w:t>投标（响应）文件</w:t>
      </w:r>
      <w:r>
        <w:rPr>
          <w:rFonts w:hint="eastAsia" w:ascii="宋体" w:hAnsi="宋体"/>
          <w:szCs w:val="21"/>
        </w:rPr>
        <w:t>格式及附件、合同条款及格式等内容。</w:t>
      </w:r>
    </w:p>
    <w:p>
      <w:pPr>
        <w:ind w:firstLine="411" w:firstLineChars="196"/>
        <w:rPr>
          <w:rFonts w:ascii="宋体" w:hAnsi="宋体"/>
          <w:szCs w:val="21"/>
        </w:rPr>
      </w:pPr>
      <w:r>
        <w:rPr>
          <w:rFonts w:hint="eastAsia" w:ascii="宋体" w:hAnsi="宋体"/>
          <w:szCs w:val="21"/>
        </w:rPr>
        <w:t>1.4“通用条款”是适用于</w:t>
      </w:r>
      <w:r>
        <w:rPr>
          <w:rFonts w:hint="eastAsia" w:ascii="宋体" w:hAnsi="宋体"/>
          <w:szCs w:val="21"/>
          <w:lang w:eastAsia="zh-CN"/>
        </w:rPr>
        <w:t>自行采购公开征集</w:t>
      </w:r>
      <w:r>
        <w:rPr>
          <w:rFonts w:hint="eastAsia" w:ascii="宋体" w:hAnsi="宋体"/>
          <w:szCs w:val="21"/>
        </w:rPr>
        <w:t>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val="en-US" w:eastAsia="zh-CN"/>
        </w:rPr>
        <w:t>征集</w:t>
      </w:r>
      <w:r>
        <w:rPr>
          <w:rFonts w:hint="eastAsia" w:ascii="黑体" w:hAnsi="宋体" w:eastAsia="黑体"/>
          <w:sz w:val="24"/>
        </w:rPr>
        <w:t>说明</w:t>
      </w:r>
    </w:p>
    <w:p>
      <w:pPr>
        <w:ind w:firstLine="413" w:firstLineChars="196"/>
        <w:rPr>
          <w:rFonts w:ascii="宋体" w:hAnsi="宋体"/>
          <w:szCs w:val="21"/>
        </w:rPr>
      </w:pPr>
      <w:r>
        <w:rPr>
          <w:rFonts w:hint="eastAsia" w:ascii="宋体" w:hAnsi="宋体"/>
          <w:b/>
          <w:bCs/>
          <w:color w:val="FF0000"/>
          <w:szCs w:val="21"/>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w:t>
      </w:r>
      <w:r>
        <w:rPr>
          <w:rFonts w:hint="eastAsia" w:ascii="宋体" w:hAnsi="宋体"/>
          <w:b/>
          <w:bCs/>
          <w:color w:val="FF0000"/>
          <w:szCs w:val="21"/>
          <w:lang w:eastAsia="zh-CN"/>
        </w:rPr>
        <w:t>投标（响应）</w:t>
      </w:r>
      <w:r>
        <w:rPr>
          <w:rFonts w:hint="eastAsia" w:ascii="宋体" w:hAnsi="宋体"/>
          <w:b/>
          <w:bCs/>
          <w:color w:val="FF0000"/>
          <w:szCs w:val="21"/>
        </w:rPr>
        <w:t>，由社会代理机构组织采购单位代表、评审专家成立评审组，按照征集文件规定的评审标准进行综合评审并确定中标</w:t>
      </w:r>
      <w:r>
        <w:rPr>
          <w:rFonts w:hint="eastAsia" w:ascii="宋体" w:hAnsi="宋体"/>
          <w:b/>
          <w:bCs/>
          <w:color w:val="FF0000"/>
          <w:szCs w:val="21"/>
          <w:lang w:eastAsia="zh-CN"/>
        </w:rPr>
        <w:t>（</w:t>
      </w:r>
      <w:r>
        <w:rPr>
          <w:rFonts w:hint="eastAsia" w:ascii="宋体" w:hAnsi="宋体"/>
          <w:b/>
          <w:bCs/>
          <w:color w:val="FF0000"/>
          <w:szCs w:val="21"/>
          <w:lang w:val="en-US" w:eastAsia="zh-CN"/>
        </w:rPr>
        <w:t>成交</w:t>
      </w:r>
      <w:r>
        <w:rPr>
          <w:rFonts w:hint="eastAsia" w:ascii="宋体" w:hAnsi="宋体"/>
          <w:b/>
          <w:bCs/>
          <w:color w:val="FF0000"/>
          <w:szCs w:val="21"/>
          <w:lang w:eastAsia="zh-CN"/>
        </w:rPr>
        <w:t>）</w:t>
      </w:r>
      <w:r>
        <w:rPr>
          <w:rFonts w:hint="eastAsia" w:ascii="宋体" w:hAnsi="宋体"/>
          <w:b/>
          <w:bCs/>
          <w:color w:val="FF0000"/>
          <w:szCs w:val="21"/>
        </w:rPr>
        <w:t>供应商的采购方式。</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hint="eastAsia" w:ascii="宋体" w:hAnsi="宋体"/>
          <w:szCs w:val="21"/>
          <w:lang w:eastAsia="zh-CN"/>
        </w:rPr>
        <w:t>征集文件</w:t>
      </w:r>
      <w:r>
        <w:rPr>
          <w:rFonts w:ascii="宋体" w:hAnsi="宋体"/>
          <w:szCs w:val="21"/>
        </w:rPr>
        <w:t>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项目，并对</w:t>
      </w:r>
      <w:r>
        <w:rPr>
          <w:rFonts w:hint="eastAsia" w:ascii="Arial" w:hAnsi="Arial" w:cs="Arial"/>
          <w:szCs w:val="21"/>
          <w:shd w:val="clear" w:color="auto" w:fill="FFFFFF"/>
          <w:lang w:eastAsia="zh-CN"/>
        </w:rPr>
        <w:t>政府采购（自行采购）</w:t>
      </w:r>
      <w:r>
        <w:rPr>
          <w:rFonts w:hint="eastAsia" w:ascii="Arial" w:hAnsi="Arial" w:cs="Arial"/>
          <w:szCs w:val="21"/>
          <w:shd w:val="clear" w:color="auto" w:fill="FFFFFF"/>
        </w:rPr>
        <w:t>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w:t>
      </w:r>
      <w:r>
        <w:rPr>
          <w:rFonts w:hint="eastAsia" w:ascii="宋体" w:hAnsi="宋体"/>
          <w:szCs w:val="21"/>
          <w:lang w:eastAsia="zh-CN"/>
        </w:rPr>
        <w:t>供应商</w:t>
      </w:r>
      <w:r>
        <w:rPr>
          <w:rFonts w:hint="eastAsia" w:ascii="宋体" w:hAnsi="宋体"/>
          <w:szCs w:val="21"/>
        </w:rPr>
        <w:t>”，即供应商，指参加</w:t>
      </w:r>
      <w:r>
        <w:rPr>
          <w:rFonts w:hint="eastAsia" w:ascii="宋体" w:hAnsi="宋体"/>
          <w:szCs w:val="21"/>
          <w:lang w:eastAsia="zh-CN"/>
        </w:rPr>
        <w:t>投标（响应）</w:t>
      </w:r>
      <w:r>
        <w:rPr>
          <w:rFonts w:hint="eastAsia" w:ascii="宋体" w:hAnsi="宋体"/>
          <w:szCs w:val="21"/>
        </w:rPr>
        <w:t>竞争并愿意按照</w:t>
      </w:r>
      <w:r>
        <w:rPr>
          <w:rFonts w:hint="eastAsia" w:ascii="宋体" w:hAnsi="宋体"/>
          <w:szCs w:val="21"/>
          <w:lang w:eastAsia="zh-CN"/>
        </w:rPr>
        <w:t>征集文件</w:t>
      </w:r>
      <w:r>
        <w:rPr>
          <w:rFonts w:hint="eastAsia" w:ascii="宋体" w:hAnsi="宋体"/>
          <w:szCs w:val="21"/>
        </w:rPr>
        <w:t>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20" w:firstLineChars="200"/>
        <w:rPr>
          <w:rFonts w:ascii="宋体" w:hAnsi="宋体"/>
          <w:szCs w:val="21"/>
        </w:rPr>
      </w:pPr>
      <w:r>
        <w:rPr>
          <w:rFonts w:hint="eastAsia" w:ascii="宋体" w:hAnsi="宋体"/>
          <w:szCs w:val="21"/>
        </w:rPr>
        <w:t>3.7“电子</w:t>
      </w:r>
      <w:r>
        <w:rPr>
          <w:rFonts w:hint="eastAsia" w:ascii="宋体" w:hAnsi="宋体"/>
          <w:szCs w:val="21"/>
          <w:lang w:eastAsia="zh-CN"/>
        </w:rPr>
        <w:t>投标（响应）文件</w:t>
      </w:r>
      <w:r>
        <w:rPr>
          <w:rFonts w:hint="eastAsia" w:ascii="宋体" w:hAnsi="宋体"/>
          <w:szCs w:val="21"/>
        </w:rPr>
        <w:t>”指利用</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网站提供的</w:t>
      </w:r>
      <w:r>
        <w:rPr>
          <w:rFonts w:hint="eastAsia" w:ascii="宋体" w:hAnsi="宋体"/>
          <w:szCs w:val="21"/>
          <w:lang w:eastAsia="zh-CN"/>
        </w:rPr>
        <w:t>深圳自行采购系统投标（响应）文件</w:t>
      </w:r>
      <w:r>
        <w:rPr>
          <w:rFonts w:hint="eastAsia" w:ascii="宋体" w:hAnsi="宋体"/>
          <w:szCs w:val="21"/>
        </w:rPr>
        <w:t>制作专用软件（以下简称：</w:t>
      </w:r>
      <w:r>
        <w:rPr>
          <w:rFonts w:hint="eastAsia" w:ascii="宋体" w:hAnsi="宋体"/>
          <w:szCs w:val="21"/>
          <w:lang w:eastAsia="zh-CN"/>
        </w:rPr>
        <w:t>投标（响应）文件</w:t>
      </w:r>
      <w:r>
        <w:rPr>
          <w:rFonts w:hint="eastAsia" w:ascii="宋体" w:hAnsi="宋体"/>
          <w:szCs w:val="21"/>
        </w:rPr>
        <w:t>制作软件）制作并加密的</w:t>
      </w:r>
      <w:r>
        <w:rPr>
          <w:rFonts w:hint="eastAsia" w:ascii="宋体" w:hAnsi="宋体"/>
          <w:szCs w:val="21"/>
          <w:lang w:eastAsia="zh-CN"/>
        </w:rPr>
        <w:t>投标（响应）文件</w:t>
      </w:r>
      <w:r>
        <w:rPr>
          <w:rFonts w:hint="eastAsia" w:ascii="宋体" w:hAnsi="宋体"/>
          <w:szCs w:val="21"/>
        </w:rPr>
        <w:t>,适用于网上</w:t>
      </w:r>
      <w:r>
        <w:rPr>
          <w:rFonts w:hint="eastAsia" w:ascii="宋体" w:hAnsi="宋体"/>
          <w:szCs w:val="21"/>
          <w:lang w:eastAsia="zh-CN"/>
        </w:rPr>
        <w:t>投标（响应）</w:t>
      </w:r>
      <w:r>
        <w:rPr>
          <w:rFonts w:hint="eastAsia" w:ascii="宋体" w:hAnsi="宋体"/>
          <w:szCs w:val="21"/>
        </w:rPr>
        <w:t>；（</w:t>
      </w:r>
      <w:r>
        <w:rPr>
          <w:rFonts w:hint="eastAsia" w:ascii="宋体" w:hAnsi="宋体"/>
          <w:szCs w:val="21"/>
          <w:lang w:val="en-US" w:eastAsia="zh-CN"/>
        </w:rPr>
        <w:t>投标（响应）文件</w:t>
      </w:r>
      <w:r>
        <w:rPr>
          <w:rFonts w:hint="eastAsia" w:ascii="宋体" w:hAnsi="宋体"/>
          <w:szCs w:val="21"/>
        </w:rPr>
        <w:t>制作软件可从“下载地址：https://www.szggzy.com/jyfw/details.html?contentId=2053275深圳市自行采购系统投标文件编制工具”下载）</w:t>
      </w:r>
    </w:p>
    <w:p>
      <w:pPr>
        <w:ind w:firstLine="411" w:firstLineChars="196"/>
        <w:rPr>
          <w:rFonts w:ascii="宋体" w:hAnsi="宋体"/>
          <w:szCs w:val="21"/>
        </w:rPr>
      </w:pPr>
      <w:r>
        <w:rPr>
          <w:rFonts w:hint="eastAsia" w:ascii="宋体" w:hAnsi="宋体"/>
          <w:szCs w:val="21"/>
        </w:rPr>
        <w:t>3.8“网上</w:t>
      </w:r>
      <w:r>
        <w:rPr>
          <w:rFonts w:hint="eastAsia" w:ascii="宋体" w:hAnsi="宋体"/>
          <w:szCs w:val="21"/>
          <w:lang w:eastAsia="zh-CN"/>
        </w:rPr>
        <w:t>投标（响应）</w:t>
      </w:r>
      <w:r>
        <w:rPr>
          <w:rFonts w:hint="eastAsia" w:ascii="宋体" w:hAnsi="宋体"/>
          <w:szCs w:val="21"/>
        </w:rPr>
        <w:t>”指通过</w:t>
      </w:r>
      <w:r>
        <w:rPr>
          <w:rFonts w:hint="eastAsia" w:ascii="宋体" w:hAnsi="宋体"/>
          <w:b/>
          <w:bCs/>
          <w:color w:val="FF0000"/>
          <w:szCs w:val="21"/>
        </w:rPr>
        <w:t>深圳</w:t>
      </w:r>
      <w:r>
        <w:rPr>
          <w:rFonts w:hint="eastAsia" w:ascii="宋体" w:hAnsi="宋体"/>
          <w:b/>
          <w:bCs/>
          <w:color w:val="FF0000"/>
          <w:szCs w:val="21"/>
          <w:lang w:val="en-US" w:eastAsia="zh-CN"/>
        </w:rPr>
        <w:t>交易集团官网</w:t>
      </w:r>
      <w:r>
        <w:rPr>
          <w:rFonts w:hint="eastAsia" w:ascii="宋体" w:hAnsi="宋体"/>
          <w:szCs w:val="21"/>
        </w:rPr>
        <w:t>网站上传电子</w:t>
      </w:r>
      <w:r>
        <w:rPr>
          <w:rFonts w:hint="eastAsia" w:ascii="宋体" w:hAnsi="宋体"/>
          <w:szCs w:val="21"/>
          <w:lang w:eastAsia="zh-CN"/>
        </w:rPr>
        <w:t>投标（响应）文件</w:t>
      </w:r>
      <w:r>
        <w:rPr>
          <w:rFonts w:hint="eastAsia" w:ascii="宋体" w:hAnsi="宋体"/>
          <w:szCs w:val="21"/>
        </w:rPr>
        <w:t>；</w:t>
      </w:r>
    </w:p>
    <w:p>
      <w:pPr>
        <w:ind w:firstLine="411" w:firstLineChars="196"/>
        <w:rPr>
          <w:rFonts w:ascii="宋体" w:hAnsi="宋体"/>
          <w:szCs w:val="21"/>
        </w:rPr>
      </w:pPr>
      <w:r>
        <w:rPr>
          <w:rFonts w:hint="eastAsia" w:ascii="宋体" w:hAnsi="宋体"/>
          <w:szCs w:val="21"/>
        </w:rPr>
        <w:t>3.9</w:t>
      </w:r>
      <w:r>
        <w:rPr>
          <w:rFonts w:hint="eastAsia" w:ascii="宋体" w:hAnsi="宋体"/>
          <w:szCs w:val="21"/>
          <w:lang w:eastAsia="zh-CN"/>
        </w:rPr>
        <w:t>征集文件</w:t>
      </w:r>
      <w:r>
        <w:rPr>
          <w:rFonts w:hint="eastAsia" w:ascii="宋体" w:hAnsi="宋体"/>
          <w:szCs w:val="21"/>
        </w:rPr>
        <w:t>中的标题或题名仅起引导作用，而不应视为对</w:t>
      </w:r>
      <w:r>
        <w:rPr>
          <w:rFonts w:hint="eastAsia" w:ascii="宋体" w:hAnsi="宋体"/>
          <w:szCs w:val="21"/>
          <w:lang w:eastAsia="zh-CN"/>
        </w:rPr>
        <w:t>征集文件</w:t>
      </w:r>
      <w:r>
        <w:rPr>
          <w:rFonts w:hint="eastAsia" w:ascii="宋体" w:hAnsi="宋体"/>
          <w:szCs w:val="21"/>
        </w:rPr>
        <w:t>内容的理解和解释。</w:t>
      </w:r>
    </w:p>
    <w:p>
      <w:pPr>
        <w:rPr>
          <w:rFonts w:ascii="黑体" w:hAnsi="宋体" w:eastAsia="黑体"/>
          <w:sz w:val="24"/>
        </w:rPr>
      </w:pPr>
      <w:r>
        <w:rPr>
          <w:rFonts w:hint="eastAsia" w:ascii="黑体" w:hAnsi="宋体" w:eastAsia="黑体"/>
          <w:sz w:val="24"/>
        </w:rPr>
        <w:t xml:space="preserve">4. </w:t>
      </w:r>
      <w:bookmarkStart w:id="31" w:name="_Hlk72398643"/>
      <w:r>
        <w:rPr>
          <w:rFonts w:hint="eastAsia" w:ascii="黑体" w:hAnsi="宋体" w:eastAsia="黑体"/>
          <w:sz w:val="24"/>
        </w:rPr>
        <w:t>供应商责任</w:t>
      </w:r>
    </w:p>
    <w:p>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val="en-US" w:eastAsia="zh-CN"/>
        </w:rPr>
        <w:t>自行采购</w:t>
      </w:r>
      <w:r>
        <w:rPr>
          <w:rFonts w:hint="eastAsia" w:ascii="宋体" w:hAnsi="宋体"/>
          <w:szCs w:val="21"/>
        </w:rPr>
        <w:t>事业。</w:t>
      </w:r>
    </w:p>
    <w:p>
      <w:pPr>
        <w:ind w:firstLine="411" w:firstLineChars="196"/>
        <w:rPr>
          <w:rFonts w:ascii="宋体" w:hAnsi="宋体"/>
          <w:szCs w:val="21"/>
        </w:rPr>
      </w:pPr>
      <w:r>
        <w:rPr>
          <w:rFonts w:hint="eastAsia" w:ascii="宋体" w:hAnsi="宋体"/>
          <w:szCs w:val="21"/>
        </w:rPr>
        <w:t>4.2</w:t>
      </w:r>
      <w:r>
        <w:rPr>
          <w:rFonts w:hint="eastAsia" w:ascii="宋体" w:hAnsi="宋体"/>
          <w:szCs w:val="21"/>
          <w:lang w:eastAsia="zh-CN"/>
        </w:rPr>
        <w:t>供应商</w:t>
      </w:r>
      <w:r>
        <w:rPr>
          <w:rFonts w:hint="eastAsia" w:ascii="宋体" w:hAnsi="宋体"/>
          <w:szCs w:val="21"/>
        </w:rPr>
        <w:t>应当遵循公平竞争的原则，不得恶意串通，不得妨碍其他</w:t>
      </w:r>
      <w:r>
        <w:rPr>
          <w:rFonts w:hint="eastAsia" w:ascii="宋体" w:hAnsi="宋体"/>
          <w:szCs w:val="21"/>
          <w:lang w:eastAsia="zh-CN"/>
        </w:rPr>
        <w:t>供应商</w:t>
      </w:r>
      <w:r>
        <w:rPr>
          <w:rFonts w:hint="eastAsia" w:ascii="宋体" w:hAnsi="宋体"/>
          <w:szCs w:val="21"/>
        </w:rPr>
        <w:t>的竞争行为，不得损害采购人或者其他</w:t>
      </w:r>
      <w:r>
        <w:rPr>
          <w:rFonts w:hint="eastAsia" w:ascii="宋体" w:hAnsi="宋体"/>
          <w:szCs w:val="21"/>
          <w:lang w:eastAsia="zh-CN"/>
        </w:rPr>
        <w:t>供应商</w:t>
      </w:r>
      <w:r>
        <w:rPr>
          <w:rFonts w:hint="eastAsia" w:ascii="宋体" w:hAnsi="宋体"/>
          <w:szCs w:val="21"/>
        </w:rPr>
        <w:t>的合法权益。如违反上述要求，经核实后，供应商的</w:t>
      </w:r>
      <w:r>
        <w:rPr>
          <w:rFonts w:hint="eastAsia" w:ascii="宋体" w:hAnsi="宋体"/>
          <w:szCs w:val="21"/>
          <w:lang w:eastAsia="zh-CN"/>
        </w:rPr>
        <w:t>投标（响应）</w:t>
      </w:r>
      <w:r>
        <w:rPr>
          <w:rFonts w:hint="eastAsia" w:ascii="宋体" w:hAnsi="宋体"/>
          <w:szCs w:val="21"/>
        </w:rPr>
        <w:t>无效。</w:t>
      </w:r>
    </w:p>
    <w:p>
      <w:pPr>
        <w:rPr>
          <w:rFonts w:ascii="黑体" w:hAnsi="宋体" w:eastAsia="黑体"/>
          <w:sz w:val="24"/>
        </w:rPr>
      </w:pPr>
      <w:r>
        <w:rPr>
          <w:rFonts w:hint="eastAsia" w:ascii="黑体" w:hAnsi="宋体" w:eastAsia="黑体"/>
          <w:sz w:val="24"/>
        </w:rPr>
        <w:t>5．</w:t>
      </w:r>
      <w:r>
        <w:rPr>
          <w:rFonts w:hint="eastAsia" w:ascii="黑体" w:hAnsi="宋体" w:eastAsia="黑体"/>
          <w:sz w:val="24"/>
          <w:lang w:eastAsia="zh-CN"/>
        </w:rPr>
        <w:t>供应商</w:t>
      </w:r>
      <w:r>
        <w:rPr>
          <w:rFonts w:hint="eastAsia" w:ascii="黑体" w:hAnsi="宋体" w:eastAsia="黑体"/>
          <w:sz w:val="24"/>
        </w:rPr>
        <w:t>参加</w:t>
      </w:r>
      <w:r>
        <w:rPr>
          <w:rFonts w:hint="eastAsia" w:ascii="黑体" w:hAnsi="宋体" w:eastAsia="黑体"/>
          <w:sz w:val="24"/>
          <w:lang w:val="en-US" w:eastAsia="zh-CN"/>
        </w:rPr>
        <w:t>自行采购</w:t>
      </w:r>
      <w:r>
        <w:rPr>
          <w:rFonts w:hint="eastAsia" w:ascii="黑体" w:hAnsi="宋体" w:eastAsia="黑体"/>
          <w:sz w:val="24"/>
        </w:rPr>
        <w:t>的条件</w:t>
      </w:r>
    </w:p>
    <w:p>
      <w:pPr>
        <w:ind w:firstLine="411" w:firstLineChars="196"/>
        <w:jc w:val="left"/>
        <w:rPr>
          <w:rFonts w:ascii="宋体" w:hAnsi="宋体"/>
          <w:szCs w:val="21"/>
        </w:rPr>
      </w:pPr>
      <w:r>
        <w:rPr>
          <w:rFonts w:hint="eastAsia" w:ascii="宋体" w:hAnsi="宋体"/>
          <w:szCs w:val="21"/>
        </w:rPr>
        <w:t>5.1</w:t>
      </w:r>
      <w:r>
        <w:rPr>
          <w:rFonts w:hint="eastAsia" w:ascii="宋体" w:hAnsi="宋体"/>
          <w:szCs w:val="21"/>
          <w:lang w:eastAsia="zh-CN"/>
        </w:rPr>
        <w:t>供应商</w:t>
      </w:r>
      <w:r>
        <w:rPr>
          <w:rFonts w:hint="eastAsia" w:ascii="宋体" w:hAnsi="宋体"/>
          <w:szCs w:val="21"/>
        </w:rPr>
        <w:t>应在</w:t>
      </w:r>
      <w:r>
        <w:rPr>
          <w:rFonts w:hint="eastAsia" w:ascii="宋体" w:hAnsi="宋体"/>
          <w:szCs w:val="21"/>
          <w:lang w:eastAsia="zh-CN"/>
        </w:rPr>
        <w:t>投标（响应）</w:t>
      </w:r>
      <w:r>
        <w:rPr>
          <w:rFonts w:hint="eastAsia" w:ascii="宋体" w:hAnsi="宋体"/>
          <w:szCs w:val="21"/>
        </w:rPr>
        <w:t>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pPr>
        <w:ind w:firstLine="411" w:firstLineChars="196"/>
        <w:rPr>
          <w:rFonts w:ascii="宋体" w:hAnsi="宋体"/>
          <w:szCs w:val="21"/>
        </w:rPr>
      </w:pPr>
      <w:r>
        <w:rPr>
          <w:rFonts w:hint="eastAsia" w:ascii="宋体" w:hAnsi="宋体"/>
          <w:szCs w:val="21"/>
        </w:rPr>
        <w:t>5.2</w:t>
      </w:r>
      <w:r>
        <w:rPr>
          <w:rFonts w:hint="eastAsia" w:ascii="宋体" w:hAnsi="宋体"/>
          <w:szCs w:val="21"/>
          <w:lang w:eastAsia="zh-CN"/>
        </w:rPr>
        <w:t>供应商</w:t>
      </w:r>
      <w:r>
        <w:rPr>
          <w:rFonts w:hint="eastAsia" w:ascii="宋体" w:hAnsi="宋体"/>
          <w:szCs w:val="21"/>
        </w:rPr>
        <w:t>资格要求</w:t>
      </w:r>
    </w:p>
    <w:p>
      <w:pPr>
        <w:ind w:firstLine="411" w:firstLineChars="196"/>
        <w:rPr>
          <w:rFonts w:ascii="宋体" w:hAnsi="宋体"/>
          <w:szCs w:val="21"/>
        </w:rPr>
      </w:pPr>
      <w:r>
        <w:rPr>
          <w:rFonts w:hint="eastAsia" w:ascii="宋体" w:hAnsi="宋体"/>
          <w:szCs w:val="21"/>
        </w:rPr>
        <w:t>参加本项目的</w:t>
      </w:r>
      <w:r>
        <w:rPr>
          <w:rFonts w:hint="eastAsia" w:ascii="宋体" w:hAnsi="宋体"/>
          <w:szCs w:val="21"/>
          <w:lang w:eastAsia="zh-CN"/>
        </w:rPr>
        <w:t>供应商</w:t>
      </w:r>
      <w:r>
        <w:rPr>
          <w:rFonts w:hint="eastAsia" w:ascii="宋体" w:hAnsi="宋体"/>
          <w:szCs w:val="21"/>
        </w:rPr>
        <w:t>应具备的资格条件详见本项目</w:t>
      </w:r>
      <w:r>
        <w:rPr>
          <w:rFonts w:hint="eastAsia" w:ascii="宋体" w:hAnsi="宋体"/>
          <w:szCs w:val="21"/>
          <w:lang w:eastAsia="zh-CN"/>
        </w:rPr>
        <w:t>征集公告</w:t>
      </w:r>
      <w:r>
        <w:rPr>
          <w:rFonts w:hint="eastAsia" w:ascii="宋体" w:hAnsi="宋体"/>
          <w:szCs w:val="21"/>
        </w:rPr>
        <w:t>中 “</w:t>
      </w:r>
      <w:r>
        <w:rPr>
          <w:rFonts w:hint="eastAsia" w:ascii="宋体" w:hAnsi="宋体"/>
          <w:szCs w:val="21"/>
          <w:lang w:eastAsia="zh-CN"/>
        </w:rPr>
        <w:t>供应商</w:t>
      </w:r>
      <w:r>
        <w:rPr>
          <w:rFonts w:hint="eastAsia" w:ascii="宋体" w:hAnsi="宋体"/>
          <w:szCs w:val="21"/>
        </w:rPr>
        <w:t>资格要求”（即申请人的资格要求）的内容。</w:t>
      </w:r>
    </w:p>
    <w:p>
      <w:pPr>
        <w:ind w:firstLine="411" w:firstLineChars="196"/>
        <w:rPr>
          <w:rFonts w:hint="eastAsia" w:ascii="宋体" w:hAnsi="宋体" w:eastAsiaTheme="minorEastAsia"/>
          <w:szCs w:val="21"/>
          <w:lang w:eastAsia="zh-CN"/>
        </w:rPr>
      </w:pPr>
      <w:r>
        <w:rPr>
          <w:rFonts w:hint="eastAsia" w:ascii="宋体" w:hAnsi="宋体"/>
          <w:szCs w:val="21"/>
        </w:rPr>
        <w:t>5.3联合体</w:t>
      </w:r>
      <w:r>
        <w:rPr>
          <w:rFonts w:hint="eastAsia" w:ascii="宋体" w:hAnsi="宋体"/>
          <w:szCs w:val="21"/>
          <w:lang w:eastAsia="zh-CN"/>
        </w:rPr>
        <w:t>投标（响应）</w:t>
      </w:r>
    </w:p>
    <w:p>
      <w:pPr>
        <w:ind w:firstLine="411" w:firstLineChars="196"/>
        <w:rPr>
          <w:rFonts w:ascii="宋体" w:hAnsi="宋体"/>
          <w:szCs w:val="21"/>
        </w:rPr>
      </w:pPr>
      <w:r>
        <w:rPr>
          <w:rFonts w:hint="eastAsia" w:ascii="宋体" w:hAnsi="宋体"/>
          <w:szCs w:val="21"/>
        </w:rPr>
        <w:t>5.3.1　以下有关联合体</w:t>
      </w:r>
      <w:r>
        <w:rPr>
          <w:rFonts w:hint="eastAsia" w:ascii="宋体" w:hAnsi="宋体"/>
          <w:szCs w:val="21"/>
          <w:lang w:eastAsia="zh-CN"/>
        </w:rPr>
        <w:t>投标（响应）</w:t>
      </w:r>
      <w:r>
        <w:rPr>
          <w:rFonts w:hint="eastAsia" w:ascii="宋体" w:hAnsi="宋体"/>
          <w:szCs w:val="21"/>
        </w:rPr>
        <w:t>的条款仅适用于允许</w:t>
      </w:r>
      <w:r>
        <w:rPr>
          <w:rFonts w:hint="eastAsia" w:ascii="宋体" w:hAnsi="宋体"/>
          <w:szCs w:val="21"/>
          <w:lang w:eastAsia="zh-CN"/>
        </w:rPr>
        <w:t>供应商</w:t>
      </w:r>
      <w:r>
        <w:rPr>
          <w:rFonts w:hint="eastAsia" w:ascii="宋体" w:hAnsi="宋体"/>
          <w:szCs w:val="21"/>
        </w:rPr>
        <w:t>组成联合体</w:t>
      </w:r>
      <w:r>
        <w:rPr>
          <w:rFonts w:hint="eastAsia" w:ascii="宋体" w:hAnsi="宋体"/>
          <w:szCs w:val="21"/>
          <w:lang w:eastAsia="zh-CN"/>
        </w:rPr>
        <w:t>投标（响应）</w:t>
      </w:r>
      <w:r>
        <w:rPr>
          <w:rFonts w:hint="eastAsia" w:ascii="宋体" w:hAnsi="宋体"/>
          <w:szCs w:val="21"/>
        </w:rPr>
        <w:t>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w:t>
      </w:r>
      <w:r>
        <w:rPr>
          <w:rFonts w:hint="eastAsia" w:ascii="宋体" w:hAnsi="宋体"/>
          <w:szCs w:val="21"/>
          <w:lang w:eastAsia="zh-CN"/>
        </w:rPr>
        <w:t>投标（响应）</w:t>
      </w:r>
      <w:r>
        <w:rPr>
          <w:rFonts w:hint="eastAsia" w:ascii="宋体" w:hAnsi="宋体"/>
          <w:szCs w:val="21"/>
        </w:rPr>
        <w:t>时，应符合以下原则：</w:t>
      </w:r>
    </w:p>
    <w:p>
      <w:pPr>
        <w:ind w:firstLine="411" w:firstLineChars="196"/>
        <w:jc w:val="both"/>
        <w:rPr>
          <w:rFonts w:ascii="宋体" w:hAnsi="宋体"/>
        </w:rPr>
      </w:pPr>
      <w:r>
        <w:rPr>
          <w:rFonts w:hint="eastAsia" w:ascii="宋体" w:hAnsi="宋体"/>
        </w:rPr>
        <w:t>（1）</w:t>
      </w:r>
      <w:r>
        <w:rPr>
          <w:rFonts w:hint="eastAsia" w:ascii="宋体" w:hAnsi="宋体"/>
          <w:lang w:eastAsia="zh-CN"/>
        </w:rPr>
        <w:t>投标（响应）</w:t>
      </w:r>
      <w:r>
        <w:rPr>
          <w:rFonts w:hint="eastAsia" w:ascii="宋体" w:hAnsi="宋体"/>
        </w:rPr>
        <w:t>联合体各方参加</w:t>
      </w:r>
      <w:r>
        <w:rPr>
          <w:rFonts w:hint="eastAsia" w:ascii="宋体" w:hAnsi="宋体"/>
          <w:lang w:val="en-US" w:eastAsia="zh-CN"/>
        </w:rPr>
        <w:t>自行采购</w:t>
      </w:r>
      <w:r>
        <w:rPr>
          <w:rFonts w:hint="eastAsia" w:ascii="宋体" w:hAnsi="宋体"/>
        </w:rPr>
        <w:t>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w:t>
      </w:r>
      <w:r>
        <w:rPr>
          <w:rFonts w:hint="eastAsia" w:ascii="宋体" w:hAnsi="宋体"/>
          <w:lang w:eastAsia="zh-CN"/>
        </w:rPr>
        <w:t>政府采购（自行采购）</w:t>
      </w:r>
      <w:r>
        <w:rPr>
          <w:rFonts w:hint="eastAsia" w:ascii="宋体" w:hAnsi="宋体"/>
        </w:rPr>
        <w:t>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w:t>
      </w:r>
      <w:r>
        <w:rPr>
          <w:rFonts w:hint="eastAsia" w:ascii="宋体" w:hAnsi="宋体"/>
          <w:lang w:eastAsia="zh-CN"/>
        </w:rPr>
        <w:t>投标（响应）</w:t>
      </w:r>
      <w:r>
        <w:rPr>
          <w:rFonts w:hint="eastAsia" w:ascii="宋体" w:hAnsi="宋体"/>
        </w:rPr>
        <w:t>截止前，</w:t>
      </w:r>
      <w:r>
        <w:rPr>
          <w:rFonts w:hint="eastAsia" w:ascii="宋体" w:hAnsi="宋体"/>
          <w:lang w:eastAsia="zh-CN"/>
        </w:rPr>
        <w:t>投标（响应）</w:t>
      </w:r>
      <w:r>
        <w:rPr>
          <w:rFonts w:hint="eastAsia" w:ascii="宋体" w:hAnsi="宋体"/>
        </w:rPr>
        <w:t>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w:t>
      </w:r>
      <w:r>
        <w:rPr>
          <w:rFonts w:hint="eastAsia"/>
          <w:lang w:eastAsia="zh-CN"/>
        </w:rPr>
        <w:t>投标（响应）</w:t>
      </w:r>
      <w:r>
        <w:rPr>
          <w:rFonts w:hint="eastAsia"/>
        </w:rPr>
        <w:t>，应当由采购人和采购代理机构根据项目的实际情况和潜在供应商的数量自主决定，如果决定接受联合体</w:t>
      </w:r>
      <w:r>
        <w:rPr>
          <w:rFonts w:hint="eastAsia"/>
          <w:lang w:eastAsia="zh-CN"/>
        </w:rPr>
        <w:t>投标（响应）</w:t>
      </w:r>
      <w:r>
        <w:rPr>
          <w:rFonts w:hint="eastAsia"/>
        </w:rPr>
        <w:t>则应当在</w:t>
      </w:r>
      <w:r>
        <w:rPr>
          <w:rFonts w:hint="eastAsia"/>
          <w:lang w:eastAsia="zh-CN"/>
        </w:rPr>
        <w:t>征集公告</w:t>
      </w:r>
      <w:r>
        <w:rPr>
          <w:rFonts w:hint="eastAsia"/>
        </w:rPr>
        <w:t>中明示；</w:t>
      </w:r>
    </w:p>
    <w:p>
      <w:pPr>
        <w:ind w:firstLine="411" w:firstLineChars="196"/>
        <w:rPr>
          <w:rFonts w:ascii="宋体" w:hAnsi="宋体"/>
        </w:rPr>
      </w:pPr>
      <w:r>
        <w:rPr>
          <w:rFonts w:hint="eastAsia" w:ascii="宋体" w:hAnsi="宋体"/>
        </w:rPr>
        <w:t>（5）</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及</w:t>
      </w:r>
      <w:r>
        <w:rPr>
          <w:rFonts w:hint="eastAsia" w:ascii="宋体" w:hAnsi="宋体"/>
          <w:lang w:eastAsia="zh-CN"/>
        </w:rPr>
        <w:t>中标（成交）</w:t>
      </w:r>
      <w:r>
        <w:rPr>
          <w:rFonts w:hint="eastAsia" w:ascii="宋体" w:hAnsi="宋体"/>
        </w:rPr>
        <w:t>后签署的合同协议对联合体各方均具法律约束力；</w:t>
      </w:r>
    </w:p>
    <w:p>
      <w:pPr>
        <w:ind w:firstLine="411" w:firstLineChars="196"/>
        <w:rPr>
          <w:rFonts w:ascii="宋体" w:hAnsi="宋体"/>
        </w:rPr>
      </w:pPr>
      <w:r>
        <w:rPr>
          <w:rFonts w:hint="eastAsia" w:ascii="宋体" w:hAnsi="宋体"/>
        </w:rPr>
        <w:t>（6）联合体各方应当签订联合体</w:t>
      </w:r>
      <w:r>
        <w:rPr>
          <w:rFonts w:hint="eastAsia" w:ascii="宋体" w:hAnsi="宋体"/>
          <w:lang w:eastAsia="zh-CN"/>
        </w:rPr>
        <w:t>投标（响应）</w:t>
      </w:r>
      <w:r>
        <w:rPr>
          <w:rFonts w:hint="eastAsia" w:ascii="宋体" w:hAnsi="宋体"/>
        </w:rPr>
        <w:t>协议，明确约定各方拟承担的工作和责任，并将该协议随</w:t>
      </w:r>
      <w:r>
        <w:rPr>
          <w:rFonts w:hint="eastAsia" w:ascii="宋体" w:hAnsi="宋体"/>
          <w:lang w:eastAsia="zh-CN"/>
        </w:rPr>
        <w:t>投标（响应）文件</w:t>
      </w:r>
      <w:r>
        <w:rPr>
          <w:rFonts w:hint="eastAsia" w:ascii="宋体" w:hAnsi="宋体"/>
        </w:rPr>
        <w:t>一并递交给政府集中采购机构；</w:t>
      </w:r>
    </w:p>
    <w:p>
      <w:pPr>
        <w:ind w:firstLine="411" w:firstLineChars="196"/>
        <w:rPr>
          <w:rFonts w:ascii="宋体" w:hAnsi="宋体"/>
        </w:rPr>
      </w:pPr>
      <w:r>
        <w:rPr>
          <w:rFonts w:hint="eastAsia" w:ascii="宋体" w:hAnsi="宋体"/>
        </w:rPr>
        <w:t>（7）联合体</w:t>
      </w:r>
      <w:r>
        <w:rPr>
          <w:rFonts w:hint="eastAsia" w:ascii="宋体" w:hAnsi="宋体"/>
          <w:lang w:eastAsia="zh-CN"/>
        </w:rPr>
        <w:t>中标（成交）</w:t>
      </w:r>
      <w:r>
        <w:rPr>
          <w:rFonts w:hint="eastAsia" w:ascii="宋体" w:hAnsi="宋体"/>
        </w:rPr>
        <w:t>后，联合体各方应当共同与采购人签订合同，就</w:t>
      </w:r>
      <w:r>
        <w:rPr>
          <w:rFonts w:hint="eastAsia" w:ascii="宋体" w:hAnsi="宋体"/>
          <w:lang w:eastAsia="zh-CN"/>
        </w:rPr>
        <w:t>中标（成交）</w:t>
      </w:r>
      <w:r>
        <w:rPr>
          <w:rFonts w:hint="eastAsia" w:ascii="宋体" w:hAnsi="宋体"/>
        </w:rPr>
        <w:t>项目向采购人承担连带责任；</w:t>
      </w:r>
    </w:p>
    <w:p>
      <w:pPr>
        <w:ind w:firstLine="411" w:firstLineChars="196"/>
        <w:rPr>
          <w:rFonts w:ascii="宋体" w:hAnsi="宋体"/>
        </w:rPr>
      </w:pPr>
      <w:r>
        <w:rPr>
          <w:rFonts w:hint="eastAsia" w:ascii="宋体" w:hAnsi="宋体"/>
        </w:rPr>
        <w:t>（8）以联合体形式参加</w:t>
      </w:r>
      <w:r>
        <w:rPr>
          <w:rFonts w:hint="eastAsia" w:ascii="宋体" w:hAnsi="宋体"/>
          <w:lang w:eastAsia="zh-CN"/>
        </w:rPr>
        <w:t>自行采购</w:t>
      </w:r>
      <w:r>
        <w:rPr>
          <w:rFonts w:hint="eastAsia" w:ascii="宋体" w:hAnsi="宋体"/>
        </w:rPr>
        <w:t>活动的，联合体各方不得再单独参加或者与其他供应商另外组成联合体参加同一合同项下的</w:t>
      </w:r>
      <w:r>
        <w:rPr>
          <w:rFonts w:hint="eastAsia" w:ascii="宋体" w:hAnsi="宋体"/>
          <w:lang w:eastAsia="zh-CN"/>
        </w:rPr>
        <w:t>自行采购</w:t>
      </w:r>
      <w:r>
        <w:rPr>
          <w:rFonts w:hint="eastAsia" w:ascii="宋体" w:hAnsi="宋体"/>
        </w:rPr>
        <w:t>活动，出现上述情况者，其</w:t>
      </w:r>
      <w:r>
        <w:rPr>
          <w:rFonts w:hint="eastAsia" w:ascii="宋体" w:hAnsi="宋体"/>
          <w:lang w:eastAsia="zh-CN"/>
        </w:rPr>
        <w:t>投标（响应）</w:t>
      </w:r>
      <w:r>
        <w:rPr>
          <w:rFonts w:hint="eastAsia" w:ascii="宋体" w:hAnsi="宋体"/>
        </w:rPr>
        <w:t>和与此有关联合体、总包单位的</w:t>
      </w:r>
      <w:r>
        <w:rPr>
          <w:rFonts w:hint="eastAsia" w:ascii="宋体" w:hAnsi="宋体"/>
          <w:lang w:eastAsia="zh-CN"/>
        </w:rPr>
        <w:t>投标（响应）</w:t>
      </w:r>
      <w:r>
        <w:rPr>
          <w:rFonts w:hint="eastAsia" w:ascii="宋体" w:hAnsi="宋体"/>
        </w:rPr>
        <w:t>将被拒绝；</w:t>
      </w:r>
    </w:p>
    <w:p>
      <w:pPr>
        <w:ind w:firstLine="411" w:firstLineChars="196"/>
        <w:rPr>
          <w:rFonts w:ascii="宋体" w:hAnsi="宋体"/>
          <w:szCs w:val="21"/>
        </w:rPr>
      </w:pPr>
      <w:r>
        <w:rPr>
          <w:rFonts w:hint="eastAsia" w:ascii="宋体" w:hAnsi="宋体"/>
        </w:rPr>
        <w:t>（9）本通用条款中“</w:t>
      </w:r>
      <w:r>
        <w:rPr>
          <w:rFonts w:hint="eastAsia" w:ascii="宋体" w:hAnsi="宋体"/>
          <w:lang w:eastAsia="zh-CN"/>
        </w:rPr>
        <w:t>供应商</w:t>
      </w:r>
      <w:r>
        <w:rPr>
          <w:rFonts w:hint="eastAsia" w:ascii="宋体" w:hAnsi="宋体"/>
        </w:rPr>
        <w:t>”一词亦指联合体各方，专用条款另有规定或说明的除外。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lang w:eastAsia="zh-CN"/>
        </w:rPr>
        <w:t>自行采购</w:t>
      </w:r>
      <w:r>
        <w:rPr>
          <w:rFonts w:hint="eastAsia" w:ascii="宋体" w:hAnsi="宋体"/>
        </w:rPr>
        <w:t>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w:t>
      </w:r>
      <w:r>
        <w:rPr>
          <w:rFonts w:hint="eastAsia" w:ascii="宋体" w:hAnsi="宋体"/>
          <w:lang w:eastAsia="zh-CN"/>
        </w:rPr>
        <w:t>政府采购（自行采购）</w:t>
      </w:r>
      <w:r>
        <w:rPr>
          <w:rFonts w:hint="eastAsia" w:ascii="宋体" w:hAnsi="宋体"/>
        </w:rPr>
        <w:t>供应商诚信管理政策要求。</w:t>
      </w:r>
    </w:p>
    <w:p>
      <w:pPr>
        <w:ind w:firstLine="405"/>
        <w:rPr>
          <w:rFonts w:hint="default" w:eastAsia="宋体"/>
          <w:lang w:val="en-US" w:eastAsia="zh-CN"/>
        </w:rPr>
      </w:pPr>
      <w:r>
        <w:rPr>
          <w:rFonts w:hint="eastAsia" w:ascii="宋体" w:hAnsi="宋体"/>
          <w:lang w:val="en-US" w:eastAsia="zh-CN"/>
        </w:rPr>
        <w:t>6.3  本项目支持供应商性别平等的相关政策。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征集公告</w:t>
      </w:r>
      <w:r>
        <w:rPr>
          <w:rFonts w:hint="eastAsia" w:ascii="宋体" w:hAnsi="宋体"/>
        </w:rPr>
        <w:t>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lang w:eastAsia="zh-CN"/>
        </w:rPr>
        <w:t>征集公告</w:t>
      </w:r>
      <w:r>
        <w:rPr>
          <w:rFonts w:hint="eastAsia" w:ascii="宋体" w:hAnsi="宋体"/>
        </w:rPr>
        <w:t>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bookmarkStart w:id="32" w:name="_Hlk72152753"/>
      <w:r>
        <w:rPr>
          <w:rFonts w:hint="eastAsia" w:ascii="宋体" w:hAnsi="宋体"/>
          <w:lang w:eastAsia="zh-CN"/>
        </w:rPr>
        <w:t>供应商</w:t>
      </w:r>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lang w:eastAsia="zh-CN"/>
        </w:rPr>
        <w:t>供应商</w:t>
      </w:r>
      <w:r>
        <w:rPr>
          <w:rFonts w:hint="eastAsia" w:ascii="宋体" w:hAnsi="宋体"/>
        </w:rPr>
        <w:t>应承担全部责任。</w:t>
      </w:r>
      <w:bookmarkEnd w:id="32"/>
    </w:p>
    <w:p>
      <w:pPr>
        <w:ind w:firstLine="411" w:firstLineChars="196"/>
        <w:rPr>
          <w:rFonts w:ascii="宋体" w:hAnsi="宋体"/>
        </w:rPr>
      </w:pPr>
      <w:r>
        <w:rPr>
          <w:rFonts w:hint="eastAsia" w:ascii="宋体" w:hAnsi="宋体"/>
        </w:rPr>
        <w:t xml:space="preserve">7.5  </w:t>
      </w:r>
      <w:r>
        <w:rPr>
          <w:rFonts w:hint="eastAsia" w:ascii="宋体" w:hAnsi="宋体"/>
          <w:lang w:eastAsia="zh-CN"/>
        </w:rPr>
        <w:t>供应商</w:t>
      </w:r>
      <w:r>
        <w:rPr>
          <w:rFonts w:hint="eastAsia" w:ascii="宋体" w:hAnsi="宋体"/>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lang w:eastAsia="zh-CN"/>
        </w:rPr>
        <w:t>中标（成交）</w:t>
      </w:r>
      <w:r>
        <w:rPr>
          <w:rFonts w:hint="eastAsia" w:ascii="宋体" w:hAnsi="宋体"/>
        </w:rPr>
        <w:t>后，除非另有约定，</w:t>
      </w:r>
      <w:r>
        <w:rPr>
          <w:rFonts w:hint="eastAsia" w:ascii="宋体" w:hAnsi="宋体"/>
          <w:lang w:eastAsia="zh-CN"/>
        </w:rPr>
        <w:t>供应商</w:t>
      </w:r>
      <w:r>
        <w:rPr>
          <w:rFonts w:hint="eastAsia" w:ascii="宋体" w:hAnsi="宋体"/>
        </w:rPr>
        <w:t>必须按合同规定完成设备的安装，并达到验收标准。</w:t>
      </w:r>
    </w:p>
    <w:p>
      <w:pPr>
        <w:ind w:firstLine="411" w:firstLineChars="196"/>
        <w:rPr>
          <w:rFonts w:ascii="宋体" w:hAnsi="宋体"/>
        </w:rPr>
      </w:pPr>
      <w:r>
        <w:rPr>
          <w:rFonts w:hint="eastAsia" w:ascii="宋体" w:hAnsi="宋体"/>
        </w:rPr>
        <w:t>7.6  工期要求：</w:t>
      </w:r>
      <w:r>
        <w:rPr>
          <w:rFonts w:hint="eastAsia" w:ascii="宋体" w:hAnsi="宋体"/>
          <w:lang w:eastAsia="zh-CN"/>
        </w:rPr>
        <w:t>供应商</w:t>
      </w:r>
      <w:r>
        <w:rPr>
          <w:rFonts w:hint="eastAsia" w:ascii="宋体" w:hAnsi="宋体"/>
        </w:rPr>
        <w:t>在</w:t>
      </w:r>
      <w:r>
        <w:rPr>
          <w:rFonts w:hint="eastAsia" w:ascii="宋体" w:hAnsi="宋体"/>
          <w:lang w:eastAsia="zh-CN"/>
        </w:rPr>
        <w:t>投标（响应）</w:t>
      </w:r>
      <w:r>
        <w:rPr>
          <w:rFonts w:hint="eastAsia" w:ascii="宋体" w:hAnsi="宋体"/>
        </w:rPr>
        <w:t>时对其所投项目应提交交货进度、交货计划等，在合同规定的时间内完成项目实施工作。</w:t>
      </w:r>
    </w:p>
    <w:p>
      <w:pPr>
        <w:ind w:firstLine="411" w:firstLineChars="196"/>
        <w:rPr>
          <w:rFonts w:ascii="宋体" w:hAnsi="宋体"/>
        </w:rPr>
      </w:pPr>
      <w:r>
        <w:rPr>
          <w:rFonts w:hint="eastAsia" w:ascii="宋体" w:hAnsi="宋体"/>
        </w:rPr>
        <w:t xml:space="preserve">7.7  </w:t>
      </w:r>
      <w:r>
        <w:rPr>
          <w:rFonts w:hint="eastAsia" w:ascii="宋体" w:hAnsi="宋体"/>
          <w:lang w:eastAsia="zh-CN"/>
        </w:rPr>
        <w:t>供应商</w:t>
      </w:r>
      <w:r>
        <w:rPr>
          <w:rFonts w:hint="eastAsia" w:ascii="宋体" w:hAnsi="宋体"/>
        </w:rPr>
        <w:t>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w:t>
      </w:r>
      <w:r>
        <w:rPr>
          <w:rFonts w:hint="eastAsia" w:ascii="黑体" w:hAnsi="宋体" w:eastAsia="黑体"/>
          <w:sz w:val="24"/>
          <w:lang w:eastAsia="zh-CN"/>
        </w:rPr>
        <w:t>投标（响应）</w:t>
      </w:r>
      <w:r>
        <w:rPr>
          <w:rFonts w:hint="eastAsia" w:ascii="黑体" w:hAnsi="宋体" w:eastAsia="黑体"/>
          <w:sz w:val="24"/>
        </w:rPr>
        <w:t>费用</w:t>
      </w:r>
    </w:p>
    <w:p>
      <w:pPr>
        <w:ind w:firstLine="411" w:firstLineChars="196"/>
        <w:rPr>
          <w:rFonts w:ascii="宋体" w:hAnsi="宋体"/>
          <w:szCs w:val="21"/>
        </w:rPr>
      </w:pPr>
      <w:r>
        <w:rPr>
          <w:rFonts w:hint="eastAsia" w:ascii="宋体" w:hAnsi="宋体"/>
          <w:szCs w:val="21"/>
        </w:rPr>
        <w:t>不论</w:t>
      </w:r>
      <w:r>
        <w:rPr>
          <w:rFonts w:hint="eastAsia" w:ascii="宋体" w:hAnsi="宋体"/>
          <w:szCs w:val="21"/>
          <w:lang w:eastAsia="zh-CN"/>
        </w:rPr>
        <w:t>投标（响应）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应承担其编制</w:t>
      </w:r>
      <w:r>
        <w:rPr>
          <w:rFonts w:hint="eastAsia" w:ascii="宋体" w:hAnsi="宋体"/>
          <w:szCs w:val="21"/>
          <w:lang w:eastAsia="zh-CN"/>
        </w:rPr>
        <w:t>投标（响应）文件</w:t>
      </w:r>
      <w:r>
        <w:rPr>
          <w:rFonts w:hint="eastAsia" w:ascii="宋体" w:hAnsi="宋体"/>
          <w:szCs w:val="21"/>
        </w:rPr>
        <w:t>与递交</w:t>
      </w:r>
      <w:r>
        <w:rPr>
          <w:rFonts w:hint="eastAsia" w:ascii="宋体" w:hAnsi="宋体"/>
          <w:szCs w:val="21"/>
          <w:lang w:eastAsia="zh-CN"/>
        </w:rPr>
        <w:t>投标（响应）文件</w:t>
      </w:r>
      <w:r>
        <w:rPr>
          <w:rFonts w:hint="eastAsia" w:ascii="宋体" w:hAnsi="宋体"/>
          <w:szCs w:val="21"/>
        </w:rPr>
        <w:t>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w:t>
      </w:r>
      <w:r>
        <w:rPr>
          <w:rFonts w:hint="eastAsia" w:ascii="宋体" w:hAnsi="宋体"/>
          <w:szCs w:val="21"/>
          <w:lang w:eastAsia="zh-CN"/>
        </w:rPr>
        <w:t>供应商</w:t>
      </w:r>
      <w:r>
        <w:rPr>
          <w:rFonts w:hint="eastAsia" w:ascii="宋体" w:hAnsi="宋体"/>
          <w:szCs w:val="21"/>
        </w:rPr>
        <w:t>对项目现场及周围环境进行踏勘，以便</w:t>
      </w:r>
      <w:r>
        <w:rPr>
          <w:rFonts w:hint="eastAsia" w:ascii="宋体" w:hAnsi="宋体"/>
          <w:szCs w:val="21"/>
          <w:lang w:eastAsia="zh-CN"/>
        </w:rPr>
        <w:t>供应商</w:t>
      </w:r>
      <w:r>
        <w:rPr>
          <w:rFonts w:hint="eastAsia" w:ascii="宋体" w:hAnsi="宋体"/>
          <w:szCs w:val="21"/>
        </w:rPr>
        <w:t>获取有关编制</w:t>
      </w:r>
      <w:r>
        <w:rPr>
          <w:rFonts w:hint="eastAsia" w:ascii="宋体" w:hAnsi="宋体"/>
          <w:szCs w:val="21"/>
          <w:lang w:eastAsia="zh-CN"/>
        </w:rPr>
        <w:t>投标（响应）文件</w:t>
      </w:r>
      <w:r>
        <w:rPr>
          <w:rFonts w:hint="eastAsia" w:ascii="宋体" w:hAnsi="宋体"/>
          <w:szCs w:val="21"/>
        </w:rPr>
        <w:t>和签署合同所需的资料。踏勘现场所发生的费用由</w:t>
      </w:r>
      <w:r>
        <w:rPr>
          <w:rFonts w:hint="eastAsia" w:ascii="宋体" w:hAnsi="宋体"/>
          <w:szCs w:val="21"/>
          <w:lang w:eastAsia="zh-CN"/>
        </w:rPr>
        <w:t>供应商</w:t>
      </w:r>
      <w:r>
        <w:rPr>
          <w:rFonts w:hint="eastAsia" w:ascii="宋体" w:hAnsi="宋体"/>
          <w:szCs w:val="21"/>
        </w:rPr>
        <w:t>自行承担。</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eastAsia="zh-CN"/>
        </w:rPr>
        <w:t>征集文件</w:t>
      </w:r>
      <w:r>
        <w:rPr>
          <w:rFonts w:hint="eastAsia" w:ascii="宋体" w:hAnsi="宋体"/>
          <w:szCs w:val="21"/>
        </w:rPr>
        <w:t>所约定的时间、地点踏勘现场。</w:t>
      </w:r>
    </w:p>
    <w:p>
      <w:pPr>
        <w:ind w:firstLine="411" w:firstLineChars="196"/>
        <w:rPr>
          <w:rFonts w:ascii="宋体" w:hAnsi="宋体"/>
        </w:rPr>
      </w:pPr>
      <w:r>
        <w:rPr>
          <w:rFonts w:hint="eastAsia" w:ascii="宋体" w:hAnsi="宋体"/>
        </w:rPr>
        <w:t>9.2</w:t>
      </w:r>
      <w:r>
        <w:rPr>
          <w:rFonts w:hint="eastAsia" w:ascii="宋体" w:hAnsi="宋体"/>
          <w:lang w:eastAsia="zh-CN"/>
        </w:rPr>
        <w:t>供应商</w:t>
      </w:r>
      <w:r>
        <w:rPr>
          <w:rFonts w:hint="eastAsia" w:ascii="宋体" w:hAnsi="宋体"/>
        </w:rPr>
        <w:t>及其人员经过采购人的允许，可以进入采购人的项目现场踏勘。若</w:t>
      </w:r>
      <w:r>
        <w:rPr>
          <w:rFonts w:hint="eastAsia" w:ascii="宋体" w:hAnsi="宋体"/>
          <w:lang w:eastAsia="zh-CN"/>
        </w:rPr>
        <w:t>征集文件</w:t>
      </w:r>
      <w:r>
        <w:rPr>
          <w:rFonts w:hint="eastAsia" w:ascii="宋体" w:hAnsi="宋体"/>
        </w:rPr>
        <w:t>要求</w:t>
      </w:r>
      <w:r>
        <w:rPr>
          <w:rFonts w:hint="eastAsia" w:ascii="宋体" w:hAnsi="宋体"/>
          <w:lang w:eastAsia="zh-CN"/>
        </w:rPr>
        <w:t>供应商</w:t>
      </w:r>
      <w:r>
        <w:rPr>
          <w:rFonts w:hint="eastAsia" w:ascii="宋体" w:hAnsi="宋体"/>
        </w:rPr>
        <w:t>于统一时间地点踏勘现场的，</w:t>
      </w:r>
      <w:r>
        <w:rPr>
          <w:rFonts w:hint="eastAsia" w:ascii="宋体" w:hAnsi="宋体"/>
          <w:lang w:eastAsia="zh-CN"/>
        </w:rPr>
        <w:t>供应商</w:t>
      </w:r>
      <w:r>
        <w:rPr>
          <w:rFonts w:hint="eastAsia" w:ascii="宋体" w:hAnsi="宋体"/>
        </w:rPr>
        <w:t>应当按时前往。</w:t>
      </w:r>
    </w:p>
    <w:p>
      <w:pPr>
        <w:ind w:firstLine="411" w:firstLineChars="196"/>
        <w:rPr>
          <w:rFonts w:ascii="宋体" w:hAnsi="宋体"/>
        </w:rPr>
      </w:pPr>
      <w:r>
        <w:rPr>
          <w:rFonts w:hint="eastAsia" w:ascii="宋体" w:hAnsi="宋体"/>
        </w:rPr>
        <w:t>9.3采购人应当通过政府集中采购机构向</w:t>
      </w:r>
      <w:r>
        <w:rPr>
          <w:rFonts w:hint="eastAsia" w:ascii="宋体" w:hAnsi="宋体"/>
          <w:lang w:eastAsia="zh-CN"/>
        </w:rPr>
        <w:t>供应商</w:t>
      </w:r>
      <w:r>
        <w:rPr>
          <w:rFonts w:hint="eastAsia" w:ascii="宋体" w:hAnsi="宋体"/>
        </w:rPr>
        <w:t>提供有关现场的书面资料和数据。</w:t>
      </w:r>
    </w:p>
    <w:p>
      <w:pPr>
        <w:ind w:firstLine="411" w:firstLineChars="196"/>
        <w:rPr>
          <w:rFonts w:ascii="宋体" w:hAnsi="宋体"/>
        </w:rPr>
      </w:pPr>
      <w:r>
        <w:rPr>
          <w:rFonts w:hint="eastAsia" w:ascii="宋体" w:hAnsi="宋体"/>
        </w:rPr>
        <w:t>9.4任何人或任何组织在踏勘现场时向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w:t>
      </w:r>
      <w:r>
        <w:rPr>
          <w:rFonts w:hint="eastAsia" w:ascii="宋体" w:hAnsi="宋体"/>
          <w:szCs w:val="21"/>
          <w:lang w:eastAsia="zh-CN"/>
        </w:rPr>
        <w:t>供应商</w:t>
      </w:r>
      <w:r>
        <w:rPr>
          <w:rFonts w:hint="eastAsia" w:ascii="宋体" w:hAnsi="宋体"/>
          <w:szCs w:val="21"/>
        </w:rPr>
        <w:t>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w:t>
      </w:r>
      <w:r>
        <w:rPr>
          <w:rFonts w:hint="eastAsia" w:ascii="宋体" w:hAnsi="宋体"/>
          <w:szCs w:val="21"/>
          <w:lang w:eastAsia="zh-CN"/>
        </w:rPr>
        <w:t>供应商</w:t>
      </w:r>
      <w:r>
        <w:rPr>
          <w:rFonts w:hint="eastAsia" w:ascii="宋体" w:hAnsi="宋体"/>
          <w:szCs w:val="21"/>
        </w:rPr>
        <w:t>应按照</w:t>
      </w:r>
      <w:r>
        <w:rPr>
          <w:rFonts w:hint="eastAsia" w:ascii="宋体" w:hAnsi="宋体"/>
          <w:szCs w:val="21"/>
          <w:lang w:eastAsia="zh-CN"/>
        </w:rPr>
        <w:t>征集文件</w:t>
      </w:r>
      <w:r>
        <w:rPr>
          <w:rFonts w:hint="eastAsia" w:ascii="宋体" w:hAnsi="宋体"/>
          <w:szCs w:val="21"/>
        </w:rPr>
        <w:t>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w:t>
      </w:r>
      <w:r>
        <w:rPr>
          <w:rFonts w:hint="eastAsia" w:ascii="宋体" w:hAnsi="宋体"/>
          <w:lang w:eastAsia="zh-CN"/>
        </w:rPr>
        <w:t>供应商</w:t>
      </w:r>
      <w:r>
        <w:rPr>
          <w:rFonts w:hint="eastAsia" w:ascii="宋体" w:hAnsi="宋体"/>
        </w:rPr>
        <w:t>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w:t>
      </w:r>
      <w:r>
        <w:rPr>
          <w:rFonts w:hint="eastAsia" w:ascii="宋体" w:hAnsi="宋体"/>
          <w:szCs w:val="21"/>
          <w:lang w:eastAsia="zh-CN"/>
        </w:rPr>
        <w:t>供应商</w:t>
      </w:r>
      <w:r>
        <w:rPr>
          <w:rFonts w:hint="eastAsia" w:ascii="宋体" w:hAnsi="宋体"/>
          <w:szCs w:val="21"/>
        </w:rPr>
        <w:t>资格的理由。</w:t>
      </w:r>
    </w:p>
    <w:bookmarkEnd w:id="31"/>
    <w:p>
      <w:pPr>
        <w:ind w:firstLine="411" w:firstLineChars="196"/>
        <w:rPr>
          <w:rFonts w:ascii="宋体" w:hAnsi="宋体"/>
        </w:rPr>
      </w:pPr>
    </w:p>
    <w:p>
      <w:pPr>
        <w:pStyle w:val="4"/>
        <w:numPr>
          <w:ilvl w:val="0"/>
          <w:numId w:val="5"/>
        </w:numPr>
        <w:spacing w:before="120" w:beforeLines="50" w:after="120" w:afterLines="50"/>
        <w:ind w:left="562" w:hanging="562"/>
        <w:jc w:val="center"/>
        <w:rPr>
          <w:sz w:val="28"/>
          <w:szCs w:val="28"/>
        </w:rPr>
      </w:pPr>
      <w:r>
        <w:rPr>
          <w:rFonts w:hint="eastAsia"/>
          <w:sz w:val="28"/>
          <w:szCs w:val="28"/>
          <w:lang w:eastAsia="zh-CN"/>
        </w:rPr>
        <w:t>征集文件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33" w:name="_Hlk72399819"/>
      <w:r>
        <w:rPr>
          <w:rFonts w:hint="eastAsia" w:ascii="黑体" w:hAnsi="宋体" w:eastAsia="黑体"/>
          <w:sz w:val="24"/>
          <w:lang w:eastAsia="zh-CN"/>
        </w:rPr>
        <w:t>征集文件</w:t>
      </w:r>
      <w:r>
        <w:rPr>
          <w:rFonts w:hint="eastAsia" w:ascii="黑体" w:hAnsi="宋体" w:eastAsia="黑体"/>
          <w:sz w:val="24"/>
        </w:rPr>
        <w:t>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征集文件</w:t>
      </w:r>
      <w:r>
        <w:rPr>
          <w:rFonts w:hint="eastAsia" w:ascii="宋体" w:hAnsi="宋体"/>
          <w:szCs w:val="21"/>
        </w:rPr>
        <w:t>除以下内容外，政府集中采购机构在招标期间发出的澄清或修改等相关公告或通知内容，均是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w:t>
      </w:r>
    </w:p>
    <w:p>
      <w:pPr>
        <w:ind w:firstLine="411" w:firstLineChars="196"/>
        <w:rPr>
          <w:rFonts w:ascii="宋体" w:hAnsi="宋体"/>
          <w:szCs w:val="21"/>
        </w:rPr>
      </w:pPr>
      <w:r>
        <w:rPr>
          <w:rFonts w:hint="eastAsia" w:ascii="宋体" w:hAnsi="宋体"/>
          <w:szCs w:val="21"/>
          <w:lang w:eastAsia="zh-CN"/>
        </w:rPr>
        <w:t>征集文件</w:t>
      </w:r>
      <w:r>
        <w:rPr>
          <w:rFonts w:hint="eastAsia" w:ascii="宋体" w:hAnsi="宋体"/>
          <w:szCs w:val="21"/>
        </w:rPr>
        <w:t>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第一章  </w:t>
      </w:r>
      <w:r>
        <w:rPr>
          <w:rFonts w:hint="eastAsia" w:ascii="宋体" w:hAnsi="宋体"/>
          <w:szCs w:val="21"/>
          <w:lang w:eastAsia="zh-CN"/>
        </w:rPr>
        <w:t>征集公告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lang w:eastAsia="zh-CN"/>
        </w:rPr>
        <w:t>投标（响应）文件</w:t>
      </w:r>
      <w:r>
        <w:rPr>
          <w:rFonts w:hint="eastAsia"/>
        </w:rPr>
        <w:t>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hint="eastAsia" w:ascii="宋体" w:hAnsi="宋体" w:eastAsiaTheme="minorEastAsia"/>
          <w:szCs w:val="21"/>
          <w:lang w:eastAsia="zh-CN"/>
        </w:rPr>
      </w:pPr>
      <w:r>
        <w:rPr>
          <w:rFonts w:hint="eastAsia" w:ascii="宋体" w:hAnsi="宋体"/>
          <w:szCs w:val="21"/>
        </w:rPr>
        <w:t xml:space="preserve">第二章  </w:t>
      </w:r>
      <w:r>
        <w:rPr>
          <w:rFonts w:hint="eastAsia" w:ascii="宋体" w:hAnsi="宋体"/>
          <w:szCs w:val="21"/>
          <w:lang w:eastAsia="zh-CN"/>
        </w:rPr>
        <w:t>征集文件</w:t>
      </w:r>
    </w:p>
    <w:p>
      <w:pPr>
        <w:ind w:left="630" w:leftChars="300" w:firstLine="411" w:firstLineChars="196"/>
        <w:rPr>
          <w:rFonts w:ascii="宋体" w:hAnsi="宋体"/>
          <w:szCs w:val="21"/>
        </w:rPr>
      </w:pPr>
      <w:r>
        <w:rPr>
          <w:rFonts w:hint="eastAsia" w:ascii="宋体" w:hAnsi="宋体"/>
          <w:szCs w:val="21"/>
        </w:rPr>
        <w:t xml:space="preserve">第三章  </w:t>
      </w:r>
      <w:r>
        <w:rPr>
          <w:rFonts w:hint="eastAsia" w:ascii="宋体" w:hAnsi="宋体"/>
          <w:szCs w:val="21"/>
          <w:lang w:eastAsia="zh-CN"/>
        </w:rPr>
        <w:t>投标（响应）文件</w:t>
      </w:r>
      <w:r>
        <w:rPr>
          <w:rFonts w:hint="eastAsia" w:ascii="宋体" w:hAnsi="宋体"/>
          <w:szCs w:val="21"/>
        </w:rPr>
        <w:t>的编制</w:t>
      </w:r>
    </w:p>
    <w:p>
      <w:pPr>
        <w:ind w:left="630" w:leftChars="300" w:firstLine="411" w:firstLineChars="196"/>
        <w:rPr>
          <w:rFonts w:ascii="宋体" w:hAnsi="宋体"/>
          <w:szCs w:val="21"/>
        </w:rPr>
      </w:pPr>
      <w:r>
        <w:rPr>
          <w:rFonts w:hint="eastAsia" w:ascii="宋体" w:hAnsi="宋体"/>
          <w:szCs w:val="21"/>
        </w:rPr>
        <w:t xml:space="preserve">第四章  </w:t>
      </w:r>
      <w:r>
        <w:rPr>
          <w:rFonts w:hint="eastAsia" w:ascii="宋体" w:hAnsi="宋体"/>
          <w:szCs w:val="21"/>
          <w:lang w:eastAsia="zh-CN"/>
        </w:rPr>
        <w:t>投标（响应）文件</w:t>
      </w:r>
      <w:r>
        <w:rPr>
          <w:rFonts w:hint="eastAsia" w:ascii="宋体" w:hAnsi="宋体"/>
          <w:szCs w:val="21"/>
        </w:rPr>
        <w:t>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.2 </w:t>
      </w:r>
      <w:r>
        <w:rPr>
          <w:rFonts w:hint="eastAsia" w:ascii="宋体" w:hAnsi="宋体"/>
          <w:szCs w:val="21"/>
          <w:lang w:eastAsia="zh-CN"/>
        </w:rPr>
        <w:t>供应商</w:t>
      </w:r>
      <w:r>
        <w:rPr>
          <w:rFonts w:hint="eastAsia" w:ascii="宋体" w:hAnsi="宋体"/>
          <w:szCs w:val="21"/>
        </w:rPr>
        <w:t>下载</w:t>
      </w:r>
      <w:r>
        <w:rPr>
          <w:rFonts w:hint="eastAsia" w:ascii="宋体" w:hAnsi="宋体"/>
          <w:szCs w:val="21"/>
          <w:lang w:eastAsia="zh-CN"/>
        </w:rPr>
        <w:t>征集文件</w:t>
      </w:r>
      <w:r>
        <w:rPr>
          <w:rFonts w:hint="eastAsia" w:ascii="宋体" w:hAnsi="宋体"/>
          <w:szCs w:val="21"/>
        </w:rPr>
        <w:t>后，应仔细检查</w:t>
      </w:r>
      <w:r>
        <w:rPr>
          <w:rFonts w:hint="eastAsia" w:ascii="宋体" w:hAnsi="宋体"/>
          <w:szCs w:val="21"/>
          <w:lang w:eastAsia="zh-CN"/>
        </w:rPr>
        <w:t>征集文件</w:t>
      </w:r>
      <w:r>
        <w:rPr>
          <w:rFonts w:hint="eastAsia" w:ascii="宋体" w:hAnsi="宋体"/>
          <w:szCs w:val="21"/>
        </w:rPr>
        <w:t>的所有内容，如有疑问应在答疑截止时间之前向政府集中采购机构提出，否则，由此引起的</w:t>
      </w:r>
      <w:r>
        <w:rPr>
          <w:rFonts w:hint="eastAsia" w:ascii="宋体" w:hAnsi="宋体"/>
          <w:szCs w:val="21"/>
          <w:lang w:eastAsia="zh-CN"/>
        </w:rPr>
        <w:t>投标（响应）</w:t>
      </w:r>
      <w:r>
        <w:rPr>
          <w:rFonts w:hint="eastAsia" w:ascii="宋体" w:hAnsi="宋体"/>
          <w:szCs w:val="21"/>
        </w:rPr>
        <w:t>损失自负；</w:t>
      </w:r>
      <w:r>
        <w:rPr>
          <w:rFonts w:hint="eastAsia" w:ascii="宋体" w:hAnsi="宋体"/>
          <w:szCs w:val="21"/>
          <w:lang w:eastAsia="zh-CN"/>
        </w:rPr>
        <w:t>供应商</w:t>
      </w:r>
      <w:r>
        <w:rPr>
          <w:rFonts w:hint="eastAsia" w:ascii="宋体" w:hAnsi="宋体"/>
          <w:szCs w:val="21"/>
        </w:rPr>
        <w:t>同时应认真审阅</w:t>
      </w:r>
      <w:r>
        <w:rPr>
          <w:rFonts w:hint="eastAsia" w:ascii="宋体" w:hAnsi="宋体"/>
          <w:szCs w:val="21"/>
          <w:lang w:eastAsia="zh-CN"/>
        </w:rPr>
        <w:t>征集文件</w:t>
      </w:r>
      <w:r>
        <w:rPr>
          <w:rFonts w:hint="eastAsia" w:ascii="宋体" w:hAnsi="宋体"/>
          <w:szCs w:val="21"/>
        </w:rPr>
        <w:t>所有的事项、格式、条款和规范要求等，如果</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投标（响应）文件</w:t>
      </w:r>
      <w:r>
        <w:rPr>
          <w:rFonts w:hint="eastAsia" w:ascii="宋体" w:hAnsi="宋体"/>
          <w:szCs w:val="21"/>
        </w:rPr>
        <w:t>未按</w:t>
      </w:r>
      <w:r>
        <w:rPr>
          <w:rFonts w:hint="eastAsia" w:ascii="宋体" w:hAnsi="宋体"/>
          <w:szCs w:val="21"/>
          <w:lang w:eastAsia="zh-CN"/>
        </w:rPr>
        <w:t>征集文件</w:t>
      </w:r>
      <w:r>
        <w:rPr>
          <w:rFonts w:hint="eastAsia" w:ascii="宋体" w:hAnsi="宋体"/>
          <w:szCs w:val="21"/>
        </w:rPr>
        <w:t>要求提交全部资料或者</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做出实质性响应，其风险由</w:t>
      </w:r>
      <w:r>
        <w:rPr>
          <w:rFonts w:hint="eastAsia" w:ascii="宋体" w:hAnsi="宋体"/>
          <w:szCs w:val="21"/>
          <w:lang w:eastAsia="zh-CN"/>
        </w:rPr>
        <w:t>供应商</w:t>
      </w:r>
      <w:r>
        <w:rPr>
          <w:rFonts w:hint="eastAsia" w:ascii="宋体" w:hAnsi="宋体"/>
          <w:szCs w:val="21"/>
        </w:rPr>
        <w:t>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w:t>
      </w:r>
      <w:r>
        <w:rPr>
          <w:rFonts w:hint="eastAsia" w:ascii="宋体" w:hAnsi="宋体"/>
          <w:lang w:eastAsia="zh-CN"/>
        </w:rPr>
        <w:t>供应商</w:t>
      </w:r>
      <w:r>
        <w:rPr>
          <w:rFonts w:hint="eastAsia" w:ascii="宋体" w:hAnsi="宋体"/>
        </w:rPr>
        <w:t>提交的任何书面或口头资料，未经政府集中采购机构在网上发布或书面通知，均作无效处理，不得作为</w:t>
      </w:r>
      <w:r>
        <w:rPr>
          <w:rFonts w:hint="eastAsia" w:ascii="宋体" w:hAnsi="宋体"/>
          <w:lang w:eastAsia="zh-CN"/>
        </w:rPr>
        <w:t>征集文件</w:t>
      </w:r>
      <w:r>
        <w:rPr>
          <w:rFonts w:hint="eastAsia" w:ascii="宋体" w:hAnsi="宋体"/>
        </w:rPr>
        <w:t>的组成部分。政府集中采购机构对</w:t>
      </w:r>
      <w:r>
        <w:rPr>
          <w:rFonts w:hint="eastAsia" w:ascii="宋体" w:hAnsi="宋体"/>
          <w:lang w:eastAsia="zh-CN"/>
        </w:rPr>
        <w:t>供应商</w:t>
      </w:r>
      <w:r>
        <w:rPr>
          <w:rFonts w:hint="eastAsia" w:ascii="宋体" w:hAnsi="宋体"/>
        </w:rPr>
        <w:t>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w:t>
      </w:r>
      <w:r>
        <w:rPr>
          <w:rFonts w:hint="eastAsia" w:ascii="黑体" w:hAnsi="宋体" w:eastAsia="黑体"/>
          <w:sz w:val="24"/>
          <w:lang w:eastAsia="zh-CN"/>
        </w:rPr>
        <w:t>征集文件</w:t>
      </w:r>
      <w:r>
        <w:rPr>
          <w:rFonts w:hint="eastAsia" w:ascii="黑体" w:hAnsi="宋体" w:eastAsia="黑体"/>
          <w:sz w:val="24"/>
        </w:rPr>
        <w:t>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征集文件</w:t>
      </w:r>
      <w:r>
        <w:rPr>
          <w:rFonts w:hint="eastAsia" w:ascii="宋体" w:hAnsi="宋体"/>
          <w:szCs w:val="21"/>
        </w:rPr>
        <w:t>澄清的目的是澄清、解答</w:t>
      </w:r>
      <w:r>
        <w:rPr>
          <w:rFonts w:hint="eastAsia" w:ascii="宋体" w:hAnsi="宋体"/>
          <w:szCs w:val="21"/>
          <w:lang w:eastAsia="zh-CN"/>
        </w:rPr>
        <w:t>供应商</w:t>
      </w:r>
      <w:r>
        <w:rPr>
          <w:rFonts w:hint="eastAsia" w:ascii="宋体" w:hAnsi="宋体"/>
          <w:szCs w:val="21"/>
        </w:rPr>
        <w:t>在查阅</w:t>
      </w:r>
      <w:r>
        <w:rPr>
          <w:rFonts w:hint="eastAsia" w:ascii="宋体" w:hAnsi="宋体"/>
          <w:szCs w:val="21"/>
          <w:lang w:eastAsia="zh-CN"/>
        </w:rPr>
        <w:t>征集文件</w:t>
      </w:r>
      <w:r>
        <w:rPr>
          <w:rFonts w:hint="eastAsia" w:ascii="宋体" w:hAnsi="宋体"/>
          <w:szCs w:val="21"/>
        </w:rPr>
        <w:t>后或现场踏勘中可能提出的与</w:t>
      </w:r>
      <w:r>
        <w:rPr>
          <w:rFonts w:hint="eastAsia" w:ascii="宋体" w:hAnsi="宋体"/>
          <w:szCs w:val="21"/>
          <w:lang w:eastAsia="zh-CN"/>
        </w:rPr>
        <w:t>投标（响应）</w:t>
      </w:r>
      <w:r>
        <w:rPr>
          <w:rFonts w:hint="eastAsia" w:ascii="宋体" w:hAnsi="宋体"/>
          <w:szCs w:val="21"/>
        </w:rPr>
        <w:t>有关的疑问或询问。</w:t>
      </w:r>
    </w:p>
    <w:p>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w:t>
      </w:r>
      <w:r>
        <w:rPr>
          <w:rFonts w:hint="eastAsia" w:ascii="宋体" w:hAnsi="宋体"/>
          <w:szCs w:val="21"/>
          <w:lang w:eastAsia="zh-CN"/>
        </w:rPr>
        <w:t>供应商</w:t>
      </w:r>
      <w:r>
        <w:rPr>
          <w:rFonts w:hint="eastAsia" w:ascii="宋体" w:hAnsi="宋体"/>
          <w:szCs w:val="21"/>
        </w:rPr>
        <w:t>如对</w:t>
      </w:r>
      <w:r>
        <w:rPr>
          <w:rFonts w:hint="eastAsia" w:ascii="宋体" w:hAnsi="宋体"/>
          <w:szCs w:val="21"/>
          <w:lang w:eastAsia="zh-CN"/>
        </w:rPr>
        <w:t>征集文件</w:t>
      </w:r>
      <w:r>
        <w:rPr>
          <w:rFonts w:hint="eastAsia" w:ascii="宋体" w:hAnsi="宋体"/>
          <w:szCs w:val="21"/>
        </w:rPr>
        <w:t>内容有疑问，</w:t>
      </w:r>
      <w:r>
        <w:rPr>
          <w:rFonts w:hint="eastAsia" w:ascii="宋体" w:hAnsi="宋体"/>
          <w:color w:val="FF0000"/>
          <w:szCs w:val="21"/>
        </w:rPr>
        <w:t>应当在征集公告规定的澄清（提问）截止时间前提交政府集中采购机构。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征集文件</w:t>
      </w:r>
      <w:r>
        <w:rPr>
          <w:rFonts w:hint="eastAsia" w:ascii="宋体" w:hAnsi="宋体"/>
          <w:szCs w:val="21"/>
        </w:rPr>
        <w:t>进行必要的澄清或是根据</w:t>
      </w:r>
      <w:r>
        <w:rPr>
          <w:rFonts w:hint="eastAsia" w:ascii="宋体" w:hAnsi="宋体"/>
          <w:szCs w:val="21"/>
          <w:lang w:eastAsia="zh-CN"/>
        </w:rPr>
        <w:t>供应商</w:t>
      </w:r>
      <w:r>
        <w:rPr>
          <w:rFonts w:hint="eastAsia" w:ascii="宋体" w:hAnsi="宋体"/>
          <w:szCs w:val="21"/>
        </w:rPr>
        <w:t>的要求对</w:t>
      </w:r>
      <w:r>
        <w:rPr>
          <w:rFonts w:hint="eastAsia" w:ascii="宋体" w:hAnsi="宋体"/>
          <w:szCs w:val="21"/>
          <w:lang w:eastAsia="zh-CN"/>
        </w:rPr>
        <w:t>征集文件</w:t>
      </w:r>
      <w:r>
        <w:rPr>
          <w:rFonts w:hint="eastAsia" w:ascii="宋体" w:hAnsi="宋体"/>
          <w:szCs w:val="21"/>
        </w:rPr>
        <w:t>做出澄清，政府集中采购机构都将在</w:t>
      </w:r>
      <w:r>
        <w:rPr>
          <w:rFonts w:hint="eastAsia" w:ascii="宋体" w:hAnsi="宋体"/>
          <w:szCs w:val="21"/>
          <w:lang w:eastAsia="zh-CN"/>
        </w:rPr>
        <w:t>投标（响应）</w:t>
      </w:r>
      <w:r>
        <w:rPr>
          <w:rFonts w:hint="eastAsia" w:ascii="宋体" w:hAnsi="宋体"/>
          <w:szCs w:val="21"/>
        </w:rPr>
        <w:t>截止日期前以书面形式（包括政府集中采购机构网站发布方式）答复或发送给所有</w:t>
      </w:r>
      <w:r>
        <w:rPr>
          <w:rFonts w:hint="eastAsia" w:ascii="宋体" w:hAnsi="宋体"/>
          <w:szCs w:val="21"/>
          <w:lang w:eastAsia="zh-CN"/>
        </w:rPr>
        <w:t>供应商</w:t>
      </w:r>
      <w:r>
        <w:rPr>
          <w:rFonts w:hint="eastAsia" w:ascii="宋体" w:hAnsi="宋体"/>
          <w:szCs w:val="21"/>
        </w:rPr>
        <w:t>。答复内容是</w:t>
      </w:r>
      <w:r>
        <w:rPr>
          <w:rFonts w:hint="eastAsia" w:ascii="宋体" w:hAnsi="宋体"/>
          <w:szCs w:val="21"/>
          <w:lang w:eastAsia="zh-CN"/>
        </w:rPr>
        <w:t>征集文件</w:t>
      </w:r>
      <w:r>
        <w:rPr>
          <w:rFonts w:hint="eastAsia" w:ascii="宋体" w:hAnsi="宋体"/>
          <w:szCs w:val="21"/>
        </w:rPr>
        <w:t>的组成部分，对</w:t>
      </w:r>
      <w:r>
        <w:rPr>
          <w:rFonts w:hint="eastAsia" w:ascii="宋体" w:hAnsi="宋体"/>
          <w:szCs w:val="21"/>
          <w:lang w:eastAsia="zh-CN"/>
        </w:rPr>
        <w:t>供应商</w:t>
      </w:r>
      <w:r>
        <w:rPr>
          <w:rFonts w:hint="eastAsia" w:ascii="宋体" w:hAnsi="宋体"/>
          <w:szCs w:val="21"/>
        </w:rPr>
        <w:t>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征集文件</w:t>
      </w:r>
      <w:r>
        <w:rPr>
          <w:rFonts w:hint="eastAsia" w:ascii="黑体" w:hAnsi="宋体" w:eastAsia="黑体"/>
          <w:sz w:val="24"/>
        </w:rPr>
        <w:t>的修改</w:t>
      </w:r>
    </w:p>
    <w:p>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征集文件</w:t>
      </w:r>
      <w:r>
        <w:rPr>
          <w:rFonts w:hint="eastAsia" w:ascii="宋体" w:hAnsi="宋体"/>
          <w:szCs w:val="21"/>
        </w:rPr>
        <w:t>发出后，在</w:t>
      </w:r>
      <w:r>
        <w:rPr>
          <w:rFonts w:hint="eastAsia" w:ascii="宋体" w:hAnsi="宋体"/>
          <w:szCs w:val="21"/>
          <w:lang w:eastAsia="zh-CN"/>
        </w:rPr>
        <w:t>投标（响应）</w:t>
      </w:r>
      <w:r>
        <w:rPr>
          <w:rFonts w:hint="eastAsia" w:ascii="宋体" w:hAnsi="宋体"/>
          <w:szCs w:val="21"/>
        </w:rPr>
        <w:t>截止日期前任何时候，确需要变更</w:t>
      </w:r>
      <w:r>
        <w:rPr>
          <w:rFonts w:hint="eastAsia" w:ascii="宋体" w:hAnsi="宋体"/>
          <w:szCs w:val="21"/>
          <w:lang w:eastAsia="zh-CN"/>
        </w:rPr>
        <w:t>征集文件</w:t>
      </w:r>
      <w:r>
        <w:rPr>
          <w:rFonts w:hint="eastAsia" w:ascii="宋体" w:hAnsi="宋体"/>
          <w:szCs w:val="21"/>
        </w:rPr>
        <w:t>内容的，政府集中采购机构可主动或在解答</w:t>
      </w:r>
      <w:r>
        <w:rPr>
          <w:rFonts w:hint="eastAsia" w:ascii="宋体" w:hAnsi="宋体"/>
          <w:szCs w:val="21"/>
          <w:lang w:eastAsia="zh-CN"/>
        </w:rPr>
        <w:t>供应商</w:t>
      </w:r>
      <w:r>
        <w:rPr>
          <w:rFonts w:hint="eastAsia" w:ascii="宋体" w:hAnsi="宋体"/>
          <w:szCs w:val="21"/>
        </w:rPr>
        <w:t>提出的澄清问题时对</w:t>
      </w:r>
      <w:r>
        <w:rPr>
          <w:rFonts w:hint="eastAsia" w:ascii="宋体" w:hAnsi="宋体"/>
          <w:szCs w:val="21"/>
          <w:lang w:eastAsia="zh-CN"/>
        </w:rPr>
        <w:t>征集文件</w:t>
      </w:r>
      <w:r>
        <w:rPr>
          <w:rFonts w:hint="eastAsia" w:ascii="宋体" w:hAnsi="宋体"/>
          <w:szCs w:val="21"/>
        </w:rPr>
        <w:t>进行修改。</w:t>
      </w:r>
    </w:p>
    <w:p>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征集文件</w:t>
      </w:r>
      <w:r>
        <w:rPr>
          <w:rFonts w:hint="eastAsia" w:ascii="宋体" w:hAnsi="宋体"/>
          <w:szCs w:val="21"/>
        </w:rPr>
        <w:t>的修改以书面形式（包括政府集中采购机构网站发布方式，如更正公告等）发送给所有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w:t>
      </w:r>
      <w:r>
        <w:rPr>
          <w:rFonts w:hint="eastAsia" w:ascii="宋体" w:hAnsi="宋体"/>
          <w:szCs w:val="21"/>
          <w:lang w:eastAsia="zh-CN"/>
        </w:rPr>
        <w:t>征集文件</w:t>
      </w:r>
      <w:r>
        <w:rPr>
          <w:rFonts w:hint="eastAsia" w:ascii="宋体" w:hAnsi="宋体"/>
          <w:szCs w:val="21"/>
        </w:rPr>
        <w:t>的修改内容作为</w:t>
      </w:r>
      <w:r>
        <w:rPr>
          <w:rFonts w:hint="eastAsia" w:ascii="宋体" w:hAnsi="宋体"/>
          <w:szCs w:val="21"/>
          <w:lang w:eastAsia="zh-CN"/>
        </w:rPr>
        <w:t>征集文件</w:t>
      </w:r>
      <w:r>
        <w:rPr>
          <w:rFonts w:hint="eastAsia" w:ascii="宋体" w:hAnsi="宋体"/>
          <w:szCs w:val="21"/>
        </w:rPr>
        <w:t>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征集文件</w:t>
      </w:r>
      <w:r>
        <w:rPr>
          <w:rFonts w:hint="eastAsia" w:ascii="宋体" w:hAnsi="宋体"/>
          <w:szCs w:val="21"/>
        </w:rPr>
        <w:t>澄清答复内容、</w:t>
      </w:r>
      <w:r>
        <w:rPr>
          <w:rFonts w:hint="eastAsia" w:ascii="宋体" w:hAnsi="宋体"/>
          <w:szCs w:val="21"/>
          <w:lang w:eastAsia="zh-CN"/>
        </w:rPr>
        <w:t>征集文件</w:t>
      </w:r>
      <w:r>
        <w:rPr>
          <w:rFonts w:hint="eastAsia" w:ascii="宋体" w:hAnsi="宋体"/>
          <w:szCs w:val="21"/>
        </w:rPr>
        <w:t>修改补充内容均以书面形式（包括政府集中采购机构网站公开发布方式，如更正公告等）明确的内容为准。当</w:t>
      </w:r>
      <w:r>
        <w:rPr>
          <w:rFonts w:hint="eastAsia" w:ascii="宋体" w:hAnsi="宋体"/>
          <w:szCs w:val="21"/>
          <w:lang w:eastAsia="zh-CN"/>
        </w:rPr>
        <w:t>征集文件</w:t>
      </w:r>
      <w:r>
        <w:rPr>
          <w:rFonts w:hint="eastAsia" w:ascii="宋体" w:hAnsi="宋体"/>
          <w:szCs w:val="21"/>
        </w:rPr>
        <w:t>、修改补充通知、</w:t>
      </w:r>
      <w:r>
        <w:rPr>
          <w:rFonts w:hint="eastAsia" w:ascii="宋体" w:hAnsi="宋体"/>
          <w:szCs w:val="21"/>
          <w:lang w:eastAsia="zh-CN"/>
        </w:rPr>
        <w:t>征集文件</w:t>
      </w:r>
      <w:r>
        <w:rPr>
          <w:rFonts w:hint="eastAsia" w:ascii="宋体" w:hAnsi="宋体"/>
          <w:szCs w:val="21"/>
        </w:rPr>
        <w:t>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征集文件</w:t>
      </w:r>
      <w:r>
        <w:rPr>
          <w:rFonts w:hint="eastAsia" w:ascii="宋体" w:hAnsi="宋体"/>
          <w:szCs w:val="21"/>
        </w:rPr>
        <w:t>澄清答复内容和</w:t>
      </w:r>
      <w:r>
        <w:rPr>
          <w:rFonts w:hint="eastAsia" w:ascii="宋体" w:hAnsi="宋体"/>
          <w:szCs w:val="21"/>
          <w:lang w:eastAsia="zh-CN"/>
        </w:rPr>
        <w:t>征集文件</w:t>
      </w:r>
      <w:r>
        <w:rPr>
          <w:rFonts w:hint="eastAsia" w:ascii="宋体" w:hAnsi="宋体"/>
          <w:szCs w:val="21"/>
        </w:rPr>
        <w:t>修改补充内容在</w:t>
      </w:r>
      <w:r>
        <w:rPr>
          <w:rFonts w:hint="eastAsia" w:ascii="宋体" w:hAnsi="宋体"/>
          <w:szCs w:val="21"/>
          <w:lang w:eastAsia="zh-CN"/>
        </w:rPr>
        <w:t>投标（响应）</w:t>
      </w:r>
      <w:r>
        <w:rPr>
          <w:rFonts w:hint="eastAsia" w:ascii="宋体" w:hAnsi="宋体"/>
          <w:szCs w:val="21"/>
        </w:rPr>
        <w:t>截止时间前以书面形式（包括政府集中采购机构网站发布方式，如更正公告等）发送给所有</w:t>
      </w:r>
      <w:r>
        <w:rPr>
          <w:rFonts w:hint="eastAsia" w:ascii="宋体" w:hAnsi="宋体"/>
          <w:szCs w:val="21"/>
          <w:lang w:eastAsia="zh-CN"/>
        </w:rPr>
        <w:t>供应商</w:t>
      </w:r>
      <w:r>
        <w:rPr>
          <w:rFonts w:hint="eastAsia" w:ascii="宋体" w:hAnsi="宋体"/>
          <w:szCs w:val="21"/>
        </w:rPr>
        <w:t>。为使</w:t>
      </w:r>
      <w:r>
        <w:rPr>
          <w:rFonts w:hint="eastAsia" w:ascii="宋体" w:hAnsi="宋体"/>
          <w:szCs w:val="21"/>
          <w:lang w:eastAsia="zh-CN"/>
        </w:rPr>
        <w:t>供应商</w:t>
      </w:r>
      <w:r>
        <w:rPr>
          <w:rFonts w:hint="eastAsia" w:ascii="宋体" w:hAnsi="宋体"/>
          <w:szCs w:val="21"/>
        </w:rPr>
        <w:t>在编制</w:t>
      </w:r>
      <w:r>
        <w:rPr>
          <w:rFonts w:hint="eastAsia" w:ascii="宋体" w:hAnsi="宋体"/>
          <w:szCs w:val="21"/>
          <w:lang w:eastAsia="zh-CN"/>
        </w:rPr>
        <w:t>投标（响应）文件</w:t>
      </w:r>
      <w:r>
        <w:rPr>
          <w:rFonts w:hint="eastAsia" w:ascii="宋体" w:hAnsi="宋体"/>
          <w:szCs w:val="21"/>
        </w:rPr>
        <w:t>时有充分时间对</w:t>
      </w:r>
      <w:r>
        <w:rPr>
          <w:rFonts w:hint="eastAsia" w:ascii="宋体" w:hAnsi="宋体"/>
          <w:szCs w:val="21"/>
          <w:lang w:eastAsia="zh-CN"/>
        </w:rPr>
        <w:t>征集文件</w:t>
      </w:r>
      <w:r>
        <w:rPr>
          <w:rFonts w:hint="eastAsia" w:ascii="宋体" w:hAnsi="宋体"/>
          <w:szCs w:val="21"/>
        </w:rPr>
        <w:t>的修改部分进行研究，政府集中采购机构可以酌情延长递交</w:t>
      </w:r>
      <w:r>
        <w:rPr>
          <w:rFonts w:hint="eastAsia" w:ascii="宋体" w:hAnsi="宋体"/>
          <w:szCs w:val="21"/>
          <w:lang w:eastAsia="zh-CN"/>
        </w:rPr>
        <w:t>投标（响应）文件</w:t>
      </w:r>
      <w:r>
        <w:rPr>
          <w:rFonts w:hint="eastAsia" w:ascii="宋体" w:hAnsi="宋体"/>
          <w:szCs w:val="21"/>
        </w:rPr>
        <w:t>的截止日期。</w:t>
      </w:r>
      <w:bookmarkEnd w:id="33"/>
    </w:p>
    <w:p>
      <w:pPr>
        <w:rPr>
          <w:rFonts w:ascii="宋体" w:hAnsi="宋体"/>
          <w:szCs w:val="21"/>
        </w:rPr>
      </w:pPr>
    </w:p>
    <w:p>
      <w:pPr>
        <w:pStyle w:val="4"/>
        <w:numPr>
          <w:ilvl w:val="0"/>
          <w:numId w:val="5"/>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的编制</w:t>
      </w:r>
    </w:p>
    <w:p>
      <w:pPr>
        <w:rPr>
          <w:rFonts w:ascii="黑体" w:hAnsi="宋体" w:eastAsia="黑体"/>
          <w:sz w:val="24"/>
        </w:rPr>
      </w:pPr>
      <w:r>
        <w:rPr>
          <w:rFonts w:hint="eastAsia" w:ascii="黑体" w:hAnsi="宋体" w:eastAsia="黑体"/>
          <w:sz w:val="24"/>
        </w:rPr>
        <w:t>14．</w:t>
      </w:r>
      <w:bookmarkStart w:id="34" w:name="_Hlk72400236"/>
      <w:r>
        <w:rPr>
          <w:rFonts w:hint="eastAsia" w:ascii="黑体" w:hAnsi="宋体" w:eastAsia="黑体"/>
          <w:sz w:val="24"/>
          <w:lang w:eastAsia="zh-CN"/>
        </w:rPr>
        <w:t>投标（响应）文件</w:t>
      </w:r>
      <w:r>
        <w:rPr>
          <w:rFonts w:hint="eastAsia" w:ascii="黑体" w:hAnsi="宋体" w:eastAsia="黑体"/>
          <w:sz w:val="24"/>
        </w:rPr>
        <w:t>的语言及度量单位</w:t>
      </w:r>
    </w:p>
    <w:p>
      <w:pPr>
        <w:ind w:firstLine="411" w:firstLineChars="196"/>
        <w:rPr>
          <w:rFonts w:ascii="宋体" w:hAnsi="宋体"/>
          <w:szCs w:val="21"/>
        </w:rPr>
      </w:pPr>
      <w:r>
        <w:rPr>
          <w:rFonts w:hint="eastAsia" w:ascii="宋体" w:hAnsi="宋体"/>
          <w:szCs w:val="21"/>
        </w:rPr>
        <w:t xml:space="preserve">14.1 </w:t>
      </w:r>
      <w:r>
        <w:rPr>
          <w:rFonts w:hint="eastAsia" w:ascii="宋体" w:hAnsi="宋体"/>
          <w:szCs w:val="21"/>
          <w:lang w:eastAsia="zh-CN"/>
        </w:rPr>
        <w:t>供应商</w:t>
      </w:r>
      <w:r>
        <w:rPr>
          <w:rFonts w:hint="eastAsia" w:ascii="宋体" w:hAnsi="宋体"/>
          <w:szCs w:val="21"/>
        </w:rPr>
        <w:t>与政府集中采购机构之间与</w:t>
      </w:r>
      <w:r>
        <w:rPr>
          <w:rFonts w:hint="eastAsia" w:ascii="宋体" w:hAnsi="宋体"/>
          <w:szCs w:val="21"/>
          <w:lang w:eastAsia="zh-CN"/>
        </w:rPr>
        <w:t>投标（响应）</w:t>
      </w:r>
      <w:r>
        <w:rPr>
          <w:rFonts w:hint="eastAsia" w:ascii="宋体" w:hAnsi="宋体"/>
          <w:szCs w:val="21"/>
        </w:rPr>
        <w:t>有关的所有往来通知、函件和</w:t>
      </w:r>
      <w:r>
        <w:rPr>
          <w:rFonts w:hint="eastAsia" w:ascii="宋体" w:hAnsi="宋体"/>
          <w:szCs w:val="21"/>
          <w:lang w:eastAsia="zh-CN"/>
        </w:rPr>
        <w:t>投标（响应）文件</w:t>
      </w:r>
      <w:r>
        <w:rPr>
          <w:rFonts w:hint="eastAsia" w:ascii="宋体" w:hAnsi="宋体"/>
          <w:szCs w:val="21"/>
        </w:rPr>
        <w:t>均用中文表述。</w:t>
      </w:r>
      <w:r>
        <w:rPr>
          <w:rFonts w:hint="eastAsia" w:ascii="宋体" w:hAnsi="宋体"/>
          <w:szCs w:val="21"/>
          <w:lang w:eastAsia="zh-CN"/>
        </w:rPr>
        <w:t>供应商</w:t>
      </w:r>
      <w:r>
        <w:rPr>
          <w:rFonts w:hint="eastAsia" w:ascii="宋体" w:hAnsi="宋体"/>
          <w:szCs w:val="21"/>
        </w:rPr>
        <w:t>随</w:t>
      </w:r>
      <w:r>
        <w:rPr>
          <w:rFonts w:hint="eastAsia" w:ascii="宋体" w:hAnsi="宋体"/>
          <w:szCs w:val="21"/>
          <w:lang w:eastAsia="zh-CN"/>
        </w:rPr>
        <w:t>投标（响应）文件</w:t>
      </w:r>
      <w:r>
        <w:rPr>
          <w:rFonts w:hint="eastAsia" w:ascii="宋体" w:hAnsi="宋体"/>
          <w:szCs w:val="21"/>
        </w:rPr>
        <w:t>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w:t>
      </w:r>
      <w:r>
        <w:rPr>
          <w:rFonts w:hint="eastAsia" w:ascii="宋体" w:hAnsi="宋体"/>
          <w:szCs w:val="21"/>
          <w:lang w:eastAsia="zh-CN"/>
        </w:rPr>
        <w:t>投标（响应）文件</w:t>
      </w:r>
      <w:r>
        <w:rPr>
          <w:rFonts w:hint="eastAsia" w:ascii="宋体" w:hAnsi="宋体"/>
          <w:szCs w:val="21"/>
        </w:rPr>
        <w:t>使用的度量单位，均采用中华人民共和国法定计量单位。</w:t>
      </w:r>
    </w:p>
    <w:bookmarkEnd w:id="34"/>
    <w:p>
      <w:pPr>
        <w:rPr>
          <w:rFonts w:ascii="黑体" w:hAnsi="宋体" w:eastAsia="黑体"/>
          <w:sz w:val="24"/>
        </w:rPr>
      </w:pPr>
      <w:r>
        <w:rPr>
          <w:rFonts w:hint="eastAsia" w:ascii="黑体" w:hAnsi="宋体" w:eastAsia="黑体"/>
          <w:sz w:val="24"/>
        </w:rPr>
        <w:t>15．</w:t>
      </w:r>
      <w:bookmarkStart w:id="35" w:name="_Hlk72401567"/>
      <w:r>
        <w:rPr>
          <w:rFonts w:hint="eastAsia" w:ascii="黑体" w:hAnsi="宋体" w:eastAsia="黑体"/>
          <w:sz w:val="24"/>
          <w:lang w:eastAsia="zh-CN"/>
        </w:rPr>
        <w:t>投标（响应）文件</w:t>
      </w:r>
      <w:r>
        <w:rPr>
          <w:rFonts w:hint="eastAsia" w:ascii="黑体" w:hAnsi="宋体" w:eastAsia="黑体"/>
          <w:sz w:val="24"/>
        </w:rPr>
        <w:t>的组成</w:t>
      </w:r>
    </w:p>
    <w:p>
      <w:pPr>
        <w:ind w:firstLine="411" w:firstLineChars="196"/>
        <w:rPr>
          <w:rFonts w:ascii="宋体" w:hAnsi="宋体"/>
          <w:szCs w:val="21"/>
        </w:rPr>
      </w:pPr>
      <w:r>
        <w:rPr>
          <w:rFonts w:hint="eastAsia" w:ascii="宋体" w:hAnsi="宋体"/>
          <w:szCs w:val="21"/>
        </w:rPr>
        <w:t>具体内容在</w:t>
      </w:r>
      <w:r>
        <w:rPr>
          <w:rFonts w:hint="eastAsia" w:ascii="宋体" w:hAnsi="宋体"/>
          <w:szCs w:val="21"/>
          <w:lang w:eastAsia="zh-CN"/>
        </w:rPr>
        <w:t>征集文件</w:t>
      </w:r>
      <w:r>
        <w:rPr>
          <w:rFonts w:hint="eastAsia" w:ascii="宋体" w:hAnsi="宋体"/>
          <w:szCs w:val="21"/>
        </w:rPr>
        <w:t>专用条款中进行规定。</w:t>
      </w:r>
    </w:p>
    <w:p>
      <w:pPr>
        <w:rPr>
          <w:rFonts w:ascii="黑体" w:hAnsi="宋体" w:eastAsia="黑体"/>
          <w:sz w:val="24"/>
        </w:rPr>
      </w:pPr>
      <w:r>
        <w:rPr>
          <w:rFonts w:ascii="黑体" w:hAnsi="宋体" w:eastAsia="黑体"/>
          <w:sz w:val="24"/>
        </w:rPr>
        <w:t>16．</w:t>
      </w:r>
      <w:r>
        <w:rPr>
          <w:rFonts w:hint="eastAsia" w:ascii="黑体" w:hAnsi="宋体" w:eastAsia="黑体"/>
          <w:sz w:val="24"/>
          <w:lang w:eastAsia="zh-CN"/>
        </w:rPr>
        <w:t>投标（响应）文件</w:t>
      </w:r>
      <w:r>
        <w:rPr>
          <w:rFonts w:ascii="黑体" w:hAnsi="宋体" w:eastAsia="黑体"/>
          <w:sz w:val="24"/>
        </w:rPr>
        <w:t>格式</w:t>
      </w:r>
    </w:p>
    <w:p>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包括本通用条款第</w:t>
      </w:r>
      <w:r>
        <w:rPr>
          <w:rFonts w:ascii="宋体" w:hAnsi="宋体"/>
          <w:szCs w:val="21"/>
        </w:rPr>
        <w:t>15条中规定的内容。如</w:t>
      </w:r>
      <w:r>
        <w:rPr>
          <w:rFonts w:hint="eastAsia" w:ascii="宋体" w:hAnsi="宋体"/>
          <w:szCs w:val="21"/>
          <w:lang w:eastAsia="zh-CN"/>
        </w:rPr>
        <w:t>征集文件</w:t>
      </w:r>
      <w:r>
        <w:rPr>
          <w:rFonts w:ascii="宋体" w:hAnsi="宋体"/>
          <w:szCs w:val="21"/>
        </w:rPr>
        <w:t>提供了</w:t>
      </w:r>
      <w:r>
        <w:rPr>
          <w:rFonts w:hint="eastAsia" w:ascii="宋体" w:hAnsi="宋体"/>
          <w:szCs w:val="21"/>
          <w:lang w:eastAsia="zh-CN"/>
        </w:rPr>
        <w:t>投标（响应）文件</w:t>
      </w:r>
      <w:r>
        <w:rPr>
          <w:rFonts w:ascii="宋体" w:hAnsi="宋体"/>
          <w:szCs w:val="21"/>
        </w:rPr>
        <w:t>格式，则</w:t>
      </w:r>
      <w:r>
        <w:rPr>
          <w:rFonts w:hint="eastAsia" w:ascii="宋体" w:hAnsi="宋体"/>
          <w:b/>
          <w:bCs/>
          <w:szCs w:val="21"/>
          <w:lang w:eastAsia="zh-CN"/>
        </w:rPr>
        <w:t>供应商</w:t>
      </w:r>
      <w:r>
        <w:rPr>
          <w:rFonts w:hint="eastAsia" w:ascii="宋体" w:hAnsi="宋体"/>
          <w:b/>
          <w:bCs/>
          <w:szCs w:val="21"/>
        </w:rPr>
        <w:t>提交的</w:t>
      </w:r>
      <w:r>
        <w:rPr>
          <w:rFonts w:hint="eastAsia" w:ascii="宋体" w:hAnsi="宋体"/>
          <w:b/>
          <w:bCs/>
          <w:szCs w:val="21"/>
          <w:lang w:eastAsia="zh-CN"/>
        </w:rPr>
        <w:t>投标（响应）文件</w:t>
      </w:r>
      <w:r>
        <w:rPr>
          <w:rFonts w:hint="eastAsia" w:ascii="宋体" w:hAnsi="宋体"/>
          <w:b/>
          <w:bCs/>
          <w:szCs w:val="21"/>
        </w:rPr>
        <w:t>应毫无例外地使用</w:t>
      </w:r>
      <w:r>
        <w:rPr>
          <w:rFonts w:hint="eastAsia" w:ascii="宋体" w:hAnsi="宋体"/>
          <w:b/>
          <w:bCs/>
          <w:szCs w:val="21"/>
          <w:lang w:eastAsia="zh-CN"/>
        </w:rPr>
        <w:t>征集文件</w:t>
      </w:r>
      <w:r>
        <w:rPr>
          <w:rFonts w:hint="eastAsia" w:ascii="宋体" w:hAnsi="宋体"/>
          <w:b/>
          <w:bCs/>
          <w:szCs w:val="21"/>
        </w:rPr>
        <w:t>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w:t>
      </w:r>
      <w:r>
        <w:rPr>
          <w:rFonts w:hint="eastAsia" w:ascii="黑体" w:hAnsi="宋体" w:eastAsia="黑体"/>
          <w:sz w:val="24"/>
          <w:lang w:eastAsia="zh-CN"/>
        </w:rPr>
        <w:t>投标（响应）</w:t>
      </w:r>
      <w:r>
        <w:rPr>
          <w:rFonts w:hint="eastAsia" w:ascii="黑体" w:hAnsi="宋体" w:eastAsia="黑体"/>
          <w:sz w:val="24"/>
        </w:rPr>
        <w:t>货币</w:t>
      </w:r>
    </w:p>
    <w:p>
      <w:pPr>
        <w:ind w:firstLine="411" w:firstLineChars="196"/>
        <w:rPr>
          <w:rFonts w:ascii="宋体" w:hAnsi="宋体"/>
          <w:szCs w:val="21"/>
        </w:rPr>
      </w:pPr>
      <w:r>
        <w:rPr>
          <w:rFonts w:hint="eastAsia" w:ascii="宋体" w:hAnsi="宋体"/>
          <w:szCs w:val="21"/>
        </w:rPr>
        <w:t>本项目的</w:t>
      </w:r>
      <w:r>
        <w:rPr>
          <w:rFonts w:hint="eastAsia" w:ascii="宋体" w:hAnsi="宋体"/>
          <w:szCs w:val="21"/>
          <w:lang w:eastAsia="zh-CN"/>
        </w:rPr>
        <w:t>投标（响应）</w:t>
      </w:r>
      <w:r>
        <w:rPr>
          <w:rFonts w:hint="eastAsia" w:ascii="宋体" w:hAnsi="宋体"/>
          <w:szCs w:val="21"/>
        </w:rPr>
        <w:t>报价应以人民币计。</w:t>
      </w:r>
    </w:p>
    <w:bookmarkEnd w:id="35"/>
    <w:p>
      <w:pPr>
        <w:rPr>
          <w:rFonts w:ascii="黑体" w:hAnsi="宋体" w:eastAsia="黑体"/>
          <w:sz w:val="24"/>
        </w:rPr>
      </w:pPr>
      <w:r>
        <w:rPr>
          <w:rFonts w:hint="eastAsia" w:ascii="黑体" w:hAnsi="宋体" w:eastAsia="黑体"/>
          <w:sz w:val="24"/>
        </w:rPr>
        <w:t>18．</w:t>
      </w:r>
      <w:bookmarkStart w:id="36" w:name="_Hlk72401735"/>
      <w:r>
        <w:rPr>
          <w:rFonts w:hint="eastAsia" w:ascii="黑体" w:hAnsi="宋体" w:eastAsia="黑体"/>
          <w:sz w:val="24"/>
        </w:rPr>
        <w:t>证明</w:t>
      </w:r>
      <w:r>
        <w:rPr>
          <w:rFonts w:hint="eastAsia" w:ascii="黑体" w:hAnsi="宋体" w:eastAsia="黑体"/>
          <w:sz w:val="24"/>
          <w:lang w:eastAsia="zh-CN"/>
        </w:rPr>
        <w:t>投标（响应）文件投标（响应）</w:t>
      </w:r>
      <w:r>
        <w:rPr>
          <w:rFonts w:hint="eastAsia" w:ascii="黑体" w:hAnsi="宋体" w:eastAsia="黑体"/>
          <w:sz w:val="24"/>
        </w:rPr>
        <w:t>技术方案的合格性和符合</w:t>
      </w:r>
      <w:r>
        <w:rPr>
          <w:rFonts w:hint="eastAsia" w:ascii="黑体" w:hAnsi="宋体" w:eastAsia="黑体"/>
          <w:sz w:val="24"/>
          <w:lang w:eastAsia="zh-CN"/>
        </w:rPr>
        <w:t>征集文件</w:t>
      </w:r>
      <w:r>
        <w:rPr>
          <w:rFonts w:hint="eastAsia" w:ascii="黑体" w:hAnsi="宋体" w:eastAsia="黑体"/>
          <w:sz w:val="24"/>
        </w:rPr>
        <w:t>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lang w:eastAsia="zh-CN"/>
        </w:rPr>
        <w:t>供应商</w:t>
      </w:r>
      <w:r>
        <w:rPr>
          <w:rFonts w:hint="eastAsia" w:ascii="宋体" w:hAnsi="宋体"/>
          <w:szCs w:val="21"/>
        </w:rPr>
        <w:t>应提交证明文件，证明其</w:t>
      </w:r>
      <w:r>
        <w:rPr>
          <w:rFonts w:hint="eastAsia" w:ascii="宋体" w:hAnsi="宋体"/>
          <w:szCs w:val="21"/>
          <w:lang w:eastAsia="zh-CN"/>
        </w:rPr>
        <w:t>投标（响应）</w:t>
      </w:r>
      <w:r>
        <w:rPr>
          <w:rFonts w:hint="eastAsia" w:ascii="宋体" w:hAnsi="宋体"/>
          <w:szCs w:val="21"/>
        </w:rPr>
        <w:t>技术方案项下的货物和服务的合格性符合</w:t>
      </w:r>
      <w:r>
        <w:rPr>
          <w:rFonts w:hint="eastAsia" w:ascii="宋体" w:hAnsi="宋体"/>
          <w:szCs w:val="21"/>
          <w:lang w:eastAsia="zh-CN"/>
        </w:rPr>
        <w:t>征集文件</w:t>
      </w:r>
      <w:r>
        <w:rPr>
          <w:rFonts w:hint="eastAsia" w:ascii="宋体" w:hAnsi="宋体"/>
          <w:szCs w:val="21"/>
        </w:rPr>
        <w:t>规定。该</w:t>
      </w:r>
      <w:r>
        <w:rPr>
          <w:rFonts w:hint="eastAsia" w:ascii="宋体" w:hAnsi="宋体"/>
          <w:szCs w:val="21"/>
          <w:lang w:eastAsia="zh-CN"/>
        </w:rPr>
        <w:t>投标（响应）</w:t>
      </w:r>
      <w:r>
        <w:rPr>
          <w:rFonts w:hint="eastAsia" w:ascii="宋体" w:hAnsi="宋体"/>
          <w:szCs w:val="21"/>
        </w:rPr>
        <w:t>技术方案及其证明文件均作为</w:t>
      </w:r>
      <w:r>
        <w:rPr>
          <w:rFonts w:hint="eastAsia" w:ascii="宋体" w:hAnsi="宋体"/>
          <w:szCs w:val="21"/>
          <w:lang w:eastAsia="zh-CN"/>
        </w:rPr>
        <w:t>投标（响应）文件</w:t>
      </w:r>
      <w:r>
        <w:rPr>
          <w:rFonts w:hint="eastAsia" w:ascii="宋体" w:hAnsi="宋体"/>
          <w:szCs w:val="21"/>
        </w:rPr>
        <w:t>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lang w:eastAsia="zh-CN"/>
        </w:rPr>
        <w:t>供应商</w:t>
      </w:r>
      <w:r>
        <w:rPr>
          <w:rFonts w:hint="eastAsia" w:ascii="宋体" w:hAnsi="宋体"/>
          <w:szCs w:val="21"/>
        </w:rPr>
        <w:t>提供证明</w:t>
      </w:r>
      <w:r>
        <w:rPr>
          <w:rFonts w:hint="eastAsia" w:ascii="宋体" w:hAnsi="宋体"/>
          <w:szCs w:val="21"/>
          <w:lang w:eastAsia="zh-CN"/>
        </w:rPr>
        <w:t>投标（响应）</w:t>
      </w:r>
      <w:r>
        <w:rPr>
          <w:rFonts w:hint="eastAsia" w:ascii="宋体" w:hAnsi="宋体"/>
          <w:szCs w:val="21"/>
        </w:rPr>
        <w:t>技术方案与</w:t>
      </w:r>
      <w:r>
        <w:rPr>
          <w:rFonts w:hint="eastAsia" w:ascii="宋体" w:hAnsi="宋体"/>
          <w:szCs w:val="21"/>
          <w:lang w:eastAsia="zh-CN"/>
        </w:rPr>
        <w:t>征集文件</w:t>
      </w:r>
      <w:r>
        <w:rPr>
          <w:rFonts w:hint="eastAsia" w:ascii="宋体" w:hAnsi="宋体"/>
          <w:szCs w:val="21"/>
        </w:rPr>
        <w:t>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lang w:eastAsia="zh-CN"/>
        </w:rPr>
        <w:t>投标（响应）</w:t>
      </w:r>
      <w:r>
        <w:rPr>
          <w:rFonts w:hint="eastAsia" w:ascii="宋体" w:hAnsi="宋体"/>
          <w:szCs w:val="21"/>
        </w:rPr>
        <w:t>产品从采购人开始使用至</w:t>
      </w:r>
      <w:r>
        <w:rPr>
          <w:rFonts w:hint="eastAsia" w:ascii="宋体" w:hAnsi="宋体"/>
          <w:szCs w:val="21"/>
          <w:lang w:eastAsia="zh-CN"/>
        </w:rPr>
        <w:t>征集文件</w:t>
      </w:r>
      <w:r>
        <w:rPr>
          <w:rFonts w:hint="eastAsia" w:ascii="宋体" w:hAnsi="宋体"/>
          <w:szCs w:val="21"/>
        </w:rPr>
        <w:t>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征集文件</w:t>
      </w:r>
      <w:r>
        <w:rPr>
          <w:rFonts w:hint="eastAsia" w:ascii="宋体" w:hAnsi="宋体"/>
          <w:szCs w:val="21"/>
        </w:rPr>
        <w:t>技术规格，逐条说明</w:t>
      </w:r>
      <w:r>
        <w:rPr>
          <w:rFonts w:hint="eastAsia" w:ascii="宋体" w:hAnsi="宋体"/>
          <w:szCs w:val="21"/>
          <w:lang w:eastAsia="zh-CN"/>
        </w:rPr>
        <w:t>投标（响应）</w:t>
      </w:r>
      <w:r>
        <w:rPr>
          <w:rFonts w:hint="eastAsia" w:ascii="宋体" w:hAnsi="宋体"/>
          <w:szCs w:val="21"/>
        </w:rPr>
        <w:t>技术方案已对采购人的技术规格做出了实质性的响应，或申明与技术规格条文的偏差和例外。</w:t>
      </w:r>
      <w:r>
        <w:rPr>
          <w:rFonts w:hint="eastAsia" w:ascii="宋体" w:hAnsi="宋体"/>
          <w:szCs w:val="21"/>
          <w:lang w:eastAsia="zh-CN"/>
        </w:rPr>
        <w:t>供应商</w:t>
      </w:r>
      <w:r>
        <w:rPr>
          <w:rFonts w:hint="eastAsia" w:ascii="宋体" w:hAnsi="宋体"/>
          <w:szCs w:val="21"/>
        </w:rPr>
        <w:t>应详细说明</w:t>
      </w:r>
      <w:r>
        <w:rPr>
          <w:rFonts w:hint="eastAsia" w:ascii="宋体" w:hAnsi="宋体"/>
          <w:szCs w:val="21"/>
          <w:lang w:eastAsia="zh-CN"/>
        </w:rPr>
        <w:t>投标（响应）</w:t>
      </w:r>
      <w:r>
        <w:rPr>
          <w:rFonts w:hint="eastAsia" w:ascii="宋体" w:hAnsi="宋体"/>
          <w:szCs w:val="21"/>
        </w:rPr>
        <w:t>技术方案中产品的具体参数，不得不合理照搬照抄</w:t>
      </w:r>
      <w:r>
        <w:rPr>
          <w:rFonts w:hint="eastAsia" w:ascii="宋体" w:hAnsi="宋体"/>
          <w:szCs w:val="21"/>
          <w:lang w:eastAsia="zh-CN"/>
        </w:rPr>
        <w:t>征集文件</w:t>
      </w:r>
      <w:r>
        <w:rPr>
          <w:rFonts w:hint="eastAsia" w:ascii="宋体" w:hAnsi="宋体"/>
          <w:szCs w:val="21"/>
        </w:rPr>
        <w:t>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szCs w:val="21"/>
          <w:lang w:eastAsia="zh-CN"/>
        </w:rPr>
        <w:t>评审</w:t>
      </w:r>
      <w:r>
        <w:rPr>
          <w:rFonts w:hint="eastAsia" w:ascii="宋体" w:hAnsi="宋体"/>
          <w:szCs w:val="21"/>
        </w:rPr>
        <w:t>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w:t>
      </w:r>
      <w:r>
        <w:rPr>
          <w:rFonts w:hint="eastAsia" w:ascii="宋体" w:hAnsi="宋体"/>
          <w:szCs w:val="21"/>
          <w:lang w:eastAsia="zh-CN"/>
        </w:rPr>
        <w:t>投标（响应）</w:t>
      </w:r>
      <w:r>
        <w:rPr>
          <w:rFonts w:hint="eastAsia" w:ascii="宋体" w:hAnsi="宋体"/>
          <w:szCs w:val="21"/>
        </w:rPr>
        <w:t>技术方案不合格响应，其相关分数予以扣减或作</w:t>
      </w:r>
      <w:r>
        <w:rPr>
          <w:rFonts w:hint="eastAsia" w:ascii="宋体" w:hAnsi="宋体"/>
          <w:szCs w:val="21"/>
          <w:lang w:eastAsia="zh-CN"/>
        </w:rPr>
        <w:t>投标（响应）</w:t>
      </w:r>
      <w:r>
        <w:rPr>
          <w:rFonts w:hint="eastAsia" w:ascii="宋体" w:hAnsi="宋体"/>
          <w:szCs w:val="21"/>
        </w:rPr>
        <w:t>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w:t>
      </w:r>
      <w:r>
        <w:rPr>
          <w:rFonts w:hint="eastAsia" w:ascii="宋体" w:hAnsi="宋体"/>
          <w:szCs w:val="21"/>
          <w:lang w:eastAsia="zh-CN"/>
        </w:rPr>
        <w:t>供应商</w:t>
      </w:r>
      <w:r>
        <w:rPr>
          <w:rFonts w:hint="eastAsia" w:ascii="宋体" w:hAnsi="宋体"/>
          <w:szCs w:val="21"/>
        </w:rPr>
        <w:t>在阐述上述第18.2时应注意采购人在技术规格中指出的工艺、材料和设备的标准以及参照的牌号或分类号仅起说明作用，并没有任何限制性。</w:t>
      </w:r>
      <w:r>
        <w:rPr>
          <w:rFonts w:hint="eastAsia" w:ascii="宋体" w:hAnsi="宋体"/>
          <w:szCs w:val="21"/>
          <w:lang w:eastAsia="zh-CN"/>
        </w:rPr>
        <w:t>供应商</w:t>
      </w:r>
      <w:r>
        <w:rPr>
          <w:rFonts w:hint="eastAsia" w:ascii="宋体" w:hAnsi="宋体"/>
          <w:szCs w:val="21"/>
        </w:rPr>
        <w:t>在</w:t>
      </w:r>
      <w:r>
        <w:rPr>
          <w:rFonts w:hint="eastAsia" w:ascii="宋体" w:hAnsi="宋体"/>
          <w:szCs w:val="21"/>
          <w:lang w:eastAsia="zh-CN"/>
        </w:rPr>
        <w:t>投标（响应）</w:t>
      </w:r>
      <w:r>
        <w:rPr>
          <w:rFonts w:hint="eastAsia" w:ascii="宋体" w:hAnsi="宋体"/>
          <w:szCs w:val="21"/>
        </w:rPr>
        <w:t>中可以选用替代标准、牌号或分类号，但这些替代要实质上满足</w:t>
      </w:r>
      <w:r>
        <w:rPr>
          <w:rFonts w:hint="eastAsia" w:ascii="宋体" w:hAnsi="宋体"/>
          <w:szCs w:val="21"/>
          <w:lang w:eastAsia="zh-CN"/>
        </w:rPr>
        <w:t>征集文件</w:t>
      </w:r>
      <w:r>
        <w:rPr>
          <w:rFonts w:hint="eastAsia" w:ascii="宋体" w:hAnsi="宋体"/>
          <w:szCs w:val="21"/>
        </w:rPr>
        <w:t>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w:t>
      </w:r>
      <w:r>
        <w:rPr>
          <w:rFonts w:hint="eastAsia" w:ascii="宋体" w:hAnsi="宋体"/>
          <w:szCs w:val="21"/>
          <w:lang w:eastAsia="zh-CN"/>
        </w:rPr>
        <w:t>供应商</w:t>
      </w:r>
      <w:r>
        <w:rPr>
          <w:rFonts w:hint="eastAsia" w:ascii="宋体" w:hAnsi="宋体"/>
          <w:szCs w:val="21"/>
        </w:rPr>
        <w:t>对同一项目</w:t>
      </w:r>
      <w:r>
        <w:rPr>
          <w:rFonts w:hint="eastAsia" w:ascii="宋体" w:hAnsi="宋体"/>
          <w:szCs w:val="21"/>
          <w:lang w:eastAsia="zh-CN"/>
        </w:rPr>
        <w:t>投标（响应）</w:t>
      </w:r>
      <w:r>
        <w:rPr>
          <w:rFonts w:hint="eastAsia" w:ascii="宋体" w:hAnsi="宋体"/>
          <w:szCs w:val="21"/>
        </w:rPr>
        <w:t>时，不得同时提供两套或两套以上的</w:t>
      </w:r>
      <w:r>
        <w:rPr>
          <w:rFonts w:hint="eastAsia" w:ascii="宋体" w:hAnsi="宋体"/>
          <w:szCs w:val="21"/>
          <w:lang w:eastAsia="zh-CN"/>
        </w:rPr>
        <w:t>投标（响应）</w:t>
      </w:r>
      <w:r>
        <w:rPr>
          <w:rFonts w:hint="eastAsia" w:ascii="宋体" w:hAnsi="宋体"/>
          <w:szCs w:val="21"/>
        </w:rPr>
        <w:t>方案。</w:t>
      </w:r>
    </w:p>
    <w:bookmarkEnd w:id="36"/>
    <w:p>
      <w:pPr>
        <w:rPr>
          <w:rFonts w:ascii="黑体" w:hAnsi="宋体" w:eastAsia="黑体"/>
          <w:sz w:val="24"/>
        </w:rPr>
      </w:pPr>
      <w:r>
        <w:rPr>
          <w:rFonts w:hint="eastAsia" w:ascii="黑体" w:hAnsi="宋体" w:eastAsia="黑体"/>
          <w:sz w:val="24"/>
        </w:rPr>
        <w:t>19．</w:t>
      </w:r>
      <w:bookmarkStart w:id="37" w:name="_Hlk72402034"/>
      <w:r>
        <w:rPr>
          <w:rFonts w:hint="eastAsia" w:ascii="黑体" w:hAnsi="宋体" w:eastAsia="黑体"/>
          <w:sz w:val="24"/>
          <w:lang w:eastAsia="zh-CN"/>
        </w:rPr>
        <w:t>投标（响应）文件</w:t>
      </w:r>
      <w:r>
        <w:rPr>
          <w:rFonts w:hint="eastAsia" w:ascii="黑体" w:hAnsi="宋体" w:eastAsia="黑体"/>
          <w:sz w:val="24"/>
        </w:rPr>
        <w:t>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38" w:name="_Hlk71407299"/>
      <w:r>
        <w:rPr>
          <w:rFonts w:hint="eastAsia" w:ascii="宋体" w:hAnsi="宋体"/>
          <w:szCs w:val="21"/>
        </w:rPr>
        <w:t>采用综合评分法的项目，对项目</w:t>
      </w:r>
      <w:r>
        <w:rPr>
          <w:rFonts w:hint="eastAsia" w:ascii="宋体" w:hAnsi="宋体"/>
          <w:szCs w:val="21"/>
          <w:lang w:eastAsia="zh-CN"/>
        </w:rPr>
        <w:t>征集文件</w:t>
      </w:r>
      <w:r>
        <w:rPr>
          <w:rFonts w:hint="eastAsia" w:ascii="宋体" w:hAnsi="宋体"/>
          <w:szCs w:val="21"/>
        </w:rPr>
        <w:t>《</w:t>
      </w:r>
      <w:r>
        <w:rPr>
          <w:rFonts w:hint="eastAsia" w:ascii="宋体" w:hAnsi="宋体"/>
          <w:szCs w:val="21"/>
          <w:lang w:eastAsia="zh-CN"/>
        </w:rPr>
        <w:t>评审</w:t>
      </w:r>
      <w:r>
        <w:rPr>
          <w:rFonts w:hint="eastAsia" w:ascii="宋体" w:hAnsi="宋体"/>
          <w:szCs w:val="21"/>
        </w:rPr>
        <w:t>信息》评分项中涉及的相关业绩、社保情况等内容以及《资格性审查表》和《符合性审查表》中涉及的证明材料，</w:t>
      </w:r>
      <w:r>
        <w:rPr>
          <w:rFonts w:hint="eastAsia" w:ascii="宋体" w:hAnsi="宋体"/>
          <w:szCs w:val="21"/>
          <w:lang w:eastAsia="zh-CN"/>
        </w:rPr>
        <w:t>供应商</w:t>
      </w:r>
      <w:r>
        <w:rPr>
          <w:rFonts w:hint="eastAsia" w:ascii="宋体" w:hAnsi="宋体"/>
          <w:szCs w:val="21"/>
        </w:rPr>
        <w:t>应提供相关部门出具的证明材料扫描件或照片，原件备查。有关扫描件（或照片）的尺寸和清晰度要求能够使用电脑阅读、识别和判断。若</w:t>
      </w:r>
      <w:r>
        <w:rPr>
          <w:rFonts w:hint="eastAsia" w:ascii="宋体" w:hAnsi="宋体"/>
          <w:szCs w:val="21"/>
          <w:lang w:eastAsia="zh-CN"/>
        </w:rPr>
        <w:t>供应商</w:t>
      </w:r>
      <w:r>
        <w:rPr>
          <w:rFonts w:hint="eastAsia" w:ascii="宋体" w:hAnsi="宋体"/>
          <w:szCs w:val="21"/>
        </w:rPr>
        <w:t>未按要求提供证明材料或提供的是部分证明材料或提供不清晰的扫描件（或照片）的，采购人、代理机构及评审委员会依据各自审查范围，有权认定其</w:t>
      </w:r>
      <w:r>
        <w:rPr>
          <w:rFonts w:hint="eastAsia" w:ascii="宋体" w:hAnsi="宋体"/>
          <w:szCs w:val="21"/>
          <w:lang w:eastAsia="zh-CN"/>
        </w:rPr>
        <w:t>投标（响应）文件</w:t>
      </w:r>
      <w:r>
        <w:rPr>
          <w:rFonts w:hint="eastAsia" w:ascii="宋体" w:hAnsi="宋体"/>
          <w:szCs w:val="21"/>
        </w:rPr>
        <w:t>未对</w:t>
      </w:r>
      <w:r>
        <w:rPr>
          <w:rFonts w:hint="eastAsia" w:ascii="宋体" w:hAnsi="宋体"/>
          <w:szCs w:val="21"/>
          <w:lang w:eastAsia="zh-CN"/>
        </w:rPr>
        <w:t>征集文件</w:t>
      </w:r>
      <w:r>
        <w:rPr>
          <w:rFonts w:hint="eastAsia" w:ascii="宋体" w:hAnsi="宋体"/>
          <w:szCs w:val="21"/>
        </w:rPr>
        <w:t>有关需求进行响应，涉及资格性审查或符合性审查的予以</w:t>
      </w:r>
      <w:r>
        <w:rPr>
          <w:rFonts w:hint="eastAsia" w:ascii="宋体" w:hAnsi="宋体"/>
          <w:szCs w:val="21"/>
          <w:lang w:eastAsia="zh-CN"/>
        </w:rPr>
        <w:t>投标（响应）</w:t>
      </w:r>
      <w:r>
        <w:rPr>
          <w:rFonts w:hint="eastAsia" w:ascii="宋体" w:hAnsi="宋体"/>
          <w:szCs w:val="21"/>
        </w:rPr>
        <w:t>无效处理，涉及《</w:t>
      </w:r>
      <w:r>
        <w:rPr>
          <w:rFonts w:hint="eastAsia" w:ascii="宋体" w:hAnsi="宋体"/>
          <w:szCs w:val="21"/>
          <w:lang w:eastAsia="zh-CN"/>
        </w:rPr>
        <w:t>评审</w:t>
      </w:r>
      <w:r>
        <w:rPr>
          <w:rFonts w:hint="eastAsia" w:ascii="宋体" w:hAnsi="宋体"/>
          <w:szCs w:val="21"/>
        </w:rPr>
        <w:t>信息》打分项的则该项评分予以0分处理。对供应商</w:t>
      </w:r>
      <w:r>
        <w:rPr>
          <w:rFonts w:hint="eastAsia" w:ascii="宋体" w:hAnsi="宋体"/>
          <w:szCs w:val="21"/>
          <w:lang w:eastAsia="zh-CN"/>
        </w:rPr>
        <w:t>投标（响应）</w:t>
      </w:r>
      <w:r>
        <w:rPr>
          <w:rFonts w:hint="eastAsia" w:ascii="宋体" w:hAnsi="宋体"/>
          <w:szCs w:val="21"/>
        </w:rPr>
        <w:t>资料是否异常、是否有效问题进行核查和判定，如认为供应商</w:t>
      </w:r>
      <w:r>
        <w:rPr>
          <w:rFonts w:hint="eastAsia" w:ascii="宋体" w:hAnsi="宋体"/>
          <w:szCs w:val="21"/>
          <w:lang w:eastAsia="zh-CN"/>
        </w:rPr>
        <w:t>投标（响应）</w:t>
      </w:r>
      <w:r>
        <w:rPr>
          <w:rFonts w:hint="eastAsia" w:ascii="宋体" w:hAnsi="宋体"/>
          <w:szCs w:val="21"/>
        </w:rPr>
        <w:t>资料有异常或无效的，若涉及资格性审查或符合性审查条款的，则应作</w:t>
      </w:r>
      <w:r>
        <w:rPr>
          <w:rFonts w:hint="eastAsia" w:ascii="宋体" w:hAnsi="宋体"/>
          <w:szCs w:val="21"/>
          <w:lang w:eastAsia="zh-CN"/>
        </w:rPr>
        <w:t>投标（响应）</w:t>
      </w:r>
      <w:r>
        <w:rPr>
          <w:rFonts w:hint="eastAsia" w:ascii="宋体" w:hAnsi="宋体"/>
          <w:szCs w:val="21"/>
        </w:rPr>
        <w:t>无效处理；若涉及评分的，则作不得分处理。</w:t>
      </w:r>
    </w:p>
    <w:bookmarkEnd w:id="38"/>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szCs w:val="21"/>
          <w:lang w:eastAsia="zh-CN"/>
        </w:rPr>
        <w:t>供应商</w:t>
      </w:r>
      <w:r>
        <w:rPr>
          <w:rFonts w:hint="eastAsia" w:ascii="宋体" w:hAnsi="宋体"/>
          <w:szCs w:val="21"/>
        </w:rPr>
        <w:t>提供年审证明的可按原资质（资格）</w:t>
      </w:r>
      <w:r>
        <w:rPr>
          <w:rFonts w:hint="eastAsia" w:ascii="宋体" w:hAnsi="宋体"/>
          <w:szCs w:val="21"/>
          <w:lang w:eastAsia="zh-CN"/>
        </w:rPr>
        <w:t>投标（响应）</w:t>
      </w:r>
      <w:r>
        <w:rPr>
          <w:rFonts w:hint="eastAsia" w:ascii="宋体" w:hAnsi="宋体"/>
          <w:szCs w:val="21"/>
        </w:rPr>
        <w:t>；若</w:t>
      </w:r>
      <w:r>
        <w:rPr>
          <w:rFonts w:hint="eastAsia" w:ascii="宋体" w:hAnsi="宋体"/>
          <w:szCs w:val="21"/>
          <w:lang w:eastAsia="zh-CN"/>
        </w:rPr>
        <w:t>供应商</w:t>
      </w:r>
      <w:r>
        <w:rPr>
          <w:rFonts w:hint="eastAsia" w:ascii="宋体" w:hAnsi="宋体"/>
          <w:szCs w:val="21"/>
        </w:rPr>
        <w:t>正在申报上一级别资质（资格），在未获批准之前，仍按原级别资质（资格）</w:t>
      </w:r>
      <w:r>
        <w:rPr>
          <w:rFonts w:hint="eastAsia" w:ascii="宋体" w:hAnsi="宋体"/>
          <w:szCs w:val="21"/>
          <w:lang w:eastAsia="zh-CN"/>
        </w:rPr>
        <w:t>投标（响应）</w:t>
      </w:r>
      <w:r>
        <w:rPr>
          <w:rFonts w:hint="eastAsia" w:ascii="宋体" w:hAnsi="宋体"/>
          <w:szCs w:val="21"/>
        </w:rPr>
        <w:t>。</w:t>
      </w:r>
    </w:p>
    <w:p>
      <w:pPr>
        <w:rPr>
          <w:rFonts w:ascii="黑体" w:hAnsi="宋体" w:eastAsia="黑体"/>
          <w:sz w:val="24"/>
        </w:rPr>
      </w:pPr>
      <w:r>
        <w:rPr>
          <w:rFonts w:hint="eastAsia" w:ascii="黑体" w:hAnsi="宋体" w:eastAsia="黑体"/>
          <w:sz w:val="24"/>
        </w:rPr>
        <w:t>20．</w:t>
      </w:r>
      <w:r>
        <w:rPr>
          <w:rFonts w:hint="eastAsia" w:ascii="黑体" w:hAnsi="宋体" w:eastAsia="黑体"/>
          <w:sz w:val="24"/>
          <w:lang w:eastAsia="zh-CN"/>
        </w:rPr>
        <w:t>投标（响应）</w:t>
      </w:r>
      <w:r>
        <w:rPr>
          <w:rFonts w:hint="eastAsia" w:ascii="黑体" w:hAnsi="宋体" w:eastAsia="黑体"/>
          <w:sz w:val="24"/>
        </w:rPr>
        <w:t>有效期</w:t>
      </w:r>
    </w:p>
    <w:bookmarkEnd w:id="37"/>
    <w:p>
      <w:pPr>
        <w:ind w:firstLine="411" w:firstLineChars="196"/>
        <w:rPr>
          <w:rFonts w:ascii="宋体" w:hAnsi="宋体"/>
          <w:szCs w:val="21"/>
        </w:rPr>
      </w:pPr>
      <w:bookmarkStart w:id="39" w:name="_Hlk72402214"/>
      <w:r>
        <w:rPr>
          <w:rFonts w:hint="eastAsia" w:ascii="宋体" w:hAnsi="宋体"/>
          <w:szCs w:val="21"/>
        </w:rPr>
        <w:t xml:space="preserve">20.1 </w:t>
      </w:r>
      <w:r>
        <w:rPr>
          <w:rFonts w:hint="eastAsia" w:ascii="宋体" w:hAnsi="宋体"/>
          <w:szCs w:val="21"/>
          <w:lang w:eastAsia="zh-CN"/>
        </w:rPr>
        <w:t>投标（响应）</w:t>
      </w:r>
      <w:r>
        <w:rPr>
          <w:rFonts w:hint="eastAsia" w:ascii="宋体" w:hAnsi="宋体"/>
          <w:szCs w:val="21"/>
        </w:rPr>
        <w:t>有效期为</w:t>
      </w:r>
      <w:r>
        <w:rPr>
          <w:rFonts w:hint="eastAsia" w:ascii="Arial" w:hAnsi="Arial" w:cs="Arial"/>
          <w:szCs w:val="21"/>
        </w:rPr>
        <w:t>从</w:t>
      </w:r>
      <w:r>
        <w:rPr>
          <w:rFonts w:hint="eastAsia" w:ascii="Arial" w:hAnsi="Arial" w:cs="Arial"/>
          <w:szCs w:val="21"/>
          <w:lang w:eastAsia="zh-CN"/>
        </w:rPr>
        <w:t>投标（响应）</w:t>
      </w:r>
      <w:r>
        <w:rPr>
          <w:rFonts w:hint="eastAsia" w:ascii="Arial" w:hAnsi="Arial" w:cs="Arial"/>
          <w:szCs w:val="21"/>
        </w:rPr>
        <w:t>截止之日算起的日历天数。</w:t>
      </w:r>
      <w:r>
        <w:rPr>
          <w:rFonts w:hint="eastAsia" w:ascii="宋体" w:hAnsi="宋体"/>
          <w:szCs w:val="21"/>
        </w:rPr>
        <w:t>在此期限内，所有</w:t>
      </w:r>
      <w:r>
        <w:rPr>
          <w:rFonts w:hint="eastAsia" w:ascii="宋体" w:hAnsi="宋体"/>
          <w:szCs w:val="21"/>
          <w:lang w:eastAsia="zh-CN"/>
        </w:rPr>
        <w:t>投标（响应）文件</w:t>
      </w:r>
      <w:r>
        <w:rPr>
          <w:rFonts w:hint="eastAsia" w:ascii="宋体" w:hAnsi="宋体"/>
          <w:szCs w:val="21"/>
        </w:rPr>
        <w:t>均保持有效。</w:t>
      </w:r>
    </w:p>
    <w:p>
      <w:pPr>
        <w:ind w:firstLine="411" w:firstLineChars="196"/>
        <w:rPr>
          <w:rFonts w:ascii="宋体" w:hAnsi="宋体"/>
          <w:szCs w:val="21"/>
        </w:rPr>
      </w:pPr>
      <w:r>
        <w:rPr>
          <w:rFonts w:hint="eastAsia" w:ascii="宋体" w:hAnsi="宋体"/>
          <w:szCs w:val="21"/>
        </w:rPr>
        <w:t>20.2 在特殊情况下，政府集中采购机构在原定的</w:t>
      </w:r>
      <w:r>
        <w:rPr>
          <w:rFonts w:hint="eastAsia" w:ascii="宋体" w:hAnsi="宋体"/>
          <w:szCs w:val="21"/>
          <w:lang w:eastAsia="zh-CN"/>
        </w:rPr>
        <w:t>投标（响应）</w:t>
      </w:r>
      <w:r>
        <w:rPr>
          <w:rFonts w:hint="eastAsia" w:ascii="宋体" w:hAnsi="宋体"/>
          <w:szCs w:val="21"/>
        </w:rPr>
        <w:t>有效期满之前，政府集中采购机构可以根据需要以书面形式（包括政府集中采购机构网站公开发布方式）向</w:t>
      </w:r>
      <w:r>
        <w:rPr>
          <w:rFonts w:hint="eastAsia" w:ascii="宋体" w:hAnsi="宋体"/>
          <w:szCs w:val="21"/>
          <w:lang w:eastAsia="zh-CN"/>
        </w:rPr>
        <w:t>供应商</w:t>
      </w:r>
      <w:r>
        <w:rPr>
          <w:rFonts w:hint="eastAsia" w:ascii="宋体" w:hAnsi="宋体"/>
          <w:szCs w:val="21"/>
        </w:rPr>
        <w:t>提出延长</w:t>
      </w:r>
      <w:r>
        <w:rPr>
          <w:rFonts w:hint="eastAsia" w:ascii="宋体" w:hAnsi="宋体"/>
          <w:szCs w:val="21"/>
          <w:lang w:eastAsia="zh-CN"/>
        </w:rPr>
        <w:t>投标（响应）</w:t>
      </w:r>
      <w:r>
        <w:rPr>
          <w:rFonts w:hint="eastAsia" w:ascii="宋体" w:hAnsi="宋体"/>
          <w:szCs w:val="21"/>
        </w:rPr>
        <w:t>有效期的要求，对此要求</w:t>
      </w:r>
      <w:r>
        <w:rPr>
          <w:rFonts w:hint="eastAsia" w:ascii="宋体" w:hAnsi="宋体"/>
          <w:szCs w:val="21"/>
          <w:lang w:eastAsia="zh-CN"/>
        </w:rPr>
        <w:t>供应商</w:t>
      </w:r>
      <w:r>
        <w:rPr>
          <w:rFonts w:hint="eastAsia" w:ascii="宋体" w:hAnsi="宋体"/>
          <w:szCs w:val="21"/>
        </w:rPr>
        <w:t>须以书面形式予以答复，</w:t>
      </w:r>
      <w:r>
        <w:rPr>
          <w:rFonts w:hint="eastAsia" w:ascii="宋体" w:hAnsi="宋体"/>
          <w:szCs w:val="21"/>
          <w:lang w:eastAsia="zh-CN"/>
        </w:rPr>
        <w:t>供应商</w:t>
      </w:r>
      <w:r>
        <w:rPr>
          <w:rFonts w:hint="eastAsia" w:ascii="宋体" w:hAnsi="宋体"/>
          <w:szCs w:val="21"/>
        </w:rPr>
        <w:t>可以拒绝政府集中采购机构此项要求，其</w:t>
      </w:r>
      <w:r>
        <w:rPr>
          <w:rFonts w:hint="eastAsia" w:ascii="宋体" w:hAnsi="宋体"/>
          <w:szCs w:val="21"/>
          <w:lang w:eastAsia="zh-CN"/>
        </w:rPr>
        <w:t>投标（响应）</w:t>
      </w:r>
      <w:r>
        <w:rPr>
          <w:rFonts w:hint="eastAsia" w:ascii="宋体" w:hAnsi="宋体"/>
          <w:szCs w:val="21"/>
        </w:rPr>
        <w:t>在原</w:t>
      </w:r>
      <w:r>
        <w:rPr>
          <w:rFonts w:hint="eastAsia" w:ascii="宋体" w:hAnsi="宋体"/>
          <w:szCs w:val="21"/>
          <w:lang w:eastAsia="zh-CN"/>
        </w:rPr>
        <w:t>投标（响应）</w:t>
      </w:r>
      <w:r>
        <w:rPr>
          <w:rFonts w:hint="eastAsia" w:ascii="宋体" w:hAnsi="宋体"/>
          <w:szCs w:val="21"/>
        </w:rPr>
        <w:t>有效期满后不再有效。同意延长</w:t>
      </w:r>
      <w:r>
        <w:rPr>
          <w:rFonts w:hint="eastAsia" w:ascii="宋体" w:hAnsi="宋体"/>
          <w:szCs w:val="21"/>
          <w:lang w:eastAsia="zh-CN"/>
        </w:rPr>
        <w:t>投标（响应）</w:t>
      </w:r>
      <w:r>
        <w:rPr>
          <w:rFonts w:hint="eastAsia" w:ascii="宋体" w:hAnsi="宋体"/>
          <w:szCs w:val="21"/>
        </w:rPr>
        <w:t>有效期的</w:t>
      </w:r>
      <w:r>
        <w:rPr>
          <w:rFonts w:hint="eastAsia" w:ascii="宋体" w:hAnsi="宋体"/>
          <w:szCs w:val="21"/>
          <w:lang w:eastAsia="zh-CN"/>
        </w:rPr>
        <w:t>供应商</w:t>
      </w:r>
      <w:r>
        <w:rPr>
          <w:rFonts w:hint="eastAsia" w:ascii="宋体" w:hAnsi="宋体"/>
          <w:szCs w:val="21"/>
        </w:rPr>
        <w:t>不能要求也不允许修改其</w:t>
      </w:r>
      <w:r>
        <w:rPr>
          <w:rFonts w:hint="eastAsia" w:ascii="宋体" w:hAnsi="宋体"/>
          <w:szCs w:val="21"/>
          <w:lang w:eastAsia="zh-CN"/>
        </w:rPr>
        <w:t>投标（响应）文件</w:t>
      </w:r>
      <w:r>
        <w:rPr>
          <w:rFonts w:hint="eastAsia" w:ascii="宋体" w:hAnsi="宋体"/>
          <w:szCs w:val="21"/>
        </w:rPr>
        <w:t>。</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w:t>
      </w:r>
      <w:r>
        <w:rPr>
          <w:rFonts w:hint="eastAsia" w:ascii="宋体" w:hAnsi="宋体"/>
          <w:szCs w:val="21"/>
          <w:lang w:eastAsia="zh-CN"/>
        </w:rPr>
        <w:t>中标（成交）</w:t>
      </w:r>
      <w:r>
        <w:rPr>
          <w:rFonts w:hint="eastAsia" w:ascii="宋体" w:hAnsi="宋体"/>
          <w:szCs w:val="21"/>
        </w:rPr>
        <w:t>供应商的</w:t>
      </w:r>
      <w:r>
        <w:rPr>
          <w:rFonts w:hint="eastAsia" w:ascii="宋体" w:hAnsi="宋体"/>
          <w:szCs w:val="21"/>
          <w:lang w:eastAsia="zh-CN"/>
        </w:rPr>
        <w:t>投标（响应）文件</w:t>
      </w:r>
      <w:r>
        <w:rPr>
          <w:rFonts w:hint="eastAsia" w:ascii="宋体" w:hAnsi="宋体"/>
          <w:szCs w:val="21"/>
        </w:rPr>
        <w:t>有效期，截止于完成本</w:t>
      </w:r>
      <w:r>
        <w:rPr>
          <w:rFonts w:hint="eastAsia" w:ascii="宋体" w:hAnsi="宋体"/>
          <w:szCs w:val="21"/>
          <w:lang w:eastAsia="zh-CN"/>
        </w:rPr>
        <w:t>征集文件</w:t>
      </w:r>
      <w:r>
        <w:rPr>
          <w:rFonts w:hint="eastAsia" w:ascii="宋体" w:hAnsi="宋体"/>
          <w:szCs w:val="21"/>
        </w:rPr>
        <w:t>规定的全部项目内容，并通过竣工验收及保修期结束。</w:t>
      </w:r>
    </w:p>
    <w:bookmarkEnd w:id="39"/>
    <w:p>
      <w:pPr>
        <w:rPr>
          <w:rFonts w:ascii="黑体" w:hAnsi="宋体" w:eastAsia="黑体"/>
          <w:sz w:val="24"/>
        </w:rPr>
      </w:pPr>
      <w:r>
        <w:rPr>
          <w:rFonts w:hint="eastAsia" w:ascii="黑体" w:hAnsi="宋体" w:eastAsia="黑体"/>
          <w:sz w:val="24"/>
        </w:rPr>
        <w:t>21．</w:t>
      </w:r>
      <w:bookmarkStart w:id="40" w:name="_Hlk72402325"/>
      <w:r>
        <w:rPr>
          <w:rFonts w:hint="eastAsia" w:ascii="黑体" w:hAnsi="宋体" w:eastAsia="黑体"/>
          <w:sz w:val="24"/>
        </w:rPr>
        <w:t>关于</w:t>
      </w:r>
      <w:r>
        <w:rPr>
          <w:rFonts w:hint="eastAsia" w:ascii="黑体" w:hAnsi="宋体" w:eastAsia="黑体"/>
          <w:sz w:val="24"/>
          <w:lang w:eastAsia="zh-CN"/>
        </w:rPr>
        <w:t>投标（响应）</w:t>
      </w:r>
      <w:r>
        <w:rPr>
          <w:rFonts w:hint="eastAsia" w:ascii="黑体" w:hAnsi="宋体" w:eastAsia="黑体"/>
          <w:sz w:val="24"/>
        </w:rPr>
        <w:t xml:space="preserve">保证金 </w:t>
      </w:r>
    </w:p>
    <w:p>
      <w:pPr>
        <w:rPr>
          <w:rFonts w:ascii="宋体" w:hAnsi="宋体"/>
          <w:szCs w:val="21"/>
        </w:rPr>
      </w:pPr>
      <w:r>
        <w:rPr>
          <w:rFonts w:hint="eastAsia" w:ascii="宋体" w:hAnsi="宋体"/>
          <w:szCs w:val="21"/>
        </w:rPr>
        <w:t xml:space="preserve">    21.1</w:t>
      </w:r>
      <w:r>
        <w:rPr>
          <w:rFonts w:hint="eastAsia"/>
          <w:szCs w:val="21"/>
          <w:lang w:val="en-US" w:eastAsia="zh-CN"/>
        </w:rPr>
        <w:t>参照</w:t>
      </w:r>
      <w:r>
        <w:rPr>
          <w:rFonts w:hint="eastAsia"/>
          <w:szCs w:val="21"/>
        </w:rPr>
        <w:t>《深圳市财政局关于调整政府采购投标保证金管理政策的通知》（深财购〔2021〕51号）文的规定，本项目不收取投标保证金。</w:t>
      </w:r>
    </w:p>
    <w:p>
      <w:pPr>
        <w:rPr>
          <w:rFonts w:ascii="黑体" w:hAnsi="宋体" w:eastAsia="黑体"/>
          <w:sz w:val="24"/>
        </w:rPr>
      </w:pPr>
      <w:r>
        <w:rPr>
          <w:rFonts w:hint="eastAsia" w:ascii="黑体" w:hAnsi="宋体" w:eastAsia="黑体"/>
          <w:sz w:val="24"/>
        </w:rPr>
        <w:t>22．</w:t>
      </w:r>
      <w:r>
        <w:rPr>
          <w:rFonts w:hint="eastAsia" w:ascii="黑体" w:hAnsi="宋体" w:eastAsia="黑体"/>
          <w:sz w:val="24"/>
          <w:lang w:eastAsia="zh-CN"/>
        </w:rPr>
        <w:t>供应商</w:t>
      </w:r>
      <w:r>
        <w:rPr>
          <w:rFonts w:hint="eastAsia" w:ascii="黑体" w:hAnsi="宋体" w:eastAsia="黑体"/>
          <w:sz w:val="24"/>
        </w:rPr>
        <w:t>的替代方案</w:t>
      </w:r>
    </w:p>
    <w:p>
      <w:pPr>
        <w:ind w:firstLine="411" w:firstLineChars="196"/>
        <w:rPr>
          <w:rFonts w:ascii="宋体" w:hAnsi="宋体"/>
          <w:szCs w:val="21"/>
        </w:rPr>
      </w:pPr>
      <w:r>
        <w:rPr>
          <w:rFonts w:hint="eastAsia" w:ascii="宋体" w:hAnsi="宋体"/>
          <w:szCs w:val="21"/>
        </w:rPr>
        <w:t>22.1</w:t>
      </w:r>
      <w:r>
        <w:rPr>
          <w:rFonts w:hint="eastAsia" w:ascii="宋体" w:hAnsi="宋体"/>
          <w:szCs w:val="21"/>
          <w:lang w:eastAsia="zh-CN"/>
        </w:rPr>
        <w:t>供应商</w:t>
      </w:r>
      <w:r>
        <w:rPr>
          <w:rFonts w:hint="eastAsia" w:ascii="宋体" w:hAnsi="宋体"/>
          <w:szCs w:val="21"/>
        </w:rPr>
        <w:t>所提交的</w:t>
      </w:r>
      <w:r>
        <w:rPr>
          <w:rFonts w:hint="eastAsia" w:ascii="宋体" w:hAnsi="宋体"/>
          <w:szCs w:val="21"/>
          <w:lang w:eastAsia="zh-CN"/>
        </w:rPr>
        <w:t>投标（响应）文件</w:t>
      </w:r>
      <w:r>
        <w:rPr>
          <w:rFonts w:hint="eastAsia" w:ascii="宋体" w:hAnsi="宋体"/>
          <w:szCs w:val="21"/>
        </w:rPr>
        <w:t>应完全满足</w:t>
      </w:r>
      <w:r>
        <w:rPr>
          <w:rFonts w:hint="eastAsia" w:ascii="宋体" w:hAnsi="宋体"/>
          <w:szCs w:val="21"/>
          <w:lang w:eastAsia="zh-CN"/>
        </w:rPr>
        <w:t>征集文件</w:t>
      </w:r>
      <w:r>
        <w:rPr>
          <w:rFonts w:hint="eastAsia" w:ascii="宋体" w:hAnsi="宋体"/>
          <w:szCs w:val="21"/>
        </w:rPr>
        <w:t>（包括图纸和技术规范所示的基本技术设计）的要求。除非项目明确允许</w:t>
      </w:r>
      <w:r>
        <w:rPr>
          <w:rFonts w:hint="eastAsia" w:ascii="宋体" w:hAnsi="宋体"/>
          <w:szCs w:val="21"/>
          <w:lang w:eastAsia="zh-CN"/>
        </w:rPr>
        <w:t>供应商</w:t>
      </w:r>
      <w:r>
        <w:rPr>
          <w:rFonts w:hint="eastAsia" w:ascii="宋体" w:hAnsi="宋体"/>
          <w:szCs w:val="21"/>
        </w:rPr>
        <w:t>提交替代方案，否则</w:t>
      </w:r>
      <w:r>
        <w:rPr>
          <w:rFonts w:hint="eastAsia" w:ascii="宋体" w:hAnsi="宋体"/>
          <w:szCs w:val="21"/>
          <w:lang w:eastAsia="zh-CN"/>
        </w:rPr>
        <w:t>供应商</w:t>
      </w:r>
      <w:r>
        <w:rPr>
          <w:rFonts w:hint="eastAsia" w:ascii="宋体" w:hAnsi="宋体"/>
          <w:szCs w:val="21"/>
        </w:rPr>
        <w:t>有关替代方案的条款将初审不通过，作</w:t>
      </w:r>
      <w:r>
        <w:rPr>
          <w:rFonts w:hint="eastAsia" w:ascii="宋体" w:hAnsi="宋体"/>
          <w:szCs w:val="21"/>
          <w:lang w:eastAsia="zh-CN"/>
        </w:rPr>
        <w:t>投标（响应）</w:t>
      </w:r>
      <w:r>
        <w:rPr>
          <w:rFonts w:hint="eastAsia" w:ascii="宋体" w:hAnsi="宋体"/>
          <w:szCs w:val="21"/>
        </w:rPr>
        <w:t>无效处理。</w:t>
      </w:r>
    </w:p>
    <w:p>
      <w:pPr>
        <w:ind w:firstLine="411" w:firstLineChars="196"/>
        <w:rPr>
          <w:rFonts w:ascii="宋体" w:hAnsi="宋体"/>
          <w:szCs w:val="21"/>
        </w:rPr>
      </w:pPr>
      <w:r>
        <w:rPr>
          <w:rFonts w:hint="eastAsia" w:ascii="宋体" w:hAnsi="宋体"/>
          <w:szCs w:val="21"/>
        </w:rPr>
        <w:t>22.2 如果允许</w:t>
      </w:r>
      <w:r>
        <w:rPr>
          <w:rFonts w:hint="eastAsia" w:ascii="宋体" w:hAnsi="宋体"/>
          <w:szCs w:val="21"/>
          <w:lang w:eastAsia="zh-CN"/>
        </w:rPr>
        <w:t>供应商</w:t>
      </w:r>
      <w:r>
        <w:rPr>
          <w:rFonts w:hint="eastAsia" w:ascii="宋体" w:hAnsi="宋体"/>
          <w:szCs w:val="21"/>
        </w:rPr>
        <w:t>提交替代方案，则准备提交替代方案的</w:t>
      </w:r>
      <w:r>
        <w:rPr>
          <w:rFonts w:hint="eastAsia" w:ascii="宋体" w:hAnsi="宋体"/>
          <w:szCs w:val="21"/>
          <w:lang w:eastAsia="zh-CN"/>
        </w:rPr>
        <w:t>供应商</w:t>
      </w:r>
      <w:r>
        <w:rPr>
          <w:rFonts w:hint="eastAsia" w:ascii="宋体" w:hAnsi="宋体"/>
          <w:szCs w:val="21"/>
        </w:rPr>
        <w:t>除应提交一份满足</w:t>
      </w:r>
      <w:r>
        <w:rPr>
          <w:rFonts w:hint="eastAsia" w:ascii="宋体" w:hAnsi="宋体"/>
          <w:szCs w:val="21"/>
          <w:lang w:eastAsia="zh-CN"/>
        </w:rPr>
        <w:t>征集文件</w:t>
      </w:r>
      <w:r>
        <w:rPr>
          <w:rFonts w:hint="eastAsia" w:ascii="宋体" w:hAnsi="宋体"/>
          <w:szCs w:val="21"/>
        </w:rPr>
        <w:t>（包括图纸和技术规范所示的基本技术设计）要求的</w:t>
      </w:r>
      <w:r>
        <w:rPr>
          <w:rFonts w:hint="eastAsia" w:ascii="宋体" w:hAnsi="宋体"/>
          <w:szCs w:val="21"/>
          <w:lang w:eastAsia="zh-CN"/>
        </w:rPr>
        <w:t>投标（响应）文件</w:t>
      </w:r>
      <w:r>
        <w:rPr>
          <w:rFonts w:hint="eastAsia" w:ascii="宋体" w:hAnsi="宋体"/>
          <w:szCs w:val="21"/>
        </w:rPr>
        <w:t>外，还应提交需评审其替代方案所需的全部资料，包括项目方案书、技术规范、替代方案报价书、所建议的项目方案及有关的其它详细资料。</w:t>
      </w:r>
    </w:p>
    <w:bookmarkEnd w:id="40"/>
    <w:p>
      <w:pPr>
        <w:rPr>
          <w:rFonts w:ascii="黑体" w:hAnsi="宋体" w:eastAsia="黑体"/>
          <w:sz w:val="24"/>
        </w:rPr>
      </w:pPr>
      <w:r>
        <w:rPr>
          <w:rFonts w:hint="eastAsia" w:ascii="黑体" w:hAnsi="宋体" w:eastAsia="黑体"/>
          <w:sz w:val="24"/>
        </w:rPr>
        <w:t>23．</w:t>
      </w:r>
      <w:bookmarkStart w:id="41" w:name="_Hlk72402860"/>
      <w:r>
        <w:rPr>
          <w:rFonts w:hint="eastAsia" w:ascii="黑体" w:hAnsi="宋体" w:eastAsia="黑体"/>
          <w:sz w:val="24"/>
          <w:lang w:eastAsia="zh-CN"/>
        </w:rPr>
        <w:t>投标（响应）文件</w:t>
      </w:r>
      <w:r>
        <w:rPr>
          <w:rFonts w:ascii="黑体" w:hAnsi="宋体" w:eastAsia="黑体"/>
          <w:sz w:val="24"/>
        </w:rPr>
        <w:t>的</w:t>
      </w:r>
      <w:r>
        <w:rPr>
          <w:rFonts w:hint="eastAsia" w:ascii="黑体" w:hAnsi="宋体" w:eastAsia="黑体"/>
          <w:sz w:val="24"/>
        </w:rPr>
        <w:t>制作</w:t>
      </w:r>
      <w:r>
        <w:rPr>
          <w:rFonts w:ascii="黑体" w:hAnsi="宋体" w:eastAsia="黑体"/>
          <w:sz w:val="24"/>
        </w:rPr>
        <w:t>要求</w:t>
      </w:r>
    </w:p>
    <w:bookmarkEnd w:id="41"/>
    <w:p>
      <w:pPr>
        <w:ind w:firstLine="420" w:firstLineChars="200"/>
        <w:rPr>
          <w:rFonts w:ascii="宋体" w:hAnsi="宋体"/>
          <w:szCs w:val="21"/>
        </w:rPr>
      </w:pPr>
      <w:r>
        <w:rPr>
          <w:rFonts w:hint="eastAsia" w:ascii="宋体" w:hAnsi="宋体"/>
          <w:szCs w:val="21"/>
        </w:rPr>
        <w:t>23.1</w:t>
      </w:r>
      <w:r>
        <w:rPr>
          <w:rFonts w:hint="eastAsia" w:ascii="宋体" w:hAnsi="宋体"/>
          <w:szCs w:val="21"/>
          <w:lang w:val="en-US" w:eastAsia="zh-CN"/>
        </w:rPr>
        <w:t>供应商</w:t>
      </w:r>
      <w:r>
        <w:rPr>
          <w:rFonts w:hint="eastAsia" w:ascii="宋体" w:hAnsi="宋体"/>
          <w:szCs w:val="21"/>
        </w:rPr>
        <w:t>应准备所投项目的电子投标文件一份。</w:t>
      </w:r>
    </w:p>
    <w:p>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供应商</w:t>
      </w:r>
      <w:r>
        <w:rPr>
          <w:rFonts w:hint="eastAsia" w:ascii="宋体" w:hAnsi="宋体"/>
          <w:szCs w:val="21"/>
        </w:rPr>
        <w:t>在使用《投标书编制软件》编制投标书时须注意：</w:t>
      </w:r>
    </w:p>
    <w:p>
      <w:pPr>
        <w:ind w:firstLine="420" w:firstLineChars="200"/>
        <w:rPr>
          <w:rFonts w:ascii="宋体" w:hAnsi="宋体"/>
          <w:szCs w:val="21"/>
        </w:rPr>
      </w:pPr>
      <w:r>
        <w:rPr>
          <w:rFonts w:hint="eastAsia" w:ascii="宋体" w:hAnsi="宋体"/>
          <w:szCs w:val="21"/>
        </w:rPr>
        <w:t>23.2.1导入《投标书编制软件》的征集文件项目编号、包号应与以此制作的</w:t>
      </w:r>
      <w:r>
        <w:rPr>
          <w:rFonts w:hint="eastAsia" w:ascii="宋体" w:hAnsi="宋体"/>
          <w:szCs w:val="21"/>
          <w:lang w:eastAsia="zh-CN"/>
        </w:rPr>
        <w:t>投标（响应）</w:t>
      </w:r>
      <w:r>
        <w:rPr>
          <w:rFonts w:hint="eastAsia" w:ascii="宋体" w:hAnsi="宋体"/>
          <w:szCs w:val="21"/>
        </w:rPr>
        <w:t>文件项目编号、包号一致。例如，不能将甲项目A包的</w:t>
      </w:r>
      <w:r>
        <w:rPr>
          <w:rFonts w:hint="eastAsia" w:ascii="宋体" w:hAnsi="宋体"/>
          <w:szCs w:val="21"/>
          <w:lang w:val="en-US" w:eastAsia="zh-CN"/>
        </w:rPr>
        <w:t>投标（响应）文件</w:t>
      </w:r>
      <w:r>
        <w:rPr>
          <w:rFonts w:hint="eastAsia" w:ascii="宋体" w:hAnsi="宋体"/>
          <w:szCs w:val="21"/>
        </w:rPr>
        <w:t>导入《投标书编制软件》，制作乙项目B包的</w:t>
      </w:r>
      <w:r>
        <w:rPr>
          <w:rFonts w:hint="eastAsia" w:ascii="宋体" w:hAnsi="宋体"/>
          <w:szCs w:val="21"/>
          <w:lang w:val="en-US" w:eastAsia="zh-CN"/>
        </w:rPr>
        <w:t>投标（响应）文件</w:t>
      </w:r>
      <w:r>
        <w:rPr>
          <w:rFonts w:hint="eastAsia" w:ascii="宋体" w:hAnsi="宋体"/>
          <w:szCs w:val="21"/>
        </w:rPr>
        <w:t>。</w:t>
      </w:r>
    </w:p>
    <w:p>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pPr>
        <w:ind w:firstLine="420" w:firstLineChars="200"/>
        <w:rPr>
          <w:rFonts w:ascii="宋体" w:hAnsi="宋体"/>
          <w:szCs w:val="21"/>
        </w:rPr>
      </w:pPr>
      <w:r>
        <w:rPr>
          <w:rFonts w:hint="eastAsia" w:ascii="宋体" w:hAnsi="宋体"/>
          <w:szCs w:val="21"/>
        </w:rPr>
        <w:t>23.2.3要求用《投标书编制软件》编制投标书的包，不能用其它方式编制投标书。编制</w:t>
      </w:r>
      <w:r>
        <w:rPr>
          <w:rFonts w:hint="eastAsia" w:ascii="宋体" w:hAnsi="宋体"/>
          <w:szCs w:val="21"/>
          <w:lang w:val="en-US" w:eastAsia="zh-CN"/>
        </w:rPr>
        <w:t>投标（响应）文件</w:t>
      </w:r>
      <w:r>
        <w:rPr>
          <w:rFonts w:hint="eastAsia" w:ascii="宋体" w:hAnsi="宋体"/>
          <w:szCs w:val="21"/>
        </w:rPr>
        <w:t>时，电脑须连通互联网。</w:t>
      </w:r>
    </w:p>
    <w:p>
      <w:pPr>
        <w:ind w:firstLine="420" w:firstLineChars="200"/>
        <w:rPr>
          <w:rFonts w:ascii="宋体" w:hAnsi="宋体"/>
          <w:szCs w:val="21"/>
        </w:rPr>
      </w:pPr>
      <w:r>
        <w:rPr>
          <w:rFonts w:hint="eastAsia" w:ascii="宋体" w:hAnsi="宋体"/>
          <w:szCs w:val="21"/>
        </w:rPr>
        <w:t>23.2.4</w:t>
      </w:r>
      <w:r>
        <w:rPr>
          <w:rFonts w:hint="eastAsia" w:ascii="宋体" w:hAnsi="宋体"/>
          <w:szCs w:val="21"/>
          <w:lang w:eastAsia="zh-CN"/>
        </w:rPr>
        <w:t>投标（响应）</w:t>
      </w:r>
      <w:r>
        <w:rPr>
          <w:rFonts w:hint="eastAsia" w:ascii="宋体" w:hAnsi="宋体"/>
          <w:szCs w:val="21"/>
        </w:rPr>
        <w:t>文件不能带病毒。政府集中采购机构将用专业杀毒软件对</w:t>
      </w:r>
      <w:r>
        <w:rPr>
          <w:rFonts w:hint="eastAsia" w:ascii="宋体" w:hAnsi="宋体"/>
          <w:szCs w:val="21"/>
          <w:lang w:eastAsia="zh-CN"/>
        </w:rPr>
        <w:t>投标（响应）</w:t>
      </w:r>
      <w:r>
        <w:rPr>
          <w:rFonts w:hint="eastAsia" w:ascii="宋体" w:hAnsi="宋体"/>
          <w:szCs w:val="21"/>
        </w:rPr>
        <w:t>文件进行病毒检测，如果这两种软件均报告发现病毒，则政府集中采购机构认为该</w:t>
      </w:r>
      <w:r>
        <w:rPr>
          <w:rFonts w:hint="eastAsia" w:ascii="宋体" w:hAnsi="宋体"/>
          <w:szCs w:val="21"/>
          <w:lang w:eastAsia="zh-CN"/>
        </w:rPr>
        <w:t>投标（响应）</w:t>
      </w:r>
      <w:r>
        <w:rPr>
          <w:rFonts w:hint="eastAsia" w:ascii="宋体" w:hAnsi="宋体"/>
          <w:szCs w:val="21"/>
        </w:rPr>
        <w:t>文件带病毒。</w:t>
      </w:r>
    </w:p>
    <w:p>
      <w:pPr>
        <w:ind w:firstLine="420" w:firstLineChars="200"/>
        <w:rPr>
          <w:rFonts w:ascii="宋体" w:hAnsi="宋体"/>
          <w:szCs w:val="21"/>
        </w:rPr>
      </w:pPr>
      <w:r>
        <w:rPr>
          <w:rFonts w:hint="eastAsia" w:ascii="宋体" w:hAnsi="宋体"/>
          <w:szCs w:val="21"/>
        </w:rPr>
        <w:t>23.2.6</w:t>
      </w:r>
      <w:r>
        <w:rPr>
          <w:rFonts w:hint="eastAsia" w:ascii="宋体" w:hAnsi="宋体"/>
          <w:szCs w:val="21"/>
          <w:lang w:val="en-US" w:eastAsia="zh-CN"/>
        </w:rPr>
        <w:t>供应商</w:t>
      </w:r>
      <w:r>
        <w:rPr>
          <w:rFonts w:hint="eastAsia" w:ascii="宋体" w:hAnsi="宋体"/>
          <w:szCs w:val="21"/>
        </w:rPr>
        <w:t>在编辑投标文件时，</w:t>
      </w:r>
      <w:r>
        <w:rPr>
          <w:rFonts w:hint="eastAsia" w:ascii="宋体" w:hAnsi="宋体"/>
          <w:b/>
          <w:szCs w:val="21"/>
        </w:rPr>
        <w:t>在</w:t>
      </w:r>
      <w:r>
        <w:rPr>
          <w:rFonts w:hint="eastAsia" w:ascii="宋体" w:hAnsi="宋体"/>
          <w:b/>
          <w:szCs w:val="21"/>
          <w:lang w:eastAsia="zh-CN"/>
        </w:rPr>
        <w:t>投标（响应）</w:t>
      </w:r>
      <w:r>
        <w:rPr>
          <w:rFonts w:hint="eastAsia" w:ascii="宋体" w:hAnsi="宋体"/>
          <w:b/>
          <w:szCs w:val="21"/>
        </w:rPr>
        <w:t>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ascii="宋体" w:hAnsi="宋体"/>
          <w:szCs w:val="21"/>
        </w:rPr>
      </w:pPr>
      <w:r>
        <w:rPr>
          <w:rFonts w:hint="eastAsia" w:ascii="宋体" w:hAnsi="宋体"/>
          <w:szCs w:val="21"/>
        </w:rPr>
        <w:t>23.2.7政府集中采购机构不接受</w:t>
      </w:r>
      <w:r>
        <w:rPr>
          <w:rFonts w:hint="eastAsia" w:ascii="宋体" w:hAnsi="宋体"/>
          <w:szCs w:val="21"/>
          <w:lang w:eastAsia="zh-CN"/>
        </w:rPr>
        <w:t>投标（响应）</w:t>
      </w:r>
      <w:r>
        <w:rPr>
          <w:rFonts w:hint="eastAsia" w:ascii="宋体" w:hAnsi="宋体"/>
          <w:szCs w:val="21"/>
        </w:rPr>
        <w:t>截止时间后递交的纸质、电子、传真等所有形式的投标文件。由于对网上自行采购系统操作不熟悉或自身电脑、网络等原因导致不能在投标截止时间之前上传</w:t>
      </w:r>
      <w:r>
        <w:rPr>
          <w:rFonts w:hint="eastAsia" w:ascii="宋体" w:hAnsi="宋体"/>
          <w:szCs w:val="21"/>
          <w:lang w:eastAsia="zh-CN"/>
        </w:rPr>
        <w:t>投标（响应）</w:t>
      </w:r>
      <w:r>
        <w:rPr>
          <w:rFonts w:hint="eastAsia" w:ascii="宋体" w:hAnsi="宋体"/>
          <w:szCs w:val="21"/>
        </w:rPr>
        <w:t>文件，政府集中采购机构概不负责。建议于开标前一个工作日完成</w:t>
      </w:r>
      <w:r>
        <w:rPr>
          <w:rFonts w:hint="eastAsia" w:ascii="宋体" w:hAnsi="宋体"/>
          <w:szCs w:val="21"/>
          <w:lang w:eastAsia="zh-CN"/>
        </w:rPr>
        <w:t>投标（响应）</w:t>
      </w:r>
      <w:r>
        <w:rPr>
          <w:rFonts w:hint="eastAsia" w:ascii="宋体" w:hAnsi="宋体"/>
          <w:szCs w:val="21"/>
        </w:rPr>
        <w:t>文件的制作与上传，如上传确有困难，请及时咨询。</w:t>
      </w:r>
    </w:p>
    <w:p>
      <w:pPr>
        <w:ind w:firstLine="420" w:firstLineChars="200"/>
        <w:rPr>
          <w:rFonts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pPr>
        <w:ind w:firstLine="420" w:firstLineChars="200"/>
        <w:rPr>
          <w:rFonts w:ascii="宋体" w:hAnsi="宋体"/>
          <w:szCs w:val="21"/>
        </w:rPr>
      </w:pPr>
      <w:r>
        <w:rPr>
          <w:rFonts w:hint="eastAsia" w:ascii="宋体" w:hAnsi="宋体"/>
          <w:szCs w:val="21"/>
        </w:rPr>
        <w:t>23.3电报、电话、传真形式的投标概不接受。</w:t>
      </w:r>
    </w:p>
    <w:p>
      <w:pPr>
        <w:ind w:firstLine="422" w:firstLineChars="200"/>
        <w:rPr>
          <w:rFonts w:ascii="宋体" w:hAnsi="宋体"/>
          <w:b/>
          <w:szCs w:val="21"/>
        </w:rPr>
      </w:pPr>
      <w:r>
        <w:rPr>
          <w:rFonts w:hint="eastAsia" w:ascii="宋体" w:hAnsi="宋体"/>
          <w:b/>
          <w:szCs w:val="21"/>
        </w:rPr>
        <w:t>23.4经</w:t>
      </w:r>
      <w:r>
        <w:rPr>
          <w:rFonts w:hint="eastAsia" w:ascii="宋体" w:hAnsi="宋体"/>
          <w:b/>
          <w:szCs w:val="21"/>
          <w:lang w:val="en-US" w:eastAsia="zh-CN"/>
        </w:rPr>
        <w:t>供应商</w:t>
      </w:r>
      <w:r>
        <w:rPr>
          <w:rFonts w:hint="eastAsia" w:ascii="宋体" w:hAnsi="宋体"/>
          <w:b/>
          <w:szCs w:val="21"/>
        </w:rPr>
        <w:t>电子密钥或电子营业执照加密的投标文件无须盖章或签字，</w:t>
      </w:r>
      <w:r>
        <w:rPr>
          <w:rFonts w:hint="eastAsia" w:ascii="宋体" w:hAnsi="宋体"/>
          <w:szCs w:val="21"/>
        </w:rPr>
        <w:t>专用条款另有要求的除外。</w:t>
      </w:r>
    </w:p>
    <w:p>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p>
    <w:p>
      <w:pPr>
        <w:rPr>
          <w:rFonts w:ascii="宋体" w:hAnsi="宋体"/>
          <w:szCs w:val="21"/>
        </w:rPr>
      </w:pPr>
    </w:p>
    <w:p>
      <w:pPr>
        <w:pStyle w:val="4"/>
        <w:numPr>
          <w:ilvl w:val="0"/>
          <w:numId w:val="5"/>
        </w:numPr>
        <w:spacing w:before="120" w:beforeLines="50" w:after="120" w:afterLines="50"/>
        <w:ind w:left="562" w:hanging="562"/>
        <w:jc w:val="center"/>
        <w:rPr>
          <w:sz w:val="28"/>
          <w:szCs w:val="28"/>
        </w:rPr>
      </w:pPr>
      <w:r>
        <w:rPr>
          <w:rFonts w:hint="eastAsia"/>
          <w:sz w:val="28"/>
          <w:szCs w:val="28"/>
          <w:lang w:eastAsia="zh-CN"/>
        </w:rPr>
        <w:t>投标（响应）文件</w:t>
      </w:r>
      <w:r>
        <w:rPr>
          <w:rFonts w:hint="eastAsia"/>
          <w:sz w:val="28"/>
          <w:szCs w:val="28"/>
        </w:rPr>
        <w:t>的递交</w:t>
      </w:r>
    </w:p>
    <w:p>
      <w:pPr>
        <w:rPr>
          <w:rFonts w:ascii="宋体" w:hAnsi="宋体"/>
          <w:b w:val="0"/>
        </w:rPr>
      </w:pPr>
      <w:bookmarkStart w:id="42" w:name="_Hlk72405459"/>
    </w:p>
    <w:p>
      <w:pPr>
        <w:rPr>
          <w:rFonts w:hint="eastAsia" w:ascii="黑体" w:hAnsi="宋体" w:eastAsia="黑体"/>
          <w:sz w:val="24"/>
        </w:rPr>
      </w:pPr>
      <w:r>
        <w:rPr>
          <w:rFonts w:hint="eastAsia" w:ascii="黑体" w:hAnsi="宋体" w:eastAsia="黑体"/>
          <w:sz w:val="24"/>
          <w:lang w:val="en-US" w:eastAsia="zh-CN"/>
        </w:rPr>
        <w:t xml:space="preserve">24. </w:t>
      </w:r>
      <w:r>
        <w:rPr>
          <w:rFonts w:hint="eastAsia" w:ascii="黑体" w:hAnsi="宋体" w:eastAsia="黑体"/>
          <w:sz w:val="24"/>
        </w:rPr>
        <w:t>投标</w:t>
      </w:r>
      <w:r>
        <w:rPr>
          <w:rFonts w:hint="eastAsia" w:ascii="黑体" w:hAnsi="宋体" w:eastAsia="黑体"/>
          <w:sz w:val="24"/>
          <w:lang w:eastAsia="zh-CN"/>
        </w:rPr>
        <w:t>（</w:t>
      </w:r>
      <w:r>
        <w:rPr>
          <w:rFonts w:hint="eastAsia" w:ascii="黑体" w:hAnsi="宋体" w:eastAsia="黑体"/>
          <w:sz w:val="24"/>
          <w:lang w:val="en-US" w:eastAsia="zh-CN"/>
        </w:rPr>
        <w:t>响应</w:t>
      </w:r>
      <w:r>
        <w:rPr>
          <w:rFonts w:hint="eastAsia" w:ascii="黑体" w:hAnsi="宋体" w:eastAsia="黑体"/>
          <w:sz w:val="24"/>
          <w:lang w:eastAsia="zh-CN"/>
        </w:rPr>
        <w:t>）</w:t>
      </w:r>
      <w:r>
        <w:rPr>
          <w:rFonts w:hint="eastAsia" w:ascii="黑体" w:hAnsi="宋体" w:eastAsia="黑体"/>
          <w:sz w:val="24"/>
        </w:rPr>
        <w:t>文件的保密</w:t>
      </w:r>
    </w:p>
    <w:p>
      <w:pPr>
        <w:ind w:firstLine="420" w:firstLineChars="200"/>
        <w:rPr>
          <w:rFonts w:hint="eastAsia" w:ascii="宋体" w:hAnsi="宋体"/>
          <w:szCs w:val="21"/>
        </w:rPr>
      </w:pPr>
      <w:r>
        <w:rPr>
          <w:rFonts w:hint="eastAsia" w:ascii="宋体" w:hAnsi="宋体"/>
          <w:szCs w:val="21"/>
        </w:rPr>
        <w:t>24.1在</w:t>
      </w:r>
      <w:r>
        <w:rPr>
          <w:rFonts w:hint="eastAsia" w:ascii="宋体" w:hAnsi="宋体"/>
          <w:szCs w:val="21"/>
          <w:lang w:eastAsia="zh-CN"/>
        </w:rPr>
        <w:t>投标（响应）</w:t>
      </w:r>
      <w:r>
        <w:rPr>
          <w:rFonts w:hint="eastAsia" w:ascii="宋体" w:hAnsi="宋体"/>
          <w:szCs w:val="21"/>
        </w:rPr>
        <w:t>文件制作完成后，生成后会选择是否加密</w:t>
      </w:r>
      <w:r>
        <w:rPr>
          <w:rFonts w:hint="eastAsia" w:ascii="宋体" w:hAnsi="宋体"/>
          <w:szCs w:val="21"/>
          <w:lang w:eastAsia="zh-CN"/>
        </w:rPr>
        <w:t>投标（响应）</w:t>
      </w:r>
      <w:r>
        <w:rPr>
          <w:rFonts w:hint="eastAsia" w:ascii="宋体" w:hAnsi="宋体"/>
          <w:szCs w:val="21"/>
        </w:rPr>
        <w:t>文件，如不加密则直接点击生成文件即可，如需加密请插入CA锁，点击加密后生成文件，需输入CA锁密码即可加密成功。加密后会提示文件生成成功！(注意：加密的投标</w:t>
      </w:r>
      <w:r>
        <w:rPr>
          <w:rFonts w:hint="eastAsia" w:ascii="宋体" w:hAnsi="宋体"/>
          <w:szCs w:val="21"/>
          <w:lang w:eastAsia="zh-CN"/>
        </w:rPr>
        <w:t>（</w:t>
      </w:r>
      <w:r>
        <w:rPr>
          <w:rFonts w:hint="eastAsia" w:ascii="宋体" w:hAnsi="宋体"/>
          <w:szCs w:val="21"/>
          <w:lang w:val="en-US" w:eastAsia="zh-CN"/>
        </w:rPr>
        <w:t>响应</w:t>
      </w:r>
      <w:r>
        <w:rPr>
          <w:rFonts w:hint="eastAsia" w:ascii="宋体" w:hAnsi="宋体"/>
          <w:szCs w:val="21"/>
          <w:lang w:eastAsia="zh-CN"/>
        </w:rPr>
        <w:t>）</w:t>
      </w:r>
      <w:r>
        <w:rPr>
          <w:rFonts w:hint="eastAsia" w:ascii="宋体" w:hAnsi="宋体"/>
          <w:szCs w:val="21"/>
        </w:rPr>
        <w:t>文件开标时须使用加密文件时使用的锁在项目规定时间内解密！)</w:t>
      </w:r>
    </w:p>
    <w:p>
      <w:pPr>
        <w:ind w:firstLine="422" w:firstLineChars="200"/>
        <w:rPr>
          <w:rFonts w:ascii="宋体" w:hAnsi="宋体"/>
          <w:b/>
          <w:szCs w:val="21"/>
        </w:rPr>
      </w:pPr>
      <w:r>
        <w:rPr>
          <w:rFonts w:hint="eastAsia" w:ascii="宋体" w:hAnsi="宋体"/>
          <w:b/>
          <w:szCs w:val="21"/>
        </w:rPr>
        <w:t>24.2若采购项目出现延期情况：</w:t>
      </w:r>
    </w:p>
    <w:p>
      <w:pPr>
        <w:ind w:firstLine="422" w:firstLineChars="200"/>
        <w:rPr>
          <w:rFonts w:ascii="宋体" w:hAnsi="宋体" w:eastAsiaTheme="minorEastAsia"/>
          <w:szCs w:val="21"/>
        </w:rPr>
      </w:pPr>
      <w:r>
        <w:rPr>
          <w:rFonts w:hint="eastAsia" w:ascii="宋体" w:hAnsi="宋体"/>
          <w:b/>
          <w:szCs w:val="21"/>
        </w:rPr>
        <w:t>如果供下载的征集文件有更新，</w:t>
      </w:r>
      <w:r>
        <w:rPr>
          <w:rFonts w:hint="eastAsia" w:ascii="宋体" w:hAnsi="宋体"/>
          <w:b/>
          <w:szCs w:val="21"/>
          <w:lang w:eastAsia="zh-CN"/>
        </w:rPr>
        <w:t>供应商</w:t>
      </w:r>
      <w:r>
        <w:rPr>
          <w:rFonts w:hint="eastAsia" w:ascii="宋体" w:hAnsi="宋体"/>
          <w:b/>
          <w:szCs w:val="21"/>
        </w:rPr>
        <w:t>必须重新下载征集文件、重新制作</w:t>
      </w:r>
      <w:r>
        <w:rPr>
          <w:rFonts w:hint="eastAsia" w:ascii="宋体" w:hAnsi="宋体"/>
          <w:b/>
          <w:szCs w:val="21"/>
          <w:lang w:eastAsia="zh-CN"/>
        </w:rPr>
        <w:t>投标（响应）</w:t>
      </w:r>
      <w:r>
        <w:rPr>
          <w:rFonts w:hint="eastAsia" w:ascii="宋体" w:hAnsi="宋体"/>
          <w:b/>
          <w:szCs w:val="21"/>
        </w:rPr>
        <w:t>文件、重新加密</w:t>
      </w:r>
      <w:r>
        <w:rPr>
          <w:rFonts w:hint="eastAsia" w:ascii="宋体" w:hAnsi="宋体"/>
          <w:b/>
          <w:szCs w:val="21"/>
          <w:lang w:eastAsia="zh-CN"/>
        </w:rPr>
        <w:t>投标（响应）</w:t>
      </w:r>
      <w:r>
        <w:rPr>
          <w:rFonts w:hint="eastAsia" w:ascii="宋体" w:hAnsi="宋体"/>
          <w:b/>
          <w:szCs w:val="21"/>
        </w:rPr>
        <w:t>文件、重新上传</w:t>
      </w:r>
      <w:r>
        <w:rPr>
          <w:rFonts w:hint="eastAsia" w:ascii="宋体" w:hAnsi="宋体"/>
          <w:b/>
          <w:szCs w:val="21"/>
          <w:lang w:eastAsia="zh-CN"/>
        </w:rPr>
        <w:t>投标（响应）</w:t>
      </w:r>
      <w:r>
        <w:rPr>
          <w:rFonts w:hint="eastAsia" w:ascii="宋体" w:hAnsi="宋体"/>
          <w:b/>
          <w:szCs w:val="21"/>
        </w:rPr>
        <w:t>文件。</w:t>
      </w:r>
    </w:p>
    <w:p>
      <w:pPr>
        <w:rPr>
          <w:rFonts w:ascii="黑体" w:hAnsi="宋体" w:eastAsia="黑体"/>
          <w:sz w:val="24"/>
        </w:rPr>
      </w:pPr>
      <w:r>
        <w:rPr>
          <w:rFonts w:hint="eastAsia" w:ascii="黑体" w:hAnsi="宋体" w:eastAsia="黑体"/>
          <w:sz w:val="24"/>
        </w:rPr>
        <w:t>25．上传</w:t>
      </w:r>
      <w:r>
        <w:rPr>
          <w:rFonts w:hint="eastAsia" w:ascii="黑体" w:hAnsi="宋体" w:eastAsia="黑体"/>
          <w:sz w:val="24"/>
          <w:lang w:eastAsia="zh-CN"/>
        </w:rPr>
        <w:t>投标（响应）文件</w:t>
      </w:r>
      <w:r>
        <w:rPr>
          <w:rFonts w:hint="eastAsia" w:ascii="黑体" w:hAnsi="宋体" w:eastAsia="黑体"/>
          <w:sz w:val="24"/>
        </w:rPr>
        <w:t>及</w:t>
      </w:r>
      <w:r>
        <w:rPr>
          <w:rFonts w:hint="eastAsia" w:ascii="黑体" w:hAnsi="宋体" w:eastAsia="黑体"/>
          <w:sz w:val="24"/>
          <w:lang w:eastAsia="zh-CN"/>
        </w:rPr>
        <w:t>应答</w:t>
      </w:r>
      <w:r>
        <w:rPr>
          <w:rFonts w:hint="eastAsia" w:ascii="黑体" w:hAnsi="宋体" w:eastAsia="黑体"/>
          <w:sz w:val="24"/>
        </w:rPr>
        <w:t>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w:t>
      </w:r>
      <w:r>
        <w:rPr>
          <w:rFonts w:hint="eastAsia" w:ascii="宋体" w:hAnsi="宋体"/>
          <w:lang w:eastAsia="zh-CN"/>
        </w:rPr>
        <w:t>应答</w:t>
      </w:r>
      <w:r>
        <w:rPr>
          <w:rFonts w:hint="eastAsia" w:ascii="宋体" w:hAnsi="宋体"/>
        </w:rPr>
        <w:t>，</w:t>
      </w:r>
      <w:r>
        <w:rPr>
          <w:rFonts w:hint="eastAsia" w:ascii="宋体" w:hAnsi="宋体"/>
          <w:lang w:eastAsia="zh-CN"/>
        </w:rPr>
        <w:t>供应商</w:t>
      </w:r>
      <w:r>
        <w:rPr>
          <w:rFonts w:ascii="宋体" w:hAnsi="宋体"/>
        </w:rPr>
        <w:t>必须</w:t>
      </w:r>
      <w:r>
        <w:rPr>
          <w:rFonts w:hint="eastAsia" w:ascii="宋体" w:hAnsi="宋体"/>
        </w:rPr>
        <w:t>在</w:t>
      </w:r>
      <w:r>
        <w:rPr>
          <w:rFonts w:hint="eastAsia" w:ascii="宋体" w:hAnsi="宋体"/>
          <w:lang w:eastAsia="zh-CN"/>
        </w:rPr>
        <w:t>征集文件</w:t>
      </w:r>
      <w:r>
        <w:rPr>
          <w:rFonts w:ascii="宋体" w:hAnsi="宋体"/>
        </w:rPr>
        <w:t>规定的</w:t>
      </w:r>
      <w:r>
        <w:rPr>
          <w:rFonts w:hint="eastAsia" w:ascii="宋体" w:hAnsi="宋体"/>
          <w:lang w:eastAsia="zh-CN"/>
        </w:rPr>
        <w:t>应答</w:t>
      </w:r>
      <w:r>
        <w:rPr>
          <w:rFonts w:ascii="宋体" w:hAnsi="宋体"/>
        </w:rPr>
        <w:t>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w:t>
      </w:r>
      <w:r>
        <w:rPr>
          <w:rFonts w:hint="eastAsia" w:ascii="宋体" w:hAnsi="宋体"/>
          <w:lang w:eastAsia="zh-CN"/>
        </w:rPr>
        <w:t>投标（响应）文件</w:t>
      </w:r>
      <w:r>
        <w:rPr>
          <w:rFonts w:hint="eastAsia" w:ascii="宋体" w:hAnsi="宋体"/>
        </w:rPr>
        <w:t>。如上传过程中遇到问题，</w:t>
      </w:r>
      <w:r>
        <w:rPr>
          <w:rFonts w:hint="eastAsia" w:ascii="宋体" w:hAnsi="宋体"/>
          <w:b/>
          <w:bCs/>
        </w:rPr>
        <w:t>可拨打</w:t>
      </w:r>
      <w:r>
        <w:rPr>
          <w:rFonts w:hint="eastAsia" w:ascii="宋体" w:hAnsi="宋体"/>
          <w:b/>
          <w:bCs/>
          <w:lang w:val="en-US" w:eastAsia="zh-CN"/>
        </w:rPr>
        <w:t>采购公告中的技术支持电话（0755-36568999 1转7）</w:t>
      </w:r>
      <w:r>
        <w:rPr>
          <w:rFonts w:hint="eastAsia" w:ascii="宋体" w:hAnsi="宋体"/>
        </w:rPr>
        <w:t>。如多次上传均告失败，请在</w:t>
      </w:r>
      <w:r>
        <w:rPr>
          <w:rFonts w:hint="eastAsia" w:ascii="宋体" w:hAnsi="宋体"/>
          <w:lang w:eastAsia="zh-CN"/>
        </w:rPr>
        <w:t>应答</w:t>
      </w:r>
      <w:r>
        <w:rPr>
          <w:rFonts w:hint="eastAsia" w:ascii="宋体" w:hAnsi="宋体"/>
        </w:rPr>
        <w:t>截止时间之前携带电子</w:t>
      </w:r>
      <w:r>
        <w:rPr>
          <w:rFonts w:hint="eastAsia" w:ascii="宋体" w:hAnsi="宋体"/>
          <w:lang w:eastAsia="zh-CN"/>
        </w:rPr>
        <w:t>投标（响应）文件</w:t>
      </w:r>
      <w:r>
        <w:rPr>
          <w:rFonts w:hint="eastAsia" w:ascii="宋体" w:hAnsi="宋体"/>
        </w:rPr>
        <w:t>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hint="eastAsia" w:ascii="宋体" w:hAnsi="宋体"/>
          <w:b/>
          <w:bCs/>
          <w:lang w:eastAsia="zh-CN"/>
        </w:rPr>
        <w:t>应答</w:t>
      </w:r>
      <w:r>
        <w:rPr>
          <w:rFonts w:ascii="宋体" w:hAnsi="宋体"/>
          <w:b/>
          <w:bCs/>
        </w:rPr>
        <w:t>截止时间到达仍无法上传成功的，由</w:t>
      </w:r>
      <w:r>
        <w:rPr>
          <w:rFonts w:hint="eastAsia" w:ascii="宋体" w:hAnsi="宋体"/>
          <w:b/>
          <w:bCs/>
          <w:lang w:eastAsia="zh-CN"/>
        </w:rPr>
        <w:t>供应商</w:t>
      </w:r>
      <w:r>
        <w:rPr>
          <w:rFonts w:ascii="宋体" w:hAnsi="宋体"/>
          <w:b/>
          <w:bCs/>
        </w:rPr>
        <w:t>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w:t>
      </w:r>
      <w:r>
        <w:rPr>
          <w:rFonts w:hint="eastAsia" w:ascii="宋体" w:hAnsi="宋体"/>
          <w:lang w:eastAsia="zh-CN"/>
        </w:rPr>
        <w:t>征集文件</w:t>
      </w:r>
      <w:r>
        <w:rPr>
          <w:rFonts w:hint="eastAsia" w:ascii="宋体" w:hAnsi="宋体"/>
        </w:rPr>
        <w:t>自行决定酌情延长</w:t>
      </w:r>
      <w:r>
        <w:rPr>
          <w:rFonts w:hint="eastAsia" w:ascii="宋体" w:hAnsi="宋体"/>
          <w:lang w:eastAsia="zh-CN"/>
        </w:rPr>
        <w:t>应答</w:t>
      </w:r>
      <w:r>
        <w:rPr>
          <w:rFonts w:hint="eastAsia" w:ascii="宋体" w:hAnsi="宋体"/>
        </w:rPr>
        <w:t>截止期。在此情况下，政府集中采购机构、采购人和</w:t>
      </w:r>
      <w:r>
        <w:rPr>
          <w:rFonts w:hint="eastAsia" w:ascii="宋体" w:hAnsi="宋体"/>
          <w:lang w:eastAsia="zh-CN"/>
        </w:rPr>
        <w:t>供应商</w:t>
      </w:r>
      <w:r>
        <w:rPr>
          <w:rFonts w:hint="eastAsia" w:ascii="宋体" w:hAnsi="宋体"/>
        </w:rPr>
        <w:t>受</w:t>
      </w:r>
      <w:r>
        <w:rPr>
          <w:rFonts w:hint="eastAsia" w:ascii="宋体" w:hAnsi="宋体"/>
          <w:lang w:eastAsia="zh-CN"/>
        </w:rPr>
        <w:t>应答</w:t>
      </w:r>
      <w:r>
        <w:rPr>
          <w:rFonts w:hint="eastAsia" w:ascii="宋体" w:hAnsi="宋体"/>
        </w:rPr>
        <w:t>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应答</w:t>
      </w:r>
      <w:r>
        <w:rPr>
          <w:rFonts w:hint="eastAsia" w:ascii="宋体" w:hAnsi="宋体"/>
        </w:rPr>
        <w:t>截止时间以后不得上传</w:t>
      </w:r>
      <w:r>
        <w:rPr>
          <w:rFonts w:hint="eastAsia" w:ascii="宋体" w:hAnsi="宋体"/>
          <w:lang w:eastAsia="zh-CN"/>
        </w:rPr>
        <w:t>投标（响应）文件</w:t>
      </w:r>
      <w:r>
        <w:rPr>
          <w:rFonts w:hint="eastAsia" w:ascii="宋体" w:hAnsi="宋体"/>
        </w:rPr>
        <w:t>。</w:t>
      </w:r>
    </w:p>
    <w:bookmarkEnd w:id="42"/>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w:t>
      </w:r>
      <w:r>
        <w:rPr>
          <w:rFonts w:hint="eastAsia" w:ascii="宋体" w:hAnsi="宋体"/>
          <w:szCs w:val="21"/>
          <w:lang w:eastAsia="zh-CN"/>
        </w:rPr>
        <w:t>征集文件</w:t>
      </w:r>
      <w:r>
        <w:rPr>
          <w:rFonts w:hint="eastAsia" w:ascii="宋体" w:hAnsi="宋体"/>
          <w:szCs w:val="21"/>
        </w:rPr>
        <w:t>专用条款中进行规定。</w:t>
      </w:r>
    </w:p>
    <w:p>
      <w:pPr>
        <w:rPr>
          <w:rFonts w:ascii="黑体" w:hAnsi="宋体" w:eastAsia="黑体"/>
          <w:sz w:val="24"/>
        </w:rPr>
      </w:pPr>
      <w:bookmarkStart w:id="43" w:name="_Hlk72428346"/>
      <w:r>
        <w:rPr>
          <w:rFonts w:ascii="黑体" w:hAnsi="宋体" w:eastAsia="黑体"/>
          <w:sz w:val="24"/>
        </w:rPr>
        <w:t>2</w:t>
      </w:r>
      <w:r>
        <w:rPr>
          <w:rFonts w:hint="eastAsia" w:ascii="黑体" w:hAnsi="宋体" w:eastAsia="黑体"/>
          <w:sz w:val="24"/>
        </w:rPr>
        <w:t>7．</w:t>
      </w:r>
      <w:r>
        <w:rPr>
          <w:rFonts w:hint="eastAsia" w:ascii="黑体" w:hAnsi="宋体" w:eastAsia="黑体"/>
          <w:sz w:val="24"/>
          <w:lang w:eastAsia="zh-CN"/>
        </w:rPr>
        <w:t>投标（响应）文件</w:t>
      </w:r>
      <w:r>
        <w:rPr>
          <w:rFonts w:ascii="黑体" w:hAnsi="宋体" w:eastAsia="黑体"/>
          <w:sz w:val="24"/>
        </w:rPr>
        <w:t>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hint="eastAsia" w:ascii="宋体" w:hAnsi="宋体"/>
          <w:lang w:eastAsia="zh-CN"/>
        </w:rPr>
        <w:t>应答</w:t>
      </w:r>
      <w:r>
        <w:rPr>
          <w:rFonts w:ascii="宋体" w:hAnsi="宋体"/>
        </w:rPr>
        <w:t>方在提交</w:t>
      </w:r>
      <w:r>
        <w:rPr>
          <w:rFonts w:hint="eastAsia" w:ascii="宋体" w:hAnsi="宋体"/>
          <w:lang w:eastAsia="zh-CN"/>
        </w:rPr>
        <w:t>投标（响应）文件</w:t>
      </w:r>
      <w:r>
        <w:rPr>
          <w:rFonts w:ascii="宋体" w:hAnsi="宋体"/>
        </w:rPr>
        <w:t>后可对其</w:t>
      </w:r>
      <w:r>
        <w:rPr>
          <w:rFonts w:hint="eastAsia" w:ascii="宋体" w:hAnsi="宋体"/>
          <w:lang w:eastAsia="zh-CN"/>
        </w:rPr>
        <w:t>投标（响应）文件</w:t>
      </w:r>
      <w:r>
        <w:rPr>
          <w:rFonts w:ascii="宋体" w:hAnsi="宋体"/>
        </w:rPr>
        <w:t>进行修改</w:t>
      </w:r>
      <w:r>
        <w:rPr>
          <w:rFonts w:hint="eastAsia" w:ascii="宋体" w:hAnsi="宋体"/>
        </w:rPr>
        <w:t>并重新上传</w:t>
      </w:r>
      <w:r>
        <w:rPr>
          <w:rFonts w:hint="eastAsia" w:ascii="宋体" w:hAnsi="宋体"/>
          <w:lang w:eastAsia="zh-CN"/>
        </w:rPr>
        <w:t>投标（响应）文件</w:t>
      </w:r>
      <w:r>
        <w:rPr>
          <w:rFonts w:ascii="宋体" w:hAnsi="宋体"/>
        </w:rPr>
        <w:t>或</w:t>
      </w:r>
      <w:r>
        <w:rPr>
          <w:rFonts w:hint="eastAsia" w:ascii="宋体" w:hAnsi="宋体"/>
        </w:rPr>
        <w:t>在网上进行</w:t>
      </w:r>
      <w:r>
        <w:rPr>
          <w:rFonts w:ascii="宋体" w:hAnsi="宋体"/>
        </w:rPr>
        <w:t>撤销</w:t>
      </w:r>
      <w:r>
        <w:rPr>
          <w:rFonts w:hint="eastAsia" w:ascii="宋体" w:hAnsi="宋体"/>
          <w:lang w:eastAsia="zh-CN"/>
        </w:rPr>
        <w:t>应答</w:t>
      </w:r>
      <w:r>
        <w:rPr>
          <w:rFonts w:hint="eastAsia" w:ascii="宋体" w:hAnsi="宋体"/>
        </w:rPr>
        <w:t>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hint="eastAsia" w:ascii="宋体" w:hAnsi="宋体"/>
          <w:lang w:eastAsia="zh-CN"/>
        </w:rPr>
        <w:t>应答</w:t>
      </w:r>
      <w:r>
        <w:rPr>
          <w:rFonts w:ascii="宋体" w:hAnsi="宋体"/>
        </w:rPr>
        <w:t>截止时间以后不得修改</w:t>
      </w:r>
      <w:r>
        <w:rPr>
          <w:rFonts w:hint="eastAsia" w:ascii="宋体" w:hAnsi="宋体"/>
          <w:lang w:eastAsia="zh-CN"/>
        </w:rPr>
        <w:t>投标（响应）文件</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w:t>
      </w:r>
      <w:r>
        <w:rPr>
          <w:rFonts w:hint="eastAsia" w:ascii="宋体" w:hAnsi="宋体"/>
          <w:lang w:eastAsia="zh-CN"/>
        </w:rPr>
        <w:t>应答</w:t>
      </w:r>
      <w:r>
        <w:rPr>
          <w:rFonts w:hint="eastAsia" w:ascii="宋体" w:hAnsi="宋体"/>
        </w:rPr>
        <w:t>截止期至</w:t>
      </w:r>
      <w:r>
        <w:rPr>
          <w:rFonts w:hint="eastAsia" w:ascii="宋体" w:hAnsi="宋体"/>
          <w:lang w:eastAsia="zh-CN"/>
        </w:rPr>
        <w:t>供应商</w:t>
      </w:r>
      <w:r>
        <w:rPr>
          <w:rFonts w:hint="eastAsia" w:ascii="宋体" w:hAnsi="宋体"/>
        </w:rPr>
        <w:t>在</w:t>
      </w:r>
      <w:r>
        <w:rPr>
          <w:rFonts w:hint="eastAsia" w:ascii="宋体" w:hAnsi="宋体"/>
          <w:lang w:eastAsia="zh-CN"/>
        </w:rPr>
        <w:t>投标（响应）文件</w:t>
      </w:r>
      <w:r>
        <w:rPr>
          <w:rFonts w:hint="eastAsia" w:ascii="宋体" w:hAnsi="宋体"/>
        </w:rPr>
        <w:t>中确定的</w:t>
      </w:r>
      <w:r>
        <w:rPr>
          <w:rFonts w:hint="eastAsia" w:ascii="宋体" w:hAnsi="宋体"/>
          <w:lang w:eastAsia="zh-CN"/>
        </w:rPr>
        <w:t>应答</w:t>
      </w:r>
      <w:r>
        <w:rPr>
          <w:rFonts w:hint="eastAsia" w:ascii="宋体" w:hAnsi="宋体"/>
        </w:rPr>
        <w:t>有效期之间的这段时间内，</w:t>
      </w:r>
      <w:r>
        <w:rPr>
          <w:rFonts w:hint="eastAsia" w:ascii="宋体" w:hAnsi="宋体"/>
          <w:lang w:eastAsia="zh-CN"/>
        </w:rPr>
        <w:t>供应商</w:t>
      </w:r>
      <w:r>
        <w:rPr>
          <w:rFonts w:hint="eastAsia" w:ascii="宋体" w:hAnsi="宋体"/>
        </w:rPr>
        <w:t>不得撤回其</w:t>
      </w:r>
      <w:r>
        <w:rPr>
          <w:rFonts w:hint="eastAsia" w:ascii="宋体" w:hAnsi="宋体"/>
          <w:lang w:eastAsia="zh-CN"/>
        </w:rPr>
        <w:t>应答</w:t>
      </w:r>
      <w:r>
        <w:rPr>
          <w:rFonts w:hint="eastAsia" w:ascii="宋体" w:hAnsi="宋体"/>
        </w:rPr>
        <w:t>。</w:t>
      </w:r>
    </w:p>
    <w:p>
      <w:pPr>
        <w:ind w:firstLine="411" w:firstLineChars="196"/>
        <w:rPr>
          <w:rFonts w:ascii="宋体" w:hAnsi="宋体"/>
          <w:szCs w:val="21"/>
        </w:rPr>
      </w:pPr>
      <w:r>
        <w:rPr>
          <w:rFonts w:hint="eastAsia" w:ascii="宋体" w:hAnsi="宋体"/>
          <w:szCs w:val="21"/>
        </w:rPr>
        <w:t>27.4政府集中采购机构不退还</w:t>
      </w:r>
      <w:r>
        <w:rPr>
          <w:rFonts w:hint="eastAsia" w:ascii="宋体" w:hAnsi="宋体"/>
          <w:szCs w:val="21"/>
          <w:lang w:eastAsia="zh-CN"/>
        </w:rPr>
        <w:t>投标（响应）文件</w:t>
      </w:r>
      <w:r>
        <w:rPr>
          <w:rFonts w:hint="eastAsia" w:ascii="宋体" w:hAnsi="宋体"/>
          <w:szCs w:val="21"/>
        </w:rPr>
        <w:t>，专用条款另有规定的除外。</w:t>
      </w:r>
    </w:p>
    <w:bookmarkEnd w:id="43"/>
    <w:p>
      <w:pPr>
        <w:pStyle w:val="4"/>
        <w:numPr>
          <w:ilvl w:val="0"/>
          <w:numId w:val="5"/>
        </w:numPr>
        <w:spacing w:before="120" w:beforeLines="50" w:after="120" w:afterLines="50"/>
        <w:ind w:left="562" w:hanging="562"/>
        <w:jc w:val="center"/>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供应商</w:t>
      </w:r>
      <w:r>
        <w:rPr>
          <w:rFonts w:hint="eastAsia" w:ascii="宋体" w:hAnsi="宋体"/>
          <w:szCs w:val="21"/>
        </w:rPr>
        <w:t>须在开标当日的开标时间至解密截止时间内进行解密，逾期未解密的作无效处理。解密方法：登录“</w:t>
      </w:r>
      <w:r>
        <w:rPr>
          <w:rFonts w:hint="eastAsia" w:ascii="宋体" w:hAnsi="宋体"/>
          <w:szCs w:val="21"/>
          <w:lang w:eastAsia="zh-CN"/>
        </w:rPr>
        <w:t>深圳自行采购系统</w:t>
      </w:r>
      <w:r>
        <w:rPr>
          <w:rFonts w:hint="eastAsia" w:ascii="宋体" w:hAnsi="宋体"/>
          <w:szCs w:val="21"/>
        </w:rPr>
        <w:t>（https://trade.szggzy.com/）”，使用本单位制作电子</w:t>
      </w:r>
      <w:r>
        <w:rPr>
          <w:rFonts w:hint="eastAsia" w:ascii="宋体" w:hAnsi="宋体"/>
          <w:szCs w:val="21"/>
          <w:lang w:eastAsia="zh-CN"/>
        </w:rPr>
        <w:t>投标（响应）文件</w:t>
      </w:r>
      <w:r>
        <w:rPr>
          <w:rFonts w:hint="eastAsia" w:ascii="宋体" w:hAnsi="宋体"/>
          <w:szCs w:val="21"/>
        </w:rPr>
        <w:t>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w:t>
      </w:r>
      <w:r>
        <w:rPr>
          <w:rFonts w:hint="eastAsia" w:ascii="宋体" w:hAnsi="宋体"/>
          <w:szCs w:val="21"/>
          <w:lang w:eastAsia="zh-CN"/>
        </w:rPr>
        <w:t>投标（响应）供应商</w:t>
      </w:r>
      <w:r>
        <w:rPr>
          <w:rFonts w:hint="eastAsia" w:ascii="宋体" w:hAnsi="宋体"/>
          <w:szCs w:val="21"/>
        </w:rPr>
        <w:t>数量满足开标要求或②解密时间结束前所有</w:t>
      </w:r>
      <w:r>
        <w:rPr>
          <w:rFonts w:hint="eastAsia" w:ascii="宋体" w:hAnsi="宋体"/>
          <w:szCs w:val="21"/>
          <w:lang w:eastAsia="zh-CN"/>
        </w:rPr>
        <w:t>投标（响应）供应商</w:t>
      </w:r>
      <w:r>
        <w:rPr>
          <w:rFonts w:hint="eastAsia" w:ascii="宋体" w:hAnsi="宋体"/>
          <w:szCs w:val="21"/>
        </w:rPr>
        <w:t>均完成</w:t>
      </w:r>
      <w:r>
        <w:rPr>
          <w:rFonts w:hint="eastAsia" w:ascii="宋体" w:hAnsi="宋体"/>
          <w:szCs w:val="21"/>
          <w:lang w:eastAsia="zh-CN"/>
        </w:rPr>
        <w:t>投标（响应）文件</w:t>
      </w:r>
      <w:r>
        <w:rPr>
          <w:rFonts w:hint="eastAsia" w:ascii="宋体" w:hAnsi="宋体"/>
          <w:szCs w:val="21"/>
        </w:rPr>
        <w:t>解密）后，对</w:t>
      </w:r>
      <w:r>
        <w:rPr>
          <w:rFonts w:hint="eastAsia" w:ascii="宋体" w:hAnsi="宋体"/>
          <w:szCs w:val="21"/>
          <w:lang w:eastAsia="zh-CN"/>
        </w:rPr>
        <w:t>投标（响应）文件</w:t>
      </w:r>
      <w:r>
        <w:rPr>
          <w:rFonts w:hint="eastAsia" w:ascii="宋体" w:hAnsi="宋体"/>
          <w:szCs w:val="21"/>
        </w:rPr>
        <w:t>进行开标，并在网上公布开标结果。</w:t>
      </w:r>
    </w:p>
    <w:p>
      <w:pPr>
        <w:ind w:firstLine="315" w:firstLineChars="150"/>
        <w:rPr>
          <w:rFonts w:ascii="宋体" w:hAnsi="宋体"/>
          <w:szCs w:val="21"/>
        </w:rPr>
      </w:pPr>
    </w:p>
    <w:p>
      <w:pPr>
        <w:pStyle w:val="4"/>
        <w:numPr>
          <w:ilvl w:val="0"/>
          <w:numId w:val="5"/>
        </w:numPr>
        <w:spacing w:before="120" w:beforeLines="50" w:after="120" w:afterLines="50"/>
        <w:ind w:left="562" w:hanging="562"/>
        <w:jc w:val="center"/>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44"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4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w:t>
      </w:r>
      <w:r>
        <w:rPr>
          <w:rFonts w:hint="eastAsia" w:ascii="宋体" w:hAnsi="宋体"/>
          <w:lang w:eastAsia="zh-CN"/>
        </w:rPr>
        <w:t>评审</w:t>
      </w:r>
      <w:r>
        <w:rPr>
          <w:rFonts w:hint="eastAsia" w:ascii="宋体" w:hAnsi="宋体"/>
        </w:rPr>
        <w:t>过程和结果。</w:t>
      </w:r>
    </w:p>
    <w:p>
      <w:pPr>
        <w:ind w:firstLine="411" w:firstLineChars="196"/>
        <w:rPr>
          <w:rFonts w:ascii="宋体" w:hAnsi="宋体"/>
        </w:rPr>
      </w:pPr>
      <w:r>
        <w:rPr>
          <w:rFonts w:hint="eastAsia" w:ascii="宋体" w:hAnsi="宋体"/>
        </w:rPr>
        <w:t>29.4评审过程中不允许违背</w:t>
      </w:r>
      <w:r>
        <w:rPr>
          <w:rFonts w:hint="eastAsia" w:ascii="宋体" w:hAnsi="宋体"/>
          <w:lang w:eastAsia="zh-CN"/>
        </w:rPr>
        <w:t>评审</w:t>
      </w:r>
      <w:r>
        <w:rPr>
          <w:rFonts w:hint="eastAsia" w:ascii="宋体" w:hAnsi="宋体"/>
        </w:rPr>
        <w:t>程序或采用</w:t>
      </w:r>
      <w:r>
        <w:rPr>
          <w:rFonts w:hint="eastAsia" w:ascii="宋体" w:hAnsi="宋体"/>
          <w:lang w:eastAsia="zh-CN"/>
        </w:rPr>
        <w:t>征集文件</w:t>
      </w:r>
      <w:r>
        <w:rPr>
          <w:rFonts w:hint="eastAsia" w:ascii="宋体" w:hAnsi="宋体"/>
        </w:rPr>
        <w:t>未载明的</w:t>
      </w:r>
      <w:r>
        <w:rPr>
          <w:rFonts w:hint="eastAsia" w:ascii="宋体" w:hAnsi="宋体"/>
          <w:lang w:eastAsia="zh-CN"/>
        </w:rPr>
        <w:t>评审</w:t>
      </w:r>
      <w:r>
        <w:rPr>
          <w:rFonts w:hint="eastAsia" w:ascii="宋体" w:hAnsi="宋体"/>
        </w:rPr>
        <w:t>方法或</w:t>
      </w:r>
      <w:r>
        <w:rPr>
          <w:rFonts w:hint="eastAsia" w:ascii="宋体" w:hAnsi="宋体"/>
          <w:lang w:eastAsia="zh-CN"/>
        </w:rPr>
        <w:t>评审</w:t>
      </w:r>
      <w:r>
        <w:rPr>
          <w:rFonts w:hint="eastAsia" w:ascii="宋体" w:hAnsi="宋体"/>
        </w:rPr>
        <w:t>因素进行</w:t>
      </w:r>
      <w:r>
        <w:rPr>
          <w:rFonts w:hint="eastAsia" w:ascii="宋体" w:hAnsi="宋体"/>
          <w:lang w:eastAsia="zh-CN"/>
        </w:rPr>
        <w:t>评审</w:t>
      </w:r>
      <w:r>
        <w:rPr>
          <w:rFonts w:hint="eastAsia" w:ascii="宋体" w:hAnsi="宋体"/>
        </w:rPr>
        <w:t>。</w:t>
      </w:r>
    </w:p>
    <w:p>
      <w:pPr>
        <w:ind w:firstLine="411" w:firstLineChars="196"/>
        <w:rPr>
          <w:rFonts w:ascii="宋体" w:hAnsi="宋体"/>
          <w:bCs/>
        </w:rPr>
      </w:pPr>
      <w:r>
        <w:rPr>
          <w:rFonts w:hint="eastAsia" w:ascii="宋体" w:hAnsi="宋体"/>
          <w:bCs/>
        </w:rPr>
        <w:t>29.5 开标后，直到签订合同为止，凡属于对</w:t>
      </w:r>
      <w:r>
        <w:rPr>
          <w:rFonts w:hint="eastAsia" w:ascii="宋体" w:hAnsi="宋体"/>
          <w:bCs/>
          <w:lang w:eastAsia="zh-CN"/>
        </w:rPr>
        <w:t>投标（响应）文件</w:t>
      </w:r>
      <w:r>
        <w:rPr>
          <w:rFonts w:hint="eastAsia" w:ascii="宋体" w:hAnsi="宋体"/>
          <w:bCs/>
        </w:rPr>
        <w:t>的审查、澄清、评价和比较的有关资料以及</w:t>
      </w:r>
      <w:r>
        <w:rPr>
          <w:rFonts w:hint="eastAsia" w:ascii="宋体" w:hAnsi="宋体"/>
          <w:bCs/>
          <w:lang w:eastAsia="zh-CN"/>
        </w:rPr>
        <w:t>中标（成交）</w:t>
      </w:r>
      <w:r>
        <w:rPr>
          <w:rFonts w:hint="eastAsia" w:ascii="宋体" w:hAnsi="宋体"/>
          <w:bCs/>
        </w:rPr>
        <w:t>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w:t>
      </w:r>
      <w:r>
        <w:rPr>
          <w:rFonts w:hint="eastAsia" w:ascii="宋体" w:hAnsi="宋体"/>
          <w:lang w:eastAsia="zh-CN"/>
        </w:rPr>
        <w:t>征集文件</w:t>
      </w:r>
      <w:r>
        <w:rPr>
          <w:rFonts w:hint="eastAsia" w:ascii="宋体" w:hAnsi="宋体"/>
        </w:rPr>
        <w:t>，包括图纸、服务清单、答疑文件等；</w:t>
      </w:r>
    </w:p>
    <w:p>
      <w:pPr>
        <w:ind w:firstLine="411" w:firstLineChars="196"/>
        <w:rPr>
          <w:rFonts w:ascii="宋体" w:hAnsi="宋体"/>
        </w:rPr>
      </w:pPr>
      <w:r>
        <w:rPr>
          <w:rFonts w:hint="eastAsia" w:ascii="宋体" w:hAnsi="宋体"/>
        </w:rPr>
        <w:t>30.2其他</w:t>
      </w:r>
      <w:r>
        <w:rPr>
          <w:rFonts w:hint="eastAsia" w:ascii="宋体" w:hAnsi="宋体"/>
          <w:lang w:eastAsia="zh-CN"/>
        </w:rPr>
        <w:t>评审</w:t>
      </w:r>
      <w:r>
        <w:rPr>
          <w:rFonts w:hint="eastAsia" w:ascii="宋体" w:hAnsi="宋体"/>
        </w:rPr>
        <w:t>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w:t>
      </w:r>
      <w:r>
        <w:rPr>
          <w:rFonts w:hint="eastAsia" w:ascii="宋体" w:hAnsi="宋体"/>
          <w:lang w:eastAsia="zh-CN"/>
        </w:rPr>
        <w:t>征集文件</w:t>
      </w:r>
      <w:r>
        <w:rPr>
          <w:rFonts w:hint="eastAsia" w:ascii="宋体" w:hAnsi="宋体"/>
        </w:rPr>
        <w:t>，至少应了解熟悉以下内容：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w:t>
      </w:r>
      <w:r>
        <w:rPr>
          <w:rFonts w:hint="eastAsia" w:ascii="宋体" w:hAnsi="宋体"/>
          <w:lang w:eastAsia="zh-CN"/>
        </w:rPr>
        <w:t>征集文件</w:t>
      </w:r>
      <w:r>
        <w:rPr>
          <w:rFonts w:hint="eastAsia" w:ascii="宋体" w:hAnsi="宋体"/>
        </w:rPr>
        <w:t>规定的</w:t>
      </w:r>
      <w:r>
        <w:rPr>
          <w:rFonts w:hint="eastAsia" w:ascii="宋体" w:hAnsi="宋体"/>
          <w:lang w:eastAsia="zh-CN"/>
        </w:rPr>
        <w:t>供应商</w:t>
      </w:r>
      <w:r>
        <w:rPr>
          <w:rFonts w:hint="eastAsia" w:ascii="宋体" w:hAnsi="宋体"/>
        </w:rPr>
        <w:t>的资格、财政预算限额、商务条款；</w:t>
      </w:r>
    </w:p>
    <w:p>
      <w:pPr>
        <w:ind w:firstLine="411" w:firstLineChars="196"/>
        <w:rPr>
          <w:rFonts w:ascii="宋体" w:hAnsi="宋体"/>
        </w:rPr>
      </w:pPr>
      <w:r>
        <w:rPr>
          <w:rFonts w:hint="eastAsia" w:ascii="宋体" w:hAnsi="宋体"/>
        </w:rPr>
        <w:t>（4）</w:t>
      </w:r>
      <w:r>
        <w:rPr>
          <w:rFonts w:hint="eastAsia" w:ascii="宋体" w:hAnsi="宋体"/>
          <w:lang w:eastAsia="zh-CN"/>
        </w:rPr>
        <w:t>征集文件</w:t>
      </w:r>
      <w:r>
        <w:rPr>
          <w:rFonts w:hint="eastAsia" w:ascii="宋体" w:hAnsi="宋体"/>
        </w:rPr>
        <w:t>规定的</w:t>
      </w:r>
      <w:r>
        <w:rPr>
          <w:rFonts w:hint="eastAsia" w:ascii="宋体" w:hAnsi="宋体"/>
          <w:lang w:eastAsia="zh-CN"/>
        </w:rPr>
        <w:t>评审</w:t>
      </w:r>
      <w:r>
        <w:rPr>
          <w:rFonts w:hint="eastAsia" w:ascii="宋体" w:hAnsi="宋体"/>
        </w:rPr>
        <w:t>程序、</w:t>
      </w:r>
      <w:r>
        <w:rPr>
          <w:rFonts w:hint="eastAsia" w:ascii="宋体" w:hAnsi="宋体"/>
          <w:lang w:eastAsia="zh-CN"/>
        </w:rPr>
        <w:t>评审</w:t>
      </w:r>
      <w:r>
        <w:rPr>
          <w:rFonts w:hint="eastAsia" w:ascii="宋体" w:hAnsi="宋体"/>
        </w:rPr>
        <w:t>方法和</w:t>
      </w:r>
      <w:r>
        <w:rPr>
          <w:rFonts w:hint="eastAsia" w:ascii="宋体" w:hAnsi="宋体"/>
          <w:lang w:eastAsia="zh-CN"/>
        </w:rPr>
        <w:t>评审</w:t>
      </w:r>
      <w:r>
        <w:rPr>
          <w:rFonts w:hint="eastAsia" w:ascii="宋体" w:hAnsi="宋体"/>
        </w:rPr>
        <w:t>因素；</w:t>
      </w:r>
    </w:p>
    <w:p>
      <w:pPr>
        <w:ind w:firstLine="411" w:firstLineChars="196"/>
        <w:rPr>
          <w:rFonts w:ascii="宋体" w:hAnsi="宋体"/>
        </w:rPr>
      </w:pPr>
      <w:r>
        <w:rPr>
          <w:rFonts w:hint="eastAsia" w:ascii="宋体" w:hAnsi="宋体"/>
        </w:rPr>
        <w:t>（5）</w:t>
      </w:r>
      <w:r>
        <w:rPr>
          <w:rFonts w:hint="eastAsia" w:ascii="宋体" w:hAnsi="宋体"/>
          <w:lang w:eastAsia="zh-CN"/>
        </w:rPr>
        <w:t>征集文件</w:t>
      </w:r>
      <w:r>
        <w:rPr>
          <w:rFonts w:hint="eastAsia" w:ascii="宋体" w:hAnsi="宋体"/>
        </w:rPr>
        <w:t>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w:t>
      </w:r>
      <w:r>
        <w:rPr>
          <w:rFonts w:hint="eastAsia" w:ascii="宋体" w:hAnsi="宋体"/>
          <w:bCs/>
          <w:lang w:eastAsia="zh-CN"/>
        </w:rPr>
        <w:t>评审</w:t>
      </w:r>
      <w:r>
        <w:rPr>
          <w:rFonts w:hint="eastAsia" w:ascii="宋体" w:hAnsi="宋体"/>
          <w:bCs/>
        </w:rPr>
        <w:t>活动应当独立进行，并应遵循</w:t>
      </w:r>
      <w:r>
        <w:rPr>
          <w:rFonts w:hint="eastAsia" w:ascii="宋体" w:hAnsi="宋体"/>
          <w:bCs/>
          <w:lang w:eastAsia="zh-CN"/>
        </w:rPr>
        <w:t>投标（响应）文件</w:t>
      </w:r>
      <w:r>
        <w:rPr>
          <w:rFonts w:hint="eastAsia" w:ascii="宋体" w:hAnsi="宋体"/>
          <w:bCs/>
        </w:rPr>
        <w:t>初审、澄清有关问题、比较与评价、确定</w:t>
      </w:r>
      <w:r>
        <w:rPr>
          <w:rFonts w:hint="eastAsia" w:ascii="宋体" w:hAnsi="宋体"/>
          <w:bCs/>
          <w:lang w:eastAsia="zh-CN"/>
        </w:rPr>
        <w:t>中标（成交）</w:t>
      </w:r>
      <w:r>
        <w:rPr>
          <w:rFonts w:hint="eastAsia" w:ascii="宋体" w:hAnsi="宋体"/>
          <w:bCs/>
        </w:rPr>
        <w:t>供应商、编写评审报告的工作程序。</w:t>
      </w:r>
    </w:p>
    <w:p>
      <w:pPr>
        <w:ind w:firstLine="411" w:firstLineChars="196"/>
        <w:rPr>
          <w:rFonts w:ascii="宋体" w:hAnsi="宋体"/>
          <w:bCs/>
          <w:szCs w:val="21"/>
        </w:rPr>
      </w:pPr>
    </w:p>
    <w:p>
      <w:pPr>
        <w:pStyle w:val="4"/>
        <w:numPr>
          <w:ilvl w:val="0"/>
          <w:numId w:val="5"/>
        </w:numPr>
        <w:spacing w:before="120" w:beforeLines="50" w:after="120" w:afterLines="50"/>
        <w:ind w:left="562" w:hanging="562"/>
        <w:jc w:val="center"/>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w:t>
      </w:r>
      <w:r>
        <w:rPr>
          <w:rFonts w:hint="eastAsia" w:ascii="黑体" w:hAnsi="宋体" w:eastAsia="黑体"/>
          <w:sz w:val="24"/>
          <w:lang w:eastAsia="zh-CN"/>
        </w:rPr>
        <w:t>投标（响应）文件</w:t>
      </w:r>
      <w:r>
        <w:rPr>
          <w:rFonts w:hint="eastAsia" w:ascii="黑体" w:hAnsi="宋体" w:eastAsia="黑体"/>
          <w:sz w:val="24"/>
        </w:rPr>
        <w:t>初审</w:t>
      </w:r>
    </w:p>
    <w:p>
      <w:pPr>
        <w:ind w:firstLine="411" w:firstLineChars="196"/>
        <w:rPr>
          <w:rFonts w:ascii="宋体" w:hAnsi="宋体"/>
        </w:rPr>
      </w:pPr>
      <w:r>
        <w:rPr>
          <w:rFonts w:hint="eastAsia" w:ascii="宋体" w:hAnsi="宋体"/>
        </w:rPr>
        <w:t>32.1</w:t>
      </w:r>
      <w:r>
        <w:rPr>
          <w:rFonts w:hint="eastAsia" w:ascii="宋体" w:hAnsi="宋体"/>
          <w:lang w:eastAsia="zh-CN"/>
        </w:rPr>
        <w:t>投标（响应）文件</w:t>
      </w:r>
      <w:r>
        <w:rPr>
          <w:rFonts w:hint="eastAsia" w:ascii="宋体" w:hAnsi="宋体"/>
        </w:rPr>
        <w:t>初审包括资格性审查和符合性审查。</w:t>
      </w:r>
    </w:p>
    <w:p>
      <w:pPr>
        <w:ind w:firstLine="411" w:firstLineChars="196"/>
        <w:rPr>
          <w:rFonts w:ascii="宋体" w:hAnsi="宋体"/>
        </w:rPr>
      </w:pPr>
      <w:r>
        <w:rPr>
          <w:rFonts w:hint="eastAsia" w:ascii="宋体" w:hAnsi="宋体"/>
        </w:rPr>
        <w:t>资格性审查：依据法律法规和</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中的资格证明等进行审查，以确定</w:t>
      </w:r>
      <w:r>
        <w:rPr>
          <w:rFonts w:hint="eastAsia" w:ascii="宋体" w:hAnsi="宋体"/>
          <w:lang w:eastAsia="zh-CN"/>
        </w:rPr>
        <w:t>投标（响应）供应商</w:t>
      </w:r>
      <w:r>
        <w:rPr>
          <w:rFonts w:hint="eastAsia" w:ascii="宋体" w:hAnsi="宋体"/>
        </w:rPr>
        <w:t>是否具备</w:t>
      </w:r>
      <w:r>
        <w:rPr>
          <w:rFonts w:hint="eastAsia" w:ascii="宋体" w:hAnsi="宋体"/>
          <w:lang w:eastAsia="zh-CN"/>
        </w:rPr>
        <w:t>应答</w:t>
      </w:r>
      <w:r>
        <w:rPr>
          <w:rFonts w:hint="eastAsia" w:ascii="宋体" w:hAnsi="宋体"/>
        </w:rPr>
        <w:t>资格。</w:t>
      </w:r>
    </w:p>
    <w:p>
      <w:pPr>
        <w:ind w:firstLine="411" w:firstLineChars="196"/>
        <w:rPr>
          <w:rFonts w:ascii="宋体" w:hAnsi="宋体"/>
        </w:rPr>
      </w:pPr>
      <w:r>
        <w:rPr>
          <w:rFonts w:hint="eastAsia" w:ascii="宋体" w:hAnsi="宋体"/>
        </w:rPr>
        <w:t>符合性审查：依据</w:t>
      </w:r>
      <w:r>
        <w:rPr>
          <w:rFonts w:hint="eastAsia" w:ascii="宋体" w:hAnsi="宋体"/>
          <w:lang w:eastAsia="zh-CN"/>
        </w:rPr>
        <w:t>征集文件</w:t>
      </w:r>
      <w:r>
        <w:rPr>
          <w:rFonts w:hint="eastAsia" w:ascii="宋体" w:hAnsi="宋体"/>
        </w:rPr>
        <w:t>的规定，对</w:t>
      </w:r>
      <w:r>
        <w:rPr>
          <w:rFonts w:hint="eastAsia" w:ascii="宋体" w:hAnsi="宋体"/>
          <w:lang w:eastAsia="zh-CN"/>
        </w:rPr>
        <w:t>投标（响应）文件</w:t>
      </w:r>
      <w:r>
        <w:rPr>
          <w:rFonts w:hint="eastAsia" w:ascii="宋体" w:hAnsi="宋体"/>
        </w:rPr>
        <w:t>的有效性、完整性和对</w:t>
      </w:r>
      <w:r>
        <w:rPr>
          <w:rFonts w:hint="eastAsia" w:ascii="宋体" w:hAnsi="宋体"/>
          <w:lang w:eastAsia="zh-CN"/>
        </w:rPr>
        <w:t>征集文件</w:t>
      </w:r>
      <w:r>
        <w:rPr>
          <w:rFonts w:hint="eastAsia" w:ascii="宋体" w:hAnsi="宋体"/>
        </w:rPr>
        <w:t>的响应程度进行审查，以确定是否满足符合性审查的要求。</w:t>
      </w:r>
    </w:p>
    <w:p>
      <w:pPr>
        <w:ind w:firstLine="411" w:firstLineChars="196"/>
        <w:rPr>
          <w:rFonts w:ascii="宋体" w:hAnsi="宋体"/>
        </w:rPr>
      </w:pPr>
      <w:r>
        <w:rPr>
          <w:rFonts w:hint="eastAsia" w:ascii="宋体" w:hAnsi="宋体"/>
        </w:rPr>
        <w:t xml:space="preserve">32.2 </w:t>
      </w:r>
      <w:r>
        <w:rPr>
          <w:rFonts w:hint="eastAsia" w:ascii="宋体" w:hAnsi="宋体"/>
          <w:lang w:eastAsia="zh-CN"/>
        </w:rPr>
        <w:t>投标（响应）文件</w:t>
      </w:r>
      <w:r>
        <w:rPr>
          <w:rFonts w:hint="eastAsia" w:ascii="宋体" w:hAnsi="宋体"/>
        </w:rPr>
        <w:t>初审内容请详见《资格性审查表》和《符合性审查表》部分。</w:t>
      </w:r>
      <w:r>
        <w:rPr>
          <w:rFonts w:hint="eastAsia" w:ascii="宋体" w:hAnsi="宋体"/>
          <w:lang w:eastAsia="zh-CN"/>
        </w:rPr>
        <w:t>供应商</w:t>
      </w:r>
      <w:r>
        <w:rPr>
          <w:rFonts w:hint="eastAsia" w:ascii="宋体" w:hAnsi="宋体"/>
        </w:rPr>
        <w:t>若有一条审查不通过则按</w:t>
      </w:r>
      <w:r>
        <w:rPr>
          <w:rFonts w:hint="eastAsia" w:ascii="宋体" w:hAnsi="宋体"/>
          <w:lang w:eastAsia="zh-CN"/>
        </w:rPr>
        <w:t>应答</w:t>
      </w:r>
      <w:r>
        <w:rPr>
          <w:rFonts w:hint="eastAsia" w:ascii="宋体" w:hAnsi="宋体"/>
        </w:rPr>
        <w:t>无效处理。</w:t>
      </w:r>
    </w:p>
    <w:p>
      <w:pPr>
        <w:ind w:firstLine="411" w:firstLineChars="196"/>
        <w:rPr>
          <w:rFonts w:ascii="宋体" w:hAnsi="宋体"/>
          <w:bCs/>
        </w:rPr>
      </w:pPr>
      <w:r>
        <w:rPr>
          <w:rFonts w:hint="eastAsia" w:ascii="宋体" w:hAnsi="宋体"/>
          <w:bCs/>
        </w:rPr>
        <w:t xml:space="preserve">32.3 </w:t>
      </w:r>
      <w:r>
        <w:rPr>
          <w:rFonts w:hint="eastAsia" w:ascii="宋体" w:hAnsi="宋体"/>
          <w:bCs/>
          <w:lang w:eastAsia="zh-CN"/>
        </w:rPr>
        <w:t>投标（响应）文件</w:t>
      </w:r>
      <w:r>
        <w:rPr>
          <w:rFonts w:hint="eastAsia" w:ascii="宋体" w:hAnsi="宋体"/>
          <w:bCs/>
        </w:rPr>
        <w:t>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的，以其中通过资格审查、符合性审查且报价最低的参加</w:t>
      </w:r>
      <w:r>
        <w:rPr>
          <w:rFonts w:hint="eastAsia" w:ascii="宋体" w:hAnsi="宋体"/>
          <w:bCs/>
          <w:lang w:eastAsia="zh-CN"/>
        </w:rPr>
        <w:t>评审</w:t>
      </w:r>
      <w:r>
        <w:rPr>
          <w:rFonts w:hint="eastAsia" w:ascii="宋体" w:hAnsi="宋体"/>
          <w:bCs/>
        </w:rPr>
        <w:t>；报价相同的，由采购人或者采购人委托评审委员会按照</w:t>
      </w:r>
      <w:r>
        <w:rPr>
          <w:rFonts w:hint="eastAsia" w:ascii="宋体" w:hAnsi="宋体"/>
          <w:bCs/>
          <w:lang w:eastAsia="zh-CN"/>
        </w:rPr>
        <w:t>征集文件</w:t>
      </w:r>
      <w:r>
        <w:rPr>
          <w:rFonts w:hint="eastAsia" w:ascii="宋体" w:hAnsi="宋体"/>
          <w:bCs/>
        </w:rPr>
        <w:t>规定的方式确定一个参加评审的</w:t>
      </w:r>
      <w:r>
        <w:rPr>
          <w:rFonts w:hint="eastAsia" w:ascii="宋体" w:hAnsi="宋体"/>
          <w:bCs/>
          <w:lang w:eastAsia="zh-CN"/>
        </w:rPr>
        <w:t>供应商</w:t>
      </w:r>
      <w:r>
        <w:rPr>
          <w:rFonts w:hint="eastAsia" w:ascii="宋体" w:hAnsi="宋体"/>
          <w:bCs/>
        </w:rPr>
        <w:t>，</w:t>
      </w:r>
      <w:r>
        <w:rPr>
          <w:rFonts w:hint="eastAsia" w:ascii="宋体" w:hAnsi="宋体"/>
          <w:bCs/>
          <w:lang w:eastAsia="zh-CN"/>
        </w:rPr>
        <w:t>征集文件</w:t>
      </w:r>
      <w:r>
        <w:rPr>
          <w:rFonts w:hint="eastAsia" w:ascii="宋体" w:hAnsi="宋体"/>
          <w:bCs/>
        </w:rPr>
        <w:t>未规定的采取随机抽取方式确定，其他</w:t>
      </w:r>
      <w:r>
        <w:rPr>
          <w:rFonts w:hint="eastAsia" w:ascii="宋体" w:hAnsi="宋体"/>
          <w:bCs/>
          <w:lang w:eastAsia="zh-CN"/>
        </w:rPr>
        <w:t>应答</w:t>
      </w:r>
      <w:r>
        <w:rPr>
          <w:rFonts w:hint="eastAsia" w:ascii="宋体" w:hAnsi="宋体"/>
          <w:bCs/>
        </w:rPr>
        <w:t>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w:t>
      </w:r>
      <w:r>
        <w:rPr>
          <w:rFonts w:hint="eastAsia" w:ascii="宋体" w:hAnsi="宋体"/>
          <w:bCs/>
          <w:lang w:eastAsia="zh-CN"/>
        </w:rPr>
        <w:t>供应商</w:t>
      </w:r>
      <w:r>
        <w:rPr>
          <w:rFonts w:hint="eastAsia" w:ascii="宋体" w:hAnsi="宋体"/>
          <w:bCs/>
        </w:rPr>
        <w:t>参加同一合同项下</w:t>
      </w:r>
      <w:r>
        <w:rPr>
          <w:rFonts w:hint="eastAsia" w:ascii="宋体" w:hAnsi="宋体"/>
          <w:bCs/>
          <w:lang w:eastAsia="zh-CN"/>
        </w:rPr>
        <w:t>应答</w:t>
      </w:r>
      <w:r>
        <w:rPr>
          <w:rFonts w:hint="eastAsia" w:ascii="宋体" w:hAnsi="宋体"/>
          <w:bCs/>
        </w:rPr>
        <w:t>的，按一家</w:t>
      </w:r>
      <w:r>
        <w:rPr>
          <w:rFonts w:hint="eastAsia" w:ascii="宋体" w:hAnsi="宋体"/>
          <w:bCs/>
          <w:lang w:eastAsia="zh-CN"/>
        </w:rPr>
        <w:t>供应商</w:t>
      </w:r>
      <w:r>
        <w:rPr>
          <w:rFonts w:hint="eastAsia" w:ascii="宋体" w:hAnsi="宋体"/>
          <w:bCs/>
        </w:rPr>
        <w:t>计算，评审后得分最高的同品牌</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人推荐资格；评审得分相同的，由采购人或者采购人委托</w:t>
      </w:r>
      <w:r>
        <w:rPr>
          <w:rFonts w:hint="eastAsia" w:ascii="宋体" w:hAnsi="宋体"/>
          <w:bCs/>
          <w:szCs w:val="21"/>
        </w:rPr>
        <w:t>评审委员会</w:t>
      </w:r>
      <w:r>
        <w:rPr>
          <w:rFonts w:hint="eastAsia" w:ascii="宋体" w:hAnsi="宋体"/>
          <w:bCs/>
        </w:rPr>
        <w:t>按照</w:t>
      </w:r>
      <w:r>
        <w:rPr>
          <w:rFonts w:hint="eastAsia" w:ascii="宋体" w:hAnsi="宋体"/>
          <w:bCs/>
          <w:lang w:eastAsia="zh-CN"/>
        </w:rPr>
        <w:t>征集文件</w:t>
      </w:r>
      <w:r>
        <w:rPr>
          <w:rFonts w:hint="eastAsia" w:ascii="宋体" w:hAnsi="宋体"/>
          <w:bCs/>
        </w:rPr>
        <w:t>规定的方式确定一个</w:t>
      </w:r>
      <w:r>
        <w:rPr>
          <w:rFonts w:hint="eastAsia" w:ascii="宋体" w:hAnsi="宋体"/>
          <w:bCs/>
          <w:lang w:eastAsia="zh-CN"/>
        </w:rPr>
        <w:t>供应商</w:t>
      </w:r>
      <w:r>
        <w:rPr>
          <w:rFonts w:hint="eastAsia" w:ascii="宋体" w:hAnsi="宋体"/>
          <w:bCs/>
        </w:rPr>
        <w:t>获得</w:t>
      </w:r>
      <w:r>
        <w:rPr>
          <w:rFonts w:hint="eastAsia" w:ascii="宋体" w:hAnsi="宋体"/>
          <w:bCs/>
          <w:lang w:eastAsia="zh-CN"/>
        </w:rPr>
        <w:t>中标（成交）</w:t>
      </w:r>
      <w:r>
        <w:rPr>
          <w:rFonts w:hint="eastAsia" w:ascii="宋体" w:hAnsi="宋体"/>
          <w:bCs/>
        </w:rPr>
        <w:t>人推荐资格，</w:t>
      </w:r>
      <w:r>
        <w:rPr>
          <w:rFonts w:hint="eastAsia" w:ascii="宋体" w:hAnsi="宋体"/>
          <w:bCs/>
          <w:lang w:eastAsia="zh-CN"/>
        </w:rPr>
        <w:t>征集文件</w:t>
      </w:r>
      <w:r>
        <w:rPr>
          <w:rFonts w:hint="eastAsia" w:ascii="宋体" w:hAnsi="宋体"/>
          <w:bCs/>
        </w:rPr>
        <w:t>未规定的采取随机抽取方式确定，其他同品牌</w:t>
      </w:r>
      <w:r>
        <w:rPr>
          <w:rFonts w:hint="eastAsia" w:ascii="宋体" w:hAnsi="宋体"/>
          <w:bCs/>
          <w:lang w:eastAsia="zh-CN"/>
        </w:rPr>
        <w:t>供应商</w:t>
      </w:r>
      <w:r>
        <w:rPr>
          <w:rFonts w:hint="eastAsia" w:ascii="宋体" w:hAnsi="宋体"/>
          <w:bCs/>
        </w:rPr>
        <w:t>不作为</w:t>
      </w:r>
      <w:r>
        <w:rPr>
          <w:rFonts w:hint="eastAsia" w:ascii="宋体" w:hAnsi="宋体"/>
          <w:bCs/>
          <w:lang w:eastAsia="zh-CN"/>
        </w:rPr>
        <w:t>中标（成交）</w:t>
      </w:r>
      <w:r>
        <w:rPr>
          <w:rFonts w:hint="eastAsia" w:ascii="宋体" w:hAnsi="宋体"/>
          <w:bCs/>
        </w:rPr>
        <w:t>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w:t>
      </w:r>
      <w:r>
        <w:rPr>
          <w:rFonts w:hint="eastAsia" w:ascii="宋体" w:hAnsi="宋体"/>
          <w:bCs/>
          <w:lang w:eastAsia="zh-CN"/>
        </w:rPr>
        <w:t>征集文件</w:t>
      </w:r>
      <w:r>
        <w:rPr>
          <w:rFonts w:hint="eastAsia" w:ascii="宋体" w:hAnsi="宋体"/>
          <w:bCs/>
        </w:rPr>
        <w:t>中载明。多家</w:t>
      </w:r>
      <w:r>
        <w:rPr>
          <w:rFonts w:hint="eastAsia" w:ascii="宋体" w:hAnsi="宋体"/>
          <w:bCs/>
          <w:lang w:eastAsia="zh-CN"/>
        </w:rPr>
        <w:t>供应商</w:t>
      </w:r>
      <w:r>
        <w:rPr>
          <w:rFonts w:hint="eastAsia" w:ascii="宋体" w:hAnsi="宋体"/>
          <w:bCs/>
        </w:rPr>
        <w:t>提供的核心产品品牌相同的，按前两款规定处理。</w:t>
      </w:r>
    </w:p>
    <w:p>
      <w:pPr>
        <w:ind w:firstLine="411" w:firstLineChars="196"/>
        <w:rPr>
          <w:rFonts w:ascii="宋体" w:hAnsi="宋体"/>
        </w:rPr>
      </w:pPr>
      <w:r>
        <w:rPr>
          <w:rFonts w:hint="eastAsia" w:ascii="宋体" w:hAnsi="宋体"/>
        </w:rPr>
        <w:t>32.4</w:t>
      </w:r>
      <w:r>
        <w:rPr>
          <w:rFonts w:hint="eastAsia" w:ascii="宋体" w:hAnsi="宋体"/>
          <w:lang w:eastAsia="zh-CN"/>
        </w:rPr>
        <w:t>供应商投标（响应）文件</w:t>
      </w:r>
      <w:r>
        <w:rPr>
          <w:rFonts w:hint="eastAsia" w:ascii="宋体" w:hAnsi="宋体"/>
        </w:rPr>
        <w:t>作无效处理的情形，具体包括但不限于以下：</w:t>
      </w:r>
    </w:p>
    <w:p>
      <w:pPr>
        <w:ind w:firstLine="411" w:firstLineChars="196"/>
      </w:pPr>
      <w:r>
        <w:rPr>
          <w:rFonts w:hint="eastAsia" w:ascii="宋体" w:hAnsi="宋体"/>
        </w:rPr>
        <w:t>32.4.1</w:t>
      </w:r>
      <w:r>
        <w:rPr>
          <w:rFonts w:hint="eastAsia"/>
        </w:rPr>
        <w:t>不同</w:t>
      </w:r>
      <w:r>
        <w:rPr>
          <w:rFonts w:hint="eastAsia"/>
          <w:lang w:eastAsia="zh-CN"/>
        </w:rPr>
        <w:t>供应商</w:t>
      </w:r>
      <w:r>
        <w:rPr>
          <w:rFonts w:hint="eastAsia"/>
        </w:rPr>
        <w:t>的</w:t>
      </w:r>
      <w:r>
        <w:rPr>
          <w:rFonts w:hint="eastAsia"/>
          <w:lang w:eastAsia="zh-CN"/>
        </w:rPr>
        <w:t>投标（响应）文件</w:t>
      </w:r>
      <w:r>
        <w:rPr>
          <w:rFonts w:hint="eastAsia"/>
        </w:rPr>
        <w:t>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w:t>
      </w:r>
      <w:r>
        <w:rPr>
          <w:rFonts w:hint="eastAsia"/>
          <w:lang w:eastAsia="zh-CN"/>
        </w:rPr>
        <w:t>供应商</w:t>
      </w:r>
      <w:r>
        <w:rPr>
          <w:rFonts w:hint="eastAsia"/>
        </w:rPr>
        <w:t>委托同一单位或者个人办理</w:t>
      </w:r>
      <w:r>
        <w:rPr>
          <w:rFonts w:hint="eastAsia"/>
          <w:lang w:eastAsia="zh-CN"/>
        </w:rPr>
        <w:t>应答</w:t>
      </w:r>
      <w:r>
        <w:rPr>
          <w:rFonts w:hint="eastAsia"/>
        </w:rPr>
        <w:t>事宜；</w:t>
      </w:r>
    </w:p>
    <w:p>
      <w:pPr>
        <w:ind w:firstLine="411" w:firstLineChars="196"/>
        <w:rPr>
          <w:rFonts w:ascii="宋体" w:hAnsi="宋体"/>
        </w:rPr>
      </w:pPr>
      <w:r>
        <w:rPr>
          <w:rFonts w:hint="eastAsia" w:ascii="宋体" w:hAnsi="宋体"/>
        </w:rPr>
        <w:t>32.4.3不同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载明的项目管理成员或者联系人员为同一人；</w:t>
      </w:r>
    </w:p>
    <w:p>
      <w:pPr>
        <w:ind w:firstLine="411" w:firstLineChars="196"/>
        <w:rPr>
          <w:rFonts w:ascii="宋体" w:hAnsi="宋体"/>
        </w:rPr>
      </w:pPr>
      <w:r>
        <w:rPr>
          <w:rFonts w:hint="eastAsia" w:ascii="宋体" w:hAnsi="宋体"/>
        </w:rPr>
        <w:t>32.4.4不同</w:t>
      </w:r>
      <w:r>
        <w:rPr>
          <w:rFonts w:hint="eastAsia" w:ascii="宋体" w:hAnsi="宋体"/>
          <w:lang w:eastAsia="zh-CN"/>
        </w:rPr>
        <w:t>供应商</w:t>
      </w:r>
      <w:r>
        <w:rPr>
          <w:rFonts w:hint="eastAsia" w:ascii="宋体" w:hAnsi="宋体"/>
        </w:rPr>
        <w:t>的</w:t>
      </w:r>
      <w:r>
        <w:rPr>
          <w:rFonts w:hint="eastAsia" w:ascii="宋体" w:hAnsi="宋体"/>
          <w:lang w:eastAsia="zh-CN"/>
        </w:rPr>
        <w:t>投标（响应）文件</w:t>
      </w:r>
      <w:r>
        <w:rPr>
          <w:rFonts w:hint="eastAsia" w:ascii="宋体" w:hAnsi="宋体"/>
        </w:rPr>
        <w:t>异常一致或者</w:t>
      </w:r>
      <w:r>
        <w:rPr>
          <w:rFonts w:hint="eastAsia" w:ascii="宋体" w:hAnsi="宋体"/>
          <w:lang w:eastAsia="zh-CN"/>
        </w:rPr>
        <w:t>应答</w:t>
      </w:r>
      <w:r>
        <w:rPr>
          <w:rFonts w:hint="eastAsia" w:ascii="宋体" w:hAnsi="宋体"/>
        </w:rPr>
        <w:t>报价呈规律性差异；</w:t>
      </w:r>
    </w:p>
    <w:p>
      <w:pPr>
        <w:ind w:firstLine="411" w:firstLineChars="196"/>
        <w:rPr>
          <w:rFonts w:ascii="宋体" w:hAnsi="宋体"/>
        </w:rPr>
      </w:pPr>
      <w:r>
        <w:rPr>
          <w:rFonts w:hint="eastAsia" w:ascii="宋体" w:hAnsi="宋体"/>
        </w:rPr>
        <w:t>32.4.5</w:t>
      </w:r>
      <w:r>
        <w:rPr>
          <w:rFonts w:ascii="宋体" w:hAnsi="宋体"/>
        </w:rPr>
        <w:t>不同供应商的</w:t>
      </w:r>
      <w:r>
        <w:rPr>
          <w:rFonts w:hint="eastAsia" w:ascii="宋体" w:hAnsi="宋体"/>
          <w:lang w:eastAsia="zh-CN"/>
        </w:rPr>
        <w:t>投标（响应）文件</w:t>
      </w:r>
      <w:r>
        <w:rPr>
          <w:rFonts w:ascii="宋体" w:hAnsi="宋体"/>
        </w:rPr>
        <w:t>或部分</w:t>
      </w:r>
      <w:r>
        <w:rPr>
          <w:rFonts w:hint="eastAsia" w:ascii="宋体" w:hAnsi="宋体"/>
          <w:lang w:eastAsia="zh-CN"/>
        </w:rPr>
        <w:t>投标（响应）文件</w:t>
      </w:r>
      <w:r>
        <w:rPr>
          <w:rFonts w:ascii="宋体" w:hAnsi="宋体"/>
        </w:rPr>
        <w:t>相互混装</w:t>
      </w:r>
      <w:r>
        <w:rPr>
          <w:rFonts w:hint="eastAsia" w:ascii="宋体" w:hAnsi="宋体"/>
        </w:rPr>
        <w:t>；</w:t>
      </w:r>
    </w:p>
    <w:p>
      <w:pPr>
        <w:ind w:firstLine="411" w:firstLineChars="196"/>
        <w:rPr>
          <w:rFonts w:ascii="宋体" w:hAnsi="宋体"/>
        </w:rPr>
      </w:pPr>
      <w:r>
        <w:rPr>
          <w:rFonts w:hint="eastAsia" w:ascii="宋体" w:hAnsi="宋体"/>
        </w:rPr>
        <w:t>32.4.6供应商之间相互约定给予未</w:t>
      </w:r>
      <w:r>
        <w:rPr>
          <w:rFonts w:hint="eastAsia" w:ascii="宋体" w:hAnsi="宋体"/>
          <w:lang w:eastAsia="zh-CN"/>
        </w:rPr>
        <w:t>中标（成交）</w:t>
      </w:r>
      <w:r>
        <w:rPr>
          <w:rFonts w:hint="eastAsia" w:ascii="宋体" w:hAnsi="宋体"/>
        </w:rPr>
        <w:t>的供应商利益补偿；</w:t>
      </w:r>
    </w:p>
    <w:p>
      <w:pPr>
        <w:ind w:firstLine="411" w:firstLineChars="196"/>
        <w:rPr>
          <w:rFonts w:ascii="宋体" w:hAnsi="宋体"/>
        </w:rPr>
      </w:pPr>
      <w:r>
        <w:rPr>
          <w:rFonts w:hint="eastAsia" w:ascii="宋体" w:hAnsi="宋体"/>
        </w:rPr>
        <w:t>32.4.7不同</w:t>
      </w:r>
      <w:r>
        <w:rPr>
          <w:rFonts w:hint="eastAsia" w:ascii="宋体" w:hAnsi="宋体"/>
          <w:lang w:eastAsia="zh-CN"/>
        </w:rPr>
        <w:t>投标（响应）供应商</w:t>
      </w:r>
      <w:r>
        <w:rPr>
          <w:rFonts w:hint="eastAsia" w:ascii="宋体" w:hAnsi="宋体"/>
        </w:rPr>
        <w:t>的法定代表人、主要经营负责人、项目</w:t>
      </w:r>
      <w:r>
        <w:rPr>
          <w:rFonts w:hint="eastAsia" w:ascii="宋体" w:hAnsi="宋体"/>
          <w:lang w:eastAsia="zh-CN"/>
        </w:rPr>
        <w:t>应答</w:t>
      </w:r>
      <w:r>
        <w:rPr>
          <w:rFonts w:hint="eastAsia" w:ascii="宋体" w:hAnsi="宋体"/>
        </w:rPr>
        <w:t>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32.4.8不同供应商的</w:t>
      </w:r>
      <w:r>
        <w:rPr>
          <w:rFonts w:hint="eastAsia" w:ascii="宋体" w:hAnsi="宋体"/>
          <w:lang w:eastAsia="zh-CN"/>
        </w:rPr>
        <w:t>投标（响应）文件</w:t>
      </w:r>
      <w:r>
        <w:rPr>
          <w:rFonts w:hint="eastAsia" w:ascii="宋体" w:hAnsi="宋体"/>
        </w:rPr>
        <w:t>内容存在非正常一致；</w:t>
      </w:r>
    </w:p>
    <w:p>
      <w:pPr>
        <w:ind w:firstLine="411" w:firstLineChars="196"/>
        <w:rPr>
          <w:rFonts w:ascii="宋体" w:hAnsi="宋体"/>
        </w:rPr>
      </w:pPr>
      <w:r>
        <w:rPr>
          <w:rFonts w:hint="eastAsia" w:ascii="宋体" w:hAnsi="宋体"/>
        </w:rPr>
        <w:t>32.4.9在同一单位工作人员为两家以上（含两家）供应商进行同一项</w:t>
      </w:r>
      <w:r>
        <w:rPr>
          <w:rFonts w:hint="eastAsia" w:ascii="宋体" w:hAnsi="宋体"/>
          <w:lang w:eastAsia="zh-CN"/>
        </w:rPr>
        <w:t>应答</w:t>
      </w:r>
      <w:r>
        <w:rPr>
          <w:rFonts w:hint="eastAsia" w:ascii="宋体" w:hAnsi="宋体"/>
        </w:rPr>
        <w:t>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w:t>
      </w:r>
      <w:r>
        <w:rPr>
          <w:rFonts w:hint="eastAsia" w:ascii="宋体" w:hAnsi="宋体"/>
          <w:lang w:eastAsia="zh-CN"/>
        </w:rPr>
        <w:t>应答</w:t>
      </w:r>
      <w:r>
        <w:rPr>
          <w:rFonts w:hint="eastAsia" w:ascii="宋体" w:hAnsi="宋体"/>
        </w:rPr>
        <w:t>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45" w:name="_Hlk71407321"/>
      <w:r>
        <w:rPr>
          <w:rFonts w:hint="eastAsia" w:ascii="宋体" w:hAnsi="宋体"/>
        </w:rPr>
        <w:t>3</w:t>
      </w:r>
      <w:r>
        <w:rPr>
          <w:rFonts w:ascii="宋体" w:hAnsi="宋体"/>
        </w:rPr>
        <w:t>3.1</w:t>
      </w:r>
      <w:r>
        <w:rPr>
          <w:rFonts w:hint="eastAsia" w:ascii="宋体" w:hAnsi="宋体"/>
        </w:rPr>
        <w:t>对</w:t>
      </w:r>
      <w:r>
        <w:rPr>
          <w:rFonts w:hint="eastAsia" w:ascii="宋体" w:hAnsi="宋体"/>
          <w:lang w:eastAsia="zh-CN"/>
        </w:rPr>
        <w:t>征集文件</w:t>
      </w:r>
      <w:r>
        <w:rPr>
          <w:rFonts w:hint="eastAsia" w:ascii="宋体" w:hAnsi="宋体"/>
        </w:rPr>
        <w:t>中描述有歧义或前后不一致的地方（不含</w:t>
      </w:r>
      <w:r>
        <w:rPr>
          <w:rFonts w:hint="eastAsia"/>
          <w:szCs w:val="21"/>
          <w:lang w:eastAsia="zh-CN"/>
        </w:rPr>
        <w:t>征集文件</w:t>
      </w:r>
      <w:r>
        <w:rPr>
          <w:szCs w:val="21"/>
        </w:rPr>
        <w:t>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w:t>
      </w:r>
      <w:r>
        <w:rPr>
          <w:rFonts w:hint="eastAsia" w:ascii="宋体" w:hAnsi="宋体"/>
          <w:lang w:eastAsia="zh-CN"/>
        </w:rPr>
        <w:t>供应商</w:t>
      </w:r>
      <w:r>
        <w:rPr>
          <w:rFonts w:hint="eastAsia" w:ascii="宋体" w:hAnsi="宋体"/>
        </w:rPr>
        <w:t>。</w:t>
      </w:r>
      <w:bookmarkEnd w:id="45"/>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w:t>
      </w:r>
      <w:r>
        <w:rPr>
          <w:rFonts w:hint="eastAsia"/>
          <w:szCs w:val="21"/>
          <w:lang w:eastAsia="zh-CN"/>
        </w:rPr>
        <w:t>征集文件</w:t>
      </w:r>
      <w:r>
        <w:rPr>
          <w:szCs w:val="21"/>
        </w:rPr>
        <w:t>存在歧义、重大缺陷导致评</w:t>
      </w:r>
      <w:r>
        <w:rPr>
          <w:rFonts w:hint="eastAsia"/>
          <w:szCs w:val="21"/>
        </w:rPr>
        <w:t>审</w:t>
      </w:r>
      <w:r>
        <w:rPr>
          <w:szCs w:val="21"/>
        </w:rPr>
        <w:t>工作无法进行，或者</w:t>
      </w:r>
      <w:r>
        <w:rPr>
          <w:rFonts w:hint="eastAsia"/>
          <w:szCs w:val="21"/>
          <w:lang w:eastAsia="zh-CN"/>
        </w:rPr>
        <w:t>征集文件</w:t>
      </w:r>
      <w:r>
        <w:rPr>
          <w:szCs w:val="21"/>
        </w:rPr>
        <w:t>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征集文件</w:t>
      </w:r>
      <w:r>
        <w:rPr>
          <w:szCs w:val="21"/>
        </w:rPr>
        <w:t>，重新组织采购活动。</w:t>
      </w:r>
    </w:p>
    <w:p>
      <w:pPr>
        <w:ind w:firstLine="411" w:firstLineChars="196"/>
        <w:rPr>
          <w:rFonts w:ascii="宋体" w:hAnsi="宋体"/>
        </w:rPr>
      </w:pPr>
      <w:r>
        <w:rPr>
          <w:rFonts w:ascii="宋体" w:hAnsi="宋体"/>
        </w:rPr>
        <w:t>33.3</w:t>
      </w:r>
      <w:r>
        <w:rPr>
          <w:rFonts w:hint="eastAsia" w:ascii="宋体" w:hAnsi="宋体"/>
        </w:rPr>
        <w:t>对于</w:t>
      </w:r>
      <w:r>
        <w:rPr>
          <w:rFonts w:hint="eastAsia" w:ascii="宋体" w:hAnsi="宋体"/>
          <w:lang w:eastAsia="zh-CN"/>
        </w:rPr>
        <w:t>投标（响应）文件</w:t>
      </w:r>
      <w:r>
        <w:rPr>
          <w:rFonts w:hint="eastAsia" w:ascii="宋体" w:hAnsi="宋体"/>
        </w:rPr>
        <w:t>中含义不明确、同类问题表述不一致或者有明显文字和计算错误的内容，评审委员会应当以书面形式要求</w:t>
      </w:r>
      <w:r>
        <w:rPr>
          <w:rFonts w:hint="eastAsia" w:ascii="宋体" w:hAnsi="宋体"/>
          <w:lang w:eastAsia="zh-CN"/>
        </w:rPr>
        <w:t>供应商</w:t>
      </w:r>
      <w:r>
        <w:rPr>
          <w:rFonts w:hint="eastAsia" w:ascii="宋体" w:hAnsi="宋体"/>
        </w:rPr>
        <w:t>作出必要的澄清、说明或者补正。</w:t>
      </w:r>
    </w:p>
    <w:p>
      <w:pPr>
        <w:ind w:firstLine="411" w:firstLineChars="196"/>
        <w:rPr>
          <w:rFonts w:ascii="宋体" w:hAnsi="宋体"/>
        </w:rPr>
      </w:pPr>
      <w:r>
        <w:rPr>
          <w:rFonts w:hint="eastAsia" w:ascii="宋体" w:hAnsi="宋体"/>
          <w:lang w:eastAsia="zh-CN"/>
        </w:rPr>
        <w:t>供应商</w:t>
      </w:r>
      <w:r>
        <w:rPr>
          <w:rFonts w:hint="eastAsia" w:ascii="宋体" w:hAnsi="宋体"/>
        </w:rPr>
        <w:t>的澄清、说明或者补正应当采用书面形式【书面形式是指文书、信件（含电子邮件）、电报、电传、传真等形式】，并加盖公章（或者由法定代表人或其授权的代表签字）。</w:t>
      </w:r>
      <w:r>
        <w:rPr>
          <w:rFonts w:hint="eastAsia" w:ascii="宋体" w:hAnsi="宋体"/>
          <w:lang w:eastAsia="zh-CN"/>
        </w:rPr>
        <w:t>供应商</w:t>
      </w:r>
      <w:r>
        <w:rPr>
          <w:rFonts w:hint="eastAsia" w:ascii="宋体" w:hAnsi="宋体"/>
        </w:rPr>
        <w:t>的澄清、说明或者补正不得超出</w:t>
      </w:r>
      <w:r>
        <w:rPr>
          <w:rFonts w:hint="eastAsia" w:ascii="宋体" w:hAnsi="宋体"/>
          <w:lang w:eastAsia="zh-CN"/>
        </w:rPr>
        <w:t>投标（响应）文件</w:t>
      </w:r>
      <w:r>
        <w:rPr>
          <w:rFonts w:hint="eastAsia" w:ascii="宋体" w:hAnsi="宋体"/>
        </w:rPr>
        <w:t>的范围或者改变</w:t>
      </w:r>
      <w:r>
        <w:rPr>
          <w:rFonts w:hint="eastAsia" w:ascii="宋体" w:hAnsi="宋体"/>
          <w:lang w:eastAsia="zh-CN"/>
        </w:rPr>
        <w:t>投标（响应）文件</w:t>
      </w:r>
      <w:r>
        <w:rPr>
          <w:rFonts w:hint="eastAsia" w:ascii="宋体" w:hAnsi="宋体"/>
        </w:rPr>
        <w:t>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46" w:name="_Toc73521581"/>
      <w:bookmarkStart w:id="47" w:name="_Toc100052400"/>
      <w:bookmarkStart w:id="48" w:name="_Toc73517673"/>
      <w:bookmarkStart w:id="49" w:name="_Toc73521669"/>
      <w:bookmarkStart w:id="50" w:name="_Toc73518151"/>
      <w:r>
        <w:rPr>
          <w:rFonts w:hint="eastAsia" w:ascii="黑体" w:hAnsi="宋体" w:eastAsia="黑体"/>
          <w:sz w:val="24"/>
        </w:rPr>
        <w:t>34．错误的修正</w:t>
      </w:r>
      <w:bookmarkEnd w:id="46"/>
      <w:bookmarkEnd w:id="47"/>
      <w:bookmarkEnd w:id="48"/>
      <w:bookmarkEnd w:id="49"/>
      <w:bookmarkEnd w:id="50"/>
    </w:p>
    <w:p>
      <w:pPr>
        <w:ind w:firstLine="411" w:firstLineChars="196"/>
        <w:rPr>
          <w:rFonts w:ascii="宋体" w:hAnsi="宋体"/>
          <w:szCs w:val="21"/>
        </w:rPr>
      </w:pPr>
      <w:r>
        <w:rPr>
          <w:rFonts w:hint="eastAsia" w:ascii="宋体" w:hAnsi="宋体"/>
          <w:szCs w:val="21"/>
          <w:lang w:eastAsia="zh-CN"/>
        </w:rPr>
        <w:t>投标（响应）文件</w:t>
      </w:r>
      <w:r>
        <w:rPr>
          <w:rFonts w:hint="eastAsia" w:ascii="宋体" w:hAnsi="宋体"/>
          <w:szCs w:val="21"/>
        </w:rPr>
        <w:t>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w:t>
      </w:r>
      <w:r>
        <w:rPr>
          <w:rFonts w:hint="eastAsia" w:ascii="宋体" w:hAnsi="宋体"/>
          <w:szCs w:val="21"/>
          <w:lang w:eastAsia="zh-CN"/>
        </w:rPr>
        <w:t>投标（响应）文件</w:t>
      </w:r>
      <w:r>
        <w:rPr>
          <w:rFonts w:hint="eastAsia" w:ascii="宋体" w:hAnsi="宋体"/>
          <w:szCs w:val="21"/>
        </w:rPr>
        <w:t>中开标一览表</w:t>
      </w:r>
      <w:r>
        <w:rPr>
          <w:rFonts w:hint="eastAsia" w:ascii="宋体" w:hAnsi="宋体"/>
          <w:szCs w:val="21"/>
          <w:lang w:eastAsia="zh-CN"/>
        </w:rPr>
        <w:t>应答</w:t>
      </w:r>
      <w:r>
        <w:rPr>
          <w:rFonts w:hint="eastAsia" w:ascii="宋体" w:hAnsi="宋体"/>
          <w:szCs w:val="21"/>
        </w:rPr>
        <w:t>报价内容与</w:t>
      </w:r>
      <w:r>
        <w:rPr>
          <w:rFonts w:hint="eastAsia" w:ascii="宋体" w:hAnsi="宋体"/>
          <w:szCs w:val="21"/>
          <w:lang w:eastAsia="zh-CN"/>
        </w:rPr>
        <w:t>投标（响应）文件</w:t>
      </w:r>
      <w:r>
        <w:rPr>
          <w:rFonts w:hint="eastAsia" w:ascii="宋体" w:hAnsi="宋体"/>
          <w:szCs w:val="21"/>
        </w:rPr>
        <w:t>中</w:t>
      </w:r>
      <w:r>
        <w:rPr>
          <w:rFonts w:hint="eastAsia" w:ascii="宋体" w:hAnsi="宋体"/>
          <w:szCs w:val="21"/>
          <w:lang w:eastAsia="zh-CN"/>
        </w:rPr>
        <w:t>应答</w:t>
      </w:r>
      <w:r>
        <w:rPr>
          <w:rFonts w:hint="eastAsia" w:ascii="宋体" w:hAnsi="宋体"/>
          <w:szCs w:val="21"/>
        </w:rPr>
        <w:t>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eastAsia="zh-CN"/>
        </w:rPr>
        <w:t>应答</w:t>
      </w:r>
      <w:r>
        <w:rPr>
          <w:rFonts w:hint="eastAsia" w:ascii="宋体" w:hAnsi="宋体"/>
          <w:szCs w:val="21"/>
        </w:rPr>
        <w:t>无效。</w:t>
      </w:r>
    </w:p>
    <w:p>
      <w:pPr>
        <w:rPr>
          <w:rFonts w:ascii="黑体" w:hAnsi="宋体" w:eastAsia="黑体"/>
          <w:sz w:val="24"/>
        </w:rPr>
      </w:pPr>
      <w:r>
        <w:rPr>
          <w:rFonts w:hint="eastAsia" w:ascii="黑体" w:hAnsi="宋体" w:eastAsia="黑体"/>
          <w:sz w:val="24"/>
        </w:rPr>
        <w:t>35．</w:t>
      </w:r>
      <w:r>
        <w:rPr>
          <w:rFonts w:hint="eastAsia" w:ascii="黑体" w:hAnsi="宋体" w:eastAsia="黑体"/>
          <w:sz w:val="24"/>
          <w:lang w:eastAsia="zh-CN"/>
        </w:rPr>
        <w:t>投标（响应）文件</w:t>
      </w:r>
      <w:r>
        <w:rPr>
          <w:rFonts w:hint="eastAsia" w:ascii="黑体" w:hAnsi="宋体" w:eastAsia="黑体"/>
          <w:sz w:val="24"/>
        </w:rPr>
        <w:t>的比较与评价</w:t>
      </w:r>
    </w:p>
    <w:p>
      <w:pPr>
        <w:ind w:firstLine="411" w:firstLineChars="196"/>
        <w:rPr>
          <w:rFonts w:ascii="宋体" w:hAnsi="宋体"/>
          <w:szCs w:val="21"/>
        </w:rPr>
      </w:pPr>
      <w:r>
        <w:rPr>
          <w:rFonts w:hint="eastAsia" w:ascii="宋体" w:hAnsi="宋体"/>
          <w:szCs w:val="21"/>
        </w:rPr>
        <w:t>评审委员会将</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《深圳经济特区政府采购条例》、《深圳经济特区政府采购条例实施细则》、《深圳市政府采购评标定标分离管理办法》及政府采购其他法律法规，仅对通过资格性审查和符合性审查的</w:t>
      </w:r>
      <w:r>
        <w:rPr>
          <w:rFonts w:hint="eastAsia" w:ascii="宋体" w:hAnsi="宋体"/>
          <w:szCs w:val="21"/>
          <w:lang w:eastAsia="zh-CN"/>
        </w:rPr>
        <w:t>投标（响应）文件</w:t>
      </w:r>
      <w:r>
        <w:rPr>
          <w:rFonts w:hint="eastAsia" w:ascii="宋体" w:hAnsi="宋体"/>
          <w:szCs w:val="21"/>
        </w:rPr>
        <w:t>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w:t>
      </w:r>
      <w:r>
        <w:rPr>
          <w:rFonts w:hint="eastAsia" w:ascii="宋体" w:hAnsi="宋体"/>
          <w:szCs w:val="21"/>
          <w:lang w:eastAsia="zh-CN"/>
        </w:rPr>
        <w:t>供应商</w:t>
      </w:r>
      <w:r>
        <w:rPr>
          <w:rFonts w:hint="eastAsia" w:ascii="宋体" w:hAnsi="宋体"/>
          <w:szCs w:val="21"/>
        </w:rPr>
        <w:t>进行实地考察或资料查验（原件）。</w:t>
      </w:r>
      <w:r>
        <w:rPr>
          <w:rFonts w:hint="eastAsia" w:ascii="宋体" w:hAnsi="宋体"/>
          <w:szCs w:val="21"/>
          <w:lang w:eastAsia="zh-CN"/>
        </w:rPr>
        <w:t>供应商</w:t>
      </w:r>
      <w:r>
        <w:rPr>
          <w:rFonts w:hint="eastAsia" w:ascii="宋体" w:hAnsi="宋体"/>
          <w:szCs w:val="21"/>
        </w:rPr>
        <w:t>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ascii="ˎ̥" w:hAnsi="ˎ̥"/>
        </w:rPr>
      </w:pPr>
      <w:bookmarkStart w:id="51" w:name="_Hlk72438142"/>
      <w:r>
        <w:rPr>
          <w:rFonts w:ascii="ˎ̥" w:hAnsi="ˎ̥"/>
        </w:rPr>
        <w:t>最低价法，是指</w:t>
      </w:r>
      <w:r>
        <w:rPr>
          <w:rFonts w:hint="eastAsia" w:ascii="ˎ̥" w:hAnsi="ˎ̥"/>
        </w:rPr>
        <w:t>完全</w:t>
      </w:r>
      <w:r>
        <w:rPr>
          <w:rFonts w:ascii="ˎ̥" w:hAnsi="ˎ̥"/>
        </w:rPr>
        <w:t>满足</w:t>
      </w:r>
      <w:r>
        <w:rPr>
          <w:rFonts w:hint="eastAsia" w:ascii="ˎ̥" w:hAnsi="ˎ̥"/>
          <w:lang w:eastAsia="zh-CN"/>
        </w:rPr>
        <w:t>征集文件</w:t>
      </w:r>
      <w:r>
        <w:rPr>
          <w:rFonts w:ascii="ˎ̥" w:hAnsi="ˎ̥"/>
        </w:rPr>
        <w:t>实质性要求，</w:t>
      </w:r>
      <w:r>
        <w:rPr>
          <w:rFonts w:hint="eastAsia" w:ascii="ˎ̥" w:hAnsi="ˎ̥"/>
        </w:rPr>
        <w:t>按照报价由低到高的顺序，依据</w:t>
      </w:r>
      <w:r>
        <w:rPr>
          <w:rFonts w:hint="eastAsia" w:ascii="ˎ̥" w:hAnsi="ˎ̥"/>
          <w:lang w:eastAsia="zh-CN"/>
        </w:rPr>
        <w:t>征集文件</w:t>
      </w:r>
      <w:r>
        <w:rPr>
          <w:rFonts w:hint="eastAsia" w:ascii="ˎ̥" w:hAnsi="ˎ̥"/>
        </w:rPr>
        <w:t>中规定的数量或者比例推荐候选</w:t>
      </w:r>
      <w:r>
        <w:rPr>
          <w:rFonts w:hint="eastAsia" w:ascii="ˎ̥" w:hAnsi="ˎ̥"/>
          <w:lang w:eastAsia="zh-CN"/>
        </w:rPr>
        <w:t>中标（成交）</w:t>
      </w:r>
      <w:r>
        <w:rPr>
          <w:rFonts w:hint="eastAsia" w:ascii="ˎ̥" w:hAnsi="ˎ̥"/>
        </w:rPr>
        <w:t>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ascii="ˎ̥" w:hAnsi="ˎ̥"/>
        </w:rPr>
      </w:pPr>
      <w:r>
        <w:rPr>
          <w:rFonts w:ascii="ˎ̥" w:hAnsi="ˎ̥"/>
        </w:rPr>
        <w:t>综合评分法，是指</w:t>
      </w:r>
      <w:r>
        <w:rPr>
          <w:rFonts w:hint="eastAsia" w:ascii="ˎ̥" w:hAnsi="ˎ̥"/>
        </w:rPr>
        <w:t>在</w:t>
      </w:r>
      <w:r>
        <w:rPr>
          <w:rFonts w:ascii="ˎ̥" w:hAnsi="ˎ̥"/>
        </w:rPr>
        <w:t>满足</w:t>
      </w:r>
      <w:r>
        <w:rPr>
          <w:rFonts w:hint="eastAsia" w:ascii="ˎ̥" w:hAnsi="ˎ̥"/>
          <w:lang w:eastAsia="zh-CN"/>
        </w:rPr>
        <w:t>征集文件</w:t>
      </w:r>
      <w:r>
        <w:rPr>
          <w:rFonts w:ascii="ˎ̥" w:hAnsi="ˎ̥"/>
        </w:rPr>
        <w:t>全部实质性要求</w:t>
      </w:r>
      <w:r>
        <w:rPr>
          <w:rFonts w:hint="eastAsia" w:ascii="ˎ̥" w:hAnsi="ˎ̥"/>
        </w:rPr>
        <w:t>的前提下</w:t>
      </w:r>
      <w:r>
        <w:rPr>
          <w:rFonts w:ascii="ˎ̥" w:hAnsi="ˎ̥"/>
        </w:rPr>
        <w:t>，</w:t>
      </w:r>
      <w:r>
        <w:rPr>
          <w:rFonts w:hint="eastAsia" w:ascii="ˎ̥" w:hAnsi="ˎ̥"/>
        </w:rPr>
        <w:t>按照</w:t>
      </w:r>
      <w:r>
        <w:rPr>
          <w:rFonts w:hint="eastAsia" w:ascii="ˎ̥" w:hAnsi="ˎ̥"/>
          <w:lang w:eastAsia="zh-CN"/>
        </w:rPr>
        <w:t>征集文件</w:t>
      </w:r>
      <w:r>
        <w:rPr>
          <w:rFonts w:hint="eastAsia" w:ascii="ˎ̥" w:hAnsi="ˎ̥"/>
        </w:rPr>
        <w:t>中规定的各项因素进行综合评审，评审总得分排名前列的</w:t>
      </w:r>
      <w:r>
        <w:rPr>
          <w:rFonts w:hint="eastAsia" w:ascii="ˎ̥" w:hAnsi="ˎ̥"/>
          <w:lang w:eastAsia="zh-CN"/>
        </w:rPr>
        <w:t>供应商</w:t>
      </w:r>
      <w:r>
        <w:rPr>
          <w:rFonts w:hint="eastAsia" w:ascii="ˎ̥" w:hAnsi="ˎ̥"/>
        </w:rPr>
        <w:t>，作为推荐的候选</w:t>
      </w:r>
      <w:r>
        <w:rPr>
          <w:rFonts w:hint="eastAsia" w:ascii="ˎ̥" w:hAnsi="ˎ̥"/>
          <w:lang w:eastAsia="zh-CN"/>
        </w:rPr>
        <w:t>中标（成交）</w:t>
      </w:r>
      <w:r>
        <w:rPr>
          <w:rFonts w:hint="eastAsia" w:ascii="ˎ̥" w:hAnsi="ˎ̥"/>
        </w:rPr>
        <w:t>供应商。</w:t>
      </w:r>
      <w:bookmarkEnd w:id="51"/>
      <w:r>
        <w:rPr>
          <w:rFonts w:hint="eastAsia" w:ascii="宋体" w:hAnsi="宋体"/>
          <w:bCs/>
          <w:color w:val="FF0000"/>
          <w:szCs w:val="21"/>
        </w:rPr>
        <w:t xml:space="preserve">  </w:t>
      </w:r>
      <w:r>
        <w:rPr>
          <w:rFonts w:hint="eastAsia" w:ascii="宋体" w:hAnsi="宋体"/>
          <w:bCs/>
          <w:szCs w:val="21"/>
        </w:rPr>
        <w:t xml:space="preserve">                                                                                                                                                                                                                                                                                                                                                                                                                                                                                                                                                                                                                                                                                                                                                                                                                                                                                                                                                                                                                                                                                                                                                                                                                                                                                                                                                                                                                                                                                                                                                                                                                                                                                                                                                                                                                                                                                                                                                                                                                                                                                                                                                                                                                                                                                                                                                                                                                                                                                                                                                                                                                                                                                                                                                                                                                                                                                                                                                                                                                           </w:t>
      </w:r>
    </w:p>
    <w:p>
      <w:pPr>
        <w:ind w:firstLine="413" w:firstLineChars="196"/>
        <w:rPr>
          <w:rFonts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征集文件</w:t>
      </w:r>
      <w:r>
        <w:rPr>
          <w:rFonts w:hint="eastAsia" w:ascii="宋体" w:hAnsi="宋体"/>
          <w:b/>
          <w:bCs/>
          <w:szCs w:val="21"/>
        </w:rPr>
        <w:t>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rPr>
        <w:t>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w:t>
      </w:r>
      <w:r>
        <w:rPr>
          <w:rFonts w:hint="eastAsia" w:ascii="宋体" w:hAnsi="宋体" w:cs="宋体"/>
          <w:kern w:val="0"/>
          <w:szCs w:val="21"/>
          <w:lang w:eastAsia="zh-CN"/>
        </w:rPr>
        <w:t>评审</w:t>
      </w:r>
      <w:r>
        <w:rPr>
          <w:rFonts w:hint="eastAsia" w:ascii="宋体" w:hAnsi="宋体" w:cs="宋体"/>
          <w:kern w:val="0"/>
          <w:szCs w:val="21"/>
        </w:rPr>
        <w:t>，并书面报告本级财政部门</w:t>
      </w:r>
      <w:r>
        <w:rPr>
          <w:rFonts w:hint="eastAsia" w:ascii="宋体" w:hAnsi="宋体" w:cs="宋体"/>
          <w:kern w:val="0"/>
          <w:szCs w:val="21"/>
          <w:lang w:eastAsia="zh-CN"/>
        </w:rPr>
        <w:t>（</w:t>
      </w:r>
      <w:r>
        <w:rPr>
          <w:rFonts w:hint="eastAsia" w:ascii="宋体" w:hAnsi="宋体" w:cs="宋体"/>
          <w:kern w:val="0"/>
          <w:szCs w:val="21"/>
          <w:lang w:val="en-US" w:eastAsia="zh-CN"/>
        </w:rPr>
        <w:t>项目预算主管部门</w:t>
      </w:r>
      <w:r>
        <w:rPr>
          <w:rFonts w:hint="eastAsia" w:ascii="宋体" w:hAnsi="宋体" w:cs="宋体"/>
          <w:kern w:val="0"/>
          <w:szCs w:val="21"/>
          <w:lang w:eastAsia="zh-CN"/>
        </w:rPr>
        <w:t>）</w:t>
      </w:r>
      <w:r>
        <w:rPr>
          <w:rFonts w:hint="eastAsia" w:ascii="宋体" w:hAnsi="宋体" w:cs="宋体"/>
          <w:kern w:val="0"/>
          <w:szCs w:val="21"/>
        </w:rPr>
        <w:t>：</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w:t>
      </w:r>
      <w:r>
        <w:rPr>
          <w:rFonts w:hint="eastAsia" w:ascii="宋体" w:hAnsi="宋体" w:cs="宋体"/>
          <w:kern w:val="0"/>
          <w:szCs w:val="21"/>
          <w:lang w:eastAsia="zh-CN"/>
        </w:rPr>
        <w:t>评审</w:t>
      </w:r>
      <w:r>
        <w:rPr>
          <w:rFonts w:hint="eastAsia" w:ascii="宋体" w:hAnsi="宋体" w:cs="宋体"/>
          <w:kern w:val="0"/>
          <w:szCs w:val="21"/>
        </w:rPr>
        <w:t>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4"/>
        <w:numPr>
          <w:ilvl w:val="0"/>
          <w:numId w:val="5"/>
        </w:numPr>
        <w:spacing w:before="120" w:beforeLines="50" w:after="120" w:afterLines="50"/>
        <w:ind w:left="562" w:hanging="562"/>
        <w:jc w:val="center"/>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52"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征集文件</w:t>
      </w:r>
      <w:r>
        <w:rPr>
          <w:rFonts w:hint="eastAsia" w:ascii="宋体" w:hAnsi="宋体"/>
          <w:szCs w:val="21"/>
        </w:rPr>
        <w:t>所约定的评审方法进行评审和比较，向政府集中采购机构提交书面评审报告，并根据评审方法比较评价结果从优到劣进行排序，确定候选</w:t>
      </w:r>
      <w:r>
        <w:rPr>
          <w:rFonts w:hint="eastAsia" w:ascii="宋体" w:hAnsi="宋体"/>
          <w:szCs w:val="21"/>
          <w:lang w:eastAsia="zh-CN"/>
        </w:rPr>
        <w:t>中标（成交）</w:t>
      </w:r>
      <w:r>
        <w:rPr>
          <w:rFonts w:hint="eastAsia" w:ascii="宋体" w:hAnsi="宋体"/>
          <w:szCs w:val="21"/>
        </w:rPr>
        <w:t>供应商。</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w:t>
      </w:r>
      <w:r>
        <w:rPr>
          <w:rFonts w:hint="eastAsia" w:ascii="ˎ̥" w:hAnsi="ˎ̥"/>
          <w:lang w:eastAsia="zh-CN"/>
        </w:rPr>
        <w:t>应答</w:t>
      </w:r>
      <w:r>
        <w:rPr>
          <w:rFonts w:ascii="ˎ̥" w:hAnsi="ˎ̥"/>
        </w:rPr>
        <w:t>报价由低到高顺序排列。</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w:t>
      </w:r>
      <w:r>
        <w:rPr>
          <w:rFonts w:hint="eastAsia" w:ascii="ˎ̥" w:hAnsi="ˎ̥"/>
          <w:lang w:eastAsia="zh-CN"/>
        </w:rPr>
        <w:t>应答</w:t>
      </w:r>
      <w:r>
        <w:rPr>
          <w:rFonts w:ascii="ˎ̥" w:hAnsi="ˎ̥"/>
        </w:rPr>
        <w:t>报价最低的</w:t>
      </w:r>
      <w:r>
        <w:rPr>
          <w:rFonts w:hint="eastAsia" w:ascii="ˎ̥" w:hAnsi="ˎ̥"/>
          <w:lang w:eastAsia="zh-CN"/>
        </w:rPr>
        <w:t>供应商</w:t>
      </w:r>
      <w:r>
        <w:rPr>
          <w:rFonts w:hint="eastAsia" w:ascii="ˎ̥" w:hAnsi="ˎ̥"/>
        </w:rPr>
        <w:t>为</w:t>
      </w:r>
      <w:bookmarkStart w:id="53" w:name="_Hlk73821177"/>
      <w:r>
        <w:rPr>
          <w:rFonts w:hint="eastAsia" w:ascii="ˎ̥" w:hAnsi="ˎ̥"/>
          <w:lang w:val="en-US" w:eastAsia="zh-CN"/>
        </w:rPr>
        <w:t>唯一候选</w:t>
      </w:r>
      <w:r>
        <w:rPr>
          <w:rFonts w:hint="eastAsia" w:ascii="ˎ̥" w:hAnsi="ˎ̥"/>
          <w:lang w:eastAsia="zh-CN"/>
        </w:rPr>
        <w:t>中标（成交）</w:t>
      </w:r>
      <w:r>
        <w:rPr>
          <w:rFonts w:hint="eastAsia" w:ascii="ˎ̥" w:hAnsi="ˎ̥"/>
        </w:rPr>
        <w:t>供应商</w:t>
      </w:r>
      <w:bookmarkEnd w:id="53"/>
      <w:r>
        <w:rPr>
          <w:rFonts w:ascii="ˎ̥" w:hAnsi="ˎ̥"/>
        </w:rPr>
        <w:t>。</w:t>
      </w:r>
    </w:p>
    <w:p>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w:t>
      </w:r>
      <w:r>
        <w:rPr>
          <w:rFonts w:hint="eastAsia" w:ascii="ˎ̥" w:hAnsi="ˎ̥"/>
          <w:lang w:eastAsia="zh-CN"/>
        </w:rPr>
        <w:t>评审</w:t>
      </w:r>
      <w:r>
        <w:rPr>
          <w:rFonts w:ascii="ˎ̥" w:hAnsi="ˎ̥"/>
        </w:rPr>
        <w:t>结果按评审后得分由高到低顺序排列。得分相同的，按</w:t>
      </w:r>
      <w:r>
        <w:rPr>
          <w:rFonts w:hint="eastAsia" w:ascii="ˎ̥" w:hAnsi="ˎ̥"/>
          <w:lang w:eastAsia="zh-CN"/>
        </w:rPr>
        <w:t>应答</w:t>
      </w:r>
      <w:r>
        <w:rPr>
          <w:rFonts w:ascii="ˎ̥" w:hAnsi="ˎ̥"/>
        </w:rPr>
        <w:t>报价由低到高顺序排列。得分且</w:t>
      </w:r>
      <w:r>
        <w:rPr>
          <w:rFonts w:hint="eastAsia" w:ascii="ˎ̥" w:hAnsi="ˎ̥"/>
          <w:lang w:eastAsia="zh-CN"/>
        </w:rPr>
        <w:t>应答</w:t>
      </w:r>
      <w:r>
        <w:rPr>
          <w:rFonts w:ascii="ˎ̥" w:hAnsi="ˎ̥"/>
        </w:rPr>
        <w:t>报价相同的并列。</w:t>
      </w:r>
      <w:r>
        <w:rPr>
          <w:rFonts w:hint="eastAsia" w:ascii="ˎ̥" w:hAnsi="ˎ̥"/>
          <w:lang w:eastAsia="zh-CN"/>
        </w:rPr>
        <w:t>投标（响应）文件</w:t>
      </w:r>
      <w:r>
        <w:rPr>
          <w:rFonts w:ascii="ˎ̥" w:hAnsi="ˎ̥"/>
        </w:rPr>
        <w:t>满足</w:t>
      </w:r>
      <w:r>
        <w:rPr>
          <w:rFonts w:hint="eastAsia" w:ascii="ˎ̥" w:hAnsi="ˎ̥"/>
          <w:lang w:eastAsia="zh-CN"/>
        </w:rPr>
        <w:t>征集文件</w:t>
      </w:r>
      <w:r>
        <w:rPr>
          <w:rFonts w:ascii="ˎ̥" w:hAnsi="ˎ̥"/>
        </w:rPr>
        <w:t>全部实质性要求，且按照评审因素的量化指标评审得分最高的</w:t>
      </w:r>
      <w:r>
        <w:rPr>
          <w:rFonts w:hint="eastAsia" w:ascii="ˎ̥" w:hAnsi="ˎ̥"/>
          <w:lang w:eastAsia="zh-CN"/>
        </w:rPr>
        <w:t>供应商</w:t>
      </w:r>
      <w:r>
        <w:rPr>
          <w:rFonts w:hint="eastAsia" w:ascii="ˎ̥" w:hAnsi="ˎ̥"/>
        </w:rPr>
        <w:t>为唯一</w:t>
      </w:r>
      <w:r>
        <w:rPr>
          <w:rFonts w:hint="eastAsia" w:ascii="ˎ̥" w:hAnsi="ˎ̥"/>
          <w:lang w:val="en-US" w:eastAsia="zh-CN"/>
        </w:rPr>
        <w:t>候选</w:t>
      </w:r>
      <w:r>
        <w:rPr>
          <w:rFonts w:hint="eastAsia" w:ascii="ˎ̥" w:hAnsi="ˎ̥"/>
          <w:lang w:eastAsia="zh-CN"/>
        </w:rPr>
        <w:t>中标（成交）</w:t>
      </w:r>
      <w:r>
        <w:rPr>
          <w:rFonts w:hint="eastAsia" w:ascii="ˎ̥" w:hAnsi="ˎ̥"/>
        </w:rPr>
        <w:t>供应商</w:t>
      </w:r>
      <w:r>
        <w:rPr>
          <w:rFonts w:ascii="ˎ̥" w:hAnsi="ˎ̥"/>
        </w:rPr>
        <w:t>。</w:t>
      </w:r>
      <w:r>
        <w:rPr>
          <w:rFonts w:hint="eastAsia" w:ascii="ˎ̥" w:hAnsi="ˎ̥"/>
        </w:rPr>
        <w:t>出现</w:t>
      </w:r>
      <w:r>
        <w:rPr>
          <w:rFonts w:ascii="ˎ̥" w:hAnsi="ˎ̥"/>
        </w:rPr>
        <w:t>得分且</w:t>
      </w:r>
      <w:r>
        <w:rPr>
          <w:rFonts w:hint="eastAsia" w:ascii="ˎ̥" w:hAnsi="ˎ̥"/>
          <w:lang w:eastAsia="zh-CN"/>
        </w:rPr>
        <w:t>应答</w:t>
      </w:r>
      <w:r>
        <w:rPr>
          <w:rFonts w:ascii="ˎ̥" w:hAnsi="ˎ̥"/>
        </w:rPr>
        <w:t>报价相同的并列</w:t>
      </w:r>
      <w:r>
        <w:rPr>
          <w:rFonts w:hint="eastAsia" w:ascii="ˎ̥" w:hAnsi="ˎ̥"/>
        </w:rPr>
        <w:t>情况时，采取随机抽取的方式确定，具体操作办法及流程由评审委员会确定</w:t>
      </w:r>
      <w:r>
        <w:rPr>
          <w:rFonts w:hint="eastAsia" w:ascii="ˎ̥" w:hAnsi="ˎ̥"/>
          <w:lang w:eastAsia="zh-CN"/>
        </w:rPr>
        <w:t>（</w:t>
      </w:r>
      <w:r>
        <w:rPr>
          <w:rFonts w:hint="eastAsia" w:ascii="ˎ̥" w:hAnsi="ˎ̥"/>
          <w:lang w:val="en-US" w:eastAsia="zh-CN"/>
        </w:rPr>
        <w:t>如“专用条款”中另有规定的以“专用条款”相关规定内容为准</w:t>
      </w:r>
      <w:r>
        <w:rPr>
          <w:rFonts w:hint="eastAsia" w:ascii="ˎ̥" w:hAnsi="ˎ̥"/>
          <w:lang w:eastAsia="zh-CN"/>
        </w:rPr>
        <w:t>）</w:t>
      </w:r>
      <w:r>
        <w:rPr>
          <w:rFonts w:hint="eastAsia" w:ascii="ˎ̥" w:hAnsi="ˎ̥"/>
        </w:rPr>
        <w:t>。如唯一候选</w:t>
      </w:r>
      <w:r>
        <w:rPr>
          <w:rFonts w:hint="eastAsia" w:ascii="ˎ̥" w:hAnsi="ˎ̥"/>
          <w:lang w:eastAsia="zh-CN"/>
        </w:rPr>
        <w:t>中标（成交）</w:t>
      </w:r>
      <w:r>
        <w:rPr>
          <w:rFonts w:hint="eastAsia" w:ascii="ˎ̥" w:hAnsi="ˎ̥"/>
        </w:rPr>
        <w:t>供应商被认定</w:t>
      </w:r>
      <w:r>
        <w:rPr>
          <w:rFonts w:hint="eastAsia" w:ascii="ˎ̥" w:hAnsi="ˎ̥"/>
          <w:lang w:eastAsia="zh-CN"/>
        </w:rPr>
        <w:t>应答</w:t>
      </w:r>
      <w:r>
        <w:rPr>
          <w:rFonts w:hint="eastAsia" w:ascii="ˎ̥" w:hAnsi="ˎ̥"/>
        </w:rPr>
        <w:t>或</w:t>
      </w:r>
      <w:r>
        <w:rPr>
          <w:rFonts w:hint="eastAsia" w:ascii="ˎ̥" w:hAnsi="ˎ̥"/>
          <w:lang w:eastAsia="zh-CN"/>
        </w:rPr>
        <w:t>中标（成交）</w:t>
      </w:r>
      <w:r>
        <w:rPr>
          <w:rFonts w:hint="eastAsia" w:ascii="ˎ̥" w:hAnsi="ˎ̥"/>
        </w:rPr>
        <w:t>无效，采购人应当重新开展采购活动</w:t>
      </w:r>
      <w:r>
        <w:rPr>
          <w:rFonts w:hint="eastAsia" w:ascii="ˎ̥" w:hAnsi="ˎ̥"/>
          <w:lang w:eastAsia="zh-CN"/>
        </w:rPr>
        <w:t>。</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38.2.1评定分离是指在自行采购程序中，以</w:t>
      </w:r>
      <w:r>
        <w:rPr>
          <w:rFonts w:hint="eastAsia" w:ascii="宋体" w:hAnsi="宋体"/>
          <w:szCs w:val="21"/>
          <w:lang w:eastAsia="zh-CN"/>
        </w:rPr>
        <w:t>公开征集</w:t>
      </w:r>
      <w:r>
        <w:rPr>
          <w:rFonts w:hint="eastAsia" w:ascii="宋体" w:hAnsi="宋体"/>
          <w:szCs w:val="21"/>
        </w:rPr>
        <w:t>方式执行采购，评审委员会负责对</w:t>
      </w:r>
      <w:r>
        <w:rPr>
          <w:rFonts w:hint="eastAsia" w:ascii="宋体" w:hAnsi="宋体"/>
          <w:szCs w:val="21"/>
          <w:lang w:eastAsia="zh-CN"/>
        </w:rPr>
        <w:t>投标（响应）文件</w:t>
      </w:r>
      <w:r>
        <w:rPr>
          <w:rFonts w:hint="eastAsia" w:ascii="宋体" w:hAnsi="宋体"/>
          <w:szCs w:val="21"/>
        </w:rPr>
        <w:t>进行评审、推荐候选</w:t>
      </w:r>
      <w:r>
        <w:rPr>
          <w:rFonts w:hint="eastAsia" w:ascii="宋体" w:hAnsi="宋体"/>
          <w:szCs w:val="21"/>
          <w:lang w:eastAsia="zh-CN"/>
        </w:rPr>
        <w:t>中标（成交）</w:t>
      </w:r>
      <w:r>
        <w:rPr>
          <w:rFonts w:hint="eastAsia" w:ascii="宋体" w:hAnsi="宋体"/>
          <w:szCs w:val="21"/>
        </w:rPr>
        <w:t>供应商并出具书面评审报告，由采购人根据评审委员会出具的评审报告从推荐的候选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供应商。单个项目需要确定多家</w:t>
      </w:r>
      <w:r>
        <w:rPr>
          <w:rFonts w:hint="eastAsia" w:ascii="宋体" w:hAnsi="宋体"/>
          <w:szCs w:val="21"/>
          <w:lang w:eastAsia="zh-CN"/>
        </w:rPr>
        <w:t>中标（成交）</w:t>
      </w:r>
      <w:r>
        <w:rPr>
          <w:rFonts w:hint="eastAsia" w:ascii="宋体" w:hAnsi="宋体"/>
          <w:szCs w:val="21"/>
        </w:rPr>
        <w:t>供应商的，不适用评定分离。</w:t>
      </w:r>
    </w:p>
    <w:p>
      <w:pPr>
        <w:ind w:firstLine="411" w:firstLineChars="196"/>
      </w:pPr>
      <w:r>
        <w:rPr>
          <w:rFonts w:ascii="宋体" w:hAnsi="宋体"/>
          <w:szCs w:val="21"/>
        </w:rPr>
        <w:t xml:space="preserve">38.2.2 </w:t>
      </w:r>
      <w:bookmarkStart w:id="54" w:name="_Hlk71469733"/>
      <w:r>
        <w:t>适用评定分离的</w:t>
      </w:r>
      <w:r>
        <w:rPr>
          <w:rFonts w:hint="eastAsia" w:ascii="宋体" w:hAnsi="宋体"/>
          <w:szCs w:val="21"/>
        </w:rPr>
        <w:t>自行采购</w:t>
      </w:r>
      <w:r>
        <w:t>项目，采用综合评分法评</w:t>
      </w:r>
      <w:r>
        <w:rPr>
          <w:rFonts w:hint="eastAsia"/>
        </w:rPr>
        <w:t>审。</w:t>
      </w:r>
      <w:r>
        <w:rPr>
          <w:rFonts w:hint="eastAsia" w:ascii="宋体" w:hAnsi="宋体"/>
          <w:szCs w:val="21"/>
        </w:rPr>
        <w:t>评审委员会按照评审结果，推荐</w:t>
      </w:r>
      <w:r>
        <w:t>三个合格的候选</w:t>
      </w:r>
      <w:r>
        <w:rPr>
          <w:rFonts w:hint="eastAsia"/>
          <w:lang w:eastAsia="zh-CN"/>
        </w:rPr>
        <w:t>中标（成交）</w:t>
      </w:r>
      <w:r>
        <w:t>供应商。</w:t>
      </w:r>
    </w:p>
    <w:p>
      <w:pPr>
        <w:ind w:firstLine="411" w:firstLineChars="196"/>
        <w:rPr>
          <w:rFonts w:ascii="宋体" w:hAnsi="宋体"/>
          <w:szCs w:val="21"/>
        </w:rPr>
      </w:pPr>
      <w:r>
        <w:rPr>
          <w:rFonts w:hint="eastAsia" w:ascii="宋体" w:hAnsi="宋体"/>
          <w:szCs w:val="21"/>
        </w:rPr>
        <w:t>38.2.3</w:t>
      </w:r>
      <w:bookmarkStart w:id="55" w:name="_Hlk71469688"/>
      <w:r>
        <w:t>适用评定分离的</w:t>
      </w:r>
      <w:r>
        <w:rPr>
          <w:rFonts w:hint="eastAsia"/>
          <w:lang w:eastAsia="zh-CN"/>
        </w:rPr>
        <w:t>政府采购（自行采购）</w:t>
      </w:r>
      <w:r>
        <w:t>项目，</w:t>
      </w:r>
      <w:r>
        <w:rPr>
          <w:rFonts w:hint="eastAsia" w:ascii="宋体" w:hAnsi="宋体"/>
          <w:szCs w:val="21"/>
        </w:rPr>
        <w:t>按照自定法确定</w:t>
      </w:r>
      <w:r>
        <w:rPr>
          <w:rFonts w:hint="eastAsia" w:ascii="宋体" w:hAnsi="宋体"/>
          <w:szCs w:val="21"/>
          <w:lang w:eastAsia="zh-CN"/>
        </w:rPr>
        <w:t>中标（成交）</w:t>
      </w:r>
      <w:r>
        <w:rPr>
          <w:rFonts w:hint="eastAsia" w:ascii="宋体" w:hAnsi="宋体"/>
          <w:szCs w:val="21"/>
        </w:rPr>
        <w:t>供应商：自定法是指采购人组织定标委员会，由定标委员会在三家候选</w:t>
      </w:r>
      <w:r>
        <w:rPr>
          <w:rFonts w:hint="eastAsia" w:ascii="宋体" w:hAnsi="宋体"/>
          <w:szCs w:val="21"/>
          <w:lang w:eastAsia="zh-CN"/>
        </w:rPr>
        <w:t>中标（成交）</w:t>
      </w:r>
      <w:r>
        <w:rPr>
          <w:rFonts w:hint="eastAsia" w:ascii="宋体" w:hAnsi="宋体"/>
          <w:szCs w:val="21"/>
        </w:rPr>
        <w:t>供应商中确定</w:t>
      </w:r>
      <w:r>
        <w:rPr>
          <w:rFonts w:hint="eastAsia" w:ascii="宋体" w:hAnsi="宋体"/>
          <w:szCs w:val="21"/>
          <w:lang w:eastAsia="zh-CN"/>
        </w:rPr>
        <w:t>中标（成交）</w:t>
      </w:r>
      <w:r>
        <w:rPr>
          <w:rFonts w:hint="eastAsia" w:ascii="宋体" w:hAnsi="宋体"/>
          <w:szCs w:val="21"/>
        </w:rPr>
        <w:t>供应商。</w:t>
      </w:r>
      <w:bookmarkEnd w:id="54"/>
      <w:bookmarkEnd w:id="55"/>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w:t>
      </w:r>
      <w:r>
        <w:rPr>
          <w:rFonts w:hint="eastAsia"/>
          <w:lang w:eastAsia="zh-CN"/>
        </w:rPr>
        <w:t>中标（成交）</w:t>
      </w:r>
      <w:r>
        <w:t>供应商名单及其</w:t>
      </w:r>
      <w:r>
        <w:rPr>
          <w:rFonts w:hint="eastAsia"/>
          <w:lang w:eastAsia="zh-CN"/>
        </w:rPr>
        <w:t>投标（响应）文件</w:t>
      </w:r>
      <w:r>
        <w:t>、评审报告送交采购人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w:t>
      </w:r>
      <w:r>
        <w:rPr>
          <w:rFonts w:hint="eastAsia"/>
          <w:lang w:val="en-US" w:eastAsia="zh-CN"/>
        </w:rPr>
        <w:t>参照</w:t>
      </w:r>
      <w:r>
        <w:rPr>
          <w:rFonts w:hint="eastAsia"/>
        </w:rPr>
        <w:t>《</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ascii="宋体" w:hAnsi="宋体"/>
          <w:szCs w:val="21"/>
        </w:rPr>
      </w:pPr>
      <w:r>
        <w:rPr>
          <w:rFonts w:hint="eastAsia" w:ascii="宋体" w:hAnsi="宋体"/>
          <w:szCs w:val="21"/>
        </w:rPr>
        <w:t>说明：采购人及</w:t>
      </w:r>
      <w:r>
        <w:rPr>
          <w:rFonts w:hint="eastAsia" w:ascii="宋体" w:hAnsi="宋体"/>
          <w:szCs w:val="21"/>
          <w:lang w:eastAsia="zh-CN"/>
        </w:rPr>
        <w:t>投标（响应）供应商</w:t>
      </w:r>
      <w:r>
        <w:rPr>
          <w:rFonts w:hint="eastAsia" w:ascii="宋体" w:hAnsi="宋体"/>
          <w:szCs w:val="21"/>
        </w:rPr>
        <w:t>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52"/>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w:t>
      </w:r>
      <w:r>
        <w:rPr>
          <w:rFonts w:hint="eastAsia" w:ascii="宋体" w:hAnsi="宋体"/>
          <w:szCs w:val="21"/>
          <w:lang w:eastAsia="zh-CN"/>
        </w:rPr>
        <w:t>评审</w:t>
      </w:r>
      <w:r>
        <w:rPr>
          <w:rFonts w:hint="eastAsia" w:ascii="宋体" w:hAnsi="宋体"/>
          <w:szCs w:val="21"/>
        </w:rPr>
        <w:t>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w:t>
      </w:r>
      <w:r>
        <w:rPr>
          <w:rFonts w:hint="eastAsia" w:ascii="黑体" w:hAnsi="宋体" w:eastAsia="黑体"/>
          <w:sz w:val="24"/>
          <w:lang w:eastAsia="zh-CN"/>
        </w:rPr>
        <w:t>中标（成交）</w:t>
      </w:r>
      <w:r>
        <w:rPr>
          <w:rFonts w:hint="eastAsia" w:ascii="黑体" w:hAnsi="宋体" w:eastAsia="黑体"/>
          <w:sz w:val="24"/>
        </w:rPr>
        <w:t>公告</w:t>
      </w:r>
    </w:p>
    <w:p>
      <w:pPr>
        <w:ind w:firstLine="411" w:firstLineChars="196"/>
        <w:rPr>
          <w:rFonts w:ascii="宋体" w:hAnsi="宋体"/>
          <w:szCs w:val="21"/>
        </w:rPr>
      </w:pPr>
      <w:r>
        <w:rPr>
          <w:rFonts w:hint="eastAsia" w:ascii="宋体" w:hAnsi="宋体"/>
          <w:szCs w:val="21"/>
        </w:rPr>
        <w:t>40.1</w:t>
      </w:r>
      <w:bookmarkStart w:id="5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lang w:eastAsia="zh-CN"/>
        </w:rPr>
        <w:t>深圳交易集团官网</w:t>
      </w:r>
      <w:r>
        <w:rPr>
          <w:rFonts w:hint="eastAsia" w:ascii="宋体" w:hAnsi="宋体"/>
          <w:b/>
          <w:bCs/>
          <w:szCs w:val="21"/>
        </w:rPr>
        <w:t>（</w:t>
      </w:r>
      <w:r>
        <w:rPr>
          <w:rFonts w:hint="eastAsia" w:ascii="宋体" w:hAnsi="宋体"/>
          <w:b/>
          <w:bCs/>
          <w:szCs w:val="21"/>
          <w:lang w:eastAsia="zh-CN"/>
        </w:rPr>
        <w:t>http://www.szexgrp.com</w:t>
      </w:r>
      <w:r>
        <w:rPr>
          <w:rFonts w:hint="eastAsia" w:ascii="宋体" w:hAnsi="宋体"/>
          <w:b/>
          <w:bCs/>
          <w:szCs w:val="21"/>
        </w:rPr>
        <w:t>）</w:t>
      </w:r>
      <w:r>
        <w:rPr>
          <w:rFonts w:hint="eastAsia" w:ascii="宋体" w:hAnsi="宋体"/>
          <w:szCs w:val="21"/>
        </w:rPr>
        <w:t>上发布</w:t>
      </w:r>
      <w:r>
        <w:rPr>
          <w:rFonts w:hint="eastAsia" w:ascii="宋体" w:hAnsi="宋体"/>
          <w:szCs w:val="21"/>
          <w:lang w:eastAsia="zh-CN"/>
        </w:rPr>
        <w:t>中标（成交）</w:t>
      </w:r>
      <w:r>
        <w:rPr>
          <w:rFonts w:hint="eastAsia" w:ascii="宋体" w:hAnsi="宋体"/>
          <w:szCs w:val="21"/>
        </w:rPr>
        <w:t>结果公告。</w:t>
      </w:r>
      <w:bookmarkEnd w:id="56"/>
      <w:bookmarkStart w:id="5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57"/>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w:t>
      </w:r>
      <w:r>
        <w:rPr>
          <w:rFonts w:hint="eastAsia" w:ascii="黑体" w:hAnsi="宋体" w:eastAsia="黑体"/>
          <w:sz w:val="24"/>
          <w:lang w:eastAsia="zh-CN"/>
        </w:rPr>
        <w:t>中标（成交）</w:t>
      </w:r>
      <w:r>
        <w:rPr>
          <w:rFonts w:hint="eastAsia" w:ascii="黑体" w:hAnsi="宋体" w:eastAsia="黑体"/>
          <w:sz w:val="24"/>
        </w:rPr>
        <w:t>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58" w:name="_Hlk72438863"/>
      <w:r>
        <w:rPr>
          <w:rFonts w:hint="eastAsia" w:ascii="宋体" w:hAnsi="宋体"/>
          <w:szCs w:val="21"/>
          <w:lang w:eastAsia="zh-CN"/>
        </w:rPr>
        <w:t>中标（成交）</w:t>
      </w:r>
      <w:r>
        <w:rPr>
          <w:rFonts w:hint="eastAsia" w:ascii="宋体" w:hAnsi="宋体"/>
          <w:szCs w:val="21"/>
        </w:rPr>
        <w:t>公告公布以后无异常的情况下,</w:t>
      </w:r>
      <w:r>
        <w:rPr>
          <w:rFonts w:hint="eastAsia" w:ascii="宋体" w:hAnsi="宋体"/>
          <w:szCs w:val="21"/>
          <w:lang w:eastAsia="zh-CN"/>
        </w:rPr>
        <w:t>中标（成交）</w:t>
      </w:r>
      <w:r>
        <w:rPr>
          <w:rFonts w:hint="eastAsia" w:ascii="宋体" w:hAnsi="宋体"/>
          <w:szCs w:val="21"/>
        </w:rPr>
        <w:t>供应商和采购人可自行在</w:t>
      </w:r>
      <w:r>
        <w:rPr>
          <w:rFonts w:hint="eastAsia" w:ascii="宋体" w:hAnsi="宋体"/>
          <w:b/>
          <w:bCs/>
          <w:szCs w:val="21"/>
        </w:rPr>
        <w:t>“深圳</w:t>
      </w:r>
      <w:r>
        <w:rPr>
          <w:rFonts w:hint="eastAsia" w:ascii="宋体" w:hAnsi="宋体"/>
          <w:b/>
          <w:bCs/>
          <w:szCs w:val="21"/>
          <w:lang w:val="en-US" w:eastAsia="zh-CN"/>
        </w:rPr>
        <w:t>自行采购系统</w:t>
      </w:r>
      <w:r>
        <w:rPr>
          <w:rFonts w:hint="eastAsia" w:ascii="宋体" w:hAnsi="宋体"/>
          <w:b/>
          <w:bCs/>
          <w:szCs w:val="21"/>
        </w:rPr>
        <w:t>（http://trade.szggzy.com/）”</w:t>
      </w:r>
      <w:r>
        <w:rPr>
          <w:rFonts w:hint="eastAsia" w:ascii="宋体" w:hAnsi="宋体"/>
          <w:szCs w:val="21"/>
        </w:rPr>
        <w:t>上打印</w:t>
      </w:r>
      <w:r>
        <w:rPr>
          <w:rFonts w:hint="eastAsia" w:ascii="宋体" w:hAnsi="宋体"/>
          <w:b/>
          <w:szCs w:val="21"/>
        </w:rPr>
        <w:t>《</w:t>
      </w:r>
      <w:r>
        <w:rPr>
          <w:rFonts w:hint="eastAsia" w:ascii="宋体" w:hAnsi="宋体"/>
          <w:b/>
          <w:szCs w:val="21"/>
          <w:lang w:eastAsia="zh-CN"/>
        </w:rPr>
        <w:t>数字中标（成交）</w:t>
      </w:r>
      <w:r>
        <w:rPr>
          <w:rFonts w:hint="eastAsia" w:ascii="宋体" w:hAnsi="宋体"/>
          <w:b/>
          <w:szCs w:val="21"/>
        </w:rPr>
        <w:t>通知书》</w:t>
      </w:r>
      <w:r>
        <w:rPr>
          <w:rFonts w:hint="eastAsia" w:ascii="宋体" w:hAnsi="宋体"/>
          <w:szCs w:val="21"/>
        </w:rPr>
        <w:t>。</w:t>
      </w:r>
      <w:bookmarkEnd w:id="58"/>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lang w:eastAsia="zh-CN"/>
        </w:rPr>
        <w:t>中标（成交）</w:t>
      </w:r>
      <w:r>
        <w:rPr>
          <w:rFonts w:hint="eastAsia" w:ascii="宋体" w:hAnsi="宋体"/>
          <w:szCs w:val="21"/>
        </w:rPr>
        <w:t>通知书是合同的重要组成部分。</w:t>
      </w:r>
    </w:p>
    <w:p>
      <w:pPr>
        <w:ind w:firstLine="411" w:firstLineChars="196"/>
        <w:rPr>
          <w:rFonts w:ascii="宋体" w:hAnsi="宋体"/>
          <w:szCs w:val="21"/>
        </w:rPr>
      </w:pPr>
      <w:bookmarkStart w:id="59" w:name="_Hlk71407340"/>
      <w:r>
        <w:rPr>
          <w:rFonts w:hint="eastAsia" w:ascii="宋体" w:hAnsi="宋体"/>
          <w:szCs w:val="21"/>
        </w:rPr>
        <w:t>41.3因质疑投诉或其它原因导致项目结果变更或采购终止的，政府集中采购机构有权吊销</w:t>
      </w:r>
      <w:r>
        <w:rPr>
          <w:rFonts w:hint="eastAsia" w:ascii="宋体" w:hAnsi="宋体"/>
          <w:szCs w:val="21"/>
          <w:lang w:eastAsia="zh-CN"/>
        </w:rPr>
        <w:t>中标（成交）</w:t>
      </w:r>
      <w:r>
        <w:rPr>
          <w:rFonts w:hint="eastAsia" w:ascii="宋体" w:hAnsi="宋体"/>
          <w:szCs w:val="21"/>
        </w:rPr>
        <w:t>通知书。</w:t>
      </w:r>
    </w:p>
    <w:bookmarkEnd w:id="59"/>
    <w:p>
      <w:pPr>
        <w:ind w:firstLine="411" w:firstLineChars="196"/>
        <w:rPr>
          <w:rFonts w:ascii="宋体" w:hAnsi="宋体"/>
          <w:szCs w:val="21"/>
        </w:rPr>
      </w:pPr>
    </w:p>
    <w:p>
      <w:pPr>
        <w:pStyle w:val="4"/>
        <w:numPr>
          <w:ilvl w:val="0"/>
          <w:numId w:val="5"/>
        </w:numPr>
        <w:spacing w:before="120" w:beforeLines="50" w:after="120" w:afterLines="50"/>
        <w:ind w:left="562" w:hanging="562"/>
        <w:jc w:val="center"/>
        <w:rPr>
          <w:sz w:val="28"/>
          <w:szCs w:val="28"/>
        </w:rPr>
      </w:pPr>
      <w:r>
        <w:rPr>
          <w:rFonts w:hint="eastAsia"/>
          <w:sz w:val="28"/>
          <w:szCs w:val="28"/>
          <w:lang w:eastAsia="zh-CN"/>
        </w:rPr>
        <w:t>公开征集</w:t>
      </w:r>
      <w:r>
        <w:rPr>
          <w:rFonts w:hint="eastAsia"/>
          <w:sz w:val="28"/>
          <w:szCs w:val="28"/>
        </w:rPr>
        <w:t>失败的后续处理</w:t>
      </w:r>
    </w:p>
    <w:p>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w:t>
      </w:r>
      <w:r>
        <w:rPr>
          <w:rFonts w:hint="eastAsia" w:ascii="宋体" w:hAnsi="宋体"/>
          <w:szCs w:val="21"/>
          <w:lang w:eastAsia="zh-CN"/>
        </w:rPr>
        <w:t>应答</w:t>
      </w:r>
      <w:r>
        <w:rPr>
          <w:rFonts w:hint="eastAsia" w:ascii="宋体" w:hAnsi="宋体"/>
          <w:szCs w:val="21"/>
        </w:rPr>
        <w:t>截止后</w:t>
      </w:r>
      <w:r>
        <w:rPr>
          <w:rFonts w:hint="eastAsia" w:ascii="宋体" w:hAnsi="宋体"/>
        </w:rPr>
        <w:t>实际递交</w:t>
      </w:r>
      <w:r>
        <w:rPr>
          <w:rFonts w:hint="eastAsia" w:ascii="宋体" w:hAnsi="宋体"/>
          <w:lang w:eastAsia="zh-CN"/>
        </w:rPr>
        <w:t>投标（响应）文件</w:t>
      </w:r>
      <w:r>
        <w:rPr>
          <w:rFonts w:hint="eastAsia" w:ascii="宋体" w:hAnsi="宋体"/>
        </w:rPr>
        <w:t>的供应商数量不足、经</w:t>
      </w:r>
      <w:r>
        <w:rPr>
          <w:rFonts w:hint="eastAsia" w:ascii="宋体" w:hAnsi="宋体"/>
          <w:szCs w:val="21"/>
        </w:rPr>
        <w:t>评审委员会</w:t>
      </w:r>
      <w:r>
        <w:rPr>
          <w:rFonts w:hint="eastAsia" w:ascii="宋体" w:hAnsi="宋体"/>
        </w:rPr>
        <w:t>评审对</w:t>
      </w:r>
      <w:r>
        <w:rPr>
          <w:rFonts w:hint="eastAsia" w:ascii="宋体" w:hAnsi="宋体"/>
          <w:lang w:eastAsia="zh-CN"/>
        </w:rPr>
        <w:t>征集文件</w:t>
      </w:r>
      <w:r>
        <w:rPr>
          <w:rFonts w:hint="eastAsia" w:ascii="宋体" w:hAnsi="宋体"/>
        </w:rPr>
        <w:t>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w:t>
      </w:r>
      <w:r>
        <w:rPr>
          <w:rFonts w:hint="eastAsia" w:ascii="宋体" w:hAnsi="宋体"/>
          <w:szCs w:val="21"/>
          <w:lang w:eastAsia="zh-CN"/>
        </w:rPr>
        <w:t>征集文件</w:t>
      </w:r>
      <w:r>
        <w:rPr>
          <w:rFonts w:hint="eastAsia" w:ascii="宋体" w:hAnsi="宋体"/>
          <w:szCs w:val="21"/>
        </w:rPr>
        <w:t>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pPr>
        <w:ind w:firstLine="411" w:firstLineChars="196"/>
        <w:rPr>
          <w:rFonts w:ascii="宋体" w:hAnsi="宋体"/>
        </w:rPr>
      </w:pPr>
      <w:r>
        <w:rPr>
          <w:rFonts w:hint="eastAsia" w:ascii="宋体" w:hAnsi="宋体"/>
        </w:rPr>
        <w:t>（2）根据实际情况需要向</w:t>
      </w:r>
      <w:r>
        <w:rPr>
          <w:rFonts w:hint="eastAsia" w:ascii="宋体" w:hAnsi="宋体"/>
          <w:lang w:val="en-US" w:eastAsia="zh-CN"/>
        </w:rPr>
        <w:t>本项目预算主管部门</w:t>
      </w:r>
      <w:r>
        <w:rPr>
          <w:rFonts w:hint="eastAsia" w:ascii="宋体" w:hAnsi="宋体"/>
        </w:rPr>
        <w:t>提出非</w:t>
      </w:r>
      <w:r>
        <w:rPr>
          <w:rFonts w:hint="eastAsia" w:ascii="宋体" w:hAnsi="宋体"/>
          <w:lang w:eastAsia="zh-CN"/>
        </w:rPr>
        <w:t>公开征集</w:t>
      </w:r>
      <w:r>
        <w:rPr>
          <w:rFonts w:hint="eastAsia" w:ascii="宋体" w:hAnsi="宋体"/>
        </w:rPr>
        <w:t>方式申请，经</w:t>
      </w:r>
      <w:r>
        <w:rPr>
          <w:rFonts w:hint="eastAsia" w:ascii="宋体" w:hAnsi="宋体"/>
          <w:lang w:val="en-US" w:eastAsia="zh-CN"/>
        </w:rPr>
        <w:t>本项目预算主管部门</w:t>
      </w:r>
      <w:r>
        <w:rPr>
          <w:rFonts w:hint="eastAsia" w:ascii="宋体" w:hAnsi="宋体"/>
        </w:rPr>
        <w:t>批准，</w:t>
      </w:r>
      <w:r>
        <w:rPr>
          <w:rFonts w:hint="eastAsia" w:ascii="宋体" w:hAnsi="宋体"/>
          <w:lang w:eastAsia="zh-CN"/>
        </w:rPr>
        <w:t>公开征集</w:t>
      </w:r>
      <w:r>
        <w:rPr>
          <w:rFonts w:hint="eastAsia" w:ascii="宋体" w:hAnsi="宋体"/>
        </w:rPr>
        <w:t>失败采购项目可转为邀请竞标或</w:t>
      </w:r>
      <w:r>
        <w:rPr>
          <w:rFonts w:hint="eastAsia" w:ascii="宋体" w:hAnsi="宋体"/>
          <w:lang w:val="en-US" w:eastAsia="zh-CN"/>
        </w:rPr>
        <w:t>询价或直接确定供应商</w:t>
      </w:r>
      <w:r>
        <w:rPr>
          <w:rFonts w:hint="eastAsia" w:ascii="宋体" w:hAnsi="宋体"/>
        </w:rPr>
        <w:t>。</w:t>
      </w:r>
    </w:p>
    <w:p>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w:t>
      </w:r>
      <w:r>
        <w:rPr>
          <w:rFonts w:hint="eastAsia" w:ascii="宋体" w:hAnsi="宋体"/>
          <w:lang w:val="en-US" w:eastAsia="zh-CN"/>
        </w:rPr>
        <w:t>本项目预算主管部门</w:t>
      </w:r>
      <w:r>
        <w:rPr>
          <w:rFonts w:hint="eastAsia" w:ascii="宋体" w:hAnsi="宋体"/>
        </w:rPr>
        <w:t>批准转为邀请竞标或</w:t>
      </w:r>
      <w:r>
        <w:rPr>
          <w:rFonts w:hint="eastAsia" w:ascii="宋体" w:hAnsi="宋体"/>
          <w:lang w:val="en-US" w:eastAsia="zh-CN"/>
        </w:rPr>
        <w:t>询价或直接确定供应商</w:t>
      </w:r>
      <w:r>
        <w:rPr>
          <w:rFonts w:hint="eastAsia" w:ascii="宋体" w:hAnsi="宋体"/>
        </w:rPr>
        <w:t>，按规定要求组织</w:t>
      </w:r>
      <w:r>
        <w:rPr>
          <w:rFonts w:hint="eastAsia" w:ascii="宋体" w:hAnsi="宋体"/>
          <w:szCs w:val="21"/>
        </w:rPr>
        <w:t>自行采购</w:t>
      </w:r>
      <w:r>
        <w:rPr>
          <w:rFonts w:hint="eastAsia" w:ascii="宋体" w:hAnsi="宋体"/>
        </w:rPr>
        <w:t>工作。</w:t>
      </w:r>
    </w:p>
    <w:p>
      <w:pPr>
        <w:rPr>
          <w:rFonts w:ascii="黑体" w:hAnsi="宋体" w:eastAsia="黑体"/>
          <w:sz w:val="24"/>
        </w:rPr>
      </w:pPr>
    </w:p>
    <w:p>
      <w:pPr>
        <w:pStyle w:val="4"/>
        <w:numPr>
          <w:ilvl w:val="0"/>
          <w:numId w:val="5"/>
        </w:numPr>
        <w:spacing w:before="120" w:beforeLines="50" w:after="120" w:afterLines="50"/>
        <w:ind w:left="562" w:hanging="562"/>
        <w:jc w:val="center"/>
        <w:rPr>
          <w:sz w:val="28"/>
          <w:szCs w:val="28"/>
        </w:rPr>
      </w:pPr>
      <w:bookmarkStart w:id="60" w:name="_Hlk72439043"/>
      <w:r>
        <w:rPr>
          <w:rFonts w:hint="eastAsia"/>
          <w:sz w:val="28"/>
          <w:szCs w:val="28"/>
        </w:rPr>
        <w:t>合同的授予与备案</w:t>
      </w:r>
      <w:bookmarkEnd w:id="60"/>
    </w:p>
    <w:p>
      <w:pPr>
        <w:rPr>
          <w:rFonts w:ascii="黑体" w:hAnsi="宋体" w:eastAsia="黑体"/>
          <w:sz w:val="24"/>
        </w:rPr>
      </w:pPr>
      <w:bookmarkStart w:id="61" w:name="_Toc73517679"/>
      <w:bookmarkStart w:id="62" w:name="_Toc73521674"/>
      <w:bookmarkStart w:id="63" w:name="_Toc73521586"/>
      <w:bookmarkStart w:id="64" w:name="_Toc100052408"/>
      <w:bookmarkStart w:id="65" w:name="_Toc73518157"/>
      <w:bookmarkStart w:id="66" w:name="_Hlk72439088"/>
      <w:r>
        <w:rPr>
          <w:rFonts w:hint="eastAsia" w:ascii="黑体" w:hAnsi="宋体" w:eastAsia="黑体"/>
          <w:sz w:val="24"/>
        </w:rPr>
        <w:t>43．合同授予标准</w:t>
      </w:r>
      <w:bookmarkEnd w:id="61"/>
      <w:bookmarkEnd w:id="62"/>
      <w:bookmarkEnd w:id="63"/>
      <w:bookmarkEnd w:id="64"/>
      <w:bookmarkEnd w:id="65"/>
    </w:p>
    <w:p>
      <w:pPr>
        <w:ind w:firstLine="411" w:firstLineChars="196"/>
        <w:rPr>
          <w:rFonts w:ascii="宋体" w:hAnsi="宋体"/>
          <w:szCs w:val="21"/>
        </w:rPr>
      </w:pPr>
      <w:r>
        <w:rPr>
          <w:rFonts w:hint="eastAsia" w:ascii="宋体" w:hAnsi="宋体"/>
          <w:szCs w:val="21"/>
        </w:rPr>
        <w:t>本项目的合同将授予经本</w:t>
      </w:r>
      <w:r>
        <w:rPr>
          <w:rFonts w:hint="eastAsia" w:ascii="宋体" w:hAnsi="宋体"/>
          <w:szCs w:val="21"/>
          <w:lang w:eastAsia="zh-CN"/>
        </w:rPr>
        <w:t>征集文件</w:t>
      </w:r>
      <w:r>
        <w:rPr>
          <w:rFonts w:hint="eastAsia" w:ascii="宋体" w:hAnsi="宋体"/>
          <w:szCs w:val="21"/>
        </w:rPr>
        <w:t>规定评审确定的</w:t>
      </w:r>
      <w:r>
        <w:rPr>
          <w:rFonts w:hint="eastAsia" w:ascii="宋体" w:hAnsi="宋体"/>
          <w:szCs w:val="21"/>
          <w:lang w:eastAsia="zh-CN"/>
        </w:rPr>
        <w:t>中标（成交）</w:t>
      </w:r>
      <w:r>
        <w:rPr>
          <w:rFonts w:hint="eastAsia" w:ascii="宋体" w:hAnsi="宋体"/>
          <w:szCs w:val="21"/>
        </w:rPr>
        <w:t>供应商。</w:t>
      </w:r>
    </w:p>
    <w:p>
      <w:pPr>
        <w:rPr>
          <w:rFonts w:ascii="黑体" w:hAnsi="宋体" w:eastAsia="黑体"/>
          <w:sz w:val="24"/>
        </w:rPr>
      </w:pPr>
      <w:bookmarkStart w:id="67" w:name="_Toc73517680"/>
      <w:bookmarkStart w:id="68" w:name="_Toc73518158"/>
      <w:bookmarkStart w:id="69" w:name="_Toc73521675"/>
      <w:bookmarkStart w:id="70" w:name="_Toc100052409"/>
      <w:bookmarkStart w:id="71" w:name="_Toc73521587"/>
      <w:r>
        <w:rPr>
          <w:rFonts w:hint="eastAsia" w:ascii="黑体" w:hAnsi="宋体" w:eastAsia="黑体"/>
          <w:sz w:val="24"/>
        </w:rPr>
        <w:t>44．</w:t>
      </w:r>
      <w:bookmarkEnd w:id="67"/>
      <w:bookmarkEnd w:id="68"/>
      <w:bookmarkEnd w:id="69"/>
      <w:bookmarkEnd w:id="70"/>
      <w:bookmarkEnd w:id="71"/>
      <w:r>
        <w:rPr>
          <w:rFonts w:hint="eastAsia" w:ascii="黑体" w:hAnsi="宋体" w:eastAsia="黑体"/>
          <w:sz w:val="24"/>
        </w:rPr>
        <w:t>接受和拒绝任何或所有</w:t>
      </w:r>
      <w:r>
        <w:rPr>
          <w:rFonts w:hint="eastAsia" w:ascii="黑体" w:hAnsi="宋体" w:eastAsia="黑体"/>
          <w:sz w:val="24"/>
          <w:lang w:eastAsia="zh-CN"/>
        </w:rPr>
        <w:t>应答</w:t>
      </w:r>
      <w:r>
        <w:rPr>
          <w:rFonts w:hint="eastAsia" w:ascii="黑体" w:hAnsi="宋体" w:eastAsia="黑体"/>
          <w:sz w:val="24"/>
        </w:rPr>
        <w:t>的权力</w:t>
      </w:r>
    </w:p>
    <w:p>
      <w:pPr>
        <w:ind w:firstLine="411" w:firstLineChars="196"/>
        <w:rPr>
          <w:rFonts w:ascii="宋体" w:hAnsi="宋体"/>
          <w:szCs w:val="21"/>
        </w:rPr>
      </w:pPr>
      <w:r>
        <w:rPr>
          <w:rFonts w:hint="eastAsia" w:ascii="宋体" w:hAnsi="宋体"/>
          <w:szCs w:val="21"/>
        </w:rPr>
        <w:t>政府集中采购机构和采购人保留在</w:t>
      </w:r>
      <w:r>
        <w:rPr>
          <w:rFonts w:hint="eastAsia" w:ascii="宋体" w:hAnsi="宋体"/>
          <w:szCs w:val="21"/>
          <w:lang w:eastAsia="zh-CN"/>
        </w:rPr>
        <w:t>应答</w:t>
      </w:r>
      <w:r>
        <w:rPr>
          <w:rFonts w:hint="eastAsia" w:ascii="宋体" w:hAnsi="宋体"/>
          <w:szCs w:val="21"/>
        </w:rPr>
        <w:t>之前任何时候接受或拒绝任何</w:t>
      </w:r>
      <w:r>
        <w:rPr>
          <w:rFonts w:hint="eastAsia" w:ascii="宋体" w:hAnsi="宋体"/>
          <w:szCs w:val="21"/>
          <w:lang w:eastAsia="zh-CN"/>
        </w:rPr>
        <w:t>应答</w:t>
      </w:r>
      <w:r>
        <w:rPr>
          <w:rFonts w:hint="eastAsia" w:ascii="宋体" w:hAnsi="宋体"/>
          <w:szCs w:val="21"/>
        </w:rPr>
        <w:t>或所有</w:t>
      </w:r>
      <w:r>
        <w:rPr>
          <w:rFonts w:hint="eastAsia" w:ascii="宋体" w:hAnsi="宋体"/>
          <w:szCs w:val="21"/>
          <w:lang w:eastAsia="zh-CN"/>
        </w:rPr>
        <w:t>应答</w:t>
      </w:r>
      <w:r>
        <w:rPr>
          <w:rFonts w:hint="eastAsia" w:ascii="宋体" w:hAnsi="宋体"/>
          <w:szCs w:val="21"/>
        </w:rPr>
        <w:t>，以及宣布招标无效的权力，对受影响的</w:t>
      </w:r>
      <w:r>
        <w:rPr>
          <w:rFonts w:hint="eastAsia" w:ascii="宋体" w:hAnsi="宋体"/>
          <w:szCs w:val="21"/>
          <w:lang w:eastAsia="zh-CN"/>
        </w:rPr>
        <w:t>供应商</w:t>
      </w:r>
      <w:r>
        <w:rPr>
          <w:rFonts w:hint="eastAsia" w:ascii="宋体" w:hAnsi="宋体"/>
          <w:szCs w:val="21"/>
        </w:rPr>
        <w:t>不承担任何责任，也无义务向受影响的</w:t>
      </w:r>
      <w:r>
        <w:rPr>
          <w:rFonts w:hint="eastAsia" w:ascii="宋体" w:hAnsi="宋体"/>
          <w:szCs w:val="21"/>
          <w:lang w:eastAsia="zh-CN"/>
        </w:rPr>
        <w:t>供应商</w:t>
      </w:r>
      <w:r>
        <w:rPr>
          <w:rFonts w:hint="eastAsia" w:ascii="宋体" w:hAnsi="宋体"/>
          <w:szCs w:val="21"/>
        </w:rPr>
        <w:t>解释采取这一行动的理由。</w:t>
      </w:r>
    </w:p>
    <w:p>
      <w:pPr>
        <w:rPr>
          <w:rFonts w:ascii="黑体" w:hAnsi="宋体" w:eastAsia="黑体"/>
          <w:sz w:val="24"/>
        </w:rPr>
      </w:pPr>
      <w:bookmarkStart w:id="72" w:name="_Toc73521589"/>
      <w:bookmarkStart w:id="73" w:name="_Toc73518160"/>
      <w:bookmarkStart w:id="74" w:name="_Toc73521677"/>
      <w:bookmarkStart w:id="75" w:name="_Toc73517682"/>
      <w:bookmarkStart w:id="76" w:name="_Toc100052410"/>
      <w:r>
        <w:rPr>
          <w:rFonts w:hint="eastAsia" w:ascii="黑体" w:hAnsi="宋体" w:eastAsia="黑体"/>
          <w:sz w:val="24"/>
        </w:rPr>
        <w:t>45．合同的签订</w:t>
      </w:r>
      <w:bookmarkEnd w:id="72"/>
      <w:bookmarkEnd w:id="73"/>
      <w:bookmarkEnd w:id="74"/>
      <w:bookmarkEnd w:id="75"/>
      <w:bookmarkEnd w:id="76"/>
    </w:p>
    <w:p>
      <w:pPr>
        <w:ind w:firstLine="411" w:firstLineChars="196"/>
        <w:rPr>
          <w:rFonts w:ascii="宋体" w:hAnsi="宋体"/>
          <w:szCs w:val="21"/>
        </w:rPr>
      </w:pPr>
      <w:r>
        <w:rPr>
          <w:rFonts w:hint="eastAsia" w:ascii="宋体" w:hAnsi="宋体"/>
          <w:szCs w:val="21"/>
        </w:rPr>
        <w:t>45.1</w:t>
      </w:r>
      <w:r>
        <w:rPr>
          <w:rFonts w:hint="eastAsia" w:ascii="宋体" w:hAnsi="宋体"/>
          <w:szCs w:val="21"/>
          <w:lang w:eastAsia="zh-CN"/>
        </w:rPr>
        <w:t>中标（成交）</w:t>
      </w:r>
      <w:r>
        <w:rPr>
          <w:rFonts w:hint="eastAsia" w:ascii="宋体" w:hAnsi="宋体"/>
          <w:szCs w:val="21"/>
        </w:rPr>
        <w:t>人将于</w:t>
      </w:r>
      <w:r>
        <w:rPr>
          <w:rFonts w:hint="eastAsia" w:ascii="宋体" w:hAnsi="宋体"/>
          <w:szCs w:val="21"/>
          <w:lang w:eastAsia="zh-CN"/>
        </w:rPr>
        <w:t>中标（成交）</w:t>
      </w:r>
      <w:r>
        <w:rPr>
          <w:rFonts w:hint="eastAsia" w:ascii="宋体" w:hAnsi="宋体"/>
          <w:szCs w:val="21"/>
        </w:rPr>
        <w:t>通知书发出之日起十个工作日内，按照采购文件（</w:t>
      </w:r>
      <w:r>
        <w:rPr>
          <w:rFonts w:hint="eastAsia" w:ascii="宋体" w:hAnsi="宋体"/>
          <w:szCs w:val="21"/>
          <w:lang w:eastAsia="zh-CN"/>
        </w:rPr>
        <w:t>征集文件</w:t>
      </w:r>
      <w:r>
        <w:rPr>
          <w:rFonts w:hint="eastAsia" w:ascii="宋体" w:hAnsi="宋体"/>
          <w:szCs w:val="21"/>
        </w:rPr>
        <w:t>和</w:t>
      </w:r>
      <w:r>
        <w:rPr>
          <w:rFonts w:hint="eastAsia" w:ascii="宋体" w:hAnsi="宋体"/>
          <w:szCs w:val="21"/>
          <w:lang w:eastAsia="zh-CN"/>
        </w:rPr>
        <w:t>投标（响应）文件</w:t>
      </w:r>
      <w:r>
        <w:rPr>
          <w:rFonts w:hint="eastAsia" w:ascii="宋体" w:hAnsi="宋体"/>
          <w:szCs w:val="21"/>
        </w:rPr>
        <w:t>等）内容与采购人签订合同；合同的实质性内容应当符合</w:t>
      </w:r>
      <w:r>
        <w:rPr>
          <w:rFonts w:hint="eastAsia" w:ascii="宋体" w:hAnsi="宋体"/>
          <w:szCs w:val="21"/>
          <w:lang w:eastAsia="zh-CN"/>
        </w:rPr>
        <w:t>征集文件</w:t>
      </w:r>
      <w:r>
        <w:rPr>
          <w:rFonts w:hint="eastAsia" w:ascii="宋体" w:hAnsi="宋体"/>
          <w:szCs w:val="21"/>
        </w:rPr>
        <w:t>的规定；</w:t>
      </w:r>
    </w:p>
    <w:p>
      <w:pPr>
        <w:ind w:firstLine="411" w:firstLineChars="196"/>
        <w:rPr>
          <w:rFonts w:ascii="宋体" w:hAnsi="宋体"/>
          <w:szCs w:val="21"/>
        </w:rPr>
      </w:pPr>
      <w:r>
        <w:rPr>
          <w:rFonts w:hint="eastAsia" w:ascii="宋体" w:hAnsi="宋体"/>
          <w:szCs w:val="21"/>
        </w:rPr>
        <w:t>45.2</w:t>
      </w:r>
      <w:r>
        <w:rPr>
          <w:rFonts w:hint="eastAsia" w:ascii="宋体" w:hAnsi="宋体"/>
          <w:szCs w:val="21"/>
          <w:lang w:eastAsia="zh-CN"/>
        </w:rPr>
        <w:t>中标（成交）</w:t>
      </w:r>
      <w:r>
        <w:rPr>
          <w:rFonts w:hint="eastAsia" w:ascii="宋体" w:hAnsi="宋体"/>
          <w:szCs w:val="21"/>
        </w:rPr>
        <w:t>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w:t>
      </w:r>
      <w:r>
        <w:rPr>
          <w:rFonts w:hint="eastAsia" w:ascii="宋体" w:hAnsi="宋体"/>
          <w:szCs w:val="21"/>
          <w:lang w:eastAsia="zh-CN"/>
        </w:rPr>
        <w:t>中标（成交）</w:t>
      </w:r>
      <w:r>
        <w:rPr>
          <w:rFonts w:hint="eastAsia" w:ascii="宋体" w:hAnsi="宋体"/>
          <w:szCs w:val="21"/>
        </w:rPr>
        <w:t>人应当按照合同约定履行义务，完成</w:t>
      </w:r>
      <w:r>
        <w:rPr>
          <w:rFonts w:hint="eastAsia" w:ascii="宋体" w:hAnsi="宋体"/>
          <w:szCs w:val="21"/>
          <w:lang w:eastAsia="zh-CN"/>
        </w:rPr>
        <w:t>中标（成交）</w:t>
      </w:r>
      <w:r>
        <w:rPr>
          <w:rFonts w:hint="eastAsia" w:ascii="宋体" w:hAnsi="宋体"/>
          <w:szCs w:val="21"/>
        </w:rPr>
        <w:t>项目，不得将</w:t>
      </w:r>
      <w:r>
        <w:rPr>
          <w:rFonts w:hint="eastAsia" w:ascii="宋体" w:hAnsi="宋体"/>
          <w:szCs w:val="21"/>
          <w:lang w:eastAsia="zh-CN"/>
        </w:rPr>
        <w:t>中标（成交）</w:t>
      </w:r>
      <w:r>
        <w:rPr>
          <w:rFonts w:hint="eastAsia" w:ascii="宋体" w:hAnsi="宋体"/>
          <w:szCs w:val="21"/>
        </w:rPr>
        <w:t>项目转让（转包）给他人。</w:t>
      </w:r>
    </w:p>
    <w:p>
      <w:pPr>
        <w:rPr>
          <w:rFonts w:ascii="黑体" w:hAnsi="宋体" w:eastAsia="黑体"/>
          <w:sz w:val="24"/>
        </w:rPr>
      </w:pPr>
      <w:bookmarkStart w:id="77" w:name="_Toc73518161"/>
      <w:bookmarkStart w:id="78" w:name="_Toc73521590"/>
      <w:bookmarkStart w:id="79" w:name="_Toc73521678"/>
      <w:bookmarkStart w:id="80" w:name="_Toc73517683"/>
      <w:bookmarkStart w:id="81" w:name="_Toc100052411"/>
      <w:r>
        <w:rPr>
          <w:rFonts w:hint="eastAsia" w:ascii="黑体" w:hAnsi="宋体" w:eastAsia="黑体"/>
          <w:sz w:val="24"/>
        </w:rPr>
        <w:t>46．履约担保</w:t>
      </w:r>
      <w:bookmarkEnd w:id="77"/>
      <w:bookmarkEnd w:id="78"/>
      <w:bookmarkEnd w:id="79"/>
      <w:bookmarkEnd w:id="80"/>
      <w:bookmarkEnd w:id="81"/>
    </w:p>
    <w:p>
      <w:pPr>
        <w:ind w:firstLine="411" w:firstLineChars="196"/>
        <w:rPr>
          <w:rFonts w:ascii="宋体" w:hAnsi="宋体"/>
          <w:szCs w:val="21"/>
        </w:rPr>
      </w:pPr>
      <w:r>
        <w:rPr>
          <w:rFonts w:hint="eastAsia" w:ascii="宋体" w:hAnsi="宋体"/>
          <w:szCs w:val="21"/>
        </w:rPr>
        <w:t>46.1在签订项目合同的同时，</w:t>
      </w:r>
      <w:r>
        <w:rPr>
          <w:rFonts w:hint="eastAsia" w:ascii="宋体" w:hAnsi="宋体"/>
          <w:szCs w:val="21"/>
          <w:lang w:eastAsia="zh-CN"/>
        </w:rPr>
        <w:t>中标（成交）</w:t>
      </w:r>
      <w:r>
        <w:rPr>
          <w:rFonts w:hint="eastAsia" w:ascii="宋体" w:hAnsi="宋体"/>
          <w:szCs w:val="21"/>
        </w:rPr>
        <w:t>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rPr>
          <w:rFonts w:hint="eastAsia"/>
          <w:lang w:eastAsia="zh-CN"/>
        </w:rPr>
        <w:t>中标（成交）</w:t>
      </w:r>
      <w:r>
        <w:rPr>
          <w:rFonts w:hint="eastAsia"/>
        </w:rPr>
        <w:t>人</w:t>
      </w:r>
      <w:r>
        <w:t>提交履约</w:t>
      </w:r>
      <w:r>
        <w:rPr>
          <w:rFonts w:hint="eastAsia"/>
        </w:rPr>
        <w:t>担保不是</w:t>
      </w:r>
      <w:r>
        <w:t>合同签订的</w:t>
      </w:r>
      <w:r>
        <w:rPr>
          <w:rFonts w:hint="eastAsia"/>
        </w:rPr>
        <w:t>前提</w:t>
      </w:r>
      <w:r>
        <w:t>条件，不要求</w:t>
      </w:r>
      <w:r>
        <w:rPr>
          <w:rFonts w:hint="eastAsia"/>
          <w:lang w:eastAsia="zh-CN"/>
        </w:rPr>
        <w:t>中标（成交）</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eastAsia="zh-Hans"/>
        </w:rPr>
        <w:t>采购人与</w:t>
      </w:r>
      <w:r>
        <w:rPr>
          <w:rFonts w:hint="eastAsia" w:ascii="宋体" w:hAnsi="宋体" w:eastAsia="宋体" w:cs="Times New Roman"/>
          <w:kern w:val="2"/>
          <w:sz w:val="21"/>
          <w:szCs w:val="21"/>
          <w:lang w:eastAsia="zh-CN"/>
        </w:rPr>
        <w:t>中标（成交）</w:t>
      </w:r>
      <w:r>
        <w:rPr>
          <w:rFonts w:hint="eastAsia" w:ascii="宋体" w:hAnsi="宋体" w:eastAsia="宋体" w:cs="Times New Roman"/>
          <w:kern w:val="2"/>
          <w:sz w:val="21"/>
          <w:szCs w:val="21"/>
          <w:lang w:eastAsia="zh-Hans"/>
        </w:rPr>
        <w:t>供应商自中标通知书发出之日起10个工作日内签订合同，</w:t>
      </w:r>
      <w:r>
        <w:rPr>
          <w:rFonts w:hint="eastAsia" w:ascii="宋体" w:hAnsi="宋体" w:eastAsia="宋体" w:cs="Times New Roman"/>
          <w:kern w:val="2"/>
          <w:sz w:val="21"/>
          <w:szCs w:val="21"/>
          <w:lang w:val="en-US" w:eastAsia="zh-CN"/>
        </w:rPr>
        <w:t>并按财政部门或预算主管部门的规定提交备案。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w:t>
      </w:r>
      <w:r>
        <w:rPr>
          <w:rFonts w:hint="eastAsia" w:ascii="宋体" w:hAnsi="宋体"/>
          <w:lang w:eastAsia="zh-CN"/>
        </w:rPr>
        <w:t>征集文件</w:t>
      </w:r>
      <w:r>
        <w:rPr>
          <w:rFonts w:hint="eastAsia" w:ascii="宋体" w:hAnsi="宋体"/>
        </w:rPr>
        <w:t>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w:t>
      </w:r>
      <w:r>
        <w:rPr>
          <w:rFonts w:hint="eastAsia" w:ascii="宋体" w:hAnsi="宋体"/>
          <w:lang w:eastAsia="zh-CN"/>
        </w:rPr>
        <w:t>政府采购（自行采购）</w:t>
      </w:r>
      <w:r>
        <w:rPr>
          <w:rFonts w:hint="eastAsia" w:ascii="宋体" w:hAnsi="宋体"/>
        </w:rPr>
        <w:t>活动有关的宣传或广告，若当中提及</w:t>
      </w:r>
      <w:r>
        <w:rPr>
          <w:rFonts w:hint="eastAsia" w:ascii="宋体" w:hAnsi="宋体"/>
          <w:lang w:eastAsia="zh-CN"/>
        </w:rPr>
        <w:t>政府采购（自行采购）</w:t>
      </w:r>
      <w:r>
        <w:rPr>
          <w:rFonts w:hint="eastAsia" w:ascii="宋体" w:hAnsi="宋体"/>
        </w:rPr>
        <w:t>，</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w:t>
      </w:r>
      <w:r>
        <w:rPr>
          <w:rFonts w:hint="eastAsia" w:ascii="宋体" w:hAnsi="宋体"/>
          <w:szCs w:val="21"/>
          <w:lang w:eastAsia="zh-CN"/>
        </w:rPr>
        <w:t>应答</w:t>
      </w:r>
      <w:r>
        <w:rPr>
          <w:rFonts w:hint="eastAsia" w:ascii="宋体" w:hAnsi="宋体"/>
          <w:szCs w:val="21"/>
        </w:rPr>
        <w:t>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政府采购（自行采购）</w:t>
      </w:r>
      <w:r>
        <w:rPr>
          <w:rFonts w:hint="eastAsia" w:ascii="宋体" w:hAnsi="宋体"/>
          <w:szCs w:val="21"/>
        </w:rPr>
        <w:t>活动中出现《深圳经济特区政府采购条例实施细则》第八十条所列情形的，</w:t>
      </w:r>
      <w:bookmarkStart w:id="82" w:name="_Hlk72440769"/>
      <w:r>
        <w:rPr>
          <w:rFonts w:hint="eastAsia" w:ascii="宋体" w:hAnsi="宋体"/>
          <w:szCs w:val="21"/>
        </w:rPr>
        <w:t>政府集中采购机构或采购人不予退还其交纳的谈判保证金，情节严重的，并由主管部门</w:t>
      </w:r>
      <w:bookmarkEnd w:id="82"/>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lang w:eastAsia="zh-CN"/>
        </w:rPr>
        <w:t>应答</w:t>
      </w:r>
      <w:r>
        <w:rPr>
          <w:rFonts w:ascii="宋体" w:hAnsi="宋体"/>
          <w:szCs w:val="21"/>
        </w:rPr>
        <w:t>截止后，撤销</w:t>
      </w:r>
      <w:r>
        <w:rPr>
          <w:rFonts w:hint="eastAsia" w:ascii="宋体" w:hAnsi="宋体"/>
          <w:szCs w:val="21"/>
          <w:lang w:eastAsia="zh-CN"/>
        </w:rPr>
        <w:t>应答</w:t>
      </w:r>
      <w:r>
        <w:rPr>
          <w:rFonts w:ascii="宋体" w:hAnsi="宋体"/>
          <w:szCs w:val="21"/>
        </w:rPr>
        <w:t>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lang w:eastAsia="zh-CN"/>
        </w:rPr>
        <w:t>中标（成交）</w:t>
      </w:r>
      <w:r>
        <w:rPr>
          <w:rFonts w:ascii="宋体" w:hAnsi="宋体"/>
          <w:szCs w:val="21"/>
        </w:rPr>
        <w:t>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w:t>
      </w:r>
      <w:r>
        <w:rPr>
          <w:rFonts w:hint="eastAsia" w:ascii="宋体" w:hAnsi="宋体"/>
          <w:szCs w:val="21"/>
          <w:lang w:eastAsia="zh-CN"/>
        </w:rPr>
        <w:t>中标（成交）</w:t>
      </w:r>
      <w:r>
        <w:rPr>
          <w:rFonts w:ascii="宋体" w:hAnsi="宋体"/>
          <w:szCs w:val="21"/>
        </w:rPr>
        <w:t>项目转让给他人、或者在</w:t>
      </w:r>
      <w:r>
        <w:rPr>
          <w:rFonts w:hint="eastAsia" w:ascii="宋体" w:hAnsi="宋体"/>
          <w:szCs w:val="21"/>
          <w:lang w:eastAsia="zh-CN"/>
        </w:rPr>
        <w:t>投标（响应）文件</w:t>
      </w:r>
      <w:r>
        <w:rPr>
          <w:rFonts w:ascii="宋体" w:hAnsi="宋体"/>
          <w:szCs w:val="21"/>
        </w:rPr>
        <w:t>中未说明且未经采购人、采购招标机构同意，将</w:t>
      </w:r>
      <w:r>
        <w:rPr>
          <w:rFonts w:hint="eastAsia" w:ascii="宋体" w:hAnsi="宋体"/>
          <w:szCs w:val="21"/>
          <w:lang w:eastAsia="zh-CN"/>
        </w:rPr>
        <w:t>中标（成交）</w:t>
      </w:r>
      <w:r>
        <w:rPr>
          <w:rFonts w:ascii="宋体" w:hAnsi="宋体"/>
          <w:szCs w:val="21"/>
        </w:rPr>
        <w:t>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66"/>
    <w:p>
      <w:pPr>
        <w:pStyle w:val="4"/>
        <w:numPr>
          <w:ilvl w:val="0"/>
          <w:numId w:val="5"/>
        </w:numPr>
        <w:spacing w:before="120" w:beforeLines="50" w:after="120" w:afterLines="50"/>
        <w:ind w:left="562" w:hanging="562"/>
        <w:jc w:val="center"/>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w:t>
      </w:r>
      <w:r>
        <w:rPr>
          <w:rFonts w:hint="eastAsia" w:ascii="宋体" w:hAnsi="宋体"/>
          <w:szCs w:val="21"/>
          <w:lang w:eastAsia="zh-CN"/>
        </w:rPr>
        <w:t>自行采购</w:t>
      </w:r>
      <w:r>
        <w:rPr>
          <w:rFonts w:hint="eastAsia" w:ascii="宋体" w:hAnsi="宋体"/>
          <w:szCs w:val="21"/>
        </w:rPr>
        <w:t>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w:t>
      </w:r>
      <w:r>
        <w:rPr>
          <w:rFonts w:hint="eastAsia" w:ascii="宋体" w:hAnsi="宋体"/>
          <w:szCs w:val="21"/>
          <w:lang w:val="en-US" w:eastAsia="zh-CN"/>
        </w:rPr>
        <w:t>参照</w:t>
      </w: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83" w:name="_Hlk75374941"/>
      <w:r>
        <w:rPr>
          <w:rFonts w:hint="eastAsia" w:ascii="宋体" w:hAnsi="宋体"/>
          <w:szCs w:val="21"/>
        </w:rPr>
        <w:t>以联合体形式参与的，质疑应当由组成联合体的所有成员共同提出</w:t>
      </w:r>
      <w:bookmarkEnd w:id="83"/>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征集文件</w:t>
      </w:r>
      <w:r>
        <w:rPr>
          <w:rFonts w:hint="eastAsia" w:ascii="宋体" w:hAnsi="宋体"/>
          <w:szCs w:val="21"/>
        </w:rPr>
        <w:t>的质疑，为</w:t>
      </w:r>
      <w:r>
        <w:rPr>
          <w:rFonts w:hint="eastAsia" w:ascii="宋体" w:hAnsi="宋体"/>
          <w:szCs w:val="21"/>
          <w:lang w:eastAsia="zh-CN"/>
        </w:rPr>
        <w:t>征集文件</w:t>
      </w:r>
      <w:r>
        <w:rPr>
          <w:rFonts w:hint="eastAsia" w:ascii="宋体" w:hAnsi="宋体"/>
          <w:szCs w:val="21"/>
        </w:rPr>
        <w:t>公布之日；对采购过程的质疑，为各采购程序环节结束之日；对</w:t>
      </w:r>
      <w:r>
        <w:rPr>
          <w:rFonts w:hint="eastAsia" w:ascii="宋体" w:hAnsi="宋体"/>
          <w:szCs w:val="21"/>
          <w:lang w:eastAsia="zh-CN"/>
        </w:rPr>
        <w:t>中标（成交）</w:t>
      </w:r>
      <w:r>
        <w:rPr>
          <w:rFonts w:hint="eastAsia" w:ascii="宋体" w:hAnsi="宋体"/>
          <w:szCs w:val="21"/>
        </w:rPr>
        <w:t>结果以及评审委员会组成人员的质疑，为</w:t>
      </w:r>
      <w:r>
        <w:rPr>
          <w:rFonts w:hint="eastAsia" w:ascii="宋体" w:hAnsi="宋体"/>
          <w:szCs w:val="21"/>
          <w:lang w:val="en-US" w:eastAsia="zh-CN"/>
        </w:rPr>
        <w:t>中标（成交）</w:t>
      </w:r>
      <w:r>
        <w:rPr>
          <w:rFonts w:hint="eastAsia" w:ascii="宋体" w:hAnsi="宋体"/>
          <w:szCs w:val="21"/>
        </w:rPr>
        <w:t>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29"/>
    </w:p>
    <w:p>
      <w:pPr>
        <w:rPr>
          <w:b/>
          <w:color w:val="FF0000"/>
          <w:sz w:val="52"/>
          <w:szCs w:val="52"/>
        </w:rPr>
      </w:pPr>
    </w:p>
    <w:p>
      <w:pPr>
        <w:rPr>
          <w:b/>
          <w:color w:val="FF0000"/>
          <w:sz w:val="52"/>
          <w:szCs w:val="5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C7D1F6-B077-40BC-9602-C3637E8CEFF6}"/>
  </w:font>
  <w:font w:name="Arial">
    <w:panose1 w:val="020B0604020202020204"/>
    <w:charset w:val="01"/>
    <w:family w:val="swiss"/>
    <w:pitch w:val="default"/>
    <w:sig w:usb0="E0002EFF" w:usb1="C000785B" w:usb2="00000009" w:usb3="00000000" w:csb0="400001FF" w:csb1="FFFF0000"/>
    <w:embedRegular r:id="rId2" w:fontKey="{39673B6A-63AD-451E-A03C-0F92565E87D2}"/>
  </w:font>
  <w:font w:name="黑体">
    <w:panose1 w:val="02010609060101010101"/>
    <w:charset w:val="86"/>
    <w:family w:val="auto"/>
    <w:pitch w:val="default"/>
    <w:sig w:usb0="800002BF" w:usb1="38CF7CFA" w:usb2="00000016" w:usb3="00000000" w:csb0="00040001" w:csb1="00000000"/>
    <w:embedRegular r:id="rId3" w:fontKey="{873A0670-C770-4ECB-9C30-10E22F9A54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D2A2889-5D8A-40B5-9A16-792A07F55ABD}"/>
  </w:font>
  <w:font w:name="Cambria">
    <w:panose1 w:val="02040503050406030204"/>
    <w:charset w:val="00"/>
    <w:family w:val="roman"/>
    <w:pitch w:val="default"/>
    <w:sig w:usb0="E00006FF" w:usb1="420024FF" w:usb2="02000000" w:usb3="00000000" w:csb0="2000019F" w:csb1="00000000"/>
    <w:embedRegular r:id="rId5" w:fontKey="{FFBA04BD-F08E-4A60-9551-7A1499E92EC8}"/>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1D5FDC1B-381A-4D18-9AB7-876B3AF614F8}"/>
  </w:font>
  <w:font w:name="方正仿宋_GBK">
    <w:panose1 w:val="02000000000000000000"/>
    <w:charset w:val="86"/>
    <w:family w:val="auto"/>
    <w:pitch w:val="default"/>
    <w:sig w:usb0="A00002BF" w:usb1="38CF7CFA" w:usb2="00082016" w:usb3="00000000" w:csb0="00040001" w:csb1="00000000"/>
    <w:embedRegular r:id="rId7" w:fontKey="{5604C45B-6D47-4E38-8016-B127140E1FDB}"/>
  </w:font>
  <w:font w:name="仿宋">
    <w:panose1 w:val="02010609060101010101"/>
    <w:charset w:val="86"/>
    <w:family w:val="modern"/>
    <w:pitch w:val="default"/>
    <w:sig w:usb0="800002BF" w:usb1="38CF7CFA" w:usb2="00000016" w:usb3="00000000" w:csb0="00040001" w:csb1="00000000"/>
    <w:embedRegular r:id="rId8" w:fontKey="{0F549714-967E-4431-953B-D603A3E3E24F}"/>
  </w:font>
  <w:font w:name="华文仿宋">
    <w:panose1 w:val="02010600040101010101"/>
    <w:charset w:val="86"/>
    <w:family w:val="auto"/>
    <w:pitch w:val="default"/>
    <w:sig w:usb0="00000287" w:usb1="080F0000" w:usb2="00000000" w:usb3="00000000" w:csb0="0004009F" w:csb1="DFD70000"/>
    <w:embedRegular r:id="rId9" w:fontKey="{AA6DC4D1-F86B-44AD-870E-49BF553BF404}"/>
  </w:font>
  <w:font w:name="ˎ̥">
    <w:altName w:val="Times New Roman"/>
    <w:panose1 w:val="00000000000000000000"/>
    <w:charset w:val="00"/>
    <w:family w:val="auto"/>
    <w:pitch w:val="default"/>
    <w:sig w:usb0="00000000" w:usb1="00000000" w:usb2="00000000" w:usb3="00000000" w:csb0="00040001" w:csb1="00000000"/>
    <w:embedRegular r:id="rId10" w:fontKey="{DA52BFD5-DEAB-423E-B80A-1D091371967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2"/>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42"/>
      <w:docPartObj>
        <w:docPartGallery w:val="autotext"/>
      </w:docPartObj>
    </w:sdtPr>
    <w:sdtContent>
      <w:p>
        <w:pPr>
          <w:pStyle w:val="12"/>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2"/>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E1942EBE"/>
    <w:multiLevelType w:val="singleLevel"/>
    <w:tmpl w:val="E1942EBE"/>
    <w:lvl w:ilvl="0" w:tentative="0">
      <w:start w:val="1"/>
      <w:numFmt w:val="chineseCounting"/>
      <w:suff w:val="nothing"/>
      <w:lvlText w:val="（%1）"/>
      <w:lvlJc w:val="left"/>
      <w:rPr>
        <w:rFonts w:hint="eastAsia"/>
        <w:b/>
        <w:bC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ZDhmOTgzNWU2NGM4YzU2NjlhMmU2ZTI3MWU4NmUifQ=="/>
    <w:docVar w:name="KSO_WPS_MARK_KEY" w:val="2f9ed4fd-8025-4770-8d27-b1f50e703a93"/>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DA23AF"/>
    <w:rsid w:val="021055E9"/>
    <w:rsid w:val="025739FF"/>
    <w:rsid w:val="02581525"/>
    <w:rsid w:val="026935F0"/>
    <w:rsid w:val="02971D9B"/>
    <w:rsid w:val="02B15283"/>
    <w:rsid w:val="040F20B8"/>
    <w:rsid w:val="04A120E1"/>
    <w:rsid w:val="05CF5FA2"/>
    <w:rsid w:val="060C467C"/>
    <w:rsid w:val="062A31D9"/>
    <w:rsid w:val="062F259D"/>
    <w:rsid w:val="06654211"/>
    <w:rsid w:val="068C25DB"/>
    <w:rsid w:val="06AE79A3"/>
    <w:rsid w:val="06B47C7B"/>
    <w:rsid w:val="06EB2968"/>
    <w:rsid w:val="06ED4932"/>
    <w:rsid w:val="07106873"/>
    <w:rsid w:val="071C0D73"/>
    <w:rsid w:val="071F2612"/>
    <w:rsid w:val="07504EC1"/>
    <w:rsid w:val="07EE41F1"/>
    <w:rsid w:val="080324F7"/>
    <w:rsid w:val="082F13F4"/>
    <w:rsid w:val="08381BDD"/>
    <w:rsid w:val="083D1CD8"/>
    <w:rsid w:val="087516B5"/>
    <w:rsid w:val="09A10A0F"/>
    <w:rsid w:val="09CD45A7"/>
    <w:rsid w:val="0A0A0DD2"/>
    <w:rsid w:val="0A1C72DC"/>
    <w:rsid w:val="0AC37758"/>
    <w:rsid w:val="0ADC5EA6"/>
    <w:rsid w:val="0AF25588"/>
    <w:rsid w:val="0B154457"/>
    <w:rsid w:val="0B212DFC"/>
    <w:rsid w:val="0B3E2722"/>
    <w:rsid w:val="0B91507D"/>
    <w:rsid w:val="0BBA6DAD"/>
    <w:rsid w:val="0BE22A8C"/>
    <w:rsid w:val="0C2543D3"/>
    <w:rsid w:val="0C27455C"/>
    <w:rsid w:val="0C610D37"/>
    <w:rsid w:val="0C9E222B"/>
    <w:rsid w:val="0CBB4406"/>
    <w:rsid w:val="0D0F2768"/>
    <w:rsid w:val="0D8458C4"/>
    <w:rsid w:val="0E1704E7"/>
    <w:rsid w:val="0E4D6826"/>
    <w:rsid w:val="0E664FCA"/>
    <w:rsid w:val="0F367EE9"/>
    <w:rsid w:val="0FDD1D3C"/>
    <w:rsid w:val="102B5847"/>
    <w:rsid w:val="103F05F7"/>
    <w:rsid w:val="10545A22"/>
    <w:rsid w:val="10B169D0"/>
    <w:rsid w:val="10B72ECD"/>
    <w:rsid w:val="10F90F82"/>
    <w:rsid w:val="111019FE"/>
    <w:rsid w:val="112F5B47"/>
    <w:rsid w:val="11627CCB"/>
    <w:rsid w:val="12110B1B"/>
    <w:rsid w:val="1283393D"/>
    <w:rsid w:val="130D3C66"/>
    <w:rsid w:val="134358DA"/>
    <w:rsid w:val="134C478E"/>
    <w:rsid w:val="13533D6F"/>
    <w:rsid w:val="13A9398F"/>
    <w:rsid w:val="13BF03CA"/>
    <w:rsid w:val="140B464A"/>
    <w:rsid w:val="143851FF"/>
    <w:rsid w:val="148B578A"/>
    <w:rsid w:val="1510485B"/>
    <w:rsid w:val="151E215B"/>
    <w:rsid w:val="15853F88"/>
    <w:rsid w:val="15AF6A15"/>
    <w:rsid w:val="16157E2D"/>
    <w:rsid w:val="16393F65"/>
    <w:rsid w:val="168313B6"/>
    <w:rsid w:val="16866209"/>
    <w:rsid w:val="174727ED"/>
    <w:rsid w:val="17D66D1D"/>
    <w:rsid w:val="186B56B7"/>
    <w:rsid w:val="18F25DD8"/>
    <w:rsid w:val="1945415A"/>
    <w:rsid w:val="196C5B8A"/>
    <w:rsid w:val="199F50F2"/>
    <w:rsid w:val="19AC5F87"/>
    <w:rsid w:val="19B328DA"/>
    <w:rsid w:val="19CF7EC7"/>
    <w:rsid w:val="1A134258"/>
    <w:rsid w:val="1A27385F"/>
    <w:rsid w:val="1A396A26"/>
    <w:rsid w:val="1A3D3083"/>
    <w:rsid w:val="1A5A08B7"/>
    <w:rsid w:val="1A89007E"/>
    <w:rsid w:val="1AB75623"/>
    <w:rsid w:val="1B297ECA"/>
    <w:rsid w:val="1BA91321"/>
    <w:rsid w:val="1C422BD3"/>
    <w:rsid w:val="1C4C57FF"/>
    <w:rsid w:val="1C56667E"/>
    <w:rsid w:val="1C607754"/>
    <w:rsid w:val="1CA266AD"/>
    <w:rsid w:val="1CE27F12"/>
    <w:rsid w:val="1CF75746"/>
    <w:rsid w:val="1D686669"/>
    <w:rsid w:val="1DD82FFB"/>
    <w:rsid w:val="1DDB4267"/>
    <w:rsid w:val="1E4F15D7"/>
    <w:rsid w:val="1E571888"/>
    <w:rsid w:val="1ECC7CDD"/>
    <w:rsid w:val="1EFA59E6"/>
    <w:rsid w:val="1FFB5111"/>
    <w:rsid w:val="20DB53A4"/>
    <w:rsid w:val="20E4382D"/>
    <w:rsid w:val="20E650B5"/>
    <w:rsid w:val="21331006"/>
    <w:rsid w:val="218B4956"/>
    <w:rsid w:val="21AB2FC8"/>
    <w:rsid w:val="21F104B3"/>
    <w:rsid w:val="22552F34"/>
    <w:rsid w:val="22843E91"/>
    <w:rsid w:val="22D14CB0"/>
    <w:rsid w:val="23256E5B"/>
    <w:rsid w:val="23A943F2"/>
    <w:rsid w:val="23BF77F9"/>
    <w:rsid w:val="242F7EE0"/>
    <w:rsid w:val="24A02B8C"/>
    <w:rsid w:val="253756B8"/>
    <w:rsid w:val="25BF7042"/>
    <w:rsid w:val="25C26B32"/>
    <w:rsid w:val="25E8116C"/>
    <w:rsid w:val="262B0B7B"/>
    <w:rsid w:val="26322DB0"/>
    <w:rsid w:val="263E1924"/>
    <w:rsid w:val="270D0281"/>
    <w:rsid w:val="27677991"/>
    <w:rsid w:val="27EC23B7"/>
    <w:rsid w:val="282447EB"/>
    <w:rsid w:val="287C2990"/>
    <w:rsid w:val="28A6273B"/>
    <w:rsid w:val="28CD68E9"/>
    <w:rsid w:val="292D1901"/>
    <w:rsid w:val="29340405"/>
    <w:rsid w:val="2A351FC9"/>
    <w:rsid w:val="2A7B2E88"/>
    <w:rsid w:val="2AAC55EE"/>
    <w:rsid w:val="2AFB71A7"/>
    <w:rsid w:val="2B1241D5"/>
    <w:rsid w:val="2B1E480B"/>
    <w:rsid w:val="2B3D1DC1"/>
    <w:rsid w:val="2B682964"/>
    <w:rsid w:val="2B886128"/>
    <w:rsid w:val="2BAF4E76"/>
    <w:rsid w:val="2C023A0C"/>
    <w:rsid w:val="2C1177A2"/>
    <w:rsid w:val="2C475F3C"/>
    <w:rsid w:val="2C901738"/>
    <w:rsid w:val="2CEB4BC0"/>
    <w:rsid w:val="2D170DFB"/>
    <w:rsid w:val="2D6B72D5"/>
    <w:rsid w:val="2D88240F"/>
    <w:rsid w:val="2DA51213"/>
    <w:rsid w:val="2E150147"/>
    <w:rsid w:val="2E434A7F"/>
    <w:rsid w:val="2E4F4001"/>
    <w:rsid w:val="2EF36F14"/>
    <w:rsid w:val="2F243902"/>
    <w:rsid w:val="2FA17BFB"/>
    <w:rsid w:val="2FC841E5"/>
    <w:rsid w:val="2FFA56D7"/>
    <w:rsid w:val="300852DE"/>
    <w:rsid w:val="301B3177"/>
    <w:rsid w:val="303F76FD"/>
    <w:rsid w:val="310836D5"/>
    <w:rsid w:val="31992E3D"/>
    <w:rsid w:val="319C1330"/>
    <w:rsid w:val="31E06CBE"/>
    <w:rsid w:val="32160E27"/>
    <w:rsid w:val="32236BAB"/>
    <w:rsid w:val="3244289A"/>
    <w:rsid w:val="32B97377"/>
    <w:rsid w:val="33941B0E"/>
    <w:rsid w:val="33AD5485"/>
    <w:rsid w:val="33C91D38"/>
    <w:rsid w:val="33DA6B2A"/>
    <w:rsid w:val="34291934"/>
    <w:rsid w:val="348D06FD"/>
    <w:rsid w:val="34CC177B"/>
    <w:rsid w:val="34DF325D"/>
    <w:rsid w:val="35500B86"/>
    <w:rsid w:val="362E697F"/>
    <w:rsid w:val="362F1FC2"/>
    <w:rsid w:val="37144761"/>
    <w:rsid w:val="375A6BCB"/>
    <w:rsid w:val="377A49B4"/>
    <w:rsid w:val="37AB5678"/>
    <w:rsid w:val="37C24F6B"/>
    <w:rsid w:val="37D7173E"/>
    <w:rsid w:val="37F17D73"/>
    <w:rsid w:val="382F48C6"/>
    <w:rsid w:val="38312021"/>
    <w:rsid w:val="38B817B4"/>
    <w:rsid w:val="38C05153"/>
    <w:rsid w:val="393B4A71"/>
    <w:rsid w:val="398E34A3"/>
    <w:rsid w:val="39C5043E"/>
    <w:rsid w:val="39D4535A"/>
    <w:rsid w:val="3A721073"/>
    <w:rsid w:val="3A7E52C6"/>
    <w:rsid w:val="3A8F1281"/>
    <w:rsid w:val="3A9B5E78"/>
    <w:rsid w:val="3AAC1E33"/>
    <w:rsid w:val="3AB17F7A"/>
    <w:rsid w:val="3ACA22B9"/>
    <w:rsid w:val="3B0E58C7"/>
    <w:rsid w:val="3B136F94"/>
    <w:rsid w:val="3B304812"/>
    <w:rsid w:val="3BCE7B87"/>
    <w:rsid w:val="3C011D0B"/>
    <w:rsid w:val="3C033730"/>
    <w:rsid w:val="3C746980"/>
    <w:rsid w:val="3CA10B7F"/>
    <w:rsid w:val="3D406863"/>
    <w:rsid w:val="3DDF607B"/>
    <w:rsid w:val="3E260CC7"/>
    <w:rsid w:val="3EB968CD"/>
    <w:rsid w:val="3EF8229A"/>
    <w:rsid w:val="3F422D66"/>
    <w:rsid w:val="3F446ADE"/>
    <w:rsid w:val="3F4563B2"/>
    <w:rsid w:val="3FD94D68"/>
    <w:rsid w:val="40356427"/>
    <w:rsid w:val="40A35A86"/>
    <w:rsid w:val="40D93256"/>
    <w:rsid w:val="41540906"/>
    <w:rsid w:val="418961FE"/>
    <w:rsid w:val="41C2018E"/>
    <w:rsid w:val="42103A4A"/>
    <w:rsid w:val="42764E69"/>
    <w:rsid w:val="427D5E63"/>
    <w:rsid w:val="429D6EE9"/>
    <w:rsid w:val="42D55C9F"/>
    <w:rsid w:val="4320516C"/>
    <w:rsid w:val="434370AD"/>
    <w:rsid w:val="436C3281"/>
    <w:rsid w:val="4416031D"/>
    <w:rsid w:val="44315157"/>
    <w:rsid w:val="44B10046"/>
    <w:rsid w:val="44D14409"/>
    <w:rsid w:val="450811BF"/>
    <w:rsid w:val="452614AD"/>
    <w:rsid w:val="45823E47"/>
    <w:rsid w:val="45B206A3"/>
    <w:rsid w:val="466A4950"/>
    <w:rsid w:val="46B17C96"/>
    <w:rsid w:val="46B300A5"/>
    <w:rsid w:val="46B8390E"/>
    <w:rsid w:val="471E5E67"/>
    <w:rsid w:val="47721D0E"/>
    <w:rsid w:val="47C754C6"/>
    <w:rsid w:val="47D71C0C"/>
    <w:rsid w:val="486E0FF2"/>
    <w:rsid w:val="486F44A0"/>
    <w:rsid w:val="49680B13"/>
    <w:rsid w:val="49D7054F"/>
    <w:rsid w:val="4A992609"/>
    <w:rsid w:val="4B06733D"/>
    <w:rsid w:val="4B53301C"/>
    <w:rsid w:val="4B7B3A94"/>
    <w:rsid w:val="4BA12BC2"/>
    <w:rsid w:val="4C15710C"/>
    <w:rsid w:val="4C521BA8"/>
    <w:rsid w:val="4C6C1422"/>
    <w:rsid w:val="4C7812B7"/>
    <w:rsid w:val="4CE2651F"/>
    <w:rsid w:val="4D0553D3"/>
    <w:rsid w:val="4D346757"/>
    <w:rsid w:val="4D3B1D7F"/>
    <w:rsid w:val="4D7D444E"/>
    <w:rsid w:val="4E425580"/>
    <w:rsid w:val="4E896D6E"/>
    <w:rsid w:val="4EDD03B5"/>
    <w:rsid w:val="50487D45"/>
    <w:rsid w:val="50F639B0"/>
    <w:rsid w:val="51121E6C"/>
    <w:rsid w:val="514C35D0"/>
    <w:rsid w:val="515120D3"/>
    <w:rsid w:val="51586419"/>
    <w:rsid w:val="5176064D"/>
    <w:rsid w:val="52533F75"/>
    <w:rsid w:val="529339F6"/>
    <w:rsid w:val="52C84ED8"/>
    <w:rsid w:val="52CA126A"/>
    <w:rsid w:val="52DB2E5E"/>
    <w:rsid w:val="52F07A1F"/>
    <w:rsid w:val="530103EA"/>
    <w:rsid w:val="531445C2"/>
    <w:rsid w:val="53650979"/>
    <w:rsid w:val="53A07C03"/>
    <w:rsid w:val="54006EBD"/>
    <w:rsid w:val="540208BE"/>
    <w:rsid w:val="542425E2"/>
    <w:rsid w:val="544B4CE7"/>
    <w:rsid w:val="547B5EC9"/>
    <w:rsid w:val="550E3F9A"/>
    <w:rsid w:val="55766E6E"/>
    <w:rsid w:val="559B2D78"/>
    <w:rsid w:val="559B53B0"/>
    <w:rsid w:val="55B4577D"/>
    <w:rsid w:val="55B81234"/>
    <w:rsid w:val="55FE01DE"/>
    <w:rsid w:val="565F3711"/>
    <w:rsid w:val="567F7FA4"/>
    <w:rsid w:val="56833BAA"/>
    <w:rsid w:val="56951575"/>
    <w:rsid w:val="56B17AF5"/>
    <w:rsid w:val="56D7393C"/>
    <w:rsid w:val="57224768"/>
    <w:rsid w:val="57672F12"/>
    <w:rsid w:val="57F16C7F"/>
    <w:rsid w:val="57F95B34"/>
    <w:rsid w:val="586E1A27"/>
    <w:rsid w:val="58756F84"/>
    <w:rsid w:val="58E10F36"/>
    <w:rsid w:val="58E64B5E"/>
    <w:rsid w:val="591075D9"/>
    <w:rsid w:val="5919648E"/>
    <w:rsid w:val="59247E56"/>
    <w:rsid w:val="59BA5EBD"/>
    <w:rsid w:val="59CA6C37"/>
    <w:rsid w:val="59DD51A2"/>
    <w:rsid w:val="5A241C82"/>
    <w:rsid w:val="5A48337E"/>
    <w:rsid w:val="5A655703"/>
    <w:rsid w:val="5AC8016B"/>
    <w:rsid w:val="5ACD1DFE"/>
    <w:rsid w:val="5AE605F2"/>
    <w:rsid w:val="5B055649"/>
    <w:rsid w:val="5B2D7FCE"/>
    <w:rsid w:val="5D0631CD"/>
    <w:rsid w:val="5D3445F3"/>
    <w:rsid w:val="5D88264D"/>
    <w:rsid w:val="5E1A49DB"/>
    <w:rsid w:val="5E4717A2"/>
    <w:rsid w:val="5E487850"/>
    <w:rsid w:val="5E4A70E9"/>
    <w:rsid w:val="5E6A778C"/>
    <w:rsid w:val="5ED2780B"/>
    <w:rsid w:val="5EDB41E5"/>
    <w:rsid w:val="5F2B2A77"/>
    <w:rsid w:val="5FD35B6B"/>
    <w:rsid w:val="5FDE3F8D"/>
    <w:rsid w:val="609A4358"/>
    <w:rsid w:val="61665FE8"/>
    <w:rsid w:val="61AE798F"/>
    <w:rsid w:val="61BC56D7"/>
    <w:rsid w:val="62A3501A"/>
    <w:rsid w:val="62C25F1E"/>
    <w:rsid w:val="63640C4D"/>
    <w:rsid w:val="6445282D"/>
    <w:rsid w:val="64DA7491"/>
    <w:rsid w:val="65041D14"/>
    <w:rsid w:val="652D4363"/>
    <w:rsid w:val="657D7DA4"/>
    <w:rsid w:val="65BE5407"/>
    <w:rsid w:val="65CB6AD7"/>
    <w:rsid w:val="66AE664B"/>
    <w:rsid w:val="67065B78"/>
    <w:rsid w:val="67310E46"/>
    <w:rsid w:val="674F751F"/>
    <w:rsid w:val="675D6C23"/>
    <w:rsid w:val="67D77C40"/>
    <w:rsid w:val="67DA328C"/>
    <w:rsid w:val="6881130A"/>
    <w:rsid w:val="68C06BF6"/>
    <w:rsid w:val="69652978"/>
    <w:rsid w:val="696B1E57"/>
    <w:rsid w:val="69760037"/>
    <w:rsid w:val="69CB50EA"/>
    <w:rsid w:val="69E0280F"/>
    <w:rsid w:val="6A99742E"/>
    <w:rsid w:val="6AF405C0"/>
    <w:rsid w:val="6B555802"/>
    <w:rsid w:val="6CE013DA"/>
    <w:rsid w:val="6CF5724A"/>
    <w:rsid w:val="6D8268FB"/>
    <w:rsid w:val="6DAD4F9F"/>
    <w:rsid w:val="6DAF708E"/>
    <w:rsid w:val="6E14501E"/>
    <w:rsid w:val="6E971ED7"/>
    <w:rsid w:val="6EB15DD3"/>
    <w:rsid w:val="6EC91D52"/>
    <w:rsid w:val="6ED07E1A"/>
    <w:rsid w:val="6EE85353"/>
    <w:rsid w:val="6EF32E85"/>
    <w:rsid w:val="6F7A7850"/>
    <w:rsid w:val="703D7D6C"/>
    <w:rsid w:val="706803D0"/>
    <w:rsid w:val="70CE05A3"/>
    <w:rsid w:val="71107D1F"/>
    <w:rsid w:val="71192C87"/>
    <w:rsid w:val="71213CDA"/>
    <w:rsid w:val="71A50ADE"/>
    <w:rsid w:val="723308CA"/>
    <w:rsid w:val="73BD2B34"/>
    <w:rsid w:val="73DD5247"/>
    <w:rsid w:val="73EF2A80"/>
    <w:rsid w:val="74123DAE"/>
    <w:rsid w:val="742064CB"/>
    <w:rsid w:val="7476258E"/>
    <w:rsid w:val="748F01F5"/>
    <w:rsid w:val="74956EB9"/>
    <w:rsid w:val="74E4399C"/>
    <w:rsid w:val="75357D54"/>
    <w:rsid w:val="755A5A0C"/>
    <w:rsid w:val="75C80BC8"/>
    <w:rsid w:val="762A72B5"/>
    <w:rsid w:val="762B1157"/>
    <w:rsid w:val="768F16E6"/>
    <w:rsid w:val="76AD7DBE"/>
    <w:rsid w:val="76EE4427"/>
    <w:rsid w:val="77183DD1"/>
    <w:rsid w:val="77324E93"/>
    <w:rsid w:val="77F71C38"/>
    <w:rsid w:val="78AA314A"/>
    <w:rsid w:val="78C25DA2"/>
    <w:rsid w:val="78CD0CE6"/>
    <w:rsid w:val="792A3948"/>
    <w:rsid w:val="79C62A1F"/>
    <w:rsid w:val="79D07A75"/>
    <w:rsid w:val="79FB4704"/>
    <w:rsid w:val="7A1F0A71"/>
    <w:rsid w:val="7A3A5E0C"/>
    <w:rsid w:val="7A71379F"/>
    <w:rsid w:val="7BC566B5"/>
    <w:rsid w:val="7DCB394B"/>
    <w:rsid w:val="7DCC1471"/>
    <w:rsid w:val="7DF801DA"/>
    <w:rsid w:val="7E70572F"/>
    <w:rsid w:val="7E7A031E"/>
    <w:rsid w:val="7F016EF9"/>
    <w:rsid w:val="7F041331"/>
    <w:rsid w:val="7F1D441E"/>
    <w:rsid w:val="7F482D79"/>
    <w:rsid w:val="7F82003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4">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Document Map"/>
    <w:basedOn w:val="1"/>
    <w:link w:val="33"/>
    <w:semiHidden/>
    <w:unhideWhenUsed/>
    <w:qFormat/>
    <w:uiPriority w:val="99"/>
    <w:rPr>
      <w:rFonts w:ascii="宋体" w:eastAsia="宋体"/>
      <w:sz w:val="18"/>
      <w:szCs w:val="18"/>
    </w:rPr>
  </w:style>
  <w:style w:type="paragraph" w:styleId="8">
    <w:name w:val="annotation text"/>
    <w:basedOn w:val="1"/>
    <w:link w:val="35"/>
    <w:semiHidden/>
    <w:unhideWhenUsed/>
    <w:qFormat/>
    <w:uiPriority w:val="99"/>
    <w:pPr>
      <w:jc w:val="left"/>
    </w:pPr>
  </w:style>
  <w:style w:type="paragraph" w:styleId="9">
    <w:name w:val="Body Text"/>
    <w:basedOn w:val="1"/>
    <w:next w:val="10"/>
    <w:qFormat/>
    <w:uiPriority w:val="0"/>
    <w:pPr>
      <w:spacing w:line="360" w:lineRule="auto"/>
    </w:pPr>
    <w:rPr>
      <w:b/>
      <w:bCs/>
      <w:sz w:val="24"/>
    </w:rPr>
  </w:style>
  <w:style w:type="paragraph" w:styleId="10">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1">
    <w:name w:val="Balloon Text"/>
    <w:basedOn w:val="1"/>
    <w:link w:val="30"/>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eastAsia="宋体"/>
      <w:b/>
      <w:bCs/>
      <w:kern w:val="28"/>
      <w:sz w:val="32"/>
      <w:szCs w:val="32"/>
    </w:rPr>
  </w:style>
  <w:style w:type="paragraph" w:styleId="15">
    <w:name w:val="toc 2"/>
    <w:basedOn w:val="1"/>
    <w:next w:val="1"/>
    <w:unhideWhenUsed/>
    <w:qFormat/>
    <w:uiPriority w:val="39"/>
    <w:pPr>
      <w:ind w:left="420" w:leftChars="200"/>
    </w:pPr>
  </w:style>
  <w:style w:type="paragraph" w:styleId="16">
    <w:name w:val="Body Text 2"/>
    <w:basedOn w:val="1"/>
    <w:qFormat/>
    <w:uiPriority w:val="0"/>
    <w:pPr>
      <w:spacing w:line="360" w:lineRule="auto"/>
    </w:pPr>
    <w:rPr>
      <w:sz w:val="24"/>
    </w:rPr>
  </w:style>
  <w:style w:type="paragraph" w:styleId="17">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8">
    <w:name w:val="annotation subject"/>
    <w:basedOn w:val="8"/>
    <w:next w:val="8"/>
    <w:link w:val="36"/>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semiHidden/>
    <w:unhideWhenUsed/>
    <w:qFormat/>
    <w:uiPriority w:val="99"/>
    <w:rPr>
      <w:sz w:val="21"/>
      <w:szCs w:val="21"/>
    </w:rPr>
  </w:style>
  <w:style w:type="character" w:customStyle="1" w:styleId="26">
    <w:name w:val="标题 1 Char"/>
    <w:basedOn w:val="21"/>
    <w:link w:val="3"/>
    <w:qFormat/>
    <w:uiPriority w:val="0"/>
    <w:rPr>
      <w:rFonts w:ascii="Arial" w:hAnsi="Arial" w:eastAsia="宋体" w:cs="Times New Roman"/>
      <w:b/>
      <w:bCs/>
      <w:kern w:val="44"/>
      <w:sz w:val="44"/>
      <w:szCs w:val="44"/>
    </w:rPr>
  </w:style>
  <w:style w:type="character" w:customStyle="1" w:styleId="27">
    <w:name w:val="标题 3 Char"/>
    <w:qFormat/>
    <w:uiPriority w:val="0"/>
    <w:rPr>
      <w:rFonts w:ascii="黑体" w:eastAsia="黑体"/>
      <w:bCs/>
      <w:sz w:val="30"/>
    </w:rPr>
  </w:style>
  <w:style w:type="character" w:customStyle="1" w:styleId="28">
    <w:name w:val="页眉 Char"/>
    <w:basedOn w:val="21"/>
    <w:link w:val="13"/>
    <w:semiHidden/>
    <w:qFormat/>
    <w:uiPriority w:val="99"/>
    <w:rPr>
      <w:sz w:val="18"/>
      <w:szCs w:val="18"/>
    </w:rPr>
  </w:style>
  <w:style w:type="character" w:customStyle="1" w:styleId="29">
    <w:name w:val="页脚 Char"/>
    <w:basedOn w:val="21"/>
    <w:link w:val="12"/>
    <w:qFormat/>
    <w:uiPriority w:val="99"/>
    <w:rPr>
      <w:sz w:val="18"/>
      <w:szCs w:val="18"/>
    </w:rPr>
  </w:style>
  <w:style w:type="character" w:customStyle="1" w:styleId="30">
    <w:name w:val="批注框文本 Char"/>
    <w:basedOn w:val="21"/>
    <w:link w:val="11"/>
    <w:semiHidden/>
    <w:qFormat/>
    <w:uiPriority w:val="99"/>
    <w:rPr>
      <w:sz w:val="18"/>
      <w:szCs w:val="18"/>
    </w:rPr>
  </w:style>
  <w:style w:type="character" w:customStyle="1" w:styleId="31">
    <w:name w:val="普通(网站) Char"/>
    <w:link w:val="17"/>
    <w:qFormat/>
    <w:uiPriority w:val="99"/>
    <w:rPr>
      <w:rFonts w:ascii="宋体" w:hAnsi="宋体"/>
      <w:sz w:val="24"/>
      <w:szCs w:val="24"/>
    </w:rPr>
  </w:style>
  <w:style w:type="paragraph" w:styleId="32">
    <w:name w:val="List Paragraph"/>
    <w:basedOn w:val="1"/>
    <w:qFormat/>
    <w:uiPriority w:val="34"/>
    <w:pPr>
      <w:ind w:firstLine="420" w:firstLineChars="200"/>
    </w:pPr>
  </w:style>
  <w:style w:type="character" w:customStyle="1" w:styleId="33">
    <w:name w:val="文档结构图 Char"/>
    <w:basedOn w:val="21"/>
    <w:link w:val="7"/>
    <w:semiHidden/>
    <w:qFormat/>
    <w:uiPriority w:val="99"/>
    <w:rPr>
      <w:rFonts w:ascii="宋体" w:eastAsia="宋体"/>
      <w:sz w:val="18"/>
      <w:szCs w:val="18"/>
    </w:rPr>
  </w:style>
  <w:style w:type="character" w:customStyle="1" w:styleId="34">
    <w:name w:val="标题 2 Char"/>
    <w:basedOn w:val="21"/>
    <w:link w:val="4"/>
    <w:semiHidden/>
    <w:qFormat/>
    <w:uiPriority w:val="9"/>
    <w:rPr>
      <w:rFonts w:asciiTheme="majorHAnsi" w:hAnsiTheme="majorHAnsi" w:eastAsiaTheme="majorEastAsia" w:cstheme="majorBidi"/>
      <w:b/>
      <w:bCs/>
      <w:sz w:val="32"/>
      <w:szCs w:val="32"/>
    </w:rPr>
  </w:style>
  <w:style w:type="character" w:customStyle="1" w:styleId="35">
    <w:name w:val="批注文字 Char"/>
    <w:basedOn w:val="21"/>
    <w:link w:val="8"/>
    <w:semiHidden/>
    <w:qFormat/>
    <w:uiPriority w:val="99"/>
  </w:style>
  <w:style w:type="character" w:customStyle="1" w:styleId="36">
    <w:name w:val="批注主题 Char"/>
    <w:basedOn w:val="35"/>
    <w:link w:val="18"/>
    <w:semiHidden/>
    <w:qFormat/>
    <w:uiPriority w:val="99"/>
    <w:rPr>
      <w:b/>
      <w:bCs/>
      <w:kern w:val="2"/>
      <w:sz w:val="21"/>
      <w:szCs w:val="22"/>
    </w:rPr>
  </w:style>
  <w:style w:type="table" w:customStyle="1" w:styleId="37">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60</Pages>
  <Words>3532</Words>
  <Characters>3582</Characters>
  <Lines>316</Lines>
  <Paragraphs>89</Paragraphs>
  <TotalTime>0</TotalTime>
  <ScaleCrop>false</ScaleCrop>
  <LinksUpToDate>false</LinksUpToDate>
  <CharactersWithSpaces>3598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青山绿水</cp:lastModifiedBy>
  <cp:lastPrinted>2025-08-27T07:29:00Z</cp:lastPrinted>
  <dcterms:modified xsi:type="dcterms:W3CDTF">2025-08-28T04:16:29Z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99207A7D6EB44A8093248798648BCB00_13</vt:lpwstr>
  </property>
  <property fmtid="{D5CDD505-2E9C-101B-9397-08002B2CF9AE}" pid="4" name="KSOTemplateDocerSaveRecord">
    <vt:lpwstr>eyJoZGlkIjoiNGE3ZjU2M2NjZmFlYmQwYTc0ZDZkMjFmM2ExNmI5ZTQiLCJ1c2VySWQiOiIyMjQxNTg5MDcifQ==</vt:lpwstr>
  </property>
</Properties>
</file>