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092D">
      <w:pPr>
        <w:shd w:val="clear"/>
        <w:spacing w:line="360" w:lineRule="auto"/>
        <w:rPr>
          <w:rFonts w:ascii="仿宋_GB2312" w:hAnsi="仿宋_GB2312" w:eastAsia="仿宋_GB2312" w:cs="仿宋_GB2312"/>
          <w:b/>
          <w:color w:val="000000" w:themeColor="text1"/>
          <w:sz w:val="44"/>
          <w:szCs w:val="44"/>
          <w:highlight w:val="none"/>
          <w14:textFill>
            <w14:solidFill>
              <w14:schemeClr w14:val="tx1"/>
            </w14:solidFill>
          </w14:textFill>
        </w:rPr>
      </w:pPr>
      <w:bookmarkStart w:id="0" w:name="_Toc435514842"/>
      <w:bookmarkStart w:id="1" w:name="_Toc435115051"/>
    </w:p>
    <w:p w14:paraId="144646EA">
      <w:pPr>
        <w:pStyle w:val="14"/>
        <w:shd w:val="clear"/>
        <w:jc w:val="center"/>
        <w:rPr>
          <w:rFonts w:hint="eastAsia" w:ascii="宋体" w:hAnsi="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szCs w:val="44"/>
          <w:highlight w:val="none"/>
          <w:lang w:eastAsia="zh-CN"/>
          <w14:textFill>
            <w14:solidFill>
              <w14:schemeClr w14:val="tx1"/>
            </w14:solidFill>
          </w14:textFill>
        </w:rPr>
        <w:t>沙头角深港国际消费合作区职工服务中心</w:t>
      </w:r>
    </w:p>
    <w:p w14:paraId="2EC5A5D7">
      <w:pPr>
        <w:pStyle w:val="14"/>
        <w:shd w:val="clear"/>
        <w:jc w:val="center"/>
        <w:rPr>
          <w:color w:val="000000" w:themeColor="text1"/>
          <w:highlight w:val="none"/>
          <w14:textFill>
            <w14:solidFill>
              <w14:schemeClr w14:val="tx1"/>
            </w14:solidFill>
          </w14:textFill>
        </w:rPr>
      </w:pPr>
      <w:r>
        <w:rPr>
          <w:rFonts w:hint="eastAsia" w:ascii="宋体" w:hAnsi="宋体"/>
          <w:b/>
          <w:color w:val="000000" w:themeColor="text1"/>
          <w:sz w:val="44"/>
          <w:szCs w:val="44"/>
          <w:highlight w:val="none"/>
          <w:lang w:eastAsia="zh-CN"/>
          <w14:textFill>
            <w14:solidFill>
              <w14:schemeClr w14:val="tx1"/>
            </w14:solidFill>
          </w14:textFill>
        </w:rPr>
        <w:t>建设工程</w:t>
      </w:r>
    </w:p>
    <w:p w14:paraId="0B42E423">
      <w:pPr>
        <w:shd w:val="clear"/>
        <w:spacing w:line="360" w:lineRule="auto"/>
        <w:jc w:val="center"/>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eastAsia="zh-CN"/>
          <w14:textFill>
            <w14:solidFill>
              <w14:schemeClr w14:val="tx1"/>
            </w14:solidFill>
          </w14:textFill>
        </w:rPr>
        <w:t>YTCTCG-2025-042301</w:t>
      </w:r>
    </w:p>
    <w:p w14:paraId="275B6CB5">
      <w:pPr>
        <w:shd w:val="clear"/>
        <w:snapToGrid w:val="0"/>
        <w:spacing w:beforeLines="50"/>
        <w:rPr>
          <w:rFonts w:ascii="黑体" w:hAnsi="华文中宋" w:eastAsia="黑体" w:cs="华文中宋"/>
          <w:b/>
          <w:bCs/>
          <w:color w:val="000000" w:themeColor="text1"/>
          <w:sz w:val="72"/>
          <w:szCs w:val="72"/>
          <w:highlight w:val="none"/>
          <w14:textFill>
            <w14:solidFill>
              <w14:schemeClr w14:val="tx1"/>
            </w14:solidFill>
          </w14:textFill>
        </w:rPr>
      </w:pPr>
    </w:p>
    <w:p w14:paraId="45B4C694">
      <w:pPr>
        <w:shd w:val="clear"/>
        <w:snapToGrid w:val="0"/>
        <w:spacing w:beforeLines="50"/>
        <w:jc w:val="center"/>
        <w:rPr>
          <w:rFonts w:ascii="黑体" w:hAnsi="华文中宋" w:eastAsia="黑体" w:cs="华文中宋"/>
          <w:b/>
          <w:bCs/>
          <w:color w:val="000000" w:themeColor="text1"/>
          <w:sz w:val="72"/>
          <w:szCs w:val="72"/>
          <w:highlight w:val="none"/>
          <w14:textFill>
            <w14:solidFill>
              <w14:schemeClr w14:val="tx1"/>
            </w14:solidFill>
          </w14:textFill>
        </w:rPr>
      </w:pPr>
    </w:p>
    <w:p w14:paraId="058DD25B">
      <w:pPr>
        <w:shd w:val="clear"/>
        <w:snapToGrid w:val="0"/>
        <w:spacing w:beforeLines="50" w:line="240" w:lineRule="exact"/>
        <w:jc w:val="center"/>
        <w:rPr>
          <w:rFonts w:ascii="黑体" w:hAnsi="华文中宋" w:eastAsia="黑体" w:cs="华文中宋"/>
          <w:b/>
          <w:bCs/>
          <w:color w:val="000000" w:themeColor="text1"/>
          <w:sz w:val="72"/>
          <w:szCs w:val="72"/>
          <w:highlight w:val="none"/>
          <w14:textFill>
            <w14:solidFill>
              <w14:schemeClr w14:val="tx1"/>
            </w14:solidFill>
          </w14:textFill>
        </w:rPr>
      </w:pPr>
    </w:p>
    <w:p w14:paraId="39B3C308">
      <w:pPr>
        <w:shd w:val="clear"/>
        <w:snapToGrid w:val="0"/>
        <w:spacing w:beforeLines="50"/>
        <w:jc w:val="center"/>
        <w:rPr>
          <w:rFonts w:ascii="黑体" w:hAnsi="华文中宋" w:eastAsia="黑体" w:cs="华文中宋"/>
          <w:b/>
          <w:bCs/>
          <w:color w:val="000000" w:themeColor="text1"/>
          <w:sz w:val="72"/>
          <w:szCs w:val="72"/>
          <w:highlight w:val="none"/>
          <w14:textFill>
            <w14:solidFill>
              <w14:schemeClr w14:val="tx1"/>
            </w14:solidFill>
          </w14:textFill>
        </w:rPr>
      </w:pPr>
      <w:r>
        <w:rPr>
          <w:rFonts w:hint="eastAsia" w:ascii="黑体" w:hAnsi="华文中宋" w:eastAsia="黑体" w:cs="华文中宋"/>
          <w:b/>
          <w:bCs/>
          <w:color w:val="000000" w:themeColor="text1"/>
          <w:sz w:val="72"/>
          <w:szCs w:val="72"/>
          <w:highlight w:val="none"/>
          <w:lang w:val="en-US" w:eastAsia="zh-CN"/>
          <w14:textFill>
            <w14:solidFill>
              <w14:schemeClr w14:val="tx1"/>
            </w14:solidFill>
          </w14:textFill>
        </w:rPr>
        <w:t>工程</w:t>
      </w:r>
      <w:r>
        <w:rPr>
          <w:rFonts w:hint="eastAsia" w:ascii="黑体" w:hAnsi="华文中宋" w:eastAsia="黑体" w:cs="华文中宋"/>
          <w:b/>
          <w:bCs/>
          <w:color w:val="000000" w:themeColor="text1"/>
          <w:sz w:val="72"/>
          <w:szCs w:val="72"/>
          <w:highlight w:val="none"/>
          <w14:textFill>
            <w14:solidFill>
              <w14:schemeClr w14:val="tx1"/>
            </w14:solidFill>
          </w14:textFill>
        </w:rPr>
        <w:t>采购</w:t>
      </w:r>
    </w:p>
    <w:p w14:paraId="7817D959">
      <w:pPr>
        <w:shd w:val="clear"/>
        <w:snapToGrid w:val="0"/>
        <w:spacing w:beforeLines="50"/>
        <w:jc w:val="center"/>
        <w:rPr>
          <w:rFonts w:ascii="仿宋_GB2312" w:eastAsia="仿宋_GB2312"/>
          <w:b/>
          <w:bCs/>
          <w:color w:val="000000" w:themeColor="text1"/>
          <w:sz w:val="72"/>
          <w:szCs w:val="72"/>
          <w:highlight w:val="none"/>
          <w14:textFill>
            <w14:solidFill>
              <w14:schemeClr w14:val="tx1"/>
            </w14:solidFill>
          </w14:textFill>
        </w:rPr>
      </w:pPr>
      <w:r>
        <w:rPr>
          <w:rFonts w:hint="eastAsia" w:ascii="黑体" w:hAnsi="华文中宋" w:eastAsia="黑体" w:cs="华文中宋"/>
          <w:b/>
          <w:bCs/>
          <w:color w:val="000000" w:themeColor="text1"/>
          <w:sz w:val="72"/>
          <w:szCs w:val="72"/>
          <w:highlight w:val="none"/>
          <w14:textFill>
            <w14:solidFill>
              <w14:schemeClr w14:val="tx1"/>
            </w14:solidFill>
          </w14:textFill>
        </w:rPr>
        <w:t>公开招标文件</w:t>
      </w:r>
    </w:p>
    <w:p w14:paraId="2CF198FF">
      <w:pPr>
        <w:pStyle w:val="14"/>
        <w:shd w:val="clear"/>
        <w:spacing w:line="360" w:lineRule="auto"/>
        <w:rPr>
          <w:rFonts w:ascii="仿宋_GB2312" w:eastAsia="仿宋_GB2312"/>
          <w:b/>
          <w:color w:val="000000" w:themeColor="text1"/>
          <w:sz w:val="32"/>
          <w:highlight w:val="none"/>
          <w14:textFill>
            <w14:solidFill>
              <w14:schemeClr w14:val="tx1"/>
            </w14:solidFill>
          </w14:textFill>
        </w:rPr>
      </w:pPr>
    </w:p>
    <w:p w14:paraId="289FA860">
      <w:pPr>
        <w:shd w:val="clear"/>
        <w:tabs>
          <w:tab w:val="left" w:pos="6493"/>
        </w:tabs>
        <w:snapToGrid w:val="0"/>
        <w:spacing w:beforeLines="5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ab/>
      </w:r>
    </w:p>
    <w:p w14:paraId="5FE6B008">
      <w:pPr>
        <w:shd w:val="clear"/>
        <w:snapToGrid w:val="0"/>
        <w:spacing w:line="360" w:lineRule="auto"/>
        <w:rPr>
          <w:rFonts w:ascii="黑体" w:hAnsi="华文中宋" w:eastAsia="黑体" w:cs="华文中宋"/>
          <w:color w:val="000000" w:themeColor="text1"/>
          <w:sz w:val="30"/>
          <w:szCs w:val="30"/>
          <w:highlight w:val="none"/>
          <w14:textFill>
            <w14:solidFill>
              <w14:schemeClr w14:val="tx1"/>
            </w14:solidFill>
          </w14:textFill>
        </w:rPr>
      </w:pPr>
    </w:p>
    <w:p w14:paraId="30751BC9">
      <w:pPr>
        <w:shd w:val="clear"/>
        <w:snapToGrid w:val="0"/>
        <w:spacing w:line="360" w:lineRule="auto"/>
        <w:rPr>
          <w:rFonts w:ascii="黑体" w:hAnsi="华文中宋" w:eastAsia="黑体" w:cs="华文中宋"/>
          <w:color w:val="000000" w:themeColor="text1"/>
          <w:sz w:val="30"/>
          <w:szCs w:val="30"/>
          <w:highlight w:val="none"/>
          <w14:textFill>
            <w14:solidFill>
              <w14:schemeClr w14:val="tx1"/>
            </w14:solidFill>
          </w14:textFill>
        </w:rPr>
      </w:pPr>
    </w:p>
    <w:p w14:paraId="60456F37">
      <w:pPr>
        <w:shd w:val="clear"/>
        <w:snapToGrid w:val="0"/>
        <w:spacing w:line="360" w:lineRule="auto"/>
        <w:rPr>
          <w:rFonts w:ascii="黑体" w:hAnsi="华文中宋" w:eastAsia="黑体" w:cs="华文中宋"/>
          <w:color w:val="000000" w:themeColor="text1"/>
          <w:sz w:val="30"/>
          <w:szCs w:val="30"/>
          <w:highlight w:val="none"/>
          <w14:textFill>
            <w14:solidFill>
              <w14:schemeClr w14:val="tx1"/>
            </w14:solidFill>
          </w14:textFill>
        </w:rPr>
      </w:pPr>
    </w:p>
    <w:p w14:paraId="7ED38A4C">
      <w:pPr>
        <w:shd w:val="clear"/>
        <w:snapToGrid w:val="0"/>
        <w:spacing w:line="360" w:lineRule="auto"/>
        <w:jc w:val="center"/>
        <w:rPr>
          <w:rFonts w:ascii="黑体" w:hAnsi="华文中宋" w:eastAsia="黑体" w:cs="华文中宋"/>
          <w:color w:val="000000" w:themeColor="text1"/>
          <w:sz w:val="32"/>
          <w:szCs w:val="32"/>
          <w:highlight w:val="none"/>
          <w14:textFill>
            <w14:solidFill>
              <w14:schemeClr w14:val="tx1"/>
            </w14:solidFill>
          </w14:textFill>
        </w:rPr>
      </w:pPr>
    </w:p>
    <w:p w14:paraId="229EE317">
      <w:pPr>
        <w:pStyle w:val="14"/>
        <w:shd w:val="clear"/>
        <w:rPr>
          <w:color w:val="000000" w:themeColor="text1"/>
          <w:highlight w:val="none"/>
          <w14:textFill>
            <w14:solidFill>
              <w14:schemeClr w14:val="tx1"/>
            </w14:solidFill>
          </w14:textFill>
        </w:rPr>
      </w:pPr>
    </w:p>
    <w:p w14:paraId="719224FC">
      <w:pPr>
        <w:shd w:val="clear"/>
        <w:snapToGrid w:val="0"/>
        <w:spacing w:line="360" w:lineRule="auto"/>
        <w:jc w:val="center"/>
        <w:rPr>
          <w:rFonts w:hint="eastAsia" w:ascii="黑体" w:hAnsi="华文中宋" w:eastAsia="黑体" w:cs="华文中宋"/>
          <w:color w:val="000000" w:themeColor="text1"/>
          <w:sz w:val="32"/>
          <w:szCs w:val="32"/>
          <w:highlight w:val="none"/>
          <w:lang w:eastAsia="zh-CN"/>
          <w14:textFill>
            <w14:solidFill>
              <w14:schemeClr w14:val="tx1"/>
            </w14:solidFill>
          </w14:textFill>
        </w:rPr>
      </w:pPr>
      <w:r>
        <w:rPr>
          <w:rFonts w:hint="eastAsia" w:ascii="黑体" w:hAnsi="华文中宋" w:eastAsia="黑体" w:cs="华文中宋"/>
          <w:color w:val="000000" w:themeColor="text1"/>
          <w:sz w:val="32"/>
          <w:szCs w:val="32"/>
          <w:highlight w:val="none"/>
          <w:lang w:eastAsia="zh-CN"/>
          <w14:textFill>
            <w14:solidFill>
              <w14:schemeClr w14:val="tx1"/>
            </w14:solidFill>
          </w14:textFill>
        </w:rPr>
        <w:t>深圳市盐田区沙头角街道办事处</w:t>
      </w:r>
    </w:p>
    <w:p w14:paraId="6A502653">
      <w:pPr>
        <w:shd w:val="clear"/>
        <w:snapToGrid w:val="0"/>
        <w:spacing w:line="360" w:lineRule="auto"/>
        <w:jc w:val="center"/>
        <w:rPr>
          <w:rFonts w:hint="eastAsia" w:ascii="黑体" w:hAnsi="华文中宋" w:eastAsia="黑体" w:cs="华文中宋"/>
          <w:color w:val="000000" w:themeColor="text1"/>
          <w:sz w:val="32"/>
          <w:szCs w:val="32"/>
          <w:highlight w:val="none"/>
          <w:lang w:eastAsia="zh-CN"/>
          <w14:textFill>
            <w14:solidFill>
              <w14:schemeClr w14:val="tx1"/>
            </w14:solidFill>
          </w14:textFill>
        </w:rPr>
      </w:pPr>
      <w:r>
        <w:rPr>
          <w:rFonts w:hint="eastAsia" w:ascii="黑体" w:hAnsi="华文中宋" w:eastAsia="黑体" w:cs="华文中宋"/>
          <w:color w:val="000000" w:themeColor="text1"/>
          <w:sz w:val="32"/>
          <w:szCs w:val="32"/>
          <w:highlight w:val="none"/>
          <w:lang w:eastAsia="zh-CN"/>
          <w14:textFill>
            <w14:solidFill>
              <w14:schemeClr w14:val="tx1"/>
            </w14:solidFill>
          </w14:textFill>
        </w:rPr>
        <w:t>深圳市城投全过程工程咨询有限公司</w:t>
      </w:r>
    </w:p>
    <w:p w14:paraId="77517F16">
      <w:pPr>
        <w:shd w:val="clear"/>
        <w:snapToGrid w:val="0"/>
        <w:spacing w:line="360" w:lineRule="auto"/>
        <w:jc w:val="center"/>
        <w:rPr>
          <w:rFonts w:ascii="黑体" w:hAnsi="华文中宋" w:eastAsia="黑体" w:cs="华文中宋"/>
          <w:color w:val="000000" w:themeColor="text1"/>
          <w:sz w:val="30"/>
          <w:szCs w:val="30"/>
          <w:highlight w:val="none"/>
          <w14:textFill>
            <w14:solidFill>
              <w14:schemeClr w14:val="tx1"/>
            </w14:solidFill>
          </w14:textFill>
        </w:rPr>
        <w:sectPr>
          <w:headerReference r:id="rId5" w:type="first"/>
          <w:headerReference r:id="rId3" w:type="default"/>
          <w:headerReference r:id="rId4" w:type="even"/>
          <w:footerReference r:id="rId6" w:type="even"/>
          <w:pgSz w:w="11906" w:h="16838"/>
          <w:pgMar w:top="1440" w:right="1466" w:bottom="1440" w:left="1800" w:header="567" w:footer="992" w:gutter="0"/>
          <w:pgBorders>
            <w:top w:val="none" w:sz="0" w:space="0"/>
            <w:left w:val="none" w:sz="0" w:space="0"/>
            <w:bottom w:val="none" w:sz="0" w:space="0"/>
            <w:right w:val="none" w:sz="0" w:space="0"/>
          </w:pgBorders>
          <w:cols w:space="720" w:num="1"/>
          <w:titlePg/>
          <w:docGrid w:type="linesAndChars" w:linePitch="312" w:charSpace="0"/>
        </w:sectPr>
      </w:pPr>
      <w:r>
        <w:rPr>
          <w:rFonts w:hint="eastAsia" w:ascii="黑体" w:hAnsi="华文中宋" w:eastAsia="黑体" w:cs="华文中宋"/>
          <w:color w:val="000000" w:themeColor="text1"/>
          <w:sz w:val="30"/>
          <w:szCs w:val="30"/>
          <w:highlight w:val="none"/>
          <w:lang w:val="en-US" w:eastAsia="zh-CN"/>
          <w14:textFill>
            <w14:solidFill>
              <w14:schemeClr w14:val="tx1"/>
            </w14:solidFill>
          </w14:textFill>
        </w:rPr>
        <w:t>2025</w:t>
      </w:r>
      <w:r>
        <w:rPr>
          <w:rFonts w:hint="eastAsia" w:ascii="黑体" w:hAnsi="华文中宋" w:eastAsia="黑体" w:cs="华文中宋"/>
          <w:color w:val="000000" w:themeColor="text1"/>
          <w:sz w:val="30"/>
          <w:szCs w:val="30"/>
          <w:highlight w:val="none"/>
          <w14:textFill>
            <w14:solidFill>
              <w14:schemeClr w14:val="tx1"/>
            </w14:solidFill>
          </w14:textFill>
        </w:rPr>
        <w:t>年</w:t>
      </w:r>
    </w:p>
    <w:p w14:paraId="1533E597">
      <w:pPr>
        <w:shd w:val="clear"/>
        <w:snapToGrid w:val="0"/>
        <w:spacing w:line="360" w:lineRule="auto"/>
        <w:jc w:val="center"/>
        <w:rPr>
          <w:rFonts w:ascii="宋体" w:hAnsi="宋体"/>
          <w:b/>
          <w:color w:val="000000" w:themeColor="text1"/>
          <w:sz w:val="44"/>
          <w:szCs w:val="44"/>
          <w:highlight w:val="none"/>
          <w14:textFill>
            <w14:solidFill>
              <w14:schemeClr w14:val="tx1"/>
            </w14:solidFill>
          </w14:textFill>
        </w:rPr>
      </w:pPr>
    </w:p>
    <w:p w14:paraId="60D2BEA1">
      <w:pPr>
        <w:shd w:val="clear"/>
        <w:snapToGrid w:val="0"/>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温馨提示！！！</w:t>
      </w:r>
    </w:p>
    <w:p w14:paraId="324080CB">
      <w:pPr>
        <w:widowControl/>
        <w:shd w:val="clear"/>
        <w:spacing w:line="360" w:lineRule="auto"/>
        <w:jc w:val="center"/>
        <w:rPr>
          <w:rFonts w:ascii="宋体" w:hAnsi="宋体"/>
          <w:b/>
          <w:color w:val="000000" w:themeColor="text1"/>
          <w:sz w:val="44"/>
          <w:szCs w:val="44"/>
          <w:highlight w:val="none"/>
          <w14:textFill>
            <w14:solidFill>
              <w14:schemeClr w14:val="tx1"/>
            </w14:solidFill>
          </w14:textFill>
        </w:rPr>
      </w:pPr>
      <w:bookmarkStart w:id="2" w:name="_Toc435115363"/>
      <w:bookmarkStart w:id="3" w:name="_Toc292267790"/>
      <w:bookmarkStart w:id="4" w:name="_Toc435114676"/>
      <w:r>
        <w:rPr>
          <w:rFonts w:hint="eastAsia" w:ascii="宋体" w:hAnsi="宋体"/>
          <w:b/>
          <w:color w:val="000000" w:themeColor="text1"/>
          <w:szCs w:val="21"/>
          <w:highlight w:val="none"/>
          <w14:textFill>
            <w14:solidFill>
              <w14:schemeClr w14:val="tx1"/>
            </w14:solidFill>
          </w14:textFill>
        </w:rPr>
        <w:t>（本提示内容非招标文件的组成部分，仅为善意提醒。如有不一致的地方，以招标文件为准）</w:t>
      </w:r>
    </w:p>
    <w:p w14:paraId="77545457">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一、本项目邀请投标人参加开标会议，请适当提前到达。</w:t>
      </w:r>
    </w:p>
    <w:p w14:paraId="51FA2F10">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二、投标文件应按顺序编制页码。</w:t>
      </w:r>
    </w:p>
    <w:p w14:paraId="4B40BAC6">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三、请仔细检查投标文件是否已按招标文件要求盖章、签名、签署日期。</w:t>
      </w:r>
    </w:p>
    <w:p w14:paraId="35B540F9">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四、请正确填写《开标一览表（报价表）》、《投标分项报价表》(如有)。</w:t>
      </w:r>
    </w:p>
    <w:p w14:paraId="2A941354">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五、如投标产品属于许可证管理范围内的，须提交相应的许可证复印件。</w:t>
      </w:r>
    </w:p>
    <w:p w14:paraId="6AC153DE">
      <w:pPr>
        <w:widowControl/>
        <w:shd w:val="clea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六、投标人如需对项目提出询问或质疑，应按招标文件附件中的询问函和质疑函的格式提交。</w:t>
      </w:r>
    </w:p>
    <w:p w14:paraId="20CD13ED">
      <w:pPr>
        <w:pStyle w:val="30"/>
        <w:shd w:val="clear"/>
        <w:rPr>
          <w:color w:val="000000" w:themeColor="text1"/>
          <w:highlight w:val="none"/>
          <w14:textFill>
            <w14:solidFill>
              <w14:schemeClr w14:val="tx1"/>
            </w14:solidFill>
          </w14:textFill>
        </w:rPr>
        <w:sectPr>
          <w:headerReference r:id="rId7" w:type="default"/>
          <w:footerReference r:id="rId8"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pPr>
    </w:p>
    <w:p w14:paraId="0D2233D3">
      <w:pPr>
        <w:widowControl/>
        <w:shd w:val="clear"/>
        <w:spacing w:line="360" w:lineRule="auto"/>
        <w:jc w:val="left"/>
        <w:rPr>
          <w:rFonts w:ascii="宋体" w:hAnsi="宋体"/>
          <w:b/>
          <w:color w:val="000000" w:themeColor="text1"/>
          <w:sz w:val="44"/>
          <w:szCs w:val="44"/>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七、招标文件中黑色加粗字体为重要内容，请仔细阅读。</w:t>
      </w:r>
      <w:r>
        <w:rPr>
          <w:rFonts w:ascii="宋体" w:hAnsi="宋体"/>
          <w:b/>
          <w:color w:val="000000" w:themeColor="text1"/>
          <w:sz w:val="44"/>
          <w:szCs w:val="44"/>
          <w:highlight w:val="none"/>
          <w14:textFill>
            <w14:solidFill>
              <w14:schemeClr w14:val="tx1"/>
            </w14:solidFill>
          </w14:textFill>
        </w:rPr>
        <w:br w:type="page"/>
      </w:r>
    </w:p>
    <w:p w14:paraId="38306D68">
      <w:pPr>
        <w:shd w:val="clea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目   录</w:t>
      </w:r>
    </w:p>
    <w:p w14:paraId="21BAB83C">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fldChar w:fldCharType="begin"/>
      </w:r>
      <w:r>
        <w:rPr>
          <w:rStyle w:val="50"/>
          <w:rFonts w:hint="default"/>
          <w:b w:val="0"/>
          <w:color w:val="000000" w:themeColor="text1"/>
          <w:sz w:val="30"/>
          <w:szCs w:val="30"/>
          <w:highlight w:val="none"/>
          <w14:textFill>
            <w14:solidFill>
              <w14:schemeClr w14:val="tx1"/>
            </w14:solidFill>
          </w14:textFill>
        </w:rPr>
        <w:instrText xml:space="preserve"> TOC \o "1-1" \h \z \u </w:instrText>
      </w:r>
      <w:r>
        <w:rPr>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"_Toc15174"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第一章  投标邀请</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_Toc15174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024FEBEE">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"_Toc32344"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第二章  投标资料表</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_Toc32344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78F63675">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"_Toc7764"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第三章  开标、评标、定标</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_Toc7764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9</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45F8BFBB">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"_Toc439"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第四章  用户需求书</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_Toc439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21</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7478C61A">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"_Toc20664"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第五章  合同文本（仅作参考）</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_Toc20664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25</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5F119A58">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"_Toc28324"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第六章  投标文件格式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_Toc28324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30</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53835E27">
      <w:pPr>
        <w:pStyle w:val="31"/>
        <w:shd w:val="clear"/>
        <w:tabs>
          <w:tab w:val="right" w:leader="dot" w:pos="9746"/>
        </w:tabs>
        <w:rPr>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"_Toc20675" </w:instrText>
      </w:r>
      <w:r>
        <w:rPr>
          <w:color w:val="000000" w:themeColor="text1"/>
          <w:highlight w:val="none"/>
          <w14:textFill>
            <w14:solidFill>
              <w14:schemeClr w14:val="tx1"/>
            </w14:solidFill>
          </w14:textFill>
        </w:rPr>
        <w:fldChar w:fldCharType="separate"/>
      </w:r>
      <w:r>
        <w:rPr>
          <w:rFonts w:hint="eastAsia"/>
          <w:color w:val="000000" w:themeColor="text1"/>
          <w:sz w:val="30"/>
          <w:szCs w:val="30"/>
          <w:highlight w:val="none"/>
          <w14:textFill>
            <w14:solidFill>
              <w14:schemeClr w14:val="tx1"/>
            </w14:solidFill>
          </w14:textFill>
        </w:rPr>
        <w:t>第七章  投标人须知</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_Toc20675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59</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14:paraId="4C0B8F19">
      <w:pPr>
        <w:pStyle w:val="31"/>
        <w:shd w:val="clear"/>
        <w:tabs>
          <w:tab w:val="right" w:leader="dot" w:pos="9170"/>
        </w:tabs>
        <w:rPr>
          <w:b w:val="0"/>
          <w:bCs w:val="0"/>
          <w:color w:val="000000" w:themeColor="text1"/>
          <w:sz w:val="28"/>
          <w:szCs w:val="28"/>
          <w:highlight w:val="none"/>
          <w14:textFill>
            <w14:solidFill>
              <w14:schemeClr w14:val="tx1"/>
            </w14:solidFill>
          </w14:textFill>
        </w:rPr>
      </w:pPr>
      <w:r>
        <w:rPr>
          <w:color w:val="000000" w:themeColor="text1"/>
          <w:sz w:val="30"/>
          <w:szCs w:val="30"/>
          <w:highlight w:val="none"/>
          <w14:textFill>
            <w14:solidFill>
              <w14:schemeClr w14:val="tx1"/>
            </w14:solidFill>
          </w14:textFill>
        </w:rPr>
        <w:fldChar w:fldCharType="end"/>
      </w:r>
      <w:bookmarkEnd w:id="2"/>
      <w:bookmarkEnd w:id="3"/>
      <w:bookmarkEnd w:id="4"/>
    </w:p>
    <w:p w14:paraId="5BB9B589">
      <w:pPr>
        <w:widowControl/>
        <w:shd w:val="clear"/>
        <w:spacing w:line="360" w:lineRule="auto"/>
        <w:jc w:val="left"/>
        <w:rPr>
          <w:b/>
          <w:bCs/>
          <w:color w:val="000000" w:themeColor="text1"/>
          <w:sz w:val="28"/>
          <w:szCs w:val="28"/>
          <w:highlight w:val="none"/>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1DC2E87F">
      <w:pPr>
        <w:pStyle w:val="31"/>
        <w:shd w:val="clear"/>
        <w:tabs>
          <w:tab w:val="right" w:leader="dot" w:pos="9170"/>
        </w:tabs>
        <w:rPr>
          <w:b w:val="0"/>
          <w:bCs w:val="0"/>
          <w:color w:val="000000" w:themeColor="text1"/>
          <w:sz w:val="28"/>
          <w:szCs w:val="28"/>
          <w:highlight w:val="none"/>
          <w14:textFill>
            <w14:solidFill>
              <w14:schemeClr w14:val="tx1"/>
            </w14:solidFill>
          </w14:textFill>
        </w:rPr>
      </w:pPr>
    </w:p>
    <w:p w14:paraId="39386EF3">
      <w:pPr>
        <w:widowControl/>
        <w:shd w:val="clear"/>
        <w:spacing w:line="360" w:lineRule="auto"/>
        <w:jc w:val="left"/>
        <w:rPr>
          <w:b/>
          <w:bCs/>
          <w:color w:val="000000" w:themeColor="text1"/>
          <w:sz w:val="28"/>
          <w:szCs w:val="28"/>
          <w:highlight w:val="none"/>
          <w14:textFill>
            <w14:solidFill>
              <w14:schemeClr w14:val="tx1"/>
            </w14:solidFill>
          </w14:textFill>
        </w:rPr>
        <w:sectPr>
          <w:headerReference r:id="rId9" w:type="default"/>
          <w:footerReference r:id="rId10"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062F1140">
      <w:pPr>
        <w:widowControl/>
        <w:shd w:val="clear"/>
        <w:jc w:val="left"/>
        <w:rPr>
          <w:b/>
          <w:bCs/>
          <w:color w:val="000000" w:themeColor="text1"/>
          <w:sz w:val="28"/>
          <w:szCs w:val="28"/>
          <w:highlight w:val="none"/>
          <w14:textFill>
            <w14:solidFill>
              <w14:schemeClr w14:val="tx1"/>
            </w14:solidFill>
          </w14:textFill>
        </w:rPr>
      </w:pPr>
      <w:bookmarkStart w:id="5" w:name="_Toc498961239"/>
      <w:r>
        <w:rPr>
          <w:b/>
          <w:bCs/>
          <w:color w:val="000000" w:themeColor="text1"/>
          <w:sz w:val="28"/>
          <w:szCs w:val="28"/>
          <w:highlight w:val="none"/>
          <w14:textFill>
            <w14:solidFill>
              <w14:schemeClr w14:val="tx1"/>
            </w14:solidFill>
          </w14:textFill>
        </w:rPr>
        <w:br w:type="page"/>
      </w:r>
    </w:p>
    <w:bookmarkEnd w:id="0"/>
    <w:bookmarkEnd w:id="1"/>
    <w:bookmarkEnd w:id="5"/>
    <w:p w14:paraId="56F42752">
      <w:pPr>
        <w:shd w:val="clear"/>
        <w:spacing w:beforeLines="50" w:afterLines="50" w:line="360" w:lineRule="auto"/>
        <w:jc w:val="center"/>
        <w:outlineLvl w:val="0"/>
        <w:rPr>
          <w:b/>
          <w:bCs/>
          <w:color w:val="000000" w:themeColor="text1"/>
          <w:sz w:val="30"/>
          <w:szCs w:val="30"/>
          <w:highlight w:val="none"/>
          <w14:textFill>
            <w14:solidFill>
              <w14:schemeClr w14:val="tx1"/>
            </w14:solidFill>
          </w14:textFill>
        </w:rPr>
      </w:pPr>
      <w:bookmarkStart w:id="6" w:name="_Toc15174"/>
      <w:bookmarkStart w:id="7" w:name="_Toc435115052"/>
      <w:bookmarkStart w:id="8" w:name="_Toc435514843"/>
      <w:r>
        <w:rPr>
          <w:rFonts w:hint="eastAsia"/>
          <w:b/>
          <w:bCs/>
          <w:color w:val="000000" w:themeColor="text1"/>
          <w:sz w:val="28"/>
          <w:szCs w:val="28"/>
          <w:highlight w:val="none"/>
          <w14:textFill>
            <w14:solidFill>
              <w14:schemeClr w14:val="tx1"/>
            </w14:solidFill>
          </w14:textFill>
        </w:rPr>
        <w:t>第一章  投标邀请</w:t>
      </w:r>
      <w:bookmarkEnd w:id="6"/>
    </w:p>
    <w:p w14:paraId="18631D07">
      <w:pPr>
        <w:pageBreakBefore w:val="0"/>
        <w:shd w:val="clear"/>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themeColor="text1"/>
          <w:szCs w:val="21"/>
          <w:highlight w:val="none"/>
          <w14:textFill>
            <w14:solidFill>
              <w14:schemeClr w14:val="tx1"/>
            </w14:solidFill>
          </w14:textFill>
        </w:rPr>
      </w:pPr>
      <w:bookmarkStart w:id="9" w:name="_Toc32344"/>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r>
        <w:rPr>
          <w:rFonts w:hint="eastAsia" w:ascii="宋体" w:hAnsi="宋体" w:cs="宋体"/>
          <w:color w:val="000000" w:themeColor="text1"/>
          <w:szCs w:val="21"/>
          <w:highlight w:val="none"/>
          <w14:textFill>
            <w14:solidFill>
              <w14:schemeClr w14:val="tx1"/>
            </w14:solidFill>
          </w14:textFill>
        </w:rPr>
        <w:t>（以下简称“采购代理机构”）受采购人委托，就</w:t>
      </w:r>
      <w:r>
        <w:rPr>
          <w:rFonts w:hint="eastAsia" w:ascii="宋体" w:hAnsi="宋体" w:cs="宋体"/>
          <w:color w:val="000000" w:themeColor="text1"/>
          <w:szCs w:val="21"/>
          <w:highlight w:val="none"/>
          <w:lang w:eastAsia="zh-CN"/>
          <w14:textFill>
            <w14:solidFill>
              <w14:schemeClr w14:val="tx1"/>
            </w14:solidFill>
          </w14:textFill>
        </w:rPr>
        <w:t>沙头角深港国际消费合作区职工服务中心建设工程</w:t>
      </w:r>
      <w:r>
        <w:rPr>
          <w:rFonts w:hint="eastAsia" w:ascii="宋体" w:hAnsi="宋体" w:cs="宋体"/>
          <w:color w:val="000000" w:themeColor="text1"/>
          <w:szCs w:val="21"/>
          <w:highlight w:val="none"/>
          <w14:textFill>
            <w14:solidFill>
              <w14:schemeClr w14:val="tx1"/>
            </w14:solidFill>
          </w14:textFill>
        </w:rPr>
        <w:t>采购接受合格的国内投标人提交密封投标。有关事项如下：</w:t>
      </w:r>
    </w:p>
    <w:p w14:paraId="2FB8BF09">
      <w:pPr>
        <w:pStyle w:val="56"/>
        <w:pageBreakBefore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olor w:val="000000" w:themeColor="text1"/>
          <w:sz w:val="21"/>
          <w:highlight w:val="none"/>
          <w:lang w:eastAsia="zh-CN"/>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一</w:t>
      </w:r>
      <w:r>
        <w:rPr>
          <w:rFonts w:hint="eastAsia" w:ascii="宋体" w:hAnsi="宋体"/>
          <w:b/>
          <w:bCs/>
          <w:color w:val="000000" w:themeColor="text1"/>
          <w:sz w:val="21"/>
          <w:highlight w:val="none"/>
          <w14:textFill>
            <w14:solidFill>
              <w14:schemeClr w14:val="tx1"/>
            </w14:solidFill>
          </w14:textFill>
        </w:rPr>
        <w:t>、 项目编号：</w:t>
      </w:r>
      <w:r>
        <w:rPr>
          <w:rFonts w:hint="eastAsia" w:ascii="宋体" w:hAnsi="宋体"/>
          <w:color w:val="000000" w:themeColor="text1"/>
          <w:sz w:val="21"/>
          <w:highlight w:val="none"/>
          <w:lang w:eastAsia="zh-CN"/>
          <w14:textFill>
            <w14:solidFill>
              <w14:schemeClr w14:val="tx1"/>
            </w14:solidFill>
          </w14:textFill>
        </w:rPr>
        <w:t>YTCTCG-2025-042301</w:t>
      </w:r>
    </w:p>
    <w:p w14:paraId="4D23CEB9">
      <w:pPr>
        <w:pStyle w:val="56"/>
        <w:pageBreakBefore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color w:val="000000" w:themeColor="text1"/>
          <w:sz w:val="21"/>
          <w:highlight w:val="none"/>
          <w:lang w:eastAsia="zh-CN"/>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二、 采购项目名称</w:t>
      </w:r>
      <w:r>
        <w:rPr>
          <w:rFonts w:hint="eastAsia" w:ascii="宋体" w:hAnsi="宋体"/>
          <w:color w:val="000000" w:themeColor="text1"/>
          <w:sz w:val="21"/>
          <w:highlight w:val="none"/>
          <w14:textFill>
            <w14:solidFill>
              <w14:schemeClr w14:val="tx1"/>
            </w14:solidFill>
          </w14:textFill>
        </w:rPr>
        <w:t>：</w:t>
      </w:r>
      <w:r>
        <w:rPr>
          <w:rFonts w:hint="eastAsia" w:ascii="宋体" w:hAnsi="宋体"/>
          <w:color w:val="000000" w:themeColor="text1"/>
          <w:sz w:val="21"/>
          <w:highlight w:val="none"/>
          <w:lang w:eastAsia="zh-CN"/>
          <w14:textFill>
            <w14:solidFill>
              <w14:schemeClr w14:val="tx1"/>
            </w14:solidFill>
          </w14:textFill>
        </w:rPr>
        <w:t>沙头角深港国际消费合作区职工服务中心建设工程</w:t>
      </w:r>
    </w:p>
    <w:p w14:paraId="33B230CF">
      <w:pPr>
        <w:pStyle w:val="56"/>
        <w:pageBreakBefore w:val="0"/>
        <w:shd w:val="clear"/>
        <w:kinsoku/>
        <w:wordWrap/>
        <w:overflowPunct/>
        <w:topLinePunct w:val="0"/>
        <w:autoSpaceDE/>
        <w:autoSpaceDN/>
        <w:bidi w:val="0"/>
        <w:adjustRightInd/>
        <w:snapToGrid/>
        <w:spacing w:line="312" w:lineRule="auto"/>
        <w:ind w:firstLine="0" w:firstLineChars="0"/>
        <w:textAlignment w:val="auto"/>
        <w:rPr>
          <w:rFonts w:ascii="宋体" w:hAnsi="宋体"/>
          <w:color w:val="000000" w:themeColor="text1"/>
          <w:sz w:val="21"/>
          <w:highlight w:val="none"/>
          <w14:textFill>
            <w14:solidFill>
              <w14:schemeClr w14:val="tx1"/>
            </w14:solidFill>
          </w14:textFill>
        </w:rPr>
      </w:pPr>
      <w:r>
        <w:rPr>
          <w:rFonts w:hint="eastAsia" w:ascii="宋体" w:hAnsi="宋体"/>
          <w:b/>
          <w:bCs/>
          <w:color w:val="000000" w:themeColor="text1"/>
          <w:sz w:val="21"/>
          <w:highlight w:val="none"/>
          <w14:textFill>
            <w14:solidFill>
              <w14:schemeClr w14:val="tx1"/>
            </w14:solidFill>
          </w14:textFill>
        </w:rPr>
        <w:t xml:space="preserve">三、 采购项目内容及需求 </w:t>
      </w:r>
      <w:r>
        <w:rPr>
          <w:rFonts w:hint="eastAsia" w:ascii="宋体" w:hAnsi="宋体"/>
          <w:color w:val="000000" w:themeColor="text1"/>
          <w:sz w:val="21"/>
          <w:highlight w:val="none"/>
          <w14:textFill>
            <w14:solidFill>
              <w14:schemeClr w14:val="tx1"/>
            </w14:solidFill>
          </w14:textFill>
        </w:rPr>
        <w:t>：</w:t>
      </w:r>
    </w:p>
    <w:p w14:paraId="59AD214A">
      <w:pPr>
        <w:pStyle w:val="56"/>
        <w:pageBreakBefore w:val="0"/>
        <w:shd w:val="clear"/>
        <w:kinsoku/>
        <w:wordWrap/>
        <w:overflowPunct/>
        <w:topLinePunct w:val="0"/>
        <w:autoSpaceDE/>
        <w:autoSpaceDN/>
        <w:bidi w:val="0"/>
        <w:adjustRightInd/>
        <w:snapToGrid/>
        <w:spacing w:line="312" w:lineRule="auto"/>
        <w:ind w:firstLine="420"/>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 采购项目内容及预算金额：</w:t>
      </w:r>
    </w:p>
    <w:tbl>
      <w:tblPr>
        <w:tblStyle w:val="44"/>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150"/>
        <w:gridCol w:w="3830"/>
        <w:gridCol w:w="2467"/>
      </w:tblGrid>
      <w:tr w14:paraId="6921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tcBorders>
              <w:top w:val="single" w:color="auto" w:sz="12" w:space="0"/>
              <w:left w:val="single" w:color="auto" w:sz="12" w:space="0"/>
            </w:tcBorders>
            <w:shd w:val="clear" w:color="auto" w:fill="EEECE1" w:themeFill="background2"/>
            <w:vAlign w:val="center"/>
          </w:tcPr>
          <w:p w14:paraId="20E17100">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采购内容</w:t>
            </w:r>
          </w:p>
        </w:tc>
        <w:tc>
          <w:tcPr>
            <w:tcW w:w="1150" w:type="dxa"/>
            <w:tcBorders>
              <w:top w:val="single" w:color="auto" w:sz="12" w:space="0"/>
            </w:tcBorders>
            <w:shd w:val="clear" w:color="auto" w:fill="EEECE1" w:themeFill="background2"/>
            <w:vAlign w:val="center"/>
          </w:tcPr>
          <w:p w14:paraId="43748EFF">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数量</w:t>
            </w:r>
          </w:p>
        </w:tc>
        <w:tc>
          <w:tcPr>
            <w:tcW w:w="3830" w:type="dxa"/>
            <w:tcBorders>
              <w:top w:val="single" w:color="auto" w:sz="12" w:space="0"/>
            </w:tcBorders>
            <w:shd w:val="clear" w:color="auto" w:fill="EEECE1" w:themeFill="background2"/>
            <w:vAlign w:val="center"/>
          </w:tcPr>
          <w:p w14:paraId="7DA40B6A">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服务期</w:t>
            </w:r>
          </w:p>
        </w:tc>
        <w:tc>
          <w:tcPr>
            <w:tcW w:w="2467" w:type="dxa"/>
            <w:tcBorders>
              <w:top w:val="single" w:color="auto" w:sz="12" w:space="0"/>
              <w:right w:val="single" w:color="auto" w:sz="12" w:space="0"/>
            </w:tcBorders>
            <w:shd w:val="clear" w:color="auto" w:fill="EEECE1" w:themeFill="background2"/>
            <w:vAlign w:val="center"/>
          </w:tcPr>
          <w:p w14:paraId="5D9684C2">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支付上限金额</w:t>
            </w:r>
          </w:p>
        </w:tc>
      </w:tr>
      <w:tr w14:paraId="0DE0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558" w:type="dxa"/>
            <w:tcBorders>
              <w:left w:val="single" w:color="auto" w:sz="12" w:space="0"/>
              <w:bottom w:val="single" w:color="auto" w:sz="12" w:space="0"/>
            </w:tcBorders>
            <w:vAlign w:val="center"/>
          </w:tcPr>
          <w:p w14:paraId="68B1C9A7">
            <w:pPr>
              <w:pStyle w:val="14"/>
              <w:pageBreakBefore w:val="0"/>
              <w:shd w:val="clear"/>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沙头角深港国际消费合作区职工服务中心建设工程</w:t>
            </w:r>
          </w:p>
        </w:tc>
        <w:tc>
          <w:tcPr>
            <w:tcW w:w="1150" w:type="dxa"/>
            <w:tcBorders>
              <w:bottom w:val="single" w:color="auto" w:sz="12" w:space="0"/>
            </w:tcBorders>
            <w:vAlign w:val="center"/>
          </w:tcPr>
          <w:p w14:paraId="506052FA">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olor w:val="000000" w:themeColor="text1"/>
                <w:sz w:val="21"/>
                <w:highlight w:val="none"/>
                <w:lang w:eastAsia="zh-CN"/>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r>
              <w:rPr>
                <w:rFonts w:hint="eastAsia" w:ascii="宋体" w:hAnsi="宋体"/>
                <w:color w:val="000000" w:themeColor="text1"/>
                <w:sz w:val="21"/>
                <w:highlight w:val="none"/>
                <w:lang w:val="en-US" w:eastAsia="zh-CN"/>
                <w14:textFill>
                  <w14:solidFill>
                    <w14:schemeClr w14:val="tx1"/>
                  </w14:solidFill>
                </w14:textFill>
              </w:rPr>
              <w:t>项</w:t>
            </w:r>
          </w:p>
        </w:tc>
        <w:tc>
          <w:tcPr>
            <w:tcW w:w="3830" w:type="dxa"/>
            <w:tcBorders>
              <w:bottom w:val="single" w:color="auto" w:sz="12" w:space="0"/>
            </w:tcBorders>
            <w:vAlign w:val="center"/>
          </w:tcPr>
          <w:p w14:paraId="2F550BC2">
            <w:pPr>
              <w:pStyle w:val="14"/>
              <w:pageBreakBefore w:val="0"/>
              <w:shd w:val="clear"/>
              <w:kinsoku/>
              <w:wordWrap/>
              <w:overflowPunct/>
              <w:topLinePunct w:val="0"/>
              <w:autoSpaceDE/>
              <w:autoSpaceDN/>
              <w:bidi w:val="0"/>
              <w:adjustRightInd/>
              <w:snapToGrid/>
              <w:spacing w:line="312" w:lineRule="auto"/>
              <w:jc w:val="left"/>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总工期为</w:t>
            </w:r>
            <w:r>
              <w:rPr>
                <w:rFonts w:hint="eastAsia"/>
                <w:color w:val="000000" w:themeColor="text1"/>
                <w:highlight w:val="none"/>
                <w:lang w:val="en-US" w:eastAsia="zh-CN"/>
                <w14:textFill>
                  <w14:solidFill>
                    <w14:schemeClr w14:val="tx1"/>
                  </w14:solidFill>
                </w14:textFill>
              </w:rPr>
              <w:t>60个日历日</w:t>
            </w:r>
            <w:r>
              <w:rPr>
                <w:rFonts w:hint="eastAsia"/>
                <w:color w:val="000000" w:themeColor="text1"/>
                <w:highlight w:val="none"/>
                <w:lang w:eastAsia="zh-CN"/>
                <w14:textFill>
                  <w14:solidFill>
                    <w14:schemeClr w14:val="tx1"/>
                  </w14:solidFill>
                </w14:textFill>
              </w:rPr>
              <w:t>，具体开工时间以建设方通知为准</w:t>
            </w:r>
            <w:r>
              <w:rPr>
                <w:rFonts w:hint="eastAsia"/>
                <w:color w:val="000000" w:themeColor="text1"/>
                <w:highlight w:val="none"/>
                <w14:textFill>
                  <w14:solidFill>
                    <w14:schemeClr w14:val="tx1"/>
                  </w14:solidFill>
                </w14:textFill>
              </w:rPr>
              <w:t>；</w:t>
            </w:r>
          </w:p>
        </w:tc>
        <w:tc>
          <w:tcPr>
            <w:tcW w:w="2467" w:type="dxa"/>
            <w:tcBorders>
              <w:bottom w:val="single" w:color="auto" w:sz="12" w:space="0"/>
              <w:right w:val="single" w:color="auto" w:sz="12" w:space="0"/>
            </w:tcBorders>
            <w:vAlign w:val="center"/>
          </w:tcPr>
          <w:p w14:paraId="780FA60A">
            <w:pPr>
              <w:pStyle w:val="56"/>
              <w:pageBreakBefore w:val="0"/>
              <w:shd w:val="clear"/>
              <w:kinsoku/>
              <w:wordWrap/>
              <w:overflowPunct/>
              <w:topLinePunct w:val="0"/>
              <w:autoSpaceDE/>
              <w:autoSpaceDN/>
              <w:bidi w:val="0"/>
              <w:adjustRightInd/>
              <w:snapToGrid/>
              <w:spacing w:line="312" w:lineRule="auto"/>
              <w:ind w:firstLine="0" w:firstLineChars="0"/>
              <w:jc w:val="center"/>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人民币:242.92413</w:t>
            </w:r>
            <w:r>
              <w:rPr>
                <w:rFonts w:hint="eastAsia" w:ascii="宋体" w:hAnsi="宋体"/>
                <w:color w:val="000000" w:themeColor="text1"/>
                <w:sz w:val="21"/>
                <w:highlight w:val="none"/>
                <w:lang w:val="en-US" w:eastAsia="zh-CN"/>
                <w14:textFill>
                  <w14:solidFill>
                    <w14:schemeClr w14:val="tx1"/>
                  </w14:solidFill>
                </w14:textFill>
              </w:rPr>
              <w:t>7万元</w:t>
            </w:r>
          </w:p>
        </w:tc>
      </w:tr>
    </w:tbl>
    <w:p w14:paraId="6624D551">
      <w:pPr>
        <w:numPr>
          <w:ilvl w:val="0"/>
          <w:numId w:val="0"/>
        </w:numPr>
        <w:shd w:val="clear"/>
        <w:spacing w:line="312" w:lineRule="auto"/>
        <w:ind w:left="0" w:leftChars="0" w:firstLine="400" w:firstLineChars="0"/>
        <w:rPr>
          <w:rFonts w:hint="eastAsia"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lang w:val="en-US" w:eastAsia="zh-CN"/>
          <w14:textFill>
            <w14:solidFill>
              <w14:schemeClr w14:val="tx1"/>
            </w14:solidFill>
          </w14:textFill>
        </w:rPr>
        <w:t>招标控制价</w:t>
      </w:r>
      <w:r>
        <w:rPr>
          <w:rFonts w:hint="eastAsia" w:ascii="宋体" w:hAnsi="宋体"/>
          <w:color w:val="000000" w:themeColor="text1"/>
          <w:sz w:val="21"/>
          <w:highlight w:val="none"/>
          <w:lang w:eastAsia="zh-CN"/>
          <w14:textFill>
            <w14:solidFill>
              <w14:schemeClr w14:val="tx1"/>
            </w14:solidFill>
          </w14:textFill>
        </w:rPr>
        <w:t>：</w:t>
      </w:r>
      <w:r>
        <w:rPr>
          <w:rFonts w:hint="eastAsia" w:ascii="宋体" w:hAnsi="宋体"/>
          <w:color w:val="000000" w:themeColor="text1"/>
          <w:sz w:val="21"/>
          <w:highlight w:val="none"/>
          <w:lang w:val="en-US" w:eastAsia="zh-CN"/>
          <w14:textFill>
            <w14:solidFill>
              <w14:schemeClr w14:val="tx1"/>
            </w14:solidFill>
          </w14:textFill>
        </w:rPr>
        <w:t>254.127288万</w:t>
      </w:r>
      <w:r>
        <w:rPr>
          <w:rFonts w:hint="eastAsia" w:ascii="宋体" w:hAnsi="宋体"/>
          <w:color w:val="000000" w:themeColor="text1"/>
          <w:sz w:val="21"/>
          <w:highlight w:val="none"/>
          <w14:textFill>
            <w14:solidFill>
              <w14:schemeClr w14:val="tx1"/>
            </w14:solidFill>
          </w14:textFill>
        </w:rPr>
        <w:t>元</w:t>
      </w:r>
      <w:r>
        <w:rPr>
          <w:rFonts w:hint="eastAsia" w:ascii="宋体" w:hAnsi="宋体"/>
          <w:color w:val="000000" w:themeColor="text1"/>
          <w:sz w:val="21"/>
          <w:highlight w:val="none"/>
          <w:lang w:eastAsia="zh-CN"/>
          <w14:textFill>
            <w14:solidFill>
              <w14:schemeClr w14:val="tx1"/>
            </w14:solidFill>
          </w14:textFill>
        </w:rPr>
        <w:t>，</w:t>
      </w:r>
      <w:r>
        <w:rPr>
          <w:rFonts w:hint="eastAsia" w:ascii="宋体" w:hAnsi="宋体"/>
          <w:color w:val="000000" w:themeColor="text1"/>
          <w:sz w:val="21"/>
          <w:highlight w:val="none"/>
          <w:lang w:val="en-US" w:eastAsia="zh-CN"/>
          <w14:textFill>
            <w14:solidFill>
              <w14:schemeClr w14:val="tx1"/>
            </w14:solidFill>
          </w14:textFill>
        </w:rPr>
        <w:t>下浮率为5%；</w:t>
      </w:r>
      <w:r>
        <w:rPr>
          <w:rFonts w:hint="eastAsia" w:ascii="宋体" w:hAnsi="宋体"/>
          <w:color w:val="000000" w:themeColor="text1"/>
          <w:sz w:val="21"/>
          <w:highlight w:val="none"/>
          <w14:textFill>
            <w14:solidFill>
              <w14:schemeClr w14:val="tx1"/>
            </w14:solidFill>
          </w14:textFill>
        </w:rPr>
        <w:t>投标</w:t>
      </w:r>
      <w:r>
        <w:rPr>
          <w:rFonts w:hint="eastAsia" w:ascii="宋体" w:hAnsi="宋体"/>
          <w:color w:val="000000" w:themeColor="text1"/>
          <w:sz w:val="21"/>
          <w:highlight w:val="none"/>
          <w:lang w:val="en-US" w:eastAsia="zh-CN"/>
          <w14:textFill>
            <w14:solidFill>
              <w14:schemeClr w14:val="tx1"/>
            </w14:solidFill>
          </w14:textFill>
        </w:rPr>
        <w:t>上</w:t>
      </w:r>
      <w:r>
        <w:rPr>
          <w:rFonts w:hint="eastAsia" w:ascii="宋体" w:hAnsi="宋体"/>
          <w:color w:val="000000" w:themeColor="text1"/>
          <w:sz w:val="21"/>
          <w:highlight w:val="none"/>
          <w14:textFill>
            <w14:solidFill>
              <w14:schemeClr w14:val="tx1"/>
            </w14:solidFill>
          </w14:textFill>
        </w:rPr>
        <w:t>限价: 242.92413</w:t>
      </w:r>
      <w:r>
        <w:rPr>
          <w:rFonts w:hint="eastAsia" w:ascii="宋体" w:hAnsi="宋体"/>
          <w:color w:val="000000" w:themeColor="text1"/>
          <w:sz w:val="21"/>
          <w:highlight w:val="none"/>
          <w:lang w:val="en-US" w:eastAsia="zh-CN"/>
          <w14:textFill>
            <w14:solidFill>
              <w14:schemeClr w14:val="tx1"/>
            </w14:solidFill>
          </w14:textFill>
        </w:rPr>
        <w:t>7万</w:t>
      </w:r>
      <w:r>
        <w:rPr>
          <w:rFonts w:hint="eastAsia" w:ascii="宋体" w:hAnsi="宋体"/>
          <w:color w:val="000000" w:themeColor="text1"/>
          <w:sz w:val="21"/>
          <w:highlight w:val="none"/>
          <w14:textFill>
            <w14:solidFill>
              <w14:schemeClr w14:val="tx1"/>
            </w14:solidFill>
          </w14:textFill>
        </w:rPr>
        <w:t>元</w:t>
      </w:r>
      <w:r>
        <w:rPr>
          <w:rFonts w:hint="eastAsia" w:ascii="宋体" w:hAnsi="宋体"/>
          <w:color w:val="000000" w:themeColor="text1"/>
          <w:sz w:val="21"/>
          <w:highlight w:val="none"/>
          <w:lang w:eastAsia="zh-CN"/>
          <w14:textFill>
            <w14:solidFill>
              <w14:schemeClr w14:val="tx1"/>
            </w14:solidFill>
          </w14:textFill>
        </w:rPr>
        <w:t>；</w:t>
      </w:r>
      <w:r>
        <w:rPr>
          <w:rFonts w:hint="eastAsia" w:ascii="宋体" w:hAnsi="宋体"/>
          <w:color w:val="000000" w:themeColor="text1"/>
          <w:sz w:val="21"/>
          <w:highlight w:val="none"/>
          <w14:textFill>
            <w14:solidFill>
              <w14:schemeClr w14:val="tx1"/>
            </w14:solidFill>
          </w14:textFill>
        </w:rPr>
        <w:t>其中：安全文明施工措施费</w:t>
      </w:r>
      <w:r>
        <w:rPr>
          <w:rFonts w:hint="eastAsia" w:ascii="宋体" w:hAnsi="宋体"/>
          <w:color w:val="000000" w:themeColor="text1"/>
          <w:sz w:val="21"/>
          <w:highlight w:val="none"/>
          <w:lang w:val="en-US" w:eastAsia="zh-CN"/>
          <w14:textFill>
            <w14:solidFill>
              <w14:schemeClr w14:val="tx1"/>
            </w14:solidFill>
          </w14:textFill>
        </w:rPr>
        <w:t>45642.6</w:t>
      </w:r>
      <w:r>
        <w:rPr>
          <w:rFonts w:hint="eastAsia" w:ascii="宋体" w:hAnsi="宋体"/>
          <w:color w:val="000000" w:themeColor="text1"/>
          <w:sz w:val="21"/>
          <w:highlight w:val="none"/>
          <w14:textFill>
            <w14:solidFill>
              <w14:schemeClr w14:val="tx1"/>
            </w14:solidFill>
          </w14:textFill>
        </w:rPr>
        <w:t>元</w:t>
      </w:r>
      <w:r>
        <w:rPr>
          <w:rFonts w:hint="eastAsia" w:ascii="宋体" w:hAnsi="宋体"/>
          <w:color w:val="000000" w:themeColor="text1"/>
          <w:sz w:val="21"/>
          <w:highlight w:val="none"/>
          <w:lang w:eastAsia="zh-CN"/>
          <w14:textFill>
            <w14:solidFill>
              <w14:schemeClr w14:val="tx1"/>
            </w14:solidFill>
          </w14:textFill>
        </w:rPr>
        <w:t>，暂列金额220000</w:t>
      </w:r>
      <w:r>
        <w:rPr>
          <w:rFonts w:hint="eastAsia" w:ascii="宋体" w:hAnsi="宋体"/>
          <w:color w:val="000000" w:themeColor="text1"/>
          <w:sz w:val="21"/>
          <w:highlight w:val="none"/>
          <w:lang w:val="en-US" w:eastAsia="zh-CN"/>
          <w14:textFill>
            <w14:solidFill>
              <w14:schemeClr w14:val="tx1"/>
            </w14:solidFill>
          </w14:textFill>
        </w:rPr>
        <w:t>元，专业工程暂估价35000元</w:t>
      </w:r>
      <w:r>
        <w:rPr>
          <w:rFonts w:hint="eastAsia" w:ascii="宋体" w:hAnsi="宋体"/>
          <w:color w:val="000000" w:themeColor="text1"/>
          <w:sz w:val="21"/>
          <w:highlight w:val="none"/>
          <w14:textFill>
            <w14:solidFill>
              <w14:schemeClr w14:val="tx1"/>
            </w14:solidFill>
          </w14:textFill>
        </w:rPr>
        <w:t>（为不可竞争费）</w:t>
      </w:r>
      <w:r>
        <w:rPr>
          <w:rFonts w:hint="eastAsia" w:ascii="宋体" w:hAnsi="宋体"/>
          <w:color w:val="000000" w:themeColor="text1"/>
          <w:sz w:val="21"/>
          <w:highlight w:val="none"/>
          <w:lang w:eastAsia="zh-CN"/>
          <w14:textFill>
            <w14:solidFill>
              <w14:schemeClr w14:val="tx1"/>
            </w14:solidFill>
          </w14:textFill>
        </w:rPr>
        <w:t>，</w:t>
      </w:r>
      <w:r>
        <w:rPr>
          <w:rFonts w:hint="eastAsia" w:ascii="宋体" w:hAnsi="宋体"/>
          <w:color w:val="000000" w:themeColor="text1"/>
          <w:sz w:val="21"/>
          <w:highlight w:val="none"/>
          <w:lang w:val="en-US" w:eastAsia="zh-CN"/>
          <w14:textFill>
            <w14:solidFill>
              <w14:schemeClr w14:val="tx1"/>
            </w14:solidFill>
          </w14:textFill>
        </w:rPr>
        <w:t>不可竞争费合计：300642.6元</w:t>
      </w:r>
      <w:r>
        <w:rPr>
          <w:rFonts w:hint="eastAsia" w:ascii="宋体" w:hAnsi="宋体"/>
          <w:color w:val="000000" w:themeColor="text1"/>
          <w:sz w:val="21"/>
          <w:highlight w:val="none"/>
          <w14:textFill>
            <w14:solidFill>
              <w14:schemeClr w14:val="tx1"/>
            </w14:solidFill>
          </w14:textFill>
        </w:rPr>
        <w:t>；</w:t>
      </w:r>
    </w:p>
    <w:p w14:paraId="2C46C3EB">
      <w:pPr>
        <w:pStyle w:val="56"/>
        <w:pageBreakBefore w:val="0"/>
        <w:shd w:val="clear"/>
        <w:kinsoku/>
        <w:wordWrap/>
        <w:overflowPunct/>
        <w:topLinePunct w:val="0"/>
        <w:autoSpaceDE/>
        <w:autoSpaceDN/>
        <w:bidi w:val="0"/>
        <w:adjustRightInd/>
        <w:snapToGrid/>
        <w:spacing w:line="312" w:lineRule="auto"/>
        <w:ind w:firstLine="420"/>
        <w:textAlignment w:val="auto"/>
        <w:rPr>
          <w:rFonts w:ascii="宋体" w:hAnsi="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2. 采购人的具体采购需求:详见招标文件中的“用户需求书”。</w:t>
      </w:r>
    </w:p>
    <w:p w14:paraId="6420C19B">
      <w:pPr>
        <w:keepNext/>
        <w:keepLines/>
        <w:pageBreakBefore w:val="0"/>
        <w:shd w:val="clear"/>
        <w:kinsoku/>
        <w:wordWrap/>
        <w:overflowPunct/>
        <w:topLinePunct w:val="0"/>
        <w:autoSpaceDE/>
        <w:autoSpaceDN/>
        <w:bidi w:val="0"/>
        <w:adjustRightInd/>
        <w:snapToGrid/>
        <w:spacing w:line="312" w:lineRule="auto"/>
        <w:textAlignment w:val="auto"/>
        <w:outlineLvl w:val="1"/>
        <w:rPr>
          <w:rFonts w:hint="eastAsia" w:ascii="宋体" w:hAnsi="宋体" w:cs="宋体"/>
          <w:b/>
          <w:bCs/>
          <w:color w:val="000000" w:themeColor="text1"/>
          <w:szCs w:val="21"/>
          <w:highlight w:val="none"/>
          <w14:textFill>
            <w14:solidFill>
              <w14:schemeClr w14:val="tx1"/>
            </w14:solidFill>
          </w14:textFill>
        </w:rPr>
      </w:pPr>
      <w:bookmarkStart w:id="10" w:name="_Toc20419"/>
      <w:bookmarkStart w:id="11" w:name="_Toc12688"/>
      <w:bookmarkStart w:id="12" w:name="_Toc22180"/>
      <w:bookmarkStart w:id="13" w:name="_Toc13686"/>
      <w:bookmarkStart w:id="14" w:name="_Toc216"/>
      <w:r>
        <w:rPr>
          <w:rFonts w:hint="eastAsia" w:ascii="宋体" w:hAnsi="宋体" w:cs="宋体"/>
          <w:b/>
          <w:bCs/>
          <w:color w:val="000000" w:themeColor="text1"/>
          <w:szCs w:val="21"/>
          <w:highlight w:val="none"/>
          <w14:textFill>
            <w14:solidFill>
              <w14:schemeClr w14:val="tx1"/>
            </w14:solidFill>
          </w14:textFill>
        </w:rPr>
        <w:t>四、投标人的资格要求</w:t>
      </w:r>
      <w:bookmarkEnd w:id="10"/>
      <w:bookmarkEnd w:id="11"/>
      <w:bookmarkEnd w:id="12"/>
      <w:bookmarkEnd w:id="13"/>
      <w:bookmarkEnd w:id="14"/>
    </w:p>
    <w:p w14:paraId="6050C2D5">
      <w:pPr>
        <w:numPr>
          <w:ilvl w:val="0"/>
          <w:numId w:val="0"/>
        </w:numPr>
        <w:shd w:val="clear"/>
        <w:spacing w:line="312" w:lineRule="auto"/>
        <w:ind w:left="0" w:leftChars="0" w:firstLine="400" w:firstLineChars="0"/>
        <w:rPr>
          <w:rFonts w:hint="eastAsia" w:ascii="宋体" w:hAnsi="宋体" w:cs="宋体"/>
          <w:color w:val="000000" w:themeColor="text1"/>
          <w:szCs w:val="21"/>
          <w:highlight w:val="none"/>
          <w14:textFill>
            <w14:solidFill>
              <w14:schemeClr w14:val="tx1"/>
            </w14:solidFill>
          </w14:textFill>
        </w:rPr>
      </w:pPr>
      <w:bookmarkStart w:id="15" w:name="_Toc9204"/>
      <w:bookmarkStart w:id="16" w:name="_Toc28820"/>
      <w:bookmarkStart w:id="17" w:name="_Toc4634"/>
      <w:bookmarkStart w:id="18" w:name="_Toc15285"/>
      <w:bookmarkStart w:id="19" w:name="_Toc31677"/>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具有独立承担民事责任的能力（提供营业执照或事业单位法人证书等证明资料</w:t>
      </w:r>
      <w:bookmarkStart w:id="132" w:name="_GoBack"/>
      <w:r>
        <w:rPr>
          <w:rFonts w:hint="eastAsia" w:ascii="宋体" w:hAnsi="宋体" w:cs="宋体"/>
          <w:color w:val="000000" w:themeColor="text1"/>
          <w:szCs w:val="21"/>
          <w:highlight w:val="none"/>
          <w:lang w:val="en-US" w:eastAsia="zh-CN"/>
          <w14:textFill>
            <w14:solidFill>
              <w14:schemeClr w14:val="tx1"/>
            </w14:solidFill>
          </w14:textFill>
        </w:rPr>
        <w:t>复印件</w:t>
      </w:r>
      <w:bookmarkEnd w:id="132"/>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cs="宋体"/>
          <w:color w:val="000000" w:themeColor="text1"/>
          <w:szCs w:val="21"/>
          <w:highlight w:val="none"/>
          <w14:textFill>
            <w14:solidFill>
              <w14:schemeClr w14:val="tx1"/>
            </w14:solidFill>
          </w14:textFill>
        </w:rPr>
        <w:t>，原件备查，分支机构参与投标的，须同时提供总公司授权文件且授权书载明其民事责任由总公司承担）；</w:t>
      </w:r>
    </w:p>
    <w:p w14:paraId="400B7D37">
      <w:pPr>
        <w:numPr>
          <w:ilvl w:val="0"/>
          <w:numId w:val="0"/>
        </w:numPr>
        <w:shd w:val="clear"/>
        <w:spacing w:line="312" w:lineRule="auto"/>
        <w:ind w:left="0" w:leftChars="0" w:firstLine="400" w:firstLineChars="0"/>
        <w:rPr>
          <w:rFonts w:hint="default"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参与本项目政府采购活动时不存在被有关部门禁止参与政府采购活动且在有效期内的情况（由供应商在《政府采购投标及履约承诺函》中作出声明）；</w:t>
      </w:r>
    </w:p>
    <w:p w14:paraId="4D3BC370">
      <w:pPr>
        <w:numPr>
          <w:ilvl w:val="0"/>
          <w:numId w:val="0"/>
        </w:numPr>
        <w:shd w:val="clear"/>
        <w:spacing w:line="312" w:lineRule="auto"/>
        <w:ind w:left="0" w:leftChars="0" w:firstLine="400" w:firstLineChars="0"/>
        <w:rPr>
          <w:rFonts w:hint="default"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具备《中华人民共和国政府采购法》第二十二条第一款的条件（由供应商在《政府采购投标及履约承诺函》中作出声明）；</w:t>
      </w:r>
    </w:p>
    <w:p w14:paraId="5415C813">
      <w:pPr>
        <w:numPr>
          <w:ilvl w:val="0"/>
          <w:numId w:val="0"/>
        </w:numPr>
        <w:shd w:val="clear"/>
        <w:spacing w:line="312" w:lineRule="auto"/>
        <w:ind w:left="0" w:leftChars="0" w:firstLine="400" w:firstLineChars="0"/>
        <w:rPr>
          <w:rFonts w:hint="default"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未被列入失信被执行人、重大税收违法案件当事人名单、政府采购严重违法失信行为记录名单（由供应商在《政府采购投标及履约承诺函》中作出声明）；</w:t>
      </w:r>
    </w:p>
    <w:p w14:paraId="2FC3C62E">
      <w:pPr>
        <w:numPr>
          <w:ilvl w:val="0"/>
          <w:numId w:val="0"/>
        </w:numPr>
        <w:shd w:val="clear"/>
        <w:spacing w:line="312" w:lineRule="auto"/>
        <w:ind w:left="0" w:leftChars="0" w:firstLine="400" w:firstLineChars="0"/>
        <w:rPr>
          <w:rFonts w:hint="default"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不存在《深圳市财政局政府采购供应商信用信息管理办法》（深财规〔2023〕3号）列明的严重违法失信行为（由供应商在《政府采购投标及履约承诺函》中作出声明）；</w:t>
      </w:r>
    </w:p>
    <w:p w14:paraId="1239D75A">
      <w:pPr>
        <w:numPr>
          <w:ilvl w:val="0"/>
          <w:numId w:val="0"/>
        </w:numPr>
        <w:shd w:val="clear"/>
        <w:spacing w:line="312" w:lineRule="auto"/>
        <w:ind w:left="0" w:leftChars="0" w:firstLine="400" w:firstLineChars="0"/>
        <w:rPr>
          <w:rFonts w:hint="default"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如为联合体投标，则共同组成联合体投标的情况除外）；为采购项目提供整体设计、规范编制或者项目管理、监理、检测等服务的供应商，不得再参加该采购项目的其他采购活动（由供应商在《政府采购投标及履约承诺函》中作出声明）；</w:t>
      </w:r>
    </w:p>
    <w:p w14:paraId="466B531C">
      <w:pPr>
        <w:numPr>
          <w:ilvl w:val="0"/>
          <w:numId w:val="0"/>
        </w:numPr>
        <w:shd w:val="clear"/>
        <w:spacing w:line="312" w:lineRule="auto"/>
        <w:ind w:left="0" w:leftChars="0" w:firstLine="400" w:firstLineChars="0"/>
        <w:rPr>
          <w:rFonts w:hint="eastAsia"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本项目不接受联合体投标，不允许分包参与投标；</w:t>
      </w:r>
    </w:p>
    <w:p w14:paraId="4742CFDA">
      <w:pPr>
        <w:numPr>
          <w:ilvl w:val="0"/>
          <w:numId w:val="0"/>
        </w:numPr>
        <w:shd w:val="clear"/>
        <w:spacing w:line="312" w:lineRule="auto"/>
        <w:ind w:left="0" w:leftChars="0" w:firstLine="400" w:firstLineChars="0"/>
        <w:rPr>
          <w:rFonts w:hint="eastAsia"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提供深圳信用网（www.szcredit.com.cn）的企业信用信息资料查询截图（截图时间需在本项目招标公告发布日之后）；</w:t>
      </w:r>
    </w:p>
    <w:p w14:paraId="59396DE7">
      <w:pPr>
        <w:numPr>
          <w:ilvl w:val="0"/>
          <w:numId w:val="0"/>
        </w:numPr>
        <w:shd w:val="clear"/>
        <w:spacing w:line="312" w:lineRule="auto"/>
        <w:ind w:left="0" w:leftChars="0" w:firstLine="400" w:firstLineChars="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9.特定资质要求：</w:t>
      </w:r>
      <w:r>
        <w:rPr>
          <w:rFonts w:hint="eastAsia" w:ascii="宋体" w:hAnsi="宋体" w:cs="宋体"/>
          <w:color w:val="000000" w:themeColor="text1"/>
          <w:sz w:val="21"/>
          <w:szCs w:val="21"/>
          <w:highlight w:val="none"/>
          <w:u w:val="none"/>
          <w14:textFill>
            <w14:solidFill>
              <w14:schemeClr w14:val="tx1"/>
            </w14:solidFill>
          </w14:textFill>
        </w:rPr>
        <w:t>具有建筑装修装饰工程专业承包贰级或以上资质</w:t>
      </w:r>
      <w:r>
        <w:rPr>
          <w:rFonts w:hint="eastAsia" w:ascii="宋体" w:hAnsi="宋体" w:cs="宋体"/>
          <w:color w:val="000000" w:themeColor="text1"/>
          <w:sz w:val="21"/>
          <w:szCs w:val="21"/>
          <w:highlight w:val="none"/>
          <w:u w:val="none"/>
          <w:lang w:eastAsia="zh-CN"/>
          <w14:textFill>
            <w14:solidFill>
              <w14:schemeClr w14:val="tx1"/>
            </w14:solidFill>
          </w14:textFill>
        </w:rPr>
        <w:t>或</w:t>
      </w:r>
      <w:r>
        <w:rPr>
          <w:rFonts w:hint="eastAsia" w:ascii="宋体" w:hAnsi="宋体" w:cs="宋体"/>
          <w:b w:val="0"/>
          <w:color w:val="000000" w:themeColor="text1"/>
          <w:kern w:val="0"/>
          <w:sz w:val="21"/>
          <w:highlight w:val="none"/>
          <w:u w:val="none"/>
          <w:lang w:eastAsia="zh-CN"/>
          <w14:textFill>
            <w14:solidFill>
              <w14:schemeClr w14:val="tx1"/>
            </w14:solidFill>
          </w14:textFill>
        </w:rPr>
        <w:t>建筑工程施工总承包三</w:t>
      </w:r>
      <w:r>
        <w:rPr>
          <w:rFonts w:ascii="宋体" w:hAnsi="宋体" w:eastAsia="宋体" w:cs="宋体"/>
          <w:b w:val="0"/>
          <w:color w:val="000000" w:themeColor="text1"/>
          <w:kern w:val="0"/>
          <w:sz w:val="21"/>
          <w:highlight w:val="none"/>
          <w:u w:val="none"/>
          <w14:textFill>
            <w14:solidFill>
              <w14:schemeClr w14:val="tx1"/>
            </w14:solidFill>
          </w14:textFill>
        </w:rPr>
        <w:t>级或</w:t>
      </w:r>
      <w:r>
        <w:rPr>
          <w:rFonts w:hint="eastAsia" w:ascii="宋体" w:hAnsi="宋体" w:cs="宋体"/>
          <w:b w:val="0"/>
          <w:color w:val="000000" w:themeColor="text1"/>
          <w:kern w:val="0"/>
          <w:sz w:val="21"/>
          <w:highlight w:val="none"/>
          <w:u w:val="none"/>
          <w:lang w:eastAsia="zh-CN"/>
          <w14:textFill>
            <w14:solidFill>
              <w14:schemeClr w14:val="tx1"/>
            </w14:solidFill>
          </w14:textFill>
        </w:rPr>
        <w:t>三</w:t>
      </w:r>
      <w:r>
        <w:rPr>
          <w:rFonts w:ascii="宋体" w:hAnsi="宋体" w:eastAsia="宋体" w:cs="宋体"/>
          <w:b w:val="0"/>
          <w:color w:val="000000" w:themeColor="text1"/>
          <w:kern w:val="0"/>
          <w:sz w:val="21"/>
          <w:highlight w:val="none"/>
          <w:u w:val="none"/>
          <w14:textFill>
            <w14:solidFill>
              <w14:schemeClr w14:val="tx1"/>
            </w14:solidFill>
          </w14:textFill>
        </w:rPr>
        <w:t>级以上</w:t>
      </w:r>
      <w:r>
        <w:rPr>
          <w:rFonts w:hint="eastAsia" w:ascii="宋体" w:hAnsi="宋体" w:cs="宋体"/>
          <w:b w:val="0"/>
          <w:color w:val="000000" w:themeColor="text1"/>
          <w:kern w:val="0"/>
          <w:sz w:val="21"/>
          <w:highlight w:val="none"/>
          <w:u w:val="none"/>
          <w:lang w:eastAsia="zh-CN"/>
          <w14:textFill>
            <w14:solidFill>
              <w14:schemeClr w14:val="tx1"/>
            </w14:solidFill>
          </w14:textFill>
        </w:rPr>
        <w:t>资质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且具备有效期内的《安全生产许可证》</w:t>
      </w:r>
      <w:r>
        <w:rPr>
          <w:rFonts w:hint="eastAsia" w:ascii="宋体" w:hAnsi="宋体" w:eastAsia="宋体" w:cs="宋体"/>
          <w:b w:val="0"/>
          <w:bCs w:val="0"/>
          <w:color w:val="000000" w:themeColor="text1"/>
          <w:sz w:val="21"/>
          <w:szCs w:val="21"/>
          <w:highlight w:val="none"/>
          <w14:textFill>
            <w14:solidFill>
              <w14:schemeClr w14:val="tx1"/>
            </w14:solidFill>
          </w14:textFill>
        </w:rPr>
        <w:t>（提供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相关证书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复印件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b w:val="0"/>
          <w:bCs w:val="0"/>
          <w:color w:val="000000" w:themeColor="text1"/>
          <w:sz w:val="21"/>
          <w:szCs w:val="21"/>
          <w:highlight w:val="none"/>
          <w14:textFill>
            <w14:solidFill>
              <w14:schemeClr w14:val="tx1"/>
            </w14:solidFill>
          </w14:textFill>
        </w:rPr>
        <w:t>，原件备查）</w:t>
      </w:r>
      <w:r>
        <w:rPr>
          <w:rFonts w:hint="eastAsia" w:ascii="宋体" w:hAnsi="宋体" w:cs="宋体"/>
          <w:b/>
          <w:bCs/>
          <w:color w:val="000000" w:themeColor="text1"/>
          <w:szCs w:val="21"/>
          <w:highlight w:val="none"/>
          <w:lang w:val="en-US" w:eastAsia="zh-CN"/>
          <w14:textFill>
            <w14:solidFill>
              <w14:schemeClr w14:val="tx1"/>
            </w14:solidFill>
          </w14:textFill>
        </w:rPr>
        <w:t>；</w:t>
      </w:r>
    </w:p>
    <w:p w14:paraId="078EF162">
      <w:pPr>
        <w:keepNext/>
        <w:keepLines/>
        <w:pageBreakBefore w:val="0"/>
        <w:shd w:val="clear"/>
        <w:kinsoku/>
        <w:wordWrap/>
        <w:overflowPunct/>
        <w:topLinePunct w:val="0"/>
        <w:autoSpaceDE/>
        <w:autoSpaceDN/>
        <w:bidi w:val="0"/>
        <w:adjustRightInd/>
        <w:snapToGrid/>
        <w:spacing w:line="312" w:lineRule="auto"/>
        <w:ind w:firstLine="420" w:firstLineChars="200"/>
        <w:textAlignment w:val="auto"/>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注：1.“信用中国”、“中国政府采购网”以及“深圳市政府采购监管网”为供应商信用信息的查询渠道，相关信息以开标当日的查询结果为准。</w:t>
      </w:r>
    </w:p>
    <w:p w14:paraId="0741EAB0">
      <w:pPr>
        <w:keepNext/>
        <w:keepLines/>
        <w:pageBreakBefore w:val="0"/>
        <w:shd w:val="clear"/>
        <w:kinsoku/>
        <w:wordWrap/>
        <w:overflowPunct/>
        <w:topLinePunct w:val="0"/>
        <w:autoSpaceDE/>
        <w:autoSpaceDN/>
        <w:bidi w:val="0"/>
        <w:adjustRightInd/>
        <w:snapToGrid/>
        <w:spacing w:line="312" w:lineRule="auto"/>
        <w:textAlignment w:val="auto"/>
        <w:outlineLvl w:val="1"/>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五、</w:t>
      </w:r>
      <w:r>
        <w:rPr>
          <w:rFonts w:hint="default" w:ascii="宋体" w:hAnsi="宋体" w:cs="宋体"/>
          <w:b/>
          <w:bCs/>
          <w:color w:val="000000" w:themeColor="text1"/>
          <w:szCs w:val="21"/>
          <w:highlight w:val="none"/>
          <w:lang w:val="en-US" w:eastAsia="zh-CN"/>
          <w14:textFill>
            <w14:solidFill>
              <w14:schemeClr w14:val="tx1"/>
            </w14:solidFill>
          </w14:textFill>
        </w:rPr>
        <w:t>交易文件获取方式</w:t>
      </w:r>
    </w:p>
    <w:p w14:paraId="64830E9A">
      <w:pPr>
        <w:pageBreakBefore w:val="0"/>
        <w:shd w:val="clear"/>
        <w:kinsoku/>
        <w:wordWrap/>
        <w:overflowPunct/>
        <w:topLinePunct w:val="0"/>
        <w:autoSpaceDE/>
        <w:autoSpaceDN/>
        <w:bidi w:val="0"/>
        <w:adjustRightInd/>
        <w:snapToGrid/>
        <w:spacing w:line="312" w:lineRule="auto"/>
        <w:ind w:firstLine="420" w:firstLineChars="200"/>
        <w:textAlignment w:val="auto"/>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时间: 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28</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default"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30</w:t>
      </w:r>
      <w:r>
        <w:rPr>
          <w:rFonts w:hint="default" w:ascii="宋体" w:hAnsi="宋体" w:cs="宋体"/>
          <w:color w:val="000000" w:themeColor="text1"/>
          <w:szCs w:val="21"/>
          <w:highlight w:val="none"/>
          <w14:textFill>
            <w14:solidFill>
              <w14:schemeClr w14:val="tx1"/>
            </w14:solidFill>
          </w14:textFill>
        </w:rPr>
        <w:t>分 至</w:t>
      </w:r>
      <w:r>
        <w:rPr>
          <w:rFonts w:hint="eastAsia" w:ascii="宋体" w:hAnsi="宋体" w:cs="宋体"/>
          <w:color w:val="000000" w:themeColor="text1"/>
          <w:szCs w:val="21"/>
          <w:highlight w:val="none"/>
          <w:lang w:val="en-US" w:eastAsia="zh-CN"/>
          <w14:textFill>
            <w14:solidFill>
              <w14:schemeClr w14:val="tx1"/>
            </w14:solidFill>
          </w14:textFill>
        </w:rPr>
        <w:t>2025</w:t>
      </w:r>
      <w:r>
        <w:rPr>
          <w:rFonts w:hint="default"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12</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14</w:t>
      </w:r>
      <w:r>
        <w:rPr>
          <w:rFonts w:hint="default"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30</w:t>
      </w:r>
      <w:r>
        <w:rPr>
          <w:rFonts w:hint="default" w:ascii="宋体" w:hAnsi="宋体" w:cs="宋体"/>
          <w:color w:val="000000" w:themeColor="text1"/>
          <w:szCs w:val="21"/>
          <w:highlight w:val="none"/>
          <w14:textFill>
            <w14:solidFill>
              <w14:schemeClr w14:val="tx1"/>
            </w14:solidFill>
          </w14:textFill>
        </w:rPr>
        <w:t>分</w:t>
      </w:r>
    </w:p>
    <w:p w14:paraId="0AB97F8C">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地点: https://trade.szggzy.com/ggzy/center/#/login</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网上获取</w:t>
      </w:r>
      <w:r>
        <w:rPr>
          <w:rFonts w:hint="eastAsia" w:ascii="宋体" w:hAnsi="宋体" w:cs="宋体"/>
          <w:color w:val="000000" w:themeColor="text1"/>
          <w:szCs w:val="21"/>
          <w:highlight w:val="none"/>
          <w:lang w:eastAsia="zh-CN"/>
          <w14:textFill>
            <w14:solidFill>
              <w14:schemeClr w14:val="tx1"/>
            </w14:solidFill>
          </w14:textFill>
        </w:rPr>
        <w:t>）</w:t>
      </w:r>
    </w:p>
    <w:p w14:paraId="36E83F24">
      <w:pPr>
        <w:pageBreakBefore w:val="0"/>
        <w:shd w:val="clear"/>
        <w:kinsoku/>
        <w:wordWrap/>
        <w:overflowPunct/>
        <w:topLinePunct w:val="0"/>
        <w:autoSpaceDE/>
        <w:autoSpaceDN/>
        <w:bidi w:val="0"/>
        <w:adjustRightInd/>
        <w:snapToGrid/>
        <w:spacing w:line="312" w:lineRule="auto"/>
        <w:ind w:firstLine="420" w:firstLineChars="200"/>
        <w:textAlignment w:val="auto"/>
        <w:rPr>
          <w:rFonts w:hint="default"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登录深圳交易集团官网下载本项目招标文件。</w:t>
      </w:r>
    </w:p>
    <w:bookmarkEnd w:id="15"/>
    <w:bookmarkEnd w:id="16"/>
    <w:bookmarkEnd w:id="17"/>
    <w:bookmarkEnd w:id="18"/>
    <w:bookmarkEnd w:id="19"/>
    <w:p w14:paraId="06C11970">
      <w:pPr>
        <w:keepNext/>
        <w:keepLines/>
        <w:pageBreakBefore w:val="0"/>
        <w:shd w:val="clear"/>
        <w:kinsoku/>
        <w:wordWrap/>
        <w:overflowPunct/>
        <w:topLinePunct w:val="0"/>
        <w:autoSpaceDE/>
        <w:autoSpaceDN/>
        <w:bidi w:val="0"/>
        <w:adjustRightInd/>
        <w:snapToGrid/>
        <w:spacing w:line="312" w:lineRule="auto"/>
        <w:textAlignment w:val="auto"/>
        <w:outlineLvl w:val="1"/>
        <w:rPr>
          <w:rFonts w:ascii="宋体" w:hAnsi="宋体" w:cs="宋体"/>
          <w:b/>
          <w:bCs/>
          <w:color w:val="000000" w:themeColor="text1"/>
          <w:szCs w:val="21"/>
          <w:highlight w:val="none"/>
          <w14:textFill>
            <w14:solidFill>
              <w14:schemeClr w14:val="tx1"/>
            </w14:solidFill>
          </w14:textFill>
        </w:rPr>
      </w:pPr>
      <w:bookmarkStart w:id="20" w:name="_Toc30731"/>
      <w:bookmarkStart w:id="21" w:name="_Toc23506"/>
      <w:bookmarkStart w:id="22" w:name="_Toc3478"/>
      <w:bookmarkStart w:id="23" w:name="_Toc29046"/>
      <w:bookmarkStart w:id="24" w:name="_Toc1834"/>
      <w:r>
        <w:rPr>
          <w:rFonts w:hint="eastAsia" w:ascii="宋体" w:hAnsi="宋体" w:cs="宋体"/>
          <w:b/>
          <w:bCs/>
          <w:color w:val="000000" w:themeColor="text1"/>
          <w:szCs w:val="21"/>
          <w:highlight w:val="none"/>
          <w:lang w:val="en-US" w:eastAsia="zh-CN"/>
          <w14:textFill>
            <w14:solidFill>
              <w14:schemeClr w14:val="tx1"/>
            </w14:solidFill>
          </w14:textFill>
        </w:rPr>
        <w:t>六</w:t>
      </w:r>
      <w:r>
        <w:rPr>
          <w:rFonts w:hint="eastAsia" w:ascii="宋体" w:hAnsi="宋体" w:cs="宋体"/>
          <w:b/>
          <w:bCs/>
          <w:color w:val="000000" w:themeColor="text1"/>
          <w:szCs w:val="21"/>
          <w:highlight w:val="none"/>
          <w14:textFill>
            <w14:solidFill>
              <w14:schemeClr w14:val="tx1"/>
            </w14:solidFill>
          </w14:textFill>
        </w:rPr>
        <w:t>、投标截止时间、开标时间及地点</w:t>
      </w:r>
      <w:bookmarkEnd w:id="20"/>
      <w:bookmarkEnd w:id="21"/>
      <w:bookmarkEnd w:id="22"/>
      <w:bookmarkEnd w:id="23"/>
      <w:bookmarkEnd w:id="24"/>
    </w:p>
    <w:p w14:paraId="432919C7">
      <w:pPr>
        <w:pageBreakBefore w:val="0"/>
        <w:shd w:val="clear"/>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1.递交投标文件时间：</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lang w:eastAsia="zh-CN"/>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下</w:t>
      </w:r>
      <w:r>
        <w:rPr>
          <w:rFonts w:hint="eastAsia" w:ascii="宋体" w:hAnsi="宋体" w:cs="宋体"/>
          <w:color w:val="000000" w:themeColor="text1"/>
          <w:szCs w:val="21"/>
          <w:highlight w:val="none"/>
          <w:lang w:eastAsia="zh-CN"/>
          <w14:textFill>
            <w14:solidFill>
              <w14:schemeClr w14:val="tx1"/>
            </w14:solidFill>
          </w14:textFill>
        </w:rPr>
        <w:t>午</w:t>
      </w:r>
      <w:r>
        <w:rPr>
          <w:rFonts w:hint="eastAsia" w:ascii="宋体" w:hAnsi="宋体" w:cs="宋体"/>
          <w:color w:val="000000" w:themeColor="text1"/>
          <w:szCs w:val="21"/>
          <w:highlight w:val="none"/>
          <w:lang w:val="en-US" w:eastAsia="zh-CN"/>
          <w14:textFill>
            <w14:solidFill>
              <w14:schemeClr w14:val="tx1"/>
            </w14:solidFill>
          </w14:textFill>
        </w:rPr>
        <w:t>14:00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30。</w:t>
      </w:r>
    </w:p>
    <w:p w14:paraId="2F58CD09">
      <w:pPr>
        <w:pageBreakBefore w:val="0"/>
        <w:shd w:val="clear"/>
        <w:kinsoku/>
        <w:wordWrap/>
        <w:overflowPunct/>
        <w:topLinePunct w:val="0"/>
        <w:autoSpaceDE/>
        <w:autoSpaceDN/>
        <w:bidi w:val="0"/>
        <w:adjustRightInd/>
        <w:snapToGrid/>
        <w:spacing w:line="312" w:lineRule="auto"/>
        <w:ind w:left="9660" w:leftChars="200" w:hanging="9240" w:hangingChars="44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2.投标截止及开标时间：</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lang w:eastAsia="zh-CN"/>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下</w:t>
      </w:r>
      <w:r>
        <w:rPr>
          <w:rFonts w:hint="eastAsia" w:ascii="宋体" w:hAnsi="宋体" w:cs="宋体"/>
          <w:color w:val="000000" w:themeColor="text1"/>
          <w:szCs w:val="21"/>
          <w:highlight w:val="none"/>
          <w:lang w:eastAsia="zh-CN"/>
          <w14:textFill>
            <w14:solidFill>
              <w14:schemeClr w14:val="tx1"/>
            </w14:solidFill>
          </w14:textFill>
        </w:rPr>
        <w:t>午</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lang w:eastAsia="zh-CN"/>
          <w14:textFill>
            <w14:solidFill>
              <w14:schemeClr w14:val="tx1"/>
            </w14:solidFill>
          </w14:textFill>
        </w:rPr>
        <w:t>时30</w:t>
      </w:r>
      <w:r>
        <w:rPr>
          <w:rFonts w:hint="eastAsia" w:ascii="宋体" w:hAnsi="宋体" w:cs="宋体"/>
          <w:color w:val="000000" w:themeColor="text1"/>
          <w:szCs w:val="21"/>
          <w:highlight w:val="none"/>
          <w14:textFill>
            <w14:solidFill>
              <w14:schemeClr w14:val="tx1"/>
            </w14:solidFill>
          </w14:textFill>
        </w:rPr>
        <w:t>分。</w:t>
      </w:r>
    </w:p>
    <w:p w14:paraId="07352A83">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3.开标地点：</w:t>
      </w:r>
      <w:r>
        <w:rPr>
          <w:rFonts w:hint="eastAsia" w:ascii="宋体" w:hAnsi="宋体" w:cs="宋体"/>
          <w:color w:val="000000" w:themeColor="text1"/>
          <w:szCs w:val="21"/>
          <w:highlight w:val="none"/>
          <w:lang w:eastAsia="zh-CN"/>
          <w14:textFill>
            <w14:solidFill>
              <w14:schemeClr w14:val="tx1"/>
            </w14:solidFill>
          </w14:textFill>
        </w:rPr>
        <w:t>深圳市盐田区沙头角街道田心社区沙深路112号沙头角建工大厦14楼</w:t>
      </w:r>
    </w:p>
    <w:p w14:paraId="0CBCD41D">
      <w:pPr>
        <w:keepNext/>
        <w:keepLines/>
        <w:pageBreakBefore w:val="0"/>
        <w:shd w:val="clear"/>
        <w:kinsoku/>
        <w:wordWrap/>
        <w:overflowPunct/>
        <w:topLinePunct w:val="0"/>
        <w:autoSpaceDE/>
        <w:autoSpaceDN/>
        <w:bidi w:val="0"/>
        <w:adjustRightInd/>
        <w:snapToGrid/>
        <w:spacing w:line="312" w:lineRule="auto"/>
        <w:textAlignment w:val="auto"/>
        <w:outlineLvl w:val="1"/>
        <w:rPr>
          <w:rFonts w:hint="default" w:ascii="宋体" w:hAnsi="宋体" w:cs="宋体"/>
          <w:b/>
          <w:bCs/>
          <w:color w:val="000000" w:themeColor="text1"/>
          <w:szCs w:val="21"/>
          <w:highlight w:val="none"/>
          <w:lang w:val="en-US" w:eastAsia="zh-CN"/>
          <w14:textFill>
            <w14:solidFill>
              <w14:schemeClr w14:val="tx1"/>
            </w14:solidFill>
          </w14:textFill>
        </w:rPr>
      </w:pPr>
      <w:bookmarkStart w:id="25" w:name="_Toc11409"/>
      <w:bookmarkStart w:id="26" w:name="_Toc24247"/>
      <w:bookmarkStart w:id="27" w:name="_Toc13482"/>
      <w:bookmarkStart w:id="28" w:name="_Toc19441"/>
      <w:bookmarkStart w:id="29" w:name="_Toc2977"/>
      <w:r>
        <w:rPr>
          <w:rFonts w:hint="default" w:ascii="宋体" w:hAnsi="宋体" w:cs="宋体"/>
          <w:b/>
          <w:bCs/>
          <w:color w:val="000000" w:themeColor="text1"/>
          <w:szCs w:val="21"/>
          <w:highlight w:val="none"/>
          <w:lang w:val="en-US" w:eastAsia="zh-CN"/>
          <w14:textFill>
            <w14:solidFill>
              <w14:schemeClr w14:val="tx1"/>
            </w14:solidFill>
          </w14:textFill>
        </w:rPr>
        <w:t>七、异议/咨询、答复/澄清时间</w:t>
      </w:r>
    </w:p>
    <w:p w14:paraId="3E02B451">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default" w:ascii="宋体" w:hAnsi="宋体" w:cs="宋体"/>
          <w:color w:val="000000" w:themeColor="text1"/>
          <w:szCs w:val="21"/>
          <w:highlight w:val="none"/>
          <w14:textFill>
            <w14:solidFill>
              <w14:schemeClr w14:val="tx1"/>
            </w14:solidFill>
          </w14:textFill>
        </w:rPr>
        <w:t>异议/咨询时间： 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28</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default"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w:t>
      </w:r>
      <w:r>
        <w:rPr>
          <w:rFonts w:hint="default" w:ascii="宋体" w:hAnsi="宋体" w:cs="宋体"/>
          <w:color w:val="000000" w:themeColor="text1"/>
          <w:szCs w:val="21"/>
          <w:highlight w:val="none"/>
          <w14:textFill>
            <w14:solidFill>
              <w14:schemeClr w14:val="tx1"/>
            </w14:solidFill>
          </w14:textFill>
        </w:rPr>
        <w:t>0分（北京时间）至 2025年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17</w:t>
      </w:r>
      <w:r>
        <w:rPr>
          <w:rFonts w:hint="default" w:ascii="宋体" w:hAnsi="宋体" w:cs="宋体"/>
          <w:color w:val="000000" w:themeColor="text1"/>
          <w:szCs w:val="21"/>
          <w:highlight w:val="none"/>
          <w14:textFill>
            <w14:solidFill>
              <w14:schemeClr w14:val="tx1"/>
            </w14:solidFill>
          </w14:textFill>
        </w:rPr>
        <w:t>时00分（北京时间）</w:t>
      </w:r>
    </w:p>
    <w:p w14:paraId="12423BD1">
      <w:pPr>
        <w:pageBreakBefore w:val="0"/>
        <w:shd w:val="clear"/>
        <w:kinsoku/>
        <w:wordWrap/>
        <w:overflowPunct/>
        <w:topLinePunct w:val="0"/>
        <w:autoSpaceDE/>
        <w:autoSpaceDN/>
        <w:bidi w:val="0"/>
        <w:adjustRightInd/>
        <w:snapToGrid/>
        <w:spacing w:line="312" w:lineRule="auto"/>
        <w:ind w:firstLine="420" w:firstLineChars="200"/>
        <w:textAlignment w:val="auto"/>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default" w:ascii="宋体" w:hAnsi="宋体" w:cs="宋体"/>
          <w:color w:val="000000" w:themeColor="text1"/>
          <w:szCs w:val="21"/>
          <w:highlight w:val="none"/>
          <w14:textFill>
            <w14:solidFill>
              <w14:schemeClr w14:val="tx1"/>
            </w14:solidFill>
          </w14:textFill>
        </w:rPr>
        <w:t>答复/澄清时间： 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28</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default"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w:t>
      </w:r>
      <w:r>
        <w:rPr>
          <w:rFonts w:hint="default" w:ascii="宋体" w:hAnsi="宋体" w:cs="宋体"/>
          <w:color w:val="000000" w:themeColor="text1"/>
          <w:szCs w:val="21"/>
          <w:highlight w:val="none"/>
          <w14:textFill>
            <w14:solidFill>
              <w14:schemeClr w14:val="tx1"/>
            </w14:solidFill>
          </w14:textFill>
        </w:rPr>
        <w:t>0分（北京时间）至 2025年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default"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9</w:t>
      </w:r>
      <w:r>
        <w:rPr>
          <w:rFonts w:hint="default"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17</w:t>
      </w:r>
      <w:r>
        <w:rPr>
          <w:rFonts w:hint="default" w:ascii="宋体" w:hAnsi="宋体" w:cs="宋体"/>
          <w:color w:val="000000" w:themeColor="text1"/>
          <w:szCs w:val="21"/>
          <w:highlight w:val="none"/>
          <w14:textFill>
            <w14:solidFill>
              <w14:schemeClr w14:val="tx1"/>
            </w14:solidFill>
          </w14:textFill>
        </w:rPr>
        <w:t>时00分（北京时间）</w:t>
      </w:r>
    </w:p>
    <w:p w14:paraId="0C54F1F5">
      <w:pPr>
        <w:keepNext/>
        <w:keepLines/>
        <w:pageBreakBefore w:val="0"/>
        <w:shd w:val="clear"/>
        <w:kinsoku/>
        <w:wordWrap/>
        <w:overflowPunct/>
        <w:topLinePunct w:val="0"/>
        <w:autoSpaceDE/>
        <w:autoSpaceDN/>
        <w:bidi w:val="0"/>
        <w:adjustRightInd/>
        <w:snapToGrid/>
        <w:spacing w:line="312" w:lineRule="auto"/>
        <w:textAlignment w:val="auto"/>
        <w:outlineLvl w:val="1"/>
        <w:rPr>
          <w:color w:val="000000" w:themeColor="text1"/>
          <w:highlight w:val="none"/>
          <w14:textFill>
            <w14:solidFill>
              <w14:schemeClr w14:val="tx1"/>
            </w14:solidFill>
          </w14:textFill>
        </w:rPr>
      </w:pPr>
      <w:r>
        <w:rPr>
          <w:rFonts w:hint="default" w:ascii="宋体" w:hAnsi="宋体" w:cs="宋体"/>
          <w:b/>
          <w:bCs/>
          <w:color w:val="000000" w:themeColor="text1"/>
          <w:szCs w:val="21"/>
          <w:highlight w:val="none"/>
          <w:lang w:val="en-US" w:eastAsia="zh-CN"/>
          <w14:textFill>
            <w14:solidFill>
              <w14:schemeClr w14:val="tx1"/>
            </w14:solidFill>
          </w14:textFill>
        </w:rPr>
        <w:t>八、其他补充事项</w:t>
      </w:r>
      <w:r>
        <w:rPr>
          <w:rFonts w:hint="default" w:ascii="Times New Roman" w:hAnsi="Times New Roman" w:cs="Times New Roman"/>
          <w:i w:val="0"/>
          <w:iCs w:val="0"/>
          <w:caps w:val="0"/>
          <w:color w:val="000000" w:themeColor="text1"/>
          <w:spacing w:val="0"/>
          <w:sz w:val="24"/>
          <w:szCs w:val="24"/>
          <w:highlight w:val="none"/>
          <w:shd w:val="clear" w:fill="FFFFFF"/>
          <w:vertAlign w:val="baseline"/>
          <w14:textFill>
            <w14:solidFill>
              <w14:schemeClr w14:val="tx1"/>
            </w14:solidFill>
          </w14:textFill>
        </w:rPr>
        <w:t> </w:t>
      </w:r>
    </w:p>
    <w:p w14:paraId="75242FDC">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1.交易文件澄清/修改事项：重要提示：“提出交易文件澄清要求”并不是“对交易文件提出质疑”，供应商提出的澄清要求内容如出现“质疑”字眼，将予以退回。供应商如认为交易文件使其权益受到损害，需对交易文件进行质疑的，应在质疑期内向交易平台递交书面质疑函。未经正式质疑的，将影响供应商行使向本项目预算主管单位提起投诉的权利。</w:t>
      </w:r>
    </w:p>
    <w:p w14:paraId="0FC4161B">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2. 交易平台有权对成交（中标）人就本项目要求提供的相关证明资料（原件）进行审查。成交（中标）人提供虚假资料被查实的，则可能面临被取消本项目成交资格、列入不良行为记录名单等风险。</w:t>
      </w:r>
    </w:p>
    <w:p w14:paraId="50AC3A42">
      <w:pPr>
        <w:pageBreakBefore w:val="0"/>
        <w:shd w:val="clear"/>
        <w:kinsoku/>
        <w:wordWrap/>
        <w:overflowPunct/>
        <w:topLinePunct w:val="0"/>
        <w:autoSpaceDE/>
        <w:autoSpaceDN/>
        <w:bidi w:val="0"/>
        <w:adjustRightInd/>
        <w:snapToGrid/>
        <w:spacing w:line="312" w:lineRule="auto"/>
        <w:ind w:firstLine="420" w:firstLineChars="200"/>
        <w:textAlignment w:val="auto"/>
        <w:rPr>
          <w:color w:val="000000" w:themeColor="text1"/>
          <w:highlight w:val="none"/>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3.其他：(无)</w:t>
      </w:r>
    </w:p>
    <w:p w14:paraId="7B85B9B6">
      <w:pPr>
        <w:keepNext/>
        <w:keepLines/>
        <w:pageBreakBefore w:val="0"/>
        <w:shd w:val="clear"/>
        <w:kinsoku/>
        <w:wordWrap/>
        <w:overflowPunct/>
        <w:topLinePunct w:val="0"/>
        <w:autoSpaceDE/>
        <w:autoSpaceDN/>
        <w:bidi w:val="0"/>
        <w:adjustRightInd/>
        <w:snapToGrid/>
        <w:spacing w:line="312" w:lineRule="auto"/>
        <w:textAlignment w:val="auto"/>
        <w:outlineLvl w:val="1"/>
        <w:rPr>
          <w:rFonts w:hint="default" w:ascii="宋体" w:hAnsi="宋体" w:cs="宋体"/>
          <w:b/>
          <w:bCs/>
          <w:color w:val="000000" w:themeColor="text1"/>
          <w:szCs w:val="21"/>
          <w:highlight w:val="none"/>
          <w:lang w:val="en-US" w:eastAsia="zh-CN"/>
          <w14:textFill>
            <w14:solidFill>
              <w14:schemeClr w14:val="tx1"/>
            </w14:solidFill>
          </w14:textFill>
        </w:rPr>
      </w:pPr>
      <w:r>
        <w:rPr>
          <w:rFonts w:hint="default" w:ascii="宋体" w:hAnsi="宋体" w:cs="宋体"/>
          <w:b/>
          <w:bCs/>
          <w:color w:val="000000" w:themeColor="text1"/>
          <w:szCs w:val="21"/>
          <w:highlight w:val="none"/>
          <w:lang w:val="en-US" w:eastAsia="zh-CN"/>
          <w14:textFill>
            <w14:solidFill>
              <w14:schemeClr w14:val="tx1"/>
            </w14:solidFill>
          </w14:textFill>
        </w:rPr>
        <w:t>九、网站及媒体发布</w:t>
      </w:r>
    </w:p>
    <w:p w14:paraId="479EEE5E">
      <w:pPr>
        <w:pageBreakBefore w:val="0"/>
        <w:shd w:val="clea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网站地址：深圳政府采购自行采购网站（https://zfcg.szexgrp.com/jyfw/zfcg-view.html?id=zfcg）</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r>
        <w:rPr>
          <w:rFonts w:hint="eastAsia" w:ascii="宋体" w:hAnsi="宋体" w:cs="宋体"/>
          <w:color w:val="000000" w:themeColor="text1"/>
          <w:szCs w:val="21"/>
          <w:highlight w:val="none"/>
          <w:lang w:val="en-US" w:eastAsia="zh-CN"/>
          <w14:textFill>
            <w14:solidFill>
              <w14:schemeClr w14:val="tx1"/>
            </w14:solidFill>
          </w14:textFill>
        </w:rPr>
        <w:t>网站</w:t>
      </w:r>
      <w:r>
        <w:rPr>
          <w:rFonts w:hint="eastAsia" w:ascii="宋体" w:hAnsi="宋体" w:cs="宋体"/>
          <w:color w:val="000000" w:themeColor="text1"/>
          <w:szCs w:val="21"/>
          <w:highlight w:val="none"/>
          <w14:textFill>
            <w14:solidFill>
              <w14:schemeClr w14:val="tx1"/>
            </w14:solidFill>
          </w14:textFill>
        </w:rPr>
        <w:t>（https://www.szctqgc.cn/）</w:t>
      </w:r>
      <w:r>
        <w:rPr>
          <w:rFonts w:hint="eastAsia" w:ascii="宋体" w:hAnsi="宋体" w:cs="宋体"/>
          <w:color w:val="000000" w:themeColor="text1"/>
          <w:szCs w:val="21"/>
          <w:highlight w:val="none"/>
          <w:lang w:eastAsia="zh-CN"/>
          <w14:textFill>
            <w14:solidFill>
              <w14:schemeClr w14:val="tx1"/>
            </w14:solidFill>
          </w14:textFill>
        </w:rPr>
        <w:t>。</w:t>
      </w:r>
    </w:p>
    <w:p w14:paraId="784D8AFE">
      <w:pPr>
        <w:pageBreakBefore w:val="0"/>
        <w:shd w:val="clear"/>
        <w:kinsoku/>
        <w:wordWrap/>
        <w:overflowPunct/>
        <w:topLinePunct w:val="0"/>
        <w:autoSpaceDE/>
        <w:autoSpaceDN/>
        <w:bidi w:val="0"/>
        <w:adjustRightInd/>
        <w:snapToGrid/>
        <w:spacing w:line="312" w:lineRule="auto"/>
        <w:ind w:firstLine="422" w:firstLineChars="200"/>
        <w:textAlignment w:val="auto"/>
        <w:rPr>
          <w:rFonts w:hint="default" w:ascii="宋体" w:hAnsi="宋体" w:cs="宋体"/>
          <w:b/>
          <w:bCs/>
          <w:color w:val="000000" w:themeColor="text1"/>
          <w:szCs w:val="21"/>
          <w:highlight w:val="none"/>
          <w:lang w:val="en-US" w:eastAsia="zh-CN"/>
          <w14:textFill>
            <w14:solidFill>
              <w14:schemeClr w14:val="tx1"/>
            </w14:solidFill>
          </w14:textFill>
        </w:rPr>
      </w:pPr>
      <w:r>
        <w:rPr>
          <w:rFonts w:hint="default" w:ascii="宋体" w:hAnsi="宋体" w:cs="宋体"/>
          <w:b/>
          <w:bCs/>
          <w:color w:val="000000" w:themeColor="text1"/>
          <w:szCs w:val="21"/>
          <w:highlight w:val="none"/>
          <w:lang w:val="en-US" w:eastAsia="zh-CN"/>
          <w14:textFill>
            <w14:solidFill>
              <w14:schemeClr w14:val="tx1"/>
            </w14:solidFill>
          </w14:textFill>
        </w:rPr>
        <w:t>重要提示：供应商投标（提交投标文件）必须先行办理注册手续，供应商注册详见深圳公共资源交易中心政府采购网自行采购系统（https://trade.szggzy.com/ggzy/center/#/login）“注册”。</w:t>
      </w:r>
    </w:p>
    <w:p w14:paraId="0CC56C59">
      <w:pPr>
        <w:keepNext/>
        <w:keepLines/>
        <w:pageBreakBefore w:val="0"/>
        <w:shd w:val="clear"/>
        <w:kinsoku/>
        <w:wordWrap/>
        <w:overflowPunct/>
        <w:topLinePunct w:val="0"/>
        <w:autoSpaceDE/>
        <w:autoSpaceDN/>
        <w:bidi w:val="0"/>
        <w:adjustRightInd/>
        <w:snapToGrid/>
        <w:spacing w:line="312" w:lineRule="auto"/>
        <w:textAlignment w:val="auto"/>
        <w:outlineLvl w:val="1"/>
        <w:rPr>
          <w:rFonts w:hint="default"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十、采购人联系方式</w:t>
      </w:r>
      <w:bookmarkEnd w:id="25"/>
      <w:bookmarkEnd w:id="26"/>
      <w:bookmarkEnd w:id="27"/>
      <w:bookmarkEnd w:id="28"/>
      <w:bookmarkEnd w:id="29"/>
    </w:p>
    <w:p w14:paraId="14616908">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lang w:eastAsia="zh-CN"/>
          <w14:textFill>
            <w14:solidFill>
              <w14:schemeClr w14:val="tx1"/>
            </w14:solidFill>
          </w14:textFill>
        </w:rPr>
      </w:pPr>
      <w:bookmarkStart w:id="30" w:name="_Toc26828"/>
      <w:bookmarkStart w:id="31" w:name="_Toc28668"/>
      <w:bookmarkStart w:id="32" w:name="_Toc22723"/>
      <w:bookmarkStart w:id="33" w:name="_Toc16259"/>
      <w:bookmarkStart w:id="34" w:name="_Toc30063"/>
      <w:r>
        <w:rPr>
          <w:rFonts w:hint="eastAsia" w:ascii="宋体" w:hAnsi="宋体" w:cs="宋体"/>
          <w:color w:val="000000" w:themeColor="text1"/>
          <w:szCs w:val="21"/>
          <w:highlight w:val="none"/>
          <w14:textFill>
            <w14:solidFill>
              <w14:schemeClr w14:val="tx1"/>
            </w14:solidFill>
          </w14:textFill>
        </w:rPr>
        <w:t>采购人名称：</w:t>
      </w:r>
      <w:r>
        <w:rPr>
          <w:rFonts w:hint="eastAsia" w:ascii="宋体" w:hAnsi="宋体" w:cs="宋体"/>
          <w:color w:val="000000" w:themeColor="text1"/>
          <w:szCs w:val="21"/>
          <w:highlight w:val="none"/>
          <w:lang w:eastAsia="zh-CN"/>
          <w14:textFill>
            <w14:solidFill>
              <w14:schemeClr w14:val="tx1"/>
            </w14:solidFill>
          </w14:textFill>
        </w:rPr>
        <w:t>深圳市盐田区沙头角街道办事处</w:t>
      </w:r>
    </w:p>
    <w:p w14:paraId="064E536F">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地址：深圳市盐田区沙头角田心东路9号</w:t>
      </w:r>
    </w:p>
    <w:p w14:paraId="73E8901B">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lang w:val="en-US" w:eastAsia="zh-CN"/>
          <w14:textFill>
            <w14:solidFill>
              <w14:schemeClr w14:val="tx1"/>
            </w14:solidFill>
          </w14:textFill>
        </w:rPr>
        <w:t>李工0755-25358367</w:t>
      </w:r>
    </w:p>
    <w:p w14:paraId="3CEF8EEC">
      <w:pPr>
        <w:keepNext/>
        <w:keepLines/>
        <w:pageBreakBefore w:val="0"/>
        <w:shd w:val="clear"/>
        <w:kinsoku/>
        <w:wordWrap/>
        <w:overflowPunct/>
        <w:topLinePunct w:val="0"/>
        <w:autoSpaceDE/>
        <w:autoSpaceDN/>
        <w:bidi w:val="0"/>
        <w:adjustRightInd/>
        <w:snapToGrid/>
        <w:spacing w:line="312" w:lineRule="auto"/>
        <w:textAlignment w:val="auto"/>
        <w:outlineLvl w:val="1"/>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十一</w:t>
      </w:r>
      <w:r>
        <w:rPr>
          <w:rFonts w:hint="eastAsia" w:ascii="宋体" w:hAnsi="宋体" w:cs="宋体"/>
          <w:b/>
          <w:bCs/>
          <w:color w:val="000000" w:themeColor="text1"/>
          <w:szCs w:val="21"/>
          <w:highlight w:val="none"/>
          <w14:textFill>
            <w14:solidFill>
              <w14:schemeClr w14:val="tx1"/>
            </w14:solidFill>
          </w14:textFill>
        </w:rPr>
        <w:t>、采购代理机构联系方式</w:t>
      </w:r>
      <w:bookmarkEnd w:id="30"/>
      <w:bookmarkEnd w:id="31"/>
      <w:bookmarkEnd w:id="32"/>
      <w:bookmarkEnd w:id="33"/>
      <w:bookmarkEnd w:id="34"/>
    </w:p>
    <w:p w14:paraId="4B660D57">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p>
    <w:p w14:paraId="599FFEDB">
      <w:pPr>
        <w:pageBreakBefore w:val="0"/>
        <w:shd w:val="clear"/>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联系人：颜工15813746961</w:t>
      </w:r>
    </w:p>
    <w:p w14:paraId="75404430">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w:t>
      </w:r>
      <w:r>
        <w:rPr>
          <w:rFonts w:hint="eastAsia" w:ascii="宋体" w:hAnsi="宋体" w:cs="宋体"/>
          <w:color w:val="000000" w:themeColor="text1"/>
          <w:szCs w:val="21"/>
          <w:highlight w:val="none"/>
          <w:lang w:eastAsia="zh-CN"/>
          <w14:textFill>
            <w14:solidFill>
              <w14:schemeClr w14:val="tx1"/>
            </w14:solidFill>
          </w14:textFill>
        </w:rPr>
        <w:t>深圳市盐田区沙头角街道田心社区沙深路112号沙头角建工大厦14楼</w:t>
      </w:r>
    </w:p>
    <w:p w14:paraId="36B485F7">
      <w:pPr>
        <w:pageBreakBefore w:val="0"/>
        <w:shd w:val="clear"/>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邮政编码：518000</w:t>
      </w:r>
    </w:p>
    <w:p w14:paraId="19A027A0">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话：15813746961</w:t>
      </w:r>
    </w:p>
    <w:p w14:paraId="548950A2">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p>
    <w:p w14:paraId="247680D9">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p>
    <w:p w14:paraId="26FFD647">
      <w:pPr>
        <w:pageBreakBefore w:val="0"/>
        <w:shd w:val="clea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p>
    <w:p w14:paraId="407114BB">
      <w:pPr>
        <w:pageBreakBefore w:val="0"/>
        <w:shd w:val="clear"/>
        <w:kinsoku/>
        <w:wordWrap/>
        <w:overflowPunct/>
        <w:topLinePunct w:val="0"/>
        <w:autoSpaceDE/>
        <w:autoSpaceDN/>
        <w:bidi w:val="0"/>
        <w:adjustRightInd/>
        <w:snapToGrid/>
        <w:spacing w:line="312" w:lineRule="auto"/>
        <w:ind w:right="945"/>
        <w:jc w:val="righ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p>
    <w:p w14:paraId="29EE34DC">
      <w:pPr>
        <w:pageBreakBefore w:val="0"/>
        <w:shd w:val="clear"/>
        <w:kinsoku/>
        <w:wordWrap/>
        <w:overflowPunct/>
        <w:topLinePunct w:val="0"/>
        <w:autoSpaceDE/>
        <w:autoSpaceDN/>
        <w:bidi w:val="0"/>
        <w:adjustRightInd/>
        <w:snapToGrid/>
        <w:spacing w:line="312" w:lineRule="auto"/>
        <w:ind w:right="1365"/>
        <w:jc w:val="center"/>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7AFFA911">
      <w:pPr>
        <w:pStyle w:val="14"/>
        <w:rPr>
          <w:rFonts w:hint="eastAsia" w:ascii="宋体" w:hAnsi="宋体" w:cs="宋体"/>
          <w:color w:val="000000" w:themeColor="text1"/>
          <w:szCs w:val="21"/>
          <w:highlight w:val="none"/>
          <w:lang w:val="en-US" w:eastAsia="zh-CN"/>
          <w14:textFill>
            <w14:solidFill>
              <w14:schemeClr w14:val="tx1"/>
            </w14:solidFill>
          </w14:textFill>
        </w:rPr>
      </w:pPr>
    </w:p>
    <w:p w14:paraId="1C123586">
      <w:pPr>
        <w:pStyle w:val="15"/>
        <w:rPr>
          <w:rFonts w:hint="eastAsia" w:ascii="宋体" w:hAnsi="宋体" w:cs="宋体"/>
          <w:color w:val="000000" w:themeColor="text1"/>
          <w:szCs w:val="21"/>
          <w:highlight w:val="none"/>
          <w:lang w:val="en-US" w:eastAsia="zh-CN"/>
          <w14:textFill>
            <w14:solidFill>
              <w14:schemeClr w14:val="tx1"/>
            </w14:solidFill>
          </w14:textFill>
        </w:rPr>
      </w:pPr>
    </w:p>
    <w:p w14:paraId="3BE27723">
      <w:pPr>
        <w:rPr>
          <w:rFonts w:hint="eastAsia" w:ascii="宋体" w:hAnsi="宋体" w:cs="宋体"/>
          <w:color w:val="000000" w:themeColor="text1"/>
          <w:szCs w:val="21"/>
          <w:highlight w:val="none"/>
          <w:lang w:val="en-US" w:eastAsia="zh-CN"/>
          <w14:textFill>
            <w14:solidFill>
              <w14:schemeClr w14:val="tx1"/>
            </w14:solidFill>
          </w14:textFill>
        </w:rPr>
      </w:pPr>
    </w:p>
    <w:p w14:paraId="550B0FF1">
      <w:pPr>
        <w:pStyle w:val="13"/>
        <w:rPr>
          <w:rFonts w:hint="eastAsia" w:ascii="宋体" w:hAnsi="宋体" w:cs="宋体"/>
          <w:color w:val="000000" w:themeColor="text1"/>
          <w:szCs w:val="21"/>
          <w:highlight w:val="none"/>
          <w:lang w:val="en-US" w:eastAsia="zh-CN"/>
          <w14:textFill>
            <w14:solidFill>
              <w14:schemeClr w14:val="tx1"/>
            </w14:solidFill>
          </w14:textFill>
        </w:rPr>
      </w:pPr>
    </w:p>
    <w:p w14:paraId="2CE8F0F9">
      <w:pPr>
        <w:pStyle w:val="14"/>
        <w:rPr>
          <w:rFonts w:hint="eastAsia" w:ascii="宋体" w:hAnsi="宋体" w:cs="宋体"/>
          <w:color w:val="000000" w:themeColor="text1"/>
          <w:szCs w:val="21"/>
          <w:highlight w:val="none"/>
          <w:lang w:val="en-US" w:eastAsia="zh-CN"/>
          <w14:textFill>
            <w14:solidFill>
              <w14:schemeClr w14:val="tx1"/>
            </w14:solidFill>
          </w14:textFill>
        </w:rPr>
      </w:pPr>
    </w:p>
    <w:p w14:paraId="7E4A9FE3">
      <w:pPr>
        <w:pStyle w:val="15"/>
        <w:rPr>
          <w:rFonts w:hint="eastAsia" w:ascii="宋体" w:hAnsi="宋体" w:cs="宋体"/>
          <w:color w:val="000000" w:themeColor="text1"/>
          <w:szCs w:val="21"/>
          <w:highlight w:val="none"/>
          <w:lang w:val="en-US" w:eastAsia="zh-CN"/>
          <w14:textFill>
            <w14:solidFill>
              <w14:schemeClr w14:val="tx1"/>
            </w14:solidFill>
          </w14:textFill>
        </w:rPr>
      </w:pPr>
    </w:p>
    <w:p w14:paraId="146EEACB">
      <w:pPr>
        <w:rPr>
          <w:rFonts w:hint="eastAsia" w:ascii="宋体" w:hAnsi="宋体" w:cs="宋体"/>
          <w:color w:val="000000" w:themeColor="text1"/>
          <w:szCs w:val="21"/>
          <w:highlight w:val="none"/>
          <w:lang w:val="en-US" w:eastAsia="zh-CN"/>
          <w14:textFill>
            <w14:solidFill>
              <w14:schemeClr w14:val="tx1"/>
            </w14:solidFill>
          </w14:textFill>
        </w:rPr>
      </w:pPr>
    </w:p>
    <w:p w14:paraId="145A6522">
      <w:pPr>
        <w:pStyle w:val="13"/>
        <w:rPr>
          <w:rFonts w:hint="eastAsia" w:ascii="宋体" w:hAnsi="宋体" w:cs="宋体"/>
          <w:color w:val="000000" w:themeColor="text1"/>
          <w:szCs w:val="21"/>
          <w:highlight w:val="none"/>
          <w:lang w:val="en-US" w:eastAsia="zh-CN"/>
          <w14:textFill>
            <w14:solidFill>
              <w14:schemeClr w14:val="tx1"/>
            </w14:solidFill>
          </w14:textFill>
        </w:rPr>
      </w:pPr>
    </w:p>
    <w:p w14:paraId="5C2F937F">
      <w:pPr>
        <w:pStyle w:val="14"/>
        <w:rPr>
          <w:rFonts w:hint="eastAsia" w:ascii="宋体" w:hAnsi="宋体" w:cs="宋体"/>
          <w:color w:val="000000" w:themeColor="text1"/>
          <w:szCs w:val="21"/>
          <w:highlight w:val="none"/>
          <w:lang w:val="en-US" w:eastAsia="zh-CN"/>
          <w14:textFill>
            <w14:solidFill>
              <w14:schemeClr w14:val="tx1"/>
            </w14:solidFill>
          </w14:textFill>
        </w:rPr>
      </w:pPr>
    </w:p>
    <w:p w14:paraId="7E704D2E">
      <w:pPr>
        <w:pStyle w:val="15"/>
        <w:rPr>
          <w:rFonts w:hint="eastAsia" w:ascii="宋体" w:hAnsi="宋体" w:cs="宋体"/>
          <w:color w:val="000000" w:themeColor="text1"/>
          <w:szCs w:val="21"/>
          <w:highlight w:val="none"/>
          <w:lang w:val="en-US" w:eastAsia="zh-CN"/>
          <w14:textFill>
            <w14:solidFill>
              <w14:schemeClr w14:val="tx1"/>
            </w14:solidFill>
          </w14:textFill>
        </w:rPr>
      </w:pPr>
    </w:p>
    <w:p w14:paraId="7E5EC0D9">
      <w:pPr>
        <w:rPr>
          <w:rFonts w:hint="eastAsia" w:ascii="宋体" w:hAnsi="宋体" w:cs="宋体"/>
          <w:color w:val="000000" w:themeColor="text1"/>
          <w:szCs w:val="21"/>
          <w:highlight w:val="none"/>
          <w:lang w:val="en-US" w:eastAsia="zh-CN"/>
          <w14:textFill>
            <w14:solidFill>
              <w14:schemeClr w14:val="tx1"/>
            </w14:solidFill>
          </w14:textFill>
        </w:rPr>
      </w:pPr>
    </w:p>
    <w:p w14:paraId="7E13F05B">
      <w:pPr>
        <w:rPr>
          <w:rFonts w:hint="eastAsia" w:ascii="宋体" w:hAnsi="宋体" w:cs="宋体"/>
          <w:color w:val="000000" w:themeColor="text1"/>
          <w:szCs w:val="21"/>
          <w:highlight w:val="none"/>
          <w:lang w:val="en-US" w:eastAsia="zh-CN"/>
          <w14:textFill>
            <w14:solidFill>
              <w14:schemeClr w14:val="tx1"/>
            </w14:solidFill>
          </w14:textFill>
        </w:rPr>
      </w:pPr>
    </w:p>
    <w:p w14:paraId="4F1721A9">
      <w:pPr>
        <w:rPr>
          <w:rFonts w:hint="eastAsia" w:ascii="宋体" w:hAnsi="宋体" w:cs="宋体"/>
          <w:color w:val="000000" w:themeColor="text1"/>
          <w:szCs w:val="21"/>
          <w:highlight w:val="none"/>
          <w:lang w:val="en-US" w:eastAsia="zh-CN"/>
          <w14:textFill>
            <w14:solidFill>
              <w14:schemeClr w14:val="tx1"/>
            </w14:solidFill>
          </w14:textFill>
        </w:rPr>
      </w:pPr>
    </w:p>
    <w:p w14:paraId="348651E4">
      <w:pPr>
        <w:rPr>
          <w:rFonts w:hint="eastAsia" w:ascii="宋体" w:hAnsi="宋体" w:cs="宋体"/>
          <w:color w:val="000000" w:themeColor="text1"/>
          <w:szCs w:val="21"/>
          <w:highlight w:val="none"/>
          <w:lang w:val="en-US" w:eastAsia="zh-CN"/>
          <w14:textFill>
            <w14:solidFill>
              <w14:schemeClr w14:val="tx1"/>
            </w14:solidFill>
          </w14:textFill>
        </w:rPr>
      </w:pPr>
    </w:p>
    <w:p w14:paraId="66B3B2CB">
      <w:pPr>
        <w:rPr>
          <w:rFonts w:hint="eastAsia" w:ascii="宋体" w:hAnsi="宋体" w:cs="宋体"/>
          <w:color w:val="000000" w:themeColor="text1"/>
          <w:szCs w:val="21"/>
          <w:highlight w:val="none"/>
          <w:lang w:val="en-US" w:eastAsia="zh-CN"/>
          <w14:textFill>
            <w14:solidFill>
              <w14:schemeClr w14:val="tx1"/>
            </w14:solidFill>
          </w14:textFill>
        </w:rPr>
      </w:pPr>
    </w:p>
    <w:p w14:paraId="3112076E">
      <w:pPr>
        <w:rPr>
          <w:rFonts w:hint="eastAsia" w:ascii="宋体" w:hAnsi="宋体" w:cs="宋体"/>
          <w:color w:val="000000" w:themeColor="text1"/>
          <w:szCs w:val="21"/>
          <w:highlight w:val="none"/>
          <w:lang w:val="en-US" w:eastAsia="zh-CN"/>
          <w14:textFill>
            <w14:solidFill>
              <w14:schemeClr w14:val="tx1"/>
            </w14:solidFill>
          </w14:textFill>
        </w:rPr>
      </w:pPr>
    </w:p>
    <w:p w14:paraId="19548F8E">
      <w:pPr>
        <w:rPr>
          <w:rFonts w:hint="eastAsia" w:ascii="宋体" w:hAnsi="宋体" w:cs="宋体"/>
          <w:color w:val="000000" w:themeColor="text1"/>
          <w:szCs w:val="21"/>
          <w:highlight w:val="none"/>
          <w:lang w:val="en-US" w:eastAsia="zh-CN"/>
          <w14:textFill>
            <w14:solidFill>
              <w14:schemeClr w14:val="tx1"/>
            </w14:solidFill>
          </w14:textFill>
        </w:rPr>
      </w:pPr>
    </w:p>
    <w:p w14:paraId="35E1D57A">
      <w:pPr>
        <w:rPr>
          <w:rFonts w:hint="eastAsia" w:ascii="宋体" w:hAnsi="宋体" w:cs="宋体"/>
          <w:color w:val="000000" w:themeColor="text1"/>
          <w:szCs w:val="21"/>
          <w:highlight w:val="none"/>
          <w:lang w:val="en-US" w:eastAsia="zh-CN"/>
          <w14:textFill>
            <w14:solidFill>
              <w14:schemeClr w14:val="tx1"/>
            </w14:solidFill>
          </w14:textFill>
        </w:rPr>
      </w:pPr>
    </w:p>
    <w:p w14:paraId="04FB41F9">
      <w:pPr>
        <w:rPr>
          <w:rFonts w:hint="eastAsia" w:ascii="宋体" w:hAnsi="宋体" w:cs="宋体"/>
          <w:color w:val="000000" w:themeColor="text1"/>
          <w:szCs w:val="21"/>
          <w:highlight w:val="none"/>
          <w:lang w:val="en-US" w:eastAsia="zh-CN"/>
          <w14:textFill>
            <w14:solidFill>
              <w14:schemeClr w14:val="tx1"/>
            </w14:solidFill>
          </w14:textFill>
        </w:rPr>
      </w:pPr>
    </w:p>
    <w:p w14:paraId="16E7F2FA">
      <w:pPr>
        <w:rPr>
          <w:rFonts w:hint="eastAsia" w:ascii="宋体" w:hAnsi="宋体" w:cs="宋体"/>
          <w:color w:val="000000" w:themeColor="text1"/>
          <w:szCs w:val="21"/>
          <w:highlight w:val="none"/>
          <w:lang w:val="en-US" w:eastAsia="zh-CN"/>
          <w14:textFill>
            <w14:solidFill>
              <w14:schemeClr w14:val="tx1"/>
            </w14:solidFill>
          </w14:textFill>
        </w:rPr>
      </w:pPr>
    </w:p>
    <w:p w14:paraId="27CFE429">
      <w:pPr>
        <w:rPr>
          <w:rFonts w:hint="eastAsia" w:ascii="宋体" w:hAnsi="宋体" w:cs="宋体"/>
          <w:color w:val="000000" w:themeColor="text1"/>
          <w:szCs w:val="21"/>
          <w:highlight w:val="none"/>
          <w:lang w:val="en-US" w:eastAsia="zh-CN"/>
          <w14:textFill>
            <w14:solidFill>
              <w14:schemeClr w14:val="tx1"/>
            </w14:solidFill>
          </w14:textFill>
        </w:rPr>
      </w:pPr>
    </w:p>
    <w:p w14:paraId="6252958B">
      <w:pPr>
        <w:rPr>
          <w:rFonts w:hint="eastAsia" w:ascii="宋体" w:hAnsi="宋体" w:cs="宋体"/>
          <w:color w:val="000000" w:themeColor="text1"/>
          <w:szCs w:val="21"/>
          <w:highlight w:val="none"/>
          <w:lang w:val="en-US" w:eastAsia="zh-CN"/>
          <w14:textFill>
            <w14:solidFill>
              <w14:schemeClr w14:val="tx1"/>
            </w14:solidFill>
          </w14:textFill>
        </w:rPr>
      </w:pPr>
    </w:p>
    <w:p w14:paraId="599E378E">
      <w:pPr>
        <w:rPr>
          <w:rFonts w:hint="eastAsia" w:ascii="宋体" w:hAnsi="宋体" w:cs="宋体"/>
          <w:color w:val="000000" w:themeColor="text1"/>
          <w:szCs w:val="21"/>
          <w:highlight w:val="none"/>
          <w:lang w:val="en-US" w:eastAsia="zh-CN"/>
          <w14:textFill>
            <w14:solidFill>
              <w14:schemeClr w14:val="tx1"/>
            </w14:solidFill>
          </w14:textFill>
        </w:rPr>
      </w:pPr>
    </w:p>
    <w:p w14:paraId="05C1AD40">
      <w:pPr>
        <w:rPr>
          <w:rFonts w:hint="eastAsia" w:ascii="宋体" w:hAnsi="宋体" w:cs="宋体"/>
          <w:color w:val="000000" w:themeColor="text1"/>
          <w:szCs w:val="21"/>
          <w:highlight w:val="none"/>
          <w:lang w:val="en-US" w:eastAsia="zh-CN"/>
          <w14:textFill>
            <w14:solidFill>
              <w14:schemeClr w14:val="tx1"/>
            </w14:solidFill>
          </w14:textFill>
        </w:rPr>
      </w:pPr>
    </w:p>
    <w:p w14:paraId="57797397">
      <w:pPr>
        <w:shd w:val="clear"/>
        <w:spacing w:beforeLines="50" w:afterLines="50" w:line="360" w:lineRule="auto"/>
        <w:jc w:val="center"/>
        <w:outlineLvl w:val="0"/>
        <w:rPr>
          <w:color w:val="000000" w:themeColor="text1"/>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第二章  投标资料表</w:t>
      </w:r>
      <w:bookmarkEnd w:id="7"/>
      <w:bookmarkEnd w:id="8"/>
      <w:bookmarkEnd w:id="9"/>
    </w:p>
    <w:p w14:paraId="58A16FD2">
      <w:pPr>
        <w:shd w:val="clear"/>
        <w:spacing w:line="360" w:lineRule="auto"/>
        <w:ind w:right="-174" w:rightChars="-83"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说明：该资料表的条款项号是与《投标人须知》条款项号对应的条款，是对《投标人须知》补充、修改和完善，如果有矛盾的话，应以本资料表为准。</w:t>
      </w:r>
    </w:p>
    <w:tbl>
      <w:tblPr>
        <w:tblStyle w:val="43"/>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39"/>
        <w:gridCol w:w="142"/>
        <w:gridCol w:w="6710"/>
      </w:tblGrid>
      <w:tr w14:paraId="0484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tcBorders>
              <w:top w:val="single" w:color="auto" w:sz="12" w:space="0"/>
              <w:left w:val="single" w:color="auto" w:sz="12" w:space="0"/>
              <w:bottom w:val="single" w:color="auto" w:sz="4" w:space="0"/>
              <w:right w:val="single" w:color="auto" w:sz="4" w:space="0"/>
            </w:tcBorders>
            <w:vAlign w:val="center"/>
          </w:tcPr>
          <w:p w14:paraId="2AF61B36">
            <w:pPr>
              <w:shd w:val="clear"/>
              <w:adjustRightInd w:val="0"/>
              <w:snapToGrid w:val="0"/>
              <w:spacing w:line="32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1639" w:type="dxa"/>
            <w:tcBorders>
              <w:top w:val="single" w:color="auto" w:sz="12" w:space="0"/>
              <w:left w:val="single" w:color="auto" w:sz="4" w:space="0"/>
              <w:bottom w:val="single" w:color="auto" w:sz="4" w:space="0"/>
              <w:right w:val="single" w:color="auto" w:sz="4" w:space="0"/>
            </w:tcBorders>
            <w:vAlign w:val="center"/>
          </w:tcPr>
          <w:p w14:paraId="5433ABE9">
            <w:pPr>
              <w:shd w:val="clear"/>
              <w:adjustRightInd w:val="0"/>
              <w:snapToGrid w:val="0"/>
              <w:spacing w:line="32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内容</w:t>
            </w:r>
          </w:p>
        </w:tc>
        <w:tc>
          <w:tcPr>
            <w:tcW w:w="6852" w:type="dxa"/>
            <w:gridSpan w:val="2"/>
            <w:tcBorders>
              <w:top w:val="single" w:color="auto" w:sz="12" w:space="0"/>
              <w:left w:val="single" w:color="auto" w:sz="4" w:space="0"/>
              <w:bottom w:val="single" w:color="auto" w:sz="4" w:space="0"/>
              <w:right w:val="single" w:color="auto" w:sz="12" w:space="0"/>
            </w:tcBorders>
            <w:vAlign w:val="center"/>
          </w:tcPr>
          <w:p w14:paraId="68D76C18">
            <w:pPr>
              <w:shd w:val="clear"/>
              <w:adjustRightInd w:val="0"/>
              <w:snapToGrid w:val="0"/>
              <w:spacing w:line="32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说明与要求</w:t>
            </w:r>
          </w:p>
        </w:tc>
      </w:tr>
      <w:tr w14:paraId="6F8AD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3FAF41C7">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一、说明</w:t>
            </w:r>
          </w:p>
        </w:tc>
      </w:tr>
      <w:tr w14:paraId="5C55E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4" w:type="dxa"/>
            <w:vMerge w:val="restart"/>
            <w:tcBorders>
              <w:top w:val="single" w:color="auto" w:sz="4" w:space="0"/>
              <w:left w:val="single" w:color="auto" w:sz="12" w:space="0"/>
              <w:bottom w:val="single" w:color="auto" w:sz="4" w:space="0"/>
              <w:right w:val="single" w:color="auto" w:sz="4" w:space="0"/>
            </w:tcBorders>
            <w:vAlign w:val="center"/>
          </w:tcPr>
          <w:p w14:paraId="2F7913F3">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639" w:type="dxa"/>
            <w:tcBorders>
              <w:top w:val="single" w:color="auto" w:sz="4" w:space="0"/>
              <w:left w:val="single" w:color="auto" w:sz="4" w:space="0"/>
              <w:bottom w:val="single" w:color="auto" w:sz="4" w:space="0"/>
              <w:right w:val="single" w:color="auto" w:sz="4" w:space="0"/>
            </w:tcBorders>
            <w:vAlign w:val="center"/>
          </w:tcPr>
          <w:p w14:paraId="50B49FD5">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采购人名称</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09DC7296">
            <w:pPr>
              <w:shd w:val="clea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kern w:val="28"/>
                <w:szCs w:val="21"/>
                <w:highlight w:val="none"/>
                <w:lang w:eastAsia="zh-CN"/>
                <w14:textFill>
                  <w14:solidFill>
                    <w14:schemeClr w14:val="tx1"/>
                  </w14:solidFill>
                </w14:textFill>
              </w:rPr>
              <w:t>深圳市盐田区沙头角街道办事处</w:t>
            </w:r>
          </w:p>
        </w:tc>
      </w:tr>
      <w:tr w14:paraId="5C781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4" w:type="dxa"/>
            <w:vMerge w:val="continue"/>
            <w:tcBorders>
              <w:top w:val="single" w:color="auto" w:sz="4" w:space="0"/>
              <w:left w:val="single" w:color="auto" w:sz="12" w:space="0"/>
              <w:bottom w:val="single" w:color="auto" w:sz="4" w:space="0"/>
              <w:right w:val="single" w:color="auto" w:sz="4" w:space="0"/>
            </w:tcBorders>
            <w:vAlign w:val="center"/>
          </w:tcPr>
          <w:p w14:paraId="3E02E05C">
            <w:pPr>
              <w:widowControl/>
              <w:shd w:val="clear"/>
              <w:jc w:val="left"/>
              <w:rPr>
                <w:rFonts w:ascii="宋体" w:hAnsi="宋体"/>
                <w:color w:val="000000" w:themeColor="text1"/>
                <w:szCs w:val="21"/>
                <w:highlight w:val="none"/>
                <w14:textFill>
                  <w14:solidFill>
                    <w14:schemeClr w14:val="tx1"/>
                  </w14:solidFill>
                </w14:textFill>
              </w:rPr>
            </w:pPr>
          </w:p>
        </w:tc>
        <w:tc>
          <w:tcPr>
            <w:tcW w:w="1639" w:type="dxa"/>
            <w:tcBorders>
              <w:top w:val="single" w:color="auto" w:sz="4" w:space="0"/>
              <w:left w:val="single" w:color="auto" w:sz="4" w:space="0"/>
              <w:bottom w:val="single" w:color="auto" w:sz="4" w:space="0"/>
              <w:right w:val="single" w:color="auto" w:sz="4" w:space="0"/>
            </w:tcBorders>
            <w:vAlign w:val="center"/>
          </w:tcPr>
          <w:p w14:paraId="16B72639">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4CB184B0">
            <w:pPr>
              <w:shd w:val="clear"/>
              <w:rPr>
                <w:rFonts w:ascii="宋体" w:hAnsi="宋体"/>
                <w:color w:val="000000" w:themeColor="text1"/>
                <w:kern w:val="28"/>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国有</w:t>
            </w:r>
            <w:r>
              <w:rPr>
                <w:rFonts w:hint="eastAsia" w:ascii="宋体" w:hAnsi="宋体" w:cs="宋体"/>
                <w:color w:val="000000" w:themeColor="text1"/>
                <w:szCs w:val="21"/>
                <w:highlight w:val="none"/>
                <w14:textFill>
                  <w14:solidFill>
                    <w14:schemeClr w14:val="tx1"/>
                  </w14:solidFill>
                </w14:textFill>
              </w:rPr>
              <w:t>资金</w:t>
            </w:r>
          </w:p>
        </w:tc>
      </w:tr>
      <w:tr w14:paraId="62D92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659F9FCF">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639" w:type="dxa"/>
            <w:tcBorders>
              <w:top w:val="single" w:color="auto" w:sz="4" w:space="0"/>
              <w:left w:val="single" w:color="auto" w:sz="4" w:space="0"/>
              <w:bottom w:val="single" w:color="auto" w:sz="4" w:space="0"/>
              <w:right w:val="single" w:color="auto" w:sz="4" w:space="0"/>
            </w:tcBorders>
            <w:vAlign w:val="center"/>
          </w:tcPr>
          <w:p w14:paraId="1FC5FD3E">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6E364CB9">
            <w:pPr>
              <w:shd w:val="clear"/>
              <w:adjustRightInd w:val="0"/>
              <w:snapToGrid w:val="0"/>
              <w:spacing w:line="32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深圳市城投全过程工程咨询有限公司</w:t>
            </w:r>
          </w:p>
          <w:p w14:paraId="1523A36A">
            <w:pPr>
              <w:shd w:val="clear"/>
              <w:adjustRightInd w:val="0"/>
              <w:snapToGrid w:val="0"/>
              <w:spacing w:line="32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eastAsia="zh-CN"/>
                <w14:textFill>
                  <w14:solidFill>
                    <w14:schemeClr w14:val="tx1"/>
                  </w14:solidFill>
                </w14:textFill>
              </w:rPr>
              <w:t>深圳市盐田区沙头角街道田心社区沙深路112号沙头角建工大厦14楼</w:t>
            </w:r>
          </w:p>
        </w:tc>
      </w:tr>
      <w:tr w14:paraId="1CAE0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6840E9D4">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二、招标文件</w:t>
            </w:r>
          </w:p>
        </w:tc>
      </w:tr>
      <w:tr w14:paraId="3BE2D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6AB245EA">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639" w:type="dxa"/>
            <w:tcBorders>
              <w:top w:val="single" w:color="auto" w:sz="4" w:space="0"/>
              <w:left w:val="single" w:color="auto" w:sz="4" w:space="0"/>
              <w:bottom w:val="single" w:color="auto" w:sz="4" w:space="0"/>
              <w:right w:val="single" w:color="auto" w:sz="4" w:space="0"/>
            </w:tcBorders>
            <w:vAlign w:val="center"/>
          </w:tcPr>
          <w:p w14:paraId="40CC9446">
            <w:pPr>
              <w:shd w:val="clear"/>
              <w:adjustRightInd w:val="0"/>
              <w:snapToGrid w:val="0"/>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公告媒体</w:t>
            </w:r>
          </w:p>
        </w:tc>
        <w:tc>
          <w:tcPr>
            <w:tcW w:w="685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72DB209A">
            <w:pPr>
              <w:shd w:val="clear"/>
              <w:adjustRightInd w:val="0"/>
              <w:snapToGrid w:val="0"/>
              <w:spacing w:line="32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深圳公共资源交易中心（https://zfcg.szexgrp.com/）、</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r>
              <w:rPr>
                <w:rFonts w:hint="eastAsia" w:ascii="宋体" w:hAnsi="宋体" w:cs="宋体"/>
                <w:color w:val="000000" w:themeColor="text1"/>
                <w:szCs w:val="21"/>
                <w:highlight w:val="none"/>
                <w14:textFill>
                  <w14:solidFill>
                    <w14:schemeClr w14:val="tx1"/>
                  </w14:solidFill>
                </w14:textFill>
              </w:rPr>
              <w:t>（https://www.szctqgc.cn/）</w:t>
            </w:r>
          </w:p>
        </w:tc>
      </w:tr>
      <w:tr w14:paraId="4E64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4E6995C7">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639" w:type="dxa"/>
            <w:tcBorders>
              <w:top w:val="single" w:color="auto" w:sz="4" w:space="0"/>
              <w:left w:val="single" w:color="auto" w:sz="4" w:space="0"/>
              <w:bottom w:val="single" w:color="auto" w:sz="4" w:space="0"/>
              <w:right w:val="single" w:color="auto" w:sz="4" w:space="0"/>
            </w:tcBorders>
            <w:vAlign w:val="center"/>
          </w:tcPr>
          <w:p w14:paraId="448F2A41">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集中答疑会或现场考察</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15723ADE">
            <w:pPr>
              <w:shd w:val="clear"/>
              <w:adjustRightInd w:val="0"/>
              <w:snapToGrid w:val="0"/>
              <w:jc w:val="left"/>
              <w:rPr>
                <w:rFonts w:ascii="宋体" w:hAnsi="宋体"/>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不举行。</w:t>
            </w:r>
          </w:p>
        </w:tc>
      </w:tr>
      <w:tr w14:paraId="38C09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0CEED28A">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三、投标文件的编制</w:t>
            </w:r>
          </w:p>
        </w:tc>
      </w:tr>
      <w:tr w14:paraId="3E690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1B99DEA3">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639" w:type="dxa"/>
            <w:tcBorders>
              <w:top w:val="single" w:color="auto" w:sz="4" w:space="0"/>
              <w:left w:val="single" w:color="auto" w:sz="4" w:space="0"/>
              <w:bottom w:val="single" w:color="auto" w:sz="4" w:space="0"/>
              <w:right w:val="single" w:color="auto" w:sz="4" w:space="0"/>
            </w:tcBorders>
            <w:vAlign w:val="center"/>
          </w:tcPr>
          <w:p w14:paraId="5F0EF25A">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295A2919">
            <w:pPr>
              <w:shd w:val="clear"/>
              <w:adjustRightInd w:val="0"/>
              <w:snapToGrid w:val="0"/>
              <w:spacing w:line="320" w:lineRule="exact"/>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投标人所报的投标价在合同执行过程中是固定不变的，不得以任何理由予以变更。</w:t>
            </w:r>
          </w:p>
        </w:tc>
      </w:tr>
      <w:tr w14:paraId="18FDC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368A75A0">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639" w:type="dxa"/>
            <w:tcBorders>
              <w:top w:val="single" w:color="auto" w:sz="4" w:space="0"/>
              <w:left w:val="single" w:color="auto" w:sz="4" w:space="0"/>
              <w:bottom w:val="single" w:color="auto" w:sz="4" w:space="0"/>
              <w:right w:val="single" w:color="auto" w:sz="4" w:space="0"/>
            </w:tcBorders>
            <w:vAlign w:val="center"/>
          </w:tcPr>
          <w:p w14:paraId="6B7B365C">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投标分项报价</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5D3ED70F">
            <w:pPr>
              <w:shd w:val="clear"/>
              <w:adjustRightInd w:val="0"/>
              <w:snapToGrid w:val="0"/>
              <w:spacing w:line="3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包括但不限于项目的</w:t>
            </w:r>
            <w:r>
              <w:rPr>
                <w:rFonts w:hint="eastAsia" w:ascii="宋体" w:hAnsi="宋体" w:cs="宋体"/>
                <w:color w:val="000000" w:themeColor="text1"/>
                <w:szCs w:val="21"/>
                <w:highlight w:val="none"/>
                <w14:textFill>
                  <w14:solidFill>
                    <w14:schemeClr w14:val="tx1"/>
                  </w14:solidFill>
                </w14:textFill>
              </w:rPr>
              <w:t>价格、</w:t>
            </w:r>
            <w:r>
              <w:rPr>
                <w:rFonts w:hint="eastAsia" w:ascii="宋体" w:hAnsi="宋体" w:cs="宋体"/>
                <w:color w:val="000000" w:themeColor="text1"/>
                <w:szCs w:val="21"/>
                <w:highlight w:val="none"/>
                <w:lang w:eastAsia="zh-TW"/>
                <w14:textFill>
                  <w14:solidFill>
                    <w14:schemeClr w14:val="tx1"/>
                  </w14:solidFill>
                </w14:textFill>
              </w:rPr>
              <w:t>应向中华人民共和国政府缴纳的增值税和其它税等全部税费</w:t>
            </w:r>
            <w:r>
              <w:rPr>
                <w:rFonts w:hint="eastAsia"/>
                <w:color w:val="000000" w:themeColor="text1"/>
                <w:highlight w:val="none"/>
                <w14:textFill>
                  <w14:solidFill>
                    <w14:schemeClr w14:val="tx1"/>
                  </w14:solidFill>
                </w14:textFill>
              </w:rPr>
              <w:t>以及</w:t>
            </w:r>
            <w:r>
              <w:rPr>
                <w:rFonts w:hint="eastAsia" w:ascii="宋体" w:hAnsi="宋体" w:cs="宋体"/>
                <w:color w:val="000000" w:themeColor="text1"/>
                <w:szCs w:val="21"/>
                <w:highlight w:val="none"/>
                <w14:textFill>
                  <w14:solidFill>
                    <w14:schemeClr w14:val="tx1"/>
                  </w14:solidFill>
                </w14:textFill>
              </w:rPr>
              <w:t>履行合同所需的费用、</w:t>
            </w:r>
            <w:r>
              <w:rPr>
                <w:rFonts w:hint="eastAsia"/>
                <w:color w:val="000000" w:themeColor="text1"/>
                <w:highlight w:val="none"/>
                <w14:textFill>
                  <w14:solidFill>
                    <w14:schemeClr w14:val="tx1"/>
                  </w14:solidFill>
                </w14:textFill>
              </w:rPr>
              <w:t>所有风险、责任等</w:t>
            </w:r>
            <w:r>
              <w:rPr>
                <w:rFonts w:hint="eastAsia" w:ascii="宋体" w:hAnsi="宋体" w:cs="宋体"/>
                <w:color w:val="000000" w:themeColor="text1"/>
                <w:szCs w:val="21"/>
                <w:highlight w:val="none"/>
                <w14:textFill>
                  <w14:solidFill>
                    <w14:schemeClr w14:val="tx1"/>
                  </w14:solidFill>
                </w14:textFill>
              </w:rPr>
              <w:t>其他一切隐含及不可预见的费用。</w:t>
            </w:r>
          </w:p>
        </w:tc>
      </w:tr>
      <w:tr w14:paraId="35E2D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22DBB5DE">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639" w:type="dxa"/>
            <w:tcBorders>
              <w:top w:val="single" w:color="auto" w:sz="4" w:space="0"/>
              <w:left w:val="single" w:color="auto" w:sz="4" w:space="0"/>
              <w:bottom w:val="single" w:color="auto" w:sz="4" w:space="0"/>
              <w:right w:val="single" w:color="auto" w:sz="4" w:space="0"/>
            </w:tcBorders>
            <w:vAlign w:val="center"/>
          </w:tcPr>
          <w:p w14:paraId="570D36C8">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备选方案</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2FBA6F65">
            <w:pPr>
              <w:shd w:val="clear"/>
              <w:adjustRightInd w:val="0"/>
              <w:snapToGrid w:val="0"/>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1）不允许有备选方案，否则将被视为无效投标。</w:t>
            </w:r>
          </w:p>
          <w:p w14:paraId="0B537446">
            <w:pPr>
              <w:shd w:val="clear"/>
              <w:adjustRightInd w:val="0"/>
              <w:snapToGrid w:val="0"/>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2）每项报价或每种规格货物或每项服务只允许有一个报价，否则将被视为无效投标。</w:t>
            </w:r>
          </w:p>
        </w:tc>
      </w:tr>
      <w:tr w14:paraId="6037C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0EA8615C">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639" w:type="dxa"/>
            <w:tcBorders>
              <w:top w:val="single" w:color="auto" w:sz="4" w:space="0"/>
              <w:left w:val="single" w:color="auto" w:sz="4" w:space="0"/>
              <w:bottom w:val="single" w:color="auto" w:sz="4" w:space="0"/>
              <w:right w:val="single" w:color="auto" w:sz="4" w:space="0"/>
            </w:tcBorders>
            <w:vAlign w:val="center"/>
          </w:tcPr>
          <w:p w14:paraId="19419391">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附加条件报价</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09B297F3">
            <w:pPr>
              <w:shd w:val="clear"/>
              <w:adjustRightInd w:val="0"/>
              <w:snapToGrid w:val="0"/>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不允许附加条件报价，</w:t>
            </w:r>
            <w:r>
              <w:rPr>
                <w:rFonts w:hint="eastAsia" w:ascii="宋体" w:hAnsi="宋体" w:cs="宋体"/>
                <w:color w:val="000000" w:themeColor="text1"/>
                <w:szCs w:val="21"/>
                <w:highlight w:val="none"/>
                <w14:textFill>
                  <w14:solidFill>
                    <w14:schemeClr w14:val="tx1"/>
                  </w14:solidFill>
                </w14:textFill>
              </w:rPr>
              <w:t>否则将被视为无效投标。</w:t>
            </w:r>
          </w:p>
        </w:tc>
      </w:tr>
      <w:tr w14:paraId="46FA2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311D1D20">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1639" w:type="dxa"/>
            <w:tcBorders>
              <w:top w:val="single" w:color="auto" w:sz="4" w:space="0"/>
              <w:left w:val="single" w:color="auto" w:sz="4" w:space="0"/>
              <w:bottom w:val="single" w:color="auto" w:sz="4" w:space="0"/>
              <w:right w:val="single" w:color="auto" w:sz="4" w:space="0"/>
            </w:tcBorders>
            <w:vAlign w:val="center"/>
          </w:tcPr>
          <w:p w14:paraId="1D19548A">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7BF1211F">
            <w:pPr>
              <w:shd w:val="clear"/>
              <w:adjustRightInd w:val="0"/>
              <w:snapToGrid w:val="0"/>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本项目不需要缴纳投标保证金。</w:t>
            </w:r>
          </w:p>
        </w:tc>
      </w:tr>
      <w:tr w14:paraId="5447D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688C0F59">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639" w:type="dxa"/>
            <w:tcBorders>
              <w:top w:val="single" w:color="auto" w:sz="4" w:space="0"/>
              <w:left w:val="single" w:color="auto" w:sz="4" w:space="0"/>
              <w:bottom w:val="single" w:color="auto" w:sz="4" w:space="0"/>
              <w:right w:val="single" w:color="auto" w:sz="4" w:space="0"/>
            </w:tcBorders>
            <w:vAlign w:val="center"/>
          </w:tcPr>
          <w:p w14:paraId="6BD06EC7">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49F513E8">
            <w:pPr>
              <w:shd w:val="clea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120日历日（从投标截止之日计起）。</w:t>
            </w:r>
          </w:p>
        </w:tc>
      </w:tr>
      <w:tr w14:paraId="03851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05B4B866">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639" w:type="dxa"/>
            <w:tcBorders>
              <w:top w:val="single" w:color="auto" w:sz="4" w:space="0"/>
              <w:left w:val="single" w:color="auto" w:sz="4" w:space="0"/>
              <w:bottom w:val="single" w:color="auto" w:sz="4" w:space="0"/>
              <w:right w:val="single" w:color="auto" w:sz="4" w:space="0"/>
            </w:tcBorders>
            <w:vAlign w:val="center"/>
          </w:tcPr>
          <w:p w14:paraId="1254B09A">
            <w:pPr>
              <w:shd w:val="clear"/>
              <w:adjustRightInd w:val="0"/>
              <w:snapToGrid w:val="0"/>
              <w:spacing w:line="32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投标文件份数</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6365A998">
            <w:pPr>
              <w:shd w:val="clear"/>
              <w:adjustRightInd w:val="0"/>
              <w:snapToGrid w:val="0"/>
              <w:spacing w:line="320" w:lineRule="exact"/>
              <w:rPr>
                <w:rFonts w:ascii="宋体" w:hAnsi="宋体"/>
                <w:b/>
                <w:bCs/>
                <w:color w:val="000000" w:themeColor="text1"/>
                <w:szCs w:val="21"/>
                <w:highlight w:val="none"/>
                <w14:textFill>
                  <w14:solidFill>
                    <w14:schemeClr w14:val="tx1"/>
                  </w14:solidFill>
                </w14:textFill>
              </w:rPr>
            </w:pPr>
            <w:r>
              <w:rPr>
                <w:b/>
                <w:bCs/>
                <w:color w:val="000000" w:themeColor="text1"/>
                <w:highlight w:val="none"/>
                <w14:textFill>
                  <w14:solidFill>
                    <w14:schemeClr w14:val="tx1"/>
                  </w14:solidFill>
                </w14:textFill>
              </w:rPr>
              <w:t>正本一份，副本五份，电子文件一份。</w:t>
            </w:r>
          </w:p>
        </w:tc>
      </w:tr>
      <w:tr w14:paraId="53128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59B29FC8">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639" w:type="dxa"/>
            <w:tcBorders>
              <w:top w:val="single" w:color="auto" w:sz="4" w:space="0"/>
              <w:left w:val="single" w:color="auto" w:sz="4" w:space="0"/>
              <w:bottom w:val="single" w:color="auto" w:sz="4" w:space="0"/>
              <w:right w:val="single" w:color="auto" w:sz="4" w:space="0"/>
            </w:tcBorders>
            <w:vAlign w:val="center"/>
          </w:tcPr>
          <w:p w14:paraId="7E8F8E7C">
            <w:pPr>
              <w:shd w:val="clear"/>
              <w:adjustRightInd w:val="0"/>
              <w:snapToGrid w:val="0"/>
              <w:spacing w:line="32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电子文件</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7CA79C28">
            <w:pPr>
              <w:shd w:val="clear"/>
              <w:adjustRightInd w:val="0"/>
              <w:snapToGrid w:val="0"/>
              <w:spacing w:line="320" w:lineRule="exact"/>
              <w:rPr>
                <w:rFonts w:ascii="宋体" w:hAnsi="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TW"/>
                <w14:textFill>
                  <w14:solidFill>
                    <w14:schemeClr w14:val="tx1"/>
                  </w14:solidFill>
                </w14:textFill>
              </w:rPr>
              <w:t>电子文件是指将按招标文件要求</w:t>
            </w:r>
            <w:r>
              <w:rPr>
                <w:rFonts w:hint="eastAsia" w:ascii="宋体" w:hAnsi="宋体" w:cs="宋体"/>
                <w:b/>
                <w:bCs/>
                <w:color w:val="000000" w:themeColor="text1"/>
                <w:szCs w:val="21"/>
                <w:highlight w:val="none"/>
                <w:u w:val="single"/>
                <w:lang w:eastAsia="zh-TW"/>
                <w14:textFill>
                  <w14:solidFill>
                    <w14:schemeClr w14:val="tx1"/>
                  </w14:solidFill>
                </w14:textFill>
              </w:rPr>
              <w:t>签署、盖章后的正本投标文件扫描成PDF</w:t>
            </w:r>
            <w:r>
              <w:rPr>
                <w:rFonts w:hint="eastAsia" w:ascii="宋体" w:hAnsi="宋体" w:cs="宋体"/>
                <w:b/>
                <w:bCs/>
                <w:color w:val="000000" w:themeColor="text1"/>
                <w:szCs w:val="21"/>
                <w:highlight w:val="none"/>
                <w:lang w:eastAsia="zh-TW"/>
                <w14:textFill>
                  <w14:solidFill>
                    <w14:schemeClr w14:val="tx1"/>
                  </w14:solidFill>
                </w14:textFill>
              </w:rPr>
              <w:t>格式后拷贝至无病毒无密码的U盘或光盘</w:t>
            </w:r>
            <w:r>
              <w:rPr>
                <w:rFonts w:hint="eastAsia" w:ascii="宋体" w:hAnsi="宋体" w:cs="宋体"/>
                <w:b/>
                <w:bCs/>
                <w:color w:val="000000" w:themeColor="text1"/>
                <w:szCs w:val="21"/>
                <w:highlight w:val="none"/>
                <w14:textFill>
                  <w14:solidFill>
                    <w14:schemeClr w14:val="tx1"/>
                  </w14:solidFill>
                </w14:textFill>
              </w:rPr>
              <w:t>。</w:t>
            </w:r>
          </w:p>
        </w:tc>
      </w:tr>
      <w:tr w14:paraId="74265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5A7999EA">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四、投标文件的递交</w:t>
            </w:r>
          </w:p>
        </w:tc>
      </w:tr>
      <w:tr w14:paraId="38973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741AEC84">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639" w:type="dxa"/>
            <w:tcBorders>
              <w:top w:val="single" w:color="auto" w:sz="4" w:space="0"/>
              <w:left w:val="single" w:color="auto" w:sz="4" w:space="0"/>
              <w:bottom w:val="single" w:color="auto" w:sz="4" w:space="0"/>
              <w:right w:val="single" w:color="auto" w:sz="4" w:space="0"/>
            </w:tcBorders>
            <w:vAlign w:val="center"/>
          </w:tcPr>
          <w:p w14:paraId="19EF3C9F">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质疑受理联系方式</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3E1756FC">
            <w:pPr>
              <w:shd w:val="clea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机构名称：</w:t>
            </w:r>
            <w:r>
              <w:rPr>
                <w:rFonts w:hint="eastAsia" w:ascii="宋体" w:hAnsi="宋体"/>
                <w:color w:val="000000" w:themeColor="text1"/>
                <w:szCs w:val="21"/>
                <w:highlight w:val="none"/>
                <w:lang w:eastAsia="zh-CN"/>
                <w14:textFill>
                  <w14:solidFill>
                    <w14:schemeClr w14:val="tx1"/>
                  </w14:solidFill>
                </w14:textFill>
              </w:rPr>
              <w:t>深圳市城投全过程工程咨询有限公司</w:t>
            </w:r>
          </w:p>
          <w:p w14:paraId="6B9BF820">
            <w:pPr>
              <w:shd w:val="clea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联系人：颜工</w:t>
            </w:r>
          </w:p>
          <w:p w14:paraId="05BE7A37">
            <w:pPr>
              <w:shd w:val="clea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联系电话:15813746961</w:t>
            </w:r>
          </w:p>
          <w:p w14:paraId="646129BA">
            <w:pPr>
              <w:shd w:val="clea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eastAsia="zh-CN"/>
                <w14:textFill>
                  <w14:solidFill>
                    <w14:schemeClr w14:val="tx1"/>
                  </w14:solidFill>
                </w14:textFill>
              </w:rPr>
              <w:t>深圳市盐田区沙头角街道田心社区沙深路112号沙头角建工大厦14楼</w:t>
            </w:r>
          </w:p>
        </w:tc>
      </w:tr>
      <w:tr w14:paraId="230BD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4B99C0A7">
            <w:pPr>
              <w:shd w:val="clear"/>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五、授予合同</w:t>
            </w:r>
          </w:p>
        </w:tc>
      </w:tr>
      <w:tr w14:paraId="793BB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608F6F97">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639" w:type="dxa"/>
            <w:tcBorders>
              <w:top w:val="single" w:color="auto" w:sz="4" w:space="0"/>
              <w:left w:val="single" w:color="auto" w:sz="4" w:space="0"/>
              <w:bottom w:val="single" w:color="auto" w:sz="4" w:space="0"/>
              <w:right w:val="single" w:color="auto" w:sz="4" w:space="0"/>
            </w:tcBorders>
            <w:vAlign w:val="center"/>
          </w:tcPr>
          <w:p w14:paraId="1F837D1F">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6852" w:type="dxa"/>
            <w:gridSpan w:val="2"/>
            <w:tcBorders>
              <w:top w:val="single" w:color="auto" w:sz="4" w:space="0"/>
              <w:left w:val="single" w:color="auto" w:sz="4" w:space="0"/>
              <w:bottom w:val="single" w:color="auto" w:sz="4" w:space="0"/>
              <w:right w:val="single" w:color="auto" w:sz="12" w:space="0"/>
            </w:tcBorders>
            <w:vAlign w:val="center"/>
          </w:tcPr>
          <w:p w14:paraId="0BC3F782">
            <w:pPr>
              <w:shd w:val="clear"/>
              <w:adjustRightInd w:val="0"/>
              <w:snapToGrid w:val="0"/>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自《中标通知书》发出之日起十个工作日内</w:t>
            </w:r>
          </w:p>
        </w:tc>
      </w:tr>
      <w:tr w14:paraId="34A87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5E0AC167">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639" w:type="dxa"/>
            <w:tcBorders>
              <w:top w:val="single" w:color="auto" w:sz="4" w:space="0"/>
              <w:left w:val="single" w:color="auto" w:sz="4" w:space="0"/>
              <w:bottom w:val="single" w:color="auto" w:sz="4" w:space="0"/>
              <w:right w:val="single" w:color="auto" w:sz="4" w:space="0"/>
            </w:tcBorders>
            <w:vAlign w:val="center"/>
          </w:tcPr>
          <w:p w14:paraId="377FB323">
            <w:pPr>
              <w:shd w:val="clear"/>
              <w:adjustRightInd w:val="0"/>
              <w:snapToGrid w:val="0"/>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招标代理服务费</w:t>
            </w:r>
          </w:p>
        </w:tc>
        <w:tc>
          <w:tcPr>
            <w:tcW w:w="6852" w:type="dxa"/>
            <w:gridSpan w:val="2"/>
            <w:tcBorders>
              <w:top w:val="single" w:color="auto" w:sz="4" w:space="0"/>
              <w:left w:val="single" w:color="auto" w:sz="4" w:space="0"/>
              <w:bottom w:val="single" w:color="auto" w:sz="4" w:space="0"/>
              <w:right w:val="single" w:color="auto" w:sz="12" w:space="0"/>
            </w:tcBorders>
          </w:tcPr>
          <w:p w14:paraId="193F8D9E">
            <w:pPr>
              <w:shd w:val="clear"/>
              <w:spacing w:line="400" w:lineRule="exac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招标代理服务费</w:t>
            </w:r>
          </w:p>
          <w:p w14:paraId="0AE5D7B1">
            <w:pPr>
              <w:shd w:val="clea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1、本项目招标代理费</w:t>
            </w:r>
            <w:r>
              <w:rPr>
                <w:rFonts w:hint="eastAsia"/>
                <w:b/>
                <w:bCs/>
                <w:color w:val="000000" w:themeColor="text1"/>
                <w:highlight w:val="none"/>
                <w14:textFill>
                  <w14:solidFill>
                    <w14:schemeClr w14:val="tx1"/>
                  </w14:solidFill>
                </w14:textFill>
              </w:rPr>
              <w:t>由中标人支付。</w:t>
            </w:r>
          </w:p>
          <w:p w14:paraId="27884291">
            <w:pPr>
              <w:shd w:val="clear"/>
              <w:spacing w:line="40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2、以中标通知书中确定的</w:t>
            </w:r>
            <w:r>
              <w:rPr>
                <w:rFonts w:hint="eastAsia"/>
                <w:b/>
                <w:bCs/>
                <w:color w:val="000000" w:themeColor="text1"/>
                <w:highlight w:val="none"/>
                <w14:textFill>
                  <w14:solidFill>
                    <w14:schemeClr w14:val="tx1"/>
                  </w14:solidFill>
                </w14:textFill>
              </w:rPr>
              <w:t>中标金额</w:t>
            </w:r>
            <w:r>
              <w:rPr>
                <w:rFonts w:hint="eastAsia"/>
                <w:color w:val="000000" w:themeColor="text1"/>
                <w:highlight w:val="none"/>
                <w14:textFill>
                  <w14:solidFill>
                    <w14:schemeClr w14:val="tx1"/>
                  </w14:solidFill>
                </w14:textFill>
              </w:rPr>
              <w:t>作为缴费的计算基数。</w:t>
            </w:r>
          </w:p>
          <w:p w14:paraId="5F3F5F67">
            <w:pPr>
              <w:shd w:val="clea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3、招标代理服务费按照深圳市财政委员会关于规范深圳市社会采购代理机构管理有关事项的补充通知（深财购〔2018〕27号）的规定计算：</w:t>
            </w:r>
          </w:p>
          <w:tbl>
            <w:tblPr>
              <w:tblStyle w:val="43"/>
              <w:tblW w:w="6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773"/>
              <w:gridCol w:w="1609"/>
              <w:gridCol w:w="1566"/>
              <w:gridCol w:w="1567"/>
            </w:tblGrid>
            <w:tr w14:paraId="675E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60" w:hRule="atLeast"/>
              </w:trPr>
              <w:tc>
                <w:tcPr>
                  <w:tcW w:w="1773" w:type="dxa"/>
                  <w:tcBorders>
                    <w:tl2br w:val="single" w:color="auto" w:sz="4" w:space="0"/>
                  </w:tcBorders>
                  <w:shd w:val="clear" w:color="auto" w:fill="D8D8D8" w:themeFill="background1" w:themeFillShade="D9"/>
                  <w:tcMar>
                    <w:top w:w="30" w:type="dxa"/>
                    <w:left w:w="150" w:type="dxa"/>
                    <w:bottom w:w="30" w:type="dxa"/>
                    <w:right w:w="150" w:type="dxa"/>
                  </w:tcMar>
                </w:tcPr>
                <w:p w14:paraId="754E31B2">
                  <w:pPr>
                    <w:widowControl/>
                    <w:shd w:val="clear"/>
                    <w:wordWrap w:val="0"/>
                    <w:spacing w:line="360" w:lineRule="atLeast"/>
                    <w:ind w:firstLine="542" w:firstLineChars="300"/>
                    <w:jc w:val="left"/>
                    <w:rPr>
                      <w:rFonts w:ascii="Arial" w:hAnsi="Arial" w:cs="Arial"/>
                      <w:b/>
                      <w:bCs/>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服</w:t>
                  </w:r>
                  <w:r>
                    <w:rPr>
                      <w:rFonts w:hint="eastAsia" w:ascii="Arial" w:hAnsi="Arial" w:cs="Arial"/>
                      <w:b/>
                      <w:bCs/>
                      <w:color w:val="000000" w:themeColor="text1"/>
                      <w:kern w:val="0"/>
                      <w:sz w:val="18"/>
                      <w:szCs w:val="18"/>
                      <w:highlight w:val="none"/>
                      <w14:textFill>
                        <w14:solidFill>
                          <w14:schemeClr w14:val="tx1"/>
                        </w14:solidFill>
                      </w14:textFill>
                    </w:rPr>
                    <w:t>务</w:t>
                  </w:r>
                  <w:r>
                    <w:rPr>
                      <w:rFonts w:ascii="Arial" w:hAnsi="Arial" w:cs="Arial"/>
                      <w:b/>
                      <w:bCs/>
                      <w:color w:val="000000" w:themeColor="text1"/>
                      <w:kern w:val="0"/>
                      <w:sz w:val="18"/>
                      <w:szCs w:val="18"/>
                      <w:highlight w:val="none"/>
                      <w14:textFill>
                        <w14:solidFill>
                          <w14:schemeClr w14:val="tx1"/>
                        </w14:solidFill>
                      </w14:textFill>
                    </w:rPr>
                    <w:t>费类型</w:t>
                  </w:r>
                </w:p>
                <w:p w14:paraId="675AC752">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p>
                <w:p w14:paraId="0148043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中标金额（万元）</w:t>
                  </w:r>
                </w:p>
              </w:tc>
              <w:tc>
                <w:tcPr>
                  <w:tcW w:w="1609" w:type="dxa"/>
                  <w:shd w:val="clear" w:color="auto" w:fill="D8D8D8" w:themeFill="background1" w:themeFillShade="D9"/>
                  <w:tcMar>
                    <w:top w:w="30" w:type="dxa"/>
                    <w:left w:w="150" w:type="dxa"/>
                    <w:bottom w:w="30" w:type="dxa"/>
                    <w:right w:w="150" w:type="dxa"/>
                  </w:tcMar>
                </w:tcPr>
                <w:p w14:paraId="49473A17">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货物招标</w:t>
                  </w:r>
                  <w:r>
                    <w:rPr>
                      <w:rFonts w:hint="eastAsia" w:ascii="Arial" w:hAnsi="Arial" w:cs="Arial"/>
                      <w:b/>
                      <w:bCs/>
                      <w:color w:val="000000" w:themeColor="text1"/>
                      <w:kern w:val="0"/>
                      <w:sz w:val="18"/>
                      <w:szCs w:val="18"/>
                      <w:highlight w:val="none"/>
                      <w14:textFill>
                        <w14:solidFill>
                          <w14:schemeClr w14:val="tx1"/>
                        </w14:solidFill>
                      </w14:textFill>
                    </w:rPr>
                    <w:t>（费率%）</w:t>
                  </w:r>
                </w:p>
              </w:tc>
              <w:tc>
                <w:tcPr>
                  <w:tcW w:w="1566" w:type="dxa"/>
                  <w:shd w:val="clear" w:color="auto" w:fill="D8D8D8" w:themeFill="background1" w:themeFillShade="D9"/>
                  <w:tcMar>
                    <w:top w:w="30" w:type="dxa"/>
                    <w:left w:w="150" w:type="dxa"/>
                    <w:bottom w:w="30" w:type="dxa"/>
                    <w:right w:w="150" w:type="dxa"/>
                  </w:tcMar>
                </w:tcPr>
                <w:p w14:paraId="7DABD68B">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服务招标</w:t>
                  </w:r>
                  <w:r>
                    <w:rPr>
                      <w:rFonts w:hint="eastAsia" w:ascii="Arial" w:hAnsi="Arial" w:cs="Arial"/>
                      <w:b/>
                      <w:bCs/>
                      <w:color w:val="000000" w:themeColor="text1"/>
                      <w:kern w:val="0"/>
                      <w:sz w:val="18"/>
                      <w:szCs w:val="18"/>
                      <w:highlight w:val="none"/>
                      <w14:textFill>
                        <w14:solidFill>
                          <w14:schemeClr w14:val="tx1"/>
                        </w14:solidFill>
                      </w14:textFill>
                    </w:rPr>
                    <w:t>（费率%）</w:t>
                  </w:r>
                </w:p>
              </w:tc>
              <w:tc>
                <w:tcPr>
                  <w:tcW w:w="1567" w:type="dxa"/>
                  <w:shd w:val="clear" w:color="auto" w:fill="D8D8D8" w:themeFill="background1" w:themeFillShade="D9"/>
                  <w:tcMar>
                    <w:top w:w="30" w:type="dxa"/>
                    <w:left w:w="150" w:type="dxa"/>
                    <w:bottom w:w="30" w:type="dxa"/>
                    <w:right w:w="150" w:type="dxa"/>
                  </w:tcMar>
                </w:tcPr>
                <w:p w14:paraId="4B48713A">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工程招标</w:t>
                  </w:r>
                  <w:r>
                    <w:rPr>
                      <w:rFonts w:hint="eastAsia" w:ascii="Arial" w:hAnsi="Arial" w:cs="Arial"/>
                      <w:b/>
                      <w:bCs/>
                      <w:color w:val="000000" w:themeColor="text1"/>
                      <w:kern w:val="0"/>
                      <w:sz w:val="18"/>
                      <w:szCs w:val="18"/>
                      <w:highlight w:val="none"/>
                      <w14:textFill>
                        <w14:solidFill>
                          <w14:schemeClr w14:val="tx1"/>
                        </w14:solidFill>
                      </w14:textFill>
                    </w:rPr>
                    <w:t>（费率%）</w:t>
                  </w:r>
                </w:p>
              </w:tc>
            </w:tr>
            <w:tr w14:paraId="1773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57060472">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100以下</w:t>
                  </w:r>
                </w:p>
              </w:tc>
              <w:tc>
                <w:tcPr>
                  <w:tcW w:w="1609" w:type="dxa"/>
                  <w:shd w:val="clear" w:color="auto" w:fill="FFFFFF"/>
                  <w:tcMar>
                    <w:top w:w="30" w:type="dxa"/>
                    <w:left w:w="150" w:type="dxa"/>
                    <w:bottom w:w="30" w:type="dxa"/>
                    <w:right w:w="150" w:type="dxa"/>
                  </w:tcMar>
                </w:tcPr>
                <w:p w14:paraId="68EC4489">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1.5%</w:t>
                  </w:r>
                </w:p>
              </w:tc>
              <w:tc>
                <w:tcPr>
                  <w:tcW w:w="1566" w:type="dxa"/>
                  <w:shd w:val="clear" w:color="auto" w:fill="FFFFFF"/>
                  <w:tcMar>
                    <w:top w:w="30" w:type="dxa"/>
                    <w:left w:w="150" w:type="dxa"/>
                    <w:bottom w:w="30" w:type="dxa"/>
                    <w:right w:w="150" w:type="dxa"/>
                  </w:tcMar>
                </w:tcPr>
                <w:p w14:paraId="4173244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1.5%</w:t>
                  </w:r>
                </w:p>
              </w:tc>
              <w:tc>
                <w:tcPr>
                  <w:tcW w:w="1567" w:type="dxa"/>
                  <w:shd w:val="clear" w:color="auto" w:fill="FFFFFF"/>
                  <w:tcMar>
                    <w:top w:w="30" w:type="dxa"/>
                    <w:left w:w="150" w:type="dxa"/>
                    <w:bottom w:w="30" w:type="dxa"/>
                    <w:right w:w="150" w:type="dxa"/>
                  </w:tcMar>
                </w:tcPr>
                <w:p w14:paraId="13C9474B">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w:t>
                  </w:r>
                </w:p>
              </w:tc>
            </w:tr>
            <w:tr w14:paraId="6299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6D657F74">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100-500</w:t>
                  </w:r>
                </w:p>
              </w:tc>
              <w:tc>
                <w:tcPr>
                  <w:tcW w:w="1609" w:type="dxa"/>
                  <w:shd w:val="clear" w:color="auto" w:fill="FFFFFF"/>
                  <w:tcMar>
                    <w:top w:w="30" w:type="dxa"/>
                    <w:left w:w="150" w:type="dxa"/>
                    <w:bottom w:w="30" w:type="dxa"/>
                    <w:right w:w="150" w:type="dxa"/>
                  </w:tcMar>
                </w:tcPr>
                <w:p w14:paraId="1B0835E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1.1%</w:t>
                  </w:r>
                </w:p>
              </w:tc>
              <w:tc>
                <w:tcPr>
                  <w:tcW w:w="1566" w:type="dxa"/>
                  <w:shd w:val="clear" w:color="auto" w:fill="FFFFFF"/>
                  <w:tcMar>
                    <w:top w:w="30" w:type="dxa"/>
                    <w:left w:w="150" w:type="dxa"/>
                    <w:bottom w:w="30" w:type="dxa"/>
                    <w:right w:w="150" w:type="dxa"/>
                  </w:tcMar>
                </w:tcPr>
                <w:p w14:paraId="70EF52D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0.8%</w:t>
                  </w:r>
                </w:p>
              </w:tc>
              <w:tc>
                <w:tcPr>
                  <w:tcW w:w="1567" w:type="dxa"/>
                  <w:shd w:val="clear" w:color="auto" w:fill="FFFFFF"/>
                  <w:tcMar>
                    <w:top w:w="30" w:type="dxa"/>
                    <w:left w:w="150" w:type="dxa"/>
                    <w:bottom w:w="30" w:type="dxa"/>
                    <w:right w:w="150" w:type="dxa"/>
                  </w:tcMar>
                </w:tcPr>
                <w:p w14:paraId="525F6BC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0.7%</w:t>
                  </w:r>
                </w:p>
              </w:tc>
            </w:tr>
            <w:tr w14:paraId="54E9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6F97D8A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500-1000</w:t>
                  </w:r>
                </w:p>
              </w:tc>
              <w:tc>
                <w:tcPr>
                  <w:tcW w:w="1609" w:type="dxa"/>
                  <w:shd w:val="clear" w:color="auto" w:fill="FFFFFF"/>
                  <w:tcMar>
                    <w:top w:w="30" w:type="dxa"/>
                    <w:left w:w="150" w:type="dxa"/>
                    <w:bottom w:w="30" w:type="dxa"/>
                    <w:right w:w="150" w:type="dxa"/>
                  </w:tcMar>
                </w:tcPr>
                <w:p w14:paraId="4BC7065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0.8%</w:t>
                  </w:r>
                </w:p>
              </w:tc>
              <w:tc>
                <w:tcPr>
                  <w:tcW w:w="1566" w:type="dxa"/>
                  <w:shd w:val="clear" w:color="auto" w:fill="FFFFFF"/>
                  <w:tcMar>
                    <w:top w:w="30" w:type="dxa"/>
                    <w:left w:w="150" w:type="dxa"/>
                    <w:bottom w:w="30" w:type="dxa"/>
                    <w:right w:w="150" w:type="dxa"/>
                  </w:tcMar>
                </w:tcPr>
                <w:p w14:paraId="1511205A">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0.45%</w:t>
                  </w:r>
                </w:p>
              </w:tc>
              <w:tc>
                <w:tcPr>
                  <w:tcW w:w="1567" w:type="dxa"/>
                  <w:shd w:val="clear" w:color="auto" w:fill="FFFFFF"/>
                  <w:tcMar>
                    <w:top w:w="30" w:type="dxa"/>
                    <w:left w:w="150" w:type="dxa"/>
                    <w:bottom w:w="30" w:type="dxa"/>
                    <w:right w:w="150" w:type="dxa"/>
                  </w:tcMar>
                </w:tcPr>
                <w:p w14:paraId="099C2EA7">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0.55%</w:t>
                  </w:r>
                </w:p>
              </w:tc>
            </w:tr>
            <w:tr w14:paraId="502C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22C587EE">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1000-5000</w:t>
                  </w:r>
                </w:p>
              </w:tc>
              <w:tc>
                <w:tcPr>
                  <w:tcW w:w="1609" w:type="dxa"/>
                  <w:shd w:val="clear" w:color="auto" w:fill="FFFFFF"/>
                  <w:tcMar>
                    <w:top w:w="30" w:type="dxa"/>
                    <w:left w:w="150" w:type="dxa"/>
                    <w:bottom w:w="30" w:type="dxa"/>
                    <w:right w:w="150" w:type="dxa"/>
                  </w:tcMar>
                </w:tcPr>
                <w:p w14:paraId="2F4BD7C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0.5%</w:t>
                  </w:r>
                </w:p>
              </w:tc>
              <w:tc>
                <w:tcPr>
                  <w:tcW w:w="1566" w:type="dxa"/>
                  <w:shd w:val="clear" w:color="auto" w:fill="FFFFFF"/>
                  <w:tcMar>
                    <w:top w:w="30" w:type="dxa"/>
                    <w:left w:w="150" w:type="dxa"/>
                    <w:bottom w:w="30" w:type="dxa"/>
                    <w:right w:w="150" w:type="dxa"/>
                  </w:tcMar>
                </w:tcPr>
                <w:p w14:paraId="797795F9">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0.25%</w:t>
                  </w:r>
                </w:p>
              </w:tc>
              <w:tc>
                <w:tcPr>
                  <w:tcW w:w="1567" w:type="dxa"/>
                  <w:shd w:val="clear" w:color="auto" w:fill="FFFFFF"/>
                  <w:tcMar>
                    <w:top w:w="30" w:type="dxa"/>
                    <w:left w:w="150" w:type="dxa"/>
                    <w:bottom w:w="30" w:type="dxa"/>
                    <w:right w:w="150" w:type="dxa"/>
                  </w:tcMar>
                </w:tcPr>
                <w:p w14:paraId="4D92A8E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0.35%</w:t>
                  </w:r>
                </w:p>
              </w:tc>
            </w:tr>
            <w:tr w14:paraId="24D3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5E51E021">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5000-10000</w:t>
                  </w:r>
                </w:p>
              </w:tc>
              <w:tc>
                <w:tcPr>
                  <w:tcW w:w="1609" w:type="dxa"/>
                  <w:shd w:val="clear" w:color="auto" w:fill="FFFFFF"/>
                  <w:tcMar>
                    <w:top w:w="30" w:type="dxa"/>
                    <w:left w:w="150" w:type="dxa"/>
                    <w:bottom w:w="30" w:type="dxa"/>
                    <w:right w:w="150" w:type="dxa"/>
                  </w:tcMar>
                </w:tcPr>
                <w:p w14:paraId="4DCA1D90">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0.25%</w:t>
                  </w:r>
                </w:p>
              </w:tc>
              <w:tc>
                <w:tcPr>
                  <w:tcW w:w="1566" w:type="dxa"/>
                  <w:shd w:val="clear" w:color="auto" w:fill="FFFFFF"/>
                  <w:tcMar>
                    <w:top w:w="30" w:type="dxa"/>
                    <w:left w:w="150" w:type="dxa"/>
                    <w:bottom w:w="30" w:type="dxa"/>
                    <w:right w:w="150" w:type="dxa"/>
                  </w:tcMar>
                </w:tcPr>
                <w:p w14:paraId="21605171">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0.1%</w:t>
                  </w:r>
                </w:p>
              </w:tc>
              <w:tc>
                <w:tcPr>
                  <w:tcW w:w="1567" w:type="dxa"/>
                  <w:shd w:val="clear" w:color="auto" w:fill="FFFFFF"/>
                  <w:tcMar>
                    <w:top w:w="30" w:type="dxa"/>
                    <w:left w:w="150" w:type="dxa"/>
                    <w:bottom w:w="30" w:type="dxa"/>
                    <w:right w:w="150" w:type="dxa"/>
                  </w:tcMar>
                </w:tcPr>
                <w:p w14:paraId="05746DC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0.2%</w:t>
                  </w:r>
                </w:p>
              </w:tc>
            </w:tr>
            <w:tr w14:paraId="5395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10AF45EB">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10000-100000</w:t>
                  </w:r>
                </w:p>
              </w:tc>
              <w:tc>
                <w:tcPr>
                  <w:tcW w:w="1609" w:type="dxa"/>
                  <w:shd w:val="clear" w:color="auto" w:fill="FFFFFF"/>
                  <w:tcMar>
                    <w:top w:w="30" w:type="dxa"/>
                    <w:left w:w="150" w:type="dxa"/>
                    <w:bottom w:w="30" w:type="dxa"/>
                    <w:right w:w="150" w:type="dxa"/>
                  </w:tcMar>
                </w:tcPr>
                <w:p w14:paraId="0CF4CF76">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0.05%</w:t>
                  </w:r>
                </w:p>
              </w:tc>
              <w:tc>
                <w:tcPr>
                  <w:tcW w:w="1566" w:type="dxa"/>
                  <w:shd w:val="clear" w:color="auto" w:fill="FFFFFF"/>
                  <w:tcMar>
                    <w:top w:w="30" w:type="dxa"/>
                    <w:left w:w="150" w:type="dxa"/>
                    <w:bottom w:w="30" w:type="dxa"/>
                    <w:right w:w="150" w:type="dxa"/>
                  </w:tcMar>
                </w:tcPr>
                <w:p w14:paraId="2FE6EDF9">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0.05%</w:t>
                  </w:r>
                </w:p>
              </w:tc>
              <w:tc>
                <w:tcPr>
                  <w:tcW w:w="1567" w:type="dxa"/>
                  <w:shd w:val="clear" w:color="auto" w:fill="FFFFFF"/>
                  <w:tcMar>
                    <w:top w:w="30" w:type="dxa"/>
                    <w:left w:w="150" w:type="dxa"/>
                    <w:bottom w:w="30" w:type="dxa"/>
                    <w:right w:w="150" w:type="dxa"/>
                  </w:tcMar>
                </w:tcPr>
                <w:p w14:paraId="47206909">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0.05%</w:t>
                  </w:r>
                </w:p>
              </w:tc>
            </w:tr>
            <w:tr w14:paraId="4207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2" w:hRule="atLeast"/>
              </w:trPr>
              <w:tc>
                <w:tcPr>
                  <w:tcW w:w="1773" w:type="dxa"/>
                  <w:shd w:val="clear" w:color="auto" w:fill="FFFFFF"/>
                  <w:tcMar>
                    <w:top w:w="30" w:type="dxa"/>
                    <w:left w:w="150" w:type="dxa"/>
                    <w:bottom w:w="30" w:type="dxa"/>
                    <w:right w:w="150" w:type="dxa"/>
                  </w:tcMar>
                </w:tcPr>
                <w:p w14:paraId="426C7C09">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1000000以上</w:t>
                  </w:r>
                </w:p>
              </w:tc>
              <w:tc>
                <w:tcPr>
                  <w:tcW w:w="1609" w:type="dxa"/>
                  <w:shd w:val="clear" w:color="auto" w:fill="FFFFFF"/>
                  <w:tcMar>
                    <w:top w:w="30" w:type="dxa"/>
                    <w:left w:w="150" w:type="dxa"/>
                    <w:bottom w:w="30" w:type="dxa"/>
                    <w:right w:w="150" w:type="dxa"/>
                  </w:tcMar>
                </w:tcPr>
                <w:p w14:paraId="5EDCDB2C">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0.01%</w:t>
                  </w:r>
                </w:p>
              </w:tc>
              <w:tc>
                <w:tcPr>
                  <w:tcW w:w="1566" w:type="dxa"/>
                  <w:shd w:val="clear" w:color="auto" w:fill="FFFFFF"/>
                  <w:tcMar>
                    <w:top w:w="30" w:type="dxa"/>
                    <w:left w:w="150" w:type="dxa"/>
                    <w:bottom w:w="30" w:type="dxa"/>
                    <w:right w:w="150" w:type="dxa"/>
                  </w:tcMar>
                </w:tcPr>
                <w:p w14:paraId="4B515695">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0.01%</w:t>
                  </w:r>
                </w:p>
              </w:tc>
              <w:tc>
                <w:tcPr>
                  <w:tcW w:w="1567" w:type="dxa"/>
                  <w:shd w:val="clear" w:color="auto" w:fill="FFFFFF"/>
                  <w:tcMar>
                    <w:top w:w="30" w:type="dxa"/>
                    <w:left w:w="150" w:type="dxa"/>
                    <w:bottom w:w="30" w:type="dxa"/>
                    <w:right w:w="150" w:type="dxa"/>
                  </w:tcMar>
                </w:tcPr>
                <w:p w14:paraId="4CCA600E">
                  <w:pPr>
                    <w:widowControl/>
                    <w:shd w:val="clear"/>
                    <w:wordWrap w:val="0"/>
                    <w:spacing w:line="360" w:lineRule="atLeast"/>
                    <w:jc w:val="left"/>
                    <w:rPr>
                      <w:rFonts w:ascii="Arial" w:hAnsi="Arial" w:cs="Arial"/>
                      <w:color w:val="000000" w:themeColor="text1"/>
                      <w:kern w:val="0"/>
                      <w:sz w:val="18"/>
                      <w:szCs w:val="18"/>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0.01%</w:t>
                  </w:r>
                </w:p>
              </w:tc>
            </w:tr>
          </w:tbl>
          <w:p w14:paraId="49237748">
            <w:pPr>
              <w:shd w:val="clear"/>
              <w:spacing w:line="400" w:lineRule="exact"/>
              <w:rPr>
                <w:rFonts w:hint="eastAsia"/>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招标代理服务费</w:t>
            </w:r>
            <w:r>
              <w:rPr>
                <w:rFonts w:hint="eastAsia"/>
                <w:color w:val="000000" w:themeColor="text1"/>
                <w:highlight w:val="none"/>
                <w14:textFill>
                  <w14:solidFill>
                    <w14:schemeClr w14:val="tx1"/>
                  </w14:solidFill>
                </w14:textFill>
              </w:rPr>
              <w:t>按差额定率累进法计算。</w:t>
            </w:r>
          </w:p>
          <w:p w14:paraId="0C99F855">
            <w:pPr>
              <w:shd w:val="clear"/>
              <w:spacing w:line="40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4.100万元以下的项目费率按1.0%计算，每宗交易代理服务费不低于3000元。</w:t>
            </w:r>
          </w:p>
          <w:p w14:paraId="58740504">
            <w:pPr>
              <w:shd w:val="clear"/>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.采购代理机构招标代理服务费账户信息：</w:t>
            </w:r>
          </w:p>
          <w:p w14:paraId="60B3FE44">
            <w:pPr>
              <w:shd w:val="clear"/>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开户行：农业银行深圳沙头角支行</w:t>
            </w:r>
          </w:p>
          <w:p w14:paraId="74395A40">
            <w:pPr>
              <w:shd w:val="clear"/>
              <w:spacing w:line="40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户名：</w:t>
            </w:r>
            <w:r>
              <w:rPr>
                <w:rFonts w:hint="eastAsia" w:ascii="宋体" w:hAnsi="宋体" w:cs="宋体"/>
                <w:color w:val="000000" w:themeColor="text1"/>
                <w:highlight w:val="none"/>
                <w:lang w:eastAsia="zh-CN"/>
                <w14:textFill>
                  <w14:solidFill>
                    <w14:schemeClr w14:val="tx1"/>
                  </w14:solidFill>
                </w14:textFill>
              </w:rPr>
              <w:t>深圳市城投全过程工程咨询有限公司</w:t>
            </w:r>
          </w:p>
          <w:p w14:paraId="60D0D0CB">
            <w:pPr>
              <w:shd w:val="clea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账号：4101</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8100</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0400</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3559</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2</w:t>
            </w:r>
          </w:p>
        </w:tc>
      </w:tr>
      <w:tr w14:paraId="58437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45" w:type="dxa"/>
            <w:gridSpan w:val="4"/>
            <w:tcBorders>
              <w:top w:val="single" w:color="auto" w:sz="4" w:space="0"/>
              <w:left w:val="single" w:color="auto" w:sz="12" w:space="0"/>
              <w:bottom w:val="single" w:color="auto" w:sz="4" w:space="0"/>
              <w:right w:val="single" w:color="auto" w:sz="12" w:space="0"/>
            </w:tcBorders>
            <w:vAlign w:val="center"/>
          </w:tcPr>
          <w:p w14:paraId="0B17073B">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其他说明</w:t>
            </w:r>
          </w:p>
        </w:tc>
      </w:tr>
      <w:tr w14:paraId="77B7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tcBorders>
              <w:top w:val="single" w:color="auto" w:sz="4" w:space="0"/>
              <w:left w:val="single" w:color="auto" w:sz="12" w:space="0"/>
              <w:bottom w:val="single" w:color="auto" w:sz="4" w:space="0"/>
              <w:right w:val="single" w:color="auto" w:sz="4" w:space="0"/>
            </w:tcBorders>
            <w:vAlign w:val="center"/>
          </w:tcPr>
          <w:p w14:paraId="4B8C680C">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781" w:type="dxa"/>
            <w:gridSpan w:val="2"/>
            <w:tcBorders>
              <w:top w:val="single" w:color="auto" w:sz="4" w:space="0"/>
              <w:left w:val="single" w:color="auto" w:sz="4" w:space="0"/>
              <w:bottom w:val="single" w:color="auto" w:sz="4" w:space="0"/>
              <w:right w:val="single" w:color="auto" w:sz="4" w:space="0"/>
            </w:tcBorders>
            <w:vAlign w:val="center"/>
          </w:tcPr>
          <w:p w14:paraId="52141EBE">
            <w:pPr>
              <w:shd w:val="clea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评标方法</w:t>
            </w:r>
          </w:p>
        </w:tc>
        <w:tc>
          <w:tcPr>
            <w:tcW w:w="6710" w:type="dxa"/>
            <w:tcBorders>
              <w:top w:val="single" w:color="auto" w:sz="4" w:space="0"/>
              <w:left w:val="single" w:color="auto" w:sz="4" w:space="0"/>
              <w:bottom w:val="single" w:color="auto" w:sz="4" w:space="0"/>
              <w:right w:val="single" w:color="auto" w:sz="12" w:space="0"/>
            </w:tcBorders>
            <w:vAlign w:val="center"/>
          </w:tcPr>
          <w:p w14:paraId="39E0D7E5">
            <w:pPr>
              <w:shd w:val="clea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采用综合评分法</w:t>
            </w:r>
          </w:p>
        </w:tc>
      </w:tr>
      <w:tr w14:paraId="79834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tcBorders>
              <w:top w:val="single" w:color="auto" w:sz="4" w:space="0"/>
              <w:left w:val="single" w:color="auto" w:sz="12" w:space="0"/>
              <w:bottom w:val="single" w:color="auto" w:sz="12" w:space="0"/>
              <w:right w:val="single" w:color="auto" w:sz="4" w:space="0"/>
            </w:tcBorders>
            <w:vAlign w:val="center"/>
          </w:tcPr>
          <w:p w14:paraId="47D78C7B">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781" w:type="dxa"/>
            <w:gridSpan w:val="2"/>
            <w:tcBorders>
              <w:top w:val="single" w:color="auto" w:sz="4" w:space="0"/>
              <w:left w:val="single" w:color="auto" w:sz="4" w:space="0"/>
              <w:bottom w:val="single" w:color="auto" w:sz="12" w:space="0"/>
              <w:right w:val="single" w:color="auto" w:sz="4" w:space="0"/>
            </w:tcBorders>
            <w:vAlign w:val="center"/>
          </w:tcPr>
          <w:p w14:paraId="23AA5CF2">
            <w:pPr>
              <w:shd w:val="clea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单独密封资料</w:t>
            </w:r>
          </w:p>
        </w:tc>
        <w:tc>
          <w:tcPr>
            <w:tcW w:w="6710" w:type="dxa"/>
            <w:tcBorders>
              <w:top w:val="single" w:color="auto" w:sz="4" w:space="0"/>
              <w:left w:val="single" w:color="auto" w:sz="4" w:space="0"/>
              <w:bottom w:val="single" w:color="auto" w:sz="12" w:space="0"/>
              <w:right w:val="single" w:color="auto" w:sz="12" w:space="0"/>
            </w:tcBorders>
            <w:vAlign w:val="center"/>
          </w:tcPr>
          <w:p w14:paraId="4A012721">
            <w:pPr>
              <w:shd w:val="clea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1.唱标信封：</w:t>
            </w:r>
          </w:p>
          <w:p w14:paraId="2C089EF8">
            <w:pPr>
              <w:shd w:val="clea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将开标一览表、电子文件一并单独密封提交，并在信封上标明“唱标信封”字样。</w:t>
            </w:r>
          </w:p>
          <w:p w14:paraId="50DD4A4A">
            <w:pPr>
              <w:shd w:val="clea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 资格性审查证明文件</w:t>
            </w:r>
          </w:p>
          <w:p w14:paraId="30FBE43E">
            <w:pPr>
              <w:shd w:val="clear"/>
              <w:rPr>
                <w:rFonts w:ascii="宋体"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将资格性审查证明文件单独密封提交，并在信封上标明“资格性审查证明文件”字样。</w:t>
            </w:r>
          </w:p>
        </w:tc>
      </w:tr>
    </w:tbl>
    <w:p w14:paraId="6842052A">
      <w:pPr>
        <w:widowControl/>
        <w:shd w:val="clear"/>
        <w:spacing w:line="360" w:lineRule="auto"/>
        <w:jc w:val="left"/>
        <w:rPr>
          <w:b/>
          <w:bCs/>
          <w:color w:val="000000" w:themeColor="text1"/>
          <w:sz w:val="28"/>
          <w:szCs w:val="28"/>
          <w:highlight w:val="none"/>
          <w14:textFill>
            <w14:solidFill>
              <w14:schemeClr w14:val="tx1"/>
            </w14:solidFill>
          </w14:textFill>
        </w:rPr>
        <w:sectPr>
          <w:headerReference r:id="rId11" w:type="default"/>
          <w:footerReference r:id="rId12"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7AE87F60">
      <w:pPr>
        <w:widowControl/>
        <w:shd w:val="clear"/>
        <w:jc w:val="left"/>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br w:type="page"/>
      </w:r>
    </w:p>
    <w:p w14:paraId="7A476A86">
      <w:pPr>
        <w:widowControl/>
        <w:shd w:val="clear"/>
        <w:jc w:val="center"/>
        <w:outlineLvl w:val="0"/>
        <w:rPr>
          <w:b/>
          <w:bCs/>
          <w:color w:val="000000" w:themeColor="text1"/>
          <w:sz w:val="28"/>
          <w:szCs w:val="28"/>
          <w:highlight w:val="none"/>
          <w14:textFill>
            <w14:solidFill>
              <w14:schemeClr w14:val="tx1"/>
            </w14:solidFill>
          </w14:textFill>
        </w:rPr>
      </w:pPr>
      <w:bookmarkStart w:id="35" w:name="_Toc7764"/>
      <w:r>
        <w:rPr>
          <w:rFonts w:hint="eastAsia"/>
          <w:b/>
          <w:bCs/>
          <w:color w:val="000000" w:themeColor="text1"/>
          <w:sz w:val="28"/>
          <w:szCs w:val="28"/>
          <w:highlight w:val="none"/>
          <w14:textFill>
            <w14:solidFill>
              <w14:schemeClr w14:val="tx1"/>
            </w14:solidFill>
          </w14:textFill>
        </w:rPr>
        <w:t>第三章  开标、评标、定标</w:t>
      </w:r>
      <w:bookmarkEnd w:id="35"/>
    </w:p>
    <w:p w14:paraId="66E33203">
      <w:pPr>
        <w:pStyle w:val="82"/>
        <w:widowControl/>
        <w:numPr>
          <w:ilvl w:val="0"/>
          <w:numId w:val="1"/>
        </w:numPr>
        <w:shd w:val="clear"/>
        <w:spacing w:line="360" w:lineRule="auto"/>
        <w:ind w:firstLineChars="0"/>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开标</w:t>
      </w:r>
    </w:p>
    <w:p w14:paraId="3E2C735E">
      <w:pPr>
        <w:pStyle w:val="82"/>
        <w:widowControl/>
        <w:numPr>
          <w:ilvl w:val="1"/>
          <w:numId w:val="1"/>
        </w:numPr>
        <w:shd w:val="clear"/>
        <w:spacing w:line="360" w:lineRule="auto"/>
        <w:ind w:firstLineChars="0"/>
        <w:jc w:val="left"/>
        <w:rPr>
          <w:rFonts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采购代理机构在投标邀请中规定的日期、时</w:t>
      </w:r>
      <w:r>
        <w:rPr>
          <w:rFonts w:hint="eastAsia" w:ascii="宋体" w:hAnsi="宋体" w:cs="宋体"/>
          <w:color w:val="000000" w:themeColor="text1"/>
          <w:szCs w:val="21"/>
          <w:highlight w:val="none"/>
          <w14:textFill>
            <w14:solidFill>
              <w14:schemeClr w14:val="tx1"/>
            </w14:solidFill>
          </w14:textFill>
        </w:rPr>
        <w:t>间</w:t>
      </w:r>
      <w:r>
        <w:rPr>
          <w:rFonts w:hint="eastAsia" w:ascii="宋体" w:hAnsi="宋体" w:cs="宋体"/>
          <w:color w:val="000000" w:themeColor="text1"/>
          <w:szCs w:val="21"/>
          <w:highlight w:val="none"/>
          <w:lang w:eastAsia="zh-TW"/>
          <w14:textFill>
            <w14:solidFill>
              <w14:schemeClr w14:val="tx1"/>
            </w14:solidFill>
          </w14:textFill>
        </w:rPr>
        <w:t>和地点组织</w:t>
      </w:r>
      <w:r>
        <w:rPr>
          <w:rFonts w:hint="eastAsia" w:ascii="宋体" w:hAnsi="宋体" w:cs="宋体"/>
          <w:color w:val="000000" w:themeColor="text1"/>
          <w:szCs w:val="21"/>
          <w:highlight w:val="none"/>
          <w14:textFill>
            <w14:solidFill>
              <w14:schemeClr w14:val="tx1"/>
            </w14:solidFill>
          </w14:textFill>
        </w:rPr>
        <w:t>开标会议</w:t>
      </w:r>
      <w:r>
        <w:rPr>
          <w:rFonts w:hint="eastAsia" w:ascii="宋体" w:hAnsi="宋体" w:cs="宋体"/>
          <w:color w:val="000000" w:themeColor="text1"/>
          <w:szCs w:val="21"/>
          <w:highlight w:val="none"/>
          <w:lang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开标时邀请所有投标人代表参加。参加开标的代表应签名报到以证明其出席。</w:t>
      </w:r>
    </w:p>
    <w:p w14:paraId="000EB04A">
      <w:pPr>
        <w:pStyle w:val="82"/>
        <w:widowControl/>
        <w:numPr>
          <w:ilvl w:val="1"/>
          <w:numId w:val="1"/>
        </w:numPr>
        <w:shd w:val="clear"/>
        <w:spacing w:line="360" w:lineRule="auto"/>
        <w:ind w:firstLineChars="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投标人不足 3 家的，不得开标。采购代理机构应在投标截止时间后当场退还投标文件，并与投标人办理退还手续。</w:t>
      </w:r>
    </w:p>
    <w:p w14:paraId="08DBDD75">
      <w:pPr>
        <w:pStyle w:val="82"/>
        <w:widowControl/>
        <w:numPr>
          <w:ilvl w:val="1"/>
          <w:numId w:val="1"/>
        </w:numPr>
        <w:shd w:val="clear"/>
        <w:spacing w:line="360" w:lineRule="auto"/>
        <w:ind w:firstLineChars="0"/>
        <w:jc w:val="left"/>
        <w:rPr>
          <w:rFonts w:ascii="宋体" w:hAnsi="宋体" w:cs="宋体"/>
          <w:b/>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14:paraId="6EC10489">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开标过程应当由采购人或者采购代理机构负责记录，由参加开标的各投标人代表和相关工作人员签字确认。</w:t>
      </w:r>
    </w:p>
    <w:p w14:paraId="53027EA3">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79ABE87">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投标人未参加开标的，视同认可开标结果。</w:t>
      </w:r>
    </w:p>
    <w:p w14:paraId="355EFB11">
      <w:pPr>
        <w:pStyle w:val="82"/>
        <w:widowControl/>
        <w:numPr>
          <w:ilvl w:val="0"/>
          <w:numId w:val="1"/>
        </w:numPr>
        <w:shd w:val="clear"/>
        <w:spacing w:line="360" w:lineRule="auto"/>
        <w:ind w:firstLineChars="0"/>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评标委员会的组成</w:t>
      </w:r>
    </w:p>
    <w:p w14:paraId="2B1ADE9D">
      <w:pPr>
        <w:pStyle w:val="82"/>
        <w:widowControl/>
        <w:numPr>
          <w:ilvl w:val="1"/>
          <w:numId w:val="1"/>
        </w:numPr>
        <w:shd w:val="clear"/>
        <w:spacing w:line="360" w:lineRule="auto"/>
        <w:ind w:firstLineChars="0"/>
        <w:jc w:val="left"/>
        <w:rPr>
          <w:rFonts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w:t>
      </w:r>
      <w:r>
        <w:rPr>
          <w:rFonts w:hint="eastAsia" w:ascii="宋体" w:hAnsi="宋体" w:cs="宋体"/>
          <w:color w:val="000000" w:themeColor="text1"/>
          <w:szCs w:val="21"/>
          <w:highlight w:val="none"/>
          <w:lang w:eastAsia="zh-TW"/>
          <w14:textFill>
            <w14:solidFill>
              <w14:schemeClr w14:val="tx1"/>
            </w14:solidFill>
          </w14:textFill>
        </w:rPr>
        <w:t>依法组建评标委员会，评标委员会成员人数为5人单数。</w:t>
      </w:r>
    </w:p>
    <w:p w14:paraId="3B880708">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评标委员会成员名单在评标结果公告前应当保密。评审专家有下列情形之一的，受到邀请应主动提出回避，采购当事人也可以要求该评审专家回避：</w:t>
      </w:r>
    </w:p>
    <w:p w14:paraId="1D44C6D7">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参加采购活动前3年内与供应商存在劳动关系；</w:t>
      </w:r>
    </w:p>
    <w:p w14:paraId="2C0B4AB0">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参加采购活动前3年内担任供应商的董事</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TW"/>
          <w14:textFill>
            <w14:solidFill>
              <w14:schemeClr w14:val="tx1"/>
            </w14:solidFill>
          </w14:textFill>
        </w:rPr>
        <w:t>监事；</w:t>
      </w:r>
    </w:p>
    <w:p w14:paraId="02D63F30">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参加采购活动前3年内是供应商的控股股东或者实际控制人；</w:t>
      </w:r>
    </w:p>
    <w:p w14:paraId="6E73C78C">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与供应商的法定代表人或者负责人有夫妻、直系血亲、三代以内旁系血亲或者近姻亲关系；</w:t>
      </w:r>
    </w:p>
    <w:p w14:paraId="6A5F62F2">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与供应商有其他可能影响政府采购活动公平、公正进行的关系。</w:t>
      </w:r>
    </w:p>
    <w:p w14:paraId="7D245FF7">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评标委员会成员和参与评标的有关工作人员不得透露对投标文件的评审和比较、中标候选人的推荐情况以及与评标有关的其他情况。</w:t>
      </w:r>
    </w:p>
    <w:p w14:paraId="507174CA">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评标委员会负责具体评标事务，并独立履行下列职责：</w:t>
      </w:r>
    </w:p>
    <w:p w14:paraId="1FB3BF43">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审查、评价投标文件是否符合招标文件的商务、技术等实质性要求；</w:t>
      </w:r>
    </w:p>
    <w:p w14:paraId="5A15616D">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要求投标人对投标文件有关事项作出澄清或者说明；</w:t>
      </w:r>
    </w:p>
    <w:p w14:paraId="2E400259">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对投标文件进行比较和评价；</w:t>
      </w:r>
    </w:p>
    <w:p w14:paraId="5BFA58E6">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确定中标候选人名单，以及根据采购人委托直接确定中标人；</w:t>
      </w:r>
    </w:p>
    <w:p w14:paraId="3C6302C9">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向采购人、采购代理机构或者有关部门报告评标中发现的违法行为。</w:t>
      </w:r>
    </w:p>
    <w:p w14:paraId="7F2CEFEA">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7FF9BF4D">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14:paraId="7D579E33">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投标文件报价出现前后不一致的，按照下列规定修正：</w:t>
      </w:r>
    </w:p>
    <w:p w14:paraId="2506E4CC">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投标文件中开标一览表（报价表）内容与投标文件中相应内容不一致的，以开标一览表（报价表）为准；</w:t>
      </w:r>
    </w:p>
    <w:p w14:paraId="10F4BD6D">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大写金额和小写金额不一致的，以大写金额为准；</w:t>
      </w:r>
    </w:p>
    <w:p w14:paraId="0C0DEA6B">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单价金额小数点或者百分比有明显错位的，以开标一览表的总价为准，并修改单价；</w:t>
      </w:r>
    </w:p>
    <w:p w14:paraId="67117E50">
      <w:pPr>
        <w:pStyle w:val="82"/>
        <w:widowControl/>
        <w:numPr>
          <w:ilvl w:val="2"/>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总价金额与按单价汇总金额不一致的，以单价金额计算结果为准。</w:t>
      </w:r>
    </w:p>
    <w:p w14:paraId="77371D51">
      <w:pPr>
        <w:widowControl/>
        <w:shd w:val="clear"/>
        <w:spacing w:line="360" w:lineRule="auto"/>
        <w:ind w:firstLine="422" w:firstLineChars="200"/>
        <w:jc w:val="left"/>
        <w:rPr>
          <w:rFonts w:ascii="宋体" w:hAnsi="宋体" w:cs="宋体"/>
          <w:b/>
          <w:color w:val="000000" w:themeColor="text1"/>
          <w:szCs w:val="21"/>
          <w:highlight w:val="none"/>
          <w:lang w:eastAsia="zh-TW"/>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同时出现两种以上不一致的，按照前款规定的顺序修正。修正后的报价按照</w:t>
      </w:r>
      <w:r>
        <w:rPr>
          <w:rFonts w:hint="eastAsia" w:ascii="宋体" w:hAnsi="宋体" w:cs="宋体"/>
          <w:b/>
          <w:color w:val="000000" w:themeColor="text1"/>
          <w:szCs w:val="21"/>
          <w:highlight w:val="none"/>
          <w14:textFill>
            <w14:solidFill>
              <w14:schemeClr w14:val="tx1"/>
            </w14:solidFill>
          </w14:textFill>
        </w:rPr>
        <w:t>本章第2.6</w:t>
      </w:r>
      <w:r>
        <w:rPr>
          <w:rFonts w:hint="eastAsia" w:ascii="宋体" w:hAnsi="宋体" w:cs="宋体"/>
          <w:b/>
          <w:color w:val="000000" w:themeColor="text1"/>
          <w:szCs w:val="21"/>
          <w:highlight w:val="none"/>
          <w:lang w:eastAsia="zh-TW"/>
          <w14:textFill>
            <w14:solidFill>
              <w14:schemeClr w14:val="tx1"/>
            </w14:solidFill>
          </w14:textFill>
        </w:rPr>
        <w:t>规定经投标人确认后产生约束力，投标人不确认的，其投标无效。</w:t>
      </w:r>
    </w:p>
    <w:p w14:paraId="2BEE15B7">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评标委员会决定投标的响应性只根据投标文件</w:t>
      </w:r>
      <w:r>
        <w:rPr>
          <w:rFonts w:hint="eastAsia" w:ascii="宋体" w:hAnsi="宋体" w:cs="宋体"/>
          <w:color w:val="000000" w:themeColor="text1"/>
          <w:szCs w:val="21"/>
          <w:highlight w:val="none"/>
          <w14:textFill>
            <w14:solidFill>
              <w14:schemeClr w14:val="tx1"/>
            </w14:solidFill>
          </w14:textFill>
        </w:rPr>
        <w:t>中提供</w:t>
      </w:r>
      <w:r>
        <w:rPr>
          <w:rFonts w:hint="eastAsia" w:ascii="宋体" w:hAnsi="宋体" w:cs="宋体"/>
          <w:color w:val="000000" w:themeColor="text1"/>
          <w:szCs w:val="21"/>
          <w:highlight w:val="none"/>
          <w:lang w:eastAsia="zh-TW"/>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材料</w:t>
      </w:r>
      <w:r>
        <w:rPr>
          <w:rFonts w:hint="eastAsia" w:ascii="宋体" w:hAnsi="宋体" w:cs="宋体"/>
          <w:color w:val="000000" w:themeColor="text1"/>
          <w:szCs w:val="21"/>
          <w:highlight w:val="none"/>
          <w:lang w:eastAsia="zh-TW"/>
          <w14:textFill>
            <w14:solidFill>
              <w14:schemeClr w14:val="tx1"/>
            </w14:solidFill>
          </w14:textFill>
        </w:rPr>
        <w:t>内容，而不依据外部的</w:t>
      </w:r>
      <w:r>
        <w:rPr>
          <w:rFonts w:hint="eastAsia" w:ascii="宋体" w:hAnsi="宋体" w:cs="宋体"/>
          <w:color w:val="000000" w:themeColor="text1"/>
          <w:szCs w:val="21"/>
          <w:highlight w:val="none"/>
          <w14:textFill>
            <w14:solidFill>
              <w14:schemeClr w14:val="tx1"/>
            </w14:solidFill>
          </w14:textFill>
        </w:rPr>
        <w:t>材料</w:t>
      </w:r>
      <w:r>
        <w:rPr>
          <w:rFonts w:hint="eastAsia" w:ascii="宋体" w:hAnsi="宋体" w:cs="宋体"/>
          <w:color w:val="000000" w:themeColor="text1"/>
          <w:szCs w:val="21"/>
          <w:highlight w:val="none"/>
          <w:lang w:eastAsia="zh-TW"/>
          <w14:textFill>
            <w14:solidFill>
              <w14:schemeClr w14:val="tx1"/>
            </w14:solidFill>
          </w14:textFill>
        </w:rPr>
        <w:t>证据。</w:t>
      </w:r>
    </w:p>
    <w:p w14:paraId="5DBA724D">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11A84D3D">
      <w:pPr>
        <w:pStyle w:val="82"/>
        <w:widowControl/>
        <w:numPr>
          <w:ilvl w:val="1"/>
          <w:numId w:val="1"/>
        </w:numPr>
        <w:shd w:val="clear"/>
        <w:spacing w:line="360" w:lineRule="auto"/>
        <w:ind w:firstLineChars="0"/>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3CAE0F51">
      <w:pPr>
        <w:pStyle w:val="82"/>
        <w:widowControl/>
        <w:numPr>
          <w:ilvl w:val="0"/>
          <w:numId w:val="1"/>
        </w:numPr>
        <w:shd w:val="clear"/>
        <w:spacing w:line="360" w:lineRule="auto"/>
        <w:ind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w:t>
      </w:r>
    </w:p>
    <w:p w14:paraId="762C7F6B">
      <w:pPr>
        <w:pStyle w:val="82"/>
        <w:widowControl/>
        <w:numPr>
          <w:ilvl w:val="1"/>
          <w:numId w:val="1"/>
        </w:numPr>
        <w:shd w:val="clear"/>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评标方法：综合评分法，是指投标文件满足招标文件全部实质性要求，且按照评审因素的量化   指标评审得分最高的投标人为中标候选人的评标方法。</w:t>
      </w:r>
    </w:p>
    <w:p w14:paraId="775BFFC4">
      <w:pPr>
        <w:pStyle w:val="82"/>
        <w:widowControl/>
        <w:shd w:val="clear"/>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评标总得分＝F1×A1＋F2×A2＋……＋Fn×An </w:t>
      </w:r>
    </w:p>
    <w:p w14:paraId="2EFB432E">
      <w:pPr>
        <w:pStyle w:val="82"/>
        <w:widowControl/>
        <w:shd w:val="clear"/>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F1、F2……Fn 分别为各项评审因素的得分；</w:t>
      </w:r>
    </w:p>
    <w:p w14:paraId="7C638F03">
      <w:pPr>
        <w:pStyle w:val="82"/>
        <w:widowControl/>
        <w:shd w:val="clear"/>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A1、A2、……An 分别为各项评审因素所占的权重(A1＋A2＋……＋An＝1)。</w:t>
      </w:r>
    </w:p>
    <w:p w14:paraId="703689F2">
      <w:pPr>
        <w:pStyle w:val="82"/>
        <w:widowControl/>
        <w:numPr>
          <w:ilvl w:val="1"/>
          <w:numId w:val="1"/>
        </w:numPr>
        <w:shd w:val="clear"/>
        <w:spacing w:line="360" w:lineRule="auto"/>
        <w:ind w:firstLineChars="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评标步骤：</w:t>
      </w:r>
    </w:p>
    <w:p w14:paraId="586FCDD0">
      <w:pPr>
        <w:pStyle w:val="82"/>
        <w:widowControl/>
        <w:numPr>
          <w:ilvl w:val="2"/>
          <w:numId w:val="1"/>
        </w:numPr>
        <w:shd w:val="clear"/>
        <w:snapToGrid w:val="0"/>
        <w:spacing w:line="360" w:lineRule="auto"/>
        <w:ind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性审查：开标结束后，采购人或者采购代理机构应当依法对投标人的资格进行审查，详见《资格性审查表》。对初步被认定为资格性审查不合格的，可实行告知投标当事人，以让其核证、澄清事实。未通过资格性审查的投标人，不进入符合性审查。</w:t>
      </w:r>
    </w:p>
    <w:p w14:paraId="7A5B6A19">
      <w:pPr>
        <w:pStyle w:val="82"/>
        <w:widowControl/>
        <w:numPr>
          <w:ilvl w:val="2"/>
          <w:numId w:val="1"/>
        </w:numPr>
        <w:shd w:val="clear"/>
        <w:snapToGrid w:val="0"/>
        <w:spacing w:line="360" w:lineRule="auto"/>
        <w:ind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性审查：评标委员会应当对符合资格的投标人的投标文件进行符合性审查，详见《符合性审查表》，以确定其是否满足招标文件的实质性要求。评标委员会对初步被认定为符合性审查不合格或无效投标者可实行告知投标当事人，由评标委员会主任或采购人代表将集体意见现场及时告知投标当事人，以让其核证、澄清事实。未通过符合性审查的投标人，不进入技术、商务和价格评审。</w:t>
      </w:r>
    </w:p>
    <w:p w14:paraId="22B0CA88">
      <w:pPr>
        <w:pStyle w:val="82"/>
        <w:widowControl/>
        <w:numPr>
          <w:ilvl w:val="2"/>
          <w:numId w:val="1"/>
        </w:numPr>
        <w:shd w:val="clear"/>
        <w:snapToGrid w:val="0"/>
        <w:spacing w:line="360" w:lineRule="auto"/>
        <w:ind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详细评审：</w:t>
      </w:r>
    </w:p>
    <w:p w14:paraId="552C8A66">
      <w:pPr>
        <w:pStyle w:val="82"/>
        <w:widowControl/>
        <w:numPr>
          <w:ilvl w:val="3"/>
          <w:numId w:val="1"/>
        </w:numPr>
        <w:shd w:val="clear"/>
        <w:snapToGrid w:val="0"/>
        <w:spacing w:line="360" w:lineRule="auto"/>
        <w:ind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评标委员会对符合性审查合格的投标文件进行技术、商务评估，综合比较与评价。具体技术、商务、价格部分的评审因素详见《综合评分表》。</w:t>
      </w:r>
    </w:p>
    <w:p w14:paraId="7A2ADDAE">
      <w:pPr>
        <w:pStyle w:val="82"/>
        <w:widowControl/>
        <w:numPr>
          <w:ilvl w:val="2"/>
          <w:numId w:val="1"/>
        </w:numPr>
        <w:shd w:val="clear"/>
        <w:snapToGrid w:val="0"/>
        <w:spacing w:line="360" w:lineRule="auto"/>
        <w:ind w:firstLineChars="0"/>
        <w:jc w:val="left"/>
        <w:rPr>
          <w:rFonts w:ascii="宋体" w:cs="宋体"/>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评标过程中，不得去掉报价中的最高报价和最低报价。</w:t>
      </w:r>
    </w:p>
    <w:p w14:paraId="548790A6">
      <w:pPr>
        <w:pStyle w:val="82"/>
        <w:widowControl/>
        <w:numPr>
          <w:ilvl w:val="2"/>
          <w:numId w:val="1"/>
        </w:numPr>
        <w:shd w:val="clear"/>
        <w:snapToGrid w:val="0"/>
        <w:spacing w:line="360" w:lineRule="auto"/>
        <w:ind w:firstLineChars="0"/>
        <w:jc w:val="left"/>
        <w:rPr>
          <w:rFonts w:ascii="宋体" w:hAnsi="宋体" w:cs="宋体"/>
          <w:b/>
          <w:bCs/>
          <w:color w:val="000000" w:themeColor="text1"/>
          <w:szCs w:val="21"/>
          <w:highlight w:val="none"/>
          <w:lang w:eastAsia="zh-TW"/>
          <w14:textFill>
            <w14:solidFill>
              <w14:schemeClr w14:val="tx1"/>
            </w14:solidFill>
          </w14:textFill>
        </w:rPr>
      </w:pPr>
      <w:r>
        <w:rPr>
          <w:rFonts w:hint="eastAsia"/>
          <w:color w:val="000000" w:themeColor="text1"/>
          <w:szCs w:val="21"/>
          <w:highlight w:val="none"/>
          <w14:textFill>
            <w14:solidFill>
              <w14:schemeClr w14:val="tx1"/>
            </w14:solidFill>
          </w14:textFill>
        </w:rPr>
        <w:t>评标时，评标委员会各成员应当独立对每个投标人的投标文件进行评价，并汇总每个投标人的得分</w:t>
      </w:r>
      <w:r>
        <w:rPr>
          <w:rFonts w:hint="eastAsia" w:ascii="宋体" w:hAnsi="宋体" w:cs="宋体"/>
          <w:b/>
          <w:bCs/>
          <w:color w:val="000000" w:themeColor="text1"/>
          <w:szCs w:val="21"/>
          <w:highlight w:val="none"/>
          <w:lang w:eastAsia="zh-TW"/>
          <w14:textFill>
            <w14:solidFill>
              <w14:schemeClr w14:val="tx1"/>
            </w14:solidFill>
          </w14:textFill>
        </w:rPr>
        <w:t>。</w:t>
      </w:r>
    </w:p>
    <w:p w14:paraId="6461235F">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bookmarkStart w:id="36" w:name="EB067d940baba349e582b898bfd18c9719"/>
      <w:r>
        <w:rPr>
          <w:rFonts w:hint="eastAsia" w:ascii="宋体" w:hAnsi="宋体" w:cs="宋体"/>
          <w:color w:val="000000" w:themeColor="text1"/>
          <w:szCs w:val="21"/>
          <w:highlight w:val="none"/>
          <w14:textFill>
            <w14:solidFill>
              <w14:schemeClr w14:val="tx1"/>
            </w14:solidFill>
          </w14:textFill>
        </w:rPr>
        <w:t>综合得分=技术得分+商务得分+价格</w:t>
      </w:r>
      <w:bookmarkEnd w:id="36"/>
      <w:r>
        <w:rPr>
          <w:rFonts w:hint="eastAsia" w:ascii="宋体" w:hAnsi="宋体" w:cs="宋体"/>
          <w:color w:val="000000" w:themeColor="text1"/>
          <w:szCs w:val="21"/>
          <w:highlight w:val="none"/>
          <w14:textFill>
            <w14:solidFill>
              <w14:schemeClr w14:val="tx1"/>
            </w14:solidFill>
          </w14:textFill>
        </w:rPr>
        <w:t>得分。</w:t>
      </w:r>
    </w:p>
    <w:p w14:paraId="5FD8110C">
      <w:pPr>
        <w:pStyle w:val="82"/>
        <w:widowControl/>
        <w:numPr>
          <w:ilvl w:val="0"/>
          <w:numId w:val="1"/>
        </w:numPr>
        <w:shd w:val="clear"/>
        <w:snapToGrid w:val="0"/>
        <w:spacing w:line="360" w:lineRule="auto"/>
        <w:ind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推荐中标候选人</w:t>
      </w:r>
    </w:p>
    <w:p w14:paraId="5311C471">
      <w:pPr>
        <w:pStyle w:val="82"/>
        <w:widowControl/>
        <w:numPr>
          <w:ilvl w:val="1"/>
          <w:numId w:val="1"/>
        </w:numPr>
        <w:shd w:val="clear"/>
        <w:snapToGrid w:val="0"/>
        <w:spacing w:line="360" w:lineRule="auto"/>
        <w:ind w:firstLineChars="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5D46EF">
      <w:pPr>
        <w:pStyle w:val="82"/>
        <w:widowControl/>
        <w:numPr>
          <w:ilvl w:val="1"/>
          <w:numId w:val="1"/>
        </w:numPr>
        <w:shd w:val="clear"/>
        <w:snapToGrid w:val="0"/>
        <w:spacing w:line="360" w:lineRule="auto"/>
        <w:ind w:firstLineChars="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推荐综合得分排名第一的投标人为第一中标候选人，排名第二的投标人为第二中标候选人。</w:t>
      </w:r>
    </w:p>
    <w:p w14:paraId="520F6C24">
      <w:pPr>
        <w:pStyle w:val="82"/>
        <w:widowControl/>
        <w:numPr>
          <w:ilvl w:val="1"/>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中标候选人并列的，由采购人采取随机抽取的方式确定中标人。</w:t>
      </w:r>
    </w:p>
    <w:p w14:paraId="4CBBB5D5">
      <w:pPr>
        <w:pStyle w:val="82"/>
        <w:widowControl/>
        <w:numPr>
          <w:ilvl w:val="0"/>
          <w:numId w:val="1"/>
        </w:numPr>
        <w:shd w:val="clear"/>
        <w:snapToGrid w:val="0"/>
        <w:spacing w:line="360" w:lineRule="auto"/>
        <w:ind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定标</w:t>
      </w:r>
    </w:p>
    <w:p w14:paraId="4E949FF5">
      <w:pPr>
        <w:pStyle w:val="82"/>
        <w:widowControl/>
        <w:numPr>
          <w:ilvl w:val="1"/>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采购代理机构提交评标报告报采购人确认，采购人在收到评标报告3 个工作日内确定中标人，按照评标报告中推荐的中标候选人顺序确定中标人，也可以事先授权评标委员会直接确定中标人。确认后采购代理机构将在刊登本项目招标公告的法定媒体上发布中标公告。</w:t>
      </w:r>
    </w:p>
    <w:p w14:paraId="6A21F985">
      <w:pPr>
        <w:pStyle w:val="82"/>
        <w:widowControl/>
        <w:numPr>
          <w:ilvl w:val="1"/>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中标人拒绝与采购人签订合同的，采购人可以按照评审报告推荐的中标候选人名单排序，确定下一候选人为中标人，也可以重新开展政府采购活动。</w:t>
      </w:r>
    </w:p>
    <w:p w14:paraId="5A6E51AC">
      <w:pPr>
        <w:pStyle w:val="82"/>
        <w:widowControl/>
        <w:numPr>
          <w:ilvl w:val="1"/>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中标人放弃中标的，采购人可以按照排序从其他中标候选人中确定中标人，没有其他中标候选人的，应当重新组织采购活动。 </w:t>
      </w:r>
    </w:p>
    <w:p w14:paraId="0D6B022D">
      <w:pPr>
        <w:pStyle w:val="82"/>
        <w:widowControl/>
        <w:numPr>
          <w:ilvl w:val="1"/>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中标人被依法认定中标无效的，合格供应商符合法定数量时，采购人依法从合格的中标候选人中另行确定中标供应商，否则重新组织采购活动。</w:t>
      </w:r>
    </w:p>
    <w:p w14:paraId="24EEEAD4">
      <w:pPr>
        <w:pStyle w:val="82"/>
        <w:widowControl/>
        <w:numPr>
          <w:ilvl w:val="0"/>
          <w:numId w:val="1"/>
        </w:numPr>
        <w:shd w:val="clear"/>
        <w:snapToGrid w:val="0"/>
        <w:spacing w:line="360" w:lineRule="auto"/>
        <w:ind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特别说明</w:t>
      </w:r>
    </w:p>
    <w:p w14:paraId="400FE902">
      <w:pPr>
        <w:pStyle w:val="82"/>
        <w:widowControl/>
        <w:numPr>
          <w:ilvl w:val="1"/>
          <w:numId w:val="1"/>
        </w:numPr>
        <w:shd w:val="clear"/>
        <w:snapToGrid w:val="0"/>
        <w:spacing w:line="360" w:lineRule="auto"/>
        <w:ind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有下列情形之一的，视为投标人串通投标，其投标无效：</w:t>
      </w:r>
    </w:p>
    <w:p w14:paraId="7820A0BE">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不同投标人的投标文件由同一单位或者个人编制；</w:t>
      </w:r>
    </w:p>
    <w:p w14:paraId="34FCCCE7">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不同投标人委托同一单位或者个人办理投标事宜；</w:t>
      </w:r>
    </w:p>
    <w:p w14:paraId="4663AB39">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不同投标人的投标文件载明的项目管理成员或者联系人员为同一人；</w:t>
      </w:r>
    </w:p>
    <w:p w14:paraId="6E82B91B">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不同投标人的投标文件异常一致或者投标报价呈规律性差异；</w:t>
      </w:r>
    </w:p>
    <w:p w14:paraId="20F7B3CF">
      <w:pPr>
        <w:pStyle w:val="82"/>
        <w:widowControl/>
        <w:numPr>
          <w:ilvl w:val="2"/>
          <w:numId w:val="1"/>
        </w:numPr>
        <w:shd w:val="clear"/>
        <w:snapToGrid w:val="0"/>
        <w:spacing w:line="360" w:lineRule="auto"/>
        <w:ind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不同投标人的投标文件相互混装；</w:t>
      </w:r>
    </w:p>
    <w:p w14:paraId="7CBBB522">
      <w:pPr>
        <w:pStyle w:val="82"/>
        <w:widowControl/>
        <w:shd w:val="clear"/>
        <w:snapToGrid w:val="0"/>
        <w:spacing w:line="360" w:lineRule="auto"/>
        <w:ind w:firstLine="0" w:firstLineChars="0"/>
        <w:jc w:val="left"/>
        <w:rPr>
          <w:rFonts w:ascii="宋体" w:hAnsi="宋体"/>
          <w:b/>
          <w:bCs/>
          <w:color w:val="000000" w:themeColor="text1"/>
          <w:szCs w:val="21"/>
          <w:highlight w:val="none"/>
          <w14:textFill>
            <w14:solidFill>
              <w14:schemeClr w14:val="tx1"/>
            </w14:solidFill>
          </w14:textFill>
        </w:rPr>
      </w:pPr>
      <w:bookmarkStart w:id="37" w:name="_Toc435514846"/>
      <w:r>
        <w:rPr>
          <w:rFonts w:hint="eastAsia" w:ascii="宋体" w:hAnsi="宋体"/>
          <w:b/>
          <w:bCs/>
          <w:color w:val="000000" w:themeColor="text1"/>
          <w:szCs w:val="21"/>
          <w:highlight w:val="none"/>
          <w14:textFill>
            <w14:solidFill>
              <w14:schemeClr w14:val="tx1"/>
            </w14:solidFill>
          </w14:textFill>
        </w:rPr>
        <w:t>6.2.投标人存在下列情况之一的，投标无效:</w:t>
      </w:r>
    </w:p>
    <w:p w14:paraId="11FCD9E4">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6.2.1.投标文件未按招标文件要求签署、盖章的；</w:t>
      </w:r>
    </w:p>
    <w:p w14:paraId="5DF1450E">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6.2.2.不具备招标文件中规定的资格要求的；</w:t>
      </w:r>
    </w:p>
    <w:p w14:paraId="0F6DC22E">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6.2.3.报价超过招标文件中规定的预算金额或者最高限价的；</w:t>
      </w:r>
    </w:p>
    <w:p w14:paraId="7A9F9554">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6.2.4.投标文件含有采购人不能接受的附加条件的;</w:t>
      </w:r>
    </w:p>
    <w:p w14:paraId="3686C563">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6.2.5.法律、法规和招标文件规定的其他无效情形。</w:t>
      </w:r>
    </w:p>
    <w:p w14:paraId="3B6E330A">
      <w:pPr>
        <w:pStyle w:val="82"/>
        <w:widowControl/>
        <w:shd w:val="clear"/>
        <w:snapToGrid w:val="0"/>
        <w:spacing w:line="360" w:lineRule="auto"/>
        <w:ind w:firstLine="0" w:firstLineChars="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6.3.废标</w:t>
      </w:r>
    </w:p>
    <w:p w14:paraId="327FFDCF">
      <w:pPr>
        <w:pStyle w:val="82"/>
        <w:widowControl/>
        <w:shd w:val="clear"/>
        <w:snapToGrid w:val="0"/>
        <w:spacing w:line="360" w:lineRule="auto"/>
        <w:ind w:firstLine="0" w:firstLineChars="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在招标采购中，出现下列情形之一的，应予废标：</w:t>
      </w:r>
    </w:p>
    <w:p w14:paraId="3CB42B46">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6.3.1.符合专业条件的供应商或者对招标文件作实质响应的供应商不足三家的；</w:t>
      </w:r>
    </w:p>
    <w:p w14:paraId="64E7BF15">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6.3.2.出现影响采购公正的违法、违规行为的；</w:t>
      </w:r>
    </w:p>
    <w:p w14:paraId="32AE2A0A">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6.3.3.投标人的报价均超过了采购预算，采购人不能支付的；</w:t>
      </w:r>
    </w:p>
    <w:p w14:paraId="582442F1">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6.3.4.因重大变故，采购任务取消的。</w:t>
      </w:r>
    </w:p>
    <w:p w14:paraId="088954BB">
      <w:pPr>
        <w:pStyle w:val="82"/>
        <w:widowControl/>
        <w:shd w:val="clea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p>
    <w:p w14:paraId="7D231982">
      <w:pPr>
        <w:widowControl/>
        <w:shd w:val="clear"/>
        <w:jc w:val="lef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51388599">
      <w:pPr>
        <w:shd w:val="clear"/>
        <w:tabs>
          <w:tab w:val="left" w:pos="420"/>
          <w:tab w:val="left" w:pos="630"/>
        </w:tabs>
        <w:autoSpaceDE w:val="0"/>
        <w:autoSpaceDN w:val="0"/>
        <w:adjustRightIn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说明：</w:t>
      </w:r>
    </w:p>
    <w:p w14:paraId="11444516">
      <w:pPr>
        <w:pStyle w:val="82"/>
        <w:shd w:val="clear"/>
        <w:tabs>
          <w:tab w:val="left" w:pos="630"/>
        </w:tabs>
        <w:autoSpaceDE w:val="0"/>
        <w:autoSpaceDN w:val="0"/>
        <w:adjustRightInd w:val="0"/>
        <w:spacing w:line="360" w:lineRule="auto"/>
        <w:ind w:firstLine="211" w:firstLineChars="1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1.投标人必须严格按照《资格性审查表》、《符合性审查表》的评审内容的要求如实提供证明材料并应加盖投标人公章，若投标人不满足《资格性审查表》、《符合性审查表》中任何情形之一的，则其投标无效。</w:t>
      </w:r>
    </w:p>
    <w:p w14:paraId="0AC3C4BF">
      <w:pPr>
        <w:pStyle w:val="82"/>
        <w:shd w:val="clear"/>
        <w:tabs>
          <w:tab w:val="left" w:pos="630"/>
        </w:tabs>
        <w:autoSpaceDE w:val="0"/>
        <w:autoSpaceDN w:val="0"/>
        <w:adjustRightInd w:val="0"/>
        <w:spacing w:line="360" w:lineRule="auto"/>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2.技术、商务评分：评标委员会各成员分值的算术平均值（四舍五入后，小数点后保留两位有效数）。</w:t>
      </w:r>
    </w:p>
    <w:p w14:paraId="1DA857B7">
      <w:pPr>
        <w:pStyle w:val="82"/>
        <w:shd w:val="clear"/>
        <w:tabs>
          <w:tab w:val="left" w:pos="630"/>
        </w:tabs>
        <w:autoSpaceDE w:val="0"/>
        <w:autoSpaceDN w:val="0"/>
        <w:adjustRightInd w:val="0"/>
        <w:spacing w:line="360" w:lineRule="auto"/>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3.投标人应如实提交《综合评分表》要求提交的相关各类证明、资料等并应加盖投标人公章，投标人如未按要求提交的，该项评分为零分。</w:t>
      </w:r>
    </w:p>
    <w:p w14:paraId="662EBB43">
      <w:pPr>
        <w:shd w:val="clear"/>
        <w:adjustRightInd w:val="0"/>
        <w:snapToGrid w:val="0"/>
        <w:spacing w:line="360" w:lineRule="auto"/>
        <w:jc w:val="center"/>
        <w:outlineLvl w:val="1"/>
        <w:rPr>
          <w:rFonts w:ascii="黑体" w:hAnsi="宋体" w:eastAsia="黑体" w:cs="宋体"/>
          <w:color w:val="000000" w:themeColor="text1"/>
          <w:sz w:val="28"/>
          <w:szCs w:val="28"/>
          <w:highlight w:val="none"/>
          <w14:textFill>
            <w14:solidFill>
              <w14:schemeClr w14:val="tx1"/>
            </w14:solidFill>
          </w14:textFill>
        </w:rPr>
      </w:pPr>
      <w:r>
        <w:rPr>
          <w:rFonts w:hint="eastAsia" w:ascii="黑体" w:hAnsi="宋体" w:eastAsia="黑体" w:cs="宋体"/>
          <w:color w:val="000000" w:themeColor="text1"/>
          <w:sz w:val="28"/>
          <w:szCs w:val="28"/>
          <w:highlight w:val="none"/>
          <w14:textFill>
            <w14:solidFill>
              <w14:schemeClr w14:val="tx1"/>
            </w14:solidFill>
          </w14:textFill>
        </w:rPr>
        <w:t>资格性审查表</w:t>
      </w:r>
    </w:p>
    <w:tbl>
      <w:tblPr>
        <w:tblStyle w:val="4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7"/>
      </w:tblGrid>
      <w:tr w14:paraId="4DCF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tcBorders>
              <w:top w:val="single" w:color="auto" w:sz="12" w:space="0"/>
              <w:left w:val="single" w:color="auto" w:sz="12" w:space="0"/>
              <w:bottom w:val="single" w:color="auto" w:sz="4" w:space="0"/>
              <w:right w:val="single" w:color="auto" w:sz="4" w:space="0"/>
            </w:tcBorders>
            <w:vAlign w:val="center"/>
          </w:tcPr>
          <w:p w14:paraId="08D4F3FD">
            <w:pPr>
              <w:shd w:val="clear"/>
              <w:jc w:val="center"/>
              <w:rPr>
                <w:rFonts w:ascii="宋体" w:cs="宋体"/>
                <w:b/>
                <w:color w:val="000000" w:themeColor="text1"/>
                <w:highlight w:val="none"/>
                <w14:textFill>
                  <w14:solidFill>
                    <w14:schemeClr w14:val="tx1"/>
                  </w14:solidFill>
                </w14:textFill>
              </w:rPr>
            </w:pPr>
            <w:r>
              <w:rPr>
                <w:rFonts w:hint="eastAsia" w:ascii="宋体" w:cs="宋体"/>
                <w:b/>
                <w:color w:val="000000" w:themeColor="text1"/>
                <w:highlight w:val="none"/>
                <w14:textFill>
                  <w14:solidFill>
                    <w14:schemeClr w14:val="tx1"/>
                  </w14:solidFill>
                </w14:textFill>
              </w:rPr>
              <w:t>序号</w:t>
            </w:r>
          </w:p>
        </w:tc>
        <w:tc>
          <w:tcPr>
            <w:tcW w:w="8287" w:type="dxa"/>
            <w:tcBorders>
              <w:top w:val="single" w:color="auto" w:sz="12" w:space="0"/>
              <w:left w:val="single" w:color="auto" w:sz="4" w:space="0"/>
              <w:bottom w:val="single" w:color="auto" w:sz="4" w:space="0"/>
              <w:right w:val="single" w:color="auto" w:sz="12" w:space="0"/>
            </w:tcBorders>
            <w:vAlign w:val="center"/>
          </w:tcPr>
          <w:p w14:paraId="14906DFD">
            <w:pPr>
              <w:shd w:val="clear"/>
              <w:jc w:val="center"/>
              <w:rPr>
                <w:rFonts w:asci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 审 内 容</w:t>
            </w:r>
          </w:p>
        </w:tc>
      </w:tr>
      <w:tr w14:paraId="0DB8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top w:val="single" w:color="auto" w:sz="4" w:space="0"/>
              <w:left w:val="single" w:color="auto" w:sz="12" w:space="0"/>
              <w:bottom w:val="single" w:color="auto" w:sz="4" w:space="0"/>
              <w:right w:val="single" w:color="auto" w:sz="4" w:space="0"/>
            </w:tcBorders>
            <w:vAlign w:val="center"/>
          </w:tcPr>
          <w:p w14:paraId="119C3F73">
            <w:pPr>
              <w:numPr>
                <w:ilvl w:val="0"/>
                <w:numId w:val="2"/>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7" w:type="dxa"/>
            <w:tcBorders>
              <w:top w:val="single" w:color="auto" w:sz="4" w:space="0"/>
              <w:left w:val="single" w:color="auto" w:sz="4" w:space="0"/>
              <w:bottom w:val="single" w:color="auto" w:sz="4" w:space="0"/>
              <w:right w:val="single" w:color="auto" w:sz="12" w:space="0"/>
            </w:tcBorders>
            <w:vAlign w:val="center"/>
          </w:tcPr>
          <w:p w14:paraId="0026C9BA">
            <w:pPr>
              <w:shd w:val="clear"/>
              <w:tabs>
                <w:tab w:val="left" w:pos="612"/>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符合招标文件中规定资格要求的及资格证明文件齐全；</w:t>
            </w:r>
          </w:p>
        </w:tc>
      </w:tr>
      <w:tr w14:paraId="6019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top w:val="single" w:color="auto" w:sz="4" w:space="0"/>
              <w:left w:val="single" w:color="auto" w:sz="12" w:space="0"/>
              <w:bottom w:val="single" w:color="auto" w:sz="12" w:space="0"/>
              <w:right w:val="single" w:color="auto" w:sz="4" w:space="0"/>
            </w:tcBorders>
            <w:vAlign w:val="center"/>
          </w:tcPr>
          <w:p w14:paraId="5EE276BB">
            <w:pPr>
              <w:numPr>
                <w:ilvl w:val="0"/>
                <w:numId w:val="2"/>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7" w:type="dxa"/>
            <w:tcBorders>
              <w:top w:val="single" w:color="auto" w:sz="4" w:space="0"/>
              <w:left w:val="single" w:color="auto" w:sz="4" w:space="0"/>
              <w:bottom w:val="single" w:color="auto" w:sz="12" w:space="0"/>
              <w:right w:val="single" w:color="auto" w:sz="12" w:space="0"/>
            </w:tcBorders>
            <w:vAlign w:val="center"/>
          </w:tcPr>
          <w:p w14:paraId="5CA27C27">
            <w:pPr>
              <w:shd w:val="clear"/>
              <w:tabs>
                <w:tab w:val="left" w:pos="612"/>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投标人资格声明函已提交并符合招标文件要求的。</w:t>
            </w:r>
          </w:p>
        </w:tc>
      </w:tr>
    </w:tbl>
    <w:p w14:paraId="6E1AB4FF">
      <w:pPr>
        <w:shd w:val="clear"/>
        <w:adjustRightInd w:val="0"/>
        <w:snapToGrid w:val="0"/>
        <w:spacing w:line="360" w:lineRule="auto"/>
        <w:jc w:val="center"/>
        <w:outlineLvl w:val="1"/>
        <w:rPr>
          <w:rFonts w:ascii="黑体" w:hAnsi="宋体" w:eastAsia="黑体" w:cs="宋体"/>
          <w:color w:val="000000" w:themeColor="text1"/>
          <w:sz w:val="28"/>
          <w:szCs w:val="28"/>
          <w:highlight w:val="none"/>
          <w14:textFill>
            <w14:solidFill>
              <w14:schemeClr w14:val="tx1"/>
            </w14:solidFill>
          </w14:textFill>
        </w:rPr>
      </w:pPr>
      <w:r>
        <w:rPr>
          <w:rFonts w:hint="eastAsia" w:ascii="黑体" w:hAnsi="宋体" w:eastAsia="黑体" w:cs="宋体"/>
          <w:color w:val="000000" w:themeColor="text1"/>
          <w:sz w:val="28"/>
          <w:szCs w:val="28"/>
          <w:highlight w:val="none"/>
          <w14:textFill>
            <w14:solidFill>
              <w14:schemeClr w14:val="tx1"/>
            </w14:solidFill>
          </w14:textFill>
        </w:rPr>
        <w:t>符合性审查表</w:t>
      </w:r>
    </w:p>
    <w:tbl>
      <w:tblPr>
        <w:tblStyle w:val="4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289"/>
      </w:tblGrid>
      <w:tr w14:paraId="5E0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12" w:space="0"/>
              <w:left w:val="single" w:color="auto" w:sz="12" w:space="0"/>
              <w:bottom w:val="single" w:color="auto" w:sz="4" w:space="0"/>
              <w:right w:val="single" w:color="auto" w:sz="4" w:space="0"/>
            </w:tcBorders>
            <w:vAlign w:val="center"/>
          </w:tcPr>
          <w:p w14:paraId="5AD7F760">
            <w:pPr>
              <w:shd w:val="clear"/>
              <w:jc w:val="center"/>
              <w:rPr>
                <w:rFonts w:ascii="宋体" w:cs="宋体"/>
                <w:b/>
                <w:color w:val="000000" w:themeColor="text1"/>
                <w:highlight w:val="none"/>
                <w14:textFill>
                  <w14:solidFill>
                    <w14:schemeClr w14:val="tx1"/>
                  </w14:solidFill>
                </w14:textFill>
              </w:rPr>
            </w:pPr>
            <w:r>
              <w:rPr>
                <w:rFonts w:hint="eastAsia" w:ascii="宋体" w:cs="宋体"/>
                <w:b/>
                <w:color w:val="000000" w:themeColor="text1"/>
                <w:highlight w:val="none"/>
                <w14:textFill>
                  <w14:solidFill>
                    <w14:schemeClr w14:val="tx1"/>
                  </w14:solidFill>
                </w14:textFill>
              </w:rPr>
              <w:t>序号</w:t>
            </w:r>
          </w:p>
        </w:tc>
        <w:tc>
          <w:tcPr>
            <w:tcW w:w="8289" w:type="dxa"/>
            <w:tcBorders>
              <w:top w:val="single" w:color="auto" w:sz="12" w:space="0"/>
              <w:left w:val="single" w:color="auto" w:sz="4" w:space="0"/>
              <w:bottom w:val="single" w:color="auto" w:sz="4" w:space="0"/>
              <w:right w:val="single" w:color="auto" w:sz="12" w:space="0"/>
            </w:tcBorders>
            <w:vAlign w:val="center"/>
          </w:tcPr>
          <w:p w14:paraId="34A84947">
            <w:pPr>
              <w:shd w:val="clear"/>
              <w:jc w:val="center"/>
              <w:rPr>
                <w:rFonts w:asci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 审 内 容</w:t>
            </w:r>
          </w:p>
        </w:tc>
      </w:tr>
      <w:tr w14:paraId="064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2D490F49">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717F07F0">
            <w:pPr>
              <w:shd w:val="clear"/>
              <w:tabs>
                <w:tab w:val="left" w:pos="612"/>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按照招标文件规定要求签署和盖章的；</w:t>
            </w:r>
          </w:p>
        </w:tc>
      </w:tr>
      <w:tr w14:paraId="3DA4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73049151">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736BFAB8">
            <w:pPr>
              <w:shd w:val="clear"/>
              <w:tabs>
                <w:tab w:val="left" w:pos="612"/>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按照招标文件规定投标文件有法定代表人</w:t>
            </w:r>
            <w:r>
              <w:rPr>
                <w:rFonts w:hint="eastAsia" w:ascii="宋体" w:hAnsi="宋体" w:cs="宋体"/>
                <w:color w:val="000000" w:themeColor="text1"/>
                <w:szCs w:val="21"/>
                <w:highlight w:val="none"/>
                <w:lang w:eastAsia="zh-TW"/>
                <w14:textFill>
                  <w14:solidFill>
                    <w14:schemeClr w14:val="tx1"/>
                  </w14:solidFill>
                </w14:textFill>
              </w:rPr>
              <w:t>签署本人姓名（或印盖本人姓名章）</w:t>
            </w:r>
            <w:r>
              <w:rPr>
                <w:rFonts w:hint="eastAsia" w:ascii="宋体" w:hAnsi="宋体" w:cs="宋体"/>
                <w:color w:val="000000" w:themeColor="text1"/>
                <w:highlight w:val="none"/>
                <w14:textFill>
                  <w14:solidFill>
                    <w14:schemeClr w14:val="tx1"/>
                  </w14:solidFill>
                </w14:textFill>
              </w:rPr>
              <w:t>，或</w:t>
            </w:r>
            <w:r>
              <w:rPr>
                <w:rFonts w:hint="eastAsia" w:ascii="宋体" w:hAnsi="宋体" w:cs="宋体"/>
                <w:color w:val="000000" w:themeColor="text1"/>
                <w:szCs w:val="21"/>
                <w:highlight w:val="none"/>
                <w:lang w:eastAsia="zh-TW"/>
                <w14:textFill>
                  <w14:solidFill>
                    <w14:schemeClr w14:val="tx1"/>
                  </w14:solidFill>
                </w14:textFill>
              </w:rPr>
              <w:t>签署</w:t>
            </w:r>
            <w:r>
              <w:rPr>
                <w:rFonts w:hint="eastAsia" w:ascii="宋体" w:hAnsi="宋体" w:cs="宋体"/>
                <w:color w:val="000000" w:themeColor="text1"/>
                <w:highlight w:val="none"/>
                <w14:textFill>
                  <w14:solidFill>
                    <w14:schemeClr w14:val="tx1"/>
                  </w14:solidFill>
                </w14:textFill>
              </w:rPr>
              <w:t>人有法定代表人有效授权书的；</w:t>
            </w:r>
          </w:p>
        </w:tc>
      </w:tr>
      <w:tr w14:paraId="1AE2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5668CAE6">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22599E01">
            <w:pPr>
              <w:shd w:val="clear"/>
              <w:tabs>
                <w:tab w:val="left" w:pos="612"/>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投标函已提交并符合招标文件要求的，且投标有效期满足招标文件要求的；</w:t>
            </w:r>
          </w:p>
        </w:tc>
      </w:tr>
      <w:tr w14:paraId="05ED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2C934081">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6368ED56">
            <w:pPr>
              <w:shd w:val="clear"/>
              <w:ind w:left="315" w:hanging="315" w:hangingChars="150"/>
              <w:rPr>
                <w:rFonts w:cs="宋体"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投标报价未超过本项目的最高限价的，且是固定唯一值的；</w:t>
            </w:r>
          </w:p>
        </w:tc>
      </w:tr>
      <w:tr w14:paraId="5DC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2D6173F2">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2076071F">
            <w:pPr>
              <w:widowControl/>
              <w:shd w:val="clea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投标文件没有采购人不能接受的附加条件的；</w:t>
            </w:r>
          </w:p>
        </w:tc>
      </w:tr>
      <w:tr w14:paraId="533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582792CD">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168594F3">
            <w:pPr>
              <w:widowControl/>
              <w:shd w:val="clea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投标文件没有出现串通投标情形的；</w:t>
            </w:r>
          </w:p>
        </w:tc>
      </w:tr>
      <w:tr w14:paraId="3BE6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4" w:space="0"/>
              <w:right w:val="single" w:color="auto" w:sz="4" w:space="0"/>
            </w:tcBorders>
            <w:vAlign w:val="center"/>
          </w:tcPr>
          <w:p w14:paraId="5802E2EA">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4" w:space="0"/>
              <w:right w:val="single" w:color="auto" w:sz="12" w:space="0"/>
            </w:tcBorders>
            <w:vAlign w:val="center"/>
          </w:tcPr>
          <w:p w14:paraId="1A3C0D63">
            <w:p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投标文件没有招标文件中规定的其他无效投标条款的；</w:t>
            </w:r>
          </w:p>
        </w:tc>
      </w:tr>
      <w:tr w14:paraId="5B5B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86" w:type="dxa"/>
            <w:tcBorders>
              <w:top w:val="single" w:color="auto" w:sz="4" w:space="0"/>
              <w:left w:val="single" w:color="auto" w:sz="12" w:space="0"/>
              <w:bottom w:val="single" w:color="auto" w:sz="12" w:space="0"/>
              <w:right w:val="single" w:color="auto" w:sz="4" w:space="0"/>
            </w:tcBorders>
            <w:vAlign w:val="center"/>
          </w:tcPr>
          <w:p w14:paraId="6DBF840A">
            <w:pPr>
              <w:numPr>
                <w:ilvl w:val="0"/>
                <w:numId w:val="3"/>
              </w:numPr>
              <w:shd w:val="clear"/>
              <w:tabs>
                <w:tab w:val="left" w:pos="176"/>
                <w:tab w:val="left" w:pos="612"/>
              </w:tabs>
              <w:jc w:val="center"/>
              <w:rPr>
                <w:rFonts w:ascii="宋体" w:hAnsi="宋体" w:cs="宋体"/>
                <w:color w:val="000000" w:themeColor="text1"/>
                <w:highlight w:val="none"/>
                <w14:textFill>
                  <w14:solidFill>
                    <w14:schemeClr w14:val="tx1"/>
                  </w14:solidFill>
                </w14:textFill>
              </w:rPr>
            </w:pPr>
          </w:p>
        </w:tc>
        <w:tc>
          <w:tcPr>
            <w:tcW w:w="8289" w:type="dxa"/>
            <w:tcBorders>
              <w:top w:val="single" w:color="auto" w:sz="4" w:space="0"/>
              <w:left w:val="single" w:color="auto" w:sz="4" w:space="0"/>
              <w:bottom w:val="single" w:color="auto" w:sz="12" w:space="0"/>
              <w:right w:val="single" w:color="auto" w:sz="12" w:space="0"/>
            </w:tcBorders>
            <w:vAlign w:val="center"/>
          </w:tcPr>
          <w:p w14:paraId="706F37E8">
            <w:pPr>
              <w:shd w:val="clear"/>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没有法律、法规规定的其他无效情形。</w:t>
            </w:r>
          </w:p>
        </w:tc>
      </w:tr>
    </w:tbl>
    <w:p w14:paraId="433B0D3F">
      <w:pPr>
        <w:shd w:val="clear"/>
        <w:adjustRightInd w:val="0"/>
        <w:snapToGrid w:val="0"/>
        <w:spacing w:line="360" w:lineRule="auto"/>
        <w:jc w:val="center"/>
        <w:outlineLvl w:val="1"/>
        <w:rPr>
          <w:rFonts w:ascii="黑体" w:hAnsi="宋体" w:eastAsia="黑体" w:cs="宋体"/>
          <w:color w:val="000000" w:themeColor="text1"/>
          <w:sz w:val="28"/>
          <w:szCs w:val="28"/>
          <w:highlight w:val="none"/>
          <w14:textFill>
            <w14:solidFill>
              <w14:schemeClr w14:val="tx1"/>
            </w14:solidFill>
          </w14:textFill>
        </w:rPr>
      </w:pPr>
      <w:r>
        <w:rPr>
          <w:rFonts w:hint="eastAsia" w:ascii="黑体" w:hAnsi="宋体" w:eastAsia="黑体" w:cs="宋体"/>
          <w:color w:val="000000" w:themeColor="text1"/>
          <w:sz w:val="28"/>
          <w:szCs w:val="28"/>
          <w:highlight w:val="none"/>
          <w14:textFill>
            <w14:solidFill>
              <w14:schemeClr w14:val="tx1"/>
            </w14:solidFill>
          </w14:textFill>
        </w:rPr>
        <w:br w:type="page"/>
      </w:r>
      <w:r>
        <w:rPr>
          <w:rFonts w:hint="eastAsia" w:ascii="黑体" w:hAnsi="宋体" w:eastAsia="黑体" w:cs="宋体"/>
          <w:color w:val="000000" w:themeColor="text1"/>
          <w:sz w:val="28"/>
          <w:szCs w:val="28"/>
          <w:highlight w:val="none"/>
          <w14:textFill>
            <w14:solidFill>
              <w14:schemeClr w14:val="tx1"/>
            </w14:solidFill>
          </w14:textFill>
        </w:rPr>
        <w:t>综合评分表</w:t>
      </w:r>
    </w:p>
    <w:p w14:paraId="09291B3A">
      <w:pPr>
        <w:pStyle w:val="14"/>
        <w:shd w:val="clear"/>
        <w:rPr>
          <w:color w:val="000000" w:themeColor="text1"/>
          <w:highlight w:val="none"/>
          <w14:textFill>
            <w14:solidFill>
              <w14:schemeClr w14:val="tx1"/>
            </w14:solidFill>
          </w14:textFill>
        </w:rPr>
      </w:pPr>
    </w:p>
    <w:tbl>
      <w:tblPr>
        <w:tblStyle w:val="43"/>
        <w:tblW w:w="9072" w:type="dxa"/>
        <w:jc w:val="center"/>
        <w:tblCellSpacing w:w="0" w:type="dxa"/>
        <w:tblLayout w:type="fixed"/>
        <w:tblCellMar>
          <w:top w:w="45" w:type="dxa"/>
          <w:left w:w="45" w:type="dxa"/>
          <w:bottom w:w="45" w:type="dxa"/>
          <w:right w:w="45" w:type="dxa"/>
        </w:tblCellMar>
      </w:tblPr>
      <w:tblGrid>
        <w:gridCol w:w="8768"/>
        <w:gridCol w:w="304"/>
      </w:tblGrid>
      <w:tr w14:paraId="13E23576">
        <w:tblPrEx>
          <w:tblCellMar>
            <w:top w:w="45" w:type="dxa"/>
            <w:left w:w="45" w:type="dxa"/>
            <w:bottom w:w="45" w:type="dxa"/>
            <w:right w:w="45" w:type="dxa"/>
          </w:tblCellMar>
        </w:tblPrEx>
        <w:trPr>
          <w:tblCellSpacing w:w="0" w:type="dxa"/>
          <w:jc w:val="center"/>
        </w:trPr>
        <w:tc>
          <w:tcPr>
            <w:tcW w:w="8768" w:type="dxa"/>
            <w:tcBorders>
              <w:top w:val="nil"/>
              <w:left w:val="nil"/>
              <w:bottom w:val="nil"/>
              <w:right w:val="nil"/>
            </w:tcBorders>
            <w:vAlign w:val="center"/>
          </w:tcPr>
          <w:p w14:paraId="792D20FE">
            <w:pPr>
              <w:rPr>
                <w:rFonts w:ascii="宋体" w:hAnsi="宋体" w:cs="宋体"/>
                <w:b/>
                <w:bCs/>
                <w:color w:val="000000" w:themeColor="text1"/>
                <w:sz w:val="24"/>
                <w:highlight w:val="none"/>
                <w14:textFill>
                  <w14:solidFill>
                    <w14:schemeClr w14:val="tx1"/>
                  </w14:solidFill>
                </w14:textFill>
              </w:rPr>
            </w:pPr>
            <w:r>
              <w:rPr>
                <w:b/>
                <w:bCs/>
                <w:color w:val="000000" w:themeColor="text1"/>
                <w:highlight w:val="none"/>
                <w14:textFill>
                  <w14:solidFill>
                    <w14:schemeClr w14:val="tx1"/>
                  </w14:solidFill>
                </w14:textFill>
              </w:rPr>
              <w:t>评标方法：综合评分法</w:t>
            </w:r>
          </w:p>
        </w:tc>
        <w:tc>
          <w:tcPr>
            <w:tcW w:w="304" w:type="dxa"/>
            <w:tcBorders>
              <w:top w:val="nil"/>
              <w:left w:val="nil"/>
              <w:bottom w:val="nil"/>
              <w:right w:val="nil"/>
            </w:tcBorders>
            <w:vAlign w:val="center"/>
          </w:tcPr>
          <w:p w14:paraId="24DDC0DA">
            <w:pPr>
              <w:jc w:val="right"/>
              <w:rPr>
                <w:rFonts w:ascii="宋体" w:hAnsi="宋体" w:cs="宋体"/>
                <w:b/>
                <w:bCs/>
                <w:color w:val="000000" w:themeColor="text1"/>
                <w:sz w:val="24"/>
                <w:highlight w:val="none"/>
                <w14:textFill>
                  <w14:solidFill>
                    <w14:schemeClr w14:val="tx1"/>
                  </w14:solidFill>
                </w14:textFill>
              </w:rPr>
            </w:pPr>
          </w:p>
        </w:tc>
      </w:tr>
      <w:tr w14:paraId="510CF2A9">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2A06A4F0">
            <w:pPr>
              <w:keepNext w:val="0"/>
              <w:keepLines w:val="0"/>
              <w:pageBreakBefore w:val="0"/>
              <w:widowControl/>
              <w:kinsoku/>
              <w:overflowPunct/>
              <w:topLinePunct w:val="0"/>
              <w:autoSpaceDE/>
              <w:autoSpaceDN/>
              <w:bidi w:val="0"/>
              <w:adjustRightInd w:val="0"/>
              <w:snapToGrid w:val="0"/>
              <w:spacing w:line="360" w:lineRule="auto"/>
              <w:ind w:left="0" w:leftChars="0" w:right="0" w:firstLine="420" w:firstLineChars="20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综合评分法，是指投标文件满足招标文件全部实质性要求，且按照评审因素的量化指标评审得分最高的投标人为中标候选人的评标方法。 </w:t>
            </w:r>
          </w:p>
          <w:p w14:paraId="0D71D94D">
            <w:pPr>
              <w:keepNext w:val="0"/>
              <w:keepLines w:val="0"/>
              <w:pageBreakBefore w:val="0"/>
              <w:widowControl/>
              <w:kinsoku/>
              <w:overflowPunct/>
              <w:topLinePunct w:val="0"/>
              <w:autoSpaceDE/>
              <w:autoSpaceDN/>
              <w:bidi w:val="0"/>
              <w:adjustRightInd w:val="0"/>
              <w:snapToGrid w:val="0"/>
              <w:spacing w:line="360" w:lineRule="auto"/>
              <w:ind w:left="0" w:leftChars="0" w:right="0" w:firstLine="420" w:firstLineChars="20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1、价格分计算方法：</w:t>
            </w:r>
          </w:p>
          <w:p w14:paraId="2A4BA4B6">
            <w:pPr>
              <w:keepNext w:val="0"/>
              <w:keepLines w:val="0"/>
              <w:pageBreakBefore w:val="0"/>
              <w:widowControl/>
              <w:kinsoku/>
              <w:overflowPunct/>
              <w:topLinePunct w:val="0"/>
              <w:autoSpaceDE/>
              <w:autoSpaceDN/>
              <w:bidi w:val="0"/>
              <w:adjustRightInd w:val="0"/>
              <w:snapToGrid w:val="0"/>
              <w:spacing w:line="360" w:lineRule="auto"/>
              <w:ind w:left="0" w:leftChars="0" w:right="0" w:firstLine="420" w:firstLineChars="20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57F0711B">
            <w:pPr>
              <w:keepNext w:val="0"/>
              <w:keepLines w:val="0"/>
              <w:pageBreakBefore w:val="0"/>
              <w:widowControl/>
              <w:kinsoku/>
              <w:overflowPunct/>
              <w:topLinePunct w:val="0"/>
              <w:autoSpaceDE/>
              <w:autoSpaceDN/>
              <w:bidi w:val="0"/>
              <w:adjustRightInd w:val="0"/>
              <w:snapToGrid w:val="0"/>
              <w:spacing w:line="360" w:lineRule="auto"/>
              <w:ind w:left="0" w:leftChars="0" w:right="0" w:firstLine="420" w:firstLineChars="20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投标报价得分=(评标基准价／投标报价)×价格权重</w:t>
            </w:r>
          </w:p>
          <w:p w14:paraId="09239E41">
            <w:pPr>
              <w:keepNext w:val="0"/>
              <w:keepLines w:val="0"/>
              <w:pageBreakBefore w:val="0"/>
              <w:widowControl/>
              <w:kinsoku/>
              <w:overflowPunct/>
              <w:topLinePunct w:val="0"/>
              <w:autoSpaceDE/>
              <w:autoSpaceDN/>
              <w:bidi w:val="0"/>
              <w:adjustRightInd w:val="0"/>
              <w:snapToGrid w:val="0"/>
              <w:spacing w:line="360" w:lineRule="auto"/>
              <w:ind w:left="0" w:leftChars="0" w:right="0" w:firstLine="420" w:firstLineChars="200"/>
              <w:jc w:val="left"/>
              <w:rPr>
                <w:color w:val="000000" w:themeColor="text1"/>
                <w:sz w:val="21"/>
                <w:szCs w:val="21"/>
                <w:highlight w:val="none"/>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2、评标总得分（100分）＝价格分＋技术分＋综合实力分。 </w:t>
            </w:r>
          </w:p>
        </w:tc>
      </w:tr>
    </w:tbl>
    <w:p w14:paraId="604D7A3D">
      <w:pPr>
        <w:rPr>
          <w:color w:val="000000" w:themeColor="text1"/>
          <w:highlight w:val="none"/>
          <w14:textFill>
            <w14:solidFill>
              <w14:schemeClr w14:val="tx1"/>
            </w14:solidFill>
          </w14:textFill>
        </w:rPr>
      </w:pPr>
    </w:p>
    <w:tbl>
      <w:tblPr>
        <w:tblStyle w:val="43"/>
        <w:tblW w:w="906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0"/>
        <w:gridCol w:w="426"/>
        <w:gridCol w:w="1058"/>
        <w:gridCol w:w="742"/>
        <w:gridCol w:w="6151"/>
      </w:tblGrid>
      <w:tr w14:paraId="5513D8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6513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222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796952">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评分项</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5A70AF">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权重（%）</w:t>
            </w:r>
          </w:p>
        </w:tc>
      </w:tr>
      <w:tr w14:paraId="262625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47CC37">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22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F661D5">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11496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30</w:t>
            </w:r>
          </w:p>
        </w:tc>
      </w:tr>
      <w:tr w14:paraId="1C692C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542E20B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DE5F5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058" w:type="dxa"/>
            <w:tcBorders>
              <w:top w:val="single" w:color="auto" w:sz="8" w:space="0"/>
              <w:left w:val="nil"/>
              <w:bottom w:val="single" w:color="auto" w:sz="8" w:space="0"/>
              <w:right w:val="single" w:color="auto" w:sz="8" w:space="0"/>
            </w:tcBorders>
            <w:vAlign w:val="center"/>
          </w:tcPr>
          <w:p w14:paraId="60C46EA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评审因素</w:t>
            </w:r>
          </w:p>
        </w:tc>
        <w:tc>
          <w:tcPr>
            <w:tcW w:w="742" w:type="dxa"/>
            <w:tcBorders>
              <w:top w:val="single" w:color="auto" w:sz="8" w:space="0"/>
              <w:left w:val="nil"/>
              <w:bottom w:val="single" w:color="auto" w:sz="8" w:space="0"/>
              <w:right w:val="single" w:color="auto" w:sz="8" w:space="0"/>
            </w:tcBorders>
            <w:vAlign w:val="center"/>
          </w:tcPr>
          <w:p w14:paraId="7EADF23A">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权重（%）</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2A11A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评分准则</w:t>
            </w:r>
          </w:p>
        </w:tc>
      </w:tr>
      <w:tr w14:paraId="55A1CE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3C784506">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4CF68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58" w:type="dxa"/>
            <w:tcBorders>
              <w:top w:val="single" w:color="auto" w:sz="8" w:space="0"/>
              <w:left w:val="nil"/>
              <w:bottom w:val="single" w:color="auto" w:sz="8" w:space="0"/>
              <w:right w:val="single" w:color="auto" w:sz="8" w:space="0"/>
            </w:tcBorders>
            <w:vAlign w:val="center"/>
          </w:tcPr>
          <w:p w14:paraId="2EAA4E50">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w:t>
            </w:r>
          </w:p>
        </w:tc>
        <w:tc>
          <w:tcPr>
            <w:tcW w:w="742" w:type="dxa"/>
            <w:tcBorders>
              <w:top w:val="single" w:color="auto" w:sz="8" w:space="0"/>
              <w:left w:val="nil"/>
              <w:bottom w:val="single" w:color="auto" w:sz="8" w:space="0"/>
              <w:right w:val="single" w:color="auto" w:sz="8" w:space="0"/>
            </w:tcBorders>
            <w:vAlign w:val="center"/>
          </w:tcPr>
          <w:p w14:paraId="3C063C07">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30</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C0AA10">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14:paraId="6B6CF304">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51"/>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投标报价得分=(评标基准价／投标报价)×</w:t>
            </w:r>
            <w:r>
              <w:rPr>
                <w:rStyle w:val="51"/>
                <w:rFonts w:hint="eastAsia" w:ascii="宋体" w:hAnsi="宋体" w:cs="宋体"/>
                <w:color w:val="000000" w:themeColor="text1"/>
                <w:kern w:val="0"/>
                <w:sz w:val="21"/>
                <w:szCs w:val="21"/>
                <w:highlight w:val="none"/>
                <w:lang w:val="en-US" w:eastAsia="zh-CN"/>
                <w14:textFill>
                  <w14:solidFill>
                    <w14:schemeClr w14:val="tx1"/>
                  </w14:solidFill>
                </w14:textFill>
              </w:rPr>
              <w:t>价格权重</w:t>
            </w:r>
          </w:p>
        </w:tc>
      </w:tr>
      <w:tr w14:paraId="4BA09C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2EEDA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22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5EE5E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技术部分</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431672">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45</w:t>
            </w:r>
          </w:p>
        </w:tc>
      </w:tr>
      <w:tr w14:paraId="6308D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EF5E70">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95FD2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C7269C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评审因素</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45F9238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权重（%）</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7DF81">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评分准则</w:t>
            </w:r>
          </w:p>
        </w:tc>
      </w:tr>
      <w:tr w14:paraId="42FF5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auto" w:sz="8" w:space="0"/>
              <w:bottom w:val="single" w:color="auto" w:sz="8" w:space="0"/>
              <w:right w:val="single" w:color="auto" w:sz="8" w:space="0"/>
            </w:tcBorders>
            <w:vAlign w:val="center"/>
          </w:tcPr>
          <w:p w14:paraId="34E0877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5704D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EBD422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项目总体概述及理解</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4846258D">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7EB06">
            <w:pPr>
              <w:pStyle w:val="152"/>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（一）评审内容</w:t>
            </w:r>
          </w:p>
          <w:p w14:paraId="2F6DE27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投标人根据项目需求针对性提出项目总体概述及理解，包括但不限于：项目总体认识、项目措施（技术、工艺、材料、设备）、项目施工计划、施工规范。</w:t>
            </w:r>
          </w:p>
          <w:p w14:paraId="435B4CEA">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（二）评分标准：</w:t>
            </w:r>
          </w:p>
          <w:p w14:paraId="025B2F0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具备以上要求得50分，缺项不得分。在此基础上，根据投标人响应情况进一步评审：</w:t>
            </w:r>
          </w:p>
          <w:p w14:paraId="510CAF73">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优：投标文件响应非常全面，非常具体、合理性非常高评审为优的加50分；</w:t>
            </w:r>
          </w:p>
          <w:p w14:paraId="5A4865B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良：投标文件响应相对全面，相对具体，合理性较高评审为良的加30分；</w:t>
            </w:r>
          </w:p>
          <w:p w14:paraId="523F598B">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中：投标文件响应不太全面，不太具体，合理性一般评审为中的加10分；</w:t>
            </w:r>
          </w:p>
          <w:p w14:paraId="047CA3C8">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差：投标文件响应不全面，不具体，不合理评审为差不</w:t>
            </w:r>
            <w:r>
              <w:rPr>
                <w:rFonts w:hint="eastAsia" w:ascii="宋体" w:hAnsi="宋体" w:cs="宋体"/>
                <w:color w:val="000000" w:themeColor="text1"/>
                <w:sz w:val="21"/>
                <w:szCs w:val="21"/>
                <w:highlight w:val="none"/>
                <w:lang w:eastAsia="zh-CN"/>
                <w14:textFill>
                  <w14:solidFill>
                    <w14:schemeClr w14:val="tx1"/>
                  </w14:solidFill>
                </w14:textFill>
              </w:rPr>
              <w:t>加</w:t>
            </w:r>
            <w:r>
              <w:rPr>
                <w:rFonts w:hint="eastAsia" w:ascii="宋体" w:hAnsi="宋体" w:eastAsia="宋体" w:cs="宋体"/>
                <w:color w:val="000000" w:themeColor="text1"/>
                <w:sz w:val="21"/>
                <w:szCs w:val="21"/>
                <w:highlight w:val="none"/>
                <w14:textFill>
                  <w14:solidFill>
                    <w14:schemeClr w14:val="tx1"/>
                  </w14:solidFill>
                </w14:textFill>
              </w:rPr>
              <w:t>分；</w:t>
            </w:r>
          </w:p>
          <w:p w14:paraId="6DAE648A">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评</w:t>
            </w:r>
            <w:r>
              <w:rPr>
                <w:rFonts w:hint="eastAsia" w:ascii="宋体" w:hAnsi="宋体" w:eastAsia="宋体" w:cs="宋体"/>
                <w:color w:val="000000" w:themeColor="text1"/>
                <w:sz w:val="21"/>
                <w:szCs w:val="21"/>
                <w:highlight w:val="none"/>
                <w14:textFill>
                  <w14:solidFill>
                    <w14:schemeClr w14:val="tx1"/>
                  </w14:solidFill>
                </w14:textFill>
              </w:rPr>
              <w:t>审为差分，评审专家须书面说明理由，并记录在档。</w:t>
            </w:r>
          </w:p>
          <w:p w14:paraId="30E46806">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备注：以上项目合计最高得100分，出现未按要求提供（含未提供）上述资料或专家无法凭所提供资料判断是否得分的情况，一律作不得分处理。</w:t>
            </w:r>
          </w:p>
        </w:tc>
      </w:tr>
      <w:tr w14:paraId="37E69C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auto" w:sz="8" w:space="0"/>
              <w:bottom w:val="single" w:color="auto" w:sz="8" w:space="0"/>
              <w:right w:val="single" w:color="auto" w:sz="8" w:space="0"/>
            </w:tcBorders>
            <w:vAlign w:val="center"/>
          </w:tcPr>
          <w:p w14:paraId="616F6D4C">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88B9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D0E8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施工组织计划、施工技术、施工工艺及相关的合理化建议</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14CCB4">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90F0C29">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（一）评审内容：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7731C5B">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全面阐述施工组织计划、施工技术、施工工艺及相关的合理化建议，内容包含但不限于：</w:t>
            </w:r>
          </w:p>
          <w:p w14:paraId="07031DC2">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（1）项目组织计划</w:t>
            </w:r>
            <w:r>
              <w:rPr>
                <w:rFonts w:hint="eastAsia" w:ascii="宋体" w:hAnsi="宋体" w:cs="宋体"/>
                <w:color w:val="000000" w:themeColor="text1"/>
                <w:sz w:val="21"/>
                <w:szCs w:val="21"/>
                <w:highlight w:val="none"/>
                <w:lang w:eastAsia="zh-CN"/>
                <w14:textFill>
                  <w14:solidFill>
                    <w14:schemeClr w14:val="tx1"/>
                  </w14:solidFill>
                </w14:textFill>
              </w:rPr>
              <w:t>、职责、人员构成</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5023FC">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（2）项目施工技术； </w:t>
            </w:r>
          </w:p>
          <w:p w14:paraId="1F108B6E">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（3）施工工艺</w:t>
            </w:r>
            <w:r>
              <w:rPr>
                <w:rFonts w:hint="eastAsia" w:ascii="宋体" w:hAnsi="宋体" w:cs="宋体"/>
                <w:color w:val="000000" w:themeColor="text1"/>
                <w:sz w:val="21"/>
                <w:szCs w:val="21"/>
                <w:highlight w:val="none"/>
                <w:lang w:eastAsia="zh-CN"/>
                <w14:textFill>
                  <w14:solidFill>
                    <w14:schemeClr w14:val="tx1"/>
                  </w14:solidFill>
                </w14:textFill>
              </w:rPr>
              <w:t>、具体措施、工艺细节</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7838876">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（4）相关合理化建议</w:t>
            </w:r>
            <w:r>
              <w:rPr>
                <w:rFonts w:hint="eastAsia" w:ascii="宋体" w:hAnsi="宋体" w:cs="宋体"/>
                <w:color w:val="000000" w:themeColor="text1"/>
                <w:szCs w:val="21"/>
                <w:highlight w:val="none"/>
                <w14:textFill>
                  <w14:solidFill>
                    <w14:schemeClr w14:val="tx1"/>
                  </w14:solidFill>
                </w14:textFill>
              </w:rPr>
              <w:t>（此项中合理化建议不作为项目实施的必然内容，不成为中标人的免责条件）</w:t>
            </w:r>
            <w:r>
              <w:rPr>
                <w:rFonts w:hint="eastAsia" w:ascii="宋体" w:hAnsi="宋体" w:eastAsia="宋体" w:cs="宋体"/>
                <w:color w:val="000000" w:themeColor="text1"/>
                <w:sz w:val="21"/>
                <w:szCs w:val="21"/>
                <w:highlight w:val="none"/>
                <w14:textFill>
                  <w14:solidFill>
                    <w14:schemeClr w14:val="tx1"/>
                  </w14:solidFill>
                </w14:textFill>
              </w:rPr>
              <w:t>。</w:t>
            </w:r>
          </w:p>
          <w:p w14:paraId="33E78BA4">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（二）评分标准：</w:t>
            </w:r>
          </w:p>
          <w:p w14:paraId="4A5B1AA6">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具备以上</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项要求得</w:t>
            </w:r>
            <w:r>
              <w:rPr>
                <w:rFonts w:hint="eastAsia" w:ascii="宋体" w:hAnsi="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分，缺项不得分。在此基础上，根据投标人响应情况进一步评审：</w:t>
            </w:r>
          </w:p>
          <w:p w14:paraId="6BE64A2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优：投标文件响应非常全面，非常具体、合理性非常高评审为优的加</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0分；</w:t>
            </w:r>
          </w:p>
          <w:p w14:paraId="23E8BA4C">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良：投标文件响应相对全面，相对具体，合理性较高评审为良的加</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5BF4326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中：投标文件响应不太全面，不太具体，合理性一般评审为中的加</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0分；</w:t>
            </w:r>
          </w:p>
          <w:p w14:paraId="2A42C7A3">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差：投标文件响应不全面，不具体，不合理评审为差不</w:t>
            </w:r>
            <w:r>
              <w:rPr>
                <w:rFonts w:hint="eastAsia" w:ascii="宋体" w:hAnsi="宋体" w:cs="宋体"/>
                <w:color w:val="000000" w:themeColor="text1"/>
                <w:sz w:val="21"/>
                <w:szCs w:val="21"/>
                <w:highlight w:val="none"/>
                <w:lang w:eastAsia="zh-CN"/>
                <w14:textFill>
                  <w14:solidFill>
                    <w14:schemeClr w14:val="tx1"/>
                  </w14:solidFill>
                </w14:textFill>
              </w:rPr>
              <w:t>加</w:t>
            </w:r>
            <w:r>
              <w:rPr>
                <w:rFonts w:hint="eastAsia" w:ascii="宋体" w:hAnsi="宋体" w:eastAsia="宋体" w:cs="宋体"/>
                <w:color w:val="000000" w:themeColor="text1"/>
                <w:sz w:val="21"/>
                <w:szCs w:val="21"/>
                <w:highlight w:val="none"/>
                <w14:textFill>
                  <w14:solidFill>
                    <w14:schemeClr w14:val="tx1"/>
                  </w14:solidFill>
                </w14:textFill>
              </w:rPr>
              <w:t>分；</w:t>
            </w:r>
          </w:p>
          <w:p w14:paraId="63A52EB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评</w:t>
            </w:r>
            <w:r>
              <w:rPr>
                <w:rFonts w:hint="eastAsia" w:ascii="宋体" w:hAnsi="宋体" w:eastAsia="宋体" w:cs="宋体"/>
                <w:color w:val="000000" w:themeColor="text1"/>
                <w:sz w:val="21"/>
                <w:szCs w:val="21"/>
                <w:highlight w:val="none"/>
                <w14:textFill>
                  <w14:solidFill>
                    <w14:schemeClr w14:val="tx1"/>
                  </w14:solidFill>
                </w14:textFill>
              </w:rPr>
              <w:t>审为差分，评审专家须书面说明理由，并记录在档。</w:t>
            </w:r>
          </w:p>
          <w:p w14:paraId="385B55E7">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备注：以上项目合计最高得100分，出现未按要求提供（含未提供）上述资料或专家无法凭所提供资料判断是否得分的情况，一律作不得分处理。</w:t>
            </w:r>
          </w:p>
        </w:tc>
      </w:tr>
      <w:tr w14:paraId="25A498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auto" w:sz="8" w:space="0"/>
              <w:bottom w:val="single" w:color="auto" w:sz="8" w:space="0"/>
              <w:right w:val="single" w:color="auto" w:sz="8" w:space="0"/>
            </w:tcBorders>
            <w:vAlign w:val="center"/>
          </w:tcPr>
          <w:p w14:paraId="17952AED">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11C14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8C4D1">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项目实施关键施工技术（重点难点）分析及解决方案</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D217D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404770">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（一）评审内容：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2DF8173">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投标文件中详细说明项目实施关键施工技术（重点难点）分析及解决方案响应情况，内容包含但不限于：</w:t>
            </w:r>
          </w:p>
          <w:p w14:paraId="26754700">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项目实施重点分析和保证措施；</w:t>
            </w:r>
          </w:p>
          <w:p w14:paraId="37A42FC3">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项目实施难点的分析和解决方案；</w:t>
            </w:r>
          </w:p>
          <w:p w14:paraId="2D2C4F17">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项目实施的优化方案。</w:t>
            </w:r>
          </w:p>
          <w:p w14:paraId="15E608C9">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（二）评分标准：</w:t>
            </w:r>
          </w:p>
          <w:p w14:paraId="1EB163A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具备以上</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项要求得</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分，缺项不得分。在此基础上，根据投标人响应情况进一步评审：</w:t>
            </w:r>
          </w:p>
          <w:p w14:paraId="5A7BDD8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优：投标文件响应非常全面，非常具体、合理性非常高评审为优的加</w:t>
            </w:r>
            <w:r>
              <w:rPr>
                <w:rFonts w:hint="eastAsia" w:ascii="宋体" w:hAnsi="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分；</w:t>
            </w:r>
          </w:p>
          <w:p w14:paraId="150C306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良：投标文件响应相对全面，相对具体，合理性较高评审为良的加</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p w14:paraId="1D382F1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中：投标文件响应不太全面，不太具体，合理性一般评审为中的加</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1BA7E7DD">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差：投标文件响应不全面，不具体，不合理评审为差不</w:t>
            </w:r>
            <w:r>
              <w:rPr>
                <w:rFonts w:hint="eastAsia" w:ascii="宋体" w:hAnsi="宋体" w:cs="宋体"/>
                <w:color w:val="000000" w:themeColor="text1"/>
                <w:sz w:val="21"/>
                <w:szCs w:val="21"/>
                <w:highlight w:val="none"/>
                <w:lang w:eastAsia="zh-CN"/>
                <w14:textFill>
                  <w14:solidFill>
                    <w14:schemeClr w14:val="tx1"/>
                  </w14:solidFill>
                </w14:textFill>
              </w:rPr>
              <w:t>加</w:t>
            </w:r>
            <w:r>
              <w:rPr>
                <w:rFonts w:hint="eastAsia" w:ascii="宋体" w:hAnsi="宋体" w:eastAsia="宋体" w:cs="宋体"/>
                <w:color w:val="000000" w:themeColor="text1"/>
                <w:sz w:val="21"/>
                <w:szCs w:val="21"/>
                <w:highlight w:val="none"/>
                <w14:textFill>
                  <w14:solidFill>
                    <w14:schemeClr w14:val="tx1"/>
                  </w14:solidFill>
                </w14:textFill>
              </w:rPr>
              <w:t>分；</w:t>
            </w:r>
          </w:p>
          <w:p w14:paraId="58993F2A">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评</w:t>
            </w:r>
            <w:r>
              <w:rPr>
                <w:rFonts w:hint="eastAsia" w:ascii="宋体" w:hAnsi="宋体" w:eastAsia="宋体" w:cs="宋体"/>
                <w:color w:val="000000" w:themeColor="text1"/>
                <w:sz w:val="21"/>
                <w:szCs w:val="21"/>
                <w:highlight w:val="none"/>
                <w14:textFill>
                  <w14:solidFill>
                    <w14:schemeClr w14:val="tx1"/>
                  </w14:solidFill>
                </w14:textFill>
              </w:rPr>
              <w:t>审为差分，评审专家须书面说明理由，并记录在档。</w:t>
            </w:r>
          </w:p>
          <w:p w14:paraId="4D5A642A">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备注：以上项目合计最高得100分，出现未按要求提供（含未提供）上述资料或专家无法凭所提供资料判断是否得分的情况，一律作不得分处理。</w:t>
            </w:r>
          </w:p>
        </w:tc>
      </w:tr>
      <w:tr w14:paraId="3C0F53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auto" w:sz="8" w:space="0"/>
              <w:bottom w:val="single" w:color="auto" w:sz="8" w:space="0"/>
              <w:right w:val="single" w:color="auto" w:sz="8" w:space="0"/>
            </w:tcBorders>
            <w:vAlign w:val="center"/>
          </w:tcPr>
          <w:p w14:paraId="1D1E7506">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19747">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C41A533">
            <w:pPr>
              <w:spacing w:line="24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拟采用设备（材料）的性能（节能环保情况）、档次及质量可靠性</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EC629">
            <w:pPr>
              <w:spacing w:line="24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top"/>
          </w:tcPr>
          <w:p w14:paraId="60D163B1">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（一）评审内容：</w:t>
            </w:r>
          </w:p>
          <w:p w14:paraId="3A0B22F6">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1）拟投入的设备计划； </w:t>
            </w:r>
          </w:p>
          <w:p w14:paraId="621DDDF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2）提供的材料质量保证； </w:t>
            </w:r>
          </w:p>
          <w:p w14:paraId="1EDB302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3）设备和材料投入计划和保证措施；</w:t>
            </w:r>
          </w:p>
          <w:p w14:paraId="1CFB44E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4）提供违约承诺。</w:t>
            </w:r>
          </w:p>
          <w:p w14:paraId="6AB8A74D">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（二）评分标准：</w:t>
            </w:r>
          </w:p>
          <w:p w14:paraId="34C79F2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具备以上4项要求得50分，缺项不得分。在此基础上，根据投标人响应情况进一步评审：</w:t>
            </w:r>
          </w:p>
          <w:p w14:paraId="460AF22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优：投标文件响应非常全面，非常具体、合理性非常高评审为优的加50分；</w:t>
            </w:r>
          </w:p>
          <w:p w14:paraId="5508B5E8">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良：投标文件响应相对全面，相对具体，合理性较高评审为良的加30分；</w:t>
            </w:r>
          </w:p>
          <w:p w14:paraId="466A2FC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中：投标文件响应不太全面，不太具体，合理性一般评审为中的加10分；</w:t>
            </w:r>
          </w:p>
          <w:p w14:paraId="2D908724">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差：投标文件响应不全面，不具体，不合理评审为差不加分；</w:t>
            </w:r>
          </w:p>
          <w:p w14:paraId="429E8918">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审为差分，评审专家须书面说明理由，并记录在档。</w:t>
            </w:r>
          </w:p>
          <w:p w14:paraId="694076F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未提供拟采用设备（材料）的性能（节能环保情况）、档次及质量可靠性响应情况的不得分。</w:t>
            </w:r>
          </w:p>
          <w:p w14:paraId="666A9FCD">
            <w:pPr>
              <w:wordWrap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备注：以上项目合计最高得100分，出现未按要求提供（含未提供）上述资料或专家无法凭所提供资料判断是否得分的情况，一律作不得分处理。</w:t>
            </w:r>
          </w:p>
        </w:tc>
      </w:tr>
      <w:tr w14:paraId="0BE12F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top w:val="nil"/>
              <w:left w:val="single" w:color="auto" w:sz="8" w:space="0"/>
              <w:bottom w:val="single" w:color="auto" w:sz="8" w:space="0"/>
              <w:right w:val="single" w:color="auto" w:sz="8" w:space="0"/>
            </w:tcBorders>
            <w:vAlign w:val="center"/>
          </w:tcPr>
          <w:p w14:paraId="0FBF9295">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FABF8C">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1058"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892E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施工质量（安全、环保、工期、售后服务）保障措施及相关的违约承诺</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14:paraId="6FA2586C">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4C89D0E0">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（一）评审内容：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DD14D28">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施工质量（安全、环保、工期、售后服务）保障措施及相关的违约承诺，内容包含但不限于：</w:t>
            </w:r>
          </w:p>
          <w:p w14:paraId="5609093D">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（1）工程质量的</w:t>
            </w:r>
            <w:r>
              <w:rPr>
                <w:rFonts w:hint="eastAsia" w:ascii="宋体" w:hAnsi="宋体" w:eastAsia="宋体" w:cs="宋体"/>
                <w:color w:val="000000" w:themeColor="text1"/>
                <w:sz w:val="21"/>
                <w:szCs w:val="21"/>
                <w:highlight w:val="none"/>
                <w:lang w:eastAsia="zh-CN"/>
                <w14:textFill>
                  <w14:solidFill>
                    <w14:schemeClr w14:val="tx1"/>
                  </w14:solidFill>
                </w14:textFill>
              </w:rPr>
              <w:t>管理和</w:t>
            </w:r>
            <w:r>
              <w:rPr>
                <w:rFonts w:hint="eastAsia" w:ascii="宋体" w:hAnsi="宋体" w:eastAsia="宋体" w:cs="宋体"/>
                <w:color w:val="000000" w:themeColor="text1"/>
                <w:sz w:val="21"/>
                <w:szCs w:val="21"/>
                <w:highlight w:val="none"/>
                <w14:textFill>
                  <w14:solidFill>
                    <w14:schemeClr w14:val="tx1"/>
                  </w14:solidFill>
                </w14:textFill>
              </w:rPr>
              <w:t xml:space="preserve">技术组织； </w:t>
            </w:r>
          </w:p>
          <w:p w14:paraId="1F4C4C56">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（2）文明施工</w:t>
            </w:r>
            <w:r>
              <w:rPr>
                <w:rFonts w:hint="eastAsia" w:ascii="宋体" w:hAnsi="宋体" w:eastAsia="宋体" w:cs="宋体"/>
                <w:color w:val="000000" w:themeColor="text1"/>
                <w:sz w:val="21"/>
                <w:szCs w:val="21"/>
                <w:highlight w:val="none"/>
                <w:lang w:eastAsia="zh-CN"/>
                <w14:textFill>
                  <w14:solidFill>
                    <w14:schemeClr w14:val="tx1"/>
                  </w14:solidFill>
                </w14:textFill>
              </w:rPr>
              <w:t>管理</w:t>
            </w:r>
            <w:r>
              <w:rPr>
                <w:rFonts w:hint="eastAsia" w:ascii="宋体" w:hAnsi="宋体" w:eastAsia="宋体" w:cs="宋体"/>
                <w:color w:val="000000" w:themeColor="text1"/>
                <w:sz w:val="21"/>
                <w:szCs w:val="21"/>
                <w:highlight w:val="none"/>
                <w14:textFill>
                  <w14:solidFill>
                    <w14:schemeClr w14:val="tx1"/>
                  </w14:solidFill>
                </w14:textFill>
              </w:rPr>
              <w:t xml:space="preserve">措施； </w:t>
            </w:r>
          </w:p>
          <w:p w14:paraId="535F7C61">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（3）安全生产</w:t>
            </w:r>
            <w:r>
              <w:rPr>
                <w:rFonts w:hint="eastAsia" w:ascii="宋体" w:hAnsi="宋体" w:eastAsia="宋体" w:cs="宋体"/>
                <w:color w:val="000000" w:themeColor="text1"/>
                <w:sz w:val="21"/>
                <w:szCs w:val="21"/>
                <w:highlight w:val="none"/>
                <w:lang w:eastAsia="zh-CN"/>
                <w14:textFill>
                  <w14:solidFill>
                    <w14:schemeClr w14:val="tx1"/>
                  </w14:solidFill>
                </w14:textFill>
              </w:rPr>
              <w:t>管理</w:t>
            </w:r>
            <w:r>
              <w:rPr>
                <w:rFonts w:hint="eastAsia" w:ascii="宋体" w:hAnsi="宋体" w:eastAsia="宋体" w:cs="宋体"/>
                <w:color w:val="000000" w:themeColor="text1"/>
                <w:sz w:val="21"/>
                <w:szCs w:val="21"/>
                <w:highlight w:val="none"/>
                <w14:textFill>
                  <w14:solidFill>
                    <w14:schemeClr w14:val="tx1"/>
                  </w14:solidFill>
                </w14:textFill>
              </w:rPr>
              <w:t xml:space="preserve">措施； </w:t>
            </w:r>
          </w:p>
          <w:p w14:paraId="7D66E5C8">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（4）工期安排以及保证工期的技术措施。</w:t>
            </w:r>
          </w:p>
          <w:p w14:paraId="704495EB">
            <w:pPr>
              <w:keepNext w:val="0"/>
              <w:keepLines w:val="0"/>
              <w:pageBreakBefore w:val="0"/>
              <w:kinsoku/>
              <w:wordWrap w:val="0"/>
              <w:overflowPunct/>
              <w:topLinePunct w:val="0"/>
              <w:bidi w:val="0"/>
              <w:spacing w:line="320" w:lineRule="exact"/>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售后服务</w:t>
            </w:r>
            <w:r>
              <w:rPr>
                <w:rFonts w:hint="eastAsia" w:ascii="宋体" w:hAnsi="宋体" w:eastAsia="宋体" w:cs="宋体"/>
                <w:color w:val="000000" w:themeColor="text1"/>
                <w:sz w:val="21"/>
                <w:szCs w:val="21"/>
                <w:highlight w:val="none"/>
                <w:lang w:eastAsia="zh-CN"/>
                <w14:textFill>
                  <w14:solidFill>
                    <w14:schemeClr w14:val="tx1"/>
                  </w14:solidFill>
                </w14:textFill>
              </w:rPr>
              <w:t>相关内容</w:t>
            </w:r>
          </w:p>
          <w:p w14:paraId="070CB007">
            <w:pPr>
              <w:pStyle w:val="30"/>
              <w:keepNext w:val="0"/>
              <w:keepLines w:val="0"/>
              <w:pageBreakBefore w:val="0"/>
              <w:pBdr>
                <w:bottom w:val="none" w:color="auto" w:sz="0" w:space="0"/>
              </w:pBdr>
              <w:tabs>
                <w:tab w:val="clear" w:pos="4153"/>
                <w:tab w:val="clear" w:pos="8306"/>
              </w:tabs>
              <w:kinsoku/>
              <w:overflowPunct/>
              <w:topLinePunct w:val="0"/>
              <w:bidi w:val="0"/>
              <w:spacing w:line="32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（二）评分依据：</w:t>
            </w:r>
          </w:p>
          <w:p w14:paraId="23F0271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具备以上</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项要求得50分，缺项不得分。在此基础上，根据投标人响应情况进一步评审：</w:t>
            </w:r>
          </w:p>
          <w:p w14:paraId="7AFD6926">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优：投标文件响应非常全面，非常具体、合理性非常高评审为优的加50分；</w:t>
            </w:r>
          </w:p>
          <w:p w14:paraId="18D0E03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良：投标文件响应相对全面，相对具体，合理性较高评审为良的加30分；</w:t>
            </w:r>
          </w:p>
          <w:p w14:paraId="379AE943">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中：投标文件响应不太全面，不太具体，合理性一般评审为中的加10分；</w:t>
            </w:r>
          </w:p>
          <w:p w14:paraId="4FCDEF6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差：投标文件响应不全面，不具体，不合理评审为差不加分；</w:t>
            </w:r>
          </w:p>
          <w:p w14:paraId="0CE361E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审为差分，评审专家须书面说明理由，并记录在档。</w:t>
            </w:r>
          </w:p>
          <w:p w14:paraId="1AE3126B">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备注：以上项目合计最高得100分，出现未按要求提供（含未提供）上述资料或专家无法凭所提供资料判断是否得分的情况，一律作不得分处理。</w:t>
            </w:r>
          </w:p>
        </w:tc>
      </w:tr>
      <w:tr w14:paraId="3ED768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5010C0">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222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1F2DA2C2">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综合实力部分</w:t>
            </w:r>
          </w:p>
        </w:tc>
        <w:tc>
          <w:tcPr>
            <w:tcW w:w="61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3CCD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r>
      <w:tr w14:paraId="53D35A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64809C8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216992">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2ECB86">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评分准则</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F71A6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权重（%）</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921C15">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评分准则</w:t>
            </w:r>
          </w:p>
        </w:tc>
      </w:tr>
      <w:tr w14:paraId="3D7F0D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right w:val="single" w:color="auto" w:sz="8" w:space="0"/>
            </w:tcBorders>
            <w:vAlign w:val="center"/>
          </w:tcPr>
          <w:p w14:paraId="402E6F37">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D3ED1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05620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投标人通过相关认证情况</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18F4CC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D67FFF">
            <w:pPr>
              <w:keepNext w:val="0"/>
              <w:keepLines w:val="0"/>
              <w:pageBreakBefore w:val="0"/>
              <w:widowControl/>
              <w:kinsoku/>
              <w:wordWrap w:val="0"/>
              <w:overflowPunct/>
              <w:topLinePunct w:val="0"/>
              <w:autoSpaceDE/>
              <w:autoSpaceDN/>
              <w:bidi w:val="0"/>
              <w:adjustRightInd w:val="0"/>
              <w:snapToGrid w:val="0"/>
              <w:spacing w:line="320" w:lineRule="exact"/>
              <w:ind w:left="0" w:leftChars="0" w:right="0"/>
              <w:jc w:val="left"/>
              <w:textAlignment w:val="top"/>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（一）评分内容：</w:t>
            </w:r>
          </w:p>
          <w:p w14:paraId="555ECCE8">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1.通过ISO质量管理体系认证的得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w:t>
            </w:r>
          </w:p>
          <w:p w14:paraId="4E8FE84D">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2.通过职业健康安全管理体系认证的得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w:t>
            </w:r>
          </w:p>
          <w:p w14:paraId="3A18AFCF">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3.通过环境管理体系认证的得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分。</w:t>
            </w:r>
          </w:p>
          <w:p w14:paraId="510F2B06">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以上</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项</w:t>
            </w:r>
            <w:r>
              <w:rPr>
                <w:rFonts w:hint="eastAsia" w:ascii="宋体" w:hAnsi="宋体" w:eastAsia="宋体" w:cs="宋体"/>
                <w:color w:val="000000" w:themeColor="text1"/>
                <w:kern w:val="0"/>
                <w:sz w:val="21"/>
                <w:szCs w:val="21"/>
                <w:highlight w:val="none"/>
                <w14:textFill>
                  <w14:solidFill>
                    <w14:schemeClr w14:val="tx1"/>
                  </w14:solidFill>
                </w14:textFill>
              </w:rPr>
              <w:t>得分累计，满分100分。</w:t>
            </w:r>
          </w:p>
          <w:p w14:paraId="6FD68A4E">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（二）评分依据：</w:t>
            </w:r>
          </w:p>
          <w:p w14:paraId="48E67C43">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1.要求提供有效的认证证书</w:t>
            </w:r>
            <w:r>
              <w:rPr>
                <w:rFonts w:hint="eastAsia" w:ascii="宋体" w:hAnsi="宋体" w:cs="宋体"/>
                <w:color w:val="000000" w:themeColor="text1"/>
                <w:szCs w:val="21"/>
                <w:highlight w:val="none"/>
                <w:lang w:val="en-US" w:eastAsia="zh-CN"/>
                <w14:textFill>
                  <w14:solidFill>
                    <w14:schemeClr w14:val="tx1"/>
                  </w14:solidFill>
                </w14:textFill>
              </w:rPr>
              <w:t>复印件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szCs w:val="21"/>
                <w:highlight w:val="none"/>
                <w14:textFill>
                  <w14:solidFill>
                    <w14:schemeClr w14:val="tx1"/>
                  </w14:solidFill>
                </w14:textFill>
              </w:rPr>
              <w:t>作为得分依据。</w:t>
            </w:r>
          </w:p>
          <w:p w14:paraId="232EF39A">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同时要求提供国家认证认可监督管理委员会网站（http://www.cnca.gov.cn/）的认证信息查询截图（</w:t>
            </w:r>
            <w:r>
              <w:rPr>
                <w:rFonts w:hint="eastAsia" w:ascii="宋体" w:hAnsi="宋体" w:eastAsia="宋体" w:cs="宋体"/>
                <w:color w:val="000000" w:themeColor="text1"/>
                <w:sz w:val="21"/>
                <w:szCs w:val="21"/>
                <w:highlight w:val="none"/>
                <w14:textFill>
                  <w14:solidFill>
                    <w14:schemeClr w14:val="tx1"/>
                  </w14:solidFill>
                </w14:textFill>
              </w:rPr>
              <w:t>截图应包含网址栏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截图需显示证书状态为有效），</w:t>
            </w:r>
            <w:r>
              <w:rPr>
                <w:rFonts w:hint="eastAsia" w:ascii="宋体" w:hAnsi="宋体" w:eastAsia="宋体" w:cs="宋体"/>
                <w:color w:val="000000" w:themeColor="text1"/>
                <w:szCs w:val="21"/>
                <w:highlight w:val="none"/>
                <w14:textFill>
                  <w14:solidFill>
                    <w14:schemeClr w14:val="tx1"/>
                  </w14:solidFill>
                </w14:textFill>
              </w:rPr>
              <w:t>评分中出现无证明资料或专家无法凭所提供资料判断是否得分的情况，一律作不得分处理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原件备查</w:t>
            </w:r>
            <w:r>
              <w:rPr>
                <w:rFonts w:hint="eastAsia" w:ascii="宋体" w:hAnsi="宋体" w:eastAsia="宋体" w:cs="宋体"/>
                <w:color w:val="000000" w:themeColor="text1"/>
                <w:szCs w:val="21"/>
                <w:highlight w:val="none"/>
                <w14:textFill>
                  <w14:solidFill>
                    <w14:schemeClr w14:val="tx1"/>
                  </w14:solidFill>
                </w14:textFill>
              </w:rPr>
              <w:t>。</w:t>
            </w:r>
          </w:p>
        </w:tc>
      </w:tr>
      <w:tr w14:paraId="460763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right w:val="single" w:color="auto" w:sz="8" w:space="0"/>
            </w:tcBorders>
            <w:vAlign w:val="center"/>
          </w:tcPr>
          <w:p w14:paraId="50FC313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5B1FA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054B51">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投标人同类项目业绩情况</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F5F5DF">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D38A8F">
            <w:pPr>
              <w:keepNext w:val="0"/>
              <w:keepLines w:val="0"/>
              <w:pageBreakBefore w:val="0"/>
              <w:widowControl/>
              <w:kinsoku/>
              <w:wordWrap w:val="0"/>
              <w:overflowPunct/>
              <w:topLinePunct w:val="0"/>
              <w:autoSpaceDE/>
              <w:autoSpaceDN/>
              <w:bidi w:val="0"/>
              <w:adjustRightInd w:val="0"/>
              <w:snapToGrid w:val="0"/>
              <w:spacing w:line="320" w:lineRule="exact"/>
              <w:ind w:left="0" w:leftChars="0" w:right="0"/>
              <w:jc w:val="left"/>
              <w:textAlignment w:val="top"/>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（一）评分内容：</w:t>
            </w:r>
          </w:p>
          <w:p w14:paraId="7F0C6DFA">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考察投标人近三年（202</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月1日至本项目投标截止之日，以</w:t>
            </w:r>
            <w:r>
              <w:rPr>
                <w:rFonts w:hint="eastAsia" w:ascii="宋体" w:hAnsi="宋体" w:cs="宋体"/>
                <w:color w:val="000000" w:themeColor="text1"/>
                <w:kern w:val="0"/>
                <w:sz w:val="21"/>
                <w:szCs w:val="21"/>
                <w:highlight w:val="none"/>
                <w:lang w:val="en-US" w:eastAsia="zh-CN"/>
                <w14:textFill>
                  <w14:solidFill>
                    <w14:schemeClr w14:val="tx1"/>
                  </w14:solidFill>
                </w14:textFill>
              </w:rPr>
              <w:t>合同签订</w:t>
            </w:r>
            <w:r>
              <w:rPr>
                <w:rFonts w:hint="eastAsia" w:ascii="宋体" w:hAnsi="宋体" w:eastAsia="宋体" w:cs="宋体"/>
                <w:color w:val="000000" w:themeColor="text1"/>
                <w:kern w:val="0"/>
                <w:sz w:val="21"/>
                <w:szCs w:val="21"/>
                <w:highlight w:val="none"/>
                <w14:textFill>
                  <w14:solidFill>
                    <w14:schemeClr w14:val="tx1"/>
                  </w14:solidFill>
                </w14:textFill>
              </w:rPr>
              <w:t>时间为准）同类项目[同类项目专指施工内容涉及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装修工程</w:t>
            </w:r>
            <w:r>
              <w:rPr>
                <w:rFonts w:hint="eastAsia" w:ascii="宋体" w:hAnsi="宋体" w:eastAsia="宋体" w:cs="宋体"/>
                <w:color w:val="000000" w:themeColor="text1"/>
                <w:kern w:val="0"/>
                <w:sz w:val="21"/>
                <w:szCs w:val="21"/>
                <w:highlight w:val="none"/>
                <w14:textFill>
                  <w14:solidFill>
                    <w14:schemeClr w14:val="tx1"/>
                  </w14:solidFill>
                </w14:textFill>
              </w:rPr>
              <w:t>]业绩情况： 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个</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或以上</w:t>
            </w:r>
            <w:r>
              <w:rPr>
                <w:rFonts w:hint="eastAsia" w:ascii="宋体" w:hAnsi="宋体" w:eastAsia="宋体" w:cs="宋体"/>
                <w:color w:val="000000" w:themeColor="text1"/>
                <w:kern w:val="0"/>
                <w:sz w:val="21"/>
                <w:szCs w:val="21"/>
                <w:highlight w:val="none"/>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 w:val="21"/>
                <w:szCs w:val="21"/>
                <w:highlight w:val="none"/>
                <w14:textFill>
                  <w14:solidFill>
                    <w14:schemeClr w14:val="tx1"/>
                  </w14:solidFill>
                </w14:textFill>
              </w:rPr>
              <w:t>个的，得</w:t>
            </w:r>
            <w:r>
              <w:rPr>
                <w:rFonts w:hint="eastAsia" w:ascii="宋体" w:hAnsi="宋体" w:cs="宋体"/>
                <w:color w:val="000000" w:themeColor="text1"/>
                <w:kern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个的，得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0分；没有的不得分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总计最高不超过100分。</w:t>
            </w:r>
          </w:p>
          <w:p w14:paraId="5BD25E73">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（二）评分依据：</w:t>
            </w:r>
          </w:p>
          <w:p w14:paraId="4534FE68">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1.要求同时提供合同关键信息</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页和至少一张开具给合同甲方的增值税发票</w:t>
            </w:r>
            <w:r>
              <w:rPr>
                <w:rFonts w:hint="eastAsia" w:ascii="宋体" w:hAnsi="宋体" w:eastAsia="宋体" w:cs="宋体"/>
                <w:color w:val="000000" w:themeColor="text1"/>
                <w:kern w:val="0"/>
                <w:sz w:val="21"/>
                <w:szCs w:val="21"/>
                <w:highlight w:val="none"/>
                <w14:textFill>
                  <w14:solidFill>
                    <w14:schemeClr w14:val="tx1"/>
                  </w14:solidFill>
                </w14:textFill>
              </w:rPr>
              <w:t>作为得分依据。</w:t>
            </w:r>
          </w:p>
          <w:p w14:paraId="025D6AB5">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2.通过合同关键信息</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页</w:t>
            </w:r>
            <w:r>
              <w:rPr>
                <w:rFonts w:hint="eastAsia" w:ascii="宋体" w:hAnsi="宋体" w:eastAsia="宋体" w:cs="宋体"/>
                <w:color w:val="000000" w:themeColor="text1"/>
                <w:kern w:val="0"/>
                <w:sz w:val="21"/>
                <w:szCs w:val="21"/>
                <w:highlight w:val="none"/>
                <w14:textFill>
                  <w14:solidFill>
                    <w14:schemeClr w14:val="tx1"/>
                  </w14:solidFill>
                </w14:textFill>
              </w:rPr>
              <w:t>无法判断是否得分的，还</w:t>
            </w:r>
            <w:r>
              <w:rPr>
                <w:rFonts w:hint="eastAsia" w:ascii="宋体" w:hAnsi="宋体" w:eastAsia="宋体" w:cs="宋体"/>
                <w:color w:val="000000" w:themeColor="text1"/>
                <w:sz w:val="21"/>
                <w:szCs w:val="21"/>
                <w:highlight w:val="none"/>
                <w14:textFill>
                  <w14:solidFill>
                    <w14:schemeClr w14:val="tx1"/>
                  </w14:solidFill>
                </w14:textFill>
              </w:rPr>
              <w:t>须同时提供能证明得分的</w:t>
            </w:r>
            <w:r>
              <w:rPr>
                <w:rFonts w:hint="eastAsia" w:ascii="宋体" w:hAnsi="宋体" w:eastAsia="宋体" w:cs="宋体"/>
                <w:color w:val="000000" w:themeColor="text1"/>
                <w:sz w:val="21"/>
                <w:szCs w:val="21"/>
                <w:highlight w:val="none"/>
                <w:lang w:eastAsia="zh-C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证明资料，如项目报告或合同甲方出具的证明文件等。</w:t>
            </w:r>
          </w:p>
          <w:p w14:paraId="1EC00BAD">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3.以上资料均要求提供</w:t>
            </w:r>
            <w:r>
              <w:rPr>
                <w:rFonts w:hint="eastAsia" w:ascii="宋体" w:hAnsi="宋体"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sz w:val="21"/>
                <w:szCs w:val="21"/>
                <w:highlight w:val="none"/>
                <w14:textFill>
                  <w14:solidFill>
                    <w14:schemeClr w14:val="tx1"/>
                  </w14:solidFill>
                </w14:textFill>
              </w:rPr>
              <w:t>，原件备查。评分中出现无证明资料或专家无法凭所提供资料判断是否得分的情况，一律作不得分处理。</w:t>
            </w:r>
          </w:p>
        </w:tc>
      </w:tr>
      <w:tr w14:paraId="6A2CFD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right w:val="single" w:color="auto" w:sz="8" w:space="0"/>
            </w:tcBorders>
            <w:vAlign w:val="center"/>
          </w:tcPr>
          <w:p w14:paraId="6F7D41C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79A2F4">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2CF78A">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服务网点</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35C62B">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F68D45">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 评分内容：</w:t>
            </w:r>
          </w:p>
          <w:p w14:paraId="2A470E1C">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1.深圳供应商得100分；</w:t>
            </w:r>
          </w:p>
          <w:p w14:paraId="611DD26A">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2.非深圳供应商投标，但其在深圳注册有分公司或售后机构的，得100分；</w:t>
            </w:r>
          </w:p>
          <w:p w14:paraId="7881CCC8">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3.外地供应商承诺中标后设立本地经营（服务）网点的，得 100分。</w:t>
            </w:r>
          </w:p>
          <w:p w14:paraId="4ECAE7D4">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6316FC35">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1、深圳供应商要求提供营业执照</w:t>
            </w:r>
            <w:r>
              <w:rPr>
                <w:rFonts w:hint="eastAsia" w:ascii="宋体" w:hAnsi="宋体"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sz w:val="21"/>
                <w:szCs w:val="21"/>
                <w:highlight w:val="none"/>
                <w14:textFill>
                  <w14:solidFill>
                    <w14:schemeClr w14:val="tx1"/>
                  </w14:solidFill>
                </w14:textFill>
              </w:rPr>
              <w:t>，原件备查；</w:t>
            </w:r>
          </w:p>
          <w:p w14:paraId="5B1D99A0">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2、分公司要求提供营业执照</w:t>
            </w:r>
            <w:r>
              <w:rPr>
                <w:rFonts w:hint="eastAsia" w:ascii="宋体" w:hAnsi="宋体"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sz w:val="21"/>
                <w:szCs w:val="21"/>
                <w:highlight w:val="none"/>
                <w14:textFill>
                  <w14:solidFill>
                    <w14:schemeClr w14:val="tx1"/>
                  </w14:solidFill>
                </w14:textFill>
              </w:rPr>
              <w:t>，原件备查；售后机构必须同时提供售后服务合作合同（或售后服务合作协议）及售后机构营业执照证明文件。</w:t>
            </w:r>
          </w:p>
          <w:p w14:paraId="0E1A9FE1">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3、外地供应商提供承诺函（格式自拟）证明文件。</w:t>
            </w:r>
          </w:p>
          <w:p w14:paraId="4A849B77">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备注：评分中出现无证明资料或证书过期或专家无法凭所提供资料判断是否得分的情况，一律作不得分处理。</w:t>
            </w:r>
          </w:p>
        </w:tc>
      </w:tr>
      <w:tr w14:paraId="40FD97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right w:val="single" w:color="auto" w:sz="8" w:space="0"/>
            </w:tcBorders>
            <w:vAlign w:val="center"/>
          </w:tcPr>
          <w:p w14:paraId="4E38DD15">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397041">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8AE2AA">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拟投入劳动力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项目经理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仅限1人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项目团队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情况</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FCB51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30CB70">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（一）评分内容：</w:t>
            </w:r>
          </w:p>
          <w:p w14:paraId="6C10618E">
            <w:pPr>
              <w:keepNext w:val="0"/>
              <w:keepLines w:val="0"/>
              <w:pageBreakBefore w:val="0"/>
              <w:numPr>
                <w:ilvl w:val="0"/>
                <w:numId w:val="0"/>
              </w:numPr>
              <w:kinsoku/>
              <w:overflowPunct/>
              <w:topLinePunct w:val="0"/>
              <w:bidi w:val="0"/>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1.项目经理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①</w:t>
            </w: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eastAsia="宋体" w:cs="宋体"/>
                <w:color w:val="000000" w:themeColor="text1"/>
                <w:szCs w:val="21"/>
                <w:highlight w:val="none"/>
                <w:lang w:val="en-US" w:eastAsia="zh-CN"/>
                <w14:textFill>
                  <w14:solidFill>
                    <w14:schemeClr w14:val="tx1"/>
                  </w14:solidFill>
                </w14:textFill>
              </w:rPr>
              <w:t>级</w:t>
            </w:r>
            <w:r>
              <w:rPr>
                <w:rFonts w:hint="eastAsia" w:ascii="宋体" w:hAnsi="宋体" w:eastAsia="宋体" w:cs="宋体"/>
                <w:color w:val="000000" w:themeColor="text1"/>
                <w:szCs w:val="21"/>
                <w:highlight w:val="none"/>
                <w14:textFill>
                  <w14:solidFill>
                    <w14:schemeClr w14:val="tx1"/>
                  </w14:solidFill>
                </w14:textFill>
              </w:rPr>
              <w:t>工程师（建筑工程</w:t>
            </w:r>
            <w:r>
              <w:rPr>
                <w:rFonts w:hint="eastAsia" w:ascii="宋体" w:hAnsi="宋体" w:eastAsia="宋体" w:cs="宋体"/>
                <w:color w:val="000000" w:themeColor="text1"/>
                <w:szCs w:val="21"/>
                <w:highlight w:val="none"/>
                <w:lang w:val="en-US" w:eastAsia="zh-CN"/>
                <w14:textFill>
                  <w14:solidFill>
                    <w14:schemeClr w14:val="tx1"/>
                  </w14:solidFill>
                </w14:textFill>
              </w:rPr>
              <w:t>相关专业</w:t>
            </w:r>
            <w:r>
              <w:rPr>
                <w:rFonts w:hint="eastAsia" w:ascii="宋体" w:hAnsi="宋体" w:eastAsia="宋体" w:cs="宋体"/>
                <w:color w:val="000000" w:themeColor="text1"/>
                <w:szCs w:val="21"/>
                <w:highlight w:val="none"/>
                <w14:textFill>
                  <w14:solidFill>
                    <w14:schemeClr w14:val="tx1"/>
                  </w14:solidFill>
                </w14:textFill>
              </w:rPr>
              <w:t>）或以上职称的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②</w:t>
            </w:r>
            <w:r>
              <w:rPr>
                <w:rFonts w:hint="eastAsia" w:ascii="宋体" w:hAnsi="宋体" w:eastAsia="宋体" w:cs="宋体"/>
                <w:color w:val="000000" w:themeColor="text1"/>
                <w:szCs w:val="21"/>
                <w:highlight w:val="none"/>
                <w:lang w:val="en-US" w:eastAsia="zh-CN"/>
                <w14:textFill>
                  <w14:solidFill>
                    <w14:schemeClr w14:val="tx1"/>
                  </w14:solidFill>
                </w14:textFill>
              </w:rPr>
              <w:t>具备二级或以上注册建造师（</w:t>
            </w:r>
            <w:r>
              <w:rPr>
                <w:rFonts w:hint="eastAsia" w:ascii="宋体" w:hAnsi="宋体" w:eastAsia="宋体" w:cs="宋体"/>
                <w:color w:val="000000" w:themeColor="text1"/>
                <w:szCs w:val="21"/>
                <w:highlight w:val="none"/>
                <w14:textFill>
                  <w14:solidFill>
                    <w14:schemeClr w14:val="tx1"/>
                  </w14:solidFill>
                </w14:textFill>
              </w:rPr>
              <w:t>建筑</w:t>
            </w:r>
            <w:r>
              <w:rPr>
                <w:rFonts w:hint="eastAsia" w:ascii="宋体" w:hAnsi="宋体" w:eastAsia="宋体" w:cs="宋体"/>
                <w:color w:val="000000" w:themeColor="text1"/>
                <w:szCs w:val="21"/>
                <w:highlight w:val="none"/>
                <w:lang w:val="en-US" w:eastAsia="zh-CN"/>
                <w14:textFill>
                  <w14:solidFill>
                    <w14:schemeClr w14:val="tx1"/>
                  </w14:solidFill>
                </w14:textFill>
              </w:rPr>
              <w:t>工程专业）且具备在有效期内的安全生产考核合格证（B证）</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③</w:t>
            </w:r>
            <w:r>
              <w:rPr>
                <w:rFonts w:hint="eastAsia" w:ascii="宋体" w:hAnsi="宋体" w:eastAsia="宋体" w:cs="宋体"/>
                <w:color w:val="000000" w:themeColor="text1"/>
                <w:szCs w:val="21"/>
                <w:highlight w:val="none"/>
                <w14:textFill>
                  <w14:solidFill>
                    <w14:schemeClr w14:val="tx1"/>
                  </w14:solidFill>
                </w14:textFill>
              </w:rPr>
              <w:t>具有本科</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或以上</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学历</w:t>
            </w:r>
            <w:r>
              <w:rPr>
                <w:rFonts w:hint="eastAsia" w:ascii="宋体" w:hAnsi="宋体" w:eastAsia="宋体" w:cs="宋体"/>
                <w:color w:val="000000" w:themeColor="text1"/>
                <w:szCs w:val="21"/>
                <w:highlight w:val="none"/>
                <w:lang w:val="en-US" w:eastAsia="zh-CN"/>
                <w14:textFill>
                  <w14:solidFill>
                    <w14:schemeClr w14:val="tx1"/>
                  </w14:solidFill>
                </w14:textFill>
              </w:rPr>
              <w:t>和工学学士（</w:t>
            </w:r>
            <w:r>
              <w:rPr>
                <w:rFonts w:hint="eastAsia" w:ascii="宋体" w:hAnsi="宋体" w:eastAsia="宋体" w:cs="宋体"/>
                <w:color w:val="000000" w:themeColor="text1"/>
                <w:szCs w:val="21"/>
                <w:highlight w:val="none"/>
                <w14:textFill>
                  <w14:solidFill>
                    <w14:schemeClr w14:val="tx1"/>
                  </w14:solidFill>
                </w14:textFill>
              </w:rPr>
              <w:t>或以上</w:t>
            </w:r>
            <w:r>
              <w:rPr>
                <w:rFonts w:hint="eastAsia" w:ascii="宋体" w:hAnsi="宋体" w:eastAsia="宋体" w:cs="宋体"/>
                <w:color w:val="000000" w:themeColor="text1"/>
                <w:szCs w:val="21"/>
                <w:highlight w:val="none"/>
                <w:lang w:val="en-US" w:eastAsia="zh-CN"/>
                <w14:textFill>
                  <w14:solidFill>
                    <w14:schemeClr w14:val="tx1"/>
                  </w14:solidFill>
                </w14:textFill>
              </w:rPr>
              <w:t>）学位</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须同时</w:t>
            </w:r>
            <w:r>
              <w:rPr>
                <w:rFonts w:hint="eastAsia" w:ascii="宋体" w:hAnsi="宋体" w:cs="宋体"/>
                <w:color w:val="000000" w:themeColor="text1"/>
                <w:szCs w:val="21"/>
                <w:highlight w:val="none"/>
                <w:lang w:val="en-US" w:eastAsia="zh-CN"/>
                <w14:textFill>
                  <w14:solidFill>
                    <w14:schemeClr w14:val="tx1"/>
                  </w14:solidFill>
                </w14:textFill>
              </w:rPr>
              <w:t>满足①②③项</w:t>
            </w:r>
            <w:r>
              <w:rPr>
                <w:rFonts w:hint="eastAsia" w:ascii="宋体" w:hAnsi="宋体" w:eastAsia="宋体" w:cs="宋体"/>
                <w:color w:val="000000" w:themeColor="text1"/>
                <w:szCs w:val="21"/>
                <w:highlight w:val="none"/>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否则不得分。</w:t>
            </w:r>
          </w:p>
          <w:p w14:paraId="6E3F6925">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拟安排项目团队（项目经理除外）：</w:t>
            </w:r>
            <w:r>
              <w:rPr>
                <w:rFonts w:hint="eastAsia" w:ascii="宋体" w:hAnsi="宋体" w:eastAsia="宋体" w:cs="宋体"/>
                <w:color w:val="000000" w:themeColor="text1"/>
                <w:szCs w:val="21"/>
                <w:highlight w:val="none"/>
                <w:lang w:val="en-US" w:eastAsia="zh-CN"/>
                <w14:textFill>
                  <w14:solidFill>
                    <w14:schemeClr w14:val="tx1"/>
                  </w14:solidFill>
                </w14:textFill>
              </w:rPr>
              <w:t>中级</w:t>
            </w:r>
            <w:r>
              <w:rPr>
                <w:rFonts w:hint="eastAsia" w:ascii="宋体" w:hAnsi="宋体" w:eastAsia="宋体" w:cs="宋体"/>
                <w:color w:val="000000" w:themeColor="text1"/>
                <w:szCs w:val="21"/>
                <w:highlight w:val="none"/>
                <w14:textFill>
                  <w14:solidFill>
                    <w14:schemeClr w14:val="tx1"/>
                  </w14:solidFill>
                </w14:textFill>
              </w:rPr>
              <w:t>工程师（建筑工程</w:t>
            </w:r>
            <w:r>
              <w:rPr>
                <w:rFonts w:hint="eastAsia" w:ascii="宋体" w:hAnsi="宋体" w:eastAsia="宋体" w:cs="宋体"/>
                <w:color w:val="000000" w:themeColor="text1"/>
                <w:szCs w:val="21"/>
                <w:highlight w:val="none"/>
                <w:lang w:val="en-US" w:eastAsia="zh-CN"/>
                <w14:textFill>
                  <w14:solidFill>
                    <w14:schemeClr w14:val="tx1"/>
                  </w14:solidFill>
                </w14:textFill>
              </w:rPr>
              <w:t>相关专业</w:t>
            </w:r>
            <w:r>
              <w:rPr>
                <w:rFonts w:hint="eastAsia" w:ascii="宋体" w:hAnsi="宋体" w:eastAsia="宋体" w:cs="宋体"/>
                <w:color w:val="000000" w:themeColor="text1"/>
                <w:szCs w:val="21"/>
                <w:highlight w:val="none"/>
                <w14:textFill>
                  <w14:solidFill>
                    <w14:schemeClr w14:val="tx1"/>
                  </w14:solidFill>
                </w14:textFill>
              </w:rPr>
              <w:t>）或以上职称10分/人，最高</w:t>
            </w:r>
            <w:r>
              <w:rPr>
                <w:rFonts w:hint="eastAsia" w:ascii="宋体" w:hAnsi="宋体" w:eastAsia="宋体" w:cs="宋体"/>
                <w:color w:val="000000" w:themeColor="text1"/>
                <w:szCs w:val="21"/>
                <w:highlight w:val="none"/>
                <w:lang w:val="en-US" w:eastAsia="zh-CN"/>
                <w14:textFill>
                  <w14:solidFill>
                    <w14:schemeClr w14:val="tx1"/>
                  </w14:solidFill>
                </w14:textFill>
              </w:rPr>
              <w:t>70</w:t>
            </w:r>
            <w:r>
              <w:rPr>
                <w:rFonts w:hint="eastAsia" w:ascii="宋体" w:hAnsi="宋体" w:eastAsia="宋体" w:cs="宋体"/>
                <w:color w:val="000000" w:themeColor="text1"/>
                <w:szCs w:val="21"/>
                <w:highlight w:val="none"/>
                <w14:textFill>
                  <w14:solidFill>
                    <w14:schemeClr w14:val="tx1"/>
                  </w14:solidFill>
                </w14:textFill>
              </w:rPr>
              <w:t>分。</w:t>
            </w:r>
          </w:p>
          <w:p w14:paraId="5BE97CD1">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2FFA18FD">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1.需提供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w:t>
            </w:r>
            <w:r>
              <w:rPr>
                <w:rFonts w:hint="eastAsia" w:ascii="宋体" w:hAnsi="宋体" w:eastAsia="宋体" w:cs="宋体"/>
                <w:color w:val="000000" w:themeColor="text1"/>
                <w:sz w:val="21"/>
                <w:szCs w:val="21"/>
                <w:highlight w:val="none"/>
                <w14:textFill>
                  <w14:solidFill>
                    <w14:schemeClr w14:val="tx1"/>
                  </w14:solidFill>
                </w14:textFill>
              </w:rPr>
              <w:t>开标日前近</w:t>
            </w: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个月在投标单位缴纳的载有社保部门公章的社保缴交证明材料作为证明依据。投标人如成立不足一个月的，无需提供社保证明，以投标人营业执照成立时间为准，提供承诺函（格式自拟）或劳动合同证明该员工为正式员工，否则投入的该人员作不得分处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053041">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要求提供相关证明资料</w:t>
            </w:r>
            <w:r>
              <w:rPr>
                <w:rFonts w:hint="eastAsia" w:ascii="宋体" w:hAnsi="宋体" w:eastAsia="宋体" w:cs="宋体"/>
                <w:color w:val="000000" w:themeColor="text1"/>
                <w:szCs w:val="21"/>
                <w:highlight w:val="none"/>
                <w14:textFill>
                  <w14:solidFill>
                    <w14:schemeClr w14:val="tx1"/>
                  </w14:solidFill>
                </w14:textFill>
              </w:rPr>
              <w:t>（项目经理及团队成员职称证书、学历</w:t>
            </w:r>
            <w:r>
              <w:rPr>
                <w:rFonts w:hint="eastAsia" w:ascii="宋体" w:hAnsi="宋体" w:eastAsia="宋体" w:cs="宋体"/>
                <w:color w:val="000000" w:themeColor="text1"/>
                <w:szCs w:val="21"/>
                <w:highlight w:val="none"/>
                <w:lang w:val="en-US" w:eastAsia="zh-CN"/>
                <w14:textFill>
                  <w14:solidFill>
                    <w14:schemeClr w14:val="tx1"/>
                  </w14:solidFill>
                </w14:textFill>
              </w:rPr>
              <w:t>学位</w:t>
            </w:r>
            <w:r>
              <w:rPr>
                <w:rFonts w:hint="eastAsia" w:ascii="宋体" w:hAnsi="宋体" w:eastAsia="宋体" w:cs="宋体"/>
                <w:color w:val="000000" w:themeColor="text1"/>
                <w:szCs w:val="21"/>
                <w:highlight w:val="none"/>
                <w14:textFill>
                  <w14:solidFill>
                    <w14:schemeClr w14:val="tx1"/>
                  </w14:solidFill>
                </w14:textFill>
              </w:rPr>
              <w:t>证书</w:t>
            </w:r>
            <w:r>
              <w:rPr>
                <w:rFonts w:hint="eastAsia" w:ascii="宋体" w:hAnsi="宋体" w:eastAsia="宋体" w:cs="宋体"/>
                <w:color w:val="000000" w:themeColor="text1"/>
                <w:szCs w:val="21"/>
                <w:highlight w:val="none"/>
                <w:lang w:val="en-US" w:eastAsia="zh-CN"/>
                <w14:textFill>
                  <w14:solidFill>
                    <w14:schemeClr w14:val="tx1"/>
                  </w14:solidFill>
                </w14:textFill>
              </w:rPr>
              <w:t>资料</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作为得分依据。</w:t>
            </w:r>
          </w:p>
          <w:p w14:paraId="56C0BF90">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.要求提供学历</w:t>
            </w:r>
            <w:r>
              <w:rPr>
                <w:rFonts w:hint="eastAsia" w:ascii="宋体" w:hAnsi="宋体" w:eastAsia="宋体" w:cs="宋体"/>
                <w:color w:val="000000" w:themeColor="text1"/>
                <w:sz w:val="21"/>
                <w:szCs w:val="21"/>
                <w:highlight w:val="none"/>
                <w:lang w:val="en-US" w:eastAsia="zh-CN"/>
                <w14:textFill>
                  <w14:solidFill>
                    <w14:schemeClr w14:val="tx1"/>
                  </w14:solidFill>
                </w14:textFill>
              </w:rPr>
              <w:t>学位</w:t>
            </w:r>
            <w:r>
              <w:rPr>
                <w:rFonts w:hint="eastAsia" w:ascii="宋体" w:hAnsi="宋体" w:eastAsia="宋体" w:cs="宋体"/>
                <w:color w:val="000000" w:themeColor="text1"/>
                <w:sz w:val="21"/>
                <w:szCs w:val="21"/>
                <w:highlight w:val="none"/>
                <w14:textFill>
                  <w14:solidFill>
                    <w14:schemeClr w14:val="tx1"/>
                  </w14:solidFill>
                </w14:textFill>
              </w:rPr>
              <w:t>证书的，投标人需提供证书</w:t>
            </w:r>
            <w:r>
              <w:rPr>
                <w:rFonts w:hint="eastAsia" w:ascii="宋体" w:hAnsi="宋体" w:cs="宋体"/>
                <w:color w:val="000000" w:themeColor="text1"/>
                <w:sz w:val="21"/>
                <w:szCs w:val="21"/>
                <w:highlight w:val="none"/>
                <w:lang w:val="en-US" w:eastAsia="zh-CN"/>
                <w14:textFill>
                  <w14:solidFill>
                    <w14:schemeClr w14:val="tx1"/>
                  </w14:solidFill>
                </w14:textFill>
              </w:rPr>
              <w:t>复印</w:t>
            </w:r>
            <w:r>
              <w:rPr>
                <w:rFonts w:hint="eastAsia" w:ascii="宋体" w:hAnsi="宋体" w:eastAsia="宋体" w:cs="宋体"/>
                <w:color w:val="000000" w:themeColor="text1"/>
                <w:sz w:val="21"/>
                <w:szCs w:val="21"/>
                <w:highlight w:val="none"/>
                <w14:textFill>
                  <w14:solidFill>
                    <w14:schemeClr w14:val="tx1"/>
                  </w14:solidFill>
                </w14:textFill>
              </w:rPr>
              <w:t>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sz w:val="21"/>
                <w:szCs w:val="21"/>
                <w:highlight w:val="none"/>
                <w14:textFill>
                  <w14:solidFill>
                    <w14:schemeClr w14:val="tx1"/>
                  </w14:solidFill>
                </w14:textFill>
              </w:rPr>
              <w:t>以及学信网查询记录（官方网站截图，截图应包含网址栏）。对于较早颁发的学历学位证书，学信网无法查询的，除提供证书</w:t>
            </w:r>
            <w:r>
              <w:rPr>
                <w:rFonts w:hint="eastAsia" w:ascii="宋体" w:hAnsi="宋体" w:cs="宋体"/>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color w:val="000000" w:themeColor="text1"/>
                <w:sz w:val="21"/>
                <w:szCs w:val="21"/>
                <w:highlight w:val="none"/>
                <w14:textFill>
                  <w14:solidFill>
                    <w14:schemeClr w14:val="tx1"/>
                  </w14:solidFill>
                </w14:textFill>
              </w:rPr>
              <w:t>外，还需提供毕业院校、人社部门等颁发机构或监管机构等单位出具的证明作为得分的依据。</w:t>
            </w:r>
          </w:p>
          <w:p w14:paraId="5C37E586">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sz w:val="21"/>
                <w:szCs w:val="21"/>
                <w:highlight w:val="none"/>
                <w14:textFill>
                  <w14:solidFill>
                    <w14:schemeClr w14:val="tx1"/>
                  </w14:solidFill>
                </w14:textFill>
              </w:rPr>
              <w:t>（或官方网站截图，截图应包含网址栏），原件备查。评分中出现无证明资料或专家无法凭所提供资料判断是否得分的情况，一律作不得分处理。</w:t>
            </w:r>
          </w:p>
        </w:tc>
      </w:tr>
      <w:tr w14:paraId="25F30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left w:val="single" w:color="auto" w:sz="8" w:space="0"/>
              <w:right w:val="single" w:color="auto" w:sz="8" w:space="0"/>
            </w:tcBorders>
            <w:vAlign w:val="center"/>
          </w:tcPr>
          <w:p w14:paraId="7CAB4816">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7427EF">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10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7FADBE">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注册安全工程师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仅限1人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E7611C">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A02197">
            <w:pPr>
              <w:keepNext w:val="0"/>
              <w:keepLines w:val="0"/>
              <w:pageBreakBefore w:val="0"/>
              <w:widowControl/>
              <w:kinsoku/>
              <w:wordWrap w:val="0"/>
              <w:overflowPunct/>
              <w:topLinePunct w:val="0"/>
              <w:autoSpaceDE/>
              <w:autoSpaceDN/>
              <w:bidi w:val="0"/>
              <w:adjustRightInd w:val="0"/>
              <w:snapToGrid w:val="0"/>
              <w:spacing w:line="320" w:lineRule="exact"/>
              <w:ind w:left="0" w:leftChars="0" w:right="0"/>
              <w:jc w:val="left"/>
              <w:textAlignment w:val="top"/>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（一）评分内容：</w:t>
            </w:r>
          </w:p>
          <w:p w14:paraId="32CCC047">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拟派人员中具有中级或以上注册安全工程师的，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629BD592">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注册安全工程师同时具有安全生产考核合格（C证）证书的，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1182288">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注册安全工程师同时具有建筑类</w:t>
            </w:r>
            <w:r>
              <w:rPr>
                <w:rFonts w:hint="eastAsia" w:ascii="宋体" w:hAnsi="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级</w:t>
            </w:r>
            <w:r>
              <w:rPr>
                <w:rFonts w:hint="eastAsia" w:ascii="宋体" w:hAnsi="宋体" w:cs="宋体"/>
                <w:color w:val="000000" w:themeColor="text1"/>
                <w:sz w:val="21"/>
                <w:szCs w:val="21"/>
                <w:highlight w:val="none"/>
                <w:lang w:val="en-US" w:eastAsia="zh-CN"/>
                <w14:textFill>
                  <w14:solidFill>
                    <w14:schemeClr w14:val="tx1"/>
                  </w14:solidFill>
                </w14:textFill>
              </w:rPr>
              <w:t>或以上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工程师证书的，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F007A97">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（二）评分依据：</w:t>
            </w:r>
          </w:p>
          <w:p w14:paraId="2EF7508A">
            <w:pPr>
              <w:keepNext w:val="0"/>
              <w:keepLines w:val="0"/>
              <w:pageBreakBefore w:val="0"/>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要求提供通过供应商缴纳的近三个月的任意一个月的社保证明作为本单位员工的证明依据。若供应商成立不足三个月的，需提供成立情况说明函（格式自拟），无需提供相关人员社保，亦可得分；提供承诺函（格式自拟）或劳动合同证明该员工为正式员工，否则投入的该人员作不得分处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BFCDCF8">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要求提供有效的</w:t>
            </w:r>
            <w:r>
              <w:rPr>
                <w:rFonts w:hint="eastAsia" w:ascii="宋体" w:hAnsi="宋体" w:cs="宋体"/>
                <w:color w:val="000000" w:themeColor="text1"/>
                <w:szCs w:val="21"/>
                <w:highlight w:val="none"/>
                <w:lang w:val="en-US" w:eastAsia="zh-CN"/>
                <w14:textFill>
                  <w14:solidFill>
                    <w14:schemeClr w14:val="tx1"/>
                  </w14:solidFill>
                </w14:textFill>
              </w:rPr>
              <w:t>相关</w:t>
            </w:r>
            <w:r>
              <w:rPr>
                <w:rFonts w:hint="eastAsia" w:ascii="宋体" w:hAnsi="宋体" w:eastAsia="宋体" w:cs="宋体"/>
                <w:color w:val="000000" w:themeColor="text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复印件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szCs w:val="21"/>
                <w:highlight w:val="none"/>
                <w14:textFill>
                  <w14:solidFill>
                    <w14:schemeClr w14:val="tx1"/>
                  </w14:solidFill>
                </w14:textFill>
              </w:rPr>
              <w:t>作为得分依据。</w:t>
            </w:r>
          </w:p>
          <w:p w14:paraId="356B9D3B">
            <w:pPr>
              <w:keepNext w:val="0"/>
              <w:keepLines w:val="0"/>
              <w:pageBreakBefore w:val="0"/>
              <w:kinsoku/>
              <w:overflowPunct/>
              <w:topLinePunct w:val="0"/>
              <w:bidi w:val="0"/>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原件备查</w:t>
            </w:r>
            <w:r>
              <w:rPr>
                <w:rFonts w:hint="eastAsia" w:ascii="宋体" w:hAnsi="宋体" w:eastAsia="宋体" w:cs="宋体"/>
                <w:color w:val="000000" w:themeColor="text1"/>
                <w:szCs w:val="21"/>
                <w:highlight w:val="none"/>
                <w14:textFill>
                  <w14:solidFill>
                    <w14:schemeClr w14:val="tx1"/>
                  </w14:solidFill>
                </w14:textFill>
              </w:rPr>
              <w:t>。</w:t>
            </w:r>
          </w:p>
        </w:tc>
      </w:tr>
      <w:tr w14:paraId="275B44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A90B71">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222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12A56B4">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诚信部分</w:t>
            </w:r>
          </w:p>
        </w:tc>
        <w:tc>
          <w:tcPr>
            <w:tcW w:w="61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15CE5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r>
      <w:tr w14:paraId="4C1732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76189733">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7A4D74">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058" w:type="dxa"/>
            <w:tcBorders>
              <w:top w:val="single" w:color="auto" w:sz="8" w:space="0"/>
              <w:left w:val="nil"/>
              <w:right w:val="single" w:color="auto" w:sz="8" w:space="0"/>
            </w:tcBorders>
            <w:vAlign w:val="center"/>
          </w:tcPr>
          <w:p w14:paraId="66BAD219">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评审因素</w:t>
            </w:r>
          </w:p>
        </w:tc>
        <w:tc>
          <w:tcPr>
            <w:tcW w:w="742" w:type="dxa"/>
            <w:tcBorders>
              <w:top w:val="single" w:color="auto" w:sz="8" w:space="0"/>
              <w:left w:val="nil"/>
              <w:right w:val="single" w:color="auto" w:sz="8" w:space="0"/>
            </w:tcBorders>
            <w:vAlign w:val="center"/>
          </w:tcPr>
          <w:p w14:paraId="4A421CFD">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权重（%）</w:t>
            </w:r>
          </w:p>
        </w:tc>
        <w:tc>
          <w:tcPr>
            <w:tcW w:w="6151" w:type="dxa"/>
            <w:tcBorders>
              <w:top w:val="single" w:color="auto" w:sz="8" w:space="0"/>
              <w:left w:val="nil"/>
              <w:right w:val="single" w:color="auto" w:sz="8" w:space="0"/>
            </w:tcBorders>
            <w:tcMar>
              <w:top w:w="0" w:type="dxa"/>
              <w:left w:w="108" w:type="dxa"/>
              <w:bottom w:w="0" w:type="dxa"/>
              <w:right w:w="108" w:type="dxa"/>
            </w:tcMar>
            <w:vAlign w:val="center"/>
          </w:tcPr>
          <w:p w14:paraId="5E2E374D">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评分准则</w:t>
            </w:r>
          </w:p>
        </w:tc>
      </w:tr>
      <w:tr w14:paraId="632A87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90" w:type="dxa"/>
            <w:vMerge w:val="continue"/>
            <w:tcBorders>
              <w:left w:val="single" w:color="auto" w:sz="8" w:space="0"/>
              <w:right w:val="single" w:color="auto" w:sz="8" w:space="0"/>
            </w:tcBorders>
            <w:tcMar>
              <w:top w:w="0" w:type="dxa"/>
              <w:left w:w="108" w:type="dxa"/>
              <w:bottom w:w="0" w:type="dxa"/>
              <w:right w:w="108" w:type="dxa"/>
            </w:tcMar>
            <w:vAlign w:val="center"/>
          </w:tcPr>
          <w:p w14:paraId="0A65DF20">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26" w:type="dxa"/>
            <w:tcBorders>
              <w:top w:val="single" w:color="auto" w:sz="8" w:space="0"/>
              <w:left w:val="nil"/>
              <w:right w:val="single" w:color="auto" w:sz="8" w:space="0"/>
            </w:tcBorders>
            <w:tcMar>
              <w:top w:w="0" w:type="dxa"/>
              <w:left w:w="108" w:type="dxa"/>
              <w:bottom w:w="0" w:type="dxa"/>
              <w:right w:w="108" w:type="dxa"/>
            </w:tcMar>
            <w:vAlign w:val="center"/>
          </w:tcPr>
          <w:p w14:paraId="1CFD8F68">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58" w:type="dxa"/>
            <w:tcBorders>
              <w:top w:val="single" w:color="auto" w:sz="8" w:space="0"/>
              <w:left w:val="nil"/>
              <w:right w:val="single" w:color="auto" w:sz="8" w:space="0"/>
            </w:tcBorders>
            <w:vAlign w:val="center"/>
          </w:tcPr>
          <w:p w14:paraId="270A3305">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诚信</w:t>
            </w:r>
          </w:p>
        </w:tc>
        <w:tc>
          <w:tcPr>
            <w:tcW w:w="742" w:type="dxa"/>
            <w:tcBorders>
              <w:top w:val="single" w:color="auto" w:sz="8" w:space="0"/>
              <w:left w:val="nil"/>
              <w:right w:val="single" w:color="auto" w:sz="8" w:space="0"/>
            </w:tcBorders>
            <w:vAlign w:val="center"/>
          </w:tcPr>
          <w:p w14:paraId="00AD42D4">
            <w:pPr>
              <w:keepNext w:val="0"/>
              <w:keepLines w:val="0"/>
              <w:pageBreakBefore w:val="0"/>
              <w:widowControl/>
              <w:kinsoku/>
              <w:overflowPunct/>
              <w:topLinePunct w:val="0"/>
              <w:autoSpaceDE/>
              <w:autoSpaceDN/>
              <w:bidi w:val="0"/>
              <w:adjustRightInd w:val="0"/>
              <w:snapToGrid w:val="0"/>
              <w:spacing w:line="320" w:lineRule="exact"/>
              <w:ind w:left="0" w:leftChars="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6151" w:type="dxa"/>
            <w:tcBorders>
              <w:top w:val="single" w:color="auto" w:sz="8" w:space="0"/>
              <w:left w:val="nil"/>
              <w:right w:val="single" w:color="auto" w:sz="8" w:space="0"/>
            </w:tcBorders>
            <w:tcMar>
              <w:top w:w="0" w:type="dxa"/>
              <w:left w:w="108" w:type="dxa"/>
              <w:bottom w:w="0" w:type="dxa"/>
              <w:right w:w="108" w:type="dxa"/>
            </w:tcMar>
            <w:vAlign w:val="center"/>
          </w:tcPr>
          <w:p w14:paraId="5FFED4A4">
            <w:pPr>
              <w:keepNext w:val="0"/>
              <w:keepLines w:val="0"/>
              <w:pageBreakBefore w:val="0"/>
              <w:widowControl/>
              <w:kinsoku/>
              <w:overflowPunct/>
              <w:topLinePunct w:val="0"/>
              <w:autoSpaceDE/>
              <w:autoSpaceDN/>
              <w:bidi w:val="0"/>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分。投标人无需提供任何证明材料，评标过程中由工作人员向评审委员会提供供应商诚信查询结果。</w:t>
            </w:r>
          </w:p>
          <w:p w14:paraId="4ECD6169">
            <w:pPr>
              <w:keepNext w:val="0"/>
              <w:keepLines w:val="0"/>
              <w:pageBreakBefore w:val="0"/>
              <w:widowControl/>
              <w:kinsoku/>
              <w:overflowPunct/>
              <w:topLinePunct w:val="0"/>
              <w:autoSpaceDE/>
              <w:autoSpaceDN/>
              <w:bidi w:val="0"/>
              <w:adjustRightInd w:val="0"/>
              <w:snapToGrid w:val="0"/>
              <w:spacing w:line="320" w:lineRule="exact"/>
              <w:ind w:left="0" w:leftChars="0" w:right="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72BFCC33">
      <w:pPr>
        <w:pStyle w:val="15"/>
        <w:jc w:val="both"/>
        <w:rPr>
          <w:color w:val="000000" w:themeColor="text1"/>
          <w:highlight w:val="none"/>
          <w14:textFill>
            <w14:solidFill>
              <w14:schemeClr w14:val="tx1"/>
            </w14:solidFill>
          </w14:textFill>
        </w:rPr>
      </w:pPr>
    </w:p>
    <w:p w14:paraId="7E1A91AD">
      <w:pPr>
        <w:pStyle w:val="52"/>
        <w:shd w:val="clear"/>
        <w:rPr>
          <w:color w:val="000000" w:themeColor="text1"/>
          <w:highlight w:val="none"/>
          <w14:textFill>
            <w14:solidFill>
              <w14:schemeClr w14:val="tx1"/>
            </w14:solidFill>
          </w14:textFill>
        </w:rPr>
      </w:pPr>
    </w:p>
    <w:p w14:paraId="685491D5">
      <w:pPr>
        <w:shd w:val="clear"/>
        <w:rPr>
          <w:color w:val="000000" w:themeColor="text1"/>
          <w:highlight w:val="none"/>
          <w14:textFill>
            <w14:solidFill>
              <w14:schemeClr w14:val="tx1"/>
            </w14:solidFill>
          </w14:textFill>
        </w:rPr>
      </w:pPr>
    </w:p>
    <w:p w14:paraId="6C051AB5">
      <w:pPr>
        <w:pStyle w:val="13"/>
        <w:shd w:val="clear"/>
        <w:rPr>
          <w:color w:val="000000" w:themeColor="text1"/>
          <w:highlight w:val="none"/>
          <w14:textFill>
            <w14:solidFill>
              <w14:schemeClr w14:val="tx1"/>
            </w14:solidFill>
          </w14:textFill>
        </w:rPr>
      </w:pPr>
    </w:p>
    <w:p w14:paraId="6D30A168">
      <w:pPr>
        <w:pStyle w:val="14"/>
        <w:shd w:val="clear"/>
        <w:rPr>
          <w:color w:val="000000" w:themeColor="text1"/>
          <w:highlight w:val="none"/>
          <w14:textFill>
            <w14:solidFill>
              <w14:schemeClr w14:val="tx1"/>
            </w14:solidFill>
          </w14:textFill>
        </w:rPr>
      </w:pPr>
    </w:p>
    <w:p w14:paraId="591B7076">
      <w:pPr>
        <w:pStyle w:val="52"/>
        <w:shd w:val="clear"/>
        <w:rPr>
          <w:color w:val="000000" w:themeColor="text1"/>
          <w:highlight w:val="none"/>
          <w14:textFill>
            <w14:solidFill>
              <w14:schemeClr w14:val="tx1"/>
            </w14:solidFill>
          </w14:textFill>
        </w:rPr>
      </w:pPr>
    </w:p>
    <w:p w14:paraId="69FE328D">
      <w:pPr>
        <w:shd w:val="clear"/>
        <w:rPr>
          <w:color w:val="000000" w:themeColor="text1"/>
          <w:highlight w:val="none"/>
          <w14:textFill>
            <w14:solidFill>
              <w14:schemeClr w14:val="tx1"/>
            </w14:solidFill>
          </w14:textFill>
        </w:rPr>
      </w:pPr>
    </w:p>
    <w:p w14:paraId="1BA2A914">
      <w:pPr>
        <w:pStyle w:val="14"/>
        <w:shd w:val="clear"/>
        <w:rPr>
          <w:color w:val="000000" w:themeColor="text1"/>
          <w:highlight w:val="none"/>
          <w14:textFill>
            <w14:solidFill>
              <w14:schemeClr w14:val="tx1"/>
            </w14:solidFill>
          </w14:textFill>
        </w:rPr>
      </w:pPr>
    </w:p>
    <w:p w14:paraId="26EF6A1F">
      <w:pPr>
        <w:pStyle w:val="52"/>
        <w:shd w:val="clear"/>
        <w:rPr>
          <w:color w:val="000000" w:themeColor="text1"/>
          <w:highlight w:val="none"/>
          <w14:textFill>
            <w14:solidFill>
              <w14:schemeClr w14:val="tx1"/>
            </w14:solidFill>
          </w14:textFill>
        </w:rPr>
      </w:pPr>
    </w:p>
    <w:p w14:paraId="1A376E39">
      <w:pPr>
        <w:shd w:val="clear"/>
        <w:rPr>
          <w:color w:val="000000" w:themeColor="text1"/>
          <w:highlight w:val="none"/>
          <w14:textFill>
            <w14:solidFill>
              <w14:schemeClr w14:val="tx1"/>
            </w14:solidFill>
          </w14:textFill>
        </w:rPr>
      </w:pPr>
    </w:p>
    <w:p w14:paraId="12B5FA44">
      <w:pPr>
        <w:pStyle w:val="14"/>
        <w:shd w:val="clear"/>
        <w:rPr>
          <w:color w:val="000000" w:themeColor="text1"/>
          <w:highlight w:val="none"/>
          <w14:textFill>
            <w14:solidFill>
              <w14:schemeClr w14:val="tx1"/>
            </w14:solidFill>
          </w14:textFill>
        </w:rPr>
      </w:pPr>
    </w:p>
    <w:p w14:paraId="2D10AB91">
      <w:pPr>
        <w:pStyle w:val="52"/>
        <w:shd w:val="clear"/>
        <w:rPr>
          <w:color w:val="000000" w:themeColor="text1"/>
          <w:highlight w:val="none"/>
          <w14:textFill>
            <w14:solidFill>
              <w14:schemeClr w14:val="tx1"/>
            </w14:solidFill>
          </w14:textFill>
        </w:rPr>
      </w:pPr>
    </w:p>
    <w:p w14:paraId="782BFB95">
      <w:pPr>
        <w:rPr>
          <w:color w:val="000000" w:themeColor="text1"/>
          <w:highlight w:val="none"/>
          <w14:textFill>
            <w14:solidFill>
              <w14:schemeClr w14:val="tx1"/>
            </w14:solidFill>
          </w14:textFill>
        </w:rPr>
      </w:pPr>
    </w:p>
    <w:p w14:paraId="0761B590">
      <w:pPr>
        <w:pStyle w:val="13"/>
        <w:rPr>
          <w:color w:val="000000" w:themeColor="text1"/>
          <w:highlight w:val="none"/>
          <w14:textFill>
            <w14:solidFill>
              <w14:schemeClr w14:val="tx1"/>
            </w14:solidFill>
          </w14:textFill>
        </w:rPr>
      </w:pPr>
    </w:p>
    <w:p w14:paraId="3FEE9B41">
      <w:pPr>
        <w:pStyle w:val="14"/>
        <w:rPr>
          <w:color w:val="000000" w:themeColor="text1"/>
          <w:highlight w:val="none"/>
          <w14:textFill>
            <w14:solidFill>
              <w14:schemeClr w14:val="tx1"/>
            </w14:solidFill>
          </w14:textFill>
        </w:rPr>
      </w:pPr>
    </w:p>
    <w:p w14:paraId="47BD4D78">
      <w:pPr>
        <w:pStyle w:val="15"/>
        <w:rPr>
          <w:color w:val="000000" w:themeColor="text1"/>
          <w:highlight w:val="none"/>
          <w14:textFill>
            <w14:solidFill>
              <w14:schemeClr w14:val="tx1"/>
            </w14:solidFill>
          </w14:textFill>
        </w:rPr>
      </w:pPr>
    </w:p>
    <w:p w14:paraId="7B8B0DAE">
      <w:pPr>
        <w:rPr>
          <w:color w:val="000000" w:themeColor="text1"/>
          <w:highlight w:val="none"/>
          <w14:textFill>
            <w14:solidFill>
              <w14:schemeClr w14:val="tx1"/>
            </w14:solidFill>
          </w14:textFill>
        </w:rPr>
      </w:pPr>
    </w:p>
    <w:p w14:paraId="06F04B53">
      <w:pPr>
        <w:pStyle w:val="13"/>
        <w:rPr>
          <w:color w:val="000000" w:themeColor="text1"/>
          <w:highlight w:val="none"/>
          <w14:textFill>
            <w14:solidFill>
              <w14:schemeClr w14:val="tx1"/>
            </w14:solidFill>
          </w14:textFill>
        </w:rPr>
      </w:pPr>
    </w:p>
    <w:p w14:paraId="1A25B0EA">
      <w:pPr>
        <w:pStyle w:val="14"/>
        <w:rPr>
          <w:color w:val="000000" w:themeColor="text1"/>
          <w:highlight w:val="none"/>
          <w14:textFill>
            <w14:solidFill>
              <w14:schemeClr w14:val="tx1"/>
            </w14:solidFill>
          </w14:textFill>
        </w:rPr>
      </w:pPr>
    </w:p>
    <w:p w14:paraId="59F197E4">
      <w:pPr>
        <w:pStyle w:val="15"/>
        <w:rPr>
          <w:color w:val="000000" w:themeColor="text1"/>
          <w:highlight w:val="none"/>
          <w14:textFill>
            <w14:solidFill>
              <w14:schemeClr w14:val="tx1"/>
            </w14:solidFill>
          </w14:textFill>
        </w:rPr>
      </w:pPr>
    </w:p>
    <w:p w14:paraId="77A80685">
      <w:pPr>
        <w:rPr>
          <w:color w:val="000000" w:themeColor="text1"/>
          <w:highlight w:val="none"/>
          <w14:textFill>
            <w14:solidFill>
              <w14:schemeClr w14:val="tx1"/>
            </w14:solidFill>
          </w14:textFill>
        </w:rPr>
      </w:pPr>
    </w:p>
    <w:p w14:paraId="4590F9B3">
      <w:pPr>
        <w:pStyle w:val="13"/>
        <w:rPr>
          <w:color w:val="000000" w:themeColor="text1"/>
          <w:highlight w:val="none"/>
          <w14:textFill>
            <w14:solidFill>
              <w14:schemeClr w14:val="tx1"/>
            </w14:solidFill>
          </w14:textFill>
        </w:rPr>
      </w:pPr>
    </w:p>
    <w:p w14:paraId="5D577054">
      <w:pPr>
        <w:pStyle w:val="14"/>
        <w:rPr>
          <w:color w:val="000000" w:themeColor="text1"/>
          <w:highlight w:val="none"/>
          <w14:textFill>
            <w14:solidFill>
              <w14:schemeClr w14:val="tx1"/>
            </w14:solidFill>
          </w14:textFill>
        </w:rPr>
      </w:pPr>
    </w:p>
    <w:p w14:paraId="48221594">
      <w:pPr>
        <w:pStyle w:val="15"/>
        <w:rPr>
          <w:color w:val="000000" w:themeColor="text1"/>
          <w:highlight w:val="none"/>
          <w14:textFill>
            <w14:solidFill>
              <w14:schemeClr w14:val="tx1"/>
            </w14:solidFill>
          </w14:textFill>
        </w:rPr>
      </w:pPr>
    </w:p>
    <w:p w14:paraId="100E3542">
      <w:pPr>
        <w:rPr>
          <w:color w:val="000000" w:themeColor="text1"/>
          <w:highlight w:val="none"/>
          <w14:textFill>
            <w14:solidFill>
              <w14:schemeClr w14:val="tx1"/>
            </w14:solidFill>
          </w14:textFill>
        </w:rPr>
      </w:pPr>
    </w:p>
    <w:p w14:paraId="117EF4AF">
      <w:pPr>
        <w:shd w:val="clear"/>
        <w:rPr>
          <w:color w:val="000000" w:themeColor="text1"/>
          <w:highlight w:val="none"/>
          <w14:textFill>
            <w14:solidFill>
              <w14:schemeClr w14:val="tx1"/>
            </w14:solidFill>
          </w14:textFill>
        </w:rPr>
      </w:pPr>
    </w:p>
    <w:p w14:paraId="40225617">
      <w:pPr>
        <w:pStyle w:val="14"/>
        <w:shd w:val="clear"/>
        <w:rPr>
          <w:color w:val="000000" w:themeColor="text1"/>
          <w:highlight w:val="none"/>
          <w14:textFill>
            <w14:solidFill>
              <w14:schemeClr w14:val="tx1"/>
            </w14:solidFill>
          </w14:textFill>
        </w:rPr>
      </w:pPr>
    </w:p>
    <w:bookmarkEnd w:id="37"/>
    <w:p w14:paraId="40B3A472">
      <w:pPr>
        <w:shd w:val="clear"/>
        <w:adjustRightInd w:val="0"/>
        <w:snapToGrid w:val="0"/>
        <w:spacing w:line="360" w:lineRule="auto"/>
        <w:jc w:val="center"/>
        <w:outlineLvl w:val="1"/>
        <w:rPr>
          <w:rFonts w:ascii="黑体" w:hAnsi="宋体" w:eastAsia="黑体" w:cs="宋体"/>
          <w:color w:val="000000" w:themeColor="text1"/>
          <w:sz w:val="28"/>
          <w:szCs w:val="28"/>
          <w:highlight w:val="none"/>
          <w14:textFill>
            <w14:solidFill>
              <w14:schemeClr w14:val="tx1"/>
            </w14:solidFill>
          </w14:textFill>
        </w:rPr>
      </w:pPr>
      <w:bookmarkStart w:id="38" w:name="_Toc435514848"/>
      <w:r>
        <w:rPr>
          <w:rFonts w:hint="eastAsia" w:ascii="黑体" w:hAnsi="宋体" w:eastAsia="黑体" w:cs="宋体"/>
          <w:color w:val="000000" w:themeColor="text1"/>
          <w:sz w:val="28"/>
          <w:szCs w:val="28"/>
          <w:highlight w:val="none"/>
          <w14:textFill>
            <w14:solidFill>
              <w14:schemeClr w14:val="tx1"/>
            </w14:solidFill>
          </w14:textFill>
        </w:rPr>
        <w:t>价 格 评 审</w:t>
      </w:r>
    </w:p>
    <w:p w14:paraId="00E25F02">
      <w:pPr>
        <w:numPr>
          <w:ilvl w:val="0"/>
          <w:numId w:val="4"/>
        </w:numPr>
        <w:shd w:val="clear"/>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小型和微型企业产品价格扣除</w:t>
      </w:r>
    </w:p>
    <w:p w14:paraId="14CA7EE4">
      <w:pPr>
        <w:numPr>
          <w:ilvl w:val="1"/>
          <w:numId w:val="5"/>
        </w:numPr>
        <w:shd w:val="clear"/>
        <w:spacing w:line="360" w:lineRule="auto"/>
        <w:rPr>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根据财政部、工业和信息化部印发的《政府采购促进中小企业发展暂行办法》（财库[2011]181号）的规定，对小型和微型企业产品的价格给予C的扣除</w:t>
      </w:r>
      <w:r>
        <w:rPr>
          <w:rFonts w:hint="eastAsia" w:ascii="宋体" w:hAnsi="宋体"/>
          <w:color w:val="000000" w:themeColor="text1"/>
          <w:highlight w:val="none"/>
          <w14:textFill>
            <w14:solidFill>
              <w14:schemeClr w14:val="tx1"/>
            </w14:solidFill>
          </w14:textFill>
        </w:rPr>
        <w:t>（C的取值为10％），</w:t>
      </w:r>
      <w:r>
        <w:rPr>
          <w:rFonts w:hint="eastAsia" w:ascii="宋体" w:hAnsi="宋体"/>
          <w:bCs/>
          <w:color w:val="000000" w:themeColor="text1"/>
          <w:highlight w:val="none"/>
          <w14:textFill>
            <w14:solidFill>
              <w14:schemeClr w14:val="tx1"/>
            </w14:solidFill>
          </w14:textFill>
        </w:rPr>
        <w:t>用扣除后的价格参与评审；投标产品中仅有部分小型和微型企业产品的，则此部分按所投小型和微型企业产品的价格予以扣除。</w:t>
      </w:r>
    </w:p>
    <w:p w14:paraId="5F60C308">
      <w:pPr>
        <w:numPr>
          <w:ilvl w:val="1"/>
          <w:numId w:val="5"/>
        </w:numPr>
        <w:shd w:val="clea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《政府采购促进中小企业发展暂行办法》所称中小企业（含中型、小型、微型企业，下同）应当同时符合以下条件：</w:t>
      </w:r>
    </w:p>
    <w:p w14:paraId="4ACE8B49">
      <w:pPr>
        <w:numPr>
          <w:ilvl w:val="2"/>
          <w:numId w:val="5"/>
        </w:numPr>
        <w:shd w:val="clea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符合中小企业划分标准； </w:t>
      </w:r>
    </w:p>
    <w:p w14:paraId="54431BD6">
      <w:pPr>
        <w:numPr>
          <w:ilvl w:val="2"/>
          <w:numId w:val="5"/>
        </w:numPr>
        <w:shd w:val="clea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提供本企业制造的货物、承担的工程或者服务，或者提供其他中小企业制造的货物。本项所称货物不包括使用大型企业注册商标的货物。</w:t>
      </w:r>
    </w:p>
    <w:p w14:paraId="4743DE79">
      <w:pPr>
        <w:shd w:val="clear"/>
        <w:spacing w:line="360" w:lineRule="auto"/>
        <w:ind w:left="630" w:leftChars="3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14:paraId="4905160C">
      <w:pPr>
        <w:shd w:val="clear"/>
        <w:spacing w:line="360" w:lineRule="auto"/>
        <w:ind w:firstLine="630" w:firstLineChars="3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小型、微型企业提供中型企业制造的货物的，视同为中型企业。</w:t>
      </w:r>
    </w:p>
    <w:p w14:paraId="4452F34C">
      <w:pPr>
        <w:numPr>
          <w:ilvl w:val="1"/>
          <w:numId w:val="5"/>
        </w:numPr>
        <w:shd w:val="clea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参加政府采购活动的中小企业应当提供《中小企业声明函》。</w:t>
      </w:r>
    </w:p>
    <w:p w14:paraId="293268C3">
      <w:pPr>
        <w:numPr>
          <w:ilvl w:val="1"/>
          <w:numId w:val="5"/>
        </w:numPr>
        <w:shd w:val="clear"/>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监狱企业产品价格扣除</w:t>
      </w:r>
    </w:p>
    <w:p w14:paraId="315B039C">
      <w:pPr>
        <w:numPr>
          <w:ilvl w:val="2"/>
          <w:numId w:val="5"/>
        </w:numPr>
        <w:shd w:val="clear"/>
        <w:spacing w:line="360" w:lineRule="auto"/>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监狱企业视同小型、微型企业，按上述1.1条款享受评审中价格扣除。</w:t>
      </w:r>
    </w:p>
    <w:p w14:paraId="7A956856">
      <w:pPr>
        <w:numPr>
          <w:ilvl w:val="2"/>
          <w:numId w:val="5"/>
        </w:num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27B68A">
      <w:pPr>
        <w:numPr>
          <w:ilvl w:val="2"/>
          <w:numId w:val="5"/>
        </w:num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color w:val="000000" w:themeColor="text1"/>
          <w:kern w:val="0"/>
          <w:szCs w:val="21"/>
          <w:highlight w:val="none"/>
          <w14:textFill>
            <w14:solidFill>
              <w14:schemeClr w14:val="tx1"/>
            </w14:solidFill>
          </w14:textFill>
        </w:rPr>
        <w:t>否则不予认可</w:t>
      </w:r>
      <w:r>
        <w:rPr>
          <w:rFonts w:hint="eastAsia"/>
          <w:color w:val="000000" w:themeColor="text1"/>
          <w:highlight w:val="none"/>
          <w14:textFill>
            <w14:solidFill>
              <w14:schemeClr w14:val="tx1"/>
            </w14:solidFill>
          </w14:textFill>
        </w:rPr>
        <w:t>。</w:t>
      </w:r>
    </w:p>
    <w:p w14:paraId="1EDB7D3B">
      <w:pPr>
        <w:numPr>
          <w:ilvl w:val="1"/>
          <w:numId w:val="5"/>
        </w:numPr>
        <w:shd w:val="clear"/>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残疾人福利性单位产品价格扣除</w:t>
      </w:r>
    </w:p>
    <w:p w14:paraId="3F41896F">
      <w:pPr>
        <w:numPr>
          <w:ilvl w:val="2"/>
          <w:numId w:val="5"/>
        </w:num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残疾人福利性单位视同小型、微型企业，按上述</w:t>
      </w:r>
      <w:r>
        <w:rPr>
          <w:rFonts w:hint="eastAsia" w:asciiTheme="majorEastAsia" w:hAnsiTheme="majorEastAsia" w:eastAsiaTheme="majorEastAsia"/>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条款享受评审中价格扣除。</w:t>
      </w:r>
    </w:p>
    <w:p w14:paraId="4813779C">
      <w:pPr>
        <w:numPr>
          <w:ilvl w:val="2"/>
          <w:numId w:val="5"/>
        </w:numPr>
        <w:shd w:val="clear"/>
        <w:spacing w:line="360" w:lineRule="auto"/>
        <w:rPr>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color w:val="000000" w:themeColor="text1"/>
          <w:highlight w:val="none"/>
          <w14:textFill>
            <w14:solidFill>
              <w14:schemeClr w14:val="tx1"/>
            </w14:solidFill>
          </w14:textFill>
        </w:rPr>
        <w:t>声明的真实性负责。一旦中标将在中标公告中公告其声明函，接受社会监督。投标人提供的《残疾人福利性单位声明函》与事实不符的，依照《</w:t>
      </w:r>
      <w:r>
        <w:rPr>
          <w:rFonts w:hint="eastAsia" w:ascii="宋体" w:hAnsi="宋体"/>
          <w:bCs/>
          <w:color w:val="000000" w:themeColor="text1"/>
          <w:szCs w:val="20"/>
          <w:highlight w:val="none"/>
          <w14:textFill>
            <w14:solidFill>
              <w14:schemeClr w14:val="tx1"/>
            </w14:solidFill>
          </w14:textFill>
        </w:rPr>
        <w:t>中华人民共和国政府采购法</w:t>
      </w:r>
      <w:r>
        <w:rPr>
          <w:rFonts w:hint="eastAsia"/>
          <w:color w:val="000000" w:themeColor="text1"/>
          <w:highlight w:val="none"/>
          <w14:textFill>
            <w14:solidFill>
              <w14:schemeClr w14:val="tx1"/>
            </w14:solidFill>
          </w14:textFill>
        </w:rPr>
        <w:t>》第七十七条第一款的规定追究法律责任。</w:t>
      </w:r>
    </w:p>
    <w:p w14:paraId="0EA4222F">
      <w:pPr>
        <w:numPr>
          <w:ilvl w:val="0"/>
          <w:numId w:val="4"/>
        </w:numPr>
        <w:shd w:val="clea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投标人同时为小型、微型企业、监狱企业、残疾人福利性单位任两种或以上情况的，评审中只享受一次价格扣除，不重复进行价格扣除。</w:t>
      </w:r>
    </w:p>
    <w:p w14:paraId="4131F81D">
      <w:pPr>
        <w:widowControl/>
        <w:shd w:val="clear"/>
        <w:spacing w:line="360" w:lineRule="auto"/>
        <w:jc w:val="left"/>
        <w:rPr>
          <w:b/>
          <w:bCs/>
          <w:color w:val="000000" w:themeColor="text1"/>
          <w:sz w:val="28"/>
          <w:szCs w:val="28"/>
          <w:highlight w:val="none"/>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5B3C255C">
      <w:pPr>
        <w:shd w:val="clear"/>
        <w:spacing w:beforeLines="50" w:afterLines="50" w:line="360" w:lineRule="auto"/>
        <w:jc w:val="center"/>
        <w:outlineLvl w:val="0"/>
        <w:rPr>
          <w:color w:val="000000" w:themeColor="text1"/>
          <w:highlight w:val="none"/>
          <w14:textFill>
            <w14:solidFill>
              <w14:schemeClr w14:val="tx1"/>
            </w14:solidFill>
          </w14:textFill>
        </w:rPr>
      </w:pPr>
      <w:bookmarkStart w:id="39" w:name="_Toc439"/>
      <w:r>
        <w:rPr>
          <w:rFonts w:hint="eastAsia"/>
          <w:b/>
          <w:bCs/>
          <w:color w:val="000000" w:themeColor="text1"/>
          <w:sz w:val="28"/>
          <w:szCs w:val="28"/>
          <w:highlight w:val="none"/>
          <w14:textFill>
            <w14:solidFill>
              <w14:schemeClr w14:val="tx1"/>
            </w14:solidFill>
          </w14:textFill>
        </w:rPr>
        <w:t>第四章  用户需求书</w:t>
      </w:r>
      <w:bookmarkEnd w:id="39"/>
    </w:p>
    <w:p w14:paraId="1312030A">
      <w:pPr>
        <w:shd w:val="clear"/>
        <w:snapToGrid w:val="0"/>
        <w:spacing w:line="360" w:lineRule="auto"/>
        <w:rPr>
          <w:rFonts w:ascii="宋体"/>
          <w:b/>
          <w:bCs/>
          <w:color w:val="000000" w:themeColor="text1"/>
          <w:szCs w:val="20"/>
          <w:highlight w:val="none"/>
          <w14:textFill>
            <w14:solidFill>
              <w14:schemeClr w14:val="tx1"/>
            </w14:solidFill>
          </w14:textFill>
        </w:rPr>
      </w:pPr>
      <w:r>
        <w:rPr>
          <w:rFonts w:hint="eastAsia" w:ascii="宋体"/>
          <w:b/>
          <w:bCs/>
          <w:color w:val="000000" w:themeColor="text1"/>
          <w:szCs w:val="20"/>
          <w:highlight w:val="none"/>
          <w14:textFill>
            <w14:solidFill>
              <w14:schemeClr w14:val="tx1"/>
            </w14:solidFill>
          </w14:textFill>
        </w:rPr>
        <w:t>说明：</w:t>
      </w:r>
    </w:p>
    <w:p w14:paraId="735CB3E3">
      <w:pPr>
        <w:numPr>
          <w:ilvl w:val="0"/>
          <w:numId w:val="6"/>
        </w:numPr>
        <w:shd w:val="clear"/>
        <w:tabs>
          <w:tab w:val="left" w:pos="420"/>
        </w:tabs>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投标人须对本项目为单位的服务内容进行整体响应，任何只对其中一部分服务内容进行的响应都被视为投标无效。</w:t>
      </w:r>
    </w:p>
    <w:p w14:paraId="1EFDE7AF">
      <w:pPr>
        <w:numPr>
          <w:ilvl w:val="0"/>
          <w:numId w:val="6"/>
        </w:numPr>
        <w:shd w:val="clear"/>
        <w:tabs>
          <w:tab w:val="left" w:pos="420"/>
        </w:tabs>
        <w:snapToGrid w:val="0"/>
        <w:spacing w:line="360" w:lineRule="auto"/>
        <w:ind w:left="422" w:hanging="422" w:hanging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用户需求书中以</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标明的条款为实质性条款，任何一条负偏离则导致投标无效。</w:t>
      </w:r>
    </w:p>
    <w:p w14:paraId="4D97394F">
      <w:pPr>
        <w:shd w:val="clear"/>
        <w:tabs>
          <w:tab w:val="left" w:pos="420"/>
        </w:tabs>
        <w:snapToGrid w:val="0"/>
        <w:spacing w:line="360" w:lineRule="auto"/>
        <w:ind w:left="-420" w:leftChars="-200"/>
        <w:rPr>
          <w:rFonts w:ascii="宋体" w:hAnsi="宋体"/>
          <w:b/>
          <w:bCs/>
          <w:color w:val="000000" w:themeColor="text1"/>
          <w:szCs w:val="21"/>
          <w:highlight w:val="none"/>
          <w14:textFill>
            <w14:solidFill>
              <w14:schemeClr w14:val="tx1"/>
            </w14:solidFill>
          </w14:textFill>
        </w:rPr>
      </w:pPr>
    </w:p>
    <w:bookmarkEnd w:id="38"/>
    <w:p w14:paraId="085282AA">
      <w:pPr>
        <w:shd w:val="clear"/>
        <w:spacing w:line="560" w:lineRule="exact"/>
        <w:ind w:firstLine="484" w:firstLineChars="201"/>
        <w:rPr>
          <w:rFonts w:hint="eastAsia" w:ascii="宋体" w:hAnsi="宋体" w:eastAsia="宋体" w:cs="宋体"/>
          <w:b/>
          <w:color w:val="000000" w:themeColor="text1"/>
          <w:sz w:val="24"/>
          <w:szCs w:val="24"/>
          <w:highlight w:val="none"/>
          <w14:textFill>
            <w14:solidFill>
              <w14:schemeClr w14:val="tx1"/>
            </w14:solidFill>
          </w14:textFill>
        </w:rPr>
      </w:pPr>
      <w:bookmarkStart w:id="40" w:name="_Toc435514849"/>
      <w:bookmarkStart w:id="41" w:name="_Toc435115054"/>
      <w:r>
        <w:rPr>
          <w:rFonts w:hint="eastAsia" w:ascii="宋体" w:hAnsi="宋体" w:cs="宋体"/>
          <w:b/>
          <w:color w:val="000000" w:themeColor="text1"/>
          <w:sz w:val="24"/>
          <w:szCs w:val="24"/>
          <w:highlight w:val="none"/>
          <w:lang w:val="en-US" w:eastAsia="zh-CN"/>
          <w14:textFill>
            <w14:solidFill>
              <w14:schemeClr w14:val="tx1"/>
            </w14:solidFill>
          </w14:textFill>
        </w:rPr>
        <w:t xml:space="preserve">一 </w:t>
      </w:r>
      <w:r>
        <w:rPr>
          <w:rFonts w:hint="eastAsia" w:ascii="宋体" w:hAnsi="宋体" w:eastAsia="宋体" w:cs="宋体"/>
          <w:b/>
          <w:color w:val="000000" w:themeColor="text1"/>
          <w:sz w:val="24"/>
          <w:szCs w:val="24"/>
          <w:highlight w:val="none"/>
          <w14:textFill>
            <w14:solidFill>
              <w14:schemeClr w14:val="tx1"/>
            </w14:solidFill>
          </w14:textFill>
        </w:rPr>
        <w:t>、采购项目概况</w:t>
      </w:r>
    </w:p>
    <w:p w14:paraId="6C13C28A">
      <w:pPr>
        <w:spacing w:line="320" w:lineRule="exact"/>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采购单位：</w:t>
      </w:r>
      <w:r>
        <w:rPr>
          <w:rFonts w:hint="eastAsia"/>
          <w:color w:val="000000" w:themeColor="text1"/>
          <w:highlight w:val="none"/>
          <w:u w:val="single"/>
          <w:lang w:eastAsia="zh-CN"/>
          <w14:textFill>
            <w14:solidFill>
              <w14:schemeClr w14:val="tx1"/>
            </w14:solidFill>
          </w14:textFill>
        </w:rPr>
        <w:t>深圳市盐田区沙头角街道办事处</w:t>
      </w:r>
    </w:p>
    <w:p w14:paraId="7122D9A9">
      <w:pPr>
        <w:spacing w:line="32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color w:val="000000" w:themeColor="text1"/>
          <w:highlight w:val="none"/>
          <w14:textFill>
            <w14:solidFill>
              <w14:schemeClr w14:val="tx1"/>
            </w14:solidFill>
          </w14:textFill>
        </w:rPr>
        <w:t>项目关键信息：</w:t>
      </w:r>
    </w:p>
    <w:p w14:paraId="24C57E40">
      <w:pPr>
        <w:spacing w:line="320" w:lineRule="exact"/>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（1）项目需求名称（标的名称）：</w:t>
      </w:r>
      <w:r>
        <w:rPr>
          <w:rFonts w:hint="eastAsia" w:ascii="宋体" w:hAnsi="宋体"/>
          <w:color w:val="000000" w:themeColor="text1"/>
          <w:szCs w:val="21"/>
          <w:highlight w:val="none"/>
          <w:u w:val="single"/>
          <w:lang w:val="en" w:eastAsia="zh-CN"/>
          <w14:textFill>
            <w14:solidFill>
              <w14:schemeClr w14:val="tx1"/>
            </w14:solidFill>
          </w14:textFill>
        </w:rPr>
        <w:t>沙头角深港国际消费合作区职工服务中心建设工程</w:t>
      </w:r>
      <w:r>
        <w:rPr>
          <w:rFonts w:hint="eastAsia" w:ascii="宋体" w:hAnsi="宋体"/>
          <w:snapToGrid w:val="0"/>
          <w:color w:val="000000" w:themeColor="text1"/>
          <w:kern w:val="0"/>
          <w:highlight w:val="none"/>
          <w14:textFill>
            <w14:solidFill>
              <w14:schemeClr w14:val="tx1"/>
            </w14:solidFill>
          </w14:textFill>
        </w:rPr>
        <w:t>；</w:t>
      </w:r>
    </w:p>
    <w:p w14:paraId="54572E64">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项目概况:</w:t>
      </w:r>
      <w:r>
        <w:rPr>
          <w:rFonts w:hint="eastAsia" w:ascii="宋体" w:hAnsi="宋体"/>
          <w:color w:val="000000" w:themeColor="text1"/>
          <w:szCs w:val="21"/>
          <w:highlight w:val="none"/>
          <w:u w:val="single"/>
          <w14:textFill>
            <w14:solidFill>
              <w14:schemeClr w14:val="tx1"/>
            </w14:solidFill>
          </w14:textFill>
        </w:rPr>
        <w:t xml:space="preserve"> 本项目位于</w:t>
      </w:r>
      <w:r>
        <w:rPr>
          <w:rFonts w:hint="eastAsia" w:ascii="宋体" w:hAnsi="宋体"/>
          <w:color w:val="000000" w:themeColor="text1"/>
          <w:szCs w:val="21"/>
          <w:highlight w:val="none"/>
          <w:u w:val="single"/>
          <w:lang w:val="en-US" w:eastAsia="zh-CN"/>
          <w14:textFill>
            <w14:solidFill>
              <w14:schemeClr w14:val="tx1"/>
            </w14:solidFill>
          </w14:textFill>
        </w:rPr>
        <w:t>沙头角</w:t>
      </w:r>
      <w:r>
        <w:rPr>
          <w:rFonts w:hint="eastAsia" w:ascii="宋体" w:hAnsi="宋体"/>
          <w:color w:val="000000" w:themeColor="text1"/>
          <w:szCs w:val="21"/>
          <w:highlight w:val="none"/>
          <w:u w:val="single"/>
          <w14:textFill>
            <w14:solidFill>
              <w14:schemeClr w14:val="tx1"/>
            </w14:solidFill>
          </w14:textFill>
        </w:rPr>
        <w:t>街道，</w:t>
      </w:r>
      <w:r>
        <w:rPr>
          <w:rFonts w:hint="eastAsia" w:ascii="宋体" w:hAnsi="宋体"/>
          <w:color w:val="000000" w:themeColor="text1"/>
          <w:szCs w:val="21"/>
          <w:highlight w:val="none"/>
          <w:u w:val="single"/>
          <w:lang w:val="zh-CN"/>
          <w14:textFill>
            <w14:solidFill>
              <w14:schemeClr w14:val="tx1"/>
            </w14:solidFill>
          </w14:textFill>
        </w:rPr>
        <w:t>沙头角东顺雅苑A座裙楼1层、2层装饰及安装改造工程，</w:t>
      </w:r>
      <w:r>
        <w:rPr>
          <w:rFonts w:hint="eastAsia" w:ascii="宋体" w:hAnsi="宋体"/>
          <w:color w:val="000000" w:themeColor="text1"/>
          <w:szCs w:val="21"/>
          <w:highlight w:val="none"/>
          <w:u w:val="single"/>
          <w14:textFill>
            <w14:solidFill>
              <w14:schemeClr w14:val="tx1"/>
            </w14:solidFill>
          </w14:textFill>
        </w:rPr>
        <w:t>建筑面积1004.79平方米，结合场地实际情况，设置信息交流区、文化体验区、多功能培训区、多功能临展区、权益保障区、心灵驿站、暖蜂驿站(户外劳动者工会爱心驿站)等功能区域,具体内容详见图纸及工程量清单。</w:t>
      </w:r>
      <w:r>
        <w:rPr>
          <w:rFonts w:hint="eastAsia" w:ascii="宋体" w:hAnsi="宋体"/>
          <w:color w:val="000000" w:themeColor="text1"/>
          <w:szCs w:val="21"/>
          <w:highlight w:val="none"/>
          <w14:textFill>
            <w14:solidFill>
              <w14:schemeClr w14:val="tx1"/>
            </w14:solidFill>
          </w14:textFill>
        </w:rPr>
        <w:t>；</w:t>
      </w:r>
    </w:p>
    <w:p w14:paraId="66610640">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招标控制价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254.127288</w:t>
      </w:r>
      <w:r>
        <w:rPr>
          <w:rFonts w:hint="eastAsia" w:ascii="宋体" w:hAnsi="宋体"/>
          <w:color w:val="000000" w:themeColor="text1"/>
          <w:szCs w:val="21"/>
          <w:highlight w:val="none"/>
          <w:u w:val="single"/>
          <w:lang w:val="en-US" w:eastAsia="zh-CN"/>
          <w14:textFill>
            <w14:solidFill>
              <w14:schemeClr w14:val="tx1"/>
            </w14:solidFill>
          </w14:textFill>
        </w:rPr>
        <w:t>万</w:t>
      </w:r>
      <w:r>
        <w:rPr>
          <w:rFonts w:ascii="宋体" w:hAnsi="宋体"/>
          <w:color w:val="000000" w:themeColor="text1"/>
          <w:szCs w:val="21"/>
          <w:highlight w:val="none"/>
          <w:u w:val="single"/>
          <w14:textFill>
            <w14:solidFill>
              <w14:schemeClr w14:val="tx1"/>
            </w14:solidFill>
          </w14:textFill>
        </w:rPr>
        <w:t>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下浮率为</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上</w:t>
      </w:r>
      <w:r>
        <w:rPr>
          <w:rFonts w:asciiTheme="minorEastAsia" w:hAnsiTheme="minorEastAsia" w:eastAsiaTheme="minorEastAsia"/>
          <w:color w:val="000000" w:themeColor="text1"/>
          <w:szCs w:val="21"/>
          <w:highlight w:val="none"/>
          <w14:textFill>
            <w14:solidFill>
              <w14:schemeClr w14:val="tx1"/>
            </w14:solidFill>
          </w14:textFill>
        </w:rPr>
        <w:t>限价</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242.92413</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7</w:t>
      </w:r>
      <w:r>
        <w:rPr>
          <w:rFonts w:hint="eastAsia" w:ascii="宋体" w:hAnsi="宋体"/>
          <w:color w:val="000000" w:themeColor="text1"/>
          <w:szCs w:val="21"/>
          <w:highlight w:val="none"/>
          <w:u w:val="single"/>
          <w:lang w:val="en-US" w:eastAsia="zh-CN"/>
          <w14:textFill>
            <w14:solidFill>
              <w14:schemeClr w14:val="tx1"/>
            </w14:solidFill>
          </w14:textFill>
        </w:rPr>
        <w:t>万</w:t>
      </w:r>
      <w:r>
        <w:rPr>
          <w:rFonts w:ascii="宋体" w:hAnsi="宋体"/>
          <w:color w:val="000000" w:themeColor="text1"/>
          <w:szCs w:val="21"/>
          <w:highlight w:val="none"/>
          <w:u w:val="single"/>
          <w14:textFill>
            <w14:solidFill>
              <w14:schemeClr w14:val="tx1"/>
            </w14:solidFill>
          </w14:textFill>
        </w:rPr>
        <w:t>元</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其中：安全文明施工措施费</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45642.6</w:t>
      </w:r>
      <w:r>
        <w:rPr>
          <w:rFonts w:hint="eastAsia" w:asciiTheme="minorEastAsia" w:hAnsiTheme="minorEastAsia" w:eastAsiaTheme="minorEastAsia"/>
          <w:color w:val="000000" w:themeColor="text1"/>
          <w:szCs w:val="21"/>
          <w:highlight w:val="none"/>
          <w14:textFill>
            <w14:solidFill>
              <w14:schemeClr w14:val="tx1"/>
            </w14:solidFill>
          </w14:textFill>
        </w:rPr>
        <w:t>元</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，暂列金额</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220000</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元，专业工程暂估价</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35000</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Cs w:val="21"/>
          <w:highlight w:val="none"/>
          <w14:textFill>
            <w14:solidFill>
              <w14:schemeClr w14:val="tx1"/>
            </w14:solidFill>
          </w14:textFill>
        </w:rPr>
        <w:t>（为不可竞争费）</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不可竞争费合计：</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300642.6</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14:paraId="6D8120A9">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（4）项目实施地点</w:t>
      </w:r>
      <w:r>
        <w:rPr>
          <w:rFonts w:hint="eastAsia" w:asciiTheme="minorEastAsia" w:hAnsiTheme="minorEastAsia" w:eastAsiaTheme="minorEastAsia"/>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val="zh-CN"/>
          <w14:textFill>
            <w14:solidFill>
              <w14:schemeClr w14:val="tx1"/>
            </w14:solidFill>
          </w14:textFill>
        </w:rPr>
        <w:t>沙头角东顺雅苑A座裙楼1层、2层</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14:paraId="5314E9DC">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（5）项目工期要求：</w:t>
      </w:r>
      <w:r>
        <w:rPr>
          <w:rFonts w:hint="eastAsia" w:ascii="宋体" w:hAnsi="宋体" w:eastAsia="宋体" w:cs="宋体"/>
          <w:bCs/>
          <w:color w:val="000000" w:themeColor="text1"/>
          <w:sz w:val="21"/>
          <w:szCs w:val="21"/>
          <w:highlight w:val="none"/>
          <w:lang w:eastAsia="zh-CN"/>
          <w14:textFill>
            <w14:solidFill>
              <w14:schemeClr w14:val="tx1"/>
            </w14:solidFill>
          </w14:textFill>
        </w:rPr>
        <w:t>总工期为</w:t>
      </w:r>
      <w:r>
        <w:rPr>
          <w:rFonts w:hint="eastAsia" w:ascii="宋体" w:hAnsi="宋体" w:cs="宋体"/>
          <w:bCs/>
          <w:color w:val="000000" w:themeColor="text1"/>
          <w:sz w:val="21"/>
          <w:szCs w:val="21"/>
          <w:highlight w:val="none"/>
          <w:lang w:val="en-US" w:eastAsia="zh-CN"/>
          <w14:textFill>
            <w14:solidFill>
              <w14:schemeClr w14:val="tx1"/>
            </w14:solidFill>
          </w14:textFill>
        </w:rPr>
        <w:t>60个日历日</w:t>
      </w:r>
      <w:r>
        <w:rPr>
          <w:rFonts w:hint="eastAsia" w:ascii="宋体" w:hAnsi="宋体" w:eastAsia="宋体" w:cs="宋体"/>
          <w:bCs/>
          <w:color w:val="000000" w:themeColor="text1"/>
          <w:sz w:val="21"/>
          <w:szCs w:val="21"/>
          <w:highlight w:val="none"/>
          <w:lang w:eastAsia="zh-CN"/>
          <w14:textFill>
            <w14:solidFill>
              <w14:schemeClr w14:val="tx1"/>
            </w14:solidFill>
          </w14:textFill>
        </w:rPr>
        <w:t>，具体开工时间以建设方通知为准</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33B83E15">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合同方式：</w:t>
      </w:r>
    </w:p>
    <w:p w14:paraId="675093F5">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14:textFill>
            <w14:solidFill>
              <w14:schemeClr w14:val="tx1"/>
            </w14:solidFill>
          </w14:textFill>
        </w:rPr>
        <w:instrText xml:space="preserve">= 1 \* GB3</w:instrText>
      </w:r>
      <w:r>
        <w:rPr>
          <w:rFonts w:asciiTheme="minorEastAsia" w:hAnsiTheme="minorEastAsia" w:eastAsiaTheme="minorEastAsia"/>
          <w:color w:val="000000" w:themeColor="text1"/>
          <w:szCs w:val="21"/>
          <w:highlight w:val="non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olor w:val="000000" w:themeColor="text1"/>
          <w:szCs w:val="21"/>
          <w:highlight w:val="none"/>
          <w14:textFill>
            <w14:solidFill>
              <w14:schemeClr w14:val="tx1"/>
            </w14:solidFill>
          </w14:textFill>
        </w:rPr>
        <w:t>①</w: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 xml:space="preserve">固定单价合同，工程结算时，项目单价不做调整，按实际完成的工程量结算； </w:t>
      </w:r>
    </w:p>
    <w:p w14:paraId="7BD1F95B">
      <w:pPr>
        <w:spacing w:line="32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14:textFill>
            <w14:solidFill>
              <w14:schemeClr w14:val="tx1"/>
            </w14:solidFill>
          </w14:textFill>
        </w:rPr>
        <w:instrText xml:space="preserve">= 2 \* GB3</w:instrText>
      </w:r>
      <w:r>
        <w:rPr>
          <w:rFonts w:asciiTheme="minorEastAsia" w:hAnsiTheme="minorEastAsia" w:eastAsiaTheme="minorEastAsia"/>
          <w:color w:val="000000" w:themeColor="text1"/>
          <w:szCs w:val="21"/>
          <w:highlight w:val="non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olor w:val="000000" w:themeColor="text1"/>
          <w:szCs w:val="21"/>
          <w:highlight w:val="none"/>
          <w14:textFill>
            <w14:solidFill>
              <w14:schemeClr w14:val="tx1"/>
            </w14:solidFill>
          </w14:textFill>
        </w:rPr>
        <w:t>②</w: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固定总价合同，工程结算时，结算不做调整；</w:t>
      </w:r>
    </w:p>
    <w:p w14:paraId="7FA42D56">
      <w:pPr>
        <w:spacing w:line="320" w:lineRule="exact"/>
        <w:ind w:firstLine="420" w:firstLineChars="20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本项目选用方式</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 xml:space="preserve">  固定</w:t>
      </w:r>
      <w:r>
        <w:rPr>
          <w:rFonts w:hint="eastAsia" w:asciiTheme="minorEastAsia" w:hAnsiTheme="minorEastAsia" w:eastAsiaTheme="minorEastAsia"/>
          <w:b/>
          <w:bCs/>
          <w:color w:val="000000" w:themeColor="text1"/>
          <w:szCs w:val="21"/>
          <w:highlight w:val="none"/>
          <w:u w:val="single"/>
          <w:lang w:val="en-US" w:eastAsia="zh-CN"/>
          <w14:textFill>
            <w14:solidFill>
              <w14:schemeClr w14:val="tx1"/>
            </w14:solidFill>
          </w14:textFill>
        </w:rPr>
        <w:t>单价</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合同</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具体详见招标控制价清单</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p>
    <w:p w14:paraId="18C5641C">
      <w:pPr>
        <w:spacing w:line="32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本项目进行自行采购，采用评审定标，欢迎符合条件的供应商参加。</w:t>
      </w:r>
    </w:p>
    <w:p w14:paraId="7BACF7A4">
      <w:pPr>
        <w:spacing w:line="320" w:lineRule="exact"/>
        <w:ind w:firstLine="482" w:firstLineChars="20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二、实质性条款</w:t>
      </w:r>
    </w:p>
    <w:tbl>
      <w:tblPr>
        <w:tblStyle w:val="4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56"/>
      </w:tblGrid>
      <w:tr w14:paraId="40D3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14:paraId="10E90BC9">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8556" w:type="dxa"/>
            <w:vAlign w:val="center"/>
          </w:tcPr>
          <w:p w14:paraId="21B3527A">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具体内容</w:t>
            </w:r>
          </w:p>
        </w:tc>
      </w:tr>
      <w:tr w14:paraId="1EEB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14:paraId="121AEF90">
            <w:pPr>
              <w:adjustRightInd/>
              <w:snapToGrid/>
              <w:spacing w:line="320" w:lineRule="exact"/>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1</w:t>
            </w:r>
          </w:p>
        </w:tc>
        <w:tc>
          <w:tcPr>
            <w:tcW w:w="8556" w:type="dxa"/>
            <w:vAlign w:val="top"/>
          </w:tcPr>
          <w:p w14:paraId="39B9075A">
            <w:pPr>
              <w:spacing w:line="32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本项目不可竞争费共</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300642.6</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元（其中安全文明施工措施费</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45642.6</w:t>
            </w:r>
            <w:r>
              <w:rPr>
                <w:rFonts w:hint="eastAsia" w:asciiTheme="minorEastAsia" w:hAnsiTheme="minorEastAsia" w:eastAsiaTheme="minorEastAsia"/>
                <w:color w:val="000000" w:themeColor="text1"/>
                <w:szCs w:val="21"/>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p>
        </w:tc>
      </w:tr>
      <w:tr w14:paraId="3310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14:paraId="10FC8918">
            <w:pPr>
              <w:adjustRightInd/>
              <w:snapToGrid/>
              <w:spacing w:line="320" w:lineRule="exact"/>
              <w:jc w:val="cente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2</w:t>
            </w:r>
          </w:p>
        </w:tc>
        <w:tc>
          <w:tcPr>
            <w:tcW w:w="8556" w:type="dxa"/>
            <w:vAlign w:val="top"/>
          </w:tcPr>
          <w:p w14:paraId="7FE4E7C6">
            <w:pPr>
              <w:spacing w:line="32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总工期为</w:t>
            </w:r>
            <w:r>
              <w:rPr>
                <w:rFonts w:hint="eastAsia" w:ascii="宋体" w:hAnsi="宋体" w:cs="宋体"/>
                <w:bCs/>
                <w:color w:val="000000" w:themeColor="text1"/>
                <w:sz w:val="21"/>
                <w:szCs w:val="21"/>
                <w:highlight w:val="none"/>
                <w:lang w:val="en-US" w:eastAsia="zh-CN"/>
                <w14:textFill>
                  <w14:solidFill>
                    <w14:schemeClr w14:val="tx1"/>
                  </w14:solidFill>
                </w14:textFill>
              </w:rPr>
              <w:t>60个日历日</w:t>
            </w:r>
            <w:r>
              <w:rPr>
                <w:rFonts w:hint="eastAsia" w:ascii="宋体" w:hAnsi="宋体" w:eastAsia="宋体" w:cs="宋体"/>
                <w:bCs/>
                <w:color w:val="000000" w:themeColor="text1"/>
                <w:sz w:val="21"/>
                <w:szCs w:val="21"/>
                <w:highlight w:val="none"/>
                <w:lang w:eastAsia="zh-CN"/>
                <w14:textFill>
                  <w14:solidFill>
                    <w14:schemeClr w14:val="tx1"/>
                  </w14:solidFill>
                </w14:textFill>
              </w:rPr>
              <w:t>，具体开工时间以建设方通知为准</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2418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14:paraId="28B2F05F">
            <w:pPr>
              <w:adjustRightInd/>
              <w:snapToGrid/>
              <w:spacing w:line="320" w:lineRule="exact"/>
              <w:jc w:val="cente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3</w:t>
            </w:r>
          </w:p>
        </w:tc>
        <w:tc>
          <w:tcPr>
            <w:tcW w:w="8556" w:type="dxa"/>
            <w:vAlign w:val="top"/>
          </w:tcPr>
          <w:p w14:paraId="07843181">
            <w:pPr>
              <w:spacing w:line="32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保修、售后服务要求、发生问题处理意见：</w:t>
            </w:r>
          </w:p>
          <w:p w14:paraId="6C55A266">
            <w:pPr>
              <w:spacing w:line="32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项目自竣工验收证书签字之日起保修</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2</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u w:val="single"/>
                <w14:textFill>
                  <w14:solidFill>
                    <w14:schemeClr w14:val="tx1"/>
                  </w14:solidFill>
                </w14:textFill>
              </w:rPr>
              <w:t>2</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年内出现质量问题，由中标人负责按原标准修复。</w:t>
            </w:r>
          </w:p>
        </w:tc>
      </w:tr>
      <w:tr w14:paraId="5E05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14:paraId="128A3790">
            <w:pPr>
              <w:adjustRightInd/>
              <w:snapToGrid/>
              <w:spacing w:line="320" w:lineRule="exact"/>
              <w:jc w:val="cente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4</w:t>
            </w:r>
          </w:p>
        </w:tc>
        <w:tc>
          <w:tcPr>
            <w:tcW w:w="8556" w:type="dxa"/>
            <w:vAlign w:val="top"/>
          </w:tcPr>
          <w:p w14:paraId="2D466472">
            <w:pPr>
              <w:spacing w:line="320" w:lineRule="exact"/>
              <w:ind w:firstLine="602" w:firstLineChars="287"/>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付款方式：</w:t>
            </w:r>
          </w:p>
          <w:p w14:paraId="05D2199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1.付款原则：工程进度款根据市财政拨款情况、监督、监理情况分期支付。由于中标人原因造成工程款不能支付，责任由中标人承担。</w:t>
            </w:r>
          </w:p>
          <w:p w14:paraId="1580880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2.预付款的支付：本工程开工预付款为合同价的30%</w:t>
            </w:r>
            <w:r>
              <w:rPr>
                <w:rFonts w:hint="eastAsia" w:ascii="宋体" w:hAnsi="宋体" w:cs="宋体"/>
                <w:color w:val="000000" w:themeColor="text1"/>
                <w:sz w:val="21"/>
                <w:szCs w:val="21"/>
                <w:highlight w:val="none"/>
                <w:lang w:val="en-US" w:eastAsia="zh-CN"/>
                <w14:textFill>
                  <w14:solidFill>
                    <w14:schemeClr w14:val="tx1"/>
                  </w14:solidFill>
                </w14:textFill>
              </w:rPr>
              <w:t>（以实际拨款为准）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，在合同协议书签订生效且中标人出具等额的不可撤销预付款保函或保险公司出具的保证保险，并经监理工程师签发的开工预付款证书报中标人后 14 天内，办理支付手续并提交给相关付款部门。</w:t>
            </w:r>
          </w:p>
          <w:p w14:paraId="0B8DBB5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3.工程进度款的支付：当工程施工完成50%时，采购人按合同价款支付15%给中标人</w:t>
            </w:r>
            <w:r>
              <w:rPr>
                <w:rFonts w:hint="eastAsia" w:ascii="宋体" w:hAnsi="宋体" w:cs="宋体"/>
                <w:color w:val="000000" w:themeColor="text1"/>
                <w:sz w:val="21"/>
                <w:szCs w:val="21"/>
                <w:highlight w:val="none"/>
                <w:lang w:val="en-US" w:eastAsia="zh-CN"/>
                <w14:textFill>
                  <w14:solidFill>
                    <w14:schemeClr w14:val="tx1"/>
                  </w14:solidFill>
                </w14:textFill>
              </w:rPr>
              <w:t>（以财政实际拨款为准）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；当工程完工后，采购人按合同价款支付20%给中标人</w:t>
            </w:r>
            <w:r>
              <w:rPr>
                <w:rFonts w:hint="eastAsia" w:ascii="宋体" w:hAnsi="宋体" w:cs="宋体"/>
                <w:color w:val="000000" w:themeColor="text1"/>
                <w:sz w:val="21"/>
                <w:szCs w:val="21"/>
                <w:highlight w:val="none"/>
                <w:lang w:val="en-US" w:eastAsia="zh-CN"/>
                <w14:textFill>
                  <w14:solidFill>
                    <w14:schemeClr w14:val="tx1"/>
                  </w14:solidFill>
                </w14:textFill>
              </w:rPr>
              <w:t>（以财政实际拨款为准）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当通过竣工验收后，采购人按合同价款支付5%给中标人；中标人提交结算资料，待工程结算审核完毕、中标人向采购人提交质量保证金（合同价款的3%）后，采购人按结算审核价一次性付清尾款。（各付款阶段采购人付款前中标人须提供合法有效的等额发票）。 </w:t>
            </w:r>
          </w:p>
          <w:p w14:paraId="6FE254DC">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4.中标人应当自行保证收款信息的真实性、准确性和合法有效性，如有违反导致中标人无法收到采购人支付款项的，采购人不承担任何责任，由中标人自行承担。</w:t>
            </w:r>
          </w:p>
        </w:tc>
      </w:tr>
      <w:tr w14:paraId="1DBB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14:paraId="68687171">
            <w:pPr>
              <w:adjustRightInd/>
              <w:snapToGrid/>
              <w:spacing w:line="32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14:textFill>
                  <w14:solidFill>
                    <w14:schemeClr w14:val="tx1"/>
                  </w14:solidFill>
                </w14:textFill>
              </w:rPr>
              <w:t>5</w:t>
            </w:r>
          </w:p>
        </w:tc>
        <w:tc>
          <w:tcPr>
            <w:tcW w:w="8556" w:type="dxa"/>
            <w:vAlign w:val="top"/>
          </w:tcPr>
          <w:p w14:paraId="06A3DF76">
            <w:pPr>
              <w:spacing w:line="32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投标人承诺项目实施过程中投入使用的设备材料与投标文件一致【投标人提供《承诺函》（格式自定）】。</w:t>
            </w:r>
          </w:p>
        </w:tc>
      </w:tr>
    </w:tbl>
    <w:p w14:paraId="03A4F055">
      <w:pPr>
        <w:ind w:firstLine="420"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t>：上表所列内容为不可负偏离条款。</w:t>
      </w:r>
    </w:p>
    <w:p w14:paraId="53EF7FEB">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必须作好施工记录、隐蔽工程记录、施工资料的整理、竣工资料的编制等工作。</w:t>
      </w:r>
    </w:p>
    <w:p w14:paraId="3891273E">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必须在施工现场显眼位置设置正规施工警示牌、工程概况牌，标注“温馨提示”语言。靠近人行通道边（或建设方以为有必要的其他周边）必须用整齐美观的板材围护密封施工。</w:t>
      </w:r>
    </w:p>
    <w:p w14:paraId="5ED4779D">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中标人施工必须达到有关部门规定的安全文明施工标准，服从管理各项规定要求，避免干扰正常工作秩序，认真做好施工现场防护、防火、噪音、用电等安全文明施工各项管理工作，承担相应一切责任，确保施工</w:t>
      </w:r>
      <w:r>
        <w:rPr>
          <w:rFonts w:hint="eastAsia" w:ascii="宋体" w:hAnsi="宋体"/>
          <w:color w:val="000000" w:themeColor="text1"/>
          <w:szCs w:val="21"/>
          <w:highlight w:val="none"/>
          <w:lang w:val="en-US" w:eastAsia="zh-CN"/>
          <w14:textFill>
            <w14:solidFill>
              <w14:schemeClr w14:val="tx1"/>
            </w14:solidFill>
          </w14:textFill>
        </w:rPr>
        <w:t>场地</w:t>
      </w:r>
      <w:r>
        <w:rPr>
          <w:rFonts w:hint="eastAsia" w:ascii="宋体" w:hAnsi="宋体" w:eastAsia="宋体" w:cs="宋体"/>
          <w:color w:val="000000" w:themeColor="text1"/>
          <w:sz w:val="21"/>
          <w:szCs w:val="21"/>
          <w:highlight w:val="none"/>
          <w:lang w:val="en-US" w:eastAsia="zh-CN"/>
          <w14:textFill>
            <w14:solidFill>
              <w14:schemeClr w14:val="tx1"/>
            </w14:solidFill>
          </w14:textFill>
        </w:rPr>
        <w:t>区域道路通畅，保持施工现场整洁，做到工完场清，达到国家卫生城市标准。</w:t>
      </w:r>
    </w:p>
    <w:p w14:paraId="36397EB1">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4、中标人必须在施工过程中注意自身及周边安全，做好现场及周边安全设施搭设，遵守有关安全保护规程，</w:t>
      </w:r>
      <w:r>
        <w:rPr>
          <w:rFonts w:hint="eastAsia" w:ascii="宋体" w:hAnsi="宋体"/>
          <w:color w:val="000000" w:themeColor="text1"/>
          <w:szCs w:val="21"/>
          <w:highlight w:val="none"/>
          <w:lang w:val="en-US" w:eastAsia="zh-CN"/>
          <w14:textFill>
            <w14:solidFill>
              <w14:schemeClr w14:val="tx1"/>
            </w14:solidFill>
          </w14:textFill>
        </w:rPr>
        <w:t>负责</w:t>
      </w:r>
      <w:r>
        <w:rPr>
          <w:rFonts w:hint="eastAsia" w:ascii="宋体" w:hAnsi="宋体" w:eastAsia="宋体" w:cs="宋体"/>
          <w:color w:val="000000" w:themeColor="text1"/>
          <w:sz w:val="21"/>
          <w:szCs w:val="21"/>
          <w:highlight w:val="none"/>
          <w:lang w:val="en-US" w:eastAsia="zh-CN"/>
          <w14:textFill>
            <w14:solidFill>
              <w14:schemeClr w14:val="tx1"/>
            </w14:solidFill>
          </w14:textFill>
        </w:rPr>
        <w:t>施工过程中的所有事故处理和费用。</w:t>
      </w:r>
    </w:p>
    <w:p w14:paraId="4709980F">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5、中标人必须服从采购方，监理公司的监督、指导并积极主动配合上述管理机构的工作。</w:t>
      </w:r>
    </w:p>
    <w:p w14:paraId="07CFF9E5">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6、中标人施工时须提供材料样板，经采购方最终确认后，方可进场使用，中标人所提供的样板或厂家应</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设计图纸要求及采购方确认要求，如中标人不能提供的可由采购方根据市场考察情况确认并实施。</w:t>
      </w:r>
    </w:p>
    <w:p w14:paraId="4C8B6E2E">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7、用在本工程的任何材料在使用前必须得到采购方的批准，样品须在大批订货前送审。获准的样品存放在工地，作为以后验收材料的标准。样品和其包装，由中标人无偿提供。</w:t>
      </w:r>
    </w:p>
    <w:p w14:paraId="5B1EAAC3">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8、实行项目经理负责制，并按投标文件配备项目管理班子。如未经采购方同意更换项目班子成员，采购</w:t>
      </w:r>
      <w:r>
        <w:rPr>
          <w:rFonts w:hint="eastAsia" w:ascii="宋体" w:hAnsi="宋体"/>
          <w:color w:val="000000" w:themeColor="text1"/>
          <w:szCs w:val="21"/>
          <w:highlight w:val="none"/>
          <w:lang w:val="en-US" w:eastAsia="zh-CN"/>
          <w14:textFill>
            <w14:solidFill>
              <w14:schemeClr w14:val="tx1"/>
            </w14:solidFill>
          </w14:textFill>
        </w:rPr>
        <w:t>方有权</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单方面终止合同，由此造成的违约责任由中标人承担。</w:t>
      </w:r>
    </w:p>
    <w:p w14:paraId="71E61A74">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14:paraId="34DC2599">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10、施工阶段用水、用电由中标人向</w:t>
      </w:r>
      <w:r>
        <w:rPr>
          <w:rFonts w:hint="eastAsia" w:ascii="宋体" w:hAnsi="宋体" w:cs="宋体"/>
          <w:color w:val="000000" w:themeColor="text1"/>
          <w:sz w:val="21"/>
          <w:szCs w:val="21"/>
          <w:highlight w:val="none"/>
          <w:lang w:val="en-US" w:eastAsia="zh-CN"/>
          <w14:textFill>
            <w14:solidFill>
              <w14:schemeClr w14:val="tx1"/>
            </w14:solidFill>
          </w14:textFill>
        </w:rPr>
        <w:t>深圳市盐田区沙头角街道办事处</w:t>
      </w:r>
      <w:r>
        <w:rPr>
          <w:rFonts w:hint="eastAsia" w:ascii="宋体" w:hAnsi="宋体" w:eastAsia="宋体" w:cs="宋体"/>
          <w:color w:val="000000" w:themeColor="text1"/>
          <w:sz w:val="21"/>
          <w:szCs w:val="21"/>
          <w:highlight w:val="none"/>
          <w:lang w:val="en-US" w:eastAsia="zh-CN"/>
          <w14:textFill>
            <w14:solidFill>
              <w14:schemeClr w14:val="tx1"/>
            </w14:solidFill>
          </w14:textFill>
        </w:rPr>
        <w:t>后勤保障部能源与修缮管理中心申请办理。</w:t>
      </w:r>
    </w:p>
    <w:p w14:paraId="03212322">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11、本装饰装修工程如没有设计图纸，中标人根据采购方提供的工程量清单以及现场情况施工。在竣工验收后，</w:t>
      </w:r>
      <w:r>
        <w:rPr>
          <w:rFonts w:hint="eastAsia" w:ascii="宋体" w:hAnsi="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应根据现场完成情况制作竣工图纸，相关费用由中标人承担。</w:t>
      </w:r>
    </w:p>
    <w:p w14:paraId="43E59F44">
      <w:pPr>
        <w:spacing w:line="320" w:lineRule="exact"/>
        <w:ind w:firstLine="482" w:firstLineChars="20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三、项目技术要求</w:t>
      </w:r>
    </w:p>
    <w:p w14:paraId="422DE953">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42" w:name="_Toc128884465"/>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除非合同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内容也是本工程技术规范的组成部分。在符合本工程技术要求外，更应</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国家与地方的法律、法规、规范、规程的要求。</w:t>
      </w:r>
    </w:p>
    <w:p w14:paraId="6229B71F">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2.中标人应根据技术要求与设计图纸一起使用，如技术要求与相关图纸不符合时应以两者中较高要求为准。</w:t>
      </w:r>
    </w:p>
    <w:p w14:paraId="7E8EA01F">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3.所用材料的品种、规格和质量须符合设计要求和国家现行标准的规定。严禁使用国家明令淘汰的建筑材料、建筑</w:t>
      </w:r>
      <w:r>
        <w:rPr>
          <w:rFonts w:hint="eastAsia" w:ascii="宋体" w:hAnsi="宋体"/>
          <w:color w:val="000000" w:themeColor="text1"/>
          <w:szCs w:val="21"/>
          <w:highlight w:val="none"/>
          <w:lang w:val="en-US" w:eastAsia="zh-CN"/>
          <w14:textFill>
            <w14:solidFill>
              <w14:schemeClr w14:val="tx1"/>
            </w14:solidFill>
          </w14:textFill>
        </w:rPr>
        <w:t>设备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、耗能高的产品及民用建筑挥发性有害物质含量释放量超过国家规定的产品。</w:t>
      </w:r>
    </w:p>
    <w:p w14:paraId="5C8D4A2E">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3B5A0015">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5.当工程量清单项目或设计图纸与谈判文件的“技术要求”不一致时，投标人在投标报价、中标人在采购时以最高的技术要求为准。</w:t>
      </w:r>
    </w:p>
    <w:p w14:paraId="59DC9D7A">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施工中涉及需要拆改原建筑物结构或设备管线的，中标人应当向采购人提出意见。若须办理相关审批手续，中标人应向采购人提出所需材料的完整清单。若因中标人所列出的送审资料不完整，所造成的工期延误及其他损失概由中标人负责。未办理相关审批手续或未经采购人同意，中标人不得拆改原建筑物结构或设备管线，否则，由此造成的事故或发生的损失（包括罚款），由中标人负责并承担。</w:t>
      </w:r>
    </w:p>
    <w:p w14:paraId="2668E62B">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7.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施工区；否则施工过程中出现的任何分歧及由此产生的任何后果由中标人负责；本工程要求达到绿色建筑标准，技术上、施工上必须严格执行相关标准、规范。 </w:t>
      </w:r>
    </w:p>
    <w:p w14:paraId="2226D799">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8.本工程属于政府投资工程，要求严格控制投资和进度，采购人及政府有关管理部门对工程造价的控制、审查、监督以及</w:t>
      </w:r>
      <w:r>
        <w:rPr>
          <w:rFonts w:hint="eastAsia" w:ascii="宋体" w:hAnsi="宋体"/>
          <w:color w:val="000000" w:themeColor="text1"/>
          <w:szCs w:val="21"/>
          <w:highlight w:val="none"/>
          <w:lang w:val="en-US" w:eastAsia="zh-CN"/>
          <w14:textFill>
            <w14:solidFill>
              <w14:schemeClr w14:val="tx1"/>
            </w14:solidFill>
          </w14:textFill>
        </w:rPr>
        <w:t>工程款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的支付非常严格。工程设计变更需按有关规定、程序进行审批，凡未经采购人审核同意的变更项目及未得到采购人书面通知，中标人擅自实施的工程， 其所有后果均由中标人自行负责。                                                                                                                        </w:t>
      </w:r>
    </w:p>
    <w:p w14:paraId="64447D62">
      <w:pPr>
        <w:spacing w:line="32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9.中标人必须知晓并接受项目施工过程中可能会存在施工方案、设计、图纸等调整和变更，中标人需配合甲方完成</w:t>
      </w:r>
      <w:r>
        <w:rPr>
          <w:rFonts w:hint="eastAsia" w:ascii="宋体" w:hAnsi="宋体"/>
          <w:color w:val="000000" w:themeColor="text1"/>
          <w:szCs w:val="21"/>
          <w:highlight w:val="none"/>
          <w:lang w:val="en-US" w:eastAsia="zh-CN"/>
          <w14:textFill>
            <w14:solidFill>
              <w14:schemeClr w14:val="tx1"/>
            </w14:solidFill>
          </w14:textFill>
        </w:rPr>
        <w:t>变更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14:paraId="54395A91">
      <w:pPr>
        <w:spacing w:line="320" w:lineRule="exact"/>
        <w:ind w:firstLine="482" w:firstLineChars="20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w:t>
      </w:r>
      <w:bookmarkEnd w:id="42"/>
      <w:r>
        <w:rPr>
          <w:rFonts w:hint="eastAsia" w:ascii="宋体" w:hAnsi="宋体" w:cs="宋体"/>
          <w:b/>
          <w:color w:val="000000" w:themeColor="text1"/>
          <w:sz w:val="24"/>
          <w:szCs w:val="24"/>
          <w:highlight w:val="none"/>
          <w:lang w:val="en-US" w:eastAsia="zh-CN"/>
          <w14:textFill>
            <w14:solidFill>
              <w14:schemeClr w14:val="tx1"/>
            </w14:solidFill>
          </w14:textFill>
        </w:rPr>
        <w:t>项目商务要求</w:t>
      </w:r>
    </w:p>
    <w:p w14:paraId="4D446797">
      <w:pPr>
        <w:pStyle w:val="13"/>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（一）付款方式</w:t>
      </w:r>
    </w:p>
    <w:p w14:paraId="2F9082E5">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1.付款原则：工程进度款根据市财政拨款情况、监督、监理情况分期支付。由于中标人原因造成工程款不能支付，责任由中标人承担。</w:t>
      </w:r>
    </w:p>
    <w:p w14:paraId="01E2C450">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2.预付款的支付：本工程开工预付款为合同价的30%</w:t>
      </w:r>
      <w:r>
        <w:rPr>
          <w:rFonts w:hint="eastAsia" w:ascii="宋体" w:hAnsi="宋体" w:cs="宋体"/>
          <w:color w:val="000000" w:themeColor="text1"/>
          <w:sz w:val="21"/>
          <w:szCs w:val="21"/>
          <w:highlight w:val="none"/>
          <w:lang w:val="en-US" w:eastAsia="zh-CN"/>
          <w14:textFill>
            <w14:solidFill>
              <w14:schemeClr w14:val="tx1"/>
            </w14:solidFill>
          </w14:textFill>
        </w:rPr>
        <w:t>（以财政实际拨款为准）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，在合同协议书签订生效且中标人出具等额的不可撤销预付款保函或保险公司出具的保证保险，并经监理工程师签发的开工预付款证书报中标人后 14 天内，办理支付手续并提交给相关付款部门。</w:t>
      </w:r>
    </w:p>
    <w:p w14:paraId="020B9B54">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3.工程进度款的支付：当工程施工完成50%时，采购人按合同价款支付15%给中标人</w:t>
      </w:r>
      <w:r>
        <w:rPr>
          <w:rFonts w:hint="eastAsia" w:ascii="宋体" w:hAnsi="宋体" w:cs="宋体"/>
          <w:color w:val="000000" w:themeColor="text1"/>
          <w:sz w:val="21"/>
          <w:szCs w:val="21"/>
          <w:highlight w:val="none"/>
          <w:lang w:val="en-US" w:eastAsia="zh-CN"/>
          <w14:textFill>
            <w14:solidFill>
              <w14:schemeClr w14:val="tx1"/>
            </w14:solidFill>
          </w14:textFill>
        </w:rPr>
        <w:t>（以财政实际拨款</w:t>
      </w:r>
      <w:r>
        <w:rPr>
          <w:rFonts w:hint="eastAsia" w:ascii="宋体" w:hAnsi="宋体"/>
          <w:color w:val="000000" w:themeColor="text1"/>
          <w:szCs w:val="21"/>
          <w:highlight w:val="none"/>
          <w:lang w:val="en-US" w:eastAsia="zh-CN"/>
          <w14:textFill>
            <w14:solidFill>
              <w14:schemeClr w14:val="tx1"/>
            </w14:solidFill>
          </w14:textFill>
        </w:rPr>
        <w:t>为准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；当工程完工后，采购人按合同价款支付20%给中标人</w:t>
      </w:r>
      <w:r>
        <w:rPr>
          <w:rFonts w:hint="eastAsia" w:ascii="宋体" w:hAnsi="宋体" w:cs="宋体"/>
          <w:color w:val="000000" w:themeColor="text1"/>
          <w:sz w:val="21"/>
          <w:szCs w:val="21"/>
          <w:highlight w:val="none"/>
          <w:lang w:val="en-US" w:eastAsia="zh-CN"/>
          <w14:textFill>
            <w14:solidFill>
              <w14:schemeClr w14:val="tx1"/>
            </w14:solidFill>
          </w14:textFill>
        </w:rPr>
        <w:t>（以财政实际拨款为准）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当通过竣工验收后，采购人按合同价款支付5%给中标人；中标人提交结算资料，待工程结算审核完毕、中标人向采购人提交质量保证金（合同价款的3%）后，采购人按结算审核价一次性付清尾款。（各付款阶段采购人付款前中标人须提供合法有效的等额发票）。 </w:t>
      </w:r>
    </w:p>
    <w:p w14:paraId="0E02F512">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4.中标人应当自行保证收款信息的真实性、准确性和合法有效性，如有违反导致中标人无法收到采购人支付款项的，采购人不承担任何责任，由中标人自行承担。</w:t>
      </w:r>
    </w:p>
    <w:p w14:paraId="715BC684">
      <w:pPr>
        <w:pStyle w:val="13"/>
        <w:spacing w:before="60" w:beforeLines="25" w:after="60" w:afterLines="25"/>
        <w:ind w:firstLine="448" w:firstLineChars="187"/>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（二）项目保修要求</w:t>
      </w:r>
    </w:p>
    <w:p w14:paraId="0F61DC82">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中标人须与采购人签署《工程质量保修书》（详见合同附件）。</w:t>
      </w:r>
    </w:p>
    <w:p w14:paraId="64505F7A">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中标人应建立健全工程质量保修制度，明确保修责任人和联系人，制定质量保修方案，在竣工验收前报采购人和使用单位。保修责任人和联系人必须为中标人的正式员工，提供中标人固定电话和责任人、联系人移动电话。变更责任人和联系人时，须经采购人批准，并及时书面告知使用单位。</w:t>
      </w:r>
    </w:p>
    <w:p w14:paraId="4ACFA9E0">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发现质量缺陷，中标人应自接到保修通知书后2日内达到现场核查情况、开展保修工作。一般问题3日内处理完毕，复杂问题根据实际情况提出保修方案和修复期限，报采购人、监理工程师和使用单位认可后实施。质量保修完成后，由监理工程师组织验收，采购人参与。</w:t>
      </w:r>
    </w:p>
    <w:p w14:paraId="61A19C86">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发生涉及结构安全或者严重影响使用功能的紧急抢修事故，中标人接到电话通知后，应当立即到达现场抢修。</w:t>
      </w:r>
    </w:p>
    <w:p w14:paraId="777F7CEC">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中标人自接到保修通知书后2日内未达到现场或维修两次仍未解决问题的，可由采购人另行委托单位进行保修，费用从质量保证金中扣除。此种情况并不免除中标人的保修责任。</w:t>
      </w:r>
    </w:p>
    <w:p w14:paraId="667BC7A3">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中标人不及时履行保修义务或履行保修义务不力的，给予警告；警告无效的，同时采购人将提请采购机构对其作不良行为记录。</w:t>
      </w:r>
    </w:p>
    <w:p w14:paraId="6EFBEE95">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质</w:t>
      </w:r>
      <w:r>
        <w:rPr>
          <w:rFonts w:hint="eastAsia" w:ascii="宋体" w:hAnsi="宋体" w:eastAsia="宋体" w:cs="宋体"/>
          <w:color w:val="000000" w:themeColor="text1"/>
          <w:sz w:val="21"/>
          <w:szCs w:val="21"/>
          <w:highlight w:val="none"/>
          <w:lang w:val="en-US" w:eastAsia="zh-CN"/>
          <w14:textFill>
            <w14:solidFill>
              <w14:schemeClr w14:val="tx1"/>
            </w14:solidFill>
          </w14:textFill>
        </w:rPr>
        <w:t>量保修金退还：工程竣工验收合格之日起，装饰装修工程满两年，防水工程满五年，由中标人提出申请办理退还手续。</w:t>
      </w:r>
    </w:p>
    <w:p w14:paraId="20BAF8B8">
      <w:pPr>
        <w:spacing w:line="320" w:lineRule="exact"/>
        <w:ind w:firstLine="480" w:firstLineChars="200"/>
        <w:rPr>
          <w:rFonts w:hint="eastAsia"/>
          <w:b w:val="0"/>
          <w:bCs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（三）质量考核验收标准及违约金</w:t>
      </w:r>
    </w:p>
    <w:p w14:paraId="52FE9FA8">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本工程质量应达到国家质量评定合格标准:《建筑装饰装修工程质量验收标准》(GB50210-2018)、《建筑工程施工质量验收统一标准》(GB50300-2013)等国家制定的现行有效施工及验收规范作为本工程质量评定验收标准（如规范、标准更新，则以最新版本为准）；同时也应该达到深圳市相关工程质量验收标准。当国家和深圳市的验收标准不一致时，以较严的标准为准。施工前主要材料、设备、施工样板必须经采购人、监理人及设计方确认后才能施工,否则相关损失和责任由中标人自行承担。</w:t>
      </w:r>
    </w:p>
    <w:p w14:paraId="42181EAB">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工程具备隐蔽条件或中间验收，中标人须于正式隐蔽或中间验收前48小时以书面形式通知采购方工程师和监理验收，通知包括隐蔽和中间验收的内容、验收时间和地点。中标人进行验收记录，验收合格，采购方工程师和监理在验收记录上签字后，中标人可进行隐蔽和继续施工；验收不合格，中标人在采购方工程师限定的时间内修改后按照前述流程重新组织验收。由此造成的工期延误责任及使采购人遭受经济损失的均由中标人自行承担。</w:t>
      </w:r>
    </w:p>
    <w:p w14:paraId="116C884E">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由于中标人原因造成质量事故，其返工费用由中标人承担，工期不予顺延。同时，中标人还应赔偿因此给采购人造成的损失。</w:t>
      </w:r>
    </w:p>
    <w:p w14:paraId="03DB7A78">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本工程具备竣工验收条件后 7 天内，中标人应按国家住房和城乡建设部、广东省及深圳市的有关规定和采购人的要求编制工程竣工验收资料，向采购人委派的监理工程师提供完整竣工验收资料4套。监理工程师收到竣工验收资料后，应在 3 天内审核，若不符合要求，监理工程师可提出修改意见。中标人按要求修改合格后报监理工程师，监理工程师在收到中标人的竣工验收报告后 3 天内应组织有关单位进行初步验收，并在 5 天内对工程质量予以认可或提出修改意见。中标人按要求修改，并承担由其自身原因造成的修改费用。竣工验收由采购人主持，并成立竣工验收小组组织竣工验收工作。编制竣工图、竣工资料的费用均由中标人承担。</w:t>
      </w:r>
    </w:p>
    <w:p w14:paraId="79FEA6A1">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竣工验收资料包括全部工程的竣工图纸和施工原始记录、照片和相应的电子文件等资料，以及经确认的深化设计图纸和技术资料。各类竣工资料均由中标人负责编制、指导、审阅、汇总、整理、归档，按照城建档案资料验收要求提供竣工资料并承担相关工作，协助采购人办理相关验收手续，包括但不限于组织和参加相关的会议、竣工资料的重新整理编制、提供服务等，费用由中标人自行承担。</w:t>
      </w:r>
    </w:p>
    <w:p w14:paraId="6CAB5D82">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工程竣工验收合格后，中标人应在3天内进行场地的移交。中标人不按时向采购人移交本工程的，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每延迟一天，中标人向采购方支付违约金 5000元。</w:t>
      </w:r>
    </w:p>
    <w:p w14:paraId="31C78DA1">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项目经理、工程有关管理人员与投标文件承诺不一致或未及时到位，采购人将按照下列方式对乙方</w:t>
      </w:r>
      <w:r>
        <w:rPr>
          <w:rFonts w:hint="eastAsia" w:ascii="宋体" w:hAnsi="宋体"/>
          <w:color w:val="000000" w:themeColor="text1"/>
          <w:szCs w:val="21"/>
          <w:highlight w:val="none"/>
          <w:lang w:val="en-US" w:eastAsia="zh-CN"/>
          <w14:textFill>
            <w14:solidFill>
              <w14:schemeClr w14:val="tx1"/>
            </w14:solidFill>
          </w14:textFill>
        </w:rPr>
        <w:t>收取违约金：</w:t>
      </w:r>
    </w:p>
    <w:p w14:paraId="10DF4F3C">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中标人不得随意变更项目经理（除非有不可抗力的原因），如更换项目经理需取得采购人书面同意，未经采购人书面同意变更一次应向采购人支付违约金10000元人民币。同时采购人有权单方面终止合同，由此造成的违约责任由中标人承担。</w:t>
      </w:r>
    </w:p>
    <w:p w14:paraId="6DD3A43F">
      <w:pPr>
        <w:spacing w:line="32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（2）采购人对项目经理不满意，认为其无法胜任本工程的，有权要求中标人更换不称职的项目经理，中标人必须服从，并且必须在7天内更换符合资质及项目要求的项目经理。</w:t>
      </w:r>
    </w:p>
    <w:p w14:paraId="09115CE8">
      <w:pPr>
        <w:spacing w:line="32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3）未经采购人书面同意，中标人项目经理缺席工程例会一次，应向采购人支付违约金2000元人民币。</w:t>
      </w:r>
    </w:p>
    <w:p w14:paraId="6A2A9573">
      <w:pPr>
        <w:spacing w:line="320" w:lineRule="exact"/>
        <w:ind w:firstLine="480" w:firstLineChars="200"/>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（四）履约保证金</w:t>
      </w:r>
    </w:p>
    <w:p w14:paraId="2162C0FD">
      <w:pPr>
        <w:spacing w:line="320" w:lineRule="exact"/>
        <w:ind w:firstLine="420" w:firstLineChars="200"/>
        <w:rPr>
          <w:rFonts w:ascii="宋体" w:hAnsi="宋体" w:eastAsiaTheme="minorEastAsia" w:cstheme="minorBid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本项目无需提供履约保证金。</w:t>
      </w:r>
    </w:p>
    <w:p w14:paraId="5B27D356">
      <w:pPr>
        <w:spacing w:line="320" w:lineRule="exact"/>
        <w:ind w:firstLine="480" w:firstLineChars="200"/>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（五）投标报价构成</w:t>
      </w:r>
    </w:p>
    <w:p w14:paraId="14BACDFD">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①企业根据成本自行决定报价，但不得以低于其企业成本的报价投标；</w:t>
      </w:r>
    </w:p>
    <w:p w14:paraId="737BF411">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②投标供应商的投标报价不得超过招标文件规定的控制金额；</w:t>
      </w:r>
    </w:p>
    <w:p w14:paraId="1AAF348C">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③投标供应商的投标报价，应是本项目招标范围和招标文件及合同条款上所列的各项内容中所述的全部，不得以任何理由予以重复，并以投标供应商在价格标中提出的单价或总价为依据；</w:t>
      </w:r>
    </w:p>
    <w:p w14:paraId="5D6885CD">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④本项目费用采用</w:t>
      </w:r>
      <w:r>
        <w:rPr>
          <w:rFonts w:hint="eastAsia" w:ascii="宋体" w:hAnsi="宋体"/>
          <w:color w:val="000000" w:themeColor="text1"/>
          <w:szCs w:val="21"/>
          <w:highlight w:val="none"/>
          <w:lang w:val="en-US" w:eastAsia="zh-CN"/>
          <w14:textFill>
            <w14:solidFill>
              <w14:schemeClr w14:val="tx1"/>
            </w14:solidFill>
          </w14:textFill>
        </w:rPr>
        <w:t>清单报价方式</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投标人自行考虑</w:t>
      </w:r>
      <w:r>
        <w:rPr>
          <w:rFonts w:hint="eastAsia" w:ascii="宋体" w:hAnsi="宋体"/>
          <w:color w:val="000000" w:themeColor="text1"/>
          <w:szCs w:val="21"/>
          <w:highlight w:val="none"/>
          <w14:textFill>
            <w14:solidFill>
              <w14:schemeClr w14:val="tx1"/>
            </w14:solidFill>
          </w14:textFill>
        </w:rPr>
        <w:t>成本、法定税费和管理企业的利润。</w:t>
      </w:r>
    </w:p>
    <w:p w14:paraId="16B7144A">
      <w:pPr>
        <w:spacing w:line="320" w:lineRule="exact"/>
        <w:ind w:firstLine="482" w:firstLineChars="20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五、注意事项</w:t>
      </w:r>
    </w:p>
    <w:p w14:paraId="56511C6F">
      <w:pPr>
        <w:spacing w:line="320" w:lineRule="exact"/>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1.中标人不得将项目非法分包或转包给任何单位和个人。否则，采购单位有权即刻终止合同，并要求中标人赔偿相应损失。</w:t>
      </w:r>
    </w:p>
    <w:p w14:paraId="1F5FE102">
      <w:pPr>
        <w:spacing w:line="320" w:lineRule="exact"/>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2.投标人若认为招标文件的技术要求或其他要求有倾向性或不公正性，可在招标答疑阶段提出，以维护招标行为的</w:t>
      </w:r>
      <w:r>
        <w:rPr>
          <w:rFonts w:hint="eastAsia" w:ascii="宋体" w:hAnsi="宋体"/>
          <w:color w:val="000000" w:themeColor="text1"/>
          <w:szCs w:val="21"/>
          <w:highlight w:val="none"/>
          <w14:textFill>
            <w14:solidFill>
              <w14:schemeClr w14:val="tx1"/>
            </w14:solidFill>
          </w14:textFill>
        </w:rPr>
        <w:t>公平</w:t>
      </w:r>
      <w:r>
        <w:rPr>
          <w:rFonts w:hint="eastAsia" w:ascii="宋体" w:hAnsi="宋体" w:eastAsia="宋体" w:cs="宋体"/>
          <w:b w:val="0"/>
          <w:bCs w:val="0"/>
          <w:color w:val="000000" w:themeColor="text1"/>
          <w:szCs w:val="21"/>
          <w:highlight w:val="none"/>
          <w14:textFill>
            <w14:solidFill>
              <w14:schemeClr w14:val="tx1"/>
            </w14:solidFill>
          </w14:textFill>
        </w:rPr>
        <w:t>、公正。</w:t>
      </w:r>
    </w:p>
    <w:p w14:paraId="4EA5DB07">
      <w:pPr>
        <w:spacing w:line="320" w:lineRule="exact"/>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3.投标人使用的标准必须是国际公认或国家、或地方政府颁布的同等或更高的标准，如投标人使用的标准低于上述标准,评标委员会将有权不予接受，投标人必须列表将明显的差异详细说明。</w:t>
      </w:r>
    </w:p>
    <w:p w14:paraId="5FF793FC">
      <w:pPr>
        <w:spacing w:line="32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4.招标文件、图纸、工程量清单中出现的材料、设备品牌均为投标参考，投标人可根据项目情况结合自身实际选择不低于参考品牌的材料、设备投标。</w:t>
      </w:r>
    </w:p>
    <w:p w14:paraId="712793D7">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val="zh-CN"/>
          <w14:textFill>
            <w14:solidFill>
              <w14:schemeClr w14:val="tx1"/>
            </w14:solidFill>
          </w14:textFill>
        </w:rPr>
        <w:t>本项目主要材料及设备参考品牌如下：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043"/>
        <w:gridCol w:w="3757"/>
        <w:gridCol w:w="1787"/>
      </w:tblGrid>
      <w:tr w14:paraId="5E4D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60" w:type="dxa"/>
            <w:noWrap w:val="0"/>
            <w:vAlign w:val="top"/>
          </w:tcPr>
          <w:p w14:paraId="288A861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color w:val="000000" w:themeColor="text1"/>
                <w:kern w:val="0"/>
                <w:sz w:val="21"/>
                <w:szCs w:val="21"/>
                <w:highlight w:val="none"/>
                <w:vertAlign w:val="baseline"/>
                <w:lang w:eastAsia="zh-CN"/>
                <w14:textFill>
                  <w14:solidFill>
                    <w14:schemeClr w14:val="tx1"/>
                  </w14:solidFill>
                </w14:textFill>
              </w:rPr>
              <w:t>序号</w:t>
            </w:r>
          </w:p>
        </w:tc>
        <w:tc>
          <w:tcPr>
            <w:tcW w:w="2043" w:type="dxa"/>
            <w:noWrap w:val="0"/>
            <w:vAlign w:val="top"/>
          </w:tcPr>
          <w:p w14:paraId="658BCC0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color w:val="000000" w:themeColor="text1"/>
                <w:kern w:val="0"/>
                <w:sz w:val="21"/>
                <w:szCs w:val="21"/>
                <w:highlight w:val="none"/>
                <w:vertAlign w:val="baseline"/>
                <w:lang w:eastAsia="zh-CN"/>
                <w14:textFill>
                  <w14:solidFill>
                    <w14:schemeClr w14:val="tx1"/>
                  </w14:solidFill>
                </w14:textFill>
              </w:rPr>
              <w:t>材料名称</w:t>
            </w:r>
          </w:p>
        </w:tc>
        <w:tc>
          <w:tcPr>
            <w:tcW w:w="3757" w:type="dxa"/>
            <w:noWrap w:val="0"/>
            <w:vAlign w:val="top"/>
          </w:tcPr>
          <w:p w14:paraId="41301E7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参考生产厂家(或品牌</w:t>
            </w:r>
            <w:r>
              <w:rPr>
                <w:rFonts w:hint="eastAsia" w:ascii="宋体" w:hAnsi="宋体"/>
                <w:color w:val="000000" w:themeColor="text1"/>
                <w:kern w:val="0"/>
                <w:sz w:val="21"/>
                <w:szCs w:val="21"/>
                <w:highlight w:val="none"/>
                <w:vertAlign w:val="baseline"/>
                <w:lang w:eastAsia="zh-CN"/>
                <w14:textFill>
                  <w14:solidFill>
                    <w14:schemeClr w14:val="tx1"/>
                  </w14:solidFill>
                </w14:textFill>
              </w:rPr>
              <w:t>）</w:t>
            </w:r>
          </w:p>
        </w:tc>
        <w:tc>
          <w:tcPr>
            <w:tcW w:w="1787" w:type="dxa"/>
            <w:noWrap w:val="0"/>
            <w:vAlign w:val="top"/>
          </w:tcPr>
          <w:p w14:paraId="729D63C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备注</w:t>
            </w:r>
          </w:p>
        </w:tc>
      </w:tr>
      <w:tr w14:paraId="118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20638C98">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olor w:val="000000" w:themeColor="text1"/>
                <w:kern w:val="0"/>
                <w:sz w:val="21"/>
                <w:szCs w:val="21"/>
                <w:highlight w:val="none"/>
                <w:vertAlign w:val="baseline"/>
                <w:lang w:val="en-US" w:eastAsia="zh-CN"/>
                <w14:textFill>
                  <w14:solidFill>
                    <w14:schemeClr w14:val="tx1"/>
                  </w14:solidFill>
                </w14:textFill>
              </w:rPr>
              <w:t>1</w:t>
            </w:r>
          </w:p>
        </w:tc>
        <w:tc>
          <w:tcPr>
            <w:tcW w:w="2043" w:type="dxa"/>
            <w:noWrap w:val="0"/>
            <w:vAlign w:val="top"/>
          </w:tcPr>
          <w:p w14:paraId="3F43DEA0">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墙地砖</w:t>
            </w:r>
          </w:p>
        </w:tc>
        <w:tc>
          <w:tcPr>
            <w:tcW w:w="3757" w:type="dxa"/>
            <w:noWrap w:val="0"/>
            <w:vAlign w:val="top"/>
          </w:tcPr>
          <w:p w14:paraId="15067E14">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蒙娜丽莎、东鹏、</w:t>
            </w:r>
            <w:r>
              <w:rPr>
                <w:rFonts w:hint="eastAsia" w:ascii="宋体" w:hAnsi="宋体"/>
                <w:color w:val="000000" w:themeColor="text1"/>
                <w:kern w:val="0"/>
                <w:sz w:val="21"/>
                <w:szCs w:val="21"/>
                <w:highlight w:val="none"/>
                <w:vertAlign w:val="baseline"/>
                <w:lang w:eastAsia="zh-CN"/>
                <w14:textFill>
                  <w14:solidFill>
                    <w14:schemeClr w14:val="tx1"/>
                  </w14:solidFill>
                </w14:textFill>
              </w:rPr>
              <w:t>马可波罗</w:t>
            </w:r>
            <w:r>
              <w:rPr>
                <w:rFonts w:hint="eastAsia" w:ascii="宋体" w:hAnsi="宋体"/>
                <w:color w:val="000000" w:themeColor="text1"/>
                <w:kern w:val="0"/>
                <w:sz w:val="21"/>
                <w:szCs w:val="21"/>
                <w:highlight w:val="none"/>
                <w:vertAlign w:val="baseline"/>
                <w14:textFill>
                  <w14:solidFill>
                    <w14:schemeClr w14:val="tx1"/>
                  </w14:solidFill>
                </w14:textFill>
              </w:rPr>
              <w:t>、冠珠</w:t>
            </w:r>
          </w:p>
        </w:tc>
        <w:tc>
          <w:tcPr>
            <w:tcW w:w="1787" w:type="dxa"/>
            <w:noWrap w:val="0"/>
            <w:vAlign w:val="top"/>
          </w:tcPr>
          <w:p w14:paraId="08319091">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p>
        </w:tc>
      </w:tr>
      <w:tr w14:paraId="2B35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080D41E0">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olor w:val="000000" w:themeColor="text1"/>
                <w:kern w:val="0"/>
                <w:sz w:val="21"/>
                <w:szCs w:val="21"/>
                <w:highlight w:val="none"/>
                <w:vertAlign w:val="baseline"/>
                <w:lang w:val="en-US" w:eastAsia="zh-CN"/>
                <w14:textFill>
                  <w14:solidFill>
                    <w14:schemeClr w14:val="tx1"/>
                  </w14:solidFill>
                </w14:textFill>
              </w:rPr>
              <w:t>2</w:t>
            </w:r>
          </w:p>
        </w:tc>
        <w:tc>
          <w:tcPr>
            <w:tcW w:w="2043" w:type="dxa"/>
            <w:noWrap w:val="0"/>
            <w:vAlign w:val="top"/>
          </w:tcPr>
          <w:p w14:paraId="45913F9C">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PV</w:t>
            </w:r>
            <w:r>
              <w:rPr>
                <w:rFonts w:hint="eastAsia" w:ascii="宋体" w:hAnsi="宋体"/>
                <w:color w:val="000000" w:themeColor="text1"/>
                <w:kern w:val="0"/>
                <w:sz w:val="21"/>
                <w:szCs w:val="21"/>
                <w:highlight w:val="none"/>
                <w:lang w:val="en-US" w:eastAsia="zh-CN"/>
                <w14:textFill>
                  <w14:solidFill>
                    <w14:schemeClr w14:val="tx1"/>
                  </w14:solidFill>
                </w14:textFill>
              </w:rPr>
              <w:t>C</w:t>
            </w:r>
            <w:r>
              <w:rPr>
                <w:rFonts w:hint="eastAsia" w:ascii="宋体" w:hAnsi="宋体"/>
                <w:color w:val="000000" w:themeColor="text1"/>
                <w:kern w:val="0"/>
                <w:sz w:val="21"/>
                <w:szCs w:val="21"/>
                <w:highlight w:val="none"/>
                <w14:textFill>
                  <w14:solidFill>
                    <w14:schemeClr w14:val="tx1"/>
                  </w14:solidFill>
                </w14:textFill>
              </w:rPr>
              <w:t>舞蹈地胶</w:t>
            </w:r>
          </w:p>
        </w:tc>
        <w:tc>
          <w:tcPr>
            <w:tcW w:w="3757" w:type="dxa"/>
            <w:noWrap w:val="0"/>
            <w:vAlign w:val="top"/>
          </w:tcPr>
          <w:p w14:paraId="0EA2704C">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阿姆斯壮、得嘉、洁福</w:t>
            </w:r>
          </w:p>
        </w:tc>
        <w:tc>
          <w:tcPr>
            <w:tcW w:w="1787" w:type="dxa"/>
            <w:noWrap w:val="0"/>
            <w:vAlign w:val="top"/>
          </w:tcPr>
          <w:p w14:paraId="1FFE1355">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p>
        </w:tc>
      </w:tr>
      <w:tr w14:paraId="3FE9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13EBECE6">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olor w:val="000000" w:themeColor="text1"/>
                <w:kern w:val="0"/>
                <w:sz w:val="21"/>
                <w:szCs w:val="21"/>
                <w:highlight w:val="none"/>
                <w:vertAlign w:val="baseline"/>
                <w:lang w:val="en-US" w:eastAsia="zh-CN"/>
                <w14:textFill>
                  <w14:solidFill>
                    <w14:schemeClr w14:val="tx1"/>
                  </w14:solidFill>
                </w14:textFill>
              </w:rPr>
              <w:t>3</w:t>
            </w:r>
          </w:p>
        </w:tc>
        <w:tc>
          <w:tcPr>
            <w:tcW w:w="2043" w:type="dxa"/>
            <w:noWrap w:val="0"/>
            <w:vAlign w:val="top"/>
          </w:tcPr>
          <w:p w14:paraId="637F90AD">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空调器</w:t>
            </w:r>
          </w:p>
        </w:tc>
        <w:tc>
          <w:tcPr>
            <w:tcW w:w="3757" w:type="dxa"/>
            <w:noWrap w:val="0"/>
            <w:vAlign w:val="top"/>
          </w:tcPr>
          <w:p w14:paraId="67E45915">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r>
              <w:rPr>
                <w:rFonts w:hint="eastAsia" w:ascii="宋体" w:hAnsi="宋体"/>
                <w:color w:val="000000" w:themeColor="text1"/>
                <w:kern w:val="0"/>
                <w:sz w:val="21"/>
                <w:szCs w:val="21"/>
                <w:highlight w:val="none"/>
                <w:vertAlign w:val="baseline"/>
                <w14:textFill>
                  <w14:solidFill>
                    <w14:schemeClr w14:val="tx1"/>
                  </w14:solidFill>
                </w14:textFill>
              </w:rPr>
              <w:t>美的、格力、海尔</w:t>
            </w:r>
          </w:p>
        </w:tc>
        <w:tc>
          <w:tcPr>
            <w:tcW w:w="1787" w:type="dxa"/>
            <w:noWrap w:val="0"/>
            <w:vAlign w:val="top"/>
          </w:tcPr>
          <w:p w14:paraId="1D43FD14">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color w:val="000000" w:themeColor="text1"/>
                <w:kern w:val="0"/>
                <w:sz w:val="21"/>
                <w:szCs w:val="21"/>
                <w:highlight w:val="none"/>
                <w:vertAlign w:val="baseline"/>
                <w14:textFill>
                  <w14:solidFill>
                    <w14:schemeClr w14:val="tx1"/>
                  </w14:solidFill>
                </w14:textFill>
              </w:rPr>
            </w:pPr>
          </w:p>
        </w:tc>
      </w:tr>
    </w:tbl>
    <w:p w14:paraId="638C608A">
      <w:pPr>
        <w:shd w:val="clear"/>
        <w:spacing w:line="560" w:lineRule="exact"/>
        <w:ind w:firstLine="484" w:firstLineChars="20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、评标优惠政策</w:t>
      </w:r>
    </w:p>
    <w:p w14:paraId="03BD9ED7">
      <w:pPr>
        <w:numPr>
          <w:ilvl w:val="0"/>
          <w:numId w:val="0"/>
        </w:numPr>
        <w:shd w:val="clear"/>
        <w:ind w:firstLine="42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为进一步落实《深圳市财政局关于贯彻落实进一步加大政府采购支持中小企业力度有关事宜的通知》（深财购〔2022〕15号）、《政府采购促进中小企业发展管理办法》（财库﹝2020﹞46 号）、《关于政府采购</w:t>
      </w:r>
      <w:r>
        <w:rPr>
          <w:rFonts w:hint="eastAsia" w:ascii="宋体" w:hAnsi="宋体" w:cs="宋体"/>
          <w:color w:val="000000" w:themeColor="text1"/>
          <w:szCs w:val="21"/>
          <w:highlight w:val="none"/>
          <w14:textFill>
            <w14:solidFill>
              <w14:schemeClr w14:val="tx1"/>
            </w14:solidFill>
          </w14:textFill>
        </w:rPr>
        <w:t>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规〔2018〕23号）等要求，小型企业、微型企业、监狱企业、残疾人福利性单位提供本企业制造的货物，承担的工程或服务，或者提供其他符合优惠主体资格条件企业制造的货物，对其所投产品的价格给予</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lang w:val="en-US" w:eastAsia="zh-CN"/>
          <w14:textFill>
            <w14:solidFill>
              <w14:schemeClr w14:val="tx1"/>
            </w14:solidFill>
          </w14:textFill>
        </w:rPr>
        <w:t>5</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的扣除，用扣除后的价格参与评审，具体扣除比例由采购人或者招标机构确定。满足多项优惠政策的企业，不重复享受多项价格扣除政策。（所属行业：</w:t>
      </w:r>
      <w:r>
        <w:rPr>
          <w:rFonts w:hint="eastAsia" w:ascii="宋体" w:hAnsi="宋体" w:cs="宋体"/>
          <w:b/>
          <w:bCs/>
          <w:color w:val="000000" w:themeColor="text1"/>
          <w:szCs w:val="21"/>
          <w:highlight w:val="none"/>
          <w:u w:val="single"/>
          <w14:textFill>
            <w14:solidFill>
              <w14:schemeClr w14:val="tx1"/>
            </w14:solidFill>
          </w14:textFill>
        </w:rPr>
        <w:t>建筑业</w:t>
      </w:r>
      <w:r>
        <w:rPr>
          <w:rFonts w:hint="eastAsia" w:ascii="宋体" w:hAnsi="宋体" w:cs="宋体"/>
          <w:color w:val="000000" w:themeColor="text1"/>
          <w:szCs w:val="21"/>
          <w:highlight w:val="none"/>
          <w14:textFill>
            <w14:solidFill>
              <w14:schemeClr w14:val="tx1"/>
            </w14:solidFill>
          </w14:textFill>
        </w:rPr>
        <w:t>）</w:t>
      </w:r>
    </w:p>
    <w:p w14:paraId="030F9D26">
      <w:pPr>
        <w:pStyle w:val="38"/>
        <w:shd w:val="clear"/>
        <w:bidi w:val="0"/>
        <w:rPr>
          <w:color w:val="000000" w:themeColor="text1"/>
          <w:highlight w:val="none"/>
          <w14:textFill>
            <w14:solidFill>
              <w14:schemeClr w14:val="tx1"/>
            </w14:solidFill>
          </w14:textFill>
        </w:rPr>
      </w:pPr>
    </w:p>
    <w:p w14:paraId="6168C41A">
      <w:pPr>
        <w:pStyle w:val="38"/>
        <w:shd w:val="clear"/>
        <w:bidi w:val="0"/>
        <w:rPr>
          <w:color w:val="000000" w:themeColor="text1"/>
          <w:highlight w:val="none"/>
          <w14:textFill>
            <w14:solidFill>
              <w14:schemeClr w14:val="tx1"/>
            </w14:solidFill>
          </w14:textFill>
        </w:rPr>
      </w:pPr>
    </w:p>
    <w:bookmarkEnd w:id="40"/>
    <w:bookmarkEnd w:id="41"/>
    <w:p w14:paraId="53CDE4CD">
      <w:pPr>
        <w:pStyle w:val="2"/>
        <w:numPr>
          <w:ilvl w:val="0"/>
          <w:numId w:val="7"/>
        </w:numPr>
        <w:shd w:val="clear"/>
        <w:jc w:val="center"/>
        <w:rPr>
          <w:rFonts w:hint="eastAsia"/>
          <w:color w:val="000000" w:themeColor="text1"/>
          <w:sz w:val="28"/>
          <w:szCs w:val="28"/>
          <w:highlight w:val="none"/>
          <w14:textFill>
            <w14:solidFill>
              <w14:schemeClr w14:val="tx1"/>
            </w14:solidFill>
          </w14:textFill>
        </w:rPr>
      </w:pPr>
      <w:bookmarkStart w:id="43" w:name="_Toc20664"/>
      <w:bookmarkStart w:id="44" w:name="_Toc435115056"/>
      <w:bookmarkStart w:id="45" w:name="_Toc435514851"/>
      <w:r>
        <w:rPr>
          <w:rFonts w:hint="eastAsia"/>
          <w:color w:val="000000" w:themeColor="text1"/>
          <w:sz w:val="28"/>
          <w:szCs w:val="28"/>
          <w:highlight w:val="none"/>
          <w14:textFill>
            <w14:solidFill>
              <w14:schemeClr w14:val="tx1"/>
            </w14:solidFill>
          </w14:textFill>
        </w:rPr>
        <w:t>合同文本（仅作参考</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最终（以深圳市盐田区沙头角街道办事处提供的合同模板为准）</w:t>
      </w:r>
      <w:r>
        <w:rPr>
          <w:rFonts w:hint="eastAsia"/>
          <w:color w:val="000000" w:themeColor="text1"/>
          <w:sz w:val="28"/>
          <w:szCs w:val="28"/>
          <w:highlight w:val="none"/>
          <w14:textFill>
            <w14:solidFill>
              <w14:schemeClr w14:val="tx1"/>
            </w14:solidFill>
          </w14:textFill>
        </w:rPr>
        <w:t>）</w:t>
      </w:r>
    </w:p>
    <w:bookmarkEnd w:id="43"/>
    <w:p w14:paraId="56F9BD8D">
      <w:pPr>
        <w:shd w:val="clear"/>
        <w:jc w:val="both"/>
        <w:rPr>
          <w:rFonts w:ascii="宋体" w:hAnsi="宋体" w:cs="宋体"/>
          <w:b/>
          <w:bCs/>
          <w:color w:val="000000" w:themeColor="text1"/>
          <w:sz w:val="44"/>
          <w:highlight w:val="none"/>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（此合同文本仅为通用参考合同文本，在确定中标人后，双方将对商务、技术、保修承诺、违约责任等内容签订更加详细的内容，采购人保留对合同条款修订的权利。</w:t>
      </w:r>
      <w:r>
        <w:rPr>
          <w:rFonts w:hint="eastAsia" w:ascii="宋体" w:hAnsi="宋体" w:cs="宋体"/>
          <w:b/>
          <w:color w:val="000000" w:themeColor="text1"/>
          <w:highlight w:val="none"/>
          <w14:textFill>
            <w14:solidFill>
              <w14:schemeClr w14:val="tx1"/>
            </w14:solidFill>
          </w14:textFill>
        </w:rPr>
        <w:t>以最终签订的合同为准。</w:t>
      </w:r>
      <w:r>
        <w:rPr>
          <w:rFonts w:hint="eastAsia" w:ascii="宋体" w:hAnsi="宋体" w:cs="宋体"/>
          <w:b/>
          <w:color w:val="000000" w:themeColor="text1"/>
          <w:highlight w:val="none"/>
          <w:lang w:val="zh-CN"/>
          <w14:textFill>
            <w14:solidFill>
              <w14:schemeClr w14:val="tx1"/>
            </w14:solidFill>
          </w14:textFill>
        </w:rPr>
        <w:t>）</w:t>
      </w:r>
    </w:p>
    <w:p w14:paraId="2369116C">
      <w:pPr>
        <w:shd w:val="clear"/>
        <w:rPr>
          <w:rFonts w:ascii="宋体" w:hAnsi="宋体" w:cs="宋体"/>
          <w:b/>
          <w:bCs/>
          <w:color w:val="000000" w:themeColor="text1"/>
          <w:szCs w:val="21"/>
          <w:highlight w:val="none"/>
          <w14:textFill>
            <w14:solidFill>
              <w14:schemeClr w14:val="tx1"/>
            </w14:solidFill>
          </w14:textFill>
        </w:rPr>
      </w:pPr>
    </w:p>
    <w:p w14:paraId="33F08B53">
      <w:pPr>
        <w:shd w:val="clear"/>
        <w:rPr>
          <w:rFonts w:ascii="宋体" w:hAnsi="宋体" w:cs="宋体"/>
          <w:b/>
          <w:bCs/>
          <w:color w:val="000000" w:themeColor="text1"/>
          <w:szCs w:val="21"/>
          <w:highlight w:val="none"/>
          <w14:textFill>
            <w14:solidFill>
              <w14:schemeClr w14:val="tx1"/>
            </w14:solidFill>
          </w14:textFill>
        </w:rPr>
      </w:pPr>
    </w:p>
    <w:p w14:paraId="45502DCA">
      <w:pPr>
        <w:shd w:val="clear"/>
        <w:spacing w:line="276" w:lineRule="auto"/>
        <w:jc w:val="left"/>
        <w:rPr>
          <w:rFonts w:ascii="宋体" w:hAnsi="宋体" w:cs="宋体"/>
          <w:color w:val="000000" w:themeColor="text1"/>
          <w:sz w:val="24"/>
          <w:highlight w:val="none"/>
          <w14:textFill>
            <w14:solidFill>
              <w14:schemeClr w14:val="tx1"/>
            </w14:solidFill>
          </w14:textFill>
        </w:rPr>
      </w:pPr>
    </w:p>
    <w:p w14:paraId="383BCE8F">
      <w:pPr>
        <w:shd w:val="clear"/>
        <w:tabs>
          <w:tab w:val="left" w:pos="8286"/>
        </w:tabs>
        <w:spacing w:line="276"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w:t>
      </w:r>
      <w:r>
        <w:rPr>
          <w:rFonts w:hint="eastAsia" w:ascii="宋体" w:hAnsi="宋体" w:cs="宋体"/>
          <w:color w:val="000000" w:themeColor="text1"/>
          <w:szCs w:val="21"/>
          <w:highlight w:val="none"/>
          <w:lang w:eastAsia="zh-CN"/>
          <w14:textFill>
            <w14:solidFill>
              <w14:schemeClr w14:val="tx1"/>
            </w14:solidFill>
          </w14:textFill>
        </w:rPr>
        <w:tab/>
      </w:r>
    </w:p>
    <w:p w14:paraId="76DBBAA0">
      <w:pPr>
        <w:shd w:val="clea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w:t>
      </w:r>
    </w:p>
    <w:p w14:paraId="47DF65C3">
      <w:pPr>
        <w:shd w:val="clear"/>
        <w:spacing w:line="276" w:lineRule="auto"/>
        <w:jc w:val="left"/>
        <w:rPr>
          <w:rFonts w:ascii="宋体" w:hAnsi="宋体" w:cs="宋体"/>
          <w:color w:val="000000" w:themeColor="text1"/>
          <w:szCs w:val="21"/>
          <w:highlight w:val="none"/>
          <w14:textFill>
            <w14:solidFill>
              <w14:schemeClr w14:val="tx1"/>
            </w14:solidFill>
          </w14:textFill>
        </w:rPr>
      </w:pPr>
    </w:p>
    <w:p w14:paraId="41D6398A">
      <w:pPr>
        <w:shd w:val="clear"/>
        <w:spacing w:line="276" w:lineRule="auto"/>
        <w:rPr>
          <w:rFonts w:ascii="宋体" w:hAnsi="宋体" w:cs="宋体"/>
          <w:color w:val="000000" w:themeColor="text1"/>
          <w:szCs w:val="21"/>
          <w:highlight w:val="none"/>
          <w14:textFill>
            <w14:solidFill>
              <w14:schemeClr w14:val="tx1"/>
            </w14:solidFill>
          </w14:textFill>
        </w:rPr>
      </w:pPr>
    </w:p>
    <w:p w14:paraId="4F02591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根据招标项目的投标结果，由单位为中标方。按照《深圳经济特区政府采购条例》，经深圳市（以下简称甲方）和单位（以下简称乙方）协商，就甲方委托乙方承担</w:t>
      </w:r>
      <w:r>
        <w:rPr>
          <w:rFonts w:hint="eastAsia" w:ascii="宋体" w:hAnsi="宋体" w:cs="宋体"/>
          <w:b/>
          <w:bCs/>
          <w:snapToGrid w:val="0"/>
          <w:color w:val="000000" w:themeColor="text1"/>
          <w:kern w:val="0"/>
          <w:szCs w:val="21"/>
          <w:highlight w:val="none"/>
          <w:u w:val="single"/>
          <w:lang w:val="zh-CN"/>
          <w14:textFill>
            <w14:solidFill>
              <w14:schemeClr w14:val="tx1"/>
            </w14:solidFill>
          </w14:textFill>
        </w:rPr>
        <w:t xml:space="preserve">                      服务项目</w:t>
      </w:r>
      <w:r>
        <w:rPr>
          <w:rFonts w:hint="eastAsia" w:ascii="宋体" w:hAnsi="宋体" w:cs="宋体"/>
          <w:color w:val="000000" w:themeColor="text1"/>
          <w:szCs w:val="21"/>
          <w:highlight w:val="none"/>
          <w14:textFill>
            <w14:solidFill>
              <w14:schemeClr w14:val="tx1"/>
            </w14:solidFill>
          </w14:textFill>
        </w:rPr>
        <w:t>，达成以下合同条款：</w:t>
      </w:r>
    </w:p>
    <w:p w14:paraId="17E82E45">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第一条　项目概况</w:t>
      </w:r>
    </w:p>
    <w:p w14:paraId="5043774D">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项目名称： </w:t>
      </w:r>
    </w:p>
    <w:p w14:paraId="0BD0CF13">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项目内容： </w:t>
      </w:r>
    </w:p>
    <w:p w14:paraId="4200FFD5">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服务时间： </w:t>
      </w:r>
    </w:p>
    <w:p w14:paraId="090128B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14:paraId="08B79192">
      <w:pPr>
        <w:pStyle w:val="147"/>
        <w:shd w:val="clea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支付方式：分期支付。</w:t>
      </w:r>
    </w:p>
    <w:p w14:paraId="26FD473B">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第二条  服务范围</w:t>
      </w:r>
    </w:p>
    <w:p w14:paraId="46E6859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  </w:t>
      </w:r>
    </w:p>
    <w:p w14:paraId="1C6179E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  </w:t>
      </w:r>
    </w:p>
    <w:p w14:paraId="1CEC0A6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  </w:t>
      </w:r>
    </w:p>
    <w:p w14:paraId="6BB41FB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其他合同未明示的相关工作。</w:t>
      </w:r>
    </w:p>
    <w:p w14:paraId="294CD1B0">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第三条  时间要求及阶段成果</w:t>
      </w:r>
    </w:p>
    <w:p w14:paraId="26F4282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1、合同签订日内完成项目实施的准备工作，包括工作大纲和试验细则的编制；</w:t>
      </w:r>
    </w:p>
    <w:p w14:paraId="5408819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 </w:t>
      </w:r>
    </w:p>
    <w:p w14:paraId="7CF12793">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p w14:paraId="7FD8E362">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p w14:paraId="72F446E3">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第四条  咨询服务资料归属</w:t>
      </w:r>
    </w:p>
    <w:p w14:paraId="630ACF1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6909A43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2、乙方未经甲方的书面同意，不得将上述资料用于与本咨询服务项目之外的任何项目。</w:t>
      </w:r>
    </w:p>
    <w:p w14:paraId="718BCF8B">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3、合同履行完毕，未经甲方的书面同意，乙方不得保存在履行合同过程中所获得或接触到的任何内部数据资料。</w:t>
      </w:r>
    </w:p>
    <w:p w14:paraId="74CECA52">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第五条  甲方的义务</w:t>
      </w:r>
    </w:p>
    <w:p w14:paraId="56D5DDB2">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1、负责与本咨询服务项目有关的第三方的协调，提供开展咨询服务工作的外部条件。</w:t>
      </w:r>
    </w:p>
    <w:p w14:paraId="0C1367F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2、向乙方提供与本项目咨询服务工作有关的资料。</w:t>
      </w:r>
    </w:p>
    <w:p w14:paraId="55F5EA48">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3、负责组织有关专家对项目试验成果评估报告的评审。</w:t>
      </w:r>
    </w:p>
    <w:p w14:paraId="6461BB51">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第六条　乙方的义务</w:t>
      </w:r>
    </w:p>
    <w:p w14:paraId="5EE0BD0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１、应按照号招标文件、乙方投标文件要求按期完成本项目咨询服务工作。</w:t>
      </w:r>
    </w:p>
    <w:p w14:paraId="2FD700D6">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2、负责组织项目的实施，保证工程进度和成桥荷载试验工作质量，并满足交通部交工验收相关标准。</w:t>
      </w:r>
    </w:p>
    <w:p w14:paraId="4BE1A8D3">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3、向甲方提交检测资料等各套，一套电子版文件。</w:t>
      </w:r>
    </w:p>
    <w:p w14:paraId="0620A1AB">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4、在履行合同期间或合同规定期限内，不得泄露与本合同规定业务活动有关的保密资料。</w:t>
      </w:r>
    </w:p>
    <w:p w14:paraId="1EDC8465">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第七条  甲方的权利</w:t>
      </w:r>
    </w:p>
    <w:p w14:paraId="752DD93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1、有权向乙方询问工作进展情况及相关的内容。</w:t>
      </w:r>
    </w:p>
    <w:p w14:paraId="73A97F7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2、有权阐述对具体问题的意见和建议。</w:t>
      </w:r>
    </w:p>
    <w:p w14:paraId="69186A1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3、当甲方认定乙方人员不按合同履行其职责，或与第三人串通给甲方造成经济损失的，甲方有权要求更换人员，直至终止合同并要求乙方承担相应的赔偿责任。</w:t>
      </w:r>
    </w:p>
    <w:p w14:paraId="4D4B6494">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第八条  乙方的权利</w:t>
      </w:r>
    </w:p>
    <w:p w14:paraId="6C81BB4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1、乙方在本项目服务过程中，如甲方提供的资料不明确时可向甲方提出书面报告。</w:t>
      </w:r>
    </w:p>
    <w:p w14:paraId="248ED694">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2、乙方在本项目服务过程中，有权对第三方提出与本咨询服务业务有关的问题进行核对或查问。</w:t>
      </w:r>
    </w:p>
    <w:p w14:paraId="32199D3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3、乙方在本项目服务过程中，有到工程现场勘察的权利。</w:t>
      </w:r>
    </w:p>
    <w:p w14:paraId="3706E1E6">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第九条  甲方的责任</w:t>
      </w:r>
    </w:p>
    <w:p w14:paraId="0CF9B1C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1、应当履行本合同约定的义务，如有违反则应当承担违约责任，赔偿给乙方造成的损失。</w:t>
      </w:r>
    </w:p>
    <w:p w14:paraId="1ABB33B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2、甲方向乙方提出赔偿要求不能成立时，则应补偿由于该赔偿或其他要求所导致乙方的各种费用的支出。</w:t>
      </w:r>
    </w:p>
    <w:p w14:paraId="15B7B874">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第十条  乙方的责任</w:t>
      </w:r>
    </w:p>
    <w:p w14:paraId="3D6E956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1、乙方的责任期即本合同有效期。如因非乙方的责任造成进度的推迟或延误而超过约定的日期，双方应进一步约定相应延长合同有效期。</w:t>
      </w:r>
    </w:p>
    <w:p w14:paraId="3E02F82B">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2、乙方的责任期内，应当履行本合同中约定的义务，因乙方的单方过失造成的经济损失，应当向甲方进行赔偿。</w:t>
      </w:r>
    </w:p>
    <w:p w14:paraId="15F6212D">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3、乙方对甲方或第三方所提出的问题不能及时核对或答复，导致合同不能全部或部分履行，乙方应承担责任。</w:t>
      </w:r>
    </w:p>
    <w:p w14:paraId="5E8024F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4、乙方向甲方提出赔偿要求不能成立时，则应补偿由于该赔偿或其他要求所导致甲方的各种费用的支出。</w:t>
      </w:r>
    </w:p>
    <w:p w14:paraId="35EB04A1">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第十一条  人员要求</w:t>
      </w:r>
    </w:p>
    <w:p w14:paraId="3C226BE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1、参加本项目试验的人员必须具有国家和有关部门规定的相应资质。</w:t>
      </w:r>
    </w:p>
    <w:p w14:paraId="1DC4472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参加本项目的试验人员的配置必须与投标文件中的服务承诺书和试验服务组织实施方案一致。</w:t>
      </w:r>
    </w:p>
    <w:p w14:paraId="7B2E6D3B">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3、必须以直属试验人员参与本项目服务，不得使用挂靠队伍。</w:t>
      </w:r>
    </w:p>
    <w:p w14:paraId="4BA448B9">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第十二条  乙方咨询服务工具要求</w:t>
      </w:r>
    </w:p>
    <w:p w14:paraId="2269AD22">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1、乙方应配备中标项目所需的足够数量的仪器、仪表以及工具等设备。用户不需向乙方提供施工工具和仪器、仪表。</w:t>
      </w:r>
    </w:p>
    <w:p w14:paraId="44CF73B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2、乙方在提供服务过程中应自备车辆。</w:t>
      </w:r>
    </w:p>
    <w:p w14:paraId="254E1916">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第十三条  保密要求</w:t>
      </w:r>
    </w:p>
    <w:p w14:paraId="113DEF8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51446EA">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2、乙方在履行合同过程中所获得或接触到的任何内部数据资料，未经甲方同意，不得向第三方透露。</w:t>
      </w:r>
    </w:p>
    <w:p w14:paraId="19FCCB2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3、乙方实施项目的一切程序都应符合国家安全、保密的有关规定和标准。</w:t>
      </w:r>
    </w:p>
    <w:p w14:paraId="677724D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4、乙方参加项目的有关人员均需同甲方签订保密协议。</w:t>
      </w:r>
    </w:p>
    <w:p w14:paraId="004C9B7E">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第十四条  验收     </w:t>
      </w:r>
    </w:p>
    <w:p w14:paraId="5E9F77F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1、下列文件的验收分为</w:t>
      </w:r>
      <w:r>
        <w:rPr>
          <w:rFonts w:hint="eastAsia" w:ascii="宋体" w:hAnsi="宋体" w:cs="宋体"/>
          <w:color w:val="000000" w:themeColor="text1"/>
          <w:szCs w:val="21"/>
          <w:highlight w:val="none"/>
          <w:u w:val="single"/>
          <w14:textFill>
            <w14:solidFill>
              <w14:schemeClr w14:val="tx1"/>
            </w14:solidFill>
          </w14:textFill>
        </w:rPr>
        <w:t xml:space="preserve">          三</w:t>
      </w:r>
      <w:r>
        <w:rPr>
          <w:rFonts w:hint="eastAsia" w:ascii="宋体" w:hAnsi="宋体" w:cs="宋体"/>
          <w:color w:val="000000" w:themeColor="text1"/>
          <w:szCs w:val="21"/>
          <w:highlight w:val="none"/>
          <w14:textFill>
            <w14:solidFill>
              <w14:schemeClr w14:val="tx1"/>
            </w14:solidFill>
          </w14:textFill>
        </w:rPr>
        <w:t>个阶段:</w:t>
      </w:r>
    </w:p>
    <w:p w14:paraId="0684F6E3">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2、其余文件和工作由用户组织有关技术人员根据国家和行业有关规范、规程、标准和用户需求直接验收。</w:t>
      </w:r>
    </w:p>
    <w:p w14:paraId="32E0221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3、验收依据为号招标文件、乙方投标文件，国家和行业有关规范、规程和标准。</w:t>
      </w:r>
    </w:p>
    <w:p w14:paraId="2E560512">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第十五条  付款方式</w:t>
      </w:r>
    </w:p>
    <w:p w14:paraId="540570E9">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1、合同签订后日内，甲方向乙方支付合同总价%的款项。</w:t>
      </w:r>
    </w:p>
    <w:p w14:paraId="222F916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2、检测完成并提交评估报告后，甲方向乙方支付合同总价%的款项。</w:t>
      </w:r>
    </w:p>
    <w:p w14:paraId="10C882B3">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3、报告通过专家评审后，甲方向乙方支付合同总价%的款项。</w:t>
      </w:r>
    </w:p>
    <w:p w14:paraId="247C5BF9">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第十六条  争议解决办法</w:t>
      </w:r>
    </w:p>
    <w:p w14:paraId="5F521153">
      <w:pPr>
        <w:shd w:val="clear"/>
        <w:spacing w:line="360" w:lineRule="auto"/>
        <w:ind w:firstLine="56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因履行本合同引起的或与本合同有关的争议，甲、乙双方应首先通过友好协商解决，如果协商不能解决争议，则向甲方所在地有管辖权的人民法院提起诉讼；</w:t>
      </w:r>
    </w:p>
    <w:p w14:paraId="326E279A">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第十七条  风险责任</w:t>
      </w:r>
    </w:p>
    <w:p w14:paraId="536845C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１、乙方应完全地按照号招标文件的要求和乙方投标文件的承诺完成本项目，出于自身财务、技术、人力等原因导致项目失败的，应承担全部责任。</w:t>
      </w:r>
    </w:p>
    <w:p w14:paraId="380D7896">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2、乙方在实施荷载试验过程中应对自身的安全生产负责，若由乙方原因发生的各种事故甲方不承担任何责任。</w:t>
      </w:r>
    </w:p>
    <w:p w14:paraId="6A64E798">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第十八条  违约责任</w:t>
      </w:r>
    </w:p>
    <w:p w14:paraId="5D2A8FE7">
      <w:pPr>
        <w:pStyle w:val="148"/>
        <w:shd w:val="clea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１、因乙方原因，未能按规定时间完成有关工作的，每延误一日，甲方可在支付合同余款中扣除合同价款千分之一且金额不得超过损失额的30%。</w:t>
      </w:r>
    </w:p>
    <w:p w14:paraId="477194AD">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2、由于乙方原因造成试验成果质量低劣，不能满足大纲要求时，应继续完善试验工作，其费用由乙方承担。</w:t>
      </w:r>
    </w:p>
    <w:p w14:paraId="02BA77A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3、如乙方提供的咨询服务文件不符合质量要求，必须在甲方提出要求后7日内无条件修改，其费用由乙方承担。</w:t>
      </w:r>
    </w:p>
    <w:p w14:paraId="1A31B37C">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若甲方发现乙方派出的试验服务人员或提供的试验仪器设备不符合合同要求，乙方应在3日之内按要求派出人员或提供满足投标文件承诺的仪器设备，否则甲方有权终止合同，并保留追究乙方责任及要求赔偿损失的权利。</w:t>
      </w:r>
    </w:p>
    <w:p w14:paraId="594850FB">
      <w:pPr>
        <w:shd w:val="clear"/>
        <w:spacing w:line="27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第十九条  其他</w:t>
      </w:r>
    </w:p>
    <w:p w14:paraId="75D9BFDB">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2、下列文件均为本合同的组成部分：</w:t>
      </w:r>
    </w:p>
    <w:p w14:paraId="783E959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号招标文件、答疑及补充通知；</w:t>
      </w:r>
    </w:p>
    <w:p w14:paraId="0AA31AE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w:t>
      </w:r>
    </w:p>
    <w:p w14:paraId="7E5B2C3F">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（3）本合同执行中共同签署的补充与修正文件。</w:t>
      </w:r>
    </w:p>
    <w:p w14:paraId="09B16BD9">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份，甲、乙方双方各执</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份，具有同等法律效力。本合同自双方法人代表签字（盖章）认可之日起生效。</w:t>
      </w:r>
    </w:p>
    <w:p w14:paraId="1228E7DE">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本合同未尽事宜，双方友好协商，达成解决方案，经双方签字后，可作为本合同的有效附件。</w:t>
      </w:r>
    </w:p>
    <w:p w14:paraId="61DF1985">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p>
    <w:p w14:paraId="7983F876">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p>
    <w:p w14:paraId="72F56505">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p>
    <w:p w14:paraId="68AD4EEB">
      <w:pPr>
        <w:shd w:val="clear"/>
        <w:spacing w:line="276"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乙方：</w:t>
      </w:r>
    </w:p>
    <w:p w14:paraId="263376B8">
      <w:pPr>
        <w:shd w:val="clear"/>
        <w:spacing w:line="276" w:lineRule="auto"/>
        <w:ind w:firstLine="1890" w:firstLineChars="9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（签章）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（签章）</w:t>
      </w:r>
    </w:p>
    <w:p w14:paraId="39D1039B">
      <w:pPr>
        <w:shd w:val="clear"/>
        <w:spacing w:line="276" w:lineRule="auto"/>
        <w:ind w:firstLine="2730" w:firstLineChars="1300"/>
        <w:rPr>
          <w:rFonts w:ascii="宋体" w:hAnsi="宋体" w:cs="宋体"/>
          <w:color w:val="000000" w:themeColor="text1"/>
          <w:szCs w:val="21"/>
          <w:highlight w:val="none"/>
          <w14:textFill>
            <w14:solidFill>
              <w14:schemeClr w14:val="tx1"/>
            </w14:solidFill>
          </w14:textFill>
        </w:rPr>
      </w:pPr>
    </w:p>
    <w:p w14:paraId="34889570">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地址： </w:t>
      </w:r>
    </w:p>
    <w:p w14:paraId="0B152C39">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法定代表人：（签章）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法定代表人：（签章）</w:t>
      </w:r>
    </w:p>
    <w:p w14:paraId="0F564891">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开户行：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开户行：</w:t>
      </w:r>
    </w:p>
    <w:p w14:paraId="638AECF2">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人民币帐号：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人民币帐号：</w:t>
      </w:r>
    </w:p>
    <w:p w14:paraId="2FAFA7A7">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联系人：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联系人：</w:t>
      </w:r>
    </w:p>
    <w:p w14:paraId="537DA878">
      <w:pPr>
        <w:shd w:val="clea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电话：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电话：</w:t>
      </w:r>
    </w:p>
    <w:p w14:paraId="7692B87F">
      <w:pPr>
        <w:shd w:val="clear"/>
        <w:spacing w:line="276"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日期：</w:t>
      </w:r>
    </w:p>
    <w:p w14:paraId="18A89DD2">
      <w:pPr>
        <w:shd w:val="clear"/>
        <w:spacing w:beforeLines="50" w:afterLines="50" w:line="360" w:lineRule="auto"/>
        <w:jc w:val="center"/>
        <w:outlineLvl w:val="0"/>
        <w:rPr>
          <w:b/>
          <w:bCs/>
          <w:color w:val="000000" w:themeColor="text1"/>
          <w:sz w:val="28"/>
          <w:szCs w:val="28"/>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br w:type="page"/>
      </w:r>
      <w:bookmarkStart w:id="46" w:name="_Toc28324"/>
      <w:r>
        <w:rPr>
          <w:rFonts w:hint="eastAsia"/>
          <w:b/>
          <w:bCs/>
          <w:color w:val="000000" w:themeColor="text1"/>
          <w:sz w:val="28"/>
          <w:szCs w:val="28"/>
          <w:highlight w:val="none"/>
          <w14:textFill>
            <w14:solidFill>
              <w14:schemeClr w14:val="tx1"/>
            </w14:solidFill>
          </w14:textFill>
        </w:rPr>
        <w:t>第六章  投标文件格式</w:t>
      </w:r>
      <w:bookmarkEnd w:id="44"/>
      <w:bookmarkEnd w:id="45"/>
      <w:bookmarkEnd w:id="46"/>
    </w:p>
    <w:p w14:paraId="7880E7F3">
      <w:pPr>
        <w:pStyle w:val="3"/>
        <w:shd w:val="clear"/>
        <w:spacing w:line="440" w:lineRule="exact"/>
        <w:jc w:val="center"/>
        <w:rPr>
          <w:b w:val="0"/>
          <w:color w:val="000000" w:themeColor="text1"/>
          <w:highlight w:val="none"/>
          <w14:textFill>
            <w14:solidFill>
              <w14:schemeClr w14:val="tx1"/>
            </w14:solidFill>
          </w14:textFill>
        </w:rPr>
      </w:pPr>
      <w:bookmarkStart w:id="47" w:name="_Toc435515292"/>
      <w:bookmarkStart w:id="48" w:name="_Toc435514852"/>
      <w:r>
        <w:rPr>
          <w:rFonts w:hint="eastAsia"/>
          <w:b w:val="0"/>
          <w:color w:val="000000" w:themeColor="text1"/>
          <w:highlight w:val="none"/>
          <w14:textFill>
            <w14:solidFill>
              <w14:schemeClr w14:val="tx1"/>
            </w14:solidFill>
          </w14:textFill>
        </w:rPr>
        <w:t>资格性审查证明文件包装封面参考</w:t>
      </w:r>
      <w:bookmarkEnd w:id="47"/>
      <w:bookmarkEnd w:id="48"/>
    </w:p>
    <w:tbl>
      <w:tblPr>
        <w:tblStyle w:val="4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14:paraId="2B86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195" w:type="dxa"/>
            <w:tcBorders>
              <w:top w:val="single" w:color="auto" w:sz="4" w:space="0"/>
              <w:left w:val="single" w:color="auto" w:sz="4" w:space="0"/>
              <w:bottom w:val="single" w:color="auto" w:sz="4" w:space="0"/>
              <w:right w:val="single" w:color="auto" w:sz="4" w:space="0"/>
            </w:tcBorders>
          </w:tcPr>
          <w:p w14:paraId="25D1CFD2">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1587995F">
            <w:pPr>
              <w:pStyle w:val="14"/>
              <w:shd w:val="clear"/>
              <w:spacing w:line="360" w:lineRule="auto"/>
              <w:ind w:firstLine="482" w:firstLineChars="150"/>
              <w:rPr>
                <w:rFonts w:hint="eastAsia" w:ascii="仿宋_GB2312" w:eastAsia="仿宋_GB2312"/>
                <w:b/>
                <w:color w:val="000000" w:themeColor="text1"/>
                <w:sz w:val="32"/>
                <w:highlight w:val="none"/>
                <w:lang w:eastAsia="zh-CN"/>
                <w14:textFill>
                  <w14:solidFill>
                    <w14:schemeClr w14:val="tx1"/>
                  </w14:solidFill>
                </w14:textFill>
              </w:rPr>
            </w:pPr>
            <w:r>
              <w:rPr>
                <w:rFonts w:hint="eastAsia" w:ascii="仿宋_GB2312" w:eastAsia="仿宋_GB2312"/>
                <w:b/>
                <w:color w:val="000000" w:themeColor="text1"/>
                <w:sz w:val="32"/>
                <w:highlight w:val="none"/>
                <w14:textFill>
                  <w14:solidFill>
                    <w14:schemeClr w14:val="tx1"/>
                  </w14:solidFill>
                </w14:textFill>
              </w:rPr>
              <w:t>项目编号：</w:t>
            </w:r>
            <w:r>
              <w:rPr>
                <w:rFonts w:hint="eastAsia" w:ascii="仿宋_GB2312" w:eastAsia="仿宋_GB2312"/>
                <w:b/>
                <w:color w:val="000000" w:themeColor="text1"/>
                <w:sz w:val="32"/>
                <w:highlight w:val="none"/>
                <w:lang w:eastAsia="zh-CN"/>
                <w14:textFill>
                  <w14:solidFill>
                    <w14:schemeClr w14:val="tx1"/>
                  </w14:solidFill>
                </w14:textFill>
              </w:rPr>
              <w:t>YTCTCG-2025-042301</w:t>
            </w:r>
          </w:p>
          <w:p w14:paraId="0D0D6648">
            <w:pPr>
              <w:pStyle w:val="14"/>
              <w:shd w:val="clear"/>
              <w:spacing w:line="360" w:lineRule="auto"/>
              <w:rPr>
                <w:rFonts w:hint="eastAsia" w:ascii="仿宋_GB2312" w:eastAsia="仿宋_GB2312"/>
                <w:b/>
                <w:color w:val="000000" w:themeColor="text1"/>
                <w:sz w:val="32"/>
                <w:highlight w:val="none"/>
                <w:lang w:eastAsia="zh-CN"/>
                <w14:textFill>
                  <w14:solidFill>
                    <w14:schemeClr w14:val="tx1"/>
                  </w14:solidFill>
                </w14:textFill>
              </w:rPr>
            </w:pPr>
            <w:r>
              <w:rPr>
                <w:rFonts w:hint="eastAsia" w:ascii="仿宋_GB2312" w:eastAsia="仿宋_GB2312"/>
                <w:b/>
                <w:color w:val="000000" w:themeColor="text1"/>
                <w:sz w:val="32"/>
                <w:highlight w:val="none"/>
                <w14:textFill>
                  <w14:solidFill>
                    <w14:schemeClr w14:val="tx1"/>
                  </w14:solidFill>
                </w14:textFill>
              </w:rPr>
              <w:t>项目名称：</w:t>
            </w:r>
            <w:r>
              <w:rPr>
                <w:rFonts w:hint="eastAsia" w:ascii="仿宋_GB2312" w:eastAsia="仿宋_GB2312"/>
                <w:b/>
                <w:color w:val="000000" w:themeColor="text1"/>
                <w:sz w:val="32"/>
                <w:highlight w:val="none"/>
                <w:lang w:eastAsia="zh-CN"/>
                <w14:textFill>
                  <w14:solidFill>
                    <w14:schemeClr w14:val="tx1"/>
                  </w14:solidFill>
                </w14:textFill>
              </w:rPr>
              <w:t>沙头角深港国际消费合作区职工服务中心建设工程</w:t>
            </w:r>
          </w:p>
          <w:p w14:paraId="418AF3EA">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r>
              <w:rPr>
                <w:rFonts w:hint="eastAsia" w:ascii="仿宋_GB2312" w:eastAsia="仿宋_GB2312"/>
                <w:b/>
                <w:color w:val="000000" w:themeColor="text1"/>
                <w:sz w:val="32"/>
                <w:highlight w:val="none"/>
                <w14:textFill>
                  <w14:solidFill>
                    <w14:schemeClr w14:val="tx1"/>
                  </w14:solidFill>
                </w14:textFill>
              </w:rPr>
              <w:t>资格性审查证明文件</w:t>
            </w:r>
          </w:p>
          <w:p w14:paraId="0EF3DADB">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63FD446E">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15453185">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2F6AD37E">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3A8DBF81">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p>
          <w:p w14:paraId="660CE523">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r>
              <w:rPr>
                <w:rFonts w:hint="eastAsia" w:ascii="仿宋_GB2312" w:eastAsia="仿宋_GB2312"/>
                <w:b/>
                <w:color w:val="000000" w:themeColor="text1"/>
                <w:sz w:val="32"/>
                <w:highlight w:val="none"/>
                <w14:textFill>
                  <w14:solidFill>
                    <w14:schemeClr w14:val="tx1"/>
                  </w14:solidFill>
                </w14:textFill>
              </w:rPr>
              <w:t>投标人名称：                （盖单位章）</w:t>
            </w:r>
          </w:p>
          <w:p w14:paraId="52F8BB1F">
            <w:pPr>
              <w:pStyle w:val="14"/>
              <w:shd w:val="clear"/>
              <w:spacing w:line="360" w:lineRule="auto"/>
              <w:ind w:firstLine="482" w:firstLineChars="150"/>
              <w:rPr>
                <w:rFonts w:ascii="仿宋_GB2312" w:eastAsia="仿宋_GB2312"/>
                <w:b/>
                <w:color w:val="000000" w:themeColor="text1"/>
                <w:sz w:val="32"/>
                <w:highlight w:val="none"/>
                <w14:textFill>
                  <w14:solidFill>
                    <w14:schemeClr w14:val="tx1"/>
                  </w14:solidFill>
                </w14:textFill>
              </w:rPr>
            </w:pPr>
            <w:r>
              <w:rPr>
                <w:rFonts w:hint="eastAsia" w:ascii="仿宋_GB2312" w:eastAsia="仿宋_GB2312"/>
                <w:b/>
                <w:color w:val="000000" w:themeColor="text1"/>
                <w:sz w:val="32"/>
                <w:highlight w:val="none"/>
                <w14:textFill>
                  <w14:solidFill>
                    <w14:schemeClr w14:val="tx1"/>
                  </w14:solidFill>
                </w14:textFill>
              </w:rPr>
              <w:t xml:space="preserve">投标人地址：                </w:t>
            </w:r>
          </w:p>
        </w:tc>
      </w:tr>
    </w:tbl>
    <w:p w14:paraId="1A145132">
      <w:pPr>
        <w:shd w:val="clear"/>
        <w:spacing w:line="440" w:lineRule="exact"/>
        <w:jc w:val="center"/>
        <w:rPr>
          <w:color w:val="000000" w:themeColor="text1"/>
          <w:highlight w:val="none"/>
          <w14:textFill>
            <w14:solidFill>
              <w14:schemeClr w14:val="tx1"/>
            </w14:solidFill>
          </w14:textFill>
        </w:rPr>
      </w:pPr>
    </w:p>
    <w:p w14:paraId="5E7CE897">
      <w:pPr>
        <w:widowControl/>
        <w:shd w:val="clear"/>
        <w:jc w:val="left"/>
        <w:rPr>
          <w:rFonts w:ascii="Arial" w:hAnsi="Arial" w:eastAsia="黑体"/>
          <w:bCs/>
          <w:color w:val="000000" w:themeColor="text1"/>
          <w:sz w:val="32"/>
          <w:szCs w:val="32"/>
          <w:highlight w:val="none"/>
          <w:lang w:val="zh-CN"/>
          <w14:textFill>
            <w14:solidFill>
              <w14:schemeClr w14:val="tx1"/>
            </w14:solidFill>
          </w14:textFill>
        </w:rPr>
      </w:pPr>
      <w:r>
        <w:rPr>
          <w:b/>
          <w:color w:val="000000" w:themeColor="text1"/>
          <w:highlight w:val="none"/>
          <w14:textFill>
            <w14:solidFill>
              <w14:schemeClr w14:val="tx1"/>
            </w14:solidFill>
          </w14:textFill>
        </w:rPr>
        <w:br w:type="page"/>
      </w:r>
    </w:p>
    <w:p w14:paraId="33C3D7C8">
      <w:pPr>
        <w:pStyle w:val="3"/>
        <w:shd w:val="clear"/>
        <w:spacing w:line="440" w:lineRule="exact"/>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投标文件包装封面参考</w:t>
      </w:r>
    </w:p>
    <w:tbl>
      <w:tblPr>
        <w:tblStyle w:val="44"/>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4"/>
      </w:tblGrid>
      <w:tr w14:paraId="2B61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6" w:hRule="atLeast"/>
        </w:trPr>
        <w:tc>
          <w:tcPr>
            <w:tcW w:w="9794" w:type="dxa"/>
          </w:tcPr>
          <w:p w14:paraId="094C3CEB">
            <w:pPr>
              <w:shd w:val="clear"/>
              <w:spacing w:before="1"/>
              <w:ind w:left="2493" w:right="2494"/>
              <w:jc w:val="center"/>
              <w:rPr>
                <w:rFonts w:ascii="黑体" w:eastAsia="黑体"/>
                <w:b/>
                <w:color w:val="000000" w:themeColor="text1"/>
                <w:sz w:val="72"/>
                <w:highlight w:val="none"/>
                <w14:textFill>
                  <w14:solidFill>
                    <w14:schemeClr w14:val="tx1"/>
                  </w14:solidFill>
                </w14:textFill>
              </w:rPr>
            </w:pPr>
          </w:p>
          <w:p w14:paraId="030A077E">
            <w:pPr>
              <w:shd w:val="clear"/>
              <w:spacing w:before="1"/>
              <w:ind w:left="2493" w:right="2494"/>
              <w:jc w:val="center"/>
              <w:rPr>
                <w:rFonts w:ascii="黑体" w:eastAsia="黑体"/>
                <w:b/>
                <w:color w:val="000000" w:themeColor="text1"/>
                <w:sz w:val="72"/>
                <w:highlight w:val="none"/>
                <w14:textFill>
                  <w14:solidFill>
                    <w14:schemeClr w14:val="tx1"/>
                  </w14:solidFill>
                </w14:textFill>
              </w:rPr>
            </w:pPr>
          </w:p>
          <w:p w14:paraId="1AA47E62">
            <w:pPr>
              <w:shd w:val="clear"/>
              <w:spacing w:before="1"/>
              <w:ind w:left="2493" w:right="2494"/>
              <w:jc w:val="center"/>
              <w:rPr>
                <w:rFonts w:ascii="黑体" w:eastAsia="黑体"/>
                <w:b/>
                <w:color w:val="000000" w:themeColor="text1"/>
                <w:sz w:val="72"/>
                <w:highlight w:val="none"/>
                <w14:textFill>
                  <w14:solidFill>
                    <w14:schemeClr w14:val="tx1"/>
                  </w14:solidFill>
                </w14:textFill>
              </w:rPr>
            </w:pPr>
            <w:r>
              <w:rPr>
                <w:rFonts w:hint="eastAsia" w:ascii="黑体" w:eastAsia="黑体"/>
                <w:b/>
                <w:color w:val="000000" w:themeColor="text1"/>
                <w:sz w:val="72"/>
                <w:highlight w:val="none"/>
                <w14:textFill>
                  <w14:solidFill>
                    <w14:schemeClr w14:val="tx1"/>
                  </w14:solidFill>
                </w14:textFill>
              </w:rPr>
              <w:t>投 标 文 件</w:t>
            </w:r>
          </w:p>
          <w:p w14:paraId="2540DA5D">
            <w:pPr>
              <w:shd w:val="clear"/>
              <w:spacing w:before="261"/>
              <w:ind w:left="1888" w:right="2494"/>
              <w:jc w:val="center"/>
              <w:rPr>
                <w:rFonts w:ascii="黑体" w:eastAsia="黑体"/>
                <w:b/>
                <w:color w:val="000000" w:themeColor="text1"/>
                <w:sz w:val="52"/>
                <w:highlight w:val="none"/>
                <w14:textFill>
                  <w14:solidFill>
                    <w14:schemeClr w14:val="tx1"/>
                  </w14:solidFill>
                </w14:textFill>
              </w:rPr>
            </w:pPr>
            <w:r>
              <w:rPr>
                <w:rFonts w:hint="eastAsia" w:ascii="黑体" w:eastAsia="黑体"/>
                <w:b/>
                <w:color w:val="000000" w:themeColor="text1"/>
                <w:spacing w:val="-25"/>
                <w:sz w:val="52"/>
                <w:highlight w:val="none"/>
                <w14:textFill>
                  <w14:solidFill>
                    <w14:schemeClr w14:val="tx1"/>
                  </w14:solidFill>
                </w14:textFill>
              </w:rPr>
              <w:sym w:font="Wingdings" w:char="00A8"/>
            </w:r>
            <w:r>
              <w:rPr>
                <w:rFonts w:hint="eastAsia" w:ascii="黑体" w:eastAsia="黑体"/>
                <w:b/>
                <w:color w:val="000000" w:themeColor="text1"/>
                <w:spacing w:val="-25"/>
                <w:sz w:val="52"/>
                <w:highlight w:val="none"/>
                <w14:textFill>
                  <w14:solidFill>
                    <w14:schemeClr w14:val="tx1"/>
                  </w14:solidFill>
                </w14:textFill>
              </w:rPr>
              <w:t xml:space="preserve"> 正本</w:t>
            </w:r>
          </w:p>
          <w:p w14:paraId="315DE919">
            <w:pPr>
              <w:shd w:val="clear"/>
              <w:spacing w:before="390"/>
              <w:ind w:left="1888" w:right="2494"/>
              <w:jc w:val="center"/>
              <w:rPr>
                <w:rFonts w:ascii="黑体" w:eastAsia="黑体"/>
                <w:b/>
                <w:color w:val="000000" w:themeColor="text1"/>
                <w:sz w:val="52"/>
                <w:highlight w:val="none"/>
                <w14:textFill>
                  <w14:solidFill>
                    <w14:schemeClr w14:val="tx1"/>
                  </w14:solidFill>
                </w14:textFill>
              </w:rPr>
            </w:pPr>
            <w:r>
              <w:rPr>
                <w:rFonts w:hint="eastAsia" w:ascii="黑体" w:eastAsia="黑体"/>
                <w:b/>
                <w:color w:val="000000" w:themeColor="text1"/>
                <w:spacing w:val="-25"/>
                <w:sz w:val="52"/>
                <w:highlight w:val="none"/>
                <w14:textFill>
                  <w14:solidFill>
                    <w14:schemeClr w14:val="tx1"/>
                  </w14:solidFill>
                </w14:textFill>
              </w:rPr>
              <w:sym w:font="Wingdings" w:char="00A8"/>
            </w:r>
            <w:r>
              <w:rPr>
                <w:rFonts w:hint="eastAsia" w:ascii="黑体" w:eastAsia="黑体"/>
                <w:b/>
                <w:color w:val="000000" w:themeColor="text1"/>
                <w:spacing w:val="-25"/>
                <w:sz w:val="52"/>
                <w:highlight w:val="none"/>
                <w14:textFill>
                  <w14:solidFill>
                    <w14:schemeClr w14:val="tx1"/>
                  </w14:solidFill>
                </w14:textFill>
              </w:rPr>
              <w:t xml:space="preserve"> 副本</w:t>
            </w:r>
          </w:p>
          <w:p w14:paraId="13DEFFB4">
            <w:pPr>
              <w:pStyle w:val="14"/>
              <w:shd w:val="clear"/>
              <w:rPr>
                <w:rFonts w:ascii="黑体"/>
                <w:b/>
                <w:color w:val="000000" w:themeColor="text1"/>
                <w:sz w:val="52"/>
                <w:highlight w:val="none"/>
                <w14:textFill>
                  <w14:solidFill>
                    <w14:schemeClr w14:val="tx1"/>
                  </w14:solidFill>
                </w14:textFill>
              </w:rPr>
            </w:pPr>
          </w:p>
          <w:p w14:paraId="64F49D3B">
            <w:pPr>
              <w:pStyle w:val="14"/>
              <w:shd w:val="clear"/>
              <w:rPr>
                <w:rFonts w:ascii="黑体"/>
                <w:b/>
                <w:color w:val="000000" w:themeColor="text1"/>
                <w:sz w:val="52"/>
                <w:highlight w:val="none"/>
                <w14:textFill>
                  <w14:solidFill>
                    <w14:schemeClr w14:val="tx1"/>
                  </w14:solidFill>
                </w14:textFill>
              </w:rPr>
            </w:pPr>
          </w:p>
          <w:p w14:paraId="263D6B5B">
            <w:pPr>
              <w:pStyle w:val="14"/>
              <w:shd w:val="clear"/>
              <w:spacing w:before="1"/>
              <w:rPr>
                <w:rFonts w:ascii="黑体"/>
                <w:b/>
                <w:color w:val="000000" w:themeColor="text1"/>
                <w:sz w:val="41"/>
                <w:highlight w:val="none"/>
                <w14:textFill>
                  <w14:solidFill>
                    <w14:schemeClr w14:val="tx1"/>
                  </w14:solidFill>
                </w14:textFill>
              </w:rPr>
            </w:pPr>
          </w:p>
          <w:p w14:paraId="0A7C086D">
            <w:pPr>
              <w:shd w:val="clear"/>
              <w:ind w:firstLine="843" w:firstLineChars="300"/>
              <w:jc w:val="left"/>
              <w:rPr>
                <w:rFonts w:hint="eastAsia" w:ascii="黑体" w:hAnsi="黑体" w:eastAsia="黑体" w:cs="黑体"/>
                <w:b/>
                <w:color w:val="000000" w:themeColor="text1"/>
                <w:sz w:val="28"/>
                <w:highlight w:val="none"/>
                <w:lang w:eastAsia="zh-CN"/>
                <w14:textFill>
                  <w14:solidFill>
                    <w14:schemeClr w14:val="tx1"/>
                  </w14:solidFill>
                </w14:textFill>
              </w:rPr>
            </w:pPr>
            <w:r>
              <w:rPr>
                <w:rFonts w:hint="eastAsia" w:ascii="黑体" w:hAnsi="黑体" w:eastAsia="黑体" w:cs="黑体"/>
                <w:b/>
                <w:color w:val="000000" w:themeColor="text1"/>
                <w:sz w:val="28"/>
                <w:highlight w:val="none"/>
                <w14:textFill>
                  <w14:solidFill>
                    <w14:schemeClr w14:val="tx1"/>
                  </w14:solidFill>
                </w14:textFill>
              </w:rPr>
              <w:t>项目编号：</w:t>
            </w:r>
            <w:r>
              <w:rPr>
                <w:rFonts w:hint="eastAsia" w:ascii="黑体" w:hAnsi="黑体" w:eastAsia="黑体" w:cs="黑体"/>
                <w:b/>
                <w:color w:val="000000" w:themeColor="text1"/>
                <w:sz w:val="28"/>
                <w:highlight w:val="none"/>
                <w:lang w:eastAsia="zh-CN"/>
                <w14:textFill>
                  <w14:solidFill>
                    <w14:schemeClr w14:val="tx1"/>
                  </w14:solidFill>
                </w14:textFill>
              </w:rPr>
              <w:t>YTCTCG-2025-042301</w:t>
            </w:r>
          </w:p>
          <w:p w14:paraId="41BA281B">
            <w:pPr>
              <w:pStyle w:val="14"/>
              <w:shd w:val="clear"/>
              <w:spacing w:line="360" w:lineRule="auto"/>
              <w:ind w:firstLine="795" w:firstLineChars="300"/>
              <w:rPr>
                <w:rFonts w:hint="eastAsia" w:ascii="黑体" w:hAnsi="黑体" w:eastAsia="黑体" w:cs="黑体"/>
                <w:b/>
                <w:color w:val="000000" w:themeColor="text1"/>
                <w:spacing w:val="-1"/>
                <w:w w:val="95"/>
                <w:sz w:val="28"/>
                <w:highlight w:val="none"/>
                <w:lang w:eastAsia="zh-CN"/>
                <w14:textFill>
                  <w14:solidFill>
                    <w14:schemeClr w14:val="tx1"/>
                  </w14:solidFill>
                </w14:textFill>
              </w:rPr>
            </w:pPr>
            <w:r>
              <w:rPr>
                <w:rFonts w:hint="eastAsia" w:ascii="黑体" w:hAnsi="黑体" w:eastAsia="黑体" w:cs="黑体"/>
                <w:b/>
                <w:color w:val="000000" w:themeColor="text1"/>
                <w:spacing w:val="-1"/>
                <w:w w:val="95"/>
                <w:sz w:val="28"/>
                <w:highlight w:val="none"/>
                <w14:textFill>
                  <w14:solidFill>
                    <w14:schemeClr w14:val="tx1"/>
                  </w14:solidFill>
                </w14:textFill>
              </w:rPr>
              <w:t xml:space="preserve">项目名称： </w:t>
            </w:r>
            <w:r>
              <w:rPr>
                <w:rFonts w:hint="eastAsia" w:ascii="黑体" w:hAnsi="黑体" w:eastAsia="黑体" w:cs="黑体"/>
                <w:b/>
                <w:color w:val="000000" w:themeColor="text1"/>
                <w:spacing w:val="-1"/>
                <w:w w:val="95"/>
                <w:sz w:val="28"/>
                <w:highlight w:val="none"/>
                <w:lang w:eastAsia="zh-CN"/>
                <w14:textFill>
                  <w14:solidFill>
                    <w14:schemeClr w14:val="tx1"/>
                  </w14:solidFill>
                </w14:textFill>
              </w:rPr>
              <w:t xml:space="preserve">沙头角深港国际消费合作区职工服务中心建设工程 </w:t>
            </w:r>
          </w:p>
          <w:p w14:paraId="10B5720C">
            <w:pPr>
              <w:pStyle w:val="14"/>
              <w:shd w:val="clear"/>
              <w:spacing w:line="360" w:lineRule="auto"/>
              <w:ind w:firstLine="843" w:firstLineChars="300"/>
              <w:rPr>
                <w:rFonts w:ascii="黑体" w:hAnsi="黑体" w:eastAsia="黑体" w:cs="黑体"/>
                <w:b/>
                <w:color w:val="000000" w:themeColor="text1"/>
                <w:kern w:val="0"/>
                <w:sz w:val="28"/>
                <w:szCs w:val="28"/>
                <w:highlight w:val="none"/>
                <w14:textFill>
                  <w14:solidFill>
                    <w14:schemeClr w14:val="tx1"/>
                  </w14:solidFill>
                </w14:textFill>
              </w:rPr>
            </w:pPr>
            <w:r>
              <w:rPr>
                <w:rFonts w:hint="eastAsia" w:ascii="黑体" w:hAnsi="黑体" w:eastAsia="黑体" w:cs="黑体"/>
                <w:b/>
                <w:color w:val="000000" w:themeColor="text1"/>
                <w:kern w:val="0"/>
                <w:sz w:val="28"/>
                <w:szCs w:val="28"/>
                <w:highlight w:val="none"/>
                <w14:textFill>
                  <w14:solidFill>
                    <w14:schemeClr w14:val="tx1"/>
                  </w14:solidFill>
                </w14:textFill>
              </w:rPr>
              <w:t>投标人名称：                （盖单位章）</w:t>
            </w:r>
          </w:p>
          <w:p w14:paraId="7A144D6F">
            <w:pPr>
              <w:pStyle w:val="3"/>
              <w:shd w:val="clear"/>
              <w:spacing w:beforeLines="50" w:afterLines="50" w:line="360" w:lineRule="auto"/>
              <w:ind w:firstLine="843" w:firstLineChars="300"/>
              <w:outlineLvl w:val="1"/>
              <w:rPr>
                <w:b w:val="0"/>
                <w:color w:val="000000" w:themeColor="text1"/>
                <w:kern w:val="0"/>
                <w:highlight w:val="none"/>
                <w14:textFill>
                  <w14:solidFill>
                    <w14:schemeClr w14:val="tx1"/>
                  </w14:solidFill>
                </w14:textFill>
              </w:rPr>
            </w:pPr>
            <w:r>
              <w:rPr>
                <w:rFonts w:hint="eastAsia" w:ascii="黑体" w:hAnsi="黑体" w:cs="黑体"/>
                <w:bCs w:val="0"/>
                <w:color w:val="000000" w:themeColor="text1"/>
                <w:kern w:val="0"/>
                <w:sz w:val="28"/>
                <w:szCs w:val="28"/>
                <w:highlight w:val="none"/>
                <w14:textFill>
                  <w14:solidFill>
                    <w14:schemeClr w14:val="tx1"/>
                  </w14:solidFill>
                </w14:textFill>
              </w:rPr>
              <w:t>投标人地址：</w:t>
            </w:r>
          </w:p>
          <w:p w14:paraId="7151C0C6">
            <w:pPr>
              <w:pStyle w:val="14"/>
              <w:shd w:val="clear"/>
              <w:spacing w:line="360" w:lineRule="auto"/>
              <w:rPr>
                <w:rFonts w:ascii="仿宋_GB2312" w:eastAsia="仿宋_GB2312"/>
                <w:b/>
                <w:color w:val="000000" w:themeColor="text1"/>
                <w:kern w:val="0"/>
                <w:sz w:val="32"/>
                <w:highlight w:val="none"/>
                <w14:textFill>
                  <w14:solidFill>
                    <w14:schemeClr w14:val="tx1"/>
                  </w14:solidFill>
                </w14:textFill>
              </w:rPr>
            </w:pPr>
          </w:p>
        </w:tc>
      </w:tr>
    </w:tbl>
    <w:p w14:paraId="0EFFAC82">
      <w:pPr>
        <w:widowControl/>
        <w:shd w:val="clear"/>
        <w:jc w:val="left"/>
        <w:rPr>
          <w:color w:val="000000" w:themeColor="text1"/>
          <w:highlight w:val="none"/>
          <w14:textFill>
            <w14:solidFill>
              <w14:schemeClr w14:val="tx1"/>
            </w14:solidFill>
          </w14:textFill>
        </w:rPr>
      </w:pPr>
    </w:p>
    <w:p w14:paraId="229DF8BD">
      <w:pPr>
        <w:widowControl/>
        <w:shd w:val="clear"/>
        <w:jc w:val="left"/>
        <w:rPr>
          <w:color w:val="000000" w:themeColor="text1"/>
          <w:highlight w:val="none"/>
          <w14:textFill>
            <w14:solidFill>
              <w14:schemeClr w14:val="tx1"/>
            </w14:solidFill>
          </w14:textFill>
        </w:rPr>
      </w:pPr>
    </w:p>
    <w:p w14:paraId="0F1B8556">
      <w:pPr>
        <w:widowControl/>
        <w:shd w:val="clear"/>
        <w:jc w:val="center"/>
        <w:rPr>
          <w:rFonts w:ascii="黑体" w:hAnsi="黑体" w:eastAsia="黑体" w:cs="黑体"/>
          <w:color w:val="000000" w:themeColor="text1"/>
          <w:sz w:val="32"/>
          <w:szCs w:val="32"/>
          <w:highlight w:val="none"/>
          <w14:textFill>
            <w14:solidFill>
              <w14:schemeClr w14:val="tx1"/>
            </w14:solidFill>
          </w14:textFill>
        </w:rPr>
      </w:pPr>
    </w:p>
    <w:p w14:paraId="48A16CB5">
      <w:pPr>
        <w:widowControl/>
        <w:shd w:val="clear"/>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投标文件目录表</w:t>
      </w:r>
    </w:p>
    <w:p w14:paraId="40DC6CB2">
      <w:pPr>
        <w:shd w:val="clea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说明： </w:t>
      </w:r>
    </w:p>
    <w:p w14:paraId="5EF8271A">
      <w:pPr>
        <w:pStyle w:val="82"/>
        <w:numPr>
          <w:ilvl w:val="0"/>
          <w:numId w:val="8"/>
        </w:numPr>
        <w:shd w:val="clear"/>
        <w:adjustRightInd w:val="0"/>
        <w:snapToGrid w:val="0"/>
        <w:spacing w:line="360" w:lineRule="auto"/>
        <w:ind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投标文件包括但不限于以下组成内容，请按顺序制作。</w:t>
      </w:r>
    </w:p>
    <w:p w14:paraId="63BA193E">
      <w:pPr>
        <w:pStyle w:val="82"/>
        <w:numPr>
          <w:ilvl w:val="0"/>
          <w:numId w:val="8"/>
        </w:numPr>
        <w:shd w:val="clear"/>
        <w:adjustRightInd w:val="0"/>
        <w:snapToGrid w:val="0"/>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投标人编制投标文件中的项目编号应为</w:t>
      </w:r>
      <w:r>
        <w:rPr>
          <w:rFonts w:hint="eastAsia" w:ascii="宋体" w:hAnsi="宋体"/>
          <w:color w:val="000000" w:themeColor="text1"/>
          <w:highlight w:val="none"/>
          <w:lang w:eastAsia="zh-CN"/>
          <w14:textFill>
            <w14:solidFill>
              <w14:schemeClr w14:val="tx1"/>
            </w14:solidFill>
          </w14:textFill>
        </w:rPr>
        <w:t>YTCTCG-2025-042301</w:t>
      </w:r>
      <w:r>
        <w:rPr>
          <w:rFonts w:hint="eastAsia" w:ascii="宋体" w:hAnsi="宋体"/>
          <w:color w:val="000000" w:themeColor="text1"/>
          <w:highlight w:val="none"/>
          <w14:textFill>
            <w14:solidFill>
              <w14:schemeClr w14:val="tx1"/>
            </w14:solidFill>
          </w14:textFill>
        </w:rPr>
        <w:t>。</w:t>
      </w:r>
    </w:p>
    <w:p w14:paraId="46721D58">
      <w:pPr>
        <w:pStyle w:val="82"/>
        <w:numPr>
          <w:ilvl w:val="0"/>
          <w:numId w:val="8"/>
        </w:numPr>
        <w:shd w:val="clear"/>
        <w:adjustRightInd w:val="0"/>
        <w:snapToGrid w:val="0"/>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投标人必须严格按照《资格性审查表》的评审内容的要求如实提供证明材料并应加盖投标人公章。未通过资格性审查的投标人，不进入下一环节。</w:t>
      </w:r>
    </w:p>
    <w:p w14:paraId="4B977604">
      <w:pPr>
        <w:pStyle w:val="82"/>
        <w:numPr>
          <w:ilvl w:val="0"/>
          <w:numId w:val="8"/>
        </w:numPr>
        <w:shd w:val="clear"/>
        <w:adjustRightInd w:val="0"/>
        <w:snapToGrid w:val="0"/>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投标人必须严格按照《符合性审查表》的评审内容的要求如实提供证明材料并应加盖投标人公章。未通过符合性审查的投标人，不进入下一个详细评审环节。</w:t>
      </w:r>
    </w:p>
    <w:p w14:paraId="2821B64F">
      <w:pPr>
        <w:pStyle w:val="82"/>
        <w:numPr>
          <w:ilvl w:val="0"/>
          <w:numId w:val="8"/>
        </w:numPr>
        <w:shd w:val="clear"/>
        <w:adjustRightInd w:val="0"/>
        <w:snapToGrid w:val="0"/>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投标人应根据《综合评分表》要求提交的相关各类证明、资料等填写此表，同时应如实提交《综合评分表》要求提交的相关各类证明、资料等并应加盖投标人公章。</w:t>
      </w:r>
    </w:p>
    <w:p w14:paraId="7716114D">
      <w:pPr>
        <w:shd w:val="clear"/>
        <w:adjustRightInd w:val="0"/>
        <w:snapToGrid w:val="0"/>
        <w:spacing w:line="360" w:lineRule="auto"/>
        <w:rPr>
          <w:rFonts w:ascii="宋体" w:hAnsi="宋体"/>
          <w:b/>
          <w:color w:val="000000" w:themeColor="text1"/>
          <w:highlight w:val="none"/>
          <w14:textFill>
            <w14:solidFill>
              <w14:schemeClr w14:val="tx1"/>
            </w14:solidFill>
          </w14:textFill>
        </w:rPr>
      </w:pPr>
    </w:p>
    <w:p w14:paraId="28E67AE7">
      <w:pPr>
        <w:shd w:val="clear"/>
        <w:adjustRightInd w:val="0"/>
        <w:snapToGrid w:val="0"/>
        <w:spacing w:line="360" w:lineRule="auto"/>
        <w:jc w:val="center"/>
        <w:outlineLvl w:val="2"/>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价格评审自查表</w:t>
      </w:r>
    </w:p>
    <w:tbl>
      <w:tblPr>
        <w:tblStyle w:val="4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4"/>
        <w:gridCol w:w="3070"/>
      </w:tblGrid>
      <w:tr w14:paraId="501B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14:paraId="0A7BB6EC">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5424" w:type="dxa"/>
            <w:tcBorders>
              <w:top w:val="single" w:color="auto" w:sz="12" w:space="0"/>
              <w:left w:val="single" w:color="auto" w:sz="4" w:space="0"/>
              <w:bottom w:val="single" w:color="auto" w:sz="4" w:space="0"/>
              <w:right w:val="single" w:color="auto" w:sz="4" w:space="0"/>
            </w:tcBorders>
            <w:vAlign w:val="center"/>
          </w:tcPr>
          <w:p w14:paraId="25CBC66E">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评审分项</w:t>
            </w:r>
          </w:p>
        </w:tc>
        <w:tc>
          <w:tcPr>
            <w:tcW w:w="3070" w:type="dxa"/>
            <w:tcBorders>
              <w:top w:val="single" w:color="auto" w:sz="12" w:space="0"/>
              <w:left w:val="single" w:color="auto" w:sz="4" w:space="0"/>
              <w:bottom w:val="single" w:color="auto" w:sz="4" w:space="0"/>
              <w:right w:val="single" w:color="auto" w:sz="12" w:space="0"/>
            </w:tcBorders>
            <w:vAlign w:val="center"/>
          </w:tcPr>
          <w:p w14:paraId="29A1A8B9">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证明文件</w:t>
            </w:r>
          </w:p>
        </w:tc>
      </w:tr>
      <w:tr w14:paraId="5F6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top w:val="single" w:color="auto" w:sz="4" w:space="0"/>
              <w:left w:val="single" w:color="auto" w:sz="12" w:space="0"/>
              <w:bottom w:val="single" w:color="auto" w:sz="4" w:space="0"/>
              <w:right w:val="single" w:color="auto" w:sz="4" w:space="0"/>
            </w:tcBorders>
          </w:tcPr>
          <w:p w14:paraId="066B6834">
            <w:pPr>
              <w:pStyle w:val="130"/>
              <w:shd w:val="clear"/>
              <w:spacing w:before="136"/>
              <w:ind w:left="161"/>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24" w:type="dxa"/>
            <w:tcBorders>
              <w:top w:val="single" w:color="auto" w:sz="4" w:space="0"/>
              <w:left w:val="single" w:color="auto" w:sz="4" w:space="0"/>
              <w:bottom w:val="single" w:color="auto" w:sz="4" w:space="0"/>
              <w:right w:val="single" w:color="auto" w:sz="4" w:space="0"/>
            </w:tcBorders>
          </w:tcPr>
          <w:p w14:paraId="08881111">
            <w:pPr>
              <w:pStyle w:val="130"/>
              <w:shd w:val="clear"/>
              <w:spacing w:before="136"/>
              <w:ind w:left="116"/>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开标一览表</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报价表</w:t>
            </w:r>
            <w:r>
              <w:rPr>
                <w:rFonts w:ascii="Times New Roman" w:eastAsia="Times New Roman"/>
                <w:color w:val="000000" w:themeColor="text1"/>
                <w:highlight w:val="none"/>
                <w14:textFill>
                  <w14:solidFill>
                    <w14:schemeClr w14:val="tx1"/>
                  </w14:solidFill>
                </w14:textFill>
              </w:rPr>
              <w:t>)</w:t>
            </w:r>
          </w:p>
        </w:tc>
        <w:tc>
          <w:tcPr>
            <w:tcW w:w="3070" w:type="dxa"/>
            <w:tcBorders>
              <w:top w:val="single" w:color="auto" w:sz="4" w:space="0"/>
              <w:left w:val="single" w:color="auto" w:sz="4" w:space="0"/>
              <w:bottom w:val="single" w:color="auto" w:sz="4" w:space="0"/>
              <w:right w:val="single" w:color="auto" w:sz="12" w:space="0"/>
            </w:tcBorders>
          </w:tcPr>
          <w:p w14:paraId="13609C54">
            <w:pPr>
              <w:pStyle w:val="130"/>
              <w:shd w:val="clear"/>
              <w:spacing w:before="136"/>
              <w:ind w:right="1040"/>
              <w:jc w:val="righ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第（ ）页</w:t>
            </w:r>
          </w:p>
        </w:tc>
      </w:tr>
      <w:tr w14:paraId="72D6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tcPr>
          <w:p w14:paraId="70C8A94E">
            <w:pPr>
              <w:pStyle w:val="130"/>
              <w:shd w:val="clear"/>
              <w:spacing w:before="138"/>
              <w:ind w:left="161"/>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24" w:type="dxa"/>
            <w:tcBorders>
              <w:top w:val="single" w:color="auto" w:sz="4" w:space="0"/>
              <w:left w:val="single" w:color="auto" w:sz="4" w:space="0"/>
              <w:bottom w:val="single" w:color="auto" w:sz="4" w:space="0"/>
              <w:right w:val="single" w:color="auto" w:sz="4" w:space="0"/>
            </w:tcBorders>
          </w:tcPr>
          <w:p w14:paraId="31EB5C17">
            <w:pPr>
              <w:pStyle w:val="130"/>
              <w:shd w:val="clear"/>
              <w:spacing w:before="138"/>
              <w:ind w:left="116"/>
              <w:jc w:val="left"/>
              <w:rPr>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14:textFill>
                  <w14:solidFill>
                    <w14:schemeClr w14:val="tx1"/>
                  </w14:solidFill>
                </w14:textFill>
              </w:rPr>
              <w:t>投标分项报价表</w:t>
            </w:r>
          </w:p>
        </w:tc>
        <w:tc>
          <w:tcPr>
            <w:tcW w:w="3070" w:type="dxa"/>
            <w:tcBorders>
              <w:top w:val="single" w:color="auto" w:sz="4" w:space="0"/>
              <w:left w:val="single" w:color="auto" w:sz="4" w:space="0"/>
              <w:bottom w:val="single" w:color="auto" w:sz="4" w:space="0"/>
              <w:right w:val="single" w:color="auto" w:sz="12" w:space="0"/>
            </w:tcBorders>
          </w:tcPr>
          <w:p w14:paraId="68312EA8">
            <w:pPr>
              <w:pStyle w:val="130"/>
              <w:shd w:val="clear"/>
              <w:spacing w:before="138"/>
              <w:ind w:right="1040"/>
              <w:jc w:val="righ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第（ ）页</w:t>
            </w:r>
          </w:p>
        </w:tc>
      </w:tr>
      <w:tr w14:paraId="0D00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tcPr>
          <w:p w14:paraId="5244FF4F">
            <w:pPr>
              <w:pStyle w:val="130"/>
              <w:shd w:val="clear"/>
              <w:spacing w:before="138"/>
              <w:ind w:left="161"/>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5424" w:type="dxa"/>
            <w:tcBorders>
              <w:top w:val="single" w:color="auto" w:sz="4" w:space="0"/>
              <w:left w:val="single" w:color="auto" w:sz="4" w:space="0"/>
              <w:bottom w:val="single" w:color="auto" w:sz="4" w:space="0"/>
              <w:right w:val="single" w:color="auto" w:sz="4" w:space="0"/>
            </w:tcBorders>
          </w:tcPr>
          <w:p w14:paraId="6C9BE6E0">
            <w:pPr>
              <w:pStyle w:val="130"/>
              <w:shd w:val="clear"/>
              <w:spacing w:before="138"/>
              <w:ind w:left="116"/>
              <w:jc w:val="left"/>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14:textFill>
                  <w14:solidFill>
                    <w14:schemeClr w14:val="tx1"/>
                  </w14:solidFill>
                </w14:textFill>
              </w:rPr>
              <w:t>政府采购投标及履约承诺函</w:t>
            </w:r>
          </w:p>
        </w:tc>
        <w:tc>
          <w:tcPr>
            <w:tcW w:w="3070" w:type="dxa"/>
            <w:tcBorders>
              <w:top w:val="single" w:color="auto" w:sz="4" w:space="0"/>
              <w:left w:val="single" w:color="auto" w:sz="4" w:space="0"/>
              <w:bottom w:val="single" w:color="auto" w:sz="4" w:space="0"/>
              <w:right w:val="single" w:color="auto" w:sz="12" w:space="0"/>
            </w:tcBorders>
          </w:tcPr>
          <w:p w14:paraId="72F5ADB3">
            <w:pPr>
              <w:pStyle w:val="130"/>
              <w:shd w:val="clear"/>
              <w:spacing w:before="138"/>
              <w:ind w:right="104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 ）页</w:t>
            </w:r>
          </w:p>
        </w:tc>
      </w:tr>
      <w:tr w14:paraId="55C2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top w:val="single" w:color="auto" w:sz="4" w:space="0"/>
              <w:left w:val="single" w:color="auto" w:sz="12" w:space="0"/>
              <w:bottom w:val="single" w:color="auto" w:sz="4" w:space="0"/>
              <w:right w:val="single" w:color="auto" w:sz="4" w:space="0"/>
            </w:tcBorders>
          </w:tcPr>
          <w:p w14:paraId="3AA66D70">
            <w:pPr>
              <w:pStyle w:val="130"/>
              <w:shd w:val="clear"/>
              <w:spacing w:before="137"/>
              <w:ind w:left="161"/>
              <w:jc w:val="cente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p>
        </w:tc>
        <w:tc>
          <w:tcPr>
            <w:tcW w:w="5424" w:type="dxa"/>
            <w:tcBorders>
              <w:top w:val="single" w:color="auto" w:sz="4" w:space="0"/>
              <w:left w:val="single" w:color="auto" w:sz="4" w:space="0"/>
              <w:bottom w:val="single" w:color="auto" w:sz="4" w:space="0"/>
              <w:right w:val="single" w:color="auto" w:sz="4" w:space="0"/>
            </w:tcBorders>
          </w:tcPr>
          <w:p w14:paraId="3A4B5737">
            <w:pPr>
              <w:pStyle w:val="130"/>
              <w:shd w:val="clear"/>
              <w:spacing w:before="137"/>
              <w:ind w:left="116"/>
              <w:jc w:val="left"/>
              <w:rPr>
                <w:rFonts w:cs="Courier New"/>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中小企业声明函</w:t>
            </w:r>
            <w:r>
              <w:rPr>
                <w:rFonts w:hint="eastAsia" w:cs="Courier New"/>
                <w:color w:val="000000" w:themeColor="text1"/>
                <w:highlight w:val="none"/>
                <w14:textFill>
                  <w14:solidFill>
                    <w14:schemeClr w14:val="tx1"/>
                  </w14:solidFill>
                </w14:textFill>
              </w:rPr>
              <w:t>（如适用）</w:t>
            </w:r>
          </w:p>
        </w:tc>
        <w:tc>
          <w:tcPr>
            <w:tcW w:w="3070" w:type="dxa"/>
            <w:tcBorders>
              <w:top w:val="single" w:color="auto" w:sz="4" w:space="0"/>
              <w:left w:val="single" w:color="auto" w:sz="4" w:space="0"/>
              <w:bottom w:val="single" w:color="auto" w:sz="4" w:space="0"/>
              <w:right w:val="single" w:color="auto" w:sz="12" w:space="0"/>
            </w:tcBorders>
          </w:tcPr>
          <w:p w14:paraId="371AD19A">
            <w:pPr>
              <w:pStyle w:val="130"/>
              <w:shd w:val="clear"/>
              <w:spacing w:before="137"/>
              <w:ind w:right="1040"/>
              <w:jc w:val="righ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第（ ）页</w:t>
            </w:r>
          </w:p>
        </w:tc>
      </w:tr>
      <w:tr w14:paraId="34A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top w:val="single" w:color="auto" w:sz="4" w:space="0"/>
              <w:left w:val="single" w:color="auto" w:sz="12" w:space="0"/>
              <w:bottom w:val="single" w:color="auto" w:sz="4" w:space="0"/>
              <w:right w:val="single" w:color="auto" w:sz="4" w:space="0"/>
            </w:tcBorders>
          </w:tcPr>
          <w:p w14:paraId="7571B703">
            <w:pPr>
              <w:pStyle w:val="130"/>
              <w:shd w:val="clear"/>
              <w:spacing w:before="146"/>
              <w:ind w:left="161"/>
              <w:jc w:val="cente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p>
        </w:tc>
        <w:tc>
          <w:tcPr>
            <w:tcW w:w="5424" w:type="dxa"/>
            <w:tcBorders>
              <w:top w:val="single" w:color="auto" w:sz="4" w:space="0"/>
              <w:left w:val="single" w:color="auto" w:sz="4" w:space="0"/>
              <w:bottom w:val="single" w:color="auto" w:sz="4" w:space="0"/>
              <w:right w:val="single" w:color="auto" w:sz="4" w:space="0"/>
            </w:tcBorders>
          </w:tcPr>
          <w:p w14:paraId="6533DFFE">
            <w:pPr>
              <w:pStyle w:val="130"/>
              <w:shd w:val="clear"/>
              <w:spacing w:before="146"/>
              <w:ind w:left="116"/>
              <w:jc w:val="left"/>
              <w:rPr>
                <w:rFonts w:cs="Courier New"/>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监狱企业的证明文件</w:t>
            </w:r>
            <w:r>
              <w:rPr>
                <w:rFonts w:hint="eastAsia" w:cs="Courier New"/>
                <w:color w:val="000000" w:themeColor="text1"/>
                <w:highlight w:val="none"/>
                <w14:textFill>
                  <w14:solidFill>
                    <w14:schemeClr w14:val="tx1"/>
                  </w14:solidFill>
                </w14:textFill>
              </w:rPr>
              <w:t>（如适用）</w:t>
            </w:r>
          </w:p>
        </w:tc>
        <w:tc>
          <w:tcPr>
            <w:tcW w:w="3070" w:type="dxa"/>
            <w:tcBorders>
              <w:top w:val="single" w:color="auto" w:sz="4" w:space="0"/>
              <w:left w:val="single" w:color="auto" w:sz="4" w:space="0"/>
              <w:bottom w:val="single" w:color="auto" w:sz="4" w:space="0"/>
              <w:right w:val="single" w:color="auto" w:sz="12" w:space="0"/>
            </w:tcBorders>
          </w:tcPr>
          <w:p w14:paraId="039241C9">
            <w:pPr>
              <w:pStyle w:val="130"/>
              <w:shd w:val="clear"/>
              <w:spacing w:before="146"/>
              <w:ind w:right="1040"/>
              <w:jc w:val="righ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第（ ）页</w:t>
            </w:r>
          </w:p>
        </w:tc>
      </w:tr>
      <w:tr w14:paraId="03B4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top w:val="single" w:color="auto" w:sz="4" w:space="0"/>
              <w:left w:val="single" w:color="auto" w:sz="12" w:space="0"/>
              <w:bottom w:val="single" w:color="auto" w:sz="12" w:space="0"/>
              <w:right w:val="single" w:color="auto" w:sz="4" w:space="0"/>
            </w:tcBorders>
          </w:tcPr>
          <w:p w14:paraId="4B6BD101">
            <w:pPr>
              <w:pStyle w:val="130"/>
              <w:shd w:val="clear"/>
              <w:spacing w:before="146"/>
              <w:ind w:left="161"/>
              <w:jc w:val="center"/>
              <w:rPr>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p>
        </w:tc>
        <w:tc>
          <w:tcPr>
            <w:tcW w:w="5424" w:type="dxa"/>
            <w:tcBorders>
              <w:top w:val="single" w:color="auto" w:sz="4" w:space="0"/>
              <w:left w:val="single" w:color="auto" w:sz="4" w:space="0"/>
              <w:bottom w:val="single" w:color="auto" w:sz="12" w:space="0"/>
              <w:right w:val="single" w:color="auto" w:sz="4" w:space="0"/>
            </w:tcBorders>
          </w:tcPr>
          <w:p w14:paraId="132FCC3E">
            <w:pPr>
              <w:pStyle w:val="130"/>
              <w:shd w:val="clear"/>
              <w:spacing w:before="146"/>
              <w:ind w:left="116"/>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残疾人福利性单位声明函</w:t>
            </w:r>
            <w:r>
              <w:rPr>
                <w:rFonts w:hint="eastAsia" w:cs="Courier New"/>
                <w:color w:val="000000" w:themeColor="text1"/>
                <w:highlight w:val="none"/>
                <w14:textFill>
                  <w14:solidFill>
                    <w14:schemeClr w14:val="tx1"/>
                  </w14:solidFill>
                </w14:textFill>
              </w:rPr>
              <w:t>（如适用）</w:t>
            </w:r>
          </w:p>
        </w:tc>
        <w:tc>
          <w:tcPr>
            <w:tcW w:w="3070" w:type="dxa"/>
            <w:tcBorders>
              <w:top w:val="single" w:color="auto" w:sz="4" w:space="0"/>
              <w:left w:val="single" w:color="auto" w:sz="4" w:space="0"/>
              <w:bottom w:val="single" w:color="auto" w:sz="12" w:space="0"/>
              <w:right w:val="single" w:color="auto" w:sz="12" w:space="0"/>
            </w:tcBorders>
          </w:tcPr>
          <w:p w14:paraId="4F844316">
            <w:pPr>
              <w:pStyle w:val="130"/>
              <w:shd w:val="clear"/>
              <w:spacing w:before="146"/>
              <w:ind w:right="1040"/>
              <w:jc w:val="righ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第（ ）页</w:t>
            </w:r>
          </w:p>
        </w:tc>
      </w:tr>
    </w:tbl>
    <w:p w14:paraId="59B84ADD">
      <w:pPr>
        <w:shd w:val="clear"/>
        <w:adjustRightInd w:val="0"/>
        <w:snapToGrid w:val="0"/>
        <w:spacing w:line="360" w:lineRule="auto"/>
        <w:jc w:val="center"/>
        <w:outlineLvl w:val="2"/>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资格性自查表（单独密封提交）</w:t>
      </w:r>
    </w:p>
    <w:tbl>
      <w:tblPr>
        <w:tblStyle w:val="43"/>
        <w:tblW w:w="9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934"/>
        <w:gridCol w:w="4802"/>
        <w:gridCol w:w="1390"/>
        <w:gridCol w:w="2023"/>
      </w:tblGrid>
      <w:tr w14:paraId="09E37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9" w:hRule="atLeast"/>
          <w:jc w:val="center"/>
        </w:trPr>
        <w:tc>
          <w:tcPr>
            <w:tcW w:w="934" w:type="dxa"/>
            <w:tcBorders>
              <w:top w:val="single" w:color="auto" w:sz="12" w:space="0"/>
              <w:left w:val="single" w:color="auto" w:sz="12" w:space="0"/>
              <w:bottom w:val="single" w:color="auto" w:sz="6" w:space="0"/>
              <w:right w:val="single" w:color="auto" w:sz="6" w:space="0"/>
            </w:tcBorders>
            <w:vAlign w:val="center"/>
          </w:tcPr>
          <w:p w14:paraId="61F5024B">
            <w:pPr>
              <w:shd w:val="clear"/>
              <w:adjustRightInd w:val="0"/>
              <w:snapToGrid w:val="0"/>
              <w:spacing w:line="340" w:lineRule="exact"/>
              <w:jc w:val="center"/>
              <w:rPr>
                <w:rStyle w:val="46"/>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4802" w:type="dxa"/>
            <w:tcBorders>
              <w:top w:val="single" w:color="auto" w:sz="12" w:space="0"/>
              <w:left w:val="single" w:color="auto" w:sz="6" w:space="0"/>
              <w:bottom w:val="single" w:color="auto" w:sz="6" w:space="0"/>
              <w:right w:val="single" w:color="auto" w:sz="6" w:space="0"/>
            </w:tcBorders>
            <w:vAlign w:val="center"/>
          </w:tcPr>
          <w:p w14:paraId="75502DE9">
            <w:pPr>
              <w:shd w:val="clear"/>
              <w:adjustRightInd w:val="0"/>
              <w:snapToGrid w:val="0"/>
              <w:spacing w:line="340" w:lineRule="exact"/>
              <w:jc w:val="center"/>
              <w:rPr>
                <w:rFonts w:ascii="宋体" w:hAnsi="宋体" w:cs="宋体"/>
                <w:color w:val="000000" w:themeColor="text1"/>
                <w:szCs w:val="21"/>
                <w:highlight w:val="none"/>
                <w14:textFill>
                  <w14:solidFill>
                    <w14:schemeClr w14:val="tx1"/>
                  </w14:solidFill>
                </w14:textFill>
              </w:rPr>
            </w:pPr>
            <w:r>
              <w:rPr>
                <w:rStyle w:val="46"/>
                <w:rFonts w:hint="eastAsia" w:ascii="宋体" w:hAnsi="宋体"/>
                <w:color w:val="000000" w:themeColor="text1"/>
                <w:szCs w:val="21"/>
                <w:highlight w:val="none"/>
                <w14:textFill>
                  <w14:solidFill>
                    <w14:schemeClr w14:val="tx1"/>
                  </w14:solidFill>
                </w14:textFill>
              </w:rPr>
              <w:t>招标文件要求</w:t>
            </w:r>
          </w:p>
        </w:tc>
        <w:tc>
          <w:tcPr>
            <w:tcW w:w="1390" w:type="dxa"/>
            <w:tcBorders>
              <w:top w:val="single" w:color="auto" w:sz="12" w:space="0"/>
              <w:left w:val="single" w:color="auto" w:sz="6" w:space="0"/>
              <w:bottom w:val="single" w:color="auto" w:sz="6" w:space="0"/>
              <w:right w:val="single" w:color="auto" w:sz="6" w:space="0"/>
            </w:tcBorders>
            <w:vAlign w:val="center"/>
          </w:tcPr>
          <w:p w14:paraId="14FCC599">
            <w:pPr>
              <w:shd w:val="clear"/>
              <w:adjustRightInd w:val="0"/>
              <w:snapToGrid w:val="0"/>
              <w:spacing w:line="340" w:lineRule="exact"/>
              <w:jc w:val="center"/>
              <w:rPr>
                <w:rFonts w:ascii="宋体" w:hAnsi="宋体" w:cs="宋体"/>
                <w:color w:val="000000" w:themeColor="text1"/>
                <w:szCs w:val="21"/>
                <w:highlight w:val="none"/>
                <w14:textFill>
                  <w14:solidFill>
                    <w14:schemeClr w14:val="tx1"/>
                  </w14:solidFill>
                </w14:textFill>
              </w:rPr>
            </w:pPr>
            <w:r>
              <w:rPr>
                <w:rStyle w:val="46"/>
                <w:rFonts w:hint="eastAsia" w:ascii="宋体" w:hAnsi="宋体"/>
                <w:color w:val="000000" w:themeColor="text1"/>
                <w:szCs w:val="21"/>
                <w:highlight w:val="none"/>
                <w14:textFill>
                  <w14:solidFill>
                    <w14:schemeClr w14:val="tx1"/>
                  </w14:solidFill>
                </w14:textFill>
              </w:rPr>
              <w:t>自查结论</w:t>
            </w:r>
          </w:p>
        </w:tc>
        <w:tc>
          <w:tcPr>
            <w:tcW w:w="2023" w:type="dxa"/>
            <w:tcBorders>
              <w:top w:val="single" w:color="auto" w:sz="12" w:space="0"/>
              <w:left w:val="single" w:color="auto" w:sz="6" w:space="0"/>
              <w:bottom w:val="single" w:color="auto" w:sz="6" w:space="0"/>
              <w:right w:val="single" w:color="auto" w:sz="12" w:space="0"/>
            </w:tcBorders>
            <w:vAlign w:val="center"/>
          </w:tcPr>
          <w:p w14:paraId="74838AB6">
            <w:pPr>
              <w:shd w:val="clear"/>
              <w:adjustRightInd w:val="0"/>
              <w:snapToGrid w:val="0"/>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证明文件</w:t>
            </w:r>
          </w:p>
        </w:tc>
      </w:tr>
      <w:tr w14:paraId="23CFF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66A54A8E">
            <w:pPr>
              <w:pStyle w:val="82"/>
              <w:numPr>
                <w:ilvl w:val="0"/>
                <w:numId w:val="0"/>
              </w:numPr>
              <w:shd w:val="clear"/>
              <w:adjustRightInd w:val="0"/>
              <w:snapToGrid w:val="0"/>
              <w:spacing w:line="340" w:lineRule="exact"/>
              <w:ind w:left="420" w:leftChars="0" w:hanging="420" w:firstLineChars="0"/>
              <w:jc w:val="center"/>
              <w:rPr>
                <w:rFonts w:hint="default" w:ascii="宋体"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1.</w:t>
            </w:r>
          </w:p>
        </w:tc>
        <w:tc>
          <w:tcPr>
            <w:tcW w:w="4802" w:type="dxa"/>
            <w:tcBorders>
              <w:top w:val="single" w:color="auto" w:sz="6" w:space="0"/>
              <w:left w:val="single" w:color="auto" w:sz="6" w:space="0"/>
              <w:bottom w:val="single" w:color="auto" w:sz="6" w:space="0"/>
              <w:right w:val="single" w:color="auto" w:sz="6" w:space="0"/>
            </w:tcBorders>
            <w:vAlign w:val="center"/>
          </w:tcPr>
          <w:p w14:paraId="6AE144BF">
            <w:pPr>
              <w:shd w:val="clear"/>
              <w:adjustRightInd w:val="0"/>
              <w:snapToGrid w:val="0"/>
              <w:spacing w:line="340" w:lineRule="exact"/>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w:t>
            </w:r>
            <w:r>
              <w:rPr>
                <w:rFonts w:hint="eastAsia" w:ascii="宋体" w:hAnsi="宋体" w:cs="宋体"/>
                <w:color w:val="000000" w:themeColor="text1"/>
                <w:sz w:val="21"/>
                <w:szCs w:val="21"/>
                <w:highlight w:val="none"/>
                <w:u w:val="none"/>
                <w14:textFill>
                  <w14:solidFill>
                    <w14:schemeClr w14:val="tx1"/>
                  </w14:solidFill>
                </w14:textFill>
              </w:rPr>
              <w:t>具有建筑装修装饰工程专业承包贰级或以上资质</w:t>
            </w:r>
            <w:r>
              <w:rPr>
                <w:rFonts w:hint="eastAsia" w:ascii="宋体" w:hAnsi="宋体" w:cs="宋体"/>
                <w:color w:val="000000" w:themeColor="text1"/>
                <w:sz w:val="21"/>
                <w:szCs w:val="21"/>
                <w:highlight w:val="none"/>
                <w:u w:val="none"/>
                <w:lang w:eastAsia="zh-CN"/>
                <w14:textFill>
                  <w14:solidFill>
                    <w14:schemeClr w14:val="tx1"/>
                  </w14:solidFill>
                </w14:textFill>
              </w:rPr>
              <w:t>或</w:t>
            </w:r>
            <w:r>
              <w:rPr>
                <w:rFonts w:hint="eastAsia" w:ascii="宋体" w:hAnsi="宋体" w:cs="宋体"/>
                <w:b w:val="0"/>
                <w:color w:val="000000" w:themeColor="text1"/>
                <w:kern w:val="0"/>
                <w:sz w:val="21"/>
                <w:highlight w:val="none"/>
                <w:u w:val="none"/>
                <w:lang w:eastAsia="zh-CN"/>
                <w14:textFill>
                  <w14:solidFill>
                    <w14:schemeClr w14:val="tx1"/>
                  </w14:solidFill>
                </w14:textFill>
              </w:rPr>
              <w:t>建筑工程施工总承包三</w:t>
            </w:r>
            <w:r>
              <w:rPr>
                <w:rFonts w:ascii="宋体" w:hAnsi="宋体" w:eastAsia="宋体" w:cs="宋体"/>
                <w:b w:val="0"/>
                <w:color w:val="000000" w:themeColor="text1"/>
                <w:kern w:val="0"/>
                <w:sz w:val="21"/>
                <w:highlight w:val="none"/>
                <w:u w:val="none"/>
                <w14:textFill>
                  <w14:solidFill>
                    <w14:schemeClr w14:val="tx1"/>
                  </w14:solidFill>
                </w14:textFill>
              </w:rPr>
              <w:t>级或</w:t>
            </w:r>
            <w:r>
              <w:rPr>
                <w:rFonts w:hint="eastAsia" w:ascii="宋体" w:hAnsi="宋体" w:cs="宋体"/>
                <w:b w:val="0"/>
                <w:color w:val="000000" w:themeColor="text1"/>
                <w:kern w:val="0"/>
                <w:sz w:val="21"/>
                <w:highlight w:val="none"/>
                <w:u w:val="none"/>
                <w:lang w:eastAsia="zh-CN"/>
                <w14:textFill>
                  <w14:solidFill>
                    <w14:schemeClr w14:val="tx1"/>
                  </w14:solidFill>
                </w14:textFill>
              </w:rPr>
              <w:t>三</w:t>
            </w:r>
            <w:r>
              <w:rPr>
                <w:rFonts w:ascii="宋体" w:hAnsi="宋体" w:eastAsia="宋体" w:cs="宋体"/>
                <w:b w:val="0"/>
                <w:color w:val="000000" w:themeColor="text1"/>
                <w:kern w:val="0"/>
                <w:sz w:val="21"/>
                <w:highlight w:val="none"/>
                <w:u w:val="none"/>
                <w14:textFill>
                  <w14:solidFill>
                    <w14:schemeClr w14:val="tx1"/>
                  </w14:solidFill>
                </w14:textFill>
              </w:rPr>
              <w:t>级以上</w:t>
            </w:r>
            <w:r>
              <w:rPr>
                <w:rFonts w:hint="eastAsia" w:ascii="宋体" w:hAnsi="宋体" w:cs="宋体"/>
                <w:b w:val="0"/>
                <w:color w:val="000000" w:themeColor="text1"/>
                <w:kern w:val="0"/>
                <w:sz w:val="21"/>
                <w:highlight w:val="none"/>
                <w:u w:val="none"/>
                <w:lang w:eastAsia="zh-CN"/>
                <w14:textFill>
                  <w14:solidFill>
                    <w14:schemeClr w14:val="tx1"/>
                  </w14:solidFill>
                </w14:textFill>
              </w:rPr>
              <w:t>资质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且具备有效期内的《安全生产许可证》</w:t>
            </w:r>
            <w:r>
              <w:rPr>
                <w:rFonts w:hint="eastAsia" w:ascii="宋体" w:hAnsi="宋体" w:eastAsia="宋体" w:cs="宋体"/>
                <w:b w:val="0"/>
                <w:bCs w:val="0"/>
                <w:color w:val="000000" w:themeColor="text1"/>
                <w:sz w:val="21"/>
                <w:szCs w:val="21"/>
                <w:highlight w:val="none"/>
                <w14:textFill>
                  <w14:solidFill>
                    <w14:schemeClr w14:val="tx1"/>
                  </w14:solidFill>
                </w14:textFill>
              </w:rPr>
              <w:t>（提供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相关证书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复印件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b w:val="0"/>
                <w:bCs w:val="0"/>
                <w:color w:val="000000" w:themeColor="text1"/>
                <w:sz w:val="21"/>
                <w:szCs w:val="21"/>
                <w:highlight w:val="none"/>
                <w14:textFill>
                  <w14:solidFill>
                    <w14:schemeClr w14:val="tx1"/>
                  </w14:solidFill>
                </w14:textFill>
              </w:rPr>
              <w:t>，原件备查）</w:t>
            </w:r>
            <w:r>
              <w:rPr>
                <w:rFonts w:hint="eastAsia" w:ascii="宋体" w:hAnsi="宋体"/>
                <w:color w:val="000000" w:themeColor="text1"/>
                <w:szCs w:val="21"/>
                <w:highlight w:val="none"/>
                <w14:textFill>
                  <w14:solidFill>
                    <w14:schemeClr w14:val="tx1"/>
                  </w14:solidFill>
                </w14:textFill>
              </w:rPr>
              <w:t>。</w:t>
            </w:r>
          </w:p>
        </w:tc>
        <w:tc>
          <w:tcPr>
            <w:tcW w:w="1390" w:type="dxa"/>
            <w:tcBorders>
              <w:top w:val="single" w:color="auto" w:sz="6" w:space="0"/>
              <w:left w:val="single" w:color="auto" w:sz="6" w:space="0"/>
              <w:bottom w:val="single" w:color="auto" w:sz="6" w:space="0"/>
              <w:right w:val="single" w:color="auto" w:sz="6" w:space="0"/>
            </w:tcBorders>
            <w:vAlign w:val="center"/>
          </w:tcPr>
          <w:p w14:paraId="2217F00D">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436DEE53">
            <w:pPr>
              <w:shd w:val="clear"/>
              <w:adjustRightInd w:val="0"/>
              <w:snapToGrid w:val="0"/>
              <w:spacing w:line="34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0B42A0B4">
            <w:pPr>
              <w:shd w:val="clear"/>
              <w:adjustRightInd w:val="0"/>
              <w:snapToGrid w:val="0"/>
              <w:spacing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FF6A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0C683EE5">
            <w:pPr>
              <w:pStyle w:val="82"/>
              <w:numPr>
                <w:ilvl w:val="0"/>
                <w:numId w:val="0"/>
              </w:numPr>
              <w:shd w:val="clear"/>
              <w:adjustRightInd w:val="0"/>
              <w:snapToGrid w:val="0"/>
              <w:spacing w:line="340" w:lineRule="exact"/>
              <w:ind w:left="420" w:leftChars="0" w:hanging="420" w:firstLineChars="0"/>
              <w:jc w:val="center"/>
              <w:rPr>
                <w:rFonts w:hint="default" w:ascii="宋体" w:hAnsi="宋体"/>
                <w:bCs/>
                <w:color w:val="000000" w:themeColor="text1"/>
                <w:szCs w:val="21"/>
                <w:highlight w:val="none"/>
                <w:lang w:val="en-US"/>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2.</w:t>
            </w:r>
          </w:p>
        </w:tc>
        <w:tc>
          <w:tcPr>
            <w:tcW w:w="4802" w:type="dxa"/>
            <w:tcBorders>
              <w:top w:val="single" w:color="auto" w:sz="6" w:space="0"/>
              <w:left w:val="single" w:color="auto" w:sz="6" w:space="0"/>
              <w:bottom w:val="single" w:color="auto" w:sz="6" w:space="0"/>
              <w:right w:val="single" w:color="auto" w:sz="6" w:space="0"/>
            </w:tcBorders>
            <w:vAlign w:val="center"/>
          </w:tcPr>
          <w:p w14:paraId="5B8195A4">
            <w:pPr>
              <w:shd w:val="clear"/>
              <w:adjustRightInd w:val="0"/>
              <w:snapToGrid w:val="0"/>
              <w:spacing w:line="34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具有独立承担民事责任的能力（提供营业执照或事业单位法人证书等证明资料</w:t>
            </w:r>
            <w:r>
              <w:rPr>
                <w:rFonts w:hint="eastAsia" w:ascii="宋体" w:hAnsi="宋体" w:cs="宋体"/>
                <w:bCs/>
                <w:color w:val="000000" w:themeColor="text1"/>
                <w:kern w:val="0"/>
                <w:szCs w:val="21"/>
                <w:highlight w:val="none"/>
                <w:lang w:val="en-US" w:eastAsia="zh-CN"/>
                <w14:textFill>
                  <w14:solidFill>
                    <w14:schemeClr w14:val="tx1"/>
                  </w14:solidFill>
                </w14:textFill>
              </w:rPr>
              <w:t>复印件</w:t>
            </w:r>
            <w:r>
              <w:rPr>
                <w:rFonts w:hint="eastAsia" w:ascii="宋体" w:hAnsi="宋体" w:cs="宋体"/>
                <w:color w:val="000000" w:themeColor="text1"/>
                <w:sz w:val="21"/>
                <w:szCs w:val="21"/>
                <w:highlight w:val="none"/>
                <w:lang w:val="en-US" w:eastAsia="zh-CN"/>
                <w14:textFill>
                  <w14:solidFill>
                    <w14:schemeClr w14:val="tx1"/>
                  </w14:solidFill>
                </w14:textFill>
              </w:rPr>
              <w:t>并加盖公章</w:t>
            </w:r>
            <w:r>
              <w:rPr>
                <w:rFonts w:hint="eastAsia" w:ascii="宋体" w:hAnsi="宋体" w:cs="宋体"/>
                <w:bCs/>
                <w:color w:val="000000" w:themeColor="text1"/>
                <w:kern w:val="0"/>
                <w:szCs w:val="21"/>
                <w:highlight w:val="none"/>
                <w14:textFill>
                  <w14:solidFill>
                    <w14:schemeClr w14:val="tx1"/>
                  </w14:solidFill>
                </w14:textFill>
              </w:rPr>
              <w:t>，原件备查，分支机构参与投标的，须同时提供总公司授权文件且授权书载明其民事责任由总公司承担）；</w:t>
            </w:r>
          </w:p>
        </w:tc>
        <w:tc>
          <w:tcPr>
            <w:tcW w:w="1390" w:type="dxa"/>
            <w:tcBorders>
              <w:top w:val="single" w:color="auto" w:sz="6" w:space="0"/>
              <w:left w:val="single" w:color="auto" w:sz="6" w:space="0"/>
              <w:bottom w:val="single" w:color="auto" w:sz="6" w:space="0"/>
              <w:right w:val="single" w:color="auto" w:sz="6" w:space="0"/>
            </w:tcBorders>
            <w:vAlign w:val="center"/>
          </w:tcPr>
          <w:p w14:paraId="56E4E294">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157C438D">
            <w:pPr>
              <w:shd w:val="clear"/>
              <w:adjustRightInd w:val="0"/>
              <w:snapToGrid w:val="0"/>
              <w:spacing w:line="3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071731A5">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0005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0FF46F83">
            <w:pPr>
              <w:pStyle w:val="82"/>
              <w:numPr>
                <w:ilvl w:val="0"/>
                <w:numId w:val="0"/>
              </w:numPr>
              <w:shd w:val="clear"/>
              <w:adjustRightInd w:val="0"/>
              <w:snapToGrid w:val="0"/>
              <w:spacing w:line="340" w:lineRule="exact"/>
              <w:ind w:left="420" w:leftChars="0" w:hanging="420" w:firstLineChars="0"/>
              <w:jc w:val="center"/>
              <w:rPr>
                <w:rFonts w:ascii="宋体" w:hAnsi="宋体"/>
                <w:bCs/>
                <w:color w:val="000000" w:themeColor="text1"/>
                <w:szCs w:val="21"/>
                <w:highlight w:val="none"/>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3</w:t>
            </w:r>
            <w:r>
              <w:rPr>
                <w:rFonts w:ascii="宋体" w:hAnsi="宋体"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4802" w:type="dxa"/>
            <w:tcBorders>
              <w:top w:val="single" w:color="auto" w:sz="6" w:space="0"/>
              <w:left w:val="single" w:color="auto" w:sz="6" w:space="0"/>
              <w:bottom w:val="single" w:color="auto" w:sz="6" w:space="0"/>
              <w:right w:val="single" w:color="auto" w:sz="6" w:space="0"/>
            </w:tcBorders>
            <w:vAlign w:val="center"/>
          </w:tcPr>
          <w:p w14:paraId="444D6424">
            <w:pPr>
              <w:shd w:val="clear"/>
              <w:adjustRightInd w:val="0"/>
              <w:snapToGrid w:val="0"/>
              <w:spacing w:line="340" w:lineRule="exact"/>
              <w:jc w:val="lef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参与本项目政府采购活动时不存在被有关部门禁止参与政府采购活动且在有效期内的情况（由供应商在《政府采购投标及履约承诺函》中作出声明）；</w:t>
            </w:r>
          </w:p>
        </w:tc>
        <w:tc>
          <w:tcPr>
            <w:tcW w:w="1390" w:type="dxa"/>
            <w:tcBorders>
              <w:top w:val="single" w:color="auto" w:sz="6" w:space="0"/>
              <w:left w:val="single" w:color="auto" w:sz="6" w:space="0"/>
              <w:bottom w:val="single" w:color="auto" w:sz="6" w:space="0"/>
              <w:right w:val="single" w:color="auto" w:sz="6" w:space="0"/>
            </w:tcBorders>
            <w:vAlign w:val="center"/>
          </w:tcPr>
          <w:p w14:paraId="55E0C11E">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33ADA31F">
            <w:pPr>
              <w:shd w:val="clear"/>
              <w:adjustRightInd w:val="0"/>
              <w:snapToGrid w:val="0"/>
              <w:spacing w:line="3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4255A511">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6C45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4D738CEB">
            <w:pPr>
              <w:pStyle w:val="82"/>
              <w:numPr>
                <w:ilvl w:val="0"/>
                <w:numId w:val="0"/>
              </w:numPr>
              <w:shd w:val="clear"/>
              <w:adjustRightInd w:val="0"/>
              <w:snapToGrid w:val="0"/>
              <w:spacing w:line="340" w:lineRule="exact"/>
              <w:ind w:left="420" w:leftChars="0" w:hanging="420" w:firstLineChars="0"/>
              <w:jc w:val="center"/>
              <w:rPr>
                <w:rFonts w:ascii="宋体"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4</w:t>
            </w:r>
            <w:r>
              <w:rPr>
                <w:rFonts w:ascii="宋体" w:hAnsi="宋体"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4802" w:type="dxa"/>
            <w:tcBorders>
              <w:top w:val="single" w:color="auto" w:sz="6" w:space="0"/>
              <w:left w:val="single" w:color="auto" w:sz="6" w:space="0"/>
              <w:bottom w:val="single" w:color="auto" w:sz="6" w:space="0"/>
              <w:right w:val="single" w:color="auto" w:sz="6" w:space="0"/>
            </w:tcBorders>
            <w:vAlign w:val="center"/>
          </w:tcPr>
          <w:p w14:paraId="43FDBAE3">
            <w:pPr>
              <w:shd w:val="clear"/>
              <w:adjustRightInd w:val="0"/>
              <w:snapToGrid w:val="0"/>
              <w:spacing w:line="340" w:lineRule="exact"/>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具备《中华人民共和国政府采购法》第二十二条第一款的条件（由供应商在《政府采购投标及履约承诺函》中作出声明）；</w:t>
            </w:r>
          </w:p>
        </w:tc>
        <w:tc>
          <w:tcPr>
            <w:tcW w:w="1390" w:type="dxa"/>
            <w:tcBorders>
              <w:top w:val="single" w:color="auto" w:sz="6" w:space="0"/>
              <w:left w:val="single" w:color="auto" w:sz="6" w:space="0"/>
              <w:bottom w:val="single" w:color="auto" w:sz="6" w:space="0"/>
              <w:right w:val="single" w:color="auto" w:sz="6" w:space="0"/>
            </w:tcBorders>
            <w:vAlign w:val="center"/>
          </w:tcPr>
          <w:p w14:paraId="559D3A63">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5FCAE1DE">
            <w:pPr>
              <w:shd w:val="clear"/>
              <w:adjustRightInd w:val="0"/>
              <w:snapToGrid w:val="0"/>
              <w:spacing w:line="3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47D978F5">
            <w:pPr>
              <w:shd w:val="clear"/>
              <w:adjustRightInd w:val="0"/>
              <w:snapToGrid w:val="0"/>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4AD5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3"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0372445D">
            <w:pPr>
              <w:pStyle w:val="82"/>
              <w:numPr>
                <w:ilvl w:val="0"/>
                <w:numId w:val="0"/>
              </w:numPr>
              <w:shd w:val="clear"/>
              <w:adjustRightInd w:val="0"/>
              <w:snapToGrid w:val="0"/>
              <w:spacing w:line="340" w:lineRule="exact"/>
              <w:ind w:left="420" w:leftChars="0" w:hanging="420" w:firstLineChars="0"/>
              <w:jc w:val="center"/>
              <w:rPr>
                <w:rFonts w:ascii="宋体"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5</w:t>
            </w:r>
            <w:r>
              <w:rPr>
                <w:rFonts w:ascii="宋体" w:hAnsi="宋体"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4802" w:type="dxa"/>
            <w:tcBorders>
              <w:top w:val="single" w:color="auto" w:sz="6" w:space="0"/>
              <w:left w:val="single" w:color="auto" w:sz="6" w:space="0"/>
              <w:bottom w:val="single" w:color="auto" w:sz="6" w:space="0"/>
              <w:right w:val="single" w:color="auto" w:sz="6" w:space="0"/>
            </w:tcBorders>
            <w:vAlign w:val="center"/>
          </w:tcPr>
          <w:p w14:paraId="2801FBA1">
            <w:pPr>
              <w:pStyle w:val="130"/>
              <w:shd w:val="clear"/>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未被列入失信被执行人、重大税收违法案件当事人名单、政府采购严重违法失信行为记录名单（由供应商在《政府采购投标及履约承诺函》中作出声明）；</w:t>
            </w:r>
          </w:p>
        </w:tc>
        <w:tc>
          <w:tcPr>
            <w:tcW w:w="1390" w:type="dxa"/>
            <w:tcBorders>
              <w:top w:val="single" w:color="auto" w:sz="6" w:space="0"/>
              <w:left w:val="single" w:color="auto" w:sz="6" w:space="0"/>
              <w:bottom w:val="single" w:color="auto" w:sz="6" w:space="0"/>
              <w:right w:val="single" w:color="auto" w:sz="6" w:space="0"/>
            </w:tcBorders>
            <w:vAlign w:val="center"/>
          </w:tcPr>
          <w:p w14:paraId="3B7741D6">
            <w:pPr>
              <w:pStyle w:val="130"/>
              <w:shd w:val="clear"/>
              <w:spacing w:before="1"/>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w:t>
            </w:r>
          </w:p>
          <w:p w14:paraId="14407705">
            <w:pPr>
              <w:pStyle w:val="130"/>
              <w:shd w:val="clear"/>
              <w:spacing w:before="2"/>
              <w:jc w:val="center"/>
              <w:rPr>
                <w:rFonts w:cs="Arial"/>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56F47008">
            <w:pPr>
              <w:pStyle w:val="130"/>
              <w:shd w:val="clea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59327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3"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0ED84515">
            <w:pPr>
              <w:pStyle w:val="82"/>
              <w:numPr>
                <w:ilvl w:val="0"/>
                <w:numId w:val="0"/>
              </w:numPr>
              <w:shd w:val="clear"/>
              <w:adjustRightInd w:val="0"/>
              <w:snapToGrid w:val="0"/>
              <w:spacing w:line="340" w:lineRule="exact"/>
              <w:ind w:left="420" w:leftChars="0" w:hanging="420" w:firstLineChars="0"/>
              <w:jc w:val="center"/>
              <w:rPr>
                <w:rFonts w:hint="default" w:ascii="宋体"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6.</w:t>
            </w:r>
          </w:p>
        </w:tc>
        <w:tc>
          <w:tcPr>
            <w:tcW w:w="4802" w:type="dxa"/>
            <w:tcBorders>
              <w:top w:val="single" w:color="auto" w:sz="6" w:space="0"/>
              <w:left w:val="single" w:color="auto" w:sz="6" w:space="0"/>
              <w:bottom w:val="single" w:color="auto" w:sz="6" w:space="0"/>
              <w:right w:val="single" w:color="auto" w:sz="6" w:space="0"/>
            </w:tcBorders>
            <w:vAlign w:val="center"/>
          </w:tcPr>
          <w:p w14:paraId="774A2630">
            <w:pPr>
              <w:pStyle w:val="130"/>
              <w:shd w:val="clea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不存在《深圳市财政局政府采购供应商信用信息管理办法》（深财规〔2023〕3号）列明的严重违法失信行为（由供应商在《政府采购投标及履约承诺函》中作出声明）；</w:t>
            </w:r>
          </w:p>
        </w:tc>
        <w:tc>
          <w:tcPr>
            <w:tcW w:w="1390" w:type="dxa"/>
            <w:tcBorders>
              <w:top w:val="single" w:color="auto" w:sz="6" w:space="0"/>
              <w:left w:val="single" w:color="auto" w:sz="6" w:space="0"/>
              <w:bottom w:val="single" w:color="auto" w:sz="6" w:space="0"/>
              <w:right w:val="single" w:color="auto" w:sz="6" w:space="0"/>
            </w:tcBorders>
            <w:vAlign w:val="center"/>
          </w:tcPr>
          <w:p w14:paraId="003CD462">
            <w:pPr>
              <w:pStyle w:val="130"/>
              <w:shd w:val="clear"/>
              <w:spacing w:before="1"/>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w:t>
            </w:r>
          </w:p>
          <w:p w14:paraId="38E7C1A2">
            <w:pPr>
              <w:pStyle w:val="130"/>
              <w:shd w:val="clear"/>
              <w:spacing w:before="2"/>
              <w:jc w:val="center"/>
              <w:rPr>
                <w:rFonts w:ascii="宋体" w:hAnsi="宋体" w:eastAsia="宋体" w:cs="Arial"/>
                <w:color w:val="000000" w:themeColor="text1"/>
                <w:kern w:val="2"/>
                <w:sz w:val="21"/>
                <w:szCs w:val="21"/>
                <w:highlight w:val="none"/>
                <w:lang w:val="zh-CN" w:eastAsia="zh-CN" w:bidi="zh-CN"/>
                <w14:textFill>
                  <w14:solidFill>
                    <w14:schemeClr w14:val="tx1"/>
                  </w14:solidFill>
                </w14:textFill>
              </w:rPr>
            </w:pPr>
            <w:r>
              <w:rPr>
                <w:color w:val="000000" w:themeColor="text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1242482A">
            <w:pPr>
              <w:pStyle w:val="130"/>
              <w:shd w:val="clear"/>
              <w:jc w:val="center"/>
              <w:rPr>
                <w:rFonts w:hint="eastAsia" w:ascii="宋体" w:hAnsi="宋体" w:eastAsia="宋体" w:cs="宋体"/>
                <w:color w:val="000000" w:themeColor="text1"/>
                <w:kern w:val="2"/>
                <w:sz w:val="21"/>
                <w:szCs w:val="21"/>
                <w:highlight w:val="none"/>
                <w:lang w:val="zh-CN" w:eastAsia="zh-CN" w:bidi="zh-CN"/>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6708E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3"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3D38A3DB">
            <w:pPr>
              <w:pStyle w:val="82"/>
              <w:numPr>
                <w:ilvl w:val="0"/>
                <w:numId w:val="0"/>
              </w:numPr>
              <w:shd w:val="clear"/>
              <w:adjustRightInd w:val="0"/>
              <w:snapToGrid w:val="0"/>
              <w:spacing w:line="340" w:lineRule="exact"/>
              <w:ind w:left="420" w:leftChars="0" w:hanging="420" w:firstLineChars="0"/>
              <w:jc w:val="center"/>
              <w:rPr>
                <w:rFonts w:hint="default" w:ascii="宋体" w:hAnsi="宋体"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7.</w:t>
            </w:r>
          </w:p>
        </w:tc>
        <w:tc>
          <w:tcPr>
            <w:tcW w:w="4802" w:type="dxa"/>
            <w:tcBorders>
              <w:top w:val="single" w:color="auto" w:sz="6" w:space="0"/>
              <w:left w:val="single" w:color="auto" w:sz="6" w:space="0"/>
              <w:bottom w:val="single" w:color="auto" w:sz="6" w:space="0"/>
              <w:right w:val="single" w:color="auto" w:sz="6" w:space="0"/>
            </w:tcBorders>
            <w:vAlign w:val="center"/>
          </w:tcPr>
          <w:p w14:paraId="0837D506">
            <w:pPr>
              <w:pStyle w:val="130"/>
              <w:shd w:val="clea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如为联合体投标，则共同组成联合体投标的情况除外）；为采购项目提供整体设计、规范编制或者项目管理、监理、检测等服务的供应商，不得再参加该采购项目的其他采购活动（由供应商在《政府采购投标及履约承诺函》中作出声明）；</w:t>
            </w:r>
          </w:p>
        </w:tc>
        <w:tc>
          <w:tcPr>
            <w:tcW w:w="1390" w:type="dxa"/>
            <w:tcBorders>
              <w:top w:val="single" w:color="auto" w:sz="6" w:space="0"/>
              <w:left w:val="single" w:color="auto" w:sz="6" w:space="0"/>
              <w:bottom w:val="single" w:color="auto" w:sz="6" w:space="0"/>
              <w:right w:val="single" w:color="auto" w:sz="6" w:space="0"/>
            </w:tcBorders>
            <w:vAlign w:val="center"/>
          </w:tcPr>
          <w:p w14:paraId="41BDB6D8">
            <w:pPr>
              <w:pStyle w:val="130"/>
              <w:shd w:val="clear"/>
              <w:spacing w:before="1"/>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w:t>
            </w:r>
          </w:p>
          <w:p w14:paraId="7D54ACD4">
            <w:pPr>
              <w:pStyle w:val="130"/>
              <w:shd w:val="clear"/>
              <w:spacing w:before="2"/>
              <w:jc w:val="center"/>
              <w:rPr>
                <w:rFonts w:ascii="宋体" w:hAnsi="宋体" w:eastAsia="宋体" w:cs="Arial"/>
                <w:color w:val="000000" w:themeColor="text1"/>
                <w:kern w:val="2"/>
                <w:sz w:val="21"/>
                <w:szCs w:val="21"/>
                <w:highlight w:val="none"/>
                <w:lang w:val="zh-CN" w:eastAsia="zh-CN" w:bidi="zh-CN"/>
                <w14:textFill>
                  <w14:solidFill>
                    <w14:schemeClr w14:val="tx1"/>
                  </w14:solidFill>
                </w14:textFill>
              </w:rPr>
            </w:pPr>
            <w:r>
              <w:rPr>
                <w:color w:val="000000" w:themeColor="text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5A4F0DB9">
            <w:pPr>
              <w:pStyle w:val="130"/>
              <w:shd w:val="clear"/>
              <w:jc w:val="center"/>
              <w:rPr>
                <w:rFonts w:hint="eastAsia" w:ascii="宋体" w:hAnsi="宋体" w:eastAsia="宋体" w:cs="宋体"/>
                <w:color w:val="000000" w:themeColor="text1"/>
                <w:kern w:val="2"/>
                <w:sz w:val="21"/>
                <w:szCs w:val="21"/>
                <w:highlight w:val="none"/>
                <w:lang w:val="zh-CN" w:eastAsia="zh-CN" w:bidi="zh-CN"/>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233BC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3"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3D4D734F">
            <w:pPr>
              <w:pStyle w:val="82"/>
              <w:numPr>
                <w:ilvl w:val="0"/>
                <w:numId w:val="0"/>
              </w:numPr>
              <w:shd w:val="clear"/>
              <w:adjustRightInd w:val="0"/>
              <w:snapToGrid w:val="0"/>
              <w:spacing w:line="340" w:lineRule="exact"/>
              <w:ind w:left="420" w:leftChars="0" w:hanging="420" w:firstLineChars="0"/>
              <w:jc w:val="center"/>
              <w:rPr>
                <w:rFonts w:hint="default" w:ascii="宋体" w:hAnsi="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8.</w:t>
            </w:r>
          </w:p>
        </w:tc>
        <w:tc>
          <w:tcPr>
            <w:tcW w:w="4802" w:type="dxa"/>
            <w:tcBorders>
              <w:top w:val="single" w:color="auto" w:sz="6" w:space="0"/>
              <w:left w:val="single" w:color="auto" w:sz="6" w:space="0"/>
              <w:bottom w:val="single" w:color="auto" w:sz="6" w:space="0"/>
              <w:right w:val="single" w:color="auto" w:sz="6" w:space="0"/>
            </w:tcBorders>
            <w:vAlign w:val="center"/>
          </w:tcPr>
          <w:p w14:paraId="57DF4570">
            <w:pPr>
              <w:pStyle w:val="130"/>
              <w:shd w:val="clea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本项目不接受联合体投标，不允许分包参与投标；</w:t>
            </w:r>
          </w:p>
        </w:tc>
        <w:tc>
          <w:tcPr>
            <w:tcW w:w="1390" w:type="dxa"/>
            <w:tcBorders>
              <w:top w:val="single" w:color="auto" w:sz="6" w:space="0"/>
              <w:left w:val="single" w:color="auto" w:sz="6" w:space="0"/>
              <w:bottom w:val="single" w:color="auto" w:sz="6" w:space="0"/>
              <w:right w:val="single" w:color="auto" w:sz="6" w:space="0"/>
            </w:tcBorders>
            <w:vAlign w:val="center"/>
          </w:tcPr>
          <w:p w14:paraId="2282E9FB">
            <w:pPr>
              <w:pStyle w:val="130"/>
              <w:shd w:val="clear"/>
              <w:spacing w:before="1"/>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w:t>
            </w:r>
          </w:p>
          <w:p w14:paraId="43D23712">
            <w:pPr>
              <w:pStyle w:val="130"/>
              <w:shd w:val="clear"/>
              <w:spacing w:before="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76E83677">
            <w:pPr>
              <w:pStyle w:val="130"/>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23EA4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3" w:hRule="atLeast"/>
          <w:jc w:val="center"/>
        </w:trPr>
        <w:tc>
          <w:tcPr>
            <w:tcW w:w="934" w:type="dxa"/>
            <w:tcBorders>
              <w:top w:val="single" w:color="auto" w:sz="6" w:space="0"/>
              <w:left w:val="single" w:color="auto" w:sz="12" w:space="0"/>
              <w:bottom w:val="single" w:color="auto" w:sz="6" w:space="0"/>
              <w:right w:val="single" w:color="auto" w:sz="6" w:space="0"/>
            </w:tcBorders>
            <w:vAlign w:val="center"/>
          </w:tcPr>
          <w:p w14:paraId="3FF75898">
            <w:pPr>
              <w:pStyle w:val="82"/>
              <w:numPr>
                <w:ilvl w:val="0"/>
                <w:numId w:val="0"/>
              </w:numPr>
              <w:shd w:val="clear"/>
              <w:adjustRightInd w:val="0"/>
              <w:snapToGrid w:val="0"/>
              <w:spacing w:line="340" w:lineRule="exact"/>
              <w:ind w:left="420" w:leftChars="0" w:hanging="420" w:firstLineChars="0"/>
              <w:jc w:val="center"/>
              <w:rPr>
                <w:rFonts w:hint="default" w:ascii="宋体" w:hAnsi="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9.</w:t>
            </w:r>
          </w:p>
        </w:tc>
        <w:tc>
          <w:tcPr>
            <w:tcW w:w="4802" w:type="dxa"/>
            <w:tcBorders>
              <w:top w:val="single" w:color="auto" w:sz="6" w:space="0"/>
              <w:left w:val="single" w:color="auto" w:sz="6" w:space="0"/>
              <w:bottom w:val="single" w:color="auto" w:sz="6" w:space="0"/>
              <w:right w:val="single" w:color="auto" w:sz="6" w:space="0"/>
            </w:tcBorders>
            <w:vAlign w:val="center"/>
          </w:tcPr>
          <w:p w14:paraId="16E5F11D">
            <w:pPr>
              <w:pStyle w:val="130"/>
              <w:shd w:val="clea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提供深圳信用网（www.szcredit.com.cn）的企业信用信息资料查询截图（截图时间需在本项目招标公告发布日之后）；</w:t>
            </w:r>
          </w:p>
        </w:tc>
        <w:tc>
          <w:tcPr>
            <w:tcW w:w="1390" w:type="dxa"/>
            <w:tcBorders>
              <w:top w:val="single" w:color="auto" w:sz="6" w:space="0"/>
              <w:left w:val="single" w:color="auto" w:sz="6" w:space="0"/>
              <w:bottom w:val="single" w:color="auto" w:sz="6" w:space="0"/>
              <w:right w:val="single" w:color="auto" w:sz="6" w:space="0"/>
            </w:tcBorders>
            <w:vAlign w:val="center"/>
          </w:tcPr>
          <w:p w14:paraId="7952A463">
            <w:pPr>
              <w:pStyle w:val="130"/>
              <w:shd w:val="clear"/>
              <w:spacing w:before="1"/>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w:t>
            </w:r>
          </w:p>
          <w:p w14:paraId="4DF13A00">
            <w:pPr>
              <w:pStyle w:val="130"/>
              <w:shd w:val="clear"/>
              <w:spacing w:before="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□不通过</w:t>
            </w:r>
          </w:p>
        </w:tc>
        <w:tc>
          <w:tcPr>
            <w:tcW w:w="2023" w:type="dxa"/>
            <w:tcBorders>
              <w:top w:val="single" w:color="auto" w:sz="6" w:space="0"/>
              <w:left w:val="single" w:color="auto" w:sz="6" w:space="0"/>
              <w:bottom w:val="single" w:color="auto" w:sz="6" w:space="0"/>
              <w:right w:val="single" w:color="auto" w:sz="12" w:space="0"/>
            </w:tcBorders>
            <w:vAlign w:val="center"/>
          </w:tcPr>
          <w:p w14:paraId="04742CDB">
            <w:pPr>
              <w:pStyle w:val="130"/>
              <w:shd w:val="clea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bl>
    <w:p w14:paraId="7D4D2768">
      <w:pPr>
        <w:shd w:val="clear"/>
        <w:adjustRightInd w:val="0"/>
        <w:snapToGrid w:val="0"/>
        <w:spacing w:line="360" w:lineRule="auto"/>
        <w:jc w:val="center"/>
        <w:outlineLvl w:val="2"/>
        <w:rPr>
          <w:rFonts w:hint="eastAsia" w:ascii="宋体" w:hAnsi="宋体"/>
          <w:b/>
          <w:color w:val="000000" w:themeColor="text1"/>
          <w:sz w:val="30"/>
          <w:szCs w:val="30"/>
          <w:highlight w:val="none"/>
          <w14:textFill>
            <w14:solidFill>
              <w14:schemeClr w14:val="tx1"/>
            </w14:solidFill>
          </w14:textFill>
        </w:rPr>
      </w:pPr>
    </w:p>
    <w:p w14:paraId="40ACA033">
      <w:pPr>
        <w:shd w:val="clear"/>
        <w:adjustRightInd w:val="0"/>
        <w:snapToGrid w:val="0"/>
        <w:spacing w:line="360" w:lineRule="auto"/>
        <w:jc w:val="center"/>
        <w:outlineLvl w:val="2"/>
        <w:rPr>
          <w:rFonts w:hint="eastAsia" w:ascii="宋体" w:hAnsi="宋体"/>
          <w:b/>
          <w:color w:val="000000" w:themeColor="text1"/>
          <w:sz w:val="30"/>
          <w:szCs w:val="30"/>
          <w:highlight w:val="none"/>
          <w14:textFill>
            <w14:solidFill>
              <w14:schemeClr w14:val="tx1"/>
            </w14:solidFill>
          </w14:textFill>
        </w:rPr>
      </w:pPr>
    </w:p>
    <w:p w14:paraId="630917EA">
      <w:pPr>
        <w:shd w:val="clear"/>
        <w:adjustRightInd w:val="0"/>
        <w:snapToGrid w:val="0"/>
        <w:spacing w:line="360" w:lineRule="auto"/>
        <w:jc w:val="center"/>
        <w:outlineLvl w:val="2"/>
        <w:rPr>
          <w:rFonts w:hint="eastAsia" w:ascii="宋体" w:hAnsi="宋体"/>
          <w:b/>
          <w:color w:val="000000" w:themeColor="text1"/>
          <w:sz w:val="30"/>
          <w:szCs w:val="30"/>
          <w:highlight w:val="none"/>
          <w14:textFill>
            <w14:solidFill>
              <w14:schemeClr w14:val="tx1"/>
            </w14:solidFill>
          </w14:textFill>
        </w:rPr>
      </w:pPr>
    </w:p>
    <w:p w14:paraId="2C7C22BE">
      <w:pPr>
        <w:pStyle w:val="13"/>
        <w:rPr>
          <w:rFonts w:hint="eastAsia" w:ascii="宋体" w:hAnsi="宋体"/>
          <w:b/>
          <w:color w:val="000000" w:themeColor="text1"/>
          <w:sz w:val="30"/>
          <w:szCs w:val="30"/>
          <w:highlight w:val="none"/>
          <w14:textFill>
            <w14:solidFill>
              <w14:schemeClr w14:val="tx1"/>
            </w14:solidFill>
          </w14:textFill>
        </w:rPr>
      </w:pPr>
    </w:p>
    <w:p w14:paraId="0607424A">
      <w:pPr>
        <w:pStyle w:val="14"/>
        <w:rPr>
          <w:rFonts w:hint="eastAsia"/>
          <w:color w:val="000000" w:themeColor="text1"/>
          <w:highlight w:val="none"/>
          <w14:textFill>
            <w14:solidFill>
              <w14:schemeClr w14:val="tx1"/>
            </w14:solidFill>
          </w14:textFill>
        </w:rPr>
      </w:pPr>
    </w:p>
    <w:p w14:paraId="076A51E5">
      <w:pPr>
        <w:shd w:val="clear"/>
        <w:adjustRightInd w:val="0"/>
        <w:snapToGrid w:val="0"/>
        <w:spacing w:line="360" w:lineRule="auto"/>
        <w:jc w:val="center"/>
        <w:outlineLvl w:val="2"/>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符合性自查表</w:t>
      </w:r>
    </w:p>
    <w:tbl>
      <w:tblPr>
        <w:tblStyle w:val="43"/>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43"/>
        <w:gridCol w:w="1852"/>
        <w:gridCol w:w="2447"/>
        <w:gridCol w:w="1211"/>
        <w:gridCol w:w="2827"/>
      </w:tblGrid>
      <w:tr w14:paraId="4BEDB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71" w:hRule="atLeast"/>
          <w:jc w:val="center"/>
        </w:trPr>
        <w:tc>
          <w:tcPr>
            <w:tcW w:w="843" w:type="dxa"/>
            <w:tcBorders>
              <w:top w:val="single" w:color="auto" w:sz="12" w:space="0"/>
              <w:left w:val="single" w:color="auto" w:sz="12" w:space="0"/>
              <w:bottom w:val="single" w:color="auto" w:sz="6" w:space="0"/>
              <w:right w:val="single" w:color="auto" w:sz="6" w:space="0"/>
            </w:tcBorders>
          </w:tcPr>
          <w:p w14:paraId="49ECC3B1">
            <w:pPr>
              <w:shd w:val="clear"/>
              <w:adjustRightInd w:val="0"/>
              <w:snapToGrid w:val="0"/>
              <w:jc w:val="center"/>
              <w:rPr>
                <w:rStyle w:val="46"/>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852" w:type="dxa"/>
            <w:tcBorders>
              <w:top w:val="single" w:color="auto" w:sz="12" w:space="0"/>
              <w:left w:val="single" w:color="auto" w:sz="6" w:space="0"/>
              <w:bottom w:val="single" w:color="auto" w:sz="6" w:space="0"/>
              <w:right w:val="single" w:color="auto" w:sz="4" w:space="0"/>
            </w:tcBorders>
            <w:vAlign w:val="center"/>
          </w:tcPr>
          <w:p w14:paraId="0A9875D8">
            <w:pPr>
              <w:shd w:val="clear"/>
              <w:adjustRightInd w:val="0"/>
              <w:snapToGri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评审内容</w:t>
            </w:r>
          </w:p>
        </w:tc>
        <w:tc>
          <w:tcPr>
            <w:tcW w:w="2447" w:type="dxa"/>
            <w:tcBorders>
              <w:top w:val="single" w:color="auto" w:sz="12" w:space="0"/>
              <w:left w:val="single" w:color="auto" w:sz="4" w:space="0"/>
              <w:bottom w:val="single" w:color="auto" w:sz="6" w:space="0"/>
              <w:right w:val="single" w:color="auto" w:sz="6" w:space="0"/>
            </w:tcBorders>
            <w:vAlign w:val="center"/>
          </w:tcPr>
          <w:p w14:paraId="01C6A2E8">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Style w:val="46"/>
                <w:rFonts w:hint="eastAsia" w:ascii="宋体" w:hAnsi="宋体"/>
                <w:color w:val="000000" w:themeColor="text1"/>
                <w:szCs w:val="21"/>
                <w:highlight w:val="none"/>
                <w14:textFill>
                  <w14:solidFill>
                    <w14:schemeClr w14:val="tx1"/>
                  </w14:solidFill>
                </w14:textFill>
              </w:rPr>
              <w:t>招标文件要求</w:t>
            </w:r>
          </w:p>
        </w:tc>
        <w:tc>
          <w:tcPr>
            <w:tcW w:w="1211" w:type="dxa"/>
            <w:tcBorders>
              <w:top w:val="single" w:color="auto" w:sz="12" w:space="0"/>
              <w:left w:val="single" w:color="auto" w:sz="6" w:space="0"/>
              <w:bottom w:val="single" w:color="auto" w:sz="6" w:space="0"/>
              <w:right w:val="single" w:color="auto" w:sz="6" w:space="0"/>
            </w:tcBorders>
            <w:vAlign w:val="center"/>
          </w:tcPr>
          <w:p w14:paraId="20510535">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Style w:val="46"/>
                <w:rFonts w:hint="eastAsia" w:ascii="宋体" w:hAnsi="宋体"/>
                <w:color w:val="000000" w:themeColor="text1"/>
                <w:szCs w:val="21"/>
                <w:highlight w:val="none"/>
                <w14:textFill>
                  <w14:solidFill>
                    <w14:schemeClr w14:val="tx1"/>
                  </w14:solidFill>
                </w14:textFill>
              </w:rPr>
              <w:t>自查结论</w:t>
            </w:r>
          </w:p>
        </w:tc>
        <w:tc>
          <w:tcPr>
            <w:tcW w:w="2827" w:type="dxa"/>
            <w:tcBorders>
              <w:top w:val="single" w:color="auto" w:sz="12" w:space="0"/>
              <w:left w:val="single" w:color="auto" w:sz="6" w:space="0"/>
              <w:bottom w:val="single" w:color="auto" w:sz="6" w:space="0"/>
              <w:right w:val="single" w:color="auto" w:sz="12" w:space="0"/>
            </w:tcBorders>
            <w:vAlign w:val="center"/>
          </w:tcPr>
          <w:p w14:paraId="280229B4">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证明文件</w:t>
            </w:r>
          </w:p>
        </w:tc>
      </w:tr>
      <w:tr w14:paraId="49556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11" w:hRule="atLeast"/>
          <w:jc w:val="center"/>
        </w:trPr>
        <w:tc>
          <w:tcPr>
            <w:tcW w:w="843" w:type="dxa"/>
            <w:tcBorders>
              <w:top w:val="single" w:color="auto" w:sz="6" w:space="0"/>
              <w:left w:val="single" w:color="auto" w:sz="12" w:space="0"/>
              <w:bottom w:val="single" w:color="auto" w:sz="6" w:space="0"/>
              <w:right w:val="single" w:color="auto" w:sz="6" w:space="0"/>
            </w:tcBorders>
          </w:tcPr>
          <w:p w14:paraId="5FE27895">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4299" w:type="dxa"/>
            <w:gridSpan w:val="2"/>
            <w:tcBorders>
              <w:top w:val="single" w:color="auto" w:sz="6" w:space="0"/>
              <w:left w:val="single" w:color="auto" w:sz="6" w:space="0"/>
              <w:bottom w:val="single" w:color="auto" w:sz="6" w:space="0"/>
              <w:right w:val="single" w:color="auto" w:sz="6" w:space="0"/>
            </w:tcBorders>
            <w:vAlign w:val="center"/>
          </w:tcPr>
          <w:p w14:paraId="2CD468FC">
            <w:pPr>
              <w:shd w:val="clear"/>
              <w:tabs>
                <w:tab w:val="left" w:pos="2846"/>
              </w:tabs>
              <w:adjustRightInd w:val="0"/>
              <w:snapToGrid w:val="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按照招标文件规定要求签署和盖章</w:t>
            </w:r>
          </w:p>
        </w:tc>
        <w:tc>
          <w:tcPr>
            <w:tcW w:w="1211" w:type="dxa"/>
            <w:tcBorders>
              <w:top w:val="single" w:color="auto" w:sz="6" w:space="0"/>
              <w:left w:val="single" w:color="auto" w:sz="6" w:space="0"/>
              <w:bottom w:val="single" w:color="auto" w:sz="6" w:space="0"/>
              <w:right w:val="single" w:color="auto" w:sz="6" w:space="0"/>
            </w:tcBorders>
            <w:vAlign w:val="center"/>
          </w:tcPr>
          <w:p w14:paraId="227B9D52">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7EE070A9">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52F55AAC">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8CA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32" w:hRule="atLeast"/>
          <w:jc w:val="center"/>
        </w:trPr>
        <w:tc>
          <w:tcPr>
            <w:tcW w:w="843" w:type="dxa"/>
            <w:tcBorders>
              <w:top w:val="single" w:color="auto" w:sz="6" w:space="0"/>
              <w:left w:val="single" w:color="auto" w:sz="12" w:space="0"/>
              <w:bottom w:val="single" w:color="auto" w:sz="6" w:space="0"/>
              <w:right w:val="single" w:color="auto" w:sz="6" w:space="0"/>
            </w:tcBorders>
          </w:tcPr>
          <w:p w14:paraId="00DE2ED3">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1852" w:type="dxa"/>
            <w:tcBorders>
              <w:top w:val="single" w:color="auto" w:sz="6" w:space="0"/>
              <w:left w:val="single" w:color="auto" w:sz="6" w:space="0"/>
              <w:bottom w:val="single" w:color="auto" w:sz="6" w:space="0"/>
              <w:right w:val="single" w:color="auto" w:sz="4" w:space="0"/>
            </w:tcBorders>
            <w:vAlign w:val="center"/>
          </w:tcPr>
          <w:p w14:paraId="712D9541">
            <w:pPr>
              <w:shd w:val="clear"/>
              <w:tabs>
                <w:tab w:val="left" w:pos="2846"/>
              </w:tabs>
              <w:adjustRightInd w:val="0"/>
              <w:snapToGrid w:val="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法定代表人证明书和法定代表人授权委托书</w:t>
            </w:r>
          </w:p>
        </w:tc>
        <w:tc>
          <w:tcPr>
            <w:tcW w:w="2447" w:type="dxa"/>
            <w:tcBorders>
              <w:top w:val="single" w:color="auto" w:sz="6" w:space="0"/>
              <w:left w:val="single" w:color="auto" w:sz="4" w:space="0"/>
              <w:bottom w:val="single" w:color="auto" w:sz="6" w:space="0"/>
              <w:right w:val="single" w:color="auto" w:sz="6" w:space="0"/>
            </w:tcBorders>
            <w:vAlign w:val="center"/>
          </w:tcPr>
          <w:p w14:paraId="1D1C865D">
            <w:pPr>
              <w:shd w:val="clear"/>
              <w:tabs>
                <w:tab w:val="left" w:pos="2846"/>
              </w:tabs>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按照招标文件规定</w:t>
            </w:r>
            <w:r>
              <w:rPr>
                <w:rFonts w:hint="eastAsia" w:ascii="宋体" w:hAnsi="宋体" w:cs="宋体"/>
                <w:color w:val="000000" w:themeColor="text1"/>
                <w:szCs w:val="21"/>
                <w:highlight w:val="none"/>
                <w:lang w:eastAsia="zh-TW"/>
                <w14:textFill>
                  <w14:solidFill>
                    <w14:schemeClr w14:val="tx1"/>
                  </w14:solidFill>
                </w14:textFill>
              </w:rPr>
              <w:t>签署本人姓名（或印盖本人姓名章）</w:t>
            </w:r>
            <w:r>
              <w:rPr>
                <w:rFonts w:hint="eastAsia" w:ascii="宋体" w:hAnsi="宋体" w:cs="宋体"/>
                <w:color w:val="000000" w:themeColor="text1"/>
                <w:szCs w:val="21"/>
                <w:highlight w:val="none"/>
                <w14:textFill>
                  <w14:solidFill>
                    <w14:schemeClr w14:val="tx1"/>
                  </w14:solidFill>
                </w14:textFill>
              </w:rPr>
              <w:t>和盖章</w:t>
            </w:r>
          </w:p>
        </w:tc>
        <w:tc>
          <w:tcPr>
            <w:tcW w:w="1211" w:type="dxa"/>
            <w:tcBorders>
              <w:top w:val="single" w:color="auto" w:sz="6" w:space="0"/>
              <w:left w:val="single" w:color="auto" w:sz="6" w:space="0"/>
              <w:bottom w:val="single" w:color="auto" w:sz="6" w:space="0"/>
              <w:right w:val="single" w:color="auto" w:sz="6" w:space="0"/>
            </w:tcBorders>
            <w:vAlign w:val="center"/>
          </w:tcPr>
          <w:p w14:paraId="4A7D5360">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797747C6">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6206CA5D">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944F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55" w:hRule="atLeast"/>
          <w:jc w:val="center"/>
        </w:trPr>
        <w:tc>
          <w:tcPr>
            <w:tcW w:w="843" w:type="dxa"/>
            <w:tcBorders>
              <w:top w:val="single" w:color="auto" w:sz="6" w:space="0"/>
              <w:left w:val="single" w:color="auto" w:sz="12" w:space="0"/>
              <w:bottom w:val="single" w:color="auto" w:sz="6" w:space="0"/>
              <w:right w:val="single" w:color="auto" w:sz="6" w:space="0"/>
            </w:tcBorders>
          </w:tcPr>
          <w:p w14:paraId="77AED9C1">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1852" w:type="dxa"/>
            <w:tcBorders>
              <w:top w:val="single" w:color="auto" w:sz="6" w:space="0"/>
              <w:left w:val="single" w:color="auto" w:sz="6" w:space="0"/>
              <w:bottom w:val="single" w:color="auto" w:sz="6" w:space="0"/>
              <w:right w:val="single" w:color="auto" w:sz="4" w:space="0"/>
            </w:tcBorders>
            <w:vAlign w:val="center"/>
          </w:tcPr>
          <w:p w14:paraId="4EC930ED">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tc>
        <w:tc>
          <w:tcPr>
            <w:tcW w:w="2447" w:type="dxa"/>
            <w:tcBorders>
              <w:top w:val="single" w:color="auto" w:sz="6" w:space="0"/>
              <w:left w:val="single" w:color="auto" w:sz="4" w:space="0"/>
              <w:bottom w:val="single" w:color="auto" w:sz="6" w:space="0"/>
              <w:right w:val="single" w:color="auto" w:sz="6" w:space="0"/>
            </w:tcBorders>
            <w:vAlign w:val="center"/>
          </w:tcPr>
          <w:p w14:paraId="60CFBC14">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已提交并符合招标文件要求的，且投标有效期满足招标文件要求；</w:t>
            </w:r>
          </w:p>
        </w:tc>
        <w:tc>
          <w:tcPr>
            <w:tcW w:w="1211" w:type="dxa"/>
            <w:tcBorders>
              <w:top w:val="single" w:color="auto" w:sz="6" w:space="0"/>
              <w:left w:val="single" w:color="auto" w:sz="6" w:space="0"/>
              <w:bottom w:val="single" w:color="auto" w:sz="6" w:space="0"/>
              <w:right w:val="single" w:color="auto" w:sz="6" w:space="0"/>
            </w:tcBorders>
            <w:vAlign w:val="center"/>
          </w:tcPr>
          <w:p w14:paraId="309FD209">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□通过</w:t>
            </w:r>
          </w:p>
          <w:p w14:paraId="5D859823">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3B088B92">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138F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4" w:hRule="atLeast"/>
          <w:jc w:val="center"/>
        </w:trPr>
        <w:tc>
          <w:tcPr>
            <w:tcW w:w="843" w:type="dxa"/>
            <w:tcBorders>
              <w:top w:val="single" w:color="auto" w:sz="6" w:space="0"/>
              <w:left w:val="single" w:color="auto" w:sz="12" w:space="0"/>
              <w:bottom w:val="single" w:color="auto" w:sz="6" w:space="0"/>
              <w:right w:val="single" w:color="auto" w:sz="6" w:space="0"/>
            </w:tcBorders>
          </w:tcPr>
          <w:p w14:paraId="552CEF5A">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1852" w:type="dxa"/>
            <w:tcBorders>
              <w:top w:val="single" w:color="auto" w:sz="6" w:space="0"/>
              <w:left w:val="single" w:color="auto" w:sz="6" w:space="0"/>
              <w:bottom w:val="single" w:color="auto" w:sz="6" w:space="0"/>
              <w:right w:val="single" w:color="auto" w:sz="4" w:space="0"/>
            </w:tcBorders>
            <w:vAlign w:val="center"/>
          </w:tcPr>
          <w:p w14:paraId="6E11140B">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w:t>
            </w:r>
          </w:p>
        </w:tc>
        <w:tc>
          <w:tcPr>
            <w:tcW w:w="2447" w:type="dxa"/>
            <w:tcBorders>
              <w:top w:val="single" w:color="auto" w:sz="6" w:space="0"/>
              <w:left w:val="single" w:color="auto" w:sz="4" w:space="0"/>
              <w:bottom w:val="single" w:color="auto" w:sz="6" w:space="0"/>
              <w:right w:val="single" w:color="auto" w:sz="6" w:space="0"/>
            </w:tcBorders>
            <w:vAlign w:val="center"/>
          </w:tcPr>
          <w:p w14:paraId="1D6B0650">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投标报价未超过本项目的最高限价的，且是固定唯一值的</w:t>
            </w:r>
          </w:p>
        </w:tc>
        <w:tc>
          <w:tcPr>
            <w:tcW w:w="1211" w:type="dxa"/>
            <w:tcBorders>
              <w:top w:val="single" w:color="auto" w:sz="6" w:space="0"/>
              <w:left w:val="single" w:color="auto" w:sz="6" w:space="0"/>
              <w:bottom w:val="single" w:color="auto" w:sz="6" w:space="0"/>
              <w:right w:val="single" w:color="auto" w:sz="6" w:space="0"/>
            </w:tcBorders>
            <w:vAlign w:val="center"/>
          </w:tcPr>
          <w:p w14:paraId="16022B20">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60804D6D">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608B92EF">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9407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54" w:hRule="atLeast"/>
          <w:jc w:val="center"/>
        </w:trPr>
        <w:tc>
          <w:tcPr>
            <w:tcW w:w="843" w:type="dxa"/>
            <w:tcBorders>
              <w:top w:val="single" w:color="auto" w:sz="6" w:space="0"/>
              <w:left w:val="single" w:color="auto" w:sz="12" w:space="0"/>
              <w:bottom w:val="single" w:color="auto" w:sz="6" w:space="0"/>
              <w:right w:val="single" w:color="auto" w:sz="6" w:space="0"/>
            </w:tcBorders>
          </w:tcPr>
          <w:p w14:paraId="3079C098">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4299" w:type="dxa"/>
            <w:gridSpan w:val="2"/>
            <w:tcBorders>
              <w:top w:val="single" w:color="auto" w:sz="6" w:space="0"/>
              <w:left w:val="single" w:color="auto" w:sz="6" w:space="0"/>
              <w:bottom w:val="single" w:color="auto" w:sz="6" w:space="0"/>
              <w:right w:val="single" w:color="auto" w:sz="6" w:space="0"/>
            </w:tcBorders>
            <w:vAlign w:val="center"/>
          </w:tcPr>
          <w:p w14:paraId="45EA2C6F">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投标文件没有采购人不能接受的附加条件的；</w:t>
            </w:r>
          </w:p>
        </w:tc>
        <w:tc>
          <w:tcPr>
            <w:tcW w:w="1211" w:type="dxa"/>
            <w:tcBorders>
              <w:top w:val="single" w:color="auto" w:sz="6" w:space="0"/>
              <w:left w:val="single" w:color="auto" w:sz="6" w:space="0"/>
              <w:bottom w:val="single" w:color="auto" w:sz="6" w:space="0"/>
              <w:right w:val="single" w:color="auto" w:sz="6" w:space="0"/>
            </w:tcBorders>
            <w:vAlign w:val="center"/>
          </w:tcPr>
          <w:p w14:paraId="1CEB29F6">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761270CD">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066AF77A">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3C9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54" w:hRule="atLeast"/>
          <w:jc w:val="center"/>
        </w:trPr>
        <w:tc>
          <w:tcPr>
            <w:tcW w:w="843" w:type="dxa"/>
            <w:tcBorders>
              <w:top w:val="single" w:color="auto" w:sz="6" w:space="0"/>
              <w:left w:val="single" w:color="auto" w:sz="12" w:space="0"/>
              <w:bottom w:val="single" w:color="auto" w:sz="6" w:space="0"/>
              <w:right w:val="single" w:color="auto" w:sz="6" w:space="0"/>
            </w:tcBorders>
          </w:tcPr>
          <w:p w14:paraId="1344D876">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4299" w:type="dxa"/>
            <w:gridSpan w:val="2"/>
            <w:tcBorders>
              <w:top w:val="single" w:color="auto" w:sz="6" w:space="0"/>
              <w:left w:val="single" w:color="auto" w:sz="6" w:space="0"/>
              <w:bottom w:val="single" w:color="auto" w:sz="6" w:space="0"/>
              <w:right w:val="single" w:color="auto" w:sz="6" w:space="0"/>
            </w:tcBorders>
            <w:vAlign w:val="center"/>
          </w:tcPr>
          <w:p w14:paraId="65FC43FC">
            <w:pPr>
              <w:shd w:val="clea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投标文件没有出现串通投标情形的；</w:t>
            </w:r>
          </w:p>
        </w:tc>
        <w:tc>
          <w:tcPr>
            <w:tcW w:w="1211" w:type="dxa"/>
            <w:tcBorders>
              <w:top w:val="single" w:color="auto" w:sz="6" w:space="0"/>
              <w:left w:val="single" w:color="auto" w:sz="6" w:space="0"/>
              <w:bottom w:val="single" w:color="auto" w:sz="6" w:space="0"/>
              <w:right w:val="single" w:color="auto" w:sz="6" w:space="0"/>
            </w:tcBorders>
            <w:vAlign w:val="center"/>
          </w:tcPr>
          <w:p w14:paraId="4681D1F4">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164FD023">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3AF5BB28">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5E6B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63" w:hRule="atLeast"/>
          <w:jc w:val="center"/>
        </w:trPr>
        <w:tc>
          <w:tcPr>
            <w:tcW w:w="843" w:type="dxa"/>
            <w:tcBorders>
              <w:top w:val="single" w:color="auto" w:sz="6" w:space="0"/>
              <w:left w:val="single" w:color="auto" w:sz="12" w:space="0"/>
              <w:bottom w:val="single" w:color="auto" w:sz="6" w:space="0"/>
              <w:right w:val="single" w:color="auto" w:sz="6" w:space="0"/>
            </w:tcBorders>
          </w:tcPr>
          <w:p w14:paraId="46F9C42C">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4299" w:type="dxa"/>
            <w:gridSpan w:val="2"/>
            <w:tcBorders>
              <w:top w:val="single" w:color="auto" w:sz="6" w:space="0"/>
              <w:left w:val="single" w:color="auto" w:sz="6" w:space="0"/>
              <w:bottom w:val="single" w:color="auto" w:sz="6" w:space="0"/>
              <w:right w:val="single" w:color="auto" w:sz="6" w:space="0"/>
            </w:tcBorders>
            <w:vAlign w:val="center"/>
          </w:tcPr>
          <w:p w14:paraId="7249FABA">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投标文件没有招标文件中规定的其它无效投标条款的；</w:t>
            </w:r>
          </w:p>
        </w:tc>
        <w:tc>
          <w:tcPr>
            <w:tcW w:w="1211" w:type="dxa"/>
            <w:tcBorders>
              <w:top w:val="single" w:color="auto" w:sz="6" w:space="0"/>
              <w:left w:val="single" w:color="auto" w:sz="6" w:space="0"/>
              <w:bottom w:val="single" w:color="auto" w:sz="6" w:space="0"/>
              <w:right w:val="single" w:color="auto" w:sz="6" w:space="0"/>
            </w:tcBorders>
            <w:vAlign w:val="center"/>
          </w:tcPr>
          <w:p w14:paraId="74C40F7B">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5FE1BAB0">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6" w:space="0"/>
              <w:right w:val="single" w:color="auto" w:sz="12" w:space="0"/>
            </w:tcBorders>
            <w:vAlign w:val="center"/>
          </w:tcPr>
          <w:p w14:paraId="0B8CD63A">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AEAC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43" w:type="dxa"/>
            <w:tcBorders>
              <w:top w:val="single" w:color="auto" w:sz="6" w:space="0"/>
              <w:left w:val="single" w:color="auto" w:sz="12" w:space="0"/>
              <w:bottom w:val="single" w:color="auto" w:sz="12" w:space="0"/>
              <w:right w:val="single" w:color="auto" w:sz="6" w:space="0"/>
            </w:tcBorders>
          </w:tcPr>
          <w:p w14:paraId="6F052B1C">
            <w:pPr>
              <w:pStyle w:val="82"/>
              <w:numPr>
                <w:ilvl w:val="0"/>
                <w:numId w:val="9"/>
              </w:numPr>
              <w:shd w:val="clear"/>
              <w:adjustRightInd w:val="0"/>
              <w:snapToGrid w:val="0"/>
              <w:ind w:firstLineChars="0"/>
              <w:rPr>
                <w:rFonts w:ascii="宋体" w:hAnsi="宋体" w:cs="宋体"/>
                <w:color w:val="000000" w:themeColor="text1"/>
                <w:szCs w:val="21"/>
                <w:highlight w:val="none"/>
                <w14:textFill>
                  <w14:solidFill>
                    <w14:schemeClr w14:val="tx1"/>
                  </w14:solidFill>
                </w14:textFill>
              </w:rPr>
            </w:pPr>
          </w:p>
        </w:tc>
        <w:tc>
          <w:tcPr>
            <w:tcW w:w="4299" w:type="dxa"/>
            <w:gridSpan w:val="2"/>
            <w:tcBorders>
              <w:top w:val="single" w:color="auto" w:sz="6" w:space="0"/>
              <w:left w:val="single" w:color="auto" w:sz="6" w:space="0"/>
              <w:bottom w:val="single" w:color="auto" w:sz="12" w:space="0"/>
              <w:right w:val="single" w:color="auto" w:sz="6" w:space="0"/>
            </w:tcBorders>
            <w:vAlign w:val="center"/>
          </w:tcPr>
          <w:p w14:paraId="1E57313F">
            <w:pPr>
              <w:shd w:val="clea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没有法律、法规规定的其他无效情形；</w:t>
            </w:r>
          </w:p>
        </w:tc>
        <w:tc>
          <w:tcPr>
            <w:tcW w:w="1211" w:type="dxa"/>
            <w:tcBorders>
              <w:top w:val="single" w:color="auto" w:sz="6" w:space="0"/>
              <w:left w:val="single" w:color="auto" w:sz="6" w:space="0"/>
              <w:bottom w:val="single" w:color="auto" w:sz="12" w:space="0"/>
              <w:right w:val="single" w:color="auto" w:sz="6" w:space="0"/>
            </w:tcBorders>
            <w:vAlign w:val="center"/>
          </w:tcPr>
          <w:p w14:paraId="00DD9747">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w:t>
            </w:r>
          </w:p>
          <w:p w14:paraId="7926D509">
            <w:pPr>
              <w:shd w:val="clea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不通过</w:t>
            </w:r>
          </w:p>
        </w:tc>
        <w:tc>
          <w:tcPr>
            <w:tcW w:w="2827" w:type="dxa"/>
            <w:tcBorders>
              <w:top w:val="single" w:color="auto" w:sz="6" w:space="0"/>
              <w:left w:val="single" w:color="auto" w:sz="6" w:space="0"/>
              <w:bottom w:val="single" w:color="auto" w:sz="12" w:space="0"/>
              <w:right w:val="single" w:color="auto" w:sz="12" w:space="0"/>
            </w:tcBorders>
            <w:vAlign w:val="center"/>
          </w:tcPr>
          <w:p w14:paraId="0B684BDF">
            <w:pPr>
              <w:shd w:val="clea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132B1C75">
      <w:pPr>
        <w:shd w:val="clear"/>
        <w:adjustRightInd w:val="0"/>
        <w:snapToGrid w:val="0"/>
        <w:spacing w:line="360" w:lineRule="auto"/>
        <w:jc w:val="center"/>
        <w:outlineLvl w:val="2"/>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综合评分表</w:t>
      </w:r>
    </w:p>
    <w:tbl>
      <w:tblPr>
        <w:tblStyle w:val="43"/>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3548"/>
        <w:gridCol w:w="2346"/>
        <w:gridCol w:w="2978"/>
      </w:tblGrid>
      <w:tr w14:paraId="27DB7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9640" w:type="dxa"/>
            <w:gridSpan w:val="4"/>
            <w:tcBorders>
              <w:top w:val="single" w:color="auto" w:sz="12" w:space="0"/>
              <w:left w:val="single" w:color="auto" w:sz="12" w:space="0"/>
              <w:bottom w:val="single" w:color="auto" w:sz="6" w:space="0"/>
              <w:right w:val="single" w:color="auto" w:sz="12" w:space="0"/>
            </w:tcBorders>
            <w:vAlign w:val="center"/>
          </w:tcPr>
          <w:p w14:paraId="3988D13A">
            <w:pPr>
              <w:shd w:val="clear"/>
              <w:adjustRightInd w:val="0"/>
              <w:snapToGrid w:val="0"/>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技术部分</w:t>
            </w:r>
            <w:r>
              <w:rPr>
                <w:rFonts w:hint="eastAsia" w:ascii="宋体" w:hAnsi="宋体"/>
                <w:b/>
                <w:color w:val="000000" w:themeColor="text1"/>
                <w:sz w:val="30"/>
                <w:szCs w:val="30"/>
                <w:highlight w:val="none"/>
                <w:lang w:val="en-US" w:eastAsia="zh-CN"/>
                <w14:textFill>
                  <w14:solidFill>
                    <w14:schemeClr w14:val="tx1"/>
                  </w14:solidFill>
                </w14:textFill>
              </w:rPr>
              <w:t>评审目录</w:t>
            </w:r>
          </w:p>
        </w:tc>
      </w:tr>
      <w:tr w14:paraId="39B40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04AE4680">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548" w:type="dxa"/>
            <w:tcBorders>
              <w:top w:val="single" w:color="auto" w:sz="6" w:space="0"/>
              <w:left w:val="single" w:color="auto" w:sz="6" w:space="0"/>
              <w:bottom w:val="single" w:color="auto" w:sz="6" w:space="0"/>
              <w:right w:val="single" w:color="auto" w:sz="6" w:space="0"/>
            </w:tcBorders>
            <w:vAlign w:val="center"/>
          </w:tcPr>
          <w:p w14:paraId="30197E9C">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346" w:type="dxa"/>
            <w:tcBorders>
              <w:top w:val="single" w:color="auto" w:sz="6" w:space="0"/>
              <w:left w:val="single" w:color="auto" w:sz="6" w:space="0"/>
              <w:bottom w:val="single" w:color="auto" w:sz="6" w:space="0"/>
              <w:right w:val="single" w:color="auto" w:sz="6" w:space="0"/>
            </w:tcBorders>
            <w:vAlign w:val="center"/>
          </w:tcPr>
          <w:p w14:paraId="689E33AA">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提交内容</w:t>
            </w:r>
          </w:p>
        </w:tc>
        <w:tc>
          <w:tcPr>
            <w:tcW w:w="2978" w:type="dxa"/>
            <w:tcBorders>
              <w:top w:val="single" w:color="auto" w:sz="6" w:space="0"/>
              <w:left w:val="single" w:color="auto" w:sz="6" w:space="0"/>
              <w:bottom w:val="single" w:color="auto" w:sz="6" w:space="0"/>
              <w:right w:val="single" w:color="auto" w:sz="12" w:space="0"/>
            </w:tcBorders>
            <w:vAlign w:val="center"/>
          </w:tcPr>
          <w:p w14:paraId="01FBF50B">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证明文件</w:t>
            </w:r>
          </w:p>
        </w:tc>
      </w:tr>
      <w:tr w14:paraId="56AB9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0EC7CA9F">
            <w:pPr>
              <w:numPr>
                <w:ilvl w:val="0"/>
                <w:numId w:val="10"/>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307677A5">
            <w:pPr>
              <w:shd w:val="clear"/>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项目总体概述及理解</w:t>
            </w:r>
          </w:p>
        </w:tc>
        <w:tc>
          <w:tcPr>
            <w:tcW w:w="2346" w:type="dxa"/>
            <w:tcBorders>
              <w:top w:val="single" w:color="auto" w:sz="6" w:space="0"/>
              <w:left w:val="single" w:color="auto" w:sz="6" w:space="0"/>
              <w:bottom w:val="single" w:color="auto" w:sz="6" w:space="0"/>
              <w:right w:val="single" w:color="auto" w:sz="6" w:space="0"/>
            </w:tcBorders>
            <w:vAlign w:val="center"/>
          </w:tcPr>
          <w:p w14:paraId="01460AC3">
            <w:pPr>
              <w:shd w:val="clear"/>
              <w:adjustRightInd w:val="0"/>
              <w:snapToGrid w:val="0"/>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7F035473">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7EC2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4F8DD492">
            <w:pPr>
              <w:numPr>
                <w:ilvl w:val="0"/>
                <w:numId w:val="10"/>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073A940A">
            <w:pPr>
              <w:shd w:val="clear"/>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施工组织计划、施工技术、施工工艺及相关的合理化建议</w:t>
            </w:r>
          </w:p>
        </w:tc>
        <w:tc>
          <w:tcPr>
            <w:tcW w:w="2346" w:type="dxa"/>
            <w:tcBorders>
              <w:top w:val="single" w:color="auto" w:sz="6" w:space="0"/>
              <w:left w:val="single" w:color="auto" w:sz="6" w:space="0"/>
              <w:bottom w:val="single" w:color="auto" w:sz="6" w:space="0"/>
              <w:right w:val="single" w:color="auto" w:sz="6" w:space="0"/>
            </w:tcBorders>
            <w:vAlign w:val="center"/>
          </w:tcPr>
          <w:p w14:paraId="66C2D086">
            <w:pPr>
              <w:shd w:val="clear"/>
              <w:adjustRightInd w:val="0"/>
              <w:snapToGrid w:val="0"/>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26CB7BA0">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1E6B3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7FF42DD7">
            <w:pPr>
              <w:numPr>
                <w:ilvl w:val="0"/>
                <w:numId w:val="10"/>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7C80B614">
            <w:pPr>
              <w:shd w:val="clea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项目实施关键施工技术（重点难点）分析及解决方案</w:t>
            </w:r>
          </w:p>
        </w:tc>
        <w:tc>
          <w:tcPr>
            <w:tcW w:w="2346" w:type="dxa"/>
            <w:tcBorders>
              <w:top w:val="single" w:color="auto" w:sz="6" w:space="0"/>
              <w:left w:val="single" w:color="auto" w:sz="6" w:space="0"/>
              <w:bottom w:val="single" w:color="auto" w:sz="6" w:space="0"/>
              <w:right w:val="single" w:color="auto" w:sz="6" w:space="0"/>
            </w:tcBorders>
            <w:vAlign w:val="center"/>
          </w:tcPr>
          <w:p w14:paraId="021B4379">
            <w:pPr>
              <w:shd w:val="clear"/>
              <w:adjustRightInd w:val="0"/>
              <w:snapToGrid w:val="0"/>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619C446C">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331E3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68E48D95">
            <w:pPr>
              <w:numPr>
                <w:ilvl w:val="0"/>
                <w:numId w:val="10"/>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0E047355">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拟采用设备（材料）的性能（节能环保情况）、档次及质量可靠性</w:t>
            </w:r>
          </w:p>
        </w:tc>
        <w:tc>
          <w:tcPr>
            <w:tcW w:w="2346" w:type="dxa"/>
            <w:tcBorders>
              <w:top w:val="single" w:color="auto" w:sz="6" w:space="0"/>
              <w:left w:val="single" w:color="auto" w:sz="6" w:space="0"/>
              <w:bottom w:val="single" w:color="auto" w:sz="6" w:space="0"/>
              <w:right w:val="single" w:color="auto" w:sz="6" w:space="0"/>
            </w:tcBorders>
            <w:vAlign w:val="center"/>
          </w:tcPr>
          <w:p w14:paraId="075AD688">
            <w:pPr>
              <w:shd w:val="clear"/>
              <w:adjustRightInd w:val="0"/>
              <w:snapToGrid w:val="0"/>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51856112">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494CA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12BBAC15">
            <w:pPr>
              <w:numPr>
                <w:ilvl w:val="0"/>
                <w:numId w:val="10"/>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40D87C94">
            <w:pPr>
              <w:shd w:val="clea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施工质量（安全、环保、工期、售后服务）保障措施及相关的违约承诺</w:t>
            </w:r>
          </w:p>
        </w:tc>
        <w:tc>
          <w:tcPr>
            <w:tcW w:w="2346" w:type="dxa"/>
            <w:tcBorders>
              <w:top w:val="single" w:color="auto" w:sz="6" w:space="0"/>
              <w:left w:val="single" w:color="auto" w:sz="6" w:space="0"/>
              <w:bottom w:val="single" w:color="auto" w:sz="6" w:space="0"/>
              <w:right w:val="single" w:color="auto" w:sz="6" w:space="0"/>
            </w:tcBorders>
            <w:vAlign w:val="center"/>
          </w:tcPr>
          <w:p w14:paraId="55CC3B0C">
            <w:pPr>
              <w:shd w:val="clear"/>
              <w:adjustRightInd w:val="0"/>
              <w:snapToGrid w:val="0"/>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7CC648F6">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5CB0A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640" w:type="dxa"/>
            <w:gridSpan w:val="4"/>
            <w:tcBorders>
              <w:top w:val="single" w:color="auto" w:sz="6" w:space="0"/>
              <w:left w:val="single" w:color="auto" w:sz="12" w:space="0"/>
              <w:bottom w:val="single" w:color="auto" w:sz="6" w:space="0"/>
              <w:right w:val="single" w:color="auto" w:sz="12" w:space="0"/>
            </w:tcBorders>
            <w:vAlign w:val="center"/>
          </w:tcPr>
          <w:p w14:paraId="6C8EA08C">
            <w:pPr>
              <w:shd w:val="clear"/>
              <w:adjustRightInd w:val="0"/>
              <w:snapToGrid w:val="0"/>
              <w:jc w:val="center"/>
              <w:rPr>
                <w:rFonts w:hint="eastAsia" w:eastAsia="宋体" w:asciiTheme="minorEastAsia" w:hAnsiTheme="minorEastAsia"/>
                <w:color w:val="000000" w:themeColor="text1"/>
                <w:szCs w:val="21"/>
                <w:highlight w:val="none"/>
                <w:lang w:eastAsia="zh-CN"/>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商务</w:t>
            </w:r>
            <w:r>
              <w:rPr>
                <w:rFonts w:hint="eastAsia" w:ascii="宋体" w:hAnsi="宋体"/>
                <w:b/>
                <w:color w:val="000000" w:themeColor="text1"/>
                <w:sz w:val="30"/>
                <w:szCs w:val="30"/>
                <w:highlight w:val="none"/>
                <w14:textFill>
                  <w14:solidFill>
                    <w14:schemeClr w14:val="tx1"/>
                  </w14:solidFill>
                </w14:textFill>
              </w:rPr>
              <w:t>评审</w:t>
            </w:r>
            <w:r>
              <w:rPr>
                <w:rFonts w:hint="eastAsia" w:ascii="宋体" w:hAnsi="宋体"/>
                <w:b/>
                <w:color w:val="000000" w:themeColor="text1"/>
                <w:sz w:val="30"/>
                <w:szCs w:val="30"/>
                <w:highlight w:val="none"/>
                <w:lang w:val="en-US" w:eastAsia="zh-CN"/>
                <w14:textFill>
                  <w14:solidFill>
                    <w14:schemeClr w14:val="tx1"/>
                  </w14:solidFill>
                </w14:textFill>
              </w:rPr>
              <w:t>目录</w:t>
            </w:r>
          </w:p>
        </w:tc>
      </w:tr>
      <w:tr w14:paraId="1E34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296E9E0E">
            <w:pPr>
              <w:numPr>
                <w:ilvl w:val="0"/>
                <w:numId w:val="11"/>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63CBF652">
            <w:pPr>
              <w:numPr>
                <w:ilvl w:val="0"/>
                <w:numId w:val="0"/>
              </w:numPr>
              <w:shd w:val="clear"/>
              <w:ind w:left="0" w:leftChars="0" w:firstLine="0" w:firstLineChars="0"/>
              <w:jc w:val="cente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投标人通过相关认证情况</w:t>
            </w:r>
          </w:p>
        </w:tc>
        <w:tc>
          <w:tcPr>
            <w:tcW w:w="2346" w:type="dxa"/>
            <w:tcBorders>
              <w:top w:val="single" w:color="auto" w:sz="6" w:space="0"/>
              <w:left w:val="single" w:color="auto" w:sz="6" w:space="0"/>
              <w:bottom w:val="single" w:color="auto" w:sz="6" w:space="0"/>
              <w:right w:val="single" w:color="auto" w:sz="6" w:space="0"/>
            </w:tcBorders>
            <w:vAlign w:val="center"/>
          </w:tcPr>
          <w:p w14:paraId="0FE3BC02">
            <w:pPr>
              <w:shd w:val="clear"/>
              <w:ind w:left="-63" w:leftChars="-30" w:right="-88" w:rightChars="-42"/>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1FBFFF3F">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21ECB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0AAC8B79">
            <w:pPr>
              <w:numPr>
                <w:ilvl w:val="0"/>
                <w:numId w:val="11"/>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1BCC27B7">
            <w:pPr>
              <w:numPr>
                <w:ilvl w:val="0"/>
                <w:numId w:val="0"/>
              </w:numPr>
              <w:shd w:val="clear"/>
              <w:ind w:left="0" w:leftChars="0" w:firstLine="0" w:firstLineChars="0"/>
              <w:jc w:val="center"/>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投标人同类项目业绩情况</w:t>
            </w:r>
          </w:p>
        </w:tc>
        <w:tc>
          <w:tcPr>
            <w:tcW w:w="2346" w:type="dxa"/>
            <w:tcBorders>
              <w:top w:val="single" w:color="auto" w:sz="6" w:space="0"/>
              <w:left w:val="single" w:color="auto" w:sz="6" w:space="0"/>
              <w:bottom w:val="single" w:color="auto" w:sz="6" w:space="0"/>
              <w:right w:val="single" w:color="auto" w:sz="6" w:space="0"/>
            </w:tcBorders>
            <w:vAlign w:val="center"/>
          </w:tcPr>
          <w:p w14:paraId="711F726F">
            <w:pPr>
              <w:shd w:val="clear"/>
              <w:ind w:left="-63" w:leftChars="-30" w:right="-88" w:rightChars="-42"/>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5AACC332">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23E17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3548229A">
            <w:pPr>
              <w:numPr>
                <w:ilvl w:val="0"/>
                <w:numId w:val="11"/>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559BAD4F">
            <w:pPr>
              <w:numPr>
                <w:ilvl w:val="0"/>
                <w:numId w:val="0"/>
              </w:numPr>
              <w:shd w:val="clear"/>
              <w:ind w:left="0" w:leftChars="0" w:firstLine="0" w:firstLineChars="0"/>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服务网点</w:t>
            </w:r>
          </w:p>
        </w:tc>
        <w:tc>
          <w:tcPr>
            <w:tcW w:w="2346" w:type="dxa"/>
            <w:tcBorders>
              <w:top w:val="single" w:color="auto" w:sz="6" w:space="0"/>
              <w:left w:val="single" w:color="auto" w:sz="6" w:space="0"/>
              <w:bottom w:val="single" w:color="auto" w:sz="6" w:space="0"/>
              <w:right w:val="single" w:color="auto" w:sz="6" w:space="0"/>
            </w:tcBorders>
            <w:vAlign w:val="center"/>
          </w:tcPr>
          <w:p w14:paraId="1391F7DA">
            <w:pPr>
              <w:shd w:val="clear"/>
              <w:ind w:left="-63" w:leftChars="-30" w:right="-88" w:rightChars="-42"/>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2747C954">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601F4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4F6801B8">
            <w:pPr>
              <w:numPr>
                <w:ilvl w:val="0"/>
                <w:numId w:val="11"/>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138B6FB1">
            <w:pPr>
              <w:numPr>
                <w:ilvl w:val="0"/>
                <w:numId w:val="0"/>
              </w:numPr>
              <w:shd w:val="clear"/>
              <w:ind w:left="0" w:leftChars="0" w:firstLine="0" w:firstLineChars="0"/>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拟投入劳动力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项目经理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仅限1人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项目团队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情况</w:t>
            </w:r>
          </w:p>
        </w:tc>
        <w:tc>
          <w:tcPr>
            <w:tcW w:w="2346" w:type="dxa"/>
            <w:tcBorders>
              <w:top w:val="single" w:color="auto" w:sz="6" w:space="0"/>
              <w:left w:val="single" w:color="auto" w:sz="6" w:space="0"/>
              <w:bottom w:val="single" w:color="auto" w:sz="6" w:space="0"/>
              <w:right w:val="single" w:color="auto" w:sz="6" w:space="0"/>
            </w:tcBorders>
            <w:vAlign w:val="center"/>
          </w:tcPr>
          <w:p w14:paraId="511F9714">
            <w:pPr>
              <w:shd w:val="clear"/>
              <w:ind w:left="-63" w:leftChars="-30" w:right="-88" w:rightChars="-42"/>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13DCC6BA">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1F2CD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4B96EDDD">
            <w:pPr>
              <w:numPr>
                <w:ilvl w:val="0"/>
                <w:numId w:val="11"/>
              </w:numPr>
              <w:shd w:val="clear"/>
              <w:adjustRightInd w:val="0"/>
              <w:snapToGrid w:val="0"/>
              <w:rPr>
                <w:rFonts w:ascii="宋体" w:hAnsi="宋体"/>
                <w:color w:val="000000" w:themeColor="text1"/>
                <w:szCs w:val="21"/>
                <w:highlight w:val="none"/>
                <w14:textFill>
                  <w14:solidFill>
                    <w14:schemeClr w14:val="tx1"/>
                  </w14:solidFill>
                </w14:textFill>
              </w:rPr>
            </w:pPr>
          </w:p>
        </w:tc>
        <w:tc>
          <w:tcPr>
            <w:tcW w:w="3548" w:type="dxa"/>
            <w:tcBorders>
              <w:top w:val="single" w:color="auto" w:sz="6" w:space="0"/>
              <w:left w:val="single" w:color="auto" w:sz="6" w:space="0"/>
              <w:bottom w:val="single" w:color="auto" w:sz="6" w:space="0"/>
              <w:right w:val="single" w:color="auto" w:sz="6" w:space="0"/>
            </w:tcBorders>
            <w:vAlign w:val="center"/>
          </w:tcPr>
          <w:p w14:paraId="59EA6ADF">
            <w:pPr>
              <w:numPr>
                <w:ilvl w:val="0"/>
                <w:numId w:val="0"/>
              </w:numPr>
              <w:shd w:val="clear"/>
              <w:ind w:left="0" w:leftChars="0" w:firstLine="0" w:firstLineChars="0"/>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注册安全工程师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仅限1人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346" w:type="dxa"/>
            <w:tcBorders>
              <w:top w:val="single" w:color="auto" w:sz="6" w:space="0"/>
              <w:left w:val="single" w:color="auto" w:sz="6" w:space="0"/>
              <w:bottom w:val="single" w:color="auto" w:sz="6" w:space="0"/>
              <w:right w:val="single" w:color="auto" w:sz="6" w:space="0"/>
            </w:tcBorders>
            <w:vAlign w:val="center"/>
          </w:tcPr>
          <w:p w14:paraId="1173EE06">
            <w:pPr>
              <w:shd w:val="clear"/>
              <w:ind w:left="-63" w:leftChars="-30" w:right="-88" w:rightChars="-42"/>
              <w:jc w:val="left"/>
              <w:rPr>
                <w:rFonts w:ascii="宋体" w:hAnsi="宋体"/>
                <w:color w:val="000000" w:themeColor="text1"/>
                <w:szCs w:val="21"/>
                <w:highlight w:val="none"/>
                <w14:textFill>
                  <w14:solidFill>
                    <w14:schemeClr w14:val="tx1"/>
                  </w14:solidFill>
                </w14:textFill>
              </w:rPr>
            </w:pPr>
          </w:p>
        </w:tc>
        <w:tc>
          <w:tcPr>
            <w:tcW w:w="2978" w:type="dxa"/>
            <w:tcBorders>
              <w:top w:val="single" w:color="auto" w:sz="6" w:space="0"/>
              <w:left w:val="single" w:color="auto" w:sz="6" w:space="0"/>
              <w:bottom w:val="single" w:color="auto" w:sz="6" w:space="0"/>
              <w:right w:val="single" w:color="auto" w:sz="12" w:space="0"/>
            </w:tcBorders>
            <w:vAlign w:val="center"/>
          </w:tcPr>
          <w:p w14:paraId="7E1A7585">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r>
              <w:rPr>
                <w:rFonts w:hint="eastAsia" w:ascii="宋体" w:hAnsi="宋体"/>
                <w:color w:val="000000" w:themeColor="text1"/>
                <w:szCs w:val="21"/>
                <w:highlight w:val="none"/>
                <w14:textFill>
                  <w14:solidFill>
                    <w14:schemeClr w14:val="tx1"/>
                  </w14:solidFill>
                </w14:textFill>
              </w:rPr>
              <w:t>-（ ）页</w:t>
            </w:r>
          </w:p>
        </w:tc>
      </w:tr>
      <w:tr w14:paraId="53CE2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640" w:type="dxa"/>
            <w:gridSpan w:val="4"/>
            <w:tcBorders>
              <w:top w:val="single" w:color="auto" w:sz="6" w:space="0"/>
              <w:left w:val="single" w:color="auto" w:sz="12" w:space="0"/>
              <w:bottom w:val="single" w:color="auto" w:sz="6" w:space="0"/>
              <w:right w:val="single" w:color="auto" w:sz="12" w:space="0"/>
            </w:tcBorders>
            <w:vAlign w:val="center"/>
          </w:tcPr>
          <w:p w14:paraId="75BCAA0C">
            <w:pPr>
              <w:shd w:val="clea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其他内容资料</w:t>
            </w:r>
          </w:p>
        </w:tc>
      </w:tr>
      <w:tr w14:paraId="3977D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7AAB3751">
            <w:pPr>
              <w:numPr>
                <w:ilvl w:val="0"/>
                <w:numId w:val="12"/>
              </w:numPr>
              <w:shd w:val="clear"/>
              <w:adjustRightInd w:val="0"/>
              <w:snapToGrid w:val="0"/>
              <w:rPr>
                <w:rFonts w:ascii="宋体" w:hAnsi="宋体"/>
                <w:color w:val="000000" w:themeColor="text1"/>
                <w:szCs w:val="21"/>
                <w:highlight w:val="none"/>
                <w14:textFill>
                  <w14:solidFill>
                    <w14:schemeClr w14:val="tx1"/>
                  </w14:solidFill>
                </w14:textFill>
              </w:rPr>
            </w:pPr>
          </w:p>
        </w:tc>
        <w:tc>
          <w:tcPr>
            <w:tcW w:w="5894" w:type="dxa"/>
            <w:gridSpan w:val="2"/>
            <w:tcBorders>
              <w:top w:val="single" w:color="auto" w:sz="6" w:space="0"/>
              <w:left w:val="single" w:color="auto" w:sz="6" w:space="0"/>
              <w:bottom w:val="single" w:color="auto" w:sz="6" w:space="0"/>
              <w:right w:val="single" w:color="auto" w:sz="6" w:space="0"/>
            </w:tcBorders>
            <w:vAlign w:val="center"/>
          </w:tcPr>
          <w:p w14:paraId="54B49EF2">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诚信情况</w:t>
            </w:r>
          </w:p>
        </w:tc>
        <w:tc>
          <w:tcPr>
            <w:tcW w:w="2978" w:type="dxa"/>
            <w:tcBorders>
              <w:top w:val="single" w:color="auto" w:sz="6" w:space="0"/>
              <w:left w:val="single" w:color="auto" w:sz="6" w:space="0"/>
              <w:bottom w:val="single" w:color="auto" w:sz="6" w:space="0"/>
              <w:right w:val="single" w:color="auto" w:sz="12" w:space="0"/>
            </w:tcBorders>
            <w:vAlign w:val="center"/>
          </w:tcPr>
          <w:p w14:paraId="44A2DD06">
            <w:pPr>
              <w:shd w:val="clear"/>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p>
        </w:tc>
      </w:tr>
      <w:tr w14:paraId="75B16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4462B44B">
            <w:pPr>
              <w:numPr>
                <w:ilvl w:val="0"/>
                <w:numId w:val="12"/>
              </w:numPr>
              <w:shd w:val="clear"/>
              <w:adjustRightInd w:val="0"/>
              <w:snapToGrid w:val="0"/>
              <w:rPr>
                <w:rFonts w:ascii="宋体" w:hAnsi="宋体"/>
                <w:color w:val="000000" w:themeColor="text1"/>
                <w:szCs w:val="21"/>
                <w:highlight w:val="none"/>
                <w14:textFill>
                  <w14:solidFill>
                    <w14:schemeClr w14:val="tx1"/>
                  </w14:solidFill>
                </w14:textFill>
              </w:rPr>
            </w:pPr>
          </w:p>
        </w:tc>
        <w:tc>
          <w:tcPr>
            <w:tcW w:w="5894" w:type="dxa"/>
            <w:gridSpan w:val="2"/>
            <w:tcBorders>
              <w:top w:val="single" w:color="auto" w:sz="6" w:space="0"/>
              <w:left w:val="single" w:color="auto" w:sz="6" w:space="0"/>
              <w:bottom w:val="single" w:color="auto" w:sz="6" w:space="0"/>
              <w:right w:val="single" w:color="auto" w:sz="6" w:space="0"/>
            </w:tcBorders>
            <w:vAlign w:val="center"/>
          </w:tcPr>
          <w:p w14:paraId="7DB58ED4">
            <w:pPr>
              <w:shd w:val="clear"/>
              <w:adjustRightInd w:val="0"/>
              <w:snapToGrid w:val="0"/>
              <w:rPr>
                <w:rFonts w:hAnsi="宋体" w:cs="Courier New"/>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投标人基本情况表</w:t>
            </w:r>
          </w:p>
        </w:tc>
        <w:tc>
          <w:tcPr>
            <w:tcW w:w="2978" w:type="dxa"/>
            <w:tcBorders>
              <w:top w:val="single" w:color="auto" w:sz="6" w:space="0"/>
              <w:left w:val="single" w:color="auto" w:sz="6" w:space="0"/>
              <w:bottom w:val="single" w:color="auto" w:sz="6" w:space="0"/>
              <w:right w:val="single" w:color="auto" w:sz="12" w:space="0"/>
            </w:tcBorders>
            <w:vAlign w:val="center"/>
          </w:tcPr>
          <w:p w14:paraId="0C6D31FB">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p>
        </w:tc>
      </w:tr>
      <w:tr w14:paraId="18D55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31DB3464">
            <w:pPr>
              <w:numPr>
                <w:ilvl w:val="0"/>
                <w:numId w:val="12"/>
              </w:numPr>
              <w:shd w:val="clear"/>
              <w:adjustRightInd w:val="0"/>
              <w:snapToGrid w:val="0"/>
              <w:rPr>
                <w:rFonts w:ascii="宋体" w:hAnsi="宋体"/>
                <w:color w:val="000000" w:themeColor="text1"/>
                <w:szCs w:val="21"/>
                <w:highlight w:val="none"/>
                <w14:textFill>
                  <w14:solidFill>
                    <w14:schemeClr w14:val="tx1"/>
                  </w14:solidFill>
                </w14:textFill>
              </w:rPr>
            </w:pPr>
          </w:p>
        </w:tc>
        <w:tc>
          <w:tcPr>
            <w:tcW w:w="5894" w:type="dxa"/>
            <w:gridSpan w:val="2"/>
            <w:tcBorders>
              <w:top w:val="single" w:color="auto" w:sz="6" w:space="0"/>
              <w:left w:val="single" w:color="auto" w:sz="6" w:space="0"/>
              <w:bottom w:val="single" w:color="auto" w:sz="6" w:space="0"/>
              <w:right w:val="single" w:color="auto" w:sz="6" w:space="0"/>
            </w:tcBorders>
            <w:vAlign w:val="center"/>
          </w:tcPr>
          <w:p w14:paraId="0D4DFF9E">
            <w:pPr>
              <w:shd w:val="clear"/>
              <w:adjustRightInd w:val="0"/>
              <w:snapToGrid w:val="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政府采购违法行为风险知悉确认书</w:t>
            </w:r>
          </w:p>
        </w:tc>
        <w:tc>
          <w:tcPr>
            <w:tcW w:w="2978" w:type="dxa"/>
            <w:tcBorders>
              <w:top w:val="single" w:color="auto" w:sz="6" w:space="0"/>
              <w:left w:val="single" w:color="auto" w:sz="6" w:space="0"/>
              <w:bottom w:val="single" w:color="auto" w:sz="6" w:space="0"/>
              <w:right w:val="single" w:color="auto" w:sz="12" w:space="0"/>
            </w:tcBorders>
            <w:vAlign w:val="center"/>
          </w:tcPr>
          <w:p w14:paraId="395F95D9">
            <w:pPr>
              <w:shd w:val="clear"/>
              <w:adjustRightInd w:val="0"/>
              <w:snapToGrid w:val="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p>
        </w:tc>
      </w:tr>
      <w:tr w14:paraId="3DECF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11D9AB46">
            <w:pPr>
              <w:numPr>
                <w:ilvl w:val="0"/>
                <w:numId w:val="12"/>
              </w:numPr>
              <w:shd w:val="clear"/>
              <w:adjustRightInd w:val="0"/>
              <w:snapToGrid w:val="0"/>
              <w:rPr>
                <w:rFonts w:ascii="宋体" w:hAnsi="宋体"/>
                <w:color w:val="000000" w:themeColor="text1"/>
                <w:szCs w:val="21"/>
                <w:highlight w:val="none"/>
                <w14:textFill>
                  <w14:solidFill>
                    <w14:schemeClr w14:val="tx1"/>
                  </w14:solidFill>
                </w14:textFill>
              </w:rPr>
            </w:pPr>
          </w:p>
        </w:tc>
        <w:tc>
          <w:tcPr>
            <w:tcW w:w="5894" w:type="dxa"/>
            <w:gridSpan w:val="2"/>
            <w:tcBorders>
              <w:top w:val="single" w:color="auto" w:sz="6" w:space="0"/>
              <w:left w:val="single" w:color="auto" w:sz="6" w:space="0"/>
              <w:bottom w:val="single" w:color="auto" w:sz="6" w:space="0"/>
              <w:right w:val="single" w:color="auto" w:sz="6" w:space="0"/>
            </w:tcBorders>
            <w:vAlign w:val="center"/>
          </w:tcPr>
          <w:p w14:paraId="0E59FF4F">
            <w:pPr>
              <w:shd w:val="clear"/>
              <w:adjustRightInd w:val="0"/>
              <w:snapToGrid w:val="0"/>
              <w:rPr>
                <w:rFonts w:hAnsi="宋体" w:cs="Courier New"/>
                <w:color w:val="000000" w:themeColor="text1"/>
                <w:kern w:val="0"/>
                <w:highlight w:val="none"/>
                <w14:textFill>
                  <w14:solidFill>
                    <w14:schemeClr w14:val="tx1"/>
                  </w14:solidFill>
                </w14:textFill>
              </w:rPr>
            </w:pPr>
            <w:r>
              <w:rPr>
                <w:rFonts w:hint="eastAsia" w:hAnsi="宋体" w:cs="Courier New"/>
                <w:color w:val="000000" w:themeColor="text1"/>
                <w:kern w:val="0"/>
                <w:highlight w:val="none"/>
                <w14:textFill>
                  <w14:solidFill>
                    <w14:schemeClr w14:val="tx1"/>
                  </w14:solidFill>
                </w14:textFill>
              </w:rPr>
              <w:t>招标代理服务费承诺书</w:t>
            </w:r>
          </w:p>
        </w:tc>
        <w:tc>
          <w:tcPr>
            <w:tcW w:w="2978" w:type="dxa"/>
            <w:tcBorders>
              <w:top w:val="single" w:color="auto" w:sz="6" w:space="0"/>
              <w:left w:val="single" w:color="auto" w:sz="6" w:space="0"/>
              <w:bottom w:val="single" w:color="auto" w:sz="6" w:space="0"/>
              <w:right w:val="single" w:color="auto" w:sz="12" w:space="0"/>
            </w:tcBorders>
            <w:vAlign w:val="center"/>
          </w:tcPr>
          <w:p w14:paraId="20656F98">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p>
        </w:tc>
      </w:tr>
      <w:tr w14:paraId="1C85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68" w:type="dxa"/>
            <w:tcBorders>
              <w:top w:val="single" w:color="auto" w:sz="6" w:space="0"/>
              <w:left w:val="single" w:color="auto" w:sz="12" w:space="0"/>
              <w:bottom w:val="single" w:color="auto" w:sz="6" w:space="0"/>
              <w:right w:val="single" w:color="auto" w:sz="6" w:space="0"/>
            </w:tcBorders>
            <w:vAlign w:val="center"/>
          </w:tcPr>
          <w:p w14:paraId="577A2604">
            <w:pPr>
              <w:numPr>
                <w:ilvl w:val="0"/>
                <w:numId w:val="12"/>
              </w:numPr>
              <w:shd w:val="clear"/>
              <w:adjustRightInd w:val="0"/>
              <w:snapToGrid w:val="0"/>
              <w:rPr>
                <w:rFonts w:ascii="宋体" w:hAnsi="宋体"/>
                <w:color w:val="000000" w:themeColor="text1"/>
                <w:szCs w:val="21"/>
                <w:highlight w:val="none"/>
                <w14:textFill>
                  <w14:solidFill>
                    <w14:schemeClr w14:val="tx1"/>
                  </w14:solidFill>
                </w14:textFill>
              </w:rPr>
            </w:pPr>
          </w:p>
        </w:tc>
        <w:tc>
          <w:tcPr>
            <w:tcW w:w="5894" w:type="dxa"/>
            <w:gridSpan w:val="2"/>
            <w:tcBorders>
              <w:top w:val="single" w:color="auto" w:sz="6" w:space="0"/>
              <w:left w:val="single" w:color="auto" w:sz="6" w:space="0"/>
              <w:bottom w:val="single" w:color="auto" w:sz="6" w:space="0"/>
              <w:right w:val="single" w:color="auto" w:sz="6" w:space="0"/>
            </w:tcBorders>
            <w:vAlign w:val="center"/>
          </w:tcPr>
          <w:p w14:paraId="55451DF5">
            <w:pPr>
              <w:shd w:val="clear"/>
              <w:adjustRightInd w:val="0"/>
              <w:snapToGrid w:val="0"/>
              <w:rPr>
                <w:rFonts w:ascii="宋体" w:hAnsi="宋体"/>
                <w:color w:val="000000" w:themeColor="text1"/>
                <w:szCs w:val="21"/>
                <w:highlight w:val="none"/>
                <w14:textFill>
                  <w14:solidFill>
                    <w14:schemeClr w14:val="tx1"/>
                  </w14:solidFill>
                </w14:textFill>
              </w:rPr>
            </w:pPr>
            <w:r>
              <w:rPr>
                <w:rFonts w:hint="eastAsia" w:hAnsi="宋体" w:cs="Courier New"/>
                <w:color w:val="000000" w:themeColor="text1"/>
                <w:kern w:val="0"/>
                <w:highlight w:val="none"/>
                <w14:textFill>
                  <w14:solidFill>
                    <w14:schemeClr w14:val="tx1"/>
                  </w14:solidFill>
                </w14:textFill>
              </w:rPr>
              <w:t>开票资料说明函</w:t>
            </w:r>
          </w:p>
        </w:tc>
        <w:tc>
          <w:tcPr>
            <w:tcW w:w="2978" w:type="dxa"/>
            <w:tcBorders>
              <w:top w:val="single" w:color="auto" w:sz="6" w:space="0"/>
              <w:left w:val="single" w:color="auto" w:sz="6" w:space="0"/>
              <w:bottom w:val="single" w:color="auto" w:sz="6" w:space="0"/>
              <w:right w:val="single" w:color="auto" w:sz="12" w:space="0"/>
            </w:tcBorders>
            <w:vAlign w:val="center"/>
          </w:tcPr>
          <w:p w14:paraId="12D62D74">
            <w:pPr>
              <w:shd w:val="clea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 ）页</w:t>
            </w:r>
          </w:p>
        </w:tc>
      </w:tr>
    </w:tbl>
    <w:p w14:paraId="127C0665">
      <w:pPr>
        <w:pStyle w:val="3"/>
        <w:shd w:val="clear"/>
        <w:adjustRightInd w:val="0"/>
        <w:snapToGrid w:val="0"/>
        <w:spacing w:before="0" w:after="0" w:line="360" w:lineRule="auto"/>
        <w:jc w:val="center"/>
        <w:rPr>
          <w:rFonts w:hint="eastAsia" w:ascii="宋体" w:hAnsi="宋体" w:eastAsia="宋体" w:cs="宋体"/>
          <w:b/>
          <w:bCs w:val="0"/>
          <w:color w:val="000000" w:themeColor="text1"/>
          <w:sz w:val="32"/>
          <w:szCs w:val="32"/>
          <w:highlight w:val="none"/>
          <w14:textFill>
            <w14:solidFill>
              <w14:schemeClr w14:val="tx1"/>
            </w14:solidFill>
          </w14:textFill>
        </w:rPr>
      </w:pPr>
      <w:bookmarkStart w:id="49" w:name="_Toc435515305"/>
      <w:bookmarkStart w:id="50" w:name="_Toc435514865"/>
    </w:p>
    <w:p w14:paraId="47F79247">
      <w:pPr>
        <w:pStyle w:val="5"/>
        <w:shd w:val="clear"/>
        <w:rPr>
          <w:rFonts w:hint="eastAsia" w:ascii="宋体" w:hAnsi="宋体" w:eastAsia="宋体" w:cs="宋体"/>
          <w:b/>
          <w:bCs w:val="0"/>
          <w:color w:val="000000" w:themeColor="text1"/>
          <w:sz w:val="32"/>
          <w:szCs w:val="32"/>
          <w:highlight w:val="none"/>
          <w14:textFill>
            <w14:solidFill>
              <w14:schemeClr w14:val="tx1"/>
            </w14:solidFill>
          </w14:textFill>
        </w:rPr>
      </w:pPr>
    </w:p>
    <w:p w14:paraId="1E67B70A">
      <w:pPr>
        <w:rPr>
          <w:rFonts w:hint="eastAsia" w:ascii="宋体" w:hAnsi="宋体" w:eastAsia="宋体" w:cs="宋体"/>
          <w:b/>
          <w:bCs w:val="0"/>
          <w:color w:val="000000" w:themeColor="text1"/>
          <w:sz w:val="32"/>
          <w:szCs w:val="32"/>
          <w:highlight w:val="none"/>
          <w14:textFill>
            <w14:solidFill>
              <w14:schemeClr w14:val="tx1"/>
            </w14:solidFill>
          </w14:textFill>
        </w:rPr>
      </w:pPr>
    </w:p>
    <w:p w14:paraId="094B833E">
      <w:pPr>
        <w:pStyle w:val="13"/>
        <w:rPr>
          <w:rFonts w:hint="eastAsia" w:ascii="宋体" w:hAnsi="宋体" w:eastAsia="宋体" w:cs="宋体"/>
          <w:b/>
          <w:bCs w:val="0"/>
          <w:color w:val="000000" w:themeColor="text1"/>
          <w:sz w:val="32"/>
          <w:szCs w:val="32"/>
          <w:highlight w:val="none"/>
          <w14:textFill>
            <w14:solidFill>
              <w14:schemeClr w14:val="tx1"/>
            </w14:solidFill>
          </w14:textFill>
        </w:rPr>
      </w:pPr>
    </w:p>
    <w:p w14:paraId="27CA44B3">
      <w:pPr>
        <w:pStyle w:val="14"/>
        <w:rPr>
          <w:rFonts w:hint="eastAsia" w:ascii="宋体" w:hAnsi="宋体" w:eastAsia="宋体" w:cs="宋体"/>
          <w:b/>
          <w:bCs w:val="0"/>
          <w:color w:val="000000" w:themeColor="text1"/>
          <w:sz w:val="32"/>
          <w:szCs w:val="32"/>
          <w:highlight w:val="none"/>
          <w14:textFill>
            <w14:solidFill>
              <w14:schemeClr w14:val="tx1"/>
            </w14:solidFill>
          </w14:textFill>
        </w:rPr>
      </w:pPr>
    </w:p>
    <w:p w14:paraId="47B4F6D8">
      <w:pPr>
        <w:pStyle w:val="15"/>
        <w:rPr>
          <w:rFonts w:hint="eastAsia" w:ascii="宋体" w:hAnsi="宋体" w:eastAsia="宋体" w:cs="宋体"/>
          <w:b/>
          <w:bCs w:val="0"/>
          <w:color w:val="000000" w:themeColor="text1"/>
          <w:sz w:val="32"/>
          <w:szCs w:val="32"/>
          <w:highlight w:val="none"/>
          <w14:textFill>
            <w14:solidFill>
              <w14:schemeClr w14:val="tx1"/>
            </w14:solidFill>
          </w14:textFill>
        </w:rPr>
      </w:pPr>
    </w:p>
    <w:p w14:paraId="1E1ABEE6">
      <w:pPr>
        <w:rPr>
          <w:rFonts w:hint="eastAsia" w:ascii="宋体" w:hAnsi="宋体" w:eastAsia="宋体" w:cs="宋体"/>
          <w:b/>
          <w:bCs w:val="0"/>
          <w:color w:val="000000" w:themeColor="text1"/>
          <w:sz w:val="32"/>
          <w:szCs w:val="32"/>
          <w:highlight w:val="none"/>
          <w14:textFill>
            <w14:solidFill>
              <w14:schemeClr w14:val="tx1"/>
            </w14:solidFill>
          </w14:textFill>
        </w:rPr>
      </w:pPr>
    </w:p>
    <w:p w14:paraId="73456659">
      <w:pPr>
        <w:pStyle w:val="13"/>
        <w:rPr>
          <w:rFonts w:hint="eastAsia" w:ascii="宋体" w:hAnsi="宋体" w:eastAsia="宋体" w:cs="宋体"/>
          <w:b/>
          <w:bCs w:val="0"/>
          <w:color w:val="000000" w:themeColor="text1"/>
          <w:sz w:val="32"/>
          <w:szCs w:val="32"/>
          <w:highlight w:val="none"/>
          <w14:textFill>
            <w14:solidFill>
              <w14:schemeClr w14:val="tx1"/>
            </w14:solidFill>
          </w14:textFill>
        </w:rPr>
      </w:pPr>
    </w:p>
    <w:p w14:paraId="2718576C">
      <w:pPr>
        <w:pStyle w:val="14"/>
        <w:rPr>
          <w:rFonts w:hint="eastAsia" w:ascii="宋体" w:hAnsi="宋体" w:eastAsia="宋体" w:cs="宋体"/>
          <w:b/>
          <w:bCs w:val="0"/>
          <w:color w:val="000000" w:themeColor="text1"/>
          <w:sz w:val="32"/>
          <w:szCs w:val="32"/>
          <w:highlight w:val="none"/>
          <w14:textFill>
            <w14:solidFill>
              <w14:schemeClr w14:val="tx1"/>
            </w14:solidFill>
          </w14:textFill>
        </w:rPr>
      </w:pPr>
    </w:p>
    <w:p w14:paraId="66FB921D">
      <w:pPr>
        <w:pStyle w:val="15"/>
        <w:rPr>
          <w:rFonts w:hint="eastAsia"/>
          <w:color w:val="000000" w:themeColor="text1"/>
          <w:highlight w:val="none"/>
          <w14:textFill>
            <w14:solidFill>
              <w14:schemeClr w14:val="tx1"/>
            </w14:solidFill>
          </w14:textFill>
        </w:rPr>
      </w:pPr>
    </w:p>
    <w:p w14:paraId="484218D1">
      <w:pPr>
        <w:shd w:val="clear"/>
        <w:rPr>
          <w:rFonts w:hint="eastAsia"/>
          <w:color w:val="000000" w:themeColor="text1"/>
          <w:highlight w:val="none"/>
          <w14:textFill>
            <w14:solidFill>
              <w14:schemeClr w14:val="tx1"/>
            </w14:solidFill>
          </w14:textFill>
        </w:rPr>
      </w:pPr>
    </w:p>
    <w:bookmarkEnd w:id="49"/>
    <w:bookmarkEnd w:id="50"/>
    <w:p w14:paraId="79155AFA">
      <w:pPr>
        <w:pStyle w:val="3"/>
        <w:shd w:val="clear"/>
        <w:adjustRightInd w:val="0"/>
        <w:snapToGrid w:val="0"/>
        <w:spacing w:before="0" w:after="0"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开标一览表(报价表)</w:t>
      </w:r>
    </w:p>
    <w:p w14:paraId="4D39F025">
      <w:pPr>
        <w:shd w:val="clear"/>
        <w:tabs>
          <w:tab w:val="left" w:pos="7740"/>
        </w:tabs>
        <w:adjustRightInd w:val="0"/>
        <w:snapToGrid w:val="0"/>
        <w:spacing w:line="360" w:lineRule="auto"/>
        <w:ind w:firstLine="210" w:firstLineChars="100"/>
        <w:rPr>
          <w:rFonts w:hint="eastAsia" w:ascii="宋体" w:hAnsi="宋体"/>
          <w:color w:val="000000" w:themeColor="text1"/>
          <w:highlight w:val="none"/>
          <w14:textFill>
            <w14:solidFill>
              <w14:schemeClr w14:val="tx1"/>
            </w14:solidFill>
          </w14:textFill>
        </w:rPr>
      </w:pPr>
    </w:p>
    <w:p w14:paraId="0C579D6E">
      <w:pPr>
        <w:shd w:val="clear"/>
        <w:tabs>
          <w:tab w:val="left" w:pos="7740"/>
        </w:tabs>
        <w:adjustRightInd w:val="0"/>
        <w:snapToGrid w:val="0"/>
        <w:spacing w:line="360" w:lineRule="auto"/>
        <w:ind w:firstLine="210" w:firstLineChars="1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lang w:eastAsia="zh-CN"/>
          <w14:textFill>
            <w14:solidFill>
              <w14:schemeClr w14:val="tx1"/>
            </w14:solidFill>
          </w14:textFill>
        </w:rPr>
        <w:t xml:space="preserve">沙头角深港国际消费合作区职工服务中心建设工程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YTCTCG-2025-042301</w:t>
      </w:r>
    </w:p>
    <w:tbl>
      <w:tblPr>
        <w:tblStyle w:val="43"/>
        <w:tblW w:w="9940" w:type="dxa"/>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01"/>
        <w:gridCol w:w="1020"/>
        <w:gridCol w:w="2048"/>
        <w:gridCol w:w="2171"/>
        <w:gridCol w:w="2400"/>
      </w:tblGrid>
      <w:tr w14:paraId="7DFB3D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301" w:type="dxa"/>
            <w:tcBorders>
              <w:bottom w:val="double" w:color="000000" w:sz="0" w:space="0"/>
              <w:right w:val="single" w:color="000000" w:sz="4" w:space="0"/>
            </w:tcBorders>
            <w:shd w:val="clear" w:color="auto" w:fill="EDEBE0"/>
          </w:tcPr>
          <w:p w14:paraId="238468E1">
            <w:pPr>
              <w:pStyle w:val="130"/>
              <w:shd w:val="clear"/>
              <w:spacing w:before="137"/>
              <w:ind w:left="103" w:right="81"/>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采购内容</w:t>
            </w:r>
          </w:p>
        </w:tc>
        <w:tc>
          <w:tcPr>
            <w:tcW w:w="1020" w:type="dxa"/>
            <w:tcBorders>
              <w:left w:val="single" w:color="000000" w:sz="4" w:space="0"/>
              <w:bottom w:val="double" w:color="000000" w:sz="0" w:space="0"/>
              <w:right w:val="single" w:color="000000" w:sz="4" w:space="0"/>
            </w:tcBorders>
            <w:shd w:val="clear" w:color="auto" w:fill="EDEBE0"/>
          </w:tcPr>
          <w:p w14:paraId="445D50D6">
            <w:pPr>
              <w:pStyle w:val="130"/>
              <w:shd w:val="clear"/>
              <w:spacing w:before="137"/>
              <w:ind w:left="77" w:right="47"/>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2048" w:type="dxa"/>
            <w:tcBorders>
              <w:left w:val="single" w:color="000000" w:sz="4" w:space="0"/>
              <w:bottom w:val="double" w:color="000000" w:sz="0" w:space="0"/>
              <w:right w:val="single" w:color="000000" w:sz="4" w:space="0"/>
            </w:tcBorders>
            <w:shd w:val="clear" w:color="auto" w:fill="EDEBE0"/>
            <w:vAlign w:val="center"/>
          </w:tcPr>
          <w:p w14:paraId="1F1A78DD">
            <w:pPr>
              <w:pStyle w:val="130"/>
              <w:shd w:val="clear"/>
              <w:tabs>
                <w:tab w:val="left" w:pos="2939"/>
              </w:tabs>
              <w:spacing w:before="2" w:line="251" w:lineRule="exact"/>
              <w:ind w:left="104" w:right="107"/>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投标总价（元）</w:t>
            </w:r>
          </w:p>
        </w:tc>
        <w:tc>
          <w:tcPr>
            <w:tcW w:w="2171" w:type="dxa"/>
            <w:tcBorders>
              <w:left w:val="single" w:color="000000" w:sz="4" w:space="0"/>
              <w:bottom w:val="double" w:color="000000" w:sz="0" w:space="0"/>
              <w:right w:val="single" w:color="auto" w:sz="4" w:space="0"/>
            </w:tcBorders>
            <w:shd w:val="clear" w:color="auto" w:fill="EDEBE0"/>
            <w:vAlign w:val="center"/>
          </w:tcPr>
          <w:p w14:paraId="61341F86">
            <w:pPr>
              <w:pStyle w:val="56"/>
              <w:shd w:val="clear"/>
              <w:ind w:firstLine="0" w:firstLineChars="0"/>
              <w:jc w:val="center"/>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支付上限金额</w:t>
            </w:r>
          </w:p>
        </w:tc>
        <w:tc>
          <w:tcPr>
            <w:tcW w:w="2400" w:type="dxa"/>
            <w:tcBorders>
              <w:left w:val="single" w:color="auto" w:sz="4" w:space="0"/>
              <w:bottom w:val="double" w:color="000000" w:sz="0" w:space="0"/>
            </w:tcBorders>
            <w:shd w:val="clear" w:color="auto" w:fill="EDEBE0"/>
            <w:vAlign w:val="center"/>
          </w:tcPr>
          <w:p w14:paraId="060FF6B6">
            <w:pPr>
              <w:pStyle w:val="56"/>
              <w:shd w:val="clear"/>
              <w:ind w:firstLine="723" w:firstLineChars="300"/>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服务期</w:t>
            </w:r>
          </w:p>
        </w:tc>
      </w:tr>
      <w:tr w14:paraId="7004C5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1" w:hRule="atLeast"/>
        </w:trPr>
        <w:tc>
          <w:tcPr>
            <w:tcW w:w="2301" w:type="dxa"/>
            <w:tcBorders>
              <w:top w:val="double" w:color="000000" w:sz="0" w:space="0"/>
              <w:right w:val="single" w:color="000000" w:sz="4" w:space="0"/>
            </w:tcBorders>
            <w:vAlign w:val="center"/>
          </w:tcPr>
          <w:p w14:paraId="66AD48E7">
            <w:pPr>
              <w:pStyle w:val="56"/>
              <w:shd w:val="clear"/>
              <w:spacing w:line="240" w:lineRule="auto"/>
              <w:ind w:firstLine="0" w:firstLineChars="0"/>
              <w:jc w:val="center"/>
              <w:rPr>
                <w:rFonts w:hint="eastAsia" w:eastAsia="宋体"/>
                <w:color w:val="000000" w:themeColor="text1"/>
                <w:highlight w:val="none"/>
                <w:lang w:eastAsia="zh-CN"/>
                <w14:textFill>
                  <w14:solidFill>
                    <w14:schemeClr w14:val="tx1"/>
                  </w14:solidFill>
                </w14:textFill>
              </w:rPr>
            </w:pPr>
            <w:r>
              <w:rPr>
                <w:rFonts w:hint="eastAsia" w:ascii="宋体" w:hAnsi="宋体" w:cs="Times New Roman"/>
                <w:color w:val="000000" w:themeColor="text1"/>
                <w:sz w:val="21"/>
                <w:szCs w:val="24"/>
                <w:highlight w:val="none"/>
                <w:lang w:eastAsia="zh-CN"/>
                <w14:textFill>
                  <w14:solidFill>
                    <w14:schemeClr w14:val="tx1"/>
                  </w14:solidFill>
                </w14:textFill>
              </w:rPr>
              <w:t xml:space="preserve">沙头角深港国际消费合作区职工服务中心建设工程 </w:t>
            </w:r>
          </w:p>
        </w:tc>
        <w:tc>
          <w:tcPr>
            <w:tcW w:w="1020" w:type="dxa"/>
            <w:tcBorders>
              <w:top w:val="double" w:color="000000" w:sz="0" w:space="0"/>
              <w:left w:val="single" w:color="000000" w:sz="4" w:space="0"/>
              <w:right w:val="single" w:color="000000" w:sz="4" w:space="0"/>
            </w:tcBorders>
            <w:vAlign w:val="center"/>
          </w:tcPr>
          <w:p w14:paraId="7572B3AC">
            <w:pPr>
              <w:pStyle w:val="56"/>
              <w:shd w:val="clear"/>
              <w:ind w:firstLine="0" w:firstLineChars="0"/>
              <w:jc w:val="center"/>
              <w:rPr>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1</w:t>
            </w:r>
          </w:p>
        </w:tc>
        <w:tc>
          <w:tcPr>
            <w:tcW w:w="2048" w:type="dxa"/>
            <w:tcBorders>
              <w:top w:val="double" w:color="000000" w:sz="0" w:space="0"/>
              <w:left w:val="single" w:color="000000" w:sz="4" w:space="0"/>
              <w:right w:val="single" w:color="000000" w:sz="4" w:space="0"/>
            </w:tcBorders>
            <w:vAlign w:val="center"/>
          </w:tcPr>
          <w:p w14:paraId="2BED9CAE">
            <w:pPr>
              <w:shd w:val="clear"/>
              <w:adjustRightInd w:val="0"/>
              <w:snapToGrid w:val="0"/>
              <w:spacing w:line="360" w:lineRule="auto"/>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小写：RMB </w:t>
            </w:r>
          </w:p>
          <w:p w14:paraId="55C8718F">
            <w:pPr>
              <w:shd w:val="clear"/>
              <w:adjustRightInd w:val="0"/>
              <w:snapToGrid w:val="0"/>
              <w:spacing w:line="360" w:lineRule="auto"/>
              <w:jc w:val="left"/>
              <w:rPr>
                <w:color w:val="000000" w:themeColor="text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大</w:t>
            </w:r>
            <w:r>
              <w:rPr>
                <w:rFonts w:hint="eastAsia"/>
                <w:bCs/>
                <w:color w:val="000000" w:themeColor="text1"/>
                <w:szCs w:val="21"/>
                <w:highlight w:val="none"/>
                <w14:textFill>
                  <w14:solidFill>
                    <w14:schemeClr w14:val="tx1"/>
                  </w14:solidFill>
                </w14:textFill>
              </w:rPr>
              <w:t>写：</w:t>
            </w:r>
          </w:p>
        </w:tc>
        <w:tc>
          <w:tcPr>
            <w:tcW w:w="2171" w:type="dxa"/>
            <w:tcBorders>
              <w:top w:val="double" w:color="000000" w:sz="0" w:space="0"/>
              <w:left w:val="single" w:color="000000" w:sz="4" w:space="0"/>
              <w:right w:val="single" w:color="auto" w:sz="4" w:space="0"/>
            </w:tcBorders>
            <w:vAlign w:val="center"/>
          </w:tcPr>
          <w:p w14:paraId="0EB62FB7">
            <w:pPr>
              <w:shd w:val="clea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w:t>
            </w:r>
            <w:r>
              <w:rPr>
                <w:rFonts w:hint="eastAsia" w:ascii="宋体" w:hAnsi="宋体" w:cs="宋体"/>
                <w:color w:val="000000" w:themeColor="text1"/>
                <w:szCs w:val="21"/>
                <w:highlight w:val="none"/>
                <w:lang w:eastAsia="zh-CN"/>
                <w14:textFill>
                  <w14:solidFill>
                    <w14:schemeClr w14:val="tx1"/>
                  </w14:solidFill>
                </w14:textFill>
              </w:rPr>
              <w:t>：2429241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7元</w:t>
            </w:r>
          </w:p>
        </w:tc>
        <w:tc>
          <w:tcPr>
            <w:tcW w:w="2400" w:type="dxa"/>
            <w:tcBorders>
              <w:top w:val="double" w:color="000000" w:sz="0" w:space="0"/>
              <w:left w:val="single" w:color="auto" w:sz="4" w:space="0"/>
            </w:tcBorders>
            <w:vAlign w:val="center"/>
          </w:tcPr>
          <w:p w14:paraId="22298D9C">
            <w:pPr>
              <w:pStyle w:val="56"/>
              <w:shd w:val="clear"/>
              <w:spacing w:line="240" w:lineRule="auto"/>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总工期为</w:t>
            </w:r>
            <w:r>
              <w:rPr>
                <w:rFonts w:hint="eastAsia" w:ascii="宋体" w:hAnsi="宋体" w:cs="宋体"/>
                <w:bCs/>
                <w:color w:val="000000" w:themeColor="text1"/>
                <w:sz w:val="21"/>
                <w:szCs w:val="21"/>
                <w:highlight w:val="none"/>
                <w:lang w:val="en-US" w:eastAsia="zh-CN"/>
                <w14:textFill>
                  <w14:solidFill>
                    <w14:schemeClr w14:val="tx1"/>
                  </w14:solidFill>
                </w14:textFill>
              </w:rPr>
              <w:t>60个日历日</w:t>
            </w:r>
            <w:r>
              <w:rPr>
                <w:rFonts w:hint="eastAsia" w:ascii="宋体" w:hAnsi="宋体" w:eastAsia="宋体" w:cs="宋体"/>
                <w:bCs/>
                <w:color w:val="000000" w:themeColor="text1"/>
                <w:sz w:val="21"/>
                <w:szCs w:val="21"/>
                <w:highlight w:val="none"/>
                <w:lang w:eastAsia="zh-CN"/>
                <w14:textFill>
                  <w14:solidFill>
                    <w14:schemeClr w14:val="tx1"/>
                  </w14:solidFill>
                </w14:textFill>
              </w:rPr>
              <w:t>，具体开工时间以建设方通知为准</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bl>
    <w:p w14:paraId="1995023E">
      <w:pPr>
        <w:shd w:val="clear"/>
        <w:spacing w:line="500" w:lineRule="exact"/>
        <w:rPr>
          <w:color w:val="000000" w:themeColor="text1"/>
          <w:spacing w:val="4"/>
          <w:highlight w:val="none"/>
          <w14:textFill>
            <w14:solidFill>
              <w14:schemeClr w14:val="tx1"/>
            </w14:solidFill>
          </w14:textFill>
        </w:rPr>
      </w:pPr>
    </w:p>
    <w:p w14:paraId="1E06E1D0">
      <w:pPr>
        <w:shd w:val="clear"/>
        <w:spacing w:line="500" w:lineRule="exact"/>
        <w:rPr>
          <w:rFonts w:ascii="宋体" w:hAnsi="宋体"/>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ascii="宋体" w:hAnsi="宋体"/>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p>
    <w:p w14:paraId="14020695">
      <w:pPr>
        <w:shd w:val="clear"/>
        <w:spacing w:line="520" w:lineRule="exact"/>
        <w:rPr>
          <w:rFonts w:ascii="宋体" w:hAns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法定代表人或</w:t>
      </w:r>
      <w:r>
        <w:rPr>
          <w:rFonts w:hint="eastAsia" w:ascii="宋体" w:hAnsi="宋体"/>
          <w:color w:val="000000" w:themeColor="text1"/>
          <w:highlight w:val="none"/>
          <w14:textFill>
            <w14:solidFill>
              <w14:schemeClr w14:val="tx1"/>
            </w14:solidFill>
          </w14:textFill>
        </w:rPr>
        <w:t xml:space="preserve">投标人授权代表（签名或盖章）： </w:t>
      </w:r>
    </w:p>
    <w:p w14:paraId="7E4414B9">
      <w:pPr>
        <w:shd w:val="clear"/>
        <w:spacing w:line="520" w:lineRule="exact"/>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职务：</w:t>
      </w:r>
    </w:p>
    <w:p w14:paraId="34C3BA27">
      <w:pPr>
        <w:shd w:val="clear"/>
        <w:spacing w:line="520" w:lineRule="exact"/>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日期：</w:t>
      </w:r>
    </w:p>
    <w:p w14:paraId="58ED216B">
      <w:pPr>
        <w:shd w:val="clea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p w14:paraId="4004AC0B">
      <w:pPr>
        <w:numPr>
          <w:ilvl w:val="1"/>
          <w:numId w:val="13"/>
        </w:numPr>
        <w:shd w:val="clear"/>
        <w:tabs>
          <w:tab w:val="left" w:pos="360"/>
        </w:tabs>
        <w:snapToGrid w:val="0"/>
        <w:spacing w:line="360" w:lineRule="auto"/>
        <w:ind w:left="360"/>
        <w:rPr>
          <w:color w:val="000000" w:themeColor="text1"/>
          <w:spacing w:val="4"/>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所投标报价的小数点后保留两位有效数</w:t>
      </w:r>
      <w:r>
        <w:rPr>
          <w:rFonts w:hint="eastAsia" w:ascii="宋体" w:hAnsi="宋体"/>
          <w:b/>
          <w:bCs/>
          <w:color w:val="000000" w:themeColor="text1"/>
          <w:szCs w:val="21"/>
          <w:highlight w:val="none"/>
          <w14:textFill>
            <w14:solidFill>
              <w14:schemeClr w14:val="tx1"/>
            </w14:solidFill>
          </w14:textFill>
        </w:rPr>
        <w:t>。</w:t>
      </w:r>
    </w:p>
    <w:p w14:paraId="57F55611">
      <w:pPr>
        <w:numPr>
          <w:ilvl w:val="1"/>
          <w:numId w:val="13"/>
        </w:numPr>
        <w:shd w:val="clear"/>
        <w:tabs>
          <w:tab w:val="left" w:pos="360"/>
          <w:tab w:val="left" w:pos="840"/>
        </w:tabs>
        <w:snapToGrid w:val="0"/>
        <w:spacing w:line="360" w:lineRule="auto"/>
        <w:ind w:left="36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除招标文件另有规定外，投标文件内不得含有任何对本报价进行价格折扣的说明或资料，否则为无效投标。</w:t>
      </w:r>
    </w:p>
    <w:p w14:paraId="1C1E6026">
      <w:pPr>
        <w:numPr>
          <w:ilvl w:val="1"/>
          <w:numId w:val="13"/>
        </w:numPr>
        <w:shd w:val="clear"/>
        <w:tabs>
          <w:tab w:val="left" w:pos="378"/>
          <w:tab w:val="left" w:pos="840"/>
        </w:tabs>
        <w:snapToGrid w:val="0"/>
        <w:spacing w:line="360" w:lineRule="auto"/>
        <w:ind w:left="360"/>
        <w:rPr>
          <w:rFonts w:ascii="宋体" w:hAnsi="宋体"/>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投标报价要求具体见第四章用户需求要求。</w:t>
      </w:r>
    </w:p>
    <w:p w14:paraId="0E19D45E">
      <w:pPr>
        <w:pStyle w:val="14"/>
        <w:shd w:val="clear"/>
        <w:rPr>
          <w:rFonts w:hint="eastAsia"/>
          <w:b/>
          <w:color w:val="000000" w:themeColor="text1"/>
          <w:highlight w:val="none"/>
          <w14:textFill>
            <w14:solidFill>
              <w14:schemeClr w14:val="tx1"/>
            </w14:solidFill>
          </w14:textFill>
        </w:rPr>
      </w:pPr>
    </w:p>
    <w:p w14:paraId="393BC266">
      <w:pPr>
        <w:shd w:val="clear"/>
        <w:rPr>
          <w:rFonts w:hint="eastAsia"/>
          <w:b/>
          <w:color w:val="000000" w:themeColor="text1"/>
          <w:highlight w:val="none"/>
          <w14:textFill>
            <w14:solidFill>
              <w14:schemeClr w14:val="tx1"/>
            </w14:solidFill>
          </w14:textFill>
        </w:rPr>
      </w:pPr>
    </w:p>
    <w:p w14:paraId="0271CECB">
      <w:pPr>
        <w:pStyle w:val="14"/>
        <w:shd w:val="clear"/>
        <w:rPr>
          <w:rFonts w:hint="eastAsia"/>
          <w:b/>
          <w:color w:val="000000" w:themeColor="text1"/>
          <w:highlight w:val="none"/>
          <w14:textFill>
            <w14:solidFill>
              <w14:schemeClr w14:val="tx1"/>
            </w14:solidFill>
          </w14:textFill>
        </w:rPr>
      </w:pPr>
    </w:p>
    <w:p w14:paraId="1B8C5EEB">
      <w:pPr>
        <w:shd w:val="clear"/>
        <w:rPr>
          <w:rFonts w:hint="eastAsia"/>
          <w:b/>
          <w:color w:val="000000" w:themeColor="text1"/>
          <w:highlight w:val="none"/>
          <w14:textFill>
            <w14:solidFill>
              <w14:schemeClr w14:val="tx1"/>
            </w14:solidFill>
          </w14:textFill>
        </w:rPr>
      </w:pPr>
    </w:p>
    <w:p w14:paraId="333DB063">
      <w:pPr>
        <w:pStyle w:val="14"/>
        <w:shd w:val="clear"/>
        <w:rPr>
          <w:rFonts w:hint="eastAsia"/>
          <w:b/>
          <w:color w:val="000000" w:themeColor="text1"/>
          <w:highlight w:val="none"/>
          <w14:textFill>
            <w14:solidFill>
              <w14:schemeClr w14:val="tx1"/>
            </w14:solidFill>
          </w14:textFill>
        </w:rPr>
      </w:pPr>
    </w:p>
    <w:p w14:paraId="5B323EE3">
      <w:pPr>
        <w:shd w:val="clear"/>
        <w:rPr>
          <w:rFonts w:hint="eastAsia"/>
          <w:b/>
          <w:color w:val="000000" w:themeColor="text1"/>
          <w:highlight w:val="none"/>
          <w14:textFill>
            <w14:solidFill>
              <w14:schemeClr w14:val="tx1"/>
            </w14:solidFill>
          </w14:textFill>
        </w:rPr>
      </w:pPr>
    </w:p>
    <w:p w14:paraId="472B7CE3">
      <w:pPr>
        <w:pStyle w:val="14"/>
        <w:shd w:val="clear"/>
        <w:rPr>
          <w:rFonts w:hint="eastAsia"/>
          <w:b/>
          <w:color w:val="000000" w:themeColor="text1"/>
          <w:highlight w:val="none"/>
          <w14:textFill>
            <w14:solidFill>
              <w14:schemeClr w14:val="tx1"/>
            </w14:solidFill>
          </w14:textFill>
        </w:rPr>
      </w:pPr>
    </w:p>
    <w:p w14:paraId="5822A141">
      <w:pPr>
        <w:shd w:val="clear"/>
        <w:rPr>
          <w:rFonts w:hint="eastAsia"/>
          <w:b/>
          <w:color w:val="000000" w:themeColor="text1"/>
          <w:highlight w:val="none"/>
          <w14:textFill>
            <w14:solidFill>
              <w14:schemeClr w14:val="tx1"/>
            </w14:solidFill>
          </w14:textFill>
        </w:rPr>
      </w:pPr>
    </w:p>
    <w:p w14:paraId="27B06648">
      <w:pPr>
        <w:pStyle w:val="14"/>
        <w:shd w:val="clear"/>
        <w:rPr>
          <w:color w:val="000000" w:themeColor="text1"/>
          <w:highlight w:val="none"/>
          <w14:textFill>
            <w14:solidFill>
              <w14:schemeClr w14:val="tx1"/>
            </w14:solidFill>
          </w14:textFill>
        </w:rPr>
      </w:pPr>
    </w:p>
    <w:p w14:paraId="50AE29FF">
      <w:pPr>
        <w:pStyle w:val="13"/>
        <w:shd w:val="clear"/>
        <w:ind w:left="0" w:leftChars="0" w:firstLine="0" w:firstLineChars="0"/>
        <w:rPr>
          <w:color w:val="000000" w:themeColor="text1"/>
          <w:highlight w:val="none"/>
          <w14:textFill>
            <w14:solidFill>
              <w14:schemeClr w14:val="tx1"/>
            </w14:solidFill>
          </w14:textFill>
        </w:rPr>
      </w:pPr>
    </w:p>
    <w:p w14:paraId="46148F9F">
      <w:pPr>
        <w:pStyle w:val="14"/>
        <w:shd w:val="clear"/>
        <w:rPr>
          <w:color w:val="000000" w:themeColor="text1"/>
          <w:highlight w:val="none"/>
          <w14:textFill>
            <w14:solidFill>
              <w14:schemeClr w14:val="tx1"/>
            </w14:solidFill>
          </w14:textFill>
        </w:rPr>
      </w:pPr>
    </w:p>
    <w:p w14:paraId="489AEB4F">
      <w:pPr>
        <w:pStyle w:val="52"/>
        <w:shd w:val="clear"/>
        <w:rPr>
          <w:color w:val="000000" w:themeColor="text1"/>
          <w:highlight w:val="none"/>
          <w14:textFill>
            <w14:solidFill>
              <w14:schemeClr w14:val="tx1"/>
            </w14:solidFill>
          </w14:textFill>
        </w:rPr>
      </w:pPr>
    </w:p>
    <w:p w14:paraId="077A65AA">
      <w:pPr>
        <w:shd w:val="clear"/>
        <w:rPr>
          <w:color w:val="000000" w:themeColor="text1"/>
          <w:highlight w:val="none"/>
          <w14:textFill>
            <w14:solidFill>
              <w14:schemeClr w14:val="tx1"/>
            </w14:solidFill>
          </w14:textFill>
        </w:rPr>
      </w:pPr>
    </w:p>
    <w:p w14:paraId="57514F43">
      <w:pPr>
        <w:pStyle w:val="14"/>
        <w:shd w:val="clear"/>
        <w:rPr>
          <w:color w:val="000000" w:themeColor="text1"/>
          <w:highlight w:val="none"/>
          <w14:textFill>
            <w14:solidFill>
              <w14:schemeClr w14:val="tx1"/>
            </w14:solidFill>
          </w14:textFill>
        </w:rPr>
      </w:pPr>
    </w:p>
    <w:p w14:paraId="06528EAF">
      <w:pPr>
        <w:shd w:val="clear"/>
        <w:rPr>
          <w:color w:val="000000" w:themeColor="text1"/>
          <w:highlight w:val="none"/>
          <w14:textFill>
            <w14:solidFill>
              <w14:schemeClr w14:val="tx1"/>
            </w14:solidFill>
          </w14:textFill>
        </w:rPr>
      </w:pPr>
    </w:p>
    <w:p w14:paraId="4E143D61">
      <w:pPr>
        <w:pStyle w:val="4"/>
        <w:shd w:val="clear"/>
        <w:jc w:val="center"/>
        <w:rPr>
          <w:rFonts w:hint="eastAsia" w:ascii="宋体" w:hAnsi="宋体" w:eastAsia="宋体" w:cs="宋体"/>
          <w:color w:val="000000" w:themeColor="text1"/>
          <w:szCs w:val="32"/>
          <w:highlight w:val="none"/>
          <w14:textFill>
            <w14:solidFill>
              <w14:schemeClr w14:val="tx1"/>
            </w14:solidFill>
          </w14:textFill>
        </w:rPr>
      </w:pPr>
      <w:bookmarkStart w:id="51" w:name="_Toc435514875"/>
      <w:bookmarkStart w:id="52" w:name="_Toc435515315"/>
      <w:r>
        <w:rPr>
          <w:rFonts w:hint="eastAsia" w:ascii="宋体" w:hAnsi="宋体" w:eastAsia="宋体" w:cs="宋体"/>
          <w:color w:val="000000" w:themeColor="text1"/>
          <w:szCs w:val="32"/>
          <w:highlight w:val="none"/>
          <w14:textFill>
            <w14:solidFill>
              <w14:schemeClr w14:val="tx1"/>
            </w14:solidFill>
          </w14:textFill>
        </w:rPr>
        <w:t>投标分项报价表</w:t>
      </w:r>
    </w:p>
    <w:p w14:paraId="3FDAEC8F">
      <w:pPr>
        <w:numPr>
          <w:ilvl w:val="0"/>
          <w:numId w:val="14"/>
        </w:numPr>
        <w:shd w:val="clear"/>
        <w:ind w:left="930" w:leftChars="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综合单价分项报价表</w:t>
      </w:r>
    </w:p>
    <w:p w14:paraId="24F98DD1">
      <w:pPr>
        <w:shd w:val="clear"/>
        <w:rPr>
          <w:color w:val="000000" w:themeColor="text1"/>
          <w:highlight w:val="none"/>
          <w14:textFill>
            <w14:solidFill>
              <w14:schemeClr w14:val="tx1"/>
            </w14:solidFill>
          </w14:textFill>
        </w:rPr>
      </w:pPr>
    </w:p>
    <w:p w14:paraId="115B86C0">
      <w:pPr>
        <w:shd w:val="clear"/>
        <w:rPr>
          <w:rFonts w:hint="eastAsia" w:ascii="宋体" w:hAnsi="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附上</w:t>
      </w:r>
      <w:r>
        <w:rPr>
          <w:rFonts w:hint="eastAsia" w:ascii="宋体" w:hAnsi="宋体"/>
          <w:b/>
          <w:bCs/>
          <w:color w:val="000000" w:themeColor="text1"/>
          <w:highlight w:val="none"/>
          <w:lang w:eastAsia="zh-CN"/>
          <w14:textFill>
            <w14:solidFill>
              <w14:schemeClr w14:val="tx1"/>
            </w14:solidFill>
          </w14:textFill>
        </w:rPr>
        <w:t>沙头角深港国际消费合作区职工服务中心建设工程</w:t>
      </w:r>
      <w:r>
        <w:rPr>
          <w:rFonts w:hint="eastAsia" w:ascii="宋体" w:hAnsi="宋体"/>
          <w:b/>
          <w:bCs/>
          <w:color w:val="000000" w:themeColor="text1"/>
          <w:highlight w:val="none"/>
          <w:lang w:val="en-US" w:eastAsia="zh-CN"/>
          <w14:textFill>
            <w14:solidFill>
              <w14:schemeClr w14:val="tx1"/>
            </w14:solidFill>
          </w14:textFill>
        </w:rPr>
        <w:t>工程量清单</w:t>
      </w:r>
    </w:p>
    <w:p w14:paraId="79F47731">
      <w:pPr>
        <w:shd w:val="clea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50C9B3D">
      <w:pPr>
        <w:shd w:val="clear"/>
        <w:ind w:firstLine="420" w:firstLineChars="200"/>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请根据“第四章 用户需求书”及评分办法中内容填写，投标人按项目服务人员综合单价方式进行报价。</w:t>
      </w:r>
    </w:p>
    <w:p w14:paraId="184648EB">
      <w:pPr>
        <w:shd w:val="clear"/>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价格应按“招标文件”中规定的货币单位填写；投标总价应为以上各分项价格之和；</w:t>
      </w:r>
    </w:p>
    <w:p w14:paraId="5D860535">
      <w:pPr>
        <w:shd w:val="clea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3、本报价</w:t>
      </w:r>
      <w:r>
        <w:rPr>
          <w:rFonts w:hint="eastAsia" w:ascii="宋体" w:hAnsi="宋体" w:cs="宋体"/>
          <w:color w:val="000000" w:themeColor="text1"/>
          <w:szCs w:val="21"/>
          <w:highlight w:val="none"/>
          <w14:textFill>
            <w14:solidFill>
              <w14:schemeClr w14:val="tx1"/>
            </w14:solidFill>
          </w14:textFill>
        </w:rPr>
        <w:t>已包含履行本项目服务内容所需的一切费用，投标报价超出预算控制金额的投标将导致投标无效。</w:t>
      </w:r>
    </w:p>
    <w:p w14:paraId="751EA73C">
      <w:pPr>
        <w:shd w:val="clea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4、开标一览表的投标总价应当与项目报价表的投标总价一致。</w:t>
      </w:r>
    </w:p>
    <w:p w14:paraId="4293B5B3">
      <w:pPr>
        <w:shd w:val="clear"/>
        <w:ind w:firstLine="422" w:firstLineChars="200"/>
        <w:rPr>
          <w:rFonts w:asciiTheme="minorEastAsia" w:hAnsiTheme="minorEastAsia"/>
          <w:b/>
          <w:bCs/>
          <w:snapToGrid w:val="0"/>
          <w:color w:val="000000" w:themeColor="text1"/>
          <w:kern w:val="0"/>
          <w:szCs w:val="21"/>
          <w:highlight w:val="none"/>
          <w:lang w:val="zh-CN"/>
          <w14:textFill>
            <w14:solidFill>
              <w14:schemeClr w14:val="tx1"/>
            </w14:solidFill>
          </w14:textFill>
        </w:rPr>
      </w:pPr>
      <w:r>
        <w:rPr>
          <w:rFonts w:hint="eastAsia" w:asciiTheme="minorEastAsia" w:hAnsiTheme="minorEastAsia"/>
          <w:b/>
          <w:bCs/>
          <w:snapToGrid w:val="0"/>
          <w:color w:val="000000" w:themeColor="text1"/>
          <w:kern w:val="0"/>
          <w:szCs w:val="21"/>
          <w:highlight w:val="none"/>
          <w:lang w:val="zh-CN"/>
          <w14:textFill>
            <w14:solidFill>
              <w14:schemeClr w14:val="tx1"/>
            </w14:solidFill>
          </w14:textFill>
        </w:rPr>
        <w:t>说明：</w:t>
      </w:r>
    </w:p>
    <w:p w14:paraId="7995C1D0">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1.工程计价办法：</w:t>
      </w:r>
      <w:r>
        <w:rPr>
          <w:rFonts w:hint="eastAsia" w:asciiTheme="minorEastAsia" w:hAnsiTheme="minorEastAsia"/>
          <w:b/>
          <w:color w:val="000000" w:themeColor="text1"/>
          <w:szCs w:val="21"/>
          <w:highlight w:val="none"/>
          <w:u w:val="single"/>
          <w14:textFill>
            <w14:solidFill>
              <w14:schemeClr w14:val="tx1"/>
            </w14:solidFill>
          </w14:textFill>
        </w:rPr>
        <w:t>清单计价法</w:t>
      </w:r>
      <w:r>
        <w:rPr>
          <w:rFonts w:hint="eastAsia" w:asciiTheme="minorEastAsia" w:hAnsiTheme="minorEastAsia"/>
          <w:b/>
          <w:color w:val="000000" w:themeColor="text1"/>
          <w:szCs w:val="21"/>
          <w:highlight w:val="none"/>
          <w14:textFill>
            <w14:solidFill>
              <w14:schemeClr w14:val="tx1"/>
            </w14:solidFill>
          </w14:textFill>
        </w:rPr>
        <w:t>。</w:t>
      </w:r>
    </w:p>
    <w:p w14:paraId="2A56D9B7">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2</w:t>
      </w:r>
      <w:r>
        <w:rPr>
          <w:rFonts w:asciiTheme="minorEastAsia" w:hAnsiTheme="minorEastAsia"/>
          <w:b/>
          <w:color w:val="000000" w:themeColor="text1"/>
          <w:szCs w:val="21"/>
          <w:highlight w:val="none"/>
          <w14:textFill>
            <w14:solidFill>
              <w14:schemeClr w14:val="tx1"/>
            </w14:solidFill>
          </w14:textFill>
        </w:rPr>
        <w:t>.</w:t>
      </w:r>
      <w:r>
        <w:rPr>
          <w:rFonts w:hint="eastAsia" w:asciiTheme="minorEastAsia" w:hAnsiTheme="minorEastAsia"/>
          <w:b/>
          <w:color w:val="000000" w:themeColor="text1"/>
          <w:szCs w:val="21"/>
          <w:highlight w:val="none"/>
          <w14:textFill>
            <w14:solidFill>
              <w14:schemeClr w14:val="tx1"/>
            </w14:solidFill>
          </w14:textFill>
        </w:rPr>
        <w:t>工程量清单应与投标须知、合同条件、工程建设标准及技术要求和图纸等文件结合起来理解或解释。</w:t>
      </w:r>
    </w:p>
    <w:p w14:paraId="6480674F">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3.本工程量清单是采购人委托相关单位根据本招标文件中所提供的设计文件编制的。</w:t>
      </w:r>
    </w:p>
    <w:p w14:paraId="2BCE03EC">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4.按照《建设工程工程量清单计价规范》的规定，“工程量清单格式”主要包括以下几个部分，但不局限于以下部分：</w:t>
      </w:r>
    </w:p>
    <w:p w14:paraId="5407189D">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⑴.清单封面；</w:t>
      </w:r>
    </w:p>
    <w:p w14:paraId="230875FB">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⑵.总说明；包括：工程概况、工程招标范围、工程量清单编制依据、工程质量、材料、施工的特殊要求、预留金及暂定金额的情况等。</w:t>
      </w:r>
    </w:p>
    <w:p w14:paraId="0192866B">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⑶.</w:t>
      </w:r>
      <w:r>
        <w:rPr>
          <w:rFonts w:hint="eastAsia" w:asciiTheme="minorEastAsia" w:hAnsiTheme="minorEastAsia"/>
          <w:color w:val="000000" w:themeColor="text1"/>
          <w:kern w:val="0"/>
          <w:szCs w:val="21"/>
          <w:highlight w:val="none"/>
          <w14:textFill>
            <w14:solidFill>
              <w14:schemeClr w14:val="tx1"/>
            </w14:solidFill>
          </w14:textFill>
        </w:rPr>
        <w:t>工程项目/单项工程汇总表</w:t>
      </w:r>
      <w:r>
        <w:rPr>
          <w:rFonts w:hint="eastAsia" w:asciiTheme="minorEastAsia" w:hAnsiTheme="minorEastAsia"/>
          <w:color w:val="000000" w:themeColor="text1"/>
          <w:szCs w:val="21"/>
          <w:highlight w:val="none"/>
          <w14:textFill>
            <w14:solidFill>
              <w14:schemeClr w14:val="tx1"/>
            </w14:solidFill>
          </w14:textFill>
        </w:rPr>
        <w:t>；指本次招标的工程项目所包含的单项工程及每个单项工程所包含的单位工程，只有一个单位工程时可不填此表。</w:t>
      </w:r>
    </w:p>
    <w:p w14:paraId="5564D31A">
      <w:pPr>
        <w:pStyle w:val="13"/>
        <w:spacing w:line="320" w:lineRule="exact"/>
        <w:ind w:firstLine="392" w:firstLineChars="187"/>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⑷.分部分项工程量清单；</w:t>
      </w:r>
    </w:p>
    <w:p w14:paraId="22B7D167">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⑸.</w:t>
      </w:r>
      <w:r>
        <w:rPr>
          <w:rFonts w:hint="eastAsia" w:asciiTheme="minorEastAsia" w:hAnsiTheme="minorEastAsia"/>
          <w:color w:val="000000" w:themeColor="text1"/>
          <w:kern w:val="0"/>
          <w:szCs w:val="21"/>
          <w:highlight w:val="none"/>
          <w14:textFill>
            <w14:solidFill>
              <w14:schemeClr w14:val="tx1"/>
            </w14:solidFill>
          </w14:textFill>
        </w:rPr>
        <w:t xml:space="preserve"> 措施项目清单汇总表</w:t>
      </w:r>
      <w:r>
        <w:rPr>
          <w:rFonts w:hint="eastAsia" w:asciiTheme="minorEastAsia" w:hAnsiTheme="minorEastAsia"/>
          <w:color w:val="000000" w:themeColor="text1"/>
          <w:szCs w:val="21"/>
          <w:highlight w:val="none"/>
          <w14:textFill>
            <w14:solidFill>
              <w14:schemeClr w14:val="tx1"/>
            </w14:solidFill>
          </w14:textFill>
        </w:rPr>
        <w:t>；</w:t>
      </w:r>
    </w:p>
    <w:p w14:paraId="7C62BE40">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⑹</w:t>
      </w:r>
      <w:r>
        <w:rPr>
          <w:rFonts w:hint="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Cs w:val="21"/>
          <w:highlight w:val="none"/>
          <w14:textFill>
            <w14:solidFill>
              <w14:schemeClr w14:val="tx1"/>
            </w14:solidFill>
          </w14:textFill>
        </w:rPr>
        <w:t>措施项目清单（一）：指按分部分项工程量清单的方式采用综合单价计价的措施项目；</w:t>
      </w:r>
    </w:p>
    <w:p w14:paraId="075A34E7">
      <w:pPr>
        <w:pStyle w:val="13"/>
        <w:spacing w:line="320" w:lineRule="exact"/>
        <w:ind w:firstLine="392" w:firstLineChars="187"/>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⑺.</w:t>
      </w:r>
      <w:r>
        <w:rPr>
          <w:rFonts w:hint="eastAsia" w:asciiTheme="minorEastAsia" w:hAnsiTheme="minorEastAsia"/>
          <w:color w:val="000000" w:themeColor="text1"/>
          <w:kern w:val="0"/>
          <w:szCs w:val="21"/>
          <w:highlight w:val="none"/>
          <w14:textFill>
            <w14:solidFill>
              <w14:schemeClr w14:val="tx1"/>
            </w14:solidFill>
          </w14:textFill>
        </w:rPr>
        <w:t xml:space="preserve"> 其他项目清单汇总表</w:t>
      </w:r>
      <w:r>
        <w:rPr>
          <w:rFonts w:hint="eastAsia" w:asciiTheme="minorEastAsia" w:hAnsiTheme="minorEastAsia"/>
          <w:color w:val="000000" w:themeColor="text1"/>
          <w:szCs w:val="21"/>
          <w:highlight w:val="none"/>
          <w14:textFill>
            <w14:solidFill>
              <w14:schemeClr w14:val="tx1"/>
            </w14:solidFill>
          </w14:textFill>
        </w:rPr>
        <w:t>；</w:t>
      </w:r>
    </w:p>
    <w:p w14:paraId="20EC5649">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该表分为采购人部分和投标人部分，采购人部分可包括采购人另行招标采购材料设备费用等，由采购人填写；投标人部分可包括总承包服务费、零星工作项目费等，由投标人根据工程情况，投标报价时填写。</w:t>
      </w:r>
    </w:p>
    <w:p w14:paraId="5DF549A3">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(8)材料设备暂估价表；</w:t>
      </w:r>
    </w:p>
    <w:p w14:paraId="2428C95E">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(9)计日工表；</w:t>
      </w:r>
    </w:p>
    <w:p w14:paraId="5A5D5467">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(10)总承包服务费表；</w:t>
      </w:r>
    </w:p>
    <w:p w14:paraId="01944872">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(11)采购人供应材料设备明细表：指采购人计划自行采购的材料设备的数量价格等情况。</w:t>
      </w:r>
    </w:p>
    <w:p w14:paraId="3847F74C">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(12)规费、税金项目清单；</w:t>
      </w:r>
    </w:p>
    <w:p w14:paraId="52DCC6DA">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(13)暂列金额明细表；</w:t>
      </w:r>
    </w:p>
    <w:p w14:paraId="60238204">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(14)工程建设其他费：指采购人要求投标供应商完成的工程建设其他费项目。</w:t>
      </w:r>
    </w:p>
    <w:p w14:paraId="442B29CB">
      <w:pPr>
        <w:pStyle w:val="13"/>
        <w:spacing w:line="320" w:lineRule="exact"/>
        <w:ind w:firstLine="392" w:firstLineChars="187"/>
        <w:rPr>
          <w:rFonts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(15)设备及工器具购置费：指招标工程中包含的不计算营业税的设备名称、规格、数量等情况。</w:t>
      </w:r>
    </w:p>
    <w:p w14:paraId="64386EAF">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5.本工程要求采用的工程量计算规则，应作为本工程招投标双方进行工程招投标和结算计量、计价的共同依据。</w:t>
      </w:r>
    </w:p>
    <w:p w14:paraId="63E33F77">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6.本工程要求采用的工程量计算规则是</w:t>
      </w:r>
      <w:r>
        <w:rPr>
          <w:rFonts w:hint="eastAsia" w:asciiTheme="minorEastAsia" w:hAnsiTheme="minorEastAsia"/>
          <w:b/>
          <w:color w:val="000000" w:themeColor="text1"/>
          <w:kern w:val="0"/>
          <w:szCs w:val="21"/>
          <w:highlight w:val="none"/>
          <w14:textFill>
            <w14:solidFill>
              <w14:schemeClr w14:val="tx1"/>
            </w14:solidFill>
          </w14:textFill>
        </w:rPr>
        <w:t>《13清单计价规范》及《13清单计价规范》补充规范（深圳2013）</w:t>
      </w:r>
      <w:r>
        <w:rPr>
          <w:rFonts w:hint="eastAsia" w:asciiTheme="minorEastAsia" w:hAnsiTheme="minorEastAsia"/>
          <w:b/>
          <w:color w:val="000000" w:themeColor="text1"/>
          <w:szCs w:val="21"/>
          <w:highlight w:val="none"/>
          <w14:textFill>
            <w14:solidFill>
              <w14:schemeClr w14:val="tx1"/>
            </w14:solidFill>
          </w14:textFill>
        </w:rPr>
        <w:t>；</w:t>
      </w:r>
    </w:p>
    <w:p w14:paraId="10D03A6B">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7.对“分部分项工程量清单”的说明和报价要求</w:t>
      </w:r>
    </w:p>
    <w:p w14:paraId="59921178">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⑴.该清单所列的工程量系采购人的估算，是临时的，作为投标报价的共同基础。不应被理解为是对采购人要求工作内容的全部定义，也不能作为投标人应完成的实际工程量。结算时，应以由中标单位和采购人或由采购人授权委托的工程师共同计量、核实的实际完成的工程量为准。</w:t>
      </w:r>
    </w:p>
    <w:p w14:paraId="4D5C063A">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⑵.该清单中所填入的综合单价和合价应包括直接成本（即人工、材料、机械）和费用（管理费、利润）、风险金等全部费用。但涉及到采购人自行采购的设备材料的项目不得计入材料设备的价格。</w:t>
      </w:r>
    </w:p>
    <w:p w14:paraId="48895732">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⑶.该清单中不再重复或概括工程及材料的一般说明，在编制和填写工程量清单的每一项的综合单价和合价时应参考投标须知和合同条件的有关条款。</w:t>
      </w:r>
    </w:p>
    <w:p w14:paraId="64FD9648">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⑷.该清单的各项目说明中含有“暂定材料设备单价”的，应明确说明此单价是否包括运输费、采保费等费用。投标时投标人不得修改。结算时，应按本招标文件的合同条件中约定的方法调整。</w:t>
      </w:r>
    </w:p>
    <w:p w14:paraId="7AA398F6">
      <w:pPr>
        <w:shd w:val="clear"/>
        <w:ind w:firstLine="420" w:firstLineChars="200"/>
        <w:rPr>
          <w:color w:val="000000" w:themeColor="text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⑸.</w:t>
      </w:r>
      <w:r>
        <w:rPr>
          <w:rFonts w:hint="eastAsia"/>
          <w:color w:val="000000" w:themeColor="text1"/>
          <w:highlight w:val="none"/>
          <w14:textFill>
            <w14:solidFill>
              <w14:schemeClr w14:val="tx1"/>
            </w14:solidFill>
          </w14:textFill>
        </w:rPr>
        <w:t>针对</w:t>
      </w:r>
      <w:r>
        <w:rPr>
          <w:rFonts w:hint="eastAsia" w:asciiTheme="minorEastAsia" w:hAnsiTheme="minorEastAsia"/>
          <w:color w:val="000000" w:themeColor="text1"/>
          <w:szCs w:val="21"/>
          <w:highlight w:val="none"/>
          <w14:textFill>
            <w14:solidFill>
              <w14:schemeClr w14:val="tx1"/>
            </w14:solidFill>
          </w14:textFill>
        </w:rPr>
        <w:t>该清单，投标人报价时应提供 “分部分项工程量清单与计价表”。</w:t>
      </w:r>
    </w:p>
    <w:p w14:paraId="6D40DF81">
      <w:pPr>
        <w:shd w:val="clear"/>
        <w:ind w:firstLine="422"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8</w:t>
      </w:r>
      <w:r>
        <w:rPr>
          <w:rFonts w:asciiTheme="minorEastAsia" w:hAnsiTheme="minorEastAsia"/>
          <w:b/>
          <w:color w:val="000000" w:themeColor="text1"/>
          <w:szCs w:val="21"/>
          <w:highlight w:val="none"/>
          <w14:textFill>
            <w14:solidFill>
              <w14:schemeClr w14:val="tx1"/>
            </w14:solidFill>
          </w14:textFill>
        </w:rPr>
        <w:t>.</w:t>
      </w:r>
      <w:r>
        <w:rPr>
          <w:rFonts w:hint="eastAsia" w:asciiTheme="minorEastAsia" w:hAnsiTheme="minorEastAsia"/>
          <w:b/>
          <w:color w:val="000000" w:themeColor="text1"/>
          <w:szCs w:val="21"/>
          <w:highlight w:val="none"/>
          <w14:textFill>
            <w14:solidFill>
              <w14:schemeClr w14:val="tx1"/>
            </w14:solidFill>
          </w14:textFill>
        </w:rPr>
        <w:t>对</w:t>
      </w:r>
      <w:r>
        <w:rPr>
          <w:rFonts w:asciiTheme="minorEastAsia" w:hAnsiTheme="minorEastAsia"/>
          <w:b/>
          <w:color w:val="000000" w:themeColor="text1"/>
          <w:szCs w:val="21"/>
          <w:highlight w:val="none"/>
          <w14:textFill>
            <w14:solidFill>
              <w14:schemeClr w14:val="tx1"/>
            </w14:solidFill>
          </w14:textFill>
        </w:rPr>
        <w:t>“</w:t>
      </w:r>
      <w:r>
        <w:rPr>
          <w:rFonts w:hint="eastAsia" w:asciiTheme="minorEastAsia" w:hAnsiTheme="minorEastAsia"/>
          <w:b/>
          <w:color w:val="000000" w:themeColor="text1"/>
          <w:szCs w:val="21"/>
          <w:highlight w:val="none"/>
          <w14:textFill>
            <w14:solidFill>
              <w14:schemeClr w14:val="tx1"/>
            </w14:solidFill>
          </w14:textFill>
        </w:rPr>
        <w:t>措施项目清单</w:t>
      </w:r>
      <w:r>
        <w:rPr>
          <w:rFonts w:asciiTheme="minorEastAsia" w:hAnsiTheme="minorEastAsia"/>
          <w:b/>
          <w:color w:val="000000" w:themeColor="text1"/>
          <w:szCs w:val="21"/>
          <w:highlight w:val="none"/>
          <w14:textFill>
            <w14:solidFill>
              <w14:schemeClr w14:val="tx1"/>
            </w14:solidFill>
          </w14:textFill>
        </w:rPr>
        <w:t>”</w:t>
      </w:r>
      <w:r>
        <w:rPr>
          <w:rFonts w:hint="eastAsia" w:asciiTheme="minorEastAsia" w:hAnsiTheme="minorEastAsia"/>
          <w:b/>
          <w:color w:val="000000" w:themeColor="text1"/>
          <w:szCs w:val="21"/>
          <w:highlight w:val="none"/>
          <w14:textFill>
            <w14:solidFill>
              <w14:schemeClr w14:val="tx1"/>
            </w14:solidFill>
          </w14:textFill>
        </w:rPr>
        <w:t>的说明和报价要求：</w:t>
      </w:r>
    </w:p>
    <w:p w14:paraId="75BB57CF">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⑴</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该清单所列项目均以</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一项</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提出，是采购人根据一般情况估计的项目，投标人实际措施项目不同的，可以对具体列项内容进行调整。</w:t>
      </w:r>
    </w:p>
    <w:p w14:paraId="154006EF">
      <w:pPr>
        <w:shd w:val="clear"/>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⑵</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kern w:val="0"/>
          <w:szCs w:val="21"/>
          <w:highlight w:val="none"/>
          <w14:textFill>
            <w14:solidFill>
              <w14:schemeClr w14:val="tx1"/>
            </w14:solidFill>
          </w14:textFill>
        </w:rPr>
        <w:t>该清单中以“项”为单位的措施项目，投标人填报的价格应包括除规费、税金外的全部费用。</w:t>
      </w:r>
    </w:p>
    <w:p w14:paraId="6736A640">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措施项目中可以计算工程量的项目，投标人应根据采购人在“措施项目清单与计价汇总表”提供的</w:t>
      </w:r>
      <w:r>
        <w:rPr>
          <w:rFonts w:hint="eastAsia"/>
          <w:color w:val="000000" w:themeColor="text1"/>
          <w:highlight w:val="none"/>
          <w14:textFill>
            <w14:solidFill>
              <w14:schemeClr w14:val="tx1"/>
            </w14:solidFill>
          </w14:textFill>
        </w:rPr>
        <w:t>工程量</w:t>
      </w:r>
      <w:r>
        <w:rPr>
          <w:rFonts w:hint="eastAsia" w:asciiTheme="minorEastAsia" w:hAnsiTheme="minorEastAsia" w:eastAsiaTheme="minorEastAsia"/>
          <w:color w:val="000000" w:themeColor="text1"/>
          <w:kern w:val="0"/>
          <w:szCs w:val="21"/>
          <w:highlight w:val="none"/>
          <w14:textFill>
            <w14:solidFill>
              <w14:schemeClr w14:val="tx1"/>
            </w14:solidFill>
          </w14:textFill>
        </w:rPr>
        <w:t>填报综合单价和合价。该清单所列的工程量系采购人的估算，是临时的，是投标人报价的共同基础。不被理解为是对采购人要求工作内容的全部定义，也不能作为投标人应完成的实际工程量。所填入的综合单价和合价应包括人工费、材料费、施工机械使用费和企业管理费与利润，以及一定范围内的风险费用。</w:t>
      </w:r>
    </w:p>
    <w:p w14:paraId="317CEB0D">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⑶.针对该清单，要求投标人报价时提供“措施项目清单与计价表（一）”。</w:t>
      </w:r>
    </w:p>
    <w:p w14:paraId="76BD37D3">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⑷.该清单中列入了“安全文明施工措施费”，该费用包括临时设施费、安全施工费、文明施工费、环境保护费。编制招标控制价时，采购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采购人按现行《深圳市建设工程计价费率标准》中的费率确定“安全文明施工措施费”费用。</w:t>
      </w:r>
    </w:p>
    <w:p w14:paraId="1298A8DD">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5AB7FE7B">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⑸.计划施工总工期相比按《深圳市建设工程施工工期标准》计算所得标准工期压缩超过30%时，该清单中列入“夜间施工费和赶工措施费”，该费用为工期压缩导致施工投入增加的补偿。编制招标控制价时，采购人将按现行的《深圳市建设工程计价费率标准》中的费率确定“夜间施工费和赶工措施费”费用，计入招标控制价。</w:t>
      </w:r>
    </w:p>
    <w:p w14:paraId="4901616F">
      <w:pPr>
        <w:adjustRightInd w:val="0"/>
        <w:snapToGrid w:val="0"/>
        <w:spacing w:line="32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投标人应当按照本招标文件的规定，结合自身实际及施工组织设计或施工方案，确定投标工期，自主填报夜间施工费和赶工措施费，并计入投标总价。</w:t>
      </w:r>
    </w:p>
    <w:p w14:paraId="1BB1E8D7">
      <w:pPr>
        <w:shd w:val="clear"/>
        <w:ind w:firstLine="422" w:firstLineChars="200"/>
        <w:rPr>
          <w:rFonts w:asciiTheme="minorEastAsia" w:hAnsiTheme="minorEastAsia" w:eastAsia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kern w:val="0"/>
          <w:szCs w:val="21"/>
          <w:highlight w:val="none"/>
          <w14:textFill>
            <w14:solidFill>
              <w14:schemeClr w14:val="tx1"/>
            </w14:solidFill>
          </w14:textFill>
        </w:rPr>
        <w:t>9.对“其他项目清单”的说明和报价要求：</w:t>
      </w:r>
    </w:p>
    <w:p w14:paraId="12770D64">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材料设备暂估价指采购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14:paraId="06C9AC10">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(2)计日工指采购人提出的施工图纸以外的零星项目或工作。投标时，投标人应根据采购人提出的计日工表的要求自主确定综合单价，计算汇总后计入其他项目清单汇总表。</w:t>
      </w:r>
    </w:p>
    <w:p w14:paraId="4B2F6D3C">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(3)总承包服务费包括分包管理费、总分包配合费、采购人供应材料设备保管费。投标时，投标人根据</w:t>
      </w:r>
      <w:r>
        <w:rPr>
          <w:rFonts w:hint="eastAsia"/>
          <w:color w:val="000000" w:themeColor="text1"/>
          <w:highlight w:val="none"/>
          <w14:textFill>
            <w14:solidFill>
              <w14:schemeClr w14:val="tx1"/>
            </w14:solidFill>
          </w14:textFill>
        </w:rPr>
        <w:t>采购</w:t>
      </w:r>
      <w:r>
        <w:rPr>
          <w:rFonts w:hint="eastAsia" w:asciiTheme="minorEastAsia" w:hAnsiTheme="minorEastAsia" w:eastAsiaTheme="minorEastAsia"/>
          <w:color w:val="000000" w:themeColor="text1"/>
          <w:kern w:val="0"/>
          <w:szCs w:val="21"/>
          <w:highlight w:val="none"/>
          <w14:textFill>
            <w14:solidFill>
              <w14:schemeClr w14:val="tx1"/>
            </w14:solidFill>
          </w14:textFill>
        </w:rPr>
        <w:t>人提出的分包专业工程内容和供应材料、设备情况，按照采购人提出的协调、配合与服务内容和施工现场管理需要，自主确定总承包服务费各项目费率。其中分包管理费和总分包配合费以分包工程合同造价为计算基数；采购人供应材料设备保管费应根据“采购人供应材料设备明细表”中合计金额为计算基数。</w:t>
      </w:r>
    </w:p>
    <w:p w14:paraId="1311A81D">
      <w:pPr>
        <w:shd w:val="clear"/>
        <w:ind w:firstLine="422" w:firstLineChars="200"/>
        <w:rPr>
          <w:rFonts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14:textFill>
            <w14:solidFill>
              <w14:schemeClr w14:val="tx1"/>
            </w14:solidFill>
          </w14:textFill>
        </w:rPr>
        <w:t>10.工程量清单作为本招标文件的组成部分，其准确性和完整性由采购人负责。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6C247843">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提示：</w:t>
      </w:r>
    </w:p>
    <w:p w14:paraId="30F6717A">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*安全文明施工费必须按国家或省级、行业建设主管部门的规定计算，不得作为竞争性费用。</w:t>
      </w:r>
    </w:p>
    <w:p w14:paraId="573CC0B6">
      <w:pPr>
        <w:widowControl/>
        <w:adjustRightInd w:val="0"/>
        <w:snapToGrid w:val="0"/>
        <w:spacing w:line="360" w:lineRule="auto"/>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*规费税金项目应按国家和深圳市法律法规计算，作为非竞争性费用。</w:t>
      </w:r>
    </w:p>
    <w:p w14:paraId="5264C89A">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时，投标人按照招标人提供的“暂列金额明细表”中所列项目和金额填报，不得修改，且计入投标总价。</w:t>
      </w:r>
    </w:p>
    <w:p w14:paraId="699B6C6A">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*专业工程暂估价是招标人提供的用于支付必然发生但暂时不能确定的专业工程金额。投标人按招标人所列金额填报并计入投标总价。</w:t>
      </w:r>
    </w:p>
    <w:p w14:paraId="3DBDA7F7">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*投标人按本招标文件要求和招标人提供的工程建设其他费项目内容填报价格。工程建设其他费不作为规费、税金的计算基数，结算时，发、承包双方依据合同约定确定。</w:t>
      </w:r>
    </w:p>
    <w:p w14:paraId="176D47EC">
      <w:pPr>
        <w:shd w:val="clear"/>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*投标人按招标人提供的“设备及工器具购置费表”中所列设备名称、型号规格、单位和数量填报价格。设备及工器具购置费不作为规费、税金的计算基数，结算时，发、承包双方依据合同约定计算。</w:t>
      </w:r>
    </w:p>
    <w:p w14:paraId="39E20929">
      <w:pPr>
        <w:shd w:val="clear"/>
        <w:ind w:firstLine="422" w:firstLineChars="200"/>
        <w:rPr>
          <w:rFonts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14:textFill>
            <w14:solidFill>
              <w14:schemeClr w14:val="tx1"/>
            </w14:solidFill>
          </w14:textFill>
        </w:rPr>
        <w:t>1</w:t>
      </w:r>
      <w:r>
        <w:rPr>
          <w:rFonts w:hint="eastAsia" w:asciiTheme="minorEastAsia" w:hAnsiTheme="minorEastAsia" w:eastAsiaTheme="minorEastAsia"/>
          <w:b/>
          <w:bCs/>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b/>
          <w:bCs/>
          <w:color w:val="000000" w:themeColor="text1"/>
          <w:kern w:val="0"/>
          <w:szCs w:val="21"/>
          <w:highlight w:val="none"/>
          <w14:textFill>
            <w14:solidFill>
              <w14:schemeClr w14:val="tx1"/>
            </w14:solidFill>
          </w14:textFill>
        </w:rPr>
        <w:t>.投标人在投标文件中列明的工程机械、装卸机械应满足国家现阶段非道路移动机械用柴油机排放标准，鼓励使用LNG或电动工程机械、装卸机械。</w:t>
      </w:r>
    </w:p>
    <w:p w14:paraId="7578C4C1">
      <w:pPr>
        <w:shd w:val="clear"/>
        <w:ind w:firstLine="422" w:firstLineChars="200"/>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采用的定额、费用标准，人工、材料、机械台班单价的依据：</w:t>
      </w:r>
    </w:p>
    <w:p w14:paraId="1D78A566">
      <w:pPr>
        <w:shd w:val="clear"/>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1、套用定额: 《深圳市装饰工程消耗量定额(20</w:t>
      </w:r>
      <w:r>
        <w:rPr>
          <w:rFonts w:hint="eastAsia" w:ascii="宋体" w:hAnsi="宋体" w:eastAsia="宋体" w:cs="宋体"/>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lang w:val="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24</w:t>
      </w:r>
      <w:r>
        <w:rPr>
          <w:rFonts w:hint="eastAsia" w:ascii="宋体" w:hAnsi="宋体" w:eastAsia="宋体" w:cs="宋体"/>
          <w:color w:val="000000" w:themeColor="text1"/>
          <w:kern w:val="0"/>
          <w:sz w:val="21"/>
          <w:szCs w:val="21"/>
          <w:highlight w:val="none"/>
          <w:lang w:val="zh-CN"/>
          <w14:textFill>
            <w14:solidFill>
              <w14:schemeClr w14:val="tx1"/>
            </w14:solidFill>
          </w14:textFill>
        </w:rPr>
        <w:t>机械)》《深圳市房屋修缮工程</w:t>
      </w:r>
      <w:r>
        <w:rPr>
          <w:rFonts w:hint="eastAsia" w:ascii="宋体" w:hAnsi="宋体" w:eastAsia="宋体" w:cs="宋体"/>
          <w:b/>
          <w:bCs/>
          <w:color w:val="000000" w:themeColor="text1"/>
          <w:kern w:val="0"/>
          <w:sz w:val="21"/>
          <w:szCs w:val="21"/>
          <w:highlight w:val="none"/>
          <w:lang w:val="zh-CN"/>
          <w14:textFill>
            <w14:solidFill>
              <w14:schemeClr w14:val="tx1"/>
            </w14:solidFill>
          </w14:textFill>
        </w:rPr>
        <w:t>消耗量</w:t>
      </w:r>
      <w:r>
        <w:rPr>
          <w:rFonts w:hint="eastAsia" w:ascii="宋体" w:hAnsi="宋体" w:eastAsia="宋体" w:cs="宋体"/>
          <w:color w:val="000000" w:themeColor="text1"/>
          <w:kern w:val="0"/>
          <w:sz w:val="21"/>
          <w:szCs w:val="21"/>
          <w:highlight w:val="none"/>
          <w:lang w:val="zh-CN"/>
          <w14:textFill>
            <w14:solidFill>
              <w14:schemeClr w14:val="tx1"/>
            </w14:solidFill>
          </w14:textFill>
        </w:rPr>
        <w:t>定额(20</w:t>
      </w:r>
      <w:r>
        <w:rPr>
          <w:rFonts w:hint="eastAsia" w:ascii="宋体" w:hAnsi="宋体" w:eastAsia="宋体" w:cs="宋体"/>
          <w:color w:val="000000" w:themeColor="text1"/>
          <w:kern w:val="0"/>
          <w:sz w:val="21"/>
          <w:szCs w:val="21"/>
          <w:highlight w:val="none"/>
          <w14:textFill>
            <w14:solidFill>
              <w14:schemeClr w14:val="tx1"/>
            </w14:solidFill>
          </w14:textFill>
        </w:rPr>
        <w:t>24)</w:t>
      </w:r>
      <w:r>
        <w:rPr>
          <w:rFonts w:hint="eastAsia" w:ascii="宋体" w:hAnsi="宋体" w:eastAsia="宋体" w:cs="宋体"/>
          <w:color w:val="000000" w:themeColor="text1"/>
          <w:kern w:val="0"/>
          <w:sz w:val="21"/>
          <w:szCs w:val="21"/>
          <w:highlight w:val="none"/>
          <w:lang w:val="zh-CN"/>
          <w14:textFill>
            <w14:solidFill>
              <w14:schemeClr w14:val="tx1"/>
            </w14:solidFill>
          </w14:textFill>
        </w:rPr>
        <w:t>》《深圳市安装工程消耗量定额(20</w:t>
      </w:r>
      <w:r>
        <w:rPr>
          <w:rFonts w:hint="eastAsia" w:ascii="宋体" w:hAnsi="宋体" w:eastAsia="宋体" w:cs="宋体"/>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lang w:val="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24</w:t>
      </w:r>
      <w:r>
        <w:rPr>
          <w:rFonts w:hint="eastAsia" w:ascii="宋体" w:hAnsi="宋体" w:eastAsia="宋体" w:cs="宋体"/>
          <w:color w:val="000000" w:themeColor="text1"/>
          <w:kern w:val="0"/>
          <w:sz w:val="21"/>
          <w:szCs w:val="21"/>
          <w:highlight w:val="none"/>
          <w:lang w:val="zh-CN"/>
          <w14:textFill>
            <w14:solidFill>
              <w14:schemeClr w14:val="tx1"/>
            </w14:solidFill>
          </w14:textFill>
        </w:rPr>
        <w:t>机械)》及其他相关定额。</w:t>
      </w:r>
    </w:p>
    <w:p w14:paraId="15070CA1">
      <w:pPr>
        <w:shd w:val="clear"/>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2、取费文件及说明：管理费、利润、现场安全文明施工措施费、规费、应纳税费均按《</w:t>
      </w:r>
      <w:r>
        <w:rPr>
          <w:rFonts w:hint="eastAsia" w:ascii="宋体" w:hAnsi="宋体" w:eastAsia="宋体" w:cs="宋体"/>
          <w:color w:val="000000" w:themeColor="text1"/>
          <w:kern w:val="0"/>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lang w:val="zh-CN"/>
          <w14:textFill>
            <w14:solidFill>
              <w14:schemeClr w14:val="tx1"/>
            </w14:solidFill>
          </w14:textFill>
        </w:rPr>
        <w:instrText xml:space="preserve"> HYPERLINK "http://zjj.sz.gov.cn/attachment/1/1388/1388166/11030963.docx" </w:instrText>
      </w:r>
      <w:r>
        <w:rPr>
          <w:rFonts w:hint="eastAsia" w:ascii="宋体" w:hAnsi="宋体" w:eastAsia="宋体" w:cs="宋体"/>
          <w:color w:val="000000" w:themeColor="text1"/>
          <w:kern w:val="0"/>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lang w:val="zh-CN"/>
          <w14:textFill>
            <w14:solidFill>
              <w14:schemeClr w14:val="tx1"/>
            </w14:solidFill>
          </w14:textFill>
        </w:rPr>
        <w:t>深圳市建设工程计价费率标准(2023</w:t>
      </w:r>
      <w:r>
        <w:rPr>
          <w:rFonts w:hint="eastAsia" w:ascii="宋体" w:hAnsi="宋体" w:eastAsia="宋体" w:cs="宋体"/>
          <w:color w:val="000000" w:themeColor="text1"/>
          <w:kern w:val="0"/>
          <w:sz w:val="21"/>
          <w:szCs w:val="21"/>
          <w:highlight w:val="none"/>
          <w:lang w:val="zh-CN"/>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》文件推荐费率计取。</w:t>
      </w:r>
    </w:p>
    <w:p w14:paraId="459ED01C">
      <w:pPr>
        <w:shd w:val="clear"/>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3、材料、设备及人工价格：材料、设备及人工单价采用202</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zh-CN"/>
          <w14:textFill>
            <w14:solidFill>
              <w14:schemeClr w14:val="tx1"/>
            </w14:solidFill>
          </w14:textFill>
        </w:rPr>
        <w:t>年第</w:t>
      </w: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zh-CN"/>
          <w14:textFill>
            <w14:solidFill>
              <w14:schemeClr w14:val="tx1"/>
            </w14:solidFill>
          </w14:textFill>
        </w:rPr>
        <w:t>月份《深圳建设工程价格信息》，园林苗木价格采用202</w:t>
      </w: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年第四季度；《深圳建设工程价格信息》缺项的价格采用市场询价。</w:t>
      </w:r>
    </w:p>
    <w:p w14:paraId="08F75240">
      <w:pPr>
        <w:shd w:val="clear"/>
        <w:ind w:firstLine="422" w:firstLineChars="200"/>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13</w:t>
      </w:r>
      <w:r>
        <w:rPr>
          <w:rFonts w:hint="eastAsia" w:ascii="宋体" w:hAnsi="宋体" w:eastAsia="宋体" w:cs="宋体"/>
          <w:b/>
          <w:color w:val="000000" w:themeColor="text1"/>
          <w:kern w:val="0"/>
          <w:sz w:val="21"/>
          <w:szCs w:val="21"/>
          <w:highlight w:val="none"/>
          <w:lang w:val="zh-CN"/>
          <w14:textFill>
            <w14:solidFill>
              <w14:schemeClr w14:val="tx1"/>
            </w14:solidFill>
          </w14:textFill>
        </w:rPr>
        <w:t>、其它说明</w:t>
      </w:r>
    </w:p>
    <w:p w14:paraId="7936D4E2">
      <w:pPr>
        <w:shd w:val="clear"/>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1、弃土（石）方及废弃物外运运距按50km计算</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弃土场受纳处置费按10元/m³计入工程建设其它费中。</w:t>
      </w:r>
    </w:p>
    <w:p w14:paraId="3664D4B2">
      <w:pPr>
        <w:shd w:val="clear"/>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2、工程保险费按1‰计取；暂列金额按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kern w:val="0"/>
          <w:sz w:val="21"/>
          <w:szCs w:val="21"/>
          <w:highlight w:val="none"/>
          <w14:textFill>
            <w14:solidFill>
              <w14:schemeClr w14:val="tx1"/>
            </w14:solidFill>
          </w14:textFill>
        </w:rPr>
        <w:t>万计入工程建设其他费；抗震支架按3.5万计入专业工程暂估价，待施工过程深化后按实计取。</w:t>
      </w:r>
    </w:p>
    <w:p w14:paraId="381C0AED">
      <w:pPr>
        <w:shd w:val="clear"/>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zh-CN"/>
          <w14:textFill>
            <w14:solidFill>
              <w14:schemeClr w14:val="tx1"/>
            </w14:solidFill>
          </w14:textFill>
        </w:rPr>
        <w:t>、本项目主要材料及设备参考品牌如下：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043"/>
        <w:gridCol w:w="3757"/>
        <w:gridCol w:w="1787"/>
      </w:tblGrid>
      <w:tr w14:paraId="0364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60" w:type="dxa"/>
            <w:noWrap w:val="0"/>
            <w:vAlign w:val="top"/>
          </w:tcPr>
          <w:p w14:paraId="7EA283B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t>序号</w:t>
            </w:r>
          </w:p>
        </w:tc>
        <w:tc>
          <w:tcPr>
            <w:tcW w:w="2043" w:type="dxa"/>
            <w:noWrap w:val="0"/>
            <w:vAlign w:val="top"/>
          </w:tcPr>
          <w:p w14:paraId="7F79078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t>材料名称</w:t>
            </w:r>
          </w:p>
        </w:tc>
        <w:tc>
          <w:tcPr>
            <w:tcW w:w="3757" w:type="dxa"/>
            <w:noWrap w:val="0"/>
            <w:vAlign w:val="top"/>
          </w:tcPr>
          <w:p w14:paraId="7A7DF92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参考生产厂家(或品牌</w:t>
            </w:r>
            <w:r>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t>）</w:t>
            </w:r>
          </w:p>
        </w:tc>
        <w:tc>
          <w:tcPr>
            <w:tcW w:w="1787" w:type="dxa"/>
            <w:noWrap w:val="0"/>
            <w:vAlign w:val="top"/>
          </w:tcPr>
          <w:p w14:paraId="3F87799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备注</w:t>
            </w:r>
          </w:p>
        </w:tc>
      </w:tr>
      <w:tr w14:paraId="1314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2BADF10D">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1</w:t>
            </w:r>
          </w:p>
        </w:tc>
        <w:tc>
          <w:tcPr>
            <w:tcW w:w="2043" w:type="dxa"/>
            <w:noWrap w:val="0"/>
            <w:vAlign w:val="top"/>
          </w:tcPr>
          <w:p w14:paraId="5E1F1A3A">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墙地砖</w:t>
            </w:r>
          </w:p>
        </w:tc>
        <w:tc>
          <w:tcPr>
            <w:tcW w:w="3757" w:type="dxa"/>
            <w:noWrap w:val="0"/>
            <w:vAlign w:val="top"/>
          </w:tcPr>
          <w:p w14:paraId="24FCD60E">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蒙娜丽莎、东鹏、</w:t>
            </w:r>
            <w:r>
              <w:rPr>
                <w:rFonts w:hint="eastAsia" w:ascii="宋体" w:hAnsi="宋体" w:eastAsia="宋体" w:cs="宋体"/>
                <w:color w:val="000000" w:themeColor="text1"/>
                <w:kern w:val="0"/>
                <w:sz w:val="21"/>
                <w:szCs w:val="21"/>
                <w:highlight w:val="none"/>
                <w:vertAlign w:val="baseline"/>
                <w:lang w:eastAsia="zh-CN"/>
                <w14:textFill>
                  <w14:solidFill>
                    <w14:schemeClr w14:val="tx1"/>
                  </w14:solidFill>
                </w14:textFill>
              </w:rPr>
              <w:t>马可波罗</w:t>
            </w:r>
            <w:r>
              <w:rPr>
                <w:rFonts w:hint="eastAsia" w:ascii="宋体" w:hAnsi="宋体" w:eastAsia="宋体" w:cs="宋体"/>
                <w:color w:val="000000" w:themeColor="text1"/>
                <w:kern w:val="0"/>
                <w:sz w:val="21"/>
                <w:szCs w:val="21"/>
                <w:highlight w:val="none"/>
                <w:vertAlign w:val="baseline"/>
                <w14:textFill>
                  <w14:solidFill>
                    <w14:schemeClr w14:val="tx1"/>
                  </w14:solidFill>
                </w14:textFill>
              </w:rPr>
              <w:t>、冠珠</w:t>
            </w:r>
          </w:p>
        </w:tc>
        <w:tc>
          <w:tcPr>
            <w:tcW w:w="1787" w:type="dxa"/>
            <w:noWrap w:val="0"/>
            <w:vAlign w:val="top"/>
          </w:tcPr>
          <w:p w14:paraId="49EA2C2F">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p>
        </w:tc>
      </w:tr>
      <w:tr w14:paraId="0FB6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4A5532BA">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2</w:t>
            </w:r>
          </w:p>
        </w:tc>
        <w:tc>
          <w:tcPr>
            <w:tcW w:w="2043" w:type="dxa"/>
            <w:noWrap w:val="0"/>
            <w:vAlign w:val="top"/>
          </w:tcPr>
          <w:p w14:paraId="4BBB605F">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PV</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 w:val="21"/>
                <w:szCs w:val="21"/>
                <w:highlight w:val="none"/>
                <w14:textFill>
                  <w14:solidFill>
                    <w14:schemeClr w14:val="tx1"/>
                  </w14:solidFill>
                </w14:textFill>
              </w:rPr>
              <w:t>舞蹈地胶</w:t>
            </w:r>
          </w:p>
        </w:tc>
        <w:tc>
          <w:tcPr>
            <w:tcW w:w="3757" w:type="dxa"/>
            <w:noWrap w:val="0"/>
            <w:vAlign w:val="top"/>
          </w:tcPr>
          <w:p w14:paraId="2A610674">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阿姆斯壮、得嘉、洁福</w:t>
            </w:r>
          </w:p>
        </w:tc>
        <w:tc>
          <w:tcPr>
            <w:tcW w:w="1787" w:type="dxa"/>
            <w:noWrap w:val="0"/>
            <w:vAlign w:val="top"/>
          </w:tcPr>
          <w:p w14:paraId="4E60D36A">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p>
        </w:tc>
      </w:tr>
      <w:tr w14:paraId="378E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noWrap w:val="0"/>
            <w:vAlign w:val="top"/>
          </w:tcPr>
          <w:p w14:paraId="31E26C17">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3</w:t>
            </w:r>
          </w:p>
        </w:tc>
        <w:tc>
          <w:tcPr>
            <w:tcW w:w="2043" w:type="dxa"/>
            <w:noWrap w:val="0"/>
            <w:vAlign w:val="top"/>
          </w:tcPr>
          <w:p w14:paraId="2ACDB0FA">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空调器</w:t>
            </w:r>
          </w:p>
        </w:tc>
        <w:tc>
          <w:tcPr>
            <w:tcW w:w="3757" w:type="dxa"/>
            <w:noWrap w:val="0"/>
            <w:vAlign w:val="top"/>
          </w:tcPr>
          <w:p w14:paraId="26265AA8">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14:textFill>
                  <w14:solidFill>
                    <w14:schemeClr w14:val="tx1"/>
                  </w14:solidFill>
                </w14:textFill>
              </w:rPr>
              <w:t>美的、格力、海尔</w:t>
            </w:r>
          </w:p>
        </w:tc>
        <w:tc>
          <w:tcPr>
            <w:tcW w:w="1787" w:type="dxa"/>
            <w:noWrap w:val="0"/>
            <w:vAlign w:val="top"/>
          </w:tcPr>
          <w:p w14:paraId="4D6BA0CE">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color w:val="000000" w:themeColor="text1"/>
                <w:kern w:val="0"/>
                <w:sz w:val="21"/>
                <w:szCs w:val="21"/>
                <w:highlight w:val="none"/>
                <w:vertAlign w:val="baseline"/>
                <w14:textFill>
                  <w14:solidFill>
                    <w14:schemeClr w14:val="tx1"/>
                  </w14:solidFill>
                </w14:textFill>
              </w:rPr>
            </w:pPr>
          </w:p>
        </w:tc>
      </w:tr>
    </w:tbl>
    <w:p w14:paraId="34717047">
      <w:pPr>
        <w:pStyle w:val="82"/>
        <w:shd w:val="clear"/>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3E1ED44C">
      <w:pPr>
        <w:pStyle w:val="82"/>
        <w:shd w:val="clear"/>
        <w:ind w:left="780" w:firstLine="0" w:firstLineChars="0"/>
        <w:rPr>
          <w:color w:val="000000" w:themeColor="text1"/>
          <w:highlight w:val="none"/>
          <w14:textFill>
            <w14:solidFill>
              <w14:schemeClr w14:val="tx1"/>
            </w14:solidFill>
          </w14:textFill>
        </w:rPr>
      </w:pPr>
    </w:p>
    <w:p w14:paraId="33A4A9AC">
      <w:pPr>
        <w:pStyle w:val="13"/>
        <w:shd w:val="clear"/>
        <w:rPr>
          <w:rFonts w:hint="eastAsia"/>
          <w:color w:val="000000" w:themeColor="text1"/>
          <w:highlight w:val="none"/>
          <w14:textFill>
            <w14:solidFill>
              <w14:schemeClr w14:val="tx1"/>
            </w14:solidFill>
          </w14:textFill>
        </w:rPr>
      </w:pPr>
    </w:p>
    <w:p w14:paraId="7F3B5EFF">
      <w:pPr>
        <w:pStyle w:val="14"/>
        <w:shd w:val="clear"/>
        <w:rPr>
          <w:rFonts w:hint="eastAsia"/>
          <w:color w:val="000000" w:themeColor="text1"/>
          <w:highlight w:val="none"/>
          <w14:textFill>
            <w14:solidFill>
              <w14:schemeClr w14:val="tx1"/>
            </w14:solidFill>
          </w14:textFill>
        </w:rPr>
      </w:pPr>
    </w:p>
    <w:p w14:paraId="3473D005">
      <w:pPr>
        <w:pStyle w:val="15"/>
        <w:shd w:val="clear"/>
        <w:rPr>
          <w:rFonts w:hint="eastAsia"/>
          <w:color w:val="000000" w:themeColor="text1"/>
          <w:highlight w:val="none"/>
          <w14:textFill>
            <w14:solidFill>
              <w14:schemeClr w14:val="tx1"/>
            </w14:solidFill>
          </w14:textFill>
        </w:rPr>
      </w:pPr>
    </w:p>
    <w:p w14:paraId="76153CA1">
      <w:pPr>
        <w:pStyle w:val="4"/>
        <w:shd w:val="clear"/>
        <w:jc w:val="center"/>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政府采购投标及履约承诺函</w:t>
      </w:r>
    </w:p>
    <w:p w14:paraId="5EBB3942">
      <w:pPr>
        <w:shd w:val="clea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eastAsia="宋体" w:cs="宋体"/>
          <w:color w:val="000000" w:themeColor="text1"/>
          <w:highlight w:val="none"/>
          <w:lang w:eastAsia="zh-CN"/>
          <w14:textFill>
            <w14:solidFill>
              <w14:schemeClr w14:val="tx1"/>
            </w14:solidFill>
          </w14:textFill>
        </w:rPr>
        <w:t>深圳市城投全过程工程咨询有限公司</w:t>
      </w:r>
    </w:p>
    <w:p w14:paraId="5DB9DBF7">
      <w:pPr>
        <w:shd w:val="clear"/>
        <w:ind w:right="-815"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我单位承诺：</w:t>
      </w:r>
    </w:p>
    <w:p w14:paraId="1AE26449">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1、我单位本招标项目所提供的货物或服务未侵犯知识产权。</w:t>
      </w:r>
    </w:p>
    <w:p w14:paraId="59339CF0">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2、我单位参与本项目投标前三年内，在经营活动中没有重大违法记录。</w:t>
      </w:r>
    </w:p>
    <w:p w14:paraId="44B41E1A">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3、我单位参与本项目</w:t>
      </w:r>
      <w:r>
        <w:rPr>
          <w:rFonts w:hint="eastAsia" w:ascii="宋体" w:hAnsi="宋体" w:eastAsia="宋体" w:cs="宋体"/>
          <w:color w:val="000000" w:themeColor="text1"/>
          <w:szCs w:val="32"/>
          <w:highlight w:val="none"/>
          <w14:textFill>
            <w14:solidFill>
              <w14:schemeClr w14:val="tx1"/>
            </w14:solidFill>
          </w14:textFill>
        </w:rPr>
        <w:t>政府采购活动时不存在被有关部门禁止参与政府采购活动且在有效期内的情况。</w:t>
      </w:r>
    </w:p>
    <w:p w14:paraId="383E2668">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4、我单位具备《中华人民共和国政府采购法》第二十二条第一款规定的六项条件。</w:t>
      </w:r>
    </w:p>
    <w:p w14:paraId="085EDDFF">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5、我单位</w:t>
      </w:r>
      <w:r>
        <w:rPr>
          <w:rFonts w:hint="eastAsia" w:ascii="宋体" w:hAnsi="宋体" w:eastAsia="宋体" w:cs="宋体"/>
          <w:color w:val="000000" w:themeColor="text1"/>
          <w:szCs w:val="32"/>
          <w:highlight w:val="none"/>
          <w14:textFill>
            <w14:solidFill>
              <w14:schemeClr w14:val="tx1"/>
            </w14:solidFill>
          </w14:textFill>
        </w:rPr>
        <w:t>未被列入失信被执行人、重大税收违法案件当事人名单、政府采购严重违法失信行为记录名单</w:t>
      </w:r>
    </w:p>
    <w:p w14:paraId="6DFF90BA">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1CEEBB8">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76A9E17">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56304F">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551F4B">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9、我单位承诺中标后项目不转包，未经采购人同意不进行分包。</w:t>
      </w:r>
    </w:p>
    <w:p w14:paraId="447ABF7D">
      <w:pPr>
        <w:shd w:val="clear"/>
        <w:ind w:firstLine="420" w:firstLineChars="200"/>
        <w:rPr>
          <w:rFonts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szCs w:val="32"/>
          <w:highlight w:val="none"/>
          <w14:textFill>
            <w14:solidFill>
              <w14:schemeClr w14:val="tx1"/>
            </w14:solidFill>
          </w14:textFill>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C826018">
      <w:pPr>
        <w:shd w:val="clear"/>
        <w:ind w:firstLine="420" w:firstLineChars="200"/>
        <w:rPr>
          <w:rFonts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11、我单位保证，若所投货物涉及《财政部生态环境部关于印发节能产品政府采购品目清单的通知》（财库〔2019〕19号）列明的政府采购强制产品，则所投该产品符合节能产品的认证要求。</w:t>
      </w:r>
    </w:p>
    <w:p w14:paraId="1C55A8A2">
      <w:pPr>
        <w:shd w:val="clear"/>
        <w:ind w:firstLine="420" w:firstLineChars="200"/>
        <w:rPr>
          <w:rFonts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我单位承诺，与其他投标供应商不存在单位负责人为同一人或者存在直接控股、管理关系；未对本次采购项目提供整体设计、规范编制或者项目管理、监理、检测等服务。</w:t>
      </w:r>
    </w:p>
    <w:p w14:paraId="0C98EBE0">
      <w:pPr>
        <w:shd w:val="clear"/>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以上承诺，如有违反，愿依照国家相关法律法规处理，并承担由此给采购人带来的损失。</w:t>
      </w:r>
    </w:p>
    <w:p w14:paraId="112F8C97">
      <w:pPr>
        <w:shd w:val="clear"/>
        <w:spacing w:before="60" w:beforeLines="25" w:after="60" w:afterLines="25"/>
        <w:rPr>
          <w:rFonts w:ascii="宋体" w:hAnsi="宋体" w:eastAsia="宋体" w:cs="宋体"/>
          <w:color w:val="000000" w:themeColor="text1"/>
          <w:highlight w:val="none"/>
          <w14:textFill>
            <w14:solidFill>
              <w14:schemeClr w14:val="tx1"/>
            </w14:solidFill>
          </w14:textFill>
        </w:rPr>
      </w:pPr>
    </w:p>
    <w:p w14:paraId="713A9903">
      <w:pPr>
        <w:shd w:val="clear"/>
        <w:spacing w:before="60" w:beforeLines="25" w:after="60" w:afterLines="25"/>
        <w:ind w:firstLine="4830" w:firstLineChars="2300"/>
        <w:jc w:val="center"/>
        <w:rPr>
          <w:rFonts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u w:val="single"/>
          <w14:textFill>
            <w14:solidFill>
              <w14:schemeClr w14:val="tx1"/>
            </w14:solidFill>
          </w14:textFill>
        </w:rPr>
        <w:t xml:space="preserve">          </w:t>
      </w:r>
    </w:p>
    <w:p w14:paraId="1CBAB571">
      <w:pPr>
        <w:shd w:val="clear"/>
        <w:ind w:firstLine="4830" w:firstLineChars="2300"/>
        <w:jc w:val="center"/>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6DF2F2F8">
      <w:pPr>
        <w:pStyle w:val="14"/>
        <w:shd w:val="clear"/>
        <w:rPr>
          <w:rFonts w:hint="eastAsia"/>
          <w:color w:val="000000" w:themeColor="text1"/>
          <w:highlight w:val="none"/>
          <w14:textFill>
            <w14:solidFill>
              <w14:schemeClr w14:val="tx1"/>
            </w14:solidFill>
          </w14:textFill>
        </w:rPr>
      </w:pPr>
    </w:p>
    <w:p w14:paraId="126334F9">
      <w:pPr>
        <w:pStyle w:val="52"/>
        <w:shd w:val="clear"/>
        <w:rPr>
          <w:rFonts w:hint="eastAsia"/>
          <w:color w:val="000000" w:themeColor="text1"/>
          <w:highlight w:val="none"/>
          <w14:textFill>
            <w14:solidFill>
              <w14:schemeClr w14:val="tx1"/>
            </w14:solidFill>
          </w14:textFill>
        </w:rPr>
      </w:pPr>
    </w:p>
    <w:bookmarkEnd w:id="51"/>
    <w:bookmarkEnd w:id="52"/>
    <w:p w14:paraId="3DBB06A3">
      <w:pPr>
        <w:shd w:val="clear"/>
        <w:jc w:val="center"/>
        <w:rPr>
          <w:rFonts w:hint="eastAsia" w:ascii="宋体" w:hAnsi="宋体"/>
          <w:b/>
          <w:color w:val="000000" w:themeColor="text1"/>
          <w:szCs w:val="21"/>
          <w:highlight w:val="none"/>
          <w:lang w:val="en-US" w:eastAsia="zh-CN"/>
          <w14:textFill>
            <w14:solidFill>
              <w14:schemeClr w14:val="tx1"/>
            </w14:solidFill>
          </w14:textFill>
        </w:rPr>
      </w:pPr>
      <w:bookmarkStart w:id="53" w:name="_Toc275865605"/>
      <w:bookmarkStart w:id="54" w:name="_Toc435515294"/>
      <w:bookmarkStart w:id="55" w:name="_Toc435514854"/>
    </w:p>
    <w:p w14:paraId="1B7D776B">
      <w:pPr>
        <w:shd w:val="clear"/>
        <w:jc w:val="center"/>
        <w:rPr>
          <w:rFonts w:hint="eastAsia" w:ascii="宋体" w:hAnsi="宋体"/>
          <w:b/>
          <w:color w:val="000000" w:themeColor="text1"/>
          <w:szCs w:val="21"/>
          <w:highlight w:val="none"/>
          <w:lang w:val="en-US" w:eastAsia="zh-CN"/>
          <w14:textFill>
            <w14:solidFill>
              <w14:schemeClr w14:val="tx1"/>
            </w14:solidFill>
          </w14:textFill>
        </w:rPr>
      </w:pPr>
    </w:p>
    <w:p w14:paraId="5A6465FD">
      <w:pPr>
        <w:shd w:val="clear"/>
        <w:jc w:val="center"/>
        <w:rPr>
          <w:rFonts w:hint="eastAsia" w:ascii="宋体" w:hAnsi="宋体"/>
          <w:b/>
          <w:color w:val="000000" w:themeColor="text1"/>
          <w:szCs w:val="21"/>
          <w:highlight w:val="none"/>
          <w:lang w:val="en-US" w:eastAsia="zh-CN"/>
          <w14:textFill>
            <w14:solidFill>
              <w14:schemeClr w14:val="tx1"/>
            </w14:solidFill>
          </w14:textFill>
        </w:rPr>
      </w:pPr>
    </w:p>
    <w:p w14:paraId="03480730">
      <w:pPr>
        <w:shd w:val="clear"/>
        <w:jc w:val="center"/>
        <w:rPr>
          <w:rFonts w:hint="eastAsia" w:ascii="宋体" w:hAnsi="宋体"/>
          <w:b/>
          <w:color w:val="000000" w:themeColor="text1"/>
          <w:szCs w:val="21"/>
          <w:highlight w:val="none"/>
          <w:lang w:val="en-US" w:eastAsia="zh-CN"/>
          <w14:textFill>
            <w14:solidFill>
              <w14:schemeClr w14:val="tx1"/>
            </w14:solidFill>
          </w14:textFill>
        </w:rPr>
      </w:pPr>
    </w:p>
    <w:p w14:paraId="1C34C622">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①</w:t>
      </w:r>
      <w:r>
        <w:rPr>
          <w:rFonts w:hint="eastAsia" w:ascii="宋体" w:hAnsi="宋体"/>
          <w:b/>
          <w:color w:val="000000" w:themeColor="text1"/>
          <w:szCs w:val="21"/>
          <w:highlight w:val="none"/>
          <w14:textFill>
            <w14:solidFill>
              <w14:schemeClr w14:val="tx1"/>
            </w14:solidFill>
          </w14:textFill>
        </w:rPr>
        <w:t>中小企业声明函（服务）</w:t>
      </w:r>
    </w:p>
    <w:p w14:paraId="73381EB7">
      <w:pPr>
        <w:shd w:val="clear"/>
        <w:spacing w:after="60" w:afterLines="25" w:line="300" w:lineRule="auto"/>
        <w:ind w:firstLine="420" w:firstLineChars="200"/>
        <w:jc w:val="center"/>
        <w:rPr>
          <w:rFonts w:ascii="宋体" w:hAnsi="宋体"/>
          <w:color w:val="000000" w:themeColor="text1"/>
          <w:szCs w:val="21"/>
          <w:highlight w:val="none"/>
          <w14:textFill>
            <w14:solidFill>
              <w14:schemeClr w14:val="tx1"/>
            </w14:solidFill>
          </w14:textFill>
        </w:rPr>
      </w:pPr>
    </w:p>
    <w:p w14:paraId="52EDC790">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olor w:val="000000" w:themeColor="text1"/>
          <w:szCs w:val="21"/>
          <w:highlight w:val="none"/>
          <w:u w:val="singl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采购活动，提供的服务全部由符合政策要求的中小企业制造。</w:t>
      </w:r>
    </w:p>
    <w:p w14:paraId="05DA0A42">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（标的名称）</w:t>
      </w:r>
      <w:r>
        <w:rPr>
          <w:rFonts w:hint="eastAsia"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；承建（承接）企业为</w:t>
      </w:r>
      <w:r>
        <w:rPr>
          <w:rFonts w:hint="eastAsia" w:ascii="宋体" w:hAnsi="宋体"/>
          <w:color w:val="000000" w:themeColor="text1"/>
          <w:szCs w:val="21"/>
          <w:highlight w:val="none"/>
          <w:u w:val="singl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，从业人员</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万元，资产总额为 </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万元，属于</w:t>
      </w:r>
      <w:r>
        <w:rPr>
          <w:rFonts w:hint="eastAsia" w:ascii="宋体" w:hAnsi="宋体"/>
          <w:color w:val="000000" w:themeColor="text1"/>
          <w:szCs w:val="21"/>
          <w:highlight w:val="none"/>
          <w:u w:val="single"/>
          <w14:textFill>
            <w14:solidFill>
              <w14:schemeClr w14:val="tx1"/>
            </w14:solidFill>
          </w14:textFill>
        </w:rPr>
        <w:t>（中型企业、小型企业、微型企业）</w:t>
      </w:r>
      <w:r>
        <w:rPr>
          <w:rFonts w:hint="eastAsia" w:ascii="宋体" w:hAnsi="宋体"/>
          <w:color w:val="000000" w:themeColor="text1"/>
          <w:szCs w:val="21"/>
          <w:highlight w:val="none"/>
          <w14:textFill>
            <w14:solidFill>
              <w14:schemeClr w14:val="tx1"/>
            </w14:solidFill>
          </w14:textFill>
        </w:rPr>
        <w:t>；</w:t>
      </w:r>
    </w:p>
    <w:p w14:paraId="28DDECE5">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9338D7D">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w:t>
      </w:r>
      <w:r>
        <w:rPr>
          <w:rFonts w:ascii="宋体" w:hAnsi="宋体"/>
          <w:color w:val="000000" w:themeColor="text1"/>
          <w:szCs w:val="21"/>
          <w:highlight w:val="none"/>
          <w14:textFill>
            <w14:solidFill>
              <w14:schemeClr w14:val="tx1"/>
            </w14:solidFill>
          </w14:textFill>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按照本办法规定提供声明函内容不实的，属于提供虚假材料谋取中标，依照《政府采购法》等政府采购有关法律法规规定追究相应责任</w:t>
      </w:r>
      <w:r>
        <w:rPr>
          <w:rFonts w:hint="eastAsia" w:ascii="宋体" w:hAnsi="宋体"/>
          <w:color w:val="000000" w:themeColor="text1"/>
          <w:szCs w:val="21"/>
          <w:highlight w:val="none"/>
          <w14:textFill>
            <w14:solidFill>
              <w14:schemeClr w14:val="tx1"/>
            </w14:solidFill>
          </w14:textFill>
        </w:rPr>
        <w:t>。</w:t>
      </w:r>
    </w:p>
    <w:p w14:paraId="7E46261D">
      <w:pPr>
        <w:shd w:val="clear"/>
        <w:spacing w:after="60" w:afterLines="25" w:line="300" w:lineRule="auto"/>
        <w:ind w:firstLine="420" w:firstLineChars="200"/>
        <w:jc w:val="right"/>
        <w:rPr>
          <w:rFonts w:ascii="宋体" w:hAnsi="宋体"/>
          <w:color w:val="000000" w:themeColor="text1"/>
          <w:szCs w:val="21"/>
          <w:highlight w:val="none"/>
          <w14:textFill>
            <w14:solidFill>
              <w14:schemeClr w14:val="tx1"/>
            </w14:solidFill>
          </w14:textFill>
        </w:rPr>
      </w:pPr>
    </w:p>
    <w:p w14:paraId="63E661DA">
      <w:pPr>
        <w:shd w:val="clear"/>
        <w:spacing w:after="60" w:afterLines="25" w:line="300" w:lineRule="auto"/>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企业名称（盖章）：</w:t>
      </w:r>
    </w:p>
    <w:p w14:paraId="164F6595">
      <w:pPr>
        <w:shd w:val="clear"/>
        <w:spacing w:after="60" w:afterLines="25" w:line="300" w:lineRule="auto"/>
        <w:ind w:firstLine="420" w:firstLineChars="200"/>
        <w:jc w:val="righ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14:paraId="37B1E708">
      <w:pPr>
        <w:shd w:val="clear"/>
        <w:spacing w:after="60" w:afterLines="25" w:line="560" w:lineRule="exact"/>
        <w:ind w:firstLine="422" w:firstLineChars="200"/>
        <w:rPr>
          <w:rFonts w:ascii="宋体" w:hAnsi="宋体"/>
          <w:b/>
          <w:color w:val="000000" w:themeColor="text1"/>
          <w:szCs w:val="21"/>
          <w:highlight w:val="none"/>
          <w14:textFill>
            <w14:solidFill>
              <w14:schemeClr w14:val="tx1"/>
            </w14:solidFill>
          </w14:textFill>
        </w:rPr>
      </w:pPr>
    </w:p>
    <w:p w14:paraId="4BB6B8A7">
      <w:pPr>
        <w:shd w:val="clear"/>
        <w:spacing w:after="60" w:afterLines="25" w:line="30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w:t>
      </w:r>
      <w:r>
        <w:rPr>
          <w:rFonts w:hint="eastAsia" w:ascii="宋体" w:hAnsi="宋体"/>
          <w:color w:val="000000" w:themeColor="text1"/>
          <w:szCs w:val="21"/>
          <w:highlight w:val="none"/>
          <w14:textFill>
            <w14:solidFill>
              <w14:schemeClr w14:val="tx1"/>
            </w14:solidFill>
          </w14:textFill>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BBAF97C">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p>
    <w:p w14:paraId="21F9981C">
      <w:pPr>
        <w:shd w:val="clear"/>
        <w:jc w:val="center"/>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②残疾人福利性单位声明函（服务）</w:t>
      </w:r>
    </w:p>
    <w:p w14:paraId="0641D8E4">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投标人郑重声明，根据《财政部民政部中国残疾人联合会关于促进残疾人就业政府采购政策的通知》（财库〔</w:t>
      </w:r>
      <w:r>
        <w:rPr>
          <w:rFonts w:ascii="宋体" w:hAnsi="宋体"/>
          <w:color w:val="000000" w:themeColor="text1"/>
          <w:szCs w:val="21"/>
          <w:highlight w:val="none"/>
          <w14:textFill>
            <w14:solidFill>
              <w14:schemeClr w14:val="tx1"/>
            </w14:solidFill>
          </w14:textFill>
        </w:rPr>
        <w:t>2017</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14:textFill>
            <w14:solidFill>
              <w14:schemeClr w14:val="tx1"/>
            </w14:solidFill>
          </w14:textFill>
        </w:rPr>
        <w:t>号）的规定，本投标人</w:t>
      </w:r>
      <w:r>
        <w:rPr>
          <w:rFonts w:ascii="宋体" w:hAnsi="宋体"/>
          <w:color w:val="000000" w:themeColor="text1"/>
          <w:szCs w:val="21"/>
          <w:highlight w:val="none"/>
          <w14:textFill>
            <w14:solidFill>
              <w14:schemeClr w14:val="tx1"/>
            </w14:solidFill>
          </w14:textFill>
        </w:rPr>
        <w:t>参加</w:t>
      </w:r>
      <w:r>
        <w:rPr>
          <w:rFonts w:ascii="宋体" w:hAnsi="宋体"/>
          <w:b/>
          <w:bCs/>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采购人</w:t>
      </w:r>
      <w:r>
        <w:rPr>
          <w:rFonts w:ascii="宋体" w:hAnsi="宋体"/>
          <w:b/>
          <w:b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的</w:t>
      </w:r>
      <w:r>
        <w:rPr>
          <w:rFonts w:ascii="宋体" w:hAnsi="宋体"/>
          <w:b/>
          <w:bCs/>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全部由符合政策要求的</w:t>
      </w:r>
      <w:r>
        <w:rPr>
          <w:rFonts w:hint="eastAsia" w:ascii="宋体" w:hAnsi="宋体"/>
          <w:color w:val="000000" w:themeColor="text1"/>
          <w:szCs w:val="21"/>
          <w:highlight w:val="none"/>
          <w14:textFill>
            <w14:solidFill>
              <w14:schemeClr w14:val="tx1"/>
            </w14:solidFill>
          </w14:textFill>
        </w:rPr>
        <w:t>残疾人福利性单位承接</w:t>
      </w:r>
      <w:r>
        <w:rPr>
          <w:rFonts w:ascii="宋体" w:hAnsi="宋体"/>
          <w:color w:val="000000" w:themeColor="text1"/>
          <w:szCs w:val="21"/>
          <w:highlight w:val="none"/>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残疾人福利性单位</w:t>
      </w:r>
      <w:r>
        <w:rPr>
          <w:rFonts w:ascii="宋体" w:hAnsi="宋体"/>
          <w:color w:val="000000" w:themeColor="text1"/>
          <w:szCs w:val="21"/>
          <w:highlight w:val="none"/>
          <w14:textFill>
            <w14:solidFill>
              <w14:schemeClr w14:val="tx1"/>
            </w14:solidFill>
          </w14:textFill>
        </w:rPr>
        <w:t>的具体情况如下：</w:t>
      </w:r>
    </w:p>
    <w:p w14:paraId="38217773">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b/>
          <w:bCs/>
          <w:color w:val="000000" w:themeColor="text1"/>
          <w:szCs w:val="21"/>
          <w:highlight w:val="none"/>
          <w:u w:val="single"/>
          <w14:textFill>
            <w14:solidFill>
              <w14:schemeClr w14:val="tx1"/>
            </w14:solidFill>
          </w14:textFill>
        </w:rPr>
        <w:t xml:space="preserve"> （标的名称）</w:t>
      </w:r>
      <w:r>
        <w:rPr>
          <w:rFonts w:hint="eastAsia" w:ascii="宋体" w:hAnsi="宋体"/>
          <w:color w:val="000000" w:themeColor="text1"/>
          <w:szCs w:val="21"/>
          <w:highlight w:val="none"/>
          <w14:textFill>
            <w14:solidFill>
              <w14:schemeClr w14:val="tx1"/>
            </w14:solidFill>
          </w14:textFill>
        </w:rPr>
        <w:t>，承接企业</w:t>
      </w:r>
      <w:r>
        <w:rPr>
          <w:rFonts w:ascii="宋体" w:hAnsi="宋体"/>
          <w:color w:val="000000" w:themeColor="text1"/>
          <w:szCs w:val="21"/>
          <w:highlight w:val="none"/>
          <w14:textFill>
            <w14:solidFill>
              <w14:schemeClr w14:val="tx1"/>
            </w14:solidFill>
          </w14:textFill>
        </w:rPr>
        <w:t>为</w:t>
      </w:r>
      <w:r>
        <w:rPr>
          <w:rFonts w:ascii="宋体" w:hAnsi="宋体"/>
          <w:b/>
          <w:bCs/>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单位</w:t>
      </w:r>
      <w:r>
        <w:rPr>
          <w:rFonts w:ascii="宋体" w:hAnsi="宋体"/>
          <w:b/>
          <w:b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，属于</w:t>
      </w:r>
      <w:r>
        <w:rPr>
          <w:rFonts w:hint="eastAsia" w:ascii="宋体" w:hAnsi="宋体"/>
          <w:b/>
          <w:bCs/>
          <w:color w:val="000000" w:themeColor="text1"/>
          <w:szCs w:val="21"/>
          <w:highlight w:val="none"/>
          <w:u w:val="single"/>
          <w14:textFill>
            <w14:solidFill>
              <w14:schemeClr w14:val="tx1"/>
            </w14:solidFill>
          </w14:textFill>
        </w:rPr>
        <w:t>残疾人福利性单位</w:t>
      </w:r>
      <w:r>
        <w:rPr>
          <w:rFonts w:ascii="宋体" w:hAnsi="宋体"/>
          <w:color w:val="000000" w:themeColor="text1"/>
          <w:szCs w:val="21"/>
          <w:highlight w:val="none"/>
          <w14:textFill>
            <w14:solidFill>
              <w14:schemeClr w14:val="tx1"/>
            </w14:solidFill>
          </w14:textFill>
        </w:rPr>
        <w:t>；</w:t>
      </w:r>
    </w:p>
    <w:p w14:paraId="3BF15627">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p>
    <w:p w14:paraId="354C25CF">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w:t>
      </w:r>
      <w:r>
        <w:rPr>
          <w:rFonts w:ascii="宋体" w:hAnsi="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已</w:t>
      </w:r>
      <w:r>
        <w:rPr>
          <w:rFonts w:ascii="宋体" w:hAnsi="宋体"/>
          <w:color w:val="000000" w:themeColor="text1"/>
          <w:szCs w:val="21"/>
          <w:highlight w:val="none"/>
          <w14:textFill>
            <w14:solidFill>
              <w14:schemeClr w14:val="tx1"/>
            </w14:solidFill>
          </w14:textFill>
        </w:rPr>
        <w:t>知悉</w:t>
      </w:r>
      <w:r>
        <w:rPr>
          <w:rFonts w:hint="eastAsia" w:ascii="宋体" w:hAnsi="宋体"/>
          <w:color w:val="000000" w:themeColor="text1"/>
          <w:szCs w:val="21"/>
          <w:highlight w:val="none"/>
          <w14:textFill>
            <w14:solidFill>
              <w14:schemeClr w14:val="tx1"/>
            </w14:solidFill>
          </w14:textFill>
        </w:rPr>
        <w:t>《财政部民政部中国残疾人联合会关于促进残疾人就业政府采购政策的通知》（财库〔2017〕141 号）</w:t>
      </w:r>
      <w:r>
        <w:rPr>
          <w:rFonts w:ascii="宋体" w:hAnsi="宋体"/>
          <w:color w:val="000000" w:themeColor="text1"/>
          <w:szCs w:val="21"/>
          <w:highlight w:val="none"/>
          <w14:textFill>
            <w14:solidFill>
              <w14:schemeClr w14:val="tx1"/>
            </w14:solidFill>
          </w14:textFill>
        </w:rPr>
        <w:t>的规定，承诺提供的声明函内容是真实的，如提供声明函内容不实，则依法追究相关法律责任</w:t>
      </w:r>
      <w:r>
        <w:rPr>
          <w:rFonts w:hint="eastAsia" w:ascii="宋体" w:hAnsi="宋体"/>
          <w:color w:val="000000" w:themeColor="text1"/>
          <w:szCs w:val="21"/>
          <w:highlight w:val="none"/>
          <w14:textFill>
            <w14:solidFill>
              <w14:schemeClr w14:val="tx1"/>
            </w14:solidFill>
          </w14:textFill>
        </w:rPr>
        <w:t>。</w:t>
      </w:r>
    </w:p>
    <w:p w14:paraId="206F620D">
      <w:pPr>
        <w:shd w:val="clear"/>
        <w:spacing w:after="60" w:afterLines="25" w:line="560" w:lineRule="exact"/>
        <w:ind w:firstLine="420" w:firstLineChars="200"/>
        <w:jc w:val="center"/>
        <w:rPr>
          <w:rFonts w:ascii="宋体" w:hAnsi="宋体"/>
          <w:color w:val="000000" w:themeColor="text1"/>
          <w:szCs w:val="21"/>
          <w:highlight w:val="none"/>
          <w14:textFill>
            <w14:solidFill>
              <w14:schemeClr w14:val="tx1"/>
            </w14:solidFill>
          </w14:textFill>
        </w:rPr>
      </w:pPr>
    </w:p>
    <w:p w14:paraId="39FC4721">
      <w:pPr>
        <w:shd w:val="clear"/>
        <w:wordWrap w:val="0"/>
        <w:spacing w:after="60" w:afterLines="25" w:line="300" w:lineRule="auto"/>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投标人（投标单位）：       </w:t>
      </w:r>
    </w:p>
    <w:p w14:paraId="599DD454">
      <w:pPr>
        <w:shd w:val="clear"/>
        <w:wordWrap w:val="0"/>
        <w:spacing w:after="60" w:afterLines="25" w:line="300" w:lineRule="auto"/>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p>
    <w:p w14:paraId="7433A369">
      <w:pPr>
        <w:shd w:val="clear"/>
        <w:spacing w:after="60" w:afterLines="25" w:line="560" w:lineRule="exact"/>
        <w:rPr>
          <w:rFonts w:ascii="宋体" w:hAnsi="宋体"/>
          <w:color w:val="000000" w:themeColor="text1"/>
          <w:szCs w:val="21"/>
          <w:highlight w:val="none"/>
          <w14:textFill>
            <w14:solidFill>
              <w14:schemeClr w14:val="tx1"/>
            </w14:solidFill>
          </w14:textFill>
        </w:rPr>
      </w:pPr>
    </w:p>
    <w:p w14:paraId="2CFFB145">
      <w:pPr>
        <w:shd w:val="clear"/>
        <w:spacing w:after="60" w:afterLines="25" w:line="30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w:t>
      </w:r>
      <w:r>
        <w:rPr>
          <w:rFonts w:hint="eastAsia" w:ascii="宋体" w:hAnsi="宋体"/>
          <w:color w:val="000000" w:themeColor="text1"/>
          <w:szCs w:val="21"/>
          <w:highlight w:val="none"/>
          <w14:textFill>
            <w14:solidFill>
              <w14:schemeClr w14:val="tx1"/>
            </w14:solidFill>
          </w14:textFill>
        </w:rPr>
        <w:t>根据财库〔2017〕141号文件的规定,享受政府采购支持政策的残疾人福利性单位应当同时满足以下条件：</w:t>
      </w:r>
    </w:p>
    <w:p w14:paraId="5404093B">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w:t>
      </w:r>
      <w:r>
        <w:rPr>
          <w:rFonts w:hint="eastAsia" w:ascii="宋体" w:hAnsi="宋体"/>
          <w:b/>
          <w:color w:val="000000" w:themeColor="text1"/>
          <w:szCs w:val="21"/>
          <w:highlight w:val="none"/>
          <w14:textFill>
            <w14:solidFill>
              <w14:schemeClr w14:val="tx1"/>
            </w14:solidFill>
          </w14:textFill>
        </w:rPr>
        <w:t>安置的残疾人占本单位在职职工人数的比例不低于25%（含25%），并且安置的残疾人人数不少于10人（含10人）</w:t>
      </w:r>
      <w:r>
        <w:rPr>
          <w:rFonts w:hint="eastAsia" w:ascii="宋体" w:hAnsi="宋体"/>
          <w:color w:val="000000" w:themeColor="text1"/>
          <w:szCs w:val="21"/>
          <w:highlight w:val="none"/>
          <w14:textFill>
            <w14:solidFill>
              <w14:schemeClr w14:val="tx1"/>
            </w14:solidFill>
          </w14:textFill>
        </w:rPr>
        <w:t>；</w:t>
      </w:r>
    </w:p>
    <w:p w14:paraId="0C1CD2C9">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（二）依法与安置的每位残疾人签订了一年以上（含一年）的劳动合同或服务协议；</w:t>
      </w:r>
    </w:p>
    <w:p w14:paraId="3F50DAA4">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4CEA284A">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7709523E">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08E5AF6">
      <w:pPr>
        <w:shd w:val="clear"/>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DB33AFF">
      <w:pPr>
        <w:shd w:val="clear"/>
        <w:spacing w:after="60" w:afterLines="25" w:line="30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③</w:t>
      </w:r>
      <w:r>
        <w:rPr>
          <w:rFonts w:hint="eastAsia"/>
          <w:b/>
          <w:color w:val="000000" w:themeColor="text1"/>
          <w:highlight w:val="none"/>
          <w14:textFill>
            <w14:solidFill>
              <w14:schemeClr w14:val="tx1"/>
            </w14:solidFill>
          </w14:textFill>
        </w:rPr>
        <w:t>监狱企业声明函【服务类，监狱企业如需享受优惠政策，还须另行提供省级以上监狱管理局、戒毒管理局（含新疆生产建设兵团）出具的监狱企业证明文件】</w:t>
      </w:r>
    </w:p>
    <w:p w14:paraId="384A44AA">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本投标人郑重声明，根据《财政部司法部关于政府采购支持监狱企业发展有关问题的通知》（财库〔</w:t>
      </w:r>
      <w:r>
        <w:rPr>
          <w:rFonts w:ascii="宋体" w:hAnsi="宋体"/>
          <w:color w:val="000000" w:themeColor="text1"/>
          <w:szCs w:val="21"/>
          <w:highlight w:val="none"/>
          <w14:textFill>
            <w14:solidFill>
              <w14:schemeClr w14:val="tx1"/>
            </w14:solidFill>
          </w14:textFill>
        </w:rPr>
        <w:t>2014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68</w:t>
      </w:r>
      <w:r>
        <w:rPr>
          <w:rFonts w:hint="eastAsia" w:ascii="宋体" w:hAnsi="宋体"/>
          <w:color w:val="000000" w:themeColor="text1"/>
          <w:szCs w:val="21"/>
          <w:highlight w:val="none"/>
          <w14:textFill>
            <w14:solidFill>
              <w14:schemeClr w14:val="tx1"/>
            </w14:solidFill>
          </w14:textFill>
        </w:rPr>
        <w:t>号）的规定，本投标人</w:t>
      </w:r>
      <w:r>
        <w:rPr>
          <w:rFonts w:ascii="宋体" w:hAnsi="宋体"/>
          <w:color w:val="000000" w:themeColor="text1"/>
          <w:szCs w:val="21"/>
          <w:highlight w:val="none"/>
          <w14:textFill>
            <w14:solidFill>
              <w14:schemeClr w14:val="tx1"/>
            </w14:solidFill>
          </w14:textFill>
        </w:rPr>
        <w:t>参加</w:t>
      </w:r>
      <w:r>
        <w:rPr>
          <w:rFonts w:ascii="宋体" w:hAnsi="宋体"/>
          <w:b/>
          <w:bCs/>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采购人</w:t>
      </w:r>
      <w:r>
        <w:rPr>
          <w:rFonts w:ascii="宋体" w:hAnsi="宋体"/>
          <w:b/>
          <w:b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的</w:t>
      </w:r>
      <w:r>
        <w:rPr>
          <w:rFonts w:ascii="宋体" w:hAnsi="宋体"/>
          <w:b/>
          <w:bCs/>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全部由符合政策要求的</w:t>
      </w:r>
      <w:r>
        <w:rPr>
          <w:rFonts w:hint="eastAsia" w:ascii="宋体" w:hAnsi="宋体"/>
          <w:color w:val="000000" w:themeColor="text1"/>
          <w:szCs w:val="21"/>
          <w:highlight w:val="none"/>
          <w14:textFill>
            <w14:solidFill>
              <w14:schemeClr w14:val="tx1"/>
            </w14:solidFill>
          </w14:textFill>
        </w:rPr>
        <w:t>监狱企业承接</w:t>
      </w:r>
      <w:r>
        <w:rPr>
          <w:rFonts w:ascii="宋体" w:hAnsi="宋体"/>
          <w:color w:val="000000" w:themeColor="text1"/>
          <w:szCs w:val="21"/>
          <w:highlight w:val="none"/>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监狱企业</w:t>
      </w:r>
      <w:r>
        <w:rPr>
          <w:rFonts w:ascii="宋体" w:hAnsi="宋体"/>
          <w:color w:val="000000" w:themeColor="text1"/>
          <w:szCs w:val="21"/>
          <w:highlight w:val="none"/>
          <w14:textFill>
            <w14:solidFill>
              <w14:schemeClr w14:val="tx1"/>
            </w14:solidFill>
          </w14:textFill>
        </w:rPr>
        <w:t>的具体情况如下：</w:t>
      </w:r>
    </w:p>
    <w:p w14:paraId="4DD9740D">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b/>
          <w:bCs/>
          <w:color w:val="000000" w:themeColor="text1"/>
          <w:szCs w:val="21"/>
          <w:highlight w:val="none"/>
          <w:u w:val="single"/>
          <w14:textFill>
            <w14:solidFill>
              <w14:schemeClr w14:val="tx1"/>
            </w14:solidFill>
          </w14:textFill>
        </w:rPr>
        <w:t xml:space="preserve"> （标的名称）</w:t>
      </w:r>
      <w:r>
        <w:rPr>
          <w:rFonts w:hint="eastAsia" w:ascii="宋体" w:hAnsi="宋体"/>
          <w:color w:val="000000" w:themeColor="text1"/>
          <w:szCs w:val="21"/>
          <w:highlight w:val="none"/>
          <w14:textFill>
            <w14:solidFill>
              <w14:schemeClr w14:val="tx1"/>
            </w14:solidFill>
          </w14:textFill>
        </w:rPr>
        <w:t>，承接单位</w:t>
      </w:r>
      <w:r>
        <w:rPr>
          <w:rFonts w:ascii="宋体" w:hAnsi="宋体"/>
          <w:color w:val="000000" w:themeColor="text1"/>
          <w:szCs w:val="21"/>
          <w:highlight w:val="none"/>
          <w14:textFill>
            <w14:solidFill>
              <w14:schemeClr w14:val="tx1"/>
            </w14:solidFill>
          </w14:textFill>
        </w:rPr>
        <w:t>为</w:t>
      </w:r>
      <w:r>
        <w:rPr>
          <w:rFonts w:ascii="宋体" w:hAnsi="宋体"/>
          <w:b/>
          <w:bCs/>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企业</w:t>
      </w:r>
      <w:r>
        <w:rPr>
          <w:rFonts w:ascii="宋体" w:hAnsi="宋体"/>
          <w:b/>
          <w:b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，属于</w:t>
      </w:r>
      <w:r>
        <w:rPr>
          <w:rFonts w:hint="eastAsia" w:ascii="宋体" w:hAnsi="宋体"/>
          <w:b/>
          <w:bCs/>
          <w:color w:val="000000" w:themeColor="text1"/>
          <w:szCs w:val="21"/>
          <w:highlight w:val="none"/>
          <w:u w:val="single"/>
          <w14:textFill>
            <w14:solidFill>
              <w14:schemeClr w14:val="tx1"/>
            </w14:solidFill>
          </w14:textFill>
        </w:rPr>
        <w:t>监狱企业</w:t>
      </w:r>
      <w:r>
        <w:rPr>
          <w:rFonts w:ascii="宋体" w:hAnsi="宋体"/>
          <w:color w:val="000000" w:themeColor="text1"/>
          <w:szCs w:val="21"/>
          <w:highlight w:val="none"/>
          <w14:textFill>
            <w14:solidFill>
              <w14:schemeClr w14:val="tx1"/>
            </w14:solidFill>
          </w14:textFill>
        </w:rPr>
        <w:t>；</w:t>
      </w:r>
    </w:p>
    <w:p w14:paraId="4638426B">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对上述声明内容的真实性负责。如有虚假，将依法承担相应责任。</w:t>
      </w:r>
    </w:p>
    <w:p w14:paraId="57102CE7">
      <w:pPr>
        <w:shd w:val="clear"/>
        <w:spacing w:after="60" w:afterLines="25" w:line="300" w:lineRule="auto"/>
        <w:ind w:firstLine="420" w:firstLineChars="200"/>
        <w:rPr>
          <w:rFonts w:ascii="宋体" w:hAnsi="宋体"/>
          <w:color w:val="000000" w:themeColor="text1"/>
          <w:szCs w:val="21"/>
          <w:highlight w:val="none"/>
          <w14:textFill>
            <w14:solidFill>
              <w14:schemeClr w14:val="tx1"/>
            </w14:solidFill>
          </w14:textFill>
        </w:rPr>
      </w:pPr>
    </w:p>
    <w:p w14:paraId="5965560D">
      <w:pPr>
        <w:shd w:val="clear"/>
        <w:spacing w:after="60" w:afterLines="25" w:line="30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附：省级以上监狱管理局、戒毒管理局（含新疆生产建设兵团）出具的监狱企业证明文件。</w:t>
      </w:r>
    </w:p>
    <w:p w14:paraId="384DC045">
      <w:pPr>
        <w:shd w:val="clear"/>
        <w:spacing w:after="60" w:afterLines="25" w:line="300" w:lineRule="auto"/>
        <w:rPr>
          <w:rFonts w:ascii="宋体" w:hAnsi="宋体"/>
          <w:color w:val="000000" w:themeColor="text1"/>
          <w:szCs w:val="21"/>
          <w:highlight w:val="none"/>
          <w14:textFill>
            <w14:solidFill>
              <w14:schemeClr w14:val="tx1"/>
            </w14:solidFill>
          </w14:textFill>
        </w:rPr>
      </w:pPr>
    </w:p>
    <w:p w14:paraId="5A7FDBB9">
      <w:pPr>
        <w:shd w:val="clear"/>
        <w:spacing w:after="60" w:afterLines="25" w:line="300" w:lineRule="auto"/>
        <w:rPr>
          <w:rFonts w:ascii="宋体" w:hAnsi="宋体"/>
          <w:color w:val="000000" w:themeColor="text1"/>
          <w:szCs w:val="21"/>
          <w:highlight w:val="none"/>
          <w14:textFill>
            <w14:solidFill>
              <w14:schemeClr w14:val="tx1"/>
            </w14:solidFill>
          </w14:textFill>
        </w:rPr>
      </w:pPr>
    </w:p>
    <w:p w14:paraId="1A25DBA3">
      <w:pPr>
        <w:shd w:val="clear"/>
        <w:spacing w:after="60" w:afterLines="25" w:line="300" w:lineRule="auto"/>
        <w:rPr>
          <w:rFonts w:ascii="宋体" w:hAnsi="宋体"/>
          <w:color w:val="000000" w:themeColor="text1"/>
          <w:szCs w:val="21"/>
          <w:highlight w:val="none"/>
          <w14:textFill>
            <w14:solidFill>
              <w14:schemeClr w14:val="tx1"/>
            </w14:solidFill>
          </w14:textFill>
        </w:rPr>
      </w:pPr>
    </w:p>
    <w:p w14:paraId="2F73E06F">
      <w:pPr>
        <w:shd w:val="clear"/>
        <w:wordWrap w:val="0"/>
        <w:spacing w:after="60" w:afterLines="25" w:line="300" w:lineRule="auto"/>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投标人（投标单位）：       </w:t>
      </w:r>
    </w:p>
    <w:p w14:paraId="49A692C7">
      <w:pPr>
        <w:shd w:val="clear"/>
        <w:wordWrap w:val="0"/>
        <w:spacing w:after="60" w:afterLines="25" w:line="30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日期：  </w:t>
      </w:r>
    </w:p>
    <w:p w14:paraId="03D2C43D">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4188F205">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47701051">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1AF5E0E3">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1F5109D9">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315BA213">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7BF9A8D9">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12F7E25A">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7418E8DD">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26E86F8C">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2BBADC0A">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0172FD45">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040174CC">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p>
    <w:p w14:paraId="4FA4FED0">
      <w:pPr>
        <w:shd w:val="clear"/>
        <w:wordWrap w:val="0"/>
        <w:spacing w:after="60" w:afterLines="25" w:line="300" w:lineRule="auto"/>
        <w:ind w:firstLine="420" w:firstLineChars="20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7DC2E241">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投标函</w:t>
      </w:r>
      <w:bookmarkEnd w:id="53"/>
      <w:bookmarkEnd w:id="54"/>
      <w:bookmarkEnd w:id="55"/>
    </w:p>
    <w:p w14:paraId="29AE5876">
      <w:pPr>
        <w:shd w:val="clear"/>
        <w:spacing w:line="360" w:lineRule="auto"/>
        <w:ind w:left="105" w:leftChars="50" w:firstLine="2"/>
        <w:rPr>
          <w:rFonts w:hint="eastAsia" w:ascii="宋体" w:hAnsi="宋体" w:eastAsia="宋体"/>
          <w:b/>
          <w:color w:val="000000" w:themeColor="text1"/>
          <w:highlight w:val="none"/>
          <w:lang w:eastAsia="zh-CN"/>
          <w14:textFill>
            <w14:solidFill>
              <w14:schemeClr w14:val="tx1"/>
            </w14:solidFill>
          </w14:textFill>
        </w:rPr>
      </w:pPr>
      <w:r>
        <w:rPr>
          <w:rFonts w:hint="eastAsia" w:ascii="宋体" w:hAnsi="宋体"/>
          <w:b/>
          <w:color w:val="000000" w:themeColor="text1"/>
          <w:highlight w:val="none"/>
          <w14:textFill>
            <w14:solidFill>
              <w14:schemeClr w14:val="tx1"/>
            </w14:solidFill>
          </w14:textFill>
        </w:rPr>
        <w:t>致：</w:t>
      </w:r>
      <w:r>
        <w:rPr>
          <w:rFonts w:hint="eastAsia" w:ascii="宋体" w:hAnsi="宋体"/>
          <w:b/>
          <w:color w:val="000000" w:themeColor="text1"/>
          <w:highlight w:val="none"/>
          <w:lang w:eastAsia="zh-CN"/>
          <w14:textFill>
            <w14:solidFill>
              <w14:schemeClr w14:val="tx1"/>
            </w14:solidFill>
          </w14:textFill>
        </w:rPr>
        <w:t>深圳市城投全过程工程咨询有限公司</w:t>
      </w:r>
    </w:p>
    <w:p w14:paraId="05B8AE61">
      <w:pPr>
        <w:shd w:val="clear"/>
        <w:spacing w:line="360" w:lineRule="auto"/>
        <w:ind w:left="105" w:leftChars="50" w:firstLine="373" w:firstLineChars="17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我方确认收到贵方</w:t>
      </w:r>
      <w:r>
        <w:rPr>
          <w:rFonts w:hint="eastAsia" w:ascii="宋体" w:hAnsi="宋体"/>
          <w:color w:val="000000" w:themeColor="text1"/>
          <w:kern w:val="28"/>
          <w:highlight w:val="none"/>
          <w:u w:val="single"/>
          <w:lang w:eastAsia="zh-CN"/>
          <w14:textFill>
            <w14:solidFill>
              <w14:schemeClr w14:val="tx1"/>
            </w14:solidFill>
          </w14:textFill>
        </w:rPr>
        <w:t xml:space="preserve">沙头角深港国际消费合作区职工服务中心建设工程 </w:t>
      </w:r>
      <w:r>
        <w:rPr>
          <w:rFonts w:hint="eastAsia" w:ascii="宋体" w:hAnsi="宋体"/>
          <w:color w:val="000000" w:themeColor="text1"/>
          <w:kern w:val="28"/>
          <w:highlight w:val="none"/>
          <w14:textFill>
            <w14:solidFill>
              <w14:schemeClr w14:val="tx1"/>
            </w14:solidFill>
          </w14:textFill>
        </w:rPr>
        <w:t>采购</w:t>
      </w:r>
      <w:r>
        <w:rPr>
          <w:rFonts w:hint="eastAsia" w:ascii="宋体" w:hAnsi="宋体"/>
          <w:color w:val="000000" w:themeColor="text1"/>
          <w:highlight w:val="none"/>
          <w14:textFill>
            <w14:solidFill>
              <w14:schemeClr w14:val="tx1"/>
            </w14:solidFill>
          </w14:textFill>
        </w:rPr>
        <w:t>货物及相关服务的招标文件（项目编号：</w:t>
      </w:r>
      <w:r>
        <w:rPr>
          <w:rFonts w:hint="eastAsia" w:ascii="宋体" w:hAnsi="宋体"/>
          <w:color w:val="000000" w:themeColor="text1"/>
          <w:highlight w:val="none"/>
          <w:lang w:eastAsia="zh-CN"/>
          <w14:textFill>
            <w14:solidFill>
              <w14:schemeClr w14:val="tx1"/>
            </w14:solidFill>
          </w14:textFill>
        </w:rPr>
        <w:t>YTCTCG-2025-042301</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(投标人名称、地址)</w:t>
      </w:r>
      <w:r>
        <w:rPr>
          <w:rFonts w:hint="eastAsia" w:ascii="宋体" w:hAnsi="宋体"/>
          <w:color w:val="000000" w:themeColor="text1"/>
          <w:highlight w:val="none"/>
          <w14:textFill>
            <w14:solidFill>
              <w14:schemeClr w14:val="tx1"/>
            </w14:solidFill>
          </w14:textFill>
        </w:rPr>
        <w:t>作为投标人已正式授权</w:t>
      </w:r>
      <w:r>
        <w:rPr>
          <w:rFonts w:hint="eastAsia" w:ascii="宋体" w:hAnsi="宋体"/>
          <w:color w:val="000000" w:themeColor="text1"/>
          <w:highlight w:val="none"/>
          <w:u w:val="single"/>
          <w14:textFill>
            <w14:solidFill>
              <w14:schemeClr w14:val="tx1"/>
            </w14:solidFill>
          </w14:textFill>
        </w:rPr>
        <w:t>《法定代表人授权委托书》中的被授权人</w:t>
      </w:r>
      <w:r>
        <w:rPr>
          <w:rFonts w:hint="eastAsia" w:ascii="宋体" w:hAnsi="宋体"/>
          <w:color w:val="000000" w:themeColor="text1"/>
          <w:highlight w:val="none"/>
          <w14:textFill>
            <w14:solidFill>
              <w14:schemeClr w14:val="tx1"/>
            </w14:solidFill>
          </w14:textFill>
        </w:rPr>
        <w:t>为我方签名代表，签名代表在此声明并同意：</w:t>
      </w:r>
    </w:p>
    <w:p w14:paraId="3E47844D">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我们愿意遵守采购代理机构招标文件的各项规定，自愿参加投标，并已清楚招标文件的要求及有关文件规定，并严格按照招标文件的规定履行全部责任和义务。</w:t>
      </w:r>
    </w:p>
    <w:p w14:paraId="027CA966">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我们同意本投标文件的投标有效期从提交投标文件的截止之日起日历天内有效。如果我们的投标被接受，则直至合同生效时止，本投标始终有效并不撤回已递交的投标文件。</w:t>
      </w:r>
    </w:p>
    <w:p w14:paraId="3B9DF1CC">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我们已经详细地阅读并完全明白了全部招标文件及附件，包括澄清（如有）及参考文件，我们完全理解本招标文件的要求，</w:t>
      </w:r>
      <w:r>
        <w:rPr>
          <w:rFonts w:hint="eastAsia" w:ascii="宋体"/>
          <w:bCs/>
          <w:color w:val="000000" w:themeColor="text1"/>
          <w:highlight w:val="none"/>
          <w14:textFill>
            <w14:solidFill>
              <w14:schemeClr w14:val="tx1"/>
            </w14:solidFill>
          </w14:textFill>
        </w:rPr>
        <w:t>我们同意放弃对招标文件提出不明或误解的一切权力</w:t>
      </w:r>
      <w:r>
        <w:rPr>
          <w:rFonts w:hint="eastAsia" w:ascii="宋体" w:hAnsi="宋体"/>
          <w:bCs/>
          <w:color w:val="000000" w:themeColor="text1"/>
          <w:highlight w:val="none"/>
          <w14:textFill>
            <w14:solidFill>
              <w14:schemeClr w14:val="tx1"/>
            </w14:solidFill>
          </w14:textFill>
        </w:rPr>
        <w:t>。</w:t>
      </w:r>
    </w:p>
    <w:p w14:paraId="31FD9610">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我们同意提供</w:t>
      </w:r>
      <w:r>
        <w:rPr>
          <w:rFonts w:hint="eastAsia" w:ascii="宋体" w:hAnsi="宋体" w:cs="宋体"/>
          <w:bCs/>
          <w:color w:val="000000" w:themeColor="text1"/>
          <w:szCs w:val="21"/>
          <w:highlight w:val="none"/>
          <w:lang w:eastAsia="zh-TW"/>
          <w14:textFill>
            <w14:solidFill>
              <w14:schemeClr w14:val="tx1"/>
            </w14:solidFill>
          </w14:textFill>
        </w:rPr>
        <w:t>采购人或者采购代理机构</w:t>
      </w:r>
      <w:r>
        <w:rPr>
          <w:rFonts w:hint="eastAsia" w:ascii="宋体" w:hAnsi="宋体"/>
          <w:bCs/>
          <w:color w:val="000000" w:themeColor="text1"/>
          <w:highlight w:val="none"/>
          <w14:textFill>
            <w14:solidFill>
              <w14:schemeClr w14:val="tx1"/>
            </w14:solidFill>
          </w14:textFill>
        </w:rPr>
        <w:t>与评标委员会要求的有关投标的一切数据或资料。</w:t>
      </w:r>
    </w:p>
    <w:p w14:paraId="2BB9266B">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我们理解</w:t>
      </w:r>
      <w:r>
        <w:rPr>
          <w:rFonts w:hint="eastAsia" w:ascii="宋体" w:hAnsi="宋体" w:cs="宋体"/>
          <w:bCs/>
          <w:color w:val="000000" w:themeColor="text1"/>
          <w:szCs w:val="21"/>
          <w:highlight w:val="none"/>
          <w:lang w:eastAsia="zh-TW"/>
          <w14:textFill>
            <w14:solidFill>
              <w14:schemeClr w14:val="tx1"/>
            </w14:solidFill>
          </w14:textFill>
        </w:rPr>
        <w:t>采购人或者采购代理机构</w:t>
      </w:r>
      <w:r>
        <w:rPr>
          <w:rFonts w:hint="eastAsia" w:ascii="宋体" w:hAnsi="宋体"/>
          <w:bCs/>
          <w:color w:val="000000" w:themeColor="text1"/>
          <w:highlight w:val="none"/>
          <w14:textFill>
            <w14:solidFill>
              <w14:schemeClr w14:val="tx1"/>
            </w14:solidFill>
          </w14:textFill>
        </w:rPr>
        <w:t>与评标委员会并无义务必须接受最低报价的投标或其它任何投标，完全理解采购代理机构拒绝迟到的任何投标和最低投标报价不是被授予中标的唯一条件。</w:t>
      </w:r>
    </w:p>
    <w:p w14:paraId="7692B28F">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如果我们未对招标文件全部要求作出实质性响应，则完全同意并接受按无效投标处理。 </w:t>
      </w:r>
    </w:p>
    <w:p w14:paraId="1CBD9825">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79E4ED2E">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我们提供的声明或承诺不真实，则完全同意认定为我司提供虚假材料，并同意作相应处理。如果我们的投标文件提供虚假材料的，则完全同意并接受按无效投标处理，承担相应的法律责任。如果我们的投标文件提供虚假材料的，则完全同意并接受按无效投标处理，承担相应的法律责任。</w:t>
      </w:r>
    </w:p>
    <w:p w14:paraId="63D97C19">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我们是依法注册的法人，在法律、财务及运作上完全独立于本项目采购人、用户单位（如有）和采购代理机构。</w:t>
      </w:r>
    </w:p>
    <w:p w14:paraId="1806719A">
      <w:pPr>
        <w:numPr>
          <w:ilvl w:val="0"/>
          <w:numId w:val="15"/>
        </w:numPr>
        <w:shd w:val="clear"/>
        <w:snapToGrid w:val="0"/>
        <w:spacing w:line="360" w:lineRule="auto"/>
        <w:ind w:left="42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所有有关本次投标的函电请寄：</w:t>
      </w:r>
      <w:r>
        <w:rPr>
          <w:rFonts w:hint="eastAsia" w:ascii="宋体" w:hAnsi="宋体"/>
          <w:bCs/>
          <w:color w:val="000000" w:themeColor="text1"/>
          <w:highlight w:val="none"/>
          <w:u w:val="single"/>
          <w14:textFill>
            <w14:solidFill>
              <w14:schemeClr w14:val="tx1"/>
            </w14:solidFill>
          </w14:textFill>
        </w:rPr>
        <w:t xml:space="preserve">  （投标人地址）   </w:t>
      </w:r>
    </w:p>
    <w:p w14:paraId="21C30048">
      <w:pPr>
        <w:shd w:val="clear"/>
        <w:autoSpaceDE w:val="0"/>
        <w:autoSpaceDN w:val="0"/>
        <w:adjustRightInd w:val="0"/>
        <w:spacing w:line="360" w:lineRule="auto"/>
        <w:ind w:left="420" w:firstLine="6"/>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p w14:paraId="362F9C3D">
      <w:pPr>
        <w:pStyle w:val="82"/>
        <w:numPr>
          <w:ilvl w:val="0"/>
          <w:numId w:val="16"/>
        </w:numPr>
        <w:shd w:val="clear"/>
        <w:autoSpaceDE w:val="0"/>
        <w:autoSpaceDN w:val="0"/>
        <w:adjustRightInd w:val="0"/>
        <w:snapToGrid w:val="0"/>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《投标函》中承诺的投标有效期应当不少于招标文件中载明的投标有效期，否则视为无效投标。</w:t>
      </w:r>
    </w:p>
    <w:p w14:paraId="7838897D">
      <w:pPr>
        <w:pStyle w:val="82"/>
        <w:numPr>
          <w:ilvl w:val="0"/>
          <w:numId w:val="16"/>
        </w:numPr>
        <w:shd w:val="clear"/>
        <w:autoSpaceDE w:val="0"/>
        <w:autoSpaceDN w:val="0"/>
        <w:adjustRightInd w:val="0"/>
        <w:snapToGrid w:val="0"/>
        <w:spacing w:line="360" w:lineRule="auto"/>
        <w:ind w:firstLineChars="0"/>
        <w:rPr>
          <w:rFonts w:ascii="宋体"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除投标有效期承诺的时间外，本投标函内容不得擅自删改，否则视为无效投标</w:t>
      </w:r>
      <w:r>
        <w:rPr>
          <w:rFonts w:hint="eastAsia" w:ascii="宋体" w:hAnsi="宋体"/>
          <w:b/>
          <w:color w:val="000000" w:themeColor="text1"/>
          <w:highlight w:val="none"/>
          <w14:textFill>
            <w14:solidFill>
              <w14:schemeClr w14:val="tx1"/>
            </w14:solidFill>
          </w14:textFill>
        </w:rPr>
        <w:t xml:space="preserve">。 </w:t>
      </w:r>
    </w:p>
    <w:p w14:paraId="0CAC19B0">
      <w:pPr>
        <w:shd w:val="clear"/>
        <w:snapToGrid w:val="0"/>
        <w:spacing w:line="360" w:lineRule="auto"/>
        <w:ind w:left="480"/>
        <w:rPr>
          <w:rFonts w:ascii="宋体"/>
          <w:color w:val="000000" w:themeColor="text1"/>
          <w:highlight w:val="none"/>
          <w14:textFill>
            <w14:solidFill>
              <w14:schemeClr w14:val="tx1"/>
            </w14:solidFill>
          </w14:textFill>
        </w:rPr>
      </w:pPr>
    </w:p>
    <w:p w14:paraId="12C777A7">
      <w:pPr>
        <w:shd w:val="clear"/>
        <w:snapToGrid w:val="0"/>
        <w:spacing w:line="360" w:lineRule="auto"/>
        <w:ind w:left="420"/>
        <w:rPr>
          <w:color w:val="000000" w:themeColor="text1"/>
          <w:spacing w:val="4"/>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投标人名称（单位盖公章）：</w:t>
      </w:r>
    </w:p>
    <w:p w14:paraId="12F27D20">
      <w:pPr>
        <w:shd w:val="clear"/>
        <w:snapToGrid w:val="0"/>
        <w:spacing w:line="360" w:lineRule="auto"/>
        <w:ind w:left="42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法定代表人或投标人授权代表（</w:t>
      </w:r>
      <w:r>
        <w:rPr>
          <w:rFonts w:hint="eastAsia" w:ascii="宋体" w:hAnsi="宋体"/>
          <w:color w:val="000000" w:themeColor="text1"/>
          <w:szCs w:val="21"/>
          <w:highlight w:val="none"/>
          <w14:textFill>
            <w14:solidFill>
              <w14:schemeClr w14:val="tx1"/>
            </w14:solidFill>
          </w14:textFill>
        </w:rPr>
        <w:t>签署本人姓名或印盖本人姓名章</w:t>
      </w:r>
      <w:r>
        <w:rPr>
          <w:rFonts w:hint="eastAsia"/>
          <w:color w:val="000000" w:themeColor="text1"/>
          <w:spacing w:val="4"/>
          <w:highlight w:val="none"/>
          <w14:textFill>
            <w14:solidFill>
              <w14:schemeClr w14:val="tx1"/>
            </w14:solidFill>
          </w14:textFill>
        </w:rPr>
        <w:t>）：</w:t>
      </w:r>
    </w:p>
    <w:p w14:paraId="76A4B98B">
      <w:pPr>
        <w:shd w:val="clear"/>
        <w:snapToGrid w:val="0"/>
        <w:spacing w:line="360" w:lineRule="auto"/>
        <w:ind w:left="42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职务：日期：</w:t>
      </w:r>
    </w:p>
    <w:p w14:paraId="38856477">
      <w:pPr>
        <w:shd w:val="clear"/>
        <w:snapToGrid w:val="0"/>
        <w:spacing w:line="360" w:lineRule="auto"/>
        <w:ind w:left="42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电话：传真：邮编：</w:t>
      </w:r>
    </w:p>
    <w:p w14:paraId="7CFB97F8">
      <w:pPr>
        <w:widowControl/>
        <w:shd w:val="clear"/>
        <w:snapToGrid w:val="0"/>
        <w:spacing w:line="360" w:lineRule="auto"/>
        <w:jc w:val="left"/>
        <w:rPr>
          <w:rFonts w:ascii="黑体" w:eastAsia="黑体"/>
          <w:bCs/>
          <w:color w:val="000000" w:themeColor="text1"/>
          <w:sz w:val="28"/>
          <w:highlight w:val="none"/>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7216BED3">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bookmarkStart w:id="56" w:name="_Toc435514855"/>
      <w:bookmarkStart w:id="57" w:name="_Toc435515295"/>
      <w:bookmarkStart w:id="58" w:name="_Toc275865606"/>
      <w:r>
        <w:rPr>
          <w:rFonts w:hint="eastAsia"/>
          <w:b w:val="0"/>
          <w:color w:val="000000" w:themeColor="text1"/>
          <w:highlight w:val="none"/>
          <w14:textFill>
            <w14:solidFill>
              <w14:schemeClr w14:val="tx1"/>
            </w14:solidFill>
          </w14:textFill>
        </w:rPr>
        <w:t>投标人资格声明函</w:t>
      </w:r>
    </w:p>
    <w:p w14:paraId="32648610">
      <w:pPr>
        <w:shd w:val="clear"/>
        <w:spacing w:beforeLines="50" w:afterLines="50"/>
        <w:rPr>
          <w:b/>
          <w:color w:val="000000" w:themeColor="text1"/>
          <w:highlight w:val="none"/>
          <w14:textFill>
            <w14:solidFill>
              <w14:schemeClr w14:val="tx1"/>
            </w14:solidFill>
          </w14:textFill>
        </w:rPr>
      </w:pPr>
      <w:r>
        <w:rPr>
          <w:rFonts w:hint="eastAsia"/>
          <w:b/>
          <w:color w:val="000000" w:themeColor="text1"/>
          <w:highlight w:val="none"/>
          <w:lang w:eastAsia="zh-CN"/>
          <w14:textFill>
            <w14:solidFill>
              <w14:schemeClr w14:val="tx1"/>
            </w14:solidFill>
          </w14:textFill>
        </w:rPr>
        <w:t>深圳市城投全过程工程咨询有限公司</w:t>
      </w:r>
      <w:r>
        <w:rPr>
          <w:rFonts w:hint="eastAsia"/>
          <w:b/>
          <w:color w:val="000000" w:themeColor="text1"/>
          <w:highlight w:val="none"/>
          <w14:textFill>
            <w14:solidFill>
              <w14:schemeClr w14:val="tx1"/>
            </w14:solidFill>
          </w14:textFill>
        </w:rPr>
        <w:t>：</w:t>
      </w:r>
    </w:p>
    <w:p w14:paraId="2FC98043">
      <w:pPr>
        <w:shd w:val="clear"/>
        <w:adjustRightInd w:val="0"/>
        <w:snapToGrid w:val="0"/>
        <w:spacing w:line="360" w:lineRule="auto"/>
        <w:ind w:firstLine="424" w:firstLineChars="20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关于贵公司</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日发布</w:t>
      </w:r>
      <w:r>
        <w:rPr>
          <w:rFonts w:hint="eastAsia" w:asciiTheme="majorEastAsia" w:hAnsiTheme="majorEastAsia" w:eastAsiaTheme="majorEastAsia"/>
          <w:color w:val="000000" w:themeColor="text1"/>
          <w:highlight w:val="none"/>
          <w:u w:val="single"/>
          <w:lang w:eastAsia="zh-CN"/>
          <w14:textFill>
            <w14:solidFill>
              <w14:schemeClr w14:val="tx1"/>
            </w14:solidFill>
          </w14:textFill>
        </w:rPr>
        <w:t xml:space="preserve">沙头角深港国际消费合作区职工服务中心建设工程 </w:t>
      </w: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lang w:eastAsia="zh-CN"/>
          <w14:textFill>
            <w14:solidFill>
              <w14:schemeClr w14:val="tx1"/>
            </w14:solidFill>
          </w14:textFill>
        </w:rPr>
        <w:t>YTCTCG-2025-042301</w:t>
      </w:r>
      <w:r>
        <w:rPr>
          <w:rFonts w:hint="eastAsia" w:asciiTheme="majorEastAsia" w:hAnsiTheme="majorEastAsia" w:eastAsiaTheme="major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的采购公告，本公司（企业）愿意参加投标，并声明：</w:t>
      </w:r>
    </w:p>
    <w:p w14:paraId="5FF45ABF">
      <w:pPr>
        <w:shd w:val="clear"/>
        <w:adjustRightInd w:val="0"/>
        <w:snapToGrid w:val="0"/>
        <w:spacing w:line="360" w:lineRule="auto"/>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本公司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14:paraId="2FC0B541">
      <w:pPr>
        <w:shd w:val="clear"/>
        <w:adjustRightInd w:val="0"/>
        <w:snapToGrid w:val="0"/>
        <w:spacing w:line="360" w:lineRule="auto"/>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34799B0F">
      <w:pPr>
        <w:shd w:val="clear"/>
        <w:adjustRightInd w:val="0"/>
        <w:snapToGrid w:val="0"/>
        <w:spacing w:line="360" w:lineRule="auto"/>
        <w:ind w:firstLine="424" w:firstLineChars="202"/>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本公司（企业）承诺在本次招标采购活动中，如有违法、违规</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asciiTheme="majorEastAsia" w:hAnsiTheme="majorEastAsia" w:eastAsiaTheme="majorEastAsia"/>
          <w:color w:val="000000" w:themeColor="text1"/>
          <w:highlight w:val="none"/>
          <w14:textFill>
            <w14:solidFill>
              <w14:schemeClr w14:val="tx1"/>
            </w14:solidFill>
          </w14:textFill>
        </w:rPr>
        <w:t>弄虚作假行为，所造成的损失、不良后果及法律责任，一律由我公司（企业）承担。</w:t>
      </w:r>
    </w:p>
    <w:p w14:paraId="7BA6A847">
      <w:pPr>
        <w:shd w:val="clear"/>
        <w:spacing w:line="360" w:lineRule="auto"/>
        <w:ind w:firstLine="42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特此声明！</w:t>
      </w:r>
    </w:p>
    <w:p w14:paraId="6BA838B5">
      <w:pPr>
        <w:shd w:val="clear"/>
        <w:autoSpaceDE w:val="0"/>
        <w:autoSpaceDN w:val="0"/>
        <w:adjustRightInd w:val="0"/>
        <w:spacing w:line="360" w:lineRule="auto"/>
        <w:ind w:firstLine="413" w:firstLineChars="196"/>
        <w:rPr>
          <w:rFonts w:asciiTheme="majorEastAsia" w:hAnsiTheme="majorEastAsia" w:eastAsiaTheme="majorEastAsia"/>
          <w:b/>
          <w:color w:val="000000" w:themeColor="text1"/>
          <w:highlight w:val="none"/>
          <w14:textFill>
            <w14:solidFill>
              <w14:schemeClr w14:val="tx1"/>
            </w14:solidFill>
          </w14:textFill>
        </w:rPr>
      </w:pPr>
      <w:r>
        <w:rPr>
          <w:rFonts w:hint="eastAsia" w:asciiTheme="majorEastAsia" w:hAnsiTheme="majorEastAsia" w:eastAsiaTheme="majorEastAsia"/>
          <w:b/>
          <w:color w:val="000000" w:themeColor="text1"/>
          <w:highlight w:val="none"/>
          <w14:textFill>
            <w14:solidFill>
              <w14:schemeClr w14:val="tx1"/>
            </w14:solidFill>
          </w14:textFill>
        </w:rPr>
        <w:t>备注：</w:t>
      </w:r>
    </w:p>
    <w:p w14:paraId="2A3308E2">
      <w:pPr>
        <w:pStyle w:val="82"/>
        <w:numPr>
          <w:ilvl w:val="0"/>
          <w:numId w:val="17"/>
        </w:numPr>
        <w:shd w:val="clear"/>
        <w:autoSpaceDE w:val="0"/>
        <w:autoSpaceDN w:val="0"/>
        <w:adjustRightInd w:val="0"/>
        <w:spacing w:line="360" w:lineRule="auto"/>
        <w:ind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本声明函必须提供且内容不得擅自删改，否则视为无效投标。</w:t>
      </w:r>
    </w:p>
    <w:p w14:paraId="32E9DA99">
      <w:pPr>
        <w:pStyle w:val="82"/>
        <w:numPr>
          <w:ilvl w:val="0"/>
          <w:numId w:val="17"/>
        </w:numPr>
        <w:shd w:val="clear"/>
        <w:snapToGrid w:val="0"/>
        <w:spacing w:line="360" w:lineRule="auto"/>
        <w:ind w:firstLineChars="0"/>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本声明函如有虚假或与事实不符的，作无效投标处理。</w:t>
      </w:r>
    </w:p>
    <w:p w14:paraId="7BD4D8C4">
      <w:pPr>
        <w:shd w:val="clear"/>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投标人名称：</w:t>
      </w:r>
      <w:r>
        <w:rPr>
          <w:rFonts w:hint="eastAsia"/>
          <w:color w:val="000000" w:themeColor="text1"/>
          <w:highlight w:val="none"/>
          <w:u w:val="single"/>
          <w14:textFill>
            <w14:solidFill>
              <w14:schemeClr w14:val="tx1"/>
            </w14:solidFill>
          </w14:textFill>
        </w:rPr>
        <w:t>　　　　　　</w:t>
      </w:r>
    </w:p>
    <w:p w14:paraId="733C3692">
      <w:pPr>
        <w:shd w:val="clea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　</w:t>
      </w:r>
    </w:p>
    <w:p w14:paraId="0389E090">
      <w:pPr>
        <w:shd w:val="clear"/>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单位公章： </w:t>
      </w:r>
    </w:p>
    <w:p w14:paraId="613B2ECF">
      <w:pPr>
        <w:shd w:val="clear"/>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　</w:t>
      </w:r>
      <w:r>
        <w:rPr>
          <w:rFonts w:hint="eastAsia"/>
          <w:color w:val="000000" w:themeColor="text1"/>
          <w:highlight w:val="none"/>
          <w:u w:val="single"/>
          <w14:textFill>
            <w14:solidFill>
              <w14:schemeClr w14:val="tx1"/>
            </w14:solidFill>
          </w14:textFill>
        </w:rPr>
        <w:t>　　　　　　　　　　　　　</w:t>
      </w:r>
    </w:p>
    <w:p w14:paraId="167F336B">
      <w:pPr>
        <w:shd w:val="clear"/>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日期：</w:t>
      </w:r>
    </w:p>
    <w:bookmarkEnd w:id="56"/>
    <w:bookmarkEnd w:id="57"/>
    <w:bookmarkEnd w:id="58"/>
    <w:p w14:paraId="7D17D9B1">
      <w:pPr>
        <w:pStyle w:val="14"/>
        <w:shd w:val="clear"/>
        <w:spacing w:line="417" w:lineRule="auto"/>
        <w:ind w:left="280" w:right="1023" w:firstLine="420"/>
        <w:rPr>
          <w:rFonts w:asciiTheme="majorEastAsia" w:hAnsiTheme="majorEastAsia" w:eastAsiaTheme="majorEastAsia"/>
          <w:color w:val="000000" w:themeColor="text1"/>
          <w:highlight w:val="none"/>
          <w14:textFill>
            <w14:solidFill>
              <w14:schemeClr w14:val="tx1"/>
            </w14:solidFill>
          </w14:textFill>
        </w:rPr>
      </w:pPr>
      <w:bookmarkStart w:id="59" w:name="_Toc50737329"/>
      <w:bookmarkStart w:id="60" w:name="_Toc275865607"/>
      <w:bookmarkStart w:id="61" w:name="_Toc435515299"/>
      <w:bookmarkStart w:id="62" w:name="_Toc50737297"/>
      <w:bookmarkStart w:id="63" w:name="_Toc52165081"/>
      <w:bookmarkStart w:id="64" w:name="_Toc435514859"/>
      <w:bookmarkStart w:id="65" w:name="_Toc50736477"/>
      <w:bookmarkStart w:id="66" w:name="_Toc52165080"/>
      <w:bookmarkStart w:id="67" w:name="_Toc50737328"/>
      <w:bookmarkStart w:id="68" w:name="_Toc50736476"/>
      <w:bookmarkStart w:id="69" w:name="_Toc50691034"/>
      <w:bookmarkStart w:id="70" w:name="_Toc50737296"/>
      <w:r>
        <w:rPr>
          <w:b/>
          <w:color w:val="000000" w:themeColor="text1"/>
          <w:highlight w:val="none"/>
          <w14:textFill>
            <w14:solidFill>
              <w14:schemeClr w14:val="tx1"/>
            </w14:solidFill>
          </w14:textFill>
        </w:rPr>
        <w:br w:type="page"/>
      </w:r>
    </w:p>
    <w:p w14:paraId="5F1EF72A">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法定代表人授权委托书</w:t>
      </w:r>
      <w:bookmarkEnd w:id="59"/>
      <w:bookmarkEnd w:id="60"/>
      <w:bookmarkEnd w:id="61"/>
      <w:bookmarkEnd w:id="62"/>
      <w:bookmarkEnd w:id="63"/>
      <w:bookmarkEnd w:id="64"/>
      <w:bookmarkEnd w:id="65"/>
    </w:p>
    <w:p w14:paraId="304909F9">
      <w:pPr>
        <w:pStyle w:val="23"/>
        <w:shd w:val="clea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本授权委托书声明：注册于</w:t>
      </w:r>
      <w:r>
        <w:rPr>
          <w:rFonts w:hint="eastAsia"/>
          <w:color w:val="000000" w:themeColor="text1"/>
          <w:highlight w:val="none"/>
          <w:u w:val="single"/>
          <w14:textFill>
            <w14:solidFill>
              <w14:schemeClr w14:val="tx1"/>
            </w14:solidFill>
          </w14:textFill>
        </w:rPr>
        <w:t xml:space="preserve"> （投标人地址）  </w:t>
      </w:r>
      <w:r>
        <w:rPr>
          <w:rFonts w:hint="eastAsia"/>
          <w:color w:val="000000" w:themeColor="text1"/>
          <w:highlight w:val="none"/>
          <w14:textFill>
            <w14:solidFill>
              <w14:schemeClr w14:val="tx1"/>
            </w14:solidFill>
          </w14:textFill>
        </w:rPr>
        <w:t>的</w:t>
      </w:r>
      <w:r>
        <w:rPr>
          <w:rFonts w:hint="eastAsia"/>
          <w:color w:val="000000" w:themeColor="text1"/>
          <w:highlight w:val="none"/>
          <w:u w:val="single"/>
          <w14:textFill>
            <w14:solidFill>
              <w14:schemeClr w14:val="tx1"/>
            </w14:solidFill>
          </w14:textFill>
        </w:rPr>
        <w:t xml:space="preserve">  （单位名称）    </w:t>
      </w:r>
      <w:r>
        <w:rPr>
          <w:rFonts w:hint="eastAsia"/>
          <w:color w:val="000000" w:themeColor="text1"/>
          <w:highlight w:val="none"/>
          <w14:textFill>
            <w14:solidFill>
              <w14:schemeClr w14:val="tx1"/>
            </w14:solidFill>
          </w14:textFill>
        </w:rPr>
        <w:t>在下面签名的</w:t>
      </w:r>
      <w:r>
        <w:rPr>
          <w:rFonts w:hint="eastAsia"/>
          <w:color w:val="000000" w:themeColor="text1"/>
          <w:highlight w:val="none"/>
          <w:u w:val="single"/>
          <w14:textFill>
            <w14:solidFill>
              <w14:schemeClr w14:val="tx1"/>
            </w14:solidFill>
          </w14:textFill>
        </w:rPr>
        <w:t>（法定代表人姓名、职务）</w:t>
      </w:r>
      <w:r>
        <w:rPr>
          <w:rFonts w:hint="eastAsia"/>
          <w:color w:val="000000" w:themeColor="text1"/>
          <w:highlight w:val="none"/>
          <w14:textFill>
            <w14:solidFill>
              <w14:schemeClr w14:val="tx1"/>
            </w14:solidFill>
          </w14:textFill>
        </w:rPr>
        <w:t>在此授权</w:t>
      </w:r>
      <w:r>
        <w:rPr>
          <w:rFonts w:hint="eastAsia"/>
          <w:color w:val="000000" w:themeColor="text1"/>
          <w:highlight w:val="none"/>
          <w:u w:val="single"/>
          <w14:textFill>
            <w14:solidFill>
              <w14:schemeClr w14:val="tx1"/>
            </w14:solidFill>
          </w14:textFill>
        </w:rPr>
        <w:t>（被授权人姓名、职务）</w:t>
      </w:r>
      <w:r>
        <w:rPr>
          <w:rFonts w:hint="eastAsia"/>
          <w:color w:val="000000" w:themeColor="text1"/>
          <w:highlight w:val="none"/>
          <w14:textFill>
            <w14:solidFill>
              <w14:schemeClr w14:val="tx1"/>
            </w14:solidFill>
          </w14:textFill>
        </w:rPr>
        <w:t>作为我公司的合法代理人，就</w:t>
      </w:r>
      <w:r>
        <w:rPr>
          <w:rFonts w:hint="eastAsia"/>
          <w:color w:val="000000" w:themeColor="text1"/>
          <w:highlight w:val="none"/>
          <w:u w:val="single"/>
          <w14:textFill>
            <w14:solidFill>
              <w14:schemeClr w14:val="tx1"/>
            </w14:solidFill>
          </w14:textFill>
        </w:rPr>
        <w:t>（项目名称、项目编号</w:t>
      </w:r>
      <w:r>
        <w:rPr>
          <w:rFonts w:hint="eastAsia"/>
          <w:color w:val="000000" w:themeColor="text1"/>
          <w:highlight w:val="none"/>
          <w14:textFill>
            <w14:solidFill>
              <w14:schemeClr w14:val="tx1"/>
            </w14:solidFill>
          </w14:textFill>
        </w:rPr>
        <w:t>）的招投标活动，采购合同的签订、执行、完成和售后服务，作为投标人代表以我方的名义处理一切与之有关的事务。</w:t>
      </w:r>
    </w:p>
    <w:p w14:paraId="3F79EEA4">
      <w:pPr>
        <w:pStyle w:val="23"/>
        <w:shd w:val="clea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被授权人（投标人授权代表）无转委托权限。</w:t>
      </w:r>
    </w:p>
    <w:p w14:paraId="1DD3F571">
      <w:pPr>
        <w:shd w:val="clea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本授权书自法定代表人签字之日起生效，特此声明。</w:t>
      </w:r>
    </w:p>
    <w:p w14:paraId="4A0B184D">
      <w:pPr>
        <w:shd w:val="clea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随附《法定代表人证明》</w:t>
      </w:r>
    </w:p>
    <w:p w14:paraId="2DC16AC2">
      <w:pPr>
        <w:shd w:val="clear"/>
        <w:spacing w:line="360" w:lineRule="auto"/>
        <w:rPr>
          <w:rFonts w:ascii="宋体"/>
          <w:color w:val="000000" w:themeColor="text1"/>
          <w:highlight w:val="none"/>
          <w14:textFill>
            <w14:solidFill>
              <w14:schemeClr w14:val="tx1"/>
            </w14:solidFill>
          </w14:textFill>
        </w:rPr>
      </w:pPr>
    </w:p>
    <w:p w14:paraId="1FF8D01D">
      <w:pPr>
        <w:shd w:val="clea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投标人名称（</w:t>
      </w:r>
      <w:r>
        <w:rPr>
          <w:rFonts w:hint="eastAsia" w:ascii="宋体" w:hAnsi="宋体"/>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r>
        <w:rPr>
          <w:rFonts w:hint="eastAsia" w:ascii="宋体"/>
          <w:color w:val="000000" w:themeColor="text1"/>
          <w:highlight w:val="none"/>
          <w14:textFill>
            <w14:solidFill>
              <w14:schemeClr w14:val="tx1"/>
            </w14:solidFill>
          </w14:textFill>
        </w:rPr>
        <w:t>）：</w:t>
      </w:r>
    </w:p>
    <w:p w14:paraId="42A229E1">
      <w:pPr>
        <w:shd w:val="clea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地      址：</w:t>
      </w:r>
    </w:p>
    <w:p w14:paraId="270CF44D">
      <w:pPr>
        <w:shd w:val="clear"/>
        <w:tabs>
          <w:tab w:val="left" w:pos="3780"/>
        </w:tabs>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法定代表人（签字或盖章）：                         签字日期：  </w:t>
      </w:r>
      <w:r>
        <w:rPr>
          <w:rFonts w:hint="eastAsia" w:ascii="宋体" w:hAnsi="宋体"/>
          <w:color w:val="000000" w:themeColor="text1"/>
          <w:highlight w:val="none"/>
          <w14:textFill>
            <w14:solidFill>
              <w14:schemeClr w14:val="tx1"/>
            </w14:solidFill>
          </w14:textFill>
        </w:rPr>
        <w:t>年  月   日</w:t>
      </w:r>
    </w:p>
    <w:p w14:paraId="34176EF2">
      <w:pPr>
        <w:shd w:val="clear"/>
        <w:spacing w:line="360" w:lineRule="auto"/>
        <w:rPr>
          <w:rFonts w:ascii="宋体"/>
          <w:color w:val="000000" w:themeColor="text1"/>
          <w:highlight w:val="none"/>
          <w14:textFill>
            <w14:solidFill>
              <w14:schemeClr w14:val="tx1"/>
            </w14:solidFill>
          </w14:textFill>
        </w:rPr>
      </w:pPr>
    </w:p>
    <w:p w14:paraId="79C91D9E">
      <w:pPr>
        <w:pStyle w:val="14"/>
        <w:shd w:val="clear"/>
        <w:rPr>
          <w:rFonts w:ascii="宋体"/>
          <w:color w:val="000000" w:themeColor="text1"/>
          <w:highlight w:val="none"/>
          <w14:textFill>
            <w14:solidFill>
              <w14:schemeClr w14:val="tx1"/>
            </w14:solidFill>
          </w14:textFill>
        </w:rPr>
      </w:pPr>
    </w:p>
    <w:p w14:paraId="6BF8459F">
      <w:pPr>
        <w:pStyle w:val="14"/>
        <w:shd w:val="clear"/>
        <w:rPr>
          <w:rFonts w:ascii="宋体"/>
          <w:color w:val="000000" w:themeColor="text1"/>
          <w:highlight w:val="none"/>
          <w14:textFill>
            <w14:solidFill>
              <w14:schemeClr w14:val="tx1"/>
            </w14:solidFill>
          </w14:textFill>
        </w:rPr>
      </w:pPr>
    </w:p>
    <w:p w14:paraId="74C45B7C">
      <w:pPr>
        <w:pStyle w:val="14"/>
        <w:shd w:val="clear"/>
        <w:rPr>
          <w:rFonts w:ascii="宋体"/>
          <w:color w:val="000000" w:themeColor="text1"/>
          <w:highlight w:val="none"/>
          <w14:textFill>
            <w14:solidFill>
              <w14:schemeClr w14:val="tx1"/>
            </w14:solidFill>
          </w14:textFill>
        </w:rPr>
      </w:pPr>
    </w:p>
    <w:p w14:paraId="0279BD91">
      <w:pPr>
        <w:pStyle w:val="14"/>
        <w:shd w:val="clear"/>
        <w:rPr>
          <w:rFonts w:ascii="宋体"/>
          <w:color w:val="000000" w:themeColor="text1"/>
          <w:highlight w:val="none"/>
          <w14:textFill>
            <w14:solidFill>
              <w14:schemeClr w14:val="tx1"/>
            </w14:solidFill>
          </w14:textFill>
        </w:rPr>
      </w:pPr>
    </w:p>
    <w:p w14:paraId="50B847D7">
      <w:pPr>
        <w:pStyle w:val="14"/>
        <w:shd w:val="clear"/>
        <w:rPr>
          <w:rFonts w:ascii="宋体"/>
          <w:color w:val="000000" w:themeColor="text1"/>
          <w:highlight w:val="none"/>
          <w14:textFill>
            <w14:solidFill>
              <w14:schemeClr w14:val="tx1"/>
            </w14:solidFill>
          </w14:textFill>
        </w:rPr>
      </w:pPr>
    </w:p>
    <w:p w14:paraId="76B8746B">
      <w:pPr>
        <w:pStyle w:val="14"/>
        <w:shd w:val="clear"/>
        <w:rPr>
          <w:rFonts w:ascii="宋体"/>
          <w:color w:val="000000" w:themeColor="text1"/>
          <w:highlight w:val="none"/>
          <w14:textFill>
            <w14:solidFill>
              <w14:schemeClr w14:val="tx1"/>
            </w14:solidFill>
          </w14:textFill>
        </w:rPr>
      </w:pPr>
    </w:p>
    <w:p w14:paraId="4D1FA57B">
      <w:pPr>
        <w:pStyle w:val="14"/>
        <w:shd w:val="clear"/>
        <w:rPr>
          <w:rFonts w:ascii="宋体"/>
          <w:color w:val="000000" w:themeColor="text1"/>
          <w:highlight w:val="none"/>
          <w14:textFill>
            <w14:solidFill>
              <w14:schemeClr w14:val="tx1"/>
            </w14:solidFill>
          </w14:textFill>
        </w:rPr>
      </w:pPr>
    </w:p>
    <w:p w14:paraId="33EEF501">
      <w:pPr>
        <w:pStyle w:val="14"/>
        <w:shd w:val="clear"/>
        <w:rPr>
          <w:rFonts w:ascii="宋体"/>
          <w:color w:val="000000" w:themeColor="text1"/>
          <w:highlight w:val="none"/>
          <w14:textFill>
            <w14:solidFill>
              <w14:schemeClr w14:val="tx1"/>
            </w14:solidFill>
          </w14:textFill>
        </w:rPr>
      </w:pPr>
    </w:p>
    <w:p w14:paraId="2A5ADB44">
      <w:pPr>
        <w:pStyle w:val="14"/>
        <w:shd w:val="clear"/>
        <w:rPr>
          <w:rFonts w:ascii="宋体"/>
          <w:color w:val="000000" w:themeColor="text1"/>
          <w:highlight w:val="none"/>
          <w14:textFill>
            <w14:solidFill>
              <w14:schemeClr w14:val="tx1"/>
            </w14:solidFill>
          </w14:textFill>
        </w:rPr>
      </w:pPr>
    </w:p>
    <w:p w14:paraId="6756AC2E">
      <w:pPr>
        <w:pStyle w:val="14"/>
        <w:shd w:val="clear"/>
        <w:rPr>
          <w:rFonts w:ascii="宋体"/>
          <w:color w:val="000000" w:themeColor="text1"/>
          <w:highlight w:val="none"/>
          <w14:textFill>
            <w14:solidFill>
              <w14:schemeClr w14:val="tx1"/>
            </w14:solidFill>
          </w14:textFill>
        </w:rPr>
      </w:pPr>
    </w:p>
    <w:p w14:paraId="6318B7F5">
      <w:pPr>
        <w:pStyle w:val="14"/>
        <w:shd w:val="clear"/>
        <w:rPr>
          <w:rFonts w:ascii="宋体"/>
          <w:color w:val="000000" w:themeColor="text1"/>
          <w:highlight w:val="none"/>
          <w14:textFill>
            <w14:solidFill>
              <w14:schemeClr w14:val="tx1"/>
            </w14:solidFill>
          </w14:textFill>
        </w:rPr>
      </w:pPr>
    </w:p>
    <w:p w14:paraId="50C8673F">
      <w:pPr>
        <w:pStyle w:val="14"/>
        <w:shd w:val="clear"/>
        <w:rPr>
          <w:rFonts w:ascii="宋体"/>
          <w:color w:val="000000" w:themeColor="text1"/>
          <w:highlight w:val="none"/>
          <w14:textFill>
            <w14:solidFill>
              <w14:schemeClr w14:val="tx1"/>
            </w14:solidFill>
          </w14:textFill>
        </w:rPr>
      </w:pPr>
    </w:p>
    <w:p w14:paraId="6561FBC0">
      <w:pPr>
        <w:pStyle w:val="14"/>
        <w:shd w:val="clear"/>
        <w:rPr>
          <w:rFonts w:ascii="宋体"/>
          <w:color w:val="000000" w:themeColor="text1"/>
          <w:highlight w:val="none"/>
          <w14:textFill>
            <w14:solidFill>
              <w14:schemeClr w14:val="tx1"/>
            </w14:solidFill>
          </w14:textFill>
        </w:rPr>
      </w:pPr>
    </w:p>
    <w:p w14:paraId="174002D9">
      <w:pPr>
        <w:pStyle w:val="14"/>
        <w:shd w:val="clear"/>
        <w:rPr>
          <w:rFonts w:ascii="宋体"/>
          <w:color w:val="000000" w:themeColor="text1"/>
          <w:highlight w:val="none"/>
          <w14:textFill>
            <w14:solidFill>
              <w14:schemeClr w14:val="tx1"/>
            </w14:solidFill>
          </w14:textFill>
        </w:rPr>
      </w:pPr>
    </w:p>
    <w:p w14:paraId="7D803E1D">
      <w:pPr>
        <w:pStyle w:val="14"/>
        <w:shd w:val="clear"/>
        <w:rPr>
          <w:rFonts w:ascii="宋体"/>
          <w:color w:val="000000" w:themeColor="text1"/>
          <w:highlight w:val="none"/>
          <w14:textFill>
            <w14:solidFill>
              <w14:schemeClr w14:val="tx1"/>
            </w14:solidFill>
          </w14:textFill>
        </w:rPr>
      </w:pPr>
    </w:p>
    <w:p w14:paraId="24F2DA42">
      <w:pPr>
        <w:pStyle w:val="14"/>
        <w:shd w:val="clear"/>
        <w:rPr>
          <w:rFonts w:ascii="宋体"/>
          <w:color w:val="000000" w:themeColor="text1"/>
          <w:highlight w:val="none"/>
          <w14:textFill>
            <w14:solidFill>
              <w14:schemeClr w14:val="tx1"/>
            </w14:solidFill>
          </w14:textFill>
        </w:rPr>
      </w:pPr>
    </w:p>
    <w:p w14:paraId="76DB5D25">
      <w:pPr>
        <w:pStyle w:val="14"/>
        <w:shd w:val="clear"/>
        <w:rPr>
          <w:rFonts w:ascii="宋体"/>
          <w:color w:val="000000" w:themeColor="text1"/>
          <w:highlight w:val="none"/>
          <w14:textFill>
            <w14:solidFill>
              <w14:schemeClr w14:val="tx1"/>
            </w14:solidFill>
          </w14:textFill>
        </w:rPr>
      </w:pPr>
    </w:p>
    <w:p w14:paraId="78E182F9">
      <w:pPr>
        <w:pStyle w:val="14"/>
        <w:shd w:val="clear"/>
        <w:rPr>
          <w:rFonts w:ascii="宋体"/>
          <w:color w:val="000000" w:themeColor="text1"/>
          <w:highlight w:val="none"/>
          <w14:textFill>
            <w14:solidFill>
              <w14:schemeClr w14:val="tx1"/>
            </w14:solidFill>
          </w14:textFill>
        </w:rPr>
      </w:pPr>
    </w:p>
    <w:p w14:paraId="006BCC84">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bookmarkStart w:id="71" w:name="_Toc275865608"/>
      <w:bookmarkStart w:id="72" w:name="_Toc435515300"/>
      <w:bookmarkStart w:id="73" w:name="_Toc435514860"/>
      <w:r>
        <w:rPr>
          <w:rFonts w:hint="eastAsia"/>
          <w:b w:val="0"/>
          <w:color w:val="000000" w:themeColor="text1"/>
          <w:highlight w:val="none"/>
          <w14:textFill>
            <w14:solidFill>
              <w14:schemeClr w14:val="tx1"/>
            </w14:solidFill>
          </w14:textFill>
        </w:rPr>
        <w:t>诚信承诺函</w:t>
      </w:r>
    </w:p>
    <w:p w14:paraId="45A4C18A">
      <w:pPr>
        <w:shd w:val="clear"/>
        <w:ind w:firstLine="525" w:firstLineChars="25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b/>
          <w:color w:val="000000" w:themeColor="text1"/>
          <w:highlight w:val="none"/>
          <w:lang w:eastAsia="zh-CN"/>
          <w14:textFill>
            <w14:solidFill>
              <w14:schemeClr w14:val="tx1"/>
            </w14:solidFill>
          </w14:textFill>
        </w:rPr>
        <w:t>深圳市城投全过程工程咨询有限公司</w:t>
      </w:r>
    </w:p>
    <w:p w14:paraId="017FCCED">
      <w:pPr>
        <w:shd w:val="clear"/>
        <w:ind w:firstLine="540"/>
        <w:rPr>
          <w:rFonts w:ascii="宋体" w:hAnsi="宋体"/>
          <w:color w:val="000000" w:themeColor="text1"/>
          <w:szCs w:val="21"/>
          <w:highlight w:val="none"/>
          <w14:textFill>
            <w14:solidFill>
              <w14:schemeClr w14:val="tx1"/>
            </w14:solidFill>
          </w14:textFill>
        </w:rPr>
      </w:pPr>
    </w:p>
    <w:p w14:paraId="2A01BD59">
      <w:pPr>
        <w:shd w:val="clear"/>
        <w:ind w:firstLine="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我单位承诺：</w:t>
      </w:r>
    </w:p>
    <w:p w14:paraId="43725339">
      <w:pPr>
        <w:shd w:val="clear"/>
        <w:ind w:firstLine="54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.我单位参与本项目投标前三年内,无行贿犯罪记录。</w:t>
      </w:r>
    </w:p>
    <w:p w14:paraId="1FC83B48">
      <w:pPr>
        <w:shd w:val="clear"/>
        <w:ind w:firstLine="54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.我单位参与本项目投标前三年内，在经营活动中没有重大违法记录。</w:t>
      </w:r>
    </w:p>
    <w:p w14:paraId="273318D7">
      <w:pPr>
        <w:shd w:val="clear"/>
        <w:ind w:firstLine="54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.我单位参与本项目政府采购活动时不存在被有关部门禁止参与政府采购活动且在有效期内的情况。</w:t>
      </w:r>
    </w:p>
    <w:p w14:paraId="5359AE53">
      <w:pPr>
        <w:shd w:val="clear"/>
        <w:ind w:firstLine="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我单位参与本项目政府采购活动时不存在被有关部门列入失信被执行人、重大税收违法案件当事人名单的情况</w:t>
      </w:r>
    </w:p>
    <w:p w14:paraId="7272D209">
      <w:pPr>
        <w:shd w:val="clear"/>
        <w:ind w:firstLine="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5.除以上条件，我单位参与本项目政府采购活动时,具备《中华人民共和国政府采购法》第二十二条规定的其他的条件。</w:t>
      </w:r>
    </w:p>
    <w:p w14:paraId="0C6EB9BE">
      <w:pPr>
        <w:shd w:val="clear"/>
        <w:ind w:firstLine="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以上承诺，如有违反，愿依照国家相关法律处理，并自愿承担投标无效的后果以及赔偿由此给采购人带来的一切经济损失。</w:t>
      </w:r>
    </w:p>
    <w:p w14:paraId="217D850F">
      <w:pPr>
        <w:shd w:val="clear"/>
        <w:ind w:firstLine="645"/>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投标人单位名称：                                                                          </w:t>
      </w:r>
    </w:p>
    <w:p w14:paraId="40009BBC">
      <w:pPr>
        <w:shd w:val="clear"/>
        <w:rPr>
          <w:color w:val="000000" w:themeColor="text1"/>
          <w:highlight w:val="none"/>
          <w:lang w:val="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年   月    日</w:t>
      </w:r>
    </w:p>
    <w:p w14:paraId="2D5D8E0F">
      <w:pPr>
        <w:shd w:val="clear"/>
        <w:rPr>
          <w:color w:val="000000" w:themeColor="text1"/>
          <w:highlight w:val="none"/>
          <w:lang w:val="zh-CN"/>
          <w14:textFill>
            <w14:solidFill>
              <w14:schemeClr w14:val="tx1"/>
            </w14:solidFill>
          </w14:textFill>
        </w:rPr>
      </w:pPr>
    </w:p>
    <w:p w14:paraId="5642A506">
      <w:pPr>
        <w:shd w:val="clear"/>
        <w:rPr>
          <w:color w:val="000000" w:themeColor="text1"/>
          <w:highlight w:val="none"/>
          <w:lang w:val="zh-CN"/>
          <w14:textFill>
            <w14:solidFill>
              <w14:schemeClr w14:val="tx1"/>
            </w14:solidFill>
          </w14:textFill>
        </w:rPr>
      </w:pPr>
    </w:p>
    <w:p w14:paraId="4A214E2E">
      <w:pPr>
        <w:shd w:val="clear"/>
        <w:rPr>
          <w:color w:val="000000" w:themeColor="text1"/>
          <w:highlight w:val="none"/>
          <w:lang w:val="zh-CN"/>
          <w14:textFill>
            <w14:solidFill>
              <w14:schemeClr w14:val="tx1"/>
            </w14:solidFill>
          </w14:textFill>
        </w:rPr>
      </w:pPr>
    </w:p>
    <w:p w14:paraId="109AA5E4">
      <w:pPr>
        <w:shd w:val="clear"/>
        <w:rPr>
          <w:color w:val="000000" w:themeColor="text1"/>
          <w:highlight w:val="none"/>
          <w:lang w:val="zh-CN"/>
          <w14:textFill>
            <w14:solidFill>
              <w14:schemeClr w14:val="tx1"/>
            </w14:solidFill>
          </w14:textFill>
        </w:rPr>
      </w:pPr>
    </w:p>
    <w:p w14:paraId="24B1996E">
      <w:pPr>
        <w:shd w:val="clear"/>
        <w:rPr>
          <w:color w:val="000000" w:themeColor="text1"/>
          <w:highlight w:val="none"/>
          <w:lang w:val="zh-CN"/>
          <w14:textFill>
            <w14:solidFill>
              <w14:schemeClr w14:val="tx1"/>
            </w14:solidFill>
          </w14:textFill>
        </w:rPr>
      </w:pPr>
    </w:p>
    <w:p w14:paraId="5B4D3165">
      <w:pPr>
        <w:pStyle w:val="14"/>
        <w:shd w:val="clear"/>
        <w:rPr>
          <w:color w:val="000000" w:themeColor="text1"/>
          <w:highlight w:val="none"/>
          <w:lang w:val="zh-CN"/>
          <w14:textFill>
            <w14:solidFill>
              <w14:schemeClr w14:val="tx1"/>
            </w14:solidFill>
          </w14:textFill>
        </w:rPr>
      </w:pPr>
    </w:p>
    <w:p w14:paraId="61179E03">
      <w:pPr>
        <w:pStyle w:val="14"/>
        <w:shd w:val="clear"/>
        <w:rPr>
          <w:color w:val="000000" w:themeColor="text1"/>
          <w:highlight w:val="none"/>
          <w:lang w:val="zh-CN"/>
          <w14:textFill>
            <w14:solidFill>
              <w14:schemeClr w14:val="tx1"/>
            </w14:solidFill>
          </w14:textFill>
        </w:rPr>
      </w:pPr>
    </w:p>
    <w:p w14:paraId="509E7959">
      <w:pPr>
        <w:pStyle w:val="14"/>
        <w:shd w:val="clear"/>
        <w:rPr>
          <w:color w:val="000000" w:themeColor="text1"/>
          <w:highlight w:val="none"/>
          <w:lang w:val="zh-CN"/>
          <w14:textFill>
            <w14:solidFill>
              <w14:schemeClr w14:val="tx1"/>
            </w14:solidFill>
          </w14:textFill>
        </w:rPr>
      </w:pPr>
    </w:p>
    <w:p w14:paraId="0E8BA04A">
      <w:pPr>
        <w:pStyle w:val="14"/>
        <w:shd w:val="clear"/>
        <w:rPr>
          <w:color w:val="000000" w:themeColor="text1"/>
          <w:highlight w:val="none"/>
          <w:lang w:val="zh-CN"/>
          <w14:textFill>
            <w14:solidFill>
              <w14:schemeClr w14:val="tx1"/>
            </w14:solidFill>
          </w14:textFill>
        </w:rPr>
      </w:pPr>
    </w:p>
    <w:p w14:paraId="1B6D1F38">
      <w:pPr>
        <w:pStyle w:val="14"/>
        <w:shd w:val="clear"/>
        <w:rPr>
          <w:color w:val="000000" w:themeColor="text1"/>
          <w:highlight w:val="none"/>
          <w:lang w:val="zh-CN"/>
          <w14:textFill>
            <w14:solidFill>
              <w14:schemeClr w14:val="tx1"/>
            </w14:solidFill>
          </w14:textFill>
        </w:rPr>
      </w:pPr>
    </w:p>
    <w:p w14:paraId="2A3EACCB">
      <w:pPr>
        <w:pStyle w:val="14"/>
        <w:shd w:val="clear"/>
        <w:rPr>
          <w:color w:val="000000" w:themeColor="text1"/>
          <w:highlight w:val="none"/>
          <w:lang w:val="zh-CN"/>
          <w14:textFill>
            <w14:solidFill>
              <w14:schemeClr w14:val="tx1"/>
            </w14:solidFill>
          </w14:textFill>
        </w:rPr>
      </w:pPr>
    </w:p>
    <w:p w14:paraId="77C4BBBA">
      <w:pPr>
        <w:pStyle w:val="14"/>
        <w:shd w:val="clear"/>
        <w:rPr>
          <w:color w:val="000000" w:themeColor="text1"/>
          <w:highlight w:val="none"/>
          <w:lang w:val="zh-CN"/>
          <w14:textFill>
            <w14:solidFill>
              <w14:schemeClr w14:val="tx1"/>
            </w14:solidFill>
          </w14:textFill>
        </w:rPr>
      </w:pPr>
    </w:p>
    <w:p w14:paraId="576E28EE">
      <w:pPr>
        <w:pStyle w:val="14"/>
        <w:shd w:val="clear"/>
        <w:rPr>
          <w:color w:val="000000" w:themeColor="text1"/>
          <w:highlight w:val="none"/>
          <w:lang w:val="zh-CN"/>
          <w14:textFill>
            <w14:solidFill>
              <w14:schemeClr w14:val="tx1"/>
            </w14:solidFill>
          </w14:textFill>
        </w:rPr>
      </w:pPr>
    </w:p>
    <w:p w14:paraId="20D32474">
      <w:pPr>
        <w:pStyle w:val="14"/>
        <w:shd w:val="clear"/>
        <w:rPr>
          <w:color w:val="000000" w:themeColor="text1"/>
          <w:highlight w:val="none"/>
          <w:lang w:val="zh-CN"/>
          <w14:textFill>
            <w14:solidFill>
              <w14:schemeClr w14:val="tx1"/>
            </w14:solidFill>
          </w14:textFill>
        </w:rPr>
      </w:pPr>
    </w:p>
    <w:p w14:paraId="6EE70166">
      <w:pPr>
        <w:pStyle w:val="14"/>
        <w:shd w:val="clear"/>
        <w:rPr>
          <w:color w:val="000000" w:themeColor="text1"/>
          <w:highlight w:val="none"/>
          <w:lang w:val="zh-CN"/>
          <w14:textFill>
            <w14:solidFill>
              <w14:schemeClr w14:val="tx1"/>
            </w14:solidFill>
          </w14:textFill>
        </w:rPr>
      </w:pPr>
    </w:p>
    <w:p w14:paraId="4C0C4F2B">
      <w:pPr>
        <w:pStyle w:val="14"/>
        <w:shd w:val="clear"/>
        <w:rPr>
          <w:color w:val="000000" w:themeColor="text1"/>
          <w:highlight w:val="none"/>
          <w:lang w:val="zh-CN"/>
          <w14:textFill>
            <w14:solidFill>
              <w14:schemeClr w14:val="tx1"/>
            </w14:solidFill>
          </w14:textFill>
        </w:rPr>
      </w:pPr>
    </w:p>
    <w:p w14:paraId="792C280A">
      <w:pPr>
        <w:pStyle w:val="14"/>
        <w:shd w:val="clear"/>
        <w:rPr>
          <w:color w:val="000000" w:themeColor="text1"/>
          <w:highlight w:val="none"/>
          <w:lang w:val="zh-CN"/>
          <w14:textFill>
            <w14:solidFill>
              <w14:schemeClr w14:val="tx1"/>
            </w14:solidFill>
          </w14:textFill>
        </w:rPr>
      </w:pPr>
    </w:p>
    <w:p w14:paraId="188F967F">
      <w:pPr>
        <w:pStyle w:val="14"/>
        <w:shd w:val="clear"/>
        <w:rPr>
          <w:color w:val="000000" w:themeColor="text1"/>
          <w:highlight w:val="none"/>
          <w:lang w:val="zh-CN"/>
          <w14:textFill>
            <w14:solidFill>
              <w14:schemeClr w14:val="tx1"/>
            </w14:solidFill>
          </w14:textFill>
        </w:rPr>
      </w:pPr>
    </w:p>
    <w:p w14:paraId="5E242560">
      <w:pPr>
        <w:shd w:val="clear"/>
        <w:rPr>
          <w:color w:val="000000" w:themeColor="text1"/>
          <w:highlight w:val="none"/>
          <w:lang w:val="zh-CN"/>
          <w14:textFill>
            <w14:solidFill>
              <w14:schemeClr w14:val="tx1"/>
            </w14:solidFill>
          </w14:textFill>
        </w:rPr>
      </w:pPr>
    </w:p>
    <w:p w14:paraId="146319A2">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法定代表人证明书</w:t>
      </w:r>
      <w:bookmarkEnd w:id="66"/>
      <w:bookmarkEnd w:id="67"/>
      <w:bookmarkEnd w:id="68"/>
      <w:bookmarkEnd w:id="69"/>
      <w:bookmarkEnd w:id="70"/>
      <w:bookmarkEnd w:id="71"/>
      <w:bookmarkEnd w:id="72"/>
      <w:bookmarkEnd w:id="73"/>
    </w:p>
    <w:p w14:paraId="39ED2EB0">
      <w:pPr>
        <w:shd w:val="clear"/>
        <w:tabs>
          <w:tab w:val="left" w:pos="900"/>
        </w:tabs>
        <w:spacing w:line="480" w:lineRule="auto"/>
        <w:ind w:firstLine="945" w:firstLineChars="4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______________同志，现任我单位职务，为法定代表人，特此证明。</w:t>
      </w:r>
    </w:p>
    <w:p w14:paraId="37066E6A">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本证明书自签发之日起生效，</w:t>
      </w:r>
      <w:r>
        <w:rPr>
          <w:rFonts w:hint="eastAsia" w:ascii="宋体" w:hAnsi="宋体"/>
          <w:color w:val="000000" w:themeColor="text1"/>
          <w:highlight w:val="none"/>
          <w14:textFill>
            <w14:solidFill>
              <w14:schemeClr w14:val="tx1"/>
            </w14:solidFill>
          </w14:textFill>
        </w:rPr>
        <w:t>有效期与本公司投标文件中标注的投标有效期相同。</w:t>
      </w:r>
    </w:p>
    <w:p w14:paraId="40A01A7B">
      <w:pPr>
        <w:shd w:val="clear"/>
        <w:spacing w:line="48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w:t>
      </w:r>
    </w:p>
    <w:p w14:paraId="11CDF766">
      <w:pPr>
        <w:shd w:val="clear"/>
        <w:spacing w:line="480" w:lineRule="auto"/>
        <w:ind w:firstLine="840" w:firstLineChars="4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营业执照（注册号）：</w:t>
      </w:r>
    </w:p>
    <w:p w14:paraId="1867E709">
      <w:pPr>
        <w:shd w:val="clear"/>
        <w:spacing w:line="480" w:lineRule="auto"/>
        <w:ind w:firstLine="840" w:firstLineChars="4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主营（产）：</w:t>
      </w:r>
    </w:p>
    <w:p w14:paraId="5B828902">
      <w:pPr>
        <w:shd w:val="clear"/>
        <w:spacing w:line="480" w:lineRule="auto"/>
        <w:ind w:firstLine="840" w:firstLineChars="4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兼营（产）：</w:t>
      </w:r>
    </w:p>
    <w:p w14:paraId="4847026C">
      <w:pPr>
        <w:shd w:val="clear"/>
        <w:spacing w:line="480" w:lineRule="auto"/>
        <w:ind w:firstLine="840" w:firstLineChars="400"/>
        <w:rPr>
          <w:rFonts w:ascii="宋体" w:hAnsi="宋体"/>
          <w:color w:val="000000" w:themeColor="text1"/>
          <w:highlight w:val="none"/>
          <w14:textFill>
            <w14:solidFill>
              <w14:schemeClr w14:val="tx1"/>
            </w14:solidFill>
          </w14:textFill>
        </w:rPr>
      </w:pPr>
    </w:p>
    <w:p w14:paraId="46D6E945">
      <w:pPr>
        <w:shd w:val="clear"/>
        <w:spacing w:line="360" w:lineRule="auto"/>
        <w:rPr>
          <w:rFonts w:ascii="宋体"/>
          <w:color w:val="000000" w:themeColor="text1"/>
          <w:highlight w:val="none"/>
          <w14:textFill>
            <w14:solidFill>
              <w14:schemeClr w14:val="tx1"/>
            </w14:solidFill>
          </w14:textFill>
        </w:rPr>
      </w:pPr>
    </w:p>
    <w:p w14:paraId="20AE0AB4">
      <w:pPr>
        <w:shd w:val="clear"/>
        <w:spacing w:line="360" w:lineRule="auto"/>
        <w:rPr>
          <w:rFonts w:ascii="宋体"/>
          <w:color w:val="000000" w:themeColor="text1"/>
          <w:highlight w:val="none"/>
          <w14:textFill>
            <w14:solidFill>
              <w14:schemeClr w14:val="tx1"/>
            </w14:solidFill>
          </w14:textFill>
        </w:rPr>
      </w:pPr>
    </w:p>
    <w:p w14:paraId="10F66FBA">
      <w:pPr>
        <w:shd w:val="clear"/>
        <w:spacing w:line="500" w:lineRule="exact"/>
        <w:rPr>
          <w:rFonts w:ascii="宋体"/>
          <w:b/>
          <w:bCs/>
          <w:color w:val="000000" w:themeColor="text1"/>
          <w:highlight w:val="none"/>
          <w14:textFill>
            <w14:solidFill>
              <w14:schemeClr w14:val="tx1"/>
            </w14:solidFill>
          </w14:textFill>
        </w:rPr>
      </w:pPr>
    </w:p>
    <w:p w14:paraId="5822AE66">
      <w:pPr>
        <w:pStyle w:val="42"/>
        <w:shd w:val="clear"/>
        <w:ind w:left="0" w:firstLine="0" w:firstLineChars="0"/>
        <w:rPr>
          <w:color w:val="000000" w:themeColor="text1"/>
          <w:highlight w:val="none"/>
          <w14:textFill>
            <w14:solidFill>
              <w14:schemeClr w14:val="tx1"/>
            </w14:solidFill>
          </w14:textFill>
        </w:rPr>
      </w:pPr>
    </w:p>
    <w:p w14:paraId="4B2F6C34">
      <w:pPr>
        <w:shd w:val="clear"/>
        <w:spacing w:line="500" w:lineRule="exact"/>
        <w:rPr>
          <w:rFonts w:ascii="宋体"/>
          <w:b/>
          <w:bCs/>
          <w:color w:val="000000" w:themeColor="text1"/>
          <w:highlight w:val="none"/>
          <w14:textFill>
            <w14:solidFill>
              <w14:schemeClr w14:val="tx1"/>
            </w14:solidFill>
          </w14:textFill>
        </w:rPr>
      </w:pPr>
    </w:p>
    <w:p w14:paraId="2FDD58BD">
      <w:pPr>
        <w:shd w:val="clear"/>
        <w:spacing w:line="500" w:lineRule="exact"/>
        <w:ind w:firstLine="4515" w:firstLineChars="215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投标人名称（单位盖</w:t>
      </w:r>
      <w:r>
        <w:rPr>
          <w:rFonts w:hint="eastAsia"/>
          <w:color w:val="000000" w:themeColor="text1"/>
          <w:spacing w:val="4"/>
          <w:highlight w:val="none"/>
          <w14:textFill>
            <w14:solidFill>
              <w14:schemeClr w14:val="tx1"/>
            </w14:solidFill>
          </w14:textFill>
        </w:rPr>
        <w:t>公章</w:t>
      </w:r>
      <w:r>
        <w:rPr>
          <w:rFonts w:hint="eastAsia" w:ascii="宋体" w:hAnsi="宋体"/>
          <w:color w:val="000000" w:themeColor="text1"/>
          <w:highlight w:val="none"/>
          <w14:textFill>
            <w14:solidFill>
              <w14:schemeClr w14:val="tx1"/>
            </w14:solidFill>
          </w14:textFill>
        </w:rPr>
        <w:t>）：</w:t>
      </w:r>
    </w:p>
    <w:p w14:paraId="34B7614F">
      <w:pPr>
        <w:shd w:val="clea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地址：</w:t>
      </w:r>
    </w:p>
    <w:p w14:paraId="4C4DD32F">
      <w:pPr>
        <w:shd w:val="clear"/>
        <w:spacing w:line="500" w:lineRule="exac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签发日期：</w:t>
      </w:r>
    </w:p>
    <w:p w14:paraId="7021F589">
      <w:pPr>
        <w:widowControl/>
        <w:shd w:val="clear"/>
        <w:spacing w:line="360" w:lineRule="auto"/>
        <w:jc w:val="left"/>
        <w:rPr>
          <w:rFonts w:ascii="Arial" w:hAnsi="Arial" w:eastAsia="黑体"/>
          <w:bCs/>
          <w:color w:val="000000" w:themeColor="text1"/>
          <w:sz w:val="32"/>
          <w:szCs w:val="32"/>
          <w:highlight w:val="none"/>
          <w:lang w:val="zh-CN"/>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3FD266D2">
      <w:pPr>
        <w:widowControl/>
        <w:shd w:val="clear"/>
        <w:jc w:val="left"/>
        <w:rPr>
          <w:rFonts w:ascii="宋体" w:hAnsi="宋体" w:eastAsia="黑体"/>
          <w:bCs/>
          <w:color w:val="000000" w:themeColor="text1"/>
          <w:sz w:val="32"/>
          <w:szCs w:val="21"/>
          <w:highlight w:val="none"/>
          <w:lang w:val="zh-CN"/>
          <w14:textFill>
            <w14:solidFill>
              <w14:schemeClr w14:val="tx1"/>
            </w14:solidFill>
          </w14:textFill>
        </w:rPr>
      </w:pPr>
      <w:bookmarkStart w:id="74" w:name="_Toc435514858"/>
      <w:bookmarkEnd w:id="74"/>
      <w:bookmarkStart w:id="75" w:name="_Toc435515298"/>
      <w:bookmarkEnd w:id="75"/>
    </w:p>
    <w:p w14:paraId="4159D9DC">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15E33FBB">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4E7DD784">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01E248E1">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679D49EE">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221265BD">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330B55B2">
      <w:pPr>
        <w:pStyle w:val="42"/>
        <w:shd w:val="clear"/>
        <w:ind w:firstLine="640"/>
        <w:rPr>
          <w:rFonts w:ascii="宋体" w:hAnsi="宋体" w:eastAsia="黑体"/>
          <w:bCs/>
          <w:color w:val="000000" w:themeColor="text1"/>
          <w:sz w:val="32"/>
          <w:szCs w:val="21"/>
          <w:highlight w:val="none"/>
          <w:lang w:val="zh-CN"/>
          <w14:textFill>
            <w14:solidFill>
              <w14:schemeClr w14:val="tx1"/>
            </w14:solidFill>
          </w14:textFill>
        </w:rPr>
      </w:pPr>
    </w:p>
    <w:p w14:paraId="7DC986B0">
      <w:pPr>
        <w:pStyle w:val="3"/>
        <w:shd w:val="clear"/>
        <w:adjustRightInd w:val="0"/>
        <w:snapToGrid w:val="0"/>
        <w:spacing w:beforeLines="50" w:afterLines="50" w:line="360" w:lineRule="auto"/>
        <w:jc w:val="center"/>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政府采购违法行为风险知悉确认书</w:t>
      </w:r>
    </w:p>
    <w:p w14:paraId="7E8B3C62">
      <w:pPr>
        <w:shd w:val="clear"/>
        <w:spacing w:line="240" w:lineRule="auto"/>
        <w:ind w:firstLine="420" w:firstLineChars="200"/>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14:paraId="59C6F306">
      <w:pPr>
        <w:shd w:val="clear"/>
        <w:spacing w:line="240" w:lineRule="auto"/>
        <w:ind w:firstLine="422"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一、本公司已充分知悉“隐瞒真实情况，提供虚假资料”的法定情形，相关情形包括但不限于</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65EF3A5">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（一）通过转让或者租借等方式从其他单位获取资格或者资质证书投标的。</w:t>
      </w:r>
    </w:p>
    <w:p w14:paraId="4308025D">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（二）由其他单位或者其他单位负责人在投标供应商编制的投标文件上加盖印章或者签字的。</w:t>
      </w:r>
    </w:p>
    <w:p w14:paraId="3BFC7A73">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（三）项目负责人或者主要技术人员不是本单位人员的。</w:t>
      </w:r>
    </w:p>
    <w:p w14:paraId="6EC37378">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（四）投标保证金不是从投标供应商基本账户转出的。</w:t>
      </w:r>
    </w:p>
    <w:p w14:paraId="0DED1E08">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（五）其他隐瞒真实情况、提供虚假资料的行为。</w:t>
      </w:r>
    </w:p>
    <w:p w14:paraId="53F3E5B2">
      <w:pPr>
        <w:shd w:val="clear"/>
        <w:spacing w:line="240" w:lineRule="auto"/>
        <w:ind w:firstLine="422"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二、本公司已充分知悉“与其他采购参加人串通投标”的法定情形，相关情形包括但不限于：</w:t>
      </w:r>
    </w:p>
    <w:p w14:paraId="41F543A2">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（一）投标供应商之间相互约定给予未中标的供应商利益补偿。 </w:t>
      </w:r>
    </w:p>
    <w:p w14:paraId="468AB5B2">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61428F1B">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（三）不同投标供应商的投标文件由同一单位或者同一人编制，或者由同一人分阶段参与编制的。</w:t>
      </w:r>
    </w:p>
    <w:p w14:paraId="33912565">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（四）不同投标供应商的投标文件或部分投标文件相互混装。</w:t>
      </w:r>
    </w:p>
    <w:p w14:paraId="1D041334">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（五）不同投标供应商的投标文件内容存在非正常一致。</w:t>
      </w:r>
    </w:p>
    <w:p w14:paraId="2AAE1A9E">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（六）由同一单位工作人员为两家以上（含两家）供应商进行同一项投标活动的。</w:t>
      </w:r>
    </w:p>
    <w:p w14:paraId="1E7EE7A3">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（七）不同投标人的投标报价呈规律性差异。</w:t>
      </w:r>
    </w:p>
    <w:p w14:paraId="05DD8E5B">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（八）不同投标人的投标保证金从同一单位或者个人的账户转出。</w:t>
      </w:r>
    </w:p>
    <w:p w14:paraId="7CB15641">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（九）主管部门依照法律、法规认定的其他情形。</w:t>
      </w:r>
    </w:p>
    <w:p w14:paraId="7CFEA10B">
      <w:pPr>
        <w:shd w:val="clear"/>
        <w:spacing w:line="240" w:lineRule="auto"/>
        <w:ind w:firstLine="422" w:firstLineChars="200"/>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三、本公司已充分知悉下列情形所对应的法律风险，并在投标前已对相关风险事项进行排查。</w:t>
      </w:r>
    </w:p>
    <w:p w14:paraId="6A1F6038">
      <w:pPr>
        <w:shd w:val="clear"/>
        <w:spacing w:line="240" w:lineRule="auto"/>
        <w:ind w:firstLine="420" w:firstLineChars="200"/>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（一）对于从其他主体获取的投标资料，供应商应审慎核查，确保投标资料的真实性。</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14:paraId="2F9DA93D">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14:paraId="2BE30563">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14:paraId="6C0F39D5">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491050B">
      <w:pPr>
        <w:shd w:val="clear"/>
        <w:spacing w:line="240" w:lineRule="auto"/>
        <w:ind w:firstLine="420" w:firstLineChars="200"/>
        <w:jc w:val="left"/>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355D594">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AFD2747">
      <w:pPr>
        <w:shd w:val="clear"/>
        <w:spacing w:line="240" w:lineRule="auto"/>
        <w:ind w:firstLine="422" w:firstLineChars="200"/>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四、本公司已充分知悉政府采购违法、违规行为的法律后果。</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284552D">
      <w:pPr>
        <w:shd w:val="clear"/>
        <w:spacing w:line="24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14:paraId="31744E4A">
      <w:pPr>
        <w:shd w:val="clear"/>
        <w:spacing w:line="24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p w14:paraId="61D405EF">
      <w:pPr>
        <w:shd w:val="clear"/>
        <w:spacing w:line="500" w:lineRule="exact"/>
        <w:ind w:firstLine="4515" w:firstLineChars="2150"/>
        <w:rPr>
          <w:rFonts w:hint="eastAsia" w:ascii="宋体" w:hAnsi="宋体"/>
          <w:color w:val="000000" w:themeColor="text1"/>
          <w:highlight w:val="none"/>
          <w14:textFill>
            <w14:solidFill>
              <w14:schemeClr w14:val="tx1"/>
            </w14:solidFill>
          </w14:textFill>
        </w:rPr>
      </w:pPr>
    </w:p>
    <w:p w14:paraId="26C9F2C7">
      <w:pPr>
        <w:shd w:val="clear"/>
        <w:spacing w:line="500" w:lineRule="exact"/>
        <w:ind w:firstLine="4515" w:firstLineChars="215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负责人/投标授权代表签名：</w:t>
      </w:r>
    </w:p>
    <w:p w14:paraId="6E14EA9C">
      <w:pPr>
        <w:shd w:val="clear"/>
        <w:spacing w:line="500" w:lineRule="exact"/>
        <w:ind w:firstLine="4515" w:firstLineChars="215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知悉人（公章）：</w:t>
      </w:r>
    </w:p>
    <w:p w14:paraId="13082DB1">
      <w:pPr>
        <w:shd w:val="clear"/>
        <w:spacing w:line="500" w:lineRule="exact"/>
        <w:ind w:firstLine="4515" w:firstLineChars="215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p>
    <w:p w14:paraId="3DC33A0F">
      <w:pPr>
        <w:pStyle w:val="42"/>
        <w:shd w:val="clear"/>
        <w:ind w:firstLine="480"/>
        <w:rPr>
          <w:color w:val="000000" w:themeColor="text1"/>
          <w:highlight w:val="none"/>
          <w14:textFill>
            <w14:solidFill>
              <w14:schemeClr w14:val="tx1"/>
            </w14:solidFill>
          </w14:textFill>
        </w:rPr>
      </w:pPr>
    </w:p>
    <w:p w14:paraId="6596D924">
      <w:pPr>
        <w:pStyle w:val="33"/>
        <w:shd w:val="clear"/>
        <w:rPr>
          <w:color w:val="000000" w:themeColor="text1"/>
          <w:highlight w:val="none"/>
          <w14:textFill>
            <w14:solidFill>
              <w14:schemeClr w14:val="tx1"/>
            </w14:solidFill>
          </w14:textFill>
        </w:rPr>
      </w:pPr>
    </w:p>
    <w:p w14:paraId="06297567">
      <w:pPr>
        <w:pStyle w:val="33"/>
        <w:shd w:val="clear"/>
        <w:rPr>
          <w:color w:val="000000" w:themeColor="text1"/>
          <w:highlight w:val="none"/>
          <w14:textFill>
            <w14:solidFill>
              <w14:schemeClr w14:val="tx1"/>
            </w14:solidFill>
          </w14:textFill>
        </w:rPr>
      </w:pPr>
    </w:p>
    <w:p w14:paraId="70C26525">
      <w:pPr>
        <w:pStyle w:val="33"/>
        <w:shd w:val="clear"/>
        <w:rPr>
          <w:color w:val="000000" w:themeColor="text1"/>
          <w:highlight w:val="none"/>
          <w14:textFill>
            <w14:solidFill>
              <w14:schemeClr w14:val="tx1"/>
            </w14:solidFill>
          </w14:textFill>
        </w:rPr>
      </w:pPr>
    </w:p>
    <w:p w14:paraId="68E5384D">
      <w:pPr>
        <w:pStyle w:val="33"/>
        <w:shd w:val="clear"/>
        <w:rPr>
          <w:color w:val="000000" w:themeColor="text1"/>
          <w:highlight w:val="none"/>
          <w14:textFill>
            <w14:solidFill>
              <w14:schemeClr w14:val="tx1"/>
            </w14:solidFill>
          </w14:textFill>
        </w:rPr>
      </w:pPr>
    </w:p>
    <w:p w14:paraId="6F0FC049">
      <w:pPr>
        <w:pStyle w:val="33"/>
        <w:shd w:val="clear"/>
        <w:rPr>
          <w:color w:val="000000" w:themeColor="text1"/>
          <w:highlight w:val="none"/>
          <w14:textFill>
            <w14:solidFill>
              <w14:schemeClr w14:val="tx1"/>
            </w14:solidFill>
          </w14:textFill>
        </w:rPr>
      </w:pPr>
    </w:p>
    <w:p w14:paraId="15E55D46">
      <w:pPr>
        <w:pStyle w:val="33"/>
        <w:shd w:val="clear"/>
        <w:rPr>
          <w:color w:val="000000" w:themeColor="text1"/>
          <w:highlight w:val="none"/>
          <w14:textFill>
            <w14:solidFill>
              <w14:schemeClr w14:val="tx1"/>
            </w14:solidFill>
          </w14:textFill>
        </w:rPr>
      </w:pPr>
    </w:p>
    <w:p w14:paraId="444AA8C9">
      <w:pPr>
        <w:pStyle w:val="33"/>
        <w:shd w:val="clear"/>
        <w:rPr>
          <w:color w:val="000000" w:themeColor="text1"/>
          <w:highlight w:val="none"/>
          <w14:textFill>
            <w14:solidFill>
              <w14:schemeClr w14:val="tx1"/>
            </w14:solidFill>
          </w14:textFill>
        </w:rPr>
      </w:pPr>
    </w:p>
    <w:p w14:paraId="6B467FB9">
      <w:pPr>
        <w:pStyle w:val="33"/>
        <w:shd w:val="clear"/>
        <w:rPr>
          <w:color w:val="000000" w:themeColor="text1"/>
          <w:highlight w:val="none"/>
          <w14:textFill>
            <w14:solidFill>
              <w14:schemeClr w14:val="tx1"/>
            </w14:solidFill>
          </w14:textFill>
        </w:rPr>
      </w:pPr>
    </w:p>
    <w:p w14:paraId="5FB56924">
      <w:pPr>
        <w:pStyle w:val="33"/>
        <w:shd w:val="clear"/>
        <w:rPr>
          <w:color w:val="000000" w:themeColor="text1"/>
          <w:highlight w:val="none"/>
          <w14:textFill>
            <w14:solidFill>
              <w14:schemeClr w14:val="tx1"/>
            </w14:solidFill>
          </w14:textFill>
        </w:rPr>
      </w:pPr>
    </w:p>
    <w:p w14:paraId="53A22D35">
      <w:pPr>
        <w:pStyle w:val="33"/>
        <w:shd w:val="clear"/>
        <w:rPr>
          <w:color w:val="000000" w:themeColor="text1"/>
          <w:highlight w:val="none"/>
          <w14:textFill>
            <w14:solidFill>
              <w14:schemeClr w14:val="tx1"/>
            </w14:solidFill>
          </w14:textFill>
        </w:rPr>
      </w:pPr>
    </w:p>
    <w:p w14:paraId="55FC0BB9">
      <w:pPr>
        <w:pStyle w:val="33"/>
        <w:shd w:val="clear"/>
        <w:rPr>
          <w:color w:val="000000" w:themeColor="text1"/>
          <w:highlight w:val="none"/>
          <w14:textFill>
            <w14:solidFill>
              <w14:schemeClr w14:val="tx1"/>
            </w14:solidFill>
          </w14:textFill>
        </w:rPr>
      </w:pPr>
    </w:p>
    <w:p w14:paraId="1B86ECF4">
      <w:pPr>
        <w:pStyle w:val="33"/>
        <w:shd w:val="clear"/>
        <w:rPr>
          <w:color w:val="000000" w:themeColor="text1"/>
          <w:highlight w:val="none"/>
          <w14:textFill>
            <w14:solidFill>
              <w14:schemeClr w14:val="tx1"/>
            </w14:solidFill>
          </w14:textFill>
        </w:rPr>
      </w:pPr>
    </w:p>
    <w:p w14:paraId="0EC5B3F1">
      <w:pPr>
        <w:pStyle w:val="33"/>
        <w:shd w:val="clear"/>
        <w:rPr>
          <w:color w:val="000000" w:themeColor="text1"/>
          <w:highlight w:val="none"/>
          <w14:textFill>
            <w14:solidFill>
              <w14:schemeClr w14:val="tx1"/>
            </w14:solidFill>
          </w14:textFill>
        </w:rPr>
      </w:pPr>
    </w:p>
    <w:p w14:paraId="152485F2">
      <w:pPr>
        <w:pStyle w:val="33"/>
        <w:shd w:val="clear"/>
        <w:rPr>
          <w:color w:val="000000" w:themeColor="text1"/>
          <w:highlight w:val="none"/>
          <w14:textFill>
            <w14:solidFill>
              <w14:schemeClr w14:val="tx1"/>
            </w14:solidFill>
          </w14:textFill>
        </w:rPr>
      </w:pPr>
    </w:p>
    <w:p w14:paraId="7E51633A">
      <w:pPr>
        <w:pStyle w:val="33"/>
        <w:shd w:val="clear"/>
        <w:rPr>
          <w:color w:val="000000" w:themeColor="text1"/>
          <w:highlight w:val="none"/>
          <w14:textFill>
            <w14:solidFill>
              <w14:schemeClr w14:val="tx1"/>
            </w14:solidFill>
          </w14:textFill>
        </w:rPr>
      </w:pPr>
    </w:p>
    <w:p w14:paraId="44308590">
      <w:pPr>
        <w:pStyle w:val="33"/>
        <w:shd w:val="clear"/>
        <w:rPr>
          <w:color w:val="000000" w:themeColor="text1"/>
          <w:highlight w:val="none"/>
          <w14:textFill>
            <w14:solidFill>
              <w14:schemeClr w14:val="tx1"/>
            </w14:solidFill>
          </w14:textFill>
        </w:rPr>
      </w:pPr>
    </w:p>
    <w:p w14:paraId="25096AEB">
      <w:pPr>
        <w:pStyle w:val="33"/>
        <w:shd w:val="clear"/>
        <w:rPr>
          <w:color w:val="000000" w:themeColor="text1"/>
          <w:highlight w:val="none"/>
          <w14:textFill>
            <w14:solidFill>
              <w14:schemeClr w14:val="tx1"/>
            </w14:solidFill>
          </w14:textFill>
        </w:rPr>
      </w:pPr>
    </w:p>
    <w:p w14:paraId="5D5E5E1D">
      <w:pPr>
        <w:pStyle w:val="33"/>
        <w:shd w:val="clear"/>
        <w:rPr>
          <w:color w:val="000000" w:themeColor="text1"/>
          <w:highlight w:val="none"/>
          <w14:textFill>
            <w14:solidFill>
              <w14:schemeClr w14:val="tx1"/>
            </w14:solidFill>
          </w14:textFill>
        </w:rPr>
      </w:pPr>
    </w:p>
    <w:p w14:paraId="2E81E6DB">
      <w:pPr>
        <w:pStyle w:val="33"/>
        <w:shd w:val="clear"/>
        <w:rPr>
          <w:color w:val="000000" w:themeColor="text1"/>
          <w:highlight w:val="none"/>
          <w14:textFill>
            <w14:solidFill>
              <w14:schemeClr w14:val="tx1"/>
            </w14:solidFill>
          </w14:textFill>
        </w:rPr>
      </w:pPr>
    </w:p>
    <w:p w14:paraId="0BF3E5EB">
      <w:pPr>
        <w:pStyle w:val="33"/>
        <w:shd w:val="clear"/>
        <w:rPr>
          <w:color w:val="000000" w:themeColor="text1"/>
          <w:highlight w:val="none"/>
          <w14:textFill>
            <w14:solidFill>
              <w14:schemeClr w14:val="tx1"/>
            </w14:solidFill>
          </w14:textFill>
        </w:rPr>
      </w:pPr>
    </w:p>
    <w:p w14:paraId="2B39F9D1">
      <w:pPr>
        <w:pStyle w:val="33"/>
        <w:shd w:val="clear"/>
        <w:rPr>
          <w:color w:val="000000" w:themeColor="text1"/>
          <w:highlight w:val="none"/>
          <w14:textFill>
            <w14:solidFill>
              <w14:schemeClr w14:val="tx1"/>
            </w14:solidFill>
          </w14:textFill>
        </w:rPr>
      </w:pPr>
    </w:p>
    <w:p w14:paraId="55438912">
      <w:pPr>
        <w:pStyle w:val="33"/>
        <w:shd w:val="clear"/>
        <w:rPr>
          <w:color w:val="000000" w:themeColor="text1"/>
          <w:highlight w:val="none"/>
          <w14:textFill>
            <w14:solidFill>
              <w14:schemeClr w14:val="tx1"/>
            </w14:solidFill>
          </w14:textFill>
        </w:rPr>
      </w:pPr>
    </w:p>
    <w:p w14:paraId="5872298A">
      <w:pPr>
        <w:pStyle w:val="33"/>
        <w:shd w:val="clear"/>
        <w:rPr>
          <w:color w:val="000000" w:themeColor="text1"/>
          <w:highlight w:val="none"/>
          <w14:textFill>
            <w14:solidFill>
              <w14:schemeClr w14:val="tx1"/>
            </w14:solidFill>
          </w14:textFill>
        </w:rPr>
      </w:pPr>
    </w:p>
    <w:p w14:paraId="2DEC71AC">
      <w:pPr>
        <w:pStyle w:val="33"/>
        <w:shd w:val="clear"/>
        <w:rPr>
          <w:color w:val="000000" w:themeColor="text1"/>
          <w:highlight w:val="none"/>
          <w14:textFill>
            <w14:solidFill>
              <w14:schemeClr w14:val="tx1"/>
            </w14:solidFill>
          </w14:textFill>
        </w:rPr>
      </w:pPr>
    </w:p>
    <w:p w14:paraId="78704A46">
      <w:pPr>
        <w:pStyle w:val="33"/>
        <w:shd w:val="clear"/>
        <w:rPr>
          <w:color w:val="000000" w:themeColor="text1"/>
          <w:highlight w:val="none"/>
          <w14:textFill>
            <w14:solidFill>
              <w14:schemeClr w14:val="tx1"/>
            </w14:solidFill>
          </w14:textFill>
        </w:rPr>
      </w:pPr>
    </w:p>
    <w:p w14:paraId="7D66AC56">
      <w:pPr>
        <w:pStyle w:val="33"/>
        <w:shd w:val="clear"/>
        <w:rPr>
          <w:color w:val="000000" w:themeColor="text1"/>
          <w:highlight w:val="none"/>
          <w14:textFill>
            <w14:solidFill>
              <w14:schemeClr w14:val="tx1"/>
            </w14:solidFill>
          </w14:textFill>
        </w:rPr>
      </w:pPr>
    </w:p>
    <w:p w14:paraId="53779EF1">
      <w:pPr>
        <w:pStyle w:val="33"/>
        <w:shd w:val="clear"/>
        <w:rPr>
          <w:color w:val="000000" w:themeColor="text1"/>
          <w:highlight w:val="none"/>
          <w14:textFill>
            <w14:solidFill>
              <w14:schemeClr w14:val="tx1"/>
            </w14:solidFill>
          </w14:textFill>
        </w:rPr>
      </w:pPr>
    </w:p>
    <w:p w14:paraId="5307FCC0">
      <w:pPr>
        <w:pStyle w:val="33"/>
        <w:shd w:val="clear"/>
        <w:rPr>
          <w:color w:val="000000" w:themeColor="text1"/>
          <w:highlight w:val="none"/>
          <w14:textFill>
            <w14:solidFill>
              <w14:schemeClr w14:val="tx1"/>
            </w14:solidFill>
          </w14:textFill>
        </w:rPr>
      </w:pPr>
    </w:p>
    <w:p w14:paraId="48B6C37B">
      <w:pPr>
        <w:pStyle w:val="33"/>
        <w:shd w:val="clear"/>
        <w:rPr>
          <w:color w:val="000000" w:themeColor="text1"/>
          <w:highlight w:val="none"/>
          <w14:textFill>
            <w14:solidFill>
              <w14:schemeClr w14:val="tx1"/>
            </w14:solidFill>
          </w14:textFill>
        </w:rPr>
      </w:pPr>
    </w:p>
    <w:p w14:paraId="6438B7A7">
      <w:pPr>
        <w:pStyle w:val="33"/>
        <w:shd w:val="clear"/>
        <w:rPr>
          <w:color w:val="000000" w:themeColor="text1"/>
          <w:highlight w:val="none"/>
          <w14:textFill>
            <w14:solidFill>
              <w14:schemeClr w14:val="tx1"/>
            </w14:solidFill>
          </w14:textFill>
        </w:rPr>
      </w:pPr>
    </w:p>
    <w:p w14:paraId="37DB47AB">
      <w:pPr>
        <w:pStyle w:val="33"/>
        <w:shd w:val="clear"/>
        <w:rPr>
          <w:color w:val="000000" w:themeColor="text1"/>
          <w:highlight w:val="none"/>
          <w14:textFill>
            <w14:solidFill>
              <w14:schemeClr w14:val="tx1"/>
            </w14:solidFill>
          </w14:textFill>
        </w:rPr>
      </w:pPr>
    </w:p>
    <w:p w14:paraId="61941740">
      <w:pPr>
        <w:pStyle w:val="33"/>
        <w:shd w:val="clear"/>
        <w:rPr>
          <w:color w:val="000000" w:themeColor="text1"/>
          <w:highlight w:val="none"/>
          <w14:textFill>
            <w14:solidFill>
              <w14:schemeClr w14:val="tx1"/>
            </w14:solidFill>
          </w14:textFill>
        </w:rPr>
      </w:pPr>
    </w:p>
    <w:p w14:paraId="01FE38D9">
      <w:pPr>
        <w:pStyle w:val="33"/>
        <w:shd w:val="clear"/>
        <w:rPr>
          <w:color w:val="000000" w:themeColor="text1"/>
          <w:highlight w:val="none"/>
          <w14:textFill>
            <w14:solidFill>
              <w14:schemeClr w14:val="tx1"/>
            </w14:solidFill>
          </w14:textFill>
        </w:rPr>
      </w:pPr>
    </w:p>
    <w:p w14:paraId="560EB849">
      <w:pPr>
        <w:pStyle w:val="4"/>
        <w:shd w:val="clear"/>
        <w:spacing w:line="360" w:lineRule="auto"/>
        <w:jc w:val="center"/>
        <w:rPr>
          <w:color w:val="000000" w:themeColor="text1"/>
          <w:sz w:val="22"/>
          <w:highlight w:val="none"/>
          <w14:textFill>
            <w14:solidFill>
              <w14:schemeClr w14:val="tx1"/>
            </w14:solidFill>
          </w14:textFill>
        </w:rPr>
      </w:pPr>
      <w:bookmarkStart w:id="76" w:name="_Toc47104170"/>
      <w:bookmarkStart w:id="77" w:name="_Toc52165089"/>
      <w:bookmarkStart w:id="78" w:name="_Toc435514867"/>
      <w:bookmarkStart w:id="79" w:name="_Toc435515307"/>
      <w:bookmarkStart w:id="80" w:name="_Toc50691051"/>
      <w:bookmarkStart w:id="81" w:name="_Toc50737337"/>
      <w:bookmarkStart w:id="82" w:name="_Toc275865613"/>
      <w:bookmarkStart w:id="83" w:name="_Toc50737305"/>
      <w:bookmarkStart w:id="84" w:name="_Toc50736485"/>
      <w:r>
        <w:rPr>
          <w:rFonts w:hint="eastAsia" w:ascii="Arial" w:hAnsi="Arial" w:eastAsia="黑体"/>
          <w:color w:val="000000" w:themeColor="text1"/>
          <w:szCs w:val="32"/>
          <w:highlight w:val="none"/>
          <w:lang w:val="zh-CN"/>
          <w14:textFill>
            <w14:solidFill>
              <w14:schemeClr w14:val="tx1"/>
            </w14:solidFill>
          </w14:textFill>
        </w:rPr>
        <w:t>项目负责人情况表和拟派人员配置一览表</w:t>
      </w:r>
      <w:bookmarkEnd w:id="76"/>
    </w:p>
    <w:p w14:paraId="0C710226">
      <w:pPr>
        <w:pStyle w:val="14"/>
        <w:shd w:val="clear"/>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1、项目负责人情况表</w:t>
      </w:r>
    </w:p>
    <w:tbl>
      <w:tblPr>
        <w:tblStyle w:val="4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0"/>
        <w:gridCol w:w="382"/>
        <w:gridCol w:w="855"/>
        <w:gridCol w:w="58"/>
        <w:gridCol w:w="1116"/>
        <w:gridCol w:w="102"/>
        <w:gridCol w:w="203"/>
        <w:gridCol w:w="1215"/>
        <w:gridCol w:w="445"/>
        <w:gridCol w:w="830"/>
        <w:gridCol w:w="851"/>
        <w:gridCol w:w="2106"/>
      </w:tblGrid>
      <w:tr w14:paraId="58FC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65" w:type="dxa"/>
            <w:vAlign w:val="center"/>
          </w:tcPr>
          <w:p w14:paraId="3C07082F">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姓名</w:t>
            </w:r>
          </w:p>
        </w:tc>
        <w:tc>
          <w:tcPr>
            <w:tcW w:w="1385" w:type="dxa"/>
            <w:gridSpan w:val="4"/>
            <w:vAlign w:val="center"/>
          </w:tcPr>
          <w:p w14:paraId="230B6343">
            <w:pPr>
              <w:shd w:val="clear"/>
              <w:spacing w:line="360" w:lineRule="auto"/>
              <w:jc w:val="center"/>
              <w:rPr>
                <w:rFonts w:ascii="宋体"/>
                <w:color w:val="000000" w:themeColor="text1"/>
                <w:highlight w:val="none"/>
                <w14:textFill>
                  <w14:solidFill>
                    <w14:schemeClr w14:val="tx1"/>
                  </w14:solidFill>
                </w14:textFill>
              </w:rPr>
            </w:pPr>
          </w:p>
        </w:tc>
        <w:tc>
          <w:tcPr>
            <w:tcW w:w="1116" w:type="dxa"/>
            <w:vAlign w:val="center"/>
          </w:tcPr>
          <w:p w14:paraId="27D6490B">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性别</w:t>
            </w:r>
          </w:p>
        </w:tc>
        <w:tc>
          <w:tcPr>
            <w:tcW w:w="1965" w:type="dxa"/>
            <w:gridSpan w:val="4"/>
            <w:vAlign w:val="center"/>
          </w:tcPr>
          <w:p w14:paraId="4DE78755">
            <w:pPr>
              <w:shd w:val="clear"/>
              <w:spacing w:line="360" w:lineRule="auto"/>
              <w:jc w:val="center"/>
              <w:rPr>
                <w:rFonts w:ascii="宋体"/>
                <w:color w:val="000000" w:themeColor="text1"/>
                <w:highlight w:val="none"/>
                <w14:textFill>
                  <w14:solidFill>
                    <w14:schemeClr w14:val="tx1"/>
                  </w14:solidFill>
                </w14:textFill>
              </w:rPr>
            </w:pPr>
          </w:p>
        </w:tc>
        <w:tc>
          <w:tcPr>
            <w:tcW w:w="830" w:type="dxa"/>
            <w:vAlign w:val="center"/>
          </w:tcPr>
          <w:p w14:paraId="13C8D112">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年龄</w:t>
            </w:r>
          </w:p>
        </w:tc>
        <w:tc>
          <w:tcPr>
            <w:tcW w:w="2957" w:type="dxa"/>
            <w:gridSpan w:val="2"/>
            <w:vAlign w:val="center"/>
          </w:tcPr>
          <w:p w14:paraId="16028629">
            <w:pPr>
              <w:shd w:val="clear"/>
              <w:spacing w:line="360" w:lineRule="auto"/>
              <w:jc w:val="center"/>
              <w:rPr>
                <w:rFonts w:ascii="宋体"/>
                <w:color w:val="000000" w:themeColor="text1"/>
                <w:highlight w:val="none"/>
                <w14:textFill>
                  <w14:solidFill>
                    <w14:schemeClr w14:val="tx1"/>
                  </w14:solidFill>
                </w14:textFill>
              </w:rPr>
            </w:pPr>
          </w:p>
        </w:tc>
      </w:tr>
      <w:tr w14:paraId="5961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5" w:type="dxa"/>
            <w:vAlign w:val="center"/>
          </w:tcPr>
          <w:p w14:paraId="7C13756B">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职务</w:t>
            </w:r>
          </w:p>
        </w:tc>
        <w:tc>
          <w:tcPr>
            <w:tcW w:w="1385" w:type="dxa"/>
            <w:gridSpan w:val="4"/>
            <w:vAlign w:val="center"/>
          </w:tcPr>
          <w:p w14:paraId="06410C17">
            <w:pPr>
              <w:shd w:val="clear"/>
              <w:spacing w:line="360" w:lineRule="auto"/>
              <w:jc w:val="center"/>
              <w:rPr>
                <w:rFonts w:ascii="宋体"/>
                <w:color w:val="000000" w:themeColor="text1"/>
                <w:highlight w:val="none"/>
                <w14:textFill>
                  <w14:solidFill>
                    <w14:schemeClr w14:val="tx1"/>
                  </w14:solidFill>
                </w14:textFill>
              </w:rPr>
            </w:pPr>
          </w:p>
        </w:tc>
        <w:tc>
          <w:tcPr>
            <w:tcW w:w="1116" w:type="dxa"/>
            <w:vAlign w:val="center"/>
          </w:tcPr>
          <w:p w14:paraId="36F853C9">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职称</w:t>
            </w:r>
          </w:p>
        </w:tc>
        <w:tc>
          <w:tcPr>
            <w:tcW w:w="1965" w:type="dxa"/>
            <w:gridSpan w:val="4"/>
            <w:vAlign w:val="center"/>
          </w:tcPr>
          <w:p w14:paraId="63C63C5B">
            <w:pPr>
              <w:shd w:val="clear"/>
              <w:spacing w:line="360" w:lineRule="auto"/>
              <w:jc w:val="center"/>
              <w:rPr>
                <w:rFonts w:ascii="宋体"/>
                <w:color w:val="000000" w:themeColor="text1"/>
                <w:highlight w:val="none"/>
                <w14:textFill>
                  <w14:solidFill>
                    <w14:schemeClr w14:val="tx1"/>
                  </w14:solidFill>
                </w14:textFill>
              </w:rPr>
            </w:pPr>
          </w:p>
        </w:tc>
        <w:tc>
          <w:tcPr>
            <w:tcW w:w="830" w:type="dxa"/>
            <w:vAlign w:val="center"/>
          </w:tcPr>
          <w:p w14:paraId="3B766948">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学历</w:t>
            </w:r>
          </w:p>
        </w:tc>
        <w:tc>
          <w:tcPr>
            <w:tcW w:w="2957" w:type="dxa"/>
            <w:gridSpan w:val="2"/>
            <w:vAlign w:val="center"/>
          </w:tcPr>
          <w:p w14:paraId="397A11F4">
            <w:pPr>
              <w:shd w:val="clear"/>
              <w:spacing w:line="360" w:lineRule="auto"/>
              <w:jc w:val="center"/>
              <w:rPr>
                <w:rFonts w:ascii="宋体"/>
                <w:color w:val="000000" w:themeColor="text1"/>
                <w:highlight w:val="none"/>
                <w14:textFill>
                  <w14:solidFill>
                    <w14:schemeClr w14:val="tx1"/>
                  </w14:solidFill>
                </w14:textFill>
              </w:rPr>
            </w:pPr>
          </w:p>
        </w:tc>
      </w:tr>
      <w:tr w14:paraId="24EB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7" w:type="dxa"/>
            <w:gridSpan w:val="3"/>
            <w:vAlign w:val="center"/>
          </w:tcPr>
          <w:p w14:paraId="2AB239B0">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参加工作时间</w:t>
            </w:r>
          </w:p>
        </w:tc>
        <w:tc>
          <w:tcPr>
            <w:tcW w:w="2334" w:type="dxa"/>
            <w:gridSpan w:val="5"/>
            <w:vAlign w:val="center"/>
          </w:tcPr>
          <w:p w14:paraId="2D6EC805">
            <w:pPr>
              <w:shd w:val="clear"/>
              <w:spacing w:line="360" w:lineRule="auto"/>
              <w:jc w:val="center"/>
              <w:rPr>
                <w:rFonts w:ascii="宋体"/>
                <w:color w:val="000000" w:themeColor="text1"/>
                <w:highlight w:val="none"/>
                <w14:textFill>
                  <w14:solidFill>
                    <w14:schemeClr w14:val="tx1"/>
                  </w14:solidFill>
                </w14:textFill>
              </w:rPr>
            </w:pPr>
          </w:p>
        </w:tc>
        <w:tc>
          <w:tcPr>
            <w:tcW w:w="2490" w:type="dxa"/>
            <w:gridSpan w:val="3"/>
            <w:vAlign w:val="center"/>
          </w:tcPr>
          <w:p w14:paraId="2D6310B6">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服务经验年限</w:t>
            </w:r>
          </w:p>
        </w:tc>
        <w:tc>
          <w:tcPr>
            <w:tcW w:w="2957" w:type="dxa"/>
            <w:gridSpan w:val="2"/>
            <w:vAlign w:val="center"/>
          </w:tcPr>
          <w:p w14:paraId="0081EB8D">
            <w:pPr>
              <w:shd w:val="clear"/>
              <w:spacing w:line="360" w:lineRule="auto"/>
              <w:jc w:val="center"/>
              <w:rPr>
                <w:rFonts w:ascii="宋体"/>
                <w:color w:val="000000" w:themeColor="text1"/>
                <w:highlight w:val="none"/>
                <w14:textFill>
                  <w14:solidFill>
                    <w14:schemeClr w14:val="tx1"/>
                  </w14:solidFill>
                </w14:textFill>
              </w:rPr>
            </w:pPr>
          </w:p>
        </w:tc>
      </w:tr>
      <w:tr w14:paraId="059C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537" w:type="dxa"/>
            <w:gridSpan w:val="3"/>
            <w:vAlign w:val="center"/>
          </w:tcPr>
          <w:p w14:paraId="1021FB36">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主要资质证书</w:t>
            </w:r>
          </w:p>
        </w:tc>
        <w:tc>
          <w:tcPr>
            <w:tcW w:w="7781" w:type="dxa"/>
            <w:gridSpan w:val="10"/>
            <w:vAlign w:val="center"/>
          </w:tcPr>
          <w:p w14:paraId="28F08F42">
            <w:pPr>
              <w:shd w:val="clear"/>
              <w:spacing w:line="360" w:lineRule="auto"/>
              <w:jc w:val="center"/>
              <w:rPr>
                <w:rFonts w:ascii="宋体"/>
                <w:color w:val="000000" w:themeColor="text1"/>
                <w:highlight w:val="none"/>
                <w14:textFill>
                  <w14:solidFill>
                    <w14:schemeClr w14:val="tx1"/>
                  </w14:solidFill>
                </w14:textFill>
              </w:rPr>
            </w:pPr>
          </w:p>
        </w:tc>
      </w:tr>
      <w:tr w14:paraId="4C11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537" w:type="dxa"/>
            <w:gridSpan w:val="3"/>
            <w:vAlign w:val="center"/>
          </w:tcPr>
          <w:p w14:paraId="05C0C6D4">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主要管理经验</w:t>
            </w:r>
          </w:p>
        </w:tc>
        <w:tc>
          <w:tcPr>
            <w:tcW w:w="7781" w:type="dxa"/>
            <w:gridSpan w:val="10"/>
            <w:vAlign w:val="center"/>
          </w:tcPr>
          <w:p w14:paraId="2DEEE633">
            <w:pPr>
              <w:shd w:val="clear"/>
              <w:spacing w:line="360" w:lineRule="auto"/>
              <w:jc w:val="center"/>
              <w:rPr>
                <w:rFonts w:ascii="宋体"/>
                <w:color w:val="000000" w:themeColor="text1"/>
                <w:highlight w:val="none"/>
                <w14:textFill>
                  <w14:solidFill>
                    <w14:schemeClr w14:val="tx1"/>
                  </w14:solidFill>
                </w14:textFill>
              </w:rPr>
            </w:pPr>
          </w:p>
        </w:tc>
      </w:tr>
      <w:tr w14:paraId="0409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9318" w:type="dxa"/>
            <w:gridSpan w:val="13"/>
            <w:vAlign w:val="center"/>
          </w:tcPr>
          <w:p w14:paraId="141B7948">
            <w:pPr>
              <w:shd w:val="clear"/>
              <w:spacing w:line="360" w:lineRule="auto"/>
              <w:ind w:left="92"/>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服务项目情况</w:t>
            </w:r>
          </w:p>
        </w:tc>
      </w:tr>
      <w:tr w14:paraId="61F9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55" w:type="dxa"/>
            <w:gridSpan w:val="2"/>
            <w:tcBorders>
              <w:top w:val="single" w:color="auto" w:sz="4" w:space="0"/>
              <w:bottom w:val="single" w:color="auto" w:sz="4" w:space="0"/>
            </w:tcBorders>
            <w:vAlign w:val="center"/>
          </w:tcPr>
          <w:p w14:paraId="0DDAFBC6">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服务单位</w:t>
            </w:r>
          </w:p>
        </w:tc>
        <w:tc>
          <w:tcPr>
            <w:tcW w:w="1237" w:type="dxa"/>
            <w:gridSpan w:val="2"/>
            <w:tcBorders>
              <w:top w:val="nil"/>
              <w:bottom w:val="single" w:color="auto" w:sz="4" w:space="0"/>
            </w:tcBorders>
            <w:vAlign w:val="center"/>
          </w:tcPr>
          <w:p w14:paraId="1AB02F1E">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服务内容</w:t>
            </w:r>
          </w:p>
        </w:tc>
        <w:tc>
          <w:tcPr>
            <w:tcW w:w="1276" w:type="dxa"/>
            <w:gridSpan w:val="3"/>
            <w:tcBorders>
              <w:top w:val="nil"/>
              <w:bottom w:val="single" w:color="auto" w:sz="4" w:space="0"/>
            </w:tcBorders>
            <w:vAlign w:val="center"/>
          </w:tcPr>
          <w:p w14:paraId="4257D553">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项目名称</w:t>
            </w:r>
          </w:p>
        </w:tc>
        <w:tc>
          <w:tcPr>
            <w:tcW w:w="1418" w:type="dxa"/>
            <w:gridSpan w:val="2"/>
            <w:tcBorders>
              <w:top w:val="nil"/>
              <w:bottom w:val="single" w:color="auto" w:sz="4" w:space="0"/>
            </w:tcBorders>
            <w:vAlign w:val="center"/>
          </w:tcPr>
          <w:p w14:paraId="172D8AED">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规模（金额）</w:t>
            </w:r>
          </w:p>
        </w:tc>
        <w:tc>
          <w:tcPr>
            <w:tcW w:w="1275" w:type="dxa"/>
            <w:gridSpan w:val="2"/>
            <w:tcBorders>
              <w:top w:val="nil"/>
              <w:bottom w:val="single" w:color="auto" w:sz="4" w:space="0"/>
            </w:tcBorders>
            <w:vAlign w:val="center"/>
          </w:tcPr>
          <w:p w14:paraId="565D918F">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服务期限</w:t>
            </w:r>
          </w:p>
        </w:tc>
        <w:tc>
          <w:tcPr>
            <w:tcW w:w="851" w:type="dxa"/>
            <w:tcBorders>
              <w:top w:val="nil"/>
              <w:bottom w:val="single" w:color="auto" w:sz="4" w:space="0"/>
            </w:tcBorders>
            <w:vAlign w:val="center"/>
          </w:tcPr>
          <w:p w14:paraId="486EFB9B">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职务</w:t>
            </w:r>
          </w:p>
        </w:tc>
        <w:tc>
          <w:tcPr>
            <w:tcW w:w="2106" w:type="dxa"/>
            <w:tcBorders>
              <w:top w:val="nil"/>
              <w:bottom w:val="single" w:color="auto" w:sz="4" w:space="0"/>
            </w:tcBorders>
            <w:vAlign w:val="center"/>
          </w:tcPr>
          <w:p w14:paraId="0C2B0984">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联系人联系电话</w:t>
            </w:r>
          </w:p>
        </w:tc>
      </w:tr>
      <w:tr w14:paraId="06AE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2E9A197D">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26B15410">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47E80111">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38D89E06">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2AC8B00F">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5FC616B3">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3E30C221">
            <w:pPr>
              <w:shd w:val="clear"/>
              <w:spacing w:line="360" w:lineRule="auto"/>
              <w:jc w:val="center"/>
              <w:rPr>
                <w:rFonts w:ascii="宋体"/>
                <w:color w:val="000000" w:themeColor="text1"/>
                <w:highlight w:val="none"/>
                <w14:textFill>
                  <w14:solidFill>
                    <w14:schemeClr w14:val="tx1"/>
                  </w14:solidFill>
                </w14:textFill>
              </w:rPr>
            </w:pPr>
          </w:p>
        </w:tc>
      </w:tr>
      <w:tr w14:paraId="4486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535A4093">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1B214F2C">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4B580CE9">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321ACF82">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734FAA33">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40CDAA5D">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17B993D4">
            <w:pPr>
              <w:shd w:val="clear"/>
              <w:spacing w:line="360" w:lineRule="auto"/>
              <w:jc w:val="center"/>
              <w:rPr>
                <w:rFonts w:ascii="宋体"/>
                <w:color w:val="000000" w:themeColor="text1"/>
                <w:highlight w:val="none"/>
                <w14:textFill>
                  <w14:solidFill>
                    <w14:schemeClr w14:val="tx1"/>
                  </w14:solidFill>
                </w14:textFill>
              </w:rPr>
            </w:pPr>
          </w:p>
        </w:tc>
      </w:tr>
      <w:tr w14:paraId="770F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35C2C251">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1C818886">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02A12582">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1FBA5B76">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084E7F16">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613855EA">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7253FFB1">
            <w:pPr>
              <w:shd w:val="clear"/>
              <w:spacing w:line="360" w:lineRule="auto"/>
              <w:jc w:val="center"/>
              <w:rPr>
                <w:rFonts w:ascii="宋体"/>
                <w:color w:val="000000" w:themeColor="text1"/>
                <w:highlight w:val="none"/>
                <w14:textFill>
                  <w14:solidFill>
                    <w14:schemeClr w14:val="tx1"/>
                  </w14:solidFill>
                </w14:textFill>
              </w:rPr>
            </w:pPr>
          </w:p>
        </w:tc>
      </w:tr>
      <w:tr w14:paraId="67E3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607BEDF1">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0D776952">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23C2CDC7">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7876F933">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0D605712">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43A41272">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28D401AA">
            <w:pPr>
              <w:shd w:val="clear"/>
              <w:spacing w:line="360" w:lineRule="auto"/>
              <w:jc w:val="center"/>
              <w:rPr>
                <w:rFonts w:ascii="宋体"/>
                <w:color w:val="000000" w:themeColor="text1"/>
                <w:highlight w:val="none"/>
                <w14:textFill>
                  <w14:solidFill>
                    <w14:schemeClr w14:val="tx1"/>
                  </w14:solidFill>
                </w14:textFill>
              </w:rPr>
            </w:pPr>
          </w:p>
        </w:tc>
      </w:tr>
      <w:tr w14:paraId="092A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269AFF43">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3C8A1D40">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2E8B81E2">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19E5FEC6">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3F4907DE">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436B328D">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0F6D5CCD">
            <w:pPr>
              <w:shd w:val="clear"/>
              <w:spacing w:line="360" w:lineRule="auto"/>
              <w:jc w:val="center"/>
              <w:rPr>
                <w:rFonts w:ascii="宋体"/>
                <w:color w:val="000000" w:themeColor="text1"/>
                <w:highlight w:val="none"/>
                <w14:textFill>
                  <w14:solidFill>
                    <w14:schemeClr w14:val="tx1"/>
                  </w14:solidFill>
                </w14:textFill>
              </w:rPr>
            </w:pPr>
          </w:p>
        </w:tc>
      </w:tr>
      <w:tr w14:paraId="02E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bottom w:val="single" w:color="auto" w:sz="4" w:space="0"/>
            </w:tcBorders>
            <w:vAlign w:val="center"/>
          </w:tcPr>
          <w:p w14:paraId="57BD011E">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bottom w:val="single" w:color="auto" w:sz="4" w:space="0"/>
            </w:tcBorders>
            <w:vAlign w:val="center"/>
          </w:tcPr>
          <w:p w14:paraId="6B54F56A">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bottom w:val="single" w:color="auto" w:sz="4" w:space="0"/>
            </w:tcBorders>
            <w:vAlign w:val="center"/>
          </w:tcPr>
          <w:p w14:paraId="7C973DF1">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bottom w:val="single" w:color="auto" w:sz="4" w:space="0"/>
            </w:tcBorders>
            <w:vAlign w:val="center"/>
          </w:tcPr>
          <w:p w14:paraId="028A96DE">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bottom w:val="single" w:color="auto" w:sz="4" w:space="0"/>
            </w:tcBorders>
            <w:vAlign w:val="center"/>
          </w:tcPr>
          <w:p w14:paraId="739F83D3">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bottom w:val="single" w:color="auto" w:sz="4" w:space="0"/>
            </w:tcBorders>
            <w:vAlign w:val="center"/>
          </w:tcPr>
          <w:p w14:paraId="25C8F524">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bottom w:val="single" w:color="auto" w:sz="4" w:space="0"/>
            </w:tcBorders>
            <w:vAlign w:val="center"/>
          </w:tcPr>
          <w:p w14:paraId="19567BC0">
            <w:pPr>
              <w:shd w:val="clear"/>
              <w:spacing w:line="360" w:lineRule="auto"/>
              <w:jc w:val="center"/>
              <w:rPr>
                <w:rFonts w:ascii="宋体"/>
                <w:color w:val="000000" w:themeColor="text1"/>
                <w:highlight w:val="none"/>
                <w14:textFill>
                  <w14:solidFill>
                    <w14:schemeClr w14:val="tx1"/>
                  </w14:solidFill>
                </w14:textFill>
              </w:rPr>
            </w:pPr>
          </w:p>
        </w:tc>
      </w:tr>
      <w:tr w14:paraId="79E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5" w:type="dxa"/>
            <w:gridSpan w:val="2"/>
            <w:tcBorders>
              <w:top w:val="single" w:color="auto" w:sz="4" w:space="0"/>
            </w:tcBorders>
            <w:vAlign w:val="center"/>
          </w:tcPr>
          <w:p w14:paraId="3B5A37BF">
            <w:pPr>
              <w:shd w:val="clear"/>
              <w:spacing w:line="360" w:lineRule="auto"/>
              <w:jc w:val="center"/>
              <w:rPr>
                <w:rFonts w:ascii="宋体"/>
                <w:color w:val="000000" w:themeColor="text1"/>
                <w:highlight w:val="none"/>
                <w14:textFill>
                  <w14:solidFill>
                    <w14:schemeClr w14:val="tx1"/>
                  </w14:solidFill>
                </w14:textFill>
              </w:rPr>
            </w:pPr>
          </w:p>
        </w:tc>
        <w:tc>
          <w:tcPr>
            <w:tcW w:w="1237" w:type="dxa"/>
            <w:gridSpan w:val="2"/>
            <w:tcBorders>
              <w:top w:val="single" w:color="auto" w:sz="4" w:space="0"/>
            </w:tcBorders>
            <w:vAlign w:val="center"/>
          </w:tcPr>
          <w:p w14:paraId="2B0B4D08">
            <w:pPr>
              <w:shd w:val="clear"/>
              <w:spacing w:line="360" w:lineRule="auto"/>
              <w:jc w:val="center"/>
              <w:rPr>
                <w:rFonts w:ascii="宋体"/>
                <w:color w:val="000000" w:themeColor="text1"/>
                <w:highlight w:val="none"/>
                <w14:textFill>
                  <w14:solidFill>
                    <w14:schemeClr w14:val="tx1"/>
                  </w14:solidFill>
                </w14:textFill>
              </w:rPr>
            </w:pPr>
          </w:p>
        </w:tc>
        <w:tc>
          <w:tcPr>
            <w:tcW w:w="1276" w:type="dxa"/>
            <w:gridSpan w:val="3"/>
            <w:tcBorders>
              <w:top w:val="single" w:color="auto" w:sz="4" w:space="0"/>
            </w:tcBorders>
            <w:vAlign w:val="center"/>
          </w:tcPr>
          <w:p w14:paraId="01DD1DA0">
            <w:pPr>
              <w:shd w:val="clear"/>
              <w:spacing w:line="360" w:lineRule="auto"/>
              <w:jc w:val="center"/>
              <w:rPr>
                <w:rFonts w:ascii="宋体"/>
                <w:color w:val="000000" w:themeColor="text1"/>
                <w:highlight w:val="none"/>
                <w14:textFill>
                  <w14:solidFill>
                    <w14:schemeClr w14:val="tx1"/>
                  </w14:solidFill>
                </w14:textFill>
              </w:rPr>
            </w:pPr>
          </w:p>
        </w:tc>
        <w:tc>
          <w:tcPr>
            <w:tcW w:w="1418" w:type="dxa"/>
            <w:gridSpan w:val="2"/>
            <w:tcBorders>
              <w:top w:val="single" w:color="auto" w:sz="4" w:space="0"/>
            </w:tcBorders>
            <w:vAlign w:val="center"/>
          </w:tcPr>
          <w:p w14:paraId="56033205">
            <w:pPr>
              <w:shd w:val="clear"/>
              <w:spacing w:line="360" w:lineRule="auto"/>
              <w:jc w:val="center"/>
              <w:rPr>
                <w:rFonts w:ascii="宋体"/>
                <w:color w:val="000000" w:themeColor="text1"/>
                <w:highlight w:val="none"/>
                <w14:textFill>
                  <w14:solidFill>
                    <w14:schemeClr w14:val="tx1"/>
                  </w14:solidFill>
                </w14:textFill>
              </w:rPr>
            </w:pPr>
          </w:p>
        </w:tc>
        <w:tc>
          <w:tcPr>
            <w:tcW w:w="1275" w:type="dxa"/>
            <w:gridSpan w:val="2"/>
            <w:tcBorders>
              <w:top w:val="single" w:color="auto" w:sz="4" w:space="0"/>
            </w:tcBorders>
            <w:vAlign w:val="center"/>
          </w:tcPr>
          <w:p w14:paraId="1057B88C">
            <w:pPr>
              <w:shd w:val="clear"/>
              <w:spacing w:line="360" w:lineRule="auto"/>
              <w:jc w:val="center"/>
              <w:rPr>
                <w:rFonts w:ascii="宋体"/>
                <w:color w:val="000000" w:themeColor="text1"/>
                <w:highlight w:val="none"/>
                <w14:textFill>
                  <w14:solidFill>
                    <w14:schemeClr w14:val="tx1"/>
                  </w14:solidFill>
                </w14:textFill>
              </w:rPr>
            </w:pPr>
          </w:p>
        </w:tc>
        <w:tc>
          <w:tcPr>
            <w:tcW w:w="851" w:type="dxa"/>
            <w:tcBorders>
              <w:top w:val="single" w:color="auto" w:sz="4" w:space="0"/>
            </w:tcBorders>
            <w:vAlign w:val="center"/>
          </w:tcPr>
          <w:p w14:paraId="744BA90E">
            <w:pPr>
              <w:shd w:val="clear"/>
              <w:spacing w:line="360" w:lineRule="auto"/>
              <w:jc w:val="center"/>
              <w:rPr>
                <w:rFonts w:ascii="宋体"/>
                <w:color w:val="000000" w:themeColor="text1"/>
                <w:highlight w:val="none"/>
                <w14:textFill>
                  <w14:solidFill>
                    <w14:schemeClr w14:val="tx1"/>
                  </w14:solidFill>
                </w14:textFill>
              </w:rPr>
            </w:pPr>
          </w:p>
        </w:tc>
        <w:tc>
          <w:tcPr>
            <w:tcW w:w="2106" w:type="dxa"/>
            <w:tcBorders>
              <w:top w:val="single" w:color="auto" w:sz="4" w:space="0"/>
            </w:tcBorders>
            <w:vAlign w:val="center"/>
          </w:tcPr>
          <w:p w14:paraId="6D245FB4">
            <w:pPr>
              <w:shd w:val="clear"/>
              <w:spacing w:line="360" w:lineRule="auto"/>
              <w:jc w:val="center"/>
              <w:rPr>
                <w:rFonts w:ascii="宋体"/>
                <w:color w:val="000000" w:themeColor="text1"/>
                <w:highlight w:val="none"/>
                <w14:textFill>
                  <w14:solidFill>
                    <w14:schemeClr w14:val="tx1"/>
                  </w14:solidFill>
                </w14:textFill>
              </w:rPr>
            </w:pPr>
          </w:p>
        </w:tc>
      </w:tr>
    </w:tbl>
    <w:p w14:paraId="07964DBC">
      <w:pPr>
        <w:shd w:val="clear"/>
        <w:spacing w:line="360" w:lineRule="auto"/>
        <w:rPr>
          <w:rFonts w:ascii="宋体"/>
          <w:color w:val="000000" w:themeColor="text1"/>
          <w:sz w:val="22"/>
          <w:highlight w:val="none"/>
          <w14:textFill>
            <w14:solidFill>
              <w14:schemeClr w14:val="tx1"/>
            </w14:solidFill>
          </w14:textFill>
        </w:rPr>
      </w:pPr>
    </w:p>
    <w:p w14:paraId="3940386F">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备注：</w:t>
      </w:r>
    </w:p>
    <w:p w14:paraId="28441A85">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1</w:t>
      </w:r>
      <w:r>
        <w:rPr>
          <w:rFonts w:hint="eastAsia" w:ascii="宋体" w:cs="宋体"/>
          <w:b/>
          <w:bCs/>
          <w:color w:val="000000" w:themeColor="text1"/>
          <w:szCs w:val="21"/>
          <w:highlight w:val="none"/>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此表可延长；</w:t>
      </w:r>
    </w:p>
    <w:p w14:paraId="0E34B858">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2．项目负责人要求相对固定，不得随意更换；若须更换，必须商量采购人，同意后才可更换。</w:t>
      </w:r>
    </w:p>
    <w:p w14:paraId="2EAEF9F0">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highlight w:val="none"/>
          <w14:textFill>
            <w14:solidFill>
              <w14:schemeClr w14:val="tx1"/>
            </w14:solidFill>
          </w14:textFill>
        </w:rPr>
        <w:t>3</w:t>
      </w:r>
      <w:r>
        <w:rPr>
          <w:rFonts w:hint="eastAsia" w:ascii="宋体" w:cs="宋体"/>
          <w:b/>
          <w:bCs/>
          <w:color w:val="000000" w:themeColor="text1"/>
          <w:szCs w:val="21"/>
          <w:highlight w:val="none"/>
          <w14:textFill>
            <w14:solidFill>
              <w14:schemeClr w14:val="tx1"/>
            </w14:solidFill>
          </w14:textFill>
        </w:rPr>
        <w:t>．</w:t>
      </w:r>
      <w:r>
        <w:rPr>
          <w:rFonts w:hint="eastAsia" w:ascii="宋体"/>
          <w:b/>
          <w:bCs/>
          <w:color w:val="000000" w:themeColor="text1"/>
          <w:highlight w:val="none"/>
          <w14:textFill>
            <w14:solidFill>
              <w14:schemeClr w14:val="tx1"/>
            </w14:solidFill>
          </w14:textFill>
        </w:rPr>
        <w:t>提供评分细则要求提供的相关资质证书或证明材料（如果有）。</w:t>
      </w:r>
    </w:p>
    <w:p w14:paraId="49D3D601">
      <w:pPr>
        <w:shd w:val="clear"/>
        <w:spacing w:line="360" w:lineRule="auto"/>
        <w:rPr>
          <w:rFonts w:ascii="宋体"/>
          <w:b/>
          <w:color w:val="000000" w:themeColor="text1"/>
          <w:sz w:val="22"/>
          <w:highlight w:val="none"/>
          <w14:textFill>
            <w14:solidFill>
              <w14:schemeClr w14:val="tx1"/>
            </w14:solidFill>
          </w14:textFill>
        </w:rPr>
      </w:pPr>
    </w:p>
    <w:p w14:paraId="00713D98">
      <w:pPr>
        <w:shd w:val="clear"/>
        <w:spacing w:line="360" w:lineRule="auto"/>
        <w:rPr>
          <w:color w:val="000000" w:themeColor="text1"/>
          <w:highlight w:val="none"/>
          <w14:textFill>
            <w14:solidFill>
              <w14:schemeClr w14:val="tx1"/>
            </w14:solidFill>
          </w14:textFill>
        </w:rPr>
      </w:pPr>
    </w:p>
    <w:p w14:paraId="58421323">
      <w:pPr>
        <w:shd w:val="clear"/>
        <w:spacing w:line="360" w:lineRule="auto"/>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投标人（公章）：</w:t>
      </w:r>
    </w:p>
    <w:p w14:paraId="11923040">
      <w:pPr>
        <w:shd w:val="clear"/>
        <w:spacing w:line="360" w:lineRule="auto"/>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法定代表人（法定授权代表人）签名：</w:t>
      </w:r>
    </w:p>
    <w:p w14:paraId="69DC3994">
      <w:pPr>
        <w:shd w:val="clear"/>
        <w:spacing w:line="360" w:lineRule="auto"/>
        <w:rPr>
          <w:rFonts w:ascii="宋体"/>
          <w:bCs/>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日期：</w:t>
      </w:r>
    </w:p>
    <w:p w14:paraId="20813559">
      <w:pPr>
        <w:pStyle w:val="14"/>
        <w:shd w:val="clear"/>
        <w:spacing w:line="360" w:lineRule="auto"/>
        <w:rPr>
          <w:b/>
          <w:color w:val="000000" w:themeColor="text1"/>
          <w:sz w:val="22"/>
          <w:highlight w:val="none"/>
          <w14:textFill>
            <w14:solidFill>
              <w14:schemeClr w14:val="tx1"/>
            </w14:solidFill>
          </w14:textFill>
        </w:rPr>
      </w:pPr>
      <w:bookmarkStart w:id="85" w:name="_Toc138236108"/>
      <w:r>
        <w:rPr>
          <w:rFonts w:hint="eastAsia"/>
          <w:b/>
          <w:color w:val="000000" w:themeColor="text1"/>
          <w:sz w:val="22"/>
          <w:highlight w:val="none"/>
          <w14:textFill>
            <w14:solidFill>
              <w14:schemeClr w14:val="tx1"/>
            </w14:solidFill>
          </w14:textFill>
        </w:rPr>
        <w:br w:type="page"/>
      </w:r>
      <w:r>
        <w:rPr>
          <w:rFonts w:hint="eastAsia"/>
          <w:b/>
          <w:color w:val="000000" w:themeColor="text1"/>
          <w:sz w:val="22"/>
          <w:highlight w:val="none"/>
          <w14:textFill>
            <w14:solidFill>
              <w14:schemeClr w14:val="tx1"/>
            </w14:solidFill>
          </w14:textFill>
        </w:rPr>
        <w:t>2、拟派人员配置一览表</w:t>
      </w:r>
    </w:p>
    <w:p w14:paraId="04BBD6E4">
      <w:pPr>
        <w:shd w:val="clear"/>
        <w:rPr>
          <w:color w:val="000000" w:themeColor="text1"/>
          <w:highlight w:val="none"/>
          <w14:textFill>
            <w14:solidFill>
              <w14:schemeClr w14:val="tx1"/>
            </w14:solidFill>
          </w14:textFill>
        </w:rPr>
      </w:pPr>
    </w:p>
    <w:tbl>
      <w:tblPr>
        <w:tblStyle w:val="4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499"/>
        <w:gridCol w:w="850"/>
        <w:gridCol w:w="851"/>
        <w:gridCol w:w="3576"/>
      </w:tblGrid>
      <w:tr w14:paraId="007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center"/>
          </w:tcPr>
          <w:p w14:paraId="7BA53574">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姓名</w:t>
            </w:r>
          </w:p>
        </w:tc>
        <w:tc>
          <w:tcPr>
            <w:tcW w:w="2499" w:type="dxa"/>
            <w:vAlign w:val="center"/>
          </w:tcPr>
          <w:p w14:paraId="31EC6559">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本项目岗位及职责</w:t>
            </w:r>
          </w:p>
        </w:tc>
        <w:tc>
          <w:tcPr>
            <w:tcW w:w="850" w:type="dxa"/>
            <w:vAlign w:val="center"/>
          </w:tcPr>
          <w:p w14:paraId="61939924">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学历</w:t>
            </w:r>
          </w:p>
        </w:tc>
        <w:tc>
          <w:tcPr>
            <w:tcW w:w="851" w:type="dxa"/>
            <w:vAlign w:val="center"/>
          </w:tcPr>
          <w:p w14:paraId="59312BF0">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岗位</w:t>
            </w:r>
          </w:p>
        </w:tc>
        <w:tc>
          <w:tcPr>
            <w:tcW w:w="3576" w:type="dxa"/>
            <w:vAlign w:val="center"/>
          </w:tcPr>
          <w:p w14:paraId="1407672F">
            <w:pPr>
              <w:shd w:val="clear"/>
              <w:spacing w:line="360" w:lineRule="auto"/>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主要资质证书</w:t>
            </w:r>
          </w:p>
        </w:tc>
      </w:tr>
      <w:tr w14:paraId="40CF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65" w:type="dxa"/>
          </w:tcPr>
          <w:p w14:paraId="2FB27050">
            <w:pPr>
              <w:shd w:val="clear"/>
              <w:spacing w:line="360" w:lineRule="auto"/>
              <w:rPr>
                <w:rFonts w:ascii="宋体"/>
                <w:color w:val="000000" w:themeColor="text1"/>
                <w:highlight w:val="none"/>
                <w14:textFill>
                  <w14:solidFill>
                    <w14:schemeClr w14:val="tx1"/>
                  </w14:solidFill>
                </w14:textFill>
              </w:rPr>
            </w:pPr>
          </w:p>
        </w:tc>
        <w:tc>
          <w:tcPr>
            <w:tcW w:w="2499" w:type="dxa"/>
          </w:tcPr>
          <w:p w14:paraId="3B4DDCF1">
            <w:pPr>
              <w:shd w:val="clear"/>
              <w:spacing w:line="360" w:lineRule="auto"/>
              <w:rPr>
                <w:rFonts w:ascii="宋体"/>
                <w:color w:val="000000" w:themeColor="text1"/>
                <w:highlight w:val="none"/>
                <w14:textFill>
                  <w14:solidFill>
                    <w14:schemeClr w14:val="tx1"/>
                  </w14:solidFill>
                </w14:textFill>
              </w:rPr>
            </w:pPr>
          </w:p>
        </w:tc>
        <w:tc>
          <w:tcPr>
            <w:tcW w:w="850" w:type="dxa"/>
          </w:tcPr>
          <w:p w14:paraId="59FE4D1F">
            <w:pPr>
              <w:shd w:val="clear"/>
              <w:spacing w:line="360" w:lineRule="auto"/>
              <w:rPr>
                <w:rFonts w:ascii="宋体"/>
                <w:color w:val="000000" w:themeColor="text1"/>
                <w:highlight w:val="none"/>
                <w14:textFill>
                  <w14:solidFill>
                    <w14:schemeClr w14:val="tx1"/>
                  </w14:solidFill>
                </w14:textFill>
              </w:rPr>
            </w:pPr>
          </w:p>
        </w:tc>
        <w:tc>
          <w:tcPr>
            <w:tcW w:w="851" w:type="dxa"/>
          </w:tcPr>
          <w:p w14:paraId="68E162CC">
            <w:pPr>
              <w:shd w:val="clear"/>
              <w:spacing w:line="360" w:lineRule="auto"/>
              <w:rPr>
                <w:rFonts w:ascii="宋体"/>
                <w:color w:val="000000" w:themeColor="text1"/>
                <w:highlight w:val="none"/>
                <w14:textFill>
                  <w14:solidFill>
                    <w14:schemeClr w14:val="tx1"/>
                  </w14:solidFill>
                </w14:textFill>
              </w:rPr>
            </w:pPr>
          </w:p>
        </w:tc>
        <w:tc>
          <w:tcPr>
            <w:tcW w:w="3576" w:type="dxa"/>
          </w:tcPr>
          <w:p w14:paraId="4561A042">
            <w:pPr>
              <w:shd w:val="clear"/>
              <w:spacing w:line="360" w:lineRule="auto"/>
              <w:rPr>
                <w:rFonts w:ascii="宋体"/>
                <w:color w:val="000000" w:themeColor="text1"/>
                <w:highlight w:val="none"/>
                <w14:textFill>
                  <w14:solidFill>
                    <w14:schemeClr w14:val="tx1"/>
                  </w14:solidFill>
                </w14:textFill>
              </w:rPr>
            </w:pPr>
          </w:p>
        </w:tc>
      </w:tr>
      <w:tr w14:paraId="52ED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5" w:type="dxa"/>
          </w:tcPr>
          <w:p w14:paraId="21586B98">
            <w:pPr>
              <w:shd w:val="clear"/>
              <w:spacing w:line="360" w:lineRule="auto"/>
              <w:rPr>
                <w:rFonts w:ascii="宋体"/>
                <w:color w:val="000000" w:themeColor="text1"/>
                <w:highlight w:val="none"/>
                <w14:textFill>
                  <w14:solidFill>
                    <w14:schemeClr w14:val="tx1"/>
                  </w14:solidFill>
                </w14:textFill>
              </w:rPr>
            </w:pPr>
          </w:p>
        </w:tc>
        <w:tc>
          <w:tcPr>
            <w:tcW w:w="2499" w:type="dxa"/>
          </w:tcPr>
          <w:p w14:paraId="03F978F7">
            <w:pPr>
              <w:shd w:val="clear"/>
              <w:spacing w:line="360" w:lineRule="auto"/>
              <w:rPr>
                <w:rFonts w:ascii="宋体"/>
                <w:color w:val="000000" w:themeColor="text1"/>
                <w:highlight w:val="none"/>
                <w14:textFill>
                  <w14:solidFill>
                    <w14:schemeClr w14:val="tx1"/>
                  </w14:solidFill>
                </w14:textFill>
              </w:rPr>
            </w:pPr>
          </w:p>
        </w:tc>
        <w:tc>
          <w:tcPr>
            <w:tcW w:w="850" w:type="dxa"/>
          </w:tcPr>
          <w:p w14:paraId="5DB9B415">
            <w:pPr>
              <w:shd w:val="clear"/>
              <w:spacing w:line="360" w:lineRule="auto"/>
              <w:rPr>
                <w:rFonts w:ascii="宋体"/>
                <w:color w:val="000000" w:themeColor="text1"/>
                <w:highlight w:val="none"/>
                <w14:textFill>
                  <w14:solidFill>
                    <w14:schemeClr w14:val="tx1"/>
                  </w14:solidFill>
                </w14:textFill>
              </w:rPr>
            </w:pPr>
          </w:p>
        </w:tc>
        <w:tc>
          <w:tcPr>
            <w:tcW w:w="851" w:type="dxa"/>
          </w:tcPr>
          <w:p w14:paraId="2CD5BADD">
            <w:pPr>
              <w:shd w:val="clear"/>
              <w:spacing w:line="360" w:lineRule="auto"/>
              <w:rPr>
                <w:rFonts w:ascii="宋体"/>
                <w:color w:val="000000" w:themeColor="text1"/>
                <w:highlight w:val="none"/>
                <w14:textFill>
                  <w14:solidFill>
                    <w14:schemeClr w14:val="tx1"/>
                  </w14:solidFill>
                </w14:textFill>
              </w:rPr>
            </w:pPr>
          </w:p>
        </w:tc>
        <w:tc>
          <w:tcPr>
            <w:tcW w:w="3576" w:type="dxa"/>
          </w:tcPr>
          <w:p w14:paraId="0C3D2F3A">
            <w:pPr>
              <w:shd w:val="clear"/>
              <w:spacing w:line="360" w:lineRule="auto"/>
              <w:rPr>
                <w:rFonts w:ascii="宋体"/>
                <w:color w:val="000000" w:themeColor="text1"/>
                <w:highlight w:val="none"/>
                <w14:textFill>
                  <w14:solidFill>
                    <w14:schemeClr w14:val="tx1"/>
                  </w14:solidFill>
                </w14:textFill>
              </w:rPr>
            </w:pPr>
          </w:p>
        </w:tc>
      </w:tr>
      <w:tr w14:paraId="7388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65" w:type="dxa"/>
          </w:tcPr>
          <w:p w14:paraId="4F24F65E">
            <w:pPr>
              <w:shd w:val="clear"/>
              <w:spacing w:line="360" w:lineRule="auto"/>
              <w:rPr>
                <w:rFonts w:ascii="宋体"/>
                <w:color w:val="000000" w:themeColor="text1"/>
                <w:highlight w:val="none"/>
                <w14:textFill>
                  <w14:solidFill>
                    <w14:schemeClr w14:val="tx1"/>
                  </w14:solidFill>
                </w14:textFill>
              </w:rPr>
            </w:pPr>
          </w:p>
        </w:tc>
        <w:tc>
          <w:tcPr>
            <w:tcW w:w="2499" w:type="dxa"/>
          </w:tcPr>
          <w:p w14:paraId="0864E69A">
            <w:pPr>
              <w:shd w:val="clear"/>
              <w:spacing w:line="360" w:lineRule="auto"/>
              <w:rPr>
                <w:rFonts w:ascii="宋体"/>
                <w:color w:val="000000" w:themeColor="text1"/>
                <w:highlight w:val="none"/>
                <w14:textFill>
                  <w14:solidFill>
                    <w14:schemeClr w14:val="tx1"/>
                  </w14:solidFill>
                </w14:textFill>
              </w:rPr>
            </w:pPr>
          </w:p>
        </w:tc>
        <w:tc>
          <w:tcPr>
            <w:tcW w:w="850" w:type="dxa"/>
          </w:tcPr>
          <w:p w14:paraId="5CA4C230">
            <w:pPr>
              <w:shd w:val="clear"/>
              <w:spacing w:line="360" w:lineRule="auto"/>
              <w:rPr>
                <w:rFonts w:ascii="宋体"/>
                <w:color w:val="000000" w:themeColor="text1"/>
                <w:highlight w:val="none"/>
                <w14:textFill>
                  <w14:solidFill>
                    <w14:schemeClr w14:val="tx1"/>
                  </w14:solidFill>
                </w14:textFill>
              </w:rPr>
            </w:pPr>
          </w:p>
        </w:tc>
        <w:tc>
          <w:tcPr>
            <w:tcW w:w="851" w:type="dxa"/>
          </w:tcPr>
          <w:p w14:paraId="25EB0289">
            <w:pPr>
              <w:shd w:val="clear"/>
              <w:spacing w:line="360" w:lineRule="auto"/>
              <w:rPr>
                <w:rFonts w:ascii="宋体"/>
                <w:color w:val="000000" w:themeColor="text1"/>
                <w:highlight w:val="none"/>
                <w14:textFill>
                  <w14:solidFill>
                    <w14:schemeClr w14:val="tx1"/>
                  </w14:solidFill>
                </w14:textFill>
              </w:rPr>
            </w:pPr>
          </w:p>
        </w:tc>
        <w:tc>
          <w:tcPr>
            <w:tcW w:w="3576" w:type="dxa"/>
          </w:tcPr>
          <w:p w14:paraId="741D1EBE">
            <w:pPr>
              <w:shd w:val="clear"/>
              <w:spacing w:line="360" w:lineRule="auto"/>
              <w:rPr>
                <w:rFonts w:ascii="宋体"/>
                <w:color w:val="000000" w:themeColor="text1"/>
                <w:highlight w:val="none"/>
                <w14:textFill>
                  <w14:solidFill>
                    <w14:schemeClr w14:val="tx1"/>
                  </w14:solidFill>
                </w14:textFill>
              </w:rPr>
            </w:pPr>
          </w:p>
        </w:tc>
      </w:tr>
      <w:tr w14:paraId="04FA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16B80775">
            <w:pPr>
              <w:shd w:val="clear"/>
              <w:spacing w:line="360" w:lineRule="auto"/>
              <w:rPr>
                <w:rFonts w:ascii="宋体"/>
                <w:color w:val="000000" w:themeColor="text1"/>
                <w:highlight w:val="none"/>
                <w14:textFill>
                  <w14:solidFill>
                    <w14:schemeClr w14:val="tx1"/>
                  </w14:solidFill>
                </w14:textFill>
              </w:rPr>
            </w:pPr>
          </w:p>
        </w:tc>
        <w:tc>
          <w:tcPr>
            <w:tcW w:w="2499" w:type="dxa"/>
          </w:tcPr>
          <w:p w14:paraId="34ED6F4D">
            <w:pPr>
              <w:shd w:val="clear"/>
              <w:spacing w:line="360" w:lineRule="auto"/>
              <w:rPr>
                <w:rFonts w:ascii="宋体"/>
                <w:color w:val="000000" w:themeColor="text1"/>
                <w:highlight w:val="none"/>
                <w14:textFill>
                  <w14:solidFill>
                    <w14:schemeClr w14:val="tx1"/>
                  </w14:solidFill>
                </w14:textFill>
              </w:rPr>
            </w:pPr>
          </w:p>
        </w:tc>
        <w:tc>
          <w:tcPr>
            <w:tcW w:w="850" w:type="dxa"/>
          </w:tcPr>
          <w:p w14:paraId="6491CA85">
            <w:pPr>
              <w:shd w:val="clear"/>
              <w:spacing w:line="360" w:lineRule="auto"/>
              <w:rPr>
                <w:rFonts w:ascii="宋体"/>
                <w:color w:val="000000" w:themeColor="text1"/>
                <w:highlight w:val="none"/>
                <w14:textFill>
                  <w14:solidFill>
                    <w14:schemeClr w14:val="tx1"/>
                  </w14:solidFill>
                </w14:textFill>
              </w:rPr>
            </w:pPr>
          </w:p>
        </w:tc>
        <w:tc>
          <w:tcPr>
            <w:tcW w:w="851" w:type="dxa"/>
          </w:tcPr>
          <w:p w14:paraId="1106FCA3">
            <w:pPr>
              <w:shd w:val="clear"/>
              <w:spacing w:line="360" w:lineRule="auto"/>
              <w:rPr>
                <w:rFonts w:ascii="宋体"/>
                <w:color w:val="000000" w:themeColor="text1"/>
                <w:highlight w:val="none"/>
                <w14:textFill>
                  <w14:solidFill>
                    <w14:schemeClr w14:val="tx1"/>
                  </w14:solidFill>
                </w14:textFill>
              </w:rPr>
            </w:pPr>
          </w:p>
        </w:tc>
        <w:tc>
          <w:tcPr>
            <w:tcW w:w="3576" w:type="dxa"/>
          </w:tcPr>
          <w:p w14:paraId="6B9C0BD5">
            <w:pPr>
              <w:shd w:val="clear"/>
              <w:spacing w:line="360" w:lineRule="auto"/>
              <w:rPr>
                <w:rFonts w:ascii="宋体"/>
                <w:color w:val="000000" w:themeColor="text1"/>
                <w:highlight w:val="none"/>
                <w14:textFill>
                  <w14:solidFill>
                    <w14:schemeClr w14:val="tx1"/>
                  </w14:solidFill>
                </w14:textFill>
              </w:rPr>
            </w:pPr>
          </w:p>
        </w:tc>
      </w:tr>
      <w:tr w14:paraId="01CB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101E637A">
            <w:pPr>
              <w:shd w:val="clear"/>
              <w:spacing w:line="360" w:lineRule="auto"/>
              <w:rPr>
                <w:rFonts w:ascii="宋体"/>
                <w:color w:val="000000" w:themeColor="text1"/>
                <w:highlight w:val="none"/>
                <w14:textFill>
                  <w14:solidFill>
                    <w14:schemeClr w14:val="tx1"/>
                  </w14:solidFill>
                </w14:textFill>
              </w:rPr>
            </w:pPr>
          </w:p>
        </w:tc>
        <w:tc>
          <w:tcPr>
            <w:tcW w:w="2499" w:type="dxa"/>
          </w:tcPr>
          <w:p w14:paraId="5DB51B22">
            <w:pPr>
              <w:shd w:val="clear"/>
              <w:spacing w:line="360" w:lineRule="auto"/>
              <w:rPr>
                <w:rFonts w:ascii="宋体"/>
                <w:color w:val="000000" w:themeColor="text1"/>
                <w:highlight w:val="none"/>
                <w14:textFill>
                  <w14:solidFill>
                    <w14:schemeClr w14:val="tx1"/>
                  </w14:solidFill>
                </w14:textFill>
              </w:rPr>
            </w:pPr>
          </w:p>
        </w:tc>
        <w:tc>
          <w:tcPr>
            <w:tcW w:w="850" w:type="dxa"/>
          </w:tcPr>
          <w:p w14:paraId="21F2E2DE">
            <w:pPr>
              <w:shd w:val="clear"/>
              <w:spacing w:line="360" w:lineRule="auto"/>
              <w:rPr>
                <w:rFonts w:ascii="宋体"/>
                <w:color w:val="000000" w:themeColor="text1"/>
                <w:highlight w:val="none"/>
                <w14:textFill>
                  <w14:solidFill>
                    <w14:schemeClr w14:val="tx1"/>
                  </w14:solidFill>
                </w14:textFill>
              </w:rPr>
            </w:pPr>
          </w:p>
        </w:tc>
        <w:tc>
          <w:tcPr>
            <w:tcW w:w="851" w:type="dxa"/>
          </w:tcPr>
          <w:p w14:paraId="1EA4A1D8">
            <w:pPr>
              <w:shd w:val="clear"/>
              <w:spacing w:line="360" w:lineRule="auto"/>
              <w:rPr>
                <w:rFonts w:ascii="宋体"/>
                <w:color w:val="000000" w:themeColor="text1"/>
                <w:highlight w:val="none"/>
                <w14:textFill>
                  <w14:solidFill>
                    <w14:schemeClr w14:val="tx1"/>
                  </w14:solidFill>
                </w14:textFill>
              </w:rPr>
            </w:pPr>
          </w:p>
        </w:tc>
        <w:tc>
          <w:tcPr>
            <w:tcW w:w="3576" w:type="dxa"/>
          </w:tcPr>
          <w:p w14:paraId="66E5F11B">
            <w:pPr>
              <w:shd w:val="clear"/>
              <w:spacing w:line="360" w:lineRule="auto"/>
              <w:rPr>
                <w:rFonts w:ascii="宋体"/>
                <w:color w:val="000000" w:themeColor="text1"/>
                <w:highlight w:val="none"/>
                <w14:textFill>
                  <w14:solidFill>
                    <w14:schemeClr w14:val="tx1"/>
                  </w14:solidFill>
                </w14:textFill>
              </w:rPr>
            </w:pPr>
          </w:p>
        </w:tc>
      </w:tr>
      <w:tr w14:paraId="3221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0BA51CD4">
            <w:pPr>
              <w:shd w:val="clear"/>
              <w:spacing w:line="360" w:lineRule="auto"/>
              <w:rPr>
                <w:rFonts w:ascii="宋体"/>
                <w:color w:val="000000" w:themeColor="text1"/>
                <w:highlight w:val="none"/>
                <w14:textFill>
                  <w14:solidFill>
                    <w14:schemeClr w14:val="tx1"/>
                  </w14:solidFill>
                </w14:textFill>
              </w:rPr>
            </w:pPr>
          </w:p>
        </w:tc>
        <w:tc>
          <w:tcPr>
            <w:tcW w:w="2499" w:type="dxa"/>
          </w:tcPr>
          <w:p w14:paraId="096CD63A">
            <w:pPr>
              <w:shd w:val="clear"/>
              <w:spacing w:line="360" w:lineRule="auto"/>
              <w:rPr>
                <w:rFonts w:ascii="宋体"/>
                <w:color w:val="000000" w:themeColor="text1"/>
                <w:highlight w:val="none"/>
                <w14:textFill>
                  <w14:solidFill>
                    <w14:schemeClr w14:val="tx1"/>
                  </w14:solidFill>
                </w14:textFill>
              </w:rPr>
            </w:pPr>
          </w:p>
        </w:tc>
        <w:tc>
          <w:tcPr>
            <w:tcW w:w="850" w:type="dxa"/>
          </w:tcPr>
          <w:p w14:paraId="7B73F2D5">
            <w:pPr>
              <w:shd w:val="clear"/>
              <w:spacing w:line="360" w:lineRule="auto"/>
              <w:rPr>
                <w:rFonts w:ascii="宋体"/>
                <w:color w:val="000000" w:themeColor="text1"/>
                <w:highlight w:val="none"/>
                <w14:textFill>
                  <w14:solidFill>
                    <w14:schemeClr w14:val="tx1"/>
                  </w14:solidFill>
                </w14:textFill>
              </w:rPr>
            </w:pPr>
          </w:p>
        </w:tc>
        <w:tc>
          <w:tcPr>
            <w:tcW w:w="851" w:type="dxa"/>
          </w:tcPr>
          <w:p w14:paraId="386E7F38">
            <w:pPr>
              <w:shd w:val="clear"/>
              <w:spacing w:line="360" w:lineRule="auto"/>
              <w:rPr>
                <w:rFonts w:ascii="宋体"/>
                <w:color w:val="000000" w:themeColor="text1"/>
                <w:highlight w:val="none"/>
                <w14:textFill>
                  <w14:solidFill>
                    <w14:schemeClr w14:val="tx1"/>
                  </w14:solidFill>
                </w14:textFill>
              </w:rPr>
            </w:pPr>
          </w:p>
        </w:tc>
        <w:tc>
          <w:tcPr>
            <w:tcW w:w="3576" w:type="dxa"/>
          </w:tcPr>
          <w:p w14:paraId="1B159C76">
            <w:pPr>
              <w:shd w:val="clear"/>
              <w:spacing w:line="360" w:lineRule="auto"/>
              <w:rPr>
                <w:rFonts w:ascii="宋体"/>
                <w:color w:val="000000" w:themeColor="text1"/>
                <w:highlight w:val="none"/>
                <w14:textFill>
                  <w14:solidFill>
                    <w14:schemeClr w14:val="tx1"/>
                  </w14:solidFill>
                </w14:textFill>
              </w:rPr>
            </w:pPr>
          </w:p>
        </w:tc>
      </w:tr>
      <w:tr w14:paraId="6564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610D20FC">
            <w:pPr>
              <w:shd w:val="clear"/>
              <w:spacing w:line="360" w:lineRule="auto"/>
              <w:rPr>
                <w:rFonts w:ascii="宋体"/>
                <w:color w:val="000000" w:themeColor="text1"/>
                <w:highlight w:val="none"/>
                <w14:textFill>
                  <w14:solidFill>
                    <w14:schemeClr w14:val="tx1"/>
                  </w14:solidFill>
                </w14:textFill>
              </w:rPr>
            </w:pPr>
          </w:p>
        </w:tc>
        <w:tc>
          <w:tcPr>
            <w:tcW w:w="2499" w:type="dxa"/>
          </w:tcPr>
          <w:p w14:paraId="1E8ABAA7">
            <w:pPr>
              <w:shd w:val="clear"/>
              <w:spacing w:line="360" w:lineRule="auto"/>
              <w:rPr>
                <w:rFonts w:ascii="宋体"/>
                <w:color w:val="000000" w:themeColor="text1"/>
                <w:highlight w:val="none"/>
                <w14:textFill>
                  <w14:solidFill>
                    <w14:schemeClr w14:val="tx1"/>
                  </w14:solidFill>
                </w14:textFill>
              </w:rPr>
            </w:pPr>
          </w:p>
        </w:tc>
        <w:tc>
          <w:tcPr>
            <w:tcW w:w="850" w:type="dxa"/>
          </w:tcPr>
          <w:p w14:paraId="4E965F85">
            <w:pPr>
              <w:shd w:val="clear"/>
              <w:spacing w:line="360" w:lineRule="auto"/>
              <w:rPr>
                <w:rFonts w:ascii="宋体"/>
                <w:color w:val="000000" w:themeColor="text1"/>
                <w:highlight w:val="none"/>
                <w14:textFill>
                  <w14:solidFill>
                    <w14:schemeClr w14:val="tx1"/>
                  </w14:solidFill>
                </w14:textFill>
              </w:rPr>
            </w:pPr>
          </w:p>
        </w:tc>
        <w:tc>
          <w:tcPr>
            <w:tcW w:w="851" w:type="dxa"/>
          </w:tcPr>
          <w:p w14:paraId="15FC76E1">
            <w:pPr>
              <w:shd w:val="clear"/>
              <w:spacing w:line="360" w:lineRule="auto"/>
              <w:rPr>
                <w:rFonts w:ascii="宋体"/>
                <w:color w:val="000000" w:themeColor="text1"/>
                <w:highlight w:val="none"/>
                <w14:textFill>
                  <w14:solidFill>
                    <w14:schemeClr w14:val="tx1"/>
                  </w14:solidFill>
                </w14:textFill>
              </w:rPr>
            </w:pPr>
          </w:p>
        </w:tc>
        <w:tc>
          <w:tcPr>
            <w:tcW w:w="3576" w:type="dxa"/>
          </w:tcPr>
          <w:p w14:paraId="19708E76">
            <w:pPr>
              <w:shd w:val="clear"/>
              <w:spacing w:line="360" w:lineRule="auto"/>
              <w:rPr>
                <w:rFonts w:ascii="宋体"/>
                <w:color w:val="000000" w:themeColor="text1"/>
                <w:highlight w:val="none"/>
                <w14:textFill>
                  <w14:solidFill>
                    <w14:schemeClr w14:val="tx1"/>
                  </w14:solidFill>
                </w14:textFill>
              </w:rPr>
            </w:pPr>
          </w:p>
        </w:tc>
      </w:tr>
      <w:tr w14:paraId="29A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04580375">
            <w:pPr>
              <w:shd w:val="clear"/>
              <w:spacing w:line="360" w:lineRule="auto"/>
              <w:rPr>
                <w:rFonts w:ascii="宋体"/>
                <w:color w:val="000000" w:themeColor="text1"/>
                <w:highlight w:val="none"/>
                <w14:textFill>
                  <w14:solidFill>
                    <w14:schemeClr w14:val="tx1"/>
                  </w14:solidFill>
                </w14:textFill>
              </w:rPr>
            </w:pPr>
          </w:p>
        </w:tc>
        <w:tc>
          <w:tcPr>
            <w:tcW w:w="2499" w:type="dxa"/>
          </w:tcPr>
          <w:p w14:paraId="712C016F">
            <w:pPr>
              <w:shd w:val="clear"/>
              <w:spacing w:line="360" w:lineRule="auto"/>
              <w:rPr>
                <w:rFonts w:ascii="宋体"/>
                <w:color w:val="000000" w:themeColor="text1"/>
                <w:highlight w:val="none"/>
                <w14:textFill>
                  <w14:solidFill>
                    <w14:schemeClr w14:val="tx1"/>
                  </w14:solidFill>
                </w14:textFill>
              </w:rPr>
            </w:pPr>
          </w:p>
        </w:tc>
        <w:tc>
          <w:tcPr>
            <w:tcW w:w="850" w:type="dxa"/>
          </w:tcPr>
          <w:p w14:paraId="015110CE">
            <w:pPr>
              <w:shd w:val="clear"/>
              <w:spacing w:line="360" w:lineRule="auto"/>
              <w:rPr>
                <w:rFonts w:ascii="宋体"/>
                <w:color w:val="000000" w:themeColor="text1"/>
                <w:highlight w:val="none"/>
                <w14:textFill>
                  <w14:solidFill>
                    <w14:schemeClr w14:val="tx1"/>
                  </w14:solidFill>
                </w14:textFill>
              </w:rPr>
            </w:pPr>
          </w:p>
        </w:tc>
        <w:tc>
          <w:tcPr>
            <w:tcW w:w="851" w:type="dxa"/>
          </w:tcPr>
          <w:p w14:paraId="39EAD782">
            <w:pPr>
              <w:shd w:val="clear"/>
              <w:spacing w:line="360" w:lineRule="auto"/>
              <w:rPr>
                <w:rFonts w:ascii="宋体"/>
                <w:color w:val="000000" w:themeColor="text1"/>
                <w:highlight w:val="none"/>
                <w14:textFill>
                  <w14:solidFill>
                    <w14:schemeClr w14:val="tx1"/>
                  </w14:solidFill>
                </w14:textFill>
              </w:rPr>
            </w:pPr>
          </w:p>
        </w:tc>
        <w:tc>
          <w:tcPr>
            <w:tcW w:w="3576" w:type="dxa"/>
          </w:tcPr>
          <w:p w14:paraId="691E014B">
            <w:pPr>
              <w:shd w:val="clear"/>
              <w:spacing w:line="360" w:lineRule="auto"/>
              <w:rPr>
                <w:rFonts w:ascii="宋体"/>
                <w:color w:val="000000" w:themeColor="text1"/>
                <w:highlight w:val="none"/>
                <w14:textFill>
                  <w14:solidFill>
                    <w14:schemeClr w14:val="tx1"/>
                  </w14:solidFill>
                </w14:textFill>
              </w:rPr>
            </w:pPr>
          </w:p>
        </w:tc>
      </w:tr>
      <w:tr w14:paraId="5C40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3290D9BB">
            <w:pPr>
              <w:shd w:val="clear"/>
              <w:spacing w:line="360" w:lineRule="auto"/>
              <w:rPr>
                <w:rFonts w:ascii="宋体"/>
                <w:color w:val="000000" w:themeColor="text1"/>
                <w:highlight w:val="none"/>
                <w14:textFill>
                  <w14:solidFill>
                    <w14:schemeClr w14:val="tx1"/>
                  </w14:solidFill>
                </w14:textFill>
              </w:rPr>
            </w:pPr>
          </w:p>
        </w:tc>
        <w:tc>
          <w:tcPr>
            <w:tcW w:w="2499" w:type="dxa"/>
          </w:tcPr>
          <w:p w14:paraId="561450D4">
            <w:pPr>
              <w:shd w:val="clear"/>
              <w:spacing w:line="360" w:lineRule="auto"/>
              <w:rPr>
                <w:rFonts w:ascii="宋体"/>
                <w:color w:val="000000" w:themeColor="text1"/>
                <w:highlight w:val="none"/>
                <w14:textFill>
                  <w14:solidFill>
                    <w14:schemeClr w14:val="tx1"/>
                  </w14:solidFill>
                </w14:textFill>
              </w:rPr>
            </w:pPr>
          </w:p>
        </w:tc>
        <w:tc>
          <w:tcPr>
            <w:tcW w:w="850" w:type="dxa"/>
          </w:tcPr>
          <w:p w14:paraId="0E4294A3">
            <w:pPr>
              <w:shd w:val="clear"/>
              <w:spacing w:line="360" w:lineRule="auto"/>
              <w:rPr>
                <w:rFonts w:ascii="宋体"/>
                <w:color w:val="000000" w:themeColor="text1"/>
                <w:highlight w:val="none"/>
                <w14:textFill>
                  <w14:solidFill>
                    <w14:schemeClr w14:val="tx1"/>
                  </w14:solidFill>
                </w14:textFill>
              </w:rPr>
            </w:pPr>
          </w:p>
        </w:tc>
        <w:tc>
          <w:tcPr>
            <w:tcW w:w="851" w:type="dxa"/>
          </w:tcPr>
          <w:p w14:paraId="299E72DE">
            <w:pPr>
              <w:shd w:val="clear"/>
              <w:spacing w:line="360" w:lineRule="auto"/>
              <w:rPr>
                <w:rFonts w:ascii="宋体"/>
                <w:color w:val="000000" w:themeColor="text1"/>
                <w:highlight w:val="none"/>
                <w14:textFill>
                  <w14:solidFill>
                    <w14:schemeClr w14:val="tx1"/>
                  </w14:solidFill>
                </w14:textFill>
              </w:rPr>
            </w:pPr>
          </w:p>
        </w:tc>
        <w:tc>
          <w:tcPr>
            <w:tcW w:w="3576" w:type="dxa"/>
          </w:tcPr>
          <w:p w14:paraId="602E8FBD">
            <w:pPr>
              <w:shd w:val="clear"/>
              <w:spacing w:line="360" w:lineRule="auto"/>
              <w:rPr>
                <w:rFonts w:ascii="宋体"/>
                <w:color w:val="000000" w:themeColor="text1"/>
                <w:highlight w:val="none"/>
                <w14:textFill>
                  <w14:solidFill>
                    <w14:schemeClr w14:val="tx1"/>
                  </w14:solidFill>
                </w14:textFill>
              </w:rPr>
            </w:pPr>
          </w:p>
        </w:tc>
      </w:tr>
      <w:tr w14:paraId="43E2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78A33F70">
            <w:pPr>
              <w:shd w:val="clear"/>
              <w:spacing w:line="360" w:lineRule="auto"/>
              <w:rPr>
                <w:rFonts w:ascii="宋体"/>
                <w:color w:val="000000" w:themeColor="text1"/>
                <w:highlight w:val="none"/>
                <w14:textFill>
                  <w14:solidFill>
                    <w14:schemeClr w14:val="tx1"/>
                  </w14:solidFill>
                </w14:textFill>
              </w:rPr>
            </w:pPr>
          </w:p>
        </w:tc>
        <w:tc>
          <w:tcPr>
            <w:tcW w:w="2499" w:type="dxa"/>
          </w:tcPr>
          <w:p w14:paraId="775AC360">
            <w:pPr>
              <w:shd w:val="clear"/>
              <w:spacing w:line="360" w:lineRule="auto"/>
              <w:rPr>
                <w:rFonts w:ascii="宋体"/>
                <w:color w:val="000000" w:themeColor="text1"/>
                <w:highlight w:val="none"/>
                <w14:textFill>
                  <w14:solidFill>
                    <w14:schemeClr w14:val="tx1"/>
                  </w14:solidFill>
                </w14:textFill>
              </w:rPr>
            </w:pPr>
          </w:p>
        </w:tc>
        <w:tc>
          <w:tcPr>
            <w:tcW w:w="850" w:type="dxa"/>
          </w:tcPr>
          <w:p w14:paraId="608C617D">
            <w:pPr>
              <w:shd w:val="clear"/>
              <w:spacing w:line="360" w:lineRule="auto"/>
              <w:rPr>
                <w:rFonts w:ascii="宋体"/>
                <w:color w:val="000000" w:themeColor="text1"/>
                <w:highlight w:val="none"/>
                <w14:textFill>
                  <w14:solidFill>
                    <w14:schemeClr w14:val="tx1"/>
                  </w14:solidFill>
                </w14:textFill>
              </w:rPr>
            </w:pPr>
          </w:p>
        </w:tc>
        <w:tc>
          <w:tcPr>
            <w:tcW w:w="851" w:type="dxa"/>
          </w:tcPr>
          <w:p w14:paraId="29D46FF7">
            <w:pPr>
              <w:shd w:val="clear"/>
              <w:spacing w:line="360" w:lineRule="auto"/>
              <w:rPr>
                <w:rFonts w:ascii="宋体"/>
                <w:color w:val="000000" w:themeColor="text1"/>
                <w:highlight w:val="none"/>
                <w14:textFill>
                  <w14:solidFill>
                    <w14:schemeClr w14:val="tx1"/>
                  </w14:solidFill>
                </w14:textFill>
              </w:rPr>
            </w:pPr>
          </w:p>
        </w:tc>
        <w:tc>
          <w:tcPr>
            <w:tcW w:w="3576" w:type="dxa"/>
          </w:tcPr>
          <w:p w14:paraId="39E17943">
            <w:pPr>
              <w:shd w:val="clear"/>
              <w:spacing w:line="360" w:lineRule="auto"/>
              <w:rPr>
                <w:rFonts w:ascii="宋体"/>
                <w:color w:val="000000" w:themeColor="text1"/>
                <w:highlight w:val="none"/>
                <w14:textFill>
                  <w14:solidFill>
                    <w14:schemeClr w14:val="tx1"/>
                  </w14:solidFill>
                </w14:textFill>
              </w:rPr>
            </w:pPr>
          </w:p>
        </w:tc>
      </w:tr>
      <w:tr w14:paraId="02F8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78BA6C0A">
            <w:pPr>
              <w:shd w:val="clear"/>
              <w:spacing w:line="360" w:lineRule="auto"/>
              <w:rPr>
                <w:rFonts w:ascii="宋体"/>
                <w:color w:val="000000" w:themeColor="text1"/>
                <w:highlight w:val="none"/>
                <w14:textFill>
                  <w14:solidFill>
                    <w14:schemeClr w14:val="tx1"/>
                  </w14:solidFill>
                </w14:textFill>
              </w:rPr>
            </w:pPr>
          </w:p>
        </w:tc>
        <w:tc>
          <w:tcPr>
            <w:tcW w:w="2499" w:type="dxa"/>
          </w:tcPr>
          <w:p w14:paraId="26314F7E">
            <w:pPr>
              <w:shd w:val="clear"/>
              <w:spacing w:line="360" w:lineRule="auto"/>
              <w:rPr>
                <w:rFonts w:ascii="宋体"/>
                <w:color w:val="000000" w:themeColor="text1"/>
                <w:highlight w:val="none"/>
                <w14:textFill>
                  <w14:solidFill>
                    <w14:schemeClr w14:val="tx1"/>
                  </w14:solidFill>
                </w14:textFill>
              </w:rPr>
            </w:pPr>
          </w:p>
        </w:tc>
        <w:tc>
          <w:tcPr>
            <w:tcW w:w="850" w:type="dxa"/>
          </w:tcPr>
          <w:p w14:paraId="3094C2FA">
            <w:pPr>
              <w:shd w:val="clear"/>
              <w:spacing w:line="360" w:lineRule="auto"/>
              <w:rPr>
                <w:rFonts w:ascii="宋体"/>
                <w:color w:val="000000" w:themeColor="text1"/>
                <w:highlight w:val="none"/>
                <w14:textFill>
                  <w14:solidFill>
                    <w14:schemeClr w14:val="tx1"/>
                  </w14:solidFill>
                </w14:textFill>
              </w:rPr>
            </w:pPr>
          </w:p>
        </w:tc>
        <w:tc>
          <w:tcPr>
            <w:tcW w:w="851" w:type="dxa"/>
          </w:tcPr>
          <w:p w14:paraId="1C40280B">
            <w:pPr>
              <w:shd w:val="clear"/>
              <w:spacing w:line="360" w:lineRule="auto"/>
              <w:rPr>
                <w:rFonts w:ascii="宋体"/>
                <w:color w:val="000000" w:themeColor="text1"/>
                <w:highlight w:val="none"/>
                <w14:textFill>
                  <w14:solidFill>
                    <w14:schemeClr w14:val="tx1"/>
                  </w14:solidFill>
                </w14:textFill>
              </w:rPr>
            </w:pPr>
          </w:p>
        </w:tc>
        <w:tc>
          <w:tcPr>
            <w:tcW w:w="3576" w:type="dxa"/>
          </w:tcPr>
          <w:p w14:paraId="191733BC">
            <w:pPr>
              <w:shd w:val="clear"/>
              <w:spacing w:line="360" w:lineRule="auto"/>
              <w:rPr>
                <w:rFonts w:ascii="宋体"/>
                <w:color w:val="000000" w:themeColor="text1"/>
                <w:highlight w:val="none"/>
                <w14:textFill>
                  <w14:solidFill>
                    <w14:schemeClr w14:val="tx1"/>
                  </w14:solidFill>
                </w14:textFill>
              </w:rPr>
            </w:pPr>
          </w:p>
        </w:tc>
      </w:tr>
      <w:tr w14:paraId="6DC9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26703CD3">
            <w:pPr>
              <w:shd w:val="clear"/>
              <w:spacing w:line="360" w:lineRule="auto"/>
              <w:rPr>
                <w:rFonts w:ascii="宋体"/>
                <w:color w:val="000000" w:themeColor="text1"/>
                <w:highlight w:val="none"/>
                <w14:textFill>
                  <w14:solidFill>
                    <w14:schemeClr w14:val="tx1"/>
                  </w14:solidFill>
                </w14:textFill>
              </w:rPr>
            </w:pPr>
          </w:p>
        </w:tc>
        <w:tc>
          <w:tcPr>
            <w:tcW w:w="2499" w:type="dxa"/>
          </w:tcPr>
          <w:p w14:paraId="2C8A9BDC">
            <w:pPr>
              <w:shd w:val="clear"/>
              <w:spacing w:line="360" w:lineRule="auto"/>
              <w:rPr>
                <w:rFonts w:ascii="宋体"/>
                <w:color w:val="000000" w:themeColor="text1"/>
                <w:highlight w:val="none"/>
                <w14:textFill>
                  <w14:solidFill>
                    <w14:schemeClr w14:val="tx1"/>
                  </w14:solidFill>
                </w14:textFill>
              </w:rPr>
            </w:pPr>
          </w:p>
        </w:tc>
        <w:tc>
          <w:tcPr>
            <w:tcW w:w="850" w:type="dxa"/>
          </w:tcPr>
          <w:p w14:paraId="4063127D">
            <w:pPr>
              <w:shd w:val="clear"/>
              <w:spacing w:line="360" w:lineRule="auto"/>
              <w:rPr>
                <w:rFonts w:ascii="宋体"/>
                <w:color w:val="000000" w:themeColor="text1"/>
                <w:highlight w:val="none"/>
                <w14:textFill>
                  <w14:solidFill>
                    <w14:schemeClr w14:val="tx1"/>
                  </w14:solidFill>
                </w14:textFill>
              </w:rPr>
            </w:pPr>
          </w:p>
        </w:tc>
        <w:tc>
          <w:tcPr>
            <w:tcW w:w="851" w:type="dxa"/>
          </w:tcPr>
          <w:p w14:paraId="57398F19">
            <w:pPr>
              <w:shd w:val="clear"/>
              <w:spacing w:line="360" w:lineRule="auto"/>
              <w:rPr>
                <w:rFonts w:ascii="宋体"/>
                <w:color w:val="000000" w:themeColor="text1"/>
                <w:highlight w:val="none"/>
                <w14:textFill>
                  <w14:solidFill>
                    <w14:schemeClr w14:val="tx1"/>
                  </w14:solidFill>
                </w14:textFill>
              </w:rPr>
            </w:pPr>
          </w:p>
        </w:tc>
        <w:tc>
          <w:tcPr>
            <w:tcW w:w="3576" w:type="dxa"/>
          </w:tcPr>
          <w:p w14:paraId="7EC1FF3E">
            <w:pPr>
              <w:shd w:val="clear"/>
              <w:spacing w:line="360" w:lineRule="auto"/>
              <w:rPr>
                <w:rFonts w:ascii="宋体"/>
                <w:color w:val="000000" w:themeColor="text1"/>
                <w:highlight w:val="none"/>
                <w14:textFill>
                  <w14:solidFill>
                    <w14:schemeClr w14:val="tx1"/>
                  </w14:solidFill>
                </w14:textFill>
              </w:rPr>
            </w:pPr>
          </w:p>
        </w:tc>
      </w:tr>
      <w:tr w14:paraId="26EC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64B0C7E4">
            <w:pPr>
              <w:shd w:val="clear"/>
              <w:spacing w:line="360" w:lineRule="auto"/>
              <w:rPr>
                <w:rFonts w:ascii="宋体"/>
                <w:color w:val="000000" w:themeColor="text1"/>
                <w:highlight w:val="none"/>
                <w14:textFill>
                  <w14:solidFill>
                    <w14:schemeClr w14:val="tx1"/>
                  </w14:solidFill>
                </w14:textFill>
              </w:rPr>
            </w:pPr>
          </w:p>
        </w:tc>
        <w:tc>
          <w:tcPr>
            <w:tcW w:w="2499" w:type="dxa"/>
          </w:tcPr>
          <w:p w14:paraId="11A5656D">
            <w:pPr>
              <w:shd w:val="clear"/>
              <w:spacing w:line="360" w:lineRule="auto"/>
              <w:rPr>
                <w:rFonts w:ascii="宋体"/>
                <w:color w:val="000000" w:themeColor="text1"/>
                <w:highlight w:val="none"/>
                <w14:textFill>
                  <w14:solidFill>
                    <w14:schemeClr w14:val="tx1"/>
                  </w14:solidFill>
                </w14:textFill>
              </w:rPr>
            </w:pPr>
          </w:p>
        </w:tc>
        <w:tc>
          <w:tcPr>
            <w:tcW w:w="850" w:type="dxa"/>
          </w:tcPr>
          <w:p w14:paraId="2CBEA30B">
            <w:pPr>
              <w:shd w:val="clear"/>
              <w:spacing w:line="360" w:lineRule="auto"/>
              <w:rPr>
                <w:rFonts w:ascii="宋体"/>
                <w:color w:val="000000" w:themeColor="text1"/>
                <w:highlight w:val="none"/>
                <w14:textFill>
                  <w14:solidFill>
                    <w14:schemeClr w14:val="tx1"/>
                  </w14:solidFill>
                </w14:textFill>
              </w:rPr>
            </w:pPr>
          </w:p>
        </w:tc>
        <w:tc>
          <w:tcPr>
            <w:tcW w:w="851" w:type="dxa"/>
          </w:tcPr>
          <w:p w14:paraId="1F856955">
            <w:pPr>
              <w:shd w:val="clear"/>
              <w:spacing w:line="360" w:lineRule="auto"/>
              <w:rPr>
                <w:rFonts w:ascii="宋体"/>
                <w:color w:val="000000" w:themeColor="text1"/>
                <w:highlight w:val="none"/>
                <w14:textFill>
                  <w14:solidFill>
                    <w14:schemeClr w14:val="tx1"/>
                  </w14:solidFill>
                </w14:textFill>
              </w:rPr>
            </w:pPr>
          </w:p>
        </w:tc>
        <w:tc>
          <w:tcPr>
            <w:tcW w:w="3576" w:type="dxa"/>
          </w:tcPr>
          <w:p w14:paraId="592E563A">
            <w:pPr>
              <w:shd w:val="clear"/>
              <w:spacing w:line="360" w:lineRule="auto"/>
              <w:rPr>
                <w:rFonts w:ascii="宋体"/>
                <w:color w:val="000000" w:themeColor="text1"/>
                <w:highlight w:val="none"/>
                <w14:textFill>
                  <w14:solidFill>
                    <w14:schemeClr w14:val="tx1"/>
                  </w14:solidFill>
                </w14:textFill>
              </w:rPr>
            </w:pPr>
          </w:p>
        </w:tc>
      </w:tr>
      <w:tr w14:paraId="3E14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278F57BF">
            <w:pPr>
              <w:shd w:val="clear"/>
              <w:spacing w:line="360" w:lineRule="auto"/>
              <w:rPr>
                <w:rFonts w:ascii="宋体"/>
                <w:color w:val="000000" w:themeColor="text1"/>
                <w:highlight w:val="none"/>
                <w14:textFill>
                  <w14:solidFill>
                    <w14:schemeClr w14:val="tx1"/>
                  </w14:solidFill>
                </w14:textFill>
              </w:rPr>
            </w:pPr>
          </w:p>
        </w:tc>
        <w:tc>
          <w:tcPr>
            <w:tcW w:w="2499" w:type="dxa"/>
          </w:tcPr>
          <w:p w14:paraId="66F24AA1">
            <w:pPr>
              <w:shd w:val="clear"/>
              <w:spacing w:line="360" w:lineRule="auto"/>
              <w:rPr>
                <w:rFonts w:ascii="宋体"/>
                <w:color w:val="000000" w:themeColor="text1"/>
                <w:highlight w:val="none"/>
                <w14:textFill>
                  <w14:solidFill>
                    <w14:schemeClr w14:val="tx1"/>
                  </w14:solidFill>
                </w14:textFill>
              </w:rPr>
            </w:pPr>
          </w:p>
        </w:tc>
        <w:tc>
          <w:tcPr>
            <w:tcW w:w="850" w:type="dxa"/>
          </w:tcPr>
          <w:p w14:paraId="4A19B910">
            <w:pPr>
              <w:shd w:val="clear"/>
              <w:spacing w:line="360" w:lineRule="auto"/>
              <w:rPr>
                <w:rFonts w:ascii="宋体"/>
                <w:color w:val="000000" w:themeColor="text1"/>
                <w:highlight w:val="none"/>
                <w14:textFill>
                  <w14:solidFill>
                    <w14:schemeClr w14:val="tx1"/>
                  </w14:solidFill>
                </w14:textFill>
              </w:rPr>
            </w:pPr>
          </w:p>
        </w:tc>
        <w:tc>
          <w:tcPr>
            <w:tcW w:w="851" w:type="dxa"/>
          </w:tcPr>
          <w:p w14:paraId="031C1842">
            <w:pPr>
              <w:shd w:val="clear"/>
              <w:spacing w:line="360" w:lineRule="auto"/>
              <w:rPr>
                <w:rFonts w:ascii="宋体"/>
                <w:color w:val="000000" w:themeColor="text1"/>
                <w:highlight w:val="none"/>
                <w14:textFill>
                  <w14:solidFill>
                    <w14:schemeClr w14:val="tx1"/>
                  </w14:solidFill>
                </w14:textFill>
              </w:rPr>
            </w:pPr>
          </w:p>
        </w:tc>
        <w:tc>
          <w:tcPr>
            <w:tcW w:w="3576" w:type="dxa"/>
          </w:tcPr>
          <w:p w14:paraId="51FF969F">
            <w:pPr>
              <w:shd w:val="clear"/>
              <w:spacing w:line="360" w:lineRule="auto"/>
              <w:rPr>
                <w:rFonts w:ascii="宋体"/>
                <w:color w:val="000000" w:themeColor="text1"/>
                <w:highlight w:val="none"/>
                <w14:textFill>
                  <w14:solidFill>
                    <w14:schemeClr w14:val="tx1"/>
                  </w14:solidFill>
                </w14:textFill>
              </w:rPr>
            </w:pPr>
          </w:p>
        </w:tc>
      </w:tr>
      <w:tr w14:paraId="40BB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482C83BE">
            <w:pPr>
              <w:shd w:val="clear"/>
              <w:spacing w:line="360" w:lineRule="auto"/>
              <w:rPr>
                <w:rFonts w:ascii="宋体"/>
                <w:color w:val="000000" w:themeColor="text1"/>
                <w:highlight w:val="none"/>
                <w14:textFill>
                  <w14:solidFill>
                    <w14:schemeClr w14:val="tx1"/>
                  </w14:solidFill>
                </w14:textFill>
              </w:rPr>
            </w:pPr>
          </w:p>
        </w:tc>
        <w:tc>
          <w:tcPr>
            <w:tcW w:w="2499" w:type="dxa"/>
          </w:tcPr>
          <w:p w14:paraId="4528D354">
            <w:pPr>
              <w:shd w:val="clear"/>
              <w:spacing w:line="360" w:lineRule="auto"/>
              <w:rPr>
                <w:rFonts w:ascii="宋体"/>
                <w:color w:val="000000" w:themeColor="text1"/>
                <w:highlight w:val="none"/>
                <w14:textFill>
                  <w14:solidFill>
                    <w14:schemeClr w14:val="tx1"/>
                  </w14:solidFill>
                </w14:textFill>
              </w:rPr>
            </w:pPr>
          </w:p>
        </w:tc>
        <w:tc>
          <w:tcPr>
            <w:tcW w:w="850" w:type="dxa"/>
          </w:tcPr>
          <w:p w14:paraId="405DB01E">
            <w:pPr>
              <w:shd w:val="clear"/>
              <w:spacing w:line="360" w:lineRule="auto"/>
              <w:rPr>
                <w:rFonts w:ascii="宋体"/>
                <w:color w:val="000000" w:themeColor="text1"/>
                <w:highlight w:val="none"/>
                <w14:textFill>
                  <w14:solidFill>
                    <w14:schemeClr w14:val="tx1"/>
                  </w14:solidFill>
                </w14:textFill>
              </w:rPr>
            </w:pPr>
          </w:p>
        </w:tc>
        <w:tc>
          <w:tcPr>
            <w:tcW w:w="851" w:type="dxa"/>
          </w:tcPr>
          <w:p w14:paraId="074C0A6A">
            <w:pPr>
              <w:shd w:val="clear"/>
              <w:spacing w:line="360" w:lineRule="auto"/>
              <w:rPr>
                <w:rFonts w:ascii="宋体"/>
                <w:color w:val="000000" w:themeColor="text1"/>
                <w:highlight w:val="none"/>
                <w14:textFill>
                  <w14:solidFill>
                    <w14:schemeClr w14:val="tx1"/>
                  </w14:solidFill>
                </w14:textFill>
              </w:rPr>
            </w:pPr>
          </w:p>
        </w:tc>
        <w:tc>
          <w:tcPr>
            <w:tcW w:w="3576" w:type="dxa"/>
          </w:tcPr>
          <w:p w14:paraId="41464E76">
            <w:pPr>
              <w:shd w:val="clear"/>
              <w:spacing w:line="360" w:lineRule="auto"/>
              <w:rPr>
                <w:rFonts w:ascii="宋体"/>
                <w:color w:val="000000" w:themeColor="text1"/>
                <w:highlight w:val="none"/>
                <w14:textFill>
                  <w14:solidFill>
                    <w14:schemeClr w14:val="tx1"/>
                  </w14:solidFill>
                </w14:textFill>
              </w:rPr>
            </w:pPr>
          </w:p>
        </w:tc>
      </w:tr>
      <w:tr w14:paraId="6175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2FB36510">
            <w:pPr>
              <w:shd w:val="clear"/>
              <w:spacing w:line="360" w:lineRule="auto"/>
              <w:rPr>
                <w:rFonts w:ascii="宋体"/>
                <w:color w:val="000000" w:themeColor="text1"/>
                <w:highlight w:val="none"/>
                <w14:textFill>
                  <w14:solidFill>
                    <w14:schemeClr w14:val="tx1"/>
                  </w14:solidFill>
                </w14:textFill>
              </w:rPr>
            </w:pPr>
          </w:p>
        </w:tc>
        <w:tc>
          <w:tcPr>
            <w:tcW w:w="2499" w:type="dxa"/>
          </w:tcPr>
          <w:p w14:paraId="718257DF">
            <w:pPr>
              <w:shd w:val="clear"/>
              <w:spacing w:line="360" w:lineRule="auto"/>
              <w:rPr>
                <w:rFonts w:ascii="宋体"/>
                <w:color w:val="000000" w:themeColor="text1"/>
                <w:highlight w:val="none"/>
                <w14:textFill>
                  <w14:solidFill>
                    <w14:schemeClr w14:val="tx1"/>
                  </w14:solidFill>
                </w14:textFill>
              </w:rPr>
            </w:pPr>
          </w:p>
        </w:tc>
        <w:tc>
          <w:tcPr>
            <w:tcW w:w="850" w:type="dxa"/>
          </w:tcPr>
          <w:p w14:paraId="4507124F">
            <w:pPr>
              <w:shd w:val="clear"/>
              <w:spacing w:line="360" w:lineRule="auto"/>
              <w:rPr>
                <w:rFonts w:ascii="宋体"/>
                <w:color w:val="000000" w:themeColor="text1"/>
                <w:highlight w:val="none"/>
                <w14:textFill>
                  <w14:solidFill>
                    <w14:schemeClr w14:val="tx1"/>
                  </w14:solidFill>
                </w14:textFill>
              </w:rPr>
            </w:pPr>
          </w:p>
        </w:tc>
        <w:tc>
          <w:tcPr>
            <w:tcW w:w="851" w:type="dxa"/>
          </w:tcPr>
          <w:p w14:paraId="2D9A80D9">
            <w:pPr>
              <w:shd w:val="clear"/>
              <w:spacing w:line="360" w:lineRule="auto"/>
              <w:rPr>
                <w:rFonts w:ascii="宋体"/>
                <w:color w:val="000000" w:themeColor="text1"/>
                <w:highlight w:val="none"/>
                <w14:textFill>
                  <w14:solidFill>
                    <w14:schemeClr w14:val="tx1"/>
                  </w14:solidFill>
                </w14:textFill>
              </w:rPr>
            </w:pPr>
          </w:p>
        </w:tc>
        <w:tc>
          <w:tcPr>
            <w:tcW w:w="3576" w:type="dxa"/>
          </w:tcPr>
          <w:p w14:paraId="265684ED">
            <w:pPr>
              <w:shd w:val="clear"/>
              <w:spacing w:line="360" w:lineRule="auto"/>
              <w:rPr>
                <w:rFonts w:ascii="宋体"/>
                <w:color w:val="000000" w:themeColor="text1"/>
                <w:highlight w:val="none"/>
                <w14:textFill>
                  <w14:solidFill>
                    <w14:schemeClr w14:val="tx1"/>
                  </w14:solidFill>
                </w14:textFill>
              </w:rPr>
            </w:pPr>
          </w:p>
        </w:tc>
      </w:tr>
      <w:tr w14:paraId="5735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7105BAB3">
            <w:pPr>
              <w:shd w:val="clear"/>
              <w:spacing w:line="360" w:lineRule="auto"/>
              <w:rPr>
                <w:rFonts w:ascii="宋体"/>
                <w:color w:val="000000" w:themeColor="text1"/>
                <w:highlight w:val="none"/>
                <w14:textFill>
                  <w14:solidFill>
                    <w14:schemeClr w14:val="tx1"/>
                  </w14:solidFill>
                </w14:textFill>
              </w:rPr>
            </w:pPr>
          </w:p>
        </w:tc>
        <w:tc>
          <w:tcPr>
            <w:tcW w:w="2499" w:type="dxa"/>
          </w:tcPr>
          <w:p w14:paraId="05D3F5D5">
            <w:pPr>
              <w:shd w:val="clear"/>
              <w:spacing w:line="360" w:lineRule="auto"/>
              <w:rPr>
                <w:rFonts w:ascii="宋体"/>
                <w:color w:val="000000" w:themeColor="text1"/>
                <w:highlight w:val="none"/>
                <w14:textFill>
                  <w14:solidFill>
                    <w14:schemeClr w14:val="tx1"/>
                  </w14:solidFill>
                </w14:textFill>
              </w:rPr>
            </w:pPr>
          </w:p>
        </w:tc>
        <w:tc>
          <w:tcPr>
            <w:tcW w:w="850" w:type="dxa"/>
          </w:tcPr>
          <w:p w14:paraId="56DDEC4B">
            <w:pPr>
              <w:shd w:val="clear"/>
              <w:spacing w:line="360" w:lineRule="auto"/>
              <w:rPr>
                <w:rFonts w:ascii="宋体"/>
                <w:color w:val="000000" w:themeColor="text1"/>
                <w:highlight w:val="none"/>
                <w14:textFill>
                  <w14:solidFill>
                    <w14:schemeClr w14:val="tx1"/>
                  </w14:solidFill>
                </w14:textFill>
              </w:rPr>
            </w:pPr>
          </w:p>
        </w:tc>
        <w:tc>
          <w:tcPr>
            <w:tcW w:w="851" w:type="dxa"/>
          </w:tcPr>
          <w:p w14:paraId="049F4729">
            <w:pPr>
              <w:shd w:val="clear"/>
              <w:spacing w:line="360" w:lineRule="auto"/>
              <w:rPr>
                <w:rFonts w:ascii="宋体"/>
                <w:color w:val="000000" w:themeColor="text1"/>
                <w:highlight w:val="none"/>
                <w14:textFill>
                  <w14:solidFill>
                    <w14:schemeClr w14:val="tx1"/>
                  </w14:solidFill>
                </w14:textFill>
              </w:rPr>
            </w:pPr>
          </w:p>
        </w:tc>
        <w:tc>
          <w:tcPr>
            <w:tcW w:w="3576" w:type="dxa"/>
          </w:tcPr>
          <w:p w14:paraId="26F4AA04">
            <w:pPr>
              <w:shd w:val="clear"/>
              <w:spacing w:line="360" w:lineRule="auto"/>
              <w:rPr>
                <w:rFonts w:ascii="宋体"/>
                <w:color w:val="000000" w:themeColor="text1"/>
                <w:highlight w:val="none"/>
                <w14:textFill>
                  <w14:solidFill>
                    <w14:schemeClr w14:val="tx1"/>
                  </w14:solidFill>
                </w14:textFill>
              </w:rPr>
            </w:pPr>
          </w:p>
        </w:tc>
      </w:tr>
      <w:tr w14:paraId="3B1F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65" w:type="dxa"/>
          </w:tcPr>
          <w:p w14:paraId="621491A3">
            <w:pPr>
              <w:shd w:val="clear"/>
              <w:spacing w:line="360" w:lineRule="auto"/>
              <w:rPr>
                <w:rFonts w:ascii="宋体"/>
                <w:color w:val="000000" w:themeColor="text1"/>
                <w:highlight w:val="none"/>
                <w14:textFill>
                  <w14:solidFill>
                    <w14:schemeClr w14:val="tx1"/>
                  </w14:solidFill>
                </w14:textFill>
              </w:rPr>
            </w:pPr>
          </w:p>
        </w:tc>
        <w:tc>
          <w:tcPr>
            <w:tcW w:w="2499" w:type="dxa"/>
          </w:tcPr>
          <w:p w14:paraId="3B3F017B">
            <w:pPr>
              <w:shd w:val="clear"/>
              <w:spacing w:line="360" w:lineRule="auto"/>
              <w:rPr>
                <w:rFonts w:ascii="宋体"/>
                <w:color w:val="000000" w:themeColor="text1"/>
                <w:highlight w:val="none"/>
                <w14:textFill>
                  <w14:solidFill>
                    <w14:schemeClr w14:val="tx1"/>
                  </w14:solidFill>
                </w14:textFill>
              </w:rPr>
            </w:pPr>
          </w:p>
        </w:tc>
        <w:tc>
          <w:tcPr>
            <w:tcW w:w="850" w:type="dxa"/>
          </w:tcPr>
          <w:p w14:paraId="606C71D8">
            <w:pPr>
              <w:shd w:val="clear"/>
              <w:spacing w:line="360" w:lineRule="auto"/>
              <w:rPr>
                <w:rFonts w:ascii="宋体"/>
                <w:color w:val="000000" w:themeColor="text1"/>
                <w:highlight w:val="none"/>
                <w14:textFill>
                  <w14:solidFill>
                    <w14:schemeClr w14:val="tx1"/>
                  </w14:solidFill>
                </w14:textFill>
              </w:rPr>
            </w:pPr>
          </w:p>
        </w:tc>
        <w:tc>
          <w:tcPr>
            <w:tcW w:w="851" w:type="dxa"/>
          </w:tcPr>
          <w:p w14:paraId="0AB5CBB9">
            <w:pPr>
              <w:shd w:val="clear"/>
              <w:spacing w:line="360" w:lineRule="auto"/>
              <w:rPr>
                <w:rFonts w:ascii="宋体"/>
                <w:color w:val="000000" w:themeColor="text1"/>
                <w:highlight w:val="none"/>
                <w14:textFill>
                  <w14:solidFill>
                    <w14:schemeClr w14:val="tx1"/>
                  </w14:solidFill>
                </w14:textFill>
              </w:rPr>
            </w:pPr>
          </w:p>
        </w:tc>
        <w:tc>
          <w:tcPr>
            <w:tcW w:w="3576" w:type="dxa"/>
          </w:tcPr>
          <w:p w14:paraId="1E68CF77">
            <w:pPr>
              <w:shd w:val="clear"/>
              <w:spacing w:line="360" w:lineRule="auto"/>
              <w:rPr>
                <w:rFonts w:ascii="宋体"/>
                <w:color w:val="000000" w:themeColor="text1"/>
                <w:highlight w:val="none"/>
                <w14:textFill>
                  <w14:solidFill>
                    <w14:schemeClr w14:val="tx1"/>
                  </w14:solidFill>
                </w14:textFill>
              </w:rPr>
            </w:pPr>
          </w:p>
        </w:tc>
      </w:tr>
    </w:tbl>
    <w:p w14:paraId="0CB543A6">
      <w:pPr>
        <w:pStyle w:val="14"/>
        <w:shd w:val="clear"/>
        <w:rPr>
          <w:color w:val="000000" w:themeColor="text1"/>
          <w:highlight w:val="none"/>
          <w14:textFill>
            <w14:solidFill>
              <w14:schemeClr w14:val="tx1"/>
            </w14:solidFill>
          </w14:textFill>
        </w:rPr>
      </w:pPr>
    </w:p>
    <w:p w14:paraId="3A3B821A">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备注：</w:t>
      </w:r>
    </w:p>
    <w:p w14:paraId="0B315587">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1．拟派人员要求相对固定，不得随意更换；若须更换，必须商量采购人，同意后才可更换。</w:t>
      </w:r>
    </w:p>
    <w:p w14:paraId="1B91CE38">
      <w:pPr>
        <w:shd w:val="clear"/>
        <w:adjustRightInd w:val="0"/>
        <w:snapToGrid w:val="0"/>
        <w:spacing w:line="360" w:lineRule="auto"/>
        <w:rPr>
          <w:rFonts w:ascii="宋体"/>
          <w:b/>
          <w:bCs/>
          <w:color w:val="000000" w:themeColor="text1"/>
          <w:szCs w:val="21"/>
          <w:highlight w:val="none"/>
          <w14:textFill>
            <w14:solidFill>
              <w14:schemeClr w14:val="tx1"/>
            </w14:solidFill>
          </w14:textFill>
        </w:rPr>
      </w:pPr>
      <w:r>
        <w:rPr>
          <w:rFonts w:hint="eastAsia" w:ascii="宋体"/>
          <w:b/>
          <w:bCs/>
          <w:color w:val="000000" w:themeColor="text1"/>
          <w:highlight w:val="none"/>
          <w14:textFill>
            <w14:solidFill>
              <w14:schemeClr w14:val="tx1"/>
            </w14:solidFill>
          </w14:textFill>
        </w:rPr>
        <w:t>2</w:t>
      </w:r>
      <w:r>
        <w:rPr>
          <w:rFonts w:hint="eastAsia" w:ascii="宋体" w:cs="宋体"/>
          <w:b/>
          <w:bCs/>
          <w:color w:val="000000" w:themeColor="text1"/>
          <w:szCs w:val="21"/>
          <w:highlight w:val="none"/>
          <w14:textFill>
            <w14:solidFill>
              <w14:schemeClr w14:val="tx1"/>
            </w14:solidFill>
          </w14:textFill>
        </w:rPr>
        <w:t>．</w:t>
      </w:r>
      <w:r>
        <w:rPr>
          <w:rFonts w:hint="eastAsia" w:ascii="宋体"/>
          <w:b/>
          <w:bCs/>
          <w:color w:val="000000" w:themeColor="text1"/>
          <w:highlight w:val="none"/>
          <w14:textFill>
            <w14:solidFill>
              <w14:schemeClr w14:val="tx1"/>
            </w14:solidFill>
          </w14:textFill>
        </w:rPr>
        <w:t>提供评分细则要求提供的相关资质证书或证明材料（如果有）。</w:t>
      </w:r>
    </w:p>
    <w:p w14:paraId="0FE273A9">
      <w:pPr>
        <w:shd w:val="clear"/>
        <w:spacing w:line="360" w:lineRule="auto"/>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投标人（公章）：</w:t>
      </w:r>
    </w:p>
    <w:p w14:paraId="0CC7BF45">
      <w:pPr>
        <w:shd w:val="clear"/>
        <w:spacing w:line="360" w:lineRule="auto"/>
        <w:rPr>
          <w:rFonts w:hint="eastAsia" w:ascii="宋体"/>
          <w:color w:val="000000" w:themeColor="text1"/>
          <w:sz w:val="22"/>
          <w:highlight w:val="none"/>
          <w:lang w:eastAsia="zh-CN"/>
          <w14:textFill>
            <w14:solidFill>
              <w14:schemeClr w14:val="tx1"/>
            </w14:solidFill>
          </w14:textFill>
        </w:rPr>
      </w:pPr>
      <w:r>
        <w:rPr>
          <w:rFonts w:hint="eastAsia" w:ascii="宋体"/>
          <w:color w:val="000000" w:themeColor="text1"/>
          <w:sz w:val="22"/>
          <w:highlight w:val="none"/>
          <w14:textFill>
            <w14:solidFill>
              <w14:schemeClr w14:val="tx1"/>
            </w14:solidFill>
          </w14:textFill>
        </w:rPr>
        <w:t>法定代表人（法定授权代表人）签名：</w:t>
      </w:r>
      <w:r>
        <w:rPr>
          <w:rFonts w:hint="eastAsia" w:ascii="宋体"/>
          <w:color w:val="000000" w:themeColor="text1"/>
          <w:sz w:val="22"/>
          <w:highlight w:val="none"/>
          <w:lang w:eastAsia="zh-CN"/>
          <w14:textFill>
            <w14:solidFill>
              <w14:schemeClr w14:val="tx1"/>
            </w14:solidFill>
          </w14:textFill>
        </w:rPr>
        <w:t>　　　　　　　　　　　</w:t>
      </w:r>
    </w:p>
    <w:p w14:paraId="0CD285BA">
      <w:pPr>
        <w:shd w:val="clear"/>
        <w:spacing w:line="360" w:lineRule="auto"/>
        <w:rPr>
          <w:rFonts w:ascii="宋体"/>
          <w:color w:val="000000" w:themeColor="text1"/>
          <w:sz w:val="28"/>
          <w:szCs w:val="30"/>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日期：</w:t>
      </w:r>
    </w:p>
    <w:p w14:paraId="4063DF4A">
      <w:pPr>
        <w:pStyle w:val="4"/>
        <w:shd w:val="clear"/>
        <w:spacing w:line="360" w:lineRule="auto"/>
        <w:jc w:val="center"/>
        <w:rPr>
          <w:rFonts w:ascii="Arial" w:hAnsi="Arial" w:eastAsia="黑体"/>
          <w:color w:val="000000" w:themeColor="text1"/>
          <w:szCs w:val="32"/>
          <w:highlight w:val="none"/>
          <w:lang w:val="zh-CN"/>
          <w14:textFill>
            <w14:solidFill>
              <w14:schemeClr w14:val="tx1"/>
            </w14:solidFill>
          </w14:textFill>
        </w:rPr>
      </w:pPr>
      <w:bookmarkStart w:id="86" w:name="_Toc47104171"/>
      <w:r>
        <w:rPr>
          <w:rFonts w:hint="eastAsia" w:ascii="Arial" w:hAnsi="Arial" w:eastAsia="黑体"/>
          <w:color w:val="000000" w:themeColor="text1"/>
          <w:szCs w:val="32"/>
          <w:highlight w:val="none"/>
          <w:lang w:val="zh-CN"/>
          <w14:textFill>
            <w14:solidFill>
              <w14:schemeClr w14:val="tx1"/>
            </w14:solidFill>
          </w14:textFill>
        </w:rPr>
        <w:t>同类业绩情况一览表</w:t>
      </w:r>
      <w:bookmarkEnd w:id="85"/>
      <w:bookmarkEnd w:id="86"/>
    </w:p>
    <w:p w14:paraId="1E4F81D5">
      <w:pPr>
        <w:shd w:val="clear"/>
        <w:spacing w:line="360" w:lineRule="auto"/>
        <w:rPr>
          <w:rFonts w:ascii="宋体"/>
          <w:color w:val="000000" w:themeColor="text1"/>
          <w:sz w:val="22"/>
          <w:highlight w:val="none"/>
          <w14:textFill>
            <w14:solidFill>
              <w14:schemeClr w14:val="tx1"/>
            </w14:solidFill>
          </w14:textFill>
        </w:rPr>
      </w:pPr>
    </w:p>
    <w:tbl>
      <w:tblPr>
        <w:tblStyle w:val="43"/>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7"/>
        <w:gridCol w:w="1453"/>
        <w:gridCol w:w="1089"/>
        <w:gridCol w:w="908"/>
        <w:gridCol w:w="2542"/>
      </w:tblGrid>
      <w:tr w14:paraId="0C0F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67F6D7A">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序号</w:t>
            </w:r>
          </w:p>
        </w:tc>
        <w:tc>
          <w:tcPr>
            <w:tcW w:w="1387" w:type="dxa"/>
            <w:tcBorders>
              <w:top w:val="single" w:color="auto" w:sz="4" w:space="0"/>
              <w:left w:val="single" w:color="auto" w:sz="4" w:space="0"/>
              <w:bottom w:val="single" w:color="auto" w:sz="4" w:space="0"/>
              <w:right w:val="single" w:color="auto" w:sz="4" w:space="0"/>
            </w:tcBorders>
            <w:vAlign w:val="center"/>
          </w:tcPr>
          <w:p w14:paraId="2148DBDF">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项目名称</w:t>
            </w:r>
          </w:p>
        </w:tc>
        <w:tc>
          <w:tcPr>
            <w:tcW w:w="1453" w:type="dxa"/>
            <w:tcBorders>
              <w:top w:val="single" w:color="auto" w:sz="4" w:space="0"/>
              <w:left w:val="single" w:color="auto" w:sz="4" w:space="0"/>
              <w:bottom w:val="single" w:color="auto" w:sz="4" w:space="0"/>
              <w:right w:val="single" w:color="auto" w:sz="4" w:space="0"/>
            </w:tcBorders>
            <w:vAlign w:val="center"/>
          </w:tcPr>
          <w:p w14:paraId="66A14027">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合同时间</w:t>
            </w:r>
          </w:p>
        </w:tc>
        <w:tc>
          <w:tcPr>
            <w:tcW w:w="1089" w:type="dxa"/>
            <w:tcBorders>
              <w:top w:val="single" w:color="auto" w:sz="4" w:space="0"/>
              <w:left w:val="single" w:color="auto" w:sz="4" w:space="0"/>
              <w:bottom w:val="single" w:color="auto" w:sz="4" w:space="0"/>
              <w:right w:val="single" w:color="auto" w:sz="4" w:space="0"/>
            </w:tcBorders>
            <w:vAlign w:val="center"/>
          </w:tcPr>
          <w:p w14:paraId="17C23EDA">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合同价</w:t>
            </w:r>
          </w:p>
        </w:tc>
        <w:tc>
          <w:tcPr>
            <w:tcW w:w="908" w:type="dxa"/>
            <w:tcBorders>
              <w:top w:val="single" w:color="auto" w:sz="4" w:space="0"/>
              <w:left w:val="single" w:color="auto" w:sz="4" w:space="0"/>
              <w:bottom w:val="single" w:color="auto" w:sz="4" w:space="0"/>
              <w:right w:val="single" w:color="auto" w:sz="4" w:space="0"/>
            </w:tcBorders>
            <w:vAlign w:val="center"/>
          </w:tcPr>
          <w:p w14:paraId="262302AF">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数量</w:t>
            </w:r>
          </w:p>
        </w:tc>
        <w:tc>
          <w:tcPr>
            <w:tcW w:w="2542" w:type="dxa"/>
            <w:tcBorders>
              <w:top w:val="single" w:color="auto" w:sz="4" w:space="0"/>
              <w:left w:val="single" w:color="auto" w:sz="4" w:space="0"/>
              <w:bottom w:val="single" w:color="auto" w:sz="4" w:space="0"/>
              <w:right w:val="single" w:color="auto" w:sz="4" w:space="0"/>
            </w:tcBorders>
            <w:vAlign w:val="center"/>
          </w:tcPr>
          <w:p w14:paraId="66B22C62">
            <w:pPr>
              <w:shd w:val="clear"/>
              <w:adjustRightInd w:val="0"/>
              <w:snapToGrid w:val="0"/>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采购人联系方式</w:t>
            </w:r>
          </w:p>
        </w:tc>
      </w:tr>
      <w:tr w14:paraId="2EF6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685FEE2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42740E4B">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11910AB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096A504D">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4B8FACFA">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375177CB">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7709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63EF7F9D">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2E0F177D">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10743BD6">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0C7988C7">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608ADCC6">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522B2DAC">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6BEC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230A77CD">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4FDDB287">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1DE74787">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30647298">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459F55F8">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02C05102">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1A72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5B3A4AD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4880FD06">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11241C67">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1D2AEA4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6F375C4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16461D5A">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028B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1990E1C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1C5D92EC">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7CAE7DA2">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5C9FE86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2BBFFB60">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708FDFF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3F57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1FD9DBB0">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4E0FAE00">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68B5132D">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4D22907A">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2198FE3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5E47C804">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645C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98" w:type="dxa"/>
            <w:tcBorders>
              <w:top w:val="single" w:color="auto" w:sz="4" w:space="0"/>
              <w:left w:val="single" w:color="auto" w:sz="4" w:space="0"/>
              <w:bottom w:val="single" w:color="auto" w:sz="4" w:space="0"/>
              <w:right w:val="single" w:color="auto" w:sz="4" w:space="0"/>
            </w:tcBorders>
          </w:tcPr>
          <w:p w14:paraId="3F276B38">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72338819">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0671247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5ACD5C9E">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798675E9">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2787AF3F">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r w14:paraId="364D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098" w:type="dxa"/>
            <w:tcBorders>
              <w:top w:val="single" w:color="auto" w:sz="4" w:space="0"/>
              <w:left w:val="single" w:color="auto" w:sz="4" w:space="0"/>
              <w:bottom w:val="single" w:color="auto" w:sz="4" w:space="0"/>
              <w:right w:val="single" w:color="auto" w:sz="4" w:space="0"/>
            </w:tcBorders>
          </w:tcPr>
          <w:p w14:paraId="2B60CD7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tcPr>
          <w:p w14:paraId="58986A77">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453" w:type="dxa"/>
            <w:tcBorders>
              <w:top w:val="single" w:color="auto" w:sz="4" w:space="0"/>
              <w:left w:val="single" w:color="auto" w:sz="4" w:space="0"/>
              <w:bottom w:val="single" w:color="auto" w:sz="4" w:space="0"/>
              <w:right w:val="single" w:color="auto" w:sz="4" w:space="0"/>
            </w:tcBorders>
          </w:tcPr>
          <w:p w14:paraId="7FABA9C3">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tcPr>
          <w:p w14:paraId="472012A8">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tcPr>
          <w:p w14:paraId="3A8BF661">
            <w:pPr>
              <w:shd w:val="clear"/>
              <w:adjustRightInd w:val="0"/>
              <w:snapToGrid w:val="0"/>
              <w:spacing w:line="360" w:lineRule="auto"/>
              <w:rPr>
                <w:rFonts w:ascii="宋体"/>
                <w:color w:val="000000" w:themeColor="text1"/>
                <w:szCs w:val="21"/>
                <w:highlight w:val="none"/>
                <w14:textFill>
                  <w14:solidFill>
                    <w14:schemeClr w14:val="tx1"/>
                  </w14:solidFill>
                </w14:textFill>
              </w:rPr>
            </w:pPr>
          </w:p>
        </w:tc>
        <w:tc>
          <w:tcPr>
            <w:tcW w:w="2542" w:type="dxa"/>
            <w:tcBorders>
              <w:top w:val="single" w:color="auto" w:sz="4" w:space="0"/>
              <w:left w:val="single" w:color="auto" w:sz="4" w:space="0"/>
              <w:bottom w:val="single" w:color="auto" w:sz="4" w:space="0"/>
              <w:right w:val="single" w:color="auto" w:sz="4" w:space="0"/>
            </w:tcBorders>
          </w:tcPr>
          <w:p w14:paraId="2188189F">
            <w:pPr>
              <w:shd w:val="clear"/>
              <w:adjustRightInd w:val="0"/>
              <w:snapToGrid w:val="0"/>
              <w:spacing w:line="360" w:lineRule="auto"/>
              <w:rPr>
                <w:rFonts w:ascii="宋体"/>
                <w:color w:val="000000" w:themeColor="text1"/>
                <w:szCs w:val="21"/>
                <w:highlight w:val="none"/>
                <w14:textFill>
                  <w14:solidFill>
                    <w14:schemeClr w14:val="tx1"/>
                  </w14:solidFill>
                </w14:textFill>
              </w:rPr>
            </w:pPr>
          </w:p>
        </w:tc>
      </w:tr>
    </w:tbl>
    <w:p w14:paraId="4261C38F">
      <w:pPr>
        <w:pStyle w:val="40"/>
        <w:shd w:val="clear"/>
        <w:adjustRightInd w:val="0"/>
        <w:snapToGrid w:val="0"/>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p w14:paraId="54A174E7">
      <w:pPr>
        <w:shd w:val="clear"/>
        <w:adjustRightInd w:val="0"/>
        <w:snapToGrid w:val="0"/>
        <w:spacing w:line="360" w:lineRule="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r>
        <w:rPr>
          <w:rFonts w:hint="eastAsia" w:ascii="宋体" w:cs="宋体"/>
          <w:bCs/>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此表可延长。</w:t>
      </w:r>
    </w:p>
    <w:p w14:paraId="632FF931">
      <w:pPr>
        <w:shd w:val="clear"/>
        <w:adjustRightInd w:val="0"/>
        <w:snapToGrid w:val="0"/>
        <w:spacing w:line="360" w:lineRule="auto"/>
        <w:ind w:left="315" w:hanging="315" w:hangingChars="15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2</w:t>
      </w:r>
      <w:r>
        <w:rPr>
          <w:rFonts w:hint="eastAsia" w:ascii="宋体" w:cs="宋体"/>
          <w:bCs/>
          <w:color w:val="000000" w:themeColor="text1"/>
          <w:szCs w:val="21"/>
          <w:highlight w:val="none"/>
          <w14:textFill>
            <w14:solidFill>
              <w14:schemeClr w14:val="tx1"/>
            </w14:solidFill>
          </w14:textFill>
        </w:rPr>
        <w:t>．</w:t>
      </w:r>
      <w:r>
        <w:rPr>
          <w:rFonts w:hint="eastAsia" w:ascii="宋体"/>
          <w:bCs/>
          <w:color w:val="000000" w:themeColor="text1"/>
          <w:szCs w:val="21"/>
          <w:highlight w:val="none"/>
          <w14:textFill>
            <w14:solidFill>
              <w14:schemeClr w14:val="tx1"/>
            </w14:solidFill>
          </w14:textFill>
        </w:rPr>
        <w:t>提供评分细则要求的相关证明材料</w:t>
      </w:r>
      <w:r>
        <w:rPr>
          <w:rFonts w:hint="eastAsia"/>
          <w:bCs/>
          <w:color w:val="000000" w:themeColor="text1"/>
          <w:kern w:val="44"/>
          <w:szCs w:val="21"/>
          <w:highlight w:val="none"/>
          <w14:textFill>
            <w14:solidFill>
              <w14:schemeClr w14:val="tx1"/>
            </w14:solidFill>
          </w14:textFill>
        </w:rPr>
        <w:t>。</w:t>
      </w:r>
    </w:p>
    <w:p w14:paraId="738F67E8">
      <w:pPr>
        <w:shd w:val="clear"/>
        <w:tabs>
          <w:tab w:val="left" w:pos="360"/>
        </w:tabs>
        <w:adjustRightInd w:val="0"/>
        <w:snapToGrid w:val="0"/>
        <w:spacing w:line="360" w:lineRule="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s="宋体"/>
          <w:bCs/>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此表如有任何虚假信息，将取消本项目投标资格和中标资格。</w:t>
      </w:r>
    </w:p>
    <w:p w14:paraId="55BE9003">
      <w:pPr>
        <w:shd w:val="clear"/>
        <w:spacing w:line="360" w:lineRule="auto"/>
        <w:rPr>
          <w:rFonts w:ascii="宋体"/>
          <w:b/>
          <w:bCs/>
          <w:color w:val="000000" w:themeColor="text1"/>
          <w:sz w:val="22"/>
          <w:highlight w:val="none"/>
          <w14:textFill>
            <w14:solidFill>
              <w14:schemeClr w14:val="tx1"/>
            </w14:solidFill>
          </w14:textFill>
        </w:rPr>
      </w:pPr>
    </w:p>
    <w:p w14:paraId="04F3A9C9">
      <w:pPr>
        <w:shd w:val="clear"/>
        <w:spacing w:line="360" w:lineRule="auto"/>
        <w:rPr>
          <w:rFonts w:ascii="宋体"/>
          <w:b/>
          <w:bCs/>
          <w:color w:val="000000" w:themeColor="text1"/>
          <w:sz w:val="22"/>
          <w:highlight w:val="none"/>
          <w14:textFill>
            <w14:solidFill>
              <w14:schemeClr w14:val="tx1"/>
            </w14:solidFill>
          </w14:textFill>
        </w:rPr>
      </w:pPr>
    </w:p>
    <w:p w14:paraId="1A1BC2E3">
      <w:pPr>
        <w:shd w:val="clear"/>
        <w:spacing w:line="360" w:lineRule="auto"/>
        <w:rPr>
          <w:rFonts w:ascii="宋体"/>
          <w:b/>
          <w:bCs/>
          <w:color w:val="000000" w:themeColor="text1"/>
          <w:sz w:val="22"/>
          <w:highlight w:val="none"/>
          <w14:textFill>
            <w14:solidFill>
              <w14:schemeClr w14:val="tx1"/>
            </w14:solidFill>
          </w14:textFill>
        </w:rPr>
      </w:pPr>
    </w:p>
    <w:p w14:paraId="7F80D1FD">
      <w:pPr>
        <w:shd w:val="clear"/>
        <w:spacing w:line="360" w:lineRule="auto"/>
        <w:rPr>
          <w:rFonts w:ascii="宋体"/>
          <w:b/>
          <w:bCs/>
          <w:color w:val="000000" w:themeColor="text1"/>
          <w:sz w:val="22"/>
          <w:highlight w:val="none"/>
          <w14:textFill>
            <w14:solidFill>
              <w14:schemeClr w14:val="tx1"/>
            </w14:solidFill>
          </w14:textFill>
        </w:rPr>
      </w:pPr>
    </w:p>
    <w:p w14:paraId="0B198AC6">
      <w:pPr>
        <w:shd w:val="clear"/>
        <w:spacing w:line="360" w:lineRule="auto"/>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投标人（公章）：</w:t>
      </w:r>
    </w:p>
    <w:p w14:paraId="4571F818">
      <w:pPr>
        <w:shd w:val="clear"/>
        <w:spacing w:line="360" w:lineRule="auto"/>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法定代表人（法定授权代表人）签名：</w:t>
      </w:r>
    </w:p>
    <w:p w14:paraId="6624118A">
      <w:pPr>
        <w:shd w:val="clear"/>
        <w:spacing w:line="360" w:lineRule="auto"/>
        <w:rPr>
          <w:rFonts w:ascii="宋体"/>
          <w:bCs/>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日期：</w:t>
      </w:r>
    </w:p>
    <w:p w14:paraId="2A0558B6">
      <w:pPr>
        <w:shd w:val="clear"/>
        <w:spacing w:line="360" w:lineRule="auto"/>
        <w:rPr>
          <w:rFonts w:ascii="宋体"/>
          <w:b/>
          <w:bCs/>
          <w:color w:val="000000" w:themeColor="text1"/>
          <w:sz w:val="22"/>
          <w:highlight w:val="none"/>
          <w14:textFill>
            <w14:solidFill>
              <w14:schemeClr w14:val="tx1"/>
            </w14:solidFill>
          </w14:textFill>
        </w:rPr>
      </w:pPr>
    </w:p>
    <w:p w14:paraId="7FE0C617">
      <w:pPr>
        <w:shd w:val="clear"/>
        <w:rPr>
          <w:color w:val="000000" w:themeColor="text1"/>
          <w:highlight w:val="none"/>
          <w14:textFill>
            <w14:solidFill>
              <w14:schemeClr w14:val="tx1"/>
            </w14:solidFill>
          </w14:textFill>
        </w:rPr>
      </w:pPr>
    </w:p>
    <w:p w14:paraId="7D499F36">
      <w:pPr>
        <w:pStyle w:val="14"/>
        <w:shd w:val="clear"/>
        <w:rPr>
          <w:color w:val="000000" w:themeColor="text1"/>
          <w:highlight w:val="none"/>
          <w14:textFill>
            <w14:solidFill>
              <w14:schemeClr w14:val="tx1"/>
            </w14:solidFill>
          </w14:textFill>
        </w:rPr>
      </w:pPr>
    </w:p>
    <w:p w14:paraId="7C6D44B6">
      <w:pPr>
        <w:pStyle w:val="82"/>
        <w:numPr>
          <w:ilvl w:val="0"/>
          <w:numId w:val="18"/>
        </w:numPr>
        <w:shd w:val="clear"/>
        <w:tabs>
          <w:tab w:val="left" w:pos="142"/>
        </w:tabs>
        <w:adjustRightInd w:val="0"/>
        <w:snapToGrid w:val="0"/>
        <w:spacing w:line="360" w:lineRule="auto"/>
        <w:ind w:firstLineChars="0"/>
        <w:rPr>
          <w:rFonts w:ascii="宋体" w:hAnsi="宋体"/>
          <w:bCs/>
          <w:color w:val="000000" w:themeColor="text1"/>
          <w:szCs w:val="21"/>
          <w:highlight w:val="none"/>
          <w14:textFill>
            <w14:solidFill>
              <w14:schemeClr w14:val="tx1"/>
            </w14:solidFill>
          </w14:textFill>
        </w:rPr>
      </w:pPr>
      <w:r>
        <w:rPr>
          <w:rFonts w:hint="eastAsia" w:ascii="宋体"/>
          <w:color w:val="000000" w:themeColor="text1"/>
          <w:sz w:val="28"/>
          <w:szCs w:val="30"/>
          <w:highlight w:val="none"/>
          <w14:textFill>
            <w14:solidFill>
              <w14:schemeClr w14:val="tx1"/>
            </w14:solidFill>
          </w14:textFill>
        </w:rPr>
        <w:br w:type="page"/>
      </w:r>
    </w:p>
    <w:bookmarkEnd w:id="77"/>
    <w:bookmarkEnd w:id="78"/>
    <w:bookmarkEnd w:id="79"/>
    <w:bookmarkEnd w:id="80"/>
    <w:bookmarkEnd w:id="81"/>
    <w:bookmarkEnd w:id="82"/>
    <w:bookmarkEnd w:id="83"/>
    <w:bookmarkEnd w:id="84"/>
    <w:p w14:paraId="7DB08C7C">
      <w:pPr>
        <w:pStyle w:val="3"/>
        <w:shd w:val="clear"/>
        <w:jc w:val="cente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技术规格偏离表</w:t>
      </w:r>
    </w:p>
    <w:p w14:paraId="051C6247">
      <w:pPr>
        <w:shd w:val="clear"/>
        <w:tabs>
          <w:tab w:val="left" w:pos="7740"/>
        </w:tabs>
        <w:adjustRightInd w:val="0"/>
        <w:snapToGrid w:val="0"/>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r>
        <w:rPr>
          <w:rFonts w:hint="eastAsia" w:ascii="宋体" w:hAnsi="宋体"/>
          <w:color w:val="000000" w:themeColor="text1"/>
          <w:highlight w:val="none"/>
          <w:lang w:eastAsia="zh-CN"/>
          <w14:textFill>
            <w14:solidFill>
              <w14:schemeClr w14:val="tx1"/>
            </w14:solidFill>
          </w14:textFill>
        </w:rPr>
        <w:t xml:space="preserve">沙头角深港国际消费合作区职工服务中心建设工程 </w:t>
      </w:r>
      <w:r>
        <w:rPr>
          <w:rFonts w:hint="eastAsia" w:ascii="宋体" w:hAnsi="宋体"/>
          <w:color w:val="000000" w:themeColor="text1"/>
          <w:highlight w:val="none"/>
          <w:lang w:val="en-US" w:eastAsia="zh-CN"/>
          <w14:textFill>
            <w14:solidFill>
              <w14:schemeClr w14:val="tx1"/>
            </w14:solidFill>
          </w14:textFill>
        </w:rPr>
        <w:t xml:space="preserve">            </w:t>
      </w:r>
    </w:p>
    <w:p w14:paraId="475EA83B">
      <w:pPr>
        <w:shd w:val="clear"/>
        <w:tabs>
          <w:tab w:val="left" w:pos="7740"/>
        </w:tabs>
        <w:adjustRightInd w:val="0"/>
        <w:snapToGrid w:val="0"/>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YTCTCG-2025-042301</w:t>
      </w:r>
    </w:p>
    <w:tbl>
      <w:tblPr>
        <w:tblStyle w:val="43"/>
        <w:tblW w:w="102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3510"/>
        <w:gridCol w:w="3266"/>
        <w:gridCol w:w="1609"/>
        <w:gridCol w:w="1180"/>
      </w:tblGrid>
      <w:tr w14:paraId="68F0D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0279" w:type="dxa"/>
            <w:gridSpan w:val="5"/>
            <w:shd w:val="clear" w:color="auto" w:fill="EEECE1"/>
            <w:vAlign w:val="center"/>
          </w:tcPr>
          <w:p w14:paraId="7619B44A">
            <w:pPr>
              <w:shd w:val="clear"/>
              <w:adjustRightInd w:val="0"/>
              <w:snapToGrid w:val="0"/>
              <w:ind w:left="-71" w:leftChars="-34" w:right="-73" w:rightChars="-35"/>
              <w:jc w:val="center"/>
              <w:rPr>
                <w:rFonts w:ascii="宋体" w:hAnsi="宋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用户需求书条款响应/偏离表</w:t>
            </w:r>
          </w:p>
        </w:tc>
      </w:tr>
      <w:tr w14:paraId="2DF70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714" w:type="dxa"/>
            <w:shd w:val="clear" w:color="auto" w:fill="EEECE1"/>
            <w:vAlign w:val="center"/>
          </w:tcPr>
          <w:p w14:paraId="4E7958A0">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3510" w:type="dxa"/>
            <w:shd w:val="clear" w:color="auto" w:fill="EEECE1"/>
            <w:vAlign w:val="center"/>
          </w:tcPr>
          <w:p w14:paraId="29D4BEF2">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招标文件条款描述</w:t>
            </w:r>
          </w:p>
        </w:tc>
        <w:tc>
          <w:tcPr>
            <w:tcW w:w="3266" w:type="dxa"/>
            <w:shd w:val="clear" w:color="auto" w:fill="EEECE1"/>
            <w:vAlign w:val="center"/>
          </w:tcPr>
          <w:p w14:paraId="12B7868D">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投标人响应描述</w:t>
            </w:r>
          </w:p>
          <w:p w14:paraId="565D3EC7">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(投标人应按实际情况填写)</w:t>
            </w:r>
          </w:p>
        </w:tc>
        <w:tc>
          <w:tcPr>
            <w:tcW w:w="1609" w:type="dxa"/>
            <w:shd w:val="clear" w:color="auto" w:fill="EEECE1"/>
            <w:vAlign w:val="center"/>
          </w:tcPr>
          <w:p w14:paraId="0DE5D1E8">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偏离情况说明</w:t>
            </w:r>
          </w:p>
          <w:p w14:paraId="46C9325C">
            <w:pPr>
              <w:shd w:val="clear"/>
              <w:adjustRightInd w:val="0"/>
              <w:snapToGrid w:val="0"/>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正偏离/完全响应/负偏离</w:t>
            </w:r>
            <w:r>
              <w:rPr>
                <w:rFonts w:hint="eastAsia" w:ascii="宋体" w:hAnsi="宋体"/>
                <w:b/>
                <w:color w:val="000000" w:themeColor="text1"/>
                <w:highlight w:val="none"/>
                <w14:textFill>
                  <w14:solidFill>
                    <w14:schemeClr w14:val="tx1"/>
                  </w14:solidFill>
                </w14:textFill>
              </w:rPr>
              <w:t>）</w:t>
            </w:r>
          </w:p>
        </w:tc>
        <w:tc>
          <w:tcPr>
            <w:tcW w:w="1180" w:type="dxa"/>
            <w:shd w:val="clear" w:color="auto" w:fill="EEECE1"/>
            <w:vAlign w:val="center"/>
          </w:tcPr>
          <w:p w14:paraId="3546C5DD">
            <w:pPr>
              <w:shd w:val="clear"/>
              <w:adjustRightInd w:val="0"/>
              <w:snapToGrid w:val="0"/>
              <w:ind w:left="-71" w:leftChars="-34" w:right="-73" w:rightChars="-35"/>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查阅/证明文件指引</w:t>
            </w:r>
          </w:p>
        </w:tc>
      </w:tr>
      <w:tr w14:paraId="5338D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48A60651">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7390E867">
            <w:pPr>
              <w:shd w:val="clea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此项内容为招标文件第四部分用户需求书中的的所有条款要求（</w:t>
            </w:r>
            <w:r>
              <w:rPr>
                <w:rFonts w:hint="eastAsia" w:ascii="宋体" w:hAnsi="宋体"/>
                <w:b/>
                <w:bCs/>
                <w:color w:val="000000" w:themeColor="text1"/>
                <w:szCs w:val="21"/>
                <w:highlight w:val="none"/>
                <w14:textFill>
                  <w14:solidFill>
                    <w14:schemeClr w14:val="tx1"/>
                  </w14:solidFill>
                </w14:textFill>
              </w:rPr>
              <w:t>提供对应的序号及标题即可</w:t>
            </w:r>
            <w:r>
              <w:rPr>
                <w:rFonts w:hint="eastAsia" w:ascii="宋体" w:hAnsi="宋体"/>
                <w:color w:val="000000" w:themeColor="text1"/>
                <w:szCs w:val="21"/>
                <w:highlight w:val="none"/>
                <w14:textFill>
                  <w14:solidFill>
                    <w14:schemeClr w14:val="tx1"/>
                  </w14:solidFill>
                </w14:textFill>
              </w:rPr>
              <w:t>）。</w:t>
            </w:r>
          </w:p>
        </w:tc>
        <w:tc>
          <w:tcPr>
            <w:tcW w:w="3266" w:type="dxa"/>
            <w:vAlign w:val="center"/>
          </w:tcPr>
          <w:p w14:paraId="03B57CE3">
            <w:pPr>
              <w:pStyle w:val="94"/>
              <w:shd w:val="clear"/>
              <w:spacing w:line="360" w:lineRule="auto"/>
              <w:jc w:val="left"/>
              <w:rPr>
                <w:rFonts w:ascii="宋体" w:hAnsi="宋体"/>
                <w:color w:val="000000" w:themeColor="text1"/>
                <w:spacing w:val="0"/>
                <w:kern w:val="2"/>
                <w:sz w:val="21"/>
                <w:szCs w:val="21"/>
                <w:highlight w:val="none"/>
                <w14:textFill>
                  <w14:solidFill>
                    <w14:schemeClr w14:val="tx1"/>
                  </w14:solidFill>
                </w14:textFill>
              </w:rPr>
            </w:pPr>
            <w:r>
              <w:rPr>
                <w:rFonts w:hint="eastAsia" w:ascii="宋体" w:hAnsi="宋体"/>
                <w:color w:val="000000" w:themeColor="text1"/>
                <w:spacing w:val="0"/>
                <w:kern w:val="2"/>
                <w:sz w:val="21"/>
                <w:szCs w:val="21"/>
                <w:highlight w:val="none"/>
                <w14:textFill>
                  <w14:solidFill>
                    <w14:schemeClr w14:val="tx1"/>
                  </w14:solidFill>
                </w14:textFill>
              </w:rPr>
              <w:t>【填写说明：1、如投标人能完全按照此部分条款要求承诺（响应）并实施，可填写“完全按招标文件要求响应”；</w:t>
            </w:r>
          </w:p>
          <w:p w14:paraId="28589095">
            <w:pPr>
              <w:pStyle w:val="94"/>
              <w:keepNext w:val="0"/>
              <w:shd w:val="clear"/>
              <w:adjustRightInd/>
              <w:spacing w:before="0" w:after="0" w:line="360" w:lineRule="auto"/>
              <w:jc w:val="left"/>
              <w:rPr>
                <w:rFonts w:ascii="宋体" w:hAnsi="宋体"/>
                <w:color w:val="000000" w:themeColor="text1"/>
                <w:spacing w:val="0"/>
                <w:kern w:val="2"/>
                <w:sz w:val="21"/>
                <w:szCs w:val="21"/>
                <w:highlight w:val="none"/>
                <w14:textFill>
                  <w14:solidFill>
                    <w14:schemeClr w14:val="tx1"/>
                  </w14:solidFill>
                </w14:textFill>
              </w:rPr>
            </w:pPr>
            <w:r>
              <w:rPr>
                <w:rFonts w:hint="eastAsia" w:ascii="宋体" w:hAnsi="宋体"/>
                <w:color w:val="000000" w:themeColor="text1"/>
                <w:spacing w:val="0"/>
                <w:kern w:val="2"/>
                <w:sz w:val="21"/>
                <w:szCs w:val="21"/>
                <w:highlight w:val="none"/>
                <w14:textFill>
                  <w14:solidFill>
                    <w14:schemeClr w14:val="tx1"/>
                  </w14:solidFill>
                </w14:textFill>
              </w:rPr>
              <w:t>2、如投标人承诺（响应）内容出现正偏离或负偏离，请逐条做出说明。】</w:t>
            </w:r>
          </w:p>
          <w:p w14:paraId="42A86C0D">
            <w:pPr>
              <w:shd w:val="clea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（由于填写格式不正确或者表述不清晰导致的后果，由投标人自行承担相关责任）</w:t>
            </w:r>
          </w:p>
        </w:tc>
        <w:tc>
          <w:tcPr>
            <w:tcW w:w="1609" w:type="dxa"/>
            <w:vAlign w:val="center"/>
          </w:tcPr>
          <w:p w14:paraId="6A4878EF">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3C65562D">
            <w:pPr>
              <w:shd w:val="clea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r>
      <w:tr w14:paraId="1459B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5A333D1B">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45CD636A">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6FCD4E4A">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5A11A710">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631986CD">
            <w:pPr>
              <w:shd w:val="clear"/>
              <w:jc w:val="cente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0053F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14" w:type="dxa"/>
            <w:vAlign w:val="center"/>
          </w:tcPr>
          <w:p w14:paraId="05C31860">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5C58930C">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684FC5B4">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362CC4DC">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2ECA9367">
            <w:pPr>
              <w:shd w:val="clear"/>
              <w:jc w:val="cente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64F06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5760989F">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737CD37C">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5DF1EA14">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1566A0B8">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7A24F9D1">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52E6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28B82388">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417181A9">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062379A0">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266CBE74">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3740BCDC">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170BB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3D599308">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25677E72">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022E15AC">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68AB39D9">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10EB68DB">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72F5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14" w:type="dxa"/>
            <w:vAlign w:val="center"/>
          </w:tcPr>
          <w:p w14:paraId="34FE588C">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0D38C006">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62018A8F">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13453618">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72C854EF">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6CD68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5E02485F">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18E8B1DA">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0D37A60C">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351C06C5">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4ECE020A">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13EF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2E8912D1">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17A00B20">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19235DBF">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00B47D7A">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10D6AEE0">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50974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4" w:type="dxa"/>
            <w:vAlign w:val="center"/>
          </w:tcPr>
          <w:p w14:paraId="6E1C9543">
            <w:pPr>
              <w:numPr>
                <w:ilvl w:val="0"/>
                <w:numId w:val="19"/>
              </w:numPr>
              <w:shd w:val="clear"/>
              <w:tabs>
                <w:tab w:val="left" w:pos="142"/>
              </w:tabs>
              <w:jc w:val="center"/>
              <w:rPr>
                <w:rFonts w:ascii="宋体" w:hAnsi="宋体"/>
                <w:color w:val="000000" w:themeColor="text1"/>
                <w:szCs w:val="21"/>
                <w:highlight w:val="none"/>
                <w14:textFill>
                  <w14:solidFill>
                    <w14:schemeClr w14:val="tx1"/>
                  </w14:solidFill>
                </w14:textFill>
              </w:rPr>
            </w:pPr>
          </w:p>
        </w:tc>
        <w:tc>
          <w:tcPr>
            <w:tcW w:w="3510" w:type="dxa"/>
            <w:vAlign w:val="center"/>
          </w:tcPr>
          <w:p w14:paraId="0D5A54FD">
            <w:pPr>
              <w:shd w:val="clear"/>
              <w:tabs>
                <w:tab w:val="left" w:pos="7740"/>
              </w:tabs>
              <w:adjustRightInd w:val="0"/>
              <w:snapToGrid w:val="0"/>
              <w:spacing w:line="360" w:lineRule="auto"/>
              <w:rPr>
                <w:rFonts w:hAnsi="宋体" w:cs="宋体"/>
                <w:color w:val="000000" w:themeColor="text1"/>
                <w:kern w:val="0"/>
                <w:szCs w:val="21"/>
                <w:highlight w:val="none"/>
                <w14:textFill>
                  <w14:solidFill>
                    <w14:schemeClr w14:val="tx1"/>
                  </w14:solidFill>
                </w14:textFill>
              </w:rPr>
            </w:pPr>
          </w:p>
        </w:tc>
        <w:tc>
          <w:tcPr>
            <w:tcW w:w="3266" w:type="dxa"/>
            <w:vAlign w:val="center"/>
          </w:tcPr>
          <w:p w14:paraId="0BB9D238">
            <w:pPr>
              <w:shd w:val="clear"/>
              <w:jc w:val="center"/>
              <w:rPr>
                <w:rFonts w:ascii="宋体" w:hAnsi="宋体"/>
                <w:color w:val="000000" w:themeColor="text1"/>
                <w:highlight w:val="none"/>
                <w14:textFill>
                  <w14:solidFill>
                    <w14:schemeClr w14:val="tx1"/>
                  </w14:solidFill>
                </w14:textFill>
              </w:rPr>
            </w:pPr>
          </w:p>
        </w:tc>
        <w:tc>
          <w:tcPr>
            <w:tcW w:w="1609" w:type="dxa"/>
            <w:vAlign w:val="center"/>
          </w:tcPr>
          <w:p w14:paraId="1120CF09">
            <w:pPr>
              <w:shd w:val="clear"/>
              <w:jc w:val="center"/>
              <w:rPr>
                <w:rFonts w:ascii="宋体" w:hAnsi="宋体"/>
                <w:color w:val="000000" w:themeColor="text1"/>
                <w:highlight w:val="none"/>
                <w14:textFill>
                  <w14:solidFill>
                    <w14:schemeClr w14:val="tx1"/>
                  </w14:solidFill>
                </w14:textFill>
              </w:rPr>
            </w:pPr>
          </w:p>
        </w:tc>
        <w:tc>
          <w:tcPr>
            <w:tcW w:w="1180" w:type="dxa"/>
            <w:vAlign w:val="center"/>
          </w:tcPr>
          <w:p w14:paraId="4FEF6394">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bl>
    <w:p w14:paraId="546B51FF">
      <w:pPr>
        <w:shd w:val="clear"/>
        <w:adjustRightInd w:val="0"/>
        <w:snapToGrid w:val="0"/>
        <w:spacing w:line="460" w:lineRule="exact"/>
        <w:rPr>
          <w:color w:val="000000" w:themeColor="text1"/>
          <w:spacing w:val="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r>
        <w:rPr>
          <w:rFonts w:hint="eastAsia" w:ascii="宋体" w:hAnsi="宋体"/>
          <w:bCs/>
          <w:color w:val="000000" w:themeColor="text1"/>
          <w:szCs w:val="21"/>
          <w:highlight w:val="none"/>
          <w14:textFill>
            <w14:solidFill>
              <w14:schemeClr w14:val="tx1"/>
            </w14:solidFill>
          </w14:textFill>
        </w:rPr>
        <w:t>如招标文件有要求的，</w:t>
      </w:r>
      <w:r>
        <w:rPr>
          <w:rFonts w:hint="eastAsia" w:ascii="宋体" w:hAnsi="宋体"/>
          <w:color w:val="000000" w:themeColor="text1"/>
          <w:szCs w:val="21"/>
          <w:highlight w:val="none"/>
          <w14:textFill>
            <w14:solidFill>
              <w14:schemeClr w14:val="tx1"/>
            </w14:solidFill>
          </w14:textFill>
        </w:rPr>
        <w:t>投标人必须按招标文件要求附相关证明文件，如有任何一项不响应或不满足的视为负偏离。</w:t>
      </w:r>
      <w:bookmarkStart w:id="87" w:name="_Toc435515308"/>
      <w:bookmarkStart w:id="88" w:name="_Toc435514868"/>
    </w:p>
    <w:p w14:paraId="3E1FEFED">
      <w:pPr>
        <w:shd w:val="clear"/>
        <w:spacing w:line="500" w:lineRule="exact"/>
        <w:ind w:firstLine="109" w:firstLineChars="50"/>
        <w:rPr>
          <w:rFonts w:ascii="宋体" w:hAnsi="宋体"/>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ascii="宋体" w:hAnsi="宋体"/>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p>
    <w:p w14:paraId="26A1C4A1">
      <w:pPr>
        <w:shd w:val="clear"/>
        <w:spacing w:line="440" w:lineRule="exact"/>
        <w:ind w:firstLine="109" w:firstLineChars="50"/>
        <w:rPr>
          <w:rFonts w:ascii="Arial" w:hAnsi="Arial" w:eastAsia="黑体"/>
          <w:bCs/>
          <w:color w:val="000000" w:themeColor="text1"/>
          <w:sz w:val="32"/>
          <w:szCs w:val="32"/>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日期：</w:t>
      </w:r>
    </w:p>
    <w:bookmarkEnd w:id="87"/>
    <w:bookmarkEnd w:id="88"/>
    <w:p w14:paraId="038559F1">
      <w:pPr>
        <w:shd w:val="clear"/>
        <w:spacing w:line="520" w:lineRule="exact"/>
        <w:ind w:firstLine="436" w:firstLineChars="200"/>
        <w:rPr>
          <w:color w:val="000000" w:themeColor="text1"/>
          <w:spacing w:val="4"/>
          <w:highlight w:val="none"/>
          <w14:textFill>
            <w14:solidFill>
              <w14:schemeClr w14:val="tx1"/>
            </w14:solidFill>
          </w14:textFill>
        </w:rPr>
        <w:sectPr>
          <w:type w:val="continuous"/>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437E930B">
      <w:pPr>
        <w:widowControl/>
        <w:shd w:val="clear"/>
        <w:jc w:val="left"/>
        <w:rPr>
          <w:color w:val="000000" w:themeColor="text1"/>
          <w:spacing w:val="4"/>
          <w:highlight w:val="none"/>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1758BEF4">
      <w:pPr>
        <w:widowControl/>
        <w:shd w:val="clear"/>
        <w:jc w:val="left"/>
        <w:rPr>
          <w:rFonts w:ascii="Arial" w:hAnsi="Arial" w:eastAsia="黑体"/>
          <w:bCs/>
          <w:color w:val="000000" w:themeColor="text1"/>
          <w:sz w:val="32"/>
          <w:szCs w:val="32"/>
          <w:highlight w:val="none"/>
          <w:lang w:val="zh-CN"/>
          <w14:textFill>
            <w14:solidFill>
              <w14:schemeClr w14:val="tx1"/>
            </w14:solidFill>
          </w14:textFill>
        </w:rPr>
      </w:pPr>
      <w:bookmarkStart w:id="89" w:name="_Toc435514869"/>
      <w:bookmarkStart w:id="90" w:name="_Toc435515309"/>
      <w:bookmarkStart w:id="91" w:name="_Toc173553182"/>
      <w:bookmarkStart w:id="92" w:name="_Toc275865616"/>
      <w:bookmarkStart w:id="93" w:name="_Toc43264518"/>
      <w:bookmarkStart w:id="94" w:name="_Toc50691037"/>
      <w:bookmarkStart w:id="95" w:name="_Toc50703730"/>
      <w:r>
        <w:rPr>
          <w:b/>
          <w:color w:val="000000" w:themeColor="text1"/>
          <w:highlight w:val="none"/>
          <w14:textFill>
            <w14:solidFill>
              <w14:schemeClr w14:val="tx1"/>
            </w14:solidFill>
          </w14:textFill>
        </w:rPr>
        <w:br w:type="page"/>
      </w:r>
    </w:p>
    <w:p w14:paraId="4201E6A4">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投标人基本情况表</w:t>
      </w:r>
      <w:bookmarkEnd w:id="89"/>
      <w:bookmarkEnd w:id="90"/>
      <w:bookmarkEnd w:id="91"/>
      <w:bookmarkEnd w:id="92"/>
    </w:p>
    <w:p w14:paraId="39330D17">
      <w:pPr>
        <w:numPr>
          <w:ilvl w:val="0"/>
          <w:numId w:val="20"/>
        </w:numPr>
        <w:shd w:val="clear"/>
        <w:tabs>
          <w:tab w:val="left" w:pos="567"/>
        </w:tabs>
        <w:spacing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公司基本情况</w:t>
      </w:r>
    </w:p>
    <w:p w14:paraId="1C24AB83">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公司名称：                          电话号码：</w:t>
      </w:r>
    </w:p>
    <w:p w14:paraId="66231705">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法定代表人：                        移动电话：</w:t>
      </w:r>
    </w:p>
    <w:p w14:paraId="0CD2C7D5">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地    址：                          传    真：</w:t>
      </w:r>
    </w:p>
    <w:p w14:paraId="2B497F7A">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营业注册执照号：                    注册资金： </w:t>
      </w:r>
    </w:p>
    <w:p w14:paraId="28324887">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公司开户银行名称及账号：</w:t>
      </w:r>
    </w:p>
    <w:p w14:paraId="077C0F13">
      <w:pPr>
        <w:numPr>
          <w:ilvl w:val="1"/>
          <w:numId w:val="20"/>
        </w:numPr>
        <w:shd w:val="clear"/>
        <w:tabs>
          <w:tab w:val="left" w:pos="420"/>
        </w:tabs>
        <w:spacing w:line="360" w:lineRule="auto"/>
        <w:ind w:left="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公司简介</w:t>
      </w:r>
    </w:p>
    <w:p w14:paraId="5AEC5AC6">
      <w:pPr>
        <w:shd w:val="clear"/>
        <w:spacing w:line="360" w:lineRule="auto"/>
        <w:ind w:left="359" w:leftChars="171" w:firstLine="315" w:firstLineChars="1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文字描述：</w:t>
      </w:r>
      <w:r>
        <w:rPr>
          <w:rFonts w:hint="eastAsia" w:ascii="宋体" w:hAnsi="宋体"/>
          <w:bCs/>
          <w:color w:val="000000" w:themeColor="text1"/>
          <w:szCs w:val="21"/>
          <w:highlight w:val="none"/>
          <w:lang w:val="en-GB"/>
          <w14:textFill>
            <w14:solidFill>
              <w14:schemeClr w14:val="tx1"/>
            </w14:solidFill>
          </w14:textFill>
        </w:rPr>
        <w:t>发展历程、经营规模及服务理念</w:t>
      </w:r>
      <w:r>
        <w:rPr>
          <w:rFonts w:hint="eastAsia" w:ascii="宋体" w:hAnsi="宋体"/>
          <w:color w:val="000000" w:themeColor="text1"/>
          <w:highlight w:val="none"/>
          <w14:textFill>
            <w14:solidFill>
              <w14:schemeClr w14:val="tx1"/>
            </w14:solidFill>
          </w14:textFill>
        </w:rPr>
        <w:t>、技术力量、财务状况、管理水平等方面进行阐述。</w:t>
      </w:r>
    </w:p>
    <w:p w14:paraId="66F226E6">
      <w:pPr>
        <w:shd w:val="clear"/>
        <w:tabs>
          <w:tab w:val="left" w:pos="420"/>
          <w:tab w:val="left" w:pos="567"/>
        </w:tabs>
        <w:spacing w:line="360" w:lineRule="auto"/>
        <w:rPr>
          <w:rFonts w:ascii="宋体" w:hAnsi="宋体" w:cs="Arial"/>
          <w:b/>
          <w:color w:val="000000" w:themeColor="text1"/>
          <w:szCs w:val="21"/>
          <w:highlight w:val="none"/>
          <w14:textFill>
            <w14:solidFill>
              <w14:schemeClr w14:val="tx1"/>
            </w14:solidFill>
          </w14:textFill>
        </w:rPr>
      </w:pPr>
      <w:bookmarkStart w:id="96" w:name="_Toc43264525"/>
      <w:r>
        <w:rPr>
          <w:rFonts w:hint="eastAsia" w:ascii="宋体" w:hAnsi="宋体" w:cs="Arial"/>
          <w:b/>
          <w:color w:val="000000" w:themeColor="text1"/>
          <w:szCs w:val="21"/>
          <w:highlight w:val="none"/>
          <w14:textFill>
            <w14:solidFill>
              <w14:schemeClr w14:val="tx1"/>
            </w14:solidFill>
          </w14:textFill>
        </w:rPr>
        <w:t>二、</w:t>
      </w:r>
      <w:r>
        <w:rPr>
          <w:rFonts w:ascii="宋体" w:hAnsi="宋体" w:cs="Arial"/>
          <w:b/>
          <w:color w:val="000000" w:themeColor="text1"/>
          <w:szCs w:val="21"/>
          <w:highlight w:val="none"/>
          <w14:textFill>
            <w14:solidFill>
              <w14:schemeClr w14:val="tx1"/>
            </w14:solidFill>
          </w14:textFill>
        </w:rPr>
        <w:t>投标人获得国家有关部门颁发的资质</w:t>
      </w:r>
    </w:p>
    <w:tbl>
      <w:tblPr>
        <w:tblStyle w:val="43"/>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6"/>
        <w:gridCol w:w="2286"/>
        <w:gridCol w:w="2286"/>
      </w:tblGrid>
      <w:tr w14:paraId="468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86" w:type="dxa"/>
            <w:tcBorders>
              <w:top w:val="single" w:color="auto" w:sz="12" w:space="0"/>
              <w:left w:val="single" w:color="auto" w:sz="12" w:space="0"/>
            </w:tcBorders>
          </w:tcPr>
          <w:p w14:paraId="4E054449">
            <w:pPr>
              <w:shd w:val="clear"/>
              <w:spacing w:line="360" w:lineRule="auto"/>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 xml:space="preserve">  证书名称</w:t>
            </w:r>
          </w:p>
        </w:tc>
        <w:tc>
          <w:tcPr>
            <w:tcW w:w="2286" w:type="dxa"/>
            <w:tcBorders>
              <w:top w:val="single" w:color="auto" w:sz="12" w:space="0"/>
            </w:tcBorders>
          </w:tcPr>
          <w:p w14:paraId="55D376B9">
            <w:pPr>
              <w:shd w:val="clear"/>
              <w:spacing w:line="360" w:lineRule="auto"/>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发证单位</w:t>
            </w:r>
          </w:p>
        </w:tc>
        <w:tc>
          <w:tcPr>
            <w:tcW w:w="2286" w:type="dxa"/>
            <w:tcBorders>
              <w:top w:val="single" w:color="auto" w:sz="12" w:space="0"/>
            </w:tcBorders>
          </w:tcPr>
          <w:p w14:paraId="71DD96C9">
            <w:pPr>
              <w:shd w:val="clear"/>
              <w:spacing w:line="360" w:lineRule="auto"/>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证书等级</w:t>
            </w:r>
          </w:p>
        </w:tc>
        <w:tc>
          <w:tcPr>
            <w:tcW w:w="2286" w:type="dxa"/>
            <w:tcBorders>
              <w:top w:val="single" w:color="auto" w:sz="12" w:space="0"/>
              <w:right w:val="single" w:color="auto" w:sz="12" w:space="0"/>
            </w:tcBorders>
          </w:tcPr>
          <w:p w14:paraId="2985BB47">
            <w:pPr>
              <w:shd w:val="clear"/>
              <w:spacing w:line="360" w:lineRule="auto"/>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证书有效期</w:t>
            </w:r>
          </w:p>
        </w:tc>
      </w:tr>
      <w:tr w14:paraId="796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286" w:type="dxa"/>
            <w:tcBorders>
              <w:left w:val="single" w:color="auto" w:sz="12" w:space="0"/>
            </w:tcBorders>
          </w:tcPr>
          <w:p w14:paraId="57C01486">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Pr>
          <w:p w14:paraId="0EF447FF">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Pr>
          <w:p w14:paraId="344B6A5C">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Borders>
              <w:right w:val="single" w:color="auto" w:sz="12" w:space="0"/>
            </w:tcBorders>
          </w:tcPr>
          <w:p w14:paraId="4F5A87B9">
            <w:pPr>
              <w:shd w:val="clear"/>
              <w:spacing w:line="360" w:lineRule="auto"/>
              <w:jc w:val="center"/>
              <w:rPr>
                <w:rFonts w:ascii="宋体" w:hAnsi="宋体" w:cs="Arial"/>
                <w:color w:val="000000" w:themeColor="text1"/>
                <w:szCs w:val="21"/>
                <w:highlight w:val="none"/>
                <w14:textFill>
                  <w14:solidFill>
                    <w14:schemeClr w14:val="tx1"/>
                  </w14:solidFill>
                </w14:textFill>
              </w:rPr>
            </w:pPr>
          </w:p>
        </w:tc>
      </w:tr>
      <w:tr w14:paraId="40DA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86" w:type="dxa"/>
            <w:tcBorders>
              <w:left w:val="single" w:color="auto" w:sz="12" w:space="0"/>
            </w:tcBorders>
          </w:tcPr>
          <w:p w14:paraId="47A894E7">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Pr>
          <w:p w14:paraId="418BA86F">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Pr>
          <w:p w14:paraId="75A647C8">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Borders>
              <w:right w:val="single" w:color="auto" w:sz="12" w:space="0"/>
            </w:tcBorders>
          </w:tcPr>
          <w:p w14:paraId="5D038724">
            <w:pPr>
              <w:shd w:val="clear"/>
              <w:spacing w:line="360" w:lineRule="auto"/>
              <w:jc w:val="center"/>
              <w:rPr>
                <w:rFonts w:ascii="宋体" w:hAnsi="宋体" w:cs="Arial"/>
                <w:color w:val="000000" w:themeColor="text1"/>
                <w:szCs w:val="21"/>
                <w:highlight w:val="none"/>
                <w14:textFill>
                  <w14:solidFill>
                    <w14:schemeClr w14:val="tx1"/>
                  </w14:solidFill>
                </w14:textFill>
              </w:rPr>
            </w:pPr>
          </w:p>
        </w:tc>
      </w:tr>
      <w:tr w14:paraId="0D30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86" w:type="dxa"/>
            <w:tcBorders>
              <w:left w:val="single" w:color="auto" w:sz="12" w:space="0"/>
              <w:bottom w:val="single" w:color="auto" w:sz="12" w:space="0"/>
            </w:tcBorders>
          </w:tcPr>
          <w:p w14:paraId="4A6AE1B4">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Borders>
              <w:bottom w:val="single" w:color="auto" w:sz="12" w:space="0"/>
            </w:tcBorders>
          </w:tcPr>
          <w:p w14:paraId="7B3CF65C">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Borders>
              <w:bottom w:val="single" w:color="auto" w:sz="12" w:space="0"/>
            </w:tcBorders>
          </w:tcPr>
          <w:p w14:paraId="60B00F9F">
            <w:pPr>
              <w:shd w:val="clear"/>
              <w:spacing w:line="360" w:lineRule="auto"/>
              <w:jc w:val="center"/>
              <w:rPr>
                <w:rFonts w:ascii="宋体" w:hAnsi="宋体" w:cs="Arial"/>
                <w:color w:val="000000" w:themeColor="text1"/>
                <w:szCs w:val="21"/>
                <w:highlight w:val="none"/>
                <w14:textFill>
                  <w14:solidFill>
                    <w14:schemeClr w14:val="tx1"/>
                  </w14:solidFill>
                </w14:textFill>
              </w:rPr>
            </w:pPr>
          </w:p>
        </w:tc>
        <w:tc>
          <w:tcPr>
            <w:tcW w:w="2286" w:type="dxa"/>
            <w:tcBorders>
              <w:bottom w:val="single" w:color="auto" w:sz="12" w:space="0"/>
              <w:right w:val="single" w:color="auto" w:sz="12" w:space="0"/>
            </w:tcBorders>
          </w:tcPr>
          <w:p w14:paraId="09EDFE61">
            <w:pPr>
              <w:shd w:val="clear"/>
              <w:spacing w:line="360" w:lineRule="auto"/>
              <w:jc w:val="center"/>
              <w:rPr>
                <w:rFonts w:ascii="宋体" w:hAnsi="宋体" w:cs="Arial"/>
                <w:color w:val="000000" w:themeColor="text1"/>
                <w:szCs w:val="21"/>
                <w:highlight w:val="none"/>
                <w14:textFill>
                  <w14:solidFill>
                    <w14:schemeClr w14:val="tx1"/>
                  </w14:solidFill>
                </w14:textFill>
              </w:rPr>
            </w:pPr>
          </w:p>
        </w:tc>
      </w:tr>
    </w:tbl>
    <w:p w14:paraId="6F0E471C">
      <w:pPr>
        <w:shd w:val="clear"/>
        <w:spacing w:line="360" w:lineRule="auto"/>
        <w:ind w:firstLine="315" w:firstLineChars="150"/>
        <w:rPr>
          <w:rFonts w:ascii="宋体" w:hAnsi="宋体" w:cs="Arial"/>
          <w:color w:val="000000" w:themeColor="text1"/>
          <w:szCs w:val="21"/>
          <w:highlight w:val="none"/>
          <w14:textFill>
            <w14:solidFill>
              <w14:schemeClr w14:val="tx1"/>
            </w14:solidFill>
          </w14:textFill>
        </w:rPr>
      </w:pPr>
    </w:p>
    <w:p w14:paraId="3AB77DC0">
      <w:pPr>
        <w:shd w:val="clear"/>
        <w:spacing w:line="360" w:lineRule="auto"/>
        <w:ind w:firstLine="315" w:firstLineChars="150"/>
        <w:rPr>
          <w:rFonts w:ascii="宋体" w:hAnsi="宋体" w:cs="Arial"/>
          <w:color w:val="000000" w:themeColor="text1"/>
          <w:szCs w:val="21"/>
          <w:highlight w:val="none"/>
          <w14:textFill>
            <w14:solidFill>
              <w14:schemeClr w14:val="tx1"/>
            </w14:solidFill>
          </w14:textFill>
        </w:rPr>
      </w:pPr>
    </w:p>
    <w:p w14:paraId="26BC6600">
      <w:pPr>
        <w:shd w:val="clear"/>
        <w:spacing w:line="360" w:lineRule="auto"/>
        <w:ind w:firstLine="315" w:firstLineChars="150"/>
        <w:rPr>
          <w:rFonts w:hAnsi="宋体"/>
          <w:color w:val="000000" w:themeColor="text1"/>
          <w:szCs w:val="21"/>
          <w:highlight w:val="none"/>
          <w:lang w:val="en-GB"/>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我/我们声明以上所述是正确无误的，您有权进行您认为必要的所有调查，</w:t>
      </w:r>
      <w:r>
        <w:rPr>
          <w:rFonts w:hint="eastAsia" w:hAnsi="宋体"/>
          <w:color w:val="000000" w:themeColor="text1"/>
          <w:szCs w:val="21"/>
          <w:highlight w:val="none"/>
          <w:lang w:val="en-GB"/>
          <w14:textFill>
            <w14:solidFill>
              <w14:schemeClr w14:val="tx1"/>
            </w14:solidFill>
          </w14:textFill>
        </w:rPr>
        <w:t>如以上数据有虚假，一经查实，自行承担相关责任。</w:t>
      </w:r>
    </w:p>
    <w:p w14:paraId="68A746C1">
      <w:pPr>
        <w:shd w:val="clear"/>
        <w:spacing w:line="500" w:lineRule="exact"/>
        <w:ind w:firstLine="109" w:firstLineChars="50"/>
        <w:rPr>
          <w:rFonts w:ascii="宋体" w:hAnsi="宋体"/>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ascii="宋体" w:hAnsi="宋体"/>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p>
    <w:p w14:paraId="5F69C7AC">
      <w:pPr>
        <w:shd w:val="clear"/>
        <w:spacing w:line="440" w:lineRule="exact"/>
        <w:ind w:firstLine="109" w:firstLineChars="50"/>
        <w:rPr>
          <w:rFonts w:ascii="Arial" w:hAnsi="Arial" w:eastAsia="黑体"/>
          <w:bCs/>
          <w:color w:val="000000" w:themeColor="text1"/>
          <w:sz w:val="32"/>
          <w:szCs w:val="32"/>
          <w:highlight w:val="none"/>
          <w:lang w:val="zh-CN"/>
          <w14:textFill>
            <w14:solidFill>
              <w14:schemeClr w14:val="tx1"/>
            </w14:solidFill>
          </w14:textFill>
        </w:rPr>
      </w:pPr>
      <w:r>
        <w:rPr>
          <w:rFonts w:hint="eastAsia"/>
          <w:color w:val="000000" w:themeColor="text1"/>
          <w:spacing w:val="4"/>
          <w:highlight w:val="none"/>
          <w14:textFill>
            <w14:solidFill>
              <w14:schemeClr w14:val="tx1"/>
            </w14:solidFill>
          </w14:textFill>
        </w:rPr>
        <w:t>日期：</w:t>
      </w:r>
    </w:p>
    <w:p w14:paraId="533134CC">
      <w:pPr>
        <w:widowControl/>
        <w:shd w:val="clear"/>
        <w:spacing w:line="360" w:lineRule="auto"/>
        <w:jc w:val="left"/>
        <w:rPr>
          <w:rFonts w:ascii="Arial" w:hAnsi="Arial" w:eastAsia="黑体"/>
          <w:bCs/>
          <w:color w:val="000000" w:themeColor="text1"/>
          <w:sz w:val="32"/>
          <w:szCs w:val="32"/>
          <w:highlight w:val="none"/>
          <w:lang w:val="zh-CN"/>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2DD089A5">
      <w:pPr>
        <w:widowControl/>
        <w:shd w:val="clear"/>
        <w:jc w:val="left"/>
        <w:rPr>
          <w:b/>
          <w:color w:val="000000" w:themeColor="text1"/>
          <w:highlight w:val="none"/>
          <w14:textFill>
            <w14:solidFill>
              <w14:schemeClr w14:val="tx1"/>
            </w14:solidFill>
          </w14:textFill>
        </w:rPr>
      </w:pPr>
      <w:bookmarkStart w:id="97" w:name="_Toc50737333"/>
      <w:bookmarkStart w:id="98" w:name="_Toc435515310"/>
      <w:bookmarkStart w:id="99" w:name="_Toc50736481"/>
      <w:bookmarkStart w:id="100" w:name="_Toc275865617"/>
      <w:bookmarkStart w:id="101" w:name="_Toc52165085"/>
      <w:bookmarkStart w:id="102" w:name="_Toc50737301"/>
      <w:bookmarkStart w:id="103" w:name="_Toc435514870"/>
      <w:bookmarkStart w:id="104" w:name="_Toc50691044"/>
      <w:r>
        <w:rPr>
          <w:b/>
          <w:color w:val="000000" w:themeColor="text1"/>
          <w:highlight w:val="none"/>
          <w14:textFill>
            <w14:solidFill>
              <w14:schemeClr w14:val="tx1"/>
            </w14:solidFill>
          </w14:textFill>
        </w:rPr>
        <w:br w:type="page"/>
      </w:r>
    </w:p>
    <w:p w14:paraId="100BE795">
      <w:pPr>
        <w:shd w:val="clear"/>
        <w:rPr>
          <w:rFonts w:hint="eastAsia" w:ascii="黑体" w:hAnsi="黑体" w:eastAsia="黑体" w:cs="黑体"/>
          <w:color w:val="000000" w:themeColor="text1"/>
          <w:kern w:val="2"/>
          <w:sz w:val="32"/>
          <w:szCs w:val="32"/>
          <w:highlight w:val="none"/>
          <w:u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u w:val="none"/>
          <w:lang w:val="en-US" w:eastAsia="zh-CN" w:bidi="ar-SA"/>
          <w14:textFill>
            <w14:solidFill>
              <w14:schemeClr w14:val="tx1"/>
            </w14:solidFill>
          </w14:textFill>
        </w:rPr>
        <w:t>附件</w:t>
      </w:r>
    </w:p>
    <w:p w14:paraId="0391468C">
      <w:pPr>
        <w:pStyle w:val="15"/>
        <w:shd w:val="clear"/>
        <w:snapToGrid w:val="0"/>
        <w:spacing w:before="0" w:after="0" w:line="240" w:lineRule="auto"/>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供应商基本情况表</w:t>
      </w:r>
    </w:p>
    <w:p w14:paraId="32DC4474">
      <w:pPr>
        <w:shd w:val="clear"/>
        <w:jc w:val="cente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填表单位：（加盖单位公章）</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填表日期：    年   月   日</w:t>
      </w:r>
    </w:p>
    <w:tbl>
      <w:tblPr>
        <w:tblStyle w:val="4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3C1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noWrap w:val="0"/>
            <w:vAlign w:val="center"/>
          </w:tcPr>
          <w:p w14:paraId="20EAB8AB">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采购人</w:t>
            </w:r>
          </w:p>
        </w:tc>
        <w:tc>
          <w:tcPr>
            <w:tcW w:w="2553" w:type="dxa"/>
            <w:gridSpan w:val="2"/>
            <w:noWrap w:val="0"/>
            <w:vAlign w:val="center"/>
          </w:tcPr>
          <w:p w14:paraId="62B3DFBC">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noWrap w:val="0"/>
            <w:vAlign w:val="center"/>
          </w:tcPr>
          <w:p w14:paraId="3944A320">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项目名称</w:t>
            </w:r>
          </w:p>
        </w:tc>
        <w:tc>
          <w:tcPr>
            <w:tcW w:w="2985" w:type="dxa"/>
            <w:gridSpan w:val="2"/>
            <w:noWrap w:val="0"/>
            <w:vAlign w:val="center"/>
          </w:tcPr>
          <w:p w14:paraId="4F53C12F">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40C1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noWrap w:val="0"/>
            <w:vAlign w:val="center"/>
          </w:tcPr>
          <w:p w14:paraId="0A1D2D1F">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投标（响应）供应商</w:t>
            </w:r>
          </w:p>
        </w:tc>
        <w:tc>
          <w:tcPr>
            <w:tcW w:w="2553" w:type="dxa"/>
            <w:gridSpan w:val="2"/>
            <w:noWrap w:val="0"/>
            <w:vAlign w:val="center"/>
          </w:tcPr>
          <w:p w14:paraId="58CCBE78">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noWrap w:val="0"/>
            <w:vAlign w:val="center"/>
          </w:tcPr>
          <w:p w14:paraId="67A3A1D6">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供应商统一社会信用代码</w:t>
            </w:r>
          </w:p>
        </w:tc>
        <w:tc>
          <w:tcPr>
            <w:tcW w:w="2985" w:type="dxa"/>
            <w:gridSpan w:val="2"/>
            <w:noWrap w:val="0"/>
            <w:vAlign w:val="center"/>
          </w:tcPr>
          <w:p w14:paraId="72E6CAC9">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4A3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14:paraId="3F0F917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vertAlign w:val="baseline"/>
                <w:lang w:val="en-US" w:eastAsia="zh-CN"/>
                <w14:textFill>
                  <w14:solidFill>
                    <w14:schemeClr w14:val="tx1"/>
                  </w14:solidFill>
                </w14:textFill>
              </w:rPr>
              <w:t>投标（响应）供应商相关人员情况</w:t>
            </w:r>
          </w:p>
        </w:tc>
      </w:tr>
      <w:tr w14:paraId="2B05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noWrap w:val="0"/>
            <w:vAlign w:val="center"/>
          </w:tcPr>
          <w:p w14:paraId="6068362A">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序号</w:t>
            </w:r>
          </w:p>
        </w:tc>
        <w:tc>
          <w:tcPr>
            <w:tcW w:w="2282" w:type="dxa"/>
            <w:gridSpan w:val="2"/>
            <w:tcBorders>
              <w:bottom w:val="single" w:color="auto" w:sz="4" w:space="0"/>
            </w:tcBorders>
            <w:noWrap w:val="0"/>
            <w:vAlign w:val="center"/>
          </w:tcPr>
          <w:p w14:paraId="7568007A">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职务</w:t>
            </w:r>
          </w:p>
        </w:tc>
        <w:tc>
          <w:tcPr>
            <w:tcW w:w="947" w:type="dxa"/>
            <w:tcBorders>
              <w:bottom w:val="single" w:color="auto" w:sz="4" w:space="0"/>
            </w:tcBorders>
            <w:noWrap w:val="0"/>
            <w:vAlign w:val="center"/>
          </w:tcPr>
          <w:p w14:paraId="4ECCF1FF">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姓名</w:t>
            </w:r>
          </w:p>
        </w:tc>
        <w:tc>
          <w:tcPr>
            <w:tcW w:w="1991" w:type="dxa"/>
            <w:gridSpan w:val="2"/>
            <w:tcBorders>
              <w:bottom w:val="single" w:color="auto" w:sz="4" w:space="0"/>
            </w:tcBorders>
            <w:noWrap w:val="0"/>
            <w:vAlign w:val="center"/>
          </w:tcPr>
          <w:p w14:paraId="45B5C447">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身份证号码</w:t>
            </w:r>
          </w:p>
        </w:tc>
        <w:tc>
          <w:tcPr>
            <w:tcW w:w="1500" w:type="dxa"/>
            <w:tcBorders>
              <w:bottom w:val="single" w:color="auto" w:sz="4" w:space="0"/>
            </w:tcBorders>
            <w:noWrap w:val="0"/>
            <w:vAlign w:val="center"/>
          </w:tcPr>
          <w:p w14:paraId="100ABC6C">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劳动合同</w:t>
            </w:r>
          </w:p>
          <w:p w14:paraId="0F46F4D5">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关系单位</w:t>
            </w:r>
          </w:p>
        </w:tc>
        <w:tc>
          <w:tcPr>
            <w:tcW w:w="1485" w:type="dxa"/>
            <w:tcBorders>
              <w:bottom w:val="single" w:color="auto" w:sz="4" w:space="0"/>
            </w:tcBorders>
            <w:noWrap w:val="0"/>
            <w:vAlign w:val="center"/>
          </w:tcPr>
          <w:p w14:paraId="474D7673">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缴纳社会</w:t>
            </w:r>
          </w:p>
          <w:p w14:paraId="53E3930F">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保险单位</w:t>
            </w:r>
          </w:p>
        </w:tc>
      </w:tr>
      <w:tr w14:paraId="3537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750778AE">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C0A0D71">
            <w:pPr>
              <w:shd w:val="clear"/>
              <w:spacing w:line="460" w:lineRule="exact"/>
              <w:jc w:val="cente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法定代表人</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8E2E0B7">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A62404A">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A14E89B">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F80C6C5">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3BFE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6976DF8C">
            <w:pPr>
              <w:shd w:val="clear"/>
              <w:spacing w:beforeLines="0" w:afterLines="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441D65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14:textFill>
                  <w14:solidFill>
                    <w14:schemeClr w14:val="tx1"/>
                  </w14:solidFill>
                </w14:textFill>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2A48EE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C590541">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1AB4B6B">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F0F377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4D4A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tcBorders>
            <w:noWrap w:val="0"/>
            <w:vAlign w:val="center"/>
          </w:tcPr>
          <w:p w14:paraId="535D2DC3">
            <w:pPr>
              <w:shd w:val="clear"/>
              <w:spacing w:beforeLines="0" w:afterLines="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bidi="ar"/>
                <w14:textFill>
                  <w14:solidFill>
                    <w14:schemeClr w14:val="tx1"/>
                  </w14:solidFill>
                </w14:textFill>
              </w:rPr>
              <w:t>3</w:t>
            </w:r>
          </w:p>
        </w:tc>
        <w:tc>
          <w:tcPr>
            <w:tcW w:w="2282" w:type="dxa"/>
            <w:gridSpan w:val="2"/>
            <w:tcBorders>
              <w:top w:val="single" w:color="auto" w:sz="4" w:space="0"/>
            </w:tcBorders>
            <w:noWrap w:val="0"/>
            <w:vAlign w:val="center"/>
          </w:tcPr>
          <w:p w14:paraId="723A50EA">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项目负责人</w:t>
            </w:r>
          </w:p>
        </w:tc>
        <w:tc>
          <w:tcPr>
            <w:tcW w:w="947" w:type="dxa"/>
            <w:tcBorders>
              <w:top w:val="single" w:color="auto" w:sz="4" w:space="0"/>
            </w:tcBorders>
            <w:noWrap w:val="0"/>
            <w:vAlign w:val="center"/>
          </w:tcPr>
          <w:p w14:paraId="2909514E">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tcBorders>
              <w:top w:val="single" w:color="auto" w:sz="4" w:space="0"/>
            </w:tcBorders>
            <w:noWrap w:val="0"/>
            <w:vAlign w:val="center"/>
          </w:tcPr>
          <w:p w14:paraId="4507C90B">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500" w:type="dxa"/>
            <w:tcBorders>
              <w:top w:val="single" w:color="auto" w:sz="4" w:space="0"/>
            </w:tcBorders>
            <w:noWrap w:val="0"/>
            <w:vAlign w:val="center"/>
          </w:tcPr>
          <w:p w14:paraId="0AEDC3B2">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485" w:type="dxa"/>
            <w:tcBorders>
              <w:top w:val="single" w:color="auto" w:sz="4" w:space="0"/>
            </w:tcBorders>
            <w:noWrap w:val="0"/>
            <w:vAlign w:val="center"/>
          </w:tcPr>
          <w:p w14:paraId="1F33E744">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386B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14:paraId="195E10F3">
            <w:pPr>
              <w:shd w:val="clear"/>
              <w:spacing w:beforeLines="0" w:afterLines="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bidi="ar"/>
                <w14:textFill>
                  <w14:solidFill>
                    <w14:schemeClr w14:val="tx1"/>
                  </w14:solidFill>
                </w14:textFill>
              </w:rPr>
              <w:t>4</w:t>
            </w:r>
          </w:p>
        </w:tc>
        <w:tc>
          <w:tcPr>
            <w:tcW w:w="2282" w:type="dxa"/>
            <w:gridSpan w:val="2"/>
            <w:noWrap w:val="0"/>
            <w:vAlign w:val="center"/>
          </w:tcPr>
          <w:p w14:paraId="49005BBC">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主要技术人员</w:t>
            </w:r>
          </w:p>
        </w:tc>
        <w:tc>
          <w:tcPr>
            <w:tcW w:w="947" w:type="dxa"/>
            <w:noWrap w:val="0"/>
            <w:vAlign w:val="center"/>
          </w:tcPr>
          <w:p w14:paraId="1FD71F42">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noWrap w:val="0"/>
            <w:vAlign w:val="center"/>
          </w:tcPr>
          <w:p w14:paraId="445B9A38">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500" w:type="dxa"/>
            <w:noWrap w:val="0"/>
            <w:vAlign w:val="center"/>
          </w:tcPr>
          <w:p w14:paraId="2076FDD6">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485" w:type="dxa"/>
            <w:noWrap w:val="0"/>
            <w:vAlign w:val="center"/>
          </w:tcPr>
          <w:p w14:paraId="22258CD8">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4A45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14:paraId="21A7B5B2">
            <w:pPr>
              <w:shd w:val="clear"/>
              <w:spacing w:beforeLines="0" w:afterLines="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bidi="ar"/>
                <w14:textFill>
                  <w14:solidFill>
                    <w14:schemeClr w14:val="tx1"/>
                  </w14:solidFill>
                </w14:textFill>
              </w:rPr>
              <w:t>5</w:t>
            </w:r>
          </w:p>
        </w:tc>
        <w:tc>
          <w:tcPr>
            <w:tcW w:w="2282" w:type="dxa"/>
            <w:gridSpan w:val="2"/>
            <w:noWrap w:val="0"/>
            <w:vAlign w:val="center"/>
          </w:tcPr>
          <w:p w14:paraId="1631F8DB">
            <w:pPr>
              <w:pStyle w:val="13"/>
              <w:shd w:val="clear"/>
              <w:snapToGrid w:val="0"/>
              <w:ind w:left="0" w:leftChars="0" w:firstLine="0" w:firstLineChars="0"/>
              <w:jc w:val="cente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投标文件</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编制人员</w:t>
            </w:r>
          </w:p>
        </w:tc>
        <w:tc>
          <w:tcPr>
            <w:tcW w:w="947" w:type="dxa"/>
            <w:noWrap w:val="0"/>
            <w:vAlign w:val="center"/>
          </w:tcPr>
          <w:p w14:paraId="7150350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991" w:type="dxa"/>
            <w:gridSpan w:val="2"/>
            <w:noWrap w:val="0"/>
            <w:vAlign w:val="center"/>
          </w:tcPr>
          <w:p w14:paraId="22D6701C">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500" w:type="dxa"/>
            <w:noWrap w:val="0"/>
            <w:vAlign w:val="center"/>
          </w:tcPr>
          <w:p w14:paraId="76417BAF">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1485" w:type="dxa"/>
            <w:noWrap w:val="0"/>
            <w:vAlign w:val="center"/>
          </w:tcPr>
          <w:p w14:paraId="1E37047B">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r>
      <w:tr w14:paraId="7115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14:paraId="35B22C76">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vertAlign w:val="baseline"/>
                <w:lang w:val="en-US" w:eastAsia="zh-CN"/>
                <w14:textFill>
                  <w14:solidFill>
                    <w14:schemeClr w14:val="tx1"/>
                  </w14:solidFill>
                </w14:textFill>
              </w:rPr>
              <w:t>说明：同一职务有多人担任（如主要技术人员），应分行填写。</w:t>
            </w:r>
          </w:p>
        </w:tc>
      </w:tr>
      <w:tr w14:paraId="711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1" w:type="dxa"/>
            <w:gridSpan w:val="8"/>
            <w:noWrap w:val="0"/>
            <w:vAlign w:val="center"/>
          </w:tcPr>
          <w:p w14:paraId="2901178A">
            <w:pPr>
              <w:shd w:val="clear"/>
              <w:jc w:val="center"/>
              <w:rPr>
                <w:rFonts w:hint="eastAsia" w:ascii="方正仿宋_GBK" w:hAnsi="方正仿宋_GBK" w:eastAsia="方正仿宋_GBK" w:cs="方正仿宋_GBK"/>
                <w:b/>
                <w:bCs/>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vertAlign w:val="baseline"/>
                <w:lang w:val="en-US" w:eastAsia="zh-CN"/>
                <w14:textFill>
                  <w14:solidFill>
                    <w14:schemeClr w14:val="tx1"/>
                  </w14:solidFill>
                </w14:textFill>
              </w:rPr>
              <w:t>投标（响应）供应商关联关系情况</w:t>
            </w:r>
          </w:p>
        </w:tc>
      </w:tr>
      <w:tr w14:paraId="25AD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noWrap w:val="0"/>
            <w:vAlign w:val="center"/>
          </w:tcPr>
          <w:p w14:paraId="6F0C6A78">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t>序号</w:t>
            </w:r>
          </w:p>
        </w:tc>
        <w:tc>
          <w:tcPr>
            <w:tcW w:w="2282" w:type="dxa"/>
            <w:gridSpan w:val="2"/>
            <w:tcBorders>
              <w:bottom w:val="single" w:color="auto" w:sz="4" w:space="0"/>
            </w:tcBorders>
            <w:noWrap w:val="0"/>
            <w:vAlign w:val="center"/>
          </w:tcPr>
          <w:p w14:paraId="25206684">
            <w:pPr>
              <w:shd w:val="clear"/>
              <w:jc w:val="cente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关联关系类型</w:t>
            </w:r>
          </w:p>
        </w:tc>
        <w:tc>
          <w:tcPr>
            <w:tcW w:w="1738" w:type="dxa"/>
            <w:gridSpan w:val="2"/>
            <w:tcBorders>
              <w:bottom w:val="single" w:color="auto" w:sz="4" w:space="0"/>
            </w:tcBorders>
            <w:noWrap w:val="0"/>
            <w:vAlign w:val="center"/>
          </w:tcPr>
          <w:p w14:paraId="3E16AA1F">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关联主体名称</w:t>
            </w:r>
          </w:p>
        </w:tc>
        <w:tc>
          <w:tcPr>
            <w:tcW w:w="4185" w:type="dxa"/>
            <w:gridSpan w:val="3"/>
            <w:tcBorders>
              <w:bottom w:val="single" w:color="auto" w:sz="4" w:space="0"/>
            </w:tcBorders>
            <w:noWrap w:val="0"/>
            <w:vAlign w:val="center"/>
          </w:tcPr>
          <w:p w14:paraId="5C15B803">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备注</w:t>
            </w:r>
          </w:p>
        </w:tc>
      </w:tr>
      <w:tr w14:paraId="7D9F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53E8FAB0">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7C6B29C">
            <w:pPr>
              <w:shd w:val="clear"/>
              <w:jc w:val="cente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34E29CC">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9670512">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vertAlign w:val="baseline"/>
                <w:lang w:val="en-US" w:eastAsia="zh-CN"/>
                <w14:textFill>
                  <w14:solidFill>
                    <w14:schemeClr w14:val="tx1"/>
                  </w14:solidFill>
                </w14:textFill>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3ED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472D147D">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bidi="ar"/>
                <w14:textFill>
                  <w14:solidFill>
                    <w14:schemeClr w14:val="tx1"/>
                  </w14:solidFill>
                </w14:textFill>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11A5AD1">
            <w:pPr>
              <w:shd w:val="clear"/>
              <w:jc w:val="cente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4F6C9C0">
            <w:pPr>
              <w:shd w:val="clear"/>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6D2B652">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t>指对投标（响应）供应商不具有出资持股关系，但对其存在管理关系的主体。</w:t>
            </w:r>
          </w:p>
        </w:tc>
      </w:tr>
      <w:tr w14:paraId="71D9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C9D78F9">
            <w:pPr>
              <w:shd w:val="clear"/>
              <w:snapToGrid w:val="0"/>
              <w:jc w:val="center"/>
              <w:rPr>
                <w:rFonts w:hint="eastAsia" w:ascii="方正仿宋_GBK" w:hAnsi="方正仿宋_GBK" w:eastAsia="方正仿宋_GBK" w:cs="方正仿宋_GBK"/>
                <w:color w:val="000000" w:themeColor="text1"/>
                <w:sz w:val="24"/>
                <w:szCs w:val="24"/>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vertAlign w:val="baseline"/>
                <w:lang w:val="en-US" w:eastAsia="zh-CN"/>
                <w14:textFill>
                  <w14:solidFill>
                    <w14:schemeClr w14:val="tx1"/>
                  </w14:solidFill>
                </w14:textFill>
              </w:rPr>
              <w:t>说明：同一关联关系类型有多个主体的，应分行填写。</w:t>
            </w:r>
          </w:p>
        </w:tc>
      </w:tr>
    </w:tbl>
    <w:p w14:paraId="14A64CD0">
      <w:pPr>
        <w:shd w:val="clear"/>
        <w:rPr>
          <w:color w:val="000000" w:themeColor="text1"/>
          <w:highlight w:val="none"/>
          <w14:textFill>
            <w14:solidFill>
              <w14:schemeClr w14:val="tx1"/>
            </w14:solidFill>
          </w14:textFill>
        </w:rPr>
      </w:pPr>
    </w:p>
    <w:p w14:paraId="694849FD">
      <w:pPr>
        <w:shd w:val="clear"/>
        <w:rPr>
          <w:color w:val="000000" w:themeColor="text1"/>
          <w:highlight w:val="none"/>
          <w:lang w:val="zh-CN"/>
          <w14:textFill>
            <w14:solidFill>
              <w14:schemeClr w14:val="tx1"/>
            </w14:solidFill>
          </w14:textFill>
        </w:rPr>
      </w:pPr>
    </w:p>
    <w:bookmarkEnd w:id="93"/>
    <w:bookmarkEnd w:id="94"/>
    <w:bookmarkEnd w:id="95"/>
    <w:bookmarkEnd w:id="96"/>
    <w:bookmarkEnd w:id="97"/>
    <w:bookmarkEnd w:id="98"/>
    <w:bookmarkEnd w:id="99"/>
    <w:bookmarkEnd w:id="100"/>
    <w:bookmarkEnd w:id="101"/>
    <w:bookmarkEnd w:id="102"/>
    <w:bookmarkEnd w:id="103"/>
    <w:bookmarkEnd w:id="104"/>
    <w:p w14:paraId="3EB527D9">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招标代理服务费承诺书</w:t>
      </w:r>
    </w:p>
    <w:p w14:paraId="700E80B0">
      <w:pPr>
        <w:shd w:val="clea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eastAsia="zh-CN"/>
          <w14:textFill>
            <w14:solidFill>
              <w14:schemeClr w14:val="tx1"/>
            </w14:solidFill>
          </w14:textFill>
        </w:rPr>
        <w:t>深圳市城投全过程工程咨询有限公司</w:t>
      </w:r>
      <w:r>
        <w:rPr>
          <w:rFonts w:hint="eastAsia" w:ascii="宋体" w:hAnsi="宋体"/>
          <w:b/>
          <w:color w:val="000000" w:themeColor="text1"/>
          <w:highlight w:val="none"/>
          <w14:textFill>
            <w14:solidFill>
              <w14:schemeClr w14:val="tx1"/>
            </w14:solidFill>
          </w14:textFill>
        </w:rPr>
        <w:t>:</w:t>
      </w:r>
    </w:p>
    <w:p w14:paraId="27B61581">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本公司</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在参加</w:t>
      </w:r>
      <w:r>
        <w:rPr>
          <w:rFonts w:hint="eastAsia" w:ascii="宋体" w:hAnsi="宋体"/>
          <w:color w:val="000000" w:themeColor="text1"/>
          <w:highlight w:val="none"/>
          <w:u w:val="single"/>
          <w14:textFill>
            <w14:solidFill>
              <w14:schemeClr w14:val="tx1"/>
            </w14:solidFill>
          </w14:textFill>
        </w:rPr>
        <w:t xml:space="preserve">       (项目名称)      </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YTCTCG-2025-042301</w:t>
      </w:r>
      <w:r>
        <w:rPr>
          <w:rFonts w:hint="eastAsia" w:ascii="宋体" w:hAnsi="宋体"/>
          <w:color w:val="000000" w:themeColor="text1"/>
          <w:highlight w:val="none"/>
          <w14:textFill>
            <w14:solidFill>
              <w14:schemeClr w14:val="tx1"/>
            </w14:solidFill>
          </w14:textFill>
        </w:rPr>
        <w:t>)的招标中如获中标，我公司保证按照招标文件的规定缴纳“招标代理服务费”及相关其他费用。如采用电汇或银行转账，我公司将同时递交招标代理服务费缴费凭证复印件。</w:t>
      </w:r>
    </w:p>
    <w:p w14:paraId="7E9F1A66">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如我公司违反上款承诺,愿承担由此引起的一切法律责任。</w:t>
      </w:r>
    </w:p>
    <w:p w14:paraId="56114FF3">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特此承诺!</w:t>
      </w:r>
      <w:r>
        <w:rPr>
          <w:rFonts w:hint="eastAsia" w:ascii="宋体" w:hAnsi="宋体"/>
          <w:color w:val="000000" w:themeColor="text1"/>
          <w:highlight w:val="none"/>
          <w14:textFill>
            <w14:solidFill>
              <w14:schemeClr w14:val="tx1"/>
            </w14:solidFill>
          </w14:textFill>
        </w:rPr>
        <w:tab/>
      </w:r>
    </w:p>
    <w:p w14:paraId="4A38BF1E">
      <w:pPr>
        <w:shd w:val="clear"/>
        <w:spacing w:line="360" w:lineRule="auto"/>
        <w:ind w:firstLine="840" w:firstLineChars="400"/>
        <w:rPr>
          <w:rFonts w:ascii="宋体" w:hAnsi="宋体"/>
          <w:color w:val="000000" w:themeColor="text1"/>
          <w:highlight w:val="none"/>
          <w14:textFill>
            <w14:solidFill>
              <w14:schemeClr w14:val="tx1"/>
            </w14:solidFill>
          </w14:textFill>
        </w:rPr>
      </w:pPr>
    </w:p>
    <w:p w14:paraId="499519D8">
      <w:pPr>
        <w:shd w:val="clear"/>
        <w:spacing w:line="360" w:lineRule="auto"/>
        <w:ind w:left="315"/>
        <w:jc w:val="left"/>
        <w:rPr>
          <w:rFonts w:ascii="宋体" w:hAnsi="宋体"/>
          <w:color w:val="000000" w:themeColor="text1"/>
          <w:highlight w:val="none"/>
          <w14:textFill>
            <w14:solidFill>
              <w14:schemeClr w14:val="tx1"/>
            </w14:solidFill>
          </w14:textFill>
        </w:rPr>
      </w:pPr>
      <w:bookmarkStart w:id="105" w:name="_Toc435515318"/>
      <w:bookmarkStart w:id="106" w:name="_Toc275865626"/>
      <w:bookmarkStart w:id="107" w:name="_Toc173553195"/>
      <w:bookmarkStart w:id="108" w:name="_Toc435514878"/>
      <w:r>
        <w:rPr>
          <w:rFonts w:hint="eastAsia" w:ascii="宋体" w:hAnsi="宋体"/>
          <w:color w:val="000000" w:themeColor="text1"/>
          <w:highlight w:val="none"/>
          <w14:textFill>
            <w14:solidFill>
              <w14:schemeClr w14:val="tx1"/>
            </w14:solidFill>
          </w14:textFill>
        </w:rPr>
        <w:t>投标人名称(盖公章):</w:t>
      </w:r>
    </w:p>
    <w:p w14:paraId="44132B67">
      <w:pPr>
        <w:shd w:val="clear"/>
        <w:spacing w:line="360" w:lineRule="auto"/>
        <w:ind w:left="31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投标人地址:</w:t>
      </w:r>
    </w:p>
    <w:p w14:paraId="760E06CE">
      <w:pPr>
        <w:shd w:val="clear"/>
        <w:spacing w:line="360" w:lineRule="auto"/>
        <w:ind w:left="31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p>
    <w:p w14:paraId="1C2769A6">
      <w:pPr>
        <w:shd w:val="clear"/>
        <w:spacing w:line="360" w:lineRule="auto"/>
        <w:ind w:left="31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p>
    <w:p w14:paraId="011FEBAF">
      <w:pPr>
        <w:shd w:val="clear"/>
        <w:spacing w:line="360" w:lineRule="auto"/>
        <w:ind w:left="315"/>
        <w:jc w:val="left"/>
        <w:rPr>
          <w:rFonts w:ascii="宋体" w:hAns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法定代表人或</w:t>
      </w:r>
      <w:r>
        <w:rPr>
          <w:rFonts w:hint="eastAsia" w:ascii="宋体" w:hAnsi="宋体"/>
          <w:color w:val="000000" w:themeColor="text1"/>
          <w:highlight w:val="none"/>
          <w14:textFill>
            <w14:solidFill>
              <w14:schemeClr w14:val="tx1"/>
            </w14:solidFill>
          </w14:textFill>
        </w:rPr>
        <w:t>投标人授权代表（签名或盖章）：</w:t>
      </w:r>
    </w:p>
    <w:p w14:paraId="58E8D88F">
      <w:pPr>
        <w:shd w:val="clear"/>
        <w:spacing w:line="360" w:lineRule="auto"/>
        <w:ind w:left="31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签署日期:</w:t>
      </w:r>
    </w:p>
    <w:p w14:paraId="4D13C02F">
      <w:pPr>
        <w:shd w:val="clear"/>
        <w:rPr>
          <w:color w:val="000000" w:themeColor="text1"/>
          <w:highlight w:val="none"/>
          <w14:textFill>
            <w14:solidFill>
              <w14:schemeClr w14:val="tx1"/>
            </w14:solidFill>
          </w14:textFill>
        </w:rPr>
      </w:pPr>
    </w:p>
    <w:p w14:paraId="43ACFA1A">
      <w:pPr>
        <w:widowControl/>
        <w:shd w:val="clear"/>
        <w:jc w:val="left"/>
        <w:rPr>
          <w:color w:val="000000" w:themeColor="text1"/>
          <w:highlight w:val="none"/>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37FE8452">
      <w:pPr>
        <w:widowControl/>
        <w:shd w:val="clear"/>
        <w:jc w:val="left"/>
        <w:rPr>
          <w:rFonts w:ascii="Arial" w:hAnsi="Arial" w:eastAsia="黑体"/>
          <w:bCs/>
          <w:color w:val="000000" w:themeColor="text1"/>
          <w:sz w:val="32"/>
          <w:szCs w:val="32"/>
          <w:highlight w:val="none"/>
          <w:lang w:val="zh-CN"/>
          <w14:textFill>
            <w14:solidFill>
              <w14:schemeClr w14:val="tx1"/>
            </w14:solidFill>
          </w14:textFill>
        </w:rPr>
      </w:pPr>
      <w:r>
        <w:rPr>
          <w:b/>
          <w:color w:val="000000" w:themeColor="text1"/>
          <w:highlight w:val="none"/>
          <w14:textFill>
            <w14:solidFill>
              <w14:schemeClr w14:val="tx1"/>
            </w14:solidFill>
          </w14:textFill>
        </w:rPr>
        <w:br w:type="page"/>
      </w:r>
    </w:p>
    <w:p w14:paraId="4C123233">
      <w:pPr>
        <w:pStyle w:val="3"/>
        <w:shd w:val="clear"/>
        <w:adjustRightInd w:val="0"/>
        <w:snapToGrid w:val="0"/>
        <w:spacing w:beforeLines="50" w:afterLines="50" w:line="360" w:lineRule="auto"/>
        <w:jc w:val="center"/>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开票资料说明函</w:t>
      </w:r>
    </w:p>
    <w:p w14:paraId="7BC7955A">
      <w:pPr>
        <w:shd w:val="clea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eastAsia="zh-CN"/>
          <w14:textFill>
            <w14:solidFill>
              <w14:schemeClr w14:val="tx1"/>
            </w14:solidFill>
          </w14:textFill>
        </w:rPr>
        <w:t>深圳市城投全过程工程咨询有限公司</w:t>
      </w:r>
      <w:r>
        <w:rPr>
          <w:rFonts w:hint="eastAsia" w:ascii="宋体" w:hAnsi="宋体"/>
          <w:b/>
          <w:color w:val="000000" w:themeColor="text1"/>
          <w:highlight w:val="none"/>
          <w14:textFill>
            <w14:solidFill>
              <w14:schemeClr w14:val="tx1"/>
            </w14:solidFill>
          </w14:textFill>
        </w:rPr>
        <w:t>:</w:t>
      </w:r>
    </w:p>
    <w:p w14:paraId="29EC40A9">
      <w:pPr>
        <w:shd w:val="clear"/>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本公司</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在参加在贵公司举行的</w:t>
      </w:r>
      <w:r>
        <w:rPr>
          <w:rFonts w:hint="eastAsia" w:ascii="宋体" w:hAnsi="宋体"/>
          <w:color w:val="000000" w:themeColor="text1"/>
          <w:highlight w:val="none"/>
          <w:u w:val="single"/>
          <w14:textFill>
            <w14:solidFill>
              <w14:schemeClr w14:val="tx1"/>
            </w14:solidFill>
          </w14:textFill>
        </w:rPr>
        <w:t xml:space="preserve">       (项目名称)      </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YTCTCG-2025-042301</w:t>
      </w:r>
      <w:r>
        <w:rPr>
          <w:rFonts w:hint="eastAsia" w:ascii="宋体" w:hAnsi="宋体"/>
          <w:color w:val="000000" w:themeColor="text1"/>
          <w:highlight w:val="none"/>
          <w14:textFill>
            <w14:solidFill>
              <w14:schemeClr w14:val="tx1"/>
            </w14:solidFill>
          </w14:textFill>
        </w:rPr>
        <w:t>)的招标中如获中标</w:t>
      </w:r>
      <w:r>
        <w:rPr>
          <w:rFonts w:hint="eastAsia" w:ascii="宋体" w:cs="宋体"/>
          <w:color w:val="000000" w:themeColor="text1"/>
          <w:szCs w:val="21"/>
          <w:highlight w:val="none"/>
          <w14:textFill>
            <w14:solidFill>
              <w14:schemeClr w14:val="tx1"/>
            </w14:solidFill>
          </w14:textFill>
        </w:rPr>
        <w:t>，则开票类型选择</w:t>
      </w:r>
      <w:r>
        <w:rPr>
          <w:rFonts w:hint="eastAsia" w:ascii="宋体" w:hAnsi="宋体"/>
          <w:b/>
          <w:color w:val="000000" w:themeColor="text1"/>
          <w:szCs w:val="21"/>
          <w:highlight w:val="none"/>
          <w:u w:val="single"/>
          <w14:textFill>
            <w14:solidFill>
              <w14:schemeClr w14:val="tx1"/>
            </w14:solidFill>
          </w14:textFill>
        </w:rPr>
        <w:t>增值税普通发票</w:t>
      </w:r>
      <w:r>
        <w:rPr>
          <w:rFonts w:hint="eastAsia" w:ascii="宋体" w:cs="宋体"/>
          <w:color w:val="000000" w:themeColor="text1"/>
          <w:szCs w:val="21"/>
          <w:highlight w:val="none"/>
          <w14:textFill>
            <w14:solidFill>
              <w14:schemeClr w14:val="tx1"/>
            </w14:solidFill>
          </w14:textFill>
        </w:rPr>
        <w:t>，以及我司的开票资料如下：</w:t>
      </w:r>
    </w:p>
    <w:tbl>
      <w:tblPr>
        <w:tblStyle w:val="43"/>
        <w:tblW w:w="9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3762"/>
        <w:gridCol w:w="1179"/>
        <w:gridCol w:w="1664"/>
      </w:tblGrid>
      <w:tr w14:paraId="565D9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0" w:type="dxa"/>
            <w:tcBorders>
              <w:top w:val="single" w:color="auto" w:sz="12" w:space="0"/>
              <w:left w:val="single" w:color="auto" w:sz="12" w:space="0"/>
              <w:bottom w:val="single" w:color="auto" w:sz="4" w:space="0"/>
              <w:right w:val="single" w:color="auto" w:sz="4" w:space="0"/>
            </w:tcBorders>
            <w:vAlign w:val="center"/>
          </w:tcPr>
          <w:p w14:paraId="217BD312">
            <w:pPr>
              <w:shd w:val="clea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单位名称</w:t>
            </w:r>
          </w:p>
        </w:tc>
        <w:tc>
          <w:tcPr>
            <w:tcW w:w="6605" w:type="dxa"/>
            <w:gridSpan w:val="3"/>
            <w:tcBorders>
              <w:top w:val="single" w:color="auto" w:sz="12" w:space="0"/>
              <w:left w:val="single" w:color="auto" w:sz="4" w:space="0"/>
              <w:bottom w:val="single" w:color="auto" w:sz="4" w:space="0"/>
              <w:right w:val="single" w:color="auto" w:sz="12" w:space="0"/>
            </w:tcBorders>
            <w:vAlign w:val="center"/>
          </w:tcPr>
          <w:p w14:paraId="19392C8F">
            <w:pPr>
              <w:shd w:val="clear"/>
              <w:jc w:val="center"/>
              <w:rPr>
                <w:rFonts w:ascii="宋体"/>
                <w:color w:val="000000" w:themeColor="text1"/>
                <w:highlight w:val="none"/>
                <w14:textFill>
                  <w14:solidFill>
                    <w14:schemeClr w14:val="tx1"/>
                  </w14:solidFill>
                </w14:textFill>
              </w:rPr>
            </w:pPr>
          </w:p>
        </w:tc>
      </w:tr>
      <w:tr w14:paraId="4E1E7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0" w:type="dxa"/>
            <w:tcBorders>
              <w:top w:val="single" w:color="auto" w:sz="4" w:space="0"/>
              <w:left w:val="single" w:color="auto" w:sz="12" w:space="0"/>
              <w:bottom w:val="single" w:color="auto" w:sz="4" w:space="0"/>
              <w:right w:val="single" w:color="auto" w:sz="4" w:space="0"/>
            </w:tcBorders>
            <w:vAlign w:val="center"/>
          </w:tcPr>
          <w:p w14:paraId="1086E539">
            <w:pPr>
              <w:shd w:val="clear"/>
              <w:jc w:val="center"/>
              <w:rPr>
                <w:rFonts w:asci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纳税人识别号</w:t>
            </w:r>
          </w:p>
        </w:tc>
        <w:tc>
          <w:tcPr>
            <w:tcW w:w="6605" w:type="dxa"/>
            <w:gridSpan w:val="3"/>
            <w:tcBorders>
              <w:top w:val="single" w:color="auto" w:sz="4" w:space="0"/>
              <w:left w:val="single" w:color="auto" w:sz="4" w:space="0"/>
              <w:bottom w:val="single" w:color="auto" w:sz="4" w:space="0"/>
              <w:right w:val="single" w:color="auto" w:sz="12" w:space="0"/>
            </w:tcBorders>
            <w:vAlign w:val="center"/>
          </w:tcPr>
          <w:p w14:paraId="31A676C2">
            <w:pPr>
              <w:shd w:val="clear"/>
              <w:jc w:val="center"/>
              <w:rPr>
                <w:rFonts w:ascii="宋体"/>
                <w:color w:val="000000" w:themeColor="text1"/>
                <w:highlight w:val="none"/>
                <w14:textFill>
                  <w14:solidFill>
                    <w14:schemeClr w14:val="tx1"/>
                  </w14:solidFill>
                </w14:textFill>
              </w:rPr>
            </w:pPr>
          </w:p>
        </w:tc>
      </w:tr>
      <w:tr w14:paraId="70866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0" w:type="dxa"/>
            <w:tcBorders>
              <w:top w:val="single" w:color="auto" w:sz="4" w:space="0"/>
              <w:left w:val="single" w:color="auto" w:sz="12" w:space="0"/>
              <w:bottom w:val="single" w:color="auto" w:sz="4" w:space="0"/>
              <w:right w:val="single" w:color="auto" w:sz="4" w:space="0"/>
            </w:tcBorders>
            <w:vAlign w:val="center"/>
          </w:tcPr>
          <w:p w14:paraId="7290E1DE">
            <w:pPr>
              <w:shd w:val="clea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联系人</w:t>
            </w:r>
          </w:p>
        </w:tc>
        <w:tc>
          <w:tcPr>
            <w:tcW w:w="3762" w:type="dxa"/>
            <w:tcBorders>
              <w:top w:val="single" w:color="auto" w:sz="4" w:space="0"/>
              <w:left w:val="single" w:color="auto" w:sz="4" w:space="0"/>
              <w:bottom w:val="single" w:color="auto" w:sz="4" w:space="0"/>
              <w:right w:val="single" w:color="auto" w:sz="4" w:space="0"/>
            </w:tcBorders>
            <w:vAlign w:val="center"/>
          </w:tcPr>
          <w:p w14:paraId="1D2389AA">
            <w:pPr>
              <w:shd w:val="clear"/>
              <w:jc w:val="center"/>
              <w:rPr>
                <w:rFonts w:ascii="宋体"/>
                <w:color w:val="000000" w:themeColor="text1"/>
                <w:highlight w:val="none"/>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14:paraId="34FE9DF7">
            <w:pPr>
              <w:shd w:val="clea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联系电话</w:t>
            </w:r>
          </w:p>
        </w:tc>
        <w:tc>
          <w:tcPr>
            <w:tcW w:w="1664" w:type="dxa"/>
            <w:tcBorders>
              <w:top w:val="single" w:color="auto" w:sz="4" w:space="0"/>
              <w:left w:val="single" w:color="auto" w:sz="4" w:space="0"/>
              <w:bottom w:val="single" w:color="auto" w:sz="4" w:space="0"/>
              <w:right w:val="single" w:color="auto" w:sz="12" w:space="0"/>
            </w:tcBorders>
            <w:vAlign w:val="center"/>
          </w:tcPr>
          <w:p w14:paraId="293B1B7B">
            <w:pPr>
              <w:shd w:val="clear"/>
              <w:jc w:val="center"/>
              <w:rPr>
                <w:rFonts w:ascii="宋体"/>
                <w:color w:val="000000" w:themeColor="text1"/>
                <w:highlight w:val="none"/>
                <w14:textFill>
                  <w14:solidFill>
                    <w14:schemeClr w14:val="tx1"/>
                  </w14:solidFill>
                </w14:textFill>
              </w:rPr>
            </w:pPr>
          </w:p>
        </w:tc>
      </w:tr>
      <w:tr w14:paraId="7C448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9075" w:type="dxa"/>
            <w:gridSpan w:val="4"/>
            <w:tcBorders>
              <w:top w:val="single" w:color="auto" w:sz="4" w:space="0"/>
              <w:left w:val="single" w:color="auto" w:sz="12" w:space="0"/>
              <w:bottom w:val="single" w:color="auto" w:sz="12" w:space="0"/>
              <w:right w:val="single" w:color="auto" w:sz="12" w:space="0"/>
            </w:tcBorders>
            <w:vAlign w:val="center"/>
          </w:tcPr>
          <w:p w14:paraId="07B584C3">
            <w:pPr>
              <w:shd w:val="clear"/>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备注：</w:t>
            </w:r>
          </w:p>
        </w:tc>
      </w:tr>
    </w:tbl>
    <w:p w14:paraId="4A4A0EFF">
      <w:pPr>
        <w:shd w:val="clea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13431094">
      <w:pPr>
        <w:shd w:val="clear"/>
        <w:spacing w:line="360" w:lineRule="auto"/>
        <w:ind w:left="4725"/>
        <w:rPr>
          <w:rFonts w:ascii="宋体" w:hAnsi="宋体"/>
          <w:color w:val="000000" w:themeColor="text1"/>
          <w:highlight w:val="none"/>
          <w14:textFill>
            <w14:solidFill>
              <w14:schemeClr w14:val="tx1"/>
            </w14:solidFill>
          </w14:textFill>
        </w:rPr>
      </w:pPr>
    </w:p>
    <w:p w14:paraId="798A3292">
      <w:pPr>
        <w:shd w:val="clear"/>
        <w:spacing w:line="360" w:lineRule="auto"/>
        <w:ind w:left="47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投标人名称（公章）：</w:t>
      </w:r>
    </w:p>
    <w:p w14:paraId="372565C9">
      <w:pPr>
        <w:shd w:val="clear"/>
        <w:spacing w:line="360" w:lineRule="auto"/>
        <w:ind w:left="47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投标人地址：</w:t>
      </w:r>
    </w:p>
    <w:bookmarkEnd w:id="105"/>
    <w:bookmarkEnd w:id="106"/>
    <w:bookmarkEnd w:id="107"/>
    <w:bookmarkEnd w:id="108"/>
    <w:p w14:paraId="0BFEA29C">
      <w:pPr>
        <w:widowControl/>
        <w:shd w:val="clear"/>
        <w:jc w:val="left"/>
        <w:rPr>
          <w:rFonts w:ascii="Arial" w:hAnsi="Arial" w:eastAsia="黑体"/>
          <w:bCs/>
          <w:color w:val="000000" w:themeColor="text1"/>
          <w:sz w:val="32"/>
          <w:szCs w:val="32"/>
          <w:highlight w:val="none"/>
          <w:lang w:val="zh-CN"/>
          <w14:textFill>
            <w14:solidFill>
              <w14:schemeClr w14:val="tx1"/>
            </w14:solidFill>
          </w14:textFill>
        </w:rPr>
      </w:pPr>
      <w:r>
        <w:rPr>
          <w:b/>
          <w:color w:val="000000" w:themeColor="text1"/>
          <w:highlight w:val="none"/>
          <w14:textFill>
            <w14:solidFill>
              <w14:schemeClr w14:val="tx1"/>
            </w14:solidFill>
          </w14:textFill>
        </w:rPr>
        <w:br w:type="page"/>
      </w:r>
      <w:bookmarkStart w:id="109" w:name="_Toc435515319"/>
      <w:bookmarkStart w:id="110" w:name="_Toc435514879"/>
    </w:p>
    <w:bookmarkEnd w:id="109"/>
    <w:bookmarkEnd w:id="110"/>
    <w:p w14:paraId="30D9DAFB">
      <w:pPr>
        <w:shd w:val="clear"/>
        <w:snapToGrid w:val="0"/>
        <w:spacing w:line="360" w:lineRule="auto"/>
        <w:jc w:val="center"/>
        <w:outlineLvl w:val="0"/>
        <w:rPr>
          <w:b/>
          <w:bCs/>
          <w:color w:val="000000" w:themeColor="text1"/>
          <w:sz w:val="28"/>
          <w:szCs w:val="28"/>
          <w:highlight w:val="none"/>
          <w14:textFill>
            <w14:solidFill>
              <w14:schemeClr w14:val="tx1"/>
            </w14:solidFill>
          </w14:textFill>
        </w:rPr>
      </w:pPr>
      <w:bookmarkStart w:id="111" w:name="_Toc435174932"/>
      <w:bookmarkStart w:id="112" w:name="_Toc438223135"/>
      <w:bookmarkStart w:id="113" w:name="_Toc20675"/>
      <w:bookmarkStart w:id="114" w:name="_Toc435516649"/>
      <w:r>
        <w:rPr>
          <w:rFonts w:hint="eastAsia"/>
          <w:b/>
          <w:bCs/>
          <w:color w:val="000000" w:themeColor="text1"/>
          <w:sz w:val="28"/>
          <w:szCs w:val="28"/>
          <w:highlight w:val="none"/>
          <w14:textFill>
            <w14:solidFill>
              <w14:schemeClr w14:val="tx1"/>
            </w14:solidFill>
          </w14:textFill>
        </w:rPr>
        <w:t>第七章  投标人须知</w:t>
      </w:r>
      <w:bookmarkEnd w:id="111"/>
      <w:bookmarkEnd w:id="112"/>
      <w:bookmarkEnd w:id="113"/>
      <w:bookmarkEnd w:id="114"/>
    </w:p>
    <w:p w14:paraId="3B9EDDFE">
      <w:pPr>
        <w:numPr>
          <w:ilvl w:val="0"/>
          <w:numId w:val="21"/>
        </w:numPr>
        <w:shd w:val="clear"/>
        <w:autoSpaceDE w:val="0"/>
        <w:autoSpaceDN w:val="0"/>
        <w:adjustRightInd w:val="0"/>
        <w:snapToGrid w:val="0"/>
        <w:spacing w:line="360" w:lineRule="auto"/>
        <w:ind w:left="1012" w:hanging="1012" w:hangingChars="360"/>
        <w:jc w:val="center"/>
        <w:outlineLvl w:val="1"/>
        <w:rPr>
          <w:rFonts w:ascii="宋体" w:hAnsi="宋体"/>
          <w:b/>
          <w:color w:val="000000" w:themeColor="text1"/>
          <w:sz w:val="28"/>
          <w:szCs w:val="28"/>
          <w:highlight w:val="none"/>
          <w14:textFill>
            <w14:solidFill>
              <w14:schemeClr w14:val="tx1"/>
            </w14:solidFill>
          </w14:textFill>
        </w:rPr>
      </w:pPr>
      <w:bookmarkStart w:id="115" w:name="_Toc438223136"/>
      <w:bookmarkStart w:id="116" w:name="_Toc435174933"/>
      <w:bookmarkStart w:id="117" w:name="_Toc435516650"/>
      <w:r>
        <w:rPr>
          <w:rFonts w:hint="eastAsia" w:ascii="宋体" w:hAnsi="宋体"/>
          <w:b/>
          <w:color w:val="000000" w:themeColor="text1"/>
          <w:sz w:val="28"/>
          <w:szCs w:val="28"/>
          <w:highlight w:val="none"/>
          <w:lang w:eastAsia="zh-TW"/>
          <w14:textFill>
            <w14:solidFill>
              <w14:schemeClr w14:val="tx1"/>
            </w14:solidFill>
          </w14:textFill>
        </w:rPr>
        <w:t>说 明</w:t>
      </w:r>
      <w:bookmarkEnd w:id="115"/>
      <w:bookmarkEnd w:id="116"/>
      <w:bookmarkEnd w:id="117"/>
      <w:bookmarkStart w:id="118" w:name="_Toc292267791"/>
    </w:p>
    <w:bookmarkEnd w:id="118"/>
    <w:p w14:paraId="53B96EBF">
      <w:pPr>
        <w:numPr>
          <w:ilvl w:val="0"/>
          <w:numId w:val="22"/>
        </w:numPr>
        <w:shd w:val="clear"/>
        <w:autoSpaceDE w:val="0"/>
        <w:autoSpaceDN w:val="0"/>
        <w:adjustRightInd w:val="0"/>
        <w:snapToGrid w:val="0"/>
        <w:spacing w:line="360" w:lineRule="auto"/>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适用范围</w:t>
      </w:r>
    </w:p>
    <w:p w14:paraId="61E6F166">
      <w:pPr>
        <w:numPr>
          <w:ilvl w:val="1"/>
          <w:numId w:val="22"/>
        </w:numPr>
        <w:shd w:val="clear"/>
        <w:autoSpaceDE w:val="0"/>
        <w:autoSpaceDN w:val="0"/>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本招标文件适用于本投标邀请中所述项目的政府采购。</w:t>
      </w:r>
    </w:p>
    <w:p w14:paraId="30017454">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strike/>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定义</w:t>
      </w:r>
    </w:p>
    <w:p w14:paraId="7D05A966">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政府采购监督管理部门指</w:t>
      </w:r>
      <w:r>
        <w:rPr>
          <w:rFonts w:hint="eastAsia" w:ascii="宋体" w:hAnsi="宋体" w:cs="宋体"/>
          <w:color w:val="000000" w:themeColor="text1"/>
          <w:szCs w:val="21"/>
          <w:highlight w:val="none"/>
          <w:lang w:eastAsia="zh-TW"/>
          <w14:textFill>
            <w14:solidFill>
              <w14:schemeClr w14:val="tx1"/>
            </w14:solidFill>
          </w14:textFill>
        </w:rPr>
        <w:t>人民政府财政部门</w:t>
      </w:r>
      <w:r>
        <w:rPr>
          <w:rFonts w:hint="eastAsia" w:ascii="宋体" w:hAnsi="宋体" w:cs="宋体"/>
          <w:color w:val="000000" w:themeColor="text1"/>
          <w:szCs w:val="21"/>
          <w:highlight w:val="none"/>
          <w14:textFill>
            <w14:solidFill>
              <w14:schemeClr w14:val="tx1"/>
            </w14:solidFill>
          </w14:textFill>
        </w:rPr>
        <w:t>。</w:t>
      </w:r>
    </w:p>
    <w:p w14:paraId="335953EC">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采购人指各级国家机关、事业单位和团体组织。</w:t>
      </w:r>
      <w:r>
        <w:rPr>
          <w:rFonts w:hint="eastAsia" w:ascii="宋体" w:hAnsi="宋体" w:cs="宋体"/>
          <w:color w:val="000000" w:themeColor="text1"/>
          <w:szCs w:val="21"/>
          <w:highlight w:val="none"/>
          <w:lang w:eastAsia="zh-TW"/>
          <w14:textFill>
            <w14:solidFill>
              <w14:schemeClr w14:val="tx1"/>
            </w14:solidFill>
          </w14:textFill>
        </w:rPr>
        <w:t>本招标文件第</w:t>
      </w: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lang w:eastAsia="zh-TW"/>
          <w14:textFill>
            <w14:solidFill>
              <w14:schemeClr w14:val="tx1"/>
            </w14:solidFill>
          </w14:textFill>
        </w:rPr>
        <w:t>章</w:t>
      </w:r>
      <w:r>
        <w:rPr>
          <w:rFonts w:hint="eastAsia" w:ascii="宋体" w:hAnsi="宋体" w:cs="黑体"/>
          <w:b/>
          <w:color w:val="000000" w:themeColor="text1"/>
          <w:szCs w:val="21"/>
          <w:highlight w:val="none"/>
          <w:lang w:eastAsia="zh-TW"/>
          <w14:textFill>
            <w14:solidFill>
              <w14:schemeClr w14:val="tx1"/>
            </w14:solidFill>
          </w14:textFill>
        </w:rPr>
        <w:t>投标资料表</w:t>
      </w:r>
      <w:r>
        <w:rPr>
          <w:rFonts w:hint="eastAsia" w:ascii="宋体" w:hAnsi="宋体" w:cs="宋体"/>
          <w:color w:val="000000" w:themeColor="text1"/>
          <w:szCs w:val="21"/>
          <w:highlight w:val="none"/>
          <w:lang w:eastAsia="zh-TW"/>
          <w14:textFill>
            <w14:solidFill>
              <w14:schemeClr w14:val="tx1"/>
            </w14:solidFill>
          </w14:textFill>
        </w:rPr>
        <w:t>中所述的采购人已拥有一笔</w:t>
      </w:r>
      <w:r>
        <w:rPr>
          <w:rFonts w:hint="eastAsia" w:ascii="宋体" w:hAnsi="宋体" w:cs="宋体"/>
          <w:color w:val="000000" w:themeColor="text1"/>
          <w:szCs w:val="21"/>
          <w:highlight w:val="none"/>
          <w14:textFill>
            <w14:solidFill>
              <w14:schemeClr w14:val="tx1"/>
            </w14:solidFill>
          </w14:textFill>
        </w:rPr>
        <w:t>财政性</w:t>
      </w:r>
      <w:r>
        <w:rPr>
          <w:rFonts w:hint="eastAsia" w:ascii="宋体" w:hAnsi="宋体" w:cs="宋体"/>
          <w:color w:val="000000" w:themeColor="text1"/>
          <w:szCs w:val="21"/>
          <w:highlight w:val="none"/>
          <w:lang w:eastAsia="zh-TW"/>
          <w14:textFill>
            <w14:solidFill>
              <w14:schemeClr w14:val="tx1"/>
            </w14:solidFill>
          </w14:textFill>
        </w:rPr>
        <w:t>资金</w:t>
      </w:r>
      <w:r>
        <w:rPr>
          <w:rFonts w:hint="eastAsia" w:ascii="宋体" w:hAnsi="宋体" w:cs="宋体"/>
          <w:color w:val="000000" w:themeColor="text1"/>
          <w:szCs w:val="21"/>
          <w:highlight w:val="none"/>
          <w14:textFill>
            <w14:solidFill>
              <w14:schemeClr w14:val="tx1"/>
            </w14:solidFill>
          </w14:textFill>
        </w:rPr>
        <w:t>或资金来源已落实</w:t>
      </w:r>
      <w:r>
        <w:rPr>
          <w:rFonts w:hint="eastAsia" w:ascii="宋体" w:hAnsi="宋体" w:cs="宋体"/>
          <w:color w:val="000000" w:themeColor="text1"/>
          <w:szCs w:val="21"/>
          <w:highlight w:val="none"/>
          <w:lang w:eastAsia="zh-TW"/>
          <w14:textFill>
            <w14:solidFill>
              <w14:schemeClr w14:val="tx1"/>
            </w14:solidFill>
          </w14:textFill>
        </w:rPr>
        <w:t>。采购人计划将一部分</w:t>
      </w:r>
      <w:r>
        <w:rPr>
          <w:rFonts w:hint="eastAsia" w:ascii="宋体" w:hAnsi="宋体" w:cs="宋体"/>
          <w:color w:val="000000" w:themeColor="text1"/>
          <w:szCs w:val="21"/>
          <w:highlight w:val="none"/>
          <w14:textFill>
            <w14:solidFill>
              <w14:schemeClr w14:val="tx1"/>
            </w14:solidFill>
          </w14:textFill>
        </w:rPr>
        <w:t>或全部</w:t>
      </w:r>
      <w:r>
        <w:rPr>
          <w:rFonts w:hint="eastAsia" w:ascii="宋体" w:hAnsi="宋体" w:cs="宋体"/>
          <w:color w:val="000000" w:themeColor="text1"/>
          <w:szCs w:val="21"/>
          <w:highlight w:val="none"/>
          <w:lang w:eastAsia="zh-TW"/>
          <w14:textFill>
            <w14:solidFill>
              <w14:schemeClr w14:val="tx1"/>
            </w14:solidFill>
          </w14:textFill>
        </w:rPr>
        <w:t>资金用于支付本次</w:t>
      </w:r>
      <w:r>
        <w:rPr>
          <w:rFonts w:hint="eastAsia" w:ascii="宋体" w:hAnsi="宋体" w:cs="宋体"/>
          <w:color w:val="000000" w:themeColor="text1"/>
          <w:szCs w:val="21"/>
          <w:highlight w:val="none"/>
          <w14:textFill>
            <w14:solidFill>
              <w14:schemeClr w14:val="tx1"/>
            </w14:solidFill>
          </w14:textFill>
        </w:rPr>
        <w:t>采购</w:t>
      </w:r>
      <w:r>
        <w:rPr>
          <w:rFonts w:hint="eastAsia" w:ascii="宋体" w:hAnsi="宋体" w:cs="宋体"/>
          <w:color w:val="000000" w:themeColor="text1"/>
          <w:szCs w:val="21"/>
          <w:highlight w:val="none"/>
          <w:lang w:eastAsia="zh-TW"/>
          <w14:textFill>
            <w14:solidFill>
              <w14:schemeClr w14:val="tx1"/>
            </w14:solidFill>
          </w14:textFill>
        </w:rPr>
        <w:t>后所签订合同项下的款项</w:t>
      </w:r>
      <w:r>
        <w:rPr>
          <w:rFonts w:hint="eastAsia" w:ascii="宋体" w:hAnsi="宋体" w:cs="宋体"/>
          <w:color w:val="000000" w:themeColor="text1"/>
          <w:szCs w:val="21"/>
          <w:highlight w:val="none"/>
          <w14:textFill>
            <w14:solidFill>
              <w14:schemeClr w14:val="tx1"/>
            </w14:solidFill>
          </w14:textFill>
        </w:rPr>
        <w:t>。</w:t>
      </w:r>
    </w:p>
    <w:p w14:paraId="4834B980">
      <w:pPr>
        <w:numPr>
          <w:ilvl w:val="1"/>
          <w:numId w:val="22"/>
        </w:numPr>
        <w:shd w:val="clear"/>
        <w:autoSpaceDE w:val="0"/>
        <w:autoSpaceDN w:val="0"/>
        <w:adjustRightInd w:val="0"/>
        <w:snapToGrid w:val="0"/>
        <w:spacing w:line="360" w:lineRule="auto"/>
        <w:rPr>
          <w:rFonts w:ascii="宋体" w:hAnsi="宋体"/>
          <w:strike/>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采购代理机构指按照规定办理名录登记并通过审核的代理机构。</w:t>
      </w:r>
    </w:p>
    <w:p w14:paraId="71C6AEDC">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供应商是指在中华人民共和国境内注册（登记），向采购人提供货物、工程或者服务的法人、其他组织或者自然人。</w:t>
      </w:r>
    </w:p>
    <w:p w14:paraId="646A1768">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投标人是指响应招标、参加投标竞争的法人、其他组织或者自然人。</w:t>
      </w:r>
    </w:p>
    <w:p w14:paraId="3878E46E">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中标人是指经法定程序确定并授予合同的投标人。</w:t>
      </w:r>
    </w:p>
    <w:p w14:paraId="13889903">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合格的货物和服务</w:t>
      </w:r>
    </w:p>
    <w:p w14:paraId="1731C7CE">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14:paraId="0E78B112">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服务：是指除货物和工程以外的其他政府采购对象，其中包括：投标人须承担的运输、安装、技术支持、培训以及招标文件规定的其它服务。</w:t>
      </w:r>
    </w:p>
    <w:p w14:paraId="2E73C44E">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应当采购本国产品，进口产品是指通过中国海关报关验放进入中国境内且产自关境外的产品），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 销往境内其他地区的产品，不作为政府采购项下进口产品。对从境外进入海关特殊监管区域， 再经办理报关手续后从海关特殊监管区进入境内其他地区的产品，应当认定为进口产品。”。</w:t>
      </w:r>
    </w:p>
    <w:p w14:paraId="6479C19E">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若所投产品属于政府强制采购节能产品的，则投标人必须提供该产品国家强制性节能产品进行响应，并提供强制性节能产品认证证书，否则视为无效投标。</w:t>
      </w:r>
    </w:p>
    <w:p w14:paraId="49D4DE92">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投标费用</w:t>
      </w:r>
    </w:p>
    <w:p w14:paraId="67FA2B78">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投标人应承担所有与准备和参加投标有关的费用。不论投标的结果如何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采购人或者采购代理机构均无义务和责任承担这些费用</w:t>
      </w:r>
      <w:r>
        <w:rPr>
          <w:rFonts w:hint="eastAsia" w:ascii="宋体" w:hAnsi="宋体" w:cs="宋体"/>
          <w:color w:val="000000" w:themeColor="text1"/>
          <w:szCs w:val="21"/>
          <w:highlight w:val="none"/>
          <w14:textFill>
            <w14:solidFill>
              <w14:schemeClr w14:val="tx1"/>
            </w14:solidFill>
          </w14:textFill>
        </w:rPr>
        <w:t>。</w:t>
      </w:r>
    </w:p>
    <w:p w14:paraId="27A8F570">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其他</w:t>
      </w:r>
    </w:p>
    <w:p w14:paraId="2B958FAF">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所有时间均为24小时制北京时间，所有货币单位均为人民币元，所使用的计量单位均以《中华人民共和国法定计量单位》为准（特别注明除外）</w:t>
      </w:r>
      <w:r>
        <w:rPr>
          <w:rFonts w:hint="eastAsia" w:ascii="宋体" w:hAnsi="宋体" w:cs="宋体"/>
          <w:color w:val="000000" w:themeColor="text1"/>
          <w:szCs w:val="21"/>
          <w:highlight w:val="none"/>
          <w14:textFill>
            <w14:solidFill>
              <w14:schemeClr w14:val="tx1"/>
            </w14:solidFill>
          </w14:textFill>
        </w:rPr>
        <w:t>。</w:t>
      </w:r>
    </w:p>
    <w:p w14:paraId="75D2D937">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14:paraId="169BBC32">
      <w:pPr>
        <w:numPr>
          <w:ilvl w:val="0"/>
          <w:numId w:val="21"/>
        </w:numPr>
        <w:shd w:val="clear"/>
        <w:autoSpaceDE w:val="0"/>
        <w:autoSpaceDN w:val="0"/>
        <w:adjustRightInd w:val="0"/>
        <w:snapToGrid w:val="0"/>
        <w:spacing w:beforeLines="100" w:afterLines="100" w:line="360" w:lineRule="auto"/>
        <w:ind w:left="1012" w:hanging="1012" w:hangingChars="360"/>
        <w:jc w:val="center"/>
        <w:outlineLvl w:val="1"/>
        <w:rPr>
          <w:rFonts w:ascii="宋体" w:hAnsi="宋体"/>
          <w:b/>
          <w:color w:val="000000" w:themeColor="text1"/>
          <w:sz w:val="28"/>
          <w:szCs w:val="28"/>
          <w:highlight w:val="none"/>
          <w:lang w:eastAsia="zh-TW"/>
          <w14:textFill>
            <w14:solidFill>
              <w14:schemeClr w14:val="tx1"/>
            </w14:solidFill>
          </w14:textFill>
        </w:rPr>
      </w:pPr>
      <w:bookmarkStart w:id="119" w:name="_Toc435174934"/>
      <w:bookmarkStart w:id="120" w:name="_Toc435516651"/>
      <w:bookmarkStart w:id="121" w:name="_Toc438223137"/>
      <w:r>
        <w:rPr>
          <w:rFonts w:hint="eastAsia" w:ascii="宋体" w:hAnsi="宋体"/>
          <w:b/>
          <w:color w:val="000000" w:themeColor="text1"/>
          <w:sz w:val="28"/>
          <w:szCs w:val="28"/>
          <w:highlight w:val="none"/>
          <w:lang w:eastAsia="zh-TW"/>
          <w14:textFill>
            <w14:solidFill>
              <w14:schemeClr w14:val="tx1"/>
            </w14:solidFill>
          </w14:textFill>
        </w:rPr>
        <w:t>招标文件</w:t>
      </w:r>
      <w:bookmarkEnd w:id="119"/>
      <w:bookmarkEnd w:id="120"/>
      <w:bookmarkEnd w:id="121"/>
    </w:p>
    <w:p w14:paraId="21B2EE39">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招标文件的编制依据与构成</w:t>
      </w:r>
    </w:p>
    <w:p w14:paraId="733CB8D9">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本招标文件的编制依据是《中华人民共和国政府采购法》及其实施条例、《政府采购货物和服务招标投标管理办法》及其配套的法规、规章、政策等。</w:t>
      </w:r>
    </w:p>
    <w:p w14:paraId="25F1EF64">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招标文件以中文文字编写。招标文件共</w:t>
      </w:r>
      <w:r>
        <w:rPr>
          <w:rFonts w:hint="eastAsia" w:ascii="宋体" w:hAnsi="宋体" w:cs="宋体"/>
          <w:color w:val="000000" w:themeColor="text1"/>
          <w:szCs w:val="21"/>
          <w:highlight w:val="none"/>
          <w14:textFill>
            <w14:solidFill>
              <w14:schemeClr w14:val="tx1"/>
            </w14:solidFill>
          </w14:textFill>
        </w:rPr>
        <w:t>七</w:t>
      </w:r>
      <w:r>
        <w:rPr>
          <w:rFonts w:hint="eastAsia" w:ascii="宋体" w:hAnsi="宋体" w:cs="宋体"/>
          <w:color w:val="000000" w:themeColor="text1"/>
          <w:szCs w:val="21"/>
          <w:highlight w:val="none"/>
          <w:lang w:eastAsia="zh-TW"/>
          <w14:textFill>
            <w14:solidFill>
              <w14:schemeClr w14:val="tx1"/>
            </w14:solidFill>
          </w14:textFill>
        </w:rPr>
        <w:t>章。</w:t>
      </w:r>
      <w:r>
        <w:rPr>
          <w:rFonts w:hint="eastAsia" w:ascii="宋体" w:hAnsi="宋体" w:cs="宋体"/>
          <w:color w:val="000000" w:themeColor="text1"/>
          <w:szCs w:val="21"/>
          <w:highlight w:val="none"/>
          <w14:textFill>
            <w14:solidFill>
              <w14:schemeClr w14:val="tx1"/>
            </w14:solidFill>
          </w14:textFill>
        </w:rPr>
        <w:t>由下列文件以及在招标过程中发出的澄清、修改和补充文件组成，</w:t>
      </w:r>
      <w:r>
        <w:rPr>
          <w:rFonts w:hint="eastAsia" w:ascii="宋体" w:hAnsi="宋体" w:cs="宋体"/>
          <w:color w:val="000000" w:themeColor="text1"/>
          <w:szCs w:val="21"/>
          <w:highlight w:val="none"/>
          <w:lang w:eastAsia="zh-TW"/>
          <w14:textFill>
            <w14:solidFill>
              <w14:schemeClr w14:val="tx1"/>
            </w14:solidFill>
          </w14:textFill>
        </w:rPr>
        <w:t>内容如下</w:t>
      </w:r>
      <w:r>
        <w:rPr>
          <w:rFonts w:hint="eastAsia" w:ascii="宋体" w:hAnsi="宋体" w:cs="宋体"/>
          <w:color w:val="000000" w:themeColor="text1"/>
          <w:szCs w:val="21"/>
          <w:highlight w:val="none"/>
          <w14:textFill>
            <w14:solidFill>
              <w14:schemeClr w14:val="tx1"/>
            </w14:solidFill>
          </w14:textFill>
        </w:rPr>
        <w:t>：</w:t>
      </w:r>
    </w:p>
    <w:p w14:paraId="111C5E02">
      <w:pPr>
        <w:shd w:val="clear"/>
        <w:snapToGrid w:val="0"/>
        <w:spacing w:line="360" w:lineRule="auto"/>
        <w:ind w:left="445" w:leftChars="212" w:firstLine="1"/>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第一章</w:t>
      </w:r>
      <w:r>
        <w:rPr>
          <w:rFonts w:hint="eastAsia" w:ascii="宋体" w:hAnsi="宋体" w:cs="宋体"/>
          <w:b/>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lang w:eastAsia="zh-TW"/>
          <w14:textFill>
            <w14:solidFill>
              <w14:schemeClr w14:val="tx1"/>
            </w14:solidFill>
          </w14:textFill>
        </w:rPr>
        <w:t>投标邀请</w:t>
      </w:r>
    </w:p>
    <w:p w14:paraId="14C32F92">
      <w:pPr>
        <w:shd w:val="clear"/>
        <w:snapToGrid w:val="0"/>
        <w:spacing w:line="360" w:lineRule="auto"/>
        <w:ind w:left="445" w:leftChars="212" w:firstLine="1"/>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第二章</w:t>
      </w:r>
      <w:r>
        <w:rPr>
          <w:rFonts w:hint="eastAsia" w:ascii="宋体" w:hAnsi="宋体" w:cs="宋体"/>
          <w:b/>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lang w:eastAsia="zh-TW"/>
          <w14:textFill>
            <w14:solidFill>
              <w14:schemeClr w14:val="tx1"/>
            </w14:solidFill>
          </w14:textFill>
        </w:rPr>
        <w:t>投标资料表</w:t>
      </w:r>
    </w:p>
    <w:p w14:paraId="7E61BEE5">
      <w:pPr>
        <w:shd w:val="clear"/>
        <w:snapToGrid w:val="0"/>
        <w:spacing w:line="360" w:lineRule="auto"/>
        <w:ind w:left="445" w:leftChars="212" w:firstLine="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第三章　开标、评标、定标</w:t>
      </w:r>
    </w:p>
    <w:p w14:paraId="28693502">
      <w:pPr>
        <w:shd w:val="clear"/>
        <w:snapToGrid w:val="0"/>
        <w:spacing w:line="360" w:lineRule="auto"/>
        <w:ind w:left="445" w:leftChars="212" w:firstLine="1"/>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第</w:t>
      </w:r>
      <w:r>
        <w:rPr>
          <w:rFonts w:hint="eastAsia" w:ascii="宋体" w:hAnsi="宋体" w:cs="宋体"/>
          <w:b/>
          <w:color w:val="000000" w:themeColor="text1"/>
          <w:szCs w:val="21"/>
          <w:highlight w:val="none"/>
          <w14:textFill>
            <w14:solidFill>
              <w14:schemeClr w14:val="tx1"/>
            </w14:solidFill>
          </w14:textFill>
        </w:rPr>
        <w:t>四</w:t>
      </w:r>
      <w:r>
        <w:rPr>
          <w:rFonts w:hint="eastAsia" w:ascii="宋体" w:hAnsi="宋体" w:cs="宋体"/>
          <w:b/>
          <w:color w:val="000000" w:themeColor="text1"/>
          <w:szCs w:val="21"/>
          <w:highlight w:val="none"/>
          <w:lang w:eastAsia="zh-TW"/>
          <w14:textFill>
            <w14:solidFill>
              <w14:schemeClr w14:val="tx1"/>
            </w14:solidFill>
          </w14:textFill>
        </w:rPr>
        <w:t>章</w:t>
      </w:r>
      <w:r>
        <w:rPr>
          <w:rFonts w:hint="eastAsia" w:ascii="宋体" w:hAnsi="宋体" w:cs="宋体"/>
          <w:b/>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lang w:eastAsia="zh-TW"/>
          <w14:textFill>
            <w14:solidFill>
              <w14:schemeClr w14:val="tx1"/>
            </w14:solidFill>
          </w14:textFill>
        </w:rPr>
        <w:t>用户需求书</w:t>
      </w:r>
    </w:p>
    <w:p w14:paraId="2A496168">
      <w:pPr>
        <w:shd w:val="clear"/>
        <w:snapToGrid w:val="0"/>
        <w:spacing w:line="360" w:lineRule="auto"/>
        <w:ind w:left="445" w:leftChars="212" w:firstLine="1"/>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第</w:t>
      </w:r>
      <w:r>
        <w:rPr>
          <w:rFonts w:hint="eastAsia" w:ascii="宋体" w:hAnsi="宋体" w:cs="宋体"/>
          <w:b/>
          <w:color w:val="000000" w:themeColor="text1"/>
          <w:szCs w:val="21"/>
          <w:highlight w:val="none"/>
          <w14:textFill>
            <w14:solidFill>
              <w14:schemeClr w14:val="tx1"/>
            </w14:solidFill>
          </w14:textFill>
        </w:rPr>
        <w:t>五</w:t>
      </w:r>
      <w:r>
        <w:rPr>
          <w:rFonts w:hint="eastAsia" w:ascii="宋体" w:hAnsi="宋体" w:cs="宋体"/>
          <w:b/>
          <w:color w:val="000000" w:themeColor="text1"/>
          <w:szCs w:val="21"/>
          <w:highlight w:val="none"/>
          <w:lang w:eastAsia="zh-TW"/>
          <w14:textFill>
            <w14:solidFill>
              <w14:schemeClr w14:val="tx1"/>
            </w14:solidFill>
          </w14:textFill>
        </w:rPr>
        <w:t>章</w:t>
      </w:r>
      <w:r>
        <w:rPr>
          <w:rFonts w:hint="eastAsia" w:ascii="宋体" w:hAnsi="宋体" w:cs="宋体"/>
          <w:b/>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lang w:eastAsia="zh-TW"/>
          <w14:textFill>
            <w14:solidFill>
              <w14:schemeClr w14:val="tx1"/>
            </w14:solidFill>
          </w14:textFill>
        </w:rPr>
        <w:t>合同</w:t>
      </w:r>
      <w:r>
        <w:rPr>
          <w:rFonts w:hint="eastAsia" w:ascii="宋体" w:hAnsi="宋体" w:cs="宋体"/>
          <w:b/>
          <w:color w:val="000000" w:themeColor="text1"/>
          <w:szCs w:val="21"/>
          <w:highlight w:val="none"/>
          <w14:textFill>
            <w14:solidFill>
              <w14:schemeClr w14:val="tx1"/>
            </w14:solidFill>
          </w14:textFill>
        </w:rPr>
        <w:t>文本</w:t>
      </w:r>
    </w:p>
    <w:p w14:paraId="2867F008">
      <w:pPr>
        <w:shd w:val="clear"/>
        <w:snapToGrid w:val="0"/>
        <w:spacing w:line="360" w:lineRule="auto"/>
        <w:ind w:left="445" w:leftChars="212" w:firstLine="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第</w:t>
      </w:r>
      <w:r>
        <w:rPr>
          <w:rFonts w:hint="eastAsia" w:ascii="宋体" w:hAnsi="宋体" w:cs="宋体"/>
          <w:b/>
          <w:color w:val="000000" w:themeColor="text1"/>
          <w:szCs w:val="21"/>
          <w:highlight w:val="none"/>
          <w14:textFill>
            <w14:solidFill>
              <w14:schemeClr w14:val="tx1"/>
            </w14:solidFill>
          </w14:textFill>
        </w:rPr>
        <w:t>六</w:t>
      </w:r>
      <w:r>
        <w:rPr>
          <w:rFonts w:hint="eastAsia" w:ascii="宋体" w:hAnsi="宋体" w:cs="宋体"/>
          <w:b/>
          <w:color w:val="000000" w:themeColor="text1"/>
          <w:szCs w:val="21"/>
          <w:highlight w:val="none"/>
          <w:lang w:eastAsia="zh-TW"/>
          <w14:textFill>
            <w14:solidFill>
              <w14:schemeClr w14:val="tx1"/>
            </w14:solidFill>
          </w14:textFill>
        </w:rPr>
        <w:t>章</w:t>
      </w:r>
      <w:r>
        <w:rPr>
          <w:rFonts w:hint="eastAsia" w:ascii="宋体" w:hAnsi="宋体" w:cs="宋体"/>
          <w:b/>
          <w:color w:val="000000" w:themeColor="text1"/>
          <w:szCs w:val="21"/>
          <w:highlight w:val="none"/>
          <w14:textFill>
            <w14:solidFill>
              <w14:schemeClr w14:val="tx1"/>
            </w14:solidFill>
          </w14:textFill>
        </w:rPr>
        <w:t>　投标文件格式</w:t>
      </w:r>
    </w:p>
    <w:p w14:paraId="54C6EC1D">
      <w:pPr>
        <w:shd w:val="clear"/>
        <w:snapToGrid w:val="0"/>
        <w:spacing w:line="360" w:lineRule="auto"/>
        <w:ind w:left="445" w:leftChars="212" w:firstLine="1"/>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第七章　</w:t>
      </w:r>
      <w:r>
        <w:rPr>
          <w:rFonts w:hint="eastAsia" w:ascii="宋体" w:hAnsi="宋体" w:cs="宋体"/>
          <w:b/>
          <w:color w:val="000000" w:themeColor="text1"/>
          <w:szCs w:val="21"/>
          <w:highlight w:val="none"/>
          <w:lang w:eastAsia="zh-TW"/>
          <w14:textFill>
            <w14:solidFill>
              <w14:schemeClr w14:val="tx1"/>
            </w14:solidFill>
          </w14:textFill>
        </w:rPr>
        <w:t>投标人须知</w:t>
      </w:r>
    </w:p>
    <w:p w14:paraId="52C82AA8">
      <w:pPr>
        <w:numPr>
          <w:ilvl w:val="1"/>
          <w:numId w:val="22"/>
        </w:numPr>
        <w:shd w:val="clear"/>
        <w:autoSpaceDE w:val="0"/>
        <w:autoSpaceDN w:val="0"/>
        <w:adjustRightInd w:val="0"/>
        <w:snapToGrid w:val="0"/>
        <w:spacing w:line="360" w:lineRule="auto"/>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cs="宋体"/>
          <w:color w:val="000000" w:themeColor="text1"/>
          <w:szCs w:val="21"/>
          <w:highlight w:val="none"/>
          <w:lang w:eastAsia="zh-TW"/>
          <w14:textFill>
            <w14:solidFill>
              <w14:schemeClr w14:val="tx1"/>
            </w14:solidFill>
          </w14:textFill>
        </w:rPr>
        <w:t>招标文件的解释权归“</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r>
        <w:rPr>
          <w:rFonts w:hint="eastAsia" w:ascii="宋体" w:hAnsi="宋体" w:cs="宋体"/>
          <w:color w:val="000000" w:themeColor="text1"/>
          <w:szCs w:val="21"/>
          <w:highlight w:val="none"/>
          <w:lang w:eastAsia="zh-TW"/>
          <w14:textFill>
            <w14:solidFill>
              <w14:schemeClr w14:val="tx1"/>
            </w14:solidFill>
          </w14:textFill>
        </w:rPr>
        <w:t>”所有。</w:t>
      </w:r>
    </w:p>
    <w:p w14:paraId="4F8FA616">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招标文件的澄清或修改</w:t>
      </w:r>
    </w:p>
    <w:p w14:paraId="01DEA993">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采购人或者采购代理机构可以对已发出的招标文件进行必要的澄清或者修改。澄清或者修改应当在原公告发布媒体上发布澄清</w:t>
      </w:r>
      <w:r>
        <w:rPr>
          <w:rFonts w:hint="eastAsia" w:ascii="宋体" w:hAnsi="宋体"/>
          <w:color w:val="000000" w:themeColor="text1"/>
          <w:szCs w:val="21"/>
          <w:highlight w:val="none"/>
          <w14:textFill>
            <w14:solidFill>
              <w14:schemeClr w14:val="tx1"/>
            </w14:solidFill>
          </w14:textFill>
        </w:rPr>
        <w:t>（更正/变更）</w:t>
      </w:r>
      <w:r>
        <w:rPr>
          <w:rFonts w:hint="eastAsia" w:ascii="宋体" w:hAnsi="宋体" w:cs="宋体"/>
          <w:color w:val="000000" w:themeColor="text1"/>
          <w:szCs w:val="21"/>
          <w:highlight w:val="none"/>
          <w:lang w:eastAsia="zh-TW"/>
          <w14:textFill>
            <w14:solidFill>
              <w14:schemeClr w14:val="tx1"/>
            </w14:solidFill>
          </w14:textFill>
        </w:rPr>
        <w:t>公告。</w:t>
      </w:r>
    </w:p>
    <w:p w14:paraId="0C9256BE">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无论出于何种原因，采购人或者采购代理机构可以主动地或在解答投标人提出的疑问时对已发出的招标文件进行必要的澄清或修改（更正）的，于投标截止时间前在指定媒体上发布公告， 并通知所有报名及购买招标文件的投标人，报名及购买招标文件的投标人在收到澄清或修改（更正）通知后应按要求以书面形式（传真有效）予以确认，如在24小时之内无书面回函则视为同意修改内容，并有责任履行相应的义务。</w:t>
      </w:r>
    </w:p>
    <w:p w14:paraId="671F44BA">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采购人或者采购代理机构</w:t>
      </w:r>
      <w:r>
        <w:rPr>
          <w:rFonts w:hint="eastAsia" w:ascii="宋体" w:hAnsi="宋体" w:cs="宋体"/>
          <w:color w:val="000000" w:themeColor="text1"/>
          <w:szCs w:val="21"/>
          <w:highlight w:val="none"/>
          <w14:textFill>
            <w14:solidFill>
              <w14:schemeClr w14:val="tx1"/>
            </w14:solidFill>
          </w14:textFill>
        </w:rPr>
        <w:t>发出的</w:t>
      </w:r>
      <w:r>
        <w:rPr>
          <w:rFonts w:hint="eastAsia" w:ascii="宋体" w:hAnsi="宋体"/>
          <w:color w:val="000000" w:themeColor="text1"/>
          <w:szCs w:val="21"/>
          <w:highlight w:val="none"/>
          <w14:textFill>
            <w14:solidFill>
              <w14:schemeClr w14:val="tx1"/>
            </w14:solidFill>
          </w14:textFill>
        </w:rPr>
        <w:t>澄清或修改（更正/变更）的内容为招标文件的组成部分，</w:t>
      </w:r>
      <w:r>
        <w:rPr>
          <w:rFonts w:hint="eastAsia" w:ascii="宋体" w:hAnsi="宋体" w:cs="宋体"/>
          <w:color w:val="000000" w:themeColor="text1"/>
          <w:szCs w:val="21"/>
          <w:highlight w:val="none"/>
          <w:lang w:eastAsia="zh-TW"/>
          <w14:textFill>
            <w14:solidFill>
              <w14:schemeClr w14:val="tx1"/>
            </w14:solidFill>
          </w14:textFill>
        </w:rPr>
        <w:t>并对供应商具有约束力</w:t>
      </w:r>
      <w:r>
        <w:rPr>
          <w:rFonts w:hint="eastAsia" w:ascii="宋体" w:hAnsi="宋体" w:cs="宋体"/>
          <w:color w:val="000000" w:themeColor="text1"/>
          <w:szCs w:val="21"/>
          <w:highlight w:val="none"/>
          <w14:textFill>
            <w14:solidFill>
              <w14:schemeClr w14:val="tx1"/>
            </w14:solidFill>
          </w14:textFill>
        </w:rPr>
        <w:t>。</w:t>
      </w:r>
    </w:p>
    <w:p w14:paraId="56581454">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对招标文件中描述有歧意或前后不一致的地方，评标委员会有权进行评判，但对同一条款的评判应适用于每个投标人。</w:t>
      </w:r>
    </w:p>
    <w:p w14:paraId="74D5D0F0">
      <w:pPr>
        <w:numPr>
          <w:ilvl w:val="0"/>
          <w:numId w:val="22"/>
        </w:numPr>
        <w:shd w:val="clear"/>
        <w:autoSpaceDE w:val="0"/>
        <w:autoSpaceDN w:val="0"/>
        <w:adjustRightInd w:val="0"/>
        <w:snapToGrid w:val="0"/>
        <w:spacing w:line="360" w:lineRule="auto"/>
        <w:ind w:left="449" w:hanging="449" w:hangingChars="213"/>
        <w:outlineLvl w:val="2"/>
        <w:rPr>
          <w:rFonts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现场考察或者召开开标前答疑会</w:t>
      </w:r>
    </w:p>
    <w:p w14:paraId="180AF3D4">
      <w:pPr>
        <w:numPr>
          <w:ilvl w:val="1"/>
          <w:numId w:val="22"/>
        </w:numPr>
        <w:shd w:val="clear"/>
        <w:tabs>
          <w:tab w:val="left" w:pos="851"/>
        </w:tabs>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w:t>
      </w:r>
      <w:r>
        <w:rPr>
          <w:rFonts w:hint="eastAsia" w:ascii="宋体" w:hAnsi="宋体" w:cs="黑体"/>
          <w:b/>
          <w:color w:val="000000" w:themeColor="text1"/>
          <w:szCs w:val="21"/>
          <w:highlight w:val="none"/>
          <w14:textFill>
            <w14:solidFill>
              <w14:schemeClr w14:val="tx1"/>
            </w14:solidFill>
          </w14:textFill>
        </w:rPr>
        <w:t>投标资料表</w:t>
      </w:r>
      <w:r>
        <w:rPr>
          <w:rFonts w:hint="eastAsia" w:ascii="宋体" w:hAnsi="宋体" w:cs="宋体"/>
          <w:color w:val="000000" w:themeColor="text1"/>
          <w:szCs w:val="21"/>
          <w:highlight w:val="none"/>
          <w14:textFill>
            <w14:solidFill>
              <w14:schemeClr w14:val="tx1"/>
            </w14:solidFill>
          </w14:textFill>
        </w:rPr>
        <w:t>中另有规定，不举行项目</w:t>
      </w:r>
      <w:r>
        <w:rPr>
          <w:rFonts w:hint="eastAsia" w:ascii="宋体" w:hAnsi="宋体"/>
          <w:bCs/>
          <w:color w:val="000000" w:themeColor="text1"/>
          <w:szCs w:val="21"/>
          <w:highlight w:val="none"/>
          <w14:textFill>
            <w14:solidFill>
              <w14:schemeClr w14:val="tx1"/>
            </w14:solidFill>
          </w14:textFill>
        </w:rPr>
        <w:t>现场考察或者召开开标前答疑会</w:t>
      </w:r>
      <w:r>
        <w:rPr>
          <w:rFonts w:hint="eastAsia" w:ascii="宋体" w:hAnsi="宋体" w:cs="宋体"/>
          <w:color w:val="000000" w:themeColor="text1"/>
          <w:szCs w:val="21"/>
          <w:highlight w:val="none"/>
          <w14:textFill>
            <w14:solidFill>
              <w14:schemeClr w14:val="tx1"/>
            </w14:solidFill>
          </w14:textFill>
        </w:rPr>
        <w:t>，如举行</w:t>
      </w:r>
      <w:r>
        <w:rPr>
          <w:rFonts w:hint="eastAsia" w:ascii="宋体" w:hAnsi="宋体"/>
          <w:bCs/>
          <w:color w:val="000000" w:themeColor="text1"/>
          <w:szCs w:val="21"/>
          <w:highlight w:val="none"/>
          <w14:textFill>
            <w14:solidFill>
              <w14:schemeClr w14:val="tx1"/>
            </w14:solidFill>
          </w14:textFill>
        </w:rPr>
        <w:t>现场考察或者召开开标前答疑会</w:t>
      </w:r>
      <w:r>
        <w:rPr>
          <w:rFonts w:hint="eastAsia" w:ascii="宋体" w:hAnsi="宋体" w:cs="宋体"/>
          <w:color w:val="000000" w:themeColor="text1"/>
          <w:szCs w:val="21"/>
          <w:highlight w:val="none"/>
          <w14:textFill>
            <w14:solidFill>
              <w14:schemeClr w14:val="tx1"/>
            </w14:solidFill>
          </w14:textFill>
        </w:rPr>
        <w:t>的，则按以下规定：</w:t>
      </w:r>
    </w:p>
    <w:p w14:paraId="5C8B3DB7">
      <w:pPr>
        <w:numPr>
          <w:ilvl w:val="2"/>
          <w:numId w:val="22"/>
        </w:numPr>
        <w:shd w:val="clear"/>
        <w:tabs>
          <w:tab w:val="left" w:pos="851"/>
        </w:tabs>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在</w:t>
      </w:r>
      <w:r>
        <w:rPr>
          <w:rFonts w:hint="eastAsia" w:ascii="宋体" w:hAnsi="宋体" w:cs="黑体"/>
          <w:b/>
          <w:color w:val="000000" w:themeColor="text1"/>
          <w:szCs w:val="21"/>
          <w:highlight w:val="none"/>
          <w:lang w:eastAsia="zh-TW"/>
          <w14:textFill>
            <w14:solidFill>
              <w14:schemeClr w14:val="tx1"/>
            </w14:solidFill>
          </w14:textFill>
        </w:rPr>
        <w:t>投标资料表</w:t>
      </w:r>
      <w:r>
        <w:rPr>
          <w:rFonts w:hint="eastAsia" w:ascii="宋体" w:hAnsi="宋体" w:cs="宋体"/>
          <w:color w:val="000000" w:themeColor="text1"/>
          <w:szCs w:val="21"/>
          <w:highlight w:val="none"/>
          <w14:textFill>
            <w14:solidFill>
              <w14:schemeClr w14:val="tx1"/>
            </w14:solidFill>
          </w14:textFill>
        </w:rPr>
        <w:t>中规定的日期、时间和地点组织</w:t>
      </w:r>
      <w:r>
        <w:rPr>
          <w:rFonts w:hint="eastAsia" w:ascii="宋体" w:hAnsi="宋体"/>
          <w:bCs/>
          <w:color w:val="000000" w:themeColor="text1"/>
          <w:szCs w:val="21"/>
          <w:highlight w:val="none"/>
          <w14:textFill>
            <w14:solidFill>
              <w14:schemeClr w14:val="tx1"/>
            </w14:solidFill>
          </w14:textFill>
        </w:rPr>
        <w:t>现场考察或者召开开标前答疑会</w:t>
      </w:r>
      <w:r>
        <w:rPr>
          <w:rFonts w:hint="eastAsia" w:ascii="宋体" w:hAnsi="宋体" w:cs="宋体"/>
          <w:color w:val="000000" w:themeColor="text1"/>
          <w:szCs w:val="21"/>
          <w:highlight w:val="none"/>
          <w14:textFill>
            <w14:solidFill>
              <w14:schemeClr w14:val="tx1"/>
            </w14:solidFill>
          </w14:textFill>
        </w:rPr>
        <w:t>；</w:t>
      </w:r>
    </w:p>
    <w:p w14:paraId="40327735">
      <w:pPr>
        <w:numPr>
          <w:ilvl w:val="2"/>
          <w:numId w:val="22"/>
        </w:numPr>
        <w:shd w:val="clear"/>
        <w:tabs>
          <w:tab w:val="left" w:pos="851"/>
          <w:tab w:val="clear" w:pos="567"/>
        </w:tabs>
        <w:autoSpaceDE w:val="0"/>
        <w:autoSpaceDN w:val="0"/>
        <w:adjustRightInd w:val="0"/>
        <w:snapToGrid w:val="0"/>
        <w:spacing w:line="360" w:lineRule="auto"/>
        <w:ind w:left="851" w:hanging="851"/>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eastAsia="zh-TW"/>
          <w14:textFill>
            <w14:solidFill>
              <w14:schemeClr w14:val="tx1"/>
            </w14:solidFill>
          </w14:textFill>
        </w:rPr>
        <w:t>对本项目提出的疑问，</w:t>
      </w:r>
      <w:r>
        <w:rPr>
          <w:rFonts w:hint="eastAsia" w:ascii="宋体" w:hAnsi="宋体" w:cs="宋体"/>
          <w:color w:val="000000" w:themeColor="text1"/>
          <w:szCs w:val="21"/>
          <w:highlight w:val="none"/>
          <w14:textFill>
            <w14:solidFill>
              <w14:schemeClr w14:val="tx1"/>
            </w14:solidFill>
          </w14:textFill>
        </w:rPr>
        <w:t>可</w:t>
      </w:r>
      <w:r>
        <w:rPr>
          <w:rFonts w:hint="eastAsia" w:ascii="宋体" w:hAnsi="宋体" w:cs="宋体"/>
          <w:color w:val="000000" w:themeColor="text1"/>
          <w:szCs w:val="21"/>
          <w:highlight w:val="none"/>
          <w:lang w:eastAsia="zh-TW"/>
          <w14:textFill>
            <w14:solidFill>
              <w14:schemeClr w14:val="tx1"/>
            </w14:solidFill>
          </w14:textFill>
        </w:rPr>
        <w:t>在</w:t>
      </w:r>
      <w:r>
        <w:rPr>
          <w:rFonts w:hint="eastAsia" w:ascii="宋体" w:hAnsi="宋体"/>
          <w:bCs/>
          <w:color w:val="000000" w:themeColor="text1"/>
          <w:szCs w:val="21"/>
          <w:highlight w:val="none"/>
          <w14:textFill>
            <w14:solidFill>
              <w14:schemeClr w14:val="tx1"/>
            </w14:solidFill>
          </w14:textFill>
        </w:rPr>
        <w:t>现场考察或者召开开标前答疑会</w:t>
      </w:r>
      <w:r>
        <w:rPr>
          <w:rFonts w:hint="eastAsia" w:ascii="宋体" w:hAnsi="宋体" w:cs="宋体"/>
          <w:color w:val="000000" w:themeColor="text1"/>
          <w:szCs w:val="21"/>
          <w:highlight w:val="none"/>
          <w:lang w:eastAsia="zh-TW"/>
          <w14:textFill>
            <w14:solidFill>
              <w14:schemeClr w14:val="tx1"/>
            </w14:solidFill>
          </w14:textFill>
        </w:rPr>
        <w:t>召开日前至少一个工作日将问题清单以书面形式（加盖公章）提交至采购代理机构。</w:t>
      </w:r>
    </w:p>
    <w:p w14:paraId="6C976A1D">
      <w:pPr>
        <w:numPr>
          <w:ilvl w:val="1"/>
          <w:numId w:val="22"/>
        </w:numPr>
        <w:shd w:val="clear"/>
        <w:tabs>
          <w:tab w:val="left" w:pos="851"/>
        </w:tabs>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已办理报名并成功购买招标文件的供应商如不出席</w:t>
      </w:r>
      <w:r>
        <w:rPr>
          <w:rFonts w:hint="eastAsia" w:ascii="宋体" w:hAnsi="宋体"/>
          <w:bCs/>
          <w:color w:val="000000" w:themeColor="text1"/>
          <w:szCs w:val="21"/>
          <w:highlight w:val="none"/>
          <w14:textFill>
            <w14:solidFill>
              <w14:schemeClr w14:val="tx1"/>
            </w14:solidFill>
          </w14:textFill>
        </w:rPr>
        <w:t>现场考察或者召开开标前答疑会</w:t>
      </w:r>
      <w:r>
        <w:rPr>
          <w:rFonts w:hint="eastAsia" w:ascii="宋体" w:hAnsi="宋体" w:cs="宋体"/>
          <w:color w:val="000000" w:themeColor="text1"/>
          <w:szCs w:val="21"/>
          <w:highlight w:val="none"/>
          <w:lang w:eastAsia="zh-TW"/>
          <w14:textFill>
            <w14:solidFill>
              <w14:schemeClr w14:val="tx1"/>
            </w14:solidFill>
          </w14:textFill>
        </w:rPr>
        <w:t>视为对招标文件所有内容无任何异议。</w:t>
      </w:r>
    </w:p>
    <w:p w14:paraId="2F719AE2">
      <w:pPr>
        <w:numPr>
          <w:ilvl w:val="0"/>
          <w:numId w:val="21"/>
        </w:numPr>
        <w:shd w:val="clear"/>
        <w:autoSpaceDE w:val="0"/>
        <w:autoSpaceDN w:val="0"/>
        <w:adjustRightInd w:val="0"/>
        <w:snapToGrid w:val="0"/>
        <w:spacing w:beforeLines="100" w:afterLines="100" w:line="360" w:lineRule="auto"/>
        <w:ind w:left="1012" w:hanging="1012" w:hangingChars="360"/>
        <w:jc w:val="center"/>
        <w:outlineLvl w:val="1"/>
        <w:rPr>
          <w:rFonts w:ascii="宋体" w:hAnsi="宋体"/>
          <w:b/>
          <w:color w:val="000000" w:themeColor="text1"/>
          <w:sz w:val="28"/>
          <w:szCs w:val="28"/>
          <w:highlight w:val="none"/>
          <w:lang w:eastAsia="zh-TW"/>
          <w14:textFill>
            <w14:solidFill>
              <w14:schemeClr w14:val="tx1"/>
            </w14:solidFill>
          </w14:textFill>
        </w:rPr>
      </w:pPr>
      <w:bookmarkStart w:id="122" w:name="_Toc435174935"/>
      <w:bookmarkStart w:id="123" w:name="_Toc438223138"/>
      <w:bookmarkStart w:id="124" w:name="_Toc435516652"/>
      <w:r>
        <w:rPr>
          <w:rFonts w:hint="eastAsia" w:ascii="宋体" w:hAnsi="宋体"/>
          <w:b/>
          <w:color w:val="000000" w:themeColor="text1"/>
          <w:sz w:val="28"/>
          <w:szCs w:val="28"/>
          <w:highlight w:val="none"/>
          <w:lang w:eastAsia="zh-TW"/>
          <w14:textFill>
            <w14:solidFill>
              <w14:schemeClr w14:val="tx1"/>
            </w14:solidFill>
          </w14:textFill>
        </w:rPr>
        <w:t>投标文件的编制</w:t>
      </w:r>
      <w:bookmarkEnd w:id="122"/>
      <w:bookmarkEnd w:id="123"/>
      <w:bookmarkEnd w:id="124"/>
    </w:p>
    <w:p w14:paraId="5A7CE6E8">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投标的语言</w:t>
      </w:r>
    </w:p>
    <w:p w14:paraId="128BC452">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投标人提交的投标文件以及投标人与采购人或者采购代理机构就有关投标的所有来往函电均应</w:t>
      </w: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TW"/>
          <w14:textFill>
            <w14:solidFill>
              <w14:schemeClr w14:val="tx1"/>
            </w14:solidFill>
          </w14:textFill>
        </w:rPr>
        <w:t>使用中文</w:t>
      </w:r>
      <w:r>
        <w:rPr>
          <w:rFonts w:hint="eastAsia" w:ascii="宋体" w:hAnsi="宋体" w:cs="宋体"/>
          <w:color w:val="000000" w:themeColor="text1"/>
          <w:szCs w:val="21"/>
          <w:highlight w:val="none"/>
          <w14:textFill>
            <w14:solidFill>
              <w14:schemeClr w14:val="tx1"/>
            </w14:solidFill>
          </w14:textFill>
        </w:rPr>
        <w:t>。投</w:t>
      </w:r>
      <w:r>
        <w:rPr>
          <w:rFonts w:hint="eastAsia" w:ascii="宋体" w:hAnsi="宋体" w:cs="宋体"/>
          <w:color w:val="000000" w:themeColor="text1"/>
          <w:szCs w:val="21"/>
          <w:highlight w:val="none"/>
          <w:lang w:eastAsia="zh-TW"/>
          <w14:textFill>
            <w14:solidFill>
              <w14:schemeClr w14:val="tx1"/>
            </w14:solidFill>
          </w14:textFill>
        </w:rPr>
        <w:t>标人提交的支持文件或印刷的资料</w:t>
      </w:r>
      <w:r>
        <w:rPr>
          <w:rFonts w:hint="eastAsia" w:ascii="宋体" w:hAnsi="宋体" w:cs="宋体"/>
          <w:color w:val="000000" w:themeColor="text1"/>
          <w:szCs w:val="21"/>
          <w:highlight w:val="none"/>
          <w14:textFill>
            <w14:solidFill>
              <w14:schemeClr w14:val="tx1"/>
            </w14:solidFill>
          </w14:textFill>
        </w:rPr>
        <w:t>或外文书证或者外国语试听资料</w:t>
      </w:r>
      <w:r>
        <w:rPr>
          <w:rFonts w:hint="eastAsia" w:ascii="宋体" w:hAnsi="宋体" w:cs="宋体"/>
          <w:color w:val="000000" w:themeColor="text1"/>
          <w:szCs w:val="21"/>
          <w:highlight w:val="none"/>
          <w:lang w:eastAsia="zh-TW"/>
          <w14:textFill>
            <w14:solidFill>
              <w14:schemeClr w14:val="tx1"/>
            </w14:solidFill>
          </w14:textFill>
        </w:rPr>
        <w:t>可以用另一种语言</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但相应内容应附有中文</w:t>
      </w:r>
      <w:r>
        <w:rPr>
          <w:rFonts w:hint="eastAsia" w:ascii="宋体" w:hAnsi="宋体" w:cs="宋体"/>
          <w:color w:val="000000" w:themeColor="text1"/>
          <w:szCs w:val="21"/>
          <w:highlight w:val="none"/>
          <w14:textFill>
            <w14:solidFill>
              <w14:schemeClr w14:val="tx1"/>
            </w14:solidFill>
          </w14:textFill>
        </w:rPr>
        <w:t>译本，由翻译机构盖章或者翻译人员签名，若</w:t>
      </w:r>
      <w:r>
        <w:rPr>
          <w:rFonts w:hint="eastAsia" w:ascii="宋体" w:hAnsi="宋体"/>
          <w:color w:val="000000" w:themeColor="text1"/>
          <w:highlight w:val="none"/>
          <w14:textFill>
            <w14:solidFill>
              <w14:schemeClr w14:val="tx1"/>
            </w14:solidFill>
          </w14:textFill>
        </w:rPr>
        <w:t>两种语言不一致时以中文翻译本为准。</w:t>
      </w:r>
    </w:p>
    <w:p w14:paraId="2E6D120F">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投标文件的构成</w:t>
      </w:r>
    </w:p>
    <w:p w14:paraId="467E40FE">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投标人编写的投标文件应包括</w:t>
      </w:r>
      <w:r>
        <w:rPr>
          <w:rFonts w:hint="eastAsia" w:ascii="宋体" w:hAnsi="宋体" w:cs="宋体"/>
          <w:b/>
          <w:color w:val="000000" w:themeColor="text1"/>
          <w:szCs w:val="21"/>
          <w:highlight w:val="none"/>
          <w14:textFill>
            <w14:solidFill>
              <w14:schemeClr w14:val="tx1"/>
            </w14:solidFill>
          </w14:textFill>
        </w:rPr>
        <w:t>资格性文件、符合性文件、技术文件、商务文件</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eastAsia="zh-TW"/>
          <w14:textFill>
            <w14:solidFill>
              <w14:schemeClr w14:val="tx1"/>
            </w14:solidFill>
          </w14:textFill>
        </w:rPr>
        <w:t>，编排顺序参见投标文件格式</w:t>
      </w:r>
      <w:r>
        <w:rPr>
          <w:rFonts w:hint="eastAsia" w:ascii="宋体" w:hAnsi="宋体" w:cs="宋体"/>
          <w:color w:val="000000" w:themeColor="text1"/>
          <w:szCs w:val="21"/>
          <w:highlight w:val="none"/>
          <w14:textFill>
            <w14:solidFill>
              <w14:schemeClr w14:val="tx1"/>
            </w14:solidFill>
          </w14:textFill>
        </w:rPr>
        <w:t>。</w:t>
      </w:r>
    </w:p>
    <w:p w14:paraId="3101D57B">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投标文件的构成应符合法律法规及招标文件的要求。</w:t>
      </w:r>
    </w:p>
    <w:p w14:paraId="3162D85C">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投标文件的编写</w:t>
      </w:r>
    </w:p>
    <w:p w14:paraId="31DA8C77">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投标人对招标文件中多个包组进行投标的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其投标文件的编制</w:t>
      </w:r>
      <w:r>
        <w:rPr>
          <w:rFonts w:hint="eastAsia" w:ascii="宋体" w:hAnsi="宋体" w:cs="宋体"/>
          <w:color w:val="000000" w:themeColor="text1"/>
          <w:szCs w:val="21"/>
          <w:highlight w:val="none"/>
          <w14:textFill>
            <w14:solidFill>
              <w14:schemeClr w14:val="tx1"/>
            </w14:solidFill>
          </w14:textFill>
        </w:rPr>
        <w:t>可按</w:t>
      </w:r>
      <w:r>
        <w:rPr>
          <w:rFonts w:hint="eastAsia" w:ascii="宋体" w:hAnsi="宋体" w:cs="宋体"/>
          <w:color w:val="000000" w:themeColor="text1"/>
          <w:szCs w:val="21"/>
          <w:highlight w:val="none"/>
          <w:lang w:eastAsia="zh-TW"/>
          <w14:textFill>
            <w14:solidFill>
              <w14:schemeClr w14:val="tx1"/>
            </w14:solidFill>
          </w14:textFill>
        </w:rPr>
        <w:t>每个包组的要求分别装订和</w:t>
      </w:r>
      <w:r>
        <w:rPr>
          <w:rFonts w:hint="eastAsia" w:ascii="宋体" w:hAnsi="宋体" w:cs="宋体"/>
          <w:color w:val="000000" w:themeColor="text1"/>
          <w:szCs w:val="21"/>
          <w:highlight w:val="none"/>
          <w14:textFill>
            <w14:solidFill>
              <w14:schemeClr w14:val="tx1"/>
            </w14:solidFill>
          </w14:textFill>
        </w:rPr>
        <w:t>密封</w:t>
      </w:r>
      <w:r>
        <w:rPr>
          <w:rFonts w:hint="eastAsia" w:ascii="宋体" w:hAnsi="宋体" w:cs="宋体"/>
          <w:color w:val="000000" w:themeColor="text1"/>
          <w:szCs w:val="21"/>
          <w:highlight w:val="none"/>
          <w:lang w:eastAsia="zh-TW"/>
          <w14:textFill>
            <w14:solidFill>
              <w14:schemeClr w14:val="tx1"/>
            </w14:solidFill>
          </w14:textFill>
        </w:rPr>
        <w:t>。投标人应当对投标文件进行装订，对未经装订的投标文件可能发生的文件散落或缺损，由此造成的后果</w:t>
      </w:r>
      <w:r>
        <w:rPr>
          <w:rFonts w:hint="eastAsia" w:ascii="宋体" w:hAnsi="宋体" w:cs="宋体"/>
          <w:color w:val="000000" w:themeColor="text1"/>
          <w:szCs w:val="21"/>
          <w:highlight w:val="none"/>
          <w14:textFill>
            <w14:solidFill>
              <w14:schemeClr w14:val="tx1"/>
            </w14:solidFill>
          </w14:textFill>
        </w:rPr>
        <w:t>和</w:t>
      </w:r>
      <w:r>
        <w:rPr>
          <w:rFonts w:hint="eastAsia" w:ascii="宋体" w:hAnsi="宋体" w:cs="宋体"/>
          <w:color w:val="000000" w:themeColor="text1"/>
          <w:szCs w:val="21"/>
          <w:highlight w:val="none"/>
          <w:lang w:eastAsia="zh-TW"/>
          <w14:textFill>
            <w14:solidFill>
              <w14:schemeClr w14:val="tx1"/>
            </w14:solidFill>
          </w14:textFill>
        </w:rPr>
        <w:t>责任由投标人承担</w:t>
      </w:r>
      <w:r>
        <w:rPr>
          <w:rFonts w:hint="eastAsia" w:ascii="宋体" w:hAnsi="宋体" w:cs="宋体"/>
          <w:color w:val="000000" w:themeColor="text1"/>
          <w:szCs w:val="21"/>
          <w:highlight w:val="none"/>
          <w14:textFill>
            <w14:solidFill>
              <w14:schemeClr w14:val="tx1"/>
            </w14:solidFill>
          </w14:textFill>
        </w:rPr>
        <w:t>。</w:t>
      </w:r>
    </w:p>
    <w:p w14:paraId="53970EFE">
      <w:pPr>
        <w:numPr>
          <w:ilvl w:val="1"/>
          <w:numId w:val="22"/>
        </w:numPr>
        <w:shd w:val="clear"/>
        <w:tabs>
          <w:tab w:val="left" w:pos="709"/>
        </w:tabs>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投标人必须对投标文件所提供的全部资料的真实性承担法律责任，并无条件接受采购人或者采购代理机构或者</w:t>
      </w:r>
      <w:r>
        <w:rPr>
          <w:rFonts w:hint="eastAsia" w:ascii="宋体" w:hAnsi="宋体"/>
          <w:color w:val="000000" w:themeColor="text1"/>
          <w:szCs w:val="21"/>
          <w:highlight w:val="none"/>
          <w14:textFill>
            <w14:solidFill>
              <w14:schemeClr w14:val="tx1"/>
            </w14:solidFill>
          </w14:textFill>
        </w:rPr>
        <w:t>政府采购监督管理部门</w:t>
      </w:r>
      <w:r>
        <w:rPr>
          <w:rFonts w:hint="eastAsia" w:ascii="宋体" w:hAnsi="宋体" w:cs="宋体"/>
          <w:color w:val="000000" w:themeColor="text1"/>
          <w:szCs w:val="21"/>
          <w:highlight w:val="none"/>
          <w:lang w:eastAsia="zh-TW"/>
          <w14:textFill>
            <w14:solidFill>
              <w14:schemeClr w14:val="tx1"/>
            </w14:solidFill>
          </w14:textFill>
        </w:rPr>
        <w:t>对其中任何资料进行核实的要求。</w:t>
      </w:r>
    </w:p>
    <w:p w14:paraId="73F2FF9F">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如果因为投标人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TW"/>
          <w14:textFill>
            <w14:solidFill>
              <w14:schemeClr w14:val="tx1"/>
            </w14:solidFill>
          </w14:textFill>
        </w:rPr>
        <w:t>投标文件只填写和提供了本</w:t>
      </w:r>
      <w:r>
        <w:rPr>
          <w:rFonts w:hint="eastAsia" w:ascii="宋体" w:hAnsi="宋体" w:cs="宋体"/>
          <w:color w:val="000000" w:themeColor="text1"/>
          <w:szCs w:val="21"/>
          <w:highlight w:val="none"/>
          <w14:textFill>
            <w14:solidFill>
              <w14:schemeClr w14:val="tx1"/>
            </w14:solidFill>
          </w14:textFill>
        </w:rPr>
        <w:t>招标</w:t>
      </w:r>
      <w:r>
        <w:rPr>
          <w:rFonts w:hint="eastAsia" w:ascii="宋体" w:hAnsi="宋体" w:cs="宋体"/>
          <w:color w:val="000000" w:themeColor="text1"/>
          <w:szCs w:val="21"/>
          <w:highlight w:val="none"/>
          <w:lang w:eastAsia="zh-TW"/>
          <w14:textFill>
            <w14:solidFill>
              <w14:schemeClr w14:val="tx1"/>
            </w14:solidFill>
          </w14:textFill>
        </w:rPr>
        <w:t>文件要求的部分内容和附件，或没有提供招标文件中所要求的资料及数据，由此造成的后果</w:t>
      </w:r>
      <w:r>
        <w:rPr>
          <w:rFonts w:hint="eastAsia" w:ascii="宋体" w:hAnsi="宋体" w:cs="宋体"/>
          <w:color w:val="000000" w:themeColor="text1"/>
          <w:szCs w:val="21"/>
          <w:highlight w:val="none"/>
          <w14:textFill>
            <w14:solidFill>
              <w14:schemeClr w14:val="tx1"/>
            </w14:solidFill>
          </w14:textFill>
        </w:rPr>
        <w:t>和</w:t>
      </w:r>
      <w:r>
        <w:rPr>
          <w:rFonts w:hint="eastAsia" w:ascii="宋体" w:hAnsi="宋体" w:cs="宋体"/>
          <w:color w:val="000000" w:themeColor="text1"/>
          <w:szCs w:val="21"/>
          <w:highlight w:val="none"/>
          <w:lang w:eastAsia="zh-TW"/>
          <w14:textFill>
            <w14:solidFill>
              <w14:schemeClr w14:val="tx1"/>
            </w14:solidFill>
          </w14:textFill>
        </w:rPr>
        <w:t>责任由投标人承担</w:t>
      </w:r>
      <w:r>
        <w:rPr>
          <w:rFonts w:hint="eastAsia" w:ascii="宋体" w:hAnsi="宋体" w:cs="宋体"/>
          <w:color w:val="000000" w:themeColor="text1"/>
          <w:szCs w:val="21"/>
          <w:highlight w:val="none"/>
          <w14:textFill>
            <w14:solidFill>
              <w14:schemeClr w14:val="tx1"/>
            </w14:solidFill>
          </w14:textFill>
        </w:rPr>
        <w:t>。</w:t>
      </w:r>
    </w:p>
    <w:p w14:paraId="63E380D8">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000000" w:themeColor="text1"/>
          <w:szCs w:val="21"/>
          <w:highlight w:val="none"/>
          <w14:textFill>
            <w14:solidFill>
              <w14:schemeClr w14:val="tx1"/>
            </w14:solidFill>
          </w14:textFill>
        </w:rPr>
        <w:t>文件</w:t>
      </w:r>
      <w:r>
        <w:rPr>
          <w:rFonts w:hint="eastAsia" w:ascii="宋体" w:hAnsi="宋体" w:cs="宋体"/>
          <w:color w:val="000000" w:themeColor="text1"/>
          <w:szCs w:val="21"/>
          <w:highlight w:val="none"/>
          <w:lang w:eastAsia="zh-TW"/>
          <w14:textFill>
            <w14:solidFill>
              <w14:schemeClr w14:val="tx1"/>
            </w14:solidFill>
          </w14:textFill>
        </w:rPr>
        <w:t>没有对招标文件在各方面都</w:t>
      </w:r>
      <w:r>
        <w:rPr>
          <w:rFonts w:hint="eastAsia" w:ascii="宋体" w:hAnsi="宋体" w:cs="宋体"/>
          <w:color w:val="000000" w:themeColor="text1"/>
          <w:szCs w:val="21"/>
          <w:highlight w:val="none"/>
          <w14:textFill>
            <w14:solidFill>
              <w14:schemeClr w14:val="tx1"/>
            </w14:solidFill>
          </w14:textFill>
        </w:rPr>
        <w:t>作</w:t>
      </w:r>
      <w:r>
        <w:rPr>
          <w:rFonts w:hint="eastAsia" w:ascii="宋体" w:hAnsi="宋体" w:cs="宋体"/>
          <w:color w:val="000000" w:themeColor="text1"/>
          <w:szCs w:val="21"/>
          <w:highlight w:val="none"/>
          <w:lang w:eastAsia="zh-TW"/>
          <w14:textFill>
            <w14:solidFill>
              <w14:schemeClr w14:val="tx1"/>
            </w14:solidFill>
          </w14:textFill>
        </w:rPr>
        <w:t>出实质性响应是投标人的风险，有可能导致其投标被认定为无效投标或被确定为投标无效。</w:t>
      </w:r>
    </w:p>
    <w:p w14:paraId="1499519A">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投标报价</w:t>
      </w:r>
    </w:p>
    <w:p w14:paraId="6108A16A">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投标人应按照“用户需求书”</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szCs w:val="21"/>
          <w:highlight w:val="none"/>
          <w:lang w:eastAsia="zh-TW"/>
          <w14:textFill>
            <w14:solidFill>
              <w14:schemeClr w14:val="tx1"/>
            </w14:solidFill>
          </w14:textFill>
        </w:rPr>
        <w:t>采购项目技术规格、参数及要求规定的内容、责任范围进行报价。并按《</w:t>
      </w:r>
      <w:r>
        <w:rPr>
          <w:rFonts w:hint="eastAsia" w:ascii="宋体" w:hAnsi="宋体" w:cs="宋体"/>
          <w:color w:val="000000" w:themeColor="text1"/>
          <w:szCs w:val="21"/>
          <w:highlight w:val="none"/>
          <w14:textFill>
            <w14:solidFill>
              <w14:schemeClr w14:val="tx1"/>
            </w14:solidFill>
          </w14:textFill>
        </w:rPr>
        <w:t>开标一览表(报价表)</w:t>
      </w:r>
      <w:r>
        <w:rPr>
          <w:rFonts w:hint="eastAsia" w:ascii="宋体" w:hAnsi="宋体" w:cs="宋体"/>
          <w:color w:val="000000" w:themeColor="text1"/>
          <w:szCs w:val="21"/>
          <w:highlight w:val="none"/>
          <w:lang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eastAsia="zh-TW"/>
          <w14:textFill>
            <w14:solidFill>
              <w14:schemeClr w14:val="tx1"/>
            </w14:solidFill>
          </w14:textFill>
        </w:rPr>
        <w:t>《投标分项报价表》（如适用）的</w:t>
      </w:r>
      <w:r>
        <w:rPr>
          <w:rFonts w:hint="eastAsia" w:ascii="宋体" w:hAnsi="宋体" w:cs="宋体"/>
          <w:color w:val="000000" w:themeColor="text1"/>
          <w:szCs w:val="21"/>
          <w:highlight w:val="none"/>
          <w14:textFill>
            <w14:solidFill>
              <w14:schemeClr w14:val="tx1"/>
            </w14:solidFill>
          </w14:textFill>
        </w:rPr>
        <w:t>要求</w:t>
      </w:r>
      <w:r>
        <w:rPr>
          <w:rFonts w:hint="eastAsia" w:ascii="宋体" w:hAnsi="宋体" w:cs="宋体"/>
          <w:color w:val="000000" w:themeColor="text1"/>
          <w:szCs w:val="21"/>
          <w:highlight w:val="none"/>
          <w:lang w:eastAsia="zh-TW"/>
          <w14:textFill>
            <w14:solidFill>
              <w14:schemeClr w14:val="tx1"/>
            </w14:solidFill>
          </w14:textFill>
        </w:rPr>
        <w:t>报出总价和分项价格。</w:t>
      </w:r>
    </w:p>
    <w:p w14:paraId="417B93C5">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投标分项报价</w:t>
      </w:r>
      <w:r>
        <w:rPr>
          <w:rFonts w:hint="eastAsia" w:ascii="宋体" w:hAnsi="宋体" w:cs="宋体"/>
          <w:color w:val="000000" w:themeColor="text1"/>
          <w:szCs w:val="21"/>
          <w:highlight w:val="none"/>
          <w14:textFill>
            <w14:solidFill>
              <w14:schemeClr w14:val="tx1"/>
            </w14:solidFill>
          </w14:textFill>
        </w:rPr>
        <w:t>应包含：</w:t>
      </w:r>
    </w:p>
    <w:p w14:paraId="136934E2">
      <w:pPr>
        <w:numPr>
          <w:ilvl w:val="2"/>
          <w:numId w:val="22"/>
        </w:numPr>
        <w:shd w:val="clear"/>
        <w:tabs>
          <w:tab w:val="left" w:pos="851"/>
          <w:tab w:val="clear" w:pos="567"/>
        </w:tabs>
        <w:autoSpaceDE w:val="0"/>
        <w:autoSpaceDN w:val="0"/>
        <w:adjustRightInd w:val="0"/>
        <w:snapToGrid w:val="0"/>
        <w:spacing w:line="360" w:lineRule="auto"/>
        <w:ind w:left="851" w:hanging="851"/>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按招标文件的要求全部货物及服务内容所需的所有费用，</w:t>
      </w:r>
      <w:r>
        <w:rPr>
          <w:rFonts w:hint="eastAsia"/>
          <w:color w:val="000000" w:themeColor="text1"/>
          <w:highlight w:val="none"/>
          <w14:textFill>
            <w14:solidFill>
              <w14:schemeClr w14:val="tx1"/>
            </w14:solidFill>
          </w14:textFill>
        </w:rPr>
        <w:t>包括但不限于</w:t>
      </w:r>
      <w:r>
        <w:rPr>
          <w:rFonts w:hint="eastAsia" w:ascii="宋体" w:hAnsi="宋体" w:cs="宋体"/>
          <w:b/>
          <w:color w:val="000000" w:themeColor="text1"/>
          <w:szCs w:val="21"/>
          <w:highlight w:val="none"/>
          <w:lang w:eastAsia="zh-TW"/>
          <w14:textFill>
            <w14:solidFill>
              <w14:schemeClr w14:val="tx1"/>
            </w14:solidFill>
          </w14:textFill>
        </w:rPr>
        <w:t>投标资料表</w:t>
      </w:r>
      <w:r>
        <w:rPr>
          <w:rFonts w:hint="eastAsia" w:ascii="宋体" w:hAnsi="宋体" w:cs="宋体"/>
          <w:color w:val="000000" w:themeColor="text1"/>
          <w:szCs w:val="21"/>
          <w:highlight w:val="none"/>
          <w:lang w:eastAsia="zh-TW"/>
          <w14:textFill>
            <w14:solidFill>
              <w14:schemeClr w14:val="tx1"/>
            </w14:solidFill>
          </w14:textFill>
        </w:rPr>
        <w:t>中规定的。</w:t>
      </w:r>
    </w:p>
    <w:p w14:paraId="7E557752">
      <w:pPr>
        <w:numPr>
          <w:ilvl w:val="2"/>
          <w:numId w:val="22"/>
        </w:numPr>
        <w:shd w:val="clear"/>
        <w:tabs>
          <w:tab w:val="left" w:pos="851"/>
        </w:tabs>
        <w:autoSpaceDE w:val="0"/>
        <w:autoSpaceDN w:val="0"/>
        <w:adjustRightInd w:val="0"/>
        <w:snapToGrid w:val="0"/>
        <w:spacing w:line="360" w:lineRule="auto"/>
        <w:jc w:val="left"/>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对于报价免费的</w:t>
      </w:r>
      <w:r>
        <w:rPr>
          <w:rFonts w:hint="eastAsia" w:ascii="宋体" w:hAnsi="宋体" w:cs="宋体"/>
          <w:color w:val="000000" w:themeColor="text1"/>
          <w:szCs w:val="21"/>
          <w:highlight w:val="none"/>
          <w14:textFill>
            <w14:solidFill>
              <w14:schemeClr w14:val="tx1"/>
            </w14:solidFill>
          </w14:textFill>
        </w:rPr>
        <w:t>内容</w:t>
      </w:r>
      <w:r>
        <w:rPr>
          <w:rFonts w:hint="eastAsia" w:ascii="宋体" w:hAnsi="宋体" w:cs="宋体"/>
          <w:color w:val="000000" w:themeColor="text1"/>
          <w:szCs w:val="21"/>
          <w:highlight w:val="none"/>
          <w:lang w:eastAsia="zh-TW"/>
          <w14:textFill>
            <w14:solidFill>
              <w14:schemeClr w14:val="tx1"/>
            </w14:solidFill>
          </w14:textFill>
        </w:rPr>
        <w:t>须标明“免费”</w:t>
      </w:r>
      <w:r>
        <w:rPr>
          <w:rFonts w:hint="eastAsia" w:ascii="宋体" w:hAnsi="宋体" w:cs="宋体"/>
          <w:color w:val="000000" w:themeColor="text1"/>
          <w:szCs w:val="21"/>
          <w:highlight w:val="none"/>
          <w14:textFill>
            <w14:solidFill>
              <w14:schemeClr w14:val="tx1"/>
            </w14:solidFill>
          </w14:textFill>
        </w:rPr>
        <w:t>。</w:t>
      </w:r>
    </w:p>
    <w:p w14:paraId="7C949015">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中另有规定，</w:t>
      </w:r>
      <w:r>
        <w:rPr>
          <w:rFonts w:hint="eastAsia" w:ascii="宋体" w:hAnsi="宋体" w:cs="宋体"/>
          <w:color w:val="000000" w:themeColor="text1"/>
          <w:szCs w:val="21"/>
          <w:highlight w:val="none"/>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不得以任何理由予以变更。任何包含价格调整要求的投标被认为是非实质性响应投标而予以拒绝。</w:t>
      </w:r>
    </w:p>
    <w:p w14:paraId="412AA745">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中允许有备选方案外，本次招标不接受选择性报价，</w:t>
      </w:r>
      <w:r>
        <w:rPr>
          <w:rFonts w:hint="eastAsia" w:ascii="宋体" w:hAnsi="宋体" w:cs="宋体"/>
          <w:color w:val="000000" w:themeColor="text1"/>
          <w:szCs w:val="21"/>
          <w:highlight w:val="none"/>
          <w14:textFill>
            <w14:solidFill>
              <w14:schemeClr w14:val="tx1"/>
            </w14:solidFill>
          </w14:textFill>
        </w:rPr>
        <w:t>否则将被视为无效投标。</w:t>
      </w:r>
    </w:p>
    <w:p w14:paraId="241EC47A">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s="宋体"/>
          <w:color w:val="000000" w:themeColor="text1"/>
          <w:szCs w:val="21"/>
          <w:highlight w:val="none"/>
          <w14:textFill>
            <w14:solidFill>
              <w14:schemeClr w14:val="tx1"/>
            </w14:solidFill>
          </w14:textFill>
        </w:rPr>
        <w:t>另</w:t>
      </w:r>
      <w:r>
        <w:rPr>
          <w:rFonts w:hint="eastAsia" w:ascii="宋体" w:hAnsi="宋体"/>
          <w:color w:val="000000" w:themeColor="text1"/>
          <w:szCs w:val="21"/>
          <w:highlight w:val="none"/>
          <w14:textFill>
            <w14:solidFill>
              <w14:schemeClr w14:val="tx1"/>
            </w14:solidFill>
          </w14:textFill>
        </w:rPr>
        <w:t>有规定外，本次招标不接受具有附加条件的报价，</w:t>
      </w:r>
      <w:r>
        <w:rPr>
          <w:rFonts w:hint="eastAsia" w:ascii="宋体" w:hAnsi="宋体" w:cs="宋体"/>
          <w:color w:val="000000" w:themeColor="text1"/>
          <w:szCs w:val="21"/>
          <w:highlight w:val="none"/>
          <w14:textFill>
            <w14:solidFill>
              <w14:schemeClr w14:val="tx1"/>
            </w14:solidFill>
          </w14:textFill>
        </w:rPr>
        <w:t>否则将被视为无效投标。</w:t>
      </w:r>
    </w:p>
    <w:p w14:paraId="5019412B">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投标货币</w:t>
      </w:r>
    </w:p>
    <w:p w14:paraId="33ADFB9A">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投标人所提供的货物和服务均应以人民币报价。</w:t>
      </w:r>
    </w:p>
    <w:p w14:paraId="57CBED50">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联合体投标</w:t>
      </w:r>
    </w:p>
    <w:p w14:paraId="2787DEDD">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除非</w:t>
      </w:r>
      <w:r>
        <w:rPr>
          <w:rFonts w:hint="eastAsia" w:ascii="宋体" w:hAnsi="宋体"/>
          <w:b/>
          <w:color w:val="000000" w:themeColor="text1"/>
          <w:szCs w:val="21"/>
          <w:highlight w:val="none"/>
          <w14:textFill>
            <w14:solidFill>
              <w14:schemeClr w14:val="tx1"/>
            </w14:solidFill>
          </w14:textFill>
        </w:rPr>
        <w:t>投标邀请</w:t>
      </w:r>
      <w:r>
        <w:rPr>
          <w:rFonts w:hint="eastAsia" w:ascii="宋体" w:hAnsi="宋体"/>
          <w:color w:val="000000" w:themeColor="text1"/>
          <w:szCs w:val="21"/>
          <w:highlight w:val="none"/>
          <w14:textFill>
            <w14:solidFill>
              <w14:schemeClr w14:val="tx1"/>
            </w14:solidFill>
          </w14:textFill>
        </w:rPr>
        <w:t>中另有规定，不接受联合体投标。如果投标邀请中规定允许联合体投标的，则必须满足：</w:t>
      </w:r>
    </w:p>
    <w:p w14:paraId="6D5BF3C6">
      <w:pPr>
        <w:numPr>
          <w:ilvl w:val="2"/>
          <w:numId w:val="22"/>
        </w:numPr>
        <w:shd w:val="clear"/>
        <w:autoSpaceDE w:val="0"/>
        <w:autoSpaceDN w:val="0"/>
        <w:adjustRightInd w:val="0"/>
        <w:snapToGrid w:val="0"/>
        <w:spacing w:line="360" w:lineRule="auto"/>
        <w:ind w:left="868" w:hanging="86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以联合体形式参加投标的，联合体各方均必须符合</w:t>
      </w:r>
      <w:r>
        <w:rPr>
          <w:rFonts w:hint="eastAsia" w:ascii="宋体" w:hAnsi="宋体"/>
          <w:bCs/>
          <w:color w:val="000000" w:themeColor="text1"/>
          <w:szCs w:val="20"/>
          <w:highlight w:val="none"/>
          <w14:textFill>
            <w14:solidFill>
              <w14:schemeClr w14:val="tx1"/>
            </w14:solidFill>
          </w14:textFill>
        </w:rPr>
        <w:t>《中华人民共和国政府采购法》第二十二条第（一）至（六）项规定。</w:t>
      </w:r>
    </w:p>
    <w:p w14:paraId="69D82F6E">
      <w:pPr>
        <w:numPr>
          <w:ilvl w:val="2"/>
          <w:numId w:val="22"/>
        </w:numPr>
        <w:shd w:val="clear"/>
        <w:autoSpaceDE w:val="0"/>
        <w:autoSpaceDN w:val="0"/>
        <w:adjustRightInd w:val="0"/>
        <w:snapToGrid w:val="0"/>
        <w:spacing w:line="360" w:lineRule="auto"/>
        <w:ind w:left="868" w:hanging="86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投标的，必须提供各方签订的联合投标协议，明确约定各方承担的工作和相应的责任。联合体各方签订联合投标协议书，不得再以自己名义单独在同一项目（或包组）中投标，也不得组成新的联合体参加同一项目（或包组）投标。</w:t>
      </w:r>
    </w:p>
    <w:p w14:paraId="33C267FD">
      <w:pPr>
        <w:numPr>
          <w:ilvl w:val="2"/>
          <w:numId w:val="22"/>
        </w:numPr>
        <w:shd w:val="clear"/>
        <w:autoSpaceDE w:val="0"/>
        <w:autoSpaceDN w:val="0"/>
        <w:adjustRightInd w:val="0"/>
        <w:snapToGrid w:val="0"/>
        <w:spacing w:line="360" w:lineRule="auto"/>
        <w:ind w:left="868" w:hanging="86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联合体中有同类资质的供应商按照联合体分工承担相同工作的，应当按照资质等级较低的供应商确定资质等级。由同一专业的单位组成的联合体，按照同一项资质等级较低的单位确定资质等级。</w:t>
      </w:r>
    </w:p>
    <w:p w14:paraId="52553201">
      <w:pPr>
        <w:numPr>
          <w:ilvl w:val="2"/>
          <w:numId w:val="22"/>
        </w:numPr>
        <w:shd w:val="clear"/>
        <w:tabs>
          <w:tab w:val="left" w:pos="851"/>
        </w:tabs>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联合体中标的，联合体各方应当共同与采购人签订合同。</w:t>
      </w:r>
    </w:p>
    <w:p w14:paraId="72A46E24">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证明投标人合格和资格的文件</w:t>
      </w:r>
    </w:p>
    <w:p w14:paraId="3ACA6706">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并作为其投标文件的一部分。如果投标人为联合体</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应提交联合体各方的资格证明文件、联合投标协议并注明主</w:t>
      </w:r>
      <w:r>
        <w:rPr>
          <w:rFonts w:hint="eastAsia" w:ascii="宋体" w:hAnsi="宋体" w:cs="宋体"/>
          <w:color w:val="000000" w:themeColor="text1"/>
          <w:szCs w:val="21"/>
          <w:highlight w:val="none"/>
          <w14:textFill>
            <w14:solidFill>
              <w14:schemeClr w14:val="tx1"/>
            </w14:solidFill>
          </w14:textFill>
        </w:rPr>
        <w:t>体方及各方拟承担的工作和责任。</w:t>
      </w:r>
      <w:r>
        <w:rPr>
          <w:rFonts w:hint="eastAsia" w:ascii="宋体" w:hAnsi="宋体" w:cs="宋体"/>
          <w:color w:val="000000" w:themeColor="text1"/>
          <w:szCs w:val="21"/>
          <w:highlight w:val="none"/>
          <w:lang w:eastAsia="zh-TW"/>
          <w14:textFill>
            <w14:solidFill>
              <w14:schemeClr w14:val="tx1"/>
            </w14:solidFill>
          </w14:textFill>
        </w:rPr>
        <w:t>否则</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将导致其投标</w:t>
      </w:r>
      <w:r>
        <w:rPr>
          <w:rFonts w:hint="eastAsia" w:ascii="宋体" w:hAnsi="宋体" w:cs="宋体"/>
          <w:color w:val="000000" w:themeColor="text1"/>
          <w:szCs w:val="21"/>
          <w:highlight w:val="none"/>
          <w14:textFill>
            <w14:solidFill>
              <w14:schemeClr w14:val="tx1"/>
            </w14:solidFill>
          </w14:textFill>
        </w:rPr>
        <w:t>无效。</w:t>
      </w:r>
    </w:p>
    <w:p w14:paraId="76BCD27D">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投标人提交的资格证明文件应证明其</w:t>
      </w:r>
      <w:r>
        <w:rPr>
          <w:rFonts w:hint="eastAsia" w:ascii="宋体" w:hAnsi="宋体" w:cs="宋体"/>
          <w:color w:val="000000" w:themeColor="text1"/>
          <w:szCs w:val="21"/>
          <w:highlight w:val="none"/>
          <w14:textFill>
            <w14:solidFill>
              <w14:schemeClr w14:val="tx1"/>
            </w14:solidFill>
          </w14:textFill>
        </w:rPr>
        <w:t>满足</w:t>
      </w:r>
      <w:r>
        <w:rPr>
          <w:rFonts w:hint="eastAsia" w:ascii="宋体"/>
          <w:bCs/>
          <w:color w:val="000000" w:themeColor="text1"/>
          <w:szCs w:val="20"/>
          <w:highlight w:val="none"/>
          <w14:textFill>
            <w14:solidFill>
              <w14:schemeClr w14:val="tx1"/>
            </w14:solidFill>
          </w14:textFill>
        </w:rPr>
        <w:t>投标人的资格要求</w:t>
      </w:r>
      <w:r>
        <w:rPr>
          <w:rFonts w:hint="eastAsia" w:ascii="宋体" w:hAnsi="宋体" w:cs="宋体"/>
          <w:color w:val="000000" w:themeColor="text1"/>
          <w:szCs w:val="21"/>
          <w:highlight w:val="none"/>
          <w:lang w:eastAsia="zh-TW"/>
          <w14:textFill>
            <w14:solidFill>
              <w14:schemeClr w14:val="tx1"/>
            </w14:solidFill>
          </w14:textFill>
        </w:rPr>
        <w:t>。</w:t>
      </w:r>
    </w:p>
    <w:p w14:paraId="41780A37">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证明投标标的的合格性和符合招标文件规定的文件</w:t>
      </w:r>
    </w:p>
    <w:p w14:paraId="5EBE7CE1">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投标人应提交证明文件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证明其拟</w:t>
      </w:r>
      <w:r>
        <w:rPr>
          <w:rFonts w:hint="eastAsia" w:ascii="宋体" w:hAnsi="宋体" w:cs="宋体"/>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lang w:eastAsia="zh-TW"/>
          <w14:textFill>
            <w14:solidFill>
              <w14:schemeClr w14:val="tx1"/>
            </w14:solidFill>
          </w14:textFill>
        </w:rPr>
        <w:t>的货物和服务的合格性符合招标文件规定。该证明文件作为投标文件的一部分。</w:t>
      </w:r>
    </w:p>
    <w:p w14:paraId="35955F46">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货物和服务合格性的证明文件应包括投标分项报价表中对货物和服务原产地的说明。</w:t>
      </w:r>
    </w:p>
    <w:p w14:paraId="5C796068">
      <w:pPr>
        <w:numPr>
          <w:ilvl w:val="1"/>
          <w:numId w:val="22"/>
        </w:numPr>
        <w:shd w:val="clear"/>
        <w:autoSpaceDE w:val="0"/>
        <w:autoSpaceDN w:val="0"/>
        <w:adjustRightInd w:val="0"/>
        <w:snapToGrid w:val="0"/>
        <w:spacing w:line="360" w:lineRule="auto"/>
        <w:rPr>
          <w:rFonts w:ascii="宋体" w:hAnsi="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证明货物和服务与招标文件的要求相一致的文件，可以是文字资料、图纸和数据</w:t>
      </w:r>
      <w:r>
        <w:rPr>
          <w:rFonts w:hint="eastAsia" w:ascii="宋体" w:hAnsi="宋体" w:cs="宋体"/>
          <w:color w:val="000000" w:themeColor="text1"/>
          <w:szCs w:val="21"/>
          <w:highlight w:val="none"/>
          <w14:textFill>
            <w14:solidFill>
              <w14:schemeClr w14:val="tx1"/>
            </w14:solidFill>
          </w14:textFill>
        </w:rPr>
        <w:t>。</w:t>
      </w:r>
    </w:p>
    <w:p w14:paraId="74404D14">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投标有效期</w:t>
      </w:r>
    </w:p>
    <w:p w14:paraId="71DA8CB5">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投标应自</w:t>
      </w:r>
      <w:r>
        <w:rPr>
          <w:rFonts w:hint="eastAsia" w:ascii="宋体" w:hAnsi="宋体" w:cs="宋体"/>
          <w:b/>
          <w:color w:val="000000" w:themeColor="text1"/>
          <w:szCs w:val="21"/>
          <w:highlight w:val="none"/>
          <w:lang w:eastAsia="zh-TW"/>
          <w14:textFill>
            <w14:solidFill>
              <w14:schemeClr w14:val="tx1"/>
            </w14:solidFill>
          </w14:textFill>
        </w:rPr>
        <w:t>投标资料表</w:t>
      </w:r>
      <w:r>
        <w:rPr>
          <w:rFonts w:hint="eastAsia" w:ascii="宋体" w:hAnsi="宋体" w:cs="宋体"/>
          <w:color w:val="000000" w:themeColor="text1"/>
          <w:szCs w:val="21"/>
          <w:highlight w:val="none"/>
          <w:lang w:eastAsia="zh-TW"/>
          <w14:textFill>
            <w14:solidFill>
              <w14:schemeClr w14:val="tx1"/>
            </w14:solidFill>
          </w14:textFill>
        </w:rPr>
        <w:t>中规定的投标有效期从提交投标文件的截止之日起算，并</w:t>
      </w:r>
      <w:r>
        <w:rPr>
          <w:rFonts w:hint="eastAsia" w:ascii="宋体" w:hAnsi="宋体" w:cs="宋体"/>
          <w:color w:val="000000" w:themeColor="text1"/>
          <w:szCs w:val="21"/>
          <w:highlight w:val="none"/>
          <w14:textFill>
            <w14:solidFill>
              <w14:schemeClr w14:val="tx1"/>
            </w14:solidFill>
          </w14:textFill>
        </w:rPr>
        <w:t>与</w:t>
      </w:r>
      <w:r>
        <w:rPr>
          <w:rFonts w:hint="eastAsia" w:ascii="宋体" w:hAnsi="宋体" w:cs="宋体"/>
          <w:b/>
          <w:color w:val="000000" w:themeColor="text1"/>
          <w:szCs w:val="21"/>
          <w:highlight w:val="none"/>
          <w:lang w:eastAsia="zh-TW"/>
          <w14:textFill>
            <w14:solidFill>
              <w14:schemeClr w14:val="tx1"/>
            </w14:solidFill>
          </w14:textFill>
        </w:rPr>
        <w:t>投标资料表</w:t>
      </w:r>
      <w:r>
        <w:rPr>
          <w:rFonts w:hint="eastAsia" w:ascii="宋体" w:hAnsi="宋体" w:cs="宋体"/>
          <w:color w:val="000000" w:themeColor="text1"/>
          <w:szCs w:val="21"/>
          <w:highlight w:val="none"/>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视为无效投标</w:t>
      </w:r>
      <w:r>
        <w:rPr>
          <w:rFonts w:hint="eastAsia" w:ascii="宋体" w:hAnsi="宋体" w:cs="宋体"/>
          <w:color w:val="000000" w:themeColor="text1"/>
          <w:szCs w:val="21"/>
          <w:highlight w:val="none"/>
          <w:lang w:eastAsia="zh-TW"/>
          <w14:textFill>
            <w14:solidFill>
              <w14:schemeClr w14:val="tx1"/>
            </w14:solidFill>
          </w14:textFill>
        </w:rPr>
        <w:t>。</w:t>
      </w:r>
    </w:p>
    <w:p w14:paraId="4455DD71">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特殊情况下</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在原投标有效期截止之前</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采购代理机构可要求投标人延长投标有效期。这种要求与答复均应以书面形式提交。投标人可拒绝采购代理机构的这种要求</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但其投标在原投标有效期期满后将不再有效。同意延长投标有效期的投标人将不会被要求和允许修正其投标。</w:t>
      </w:r>
    </w:p>
    <w:p w14:paraId="5332A409">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投标文件的式样和密封</w:t>
      </w:r>
    </w:p>
    <w:p w14:paraId="51A8C8B3">
      <w:pPr>
        <w:widowControl/>
        <w:numPr>
          <w:ilvl w:val="1"/>
          <w:numId w:val="22"/>
        </w:numPr>
        <w:shd w:val="clear"/>
        <w:adjustRightInd w:val="0"/>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投标人应准备一份投标文件正本和</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中规定数目的副本，投标文件原则上采用A4纸制做。每套投标文件须清楚地标明“正本”或“副本”。若正本和副本不符，以正本为准。</w:t>
      </w:r>
      <w:bookmarkStart w:id="125" w:name="_Toc237787559"/>
      <w:r>
        <w:rPr>
          <w:rFonts w:hint="eastAsia" w:ascii="宋体" w:hAnsi="宋体"/>
          <w:color w:val="000000" w:themeColor="text1"/>
          <w:szCs w:val="21"/>
          <w:highlight w:val="none"/>
          <w14:textFill>
            <w14:solidFill>
              <w14:schemeClr w14:val="tx1"/>
            </w14:solidFill>
          </w14:textFill>
        </w:rPr>
        <w:t>投标人应按</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的规定，同时提交电子介质的投标文件。</w:t>
      </w:r>
      <w:bookmarkEnd w:id="125"/>
      <w:r>
        <w:rPr>
          <w:rFonts w:hint="eastAsia" w:ascii="宋体" w:hAnsi="宋体"/>
          <w:color w:val="000000" w:themeColor="text1"/>
          <w:szCs w:val="21"/>
          <w:highlight w:val="none"/>
          <w14:textFill>
            <w14:solidFill>
              <w14:schemeClr w14:val="tx1"/>
            </w14:solidFill>
          </w14:textFill>
        </w:rPr>
        <w:t>电子介质的投标文件与纸质投标文件具有同等的法律效力。除非</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中另有规定，电子介质的投标文件与纸质投标文件不一致时，以纸质投标文件为准。</w:t>
      </w:r>
    </w:p>
    <w:p w14:paraId="4382BA55">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电子文件：</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中另有规定，</w:t>
      </w:r>
      <w:r>
        <w:rPr>
          <w:rFonts w:hint="eastAsia" w:ascii="宋体" w:hAnsi="宋体" w:cs="宋体"/>
          <w:color w:val="000000" w:themeColor="text1"/>
          <w:szCs w:val="21"/>
          <w:highlight w:val="none"/>
          <w:lang w:eastAsia="zh-TW"/>
          <w14:textFill>
            <w14:solidFill>
              <w14:schemeClr w14:val="tx1"/>
            </w14:solidFill>
          </w14:textFill>
        </w:rPr>
        <w:t>电子文件是指将按招标文件要求</w:t>
      </w:r>
      <w:r>
        <w:rPr>
          <w:rFonts w:hint="eastAsia" w:ascii="宋体" w:hAnsi="宋体" w:cs="宋体"/>
          <w:b/>
          <w:color w:val="000000" w:themeColor="text1"/>
          <w:szCs w:val="21"/>
          <w:highlight w:val="none"/>
          <w:u w:val="single"/>
          <w:lang w:eastAsia="zh-TW"/>
          <w14:textFill>
            <w14:solidFill>
              <w14:schemeClr w14:val="tx1"/>
            </w14:solidFill>
          </w14:textFill>
        </w:rPr>
        <w:t>签署、盖章后的正本投标文件扫描成PDF</w:t>
      </w:r>
      <w:r>
        <w:rPr>
          <w:rFonts w:hint="eastAsia" w:ascii="宋体" w:hAnsi="宋体" w:cs="宋体"/>
          <w:color w:val="000000" w:themeColor="text1"/>
          <w:szCs w:val="21"/>
          <w:highlight w:val="none"/>
          <w:lang w:eastAsia="zh-TW"/>
          <w14:textFill>
            <w14:solidFill>
              <w14:schemeClr w14:val="tx1"/>
            </w14:solidFill>
          </w14:textFill>
        </w:rPr>
        <w:t>格式后拷贝至无病毒无密码的U盘或光盘</w:t>
      </w:r>
      <w:r>
        <w:rPr>
          <w:rFonts w:hint="eastAsia" w:ascii="宋体" w:hAnsi="宋体" w:cs="宋体"/>
          <w:color w:val="000000" w:themeColor="text1"/>
          <w:szCs w:val="21"/>
          <w:highlight w:val="none"/>
          <w14:textFill>
            <w14:solidFill>
              <w14:schemeClr w14:val="tx1"/>
            </w14:solidFill>
          </w14:textFill>
        </w:rPr>
        <w:t>。</w:t>
      </w:r>
    </w:p>
    <w:p w14:paraId="38E4D94C">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投标文件</w:t>
      </w:r>
      <w:r>
        <w:rPr>
          <w:rFonts w:hint="eastAsia" w:ascii="宋体" w:hAnsi="宋体"/>
          <w:b/>
          <w:bCs/>
          <w:color w:val="000000" w:themeColor="text1"/>
          <w:szCs w:val="21"/>
          <w:highlight w:val="none"/>
          <w14:textFill>
            <w14:solidFill>
              <w14:schemeClr w14:val="tx1"/>
            </w14:solidFill>
          </w14:textFill>
        </w:rPr>
        <w:t>密封</w:t>
      </w:r>
      <w:r>
        <w:rPr>
          <w:rFonts w:hint="eastAsia" w:ascii="宋体" w:hAnsi="宋体" w:cs="宋体"/>
          <w:b/>
          <w:color w:val="000000" w:themeColor="text1"/>
          <w:szCs w:val="21"/>
          <w:highlight w:val="none"/>
          <w:lang w:eastAsia="zh-TW"/>
          <w14:textFill>
            <w14:solidFill>
              <w14:schemeClr w14:val="tx1"/>
            </w14:solidFill>
          </w14:textFill>
        </w:rPr>
        <w:t>：</w:t>
      </w:r>
    </w:p>
    <w:p w14:paraId="093E1053">
      <w:pPr>
        <w:numPr>
          <w:ilvl w:val="2"/>
          <w:numId w:val="22"/>
        </w:numPr>
        <w:shd w:val="clear"/>
        <w:autoSpaceDE w:val="0"/>
        <w:autoSpaceDN w:val="0"/>
        <w:adjustRightInd w:val="0"/>
        <w:snapToGrid w:val="0"/>
        <w:spacing w:line="360" w:lineRule="auto"/>
        <w:ind w:left="851" w:hanging="85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投标文件正本与副本可以单独密封包装，也可以所有投标文件密封包装在一个密封袋内。密封袋的封口处应粘贴处理。</w:t>
      </w:r>
    </w:p>
    <w:p w14:paraId="081FEF78">
      <w:pPr>
        <w:numPr>
          <w:ilvl w:val="2"/>
          <w:numId w:val="22"/>
        </w:numPr>
        <w:shd w:val="clear"/>
        <w:autoSpaceDE w:val="0"/>
        <w:autoSpaceDN w:val="0"/>
        <w:adjustRightInd w:val="0"/>
        <w:snapToGrid w:val="0"/>
        <w:spacing w:line="360" w:lineRule="auto"/>
        <w:ind w:left="851" w:hanging="851"/>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不足以造成投标文件可以从外包装内散出而导致投标文件泄密的，不认定为投标文件未密封。</w:t>
      </w:r>
    </w:p>
    <w:p w14:paraId="29068741">
      <w:pPr>
        <w:numPr>
          <w:ilvl w:val="1"/>
          <w:numId w:val="22"/>
        </w:num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TW"/>
          <w14:textFill>
            <w14:solidFill>
              <w14:schemeClr w14:val="tx1"/>
            </w14:solidFill>
          </w14:textFill>
        </w:rPr>
        <w:t>投标文件的签署：</w:t>
      </w:r>
    </w:p>
    <w:p w14:paraId="1263F6A2">
      <w:pPr>
        <w:numPr>
          <w:ilvl w:val="2"/>
          <w:numId w:val="22"/>
        </w:numPr>
        <w:shd w:val="clear"/>
        <w:autoSpaceDE w:val="0"/>
        <w:autoSpaceDN w:val="0"/>
        <w:adjustRightInd w:val="0"/>
        <w:snapToGrid w:val="0"/>
        <w:spacing w:line="360" w:lineRule="auto"/>
        <w:ind w:left="851" w:hanging="851"/>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投标文件的正本需打印或用不褪色墨水书写，且招标文件要求签名的由法定代表人或经其</w:t>
      </w:r>
    </w:p>
    <w:p w14:paraId="2DBF381D">
      <w:p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正式授权的代表签字或盖章，以及招标文件中明示盖公章处及要求提供的证明材料应盖投标人公章，副本可以用正本复印，与正本具有同等法律效力。授权代表须将以书面形式出具的《法定代表人授权委托书》附在投标文件中。</w:t>
      </w:r>
    </w:p>
    <w:p w14:paraId="6756D1D6">
      <w:pPr>
        <w:numPr>
          <w:ilvl w:val="2"/>
          <w:numId w:val="22"/>
        </w:numPr>
        <w:shd w:val="clear"/>
        <w:autoSpaceDE w:val="0"/>
        <w:autoSpaceDN w:val="0"/>
        <w:adjustRightInd w:val="0"/>
        <w:snapToGrid w:val="0"/>
        <w:spacing w:line="360" w:lineRule="auto"/>
        <w:ind w:left="851" w:hanging="851"/>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投标文件中的任何重要的插字、涂改和增删，必须由法定代表人或经其正式授权的代表在旁边签署本人姓名或印盖本人姓名章才有效。</w:t>
      </w:r>
    </w:p>
    <w:p w14:paraId="34C08B7A">
      <w:pPr>
        <w:numPr>
          <w:ilvl w:val="1"/>
          <w:numId w:val="22"/>
        </w:numPr>
        <w:shd w:val="clear"/>
        <w:autoSpaceDE w:val="0"/>
        <w:autoSpaceDN w:val="0"/>
        <w:adjustRightInd w:val="0"/>
        <w:snapToGrid w:val="0"/>
        <w:spacing w:line="360" w:lineRule="auto"/>
        <w:rPr>
          <w:rFonts w:ascii="宋体" w:hAnsi="宋体" w:cs="宋体"/>
          <w:b/>
          <w:color w:val="000000" w:themeColor="text1"/>
          <w:szCs w:val="21"/>
          <w:highlight w:val="none"/>
          <w:lang w:eastAsia="zh-TW"/>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投标文件标识</w:t>
      </w:r>
    </w:p>
    <w:p w14:paraId="5C66690E">
      <w:pPr>
        <w:numPr>
          <w:ilvl w:val="2"/>
          <w:numId w:val="22"/>
        </w:numPr>
        <w:shd w:val="clear"/>
        <w:tabs>
          <w:tab w:val="left" w:pos="851"/>
          <w:tab w:val="left" w:pos="993"/>
          <w:tab w:val="clear" w:pos="567"/>
        </w:tabs>
        <w:autoSpaceDE w:val="0"/>
        <w:autoSpaceDN w:val="0"/>
        <w:adjustRightInd w:val="0"/>
        <w:snapToGrid w:val="0"/>
        <w:spacing w:line="360" w:lineRule="auto"/>
        <w:ind w:left="851" w:hanging="851"/>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信封或外包装上应当</w:t>
      </w:r>
      <w:r>
        <w:rPr>
          <w:rFonts w:hint="eastAsia" w:ascii="宋体" w:hAnsi="宋体" w:cs="宋体"/>
          <w:color w:val="000000" w:themeColor="text1"/>
          <w:szCs w:val="21"/>
          <w:highlight w:val="none"/>
          <w14:textFill>
            <w14:solidFill>
              <w14:schemeClr w14:val="tx1"/>
            </w14:solidFill>
          </w14:textFill>
        </w:rPr>
        <w:t>清楚写明</w:t>
      </w:r>
      <w:r>
        <w:rPr>
          <w:rFonts w:hint="eastAsia" w:ascii="宋体" w:hAnsi="宋体"/>
          <w:color w:val="000000" w:themeColor="text1"/>
          <w:highlight w:val="none"/>
          <w14:textFill>
            <w14:solidFill>
              <w14:schemeClr w14:val="tx1"/>
            </w14:solidFill>
          </w14:textFill>
        </w:rPr>
        <w:t>投标人名称、项目名称、项目编号、</w:t>
      </w:r>
      <w:r>
        <w:rPr>
          <w:rFonts w:hint="eastAsia" w:ascii="宋体" w:hAnsi="宋体" w:cs="宋体"/>
          <w:color w:val="000000" w:themeColor="text1"/>
          <w:szCs w:val="21"/>
          <w:highlight w:val="none"/>
          <w14:textFill>
            <w14:solidFill>
              <w14:schemeClr w14:val="tx1"/>
            </w14:solidFill>
          </w14:textFill>
        </w:rPr>
        <w:t>包组号（如有）”的</w:t>
      </w:r>
      <w:r>
        <w:rPr>
          <w:rFonts w:hint="eastAsia" w:ascii="宋体" w:hAnsi="宋体" w:cs="宋体"/>
          <w:color w:val="000000" w:themeColor="text1"/>
          <w:szCs w:val="21"/>
          <w:highlight w:val="none"/>
          <w:lang w:eastAsia="zh-TW"/>
          <w14:textFill>
            <w14:solidFill>
              <w14:schemeClr w14:val="tx1"/>
            </w14:solidFill>
          </w14:textFill>
        </w:rPr>
        <w:t>字</w:t>
      </w:r>
      <w:r>
        <w:rPr>
          <w:rFonts w:hint="eastAsia" w:ascii="宋体" w:hAnsi="宋体" w:cs="宋体"/>
          <w:color w:val="000000" w:themeColor="text1"/>
          <w:szCs w:val="21"/>
          <w:highlight w:val="none"/>
          <w14:textFill>
            <w14:solidFill>
              <w14:schemeClr w14:val="tx1"/>
            </w14:solidFill>
          </w14:textFill>
        </w:rPr>
        <w:t>样。</w:t>
      </w:r>
    </w:p>
    <w:p w14:paraId="3C511B15">
      <w:pPr>
        <w:numPr>
          <w:ilvl w:val="2"/>
          <w:numId w:val="22"/>
        </w:numPr>
        <w:shd w:val="clear"/>
        <w:autoSpaceDE w:val="0"/>
        <w:autoSpaceDN w:val="0"/>
        <w:adjustRightInd w:val="0"/>
        <w:snapToGrid w:val="0"/>
        <w:spacing w:line="360" w:lineRule="auto"/>
        <w:ind w:left="851" w:hanging="851"/>
        <w:rPr>
          <w:rFonts w:ascii="宋体" w:hAnsi="宋体" w:cs="宋体"/>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如果未按本须知</w:t>
      </w:r>
      <w:r>
        <w:rPr>
          <w:rFonts w:hint="eastAsia" w:ascii="宋体" w:hAnsi="宋体" w:cs="宋体"/>
          <w:color w:val="000000" w:themeColor="text1"/>
          <w:szCs w:val="21"/>
          <w:highlight w:val="none"/>
          <w14:textFill>
            <w14:solidFill>
              <w14:schemeClr w14:val="tx1"/>
            </w14:solidFill>
          </w14:textFill>
        </w:rPr>
        <w:t>上款</w:t>
      </w:r>
      <w:r>
        <w:rPr>
          <w:rFonts w:hint="eastAsia" w:ascii="宋体" w:hAnsi="宋体" w:cs="宋体"/>
          <w:color w:val="000000" w:themeColor="text1"/>
          <w:szCs w:val="21"/>
          <w:highlight w:val="none"/>
          <w:lang w:eastAsia="zh-TW"/>
          <w14:textFill>
            <w14:solidFill>
              <w14:schemeClr w14:val="tx1"/>
            </w14:solidFill>
          </w14:textFill>
        </w:rPr>
        <w:t>要求加写标记和</w:t>
      </w:r>
      <w:r>
        <w:rPr>
          <w:rFonts w:hint="eastAsia" w:ascii="宋体" w:hAnsi="宋体" w:cs="宋体"/>
          <w:color w:val="000000" w:themeColor="text1"/>
          <w:szCs w:val="21"/>
          <w:highlight w:val="none"/>
          <w14:textFill>
            <w14:solidFill>
              <w14:schemeClr w14:val="tx1"/>
            </w14:solidFill>
          </w14:textFill>
        </w:rPr>
        <w:t>密封，</w:t>
      </w:r>
      <w:r>
        <w:rPr>
          <w:rFonts w:hint="eastAsia" w:ascii="宋体" w:hAnsi="宋体" w:cs="宋体"/>
          <w:color w:val="000000" w:themeColor="text1"/>
          <w:szCs w:val="21"/>
          <w:highlight w:val="none"/>
          <w:lang w:eastAsia="zh-TW"/>
          <w14:textFill>
            <w14:solidFill>
              <w14:schemeClr w14:val="tx1"/>
            </w14:solidFill>
          </w14:textFill>
        </w:rPr>
        <w:t>采购代理机构对误投或提前启封概不负责</w:t>
      </w:r>
      <w:r>
        <w:rPr>
          <w:rFonts w:hint="eastAsia" w:ascii="宋体" w:hAnsi="宋体" w:cs="宋体"/>
          <w:color w:val="000000" w:themeColor="text1"/>
          <w:szCs w:val="21"/>
          <w:highlight w:val="none"/>
          <w14:textFill>
            <w14:solidFill>
              <w14:schemeClr w14:val="tx1"/>
            </w14:solidFill>
          </w14:textFill>
        </w:rPr>
        <w:t>。</w:t>
      </w:r>
    </w:p>
    <w:p w14:paraId="38989F77">
      <w:pPr>
        <w:numPr>
          <w:ilvl w:val="0"/>
          <w:numId w:val="21"/>
        </w:numPr>
        <w:shd w:val="clear"/>
        <w:autoSpaceDE w:val="0"/>
        <w:autoSpaceDN w:val="0"/>
        <w:adjustRightInd w:val="0"/>
        <w:snapToGrid w:val="0"/>
        <w:spacing w:beforeLines="100" w:afterLines="100" w:line="360" w:lineRule="auto"/>
        <w:ind w:left="1012" w:hanging="1012" w:hangingChars="360"/>
        <w:jc w:val="center"/>
        <w:outlineLvl w:val="1"/>
        <w:rPr>
          <w:rFonts w:ascii="宋体" w:hAnsi="宋体"/>
          <w:b/>
          <w:color w:val="000000" w:themeColor="text1"/>
          <w:sz w:val="28"/>
          <w:szCs w:val="28"/>
          <w:highlight w:val="none"/>
          <w:lang w:eastAsia="zh-TW"/>
          <w14:textFill>
            <w14:solidFill>
              <w14:schemeClr w14:val="tx1"/>
            </w14:solidFill>
          </w14:textFill>
        </w:rPr>
      </w:pPr>
      <w:bookmarkStart w:id="126" w:name="_Toc435174936"/>
      <w:bookmarkStart w:id="127" w:name="_Toc435516653"/>
      <w:bookmarkStart w:id="128" w:name="_Toc438223139"/>
      <w:r>
        <w:rPr>
          <w:rFonts w:hint="eastAsia" w:ascii="宋体" w:hAnsi="宋体"/>
          <w:b/>
          <w:color w:val="000000" w:themeColor="text1"/>
          <w:sz w:val="28"/>
          <w:szCs w:val="28"/>
          <w:highlight w:val="none"/>
          <w:lang w:eastAsia="zh-TW"/>
          <w14:textFill>
            <w14:solidFill>
              <w14:schemeClr w14:val="tx1"/>
            </w14:solidFill>
          </w14:textFill>
        </w:rPr>
        <w:t>投标文件的递交</w:t>
      </w:r>
      <w:bookmarkEnd w:id="126"/>
      <w:bookmarkEnd w:id="127"/>
      <w:bookmarkEnd w:id="128"/>
    </w:p>
    <w:p w14:paraId="2B64BF63">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投标文件递交</w:t>
      </w:r>
    </w:p>
    <w:p w14:paraId="17C538DC">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的投标文件</w:t>
      </w:r>
      <w:r>
        <w:rPr>
          <w:rFonts w:hint="eastAsia" w:ascii="宋体" w:hAnsi="宋体" w:cs="宋体"/>
          <w:color w:val="000000" w:themeColor="text1"/>
          <w:szCs w:val="21"/>
          <w:highlight w:val="none"/>
          <w:lang w:eastAsia="zh-TW"/>
          <w14:textFill>
            <w14:solidFill>
              <w14:schemeClr w14:val="tx1"/>
            </w14:solidFill>
          </w14:textFill>
        </w:rPr>
        <w:t>应</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olor w:val="000000" w:themeColor="text1"/>
          <w:highlight w:val="none"/>
          <w14:textFill>
            <w14:solidFill>
              <w14:schemeClr w14:val="tx1"/>
            </w14:solidFill>
          </w14:textFill>
        </w:rPr>
        <w:t>本项目投标截止时间前送达开标地点。</w:t>
      </w:r>
    </w:p>
    <w:p w14:paraId="72238FF8">
      <w:pPr>
        <w:numPr>
          <w:ilvl w:val="1"/>
          <w:numId w:val="22"/>
        </w:numPr>
        <w:shd w:val="clear"/>
        <w:autoSpaceDE w:val="0"/>
        <w:autoSpaceDN w:val="0"/>
        <w:adjustRightInd w:val="0"/>
        <w:snapToGrid w:val="0"/>
        <w:spacing w:line="360" w:lineRule="auto"/>
        <w:rPr>
          <w:rFonts w:ascii="宋体" w:hAnsi="宋体" w:cs="黑体"/>
          <w:b/>
          <w:bCs/>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逾期送达或者未按照招标文件要求密封的投标文件，采购人、采购代理机构应当拒收。</w:t>
      </w:r>
    </w:p>
    <w:p w14:paraId="1ED04636">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投标文件的修改和撤回、撤销</w:t>
      </w:r>
    </w:p>
    <w:p w14:paraId="6437E8DA">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14:paraId="0D3E37FE">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投标人在投标截止后或在招标文件中规定的投标有效期内不可撤销其投标。</w:t>
      </w:r>
    </w:p>
    <w:p w14:paraId="296433FD">
      <w:pPr>
        <w:numPr>
          <w:ilvl w:val="1"/>
          <w:numId w:val="22"/>
        </w:numPr>
        <w:shd w:val="clear"/>
        <w:autoSpaceDE w:val="0"/>
        <w:autoSpaceDN w:val="0"/>
        <w:adjustRightInd w:val="0"/>
        <w:snapToGrid w:val="0"/>
        <w:spacing w:line="360" w:lineRule="auto"/>
        <w:rPr>
          <w:rFonts w:ascii="宋体" w:hAnsi="宋体" w:cs="黑体"/>
          <w:b/>
          <w:bCs/>
          <w:strike/>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投标人所提交的投标文件在本项目投标截止时间后均不予退还。</w:t>
      </w:r>
    </w:p>
    <w:p w14:paraId="1A32C53E">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询问、质疑、投诉</w:t>
      </w:r>
    </w:p>
    <w:p w14:paraId="21B8843F">
      <w:pPr>
        <w:numPr>
          <w:ilvl w:val="1"/>
          <w:numId w:val="22"/>
        </w:numPr>
        <w:shd w:val="clear"/>
        <w:autoSpaceDE w:val="0"/>
        <w:autoSpaceDN w:val="0"/>
        <w:adjustRightInd w:val="0"/>
        <w:snapToGrid w:val="0"/>
        <w:spacing w:line="360" w:lineRule="auto"/>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询问</w:t>
      </w:r>
    </w:p>
    <w:p w14:paraId="74EA7323">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供应商对政府采购活动事项有疑问的，可以向</w:t>
      </w:r>
      <w:r>
        <w:rPr>
          <w:rFonts w:hint="eastAsia" w:ascii="宋体" w:hAnsi="宋体" w:cs="宋体"/>
          <w:color w:val="000000" w:themeColor="text1"/>
          <w:szCs w:val="21"/>
          <w:highlight w:val="none"/>
          <w:lang w:eastAsia="zh-TW"/>
          <w14:textFill>
            <w14:solidFill>
              <w14:schemeClr w14:val="tx1"/>
            </w14:solidFill>
          </w14:textFill>
        </w:rPr>
        <w:t>采购人或者采购代理机构</w:t>
      </w:r>
      <w:r>
        <w:rPr>
          <w:rFonts w:hint="eastAsia" w:ascii="宋体" w:hAnsi="宋体" w:cs="黑体"/>
          <w:bCs/>
          <w:color w:val="000000" w:themeColor="text1"/>
          <w:szCs w:val="21"/>
          <w:highlight w:val="none"/>
          <w14:textFill>
            <w14:solidFill>
              <w14:schemeClr w14:val="tx1"/>
            </w14:solidFill>
          </w14:textFill>
        </w:rPr>
        <w:t>提出询问，询问可以口头方式提出，也可以书面形式提出。</w:t>
      </w:r>
    </w:p>
    <w:p w14:paraId="007570EF">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如采用书面形式提出询问，供应商为自然人的，询问函应当由本人签字；供应商为法人或者其他</w:t>
      </w:r>
    </w:p>
    <w:p w14:paraId="60FE2205">
      <w:pPr>
        <w:shd w:val="clear"/>
        <w:autoSpaceDE w:val="0"/>
        <w:autoSpaceDN w:val="0"/>
        <w:adjustRightInd w:val="0"/>
        <w:snapToGrid w:val="0"/>
        <w:spacing w:line="360" w:lineRule="auto"/>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14:paraId="6AC48ACA">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采购人或者采购代理机构</w:t>
      </w:r>
      <w:r>
        <w:rPr>
          <w:rFonts w:hint="eastAsia" w:ascii="宋体" w:hAnsi="宋体" w:cs="黑体"/>
          <w:bCs/>
          <w:color w:val="000000" w:themeColor="text1"/>
          <w:szCs w:val="21"/>
          <w:highlight w:val="none"/>
          <w14:textFill>
            <w14:solidFill>
              <w14:schemeClr w14:val="tx1"/>
            </w14:solidFill>
          </w14:textFill>
        </w:rPr>
        <w:t>在三个工作日内对供应商依法提出的询问作出答复。</w:t>
      </w:r>
    </w:p>
    <w:p w14:paraId="5AAF4C74">
      <w:pPr>
        <w:numPr>
          <w:ilvl w:val="1"/>
          <w:numId w:val="22"/>
        </w:numPr>
        <w:shd w:val="clear"/>
        <w:autoSpaceDE w:val="0"/>
        <w:autoSpaceDN w:val="0"/>
        <w:adjustRightInd w:val="0"/>
        <w:snapToGrid w:val="0"/>
        <w:spacing w:line="360" w:lineRule="auto"/>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质疑</w:t>
      </w:r>
    </w:p>
    <w:p w14:paraId="6EC9C53E">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提出质疑的供应商（以下简称质疑供应商）应当是参与所质疑项目采购活动的供应商。</w:t>
      </w:r>
    </w:p>
    <w:p w14:paraId="47EAB7BF">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质疑期限：</w:t>
      </w:r>
    </w:p>
    <w:p w14:paraId="026E9F5D">
      <w:pPr>
        <w:numPr>
          <w:ilvl w:val="3"/>
          <w:numId w:val="22"/>
        </w:numPr>
        <w:shd w:val="clear"/>
        <w:autoSpaceDE w:val="0"/>
        <w:autoSpaceDN w:val="0"/>
        <w:adjustRightInd w:val="0"/>
        <w:snapToGrid w:val="0"/>
        <w:spacing w:line="360" w:lineRule="auto"/>
        <w:ind w:left="1078" w:hanging="1078"/>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供应商认为采购文件的内容损害其权益的，应在采购文件公布之日起七个工作日内提出。</w:t>
      </w:r>
    </w:p>
    <w:p w14:paraId="782BD162">
      <w:pPr>
        <w:numPr>
          <w:ilvl w:val="3"/>
          <w:numId w:val="22"/>
        </w:numPr>
        <w:shd w:val="clear"/>
        <w:autoSpaceDE w:val="0"/>
        <w:autoSpaceDN w:val="0"/>
        <w:adjustRightInd w:val="0"/>
        <w:snapToGrid w:val="0"/>
        <w:spacing w:line="360" w:lineRule="auto"/>
        <w:ind w:left="1078" w:hanging="1078"/>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供应商认为</w:t>
      </w:r>
      <w:r>
        <w:rPr>
          <w:rFonts w:hint="eastAsia" w:ascii="宋体" w:hAnsi="宋体" w:cs="黑体"/>
          <w:bCs/>
          <w:color w:val="000000" w:themeColor="text1"/>
          <w:szCs w:val="21"/>
          <w:highlight w:val="none"/>
          <w:u w:val="double"/>
          <w14:textFill>
            <w14:solidFill>
              <w14:schemeClr w14:val="tx1"/>
            </w14:solidFill>
          </w14:textFill>
        </w:rPr>
        <w:t>采购过程</w:t>
      </w:r>
      <w:r>
        <w:rPr>
          <w:rFonts w:hint="eastAsia" w:ascii="宋体" w:hAnsi="宋体" w:cs="黑体"/>
          <w:bCs/>
          <w:color w:val="000000" w:themeColor="text1"/>
          <w:szCs w:val="21"/>
          <w:highlight w:val="none"/>
          <w14:textFill>
            <w14:solidFill>
              <w14:schemeClr w14:val="tx1"/>
            </w14:solidFill>
          </w14:textFill>
        </w:rPr>
        <w:t>损害其权益的，应在各采购程序环节结束之日起七个工作日内。</w:t>
      </w:r>
    </w:p>
    <w:p w14:paraId="03AE36B8">
      <w:pPr>
        <w:numPr>
          <w:ilvl w:val="3"/>
          <w:numId w:val="22"/>
        </w:numPr>
        <w:shd w:val="clear"/>
        <w:autoSpaceDE w:val="0"/>
        <w:autoSpaceDN w:val="0"/>
        <w:adjustRightInd w:val="0"/>
        <w:snapToGrid w:val="0"/>
        <w:spacing w:line="360" w:lineRule="auto"/>
        <w:ind w:left="1078" w:hanging="1078"/>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供应商认为</w:t>
      </w:r>
      <w:r>
        <w:rPr>
          <w:rFonts w:hint="eastAsia" w:ascii="宋体" w:hAnsi="宋体" w:cs="黑体"/>
          <w:bCs/>
          <w:color w:val="000000" w:themeColor="text1"/>
          <w:szCs w:val="21"/>
          <w:highlight w:val="none"/>
          <w:u w:val="double"/>
          <w14:textFill>
            <w14:solidFill>
              <w14:schemeClr w14:val="tx1"/>
            </w14:solidFill>
          </w14:textFill>
        </w:rPr>
        <w:t>中标或者成交结果</w:t>
      </w:r>
      <w:r>
        <w:rPr>
          <w:rFonts w:hint="eastAsia" w:ascii="宋体" w:hAnsi="宋体" w:cs="黑体"/>
          <w:bCs/>
          <w:color w:val="000000" w:themeColor="text1"/>
          <w:szCs w:val="21"/>
          <w:highlight w:val="none"/>
          <w14:textFill>
            <w14:solidFill>
              <w14:schemeClr w14:val="tx1"/>
            </w14:solidFill>
          </w14:textFill>
        </w:rPr>
        <w:t>损害其权益的，应在中标或者成交结果公示之日起七个工作日内。</w:t>
      </w:r>
    </w:p>
    <w:p w14:paraId="486B32AF">
      <w:pPr>
        <w:numPr>
          <w:ilvl w:val="2"/>
          <w:numId w:val="22"/>
        </w:numPr>
        <w:shd w:val="clear"/>
        <w:autoSpaceDE w:val="0"/>
        <w:autoSpaceDN w:val="0"/>
        <w:adjustRightInd w:val="0"/>
        <w:snapToGrid w:val="0"/>
        <w:spacing w:line="360" w:lineRule="auto"/>
        <w:ind w:left="851" w:hanging="851"/>
        <w:rPr>
          <w:rFonts w:ascii="宋体" w:hAnsi="宋体" w:cs="黑体"/>
          <w:bCs/>
          <w:color w:val="000000" w:themeColor="text1"/>
          <w:szCs w:val="21"/>
          <w:highlight w:val="none"/>
          <w14:textFill>
            <w14:solidFill>
              <w14:schemeClr w14:val="tx1"/>
            </w14:solidFill>
          </w14:textFill>
        </w:rPr>
      </w:pPr>
      <w:r>
        <w:rPr>
          <w:rFonts w:hint="eastAsia" w:ascii="宋体" w:hAnsi="宋体" w:cs="黑体"/>
          <w:bCs/>
          <w:color w:val="000000" w:themeColor="text1"/>
          <w:szCs w:val="21"/>
          <w:highlight w:val="none"/>
          <w14:textFill>
            <w14:solidFill>
              <w14:schemeClr w14:val="tx1"/>
            </w14:solidFill>
          </w14:textFill>
        </w:rPr>
        <w:t>提交要求：</w:t>
      </w:r>
    </w:p>
    <w:p w14:paraId="6BA69AF3">
      <w:pPr>
        <w:numPr>
          <w:ilvl w:val="3"/>
          <w:numId w:val="22"/>
        </w:numPr>
        <w:shd w:val="clear"/>
        <w:autoSpaceDE w:val="0"/>
        <w:autoSpaceDN w:val="0"/>
        <w:adjustRightInd w:val="0"/>
        <w:snapToGrid w:val="0"/>
        <w:spacing w:line="360" w:lineRule="auto"/>
        <w:ind w:left="1078" w:hanging="107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以书面形式（指加盖供应商公章的原件）向采购人或者采购代理机构一次性提出针对同一采购</w:t>
      </w:r>
    </w:p>
    <w:p w14:paraId="14601E7E">
      <w:p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程序环节的质疑。</w:t>
      </w:r>
    </w:p>
    <w:p w14:paraId="60C0DB9A">
      <w:pPr>
        <w:numPr>
          <w:ilvl w:val="3"/>
          <w:numId w:val="22"/>
        </w:numPr>
        <w:shd w:val="clear"/>
        <w:autoSpaceDE w:val="0"/>
        <w:autoSpaceDN w:val="0"/>
        <w:adjustRightInd w:val="0"/>
        <w:snapToGrid w:val="0"/>
        <w:spacing w:line="360" w:lineRule="auto"/>
        <w:ind w:left="1078" w:hanging="1078"/>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以联合体形式参加政府采购活动的，其质疑应当由组成联合体的所有供应商共同提出。</w:t>
      </w:r>
    </w:p>
    <w:p w14:paraId="204AA52B">
      <w:pPr>
        <w:numPr>
          <w:ilvl w:val="3"/>
          <w:numId w:val="22"/>
        </w:numPr>
        <w:shd w:val="clear"/>
        <w:autoSpaceDE w:val="0"/>
        <w:autoSpaceDN w:val="0"/>
        <w:adjustRightInd w:val="0"/>
        <w:snapToGrid w:val="0"/>
        <w:spacing w:line="360" w:lineRule="auto"/>
        <w:ind w:left="1078" w:hanging="107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质疑函内容：应包括供应商的姓名或者名称、地址、邮编、联系人及联系电话、质疑项目的名</w:t>
      </w:r>
    </w:p>
    <w:p w14:paraId="38A718DC">
      <w:pPr>
        <w:shd w:val="clear"/>
        <w:autoSpaceDE w:val="0"/>
        <w:autoSpaceDN w:val="0"/>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202FBD34">
      <w:pPr>
        <w:numPr>
          <w:ilvl w:val="3"/>
          <w:numId w:val="22"/>
        </w:numPr>
        <w:shd w:val="clear"/>
        <w:autoSpaceDE w:val="0"/>
        <w:autoSpaceDN w:val="0"/>
        <w:adjustRightInd w:val="0"/>
        <w:snapToGrid w:val="0"/>
        <w:spacing w:line="360" w:lineRule="auto"/>
        <w:ind w:left="1078" w:hanging="107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供应商捏造事实、提供虚假材料或者以非法手段取得证明材料不能作为质疑的证明材料。</w:t>
      </w:r>
    </w:p>
    <w:p w14:paraId="7D5F7B53">
      <w:pPr>
        <w:numPr>
          <w:ilvl w:val="3"/>
          <w:numId w:val="22"/>
        </w:numPr>
        <w:shd w:val="clear"/>
        <w:autoSpaceDE w:val="0"/>
        <w:autoSpaceDN w:val="0"/>
        <w:adjustRightInd w:val="0"/>
        <w:snapToGrid w:val="0"/>
        <w:spacing w:line="360" w:lineRule="auto"/>
        <w:ind w:left="1078" w:hanging="107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采购人或者采购代理机构在收到投标人的书面质疑后10个工作日内作出答复，并以书面形式通</w:t>
      </w:r>
    </w:p>
    <w:p w14:paraId="4272CD73">
      <w:pPr>
        <w:shd w:val="clear"/>
        <w:autoSpaceDE w:val="0"/>
        <w:autoSpaceDN w:val="0"/>
        <w:adjustRightInd w:val="0"/>
        <w:snapToGrid w:val="0"/>
        <w:spacing w:line="360" w:lineRule="auto"/>
        <w:rPr>
          <w:rFonts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知质疑投标人和其他有关投标人，但答复内容不涉及商业秘密。质疑投标人须提供相关证明材料，包括但不限于权益受损害的情况说明及受损害的原因、证据内容等，并对质疑内容的真实性承担责任。</w:t>
      </w:r>
    </w:p>
    <w:p w14:paraId="105888D7">
      <w:pPr>
        <w:numPr>
          <w:ilvl w:val="2"/>
          <w:numId w:val="22"/>
        </w:numPr>
        <w:shd w:val="clear"/>
        <w:autoSpaceDE w:val="0"/>
        <w:autoSpaceDN w:val="0"/>
        <w:adjustRightInd w:val="0"/>
        <w:snapToGrid w:val="0"/>
        <w:spacing w:line="360" w:lineRule="auto"/>
        <w:ind w:left="851" w:hanging="85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采购代理机构接收质疑函的联系部门、联系电话和通讯地址等信息详见第二章</w:t>
      </w:r>
      <w:r>
        <w:rPr>
          <w:rFonts w:hint="eastAsia" w:ascii="宋体" w:hAnsi="宋体"/>
          <w:b/>
          <w:color w:val="000000" w:themeColor="text1"/>
          <w:szCs w:val="21"/>
          <w:highlight w:val="none"/>
          <w14:textFill>
            <w14:solidFill>
              <w14:schemeClr w14:val="tx1"/>
            </w14:solidFill>
          </w14:textFill>
        </w:rPr>
        <w:t>投标资料表</w:t>
      </w:r>
      <w:r>
        <w:rPr>
          <w:rFonts w:hint="eastAsia" w:ascii="宋体" w:hAnsi="宋体"/>
          <w:color w:val="000000" w:themeColor="text1"/>
          <w:szCs w:val="21"/>
          <w:highlight w:val="none"/>
          <w14:textFill>
            <w14:solidFill>
              <w14:schemeClr w14:val="tx1"/>
            </w14:solidFill>
          </w14:textFill>
        </w:rPr>
        <w:t>。</w:t>
      </w:r>
    </w:p>
    <w:p w14:paraId="44824ED5">
      <w:pPr>
        <w:numPr>
          <w:ilvl w:val="1"/>
          <w:numId w:val="22"/>
        </w:numPr>
        <w:shd w:val="clear"/>
        <w:autoSpaceDE w:val="0"/>
        <w:autoSpaceDN w:val="0"/>
        <w:adjustRightInd w:val="0"/>
        <w:snapToGrid w:val="0"/>
        <w:spacing w:line="360" w:lineRule="auto"/>
        <w:rPr>
          <w:rFonts w:ascii="宋体" w:hAnsi="宋体" w:cs="黑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投诉</w:t>
      </w:r>
    </w:p>
    <w:p w14:paraId="3516C32B">
      <w:pPr>
        <w:numPr>
          <w:ilvl w:val="2"/>
          <w:numId w:val="22"/>
        </w:numPr>
        <w:shd w:val="clear"/>
        <w:autoSpaceDE w:val="0"/>
        <w:autoSpaceDN w:val="0"/>
        <w:adjustRightInd w:val="0"/>
        <w:snapToGrid w:val="0"/>
        <w:spacing w:line="360" w:lineRule="auto"/>
        <w:ind w:left="851" w:hanging="851"/>
        <w:rPr>
          <w:rFonts w:ascii="宋体" w:hAnsi="宋体" w:cs="黑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质疑供应商对</w:t>
      </w:r>
      <w:r>
        <w:rPr>
          <w:rFonts w:hint="eastAsia" w:ascii="宋体" w:hAnsi="宋体" w:cs="宋体"/>
          <w:color w:val="000000" w:themeColor="text1"/>
          <w:szCs w:val="21"/>
          <w:highlight w:val="none"/>
          <w:lang w:eastAsia="zh-TW"/>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的质疑答复不满意，或</w:t>
      </w:r>
      <w:r>
        <w:rPr>
          <w:rFonts w:hint="eastAsia" w:ascii="宋体" w:hAnsi="宋体" w:cs="宋体"/>
          <w:color w:val="000000" w:themeColor="text1"/>
          <w:szCs w:val="21"/>
          <w:highlight w:val="none"/>
          <w:lang w:eastAsia="zh-TW"/>
          <w14:textFill>
            <w14:solidFill>
              <w14:schemeClr w14:val="tx1"/>
            </w14:solidFill>
          </w14:textFill>
        </w:rPr>
        <w:t>采购人或者采购代理机构</w:t>
      </w:r>
      <w:r>
        <w:rPr>
          <w:rFonts w:hint="eastAsia" w:ascii="宋体" w:hAnsi="宋体"/>
          <w:color w:val="000000" w:themeColor="text1"/>
          <w:szCs w:val="21"/>
          <w:highlight w:val="none"/>
          <w14:textFill>
            <w14:solidFill>
              <w14:schemeClr w14:val="tx1"/>
            </w14:solidFill>
          </w14:textFill>
        </w:rPr>
        <w:t>未在规定期限内作出答复的，可以在答复期满后十五个工作日内向招标文件规定的政府采购监督管理部门提起投诉。</w:t>
      </w:r>
    </w:p>
    <w:p w14:paraId="380CBA22">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中标通知书</w:t>
      </w:r>
    </w:p>
    <w:p w14:paraId="43D9220C">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中标人确定后</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采购代理机构将在</w:t>
      </w:r>
      <w:r>
        <w:rPr>
          <w:rFonts w:hint="eastAsia" w:ascii="宋体" w:hAnsi="宋体" w:cs="宋体"/>
          <w:color w:val="000000" w:themeColor="text1"/>
          <w:szCs w:val="21"/>
          <w:highlight w:val="none"/>
          <w14:textFill>
            <w14:solidFill>
              <w14:schemeClr w14:val="tx1"/>
            </w14:solidFill>
          </w14:textFill>
        </w:rPr>
        <w:t>发布采购信息公告的媒体</w:t>
      </w:r>
      <w:r>
        <w:rPr>
          <w:rFonts w:hint="eastAsia" w:ascii="宋体" w:hAnsi="宋体" w:cs="宋体"/>
          <w:color w:val="000000" w:themeColor="text1"/>
          <w:szCs w:val="21"/>
          <w:highlight w:val="none"/>
          <w:lang w:eastAsia="zh-TW"/>
          <w14:textFill>
            <w14:solidFill>
              <w14:schemeClr w14:val="tx1"/>
            </w14:solidFill>
          </w14:textFill>
        </w:rPr>
        <w:t>上发布中标公告，并向中标人发出《中标通知书》</w:t>
      </w:r>
      <w:r>
        <w:rPr>
          <w:rFonts w:hint="eastAsia" w:ascii="宋体" w:hAnsi="宋体" w:cs="宋体"/>
          <w:b/>
          <w:bCs/>
          <w:color w:val="000000" w:themeColor="text1"/>
          <w:szCs w:val="21"/>
          <w:highlight w:val="none"/>
          <w:lang w:eastAsia="zh-TW"/>
          <w14:textFill>
            <w14:solidFill>
              <w14:schemeClr w14:val="tx1"/>
            </w14:solidFill>
          </w14:textFill>
        </w:rPr>
        <w:t>，</w:t>
      </w:r>
      <w:r>
        <w:rPr>
          <w:rFonts w:hint="eastAsia" w:ascii="宋体" w:hAnsi="宋体" w:cs="宋体"/>
          <w:color w:val="000000" w:themeColor="text1"/>
          <w:szCs w:val="21"/>
          <w:highlight w:val="none"/>
          <w:lang w:eastAsia="zh-TW"/>
          <w14:textFill>
            <w14:solidFill>
              <w14:schemeClr w14:val="tx1"/>
            </w14:solidFill>
          </w14:textFill>
        </w:rPr>
        <w:t>《中标通知书》对中标人和采购人具有同等法律效力。</w:t>
      </w:r>
    </w:p>
    <w:p w14:paraId="3F99756C">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《中标通知书》将作为授予合同资格的合法依据，是合同的一个组成部分。</w:t>
      </w:r>
    </w:p>
    <w:p w14:paraId="3463E5C0">
      <w:pPr>
        <w:numPr>
          <w:ilvl w:val="0"/>
          <w:numId w:val="21"/>
        </w:numPr>
        <w:shd w:val="clear"/>
        <w:autoSpaceDE w:val="0"/>
        <w:autoSpaceDN w:val="0"/>
        <w:adjustRightInd w:val="0"/>
        <w:snapToGrid w:val="0"/>
        <w:spacing w:beforeLines="100" w:afterLines="100" w:line="360" w:lineRule="auto"/>
        <w:ind w:left="1012" w:hanging="1012" w:hangingChars="360"/>
        <w:jc w:val="center"/>
        <w:outlineLvl w:val="1"/>
        <w:rPr>
          <w:rFonts w:ascii="宋体" w:hAnsi="宋体"/>
          <w:b/>
          <w:color w:val="000000" w:themeColor="text1"/>
          <w:sz w:val="28"/>
          <w:szCs w:val="28"/>
          <w:highlight w:val="none"/>
          <w:lang w:eastAsia="zh-TW"/>
          <w14:textFill>
            <w14:solidFill>
              <w14:schemeClr w14:val="tx1"/>
            </w14:solidFill>
          </w14:textFill>
        </w:rPr>
      </w:pPr>
      <w:bookmarkStart w:id="129" w:name="_Toc438223141"/>
      <w:bookmarkStart w:id="130" w:name="_Toc435516655"/>
      <w:bookmarkStart w:id="131" w:name="_Toc435174938"/>
      <w:r>
        <w:rPr>
          <w:rFonts w:hint="eastAsia" w:ascii="宋体" w:hAnsi="宋体"/>
          <w:b/>
          <w:color w:val="000000" w:themeColor="text1"/>
          <w:sz w:val="28"/>
          <w:szCs w:val="28"/>
          <w:highlight w:val="none"/>
          <w:lang w:eastAsia="zh-TW"/>
          <w14:textFill>
            <w14:solidFill>
              <w14:schemeClr w14:val="tx1"/>
            </w14:solidFill>
          </w14:textFill>
        </w:rPr>
        <w:t>授予合同</w:t>
      </w:r>
      <w:bookmarkEnd w:id="129"/>
      <w:bookmarkEnd w:id="130"/>
      <w:bookmarkEnd w:id="131"/>
    </w:p>
    <w:p w14:paraId="250ED035">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合同的订立</w:t>
      </w:r>
    </w:p>
    <w:p w14:paraId="56ED2A8C">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采购人应当自中标通知书发出之日起十</w:t>
      </w:r>
      <w:r>
        <w:rPr>
          <w:rFonts w:hint="eastAsia" w:ascii="宋体" w:hAnsi="宋体" w:cs="宋体"/>
          <w:color w:val="000000" w:themeColor="text1"/>
          <w:szCs w:val="21"/>
          <w:highlight w:val="none"/>
          <w14:textFill>
            <w14:solidFill>
              <w14:schemeClr w14:val="tx1"/>
            </w14:solidFill>
          </w14:textFill>
        </w:rPr>
        <w:t>个工作</w:t>
      </w:r>
      <w:r>
        <w:rPr>
          <w:rFonts w:hint="eastAsia" w:ascii="宋体" w:hAnsi="宋体" w:cs="宋体"/>
          <w:color w:val="000000" w:themeColor="text1"/>
          <w:szCs w:val="21"/>
          <w:highlight w:val="none"/>
          <w:lang w:eastAsia="zh-TW"/>
          <w14:textFill>
            <w14:solidFill>
              <w14:schemeClr w14:val="tx1"/>
            </w14:solidFill>
          </w14:textFill>
        </w:rPr>
        <w:t>日内，按照招标文件和中标人投标文件的约定，与中标人签订书面合同。所签订的合同不得对招标文件和中标人投标文件作实质性修改</w:t>
      </w:r>
      <w:r>
        <w:rPr>
          <w:rFonts w:hint="eastAsia" w:ascii="宋体" w:hAnsi="宋体" w:cs="宋体"/>
          <w:color w:val="000000" w:themeColor="text1"/>
          <w:szCs w:val="21"/>
          <w:highlight w:val="none"/>
          <w14:textFill>
            <w14:solidFill>
              <w14:schemeClr w14:val="tx1"/>
            </w14:solidFill>
          </w14:textFill>
        </w:rPr>
        <w:t>。</w:t>
      </w:r>
    </w:p>
    <w:p w14:paraId="4F58321E">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采购人或者采购代理机构</w:t>
      </w:r>
      <w:r>
        <w:rPr>
          <w:rFonts w:hint="eastAsia" w:ascii="宋体" w:hAnsi="宋体" w:cs="宋体"/>
          <w:color w:val="000000" w:themeColor="text1"/>
          <w:szCs w:val="21"/>
          <w:highlight w:val="none"/>
          <w14:textFill>
            <w14:solidFill>
              <w14:schemeClr w14:val="tx1"/>
            </w14:solidFill>
          </w14:textFill>
        </w:rPr>
        <w:t xml:space="preserve">不得向中标人提出任何不合理的要求，作为签订合同的条件，不得与中标人私下订立背离合同实质性内容的协议。 </w:t>
      </w:r>
    </w:p>
    <w:p w14:paraId="22B9DA32">
      <w:pPr>
        <w:numPr>
          <w:ilvl w:val="1"/>
          <w:numId w:val="22"/>
        </w:numPr>
        <w:shd w:val="clear"/>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合同签订之日起10</w:t>
      </w:r>
      <w:r>
        <w:rPr>
          <w:rFonts w:hint="eastAsia" w:ascii="宋体" w:hAnsi="宋体" w:cs="宋体"/>
          <w:color w:val="000000" w:themeColor="text1"/>
          <w:szCs w:val="21"/>
          <w:highlight w:val="none"/>
          <w:lang w:eastAsia="zh-TW"/>
          <w14:textFill>
            <w14:solidFill>
              <w14:schemeClr w14:val="tx1"/>
            </w14:solidFill>
          </w14:textFill>
        </w:rPr>
        <w:t>日内，采购人应将采购合同副本报政府采购监督管理部门备案</w:t>
      </w:r>
      <w:r>
        <w:rPr>
          <w:rFonts w:hint="eastAsia" w:ascii="宋体" w:hAnsi="宋体" w:cs="宋体"/>
          <w:color w:val="000000" w:themeColor="text1"/>
          <w:szCs w:val="21"/>
          <w:highlight w:val="none"/>
          <w14:textFill>
            <w14:solidFill>
              <w14:schemeClr w14:val="tx1"/>
            </w14:solidFill>
          </w14:textFill>
        </w:rPr>
        <w:t>和有关部门备案</w:t>
      </w:r>
      <w:r>
        <w:rPr>
          <w:rFonts w:hint="eastAsia" w:ascii="宋体" w:hAnsi="宋体" w:cs="宋体"/>
          <w:color w:val="000000" w:themeColor="text1"/>
          <w:szCs w:val="21"/>
          <w:highlight w:val="none"/>
          <w:lang w:eastAsia="zh-TW"/>
          <w14:textFill>
            <w14:solidFill>
              <w14:schemeClr w14:val="tx1"/>
            </w14:solidFill>
          </w14:textFill>
        </w:rPr>
        <w:t>。</w:t>
      </w:r>
    </w:p>
    <w:p w14:paraId="3E4D4EE0">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合同的履行</w:t>
      </w:r>
    </w:p>
    <w:p w14:paraId="78AF7CA0">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采购合同订立后，合同各方不得擅自变更、中止或者终止合同。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813581E">
      <w:pPr>
        <w:numPr>
          <w:ilvl w:val="1"/>
          <w:numId w:val="22"/>
        </w:numPr>
        <w:shd w:val="clear"/>
        <w:autoSpaceDE w:val="0"/>
        <w:autoSpaceDN w:val="0"/>
        <w:adjustRightInd w:val="0"/>
        <w:snapToGrid w:val="0"/>
        <w:spacing w:line="360" w:lineRule="auto"/>
        <w:rPr>
          <w:rFonts w:ascii="宋体" w:hAnsi="宋体" w:cs="黑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TW"/>
          <w14:textFill>
            <w14:solidFill>
              <w14:schemeClr w14:val="tx1"/>
            </w14:solidFill>
          </w14:textFill>
        </w:rPr>
        <w:t>采购采购合同履行中，采购人需追加与合同标的相同的货物、工程或者服务的，在不改变合同其他条款的前提下，可以与供应商签订补充合同，但所补充合同的采购金额不得超过原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000000" w:themeColor="text1"/>
          <w:szCs w:val="21"/>
          <w:highlight w:val="none"/>
          <w14:textFill>
            <w14:solidFill>
              <w14:schemeClr w14:val="tx1"/>
            </w14:solidFill>
          </w14:textFill>
        </w:rPr>
        <w:t>合同</w:t>
      </w:r>
      <w:r>
        <w:rPr>
          <w:rFonts w:hint="eastAsia" w:ascii="宋体" w:hAnsi="宋体" w:cs="宋体"/>
          <w:color w:val="000000" w:themeColor="text1"/>
          <w:szCs w:val="21"/>
          <w:highlight w:val="none"/>
          <w:lang w:eastAsia="zh-TW"/>
          <w14:textFill>
            <w14:solidFill>
              <w14:schemeClr w14:val="tx1"/>
            </w14:solidFill>
          </w14:textFill>
        </w:rPr>
        <w:t>采购金额的百分之十。签订补充合同的必须按规定备案。</w:t>
      </w:r>
    </w:p>
    <w:p w14:paraId="3849439F">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招标代理服务费</w:t>
      </w:r>
    </w:p>
    <w:p w14:paraId="134B3F43">
      <w:pPr>
        <w:shd w:val="clea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 中标人应按照招标文件</w:t>
      </w:r>
      <w:r>
        <w:rPr>
          <w:rFonts w:hint="eastAsia" w:ascii="宋体" w:hAnsi="宋体" w:cs="宋体"/>
          <w:b/>
          <w:color w:val="000000" w:themeColor="text1"/>
          <w:szCs w:val="21"/>
          <w:highlight w:val="none"/>
          <w14:textFill>
            <w14:solidFill>
              <w14:schemeClr w14:val="tx1"/>
            </w14:solidFill>
          </w14:textFill>
        </w:rPr>
        <w:t>投标资料表</w:t>
      </w:r>
      <w:r>
        <w:rPr>
          <w:rFonts w:hint="eastAsia" w:ascii="宋体" w:hAnsi="宋体" w:cs="宋体"/>
          <w:color w:val="000000" w:themeColor="text1"/>
          <w:szCs w:val="21"/>
          <w:highlight w:val="none"/>
          <w14:textFill>
            <w14:solidFill>
              <w14:schemeClr w14:val="tx1"/>
            </w14:solidFill>
          </w14:textFill>
        </w:rPr>
        <w:t>中的规定缴纳招标代理服务费。</w:t>
      </w:r>
    </w:p>
    <w:p w14:paraId="353915E0">
      <w:pPr>
        <w:shd w:val="clear"/>
        <w:tabs>
          <w:tab w:val="left" w:pos="709"/>
        </w:tabs>
        <w:autoSpaceDE w:val="0"/>
        <w:autoSpaceDN w:val="0"/>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经依法取消中标资格的，招标代理服务费不予退还。</w:t>
      </w:r>
    </w:p>
    <w:p w14:paraId="3F77907E">
      <w:pPr>
        <w:numPr>
          <w:ilvl w:val="0"/>
          <w:numId w:val="22"/>
        </w:numPr>
        <w:shd w:val="clear"/>
        <w:autoSpaceDE w:val="0"/>
        <w:autoSpaceDN w:val="0"/>
        <w:adjustRightInd w:val="0"/>
        <w:snapToGrid w:val="0"/>
        <w:spacing w:line="360" w:lineRule="auto"/>
        <w:ind w:left="449" w:hanging="449" w:hangingChars="213"/>
        <w:outlineLvl w:val="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询问函、质疑函格式</w:t>
      </w:r>
    </w:p>
    <w:p w14:paraId="27FBFD44">
      <w:pPr>
        <w:shd w:val="clea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说明：本部分格式为投标人提交询问函、质疑函时使用，不属于投标文件格式的组成部分。</w:t>
      </w:r>
    </w:p>
    <w:p w14:paraId="56D58DE4">
      <w:pPr>
        <w:shd w:val="clea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ascii="黑体" w:eastAsia="黑体"/>
          <w:bCs/>
          <w:color w:val="000000" w:themeColor="text1"/>
          <w:sz w:val="28"/>
          <w:highlight w:val="none"/>
          <w14:textFill>
            <w14:solidFill>
              <w14:schemeClr w14:val="tx1"/>
            </w14:solidFill>
          </w14:textFill>
        </w:rPr>
        <w:t>1：询问函格式</w:t>
      </w:r>
    </w:p>
    <w:p w14:paraId="50036EFF">
      <w:pPr>
        <w:shd w:val="clear"/>
        <w:jc w:val="center"/>
        <w:rPr>
          <w:rFonts w:ascii="仿宋_GB2312" w:eastAsia="仿宋_GB2312"/>
          <w:b/>
          <w:bCs/>
          <w:color w:val="000000" w:themeColor="text1"/>
          <w:sz w:val="28"/>
          <w:szCs w:val="28"/>
          <w:highlight w:val="none"/>
          <w14:textFill>
            <w14:solidFill>
              <w14:schemeClr w14:val="tx1"/>
            </w14:solidFill>
          </w14:textFill>
        </w:rPr>
      </w:pPr>
      <w:r>
        <w:rPr>
          <w:rFonts w:hint="eastAsia" w:ascii="仿宋_GB2312" w:eastAsia="仿宋_GB2312"/>
          <w:b/>
          <w:bCs/>
          <w:color w:val="000000" w:themeColor="text1"/>
          <w:sz w:val="28"/>
          <w:szCs w:val="28"/>
          <w:highlight w:val="none"/>
          <w14:textFill>
            <w14:solidFill>
              <w14:schemeClr w14:val="tx1"/>
            </w14:solidFill>
          </w14:textFill>
        </w:rPr>
        <w:t>询  问  函</w:t>
      </w:r>
    </w:p>
    <w:p w14:paraId="4336F0AC">
      <w:pPr>
        <w:widowControl/>
        <w:shd w:val="clear"/>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一、询问供应商基本信息</w:t>
      </w:r>
    </w:p>
    <w:p w14:paraId="34F1CACB">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询问供应商：</w:t>
      </w:r>
    </w:p>
    <w:p w14:paraId="3F0207A5">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地址：邮编：</w:t>
      </w:r>
    </w:p>
    <w:p w14:paraId="4F36A800">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联系人：联系电话：</w:t>
      </w:r>
    </w:p>
    <w:p w14:paraId="51D1A736">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授权代表：</w:t>
      </w:r>
    </w:p>
    <w:p w14:paraId="48A164F0">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联系电话：</w:t>
      </w:r>
    </w:p>
    <w:p w14:paraId="7C4E3FD6">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地址： 邮编：</w:t>
      </w:r>
    </w:p>
    <w:p w14:paraId="30ECCC4E">
      <w:pPr>
        <w:shd w:val="clear"/>
        <w:adjustRightInd w:val="0"/>
        <w:snapToGrid w:val="0"/>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二、询问项目基本情况</w:t>
      </w:r>
    </w:p>
    <w:p w14:paraId="2108CF01">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询问项目的名称：</w:t>
      </w:r>
    </w:p>
    <w:p w14:paraId="5C24B8B1">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询问项目的编号：包号：</w:t>
      </w:r>
    </w:p>
    <w:p w14:paraId="70DE587A">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采购人名称：</w:t>
      </w:r>
    </w:p>
    <w:p w14:paraId="228C5B5F">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采购文件获取日期：</w:t>
      </w:r>
    </w:p>
    <w:p w14:paraId="0111FE89">
      <w:pPr>
        <w:shd w:val="clear"/>
        <w:adjustRightInd w:val="0"/>
        <w:snapToGrid w:val="0"/>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三、</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询问事项具体内容</w:t>
      </w:r>
    </w:p>
    <w:p w14:paraId="268E0F0D">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询问事项1：</w:t>
      </w:r>
    </w:p>
    <w:p w14:paraId="556A2521">
      <w:pPr>
        <w:widowControl/>
        <w:shd w:val="clear"/>
        <w:tabs>
          <w:tab w:val="center" w:pos="5019"/>
        </w:tabs>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说明疑问或无法理解原因：</w:t>
      </w:r>
    </w:p>
    <w:p w14:paraId="305AD8B0">
      <w:pPr>
        <w:widowControl/>
        <w:shd w:val="clear"/>
        <w:tabs>
          <w:tab w:val="center" w:pos="5019"/>
        </w:tabs>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建议：</w:t>
      </w:r>
    </w:p>
    <w:p w14:paraId="7BC4740C">
      <w:pPr>
        <w:shd w:val="clear"/>
        <w:snapToGrid w:val="0"/>
        <w:spacing w:line="360" w:lineRule="auto"/>
        <w:rPr>
          <w:rFonts w:ascii="宋体" w:hAnsi="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询问事项2：</w:t>
      </w:r>
    </w:p>
    <w:p w14:paraId="7DCB334F">
      <w:pPr>
        <w:widowControl/>
        <w:shd w:val="clear"/>
        <w:tabs>
          <w:tab w:val="left" w:pos="6300"/>
        </w:tabs>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3AD08F3D">
      <w:pPr>
        <w:shd w:val="clear"/>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签字(签章)：    公章：</w:t>
      </w:r>
    </w:p>
    <w:p w14:paraId="09188573">
      <w:pPr>
        <w:shd w:val="clear"/>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日期：</w:t>
      </w:r>
    </w:p>
    <w:p w14:paraId="0794A412">
      <w:pPr>
        <w:shd w:val="clea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ascii="黑体" w:eastAsia="黑体"/>
          <w:bCs/>
          <w:color w:val="000000" w:themeColor="text1"/>
          <w:sz w:val="28"/>
          <w:highlight w:val="none"/>
          <w14:textFill>
            <w14:solidFill>
              <w14:schemeClr w14:val="tx1"/>
            </w14:solidFill>
          </w14:textFill>
        </w:rPr>
        <w:t>2：质疑函格式</w:t>
      </w:r>
    </w:p>
    <w:p w14:paraId="5155BCF2">
      <w:pPr>
        <w:shd w:val="clear"/>
        <w:jc w:val="center"/>
        <w:rPr>
          <w:rFonts w:ascii="仿宋_GB2312" w:eastAsia="仿宋_GB2312"/>
          <w:b/>
          <w:bCs/>
          <w:color w:val="000000" w:themeColor="text1"/>
          <w:sz w:val="28"/>
          <w:szCs w:val="28"/>
          <w:highlight w:val="none"/>
          <w14:textFill>
            <w14:solidFill>
              <w14:schemeClr w14:val="tx1"/>
            </w14:solidFill>
          </w14:textFill>
        </w:rPr>
      </w:pPr>
      <w:r>
        <w:rPr>
          <w:rFonts w:hint="eastAsia" w:ascii="仿宋_GB2312" w:eastAsia="仿宋_GB2312"/>
          <w:b/>
          <w:bCs/>
          <w:color w:val="000000" w:themeColor="text1"/>
          <w:sz w:val="28"/>
          <w:szCs w:val="28"/>
          <w:highlight w:val="none"/>
          <w14:textFill>
            <w14:solidFill>
              <w14:schemeClr w14:val="tx1"/>
            </w14:solidFill>
          </w14:textFill>
        </w:rPr>
        <w:t>质  疑  函</w:t>
      </w:r>
    </w:p>
    <w:p w14:paraId="444B5118">
      <w:pPr>
        <w:widowControl/>
        <w:shd w:val="clear"/>
        <w:snapToGrid w:val="0"/>
        <w:spacing w:line="360" w:lineRule="auto"/>
        <w:rPr>
          <w:rFonts w:ascii="宋体" w:hAnsi="宋体"/>
          <w:color w:val="000000" w:themeColor="text1"/>
          <w:szCs w:val="21"/>
          <w:highlight w:val="none"/>
          <w14:textFill>
            <w14:solidFill>
              <w14:schemeClr w14:val="tx1"/>
            </w14:solidFill>
          </w14:textFill>
        </w:rPr>
      </w:pPr>
    </w:p>
    <w:p w14:paraId="449FF49C">
      <w:pPr>
        <w:widowControl/>
        <w:shd w:val="clear"/>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一、质疑供应商基本信息</w:t>
      </w:r>
    </w:p>
    <w:p w14:paraId="5924E1C2">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质疑供应商：</w:t>
      </w:r>
    </w:p>
    <w:p w14:paraId="251BD006">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地址：邮编：</w:t>
      </w:r>
    </w:p>
    <w:p w14:paraId="7B0E3A1C">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联系人：联系电话：</w:t>
      </w:r>
    </w:p>
    <w:p w14:paraId="18876763">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授权代表：</w:t>
      </w:r>
    </w:p>
    <w:p w14:paraId="387A5D45">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联系电话：</w:t>
      </w:r>
    </w:p>
    <w:p w14:paraId="786AA9DC">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地址： 邮编：</w:t>
      </w:r>
    </w:p>
    <w:p w14:paraId="154F35FB">
      <w:pPr>
        <w:shd w:val="clear"/>
        <w:adjustRightInd w:val="0"/>
        <w:snapToGrid w:val="0"/>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二、质疑项目基本情况</w:t>
      </w:r>
    </w:p>
    <w:p w14:paraId="262E6887">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质疑项目的名称：</w:t>
      </w:r>
    </w:p>
    <w:p w14:paraId="5C6A32D6">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质疑项目的编号：包号：</w:t>
      </w:r>
    </w:p>
    <w:p w14:paraId="61962092">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采购人名称：</w:t>
      </w:r>
    </w:p>
    <w:p w14:paraId="44F18005">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采购文件获取日期：</w:t>
      </w:r>
    </w:p>
    <w:p w14:paraId="12756CFB">
      <w:pPr>
        <w:shd w:val="clear"/>
        <w:adjustRightInd w:val="0"/>
        <w:snapToGrid w:val="0"/>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三、质疑事项具体内容</w:t>
      </w:r>
    </w:p>
    <w:p w14:paraId="4A45544C">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质疑事项1：</w:t>
      </w:r>
    </w:p>
    <w:p w14:paraId="5F2F5A36">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事实依据：</w:t>
      </w:r>
    </w:p>
    <w:p w14:paraId="1160679F">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p>
    <w:p w14:paraId="2D5BA0B0">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法律依据：</w:t>
      </w:r>
    </w:p>
    <w:p w14:paraId="0477AACD">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p>
    <w:p w14:paraId="547EC1B0">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质疑事项2</w:t>
      </w:r>
    </w:p>
    <w:p w14:paraId="190D6C9E">
      <w:pPr>
        <w:shd w:val="clear"/>
        <w:adjustRightInd w:val="0"/>
        <w:snapToGrid w:val="0"/>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w:t>
      </w:r>
    </w:p>
    <w:p w14:paraId="10A159DB">
      <w:pPr>
        <w:shd w:val="clear"/>
        <w:adjustRightInd w:val="0"/>
        <w:snapToGrid w:val="0"/>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四、与质疑事项相关的质疑请求</w:t>
      </w:r>
    </w:p>
    <w:p w14:paraId="422A40C9">
      <w:pPr>
        <w:shd w:val="clear"/>
        <w:adjustRightInd w:val="0"/>
        <w:snapToGrid w:val="0"/>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请求：</w:t>
      </w:r>
    </w:p>
    <w:p w14:paraId="05893A57">
      <w:pPr>
        <w:shd w:val="clear"/>
        <w:rPr>
          <w:rFonts w:asciiTheme="majorEastAsia" w:hAnsiTheme="majorEastAsia" w:eastAsiaTheme="majorEastAsia" w:cstheme="majorEastAsia"/>
          <w:color w:val="000000" w:themeColor="text1"/>
          <w:szCs w:val="21"/>
          <w:highlight w:val="none"/>
          <w14:textFill>
            <w14:solidFill>
              <w14:schemeClr w14:val="tx1"/>
            </w14:solidFill>
          </w14:textFill>
        </w:rPr>
      </w:pPr>
    </w:p>
    <w:p w14:paraId="1E71C09E">
      <w:pPr>
        <w:shd w:val="clear"/>
        <w:spacing w:line="360" w:lineRule="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签字(签章)：    公章：</w:t>
      </w:r>
    </w:p>
    <w:p w14:paraId="74976D9D">
      <w:pPr>
        <w:shd w:val="clear"/>
        <w:spacing w:line="360" w:lineRule="auto"/>
        <w:rPr>
          <w:rFonts w:asciiTheme="majorEastAsia" w:hAnsiTheme="majorEastAsia" w:eastAsiaTheme="majorEastAsia" w:cstheme="majorEastAsia"/>
          <w:color w:val="000000" w:themeColor="text1"/>
          <w:szCs w:val="21"/>
          <w:highlight w:val="none"/>
          <w:u w:val="dotted"/>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日期：</w:t>
      </w:r>
    </w:p>
    <w:p w14:paraId="3ED0325F">
      <w:pPr>
        <w:shd w:val="clear"/>
        <w:spacing w:line="360" w:lineRule="auto"/>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14:paraId="2E1FC1FC">
      <w:pPr>
        <w:shd w:val="clear"/>
        <w:spacing w:line="360" w:lineRule="auto"/>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14:paraId="7282621E">
      <w:pPr>
        <w:pStyle w:val="14"/>
        <w:shd w:val="clear"/>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14:paraId="3B857806">
      <w:pPr>
        <w:pStyle w:val="14"/>
        <w:shd w:val="clear"/>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14:paraId="67B0532B">
      <w:pPr>
        <w:pStyle w:val="14"/>
        <w:shd w:val="clear"/>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14:paraId="49FF880B">
      <w:pPr>
        <w:shd w:val="clear"/>
        <w:spacing w:line="360" w:lineRule="auto"/>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附件：质疑供应商在提交的证明材料中对质疑点的内容作出相应的标识或以醒目的方式标明。</w:t>
      </w:r>
    </w:p>
    <w:tbl>
      <w:tblPr>
        <w:tblStyle w:val="43"/>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7"/>
        <w:gridCol w:w="3026"/>
        <w:gridCol w:w="2285"/>
        <w:gridCol w:w="2285"/>
      </w:tblGrid>
      <w:tr w14:paraId="39D8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rPr>
        <w:tc>
          <w:tcPr>
            <w:tcW w:w="1557" w:type="dxa"/>
            <w:tcBorders>
              <w:top w:val="single" w:color="auto" w:sz="12" w:space="0"/>
              <w:left w:val="single" w:color="auto" w:sz="12" w:space="0"/>
              <w:bottom w:val="single" w:color="auto" w:sz="4" w:space="0"/>
              <w:right w:val="single" w:color="auto" w:sz="4" w:space="0"/>
            </w:tcBorders>
            <w:tcMar>
              <w:top w:w="72" w:type="dxa"/>
              <w:left w:w="144" w:type="dxa"/>
              <w:bottom w:w="72" w:type="dxa"/>
              <w:right w:w="144" w:type="dxa"/>
            </w:tcMar>
            <w:vAlign w:val="center"/>
          </w:tcPr>
          <w:p w14:paraId="702AA7B3">
            <w:pPr>
              <w:shd w:val="clear"/>
              <w:spacing w:line="360" w:lineRule="auto"/>
              <w:jc w:val="center"/>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序号</w:t>
            </w:r>
          </w:p>
        </w:tc>
        <w:tc>
          <w:tcPr>
            <w:tcW w:w="3026" w:type="dxa"/>
            <w:tcBorders>
              <w:top w:val="single" w:color="auto" w:sz="12"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120AE042">
            <w:pPr>
              <w:shd w:val="clear"/>
              <w:spacing w:line="360" w:lineRule="auto"/>
              <w:jc w:val="center"/>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证明材料名称</w:t>
            </w:r>
          </w:p>
        </w:tc>
        <w:tc>
          <w:tcPr>
            <w:tcW w:w="2285" w:type="dxa"/>
            <w:tcBorders>
              <w:top w:val="single" w:color="auto" w:sz="12"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2214CA97">
            <w:pPr>
              <w:shd w:val="clear"/>
              <w:spacing w:line="360" w:lineRule="auto"/>
              <w:jc w:val="center"/>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证明材料来源</w:t>
            </w:r>
          </w:p>
        </w:tc>
        <w:tc>
          <w:tcPr>
            <w:tcW w:w="2285" w:type="dxa"/>
            <w:tcBorders>
              <w:top w:val="single" w:color="auto" w:sz="12" w:space="0"/>
              <w:left w:val="single" w:color="auto" w:sz="4" w:space="0"/>
              <w:bottom w:val="single" w:color="auto" w:sz="4" w:space="0"/>
              <w:right w:val="single" w:color="auto" w:sz="12" w:space="0"/>
            </w:tcBorders>
            <w:tcMar>
              <w:top w:w="72" w:type="dxa"/>
              <w:left w:w="144" w:type="dxa"/>
              <w:bottom w:w="72" w:type="dxa"/>
              <w:right w:w="144" w:type="dxa"/>
            </w:tcMar>
            <w:vAlign w:val="center"/>
          </w:tcPr>
          <w:p w14:paraId="6B4EF630">
            <w:pPr>
              <w:shd w:val="clear"/>
              <w:spacing w:line="360" w:lineRule="auto"/>
              <w:jc w:val="center"/>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证明对象</w:t>
            </w:r>
          </w:p>
        </w:tc>
      </w:tr>
      <w:tr w14:paraId="27F6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trPr>
        <w:tc>
          <w:tcPr>
            <w:tcW w:w="1557" w:type="dxa"/>
            <w:tcBorders>
              <w:top w:val="single" w:color="auto" w:sz="4" w:space="0"/>
              <w:left w:val="single" w:color="auto" w:sz="12" w:space="0"/>
              <w:bottom w:val="single" w:color="auto" w:sz="4" w:space="0"/>
              <w:right w:val="single" w:color="auto" w:sz="4" w:space="0"/>
            </w:tcBorders>
            <w:tcMar>
              <w:top w:w="72" w:type="dxa"/>
              <w:left w:w="144" w:type="dxa"/>
              <w:bottom w:w="72" w:type="dxa"/>
              <w:right w:w="144" w:type="dxa"/>
            </w:tcMar>
          </w:tcPr>
          <w:p w14:paraId="1E42828B">
            <w:pPr>
              <w:shd w:val="clear"/>
              <w:spacing w:line="360" w:lineRule="auto"/>
              <w:jc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1</w:t>
            </w:r>
          </w:p>
        </w:tc>
        <w:tc>
          <w:tcPr>
            <w:tcW w:w="302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4229908">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65E4F15E">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4" w:space="0"/>
              <w:right w:val="single" w:color="auto" w:sz="12" w:space="0"/>
            </w:tcBorders>
            <w:tcMar>
              <w:top w:w="72" w:type="dxa"/>
              <w:left w:w="144" w:type="dxa"/>
              <w:bottom w:w="72" w:type="dxa"/>
              <w:right w:w="144" w:type="dxa"/>
            </w:tcMar>
          </w:tcPr>
          <w:p w14:paraId="2453B0B1">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r>
      <w:tr w14:paraId="7836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top w:val="single" w:color="auto" w:sz="4" w:space="0"/>
              <w:left w:val="single" w:color="auto" w:sz="12" w:space="0"/>
              <w:bottom w:val="single" w:color="auto" w:sz="4" w:space="0"/>
              <w:right w:val="single" w:color="auto" w:sz="4" w:space="0"/>
            </w:tcBorders>
            <w:tcMar>
              <w:top w:w="72" w:type="dxa"/>
              <w:left w:w="144" w:type="dxa"/>
              <w:bottom w:w="72" w:type="dxa"/>
              <w:right w:w="144" w:type="dxa"/>
            </w:tcMar>
          </w:tcPr>
          <w:p w14:paraId="47AE16BA">
            <w:pPr>
              <w:shd w:val="clear"/>
              <w:spacing w:line="360" w:lineRule="auto"/>
              <w:jc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2</w:t>
            </w:r>
          </w:p>
        </w:tc>
        <w:tc>
          <w:tcPr>
            <w:tcW w:w="3026"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552A9DFC">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7A3E3F6">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4" w:space="0"/>
              <w:right w:val="single" w:color="auto" w:sz="12" w:space="0"/>
            </w:tcBorders>
            <w:tcMar>
              <w:top w:w="72" w:type="dxa"/>
              <w:left w:w="144" w:type="dxa"/>
              <w:bottom w:w="72" w:type="dxa"/>
              <w:right w:w="144" w:type="dxa"/>
            </w:tcMar>
          </w:tcPr>
          <w:p w14:paraId="6D99B64D">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r>
      <w:tr w14:paraId="3522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top w:val="single" w:color="auto" w:sz="4" w:space="0"/>
              <w:left w:val="single" w:color="auto" w:sz="12" w:space="0"/>
              <w:bottom w:val="single" w:color="auto" w:sz="12" w:space="0"/>
              <w:right w:val="single" w:color="auto" w:sz="4" w:space="0"/>
            </w:tcBorders>
            <w:tcMar>
              <w:top w:w="72" w:type="dxa"/>
              <w:left w:w="144" w:type="dxa"/>
              <w:bottom w:w="72" w:type="dxa"/>
              <w:right w:w="144" w:type="dxa"/>
            </w:tcMar>
          </w:tcPr>
          <w:p w14:paraId="2A33280F">
            <w:pPr>
              <w:shd w:val="clear"/>
              <w:spacing w:line="360" w:lineRule="auto"/>
              <w:jc w:val="center"/>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w:t>
            </w:r>
          </w:p>
        </w:tc>
        <w:tc>
          <w:tcPr>
            <w:tcW w:w="3026" w:type="dxa"/>
            <w:tcBorders>
              <w:top w:val="single" w:color="auto" w:sz="4" w:space="0"/>
              <w:left w:val="single" w:color="auto" w:sz="4" w:space="0"/>
              <w:bottom w:val="single" w:color="auto" w:sz="12" w:space="0"/>
              <w:right w:val="single" w:color="auto" w:sz="4" w:space="0"/>
            </w:tcBorders>
            <w:tcMar>
              <w:top w:w="72" w:type="dxa"/>
              <w:left w:w="144" w:type="dxa"/>
              <w:bottom w:w="72" w:type="dxa"/>
              <w:right w:w="144" w:type="dxa"/>
            </w:tcMar>
          </w:tcPr>
          <w:p w14:paraId="602785A8">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12" w:space="0"/>
              <w:right w:val="single" w:color="auto" w:sz="4" w:space="0"/>
            </w:tcBorders>
            <w:tcMar>
              <w:top w:w="72" w:type="dxa"/>
              <w:left w:w="144" w:type="dxa"/>
              <w:bottom w:w="72" w:type="dxa"/>
              <w:right w:w="144" w:type="dxa"/>
            </w:tcMar>
          </w:tcPr>
          <w:p w14:paraId="34131B93">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c>
          <w:tcPr>
            <w:tcW w:w="2285" w:type="dxa"/>
            <w:tcBorders>
              <w:top w:val="single" w:color="auto" w:sz="4" w:space="0"/>
              <w:left w:val="single" w:color="auto" w:sz="4" w:space="0"/>
              <w:bottom w:val="single" w:color="auto" w:sz="12" w:space="0"/>
              <w:right w:val="single" w:color="auto" w:sz="12" w:space="0"/>
            </w:tcBorders>
            <w:tcMar>
              <w:top w:w="72" w:type="dxa"/>
              <w:left w:w="144" w:type="dxa"/>
              <w:bottom w:w="72" w:type="dxa"/>
              <w:right w:w="144" w:type="dxa"/>
            </w:tcMar>
          </w:tcPr>
          <w:p w14:paraId="4AB45067">
            <w:pPr>
              <w:widowControl/>
              <w:shd w:val="clear"/>
              <w:jc w:val="left"/>
              <w:rPr>
                <w:rFonts w:cs="宋体" w:asciiTheme="minorHAnsi" w:hAnsiTheme="minorHAnsi"/>
                <w:color w:val="000000" w:themeColor="text1"/>
                <w:kern w:val="0"/>
                <w:sz w:val="20"/>
                <w:szCs w:val="20"/>
                <w:highlight w:val="none"/>
                <w14:textFill>
                  <w14:solidFill>
                    <w14:schemeClr w14:val="tx1"/>
                  </w14:solidFill>
                </w14:textFill>
              </w:rPr>
            </w:pPr>
          </w:p>
        </w:tc>
      </w:tr>
    </w:tbl>
    <w:p w14:paraId="70455CAC">
      <w:pPr>
        <w:widowControl/>
        <w:shd w:val="clear"/>
        <w:adjustRightInd w:val="0"/>
        <w:snapToGrid w:val="0"/>
        <w:spacing w:line="360" w:lineRule="auto"/>
        <w:jc w:val="left"/>
        <w:rPr>
          <w:rFonts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质疑函制作说明：</w:t>
      </w:r>
    </w:p>
    <w:p w14:paraId="452EDCE3">
      <w:pPr>
        <w:widowControl/>
        <w:numPr>
          <w:ilvl w:val="0"/>
          <w:numId w:val="23"/>
        </w:numPr>
        <w:shd w:val="clear"/>
        <w:adjustRightInd w:val="0"/>
        <w:snapToGrid w:val="0"/>
        <w:spacing w:line="360" w:lineRule="auto"/>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供应商提出质疑时，应提交质疑函和必要的证明材料。</w:t>
      </w:r>
    </w:p>
    <w:p w14:paraId="36E86078">
      <w:pPr>
        <w:widowControl/>
        <w:numPr>
          <w:ilvl w:val="0"/>
          <w:numId w:val="23"/>
        </w:numPr>
        <w:shd w:val="clear"/>
        <w:adjustRightInd w:val="0"/>
        <w:snapToGrid w:val="0"/>
        <w:spacing w:line="360" w:lineRule="auto"/>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质疑供应商若委托代理人进行质疑的，质疑函应按要求列明“授权代表”的有关内容，并在附件中提交由质疑</w:t>
      </w:r>
      <w:r>
        <w:rPr>
          <w:rFonts w:hint="eastAsia" w:asciiTheme="majorEastAsia" w:hAnsiTheme="majorEastAsia" w:eastAsiaTheme="majorEastAsia" w:cstheme="majorEastAsia"/>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551AA7AE">
      <w:pPr>
        <w:widowControl/>
        <w:numPr>
          <w:ilvl w:val="0"/>
          <w:numId w:val="23"/>
        </w:numPr>
        <w:shd w:val="clear"/>
        <w:adjustRightInd w:val="0"/>
        <w:snapToGrid w:val="0"/>
        <w:spacing w:line="360" w:lineRule="auto"/>
        <w:jc w:val="left"/>
        <w:rPr>
          <w:rFonts w:asciiTheme="majorEastAsia" w:hAnsiTheme="majorEastAsia" w:eastAsiaTheme="majorEastAsia" w:cstheme="majorEastAsia"/>
          <w:b/>
          <w:bCs/>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Cs w:val="21"/>
          <w:highlight w:val="none"/>
          <w14:textFill>
            <w14:solidFill>
              <w14:schemeClr w14:val="tx1"/>
            </w14:solidFill>
          </w14:textFill>
        </w:rPr>
        <w:t>质疑供应商若对项目的某一分包进行质疑，质疑函中应列明具体包组号。</w:t>
      </w:r>
    </w:p>
    <w:p w14:paraId="16EC4B38">
      <w:pPr>
        <w:widowControl/>
        <w:numPr>
          <w:ilvl w:val="0"/>
          <w:numId w:val="23"/>
        </w:numPr>
        <w:shd w:val="clear"/>
        <w:adjustRightInd w:val="0"/>
        <w:snapToGrid w:val="0"/>
        <w:spacing w:line="360" w:lineRule="auto"/>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质疑函的质疑事项应具体、明确，并有必要的事实依据和法律依据。</w:t>
      </w:r>
    </w:p>
    <w:p w14:paraId="31D1A70F">
      <w:pPr>
        <w:widowControl/>
        <w:numPr>
          <w:ilvl w:val="0"/>
          <w:numId w:val="23"/>
        </w:numPr>
        <w:shd w:val="clear"/>
        <w:adjustRightInd w:val="0"/>
        <w:snapToGrid w:val="0"/>
        <w:spacing w:line="360" w:lineRule="auto"/>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质疑函的质疑请求应与质疑事项相关。</w:t>
      </w:r>
    </w:p>
    <w:p w14:paraId="657433C1">
      <w:pPr>
        <w:widowControl/>
        <w:numPr>
          <w:ilvl w:val="0"/>
          <w:numId w:val="23"/>
        </w:numPr>
        <w:shd w:val="clear"/>
        <w:adjustRightInd w:val="0"/>
        <w:snapToGrid w:val="0"/>
        <w:spacing w:line="360" w:lineRule="auto"/>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14:paraId="2A124B4D">
      <w:pPr>
        <w:shd w:val="clear"/>
        <w:rPr>
          <w:color w:val="000000" w:themeColor="text1"/>
          <w:highlight w:val="none"/>
          <w14:textFill>
            <w14:solidFill>
              <w14:schemeClr w14:val="tx1"/>
            </w14:solidFill>
          </w14:textFill>
        </w:rPr>
      </w:pPr>
    </w:p>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4227F2A-0FF0-430C-A79D-04A6B2DCF3A1}"/>
  </w:font>
  <w:font w:name="Arial">
    <w:panose1 w:val="020B0604020202020204"/>
    <w:charset w:val="01"/>
    <w:family w:val="swiss"/>
    <w:pitch w:val="default"/>
    <w:sig w:usb0="E0002EFF" w:usb1="C000785B" w:usb2="00000009" w:usb3="00000000" w:csb0="400001FF" w:csb1="FFFF0000"/>
    <w:embedRegular r:id="rId2" w:fontKey="{A3592ED7-DEA1-4273-9FCA-AF559263C885}"/>
  </w:font>
  <w:font w:name="黑体">
    <w:panose1 w:val="02010609060101010101"/>
    <w:charset w:val="86"/>
    <w:family w:val="auto"/>
    <w:pitch w:val="default"/>
    <w:sig w:usb0="800002BF" w:usb1="38CF7CFA" w:usb2="00000016" w:usb3="00000000" w:csb0="00040001" w:csb1="00000000"/>
    <w:embedRegular r:id="rId3" w:fontKey="{886DC0BE-2A2B-483B-99C4-E418E2DC93FA}"/>
  </w:font>
  <w:font w:name="Courier New">
    <w:panose1 w:val="02070309020205020404"/>
    <w:charset w:val="01"/>
    <w:family w:val="modern"/>
    <w:pitch w:val="default"/>
    <w:sig w:usb0="E0002EFF" w:usb1="C0007843" w:usb2="00000009" w:usb3="00000000" w:csb0="400001FF" w:csb1="FFFF0000"/>
    <w:embedRegular r:id="rId4" w:fontKey="{EE94C8F9-8EAB-45BD-B475-C402597BA6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B125CCD1-CA63-4781-9566-AFF1B02BDCF4}"/>
  </w:font>
  <w:font w:name="楷体_GB2312">
    <w:altName w:val="楷体"/>
    <w:panose1 w:val="02010609030101010101"/>
    <w:charset w:val="86"/>
    <w:family w:val="modern"/>
    <w:pitch w:val="default"/>
    <w:sig w:usb0="00000000" w:usb1="00000000" w:usb2="00000000" w:usb3="00000000" w:csb0="00040000" w:csb1="00000000"/>
    <w:embedRegular r:id="rId6" w:fontKey="{E5100127-949D-40FE-9F55-358776690FAF}"/>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7" w:fontKey="{44B12F38-93E3-4DF5-88D8-DA3DDFCE34E4}"/>
  </w:font>
  <w:font w:name="仿宋">
    <w:panose1 w:val="02010609060101010101"/>
    <w:charset w:val="86"/>
    <w:family w:val="modern"/>
    <w:pitch w:val="default"/>
    <w:sig w:usb0="800002BF" w:usb1="38CF7CFA" w:usb2="00000016" w:usb3="00000000" w:csb0="00040001" w:csb1="00000000"/>
    <w:embedRegular r:id="rId8" w:fontKey="{79C79CDD-BE27-42F5-9914-58CB446D13B3}"/>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9" w:fontKey="{48F030E7-963C-4E27-A2FC-39284C751D1D}"/>
  </w:font>
  <w:font w:name="方正小标宋简体">
    <w:panose1 w:val="02000000000000000000"/>
    <w:charset w:val="86"/>
    <w:family w:val="auto"/>
    <w:pitch w:val="default"/>
    <w:sig w:usb0="00000001" w:usb1="08000000" w:usb2="00000000" w:usb3="00000000" w:csb0="00040000" w:csb1="00000000"/>
    <w:embedRegular r:id="rId10" w:fontKey="{ADD2EF52-4B4C-4145-B604-51E613A5AE4F}"/>
  </w:font>
  <w:font w:name="方正仿宋_GBK">
    <w:altName w:val="微软雅黑"/>
    <w:panose1 w:val="02000000000000000000"/>
    <w:charset w:val="86"/>
    <w:family w:val="auto"/>
    <w:pitch w:val="default"/>
    <w:sig w:usb0="00000000" w:usb1="00000000" w:usb2="00000000" w:usb3="00000000" w:csb0="00040000" w:csb1="00000000"/>
    <w:embedRegular r:id="rId11" w:fontKey="{7DD53FB5-522F-4658-B1F1-9D22A4ED4A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D0C4">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29C3">
    <w:pPr>
      <w:pStyle w:val="28"/>
      <w:ind w:firstLine="540" w:firstLineChars="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6B5DE9">
                          <w:pPr>
                            <w:pStyle w:val="28"/>
                            <w:ind w:firstLine="540" w:firstLineChars="300"/>
                            <w:jc w:val="both"/>
                          </w:pPr>
                          <w:r>
                            <w:rPr>
                              <w:rFonts w:hint="eastAsia"/>
                            </w:rPr>
                            <w:t>第</w:t>
                          </w:r>
                          <w:r>
                            <w:fldChar w:fldCharType="begin"/>
                          </w:r>
                          <w:r>
                            <w:rPr>
                              <w:rStyle w:val="47"/>
                            </w:rPr>
                            <w:instrText xml:space="preserve"> PAGE </w:instrText>
                          </w:r>
                          <w:r>
                            <w:fldChar w:fldCharType="separate"/>
                          </w:r>
                          <w:r>
                            <w:rPr>
                              <w:rStyle w:val="47"/>
                            </w:rPr>
                            <w:t>3</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63</w:t>
                          </w:r>
                          <w:r>
                            <w:fldChar w:fldCharType="end"/>
                          </w:r>
                          <w:r>
                            <w:rPr>
                              <w:rStyle w:val="47"/>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2E6B5DE9">
                    <w:pPr>
                      <w:pStyle w:val="28"/>
                      <w:ind w:firstLine="540" w:firstLineChars="300"/>
                      <w:jc w:val="both"/>
                    </w:pPr>
                    <w:r>
                      <w:rPr>
                        <w:rFonts w:hint="eastAsia"/>
                      </w:rPr>
                      <w:t>第</w:t>
                    </w:r>
                    <w:r>
                      <w:fldChar w:fldCharType="begin"/>
                    </w:r>
                    <w:r>
                      <w:rPr>
                        <w:rStyle w:val="47"/>
                      </w:rPr>
                      <w:instrText xml:space="preserve"> PAGE </w:instrText>
                    </w:r>
                    <w:r>
                      <w:fldChar w:fldCharType="separate"/>
                    </w:r>
                    <w:r>
                      <w:rPr>
                        <w:rStyle w:val="47"/>
                      </w:rPr>
                      <w:t>3</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63</w:t>
                    </w:r>
                    <w:r>
                      <w:fldChar w:fldCharType="end"/>
                    </w:r>
                    <w:r>
                      <w:rPr>
                        <w:rStyle w:val="47"/>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39FB">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B82671">
                          <w:pPr>
                            <w:pStyle w:val="28"/>
                            <w:jc w:val="center"/>
                            <w:rPr>
                              <w:rFonts w:hint="eastAsia" w:eastAsia="宋体"/>
                              <w:lang w:eastAsia="zh-CN"/>
                            </w:rPr>
                          </w:pPr>
                          <w:r>
                            <w:rPr>
                              <w:rFonts w:hint="eastAsia"/>
                            </w:rPr>
                            <w:t>http://www.zdzbdl.com/第</w:t>
                          </w:r>
                          <w:r>
                            <w:fldChar w:fldCharType="begin"/>
                          </w:r>
                          <w:r>
                            <w:rPr>
                              <w:rStyle w:val="47"/>
                            </w:rPr>
                            <w:instrText xml:space="preserve"> PAGE </w:instrText>
                          </w:r>
                          <w:r>
                            <w:fldChar w:fldCharType="separate"/>
                          </w:r>
                          <w:r>
                            <w:rPr>
                              <w:rStyle w:val="47"/>
                            </w:rPr>
                            <w:t>8</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69</w:t>
                          </w:r>
                          <w:r>
                            <w:fldChar w:fldCharType="end"/>
                          </w:r>
                          <w:r>
                            <w:rPr>
                              <w:rStyle w:val="47"/>
                              <w:rFonts w:hint="eastAsia"/>
                            </w:rPr>
                            <w:t>页</w:t>
                          </w:r>
                          <w:r>
                            <w:rPr>
                              <w:rStyle w:val="47"/>
                              <w:rFonts w:hint="eastAsia"/>
                              <w:lang w:eastAsia="zh-CN"/>
                            </w:rPr>
                            <w:t>深圳市城投全过程工程咨询有限公司</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1B82671">
                    <w:pPr>
                      <w:pStyle w:val="28"/>
                      <w:jc w:val="center"/>
                      <w:rPr>
                        <w:rFonts w:hint="eastAsia" w:eastAsia="宋体"/>
                        <w:lang w:eastAsia="zh-CN"/>
                      </w:rPr>
                    </w:pPr>
                    <w:r>
                      <w:rPr>
                        <w:rFonts w:hint="eastAsia"/>
                      </w:rPr>
                      <w:t>http://www.zdzbdl.com/第</w:t>
                    </w:r>
                    <w:r>
                      <w:fldChar w:fldCharType="begin"/>
                    </w:r>
                    <w:r>
                      <w:rPr>
                        <w:rStyle w:val="47"/>
                      </w:rPr>
                      <w:instrText xml:space="preserve"> PAGE </w:instrText>
                    </w:r>
                    <w:r>
                      <w:fldChar w:fldCharType="separate"/>
                    </w:r>
                    <w:r>
                      <w:rPr>
                        <w:rStyle w:val="47"/>
                      </w:rPr>
                      <w:t>8</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69</w:t>
                    </w:r>
                    <w:r>
                      <w:fldChar w:fldCharType="end"/>
                    </w:r>
                    <w:r>
                      <w:rPr>
                        <w:rStyle w:val="47"/>
                        <w:rFonts w:hint="eastAsia"/>
                      </w:rPr>
                      <w:t>页</w:t>
                    </w:r>
                    <w:r>
                      <w:rPr>
                        <w:rStyle w:val="47"/>
                        <w:rFonts w:hint="eastAsia"/>
                        <w:lang w:eastAsia="zh-CN"/>
                      </w:rPr>
                      <w:t>深圳市城投全过程工程咨询有限公司</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E97B">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F254A6">
                          <w:pPr>
                            <w:pStyle w:val="28"/>
                            <w:jc w:val="center"/>
                          </w:pPr>
                          <w:r>
                            <w:rPr>
                              <w:rFonts w:hint="eastAsia"/>
                            </w:rPr>
                            <w:t>第</w:t>
                          </w:r>
                          <w:r>
                            <w:fldChar w:fldCharType="begin"/>
                          </w:r>
                          <w:r>
                            <w:rPr>
                              <w:rStyle w:val="47"/>
                            </w:rPr>
                            <w:instrText xml:space="preserve"> PAGE </w:instrText>
                          </w:r>
                          <w:r>
                            <w:fldChar w:fldCharType="separate"/>
                          </w:r>
                          <w:r>
                            <w:rPr>
                              <w:rStyle w:val="47"/>
                            </w:rPr>
                            <w:t>63</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63</w:t>
                          </w:r>
                          <w:r>
                            <w:fldChar w:fldCharType="end"/>
                          </w:r>
                          <w:r>
                            <w:rPr>
                              <w:rStyle w:val="47"/>
                              <w:rFonts w:hint="eastAsia"/>
                            </w:rPr>
                            <w:t xml:space="preserve">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CF254A6">
                    <w:pPr>
                      <w:pStyle w:val="28"/>
                      <w:jc w:val="center"/>
                    </w:pPr>
                    <w:r>
                      <w:rPr>
                        <w:rFonts w:hint="eastAsia"/>
                      </w:rPr>
                      <w:t>第</w:t>
                    </w:r>
                    <w:r>
                      <w:fldChar w:fldCharType="begin"/>
                    </w:r>
                    <w:r>
                      <w:rPr>
                        <w:rStyle w:val="47"/>
                      </w:rPr>
                      <w:instrText xml:space="preserve"> PAGE </w:instrText>
                    </w:r>
                    <w:r>
                      <w:fldChar w:fldCharType="separate"/>
                    </w:r>
                    <w:r>
                      <w:rPr>
                        <w:rStyle w:val="47"/>
                      </w:rPr>
                      <w:t>63</w:t>
                    </w:r>
                    <w:r>
                      <w:fldChar w:fldCharType="end"/>
                    </w:r>
                    <w:r>
                      <w:rPr>
                        <w:rStyle w:val="47"/>
                        <w:rFonts w:hint="eastAsia"/>
                      </w:rPr>
                      <w:t>页，共</w:t>
                    </w:r>
                    <w:r>
                      <w:fldChar w:fldCharType="begin"/>
                    </w:r>
                    <w:r>
                      <w:rPr>
                        <w:rStyle w:val="47"/>
                      </w:rPr>
                      <w:instrText xml:space="preserve"> NUMPAGES </w:instrText>
                    </w:r>
                    <w:r>
                      <w:fldChar w:fldCharType="separate"/>
                    </w:r>
                    <w:r>
                      <w:rPr>
                        <w:rStyle w:val="47"/>
                      </w:rPr>
                      <w:t>63</w:t>
                    </w:r>
                    <w:r>
                      <w:fldChar w:fldCharType="end"/>
                    </w:r>
                    <w:r>
                      <w:rPr>
                        <w:rStyle w:val="47"/>
                        <w:rFonts w:hint="eastAsia"/>
                      </w:rPr>
                      <w:t xml:space="preserve">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8966">
    <w:pPr>
      <w:pStyle w:val="30"/>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882C">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37C1">
    <w:pPr>
      <w:pStyle w:val="3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C16F">
    <w:pPr>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27D8">
    <w:pPr>
      <w:pStyle w:val="3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600F">
    <w:pPr>
      <w:pStyle w:val="14"/>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A3F78"/>
    <w:multiLevelType w:val="singleLevel"/>
    <w:tmpl w:val="E83A3F78"/>
    <w:lvl w:ilvl="0" w:tentative="0">
      <w:start w:val="1"/>
      <w:numFmt w:val="decimal"/>
      <w:lvlText w:val="(%1)"/>
      <w:lvlJc w:val="left"/>
      <w:pPr>
        <w:ind w:left="425" w:hanging="425"/>
      </w:pPr>
      <w:rPr>
        <w:rFonts w:hint="default"/>
      </w:rPr>
    </w:lvl>
  </w:abstractNum>
  <w:abstractNum w:abstractNumId="1">
    <w:nsid w:val="352B7E56"/>
    <w:multiLevelType w:val="multilevel"/>
    <w:tmpl w:val="352B7E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AE2E07"/>
    <w:multiLevelType w:val="multilevel"/>
    <w:tmpl w:val="65AE2E07"/>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dstrike w:val="0"/>
        <w:u w:val="none"/>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65AE2E1D"/>
    <w:multiLevelType w:val="multilevel"/>
    <w:tmpl w:val="65AE2E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AE2E33"/>
    <w:multiLevelType w:val="multilevel"/>
    <w:tmpl w:val="65AE2E3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AE2E49"/>
    <w:multiLevelType w:val="multilevel"/>
    <w:tmpl w:val="65AE2E49"/>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b w:val="0"/>
        <w:sz w:val="21"/>
        <w:szCs w:val="21"/>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5AE2E5F"/>
    <w:multiLevelType w:val="multilevel"/>
    <w:tmpl w:val="65AE2E5F"/>
    <w:lvl w:ilvl="0" w:tentative="0">
      <w:start w:val="1"/>
      <w:numFmt w:val="decimal"/>
      <w:lvlText w:val="2.%1"/>
      <w:lvlJc w:val="left"/>
      <w:pPr>
        <w:ind w:left="425" w:hanging="425"/>
      </w:pPr>
      <w:rPr>
        <w:b w:val="0"/>
      </w:rPr>
    </w:lvl>
    <w:lvl w:ilvl="1" w:tentative="0">
      <w:start w:val="1"/>
      <w:numFmt w:val="decimal"/>
      <w:lvlText w:val="%1.%2."/>
      <w:lvlJc w:val="left"/>
      <w:pPr>
        <w:ind w:left="567" w:hanging="567"/>
      </w:pPr>
      <w:rPr>
        <w:rFonts w:hint="eastAsia" w:ascii="宋体" w:hAnsi="宋体" w:eastAsia="宋体"/>
        <w:b w:val="0"/>
        <w:color w:val="auto"/>
        <w:sz w:val="21"/>
        <w:szCs w:val="21"/>
      </w:rPr>
    </w:lvl>
    <w:lvl w:ilvl="2" w:tentative="0">
      <w:start w:val="1"/>
      <w:numFmt w:val="decimal"/>
      <w:lvlText w:val="%1.%2.%3."/>
      <w:lvlJc w:val="left"/>
      <w:pPr>
        <w:ind w:left="709" w:hanging="709"/>
      </w:pPr>
      <w:rPr>
        <w:rFonts w:hint="eastAsia"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65AE2E75"/>
    <w:multiLevelType w:val="multilevel"/>
    <w:tmpl w:val="65AE2E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AE2E8B"/>
    <w:multiLevelType w:val="multilevel"/>
    <w:tmpl w:val="65AE2E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AE2EA1"/>
    <w:multiLevelType w:val="multilevel"/>
    <w:tmpl w:val="65AE2EA1"/>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65AE2EB7"/>
    <w:multiLevelType w:val="multilevel"/>
    <w:tmpl w:val="65AE2EB7"/>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65AE2ECD"/>
    <w:multiLevelType w:val="multilevel"/>
    <w:tmpl w:val="65AE2ECD"/>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65AE2EE3"/>
    <w:multiLevelType w:val="multilevel"/>
    <w:tmpl w:val="65AE2EE3"/>
    <w:lvl w:ilvl="0" w:tentative="0">
      <w:start w:val="2"/>
      <w:numFmt w:val="decimal"/>
      <w:lvlText w:val="(%1)"/>
      <w:lvlJc w:val="left"/>
      <w:pPr>
        <w:tabs>
          <w:tab w:val="left" w:pos="1200"/>
        </w:tabs>
        <w:ind w:left="1200" w:hanging="360"/>
      </w:pPr>
    </w:lvl>
    <w:lvl w:ilvl="1" w:tentative="0">
      <w:start w:val="1"/>
      <w:numFmt w:val="decimal"/>
      <w:lvlText w:val="%2．"/>
      <w:lvlJc w:val="left"/>
      <w:pPr>
        <w:tabs>
          <w:tab w:val="left" w:pos="1620"/>
        </w:tabs>
        <w:ind w:left="1620" w:hanging="360"/>
      </w:pPr>
      <w:rPr>
        <w:rFonts w:hint="eastAsia" w:ascii="宋体" w:hAnsi="宋体" w:eastAsia="宋体"/>
        <w:b w:val="0"/>
        <w:strike w:val="0"/>
        <w:dstrike w:val="0"/>
        <w:u w:val="none"/>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65AE2EF9"/>
    <w:multiLevelType w:val="multilevel"/>
    <w:tmpl w:val="65AE2EF9"/>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5AE2F0F"/>
    <w:multiLevelType w:val="multilevel"/>
    <w:tmpl w:val="65AE2F0F"/>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AE2F25"/>
    <w:multiLevelType w:val="multilevel"/>
    <w:tmpl w:val="65AE2F25"/>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7">
    <w:nsid w:val="65AE2F3B"/>
    <w:multiLevelType w:val="multilevel"/>
    <w:tmpl w:val="65AE2F3B"/>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5AE2F51"/>
    <w:multiLevelType w:val="multilevel"/>
    <w:tmpl w:val="65AE2F51"/>
    <w:lvl w:ilvl="0" w:tentative="0">
      <w:start w:val="1"/>
      <w:numFmt w:val="japaneseCounting"/>
      <w:lvlText w:val="%1、"/>
      <w:lvlJc w:val="left"/>
      <w:pPr>
        <w:ind w:left="720" w:hanging="7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5AE2F67"/>
    <w:multiLevelType w:val="multilevel"/>
    <w:tmpl w:val="65AE2F67"/>
    <w:lvl w:ilvl="0" w:tentative="0">
      <w:start w:val="1"/>
      <w:numFmt w:val="decimal"/>
      <w:lvlText w:val="%1"/>
      <w:lvlJc w:val="left"/>
      <w:pPr>
        <w:tabs>
          <w:tab w:val="left" w:pos="425"/>
        </w:tabs>
        <w:ind w:left="425" w:hanging="425"/>
      </w:pPr>
      <w:rPr>
        <w:rFonts w:hint="eastAsia" w:ascii="宋体" w:hAnsi="宋体" w:eastAsia="宋体"/>
        <w:strike w:val="0"/>
        <w:dstrike w:val="0"/>
        <w:u w:val="none"/>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u w:val="none"/>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strike w:val="0"/>
        <w:dstrike w:val="0"/>
        <w:u w:val="none"/>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5AE2F7D"/>
    <w:multiLevelType w:val="singleLevel"/>
    <w:tmpl w:val="65AE2F7D"/>
    <w:lvl w:ilvl="0" w:tentative="0">
      <w:start w:val="1"/>
      <w:numFmt w:val="decimal"/>
      <w:lvlText w:val="%1."/>
      <w:lvlJc w:val="left"/>
      <w:pPr>
        <w:ind w:left="425" w:hanging="425"/>
      </w:pPr>
    </w:lvl>
  </w:abstractNum>
  <w:abstractNum w:abstractNumId="21">
    <w:nsid w:val="71D7452A"/>
    <w:multiLevelType w:val="singleLevel"/>
    <w:tmpl w:val="71D7452A"/>
    <w:lvl w:ilvl="0" w:tentative="0">
      <w:start w:val="5"/>
      <w:numFmt w:val="chineseCounting"/>
      <w:suff w:val="space"/>
      <w:lvlText w:val="第%1章"/>
      <w:lvlJc w:val="left"/>
      <w:rPr>
        <w:rFonts w:hint="eastAsia"/>
      </w:rPr>
    </w:lvl>
  </w:abstractNum>
  <w:abstractNum w:abstractNumId="22">
    <w:nsid w:val="7E4911CE"/>
    <w:multiLevelType w:val="multilevel"/>
    <w:tmpl w:val="7E4911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GFkNGIxNWNkZjUxMzE3ZWQ4ODk2ZjYzZThjN2YifQ=="/>
  </w:docVars>
  <w:rsids>
    <w:rsidRoot w:val="00000000"/>
    <w:rsid w:val="000922CD"/>
    <w:rsid w:val="00F1191B"/>
    <w:rsid w:val="012F3ECF"/>
    <w:rsid w:val="01C73C8F"/>
    <w:rsid w:val="01CA5BE2"/>
    <w:rsid w:val="01E647F9"/>
    <w:rsid w:val="024B505A"/>
    <w:rsid w:val="030C65C3"/>
    <w:rsid w:val="03540933"/>
    <w:rsid w:val="03615506"/>
    <w:rsid w:val="03665C41"/>
    <w:rsid w:val="044D3001"/>
    <w:rsid w:val="04DE0FCB"/>
    <w:rsid w:val="04E94FFF"/>
    <w:rsid w:val="05F477B7"/>
    <w:rsid w:val="066F564A"/>
    <w:rsid w:val="071A149F"/>
    <w:rsid w:val="071F2612"/>
    <w:rsid w:val="07246712"/>
    <w:rsid w:val="075229E7"/>
    <w:rsid w:val="0752490D"/>
    <w:rsid w:val="078F59E9"/>
    <w:rsid w:val="07B938DF"/>
    <w:rsid w:val="07D21D7A"/>
    <w:rsid w:val="080326F2"/>
    <w:rsid w:val="08202AE5"/>
    <w:rsid w:val="0854453D"/>
    <w:rsid w:val="0A1B4D49"/>
    <w:rsid w:val="0ABF27FB"/>
    <w:rsid w:val="0AC37758"/>
    <w:rsid w:val="0AD342F0"/>
    <w:rsid w:val="0B865355"/>
    <w:rsid w:val="0B882E7B"/>
    <w:rsid w:val="0BCE4606"/>
    <w:rsid w:val="0CD540A2"/>
    <w:rsid w:val="0CF7422C"/>
    <w:rsid w:val="0D022652"/>
    <w:rsid w:val="0D2131A7"/>
    <w:rsid w:val="0DAE3BA7"/>
    <w:rsid w:val="0DB8731C"/>
    <w:rsid w:val="0FC71A98"/>
    <w:rsid w:val="107C3E68"/>
    <w:rsid w:val="112A0531"/>
    <w:rsid w:val="11AF0A33"/>
    <w:rsid w:val="126B454D"/>
    <w:rsid w:val="127929E7"/>
    <w:rsid w:val="127F589F"/>
    <w:rsid w:val="129C2614"/>
    <w:rsid w:val="12B02035"/>
    <w:rsid w:val="12C37842"/>
    <w:rsid w:val="13174AE5"/>
    <w:rsid w:val="134C29E0"/>
    <w:rsid w:val="14621B02"/>
    <w:rsid w:val="14913EA0"/>
    <w:rsid w:val="149A37CE"/>
    <w:rsid w:val="151B6A48"/>
    <w:rsid w:val="154058E7"/>
    <w:rsid w:val="158A4BBD"/>
    <w:rsid w:val="15A47A80"/>
    <w:rsid w:val="15B80929"/>
    <w:rsid w:val="15BB4634"/>
    <w:rsid w:val="15F1786F"/>
    <w:rsid w:val="16084644"/>
    <w:rsid w:val="1666025D"/>
    <w:rsid w:val="172230CF"/>
    <w:rsid w:val="17365554"/>
    <w:rsid w:val="177E2E1E"/>
    <w:rsid w:val="17CA0B31"/>
    <w:rsid w:val="17E54F6E"/>
    <w:rsid w:val="183A72AB"/>
    <w:rsid w:val="186C7681"/>
    <w:rsid w:val="18950986"/>
    <w:rsid w:val="1A3A2AC0"/>
    <w:rsid w:val="1A421516"/>
    <w:rsid w:val="1A7B2FCB"/>
    <w:rsid w:val="1AB80E9A"/>
    <w:rsid w:val="1B3C333B"/>
    <w:rsid w:val="1B6415FF"/>
    <w:rsid w:val="1C7A6810"/>
    <w:rsid w:val="1C821221"/>
    <w:rsid w:val="1C8C3BB7"/>
    <w:rsid w:val="1C8E1572"/>
    <w:rsid w:val="1C9D42AD"/>
    <w:rsid w:val="1CD852E5"/>
    <w:rsid w:val="1CEC67A6"/>
    <w:rsid w:val="1D5C4168"/>
    <w:rsid w:val="1D855145"/>
    <w:rsid w:val="1DA84CB7"/>
    <w:rsid w:val="1E0953ED"/>
    <w:rsid w:val="1F016D75"/>
    <w:rsid w:val="1F235418"/>
    <w:rsid w:val="1F274302"/>
    <w:rsid w:val="1F416E8F"/>
    <w:rsid w:val="1F574BE7"/>
    <w:rsid w:val="1F6A2B6C"/>
    <w:rsid w:val="1FBF5989"/>
    <w:rsid w:val="216F3A48"/>
    <w:rsid w:val="21717396"/>
    <w:rsid w:val="217F6677"/>
    <w:rsid w:val="21937A2C"/>
    <w:rsid w:val="21A35A6D"/>
    <w:rsid w:val="21B300CF"/>
    <w:rsid w:val="21B36D0B"/>
    <w:rsid w:val="22B51ADC"/>
    <w:rsid w:val="239A78B3"/>
    <w:rsid w:val="23D73CC9"/>
    <w:rsid w:val="23DC4779"/>
    <w:rsid w:val="2409047A"/>
    <w:rsid w:val="242700D1"/>
    <w:rsid w:val="24491B1A"/>
    <w:rsid w:val="250A26FB"/>
    <w:rsid w:val="254F77EF"/>
    <w:rsid w:val="25E502E0"/>
    <w:rsid w:val="25F64911"/>
    <w:rsid w:val="262250EB"/>
    <w:rsid w:val="26841C9C"/>
    <w:rsid w:val="26B41D21"/>
    <w:rsid w:val="26D234C6"/>
    <w:rsid w:val="271B299E"/>
    <w:rsid w:val="27277FAE"/>
    <w:rsid w:val="278D7A9E"/>
    <w:rsid w:val="28072F22"/>
    <w:rsid w:val="28550F7F"/>
    <w:rsid w:val="288F53F1"/>
    <w:rsid w:val="28D977C9"/>
    <w:rsid w:val="298962E5"/>
    <w:rsid w:val="29C356B8"/>
    <w:rsid w:val="29D12639"/>
    <w:rsid w:val="29F63F49"/>
    <w:rsid w:val="29FA14E1"/>
    <w:rsid w:val="2A0E2346"/>
    <w:rsid w:val="2A881823"/>
    <w:rsid w:val="2A966EC1"/>
    <w:rsid w:val="2B304296"/>
    <w:rsid w:val="2B7C2970"/>
    <w:rsid w:val="2BFC2661"/>
    <w:rsid w:val="2C554743"/>
    <w:rsid w:val="2C8724F6"/>
    <w:rsid w:val="2C985C26"/>
    <w:rsid w:val="2CC31C67"/>
    <w:rsid w:val="2CCE400E"/>
    <w:rsid w:val="2E250E05"/>
    <w:rsid w:val="2E4722CA"/>
    <w:rsid w:val="2E9E4123"/>
    <w:rsid w:val="2EAC5883"/>
    <w:rsid w:val="2EBC6814"/>
    <w:rsid w:val="2EE952ED"/>
    <w:rsid w:val="2F3A3BDD"/>
    <w:rsid w:val="2F4F1437"/>
    <w:rsid w:val="2FC117D2"/>
    <w:rsid w:val="2FEA73B1"/>
    <w:rsid w:val="2FF232E2"/>
    <w:rsid w:val="305667F5"/>
    <w:rsid w:val="30593ECD"/>
    <w:rsid w:val="30A65331"/>
    <w:rsid w:val="30EB518F"/>
    <w:rsid w:val="31035185"/>
    <w:rsid w:val="31395F8F"/>
    <w:rsid w:val="317468B0"/>
    <w:rsid w:val="31841ACF"/>
    <w:rsid w:val="31DF50A9"/>
    <w:rsid w:val="321671EF"/>
    <w:rsid w:val="321863DA"/>
    <w:rsid w:val="32206D22"/>
    <w:rsid w:val="33547360"/>
    <w:rsid w:val="342D6C85"/>
    <w:rsid w:val="34D67683"/>
    <w:rsid w:val="34DB111B"/>
    <w:rsid w:val="34F82570"/>
    <w:rsid w:val="35080300"/>
    <w:rsid w:val="35DA25DF"/>
    <w:rsid w:val="35F122DB"/>
    <w:rsid w:val="37017C67"/>
    <w:rsid w:val="3769776E"/>
    <w:rsid w:val="3774310E"/>
    <w:rsid w:val="37D921E5"/>
    <w:rsid w:val="37F1165A"/>
    <w:rsid w:val="38476234"/>
    <w:rsid w:val="38980C6E"/>
    <w:rsid w:val="390E6D10"/>
    <w:rsid w:val="39416932"/>
    <w:rsid w:val="39A11799"/>
    <w:rsid w:val="3A157721"/>
    <w:rsid w:val="3A39262A"/>
    <w:rsid w:val="3A6355E8"/>
    <w:rsid w:val="3A9F7612"/>
    <w:rsid w:val="3ADE384A"/>
    <w:rsid w:val="3B0E03F8"/>
    <w:rsid w:val="3B6C3370"/>
    <w:rsid w:val="3BE3769B"/>
    <w:rsid w:val="3C0D4B53"/>
    <w:rsid w:val="3D0A662D"/>
    <w:rsid w:val="3D1779E0"/>
    <w:rsid w:val="3D5D65DF"/>
    <w:rsid w:val="3D6265B6"/>
    <w:rsid w:val="3DCE20C0"/>
    <w:rsid w:val="3E196FDB"/>
    <w:rsid w:val="3E636CAD"/>
    <w:rsid w:val="3E894239"/>
    <w:rsid w:val="3F4E28BB"/>
    <w:rsid w:val="3FF771C9"/>
    <w:rsid w:val="404B3126"/>
    <w:rsid w:val="40561A40"/>
    <w:rsid w:val="40B3559D"/>
    <w:rsid w:val="40F03A6B"/>
    <w:rsid w:val="41046209"/>
    <w:rsid w:val="41754D1F"/>
    <w:rsid w:val="41D67B3B"/>
    <w:rsid w:val="420C1409"/>
    <w:rsid w:val="420E33D3"/>
    <w:rsid w:val="426F5DDD"/>
    <w:rsid w:val="4302072E"/>
    <w:rsid w:val="43456BC5"/>
    <w:rsid w:val="43DE667E"/>
    <w:rsid w:val="44944836"/>
    <w:rsid w:val="4496596D"/>
    <w:rsid w:val="451A3E3D"/>
    <w:rsid w:val="45336CAD"/>
    <w:rsid w:val="45B70BAF"/>
    <w:rsid w:val="461F58CF"/>
    <w:rsid w:val="4652461A"/>
    <w:rsid w:val="4685178A"/>
    <w:rsid w:val="468A4E61"/>
    <w:rsid w:val="47B03BC4"/>
    <w:rsid w:val="47EB5F78"/>
    <w:rsid w:val="480D1A37"/>
    <w:rsid w:val="48117586"/>
    <w:rsid w:val="48354753"/>
    <w:rsid w:val="48C52312"/>
    <w:rsid w:val="495042D1"/>
    <w:rsid w:val="4978083B"/>
    <w:rsid w:val="49D62842"/>
    <w:rsid w:val="49ED1B20"/>
    <w:rsid w:val="4A221B3B"/>
    <w:rsid w:val="4A5626E2"/>
    <w:rsid w:val="4A574699"/>
    <w:rsid w:val="4A655B5A"/>
    <w:rsid w:val="4A963F66"/>
    <w:rsid w:val="4AB97C54"/>
    <w:rsid w:val="4ACD2C13"/>
    <w:rsid w:val="4BF26798"/>
    <w:rsid w:val="4BFA5BD9"/>
    <w:rsid w:val="4C5F51CB"/>
    <w:rsid w:val="4C66722E"/>
    <w:rsid w:val="4C945BBD"/>
    <w:rsid w:val="4CBE0EAD"/>
    <w:rsid w:val="4CBF59F6"/>
    <w:rsid w:val="4CE703FB"/>
    <w:rsid w:val="4D3A442E"/>
    <w:rsid w:val="4D986CF2"/>
    <w:rsid w:val="4EE81D3F"/>
    <w:rsid w:val="4EF42099"/>
    <w:rsid w:val="4F354CFE"/>
    <w:rsid w:val="4F672375"/>
    <w:rsid w:val="4FD40A77"/>
    <w:rsid w:val="50210776"/>
    <w:rsid w:val="502627D7"/>
    <w:rsid w:val="50326149"/>
    <w:rsid w:val="50354221"/>
    <w:rsid w:val="50587233"/>
    <w:rsid w:val="508A01A5"/>
    <w:rsid w:val="509F7A93"/>
    <w:rsid w:val="5164091A"/>
    <w:rsid w:val="51874608"/>
    <w:rsid w:val="51C03390"/>
    <w:rsid w:val="52663BB9"/>
    <w:rsid w:val="52C13B4A"/>
    <w:rsid w:val="530E3233"/>
    <w:rsid w:val="53D0101B"/>
    <w:rsid w:val="53F54ADB"/>
    <w:rsid w:val="53FA62F3"/>
    <w:rsid w:val="547B72C6"/>
    <w:rsid w:val="548412D3"/>
    <w:rsid w:val="54971006"/>
    <w:rsid w:val="54A2689B"/>
    <w:rsid w:val="54BB5AE6"/>
    <w:rsid w:val="54E83610"/>
    <w:rsid w:val="553F1336"/>
    <w:rsid w:val="554A7D57"/>
    <w:rsid w:val="55645B6A"/>
    <w:rsid w:val="56EA18C1"/>
    <w:rsid w:val="570E3591"/>
    <w:rsid w:val="573214BA"/>
    <w:rsid w:val="58492617"/>
    <w:rsid w:val="587740FA"/>
    <w:rsid w:val="588A5CAA"/>
    <w:rsid w:val="58BA019D"/>
    <w:rsid w:val="59344CB4"/>
    <w:rsid w:val="5980733D"/>
    <w:rsid w:val="59B12B6A"/>
    <w:rsid w:val="59B91A1F"/>
    <w:rsid w:val="59F20A8D"/>
    <w:rsid w:val="5B0C0870"/>
    <w:rsid w:val="5B80705B"/>
    <w:rsid w:val="5BA1766C"/>
    <w:rsid w:val="5BB3119B"/>
    <w:rsid w:val="5BFE3533"/>
    <w:rsid w:val="5C164F06"/>
    <w:rsid w:val="5C8004E9"/>
    <w:rsid w:val="5C902F0B"/>
    <w:rsid w:val="5CC9164A"/>
    <w:rsid w:val="5D0D455B"/>
    <w:rsid w:val="5D515161"/>
    <w:rsid w:val="5D5F19E2"/>
    <w:rsid w:val="5DA14CA4"/>
    <w:rsid w:val="5E4C10B3"/>
    <w:rsid w:val="5EF228DA"/>
    <w:rsid w:val="5FD2420F"/>
    <w:rsid w:val="5FF21CF5"/>
    <w:rsid w:val="60065292"/>
    <w:rsid w:val="60241C9C"/>
    <w:rsid w:val="6089214B"/>
    <w:rsid w:val="610C3698"/>
    <w:rsid w:val="61430134"/>
    <w:rsid w:val="618A19E0"/>
    <w:rsid w:val="61A5384A"/>
    <w:rsid w:val="61C171F0"/>
    <w:rsid w:val="62013F63"/>
    <w:rsid w:val="6222051D"/>
    <w:rsid w:val="631F4D38"/>
    <w:rsid w:val="63907F73"/>
    <w:rsid w:val="63BF7C32"/>
    <w:rsid w:val="64200E4F"/>
    <w:rsid w:val="64DD0CB7"/>
    <w:rsid w:val="651D7507"/>
    <w:rsid w:val="65222B6E"/>
    <w:rsid w:val="65332434"/>
    <w:rsid w:val="65AB02D0"/>
    <w:rsid w:val="65F8567D"/>
    <w:rsid w:val="660234BD"/>
    <w:rsid w:val="66141D57"/>
    <w:rsid w:val="662D1D54"/>
    <w:rsid w:val="66B23A7E"/>
    <w:rsid w:val="66E13315"/>
    <w:rsid w:val="67640E22"/>
    <w:rsid w:val="67E2589F"/>
    <w:rsid w:val="68073211"/>
    <w:rsid w:val="6835476A"/>
    <w:rsid w:val="68A43127"/>
    <w:rsid w:val="692D388F"/>
    <w:rsid w:val="6A5512F0"/>
    <w:rsid w:val="6B2313EE"/>
    <w:rsid w:val="6B2C7FC2"/>
    <w:rsid w:val="6B5552EA"/>
    <w:rsid w:val="6B8E4AB9"/>
    <w:rsid w:val="6BB32473"/>
    <w:rsid w:val="6BD135E4"/>
    <w:rsid w:val="6C432823"/>
    <w:rsid w:val="6CB53F27"/>
    <w:rsid w:val="6CD00D49"/>
    <w:rsid w:val="6D194017"/>
    <w:rsid w:val="6D31456A"/>
    <w:rsid w:val="6DFE57FA"/>
    <w:rsid w:val="6E7F73E6"/>
    <w:rsid w:val="703B1323"/>
    <w:rsid w:val="70455963"/>
    <w:rsid w:val="7081069C"/>
    <w:rsid w:val="70B12FF8"/>
    <w:rsid w:val="70ED4030"/>
    <w:rsid w:val="712A4C00"/>
    <w:rsid w:val="717A5415"/>
    <w:rsid w:val="71B32CA4"/>
    <w:rsid w:val="723839D1"/>
    <w:rsid w:val="724752F1"/>
    <w:rsid w:val="726570E9"/>
    <w:rsid w:val="735A7478"/>
    <w:rsid w:val="736C2616"/>
    <w:rsid w:val="73AE28FE"/>
    <w:rsid w:val="741C69DA"/>
    <w:rsid w:val="750D18B7"/>
    <w:rsid w:val="75275C40"/>
    <w:rsid w:val="75404C43"/>
    <w:rsid w:val="75792336"/>
    <w:rsid w:val="75F0696B"/>
    <w:rsid w:val="76724FD8"/>
    <w:rsid w:val="76A038F3"/>
    <w:rsid w:val="76BE5D28"/>
    <w:rsid w:val="775274E2"/>
    <w:rsid w:val="78011D95"/>
    <w:rsid w:val="784A620C"/>
    <w:rsid w:val="78A32685"/>
    <w:rsid w:val="79830E6C"/>
    <w:rsid w:val="79E7108A"/>
    <w:rsid w:val="79E82D96"/>
    <w:rsid w:val="7A644364"/>
    <w:rsid w:val="7A7A70DB"/>
    <w:rsid w:val="7A910122"/>
    <w:rsid w:val="7A9814B1"/>
    <w:rsid w:val="7AA17C39"/>
    <w:rsid w:val="7AC237AF"/>
    <w:rsid w:val="7B203254"/>
    <w:rsid w:val="7BF90097"/>
    <w:rsid w:val="7C1926EA"/>
    <w:rsid w:val="7C7F00E5"/>
    <w:rsid w:val="7CC24E34"/>
    <w:rsid w:val="7D575A6A"/>
    <w:rsid w:val="7D641B1E"/>
    <w:rsid w:val="7D650B15"/>
    <w:rsid w:val="7D7F28BF"/>
    <w:rsid w:val="7DC1616A"/>
    <w:rsid w:val="7E130E4E"/>
    <w:rsid w:val="7E215319"/>
    <w:rsid w:val="7E2C3CBE"/>
    <w:rsid w:val="7E655B4E"/>
    <w:rsid w:val="7EB10D93"/>
    <w:rsid w:val="7EC536AB"/>
    <w:rsid w:val="7ED22913"/>
    <w:rsid w:val="7F055A88"/>
    <w:rsid w:val="7F2C0419"/>
    <w:rsid w:val="7FDB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widowControl/>
      <w:jc w:val="left"/>
      <w:outlineLvl w:val="0"/>
    </w:pPr>
    <w:rPr>
      <w:b/>
      <w:bCs/>
      <w:kern w:val="0"/>
      <w:sz w:val="24"/>
    </w:rPr>
  </w:style>
  <w:style w:type="paragraph" w:styleId="3">
    <w:name w:val="heading 2"/>
    <w:basedOn w:val="4"/>
    <w:next w:val="5"/>
    <w:link w:val="60"/>
    <w:autoRedefine/>
    <w:unhideWhenUsed/>
    <w:qFormat/>
    <w:uiPriority w:val="0"/>
    <w:pPr>
      <w:keepNext/>
      <w:keepLines/>
      <w:spacing w:before="260" w:after="260" w:line="415" w:lineRule="auto"/>
      <w:outlineLvl w:val="1"/>
    </w:pPr>
    <w:rPr>
      <w:rFonts w:ascii="Arial" w:hAnsi="Arial" w:eastAsia="黑体"/>
      <w:sz w:val="32"/>
      <w:szCs w:val="32"/>
      <w:lang w:val="zh-CN"/>
    </w:rPr>
  </w:style>
  <w:style w:type="paragraph" w:styleId="4">
    <w:name w:val="heading 3"/>
    <w:basedOn w:val="5"/>
    <w:next w:val="1"/>
    <w:link w:val="61"/>
    <w:autoRedefine/>
    <w:unhideWhenUsed/>
    <w:qFormat/>
    <w:uiPriority w:val="0"/>
    <w:pPr>
      <w:outlineLvl w:val="2"/>
    </w:pPr>
    <w:rPr>
      <w:rFonts w:ascii="楷体_GB2312" w:hAnsi="宋体" w:eastAsia="楷体_GB2312"/>
      <w:sz w:val="32"/>
    </w:rPr>
  </w:style>
  <w:style w:type="paragraph" w:styleId="5">
    <w:name w:val="heading 4"/>
    <w:basedOn w:val="1"/>
    <w:next w:val="1"/>
    <w:link w:val="62"/>
    <w:autoRedefine/>
    <w:unhideWhenUsed/>
    <w:qFormat/>
    <w:uiPriority w:val="0"/>
    <w:pPr>
      <w:keepNext/>
      <w:keepLines/>
      <w:widowControl/>
      <w:spacing w:before="280" w:after="290" w:line="374" w:lineRule="auto"/>
      <w:jc w:val="left"/>
      <w:outlineLvl w:val="3"/>
    </w:pPr>
    <w:rPr>
      <w:rFonts w:ascii="Arial" w:hAnsi="Arial" w:eastAsia="黑体"/>
      <w:b/>
      <w:bCs/>
      <w:kern w:val="0"/>
      <w:sz w:val="28"/>
      <w:szCs w:val="28"/>
    </w:rPr>
  </w:style>
  <w:style w:type="paragraph" w:styleId="6">
    <w:name w:val="heading 5"/>
    <w:basedOn w:val="1"/>
    <w:next w:val="1"/>
    <w:link w:val="63"/>
    <w:autoRedefine/>
    <w:unhideWhenUsed/>
    <w:qFormat/>
    <w:uiPriority w:val="0"/>
    <w:pPr>
      <w:keepNext/>
      <w:keepLines/>
      <w:widowControl/>
      <w:spacing w:before="280" w:after="290" w:line="374" w:lineRule="auto"/>
      <w:jc w:val="left"/>
      <w:outlineLvl w:val="4"/>
    </w:pPr>
    <w:rPr>
      <w:b/>
      <w:bCs/>
      <w:kern w:val="0"/>
      <w:sz w:val="28"/>
      <w:szCs w:val="28"/>
    </w:rPr>
  </w:style>
  <w:style w:type="paragraph" w:styleId="7">
    <w:name w:val="heading 6"/>
    <w:basedOn w:val="1"/>
    <w:next w:val="1"/>
    <w:link w:val="64"/>
    <w:autoRedefine/>
    <w:unhideWhenUsed/>
    <w:qFormat/>
    <w:uiPriority w:val="0"/>
    <w:pPr>
      <w:keepNext/>
      <w:keepLines/>
      <w:widowControl/>
      <w:spacing w:before="240" w:after="64" w:line="319" w:lineRule="auto"/>
      <w:jc w:val="left"/>
      <w:outlineLvl w:val="5"/>
    </w:pPr>
    <w:rPr>
      <w:rFonts w:ascii="Arial" w:hAnsi="Arial" w:eastAsia="黑体"/>
      <w:b/>
      <w:bCs/>
      <w:kern w:val="0"/>
      <w:sz w:val="24"/>
    </w:rPr>
  </w:style>
  <w:style w:type="paragraph" w:styleId="8">
    <w:name w:val="heading 7"/>
    <w:basedOn w:val="1"/>
    <w:next w:val="1"/>
    <w:link w:val="65"/>
    <w:autoRedefine/>
    <w:unhideWhenUsed/>
    <w:qFormat/>
    <w:uiPriority w:val="99"/>
    <w:pPr>
      <w:keepNext/>
      <w:keepLines/>
      <w:widowControl/>
      <w:spacing w:before="240" w:after="64" w:line="319" w:lineRule="auto"/>
      <w:jc w:val="left"/>
      <w:outlineLvl w:val="6"/>
    </w:pPr>
    <w:rPr>
      <w:b/>
      <w:bCs/>
      <w:kern w:val="0"/>
      <w:sz w:val="24"/>
    </w:rPr>
  </w:style>
  <w:style w:type="paragraph" w:styleId="9">
    <w:name w:val="heading 8"/>
    <w:basedOn w:val="1"/>
    <w:next w:val="1"/>
    <w:link w:val="66"/>
    <w:autoRedefine/>
    <w:unhideWhenUsed/>
    <w:qFormat/>
    <w:uiPriority w:val="99"/>
    <w:pPr>
      <w:keepNext/>
      <w:keepLines/>
      <w:widowControl/>
      <w:spacing w:before="240" w:after="64" w:line="319" w:lineRule="auto"/>
      <w:jc w:val="left"/>
      <w:outlineLvl w:val="7"/>
    </w:pPr>
    <w:rPr>
      <w:rFonts w:ascii="Arial" w:hAnsi="Arial" w:eastAsia="黑体"/>
      <w:kern w:val="0"/>
      <w:sz w:val="24"/>
    </w:rPr>
  </w:style>
  <w:style w:type="paragraph" w:styleId="10">
    <w:name w:val="heading 9"/>
    <w:basedOn w:val="1"/>
    <w:next w:val="1"/>
    <w:link w:val="67"/>
    <w:autoRedefine/>
    <w:unhideWhenUsed/>
    <w:qFormat/>
    <w:uiPriority w:val="99"/>
    <w:pPr>
      <w:keepNext/>
      <w:keepLines/>
      <w:widowControl/>
      <w:spacing w:before="240" w:after="64" w:line="319" w:lineRule="auto"/>
      <w:jc w:val="left"/>
      <w:outlineLvl w:val="8"/>
    </w:pPr>
    <w:rPr>
      <w:rFonts w:ascii="Arial" w:hAnsi="Arial" w:eastAsia="黑体"/>
      <w:kern w:val="0"/>
      <w:szCs w:val="21"/>
    </w:rPr>
  </w:style>
  <w:style w:type="character" w:default="1" w:styleId="45">
    <w:name w:val="Default Paragraph Font"/>
    <w:autoRedefine/>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1260"/>
      <w:jc w:val="left"/>
    </w:pPr>
    <w:rPr>
      <w:rFonts w:ascii="Calibri" w:hAnsi="Calibri" w:cs="Calibri"/>
      <w:sz w:val="18"/>
      <w:szCs w:val="18"/>
    </w:rPr>
  </w:style>
  <w:style w:type="paragraph" w:styleId="12">
    <w:name w:val="index 8"/>
    <w:basedOn w:val="1"/>
    <w:next w:val="1"/>
    <w:autoRedefine/>
    <w:qFormat/>
    <w:uiPriority w:val="0"/>
    <w:pPr>
      <w:ind w:left="2940"/>
    </w:pPr>
  </w:style>
  <w:style w:type="paragraph" w:styleId="13">
    <w:name w:val="Normal Indent"/>
    <w:basedOn w:val="1"/>
    <w:next w:val="14"/>
    <w:link w:val="69"/>
    <w:autoRedefine/>
    <w:unhideWhenUsed/>
    <w:qFormat/>
    <w:uiPriority w:val="0"/>
    <w:pPr>
      <w:ind w:firstLine="420" w:firstLineChars="200"/>
    </w:pPr>
    <w:rPr>
      <w:szCs w:val="21"/>
    </w:rPr>
  </w:style>
  <w:style w:type="paragraph" w:styleId="14">
    <w:name w:val="Body Text"/>
    <w:basedOn w:val="1"/>
    <w:next w:val="15"/>
    <w:link w:val="71"/>
    <w:autoRedefine/>
    <w:unhideWhenUsed/>
    <w:qFormat/>
    <w:uiPriority w:val="99"/>
    <w:pPr>
      <w:spacing w:after="120"/>
    </w:pPr>
  </w:style>
  <w:style w:type="paragraph" w:styleId="15">
    <w:name w:val="Title"/>
    <w:basedOn w:val="1"/>
    <w:next w:val="1"/>
    <w:link w:val="131"/>
    <w:autoRedefine/>
    <w:qFormat/>
    <w:uiPriority w:val="0"/>
    <w:pPr>
      <w:spacing w:before="240" w:after="60"/>
      <w:jc w:val="center"/>
      <w:outlineLvl w:val="0"/>
    </w:pPr>
    <w:rPr>
      <w:rFonts w:asciiTheme="majorHAnsi" w:hAnsiTheme="majorHAnsi" w:cstheme="majorBidi"/>
      <w:b/>
      <w:bCs/>
      <w:sz w:val="32"/>
      <w:szCs w:val="32"/>
    </w:rPr>
  </w:style>
  <w:style w:type="paragraph" w:styleId="16">
    <w:name w:val="Document Map"/>
    <w:basedOn w:val="1"/>
    <w:link w:val="77"/>
    <w:autoRedefine/>
    <w:unhideWhenUsed/>
    <w:qFormat/>
    <w:uiPriority w:val="99"/>
    <w:pPr>
      <w:shd w:val="clear" w:color="auto" w:fill="000080"/>
    </w:pPr>
    <w:rPr>
      <w:szCs w:val="20"/>
    </w:rPr>
  </w:style>
  <w:style w:type="paragraph" w:styleId="17">
    <w:name w:val="annotation text"/>
    <w:basedOn w:val="1"/>
    <w:link w:val="70"/>
    <w:autoRedefine/>
    <w:unhideWhenUsed/>
    <w:qFormat/>
    <w:uiPriority w:val="0"/>
    <w:pPr>
      <w:jc w:val="left"/>
    </w:pPr>
  </w:style>
  <w:style w:type="paragraph" w:styleId="18">
    <w:name w:val="Body Text 3"/>
    <w:basedOn w:val="1"/>
    <w:link w:val="74"/>
    <w:autoRedefine/>
    <w:unhideWhenUsed/>
    <w:qFormat/>
    <w:uiPriority w:val="99"/>
    <w:pPr>
      <w:spacing w:after="120"/>
    </w:pPr>
    <w:rPr>
      <w:sz w:val="16"/>
      <w:szCs w:val="16"/>
    </w:rPr>
  </w:style>
  <w:style w:type="paragraph" w:styleId="19">
    <w:name w:val="Body Text Indent"/>
    <w:basedOn w:val="1"/>
    <w:link w:val="72"/>
    <w:autoRedefine/>
    <w:unhideWhenUsed/>
    <w:qFormat/>
    <w:uiPriority w:val="99"/>
    <w:pPr>
      <w:spacing w:line="560" w:lineRule="exact"/>
      <w:ind w:left="300"/>
    </w:pPr>
    <w:rPr>
      <w:sz w:val="24"/>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unhideWhenUsed/>
    <w:qFormat/>
    <w:uiPriority w:val="99"/>
    <w:pPr>
      <w:ind w:left="840"/>
      <w:jc w:val="left"/>
    </w:pPr>
    <w:rPr>
      <w:rFonts w:ascii="Calibri" w:hAnsi="Calibri" w:cs="Calibri"/>
      <w:sz w:val="18"/>
      <w:szCs w:val="18"/>
    </w:rPr>
  </w:style>
  <w:style w:type="paragraph" w:styleId="22">
    <w:name w:val="toc 3"/>
    <w:basedOn w:val="1"/>
    <w:next w:val="1"/>
    <w:autoRedefine/>
    <w:unhideWhenUsed/>
    <w:qFormat/>
    <w:uiPriority w:val="39"/>
    <w:pPr>
      <w:ind w:left="420"/>
      <w:jc w:val="left"/>
    </w:pPr>
    <w:rPr>
      <w:rFonts w:ascii="Calibri" w:hAnsi="Calibri" w:cs="Calibri"/>
      <w:i/>
      <w:iCs/>
      <w:sz w:val="20"/>
      <w:szCs w:val="20"/>
    </w:rPr>
  </w:style>
  <w:style w:type="paragraph" w:styleId="23">
    <w:name w:val="Plain Text"/>
    <w:basedOn w:val="1"/>
    <w:next w:val="12"/>
    <w:link w:val="78"/>
    <w:autoRedefine/>
    <w:unhideWhenUsed/>
    <w:qFormat/>
    <w:uiPriority w:val="99"/>
    <w:rPr>
      <w:rFonts w:ascii="宋体" w:hAnsi="Courier New" w:cs="Courier New" w:eastAsiaTheme="minorEastAsia"/>
      <w:szCs w:val="21"/>
    </w:rPr>
  </w:style>
  <w:style w:type="paragraph" w:styleId="24">
    <w:name w:val="toc 8"/>
    <w:basedOn w:val="1"/>
    <w:next w:val="1"/>
    <w:autoRedefine/>
    <w:unhideWhenUsed/>
    <w:qFormat/>
    <w:uiPriority w:val="99"/>
    <w:pPr>
      <w:ind w:left="1470"/>
      <w:jc w:val="left"/>
    </w:pPr>
    <w:rPr>
      <w:rFonts w:ascii="Calibri" w:hAnsi="Calibri" w:cs="Calibri"/>
      <w:sz w:val="18"/>
      <w:szCs w:val="18"/>
    </w:rPr>
  </w:style>
  <w:style w:type="paragraph" w:styleId="25">
    <w:name w:val="Date"/>
    <w:basedOn w:val="1"/>
    <w:next w:val="1"/>
    <w:link w:val="73"/>
    <w:autoRedefine/>
    <w:unhideWhenUsed/>
    <w:qFormat/>
    <w:uiPriority w:val="99"/>
    <w:pPr>
      <w:widowControl/>
    </w:pPr>
    <w:rPr>
      <w:rFonts w:ascii="宋体"/>
      <w:kern w:val="0"/>
      <w:szCs w:val="20"/>
    </w:rPr>
  </w:style>
  <w:style w:type="paragraph" w:styleId="26">
    <w:name w:val="Body Text Indent 2"/>
    <w:basedOn w:val="1"/>
    <w:link w:val="75"/>
    <w:autoRedefine/>
    <w:unhideWhenUsed/>
    <w:qFormat/>
    <w:uiPriority w:val="99"/>
    <w:pPr>
      <w:spacing w:line="540" w:lineRule="exact"/>
      <w:ind w:left="462" w:leftChars="220"/>
    </w:pPr>
    <w:rPr>
      <w:sz w:val="24"/>
    </w:rPr>
  </w:style>
  <w:style w:type="paragraph" w:styleId="27">
    <w:name w:val="Balloon Text"/>
    <w:basedOn w:val="1"/>
    <w:link w:val="80"/>
    <w:autoRedefine/>
    <w:unhideWhenUsed/>
    <w:qFormat/>
    <w:uiPriority w:val="99"/>
    <w:rPr>
      <w:rFonts w:asciiTheme="minorHAnsi" w:hAnsiTheme="minorHAnsi" w:cstheme="minorBidi"/>
      <w:sz w:val="18"/>
      <w:szCs w:val="22"/>
    </w:rPr>
  </w:style>
  <w:style w:type="paragraph" w:styleId="28">
    <w:name w:val="footer"/>
    <w:basedOn w:val="1"/>
    <w:link w:val="58"/>
    <w:autoRedefine/>
    <w:unhideWhenUsed/>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next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unhideWhenUsed/>
    <w:qFormat/>
    <w:uiPriority w:val="39"/>
    <w:pPr>
      <w:spacing w:before="120" w:after="120"/>
      <w:jc w:val="left"/>
    </w:pPr>
    <w:rPr>
      <w:rFonts w:ascii="Calibri" w:hAnsi="Calibri" w:cs="Calibri"/>
      <w:b/>
      <w:bCs/>
      <w:caps/>
      <w:szCs w:val="20"/>
    </w:rPr>
  </w:style>
  <w:style w:type="paragraph" w:styleId="32">
    <w:name w:val="toc 4"/>
    <w:basedOn w:val="1"/>
    <w:next w:val="1"/>
    <w:autoRedefine/>
    <w:unhideWhenUsed/>
    <w:qFormat/>
    <w:uiPriority w:val="99"/>
    <w:pPr>
      <w:ind w:left="630"/>
      <w:jc w:val="left"/>
    </w:pPr>
    <w:rPr>
      <w:rFonts w:ascii="Calibri" w:hAnsi="Calibri" w:cs="Calibri"/>
      <w:sz w:val="18"/>
      <w:szCs w:val="18"/>
    </w:rPr>
  </w:style>
  <w:style w:type="paragraph" w:styleId="33">
    <w:name w:val="List"/>
    <w:basedOn w:val="1"/>
    <w:autoRedefine/>
    <w:qFormat/>
    <w:uiPriority w:val="0"/>
    <w:pPr>
      <w:ind w:left="420" w:hanging="420"/>
    </w:pPr>
  </w:style>
  <w:style w:type="paragraph" w:styleId="34">
    <w:name w:val="toc 6"/>
    <w:basedOn w:val="1"/>
    <w:next w:val="1"/>
    <w:autoRedefine/>
    <w:unhideWhenUsed/>
    <w:qFormat/>
    <w:uiPriority w:val="99"/>
    <w:pPr>
      <w:ind w:left="1050"/>
      <w:jc w:val="left"/>
    </w:pPr>
    <w:rPr>
      <w:rFonts w:ascii="Calibri" w:hAnsi="Calibri" w:cs="Calibri"/>
      <w:sz w:val="18"/>
      <w:szCs w:val="18"/>
    </w:rPr>
  </w:style>
  <w:style w:type="paragraph" w:styleId="35">
    <w:name w:val="Body Text Indent 3"/>
    <w:basedOn w:val="1"/>
    <w:link w:val="76"/>
    <w:autoRedefine/>
    <w:unhideWhenUsed/>
    <w:qFormat/>
    <w:uiPriority w:val="99"/>
    <w:pPr>
      <w:spacing w:after="120"/>
      <w:ind w:left="420" w:leftChars="200"/>
    </w:pPr>
    <w:rPr>
      <w:sz w:val="16"/>
      <w:szCs w:val="16"/>
    </w:rPr>
  </w:style>
  <w:style w:type="paragraph" w:styleId="36">
    <w:name w:val="toc 2"/>
    <w:basedOn w:val="1"/>
    <w:next w:val="1"/>
    <w:autoRedefine/>
    <w:unhideWhenUsed/>
    <w:qFormat/>
    <w:uiPriority w:val="39"/>
    <w:pPr>
      <w:ind w:left="210"/>
      <w:jc w:val="left"/>
    </w:pPr>
    <w:rPr>
      <w:rFonts w:ascii="Calibri" w:hAnsi="Calibri" w:cs="Calibri"/>
      <w:smallCaps/>
      <w:szCs w:val="20"/>
    </w:rPr>
  </w:style>
  <w:style w:type="paragraph" w:styleId="37">
    <w:name w:val="toc 9"/>
    <w:basedOn w:val="1"/>
    <w:next w:val="1"/>
    <w:autoRedefine/>
    <w:unhideWhenUsed/>
    <w:qFormat/>
    <w:uiPriority w:val="99"/>
    <w:pPr>
      <w:ind w:left="1680"/>
      <w:jc w:val="left"/>
    </w:pPr>
    <w:rPr>
      <w:rFonts w:ascii="Calibri" w:hAnsi="Calibri" w:cs="Calibri"/>
      <w:sz w:val="18"/>
      <w:szCs w:val="18"/>
    </w:rPr>
  </w:style>
  <w:style w:type="paragraph" w:styleId="38">
    <w:name w:val="Body Text 2"/>
    <w:basedOn w:val="1"/>
    <w:autoRedefine/>
    <w:qFormat/>
    <w:uiPriority w:val="0"/>
    <w:pPr>
      <w:spacing w:line="360" w:lineRule="auto"/>
    </w:pPr>
    <w:rPr>
      <w:sz w:val="24"/>
    </w:rPr>
  </w:style>
  <w:style w:type="paragraph" w:styleId="39">
    <w:name w:val="HTML Preformatted"/>
    <w:basedOn w:val="1"/>
    <w:link w:val="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41">
    <w:name w:val="annotation subject"/>
    <w:basedOn w:val="17"/>
    <w:next w:val="17"/>
    <w:link w:val="79"/>
    <w:autoRedefine/>
    <w:unhideWhenUsed/>
    <w:qFormat/>
    <w:uiPriority w:val="0"/>
    <w:rPr>
      <w:rFonts w:asciiTheme="minorHAnsi" w:hAnsiTheme="minorHAnsi" w:eastAsiaTheme="minorEastAsia" w:cstheme="minorBidi"/>
      <w:b/>
      <w:bCs/>
    </w:rPr>
  </w:style>
  <w:style w:type="paragraph" w:styleId="42">
    <w:name w:val="Body Text First Indent 2"/>
    <w:basedOn w:val="19"/>
    <w:autoRedefine/>
    <w:qFormat/>
    <w:uiPriority w:val="0"/>
    <w:pPr>
      <w:ind w:firstLine="420" w:firstLineChars="200"/>
    </w:p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22"/>
    <w:rPr>
      <w:b/>
      <w:bCs/>
    </w:rPr>
  </w:style>
  <w:style w:type="character" w:styleId="47">
    <w:name w:val="page number"/>
    <w:basedOn w:val="45"/>
    <w:autoRedefine/>
    <w:unhideWhenUsed/>
    <w:qFormat/>
    <w:uiPriority w:val="0"/>
  </w:style>
  <w:style w:type="character" w:styleId="48">
    <w:name w:val="FollowedHyperlink"/>
    <w:basedOn w:val="45"/>
    <w:autoRedefine/>
    <w:unhideWhenUsed/>
    <w:qFormat/>
    <w:uiPriority w:val="99"/>
    <w:rPr>
      <w:color w:val="800080" w:themeColor="followedHyperlink"/>
      <w:u w:val="single"/>
      <w14:textFill>
        <w14:solidFill>
          <w14:schemeClr w14:val="folHlink"/>
        </w14:solidFill>
      </w14:textFill>
    </w:rPr>
  </w:style>
  <w:style w:type="character" w:styleId="49">
    <w:name w:val="Emphasis"/>
    <w:autoRedefine/>
    <w:qFormat/>
    <w:uiPriority w:val="20"/>
    <w:rPr>
      <w:color w:val="CC0000"/>
    </w:rPr>
  </w:style>
  <w:style w:type="character" w:styleId="50">
    <w:name w:val="Hyperlink"/>
    <w:basedOn w:val="45"/>
    <w:autoRedefine/>
    <w:unhideWhenUsed/>
    <w:qFormat/>
    <w:uiPriority w:val="99"/>
    <w:rPr>
      <w:rFonts w:hint="eastAsia" w:ascii="宋体" w:hAnsi="宋体" w:eastAsia="宋体"/>
      <w:color w:val="0000FF"/>
      <w:sz w:val="28"/>
      <w:u w:val="single"/>
    </w:rPr>
  </w:style>
  <w:style w:type="character" w:styleId="51">
    <w:name w:val="annotation reference"/>
    <w:autoRedefine/>
    <w:unhideWhenUsed/>
    <w:qFormat/>
    <w:uiPriority w:val="0"/>
    <w:rPr>
      <w:sz w:val="21"/>
      <w:szCs w:val="21"/>
    </w:rPr>
  </w:style>
  <w:style w:type="paragraph" w:styleId="52">
    <w:name w:val="Quote"/>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53">
    <w:name w:val="正文_0"/>
    <w:next w:val="4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样式 首行缩进:  2 字符"/>
    <w:basedOn w:val="1"/>
    <w:autoRedefine/>
    <w:qFormat/>
    <w:uiPriority w:val="0"/>
    <w:pPr>
      <w:spacing w:line="360" w:lineRule="auto"/>
      <w:ind w:firstLine="480" w:firstLineChars="200"/>
    </w:pPr>
    <w:rPr>
      <w:rFonts w:ascii="Arial" w:hAnsi="Arial" w:cs="宋体"/>
      <w:sz w:val="28"/>
      <w:szCs w:val="28"/>
    </w:rPr>
  </w:style>
  <w:style w:type="paragraph" w:customStyle="1" w:styleId="55">
    <w:name w:val="表格文字"/>
    <w:basedOn w:val="1"/>
    <w:autoRedefine/>
    <w:qFormat/>
    <w:uiPriority w:val="0"/>
    <w:pPr>
      <w:adjustRightInd w:val="0"/>
      <w:spacing w:line="420" w:lineRule="atLeast"/>
      <w:jc w:val="left"/>
      <w:textAlignment w:val="baseline"/>
    </w:pPr>
    <w:rPr>
      <w:rFonts w:ascii="Calibri" w:hAnsi="Calibri"/>
      <w:kern w:val="0"/>
      <w:szCs w:val="20"/>
    </w:rPr>
  </w:style>
  <w:style w:type="paragraph" w:customStyle="1" w:styleId="56">
    <w:name w:val="样式 样式 行距: 1.5 倍行距 + 首行缩进:  2 字符"/>
    <w:next w:val="14"/>
    <w:autoRedefine/>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57">
    <w:name w:val="页眉 Char"/>
    <w:basedOn w:val="45"/>
    <w:link w:val="30"/>
    <w:autoRedefine/>
    <w:qFormat/>
    <w:uiPriority w:val="99"/>
    <w:rPr>
      <w:sz w:val="18"/>
      <w:szCs w:val="18"/>
    </w:rPr>
  </w:style>
  <w:style w:type="character" w:customStyle="1" w:styleId="58">
    <w:name w:val="页脚 Char"/>
    <w:basedOn w:val="45"/>
    <w:link w:val="28"/>
    <w:autoRedefine/>
    <w:qFormat/>
    <w:uiPriority w:val="0"/>
    <w:rPr>
      <w:sz w:val="18"/>
      <w:szCs w:val="18"/>
    </w:rPr>
  </w:style>
  <w:style w:type="character" w:customStyle="1" w:styleId="59">
    <w:name w:val="标题 1 Char"/>
    <w:basedOn w:val="45"/>
    <w:link w:val="2"/>
    <w:autoRedefine/>
    <w:qFormat/>
    <w:uiPriority w:val="0"/>
    <w:rPr>
      <w:rFonts w:ascii="Times New Roman" w:hAnsi="Times New Roman" w:eastAsia="宋体" w:cs="Times New Roman"/>
      <w:b/>
      <w:bCs/>
      <w:kern w:val="0"/>
      <w:sz w:val="24"/>
      <w:szCs w:val="24"/>
    </w:rPr>
  </w:style>
  <w:style w:type="character" w:customStyle="1" w:styleId="60">
    <w:name w:val="标题 2 Char"/>
    <w:basedOn w:val="45"/>
    <w:link w:val="3"/>
    <w:autoRedefine/>
    <w:qFormat/>
    <w:uiPriority w:val="0"/>
    <w:rPr>
      <w:rFonts w:ascii="Arial" w:hAnsi="Arial" w:eastAsia="黑体" w:cs="Times New Roman"/>
      <w:b/>
      <w:bCs/>
      <w:sz w:val="32"/>
      <w:szCs w:val="32"/>
      <w:lang w:val="zh-CN"/>
    </w:rPr>
  </w:style>
  <w:style w:type="character" w:customStyle="1" w:styleId="61">
    <w:name w:val="标题 3 Char"/>
    <w:basedOn w:val="45"/>
    <w:link w:val="4"/>
    <w:autoRedefine/>
    <w:semiHidden/>
    <w:qFormat/>
    <w:uiPriority w:val="0"/>
    <w:rPr>
      <w:rFonts w:ascii="楷体_GB2312" w:hAnsi="宋体" w:eastAsia="楷体_GB2312" w:cs="Times New Roman"/>
      <w:b/>
      <w:bCs/>
      <w:sz w:val="32"/>
      <w:szCs w:val="24"/>
    </w:rPr>
  </w:style>
  <w:style w:type="character" w:customStyle="1" w:styleId="62">
    <w:name w:val="标题 4 Char"/>
    <w:basedOn w:val="45"/>
    <w:link w:val="5"/>
    <w:autoRedefine/>
    <w:semiHidden/>
    <w:qFormat/>
    <w:uiPriority w:val="0"/>
    <w:rPr>
      <w:rFonts w:ascii="Arial" w:hAnsi="Arial" w:eastAsia="黑体" w:cs="Times New Roman"/>
      <w:b/>
      <w:bCs/>
      <w:kern w:val="0"/>
      <w:sz w:val="28"/>
      <w:szCs w:val="28"/>
    </w:rPr>
  </w:style>
  <w:style w:type="character" w:customStyle="1" w:styleId="63">
    <w:name w:val="标题 5 Char"/>
    <w:basedOn w:val="45"/>
    <w:link w:val="6"/>
    <w:autoRedefine/>
    <w:semiHidden/>
    <w:qFormat/>
    <w:uiPriority w:val="0"/>
    <w:rPr>
      <w:rFonts w:ascii="Times New Roman" w:hAnsi="Times New Roman" w:eastAsia="宋体" w:cs="Times New Roman"/>
      <w:b/>
      <w:bCs/>
      <w:kern w:val="0"/>
      <w:sz w:val="28"/>
      <w:szCs w:val="28"/>
    </w:rPr>
  </w:style>
  <w:style w:type="character" w:customStyle="1" w:styleId="64">
    <w:name w:val="标题 6 Char"/>
    <w:basedOn w:val="45"/>
    <w:link w:val="7"/>
    <w:autoRedefine/>
    <w:semiHidden/>
    <w:qFormat/>
    <w:uiPriority w:val="0"/>
    <w:rPr>
      <w:rFonts w:ascii="Arial" w:hAnsi="Arial" w:eastAsia="黑体" w:cs="Times New Roman"/>
      <w:b/>
      <w:bCs/>
      <w:kern w:val="0"/>
      <w:sz w:val="24"/>
      <w:szCs w:val="24"/>
    </w:rPr>
  </w:style>
  <w:style w:type="character" w:customStyle="1" w:styleId="65">
    <w:name w:val="标题 7 Char"/>
    <w:basedOn w:val="45"/>
    <w:link w:val="8"/>
    <w:autoRedefine/>
    <w:semiHidden/>
    <w:qFormat/>
    <w:uiPriority w:val="99"/>
    <w:rPr>
      <w:rFonts w:ascii="Times New Roman" w:hAnsi="Times New Roman" w:eastAsia="宋体" w:cs="Times New Roman"/>
      <w:b/>
      <w:bCs/>
      <w:kern w:val="0"/>
      <w:sz w:val="24"/>
      <w:szCs w:val="24"/>
    </w:rPr>
  </w:style>
  <w:style w:type="character" w:customStyle="1" w:styleId="66">
    <w:name w:val="标题 8 Char"/>
    <w:basedOn w:val="45"/>
    <w:link w:val="9"/>
    <w:autoRedefine/>
    <w:semiHidden/>
    <w:qFormat/>
    <w:uiPriority w:val="99"/>
    <w:rPr>
      <w:rFonts w:ascii="Arial" w:hAnsi="Arial" w:eastAsia="黑体" w:cs="Times New Roman"/>
      <w:kern w:val="0"/>
      <w:sz w:val="24"/>
      <w:szCs w:val="24"/>
    </w:rPr>
  </w:style>
  <w:style w:type="character" w:customStyle="1" w:styleId="67">
    <w:name w:val="标题 9 Char"/>
    <w:basedOn w:val="45"/>
    <w:link w:val="10"/>
    <w:autoRedefine/>
    <w:semiHidden/>
    <w:qFormat/>
    <w:uiPriority w:val="99"/>
    <w:rPr>
      <w:rFonts w:ascii="Arial" w:hAnsi="Arial" w:eastAsia="黑体" w:cs="Times New Roman"/>
      <w:kern w:val="0"/>
      <w:szCs w:val="21"/>
    </w:rPr>
  </w:style>
  <w:style w:type="character" w:customStyle="1" w:styleId="68">
    <w:name w:val="HTML 预设格式 Char"/>
    <w:basedOn w:val="45"/>
    <w:link w:val="39"/>
    <w:autoRedefine/>
    <w:semiHidden/>
    <w:qFormat/>
    <w:uiPriority w:val="0"/>
    <w:rPr>
      <w:rFonts w:ascii="黑体" w:hAnsi="Courier New" w:eastAsia="黑体" w:cs="Courier New"/>
      <w:kern w:val="0"/>
      <w:sz w:val="20"/>
      <w:szCs w:val="20"/>
    </w:rPr>
  </w:style>
  <w:style w:type="character" w:customStyle="1" w:styleId="69">
    <w:name w:val="正文缩进 Char"/>
    <w:link w:val="13"/>
    <w:autoRedefine/>
    <w:semiHidden/>
    <w:qFormat/>
    <w:locked/>
    <w:uiPriority w:val="0"/>
    <w:rPr>
      <w:rFonts w:ascii="Times New Roman" w:hAnsi="Times New Roman" w:eastAsia="宋体" w:cs="Times New Roman"/>
      <w:szCs w:val="21"/>
    </w:rPr>
  </w:style>
  <w:style w:type="character" w:customStyle="1" w:styleId="70">
    <w:name w:val="批注文字 Char"/>
    <w:basedOn w:val="45"/>
    <w:link w:val="17"/>
    <w:autoRedefine/>
    <w:qFormat/>
    <w:uiPriority w:val="0"/>
    <w:rPr>
      <w:rFonts w:ascii="Times New Roman" w:hAnsi="Times New Roman" w:eastAsia="宋体" w:cs="Times New Roman"/>
      <w:szCs w:val="24"/>
    </w:rPr>
  </w:style>
  <w:style w:type="character" w:customStyle="1" w:styleId="71">
    <w:name w:val="正文文本 Char"/>
    <w:basedOn w:val="45"/>
    <w:link w:val="14"/>
    <w:autoRedefine/>
    <w:qFormat/>
    <w:uiPriority w:val="99"/>
    <w:rPr>
      <w:rFonts w:ascii="Times New Roman" w:hAnsi="Times New Roman" w:eastAsia="宋体" w:cs="Times New Roman"/>
      <w:szCs w:val="24"/>
    </w:rPr>
  </w:style>
  <w:style w:type="character" w:customStyle="1" w:styleId="72">
    <w:name w:val="正文文本缩进 Char"/>
    <w:basedOn w:val="45"/>
    <w:link w:val="19"/>
    <w:autoRedefine/>
    <w:semiHidden/>
    <w:qFormat/>
    <w:uiPriority w:val="99"/>
    <w:rPr>
      <w:rFonts w:ascii="Times New Roman" w:hAnsi="Times New Roman" w:eastAsia="宋体" w:cs="Times New Roman"/>
      <w:sz w:val="24"/>
      <w:szCs w:val="24"/>
    </w:rPr>
  </w:style>
  <w:style w:type="character" w:customStyle="1" w:styleId="73">
    <w:name w:val="日期 Char"/>
    <w:basedOn w:val="45"/>
    <w:link w:val="25"/>
    <w:autoRedefine/>
    <w:semiHidden/>
    <w:qFormat/>
    <w:uiPriority w:val="99"/>
    <w:rPr>
      <w:rFonts w:ascii="宋体" w:hAnsi="Times New Roman" w:eastAsia="宋体" w:cs="Times New Roman"/>
      <w:kern w:val="0"/>
      <w:szCs w:val="20"/>
    </w:rPr>
  </w:style>
  <w:style w:type="character" w:customStyle="1" w:styleId="74">
    <w:name w:val="正文文本 3 Char"/>
    <w:basedOn w:val="45"/>
    <w:link w:val="18"/>
    <w:autoRedefine/>
    <w:semiHidden/>
    <w:qFormat/>
    <w:uiPriority w:val="99"/>
    <w:rPr>
      <w:rFonts w:ascii="Times New Roman" w:hAnsi="Times New Roman" w:eastAsia="宋体" w:cs="Times New Roman"/>
      <w:sz w:val="16"/>
      <w:szCs w:val="16"/>
    </w:rPr>
  </w:style>
  <w:style w:type="character" w:customStyle="1" w:styleId="75">
    <w:name w:val="正文文本缩进 2 Char"/>
    <w:basedOn w:val="45"/>
    <w:link w:val="26"/>
    <w:autoRedefine/>
    <w:semiHidden/>
    <w:qFormat/>
    <w:uiPriority w:val="99"/>
    <w:rPr>
      <w:rFonts w:ascii="Times New Roman" w:hAnsi="Times New Roman" w:eastAsia="宋体" w:cs="Times New Roman"/>
      <w:sz w:val="24"/>
      <w:szCs w:val="24"/>
    </w:rPr>
  </w:style>
  <w:style w:type="character" w:customStyle="1" w:styleId="76">
    <w:name w:val="正文文本缩进 3 Char"/>
    <w:basedOn w:val="45"/>
    <w:link w:val="35"/>
    <w:autoRedefine/>
    <w:semiHidden/>
    <w:qFormat/>
    <w:uiPriority w:val="99"/>
    <w:rPr>
      <w:rFonts w:ascii="Times New Roman" w:hAnsi="Times New Roman" w:eastAsia="宋体" w:cs="Times New Roman"/>
      <w:sz w:val="16"/>
      <w:szCs w:val="16"/>
    </w:rPr>
  </w:style>
  <w:style w:type="character" w:customStyle="1" w:styleId="77">
    <w:name w:val="文档结构图 Char"/>
    <w:basedOn w:val="45"/>
    <w:link w:val="16"/>
    <w:autoRedefine/>
    <w:semiHidden/>
    <w:qFormat/>
    <w:uiPriority w:val="99"/>
    <w:rPr>
      <w:rFonts w:ascii="Times New Roman" w:hAnsi="Times New Roman" w:eastAsia="宋体" w:cs="Times New Roman"/>
      <w:szCs w:val="20"/>
      <w:shd w:val="clear" w:color="auto" w:fill="000080"/>
    </w:rPr>
  </w:style>
  <w:style w:type="character" w:customStyle="1" w:styleId="78">
    <w:name w:val="纯文本 Char"/>
    <w:basedOn w:val="45"/>
    <w:link w:val="23"/>
    <w:autoRedefine/>
    <w:qFormat/>
    <w:uiPriority w:val="99"/>
    <w:rPr>
      <w:rFonts w:ascii="宋体" w:hAnsi="Courier New" w:cs="Courier New"/>
      <w:szCs w:val="21"/>
    </w:rPr>
  </w:style>
  <w:style w:type="character" w:customStyle="1" w:styleId="79">
    <w:name w:val="批注主题 Char"/>
    <w:basedOn w:val="70"/>
    <w:link w:val="41"/>
    <w:autoRedefine/>
    <w:semiHidden/>
    <w:qFormat/>
    <w:uiPriority w:val="0"/>
    <w:rPr>
      <w:rFonts w:ascii="Times New Roman" w:hAnsi="Times New Roman" w:eastAsia="宋体" w:cs="Times New Roman"/>
      <w:b/>
      <w:bCs/>
      <w:szCs w:val="24"/>
    </w:rPr>
  </w:style>
  <w:style w:type="character" w:customStyle="1" w:styleId="80">
    <w:name w:val="批注框文本 Char"/>
    <w:basedOn w:val="45"/>
    <w:link w:val="27"/>
    <w:autoRedefine/>
    <w:semiHidden/>
    <w:qFormat/>
    <w:uiPriority w:val="99"/>
    <w:rPr>
      <w:rFonts w:eastAsia="宋体"/>
      <w:sz w:val="18"/>
    </w:rPr>
  </w:style>
  <w:style w:type="paragraph" w:customStyle="1" w:styleId="8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82">
    <w:name w:val="列出段落1"/>
    <w:basedOn w:val="1"/>
    <w:link w:val="129"/>
    <w:autoRedefine/>
    <w:qFormat/>
    <w:uiPriority w:val="99"/>
    <w:pPr>
      <w:ind w:firstLine="420" w:firstLineChars="200"/>
    </w:pPr>
  </w:style>
  <w:style w:type="paragraph" w:customStyle="1" w:styleId="83">
    <w:name w:val="_Style 3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样式 标题 4 + 段前: 5 磅 段后: 5 磅 行距: 单倍行距"/>
    <w:basedOn w:val="5"/>
    <w:autoRedefine/>
    <w:qFormat/>
    <w:uiPriority w:val="99"/>
    <w:pPr>
      <w:widowControl w:val="0"/>
      <w:tabs>
        <w:tab w:val="left" w:pos="1680"/>
      </w:tabs>
      <w:adjustRightInd w:val="0"/>
      <w:spacing w:before="100" w:after="100" w:line="240" w:lineRule="auto"/>
      <w:ind w:left="1680" w:hanging="420"/>
    </w:pPr>
    <w:rPr>
      <w:bCs w:val="0"/>
      <w:szCs w:val="20"/>
    </w:rPr>
  </w:style>
  <w:style w:type="paragraph" w:customStyle="1" w:styleId="85">
    <w:name w:val="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6">
    <w:name w:val="基准标题"/>
    <w:basedOn w:val="14"/>
    <w:next w:val="14"/>
    <w:autoRedefine/>
    <w:qFormat/>
    <w:uiPriority w:val="99"/>
    <w:pPr>
      <w:keepNext/>
      <w:keepLines/>
      <w:widowControl/>
      <w:spacing w:after="0" w:line="240" w:lineRule="atLeast"/>
      <w:jc w:val="left"/>
    </w:pPr>
    <w:rPr>
      <w:rFonts w:ascii="Garamond" w:hAnsi="Garamond"/>
      <w:kern w:val="20"/>
      <w:sz w:val="22"/>
      <w:szCs w:val="20"/>
      <w:lang w:bidi="he-IL"/>
    </w:rPr>
  </w:style>
  <w:style w:type="paragraph" w:customStyle="1" w:styleId="87">
    <w:name w:val="表格"/>
    <w:basedOn w:val="1"/>
    <w:autoRedefine/>
    <w:qFormat/>
    <w:uiPriority w:val="99"/>
    <w:pPr>
      <w:spacing w:line="420" w:lineRule="exact"/>
      <w:ind w:left="84" w:leftChars="40"/>
      <w:jc w:val="center"/>
    </w:pPr>
    <w:rPr>
      <w:rFonts w:ascii="宋体" w:hAnsi="宋体"/>
      <w:bCs/>
      <w:spacing w:val="-12"/>
    </w:rPr>
  </w:style>
  <w:style w:type="paragraph" w:customStyle="1" w:styleId="88">
    <w:name w:val="font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89">
    <w:name w:val="样式4"/>
    <w:basedOn w:val="1"/>
    <w:autoRedefine/>
    <w:qFormat/>
    <w:uiPriority w:val="99"/>
    <w:pPr>
      <w:tabs>
        <w:tab w:val="left" w:pos="2328"/>
      </w:tabs>
      <w:ind w:left="2328" w:hanging="708"/>
    </w:pPr>
  </w:style>
  <w:style w:type="paragraph" w:customStyle="1" w:styleId="90">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91">
    <w:name w:val="3 Char"/>
    <w:basedOn w:val="1"/>
    <w:autoRedefine/>
    <w:qFormat/>
    <w:uiPriority w:val="99"/>
    <w:pPr>
      <w:widowControl/>
      <w:spacing w:line="400" w:lineRule="exact"/>
      <w:jc w:val="center"/>
    </w:pPr>
    <w:rPr>
      <w:rFonts w:ascii="Verdana" w:hAnsi="Verdana"/>
      <w:kern w:val="0"/>
      <w:szCs w:val="20"/>
      <w:lang w:eastAsia="en-US"/>
    </w:rPr>
  </w:style>
  <w:style w:type="paragraph" w:customStyle="1" w:styleId="92">
    <w:name w:val="样式 标题 2 + 宋体 五号 非加粗 黑色"/>
    <w:basedOn w:val="3"/>
    <w:autoRedefine/>
    <w:qFormat/>
    <w:uiPriority w:val="99"/>
    <w:pPr>
      <w:tabs>
        <w:tab w:val="left" w:pos="840"/>
      </w:tabs>
      <w:adjustRightInd w:val="0"/>
      <w:spacing w:line="416" w:lineRule="atLeast"/>
      <w:ind w:left="840" w:hanging="420"/>
      <w:jc w:val="left"/>
    </w:pPr>
    <w:rPr>
      <w:rFonts w:ascii="宋体" w:hAnsi="宋体" w:eastAsia="宋体"/>
      <w:b w:val="0"/>
      <w:bCs w:val="0"/>
      <w:color w:val="000000"/>
      <w:kern w:val="0"/>
      <w:sz w:val="21"/>
      <w:szCs w:val="20"/>
    </w:rPr>
  </w:style>
  <w:style w:type="paragraph" w:customStyle="1" w:styleId="93">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paragraph" w:customStyle="1" w:styleId="94">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95">
    <w:name w:val="设计方案"/>
    <w:basedOn w:val="1"/>
    <w:autoRedefine/>
    <w:qFormat/>
    <w:uiPriority w:val="99"/>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96">
    <w:name w:val="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7">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98">
    <w:name w:val="样式1"/>
    <w:basedOn w:val="1"/>
    <w:autoRedefine/>
    <w:qFormat/>
    <w:uiPriority w:val="99"/>
    <w:pPr>
      <w:tabs>
        <w:tab w:val="left" w:pos="425"/>
        <w:tab w:val="left" w:pos="709"/>
      </w:tabs>
      <w:adjustRightInd w:val="0"/>
      <w:ind w:left="425" w:hanging="425"/>
    </w:pPr>
    <w:rPr>
      <w:rFonts w:ascii="宋体" w:hAnsi="宋体"/>
      <w:kern w:val="0"/>
      <w:szCs w:val="20"/>
    </w:rPr>
  </w:style>
  <w:style w:type="paragraph" w:customStyle="1" w:styleId="99">
    <w:name w:val="head"/>
    <w:basedOn w:val="1"/>
    <w:autoRedefine/>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100">
    <w:name w:val="默认段落字体 Para Char Char Char Char"/>
    <w:basedOn w:val="1"/>
    <w:autoRedefine/>
    <w:qFormat/>
    <w:uiPriority w:val="99"/>
    <w:rPr>
      <w:szCs w:val="20"/>
    </w:rPr>
  </w:style>
  <w:style w:type="paragraph" w:customStyle="1" w:styleId="101">
    <w:name w:val="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2">
    <w:name w:val="font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03">
    <w:name w:val="Char Char Char Char Char Char Char"/>
    <w:basedOn w:val="1"/>
    <w:autoRedefine/>
    <w:qFormat/>
    <w:uiPriority w:val="99"/>
    <w:rPr>
      <w:rFonts w:ascii="Tahoma" w:hAnsi="Tahoma" w:cs="Tahoma"/>
      <w:sz w:val="30"/>
      <w:szCs w:val="30"/>
    </w:rPr>
  </w:style>
  <w:style w:type="paragraph" w:customStyle="1" w:styleId="104">
    <w:name w:val="样式 标题 3h3H3sect1.2.3 + 五号 段前: 6 磅 段后: 6 磅 行距: 单倍行距"/>
    <w:basedOn w:val="4"/>
    <w:autoRedefine/>
    <w:qFormat/>
    <w:uiPriority w:val="99"/>
    <w:pPr>
      <w:tabs>
        <w:tab w:val="left" w:pos="1260"/>
      </w:tabs>
      <w:adjustRightInd w:val="0"/>
      <w:spacing w:before="120" w:after="120"/>
      <w:ind w:left="1260" w:hanging="420"/>
    </w:pPr>
    <w:rPr>
      <w:rFonts w:ascii="Times New Roman" w:hAnsi="Times New Roman" w:eastAsia="宋体"/>
      <w:sz w:val="21"/>
      <w:szCs w:val="20"/>
    </w:rPr>
  </w:style>
  <w:style w:type="paragraph" w:customStyle="1" w:styleId="105">
    <w:name w:val="Char1 Char Char Char"/>
    <w:basedOn w:val="1"/>
    <w:autoRedefine/>
    <w:qFormat/>
    <w:uiPriority w:val="99"/>
    <w:rPr>
      <w:szCs w:val="20"/>
    </w:rPr>
  </w:style>
  <w:style w:type="paragraph" w:customStyle="1" w:styleId="106">
    <w:name w:val="Char1"/>
    <w:basedOn w:val="1"/>
    <w:autoRedefine/>
    <w:qFormat/>
    <w:uiPriority w:val="99"/>
    <w:pPr>
      <w:widowControl/>
      <w:spacing w:after="160" w:line="240" w:lineRule="exact"/>
      <w:jc w:val="left"/>
    </w:pPr>
    <w:rPr>
      <w:sz w:val="24"/>
    </w:rPr>
  </w:style>
  <w:style w:type="paragraph" w:customStyle="1" w:styleId="107">
    <w:name w:val="默认段落字体 Para Char"/>
    <w:basedOn w:val="1"/>
    <w:autoRedefine/>
    <w:qFormat/>
    <w:uiPriority w:val="99"/>
  </w:style>
  <w:style w:type="paragraph" w:customStyle="1" w:styleId="108">
    <w:name w:val="Char1 Char Char Char Char Char Char Char Char Char"/>
    <w:basedOn w:val="1"/>
    <w:autoRedefine/>
    <w:qFormat/>
    <w:uiPriority w:val="99"/>
    <w:pPr>
      <w:widowControl/>
      <w:spacing w:line="400" w:lineRule="exact"/>
      <w:jc w:val="center"/>
    </w:pPr>
    <w:rPr>
      <w:rFonts w:ascii="Verdana" w:hAnsi="Verdana"/>
      <w:kern w:val="0"/>
      <w:szCs w:val="20"/>
      <w:lang w:eastAsia="en-US"/>
    </w:rPr>
  </w:style>
  <w:style w:type="paragraph" w:customStyle="1" w:styleId="109">
    <w:name w:val="TOC 标题1"/>
    <w:basedOn w:val="2"/>
    <w:next w:val="1"/>
    <w:autoRedefine/>
    <w:qFormat/>
    <w:uiPriority w:val="39"/>
    <w:pPr>
      <w:keepLines/>
      <w:spacing w:before="480" w:line="276" w:lineRule="auto"/>
      <w:outlineLvl w:val="9"/>
    </w:pPr>
    <w:rPr>
      <w:rFonts w:ascii="Cambria" w:hAnsi="Cambria"/>
      <w:color w:val="365F91"/>
      <w:sz w:val="28"/>
      <w:szCs w:val="28"/>
    </w:rPr>
  </w:style>
  <w:style w:type="paragraph" w:customStyle="1" w:styleId="110">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12">
    <w:name w:val="Char Char2 Char"/>
    <w:basedOn w:val="1"/>
    <w:autoRedefine/>
    <w:qFormat/>
    <w:uiPriority w:val="99"/>
    <w:rPr>
      <w:rFonts w:ascii="宋体" w:hAnsi="宋体"/>
      <w:b/>
      <w:sz w:val="28"/>
      <w:szCs w:val="28"/>
    </w:rPr>
  </w:style>
  <w:style w:type="paragraph" w:customStyle="1" w:styleId="113">
    <w:name w:val="Char Char Char"/>
    <w:basedOn w:val="1"/>
    <w:autoRedefine/>
    <w:qFormat/>
    <w:uiPriority w:val="99"/>
    <w:rPr>
      <w:rFonts w:ascii="宋体" w:hAnsi="宋体"/>
      <w:b/>
      <w:sz w:val="28"/>
      <w:szCs w:val="28"/>
    </w:rPr>
  </w:style>
  <w:style w:type="paragraph" w:customStyle="1" w:styleId="114">
    <w:name w:val="Char2"/>
    <w:basedOn w:val="1"/>
    <w:autoRedefine/>
    <w:qFormat/>
    <w:uiPriority w:val="99"/>
    <w:pPr>
      <w:widowControl/>
      <w:spacing w:after="160" w:line="240" w:lineRule="exact"/>
      <w:jc w:val="left"/>
    </w:pPr>
    <w:rPr>
      <w:szCs w:val="20"/>
    </w:rPr>
  </w:style>
  <w:style w:type="paragraph" w:customStyle="1" w:styleId="115">
    <w:name w:val="a"/>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6">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17">
    <w:name w:val="Char Char2 Char1"/>
    <w:basedOn w:val="1"/>
    <w:autoRedefine/>
    <w:qFormat/>
    <w:uiPriority w:val="99"/>
    <w:rPr>
      <w:rFonts w:ascii="宋体" w:hAnsi="宋体"/>
      <w:b/>
      <w:sz w:val="28"/>
      <w:szCs w:val="28"/>
    </w:rPr>
  </w:style>
  <w:style w:type="paragraph" w:customStyle="1" w:styleId="118">
    <w:name w:val="Char Char Char1 Char"/>
    <w:basedOn w:val="16"/>
    <w:autoRedefine/>
    <w:qFormat/>
    <w:uiPriority w:val="99"/>
    <w:rPr>
      <w:rFonts w:ascii="Tahoma" w:hAnsi="Tahoma"/>
      <w:sz w:val="24"/>
      <w:szCs w:val="24"/>
    </w:rPr>
  </w:style>
  <w:style w:type="character" w:customStyle="1" w:styleId="119">
    <w:name w:val="List Paragraph Char"/>
    <w:link w:val="120"/>
    <w:autoRedefine/>
    <w:qFormat/>
    <w:locked/>
    <w:uiPriority w:val="34"/>
    <w:rPr>
      <w:rFonts w:ascii="Times New Roman" w:hAnsi="Times New Roman" w:eastAsia="宋体" w:cs="Times New Roman"/>
      <w:lang w:val="zh-CN"/>
    </w:rPr>
  </w:style>
  <w:style w:type="paragraph" w:customStyle="1" w:styleId="120">
    <w:name w:val="列出段落11"/>
    <w:basedOn w:val="1"/>
    <w:link w:val="119"/>
    <w:autoRedefine/>
    <w:qFormat/>
    <w:uiPriority w:val="34"/>
    <w:pPr>
      <w:autoSpaceDE w:val="0"/>
      <w:autoSpaceDN w:val="0"/>
      <w:adjustRightInd w:val="0"/>
      <w:ind w:firstLine="420" w:firstLineChars="200"/>
      <w:jc w:val="left"/>
    </w:pPr>
    <w:rPr>
      <w:szCs w:val="22"/>
      <w:lang w:val="zh-CN"/>
    </w:rPr>
  </w:style>
  <w:style w:type="character" w:customStyle="1" w:styleId="121">
    <w:name w:val="f141"/>
    <w:autoRedefine/>
    <w:qFormat/>
    <w:uiPriority w:val="0"/>
    <w:rPr>
      <w:sz w:val="21"/>
      <w:szCs w:val="21"/>
    </w:rPr>
  </w:style>
  <w:style w:type="character" w:customStyle="1" w:styleId="122">
    <w:name w:val="p141"/>
    <w:autoRedefine/>
    <w:qFormat/>
    <w:uiPriority w:val="0"/>
    <w:rPr>
      <w:sz w:val="21"/>
      <w:szCs w:val="21"/>
    </w:rPr>
  </w:style>
  <w:style w:type="character" w:customStyle="1" w:styleId="123">
    <w:name w:val="s10pv000000"/>
    <w:basedOn w:val="45"/>
    <w:autoRedefine/>
    <w:qFormat/>
    <w:uiPriority w:val="0"/>
  </w:style>
  <w:style w:type="character" w:customStyle="1" w:styleId="124">
    <w:name w:val="批注文字 Char1"/>
    <w:basedOn w:val="45"/>
    <w:autoRedefine/>
    <w:semiHidden/>
    <w:qFormat/>
    <w:uiPriority w:val="99"/>
    <w:rPr>
      <w:rFonts w:hint="default" w:ascii="Times New Roman" w:hAnsi="Times New Roman" w:eastAsia="宋体" w:cs="Times New Roman"/>
      <w:szCs w:val="24"/>
    </w:rPr>
  </w:style>
  <w:style w:type="character" w:customStyle="1" w:styleId="125">
    <w:name w:val="纯文本 Char1"/>
    <w:basedOn w:val="45"/>
    <w:autoRedefine/>
    <w:qFormat/>
    <w:uiPriority w:val="0"/>
    <w:rPr>
      <w:rFonts w:hint="eastAsia" w:ascii="宋体" w:hAnsi="Courier New" w:eastAsia="宋体" w:cs="Courier New"/>
      <w:szCs w:val="21"/>
    </w:rPr>
  </w:style>
  <w:style w:type="character" w:customStyle="1" w:styleId="126">
    <w:name w:val="批注框文本 Char1"/>
    <w:basedOn w:val="45"/>
    <w:autoRedefine/>
    <w:semiHidden/>
    <w:qFormat/>
    <w:uiPriority w:val="99"/>
    <w:rPr>
      <w:rFonts w:hint="default" w:ascii="Times New Roman" w:hAnsi="Times New Roman" w:eastAsia="宋体" w:cs="Times New Roman"/>
      <w:sz w:val="18"/>
      <w:szCs w:val="18"/>
    </w:rPr>
  </w:style>
  <w:style w:type="character" w:customStyle="1" w:styleId="127">
    <w:name w:val="明显参考1"/>
    <w:autoRedefine/>
    <w:qFormat/>
    <w:uiPriority w:val="32"/>
    <w:rPr>
      <w:b/>
      <w:bCs/>
      <w:smallCaps/>
      <w:color w:val="C0504D"/>
      <w:spacing w:val="5"/>
      <w:u w:val="single"/>
    </w:rPr>
  </w:style>
  <w:style w:type="character" w:customStyle="1" w:styleId="128">
    <w:name w:val="apple-converted-space"/>
    <w:basedOn w:val="45"/>
    <w:autoRedefine/>
    <w:qFormat/>
    <w:uiPriority w:val="0"/>
  </w:style>
  <w:style w:type="character" w:customStyle="1" w:styleId="129">
    <w:name w:val="列出段落 Char"/>
    <w:link w:val="82"/>
    <w:autoRedefine/>
    <w:qFormat/>
    <w:locked/>
    <w:uiPriority w:val="99"/>
    <w:rPr>
      <w:rFonts w:ascii="Times New Roman" w:hAnsi="Times New Roman" w:eastAsia="宋体" w:cs="Times New Roman"/>
      <w:szCs w:val="24"/>
    </w:rPr>
  </w:style>
  <w:style w:type="paragraph" w:customStyle="1" w:styleId="130">
    <w:name w:val="Table Paragraph"/>
    <w:basedOn w:val="1"/>
    <w:autoRedefine/>
    <w:qFormat/>
    <w:uiPriority w:val="1"/>
    <w:rPr>
      <w:rFonts w:ascii="宋体" w:hAnsi="宋体" w:cs="宋体"/>
      <w:lang w:val="zh-CN" w:bidi="zh-CN"/>
    </w:rPr>
  </w:style>
  <w:style w:type="character" w:customStyle="1" w:styleId="131">
    <w:name w:val="标题 Char"/>
    <w:basedOn w:val="45"/>
    <w:link w:val="15"/>
    <w:autoRedefine/>
    <w:qFormat/>
    <w:uiPriority w:val="0"/>
    <w:rPr>
      <w:rFonts w:eastAsia="宋体" w:asciiTheme="majorHAnsi" w:hAnsiTheme="majorHAnsi" w:cstheme="majorBidi"/>
      <w:b/>
      <w:bCs/>
      <w:kern w:val="2"/>
      <w:sz w:val="32"/>
      <w:szCs w:val="32"/>
    </w:rPr>
  </w:style>
  <w:style w:type="character" w:customStyle="1" w:styleId="132">
    <w:name w:val="正文缩进 字符1"/>
    <w:autoRedefine/>
    <w:qFormat/>
    <w:uiPriority w:val="0"/>
    <w:rPr>
      <w:rFonts w:eastAsia="宋体"/>
      <w:kern w:val="2"/>
      <w:sz w:val="21"/>
      <w:lang w:val="en-US" w:eastAsia="zh-CN" w:bidi="ar-SA"/>
    </w:rPr>
  </w:style>
  <w:style w:type="character" w:customStyle="1" w:styleId="133">
    <w:name w:val="*正文 Char"/>
    <w:link w:val="134"/>
    <w:autoRedefine/>
    <w:qFormat/>
    <w:uiPriority w:val="0"/>
    <w:rPr>
      <w:rFonts w:ascii="仿宋_GB2312"/>
      <w:sz w:val="24"/>
      <w:szCs w:val="28"/>
    </w:rPr>
  </w:style>
  <w:style w:type="paragraph" w:customStyle="1" w:styleId="134">
    <w:name w:val="*正文"/>
    <w:basedOn w:val="1"/>
    <w:link w:val="133"/>
    <w:autoRedefine/>
    <w:qFormat/>
    <w:uiPriority w:val="0"/>
    <w:pPr>
      <w:widowControl/>
      <w:spacing w:line="360" w:lineRule="auto"/>
      <w:ind w:firstLine="200" w:firstLineChars="200"/>
      <w:jc w:val="left"/>
    </w:pPr>
    <w:rPr>
      <w:rFonts w:ascii="仿宋_GB2312"/>
      <w:kern w:val="0"/>
      <w:sz w:val="24"/>
      <w:szCs w:val="28"/>
    </w:rPr>
  </w:style>
  <w:style w:type="paragraph" w:customStyle="1" w:styleId="135">
    <w:name w:val="无间隔1"/>
    <w:link w:val="136"/>
    <w:autoRedefine/>
    <w:qFormat/>
    <w:uiPriority w:val="1"/>
    <w:pPr>
      <w:widowControl w:val="0"/>
      <w:spacing w:line="360" w:lineRule="auto"/>
    </w:pPr>
    <w:rPr>
      <w:rFonts w:ascii="Times New Roman" w:hAnsi="Times New Roman" w:eastAsia="宋体" w:cs="Times New Roman"/>
      <w:kern w:val="2"/>
      <w:sz w:val="24"/>
      <w:szCs w:val="24"/>
      <w:lang w:val="en-US" w:eastAsia="zh-CN" w:bidi="ar-SA"/>
    </w:rPr>
  </w:style>
  <w:style w:type="character" w:customStyle="1" w:styleId="136">
    <w:name w:val="无间隔 Char"/>
    <w:link w:val="135"/>
    <w:autoRedefine/>
    <w:qFormat/>
    <w:uiPriority w:val="1"/>
    <w:rPr>
      <w:kern w:val="2"/>
      <w:sz w:val="24"/>
      <w:szCs w:val="24"/>
    </w:rPr>
  </w:style>
  <w:style w:type="character" w:customStyle="1" w:styleId="137">
    <w:name w:val="prev2"/>
    <w:basedOn w:val="45"/>
    <w:autoRedefine/>
    <w:qFormat/>
    <w:uiPriority w:val="0"/>
    <w:rPr>
      <w:rFonts w:ascii="微软雅黑" w:hAnsi="微软雅黑" w:eastAsia="微软雅黑" w:cs="微软雅黑"/>
      <w:sz w:val="21"/>
      <w:szCs w:val="21"/>
    </w:rPr>
  </w:style>
  <w:style w:type="character" w:customStyle="1" w:styleId="138">
    <w:name w:val="redfilenumber"/>
    <w:basedOn w:val="45"/>
    <w:autoRedefine/>
    <w:qFormat/>
    <w:uiPriority w:val="0"/>
    <w:rPr>
      <w:color w:val="BA2636"/>
      <w:sz w:val="18"/>
      <w:szCs w:val="18"/>
    </w:rPr>
  </w:style>
  <w:style w:type="character" w:customStyle="1" w:styleId="139">
    <w:name w:val="cfdate"/>
    <w:basedOn w:val="45"/>
    <w:autoRedefine/>
    <w:qFormat/>
    <w:uiPriority w:val="0"/>
    <w:rPr>
      <w:color w:val="333333"/>
      <w:sz w:val="18"/>
      <w:szCs w:val="18"/>
    </w:rPr>
  </w:style>
  <w:style w:type="character" w:customStyle="1" w:styleId="140">
    <w:name w:val="qxdate"/>
    <w:basedOn w:val="45"/>
    <w:autoRedefine/>
    <w:qFormat/>
    <w:uiPriority w:val="0"/>
    <w:rPr>
      <w:color w:val="333333"/>
      <w:sz w:val="18"/>
      <w:szCs w:val="18"/>
    </w:rPr>
  </w:style>
  <w:style w:type="character" w:customStyle="1" w:styleId="141">
    <w:name w:val="redfilefwwh"/>
    <w:basedOn w:val="45"/>
    <w:autoRedefine/>
    <w:qFormat/>
    <w:uiPriority w:val="0"/>
    <w:rPr>
      <w:color w:val="BA2636"/>
      <w:sz w:val="18"/>
      <w:szCs w:val="18"/>
    </w:rPr>
  </w:style>
  <w:style w:type="character" w:customStyle="1" w:styleId="142">
    <w:name w:val="gjfg"/>
    <w:basedOn w:val="45"/>
    <w:autoRedefine/>
    <w:qFormat/>
    <w:uiPriority w:val="0"/>
  </w:style>
  <w:style w:type="character" w:customStyle="1" w:styleId="143">
    <w:name w:val="next"/>
    <w:basedOn w:val="45"/>
    <w:autoRedefine/>
    <w:qFormat/>
    <w:uiPriority w:val="0"/>
    <w:rPr>
      <w:rFonts w:hint="eastAsia" w:ascii="微软雅黑" w:hAnsi="微软雅黑" w:eastAsia="微软雅黑" w:cs="微软雅黑"/>
      <w:sz w:val="21"/>
      <w:szCs w:val="21"/>
    </w:rPr>
  </w:style>
  <w:style w:type="character" w:customStyle="1" w:styleId="144">
    <w:name w:val="next1"/>
    <w:basedOn w:val="45"/>
    <w:autoRedefine/>
    <w:qFormat/>
    <w:uiPriority w:val="0"/>
    <w:rPr>
      <w:color w:val="888888"/>
    </w:rPr>
  </w:style>
  <w:style w:type="character" w:customStyle="1" w:styleId="145">
    <w:name w:val="displayarti"/>
    <w:basedOn w:val="45"/>
    <w:autoRedefine/>
    <w:qFormat/>
    <w:uiPriority w:val="0"/>
    <w:rPr>
      <w:color w:val="FFFFFF"/>
      <w:shd w:val="clear" w:color="auto" w:fill="A00000"/>
    </w:rPr>
  </w:style>
  <w:style w:type="character" w:customStyle="1" w:styleId="146">
    <w:name w:val="NormalCharacter"/>
    <w:autoRedefine/>
    <w:semiHidden/>
    <w:qFormat/>
    <w:uiPriority w:val="0"/>
    <w:rPr>
      <w:kern w:val="2"/>
      <w:sz w:val="21"/>
      <w:szCs w:val="24"/>
      <w:lang w:val="en-US" w:eastAsia="zh-CN" w:bidi="ar-SA"/>
    </w:rPr>
  </w:style>
  <w:style w:type="paragraph" w:customStyle="1" w:styleId="147">
    <w:name w:val="正文缩进1"/>
    <w:basedOn w:val="1"/>
    <w:autoRedefine/>
    <w:qFormat/>
    <w:uiPriority w:val="0"/>
    <w:pPr>
      <w:ind w:firstLine="420" w:firstLineChars="200"/>
    </w:pPr>
  </w:style>
  <w:style w:type="paragraph" w:customStyle="1" w:styleId="148">
    <w:name w:val="正文文本缩进1"/>
    <w:basedOn w:val="1"/>
    <w:autoRedefine/>
    <w:qFormat/>
    <w:uiPriority w:val="0"/>
    <w:pPr>
      <w:spacing w:line="360" w:lineRule="auto"/>
      <w:ind w:firstLine="420" w:firstLineChars="200"/>
    </w:pPr>
  </w:style>
  <w:style w:type="paragraph" w:customStyle="1" w:styleId="149">
    <w:name w:val="Other|1"/>
    <w:basedOn w:val="1"/>
    <w:autoRedefine/>
    <w:qFormat/>
    <w:uiPriority w:val="0"/>
    <w:pPr>
      <w:spacing w:line="350" w:lineRule="auto"/>
      <w:ind w:firstLine="400"/>
    </w:pPr>
    <w:rPr>
      <w:rFonts w:ascii="宋体" w:hAnsi="宋体" w:cs="宋体"/>
      <w:sz w:val="26"/>
      <w:szCs w:val="26"/>
      <w:lang w:val="zh-TW" w:eastAsia="zh-TW" w:bidi="zh-TW"/>
    </w:rPr>
  </w:style>
  <w:style w:type="paragraph" w:customStyle="1" w:styleId="150">
    <w:name w:val="Table Text"/>
    <w:basedOn w:val="1"/>
    <w:autoRedefine/>
    <w:semiHidden/>
    <w:qFormat/>
    <w:uiPriority w:val="0"/>
    <w:rPr>
      <w:rFonts w:ascii="宋体" w:hAnsi="宋体" w:eastAsia="宋体" w:cs="宋体"/>
      <w:sz w:val="20"/>
      <w:szCs w:val="20"/>
      <w:lang w:val="en-US" w:eastAsia="en-US" w:bidi="ar-SA"/>
    </w:rPr>
  </w:style>
  <w:style w:type="paragraph" w:customStyle="1" w:styleId="151">
    <w:name w:val="Body text|3"/>
    <w:basedOn w:val="1"/>
    <w:autoRedefine/>
    <w:qFormat/>
    <w:uiPriority w:val="0"/>
    <w:pPr>
      <w:spacing w:after="240" w:line="480" w:lineRule="auto"/>
      <w:ind w:firstLine="400"/>
    </w:pPr>
    <w:rPr>
      <w:rFonts w:ascii="宋体" w:hAnsi="宋体" w:eastAsia="宋体" w:cs="宋体"/>
      <w:lang w:val="zh-TW" w:eastAsia="zh-TW" w:bidi="zh-TW"/>
    </w:rPr>
  </w:style>
  <w:style w:type="paragraph" w:styleId="15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23041</Words>
  <Characters>24183</Characters>
  <Lines>260</Lines>
  <Paragraphs>73</Paragraphs>
  <TotalTime>4</TotalTime>
  <ScaleCrop>false</ScaleCrop>
  <LinksUpToDate>false</LinksUpToDate>
  <CharactersWithSpaces>25059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2023-10-28T01:06:00Z</dcterms:created>
  <dc:creator>User</dc:creator>
  <cp:lastModifiedBy>Joker</cp:lastModifiedBy>
  <cp:lastPrinted>2022-09-07T16:33:00Z</cp:lastPrinted>
  <dcterms:modified xsi:type="dcterms:W3CDTF">2025-04-28T07:45:04Z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1414C0069A124CFCB2A1FC34BD3ACA3D_13</vt:lpwstr>
  </property>
  <property fmtid="{D5CDD505-2E9C-101B-9397-08002B2CF9AE}" pid="4" name="KSOTemplateDocerSaveRecord">
    <vt:lpwstr>eyJoZGlkIjoiZDljZTE1MzY0YjEzMGNiZWUzYjAxMTA0ZTJlMzhkNDQiLCJ1c2VySWQiOiIxMDM4MDM5ODk1In0=</vt:lpwstr>
  </property>
</Properties>
</file>