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1EF41" w14:textId="77777777" w:rsidR="008445A5" w:rsidRDefault="00876729">
      <w:pPr>
        <w:adjustRightInd w:val="0"/>
        <w:spacing w:line="560" w:lineRule="exact"/>
        <w:jc w:val="center"/>
        <w:rPr>
          <w:rFonts w:ascii="方正小标宋简体" w:eastAsia="方正小标宋简体" w:hAnsi="Calibri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Calibri" w:hint="eastAsia"/>
          <w:sz w:val="44"/>
          <w:szCs w:val="44"/>
        </w:rPr>
        <w:t>深圳湾科技生态园</w:t>
      </w:r>
      <w:r>
        <w:rPr>
          <w:rFonts w:ascii="方正小标宋简体" w:eastAsia="方正小标宋简体" w:hAnsi="Calibri" w:hint="eastAsia"/>
          <w:sz w:val="44"/>
          <w:szCs w:val="44"/>
        </w:rPr>
        <w:t>5</w:t>
      </w:r>
      <w:r>
        <w:rPr>
          <w:rFonts w:ascii="方正小标宋简体" w:eastAsia="方正小标宋简体" w:hAnsi="Calibri" w:hint="eastAsia"/>
          <w:sz w:val="44"/>
          <w:szCs w:val="44"/>
        </w:rPr>
        <w:t>栋</w:t>
      </w:r>
      <w:r>
        <w:rPr>
          <w:rFonts w:ascii="方正小标宋简体" w:eastAsia="方正小标宋简体" w:hAnsi="Calibri" w:hint="eastAsia"/>
          <w:sz w:val="44"/>
          <w:szCs w:val="44"/>
        </w:rPr>
        <w:t>C</w:t>
      </w:r>
      <w:r>
        <w:rPr>
          <w:rFonts w:ascii="方正小标宋简体" w:eastAsia="方正小标宋简体" w:hAnsi="Calibri" w:hint="eastAsia"/>
          <w:sz w:val="44"/>
          <w:szCs w:val="44"/>
        </w:rPr>
        <w:t>座研发用房</w:t>
      </w:r>
    </w:p>
    <w:p w14:paraId="5C089CA7" w14:textId="77777777" w:rsidR="008445A5" w:rsidRDefault="00876729">
      <w:pPr>
        <w:adjustRightInd w:val="0"/>
        <w:spacing w:line="560" w:lineRule="exact"/>
        <w:jc w:val="center"/>
        <w:rPr>
          <w:rFonts w:ascii="方正小标宋简体" w:eastAsia="方正小标宋简体" w:hAnsi="Calibri"/>
          <w:sz w:val="44"/>
          <w:szCs w:val="44"/>
        </w:rPr>
      </w:pPr>
      <w:r>
        <w:rPr>
          <w:rFonts w:ascii="方正小标宋简体" w:eastAsia="方正小标宋简体" w:hAnsi="Calibri" w:hint="eastAsia"/>
          <w:sz w:val="44"/>
          <w:szCs w:val="44"/>
        </w:rPr>
        <w:t>整租租金评估咨询服务项目</w:t>
      </w:r>
    </w:p>
    <w:p w14:paraId="4FE478A3" w14:textId="77777777" w:rsidR="008445A5" w:rsidRDefault="00876729">
      <w:pPr>
        <w:adjustRightInd w:val="0"/>
        <w:spacing w:line="660" w:lineRule="exact"/>
        <w:jc w:val="center"/>
        <w:rPr>
          <w:rFonts w:ascii="方正小标宋简体" w:eastAsia="方正小标宋简体" w:hAnsi="Calibri"/>
          <w:sz w:val="44"/>
          <w:szCs w:val="44"/>
        </w:rPr>
      </w:pPr>
      <w:r>
        <w:rPr>
          <w:rFonts w:ascii="方正小标宋简体" w:eastAsia="方正小标宋简体" w:hAnsi="Calibri" w:hint="eastAsia"/>
          <w:sz w:val="44"/>
          <w:szCs w:val="44"/>
        </w:rPr>
        <w:t>需求</w:t>
      </w:r>
      <w:r>
        <w:rPr>
          <w:rFonts w:ascii="方正小标宋简体" w:eastAsia="方正小标宋简体" w:hAnsi="Calibri" w:hint="eastAsia"/>
          <w:sz w:val="44"/>
          <w:szCs w:val="44"/>
        </w:rPr>
        <w:t>说明书</w:t>
      </w:r>
    </w:p>
    <w:p w14:paraId="6B68209E" w14:textId="77777777" w:rsidR="008445A5" w:rsidRDefault="008445A5">
      <w:pPr>
        <w:adjustRightInd w:val="0"/>
        <w:spacing w:line="560" w:lineRule="exact"/>
        <w:ind w:firstLineChars="750" w:firstLine="2700"/>
        <w:rPr>
          <w:rFonts w:ascii="方正小标宋简体" w:eastAsia="方正小标宋简体" w:hAnsi="Calibri"/>
          <w:sz w:val="36"/>
          <w:szCs w:val="36"/>
        </w:rPr>
      </w:pPr>
    </w:p>
    <w:p w14:paraId="7B99ADD5" w14:textId="77777777" w:rsidR="008445A5" w:rsidRDefault="00876729">
      <w:pPr>
        <w:adjustRightInd w:val="0"/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bookmarkStart w:id="1" w:name="_Toc321780825"/>
      <w:bookmarkStart w:id="2" w:name="_Toc322618286"/>
      <w:bookmarkStart w:id="3" w:name="_Toc321780568"/>
      <w:bookmarkStart w:id="4" w:name="_Toc326933373"/>
      <w:r>
        <w:rPr>
          <w:rFonts w:ascii="黑体" w:eastAsia="黑体" w:hAnsi="黑体" w:cs="宋体" w:hint="eastAsia"/>
          <w:kern w:val="0"/>
          <w:sz w:val="32"/>
          <w:szCs w:val="32"/>
        </w:rPr>
        <w:t>一、服务目的</w:t>
      </w:r>
    </w:p>
    <w:p w14:paraId="48645696" w14:textId="77777777" w:rsidR="008445A5" w:rsidRDefault="00876729">
      <w:pPr>
        <w:pStyle w:val="aa"/>
        <w:tabs>
          <w:tab w:val="left" w:pos="840"/>
        </w:tabs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就</w:t>
      </w:r>
      <w:bookmarkStart w:id="5" w:name="_Hlk170912320"/>
      <w:r>
        <w:rPr>
          <w:rFonts w:ascii="仿宋_GB2312" w:eastAsia="仿宋_GB2312" w:hAnsi="宋体" w:hint="eastAsia"/>
          <w:sz w:val="32"/>
          <w:szCs w:val="32"/>
        </w:rPr>
        <w:t>深圳湾科技生态园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5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栋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C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座研发用房整租用于“非居改保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（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公寓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）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/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酒店”用途的整租租金价格评估咨询</w:t>
      </w:r>
      <w:r>
        <w:rPr>
          <w:rFonts w:ascii="仿宋_GB2312" w:eastAsia="仿宋_GB2312" w:hAnsi="宋体" w:hint="eastAsia"/>
          <w:b/>
          <w:sz w:val="32"/>
          <w:szCs w:val="32"/>
        </w:rPr>
        <w:t>，</w:t>
      </w:r>
      <w:bookmarkEnd w:id="5"/>
      <w:r>
        <w:rPr>
          <w:rFonts w:ascii="仿宋_GB2312" w:eastAsia="仿宋_GB2312" w:hAnsi="宋体" w:hint="eastAsia"/>
          <w:sz w:val="32"/>
          <w:szCs w:val="32"/>
        </w:rPr>
        <w:t>出具专业评估</w:t>
      </w:r>
      <w:r>
        <w:rPr>
          <w:rFonts w:ascii="仿宋_GB2312" w:eastAsia="仿宋_GB2312" w:hAnsi="宋体" w:hint="eastAsia"/>
          <w:sz w:val="32"/>
          <w:szCs w:val="32"/>
        </w:rPr>
        <w:t>咨询</w:t>
      </w:r>
      <w:r>
        <w:rPr>
          <w:rFonts w:ascii="仿宋_GB2312" w:eastAsia="仿宋_GB2312" w:hAnsi="宋体" w:hint="eastAsia"/>
          <w:sz w:val="32"/>
          <w:szCs w:val="32"/>
        </w:rPr>
        <w:t>报告，推动</w:t>
      </w:r>
      <w:r>
        <w:rPr>
          <w:rFonts w:ascii="仿宋_GB2312" w:eastAsia="仿宋_GB2312" w:hAnsi="宋体" w:hint="eastAsia"/>
          <w:sz w:val="32"/>
          <w:szCs w:val="32"/>
        </w:rPr>
        <w:t>招商</w:t>
      </w:r>
      <w:r>
        <w:rPr>
          <w:rFonts w:ascii="仿宋_GB2312" w:eastAsia="仿宋_GB2312" w:hAnsi="宋体" w:hint="eastAsia"/>
          <w:sz w:val="32"/>
          <w:szCs w:val="32"/>
        </w:rPr>
        <w:t>租赁工作。</w:t>
      </w:r>
    </w:p>
    <w:p w14:paraId="1D4EB4E7" w14:textId="77777777" w:rsidR="008445A5" w:rsidRDefault="00876729">
      <w:pPr>
        <w:adjustRightInd w:val="0"/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二、服务范围</w:t>
      </w:r>
    </w:p>
    <w:bookmarkEnd w:id="1"/>
    <w:bookmarkEnd w:id="2"/>
    <w:bookmarkEnd w:id="3"/>
    <w:bookmarkEnd w:id="4"/>
    <w:p w14:paraId="46C56EAC" w14:textId="77777777" w:rsidR="008445A5" w:rsidRDefault="00876729">
      <w:pPr>
        <w:pStyle w:val="aa"/>
        <w:tabs>
          <w:tab w:val="left" w:pos="840"/>
        </w:tabs>
        <w:spacing w:line="560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深圳市南山区高新南区的深圳湾科技生态园</w:t>
      </w:r>
      <w:r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栋</w:t>
      </w:r>
      <w:r>
        <w:rPr>
          <w:rFonts w:ascii="仿宋_GB2312" w:eastAsia="仿宋_GB2312" w:hAnsi="宋体" w:hint="eastAsia"/>
          <w:sz w:val="32"/>
          <w:szCs w:val="32"/>
        </w:rPr>
        <w:t>C</w:t>
      </w:r>
      <w:r>
        <w:rPr>
          <w:rFonts w:ascii="仿宋_GB2312" w:eastAsia="仿宋_GB2312" w:hAnsi="宋体" w:hint="eastAsia"/>
          <w:sz w:val="32"/>
          <w:szCs w:val="32"/>
        </w:rPr>
        <w:t>座研发用房</w:t>
      </w:r>
      <w:r>
        <w:rPr>
          <w:rFonts w:ascii="仿宋_GB2312" w:eastAsia="仿宋_GB2312" w:hAnsi="宋体" w:hint="eastAsia"/>
          <w:sz w:val="32"/>
          <w:szCs w:val="32"/>
        </w:rPr>
        <w:t>4-14</w:t>
      </w:r>
      <w:r>
        <w:rPr>
          <w:rFonts w:ascii="仿宋_GB2312" w:eastAsia="仿宋_GB2312" w:hAnsi="宋体" w:hint="eastAsia"/>
          <w:sz w:val="32"/>
          <w:szCs w:val="32"/>
        </w:rPr>
        <w:t>层，建筑面积</w:t>
      </w:r>
      <w:r>
        <w:rPr>
          <w:rFonts w:ascii="仿宋_GB2312" w:eastAsia="仿宋_GB2312" w:hAnsi="宋体" w:hint="eastAsia"/>
          <w:sz w:val="32"/>
          <w:szCs w:val="32"/>
        </w:rPr>
        <w:t>7116.94</w:t>
      </w:r>
      <w:r>
        <w:rPr>
          <w:rFonts w:ascii="仿宋_GB2312" w:eastAsia="仿宋_GB2312" w:hAnsi="宋体" w:hint="eastAsia"/>
          <w:sz w:val="32"/>
          <w:szCs w:val="32"/>
        </w:rPr>
        <w:t>平方米。土地性质：工业用地；产权用途：研发用房。</w:t>
      </w:r>
    </w:p>
    <w:p w14:paraId="1B149056" w14:textId="77777777" w:rsidR="008445A5" w:rsidRDefault="00876729">
      <w:pPr>
        <w:adjustRightInd w:val="0"/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三、服务内容及要求</w:t>
      </w:r>
    </w:p>
    <w:p w14:paraId="6A27364F" w14:textId="77777777" w:rsidR="008445A5" w:rsidRDefault="00876729">
      <w:pPr>
        <w:pStyle w:val="aa"/>
        <w:tabs>
          <w:tab w:val="left" w:pos="840"/>
        </w:tabs>
        <w:spacing w:line="560" w:lineRule="exact"/>
        <w:ind w:firstLine="640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sz w:val="32"/>
          <w:szCs w:val="32"/>
        </w:rPr>
        <w:t>（</w:t>
      </w:r>
      <w:r>
        <w:rPr>
          <w:rFonts w:ascii="楷体_GB2312" w:eastAsia="楷体_GB2312" w:hAnsi="宋体" w:hint="eastAsia"/>
          <w:sz w:val="32"/>
          <w:szCs w:val="32"/>
        </w:rPr>
        <w:t>一</w:t>
      </w:r>
      <w:r>
        <w:rPr>
          <w:rFonts w:ascii="楷体_GB2312" w:eastAsia="楷体_GB2312" w:hAnsi="宋体" w:hint="eastAsia"/>
          <w:sz w:val="32"/>
          <w:szCs w:val="32"/>
        </w:rPr>
        <w:t>）服务</w:t>
      </w:r>
      <w:r>
        <w:rPr>
          <w:rFonts w:ascii="楷体_GB2312" w:eastAsia="楷体_GB2312" w:hAnsi="宋体" w:hint="eastAsia"/>
          <w:sz w:val="32"/>
          <w:szCs w:val="32"/>
        </w:rPr>
        <w:t>内容</w:t>
      </w:r>
    </w:p>
    <w:p w14:paraId="586A9E00" w14:textId="77777777" w:rsidR="008445A5" w:rsidRDefault="00876729">
      <w:pPr>
        <w:pStyle w:val="aa"/>
        <w:tabs>
          <w:tab w:val="left" w:pos="840"/>
        </w:tabs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为委托人整租该物业用于“非居改保（或改公寓）、酒店”用途，了解整租租金价格提供参考依据，承租人承租后按“非居改保（公寓）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酒店”模式改造和运营。</w:t>
      </w:r>
    </w:p>
    <w:p w14:paraId="096DED99" w14:textId="77777777" w:rsidR="008445A5" w:rsidRDefault="00876729">
      <w:pPr>
        <w:pStyle w:val="aa"/>
        <w:tabs>
          <w:tab w:val="left" w:pos="840"/>
        </w:tabs>
        <w:spacing w:line="560" w:lineRule="exact"/>
        <w:ind w:firstLine="640"/>
        <w:rPr>
          <w:rFonts w:ascii="楷体_GB2312" w:eastAsia="楷体_GB2312" w:hAnsi="宋体"/>
          <w:sz w:val="32"/>
          <w:szCs w:val="32"/>
        </w:rPr>
      </w:pPr>
      <w:r>
        <w:rPr>
          <w:rFonts w:ascii="楷体_GB2312" w:eastAsia="楷体_GB2312" w:hAnsi="宋体" w:hint="eastAsia"/>
          <w:sz w:val="32"/>
          <w:szCs w:val="32"/>
        </w:rPr>
        <w:t>（二）服务相关要求</w:t>
      </w:r>
    </w:p>
    <w:p w14:paraId="372B171D" w14:textId="77777777" w:rsidR="008445A5" w:rsidRDefault="00876729">
      <w:pPr>
        <w:pStyle w:val="aa"/>
        <w:tabs>
          <w:tab w:val="left" w:pos="840"/>
        </w:tabs>
        <w:spacing w:line="560" w:lineRule="exact"/>
        <w:ind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供应商资质</w:t>
      </w:r>
      <w:r>
        <w:rPr>
          <w:rFonts w:ascii="仿宋_GB2312" w:eastAsia="仿宋_GB2312" w:hAnsi="宋体" w:hint="eastAsia"/>
          <w:sz w:val="32"/>
          <w:szCs w:val="32"/>
        </w:rPr>
        <w:t>：</w:t>
      </w:r>
      <w:r>
        <w:rPr>
          <w:rFonts w:ascii="仿宋_GB2312" w:eastAsia="仿宋_GB2312" w:hAnsi="宋体" w:hint="eastAsia"/>
          <w:sz w:val="32"/>
          <w:szCs w:val="32"/>
        </w:rPr>
        <w:t>具备全国三级及以上（一级或二级）房地产评估资质的机构，无不良信用记录。</w:t>
      </w:r>
    </w:p>
    <w:p w14:paraId="45FEE7E9" w14:textId="77777777" w:rsidR="008445A5" w:rsidRDefault="00876729">
      <w:pPr>
        <w:pStyle w:val="aa"/>
        <w:tabs>
          <w:tab w:val="left" w:pos="840"/>
        </w:tabs>
        <w:spacing w:line="560" w:lineRule="exact"/>
        <w:ind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评估服务内容：</w:t>
      </w:r>
      <w:r>
        <w:rPr>
          <w:rFonts w:ascii="仿宋_GB2312" w:eastAsia="仿宋_GB2312" w:hAnsi="宋体" w:hint="eastAsia"/>
          <w:sz w:val="32"/>
          <w:szCs w:val="32"/>
        </w:rPr>
        <w:t>包括但不限于市场研究、项目本体分析、政策分析、市场对比案例分析、整租租金均价评估（评估方法包括但不限于比较法、收益法等），以及租金年度递增率、免租期设置及其他租赁商务条件建议（按租期不超过</w:t>
      </w:r>
      <w:r>
        <w:rPr>
          <w:rFonts w:ascii="仿宋_GB2312" w:eastAsia="仿宋_GB2312" w:hAnsi="宋体" w:hint="eastAsia"/>
          <w:sz w:val="32"/>
          <w:szCs w:val="32"/>
        </w:rPr>
        <w:t>10</w:t>
      </w:r>
      <w:r>
        <w:rPr>
          <w:rFonts w:ascii="仿宋_GB2312" w:eastAsia="仿宋_GB2312" w:hAnsi="宋体" w:hint="eastAsia"/>
          <w:sz w:val="32"/>
          <w:szCs w:val="32"/>
        </w:rPr>
        <w:t>年）。</w:t>
      </w:r>
    </w:p>
    <w:p w14:paraId="38F2A195" w14:textId="77777777" w:rsidR="008445A5" w:rsidRDefault="00876729">
      <w:pPr>
        <w:pStyle w:val="aa"/>
        <w:tabs>
          <w:tab w:val="left" w:pos="840"/>
        </w:tabs>
        <w:spacing w:line="560" w:lineRule="exact"/>
        <w:ind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四、付款方式</w:t>
      </w:r>
    </w:p>
    <w:p w14:paraId="19DCF961" w14:textId="77777777" w:rsidR="008445A5" w:rsidRDefault="00876729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本项目采用总价包干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制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。具体如下：</w:t>
      </w:r>
    </w:p>
    <w:p w14:paraId="1B2C4BA0" w14:textId="77777777" w:rsidR="008445A5" w:rsidRDefault="00876729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1.</w:t>
      </w:r>
      <w:r>
        <w:rPr>
          <w:rFonts w:ascii="仿宋_GB2312" w:eastAsia="仿宋_GB2312" w:hAnsi="仿宋" w:cs="宋体"/>
          <w:kern w:val="0"/>
          <w:sz w:val="32"/>
          <w:szCs w:val="32"/>
        </w:rPr>
        <w:t>完成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咨询</w:t>
      </w:r>
      <w:r>
        <w:rPr>
          <w:rFonts w:ascii="仿宋_GB2312" w:eastAsia="仿宋_GB2312" w:hAnsi="仿宋" w:cs="宋体"/>
          <w:kern w:val="0"/>
          <w:sz w:val="32"/>
          <w:szCs w:val="32"/>
        </w:rPr>
        <w:t>报告初稿，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经采购方审核通过后，采购方在</w:t>
      </w:r>
      <w:r>
        <w:rPr>
          <w:rFonts w:ascii="仿宋_GB2312" w:eastAsia="仿宋_GB2312" w:hAnsi="仿宋" w:cs="宋体"/>
          <w:kern w:val="0"/>
          <w:sz w:val="32"/>
          <w:szCs w:val="32"/>
        </w:rPr>
        <w:t>15</w:t>
      </w:r>
      <w:r>
        <w:rPr>
          <w:rFonts w:ascii="仿宋_GB2312" w:eastAsia="仿宋_GB2312" w:hAnsi="仿宋" w:cs="宋体"/>
          <w:kern w:val="0"/>
          <w:sz w:val="32"/>
          <w:szCs w:val="32"/>
        </w:rPr>
        <w:t>个工作日内支付</w:t>
      </w:r>
      <w:r>
        <w:rPr>
          <w:rFonts w:ascii="仿宋_GB2312" w:eastAsia="仿宋_GB2312" w:hAnsi="仿宋" w:cs="宋体"/>
          <w:kern w:val="0"/>
          <w:sz w:val="32"/>
          <w:szCs w:val="32"/>
        </w:rPr>
        <w:t>30%</w:t>
      </w:r>
      <w:r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14:paraId="5E639464" w14:textId="77777777" w:rsidR="008445A5" w:rsidRDefault="00876729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2.</w:t>
      </w:r>
      <w:r>
        <w:rPr>
          <w:rFonts w:ascii="仿宋_GB2312" w:eastAsia="仿宋_GB2312" w:hAnsi="仿宋" w:cs="宋体"/>
          <w:kern w:val="0"/>
          <w:sz w:val="32"/>
          <w:szCs w:val="32"/>
        </w:rPr>
        <w:t>在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咨询</w:t>
      </w:r>
      <w:r>
        <w:rPr>
          <w:rFonts w:ascii="仿宋_GB2312" w:eastAsia="仿宋_GB2312" w:hAnsi="仿宋" w:cs="宋体"/>
          <w:kern w:val="0"/>
          <w:sz w:val="32"/>
          <w:szCs w:val="32"/>
        </w:rPr>
        <w:t>报告通过甲方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验收</w:t>
      </w:r>
      <w:r>
        <w:rPr>
          <w:rFonts w:ascii="仿宋_GB2312" w:eastAsia="仿宋_GB2312" w:hAnsi="仿宋" w:cs="宋体"/>
          <w:kern w:val="0"/>
          <w:sz w:val="32"/>
          <w:szCs w:val="32"/>
        </w:rPr>
        <w:t>后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，采购方</w:t>
      </w:r>
      <w:r>
        <w:rPr>
          <w:rFonts w:ascii="仿宋_GB2312" w:eastAsia="仿宋_GB2312" w:hAnsi="仿宋" w:cs="宋体"/>
          <w:kern w:val="0"/>
          <w:sz w:val="32"/>
          <w:szCs w:val="32"/>
        </w:rPr>
        <w:t>在</w:t>
      </w:r>
      <w:r>
        <w:rPr>
          <w:rFonts w:ascii="仿宋_GB2312" w:eastAsia="仿宋_GB2312" w:hAnsi="仿宋" w:cs="宋体"/>
          <w:kern w:val="0"/>
          <w:sz w:val="32"/>
          <w:szCs w:val="32"/>
        </w:rPr>
        <w:t>15</w:t>
      </w:r>
      <w:r>
        <w:rPr>
          <w:rFonts w:ascii="仿宋_GB2312" w:eastAsia="仿宋_GB2312" w:hAnsi="仿宋" w:cs="宋体"/>
          <w:kern w:val="0"/>
          <w:sz w:val="32"/>
          <w:szCs w:val="32"/>
        </w:rPr>
        <w:t>个工作日内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支付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70%</w:t>
      </w:r>
      <w:r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14:paraId="5F3DBD97" w14:textId="77777777" w:rsidR="008445A5" w:rsidRDefault="008445A5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8445A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00F6C" w14:textId="77777777" w:rsidR="00000000" w:rsidRDefault="00876729">
      <w:r>
        <w:separator/>
      </w:r>
    </w:p>
  </w:endnote>
  <w:endnote w:type="continuationSeparator" w:id="0">
    <w:p w14:paraId="277EB0B6" w14:textId="77777777" w:rsidR="00000000" w:rsidRDefault="0087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1099152"/>
    </w:sdtPr>
    <w:sdtEndPr/>
    <w:sdtContent>
      <w:p w14:paraId="3D1175C4" w14:textId="4501CDA5" w:rsidR="008445A5" w:rsidRDefault="0087672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6729">
          <w:rPr>
            <w:noProof/>
            <w:lang w:val="zh-CN"/>
          </w:rPr>
          <w:t>2</w:t>
        </w:r>
        <w:r>
          <w:fldChar w:fldCharType="end"/>
        </w:r>
      </w:p>
    </w:sdtContent>
  </w:sdt>
  <w:p w14:paraId="581D5FB6" w14:textId="77777777" w:rsidR="008445A5" w:rsidRDefault="008445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B2003" w14:textId="77777777" w:rsidR="00000000" w:rsidRDefault="00876729">
      <w:r>
        <w:separator/>
      </w:r>
    </w:p>
  </w:footnote>
  <w:footnote w:type="continuationSeparator" w:id="0">
    <w:p w14:paraId="15581C87" w14:textId="77777777" w:rsidR="00000000" w:rsidRDefault="00876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2YjNjOTIxNWUyYTJmNTg4NGQ3YzJiYTU1ODgzYmEifQ=="/>
  </w:docVars>
  <w:rsids>
    <w:rsidRoot w:val="000B3706"/>
    <w:rsid w:val="000021BF"/>
    <w:rsid w:val="00012871"/>
    <w:rsid w:val="00025DDF"/>
    <w:rsid w:val="00040117"/>
    <w:rsid w:val="00043F1B"/>
    <w:rsid w:val="000444EC"/>
    <w:rsid w:val="0005412F"/>
    <w:rsid w:val="0005563D"/>
    <w:rsid w:val="00086A32"/>
    <w:rsid w:val="00086BAB"/>
    <w:rsid w:val="000A522E"/>
    <w:rsid w:val="000B3706"/>
    <w:rsid w:val="000C2CD2"/>
    <w:rsid w:val="000F7C2F"/>
    <w:rsid w:val="00114713"/>
    <w:rsid w:val="00120977"/>
    <w:rsid w:val="00122B19"/>
    <w:rsid w:val="00134C34"/>
    <w:rsid w:val="00174581"/>
    <w:rsid w:val="00177825"/>
    <w:rsid w:val="001811A5"/>
    <w:rsid w:val="00192674"/>
    <w:rsid w:val="00193EA4"/>
    <w:rsid w:val="001A4977"/>
    <w:rsid w:val="001A7062"/>
    <w:rsid w:val="001C4D2A"/>
    <w:rsid w:val="001D0071"/>
    <w:rsid w:val="00221F82"/>
    <w:rsid w:val="0023000B"/>
    <w:rsid w:val="00230F88"/>
    <w:rsid w:val="002425B0"/>
    <w:rsid w:val="00245708"/>
    <w:rsid w:val="002539F6"/>
    <w:rsid w:val="002676A0"/>
    <w:rsid w:val="002B7673"/>
    <w:rsid w:val="00304A1E"/>
    <w:rsid w:val="00325E2B"/>
    <w:rsid w:val="00327DDD"/>
    <w:rsid w:val="003427CF"/>
    <w:rsid w:val="00355E81"/>
    <w:rsid w:val="00364B9E"/>
    <w:rsid w:val="00365F27"/>
    <w:rsid w:val="003853F7"/>
    <w:rsid w:val="003A322D"/>
    <w:rsid w:val="003D1076"/>
    <w:rsid w:val="003E4FCC"/>
    <w:rsid w:val="00410F82"/>
    <w:rsid w:val="00423C57"/>
    <w:rsid w:val="00431710"/>
    <w:rsid w:val="00441221"/>
    <w:rsid w:val="00463716"/>
    <w:rsid w:val="004756EA"/>
    <w:rsid w:val="00481B3D"/>
    <w:rsid w:val="004841B6"/>
    <w:rsid w:val="004B337F"/>
    <w:rsid w:val="004C7545"/>
    <w:rsid w:val="00512302"/>
    <w:rsid w:val="00524752"/>
    <w:rsid w:val="005509B0"/>
    <w:rsid w:val="00557BAA"/>
    <w:rsid w:val="005815AA"/>
    <w:rsid w:val="00590988"/>
    <w:rsid w:val="005B0DE4"/>
    <w:rsid w:val="005C476D"/>
    <w:rsid w:val="005D2D36"/>
    <w:rsid w:val="005F34A7"/>
    <w:rsid w:val="00600832"/>
    <w:rsid w:val="00611B78"/>
    <w:rsid w:val="006244AE"/>
    <w:rsid w:val="00625F0D"/>
    <w:rsid w:val="00636EDB"/>
    <w:rsid w:val="00637C47"/>
    <w:rsid w:val="00640633"/>
    <w:rsid w:val="00645EA5"/>
    <w:rsid w:val="00652680"/>
    <w:rsid w:val="006615E3"/>
    <w:rsid w:val="00673805"/>
    <w:rsid w:val="00681E28"/>
    <w:rsid w:val="00687A3D"/>
    <w:rsid w:val="00692472"/>
    <w:rsid w:val="0069433D"/>
    <w:rsid w:val="0069647F"/>
    <w:rsid w:val="006A712E"/>
    <w:rsid w:val="006B0925"/>
    <w:rsid w:val="006C4785"/>
    <w:rsid w:val="006E6EF3"/>
    <w:rsid w:val="00700A69"/>
    <w:rsid w:val="0072471B"/>
    <w:rsid w:val="007454CE"/>
    <w:rsid w:val="00790C8D"/>
    <w:rsid w:val="0079203D"/>
    <w:rsid w:val="0079548A"/>
    <w:rsid w:val="007972CF"/>
    <w:rsid w:val="007A4CF2"/>
    <w:rsid w:val="007B1734"/>
    <w:rsid w:val="007B60BB"/>
    <w:rsid w:val="007C5724"/>
    <w:rsid w:val="007C5920"/>
    <w:rsid w:val="007D3B83"/>
    <w:rsid w:val="008153A7"/>
    <w:rsid w:val="008215D8"/>
    <w:rsid w:val="00831EE4"/>
    <w:rsid w:val="0083203B"/>
    <w:rsid w:val="00841DC0"/>
    <w:rsid w:val="008445A5"/>
    <w:rsid w:val="00847E86"/>
    <w:rsid w:val="008544B4"/>
    <w:rsid w:val="00854DCD"/>
    <w:rsid w:val="00876729"/>
    <w:rsid w:val="008A6A1F"/>
    <w:rsid w:val="008B6291"/>
    <w:rsid w:val="008E1213"/>
    <w:rsid w:val="008E2B93"/>
    <w:rsid w:val="008F099B"/>
    <w:rsid w:val="0092160D"/>
    <w:rsid w:val="0095453A"/>
    <w:rsid w:val="0095744D"/>
    <w:rsid w:val="00963372"/>
    <w:rsid w:val="00967CDE"/>
    <w:rsid w:val="009736B3"/>
    <w:rsid w:val="00990560"/>
    <w:rsid w:val="00991FE9"/>
    <w:rsid w:val="00992E05"/>
    <w:rsid w:val="00995CA0"/>
    <w:rsid w:val="009A4F60"/>
    <w:rsid w:val="009A6EE6"/>
    <w:rsid w:val="009B2C6C"/>
    <w:rsid w:val="009C5475"/>
    <w:rsid w:val="009D0291"/>
    <w:rsid w:val="009F2E7E"/>
    <w:rsid w:val="009F4334"/>
    <w:rsid w:val="00A04421"/>
    <w:rsid w:val="00A26FC3"/>
    <w:rsid w:val="00A316C6"/>
    <w:rsid w:val="00A554C1"/>
    <w:rsid w:val="00A624BD"/>
    <w:rsid w:val="00A734E1"/>
    <w:rsid w:val="00A742DA"/>
    <w:rsid w:val="00AA52F1"/>
    <w:rsid w:val="00AC1C11"/>
    <w:rsid w:val="00AC3433"/>
    <w:rsid w:val="00AC53BC"/>
    <w:rsid w:val="00AD352F"/>
    <w:rsid w:val="00AD7744"/>
    <w:rsid w:val="00B0595A"/>
    <w:rsid w:val="00B137CF"/>
    <w:rsid w:val="00B4188A"/>
    <w:rsid w:val="00B55E8D"/>
    <w:rsid w:val="00B92F53"/>
    <w:rsid w:val="00BA225E"/>
    <w:rsid w:val="00BA22B5"/>
    <w:rsid w:val="00BA3F35"/>
    <w:rsid w:val="00BE631F"/>
    <w:rsid w:val="00C475C6"/>
    <w:rsid w:val="00C5198C"/>
    <w:rsid w:val="00C54E49"/>
    <w:rsid w:val="00C56BAF"/>
    <w:rsid w:val="00C822D5"/>
    <w:rsid w:val="00C86B43"/>
    <w:rsid w:val="00CB2E99"/>
    <w:rsid w:val="00CB423B"/>
    <w:rsid w:val="00CD0EFF"/>
    <w:rsid w:val="00CD421C"/>
    <w:rsid w:val="00D120B3"/>
    <w:rsid w:val="00D23D7B"/>
    <w:rsid w:val="00D26E40"/>
    <w:rsid w:val="00D33AB3"/>
    <w:rsid w:val="00D71FB5"/>
    <w:rsid w:val="00D8158E"/>
    <w:rsid w:val="00D90C1E"/>
    <w:rsid w:val="00DC3806"/>
    <w:rsid w:val="00E04954"/>
    <w:rsid w:val="00E12834"/>
    <w:rsid w:val="00E51C4A"/>
    <w:rsid w:val="00EA43C6"/>
    <w:rsid w:val="00EA6B33"/>
    <w:rsid w:val="00EB30FD"/>
    <w:rsid w:val="00EB3C40"/>
    <w:rsid w:val="00EE6CFE"/>
    <w:rsid w:val="00F006D9"/>
    <w:rsid w:val="00F12320"/>
    <w:rsid w:val="00F26552"/>
    <w:rsid w:val="00F300CF"/>
    <w:rsid w:val="00F94F12"/>
    <w:rsid w:val="00F954F1"/>
    <w:rsid w:val="00FB764F"/>
    <w:rsid w:val="00FC77E1"/>
    <w:rsid w:val="00FE5AAA"/>
    <w:rsid w:val="3D61016D"/>
    <w:rsid w:val="3E7A605F"/>
    <w:rsid w:val="4C261FCE"/>
    <w:rsid w:val="7BEA24DC"/>
    <w:rsid w:val="7C5B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3A9CCEC-11D0-4645-957E-FB4640E64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施辉</dc:creator>
  <cp:lastModifiedBy>施辉</cp:lastModifiedBy>
  <cp:revision>2</cp:revision>
  <cp:lastPrinted>2024-02-28T03:07:00Z</cp:lastPrinted>
  <dcterms:created xsi:type="dcterms:W3CDTF">2026-07-13T07:18:00Z</dcterms:created>
  <dcterms:modified xsi:type="dcterms:W3CDTF">2026-07-13T07:18:00Z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A9CFFDDB66A941C8A40F95C575EB10C3_12</vt:lpwstr>
  </property>
  <property fmtid="{D5CDD505-2E9C-101B-9397-08002B2CF9AE}" pid="4" name="KSOTemplateDocerSaveRecord">
    <vt:lpwstr>eyJoZGlkIjoiNTlhNzU0OTBiMGE1MjU4MzQzNjg3YWFhM2ZiNGU5NTMiLCJ1c2VySWQiOiIxNjk0MDU2MTkwIn0=</vt:lpwstr>
  </property>
</Properties>
</file>