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07A" w:rsidRPr="00653B8E" w:rsidRDefault="0020707A" w:rsidP="0020707A">
      <w:pPr>
        <w:spacing w:line="360" w:lineRule="auto"/>
        <w:rPr>
          <w:rFonts w:ascii="宋体" w:eastAsia="宋体" w:hAnsi="宋体"/>
          <w:szCs w:val="28"/>
          <w:lang w:eastAsia="zh-CN"/>
        </w:rPr>
      </w:pPr>
      <w:bookmarkStart w:id="0" w:name="_GoBack"/>
      <w:bookmarkEnd w:id="0"/>
    </w:p>
    <w:p w:rsidR="0031350B" w:rsidRPr="00A6000E" w:rsidRDefault="00537182" w:rsidP="0031350B">
      <w:pPr>
        <w:keepNext/>
        <w:keepLines/>
        <w:widowControl w:val="0"/>
        <w:spacing w:before="340" w:afterLines="25" w:after="60"/>
        <w:jc w:val="center"/>
        <w:outlineLvl w:val="0"/>
        <w:rPr>
          <w:rFonts w:ascii="宋体" w:eastAsia="宋体" w:hAnsi="宋体" w:cs="黑体"/>
          <w:kern w:val="44"/>
          <w:sz w:val="40"/>
          <w:szCs w:val="40"/>
          <w:lang w:eastAsia="zh-CN"/>
        </w:rPr>
      </w:pPr>
      <w:r w:rsidRPr="00A6000E">
        <w:rPr>
          <w:rFonts w:ascii="宋体" w:eastAsia="宋体" w:hAnsi="宋体" w:cs="黑体" w:hint="eastAsia"/>
          <w:kern w:val="44"/>
          <w:sz w:val="40"/>
          <w:szCs w:val="40"/>
          <w:lang w:eastAsia="zh-CN"/>
        </w:rPr>
        <w:t>深圳市龙华区教育系统自行采购项目公开采购</w:t>
      </w:r>
    </w:p>
    <w:p w:rsidR="0031350B" w:rsidRPr="00A6000E" w:rsidRDefault="0031350B" w:rsidP="0031350B">
      <w:pPr>
        <w:widowControl w:val="0"/>
        <w:spacing w:afterLines="25" w:after="60" w:line="300" w:lineRule="auto"/>
        <w:jc w:val="both"/>
        <w:rPr>
          <w:rFonts w:ascii="Arial" w:eastAsia="宋体" w:hAnsi="Arial"/>
          <w:kern w:val="2"/>
          <w:sz w:val="21"/>
          <w:lang w:eastAsia="zh-CN"/>
        </w:rPr>
      </w:pPr>
    </w:p>
    <w:p w:rsidR="0020707A" w:rsidRPr="00A6000E" w:rsidRDefault="00537182" w:rsidP="004926BE">
      <w:pPr>
        <w:keepNext/>
        <w:keepLines/>
        <w:widowControl w:val="0"/>
        <w:spacing w:afterLines="25" w:after="60"/>
        <w:jc w:val="center"/>
        <w:outlineLvl w:val="0"/>
        <w:rPr>
          <w:rFonts w:ascii="宋体" w:eastAsia="宋体" w:hAnsi="宋体" w:cs="黑体"/>
          <w:kern w:val="44"/>
          <w:sz w:val="40"/>
          <w:szCs w:val="40"/>
          <w:lang w:eastAsia="zh-CN"/>
        </w:rPr>
      </w:pPr>
      <w:r>
        <w:rPr>
          <w:rFonts w:ascii="宋体" w:eastAsia="宋体" w:hAnsi="宋体" w:cs="黑体" w:hint="eastAsia"/>
          <w:kern w:val="44"/>
          <w:sz w:val="40"/>
          <w:szCs w:val="40"/>
          <w:lang w:eastAsia="zh-CN"/>
        </w:rPr>
        <w:t>采购各功能室、户外自主游戏区、幼儿厕所设施设备</w:t>
      </w:r>
    </w:p>
    <w:p w:rsidR="0020707A" w:rsidRPr="00A6000E" w:rsidRDefault="00537182" w:rsidP="004926BE">
      <w:pPr>
        <w:keepNext/>
        <w:keepLines/>
        <w:widowControl w:val="0"/>
        <w:spacing w:afterLines="25" w:after="60"/>
        <w:jc w:val="center"/>
        <w:outlineLvl w:val="0"/>
        <w:rPr>
          <w:rFonts w:ascii="宋体" w:eastAsia="宋体" w:hAnsi="宋体" w:cs="黑体"/>
          <w:kern w:val="44"/>
          <w:sz w:val="40"/>
          <w:szCs w:val="40"/>
          <w:lang w:eastAsia="zh-CN"/>
        </w:rPr>
      </w:pPr>
      <w:r w:rsidRPr="00A6000E">
        <w:rPr>
          <w:rFonts w:ascii="宋体" w:eastAsia="宋体" w:hAnsi="宋体" w:cs="黑体" w:hint="eastAsia"/>
          <w:kern w:val="44"/>
          <w:sz w:val="40"/>
          <w:szCs w:val="40"/>
          <w:lang w:eastAsia="zh-CN"/>
        </w:rPr>
        <w:t>招标文件信息</w:t>
      </w:r>
    </w:p>
    <w:p w:rsidR="0020707A" w:rsidRPr="00A6000E" w:rsidRDefault="0020707A" w:rsidP="0020707A">
      <w:pPr>
        <w:spacing w:line="360" w:lineRule="auto"/>
        <w:ind w:firstLineChars="200" w:firstLine="480"/>
        <w:rPr>
          <w:rFonts w:ascii="宋体" w:eastAsia="宋体" w:hAnsi="宋体"/>
          <w:szCs w:val="28"/>
          <w:lang w:eastAsia="zh-CN"/>
        </w:rPr>
      </w:pPr>
    </w:p>
    <w:tbl>
      <w:tblPr>
        <w:tblW w:w="5000" w:type="pct"/>
        <w:tblCellSpacing w:w="0" w:type="dxa"/>
        <w:tblInd w:w="2100" w:type="dxa"/>
        <w:tblLayout w:type="fixed"/>
        <w:tblCellMar>
          <w:top w:w="45" w:type="dxa"/>
          <w:left w:w="45" w:type="dxa"/>
          <w:bottom w:w="45" w:type="dxa"/>
          <w:right w:w="45" w:type="dxa"/>
        </w:tblCellMar>
        <w:tblLook w:val="04A0" w:firstRow="1" w:lastRow="0" w:firstColumn="1" w:lastColumn="0" w:noHBand="0" w:noVBand="1"/>
      </w:tblPr>
      <w:tblGrid>
        <w:gridCol w:w="9729"/>
      </w:tblGrid>
      <w:tr w:rsidR="00C0464D" w:rsidTr="00301ADA">
        <w:trPr>
          <w:trHeight w:val="738"/>
          <w:tblCellSpacing w:w="0" w:type="dxa"/>
        </w:trPr>
        <w:tc>
          <w:tcPr>
            <w:tcW w:w="5490" w:type="dxa"/>
            <w:shd w:val="clear" w:color="auto" w:fill="auto"/>
            <w:vAlign w:val="center"/>
          </w:tcPr>
          <w:p w:rsidR="009D7BF1" w:rsidRPr="00A6000E" w:rsidRDefault="00537182" w:rsidP="0016412B">
            <w:pPr>
              <w:widowControl w:val="0"/>
              <w:spacing w:afterLines="25" w:after="60" w:line="360" w:lineRule="auto"/>
              <w:rPr>
                <w:rFonts w:ascii="宋体" w:eastAsia="宋体" w:hAnsi="宋体"/>
                <w:kern w:val="2"/>
                <w:sz w:val="30"/>
                <w:szCs w:val="30"/>
                <w:lang w:eastAsia="zh-CN"/>
              </w:rPr>
            </w:pPr>
            <w:r w:rsidRPr="00A6000E">
              <w:rPr>
                <w:rFonts w:ascii="宋体" w:eastAsia="宋体" w:hAnsi="宋体" w:cs="宋体"/>
                <w:kern w:val="2"/>
                <w:sz w:val="30"/>
                <w:szCs w:val="30"/>
                <w:lang w:eastAsia="zh-CN"/>
              </w:rPr>
              <w:t>项目编号：</w:t>
            </w:r>
            <w:r w:rsidR="00D456A6" w:rsidRPr="00D456A6">
              <w:rPr>
                <w:rFonts w:ascii="宋体" w:eastAsia="宋体" w:hAnsi="宋体" w:cs="宋体"/>
                <w:kern w:val="2"/>
                <w:sz w:val="30"/>
                <w:szCs w:val="30"/>
                <w:lang w:eastAsia="zh-CN"/>
              </w:rPr>
              <w:t>QTZXCG-2024-00081</w:t>
            </w:r>
          </w:p>
        </w:tc>
      </w:tr>
      <w:tr w:rsidR="00C0464D" w:rsidTr="00301ADA">
        <w:trPr>
          <w:trHeight w:val="738"/>
          <w:tblCellSpacing w:w="0" w:type="dxa"/>
        </w:trPr>
        <w:tc>
          <w:tcPr>
            <w:tcW w:w="360" w:type="dxa"/>
            <w:shd w:val="clear" w:color="auto" w:fill="auto"/>
            <w:vAlign w:val="center"/>
          </w:tcPr>
          <w:p w:rsidR="009D7BF1" w:rsidRPr="00A6000E" w:rsidRDefault="00537182" w:rsidP="0016412B">
            <w:pPr>
              <w:widowControl w:val="0"/>
              <w:spacing w:afterLines="25" w:after="60" w:line="360" w:lineRule="auto"/>
              <w:rPr>
                <w:rFonts w:ascii="宋体" w:eastAsia="宋体" w:hAnsi="宋体"/>
                <w:kern w:val="2"/>
                <w:sz w:val="30"/>
                <w:szCs w:val="30"/>
                <w:lang w:eastAsia="zh-CN"/>
              </w:rPr>
            </w:pPr>
            <w:r w:rsidRPr="00A6000E">
              <w:rPr>
                <w:rFonts w:ascii="宋体" w:eastAsia="宋体" w:hAnsi="宋体" w:cs="宋体"/>
                <w:kern w:val="2"/>
                <w:sz w:val="30"/>
                <w:szCs w:val="30"/>
                <w:lang w:eastAsia="zh-CN"/>
              </w:rPr>
              <w:t>项目名称：</w:t>
            </w:r>
            <w:r w:rsidR="00596BCB">
              <w:rPr>
                <w:rFonts w:ascii="宋体" w:eastAsia="宋体" w:hAnsi="宋体" w:cs="宋体" w:hint="eastAsia"/>
                <w:kern w:val="2"/>
                <w:sz w:val="30"/>
                <w:szCs w:val="30"/>
                <w:lang w:eastAsia="zh-CN"/>
              </w:rPr>
              <w:t>采购各功能室、户外自主游戏区、幼儿厕所设施设备</w:t>
            </w:r>
          </w:p>
        </w:tc>
      </w:tr>
      <w:tr w:rsidR="00C0464D" w:rsidTr="00301ADA">
        <w:trPr>
          <w:trHeight w:val="738"/>
          <w:tblCellSpacing w:w="0" w:type="dxa"/>
        </w:trPr>
        <w:tc>
          <w:tcPr>
            <w:tcW w:w="360" w:type="dxa"/>
            <w:shd w:val="clear" w:color="auto" w:fill="auto"/>
            <w:vAlign w:val="center"/>
          </w:tcPr>
          <w:p w:rsidR="009D7BF1" w:rsidRPr="00A6000E" w:rsidRDefault="00537182" w:rsidP="0016412B">
            <w:pPr>
              <w:widowControl w:val="0"/>
              <w:spacing w:afterLines="25" w:after="60" w:line="360" w:lineRule="auto"/>
              <w:rPr>
                <w:rFonts w:ascii="宋体" w:eastAsia="宋体" w:hAnsi="宋体"/>
                <w:kern w:val="2"/>
                <w:sz w:val="30"/>
                <w:szCs w:val="30"/>
                <w:lang w:eastAsia="zh-CN"/>
              </w:rPr>
            </w:pPr>
            <w:r w:rsidRPr="00A6000E">
              <w:rPr>
                <w:rFonts w:ascii="宋体" w:eastAsia="宋体" w:hAnsi="宋体" w:cs="宋体"/>
                <w:kern w:val="2"/>
                <w:sz w:val="30"/>
                <w:szCs w:val="30"/>
                <w:lang w:eastAsia="zh-CN"/>
              </w:rPr>
              <w:t>包</w:t>
            </w:r>
            <w:r w:rsidRPr="00A6000E">
              <w:rPr>
                <w:rFonts w:ascii="宋体" w:eastAsia="宋体" w:hAnsi="宋体" w:cs="宋体"/>
                <w:kern w:val="2"/>
                <w:sz w:val="30"/>
                <w:szCs w:val="30"/>
                <w:lang w:eastAsia="zh-CN"/>
              </w:rPr>
              <w:t xml:space="preserve"> </w:t>
            </w:r>
            <w:r>
              <w:rPr>
                <w:rFonts w:ascii="宋体" w:eastAsia="宋体" w:hAnsi="宋体" w:cs="宋体"/>
                <w:kern w:val="2"/>
                <w:sz w:val="30"/>
                <w:szCs w:val="30"/>
                <w:lang w:eastAsia="zh-CN"/>
              </w:rPr>
              <w:t xml:space="preserve">   </w:t>
            </w:r>
            <w:r w:rsidRPr="00A6000E">
              <w:rPr>
                <w:rFonts w:ascii="宋体" w:eastAsia="宋体" w:hAnsi="宋体" w:cs="宋体"/>
                <w:kern w:val="2"/>
                <w:sz w:val="30"/>
                <w:szCs w:val="30"/>
                <w:lang w:eastAsia="zh-CN"/>
              </w:rPr>
              <w:t>号：</w:t>
            </w:r>
            <w:r w:rsidRPr="00A6000E">
              <w:rPr>
                <w:rFonts w:ascii="宋体" w:eastAsia="宋体" w:hAnsi="宋体" w:cs="宋体"/>
                <w:kern w:val="2"/>
                <w:sz w:val="30"/>
                <w:szCs w:val="30"/>
                <w:lang w:eastAsia="zh-CN"/>
              </w:rPr>
              <w:t>A</w:t>
            </w:r>
          </w:p>
        </w:tc>
      </w:tr>
      <w:tr w:rsidR="00C0464D" w:rsidTr="00301ADA">
        <w:trPr>
          <w:trHeight w:val="738"/>
          <w:tblCellSpacing w:w="0" w:type="dxa"/>
        </w:trPr>
        <w:tc>
          <w:tcPr>
            <w:tcW w:w="360" w:type="dxa"/>
            <w:shd w:val="clear" w:color="auto" w:fill="auto"/>
            <w:vAlign w:val="center"/>
          </w:tcPr>
          <w:p w:rsidR="009D7BF1" w:rsidRPr="00A6000E" w:rsidRDefault="00537182" w:rsidP="0016412B">
            <w:pPr>
              <w:widowControl w:val="0"/>
              <w:spacing w:afterLines="25" w:after="60" w:line="360" w:lineRule="auto"/>
              <w:rPr>
                <w:rFonts w:ascii="宋体" w:eastAsia="宋体" w:hAnsi="宋体"/>
                <w:kern w:val="2"/>
                <w:sz w:val="30"/>
                <w:szCs w:val="30"/>
                <w:lang w:eastAsia="zh-CN"/>
              </w:rPr>
            </w:pPr>
            <w:r w:rsidRPr="00A6000E">
              <w:rPr>
                <w:rFonts w:ascii="宋体" w:eastAsia="宋体" w:hAnsi="宋体" w:cs="宋体"/>
                <w:kern w:val="2"/>
                <w:sz w:val="30"/>
                <w:szCs w:val="30"/>
                <w:lang w:eastAsia="zh-CN"/>
              </w:rPr>
              <w:t>项目类型：</w:t>
            </w:r>
            <w:r w:rsidRPr="00A6000E">
              <w:rPr>
                <w:rFonts w:ascii="宋体" w:eastAsia="宋体" w:hAnsi="宋体" w:cs="宋体" w:hint="eastAsia"/>
                <w:kern w:val="2"/>
                <w:sz w:val="30"/>
                <w:szCs w:val="30"/>
                <w:lang w:eastAsia="zh-CN"/>
              </w:rPr>
              <w:t>【货物</w:t>
            </w:r>
            <w:r w:rsidRPr="00A6000E">
              <w:rPr>
                <w:rFonts w:ascii="宋体" w:eastAsia="宋体" w:hAnsi="宋体" w:cs="宋体"/>
                <w:kern w:val="2"/>
                <w:sz w:val="30"/>
                <w:szCs w:val="30"/>
                <w:lang w:eastAsia="zh-CN"/>
              </w:rPr>
              <w:t>类</w:t>
            </w:r>
            <w:r w:rsidRPr="00A6000E">
              <w:rPr>
                <w:rFonts w:ascii="宋体" w:eastAsia="宋体" w:hAnsi="宋体" w:cs="宋体" w:hint="eastAsia"/>
                <w:kern w:val="2"/>
                <w:sz w:val="30"/>
                <w:szCs w:val="30"/>
                <w:lang w:eastAsia="zh-CN"/>
              </w:rPr>
              <w:t>】</w:t>
            </w:r>
          </w:p>
        </w:tc>
      </w:tr>
      <w:tr w:rsidR="00C0464D" w:rsidTr="00301ADA">
        <w:trPr>
          <w:trHeight w:val="738"/>
          <w:tblCellSpacing w:w="0" w:type="dxa"/>
        </w:trPr>
        <w:tc>
          <w:tcPr>
            <w:tcW w:w="360" w:type="dxa"/>
            <w:shd w:val="clear" w:color="auto" w:fill="auto"/>
            <w:vAlign w:val="center"/>
          </w:tcPr>
          <w:p w:rsidR="009D7BF1" w:rsidRPr="00A6000E" w:rsidRDefault="00537182" w:rsidP="0016412B">
            <w:pPr>
              <w:widowControl w:val="0"/>
              <w:spacing w:afterLines="25" w:after="60" w:line="360" w:lineRule="auto"/>
              <w:rPr>
                <w:rFonts w:ascii="宋体" w:eastAsia="宋体" w:hAnsi="宋体"/>
                <w:kern w:val="2"/>
                <w:sz w:val="30"/>
                <w:szCs w:val="30"/>
                <w:lang w:eastAsia="zh-CN"/>
              </w:rPr>
            </w:pPr>
            <w:r w:rsidRPr="00A6000E">
              <w:rPr>
                <w:rFonts w:ascii="宋体" w:eastAsia="宋体" w:hAnsi="宋体" w:cs="宋体"/>
                <w:kern w:val="2"/>
                <w:sz w:val="30"/>
                <w:szCs w:val="30"/>
                <w:lang w:eastAsia="zh-CN"/>
              </w:rPr>
              <w:t>采购方式：公开招标</w:t>
            </w:r>
          </w:p>
        </w:tc>
      </w:tr>
      <w:tr w:rsidR="00C0464D" w:rsidTr="00301ADA">
        <w:trPr>
          <w:trHeight w:val="738"/>
          <w:tblCellSpacing w:w="0" w:type="dxa"/>
        </w:trPr>
        <w:tc>
          <w:tcPr>
            <w:tcW w:w="360" w:type="dxa"/>
            <w:shd w:val="clear" w:color="auto" w:fill="auto"/>
            <w:vAlign w:val="center"/>
          </w:tcPr>
          <w:p w:rsidR="009D7BF1" w:rsidRPr="00A6000E" w:rsidRDefault="00537182" w:rsidP="0016412B">
            <w:pPr>
              <w:widowControl w:val="0"/>
              <w:spacing w:afterLines="25" w:after="60" w:line="360" w:lineRule="auto"/>
              <w:rPr>
                <w:rFonts w:ascii="宋体" w:eastAsia="宋体" w:hAnsi="宋体"/>
                <w:kern w:val="2"/>
                <w:sz w:val="30"/>
                <w:szCs w:val="30"/>
                <w:lang w:eastAsia="zh-CN"/>
              </w:rPr>
            </w:pPr>
            <w:r w:rsidRPr="00A6000E">
              <w:rPr>
                <w:rFonts w:ascii="宋体" w:eastAsia="宋体" w:hAnsi="宋体" w:cs="宋体"/>
                <w:kern w:val="2"/>
                <w:sz w:val="30"/>
                <w:szCs w:val="30"/>
                <w:lang w:eastAsia="zh-CN"/>
              </w:rPr>
              <w:t>货币类型：人民币</w:t>
            </w:r>
          </w:p>
        </w:tc>
      </w:tr>
      <w:tr w:rsidR="00C0464D" w:rsidTr="00301ADA">
        <w:trPr>
          <w:trHeight w:val="738"/>
          <w:tblCellSpacing w:w="0" w:type="dxa"/>
        </w:trPr>
        <w:tc>
          <w:tcPr>
            <w:tcW w:w="360" w:type="dxa"/>
            <w:shd w:val="clear" w:color="auto" w:fill="auto"/>
            <w:vAlign w:val="center"/>
          </w:tcPr>
          <w:p w:rsidR="009D7BF1" w:rsidRPr="00A6000E" w:rsidRDefault="00537182" w:rsidP="0016412B">
            <w:pPr>
              <w:widowControl w:val="0"/>
              <w:spacing w:afterLines="25" w:after="60" w:line="360" w:lineRule="auto"/>
              <w:rPr>
                <w:rFonts w:ascii="宋体" w:eastAsia="宋体" w:hAnsi="宋体"/>
                <w:kern w:val="2"/>
                <w:sz w:val="30"/>
                <w:szCs w:val="30"/>
                <w:lang w:eastAsia="zh-CN"/>
              </w:rPr>
            </w:pPr>
            <w:r w:rsidRPr="00A6000E">
              <w:rPr>
                <w:rFonts w:ascii="宋体" w:eastAsia="宋体" w:hAnsi="宋体" w:cs="宋体"/>
                <w:kern w:val="2"/>
                <w:sz w:val="30"/>
                <w:szCs w:val="30"/>
                <w:lang w:eastAsia="zh-CN"/>
              </w:rPr>
              <w:t>评标方法：综合评分法（新价格分算法）</w:t>
            </w:r>
          </w:p>
        </w:tc>
      </w:tr>
    </w:tbl>
    <w:p w:rsidR="00A15655" w:rsidRPr="00A6000E" w:rsidRDefault="00A15655" w:rsidP="0020707A">
      <w:pPr>
        <w:widowControl w:val="0"/>
        <w:spacing w:afterLines="25" w:after="60" w:line="360" w:lineRule="auto"/>
        <w:jc w:val="both"/>
        <w:rPr>
          <w:rFonts w:ascii="宋体" w:eastAsia="宋体" w:hAnsi="宋体"/>
          <w:kern w:val="2"/>
          <w:sz w:val="40"/>
          <w:szCs w:val="40"/>
          <w:lang w:eastAsia="zh-CN"/>
        </w:rPr>
      </w:pPr>
    </w:p>
    <w:p w:rsidR="00A15655" w:rsidRPr="00A6000E" w:rsidRDefault="00537182">
      <w:pPr>
        <w:rPr>
          <w:rFonts w:ascii="宋体" w:eastAsia="宋体" w:hAnsi="宋体"/>
          <w:kern w:val="2"/>
          <w:sz w:val="40"/>
          <w:szCs w:val="40"/>
          <w:lang w:eastAsia="zh-CN"/>
        </w:rPr>
      </w:pPr>
      <w:r w:rsidRPr="00A6000E">
        <w:rPr>
          <w:rFonts w:ascii="宋体" w:eastAsia="宋体" w:hAnsi="宋体"/>
          <w:kern w:val="2"/>
          <w:sz w:val="40"/>
          <w:szCs w:val="40"/>
          <w:lang w:eastAsia="zh-CN"/>
        </w:rPr>
        <w:br w:type="page"/>
      </w:r>
    </w:p>
    <w:p w:rsidR="00A15655" w:rsidRPr="00A6000E" w:rsidRDefault="00537182" w:rsidP="00A15655">
      <w:pPr>
        <w:keepNext/>
        <w:keepLines/>
        <w:widowControl w:val="0"/>
        <w:spacing w:afterLines="25" w:after="60"/>
        <w:jc w:val="center"/>
        <w:outlineLvl w:val="0"/>
        <w:rPr>
          <w:rFonts w:ascii="宋体" w:eastAsia="宋体" w:hAnsi="宋体"/>
          <w:b/>
          <w:bCs/>
          <w:color w:val="FF0000"/>
          <w:kern w:val="44"/>
          <w:sz w:val="30"/>
          <w:szCs w:val="30"/>
          <w:lang w:eastAsia="zh-CN"/>
        </w:rPr>
      </w:pPr>
      <w:r w:rsidRPr="00A6000E">
        <w:rPr>
          <w:rFonts w:ascii="宋体" w:eastAsia="宋体" w:hAnsi="宋体" w:hint="eastAsia"/>
          <w:b/>
          <w:bCs/>
          <w:color w:val="FF0000"/>
          <w:kern w:val="44"/>
          <w:sz w:val="30"/>
          <w:szCs w:val="30"/>
          <w:lang w:eastAsia="zh-CN"/>
        </w:rPr>
        <w:t>警示条款</w:t>
      </w:r>
    </w:p>
    <w:p w:rsidR="00A15655" w:rsidRPr="00A6000E" w:rsidRDefault="00537182" w:rsidP="00C20DD7">
      <w:pPr>
        <w:numPr>
          <w:ilvl w:val="0"/>
          <w:numId w:val="1"/>
        </w:numPr>
        <w:spacing w:before="25" w:after="60"/>
        <w:ind w:rightChars="-180" w:right="-432"/>
        <w:rPr>
          <w:rFonts w:ascii="宋体" w:eastAsia="宋体" w:hAnsi="宋体"/>
          <w:color w:val="FF0000"/>
          <w:spacing w:val="10"/>
          <w:sz w:val="22"/>
          <w:lang w:eastAsia="zh-CN"/>
        </w:rPr>
      </w:pPr>
      <w:r w:rsidRPr="00A6000E">
        <w:rPr>
          <w:rFonts w:ascii="宋体" w:eastAsia="宋体" w:hAnsi="宋体" w:hint="eastAsia"/>
          <w:b/>
          <w:bCs/>
          <w:color w:val="FF0000"/>
          <w:spacing w:val="10"/>
          <w:sz w:val="22"/>
          <w:lang w:eastAsia="zh-CN"/>
        </w:rPr>
        <w:t>《深圳经济特区政府采购条例》第五十七条</w:t>
      </w:r>
      <w:r w:rsidRPr="00A6000E">
        <w:rPr>
          <w:rFonts w:ascii="宋体" w:eastAsia="宋体" w:hAnsi="宋体" w:hint="eastAsia"/>
          <w:color w:val="FF0000"/>
          <w:spacing w:val="10"/>
          <w:sz w:val="22"/>
          <w:lang w:eastAsia="zh-CN"/>
        </w:rPr>
        <w:t xml:space="preserve"> </w:t>
      </w:r>
      <w:r w:rsidRPr="00A6000E">
        <w:rPr>
          <w:rFonts w:ascii="宋体" w:eastAsia="宋体" w:hAnsi="宋体"/>
          <w:color w:val="FF0000"/>
          <w:spacing w:val="10"/>
          <w:sz w:val="22"/>
          <w:lang w:eastAsia="zh-CN"/>
        </w:rPr>
        <w:t xml:space="preserve"> </w:t>
      </w:r>
      <w:r w:rsidRPr="00A6000E">
        <w:rPr>
          <w:rFonts w:ascii="宋体" w:eastAsia="宋体" w:hAnsi="宋体" w:hint="eastAsia"/>
          <w:color w:val="FF0000"/>
          <w:spacing w:val="10"/>
          <w:sz w:val="22"/>
          <w:lang w:eastAsia="zh-CN"/>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（一）在采购活动中应当回避而未回避的；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（二）未按本条例规定签订、履行采购合同，造成严重后果的；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（三）隐瞒真实情况，提供虚假资料的；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（四）以非法手段排斥其他供应商参与</w:t>
      </w:r>
      <w:r w:rsidRPr="00A6000E">
        <w:rPr>
          <w:rFonts w:ascii="宋体" w:eastAsia="宋体" w:hAnsi="宋体" w:hint="eastAsia"/>
          <w:color w:val="FF0000"/>
          <w:spacing w:val="10"/>
          <w:sz w:val="22"/>
          <w:lang w:eastAsia="zh-CN"/>
        </w:rPr>
        <w:t>竞争的；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（五）与其他采购参加人串通投标的；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（六）恶意投诉的；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（七）向采购项目相关人行贿或者提供其他不当利益的；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（八）阻碍、抗拒主管部门监督检查的；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（九）其他违反本条例规定的行为。</w:t>
      </w:r>
    </w:p>
    <w:p w:rsidR="00A15655" w:rsidRPr="00A6000E" w:rsidRDefault="00537182" w:rsidP="00C20DD7">
      <w:pPr>
        <w:numPr>
          <w:ilvl w:val="0"/>
          <w:numId w:val="1"/>
        </w:numPr>
        <w:spacing w:before="25" w:after="60"/>
        <w:ind w:rightChars="-180" w:right="-432"/>
        <w:rPr>
          <w:rFonts w:ascii="宋体" w:eastAsia="宋体" w:hAnsi="宋体"/>
          <w:b/>
          <w:bCs/>
          <w:color w:val="FF0000"/>
          <w:spacing w:val="10"/>
          <w:sz w:val="22"/>
          <w:lang w:eastAsia="zh-CN"/>
        </w:rPr>
      </w:pPr>
      <w:r w:rsidRPr="00A6000E">
        <w:rPr>
          <w:rFonts w:ascii="宋体" w:eastAsia="宋体" w:hAnsi="宋体" w:hint="eastAsia"/>
          <w:color w:val="FF0000"/>
          <w:spacing w:val="10"/>
          <w:sz w:val="22"/>
          <w:lang w:eastAsia="zh-CN"/>
        </w:rPr>
        <w:t>《</w:t>
      </w:r>
      <w:r w:rsidRPr="00A6000E">
        <w:rPr>
          <w:rFonts w:ascii="宋体" w:eastAsia="宋体" w:hAnsi="宋体" w:hint="eastAsia"/>
          <w:b/>
          <w:bCs/>
          <w:color w:val="FF0000"/>
          <w:spacing w:val="10"/>
          <w:sz w:val="22"/>
          <w:lang w:eastAsia="zh-CN"/>
        </w:rPr>
        <w:t>深圳经济特区政府采购条例实施细则</w:t>
      </w:r>
      <w:r w:rsidRPr="00A6000E">
        <w:rPr>
          <w:rFonts w:ascii="宋体" w:eastAsia="宋体" w:hAnsi="宋体" w:hint="eastAsia"/>
          <w:color w:val="FF0000"/>
          <w:spacing w:val="10"/>
          <w:sz w:val="22"/>
          <w:lang w:eastAsia="zh-CN"/>
        </w:rPr>
        <w:t>》</w:t>
      </w:r>
      <w:r w:rsidRPr="00A6000E">
        <w:rPr>
          <w:rFonts w:ascii="宋体" w:eastAsia="宋体" w:hAnsi="宋体" w:hint="eastAsia"/>
          <w:b/>
          <w:bCs/>
          <w:color w:val="FF0000"/>
          <w:spacing w:val="10"/>
          <w:sz w:val="22"/>
          <w:lang w:eastAsia="zh-CN"/>
        </w:rPr>
        <w:t>第七十五条</w:t>
      </w:r>
      <w:r w:rsidRPr="00A6000E">
        <w:rPr>
          <w:rFonts w:ascii="宋体" w:eastAsia="宋体" w:hAnsi="宋体" w:hint="eastAsia"/>
          <w:b/>
          <w:bCs/>
          <w:color w:val="FF0000"/>
          <w:spacing w:val="10"/>
          <w:sz w:val="22"/>
          <w:lang w:eastAsia="zh-CN"/>
        </w:rPr>
        <w:t xml:space="preserve"> </w:t>
      </w:r>
      <w:r w:rsidRPr="00A6000E">
        <w:rPr>
          <w:rFonts w:ascii="宋体" w:eastAsia="宋体" w:hAnsi="宋体"/>
          <w:b/>
          <w:bCs/>
          <w:color w:val="FF0000"/>
          <w:spacing w:val="10"/>
          <w:sz w:val="22"/>
          <w:lang w:eastAsia="zh-CN"/>
        </w:rPr>
        <w:t xml:space="preserve"> </w:t>
      </w:r>
      <w:r w:rsidRPr="00A6000E">
        <w:rPr>
          <w:rFonts w:ascii="宋体" w:eastAsia="宋体" w:hAnsi="宋体" w:hint="eastAsia"/>
          <w:color w:val="FF0000"/>
          <w:spacing w:val="10"/>
          <w:sz w:val="22"/>
          <w:lang w:eastAsia="zh-CN"/>
        </w:rPr>
        <w:t>供应商有下列情形</w:t>
      </w:r>
      <w:r w:rsidR="00263232" w:rsidRPr="00A6000E">
        <w:rPr>
          <w:rFonts w:ascii="宋体" w:eastAsia="宋体" w:hAnsi="宋体" w:hint="eastAsia"/>
          <w:color w:val="FF0000"/>
          <w:spacing w:val="10"/>
          <w:sz w:val="22"/>
          <w:lang w:eastAsia="zh-CN"/>
        </w:rPr>
        <w:t>之一</w:t>
      </w:r>
      <w:r w:rsidRPr="00A6000E">
        <w:rPr>
          <w:rFonts w:ascii="宋体" w:eastAsia="宋体" w:hAnsi="宋体" w:hint="eastAsia"/>
          <w:color w:val="FF0000"/>
          <w:spacing w:val="10"/>
          <w:sz w:val="22"/>
          <w:lang w:eastAsia="zh-CN"/>
        </w:rPr>
        <w:t>的，属于采购条例所称的串通投标行为，按照采购条例第五十七条有关规定处理：</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（一）投标供应商之间相互约定给予未中标的供应商利益补偿；</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（二）不同投标供应商的法定代表人、主要经营负责人、项目投标授权代表人、项目负责人、主要技术人员为同一人、属同一单位或者在同一单位缴纳社会保险；</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（三）不同投标供应商的投标文件由同一单位或者同一人编制，或者由同一人分阶段参与编制的；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（四）不同投标供应商的投标文件或部分投标文件相互混装；</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（五）不同投标供应商的投标文件内容存在非正常一致；</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（六）由同一单位工作人员为两家以上（含两家）供应商进行同一项投标活动的；</w:t>
      </w:r>
    </w:p>
    <w:p w:rsidR="00A15655" w:rsidRPr="00A6000E" w:rsidRDefault="00537182" w:rsidP="00A15655">
      <w:pPr>
        <w:spacing w:before="25" w:after="60"/>
        <w:ind w:leftChars="135" w:left="324"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（七）主管部门依照法律、法规认定的其他情形。</w:t>
      </w:r>
    </w:p>
    <w:p w:rsidR="00A15655" w:rsidRPr="00A6000E" w:rsidRDefault="00537182" w:rsidP="00A15655">
      <w:pPr>
        <w:spacing w:before="25" w:after="60"/>
        <w:ind w:rightChars="-180" w:right="-432"/>
        <w:rPr>
          <w:rFonts w:ascii="宋体" w:eastAsia="宋体" w:hAnsi="宋体"/>
          <w:color w:val="FF0000"/>
          <w:spacing w:val="10"/>
          <w:sz w:val="22"/>
          <w:lang w:eastAsia="zh-CN"/>
        </w:rPr>
      </w:pPr>
      <w:r w:rsidRPr="00A6000E">
        <w:rPr>
          <w:rFonts w:ascii="宋体" w:eastAsia="宋体" w:hAnsi="宋体" w:hint="eastAsia"/>
          <w:b/>
          <w:bCs/>
          <w:color w:val="FF0000"/>
          <w:spacing w:val="10"/>
          <w:sz w:val="22"/>
          <w:lang w:eastAsia="zh-CN"/>
        </w:rPr>
        <w:t>三、</w:t>
      </w:r>
      <w:r w:rsidRPr="00A6000E">
        <w:rPr>
          <w:rFonts w:ascii="宋体" w:eastAsia="宋体" w:hAnsi="宋体" w:hint="eastAsia"/>
          <w:color w:val="FF0000"/>
          <w:spacing w:val="10"/>
          <w:sz w:val="22"/>
          <w:lang w:eastAsia="zh-CN"/>
        </w:rPr>
        <w:t>《</w:t>
      </w:r>
      <w:r w:rsidRPr="00A6000E">
        <w:rPr>
          <w:rFonts w:ascii="宋体" w:eastAsia="宋体" w:hAnsi="宋体" w:hint="eastAsia"/>
          <w:b/>
          <w:bCs/>
          <w:color w:val="FF0000"/>
          <w:spacing w:val="10"/>
          <w:sz w:val="22"/>
          <w:lang w:eastAsia="zh-CN"/>
        </w:rPr>
        <w:t>深圳经济特区政府采购条例实施细则</w:t>
      </w:r>
      <w:r w:rsidRPr="00A6000E">
        <w:rPr>
          <w:rFonts w:ascii="宋体" w:eastAsia="宋体" w:hAnsi="宋体" w:hint="eastAsia"/>
          <w:color w:val="FF0000"/>
          <w:spacing w:val="10"/>
          <w:sz w:val="22"/>
          <w:lang w:eastAsia="zh-CN"/>
        </w:rPr>
        <w:t>》</w:t>
      </w:r>
      <w:r w:rsidRPr="00A6000E">
        <w:rPr>
          <w:rFonts w:ascii="宋体" w:eastAsia="宋体" w:hAnsi="宋体" w:hint="eastAsia"/>
          <w:b/>
          <w:bCs/>
          <w:color w:val="FF0000"/>
          <w:spacing w:val="10"/>
          <w:sz w:val="22"/>
          <w:lang w:eastAsia="zh-CN"/>
        </w:rPr>
        <w:t>第七十七条</w:t>
      </w:r>
      <w:r w:rsidRPr="00A6000E">
        <w:rPr>
          <w:rFonts w:ascii="宋体" w:eastAsia="宋体" w:hAnsi="宋体"/>
          <w:color w:val="FF0000"/>
          <w:spacing w:val="10"/>
          <w:sz w:val="22"/>
          <w:lang w:eastAsia="zh-CN"/>
        </w:rPr>
        <w:t> </w:t>
      </w:r>
      <w:r w:rsidRPr="00A6000E">
        <w:rPr>
          <w:rFonts w:ascii="宋体" w:eastAsia="宋体" w:hAnsi="宋体"/>
          <w:color w:val="FF0000"/>
          <w:spacing w:val="10"/>
          <w:sz w:val="22"/>
          <w:lang w:eastAsia="zh-CN"/>
        </w:rPr>
        <w:t xml:space="preserve"> </w:t>
      </w:r>
      <w:r w:rsidRPr="00A6000E">
        <w:rPr>
          <w:rFonts w:ascii="宋体" w:eastAsia="宋体" w:hAnsi="宋体" w:hint="eastAsia"/>
          <w:color w:val="FF0000"/>
          <w:spacing w:val="10"/>
          <w:sz w:val="22"/>
          <w:lang w:eastAsia="zh-CN"/>
        </w:rPr>
        <w:t>供应商有下列情形之一的，属于隐瞒真实情况，提供虚假资料，按照采购条例第五十七的有关规定处理：</w:t>
      </w:r>
    </w:p>
    <w:p w:rsidR="00A15655" w:rsidRPr="00A6000E" w:rsidRDefault="00537182" w:rsidP="00A15655">
      <w:pPr>
        <w:spacing w:before="25" w:after="60"/>
        <w:ind w:leftChars="-67" w:left="-161"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 xml:space="preserve">　　（一）通过转让或者租借等方式从其他单位获取资格或者资质证书投标的；</w:t>
      </w:r>
    </w:p>
    <w:p w:rsidR="00A15655" w:rsidRPr="00A6000E" w:rsidRDefault="00537182" w:rsidP="00A15655">
      <w:pPr>
        <w:spacing w:before="25" w:after="60"/>
        <w:ind w:leftChars="-67" w:left="-161"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 xml:space="preserve">　　（二）由其他单位或者其他单位负责人在投标供应商编制的投标文件上加盖印章或者签字的；</w:t>
      </w:r>
    </w:p>
    <w:p w:rsidR="00A15655" w:rsidRPr="00A6000E" w:rsidRDefault="00537182" w:rsidP="00A15655">
      <w:pPr>
        <w:spacing w:before="25" w:after="60"/>
        <w:ind w:leftChars="-67" w:left="-161"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 xml:space="preserve">　　（三）项目负责人或者主要技术人员不是本单位人员的；</w:t>
      </w:r>
    </w:p>
    <w:p w:rsidR="00A15655" w:rsidRPr="00A6000E" w:rsidRDefault="00537182" w:rsidP="00A15655">
      <w:pPr>
        <w:spacing w:before="25" w:after="60"/>
        <w:ind w:leftChars="-67" w:left="-161"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 xml:space="preserve">　　（四）投标保证金不是从投标供应商基本账户转出的；</w:t>
      </w:r>
    </w:p>
    <w:p w:rsidR="00A15655" w:rsidRPr="00A6000E" w:rsidRDefault="00537182" w:rsidP="00A15655">
      <w:pPr>
        <w:spacing w:before="25" w:after="60"/>
        <w:ind w:leftChars="-67" w:left="-161" w:rightChars="-180" w:right="-432"/>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 xml:space="preserve">　　（五）其他隐瞒真实情况、提供虚假资料的行为。</w:t>
      </w:r>
    </w:p>
    <w:p w:rsidR="00A15655" w:rsidRPr="00A6000E" w:rsidRDefault="00537182" w:rsidP="00A15655">
      <w:pPr>
        <w:spacing w:before="25" w:after="60"/>
        <w:ind w:rightChars="-180" w:right="-432" w:firstLine="465"/>
        <w:rPr>
          <w:rFonts w:ascii="宋体" w:eastAsia="宋体" w:hAnsi="宋体"/>
          <w:color w:val="FF0000"/>
          <w:spacing w:val="10"/>
          <w:sz w:val="22"/>
          <w:lang w:eastAsia="zh-CN"/>
        </w:rPr>
      </w:pPr>
      <w:r w:rsidRPr="00A6000E">
        <w:rPr>
          <w:rFonts w:ascii="宋体" w:eastAsia="宋体" w:hAnsi="宋体" w:hint="eastAsia"/>
          <w:color w:val="FF0000"/>
          <w:spacing w:val="10"/>
          <w:sz w:val="22"/>
          <w:lang w:eastAsia="zh-CN"/>
        </w:rPr>
        <w:t>投标供应商不能提供项目负责人或者主要技术人员的劳动合同、社会保险等劳动关系证明材料的，视为存在前款第（三）项规定的情形。</w:t>
      </w:r>
    </w:p>
    <w:p w:rsidR="00A15655" w:rsidRPr="00A6000E" w:rsidRDefault="00537182" w:rsidP="00FF0AAC">
      <w:pPr>
        <w:widowControl w:val="0"/>
        <w:spacing w:afterLines="25" w:after="60"/>
        <w:jc w:val="both"/>
        <w:rPr>
          <w:rFonts w:ascii="宋体" w:eastAsia="宋体" w:hAnsi="宋体"/>
          <w:b/>
          <w:bCs/>
          <w:color w:val="FF0000"/>
          <w:spacing w:val="10"/>
          <w:sz w:val="22"/>
          <w:lang w:eastAsia="zh-CN"/>
        </w:rPr>
      </w:pPr>
      <w:r w:rsidRPr="00A6000E">
        <w:rPr>
          <w:rFonts w:ascii="宋体" w:eastAsia="宋体" w:hAnsi="宋体" w:hint="eastAsia"/>
          <w:b/>
          <w:bCs/>
          <w:color w:val="FF0000"/>
          <w:spacing w:val="10"/>
          <w:sz w:val="22"/>
          <w:lang w:eastAsia="zh-CN"/>
        </w:rPr>
        <w:t>四、请投标供应商阅读《政府采购违法行为风险知悉确认书》，并经各投标供应商负责人或投标授权代表签字并加盖单位公章后，扫描上传至投标文件一并提交（可上传至投标文件附件（信息不公开部分）“政府采购违法行为风险知悉确认书”节点）。</w:t>
      </w:r>
    </w:p>
    <w:p w:rsidR="0020707A" w:rsidRPr="00A6000E" w:rsidRDefault="00537182" w:rsidP="00DF79FA">
      <w:pPr>
        <w:widowControl w:val="0"/>
        <w:spacing w:afterLines="25" w:after="60"/>
        <w:jc w:val="both"/>
        <w:rPr>
          <w:rFonts w:ascii="宋体" w:eastAsia="宋体" w:hAnsi="宋体"/>
          <w:b/>
          <w:bCs/>
          <w:color w:val="FF0000"/>
          <w:spacing w:val="10"/>
          <w:sz w:val="22"/>
          <w:lang w:eastAsia="zh-CN"/>
        </w:rPr>
      </w:pPr>
      <w:r w:rsidRPr="00A6000E">
        <w:rPr>
          <w:rFonts w:ascii="宋体" w:eastAsia="宋体" w:hAnsi="宋体" w:hint="eastAsia"/>
          <w:b/>
          <w:bCs/>
          <w:color w:val="FF0000"/>
          <w:spacing w:val="10"/>
          <w:sz w:val="22"/>
          <w:lang w:eastAsia="zh-CN"/>
        </w:rPr>
        <w:t>注：该风险知悉确认书用于对供应商违法行为的警示，不作为供应商资格性审查及符合性审查条件。</w:t>
      </w:r>
    </w:p>
    <w:p w:rsidR="0020707A" w:rsidRPr="00A6000E" w:rsidRDefault="00537182" w:rsidP="0020707A">
      <w:pPr>
        <w:widowControl w:val="0"/>
        <w:spacing w:afterLines="25" w:after="60" w:line="360" w:lineRule="auto"/>
        <w:jc w:val="center"/>
        <w:rPr>
          <w:rFonts w:ascii="宋体" w:eastAsia="宋体" w:hAnsi="宋体"/>
          <w:kern w:val="2"/>
          <w:sz w:val="40"/>
          <w:szCs w:val="40"/>
          <w:lang w:eastAsia="zh-CN"/>
        </w:rPr>
      </w:pPr>
      <w:r w:rsidRPr="00A6000E">
        <w:rPr>
          <w:rFonts w:ascii="宋体" w:eastAsia="宋体" w:hAnsi="宋体" w:hint="eastAsia"/>
          <w:kern w:val="2"/>
          <w:sz w:val="40"/>
          <w:szCs w:val="40"/>
          <w:lang w:eastAsia="zh-CN"/>
        </w:rPr>
        <w:br w:type="page"/>
      </w:r>
    </w:p>
    <w:p w:rsidR="0020707A" w:rsidRPr="00A6000E" w:rsidRDefault="00537182" w:rsidP="004926BE">
      <w:pPr>
        <w:keepNext/>
        <w:keepLines/>
        <w:widowControl w:val="0"/>
        <w:spacing w:afterLines="25" w:after="60"/>
        <w:jc w:val="center"/>
        <w:outlineLvl w:val="0"/>
        <w:rPr>
          <w:rFonts w:ascii="宋体" w:eastAsia="宋体" w:hAnsi="宋体"/>
          <w:kern w:val="44"/>
          <w:sz w:val="40"/>
          <w:szCs w:val="40"/>
          <w:lang w:eastAsia="zh-CN"/>
        </w:rPr>
      </w:pPr>
      <w:r w:rsidRPr="00A6000E">
        <w:rPr>
          <w:rFonts w:ascii="宋体" w:eastAsia="宋体" w:hAnsi="宋体" w:hint="eastAsia"/>
          <w:kern w:val="44"/>
          <w:sz w:val="40"/>
          <w:szCs w:val="40"/>
          <w:lang w:eastAsia="zh-CN"/>
        </w:rPr>
        <w:t>资格性审查表</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863"/>
        <w:gridCol w:w="8992"/>
      </w:tblGrid>
      <w:tr w:rsidR="00C0464D" w:rsidTr="00612501">
        <w:tc>
          <w:tcPr>
            <w:tcW w:w="438" w:type="pct"/>
            <w:tcBorders>
              <w:top w:val="single" w:sz="8" w:space="0" w:color="000000"/>
              <w:left w:val="single" w:sz="8" w:space="0" w:color="000000"/>
              <w:bottom w:val="single" w:sz="8" w:space="0" w:color="000000"/>
              <w:right w:val="single" w:sz="8" w:space="0" w:color="000000"/>
            </w:tcBorders>
            <w:shd w:val="clear" w:color="auto" w:fill="E6EFFA"/>
            <w:vAlign w:val="center"/>
          </w:tcPr>
          <w:p w:rsidR="0020707A" w:rsidRPr="00A6000E" w:rsidRDefault="00537182" w:rsidP="00E8269C">
            <w:pPr>
              <w:widowControl w:val="0"/>
              <w:spacing w:afterLines="25" w:after="60" w:line="360" w:lineRule="auto"/>
              <w:jc w:val="center"/>
              <w:rPr>
                <w:rFonts w:ascii="宋体" w:eastAsia="宋体" w:hAnsi="宋体" w:cs="宋体"/>
                <w:kern w:val="2"/>
                <w:sz w:val="28"/>
                <w:szCs w:val="28"/>
                <w:lang w:eastAsia="zh-CN"/>
              </w:rPr>
            </w:pPr>
            <w:r w:rsidRPr="00A6000E">
              <w:rPr>
                <w:rFonts w:ascii="宋体" w:eastAsia="宋体" w:hAnsi="宋体"/>
                <w:kern w:val="2"/>
                <w:sz w:val="28"/>
                <w:szCs w:val="28"/>
                <w:lang w:eastAsia="zh-CN"/>
              </w:rPr>
              <w:t>序号</w:t>
            </w:r>
          </w:p>
        </w:tc>
        <w:tc>
          <w:tcPr>
            <w:tcW w:w="4562" w:type="pct"/>
            <w:tcBorders>
              <w:top w:val="single" w:sz="8" w:space="0" w:color="000000"/>
              <w:left w:val="single" w:sz="8" w:space="0" w:color="000000"/>
              <w:bottom w:val="single" w:sz="8" w:space="0" w:color="000000"/>
              <w:right w:val="single" w:sz="8" w:space="0" w:color="000000"/>
            </w:tcBorders>
            <w:shd w:val="clear" w:color="auto" w:fill="E6EFFA"/>
            <w:vAlign w:val="center"/>
          </w:tcPr>
          <w:p w:rsidR="0020707A" w:rsidRPr="00A6000E" w:rsidRDefault="00537182" w:rsidP="00E8269C">
            <w:pPr>
              <w:widowControl w:val="0"/>
              <w:spacing w:afterLines="25" w:after="60" w:line="360" w:lineRule="auto"/>
              <w:jc w:val="center"/>
              <w:rPr>
                <w:rFonts w:ascii="宋体" w:eastAsia="宋体" w:hAnsi="宋体" w:cs="宋体"/>
                <w:kern w:val="2"/>
                <w:sz w:val="28"/>
                <w:szCs w:val="28"/>
                <w:lang w:eastAsia="zh-CN"/>
              </w:rPr>
            </w:pPr>
            <w:r w:rsidRPr="00A6000E">
              <w:rPr>
                <w:rFonts w:ascii="宋体" w:eastAsia="宋体" w:hAnsi="宋体"/>
                <w:kern w:val="2"/>
                <w:sz w:val="28"/>
                <w:szCs w:val="28"/>
                <w:lang w:eastAsia="zh-CN"/>
              </w:rPr>
              <w:t>内容</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20707A" w:rsidRPr="00A6000E" w:rsidRDefault="00537182" w:rsidP="00E8269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1</w:t>
            </w:r>
          </w:p>
        </w:tc>
        <w:tc>
          <w:tcPr>
            <w:tcW w:w="4562" w:type="pct"/>
            <w:tcBorders>
              <w:top w:val="single" w:sz="8" w:space="0" w:color="000000"/>
              <w:left w:val="single" w:sz="8" w:space="0" w:color="000000"/>
              <w:bottom w:val="single" w:sz="8" w:space="0" w:color="000000"/>
              <w:right w:val="single" w:sz="8" w:space="0" w:color="000000"/>
            </w:tcBorders>
          </w:tcPr>
          <w:p w:rsidR="0020707A" w:rsidRPr="00A6000E" w:rsidRDefault="00537182" w:rsidP="00E8269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cs="宋体"/>
                <w:kern w:val="2"/>
                <w:sz w:val="21"/>
                <w:szCs w:val="21"/>
                <w:lang w:eastAsia="zh-CN"/>
              </w:rPr>
              <w:t>投标人不</w:t>
            </w:r>
            <w:r w:rsidRPr="00A6000E">
              <w:rPr>
                <w:rFonts w:ascii="宋体" w:eastAsia="宋体" w:hAnsi="宋体" w:cs="宋体" w:hint="eastAsia"/>
                <w:kern w:val="2"/>
                <w:sz w:val="21"/>
                <w:szCs w:val="21"/>
                <w:lang w:eastAsia="zh-CN"/>
              </w:rPr>
              <w:t>符合</w:t>
            </w:r>
            <w:r w:rsidRPr="00A6000E">
              <w:rPr>
                <w:rFonts w:ascii="宋体" w:eastAsia="宋体" w:hAnsi="宋体" w:cs="宋体"/>
                <w:kern w:val="2"/>
                <w:sz w:val="21"/>
                <w:szCs w:val="21"/>
                <w:lang w:eastAsia="zh-CN"/>
              </w:rPr>
              <w:t>资格要求，或未提交相应的资格证明资料（详见招标公告</w:t>
            </w:r>
            <w:r w:rsidRPr="00A6000E">
              <w:rPr>
                <w:rFonts w:ascii="宋体" w:eastAsia="宋体" w:hAnsi="宋体" w:hint="eastAsia"/>
                <w:kern w:val="2"/>
                <w:sz w:val="21"/>
                <w:szCs w:val="21"/>
                <w:lang w:eastAsia="zh-CN"/>
              </w:rPr>
              <w:t>投标人资格要求，即申请人的资格要求</w:t>
            </w:r>
            <w:r w:rsidRPr="00A6000E">
              <w:rPr>
                <w:rFonts w:ascii="宋体" w:eastAsia="宋体" w:hAnsi="宋体" w:cs="宋体"/>
                <w:kern w:val="2"/>
                <w:sz w:val="21"/>
                <w:szCs w:val="21"/>
                <w:lang w:eastAsia="zh-CN"/>
              </w:rPr>
              <w:t>）</w:t>
            </w:r>
          </w:p>
        </w:tc>
      </w:tr>
    </w:tbl>
    <w:p w:rsidR="0020707A" w:rsidRPr="00A6000E" w:rsidRDefault="00537182" w:rsidP="004926BE">
      <w:pPr>
        <w:keepNext/>
        <w:keepLines/>
        <w:widowControl w:val="0"/>
        <w:spacing w:afterLines="25" w:after="60"/>
        <w:jc w:val="center"/>
        <w:outlineLvl w:val="0"/>
        <w:rPr>
          <w:rFonts w:ascii="宋体" w:eastAsia="宋体" w:hAnsi="宋体"/>
          <w:kern w:val="44"/>
          <w:sz w:val="40"/>
          <w:szCs w:val="40"/>
          <w:lang w:eastAsia="zh-CN"/>
        </w:rPr>
      </w:pPr>
      <w:r w:rsidRPr="00A6000E">
        <w:rPr>
          <w:rFonts w:ascii="宋体" w:eastAsia="宋体" w:hAnsi="宋体" w:hint="eastAsia"/>
          <w:kern w:val="44"/>
          <w:sz w:val="40"/>
          <w:szCs w:val="40"/>
          <w:lang w:eastAsia="zh-CN"/>
        </w:rPr>
        <w:t>符合性审查表</w:t>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0" w:type="dxa"/>
          <w:bottom w:w="20" w:type="dxa"/>
        </w:tblCellMar>
        <w:tblLook w:val="04A0" w:firstRow="1" w:lastRow="0" w:firstColumn="1" w:lastColumn="0" w:noHBand="0" w:noVBand="1"/>
      </w:tblPr>
      <w:tblGrid>
        <w:gridCol w:w="863"/>
        <w:gridCol w:w="8992"/>
      </w:tblGrid>
      <w:tr w:rsidR="00C0464D" w:rsidTr="00612501">
        <w:tc>
          <w:tcPr>
            <w:tcW w:w="438" w:type="pct"/>
            <w:tcBorders>
              <w:top w:val="single" w:sz="8" w:space="0" w:color="000000"/>
              <w:left w:val="single" w:sz="8" w:space="0" w:color="000000"/>
              <w:bottom w:val="single" w:sz="8" w:space="0" w:color="000000"/>
              <w:right w:val="single" w:sz="8" w:space="0" w:color="000000"/>
            </w:tcBorders>
            <w:shd w:val="clear" w:color="auto" w:fill="E6EFFA"/>
            <w:vAlign w:val="center"/>
          </w:tcPr>
          <w:p w:rsidR="0020707A" w:rsidRPr="00A6000E" w:rsidRDefault="00537182" w:rsidP="00E8269C">
            <w:pPr>
              <w:widowControl w:val="0"/>
              <w:spacing w:afterLines="25" w:after="60" w:line="360" w:lineRule="auto"/>
              <w:jc w:val="center"/>
              <w:rPr>
                <w:rFonts w:ascii="宋体" w:eastAsia="宋体" w:hAnsi="宋体" w:cs="宋体"/>
                <w:kern w:val="2"/>
                <w:sz w:val="28"/>
                <w:szCs w:val="28"/>
                <w:lang w:eastAsia="zh-CN"/>
              </w:rPr>
            </w:pPr>
            <w:r w:rsidRPr="00A6000E">
              <w:rPr>
                <w:rFonts w:ascii="宋体" w:eastAsia="宋体" w:hAnsi="宋体"/>
                <w:kern w:val="2"/>
                <w:sz w:val="28"/>
                <w:szCs w:val="28"/>
                <w:lang w:eastAsia="zh-CN"/>
              </w:rPr>
              <w:t>序号</w:t>
            </w:r>
          </w:p>
        </w:tc>
        <w:tc>
          <w:tcPr>
            <w:tcW w:w="4562" w:type="pct"/>
            <w:tcBorders>
              <w:top w:val="single" w:sz="8" w:space="0" w:color="000000"/>
              <w:left w:val="single" w:sz="8" w:space="0" w:color="000000"/>
              <w:bottom w:val="single" w:sz="8" w:space="0" w:color="000000"/>
              <w:right w:val="single" w:sz="8" w:space="0" w:color="000000"/>
            </w:tcBorders>
            <w:shd w:val="clear" w:color="auto" w:fill="E6EFFA"/>
            <w:vAlign w:val="center"/>
          </w:tcPr>
          <w:p w:rsidR="0020707A" w:rsidRPr="00A6000E" w:rsidRDefault="00537182" w:rsidP="00E8269C">
            <w:pPr>
              <w:widowControl w:val="0"/>
              <w:spacing w:afterLines="25" w:after="60" w:line="360" w:lineRule="auto"/>
              <w:jc w:val="center"/>
              <w:rPr>
                <w:rFonts w:ascii="宋体" w:eastAsia="宋体" w:hAnsi="宋体" w:cs="宋体"/>
                <w:kern w:val="2"/>
                <w:sz w:val="28"/>
                <w:szCs w:val="28"/>
                <w:lang w:eastAsia="zh-CN"/>
              </w:rPr>
            </w:pPr>
            <w:r w:rsidRPr="00A6000E">
              <w:rPr>
                <w:rFonts w:ascii="宋体" w:eastAsia="宋体" w:hAnsi="宋体"/>
                <w:kern w:val="2"/>
                <w:sz w:val="28"/>
                <w:szCs w:val="28"/>
                <w:lang w:eastAsia="zh-CN"/>
              </w:rPr>
              <w:t>内容</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B35B8" w:rsidRPr="00A6000E" w:rsidRDefault="00537182" w:rsidP="003B35B8">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1</w:t>
            </w:r>
          </w:p>
        </w:tc>
        <w:tc>
          <w:tcPr>
            <w:tcW w:w="4562" w:type="pct"/>
            <w:tcBorders>
              <w:top w:val="single" w:sz="8" w:space="0" w:color="000000"/>
              <w:left w:val="single" w:sz="8" w:space="0" w:color="000000"/>
              <w:bottom w:val="single" w:sz="8" w:space="0" w:color="000000"/>
              <w:right w:val="single" w:sz="8" w:space="0" w:color="000000"/>
            </w:tcBorders>
          </w:tcPr>
          <w:p w:rsidR="003B35B8" w:rsidRPr="00A6000E" w:rsidRDefault="00537182" w:rsidP="003B35B8">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将一个包或一个标段的内容拆开投标；</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B35B8" w:rsidRPr="00A6000E" w:rsidRDefault="00537182" w:rsidP="003B35B8">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2</w:t>
            </w:r>
          </w:p>
        </w:tc>
        <w:tc>
          <w:tcPr>
            <w:tcW w:w="4562" w:type="pct"/>
            <w:tcBorders>
              <w:top w:val="single" w:sz="8" w:space="0" w:color="000000"/>
              <w:left w:val="single" w:sz="8" w:space="0" w:color="000000"/>
              <w:bottom w:val="single" w:sz="8" w:space="0" w:color="000000"/>
              <w:right w:val="single" w:sz="8" w:space="0" w:color="000000"/>
            </w:tcBorders>
          </w:tcPr>
          <w:p w:rsidR="003B35B8" w:rsidRPr="00A6000E" w:rsidRDefault="00537182" w:rsidP="003B35B8">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对同一项目投标时，提供两套以上的投标方案（招标文件另有规定的除外）；</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3</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分项报价或投标总价高于相应财政预算金额（或设定的财政预算金额下的最高限价）；</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4</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5</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所投货物、服务在技术、商务等方面没有实质性满足招标文件要求的（是否实质性满足招标文件要求，由评审委员会根据《实质性条款响应情况表》做出评判）；</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6</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未按招标文件所提供的样式填写《投标函</w:t>
            </w:r>
            <w:r w:rsidRPr="00A6000E">
              <w:rPr>
                <w:rFonts w:ascii="宋体" w:eastAsia="宋体" w:hAnsi="宋体" w:hint="eastAsia"/>
                <w:kern w:val="2"/>
                <w:sz w:val="21"/>
                <w:lang w:eastAsia="zh-CN"/>
              </w:rPr>
              <w:t>》；未按招标文件所提供的《政府采购投标及履约承诺函》进行承诺；未按招标文件对投标文件组成的要求提供投标文件；</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7</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投标报价有缺漏项目</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或者对招标文件规定的项目需求内容或者需求数量进行修改，评审委员会判定投标响应不满足采购需求；</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8</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投标文件存在列放位置错误，导致属于信息公开情形的没有被公开；</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9</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投标文件电子文档带病毒；</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t>10</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投标文件用不属于本公司的电子密钥进行加密的；</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1</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经核实，不同投标供应商的投标文件由同一电子设备编制、加密或者上传的。出现以下情形之一的投标供应商作投标无效处理，并依法上报监管机关：</w:t>
            </w:r>
          </w:p>
          <w:p w:rsidR="003713BC" w:rsidRPr="00A6000E" w:rsidRDefault="00537182" w:rsidP="003713B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1</w:t>
            </w:r>
            <w:r w:rsidRPr="00A6000E">
              <w:rPr>
                <w:rFonts w:ascii="宋体" w:eastAsia="宋体" w:hAnsi="宋体" w:hint="eastAsia"/>
                <w:kern w:val="2"/>
                <w:sz w:val="21"/>
                <w:lang w:eastAsia="zh-CN"/>
              </w:rPr>
              <w:t>）不同投标供应商投标文件“文件制作机器码”和“</w:t>
            </w:r>
            <w:r w:rsidRPr="00A6000E">
              <w:rPr>
                <w:rFonts w:ascii="宋体" w:eastAsia="宋体" w:hAnsi="宋体" w:hint="eastAsia"/>
                <w:kern w:val="2"/>
                <w:sz w:val="21"/>
                <w:lang w:eastAsia="zh-CN"/>
              </w:rPr>
              <w:t>IP</w:t>
            </w:r>
            <w:r w:rsidRPr="00A6000E">
              <w:rPr>
                <w:rFonts w:ascii="宋体" w:eastAsia="宋体" w:hAnsi="宋体" w:hint="eastAsia"/>
                <w:kern w:val="2"/>
                <w:sz w:val="21"/>
                <w:lang w:eastAsia="zh-CN"/>
              </w:rPr>
              <w:t>地址”一致；</w:t>
            </w:r>
          </w:p>
          <w:p w:rsidR="003713BC" w:rsidRPr="00A6000E" w:rsidRDefault="00537182" w:rsidP="003713B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lastRenderedPageBreak/>
              <w:t>（</w:t>
            </w:r>
            <w:r w:rsidRPr="00A6000E">
              <w:rPr>
                <w:rFonts w:ascii="宋体" w:eastAsia="宋体" w:hAnsi="宋体"/>
                <w:kern w:val="2"/>
                <w:sz w:val="21"/>
                <w:lang w:eastAsia="zh-CN"/>
              </w:rPr>
              <w:t>2</w:t>
            </w:r>
            <w:r w:rsidRPr="00A6000E">
              <w:rPr>
                <w:rFonts w:ascii="宋体" w:eastAsia="宋体" w:hAnsi="宋体" w:hint="eastAsia"/>
                <w:kern w:val="2"/>
                <w:sz w:val="21"/>
                <w:lang w:eastAsia="zh-CN"/>
              </w:rPr>
              <w:t>）不同投标供应商投标文件“文件创建标识码”和“</w:t>
            </w:r>
            <w:r w:rsidRPr="00A6000E">
              <w:rPr>
                <w:rFonts w:ascii="宋体" w:eastAsia="宋体" w:hAnsi="宋体" w:hint="eastAsia"/>
                <w:kern w:val="2"/>
                <w:sz w:val="21"/>
                <w:lang w:eastAsia="zh-CN"/>
              </w:rPr>
              <w:t>IP</w:t>
            </w:r>
            <w:r w:rsidRPr="00A6000E">
              <w:rPr>
                <w:rFonts w:ascii="宋体" w:eastAsia="宋体" w:hAnsi="宋体" w:hint="eastAsia"/>
                <w:kern w:val="2"/>
                <w:sz w:val="21"/>
                <w:lang w:eastAsia="zh-CN"/>
              </w:rPr>
              <w:t>地址”一致；</w:t>
            </w:r>
          </w:p>
          <w:p w:rsidR="003713BC" w:rsidRPr="00A6000E" w:rsidRDefault="00537182" w:rsidP="003713B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kern w:val="2"/>
                <w:sz w:val="21"/>
                <w:lang w:eastAsia="zh-CN"/>
              </w:rPr>
              <w:t>3</w:t>
            </w:r>
            <w:r w:rsidRPr="00A6000E">
              <w:rPr>
                <w:rFonts w:ascii="宋体" w:eastAsia="宋体" w:hAnsi="宋体" w:hint="eastAsia"/>
                <w:kern w:val="2"/>
                <w:sz w:val="21"/>
                <w:lang w:eastAsia="zh-CN"/>
              </w:rPr>
              <w:t>）不同投标供应商投标文件“文件制作机器码”一致；</w:t>
            </w:r>
          </w:p>
          <w:p w:rsidR="003713BC" w:rsidRPr="00A6000E" w:rsidRDefault="00537182" w:rsidP="003713B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kern w:val="2"/>
                <w:sz w:val="21"/>
                <w:lang w:eastAsia="zh-CN"/>
              </w:rPr>
              <w:t>4</w:t>
            </w:r>
            <w:r w:rsidRPr="00A6000E">
              <w:rPr>
                <w:rFonts w:ascii="宋体" w:eastAsia="宋体" w:hAnsi="宋体" w:hint="eastAsia"/>
                <w:kern w:val="2"/>
                <w:sz w:val="21"/>
                <w:lang w:eastAsia="zh-CN"/>
              </w:rPr>
              <w:t>）不同投标供应商投标文件“文件创建标识码”一致。</w:t>
            </w:r>
          </w:p>
        </w:tc>
      </w:tr>
      <w:tr w:rsidR="00C0464D" w:rsidTr="00612501">
        <w:tc>
          <w:tcPr>
            <w:tcW w:w="438"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center"/>
              <w:rPr>
                <w:rFonts w:ascii="宋体" w:eastAsia="宋体" w:hAnsi="宋体" w:cs="宋体"/>
                <w:kern w:val="2"/>
                <w:sz w:val="21"/>
                <w:szCs w:val="21"/>
                <w:lang w:eastAsia="zh-CN"/>
              </w:rPr>
            </w:pPr>
            <w:r w:rsidRPr="00A6000E">
              <w:rPr>
                <w:rFonts w:ascii="宋体" w:eastAsia="宋体" w:hAnsi="宋体"/>
                <w:kern w:val="2"/>
                <w:sz w:val="21"/>
                <w:szCs w:val="21"/>
                <w:lang w:eastAsia="zh-CN"/>
              </w:rPr>
              <w:lastRenderedPageBreak/>
              <w:t>12</w:t>
            </w:r>
          </w:p>
        </w:tc>
        <w:tc>
          <w:tcPr>
            <w:tcW w:w="4562" w:type="pct"/>
            <w:tcBorders>
              <w:top w:val="single" w:sz="8" w:space="0" w:color="000000"/>
              <w:left w:val="single" w:sz="8" w:space="0" w:color="000000"/>
              <w:bottom w:val="single" w:sz="8" w:space="0" w:color="000000"/>
              <w:right w:val="single" w:sz="8" w:space="0" w:color="000000"/>
            </w:tcBorders>
          </w:tcPr>
          <w:p w:rsidR="003713BC" w:rsidRPr="00A6000E" w:rsidRDefault="00537182" w:rsidP="003713BC">
            <w:pPr>
              <w:widowControl w:val="0"/>
              <w:spacing w:afterLines="25" w:after="60" w:line="360" w:lineRule="auto"/>
              <w:jc w:val="both"/>
              <w:rPr>
                <w:rFonts w:ascii="宋体" w:eastAsia="宋体" w:hAnsi="宋体" w:cs="宋体"/>
                <w:kern w:val="2"/>
                <w:sz w:val="21"/>
                <w:szCs w:val="21"/>
                <w:lang w:eastAsia="zh-CN"/>
              </w:rPr>
            </w:pPr>
            <w:r w:rsidRPr="00A6000E">
              <w:rPr>
                <w:rFonts w:ascii="宋体" w:eastAsia="宋体" w:hAnsi="宋体" w:hint="eastAsia"/>
                <w:kern w:val="2"/>
                <w:sz w:val="21"/>
                <w:lang w:eastAsia="zh-CN"/>
              </w:rPr>
              <w:t>法律、法规、规章、规范性文件规定的其他情形。</w:t>
            </w:r>
          </w:p>
        </w:tc>
      </w:tr>
    </w:tbl>
    <w:p w:rsidR="0041403F" w:rsidRPr="00A6000E" w:rsidRDefault="00537182" w:rsidP="0041403F">
      <w:pPr>
        <w:widowControl w:val="0"/>
        <w:spacing w:line="324" w:lineRule="auto"/>
        <w:ind w:firstLine="420"/>
        <w:jc w:val="both"/>
        <w:rPr>
          <w:rFonts w:eastAsia="宋体"/>
          <w:b/>
          <w:color w:val="FF0000"/>
          <w:kern w:val="2"/>
          <w:sz w:val="21"/>
          <w:szCs w:val="21"/>
          <w:lang w:eastAsia="zh-CN"/>
        </w:rPr>
      </w:pPr>
      <w:r w:rsidRPr="00A6000E">
        <w:rPr>
          <w:rFonts w:eastAsia="宋体" w:hint="eastAsia"/>
          <w:b/>
          <w:color w:val="FF0000"/>
          <w:kern w:val="2"/>
          <w:sz w:val="21"/>
          <w:szCs w:val="21"/>
          <w:lang w:eastAsia="zh-CN"/>
        </w:rPr>
        <w:t>特别说明：</w:t>
      </w:r>
    </w:p>
    <w:p w:rsidR="0041403F" w:rsidRPr="00A6000E" w:rsidRDefault="00537182" w:rsidP="0041403F">
      <w:pPr>
        <w:widowControl w:val="0"/>
        <w:spacing w:line="324" w:lineRule="auto"/>
        <w:ind w:firstLine="420"/>
        <w:jc w:val="both"/>
        <w:rPr>
          <w:rFonts w:ascii="宋体" w:eastAsia="宋体" w:hAnsi="宋体"/>
          <w:b/>
          <w:color w:val="FF0000"/>
          <w:kern w:val="2"/>
          <w:sz w:val="21"/>
          <w:szCs w:val="21"/>
          <w:lang w:eastAsia="zh-CN"/>
        </w:rPr>
      </w:pPr>
      <w:r w:rsidRPr="00A6000E">
        <w:rPr>
          <w:rFonts w:ascii="宋体" w:eastAsia="宋体" w:hAnsi="宋体" w:hint="eastAsia"/>
          <w:b/>
          <w:color w:val="FF0000"/>
          <w:kern w:val="2"/>
          <w:sz w:val="21"/>
          <w:szCs w:val="21"/>
          <w:lang w:eastAsia="zh-CN"/>
        </w:rPr>
        <w:t>1</w:t>
      </w:r>
      <w:r w:rsidRPr="00A6000E">
        <w:rPr>
          <w:rFonts w:ascii="宋体" w:eastAsia="宋体" w:hAnsi="宋体" w:hint="eastAsia"/>
          <w:b/>
          <w:color w:val="FF0000"/>
          <w:kern w:val="2"/>
          <w:sz w:val="21"/>
          <w:szCs w:val="21"/>
          <w:lang w:eastAsia="zh-CN"/>
        </w:rPr>
        <w:t>、投标人须在开标当日的开标时间至解密截止时间内完成投标文件在线解密，逾期未解密的作投标无效处理。</w:t>
      </w:r>
    </w:p>
    <w:p w:rsidR="0041403F" w:rsidRPr="00A6000E" w:rsidRDefault="00537182" w:rsidP="0041403F">
      <w:pPr>
        <w:widowControl w:val="0"/>
        <w:spacing w:line="324" w:lineRule="auto"/>
        <w:ind w:firstLine="420"/>
        <w:jc w:val="both"/>
        <w:rPr>
          <w:rFonts w:ascii="宋体" w:eastAsia="宋体" w:hAnsi="宋体"/>
          <w:b/>
          <w:color w:val="FF0000"/>
          <w:kern w:val="2"/>
          <w:sz w:val="21"/>
          <w:szCs w:val="21"/>
          <w:lang w:eastAsia="zh-CN"/>
        </w:rPr>
      </w:pPr>
      <w:r w:rsidRPr="00A6000E">
        <w:rPr>
          <w:rFonts w:ascii="宋体" w:eastAsia="宋体" w:hAnsi="宋体" w:hint="eastAsia"/>
          <w:b/>
          <w:color w:val="FF0000"/>
          <w:kern w:val="2"/>
          <w:sz w:val="21"/>
          <w:szCs w:val="21"/>
          <w:lang w:eastAsia="zh-CN"/>
        </w:rPr>
        <w:t>2</w:t>
      </w:r>
      <w:r w:rsidRPr="00A6000E">
        <w:rPr>
          <w:rFonts w:ascii="宋体" w:eastAsia="宋体" w:hAnsi="宋体" w:hint="eastAsia"/>
          <w:b/>
          <w:color w:val="FF0000"/>
          <w:kern w:val="2"/>
          <w:sz w:val="21"/>
          <w:szCs w:val="21"/>
          <w:lang w:eastAsia="zh-CN"/>
        </w:rPr>
        <w:t>、投标人不符合《资格性审查表》或《符合性审查表》中任一情形的，初审不通过，作投标无效处理。</w:t>
      </w:r>
    </w:p>
    <w:p w:rsidR="0041403F" w:rsidRPr="00A6000E" w:rsidRDefault="00537182" w:rsidP="0041403F">
      <w:pPr>
        <w:widowControl w:val="0"/>
        <w:spacing w:line="324" w:lineRule="auto"/>
        <w:ind w:firstLine="420"/>
        <w:jc w:val="both"/>
        <w:rPr>
          <w:rFonts w:ascii="宋体" w:eastAsia="宋体" w:hAnsi="宋体"/>
          <w:b/>
          <w:color w:val="FF0000"/>
          <w:kern w:val="2"/>
          <w:sz w:val="21"/>
          <w:szCs w:val="21"/>
          <w:lang w:eastAsia="zh-CN"/>
        </w:rPr>
      </w:pPr>
      <w:r w:rsidRPr="00A6000E">
        <w:rPr>
          <w:rFonts w:ascii="宋体" w:eastAsia="宋体" w:hAnsi="宋体" w:hint="eastAsia"/>
          <w:b/>
          <w:color w:val="FF0000"/>
          <w:kern w:val="2"/>
          <w:sz w:val="21"/>
          <w:szCs w:val="21"/>
          <w:lang w:eastAsia="zh-CN"/>
        </w:rPr>
        <w:t>3</w:t>
      </w:r>
      <w:r w:rsidRPr="00A6000E">
        <w:rPr>
          <w:rFonts w:ascii="宋体" w:eastAsia="宋体" w:hAnsi="宋体" w:hint="eastAsia"/>
          <w:b/>
          <w:color w:val="FF0000"/>
          <w:kern w:val="2"/>
          <w:sz w:val="21"/>
          <w:szCs w:val="21"/>
          <w:lang w:eastAsia="zh-CN"/>
        </w:rPr>
        <w:t>、评标系统将执行标书雷同性分析，包括分析文件制作机器码、文件创建标识码、</w:t>
      </w:r>
      <w:r w:rsidRPr="00A6000E">
        <w:rPr>
          <w:rFonts w:ascii="宋体" w:eastAsia="宋体" w:hAnsi="宋体" w:hint="eastAsia"/>
          <w:b/>
          <w:color w:val="FF0000"/>
          <w:kern w:val="2"/>
          <w:sz w:val="21"/>
          <w:szCs w:val="21"/>
          <w:lang w:eastAsia="zh-CN"/>
        </w:rPr>
        <w:t>IP</w:t>
      </w:r>
      <w:r w:rsidRPr="00A6000E">
        <w:rPr>
          <w:rFonts w:ascii="宋体" w:eastAsia="宋体" w:hAnsi="宋体" w:hint="eastAsia"/>
          <w:b/>
          <w:color w:val="FF0000"/>
          <w:kern w:val="2"/>
          <w:sz w:val="21"/>
          <w:szCs w:val="21"/>
          <w:lang w:eastAsia="zh-CN"/>
        </w:rPr>
        <w:t>地址是否一致，以及文本内容相似度分析，供评标委员会参考。</w:t>
      </w:r>
    </w:p>
    <w:p w:rsidR="0020707A" w:rsidRPr="00A6000E" w:rsidRDefault="0020707A" w:rsidP="0020707A">
      <w:pPr>
        <w:spacing w:line="360" w:lineRule="auto"/>
        <w:ind w:firstLineChars="200" w:firstLine="480"/>
        <w:rPr>
          <w:rFonts w:ascii="宋体" w:eastAsia="宋体" w:hAnsi="宋体"/>
          <w:szCs w:val="28"/>
          <w:lang w:eastAsia="zh-CN"/>
        </w:rPr>
      </w:pPr>
    </w:p>
    <w:p w:rsidR="00BA62E4" w:rsidRPr="00A6000E" w:rsidRDefault="00537182" w:rsidP="00F87F3E">
      <w:pPr>
        <w:keepNext/>
        <w:keepLines/>
        <w:widowControl w:val="0"/>
        <w:spacing w:afterLines="25" w:after="60"/>
        <w:jc w:val="center"/>
        <w:outlineLvl w:val="0"/>
        <w:rPr>
          <w:rFonts w:ascii="宋体" w:eastAsia="宋体" w:hAnsi="宋体"/>
          <w:kern w:val="44"/>
          <w:sz w:val="40"/>
          <w:szCs w:val="40"/>
          <w:lang w:eastAsia="zh-CN"/>
        </w:rPr>
      </w:pPr>
      <w:r w:rsidRPr="00A6000E">
        <w:rPr>
          <w:rFonts w:ascii="宋体" w:eastAsia="宋体" w:hAnsi="宋体"/>
          <w:kern w:val="44"/>
          <w:sz w:val="44"/>
          <w:szCs w:val="44"/>
          <w:lang w:eastAsia="zh-CN"/>
        </w:rPr>
        <w:br w:type="page"/>
      </w:r>
      <w:r w:rsidRPr="00A6000E">
        <w:rPr>
          <w:rFonts w:ascii="宋体" w:eastAsia="宋体" w:hAnsi="宋体" w:hint="eastAsia"/>
          <w:kern w:val="44"/>
          <w:sz w:val="40"/>
          <w:szCs w:val="40"/>
          <w:lang w:eastAsia="zh-CN"/>
        </w:rPr>
        <w:lastRenderedPageBreak/>
        <w:t>评标信息</w:t>
      </w:r>
    </w:p>
    <w:p w:rsidR="00F87F3E" w:rsidRPr="00A6000E" w:rsidRDefault="00537182" w:rsidP="00F87F3E">
      <w:pPr>
        <w:spacing w:before="100" w:beforeAutospacing="1" w:after="60" w:afterAutospacing="1" w:line="276" w:lineRule="auto"/>
        <w:rPr>
          <w:rFonts w:ascii="宋体" w:eastAsia="宋体" w:hAnsi="宋体" w:cs="宋体"/>
          <w:sz w:val="22"/>
          <w:szCs w:val="22"/>
          <w:lang w:eastAsia="zh-CN"/>
        </w:rPr>
      </w:pPr>
      <w:r w:rsidRPr="00A6000E">
        <w:rPr>
          <w:rFonts w:ascii="宋体" w:eastAsia="宋体" w:hAnsi="宋体" w:cs="宋体" w:hint="eastAsia"/>
          <w:b/>
          <w:bCs/>
          <w:sz w:val="22"/>
          <w:szCs w:val="22"/>
          <w:lang w:eastAsia="zh-CN"/>
        </w:rPr>
        <w:t>评标方法：综合评分法（新价格分算法）</w:t>
      </w:r>
    </w:p>
    <w:p w:rsidR="00F87F3E" w:rsidRPr="00A6000E" w:rsidRDefault="00537182" w:rsidP="00616F7E">
      <w:pPr>
        <w:spacing w:before="100" w:beforeAutospacing="1" w:line="276" w:lineRule="auto"/>
        <w:ind w:firstLine="440"/>
        <w:rPr>
          <w:rFonts w:ascii="宋体" w:eastAsia="宋体" w:hAnsi="宋体" w:cs="宋体"/>
          <w:sz w:val="22"/>
          <w:szCs w:val="22"/>
          <w:lang w:eastAsia="zh-CN"/>
        </w:rPr>
      </w:pPr>
      <w:r w:rsidRPr="00A6000E">
        <w:rPr>
          <w:rFonts w:ascii="宋体" w:eastAsia="宋体" w:hAnsi="宋体" w:cs="宋体" w:hint="eastAsia"/>
          <w:sz w:val="22"/>
          <w:szCs w:val="22"/>
          <w:lang w:eastAsia="zh-CN"/>
        </w:rPr>
        <w:t>综合评分法，是指投标文件满足招标文件全部实质性要求，且按照评审因素的量化指标评审得分最高的投标人为中标候选人的评标方法。</w:t>
      </w:r>
      <w:r w:rsidRPr="00A6000E">
        <w:rPr>
          <w:rFonts w:ascii="宋体" w:eastAsia="宋体" w:hAnsi="宋体" w:cs="宋体"/>
          <w:sz w:val="22"/>
          <w:szCs w:val="22"/>
          <w:lang w:eastAsia="zh-CN"/>
        </w:rPr>
        <w:t xml:space="preserve"> </w:t>
      </w:r>
    </w:p>
    <w:p w:rsidR="00F87F3E" w:rsidRPr="00A6000E" w:rsidRDefault="00537182" w:rsidP="00616F7E">
      <w:pPr>
        <w:spacing w:before="100" w:beforeAutospacing="1" w:line="276" w:lineRule="auto"/>
        <w:ind w:firstLine="440"/>
        <w:rPr>
          <w:rFonts w:ascii="宋体" w:eastAsia="宋体" w:hAnsi="宋体" w:cs="宋体"/>
          <w:sz w:val="22"/>
          <w:szCs w:val="22"/>
          <w:lang w:eastAsia="zh-CN"/>
        </w:rPr>
      </w:pPr>
      <w:r w:rsidRPr="00A6000E">
        <w:rPr>
          <w:rFonts w:ascii="宋体" w:eastAsia="宋体" w:hAnsi="宋体" w:cs="宋体" w:hint="eastAsia"/>
          <w:sz w:val="22"/>
          <w:szCs w:val="22"/>
          <w:lang w:eastAsia="zh-CN"/>
        </w:rPr>
        <w:t>价格分计算方法：</w:t>
      </w:r>
    </w:p>
    <w:p w:rsidR="00F87F3E" w:rsidRPr="00A6000E" w:rsidRDefault="00537182" w:rsidP="0016256F">
      <w:pPr>
        <w:widowControl w:val="0"/>
        <w:spacing w:line="276" w:lineRule="auto"/>
        <w:ind w:firstLineChars="200" w:firstLine="440"/>
        <w:jc w:val="both"/>
        <w:rPr>
          <w:rFonts w:ascii="宋体" w:eastAsia="宋体" w:hAnsi="宋体"/>
          <w:kern w:val="2"/>
          <w:sz w:val="21"/>
          <w:szCs w:val="21"/>
          <w:lang w:eastAsia="zh-CN"/>
        </w:rPr>
      </w:pPr>
      <w:r w:rsidRPr="00A6000E">
        <w:rPr>
          <w:rFonts w:ascii="宋体" w:eastAsia="宋体" w:hAnsi="宋体" w:hint="eastAsia"/>
          <w:kern w:val="2"/>
          <w:sz w:val="22"/>
          <w:szCs w:val="22"/>
          <w:lang w:eastAsia="zh-CN"/>
        </w:rPr>
        <w:t>采用低价优先法计算，即满足招标文件要求且投标价格最低的投标报价为评标基准价，其价格分为满分。其他投标人的价格分统一按照下列公式计算：</w:t>
      </w:r>
      <w:r w:rsidRPr="00A6000E">
        <w:rPr>
          <w:rFonts w:ascii="宋体" w:eastAsia="宋体" w:hAnsi="宋体"/>
          <w:kern w:val="2"/>
          <w:sz w:val="22"/>
          <w:szCs w:val="22"/>
          <w:lang w:eastAsia="zh-CN"/>
        </w:rPr>
        <w:t xml:space="preserve"> </w:t>
      </w:r>
      <w:r w:rsidRPr="00A6000E">
        <w:rPr>
          <w:rFonts w:ascii="宋体" w:eastAsia="宋体" w:hAnsi="宋体"/>
          <w:kern w:val="2"/>
          <w:sz w:val="22"/>
          <w:szCs w:val="22"/>
          <w:lang w:eastAsia="zh-CN"/>
        </w:rPr>
        <w:br/>
      </w:r>
      <w:r w:rsidRPr="00A6000E">
        <w:rPr>
          <w:rFonts w:ascii="宋体" w:eastAsia="宋体" w:hAnsi="宋体" w:hint="eastAsia"/>
          <w:kern w:val="2"/>
          <w:sz w:val="22"/>
          <w:szCs w:val="22"/>
          <w:lang w:eastAsia="zh-CN"/>
        </w:rPr>
        <w:t>投标报价得分</w:t>
      </w:r>
      <w:r w:rsidRPr="00A6000E">
        <w:rPr>
          <w:rFonts w:ascii="宋体" w:eastAsia="宋体" w:hAnsi="宋体"/>
          <w:kern w:val="2"/>
          <w:sz w:val="22"/>
          <w:szCs w:val="22"/>
          <w:lang w:eastAsia="zh-CN"/>
        </w:rPr>
        <w:t>=(</w:t>
      </w:r>
      <w:r w:rsidRPr="00A6000E">
        <w:rPr>
          <w:rFonts w:ascii="宋体" w:eastAsia="宋体" w:hAnsi="宋体" w:hint="eastAsia"/>
          <w:kern w:val="2"/>
          <w:sz w:val="22"/>
          <w:szCs w:val="22"/>
          <w:lang w:eastAsia="zh-CN"/>
        </w:rPr>
        <w:t>评标基准价／投标报价</w:t>
      </w:r>
      <w:r w:rsidRPr="00A6000E">
        <w:rPr>
          <w:rFonts w:ascii="宋体" w:eastAsia="宋体" w:hAnsi="宋体"/>
          <w:kern w:val="2"/>
          <w:sz w:val="22"/>
          <w:szCs w:val="22"/>
          <w:lang w:eastAsia="zh-CN"/>
        </w:rPr>
        <w:t xml:space="preserve">)×100 </w:t>
      </w:r>
      <w:r w:rsidRPr="00A6000E">
        <w:rPr>
          <w:rFonts w:ascii="宋体" w:eastAsia="宋体" w:hAnsi="宋体"/>
          <w:kern w:val="2"/>
          <w:sz w:val="22"/>
          <w:szCs w:val="22"/>
          <w:lang w:eastAsia="zh-CN"/>
        </w:rPr>
        <w:br/>
      </w:r>
      <w:r w:rsidRPr="00A6000E">
        <w:rPr>
          <w:rFonts w:ascii="宋体" w:eastAsia="宋体" w:hAnsi="宋体" w:hint="eastAsia"/>
          <w:kern w:val="2"/>
          <w:sz w:val="22"/>
          <w:szCs w:val="22"/>
          <w:lang w:eastAsia="zh-CN"/>
        </w:rPr>
        <w:t>评标总得分＝</w:t>
      </w:r>
      <w:r w:rsidRPr="00A6000E">
        <w:rPr>
          <w:rFonts w:ascii="宋体" w:eastAsia="宋体" w:hAnsi="宋体"/>
          <w:kern w:val="2"/>
          <w:sz w:val="22"/>
          <w:szCs w:val="22"/>
          <w:lang w:eastAsia="zh-CN"/>
        </w:rPr>
        <w:t>F1×A1</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F2×A2</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 xml:space="preserve">Fn×An </w:t>
      </w:r>
      <w:r w:rsidRPr="00A6000E">
        <w:rPr>
          <w:rFonts w:ascii="宋体" w:eastAsia="宋体" w:hAnsi="宋体"/>
          <w:kern w:val="2"/>
          <w:sz w:val="22"/>
          <w:szCs w:val="22"/>
          <w:lang w:eastAsia="zh-CN"/>
        </w:rPr>
        <w:br/>
        <w:t>F1</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F2……Fn</w:t>
      </w:r>
      <w:r w:rsidRPr="00A6000E">
        <w:rPr>
          <w:rFonts w:ascii="宋体" w:eastAsia="宋体" w:hAnsi="宋体" w:hint="eastAsia"/>
          <w:kern w:val="2"/>
          <w:sz w:val="22"/>
          <w:szCs w:val="22"/>
          <w:lang w:eastAsia="zh-CN"/>
        </w:rPr>
        <w:t>分别为各项评审因素的得分；</w:t>
      </w:r>
      <w:r w:rsidRPr="00A6000E">
        <w:rPr>
          <w:rFonts w:ascii="宋体" w:eastAsia="宋体" w:hAnsi="宋体"/>
          <w:kern w:val="2"/>
          <w:sz w:val="22"/>
          <w:szCs w:val="22"/>
          <w:lang w:eastAsia="zh-CN"/>
        </w:rPr>
        <w:t xml:space="preserve"> </w:t>
      </w:r>
      <w:r w:rsidRPr="00A6000E">
        <w:rPr>
          <w:rFonts w:ascii="宋体" w:eastAsia="宋体" w:hAnsi="宋体"/>
          <w:kern w:val="2"/>
          <w:sz w:val="22"/>
          <w:szCs w:val="22"/>
          <w:lang w:eastAsia="zh-CN"/>
        </w:rPr>
        <w:br/>
        <w:t>A1</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A2</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 xml:space="preserve">……An </w:t>
      </w:r>
      <w:r w:rsidRPr="00A6000E">
        <w:rPr>
          <w:rFonts w:ascii="宋体" w:eastAsia="宋体" w:hAnsi="宋体" w:hint="eastAsia"/>
          <w:kern w:val="2"/>
          <w:sz w:val="22"/>
          <w:szCs w:val="22"/>
          <w:lang w:eastAsia="zh-CN"/>
        </w:rPr>
        <w:t>分别为各项评审因素所占的权重</w:t>
      </w:r>
      <w:r w:rsidRPr="00A6000E">
        <w:rPr>
          <w:rFonts w:ascii="宋体" w:eastAsia="宋体" w:hAnsi="宋体"/>
          <w:kern w:val="2"/>
          <w:sz w:val="22"/>
          <w:szCs w:val="22"/>
          <w:lang w:eastAsia="zh-CN"/>
        </w:rPr>
        <w:t>(A1</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A2</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An</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1)</w:t>
      </w:r>
      <w:r w:rsidRPr="00A6000E">
        <w:rPr>
          <w:rFonts w:ascii="宋体" w:eastAsia="宋体" w:hAnsi="宋体" w:hint="eastAsia"/>
          <w:kern w:val="2"/>
          <w:sz w:val="22"/>
          <w:szCs w:val="22"/>
          <w:lang w:eastAsia="zh-CN"/>
        </w:rPr>
        <w:t>。</w:t>
      </w:r>
      <w:r w:rsidRPr="00A6000E">
        <w:rPr>
          <w:rFonts w:ascii="宋体" w:eastAsia="宋体" w:hAnsi="宋体"/>
          <w:kern w:val="2"/>
          <w:sz w:val="22"/>
          <w:szCs w:val="22"/>
          <w:lang w:eastAsia="zh-CN"/>
        </w:rPr>
        <w:t xml:space="preserve"> </w:t>
      </w:r>
      <w:r w:rsidRPr="00A6000E">
        <w:rPr>
          <w:rFonts w:ascii="宋体" w:eastAsia="宋体" w:hAnsi="宋体"/>
          <w:kern w:val="2"/>
          <w:sz w:val="22"/>
          <w:szCs w:val="22"/>
          <w:lang w:eastAsia="zh-CN"/>
        </w:rPr>
        <w:br/>
      </w:r>
      <w:r w:rsidRPr="00A6000E">
        <w:rPr>
          <w:rFonts w:ascii="宋体" w:eastAsia="宋体" w:hAnsi="宋体" w:hint="eastAsia"/>
          <w:kern w:val="2"/>
          <w:sz w:val="22"/>
          <w:szCs w:val="22"/>
          <w:lang w:eastAsia="zh-CN"/>
        </w:rPr>
        <w:t>评标过程中，不得去掉报价中的最高报价和最低报价。</w:t>
      </w:r>
      <w:r w:rsidRPr="00A6000E">
        <w:rPr>
          <w:rFonts w:ascii="宋体" w:eastAsia="宋体" w:hAnsi="宋体"/>
          <w:kern w:val="2"/>
          <w:sz w:val="22"/>
          <w:szCs w:val="22"/>
          <w:lang w:eastAsia="zh-CN"/>
        </w:rPr>
        <w:t xml:space="preserve"> </w:t>
      </w:r>
      <w:r w:rsidRPr="00A6000E">
        <w:rPr>
          <w:rFonts w:ascii="宋体" w:eastAsia="宋体" w:hAnsi="宋体"/>
          <w:kern w:val="2"/>
          <w:sz w:val="22"/>
          <w:szCs w:val="22"/>
          <w:lang w:eastAsia="zh-CN"/>
        </w:rPr>
        <w:br/>
      </w:r>
      <w:r w:rsidRPr="00A6000E">
        <w:rPr>
          <w:rFonts w:ascii="宋体" w:eastAsia="宋体" w:hAnsi="宋体" w:hint="eastAsia"/>
          <w:kern w:val="2"/>
          <w:sz w:val="22"/>
          <w:szCs w:val="22"/>
          <w:lang w:eastAsia="zh-CN"/>
        </w:rPr>
        <w:t>此方法适用于货物类、服务类、工程类项目。</w:t>
      </w:r>
    </w:p>
    <w:tbl>
      <w:tblPr>
        <w:tblpPr w:leftFromText="180" w:rightFromText="180" w:vertAnchor="text" w:tblpXSpec="center" w:tblpY="1"/>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6"/>
        <w:gridCol w:w="754"/>
        <w:gridCol w:w="14"/>
        <w:gridCol w:w="1192"/>
        <w:gridCol w:w="210"/>
        <w:gridCol w:w="693"/>
        <w:gridCol w:w="5786"/>
      </w:tblGrid>
      <w:tr w:rsidR="00C0464D" w:rsidTr="00513B3A">
        <w:trPr>
          <w:trHeight w:val="20"/>
          <w:jc w:val="center"/>
        </w:trPr>
        <w:tc>
          <w:tcPr>
            <w:tcW w:w="1135" w:type="dxa"/>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序号</w:t>
            </w:r>
          </w:p>
        </w:tc>
        <w:tc>
          <w:tcPr>
            <w:tcW w:w="2693" w:type="dxa"/>
            <w:gridSpan w:val="5"/>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评分项</w:t>
            </w:r>
          </w:p>
        </w:tc>
        <w:tc>
          <w:tcPr>
            <w:tcW w:w="5443" w:type="dxa"/>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权重</w:t>
            </w:r>
          </w:p>
        </w:tc>
      </w:tr>
      <w:tr w:rsidR="00C0464D" w:rsidTr="00513B3A">
        <w:trPr>
          <w:trHeight w:val="326"/>
          <w:jc w:val="center"/>
        </w:trPr>
        <w:tc>
          <w:tcPr>
            <w:tcW w:w="1135" w:type="dxa"/>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b/>
                <w:bCs/>
                <w:color w:val="0000FF"/>
                <w:kern w:val="2"/>
                <w:sz w:val="21"/>
                <w:szCs w:val="21"/>
                <w:lang w:eastAsia="zh-CN"/>
              </w:rPr>
              <w:t>1</w:t>
            </w:r>
          </w:p>
        </w:tc>
        <w:tc>
          <w:tcPr>
            <w:tcW w:w="2693" w:type="dxa"/>
            <w:gridSpan w:val="5"/>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hint="eastAsia"/>
                <w:b/>
                <w:bCs/>
                <w:color w:val="0000FF"/>
                <w:kern w:val="2"/>
                <w:sz w:val="21"/>
                <w:szCs w:val="21"/>
                <w:lang w:eastAsia="zh-CN"/>
              </w:rPr>
              <w:t>价格</w:t>
            </w:r>
          </w:p>
        </w:tc>
        <w:tc>
          <w:tcPr>
            <w:tcW w:w="5443" w:type="dxa"/>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hint="eastAsia"/>
                <w:b/>
                <w:bCs/>
                <w:color w:val="0000FF"/>
                <w:kern w:val="2"/>
                <w:sz w:val="21"/>
                <w:szCs w:val="21"/>
                <w:lang w:eastAsia="zh-CN"/>
              </w:rPr>
              <w:t>30</w:t>
            </w:r>
          </w:p>
        </w:tc>
      </w:tr>
      <w:tr w:rsidR="00C0464D" w:rsidTr="00513B3A">
        <w:trPr>
          <w:trHeight w:val="366"/>
          <w:jc w:val="center"/>
        </w:trPr>
        <w:tc>
          <w:tcPr>
            <w:tcW w:w="1135" w:type="dxa"/>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b/>
                <w:bCs/>
                <w:color w:val="0000FF"/>
                <w:kern w:val="2"/>
                <w:sz w:val="21"/>
                <w:szCs w:val="21"/>
                <w:lang w:eastAsia="zh-CN"/>
              </w:rPr>
              <w:t>2</w:t>
            </w:r>
          </w:p>
        </w:tc>
        <w:tc>
          <w:tcPr>
            <w:tcW w:w="2693" w:type="dxa"/>
            <w:gridSpan w:val="5"/>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hint="eastAsia"/>
                <w:b/>
                <w:bCs/>
                <w:color w:val="0000FF"/>
                <w:kern w:val="2"/>
                <w:sz w:val="21"/>
                <w:szCs w:val="21"/>
                <w:lang w:eastAsia="zh-CN"/>
              </w:rPr>
              <w:t>技术评分部分</w:t>
            </w:r>
          </w:p>
        </w:tc>
        <w:tc>
          <w:tcPr>
            <w:tcW w:w="5443" w:type="dxa"/>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hint="eastAsia"/>
                <w:b/>
                <w:bCs/>
                <w:color w:val="0000FF"/>
                <w:kern w:val="2"/>
                <w:sz w:val="21"/>
                <w:szCs w:val="21"/>
                <w:lang w:eastAsia="zh-CN"/>
              </w:rPr>
              <w:t>48</w:t>
            </w:r>
          </w:p>
        </w:tc>
      </w:tr>
      <w:tr w:rsidR="00C0464D" w:rsidTr="00513B3A">
        <w:trPr>
          <w:trHeight w:val="339"/>
          <w:jc w:val="center"/>
        </w:trPr>
        <w:tc>
          <w:tcPr>
            <w:tcW w:w="1135" w:type="dxa"/>
            <w:vMerge w:val="restart"/>
            <w:vAlign w:val="center"/>
          </w:tcPr>
          <w:p w:rsidR="00513B3A" w:rsidRPr="00513B3A" w:rsidRDefault="00513B3A" w:rsidP="00513B3A">
            <w:pPr>
              <w:widowControl w:val="0"/>
              <w:spacing w:line="240" w:lineRule="exact"/>
              <w:jc w:val="center"/>
              <w:rPr>
                <w:rFonts w:ascii="宋体" w:eastAsia="宋体" w:hAnsi="宋体"/>
                <w:kern w:val="2"/>
                <w:sz w:val="21"/>
                <w:szCs w:val="21"/>
                <w:lang w:eastAsia="zh-CN"/>
              </w:rPr>
            </w:pPr>
          </w:p>
        </w:tc>
        <w:tc>
          <w:tcPr>
            <w:tcW w:w="709" w:type="dxa"/>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序号</w:t>
            </w:r>
          </w:p>
        </w:tc>
        <w:tc>
          <w:tcPr>
            <w:tcW w:w="1332" w:type="dxa"/>
            <w:gridSpan w:val="3"/>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评分因素</w:t>
            </w:r>
          </w:p>
        </w:tc>
        <w:tc>
          <w:tcPr>
            <w:tcW w:w="652" w:type="dxa"/>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权重</w:t>
            </w:r>
            <w:r w:rsidRPr="00513B3A">
              <w:rPr>
                <w:rFonts w:ascii="宋体" w:eastAsia="宋体" w:hAnsi="宋体" w:hint="eastAsia"/>
                <w:b/>
                <w:bCs/>
                <w:kern w:val="2"/>
                <w:sz w:val="21"/>
                <w:szCs w:val="21"/>
                <w:lang w:eastAsia="zh-CN"/>
              </w:rPr>
              <w:t>(%)</w:t>
            </w:r>
          </w:p>
        </w:tc>
        <w:tc>
          <w:tcPr>
            <w:tcW w:w="5443" w:type="dxa"/>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评分准则</w:t>
            </w:r>
          </w:p>
        </w:tc>
      </w:tr>
      <w:tr w:rsidR="00C0464D" w:rsidTr="00513B3A">
        <w:trPr>
          <w:trHeight w:val="20"/>
          <w:jc w:val="center"/>
        </w:trPr>
        <w:tc>
          <w:tcPr>
            <w:tcW w:w="1135" w:type="dxa"/>
            <w:vMerge/>
            <w:vAlign w:val="center"/>
          </w:tcPr>
          <w:p w:rsidR="00513B3A" w:rsidRPr="00513B3A" w:rsidRDefault="00513B3A" w:rsidP="00513B3A">
            <w:pPr>
              <w:keepNext/>
              <w:keepLines/>
              <w:widowControl w:val="0"/>
              <w:spacing w:before="340" w:after="330" w:line="240" w:lineRule="exact"/>
              <w:jc w:val="center"/>
              <w:outlineLvl w:val="0"/>
              <w:rPr>
                <w:rFonts w:ascii="宋体" w:eastAsia="宋体" w:hAnsi="宋体"/>
                <w:kern w:val="2"/>
                <w:sz w:val="21"/>
                <w:szCs w:val="21"/>
                <w:lang w:eastAsia="zh-CN"/>
              </w:rPr>
            </w:pPr>
          </w:p>
        </w:tc>
        <w:tc>
          <w:tcPr>
            <w:tcW w:w="709"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1</w:t>
            </w:r>
          </w:p>
        </w:tc>
        <w:tc>
          <w:tcPr>
            <w:tcW w:w="1332" w:type="dxa"/>
            <w:gridSpan w:val="3"/>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技术保障措施</w:t>
            </w:r>
          </w:p>
        </w:tc>
        <w:tc>
          <w:tcPr>
            <w:tcW w:w="652"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4</w:t>
            </w:r>
          </w:p>
        </w:tc>
        <w:tc>
          <w:tcPr>
            <w:tcW w:w="5443" w:type="dxa"/>
            <w:vAlign w:val="center"/>
          </w:tcPr>
          <w:p w:rsidR="00513B3A" w:rsidRPr="00513B3A" w:rsidRDefault="00537182" w:rsidP="00CD6158">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评分内容：投标人在投标文件中详细说明技术保障措施</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内容须包括：（一）评分内容：详细说明保障措施（包括技术团队、技术方案、技术人员、项目负责人和分项技术人员配置；生产场地、和主要生产设备、服务车辆、配送服务以及售后服务等，需提供实物照片和采购发票扫描件。）二）评分依据：根据采购文件的需求和响应文件响应情况进行分档评分：</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ind w:firstLineChars="200" w:firstLine="42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1</w:t>
            </w:r>
            <w:r w:rsidRPr="00513B3A">
              <w:rPr>
                <w:rFonts w:ascii="宋体" w:eastAsia="宋体" w:hAnsi="宋体" w:hint="eastAsia"/>
                <w:kern w:val="2"/>
                <w:sz w:val="21"/>
                <w:szCs w:val="21"/>
                <w:lang w:eastAsia="zh-CN"/>
              </w:rPr>
              <w:t>、实施方案详细，条理清晰，且附有证明文件的为优，得</w:t>
            </w:r>
            <w:r w:rsidRPr="00513B3A">
              <w:rPr>
                <w:rFonts w:ascii="宋体" w:eastAsia="宋体" w:hAnsi="宋体" w:hint="eastAsia"/>
                <w:kern w:val="2"/>
                <w:sz w:val="21"/>
                <w:szCs w:val="21"/>
                <w:lang w:eastAsia="zh-CN"/>
              </w:rPr>
              <w:t xml:space="preserve"> 4 </w:t>
            </w:r>
            <w:r w:rsidRPr="00513B3A">
              <w:rPr>
                <w:rFonts w:ascii="宋体" w:eastAsia="宋体" w:hAnsi="宋体" w:hint="eastAsia"/>
                <w:kern w:val="2"/>
                <w:sz w:val="21"/>
                <w:szCs w:val="21"/>
                <w:lang w:eastAsia="zh-CN"/>
              </w:rPr>
              <w:t>分；</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ind w:firstLineChars="200" w:firstLine="42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2</w:t>
            </w:r>
            <w:r w:rsidRPr="00513B3A">
              <w:rPr>
                <w:rFonts w:ascii="宋体" w:eastAsia="宋体" w:hAnsi="宋体" w:hint="eastAsia"/>
                <w:kern w:val="2"/>
                <w:sz w:val="21"/>
                <w:szCs w:val="21"/>
                <w:lang w:eastAsia="zh-CN"/>
              </w:rPr>
              <w:t>、实施方案详细，条理清晰，没有证明文件的为良，得</w:t>
            </w:r>
            <w:r w:rsidRPr="00513B3A">
              <w:rPr>
                <w:rFonts w:ascii="宋体" w:eastAsia="宋体" w:hAnsi="宋体" w:hint="eastAsia"/>
                <w:kern w:val="2"/>
                <w:sz w:val="21"/>
                <w:szCs w:val="21"/>
                <w:lang w:eastAsia="zh-CN"/>
              </w:rPr>
              <w:t xml:space="preserve"> 2 </w:t>
            </w:r>
            <w:r w:rsidRPr="00513B3A">
              <w:rPr>
                <w:rFonts w:ascii="宋体" w:eastAsia="宋体" w:hAnsi="宋体" w:hint="eastAsia"/>
                <w:kern w:val="2"/>
                <w:sz w:val="21"/>
                <w:szCs w:val="21"/>
                <w:lang w:eastAsia="zh-CN"/>
              </w:rPr>
              <w:t>分；</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ind w:firstLineChars="200" w:firstLine="42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3</w:t>
            </w:r>
            <w:r w:rsidRPr="00513B3A">
              <w:rPr>
                <w:rFonts w:ascii="宋体" w:eastAsia="宋体" w:hAnsi="宋体" w:hint="eastAsia"/>
                <w:kern w:val="2"/>
                <w:sz w:val="21"/>
                <w:szCs w:val="21"/>
                <w:lang w:eastAsia="zh-CN"/>
              </w:rPr>
              <w:t>、实施方案方案一般详细，条理不够清晰且没有证明文件的为中，得</w:t>
            </w:r>
            <w:r w:rsidRPr="00513B3A">
              <w:rPr>
                <w:rFonts w:ascii="宋体" w:eastAsia="宋体" w:hAnsi="宋体" w:hint="eastAsia"/>
                <w:kern w:val="2"/>
                <w:sz w:val="21"/>
                <w:szCs w:val="21"/>
                <w:lang w:eastAsia="zh-CN"/>
              </w:rPr>
              <w:t xml:space="preserve"> 1 </w:t>
            </w:r>
            <w:r w:rsidRPr="00513B3A">
              <w:rPr>
                <w:rFonts w:ascii="宋体" w:eastAsia="宋体" w:hAnsi="宋体" w:hint="eastAsia"/>
                <w:kern w:val="2"/>
                <w:sz w:val="21"/>
                <w:szCs w:val="21"/>
                <w:lang w:eastAsia="zh-CN"/>
              </w:rPr>
              <w:t>分；</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ind w:firstLineChars="200" w:firstLine="42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4</w:t>
            </w:r>
            <w:r w:rsidRPr="00513B3A">
              <w:rPr>
                <w:rFonts w:ascii="宋体" w:eastAsia="宋体" w:hAnsi="宋体" w:hint="eastAsia"/>
                <w:kern w:val="2"/>
                <w:sz w:val="21"/>
                <w:szCs w:val="21"/>
                <w:lang w:eastAsia="zh-CN"/>
              </w:rPr>
              <w:t>、实施方案不具体，条理不清晰且没有证明文件的为差，不得分；</w:t>
            </w:r>
          </w:p>
          <w:p w:rsidR="00513B3A" w:rsidRPr="00513B3A" w:rsidRDefault="00537182" w:rsidP="00513B3A">
            <w:pPr>
              <w:widowControl w:val="0"/>
              <w:ind w:firstLineChars="200" w:firstLine="42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评审委员根据投标人提供的配送方案进行优、良、中、差评分。未提供或未按要求提供或提供不清晰导致专家无法判断的均不得分。</w:t>
            </w:r>
          </w:p>
        </w:tc>
      </w:tr>
      <w:tr w:rsidR="00C0464D" w:rsidTr="00513B3A">
        <w:trPr>
          <w:trHeight w:val="20"/>
          <w:jc w:val="center"/>
        </w:trPr>
        <w:tc>
          <w:tcPr>
            <w:tcW w:w="1135" w:type="dxa"/>
            <w:vMerge/>
            <w:vAlign w:val="center"/>
          </w:tcPr>
          <w:p w:rsidR="00513B3A" w:rsidRPr="00513B3A" w:rsidRDefault="00513B3A" w:rsidP="00513B3A">
            <w:pPr>
              <w:keepNext/>
              <w:keepLines/>
              <w:widowControl w:val="0"/>
              <w:spacing w:before="260" w:after="260" w:line="240" w:lineRule="exact"/>
              <w:jc w:val="center"/>
              <w:outlineLvl w:val="2"/>
              <w:rPr>
                <w:rFonts w:ascii="宋体" w:eastAsia="宋体" w:hAnsi="宋体"/>
                <w:kern w:val="2"/>
                <w:sz w:val="21"/>
                <w:szCs w:val="21"/>
                <w:lang w:eastAsia="zh-CN"/>
              </w:rPr>
            </w:pPr>
          </w:p>
        </w:tc>
        <w:tc>
          <w:tcPr>
            <w:tcW w:w="709"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2</w:t>
            </w:r>
          </w:p>
        </w:tc>
        <w:tc>
          <w:tcPr>
            <w:tcW w:w="1332" w:type="dxa"/>
            <w:gridSpan w:val="3"/>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cs="宋体" w:hint="eastAsia"/>
                <w:sz w:val="21"/>
                <w:szCs w:val="21"/>
                <w:lang w:eastAsia="zh-CN"/>
              </w:rPr>
              <w:t>技术规格偏离情况</w:t>
            </w:r>
          </w:p>
        </w:tc>
        <w:tc>
          <w:tcPr>
            <w:tcW w:w="652"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31</w:t>
            </w:r>
          </w:p>
        </w:tc>
        <w:tc>
          <w:tcPr>
            <w:tcW w:w="5443" w:type="dxa"/>
            <w:vAlign w:val="center"/>
          </w:tcPr>
          <w:p w:rsidR="00513B3A" w:rsidRPr="00513B3A" w:rsidRDefault="00537182" w:rsidP="00CD6158">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评审小组根据《技术规格偏离表》（以下简称“偏离表”）响应情况进行打分，全部满足的得</w:t>
            </w:r>
            <w:r w:rsidRPr="00513B3A">
              <w:rPr>
                <w:rFonts w:ascii="宋体" w:eastAsia="宋体" w:hAnsi="宋体" w:hint="eastAsia"/>
                <w:kern w:val="2"/>
                <w:sz w:val="21"/>
                <w:szCs w:val="21"/>
                <w:lang w:eastAsia="zh-CN"/>
              </w:rPr>
              <w:t xml:space="preserve">31 </w:t>
            </w:r>
            <w:r w:rsidRPr="00513B3A">
              <w:rPr>
                <w:rFonts w:ascii="宋体" w:eastAsia="宋体" w:hAnsi="宋体" w:hint="eastAsia"/>
                <w:kern w:val="2"/>
                <w:sz w:val="21"/>
                <w:szCs w:val="21"/>
                <w:lang w:eastAsia="zh-CN"/>
              </w:rPr>
              <w:t>分，一般参数负偏离一项扣</w:t>
            </w:r>
            <w:r w:rsidRPr="00513B3A">
              <w:rPr>
                <w:rFonts w:ascii="宋体" w:eastAsia="宋体" w:hAnsi="宋体" w:hint="eastAsia"/>
                <w:kern w:val="2"/>
                <w:sz w:val="21"/>
                <w:szCs w:val="21"/>
                <w:lang w:eastAsia="zh-CN"/>
              </w:rPr>
              <w:t xml:space="preserve"> 0.05</w:t>
            </w:r>
            <w:r w:rsidRPr="00513B3A">
              <w:rPr>
                <w:rFonts w:ascii="宋体" w:eastAsia="宋体" w:hAnsi="宋体" w:hint="eastAsia"/>
                <w:kern w:val="2"/>
                <w:sz w:val="21"/>
                <w:szCs w:val="21"/>
                <w:lang w:eastAsia="zh-CN"/>
              </w:rPr>
              <w:t>分，重点技术参数▲项负偏离一项扣</w:t>
            </w:r>
            <w:r w:rsidRPr="00513B3A">
              <w:rPr>
                <w:rFonts w:ascii="宋体" w:eastAsia="宋体" w:hAnsi="宋体" w:hint="eastAsia"/>
                <w:kern w:val="2"/>
                <w:sz w:val="21"/>
                <w:szCs w:val="21"/>
                <w:lang w:eastAsia="zh-CN"/>
              </w:rPr>
              <w:t xml:space="preserve"> 3 </w:t>
            </w:r>
            <w:r w:rsidRPr="00513B3A">
              <w:rPr>
                <w:rFonts w:ascii="宋体" w:eastAsia="宋体" w:hAnsi="宋体" w:hint="eastAsia"/>
                <w:kern w:val="2"/>
                <w:sz w:val="21"/>
                <w:szCs w:val="21"/>
                <w:lang w:eastAsia="zh-CN"/>
              </w:rPr>
              <w:t>分，扣完为止。</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偏离表应</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如实对应填写所投产品的具体参数。如要求提供“厂家网站截图</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说明书</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厂家出具的参数文件</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检验报告</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”等证明资料的，一般参数与重点参数都需按要求提供相关证明资料；提供的证明资料与</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所填写内容不一致的，以证明资料为准，所有的证明报告需是投标人，原件备查。</w:t>
            </w:r>
          </w:p>
        </w:tc>
      </w:tr>
      <w:tr w:rsidR="00C0464D" w:rsidTr="00513B3A">
        <w:trPr>
          <w:trHeight w:val="1377"/>
          <w:jc w:val="center"/>
        </w:trPr>
        <w:tc>
          <w:tcPr>
            <w:tcW w:w="1135" w:type="dxa"/>
            <w:vMerge/>
            <w:vAlign w:val="center"/>
          </w:tcPr>
          <w:p w:rsidR="00513B3A" w:rsidRPr="00513B3A" w:rsidRDefault="00513B3A" w:rsidP="00513B3A">
            <w:pPr>
              <w:widowControl w:val="0"/>
              <w:spacing w:line="240" w:lineRule="exact"/>
              <w:jc w:val="center"/>
              <w:rPr>
                <w:rFonts w:ascii="宋体" w:eastAsia="宋体" w:hAnsi="宋体"/>
                <w:kern w:val="2"/>
                <w:sz w:val="21"/>
                <w:szCs w:val="21"/>
                <w:lang w:eastAsia="zh-CN"/>
              </w:rPr>
            </w:pPr>
          </w:p>
        </w:tc>
        <w:tc>
          <w:tcPr>
            <w:tcW w:w="709"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3</w:t>
            </w:r>
          </w:p>
        </w:tc>
        <w:tc>
          <w:tcPr>
            <w:tcW w:w="1332" w:type="dxa"/>
            <w:gridSpan w:val="3"/>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cs="宋体" w:hint="eastAsia"/>
                <w:sz w:val="21"/>
                <w:szCs w:val="21"/>
                <w:lang w:eastAsia="zh-CN" w:bidi="ar"/>
              </w:rPr>
              <w:t>设计方案图纸演示</w:t>
            </w:r>
          </w:p>
        </w:tc>
        <w:tc>
          <w:tcPr>
            <w:tcW w:w="652"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6</w:t>
            </w:r>
          </w:p>
        </w:tc>
        <w:tc>
          <w:tcPr>
            <w:tcW w:w="5443" w:type="dxa"/>
            <w:vAlign w:val="center"/>
          </w:tcPr>
          <w:p w:rsidR="00513B3A" w:rsidRPr="00513B3A" w:rsidRDefault="00537182" w:rsidP="00CD6158">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投标人根据现场场地、项目清单及园方功能需求定制详细方案。评审小组根据设计方案评价，分档评分进行打分。根据清单符合现场教室空间设计，要求布局合理符合园内办学理念，要求在设计方案内提供完全符合幼儿园现状整体空</w:t>
            </w:r>
            <w:r w:rsidRPr="00513B3A">
              <w:rPr>
                <w:rFonts w:ascii="宋体" w:eastAsia="宋体" w:hAnsi="宋体" w:hint="eastAsia"/>
                <w:kern w:val="2"/>
                <w:sz w:val="21"/>
                <w:szCs w:val="21"/>
                <w:lang w:eastAsia="zh-CN"/>
              </w:rPr>
              <w:t>间布局全景陈列彩色平面图及不少于三个角度立体效果图和视频动画效果，三维效果图与总体规划图；</w:t>
            </w:r>
          </w:p>
          <w:p w:rsidR="00513B3A" w:rsidRPr="00513B3A" w:rsidRDefault="00537182" w:rsidP="00513B3A">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 xml:space="preserve">  (1</w:t>
            </w:r>
            <w:r w:rsidRPr="00513B3A">
              <w:rPr>
                <w:rFonts w:ascii="宋体" w:eastAsia="宋体" w:hAnsi="宋体" w:hint="eastAsia"/>
                <w:kern w:val="2"/>
                <w:sz w:val="21"/>
                <w:szCs w:val="21"/>
                <w:lang w:eastAsia="zh-CN"/>
              </w:rPr>
              <w:t>）设计图结合现场实际教室设计，设计图中产品规格及功能具有针对性，且达到采购单位满意的设计效果，评价为优得</w:t>
            </w:r>
            <w:r w:rsidRPr="00513B3A">
              <w:rPr>
                <w:rFonts w:ascii="宋体" w:eastAsia="宋体" w:hAnsi="宋体"/>
                <w:kern w:val="2"/>
                <w:sz w:val="21"/>
                <w:szCs w:val="21"/>
                <w:lang w:eastAsia="zh-CN"/>
              </w:rPr>
              <w:t>6</w:t>
            </w:r>
            <w:r w:rsidRPr="00513B3A">
              <w:rPr>
                <w:rFonts w:ascii="宋体" w:eastAsia="宋体" w:hAnsi="宋体" w:hint="eastAsia"/>
                <w:kern w:val="2"/>
                <w:sz w:val="21"/>
                <w:szCs w:val="21"/>
                <w:lang w:eastAsia="zh-CN"/>
              </w:rPr>
              <w:t>分。</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ind w:firstLineChars="100" w:firstLine="21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2</w:t>
            </w:r>
            <w:r w:rsidRPr="00513B3A">
              <w:rPr>
                <w:rFonts w:ascii="宋体" w:eastAsia="宋体" w:hAnsi="宋体" w:hint="eastAsia"/>
                <w:kern w:val="2"/>
                <w:sz w:val="21"/>
                <w:szCs w:val="21"/>
                <w:lang w:eastAsia="zh-CN"/>
              </w:rPr>
              <w:t>）结合现场实际环境设计，外观式样较为统一、设计图较为连续、功能搭配较为合理，评价为良得</w:t>
            </w:r>
            <w:r w:rsidRPr="00513B3A">
              <w:rPr>
                <w:rFonts w:ascii="宋体" w:eastAsia="宋体" w:hAnsi="宋体" w:hint="eastAsia"/>
                <w:kern w:val="2"/>
                <w:sz w:val="21"/>
                <w:szCs w:val="21"/>
                <w:lang w:eastAsia="zh-CN"/>
              </w:rPr>
              <w:t>4</w:t>
            </w:r>
            <w:r w:rsidRPr="00513B3A">
              <w:rPr>
                <w:rFonts w:ascii="宋体" w:eastAsia="宋体" w:hAnsi="宋体" w:hint="eastAsia"/>
                <w:kern w:val="2"/>
                <w:sz w:val="21"/>
                <w:szCs w:val="21"/>
                <w:lang w:eastAsia="zh-CN"/>
              </w:rPr>
              <w:t>分。</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ind w:firstLineChars="100" w:firstLine="21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3</w:t>
            </w:r>
            <w:r w:rsidRPr="00513B3A">
              <w:rPr>
                <w:rFonts w:ascii="宋体" w:eastAsia="宋体" w:hAnsi="宋体" w:hint="eastAsia"/>
                <w:kern w:val="2"/>
                <w:sz w:val="21"/>
                <w:szCs w:val="21"/>
                <w:lang w:eastAsia="zh-CN"/>
              </w:rPr>
              <w:t>）设计图符合现场环境设计，外观式样基本统一、功能搭配基本合理，评价为中得</w:t>
            </w:r>
            <w:r w:rsidRPr="00513B3A">
              <w:rPr>
                <w:rFonts w:ascii="宋体" w:eastAsia="宋体" w:hAnsi="宋体" w:hint="eastAsia"/>
                <w:kern w:val="2"/>
                <w:sz w:val="21"/>
                <w:szCs w:val="21"/>
                <w:lang w:eastAsia="zh-CN"/>
              </w:rPr>
              <w:t>2</w:t>
            </w:r>
            <w:r w:rsidRPr="00513B3A">
              <w:rPr>
                <w:rFonts w:ascii="宋体" w:eastAsia="宋体" w:hAnsi="宋体" w:hint="eastAsia"/>
                <w:kern w:val="2"/>
                <w:sz w:val="21"/>
                <w:szCs w:val="21"/>
                <w:lang w:eastAsia="zh-CN"/>
              </w:rPr>
              <w:t>分。</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ind w:firstLineChars="100" w:firstLine="21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4</w:t>
            </w:r>
            <w:r w:rsidRPr="00513B3A">
              <w:rPr>
                <w:rFonts w:ascii="宋体" w:eastAsia="宋体" w:hAnsi="宋体" w:hint="eastAsia"/>
                <w:kern w:val="2"/>
                <w:sz w:val="21"/>
                <w:szCs w:val="21"/>
                <w:lang w:eastAsia="zh-CN"/>
              </w:rPr>
              <w:t>）上述情况之外评价为差不得分，未提供或未按要求提供或</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提供不清晰导致专家无法判断的均不得分。</w:t>
            </w:r>
          </w:p>
          <w:p w:rsidR="00513B3A" w:rsidRPr="00513B3A" w:rsidRDefault="00537182" w:rsidP="00513B3A">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（备注：所有方案需根据现场踏勘实景设计，与现场规格不匹配，或随意拼凑或用其他项目图纸顶替，设计方案得</w:t>
            </w:r>
            <w:r w:rsidRPr="00513B3A">
              <w:rPr>
                <w:rFonts w:ascii="宋体" w:eastAsia="宋体" w:hAnsi="宋体" w:hint="eastAsia"/>
                <w:kern w:val="2"/>
                <w:sz w:val="21"/>
                <w:szCs w:val="21"/>
                <w:lang w:eastAsia="zh-CN"/>
              </w:rPr>
              <w:t xml:space="preserve"> </w:t>
            </w:r>
            <w:r w:rsidRPr="00513B3A">
              <w:rPr>
                <w:rFonts w:ascii="宋体" w:eastAsia="宋体" w:hAnsi="宋体"/>
                <w:kern w:val="2"/>
                <w:sz w:val="21"/>
                <w:szCs w:val="21"/>
                <w:lang w:eastAsia="zh-CN"/>
              </w:rPr>
              <w:t>0</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分）</w:t>
            </w:r>
          </w:p>
        </w:tc>
      </w:tr>
      <w:tr w:rsidR="00C0464D" w:rsidTr="00CD6158">
        <w:trPr>
          <w:trHeight w:val="274"/>
          <w:jc w:val="center"/>
        </w:trPr>
        <w:tc>
          <w:tcPr>
            <w:tcW w:w="1135" w:type="dxa"/>
            <w:vMerge/>
            <w:vAlign w:val="center"/>
          </w:tcPr>
          <w:p w:rsidR="00513B3A" w:rsidRPr="00513B3A" w:rsidRDefault="00513B3A" w:rsidP="00513B3A">
            <w:pPr>
              <w:keepNext/>
              <w:keepLines/>
              <w:widowControl w:val="0"/>
              <w:spacing w:before="260" w:after="260" w:line="240" w:lineRule="exact"/>
              <w:jc w:val="center"/>
              <w:outlineLvl w:val="2"/>
              <w:rPr>
                <w:rFonts w:ascii="宋体" w:eastAsia="宋体" w:hAnsi="宋体"/>
                <w:kern w:val="2"/>
                <w:sz w:val="21"/>
                <w:szCs w:val="21"/>
                <w:lang w:eastAsia="zh-CN"/>
              </w:rPr>
            </w:pPr>
          </w:p>
        </w:tc>
        <w:tc>
          <w:tcPr>
            <w:tcW w:w="709"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4</w:t>
            </w:r>
          </w:p>
        </w:tc>
        <w:tc>
          <w:tcPr>
            <w:tcW w:w="1332" w:type="dxa"/>
            <w:gridSpan w:val="3"/>
            <w:vAlign w:val="center"/>
          </w:tcPr>
          <w:p w:rsidR="00513B3A" w:rsidRPr="00513B3A" w:rsidRDefault="00537182" w:rsidP="00C74AFC">
            <w:pPr>
              <w:widowControl w:val="0"/>
              <w:spacing w:line="240" w:lineRule="exact"/>
              <w:jc w:val="center"/>
              <w:rPr>
                <w:rFonts w:ascii="宋体" w:eastAsia="宋体" w:hAnsi="宋体"/>
                <w:kern w:val="2"/>
                <w:sz w:val="21"/>
                <w:szCs w:val="21"/>
                <w:lang w:eastAsia="zh-CN"/>
              </w:rPr>
            </w:pPr>
            <w:r w:rsidRPr="00513B3A">
              <w:rPr>
                <w:rFonts w:ascii="宋体" w:eastAsia="宋体" w:hAnsi="宋体" w:cs="宋体" w:hint="eastAsia"/>
                <w:sz w:val="21"/>
                <w:szCs w:val="21"/>
                <w:lang w:eastAsia="zh-CN" w:bidi="ar"/>
              </w:rPr>
              <w:t>检测报告</w:t>
            </w:r>
          </w:p>
        </w:tc>
        <w:tc>
          <w:tcPr>
            <w:tcW w:w="652"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cs="宋体"/>
                <w:kern w:val="2"/>
                <w:sz w:val="21"/>
                <w:szCs w:val="21"/>
                <w:lang w:eastAsia="zh-CN"/>
              </w:rPr>
              <w:t>5</w:t>
            </w:r>
          </w:p>
        </w:tc>
        <w:tc>
          <w:tcPr>
            <w:tcW w:w="5443" w:type="dxa"/>
          </w:tcPr>
          <w:p w:rsidR="00513B3A" w:rsidRPr="00513B3A" w:rsidRDefault="00537182" w:rsidP="00CD6158">
            <w:pPr>
              <w:widowControl w:val="0"/>
              <w:wordWrap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投标人所投产品的材料及成品需提供如下检测合格报告证明，每提供一项得</w:t>
            </w:r>
            <w:r w:rsidRPr="00513B3A">
              <w:rPr>
                <w:rFonts w:ascii="宋体" w:eastAsia="宋体" w:hAnsi="宋体" w:hint="eastAsia"/>
                <w:kern w:val="2"/>
                <w:sz w:val="21"/>
                <w:szCs w:val="21"/>
                <w:lang w:eastAsia="zh-CN"/>
              </w:rPr>
              <w:t xml:space="preserve"> 2.5</w:t>
            </w:r>
            <w:r w:rsidRPr="00513B3A">
              <w:rPr>
                <w:rFonts w:ascii="宋体" w:eastAsia="宋体" w:hAnsi="宋体" w:hint="eastAsia"/>
                <w:kern w:val="2"/>
                <w:sz w:val="21"/>
                <w:szCs w:val="21"/>
                <w:lang w:eastAsia="zh-CN"/>
              </w:rPr>
              <w:t>分，最高不超</w:t>
            </w:r>
            <w:r w:rsidRPr="00513B3A">
              <w:rPr>
                <w:rFonts w:ascii="宋体" w:eastAsia="宋体" w:hAnsi="宋体" w:hint="eastAsia"/>
                <w:kern w:val="2"/>
                <w:sz w:val="21"/>
                <w:szCs w:val="21"/>
                <w:lang w:eastAsia="zh-CN"/>
              </w:rPr>
              <w:t xml:space="preserve"> 5</w:t>
            </w:r>
            <w:r w:rsidRPr="00513B3A">
              <w:rPr>
                <w:rFonts w:ascii="宋体" w:eastAsia="宋体" w:hAnsi="宋体" w:hint="eastAsia"/>
                <w:kern w:val="2"/>
                <w:sz w:val="21"/>
                <w:szCs w:val="21"/>
                <w:lang w:eastAsia="zh-CN"/>
              </w:rPr>
              <w:t>分，不满足要求不得分。</w:t>
            </w:r>
            <w:r w:rsidRPr="00513B3A">
              <w:rPr>
                <w:rFonts w:ascii="宋体" w:eastAsia="宋体" w:hAnsi="宋体" w:hint="eastAsia"/>
                <w:kern w:val="2"/>
                <w:sz w:val="21"/>
                <w:szCs w:val="21"/>
                <w:lang w:eastAsia="zh-CN"/>
              </w:rPr>
              <w:t xml:space="preserve"> </w:t>
            </w:r>
          </w:p>
          <w:p w:rsidR="00513B3A" w:rsidRPr="00513B3A" w:rsidRDefault="00537182" w:rsidP="00CD6158">
            <w:pPr>
              <w:widowControl w:val="0"/>
              <w:wordWrap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1</w:t>
            </w:r>
            <w:r w:rsidRPr="00513B3A">
              <w:rPr>
                <w:rFonts w:ascii="宋体" w:eastAsia="宋体" w:hAnsi="宋体" w:hint="eastAsia"/>
                <w:kern w:val="2"/>
                <w:sz w:val="21"/>
                <w:szCs w:val="21"/>
                <w:lang w:eastAsia="zh-CN"/>
              </w:rPr>
              <w:t>）投标人所投产品（科学互动桌）需通过由市场监督管理部门资质认定的第三方检测机构关于（甲醛释放限量≤</w:t>
            </w:r>
            <w:r w:rsidRPr="00513B3A">
              <w:rPr>
                <w:rFonts w:ascii="宋体" w:eastAsia="宋体" w:hAnsi="宋体" w:hint="eastAsia"/>
                <w:kern w:val="2"/>
                <w:sz w:val="21"/>
                <w:szCs w:val="21"/>
                <w:lang w:eastAsia="zh-CN"/>
              </w:rPr>
              <w:t>0.3</w:t>
            </w:r>
            <w:r w:rsidRPr="00513B3A">
              <w:rPr>
                <w:rFonts w:ascii="宋体" w:eastAsia="宋体" w:hAnsi="宋体" w:hint="eastAsia"/>
                <w:kern w:val="2"/>
                <w:sz w:val="21"/>
                <w:szCs w:val="21"/>
                <w:lang w:eastAsia="zh-CN"/>
              </w:rPr>
              <w:t>，木材含水率</w:t>
            </w:r>
            <w:r w:rsidRPr="00513B3A">
              <w:rPr>
                <w:rFonts w:ascii="宋体" w:eastAsia="宋体" w:hAnsi="宋体" w:hint="eastAsia"/>
                <w:kern w:val="2"/>
                <w:sz w:val="21"/>
                <w:szCs w:val="21"/>
                <w:lang w:eastAsia="zh-CN"/>
              </w:rPr>
              <w:t>13-14%</w:t>
            </w:r>
            <w:r w:rsidRPr="00513B3A">
              <w:rPr>
                <w:rFonts w:ascii="宋体" w:eastAsia="宋体" w:hAnsi="宋体" w:hint="eastAsia"/>
                <w:kern w:val="2"/>
                <w:sz w:val="21"/>
                <w:szCs w:val="21"/>
                <w:lang w:eastAsia="zh-CN"/>
              </w:rPr>
              <w:t>，可迁移元素锑、砷、钡、镉、铬、铅、汞、硒均未检出，木制件涂层</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覆面材料耐液、耐湿热、耐干热、耐冷热温差、抗冲击、耐磨，力学性能、桌台稳定性，垂直加载稳定性试验符合（</w:t>
            </w:r>
            <w:r w:rsidRPr="00513B3A">
              <w:rPr>
                <w:rFonts w:ascii="宋体" w:eastAsia="宋体" w:hAnsi="宋体" w:hint="eastAsia"/>
                <w:kern w:val="2"/>
                <w:sz w:val="21"/>
                <w:szCs w:val="21"/>
                <w:lang w:eastAsia="zh-CN"/>
              </w:rPr>
              <w:t>GB18584-2001</w:t>
            </w:r>
            <w:r w:rsidRPr="00513B3A">
              <w:rPr>
                <w:rFonts w:ascii="宋体" w:eastAsia="宋体" w:hAnsi="宋体" w:hint="eastAsia"/>
                <w:kern w:val="2"/>
                <w:sz w:val="21"/>
                <w:szCs w:val="21"/>
                <w:lang w:eastAsia="zh-CN"/>
              </w:rPr>
              <w:t>室内装饰装修材料木家具中有害物限量</w:t>
            </w:r>
            <w:r w:rsidRPr="00513B3A">
              <w:rPr>
                <w:rFonts w:ascii="宋体" w:eastAsia="宋体" w:hAnsi="宋体" w:hint="eastAsia"/>
                <w:kern w:val="2"/>
                <w:sz w:val="21"/>
                <w:szCs w:val="21"/>
                <w:lang w:eastAsia="zh-CN"/>
              </w:rPr>
              <w:t>,GB28007-2011</w:t>
            </w:r>
            <w:r w:rsidRPr="00513B3A">
              <w:rPr>
                <w:rFonts w:ascii="宋体" w:eastAsia="宋体" w:hAnsi="宋体" w:hint="eastAsia"/>
                <w:kern w:val="2"/>
                <w:sz w:val="21"/>
                <w:szCs w:val="21"/>
                <w:lang w:eastAsia="zh-CN"/>
              </w:rPr>
              <w:t>儿童家具通用技术条件）的合格检测，投标人需同时提供自</w:t>
            </w:r>
            <w:r w:rsidRPr="00513B3A">
              <w:rPr>
                <w:rFonts w:ascii="宋体" w:eastAsia="宋体" w:hAnsi="宋体" w:hint="eastAsia"/>
                <w:kern w:val="2"/>
                <w:sz w:val="21"/>
                <w:szCs w:val="21"/>
                <w:lang w:eastAsia="zh-CN"/>
              </w:rPr>
              <w:t xml:space="preserve">2024 </w:t>
            </w:r>
            <w:r w:rsidRPr="00513B3A">
              <w:rPr>
                <w:rFonts w:ascii="宋体" w:eastAsia="宋体" w:hAnsi="宋体" w:hint="eastAsia"/>
                <w:kern w:val="2"/>
                <w:sz w:val="21"/>
                <w:szCs w:val="21"/>
                <w:lang w:eastAsia="zh-CN"/>
              </w:rPr>
              <w:t>年</w:t>
            </w:r>
            <w:r w:rsidRPr="00513B3A">
              <w:rPr>
                <w:rFonts w:ascii="宋体" w:eastAsia="宋体" w:hAnsi="宋体" w:hint="eastAsia"/>
                <w:kern w:val="2"/>
                <w:sz w:val="21"/>
                <w:szCs w:val="21"/>
                <w:lang w:eastAsia="zh-CN"/>
              </w:rPr>
              <w:t xml:space="preserve"> 1 </w:t>
            </w:r>
            <w:r w:rsidRPr="00513B3A">
              <w:rPr>
                <w:rFonts w:ascii="宋体" w:eastAsia="宋体" w:hAnsi="宋体" w:hint="eastAsia"/>
                <w:kern w:val="2"/>
                <w:sz w:val="21"/>
                <w:szCs w:val="21"/>
                <w:lang w:eastAsia="zh-CN"/>
              </w:rPr>
              <w:t>月</w:t>
            </w:r>
            <w:r w:rsidRPr="00513B3A">
              <w:rPr>
                <w:rFonts w:ascii="宋体" w:eastAsia="宋体" w:hAnsi="宋体" w:hint="eastAsia"/>
                <w:kern w:val="2"/>
                <w:sz w:val="21"/>
                <w:szCs w:val="21"/>
                <w:lang w:eastAsia="zh-CN"/>
              </w:rPr>
              <w:t xml:space="preserve"> 1 </w:t>
            </w:r>
            <w:r w:rsidRPr="00513B3A">
              <w:rPr>
                <w:rFonts w:ascii="宋体" w:eastAsia="宋体" w:hAnsi="宋体" w:hint="eastAsia"/>
                <w:kern w:val="2"/>
                <w:sz w:val="21"/>
                <w:szCs w:val="21"/>
                <w:lang w:eastAsia="zh-CN"/>
              </w:rPr>
              <w:t>日起至投标截止之日内的检测机构出具的具有标注</w:t>
            </w:r>
            <w:r w:rsidRPr="00513B3A">
              <w:rPr>
                <w:rFonts w:ascii="宋体" w:eastAsia="宋体" w:hAnsi="宋体" w:hint="eastAsia"/>
                <w:kern w:val="2"/>
                <w:sz w:val="21"/>
                <w:szCs w:val="21"/>
                <w:lang w:eastAsia="zh-CN"/>
              </w:rPr>
              <w:t>CMA</w:t>
            </w:r>
            <w:r w:rsidRPr="00513B3A">
              <w:rPr>
                <w:rFonts w:ascii="宋体" w:eastAsia="宋体" w:hAnsi="宋体" w:hint="eastAsia"/>
                <w:kern w:val="2"/>
                <w:sz w:val="21"/>
                <w:szCs w:val="21"/>
                <w:lang w:eastAsia="zh-CN"/>
              </w:rPr>
              <w:t>或</w:t>
            </w:r>
            <w:r w:rsidRPr="00513B3A">
              <w:rPr>
                <w:rFonts w:ascii="宋体" w:eastAsia="宋体" w:hAnsi="宋体" w:hint="eastAsia"/>
                <w:kern w:val="2"/>
                <w:sz w:val="21"/>
                <w:szCs w:val="21"/>
                <w:lang w:eastAsia="zh-CN"/>
              </w:rPr>
              <w:t>CNAS</w:t>
            </w:r>
            <w:r w:rsidRPr="00513B3A">
              <w:rPr>
                <w:rFonts w:ascii="宋体" w:eastAsia="宋体" w:hAnsi="宋体" w:hint="eastAsia"/>
                <w:kern w:val="2"/>
                <w:sz w:val="21"/>
                <w:szCs w:val="21"/>
                <w:lang w:eastAsia="zh-CN"/>
              </w:rPr>
              <w:t>标识的抽检报告及检测报告在全国认证认可信息公共服务平台网站（</w:t>
            </w:r>
            <w:r w:rsidRPr="00513B3A">
              <w:rPr>
                <w:rFonts w:ascii="宋体" w:eastAsia="宋体" w:hAnsi="宋体" w:hint="eastAsia"/>
                <w:kern w:val="2"/>
                <w:sz w:val="21"/>
                <w:szCs w:val="21"/>
                <w:lang w:eastAsia="zh-CN"/>
              </w:rPr>
              <w:t>http://cx.cnca.cn/CertECloud/qts/qts/qtsPage</w:t>
            </w:r>
            <w:r w:rsidRPr="00513B3A">
              <w:rPr>
                <w:rFonts w:ascii="宋体" w:eastAsia="宋体" w:hAnsi="宋体" w:hint="eastAsia"/>
                <w:kern w:val="2"/>
                <w:sz w:val="21"/>
                <w:szCs w:val="21"/>
                <w:lang w:eastAsia="zh-CN"/>
              </w:rPr>
              <w:t>）查询截图扫描件作为得分依据，对应参数在检测报告中标注，名称需与检测报告名称一致，原件备查，否则不得分。</w:t>
            </w:r>
          </w:p>
          <w:p w:rsidR="00513B3A" w:rsidRPr="00513B3A" w:rsidRDefault="00537182" w:rsidP="00CD6158">
            <w:pPr>
              <w:widowControl w:val="0"/>
              <w:wordWrap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2</w:t>
            </w:r>
            <w:r w:rsidRPr="00513B3A">
              <w:rPr>
                <w:rFonts w:ascii="宋体" w:eastAsia="宋体" w:hAnsi="宋体" w:hint="eastAsia"/>
                <w:kern w:val="2"/>
                <w:sz w:val="21"/>
                <w:szCs w:val="21"/>
                <w:lang w:eastAsia="zh-CN"/>
              </w:rPr>
              <w:t>）投标人所投产品（阅读小屋）需通过由市场监督管理部门资质认定的第三方检测机构关于（木制件表面涂层</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覆面材料耐液、耐湿热、耐干热、耐冷热温差、抗冲击、耐磨符合标准要求、木材含水</w:t>
            </w:r>
            <w:r w:rsidRPr="00513B3A">
              <w:rPr>
                <w:rFonts w:ascii="宋体" w:eastAsia="宋体" w:hAnsi="宋体" w:hint="eastAsia"/>
                <w:kern w:val="2"/>
                <w:sz w:val="21"/>
                <w:szCs w:val="21"/>
                <w:lang w:eastAsia="zh-CN"/>
              </w:rPr>
              <w:t>11-12%</w:t>
            </w:r>
            <w:r w:rsidRPr="00513B3A">
              <w:rPr>
                <w:rFonts w:ascii="宋体" w:eastAsia="宋体" w:hAnsi="宋体" w:hint="eastAsia"/>
                <w:kern w:val="2"/>
                <w:sz w:val="21"/>
                <w:szCs w:val="21"/>
                <w:lang w:eastAsia="zh-CN"/>
              </w:rPr>
              <w:t>，可迁移元素（钡、铅、镉、锑、硒、铬、汞、砷）未检出，检测标</w:t>
            </w:r>
            <w:r w:rsidRPr="00513B3A">
              <w:rPr>
                <w:rFonts w:ascii="宋体" w:eastAsia="宋体" w:hAnsi="宋体" w:hint="eastAsia"/>
                <w:kern w:val="2"/>
                <w:sz w:val="21"/>
                <w:szCs w:val="21"/>
                <w:lang w:eastAsia="zh-CN"/>
              </w:rPr>
              <w:t>准符合</w:t>
            </w:r>
            <w:r w:rsidRPr="00513B3A">
              <w:rPr>
                <w:rFonts w:ascii="宋体" w:eastAsia="宋体" w:hAnsi="宋体" w:hint="eastAsia"/>
                <w:kern w:val="2"/>
                <w:sz w:val="21"/>
                <w:szCs w:val="21"/>
                <w:lang w:eastAsia="zh-CN"/>
              </w:rPr>
              <w:t>GB18584-2001</w:t>
            </w:r>
            <w:r w:rsidRPr="00513B3A">
              <w:rPr>
                <w:rFonts w:ascii="宋体" w:eastAsia="宋体" w:hAnsi="宋体" w:hint="eastAsia"/>
                <w:kern w:val="2"/>
                <w:sz w:val="21"/>
                <w:szCs w:val="21"/>
                <w:lang w:eastAsia="zh-CN"/>
              </w:rPr>
              <w:t>室内装饰装修材料木家具中有害物质限量</w:t>
            </w:r>
            <w:r w:rsidRPr="00513B3A">
              <w:rPr>
                <w:rFonts w:ascii="宋体" w:eastAsia="宋体" w:hAnsi="宋体" w:hint="eastAsia"/>
                <w:kern w:val="2"/>
                <w:sz w:val="21"/>
                <w:szCs w:val="21"/>
                <w:lang w:eastAsia="zh-CN"/>
              </w:rPr>
              <w:t>,GB28007-2011</w:t>
            </w:r>
            <w:r w:rsidRPr="00513B3A">
              <w:rPr>
                <w:rFonts w:ascii="宋体" w:eastAsia="宋体" w:hAnsi="宋体" w:hint="eastAsia"/>
                <w:kern w:val="2"/>
                <w:sz w:val="21"/>
                <w:szCs w:val="21"/>
                <w:lang w:eastAsia="zh-CN"/>
              </w:rPr>
              <w:t>儿童家具通用技术条件的合格抽检，抽检基数≥</w:t>
            </w:r>
            <w:r w:rsidRPr="00513B3A">
              <w:rPr>
                <w:rFonts w:ascii="宋体" w:eastAsia="宋体" w:hAnsi="宋体" w:hint="eastAsia"/>
                <w:kern w:val="2"/>
                <w:sz w:val="21"/>
                <w:szCs w:val="21"/>
                <w:lang w:eastAsia="zh-CN"/>
              </w:rPr>
              <w:t>5</w:t>
            </w:r>
            <w:r w:rsidRPr="00513B3A">
              <w:rPr>
                <w:rFonts w:ascii="宋体" w:eastAsia="宋体" w:hAnsi="宋体" w:hint="eastAsia"/>
                <w:kern w:val="2"/>
                <w:sz w:val="21"/>
                <w:szCs w:val="21"/>
                <w:lang w:eastAsia="zh-CN"/>
              </w:rPr>
              <w:t>，投标人需同时自</w:t>
            </w:r>
            <w:r w:rsidRPr="00513B3A">
              <w:rPr>
                <w:rFonts w:ascii="宋体" w:eastAsia="宋体" w:hAnsi="宋体" w:hint="eastAsia"/>
                <w:kern w:val="2"/>
                <w:sz w:val="21"/>
                <w:szCs w:val="21"/>
                <w:lang w:eastAsia="zh-CN"/>
              </w:rPr>
              <w:t xml:space="preserve">2024 </w:t>
            </w:r>
            <w:r w:rsidRPr="00513B3A">
              <w:rPr>
                <w:rFonts w:ascii="宋体" w:eastAsia="宋体" w:hAnsi="宋体" w:hint="eastAsia"/>
                <w:kern w:val="2"/>
                <w:sz w:val="21"/>
                <w:szCs w:val="21"/>
                <w:lang w:eastAsia="zh-CN"/>
              </w:rPr>
              <w:t>年</w:t>
            </w:r>
            <w:r w:rsidRPr="00513B3A">
              <w:rPr>
                <w:rFonts w:ascii="宋体" w:eastAsia="宋体" w:hAnsi="宋体" w:hint="eastAsia"/>
                <w:kern w:val="2"/>
                <w:sz w:val="21"/>
                <w:szCs w:val="21"/>
                <w:lang w:eastAsia="zh-CN"/>
              </w:rPr>
              <w:t xml:space="preserve"> 1 </w:t>
            </w:r>
            <w:r w:rsidRPr="00513B3A">
              <w:rPr>
                <w:rFonts w:ascii="宋体" w:eastAsia="宋体" w:hAnsi="宋体" w:hint="eastAsia"/>
                <w:kern w:val="2"/>
                <w:sz w:val="21"/>
                <w:szCs w:val="21"/>
                <w:lang w:eastAsia="zh-CN"/>
              </w:rPr>
              <w:t>月</w:t>
            </w:r>
            <w:r w:rsidRPr="00513B3A">
              <w:rPr>
                <w:rFonts w:ascii="宋体" w:eastAsia="宋体" w:hAnsi="宋体" w:hint="eastAsia"/>
                <w:kern w:val="2"/>
                <w:sz w:val="21"/>
                <w:szCs w:val="21"/>
                <w:lang w:eastAsia="zh-CN"/>
              </w:rPr>
              <w:t xml:space="preserve"> 1 </w:t>
            </w:r>
            <w:r w:rsidRPr="00513B3A">
              <w:rPr>
                <w:rFonts w:ascii="宋体" w:eastAsia="宋体" w:hAnsi="宋体" w:hint="eastAsia"/>
                <w:kern w:val="2"/>
                <w:sz w:val="21"/>
                <w:szCs w:val="21"/>
                <w:lang w:eastAsia="zh-CN"/>
              </w:rPr>
              <w:t>日起至投标截止之日内的检测机构出具的具有标注</w:t>
            </w:r>
            <w:r w:rsidRPr="00513B3A">
              <w:rPr>
                <w:rFonts w:ascii="宋体" w:eastAsia="宋体" w:hAnsi="宋体" w:hint="eastAsia"/>
                <w:kern w:val="2"/>
                <w:sz w:val="21"/>
                <w:szCs w:val="21"/>
                <w:lang w:eastAsia="zh-CN"/>
              </w:rPr>
              <w:t>CMA</w:t>
            </w:r>
            <w:r w:rsidRPr="00513B3A">
              <w:rPr>
                <w:rFonts w:ascii="宋体" w:eastAsia="宋体" w:hAnsi="宋体" w:hint="eastAsia"/>
                <w:kern w:val="2"/>
                <w:sz w:val="21"/>
                <w:szCs w:val="21"/>
                <w:lang w:eastAsia="zh-CN"/>
              </w:rPr>
              <w:t>或</w:t>
            </w:r>
            <w:r w:rsidRPr="00513B3A">
              <w:rPr>
                <w:rFonts w:ascii="宋体" w:eastAsia="宋体" w:hAnsi="宋体" w:hint="eastAsia"/>
                <w:kern w:val="2"/>
                <w:sz w:val="21"/>
                <w:szCs w:val="21"/>
                <w:lang w:eastAsia="zh-CN"/>
              </w:rPr>
              <w:t>CNAS</w:t>
            </w:r>
            <w:r w:rsidRPr="00513B3A">
              <w:rPr>
                <w:rFonts w:ascii="宋体" w:eastAsia="宋体" w:hAnsi="宋体" w:hint="eastAsia"/>
                <w:kern w:val="2"/>
                <w:sz w:val="21"/>
                <w:szCs w:val="21"/>
                <w:lang w:eastAsia="zh-CN"/>
              </w:rPr>
              <w:t>标识的抽检报告及检测报告在全国认证认可信息公共服务平台网站（</w:t>
            </w:r>
            <w:r w:rsidRPr="00513B3A">
              <w:rPr>
                <w:rFonts w:ascii="宋体" w:eastAsia="宋体" w:hAnsi="宋体" w:hint="eastAsia"/>
                <w:kern w:val="2"/>
                <w:sz w:val="21"/>
                <w:szCs w:val="21"/>
                <w:lang w:eastAsia="zh-CN"/>
              </w:rPr>
              <w:t>http://cx.cnca.cn/CertECloud/qts/qts/qtsPage</w:t>
            </w:r>
            <w:r w:rsidRPr="00513B3A">
              <w:rPr>
                <w:rFonts w:ascii="宋体" w:eastAsia="宋体" w:hAnsi="宋体" w:hint="eastAsia"/>
                <w:kern w:val="2"/>
                <w:sz w:val="21"/>
                <w:szCs w:val="21"/>
                <w:lang w:eastAsia="zh-CN"/>
              </w:rPr>
              <w:t>）查询截图扫描件作为得分依据，对应参数在检测报告中标注，名称需与检测报告名称一致，原件备查，否则不得分。</w:t>
            </w:r>
          </w:p>
        </w:tc>
      </w:tr>
      <w:tr w:rsidR="00C0464D" w:rsidTr="00513B3A">
        <w:trPr>
          <w:trHeight w:val="1708"/>
          <w:jc w:val="center"/>
        </w:trPr>
        <w:tc>
          <w:tcPr>
            <w:tcW w:w="1135" w:type="dxa"/>
            <w:vMerge/>
            <w:vAlign w:val="center"/>
          </w:tcPr>
          <w:p w:rsidR="00513B3A" w:rsidRPr="00513B3A" w:rsidRDefault="00513B3A" w:rsidP="00513B3A">
            <w:pPr>
              <w:keepNext/>
              <w:keepLines/>
              <w:widowControl w:val="0"/>
              <w:spacing w:before="260" w:after="260" w:line="240" w:lineRule="exact"/>
              <w:jc w:val="center"/>
              <w:outlineLvl w:val="2"/>
              <w:rPr>
                <w:rFonts w:ascii="宋体" w:eastAsia="宋体" w:hAnsi="宋体"/>
                <w:kern w:val="2"/>
                <w:sz w:val="21"/>
                <w:szCs w:val="21"/>
                <w:lang w:eastAsia="zh-CN"/>
              </w:rPr>
            </w:pPr>
          </w:p>
        </w:tc>
        <w:tc>
          <w:tcPr>
            <w:tcW w:w="709"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Pr>
                <w:rFonts w:ascii="宋体" w:eastAsia="宋体" w:hAnsi="宋体" w:hint="eastAsia"/>
                <w:kern w:val="2"/>
                <w:sz w:val="21"/>
                <w:szCs w:val="21"/>
                <w:lang w:eastAsia="zh-CN"/>
              </w:rPr>
              <w:t>5</w:t>
            </w:r>
          </w:p>
        </w:tc>
        <w:tc>
          <w:tcPr>
            <w:tcW w:w="1332" w:type="dxa"/>
            <w:gridSpan w:val="3"/>
            <w:vAlign w:val="center"/>
          </w:tcPr>
          <w:p w:rsidR="00513B3A" w:rsidRPr="00513B3A" w:rsidRDefault="00537182" w:rsidP="00513B3A">
            <w:pPr>
              <w:widowControl w:val="0"/>
              <w:spacing w:line="240" w:lineRule="exact"/>
              <w:jc w:val="center"/>
              <w:rPr>
                <w:rFonts w:ascii="宋体" w:eastAsia="宋体" w:hAnsi="宋体" w:cs="宋体"/>
                <w:kern w:val="2"/>
                <w:sz w:val="21"/>
                <w:szCs w:val="21"/>
                <w:lang w:eastAsia="zh-CN"/>
              </w:rPr>
            </w:pPr>
            <w:r w:rsidRPr="00513B3A">
              <w:rPr>
                <w:rFonts w:ascii="宋体" w:eastAsia="宋体" w:hAnsi="宋体" w:cs="宋体" w:hint="eastAsia"/>
                <w:sz w:val="21"/>
                <w:szCs w:val="21"/>
                <w:lang w:eastAsia="zh-CN" w:bidi="ar"/>
              </w:rPr>
              <w:t>现场踏勘</w:t>
            </w:r>
          </w:p>
        </w:tc>
        <w:tc>
          <w:tcPr>
            <w:tcW w:w="652" w:type="dxa"/>
            <w:vAlign w:val="center"/>
          </w:tcPr>
          <w:p w:rsidR="00513B3A" w:rsidRPr="00513B3A" w:rsidRDefault="00537182" w:rsidP="00513B3A">
            <w:pPr>
              <w:widowControl w:val="0"/>
              <w:spacing w:line="240" w:lineRule="exact"/>
              <w:jc w:val="center"/>
              <w:rPr>
                <w:rFonts w:ascii="宋体" w:eastAsia="宋体" w:hAnsi="宋体" w:cs="宋体"/>
                <w:kern w:val="2"/>
                <w:sz w:val="21"/>
                <w:szCs w:val="21"/>
                <w:lang w:eastAsia="zh-CN"/>
              </w:rPr>
            </w:pPr>
            <w:r w:rsidRPr="00513B3A">
              <w:rPr>
                <w:rFonts w:ascii="宋体" w:eastAsia="宋体" w:hAnsi="宋体" w:cs="宋体" w:hint="eastAsia"/>
                <w:kern w:val="2"/>
                <w:sz w:val="21"/>
                <w:szCs w:val="21"/>
                <w:lang w:eastAsia="zh-CN"/>
              </w:rPr>
              <w:t>2</w:t>
            </w:r>
          </w:p>
        </w:tc>
        <w:tc>
          <w:tcPr>
            <w:tcW w:w="5443" w:type="dxa"/>
            <w:vAlign w:val="center"/>
          </w:tcPr>
          <w:p w:rsidR="00513B3A" w:rsidRPr="00513B3A" w:rsidRDefault="00537182" w:rsidP="00CD6158">
            <w:pPr>
              <w:widowControl w:val="0"/>
              <w:jc w:val="both"/>
              <w:rPr>
                <w:rFonts w:eastAsia="宋体"/>
                <w:kern w:val="2"/>
                <w:sz w:val="21"/>
                <w:szCs w:val="21"/>
                <w:lang w:eastAsia="zh-CN"/>
              </w:rPr>
            </w:pPr>
            <w:r w:rsidRPr="00513B3A">
              <w:rPr>
                <w:rFonts w:ascii="宋体" w:eastAsia="宋体" w:hAnsi="宋体" w:hint="eastAsia"/>
                <w:kern w:val="2"/>
                <w:sz w:val="21"/>
                <w:szCs w:val="21"/>
                <w:lang w:eastAsia="zh-CN"/>
              </w:rPr>
              <w:t>评审内容：投标人在采购公告载明的采购文件领取时间之日起第三个日历日进行现场踏勘，（采购公告领取当天为第一个日历日）。踏勘现场文件须经采购单位盖章。</w:t>
            </w:r>
          </w:p>
          <w:p w:rsidR="00513B3A" w:rsidRPr="00513B3A" w:rsidRDefault="00537182" w:rsidP="00513B3A">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1</w:t>
            </w:r>
            <w:r w:rsidRPr="00513B3A">
              <w:rPr>
                <w:rFonts w:ascii="宋体" w:eastAsia="宋体" w:hAnsi="宋体" w:hint="eastAsia"/>
                <w:kern w:val="2"/>
                <w:sz w:val="21"/>
                <w:szCs w:val="21"/>
                <w:lang w:eastAsia="zh-CN"/>
              </w:rPr>
              <w:t>）现场踏勘时间：</w:t>
            </w:r>
            <w:r w:rsidRPr="00513B3A">
              <w:rPr>
                <w:rFonts w:ascii="宋体" w:eastAsia="宋体" w:hAnsi="宋体" w:hint="eastAsia"/>
                <w:kern w:val="2"/>
                <w:sz w:val="21"/>
                <w:szCs w:val="21"/>
                <w:lang w:eastAsia="zh-CN"/>
              </w:rPr>
              <w:t>14</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30-17</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00(</w:t>
            </w:r>
            <w:r w:rsidRPr="00513B3A">
              <w:rPr>
                <w:rFonts w:ascii="宋体" w:eastAsia="宋体" w:hAnsi="宋体" w:hint="eastAsia"/>
                <w:kern w:val="2"/>
                <w:sz w:val="21"/>
                <w:szCs w:val="21"/>
                <w:lang w:eastAsia="zh-CN"/>
              </w:rPr>
              <w:t>逾期将不再组织现场踏勘）</w:t>
            </w:r>
            <w:r w:rsidRPr="00513B3A">
              <w:rPr>
                <w:rFonts w:ascii="宋体" w:eastAsia="宋体" w:hAnsi="宋体" w:hint="eastAsia"/>
                <w:kern w:val="2"/>
                <w:sz w:val="21"/>
                <w:szCs w:val="21"/>
                <w:lang w:eastAsia="zh-CN"/>
              </w:rPr>
              <w:t xml:space="preserve"> </w:t>
            </w:r>
          </w:p>
          <w:p w:rsidR="00513B3A" w:rsidRPr="00513B3A" w:rsidRDefault="00537182" w:rsidP="00513B3A">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2</w:t>
            </w:r>
            <w:r w:rsidRPr="00513B3A">
              <w:rPr>
                <w:rFonts w:ascii="宋体" w:eastAsia="宋体" w:hAnsi="宋体" w:hint="eastAsia"/>
                <w:kern w:val="2"/>
                <w:sz w:val="21"/>
                <w:szCs w:val="21"/>
                <w:lang w:eastAsia="zh-CN"/>
              </w:rPr>
              <w:t>）踏勘联系人：朱老师；联系电话：</w:t>
            </w:r>
            <w:r w:rsidRPr="00513B3A">
              <w:rPr>
                <w:rFonts w:ascii="宋体" w:eastAsia="宋体" w:hAnsi="宋体" w:hint="eastAsia"/>
                <w:kern w:val="2"/>
                <w:sz w:val="21"/>
                <w:szCs w:val="21"/>
                <w:lang w:eastAsia="zh-CN"/>
              </w:rPr>
              <w:t>23764780</w:t>
            </w:r>
            <w:r w:rsidRPr="00513B3A">
              <w:rPr>
                <w:rFonts w:ascii="宋体" w:eastAsia="宋体" w:hAnsi="宋体" w:hint="eastAsia"/>
                <w:kern w:val="2"/>
                <w:sz w:val="21"/>
                <w:szCs w:val="21"/>
                <w:lang w:eastAsia="zh-CN"/>
              </w:rPr>
              <w:t>；</w:t>
            </w:r>
          </w:p>
          <w:p w:rsidR="00513B3A" w:rsidRPr="00513B3A" w:rsidRDefault="00537182" w:rsidP="00513B3A">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3</w:t>
            </w:r>
            <w:r w:rsidRPr="00513B3A">
              <w:rPr>
                <w:rFonts w:ascii="宋体" w:eastAsia="宋体" w:hAnsi="宋体" w:hint="eastAsia"/>
                <w:kern w:val="2"/>
                <w:sz w:val="21"/>
                <w:szCs w:val="21"/>
                <w:lang w:eastAsia="zh-CN"/>
              </w:rPr>
              <w:t>）地址：深圳市龙华区松和小学附属水斗星幼儿园</w:t>
            </w:r>
          </w:p>
          <w:p w:rsidR="00513B3A" w:rsidRPr="00513B3A" w:rsidRDefault="00537182" w:rsidP="00513B3A">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4</w:t>
            </w:r>
            <w:r w:rsidRPr="00513B3A">
              <w:rPr>
                <w:rFonts w:ascii="宋体" w:eastAsia="宋体" w:hAnsi="宋体" w:hint="eastAsia"/>
                <w:kern w:val="2"/>
                <w:sz w:val="21"/>
                <w:szCs w:val="21"/>
                <w:lang w:eastAsia="zh-CN"/>
              </w:rPr>
              <w:t>）踏勘携带资料：参加踏勘需携带投标人法定代表人资格证明书以及踏勘授权委托书，踏勘结束后，由（采购人）现场颁发踏勘证明（未按要求提供踏勘资料或发现踏勘资料弄虚作假，采购人不予颁发踏勘</w:t>
            </w:r>
            <w:r w:rsidRPr="00513B3A">
              <w:rPr>
                <w:rFonts w:ascii="宋体" w:eastAsia="宋体" w:hAnsi="宋体" w:hint="eastAsia"/>
                <w:kern w:val="2"/>
                <w:sz w:val="21"/>
                <w:szCs w:val="21"/>
                <w:lang w:eastAsia="zh-CN"/>
              </w:rPr>
              <w:t>证明），现场探勘需配合进校要求，并由采购人盖章得</w:t>
            </w:r>
            <w:r w:rsidRPr="00513B3A">
              <w:rPr>
                <w:rFonts w:ascii="宋体" w:eastAsia="宋体" w:hAnsi="宋体" w:hint="eastAsia"/>
                <w:kern w:val="2"/>
                <w:sz w:val="21"/>
                <w:szCs w:val="21"/>
                <w:lang w:eastAsia="zh-CN"/>
              </w:rPr>
              <w:t xml:space="preserve"> 2 </w:t>
            </w:r>
            <w:r w:rsidRPr="00513B3A">
              <w:rPr>
                <w:rFonts w:ascii="宋体" w:eastAsia="宋体" w:hAnsi="宋体" w:hint="eastAsia"/>
                <w:kern w:val="2"/>
                <w:sz w:val="21"/>
                <w:szCs w:val="21"/>
                <w:lang w:eastAsia="zh-CN"/>
              </w:rPr>
              <w:t>分，未提供经采购人盖章的踏勘证明不得分。</w:t>
            </w:r>
          </w:p>
        </w:tc>
      </w:tr>
      <w:tr w:rsidR="00C0464D" w:rsidTr="00513B3A">
        <w:trPr>
          <w:trHeight w:val="451"/>
          <w:jc w:val="center"/>
        </w:trPr>
        <w:tc>
          <w:tcPr>
            <w:tcW w:w="1135" w:type="dxa"/>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b/>
                <w:bCs/>
                <w:color w:val="0000FF"/>
                <w:kern w:val="2"/>
                <w:sz w:val="21"/>
                <w:szCs w:val="21"/>
                <w:lang w:eastAsia="zh-CN"/>
              </w:rPr>
              <w:t>3</w:t>
            </w:r>
          </w:p>
        </w:tc>
        <w:tc>
          <w:tcPr>
            <w:tcW w:w="2693" w:type="dxa"/>
            <w:gridSpan w:val="5"/>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hint="eastAsia"/>
                <w:b/>
                <w:bCs/>
                <w:color w:val="0000FF"/>
                <w:kern w:val="2"/>
                <w:sz w:val="21"/>
                <w:szCs w:val="21"/>
                <w:lang w:eastAsia="zh-CN"/>
              </w:rPr>
              <w:t>商务评分部分</w:t>
            </w:r>
          </w:p>
        </w:tc>
        <w:tc>
          <w:tcPr>
            <w:tcW w:w="5443" w:type="dxa"/>
            <w:vAlign w:val="center"/>
          </w:tcPr>
          <w:p w:rsidR="00513B3A" w:rsidRPr="00513B3A" w:rsidRDefault="00537182" w:rsidP="00513B3A">
            <w:pPr>
              <w:widowControl w:val="0"/>
              <w:spacing w:line="240" w:lineRule="exact"/>
              <w:jc w:val="center"/>
              <w:rPr>
                <w:rFonts w:ascii="宋体" w:eastAsia="宋体" w:hAnsi="宋体"/>
                <w:b/>
                <w:bCs/>
                <w:color w:val="0000FF"/>
                <w:kern w:val="2"/>
                <w:sz w:val="21"/>
                <w:szCs w:val="21"/>
                <w:lang w:eastAsia="zh-CN"/>
              </w:rPr>
            </w:pPr>
            <w:r w:rsidRPr="00513B3A">
              <w:rPr>
                <w:rFonts w:ascii="宋体" w:eastAsia="宋体" w:hAnsi="宋体" w:hint="eastAsia"/>
                <w:b/>
                <w:bCs/>
                <w:color w:val="0000FF"/>
                <w:kern w:val="2"/>
                <w:sz w:val="21"/>
                <w:szCs w:val="21"/>
                <w:lang w:eastAsia="zh-CN"/>
              </w:rPr>
              <w:t>22</w:t>
            </w:r>
          </w:p>
        </w:tc>
      </w:tr>
      <w:tr w:rsidR="00C0464D" w:rsidTr="00513B3A">
        <w:trPr>
          <w:trHeight w:val="367"/>
          <w:jc w:val="center"/>
        </w:trPr>
        <w:tc>
          <w:tcPr>
            <w:tcW w:w="1135" w:type="dxa"/>
            <w:vMerge w:val="restart"/>
            <w:vAlign w:val="center"/>
          </w:tcPr>
          <w:p w:rsidR="00513B3A" w:rsidRPr="00513B3A" w:rsidRDefault="00513B3A" w:rsidP="00513B3A">
            <w:pPr>
              <w:keepNext/>
              <w:keepLines/>
              <w:widowControl w:val="0"/>
              <w:spacing w:before="340" w:after="330" w:line="240" w:lineRule="exact"/>
              <w:jc w:val="center"/>
              <w:outlineLvl w:val="0"/>
              <w:rPr>
                <w:rFonts w:ascii="宋体" w:eastAsia="宋体" w:hAnsi="宋体"/>
                <w:kern w:val="2"/>
                <w:sz w:val="21"/>
                <w:szCs w:val="21"/>
                <w:lang w:eastAsia="zh-CN"/>
              </w:rPr>
            </w:pPr>
          </w:p>
        </w:tc>
        <w:tc>
          <w:tcPr>
            <w:tcW w:w="722" w:type="dxa"/>
            <w:gridSpan w:val="2"/>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序号</w:t>
            </w:r>
          </w:p>
        </w:tc>
        <w:tc>
          <w:tcPr>
            <w:tcW w:w="1121" w:type="dxa"/>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评分因素</w:t>
            </w:r>
          </w:p>
        </w:tc>
        <w:tc>
          <w:tcPr>
            <w:tcW w:w="850" w:type="dxa"/>
            <w:gridSpan w:val="2"/>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权重</w:t>
            </w:r>
          </w:p>
        </w:tc>
        <w:tc>
          <w:tcPr>
            <w:tcW w:w="5443" w:type="dxa"/>
            <w:vAlign w:val="center"/>
          </w:tcPr>
          <w:p w:rsidR="00513B3A" w:rsidRPr="00513B3A" w:rsidRDefault="00537182" w:rsidP="00513B3A">
            <w:pPr>
              <w:widowControl w:val="0"/>
              <w:spacing w:line="240" w:lineRule="exact"/>
              <w:jc w:val="center"/>
              <w:rPr>
                <w:rFonts w:ascii="宋体" w:eastAsia="宋体" w:hAnsi="宋体"/>
                <w:b/>
                <w:bCs/>
                <w:kern w:val="2"/>
                <w:sz w:val="21"/>
                <w:szCs w:val="21"/>
                <w:lang w:eastAsia="zh-CN"/>
              </w:rPr>
            </w:pPr>
            <w:r w:rsidRPr="00513B3A">
              <w:rPr>
                <w:rFonts w:ascii="宋体" w:eastAsia="宋体" w:hAnsi="宋体" w:hint="eastAsia"/>
                <w:b/>
                <w:bCs/>
                <w:kern w:val="2"/>
                <w:sz w:val="21"/>
                <w:szCs w:val="21"/>
                <w:lang w:eastAsia="zh-CN"/>
              </w:rPr>
              <w:t>评分准则</w:t>
            </w:r>
          </w:p>
        </w:tc>
      </w:tr>
      <w:tr w:rsidR="00C0464D" w:rsidTr="00513B3A">
        <w:trPr>
          <w:trHeight w:val="20"/>
          <w:jc w:val="center"/>
        </w:trPr>
        <w:tc>
          <w:tcPr>
            <w:tcW w:w="1135" w:type="dxa"/>
            <w:vMerge/>
            <w:vAlign w:val="center"/>
          </w:tcPr>
          <w:p w:rsidR="00513B3A" w:rsidRPr="00513B3A" w:rsidRDefault="00513B3A" w:rsidP="00513B3A">
            <w:pPr>
              <w:keepNext/>
              <w:keepLines/>
              <w:widowControl w:val="0"/>
              <w:spacing w:before="340" w:after="330" w:line="240" w:lineRule="exact"/>
              <w:jc w:val="center"/>
              <w:outlineLvl w:val="0"/>
              <w:rPr>
                <w:rFonts w:ascii="宋体" w:eastAsia="宋体" w:hAnsi="宋体"/>
                <w:kern w:val="2"/>
                <w:sz w:val="21"/>
                <w:szCs w:val="21"/>
                <w:lang w:eastAsia="zh-CN"/>
              </w:rPr>
            </w:pPr>
          </w:p>
        </w:tc>
        <w:tc>
          <w:tcPr>
            <w:tcW w:w="722"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1</w:t>
            </w:r>
          </w:p>
        </w:tc>
        <w:tc>
          <w:tcPr>
            <w:tcW w:w="1121"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商务条款偏离情况</w:t>
            </w:r>
          </w:p>
        </w:tc>
        <w:tc>
          <w:tcPr>
            <w:tcW w:w="850"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2</w:t>
            </w:r>
          </w:p>
        </w:tc>
        <w:tc>
          <w:tcPr>
            <w:tcW w:w="5443" w:type="dxa"/>
            <w:vAlign w:val="center"/>
          </w:tcPr>
          <w:p w:rsidR="00513B3A" w:rsidRPr="00513B3A" w:rsidRDefault="00537182" w:rsidP="00CD6158">
            <w:pPr>
              <w:widowControl w:val="0"/>
              <w:jc w:val="both"/>
              <w:rPr>
                <w:rFonts w:ascii="宋体" w:eastAsia="宋体" w:hAnsi="宋体"/>
                <w:kern w:val="2"/>
                <w:sz w:val="21"/>
                <w:szCs w:val="21"/>
                <w:lang w:eastAsia="zh-CN"/>
              </w:rPr>
            </w:pPr>
            <w:r w:rsidRPr="00513B3A">
              <w:rPr>
                <w:rFonts w:ascii="宋体" w:eastAsia="宋体" w:hAnsi="宋体" w:cs="宋体" w:hint="eastAsia"/>
                <w:sz w:val="21"/>
                <w:szCs w:val="21"/>
                <w:lang w:eastAsia="zh-CN" w:bidi="ar"/>
              </w:rPr>
              <w:t>投标人应如实填写《商务条款偏离情况》，</w:t>
            </w:r>
            <w:r w:rsidRPr="00513B3A">
              <w:rPr>
                <w:rFonts w:ascii="宋体" w:eastAsia="宋体" w:hAnsi="宋体" w:cs="宋体" w:hint="eastAsia"/>
                <w:sz w:val="21"/>
                <w:szCs w:val="21"/>
                <w:lang w:eastAsia="zh-CN" w:bidi="ar"/>
              </w:rPr>
              <w:t xml:space="preserve"> </w:t>
            </w:r>
            <w:r w:rsidRPr="00513B3A">
              <w:rPr>
                <w:rFonts w:ascii="宋体" w:eastAsia="宋体" w:hAnsi="宋体" w:cs="宋体" w:hint="eastAsia"/>
                <w:sz w:val="21"/>
                <w:szCs w:val="21"/>
                <w:lang w:eastAsia="zh-CN" w:bidi="ar"/>
              </w:rPr>
              <w:t>评审小组根据响应情况进行打分，除实质性条款外，全部满足要求的得</w:t>
            </w:r>
            <w:r w:rsidRPr="00513B3A">
              <w:rPr>
                <w:rFonts w:ascii="宋体" w:eastAsia="宋体" w:hAnsi="宋体" w:cs="宋体" w:hint="eastAsia"/>
                <w:sz w:val="21"/>
                <w:szCs w:val="21"/>
                <w:lang w:eastAsia="zh-CN" w:bidi="ar"/>
              </w:rPr>
              <w:t xml:space="preserve">2 </w:t>
            </w:r>
            <w:r w:rsidRPr="00513B3A">
              <w:rPr>
                <w:rFonts w:ascii="宋体" w:eastAsia="宋体" w:hAnsi="宋体" w:cs="宋体" w:hint="eastAsia"/>
                <w:sz w:val="21"/>
                <w:szCs w:val="21"/>
                <w:lang w:eastAsia="zh-CN" w:bidi="ar"/>
              </w:rPr>
              <w:t>分，每负偏离一项扣</w:t>
            </w:r>
            <w:r w:rsidRPr="00513B3A">
              <w:rPr>
                <w:rFonts w:ascii="宋体" w:eastAsia="宋体" w:hAnsi="宋体" w:cs="宋体" w:hint="eastAsia"/>
                <w:sz w:val="21"/>
                <w:szCs w:val="21"/>
                <w:lang w:eastAsia="zh-CN" w:bidi="ar"/>
              </w:rPr>
              <w:t xml:space="preserve"> 1 </w:t>
            </w:r>
            <w:r w:rsidRPr="00513B3A">
              <w:rPr>
                <w:rFonts w:ascii="宋体" w:eastAsia="宋体" w:hAnsi="宋体" w:cs="宋体" w:hint="eastAsia"/>
                <w:sz w:val="21"/>
                <w:szCs w:val="21"/>
                <w:lang w:eastAsia="zh-CN" w:bidi="ar"/>
              </w:rPr>
              <w:t>分。扣完为止。</w:t>
            </w:r>
          </w:p>
        </w:tc>
      </w:tr>
      <w:tr w:rsidR="00C0464D" w:rsidTr="00513B3A">
        <w:trPr>
          <w:trHeight w:val="20"/>
          <w:jc w:val="center"/>
        </w:trPr>
        <w:tc>
          <w:tcPr>
            <w:tcW w:w="1135" w:type="dxa"/>
            <w:vMerge/>
            <w:vAlign w:val="center"/>
          </w:tcPr>
          <w:p w:rsidR="00513B3A" w:rsidRPr="00513B3A" w:rsidRDefault="00513B3A" w:rsidP="00513B3A">
            <w:pPr>
              <w:keepNext/>
              <w:keepLines/>
              <w:widowControl w:val="0"/>
              <w:spacing w:before="260" w:after="260" w:line="240" w:lineRule="exact"/>
              <w:jc w:val="center"/>
              <w:outlineLvl w:val="2"/>
              <w:rPr>
                <w:rFonts w:ascii="宋体" w:eastAsia="宋体" w:hAnsi="宋体"/>
                <w:kern w:val="2"/>
                <w:sz w:val="21"/>
                <w:szCs w:val="21"/>
                <w:lang w:eastAsia="zh-CN"/>
              </w:rPr>
            </w:pPr>
          </w:p>
        </w:tc>
        <w:tc>
          <w:tcPr>
            <w:tcW w:w="722"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2</w:t>
            </w:r>
          </w:p>
        </w:tc>
        <w:tc>
          <w:tcPr>
            <w:tcW w:w="1121" w:type="dxa"/>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同类项目业绩</w:t>
            </w:r>
          </w:p>
        </w:tc>
        <w:tc>
          <w:tcPr>
            <w:tcW w:w="850" w:type="dxa"/>
            <w:gridSpan w:val="2"/>
            <w:vAlign w:val="center"/>
          </w:tcPr>
          <w:p w:rsidR="00513B3A" w:rsidRPr="00513B3A" w:rsidRDefault="00537182" w:rsidP="00513B3A">
            <w:pPr>
              <w:widowControl w:val="0"/>
              <w:spacing w:line="240" w:lineRule="exact"/>
              <w:jc w:val="center"/>
              <w:rPr>
                <w:rFonts w:ascii="宋体" w:eastAsia="宋体" w:hAnsi="宋体" w:cs="宋体"/>
                <w:kern w:val="2"/>
                <w:sz w:val="21"/>
                <w:szCs w:val="21"/>
                <w:lang w:eastAsia="zh-CN"/>
              </w:rPr>
            </w:pPr>
            <w:r w:rsidRPr="00513B3A">
              <w:rPr>
                <w:rFonts w:ascii="宋体" w:eastAsia="宋体" w:hAnsi="宋体" w:cs="宋体" w:hint="eastAsia"/>
                <w:kern w:val="2"/>
                <w:sz w:val="21"/>
                <w:szCs w:val="21"/>
                <w:lang w:eastAsia="zh-CN"/>
              </w:rPr>
              <w:t>5</w:t>
            </w:r>
          </w:p>
        </w:tc>
        <w:tc>
          <w:tcPr>
            <w:tcW w:w="5443" w:type="dxa"/>
            <w:vAlign w:val="center"/>
          </w:tcPr>
          <w:p w:rsidR="00513B3A" w:rsidRPr="00513B3A" w:rsidRDefault="00537182" w:rsidP="00CD6158">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 xml:space="preserve">2022 </w:t>
            </w:r>
            <w:r w:rsidRPr="00513B3A">
              <w:rPr>
                <w:rFonts w:ascii="宋体" w:eastAsia="宋体" w:hAnsi="宋体" w:hint="eastAsia"/>
                <w:kern w:val="2"/>
                <w:sz w:val="21"/>
                <w:szCs w:val="21"/>
                <w:lang w:eastAsia="zh-CN"/>
              </w:rPr>
              <w:t>年</w:t>
            </w:r>
            <w:r w:rsidRPr="00513B3A">
              <w:rPr>
                <w:rFonts w:ascii="宋体" w:eastAsia="宋体" w:hAnsi="宋体" w:hint="eastAsia"/>
                <w:kern w:val="2"/>
                <w:sz w:val="21"/>
                <w:szCs w:val="21"/>
                <w:lang w:eastAsia="zh-CN"/>
              </w:rPr>
              <w:t xml:space="preserve"> 01 </w:t>
            </w:r>
            <w:r w:rsidRPr="00513B3A">
              <w:rPr>
                <w:rFonts w:ascii="宋体" w:eastAsia="宋体" w:hAnsi="宋体" w:hint="eastAsia"/>
                <w:kern w:val="2"/>
                <w:sz w:val="21"/>
                <w:szCs w:val="21"/>
                <w:lang w:eastAsia="zh-CN"/>
              </w:rPr>
              <w:t>月</w:t>
            </w:r>
            <w:r w:rsidRPr="00513B3A">
              <w:rPr>
                <w:rFonts w:ascii="宋体" w:eastAsia="宋体" w:hAnsi="宋体" w:hint="eastAsia"/>
                <w:kern w:val="2"/>
                <w:sz w:val="21"/>
                <w:szCs w:val="21"/>
                <w:lang w:eastAsia="zh-CN"/>
              </w:rPr>
              <w:t xml:space="preserve"> 01 </w:t>
            </w:r>
            <w:r w:rsidRPr="00513B3A">
              <w:rPr>
                <w:rFonts w:ascii="宋体" w:eastAsia="宋体" w:hAnsi="宋体" w:hint="eastAsia"/>
                <w:kern w:val="2"/>
                <w:sz w:val="21"/>
                <w:szCs w:val="21"/>
                <w:lang w:eastAsia="zh-CN"/>
              </w:rPr>
              <w:t>日至本项目投标截止之日，具有幼儿园家具同类项目经验</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每提供</w:t>
            </w:r>
            <w:r w:rsidRPr="00513B3A">
              <w:rPr>
                <w:rFonts w:ascii="宋体" w:eastAsia="宋体" w:hAnsi="宋体" w:hint="eastAsia"/>
                <w:kern w:val="2"/>
                <w:sz w:val="21"/>
                <w:szCs w:val="21"/>
                <w:lang w:eastAsia="zh-CN"/>
              </w:rPr>
              <w:t xml:space="preserve"> 1 </w:t>
            </w:r>
            <w:r w:rsidRPr="00513B3A">
              <w:rPr>
                <w:rFonts w:ascii="宋体" w:eastAsia="宋体" w:hAnsi="宋体" w:hint="eastAsia"/>
                <w:kern w:val="2"/>
                <w:sz w:val="21"/>
                <w:szCs w:val="21"/>
                <w:lang w:eastAsia="zh-CN"/>
              </w:rPr>
              <w:t>个幼儿园家具经验的得</w:t>
            </w:r>
            <w:r w:rsidRPr="00513B3A">
              <w:rPr>
                <w:rFonts w:ascii="宋体" w:eastAsia="宋体" w:hAnsi="宋体" w:hint="eastAsia"/>
                <w:kern w:val="2"/>
                <w:sz w:val="21"/>
                <w:szCs w:val="21"/>
                <w:lang w:eastAsia="zh-CN"/>
              </w:rPr>
              <w:t xml:space="preserve"> 0.5 </w:t>
            </w:r>
            <w:r w:rsidRPr="00513B3A">
              <w:rPr>
                <w:rFonts w:ascii="宋体" w:eastAsia="宋体" w:hAnsi="宋体" w:hint="eastAsia"/>
                <w:kern w:val="2"/>
                <w:sz w:val="21"/>
                <w:szCs w:val="21"/>
                <w:lang w:eastAsia="zh-CN"/>
              </w:rPr>
              <w:t>分，最高得</w:t>
            </w:r>
            <w:r w:rsidRPr="00513B3A">
              <w:rPr>
                <w:rFonts w:ascii="宋体" w:eastAsia="宋体" w:hAnsi="宋体" w:hint="eastAsia"/>
                <w:kern w:val="2"/>
                <w:sz w:val="21"/>
                <w:szCs w:val="21"/>
                <w:lang w:eastAsia="zh-CN"/>
              </w:rPr>
              <w:t xml:space="preserve"> 5 </w:t>
            </w:r>
            <w:r w:rsidRPr="00513B3A">
              <w:rPr>
                <w:rFonts w:ascii="宋体" w:eastAsia="宋体" w:hAnsi="宋体" w:hint="eastAsia"/>
                <w:kern w:val="2"/>
                <w:sz w:val="21"/>
                <w:szCs w:val="21"/>
                <w:lang w:eastAsia="zh-CN"/>
              </w:rPr>
              <w:t>分。（提供中标通知书、合同关键页及验收报告和对应项目全额发票扫描件，须附上通过国家税务总局全国增值税发票查验平台</w:t>
            </w:r>
            <w:r w:rsidRPr="00513B3A">
              <w:rPr>
                <w:rFonts w:ascii="宋体" w:eastAsia="宋体" w:hAnsi="宋体" w:hint="eastAsia"/>
                <w:kern w:val="2"/>
                <w:sz w:val="21"/>
                <w:szCs w:val="21"/>
                <w:lang w:eastAsia="zh-CN"/>
              </w:rPr>
              <w:t>(</w:t>
            </w:r>
            <w:r w:rsidRPr="00513B3A">
              <w:rPr>
                <w:rFonts w:ascii="宋体" w:eastAsia="宋体" w:hAnsi="宋体" w:hint="eastAsia"/>
                <w:kern w:val="2"/>
                <w:sz w:val="21"/>
                <w:szCs w:val="21"/>
                <w:lang w:eastAsia="zh-CN"/>
              </w:rPr>
              <w:t>网址</w:t>
            </w:r>
            <w:r w:rsidRPr="00513B3A">
              <w:rPr>
                <w:rFonts w:ascii="宋体" w:eastAsia="宋体" w:hAnsi="宋体" w:hint="eastAsia"/>
                <w:kern w:val="2"/>
                <w:sz w:val="21"/>
                <w:szCs w:val="21"/>
                <w:lang w:eastAsia="zh-CN"/>
              </w:rPr>
              <w:t xml:space="preserve">:https ://inv-ver i.chinatax.gov.cn/) </w:t>
            </w:r>
            <w:r w:rsidRPr="00513B3A">
              <w:rPr>
                <w:rFonts w:ascii="宋体" w:eastAsia="宋体" w:hAnsi="宋体" w:hint="eastAsia"/>
                <w:kern w:val="2"/>
                <w:sz w:val="21"/>
                <w:szCs w:val="21"/>
                <w:lang w:eastAsia="zh-CN"/>
              </w:rPr>
              <w:t>查验的发票结果截图，“一发票一截图</w:t>
            </w:r>
            <w:r w:rsidRPr="00513B3A">
              <w:rPr>
                <w:rFonts w:ascii="宋体" w:eastAsia="宋体" w:hAnsi="宋体" w:hint="eastAsia"/>
                <w:kern w:val="2"/>
                <w:sz w:val="21"/>
                <w:szCs w:val="21"/>
                <w:lang w:eastAsia="zh-CN"/>
              </w:rPr>
              <w:t xml:space="preserve"> </w:t>
            </w:r>
            <w:r w:rsidRPr="00513B3A">
              <w:rPr>
                <w:rFonts w:ascii="宋体" w:eastAsia="宋体" w:hAnsi="宋体" w:hint="eastAsia"/>
                <w:kern w:val="2"/>
                <w:sz w:val="21"/>
                <w:szCs w:val="21"/>
                <w:lang w:eastAsia="zh-CN"/>
              </w:rPr>
              <w:t>”，原件备查。未提供或提供的不符合要求或提供不清晰导致专家无法判断的均不得分），如发现业绩作假，按虚假应标处理，并追究其法律责任。</w:t>
            </w:r>
          </w:p>
        </w:tc>
      </w:tr>
      <w:tr w:rsidR="00C0464D" w:rsidTr="00513B3A">
        <w:trPr>
          <w:trHeight w:val="20"/>
          <w:jc w:val="center"/>
        </w:trPr>
        <w:tc>
          <w:tcPr>
            <w:tcW w:w="1135" w:type="dxa"/>
            <w:vMerge/>
            <w:vAlign w:val="center"/>
          </w:tcPr>
          <w:p w:rsidR="00513B3A" w:rsidRPr="00513B3A" w:rsidRDefault="00513B3A" w:rsidP="00513B3A">
            <w:pPr>
              <w:keepNext/>
              <w:keepLines/>
              <w:widowControl w:val="0"/>
              <w:spacing w:before="260" w:after="260" w:line="240" w:lineRule="exact"/>
              <w:jc w:val="center"/>
              <w:outlineLvl w:val="2"/>
              <w:rPr>
                <w:rFonts w:ascii="宋体" w:eastAsia="宋体" w:hAnsi="宋体"/>
                <w:kern w:val="2"/>
                <w:sz w:val="21"/>
                <w:szCs w:val="21"/>
                <w:lang w:eastAsia="zh-CN"/>
              </w:rPr>
            </w:pPr>
          </w:p>
        </w:tc>
        <w:tc>
          <w:tcPr>
            <w:tcW w:w="722"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3</w:t>
            </w:r>
          </w:p>
        </w:tc>
        <w:tc>
          <w:tcPr>
            <w:tcW w:w="1121" w:type="dxa"/>
            <w:vAlign w:val="center"/>
          </w:tcPr>
          <w:p w:rsidR="00513B3A" w:rsidRPr="00513B3A" w:rsidRDefault="00537182" w:rsidP="00513B3A">
            <w:pPr>
              <w:widowControl w:val="0"/>
              <w:jc w:val="center"/>
              <w:rPr>
                <w:rFonts w:ascii="宋体" w:eastAsia="宋体" w:hAnsi="宋体" w:cs="宋体"/>
                <w:kern w:val="2"/>
                <w:sz w:val="21"/>
                <w:szCs w:val="21"/>
                <w:lang w:eastAsia="zh-CN"/>
              </w:rPr>
            </w:pPr>
            <w:r w:rsidRPr="00513B3A">
              <w:rPr>
                <w:rFonts w:ascii="宋体" w:eastAsia="宋体" w:hAnsi="宋体" w:hint="eastAsia"/>
                <w:kern w:val="2"/>
                <w:sz w:val="21"/>
                <w:szCs w:val="21"/>
                <w:lang w:eastAsia="zh-CN"/>
              </w:rPr>
              <w:t>履约评价情况</w:t>
            </w:r>
          </w:p>
        </w:tc>
        <w:tc>
          <w:tcPr>
            <w:tcW w:w="850" w:type="dxa"/>
            <w:gridSpan w:val="2"/>
            <w:vAlign w:val="center"/>
          </w:tcPr>
          <w:p w:rsidR="00513B3A" w:rsidRPr="00513B3A" w:rsidRDefault="00537182" w:rsidP="00513B3A">
            <w:pPr>
              <w:widowControl w:val="0"/>
              <w:spacing w:line="240" w:lineRule="exact"/>
              <w:jc w:val="center"/>
              <w:rPr>
                <w:rFonts w:ascii="宋体" w:eastAsia="宋体" w:hAnsi="宋体" w:cs="宋体"/>
                <w:kern w:val="2"/>
                <w:sz w:val="21"/>
                <w:szCs w:val="21"/>
                <w:lang w:eastAsia="zh-CN"/>
              </w:rPr>
            </w:pPr>
            <w:r w:rsidRPr="00513B3A">
              <w:rPr>
                <w:rFonts w:ascii="宋体" w:eastAsia="宋体" w:hAnsi="宋体" w:hint="eastAsia"/>
                <w:kern w:val="2"/>
                <w:sz w:val="21"/>
                <w:szCs w:val="21"/>
                <w:lang w:eastAsia="zh-CN"/>
              </w:rPr>
              <w:t>5</w:t>
            </w:r>
          </w:p>
        </w:tc>
        <w:tc>
          <w:tcPr>
            <w:tcW w:w="5443" w:type="dxa"/>
          </w:tcPr>
          <w:p w:rsidR="00513B3A" w:rsidRPr="00513B3A" w:rsidRDefault="00537182" w:rsidP="00CD6158">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 xml:space="preserve">2022 </w:t>
            </w:r>
            <w:r w:rsidRPr="00513B3A">
              <w:rPr>
                <w:rFonts w:ascii="宋体" w:eastAsia="宋体" w:hAnsi="宋体" w:hint="eastAsia"/>
                <w:kern w:val="2"/>
                <w:sz w:val="21"/>
                <w:szCs w:val="21"/>
                <w:lang w:eastAsia="zh-CN"/>
              </w:rPr>
              <w:t>年</w:t>
            </w:r>
            <w:r w:rsidRPr="00513B3A">
              <w:rPr>
                <w:rFonts w:ascii="宋体" w:eastAsia="宋体" w:hAnsi="宋体" w:hint="eastAsia"/>
                <w:kern w:val="2"/>
                <w:sz w:val="21"/>
                <w:szCs w:val="21"/>
                <w:lang w:eastAsia="zh-CN"/>
              </w:rPr>
              <w:t xml:space="preserve"> 01 </w:t>
            </w:r>
            <w:r w:rsidRPr="00513B3A">
              <w:rPr>
                <w:rFonts w:ascii="宋体" w:eastAsia="宋体" w:hAnsi="宋体" w:hint="eastAsia"/>
                <w:kern w:val="2"/>
                <w:sz w:val="21"/>
                <w:szCs w:val="21"/>
                <w:lang w:eastAsia="zh-CN"/>
              </w:rPr>
              <w:t>月</w:t>
            </w:r>
            <w:r w:rsidRPr="00513B3A">
              <w:rPr>
                <w:rFonts w:ascii="宋体" w:eastAsia="宋体" w:hAnsi="宋体" w:hint="eastAsia"/>
                <w:kern w:val="2"/>
                <w:sz w:val="21"/>
                <w:szCs w:val="21"/>
                <w:lang w:eastAsia="zh-CN"/>
              </w:rPr>
              <w:t xml:space="preserve"> 01 </w:t>
            </w:r>
            <w:r w:rsidRPr="00513B3A">
              <w:rPr>
                <w:rFonts w:ascii="宋体" w:eastAsia="宋体" w:hAnsi="宋体" w:hint="eastAsia"/>
                <w:kern w:val="2"/>
                <w:sz w:val="21"/>
                <w:szCs w:val="21"/>
                <w:lang w:eastAsia="zh-CN"/>
              </w:rPr>
              <w:t>日至本项目投标截止之日，具有上述同类项目经验并经用户单位考核评价为优每提供</w:t>
            </w:r>
            <w:r w:rsidRPr="00513B3A">
              <w:rPr>
                <w:rFonts w:ascii="宋体" w:eastAsia="宋体" w:hAnsi="宋体" w:hint="eastAsia"/>
                <w:kern w:val="2"/>
                <w:sz w:val="21"/>
                <w:szCs w:val="21"/>
                <w:lang w:eastAsia="zh-CN"/>
              </w:rPr>
              <w:t xml:space="preserve"> 1 </w:t>
            </w:r>
            <w:r w:rsidRPr="00513B3A">
              <w:rPr>
                <w:rFonts w:ascii="宋体" w:eastAsia="宋体" w:hAnsi="宋体" w:hint="eastAsia"/>
                <w:kern w:val="2"/>
                <w:sz w:val="21"/>
                <w:szCs w:val="21"/>
                <w:lang w:eastAsia="zh-CN"/>
              </w:rPr>
              <w:t>项得</w:t>
            </w:r>
            <w:r w:rsidRPr="00513B3A">
              <w:rPr>
                <w:rFonts w:ascii="宋体" w:eastAsia="宋体" w:hAnsi="宋体" w:hint="eastAsia"/>
                <w:kern w:val="2"/>
                <w:sz w:val="21"/>
                <w:szCs w:val="21"/>
                <w:lang w:eastAsia="zh-CN"/>
              </w:rPr>
              <w:t xml:space="preserve"> 0.5 </w:t>
            </w:r>
            <w:r w:rsidRPr="00513B3A">
              <w:rPr>
                <w:rFonts w:ascii="宋体" w:eastAsia="宋体" w:hAnsi="宋体" w:hint="eastAsia"/>
                <w:kern w:val="2"/>
                <w:sz w:val="21"/>
                <w:szCs w:val="21"/>
                <w:lang w:eastAsia="zh-CN"/>
              </w:rPr>
              <w:t>分，满分</w:t>
            </w:r>
            <w:r w:rsidRPr="00513B3A">
              <w:rPr>
                <w:rFonts w:ascii="宋体" w:eastAsia="宋体" w:hAnsi="宋体" w:hint="eastAsia"/>
                <w:kern w:val="2"/>
                <w:sz w:val="21"/>
                <w:szCs w:val="21"/>
                <w:lang w:eastAsia="zh-CN"/>
              </w:rPr>
              <w:t xml:space="preserve"> 5 </w:t>
            </w:r>
            <w:r w:rsidRPr="00513B3A">
              <w:rPr>
                <w:rFonts w:ascii="宋体" w:eastAsia="宋体" w:hAnsi="宋体" w:hint="eastAsia"/>
                <w:kern w:val="2"/>
                <w:sz w:val="21"/>
                <w:szCs w:val="21"/>
                <w:lang w:eastAsia="zh-CN"/>
              </w:rPr>
              <w:t>分。（须提供以上项目合同关键页及盖有用户单位公章的履约评价扫描件，原件备查。不提供或提供的不符合要求或提供不清晰导致专家无法判断的均不得分）</w:t>
            </w:r>
          </w:p>
        </w:tc>
      </w:tr>
      <w:tr w:rsidR="00C0464D" w:rsidTr="00513B3A">
        <w:trPr>
          <w:trHeight w:val="20"/>
          <w:jc w:val="center"/>
        </w:trPr>
        <w:tc>
          <w:tcPr>
            <w:tcW w:w="1135" w:type="dxa"/>
            <w:vMerge/>
            <w:vAlign w:val="center"/>
          </w:tcPr>
          <w:p w:rsidR="00513B3A" w:rsidRPr="00513B3A" w:rsidRDefault="00513B3A" w:rsidP="00513B3A">
            <w:pPr>
              <w:keepNext/>
              <w:keepLines/>
              <w:widowControl w:val="0"/>
              <w:spacing w:before="260" w:after="260" w:line="240" w:lineRule="exact"/>
              <w:jc w:val="center"/>
              <w:outlineLvl w:val="2"/>
              <w:rPr>
                <w:rFonts w:ascii="宋体" w:eastAsia="宋体" w:hAnsi="宋体"/>
                <w:kern w:val="2"/>
                <w:sz w:val="21"/>
                <w:szCs w:val="21"/>
                <w:lang w:eastAsia="zh-CN"/>
              </w:rPr>
            </w:pPr>
          </w:p>
        </w:tc>
        <w:tc>
          <w:tcPr>
            <w:tcW w:w="722"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4</w:t>
            </w:r>
          </w:p>
        </w:tc>
        <w:tc>
          <w:tcPr>
            <w:tcW w:w="1121" w:type="dxa"/>
            <w:vAlign w:val="center"/>
          </w:tcPr>
          <w:p w:rsidR="00513B3A" w:rsidRPr="00513B3A" w:rsidRDefault="00537182" w:rsidP="00513B3A">
            <w:pPr>
              <w:widowControl w:val="0"/>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环保产品</w:t>
            </w:r>
          </w:p>
        </w:tc>
        <w:tc>
          <w:tcPr>
            <w:tcW w:w="850"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rPr>
              <w:t>5</w:t>
            </w:r>
          </w:p>
        </w:tc>
        <w:tc>
          <w:tcPr>
            <w:tcW w:w="5443" w:type="dxa"/>
          </w:tcPr>
          <w:p w:rsidR="00513B3A" w:rsidRPr="00513B3A" w:rsidRDefault="00537182" w:rsidP="00CD6158">
            <w:pPr>
              <w:widowControl w:val="0"/>
              <w:jc w:val="both"/>
              <w:rPr>
                <w:rFonts w:eastAsia="宋体"/>
                <w:kern w:val="2"/>
                <w:sz w:val="21"/>
                <w:szCs w:val="21"/>
                <w:lang w:eastAsia="zh-CN"/>
              </w:rPr>
            </w:pPr>
            <w:r w:rsidRPr="00513B3A">
              <w:rPr>
                <w:rFonts w:eastAsia="宋体"/>
                <w:kern w:val="2"/>
                <w:sz w:val="21"/>
                <w:szCs w:val="21"/>
                <w:lang w:eastAsia="zh-CN"/>
              </w:rPr>
              <w:t>1</w:t>
            </w:r>
            <w:r w:rsidRPr="00513B3A">
              <w:rPr>
                <w:rFonts w:eastAsia="宋体" w:hint="eastAsia"/>
                <w:kern w:val="2"/>
                <w:sz w:val="21"/>
                <w:szCs w:val="21"/>
                <w:lang w:eastAsia="zh-CN"/>
              </w:rPr>
              <w:t>、投标人提供由中国国家认证认可监督管理委员会认定的第三方机构颁发的关于《中国环境标志产品认证证书》（认证标准：</w:t>
            </w:r>
            <w:r w:rsidRPr="00513B3A">
              <w:rPr>
                <w:rFonts w:eastAsia="宋体"/>
                <w:kern w:val="2"/>
                <w:sz w:val="21"/>
                <w:szCs w:val="21"/>
                <w:lang w:eastAsia="zh-CN"/>
              </w:rPr>
              <w:t>HJ2547-2016</w:t>
            </w:r>
            <w:r w:rsidRPr="00513B3A">
              <w:rPr>
                <w:rFonts w:eastAsia="宋体" w:hint="eastAsia"/>
                <w:kern w:val="2"/>
                <w:sz w:val="21"/>
                <w:szCs w:val="21"/>
                <w:lang w:eastAsia="zh-CN"/>
              </w:rPr>
              <w:t>），认证产品包括但不限于玩具柜、书包柜、幼儿床、幼儿桌、幼儿椅、木柜子满足以上要求得</w:t>
            </w:r>
            <w:r w:rsidRPr="00513B3A">
              <w:rPr>
                <w:rFonts w:eastAsia="宋体" w:hint="eastAsia"/>
                <w:kern w:val="2"/>
                <w:sz w:val="21"/>
                <w:szCs w:val="21"/>
                <w:lang w:eastAsia="zh-CN"/>
              </w:rPr>
              <w:t>2</w:t>
            </w:r>
            <w:r w:rsidRPr="00513B3A">
              <w:rPr>
                <w:rFonts w:eastAsia="宋体" w:hint="eastAsia"/>
                <w:kern w:val="2"/>
                <w:sz w:val="21"/>
                <w:szCs w:val="21"/>
                <w:lang w:eastAsia="zh-CN"/>
              </w:rPr>
              <w:t>分，不满足要求不得分。</w:t>
            </w:r>
          </w:p>
          <w:p w:rsidR="00513B3A" w:rsidRPr="00CD6158" w:rsidRDefault="00537182" w:rsidP="00CD6158">
            <w:pPr>
              <w:widowControl w:val="0"/>
              <w:jc w:val="both"/>
              <w:rPr>
                <w:rFonts w:eastAsia="宋体"/>
                <w:b/>
                <w:bCs/>
                <w:kern w:val="2"/>
                <w:sz w:val="21"/>
                <w:szCs w:val="21"/>
                <w:lang w:eastAsia="zh-CN"/>
              </w:rPr>
            </w:pPr>
            <w:r>
              <w:rPr>
                <w:rFonts w:eastAsia="宋体" w:hint="eastAsia"/>
                <w:kern w:val="2"/>
                <w:sz w:val="21"/>
                <w:szCs w:val="21"/>
                <w:lang w:eastAsia="zh-CN"/>
              </w:rPr>
              <w:t>2</w:t>
            </w:r>
            <w:r>
              <w:rPr>
                <w:rFonts w:eastAsia="宋体" w:hint="eastAsia"/>
                <w:kern w:val="2"/>
                <w:sz w:val="21"/>
                <w:szCs w:val="21"/>
                <w:lang w:eastAsia="zh-CN"/>
              </w:rPr>
              <w:t>、</w:t>
            </w:r>
            <w:r w:rsidRPr="00CD6158">
              <w:rPr>
                <w:rFonts w:eastAsia="宋体" w:hint="eastAsia"/>
                <w:kern w:val="2"/>
                <w:sz w:val="21"/>
                <w:szCs w:val="21"/>
                <w:lang w:eastAsia="zh-CN"/>
              </w:rPr>
              <w:t>投标人具有第三方认证机构颁发的《家具中有害物质限量认证证书》</w:t>
            </w:r>
            <w:r w:rsidRPr="00CD6158">
              <w:rPr>
                <w:rFonts w:eastAsia="宋体" w:hint="eastAsia"/>
                <w:kern w:val="2"/>
                <w:sz w:val="21"/>
                <w:szCs w:val="21"/>
                <w:lang w:eastAsia="zh-CN"/>
              </w:rPr>
              <w:t>,</w:t>
            </w:r>
            <w:r w:rsidRPr="00CD6158">
              <w:rPr>
                <w:rFonts w:eastAsia="宋体" w:hint="eastAsia"/>
                <w:kern w:val="2"/>
                <w:sz w:val="21"/>
                <w:szCs w:val="21"/>
                <w:lang w:eastAsia="zh-CN"/>
              </w:rPr>
              <w:t>且认证范围包括但不限于木家具、软体家具、金属家具产品的有害物质限量符合</w:t>
            </w:r>
            <w:r w:rsidRPr="00CD6158">
              <w:rPr>
                <w:rFonts w:eastAsia="宋体" w:hint="eastAsia"/>
                <w:kern w:val="2"/>
                <w:sz w:val="21"/>
                <w:szCs w:val="21"/>
                <w:lang w:eastAsia="zh-CN"/>
              </w:rPr>
              <w:t>GB/T35607-2017</w:t>
            </w:r>
            <w:r w:rsidRPr="00CD6158">
              <w:rPr>
                <w:rFonts w:eastAsia="宋体" w:hint="eastAsia"/>
                <w:kern w:val="2"/>
                <w:sz w:val="21"/>
                <w:szCs w:val="21"/>
                <w:lang w:eastAsia="zh-CN"/>
              </w:rPr>
              <w:t>《绿色产品评价家具》及</w:t>
            </w:r>
            <w:r w:rsidRPr="00CD6158">
              <w:rPr>
                <w:rFonts w:eastAsia="宋体" w:hint="eastAsia"/>
                <w:kern w:val="2"/>
                <w:sz w:val="21"/>
                <w:szCs w:val="21"/>
                <w:lang w:eastAsia="zh-CN"/>
              </w:rPr>
              <w:t>ZRGF-CP-18</w:t>
            </w:r>
            <w:r w:rsidRPr="00CD6158">
              <w:rPr>
                <w:rFonts w:eastAsia="宋体" w:hint="eastAsia"/>
                <w:kern w:val="2"/>
                <w:sz w:val="21"/>
                <w:szCs w:val="21"/>
                <w:lang w:eastAsia="zh-CN"/>
              </w:rPr>
              <w:t>《家具中有害物质限量认证实施规则》要求，认证单元包含：①木家具：分区置物柜，展示柜，美工置物柜，陶艺展示柜，组合柜，玩具柜，书架，梅花桌，幼儿教学桌，美工桌，办公桌，科学桌，隔断，屏风，陶艺展示柜，移动毛巾架，高纸柜、黑板柜、造型柜、科学凳、方凳、办公椅、洞洞板屏风等；②软体家具</w:t>
            </w:r>
            <w:r w:rsidRPr="00CD6158">
              <w:rPr>
                <w:rFonts w:eastAsia="宋体" w:hint="eastAsia"/>
                <w:kern w:val="2"/>
                <w:sz w:val="21"/>
                <w:szCs w:val="21"/>
                <w:lang w:eastAsia="zh-CN"/>
              </w:rPr>
              <w:t>:</w:t>
            </w:r>
            <w:r w:rsidRPr="00CD6158">
              <w:rPr>
                <w:rFonts w:eastAsia="宋体" w:hint="eastAsia"/>
                <w:kern w:val="2"/>
                <w:sz w:val="21"/>
                <w:szCs w:val="21"/>
                <w:lang w:eastAsia="zh-CN"/>
              </w:rPr>
              <w:t>沙发组合、躺休闲书架、沙发幼儿沙发、</w:t>
            </w:r>
            <w:r w:rsidRPr="00CD6158">
              <w:rPr>
                <w:rFonts w:eastAsia="宋体" w:hint="eastAsia"/>
                <w:kern w:val="2"/>
                <w:sz w:val="21"/>
                <w:szCs w:val="21"/>
                <w:lang w:eastAsia="zh-CN"/>
              </w:rPr>
              <w:t>3</w:t>
            </w:r>
            <w:r w:rsidRPr="00CD6158">
              <w:rPr>
                <w:rFonts w:eastAsia="宋体" w:hint="eastAsia"/>
                <w:kern w:val="2"/>
                <w:sz w:val="21"/>
                <w:szCs w:val="21"/>
                <w:lang w:eastAsia="zh-CN"/>
              </w:rPr>
              <w:t>人位幼儿沙发、组合小沙发等</w:t>
            </w:r>
            <w:r w:rsidRPr="00CD6158">
              <w:rPr>
                <w:rFonts w:eastAsia="宋体" w:hint="eastAsia"/>
                <w:kern w:val="2"/>
                <w:sz w:val="21"/>
                <w:szCs w:val="21"/>
                <w:lang w:eastAsia="zh-CN"/>
              </w:rPr>
              <w:t xml:space="preserve"> </w:t>
            </w:r>
            <w:r w:rsidRPr="00CD6158">
              <w:rPr>
                <w:rFonts w:eastAsia="宋体" w:hint="eastAsia"/>
                <w:kern w:val="2"/>
                <w:sz w:val="21"/>
                <w:szCs w:val="21"/>
                <w:lang w:eastAsia="zh-CN"/>
              </w:rPr>
              <w:t>；③金属家具：收纳柜、玩</w:t>
            </w:r>
            <w:r w:rsidRPr="00CD6158">
              <w:rPr>
                <w:rFonts w:eastAsia="宋体" w:hint="eastAsia"/>
                <w:kern w:val="2"/>
                <w:sz w:val="21"/>
                <w:szCs w:val="21"/>
                <w:lang w:eastAsia="zh-CN"/>
              </w:rPr>
              <w:t>具柜、组合柜、转角柜、躺书柜、边柜、陶艺架、隔断铁艺柜、作品展示架、科学室</w:t>
            </w:r>
            <w:r w:rsidRPr="00CD6158">
              <w:rPr>
                <w:rFonts w:eastAsia="宋体" w:hint="eastAsia"/>
                <w:kern w:val="2"/>
                <w:sz w:val="21"/>
                <w:szCs w:val="21"/>
                <w:lang w:eastAsia="zh-CN"/>
              </w:rPr>
              <w:lastRenderedPageBreak/>
              <w:t>铁艺架、标本铁艺架、功能室展示架、铁艺移动收纳架、收纳展示组合柜、收纳展示铁艺柜等。满足得</w:t>
            </w:r>
            <w:r w:rsidRPr="00CD6158">
              <w:rPr>
                <w:rFonts w:eastAsia="宋体" w:hint="eastAsia"/>
                <w:kern w:val="2"/>
                <w:sz w:val="21"/>
                <w:szCs w:val="21"/>
                <w:lang w:eastAsia="zh-CN"/>
              </w:rPr>
              <w:t xml:space="preserve">3 </w:t>
            </w:r>
            <w:r w:rsidRPr="00CD6158">
              <w:rPr>
                <w:rFonts w:eastAsia="宋体" w:hint="eastAsia"/>
                <w:kern w:val="2"/>
                <w:sz w:val="21"/>
                <w:szCs w:val="21"/>
                <w:lang w:eastAsia="zh-CN"/>
              </w:rPr>
              <w:t>分，缺项或不满足得</w:t>
            </w:r>
            <w:r w:rsidRPr="00CD6158">
              <w:rPr>
                <w:rFonts w:eastAsia="宋体" w:hint="eastAsia"/>
                <w:kern w:val="2"/>
                <w:sz w:val="21"/>
                <w:szCs w:val="21"/>
                <w:lang w:eastAsia="zh-CN"/>
              </w:rPr>
              <w:t xml:space="preserve">0 </w:t>
            </w:r>
            <w:r w:rsidRPr="00CD6158">
              <w:rPr>
                <w:rFonts w:eastAsia="宋体" w:hint="eastAsia"/>
                <w:kern w:val="2"/>
                <w:sz w:val="21"/>
                <w:szCs w:val="21"/>
                <w:lang w:eastAsia="zh-CN"/>
              </w:rPr>
              <w:t>分。（提供有效期内认证证书复印件以及国家认可监督管理委员会（网址：</w:t>
            </w:r>
            <w:r w:rsidRPr="00CD6158">
              <w:rPr>
                <w:rFonts w:eastAsia="宋体" w:hint="eastAsia"/>
                <w:kern w:val="2"/>
                <w:sz w:val="21"/>
                <w:szCs w:val="21"/>
                <w:lang w:eastAsia="zh-CN"/>
              </w:rPr>
              <w:t>http://www.cnca.gov.cn/</w:t>
            </w:r>
            <w:r w:rsidRPr="00CD6158">
              <w:rPr>
                <w:rFonts w:eastAsia="宋体" w:hint="eastAsia"/>
                <w:kern w:val="2"/>
                <w:sz w:val="21"/>
                <w:szCs w:val="21"/>
                <w:lang w:eastAsia="zh-CN"/>
              </w:rPr>
              <w:t>）查询的截图并加盖投标人公章，否则不得分），委托单位需为投标人。</w:t>
            </w:r>
          </w:p>
        </w:tc>
      </w:tr>
      <w:tr w:rsidR="00C0464D" w:rsidTr="00513B3A">
        <w:trPr>
          <w:trHeight w:val="20"/>
          <w:jc w:val="center"/>
        </w:trPr>
        <w:tc>
          <w:tcPr>
            <w:tcW w:w="1135" w:type="dxa"/>
            <w:vMerge/>
            <w:vAlign w:val="center"/>
          </w:tcPr>
          <w:p w:rsidR="00513B3A" w:rsidRPr="00513B3A" w:rsidRDefault="00513B3A" w:rsidP="00513B3A">
            <w:pPr>
              <w:keepNext/>
              <w:keepLines/>
              <w:widowControl w:val="0"/>
              <w:spacing w:before="260" w:after="260" w:line="240" w:lineRule="exact"/>
              <w:jc w:val="center"/>
              <w:outlineLvl w:val="2"/>
              <w:rPr>
                <w:rFonts w:ascii="宋体" w:eastAsia="宋体" w:hAnsi="宋体"/>
                <w:kern w:val="2"/>
                <w:sz w:val="21"/>
                <w:szCs w:val="21"/>
                <w:lang w:eastAsia="zh-CN"/>
              </w:rPr>
            </w:pPr>
          </w:p>
        </w:tc>
        <w:tc>
          <w:tcPr>
            <w:tcW w:w="722"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5</w:t>
            </w:r>
          </w:p>
        </w:tc>
        <w:tc>
          <w:tcPr>
            <w:tcW w:w="1121" w:type="dxa"/>
            <w:vAlign w:val="center"/>
          </w:tcPr>
          <w:p w:rsidR="00513B3A" w:rsidRPr="00513B3A" w:rsidRDefault="00537182" w:rsidP="00513B3A">
            <w:pPr>
              <w:widowControl w:val="0"/>
              <w:jc w:val="center"/>
              <w:rPr>
                <w:rFonts w:ascii="宋体" w:eastAsia="宋体" w:hAnsi="宋体"/>
                <w:kern w:val="2"/>
                <w:sz w:val="21"/>
                <w:szCs w:val="21"/>
                <w:lang w:eastAsia="zh-CN"/>
              </w:rPr>
            </w:pPr>
            <w:r w:rsidRPr="00513B3A">
              <w:rPr>
                <w:rFonts w:ascii="宋体" w:eastAsia="宋体" w:hAnsi="宋体" w:hint="eastAsia"/>
                <w:kern w:val="2"/>
                <w:sz w:val="21"/>
                <w:szCs w:val="21"/>
                <w:lang w:eastAsia="zh-CN" w:bidi="ar"/>
              </w:rPr>
              <w:t>诚信承诺函</w:t>
            </w:r>
          </w:p>
        </w:tc>
        <w:tc>
          <w:tcPr>
            <w:tcW w:w="850" w:type="dxa"/>
            <w:gridSpan w:val="2"/>
            <w:vAlign w:val="center"/>
          </w:tcPr>
          <w:p w:rsidR="00513B3A" w:rsidRPr="00513B3A" w:rsidRDefault="00537182" w:rsidP="00513B3A">
            <w:pPr>
              <w:widowControl w:val="0"/>
              <w:spacing w:line="240" w:lineRule="exact"/>
              <w:jc w:val="center"/>
              <w:rPr>
                <w:rFonts w:ascii="宋体" w:eastAsia="宋体" w:hAnsi="宋体"/>
                <w:kern w:val="2"/>
                <w:sz w:val="21"/>
                <w:szCs w:val="21"/>
                <w:lang w:eastAsia="zh-CN"/>
              </w:rPr>
            </w:pPr>
            <w:r w:rsidRPr="00513B3A">
              <w:rPr>
                <w:rFonts w:ascii="宋体" w:eastAsia="宋体" w:hAnsi="宋体"/>
                <w:kern w:val="2"/>
                <w:sz w:val="21"/>
                <w:szCs w:val="21"/>
                <w:lang w:eastAsia="zh-CN"/>
              </w:rPr>
              <w:t>5</w:t>
            </w:r>
          </w:p>
        </w:tc>
        <w:tc>
          <w:tcPr>
            <w:tcW w:w="5443" w:type="dxa"/>
          </w:tcPr>
          <w:p w:rsidR="00513B3A" w:rsidRPr="00513B3A" w:rsidRDefault="00537182" w:rsidP="00513B3A">
            <w:pPr>
              <w:widowControl w:val="0"/>
              <w:jc w:val="both"/>
              <w:rPr>
                <w:rFonts w:ascii="宋体" w:eastAsia="宋体" w:hAnsi="宋体"/>
                <w:kern w:val="2"/>
                <w:sz w:val="21"/>
                <w:szCs w:val="21"/>
                <w:lang w:eastAsia="zh-CN"/>
              </w:rPr>
            </w:pPr>
            <w:r w:rsidRPr="00513B3A">
              <w:rPr>
                <w:rFonts w:ascii="宋体" w:eastAsia="宋体" w:hAnsi="宋体" w:hint="eastAsia"/>
                <w:kern w:val="2"/>
                <w:sz w:val="21"/>
                <w:szCs w:val="21"/>
                <w:lang w:eastAsia="zh-CN"/>
              </w:rPr>
              <w:t>投标人承诺在参与龙华区教育局自行采购活动中未出现诚信或安全相关问题且不在相关主管部门处理措施实施期限内的本项得满分</w:t>
            </w:r>
            <w:r w:rsidRPr="00513B3A">
              <w:rPr>
                <w:rFonts w:ascii="宋体" w:eastAsia="宋体" w:hAnsi="宋体" w:hint="eastAsia"/>
                <w:kern w:val="2"/>
                <w:sz w:val="21"/>
                <w:szCs w:val="21"/>
                <w:lang w:eastAsia="zh-CN"/>
              </w:rPr>
              <w:t>5</w:t>
            </w:r>
            <w:r w:rsidRPr="00513B3A">
              <w:rPr>
                <w:rFonts w:ascii="宋体" w:eastAsia="宋体" w:hAnsi="宋体" w:hint="eastAsia"/>
                <w:kern w:val="2"/>
                <w:sz w:val="21"/>
                <w:szCs w:val="21"/>
                <w:lang w:eastAsia="zh-CN"/>
              </w:rPr>
              <w:t>分，否则不得分。须提供加盖投标人公章的《诚信承诺函》，按采购文件格式要求提供，不提供</w:t>
            </w:r>
            <w:r w:rsidRPr="00513B3A">
              <w:rPr>
                <w:rFonts w:ascii="宋体" w:eastAsia="宋体" w:hAnsi="宋体" w:cs="宋体" w:hint="eastAsia"/>
                <w:kern w:val="2"/>
                <w:sz w:val="21"/>
                <w:szCs w:val="21"/>
                <w:lang w:eastAsia="zh-CN"/>
              </w:rPr>
              <w:t>或提供的不符合要求或提供不清晰导致专家无法判断的均</w:t>
            </w:r>
            <w:r w:rsidRPr="00513B3A">
              <w:rPr>
                <w:rFonts w:ascii="宋体" w:eastAsia="宋体" w:hAnsi="宋体" w:hint="eastAsia"/>
                <w:kern w:val="2"/>
                <w:sz w:val="21"/>
                <w:szCs w:val="21"/>
                <w:lang w:eastAsia="zh-CN"/>
              </w:rPr>
              <w:t>不得分。如被认定提供的陈述与事实不符受到行政处罚的，依法追究其责任。</w:t>
            </w:r>
          </w:p>
        </w:tc>
      </w:tr>
    </w:tbl>
    <w:p w:rsidR="003B6315" w:rsidRPr="00A6000E" w:rsidRDefault="003B6315" w:rsidP="0020707A">
      <w:pPr>
        <w:spacing w:line="360" w:lineRule="auto"/>
        <w:ind w:firstLineChars="200" w:firstLine="480"/>
        <w:rPr>
          <w:rFonts w:ascii="宋体" w:eastAsia="宋体" w:hAnsi="宋体"/>
          <w:szCs w:val="28"/>
          <w:lang w:eastAsia="zh-CN"/>
        </w:rPr>
      </w:pPr>
    </w:p>
    <w:p w:rsidR="0020707A" w:rsidRPr="00A6000E" w:rsidRDefault="00537182" w:rsidP="00A433D3">
      <w:pPr>
        <w:rPr>
          <w:rFonts w:ascii="宋体" w:eastAsia="宋体" w:hAnsi="宋体"/>
          <w:szCs w:val="28"/>
          <w:lang w:eastAsia="zh-CN"/>
        </w:rPr>
      </w:pPr>
      <w:r w:rsidRPr="00A6000E">
        <w:rPr>
          <w:rFonts w:ascii="宋体" w:eastAsia="宋体" w:hAnsi="宋体"/>
          <w:kern w:val="2"/>
          <w:sz w:val="21"/>
          <w:lang w:eastAsia="zh-CN"/>
        </w:rPr>
        <w:br w:type="page"/>
      </w:r>
    </w:p>
    <w:p w:rsidR="0020707A" w:rsidRPr="00A6000E" w:rsidRDefault="00537182" w:rsidP="0020707A">
      <w:pPr>
        <w:keepNext/>
        <w:keepLines/>
        <w:widowControl w:val="0"/>
        <w:spacing w:afterLines="25" w:after="60" w:line="576" w:lineRule="auto"/>
        <w:jc w:val="both"/>
        <w:outlineLvl w:val="0"/>
        <w:rPr>
          <w:rFonts w:ascii="宋体" w:eastAsia="宋体" w:hAnsi="宋体"/>
          <w:kern w:val="44"/>
          <w:sz w:val="44"/>
          <w:szCs w:val="44"/>
          <w:lang w:eastAsia="zh-CN"/>
        </w:rPr>
      </w:pPr>
      <w:r w:rsidRPr="00A6000E">
        <w:rPr>
          <w:rFonts w:ascii="宋体" w:eastAsia="宋体" w:hAnsi="宋体" w:hint="eastAsia"/>
          <w:kern w:val="44"/>
          <w:sz w:val="44"/>
          <w:szCs w:val="44"/>
          <w:lang w:eastAsia="zh-CN"/>
        </w:rPr>
        <w:t>目</w:t>
      </w:r>
      <w:r w:rsidRPr="00A6000E">
        <w:rPr>
          <w:rFonts w:ascii="宋体" w:eastAsia="宋体" w:hAnsi="宋体" w:hint="eastAsia"/>
          <w:kern w:val="44"/>
          <w:sz w:val="44"/>
          <w:szCs w:val="44"/>
          <w:lang w:eastAsia="zh-CN"/>
        </w:rPr>
        <w:t xml:space="preserve">   </w:t>
      </w:r>
      <w:r w:rsidRPr="00A6000E">
        <w:rPr>
          <w:rFonts w:ascii="宋体" w:eastAsia="宋体" w:hAnsi="宋体" w:hint="eastAsia"/>
          <w:kern w:val="44"/>
          <w:sz w:val="44"/>
          <w:szCs w:val="44"/>
          <w:lang w:eastAsia="zh-CN"/>
        </w:rPr>
        <w:t>录</w:t>
      </w:r>
    </w:p>
    <w:p w:rsidR="0020707A" w:rsidRPr="00A6000E" w:rsidRDefault="00537182" w:rsidP="00E30E80">
      <w:pPr>
        <w:widowControl w:val="0"/>
        <w:spacing w:afterLines="25" w:after="60" w:line="300" w:lineRule="auto"/>
        <w:jc w:val="both"/>
        <w:rPr>
          <w:rFonts w:ascii="宋体" w:eastAsia="宋体" w:hAnsi="宋体"/>
          <w:b/>
          <w:kern w:val="2"/>
          <w:sz w:val="26"/>
          <w:szCs w:val="26"/>
          <w:lang w:eastAsia="zh-CN"/>
        </w:rPr>
      </w:pPr>
      <w:r w:rsidRPr="00A6000E">
        <w:rPr>
          <w:rFonts w:ascii="宋体" w:eastAsia="宋体" w:hAnsi="宋体" w:hint="eastAsia"/>
          <w:b/>
          <w:kern w:val="2"/>
          <w:sz w:val="26"/>
          <w:szCs w:val="26"/>
          <w:lang w:eastAsia="zh-CN"/>
        </w:rPr>
        <w:t>第一册</w:t>
      </w:r>
      <w:r w:rsidRPr="00A6000E">
        <w:rPr>
          <w:rFonts w:ascii="宋体" w:eastAsia="宋体" w:hAnsi="宋体"/>
          <w:b/>
          <w:kern w:val="2"/>
          <w:sz w:val="26"/>
          <w:szCs w:val="26"/>
          <w:lang w:eastAsia="zh-CN"/>
        </w:rPr>
        <w:t xml:space="preserve">  </w:t>
      </w:r>
      <w:r w:rsidRPr="00A6000E">
        <w:rPr>
          <w:rFonts w:ascii="宋体" w:eastAsia="宋体" w:hAnsi="宋体" w:hint="eastAsia"/>
          <w:b/>
          <w:kern w:val="2"/>
          <w:sz w:val="26"/>
          <w:szCs w:val="26"/>
          <w:lang w:eastAsia="zh-CN"/>
        </w:rPr>
        <w:t>专用条款</w:t>
      </w:r>
    </w:p>
    <w:p w:rsidR="0020707A" w:rsidRPr="00A6000E" w:rsidRDefault="00537182" w:rsidP="0020707A">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        </w:t>
      </w:r>
      <w:r w:rsidRPr="00A6000E">
        <w:rPr>
          <w:rFonts w:ascii="宋体" w:eastAsia="宋体" w:hAnsi="宋体"/>
          <w:kern w:val="2"/>
          <w:sz w:val="21"/>
          <w:lang w:eastAsia="zh-CN"/>
        </w:rPr>
        <w:t xml:space="preserve">    </w:t>
      </w:r>
      <w:r w:rsidRPr="00A6000E">
        <w:rPr>
          <w:rFonts w:ascii="宋体" w:eastAsia="宋体" w:hAnsi="宋体" w:hint="eastAsia"/>
          <w:kern w:val="2"/>
          <w:sz w:val="21"/>
          <w:lang w:eastAsia="zh-CN"/>
        </w:rPr>
        <w:t xml:space="preserve">  </w:t>
      </w:r>
      <w:r w:rsidRPr="00A6000E">
        <w:rPr>
          <w:rFonts w:ascii="宋体" w:eastAsia="宋体" w:hAnsi="宋体" w:hint="eastAsia"/>
          <w:kern w:val="2"/>
          <w:sz w:val="21"/>
          <w:lang w:eastAsia="zh-CN"/>
        </w:rPr>
        <w:t>关键信息</w:t>
      </w:r>
    </w:p>
    <w:p w:rsidR="0020707A" w:rsidRPr="00A6000E" w:rsidRDefault="00537182" w:rsidP="0020707A">
      <w:pPr>
        <w:widowControl w:val="0"/>
        <w:spacing w:afterLines="25" w:after="60" w:line="360" w:lineRule="auto"/>
        <w:ind w:leftChars="300" w:left="720" w:firstLineChars="300" w:firstLine="63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第一章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招标公告</w:t>
      </w:r>
    </w:p>
    <w:p w:rsidR="0020707A" w:rsidRPr="00A6000E" w:rsidRDefault="00537182" w:rsidP="0020707A">
      <w:pPr>
        <w:widowControl w:val="0"/>
        <w:spacing w:afterLines="25" w:after="60" w:line="360" w:lineRule="auto"/>
        <w:ind w:leftChars="300" w:left="720" w:firstLineChars="300" w:firstLine="63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第二章</w:t>
      </w:r>
      <w:r w:rsidRPr="00A6000E">
        <w:rPr>
          <w:rFonts w:ascii="宋体" w:eastAsia="宋体" w:hAnsi="宋体" w:hint="eastAsia"/>
          <w:kern w:val="2"/>
          <w:sz w:val="21"/>
          <w:szCs w:val="21"/>
          <w:lang w:eastAsia="zh-CN"/>
        </w:rPr>
        <w:t xml:space="preserve">  </w:t>
      </w:r>
      <w:bookmarkStart w:id="1" w:name="_Hlk71994379"/>
      <w:r w:rsidRPr="00A6000E">
        <w:rPr>
          <w:rFonts w:ascii="宋体" w:eastAsia="宋体" w:hAnsi="宋体" w:hint="eastAsia"/>
          <w:kern w:val="2"/>
          <w:sz w:val="21"/>
          <w:szCs w:val="21"/>
          <w:lang w:eastAsia="zh-CN"/>
        </w:rPr>
        <w:t>对通用条款的补充内容及其他关键信息</w:t>
      </w:r>
      <w:bookmarkEnd w:id="1"/>
    </w:p>
    <w:p w:rsidR="0020707A" w:rsidRPr="00A6000E" w:rsidRDefault="00537182" w:rsidP="0020707A">
      <w:pPr>
        <w:widowControl w:val="0"/>
        <w:spacing w:afterLines="25" w:after="60" w:line="360" w:lineRule="auto"/>
        <w:ind w:leftChars="300" w:left="720" w:firstLineChars="300" w:firstLine="63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第三章</w:t>
      </w:r>
      <w:r w:rsidRPr="00A6000E">
        <w:rPr>
          <w:rFonts w:ascii="宋体" w:eastAsia="宋体" w:hAnsi="宋体" w:hint="eastAsia"/>
          <w:kern w:val="2"/>
          <w:sz w:val="21"/>
          <w:szCs w:val="21"/>
          <w:lang w:eastAsia="zh-CN"/>
        </w:rPr>
        <w:t xml:space="preserve"> </w:t>
      </w:r>
      <w:r w:rsidRPr="00A6000E">
        <w:rPr>
          <w:rFonts w:ascii="宋体" w:eastAsia="宋体" w:hAnsi="宋体"/>
          <w:kern w:val="2"/>
          <w:sz w:val="21"/>
          <w:szCs w:val="21"/>
          <w:lang w:eastAsia="zh-CN"/>
        </w:rPr>
        <w:t xml:space="preserve"> </w:t>
      </w:r>
      <w:r w:rsidRPr="00A6000E">
        <w:rPr>
          <w:rFonts w:ascii="宋体" w:eastAsia="宋体" w:hAnsi="宋体" w:hint="eastAsia"/>
          <w:kern w:val="2"/>
          <w:sz w:val="21"/>
          <w:szCs w:val="21"/>
          <w:lang w:eastAsia="zh-CN"/>
        </w:rPr>
        <w:t>用户需求书</w:t>
      </w:r>
    </w:p>
    <w:p w:rsidR="0020707A" w:rsidRPr="00A6000E" w:rsidRDefault="00537182" w:rsidP="0020707A">
      <w:pPr>
        <w:widowControl w:val="0"/>
        <w:spacing w:afterLines="25" w:after="60" w:line="360" w:lineRule="auto"/>
        <w:ind w:leftChars="300" w:left="720" w:firstLineChars="300" w:firstLine="63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第四章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投标文件组成要求及格式</w:t>
      </w:r>
    </w:p>
    <w:p w:rsidR="0020707A" w:rsidRPr="00A6000E" w:rsidRDefault="00537182" w:rsidP="0020707A">
      <w:pPr>
        <w:widowControl w:val="0"/>
        <w:spacing w:afterLines="25" w:after="60" w:line="360" w:lineRule="auto"/>
        <w:ind w:leftChars="300" w:left="720" w:firstLineChars="300" w:firstLine="63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第五章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合同条款及格式</w:t>
      </w:r>
    </w:p>
    <w:p w:rsidR="0020707A" w:rsidRPr="00A6000E" w:rsidRDefault="00537182" w:rsidP="00E30E80">
      <w:pPr>
        <w:widowControl w:val="0"/>
        <w:spacing w:afterLines="25" w:after="60" w:line="300" w:lineRule="auto"/>
        <w:jc w:val="both"/>
        <w:rPr>
          <w:rFonts w:ascii="宋体" w:eastAsia="宋体" w:hAnsi="宋体"/>
          <w:b/>
          <w:kern w:val="2"/>
          <w:sz w:val="26"/>
          <w:szCs w:val="26"/>
          <w:lang w:eastAsia="zh-CN"/>
        </w:rPr>
      </w:pPr>
      <w:r w:rsidRPr="00A6000E">
        <w:rPr>
          <w:rFonts w:ascii="宋体" w:eastAsia="宋体" w:hAnsi="宋体" w:hint="eastAsia"/>
          <w:b/>
          <w:kern w:val="2"/>
          <w:sz w:val="26"/>
          <w:szCs w:val="26"/>
          <w:lang w:eastAsia="zh-CN"/>
        </w:rPr>
        <w:t>第二册</w:t>
      </w:r>
      <w:r w:rsidRPr="00A6000E">
        <w:rPr>
          <w:rFonts w:ascii="宋体" w:eastAsia="宋体" w:hAnsi="宋体"/>
          <w:b/>
          <w:kern w:val="2"/>
          <w:sz w:val="26"/>
          <w:szCs w:val="26"/>
          <w:lang w:eastAsia="zh-CN"/>
        </w:rPr>
        <w:t xml:space="preserve">  </w:t>
      </w:r>
      <w:r w:rsidRPr="00A6000E">
        <w:rPr>
          <w:rFonts w:ascii="宋体" w:eastAsia="宋体" w:hAnsi="宋体" w:hint="eastAsia"/>
          <w:b/>
          <w:kern w:val="2"/>
          <w:sz w:val="26"/>
          <w:szCs w:val="26"/>
          <w:lang w:eastAsia="zh-CN"/>
        </w:rPr>
        <w:t>通用条款</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第一章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总则</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第二章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招标文件</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第三章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投标文件的编制</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第四章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投标文件的递交</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第五章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开标</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第六章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评审要求</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第七章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评审程序及评审方法</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第八章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定标及公示</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第九章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公开招标失败的后续处理</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第十章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合同的授予与备案</w:t>
      </w:r>
    </w:p>
    <w:p w:rsidR="0020707A" w:rsidRPr="00A6000E" w:rsidRDefault="00537182" w:rsidP="0020707A">
      <w:pPr>
        <w:widowControl w:val="0"/>
        <w:spacing w:afterLines="25" w:after="60" w:line="360" w:lineRule="auto"/>
        <w:ind w:leftChars="300" w:left="720"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第十一章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质疑处理</w:t>
      </w:r>
    </w:p>
    <w:p w:rsidR="0020707A" w:rsidRPr="00A6000E" w:rsidRDefault="00537182" w:rsidP="00CA67D5">
      <w:pPr>
        <w:widowControl w:val="0"/>
        <w:spacing w:afterLines="25" w:after="60" w:line="360" w:lineRule="auto"/>
        <w:ind w:firstLineChars="500" w:firstLine="1050"/>
        <w:jc w:val="both"/>
        <w:rPr>
          <w:rFonts w:ascii="宋体" w:eastAsia="宋体" w:hAnsi="宋体"/>
          <w:b/>
          <w:kern w:val="2"/>
          <w:sz w:val="21"/>
          <w:lang w:eastAsia="zh-CN"/>
        </w:rPr>
      </w:pPr>
      <w:r w:rsidRPr="00A6000E">
        <w:rPr>
          <w:rFonts w:ascii="宋体" w:eastAsia="宋体" w:hAnsi="宋体" w:hint="eastAsia"/>
          <w:kern w:val="2"/>
          <w:sz w:val="21"/>
          <w:szCs w:val="21"/>
          <w:lang w:eastAsia="zh-CN"/>
        </w:rPr>
        <w:t>第十二章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中标服务费</w:t>
      </w:r>
    </w:p>
    <w:p w:rsidR="0020707A" w:rsidRPr="00A6000E" w:rsidRDefault="00537182" w:rsidP="0020707A">
      <w:pPr>
        <w:widowControl w:val="0"/>
        <w:spacing w:afterLines="25" w:after="60" w:line="360" w:lineRule="auto"/>
        <w:jc w:val="both"/>
        <w:rPr>
          <w:rFonts w:ascii="宋体" w:eastAsia="宋体" w:hAnsi="宋体"/>
          <w:b/>
          <w:kern w:val="2"/>
          <w:sz w:val="21"/>
          <w:lang w:eastAsia="zh-CN"/>
        </w:rPr>
      </w:pPr>
      <w:r w:rsidRPr="00A6000E">
        <w:rPr>
          <w:rFonts w:ascii="宋体" w:eastAsia="宋体" w:hAnsi="宋体" w:hint="eastAsia"/>
          <w:b/>
          <w:kern w:val="2"/>
          <w:sz w:val="21"/>
          <w:lang w:eastAsia="zh-CN"/>
        </w:rPr>
        <w:t>备注：</w:t>
      </w:r>
    </w:p>
    <w:p w:rsidR="0020707A" w:rsidRPr="00A6000E" w:rsidRDefault="00537182" w:rsidP="0020707A">
      <w:pPr>
        <w:widowControl w:val="0"/>
        <w:spacing w:afterLines="25" w:after="60" w:line="360" w:lineRule="auto"/>
        <w:ind w:rightChars="-260" w:right="-624" w:firstLineChars="200" w:firstLine="420"/>
        <w:jc w:val="both"/>
        <w:rPr>
          <w:rFonts w:ascii="宋体" w:eastAsia="宋体" w:hAnsi="宋体"/>
          <w:b/>
          <w:kern w:val="2"/>
          <w:sz w:val="21"/>
          <w:lang w:eastAsia="zh-CN"/>
        </w:rPr>
      </w:pPr>
      <w:r w:rsidRPr="00A6000E">
        <w:rPr>
          <w:rFonts w:ascii="宋体" w:eastAsia="宋体" w:hAnsi="宋体" w:hint="eastAsia"/>
          <w:kern w:val="2"/>
          <w:sz w:val="21"/>
          <w:lang w:eastAsia="zh-CN"/>
        </w:rPr>
        <w:t>1.</w:t>
      </w:r>
      <w:r w:rsidRPr="00A6000E">
        <w:rPr>
          <w:rFonts w:ascii="宋体" w:eastAsia="宋体" w:hAnsi="宋体" w:hint="eastAsia"/>
          <w:kern w:val="2"/>
          <w:sz w:val="21"/>
          <w:lang w:eastAsia="zh-CN"/>
        </w:rPr>
        <w:t>本招标文件分为第一册“专用条款”和第二册“通用条款”。</w:t>
      </w:r>
    </w:p>
    <w:p w:rsidR="0020707A" w:rsidRPr="00A6000E" w:rsidRDefault="00537182" w:rsidP="0020707A">
      <w:pPr>
        <w:widowControl w:val="0"/>
        <w:spacing w:afterLines="25" w:after="60" w:line="360" w:lineRule="auto"/>
        <w:ind w:rightChars="-260" w:right="-624" w:firstLineChars="200" w:firstLine="420"/>
        <w:jc w:val="both"/>
        <w:rPr>
          <w:rFonts w:ascii="宋体" w:eastAsia="宋体" w:hAnsi="宋体"/>
          <w:kern w:val="2"/>
          <w:sz w:val="21"/>
          <w:lang w:eastAsia="zh-CN"/>
        </w:rPr>
      </w:pPr>
      <w:r w:rsidRPr="00A6000E">
        <w:rPr>
          <w:rFonts w:ascii="宋体" w:eastAsia="宋体" w:hAnsi="宋体" w:hint="eastAsia"/>
          <w:kern w:val="2"/>
          <w:sz w:val="21"/>
          <w:lang w:eastAsia="zh-CN"/>
        </w:rPr>
        <w:t>2.</w:t>
      </w:r>
      <w:r w:rsidRPr="00A6000E">
        <w:rPr>
          <w:rFonts w:ascii="宋体" w:eastAsia="宋体" w:hAnsi="宋体" w:hint="eastAsia"/>
          <w:kern w:val="2"/>
          <w:sz w:val="21"/>
          <w:lang w:eastAsia="zh-CN"/>
        </w:rPr>
        <w:t>“专用条款”是对本次采购项目的具体要求，包含招标公告、招标项目需求、合同条款及格式、投标文件格式、附件等内容。</w:t>
      </w:r>
    </w:p>
    <w:p w:rsidR="0020707A" w:rsidRPr="00A6000E" w:rsidRDefault="00537182" w:rsidP="0020707A">
      <w:pPr>
        <w:widowControl w:val="0"/>
        <w:spacing w:afterLines="25" w:after="60" w:line="360" w:lineRule="auto"/>
        <w:ind w:rightChars="-260" w:right="-624" w:firstLineChars="200" w:firstLine="420"/>
        <w:jc w:val="both"/>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“通用条款”是通用于政府采购项目的基础性条款，具有普遍性和通用性。</w:t>
      </w:r>
    </w:p>
    <w:p w:rsidR="0020707A" w:rsidRPr="00A6000E" w:rsidRDefault="00537182" w:rsidP="0020707A">
      <w:pPr>
        <w:widowControl w:val="0"/>
        <w:spacing w:afterLines="25" w:after="60" w:line="360" w:lineRule="auto"/>
        <w:ind w:rightChars="-260" w:right="-624" w:firstLineChars="200" w:firstLine="420"/>
        <w:jc w:val="both"/>
        <w:rPr>
          <w:rFonts w:ascii="宋体" w:eastAsia="宋体" w:hAnsi="宋体"/>
          <w:kern w:val="2"/>
          <w:sz w:val="21"/>
          <w:lang w:eastAsia="zh-CN"/>
        </w:rPr>
      </w:pPr>
      <w:r w:rsidRPr="00A6000E">
        <w:rPr>
          <w:rFonts w:ascii="宋体" w:eastAsia="宋体" w:hAnsi="宋体" w:hint="eastAsia"/>
          <w:kern w:val="2"/>
          <w:sz w:val="21"/>
          <w:lang w:eastAsia="zh-CN"/>
        </w:rPr>
        <w:t>4.</w:t>
      </w:r>
      <w:r w:rsidRPr="00A6000E">
        <w:rPr>
          <w:rFonts w:ascii="宋体" w:eastAsia="宋体" w:hAnsi="宋体" w:hint="eastAsia"/>
          <w:kern w:val="2"/>
          <w:sz w:val="21"/>
          <w:lang w:eastAsia="zh-CN"/>
        </w:rPr>
        <w:t>当出现“专用条款”和“通用条款”表述不一致或有冲突时，以“专用条款”为准。</w:t>
      </w:r>
    </w:p>
    <w:p w:rsidR="007B0842" w:rsidRPr="00A6000E" w:rsidRDefault="00537182">
      <w:pPr>
        <w:rPr>
          <w:rFonts w:ascii="宋体" w:eastAsia="宋体" w:hAnsi="宋体"/>
          <w:kern w:val="2"/>
          <w:sz w:val="21"/>
          <w:lang w:eastAsia="zh-CN"/>
        </w:rPr>
      </w:pPr>
      <w:r w:rsidRPr="00A6000E">
        <w:rPr>
          <w:rFonts w:ascii="宋体" w:eastAsia="宋体" w:hAnsi="宋体"/>
          <w:kern w:val="2"/>
          <w:sz w:val="21"/>
          <w:lang w:eastAsia="zh-CN"/>
        </w:rPr>
        <w:lastRenderedPageBreak/>
        <w:br w:type="page"/>
      </w:r>
    </w:p>
    <w:p w:rsidR="007B0842" w:rsidRPr="00A6000E" w:rsidRDefault="007B0842" w:rsidP="0020707A">
      <w:pPr>
        <w:widowControl w:val="0"/>
        <w:spacing w:afterLines="25" w:after="60" w:line="360" w:lineRule="auto"/>
        <w:ind w:rightChars="-260" w:right="-624" w:firstLineChars="200" w:firstLine="420"/>
        <w:jc w:val="both"/>
        <w:rPr>
          <w:rFonts w:ascii="宋体" w:eastAsia="宋体" w:hAnsi="宋体"/>
          <w:kern w:val="2"/>
          <w:sz w:val="21"/>
          <w:lang w:eastAsia="zh-CN"/>
        </w:rPr>
      </w:pPr>
    </w:p>
    <w:p w:rsidR="0020707A" w:rsidRPr="00A6000E" w:rsidRDefault="00537182" w:rsidP="00E30E80">
      <w:pPr>
        <w:keepNext/>
        <w:keepLines/>
        <w:widowControl w:val="0"/>
        <w:spacing w:before="340" w:afterLines="25" w:after="60" w:line="576" w:lineRule="auto"/>
        <w:jc w:val="center"/>
        <w:outlineLvl w:val="0"/>
        <w:rPr>
          <w:rFonts w:ascii="宋体" w:eastAsia="宋体" w:hAnsi="宋体"/>
          <w:kern w:val="44"/>
          <w:sz w:val="28"/>
          <w:szCs w:val="28"/>
          <w:lang w:eastAsia="zh-CN"/>
        </w:rPr>
      </w:pPr>
      <w:bookmarkStart w:id="2" w:name="bt投标报价汇总表"/>
      <w:bookmarkStart w:id="3" w:name="合同格式"/>
      <w:bookmarkStart w:id="4" w:name="bt投标函"/>
      <w:bookmarkStart w:id="5" w:name="bt投标文件签署授权委托书"/>
      <w:bookmarkStart w:id="6" w:name="bt其他资料由投标人自定"/>
      <w:bookmarkStart w:id="7" w:name="bt合同格式"/>
      <w:bookmarkStart w:id="8" w:name="bt投标人情况介绍"/>
      <w:bookmarkStart w:id="9" w:name="bt说明"/>
      <w:bookmarkStart w:id="10" w:name="bt投标人须知"/>
      <w:bookmarkStart w:id="11" w:name="bt商务标投标文件格式"/>
      <w:bookmarkStart w:id="12" w:name="bt合同条款"/>
      <w:bookmarkStart w:id="13" w:name="bt本工程承诺书"/>
      <w:bookmarkStart w:id="14" w:name="bt项目管理班子配备情况"/>
      <w:bookmarkStart w:id="15" w:name="bt开标一览表"/>
      <w:bookmarkStart w:id="16" w:name="bt合同条款及格式"/>
      <w:bookmarkStart w:id="17" w:name="bt技术标投标文件格式"/>
      <w:bookmarkStart w:id="18" w:name="bt其他资料2"/>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sidRPr="00A6000E">
        <w:rPr>
          <w:rFonts w:ascii="宋体" w:eastAsia="宋体" w:hAnsi="宋体" w:hint="eastAsia"/>
          <w:kern w:val="44"/>
          <w:sz w:val="28"/>
          <w:szCs w:val="28"/>
          <w:lang w:eastAsia="zh-CN"/>
        </w:rPr>
        <w:t>第一册专用条款</w:t>
      </w:r>
    </w:p>
    <w:p w:rsidR="0020707A" w:rsidRPr="00A6000E" w:rsidRDefault="0020707A" w:rsidP="0020707A">
      <w:pPr>
        <w:widowControl w:val="0"/>
        <w:spacing w:afterLines="25" w:after="60" w:line="276" w:lineRule="auto"/>
        <w:ind w:rightChars="-260" w:right="-624" w:firstLineChars="200" w:firstLine="562"/>
        <w:jc w:val="center"/>
        <w:rPr>
          <w:rFonts w:ascii="宋体" w:eastAsia="宋体" w:hAnsi="宋体"/>
          <w:b/>
          <w:bCs/>
          <w:kern w:val="2"/>
          <w:sz w:val="28"/>
          <w:szCs w:val="28"/>
          <w:lang w:eastAsia="zh-CN"/>
        </w:rPr>
      </w:pPr>
    </w:p>
    <w:p w:rsidR="0020707A" w:rsidRPr="00A6000E" w:rsidRDefault="00537182" w:rsidP="00C20DD7">
      <w:pPr>
        <w:keepNext/>
        <w:keepLines/>
        <w:widowControl w:val="0"/>
        <w:numPr>
          <w:ilvl w:val="0"/>
          <w:numId w:val="2"/>
        </w:numPr>
        <w:tabs>
          <w:tab w:val="num" w:pos="360"/>
        </w:tabs>
        <w:spacing w:before="260" w:afterLines="25" w:after="60" w:line="276" w:lineRule="auto"/>
        <w:ind w:left="0" w:firstLine="0"/>
        <w:jc w:val="center"/>
        <w:outlineLvl w:val="1"/>
        <w:rPr>
          <w:rFonts w:ascii="宋体" w:eastAsia="宋体" w:hAnsi="宋体"/>
          <w:b/>
          <w:bCs/>
          <w:kern w:val="2"/>
          <w:sz w:val="26"/>
          <w:szCs w:val="26"/>
          <w:lang w:eastAsia="zh-CN"/>
        </w:rPr>
      </w:pPr>
      <w:r w:rsidRPr="00A6000E">
        <w:rPr>
          <w:rFonts w:ascii="宋体" w:eastAsia="宋体" w:hAnsi="宋体" w:hint="eastAsia"/>
          <w:b/>
          <w:bCs/>
          <w:kern w:val="2"/>
          <w:sz w:val="26"/>
          <w:szCs w:val="26"/>
          <w:lang w:eastAsia="zh-CN"/>
        </w:rPr>
        <w:t>招标公告</w:t>
      </w:r>
    </w:p>
    <w:p w:rsidR="0020707A" w:rsidRPr="00A6000E" w:rsidRDefault="0020707A" w:rsidP="0020707A">
      <w:pPr>
        <w:widowControl w:val="0"/>
        <w:spacing w:afterLines="25" w:after="60" w:line="276" w:lineRule="auto"/>
        <w:jc w:val="both"/>
        <w:rPr>
          <w:rFonts w:ascii="宋体" w:eastAsia="宋体" w:hAnsi="宋体"/>
          <w:kern w:val="2"/>
          <w:sz w:val="21"/>
          <w:lang w:eastAsia="zh-CN"/>
        </w:rPr>
      </w:pPr>
    </w:p>
    <w:tbl>
      <w:tblPr>
        <w:tblW w:w="5000" w:type="pct"/>
        <w:jc w:val="center"/>
        <w:tblCellSpacing w:w="0" w:type="dxa"/>
        <w:tblLayout w:type="fixed"/>
        <w:tblCellMar>
          <w:left w:w="0" w:type="dxa"/>
          <w:right w:w="0" w:type="dxa"/>
        </w:tblCellMar>
        <w:tblLook w:val="04A0" w:firstRow="1" w:lastRow="0" w:firstColumn="1" w:lastColumn="0" w:noHBand="0" w:noVBand="1"/>
      </w:tblPr>
      <w:tblGrid>
        <w:gridCol w:w="9639"/>
      </w:tblGrid>
      <w:tr w:rsidR="00C0464D" w:rsidTr="00B6028D">
        <w:trPr>
          <w:tblCellSpacing w:w="0" w:type="dxa"/>
          <w:jc w:val="center"/>
        </w:trPr>
        <w:tc>
          <w:tcPr>
            <w:tcW w:w="5000" w:type="pct"/>
            <w:vAlign w:val="center"/>
          </w:tcPr>
          <w:p w:rsidR="0020707A" w:rsidRPr="00A6000E" w:rsidRDefault="00537182" w:rsidP="00E8269C">
            <w:pPr>
              <w:widowControl w:val="0"/>
              <w:spacing w:afterLines="25" w:after="60" w:line="360" w:lineRule="auto"/>
              <w:jc w:val="both"/>
              <w:rPr>
                <w:rFonts w:ascii="宋体" w:eastAsia="宋体" w:hAnsi="宋体" w:cs="宋体"/>
                <w:kern w:val="2"/>
                <w:sz w:val="18"/>
                <w:szCs w:val="18"/>
                <w:lang w:eastAsia="zh-CN"/>
              </w:rPr>
            </w:pPr>
            <w:r w:rsidRPr="00A6000E">
              <w:rPr>
                <w:rFonts w:ascii="宋体" w:eastAsia="宋体" w:hAnsi="宋体" w:cs="宋体" w:hint="eastAsia"/>
                <w:b/>
                <w:bCs/>
                <w:kern w:val="2"/>
                <w:sz w:val="21"/>
                <w:szCs w:val="21"/>
                <w:lang w:eastAsia="zh-CN"/>
              </w:rPr>
              <w:t>申请人的资格要求</w:t>
            </w:r>
          </w:p>
          <w:p w:rsidR="00632D84"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A6000E">
              <w:rPr>
                <w:rFonts w:ascii="宋体" w:eastAsia="宋体" w:hAnsi="宋体" w:hint="eastAsia"/>
                <w:kern w:val="2"/>
                <w:sz w:val="21"/>
                <w:lang w:eastAsia="zh-CN"/>
              </w:rPr>
              <w:t>1</w:t>
            </w:r>
            <w:r w:rsidR="009C66D8"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具有独立法人资格或具有独立承担民事责任的能力的其它组织（提供营业执照或事业单位法人证等法人证明扫描件，原件备查）</w:t>
            </w:r>
            <w:r w:rsidR="00AD5CF8" w:rsidRPr="00A6000E">
              <w:rPr>
                <w:rFonts w:ascii="宋体" w:eastAsia="宋体" w:hAnsi="宋体" w:hint="eastAsia"/>
                <w:kern w:val="2"/>
                <w:sz w:val="21"/>
                <w:lang w:eastAsia="zh-CN"/>
              </w:rPr>
              <w:t>；</w:t>
            </w:r>
          </w:p>
          <w:p w:rsidR="00632D84"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A6000E">
              <w:rPr>
                <w:rFonts w:ascii="宋体" w:eastAsia="宋体" w:hAnsi="宋体" w:hint="eastAsia"/>
                <w:kern w:val="2"/>
                <w:sz w:val="21"/>
                <w:lang w:eastAsia="zh-CN"/>
              </w:rPr>
              <w:t>2</w:t>
            </w:r>
            <w:r w:rsidR="009C66D8"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具备《中华人民共和国政府采购法》第二十二条第一款的条件（由供应商在《政府采购投标及履约承诺函》中作出声明）</w:t>
            </w:r>
            <w:r w:rsidR="00AD5CF8" w:rsidRPr="00A6000E">
              <w:rPr>
                <w:rFonts w:ascii="宋体" w:eastAsia="宋体" w:hAnsi="宋体" w:hint="eastAsia"/>
                <w:kern w:val="2"/>
                <w:sz w:val="21"/>
                <w:lang w:eastAsia="zh-CN"/>
              </w:rPr>
              <w:t>；</w:t>
            </w:r>
          </w:p>
          <w:p w:rsidR="00632D84"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A6000E">
              <w:rPr>
                <w:rFonts w:ascii="宋体" w:eastAsia="宋体" w:hAnsi="宋体" w:hint="eastAsia"/>
                <w:kern w:val="2"/>
                <w:sz w:val="21"/>
                <w:lang w:eastAsia="zh-CN"/>
              </w:rPr>
              <w:t>3</w:t>
            </w:r>
            <w:r w:rsidR="009C66D8"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参与本项目投标前三年内，在经营活动中没有重大违法记录（由供应商在《政府采购投标及履约承诺函》中作出声明）</w:t>
            </w:r>
            <w:r w:rsidR="00AD5CF8" w:rsidRPr="00A6000E">
              <w:rPr>
                <w:rFonts w:ascii="宋体" w:eastAsia="宋体" w:hAnsi="宋体" w:hint="eastAsia"/>
                <w:kern w:val="2"/>
                <w:sz w:val="21"/>
                <w:lang w:eastAsia="zh-CN"/>
              </w:rPr>
              <w:t>；</w:t>
            </w:r>
          </w:p>
          <w:p w:rsidR="00632D84"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A6000E">
              <w:rPr>
                <w:rFonts w:ascii="宋体" w:eastAsia="宋体" w:hAnsi="宋体" w:hint="eastAsia"/>
                <w:kern w:val="2"/>
                <w:sz w:val="21"/>
                <w:lang w:eastAsia="zh-CN"/>
              </w:rPr>
              <w:t>4</w:t>
            </w:r>
            <w:r w:rsidR="009C66D8"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参与本项目政府采购活动时不存在被有关部门禁止参与政府采购活动且在有效期内的情况（由供应商在《政府采购投标及履约承诺函》中作出声明）</w:t>
            </w:r>
            <w:r w:rsidR="00AD5CF8" w:rsidRPr="00A6000E">
              <w:rPr>
                <w:rFonts w:ascii="宋体" w:eastAsia="宋体" w:hAnsi="宋体" w:hint="eastAsia"/>
                <w:kern w:val="2"/>
                <w:sz w:val="21"/>
                <w:lang w:eastAsia="zh-CN"/>
              </w:rPr>
              <w:t>；</w:t>
            </w:r>
          </w:p>
          <w:p w:rsidR="00632D84"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A6000E">
              <w:rPr>
                <w:rFonts w:ascii="宋体" w:eastAsia="宋体" w:hAnsi="宋体" w:hint="eastAsia"/>
                <w:kern w:val="2"/>
                <w:sz w:val="21"/>
                <w:lang w:eastAsia="zh-CN"/>
              </w:rPr>
              <w:t>5</w:t>
            </w:r>
            <w:r w:rsidR="009C66D8"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未被列入失信被执行人、重大税收违法案件当事人名单、政府采购严重违法失信行为记录名单（由供应商在《政府采购投标及履约承诺函》中作出声明）</w:t>
            </w:r>
            <w:r w:rsidR="002A7B41" w:rsidRPr="00A6000E">
              <w:rPr>
                <w:rFonts w:ascii="宋体" w:eastAsia="宋体" w:hAnsi="宋体" w:hint="eastAsia"/>
                <w:kern w:val="2"/>
                <w:sz w:val="21"/>
                <w:lang w:eastAsia="zh-CN"/>
              </w:rPr>
              <w:t>注：“信用中国”、“中国政府采购网”、“深圳信用网”以及“深圳市政府采购监管网”为供应商信用信息的查询渠道，相关信息以开标当日的查询结果为准</w:t>
            </w:r>
            <w:r w:rsidR="00AD5CF8" w:rsidRPr="00A6000E">
              <w:rPr>
                <w:rFonts w:ascii="宋体" w:eastAsia="宋体" w:hAnsi="宋体" w:hint="eastAsia"/>
                <w:kern w:val="2"/>
                <w:sz w:val="21"/>
                <w:lang w:eastAsia="zh-CN"/>
              </w:rPr>
              <w:t>；</w:t>
            </w:r>
          </w:p>
          <w:p w:rsidR="00B6028D"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A6000E">
              <w:rPr>
                <w:rFonts w:ascii="宋体" w:eastAsia="宋体" w:hAnsi="宋体" w:hint="eastAsia"/>
                <w:kern w:val="2"/>
                <w:sz w:val="21"/>
                <w:lang w:eastAsia="zh-CN"/>
              </w:rPr>
              <w:t>6</w:t>
            </w:r>
            <w:r w:rsidRPr="00A6000E">
              <w:rPr>
                <w:rFonts w:ascii="宋体" w:eastAsia="宋体" w:hAnsi="宋体" w:hint="eastAsia"/>
                <w:kern w:val="2"/>
                <w:sz w:val="21"/>
                <w:lang w:eastAsia="zh-CN"/>
              </w:rPr>
              <w:t>．不存在《深圳市财政局政府采购供应商信用信息管理办法》（深财规〔</w:t>
            </w:r>
            <w:r w:rsidRPr="00A6000E">
              <w:rPr>
                <w:rFonts w:ascii="宋体" w:eastAsia="宋体" w:hAnsi="宋体" w:hint="eastAsia"/>
                <w:kern w:val="2"/>
                <w:sz w:val="21"/>
                <w:lang w:eastAsia="zh-CN"/>
              </w:rPr>
              <w:t>2023</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号）列明的严重违法失信行为（由供应商在《政府采购投标及履约承诺函》中作出声明）；</w:t>
            </w:r>
          </w:p>
          <w:p w:rsidR="009332C7"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A6000E">
              <w:rPr>
                <w:rFonts w:ascii="宋体" w:eastAsia="宋体" w:hAnsi="宋体"/>
                <w:kern w:val="2"/>
                <w:sz w:val="21"/>
                <w:lang w:eastAsia="zh-CN"/>
              </w:rPr>
              <w:t>7</w:t>
            </w:r>
            <w:r w:rsidR="009C66D8" w:rsidRPr="00A6000E">
              <w:rPr>
                <w:rFonts w:ascii="宋体" w:eastAsia="宋体" w:hAnsi="宋体" w:hint="eastAsia"/>
                <w:kern w:val="2"/>
                <w:sz w:val="21"/>
                <w:lang w:eastAsia="zh-CN"/>
              </w:rPr>
              <w:t>．</w:t>
            </w:r>
            <w:r w:rsidR="00694D6D" w:rsidRPr="00A6000E">
              <w:rPr>
                <w:rFonts w:ascii="宋体" w:eastAsia="宋体" w:hAnsi="宋体" w:hint="eastAsia"/>
                <w:kern w:val="2"/>
                <w:sz w:val="21"/>
                <w:lang w:eastAsia="zh-CN"/>
              </w:rPr>
              <w:t>本项目不接受进口产品投标，不接受联合体投标</w:t>
            </w:r>
            <w:r w:rsidR="00AD5CF8" w:rsidRPr="00A6000E">
              <w:rPr>
                <w:rFonts w:ascii="宋体" w:eastAsia="宋体" w:hAnsi="宋体" w:hint="eastAsia"/>
                <w:kern w:val="2"/>
                <w:sz w:val="21"/>
                <w:lang w:eastAsia="zh-CN"/>
              </w:rPr>
              <w:t>；</w:t>
            </w:r>
          </w:p>
          <w:p w:rsidR="009C66D8" w:rsidRPr="00A6000E" w:rsidRDefault="00537182" w:rsidP="00632D84">
            <w:pPr>
              <w:widowControl w:val="0"/>
              <w:spacing w:afterLines="25" w:after="60" w:line="360" w:lineRule="auto"/>
              <w:ind w:firstLineChars="300" w:firstLine="630"/>
              <w:jc w:val="both"/>
              <w:rPr>
                <w:rFonts w:ascii="宋体" w:eastAsia="宋体" w:hAnsi="宋体"/>
                <w:kern w:val="2"/>
                <w:sz w:val="21"/>
                <w:lang w:eastAsia="zh-CN"/>
              </w:rPr>
            </w:pPr>
            <w:r w:rsidRPr="00FD5121">
              <w:rPr>
                <w:rFonts w:ascii="宋体" w:eastAsia="宋体" w:hAnsi="宋体"/>
                <w:kern w:val="2"/>
                <w:sz w:val="21"/>
                <w:lang w:eastAsia="zh-CN"/>
              </w:rPr>
              <w:t>8</w:t>
            </w:r>
            <w:r w:rsidR="009332C7" w:rsidRPr="00FD5121">
              <w:rPr>
                <w:rFonts w:ascii="宋体" w:eastAsia="宋体" w:hAnsi="宋体" w:hint="eastAsia"/>
                <w:kern w:val="2"/>
                <w:sz w:val="21"/>
                <w:lang w:eastAsia="zh-CN"/>
              </w:rPr>
              <w:t>．</w:t>
            </w:r>
            <w:r w:rsidR="00A15655" w:rsidRPr="00FD5121">
              <w:rPr>
                <w:rFonts w:ascii="宋体" w:eastAsia="宋体" w:hAnsi="宋体" w:hint="eastAsia"/>
                <w:kern w:val="2"/>
                <w:sz w:val="21"/>
                <w:lang w:eastAsia="zh-CN"/>
              </w:rPr>
              <w:t>本项目属于专门面向中小企业采购：根据《财政部 工业和信息化部关于印发&lt;政府采购促进中小企业发展管理办法&gt;的通知》（财库〔2020〕46号）的规定在《中小企业声明函、残疾人福利性单位声明函及监狱企业声明函》中作出声明，未提供声明函或声明函内容不符合中小企业声明函“填写指引”要求的作资格审查不通过处理）</w:t>
            </w:r>
            <w:r w:rsidR="00AD5CF8" w:rsidRPr="00FD5121">
              <w:rPr>
                <w:rFonts w:ascii="宋体" w:eastAsia="宋体" w:hAnsi="宋体" w:hint="eastAsia"/>
                <w:kern w:val="2"/>
                <w:sz w:val="21"/>
                <w:lang w:eastAsia="zh-CN"/>
              </w:rPr>
              <w:t>；</w:t>
            </w:r>
          </w:p>
          <w:p w:rsidR="0020707A" w:rsidRPr="00A6000E" w:rsidRDefault="00537182" w:rsidP="00E8269C">
            <w:pPr>
              <w:widowControl w:val="0"/>
              <w:spacing w:afterLines="25" w:after="60" w:line="360" w:lineRule="auto"/>
              <w:ind w:firstLineChars="200" w:firstLine="420"/>
              <w:jc w:val="both"/>
              <w:rPr>
                <w:rFonts w:ascii="宋体" w:eastAsia="宋体" w:hAnsi="宋体"/>
                <w:kern w:val="2"/>
                <w:sz w:val="21"/>
                <w:lang w:eastAsia="zh-CN"/>
              </w:rPr>
            </w:pPr>
            <w:r w:rsidRPr="00A6000E">
              <w:rPr>
                <w:rFonts w:ascii="宋体" w:eastAsia="宋体" w:hAnsi="宋体" w:hint="eastAsia"/>
                <w:kern w:val="2"/>
                <w:sz w:val="21"/>
                <w:lang w:eastAsia="zh-CN"/>
              </w:rPr>
              <w:t>注：供应商投标（上传投标文件）必须先行办理注册手续，具体请按照公告“六、其他补充事宜</w:t>
            </w:r>
            <w:r w:rsidRPr="00A6000E">
              <w:rPr>
                <w:rFonts w:ascii="宋体" w:eastAsia="宋体" w:hAnsi="宋体"/>
                <w:kern w:val="2"/>
                <w:sz w:val="21"/>
                <w:lang w:eastAsia="zh-CN"/>
              </w:rPr>
              <w:t>”</w:t>
            </w:r>
            <w:r w:rsidRPr="00A6000E">
              <w:rPr>
                <w:rFonts w:ascii="宋体" w:eastAsia="宋体" w:hAnsi="宋体" w:hint="eastAsia"/>
                <w:kern w:val="2"/>
                <w:sz w:val="21"/>
                <w:lang w:eastAsia="zh-CN"/>
              </w:rPr>
              <w:t>相关内容指引办理。</w:t>
            </w:r>
          </w:p>
          <w:p w:rsidR="0020707A" w:rsidRPr="00A6000E" w:rsidRDefault="00537182" w:rsidP="003649ED">
            <w:pPr>
              <w:keepNext/>
              <w:keepLines/>
              <w:widowControl w:val="0"/>
              <w:spacing w:before="260" w:afterLines="25" w:after="60" w:line="360" w:lineRule="auto"/>
              <w:jc w:val="center"/>
              <w:outlineLvl w:val="1"/>
              <w:rPr>
                <w:rFonts w:ascii="宋体" w:eastAsia="宋体" w:hAnsi="宋体"/>
                <w:kern w:val="2"/>
                <w:sz w:val="32"/>
                <w:lang w:eastAsia="zh-CN"/>
              </w:rPr>
            </w:pPr>
            <w:r w:rsidRPr="00A6000E">
              <w:rPr>
                <w:rFonts w:ascii="宋体" w:eastAsia="宋体" w:hAnsi="宋体" w:hint="eastAsia"/>
                <w:kern w:val="2"/>
                <w:sz w:val="32"/>
                <w:lang w:eastAsia="zh-CN"/>
              </w:rPr>
              <w:t>完整公告内容以网站公布信息为准，详见：深圳政府采购自行采购系</w:t>
            </w:r>
            <w:r w:rsidRPr="00A6000E">
              <w:rPr>
                <w:rFonts w:ascii="宋体" w:eastAsia="宋体" w:hAnsi="宋体" w:hint="eastAsia"/>
                <w:kern w:val="2"/>
                <w:sz w:val="32"/>
                <w:lang w:eastAsia="zh-CN"/>
              </w:rPr>
              <w:lastRenderedPageBreak/>
              <w:t>统网（</w:t>
            </w:r>
            <w:r w:rsidRPr="00A6000E">
              <w:rPr>
                <w:rFonts w:ascii="宋体" w:eastAsia="宋体" w:hAnsi="宋体" w:hint="eastAsia"/>
                <w:kern w:val="2"/>
                <w:sz w:val="32"/>
                <w:lang w:eastAsia="zh-CN"/>
              </w:rPr>
              <w:t>https://zxcg.szggzy.com/home/index.html</w:t>
            </w:r>
            <w:r w:rsidRPr="00A6000E">
              <w:rPr>
                <w:rFonts w:ascii="宋体" w:eastAsia="宋体" w:hAnsi="宋体" w:hint="eastAsia"/>
                <w:kern w:val="2"/>
                <w:sz w:val="32"/>
                <w:lang w:eastAsia="zh-CN"/>
              </w:rPr>
              <w:t>）</w:t>
            </w:r>
          </w:p>
        </w:tc>
      </w:tr>
    </w:tbl>
    <w:p w:rsidR="007B0842" w:rsidRPr="00A6000E" w:rsidRDefault="007B0842" w:rsidP="0020707A">
      <w:pPr>
        <w:widowControl w:val="0"/>
        <w:spacing w:afterLines="25" w:after="60" w:line="360" w:lineRule="auto"/>
        <w:jc w:val="both"/>
        <w:rPr>
          <w:rFonts w:ascii="宋体" w:eastAsia="宋体" w:hAnsi="宋体"/>
          <w:kern w:val="2"/>
          <w:sz w:val="21"/>
          <w:lang w:eastAsia="zh-CN"/>
        </w:rPr>
      </w:pPr>
    </w:p>
    <w:p w:rsidR="007B0842" w:rsidRPr="00A6000E" w:rsidRDefault="00537182">
      <w:pPr>
        <w:rPr>
          <w:rFonts w:ascii="宋体" w:eastAsia="宋体" w:hAnsi="宋体"/>
          <w:kern w:val="2"/>
          <w:sz w:val="21"/>
          <w:lang w:eastAsia="zh-CN"/>
        </w:rPr>
      </w:pPr>
      <w:r w:rsidRPr="00A6000E">
        <w:rPr>
          <w:rFonts w:ascii="宋体" w:eastAsia="宋体" w:hAnsi="宋体"/>
          <w:kern w:val="2"/>
          <w:sz w:val="21"/>
          <w:lang w:eastAsia="zh-CN"/>
        </w:rPr>
        <w:br w:type="page"/>
      </w:r>
    </w:p>
    <w:p w:rsidR="0020707A" w:rsidRPr="00A6000E" w:rsidRDefault="0020707A" w:rsidP="0020707A">
      <w:pPr>
        <w:widowControl w:val="0"/>
        <w:spacing w:afterLines="25" w:after="60" w:line="360" w:lineRule="auto"/>
        <w:jc w:val="both"/>
        <w:rPr>
          <w:rFonts w:ascii="宋体" w:eastAsia="宋体" w:hAnsi="宋体"/>
          <w:kern w:val="2"/>
          <w:sz w:val="21"/>
          <w:lang w:eastAsia="zh-CN"/>
        </w:rPr>
      </w:pPr>
    </w:p>
    <w:p w:rsidR="0020707A" w:rsidRPr="00A6000E" w:rsidRDefault="00537182" w:rsidP="00E30E80">
      <w:pPr>
        <w:keepNext/>
        <w:keepLines/>
        <w:widowControl w:val="0"/>
        <w:spacing w:before="260" w:afterLines="25" w:after="60" w:line="360" w:lineRule="auto"/>
        <w:jc w:val="center"/>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第二章</w:t>
      </w:r>
      <w:r w:rsidRPr="00A6000E">
        <w:rPr>
          <w:rFonts w:ascii="宋体" w:eastAsia="宋体" w:hAnsi="宋体" w:hint="eastAsia"/>
          <w:kern w:val="2"/>
          <w:sz w:val="28"/>
          <w:szCs w:val="28"/>
          <w:lang w:eastAsia="zh-CN"/>
        </w:rPr>
        <w:t xml:space="preserve"> </w:t>
      </w:r>
      <w:r w:rsidRPr="00A6000E">
        <w:rPr>
          <w:rFonts w:ascii="宋体" w:eastAsia="宋体" w:hAnsi="宋体" w:hint="eastAsia"/>
          <w:kern w:val="2"/>
          <w:sz w:val="28"/>
          <w:szCs w:val="28"/>
          <w:lang w:eastAsia="zh-CN"/>
        </w:rPr>
        <w:t>对通用条款的补充内容及其他关键信息</w:t>
      </w:r>
    </w:p>
    <w:p w:rsidR="0020707A" w:rsidRPr="00A6000E" w:rsidRDefault="00537182" w:rsidP="004926BE">
      <w:pPr>
        <w:spacing w:line="360" w:lineRule="auto"/>
        <w:ind w:firstLineChars="200" w:firstLine="643"/>
        <w:rPr>
          <w:rFonts w:ascii="宋体" w:eastAsia="宋体" w:hAnsi="宋体"/>
          <w:b/>
          <w:bCs/>
          <w:sz w:val="32"/>
          <w:szCs w:val="32"/>
          <w:lang w:eastAsia="zh-CN"/>
        </w:rPr>
      </w:pPr>
      <w:bookmarkStart w:id="19" w:name="_Toc101074876"/>
      <w:bookmarkStart w:id="20" w:name="_Toc73517639"/>
      <w:bookmarkStart w:id="21" w:name="_Toc73521547"/>
      <w:bookmarkStart w:id="22" w:name="_Toc73521635"/>
      <w:bookmarkStart w:id="23" w:name="_Toc60560625"/>
      <w:bookmarkStart w:id="24" w:name="_Toc73518117"/>
      <w:bookmarkStart w:id="25" w:name="_Toc60631620"/>
      <w:bookmarkStart w:id="26" w:name="_Toc100052364"/>
      <w:r w:rsidRPr="00A6000E">
        <w:rPr>
          <w:rFonts w:ascii="宋体" w:eastAsia="宋体" w:hAnsi="宋体" w:hint="eastAsia"/>
          <w:b/>
          <w:bCs/>
          <w:sz w:val="32"/>
          <w:szCs w:val="32"/>
          <w:lang w:eastAsia="zh-CN"/>
        </w:rPr>
        <w:t>一、对通用条款的补充内容</w:t>
      </w:r>
    </w:p>
    <w:tbl>
      <w:tblPr>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52"/>
        <w:gridCol w:w="2837"/>
        <w:gridCol w:w="5866"/>
      </w:tblGrid>
      <w:tr w:rsidR="00C0464D" w:rsidTr="00E8269C">
        <w:trPr>
          <w:cantSplit/>
          <w:trHeight w:val="20"/>
          <w:jc w:val="center"/>
        </w:trPr>
        <w:tc>
          <w:tcPr>
            <w:tcW w:w="978" w:type="dxa"/>
            <w:vAlign w:val="center"/>
          </w:tcPr>
          <w:bookmarkEnd w:id="19"/>
          <w:bookmarkEnd w:id="20"/>
          <w:bookmarkEnd w:id="21"/>
          <w:bookmarkEnd w:id="22"/>
          <w:bookmarkEnd w:id="23"/>
          <w:bookmarkEnd w:id="24"/>
          <w:bookmarkEnd w:id="25"/>
          <w:bookmarkEnd w:id="26"/>
          <w:p w:rsidR="0020707A" w:rsidRPr="00A6000E" w:rsidRDefault="00537182" w:rsidP="00E8269C">
            <w:pPr>
              <w:widowControl w:val="0"/>
              <w:spacing w:afterLines="25" w:after="60" w:line="360" w:lineRule="auto"/>
              <w:jc w:val="center"/>
              <w:rPr>
                <w:rFonts w:ascii="宋体" w:eastAsia="宋体" w:hAnsi="宋体"/>
                <w:b/>
                <w:bCs/>
                <w:kern w:val="2"/>
                <w:sz w:val="21"/>
                <w:lang w:eastAsia="zh-CN"/>
              </w:rPr>
            </w:pPr>
            <w:r w:rsidRPr="00A6000E">
              <w:rPr>
                <w:rFonts w:ascii="宋体" w:eastAsia="宋体" w:hAnsi="宋体" w:hint="eastAsia"/>
                <w:b/>
                <w:bCs/>
                <w:kern w:val="2"/>
                <w:sz w:val="21"/>
                <w:lang w:eastAsia="zh-CN"/>
              </w:rPr>
              <w:t>通用条款序号</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b/>
                <w:bCs/>
                <w:kern w:val="2"/>
                <w:sz w:val="21"/>
                <w:lang w:eastAsia="zh-CN"/>
              </w:rPr>
            </w:pPr>
            <w:r w:rsidRPr="00A6000E">
              <w:rPr>
                <w:rFonts w:ascii="宋体" w:eastAsia="宋体" w:hAnsi="宋体" w:hint="eastAsia"/>
                <w:b/>
                <w:bCs/>
                <w:kern w:val="2"/>
                <w:sz w:val="21"/>
                <w:lang w:eastAsia="zh-CN"/>
              </w:rPr>
              <w:t>涉及事项</w:t>
            </w:r>
          </w:p>
        </w:tc>
        <w:tc>
          <w:tcPr>
            <w:tcW w:w="4980" w:type="dxa"/>
            <w:vAlign w:val="center"/>
          </w:tcPr>
          <w:p w:rsidR="0020707A" w:rsidRPr="00A6000E" w:rsidRDefault="00537182" w:rsidP="00E8269C">
            <w:pPr>
              <w:widowControl w:val="0"/>
              <w:spacing w:afterLines="25" w:after="60" w:line="360" w:lineRule="auto"/>
              <w:jc w:val="center"/>
              <w:rPr>
                <w:rFonts w:ascii="宋体" w:eastAsia="宋体" w:hAnsi="宋体"/>
                <w:b/>
                <w:bCs/>
                <w:kern w:val="2"/>
                <w:sz w:val="21"/>
                <w:lang w:eastAsia="zh-CN"/>
              </w:rPr>
            </w:pPr>
            <w:r w:rsidRPr="00A6000E">
              <w:rPr>
                <w:rFonts w:ascii="宋体" w:eastAsia="宋体" w:hAnsi="宋体" w:hint="eastAsia"/>
                <w:b/>
                <w:bCs/>
                <w:kern w:val="2"/>
                <w:sz w:val="21"/>
                <w:lang w:eastAsia="zh-CN"/>
              </w:rPr>
              <w:t>具</w:t>
            </w:r>
            <w:r w:rsidRPr="00A6000E">
              <w:rPr>
                <w:rFonts w:ascii="宋体" w:eastAsia="宋体" w:hAnsi="宋体" w:hint="eastAsia"/>
                <w:b/>
                <w:bCs/>
                <w:kern w:val="2"/>
                <w:sz w:val="21"/>
                <w:lang w:eastAsia="zh-CN"/>
              </w:rPr>
              <w:t xml:space="preserve"> </w:t>
            </w:r>
            <w:r w:rsidRPr="00A6000E">
              <w:rPr>
                <w:rFonts w:ascii="宋体" w:eastAsia="宋体" w:hAnsi="宋体" w:hint="eastAsia"/>
                <w:b/>
                <w:bCs/>
                <w:kern w:val="2"/>
                <w:sz w:val="21"/>
                <w:lang w:eastAsia="zh-CN"/>
              </w:rPr>
              <w:t>体</w:t>
            </w:r>
            <w:r w:rsidRPr="00A6000E">
              <w:rPr>
                <w:rFonts w:ascii="宋体" w:eastAsia="宋体" w:hAnsi="宋体" w:hint="eastAsia"/>
                <w:b/>
                <w:bCs/>
                <w:kern w:val="2"/>
                <w:sz w:val="21"/>
                <w:lang w:eastAsia="zh-CN"/>
              </w:rPr>
              <w:t xml:space="preserve"> </w:t>
            </w:r>
            <w:r w:rsidRPr="00A6000E">
              <w:rPr>
                <w:rFonts w:ascii="宋体" w:eastAsia="宋体" w:hAnsi="宋体" w:hint="eastAsia"/>
                <w:b/>
                <w:bCs/>
                <w:kern w:val="2"/>
                <w:sz w:val="21"/>
                <w:lang w:eastAsia="zh-CN"/>
              </w:rPr>
              <w:t>补</w:t>
            </w:r>
            <w:r w:rsidRPr="00A6000E">
              <w:rPr>
                <w:rFonts w:ascii="宋体" w:eastAsia="宋体" w:hAnsi="宋体" w:hint="eastAsia"/>
                <w:b/>
                <w:bCs/>
                <w:kern w:val="2"/>
                <w:sz w:val="21"/>
                <w:lang w:eastAsia="zh-CN"/>
              </w:rPr>
              <w:t xml:space="preserve"> </w:t>
            </w:r>
            <w:r w:rsidRPr="00A6000E">
              <w:rPr>
                <w:rFonts w:ascii="宋体" w:eastAsia="宋体" w:hAnsi="宋体" w:hint="eastAsia"/>
                <w:b/>
                <w:bCs/>
                <w:kern w:val="2"/>
                <w:sz w:val="21"/>
                <w:lang w:eastAsia="zh-CN"/>
              </w:rPr>
              <w:t>充</w:t>
            </w:r>
            <w:r w:rsidRPr="00A6000E">
              <w:rPr>
                <w:rFonts w:ascii="宋体" w:eastAsia="宋体" w:hAnsi="宋体" w:hint="eastAsia"/>
                <w:b/>
                <w:bCs/>
                <w:kern w:val="2"/>
                <w:sz w:val="21"/>
                <w:lang w:eastAsia="zh-CN"/>
              </w:rPr>
              <w:t xml:space="preserve"> </w:t>
            </w:r>
            <w:r w:rsidRPr="00A6000E">
              <w:rPr>
                <w:rFonts w:ascii="宋体" w:eastAsia="宋体" w:hAnsi="宋体" w:hint="eastAsia"/>
                <w:b/>
                <w:bCs/>
                <w:kern w:val="2"/>
                <w:sz w:val="21"/>
                <w:lang w:eastAsia="zh-CN"/>
              </w:rPr>
              <w:t>内</w:t>
            </w:r>
            <w:r w:rsidRPr="00A6000E">
              <w:rPr>
                <w:rFonts w:ascii="宋体" w:eastAsia="宋体" w:hAnsi="宋体" w:hint="eastAsia"/>
                <w:b/>
                <w:bCs/>
                <w:kern w:val="2"/>
                <w:sz w:val="21"/>
                <w:lang w:eastAsia="zh-CN"/>
              </w:rPr>
              <w:t xml:space="preserve"> </w:t>
            </w:r>
            <w:r w:rsidRPr="00A6000E">
              <w:rPr>
                <w:rFonts w:ascii="宋体" w:eastAsia="宋体" w:hAnsi="宋体" w:hint="eastAsia"/>
                <w:b/>
                <w:bCs/>
                <w:kern w:val="2"/>
                <w:sz w:val="21"/>
                <w:lang w:eastAsia="zh-CN"/>
              </w:rPr>
              <w:t>容</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kern w:val="2"/>
                <w:sz w:val="21"/>
                <w:lang w:eastAsia="zh-CN"/>
              </w:rPr>
              <w:t>.1</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采购人</w:t>
            </w:r>
          </w:p>
        </w:tc>
        <w:tc>
          <w:tcPr>
            <w:tcW w:w="4980"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Pr>
                <w:rFonts w:ascii="宋体" w:eastAsia="宋体" w:hAnsi="宋体" w:hint="eastAsia"/>
                <w:kern w:val="2"/>
                <w:sz w:val="21"/>
                <w:lang w:eastAsia="zh-CN"/>
              </w:rPr>
              <w:t>深圳市龙华区松和小学附属水斗星幼儿园</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kern w:val="2"/>
                <w:sz w:val="21"/>
                <w:lang w:eastAsia="zh-CN"/>
              </w:rPr>
              <w:t>.2</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采购代理机构</w:t>
            </w:r>
          </w:p>
        </w:tc>
        <w:tc>
          <w:tcPr>
            <w:tcW w:w="4980"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雷达咨询（深圳）有限公司</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5</w:t>
            </w:r>
            <w:r w:rsidRPr="00A6000E">
              <w:rPr>
                <w:rFonts w:ascii="宋体" w:eastAsia="宋体" w:hAnsi="宋体"/>
                <w:kern w:val="2"/>
                <w:sz w:val="21"/>
                <w:lang w:eastAsia="zh-CN"/>
              </w:rPr>
              <w:t>.3</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联合体投标</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不接受</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9</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踏勘现场</w:t>
            </w:r>
          </w:p>
        </w:tc>
        <w:tc>
          <w:tcPr>
            <w:tcW w:w="4980" w:type="dxa"/>
            <w:vAlign w:val="center"/>
          </w:tcPr>
          <w:p w:rsidR="0020707A" w:rsidRPr="00A6000E" w:rsidRDefault="00537182" w:rsidP="004A5B78">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组织</w:t>
            </w:r>
            <w:r w:rsidR="004A5B78" w:rsidRPr="00A6000E">
              <w:rPr>
                <w:rFonts w:ascii="宋体" w:eastAsia="宋体" w:hAnsi="宋体" w:hint="eastAsia"/>
                <w:kern w:val="2"/>
                <w:sz w:val="21"/>
                <w:lang w:eastAsia="zh-CN"/>
              </w:rPr>
              <w:t>（具体安排见“评分要求”）</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0</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标前会议</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不组织</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2</w:t>
            </w:r>
            <w:r w:rsidRPr="00A6000E">
              <w:rPr>
                <w:rFonts w:ascii="宋体" w:eastAsia="宋体" w:hAnsi="宋体" w:hint="eastAsia"/>
                <w:kern w:val="2"/>
                <w:sz w:val="21"/>
                <w:lang w:eastAsia="zh-CN"/>
              </w:rPr>
              <w:t>/1</w:t>
            </w:r>
            <w:r w:rsidRPr="00A6000E">
              <w:rPr>
                <w:rFonts w:ascii="宋体" w:eastAsia="宋体" w:hAnsi="宋体"/>
                <w:kern w:val="2"/>
                <w:sz w:val="21"/>
                <w:lang w:eastAsia="zh-CN"/>
              </w:rPr>
              <w:t>3</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招标文件的澄清和修改</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不晚于投标截止日三日前（详见招标公告），投标人有义务于招标期间在采购代理机构网站等原公示媒体浏览与本项目有关的澄清和修改信息。</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2</w:t>
            </w:r>
            <w:r w:rsidRPr="00A6000E">
              <w:rPr>
                <w:rFonts w:ascii="宋体" w:eastAsia="宋体" w:hAnsi="宋体"/>
                <w:kern w:val="2"/>
                <w:sz w:val="21"/>
                <w:lang w:eastAsia="zh-CN"/>
              </w:rPr>
              <w:t>0</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投标有效期</w:t>
            </w:r>
          </w:p>
        </w:tc>
        <w:tc>
          <w:tcPr>
            <w:tcW w:w="4980"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120</w:t>
            </w:r>
            <w:r w:rsidRPr="00A6000E">
              <w:rPr>
                <w:rFonts w:ascii="宋体" w:eastAsia="宋体" w:hAnsi="宋体" w:hint="eastAsia"/>
                <w:kern w:val="2"/>
                <w:sz w:val="21"/>
                <w:lang w:eastAsia="zh-CN"/>
              </w:rPr>
              <w:t>个日历日</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2</w:t>
            </w:r>
            <w:r w:rsidRPr="00A6000E">
              <w:rPr>
                <w:rFonts w:ascii="宋体" w:eastAsia="宋体" w:hAnsi="宋体"/>
                <w:kern w:val="2"/>
                <w:sz w:val="21"/>
                <w:lang w:eastAsia="zh-CN"/>
              </w:rPr>
              <w:t>2</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投标人的替代方案</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不接受</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2</w:t>
            </w:r>
            <w:r w:rsidRPr="00A6000E">
              <w:rPr>
                <w:rFonts w:ascii="宋体" w:eastAsia="宋体" w:hAnsi="宋体"/>
                <w:kern w:val="2"/>
                <w:sz w:val="21"/>
                <w:lang w:eastAsia="zh-CN"/>
              </w:rPr>
              <w:t>5</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投标文件的大小</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投标文件大小不得超过</w:t>
            </w:r>
            <w:r w:rsidRPr="00A6000E">
              <w:rPr>
                <w:rFonts w:ascii="宋体" w:eastAsia="宋体" w:hAnsi="宋体"/>
                <w:kern w:val="2"/>
                <w:sz w:val="21"/>
                <w:lang w:eastAsia="zh-CN"/>
              </w:rPr>
              <w:t>1</w:t>
            </w:r>
            <w:r w:rsidRPr="00A6000E">
              <w:rPr>
                <w:rFonts w:ascii="宋体" w:eastAsia="宋体" w:hAnsi="宋体" w:hint="eastAsia"/>
                <w:kern w:val="2"/>
                <w:sz w:val="21"/>
                <w:lang w:eastAsia="zh-CN"/>
              </w:rPr>
              <w:t>00MB</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2</w:t>
            </w:r>
            <w:r w:rsidRPr="00A6000E">
              <w:rPr>
                <w:rFonts w:ascii="宋体" w:eastAsia="宋体" w:hAnsi="宋体"/>
                <w:kern w:val="2"/>
                <w:sz w:val="21"/>
                <w:lang w:eastAsia="zh-CN"/>
              </w:rPr>
              <w:t>6</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bookmarkStart w:id="27" w:name="_Hlk71664860"/>
            <w:r w:rsidRPr="00A6000E">
              <w:rPr>
                <w:rFonts w:ascii="宋体" w:eastAsia="宋体" w:hAnsi="宋体" w:hint="eastAsia"/>
                <w:kern w:val="2"/>
                <w:sz w:val="21"/>
                <w:lang w:eastAsia="zh-CN"/>
              </w:rPr>
              <w:t>样品、现场演示、方案讲解</w:t>
            </w:r>
            <w:bookmarkEnd w:id="27"/>
          </w:p>
        </w:tc>
        <w:tc>
          <w:tcPr>
            <w:tcW w:w="4980" w:type="dxa"/>
            <w:vAlign w:val="center"/>
          </w:tcPr>
          <w:p w:rsidR="0020707A" w:rsidRPr="00A6000E" w:rsidRDefault="00537182" w:rsidP="004A5B78">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无</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kern w:val="2"/>
                <w:sz w:val="21"/>
                <w:lang w:eastAsia="zh-CN"/>
              </w:rPr>
              <w:t>7</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评审方法</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综合评分法</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kern w:val="2"/>
                <w:sz w:val="21"/>
                <w:lang w:eastAsia="zh-CN"/>
              </w:rPr>
              <w:t>8</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定标方法</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非评定分离</w:t>
            </w:r>
          </w:p>
        </w:tc>
      </w:tr>
      <w:tr w:rsidR="00C0464D" w:rsidTr="00E8269C">
        <w:trPr>
          <w:cantSplit/>
          <w:trHeight w:val="20"/>
          <w:jc w:val="center"/>
        </w:trPr>
        <w:tc>
          <w:tcPr>
            <w:tcW w:w="978" w:type="dxa"/>
            <w:vAlign w:val="center"/>
          </w:tcPr>
          <w:p w:rsidR="00C05C8F" w:rsidRPr="00A6000E" w:rsidRDefault="00537182" w:rsidP="00C05C8F">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4</w:t>
            </w:r>
            <w:r w:rsidRPr="00A6000E">
              <w:rPr>
                <w:rFonts w:ascii="宋体" w:eastAsia="宋体" w:hAnsi="宋体"/>
                <w:kern w:val="2"/>
                <w:sz w:val="21"/>
                <w:lang w:eastAsia="zh-CN"/>
              </w:rPr>
              <w:t>2</w:t>
            </w:r>
          </w:p>
        </w:tc>
        <w:tc>
          <w:tcPr>
            <w:tcW w:w="2409" w:type="dxa"/>
            <w:vAlign w:val="center"/>
          </w:tcPr>
          <w:p w:rsidR="00C05C8F" w:rsidRPr="00A6000E" w:rsidRDefault="00537182" w:rsidP="00C05C8F">
            <w:pPr>
              <w:widowControl w:val="0"/>
              <w:spacing w:afterLines="25" w:after="60" w:line="360" w:lineRule="auto"/>
              <w:jc w:val="center"/>
              <w:rPr>
                <w:rFonts w:ascii="宋体" w:eastAsia="宋体" w:hAnsi="宋体"/>
                <w:kern w:val="2"/>
                <w:sz w:val="21"/>
                <w:lang w:eastAsia="zh-CN"/>
              </w:rPr>
            </w:pPr>
            <w:r w:rsidRPr="00A6000E">
              <w:rPr>
                <w:rFonts w:ascii="Arial" w:eastAsia="宋体" w:hAnsi="Arial" w:hint="eastAsia"/>
                <w:kern w:val="2"/>
                <w:sz w:val="21"/>
                <w:lang w:eastAsia="zh-CN"/>
              </w:rPr>
              <w:t>公开招标失败的处理</w:t>
            </w:r>
          </w:p>
        </w:tc>
        <w:tc>
          <w:tcPr>
            <w:tcW w:w="4980" w:type="dxa"/>
            <w:vAlign w:val="center"/>
          </w:tcPr>
          <w:p w:rsidR="00C05C8F" w:rsidRPr="00A6000E" w:rsidRDefault="00537182" w:rsidP="00C05C8F">
            <w:pPr>
              <w:widowControl w:val="0"/>
              <w:spacing w:afterLines="25" w:after="60" w:line="360" w:lineRule="auto"/>
              <w:jc w:val="both"/>
              <w:rPr>
                <w:rFonts w:ascii="宋体" w:eastAsia="宋体" w:hAnsi="宋体"/>
                <w:kern w:val="2"/>
                <w:sz w:val="21"/>
                <w:lang w:eastAsia="zh-CN"/>
              </w:rPr>
            </w:pPr>
            <w:r w:rsidRPr="00A6000E">
              <w:rPr>
                <w:rFonts w:ascii="Arial" w:eastAsia="宋体" w:hAnsi="Arial" w:hint="eastAsia"/>
                <w:kern w:val="2"/>
                <w:sz w:val="21"/>
                <w:lang w:eastAsia="zh-CN"/>
              </w:rPr>
              <w:t>中标供应商放弃中标资格的，或者中标供应商的中标资格被依法确认无效的，应当重新组织采购或由采购人依据有关规定从其他候选中标供应商中确定替补中标供应商。</w:t>
            </w:r>
          </w:p>
        </w:tc>
      </w:tr>
      <w:tr w:rsidR="00C0464D" w:rsidTr="00E8269C">
        <w:trPr>
          <w:cantSplit/>
          <w:trHeight w:val="20"/>
          <w:jc w:val="center"/>
        </w:trPr>
        <w:tc>
          <w:tcPr>
            <w:tcW w:w="978"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4</w:t>
            </w:r>
            <w:r w:rsidRPr="00A6000E">
              <w:rPr>
                <w:rFonts w:ascii="宋体" w:eastAsia="宋体" w:hAnsi="宋体"/>
                <w:kern w:val="2"/>
                <w:sz w:val="21"/>
                <w:lang w:eastAsia="zh-CN"/>
              </w:rPr>
              <w:t>6</w:t>
            </w:r>
          </w:p>
        </w:tc>
        <w:tc>
          <w:tcPr>
            <w:tcW w:w="2409" w:type="dxa"/>
            <w:vAlign w:val="center"/>
          </w:tcPr>
          <w:p w:rsidR="0020707A"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履约担保</w:t>
            </w:r>
          </w:p>
        </w:tc>
        <w:tc>
          <w:tcPr>
            <w:tcW w:w="4980" w:type="dxa"/>
            <w:vAlign w:val="center"/>
          </w:tcPr>
          <w:p w:rsidR="0020707A"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不需要</w:t>
            </w:r>
          </w:p>
        </w:tc>
      </w:tr>
      <w:tr w:rsidR="00C0464D" w:rsidTr="00E8269C">
        <w:trPr>
          <w:cantSplit/>
          <w:trHeight w:val="20"/>
          <w:jc w:val="center"/>
        </w:trPr>
        <w:tc>
          <w:tcPr>
            <w:tcW w:w="978" w:type="dxa"/>
            <w:vAlign w:val="center"/>
          </w:tcPr>
          <w:p w:rsidR="00A15655" w:rsidRPr="00A6000E" w:rsidRDefault="00537182" w:rsidP="00A15655">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lastRenderedPageBreak/>
              <w:t>5</w:t>
            </w:r>
            <w:r w:rsidRPr="00A6000E">
              <w:rPr>
                <w:rFonts w:ascii="宋体" w:eastAsia="宋体" w:hAnsi="宋体"/>
                <w:kern w:val="2"/>
                <w:sz w:val="21"/>
                <w:lang w:eastAsia="zh-CN"/>
              </w:rPr>
              <w:t>4</w:t>
            </w:r>
          </w:p>
        </w:tc>
        <w:tc>
          <w:tcPr>
            <w:tcW w:w="2409" w:type="dxa"/>
            <w:vAlign w:val="center"/>
          </w:tcPr>
          <w:p w:rsidR="00A15655" w:rsidRPr="00A6000E" w:rsidRDefault="00537182" w:rsidP="00A15655">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招标代理服务费</w:t>
            </w:r>
          </w:p>
        </w:tc>
        <w:tc>
          <w:tcPr>
            <w:tcW w:w="4980" w:type="dxa"/>
            <w:vAlign w:val="center"/>
          </w:tcPr>
          <w:p w:rsidR="00A15655" w:rsidRPr="00A6000E" w:rsidRDefault="00537182" w:rsidP="00A15655">
            <w:pPr>
              <w:widowControl w:val="0"/>
              <w:spacing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采购代理机构以中标金额为计算基数，按《深圳市财政委员会关于规范深圳市社会采购代理机构管理有关事项的补充通知》（深财购〔</w:t>
            </w:r>
            <w:r w:rsidRPr="00A6000E">
              <w:rPr>
                <w:rFonts w:ascii="宋体" w:eastAsia="宋体" w:hAnsi="宋体" w:hint="eastAsia"/>
                <w:kern w:val="2"/>
                <w:sz w:val="21"/>
                <w:lang w:eastAsia="zh-CN"/>
              </w:rPr>
              <w:t>2018</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27</w:t>
            </w:r>
            <w:r w:rsidRPr="00A6000E">
              <w:rPr>
                <w:rFonts w:ascii="宋体" w:eastAsia="宋体" w:hAnsi="宋体" w:hint="eastAsia"/>
                <w:kern w:val="2"/>
                <w:sz w:val="21"/>
                <w:lang w:eastAsia="zh-CN"/>
              </w:rPr>
              <w:t>号）规定的招标代理服务费收费办法，按差额定率累进法计算，并向中标单位收取。服务费采用转账的方式，账户信息如下：</w:t>
            </w:r>
          </w:p>
          <w:p w:rsidR="00A15655" w:rsidRPr="00A6000E" w:rsidRDefault="00537182" w:rsidP="00A15655">
            <w:pPr>
              <w:widowControl w:val="0"/>
              <w:spacing w:line="360" w:lineRule="auto"/>
              <w:jc w:val="both"/>
              <w:rPr>
                <w:rFonts w:ascii="宋体" w:eastAsia="宋体" w:hAnsi="宋体"/>
                <w:b/>
                <w:bCs/>
                <w:kern w:val="2"/>
                <w:sz w:val="21"/>
                <w:lang w:eastAsia="zh-CN"/>
              </w:rPr>
            </w:pPr>
            <w:r w:rsidRPr="00A6000E">
              <w:rPr>
                <w:rFonts w:ascii="宋体" w:eastAsia="宋体" w:hAnsi="宋体" w:hint="eastAsia"/>
                <w:b/>
                <w:bCs/>
                <w:kern w:val="2"/>
                <w:sz w:val="21"/>
                <w:lang w:eastAsia="zh-CN"/>
              </w:rPr>
              <w:t>开户银行：中国民生银行股份有限公司深圳前海分行</w:t>
            </w:r>
          </w:p>
          <w:p w:rsidR="00A15655" w:rsidRPr="00A6000E" w:rsidRDefault="00537182" w:rsidP="00A15655">
            <w:pPr>
              <w:widowControl w:val="0"/>
              <w:spacing w:line="360" w:lineRule="auto"/>
              <w:jc w:val="both"/>
              <w:rPr>
                <w:rFonts w:ascii="宋体" w:eastAsia="宋体" w:hAnsi="宋体"/>
                <w:b/>
                <w:bCs/>
                <w:kern w:val="2"/>
                <w:sz w:val="21"/>
                <w:lang w:eastAsia="zh-CN"/>
              </w:rPr>
            </w:pPr>
            <w:r w:rsidRPr="00A6000E">
              <w:rPr>
                <w:rFonts w:ascii="宋体" w:eastAsia="宋体" w:hAnsi="宋体" w:hint="eastAsia"/>
                <w:b/>
                <w:bCs/>
                <w:kern w:val="2"/>
                <w:sz w:val="21"/>
                <w:lang w:eastAsia="zh-CN"/>
              </w:rPr>
              <w:t>账户名称：雷达咨询（深圳）有限公司</w:t>
            </w:r>
          </w:p>
          <w:p w:rsidR="00A15655" w:rsidRPr="00A6000E" w:rsidRDefault="00537182" w:rsidP="00A15655">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b/>
                <w:bCs/>
                <w:kern w:val="2"/>
                <w:sz w:val="21"/>
                <w:lang w:eastAsia="zh-CN"/>
              </w:rPr>
              <w:t>账</w:t>
            </w:r>
            <w:r w:rsidRPr="00A6000E">
              <w:rPr>
                <w:rFonts w:ascii="宋体" w:eastAsia="宋体" w:hAnsi="宋体" w:hint="eastAsia"/>
                <w:b/>
                <w:bCs/>
                <w:kern w:val="2"/>
                <w:sz w:val="21"/>
                <w:lang w:eastAsia="zh-CN"/>
              </w:rPr>
              <w:t xml:space="preserve">  </w:t>
            </w:r>
            <w:r w:rsidRPr="00A6000E">
              <w:rPr>
                <w:rFonts w:ascii="宋体" w:eastAsia="宋体" w:hAnsi="宋体" w:hint="eastAsia"/>
                <w:b/>
                <w:bCs/>
                <w:kern w:val="2"/>
                <w:sz w:val="21"/>
                <w:lang w:eastAsia="zh-CN"/>
              </w:rPr>
              <w:t>号：</w:t>
            </w:r>
            <w:r w:rsidRPr="00A6000E">
              <w:rPr>
                <w:rFonts w:ascii="宋体" w:eastAsia="宋体" w:hAnsi="宋体" w:hint="eastAsia"/>
                <w:b/>
                <w:bCs/>
                <w:kern w:val="2"/>
                <w:sz w:val="21"/>
                <w:lang w:eastAsia="zh-CN"/>
              </w:rPr>
              <w:t>699803680</w:t>
            </w:r>
          </w:p>
        </w:tc>
      </w:tr>
    </w:tbl>
    <w:p w:rsidR="0020707A" w:rsidRPr="00A6000E" w:rsidRDefault="00537182" w:rsidP="00036519">
      <w:pPr>
        <w:widowControl w:val="0"/>
        <w:spacing w:before="240" w:afterLines="25" w:after="60" w:line="360" w:lineRule="auto"/>
        <w:ind w:firstLineChars="337" w:firstLine="708"/>
        <w:jc w:val="both"/>
        <w:rPr>
          <w:rFonts w:ascii="宋体" w:eastAsia="宋体" w:hAnsi="宋体"/>
          <w:b/>
          <w:kern w:val="2"/>
          <w:sz w:val="21"/>
          <w:lang w:eastAsia="zh-CN"/>
        </w:rPr>
      </w:pPr>
      <w:r w:rsidRPr="00A6000E">
        <w:rPr>
          <w:rFonts w:ascii="宋体" w:eastAsia="宋体" w:hAnsi="宋体" w:hint="eastAsia"/>
          <w:kern w:val="2"/>
          <w:sz w:val="21"/>
          <w:szCs w:val="21"/>
          <w:lang w:eastAsia="zh-CN"/>
        </w:rPr>
        <w:t>备注：本表是通用条款相关条款的补充和明确，如与通用条款内容相冲突的，以本表为准。</w:t>
      </w:r>
    </w:p>
    <w:p w:rsidR="00FC23DC" w:rsidRPr="00A6000E" w:rsidRDefault="00537182">
      <w:pPr>
        <w:rPr>
          <w:rFonts w:ascii="宋体" w:eastAsia="宋体" w:hAnsi="宋体"/>
          <w:b/>
          <w:kern w:val="2"/>
          <w:sz w:val="21"/>
          <w:lang w:eastAsia="zh-CN"/>
        </w:rPr>
      </w:pPr>
      <w:r w:rsidRPr="00A6000E">
        <w:rPr>
          <w:rFonts w:ascii="宋体" w:eastAsia="宋体" w:hAnsi="宋体"/>
          <w:b/>
          <w:kern w:val="2"/>
          <w:sz w:val="21"/>
          <w:lang w:eastAsia="zh-CN"/>
        </w:rPr>
        <w:br w:type="page"/>
      </w:r>
    </w:p>
    <w:p w:rsidR="0020707A" w:rsidRPr="00A6000E" w:rsidRDefault="0020707A" w:rsidP="0020707A">
      <w:pPr>
        <w:widowControl w:val="0"/>
        <w:spacing w:afterLines="25" w:after="60" w:line="360" w:lineRule="auto"/>
        <w:jc w:val="both"/>
        <w:rPr>
          <w:rFonts w:ascii="宋体" w:eastAsia="宋体" w:hAnsi="宋体"/>
          <w:b/>
          <w:kern w:val="2"/>
          <w:sz w:val="21"/>
          <w:lang w:eastAsia="zh-CN"/>
        </w:rPr>
      </w:pPr>
    </w:p>
    <w:p w:rsidR="0020707A" w:rsidRPr="00A6000E" w:rsidRDefault="00537182" w:rsidP="004926BE">
      <w:pPr>
        <w:spacing w:line="360" w:lineRule="auto"/>
        <w:ind w:firstLineChars="200" w:firstLine="643"/>
        <w:rPr>
          <w:rFonts w:ascii="宋体" w:eastAsia="宋体" w:hAnsi="宋体"/>
          <w:b/>
          <w:bCs/>
          <w:sz w:val="32"/>
          <w:szCs w:val="32"/>
          <w:lang w:eastAsia="zh-CN"/>
        </w:rPr>
      </w:pPr>
      <w:r w:rsidRPr="00A6000E">
        <w:rPr>
          <w:rFonts w:ascii="宋体" w:eastAsia="宋体" w:hAnsi="宋体" w:hint="eastAsia"/>
          <w:b/>
          <w:bCs/>
          <w:sz w:val="32"/>
          <w:szCs w:val="32"/>
          <w:lang w:eastAsia="zh-CN"/>
        </w:rPr>
        <w:t>二、其他关键信息</w:t>
      </w:r>
    </w:p>
    <w:p w:rsidR="0020707A" w:rsidRPr="00A6000E" w:rsidRDefault="00537182" w:rsidP="0020707A">
      <w:pPr>
        <w:widowControl w:val="0"/>
        <w:spacing w:afterLines="25" w:after="60" w:line="360" w:lineRule="auto"/>
        <w:ind w:firstLineChars="200" w:firstLine="422"/>
        <w:jc w:val="both"/>
        <w:rPr>
          <w:rFonts w:ascii="宋体" w:eastAsia="宋体" w:hAnsi="宋体"/>
          <w:b/>
          <w:bCs/>
          <w:kern w:val="2"/>
          <w:sz w:val="21"/>
          <w:lang w:eastAsia="zh-CN"/>
        </w:rPr>
      </w:pPr>
      <w:r w:rsidRPr="00A6000E">
        <w:rPr>
          <w:rFonts w:ascii="宋体" w:eastAsia="宋体" w:hAnsi="宋体" w:hint="eastAsia"/>
          <w:b/>
          <w:bCs/>
          <w:kern w:val="2"/>
          <w:sz w:val="21"/>
          <w:lang w:eastAsia="zh-CN"/>
        </w:rPr>
        <w:t>（一）与“对通用条款的补充内容”章节相关的事项</w:t>
      </w:r>
    </w:p>
    <w:p w:rsidR="0020707A" w:rsidRPr="00A6000E" w:rsidRDefault="00537182" w:rsidP="0020707A">
      <w:pPr>
        <w:widowControl w:val="0"/>
        <w:spacing w:afterLines="25" w:after="60" w:line="360" w:lineRule="auto"/>
        <w:jc w:val="center"/>
        <w:rPr>
          <w:rFonts w:ascii="宋体" w:eastAsia="宋体" w:hAnsi="宋体"/>
          <w:kern w:val="2"/>
          <w:sz w:val="21"/>
          <w:lang w:eastAsia="zh-CN"/>
        </w:rPr>
      </w:pPr>
      <w:bookmarkStart w:id="28" w:name="_Hlk72579465"/>
      <w:r w:rsidRPr="00A6000E">
        <w:rPr>
          <w:rFonts w:ascii="宋体" w:eastAsia="宋体" w:hAnsi="宋体" w:hint="eastAsia"/>
          <w:b/>
          <w:kern w:val="2"/>
          <w:sz w:val="21"/>
          <w:lang w:eastAsia="zh-CN"/>
        </w:rPr>
        <w:t>非评定分离项目</w:t>
      </w:r>
    </w:p>
    <w:tbl>
      <w:tblPr>
        <w:tblStyle w:val="a8"/>
        <w:tblW w:w="5000" w:type="pct"/>
        <w:jc w:val="center"/>
        <w:tblLayout w:type="fixed"/>
        <w:tblLook w:val="04A0" w:firstRow="1" w:lastRow="0" w:firstColumn="1" w:lastColumn="0" w:noHBand="0" w:noVBand="1"/>
      </w:tblPr>
      <w:tblGrid>
        <w:gridCol w:w="4818"/>
        <w:gridCol w:w="5037"/>
      </w:tblGrid>
      <w:tr w:rsidR="00C0464D" w:rsidTr="00A15655">
        <w:trPr>
          <w:trHeight w:val="70"/>
          <w:jc w:val="center"/>
        </w:trPr>
        <w:tc>
          <w:tcPr>
            <w:tcW w:w="4211" w:type="dxa"/>
            <w:vAlign w:val="center"/>
          </w:tcPr>
          <w:p w:rsidR="0020707A" w:rsidRPr="00A6000E" w:rsidRDefault="00537182" w:rsidP="00E8269C">
            <w:pPr>
              <w:spacing w:after="60" w:line="360" w:lineRule="auto"/>
              <w:jc w:val="center"/>
              <w:rPr>
                <w:kern w:val="2"/>
                <w:sz w:val="21"/>
              </w:rPr>
            </w:pPr>
            <w:r w:rsidRPr="00A6000E">
              <w:rPr>
                <w:rFonts w:hint="eastAsia"/>
                <w:kern w:val="2"/>
                <w:sz w:val="21"/>
              </w:rPr>
              <w:t>评标方法</w:t>
            </w:r>
          </w:p>
        </w:tc>
        <w:tc>
          <w:tcPr>
            <w:tcW w:w="4402" w:type="dxa"/>
            <w:vAlign w:val="center"/>
          </w:tcPr>
          <w:p w:rsidR="0020707A" w:rsidRPr="00A6000E" w:rsidRDefault="00537182" w:rsidP="00E8269C">
            <w:pPr>
              <w:spacing w:after="60" w:line="360" w:lineRule="auto"/>
              <w:jc w:val="center"/>
              <w:rPr>
                <w:kern w:val="2"/>
                <w:sz w:val="21"/>
              </w:rPr>
            </w:pPr>
            <w:r w:rsidRPr="00A6000E">
              <w:rPr>
                <w:rFonts w:hint="eastAsia"/>
                <w:kern w:val="2"/>
                <w:sz w:val="21"/>
              </w:rPr>
              <w:t>综合评分法</w:t>
            </w:r>
          </w:p>
        </w:tc>
      </w:tr>
      <w:tr w:rsidR="00C0464D" w:rsidTr="00A15655">
        <w:trPr>
          <w:trHeight w:val="70"/>
          <w:jc w:val="center"/>
        </w:trPr>
        <w:tc>
          <w:tcPr>
            <w:tcW w:w="4211" w:type="dxa"/>
            <w:vAlign w:val="center"/>
          </w:tcPr>
          <w:p w:rsidR="0020707A" w:rsidRPr="00A6000E" w:rsidRDefault="00537182" w:rsidP="00E8269C">
            <w:pPr>
              <w:spacing w:after="60" w:line="360" w:lineRule="auto"/>
              <w:jc w:val="center"/>
              <w:rPr>
                <w:kern w:val="2"/>
                <w:sz w:val="21"/>
              </w:rPr>
            </w:pPr>
            <w:r w:rsidRPr="00A6000E">
              <w:rPr>
                <w:rFonts w:hint="eastAsia"/>
                <w:kern w:val="2"/>
                <w:sz w:val="21"/>
              </w:rPr>
              <w:t>候选中标供应商数量</w:t>
            </w:r>
          </w:p>
        </w:tc>
        <w:tc>
          <w:tcPr>
            <w:tcW w:w="4402" w:type="dxa"/>
            <w:vAlign w:val="center"/>
          </w:tcPr>
          <w:p w:rsidR="0020707A" w:rsidRPr="00A6000E" w:rsidRDefault="00537182" w:rsidP="00E8269C">
            <w:pPr>
              <w:spacing w:after="60" w:line="360" w:lineRule="auto"/>
              <w:jc w:val="center"/>
              <w:rPr>
                <w:kern w:val="2"/>
                <w:sz w:val="21"/>
              </w:rPr>
            </w:pPr>
            <w:r w:rsidRPr="00A6000E">
              <w:rPr>
                <w:rFonts w:hint="eastAsia"/>
                <w:kern w:val="2"/>
                <w:sz w:val="21"/>
              </w:rPr>
              <w:t>3</w:t>
            </w:r>
          </w:p>
        </w:tc>
      </w:tr>
      <w:tr w:rsidR="00C0464D" w:rsidTr="00A15655">
        <w:trPr>
          <w:trHeight w:val="70"/>
          <w:jc w:val="center"/>
        </w:trPr>
        <w:tc>
          <w:tcPr>
            <w:tcW w:w="4211" w:type="dxa"/>
            <w:vAlign w:val="center"/>
          </w:tcPr>
          <w:p w:rsidR="0020707A" w:rsidRPr="00A6000E" w:rsidRDefault="00537182" w:rsidP="00E8269C">
            <w:pPr>
              <w:spacing w:after="60" w:line="360" w:lineRule="auto"/>
              <w:jc w:val="center"/>
              <w:rPr>
                <w:kern w:val="2"/>
                <w:sz w:val="21"/>
              </w:rPr>
            </w:pPr>
            <w:r w:rsidRPr="00A6000E">
              <w:rPr>
                <w:rFonts w:hint="eastAsia"/>
                <w:kern w:val="2"/>
                <w:sz w:val="21"/>
              </w:rPr>
              <w:t>中标供应商数量</w:t>
            </w:r>
          </w:p>
        </w:tc>
        <w:tc>
          <w:tcPr>
            <w:tcW w:w="4402" w:type="dxa"/>
            <w:vAlign w:val="center"/>
          </w:tcPr>
          <w:p w:rsidR="0020707A" w:rsidRPr="00A6000E" w:rsidRDefault="00537182" w:rsidP="00E8269C">
            <w:pPr>
              <w:spacing w:after="60" w:line="360" w:lineRule="auto"/>
              <w:jc w:val="center"/>
              <w:rPr>
                <w:kern w:val="2"/>
                <w:sz w:val="21"/>
              </w:rPr>
            </w:pPr>
            <w:r w:rsidRPr="00A6000E">
              <w:rPr>
                <w:rFonts w:hint="eastAsia"/>
                <w:kern w:val="2"/>
                <w:sz w:val="21"/>
              </w:rPr>
              <w:t>1</w:t>
            </w:r>
          </w:p>
        </w:tc>
      </w:tr>
    </w:tbl>
    <w:p w:rsidR="0020707A" w:rsidRPr="00A6000E" w:rsidRDefault="0020707A" w:rsidP="0020707A">
      <w:pPr>
        <w:widowControl w:val="0"/>
        <w:spacing w:afterLines="25" w:after="60" w:line="276" w:lineRule="auto"/>
        <w:ind w:rightChars="-201" w:right="-482"/>
        <w:jc w:val="both"/>
        <w:rPr>
          <w:rFonts w:ascii="宋体" w:eastAsia="宋体" w:hAnsi="宋体"/>
          <w:kern w:val="2"/>
          <w:sz w:val="21"/>
          <w:lang w:eastAsia="zh-CN"/>
        </w:rPr>
      </w:pPr>
    </w:p>
    <w:bookmarkEnd w:id="28"/>
    <w:p w:rsidR="0020707A" w:rsidRPr="00190039" w:rsidRDefault="00537182" w:rsidP="0020707A">
      <w:pPr>
        <w:widowControl w:val="0"/>
        <w:spacing w:afterLines="25" w:after="60" w:line="360" w:lineRule="auto"/>
        <w:ind w:rightChars="-201" w:right="-482" w:firstLineChars="200" w:firstLine="422"/>
        <w:jc w:val="both"/>
        <w:rPr>
          <w:rFonts w:ascii="宋体" w:eastAsia="宋体" w:hAnsi="宋体"/>
          <w:b/>
          <w:bCs/>
          <w:kern w:val="2"/>
          <w:sz w:val="21"/>
          <w:lang w:eastAsia="zh-CN"/>
        </w:rPr>
      </w:pPr>
      <w:r w:rsidRPr="00190039">
        <w:rPr>
          <w:rFonts w:ascii="宋体" w:eastAsia="宋体" w:hAnsi="宋体" w:hint="eastAsia"/>
          <w:b/>
          <w:kern w:val="2"/>
          <w:sz w:val="21"/>
          <w:lang w:eastAsia="zh-CN"/>
        </w:rPr>
        <w:t>（二）其他事项</w:t>
      </w:r>
    </w:p>
    <w:p w:rsidR="009C66D8" w:rsidRPr="00190039" w:rsidRDefault="00537182" w:rsidP="009C66D8">
      <w:pPr>
        <w:widowControl w:val="0"/>
        <w:spacing w:afterLines="25" w:after="60" w:line="480" w:lineRule="auto"/>
        <w:ind w:rightChars="-201" w:right="-482"/>
        <w:jc w:val="both"/>
        <w:rPr>
          <w:rFonts w:ascii="宋体" w:eastAsia="宋体" w:hAnsi="宋体"/>
          <w:kern w:val="2"/>
          <w:sz w:val="21"/>
          <w:lang w:eastAsia="zh-CN"/>
        </w:rPr>
      </w:pPr>
      <w:r w:rsidRPr="00190039">
        <w:rPr>
          <w:rFonts w:ascii="宋体" w:eastAsia="宋体" w:hAnsi="宋体"/>
          <w:kern w:val="2"/>
          <w:sz w:val="21"/>
          <w:lang w:eastAsia="zh-CN"/>
        </w:rPr>
        <w:t>1</w:t>
      </w:r>
      <w:r w:rsidRPr="00190039">
        <w:rPr>
          <w:rFonts w:ascii="宋体" w:eastAsia="宋体" w:hAnsi="宋体" w:hint="eastAsia"/>
          <w:kern w:val="2"/>
          <w:sz w:val="21"/>
          <w:lang w:eastAsia="zh-CN"/>
        </w:rPr>
        <w:t>、</w:t>
      </w:r>
      <w:bookmarkStart w:id="29" w:name="_Toc128884461"/>
      <w:r w:rsidRPr="00190039">
        <w:rPr>
          <w:rFonts w:ascii="宋体" w:eastAsia="宋体" w:hAnsi="宋体" w:hint="eastAsia"/>
          <w:kern w:val="2"/>
          <w:sz w:val="21"/>
          <w:lang w:eastAsia="zh-CN"/>
        </w:rPr>
        <w:t>关于专门面向中小企业采购的说明</w:t>
      </w:r>
    </w:p>
    <w:p w:rsidR="009C66D8" w:rsidRPr="00190039" w:rsidRDefault="00537182" w:rsidP="009C66D8">
      <w:pPr>
        <w:widowControl w:val="0"/>
        <w:spacing w:afterLines="25" w:after="60" w:line="480" w:lineRule="auto"/>
        <w:ind w:rightChars="-201" w:right="-482" w:firstLineChars="200" w:firstLine="420"/>
        <w:jc w:val="both"/>
        <w:rPr>
          <w:rFonts w:ascii="宋体" w:eastAsia="宋体" w:hAnsi="宋体"/>
          <w:kern w:val="2"/>
          <w:sz w:val="21"/>
          <w:lang w:eastAsia="zh-CN"/>
        </w:rPr>
      </w:pPr>
      <w:r w:rsidRPr="00190039">
        <w:rPr>
          <w:rFonts w:ascii="宋体" w:eastAsia="宋体" w:hAnsi="宋体" w:hint="eastAsia"/>
          <w:kern w:val="2"/>
          <w:sz w:val="21"/>
          <w:lang w:eastAsia="zh-CN"/>
        </w:rPr>
        <w:t>（</w:t>
      </w:r>
      <w:r w:rsidRPr="00190039">
        <w:rPr>
          <w:rFonts w:ascii="宋体" w:eastAsia="宋体" w:hAnsi="宋体" w:hint="eastAsia"/>
          <w:kern w:val="2"/>
          <w:sz w:val="21"/>
          <w:lang w:eastAsia="zh-CN"/>
        </w:rPr>
        <w:t>1</w:t>
      </w:r>
      <w:r w:rsidRPr="00190039">
        <w:rPr>
          <w:rFonts w:ascii="宋体" w:eastAsia="宋体" w:hAnsi="宋体" w:hint="eastAsia"/>
          <w:kern w:val="2"/>
          <w:sz w:val="21"/>
          <w:lang w:eastAsia="zh-CN"/>
        </w:rPr>
        <w:t>）本项目为专门面向中小企业</w:t>
      </w:r>
      <w:r w:rsidR="00EC754B" w:rsidRPr="00190039">
        <w:rPr>
          <w:rFonts w:ascii="宋体" w:eastAsia="宋体" w:hAnsi="宋体" w:hint="eastAsia"/>
          <w:kern w:val="2"/>
          <w:sz w:val="21"/>
          <w:lang w:eastAsia="zh-CN"/>
        </w:rPr>
        <w:t>采购的项目，不再执行价格评审优惠的扶持政策</w:t>
      </w:r>
      <w:r w:rsidRPr="00190039">
        <w:rPr>
          <w:rFonts w:ascii="宋体" w:eastAsia="宋体" w:hAnsi="宋体" w:hint="eastAsia"/>
          <w:kern w:val="2"/>
          <w:sz w:val="21"/>
          <w:lang w:eastAsia="zh-CN"/>
        </w:rPr>
        <w:t>。投标人提供的货物或服务全部均应由中小企业制造。</w:t>
      </w:r>
    </w:p>
    <w:p w:rsidR="009C66D8" w:rsidRPr="00190039" w:rsidRDefault="00537182" w:rsidP="009C66D8">
      <w:pPr>
        <w:widowControl w:val="0"/>
        <w:spacing w:afterLines="25" w:after="60" w:line="480" w:lineRule="auto"/>
        <w:ind w:rightChars="-201" w:right="-482"/>
        <w:jc w:val="both"/>
        <w:rPr>
          <w:rFonts w:ascii="宋体" w:eastAsia="宋体" w:hAnsi="宋体"/>
          <w:kern w:val="2"/>
          <w:sz w:val="21"/>
          <w:lang w:eastAsia="zh-CN"/>
        </w:rPr>
      </w:pPr>
      <w:r w:rsidRPr="00190039">
        <w:rPr>
          <w:rFonts w:ascii="宋体" w:eastAsia="宋体" w:hAnsi="宋体" w:hint="eastAsia"/>
          <w:kern w:val="2"/>
          <w:sz w:val="21"/>
          <w:lang w:eastAsia="zh-CN"/>
        </w:rPr>
        <w:t>备注：（</w:t>
      </w:r>
      <w:r w:rsidRPr="00190039">
        <w:rPr>
          <w:rFonts w:ascii="宋体" w:eastAsia="宋体" w:hAnsi="宋体" w:hint="eastAsia"/>
          <w:kern w:val="2"/>
          <w:sz w:val="21"/>
          <w:lang w:eastAsia="zh-CN"/>
        </w:rPr>
        <w:t>a</w:t>
      </w:r>
      <w:r w:rsidRPr="00190039">
        <w:rPr>
          <w:rFonts w:ascii="宋体" w:eastAsia="宋体" w:hAnsi="宋体" w:hint="eastAsia"/>
          <w:kern w:val="2"/>
          <w:sz w:val="21"/>
          <w:lang w:eastAsia="zh-CN"/>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rsidRPr="00190039">
        <w:rPr>
          <w:rFonts w:ascii="宋体" w:eastAsia="宋体" w:hAnsi="宋体" w:hint="eastAsia"/>
          <w:kern w:val="2"/>
          <w:sz w:val="21"/>
          <w:lang w:eastAsia="zh-CN"/>
        </w:rPr>
        <w:t>(b)</w:t>
      </w:r>
      <w:r w:rsidRPr="00190039">
        <w:rPr>
          <w:rFonts w:ascii="宋体" w:eastAsia="宋体" w:hAnsi="宋体" w:hint="eastAsia"/>
          <w:kern w:val="2"/>
          <w:sz w:val="21"/>
          <w:lang w:eastAsia="zh-CN"/>
        </w:rPr>
        <w:t>提供服务的人员为中小企业依照《中华人民共和国劳动合同法》订立劳动合同的从业人员。</w:t>
      </w:r>
    </w:p>
    <w:p w:rsidR="009C66D8" w:rsidRPr="00190039" w:rsidRDefault="00537182" w:rsidP="009C66D8">
      <w:pPr>
        <w:widowControl w:val="0"/>
        <w:spacing w:afterLines="25" w:after="60" w:line="480" w:lineRule="auto"/>
        <w:ind w:rightChars="-201" w:right="-482" w:firstLineChars="200" w:firstLine="420"/>
        <w:jc w:val="both"/>
        <w:rPr>
          <w:rFonts w:ascii="宋体" w:eastAsia="宋体" w:hAnsi="宋体"/>
          <w:kern w:val="2"/>
          <w:sz w:val="21"/>
          <w:lang w:eastAsia="zh-CN"/>
        </w:rPr>
      </w:pPr>
      <w:r w:rsidRPr="00190039">
        <w:rPr>
          <w:rFonts w:ascii="宋体" w:eastAsia="宋体" w:hAnsi="宋体" w:hint="eastAsia"/>
          <w:kern w:val="2"/>
          <w:sz w:val="21"/>
          <w:lang w:eastAsia="zh-CN"/>
        </w:rPr>
        <w:t>（</w:t>
      </w:r>
      <w:r w:rsidRPr="00190039">
        <w:rPr>
          <w:rFonts w:ascii="宋体" w:eastAsia="宋体" w:hAnsi="宋体" w:hint="eastAsia"/>
          <w:kern w:val="2"/>
          <w:sz w:val="21"/>
          <w:lang w:eastAsia="zh-CN"/>
        </w:rPr>
        <w:t>2</w:t>
      </w:r>
      <w:r w:rsidRPr="00190039">
        <w:rPr>
          <w:rFonts w:ascii="宋体" w:eastAsia="宋体" w:hAnsi="宋体" w:hint="eastAsia"/>
          <w:kern w:val="2"/>
          <w:sz w:val="21"/>
          <w:lang w:eastAsia="zh-CN"/>
        </w:rPr>
        <w:t>）根据《工业和信息化部、国家统计局、国家发展和改革委员会、财政部关于印发中小企业划型标准规定的通知》（工信部联企业〔</w:t>
      </w:r>
      <w:r w:rsidRPr="00190039">
        <w:rPr>
          <w:rFonts w:ascii="宋体" w:eastAsia="宋体" w:hAnsi="宋体" w:hint="eastAsia"/>
          <w:kern w:val="2"/>
          <w:sz w:val="21"/>
          <w:lang w:eastAsia="zh-CN"/>
        </w:rPr>
        <w:t>2011</w:t>
      </w:r>
      <w:r w:rsidRPr="00190039">
        <w:rPr>
          <w:rFonts w:ascii="宋体" w:eastAsia="宋体" w:hAnsi="宋体" w:hint="eastAsia"/>
          <w:kern w:val="2"/>
          <w:sz w:val="21"/>
          <w:lang w:eastAsia="zh-CN"/>
        </w:rPr>
        <w:t>〕</w:t>
      </w:r>
      <w:r w:rsidRPr="00190039">
        <w:rPr>
          <w:rFonts w:ascii="宋体" w:eastAsia="宋体" w:hAnsi="宋体" w:hint="eastAsia"/>
          <w:kern w:val="2"/>
          <w:sz w:val="21"/>
          <w:lang w:eastAsia="zh-CN"/>
        </w:rPr>
        <w:t xml:space="preserve">300 </w:t>
      </w:r>
      <w:r w:rsidRPr="00190039">
        <w:rPr>
          <w:rFonts w:ascii="宋体" w:eastAsia="宋体" w:hAnsi="宋体" w:hint="eastAsia"/>
          <w:kern w:val="2"/>
          <w:sz w:val="21"/>
          <w:lang w:eastAsia="zh-CN"/>
        </w:rPr>
        <w:t>号），</w:t>
      </w:r>
      <w:r w:rsidRPr="00190039">
        <w:rPr>
          <w:rFonts w:ascii="宋体" w:eastAsia="宋体" w:hAnsi="宋体" w:hint="eastAsia"/>
          <w:color w:val="FF0000"/>
          <w:kern w:val="2"/>
          <w:sz w:val="21"/>
          <w:lang w:eastAsia="zh-CN"/>
        </w:rPr>
        <w:t>本项目采购标的（服务需求</w:t>
      </w:r>
      <w:r w:rsidRPr="00190039">
        <w:rPr>
          <w:rFonts w:ascii="宋体" w:eastAsia="宋体" w:hAnsi="宋体" w:hint="eastAsia"/>
          <w:color w:val="FF0000"/>
          <w:kern w:val="2"/>
          <w:sz w:val="21"/>
          <w:lang w:eastAsia="zh-CN"/>
        </w:rPr>
        <w:t>）对应的中小企业划分标准所属行业为</w:t>
      </w:r>
      <w:r w:rsidRPr="00190039">
        <w:rPr>
          <w:rFonts w:ascii="宋体" w:eastAsia="宋体" w:hAnsi="宋体" w:hint="eastAsia"/>
          <w:color w:val="FF0000"/>
          <w:kern w:val="2"/>
          <w:sz w:val="21"/>
          <w:u w:val="single"/>
          <w:lang w:eastAsia="zh-CN"/>
        </w:rPr>
        <w:t xml:space="preserve">  </w:t>
      </w:r>
      <w:r w:rsidR="004A5B78" w:rsidRPr="00190039">
        <w:rPr>
          <w:rFonts w:ascii="宋体" w:eastAsia="宋体" w:hAnsi="宋体" w:hint="eastAsia"/>
          <w:color w:val="FF0000"/>
          <w:kern w:val="2"/>
          <w:sz w:val="21"/>
          <w:u w:val="single"/>
          <w:lang w:eastAsia="zh-CN"/>
        </w:rPr>
        <w:t>工业</w:t>
      </w:r>
      <w:r w:rsidRPr="00190039">
        <w:rPr>
          <w:rFonts w:ascii="宋体" w:eastAsia="宋体" w:hAnsi="宋体" w:hint="eastAsia"/>
          <w:color w:val="FF0000"/>
          <w:kern w:val="2"/>
          <w:sz w:val="21"/>
          <w:u w:val="single"/>
          <w:lang w:eastAsia="zh-CN"/>
        </w:rPr>
        <w:t>；</w:t>
      </w:r>
      <w:r w:rsidRPr="00190039">
        <w:rPr>
          <w:rFonts w:ascii="宋体" w:eastAsia="宋体" w:hAnsi="宋体" w:hint="eastAsia"/>
          <w:color w:val="FF0000"/>
          <w:kern w:val="2"/>
          <w:sz w:val="21"/>
          <w:u w:val="single"/>
          <w:lang w:eastAsia="zh-CN"/>
        </w:rPr>
        <w:t xml:space="preserve">   </w:t>
      </w:r>
      <w:r w:rsidRPr="00190039">
        <w:rPr>
          <w:rFonts w:ascii="宋体" w:eastAsia="宋体" w:hAnsi="宋体" w:hint="eastAsia"/>
          <w:color w:val="FF0000"/>
          <w:kern w:val="2"/>
          <w:sz w:val="21"/>
          <w:lang w:eastAsia="zh-CN"/>
        </w:rPr>
        <w:t>。</w:t>
      </w:r>
    </w:p>
    <w:p w:rsidR="009C66D8" w:rsidRPr="00190039" w:rsidRDefault="00537182" w:rsidP="009C66D8">
      <w:pPr>
        <w:widowControl w:val="0"/>
        <w:spacing w:afterLines="25" w:after="60" w:line="480" w:lineRule="auto"/>
        <w:ind w:rightChars="-201" w:right="-482" w:firstLineChars="200" w:firstLine="420"/>
        <w:jc w:val="both"/>
        <w:rPr>
          <w:rFonts w:ascii="宋体" w:eastAsia="宋体" w:hAnsi="宋体"/>
          <w:kern w:val="2"/>
          <w:sz w:val="21"/>
          <w:lang w:eastAsia="zh-CN"/>
        </w:rPr>
      </w:pPr>
      <w:r w:rsidRPr="00190039">
        <w:rPr>
          <w:rFonts w:ascii="宋体" w:eastAsia="宋体" w:hAnsi="宋体" w:hint="eastAsia"/>
          <w:kern w:val="2"/>
          <w:sz w:val="21"/>
          <w:lang w:eastAsia="zh-CN"/>
        </w:rPr>
        <w:t>（</w:t>
      </w:r>
      <w:r w:rsidRPr="00190039">
        <w:rPr>
          <w:rFonts w:ascii="宋体" w:eastAsia="宋体" w:hAnsi="宋体" w:hint="eastAsia"/>
          <w:kern w:val="2"/>
          <w:sz w:val="21"/>
          <w:lang w:eastAsia="zh-CN"/>
        </w:rPr>
        <w:t>3</w:t>
      </w:r>
      <w:r w:rsidRPr="00190039">
        <w:rPr>
          <w:rFonts w:ascii="宋体" w:eastAsia="宋体" w:hAnsi="宋体" w:hint="eastAsia"/>
          <w:kern w:val="2"/>
          <w:sz w:val="21"/>
          <w:lang w:eastAsia="zh-CN"/>
        </w:rPr>
        <w:t>）中型企业、小型企业、微型企业、残疾人福利性单位的认定资料为《中小企业声明函》、《残疾人福利性单位声明函》；监狱企业的认定资料为省级以上监狱管理局、戒毒管理局出具的监狱企业证明文件等。声明函样式见本招标文件第一册专用条款第四章“投标文件组成要求及格式”中“四、投标人情况及资格证明文件”章节提供的格式）。</w:t>
      </w:r>
    </w:p>
    <w:p w:rsidR="00EC754B" w:rsidRPr="00A6000E" w:rsidRDefault="00537182" w:rsidP="009C66D8">
      <w:pPr>
        <w:widowControl w:val="0"/>
        <w:spacing w:afterLines="25" w:after="60" w:line="480" w:lineRule="auto"/>
        <w:ind w:rightChars="-201" w:right="-482" w:firstLineChars="200" w:firstLine="420"/>
        <w:jc w:val="both"/>
        <w:rPr>
          <w:rFonts w:ascii="宋体" w:eastAsia="宋体" w:hAnsi="宋体"/>
          <w:kern w:val="2"/>
          <w:sz w:val="21"/>
          <w:lang w:eastAsia="zh-CN"/>
        </w:rPr>
      </w:pPr>
      <w:r w:rsidRPr="00190039">
        <w:rPr>
          <w:rFonts w:ascii="宋体" w:eastAsia="宋体" w:hAnsi="宋体" w:hint="eastAsia"/>
          <w:kern w:val="2"/>
          <w:sz w:val="21"/>
          <w:lang w:eastAsia="zh-CN"/>
        </w:rPr>
        <w:t>（</w:t>
      </w:r>
      <w:r w:rsidRPr="00190039">
        <w:rPr>
          <w:rFonts w:ascii="宋体" w:eastAsia="宋体" w:hAnsi="宋体" w:hint="eastAsia"/>
          <w:kern w:val="2"/>
          <w:sz w:val="21"/>
          <w:lang w:eastAsia="zh-CN"/>
        </w:rPr>
        <w:t>4</w:t>
      </w:r>
      <w:r w:rsidRPr="00190039">
        <w:rPr>
          <w:rFonts w:ascii="宋体" w:eastAsia="宋体" w:hAnsi="宋体" w:hint="eastAsia"/>
          <w:kern w:val="2"/>
          <w:sz w:val="21"/>
          <w:lang w:eastAsia="zh-CN"/>
        </w:rPr>
        <w:t>）</w:t>
      </w:r>
      <w:r w:rsidRPr="00190039">
        <w:rPr>
          <w:rFonts w:ascii="Arial" w:eastAsia="宋体" w:hAnsi="Arial"/>
          <w:kern w:val="2"/>
          <w:sz w:val="21"/>
          <w:lang w:eastAsia="zh-CN"/>
        </w:rPr>
        <w:t>享受扶持政策获得政府采购合同的，小微企业不得将合同分包给大中型企业，中型企业不得将合同分包给大型企业。</w:t>
      </w:r>
    </w:p>
    <w:p w:rsidR="0020707A" w:rsidRPr="00A6000E" w:rsidRDefault="00537182" w:rsidP="00C046FB">
      <w:pPr>
        <w:keepNext/>
        <w:keepLines/>
        <w:widowControl w:val="0"/>
        <w:spacing w:before="260" w:afterLines="25" w:after="60" w:line="360" w:lineRule="auto"/>
        <w:jc w:val="center"/>
        <w:outlineLvl w:val="1"/>
        <w:rPr>
          <w:rFonts w:ascii="宋体" w:eastAsia="黑体" w:hAnsi="宋体"/>
          <w:kern w:val="2"/>
          <w:sz w:val="28"/>
          <w:szCs w:val="28"/>
          <w:lang w:eastAsia="zh-CN"/>
        </w:rPr>
      </w:pPr>
      <w:r w:rsidRPr="00A6000E">
        <w:rPr>
          <w:rFonts w:ascii="宋体" w:eastAsia="黑体" w:hAnsi="宋体"/>
          <w:kern w:val="2"/>
          <w:sz w:val="28"/>
          <w:szCs w:val="28"/>
          <w:lang w:eastAsia="zh-CN"/>
        </w:rPr>
        <w:br w:type="page"/>
      </w:r>
      <w:r w:rsidRPr="00A6000E">
        <w:rPr>
          <w:rFonts w:ascii="宋体" w:eastAsia="宋体" w:hAnsi="宋体" w:hint="eastAsia"/>
          <w:kern w:val="2"/>
          <w:sz w:val="28"/>
          <w:szCs w:val="28"/>
          <w:lang w:eastAsia="zh-CN"/>
        </w:rPr>
        <w:lastRenderedPageBreak/>
        <w:t>第三章</w:t>
      </w:r>
      <w:r w:rsidRPr="00A6000E">
        <w:rPr>
          <w:rFonts w:ascii="宋体" w:eastAsia="宋体" w:hAnsi="宋体" w:hint="eastAsia"/>
          <w:kern w:val="2"/>
          <w:sz w:val="28"/>
          <w:szCs w:val="28"/>
          <w:lang w:eastAsia="zh-CN"/>
        </w:rPr>
        <w:t xml:space="preserve"> </w:t>
      </w:r>
      <w:r w:rsidRPr="00A6000E">
        <w:rPr>
          <w:rFonts w:ascii="宋体" w:eastAsia="宋体" w:hAnsi="宋体" w:hint="eastAsia"/>
          <w:kern w:val="2"/>
          <w:sz w:val="28"/>
          <w:szCs w:val="28"/>
          <w:lang w:eastAsia="zh-CN"/>
        </w:rPr>
        <w:t>用户需求书</w:t>
      </w:r>
    </w:p>
    <w:p w:rsidR="0020707A" w:rsidRPr="00A6000E" w:rsidRDefault="0020707A" w:rsidP="0020707A">
      <w:pPr>
        <w:widowControl w:val="0"/>
        <w:spacing w:afterLines="25" w:after="60" w:line="360" w:lineRule="auto"/>
        <w:jc w:val="both"/>
        <w:rPr>
          <w:rFonts w:ascii="宋体" w:eastAsia="宋体" w:hAnsi="宋体"/>
          <w:kern w:val="2"/>
          <w:sz w:val="21"/>
          <w:lang w:eastAsia="zh-CN"/>
        </w:rPr>
      </w:pPr>
    </w:p>
    <w:p w:rsidR="0020707A" w:rsidRPr="00A6000E" w:rsidRDefault="00537182" w:rsidP="008E2C1F">
      <w:pPr>
        <w:keepNext/>
        <w:keepLines/>
        <w:widowControl w:val="0"/>
        <w:spacing w:before="260" w:afterLines="25" w:after="60" w:line="415" w:lineRule="auto"/>
        <w:jc w:val="center"/>
        <w:outlineLvl w:val="2"/>
        <w:rPr>
          <w:rFonts w:ascii="Arial" w:eastAsia="宋体" w:hAnsi="Arial"/>
          <w:kern w:val="2"/>
          <w:sz w:val="32"/>
          <w:szCs w:val="32"/>
          <w:lang w:eastAsia="zh-CN"/>
        </w:rPr>
      </w:pPr>
      <w:r w:rsidRPr="00A6000E">
        <w:rPr>
          <w:rFonts w:ascii="Arial" w:eastAsia="宋体" w:hAnsi="Arial" w:hint="eastAsia"/>
          <w:kern w:val="2"/>
          <w:sz w:val="32"/>
          <w:szCs w:val="32"/>
          <w:lang w:eastAsia="zh-CN"/>
        </w:rPr>
        <w:t>一、</w:t>
      </w:r>
      <w:r w:rsidRPr="00A6000E">
        <w:rPr>
          <w:rFonts w:ascii="Arial" w:eastAsia="宋体" w:hAnsi="Arial" w:hint="eastAsia"/>
          <w:kern w:val="2"/>
          <w:sz w:val="32"/>
          <w:szCs w:val="32"/>
          <w:lang w:eastAsia="zh-CN"/>
        </w:rPr>
        <w:t>项目基本信息</w:t>
      </w:r>
    </w:p>
    <w:tbl>
      <w:tblPr>
        <w:tblStyle w:val="a8"/>
        <w:tblW w:w="5000" w:type="pct"/>
        <w:tblLayout w:type="fixed"/>
        <w:tblLook w:val="04A0" w:firstRow="1" w:lastRow="0" w:firstColumn="1" w:lastColumn="0" w:noHBand="0" w:noVBand="1"/>
      </w:tblPr>
      <w:tblGrid>
        <w:gridCol w:w="668"/>
        <w:gridCol w:w="3527"/>
        <w:gridCol w:w="3785"/>
        <w:gridCol w:w="1875"/>
      </w:tblGrid>
      <w:tr w:rsidR="00C0464D" w:rsidTr="00190039">
        <w:trPr>
          <w:trHeight w:val="632"/>
        </w:trPr>
        <w:tc>
          <w:tcPr>
            <w:tcW w:w="663" w:type="dxa"/>
            <w:vAlign w:val="center"/>
          </w:tcPr>
          <w:p w:rsidR="0020707A" w:rsidRPr="00A6000E" w:rsidRDefault="00537182" w:rsidP="00E8269C">
            <w:pPr>
              <w:numPr>
                <w:ilvl w:val="12"/>
                <w:numId w:val="0"/>
              </w:numPr>
              <w:spacing w:after="60" w:line="240" w:lineRule="auto"/>
              <w:jc w:val="center"/>
              <w:rPr>
                <w:kern w:val="2"/>
                <w:sz w:val="21"/>
                <w:szCs w:val="32"/>
              </w:rPr>
            </w:pPr>
            <w:r w:rsidRPr="00A6000E">
              <w:rPr>
                <w:rFonts w:hint="eastAsia"/>
                <w:kern w:val="2"/>
                <w:sz w:val="21"/>
                <w:szCs w:val="32"/>
              </w:rPr>
              <w:t>序号</w:t>
            </w:r>
          </w:p>
        </w:tc>
        <w:tc>
          <w:tcPr>
            <w:tcW w:w="3498" w:type="dxa"/>
            <w:vAlign w:val="center"/>
          </w:tcPr>
          <w:p w:rsidR="0020707A" w:rsidRPr="00A6000E" w:rsidRDefault="00537182" w:rsidP="00E8269C">
            <w:pPr>
              <w:numPr>
                <w:ilvl w:val="12"/>
                <w:numId w:val="0"/>
              </w:numPr>
              <w:spacing w:after="60" w:line="240" w:lineRule="auto"/>
              <w:jc w:val="center"/>
              <w:rPr>
                <w:kern w:val="2"/>
                <w:sz w:val="21"/>
                <w:szCs w:val="32"/>
              </w:rPr>
            </w:pPr>
            <w:r w:rsidRPr="00A6000E">
              <w:rPr>
                <w:rFonts w:hint="eastAsia"/>
                <w:kern w:val="2"/>
                <w:sz w:val="21"/>
                <w:szCs w:val="32"/>
              </w:rPr>
              <w:t>项目编号</w:t>
            </w:r>
          </w:p>
        </w:tc>
        <w:tc>
          <w:tcPr>
            <w:tcW w:w="3754" w:type="dxa"/>
            <w:vAlign w:val="center"/>
          </w:tcPr>
          <w:p w:rsidR="0020707A" w:rsidRPr="00A6000E" w:rsidRDefault="00537182" w:rsidP="00E8269C">
            <w:pPr>
              <w:numPr>
                <w:ilvl w:val="12"/>
                <w:numId w:val="0"/>
              </w:numPr>
              <w:spacing w:after="60" w:line="240" w:lineRule="auto"/>
              <w:jc w:val="center"/>
              <w:rPr>
                <w:kern w:val="2"/>
                <w:sz w:val="21"/>
                <w:szCs w:val="32"/>
              </w:rPr>
            </w:pPr>
            <w:r w:rsidRPr="00A6000E">
              <w:rPr>
                <w:rFonts w:hint="eastAsia"/>
                <w:kern w:val="2"/>
                <w:sz w:val="21"/>
                <w:szCs w:val="32"/>
              </w:rPr>
              <w:t>采购项目名称</w:t>
            </w:r>
          </w:p>
        </w:tc>
        <w:tc>
          <w:tcPr>
            <w:tcW w:w="1860" w:type="dxa"/>
            <w:vAlign w:val="center"/>
          </w:tcPr>
          <w:p w:rsidR="0020707A" w:rsidRPr="00A6000E" w:rsidRDefault="00537182" w:rsidP="00E8269C">
            <w:pPr>
              <w:numPr>
                <w:ilvl w:val="12"/>
                <w:numId w:val="0"/>
              </w:numPr>
              <w:spacing w:after="60" w:line="240" w:lineRule="auto"/>
              <w:jc w:val="center"/>
              <w:rPr>
                <w:kern w:val="2"/>
                <w:sz w:val="21"/>
                <w:szCs w:val="32"/>
              </w:rPr>
            </w:pPr>
            <w:r w:rsidRPr="00A6000E">
              <w:rPr>
                <w:rFonts w:hint="eastAsia"/>
                <w:kern w:val="2"/>
                <w:sz w:val="21"/>
                <w:szCs w:val="32"/>
              </w:rPr>
              <w:t>财政预算限额（元）</w:t>
            </w:r>
          </w:p>
        </w:tc>
      </w:tr>
      <w:tr w:rsidR="00C0464D" w:rsidTr="00190039">
        <w:trPr>
          <w:trHeight w:val="812"/>
        </w:trPr>
        <w:tc>
          <w:tcPr>
            <w:tcW w:w="663" w:type="dxa"/>
            <w:vAlign w:val="center"/>
          </w:tcPr>
          <w:p w:rsidR="0020707A" w:rsidRPr="00A6000E" w:rsidRDefault="00537182" w:rsidP="00E8269C">
            <w:pPr>
              <w:numPr>
                <w:ilvl w:val="12"/>
                <w:numId w:val="0"/>
              </w:numPr>
              <w:spacing w:after="60"/>
              <w:jc w:val="center"/>
              <w:rPr>
                <w:kern w:val="2"/>
                <w:sz w:val="21"/>
                <w:szCs w:val="32"/>
              </w:rPr>
            </w:pPr>
            <w:r w:rsidRPr="00A6000E">
              <w:rPr>
                <w:rFonts w:hint="eastAsia"/>
                <w:kern w:val="2"/>
                <w:sz w:val="21"/>
                <w:szCs w:val="32"/>
              </w:rPr>
              <w:t>1</w:t>
            </w:r>
          </w:p>
        </w:tc>
        <w:tc>
          <w:tcPr>
            <w:tcW w:w="3498" w:type="dxa"/>
            <w:vAlign w:val="center"/>
          </w:tcPr>
          <w:p w:rsidR="0020707A" w:rsidRPr="00A6000E" w:rsidRDefault="00537182" w:rsidP="00E8269C">
            <w:pPr>
              <w:numPr>
                <w:ilvl w:val="12"/>
                <w:numId w:val="0"/>
              </w:numPr>
              <w:spacing w:after="60"/>
              <w:jc w:val="center"/>
              <w:rPr>
                <w:kern w:val="2"/>
                <w:sz w:val="21"/>
                <w:szCs w:val="32"/>
              </w:rPr>
            </w:pPr>
            <w:r w:rsidRPr="00DC0512">
              <w:rPr>
                <w:kern w:val="2"/>
                <w:sz w:val="21"/>
                <w:szCs w:val="32"/>
              </w:rPr>
              <w:t>QTZXCG-2024-00081</w:t>
            </w:r>
          </w:p>
        </w:tc>
        <w:tc>
          <w:tcPr>
            <w:tcW w:w="3754" w:type="dxa"/>
            <w:vAlign w:val="center"/>
          </w:tcPr>
          <w:p w:rsidR="0020707A" w:rsidRPr="00A6000E" w:rsidRDefault="00537182" w:rsidP="00E8269C">
            <w:pPr>
              <w:numPr>
                <w:ilvl w:val="12"/>
                <w:numId w:val="0"/>
              </w:numPr>
              <w:spacing w:after="60"/>
              <w:jc w:val="center"/>
              <w:rPr>
                <w:kern w:val="2"/>
                <w:sz w:val="21"/>
                <w:szCs w:val="32"/>
              </w:rPr>
            </w:pPr>
            <w:r>
              <w:rPr>
                <w:rFonts w:hint="eastAsia"/>
                <w:kern w:val="2"/>
                <w:sz w:val="21"/>
                <w:szCs w:val="32"/>
              </w:rPr>
              <w:t>采购各功能室、户外自主游戏区、幼儿厕所设施设备</w:t>
            </w:r>
          </w:p>
        </w:tc>
        <w:tc>
          <w:tcPr>
            <w:tcW w:w="1860" w:type="dxa"/>
            <w:vAlign w:val="center"/>
          </w:tcPr>
          <w:p w:rsidR="0020707A" w:rsidRPr="00A6000E" w:rsidRDefault="00537182" w:rsidP="00E8269C">
            <w:pPr>
              <w:numPr>
                <w:ilvl w:val="12"/>
                <w:numId w:val="0"/>
              </w:numPr>
              <w:spacing w:after="60"/>
              <w:jc w:val="center"/>
              <w:rPr>
                <w:kern w:val="2"/>
                <w:sz w:val="21"/>
                <w:szCs w:val="32"/>
              </w:rPr>
            </w:pPr>
            <w:r>
              <w:rPr>
                <w:kern w:val="2"/>
                <w:sz w:val="21"/>
                <w:szCs w:val="32"/>
              </w:rPr>
              <w:t>500000</w:t>
            </w:r>
            <w:r w:rsidR="00496EF7" w:rsidRPr="00A6000E">
              <w:rPr>
                <w:kern w:val="2"/>
                <w:sz w:val="21"/>
                <w:szCs w:val="32"/>
              </w:rPr>
              <w:t>.00</w:t>
            </w:r>
          </w:p>
        </w:tc>
      </w:tr>
    </w:tbl>
    <w:p w:rsidR="00A52456" w:rsidRPr="00A6000E" w:rsidRDefault="00537182" w:rsidP="00A52456">
      <w:pPr>
        <w:widowControl w:val="0"/>
        <w:spacing w:before="240" w:afterLines="25" w:after="60" w:line="300" w:lineRule="auto"/>
        <w:jc w:val="both"/>
        <w:rPr>
          <w:rFonts w:ascii="宋体" w:eastAsia="宋体" w:hAnsi="宋体"/>
          <w:b/>
          <w:bCs/>
          <w:color w:val="FF0000"/>
          <w:kern w:val="2"/>
          <w:sz w:val="21"/>
          <w:lang w:eastAsia="zh-CN"/>
        </w:rPr>
      </w:pPr>
      <w:r w:rsidRPr="00A6000E">
        <w:rPr>
          <w:rFonts w:ascii="宋体" w:eastAsia="宋体" w:hAnsi="宋体" w:hint="eastAsia"/>
          <w:b/>
          <w:bCs/>
          <w:color w:val="FF0000"/>
          <w:kern w:val="2"/>
          <w:lang w:eastAsia="zh-CN"/>
        </w:rPr>
        <w:t>★报价要求：</w:t>
      </w:r>
    </w:p>
    <w:p w:rsidR="00A52456" w:rsidRPr="00A6000E" w:rsidRDefault="00537182" w:rsidP="00A52456">
      <w:pPr>
        <w:widowControl w:val="0"/>
        <w:snapToGrid w:val="0"/>
        <w:spacing w:afterLines="25" w:after="60" w:line="360" w:lineRule="auto"/>
        <w:ind w:firstLineChars="200" w:firstLine="482"/>
        <w:jc w:val="both"/>
        <w:rPr>
          <w:rFonts w:ascii="宋体" w:eastAsia="宋体" w:hAnsi="宋体"/>
          <w:b/>
          <w:bCs/>
          <w:color w:val="FF0000"/>
          <w:kern w:val="2"/>
          <w:sz w:val="21"/>
          <w:lang w:eastAsia="zh-CN"/>
        </w:rPr>
      </w:pPr>
      <w:r w:rsidRPr="00A6000E">
        <w:rPr>
          <w:rFonts w:ascii="宋体" w:eastAsia="宋体" w:hAnsi="宋体" w:hint="eastAsia"/>
          <w:b/>
          <w:bCs/>
          <w:color w:val="FF0000"/>
          <w:kern w:val="2"/>
          <w:lang w:eastAsia="zh-CN"/>
        </w:rPr>
        <w:t>1.</w:t>
      </w:r>
      <w:r w:rsidRPr="00A6000E">
        <w:rPr>
          <w:rFonts w:ascii="宋体" w:eastAsia="宋体" w:hAnsi="宋体" w:hint="eastAsia"/>
          <w:b/>
          <w:bCs/>
          <w:color w:val="FF0000"/>
          <w:kern w:val="2"/>
          <w:lang w:eastAsia="zh-CN"/>
        </w:rPr>
        <w:t>本项目控制金额为人民币</w:t>
      </w:r>
      <w:r w:rsidR="00687FF6" w:rsidRPr="00A6000E">
        <w:rPr>
          <w:rFonts w:ascii="宋体" w:eastAsia="宋体" w:hAnsi="宋体"/>
          <w:b/>
          <w:bCs/>
          <w:color w:val="FF0000"/>
          <w:kern w:val="2"/>
          <w:u w:val="single"/>
          <w:lang w:eastAsia="zh-CN"/>
        </w:rPr>
        <w:t xml:space="preserve"> </w:t>
      </w:r>
      <w:r w:rsidR="00AE1CD8">
        <w:rPr>
          <w:rFonts w:ascii="宋体" w:eastAsia="宋体" w:hAnsi="宋体"/>
          <w:b/>
          <w:bCs/>
          <w:color w:val="FF0000"/>
          <w:kern w:val="2"/>
          <w:u w:val="single"/>
          <w:lang w:eastAsia="zh-CN"/>
        </w:rPr>
        <w:t>50</w:t>
      </w:r>
      <w:r w:rsidR="00687FF6" w:rsidRPr="00A6000E">
        <w:rPr>
          <w:rFonts w:ascii="宋体" w:eastAsia="宋体" w:hAnsi="宋体"/>
          <w:b/>
          <w:bCs/>
          <w:color w:val="FF0000"/>
          <w:kern w:val="2"/>
          <w:u w:val="single"/>
          <w:lang w:eastAsia="zh-CN"/>
        </w:rPr>
        <w:t xml:space="preserve"> </w:t>
      </w:r>
      <w:r w:rsidRPr="00A6000E">
        <w:rPr>
          <w:rFonts w:ascii="宋体" w:eastAsia="宋体" w:hAnsi="宋体" w:hint="eastAsia"/>
          <w:b/>
          <w:bCs/>
          <w:color w:val="FF0000"/>
          <w:kern w:val="2"/>
          <w:lang w:eastAsia="zh-CN"/>
        </w:rPr>
        <w:t>万元。超出该控制金额将作无效投标处理。</w:t>
      </w:r>
    </w:p>
    <w:p w:rsidR="00A52456" w:rsidRPr="00A6000E" w:rsidRDefault="00537182" w:rsidP="00A52456">
      <w:pPr>
        <w:widowControl w:val="0"/>
        <w:snapToGrid w:val="0"/>
        <w:spacing w:afterLines="25" w:after="60" w:line="360" w:lineRule="auto"/>
        <w:ind w:firstLineChars="200" w:firstLine="480"/>
        <w:jc w:val="both"/>
        <w:rPr>
          <w:rFonts w:ascii="宋体" w:eastAsia="宋体" w:hAnsi="宋体"/>
          <w:kern w:val="2"/>
          <w:sz w:val="21"/>
          <w:lang w:eastAsia="zh-CN"/>
        </w:rPr>
      </w:pPr>
      <w:r w:rsidRPr="00A6000E">
        <w:rPr>
          <w:rFonts w:ascii="宋体" w:eastAsia="宋体" w:hAnsi="宋体"/>
          <w:kern w:val="2"/>
          <w:lang w:eastAsia="zh-CN"/>
        </w:rPr>
        <w:t>2</w:t>
      </w:r>
      <w:r w:rsidRPr="00A6000E">
        <w:rPr>
          <w:rFonts w:ascii="宋体" w:eastAsia="宋体" w:hAnsi="宋体" w:hint="eastAsia"/>
          <w:kern w:val="2"/>
          <w:lang w:eastAsia="zh-CN"/>
        </w:rPr>
        <w:t>.</w:t>
      </w:r>
      <w:r w:rsidR="00BA54F2" w:rsidRPr="00A6000E">
        <w:rPr>
          <w:rFonts w:ascii="宋体" w:eastAsia="宋体" w:hAnsi="宋体" w:hint="eastAsia"/>
          <w:kern w:val="2"/>
          <w:lang w:eastAsia="zh-CN"/>
        </w:rPr>
        <w:t>投标总价必须是完成该项目的一切费用总和，包括投标费、设备费、运输费、装卸费、保险费、技术培训费、设备安装费、调试费、国家规定的各项税费等。</w:t>
      </w:r>
    </w:p>
    <w:p w:rsidR="00A52456" w:rsidRPr="00A6000E" w:rsidRDefault="00A52456" w:rsidP="0020707A">
      <w:pPr>
        <w:widowControl w:val="0"/>
        <w:numPr>
          <w:ilvl w:val="12"/>
          <w:numId w:val="0"/>
        </w:numPr>
        <w:spacing w:afterLines="25" w:after="60" w:line="300" w:lineRule="auto"/>
        <w:jc w:val="both"/>
        <w:rPr>
          <w:rFonts w:ascii="宋体" w:eastAsia="宋体" w:hAnsi="宋体"/>
          <w:kern w:val="2"/>
          <w:sz w:val="21"/>
          <w:szCs w:val="32"/>
          <w:lang w:eastAsia="zh-CN"/>
        </w:rPr>
      </w:pPr>
    </w:p>
    <w:p w:rsidR="00BA54F2" w:rsidRPr="00A6000E" w:rsidRDefault="00537182" w:rsidP="008E2C1F">
      <w:pPr>
        <w:keepNext/>
        <w:keepLines/>
        <w:widowControl w:val="0"/>
        <w:spacing w:before="260" w:afterLines="25" w:after="60" w:line="415" w:lineRule="auto"/>
        <w:jc w:val="center"/>
        <w:outlineLvl w:val="2"/>
        <w:rPr>
          <w:rFonts w:ascii="Arial" w:eastAsia="宋体" w:hAnsi="Arial"/>
          <w:kern w:val="2"/>
          <w:sz w:val="32"/>
          <w:szCs w:val="32"/>
          <w:lang w:eastAsia="zh-CN"/>
        </w:rPr>
      </w:pPr>
      <w:r w:rsidRPr="00A6000E">
        <w:rPr>
          <w:rFonts w:ascii="Arial" w:eastAsia="宋体" w:hAnsi="Arial" w:hint="eastAsia"/>
          <w:kern w:val="2"/>
          <w:sz w:val="32"/>
          <w:szCs w:val="32"/>
          <w:lang w:eastAsia="zh-CN"/>
        </w:rPr>
        <w:t>二、货物需求明细</w:t>
      </w:r>
    </w:p>
    <w:p w:rsidR="00014B6B" w:rsidRPr="00014B6B" w:rsidRDefault="00537182" w:rsidP="00014B6B">
      <w:pPr>
        <w:widowControl w:val="0"/>
        <w:spacing w:afterLines="25" w:after="60" w:line="360" w:lineRule="auto"/>
        <w:ind w:left="420"/>
        <w:jc w:val="both"/>
        <w:rPr>
          <w:rFonts w:ascii="宋体" w:eastAsia="宋体" w:hAnsi="宋体"/>
          <w:b/>
          <w:color w:val="FF0000"/>
          <w:kern w:val="2"/>
          <w:sz w:val="21"/>
          <w:szCs w:val="21"/>
          <w:lang w:eastAsia="zh-CN"/>
        </w:rPr>
      </w:pPr>
      <w:r w:rsidRPr="00A6000E">
        <w:rPr>
          <w:rFonts w:ascii="宋体" w:eastAsia="宋体" w:hAnsi="宋体" w:hint="eastAsia"/>
          <w:b/>
          <w:kern w:val="2"/>
          <w:sz w:val="21"/>
          <w:lang w:eastAsia="zh-CN"/>
        </w:rPr>
        <w:t>（一）设备</w:t>
      </w:r>
      <w:r w:rsidRPr="00A6000E">
        <w:rPr>
          <w:rFonts w:ascii="宋体" w:eastAsia="宋体" w:hAnsi="宋体"/>
          <w:b/>
          <w:kern w:val="2"/>
          <w:sz w:val="21"/>
          <w:lang w:eastAsia="zh-CN"/>
        </w:rPr>
        <w:t>清单</w:t>
      </w:r>
    </w:p>
    <w:tbl>
      <w:tblPr>
        <w:tblW w:w="5000" w:type="pct"/>
        <w:tblInd w:w="98" w:type="dxa"/>
        <w:tblLayout w:type="fixed"/>
        <w:tblLook w:val="04A0" w:firstRow="1" w:lastRow="0" w:firstColumn="1" w:lastColumn="0" w:noHBand="0" w:noVBand="1"/>
      </w:tblPr>
      <w:tblGrid>
        <w:gridCol w:w="975"/>
        <w:gridCol w:w="1349"/>
        <w:gridCol w:w="1104"/>
        <w:gridCol w:w="1106"/>
        <w:gridCol w:w="1992"/>
        <w:gridCol w:w="2171"/>
        <w:gridCol w:w="1158"/>
      </w:tblGrid>
      <w:tr w:rsidR="00C0464D" w:rsidTr="00DD4112">
        <w:trPr>
          <w:trHeight w:val="595"/>
        </w:trPr>
        <w:tc>
          <w:tcPr>
            <w:tcW w:w="954" w:type="dxa"/>
            <w:vMerge w:val="restart"/>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537182" w:rsidP="007B5ECA">
            <w:pPr>
              <w:spacing w:after="78"/>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序号</w:t>
            </w:r>
          </w:p>
        </w:tc>
        <w:tc>
          <w:tcPr>
            <w:tcW w:w="1321" w:type="dxa"/>
            <w:vMerge w:val="restart"/>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537182" w:rsidP="007B5ECA">
            <w:pPr>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货物名称</w:t>
            </w:r>
          </w:p>
        </w:tc>
        <w:tc>
          <w:tcPr>
            <w:tcW w:w="1081" w:type="dxa"/>
            <w:vMerge w:val="restart"/>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537182" w:rsidP="007B5ECA">
            <w:pPr>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数量</w:t>
            </w:r>
          </w:p>
        </w:tc>
        <w:tc>
          <w:tcPr>
            <w:tcW w:w="1083" w:type="dxa"/>
            <w:vMerge w:val="restart"/>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537182" w:rsidP="007B5ECA">
            <w:pPr>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单位</w:t>
            </w:r>
          </w:p>
        </w:tc>
        <w:tc>
          <w:tcPr>
            <w:tcW w:w="4076" w:type="dxa"/>
            <w:gridSpan w:val="2"/>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537182" w:rsidP="007B5ECA">
            <w:pPr>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单价限额（元）</w:t>
            </w:r>
          </w:p>
        </w:tc>
        <w:tc>
          <w:tcPr>
            <w:tcW w:w="1134" w:type="dxa"/>
            <w:tcBorders>
              <w:top w:val="single" w:sz="4" w:space="0" w:color="000000"/>
              <w:left w:val="single" w:sz="4" w:space="0" w:color="000000"/>
              <w:bottom w:val="single" w:sz="4" w:space="0" w:color="000000"/>
              <w:right w:val="single" w:sz="4" w:space="0" w:color="000000"/>
            </w:tcBorders>
            <w:vAlign w:val="center"/>
          </w:tcPr>
          <w:p w:rsidR="00DD4112" w:rsidRPr="007B5ECA" w:rsidRDefault="00DD4112" w:rsidP="007B5ECA">
            <w:pPr>
              <w:widowControl w:val="0"/>
              <w:jc w:val="center"/>
              <w:rPr>
                <w:rFonts w:ascii="宋体" w:eastAsia="宋体" w:hAnsi="宋体" w:cs="宋体"/>
                <w:color w:val="000000"/>
                <w:kern w:val="2"/>
                <w:sz w:val="20"/>
                <w:szCs w:val="20"/>
                <w:lang w:eastAsia="zh-CN"/>
              </w:rPr>
            </w:pPr>
          </w:p>
        </w:tc>
      </w:tr>
      <w:tr w:rsidR="00C0464D" w:rsidTr="00DD4112">
        <w:trPr>
          <w:trHeight w:val="1469"/>
        </w:trPr>
        <w:tc>
          <w:tcPr>
            <w:tcW w:w="360" w:type="dxa"/>
            <w:vMerge/>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DD4112" w:rsidP="007B5ECA">
            <w:pPr>
              <w:rPr>
                <w:rFonts w:ascii="宋体" w:eastAsia="宋体" w:hAnsi="宋体" w:cs="宋体"/>
                <w:color w:val="000000"/>
                <w:kern w:val="2"/>
                <w:sz w:val="20"/>
                <w:szCs w:val="20"/>
                <w:lang w:eastAsia="zh-CN"/>
              </w:rPr>
            </w:pPr>
          </w:p>
        </w:tc>
        <w:tc>
          <w:tcPr>
            <w:tcW w:w="360" w:type="dxa"/>
            <w:vMerge/>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DD4112" w:rsidP="007B5ECA">
            <w:pPr>
              <w:rPr>
                <w:rFonts w:ascii="宋体" w:eastAsia="宋体" w:hAnsi="宋体" w:cs="宋体"/>
                <w:color w:val="000000"/>
                <w:kern w:val="2"/>
                <w:sz w:val="20"/>
                <w:szCs w:val="20"/>
                <w:lang w:eastAsia="zh-CN"/>
              </w:rPr>
            </w:pPr>
          </w:p>
        </w:tc>
        <w:tc>
          <w:tcPr>
            <w:tcW w:w="360" w:type="dxa"/>
            <w:vMerge/>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DD4112" w:rsidP="007B5ECA">
            <w:pPr>
              <w:rPr>
                <w:rFonts w:ascii="宋体" w:eastAsia="宋体" w:hAnsi="宋体" w:cs="宋体"/>
                <w:color w:val="000000"/>
                <w:kern w:val="2"/>
                <w:sz w:val="20"/>
                <w:szCs w:val="20"/>
                <w:lang w:eastAsia="zh-CN"/>
              </w:rPr>
            </w:pPr>
          </w:p>
        </w:tc>
        <w:tc>
          <w:tcPr>
            <w:tcW w:w="360" w:type="dxa"/>
            <w:vMerge/>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DD4112" w:rsidP="007B5ECA">
            <w:pPr>
              <w:rPr>
                <w:rFonts w:ascii="宋体" w:eastAsia="宋体" w:hAnsi="宋体" w:cs="宋体"/>
                <w:color w:val="000000"/>
                <w:kern w:val="2"/>
                <w:sz w:val="20"/>
                <w:szCs w:val="20"/>
                <w:lang w:eastAsia="zh-CN"/>
              </w:rPr>
            </w:pP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537182" w:rsidP="007B5ECA">
            <w:pPr>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单价限额（元）</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7B5ECA" w:rsidRDefault="00537182" w:rsidP="007B5ECA">
            <w:pPr>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单项总额（单价乘以数量）</w:t>
            </w:r>
          </w:p>
        </w:tc>
        <w:tc>
          <w:tcPr>
            <w:tcW w:w="1134" w:type="dxa"/>
            <w:tcBorders>
              <w:top w:val="single" w:sz="4" w:space="0" w:color="000000"/>
              <w:left w:val="single" w:sz="4" w:space="0" w:color="000000"/>
              <w:bottom w:val="single" w:sz="4" w:space="0" w:color="000000"/>
              <w:right w:val="single" w:sz="4" w:space="0" w:color="000000"/>
            </w:tcBorders>
            <w:noWrap/>
            <w:vAlign w:val="center"/>
            <w:hideMark/>
          </w:tcPr>
          <w:p w:rsidR="00DD4112" w:rsidRPr="007B5ECA" w:rsidRDefault="00537182" w:rsidP="007B5ECA">
            <w:pPr>
              <w:jc w:val="center"/>
              <w:textAlignment w:val="center"/>
              <w:rPr>
                <w:rFonts w:ascii="宋体" w:eastAsia="宋体" w:hAnsi="宋体" w:cs="宋体"/>
                <w:color w:val="000000"/>
                <w:kern w:val="2"/>
                <w:sz w:val="20"/>
                <w:szCs w:val="20"/>
                <w:lang w:eastAsia="zh-CN"/>
              </w:rPr>
            </w:pPr>
            <w:r w:rsidRPr="007B5ECA">
              <w:rPr>
                <w:rFonts w:ascii="宋体" w:eastAsia="宋体" w:hAnsi="宋体" w:cs="宋体" w:hint="eastAsia"/>
                <w:color w:val="000000"/>
                <w:sz w:val="20"/>
                <w:szCs w:val="20"/>
                <w:lang w:eastAsia="zh-CN" w:bidi="ar"/>
              </w:rPr>
              <w:t>备注</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小舞台</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5500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5500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书架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3595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3595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小书架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躺书柜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玩具柜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lastRenderedPageBreak/>
              <w:t>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幼儿组合沙发（核心产品）</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3595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3595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洞洞板屏风</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排</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1541</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6164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梅花桌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书架</w:t>
            </w:r>
            <w:r w:rsidRPr="00DD4112">
              <w:rPr>
                <w:rFonts w:ascii="宋体" w:eastAsia="宋体" w:hAnsi="宋体" w:cs="宋体" w:hint="eastAsia"/>
                <w:color w:val="000000"/>
                <w:sz w:val="20"/>
                <w:szCs w:val="20"/>
                <w:lang w:eastAsia="zh-CN" w:bidi="ar"/>
              </w:rPr>
              <w:t>A</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998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1996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造型书屋</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2600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2600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书架</w:t>
            </w:r>
            <w:r w:rsidRPr="00DD4112">
              <w:rPr>
                <w:rFonts w:ascii="宋体" w:eastAsia="宋体" w:hAnsi="宋体" w:cs="宋体" w:hint="eastAsia"/>
                <w:color w:val="000000"/>
                <w:sz w:val="20"/>
                <w:szCs w:val="20"/>
                <w:lang w:eastAsia="zh-CN" w:bidi="ar"/>
              </w:rPr>
              <w:t>B</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840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840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阅读小屋</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1450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2900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茶几</w:t>
            </w:r>
            <w:r w:rsidRPr="00DD4112">
              <w:rPr>
                <w:rFonts w:ascii="宋体" w:eastAsia="宋体" w:hAnsi="宋体" w:cs="宋体" w:hint="eastAsia"/>
                <w:color w:val="000000"/>
                <w:sz w:val="20"/>
                <w:szCs w:val="20"/>
                <w:lang w:eastAsia="zh-CN" w:bidi="ar"/>
              </w:rPr>
              <w:t>1</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835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835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长方桌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地毯（趣味数格）</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地毯（几何之谜</w:t>
            </w:r>
            <w:r w:rsidRPr="00DD4112">
              <w:rPr>
                <w:rFonts w:ascii="宋体" w:eastAsia="宋体" w:hAnsi="宋体" w:cs="宋体" w:hint="eastAsia"/>
                <w:color w:val="000000"/>
                <w:sz w:val="20"/>
                <w:szCs w:val="20"/>
                <w:lang w:eastAsia="zh-CN" w:bidi="ar"/>
              </w:rPr>
              <w:t>)</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书架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12198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12198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书店卡座书架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18618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18618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儿童阅读空间书架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9630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9630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黑板组合柜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4109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4109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柱子书架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21900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21900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造型柜</w:t>
            </w:r>
            <w:r w:rsidRPr="00DD4112">
              <w:rPr>
                <w:rFonts w:ascii="宋体" w:eastAsia="宋体" w:hAnsi="宋体" w:cs="宋体" w:hint="eastAsia"/>
                <w:color w:val="000000"/>
                <w:sz w:val="20"/>
                <w:szCs w:val="20"/>
                <w:lang w:eastAsia="zh-CN" w:bidi="ar"/>
              </w:rPr>
              <w:t>11</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899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1798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lastRenderedPageBreak/>
              <w:t>23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小圆桌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642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642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高纸柜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2808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2808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卷纸柜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550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纸柜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1220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2440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分区置物柜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1669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1669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洞洞板挂墙组合</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3082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3082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造形墙</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5000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装饰</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1926</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1926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陈列柜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1926</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5778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隔断</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2568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2568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收纳洞洞柜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1220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3660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隔断屏风</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排</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1541</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6164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收纳架矮架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706</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706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收纳架高架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770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770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美工桌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2311</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2311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展示柜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6163</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12326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铁艺架</w:t>
            </w:r>
            <w:r w:rsidRPr="00DD4112">
              <w:rPr>
                <w:rFonts w:ascii="宋体" w:eastAsia="宋体" w:hAnsi="宋体" w:cs="宋体" w:hint="eastAsia"/>
                <w:color w:val="000000"/>
                <w:sz w:val="20"/>
                <w:szCs w:val="20"/>
                <w:lang w:eastAsia="zh-CN" w:bidi="ar"/>
              </w:rPr>
              <w:t>02</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2825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11300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美工展示架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6200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12400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lastRenderedPageBreak/>
              <w:t>41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置物柜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1669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3338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沙发</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899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899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圆形桌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1798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1798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椭圆桌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1600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1600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幼儿教学桌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1800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1800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幼儿教学椅</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40</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116</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4640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作品展示收纳柜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2825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8475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办公桌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1210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1210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职员椅</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植物墙</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4879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4879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展标柜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5778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5778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科学互动桌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光影桌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2400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2400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科学桌</w:t>
            </w:r>
            <w:r w:rsidRPr="00DD4112">
              <w:rPr>
                <w:rFonts w:ascii="宋体" w:eastAsia="宋体" w:hAnsi="宋体" w:cs="宋体" w:hint="eastAsia"/>
                <w:color w:val="000000"/>
                <w:sz w:val="20"/>
                <w:szCs w:val="20"/>
                <w:lang w:eastAsia="zh-CN" w:bidi="ar"/>
              </w:rPr>
              <w:t>03</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科学桌</w:t>
            </w:r>
            <w:r w:rsidRPr="00DD4112">
              <w:rPr>
                <w:rFonts w:ascii="宋体" w:eastAsia="宋体" w:hAnsi="宋体" w:cs="宋体" w:hint="eastAsia"/>
                <w:color w:val="000000"/>
                <w:sz w:val="20"/>
                <w:szCs w:val="20"/>
                <w:lang w:eastAsia="zh-CN" w:bidi="ar"/>
              </w:rPr>
              <w:t>04</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科学凳</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20</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116</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2320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展标架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2825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11300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lastRenderedPageBreak/>
              <w:t>58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标本展示</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10800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10800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恐龙骨架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1000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人体骨骼</w:t>
            </w:r>
            <w:r w:rsidRPr="00DD4112">
              <w:rPr>
                <w:rFonts w:ascii="宋体" w:eastAsia="宋体" w:hAnsi="宋体" w:cs="宋体" w:hint="eastAsia"/>
                <w:color w:val="000000"/>
                <w:sz w:val="20"/>
                <w:szCs w:val="20"/>
                <w:lang w:eastAsia="zh-CN" w:bidi="ar"/>
              </w:rPr>
              <w:t xml:space="preserve"> </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385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385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挂帘</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1284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1284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尖端放电</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人体电池</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音乐喷泉</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发电轮</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光纤传送</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水漩涡</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手不能抖</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警笛声</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太阳能发电</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十二生肖</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1560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九格宫高柜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5778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11556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展示架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4494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4494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小方凳</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116</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2784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陶艺展示柜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1680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10080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lastRenderedPageBreak/>
              <w:t>76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陶艺桌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1284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2568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围裙布挂板</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2000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设备柜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655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655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高低柜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840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1680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吊柜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8400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拖把柜</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1220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17080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毛巾挂钩</w:t>
            </w:r>
            <w:r w:rsidRPr="00DD4112">
              <w:rPr>
                <w:rFonts w:ascii="宋体" w:eastAsia="宋体" w:hAnsi="宋体" w:cs="宋体" w:hint="eastAsia"/>
                <w:color w:val="000000"/>
                <w:sz w:val="20"/>
                <w:szCs w:val="20"/>
                <w:lang w:eastAsia="zh-CN" w:bidi="ar"/>
              </w:rPr>
              <w:t>01</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1799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毛巾挂钩</w:t>
            </w:r>
            <w:r w:rsidRPr="00DD4112">
              <w:rPr>
                <w:rFonts w:ascii="宋体" w:eastAsia="宋体" w:hAnsi="宋体" w:cs="宋体" w:hint="eastAsia"/>
                <w:color w:val="000000"/>
                <w:sz w:val="20"/>
                <w:szCs w:val="20"/>
                <w:lang w:eastAsia="zh-CN" w:bidi="ar"/>
              </w:rPr>
              <w:t>02</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1028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毛巾挂钩</w:t>
            </w:r>
            <w:r w:rsidRPr="00DD4112">
              <w:rPr>
                <w:rFonts w:ascii="宋体" w:eastAsia="宋体" w:hAnsi="宋体" w:cs="宋体" w:hint="eastAsia"/>
                <w:color w:val="000000"/>
                <w:sz w:val="20"/>
                <w:szCs w:val="20"/>
                <w:lang w:eastAsia="zh-CN" w:bidi="ar"/>
              </w:rPr>
              <w:t>03</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771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清洁毛巾挂钩</w:t>
            </w:r>
            <w:r w:rsidRPr="00DD4112">
              <w:rPr>
                <w:rFonts w:ascii="宋体" w:eastAsia="宋体" w:hAnsi="宋体" w:cs="宋体" w:hint="eastAsia"/>
                <w:color w:val="000000"/>
                <w:sz w:val="20"/>
                <w:szCs w:val="20"/>
                <w:lang w:eastAsia="zh-CN" w:bidi="ar"/>
              </w:rPr>
              <w:t>01</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1542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清洁毛巾挂钩</w:t>
            </w:r>
            <w:r w:rsidRPr="00DD4112">
              <w:rPr>
                <w:rFonts w:ascii="宋体" w:eastAsia="宋体" w:hAnsi="宋体" w:cs="宋体" w:hint="eastAsia"/>
                <w:color w:val="000000"/>
                <w:sz w:val="20"/>
                <w:szCs w:val="20"/>
                <w:lang w:eastAsia="zh-CN" w:bidi="ar"/>
              </w:rPr>
              <w:t>02</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1028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清洁毛巾挂钩</w:t>
            </w:r>
            <w:r w:rsidRPr="00DD4112">
              <w:rPr>
                <w:rFonts w:ascii="宋体" w:eastAsia="宋体" w:hAnsi="宋体" w:cs="宋体" w:hint="eastAsia"/>
                <w:color w:val="000000"/>
                <w:sz w:val="20"/>
                <w:szCs w:val="20"/>
                <w:lang w:eastAsia="zh-CN" w:bidi="ar"/>
              </w:rPr>
              <w:t>03</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514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清洁毛巾挂钩</w:t>
            </w:r>
            <w:r w:rsidRPr="00DD4112">
              <w:rPr>
                <w:rFonts w:ascii="宋体" w:eastAsia="宋体" w:hAnsi="宋体" w:cs="宋体" w:hint="eastAsia"/>
                <w:color w:val="000000"/>
                <w:sz w:val="20"/>
                <w:szCs w:val="20"/>
                <w:lang w:eastAsia="zh-CN" w:bidi="ar"/>
              </w:rPr>
              <w:t>04</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清洁毛巾挂钩</w:t>
            </w:r>
            <w:r w:rsidRPr="00DD4112">
              <w:rPr>
                <w:rFonts w:ascii="宋体" w:eastAsia="宋体" w:hAnsi="宋体" w:cs="宋体" w:hint="eastAsia"/>
                <w:color w:val="000000"/>
                <w:sz w:val="20"/>
                <w:szCs w:val="20"/>
                <w:lang w:eastAsia="zh-CN" w:bidi="ar"/>
              </w:rPr>
              <w:t>05</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条</w:t>
            </w:r>
          </w:p>
        </w:tc>
        <w:tc>
          <w:tcPr>
            <w:tcW w:w="1950"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办公桌</w:t>
            </w:r>
            <w:r w:rsidRPr="00DD4112">
              <w:rPr>
                <w:rFonts w:ascii="宋体" w:eastAsia="宋体" w:hAnsi="宋体" w:cs="宋体" w:hint="eastAsia"/>
                <w:color w:val="000000"/>
                <w:sz w:val="20"/>
                <w:szCs w:val="20"/>
                <w:lang w:eastAsia="zh-CN" w:bidi="ar"/>
              </w:rPr>
              <w:t>02</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1210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4840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办公椅</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639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2556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lastRenderedPageBreak/>
              <w:t>92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易拉宝展示架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385</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770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实木沙发椅</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1220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4880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组合展示架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3852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3852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实木展示架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个</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449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898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实木展示架组合</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1027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2054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洞洞板</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578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4624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网格展示架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642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1284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99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折角木架子</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257</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514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交通标志游戏（木制）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719</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719</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单元积木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13482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13482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叠石积木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4622</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4622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户外强磁积木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4494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4494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中型原色实木积木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850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105</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榉木亚克力几何积木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1618</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1618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106</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大彩虹积木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514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514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107</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四大元素积木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lastRenderedPageBreak/>
              <w:t>108</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3500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3500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1104"/>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109</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原色实木构建积木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800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800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110</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松木积木</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1200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1200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111</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户外厨房</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37000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37000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112</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感官桌</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6</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张</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6600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113</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声音探索</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31400</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31400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r w:rsidR="00C0464D" w:rsidTr="00DD4112">
        <w:trPr>
          <w:trHeight w:val="740"/>
        </w:trPr>
        <w:tc>
          <w:tcPr>
            <w:tcW w:w="95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114</w:t>
            </w:r>
          </w:p>
        </w:tc>
        <w:tc>
          <w:tcPr>
            <w:tcW w:w="132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攀爬架</w:t>
            </w:r>
          </w:p>
        </w:tc>
        <w:tc>
          <w:tcPr>
            <w:tcW w:w="1081"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1</w:t>
            </w:r>
          </w:p>
        </w:tc>
        <w:tc>
          <w:tcPr>
            <w:tcW w:w="1083"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套</w:t>
            </w:r>
          </w:p>
        </w:tc>
        <w:tc>
          <w:tcPr>
            <w:tcW w:w="1950" w:type="dxa"/>
            <w:tcBorders>
              <w:top w:val="single" w:sz="4" w:space="0" w:color="000000"/>
              <w:left w:val="single" w:sz="4" w:space="0" w:color="000000"/>
              <w:bottom w:val="single" w:sz="4" w:space="0" w:color="000000"/>
              <w:right w:val="single" w:sz="4" w:space="0" w:color="000000"/>
            </w:tcBorders>
            <w:noWrap/>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31444</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Arial"/>
                <w:color w:val="000000"/>
                <w:kern w:val="2"/>
                <w:sz w:val="20"/>
                <w:szCs w:val="20"/>
                <w:lang w:eastAsia="zh-CN"/>
              </w:rPr>
            </w:pPr>
            <w:r w:rsidRPr="00DD4112">
              <w:rPr>
                <w:rFonts w:ascii="宋体" w:eastAsia="宋体" w:hAnsi="宋体" w:cs="Arial"/>
                <w:color w:val="000000"/>
                <w:sz w:val="20"/>
                <w:szCs w:val="20"/>
                <w:lang w:eastAsia="zh-CN" w:bidi="ar"/>
              </w:rPr>
              <w:t>31444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DD4112" w:rsidRPr="00DD4112" w:rsidRDefault="00537182" w:rsidP="007B5ECA">
            <w:pPr>
              <w:jc w:val="center"/>
              <w:textAlignment w:val="center"/>
              <w:rPr>
                <w:rFonts w:ascii="宋体" w:eastAsia="宋体" w:hAnsi="宋体" w:cs="宋体"/>
                <w:color w:val="000000"/>
                <w:kern w:val="2"/>
                <w:sz w:val="20"/>
                <w:szCs w:val="20"/>
                <w:lang w:eastAsia="zh-CN"/>
              </w:rPr>
            </w:pPr>
            <w:r w:rsidRPr="00DD4112">
              <w:rPr>
                <w:rFonts w:ascii="宋体" w:eastAsia="宋体" w:hAnsi="宋体" w:cs="宋体" w:hint="eastAsia"/>
                <w:color w:val="000000"/>
                <w:sz w:val="20"/>
                <w:szCs w:val="20"/>
                <w:lang w:eastAsia="zh-CN" w:bidi="ar"/>
              </w:rPr>
              <w:t>拒绝进口</w:t>
            </w:r>
          </w:p>
        </w:tc>
      </w:tr>
    </w:tbl>
    <w:p w:rsidR="00014B6B" w:rsidRPr="007B5ECA" w:rsidRDefault="00014B6B">
      <w:pPr>
        <w:rPr>
          <w:rFonts w:ascii="宋体" w:eastAsia="宋体" w:hAnsi="宋体"/>
          <w:color w:val="FF0000"/>
          <w:kern w:val="2"/>
          <w:sz w:val="21"/>
          <w:lang w:eastAsia="zh-CN"/>
        </w:rPr>
      </w:pPr>
    </w:p>
    <w:p w:rsidR="00BA54F2" w:rsidRPr="00A6000E" w:rsidRDefault="00537182" w:rsidP="00BA54F2">
      <w:pPr>
        <w:widowControl w:val="0"/>
        <w:spacing w:afterLines="25" w:after="60" w:line="300" w:lineRule="auto"/>
        <w:ind w:firstLineChars="200" w:firstLine="420"/>
        <w:jc w:val="both"/>
        <w:rPr>
          <w:rFonts w:ascii="宋体" w:eastAsia="宋体" w:hAnsi="宋体"/>
          <w:color w:val="FF0000"/>
          <w:kern w:val="2"/>
          <w:sz w:val="21"/>
          <w:lang w:eastAsia="zh-CN"/>
        </w:rPr>
      </w:pPr>
      <w:r w:rsidRPr="00A6000E">
        <w:rPr>
          <w:rFonts w:ascii="宋体" w:eastAsia="宋体" w:hAnsi="宋体" w:hint="eastAsia"/>
          <w:color w:val="FF0000"/>
          <w:kern w:val="2"/>
          <w:sz w:val="21"/>
          <w:lang w:eastAsia="zh-CN"/>
        </w:rPr>
        <w:t>注：</w:t>
      </w:r>
      <w:r w:rsidRPr="00A6000E">
        <w:rPr>
          <w:rFonts w:ascii="宋体" w:eastAsia="宋体" w:hAnsi="宋体" w:hint="eastAsia"/>
          <w:color w:val="FF0000"/>
          <w:kern w:val="2"/>
          <w:sz w:val="21"/>
          <w:lang w:eastAsia="zh-CN"/>
        </w:rPr>
        <w:t>1</w:t>
      </w:r>
      <w:r w:rsidRPr="00A6000E">
        <w:rPr>
          <w:rFonts w:ascii="宋体" w:eastAsia="宋体" w:hAnsi="宋体" w:hint="eastAsia"/>
          <w:color w:val="FF0000"/>
          <w:kern w:val="2"/>
          <w:sz w:val="21"/>
          <w:lang w:eastAsia="zh-CN"/>
        </w:rPr>
        <w:t>、该清单中重要设备要求供应商必须填写设备的品牌、规格型号（如不按要求填报、漏报或错报作投标无效处理）；</w:t>
      </w:r>
    </w:p>
    <w:p w:rsidR="00BA54F2" w:rsidRPr="00A6000E" w:rsidRDefault="00537182" w:rsidP="00BA54F2">
      <w:pPr>
        <w:widowControl w:val="0"/>
        <w:spacing w:afterLines="25" w:after="60" w:line="300" w:lineRule="auto"/>
        <w:ind w:firstLine="480"/>
        <w:jc w:val="both"/>
        <w:rPr>
          <w:rFonts w:ascii="宋体" w:eastAsia="宋体" w:hAnsi="宋体"/>
          <w:color w:val="FF0000"/>
          <w:kern w:val="2"/>
          <w:sz w:val="21"/>
          <w:lang w:eastAsia="zh-CN"/>
        </w:rPr>
      </w:pPr>
      <w:r w:rsidRPr="00A6000E">
        <w:rPr>
          <w:rFonts w:ascii="宋体" w:eastAsia="宋体" w:hAnsi="宋体" w:hint="eastAsia"/>
          <w:color w:val="FF0000"/>
          <w:kern w:val="2"/>
          <w:sz w:val="21"/>
          <w:lang w:eastAsia="zh-CN"/>
        </w:rPr>
        <w:t>2</w:t>
      </w:r>
      <w:r w:rsidRPr="00A6000E">
        <w:rPr>
          <w:rFonts w:ascii="宋体" w:eastAsia="宋体" w:hAnsi="宋体" w:hint="eastAsia"/>
          <w:color w:val="FF0000"/>
          <w:kern w:val="2"/>
          <w:sz w:val="21"/>
          <w:lang w:eastAsia="zh-CN"/>
        </w:rPr>
        <w:t>、核心产品如出现不同投标人使用相同品牌投标的，按“第二册</w:t>
      </w:r>
      <w:r w:rsidRPr="00A6000E">
        <w:rPr>
          <w:rFonts w:ascii="宋体" w:eastAsia="宋体" w:hAnsi="宋体" w:hint="eastAsia"/>
          <w:color w:val="FF0000"/>
          <w:kern w:val="2"/>
          <w:sz w:val="21"/>
          <w:lang w:eastAsia="zh-CN"/>
        </w:rPr>
        <w:t xml:space="preserve"> </w:t>
      </w:r>
      <w:r w:rsidRPr="00A6000E">
        <w:rPr>
          <w:rFonts w:ascii="宋体" w:eastAsia="宋体" w:hAnsi="宋体" w:hint="eastAsia"/>
          <w:color w:val="FF0000"/>
          <w:kern w:val="2"/>
          <w:sz w:val="21"/>
          <w:lang w:eastAsia="zh-CN"/>
        </w:rPr>
        <w:t>通用条款（公开招标）”</w:t>
      </w:r>
      <w:r w:rsidRPr="00A6000E">
        <w:rPr>
          <w:rFonts w:ascii="宋体" w:eastAsia="宋体" w:hAnsi="宋体"/>
          <w:color w:val="FF0000"/>
          <w:kern w:val="2"/>
          <w:sz w:val="21"/>
          <w:lang w:eastAsia="zh-CN"/>
        </w:rPr>
        <w:t>32.3</w:t>
      </w:r>
      <w:r w:rsidRPr="00A6000E">
        <w:rPr>
          <w:rFonts w:ascii="宋体" w:eastAsia="宋体" w:hAnsi="宋体" w:hint="eastAsia"/>
          <w:color w:val="FF0000"/>
          <w:kern w:val="2"/>
          <w:sz w:val="21"/>
          <w:lang w:eastAsia="zh-CN"/>
        </w:rPr>
        <w:t>有关条款处理。</w:t>
      </w:r>
    </w:p>
    <w:p w:rsidR="000658C5" w:rsidRPr="00A6000E" w:rsidRDefault="00537182" w:rsidP="000658C5">
      <w:pPr>
        <w:widowControl w:val="0"/>
        <w:spacing w:afterLines="25" w:after="60" w:line="360" w:lineRule="auto"/>
        <w:ind w:firstLine="480"/>
        <w:jc w:val="both"/>
        <w:rPr>
          <w:rFonts w:ascii="宋体" w:eastAsia="宋体" w:hAnsi="宋体"/>
          <w:b/>
          <w:color w:val="FF0000"/>
          <w:kern w:val="2"/>
          <w:sz w:val="21"/>
          <w:szCs w:val="21"/>
          <w:lang w:eastAsia="zh-CN"/>
        </w:rPr>
      </w:pPr>
      <w:r w:rsidRPr="00A6000E">
        <w:rPr>
          <w:rFonts w:ascii="宋体" w:eastAsia="宋体" w:hAnsi="宋体" w:hint="eastAsia"/>
          <w:b/>
          <w:color w:val="FF0000"/>
          <w:kern w:val="2"/>
          <w:sz w:val="21"/>
          <w:szCs w:val="21"/>
          <w:lang w:eastAsia="zh-CN"/>
        </w:rPr>
        <w:t>3</w:t>
      </w:r>
      <w:r w:rsidRPr="00A6000E">
        <w:rPr>
          <w:rFonts w:ascii="宋体" w:eastAsia="宋体" w:hAnsi="宋体" w:hint="eastAsia"/>
          <w:b/>
          <w:color w:val="FF0000"/>
          <w:kern w:val="2"/>
          <w:sz w:val="21"/>
          <w:szCs w:val="21"/>
          <w:lang w:eastAsia="zh-CN"/>
        </w:rPr>
        <w:t>、核心产品：</w:t>
      </w:r>
      <w:r w:rsidR="002D7808" w:rsidRPr="002D7808">
        <w:rPr>
          <w:rFonts w:ascii="宋体" w:eastAsia="宋体" w:hAnsi="宋体" w:hint="eastAsia"/>
          <w:b/>
          <w:color w:val="FF0000"/>
          <w:kern w:val="2"/>
          <w:sz w:val="21"/>
          <w:szCs w:val="21"/>
          <w:lang w:eastAsia="zh-CN"/>
        </w:rPr>
        <w:t>幼儿组合沙发</w:t>
      </w:r>
    </w:p>
    <w:p w:rsidR="00ED467A" w:rsidRDefault="00537182">
      <w:pPr>
        <w:rPr>
          <w:rFonts w:ascii="宋体" w:eastAsia="宋体" w:hAnsi="宋体"/>
          <w:b/>
          <w:color w:val="FF0000"/>
          <w:kern w:val="2"/>
          <w:sz w:val="21"/>
          <w:szCs w:val="21"/>
          <w:lang w:eastAsia="zh-CN"/>
        </w:rPr>
      </w:pPr>
      <w:r>
        <w:rPr>
          <w:rFonts w:ascii="宋体" w:eastAsia="宋体" w:hAnsi="宋体"/>
          <w:b/>
          <w:color w:val="FF0000"/>
          <w:kern w:val="2"/>
          <w:sz w:val="21"/>
          <w:szCs w:val="21"/>
          <w:lang w:eastAsia="zh-CN"/>
        </w:rPr>
        <w:br w:type="page"/>
      </w:r>
    </w:p>
    <w:p w:rsidR="002B047D" w:rsidRPr="00A6000E" w:rsidRDefault="002B047D" w:rsidP="000658C5">
      <w:pPr>
        <w:widowControl w:val="0"/>
        <w:spacing w:afterLines="25" w:after="60" w:line="360" w:lineRule="auto"/>
        <w:ind w:firstLine="480"/>
        <w:jc w:val="both"/>
        <w:rPr>
          <w:rFonts w:ascii="宋体" w:eastAsia="宋体" w:hAnsi="宋体"/>
          <w:b/>
          <w:color w:val="FF0000"/>
          <w:kern w:val="2"/>
          <w:sz w:val="21"/>
          <w:szCs w:val="21"/>
          <w:lang w:eastAsia="zh-CN"/>
        </w:rPr>
      </w:pPr>
    </w:p>
    <w:p w:rsidR="00BA54F2" w:rsidRDefault="00537182" w:rsidP="00ED467A">
      <w:pPr>
        <w:widowControl w:val="0"/>
        <w:spacing w:afterLines="25" w:after="60" w:line="300" w:lineRule="auto"/>
        <w:jc w:val="both"/>
        <w:rPr>
          <w:rFonts w:ascii="宋体" w:eastAsia="宋体" w:hAnsi="宋体"/>
          <w:b/>
          <w:kern w:val="2"/>
          <w:sz w:val="21"/>
          <w:szCs w:val="21"/>
          <w:lang w:eastAsia="zh-CN"/>
        </w:rPr>
      </w:pPr>
      <w:r w:rsidRPr="00A6000E">
        <w:rPr>
          <w:rFonts w:ascii="宋体" w:eastAsia="宋体" w:hAnsi="宋体" w:hint="eastAsia"/>
          <w:b/>
          <w:kern w:val="2"/>
          <w:sz w:val="21"/>
          <w:szCs w:val="21"/>
          <w:lang w:eastAsia="zh-CN"/>
        </w:rPr>
        <w:t>（二）设备及参数要求清单</w:t>
      </w:r>
    </w:p>
    <w:tbl>
      <w:tblPr>
        <w:tblW w:w="5000" w:type="pct"/>
        <w:tblInd w:w="250" w:type="dxa"/>
        <w:tblLayout w:type="fixed"/>
        <w:tblLook w:val="0000" w:firstRow="0" w:lastRow="0" w:firstColumn="0" w:lastColumn="0" w:noHBand="0" w:noVBand="0"/>
      </w:tblPr>
      <w:tblGrid>
        <w:gridCol w:w="758"/>
        <w:gridCol w:w="1061"/>
        <w:gridCol w:w="8036"/>
      </w:tblGrid>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序号</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货物名称</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招标技术要求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小舞台</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L220*W120*H190cm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、材质：采用环保</w:t>
            </w:r>
            <w:r w:rsidRPr="000242AB">
              <w:rPr>
                <w:rFonts w:ascii="宋体" w:eastAsia="宋体" w:hAnsi="宋体"/>
                <w:kern w:val="2"/>
                <w:sz w:val="21"/>
                <w:szCs w:val="21"/>
                <w:lang w:eastAsia="zh-CN"/>
              </w:rPr>
              <w:t xml:space="preserve">1.5 </w:t>
            </w:r>
            <w:r w:rsidRPr="000242AB">
              <w:rPr>
                <w:rFonts w:ascii="宋体" w:eastAsia="宋体" w:hAnsi="宋体" w:hint="eastAsia"/>
                <w:kern w:val="2"/>
                <w:sz w:val="21"/>
                <w:szCs w:val="21"/>
                <w:lang w:eastAsia="zh-CN"/>
              </w:rPr>
              <w:t>厘米饰面胶合板板材，含水率</w:t>
            </w:r>
            <w:r w:rsidRPr="000242AB">
              <w:rPr>
                <w:rFonts w:ascii="宋体" w:eastAsia="宋体" w:hAnsi="宋体"/>
                <w:kern w:val="2"/>
                <w:sz w:val="21"/>
                <w:szCs w:val="21"/>
                <w:lang w:eastAsia="zh-CN"/>
              </w:rPr>
              <w:t>9-10%</w:t>
            </w:r>
            <w:r w:rsidRPr="000242AB">
              <w:rPr>
                <w:rFonts w:ascii="宋体" w:eastAsia="宋体" w:hAnsi="宋体" w:hint="eastAsia"/>
                <w:kern w:val="2"/>
                <w:sz w:val="21"/>
                <w:szCs w:val="21"/>
                <w:lang w:eastAsia="zh-CN"/>
              </w:rPr>
              <w:t>，木制件表面涂层</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覆面材料耐液达到</w:t>
            </w: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级，可迁移元素未检出，甲醛释放限量</w:t>
            </w:r>
            <w:r w:rsidRPr="000242AB">
              <w:rPr>
                <w:rFonts w:ascii="宋体" w:eastAsia="宋体" w:hAnsi="宋体"/>
                <w:kern w:val="2"/>
                <w:sz w:val="21"/>
                <w:szCs w:val="21"/>
                <w:lang w:eastAsia="zh-CN"/>
              </w:rPr>
              <w:t>≤0.05</w:t>
            </w:r>
            <w:r w:rsidRPr="000242AB">
              <w:rPr>
                <w:rFonts w:ascii="宋体" w:eastAsia="宋体" w:hAnsi="宋体" w:hint="eastAsia"/>
                <w:kern w:val="2"/>
                <w:sz w:val="21"/>
                <w:szCs w:val="21"/>
                <w:lang w:eastAsia="zh-CN"/>
              </w:rPr>
              <w:t>，符合</w:t>
            </w:r>
            <w:r w:rsidRPr="000242AB">
              <w:rPr>
                <w:rFonts w:ascii="宋体" w:eastAsia="宋体" w:hAnsi="宋体"/>
                <w:kern w:val="2"/>
                <w:sz w:val="21"/>
                <w:szCs w:val="21"/>
                <w:lang w:eastAsia="zh-CN"/>
              </w:rPr>
              <w:t xml:space="preserve">GB 28007-2011 </w:t>
            </w:r>
            <w:r w:rsidRPr="000242AB">
              <w:rPr>
                <w:rFonts w:ascii="宋体" w:eastAsia="宋体" w:hAnsi="宋体" w:hint="eastAsia"/>
                <w:kern w:val="2"/>
                <w:sz w:val="21"/>
                <w:szCs w:val="21"/>
                <w:lang w:eastAsia="zh-CN"/>
              </w:rPr>
              <w:t>儿童家具通用技术条件</w:t>
            </w:r>
            <w:r w:rsidRPr="000242AB">
              <w:rPr>
                <w:rFonts w:ascii="宋体" w:eastAsia="宋体" w:hAnsi="宋体"/>
                <w:kern w:val="2"/>
                <w:sz w:val="21"/>
                <w:szCs w:val="21"/>
                <w:lang w:eastAsia="zh-CN"/>
              </w:rPr>
              <w:t xml:space="preserve">,GB/T 35601-2017 </w:t>
            </w:r>
            <w:r w:rsidRPr="000242AB">
              <w:rPr>
                <w:rFonts w:ascii="宋体" w:eastAsia="宋体" w:hAnsi="宋体" w:hint="eastAsia"/>
                <w:kern w:val="2"/>
                <w:sz w:val="21"/>
                <w:szCs w:val="21"/>
                <w:lang w:eastAsia="zh-CN"/>
              </w:rPr>
              <w:t>绿色产品评价人造板和木质地板，</w:t>
            </w:r>
            <w:r w:rsidRPr="000242AB">
              <w:rPr>
                <w:rFonts w:ascii="宋体" w:eastAsia="宋体" w:hAnsi="宋体"/>
                <w:kern w:val="2"/>
                <w:sz w:val="21"/>
                <w:szCs w:val="21"/>
                <w:lang w:eastAsia="zh-CN"/>
              </w:rPr>
              <w:t xml:space="preserve">GB/T 9846-2015 </w:t>
            </w:r>
            <w:r w:rsidRPr="000242AB">
              <w:rPr>
                <w:rFonts w:ascii="宋体" w:eastAsia="宋体" w:hAnsi="宋体" w:hint="eastAsia"/>
                <w:kern w:val="2"/>
                <w:sz w:val="21"/>
                <w:szCs w:val="21"/>
                <w:lang w:eastAsia="zh-CN"/>
              </w:rPr>
              <w:t>普通胶合板件</w:t>
            </w:r>
            <w:r w:rsidRPr="000242AB">
              <w:rPr>
                <w:rFonts w:ascii="宋体" w:eastAsia="宋体" w:hAnsi="宋体"/>
                <w:kern w:val="2"/>
                <w:sz w:val="21"/>
                <w:szCs w:val="21"/>
                <w:lang w:eastAsia="zh-CN"/>
              </w:rPr>
              <w:t xml:space="preserve">,GB18580-2017 </w:t>
            </w:r>
            <w:r w:rsidRPr="000242AB">
              <w:rPr>
                <w:rFonts w:ascii="宋体" w:eastAsia="宋体" w:hAnsi="宋体" w:hint="eastAsia"/>
                <w:kern w:val="2"/>
                <w:sz w:val="21"/>
                <w:szCs w:val="21"/>
                <w:lang w:eastAsia="zh-CN"/>
              </w:rPr>
              <w:t>室内装饰装修材料人造板及其制品中甲醛释放限量的标准要求。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背景采用洞洞板，造形松木收边，甲醛释放量≦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室内装饰装修材料人造板及其制品中甲醛释放量》的合格抽样检测。</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4.</w:t>
            </w:r>
            <w:r w:rsidRPr="000242AB">
              <w:rPr>
                <w:rFonts w:ascii="宋体" w:eastAsia="宋体" w:hAnsi="宋体" w:hint="eastAsia"/>
                <w:kern w:val="2"/>
                <w:sz w:val="21"/>
                <w:szCs w:val="21"/>
                <w:lang w:eastAsia="zh-CN"/>
              </w:rPr>
              <w:t>封边条的邻苯二甲酸酯</w:t>
            </w:r>
            <w:r w:rsidRPr="000242AB">
              <w:rPr>
                <w:rFonts w:ascii="宋体" w:eastAsia="宋体" w:hAnsi="宋体"/>
                <w:kern w:val="2"/>
                <w:sz w:val="21"/>
                <w:szCs w:val="21"/>
                <w:lang w:eastAsia="zh-CN"/>
              </w:rPr>
              <w:t>DBP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BBP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DEHPINOP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 xml:space="preserve">DINP </w:t>
            </w:r>
            <w:r w:rsidRPr="000242AB">
              <w:rPr>
                <w:rFonts w:ascii="宋体" w:eastAsia="宋体" w:hAnsi="宋体" w:hint="eastAsia"/>
                <w:kern w:val="2"/>
                <w:sz w:val="21"/>
                <w:szCs w:val="21"/>
                <w:lang w:eastAsia="zh-CN"/>
              </w:rPr>
              <w:t>和</w:t>
            </w:r>
            <w:r w:rsidRPr="000242AB">
              <w:rPr>
                <w:rFonts w:ascii="宋体" w:eastAsia="宋体" w:hAnsi="宋体"/>
                <w:kern w:val="2"/>
                <w:sz w:val="21"/>
                <w:szCs w:val="21"/>
                <w:lang w:eastAsia="zh-CN"/>
              </w:rPr>
              <w:t xml:space="preserve">DIDP </w:t>
            </w:r>
            <w:r w:rsidRPr="000242AB">
              <w:rPr>
                <w:rFonts w:ascii="宋体" w:eastAsia="宋体" w:hAnsi="宋体" w:hint="eastAsia"/>
                <w:kern w:val="2"/>
                <w:sz w:val="21"/>
                <w:szCs w:val="21"/>
                <w:lang w:eastAsia="zh-CN"/>
              </w:rPr>
              <w:t>的总量未检出符合</w:t>
            </w:r>
            <w:r w:rsidRPr="000242AB">
              <w:rPr>
                <w:rFonts w:ascii="宋体" w:eastAsia="宋体" w:hAnsi="宋体"/>
                <w:kern w:val="2"/>
                <w:sz w:val="21"/>
                <w:szCs w:val="21"/>
                <w:lang w:eastAsia="zh-CN"/>
              </w:rPr>
              <w:t>GB/T22048-2022</w:t>
            </w:r>
            <w:r w:rsidRPr="000242AB">
              <w:rPr>
                <w:rFonts w:ascii="宋体" w:eastAsia="宋体" w:hAnsi="宋体" w:hint="eastAsia"/>
                <w:kern w:val="2"/>
                <w:sz w:val="21"/>
                <w:szCs w:val="21"/>
                <w:lang w:eastAsia="zh-CN"/>
              </w:rPr>
              <w:t>玩具及儿童用品中特</w:t>
            </w:r>
            <w:r w:rsidRPr="000242AB">
              <w:rPr>
                <w:rFonts w:ascii="宋体" w:eastAsia="宋体" w:hAnsi="宋体" w:hint="eastAsia"/>
                <w:kern w:val="2"/>
                <w:sz w:val="21"/>
                <w:szCs w:val="21"/>
                <w:lang w:eastAsia="zh-CN"/>
              </w:rPr>
              <w:t>定邻苯二甲酸酯增塑剂的测定的合格检测。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书架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规格：柜体</w:t>
            </w:r>
            <w:r w:rsidRPr="000242AB">
              <w:rPr>
                <w:rFonts w:ascii="宋体" w:eastAsia="宋体" w:hAnsi="宋体"/>
                <w:kern w:val="2"/>
                <w:sz w:val="21"/>
                <w:szCs w:val="21"/>
                <w:lang w:eastAsia="zh-CN"/>
              </w:rPr>
              <w:t xml:space="preserve">L158*W20*H210cm </w:t>
            </w:r>
            <w:r w:rsidRPr="000242AB">
              <w:rPr>
                <w:rFonts w:ascii="宋体" w:eastAsia="宋体" w:hAnsi="宋体" w:hint="eastAsia"/>
                <w:kern w:val="2"/>
                <w:sz w:val="21"/>
                <w:szCs w:val="21"/>
                <w:lang w:eastAsia="zh-CN"/>
              </w:rPr>
              <w:t>洞洞板</w:t>
            </w:r>
            <w:r w:rsidRPr="000242AB">
              <w:rPr>
                <w:rFonts w:ascii="宋体" w:eastAsia="宋体" w:hAnsi="宋体"/>
                <w:kern w:val="2"/>
                <w:sz w:val="21"/>
                <w:szCs w:val="21"/>
                <w:lang w:eastAsia="zh-CN"/>
              </w:rPr>
              <w:t>158*60cm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柜体采用多层板双贴枫直纹装饰面，顶柜采用洞洞板，甲醛释放量未检出符合</w:t>
            </w:r>
            <w:r w:rsidRPr="000242AB">
              <w:rPr>
                <w:rFonts w:ascii="宋体" w:eastAsia="宋体" w:hAnsi="宋体"/>
                <w:kern w:val="2"/>
                <w:sz w:val="21"/>
                <w:szCs w:val="21"/>
                <w:lang w:eastAsia="zh-CN"/>
              </w:rPr>
              <w:t>GB18580-2017</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人造板及其制品中甲醛释放限量》要求。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采用环保封边条，邻苯二甲酸酯</w:t>
            </w:r>
            <w:r w:rsidRPr="000242AB">
              <w:rPr>
                <w:rFonts w:ascii="宋体" w:eastAsia="宋体" w:hAnsi="宋体"/>
                <w:kern w:val="2"/>
                <w:sz w:val="21"/>
                <w:szCs w:val="21"/>
                <w:lang w:eastAsia="zh-CN"/>
              </w:rPr>
              <w:t>(DBP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BBP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DEHPINOP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 xml:space="preserve">DINP </w:t>
            </w:r>
            <w:r w:rsidRPr="000242AB">
              <w:rPr>
                <w:rFonts w:ascii="宋体" w:eastAsia="宋体" w:hAnsi="宋体" w:hint="eastAsia"/>
                <w:kern w:val="2"/>
                <w:sz w:val="21"/>
                <w:szCs w:val="21"/>
                <w:lang w:eastAsia="zh-CN"/>
              </w:rPr>
              <w:t>和</w:t>
            </w:r>
            <w:r w:rsidRPr="000242AB">
              <w:rPr>
                <w:rFonts w:ascii="宋体" w:eastAsia="宋体" w:hAnsi="宋体"/>
                <w:kern w:val="2"/>
                <w:sz w:val="21"/>
                <w:szCs w:val="21"/>
                <w:lang w:eastAsia="zh-CN"/>
              </w:rPr>
              <w:t xml:space="preserve">DIDP </w:t>
            </w:r>
            <w:r w:rsidRPr="000242AB">
              <w:rPr>
                <w:rFonts w:ascii="宋体" w:eastAsia="宋体" w:hAnsi="宋体" w:hint="eastAsia"/>
                <w:kern w:val="2"/>
                <w:sz w:val="21"/>
                <w:szCs w:val="21"/>
                <w:lang w:eastAsia="zh-CN"/>
              </w:rPr>
              <w:t>的总量未检出符合</w:t>
            </w:r>
            <w:r w:rsidRPr="000242AB">
              <w:rPr>
                <w:rFonts w:ascii="宋体" w:eastAsia="宋体" w:hAnsi="宋体"/>
                <w:kern w:val="2"/>
                <w:sz w:val="21"/>
                <w:szCs w:val="21"/>
                <w:lang w:eastAsia="zh-CN"/>
              </w:rPr>
              <w:t>GB/T22048-2022</w:t>
            </w:r>
            <w:r w:rsidRPr="000242AB">
              <w:rPr>
                <w:rFonts w:ascii="宋体" w:eastAsia="宋体" w:hAnsi="宋体" w:hint="eastAsia"/>
                <w:kern w:val="2"/>
                <w:sz w:val="21"/>
                <w:szCs w:val="21"/>
                <w:lang w:eastAsia="zh-CN"/>
              </w:rPr>
              <w:t>玩具及儿童用品中特定邻苯二甲酸酯增塑剂的测定）的标准要求。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小书架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L80*W28*H60cm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柜体采用多层板贴枫直纹装饰面，甲醛释放量未检出符合</w:t>
            </w:r>
            <w:r w:rsidRPr="000242AB">
              <w:rPr>
                <w:rFonts w:ascii="宋体" w:eastAsia="宋体" w:hAnsi="宋体"/>
                <w:kern w:val="2"/>
                <w:sz w:val="21"/>
                <w:szCs w:val="21"/>
                <w:lang w:eastAsia="zh-CN"/>
              </w:rPr>
              <w:t>GB18580-2017</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人造板及其制品中甲醛释放限量》要求。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采用</w:t>
            </w:r>
            <w:r w:rsidRPr="000242AB">
              <w:rPr>
                <w:rFonts w:ascii="宋体" w:eastAsia="宋体" w:hAnsi="宋体"/>
                <w:kern w:val="2"/>
                <w:sz w:val="21"/>
                <w:szCs w:val="21"/>
                <w:lang w:eastAsia="zh-CN"/>
              </w:rPr>
              <w:t xml:space="preserve"> PVC</w:t>
            </w:r>
            <w:r w:rsidRPr="000242AB">
              <w:rPr>
                <w:rFonts w:ascii="宋体" w:eastAsia="宋体" w:hAnsi="宋体" w:hint="eastAsia"/>
                <w:kern w:val="2"/>
                <w:sz w:val="21"/>
                <w:szCs w:val="21"/>
                <w:lang w:eastAsia="zh-CN"/>
              </w:rPr>
              <w:t>封边条，边缘圆角倒边，甲醛释放量</w:t>
            </w:r>
            <w:r w:rsidRPr="000242AB">
              <w:rPr>
                <w:rFonts w:ascii="宋体" w:eastAsia="宋体" w:hAnsi="宋体"/>
                <w:kern w:val="2"/>
                <w:sz w:val="21"/>
                <w:szCs w:val="21"/>
                <w:lang w:eastAsia="zh-CN"/>
              </w:rPr>
              <w:t>≤0.2mg/L</w:t>
            </w:r>
            <w:r w:rsidRPr="000242AB">
              <w:rPr>
                <w:rFonts w:ascii="宋体" w:eastAsia="宋体" w:hAnsi="宋体" w:hint="eastAsia"/>
                <w:kern w:val="2"/>
                <w:sz w:val="21"/>
                <w:szCs w:val="21"/>
                <w:lang w:eastAsia="zh-CN"/>
              </w:rPr>
              <w:t>符合</w:t>
            </w:r>
            <w:r w:rsidRPr="000242AB">
              <w:rPr>
                <w:rFonts w:ascii="宋体" w:eastAsia="宋体" w:hAnsi="宋体"/>
                <w:kern w:val="2"/>
                <w:sz w:val="21"/>
                <w:szCs w:val="21"/>
                <w:lang w:eastAsia="zh-CN"/>
              </w:rPr>
              <w:t>QB/T 4463-2013</w:t>
            </w:r>
            <w:r w:rsidRPr="000242AB">
              <w:rPr>
                <w:rFonts w:ascii="宋体" w:eastAsia="宋体" w:hAnsi="宋体" w:hint="eastAsia"/>
                <w:kern w:val="2"/>
                <w:sz w:val="21"/>
                <w:szCs w:val="21"/>
                <w:lang w:eastAsia="zh-CN"/>
              </w:rPr>
              <w:t>《家具用封边条技术要求》的合格抽样检测，抽样基数</w:t>
            </w:r>
            <w:r w:rsidRPr="000242AB">
              <w:rPr>
                <w:rFonts w:ascii="宋体" w:eastAsia="宋体" w:hAnsi="宋体"/>
                <w:kern w:val="2"/>
                <w:sz w:val="21"/>
                <w:szCs w:val="21"/>
                <w:lang w:eastAsia="zh-CN"/>
              </w:rPr>
              <w:t>≥10</w:t>
            </w:r>
            <w:r w:rsidRPr="000242AB">
              <w:rPr>
                <w:rFonts w:ascii="宋体" w:eastAsia="宋体" w:hAnsi="宋体" w:hint="eastAsia"/>
                <w:kern w:val="2"/>
                <w:sz w:val="21"/>
                <w:szCs w:val="21"/>
                <w:lang w:eastAsia="zh-CN"/>
              </w:rPr>
              <w:t>万米。</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躺书柜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L120*W30*H86cm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柜体多层板双贴枫直纹装饰面，甲醛释放量≤</w:t>
            </w:r>
            <w:r w:rsidRPr="000242AB">
              <w:rPr>
                <w:rFonts w:ascii="宋体" w:eastAsia="宋体" w:hAnsi="宋体" w:hint="eastAsia"/>
                <w:kern w:val="2"/>
                <w:sz w:val="21"/>
                <w:szCs w:val="21"/>
                <w:lang w:eastAsia="zh-CN"/>
              </w:rPr>
              <w:t>0.015mg/m</w:t>
            </w:r>
            <w:r w:rsidRPr="000242AB">
              <w:rPr>
                <w:rFonts w:ascii="宋体" w:eastAsia="宋体" w:hAnsi="宋体" w:hint="eastAsia"/>
                <w:kern w:val="2"/>
                <w:sz w:val="21"/>
                <w:szCs w:val="21"/>
                <w:lang w:eastAsia="zh-CN"/>
              </w:rPr>
              <w:t>³（</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、苯、甲苯、二甲苯）未检出、含水率</w:t>
            </w:r>
            <w:r w:rsidRPr="000242AB">
              <w:rPr>
                <w:rFonts w:ascii="宋体" w:eastAsia="宋体" w:hAnsi="宋体" w:hint="eastAsia"/>
                <w:kern w:val="2"/>
                <w:sz w:val="21"/>
                <w:szCs w:val="21"/>
                <w:lang w:eastAsia="zh-CN"/>
              </w:rPr>
              <w:t>8-</w:t>
            </w:r>
            <w:r w:rsidRPr="000242AB">
              <w:rPr>
                <w:rFonts w:ascii="宋体" w:eastAsia="宋体" w:hAnsi="宋体" w:hint="eastAsia"/>
                <w:kern w:val="2"/>
                <w:sz w:val="21"/>
                <w:szCs w:val="21"/>
                <w:lang w:eastAsia="zh-CN"/>
              </w:rPr>
              <w:t>9%</w:t>
            </w:r>
            <w:r w:rsidRPr="000242AB">
              <w:rPr>
                <w:rFonts w:ascii="宋体" w:eastAsia="宋体" w:hAnsi="宋体" w:hint="eastAsia"/>
                <w:kern w:val="2"/>
                <w:sz w:val="21"/>
                <w:szCs w:val="21"/>
                <w:lang w:eastAsia="zh-CN"/>
              </w:rPr>
              <w:t>，静曲强度≥</w:t>
            </w:r>
            <w:r w:rsidRPr="000242AB">
              <w:rPr>
                <w:rFonts w:ascii="宋体" w:eastAsia="宋体" w:hAnsi="宋体" w:hint="eastAsia"/>
                <w:kern w:val="2"/>
                <w:sz w:val="21"/>
                <w:szCs w:val="21"/>
                <w:lang w:eastAsia="zh-CN"/>
              </w:rPr>
              <w:t>65.0MPa</w:t>
            </w:r>
            <w:r w:rsidRPr="000242AB">
              <w:rPr>
                <w:rFonts w:ascii="宋体" w:eastAsia="宋体" w:hAnsi="宋体" w:hint="eastAsia"/>
                <w:kern w:val="2"/>
                <w:sz w:val="21"/>
                <w:szCs w:val="21"/>
                <w:lang w:eastAsia="zh-CN"/>
              </w:rPr>
              <w:t>，横纹≥</w:t>
            </w:r>
            <w:r w:rsidRPr="000242AB">
              <w:rPr>
                <w:rFonts w:ascii="宋体" w:eastAsia="宋体" w:hAnsi="宋体" w:hint="eastAsia"/>
                <w:kern w:val="2"/>
                <w:sz w:val="21"/>
                <w:szCs w:val="21"/>
                <w:lang w:eastAsia="zh-CN"/>
              </w:rPr>
              <w:t>65.0MPa</w:t>
            </w:r>
            <w:r w:rsidRPr="000242AB">
              <w:rPr>
                <w:rFonts w:ascii="宋体" w:eastAsia="宋体" w:hAnsi="宋体" w:hint="eastAsia"/>
                <w:kern w:val="2"/>
                <w:sz w:val="21"/>
                <w:szCs w:val="21"/>
                <w:lang w:eastAsia="zh-CN"/>
              </w:rPr>
              <w:t>，弹性模量顺纹≥</w:t>
            </w:r>
            <w:r w:rsidRPr="000242AB">
              <w:rPr>
                <w:rFonts w:ascii="宋体" w:eastAsia="宋体" w:hAnsi="宋体" w:hint="eastAsia"/>
                <w:kern w:val="2"/>
                <w:sz w:val="21"/>
                <w:szCs w:val="21"/>
                <w:lang w:eastAsia="zh-CN"/>
              </w:rPr>
              <w:t>12000MPa</w:t>
            </w:r>
            <w:r w:rsidRPr="000242AB">
              <w:rPr>
                <w:rFonts w:ascii="宋体" w:eastAsia="宋体" w:hAnsi="宋体" w:hint="eastAsia"/>
                <w:kern w:val="2"/>
                <w:sz w:val="21"/>
                <w:szCs w:val="21"/>
                <w:lang w:eastAsia="zh-CN"/>
              </w:rPr>
              <w:t>，横纹≥</w:t>
            </w:r>
            <w:r w:rsidRPr="000242AB">
              <w:rPr>
                <w:rFonts w:ascii="宋体" w:eastAsia="宋体" w:hAnsi="宋体" w:hint="eastAsia"/>
                <w:kern w:val="2"/>
                <w:sz w:val="21"/>
                <w:szCs w:val="21"/>
                <w:lang w:eastAsia="zh-CN"/>
              </w:rPr>
              <w:t>12000MPa</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GB/T 35601-2017</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GB/T 17657-2013</w:t>
            </w:r>
            <w:r w:rsidRPr="000242AB">
              <w:rPr>
                <w:rFonts w:ascii="宋体" w:eastAsia="宋体" w:hAnsi="宋体" w:hint="eastAsia"/>
                <w:kern w:val="2"/>
                <w:sz w:val="21"/>
                <w:szCs w:val="21"/>
                <w:lang w:eastAsia="zh-CN"/>
              </w:rPr>
              <w:t>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座位采用环保海绵与皮革相结合，海绵拉伸强度≥</w:t>
            </w:r>
            <w:r w:rsidRPr="000242AB">
              <w:rPr>
                <w:rFonts w:ascii="宋体" w:eastAsia="宋体" w:hAnsi="宋体" w:hint="eastAsia"/>
                <w:kern w:val="2"/>
                <w:sz w:val="21"/>
                <w:szCs w:val="21"/>
                <w:lang w:eastAsia="zh-CN"/>
              </w:rPr>
              <w:t>155</w:t>
            </w:r>
            <w:r w:rsidRPr="000242AB">
              <w:rPr>
                <w:rFonts w:ascii="宋体" w:eastAsia="宋体" w:hAnsi="宋体" w:hint="eastAsia"/>
                <w:kern w:val="2"/>
                <w:sz w:val="21"/>
                <w:szCs w:val="21"/>
                <w:lang w:eastAsia="zh-CN"/>
              </w:rPr>
              <w:t>，压陷比≥</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GB/T10802-2006</w:t>
            </w:r>
            <w:r w:rsidRPr="000242AB">
              <w:rPr>
                <w:rFonts w:ascii="宋体" w:eastAsia="宋体" w:hAnsi="宋体" w:hint="eastAsia"/>
                <w:kern w:val="2"/>
                <w:sz w:val="21"/>
                <w:szCs w:val="21"/>
                <w:lang w:eastAsia="zh-CN"/>
              </w:rPr>
              <w:t>《通用软质聚醚型聚氨酯泡沫塑料的标准》的标准要求，皮革可迁移元素（钡、铅、镉、锑、硒、铬、汞、砷）符合《玩具安全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部分：特定元素的迁移的标准要求，产品的有害物质限量符合</w:t>
            </w:r>
            <w:r w:rsidRPr="000242AB">
              <w:rPr>
                <w:rFonts w:ascii="宋体" w:eastAsia="宋体" w:hAnsi="宋体" w:hint="eastAsia"/>
                <w:kern w:val="2"/>
                <w:sz w:val="21"/>
                <w:szCs w:val="21"/>
                <w:lang w:eastAsia="zh-CN"/>
              </w:rPr>
              <w:t>GB/T35607-2017</w:t>
            </w:r>
            <w:r w:rsidRPr="000242AB">
              <w:rPr>
                <w:rFonts w:ascii="宋体" w:eastAsia="宋体" w:hAnsi="宋体" w:hint="eastAsia"/>
                <w:kern w:val="2"/>
                <w:sz w:val="21"/>
                <w:szCs w:val="21"/>
                <w:lang w:eastAsia="zh-CN"/>
              </w:rPr>
              <w:t>《绿色产品评价家具》及</w:t>
            </w:r>
            <w:r w:rsidRPr="000242AB">
              <w:rPr>
                <w:rFonts w:ascii="宋体" w:eastAsia="宋体" w:hAnsi="宋体" w:hint="eastAsia"/>
                <w:kern w:val="2"/>
                <w:sz w:val="21"/>
                <w:szCs w:val="21"/>
                <w:lang w:eastAsia="zh-CN"/>
              </w:rPr>
              <w:t>ZRGF-CP-18</w:t>
            </w:r>
            <w:r w:rsidRPr="000242AB">
              <w:rPr>
                <w:rFonts w:ascii="宋体" w:eastAsia="宋体" w:hAnsi="宋体" w:hint="eastAsia"/>
                <w:kern w:val="2"/>
                <w:sz w:val="21"/>
                <w:szCs w:val="21"/>
                <w:lang w:eastAsia="zh-CN"/>
              </w:rPr>
              <w:t>《家具中有害物质限量认证实施规则》要求。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、采用防滑脚钉，有效防止划伤地板，防止地板划，可溶性铬、可溶性铅、可溶性镉、可溶性汞未检出，检测标准符合</w:t>
            </w:r>
            <w:r w:rsidRPr="000242AB">
              <w:rPr>
                <w:rFonts w:ascii="宋体" w:eastAsia="宋体" w:hAnsi="宋体" w:hint="eastAsia"/>
                <w:kern w:val="2"/>
                <w:sz w:val="21"/>
                <w:szCs w:val="21"/>
                <w:lang w:eastAsia="zh-CN"/>
              </w:rPr>
              <w:t>GB6675-2003</w:t>
            </w:r>
            <w:r w:rsidRPr="000242AB">
              <w:rPr>
                <w:rFonts w:ascii="宋体" w:eastAsia="宋体" w:hAnsi="宋体" w:hint="eastAsia"/>
                <w:kern w:val="2"/>
                <w:sz w:val="21"/>
                <w:szCs w:val="21"/>
                <w:lang w:eastAsia="zh-CN"/>
              </w:rPr>
              <w:t>国家玩具安全技术规范的合格检测。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玩具柜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L60*W30*H80cm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采用多层板双贴枫直纹装饰面，板材甲醛释放量≤</w:t>
            </w:r>
            <w:r w:rsidRPr="000242AB">
              <w:rPr>
                <w:rFonts w:ascii="宋体" w:eastAsia="宋体" w:hAnsi="宋体" w:hint="eastAsia"/>
                <w:kern w:val="2"/>
                <w:sz w:val="21"/>
                <w:szCs w:val="21"/>
                <w:lang w:eastAsia="zh-CN"/>
              </w:rPr>
              <w:t>0.04mg/</w:t>
            </w:r>
            <w:r w:rsidRPr="000242AB">
              <w:rPr>
                <w:rFonts w:ascii="Segoe UI Symbol" w:eastAsia="Segoe UI Symbol" w:hAnsi="Segoe UI Symbol" w:cs="Segoe UI Symbol" w:hint="eastAsia"/>
                <w:kern w:val="2"/>
                <w:sz w:val="21"/>
                <w:szCs w:val="21"/>
                <w:lang w:eastAsia="zh-CN"/>
              </w:rPr>
              <w:t>㎥</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 18580-2017</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人造板及其制品中甲醛释放量》、</w:t>
            </w:r>
            <w:r w:rsidRPr="000242AB">
              <w:rPr>
                <w:rFonts w:ascii="宋体" w:eastAsia="宋体" w:hAnsi="宋体"/>
                <w:kern w:val="2"/>
                <w:sz w:val="21"/>
                <w:szCs w:val="21"/>
                <w:lang w:eastAsia="zh-CN"/>
              </w:rPr>
              <w:t xml:space="preserve">GB/T </w:t>
            </w:r>
            <w:r w:rsidRPr="000242AB">
              <w:rPr>
                <w:rFonts w:ascii="宋体" w:eastAsia="宋体" w:hAnsi="宋体"/>
                <w:kern w:val="2"/>
                <w:sz w:val="21"/>
                <w:szCs w:val="21"/>
                <w:lang w:eastAsia="zh-CN"/>
              </w:rPr>
              <w:t>39600-2021</w:t>
            </w:r>
            <w:r w:rsidRPr="000242AB">
              <w:rPr>
                <w:rFonts w:ascii="宋体" w:eastAsia="宋体" w:hAnsi="宋体"/>
                <w:kern w:val="2"/>
                <w:sz w:val="21"/>
                <w:szCs w:val="21"/>
                <w:lang w:eastAsia="zh-CN"/>
              </w:rPr>
              <w:t>《人造板及其制品中甲醛释放量分级》，</w:t>
            </w:r>
            <w:r w:rsidRPr="000242AB">
              <w:rPr>
                <w:rFonts w:ascii="宋体" w:eastAsia="宋体" w:hAnsi="宋体"/>
                <w:kern w:val="2"/>
                <w:sz w:val="21"/>
                <w:szCs w:val="21"/>
                <w:lang w:eastAsia="zh-CN"/>
              </w:rPr>
              <w:t>GB/T17657-2013</w:t>
            </w:r>
            <w:r w:rsidRPr="000242AB">
              <w:rPr>
                <w:rFonts w:ascii="宋体" w:eastAsia="宋体" w:hAnsi="宋体"/>
                <w:kern w:val="2"/>
                <w:sz w:val="21"/>
                <w:szCs w:val="21"/>
                <w:lang w:eastAsia="zh-CN"/>
              </w:rPr>
              <w:t>《人造板及饰面人造板理化性能试验方</w:t>
            </w:r>
            <w:r w:rsidRPr="000242AB">
              <w:rPr>
                <w:rFonts w:ascii="宋体" w:eastAsia="宋体" w:hAnsi="宋体"/>
                <w:kern w:val="2"/>
                <w:sz w:val="21"/>
                <w:szCs w:val="21"/>
                <w:lang w:eastAsia="zh-CN"/>
              </w:rPr>
              <w:lastRenderedPageBreak/>
              <w:t>法》的标准要求。封边条采用</w:t>
            </w:r>
            <w:r w:rsidRPr="000242AB">
              <w:rPr>
                <w:rFonts w:ascii="宋体" w:eastAsia="宋体" w:hAnsi="宋体"/>
                <w:kern w:val="2"/>
                <w:sz w:val="21"/>
                <w:szCs w:val="21"/>
                <w:lang w:eastAsia="zh-CN"/>
              </w:rPr>
              <w:t xml:space="preserve"> PVC</w:t>
            </w:r>
            <w:r w:rsidRPr="000242AB">
              <w:rPr>
                <w:rFonts w:ascii="宋体" w:eastAsia="宋体" w:hAnsi="宋体"/>
                <w:kern w:val="2"/>
                <w:sz w:val="21"/>
                <w:szCs w:val="21"/>
                <w:lang w:eastAsia="zh-CN"/>
              </w:rPr>
              <w:t>，边缘圆角倒边，耐光色牢度（灰色样卡）达到</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级、甲醛释放量</w:t>
            </w:r>
            <w:r w:rsidRPr="000242AB">
              <w:rPr>
                <w:rFonts w:ascii="宋体" w:eastAsia="宋体" w:hAnsi="宋体"/>
                <w:kern w:val="2"/>
                <w:sz w:val="21"/>
                <w:szCs w:val="21"/>
                <w:lang w:eastAsia="zh-CN"/>
              </w:rPr>
              <w:t>≤0.1mg/L</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玩具柜成品甲醛释放量</w:t>
            </w:r>
            <w:r w:rsidRPr="000242AB">
              <w:rPr>
                <w:rFonts w:ascii="宋体" w:eastAsia="宋体" w:hAnsi="宋体"/>
                <w:kern w:val="2"/>
                <w:sz w:val="21"/>
                <w:szCs w:val="21"/>
                <w:lang w:eastAsia="zh-CN"/>
              </w:rPr>
              <w:t>≤0.5mg/L</w:t>
            </w:r>
            <w:r w:rsidRPr="000242AB">
              <w:rPr>
                <w:rFonts w:ascii="宋体" w:eastAsia="宋体" w:hAnsi="宋体"/>
                <w:kern w:val="2"/>
                <w:sz w:val="21"/>
                <w:szCs w:val="21"/>
                <w:lang w:eastAsia="zh-CN"/>
              </w:rPr>
              <w:t>，可迁移元素锑、砷、钡、镉、铬、铅、汞、硒等均未检出，总挥发性有机化合物</w:t>
            </w:r>
            <w:r w:rsidRPr="000242AB">
              <w:rPr>
                <w:rFonts w:ascii="宋体" w:eastAsia="宋体" w:hAnsi="宋体"/>
                <w:kern w:val="2"/>
                <w:sz w:val="21"/>
                <w:szCs w:val="21"/>
                <w:lang w:eastAsia="zh-CN"/>
              </w:rPr>
              <w:t>≤0.03mg/m3,</w:t>
            </w:r>
            <w:r w:rsidRPr="000242AB">
              <w:rPr>
                <w:rFonts w:ascii="宋体" w:eastAsia="宋体" w:hAnsi="宋体"/>
                <w:kern w:val="2"/>
                <w:sz w:val="21"/>
                <w:szCs w:val="21"/>
                <w:lang w:eastAsia="zh-CN"/>
              </w:rPr>
              <w:t>，木制件表面涂层、力学性能、柜体稳性定能等均符合</w:t>
            </w:r>
            <w:r w:rsidRPr="000242AB">
              <w:rPr>
                <w:rFonts w:ascii="宋体" w:eastAsia="宋体" w:hAnsi="宋体"/>
                <w:kern w:val="2"/>
                <w:sz w:val="21"/>
                <w:szCs w:val="21"/>
                <w:lang w:eastAsia="zh-CN"/>
              </w:rPr>
              <w:t>GB18584-2001</w:t>
            </w:r>
            <w:r w:rsidRPr="000242AB">
              <w:rPr>
                <w:rFonts w:ascii="宋体" w:eastAsia="宋体" w:hAnsi="宋体"/>
                <w:kern w:val="2"/>
                <w:sz w:val="21"/>
                <w:szCs w:val="21"/>
                <w:lang w:eastAsia="zh-CN"/>
              </w:rPr>
              <w:t>室内装饰装修材料木家具中有害物质限量</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GB28007-2011</w:t>
            </w:r>
            <w:r w:rsidRPr="000242AB">
              <w:rPr>
                <w:rFonts w:ascii="宋体" w:eastAsia="宋体" w:hAnsi="宋体"/>
                <w:kern w:val="2"/>
                <w:sz w:val="21"/>
                <w:szCs w:val="21"/>
                <w:lang w:eastAsia="zh-CN"/>
              </w:rPr>
              <w:t>儿童家具通</w:t>
            </w:r>
            <w:r w:rsidRPr="000242AB">
              <w:rPr>
                <w:rFonts w:ascii="宋体" w:eastAsia="宋体" w:hAnsi="宋体"/>
                <w:kern w:val="2"/>
                <w:sz w:val="21"/>
                <w:szCs w:val="21"/>
                <w:lang w:eastAsia="zh-CN"/>
              </w:rPr>
              <w:t>用技术条件</w:t>
            </w:r>
            <w:r w:rsidRPr="000242AB">
              <w:rPr>
                <w:rFonts w:ascii="宋体" w:eastAsia="宋体" w:hAnsi="宋体"/>
                <w:kern w:val="2"/>
                <w:sz w:val="21"/>
                <w:szCs w:val="21"/>
                <w:lang w:eastAsia="zh-CN"/>
              </w:rPr>
              <w:t xml:space="preserve">,GB/T 35607-2017 </w:t>
            </w:r>
            <w:r w:rsidRPr="000242AB">
              <w:rPr>
                <w:rFonts w:ascii="宋体" w:eastAsia="宋体" w:hAnsi="宋体"/>
                <w:kern w:val="2"/>
                <w:sz w:val="21"/>
                <w:szCs w:val="21"/>
                <w:lang w:eastAsia="zh-CN"/>
              </w:rPr>
              <w:t>绿色产品评价</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家具的标准要求。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幼儿组合沙发</w:t>
            </w:r>
            <w:r w:rsidRPr="000242AB">
              <w:rPr>
                <w:rFonts w:ascii="宋体" w:eastAsia="宋体" w:hAnsi="宋体" w:cs="宋体" w:hint="eastAsia"/>
                <w:color w:val="000000"/>
                <w:sz w:val="20"/>
                <w:szCs w:val="20"/>
                <w:lang w:eastAsia="zh-CN" w:bidi="ar"/>
              </w:rPr>
              <w:t>（核心产品）</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A:114*40*50cm   B:78*40*50cm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C:42*40*50cm E:40*40*24cm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采用橡胶木，甲醛释放量</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0.015mg/m</w:t>
            </w:r>
            <w:r w:rsidRPr="000242AB">
              <w:rPr>
                <w:rFonts w:ascii="宋体" w:eastAsia="宋体" w:hAnsi="宋体" w:hint="eastAsia"/>
                <w:kern w:val="2"/>
                <w:sz w:val="21"/>
                <w:szCs w:val="21"/>
                <w:lang w:eastAsia="zh-CN"/>
              </w:rPr>
              <w:t>³，</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hint="eastAsia"/>
                <w:kern w:val="2"/>
                <w:sz w:val="21"/>
                <w:szCs w:val="21"/>
                <w:lang w:eastAsia="zh-CN"/>
              </w:rPr>
              <w:t>(PCP)</w:t>
            </w:r>
            <w:r w:rsidRPr="000242AB">
              <w:rPr>
                <w:rFonts w:ascii="宋体" w:eastAsia="宋体" w:hAnsi="宋体" w:hint="eastAsia"/>
                <w:kern w:val="2"/>
                <w:sz w:val="21"/>
                <w:szCs w:val="21"/>
                <w:lang w:eastAsia="zh-CN"/>
              </w:rPr>
              <w:t>未检出，含水率</w:t>
            </w:r>
            <w:r w:rsidRPr="000242AB">
              <w:rPr>
                <w:rFonts w:ascii="宋体" w:eastAsia="宋体" w:hAnsi="宋体" w:hint="eastAsia"/>
                <w:kern w:val="2"/>
                <w:sz w:val="21"/>
                <w:szCs w:val="21"/>
                <w:lang w:eastAsia="zh-CN"/>
              </w:rPr>
              <w:t>8-9%</w:t>
            </w:r>
            <w:r w:rsidRPr="000242AB">
              <w:rPr>
                <w:rFonts w:ascii="宋体" w:eastAsia="宋体" w:hAnsi="宋体" w:hint="eastAsia"/>
                <w:kern w:val="2"/>
                <w:sz w:val="21"/>
                <w:szCs w:val="21"/>
                <w:lang w:eastAsia="zh-CN"/>
              </w:rPr>
              <w:t>，静曲强度≥</w:t>
            </w:r>
            <w:r w:rsidRPr="000242AB">
              <w:rPr>
                <w:rFonts w:ascii="宋体" w:eastAsia="宋体" w:hAnsi="宋体" w:hint="eastAsia"/>
                <w:kern w:val="2"/>
                <w:sz w:val="21"/>
                <w:szCs w:val="21"/>
                <w:lang w:eastAsia="zh-CN"/>
              </w:rPr>
              <w:t>16.8MPa</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GB/T 17657-2013</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GB/T 39600-2021</w:t>
            </w:r>
            <w:r w:rsidRPr="000242AB">
              <w:rPr>
                <w:rFonts w:ascii="宋体" w:eastAsia="宋体" w:hAnsi="宋体" w:hint="eastAsia"/>
                <w:kern w:val="2"/>
                <w:sz w:val="21"/>
                <w:szCs w:val="21"/>
                <w:lang w:eastAsia="zh-CN"/>
              </w:rPr>
              <w:t>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座位采用环保海绵与面料，面料甲醛含量未检出，符合</w:t>
            </w:r>
            <w:r w:rsidRPr="000242AB">
              <w:rPr>
                <w:rFonts w:ascii="宋体" w:eastAsia="宋体" w:hAnsi="宋体"/>
                <w:kern w:val="2"/>
                <w:sz w:val="21"/>
                <w:szCs w:val="21"/>
                <w:lang w:eastAsia="zh-CN"/>
              </w:rPr>
              <w:t>GB/T 18401-2010(C</w:t>
            </w:r>
            <w:r w:rsidRPr="000242AB">
              <w:rPr>
                <w:rFonts w:ascii="宋体" w:eastAsia="宋体" w:hAnsi="宋体" w:hint="eastAsia"/>
                <w:kern w:val="2"/>
                <w:sz w:val="21"/>
                <w:szCs w:val="21"/>
                <w:lang w:eastAsia="zh-CN"/>
              </w:rPr>
              <w:t>类）《非直接接触皮肤的产品》的标准要求。</w:t>
            </w:r>
          </w:p>
          <w:p w:rsidR="000242AB" w:rsidRPr="000242AB" w:rsidRDefault="00537182" w:rsidP="000242AB">
            <w:pPr>
              <w:widowControl w:val="0"/>
              <w:spacing w:line="276" w:lineRule="auto"/>
              <w:jc w:val="both"/>
              <w:rPr>
                <w:rFonts w:ascii="宋体" w:eastAsia="宋体" w:hAnsi="宋体"/>
                <w:b/>
                <w:bCs/>
                <w:kern w:val="2"/>
                <w:sz w:val="21"/>
                <w:szCs w:val="21"/>
                <w:lang w:eastAsia="zh-CN"/>
              </w:rPr>
            </w:pPr>
            <w:r w:rsidRPr="000242AB">
              <w:rPr>
                <w:rFonts w:ascii="宋体" w:eastAsia="宋体" w:hAnsi="宋体"/>
                <w:b/>
                <w:bCs/>
                <w:kern w:val="2"/>
                <w:sz w:val="21"/>
                <w:szCs w:val="21"/>
                <w:lang w:eastAsia="zh-CN"/>
              </w:rPr>
              <w:t>▲4.</w:t>
            </w:r>
            <w:r w:rsidRPr="000242AB">
              <w:rPr>
                <w:rFonts w:ascii="宋体" w:eastAsia="宋体" w:hAnsi="宋体" w:hint="eastAsia"/>
                <w:b/>
                <w:bCs/>
                <w:kern w:val="2"/>
                <w:sz w:val="21"/>
                <w:szCs w:val="21"/>
                <w:lang w:eastAsia="zh-CN"/>
              </w:rPr>
              <w:t>投标人所投产品（幼儿组合沙发）需通过由市场监督管理部门资质认定的第三方检测机构关于（甲醛释放量</w:t>
            </w:r>
            <w:r w:rsidRPr="000242AB">
              <w:rPr>
                <w:rFonts w:ascii="宋体" w:eastAsia="宋体" w:hAnsi="宋体"/>
                <w:b/>
                <w:bCs/>
                <w:kern w:val="2"/>
                <w:sz w:val="21"/>
                <w:szCs w:val="21"/>
                <w:lang w:eastAsia="zh-CN"/>
              </w:rPr>
              <w:t>≤0.5mg/L</w:t>
            </w:r>
            <w:r w:rsidRPr="000242AB">
              <w:rPr>
                <w:rFonts w:ascii="宋体" w:eastAsia="宋体" w:hAnsi="宋体" w:hint="eastAsia"/>
                <w:b/>
                <w:bCs/>
                <w:kern w:val="2"/>
                <w:sz w:val="21"/>
                <w:szCs w:val="21"/>
                <w:lang w:eastAsia="zh-CN"/>
              </w:rPr>
              <w:t>，外观：金属件外观</w:t>
            </w:r>
            <w:r w:rsidRPr="000242AB">
              <w:rPr>
                <w:rFonts w:ascii="宋体" w:eastAsia="宋体" w:hAnsi="宋体"/>
                <w:b/>
                <w:bCs/>
                <w:kern w:val="2"/>
                <w:sz w:val="21"/>
                <w:szCs w:val="21"/>
                <w:lang w:eastAsia="zh-CN"/>
              </w:rPr>
              <w:t xml:space="preserve"> </w:t>
            </w:r>
            <w:r w:rsidRPr="000242AB">
              <w:rPr>
                <w:rFonts w:ascii="宋体" w:eastAsia="宋体" w:hAnsi="宋体" w:hint="eastAsia"/>
                <w:b/>
                <w:bCs/>
                <w:kern w:val="2"/>
                <w:sz w:val="21"/>
                <w:szCs w:val="21"/>
                <w:lang w:eastAsia="zh-CN"/>
              </w:rPr>
              <w:t>软包件外观</w:t>
            </w:r>
            <w:r w:rsidRPr="000242AB">
              <w:rPr>
                <w:rFonts w:ascii="宋体" w:eastAsia="宋体" w:hAnsi="宋体"/>
                <w:b/>
                <w:bCs/>
                <w:kern w:val="2"/>
                <w:sz w:val="21"/>
                <w:szCs w:val="21"/>
                <w:lang w:eastAsia="zh-CN"/>
              </w:rPr>
              <w:t xml:space="preserve"> </w:t>
            </w:r>
            <w:r w:rsidRPr="000242AB">
              <w:rPr>
                <w:rFonts w:ascii="宋体" w:eastAsia="宋体" w:hAnsi="宋体" w:hint="eastAsia"/>
                <w:b/>
                <w:bCs/>
                <w:kern w:val="2"/>
                <w:sz w:val="21"/>
                <w:szCs w:val="21"/>
                <w:lang w:eastAsia="zh-CN"/>
              </w:rPr>
              <w:t>塑料件外观</w:t>
            </w:r>
            <w:r w:rsidRPr="000242AB">
              <w:rPr>
                <w:rFonts w:ascii="宋体" w:eastAsia="宋体" w:hAnsi="宋体"/>
                <w:b/>
                <w:bCs/>
                <w:kern w:val="2"/>
                <w:sz w:val="21"/>
                <w:szCs w:val="21"/>
                <w:lang w:eastAsia="zh-CN"/>
              </w:rPr>
              <w:t xml:space="preserve"> </w:t>
            </w:r>
            <w:r w:rsidRPr="000242AB">
              <w:rPr>
                <w:rFonts w:ascii="宋体" w:eastAsia="宋体" w:hAnsi="宋体" w:hint="eastAsia"/>
                <w:b/>
                <w:bCs/>
                <w:kern w:val="2"/>
                <w:sz w:val="21"/>
                <w:szCs w:val="21"/>
                <w:lang w:eastAsia="zh-CN"/>
              </w:rPr>
              <w:t>涂层外观；可迁移元素（锑、砷、钡、镉、铬、铅、汞）未检出，含水率</w:t>
            </w:r>
            <w:r w:rsidRPr="000242AB">
              <w:rPr>
                <w:rFonts w:ascii="宋体" w:eastAsia="宋体" w:hAnsi="宋体"/>
                <w:b/>
                <w:bCs/>
                <w:kern w:val="2"/>
                <w:sz w:val="21"/>
                <w:szCs w:val="21"/>
                <w:lang w:eastAsia="zh-CN"/>
              </w:rPr>
              <w:t>10-12%</w:t>
            </w:r>
            <w:r w:rsidRPr="000242AB">
              <w:rPr>
                <w:rFonts w:ascii="宋体" w:eastAsia="宋体" w:hAnsi="宋体" w:hint="eastAsia"/>
                <w:b/>
                <w:bCs/>
                <w:kern w:val="2"/>
                <w:sz w:val="21"/>
                <w:szCs w:val="21"/>
                <w:lang w:eastAsia="zh-CN"/>
              </w:rPr>
              <w:t>，纺织面料游离甲醛未检出，邻苯二甲酸酯</w:t>
            </w:r>
            <w:r w:rsidRPr="000242AB">
              <w:rPr>
                <w:rFonts w:ascii="宋体" w:eastAsia="宋体" w:hAnsi="宋体"/>
                <w:b/>
                <w:bCs/>
                <w:kern w:val="2"/>
                <w:sz w:val="21"/>
                <w:szCs w:val="21"/>
                <w:lang w:eastAsia="zh-CN"/>
              </w:rPr>
              <w:t>(DBP</w:t>
            </w:r>
            <w:r w:rsidRPr="000242AB">
              <w:rPr>
                <w:rFonts w:ascii="宋体" w:eastAsia="宋体" w:hAnsi="宋体" w:hint="eastAsia"/>
                <w:b/>
                <w:bCs/>
                <w:kern w:val="2"/>
                <w:sz w:val="21"/>
                <w:szCs w:val="21"/>
                <w:lang w:eastAsia="zh-CN"/>
              </w:rPr>
              <w:t>、</w:t>
            </w:r>
            <w:r w:rsidRPr="000242AB">
              <w:rPr>
                <w:rFonts w:ascii="宋体" w:eastAsia="宋体" w:hAnsi="宋体"/>
                <w:b/>
                <w:bCs/>
                <w:kern w:val="2"/>
                <w:sz w:val="21"/>
                <w:szCs w:val="21"/>
                <w:lang w:eastAsia="zh-CN"/>
              </w:rPr>
              <w:t>BBP</w:t>
            </w:r>
            <w:r w:rsidRPr="000242AB">
              <w:rPr>
                <w:rFonts w:ascii="宋体" w:eastAsia="宋体" w:hAnsi="宋体" w:hint="eastAsia"/>
                <w:b/>
                <w:bCs/>
                <w:kern w:val="2"/>
                <w:sz w:val="21"/>
                <w:szCs w:val="21"/>
                <w:lang w:eastAsia="zh-CN"/>
              </w:rPr>
              <w:t>、</w:t>
            </w:r>
            <w:r w:rsidRPr="000242AB">
              <w:rPr>
                <w:rFonts w:ascii="宋体" w:eastAsia="宋体" w:hAnsi="宋体"/>
                <w:b/>
                <w:bCs/>
                <w:kern w:val="2"/>
                <w:sz w:val="21"/>
                <w:szCs w:val="21"/>
                <w:lang w:eastAsia="zh-CN"/>
              </w:rPr>
              <w:t>DEHP</w:t>
            </w:r>
            <w:r w:rsidRPr="000242AB">
              <w:rPr>
                <w:rFonts w:ascii="宋体" w:eastAsia="宋体" w:hAnsi="宋体" w:hint="eastAsia"/>
                <w:b/>
                <w:bCs/>
                <w:kern w:val="2"/>
                <w:sz w:val="21"/>
                <w:szCs w:val="21"/>
                <w:lang w:eastAsia="zh-CN"/>
              </w:rPr>
              <w:t>、</w:t>
            </w:r>
            <w:r w:rsidRPr="000242AB">
              <w:rPr>
                <w:rFonts w:ascii="宋体" w:eastAsia="宋体" w:hAnsi="宋体"/>
                <w:b/>
                <w:bCs/>
                <w:kern w:val="2"/>
                <w:sz w:val="21"/>
                <w:szCs w:val="21"/>
                <w:lang w:eastAsia="zh-CN"/>
              </w:rPr>
              <w:t>DNOP</w:t>
            </w:r>
            <w:r w:rsidRPr="000242AB">
              <w:rPr>
                <w:rFonts w:ascii="宋体" w:eastAsia="宋体" w:hAnsi="宋体" w:hint="eastAsia"/>
                <w:b/>
                <w:bCs/>
                <w:kern w:val="2"/>
                <w:sz w:val="21"/>
                <w:szCs w:val="21"/>
                <w:lang w:eastAsia="zh-CN"/>
              </w:rPr>
              <w:t>、</w:t>
            </w:r>
            <w:r w:rsidRPr="000242AB">
              <w:rPr>
                <w:rFonts w:ascii="宋体" w:eastAsia="宋体" w:hAnsi="宋体"/>
                <w:b/>
                <w:bCs/>
                <w:kern w:val="2"/>
                <w:sz w:val="21"/>
                <w:szCs w:val="21"/>
                <w:lang w:eastAsia="zh-CN"/>
              </w:rPr>
              <w:t xml:space="preserve">DINP </w:t>
            </w:r>
            <w:r w:rsidRPr="000242AB">
              <w:rPr>
                <w:rFonts w:ascii="宋体" w:eastAsia="宋体" w:hAnsi="宋体" w:hint="eastAsia"/>
                <w:b/>
                <w:bCs/>
                <w:kern w:val="2"/>
                <w:sz w:val="21"/>
                <w:szCs w:val="21"/>
                <w:lang w:eastAsia="zh-CN"/>
              </w:rPr>
              <w:t>和</w:t>
            </w:r>
            <w:r w:rsidRPr="000242AB">
              <w:rPr>
                <w:rFonts w:ascii="宋体" w:eastAsia="宋体" w:hAnsi="宋体"/>
                <w:b/>
                <w:bCs/>
                <w:kern w:val="2"/>
                <w:sz w:val="21"/>
                <w:szCs w:val="21"/>
                <w:lang w:eastAsia="zh-CN"/>
              </w:rPr>
              <w:t>DIDP</w:t>
            </w:r>
            <w:r w:rsidRPr="000242AB">
              <w:rPr>
                <w:rFonts w:ascii="宋体" w:eastAsia="宋体" w:hAnsi="宋体" w:hint="eastAsia"/>
                <w:b/>
                <w:bCs/>
                <w:kern w:val="2"/>
                <w:sz w:val="21"/>
                <w:szCs w:val="21"/>
                <w:lang w:eastAsia="zh-CN"/>
              </w:rPr>
              <w:t>的总量</w:t>
            </w:r>
            <w:r w:rsidRPr="000242AB">
              <w:rPr>
                <w:rFonts w:ascii="宋体" w:eastAsia="宋体" w:hAnsi="宋体"/>
                <w:b/>
                <w:bCs/>
                <w:kern w:val="2"/>
                <w:sz w:val="21"/>
                <w:szCs w:val="21"/>
                <w:lang w:eastAsia="zh-CN"/>
              </w:rPr>
              <w:t>)</w:t>
            </w:r>
            <w:r w:rsidRPr="000242AB">
              <w:rPr>
                <w:rFonts w:ascii="宋体" w:eastAsia="宋体" w:hAnsi="宋体" w:hint="eastAsia"/>
                <w:b/>
                <w:bCs/>
                <w:kern w:val="2"/>
                <w:sz w:val="21"/>
                <w:szCs w:val="21"/>
                <w:lang w:eastAsia="zh-CN"/>
              </w:rPr>
              <w:t>未检出，符合</w:t>
            </w:r>
            <w:r w:rsidRPr="000242AB">
              <w:rPr>
                <w:rFonts w:ascii="宋体" w:eastAsia="宋体" w:hAnsi="宋体"/>
                <w:b/>
                <w:bCs/>
                <w:kern w:val="2"/>
                <w:sz w:val="21"/>
                <w:szCs w:val="21"/>
                <w:lang w:eastAsia="zh-CN"/>
              </w:rPr>
              <w:t>GB18584-2001</w:t>
            </w:r>
            <w:r w:rsidRPr="000242AB">
              <w:rPr>
                <w:rFonts w:ascii="宋体" w:eastAsia="宋体" w:hAnsi="宋体" w:hint="eastAsia"/>
                <w:b/>
                <w:bCs/>
                <w:kern w:val="2"/>
                <w:sz w:val="21"/>
                <w:szCs w:val="21"/>
                <w:lang w:eastAsia="zh-CN"/>
              </w:rPr>
              <w:t>室内装饰装修材料木家具中有害物质限量</w:t>
            </w:r>
            <w:r w:rsidRPr="000242AB">
              <w:rPr>
                <w:rFonts w:ascii="宋体" w:eastAsia="宋体" w:hAnsi="宋体"/>
                <w:b/>
                <w:bCs/>
                <w:kern w:val="2"/>
                <w:sz w:val="21"/>
                <w:szCs w:val="21"/>
                <w:lang w:eastAsia="zh-CN"/>
              </w:rPr>
              <w:t>,GB28007-2011</w:t>
            </w:r>
            <w:r w:rsidRPr="000242AB">
              <w:rPr>
                <w:rFonts w:ascii="宋体" w:eastAsia="宋体" w:hAnsi="宋体" w:hint="eastAsia"/>
                <w:b/>
                <w:bCs/>
                <w:kern w:val="2"/>
                <w:sz w:val="21"/>
                <w:szCs w:val="21"/>
                <w:lang w:eastAsia="zh-CN"/>
              </w:rPr>
              <w:t>儿童家具通用技术条件的抽样检测合格，其核心产品具有第三方认证机构颁发的《低甲醛家具产品认证证书》（产品标准：</w:t>
            </w:r>
            <w:r w:rsidRPr="000242AB">
              <w:rPr>
                <w:rFonts w:ascii="宋体" w:eastAsia="宋体" w:hAnsi="宋体" w:hint="eastAsia"/>
                <w:b/>
                <w:bCs/>
                <w:kern w:val="2"/>
                <w:sz w:val="21"/>
                <w:szCs w:val="21"/>
                <w:lang w:eastAsia="zh-CN"/>
              </w:rPr>
              <w:t>GB/T 35607-2017</w:t>
            </w:r>
            <w:r w:rsidRPr="000242AB">
              <w:rPr>
                <w:rFonts w:ascii="宋体" w:eastAsia="宋体" w:hAnsi="宋体" w:hint="eastAsia"/>
                <w:b/>
                <w:bCs/>
                <w:kern w:val="2"/>
                <w:sz w:val="21"/>
                <w:szCs w:val="21"/>
                <w:lang w:eastAsia="zh-CN"/>
              </w:rPr>
              <w:t>）。投标人需同时提供标注</w:t>
            </w:r>
            <w:r w:rsidRPr="000242AB">
              <w:rPr>
                <w:rFonts w:ascii="宋体" w:eastAsia="宋体" w:hAnsi="宋体"/>
                <w:b/>
                <w:bCs/>
                <w:kern w:val="2"/>
                <w:sz w:val="21"/>
                <w:szCs w:val="21"/>
                <w:lang w:eastAsia="zh-CN"/>
              </w:rPr>
              <w:t>CMA</w:t>
            </w:r>
            <w:r w:rsidRPr="000242AB">
              <w:rPr>
                <w:rFonts w:ascii="宋体" w:eastAsia="宋体" w:hAnsi="宋体" w:hint="eastAsia"/>
                <w:b/>
                <w:bCs/>
                <w:kern w:val="2"/>
                <w:sz w:val="21"/>
                <w:szCs w:val="21"/>
                <w:lang w:eastAsia="zh-CN"/>
              </w:rPr>
              <w:t>或</w:t>
            </w:r>
            <w:r w:rsidRPr="000242AB">
              <w:rPr>
                <w:rFonts w:ascii="宋体" w:eastAsia="宋体" w:hAnsi="宋体"/>
                <w:b/>
                <w:bCs/>
                <w:kern w:val="2"/>
                <w:sz w:val="21"/>
                <w:szCs w:val="21"/>
                <w:lang w:eastAsia="zh-CN"/>
              </w:rPr>
              <w:t>CNAS</w:t>
            </w:r>
            <w:r w:rsidRPr="000242AB">
              <w:rPr>
                <w:rFonts w:ascii="宋体" w:eastAsia="宋体" w:hAnsi="宋体" w:hint="eastAsia"/>
                <w:b/>
                <w:bCs/>
                <w:kern w:val="2"/>
                <w:sz w:val="21"/>
                <w:szCs w:val="21"/>
                <w:lang w:eastAsia="zh-CN"/>
              </w:rPr>
              <w:t>标识的抽检报告及检测报告在全国认证认可信息公共服务平台网站（</w:t>
            </w:r>
            <w:r w:rsidRPr="000242AB">
              <w:rPr>
                <w:rFonts w:ascii="宋体" w:eastAsia="宋体" w:hAnsi="宋体"/>
                <w:b/>
                <w:bCs/>
                <w:kern w:val="2"/>
                <w:sz w:val="21"/>
                <w:szCs w:val="21"/>
                <w:lang w:eastAsia="zh-CN"/>
              </w:rPr>
              <w:t>http://cx.cnca.cn/CertECloud/qts/qts/qtsPage</w:t>
            </w:r>
            <w:r w:rsidRPr="000242AB">
              <w:rPr>
                <w:rFonts w:ascii="宋体" w:eastAsia="宋体" w:hAnsi="宋体" w:hint="eastAsia"/>
                <w:b/>
                <w:bCs/>
                <w:kern w:val="2"/>
                <w:sz w:val="21"/>
                <w:szCs w:val="21"/>
                <w:lang w:eastAsia="zh-CN"/>
              </w:rPr>
              <w:t>）查询截图扫描件作为得分依据，对应参数在检测报告中标注，检测报告出具的时间在</w:t>
            </w:r>
            <w:r w:rsidRPr="000242AB">
              <w:rPr>
                <w:rFonts w:ascii="宋体" w:eastAsia="宋体" w:hAnsi="宋体"/>
                <w:b/>
                <w:bCs/>
                <w:kern w:val="2"/>
                <w:sz w:val="21"/>
                <w:szCs w:val="21"/>
                <w:lang w:eastAsia="zh-CN"/>
              </w:rPr>
              <w:t xml:space="preserve">2024 </w:t>
            </w:r>
            <w:r w:rsidRPr="000242AB">
              <w:rPr>
                <w:rFonts w:ascii="宋体" w:eastAsia="宋体" w:hAnsi="宋体" w:hint="eastAsia"/>
                <w:b/>
                <w:bCs/>
                <w:kern w:val="2"/>
                <w:sz w:val="21"/>
                <w:szCs w:val="21"/>
                <w:lang w:eastAsia="zh-CN"/>
              </w:rPr>
              <w:t>年</w:t>
            </w:r>
            <w:r w:rsidRPr="000242AB">
              <w:rPr>
                <w:rFonts w:ascii="宋体" w:eastAsia="宋体" w:hAnsi="宋体"/>
                <w:b/>
                <w:bCs/>
                <w:kern w:val="2"/>
                <w:sz w:val="21"/>
                <w:szCs w:val="21"/>
                <w:lang w:eastAsia="zh-CN"/>
              </w:rPr>
              <w:t xml:space="preserve"> 1 </w:t>
            </w:r>
            <w:r w:rsidRPr="000242AB">
              <w:rPr>
                <w:rFonts w:ascii="宋体" w:eastAsia="宋体" w:hAnsi="宋体" w:hint="eastAsia"/>
                <w:b/>
                <w:bCs/>
                <w:kern w:val="2"/>
                <w:sz w:val="21"/>
                <w:szCs w:val="21"/>
                <w:lang w:eastAsia="zh-CN"/>
              </w:rPr>
              <w:t>月</w:t>
            </w:r>
            <w:r w:rsidRPr="000242AB">
              <w:rPr>
                <w:rFonts w:ascii="宋体" w:eastAsia="宋体" w:hAnsi="宋体"/>
                <w:b/>
                <w:bCs/>
                <w:kern w:val="2"/>
                <w:sz w:val="21"/>
                <w:szCs w:val="21"/>
                <w:lang w:eastAsia="zh-CN"/>
              </w:rPr>
              <w:t xml:space="preserve"> 1 </w:t>
            </w:r>
            <w:r w:rsidRPr="000242AB">
              <w:rPr>
                <w:rFonts w:ascii="宋体" w:eastAsia="宋体" w:hAnsi="宋体" w:hint="eastAsia"/>
                <w:b/>
                <w:bCs/>
                <w:kern w:val="2"/>
                <w:sz w:val="21"/>
                <w:szCs w:val="21"/>
                <w:lang w:eastAsia="zh-CN"/>
              </w:rPr>
              <w:t>日起至投标截止之日内，</w:t>
            </w:r>
            <w:r w:rsidRPr="000242AB">
              <w:rPr>
                <w:rFonts w:ascii="宋体" w:eastAsia="宋体" w:hAnsi="宋体" w:hint="eastAsia"/>
                <w:b/>
                <w:bCs/>
                <w:kern w:val="2"/>
                <w:sz w:val="21"/>
                <w:szCs w:val="21"/>
                <w:lang w:eastAsia="zh-CN"/>
              </w:rPr>
              <w:t>原件备查，否则不得分。</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洞洞板屏风</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L60*W5*H160CM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、架子采用松木与面料相结合，松木甲醛释放量</w:t>
            </w:r>
            <w:r w:rsidRPr="000242AB">
              <w:rPr>
                <w:rFonts w:ascii="宋体" w:eastAsia="宋体" w:hAnsi="宋体" w:cs="宋体" w:hint="eastAsia"/>
                <w:kern w:val="2"/>
                <w:sz w:val="21"/>
                <w:szCs w:val="21"/>
                <w:lang w:eastAsia="zh-CN"/>
              </w:rPr>
              <w:t>≦</w:t>
            </w:r>
            <w:r w:rsidRPr="000242AB">
              <w:rPr>
                <w:rFonts w:ascii="宋体" w:eastAsia="宋体" w:hAnsi="宋体"/>
                <w:kern w:val="2"/>
                <w:sz w:val="21"/>
                <w:szCs w:val="21"/>
                <w:lang w:eastAsia="zh-CN"/>
              </w:rPr>
              <w:t>0.02mg/m³</w:t>
            </w:r>
            <w:r w:rsidRPr="000242AB">
              <w:rPr>
                <w:rFonts w:ascii="宋体" w:eastAsia="宋体" w:hAnsi="宋体" w:hint="eastAsia"/>
                <w:kern w:val="2"/>
                <w:sz w:val="21"/>
                <w:szCs w:val="21"/>
                <w:lang w:eastAsia="zh-CN"/>
              </w:rPr>
              <w:t>，产品的有害物质限量符合</w:t>
            </w:r>
            <w:r w:rsidRPr="000242AB">
              <w:rPr>
                <w:rFonts w:ascii="宋体" w:eastAsia="宋体" w:hAnsi="宋体" w:hint="eastAsia"/>
                <w:kern w:val="2"/>
                <w:sz w:val="21"/>
                <w:szCs w:val="21"/>
                <w:lang w:eastAsia="zh-CN"/>
              </w:rPr>
              <w:t>GB/T35607-2017</w:t>
            </w:r>
            <w:r w:rsidRPr="000242AB">
              <w:rPr>
                <w:rFonts w:ascii="宋体" w:eastAsia="宋体" w:hAnsi="宋体" w:hint="eastAsia"/>
                <w:kern w:val="2"/>
                <w:sz w:val="21"/>
                <w:szCs w:val="21"/>
                <w:lang w:eastAsia="zh-CN"/>
              </w:rPr>
              <w:t>《绿色产品评价家具》及</w:t>
            </w:r>
            <w:r w:rsidRPr="000242AB">
              <w:rPr>
                <w:rFonts w:ascii="宋体" w:eastAsia="宋体" w:hAnsi="宋体" w:hint="eastAsia"/>
                <w:kern w:val="2"/>
                <w:sz w:val="21"/>
                <w:szCs w:val="21"/>
                <w:lang w:eastAsia="zh-CN"/>
              </w:rPr>
              <w:t>ZRGF-CP-18</w:t>
            </w:r>
            <w:r w:rsidRPr="000242AB">
              <w:rPr>
                <w:rFonts w:ascii="宋体" w:eastAsia="宋体" w:hAnsi="宋体" w:hint="eastAsia"/>
                <w:kern w:val="2"/>
                <w:sz w:val="21"/>
                <w:szCs w:val="21"/>
                <w:lang w:eastAsia="zh-CN"/>
              </w:rPr>
              <w:t>《家具中有害物质限量认证实施规则》要求。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油漆：采用环保安全水性漆，经久耐用，甲醛含量未检出；苯系物总和含量未检出符合（</w:t>
            </w:r>
            <w:r w:rsidRPr="000242AB">
              <w:rPr>
                <w:rFonts w:ascii="宋体" w:eastAsia="宋体" w:hAnsi="宋体"/>
                <w:kern w:val="2"/>
                <w:sz w:val="21"/>
                <w:szCs w:val="21"/>
                <w:lang w:eastAsia="zh-CN"/>
              </w:rPr>
              <w:t>GB 18581-2020</w:t>
            </w:r>
            <w:r w:rsidRPr="000242AB">
              <w:rPr>
                <w:rFonts w:ascii="宋体" w:eastAsia="宋体" w:hAnsi="宋体"/>
                <w:kern w:val="2"/>
                <w:sz w:val="21"/>
                <w:szCs w:val="21"/>
                <w:lang w:eastAsia="zh-CN"/>
              </w:rPr>
              <w:t>《木器涂料中有害物质限量》的标准要求。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梅花桌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L145*W145*H52cm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桌面、桌脚采用橡胶木，实木材质天然环保，纹清晰，硬度强。经过烘干处理，材质尺寸稳定、不易变形，板材大肠杆菌≥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、金黄色葡萄球菌≥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、白色念珠菌≥</w:t>
            </w:r>
            <w:r w:rsidRPr="000242AB">
              <w:rPr>
                <w:rFonts w:ascii="宋体" w:eastAsia="宋体" w:hAnsi="宋体" w:hint="eastAsia"/>
                <w:kern w:val="2"/>
                <w:sz w:val="21"/>
                <w:szCs w:val="21"/>
                <w:lang w:eastAsia="zh-CN"/>
              </w:rPr>
              <w:t>97.97%</w:t>
            </w:r>
            <w:r w:rsidRPr="000242AB">
              <w:rPr>
                <w:rFonts w:ascii="宋体" w:eastAsia="宋体" w:hAnsi="宋体" w:hint="eastAsia"/>
                <w:kern w:val="2"/>
                <w:sz w:val="21"/>
                <w:szCs w:val="21"/>
                <w:lang w:eastAsia="zh-CN"/>
              </w:rPr>
              <w:t>、肺炎克雷伯氏菌≥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、铜绿假单胞菌≥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、产气肠杆菌≥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JC/T2039-2010</w:t>
            </w:r>
            <w:r w:rsidRPr="000242AB">
              <w:rPr>
                <w:rFonts w:ascii="宋体" w:eastAsia="宋体" w:hAnsi="宋体" w:hint="eastAsia"/>
                <w:kern w:val="2"/>
                <w:sz w:val="21"/>
                <w:szCs w:val="21"/>
                <w:lang w:eastAsia="zh-CN"/>
              </w:rPr>
              <w:t>《抗菌防霉木质装饰板</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附录</w:t>
            </w:r>
            <w:r w:rsidRPr="000242AB">
              <w:rPr>
                <w:rFonts w:ascii="宋体" w:eastAsia="宋体" w:hAnsi="宋体" w:hint="eastAsia"/>
                <w:kern w:val="2"/>
                <w:sz w:val="21"/>
                <w:szCs w:val="21"/>
                <w:lang w:eastAsia="zh-CN"/>
              </w:rPr>
              <w:t>A s</w:t>
            </w:r>
            <w:r w:rsidRPr="000242AB">
              <w:rPr>
                <w:rFonts w:ascii="宋体" w:eastAsia="宋体" w:hAnsi="宋体" w:hint="eastAsia"/>
                <w:kern w:val="2"/>
                <w:sz w:val="21"/>
                <w:szCs w:val="21"/>
                <w:lang w:eastAsia="zh-CN"/>
              </w:rPr>
              <w:t>抗细菌性能试验方法》的标准要求。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书架</w:t>
            </w:r>
            <w:r w:rsidRPr="000242AB">
              <w:rPr>
                <w:rFonts w:ascii="宋体" w:eastAsia="宋体" w:hAnsi="宋体" w:hint="eastAsia"/>
                <w:kern w:val="2"/>
                <w:sz w:val="21"/>
                <w:szCs w:val="21"/>
                <w:lang w:eastAsia="zh-CN"/>
              </w:rPr>
              <w:t>A</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L100*W28*H75cm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采用橡胶木，甲醛释放量</w:t>
            </w:r>
            <w:r w:rsidRPr="000242AB">
              <w:rPr>
                <w:rFonts w:ascii="宋体" w:eastAsia="宋体" w:hAnsi="宋体"/>
                <w:kern w:val="2"/>
                <w:sz w:val="21"/>
                <w:szCs w:val="21"/>
                <w:lang w:eastAsia="zh-CN"/>
              </w:rPr>
              <w:t xml:space="preserve"> ≤0.015mg/m³</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hint="eastAsia"/>
                <w:kern w:val="2"/>
                <w:sz w:val="21"/>
                <w:szCs w:val="21"/>
                <w:lang w:eastAsia="zh-CN"/>
              </w:rPr>
              <w:t>未检出，含水率</w:t>
            </w:r>
            <w:r w:rsidRPr="000242AB">
              <w:rPr>
                <w:rFonts w:ascii="宋体" w:eastAsia="宋体" w:hAnsi="宋体"/>
                <w:kern w:val="2"/>
                <w:sz w:val="21"/>
                <w:szCs w:val="21"/>
                <w:lang w:eastAsia="zh-CN"/>
              </w:rPr>
              <w:t>8-9%</w:t>
            </w:r>
            <w:r w:rsidRPr="000242AB">
              <w:rPr>
                <w:rFonts w:ascii="宋体" w:eastAsia="宋体" w:hAnsi="宋体" w:hint="eastAsia"/>
                <w:kern w:val="2"/>
                <w:sz w:val="21"/>
                <w:szCs w:val="21"/>
                <w:lang w:eastAsia="zh-CN"/>
              </w:rPr>
              <w:t>，静曲强度</w:t>
            </w:r>
            <w:r w:rsidRPr="000242AB">
              <w:rPr>
                <w:rFonts w:ascii="宋体" w:eastAsia="宋体" w:hAnsi="宋体"/>
                <w:kern w:val="2"/>
                <w:sz w:val="21"/>
                <w:szCs w:val="21"/>
                <w:lang w:eastAsia="zh-CN"/>
              </w:rPr>
              <w:t>≥16.8MPa</w:t>
            </w:r>
            <w:r w:rsidRPr="000242AB">
              <w:rPr>
                <w:rFonts w:ascii="宋体" w:eastAsia="宋体" w:hAnsi="宋体" w:hint="eastAsia"/>
                <w:kern w:val="2"/>
                <w:sz w:val="21"/>
                <w:szCs w:val="21"/>
                <w:lang w:eastAsia="zh-CN"/>
              </w:rPr>
              <w:t>符合</w:t>
            </w:r>
            <w:r w:rsidRPr="000242AB">
              <w:rPr>
                <w:rFonts w:ascii="宋体" w:eastAsia="宋体" w:hAnsi="宋体"/>
                <w:kern w:val="2"/>
                <w:sz w:val="21"/>
                <w:szCs w:val="21"/>
                <w:lang w:eastAsia="zh-CN"/>
              </w:rPr>
              <w:t>GB/T 17657-2013</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GB/T 39600-2021</w:t>
            </w:r>
            <w:r w:rsidRPr="000242AB">
              <w:rPr>
                <w:rFonts w:ascii="宋体" w:eastAsia="宋体" w:hAnsi="宋体" w:hint="eastAsia"/>
                <w:kern w:val="2"/>
                <w:sz w:val="21"/>
                <w:szCs w:val="21"/>
                <w:lang w:eastAsia="zh-CN"/>
              </w:rPr>
              <w:t>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、采用环保封边条，邻苯二甲酸酯</w:t>
            </w:r>
            <w:r w:rsidRPr="000242AB">
              <w:rPr>
                <w:rFonts w:ascii="宋体" w:eastAsia="宋体" w:hAnsi="宋体"/>
                <w:kern w:val="2"/>
                <w:sz w:val="21"/>
                <w:szCs w:val="21"/>
                <w:lang w:eastAsia="zh-CN"/>
              </w:rPr>
              <w:t>(DBP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BBP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DEHPINOP</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 xml:space="preserve">DINP </w:t>
            </w:r>
            <w:r w:rsidRPr="000242AB">
              <w:rPr>
                <w:rFonts w:ascii="宋体" w:eastAsia="宋体" w:hAnsi="宋体" w:hint="eastAsia"/>
                <w:kern w:val="2"/>
                <w:sz w:val="21"/>
                <w:szCs w:val="21"/>
                <w:lang w:eastAsia="zh-CN"/>
              </w:rPr>
              <w:t>和</w:t>
            </w:r>
            <w:r w:rsidRPr="000242AB">
              <w:rPr>
                <w:rFonts w:ascii="宋体" w:eastAsia="宋体" w:hAnsi="宋体"/>
                <w:kern w:val="2"/>
                <w:sz w:val="21"/>
                <w:szCs w:val="21"/>
                <w:lang w:eastAsia="zh-CN"/>
              </w:rPr>
              <w:t xml:space="preserve">DIDP </w:t>
            </w:r>
            <w:r w:rsidRPr="000242AB">
              <w:rPr>
                <w:rFonts w:ascii="宋体" w:eastAsia="宋体" w:hAnsi="宋体" w:hint="eastAsia"/>
                <w:kern w:val="2"/>
                <w:sz w:val="21"/>
                <w:szCs w:val="21"/>
                <w:lang w:eastAsia="zh-CN"/>
              </w:rPr>
              <w:t>的总量未检出</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，符合（</w:t>
            </w:r>
            <w:r w:rsidRPr="000242AB">
              <w:rPr>
                <w:rFonts w:ascii="宋体" w:eastAsia="宋体" w:hAnsi="宋体"/>
                <w:kern w:val="2"/>
                <w:sz w:val="21"/>
                <w:szCs w:val="21"/>
                <w:lang w:eastAsia="zh-CN"/>
              </w:rPr>
              <w:t>GB/T22048-2022</w:t>
            </w:r>
            <w:r w:rsidRPr="000242AB">
              <w:rPr>
                <w:rFonts w:ascii="宋体" w:eastAsia="宋体" w:hAnsi="宋体" w:hint="eastAsia"/>
                <w:kern w:val="2"/>
                <w:sz w:val="21"/>
                <w:szCs w:val="21"/>
                <w:lang w:eastAsia="zh-CN"/>
              </w:rPr>
              <w:t>玩具及儿童用品中特定邻苯二甲酸酯增塑剂的测定）的国家标准要求。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造型书屋</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L120*W100*H110cm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柜体采用橡胶木，甲醛释放量</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0.015mg/m</w:t>
            </w:r>
            <w:r w:rsidRPr="000242AB">
              <w:rPr>
                <w:rFonts w:ascii="宋体" w:eastAsia="宋体" w:hAnsi="宋体" w:hint="eastAsia"/>
                <w:kern w:val="2"/>
                <w:sz w:val="21"/>
                <w:szCs w:val="21"/>
                <w:lang w:eastAsia="zh-CN"/>
              </w:rPr>
              <w:t>³，</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hint="eastAsia"/>
                <w:kern w:val="2"/>
                <w:sz w:val="21"/>
                <w:szCs w:val="21"/>
                <w:lang w:eastAsia="zh-CN"/>
              </w:rPr>
              <w:t>(PCP)</w:t>
            </w:r>
            <w:r w:rsidRPr="000242AB">
              <w:rPr>
                <w:rFonts w:ascii="宋体" w:eastAsia="宋体" w:hAnsi="宋体" w:hint="eastAsia"/>
                <w:kern w:val="2"/>
                <w:sz w:val="21"/>
                <w:szCs w:val="21"/>
                <w:lang w:eastAsia="zh-CN"/>
              </w:rPr>
              <w:t>未检出，含水率</w:t>
            </w:r>
            <w:r w:rsidRPr="000242AB">
              <w:rPr>
                <w:rFonts w:ascii="宋体" w:eastAsia="宋体" w:hAnsi="宋体" w:hint="eastAsia"/>
                <w:kern w:val="2"/>
                <w:sz w:val="21"/>
                <w:szCs w:val="21"/>
                <w:lang w:eastAsia="zh-CN"/>
              </w:rPr>
              <w:t>8-9%</w:t>
            </w:r>
            <w:r w:rsidRPr="000242AB">
              <w:rPr>
                <w:rFonts w:ascii="宋体" w:eastAsia="宋体" w:hAnsi="宋体" w:hint="eastAsia"/>
                <w:kern w:val="2"/>
                <w:sz w:val="21"/>
                <w:szCs w:val="21"/>
                <w:lang w:eastAsia="zh-CN"/>
              </w:rPr>
              <w:t>，静曲强度≥</w:t>
            </w:r>
            <w:r w:rsidRPr="000242AB">
              <w:rPr>
                <w:rFonts w:ascii="宋体" w:eastAsia="宋体" w:hAnsi="宋体" w:hint="eastAsia"/>
                <w:kern w:val="2"/>
                <w:sz w:val="21"/>
                <w:szCs w:val="21"/>
                <w:lang w:eastAsia="zh-CN"/>
              </w:rPr>
              <w:t>16.8MPa</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GB/T 17657-2013</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GB/T 39600-2021</w:t>
            </w:r>
            <w:r w:rsidRPr="000242AB">
              <w:rPr>
                <w:rFonts w:ascii="宋体" w:eastAsia="宋体" w:hAnsi="宋体" w:hint="eastAsia"/>
                <w:kern w:val="2"/>
                <w:sz w:val="21"/>
                <w:szCs w:val="21"/>
                <w:lang w:eastAsia="zh-CN"/>
              </w:rPr>
              <w:t>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垫采用环保海绵与皮革相结合，海绵拉伸强度</w:t>
            </w:r>
            <w:r w:rsidRPr="000242AB">
              <w:rPr>
                <w:rFonts w:ascii="宋体" w:eastAsia="宋体" w:hAnsi="宋体"/>
                <w:kern w:val="2"/>
                <w:sz w:val="21"/>
                <w:szCs w:val="21"/>
                <w:lang w:eastAsia="zh-CN"/>
              </w:rPr>
              <w:t>≥155</w:t>
            </w:r>
            <w:r w:rsidRPr="000242AB">
              <w:rPr>
                <w:rFonts w:ascii="宋体" w:eastAsia="宋体" w:hAnsi="宋体" w:hint="eastAsia"/>
                <w:kern w:val="2"/>
                <w:sz w:val="21"/>
                <w:szCs w:val="21"/>
                <w:lang w:eastAsia="zh-CN"/>
              </w:rPr>
              <w:t>，压陷比</w:t>
            </w: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符合</w:t>
            </w:r>
            <w:r w:rsidRPr="000242AB">
              <w:rPr>
                <w:rFonts w:ascii="宋体" w:eastAsia="宋体" w:hAnsi="宋体"/>
                <w:kern w:val="2"/>
                <w:sz w:val="21"/>
                <w:szCs w:val="21"/>
                <w:lang w:eastAsia="zh-CN"/>
              </w:rPr>
              <w:t>GB/T10802-2006</w:t>
            </w:r>
            <w:r w:rsidRPr="000242AB">
              <w:rPr>
                <w:rFonts w:ascii="宋体" w:eastAsia="宋体" w:hAnsi="宋体" w:hint="eastAsia"/>
                <w:kern w:val="2"/>
                <w:sz w:val="21"/>
                <w:szCs w:val="21"/>
                <w:lang w:eastAsia="zh-CN"/>
              </w:rPr>
              <w:t>《通用软质聚醚型聚氨酯泡沫塑料的标准》的标准要求，皮革可迁移元素（钡、铅、镉、锑、硒、铬、汞、砷）符合</w:t>
            </w:r>
            <w:r w:rsidRPr="000242AB">
              <w:rPr>
                <w:rFonts w:ascii="宋体" w:eastAsia="宋体" w:hAnsi="宋体"/>
                <w:kern w:val="2"/>
                <w:sz w:val="21"/>
                <w:szCs w:val="21"/>
                <w:lang w:eastAsia="zh-CN"/>
              </w:rPr>
              <w:t>GB6675.4-2014</w:t>
            </w:r>
            <w:r w:rsidRPr="000242AB">
              <w:rPr>
                <w:rFonts w:ascii="宋体" w:eastAsia="宋体" w:hAnsi="宋体" w:hint="eastAsia"/>
                <w:kern w:val="2"/>
                <w:sz w:val="21"/>
                <w:szCs w:val="21"/>
                <w:lang w:eastAsia="zh-CN"/>
              </w:rPr>
              <w:t>《玩具安全</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kern w:val="2"/>
                <w:sz w:val="21"/>
                <w:szCs w:val="21"/>
                <w:lang w:eastAsia="zh-CN"/>
              </w:rPr>
              <w:t>4</w:t>
            </w:r>
            <w:r w:rsidRPr="000242AB">
              <w:rPr>
                <w:rFonts w:ascii="宋体" w:eastAsia="宋体" w:hAnsi="宋体" w:hint="eastAsia"/>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书架</w:t>
            </w:r>
            <w:r w:rsidRPr="000242AB">
              <w:rPr>
                <w:rFonts w:ascii="宋体" w:eastAsia="宋体" w:hAnsi="宋体" w:hint="eastAsia"/>
                <w:kern w:val="2"/>
                <w:sz w:val="21"/>
                <w:szCs w:val="21"/>
                <w:lang w:eastAsia="zh-CN"/>
              </w:rPr>
              <w:t>B</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L80*W2</w:t>
            </w:r>
            <w:r w:rsidRPr="000242AB">
              <w:rPr>
                <w:rFonts w:ascii="宋体" w:eastAsia="宋体" w:hAnsi="宋体"/>
                <w:kern w:val="2"/>
                <w:sz w:val="21"/>
                <w:szCs w:val="21"/>
                <w:lang w:eastAsia="zh-CN"/>
              </w:rPr>
              <w:t>8*H75cm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采用多层板双贴枫直纹装饰面，板材甲醛释放量</w:t>
            </w:r>
            <w:r w:rsidRPr="000242AB">
              <w:rPr>
                <w:rFonts w:ascii="宋体" w:eastAsia="宋体" w:hAnsi="宋体"/>
                <w:kern w:val="2"/>
                <w:sz w:val="21"/>
                <w:szCs w:val="21"/>
                <w:lang w:eastAsia="zh-CN"/>
              </w:rPr>
              <w:t>≤0.04mg/</w:t>
            </w:r>
            <w:r w:rsidRPr="000242AB">
              <w:rPr>
                <w:rFonts w:ascii="Segoe UI Symbol" w:eastAsia="Segoe UI Symbol" w:hAnsi="Segoe UI Symbol" w:cs="Segoe UI Symbol" w:hint="eastAsia"/>
                <w:kern w:val="2"/>
                <w:sz w:val="21"/>
                <w:szCs w:val="21"/>
                <w:lang w:eastAsia="zh-CN"/>
              </w:rPr>
              <w:t>㎥</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 18580-2017</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人造板及其制品中甲醛释放量》、</w:t>
            </w:r>
            <w:r w:rsidRPr="000242AB">
              <w:rPr>
                <w:rFonts w:ascii="宋体" w:eastAsia="宋体" w:hAnsi="宋体"/>
                <w:kern w:val="2"/>
                <w:sz w:val="21"/>
                <w:szCs w:val="21"/>
                <w:lang w:eastAsia="zh-CN"/>
              </w:rPr>
              <w:t>GB/T 39600-2021</w:t>
            </w:r>
            <w:r w:rsidRPr="000242AB">
              <w:rPr>
                <w:rFonts w:ascii="宋体" w:eastAsia="宋体" w:hAnsi="宋体"/>
                <w:kern w:val="2"/>
                <w:sz w:val="21"/>
                <w:szCs w:val="21"/>
                <w:lang w:eastAsia="zh-CN"/>
              </w:rPr>
              <w:t>《人造板及其制品中甲醛释放量分级》，</w:t>
            </w:r>
            <w:r w:rsidRPr="000242AB">
              <w:rPr>
                <w:rFonts w:ascii="宋体" w:eastAsia="宋体" w:hAnsi="宋体"/>
                <w:kern w:val="2"/>
                <w:sz w:val="21"/>
                <w:szCs w:val="21"/>
                <w:lang w:eastAsia="zh-CN"/>
              </w:rPr>
              <w:t>GB/T17657-2013</w:t>
            </w:r>
            <w:r w:rsidRPr="000242AB">
              <w:rPr>
                <w:rFonts w:ascii="宋体" w:eastAsia="宋体" w:hAnsi="宋体"/>
                <w:kern w:val="2"/>
                <w:sz w:val="21"/>
                <w:szCs w:val="21"/>
                <w:lang w:eastAsia="zh-CN"/>
              </w:rPr>
              <w:t>《人造板及饰面人造板理化性能试验方法》的标准要求。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、底部装有家具脚钉，有效防止划伤地板，重金属可溶性铅，可溶性镉，可溶性铬，可溶性汞未检出，符合</w:t>
            </w:r>
            <w:r w:rsidRPr="000242AB">
              <w:rPr>
                <w:rFonts w:ascii="宋体" w:eastAsia="宋体" w:hAnsi="宋体"/>
                <w:kern w:val="2"/>
                <w:sz w:val="21"/>
                <w:szCs w:val="21"/>
                <w:lang w:eastAsia="zh-CN"/>
              </w:rPr>
              <w:t xml:space="preserve">GB 28481-2012 </w:t>
            </w:r>
            <w:r w:rsidRPr="000242AB">
              <w:rPr>
                <w:rFonts w:ascii="宋体" w:eastAsia="宋体" w:hAnsi="宋体"/>
                <w:kern w:val="2"/>
                <w:sz w:val="21"/>
                <w:szCs w:val="21"/>
                <w:lang w:eastAsia="zh-CN"/>
              </w:rPr>
              <w:t>《塑料家具中有害物质限量》的标准要求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阅读小屋</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L80*W40*H110cm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柜体采用橡胶木，甲醛释放量</w:t>
            </w:r>
            <w:r w:rsidRPr="000242AB">
              <w:rPr>
                <w:rFonts w:ascii="宋体" w:eastAsia="宋体" w:hAnsi="宋体"/>
                <w:kern w:val="2"/>
                <w:sz w:val="21"/>
                <w:szCs w:val="21"/>
                <w:lang w:eastAsia="zh-CN"/>
              </w:rPr>
              <w:t xml:space="preserve"> ≤0.015mg/m³</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TVOC</w:t>
            </w:r>
            <w:r w:rsidRPr="000242AB">
              <w:rPr>
                <w:rFonts w:ascii="宋体" w:eastAsia="宋体" w:hAnsi="宋体"/>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kern w:val="2"/>
                <w:sz w:val="21"/>
                <w:szCs w:val="21"/>
                <w:lang w:eastAsia="zh-CN"/>
              </w:rPr>
              <w:t>未检出，含水率</w:t>
            </w:r>
            <w:r w:rsidRPr="000242AB">
              <w:rPr>
                <w:rFonts w:ascii="宋体" w:eastAsia="宋体" w:hAnsi="宋体"/>
                <w:kern w:val="2"/>
                <w:sz w:val="21"/>
                <w:szCs w:val="21"/>
                <w:lang w:eastAsia="zh-CN"/>
              </w:rPr>
              <w:t>8-9%</w:t>
            </w:r>
            <w:r w:rsidRPr="000242AB">
              <w:rPr>
                <w:rFonts w:ascii="宋体" w:eastAsia="宋体" w:hAnsi="宋体"/>
                <w:kern w:val="2"/>
                <w:sz w:val="21"/>
                <w:szCs w:val="21"/>
                <w:lang w:eastAsia="zh-CN"/>
              </w:rPr>
              <w:t>，静曲强度</w:t>
            </w:r>
            <w:r w:rsidRPr="000242AB">
              <w:rPr>
                <w:rFonts w:ascii="宋体" w:eastAsia="宋体" w:hAnsi="宋体"/>
                <w:kern w:val="2"/>
                <w:sz w:val="21"/>
                <w:szCs w:val="21"/>
                <w:lang w:eastAsia="zh-CN"/>
              </w:rPr>
              <w:t>≥16.8MPa</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 17657-2013</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GB/T 39600-2021</w:t>
            </w:r>
            <w:r w:rsidRPr="000242AB">
              <w:rPr>
                <w:rFonts w:ascii="宋体" w:eastAsia="宋体" w:hAnsi="宋体"/>
                <w:kern w:val="2"/>
                <w:sz w:val="21"/>
                <w:szCs w:val="21"/>
                <w:lang w:eastAsia="zh-CN"/>
              </w:rPr>
              <w:t>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座位采用环保海绵与皮革相结合，海绵拉伸强度</w:t>
            </w:r>
            <w:r w:rsidRPr="000242AB">
              <w:rPr>
                <w:rFonts w:ascii="宋体" w:eastAsia="宋体" w:hAnsi="宋体"/>
                <w:kern w:val="2"/>
                <w:sz w:val="21"/>
                <w:szCs w:val="21"/>
                <w:lang w:eastAsia="zh-CN"/>
              </w:rPr>
              <w:t>≥155</w:t>
            </w:r>
            <w:r w:rsidRPr="000242AB">
              <w:rPr>
                <w:rFonts w:ascii="宋体" w:eastAsia="宋体" w:hAnsi="宋体"/>
                <w:kern w:val="2"/>
                <w:sz w:val="21"/>
                <w:szCs w:val="21"/>
                <w:lang w:eastAsia="zh-CN"/>
              </w:rPr>
              <w:t>，压陷比</w:t>
            </w: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GB/T10802-2006</w:t>
            </w:r>
            <w:r w:rsidRPr="000242AB">
              <w:rPr>
                <w:rFonts w:ascii="宋体" w:eastAsia="宋体" w:hAnsi="宋体"/>
                <w:kern w:val="2"/>
                <w:sz w:val="21"/>
                <w:szCs w:val="21"/>
                <w:lang w:eastAsia="zh-CN"/>
              </w:rPr>
              <w:t>《通用软质聚醚型聚氨酯泡沫塑料的标准》的标准要求，皮革可迁移元素（钡、铅、镉、锑、硒、铬、汞、砷）符合</w:t>
            </w:r>
            <w:r w:rsidRPr="000242AB">
              <w:rPr>
                <w:rFonts w:ascii="宋体" w:eastAsia="宋体" w:hAnsi="宋体"/>
                <w:kern w:val="2"/>
                <w:sz w:val="21"/>
                <w:szCs w:val="21"/>
                <w:lang w:eastAsia="zh-CN"/>
              </w:rPr>
              <w:t>GB6675.4-2014</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玩具安全</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茶几</w:t>
            </w:r>
            <w:r w:rsidRPr="000242AB">
              <w:rPr>
                <w:rFonts w:ascii="宋体" w:eastAsia="宋体" w:hAnsi="宋体" w:hint="eastAsia"/>
                <w:kern w:val="2"/>
                <w:sz w:val="21"/>
                <w:szCs w:val="21"/>
                <w:lang w:eastAsia="zh-CN"/>
              </w:rPr>
              <w:t>1</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L100*W50*H45cm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桌面厚</w:t>
            </w:r>
            <w:r w:rsidRPr="000242AB">
              <w:rPr>
                <w:rFonts w:ascii="宋体" w:eastAsia="宋体" w:hAnsi="宋体"/>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）、桌脚采用橡胶木，甲醛释放量</w:t>
            </w:r>
            <w:r w:rsidRPr="000242AB">
              <w:rPr>
                <w:rFonts w:ascii="宋体" w:eastAsia="宋体" w:hAnsi="宋体"/>
                <w:kern w:val="2"/>
                <w:sz w:val="21"/>
                <w:szCs w:val="21"/>
                <w:lang w:eastAsia="zh-CN"/>
              </w:rPr>
              <w:t>≤0.01mg/m³</w:t>
            </w:r>
            <w:r w:rsidRPr="000242AB">
              <w:rPr>
                <w:rFonts w:ascii="宋体" w:eastAsia="宋体" w:hAnsi="宋体" w:hint="eastAsia"/>
                <w:kern w:val="2"/>
                <w:sz w:val="21"/>
                <w:szCs w:val="21"/>
                <w:lang w:eastAsia="zh-CN"/>
              </w:rPr>
              <w:t>，氨释放量未检出，光泽度（</w:t>
            </w:r>
            <w:r w:rsidRPr="000242AB">
              <w:rPr>
                <w:rFonts w:ascii="宋体" w:eastAsia="宋体" w:hAnsi="宋体" w:hint="eastAsia"/>
                <w:kern w:val="2"/>
                <w:sz w:val="21"/>
                <w:szCs w:val="21"/>
                <w:lang w:eastAsia="zh-CN"/>
              </w:rPr>
              <w:t>20</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60</w:t>
            </w:r>
            <w:r w:rsidRPr="000242AB">
              <w:rPr>
                <w:rFonts w:ascii="宋体" w:eastAsia="宋体" w:hAnsi="宋体" w:hint="eastAsia"/>
                <w:kern w:val="2"/>
                <w:sz w:val="21"/>
                <w:szCs w:val="21"/>
                <w:lang w:eastAsia="zh-CN"/>
              </w:rPr>
              <w:t>°及</w:t>
            </w:r>
            <w:r w:rsidRPr="000242AB">
              <w:rPr>
                <w:rFonts w:ascii="宋体" w:eastAsia="宋体" w:hAnsi="宋体" w:hint="eastAsia"/>
                <w:kern w:val="2"/>
                <w:sz w:val="21"/>
                <w:szCs w:val="21"/>
                <w:lang w:eastAsia="zh-CN"/>
              </w:rPr>
              <w:t>85</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50</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60</w:t>
            </w:r>
            <w:r w:rsidRPr="000242AB">
              <w:rPr>
                <w:rFonts w:ascii="宋体" w:eastAsia="宋体" w:hAnsi="宋体" w:hint="eastAsia"/>
                <w:kern w:val="2"/>
                <w:sz w:val="21"/>
                <w:szCs w:val="21"/>
                <w:lang w:eastAsia="zh-CN"/>
              </w:rPr>
              <w:t>，木材密度</w:t>
            </w:r>
            <w:r w:rsidRPr="000242AB">
              <w:rPr>
                <w:rFonts w:ascii="宋体" w:eastAsia="宋体" w:hAnsi="宋体"/>
                <w:kern w:val="2"/>
                <w:sz w:val="21"/>
                <w:szCs w:val="21"/>
                <w:lang w:eastAsia="zh-CN"/>
              </w:rPr>
              <w:t>≥0.611g/cm³</w:t>
            </w:r>
            <w:r w:rsidRPr="000242AB">
              <w:rPr>
                <w:rFonts w:ascii="宋体" w:eastAsia="宋体" w:hAnsi="宋体" w:hint="eastAsia"/>
                <w:kern w:val="2"/>
                <w:sz w:val="21"/>
                <w:szCs w:val="21"/>
                <w:lang w:eastAsia="zh-CN"/>
              </w:rPr>
              <w:t>，木材名称鉴定橡胶木，挥发性有机化合物</w:t>
            </w:r>
            <w:r w:rsidRPr="000242AB">
              <w:rPr>
                <w:rFonts w:ascii="宋体" w:eastAsia="宋体" w:hAnsi="宋体" w:hint="eastAsia"/>
                <w:kern w:val="2"/>
                <w:sz w:val="21"/>
                <w:szCs w:val="21"/>
                <w:lang w:eastAsia="zh-CN"/>
              </w:rPr>
              <w:t>(72h)</w:t>
            </w:r>
            <w:r w:rsidRPr="000242AB">
              <w:rPr>
                <w:rFonts w:ascii="宋体" w:eastAsia="宋体" w:hAnsi="宋体" w:hint="eastAsia"/>
                <w:kern w:val="2"/>
                <w:sz w:val="21"/>
                <w:szCs w:val="21"/>
                <w:lang w:eastAsia="zh-CN"/>
              </w:rPr>
              <w:t>苯、甲苯、二甲苯、总挥发性有机化合物（</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）未检出。检测依据</w:t>
            </w:r>
            <w:r w:rsidRPr="000242AB">
              <w:rPr>
                <w:rFonts w:ascii="宋体" w:eastAsia="宋体" w:hAnsi="宋体"/>
                <w:kern w:val="2"/>
                <w:sz w:val="21"/>
                <w:szCs w:val="21"/>
                <w:lang w:eastAsia="zh-CN"/>
              </w:rPr>
              <w:t>GB/T 36022-2018</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GB/T 4893.6-2013</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GB/T 29894-2013</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 xml:space="preserve">GB/T </w:t>
            </w:r>
            <w:r w:rsidRPr="000242AB">
              <w:rPr>
                <w:rFonts w:ascii="宋体" w:eastAsia="宋体" w:hAnsi="宋体"/>
                <w:kern w:val="2"/>
                <w:sz w:val="21"/>
                <w:szCs w:val="21"/>
                <w:lang w:eastAsia="zh-CN"/>
              </w:rPr>
              <w:t>1927.5-2021</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、油漆：采用环保安全水性漆，水性漆经久耐用，耐黄变性（</w:t>
            </w:r>
            <w:r w:rsidRPr="000242AB">
              <w:rPr>
                <w:rFonts w:ascii="宋体" w:eastAsia="宋体" w:hAnsi="宋体"/>
                <w:kern w:val="2"/>
                <w:sz w:val="21"/>
                <w:szCs w:val="21"/>
                <w:lang w:eastAsia="zh-CN"/>
              </w:rPr>
              <w:t>168h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；耐污染性（</w:t>
            </w:r>
            <w:r w:rsidRPr="000242AB">
              <w:rPr>
                <w:rFonts w:ascii="宋体" w:eastAsia="宋体" w:hAnsi="宋体"/>
                <w:kern w:val="2"/>
                <w:sz w:val="21"/>
                <w:szCs w:val="21"/>
                <w:lang w:eastAsia="zh-CN"/>
              </w:rPr>
              <w:t>1h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绿茶无异常；耐污染性（</w:t>
            </w:r>
            <w:r w:rsidRPr="000242AB">
              <w:rPr>
                <w:rFonts w:ascii="宋体" w:eastAsia="宋体" w:hAnsi="宋体"/>
                <w:kern w:val="2"/>
                <w:sz w:val="21"/>
                <w:szCs w:val="21"/>
                <w:lang w:eastAsia="zh-CN"/>
              </w:rPr>
              <w:t>1h</w:t>
            </w:r>
            <w:r w:rsidRPr="000242AB">
              <w:rPr>
                <w:rFonts w:ascii="宋体" w:eastAsia="宋体" w:hAnsi="宋体" w:hint="eastAsia"/>
                <w:kern w:val="2"/>
                <w:sz w:val="21"/>
                <w:szCs w:val="21"/>
                <w:lang w:eastAsia="zh-CN"/>
              </w:rPr>
              <w:t>）醋无异常），符合</w:t>
            </w:r>
            <w:r w:rsidRPr="000242AB">
              <w:rPr>
                <w:rFonts w:ascii="宋体" w:eastAsia="宋体" w:hAnsi="宋体"/>
                <w:kern w:val="2"/>
                <w:sz w:val="21"/>
                <w:szCs w:val="21"/>
                <w:lang w:eastAsia="zh-CN"/>
              </w:rPr>
              <w:t>GB/T23999-2009</w:t>
            </w:r>
            <w:r w:rsidRPr="000242AB">
              <w:rPr>
                <w:rFonts w:ascii="宋体" w:eastAsia="宋体" w:hAnsi="宋体" w:hint="eastAsia"/>
                <w:kern w:val="2"/>
                <w:sz w:val="21"/>
                <w:szCs w:val="21"/>
                <w:lang w:eastAsia="zh-CN"/>
              </w:rPr>
              <w:t>《室内装饰装修用水性木器涂料》的标准要求。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L120*W240*H52cm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）不含椅</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桌面采用厚</w:t>
            </w:r>
            <w:r w:rsidRPr="000242AB">
              <w:rPr>
                <w:rFonts w:ascii="宋体" w:eastAsia="宋体" w:hAnsi="宋体" w:hint="eastAsia"/>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）橡胶木，桌脚采用橡胶木，实木材质天然环保，纹清晰，硬度强，甲醛释放量</w:t>
            </w:r>
            <w:r w:rsidRPr="000242AB">
              <w:rPr>
                <w:rFonts w:ascii="宋体" w:eastAsia="宋体" w:hAnsi="宋体"/>
                <w:kern w:val="2"/>
                <w:sz w:val="21"/>
                <w:szCs w:val="21"/>
                <w:lang w:eastAsia="zh-CN"/>
              </w:rPr>
              <w:t>≤0.04 mg/m³</w:t>
            </w:r>
            <w:r w:rsidRPr="000242AB">
              <w:rPr>
                <w:rFonts w:ascii="宋体" w:eastAsia="宋体" w:hAnsi="宋体" w:hint="eastAsia"/>
                <w:kern w:val="2"/>
                <w:sz w:val="21"/>
                <w:szCs w:val="21"/>
                <w:lang w:eastAsia="zh-CN"/>
              </w:rPr>
              <w:t>，采用环保安全水性漆，水性漆经久耐用，耐黄变性（</w:t>
            </w:r>
            <w:r w:rsidRPr="000242AB">
              <w:rPr>
                <w:rFonts w:ascii="宋体" w:eastAsia="宋体" w:hAnsi="宋体"/>
                <w:kern w:val="2"/>
                <w:sz w:val="21"/>
                <w:szCs w:val="21"/>
                <w:lang w:eastAsia="zh-CN"/>
              </w:rPr>
              <w:t>168h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；耐污染性（</w:t>
            </w:r>
            <w:r w:rsidRPr="000242AB">
              <w:rPr>
                <w:rFonts w:ascii="宋体" w:eastAsia="宋体" w:hAnsi="宋体"/>
                <w:kern w:val="2"/>
                <w:sz w:val="21"/>
                <w:szCs w:val="21"/>
                <w:lang w:eastAsia="zh-CN"/>
              </w:rPr>
              <w:t>1h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绿茶无异常；耐污染性。</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、采用环保螺杆螺帽，耐腐蚀在</w:t>
            </w:r>
            <w:r w:rsidRPr="000242AB">
              <w:rPr>
                <w:rFonts w:ascii="宋体" w:eastAsia="宋体" w:hAnsi="宋体"/>
                <w:kern w:val="2"/>
                <w:sz w:val="21"/>
                <w:szCs w:val="21"/>
                <w:lang w:eastAsia="zh-CN"/>
              </w:rPr>
              <w:t>100h</w:t>
            </w:r>
            <w:r w:rsidRPr="000242AB">
              <w:rPr>
                <w:rFonts w:ascii="宋体" w:eastAsia="宋体" w:hAnsi="宋体" w:hint="eastAsia"/>
                <w:kern w:val="2"/>
                <w:sz w:val="21"/>
                <w:szCs w:val="21"/>
                <w:lang w:eastAsia="zh-CN"/>
              </w:rPr>
              <w:t>内，无气泡产生及无锈迹、剥落、起皱、变色和失光等现象；抗盐雾</w:t>
            </w:r>
            <w:r w:rsidRPr="000242AB">
              <w:rPr>
                <w:rFonts w:ascii="宋体" w:eastAsia="宋体" w:hAnsi="宋体"/>
                <w:kern w:val="2"/>
                <w:sz w:val="21"/>
                <w:szCs w:val="21"/>
                <w:lang w:eastAsia="zh-CN"/>
              </w:rPr>
              <w:t>72h</w:t>
            </w:r>
            <w:r w:rsidRPr="000242AB">
              <w:rPr>
                <w:rFonts w:ascii="宋体" w:eastAsia="宋体" w:hAnsi="宋体" w:hint="eastAsia"/>
                <w:kern w:val="2"/>
                <w:sz w:val="21"/>
                <w:szCs w:val="21"/>
                <w:lang w:eastAsia="zh-CN"/>
              </w:rPr>
              <w:t>内，无锈点，符合</w:t>
            </w:r>
            <w:r w:rsidRPr="000242AB">
              <w:rPr>
                <w:rFonts w:ascii="宋体" w:eastAsia="宋体" w:hAnsi="宋体"/>
                <w:kern w:val="2"/>
                <w:sz w:val="21"/>
                <w:szCs w:val="21"/>
                <w:lang w:eastAsia="zh-CN"/>
              </w:rPr>
              <w:t>GB/T3325-2014</w:t>
            </w:r>
            <w:r w:rsidRPr="000242AB">
              <w:rPr>
                <w:rFonts w:ascii="宋体" w:eastAsia="宋体" w:hAnsi="宋体" w:hint="eastAsia"/>
                <w:kern w:val="2"/>
                <w:sz w:val="21"/>
                <w:szCs w:val="21"/>
                <w:lang w:eastAsia="zh-CN"/>
              </w:rPr>
              <w:t>《金属家具通用技术条件》，</w:t>
            </w:r>
            <w:r w:rsidRPr="000242AB">
              <w:rPr>
                <w:rFonts w:ascii="宋体" w:eastAsia="宋体" w:hAnsi="宋体"/>
                <w:kern w:val="2"/>
                <w:sz w:val="21"/>
                <w:szCs w:val="21"/>
                <w:lang w:eastAsia="zh-CN"/>
              </w:rPr>
              <w:t>QB/T 3826-1999</w:t>
            </w:r>
            <w:r w:rsidRPr="000242AB">
              <w:rPr>
                <w:rFonts w:ascii="宋体" w:eastAsia="宋体" w:hAnsi="宋体" w:hint="eastAsia"/>
                <w:kern w:val="2"/>
                <w:sz w:val="21"/>
                <w:szCs w:val="21"/>
                <w:lang w:eastAsia="zh-CN"/>
              </w:rPr>
              <w:t>《轻工产品金属镀层和化学处理层耐腐蚀试验方法中性盐雾试验（</w:t>
            </w:r>
            <w:r w:rsidRPr="000242AB">
              <w:rPr>
                <w:rFonts w:ascii="宋体" w:eastAsia="宋体" w:hAnsi="宋体"/>
                <w:kern w:val="2"/>
                <w:sz w:val="21"/>
                <w:szCs w:val="21"/>
                <w:lang w:eastAsia="zh-CN"/>
              </w:rPr>
              <w:t>NSS)</w:t>
            </w:r>
            <w:r w:rsidRPr="000242AB">
              <w:rPr>
                <w:rFonts w:ascii="宋体" w:eastAsia="宋体" w:hAnsi="宋体" w:hint="eastAsia"/>
                <w:kern w:val="2"/>
                <w:sz w:val="21"/>
                <w:szCs w:val="21"/>
                <w:lang w:eastAsia="zh-CN"/>
              </w:rPr>
              <w:t>法》的标准要求。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地毯（趣味数格）</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L200*W133cm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采用环保尼龙材料，色彩鲜明，总挥发性有机化合物</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0.420mg/(</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h)</w:t>
            </w:r>
            <w:r w:rsidRPr="000242AB">
              <w:rPr>
                <w:rFonts w:ascii="宋体" w:eastAsia="宋体" w:hAnsi="宋体" w:hint="eastAsia"/>
                <w:kern w:val="2"/>
                <w:sz w:val="21"/>
                <w:szCs w:val="21"/>
                <w:lang w:eastAsia="zh-CN"/>
              </w:rPr>
              <w:t>，甲醛未检出），检测标准符合（</w:t>
            </w:r>
            <w:r w:rsidRPr="000242AB">
              <w:rPr>
                <w:rFonts w:ascii="宋体" w:eastAsia="宋体" w:hAnsi="宋体" w:hint="eastAsia"/>
                <w:kern w:val="2"/>
                <w:sz w:val="21"/>
                <w:szCs w:val="21"/>
                <w:lang w:eastAsia="zh-CN"/>
              </w:rPr>
              <w:t xml:space="preserve">GB </w:t>
            </w:r>
            <w:r w:rsidRPr="000242AB">
              <w:rPr>
                <w:rFonts w:ascii="宋体" w:eastAsia="宋体" w:hAnsi="宋体" w:hint="eastAsia"/>
                <w:kern w:val="2"/>
                <w:sz w:val="21"/>
                <w:szCs w:val="21"/>
                <w:lang w:eastAsia="zh-CN"/>
              </w:rPr>
              <w:t>18587-2001</w:t>
            </w:r>
            <w:r w:rsidRPr="000242AB">
              <w:rPr>
                <w:rFonts w:ascii="宋体" w:eastAsia="宋体" w:hAnsi="宋体" w:hint="eastAsia"/>
                <w:kern w:val="2"/>
                <w:sz w:val="21"/>
                <w:szCs w:val="21"/>
                <w:lang w:eastAsia="zh-CN"/>
              </w:rPr>
              <w:t>《室内装饰装修材料</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地毯、地毯衬垫及</w:t>
            </w:r>
            <w:r w:rsidRPr="000242AB">
              <w:rPr>
                <w:rFonts w:ascii="宋体" w:eastAsia="宋体" w:hAnsi="宋体" w:hint="eastAsia"/>
                <w:kern w:val="2"/>
                <w:sz w:val="21"/>
                <w:szCs w:val="21"/>
                <w:lang w:eastAsia="zh-CN"/>
              </w:rPr>
              <w:lastRenderedPageBreak/>
              <w:t>地毯胶粘剂有害物质释放限量》的合格检测。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地毯（几何之谜</w:t>
            </w:r>
            <w:r w:rsidRPr="000242AB">
              <w:rPr>
                <w:rFonts w:ascii="宋体" w:eastAsia="宋体" w:hAnsi="宋体" w:hint="eastAsia"/>
                <w:kern w:val="2"/>
                <w:sz w:val="21"/>
                <w:szCs w:val="21"/>
                <w:lang w:eastAsia="zh-CN"/>
              </w:rPr>
              <w:t>)</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L200*W200cm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采用环保尼龙材料，色彩鲜明，总挥发性有机化合物</w:t>
            </w:r>
            <w:r w:rsidRPr="000242AB">
              <w:rPr>
                <w:rFonts w:ascii="宋体" w:eastAsia="宋体" w:hAnsi="宋体"/>
                <w:kern w:val="2"/>
                <w:sz w:val="21"/>
                <w:szCs w:val="21"/>
                <w:lang w:eastAsia="zh-CN"/>
              </w:rPr>
              <w:t>(TVOC≤0.420mg/(</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·h)</w:t>
            </w:r>
            <w:r w:rsidRPr="000242AB">
              <w:rPr>
                <w:rFonts w:ascii="宋体" w:eastAsia="宋体" w:hAnsi="宋体"/>
                <w:kern w:val="2"/>
                <w:sz w:val="21"/>
                <w:szCs w:val="21"/>
                <w:lang w:eastAsia="zh-CN"/>
              </w:rPr>
              <w:t>，甲醛未检出），检测标准符合（</w:t>
            </w:r>
            <w:r w:rsidRPr="000242AB">
              <w:rPr>
                <w:rFonts w:ascii="宋体" w:eastAsia="宋体" w:hAnsi="宋体"/>
                <w:kern w:val="2"/>
                <w:sz w:val="21"/>
                <w:szCs w:val="21"/>
                <w:lang w:eastAsia="zh-CN"/>
              </w:rPr>
              <w:t>GB 18587-2001</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地毯、地毯衬垫及地毯胶粘剂有害物质释放限量》的合格检测。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书架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L345*W35*H240cm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w:t>
            </w:r>
            <w:r w:rsidRPr="000242AB">
              <w:rPr>
                <w:rFonts w:ascii="宋体" w:eastAsia="宋体" w:hAnsi="宋体"/>
                <w:kern w:val="2"/>
                <w:sz w:val="21"/>
                <w:szCs w:val="21"/>
                <w:lang w:eastAsia="zh-CN"/>
              </w:rPr>
              <w:t>圆角倒边。造形采用环保皮革可迁移元素（钡、铅、镉、锑</w:t>
            </w:r>
            <w:r w:rsidRPr="000242AB">
              <w:rPr>
                <w:rFonts w:ascii="宋体" w:eastAsia="宋体" w:hAnsi="宋体"/>
                <w:kern w:val="2"/>
                <w:sz w:val="21"/>
                <w:szCs w:val="21"/>
                <w:lang w:eastAsia="zh-CN"/>
              </w:rPr>
              <w:t>&lt;5mg/kg</w:t>
            </w:r>
            <w:r w:rsidRPr="000242AB">
              <w:rPr>
                <w:rFonts w:ascii="宋体" w:eastAsia="宋体" w:hAnsi="宋体"/>
                <w:kern w:val="2"/>
                <w:sz w:val="21"/>
                <w:szCs w:val="21"/>
                <w:lang w:eastAsia="zh-CN"/>
              </w:rPr>
              <w:t>、硒、铬、汞、砷）符合</w:t>
            </w:r>
            <w:r w:rsidRPr="000242AB">
              <w:rPr>
                <w:rFonts w:ascii="宋体" w:eastAsia="宋体" w:hAnsi="宋体"/>
                <w:kern w:val="2"/>
                <w:sz w:val="21"/>
                <w:szCs w:val="21"/>
                <w:lang w:eastAsia="zh-CN"/>
              </w:rPr>
              <w:t>GB6675.4-2014</w:t>
            </w:r>
            <w:r w:rsidRPr="000242AB">
              <w:rPr>
                <w:rFonts w:ascii="宋体" w:eastAsia="宋体" w:hAnsi="宋体"/>
                <w:kern w:val="2"/>
                <w:sz w:val="21"/>
                <w:szCs w:val="21"/>
                <w:lang w:eastAsia="zh-CN"/>
              </w:rPr>
              <w:t>《玩具安全</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五金件：中性盐雾试验</w:t>
            </w:r>
            <w:r w:rsidRPr="000242AB">
              <w:rPr>
                <w:rFonts w:ascii="宋体" w:eastAsia="宋体" w:hAnsi="宋体"/>
                <w:kern w:val="2"/>
                <w:sz w:val="21"/>
                <w:szCs w:val="21"/>
                <w:lang w:eastAsia="zh-CN"/>
              </w:rPr>
              <w:t>≥600</w:t>
            </w:r>
            <w:r w:rsidRPr="000242AB">
              <w:rPr>
                <w:rFonts w:ascii="宋体" w:eastAsia="宋体" w:hAnsi="宋体"/>
                <w:kern w:val="2"/>
                <w:sz w:val="21"/>
                <w:szCs w:val="21"/>
                <w:lang w:eastAsia="zh-CN"/>
              </w:rPr>
              <w:t>小时，无生锈、无腐蚀、无起泡、无粉化等现象，符合</w:t>
            </w:r>
            <w:r w:rsidRPr="000242AB">
              <w:rPr>
                <w:rFonts w:ascii="宋体" w:eastAsia="宋体" w:hAnsi="宋体"/>
                <w:kern w:val="2"/>
                <w:sz w:val="21"/>
                <w:szCs w:val="21"/>
                <w:lang w:eastAsia="zh-CN"/>
              </w:rPr>
              <w:t>GB/T1771-2007</w:t>
            </w:r>
            <w:r w:rsidRPr="000242AB">
              <w:rPr>
                <w:rFonts w:ascii="宋体" w:eastAsia="宋体" w:hAnsi="宋体"/>
                <w:kern w:val="2"/>
                <w:sz w:val="21"/>
                <w:szCs w:val="21"/>
                <w:lang w:eastAsia="zh-CN"/>
              </w:rPr>
              <w:t>《色漆和清漆</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耐中性盐雾性能的测定》</w:t>
            </w:r>
            <w:r w:rsidRPr="000242AB">
              <w:rPr>
                <w:rFonts w:ascii="宋体" w:eastAsia="宋体" w:hAnsi="宋体"/>
                <w:kern w:val="2"/>
                <w:sz w:val="21"/>
                <w:szCs w:val="21"/>
                <w:lang w:eastAsia="zh-CN"/>
              </w:rPr>
              <w:t>GB/T 1766-2008</w:t>
            </w:r>
            <w:r w:rsidRPr="000242AB">
              <w:rPr>
                <w:rFonts w:ascii="宋体" w:eastAsia="宋体" w:hAnsi="宋体"/>
                <w:kern w:val="2"/>
                <w:sz w:val="21"/>
                <w:szCs w:val="21"/>
                <w:lang w:eastAsia="zh-CN"/>
              </w:rPr>
              <w:t>《色漆和清漆</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涂层老化的评级方法》的标准要求。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书店卡座书架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L555*W35*H240cm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采用多层板双贴枫直纹装饰面，采用环保封边条，边缘圆角倒边。造形采用环保皮革可迁移元素（钡、铅、镉、锑</w:t>
            </w:r>
            <w:r w:rsidRPr="000242AB">
              <w:rPr>
                <w:rFonts w:ascii="宋体" w:eastAsia="宋体" w:hAnsi="宋体"/>
                <w:kern w:val="2"/>
                <w:sz w:val="21"/>
                <w:szCs w:val="21"/>
                <w:lang w:eastAsia="zh-CN"/>
              </w:rPr>
              <w:t>&lt;5mg/kg</w:t>
            </w:r>
            <w:r w:rsidRPr="000242AB">
              <w:rPr>
                <w:rFonts w:ascii="宋体" w:eastAsia="宋体" w:hAnsi="宋体"/>
                <w:kern w:val="2"/>
                <w:sz w:val="21"/>
                <w:szCs w:val="21"/>
                <w:lang w:eastAsia="zh-CN"/>
              </w:rPr>
              <w:t>、硒、铬、汞、砷）符合</w:t>
            </w:r>
            <w:r w:rsidRPr="000242AB">
              <w:rPr>
                <w:rFonts w:ascii="宋体" w:eastAsia="宋体" w:hAnsi="宋体"/>
                <w:kern w:val="2"/>
                <w:sz w:val="21"/>
                <w:szCs w:val="21"/>
                <w:lang w:eastAsia="zh-CN"/>
              </w:rPr>
              <w:t>GB6675.4-2014</w:t>
            </w:r>
            <w:r w:rsidRPr="000242AB">
              <w:rPr>
                <w:rFonts w:ascii="宋体" w:eastAsia="宋体" w:hAnsi="宋体"/>
                <w:kern w:val="2"/>
                <w:sz w:val="21"/>
                <w:szCs w:val="21"/>
                <w:lang w:eastAsia="zh-CN"/>
              </w:rPr>
              <w:t>《玩具安全</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五金件</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螺丝：锑、砷、钡、镉、铬、铅、汞、硒等含量符合</w:t>
            </w:r>
            <w:r w:rsidRPr="000242AB">
              <w:rPr>
                <w:rFonts w:ascii="宋体" w:eastAsia="宋体" w:hAnsi="宋体"/>
                <w:kern w:val="2"/>
                <w:sz w:val="21"/>
                <w:szCs w:val="21"/>
                <w:lang w:eastAsia="zh-CN"/>
              </w:rPr>
              <w:t>GB 6675.4-2014</w:t>
            </w:r>
            <w:r w:rsidRPr="000242AB">
              <w:rPr>
                <w:rFonts w:ascii="宋体" w:eastAsia="宋体" w:hAnsi="宋体"/>
                <w:kern w:val="2"/>
                <w:sz w:val="21"/>
                <w:szCs w:val="21"/>
                <w:lang w:eastAsia="zh-CN"/>
              </w:rPr>
              <w:t>《玩具安全第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儿童阅读空间书架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L390*W35*H140-180cm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采用多层板双贴枫直纹装饰面，采用环保封边条，边缘圆角倒边。造形采用环保皮革</w:t>
            </w:r>
            <w:r w:rsidRPr="000242AB">
              <w:rPr>
                <w:rFonts w:ascii="宋体" w:eastAsia="宋体" w:hAnsi="宋体"/>
                <w:kern w:val="2"/>
                <w:sz w:val="21"/>
                <w:szCs w:val="21"/>
                <w:lang w:eastAsia="zh-CN"/>
              </w:rPr>
              <w:t>可迁移元素（钡、铅、镉、锑、硒、铬、汞、砷）符合</w:t>
            </w:r>
            <w:r w:rsidRPr="000242AB">
              <w:rPr>
                <w:rFonts w:ascii="宋体" w:eastAsia="宋体" w:hAnsi="宋体"/>
                <w:kern w:val="2"/>
                <w:sz w:val="21"/>
                <w:szCs w:val="21"/>
                <w:lang w:eastAsia="zh-CN"/>
              </w:rPr>
              <w:t>GB6675.4-2014</w:t>
            </w:r>
            <w:r w:rsidRPr="000242AB">
              <w:rPr>
                <w:rFonts w:ascii="宋体" w:eastAsia="宋体" w:hAnsi="宋体"/>
                <w:kern w:val="2"/>
                <w:sz w:val="21"/>
                <w:szCs w:val="21"/>
                <w:lang w:eastAsia="zh-CN"/>
              </w:rPr>
              <w:t>《玩具安全</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五金件</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螺丝：锑、砷、钡、镉、铬、铅、汞、硒等含量符合</w:t>
            </w:r>
            <w:r w:rsidRPr="000242AB">
              <w:rPr>
                <w:rFonts w:ascii="宋体" w:eastAsia="宋体" w:hAnsi="宋体"/>
                <w:kern w:val="2"/>
                <w:sz w:val="21"/>
                <w:szCs w:val="21"/>
                <w:lang w:eastAsia="zh-CN"/>
              </w:rPr>
              <w:t>GB 6675.4-2014</w:t>
            </w:r>
            <w:r w:rsidRPr="000242AB">
              <w:rPr>
                <w:rFonts w:ascii="宋体" w:eastAsia="宋体" w:hAnsi="宋体"/>
                <w:kern w:val="2"/>
                <w:sz w:val="21"/>
                <w:szCs w:val="21"/>
                <w:lang w:eastAsia="zh-CN"/>
              </w:rPr>
              <w:t>《玩具安全第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黑板组合柜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165</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*W35*H240cm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采用多层板双贴枫直纹装饰面，底部面板带有磁性白板，造形采用多层板</w:t>
            </w:r>
            <w:r w:rsidRPr="000242AB">
              <w:rPr>
                <w:rFonts w:ascii="宋体" w:eastAsia="宋体" w:hAnsi="宋体"/>
                <w:kern w:val="2"/>
                <w:sz w:val="21"/>
                <w:szCs w:val="21"/>
                <w:lang w:eastAsia="zh-CN"/>
              </w:rPr>
              <w:t>UV</w:t>
            </w:r>
            <w:r w:rsidRPr="000242AB">
              <w:rPr>
                <w:rFonts w:ascii="宋体" w:eastAsia="宋体" w:hAnsi="宋体"/>
                <w:kern w:val="2"/>
                <w:sz w:val="21"/>
                <w:szCs w:val="21"/>
                <w:lang w:eastAsia="zh-CN"/>
              </w:rPr>
              <w:t>烤白色漆，投标人需具备有</w:t>
            </w:r>
            <w:r w:rsidRPr="000242AB">
              <w:rPr>
                <w:rFonts w:ascii="宋体" w:eastAsia="宋体" w:hAnsi="宋体"/>
                <w:kern w:val="2"/>
                <w:sz w:val="21"/>
                <w:szCs w:val="21"/>
                <w:lang w:eastAsia="zh-CN"/>
              </w:rPr>
              <w:t>UV</w:t>
            </w:r>
            <w:r w:rsidRPr="000242AB">
              <w:rPr>
                <w:rFonts w:ascii="宋体" w:eastAsia="宋体" w:hAnsi="宋体"/>
                <w:kern w:val="2"/>
                <w:sz w:val="21"/>
                <w:szCs w:val="21"/>
                <w:lang w:eastAsia="zh-CN"/>
              </w:rPr>
              <w:t>烤漆设备并附发票及实操工艺图。</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柱子书架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L65*W65*H240cm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采用多层板双贴枫直纹装饰面，采用环保封边条，边缘圆角倒边，塑料有害物质限量</w:t>
            </w:r>
            <w:r w:rsidRPr="000242AB">
              <w:rPr>
                <w:rFonts w:ascii="宋体" w:eastAsia="宋体" w:hAnsi="宋体"/>
                <w:kern w:val="2"/>
                <w:sz w:val="21"/>
                <w:szCs w:val="21"/>
                <w:lang w:eastAsia="zh-CN"/>
              </w:rPr>
              <w:t>≤0.007%</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 28007-2011</w:t>
            </w:r>
            <w:r w:rsidRPr="000242AB">
              <w:rPr>
                <w:rFonts w:ascii="宋体" w:eastAsia="宋体" w:hAnsi="宋体"/>
                <w:kern w:val="2"/>
                <w:sz w:val="21"/>
                <w:szCs w:val="21"/>
                <w:lang w:eastAsia="zh-CN"/>
              </w:rPr>
              <w:t>《儿童家具通用技术条件》的标准要求。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五金件</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螺丝：锑、砷、钡、镉、铬、铅、汞、硒等含量符合</w:t>
            </w:r>
            <w:r w:rsidRPr="000242AB">
              <w:rPr>
                <w:rFonts w:ascii="宋体" w:eastAsia="宋体" w:hAnsi="宋体"/>
                <w:kern w:val="2"/>
                <w:sz w:val="21"/>
                <w:szCs w:val="21"/>
                <w:lang w:eastAsia="zh-CN"/>
              </w:rPr>
              <w:t>GB 6675.4-2014</w:t>
            </w:r>
            <w:r w:rsidRPr="000242AB">
              <w:rPr>
                <w:rFonts w:ascii="宋体" w:eastAsia="宋体" w:hAnsi="宋体"/>
                <w:kern w:val="2"/>
                <w:sz w:val="21"/>
                <w:szCs w:val="21"/>
                <w:lang w:eastAsia="zh-CN"/>
              </w:rPr>
              <w:t>《玩具安全第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造型柜</w:t>
            </w:r>
            <w:r w:rsidRPr="000242AB">
              <w:rPr>
                <w:rFonts w:ascii="宋体" w:eastAsia="宋体" w:hAnsi="宋体" w:hint="eastAsia"/>
                <w:kern w:val="2"/>
                <w:sz w:val="21"/>
                <w:szCs w:val="21"/>
                <w:lang w:eastAsia="zh-CN"/>
              </w:rPr>
              <w:t>11</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L80*W30*H75cm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采用橡胶木，经过烘干处理，材质尺寸稳定、，</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hint="eastAsia"/>
                <w:kern w:val="2"/>
                <w:sz w:val="21"/>
                <w:szCs w:val="21"/>
                <w:lang w:eastAsia="zh-CN"/>
              </w:rPr>
              <w:t>(PCP)</w:t>
            </w:r>
            <w:r w:rsidRPr="000242AB">
              <w:rPr>
                <w:rFonts w:ascii="宋体" w:eastAsia="宋体" w:hAnsi="宋体" w:hint="eastAsia"/>
                <w:kern w:val="2"/>
                <w:sz w:val="21"/>
                <w:szCs w:val="21"/>
                <w:lang w:eastAsia="zh-CN"/>
              </w:rPr>
              <w:t>未检出。</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、采用环保五金，抗盐雾</w:t>
            </w:r>
            <w:r w:rsidRPr="000242AB">
              <w:rPr>
                <w:rFonts w:ascii="宋体" w:eastAsia="宋体" w:hAnsi="宋体"/>
                <w:kern w:val="2"/>
                <w:sz w:val="21"/>
                <w:szCs w:val="21"/>
                <w:lang w:eastAsia="zh-CN"/>
              </w:rPr>
              <w:t>72h</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GB/T10125-2012</w:t>
            </w:r>
            <w:r w:rsidRPr="000242AB">
              <w:rPr>
                <w:rFonts w:ascii="宋体" w:eastAsia="宋体" w:hAnsi="宋体"/>
                <w:kern w:val="2"/>
                <w:sz w:val="21"/>
                <w:szCs w:val="21"/>
                <w:lang w:eastAsia="zh-CN"/>
              </w:rPr>
              <w:t>《人造气氛腐蚀试验盐雾试验》要求，有害物质限量符合</w:t>
            </w:r>
            <w:r w:rsidRPr="000242AB">
              <w:rPr>
                <w:rFonts w:ascii="宋体" w:eastAsia="宋体" w:hAnsi="宋体"/>
                <w:kern w:val="2"/>
                <w:sz w:val="21"/>
                <w:szCs w:val="21"/>
                <w:lang w:eastAsia="zh-CN"/>
              </w:rPr>
              <w:t>GB18584-2021</w:t>
            </w:r>
            <w:r w:rsidRPr="000242AB">
              <w:rPr>
                <w:rFonts w:ascii="宋体" w:eastAsia="宋体" w:hAnsi="宋体"/>
                <w:kern w:val="2"/>
                <w:sz w:val="21"/>
                <w:szCs w:val="21"/>
                <w:lang w:eastAsia="zh-CN"/>
              </w:rPr>
              <w:t>《室内装饰装修材料木家具中有害物质限量》的标准要求。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小圆桌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L50*W50*H52cm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采用多层板双贴枫直纹装饰面，采用环保封边条，边缘圆角倒边，塑料有害物质限量</w:t>
            </w:r>
            <w:r w:rsidRPr="000242AB">
              <w:rPr>
                <w:rFonts w:ascii="宋体" w:eastAsia="宋体" w:hAnsi="宋体"/>
                <w:kern w:val="2"/>
                <w:sz w:val="21"/>
                <w:szCs w:val="21"/>
                <w:lang w:eastAsia="zh-CN"/>
              </w:rPr>
              <w:t>≤0.007%</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 28007-2011</w:t>
            </w:r>
            <w:r w:rsidRPr="000242AB">
              <w:rPr>
                <w:rFonts w:ascii="宋体" w:eastAsia="宋体" w:hAnsi="宋体"/>
                <w:kern w:val="2"/>
                <w:sz w:val="21"/>
                <w:szCs w:val="21"/>
                <w:lang w:eastAsia="zh-CN"/>
              </w:rPr>
              <w:t>《儿童家具通用技术条件》的标准要求。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、采用环保五金，抗盐雾</w:t>
            </w:r>
            <w:r w:rsidRPr="000242AB">
              <w:rPr>
                <w:rFonts w:ascii="宋体" w:eastAsia="宋体" w:hAnsi="宋体"/>
                <w:kern w:val="2"/>
                <w:sz w:val="21"/>
                <w:szCs w:val="21"/>
                <w:lang w:eastAsia="zh-CN"/>
              </w:rPr>
              <w:t>72h</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GB/T10125-2012</w:t>
            </w:r>
            <w:r w:rsidRPr="000242AB">
              <w:rPr>
                <w:rFonts w:ascii="宋体" w:eastAsia="宋体" w:hAnsi="宋体"/>
                <w:kern w:val="2"/>
                <w:sz w:val="21"/>
                <w:szCs w:val="21"/>
                <w:lang w:eastAsia="zh-CN"/>
              </w:rPr>
              <w:t>《人造气氛腐蚀试验盐雾试验》</w:t>
            </w:r>
            <w:r w:rsidRPr="000242AB">
              <w:rPr>
                <w:rFonts w:ascii="宋体" w:eastAsia="宋体" w:hAnsi="宋体"/>
                <w:kern w:val="2"/>
                <w:sz w:val="21"/>
                <w:szCs w:val="21"/>
                <w:lang w:eastAsia="zh-CN"/>
              </w:rPr>
              <w:t>要求，有害物质限量符合</w:t>
            </w:r>
            <w:r w:rsidRPr="000242AB">
              <w:rPr>
                <w:rFonts w:ascii="宋体" w:eastAsia="宋体" w:hAnsi="宋体"/>
                <w:kern w:val="2"/>
                <w:sz w:val="21"/>
                <w:szCs w:val="21"/>
                <w:lang w:eastAsia="zh-CN"/>
              </w:rPr>
              <w:t>GB18584-2021</w:t>
            </w:r>
            <w:r w:rsidRPr="000242AB">
              <w:rPr>
                <w:rFonts w:ascii="宋体" w:eastAsia="宋体" w:hAnsi="宋体"/>
                <w:kern w:val="2"/>
                <w:sz w:val="21"/>
                <w:szCs w:val="21"/>
                <w:lang w:eastAsia="zh-CN"/>
              </w:rPr>
              <w:t>《室内装饰装修材料木家具中有害物质限量》的标准要求。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24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高纸柜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L60*W40*H140cm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柜框采用橡胶木，层板采用多层板，其辅料白乳胶的游离甲醛</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0.05g/kg</w:t>
            </w:r>
            <w:r w:rsidRPr="000242AB">
              <w:rPr>
                <w:rFonts w:ascii="宋体" w:eastAsia="宋体" w:hAnsi="宋体" w:hint="eastAsia"/>
                <w:kern w:val="2"/>
                <w:sz w:val="21"/>
                <w:szCs w:val="21"/>
                <w:lang w:eastAsia="zh-CN"/>
              </w:rPr>
              <w:t>、苯</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0.01g/kg</w:t>
            </w:r>
            <w:r w:rsidRPr="000242AB">
              <w:rPr>
                <w:rFonts w:ascii="宋体" w:eastAsia="宋体" w:hAnsi="宋体" w:hint="eastAsia"/>
                <w:kern w:val="2"/>
                <w:sz w:val="21"/>
                <w:szCs w:val="21"/>
                <w:lang w:eastAsia="zh-CN"/>
              </w:rPr>
              <w:t>、甲苯</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二甲苯</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 xml:space="preserve">0.04g/kg </w:t>
            </w:r>
            <w:r w:rsidRPr="000242AB">
              <w:rPr>
                <w:rFonts w:ascii="宋体" w:eastAsia="宋体" w:hAnsi="宋体" w:hint="eastAsia"/>
                <w:kern w:val="2"/>
                <w:sz w:val="21"/>
                <w:szCs w:val="21"/>
                <w:lang w:eastAsia="zh-CN"/>
              </w:rPr>
              <w:t>、总挥发性有机物</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45g/kg</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 18583-2008</w:t>
            </w:r>
            <w:r w:rsidRPr="000242AB">
              <w:rPr>
                <w:rFonts w:ascii="宋体" w:eastAsia="宋体" w:hAnsi="宋体" w:hint="eastAsia"/>
                <w:kern w:val="2"/>
                <w:sz w:val="21"/>
                <w:szCs w:val="21"/>
                <w:lang w:eastAsia="zh-CN"/>
              </w:rPr>
              <w:t>《室内装饰装修材料</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胶粘剂中有害物质限量》（水基型聚乙酸烯酯胶粘剂））的标准要求。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卷纸柜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L40*W40*H60cm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采用橡胶木，经过烘干处理，材质尺寸稳定、，</w:t>
            </w:r>
            <w:r w:rsidRPr="000242AB">
              <w:rPr>
                <w:rFonts w:ascii="宋体" w:eastAsia="宋体" w:hAnsi="宋体"/>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hint="eastAsia"/>
                <w:kern w:val="2"/>
                <w:sz w:val="21"/>
                <w:szCs w:val="21"/>
                <w:lang w:eastAsia="zh-CN"/>
              </w:rPr>
              <w:t>未检出。</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、底部带脚轮，脚轮的轮面光洁无裂纹、无伤痕、并且外观：脚轮的轮面光洁无裂纹、无伤痕、无毛边，金属件表面光滑平整，无锈蚀、无毛刺，检测标准符合</w:t>
            </w:r>
            <w:r w:rsidRPr="000242AB">
              <w:rPr>
                <w:rFonts w:ascii="宋体" w:eastAsia="宋体" w:hAnsi="宋体" w:hint="eastAsia"/>
                <w:kern w:val="2"/>
                <w:sz w:val="21"/>
                <w:szCs w:val="21"/>
                <w:lang w:eastAsia="zh-CN"/>
              </w:rPr>
              <w:t>QB/T4765-2014</w:t>
            </w:r>
            <w:r w:rsidRPr="000242AB">
              <w:rPr>
                <w:rFonts w:ascii="宋体" w:eastAsia="宋体" w:hAnsi="宋体" w:hint="eastAsia"/>
                <w:kern w:val="2"/>
                <w:sz w:val="21"/>
                <w:szCs w:val="21"/>
                <w:lang w:eastAsia="zh-CN"/>
              </w:rPr>
              <w:t>《家具用脚轮》的合格的抽样检测，抽样基数≥</w:t>
            </w:r>
            <w:r w:rsidRPr="000242AB">
              <w:rPr>
                <w:rFonts w:ascii="宋体" w:eastAsia="宋体" w:hAnsi="宋体" w:hint="eastAsia"/>
                <w:kern w:val="2"/>
                <w:sz w:val="21"/>
                <w:szCs w:val="21"/>
                <w:lang w:eastAsia="zh-CN"/>
              </w:rPr>
              <w:t>5000</w:t>
            </w:r>
            <w:r w:rsidRPr="000242AB">
              <w:rPr>
                <w:rFonts w:ascii="宋体" w:eastAsia="宋体" w:hAnsi="宋体" w:hint="eastAsia"/>
                <w:kern w:val="2"/>
                <w:sz w:val="21"/>
                <w:szCs w:val="21"/>
                <w:lang w:eastAsia="zh-CN"/>
              </w:rPr>
              <w:t>个。</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纸柜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L60*W40*H80cm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柜框采用橡胶木，层板采用多层板，其辅料白乳胶的游离甲醛</w:t>
            </w:r>
            <w:r w:rsidRPr="000242AB">
              <w:rPr>
                <w:rFonts w:ascii="宋体" w:eastAsia="宋体" w:hAnsi="宋体"/>
                <w:kern w:val="2"/>
                <w:sz w:val="21"/>
                <w:szCs w:val="21"/>
                <w:lang w:eastAsia="zh-CN"/>
              </w:rPr>
              <w:t>≤0.05g/kg</w:t>
            </w:r>
            <w:r w:rsidRPr="000242AB">
              <w:rPr>
                <w:rFonts w:ascii="宋体" w:eastAsia="宋体" w:hAnsi="宋体" w:hint="eastAsia"/>
                <w:kern w:val="2"/>
                <w:sz w:val="21"/>
                <w:szCs w:val="21"/>
                <w:lang w:eastAsia="zh-CN"/>
              </w:rPr>
              <w:t>、苯</w:t>
            </w:r>
            <w:r w:rsidRPr="000242AB">
              <w:rPr>
                <w:rFonts w:ascii="宋体" w:eastAsia="宋体" w:hAnsi="宋体"/>
                <w:kern w:val="2"/>
                <w:sz w:val="21"/>
                <w:szCs w:val="21"/>
                <w:lang w:eastAsia="zh-CN"/>
              </w:rPr>
              <w:t>≤0.01g/kg</w:t>
            </w:r>
            <w:r w:rsidRPr="000242AB">
              <w:rPr>
                <w:rFonts w:ascii="宋体" w:eastAsia="宋体" w:hAnsi="宋体" w:hint="eastAsia"/>
                <w:kern w:val="2"/>
                <w:sz w:val="21"/>
                <w:szCs w:val="21"/>
                <w:lang w:eastAsia="zh-CN"/>
              </w:rPr>
              <w:t>、甲苯</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二甲苯</w:t>
            </w:r>
            <w:r w:rsidRPr="000242AB">
              <w:rPr>
                <w:rFonts w:ascii="宋体" w:eastAsia="宋体" w:hAnsi="宋体"/>
                <w:kern w:val="2"/>
                <w:sz w:val="21"/>
                <w:szCs w:val="21"/>
                <w:lang w:eastAsia="zh-CN"/>
              </w:rPr>
              <w:t xml:space="preserve">≤0.04g/kg </w:t>
            </w:r>
            <w:r w:rsidRPr="000242AB">
              <w:rPr>
                <w:rFonts w:ascii="宋体" w:eastAsia="宋体" w:hAnsi="宋体" w:hint="eastAsia"/>
                <w:kern w:val="2"/>
                <w:sz w:val="21"/>
                <w:szCs w:val="21"/>
                <w:lang w:eastAsia="zh-CN"/>
              </w:rPr>
              <w:t>、总挥发性有机物</w:t>
            </w:r>
            <w:r w:rsidRPr="000242AB">
              <w:rPr>
                <w:rFonts w:ascii="宋体" w:eastAsia="宋体" w:hAnsi="宋体"/>
                <w:kern w:val="2"/>
                <w:sz w:val="21"/>
                <w:szCs w:val="21"/>
                <w:lang w:eastAsia="zh-CN"/>
              </w:rPr>
              <w:t>≤45g/kg</w:t>
            </w:r>
            <w:r w:rsidRPr="000242AB">
              <w:rPr>
                <w:rFonts w:ascii="宋体" w:eastAsia="宋体" w:hAnsi="宋体" w:hint="eastAsia"/>
                <w:kern w:val="2"/>
                <w:sz w:val="21"/>
                <w:szCs w:val="21"/>
                <w:lang w:eastAsia="zh-CN"/>
              </w:rPr>
              <w:t>），符合（</w:t>
            </w:r>
            <w:r w:rsidRPr="000242AB">
              <w:rPr>
                <w:rFonts w:ascii="宋体" w:eastAsia="宋体" w:hAnsi="宋体"/>
                <w:kern w:val="2"/>
                <w:sz w:val="21"/>
                <w:szCs w:val="21"/>
                <w:lang w:eastAsia="zh-CN"/>
              </w:rPr>
              <w:t>GB 18583-2008</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胶粘剂中有害物质限量》（水基型聚乙酸烯酯胶粘剂））的标准要求。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、底部带脚轮，脚轮的轮面光洁无裂纹、无伤痕、并且外观：脚轮的轮面光洁无裂纹、无伤痕、无毛边，金属件表面光滑平整，无锈蚀、无毛刺，检测标准符合</w:t>
            </w:r>
            <w:r w:rsidRPr="000242AB">
              <w:rPr>
                <w:rFonts w:ascii="宋体" w:eastAsia="宋体" w:hAnsi="宋体"/>
                <w:kern w:val="2"/>
                <w:sz w:val="21"/>
                <w:szCs w:val="21"/>
                <w:lang w:eastAsia="zh-CN"/>
              </w:rPr>
              <w:t>QB/T4765-2014</w:t>
            </w:r>
            <w:r w:rsidRPr="000242AB">
              <w:rPr>
                <w:rFonts w:ascii="宋体" w:eastAsia="宋体" w:hAnsi="宋体" w:hint="eastAsia"/>
                <w:kern w:val="2"/>
                <w:sz w:val="21"/>
                <w:szCs w:val="21"/>
                <w:lang w:eastAsia="zh-CN"/>
              </w:rPr>
              <w:t>《家具用脚轮》的合格的抽样检测，抽样基数</w:t>
            </w:r>
            <w:r w:rsidRPr="000242AB">
              <w:rPr>
                <w:rFonts w:ascii="宋体" w:eastAsia="宋体" w:hAnsi="宋体"/>
                <w:kern w:val="2"/>
                <w:sz w:val="21"/>
                <w:szCs w:val="21"/>
                <w:lang w:eastAsia="zh-CN"/>
              </w:rPr>
              <w:t>≥5000</w:t>
            </w:r>
            <w:r w:rsidRPr="000242AB">
              <w:rPr>
                <w:rFonts w:ascii="宋体" w:eastAsia="宋体" w:hAnsi="宋体" w:hint="eastAsia"/>
                <w:kern w:val="2"/>
                <w:sz w:val="21"/>
                <w:szCs w:val="21"/>
                <w:lang w:eastAsia="zh-CN"/>
              </w:rPr>
              <w:t>个。</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分区置物柜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L120*W30*H160cm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、分区置物柜，木制件表面涂层</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覆面材料耐液达到</w:t>
            </w: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级，抗冲击</w:t>
            </w: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级，可迁移元素未检出，甲醛释放限量</w:t>
            </w:r>
            <w:r w:rsidRPr="000242AB">
              <w:rPr>
                <w:rFonts w:ascii="宋体" w:eastAsia="宋体" w:hAnsi="宋体"/>
                <w:kern w:val="2"/>
                <w:sz w:val="21"/>
                <w:szCs w:val="21"/>
                <w:lang w:eastAsia="zh-CN"/>
              </w:rPr>
              <w:t>≤0.6</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GB18584-2001</w:t>
            </w:r>
            <w:r w:rsidRPr="000242AB">
              <w:rPr>
                <w:rFonts w:ascii="宋体" w:eastAsia="宋体" w:hAnsi="宋体"/>
                <w:kern w:val="2"/>
                <w:sz w:val="21"/>
                <w:szCs w:val="21"/>
                <w:lang w:eastAsia="zh-CN"/>
              </w:rPr>
              <w:t>室内装饰装修材料木家具中有害物质限量</w:t>
            </w:r>
            <w:r w:rsidRPr="000242AB">
              <w:rPr>
                <w:rFonts w:ascii="宋体" w:eastAsia="宋体" w:hAnsi="宋体"/>
                <w:kern w:val="2"/>
                <w:sz w:val="21"/>
                <w:szCs w:val="21"/>
                <w:lang w:eastAsia="zh-CN"/>
              </w:rPr>
              <w:t>,GB28007-2011</w:t>
            </w:r>
            <w:r w:rsidRPr="000242AB">
              <w:rPr>
                <w:rFonts w:ascii="宋体" w:eastAsia="宋体" w:hAnsi="宋体"/>
                <w:kern w:val="2"/>
                <w:sz w:val="21"/>
                <w:szCs w:val="21"/>
                <w:lang w:eastAsia="zh-CN"/>
              </w:rPr>
              <w:t>儿童家具通用技术条件的合格检测。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洞洞板挂墙组合</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L180*H180cm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采用多层板双贴枫直纹装饰面与镀锌钢管烤漆相结合，镀锌钢管金属件电镀层抗盐雾</w:t>
            </w:r>
            <w:r w:rsidRPr="000242AB">
              <w:rPr>
                <w:rFonts w:ascii="宋体" w:eastAsia="宋体" w:hAnsi="宋体"/>
                <w:kern w:val="2"/>
                <w:sz w:val="21"/>
                <w:szCs w:val="21"/>
                <w:lang w:eastAsia="zh-CN"/>
              </w:rPr>
              <w:t>18h,</w:t>
            </w:r>
            <w:r w:rsidRPr="000242AB">
              <w:rPr>
                <w:rFonts w:ascii="宋体" w:eastAsia="宋体" w:hAnsi="宋体"/>
                <w:kern w:val="2"/>
                <w:sz w:val="21"/>
                <w:szCs w:val="21"/>
                <w:lang w:eastAsia="zh-CN"/>
              </w:rPr>
              <w:t>有害物质限量可迁移元素锑锑、砷、钡、镉、铬、铅、汞、硒符合</w:t>
            </w:r>
            <w:r w:rsidRPr="000242AB">
              <w:rPr>
                <w:rFonts w:ascii="宋体" w:eastAsia="宋体" w:hAnsi="宋体"/>
                <w:kern w:val="2"/>
                <w:sz w:val="21"/>
                <w:szCs w:val="21"/>
                <w:lang w:eastAsia="zh-CN"/>
              </w:rPr>
              <w:t>GB</w:t>
            </w:r>
            <w:r w:rsidRPr="000242AB">
              <w:rPr>
                <w:rFonts w:ascii="宋体" w:eastAsia="宋体" w:hAnsi="宋体"/>
                <w:kern w:val="2"/>
                <w:sz w:val="21"/>
                <w:szCs w:val="21"/>
                <w:lang w:eastAsia="zh-CN"/>
              </w:rPr>
              <w:t xml:space="preserve"> 6675.4-2014</w:t>
            </w:r>
            <w:r w:rsidRPr="000242AB">
              <w:rPr>
                <w:rFonts w:ascii="宋体" w:eastAsia="宋体" w:hAnsi="宋体"/>
                <w:kern w:val="2"/>
                <w:sz w:val="21"/>
                <w:szCs w:val="21"/>
                <w:lang w:eastAsia="zh-CN"/>
              </w:rPr>
              <w:t>《玩具安全第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29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造形墙</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L240*W5*H160cm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采用多层板与松木相结合，异形松木封边，甲醛释放量</w:t>
            </w:r>
            <w:r w:rsidRPr="000242AB">
              <w:rPr>
                <w:rFonts w:ascii="宋体" w:eastAsia="宋体" w:hAnsi="宋体" w:cs="宋体" w:hint="eastAsia"/>
                <w:kern w:val="2"/>
                <w:sz w:val="21"/>
                <w:szCs w:val="21"/>
                <w:lang w:eastAsia="zh-CN"/>
              </w:rPr>
              <w:t>≦</w:t>
            </w:r>
            <w:r w:rsidRPr="000242AB">
              <w:rPr>
                <w:rFonts w:ascii="宋体" w:eastAsia="宋体" w:hAnsi="宋体"/>
                <w:kern w:val="2"/>
                <w:sz w:val="21"/>
                <w:szCs w:val="21"/>
                <w:lang w:eastAsia="zh-CN"/>
              </w:rPr>
              <w:t>0.02mg/m³</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GB/T39600-2021</w:t>
            </w:r>
            <w:r w:rsidRPr="000242AB">
              <w:rPr>
                <w:rFonts w:ascii="宋体" w:eastAsia="宋体" w:hAnsi="宋体"/>
                <w:kern w:val="2"/>
                <w:sz w:val="21"/>
                <w:szCs w:val="21"/>
                <w:lang w:eastAsia="zh-CN"/>
              </w:rPr>
              <w:t>《人造板及其制品甲醛释放量分级</w:t>
            </w:r>
            <w:r w:rsidRPr="000242AB">
              <w:rPr>
                <w:rFonts w:ascii="宋体" w:eastAsia="宋体" w:hAnsi="宋体"/>
                <w:kern w:val="2"/>
                <w:sz w:val="21"/>
                <w:szCs w:val="21"/>
                <w:lang w:eastAsia="zh-CN"/>
              </w:rPr>
              <w:t>GB18580-2017</w:t>
            </w:r>
            <w:r w:rsidRPr="000242AB">
              <w:rPr>
                <w:rFonts w:ascii="宋体" w:eastAsia="宋体" w:hAnsi="宋体"/>
                <w:kern w:val="2"/>
                <w:sz w:val="21"/>
                <w:szCs w:val="21"/>
                <w:lang w:eastAsia="zh-CN"/>
              </w:rPr>
              <w:t>室内装饰装修材料人造板及其制品中甲醛释放量》的合格抽样检测。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装饰</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L240*W5*H160cm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陈列柜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L100*W30*H180cm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采用多层板与松木相结合，架子采用松木，甲醛释放量</w:t>
            </w:r>
            <w:r w:rsidRPr="000242AB">
              <w:rPr>
                <w:rFonts w:ascii="宋体" w:eastAsia="宋体" w:hAnsi="宋体" w:cs="宋体" w:hint="eastAsia"/>
                <w:kern w:val="2"/>
                <w:sz w:val="21"/>
                <w:szCs w:val="21"/>
                <w:lang w:eastAsia="zh-CN"/>
              </w:rPr>
              <w:t>≦</w:t>
            </w:r>
            <w:r w:rsidRPr="000242AB">
              <w:rPr>
                <w:rFonts w:ascii="宋体" w:eastAsia="宋体" w:hAnsi="宋体"/>
                <w:kern w:val="2"/>
                <w:sz w:val="21"/>
                <w:szCs w:val="21"/>
                <w:lang w:eastAsia="zh-CN"/>
              </w:rPr>
              <w:t>0.02mg/m³</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GB/T39600-2021</w:t>
            </w:r>
            <w:r w:rsidRPr="000242AB">
              <w:rPr>
                <w:rFonts w:ascii="宋体" w:eastAsia="宋体" w:hAnsi="宋体"/>
                <w:kern w:val="2"/>
                <w:sz w:val="21"/>
                <w:szCs w:val="21"/>
                <w:lang w:eastAsia="zh-CN"/>
              </w:rPr>
              <w:t>《人造板及其制品甲醛释放量分级</w:t>
            </w:r>
            <w:r w:rsidRPr="000242AB">
              <w:rPr>
                <w:rFonts w:ascii="宋体" w:eastAsia="宋体" w:hAnsi="宋体"/>
                <w:kern w:val="2"/>
                <w:sz w:val="21"/>
                <w:szCs w:val="21"/>
                <w:lang w:eastAsia="zh-CN"/>
              </w:rPr>
              <w:t>GB18580-2017</w:t>
            </w:r>
            <w:r w:rsidRPr="000242AB">
              <w:rPr>
                <w:rFonts w:ascii="宋体" w:eastAsia="宋体" w:hAnsi="宋体"/>
                <w:kern w:val="2"/>
                <w:sz w:val="21"/>
                <w:szCs w:val="21"/>
                <w:lang w:eastAsia="zh-CN"/>
              </w:rPr>
              <w:t>室内装饰装修材料人造板及其制品中甲醛释放量》的合格抽样检测</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、采用环保水性漆，甲醛含量未检出；苯系物总和含量未检出，符合</w:t>
            </w:r>
            <w:r w:rsidRPr="000242AB">
              <w:rPr>
                <w:rFonts w:ascii="宋体" w:eastAsia="宋体" w:hAnsi="宋体"/>
                <w:kern w:val="2"/>
                <w:sz w:val="21"/>
                <w:szCs w:val="21"/>
                <w:lang w:eastAsia="zh-CN"/>
              </w:rPr>
              <w:t>GB 18581-2020</w:t>
            </w:r>
            <w:r w:rsidRPr="000242AB">
              <w:rPr>
                <w:rFonts w:ascii="宋体" w:eastAsia="宋体" w:hAnsi="宋体"/>
                <w:kern w:val="2"/>
                <w:sz w:val="21"/>
                <w:szCs w:val="21"/>
                <w:lang w:eastAsia="zh-CN"/>
              </w:rPr>
              <w:t>《木器涂料中有害物质限量》的标准要求。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隔断</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L150*W20*H180cm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采用多层板与松木相结合，架子采用松木，甲</w:t>
            </w:r>
            <w:r w:rsidRPr="000242AB">
              <w:rPr>
                <w:rFonts w:ascii="宋体" w:eastAsia="宋体" w:hAnsi="宋体"/>
                <w:kern w:val="2"/>
                <w:sz w:val="21"/>
                <w:szCs w:val="21"/>
                <w:lang w:eastAsia="zh-CN"/>
              </w:rPr>
              <w:t>醛释放量</w:t>
            </w:r>
            <w:r w:rsidRPr="000242AB">
              <w:rPr>
                <w:rFonts w:ascii="宋体" w:eastAsia="宋体" w:hAnsi="宋体" w:cs="宋体" w:hint="eastAsia"/>
                <w:kern w:val="2"/>
                <w:sz w:val="21"/>
                <w:szCs w:val="21"/>
                <w:lang w:eastAsia="zh-CN"/>
              </w:rPr>
              <w:t>≦</w:t>
            </w:r>
            <w:r w:rsidRPr="000242AB">
              <w:rPr>
                <w:rFonts w:ascii="宋体" w:eastAsia="宋体" w:hAnsi="宋体"/>
                <w:kern w:val="2"/>
                <w:sz w:val="21"/>
                <w:szCs w:val="21"/>
                <w:lang w:eastAsia="zh-CN"/>
              </w:rPr>
              <w:t>0.02mg/m³</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GB/T39600-2021</w:t>
            </w:r>
            <w:r w:rsidRPr="000242AB">
              <w:rPr>
                <w:rFonts w:ascii="宋体" w:eastAsia="宋体" w:hAnsi="宋体"/>
                <w:kern w:val="2"/>
                <w:sz w:val="21"/>
                <w:szCs w:val="21"/>
                <w:lang w:eastAsia="zh-CN"/>
              </w:rPr>
              <w:t>《人造板及其制品甲醛释放量分级</w:t>
            </w:r>
            <w:r w:rsidRPr="000242AB">
              <w:rPr>
                <w:rFonts w:ascii="宋体" w:eastAsia="宋体" w:hAnsi="宋体"/>
                <w:kern w:val="2"/>
                <w:sz w:val="21"/>
                <w:szCs w:val="21"/>
                <w:lang w:eastAsia="zh-CN"/>
              </w:rPr>
              <w:t>GB18580-2017</w:t>
            </w:r>
            <w:r w:rsidRPr="000242AB">
              <w:rPr>
                <w:rFonts w:ascii="宋体" w:eastAsia="宋体" w:hAnsi="宋体"/>
                <w:kern w:val="2"/>
                <w:sz w:val="21"/>
                <w:szCs w:val="21"/>
                <w:lang w:eastAsia="zh-CN"/>
              </w:rPr>
              <w:t>室内装饰装修材料人造板及其制品中甲醛释放量》的合格抽样检测</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lastRenderedPageBreak/>
              <w:t>3</w:t>
            </w:r>
            <w:r w:rsidRPr="000242AB">
              <w:rPr>
                <w:rFonts w:ascii="宋体" w:eastAsia="宋体" w:hAnsi="宋体"/>
                <w:kern w:val="2"/>
                <w:sz w:val="21"/>
                <w:szCs w:val="21"/>
                <w:lang w:eastAsia="zh-CN"/>
              </w:rPr>
              <w:t>、采用环保水性漆，甲醛含量未检出；苯系物总和含量未检出，符合</w:t>
            </w:r>
            <w:r w:rsidRPr="000242AB">
              <w:rPr>
                <w:rFonts w:ascii="宋体" w:eastAsia="宋体" w:hAnsi="宋体"/>
                <w:kern w:val="2"/>
                <w:sz w:val="21"/>
                <w:szCs w:val="21"/>
                <w:lang w:eastAsia="zh-CN"/>
              </w:rPr>
              <w:t>GB 18581-2020</w:t>
            </w:r>
            <w:r w:rsidRPr="000242AB">
              <w:rPr>
                <w:rFonts w:ascii="宋体" w:eastAsia="宋体" w:hAnsi="宋体"/>
                <w:kern w:val="2"/>
                <w:sz w:val="21"/>
                <w:szCs w:val="21"/>
                <w:lang w:eastAsia="zh-CN"/>
              </w:rPr>
              <w:t>《木器涂料中有害物质限量》的标准要求。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33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收纳洞洞柜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L80*W30*H120cm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、柜底带有</w:t>
            </w:r>
            <w:r w:rsidRPr="000242AB">
              <w:rPr>
                <w:rFonts w:ascii="宋体" w:eastAsia="宋体" w:hAnsi="宋体"/>
                <w:kern w:val="2"/>
                <w:sz w:val="21"/>
                <w:szCs w:val="21"/>
                <w:lang w:eastAsia="zh-CN"/>
              </w:rPr>
              <w:t>PP</w:t>
            </w:r>
            <w:r w:rsidRPr="000242AB">
              <w:rPr>
                <w:rFonts w:ascii="宋体" w:eastAsia="宋体" w:hAnsi="宋体"/>
                <w:kern w:val="2"/>
                <w:sz w:val="21"/>
                <w:szCs w:val="21"/>
                <w:lang w:eastAsia="zh-CN"/>
              </w:rPr>
              <w:t>塑料脚钉，防止地板划，</w:t>
            </w:r>
            <w:r w:rsidRPr="000242AB">
              <w:rPr>
                <w:rFonts w:ascii="宋体" w:eastAsia="宋体" w:hAnsi="宋体"/>
                <w:kern w:val="2"/>
                <w:sz w:val="21"/>
                <w:szCs w:val="21"/>
                <w:lang w:eastAsia="zh-CN"/>
              </w:rPr>
              <w:t>PP</w:t>
            </w:r>
            <w:r w:rsidRPr="000242AB">
              <w:rPr>
                <w:rFonts w:ascii="宋体" w:eastAsia="宋体" w:hAnsi="宋体"/>
                <w:kern w:val="2"/>
                <w:sz w:val="21"/>
                <w:szCs w:val="21"/>
                <w:lang w:eastAsia="zh-CN"/>
              </w:rPr>
              <w:t>塑料邻苯二甲酸二丁酯</w:t>
            </w:r>
            <w:r w:rsidRPr="000242AB">
              <w:rPr>
                <w:rFonts w:ascii="宋体" w:eastAsia="宋体" w:hAnsi="宋体"/>
                <w:kern w:val="2"/>
                <w:sz w:val="21"/>
                <w:szCs w:val="21"/>
                <w:lang w:eastAsia="zh-CN"/>
              </w:rPr>
              <w:t>(DBP)</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邻苯二甲酸丁苄酯</w:t>
            </w:r>
            <w:r w:rsidRPr="000242AB">
              <w:rPr>
                <w:rFonts w:ascii="宋体" w:eastAsia="宋体" w:hAnsi="宋体"/>
                <w:kern w:val="2"/>
                <w:sz w:val="21"/>
                <w:szCs w:val="21"/>
                <w:lang w:eastAsia="zh-CN"/>
              </w:rPr>
              <w:t>(BBP)</w:t>
            </w:r>
            <w:r w:rsidRPr="000242AB">
              <w:rPr>
                <w:rFonts w:ascii="宋体" w:eastAsia="宋体" w:hAnsi="宋体"/>
                <w:kern w:val="2"/>
                <w:sz w:val="21"/>
                <w:szCs w:val="21"/>
                <w:lang w:eastAsia="zh-CN"/>
              </w:rPr>
              <w:t>、邻苯二甲酸二</w:t>
            </w: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乙基</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己酯</w:t>
            </w:r>
            <w:r w:rsidRPr="000242AB">
              <w:rPr>
                <w:rFonts w:ascii="宋体" w:eastAsia="宋体" w:hAnsi="宋体"/>
                <w:kern w:val="2"/>
                <w:sz w:val="21"/>
                <w:szCs w:val="21"/>
                <w:lang w:eastAsia="zh-CN"/>
              </w:rPr>
              <w:t>(DEHP)</w:t>
            </w:r>
            <w:r w:rsidRPr="000242AB">
              <w:rPr>
                <w:rFonts w:ascii="宋体" w:eastAsia="宋体" w:hAnsi="宋体"/>
                <w:kern w:val="2"/>
                <w:sz w:val="21"/>
                <w:szCs w:val="21"/>
                <w:lang w:eastAsia="zh-CN"/>
              </w:rPr>
              <w:t>、邻苯二甲酸二正辛酯</w:t>
            </w:r>
            <w:r w:rsidRPr="000242AB">
              <w:rPr>
                <w:rFonts w:ascii="宋体" w:eastAsia="宋体" w:hAnsi="宋体"/>
                <w:kern w:val="2"/>
                <w:sz w:val="21"/>
                <w:szCs w:val="21"/>
                <w:lang w:eastAsia="zh-CN"/>
              </w:rPr>
              <w:t>(DNOP)</w:t>
            </w:r>
            <w:r w:rsidRPr="000242AB">
              <w:rPr>
                <w:rFonts w:ascii="宋体" w:eastAsia="宋体" w:hAnsi="宋体"/>
                <w:kern w:val="2"/>
                <w:sz w:val="21"/>
                <w:szCs w:val="21"/>
                <w:lang w:eastAsia="zh-CN"/>
              </w:rPr>
              <w:t>、邻苯二甲酸二异壬酯</w:t>
            </w:r>
            <w:r w:rsidRPr="000242AB">
              <w:rPr>
                <w:rFonts w:ascii="宋体" w:eastAsia="宋体" w:hAnsi="宋体"/>
                <w:kern w:val="2"/>
                <w:sz w:val="21"/>
                <w:szCs w:val="21"/>
                <w:lang w:eastAsia="zh-CN"/>
              </w:rPr>
              <w:t>(DINP)</w:t>
            </w:r>
            <w:r w:rsidRPr="000242AB">
              <w:rPr>
                <w:rFonts w:ascii="宋体" w:eastAsia="宋体" w:hAnsi="宋体"/>
                <w:kern w:val="2"/>
                <w:sz w:val="21"/>
                <w:szCs w:val="21"/>
                <w:lang w:eastAsia="zh-CN"/>
              </w:rPr>
              <w:t>、邻苯二甲酸二异癸酯</w:t>
            </w:r>
            <w:r w:rsidRPr="000242AB">
              <w:rPr>
                <w:rFonts w:ascii="宋体" w:eastAsia="宋体" w:hAnsi="宋体"/>
                <w:kern w:val="2"/>
                <w:sz w:val="21"/>
                <w:szCs w:val="21"/>
                <w:lang w:eastAsia="zh-CN"/>
              </w:rPr>
              <w:t>(DIDP)</w:t>
            </w:r>
            <w:r w:rsidRPr="000242AB">
              <w:rPr>
                <w:rFonts w:ascii="宋体" w:eastAsia="宋体" w:hAnsi="宋体"/>
                <w:kern w:val="2"/>
                <w:sz w:val="21"/>
                <w:szCs w:val="21"/>
                <w:lang w:eastAsia="zh-CN"/>
              </w:rPr>
              <w:t>、苯并</w:t>
            </w:r>
            <w:r w:rsidRPr="000242AB">
              <w:rPr>
                <w:rFonts w:ascii="宋体" w:eastAsia="宋体" w:hAnsi="宋体"/>
                <w:kern w:val="2"/>
                <w:sz w:val="21"/>
                <w:szCs w:val="21"/>
                <w:lang w:eastAsia="zh-CN"/>
              </w:rPr>
              <w:t>[a]</w:t>
            </w:r>
            <w:r w:rsidRPr="000242AB">
              <w:rPr>
                <w:rFonts w:ascii="宋体" w:eastAsia="宋体" w:hAnsi="宋体"/>
                <w:kern w:val="2"/>
                <w:sz w:val="21"/>
                <w:szCs w:val="21"/>
                <w:lang w:eastAsia="zh-CN"/>
              </w:rPr>
              <w:t>芘、</w:t>
            </w:r>
            <w:r w:rsidRPr="000242AB">
              <w:rPr>
                <w:rFonts w:ascii="宋体" w:eastAsia="宋体" w:hAnsi="宋体"/>
                <w:kern w:val="2"/>
                <w:sz w:val="21"/>
                <w:szCs w:val="21"/>
                <w:lang w:eastAsia="zh-CN"/>
              </w:rPr>
              <w:t>16</w:t>
            </w:r>
            <w:r w:rsidRPr="000242AB">
              <w:rPr>
                <w:rFonts w:ascii="宋体" w:eastAsia="宋体" w:hAnsi="宋体"/>
                <w:kern w:val="2"/>
                <w:sz w:val="21"/>
                <w:szCs w:val="21"/>
                <w:lang w:eastAsia="zh-CN"/>
              </w:rPr>
              <w:t>种多环芳烃总和等未检出，重金属（可溶性镉</w:t>
            </w:r>
            <w:r w:rsidRPr="000242AB">
              <w:rPr>
                <w:rFonts w:ascii="宋体" w:eastAsia="宋体" w:hAnsi="宋体"/>
                <w:kern w:val="2"/>
                <w:sz w:val="21"/>
                <w:szCs w:val="21"/>
                <w:lang w:eastAsia="zh-CN"/>
              </w:rPr>
              <w:t>(Cd)</w:t>
            </w:r>
            <w:r w:rsidRPr="000242AB">
              <w:rPr>
                <w:rFonts w:ascii="宋体" w:eastAsia="宋体" w:hAnsi="宋体"/>
                <w:kern w:val="2"/>
                <w:sz w:val="21"/>
                <w:szCs w:val="21"/>
                <w:lang w:eastAsia="zh-CN"/>
              </w:rPr>
              <w:t>、可溶性铬</w:t>
            </w:r>
            <w:r w:rsidRPr="000242AB">
              <w:rPr>
                <w:rFonts w:ascii="宋体" w:eastAsia="宋体" w:hAnsi="宋体"/>
                <w:kern w:val="2"/>
                <w:sz w:val="21"/>
                <w:szCs w:val="21"/>
                <w:lang w:eastAsia="zh-CN"/>
              </w:rPr>
              <w:t>(Cr)</w:t>
            </w:r>
            <w:r w:rsidRPr="000242AB">
              <w:rPr>
                <w:rFonts w:ascii="宋体" w:eastAsia="宋体" w:hAnsi="宋体"/>
                <w:kern w:val="2"/>
                <w:sz w:val="21"/>
                <w:szCs w:val="21"/>
                <w:lang w:eastAsia="zh-CN"/>
              </w:rPr>
              <w:t>、可溶性铅</w:t>
            </w:r>
            <w:r w:rsidRPr="000242AB">
              <w:rPr>
                <w:rFonts w:ascii="宋体" w:eastAsia="宋体" w:hAnsi="宋体"/>
                <w:kern w:val="2"/>
                <w:sz w:val="21"/>
                <w:szCs w:val="21"/>
                <w:lang w:eastAsia="zh-CN"/>
              </w:rPr>
              <w:t>(Pb)</w:t>
            </w:r>
            <w:r w:rsidRPr="000242AB">
              <w:rPr>
                <w:rFonts w:ascii="宋体" w:eastAsia="宋体" w:hAnsi="宋体"/>
                <w:kern w:val="2"/>
                <w:sz w:val="21"/>
                <w:szCs w:val="21"/>
                <w:lang w:eastAsia="zh-CN"/>
              </w:rPr>
              <w:t>、可溶性汞</w:t>
            </w:r>
            <w:r w:rsidRPr="000242AB">
              <w:rPr>
                <w:rFonts w:ascii="宋体" w:eastAsia="宋体" w:hAnsi="宋体"/>
                <w:kern w:val="2"/>
                <w:sz w:val="21"/>
                <w:szCs w:val="21"/>
                <w:lang w:eastAsia="zh-CN"/>
              </w:rPr>
              <w:t>(Hg)</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 xml:space="preserve">SN/T 1877.2-2007 </w:t>
            </w:r>
            <w:r w:rsidRPr="000242AB">
              <w:rPr>
                <w:rFonts w:ascii="宋体" w:eastAsia="宋体" w:hAnsi="宋体"/>
                <w:kern w:val="2"/>
                <w:sz w:val="21"/>
                <w:szCs w:val="21"/>
                <w:lang w:eastAsia="zh-CN"/>
              </w:rPr>
              <w:t>塑料原料及其制品中多环芳烃的测定方法</w:t>
            </w:r>
            <w:r w:rsidRPr="000242AB">
              <w:rPr>
                <w:rFonts w:ascii="宋体" w:eastAsia="宋体" w:hAnsi="宋体"/>
                <w:kern w:val="2"/>
                <w:sz w:val="21"/>
                <w:szCs w:val="21"/>
                <w:lang w:eastAsia="zh-CN"/>
              </w:rPr>
              <w:t xml:space="preserve">GB 6675-2003 </w:t>
            </w:r>
            <w:r w:rsidRPr="000242AB">
              <w:rPr>
                <w:rFonts w:ascii="宋体" w:eastAsia="宋体" w:hAnsi="宋体"/>
                <w:kern w:val="2"/>
                <w:sz w:val="21"/>
                <w:szCs w:val="21"/>
                <w:lang w:eastAsia="zh-CN"/>
              </w:rPr>
              <w:t>国家玩具安全技术规范的标准要求。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隔断屏风</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L60*W5*H160CM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、架子采用松木与面料相结合，松木甲醛释放量</w:t>
            </w:r>
            <w:r w:rsidRPr="000242AB">
              <w:rPr>
                <w:rFonts w:ascii="宋体" w:eastAsia="宋体" w:hAnsi="宋体" w:cs="宋体" w:hint="eastAsia"/>
                <w:kern w:val="2"/>
                <w:sz w:val="21"/>
                <w:szCs w:val="21"/>
                <w:lang w:eastAsia="zh-CN"/>
              </w:rPr>
              <w:t>≦</w:t>
            </w:r>
            <w:r w:rsidRPr="000242AB">
              <w:rPr>
                <w:rFonts w:ascii="宋体" w:eastAsia="宋体" w:hAnsi="宋体"/>
                <w:kern w:val="2"/>
                <w:sz w:val="21"/>
                <w:szCs w:val="21"/>
                <w:lang w:eastAsia="zh-CN"/>
              </w:rPr>
              <w:t>0.02mg/m³</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GB/T39600-2021</w:t>
            </w:r>
            <w:r w:rsidRPr="000242AB">
              <w:rPr>
                <w:rFonts w:ascii="宋体" w:eastAsia="宋体" w:hAnsi="宋体"/>
                <w:kern w:val="2"/>
                <w:sz w:val="21"/>
                <w:szCs w:val="21"/>
                <w:lang w:eastAsia="zh-CN"/>
              </w:rPr>
              <w:t>《人造板及其制品甲醛释放量分级</w:t>
            </w:r>
            <w:r w:rsidRPr="000242AB">
              <w:rPr>
                <w:rFonts w:ascii="宋体" w:eastAsia="宋体" w:hAnsi="宋体"/>
                <w:kern w:val="2"/>
                <w:sz w:val="21"/>
                <w:szCs w:val="21"/>
                <w:lang w:eastAsia="zh-CN"/>
              </w:rPr>
              <w:t>GB18580-2017</w:t>
            </w:r>
            <w:r w:rsidRPr="000242AB">
              <w:rPr>
                <w:rFonts w:ascii="宋体" w:eastAsia="宋体" w:hAnsi="宋体"/>
                <w:kern w:val="2"/>
                <w:sz w:val="21"/>
                <w:szCs w:val="21"/>
                <w:lang w:eastAsia="zh-CN"/>
              </w:rPr>
              <w:t>室内装饰装修材料人造板及其制品中甲醛释放量》的合格抽样检测。</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kern w:val="2"/>
                <w:sz w:val="21"/>
                <w:szCs w:val="21"/>
                <w:lang w:eastAsia="zh-CN"/>
              </w:rPr>
              <w:t>油漆：采用环保安全水性漆，经久耐用，甲醛含量未检出；苯系物总和含量未检出符合（</w:t>
            </w:r>
            <w:r w:rsidRPr="000242AB">
              <w:rPr>
                <w:rFonts w:ascii="宋体" w:eastAsia="宋体" w:hAnsi="宋体"/>
                <w:kern w:val="2"/>
                <w:sz w:val="21"/>
                <w:szCs w:val="21"/>
                <w:lang w:eastAsia="zh-CN"/>
              </w:rPr>
              <w:t>GB 18581-2020</w:t>
            </w:r>
            <w:r w:rsidRPr="000242AB">
              <w:rPr>
                <w:rFonts w:ascii="宋体" w:eastAsia="宋体" w:hAnsi="宋体"/>
                <w:kern w:val="2"/>
                <w:sz w:val="21"/>
                <w:szCs w:val="21"/>
                <w:lang w:eastAsia="zh-CN"/>
              </w:rPr>
              <w:t>《木器涂料中有害物质限量》的标准要求。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收纳架矮架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L80*W30*H120cm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采用多层板双贴枫直纹装饰面，采用环保封边条，边缘圆角倒边，邻苯二甲酸酯</w:t>
            </w:r>
            <w:r w:rsidRPr="000242AB">
              <w:rPr>
                <w:rFonts w:ascii="宋体" w:eastAsia="宋体" w:hAnsi="宋体"/>
                <w:kern w:val="2"/>
                <w:sz w:val="21"/>
                <w:szCs w:val="21"/>
                <w:lang w:eastAsia="zh-CN"/>
              </w:rPr>
              <w:t>(DB</w:t>
            </w:r>
            <w:r w:rsidRPr="000242AB">
              <w:rPr>
                <w:rFonts w:ascii="宋体" w:eastAsia="宋体" w:hAnsi="宋体"/>
                <w:kern w:val="2"/>
                <w:sz w:val="21"/>
                <w:szCs w:val="21"/>
                <w:lang w:eastAsia="zh-CN"/>
              </w:rPr>
              <w:t>P</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BBP</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DEHPINOP</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 xml:space="preserve">DINP </w:t>
            </w:r>
            <w:r w:rsidRPr="000242AB">
              <w:rPr>
                <w:rFonts w:ascii="宋体" w:eastAsia="宋体" w:hAnsi="宋体"/>
                <w:kern w:val="2"/>
                <w:sz w:val="21"/>
                <w:szCs w:val="21"/>
                <w:lang w:eastAsia="zh-CN"/>
              </w:rPr>
              <w:t>和</w:t>
            </w:r>
            <w:r w:rsidRPr="000242AB">
              <w:rPr>
                <w:rFonts w:ascii="宋体" w:eastAsia="宋体" w:hAnsi="宋体"/>
                <w:kern w:val="2"/>
                <w:sz w:val="21"/>
                <w:szCs w:val="21"/>
                <w:lang w:eastAsia="zh-CN"/>
              </w:rPr>
              <w:t xml:space="preserve">DIDP </w:t>
            </w:r>
            <w:r w:rsidRPr="000242AB">
              <w:rPr>
                <w:rFonts w:ascii="宋体" w:eastAsia="宋体" w:hAnsi="宋体"/>
                <w:kern w:val="2"/>
                <w:sz w:val="21"/>
                <w:szCs w:val="21"/>
                <w:lang w:eastAsia="zh-CN"/>
              </w:rPr>
              <w:t>的总量未检出，检测标准符合</w:t>
            </w:r>
            <w:r w:rsidRPr="000242AB">
              <w:rPr>
                <w:rFonts w:ascii="宋体" w:eastAsia="宋体" w:hAnsi="宋体"/>
                <w:kern w:val="2"/>
                <w:sz w:val="21"/>
                <w:szCs w:val="21"/>
                <w:lang w:eastAsia="zh-CN"/>
              </w:rPr>
              <w:t>GB/T22048-2022</w:t>
            </w:r>
            <w:r w:rsidRPr="000242AB">
              <w:rPr>
                <w:rFonts w:ascii="宋体" w:eastAsia="宋体" w:hAnsi="宋体"/>
                <w:kern w:val="2"/>
                <w:sz w:val="21"/>
                <w:szCs w:val="21"/>
                <w:lang w:eastAsia="zh-CN"/>
              </w:rPr>
              <w:t>玩具及儿童用品中特定邻苯二甲酸酯增塑剂的测定）的合格检测。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收纳架高架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L80*W30*H160cm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采用多层板双贴枫直纹装饰面，采用环保封边条，边缘圆角倒边，邻苯二甲酸酯</w:t>
            </w:r>
            <w:r w:rsidRPr="000242AB">
              <w:rPr>
                <w:rFonts w:ascii="宋体" w:eastAsia="宋体" w:hAnsi="宋体"/>
                <w:kern w:val="2"/>
                <w:sz w:val="21"/>
                <w:szCs w:val="21"/>
                <w:lang w:eastAsia="zh-CN"/>
              </w:rPr>
              <w:t>(DBP</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BBP</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DEHPINOP</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 xml:space="preserve">DINP </w:t>
            </w:r>
            <w:r w:rsidRPr="000242AB">
              <w:rPr>
                <w:rFonts w:ascii="宋体" w:eastAsia="宋体" w:hAnsi="宋体"/>
                <w:kern w:val="2"/>
                <w:sz w:val="21"/>
                <w:szCs w:val="21"/>
                <w:lang w:eastAsia="zh-CN"/>
              </w:rPr>
              <w:t>和</w:t>
            </w:r>
            <w:r w:rsidRPr="000242AB">
              <w:rPr>
                <w:rFonts w:ascii="宋体" w:eastAsia="宋体" w:hAnsi="宋体"/>
                <w:kern w:val="2"/>
                <w:sz w:val="21"/>
                <w:szCs w:val="21"/>
                <w:lang w:eastAsia="zh-CN"/>
              </w:rPr>
              <w:t xml:space="preserve">DIDP </w:t>
            </w:r>
            <w:r w:rsidRPr="000242AB">
              <w:rPr>
                <w:rFonts w:ascii="宋体" w:eastAsia="宋体" w:hAnsi="宋体"/>
                <w:kern w:val="2"/>
                <w:sz w:val="21"/>
                <w:szCs w:val="21"/>
                <w:lang w:eastAsia="zh-CN"/>
              </w:rPr>
              <w:t>的总量未检出，检测标准符合</w:t>
            </w:r>
            <w:r w:rsidRPr="000242AB">
              <w:rPr>
                <w:rFonts w:ascii="宋体" w:eastAsia="宋体" w:hAnsi="宋体"/>
                <w:kern w:val="2"/>
                <w:sz w:val="21"/>
                <w:szCs w:val="21"/>
                <w:lang w:eastAsia="zh-CN"/>
              </w:rPr>
              <w:t>GB/T22048-2022</w:t>
            </w:r>
            <w:r w:rsidRPr="000242AB">
              <w:rPr>
                <w:rFonts w:ascii="宋体" w:eastAsia="宋体" w:hAnsi="宋体"/>
                <w:kern w:val="2"/>
                <w:sz w:val="21"/>
                <w:szCs w:val="21"/>
                <w:lang w:eastAsia="zh-CN"/>
              </w:rPr>
              <w:t>玩具及儿童用品中特定邻苯二甲酸酯增塑剂的测定）的合格检测。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美工桌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L120*W240*H52cm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采用橡胶木，经过烘干处理，材质尺寸稳定、，</w:t>
            </w:r>
            <w:r w:rsidRPr="000242AB">
              <w:rPr>
                <w:rFonts w:ascii="宋体" w:eastAsia="宋体" w:hAnsi="宋体"/>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hint="eastAsia"/>
                <w:kern w:val="2"/>
                <w:sz w:val="21"/>
                <w:szCs w:val="21"/>
                <w:lang w:eastAsia="zh-CN"/>
              </w:rPr>
              <w:t>未检出。采用环保安全水性漆，水性漆经久耐用，不剥落、无裂纹、粉化</w:t>
            </w:r>
            <w:r w:rsidRPr="000242AB">
              <w:rPr>
                <w:rFonts w:ascii="宋体" w:eastAsia="宋体" w:hAnsi="宋体"/>
                <w:kern w:val="2"/>
                <w:sz w:val="21"/>
                <w:szCs w:val="21"/>
                <w:lang w:eastAsia="zh-CN"/>
              </w:rPr>
              <w:t>0</w:t>
            </w:r>
            <w:r w:rsidRPr="000242AB">
              <w:rPr>
                <w:rFonts w:ascii="宋体" w:eastAsia="宋体" w:hAnsi="宋体" w:hint="eastAsia"/>
                <w:kern w:val="2"/>
                <w:sz w:val="21"/>
                <w:szCs w:val="21"/>
                <w:lang w:eastAsia="zh-CN"/>
              </w:rPr>
              <w:t>级）；耐黄变性（</w:t>
            </w:r>
            <w:r w:rsidRPr="000242AB">
              <w:rPr>
                <w:rFonts w:ascii="宋体" w:eastAsia="宋体" w:hAnsi="宋体"/>
                <w:kern w:val="2"/>
                <w:sz w:val="21"/>
                <w:szCs w:val="21"/>
                <w:lang w:eastAsia="zh-CN"/>
              </w:rPr>
              <w:t>168h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；耐污染性（</w:t>
            </w:r>
            <w:r w:rsidRPr="000242AB">
              <w:rPr>
                <w:rFonts w:ascii="宋体" w:eastAsia="宋体" w:hAnsi="宋体"/>
                <w:kern w:val="2"/>
                <w:sz w:val="21"/>
                <w:szCs w:val="21"/>
                <w:lang w:eastAsia="zh-CN"/>
              </w:rPr>
              <w:t>1h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绿茶无异常；耐污染性。</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展示柜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L200*W40*H240cm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b/>
                <w:bCs/>
                <w:kern w:val="2"/>
                <w:sz w:val="21"/>
                <w:szCs w:val="21"/>
                <w:lang w:eastAsia="zh-CN"/>
              </w:rPr>
            </w:pPr>
            <w:r w:rsidRPr="000242AB">
              <w:rPr>
                <w:rFonts w:ascii="宋体" w:eastAsia="宋体" w:hAnsi="宋体" w:hint="eastAsia"/>
                <w:b/>
                <w:bCs/>
                <w:kern w:val="2"/>
                <w:sz w:val="21"/>
                <w:szCs w:val="21"/>
                <w:lang w:eastAsia="zh-CN"/>
              </w:rPr>
              <w:t>▲</w:t>
            </w:r>
            <w:r w:rsidRPr="000242AB">
              <w:rPr>
                <w:rFonts w:ascii="宋体" w:eastAsia="宋体" w:hAnsi="宋体" w:hint="eastAsia"/>
                <w:b/>
                <w:bCs/>
                <w:kern w:val="2"/>
                <w:sz w:val="21"/>
                <w:szCs w:val="21"/>
                <w:lang w:eastAsia="zh-CN"/>
              </w:rPr>
              <w:t>2</w:t>
            </w:r>
            <w:r w:rsidRPr="000242AB">
              <w:rPr>
                <w:rFonts w:ascii="宋体" w:eastAsia="宋体" w:hAnsi="宋体" w:hint="eastAsia"/>
                <w:b/>
                <w:bCs/>
                <w:kern w:val="2"/>
                <w:sz w:val="21"/>
                <w:szCs w:val="21"/>
                <w:lang w:eastAsia="zh-CN"/>
              </w:rPr>
              <w:t>、采用多层板双贴枫直纹装饰面与镀锌钢管烤漆相结合。投标人所投产品（展示柜）需通过由市场监督管理部门资质认定的第三方检测机构关于（木制件表面涂层</w:t>
            </w:r>
            <w:r w:rsidRPr="000242AB">
              <w:rPr>
                <w:rFonts w:ascii="宋体" w:eastAsia="宋体" w:hAnsi="宋体" w:hint="eastAsia"/>
                <w:b/>
                <w:bCs/>
                <w:kern w:val="2"/>
                <w:sz w:val="21"/>
                <w:szCs w:val="21"/>
                <w:lang w:eastAsia="zh-CN"/>
              </w:rPr>
              <w:t>/</w:t>
            </w:r>
            <w:r w:rsidRPr="000242AB">
              <w:rPr>
                <w:rFonts w:ascii="宋体" w:eastAsia="宋体" w:hAnsi="宋体" w:hint="eastAsia"/>
                <w:b/>
                <w:bCs/>
                <w:kern w:val="2"/>
                <w:sz w:val="21"/>
                <w:szCs w:val="21"/>
                <w:lang w:eastAsia="zh-CN"/>
              </w:rPr>
              <w:t>覆面材料耐液达到</w:t>
            </w:r>
            <w:r w:rsidRPr="000242AB">
              <w:rPr>
                <w:rFonts w:ascii="宋体" w:eastAsia="宋体" w:hAnsi="宋体" w:hint="eastAsia"/>
                <w:b/>
                <w:bCs/>
                <w:kern w:val="2"/>
                <w:sz w:val="21"/>
                <w:szCs w:val="21"/>
                <w:lang w:eastAsia="zh-CN"/>
              </w:rPr>
              <w:t>1</w:t>
            </w:r>
            <w:r w:rsidRPr="000242AB">
              <w:rPr>
                <w:rFonts w:ascii="宋体" w:eastAsia="宋体" w:hAnsi="宋体" w:hint="eastAsia"/>
                <w:b/>
                <w:bCs/>
                <w:kern w:val="2"/>
                <w:sz w:val="21"/>
                <w:szCs w:val="21"/>
                <w:lang w:eastAsia="zh-CN"/>
              </w:rPr>
              <w:t>级，抗冲击</w:t>
            </w:r>
            <w:r w:rsidRPr="000242AB">
              <w:rPr>
                <w:rFonts w:ascii="宋体" w:eastAsia="宋体" w:hAnsi="宋体" w:hint="eastAsia"/>
                <w:b/>
                <w:bCs/>
                <w:kern w:val="2"/>
                <w:sz w:val="21"/>
                <w:szCs w:val="21"/>
                <w:lang w:eastAsia="zh-CN"/>
              </w:rPr>
              <w:t>3</w:t>
            </w:r>
            <w:r w:rsidRPr="000242AB">
              <w:rPr>
                <w:rFonts w:ascii="宋体" w:eastAsia="宋体" w:hAnsi="宋体" w:hint="eastAsia"/>
                <w:b/>
                <w:bCs/>
                <w:kern w:val="2"/>
                <w:sz w:val="21"/>
                <w:szCs w:val="21"/>
                <w:lang w:eastAsia="zh-CN"/>
              </w:rPr>
              <w:t>级，可迁移元素未检出，甲醛释放限量≤</w:t>
            </w:r>
            <w:r w:rsidRPr="000242AB">
              <w:rPr>
                <w:rFonts w:ascii="宋体" w:eastAsia="宋体" w:hAnsi="宋体" w:hint="eastAsia"/>
                <w:b/>
                <w:bCs/>
                <w:kern w:val="2"/>
                <w:sz w:val="21"/>
                <w:szCs w:val="21"/>
                <w:lang w:eastAsia="zh-CN"/>
              </w:rPr>
              <w:t>0.6</w:t>
            </w:r>
            <w:r w:rsidRPr="000242AB">
              <w:rPr>
                <w:rFonts w:ascii="宋体" w:eastAsia="宋体" w:hAnsi="宋体" w:hint="eastAsia"/>
                <w:b/>
                <w:bCs/>
                <w:kern w:val="2"/>
                <w:sz w:val="21"/>
                <w:szCs w:val="21"/>
                <w:lang w:eastAsia="zh-CN"/>
              </w:rPr>
              <w:t>，检测标准符合</w:t>
            </w:r>
            <w:r w:rsidRPr="000242AB">
              <w:rPr>
                <w:rFonts w:ascii="宋体" w:eastAsia="宋体" w:hAnsi="宋体" w:hint="eastAsia"/>
                <w:b/>
                <w:bCs/>
                <w:kern w:val="2"/>
                <w:sz w:val="21"/>
                <w:szCs w:val="21"/>
                <w:lang w:eastAsia="zh-CN"/>
              </w:rPr>
              <w:t>GB18584-2001</w:t>
            </w:r>
            <w:r w:rsidRPr="000242AB">
              <w:rPr>
                <w:rFonts w:ascii="宋体" w:eastAsia="宋体" w:hAnsi="宋体" w:hint="eastAsia"/>
                <w:b/>
                <w:bCs/>
                <w:kern w:val="2"/>
                <w:sz w:val="21"/>
                <w:szCs w:val="21"/>
                <w:lang w:eastAsia="zh-CN"/>
              </w:rPr>
              <w:t>室内装饰装修材料家具中有害物质限量</w:t>
            </w:r>
            <w:r w:rsidRPr="000242AB">
              <w:rPr>
                <w:rFonts w:ascii="宋体" w:eastAsia="宋体" w:hAnsi="宋体" w:hint="eastAsia"/>
                <w:b/>
                <w:bCs/>
                <w:kern w:val="2"/>
                <w:sz w:val="21"/>
                <w:szCs w:val="21"/>
                <w:lang w:eastAsia="zh-CN"/>
              </w:rPr>
              <w:t>,GB28007-2011</w:t>
            </w:r>
            <w:r w:rsidRPr="000242AB">
              <w:rPr>
                <w:rFonts w:ascii="宋体" w:eastAsia="宋体" w:hAnsi="宋体" w:hint="eastAsia"/>
                <w:b/>
                <w:bCs/>
                <w:kern w:val="2"/>
                <w:sz w:val="21"/>
                <w:szCs w:val="21"/>
                <w:lang w:eastAsia="zh-CN"/>
              </w:rPr>
              <w:t>儿童家具通用技术条件的合格检测，投标人需同时提供标注</w:t>
            </w:r>
            <w:r w:rsidRPr="000242AB">
              <w:rPr>
                <w:rFonts w:ascii="宋体" w:eastAsia="宋体" w:hAnsi="宋体" w:hint="eastAsia"/>
                <w:b/>
                <w:bCs/>
                <w:kern w:val="2"/>
                <w:sz w:val="21"/>
                <w:szCs w:val="21"/>
                <w:lang w:eastAsia="zh-CN"/>
              </w:rPr>
              <w:t>CMA</w:t>
            </w:r>
            <w:r w:rsidRPr="000242AB">
              <w:rPr>
                <w:rFonts w:ascii="宋体" w:eastAsia="宋体" w:hAnsi="宋体" w:hint="eastAsia"/>
                <w:b/>
                <w:bCs/>
                <w:kern w:val="2"/>
                <w:sz w:val="21"/>
                <w:szCs w:val="21"/>
                <w:lang w:eastAsia="zh-CN"/>
              </w:rPr>
              <w:t>或</w:t>
            </w:r>
            <w:r w:rsidRPr="000242AB">
              <w:rPr>
                <w:rFonts w:ascii="宋体" w:eastAsia="宋体" w:hAnsi="宋体" w:hint="eastAsia"/>
                <w:b/>
                <w:bCs/>
                <w:kern w:val="2"/>
                <w:sz w:val="21"/>
                <w:szCs w:val="21"/>
                <w:lang w:eastAsia="zh-CN"/>
              </w:rPr>
              <w:t>CNAS</w:t>
            </w:r>
            <w:r w:rsidRPr="000242AB">
              <w:rPr>
                <w:rFonts w:ascii="宋体" w:eastAsia="宋体" w:hAnsi="宋体" w:hint="eastAsia"/>
                <w:b/>
                <w:bCs/>
                <w:kern w:val="2"/>
                <w:sz w:val="21"/>
                <w:szCs w:val="21"/>
                <w:lang w:eastAsia="zh-CN"/>
              </w:rPr>
              <w:t>标识的抽检报告及检测报告在全国认证认可信息公共服务平台网站（</w:t>
            </w:r>
            <w:r w:rsidRPr="000242AB">
              <w:rPr>
                <w:rFonts w:ascii="宋体" w:eastAsia="宋体" w:hAnsi="宋体" w:hint="eastAsia"/>
                <w:b/>
                <w:bCs/>
                <w:kern w:val="2"/>
                <w:sz w:val="21"/>
                <w:szCs w:val="21"/>
                <w:lang w:eastAsia="zh-CN"/>
              </w:rPr>
              <w:t>http://cx.cnca.cn/CertECloud/qts/qts/qtsPage</w:t>
            </w:r>
            <w:r w:rsidRPr="000242AB">
              <w:rPr>
                <w:rFonts w:ascii="宋体" w:eastAsia="宋体" w:hAnsi="宋体" w:hint="eastAsia"/>
                <w:b/>
                <w:bCs/>
                <w:kern w:val="2"/>
                <w:sz w:val="21"/>
                <w:szCs w:val="21"/>
                <w:lang w:eastAsia="zh-CN"/>
              </w:rPr>
              <w:t>）查询截图扫描件作为得分依据，对应参数在检测报告中标注，检测报告出具的时间在</w:t>
            </w:r>
            <w:r w:rsidRPr="000242AB">
              <w:rPr>
                <w:rFonts w:ascii="宋体" w:eastAsia="宋体" w:hAnsi="宋体" w:hint="eastAsia"/>
                <w:b/>
                <w:bCs/>
                <w:kern w:val="2"/>
                <w:sz w:val="21"/>
                <w:szCs w:val="21"/>
                <w:lang w:eastAsia="zh-CN"/>
              </w:rPr>
              <w:t xml:space="preserve">2024 </w:t>
            </w:r>
            <w:r w:rsidRPr="000242AB">
              <w:rPr>
                <w:rFonts w:ascii="宋体" w:eastAsia="宋体" w:hAnsi="宋体" w:hint="eastAsia"/>
                <w:b/>
                <w:bCs/>
                <w:kern w:val="2"/>
                <w:sz w:val="21"/>
                <w:szCs w:val="21"/>
                <w:lang w:eastAsia="zh-CN"/>
              </w:rPr>
              <w:t>年</w:t>
            </w:r>
            <w:r w:rsidRPr="000242AB">
              <w:rPr>
                <w:rFonts w:ascii="宋体" w:eastAsia="宋体" w:hAnsi="宋体" w:hint="eastAsia"/>
                <w:b/>
                <w:bCs/>
                <w:kern w:val="2"/>
                <w:sz w:val="21"/>
                <w:szCs w:val="21"/>
                <w:lang w:eastAsia="zh-CN"/>
              </w:rPr>
              <w:t xml:space="preserve"> 1 </w:t>
            </w:r>
            <w:r w:rsidRPr="000242AB">
              <w:rPr>
                <w:rFonts w:ascii="宋体" w:eastAsia="宋体" w:hAnsi="宋体" w:hint="eastAsia"/>
                <w:b/>
                <w:bCs/>
                <w:kern w:val="2"/>
                <w:sz w:val="21"/>
                <w:szCs w:val="21"/>
                <w:lang w:eastAsia="zh-CN"/>
              </w:rPr>
              <w:t>月</w:t>
            </w:r>
            <w:r w:rsidRPr="000242AB">
              <w:rPr>
                <w:rFonts w:ascii="宋体" w:eastAsia="宋体" w:hAnsi="宋体" w:hint="eastAsia"/>
                <w:b/>
                <w:bCs/>
                <w:kern w:val="2"/>
                <w:sz w:val="21"/>
                <w:szCs w:val="21"/>
                <w:lang w:eastAsia="zh-CN"/>
              </w:rPr>
              <w:t xml:space="preserve"> 1 </w:t>
            </w:r>
            <w:r w:rsidRPr="000242AB">
              <w:rPr>
                <w:rFonts w:ascii="宋体" w:eastAsia="宋体" w:hAnsi="宋体" w:hint="eastAsia"/>
                <w:b/>
                <w:bCs/>
                <w:kern w:val="2"/>
                <w:sz w:val="21"/>
                <w:szCs w:val="21"/>
                <w:lang w:eastAsia="zh-CN"/>
              </w:rPr>
              <w:t>日起至投标截止之日内，报告委托单位须与本次</w:t>
            </w:r>
            <w:r w:rsidRPr="000242AB">
              <w:rPr>
                <w:rFonts w:ascii="宋体" w:eastAsia="宋体" w:hAnsi="宋体" w:hint="eastAsia"/>
                <w:b/>
                <w:bCs/>
                <w:kern w:val="2"/>
                <w:sz w:val="21"/>
                <w:szCs w:val="21"/>
                <w:lang w:eastAsia="zh-CN"/>
              </w:rPr>
              <w:t>投标所提供货物制造商一致，原件备查，否则不得分。</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39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铁艺架</w:t>
            </w:r>
            <w:r w:rsidRPr="000242AB">
              <w:rPr>
                <w:rFonts w:ascii="宋体" w:eastAsia="宋体" w:hAnsi="宋体" w:hint="eastAsia"/>
                <w:kern w:val="2"/>
                <w:sz w:val="21"/>
                <w:szCs w:val="21"/>
                <w:lang w:eastAsia="zh-CN"/>
              </w:rPr>
              <w:t>02</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L80*W40*H240cm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、采用多层板双贴枫直纹装饰面与镀锌钢管烤漆相结合，洛氏硬度</w:t>
            </w:r>
            <w:r w:rsidRPr="000242AB">
              <w:rPr>
                <w:rFonts w:ascii="宋体" w:eastAsia="宋体" w:hAnsi="宋体" w:hint="eastAsia"/>
                <w:kern w:val="2"/>
                <w:sz w:val="21"/>
                <w:szCs w:val="21"/>
                <w:lang w:eastAsia="zh-CN"/>
              </w:rPr>
              <w:t>50-55HFA</w:t>
            </w:r>
            <w:r w:rsidRPr="000242AB">
              <w:rPr>
                <w:rFonts w:ascii="宋体" w:eastAsia="宋体" w:hAnsi="宋体" w:hint="eastAsia"/>
                <w:kern w:val="2"/>
                <w:sz w:val="21"/>
                <w:szCs w:val="21"/>
                <w:lang w:eastAsia="zh-CN"/>
              </w:rPr>
              <w:t>、抗盐雾</w:t>
            </w:r>
            <w:r w:rsidRPr="000242AB">
              <w:rPr>
                <w:rFonts w:ascii="宋体" w:eastAsia="宋体" w:hAnsi="宋体" w:hint="eastAsia"/>
                <w:kern w:val="2"/>
                <w:sz w:val="21"/>
                <w:szCs w:val="21"/>
                <w:lang w:eastAsia="zh-CN"/>
              </w:rPr>
              <w:t>18</w:t>
            </w:r>
            <w:r w:rsidRPr="000242AB">
              <w:rPr>
                <w:rFonts w:ascii="宋体" w:eastAsia="宋体" w:hAnsi="宋体" w:hint="eastAsia"/>
                <w:kern w:val="2"/>
                <w:sz w:val="21"/>
                <w:szCs w:val="21"/>
                <w:lang w:eastAsia="zh-CN"/>
              </w:rPr>
              <w:t>小时，屈服强度≥</w:t>
            </w:r>
            <w:r w:rsidRPr="000242AB">
              <w:rPr>
                <w:rFonts w:ascii="宋体" w:eastAsia="宋体" w:hAnsi="宋体" w:hint="eastAsia"/>
                <w:kern w:val="2"/>
                <w:sz w:val="21"/>
                <w:szCs w:val="21"/>
                <w:lang w:eastAsia="zh-CN"/>
              </w:rPr>
              <w:t>440N/mm3</w:t>
            </w:r>
            <w:r w:rsidRPr="000242AB">
              <w:rPr>
                <w:rFonts w:ascii="宋体" w:eastAsia="宋体" w:hAnsi="宋体" w:hint="eastAsia"/>
                <w:kern w:val="2"/>
                <w:sz w:val="21"/>
                <w:szCs w:val="21"/>
                <w:lang w:eastAsia="zh-CN"/>
              </w:rPr>
              <w:t>、抗拉强度≥</w:t>
            </w:r>
            <w:r w:rsidRPr="000242AB">
              <w:rPr>
                <w:rFonts w:ascii="宋体" w:eastAsia="宋体" w:hAnsi="宋体" w:hint="eastAsia"/>
                <w:kern w:val="2"/>
                <w:sz w:val="21"/>
                <w:szCs w:val="21"/>
                <w:lang w:eastAsia="zh-CN"/>
              </w:rPr>
              <w:t>440N/mm3</w:t>
            </w:r>
            <w:r w:rsidRPr="000242AB">
              <w:rPr>
                <w:rFonts w:ascii="宋体" w:eastAsia="宋体" w:hAnsi="宋体" w:hint="eastAsia"/>
                <w:kern w:val="2"/>
                <w:sz w:val="21"/>
                <w:szCs w:val="21"/>
                <w:lang w:eastAsia="zh-CN"/>
              </w:rPr>
              <w:t>、断后伸长率≥</w:t>
            </w:r>
            <w:r w:rsidRPr="000242AB">
              <w:rPr>
                <w:rFonts w:ascii="宋体" w:eastAsia="宋体" w:hAnsi="宋体" w:hint="eastAsia"/>
                <w:kern w:val="2"/>
                <w:sz w:val="21"/>
                <w:szCs w:val="21"/>
                <w:lang w:eastAsia="zh-CN"/>
              </w:rPr>
              <w:t>26%</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GB/T3325-2017</w:t>
            </w:r>
            <w:r w:rsidRPr="000242AB">
              <w:rPr>
                <w:rFonts w:ascii="宋体" w:eastAsia="宋体" w:hAnsi="宋体" w:hint="eastAsia"/>
                <w:kern w:val="2"/>
                <w:sz w:val="21"/>
                <w:szCs w:val="21"/>
                <w:lang w:eastAsia="zh-CN"/>
              </w:rPr>
              <w:t>《金属家具通用技术条件》，</w:t>
            </w:r>
            <w:r w:rsidRPr="000242AB">
              <w:rPr>
                <w:rFonts w:ascii="宋体" w:eastAsia="宋体" w:hAnsi="宋体" w:hint="eastAsia"/>
                <w:kern w:val="2"/>
                <w:sz w:val="21"/>
                <w:szCs w:val="21"/>
                <w:lang w:eastAsia="zh-CN"/>
              </w:rPr>
              <w:t>QB/T 3832-1999</w:t>
            </w:r>
            <w:r w:rsidRPr="000242AB">
              <w:rPr>
                <w:rFonts w:ascii="宋体" w:eastAsia="宋体" w:hAnsi="宋体" w:hint="eastAsia"/>
                <w:kern w:val="2"/>
                <w:sz w:val="21"/>
                <w:szCs w:val="21"/>
                <w:lang w:eastAsia="zh-CN"/>
              </w:rPr>
              <w:t>《轻工产品金属镀层腐蚀试验结果和评价》的标准要求。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40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美工展示架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L240*W120*H160cm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、采用橡胶木，经过烘干处理，材质尺寸稳定。投标人所投辅料（木材木工胶）需通过由市场监督管理部门资质认定的第三方检测机构关于总挥发性有机物、游离甲醛、苯、甲苯</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二甲苯未检出，检测标准符合</w:t>
            </w:r>
            <w:r w:rsidRPr="000242AB">
              <w:rPr>
                <w:rFonts w:ascii="宋体" w:eastAsia="宋体" w:hAnsi="宋体"/>
                <w:kern w:val="2"/>
                <w:sz w:val="21"/>
                <w:szCs w:val="21"/>
                <w:lang w:eastAsia="zh-CN"/>
              </w:rPr>
              <w:t>GB 18583-2008</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胶粘剂中有害物质限量（水基型聚乙酸乙烯酯胶粘剂）》的标准要求。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置物柜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L240*W30*H90cm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、采用多层板双贴枫直纹装饰面，门板采用白色多层板烤漆，带</w:t>
            </w:r>
            <w:r w:rsidRPr="000242AB">
              <w:rPr>
                <w:rFonts w:ascii="宋体" w:eastAsia="宋体" w:hAnsi="宋体"/>
                <w:kern w:val="2"/>
                <w:sz w:val="21"/>
                <w:szCs w:val="21"/>
                <w:lang w:eastAsia="zh-CN"/>
              </w:rPr>
              <w:t>PU</w:t>
            </w:r>
            <w:r w:rsidRPr="000242AB">
              <w:rPr>
                <w:rFonts w:ascii="宋体" w:eastAsia="宋体" w:hAnsi="宋体"/>
                <w:kern w:val="2"/>
                <w:sz w:val="21"/>
                <w:szCs w:val="21"/>
                <w:lang w:eastAsia="zh-CN"/>
              </w:rPr>
              <w:t>胶合板部件表面涂层可迁移无素未检出、甲醛释放量未检出，总挥发性有机化合物（</w:t>
            </w:r>
            <w:r w:rsidRPr="000242AB">
              <w:rPr>
                <w:rFonts w:ascii="宋体" w:eastAsia="宋体" w:hAnsi="宋体"/>
                <w:kern w:val="2"/>
                <w:sz w:val="21"/>
                <w:szCs w:val="21"/>
                <w:lang w:eastAsia="zh-CN"/>
              </w:rPr>
              <w:t>TVOC)</w:t>
            </w:r>
            <w:r w:rsidRPr="000242AB">
              <w:rPr>
                <w:rFonts w:ascii="宋体" w:eastAsia="宋体" w:hAnsi="宋体"/>
                <w:kern w:val="2"/>
                <w:sz w:val="21"/>
                <w:szCs w:val="21"/>
                <w:lang w:eastAsia="zh-CN"/>
              </w:rPr>
              <w:t>释放率（</w:t>
            </w:r>
            <w:r w:rsidRPr="000242AB">
              <w:rPr>
                <w:rFonts w:ascii="宋体" w:eastAsia="宋体" w:hAnsi="宋体"/>
                <w:kern w:val="2"/>
                <w:sz w:val="21"/>
                <w:szCs w:val="21"/>
                <w:lang w:eastAsia="zh-CN"/>
              </w:rPr>
              <w:t>72h</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≤0.04mg/</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.h,</w:t>
            </w:r>
            <w:r w:rsidRPr="000242AB">
              <w:rPr>
                <w:rFonts w:ascii="宋体" w:eastAsia="宋体" w:hAnsi="宋体"/>
                <w:kern w:val="2"/>
                <w:sz w:val="21"/>
                <w:szCs w:val="21"/>
                <w:lang w:eastAsia="zh-CN"/>
              </w:rPr>
              <w:t>检测依据</w:t>
            </w:r>
            <w:r w:rsidRPr="000242AB">
              <w:rPr>
                <w:rFonts w:ascii="宋体" w:eastAsia="宋体" w:hAnsi="宋体"/>
                <w:kern w:val="2"/>
                <w:sz w:val="21"/>
                <w:szCs w:val="21"/>
                <w:lang w:eastAsia="zh-CN"/>
              </w:rPr>
              <w:t>HJ2547-2016</w:t>
            </w:r>
            <w:r w:rsidRPr="000242AB">
              <w:rPr>
                <w:rFonts w:ascii="宋体" w:eastAsia="宋体" w:hAnsi="宋体"/>
                <w:kern w:val="2"/>
                <w:sz w:val="21"/>
                <w:szCs w:val="21"/>
                <w:lang w:eastAsia="zh-CN"/>
              </w:rPr>
              <w:t>，配件铰链理化性能抗盐雾</w:t>
            </w:r>
            <w:r w:rsidRPr="000242AB">
              <w:rPr>
                <w:rFonts w:ascii="宋体" w:eastAsia="宋体" w:hAnsi="宋体"/>
                <w:kern w:val="2"/>
                <w:sz w:val="21"/>
                <w:szCs w:val="21"/>
                <w:lang w:eastAsia="zh-CN"/>
              </w:rPr>
              <w:t>≥18</w:t>
            </w:r>
            <w:r w:rsidRPr="000242AB">
              <w:rPr>
                <w:rFonts w:ascii="宋体" w:eastAsia="宋体" w:hAnsi="宋体"/>
                <w:kern w:val="2"/>
                <w:sz w:val="21"/>
                <w:szCs w:val="21"/>
                <w:lang w:eastAsia="zh-CN"/>
              </w:rPr>
              <w:t>小时</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无锈点）符合（</w:t>
            </w:r>
            <w:r w:rsidRPr="000242AB">
              <w:rPr>
                <w:rFonts w:ascii="宋体" w:eastAsia="宋体" w:hAnsi="宋体"/>
                <w:kern w:val="2"/>
                <w:sz w:val="21"/>
                <w:szCs w:val="21"/>
                <w:lang w:eastAsia="zh-CN"/>
              </w:rPr>
              <w:t>QB/T2189-2013</w:t>
            </w:r>
            <w:r w:rsidRPr="000242AB">
              <w:rPr>
                <w:rFonts w:ascii="宋体" w:eastAsia="宋体" w:hAnsi="宋体"/>
                <w:kern w:val="2"/>
                <w:sz w:val="21"/>
                <w:szCs w:val="21"/>
                <w:lang w:eastAsia="zh-CN"/>
              </w:rPr>
              <w:t>《家具五金杯状暗铰链的标准要求》，</w:t>
            </w:r>
            <w:r w:rsidRPr="000242AB">
              <w:rPr>
                <w:rFonts w:ascii="宋体" w:eastAsia="宋体" w:hAnsi="宋体"/>
                <w:kern w:val="2"/>
                <w:sz w:val="21"/>
                <w:szCs w:val="21"/>
                <w:lang w:eastAsia="zh-CN"/>
              </w:rPr>
              <w:t>QB/T 3826-1999</w:t>
            </w:r>
            <w:r w:rsidRPr="000242AB">
              <w:rPr>
                <w:rFonts w:ascii="宋体" w:eastAsia="宋体" w:hAnsi="宋体"/>
                <w:kern w:val="2"/>
                <w:sz w:val="21"/>
                <w:szCs w:val="21"/>
                <w:lang w:eastAsia="zh-CN"/>
              </w:rPr>
              <w:t>《轻工产品金属镀层和化学处理层耐腐蚀试验方法中性盐雾试验方法》）的标准要求。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沙发</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L105*W51*H50cm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、采用环保海</w:t>
            </w:r>
            <w:r w:rsidRPr="000242AB">
              <w:rPr>
                <w:rFonts w:ascii="宋体" w:eastAsia="宋体" w:hAnsi="宋体" w:hint="eastAsia"/>
                <w:kern w:val="2"/>
                <w:sz w:val="21"/>
                <w:szCs w:val="21"/>
                <w:lang w:eastAsia="zh-CN"/>
              </w:rPr>
              <w:t>绵与面料，面料甲醛含量未检出，符合</w:t>
            </w:r>
            <w:r w:rsidRPr="000242AB">
              <w:rPr>
                <w:rFonts w:ascii="宋体" w:eastAsia="宋体" w:hAnsi="宋体"/>
                <w:kern w:val="2"/>
                <w:sz w:val="21"/>
                <w:szCs w:val="21"/>
                <w:lang w:eastAsia="zh-CN"/>
              </w:rPr>
              <w:t>GB/T 18401-2010(C</w:t>
            </w:r>
            <w:r w:rsidRPr="000242AB">
              <w:rPr>
                <w:rFonts w:ascii="宋体" w:eastAsia="宋体" w:hAnsi="宋体"/>
                <w:kern w:val="2"/>
                <w:sz w:val="21"/>
                <w:szCs w:val="21"/>
                <w:lang w:eastAsia="zh-CN"/>
              </w:rPr>
              <w:t>类）《非直接接触皮肤的产品》的标准要求。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圆形桌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L150*150*52cm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）不含椅</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桌面采用橡胶木</w:t>
            </w:r>
            <w:r w:rsidRPr="000242AB">
              <w:rPr>
                <w:rFonts w:ascii="宋体" w:eastAsia="宋体" w:hAnsi="宋体"/>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），经过烘干处理，材质尺寸稳定、</w:t>
            </w:r>
            <w:r w:rsidRPr="000242AB">
              <w:rPr>
                <w:rFonts w:ascii="宋体" w:eastAsia="宋体" w:hAnsi="宋体"/>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hint="eastAsia"/>
                <w:kern w:val="2"/>
                <w:sz w:val="21"/>
                <w:szCs w:val="21"/>
                <w:lang w:eastAsia="zh-CN"/>
              </w:rPr>
              <w:t>未检出，中间开洞种植物，桌脚采用橡胶木，实木材质天然环保，纹清晰，硬度强，甲醛释放量</w:t>
            </w:r>
            <w:r w:rsidRPr="000242AB">
              <w:rPr>
                <w:rFonts w:ascii="宋体" w:eastAsia="宋体" w:hAnsi="宋体"/>
                <w:kern w:val="2"/>
                <w:sz w:val="21"/>
                <w:szCs w:val="21"/>
                <w:lang w:eastAsia="zh-CN"/>
              </w:rPr>
              <w:t>≤0.04 mg/m³</w:t>
            </w:r>
            <w:r w:rsidRPr="000242AB">
              <w:rPr>
                <w:rFonts w:ascii="宋体" w:eastAsia="宋体" w:hAnsi="宋体" w:hint="eastAsia"/>
                <w:kern w:val="2"/>
                <w:sz w:val="21"/>
                <w:szCs w:val="21"/>
                <w:lang w:eastAsia="zh-CN"/>
              </w:rPr>
              <w:t>，油漆采用环保安全水性漆，水性漆经久耐用，耐黄变性（</w:t>
            </w:r>
            <w:r w:rsidRPr="000242AB">
              <w:rPr>
                <w:rFonts w:ascii="宋体" w:eastAsia="宋体" w:hAnsi="宋体"/>
                <w:kern w:val="2"/>
                <w:sz w:val="21"/>
                <w:szCs w:val="21"/>
                <w:lang w:eastAsia="zh-CN"/>
              </w:rPr>
              <w:t>168h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；耐污染性（</w:t>
            </w:r>
            <w:r w:rsidRPr="000242AB">
              <w:rPr>
                <w:rFonts w:ascii="宋体" w:eastAsia="宋体" w:hAnsi="宋体"/>
                <w:kern w:val="2"/>
                <w:sz w:val="21"/>
                <w:szCs w:val="21"/>
                <w:lang w:eastAsia="zh-CN"/>
              </w:rPr>
              <w:t>1h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绿茶无异常；耐污染性</w:t>
            </w:r>
            <w:r w:rsidRPr="000242AB">
              <w:rPr>
                <w:rFonts w:ascii="宋体" w:eastAsia="宋体" w:hAnsi="宋体" w:hint="eastAsia"/>
                <w:kern w:val="2"/>
                <w:sz w:val="21"/>
                <w:szCs w:val="21"/>
                <w:lang w:eastAsia="zh-CN"/>
              </w:rPr>
              <w:t>。</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椭圆桌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L240*120*52cm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）不含椅</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桌面采用橡胶木</w:t>
            </w:r>
            <w:r w:rsidRPr="000242AB">
              <w:rPr>
                <w:rFonts w:ascii="宋体" w:eastAsia="宋体" w:hAnsi="宋体" w:hint="eastAsia"/>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），经过烘干处理，材质尺寸稳定、</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hint="eastAsia"/>
                <w:kern w:val="2"/>
                <w:sz w:val="21"/>
                <w:szCs w:val="21"/>
                <w:lang w:eastAsia="zh-CN"/>
              </w:rPr>
              <w:t>(PCP)</w:t>
            </w:r>
            <w:r w:rsidRPr="000242AB">
              <w:rPr>
                <w:rFonts w:ascii="宋体" w:eastAsia="宋体" w:hAnsi="宋体" w:hint="eastAsia"/>
                <w:kern w:val="2"/>
                <w:sz w:val="21"/>
                <w:szCs w:val="21"/>
                <w:lang w:eastAsia="zh-CN"/>
              </w:rPr>
              <w:t>未检出。</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油漆：采用环保水性漆，烷基酚聚氧乙烯醚总和含量未检出符合</w:t>
            </w:r>
            <w:r w:rsidRPr="000242AB">
              <w:rPr>
                <w:rFonts w:ascii="宋体" w:eastAsia="宋体" w:hAnsi="宋体"/>
                <w:kern w:val="2"/>
                <w:sz w:val="21"/>
                <w:szCs w:val="21"/>
                <w:lang w:eastAsia="zh-CN"/>
              </w:rPr>
              <w:t>GB/T 31414-2015</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 xml:space="preserve"> VOC </w:t>
            </w:r>
            <w:r w:rsidRPr="000242AB">
              <w:rPr>
                <w:rFonts w:ascii="宋体" w:eastAsia="宋体" w:hAnsi="宋体" w:hint="eastAsia"/>
                <w:kern w:val="2"/>
                <w:sz w:val="21"/>
                <w:szCs w:val="21"/>
                <w:lang w:eastAsia="zh-CN"/>
              </w:rPr>
              <w:t>含量</w:t>
            </w:r>
            <w:r w:rsidRPr="000242AB">
              <w:rPr>
                <w:rFonts w:ascii="宋体" w:eastAsia="宋体" w:hAnsi="宋体"/>
                <w:kern w:val="2"/>
                <w:sz w:val="21"/>
                <w:szCs w:val="21"/>
                <w:lang w:eastAsia="zh-CN"/>
              </w:rPr>
              <w:t>≤122</w:t>
            </w:r>
            <w:r w:rsidRPr="000242AB">
              <w:rPr>
                <w:rFonts w:ascii="宋体" w:eastAsia="宋体" w:hAnsi="宋体" w:hint="eastAsia"/>
                <w:kern w:val="2"/>
                <w:sz w:val="21"/>
                <w:szCs w:val="21"/>
                <w:lang w:eastAsia="zh-CN"/>
              </w:rPr>
              <w:t>符合</w:t>
            </w:r>
            <w:r w:rsidRPr="000242AB">
              <w:rPr>
                <w:rFonts w:ascii="宋体" w:eastAsia="宋体" w:hAnsi="宋体"/>
                <w:kern w:val="2"/>
                <w:sz w:val="21"/>
                <w:szCs w:val="21"/>
                <w:lang w:eastAsia="zh-CN"/>
              </w:rPr>
              <w:t xml:space="preserve"> GB/T 23986-2009</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耐人工气候老化性</w:t>
            </w:r>
            <w:r w:rsidRPr="000242AB">
              <w:rPr>
                <w:rFonts w:ascii="宋体" w:eastAsia="宋体" w:hAnsi="宋体"/>
                <w:kern w:val="2"/>
                <w:sz w:val="21"/>
                <w:szCs w:val="21"/>
                <w:lang w:eastAsia="zh-CN"/>
              </w:rPr>
              <w:t xml:space="preserve"> GB/T 1865-2009</w:t>
            </w:r>
            <w:r w:rsidRPr="000242AB">
              <w:rPr>
                <w:rFonts w:ascii="宋体" w:eastAsia="宋体" w:hAnsi="宋体" w:hint="eastAsia"/>
                <w:kern w:val="2"/>
                <w:sz w:val="21"/>
                <w:szCs w:val="21"/>
                <w:lang w:eastAsia="zh-CN"/>
              </w:rPr>
              <w:t>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幼儿教学桌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L240*120*52cm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）不含椅</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桌面采用橡胶木</w:t>
            </w:r>
            <w:r w:rsidRPr="000242AB">
              <w:rPr>
                <w:rFonts w:ascii="宋体" w:eastAsia="宋体" w:hAnsi="宋体"/>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），桌脚</w:t>
            </w:r>
            <w:r w:rsidRPr="000242AB">
              <w:rPr>
                <w:rFonts w:ascii="宋体" w:eastAsia="宋体" w:hAnsi="宋体"/>
                <w:kern w:val="2"/>
                <w:sz w:val="21"/>
                <w:szCs w:val="21"/>
                <w:lang w:eastAsia="zh-CN"/>
              </w:rPr>
              <w:t>4.8*4.8cm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）经过烘干处理，材质尺寸稳定、</w:t>
            </w:r>
            <w:r w:rsidRPr="000242AB">
              <w:rPr>
                <w:rFonts w:ascii="宋体" w:eastAsia="宋体" w:hAnsi="宋体"/>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hint="eastAsia"/>
                <w:kern w:val="2"/>
                <w:sz w:val="21"/>
                <w:szCs w:val="21"/>
                <w:lang w:eastAsia="zh-CN"/>
              </w:rPr>
              <w:t>未检出。</w:t>
            </w:r>
          </w:p>
          <w:p w:rsidR="000242AB" w:rsidRPr="000242AB" w:rsidRDefault="00537182" w:rsidP="000242AB">
            <w:pPr>
              <w:widowControl w:val="0"/>
              <w:spacing w:line="276" w:lineRule="auto"/>
              <w:jc w:val="both"/>
              <w:rPr>
                <w:rFonts w:ascii="宋体" w:eastAsia="宋体" w:hAnsi="宋体"/>
                <w:b/>
                <w:bCs/>
                <w:kern w:val="2"/>
                <w:sz w:val="21"/>
                <w:szCs w:val="21"/>
                <w:lang w:eastAsia="zh-CN"/>
              </w:rPr>
            </w:pPr>
            <w:r w:rsidRPr="000242AB">
              <w:rPr>
                <w:rFonts w:ascii="宋体" w:eastAsia="宋体" w:hAnsi="宋体"/>
                <w:b/>
                <w:bCs/>
                <w:kern w:val="2"/>
                <w:sz w:val="21"/>
                <w:szCs w:val="21"/>
                <w:lang w:eastAsia="zh-CN"/>
              </w:rPr>
              <w:t>▲3</w:t>
            </w:r>
            <w:r w:rsidRPr="000242AB">
              <w:rPr>
                <w:rFonts w:ascii="宋体" w:eastAsia="宋体" w:hAnsi="宋体" w:hint="eastAsia"/>
                <w:b/>
                <w:bCs/>
                <w:kern w:val="2"/>
                <w:sz w:val="21"/>
                <w:szCs w:val="21"/>
                <w:lang w:eastAsia="zh-CN"/>
              </w:rPr>
              <w:t>、投标人所投产品（幼儿教学桌）需通过由市场监督管理部门资质认定的第三方检测机构关于（甲醛释放限量</w:t>
            </w:r>
            <w:r w:rsidRPr="000242AB">
              <w:rPr>
                <w:rFonts w:ascii="宋体" w:eastAsia="宋体" w:hAnsi="宋体"/>
                <w:b/>
                <w:bCs/>
                <w:kern w:val="2"/>
                <w:sz w:val="21"/>
                <w:szCs w:val="21"/>
                <w:lang w:eastAsia="zh-CN"/>
              </w:rPr>
              <w:t>≤0.5</w:t>
            </w:r>
            <w:r w:rsidRPr="000242AB">
              <w:rPr>
                <w:rFonts w:ascii="宋体" w:eastAsia="宋体" w:hAnsi="宋体" w:hint="eastAsia"/>
                <w:b/>
                <w:bCs/>
                <w:kern w:val="2"/>
                <w:sz w:val="21"/>
                <w:szCs w:val="21"/>
                <w:lang w:eastAsia="zh-CN"/>
              </w:rPr>
              <w:t>，木材含水率</w:t>
            </w:r>
            <w:r w:rsidRPr="000242AB">
              <w:rPr>
                <w:rFonts w:ascii="宋体" w:eastAsia="宋体" w:hAnsi="宋体"/>
                <w:b/>
                <w:bCs/>
                <w:kern w:val="2"/>
                <w:sz w:val="21"/>
                <w:szCs w:val="21"/>
                <w:lang w:eastAsia="zh-CN"/>
              </w:rPr>
              <w:t>11-12.6%</w:t>
            </w:r>
            <w:r w:rsidRPr="000242AB">
              <w:rPr>
                <w:rFonts w:ascii="宋体" w:eastAsia="宋体" w:hAnsi="宋体" w:hint="eastAsia"/>
                <w:b/>
                <w:bCs/>
                <w:kern w:val="2"/>
                <w:sz w:val="21"/>
                <w:szCs w:val="21"/>
                <w:lang w:eastAsia="zh-CN"/>
              </w:rPr>
              <w:t>，木制件涂层</w:t>
            </w:r>
            <w:r w:rsidRPr="000242AB">
              <w:rPr>
                <w:rFonts w:ascii="宋体" w:eastAsia="宋体" w:hAnsi="宋体"/>
                <w:b/>
                <w:bCs/>
                <w:kern w:val="2"/>
                <w:sz w:val="21"/>
                <w:szCs w:val="21"/>
                <w:lang w:eastAsia="zh-CN"/>
              </w:rPr>
              <w:t>/</w:t>
            </w:r>
            <w:r w:rsidRPr="000242AB">
              <w:rPr>
                <w:rFonts w:ascii="宋体" w:eastAsia="宋体" w:hAnsi="宋体" w:hint="eastAsia"/>
                <w:b/>
                <w:bCs/>
                <w:kern w:val="2"/>
                <w:sz w:val="21"/>
                <w:szCs w:val="21"/>
                <w:lang w:eastAsia="zh-CN"/>
              </w:rPr>
              <w:t>覆面材料耐液、耐湿热、耐干热、耐冷热温差、抗冲击、耐磨，力学性能、桌台稳定性，垂直加载稳定性试验、桌台类强度和耐久性、主桌面垂直静载荷试验、水平静载荷试验、桌面垂直冲击试验、桌腿跌落试验均符合标准要求，可迁移元</w:t>
            </w:r>
            <w:r w:rsidRPr="000242AB">
              <w:rPr>
                <w:rFonts w:ascii="宋体" w:eastAsia="宋体" w:hAnsi="宋体" w:hint="eastAsia"/>
                <w:b/>
                <w:bCs/>
                <w:kern w:val="2"/>
                <w:sz w:val="21"/>
                <w:szCs w:val="21"/>
                <w:lang w:eastAsia="zh-CN"/>
              </w:rPr>
              <w:t>素锑、砷、钡、镉、铬、铅、汞、硒均未检出，总挥发性有机化合物</w:t>
            </w:r>
            <w:r w:rsidRPr="000242AB">
              <w:rPr>
                <w:rFonts w:ascii="宋体" w:eastAsia="宋体" w:hAnsi="宋体"/>
                <w:b/>
                <w:bCs/>
                <w:kern w:val="2"/>
                <w:sz w:val="21"/>
                <w:szCs w:val="21"/>
                <w:lang w:eastAsia="zh-CN"/>
              </w:rPr>
              <w:t>≤0.031</w:t>
            </w:r>
            <w:r w:rsidRPr="000242AB">
              <w:rPr>
                <w:rFonts w:ascii="宋体" w:eastAsia="宋体" w:hAnsi="宋体" w:hint="eastAsia"/>
                <w:b/>
                <w:bCs/>
                <w:kern w:val="2"/>
                <w:sz w:val="21"/>
                <w:szCs w:val="21"/>
                <w:lang w:eastAsia="zh-CN"/>
              </w:rPr>
              <w:t>），检测标准符合（</w:t>
            </w:r>
            <w:r w:rsidRPr="000242AB">
              <w:rPr>
                <w:rFonts w:ascii="宋体" w:eastAsia="宋体" w:hAnsi="宋体"/>
                <w:b/>
                <w:bCs/>
                <w:kern w:val="2"/>
                <w:sz w:val="21"/>
                <w:szCs w:val="21"/>
                <w:lang w:eastAsia="zh-CN"/>
              </w:rPr>
              <w:t>GB18584-2001</w:t>
            </w:r>
            <w:r w:rsidRPr="000242AB">
              <w:rPr>
                <w:rFonts w:ascii="宋体" w:eastAsia="宋体" w:hAnsi="宋体" w:hint="eastAsia"/>
                <w:b/>
                <w:bCs/>
                <w:kern w:val="2"/>
                <w:sz w:val="21"/>
                <w:szCs w:val="21"/>
                <w:lang w:eastAsia="zh-CN"/>
              </w:rPr>
              <w:t>室内装饰装修材料木家具中有害物质限量</w:t>
            </w:r>
            <w:r w:rsidRPr="000242AB">
              <w:rPr>
                <w:rFonts w:ascii="宋体" w:eastAsia="宋体" w:hAnsi="宋体"/>
                <w:b/>
                <w:bCs/>
                <w:kern w:val="2"/>
                <w:sz w:val="21"/>
                <w:szCs w:val="21"/>
                <w:lang w:eastAsia="zh-CN"/>
              </w:rPr>
              <w:t>,GB28007-2011</w:t>
            </w:r>
            <w:r w:rsidRPr="000242AB">
              <w:rPr>
                <w:rFonts w:ascii="宋体" w:eastAsia="宋体" w:hAnsi="宋体" w:hint="eastAsia"/>
                <w:b/>
                <w:bCs/>
                <w:kern w:val="2"/>
                <w:sz w:val="21"/>
                <w:szCs w:val="21"/>
                <w:lang w:eastAsia="zh-CN"/>
              </w:rPr>
              <w:t>儿童家具通用技术条件</w:t>
            </w:r>
            <w:r w:rsidRPr="000242AB">
              <w:rPr>
                <w:rFonts w:ascii="宋体" w:eastAsia="宋体" w:hAnsi="宋体"/>
                <w:b/>
                <w:bCs/>
                <w:kern w:val="2"/>
                <w:sz w:val="21"/>
                <w:szCs w:val="21"/>
                <w:lang w:eastAsia="zh-CN"/>
              </w:rPr>
              <w:t xml:space="preserve">,GB/T 35607-2017 </w:t>
            </w:r>
            <w:r w:rsidRPr="000242AB">
              <w:rPr>
                <w:rFonts w:ascii="宋体" w:eastAsia="宋体" w:hAnsi="宋体" w:hint="eastAsia"/>
                <w:b/>
                <w:bCs/>
                <w:kern w:val="2"/>
                <w:sz w:val="21"/>
                <w:szCs w:val="21"/>
                <w:lang w:eastAsia="zh-CN"/>
              </w:rPr>
              <w:t>绿色产品评价</w:t>
            </w:r>
            <w:r w:rsidRPr="000242AB">
              <w:rPr>
                <w:rFonts w:ascii="宋体" w:eastAsia="宋体" w:hAnsi="宋体"/>
                <w:b/>
                <w:bCs/>
                <w:kern w:val="2"/>
                <w:sz w:val="21"/>
                <w:szCs w:val="21"/>
                <w:lang w:eastAsia="zh-CN"/>
              </w:rPr>
              <w:t xml:space="preserve"> </w:t>
            </w:r>
            <w:r w:rsidRPr="000242AB">
              <w:rPr>
                <w:rFonts w:ascii="宋体" w:eastAsia="宋体" w:hAnsi="宋体" w:hint="eastAsia"/>
                <w:b/>
                <w:bCs/>
                <w:kern w:val="2"/>
                <w:sz w:val="21"/>
                <w:szCs w:val="21"/>
                <w:lang w:eastAsia="zh-CN"/>
              </w:rPr>
              <w:t>家具）的合格检测，投标人需同时提供标注</w:t>
            </w:r>
            <w:r w:rsidRPr="000242AB">
              <w:rPr>
                <w:rFonts w:ascii="宋体" w:eastAsia="宋体" w:hAnsi="宋体"/>
                <w:b/>
                <w:bCs/>
                <w:kern w:val="2"/>
                <w:sz w:val="21"/>
                <w:szCs w:val="21"/>
                <w:lang w:eastAsia="zh-CN"/>
              </w:rPr>
              <w:t>CMA</w:t>
            </w:r>
            <w:r w:rsidRPr="000242AB">
              <w:rPr>
                <w:rFonts w:ascii="宋体" w:eastAsia="宋体" w:hAnsi="宋体" w:hint="eastAsia"/>
                <w:b/>
                <w:bCs/>
                <w:kern w:val="2"/>
                <w:sz w:val="21"/>
                <w:szCs w:val="21"/>
                <w:lang w:eastAsia="zh-CN"/>
              </w:rPr>
              <w:t>或</w:t>
            </w:r>
            <w:r w:rsidRPr="000242AB">
              <w:rPr>
                <w:rFonts w:ascii="宋体" w:eastAsia="宋体" w:hAnsi="宋体"/>
                <w:b/>
                <w:bCs/>
                <w:kern w:val="2"/>
                <w:sz w:val="21"/>
                <w:szCs w:val="21"/>
                <w:lang w:eastAsia="zh-CN"/>
              </w:rPr>
              <w:t>CNAS</w:t>
            </w:r>
            <w:r w:rsidRPr="000242AB">
              <w:rPr>
                <w:rFonts w:ascii="宋体" w:eastAsia="宋体" w:hAnsi="宋体" w:hint="eastAsia"/>
                <w:b/>
                <w:bCs/>
                <w:kern w:val="2"/>
                <w:sz w:val="21"/>
                <w:szCs w:val="21"/>
                <w:lang w:eastAsia="zh-CN"/>
              </w:rPr>
              <w:t>标识的抽检报告及检测报告在全国认证认可信息公共服务平台网站（</w:t>
            </w:r>
            <w:r w:rsidRPr="000242AB">
              <w:rPr>
                <w:rFonts w:ascii="宋体" w:eastAsia="宋体" w:hAnsi="宋体"/>
                <w:b/>
                <w:bCs/>
                <w:kern w:val="2"/>
                <w:sz w:val="21"/>
                <w:szCs w:val="21"/>
                <w:lang w:eastAsia="zh-CN"/>
              </w:rPr>
              <w:t>http://cx.cnca.cn/CertECloud/qts/qts/qtsPage</w:t>
            </w:r>
            <w:r w:rsidRPr="000242AB">
              <w:rPr>
                <w:rFonts w:ascii="宋体" w:eastAsia="宋体" w:hAnsi="宋体" w:hint="eastAsia"/>
                <w:b/>
                <w:bCs/>
                <w:kern w:val="2"/>
                <w:sz w:val="21"/>
                <w:szCs w:val="21"/>
                <w:lang w:eastAsia="zh-CN"/>
              </w:rPr>
              <w:t>）查询截图扫描件作为得分依据，对应参数在检测报告中标注，检测报告出</w:t>
            </w:r>
            <w:r w:rsidRPr="000242AB">
              <w:rPr>
                <w:rFonts w:ascii="宋体" w:eastAsia="宋体" w:hAnsi="宋体" w:hint="eastAsia"/>
                <w:b/>
                <w:bCs/>
                <w:kern w:val="2"/>
                <w:sz w:val="21"/>
                <w:szCs w:val="21"/>
                <w:lang w:eastAsia="zh-CN"/>
              </w:rPr>
              <w:t>具的时间在</w:t>
            </w:r>
            <w:r w:rsidRPr="000242AB">
              <w:rPr>
                <w:rFonts w:ascii="宋体" w:eastAsia="宋体" w:hAnsi="宋体"/>
                <w:b/>
                <w:bCs/>
                <w:kern w:val="2"/>
                <w:sz w:val="21"/>
                <w:szCs w:val="21"/>
                <w:lang w:eastAsia="zh-CN"/>
              </w:rPr>
              <w:t xml:space="preserve">2024 </w:t>
            </w:r>
            <w:r w:rsidRPr="000242AB">
              <w:rPr>
                <w:rFonts w:ascii="宋体" w:eastAsia="宋体" w:hAnsi="宋体" w:hint="eastAsia"/>
                <w:b/>
                <w:bCs/>
                <w:kern w:val="2"/>
                <w:sz w:val="21"/>
                <w:szCs w:val="21"/>
                <w:lang w:eastAsia="zh-CN"/>
              </w:rPr>
              <w:t>年</w:t>
            </w:r>
            <w:r w:rsidRPr="000242AB">
              <w:rPr>
                <w:rFonts w:ascii="宋体" w:eastAsia="宋体" w:hAnsi="宋体"/>
                <w:b/>
                <w:bCs/>
                <w:kern w:val="2"/>
                <w:sz w:val="21"/>
                <w:szCs w:val="21"/>
                <w:lang w:eastAsia="zh-CN"/>
              </w:rPr>
              <w:t xml:space="preserve"> 1 </w:t>
            </w:r>
            <w:r w:rsidRPr="000242AB">
              <w:rPr>
                <w:rFonts w:ascii="宋体" w:eastAsia="宋体" w:hAnsi="宋体" w:hint="eastAsia"/>
                <w:b/>
                <w:bCs/>
                <w:kern w:val="2"/>
                <w:sz w:val="21"/>
                <w:szCs w:val="21"/>
                <w:lang w:eastAsia="zh-CN"/>
              </w:rPr>
              <w:t>月</w:t>
            </w:r>
            <w:r w:rsidRPr="000242AB">
              <w:rPr>
                <w:rFonts w:ascii="宋体" w:eastAsia="宋体" w:hAnsi="宋体"/>
                <w:b/>
                <w:bCs/>
                <w:kern w:val="2"/>
                <w:sz w:val="21"/>
                <w:szCs w:val="21"/>
                <w:lang w:eastAsia="zh-CN"/>
              </w:rPr>
              <w:t xml:space="preserve"> 1 </w:t>
            </w:r>
            <w:r w:rsidRPr="000242AB">
              <w:rPr>
                <w:rFonts w:ascii="宋体" w:eastAsia="宋体" w:hAnsi="宋体" w:hint="eastAsia"/>
                <w:b/>
                <w:bCs/>
                <w:kern w:val="2"/>
                <w:sz w:val="21"/>
                <w:szCs w:val="21"/>
                <w:lang w:eastAsia="zh-CN"/>
              </w:rPr>
              <w:t>日起至投标截止之日内，原件备查，否则不得分。</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幼儿教学椅</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L35*W42*H48cm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、材质：多层板，幼儿教学椅，可迁移元素锑、砷、钡、镉、铬、铅、汞、硒均未检出，木材含水率</w:t>
            </w:r>
            <w:r w:rsidRPr="000242AB">
              <w:rPr>
                <w:rFonts w:ascii="宋体" w:eastAsia="宋体" w:hAnsi="宋体"/>
                <w:kern w:val="2"/>
                <w:sz w:val="21"/>
                <w:szCs w:val="21"/>
                <w:lang w:eastAsia="zh-CN"/>
              </w:rPr>
              <w:t>12-13%</w:t>
            </w:r>
            <w:r w:rsidRPr="000242AB">
              <w:rPr>
                <w:rFonts w:ascii="宋体" w:eastAsia="宋体" w:hAnsi="宋体"/>
                <w:kern w:val="2"/>
                <w:sz w:val="21"/>
                <w:szCs w:val="21"/>
                <w:lang w:eastAsia="zh-CN"/>
              </w:rPr>
              <w:t>，甲醛释放限量</w:t>
            </w:r>
            <w:r w:rsidRPr="000242AB">
              <w:rPr>
                <w:rFonts w:ascii="宋体" w:eastAsia="宋体" w:hAnsi="宋体"/>
                <w:kern w:val="2"/>
                <w:sz w:val="21"/>
                <w:szCs w:val="21"/>
                <w:lang w:eastAsia="zh-CN"/>
              </w:rPr>
              <w:t>≤0.3</w:t>
            </w:r>
            <w:r w:rsidRPr="000242AB">
              <w:rPr>
                <w:rFonts w:ascii="宋体" w:eastAsia="宋体" w:hAnsi="宋体"/>
                <w:kern w:val="2"/>
                <w:sz w:val="21"/>
                <w:szCs w:val="21"/>
                <w:lang w:eastAsia="zh-CN"/>
              </w:rPr>
              <w:t>，木制件涂层</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覆面材料耐液、耐湿</w:t>
            </w:r>
            <w:r w:rsidRPr="000242AB">
              <w:rPr>
                <w:rFonts w:ascii="宋体" w:eastAsia="宋体" w:hAnsi="宋体"/>
                <w:kern w:val="2"/>
                <w:sz w:val="21"/>
                <w:szCs w:val="21"/>
                <w:lang w:eastAsia="zh-CN"/>
              </w:rPr>
              <w:lastRenderedPageBreak/>
              <w:t>热、耐干热、耐冷热温差、抗冲击、耐磨，力学性能、稳定性，垂直加载稳定性试验，符合</w:t>
            </w:r>
            <w:r w:rsidRPr="000242AB">
              <w:rPr>
                <w:rFonts w:ascii="宋体" w:eastAsia="宋体" w:hAnsi="宋体"/>
                <w:kern w:val="2"/>
                <w:sz w:val="21"/>
                <w:szCs w:val="21"/>
                <w:lang w:eastAsia="zh-CN"/>
              </w:rPr>
              <w:t>GB18584-2001</w:t>
            </w:r>
            <w:r w:rsidRPr="000242AB">
              <w:rPr>
                <w:rFonts w:ascii="宋体" w:eastAsia="宋体" w:hAnsi="宋体"/>
                <w:kern w:val="2"/>
                <w:sz w:val="21"/>
                <w:szCs w:val="21"/>
                <w:lang w:eastAsia="zh-CN"/>
              </w:rPr>
              <w:t>室内装饰装修材料家具中有害物质限量</w:t>
            </w:r>
            <w:r w:rsidRPr="000242AB">
              <w:rPr>
                <w:rFonts w:ascii="宋体" w:eastAsia="宋体" w:hAnsi="宋体"/>
                <w:kern w:val="2"/>
                <w:sz w:val="21"/>
                <w:szCs w:val="21"/>
                <w:lang w:eastAsia="zh-CN"/>
              </w:rPr>
              <w:t>,GB28007-2011</w:t>
            </w:r>
            <w:r w:rsidRPr="000242AB">
              <w:rPr>
                <w:rFonts w:ascii="宋体" w:eastAsia="宋体" w:hAnsi="宋体"/>
                <w:kern w:val="2"/>
                <w:sz w:val="21"/>
                <w:szCs w:val="21"/>
                <w:lang w:eastAsia="zh-CN"/>
              </w:rPr>
              <w:t>儿童家具通用技术条件的标准要求。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47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作品展示收纳柜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L100*W30*H180cm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、材质：多层板双贴枫直纹装饰面与铁架相结合，“实木多层板”甲醛释放量≤</w:t>
            </w:r>
            <w:r w:rsidRPr="000242AB">
              <w:rPr>
                <w:rFonts w:ascii="宋体" w:eastAsia="宋体" w:hAnsi="宋体" w:hint="eastAsia"/>
                <w:kern w:val="2"/>
                <w:sz w:val="21"/>
                <w:szCs w:val="21"/>
                <w:lang w:eastAsia="zh-CN"/>
              </w:rPr>
              <w:t>0.011mg/m</w:t>
            </w:r>
            <w:r w:rsidRPr="000242AB">
              <w:rPr>
                <w:rFonts w:ascii="宋体" w:eastAsia="宋体" w:hAnsi="宋体" w:hint="eastAsia"/>
                <w:kern w:val="2"/>
                <w:sz w:val="21"/>
                <w:szCs w:val="21"/>
                <w:lang w:eastAsia="zh-CN"/>
              </w:rPr>
              <w:t>³，甲醛释放量</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0.011mg/m</w:t>
            </w:r>
            <w:r w:rsidRPr="000242AB">
              <w:rPr>
                <w:rFonts w:ascii="宋体" w:eastAsia="宋体" w:hAnsi="宋体" w:hint="eastAsia"/>
                <w:kern w:val="2"/>
                <w:sz w:val="21"/>
                <w:szCs w:val="21"/>
                <w:lang w:eastAsia="zh-CN"/>
              </w:rPr>
              <w:t>³，</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、苯、甲苯未检出、二甲苯等未检出，含水率</w:t>
            </w:r>
            <w:r w:rsidRPr="000242AB">
              <w:rPr>
                <w:rFonts w:ascii="宋体" w:eastAsia="宋体" w:hAnsi="宋体" w:hint="eastAsia"/>
                <w:kern w:val="2"/>
                <w:sz w:val="21"/>
                <w:szCs w:val="21"/>
                <w:lang w:eastAsia="zh-CN"/>
              </w:rPr>
              <w:t>7-9%</w:t>
            </w:r>
            <w:r w:rsidRPr="000242AB">
              <w:rPr>
                <w:rFonts w:ascii="宋体" w:eastAsia="宋体" w:hAnsi="宋体" w:hint="eastAsia"/>
                <w:kern w:val="2"/>
                <w:sz w:val="21"/>
                <w:szCs w:val="21"/>
                <w:lang w:eastAsia="zh-CN"/>
              </w:rPr>
              <w:t>，静曲强度，顺纹</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70MPa</w:t>
            </w:r>
            <w:r w:rsidRPr="000242AB">
              <w:rPr>
                <w:rFonts w:ascii="宋体" w:eastAsia="宋体" w:hAnsi="宋体" w:hint="eastAsia"/>
                <w:kern w:val="2"/>
                <w:sz w:val="21"/>
                <w:szCs w:val="21"/>
                <w:lang w:eastAsia="zh-CN"/>
              </w:rPr>
              <w:t>，横纹</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70MPa</w:t>
            </w:r>
            <w:r w:rsidRPr="000242AB">
              <w:rPr>
                <w:rFonts w:ascii="宋体" w:eastAsia="宋体" w:hAnsi="宋体" w:hint="eastAsia"/>
                <w:kern w:val="2"/>
                <w:sz w:val="21"/>
                <w:szCs w:val="21"/>
                <w:lang w:eastAsia="zh-CN"/>
              </w:rPr>
              <w:t>，弹性模量顺纹</w:t>
            </w:r>
            <w:r w:rsidRPr="000242AB">
              <w:rPr>
                <w:rFonts w:ascii="宋体" w:eastAsia="宋体" w:hAnsi="宋体" w:hint="eastAsia"/>
                <w:kern w:val="2"/>
                <w:sz w:val="21"/>
                <w:szCs w:val="21"/>
                <w:lang w:eastAsia="zh-CN"/>
              </w:rPr>
              <w:t>12500MPa</w:t>
            </w:r>
            <w:r w:rsidRPr="000242AB">
              <w:rPr>
                <w:rFonts w:ascii="宋体" w:eastAsia="宋体" w:hAnsi="宋体" w:hint="eastAsia"/>
                <w:kern w:val="2"/>
                <w:sz w:val="21"/>
                <w:szCs w:val="21"/>
                <w:lang w:eastAsia="zh-CN"/>
              </w:rPr>
              <w:t>，横纹</w:t>
            </w:r>
            <w:r w:rsidRPr="000242AB">
              <w:rPr>
                <w:rFonts w:ascii="宋体" w:eastAsia="宋体" w:hAnsi="宋体" w:hint="eastAsia"/>
                <w:kern w:val="2"/>
                <w:sz w:val="21"/>
                <w:szCs w:val="21"/>
                <w:lang w:eastAsia="zh-CN"/>
              </w:rPr>
              <w:t xml:space="preserve"> 12300MPa </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GB/T 35601-2017</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GB/T 17657-2013</w:t>
            </w:r>
            <w:r w:rsidRPr="000242AB">
              <w:rPr>
                <w:rFonts w:ascii="宋体" w:eastAsia="宋体" w:hAnsi="宋体" w:hint="eastAsia"/>
                <w:kern w:val="2"/>
                <w:sz w:val="21"/>
                <w:szCs w:val="21"/>
                <w:lang w:eastAsia="zh-CN"/>
              </w:rPr>
              <w:t>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办公桌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L120*W60*H75cm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、材质：多层板双贴枫直纹装饰面。</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49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职员椅</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L45*W55*H75cm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b/>
                <w:bCs/>
                <w:kern w:val="2"/>
                <w:sz w:val="21"/>
                <w:szCs w:val="21"/>
                <w:lang w:eastAsia="zh-CN"/>
              </w:rPr>
            </w:pPr>
            <w:r w:rsidRPr="000242AB">
              <w:rPr>
                <w:rFonts w:ascii="宋体" w:eastAsia="宋体" w:hAnsi="宋体"/>
                <w:b/>
                <w:bCs/>
                <w:kern w:val="2"/>
                <w:sz w:val="21"/>
                <w:szCs w:val="21"/>
                <w:lang w:eastAsia="zh-CN"/>
              </w:rPr>
              <w:t>▲2</w:t>
            </w:r>
            <w:r w:rsidRPr="000242AB">
              <w:rPr>
                <w:rFonts w:ascii="宋体" w:eastAsia="宋体" w:hAnsi="宋体" w:hint="eastAsia"/>
                <w:b/>
                <w:bCs/>
                <w:kern w:val="2"/>
                <w:sz w:val="21"/>
                <w:szCs w:val="21"/>
                <w:lang w:eastAsia="zh-CN"/>
              </w:rPr>
              <w:t>、灰色全新料框架，透气网布；座包采用高密度纯海绵，甲醛释放量≤</w:t>
            </w:r>
            <w:r w:rsidRPr="000242AB">
              <w:rPr>
                <w:rFonts w:ascii="宋体" w:eastAsia="宋体" w:hAnsi="宋体" w:hint="eastAsia"/>
                <w:b/>
                <w:bCs/>
                <w:kern w:val="2"/>
                <w:sz w:val="21"/>
                <w:szCs w:val="21"/>
                <w:lang w:eastAsia="zh-CN"/>
              </w:rPr>
              <w:t>0.003g/m</w:t>
            </w:r>
            <w:r w:rsidRPr="000242AB">
              <w:rPr>
                <w:rFonts w:ascii="宋体" w:eastAsia="宋体" w:hAnsi="宋体" w:hint="eastAsia"/>
                <w:b/>
                <w:bCs/>
                <w:kern w:val="2"/>
                <w:sz w:val="21"/>
                <w:szCs w:val="21"/>
                <w:lang w:eastAsia="zh-CN"/>
              </w:rPr>
              <w:t>³，苯、甲苯、二甲苯、总挥发性有机化合物</w:t>
            </w:r>
            <w:r w:rsidRPr="000242AB">
              <w:rPr>
                <w:rFonts w:ascii="宋体" w:eastAsia="宋体" w:hAnsi="宋体" w:hint="eastAsia"/>
                <w:b/>
                <w:bCs/>
                <w:kern w:val="2"/>
                <w:sz w:val="21"/>
                <w:szCs w:val="21"/>
                <w:lang w:eastAsia="zh-CN"/>
              </w:rPr>
              <w:t>(TVOC)</w:t>
            </w:r>
            <w:r w:rsidRPr="000242AB">
              <w:rPr>
                <w:rFonts w:ascii="宋体" w:eastAsia="宋体" w:hAnsi="宋体" w:hint="eastAsia"/>
                <w:b/>
                <w:bCs/>
                <w:kern w:val="2"/>
                <w:sz w:val="21"/>
                <w:szCs w:val="21"/>
                <w:lang w:eastAsia="zh-CN"/>
              </w:rPr>
              <w:t>、可分解芳香胺染料、苯并</w:t>
            </w:r>
            <w:r w:rsidRPr="000242AB">
              <w:rPr>
                <w:rFonts w:ascii="宋体" w:eastAsia="宋体" w:hAnsi="宋体" w:hint="eastAsia"/>
                <w:b/>
                <w:bCs/>
                <w:kern w:val="2"/>
                <w:sz w:val="21"/>
                <w:szCs w:val="21"/>
                <w:lang w:eastAsia="zh-CN"/>
              </w:rPr>
              <w:t>[a]</w:t>
            </w:r>
            <w:r w:rsidRPr="000242AB">
              <w:rPr>
                <w:rFonts w:ascii="宋体" w:eastAsia="宋体" w:hAnsi="宋体" w:hint="eastAsia"/>
                <w:b/>
                <w:bCs/>
                <w:kern w:val="2"/>
                <w:sz w:val="21"/>
                <w:szCs w:val="21"/>
                <w:lang w:eastAsia="zh-CN"/>
              </w:rPr>
              <w:t>芘、五氯苯酚、可迁移元素（锑、砷、钡、镉、铬、铅、汞、硒）均未检出，软质聚氨酯泡沫塑料回弹性≥</w:t>
            </w:r>
            <w:r w:rsidRPr="000242AB">
              <w:rPr>
                <w:rFonts w:ascii="宋体" w:eastAsia="宋体" w:hAnsi="宋体" w:hint="eastAsia"/>
                <w:b/>
                <w:bCs/>
                <w:kern w:val="2"/>
                <w:sz w:val="21"/>
                <w:szCs w:val="21"/>
                <w:lang w:eastAsia="zh-CN"/>
              </w:rPr>
              <w:t>40%</w:t>
            </w:r>
            <w:r w:rsidRPr="000242AB">
              <w:rPr>
                <w:rFonts w:ascii="宋体" w:eastAsia="宋体" w:hAnsi="宋体" w:hint="eastAsia"/>
                <w:b/>
                <w:bCs/>
                <w:kern w:val="2"/>
                <w:sz w:val="21"/>
                <w:szCs w:val="21"/>
                <w:lang w:eastAsia="zh-CN"/>
              </w:rPr>
              <w:t>，椅类稳定性、强度和耐久性，金属喷漆（塑）涂层理化性能、力学性能、外观性能要求符合</w:t>
            </w:r>
            <w:r w:rsidRPr="000242AB">
              <w:rPr>
                <w:rFonts w:ascii="宋体" w:eastAsia="宋体" w:hAnsi="宋体" w:hint="eastAsia"/>
                <w:b/>
                <w:bCs/>
                <w:kern w:val="2"/>
                <w:sz w:val="21"/>
                <w:szCs w:val="21"/>
                <w:lang w:eastAsia="zh-CN"/>
              </w:rPr>
              <w:t>QB/T2280-2016</w:t>
            </w:r>
            <w:r w:rsidRPr="000242AB">
              <w:rPr>
                <w:rFonts w:ascii="宋体" w:eastAsia="宋体" w:hAnsi="宋体" w:hint="eastAsia"/>
                <w:b/>
                <w:bCs/>
                <w:kern w:val="2"/>
                <w:sz w:val="21"/>
                <w:szCs w:val="21"/>
                <w:lang w:eastAsia="zh-CN"/>
              </w:rPr>
              <w:t>、</w:t>
            </w:r>
            <w:r w:rsidRPr="000242AB">
              <w:rPr>
                <w:rFonts w:ascii="宋体" w:eastAsia="宋体" w:hAnsi="宋体" w:hint="eastAsia"/>
                <w:b/>
                <w:bCs/>
                <w:kern w:val="2"/>
                <w:sz w:val="21"/>
                <w:szCs w:val="21"/>
                <w:lang w:eastAsia="zh-CN"/>
              </w:rPr>
              <w:t>GB/T35607-2017</w:t>
            </w:r>
            <w:r w:rsidRPr="000242AB">
              <w:rPr>
                <w:rFonts w:ascii="宋体" w:eastAsia="宋体" w:hAnsi="宋体" w:hint="eastAsia"/>
                <w:b/>
                <w:bCs/>
                <w:kern w:val="2"/>
                <w:sz w:val="21"/>
                <w:szCs w:val="21"/>
                <w:lang w:eastAsia="zh-CN"/>
              </w:rPr>
              <w:t>的标准要求。投标人需同时提供</w:t>
            </w:r>
            <w:r w:rsidRPr="000242AB">
              <w:rPr>
                <w:rFonts w:ascii="宋体" w:eastAsia="宋体" w:hAnsi="宋体"/>
                <w:b/>
                <w:bCs/>
                <w:kern w:val="2"/>
                <w:sz w:val="21"/>
                <w:szCs w:val="21"/>
                <w:lang w:eastAsia="zh-CN"/>
              </w:rPr>
              <w:t>“</w:t>
            </w:r>
            <w:r w:rsidRPr="000242AB">
              <w:rPr>
                <w:rFonts w:ascii="宋体" w:eastAsia="宋体" w:hAnsi="宋体" w:hint="eastAsia"/>
                <w:b/>
                <w:bCs/>
                <w:kern w:val="2"/>
                <w:sz w:val="21"/>
                <w:szCs w:val="21"/>
                <w:lang w:eastAsia="zh-CN"/>
              </w:rPr>
              <w:t>职工椅</w:t>
            </w:r>
            <w:r w:rsidRPr="000242AB">
              <w:rPr>
                <w:rFonts w:ascii="宋体" w:eastAsia="宋体" w:hAnsi="宋体"/>
                <w:b/>
                <w:bCs/>
                <w:kern w:val="2"/>
                <w:sz w:val="21"/>
                <w:szCs w:val="21"/>
                <w:lang w:eastAsia="zh-CN"/>
              </w:rPr>
              <w:t>”</w:t>
            </w:r>
            <w:r w:rsidRPr="000242AB">
              <w:rPr>
                <w:rFonts w:ascii="宋体" w:eastAsia="宋体" w:hAnsi="宋体" w:hint="eastAsia"/>
                <w:b/>
                <w:bCs/>
                <w:kern w:val="2"/>
                <w:sz w:val="21"/>
                <w:szCs w:val="21"/>
                <w:lang w:eastAsia="zh-CN"/>
              </w:rPr>
              <w:t>标注</w:t>
            </w:r>
            <w:r w:rsidRPr="000242AB">
              <w:rPr>
                <w:rFonts w:ascii="宋体" w:eastAsia="宋体" w:hAnsi="宋体" w:hint="eastAsia"/>
                <w:b/>
                <w:bCs/>
                <w:kern w:val="2"/>
                <w:sz w:val="21"/>
                <w:szCs w:val="21"/>
                <w:lang w:eastAsia="zh-CN"/>
              </w:rPr>
              <w:t>CMA</w:t>
            </w:r>
            <w:r w:rsidRPr="000242AB">
              <w:rPr>
                <w:rFonts w:ascii="宋体" w:eastAsia="宋体" w:hAnsi="宋体" w:hint="eastAsia"/>
                <w:b/>
                <w:bCs/>
                <w:kern w:val="2"/>
                <w:sz w:val="21"/>
                <w:szCs w:val="21"/>
                <w:lang w:eastAsia="zh-CN"/>
              </w:rPr>
              <w:t>或</w:t>
            </w:r>
            <w:r w:rsidRPr="000242AB">
              <w:rPr>
                <w:rFonts w:ascii="宋体" w:eastAsia="宋体" w:hAnsi="宋体" w:hint="eastAsia"/>
                <w:b/>
                <w:bCs/>
                <w:kern w:val="2"/>
                <w:sz w:val="21"/>
                <w:szCs w:val="21"/>
                <w:lang w:eastAsia="zh-CN"/>
              </w:rPr>
              <w:t>CNAS</w:t>
            </w:r>
            <w:r w:rsidRPr="000242AB">
              <w:rPr>
                <w:rFonts w:ascii="宋体" w:eastAsia="宋体" w:hAnsi="宋体" w:hint="eastAsia"/>
                <w:b/>
                <w:bCs/>
                <w:kern w:val="2"/>
                <w:sz w:val="21"/>
                <w:szCs w:val="21"/>
                <w:lang w:eastAsia="zh-CN"/>
              </w:rPr>
              <w:t>标识的抽检报告及检测报告在全国认证认可信息公共服务平台网</w:t>
            </w:r>
            <w:r w:rsidRPr="000242AB">
              <w:rPr>
                <w:rFonts w:ascii="宋体" w:eastAsia="宋体" w:hAnsi="宋体" w:hint="eastAsia"/>
                <w:b/>
                <w:bCs/>
                <w:kern w:val="2"/>
                <w:sz w:val="21"/>
                <w:szCs w:val="21"/>
                <w:lang w:eastAsia="zh-CN"/>
              </w:rPr>
              <w:t>站（</w:t>
            </w:r>
            <w:r w:rsidRPr="000242AB">
              <w:rPr>
                <w:rFonts w:ascii="宋体" w:eastAsia="宋体" w:hAnsi="宋体" w:hint="eastAsia"/>
                <w:b/>
                <w:bCs/>
                <w:kern w:val="2"/>
                <w:sz w:val="21"/>
                <w:szCs w:val="21"/>
                <w:lang w:eastAsia="zh-CN"/>
              </w:rPr>
              <w:t>http://cx.cnca.cn/CertECloud/qts/qts/qtsPage</w:t>
            </w:r>
            <w:r w:rsidRPr="000242AB">
              <w:rPr>
                <w:rFonts w:ascii="宋体" w:eastAsia="宋体" w:hAnsi="宋体" w:hint="eastAsia"/>
                <w:b/>
                <w:bCs/>
                <w:kern w:val="2"/>
                <w:sz w:val="21"/>
                <w:szCs w:val="21"/>
                <w:lang w:eastAsia="zh-CN"/>
              </w:rPr>
              <w:t>）查询截图扫描件作为得分依据，对应参数在检测报告中标注，检测报告出具的时间在</w:t>
            </w:r>
            <w:r w:rsidRPr="000242AB">
              <w:rPr>
                <w:rFonts w:ascii="宋体" w:eastAsia="宋体" w:hAnsi="宋体" w:hint="eastAsia"/>
                <w:b/>
                <w:bCs/>
                <w:kern w:val="2"/>
                <w:sz w:val="21"/>
                <w:szCs w:val="21"/>
                <w:lang w:eastAsia="zh-CN"/>
              </w:rPr>
              <w:t xml:space="preserve">2024 </w:t>
            </w:r>
            <w:r w:rsidRPr="000242AB">
              <w:rPr>
                <w:rFonts w:ascii="宋体" w:eastAsia="宋体" w:hAnsi="宋体" w:hint="eastAsia"/>
                <w:b/>
                <w:bCs/>
                <w:kern w:val="2"/>
                <w:sz w:val="21"/>
                <w:szCs w:val="21"/>
                <w:lang w:eastAsia="zh-CN"/>
              </w:rPr>
              <w:t>年</w:t>
            </w:r>
            <w:r w:rsidRPr="000242AB">
              <w:rPr>
                <w:rFonts w:ascii="宋体" w:eastAsia="宋体" w:hAnsi="宋体" w:hint="eastAsia"/>
                <w:b/>
                <w:bCs/>
                <w:kern w:val="2"/>
                <w:sz w:val="21"/>
                <w:szCs w:val="21"/>
                <w:lang w:eastAsia="zh-CN"/>
              </w:rPr>
              <w:t xml:space="preserve"> 1 </w:t>
            </w:r>
            <w:r w:rsidRPr="000242AB">
              <w:rPr>
                <w:rFonts w:ascii="宋体" w:eastAsia="宋体" w:hAnsi="宋体" w:hint="eastAsia"/>
                <w:b/>
                <w:bCs/>
                <w:kern w:val="2"/>
                <w:sz w:val="21"/>
                <w:szCs w:val="21"/>
                <w:lang w:eastAsia="zh-CN"/>
              </w:rPr>
              <w:t>月</w:t>
            </w:r>
            <w:r w:rsidRPr="000242AB">
              <w:rPr>
                <w:rFonts w:ascii="宋体" w:eastAsia="宋体" w:hAnsi="宋体" w:hint="eastAsia"/>
                <w:b/>
                <w:bCs/>
                <w:kern w:val="2"/>
                <w:sz w:val="21"/>
                <w:szCs w:val="21"/>
                <w:lang w:eastAsia="zh-CN"/>
              </w:rPr>
              <w:t xml:space="preserve"> 1 </w:t>
            </w:r>
            <w:r w:rsidRPr="000242AB">
              <w:rPr>
                <w:rFonts w:ascii="宋体" w:eastAsia="宋体" w:hAnsi="宋体" w:hint="eastAsia"/>
                <w:b/>
                <w:bCs/>
                <w:kern w:val="2"/>
                <w:sz w:val="21"/>
                <w:szCs w:val="21"/>
                <w:lang w:eastAsia="zh-CN"/>
              </w:rPr>
              <w:t>日起至投标截止之日内，原件备查，否则不得分。</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植物墙</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L200*W5*H120cm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、材质：饰面实木板木材含水率</w:t>
            </w:r>
            <w:r w:rsidRPr="000242AB">
              <w:rPr>
                <w:rFonts w:ascii="宋体" w:eastAsia="宋体" w:hAnsi="宋体"/>
                <w:kern w:val="2"/>
                <w:sz w:val="21"/>
                <w:szCs w:val="21"/>
                <w:lang w:eastAsia="zh-CN"/>
              </w:rPr>
              <w:t xml:space="preserve">9-10% </w:t>
            </w:r>
            <w:r w:rsidRPr="000242AB">
              <w:rPr>
                <w:rFonts w:ascii="宋体" w:eastAsia="宋体" w:hAnsi="宋体"/>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人造板及其制品中甲醛释放量》、</w:t>
            </w:r>
            <w:r w:rsidRPr="000242AB">
              <w:rPr>
                <w:rFonts w:ascii="宋体" w:eastAsia="宋体" w:hAnsi="宋体"/>
                <w:kern w:val="2"/>
                <w:sz w:val="21"/>
                <w:szCs w:val="21"/>
                <w:lang w:eastAsia="zh-CN"/>
              </w:rPr>
              <w:t>LY/T 2488-2015</w:t>
            </w:r>
            <w:r w:rsidRPr="000242AB">
              <w:rPr>
                <w:rFonts w:ascii="宋体" w:eastAsia="宋体" w:hAnsi="宋体"/>
                <w:kern w:val="2"/>
                <w:sz w:val="21"/>
                <w:szCs w:val="21"/>
                <w:lang w:eastAsia="zh-CN"/>
              </w:rPr>
              <w:t>《实木拼接板》）的标准要求。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展标柜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L480*W40*H160cm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、材质：多层板双贴枫直纹装饰面。</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科学互动桌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L120*W120*H52cm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、桌面采用橡胶木</w:t>
            </w:r>
            <w:r w:rsidRPr="000242AB">
              <w:rPr>
                <w:rFonts w:ascii="宋体" w:eastAsia="宋体" w:hAnsi="宋体" w:hint="eastAsia"/>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），台面需带柜板，桌脚</w:t>
            </w:r>
            <w:r w:rsidRPr="000242AB">
              <w:rPr>
                <w:rFonts w:ascii="宋体" w:eastAsia="宋体" w:hAnsi="宋体" w:hint="eastAsia"/>
                <w:kern w:val="2"/>
                <w:sz w:val="21"/>
                <w:szCs w:val="21"/>
                <w:lang w:eastAsia="zh-CN"/>
              </w:rPr>
              <w:t>4.8*4.8cm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）经过烘干处理，材质尺寸稳定、</w:t>
            </w:r>
            <w:r w:rsidRPr="000242AB">
              <w:rPr>
                <w:rFonts w:ascii="宋体" w:eastAsia="宋体" w:hAnsi="宋体" w:hint="eastAsia"/>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hint="eastAsia"/>
                <w:kern w:val="2"/>
                <w:sz w:val="21"/>
                <w:szCs w:val="21"/>
                <w:lang w:eastAsia="zh-CN"/>
              </w:rPr>
              <w:t>(PCP)</w:t>
            </w:r>
            <w:r w:rsidRPr="000242AB">
              <w:rPr>
                <w:rFonts w:ascii="宋体" w:eastAsia="宋体" w:hAnsi="宋体" w:hint="eastAsia"/>
                <w:kern w:val="2"/>
                <w:sz w:val="21"/>
                <w:szCs w:val="21"/>
                <w:lang w:eastAsia="zh-CN"/>
              </w:rPr>
              <w:t>未检出。</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光影桌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L120*W120*H52cm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、桌面带光影功能，桌面采用橡胶木</w:t>
            </w:r>
            <w:r w:rsidRPr="000242AB">
              <w:rPr>
                <w:rFonts w:ascii="宋体" w:eastAsia="宋体" w:hAnsi="宋体" w:hint="eastAsia"/>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）、桌脚采用橡胶木，实木材质天然环保，纹清晰，硬度强，甲醛释放量</w:t>
            </w:r>
            <w:r w:rsidRPr="000242AB">
              <w:rPr>
                <w:rFonts w:ascii="宋体" w:eastAsia="宋体" w:hAnsi="宋体"/>
                <w:kern w:val="2"/>
                <w:sz w:val="21"/>
                <w:szCs w:val="21"/>
                <w:lang w:eastAsia="zh-CN"/>
              </w:rPr>
              <w:t>≤0.04 mg/m³</w:t>
            </w:r>
            <w:r w:rsidRPr="000242AB">
              <w:rPr>
                <w:rFonts w:ascii="宋体" w:eastAsia="宋体" w:hAnsi="宋体" w:hint="eastAsia"/>
                <w:kern w:val="2"/>
                <w:sz w:val="21"/>
                <w:szCs w:val="21"/>
                <w:lang w:eastAsia="zh-CN"/>
              </w:rPr>
              <w:t>，采用环保安全水性漆，水性漆经久耐用，耐黄变性（</w:t>
            </w:r>
            <w:r w:rsidRPr="000242AB">
              <w:rPr>
                <w:rFonts w:ascii="宋体" w:eastAsia="宋体" w:hAnsi="宋体"/>
                <w:kern w:val="2"/>
                <w:sz w:val="21"/>
                <w:szCs w:val="21"/>
                <w:lang w:eastAsia="zh-CN"/>
              </w:rPr>
              <w:t>168h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；耐污染性（</w:t>
            </w:r>
            <w:r w:rsidRPr="000242AB">
              <w:rPr>
                <w:rFonts w:ascii="宋体" w:eastAsia="宋体" w:hAnsi="宋体"/>
                <w:kern w:val="2"/>
                <w:sz w:val="21"/>
                <w:szCs w:val="21"/>
                <w:lang w:eastAsia="zh-CN"/>
              </w:rPr>
              <w:t>1h</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绿茶无异常；耐污染性。</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科学桌</w:t>
            </w:r>
            <w:r w:rsidRPr="000242AB">
              <w:rPr>
                <w:rFonts w:ascii="宋体" w:eastAsia="宋体" w:hAnsi="宋体" w:hint="eastAsia"/>
                <w:kern w:val="2"/>
                <w:sz w:val="21"/>
                <w:szCs w:val="21"/>
                <w:lang w:eastAsia="zh-CN"/>
              </w:rPr>
              <w:t>03</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L120*W120*H52cm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、桌面采用橡胶木</w:t>
            </w:r>
            <w:r w:rsidRPr="000242AB">
              <w:rPr>
                <w:rFonts w:ascii="宋体" w:eastAsia="宋体" w:hAnsi="宋体"/>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），台面需带洞洞板及收纳盒，桌脚</w:t>
            </w:r>
            <w:r w:rsidRPr="000242AB">
              <w:rPr>
                <w:rFonts w:ascii="宋体" w:eastAsia="宋体" w:hAnsi="宋体"/>
                <w:kern w:val="2"/>
                <w:sz w:val="21"/>
                <w:szCs w:val="21"/>
                <w:lang w:eastAsia="zh-CN"/>
              </w:rPr>
              <w:t>4.8*4.8cm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）经过烘干处理，材质尺寸稳定、</w:t>
            </w:r>
            <w:r w:rsidRPr="000242AB">
              <w:rPr>
                <w:rFonts w:ascii="宋体" w:eastAsia="宋体" w:hAnsi="宋体"/>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hint="eastAsia"/>
                <w:kern w:val="2"/>
                <w:sz w:val="21"/>
                <w:szCs w:val="21"/>
                <w:lang w:eastAsia="zh-CN"/>
              </w:rPr>
              <w:t>未检出。</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科学桌</w:t>
            </w:r>
            <w:r w:rsidRPr="000242AB">
              <w:rPr>
                <w:rFonts w:ascii="宋体" w:eastAsia="宋体" w:hAnsi="宋体" w:hint="eastAsia"/>
                <w:kern w:val="2"/>
                <w:sz w:val="21"/>
                <w:szCs w:val="21"/>
                <w:lang w:eastAsia="zh-CN"/>
              </w:rPr>
              <w:t>04</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L120*W120*H52cm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、桌面采用橡胶木</w:t>
            </w:r>
            <w:r w:rsidRPr="000242AB">
              <w:rPr>
                <w:rFonts w:ascii="宋体" w:eastAsia="宋体" w:hAnsi="宋体"/>
                <w:kern w:val="2"/>
                <w:sz w:val="21"/>
                <w:szCs w:val="21"/>
                <w:lang w:eastAsia="zh-CN"/>
              </w:rPr>
              <w:t>2.2cm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），台面需带洞洞板及收纳盒，桌脚</w:t>
            </w:r>
            <w:r w:rsidRPr="000242AB">
              <w:rPr>
                <w:rFonts w:ascii="宋体" w:eastAsia="宋体" w:hAnsi="宋体"/>
                <w:kern w:val="2"/>
                <w:sz w:val="21"/>
                <w:szCs w:val="21"/>
                <w:lang w:eastAsia="zh-CN"/>
              </w:rPr>
              <w:t>4.8*4.8cm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±1cm</w:t>
            </w:r>
            <w:r w:rsidRPr="000242AB">
              <w:rPr>
                <w:rFonts w:ascii="宋体" w:eastAsia="宋体" w:hAnsi="宋体" w:hint="eastAsia"/>
                <w:kern w:val="2"/>
                <w:sz w:val="21"/>
                <w:szCs w:val="21"/>
                <w:lang w:eastAsia="zh-CN"/>
              </w:rPr>
              <w:t>）经过烘干处理，材质尺寸稳定、</w:t>
            </w:r>
            <w:r w:rsidRPr="000242AB">
              <w:rPr>
                <w:rFonts w:ascii="宋体" w:eastAsia="宋体" w:hAnsi="宋体"/>
                <w:kern w:val="2"/>
                <w:sz w:val="21"/>
                <w:szCs w:val="21"/>
                <w:lang w:eastAsia="zh-CN"/>
              </w:rPr>
              <w:t>TVOC</w:t>
            </w:r>
            <w:r w:rsidRPr="000242AB">
              <w:rPr>
                <w:rFonts w:ascii="宋体" w:eastAsia="宋体" w:hAnsi="宋体" w:hint="eastAsia"/>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hint="eastAsia"/>
                <w:kern w:val="2"/>
                <w:sz w:val="21"/>
                <w:szCs w:val="21"/>
                <w:lang w:eastAsia="zh-CN"/>
              </w:rPr>
              <w:t>未检出。</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科学凳</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L35*W42*H48cm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b/>
                <w:bCs/>
                <w:kern w:val="2"/>
                <w:sz w:val="21"/>
                <w:szCs w:val="21"/>
                <w:lang w:eastAsia="zh-CN"/>
              </w:rPr>
            </w:pPr>
            <w:r w:rsidRPr="000242AB">
              <w:rPr>
                <w:rFonts w:ascii="宋体" w:eastAsia="宋体" w:hAnsi="宋体" w:hint="eastAsia"/>
                <w:b/>
                <w:bCs/>
                <w:kern w:val="2"/>
                <w:sz w:val="21"/>
                <w:szCs w:val="21"/>
                <w:lang w:eastAsia="zh-CN"/>
              </w:rPr>
              <w:t>▲</w:t>
            </w:r>
            <w:r w:rsidRPr="000242AB">
              <w:rPr>
                <w:rFonts w:ascii="宋体" w:eastAsia="宋体" w:hAnsi="宋体" w:hint="eastAsia"/>
                <w:b/>
                <w:bCs/>
                <w:kern w:val="2"/>
                <w:sz w:val="21"/>
                <w:szCs w:val="21"/>
                <w:lang w:eastAsia="zh-CN"/>
              </w:rPr>
              <w:t>2.</w:t>
            </w:r>
            <w:r w:rsidRPr="000242AB">
              <w:rPr>
                <w:rFonts w:ascii="宋体" w:eastAsia="宋体" w:hAnsi="宋体" w:hint="eastAsia"/>
                <w:b/>
                <w:bCs/>
                <w:kern w:val="2"/>
                <w:sz w:val="21"/>
                <w:szCs w:val="21"/>
                <w:lang w:eastAsia="zh-CN"/>
              </w:rPr>
              <w:t>椅子材质多层板，投标人所投产品（科学凳）需通过由市场监督管理部门资质认</w:t>
            </w:r>
            <w:r w:rsidRPr="000242AB">
              <w:rPr>
                <w:rFonts w:ascii="宋体" w:eastAsia="宋体" w:hAnsi="宋体" w:hint="eastAsia"/>
                <w:b/>
                <w:bCs/>
                <w:kern w:val="2"/>
                <w:sz w:val="21"/>
                <w:szCs w:val="21"/>
                <w:lang w:eastAsia="zh-CN"/>
              </w:rPr>
              <w:lastRenderedPageBreak/>
              <w:t>定的第三方检测机构关于（甲醛释放限量≤</w:t>
            </w:r>
            <w:r w:rsidRPr="000242AB">
              <w:rPr>
                <w:rFonts w:ascii="宋体" w:eastAsia="宋体" w:hAnsi="宋体" w:hint="eastAsia"/>
                <w:b/>
                <w:bCs/>
                <w:kern w:val="2"/>
                <w:sz w:val="21"/>
                <w:szCs w:val="21"/>
                <w:lang w:eastAsia="zh-CN"/>
              </w:rPr>
              <w:t>0.3</w:t>
            </w:r>
            <w:r w:rsidRPr="000242AB">
              <w:rPr>
                <w:rFonts w:ascii="宋体" w:eastAsia="宋体" w:hAnsi="宋体" w:hint="eastAsia"/>
                <w:b/>
                <w:bCs/>
                <w:kern w:val="2"/>
                <w:sz w:val="21"/>
                <w:szCs w:val="21"/>
                <w:lang w:eastAsia="zh-CN"/>
              </w:rPr>
              <w:t>，木材含水率</w:t>
            </w:r>
            <w:r w:rsidRPr="000242AB">
              <w:rPr>
                <w:rFonts w:ascii="宋体" w:eastAsia="宋体" w:hAnsi="宋体" w:hint="eastAsia"/>
                <w:b/>
                <w:bCs/>
                <w:kern w:val="2"/>
                <w:sz w:val="21"/>
                <w:szCs w:val="21"/>
                <w:lang w:eastAsia="zh-CN"/>
              </w:rPr>
              <w:t>11-13%</w:t>
            </w:r>
            <w:r w:rsidRPr="000242AB">
              <w:rPr>
                <w:rFonts w:ascii="宋体" w:eastAsia="宋体" w:hAnsi="宋体" w:hint="eastAsia"/>
                <w:b/>
                <w:bCs/>
                <w:kern w:val="2"/>
                <w:sz w:val="21"/>
                <w:szCs w:val="21"/>
                <w:lang w:eastAsia="zh-CN"/>
              </w:rPr>
              <w:t>，木制件涂层</w:t>
            </w:r>
            <w:r w:rsidRPr="000242AB">
              <w:rPr>
                <w:rFonts w:ascii="宋体" w:eastAsia="宋体" w:hAnsi="宋体" w:hint="eastAsia"/>
                <w:b/>
                <w:bCs/>
                <w:kern w:val="2"/>
                <w:sz w:val="21"/>
                <w:szCs w:val="21"/>
                <w:lang w:eastAsia="zh-CN"/>
              </w:rPr>
              <w:t>/</w:t>
            </w:r>
            <w:r w:rsidRPr="000242AB">
              <w:rPr>
                <w:rFonts w:ascii="宋体" w:eastAsia="宋体" w:hAnsi="宋体" w:hint="eastAsia"/>
                <w:b/>
                <w:bCs/>
                <w:kern w:val="2"/>
                <w:sz w:val="21"/>
                <w:szCs w:val="21"/>
                <w:lang w:eastAsia="zh-CN"/>
              </w:rPr>
              <w:t>覆面材料耐液、耐湿热、耐干热、耐冷热温差、抗冲击、耐磨，力学性能、稳定性，椅子向前倾翻试验，椅类强度和耐久等均符合国家标准要求，可迁移元素锑、砷、钡、镉、铬、铅、汞、硒均未检出，检测标准符合（</w:t>
            </w:r>
            <w:r w:rsidRPr="000242AB">
              <w:rPr>
                <w:rFonts w:ascii="宋体" w:eastAsia="宋体" w:hAnsi="宋体" w:hint="eastAsia"/>
                <w:b/>
                <w:bCs/>
                <w:kern w:val="2"/>
                <w:sz w:val="21"/>
                <w:szCs w:val="21"/>
                <w:lang w:eastAsia="zh-CN"/>
              </w:rPr>
              <w:t>GB18584-2001</w:t>
            </w:r>
            <w:r w:rsidRPr="000242AB">
              <w:rPr>
                <w:rFonts w:ascii="宋体" w:eastAsia="宋体" w:hAnsi="宋体" w:hint="eastAsia"/>
                <w:b/>
                <w:bCs/>
                <w:kern w:val="2"/>
                <w:sz w:val="21"/>
                <w:szCs w:val="21"/>
                <w:lang w:eastAsia="zh-CN"/>
              </w:rPr>
              <w:t>室内装饰装修材料木家具中有害物质限量</w:t>
            </w:r>
            <w:r w:rsidRPr="000242AB">
              <w:rPr>
                <w:rFonts w:ascii="宋体" w:eastAsia="宋体" w:hAnsi="宋体" w:hint="eastAsia"/>
                <w:b/>
                <w:bCs/>
                <w:kern w:val="2"/>
                <w:sz w:val="21"/>
                <w:szCs w:val="21"/>
                <w:lang w:eastAsia="zh-CN"/>
              </w:rPr>
              <w:t>,GB28007-2011</w:t>
            </w:r>
            <w:r w:rsidRPr="000242AB">
              <w:rPr>
                <w:rFonts w:ascii="宋体" w:eastAsia="宋体" w:hAnsi="宋体" w:hint="eastAsia"/>
                <w:b/>
                <w:bCs/>
                <w:kern w:val="2"/>
                <w:sz w:val="21"/>
                <w:szCs w:val="21"/>
                <w:lang w:eastAsia="zh-CN"/>
              </w:rPr>
              <w:t>儿童家具通用技术条件</w:t>
            </w:r>
            <w:r w:rsidRPr="000242AB">
              <w:rPr>
                <w:rFonts w:ascii="宋体" w:eastAsia="宋体" w:hAnsi="宋体" w:hint="eastAsia"/>
                <w:b/>
                <w:bCs/>
                <w:kern w:val="2"/>
                <w:sz w:val="21"/>
                <w:szCs w:val="21"/>
                <w:lang w:eastAsia="zh-CN"/>
              </w:rPr>
              <w:t xml:space="preserve">,GB/T 35607-2017 </w:t>
            </w:r>
            <w:r w:rsidRPr="000242AB">
              <w:rPr>
                <w:rFonts w:ascii="宋体" w:eastAsia="宋体" w:hAnsi="宋体" w:hint="eastAsia"/>
                <w:b/>
                <w:bCs/>
                <w:kern w:val="2"/>
                <w:sz w:val="21"/>
                <w:szCs w:val="21"/>
                <w:lang w:eastAsia="zh-CN"/>
              </w:rPr>
              <w:t>绿色产品评价</w:t>
            </w:r>
            <w:r w:rsidRPr="000242AB">
              <w:rPr>
                <w:rFonts w:ascii="宋体" w:eastAsia="宋体" w:hAnsi="宋体" w:hint="eastAsia"/>
                <w:b/>
                <w:bCs/>
                <w:kern w:val="2"/>
                <w:sz w:val="21"/>
                <w:szCs w:val="21"/>
                <w:lang w:eastAsia="zh-CN"/>
              </w:rPr>
              <w:t xml:space="preserve"> </w:t>
            </w:r>
            <w:r w:rsidRPr="000242AB">
              <w:rPr>
                <w:rFonts w:ascii="宋体" w:eastAsia="宋体" w:hAnsi="宋体" w:hint="eastAsia"/>
                <w:b/>
                <w:bCs/>
                <w:kern w:val="2"/>
                <w:sz w:val="21"/>
                <w:szCs w:val="21"/>
                <w:lang w:eastAsia="zh-CN"/>
              </w:rPr>
              <w:t>家具）的</w:t>
            </w:r>
            <w:r w:rsidRPr="000242AB">
              <w:rPr>
                <w:rFonts w:ascii="宋体" w:eastAsia="宋体" w:hAnsi="宋体" w:hint="eastAsia"/>
                <w:b/>
                <w:bCs/>
                <w:kern w:val="2"/>
                <w:sz w:val="21"/>
                <w:szCs w:val="21"/>
                <w:lang w:eastAsia="zh-CN"/>
              </w:rPr>
              <w:t>合格检测，投标人需同时提供标注</w:t>
            </w:r>
            <w:r w:rsidRPr="000242AB">
              <w:rPr>
                <w:rFonts w:ascii="宋体" w:eastAsia="宋体" w:hAnsi="宋体" w:hint="eastAsia"/>
                <w:b/>
                <w:bCs/>
                <w:kern w:val="2"/>
                <w:sz w:val="21"/>
                <w:szCs w:val="21"/>
                <w:lang w:eastAsia="zh-CN"/>
              </w:rPr>
              <w:t>CMA</w:t>
            </w:r>
            <w:r w:rsidRPr="000242AB">
              <w:rPr>
                <w:rFonts w:ascii="宋体" w:eastAsia="宋体" w:hAnsi="宋体" w:hint="eastAsia"/>
                <w:b/>
                <w:bCs/>
                <w:kern w:val="2"/>
                <w:sz w:val="21"/>
                <w:szCs w:val="21"/>
                <w:lang w:eastAsia="zh-CN"/>
              </w:rPr>
              <w:t>或</w:t>
            </w:r>
            <w:r w:rsidRPr="000242AB">
              <w:rPr>
                <w:rFonts w:ascii="宋体" w:eastAsia="宋体" w:hAnsi="宋体" w:hint="eastAsia"/>
                <w:b/>
                <w:bCs/>
                <w:kern w:val="2"/>
                <w:sz w:val="21"/>
                <w:szCs w:val="21"/>
                <w:lang w:eastAsia="zh-CN"/>
              </w:rPr>
              <w:t>CNAS</w:t>
            </w:r>
            <w:r w:rsidRPr="000242AB">
              <w:rPr>
                <w:rFonts w:ascii="宋体" w:eastAsia="宋体" w:hAnsi="宋体" w:hint="eastAsia"/>
                <w:b/>
                <w:bCs/>
                <w:kern w:val="2"/>
                <w:sz w:val="21"/>
                <w:szCs w:val="21"/>
                <w:lang w:eastAsia="zh-CN"/>
              </w:rPr>
              <w:t>标识的抽检报告及检测报告在全国认证认可信息公共服务平台网站（</w:t>
            </w:r>
            <w:r w:rsidRPr="000242AB">
              <w:rPr>
                <w:rFonts w:ascii="宋体" w:eastAsia="宋体" w:hAnsi="宋体" w:hint="eastAsia"/>
                <w:b/>
                <w:bCs/>
                <w:kern w:val="2"/>
                <w:sz w:val="21"/>
                <w:szCs w:val="21"/>
                <w:lang w:eastAsia="zh-CN"/>
              </w:rPr>
              <w:t>http://cx.cnca.cn/CertECloud/qts/qts/qtsPage</w:t>
            </w:r>
            <w:r w:rsidRPr="000242AB">
              <w:rPr>
                <w:rFonts w:ascii="宋体" w:eastAsia="宋体" w:hAnsi="宋体" w:hint="eastAsia"/>
                <w:b/>
                <w:bCs/>
                <w:kern w:val="2"/>
                <w:sz w:val="21"/>
                <w:szCs w:val="21"/>
                <w:lang w:eastAsia="zh-CN"/>
              </w:rPr>
              <w:t>）查询截图扫描件作为得分依据，对应参数在检测报告中标注，检测报告出具的时间在</w:t>
            </w:r>
            <w:r w:rsidRPr="000242AB">
              <w:rPr>
                <w:rFonts w:ascii="宋体" w:eastAsia="宋体" w:hAnsi="宋体" w:hint="eastAsia"/>
                <w:b/>
                <w:bCs/>
                <w:kern w:val="2"/>
                <w:sz w:val="21"/>
                <w:szCs w:val="21"/>
                <w:lang w:eastAsia="zh-CN"/>
              </w:rPr>
              <w:t xml:space="preserve">2024 </w:t>
            </w:r>
            <w:r w:rsidRPr="000242AB">
              <w:rPr>
                <w:rFonts w:ascii="宋体" w:eastAsia="宋体" w:hAnsi="宋体" w:hint="eastAsia"/>
                <w:b/>
                <w:bCs/>
                <w:kern w:val="2"/>
                <w:sz w:val="21"/>
                <w:szCs w:val="21"/>
                <w:lang w:eastAsia="zh-CN"/>
              </w:rPr>
              <w:t>年</w:t>
            </w:r>
            <w:r w:rsidRPr="000242AB">
              <w:rPr>
                <w:rFonts w:ascii="宋体" w:eastAsia="宋体" w:hAnsi="宋体" w:hint="eastAsia"/>
                <w:b/>
                <w:bCs/>
                <w:kern w:val="2"/>
                <w:sz w:val="21"/>
                <w:szCs w:val="21"/>
                <w:lang w:eastAsia="zh-CN"/>
              </w:rPr>
              <w:t xml:space="preserve"> 1 </w:t>
            </w:r>
            <w:r w:rsidRPr="000242AB">
              <w:rPr>
                <w:rFonts w:ascii="宋体" w:eastAsia="宋体" w:hAnsi="宋体" w:hint="eastAsia"/>
                <w:b/>
                <w:bCs/>
                <w:kern w:val="2"/>
                <w:sz w:val="21"/>
                <w:szCs w:val="21"/>
                <w:lang w:eastAsia="zh-CN"/>
              </w:rPr>
              <w:t>月</w:t>
            </w:r>
            <w:r w:rsidRPr="000242AB">
              <w:rPr>
                <w:rFonts w:ascii="宋体" w:eastAsia="宋体" w:hAnsi="宋体" w:hint="eastAsia"/>
                <w:b/>
                <w:bCs/>
                <w:kern w:val="2"/>
                <w:sz w:val="21"/>
                <w:szCs w:val="21"/>
                <w:lang w:eastAsia="zh-CN"/>
              </w:rPr>
              <w:t xml:space="preserve"> 1 </w:t>
            </w:r>
            <w:r w:rsidRPr="000242AB">
              <w:rPr>
                <w:rFonts w:ascii="宋体" w:eastAsia="宋体" w:hAnsi="宋体" w:hint="eastAsia"/>
                <w:b/>
                <w:bCs/>
                <w:kern w:val="2"/>
                <w:sz w:val="21"/>
                <w:szCs w:val="21"/>
                <w:lang w:eastAsia="zh-CN"/>
              </w:rPr>
              <w:t>日起至投标截止之日内，原件备查，否则不得分</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57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展标架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L80*W40*H180-200cm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、横板采用多层板双贴枫直纹装饰面，架子镀锌钢管烤漆，洛氏硬度</w:t>
            </w:r>
            <w:r w:rsidRPr="000242AB">
              <w:rPr>
                <w:rFonts w:ascii="宋体" w:eastAsia="宋体" w:hAnsi="宋体"/>
                <w:kern w:val="2"/>
                <w:sz w:val="21"/>
                <w:szCs w:val="21"/>
                <w:lang w:eastAsia="zh-CN"/>
              </w:rPr>
              <w:t>50-55HFA</w:t>
            </w:r>
            <w:r w:rsidRPr="000242AB">
              <w:rPr>
                <w:rFonts w:ascii="宋体" w:eastAsia="宋体" w:hAnsi="宋体"/>
                <w:kern w:val="2"/>
                <w:sz w:val="21"/>
                <w:szCs w:val="21"/>
                <w:lang w:eastAsia="zh-CN"/>
              </w:rPr>
              <w:t>、抗盐雾</w:t>
            </w:r>
            <w:r w:rsidRPr="000242AB">
              <w:rPr>
                <w:rFonts w:ascii="宋体" w:eastAsia="宋体" w:hAnsi="宋体"/>
                <w:kern w:val="2"/>
                <w:sz w:val="21"/>
                <w:szCs w:val="21"/>
                <w:lang w:eastAsia="zh-CN"/>
              </w:rPr>
              <w:t>18</w:t>
            </w:r>
            <w:r w:rsidRPr="000242AB">
              <w:rPr>
                <w:rFonts w:ascii="宋体" w:eastAsia="宋体" w:hAnsi="宋体"/>
                <w:kern w:val="2"/>
                <w:sz w:val="21"/>
                <w:szCs w:val="21"/>
                <w:lang w:eastAsia="zh-CN"/>
              </w:rPr>
              <w:t>小时，</w:t>
            </w:r>
            <w:r w:rsidRPr="000242AB">
              <w:rPr>
                <w:rFonts w:ascii="宋体" w:eastAsia="宋体" w:hAnsi="宋体"/>
                <w:kern w:val="2"/>
                <w:sz w:val="21"/>
                <w:szCs w:val="21"/>
                <w:lang w:eastAsia="zh-CN"/>
              </w:rPr>
              <w:t>屈服强度</w:t>
            </w:r>
            <w:r w:rsidRPr="000242AB">
              <w:rPr>
                <w:rFonts w:ascii="宋体" w:eastAsia="宋体" w:hAnsi="宋体"/>
                <w:kern w:val="2"/>
                <w:sz w:val="21"/>
                <w:szCs w:val="21"/>
                <w:lang w:eastAsia="zh-CN"/>
              </w:rPr>
              <w:t>≥440N/mm3</w:t>
            </w:r>
            <w:r w:rsidRPr="000242AB">
              <w:rPr>
                <w:rFonts w:ascii="宋体" w:eastAsia="宋体" w:hAnsi="宋体"/>
                <w:kern w:val="2"/>
                <w:sz w:val="21"/>
                <w:szCs w:val="21"/>
                <w:lang w:eastAsia="zh-CN"/>
              </w:rPr>
              <w:t>、抗拉强度</w:t>
            </w:r>
            <w:r w:rsidRPr="000242AB">
              <w:rPr>
                <w:rFonts w:ascii="宋体" w:eastAsia="宋体" w:hAnsi="宋体"/>
                <w:kern w:val="2"/>
                <w:sz w:val="21"/>
                <w:szCs w:val="21"/>
                <w:lang w:eastAsia="zh-CN"/>
              </w:rPr>
              <w:t>≥440N/mm3</w:t>
            </w:r>
            <w:r w:rsidRPr="000242AB">
              <w:rPr>
                <w:rFonts w:ascii="宋体" w:eastAsia="宋体" w:hAnsi="宋体"/>
                <w:kern w:val="2"/>
                <w:sz w:val="21"/>
                <w:szCs w:val="21"/>
                <w:lang w:eastAsia="zh-CN"/>
              </w:rPr>
              <w:t>、断后伸长率</w:t>
            </w:r>
            <w:r w:rsidRPr="000242AB">
              <w:rPr>
                <w:rFonts w:ascii="宋体" w:eastAsia="宋体" w:hAnsi="宋体"/>
                <w:kern w:val="2"/>
                <w:sz w:val="21"/>
                <w:szCs w:val="21"/>
                <w:lang w:eastAsia="zh-CN"/>
              </w:rPr>
              <w:t>≥26%</w:t>
            </w:r>
            <w:r w:rsidRPr="000242AB">
              <w:rPr>
                <w:rFonts w:ascii="宋体" w:eastAsia="宋体" w:hAnsi="宋体"/>
                <w:kern w:val="2"/>
                <w:sz w:val="21"/>
                <w:szCs w:val="21"/>
                <w:lang w:eastAsia="zh-CN"/>
              </w:rPr>
              <w:t>），检测标准符合</w:t>
            </w:r>
            <w:r w:rsidRPr="000242AB">
              <w:rPr>
                <w:rFonts w:ascii="宋体" w:eastAsia="宋体" w:hAnsi="宋体"/>
                <w:kern w:val="2"/>
                <w:sz w:val="21"/>
                <w:szCs w:val="21"/>
                <w:lang w:eastAsia="zh-CN"/>
              </w:rPr>
              <w:t>GB/T3325-2017</w:t>
            </w:r>
            <w:r w:rsidRPr="000242AB">
              <w:rPr>
                <w:rFonts w:ascii="宋体" w:eastAsia="宋体" w:hAnsi="宋体"/>
                <w:kern w:val="2"/>
                <w:sz w:val="21"/>
                <w:szCs w:val="21"/>
                <w:lang w:eastAsia="zh-CN"/>
              </w:rPr>
              <w:t>《金属家具通用技术条件》，</w:t>
            </w:r>
            <w:r w:rsidRPr="000242AB">
              <w:rPr>
                <w:rFonts w:ascii="宋体" w:eastAsia="宋体" w:hAnsi="宋体"/>
                <w:kern w:val="2"/>
                <w:sz w:val="21"/>
                <w:szCs w:val="21"/>
                <w:lang w:eastAsia="zh-CN"/>
              </w:rPr>
              <w:t>QB/T 3832-1999</w:t>
            </w:r>
            <w:r w:rsidRPr="000242AB">
              <w:rPr>
                <w:rFonts w:ascii="宋体" w:eastAsia="宋体" w:hAnsi="宋体"/>
                <w:kern w:val="2"/>
                <w:sz w:val="21"/>
                <w:szCs w:val="21"/>
                <w:lang w:eastAsia="zh-CN"/>
              </w:rPr>
              <w:t>《轻工产品金属镀层腐蚀试验结果和评价》的合格抽样检测，抽样基数</w:t>
            </w:r>
            <w:r w:rsidRPr="000242AB">
              <w:rPr>
                <w:rFonts w:ascii="宋体" w:eastAsia="宋体" w:hAnsi="宋体"/>
                <w:kern w:val="2"/>
                <w:sz w:val="21"/>
                <w:szCs w:val="21"/>
                <w:lang w:eastAsia="zh-CN"/>
              </w:rPr>
              <w:t>≥150</w:t>
            </w:r>
            <w:r w:rsidRPr="000242AB">
              <w:rPr>
                <w:rFonts w:ascii="宋体" w:eastAsia="宋体" w:hAnsi="宋体"/>
                <w:kern w:val="2"/>
                <w:sz w:val="21"/>
                <w:szCs w:val="21"/>
                <w:lang w:eastAsia="zh-CN"/>
              </w:rPr>
              <w:t>根。</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标本展示</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L300*W5*H160cm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框架采用辐射松实木板，木纹清晰，经过烘干处理，材质尺寸稳定、不易变形木材含水率在</w:t>
            </w:r>
            <w:r w:rsidRPr="000242AB">
              <w:rPr>
                <w:rFonts w:ascii="宋体" w:eastAsia="宋体" w:hAnsi="宋体" w:hint="eastAsia"/>
                <w:kern w:val="2"/>
                <w:sz w:val="21"/>
                <w:szCs w:val="21"/>
                <w:lang w:eastAsia="zh-CN"/>
              </w:rPr>
              <w:t>12-13%</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QB/T1951.1-2010</w:t>
            </w:r>
            <w:r w:rsidRPr="000242AB">
              <w:rPr>
                <w:rFonts w:ascii="宋体" w:eastAsia="宋体" w:hAnsi="宋体" w:hint="eastAsia"/>
                <w:kern w:val="2"/>
                <w:sz w:val="21"/>
                <w:szCs w:val="21"/>
                <w:lang w:eastAsia="zh-CN"/>
              </w:rPr>
              <w:t>《木家具质量检验及质量评定》、</w:t>
            </w:r>
            <w:r w:rsidRPr="000242AB">
              <w:rPr>
                <w:rFonts w:ascii="宋体" w:eastAsia="宋体" w:hAnsi="宋体" w:hint="eastAsia"/>
                <w:kern w:val="2"/>
                <w:sz w:val="21"/>
                <w:szCs w:val="21"/>
                <w:lang w:eastAsia="zh-CN"/>
              </w:rPr>
              <w:t>GB/T1931-2009</w:t>
            </w:r>
            <w:r w:rsidRPr="000242AB">
              <w:rPr>
                <w:rFonts w:ascii="宋体" w:eastAsia="宋体" w:hAnsi="宋体" w:hint="eastAsia"/>
                <w:kern w:val="2"/>
                <w:sz w:val="21"/>
                <w:szCs w:val="21"/>
                <w:lang w:eastAsia="zh-CN"/>
              </w:rPr>
              <w:t>《木材含水率测定方法》）的标准要求。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3.</w:t>
            </w:r>
            <w:r w:rsidRPr="000242AB">
              <w:rPr>
                <w:rFonts w:ascii="宋体" w:eastAsia="宋体" w:hAnsi="宋体" w:hint="eastAsia"/>
                <w:kern w:val="2"/>
                <w:sz w:val="21"/>
                <w:szCs w:val="21"/>
                <w:lang w:eastAsia="zh-CN"/>
              </w:rPr>
              <w:t>配件包含手行起重机构、六转杆一槽轮机构、行星齿轮传动机构规格不小于</w:t>
            </w:r>
            <w:r w:rsidRPr="000242AB">
              <w:rPr>
                <w:rFonts w:ascii="宋体" w:eastAsia="宋体" w:hAnsi="宋体"/>
                <w:kern w:val="2"/>
                <w:sz w:val="21"/>
                <w:szCs w:val="21"/>
                <w:lang w:eastAsia="zh-CN"/>
              </w:rPr>
              <w:t>40cm*40cm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桦木夹板，通过手动操作不同齿轮，带动吊锤和其他齿轮间歇运动的科学类游戏产品。孩子通过操作认识齿轮间歇运动的基础动力学原理和起重机操作原理。在操作中不同大小，不同颜色的齿轮在力的操作下出现不同</w:t>
            </w:r>
            <w:r w:rsidRPr="000242AB">
              <w:rPr>
                <w:rFonts w:ascii="宋体" w:eastAsia="宋体" w:hAnsi="宋体" w:hint="eastAsia"/>
                <w:kern w:val="2"/>
                <w:sz w:val="21"/>
                <w:szCs w:val="21"/>
                <w:lang w:eastAsia="zh-CN"/>
              </w:rPr>
              <w:t>速度、不同方向的间歇性的转动，带动吊锤上下运动。在操作中启迪幼儿思考起重机运动的原理，以及眼手协调能力、大小肌肉运动能力和动手、动脑的能力。这款游戏材料还可以作为幼儿园科学发现室墙面环境创设的一部分。</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59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恐龙骨架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L100cm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人体骨骼</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塑胶，其原料塑料粒子有害物质限量</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（锑、砷</w:t>
            </w:r>
            <w:r w:rsidRPr="000242AB">
              <w:rPr>
                <w:rFonts w:ascii="宋体" w:eastAsia="宋体" w:hAnsi="宋体"/>
                <w:kern w:val="2"/>
                <w:sz w:val="21"/>
                <w:szCs w:val="21"/>
                <w:lang w:eastAsia="zh-CN"/>
              </w:rPr>
              <w:t>&lt;</w:t>
            </w:r>
            <w:r w:rsidRPr="000242AB">
              <w:rPr>
                <w:rFonts w:ascii="宋体" w:eastAsia="宋体" w:hAnsi="宋体"/>
                <w:kern w:val="2"/>
                <w:sz w:val="21"/>
                <w:szCs w:val="21"/>
                <w:lang w:eastAsia="zh-CN"/>
              </w:rPr>
              <w:t>、钡、镉、铬、铅、汞、硒符合</w:t>
            </w:r>
            <w:r w:rsidRPr="000242AB">
              <w:rPr>
                <w:rFonts w:ascii="宋体" w:eastAsia="宋体" w:hAnsi="宋体"/>
                <w:kern w:val="2"/>
                <w:sz w:val="21"/>
                <w:szCs w:val="21"/>
                <w:lang w:eastAsia="zh-CN"/>
              </w:rPr>
              <w:t>GB 6675.4-2014</w:t>
            </w:r>
            <w:r w:rsidRPr="000242AB">
              <w:rPr>
                <w:rFonts w:ascii="宋体" w:eastAsia="宋体" w:hAnsi="宋体"/>
                <w:kern w:val="2"/>
                <w:sz w:val="21"/>
                <w:szCs w:val="21"/>
                <w:lang w:eastAsia="zh-CN"/>
              </w:rPr>
              <w:t>《玩具安全第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挂帘</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L150*W150cm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窗帘采用环保面料，可迁移元素的最大限量（钡、铅、镉、锑、硒、铬、汞、砷）符合</w:t>
            </w:r>
            <w:r w:rsidRPr="000242AB">
              <w:rPr>
                <w:rFonts w:ascii="宋体" w:eastAsia="宋体" w:hAnsi="宋体"/>
                <w:kern w:val="2"/>
                <w:sz w:val="21"/>
                <w:szCs w:val="21"/>
                <w:lang w:eastAsia="zh-CN"/>
              </w:rPr>
              <w:t>GB6675.4-2014</w:t>
            </w:r>
            <w:r w:rsidRPr="000242AB">
              <w:rPr>
                <w:rFonts w:ascii="宋体" w:eastAsia="宋体" w:hAnsi="宋体"/>
                <w:kern w:val="2"/>
                <w:sz w:val="21"/>
                <w:szCs w:val="21"/>
                <w:lang w:eastAsia="zh-CN"/>
              </w:rPr>
              <w:t>《玩具安全</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第</w:t>
            </w:r>
            <w:r w:rsidRPr="000242AB">
              <w:rPr>
                <w:rFonts w:ascii="宋体" w:eastAsia="宋体" w:hAnsi="宋体"/>
                <w:kern w:val="2"/>
                <w:sz w:val="21"/>
                <w:szCs w:val="21"/>
                <w:lang w:eastAsia="zh-CN"/>
              </w:rPr>
              <w:t>4</w:t>
            </w:r>
            <w:r w:rsidRPr="000242AB">
              <w:rPr>
                <w:rFonts w:ascii="宋体" w:eastAsia="宋体" w:hAnsi="宋体"/>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尖端放电</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L60cm*H40cm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2. </w:t>
            </w:r>
            <w:r w:rsidRPr="000242AB">
              <w:rPr>
                <w:rFonts w:ascii="宋体" w:eastAsia="宋体" w:hAnsi="宋体" w:hint="eastAsia"/>
                <w:kern w:val="2"/>
                <w:sz w:val="21"/>
                <w:szCs w:val="21"/>
                <w:lang w:eastAsia="zh-CN"/>
              </w:rPr>
              <w:t>材质：桦木夹板，采用模块化手摇发电机构和稳压稳流技术供电，经低电流升压技术使针尖两端产生高压静电，产生尖端放电现象。不使用</w:t>
            </w:r>
            <w:r w:rsidRPr="000242AB">
              <w:rPr>
                <w:rFonts w:ascii="宋体" w:eastAsia="宋体" w:hAnsi="宋体" w:hint="eastAsia"/>
                <w:kern w:val="2"/>
                <w:sz w:val="21"/>
                <w:szCs w:val="21"/>
                <w:lang w:eastAsia="zh-CN"/>
              </w:rPr>
              <w:t>AC220V</w:t>
            </w:r>
            <w:r w:rsidRPr="000242AB">
              <w:rPr>
                <w:rFonts w:ascii="宋体" w:eastAsia="宋体" w:hAnsi="宋体" w:hint="eastAsia"/>
                <w:kern w:val="2"/>
                <w:sz w:val="21"/>
                <w:szCs w:val="21"/>
                <w:lang w:eastAsia="zh-CN"/>
              </w:rPr>
              <w:t>电源，确保操作的安全。环保水漆，耐人工气候老化性</w:t>
            </w:r>
            <w:r w:rsidRPr="000242AB">
              <w:rPr>
                <w:rFonts w:ascii="宋体" w:eastAsia="宋体" w:hAnsi="宋体" w:hint="eastAsia"/>
                <w:kern w:val="2"/>
                <w:sz w:val="21"/>
                <w:szCs w:val="21"/>
                <w:lang w:eastAsia="zh-CN"/>
              </w:rPr>
              <w:t>100h</w:t>
            </w:r>
            <w:r w:rsidRPr="000242AB">
              <w:rPr>
                <w:rFonts w:ascii="宋体" w:eastAsia="宋体" w:hAnsi="宋体" w:hint="eastAsia"/>
                <w:kern w:val="2"/>
                <w:sz w:val="21"/>
                <w:szCs w:val="21"/>
                <w:lang w:eastAsia="zh-CN"/>
              </w:rPr>
              <w:t>不起泡、不剥落、无裂纹、粉化</w:t>
            </w:r>
            <w:r w:rsidRPr="000242AB">
              <w:rPr>
                <w:rFonts w:ascii="宋体" w:eastAsia="宋体" w:hAnsi="宋体" w:hint="eastAsia"/>
                <w:kern w:val="2"/>
                <w:sz w:val="21"/>
                <w:szCs w:val="21"/>
                <w:lang w:eastAsia="zh-CN"/>
              </w:rPr>
              <w:t>0</w:t>
            </w:r>
            <w:r w:rsidRPr="000242AB">
              <w:rPr>
                <w:rFonts w:ascii="宋体" w:eastAsia="宋体" w:hAnsi="宋体" w:hint="eastAsia"/>
                <w:kern w:val="2"/>
                <w:sz w:val="21"/>
                <w:szCs w:val="21"/>
                <w:lang w:eastAsia="zh-CN"/>
              </w:rPr>
              <w:t>级；耐黄变性；耐污染性；耐污染性，符合</w:t>
            </w:r>
            <w:r w:rsidRPr="000242AB">
              <w:rPr>
                <w:rFonts w:ascii="宋体" w:eastAsia="宋体" w:hAnsi="宋体" w:hint="eastAsia"/>
                <w:kern w:val="2"/>
                <w:sz w:val="21"/>
                <w:szCs w:val="21"/>
                <w:lang w:eastAsia="zh-CN"/>
              </w:rPr>
              <w:t>GB/T23999-2009</w:t>
            </w:r>
            <w:r w:rsidRPr="000242AB">
              <w:rPr>
                <w:rFonts w:ascii="宋体" w:eastAsia="宋体" w:hAnsi="宋体" w:hint="eastAsia"/>
                <w:kern w:val="2"/>
                <w:sz w:val="21"/>
                <w:szCs w:val="21"/>
                <w:lang w:eastAsia="zh-CN"/>
              </w:rPr>
              <w:t>《室内装饰装修用水性木器涂料》的标准要求。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人体电池</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 xml:space="preserve">L60cm*W40cm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材质：桦木夹板，两手分别接触面板上的铜、铝金属块，电流计的指针偏转。环保水漆，耐人工气候老化性</w:t>
            </w:r>
            <w:r w:rsidRPr="000242AB">
              <w:rPr>
                <w:rFonts w:ascii="宋体" w:eastAsia="宋体" w:hAnsi="宋体" w:hint="eastAsia"/>
                <w:kern w:val="2"/>
                <w:sz w:val="21"/>
                <w:szCs w:val="21"/>
                <w:lang w:eastAsia="zh-CN"/>
              </w:rPr>
              <w:t>100h</w:t>
            </w:r>
            <w:r w:rsidRPr="000242AB">
              <w:rPr>
                <w:rFonts w:ascii="宋体" w:eastAsia="宋体" w:hAnsi="宋体" w:hint="eastAsia"/>
                <w:kern w:val="2"/>
                <w:sz w:val="21"/>
                <w:szCs w:val="21"/>
                <w:lang w:eastAsia="zh-CN"/>
              </w:rPr>
              <w:t>不起泡、不</w:t>
            </w:r>
            <w:r w:rsidRPr="000242AB">
              <w:rPr>
                <w:rFonts w:ascii="宋体" w:eastAsia="宋体" w:hAnsi="宋体" w:hint="eastAsia"/>
                <w:kern w:val="2"/>
                <w:sz w:val="21"/>
                <w:szCs w:val="21"/>
                <w:lang w:eastAsia="zh-CN"/>
              </w:rPr>
              <w:t>剥落、无裂纹、粉化</w:t>
            </w:r>
            <w:r w:rsidRPr="000242AB">
              <w:rPr>
                <w:rFonts w:ascii="宋体" w:eastAsia="宋体" w:hAnsi="宋体" w:hint="eastAsia"/>
                <w:kern w:val="2"/>
                <w:sz w:val="21"/>
                <w:szCs w:val="21"/>
                <w:lang w:eastAsia="zh-CN"/>
              </w:rPr>
              <w:t>0</w:t>
            </w:r>
            <w:r w:rsidRPr="000242AB">
              <w:rPr>
                <w:rFonts w:ascii="宋体" w:eastAsia="宋体" w:hAnsi="宋体" w:hint="eastAsia"/>
                <w:kern w:val="2"/>
                <w:sz w:val="21"/>
                <w:szCs w:val="21"/>
                <w:lang w:eastAsia="zh-CN"/>
              </w:rPr>
              <w:t>级；耐黄变性；耐污染性；耐污染性，符合</w:t>
            </w:r>
            <w:r w:rsidRPr="000242AB">
              <w:rPr>
                <w:rFonts w:ascii="宋体" w:eastAsia="宋体" w:hAnsi="宋体" w:hint="eastAsia"/>
                <w:kern w:val="2"/>
                <w:sz w:val="21"/>
                <w:szCs w:val="21"/>
                <w:lang w:eastAsia="zh-CN"/>
              </w:rPr>
              <w:t>GB/T23999-2009</w:t>
            </w:r>
            <w:r w:rsidRPr="000242AB">
              <w:rPr>
                <w:rFonts w:ascii="宋体" w:eastAsia="宋体" w:hAnsi="宋体" w:hint="eastAsia"/>
                <w:kern w:val="2"/>
                <w:sz w:val="21"/>
                <w:szCs w:val="21"/>
                <w:lang w:eastAsia="zh-CN"/>
              </w:rPr>
              <w:t>《室内装饰装修用水性木器涂料》的标准要求。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64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音乐喷泉</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L60cm*H40cm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桦木夹板，采用模块化手摇发电机构和稳压稳流技术供电，驱动音乐电路、功放电路、变频电路、微型水泵等正常工作。利用变频电路将音乐的节奏和强度转变为控制信号，使水泵的的转速随音乐的音调、节奏和强弱的变化而变化，形成不同的水柱，同时点亮七彩的</w:t>
            </w:r>
            <w:r w:rsidRPr="000242AB">
              <w:rPr>
                <w:rFonts w:ascii="宋体" w:eastAsia="宋体" w:hAnsi="宋体"/>
                <w:kern w:val="2"/>
                <w:sz w:val="21"/>
                <w:szCs w:val="21"/>
                <w:lang w:eastAsia="zh-CN"/>
              </w:rPr>
              <w:t>LED</w:t>
            </w:r>
            <w:r w:rsidRPr="000242AB">
              <w:rPr>
                <w:rFonts w:ascii="宋体" w:eastAsia="宋体" w:hAnsi="宋体"/>
                <w:kern w:val="2"/>
                <w:sz w:val="21"/>
                <w:szCs w:val="21"/>
                <w:lang w:eastAsia="zh-CN"/>
              </w:rPr>
              <w:t>灯光，使喷泉更具动感，造型游戏设备多溴二苯醚</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从一溴二苯醚至十溴二苯</w:t>
            </w:r>
            <w:r w:rsidRPr="000242AB">
              <w:rPr>
                <w:rFonts w:ascii="宋体" w:eastAsia="宋体" w:hAnsi="宋体"/>
                <w:kern w:val="2"/>
                <w:sz w:val="21"/>
                <w:szCs w:val="21"/>
                <w:lang w:eastAsia="zh-CN"/>
              </w:rPr>
              <w:t>醚</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总量、多溴联苯</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从一溴联苯至十溴联苯</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总量、六价铬总量、汞含量、镉含量、铅含量均未检出符合</w:t>
            </w:r>
            <w:r w:rsidRPr="000242AB">
              <w:rPr>
                <w:rFonts w:ascii="宋体" w:eastAsia="宋体" w:hAnsi="宋体"/>
                <w:kern w:val="2"/>
                <w:sz w:val="21"/>
                <w:szCs w:val="21"/>
                <w:lang w:eastAsia="zh-CN"/>
              </w:rPr>
              <w:t>GB/T 26572-2011</w:t>
            </w:r>
            <w:r w:rsidRPr="000242AB">
              <w:rPr>
                <w:rFonts w:ascii="宋体" w:eastAsia="宋体" w:hAnsi="宋体"/>
                <w:kern w:val="2"/>
                <w:sz w:val="21"/>
                <w:szCs w:val="21"/>
                <w:lang w:eastAsia="zh-CN"/>
              </w:rPr>
              <w:t>《电子电气产品中限用物质的限量要求》的标准要求。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发电轮</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L60cm*H40cm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材质：桦木夹板，当铝环从上部自由下落，逐个穿过亚克力管内的磁铁，在铝环内产生感应电流，感应电流产生的磁场与磁铁相反，迫使铝环缓慢地落下。</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光纤传送</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L60cm*H40cm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材质：桦木夹板，原理：光纤传声包括手摇发电机，音频发射和接收电路，光导纤维筒及扬声器。</w:t>
            </w:r>
            <w:r w:rsidRPr="000242AB">
              <w:rPr>
                <w:rFonts w:ascii="宋体" w:eastAsia="宋体" w:hAnsi="宋体" w:hint="eastAsia"/>
                <w:kern w:val="2"/>
                <w:sz w:val="21"/>
                <w:szCs w:val="21"/>
                <w:lang w:eastAsia="zh-CN"/>
              </w:rPr>
              <w:t>MP3</w:t>
            </w:r>
            <w:r w:rsidRPr="000242AB">
              <w:rPr>
                <w:rFonts w:ascii="宋体" w:eastAsia="宋体" w:hAnsi="宋体" w:hint="eastAsia"/>
                <w:kern w:val="2"/>
                <w:sz w:val="21"/>
                <w:szCs w:val="21"/>
                <w:lang w:eastAsia="zh-CN"/>
              </w:rPr>
              <w:t>的讯号加载到光波中，并沿着光导纤维传播，在光导纤维的另一端光电二极管接收到光波并进行解码，还原</w:t>
            </w:r>
            <w:r w:rsidRPr="000242AB">
              <w:rPr>
                <w:rFonts w:ascii="宋体" w:eastAsia="宋体" w:hAnsi="宋体" w:hint="eastAsia"/>
                <w:kern w:val="2"/>
                <w:sz w:val="21"/>
                <w:szCs w:val="21"/>
                <w:lang w:eastAsia="zh-CN"/>
              </w:rPr>
              <w:t>MP3</w:t>
            </w:r>
            <w:r w:rsidRPr="000242AB">
              <w:rPr>
                <w:rFonts w:ascii="宋体" w:eastAsia="宋体" w:hAnsi="宋体" w:hint="eastAsia"/>
                <w:kern w:val="2"/>
                <w:sz w:val="21"/>
                <w:szCs w:val="21"/>
                <w:lang w:eastAsia="zh-CN"/>
              </w:rPr>
              <w:t>的音乐从扬声器发出。玩法：匀速摇动发电机摇柄，等电压稳定后，扬声器会发音乐，其中声音管伴有彩灯闪烁。需附说明书及实物功能照片不少于</w:t>
            </w: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张。</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水漩涡</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 xml:space="preserve">L60cm*W40cm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材质：桦木夹板，采用模块化手摇发电机构和稳压稳流技术供电，驱动搅拌电机工作，搅拌电机与搅拌子之间采用磁吸隔离驱</w:t>
            </w:r>
            <w:r w:rsidRPr="000242AB">
              <w:rPr>
                <w:rFonts w:ascii="宋体" w:eastAsia="宋体" w:hAnsi="宋体" w:hint="eastAsia"/>
                <w:kern w:val="2"/>
                <w:sz w:val="21"/>
                <w:szCs w:val="21"/>
                <w:lang w:eastAsia="zh-CN"/>
              </w:rPr>
              <w:t>动的方式，使密闭容器内的液体不停旋转，形成旋涡。</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手不能抖</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L60cm*W40cm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材质：桦木夹板，采用模块化手摇发电机构和稳压稳流技术供电，电运行中需要回路</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和我们人一样，走出去后要回家。所以我们用的电线至少有二股，一股是流出来的，一股是流回的。电一般通过金属传导。水、人的身体也是导体，所以平时我们要注意用电安全，千万不可用手触及电线等带电体。需附说明书及实物功能照片不少于</w:t>
            </w: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张。</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69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警笛声</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L60cm*W40cm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材质：桦木夹板，采用模块化手摇发电机构和稳压稳流技术供电，按面板上</w:t>
            </w:r>
            <w:r w:rsidRPr="000242AB">
              <w:rPr>
                <w:rFonts w:ascii="宋体" w:eastAsia="宋体" w:hAnsi="宋体" w:hint="eastAsia"/>
                <w:kern w:val="2"/>
                <w:sz w:val="21"/>
                <w:szCs w:val="21"/>
                <w:lang w:eastAsia="zh-CN"/>
              </w:rPr>
              <w:t>0-9</w:t>
            </w:r>
            <w:r w:rsidRPr="000242AB">
              <w:rPr>
                <w:rFonts w:ascii="宋体" w:eastAsia="宋体" w:hAnsi="宋体" w:hint="eastAsia"/>
                <w:kern w:val="2"/>
                <w:sz w:val="21"/>
                <w:szCs w:val="21"/>
                <w:lang w:eastAsia="zh-CN"/>
              </w:rPr>
              <w:t>数字键，组合成常用电话，发出不同声音的警报。</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太阳能发电</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 xml:space="preserve">L60cm*W40cm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材质：桦木夹板，采用模块化手摇发电机构和稳压稳流技术供电，手摇发电机使</w:t>
            </w:r>
            <w:r w:rsidRPr="000242AB">
              <w:rPr>
                <w:rFonts w:ascii="宋体" w:eastAsia="宋体" w:hAnsi="宋体" w:hint="eastAsia"/>
                <w:kern w:val="2"/>
                <w:sz w:val="21"/>
                <w:szCs w:val="21"/>
                <w:lang w:eastAsia="zh-CN"/>
              </w:rPr>
              <w:t>LED</w:t>
            </w:r>
            <w:r w:rsidRPr="000242AB">
              <w:rPr>
                <w:rFonts w:ascii="宋体" w:eastAsia="宋体" w:hAnsi="宋体" w:hint="eastAsia"/>
                <w:kern w:val="2"/>
                <w:sz w:val="21"/>
                <w:szCs w:val="21"/>
                <w:lang w:eastAsia="zh-CN"/>
              </w:rPr>
              <w:t>灯发光，并照射太阳能电池板上，太阳能电池板发电后，驱动电机带动风叶转动，太阳能发电是一种新兴的可再生能源。玩法：</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、匀速摇动发电机手柄，观看</w:t>
            </w:r>
            <w:r w:rsidRPr="000242AB">
              <w:rPr>
                <w:rFonts w:ascii="宋体" w:eastAsia="宋体" w:hAnsi="宋体" w:hint="eastAsia"/>
                <w:kern w:val="2"/>
                <w:sz w:val="21"/>
                <w:szCs w:val="21"/>
                <w:lang w:eastAsia="zh-CN"/>
              </w:rPr>
              <w:t>LED</w:t>
            </w:r>
            <w:r w:rsidRPr="000242AB">
              <w:rPr>
                <w:rFonts w:ascii="宋体" w:eastAsia="宋体" w:hAnsi="宋体" w:hint="eastAsia"/>
                <w:kern w:val="2"/>
                <w:sz w:val="21"/>
                <w:szCs w:val="21"/>
                <w:lang w:eastAsia="zh-CN"/>
              </w:rPr>
              <w:t>灯照射太阳能电板上，使小电动机带动风叶转动。</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、调整角度迎接阳光照射太阳能板，也有同样的效果。</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十二生肖</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 xml:space="preserve">60cm*40cm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桦木夹板，十二生肖即子（鼠）、丑（牛）、寅（虎）、卯（兔）、辰（龙）、巳（蛇）、午（马）、未（羊）、申（猴）、酉（鸡）、戌狗、亥（猪），人们依据十二生肖来计算时间、轮换年份，还有分配属相。老鼠前面走，跟着老黄牛。老虎大声吼，兔子抖三抖。天上龙在游，地上蛇在扭。马儿路边溜，羊儿过山沟。猴子翻筋斗，公鸡喊加油。守门大黄狗，贪睡肥猪头。玩法：</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、匀速摇动发电机手柄，待电压稳定后。</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、按十二生肖键，对应生肖指示灯亮，并能听到该生肖动物的叫声。</w:t>
            </w: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、长按十二生肖键，你会听到对应生肖动物的解说词。</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72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九格宫高柜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L180*W30*H200cm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w:t>
            </w:r>
            <w:r w:rsidRPr="000242AB">
              <w:rPr>
                <w:rFonts w:ascii="宋体" w:eastAsia="宋体" w:hAnsi="宋体" w:hint="eastAsia"/>
                <w:kern w:val="2"/>
                <w:sz w:val="21"/>
                <w:szCs w:val="21"/>
                <w:lang w:eastAsia="zh-CN"/>
              </w:rPr>
              <w:t>1.5</w:t>
            </w:r>
            <w:r w:rsidRPr="000242AB">
              <w:rPr>
                <w:rFonts w:ascii="宋体" w:eastAsia="宋体" w:hAnsi="宋体" w:hint="eastAsia"/>
                <w:kern w:val="2"/>
                <w:sz w:val="21"/>
                <w:szCs w:val="21"/>
                <w:lang w:eastAsia="zh-CN"/>
              </w:rPr>
              <w:t>厘米饰面胶合板板材</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柜体设有</w:t>
            </w:r>
            <w:r w:rsidRPr="000242AB">
              <w:rPr>
                <w:rFonts w:ascii="宋体" w:eastAsia="宋体" w:hAnsi="宋体" w:hint="eastAsia"/>
                <w:kern w:val="2"/>
                <w:sz w:val="21"/>
                <w:szCs w:val="21"/>
                <w:lang w:eastAsia="zh-CN"/>
              </w:rPr>
              <w:t>9</w:t>
            </w:r>
            <w:r w:rsidRPr="000242AB">
              <w:rPr>
                <w:rFonts w:ascii="宋体" w:eastAsia="宋体" w:hAnsi="宋体" w:hint="eastAsia"/>
                <w:kern w:val="2"/>
                <w:sz w:val="21"/>
                <w:szCs w:val="21"/>
                <w:lang w:eastAsia="zh-CN"/>
              </w:rPr>
              <w:t>宫格款式，木材含水率</w:t>
            </w:r>
            <w:r w:rsidRPr="000242AB">
              <w:rPr>
                <w:rFonts w:ascii="宋体" w:eastAsia="宋体" w:hAnsi="宋体" w:hint="eastAsia"/>
                <w:kern w:val="2"/>
                <w:sz w:val="21"/>
                <w:szCs w:val="21"/>
                <w:lang w:eastAsia="zh-CN"/>
              </w:rPr>
              <w:t>10-11%</w:t>
            </w:r>
            <w:r w:rsidRPr="000242AB">
              <w:rPr>
                <w:rFonts w:ascii="宋体" w:eastAsia="宋体" w:hAnsi="宋体" w:hint="eastAsia"/>
                <w:kern w:val="2"/>
                <w:sz w:val="21"/>
                <w:szCs w:val="21"/>
                <w:lang w:eastAsia="zh-CN"/>
              </w:rPr>
              <w:t>，木制件涂层</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覆面材料耐液、耐湿热、耐干热、耐冷热温差、抗冲击、耐磨，有害物质限量可迁移元素锑、砷、钡、镉、铬、铅、汞、硒均未检出，甲醛释放限量</w:t>
            </w:r>
            <w:r w:rsidRPr="000242AB">
              <w:rPr>
                <w:rFonts w:ascii="宋体" w:eastAsia="宋体" w:hAnsi="宋体"/>
                <w:kern w:val="2"/>
                <w:sz w:val="21"/>
                <w:szCs w:val="21"/>
                <w:lang w:eastAsia="zh-CN"/>
              </w:rPr>
              <w:t>≤0.04</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GB28007-2011</w:t>
            </w:r>
            <w:r w:rsidRPr="000242AB">
              <w:rPr>
                <w:rFonts w:ascii="宋体" w:eastAsia="宋体" w:hAnsi="宋体"/>
                <w:kern w:val="2"/>
                <w:sz w:val="21"/>
                <w:szCs w:val="21"/>
                <w:lang w:eastAsia="zh-CN"/>
              </w:rPr>
              <w:t>《儿童家具通用技术条件》</w:t>
            </w:r>
            <w:r w:rsidRPr="000242AB">
              <w:rPr>
                <w:rFonts w:ascii="宋体" w:eastAsia="宋体" w:hAnsi="宋体"/>
                <w:kern w:val="2"/>
                <w:sz w:val="21"/>
                <w:szCs w:val="21"/>
                <w:lang w:eastAsia="zh-CN"/>
              </w:rPr>
              <w:t>,GB18580-2017</w:t>
            </w:r>
            <w:r w:rsidRPr="000242AB">
              <w:rPr>
                <w:rFonts w:ascii="宋体" w:eastAsia="宋体" w:hAnsi="宋体"/>
                <w:kern w:val="2"/>
                <w:sz w:val="21"/>
                <w:szCs w:val="21"/>
                <w:lang w:eastAsia="zh-CN"/>
              </w:rPr>
              <w:t>室内装饰装修材料人造板及其制品中甲醛释放限量</w:t>
            </w:r>
            <w:r w:rsidRPr="000242AB">
              <w:rPr>
                <w:rFonts w:ascii="宋体" w:eastAsia="宋体" w:hAnsi="宋体"/>
                <w:kern w:val="2"/>
                <w:sz w:val="21"/>
                <w:szCs w:val="21"/>
                <w:lang w:eastAsia="zh-CN"/>
              </w:rPr>
              <w:t>,GB/T9846-2015</w:t>
            </w:r>
            <w:r w:rsidRPr="000242AB">
              <w:rPr>
                <w:rFonts w:ascii="宋体" w:eastAsia="宋体" w:hAnsi="宋体"/>
                <w:kern w:val="2"/>
                <w:sz w:val="21"/>
                <w:szCs w:val="21"/>
                <w:lang w:eastAsia="zh-CN"/>
              </w:rPr>
              <w:t>普通胶</w:t>
            </w:r>
            <w:r w:rsidRPr="000242AB">
              <w:rPr>
                <w:rFonts w:ascii="宋体" w:eastAsia="宋体" w:hAnsi="宋体"/>
                <w:kern w:val="2"/>
                <w:sz w:val="21"/>
                <w:szCs w:val="21"/>
                <w:lang w:eastAsia="zh-CN"/>
              </w:rPr>
              <w:t>合板的标准要求。需详细产品生化图。</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展示架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L180*W30*H200cm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w:t>
            </w:r>
            <w:r w:rsidRPr="000242AB">
              <w:rPr>
                <w:rFonts w:ascii="宋体" w:eastAsia="宋体" w:hAnsi="宋体" w:hint="eastAsia"/>
                <w:kern w:val="2"/>
                <w:sz w:val="21"/>
                <w:szCs w:val="21"/>
                <w:lang w:eastAsia="zh-CN"/>
              </w:rPr>
              <w:t>1.5</w:t>
            </w:r>
            <w:r w:rsidRPr="000242AB">
              <w:rPr>
                <w:rFonts w:ascii="宋体" w:eastAsia="宋体" w:hAnsi="宋体" w:hint="eastAsia"/>
                <w:kern w:val="2"/>
                <w:sz w:val="21"/>
                <w:szCs w:val="21"/>
                <w:lang w:eastAsia="zh-CN"/>
              </w:rPr>
              <w:t>厘米饰面胶合板板材</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柜体设有高低错落款式，木材含水率</w:t>
            </w:r>
            <w:r w:rsidRPr="000242AB">
              <w:rPr>
                <w:rFonts w:ascii="宋体" w:eastAsia="宋体" w:hAnsi="宋体" w:hint="eastAsia"/>
                <w:kern w:val="2"/>
                <w:sz w:val="21"/>
                <w:szCs w:val="21"/>
                <w:lang w:eastAsia="zh-CN"/>
              </w:rPr>
              <w:t>10-11%</w:t>
            </w:r>
            <w:r w:rsidRPr="000242AB">
              <w:rPr>
                <w:rFonts w:ascii="宋体" w:eastAsia="宋体" w:hAnsi="宋体" w:hint="eastAsia"/>
                <w:kern w:val="2"/>
                <w:sz w:val="21"/>
                <w:szCs w:val="21"/>
                <w:lang w:eastAsia="zh-CN"/>
              </w:rPr>
              <w:t>，木制件涂层</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覆面材料耐液、耐湿热、耐干热、耐冷热温差、抗冲击、耐磨，有害物质限量可迁移元素锑、砷、钡、镉、铬、铅、汞、硒均未检出，甲醛释放限量≤</w:t>
            </w:r>
            <w:r w:rsidRPr="000242AB">
              <w:rPr>
                <w:rFonts w:ascii="宋体" w:eastAsia="宋体" w:hAnsi="宋体" w:hint="eastAsia"/>
                <w:kern w:val="2"/>
                <w:sz w:val="21"/>
                <w:szCs w:val="21"/>
                <w:lang w:eastAsia="zh-CN"/>
              </w:rPr>
              <w:t>0.04</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GB28007-2011</w:t>
            </w:r>
            <w:r w:rsidRPr="000242AB">
              <w:rPr>
                <w:rFonts w:ascii="宋体" w:eastAsia="宋体" w:hAnsi="宋体" w:hint="eastAsia"/>
                <w:kern w:val="2"/>
                <w:sz w:val="21"/>
                <w:szCs w:val="21"/>
                <w:lang w:eastAsia="zh-CN"/>
              </w:rPr>
              <w:t>《儿童家具通用技术条件》</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室内装饰装修材料人造板及其制品中甲醛释放限量</w:t>
            </w:r>
            <w:r w:rsidRPr="000242AB">
              <w:rPr>
                <w:rFonts w:ascii="宋体" w:eastAsia="宋体" w:hAnsi="宋体" w:hint="eastAsia"/>
                <w:kern w:val="2"/>
                <w:sz w:val="21"/>
                <w:szCs w:val="21"/>
                <w:lang w:eastAsia="zh-CN"/>
              </w:rPr>
              <w:t>,GB/T9846-2015</w:t>
            </w:r>
            <w:r w:rsidRPr="000242AB">
              <w:rPr>
                <w:rFonts w:ascii="宋体" w:eastAsia="宋体" w:hAnsi="宋体" w:hint="eastAsia"/>
                <w:kern w:val="2"/>
                <w:sz w:val="21"/>
                <w:szCs w:val="21"/>
                <w:lang w:eastAsia="zh-CN"/>
              </w:rPr>
              <w:t>普通胶合板的标准要求。需详细产品生化图。</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小方凳</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L35*W42*H48cm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椅子材质多层板，</w:t>
            </w:r>
            <w:r w:rsidRPr="000242AB">
              <w:rPr>
                <w:rFonts w:ascii="宋体" w:eastAsia="宋体" w:hAnsi="宋体" w:hint="eastAsia"/>
                <w:kern w:val="2"/>
                <w:sz w:val="21"/>
                <w:szCs w:val="21"/>
                <w:lang w:eastAsia="zh-CN"/>
              </w:rPr>
              <w:t>可重叠</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陶艺展示柜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L50*W50*H240cm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材质：层板可活动，间隔每层</w:t>
            </w:r>
            <w:r w:rsidRPr="000242AB">
              <w:rPr>
                <w:rFonts w:ascii="宋体" w:eastAsia="宋体" w:hAnsi="宋体" w:hint="eastAsia"/>
                <w:kern w:val="2"/>
                <w:sz w:val="21"/>
                <w:szCs w:val="21"/>
                <w:lang w:eastAsia="zh-CN"/>
              </w:rPr>
              <w:t>20-30cm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，架子采用镀锌钢管烤漆，金属件电镀层抗盐雾</w:t>
            </w:r>
            <w:r w:rsidRPr="000242AB">
              <w:rPr>
                <w:rFonts w:ascii="宋体" w:eastAsia="宋体" w:hAnsi="宋体" w:hint="eastAsia"/>
                <w:kern w:val="2"/>
                <w:sz w:val="21"/>
                <w:szCs w:val="21"/>
                <w:lang w:eastAsia="zh-CN"/>
              </w:rPr>
              <w:t>18h</w:t>
            </w:r>
            <w:r w:rsidRPr="000242AB">
              <w:rPr>
                <w:rFonts w:ascii="宋体" w:eastAsia="宋体" w:hAnsi="宋体" w:hint="eastAsia"/>
                <w:kern w:val="2"/>
                <w:sz w:val="21"/>
                <w:szCs w:val="21"/>
                <w:lang w:eastAsia="zh-CN"/>
              </w:rPr>
              <w:t>无锈点</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可迁移元素锑、砷、钡、镉、铬、铅、汞、硒等符合</w:t>
            </w:r>
            <w:r w:rsidRPr="000242AB">
              <w:rPr>
                <w:rFonts w:ascii="宋体" w:eastAsia="宋体" w:hAnsi="宋体" w:hint="eastAsia"/>
                <w:kern w:val="2"/>
                <w:sz w:val="21"/>
                <w:szCs w:val="21"/>
                <w:lang w:eastAsia="zh-CN"/>
              </w:rPr>
              <w:t>GB28007-2011</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GB6675-2003</w:t>
            </w:r>
            <w:r w:rsidRPr="000242AB">
              <w:rPr>
                <w:rFonts w:ascii="宋体" w:eastAsia="宋体" w:hAnsi="宋体" w:hint="eastAsia"/>
                <w:kern w:val="2"/>
                <w:sz w:val="21"/>
                <w:szCs w:val="21"/>
                <w:lang w:eastAsia="zh-CN"/>
              </w:rPr>
              <w:t>国家玩具安全技术规范，</w:t>
            </w:r>
            <w:r w:rsidRPr="000242AB">
              <w:rPr>
                <w:rFonts w:ascii="宋体" w:eastAsia="宋体" w:hAnsi="宋体" w:hint="eastAsia"/>
                <w:kern w:val="2"/>
                <w:sz w:val="21"/>
                <w:szCs w:val="21"/>
                <w:lang w:eastAsia="zh-CN"/>
              </w:rPr>
              <w:t>QB/T3826-1999</w:t>
            </w:r>
            <w:r w:rsidRPr="000242AB">
              <w:rPr>
                <w:rFonts w:ascii="宋体" w:eastAsia="宋体" w:hAnsi="宋体" w:hint="eastAsia"/>
                <w:kern w:val="2"/>
                <w:sz w:val="21"/>
                <w:szCs w:val="21"/>
                <w:lang w:eastAsia="zh-CN"/>
              </w:rPr>
              <w:t>轻工产品金属镀层和化学处理层的耐腐蚀试验方法中性盐雾试验法的标准要求。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陶艺桌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L120*W60*H80cm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材质：采用多层板双贴枫直纹装饰面。</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围裙布挂板</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L220*W1.5*H80cm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材质：采用多层板双贴枫直纹装饰面。</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设备柜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L90*W60*H80cm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材质：采用多层板双贴枫直纹装饰面。</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79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高低柜</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L100*W30*H75cm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材质：采用橡胶木</w:t>
            </w:r>
            <w:r w:rsidRPr="000242AB">
              <w:rPr>
                <w:rFonts w:ascii="宋体" w:eastAsia="宋体" w:hAnsi="宋体" w:hint="eastAsia"/>
                <w:kern w:val="2"/>
                <w:sz w:val="21"/>
                <w:szCs w:val="21"/>
                <w:lang w:eastAsia="zh-CN"/>
              </w:rPr>
              <w:t>1.5cm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）、实木材质天然环保，纹清晰，硬度强，甲醛释放量≤</w:t>
            </w:r>
            <w:r w:rsidRPr="000242AB">
              <w:rPr>
                <w:rFonts w:ascii="宋体" w:eastAsia="宋体" w:hAnsi="宋体" w:hint="eastAsia"/>
                <w:kern w:val="2"/>
                <w:sz w:val="21"/>
                <w:szCs w:val="21"/>
                <w:lang w:eastAsia="zh-CN"/>
              </w:rPr>
              <w:t>0.04 mg/m</w:t>
            </w:r>
            <w:r w:rsidRPr="000242AB">
              <w:rPr>
                <w:rFonts w:ascii="宋体" w:eastAsia="宋体" w:hAnsi="宋体" w:hint="eastAsia"/>
                <w:kern w:val="2"/>
                <w:sz w:val="21"/>
                <w:szCs w:val="21"/>
                <w:lang w:eastAsia="zh-CN"/>
              </w:rPr>
              <w:t>³，采用环保安全水性漆，水性漆经久耐用，耐黄变性（</w:t>
            </w:r>
            <w:r w:rsidRPr="000242AB">
              <w:rPr>
                <w:rFonts w:ascii="宋体" w:eastAsia="宋体" w:hAnsi="宋体" w:hint="eastAsia"/>
                <w:kern w:val="2"/>
                <w:sz w:val="21"/>
                <w:szCs w:val="21"/>
                <w:lang w:eastAsia="zh-CN"/>
              </w:rPr>
              <w:t>168h</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；耐污染性（</w:t>
            </w:r>
            <w:r w:rsidRPr="000242AB">
              <w:rPr>
                <w:rFonts w:ascii="宋体" w:eastAsia="宋体" w:hAnsi="宋体" w:hint="eastAsia"/>
                <w:kern w:val="2"/>
                <w:sz w:val="21"/>
                <w:szCs w:val="21"/>
                <w:lang w:eastAsia="zh-CN"/>
              </w:rPr>
              <w:t>1h</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绿茶无异常；耐污染性。底部带轮子，脚轮的轮面光洁无裂纹、无伤痕、并且外观：脚轮的轮面光洁无裂纹、无伤痕、无毛边，金属件表面光滑平整，无锈蚀、无毛刺符合</w:t>
            </w:r>
            <w:r w:rsidRPr="000242AB">
              <w:rPr>
                <w:rFonts w:ascii="宋体" w:eastAsia="宋体" w:hAnsi="宋体" w:hint="eastAsia"/>
                <w:kern w:val="2"/>
                <w:sz w:val="21"/>
                <w:szCs w:val="21"/>
                <w:lang w:eastAsia="zh-CN"/>
              </w:rPr>
              <w:t>QB/T4765-2014</w:t>
            </w:r>
            <w:r w:rsidRPr="000242AB">
              <w:rPr>
                <w:rFonts w:ascii="宋体" w:eastAsia="宋体" w:hAnsi="宋体" w:hint="eastAsia"/>
                <w:kern w:val="2"/>
                <w:sz w:val="21"/>
                <w:szCs w:val="21"/>
                <w:lang w:eastAsia="zh-CN"/>
              </w:rPr>
              <w:t>《家具用脚轮》的标准要求。</w:t>
            </w:r>
          </w:p>
        </w:tc>
      </w:tr>
      <w:tr w:rsidR="00C0464D" w:rsidTr="00513B3A">
        <w:tc>
          <w:tcPr>
            <w:tcW w:w="709" w:type="dxa"/>
            <w:tcBorders>
              <w:top w:val="single" w:sz="4" w:space="0" w:color="000000"/>
              <w:left w:val="single" w:sz="4" w:space="0" w:color="000000"/>
              <w:bottom w:val="single" w:sz="4" w:space="0" w:color="auto"/>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80</w:t>
            </w:r>
          </w:p>
        </w:tc>
        <w:tc>
          <w:tcPr>
            <w:tcW w:w="992" w:type="dxa"/>
            <w:tcBorders>
              <w:top w:val="single" w:sz="4" w:space="0" w:color="000000"/>
              <w:left w:val="single" w:sz="4" w:space="0" w:color="000000"/>
              <w:bottom w:val="single" w:sz="4" w:space="0" w:color="auto"/>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吊柜</w:t>
            </w:r>
          </w:p>
        </w:tc>
        <w:tc>
          <w:tcPr>
            <w:tcW w:w="7513" w:type="dxa"/>
            <w:tcBorders>
              <w:top w:val="single" w:sz="4" w:space="0" w:color="000000"/>
              <w:left w:val="single" w:sz="4" w:space="0" w:color="000000"/>
              <w:bottom w:val="single" w:sz="4" w:space="0" w:color="auto"/>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L80*W30*H60cm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材质：采用多层板双贴枫直纹装饰面，门铰链符合</w:t>
            </w:r>
            <w:r w:rsidRPr="000242AB">
              <w:rPr>
                <w:rFonts w:ascii="宋体" w:eastAsia="宋体" w:hAnsi="宋体"/>
                <w:kern w:val="2"/>
                <w:sz w:val="21"/>
                <w:szCs w:val="21"/>
                <w:lang w:eastAsia="zh-CN"/>
              </w:rPr>
              <w:t>QB/T 2189-2013</w:t>
            </w:r>
            <w:r w:rsidRPr="000242AB">
              <w:rPr>
                <w:rFonts w:ascii="宋体" w:eastAsia="宋体" w:hAnsi="宋体"/>
                <w:kern w:val="2"/>
                <w:sz w:val="21"/>
                <w:szCs w:val="21"/>
                <w:lang w:eastAsia="zh-CN"/>
              </w:rPr>
              <w:t>《家具五金</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杯状暗铰链》的国家标准要求。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81</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拖把柜</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85-90</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*W20*H175cm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材质：采用多层板双贴枫直纹装饰面，五金件抗盐雾符合</w:t>
            </w:r>
            <w:r w:rsidRPr="000242AB">
              <w:rPr>
                <w:rFonts w:ascii="宋体" w:eastAsia="宋体" w:hAnsi="宋体"/>
                <w:kern w:val="2"/>
                <w:sz w:val="21"/>
                <w:szCs w:val="21"/>
                <w:lang w:eastAsia="zh-CN"/>
              </w:rPr>
              <w:t>GB/T10125-2012</w:t>
            </w:r>
            <w:r w:rsidRPr="000242AB">
              <w:rPr>
                <w:rFonts w:ascii="宋体" w:eastAsia="宋体" w:hAnsi="宋体"/>
                <w:kern w:val="2"/>
                <w:sz w:val="21"/>
                <w:szCs w:val="21"/>
                <w:lang w:eastAsia="zh-CN"/>
              </w:rPr>
              <w:t>《人造气氛腐蚀试验盐雾试验》的标准要求。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82</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毛巾挂钩</w:t>
            </w:r>
            <w:r w:rsidRPr="000242AB">
              <w:rPr>
                <w:rFonts w:ascii="宋体" w:eastAsia="宋体" w:hAnsi="宋体" w:hint="eastAsia"/>
                <w:kern w:val="2"/>
                <w:sz w:val="21"/>
                <w:szCs w:val="21"/>
                <w:lang w:eastAsia="zh-CN"/>
              </w:rPr>
              <w:t>01</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L160*W5cm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hint="eastAsia"/>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人造板及其制品中甲醛释放限量》、</w:t>
            </w:r>
            <w:r w:rsidRPr="000242AB">
              <w:rPr>
                <w:rFonts w:ascii="宋体" w:eastAsia="宋体" w:hAnsi="宋体"/>
                <w:kern w:val="2"/>
                <w:sz w:val="21"/>
                <w:szCs w:val="21"/>
                <w:lang w:eastAsia="zh-CN"/>
              </w:rPr>
              <w:t>LY/T 2488-2015</w:t>
            </w:r>
            <w:r w:rsidRPr="000242AB">
              <w:rPr>
                <w:rFonts w:ascii="宋体" w:eastAsia="宋体" w:hAnsi="宋体" w:hint="eastAsia"/>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83</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毛巾挂钩</w:t>
            </w:r>
            <w:r w:rsidRPr="000242AB">
              <w:rPr>
                <w:rFonts w:ascii="宋体" w:eastAsia="宋体" w:hAnsi="宋体" w:hint="eastAsia"/>
                <w:kern w:val="2"/>
                <w:sz w:val="21"/>
                <w:szCs w:val="21"/>
                <w:lang w:eastAsia="zh-CN"/>
              </w:rPr>
              <w:t>02</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L180*W5cm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hint="eastAsia"/>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人造板及其制品中甲醛释放限量》、</w:t>
            </w:r>
            <w:r w:rsidRPr="000242AB">
              <w:rPr>
                <w:rFonts w:ascii="宋体" w:eastAsia="宋体" w:hAnsi="宋体"/>
                <w:kern w:val="2"/>
                <w:sz w:val="21"/>
                <w:szCs w:val="21"/>
                <w:lang w:eastAsia="zh-CN"/>
              </w:rPr>
              <w:t>LY/T 2488-2015</w:t>
            </w:r>
            <w:r w:rsidRPr="000242AB">
              <w:rPr>
                <w:rFonts w:ascii="宋体" w:eastAsia="宋体" w:hAnsi="宋体" w:hint="eastAsia"/>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84</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毛巾挂钩</w:t>
            </w:r>
            <w:r w:rsidRPr="000242AB">
              <w:rPr>
                <w:rFonts w:ascii="宋体" w:eastAsia="宋体" w:hAnsi="宋体" w:hint="eastAsia"/>
                <w:kern w:val="2"/>
                <w:sz w:val="21"/>
                <w:szCs w:val="21"/>
                <w:lang w:eastAsia="zh-CN"/>
              </w:rPr>
              <w:t>03</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L190*W5cm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hint="eastAsia"/>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人造板及其制品中甲醛释放限量》、</w:t>
            </w:r>
            <w:r w:rsidRPr="000242AB">
              <w:rPr>
                <w:rFonts w:ascii="宋体" w:eastAsia="宋体" w:hAnsi="宋体"/>
                <w:kern w:val="2"/>
                <w:sz w:val="21"/>
                <w:szCs w:val="21"/>
                <w:lang w:eastAsia="zh-CN"/>
              </w:rPr>
              <w:t>LY/T 2488-2015</w:t>
            </w:r>
            <w:r w:rsidRPr="000242AB">
              <w:rPr>
                <w:rFonts w:ascii="宋体" w:eastAsia="宋体" w:hAnsi="宋体" w:hint="eastAsia"/>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85</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清洁毛巾挂钩</w:t>
            </w:r>
            <w:r w:rsidRPr="000242AB">
              <w:rPr>
                <w:rFonts w:ascii="宋体" w:eastAsia="宋体" w:hAnsi="宋体" w:hint="eastAsia"/>
                <w:kern w:val="2"/>
                <w:sz w:val="21"/>
                <w:szCs w:val="21"/>
                <w:lang w:eastAsia="zh-CN"/>
              </w:rPr>
              <w:t>01</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L80*W5cm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kern w:val="2"/>
                <w:sz w:val="21"/>
                <w:szCs w:val="21"/>
                <w:lang w:eastAsia="zh-CN"/>
              </w:rPr>
              <w:t>；甲醛释放量</w:t>
            </w:r>
            <w:r w:rsidRPr="000242AB">
              <w:rPr>
                <w:rFonts w:ascii="宋体" w:eastAsia="宋体" w:hAnsi="宋体"/>
                <w:kern w:val="2"/>
                <w:sz w:val="21"/>
                <w:szCs w:val="21"/>
                <w:lang w:eastAsia="zh-CN"/>
              </w:rPr>
              <w:t>未检出符合</w:t>
            </w:r>
            <w:r w:rsidRPr="000242AB">
              <w:rPr>
                <w:rFonts w:ascii="宋体" w:eastAsia="宋体" w:hAnsi="宋体"/>
                <w:kern w:val="2"/>
                <w:sz w:val="21"/>
                <w:szCs w:val="21"/>
                <w:lang w:eastAsia="zh-CN"/>
              </w:rPr>
              <w:t>GB 18580-2017</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人造板及其制品中甲醛释放限量》、</w:t>
            </w:r>
            <w:r w:rsidRPr="000242AB">
              <w:rPr>
                <w:rFonts w:ascii="宋体" w:eastAsia="宋体" w:hAnsi="宋体"/>
                <w:kern w:val="2"/>
                <w:sz w:val="21"/>
                <w:szCs w:val="21"/>
                <w:lang w:eastAsia="zh-CN"/>
              </w:rPr>
              <w:t>LY/T 2488-2015</w:t>
            </w:r>
            <w:r w:rsidRPr="000242AB">
              <w:rPr>
                <w:rFonts w:ascii="宋体" w:eastAsia="宋体" w:hAnsi="宋体"/>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86</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清洁毛巾挂钩</w:t>
            </w:r>
            <w:r w:rsidRPr="000242AB">
              <w:rPr>
                <w:rFonts w:ascii="宋体" w:eastAsia="宋体" w:hAnsi="宋体" w:hint="eastAsia"/>
                <w:kern w:val="2"/>
                <w:sz w:val="21"/>
                <w:szCs w:val="21"/>
                <w:lang w:eastAsia="zh-CN"/>
              </w:rPr>
              <w:t>02</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L90*W5cm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人造板及其制品中甲醛释放限量》、</w:t>
            </w:r>
            <w:r w:rsidRPr="000242AB">
              <w:rPr>
                <w:rFonts w:ascii="宋体" w:eastAsia="宋体" w:hAnsi="宋体"/>
                <w:kern w:val="2"/>
                <w:sz w:val="21"/>
                <w:szCs w:val="21"/>
                <w:lang w:eastAsia="zh-CN"/>
              </w:rPr>
              <w:t>LY/T 2488-2016</w:t>
            </w:r>
            <w:r w:rsidRPr="000242AB">
              <w:rPr>
                <w:rFonts w:ascii="宋体" w:eastAsia="宋体" w:hAnsi="宋体"/>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87</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清洁毛巾挂钩</w:t>
            </w:r>
            <w:r w:rsidRPr="000242AB">
              <w:rPr>
                <w:rFonts w:ascii="宋体" w:eastAsia="宋体" w:hAnsi="宋体" w:hint="eastAsia"/>
                <w:kern w:val="2"/>
                <w:sz w:val="21"/>
                <w:szCs w:val="21"/>
                <w:lang w:eastAsia="zh-CN"/>
              </w:rPr>
              <w:t>03</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kern w:val="2"/>
                <w:sz w:val="21"/>
                <w:szCs w:val="21"/>
                <w:lang w:eastAsia="zh-CN"/>
              </w:rPr>
              <w:t>L95*W5cm</w:t>
            </w:r>
            <w:r w:rsidRPr="000242AB">
              <w:rPr>
                <w:rFonts w:ascii="宋体" w:eastAsia="宋体" w:hAnsi="宋体" w:hint="eastAsia"/>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hint="eastAsia"/>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hint="eastAsia"/>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hint="eastAsia"/>
                <w:kern w:val="2"/>
                <w:sz w:val="21"/>
                <w:szCs w:val="21"/>
                <w:lang w:eastAsia="zh-CN"/>
              </w:rPr>
              <w:t>人造板及其制品中甲醛释放限量》、</w:t>
            </w:r>
            <w:r w:rsidRPr="000242AB">
              <w:rPr>
                <w:rFonts w:ascii="宋体" w:eastAsia="宋体" w:hAnsi="宋体"/>
                <w:kern w:val="2"/>
                <w:sz w:val="21"/>
                <w:szCs w:val="21"/>
                <w:lang w:eastAsia="zh-CN"/>
              </w:rPr>
              <w:t>LY/T 2488-2016</w:t>
            </w:r>
            <w:r w:rsidRPr="000242AB">
              <w:rPr>
                <w:rFonts w:ascii="宋体" w:eastAsia="宋体" w:hAnsi="宋体" w:hint="eastAsia"/>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88</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清洁毛巾挂钩</w:t>
            </w:r>
            <w:r w:rsidRPr="000242AB">
              <w:rPr>
                <w:rFonts w:ascii="宋体" w:eastAsia="宋体" w:hAnsi="宋体" w:hint="eastAsia"/>
                <w:kern w:val="2"/>
                <w:sz w:val="21"/>
                <w:szCs w:val="21"/>
                <w:lang w:eastAsia="zh-CN"/>
              </w:rPr>
              <w:t>04</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L85*W5cm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人造板及其制品中甲醛释放限量》、</w:t>
            </w:r>
            <w:r w:rsidRPr="000242AB">
              <w:rPr>
                <w:rFonts w:ascii="宋体" w:eastAsia="宋体" w:hAnsi="宋体"/>
                <w:kern w:val="2"/>
                <w:sz w:val="21"/>
                <w:szCs w:val="21"/>
                <w:lang w:eastAsia="zh-CN"/>
              </w:rPr>
              <w:t>LY/T 2488-2017</w:t>
            </w:r>
            <w:r w:rsidRPr="000242AB">
              <w:rPr>
                <w:rFonts w:ascii="宋体" w:eastAsia="宋体" w:hAnsi="宋体"/>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89</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清洁毛巾挂钩</w:t>
            </w:r>
            <w:r w:rsidRPr="000242AB">
              <w:rPr>
                <w:rFonts w:ascii="宋体" w:eastAsia="宋体" w:hAnsi="宋体" w:hint="eastAsia"/>
                <w:kern w:val="2"/>
                <w:sz w:val="21"/>
                <w:szCs w:val="21"/>
                <w:lang w:eastAsia="zh-CN"/>
              </w:rPr>
              <w:t>05</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1.</w:t>
            </w:r>
            <w:r w:rsidRPr="000242AB">
              <w:rPr>
                <w:rFonts w:ascii="宋体" w:eastAsia="宋体" w:hAnsi="宋体"/>
                <w:kern w:val="2"/>
                <w:sz w:val="21"/>
                <w:szCs w:val="21"/>
                <w:lang w:eastAsia="zh-CN"/>
              </w:rPr>
              <w:t>规格：</w:t>
            </w:r>
            <w:r w:rsidRPr="000242AB">
              <w:rPr>
                <w:rFonts w:ascii="宋体" w:eastAsia="宋体" w:hAnsi="宋体"/>
                <w:kern w:val="2"/>
                <w:sz w:val="21"/>
                <w:szCs w:val="21"/>
                <w:lang w:eastAsia="zh-CN"/>
              </w:rPr>
              <w:t>L77*W5cm</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±5cm</w:t>
            </w:r>
            <w:r w:rsidRPr="000242AB">
              <w:rPr>
                <w:rFonts w:ascii="宋体" w:eastAsia="宋体" w:hAnsi="宋体"/>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kern w:val="2"/>
                <w:sz w:val="21"/>
                <w:szCs w:val="21"/>
                <w:lang w:eastAsia="zh-CN"/>
              </w:rPr>
              <w:t>材质实木板，木材含水率在</w:t>
            </w:r>
            <w:r w:rsidRPr="000242AB">
              <w:rPr>
                <w:rFonts w:ascii="宋体" w:eastAsia="宋体" w:hAnsi="宋体"/>
                <w:kern w:val="2"/>
                <w:sz w:val="21"/>
                <w:szCs w:val="21"/>
                <w:lang w:eastAsia="zh-CN"/>
              </w:rPr>
              <w:t xml:space="preserve">9-10% </w:t>
            </w:r>
            <w:r w:rsidRPr="000242AB">
              <w:rPr>
                <w:rFonts w:ascii="宋体" w:eastAsia="宋体" w:hAnsi="宋体"/>
                <w:kern w:val="2"/>
                <w:sz w:val="21"/>
                <w:szCs w:val="21"/>
                <w:lang w:eastAsia="zh-CN"/>
              </w:rPr>
              <w:t>；甲醛释放量未检出符合</w:t>
            </w:r>
            <w:r w:rsidRPr="000242AB">
              <w:rPr>
                <w:rFonts w:ascii="宋体" w:eastAsia="宋体" w:hAnsi="宋体"/>
                <w:kern w:val="2"/>
                <w:sz w:val="21"/>
                <w:szCs w:val="21"/>
                <w:lang w:eastAsia="zh-CN"/>
              </w:rPr>
              <w:t>GB 18580-2017</w:t>
            </w:r>
            <w:r w:rsidRPr="000242AB">
              <w:rPr>
                <w:rFonts w:ascii="宋体" w:eastAsia="宋体" w:hAnsi="宋体"/>
                <w:kern w:val="2"/>
                <w:sz w:val="21"/>
                <w:szCs w:val="21"/>
                <w:lang w:eastAsia="zh-CN"/>
              </w:rPr>
              <w:t>《室内装饰装修材料</w:t>
            </w:r>
            <w:r w:rsidRPr="000242AB">
              <w:rPr>
                <w:rFonts w:ascii="宋体" w:eastAsia="宋体" w:hAnsi="宋体"/>
                <w:kern w:val="2"/>
                <w:sz w:val="21"/>
                <w:szCs w:val="21"/>
                <w:lang w:eastAsia="zh-CN"/>
              </w:rPr>
              <w:t xml:space="preserve"> </w:t>
            </w:r>
            <w:r w:rsidRPr="000242AB">
              <w:rPr>
                <w:rFonts w:ascii="宋体" w:eastAsia="宋体" w:hAnsi="宋体"/>
                <w:kern w:val="2"/>
                <w:sz w:val="21"/>
                <w:szCs w:val="21"/>
                <w:lang w:eastAsia="zh-CN"/>
              </w:rPr>
              <w:t>人造板及其制品中甲醛释放限量》、</w:t>
            </w:r>
            <w:r w:rsidRPr="000242AB">
              <w:rPr>
                <w:rFonts w:ascii="宋体" w:eastAsia="宋体" w:hAnsi="宋体"/>
                <w:kern w:val="2"/>
                <w:sz w:val="21"/>
                <w:szCs w:val="21"/>
                <w:lang w:eastAsia="zh-CN"/>
              </w:rPr>
              <w:t>LY/T 2488-2017</w:t>
            </w:r>
            <w:r w:rsidRPr="000242AB">
              <w:rPr>
                <w:rFonts w:ascii="宋体" w:eastAsia="宋体" w:hAnsi="宋体"/>
                <w:kern w:val="2"/>
                <w:sz w:val="21"/>
                <w:szCs w:val="21"/>
                <w:lang w:eastAsia="zh-CN"/>
              </w:rPr>
              <w:t>《实木拼接板》的标准要求。</w:t>
            </w:r>
          </w:p>
        </w:tc>
      </w:tr>
      <w:tr w:rsidR="00C0464D" w:rsidTr="00513B3A">
        <w:tc>
          <w:tcPr>
            <w:tcW w:w="709"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90</w:t>
            </w:r>
          </w:p>
        </w:tc>
        <w:tc>
          <w:tcPr>
            <w:tcW w:w="992"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办公桌</w:t>
            </w:r>
            <w:r w:rsidRPr="000242AB">
              <w:rPr>
                <w:rFonts w:ascii="宋体" w:eastAsia="宋体" w:hAnsi="宋体" w:hint="eastAsia"/>
                <w:kern w:val="2"/>
                <w:sz w:val="21"/>
                <w:szCs w:val="21"/>
                <w:lang w:eastAsia="zh-CN"/>
              </w:rPr>
              <w:t>02</w:t>
            </w:r>
          </w:p>
        </w:tc>
        <w:tc>
          <w:tcPr>
            <w:tcW w:w="7513" w:type="dxa"/>
            <w:tcBorders>
              <w:top w:val="single" w:sz="4" w:space="0" w:color="auto"/>
              <w:left w:val="single" w:sz="4" w:space="0" w:color="auto"/>
              <w:bottom w:val="single" w:sz="4" w:space="0" w:color="auto"/>
              <w:right w:val="single" w:sz="4" w:space="0" w:color="auto"/>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L120*W60*H75cm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材质：采用多层板双贴枫直纹装饰面</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桌脚实木，板材大肠杆菌≥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、金黄色葡萄球菌≥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、白色念珠菌≥</w:t>
            </w:r>
            <w:r w:rsidRPr="000242AB">
              <w:rPr>
                <w:rFonts w:ascii="宋体" w:eastAsia="宋体" w:hAnsi="宋体" w:hint="eastAsia"/>
                <w:kern w:val="2"/>
                <w:sz w:val="21"/>
                <w:szCs w:val="21"/>
                <w:lang w:eastAsia="zh-CN"/>
              </w:rPr>
              <w:t>97.97%</w:t>
            </w:r>
            <w:r w:rsidRPr="000242AB">
              <w:rPr>
                <w:rFonts w:ascii="宋体" w:eastAsia="宋体" w:hAnsi="宋体" w:hint="eastAsia"/>
                <w:kern w:val="2"/>
                <w:sz w:val="21"/>
                <w:szCs w:val="21"/>
                <w:lang w:eastAsia="zh-CN"/>
              </w:rPr>
              <w:t>、肺炎克雷伯氏菌≥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、铜绿假单胞菌≥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、产气肠杆菌≥</w:t>
            </w:r>
            <w:r w:rsidRPr="000242AB">
              <w:rPr>
                <w:rFonts w:ascii="宋体" w:eastAsia="宋体" w:hAnsi="宋体" w:hint="eastAsia"/>
                <w:kern w:val="2"/>
                <w:sz w:val="21"/>
                <w:szCs w:val="21"/>
                <w:lang w:eastAsia="zh-CN"/>
              </w:rPr>
              <w:t>99.99%</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JC/T2039-2010</w:t>
            </w:r>
            <w:r w:rsidRPr="000242AB">
              <w:rPr>
                <w:rFonts w:ascii="宋体" w:eastAsia="宋体" w:hAnsi="宋体" w:hint="eastAsia"/>
                <w:kern w:val="2"/>
                <w:sz w:val="21"/>
                <w:szCs w:val="21"/>
                <w:lang w:eastAsia="zh-CN"/>
              </w:rPr>
              <w:t>《抗菌防霉木质装饰板</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附录</w:t>
            </w:r>
            <w:r w:rsidRPr="000242AB">
              <w:rPr>
                <w:rFonts w:ascii="宋体" w:eastAsia="宋体" w:hAnsi="宋体" w:hint="eastAsia"/>
                <w:kern w:val="2"/>
                <w:sz w:val="21"/>
                <w:szCs w:val="21"/>
                <w:lang w:eastAsia="zh-CN"/>
              </w:rPr>
              <w:t>A s</w:t>
            </w:r>
            <w:r w:rsidRPr="000242AB">
              <w:rPr>
                <w:rFonts w:ascii="宋体" w:eastAsia="宋体" w:hAnsi="宋体" w:hint="eastAsia"/>
                <w:kern w:val="2"/>
                <w:sz w:val="21"/>
                <w:szCs w:val="21"/>
                <w:lang w:eastAsia="zh-CN"/>
              </w:rPr>
              <w:t>抗细菌性能试验方法》的标准要求。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油漆：环保水性漆，甲醛含量≤</w:t>
            </w:r>
            <w:r w:rsidRPr="000242AB">
              <w:rPr>
                <w:rFonts w:ascii="宋体" w:eastAsia="宋体" w:hAnsi="宋体" w:hint="eastAsia"/>
                <w:kern w:val="2"/>
                <w:sz w:val="21"/>
                <w:szCs w:val="21"/>
                <w:lang w:eastAsia="zh-CN"/>
              </w:rPr>
              <w:t>13mg/kg</w:t>
            </w:r>
            <w:r w:rsidRPr="000242AB">
              <w:rPr>
                <w:rFonts w:ascii="宋体" w:eastAsia="宋体" w:hAnsi="宋体" w:hint="eastAsia"/>
                <w:kern w:val="2"/>
                <w:sz w:val="21"/>
                <w:szCs w:val="21"/>
                <w:lang w:eastAsia="zh-CN"/>
              </w:rPr>
              <w:t>；乙二酯醚及醚酯总和含量（限乙二醇甲醚、乙二醇甲醚醋酸酯、乙二醇乙醚、乙二醇乙醚醋酸酯、乙二醇二甲醚、乙二醇二乙醚、二乙二醇二甲醚、三乙二醇二甲醚）未检出；</w:t>
            </w:r>
            <w:r w:rsidRPr="000242AB">
              <w:rPr>
                <w:rFonts w:ascii="宋体" w:eastAsia="宋体" w:hAnsi="宋体" w:hint="eastAsia"/>
                <w:kern w:val="2"/>
                <w:sz w:val="21"/>
                <w:szCs w:val="21"/>
                <w:lang w:eastAsia="zh-CN"/>
              </w:rPr>
              <w:t>VOC</w:t>
            </w:r>
            <w:r w:rsidRPr="000242AB">
              <w:rPr>
                <w:rFonts w:ascii="宋体" w:eastAsia="宋体" w:hAnsi="宋体" w:hint="eastAsia"/>
                <w:kern w:val="2"/>
                <w:sz w:val="21"/>
                <w:szCs w:val="21"/>
                <w:lang w:eastAsia="zh-CN"/>
              </w:rPr>
              <w:t>含量≤</w:t>
            </w:r>
            <w:r w:rsidRPr="000242AB">
              <w:rPr>
                <w:rFonts w:ascii="宋体" w:eastAsia="宋体" w:hAnsi="宋体" w:hint="eastAsia"/>
                <w:kern w:val="2"/>
                <w:sz w:val="21"/>
                <w:szCs w:val="21"/>
                <w:lang w:eastAsia="zh-CN"/>
              </w:rPr>
              <w:t xml:space="preserve">180g/L; </w:t>
            </w:r>
            <w:r w:rsidRPr="000242AB">
              <w:rPr>
                <w:rFonts w:ascii="宋体" w:eastAsia="宋体" w:hAnsi="宋体" w:hint="eastAsia"/>
                <w:kern w:val="2"/>
                <w:sz w:val="21"/>
                <w:szCs w:val="21"/>
                <w:lang w:eastAsia="zh-CN"/>
              </w:rPr>
              <w:t>烷基酚聚氧乙烯醚总和含量未检出；苯系物总和含量未检出符合</w:t>
            </w:r>
            <w:r w:rsidRPr="000242AB">
              <w:rPr>
                <w:rFonts w:ascii="宋体" w:eastAsia="宋体" w:hAnsi="宋体" w:hint="eastAsia"/>
                <w:kern w:val="2"/>
                <w:sz w:val="21"/>
                <w:szCs w:val="21"/>
                <w:lang w:eastAsia="zh-CN"/>
              </w:rPr>
              <w:t>GB 18581-2020</w:t>
            </w:r>
            <w:r w:rsidRPr="000242AB">
              <w:rPr>
                <w:rFonts w:ascii="宋体" w:eastAsia="宋体" w:hAnsi="宋体" w:hint="eastAsia"/>
                <w:kern w:val="2"/>
                <w:sz w:val="21"/>
                <w:szCs w:val="21"/>
                <w:lang w:eastAsia="zh-CN"/>
              </w:rPr>
              <w:t>《木器涂料中有害物质限量》的标准要求。</w:t>
            </w:r>
          </w:p>
        </w:tc>
      </w:tr>
      <w:tr w:rsidR="00C0464D" w:rsidTr="00513B3A">
        <w:tc>
          <w:tcPr>
            <w:tcW w:w="709" w:type="dxa"/>
            <w:tcBorders>
              <w:top w:val="single" w:sz="4" w:space="0" w:color="auto"/>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91</w:t>
            </w:r>
          </w:p>
        </w:tc>
        <w:tc>
          <w:tcPr>
            <w:tcW w:w="992" w:type="dxa"/>
            <w:tcBorders>
              <w:top w:val="single" w:sz="4" w:space="0" w:color="auto"/>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办公椅</w:t>
            </w:r>
          </w:p>
        </w:tc>
        <w:tc>
          <w:tcPr>
            <w:tcW w:w="7513" w:type="dxa"/>
            <w:tcBorders>
              <w:top w:val="single" w:sz="4" w:space="0" w:color="auto"/>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L61*W50*H118cm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灰色全新料框架，透气网</w:t>
            </w:r>
            <w:r w:rsidRPr="000242AB">
              <w:rPr>
                <w:rFonts w:ascii="宋体" w:eastAsia="宋体" w:hAnsi="宋体" w:hint="eastAsia"/>
                <w:kern w:val="2"/>
                <w:sz w:val="21"/>
                <w:szCs w:val="21"/>
                <w:lang w:eastAsia="zh-CN"/>
              </w:rPr>
              <w:t>布；座包采用高密度纯海绵，拉伸强度≥</w:t>
            </w:r>
            <w:r w:rsidRPr="000242AB">
              <w:rPr>
                <w:rFonts w:ascii="宋体" w:eastAsia="宋体" w:hAnsi="宋体" w:hint="eastAsia"/>
                <w:kern w:val="2"/>
                <w:sz w:val="21"/>
                <w:szCs w:val="21"/>
                <w:lang w:eastAsia="zh-CN"/>
              </w:rPr>
              <w:t>155</w:t>
            </w:r>
            <w:r w:rsidRPr="000242AB">
              <w:rPr>
                <w:rFonts w:ascii="宋体" w:eastAsia="宋体" w:hAnsi="宋体" w:hint="eastAsia"/>
                <w:kern w:val="2"/>
                <w:sz w:val="21"/>
                <w:szCs w:val="21"/>
                <w:lang w:eastAsia="zh-CN"/>
              </w:rPr>
              <w:t>，压陷比≥</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GB/T10802-2006</w:t>
            </w:r>
            <w:r w:rsidRPr="000242AB">
              <w:rPr>
                <w:rFonts w:ascii="宋体" w:eastAsia="宋体" w:hAnsi="宋体" w:hint="eastAsia"/>
                <w:kern w:val="2"/>
                <w:sz w:val="21"/>
                <w:szCs w:val="21"/>
                <w:lang w:eastAsia="zh-CN"/>
              </w:rPr>
              <w:t>《通用软质聚醚型聚氨酯泡沫塑料的标准》的标准要求。成品符合</w:t>
            </w:r>
            <w:r w:rsidRPr="000242AB">
              <w:rPr>
                <w:rFonts w:ascii="宋体" w:eastAsia="宋体" w:hAnsi="宋体" w:hint="eastAsia"/>
                <w:kern w:val="2"/>
                <w:sz w:val="21"/>
                <w:szCs w:val="21"/>
                <w:lang w:eastAsia="zh-CN"/>
              </w:rPr>
              <w:t>GB/T 35607-2017</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GB/T 38794-2020</w:t>
            </w:r>
            <w:r w:rsidRPr="000242AB">
              <w:rPr>
                <w:rFonts w:ascii="宋体" w:eastAsia="宋体" w:hAnsi="宋体" w:hint="eastAsia"/>
                <w:kern w:val="2"/>
                <w:sz w:val="21"/>
                <w:szCs w:val="21"/>
                <w:lang w:eastAsia="zh-CN"/>
              </w:rPr>
              <w:t>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易拉宝展</w:t>
            </w:r>
            <w:r w:rsidRPr="000242AB">
              <w:rPr>
                <w:rFonts w:ascii="宋体" w:eastAsia="宋体" w:hAnsi="宋体" w:hint="eastAsia"/>
                <w:kern w:val="2"/>
                <w:sz w:val="21"/>
                <w:szCs w:val="21"/>
                <w:lang w:eastAsia="zh-CN"/>
              </w:rPr>
              <w:lastRenderedPageBreak/>
              <w:t>示架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L60xH160</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L80XH180</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L40*H110cm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2.</w:t>
            </w:r>
            <w:r w:rsidRPr="000242AB">
              <w:rPr>
                <w:rFonts w:ascii="宋体" w:eastAsia="宋体" w:hAnsi="宋体" w:hint="eastAsia"/>
                <w:kern w:val="2"/>
                <w:sz w:val="21"/>
                <w:szCs w:val="21"/>
                <w:lang w:eastAsia="zh-CN"/>
              </w:rPr>
              <w:t>材质：架子采用松木，甲醛释放量≦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93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实木沙发椅</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L80*W50*H150cm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组合展示架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L300*H150cm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w:t>
            </w:r>
            <w:r w:rsidRPr="000242AB">
              <w:rPr>
                <w:rFonts w:ascii="宋体" w:eastAsia="宋体" w:hAnsi="宋体" w:hint="eastAsia"/>
                <w:kern w:val="2"/>
                <w:sz w:val="21"/>
                <w:szCs w:val="21"/>
                <w:lang w:eastAsia="zh-CN"/>
              </w:rPr>
              <w:t>1.5</w:t>
            </w:r>
            <w:r w:rsidRPr="000242AB">
              <w:rPr>
                <w:rFonts w:ascii="宋体" w:eastAsia="宋体" w:hAnsi="宋体" w:hint="eastAsia"/>
                <w:kern w:val="2"/>
                <w:sz w:val="21"/>
                <w:szCs w:val="21"/>
                <w:lang w:eastAsia="zh-CN"/>
              </w:rPr>
              <w:t>厘米饰面胶合板板材</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木材含水率</w:t>
            </w:r>
            <w:r w:rsidRPr="000242AB">
              <w:rPr>
                <w:rFonts w:ascii="宋体" w:eastAsia="宋体" w:hAnsi="宋体" w:hint="eastAsia"/>
                <w:kern w:val="2"/>
                <w:sz w:val="21"/>
                <w:szCs w:val="21"/>
                <w:lang w:eastAsia="zh-CN"/>
              </w:rPr>
              <w:t>10-11%</w:t>
            </w:r>
            <w:r w:rsidRPr="000242AB">
              <w:rPr>
                <w:rFonts w:ascii="宋体" w:eastAsia="宋体" w:hAnsi="宋体" w:hint="eastAsia"/>
                <w:kern w:val="2"/>
                <w:sz w:val="21"/>
                <w:szCs w:val="21"/>
                <w:lang w:eastAsia="zh-CN"/>
              </w:rPr>
              <w:t>，木制件涂层</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覆面材料耐液、耐湿热、耐干热、耐冷热温差、抗冲击、耐磨，有害物质限量可迁移元素锑、砷、钡、镉、铬、铅、汞、硒均未检出，甲醛释放限量≤</w:t>
            </w:r>
            <w:r w:rsidRPr="000242AB">
              <w:rPr>
                <w:rFonts w:ascii="宋体" w:eastAsia="宋体" w:hAnsi="宋体" w:hint="eastAsia"/>
                <w:kern w:val="2"/>
                <w:sz w:val="21"/>
                <w:szCs w:val="21"/>
                <w:lang w:eastAsia="zh-CN"/>
              </w:rPr>
              <w:t>0.04</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GB28007-2011</w:t>
            </w:r>
            <w:r w:rsidRPr="000242AB">
              <w:rPr>
                <w:rFonts w:ascii="宋体" w:eastAsia="宋体" w:hAnsi="宋体" w:hint="eastAsia"/>
                <w:kern w:val="2"/>
                <w:sz w:val="21"/>
                <w:szCs w:val="21"/>
                <w:lang w:eastAsia="zh-CN"/>
              </w:rPr>
              <w:t>《儿童家具通用技术条件》</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室内装饰装修材料人造板及其制品中甲醛释放限量</w:t>
            </w:r>
            <w:r w:rsidRPr="000242AB">
              <w:rPr>
                <w:rFonts w:ascii="宋体" w:eastAsia="宋体" w:hAnsi="宋体" w:hint="eastAsia"/>
                <w:kern w:val="2"/>
                <w:sz w:val="21"/>
                <w:szCs w:val="21"/>
                <w:lang w:eastAsia="zh-CN"/>
              </w:rPr>
              <w:t>,GB/T9846-2015</w:t>
            </w:r>
            <w:r w:rsidRPr="000242AB">
              <w:rPr>
                <w:rFonts w:ascii="宋体" w:eastAsia="宋体" w:hAnsi="宋体" w:hint="eastAsia"/>
                <w:kern w:val="2"/>
                <w:sz w:val="21"/>
                <w:szCs w:val="21"/>
                <w:lang w:eastAsia="zh-CN"/>
              </w:rPr>
              <w:t>普通胶合板的标准要求。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实木展示架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L60xW60*H160cm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材质：架子采用松木，甲醛释放量≦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实木展示架组合</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L200xH160cm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材质：架子采用松木，甲醛释放量≦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洞洞板</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L60*W120cm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材质：采用多层板双贴枫直纹装饰面洞洞板。</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网格展示架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L105xW65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材质：架子采用松木，甲醛释放量≦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室内装饰装修材料人造板及其制品中甲醛释放量》的标准要求。中间晾晒网的有害限量物质（钡、铅、镉、锑、硒、铬、汞、砷）、中性盐雾</w:t>
            </w:r>
            <w:r w:rsidRPr="000242AB">
              <w:rPr>
                <w:rFonts w:ascii="宋体" w:eastAsia="宋体" w:hAnsi="宋体" w:hint="eastAsia"/>
                <w:kern w:val="2"/>
                <w:sz w:val="21"/>
                <w:szCs w:val="21"/>
                <w:lang w:eastAsia="zh-CN"/>
              </w:rPr>
              <w:t>18H</w:t>
            </w:r>
            <w:r w:rsidRPr="000242AB">
              <w:rPr>
                <w:rFonts w:ascii="宋体" w:eastAsia="宋体" w:hAnsi="宋体" w:hint="eastAsia"/>
                <w:kern w:val="2"/>
                <w:sz w:val="21"/>
                <w:szCs w:val="21"/>
                <w:lang w:eastAsia="zh-CN"/>
              </w:rPr>
              <w:t>试验均符合</w:t>
            </w:r>
            <w:r w:rsidRPr="000242AB">
              <w:rPr>
                <w:rFonts w:ascii="宋体" w:eastAsia="宋体" w:hAnsi="宋体" w:hint="eastAsia"/>
                <w:kern w:val="2"/>
                <w:sz w:val="21"/>
                <w:szCs w:val="21"/>
                <w:lang w:eastAsia="zh-CN"/>
              </w:rPr>
              <w:t>GB6675.4-2014</w:t>
            </w:r>
            <w:r w:rsidRPr="000242AB">
              <w:rPr>
                <w:rFonts w:ascii="宋体" w:eastAsia="宋体" w:hAnsi="宋体" w:hint="eastAsia"/>
                <w:kern w:val="2"/>
                <w:sz w:val="21"/>
                <w:szCs w:val="21"/>
                <w:lang w:eastAsia="zh-CN"/>
              </w:rPr>
              <w:t>玩具安全第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特定元素的迁移</w:t>
            </w:r>
            <w:r w:rsidRPr="000242AB">
              <w:rPr>
                <w:rFonts w:ascii="宋体" w:eastAsia="宋体" w:hAnsi="宋体" w:hint="eastAsia"/>
                <w:kern w:val="2"/>
                <w:sz w:val="21"/>
                <w:szCs w:val="21"/>
                <w:lang w:eastAsia="zh-CN"/>
              </w:rPr>
              <w:t>,QB/T3826-19</w:t>
            </w:r>
            <w:r w:rsidRPr="000242AB">
              <w:rPr>
                <w:rFonts w:ascii="宋体" w:eastAsia="宋体" w:hAnsi="宋体" w:hint="eastAsia"/>
                <w:kern w:val="2"/>
                <w:sz w:val="21"/>
                <w:szCs w:val="21"/>
                <w:lang w:eastAsia="zh-CN"/>
              </w:rPr>
              <w:t xml:space="preserve">99 </w:t>
            </w:r>
            <w:r w:rsidRPr="000242AB">
              <w:rPr>
                <w:rFonts w:ascii="宋体" w:eastAsia="宋体" w:hAnsi="宋体" w:hint="eastAsia"/>
                <w:kern w:val="2"/>
                <w:sz w:val="21"/>
                <w:szCs w:val="21"/>
                <w:lang w:eastAsia="zh-CN"/>
              </w:rPr>
              <w:t>轻工产品金属镀层和化学处理层耐腐蚀试验方法中性盐试验法的标准要求。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99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折角木架子</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L40-50xW150-170</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材质：架子采用松木，甲醛释放量≦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油漆：采用环保水性漆，烷基酚聚氧乙烯醚总和含量未检出符合</w:t>
            </w:r>
            <w:r w:rsidRPr="000242AB">
              <w:rPr>
                <w:rFonts w:ascii="宋体" w:eastAsia="宋体" w:hAnsi="宋体" w:hint="eastAsia"/>
                <w:kern w:val="2"/>
                <w:sz w:val="21"/>
                <w:szCs w:val="21"/>
                <w:lang w:eastAsia="zh-CN"/>
              </w:rPr>
              <w:t>GB/T 31414-2015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 xml:space="preserve"> VOC </w:t>
            </w:r>
            <w:r w:rsidRPr="000242AB">
              <w:rPr>
                <w:rFonts w:ascii="宋体" w:eastAsia="宋体" w:hAnsi="宋体" w:hint="eastAsia"/>
                <w:kern w:val="2"/>
                <w:sz w:val="21"/>
                <w:szCs w:val="21"/>
                <w:lang w:eastAsia="zh-CN"/>
              </w:rPr>
              <w:t>含量≤</w:t>
            </w:r>
            <w:r w:rsidRPr="000242AB">
              <w:rPr>
                <w:rFonts w:ascii="宋体" w:eastAsia="宋体" w:hAnsi="宋体" w:hint="eastAsia"/>
                <w:kern w:val="2"/>
                <w:sz w:val="21"/>
                <w:szCs w:val="21"/>
                <w:lang w:eastAsia="zh-CN"/>
              </w:rPr>
              <w:t>122</w:t>
            </w:r>
            <w:r w:rsidRPr="000242AB">
              <w:rPr>
                <w:rFonts w:ascii="宋体" w:eastAsia="宋体" w:hAnsi="宋体" w:hint="eastAsia"/>
                <w:kern w:val="2"/>
                <w:sz w:val="21"/>
                <w:szCs w:val="21"/>
                <w:lang w:eastAsia="zh-CN"/>
              </w:rPr>
              <w:t>符合</w:t>
            </w:r>
            <w:r w:rsidRPr="000242AB">
              <w:rPr>
                <w:rFonts w:ascii="宋体" w:eastAsia="宋体" w:hAnsi="宋体" w:hint="eastAsia"/>
                <w:kern w:val="2"/>
                <w:sz w:val="21"/>
                <w:szCs w:val="21"/>
                <w:lang w:eastAsia="zh-CN"/>
              </w:rPr>
              <w:t xml:space="preserve"> GB/T 23986-2009</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耐人工气候老</w:t>
            </w:r>
            <w:r w:rsidRPr="000242AB">
              <w:rPr>
                <w:rFonts w:ascii="宋体" w:eastAsia="宋体" w:hAnsi="宋体" w:hint="eastAsia"/>
                <w:kern w:val="2"/>
                <w:sz w:val="21"/>
                <w:szCs w:val="21"/>
                <w:lang w:eastAsia="zh-CN"/>
              </w:rPr>
              <w:t>化性</w:t>
            </w:r>
            <w:r w:rsidRPr="000242AB">
              <w:rPr>
                <w:rFonts w:ascii="宋体" w:eastAsia="宋体" w:hAnsi="宋体" w:hint="eastAsia"/>
                <w:kern w:val="2"/>
                <w:sz w:val="21"/>
                <w:szCs w:val="21"/>
                <w:lang w:eastAsia="zh-CN"/>
              </w:rPr>
              <w:t xml:space="preserve"> GB/T 1865-2009 </w:t>
            </w:r>
            <w:r w:rsidRPr="000242AB">
              <w:rPr>
                <w:rFonts w:ascii="宋体" w:eastAsia="宋体" w:hAnsi="宋体" w:hint="eastAsia"/>
                <w:kern w:val="2"/>
                <w:sz w:val="21"/>
                <w:szCs w:val="21"/>
                <w:lang w:eastAsia="zh-CN"/>
              </w:rPr>
              <w:t>循环</w:t>
            </w:r>
            <w:r w:rsidRPr="000242AB">
              <w:rPr>
                <w:rFonts w:ascii="宋体" w:eastAsia="宋体" w:hAnsi="宋体" w:hint="eastAsia"/>
                <w:kern w:val="2"/>
                <w:sz w:val="21"/>
                <w:szCs w:val="21"/>
                <w:lang w:eastAsia="zh-CN"/>
              </w:rPr>
              <w:t xml:space="preserve"> A</w:t>
            </w:r>
            <w:r w:rsidRPr="000242AB">
              <w:rPr>
                <w:rFonts w:ascii="宋体" w:eastAsia="宋体" w:hAnsi="宋体" w:hint="eastAsia"/>
                <w:kern w:val="2"/>
                <w:sz w:val="21"/>
                <w:szCs w:val="21"/>
                <w:lang w:eastAsia="zh-CN"/>
              </w:rPr>
              <w:t>：甲醛含量未检出</w:t>
            </w:r>
            <w:r w:rsidRPr="000242AB">
              <w:rPr>
                <w:rFonts w:ascii="宋体" w:eastAsia="宋体" w:hAnsi="宋体" w:hint="eastAsia"/>
                <w:kern w:val="2"/>
                <w:sz w:val="21"/>
                <w:szCs w:val="21"/>
                <w:lang w:eastAsia="zh-CN"/>
              </w:rPr>
              <w:t>GB/T 23993-2009</w:t>
            </w:r>
            <w:r w:rsidRPr="000242AB">
              <w:rPr>
                <w:rFonts w:ascii="宋体" w:eastAsia="宋体" w:hAnsi="宋体" w:hint="eastAsia"/>
                <w:kern w:val="2"/>
                <w:sz w:val="21"/>
                <w:szCs w:val="21"/>
                <w:lang w:eastAsia="zh-CN"/>
              </w:rPr>
              <w:t>，</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100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交通标志游戏（木制）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规格：最小尺寸≥</w:t>
            </w:r>
            <w:r w:rsidRPr="000242AB">
              <w:rPr>
                <w:rFonts w:ascii="宋体" w:eastAsia="宋体" w:hAnsi="宋体" w:hint="eastAsia"/>
                <w:kern w:val="2"/>
                <w:sz w:val="21"/>
                <w:szCs w:val="21"/>
                <w:lang w:eastAsia="zh-CN"/>
              </w:rPr>
              <w:t>L</w:t>
            </w:r>
            <w:r w:rsidRPr="000242AB">
              <w:rPr>
                <w:rFonts w:ascii="宋体" w:eastAsia="宋体" w:hAnsi="宋体"/>
                <w:kern w:val="2"/>
                <w:sz w:val="21"/>
                <w:szCs w:val="21"/>
                <w:lang w:eastAsia="zh-CN"/>
              </w:rPr>
              <w:t>25cm*H55cm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材质：木制</w:t>
            </w:r>
            <w:r w:rsidRPr="000242AB">
              <w:rPr>
                <w:rFonts w:ascii="宋体" w:eastAsia="宋体" w:hAnsi="宋体" w:hint="eastAsia"/>
                <w:kern w:val="2"/>
                <w:sz w:val="21"/>
                <w:szCs w:val="21"/>
                <w:lang w:eastAsia="zh-CN"/>
              </w:rPr>
              <w:t>1</w:t>
            </w:r>
            <w:r w:rsidRPr="000242AB">
              <w:rPr>
                <w:rFonts w:ascii="宋体" w:eastAsia="宋体" w:hAnsi="宋体"/>
                <w:kern w:val="2"/>
                <w:sz w:val="21"/>
                <w:szCs w:val="21"/>
                <w:lang w:eastAsia="zh-CN"/>
              </w:rPr>
              <w:t>8</w:t>
            </w:r>
            <w:r w:rsidRPr="000242AB">
              <w:rPr>
                <w:rFonts w:ascii="宋体" w:eastAsia="宋体" w:hAnsi="宋体" w:hint="eastAsia"/>
                <w:kern w:val="2"/>
                <w:sz w:val="21"/>
                <w:szCs w:val="21"/>
                <w:lang w:eastAsia="zh-CN"/>
              </w:rPr>
              <w:t>件。</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101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单元积木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840</w:t>
            </w:r>
            <w:r w:rsidRPr="000242AB">
              <w:rPr>
                <w:rFonts w:ascii="宋体" w:eastAsia="宋体" w:hAnsi="宋体" w:hint="eastAsia"/>
                <w:kern w:val="2"/>
                <w:sz w:val="21"/>
                <w:szCs w:val="21"/>
                <w:lang w:eastAsia="zh-CN"/>
              </w:rPr>
              <w:t>件各种款式</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840</w:t>
            </w:r>
            <w:r w:rsidRPr="000242AB">
              <w:rPr>
                <w:rFonts w:ascii="宋体" w:eastAsia="宋体" w:hAnsi="宋体" w:hint="eastAsia"/>
                <w:kern w:val="2"/>
                <w:sz w:val="21"/>
                <w:szCs w:val="21"/>
                <w:lang w:eastAsia="zh-CN"/>
              </w:rPr>
              <w:t>件各种款式</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材质：松木。边缘抛圆处理，外表面和内表面以及儿童可触及的隐蔽处，均没有锐利的棱角、毛刺等露出的锐利尖锐。积木表面涂层可迁移元素（锑、砷、镉、铬、</w:t>
            </w:r>
            <w:r w:rsidRPr="000242AB">
              <w:rPr>
                <w:rFonts w:ascii="宋体" w:eastAsia="宋体" w:hAnsi="宋体" w:hint="eastAsia"/>
                <w:kern w:val="2"/>
                <w:sz w:val="21"/>
                <w:szCs w:val="21"/>
                <w:lang w:eastAsia="zh-CN"/>
              </w:rPr>
              <w:lastRenderedPageBreak/>
              <w:t>铅、汞、硒）未检出符合（</w:t>
            </w:r>
            <w:r w:rsidRPr="000242AB">
              <w:rPr>
                <w:rFonts w:ascii="宋体" w:eastAsia="宋体" w:hAnsi="宋体" w:hint="eastAsia"/>
                <w:kern w:val="2"/>
                <w:sz w:val="21"/>
                <w:szCs w:val="21"/>
                <w:lang w:eastAsia="zh-CN"/>
              </w:rPr>
              <w:t>GB 6675.4-2014</w:t>
            </w:r>
            <w:r w:rsidRPr="000242AB">
              <w:rPr>
                <w:rFonts w:ascii="宋体" w:eastAsia="宋体" w:hAnsi="宋体" w:hint="eastAsia"/>
                <w:kern w:val="2"/>
                <w:sz w:val="21"/>
                <w:szCs w:val="21"/>
                <w:lang w:eastAsia="zh-CN"/>
              </w:rPr>
              <w:t>《玩具安全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部分：特定元素的迁移》）的标准要求</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840</w:t>
            </w:r>
            <w:r w:rsidRPr="000242AB">
              <w:rPr>
                <w:rFonts w:ascii="宋体" w:eastAsia="宋体" w:hAnsi="宋体" w:hint="eastAsia"/>
                <w:kern w:val="2"/>
                <w:sz w:val="21"/>
                <w:szCs w:val="21"/>
                <w:lang w:eastAsia="zh-CN"/>
              </w:rPr>
              <w:t>原色大型积木参数</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序号</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分类</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产品名称</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材质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尺寸</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单位：厘米）</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数量</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TSA032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（正方块）</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10*10*2.5 188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TSA001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（正方块）</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10*10*5 78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TSA002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正方体）</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10*10*10 80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TSA033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长方体）</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20*10*2.5  100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TSA004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长方体）</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20*10*5 200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TSA003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长方块）</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20*10*10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TSA005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（长方块）</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40*10*5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TSA006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长方块）</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60*10*5 10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TSA007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（三角形）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14*14*5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TSA008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（三角形）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21*21*5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TSA009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半圆）</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20*5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TSA010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（半圆环）</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40*20*5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TSA011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（圆）</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20*5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TSA014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（长板）</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80*10*2.5 16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TSA015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（长板）</w:t>
            </w:r>
            <w:r w:rsidRPr="000242AB">
              <w:rPr>
                <w:rFonts w:ascii="宋体" w:eastAsia="宋体" w:hAnsi="宋体" w:hint="eastAsia"/>
                <w:kern w:val="2"/>
                <w:sz w:val="21"/>
                <w:szCs w:val="21"/>
                <w:lang w:eastAsia="zh-CN"/>
              </w:rPr>
              <w:t xml:space="preserve">   "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100*10*2.5 16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TSA016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（圆柱）</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10*5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TSA017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（圆柱）</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10*10 16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TSA018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（圆柱）</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10*20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 xml:space="preserve">TSA019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积木</w:t>
            </w:r>
            <w:r w:rsidRPr="000242AB">
              <w:rPr>
                <w:rFonts w:ascii="宋体" w:eastAsia="宋体" w:hAnsi="宋体" w:hint="eastAsia"/>
                <w:kern w:val="2"/>
                <w:sz w:val="21"/>
                <w:szCs w:val="21"/>
                <w:lang w:eastAsia="zh-CN"/>
              </w:rPr>
              <w:t>5.0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（圆柱）</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 xml:space="preserve"> 10*40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合计</w:t>
            </w:r>
            <w:r w:rsidRPr="000242AB">
              <w:rPr>
                <w:rFonts w:ascii="宋体" w:eastAsia="宋体" w:hAnsi="宋体" w:hint="eastAsia"/>
                <w:kern w:val="2"/>
                <w:sz w:val="21"/>
                <w:szCs w:val="21"/>
                <w:lang w:eastAsia="zh-CN"/>
              </w:rPr>
              <w:t xml:space="preserve">     840</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102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叠石积木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220</w:t>
            </w:r>
            <w:r w:rsidRPr="000242AB">
              <w:rPr>
                <w:rFonts w:ascii="宋体" w:eastAsia="宋体" w:hAnsi="宋体" w:hint="eastAsia"/>
                <w:kern w:val="2"/>
                <w:sz w:val="21"/>
                <w:szCs w:val="21"/>
                <w:lang w:eastAsia="zh-CN"/>
              </w:rPr>
              <w:t>件各种款式序号</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形状</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材质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尺寸</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数量</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）正方形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4*4*4 42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）正方形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5*5*5 40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）正方形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6*6*6 40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）正方形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10*10*10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w:t>
            </w: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10*10*5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6</w:t>
            </w: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20*10*5 20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7</w:t>
            </w: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30*10*5 12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8</w:t>
            </w: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40*10*5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9</w:t>
            </w: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10*5*5 10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w:t>
            </w:r>
            <w:r w:rsidRPr="000242AB">
              <w:rPr>
                <w:rFonts w:ascii="宋体" w:eastAsia="宋体" w:hAnsi="宋体"/>
                <w:kern w:val="2"/>
                <w:sz w:val="21"/>
                <w:szCs w:val="21"/>
                <w:lang w:eastAsia="zh-CN"/>
              </w:rPr>
              <w:t>0</w:t>
            </w: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新西兰松木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清漆</w:t>
            </w:r>
            <w:r w:rsidRPr="000242AB">
              <w:rPr>
                <w:rFonts w:ascii="宋体" w:eastAsia="宋体" w:hAnsi="宋体" w:hint="eastAsia"/>
                <w:kern w:val="2"/>
                <w:sz w:val="21"/>
                <w:szCs w:val="21"/>
                <w:lang w:eastAsia="zh-CN"/>
              </w:rPr>
              <w:t xml:space="preserve"> 20*5*5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材质：松木。边缘抛圆处理，外表面和内表面以及儿童可触及的隐蔽处，均没有锐利的棱角、毛刺等露出的锐利尖锐。积木表面涂层可迁移元素（锑、砷、镉、铬、铅、汞、硒）未检出符合（</w:t>
            </w:r>
            <w:r w:rsidRPr="000242AB">
              <w:rPr>
                <w:rFonts w:ascii="宋体" w:eastAsia="宋体" w:hAnsi="宋体" w:hint="eastAsia"/>
                <w:kern w:val="2"/>
                <w:sz w:val="21"/>
                <w:szCs w:val="21"/>
                <w:lang w:eastAsia="zh-CN"/>
              </w:rPr>
              <w:t>GB 6675.4-2014</w:t>
            </w:r>
            <w:r w:rsidRPr="000242AB">
              <w:rPr>
                <w:rFonts w:ascii="宋体" w:eastAsia="宋体" w:hAnsi="宋体" w:hint="eastAsia"/>
                <w:kern w:val="2"/>
                <w:sz w:val="21"/>
                <w:szCs w:val="21"/>
                <w:lang w:eastAsia="zh-CN"/>
              </w:rPr>
              <w:t>《玩具安全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103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户外强磁积木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108</w:t>
            </w:r>
            <w:r w:rsidRPr="000242AB">
              <w:rPr>
                <w:rFonts w:ascii="宋体" w:eastAsia="宋体" w:hAnsi="宋体" w:hint="eastAsia"/>
                <w:kern w:val="2"/>
                <w:sz w:val="21"/>
                <w:szCs w:val="21"/>
                <w:lang w:eastAsia="zh-CN"/>
              </w:rPr>
              <w:t>件（长方体、正方体、红瓦、红陀螺、大叠石、小叠石、扁三角、大三角、小三角、长圆柱、短圆柱、大圆环</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、半圆</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、扇形）品名</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长</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宽</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高</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磁孔</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颜色</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数量</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长方体</w:t>
            </w:r>
            <w:r w:rsidRPr="000242AB">
              <w:rPr>
                <w:rFonts w:ascii="宋体" w:eastAsia="宋体" w:hAnsi="宋体" w:hint="eastAsia"/>
                <w:kern w:val="2"/>
                <w:sz w:val="21"/>
                <w:szCs w:val="21"/>
                <w:lang w:eastAsia="zh-CN"/>
              </w:rPr>
              <w:t xml:space="preserve"> 15 7.5 5 4 </w:t>
            </w:r>
            <w:r w:rsidRPr="000242AB">
              <w:rPr>
                <w:rFonts w:ascii="宋体" w:eastAsia="宋体" w:hAnsi="宋体" w:hint="eastAsia"/>
                <w:kern w:val="2"/>
                <w:sz w:val="21"/>
                <w:szCs w:val="21"/>
                <w:lang w:eastAsia="zh-CN"/>
              </w:rPr>
              <w:t>灰</w:t>
            </w:r>
            <w:r w:rsidRPr="000242AB">
              <w:rPr>
                <w:rFonts w:ascii="宋体" w:eastAsia="宋体" w:hAnsi="宋体" w:hint="eastAsia"/>
                <w:kern w:val="2"/>
                <w:sz w:val="21"/>
                <w:szCs w:val="21"/>
                <w:lang w:eastAsia="zh-CN"/>
              </w:rPr>
              <w:t>20</w:t>
            </w:r>
            <w:r w:rsidRPr="000242AB">
              <w:rPr>
                <w:rFonts w:ascii="宋体" w:eastAsia="宋体" w:hAnsi="宋体" w:hint="eastAsia"/>
                <w:kern w:val="2"/>
                <w:sz w:val="21"/>
                <w:szCs w:val="21"/>
                <w:lang w:eastAsia="zh-CN"/>
              </w:rPr>
              <w:t>，红</w:t>
            </w:r>
            <w:r w:rsidRPr="000242AB">
              <w:rPr>
                <w:rFonts w:ascii="宋体" w:eastAsia="宋体" w:hAnsi="宋体" w:hint="eastAsia"/>
                <w:kern w:val="2"/>
                <w:sz w:val="21"/>
                <w:szCs w:val="21"/>
                <w:lang w:eastAsia="zh-CN"/>
              </w:rPr>
              <w:t>8 28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正方体</w:t>
            </w:r>
            <w:r w:rsidRPr="000242AB">
              <w:rPr>
                <w:rFonts w:ascii="宋体" w:eastAsia="宋体" w:hAnsi="宋体" w:hint="eastAsia"/>
                <w:kern w:val="2"/>
                <w:sz w:val="21"/>
                <w:szCs w:val="21"/>
                <w:lang w:eastAsia="zh-CN"/>
              </w:rPr>
              <w:t xml:space="preserve"> 7.5 7.5 5 2 </w:t>
            </w:r>
            <w:r w:rsidRPr="000242AB">
              <w:rPr>
                <w:rFonts w:ascii="宋体" w:eastAsia="宋体" w:hAnsi="宋体" w:hint="eastAsia"/>
                <w:kern w:val="2"/>
                <w:sz w:val="21"/>
                <w:szCs w:val="21"/>
                <w:lang w:eastAsia="zh-CN"/>
              </w:rPr>
              <w:t>灰</w:t>
            </w:r>
            <w:r w:rsidRPr="000242AB">
              <w:rPr>
                <w:rFonts w:ascii="宋体" w:eastAsia="宋体" w:hAnsi="宋体" w:hint="eastAsia"/>
                <w:kern w:val="2"/>
                <w:sz w:val="21"/>
                <w:szCs w:val="21"/>
                <w:lang w:eastAsia="zh-CN"/>
              </w:rPr>
              <w:t>12</w:t>
            </w:r>
            <w:r w:rsidRPr="000242AB">
              <w:rPr>
                <w:rFonts w:ascii="宋体" w:eastAsia="宋体" w:hAnsi="宋体" w:hint="eastAsia"/>
                <w:kern w:val="2"/>
                <w:sz w:val="21"/>
                <w:szCs w:val="21"/>
                <w:lang w:eastAsia="zh-CN"/>
              </w:rPr>
              <w:t>，红</w:t>
            </w:r>
            <w:r w:rsidRPr="000242AB">
              <w:rPr>
                <w:rFonts w:ascii="宋体" w:eastAsia="宋体" w:hAnsi="宋体" w:hint="eastAsia"/>
                <w:kern w:val="2"/>
                <w:sz w:val="21"/>
                <w:szCs w:val="21"/>
                <w:lang w:eastAsia="zh-CN"/>
              </w:rPr>
              <w:t>12 24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红瓦</w:t>
            </w:r>
            <w:r w:rsidRPr="000242AB">
              <w:rPr>
                <w:rFonts w:ascii="宋体" w:eastAsia="宋体" w:hAnsi="宋体" w:hint="eastAsia"/>
                <w:kern w:val="2"/>
                <w:sz w:val="21"/>
                <w:szCs w:val="21"/>
                <w:lang w:eastAsia="zh-CN"/>
              </w:rPr>
              <w:t xml:space="preserve"> 15 15 3.5 12 </w:t>
            </w:r>
            <w:r w:rsidRPr="000242AB">
              <w:rPr>
                <w:rFonts w:ascii="宋体" w:eastAsia="宋体" w:hAnsi="宋体" w:hint="eastAsia"/>
                <w:kern w:val="2"/>
                <w:sz w:val="21"/>
                <w:szCs w:val="21"/>
                <w:lang w:eastAsia="zh-CN"/>
              </w:rPr>
              <w:t>红色</w:t>
            </w:r>
            <w:r w:rsidRPr="000242AB">
              <w:rPr>
                <w:rFonts w:ascii="宋体" w:eastAsia="宋体" w:hAnsi="宋体" w:hint="eastAsia"/>
                <w:kern w:val="2"/>
                <w:sz w:val="21"/>
                <w:szCs w:val="21"/>
                <w:lang w:eastAsia="zh-CN"/>
              </w:rPr>
              <w:t xml:space="preserve"> 12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红陀螺</w:t>
            </w:r>
            <w:r w:rsidRPr="000242AB">
              <w:rPr>
                <w:rFonts w:ascii="宋体" w:eastAsia="宋体" w:hAnsi="宋体" w:hint="eastAsia"/>
                <w:kern w:val="2"/>
                <w:sz w:val="21"/>
                <w:szCs w:val="21"/>
                <w:lang w:eastAsia="zh-CN"/>
              </w:rPr>
              <w:t xml:space="preserve"> 7.5 7.5 10 1 </w:t>
            </w:r>
            <w:r w:rsidRPr="000242AB">
              <w:rPr>
                <w:rFonts w:ascii="宋体" w:eastAsia="宋体" w:hAnsi="宋体" w:hint="eastAsia"/>
                <w:kern w:val="2"/>
                <w:sz w:val="21"/>
                <w:szCs w:val="21"/>
                <w:lang w:eastAsia="zh-CN"/>
              </w:rPr>
              <w:t>红色</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大叠石</w:t>
            </w:r>
            <w:r w:rsidRPr="000242AB">
              <w:rPr>
                <w:rFonts w:ascii="宋体" w:eastAsia="宋体" w:hAnsi="宋体" w:hint="eastAsia"/>
                <w:kern w:val="2"/>
                <w:sz w:val="21"/>
                <w:szCs w:val="21"/>
                <w:lang w:eastAsia="zh-CN"/>
              </w:rPr>
              <w:t xml:space="preserve"> 10 10 10 6 </w:t>
            </w:r>
            <w:r w:rsidRPr="000242AB">
              <w:rPr>
                <w:rFonts w:ascii="宋体" w:eastAsia="宋体" w:hAnsi="宋体" w:hint="eastAsia"/>
                <w:kern w:val="2"/>
                <w:sz w:val="21"/>
                <w:szCs w:val="21"/>
                <w:lang w:eastAsia="zh-CN"/>
              </w:rPr>
              <w:t>黄色</w:t>
            </w:r>
            <w:r w:rsidRPr="000242AB">
              <w:rPr>
                <w:rFonts w:ascii="宋体" w:eastAsia="宋体" w:hAnsi="宋体" w:hint="eastAsia"/>
                <w:kern w:val="2"/>
                <w:sz w:val="21"/>
                <w:szCs w:val="21"/>
                <w:lang w:eastAsia="zh-CN"/>
              </w:rPr>
              <w:t xml:space="preserve">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小叠石</w:t>
            </w:r>
            <w:r w:rsidRPr="000242AB">
              <w:rPr>
                <w:rFonts w:ascii="宋体" w:eastAsia="宋体" w:hAnsi="宋体" w:hint="eastAsia"/>
                <w:kern w:val="2"/>
                <w:sz w:val="21"/>
                <w:szCs w:val="21"/>
                <w:lang w:eastAsia="zh-CN"/>
              </w:rPr>
              <w:t xml:space="preserve"> 5 5 5 6 </w:t>
            </w:r>
            <w:r w:rsidRPr="000242AB">
              <w:rPr>
                <w:rFonts w:ascii="宋体" w:eastAsia="宋体" w:hAnsi="宋体" w:hint="eastAsia"/>
                <w:kern w:val="2"/>
                <w:sz w:val="21"/>
                <w:szCs w:val="21"/>
                <w:lang w:eastAsia="zh-CN"/>
              </w:rPr>
              <w:t>橙紫黄绿</w:t>
            </w:r>
            <w:r w:rsidRPr="000242AB">
              <w:rPr>
                <w:rFonts w:ascii="宋体" w:eastAsia="宋体" w:hAnsi="宋体" w:hint="eastAsia"/>
                <w:kern w:val="2"/>
                <w:sz w:val="21"/>
                <w:szCs w:val="21"/>
                <w:lang w:eastAsia="zh-CN"/>
              </w:rPr>
              <w:t xml:space="preserve">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扁三角</w:t>
            </w:r>
            <w:r w:rsidRPr="000242AB">
              <w:rPr>
                <w:rFonts w:ascii="宋体" w:eastAsia="宋体" w:hAnsi="宋体" w:hint="eastAsia"/>
                <w:kern w:val="2"/>
                <w:sz w:val="21"/>
                <w:szCs w:val="21"/>
                <w:lang w:eastAsia="zh-CN"/>
              </w:rPr>
              <w:t xml:space="preserve"> 15 7.5 5 2 </w:t>
            </w:r>
            <w:r w:rsidRPr="000242AB">
              <w:rPr>
                <w:rFonts w:ascii="宋体" w:eastAsia="宋体" w:hAnsi="宋体" w:hint="eastAsia"/>
                <w:kern w:val="2"/>
                <w:sz w:val="21"/>
                <w:szCs w:val="21"/>
                <w:lang w:eastAsia="zh-CN"/>
              </w:rPr>
              <w:t>红色</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大三角</w:t>
            </w:r>
            <w:r w:rsidRPr="000242AB">
              <w:rPr>
                <w:rFonts w:ascii="宋体" w:eastAsia="宋体" w:hAnsi="宋体" w:hint="eastAsia"/>
                <w:kern w:val="2"/>
                <w:sz w:val="21"/>
                <w:szCs w:val="21"/>
                <w:lang w:eastAsia="zh-CN"/>
              </w:rPr>
              <w:t xml:space="preserve"> 15 15 </w:t>
            </w:r>
            <w:r w:rsidRPr="000242AB">
              <w:rPr>
                <w:rFonts w:ascii="宋体" w:eastAsia="宋体" w:hAnsi="宋体" w:hint="eastAsia"/>
                <w:kern w:val="2"/>
                <w:sz w:val="21"/>
                <w:szCs w:val="21"/>
                <w:lang w:eastAsia="zh-CN"/>
              </w:rPr>
              <w:t xml:space="preserve">5 4 </w:t>
            </w:r>
            <w:r w:rsidRPr="000242AB">
              <w:rPr>
                <w:rFonts w:ascii="宋体" w:eastAsia="宋体" w:hAnsi="宋体" w:hint="eastAsia"/>
                <w:kern w:val="2"/>
                <w:sz w:val="21"/>
                <w:szCs w:val="21"/>
                <w:lang w:eastAsia="zh-CN"/>
              </w:rPr>
              <w:t>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紫</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小三角</w:t>
            </w:r>
            <w:r w:rsidRPr="000242AB">
              <w:rPr>
                <w:rFonts w:ascii="宋体" w:eastAsia="宋体" w:hAnsi="宋体" w:hint="eastAsia"/>
                <w:kern w:val="2"/>
                <w:sz w:val="21"/>
                <w:szCs w:val="21"/>
                <w:lang w:eastAsia="zh-CN"/>
              </w:rPr>
              <w:t xml:space="preserve"> 7.5 5 5 3 </w:t>
            </w:r>
            <w:r w:rsidRPr="000242AB">
              <w:rPr>
                <w:rFonts w:ascii="宋体" w:eastAsia="宋体" w:hAnsi="宋体" w:hint="eastAsia"/>
                <w:kern w:val="2"/>
                <w:sz w:val="21"/>
                <w:szCs w:val="21"/>
                <w:lang w:eastAsia="zh-CN"/>
              </w:rPr>
              <w:t>橙紫黄绿</w:t>
            </w:r>
            <w:r w:rsidRPr="000242AB">
              <w:rPr>
                <w:rFonts w:ascii="宋体" w:eastAsia="宋体" w:hAnsi="宋体" w:hint="eastAsia"/>
                <w:kern w:val="2"/>
                <w:sz w:val="21"/>
                <w:szCs w:val="21"/>
                <w:lang w:eastAsia="zh-CN"/>
              </w:rPr>
              <w:t xml:space="preserve">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长圆柱</w:t>
            </w:r>
            <w:r w:rsidRPr="000242AB">
              <w:rPr>
                <w:rFonts w:ascii="宋体" w:eastAsia="宋体" w:hAnsi="宋体" w:hint="eastAsia"/>
                <w:kern w:val="2"/>
                <w:sz w:val="21"/>
                <w:szCs w:val="21"/>
                <w:lang w:eastAsia="zh-CN"/>
              </w:rPr>
              <w:t xml:space="preserve"> 7.5 7.5 15 2 </w:t>
            </w:r>
            <w:r w:rsidRPr="000242AB">
              <w:rPr>
                <w:rFonts w:ascii="宋体" w:eastAsia="宋体" w:hAnsi="宋体" w:hint="eastAsia"/>
                <w:kern w:val="2"/>
                <w:sz w:val="21"/>
                <w:szCs w:val="21"/>
                <w:lang w:eastAsia="zh-CN"/>
              </w:rPr>
              <w:t>红色</w:t>
            </w:r>
            <w:r w:rsidRPr="000242AB">
              <w:rPr>
                <w:rFonts w:ascii="宋体" w:eastAsia="宋体" w:hAnsi="宋体" w:hint="eastAsia"/>
                <w:kern w:val="2"/>
                <w:sz w:val="21"/>
                <w:szCs w:val="21"/>
                <w:lang w:eastAsia="zh-CN"/>
              </w:rPr>
              <w:t xml:space="preserve">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短圆柱</w:t>
            </w:r>
            <w:r w:rsidRPr="000242AB">
              <w:rPr>
                <w:rFonts w:ascii="宋体" w:eastAsia="宋体" w:hAnsi="宋体" w:hint="eastAsia"/>
                <w:kern w:val="2"/>
                <w:sz w:val="21"/>
                <w:szCs w:val="21"/>
                <w:lang w:eastAsia="zh-CN"/>
              </w:rPr>
              <w:t xml:space="preserve"> 7.5 7.5 7.5 2 </w:t>
            </w:r>
            <w:r w:rsidRPr="000242AB">
              <w:rPr>
                <w:rFonts w:ascii="宋体" w:eastAsia="宋体" w:hAnsi="宋体" w:hint="eastAsia"/>
                <w:kern w:val="2"/>
                <w:sz w:val="21"/>
                <w:szCs w:val="21"/>
                <w:lang w:eastAsia="zh-CN"/>
              </w:rPr>
              <w:t>黄色</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大圆环</w:t>
            </w:r>
            <w:r w:rsidRPr="000242AB">
              <w:rPr>
                <w:rFonts w:ascii="宋体" w:eastAsia="宋体" w:hAnsi="宋体" w:hint="eastAsia"/>
                <w:kern w:val="2"/>
                <w:sz w:val="21"/>
                <w:szCs w:val="21"/>
                <w:lang w:eastAsia="zh-CN"/>
              </w:rPr>
              <w:t xml:space="preserve"> 30 15 5 5 </w:t>
            </w:r>
            <w:r w:rsidRPr="000242AB">
              <w:rPr>
                <w:rFonts w:ascii="宋体" w:eastAsia="宋体" w:hAnsi="宋体" w:hint="eastAsia"/>
                <w:kern w:val="2"/>
                <w:sz w:val="21"/>
                <w:szCs w:val="21"/>
                <w:lang w:eastAsia="zh-CN"/>
              </w:rPr>
              <w:t>蓝色</w:t>
            </w:r>
            <w:r w:rsidRPr="000242AB">
              <w:rPr>
                <w:rFonts w:ascii="宋体" w:eastAsia="宋体" w:hAnsi="宋体" w:hint="eastAsia"/>
                <w:kern w:val="2"/>
                <w:sz w:val="21"/>
                <w:szCs w:val="21"/>
                <w:lang w:eastAsia="zh-CN"/>
              </w:rPr>
              <w:t xml:space="preserve">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半圆</w:t>
            </w:r>
            <w:r w:rsidRPr="000242AB">
              <w:rPr>
                <w:rFonts w:ascii="宋体" w:eastAsia="宋体" w:hAnsi="宋体" w:hint="eastAsia"/>
                <w:kern w:val="2"/>
                <w:sz w:val="21"/>
                <w:szCs w:val="21"/>
                <w:lang w:eastAsia="zh-CN"/>
              </w:rPr>
              <w:t xml:space="preserve"> 15 7.5 5 2 </w:t>
            </w:r>
            <w:r w:rsidRPr="000242AB">
              <w:rPr>
                <w:rFonts w:ascii="宋体" w:eastAsia="宋体" w:hAnsi="宋体" w:hint="eastAsia"/>
                <w:kern w:val="2"/>
                <w:sz w:val="21"/>
                <w:szCs w:val="21"/>
                <w:lang w:eastAsia="zh-CN"/>
              </w:rPr>
              <w:t>红色</w:t>
            </w:r>
            <w:r w:rsidRPr="000242AB">
              <w:rPr>
                <w:rFonts w:ascii="宋体" w:eastAsia="宋体" w:hAnsi="宋体" w:hint="eastAsia"/>
                <w:kern w:val="2"/>
                <w:sz w:val="21"/>
                <w:szCs w:val="21"/>
                <w:lang w:eastAsia="zh-CN"/>
              </w:rPr>
              <w:t xml:space="preserve">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扇形</w:t>
            </w:r>
            <w:r w:rsidRPr="000242AB">
              <w:rPr>
                <w:rFonts w:ascii="宋体" w:eastAsia="宋体" w:hAnsi="宋体" w:hint="eastAsia"/>
                <w:kern w:val="2"/>
                <w:sz w:val="21"/>
                <w:szCs w:val="21"/>
                <w:lang w:eastAsia="zh-CN"/>
              </w:rPr>
              <w:t xml:space="preserve"> 15 15 5 4 </w:t>
            </w:r>
            <w:r w:rsidRPr="000242AB">
              <w:rPr>
                <w:rFonts w:ascii="宋体" w:eastAsia="宋体" w:hAnsi="宋体" w:hint="eastAsia"/>
                <w:kern w:val="2"/>
                <w:sz w:val="21"/>
                <w:szCs w:val="21"/>
                <w:lang w:eastAsia="zh-CN"/>
              </w:rPr>
              <w:t>橙兰黄绿</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材质：碳化</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原色</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绿色环保水性漆；面漆</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底漆采用绿色环保水性漆，经全自动油漆喷涂</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滚涂生产，边缘抛圆处理，外表面和内表面以及儿童可触及的隐蔽处，均没有锐利的棱角、毛刺等露出的锐利尖锐。</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104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中型原色实木积木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120</w:t>
            </w:r>
            <w:r w:rsidRPr="000242AB">
              <w:rPr>
                <w:rFonts w:ascii="宋体" w:eastAsia="宋体" w:hAnsi="宋体" w:hint="eastAsia"/>
                <w:kern w:val="2"/>
                <w:sz w:val="21"/>
                <w:szCs w:val="21"/>
                <w:lang w:eastAsia="zh-CN"/>
              </w:rPr>
              <w:t>件</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套，边角圆润无毛刺长方形</w:t>
            </w:r>
            <w:r w:rsidRPr="000242AB">
              <w:rPr>
                <w:rFonts w:ascii="宋体" w:eastAsia="宋体" w:hAnsi="宋体" w:hint="eastAsia"/>
                <w:kern w:val="2"/>
                <w:sz w:val="21"/>
                <w:szCs w:val="21"/>
                <w:lang w:eastAsia="zh-CN"/>
              </w:rPr>
              <w:t xml:space="preserve"> 24*3*3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16</w:t>
            </w:r>
            <w:r w:rsidRPr="000242AB">
              <w:rPr>
                <w:rFonts w:ascii="宋体" w:eastAsia="宋体" w:hAnsi="宋体" w:hint="eastAsia"/>
                <w:kern w:val="2"/>
                <w:sz w:val="21"/>
                <w:szCs w:val="21"/>
                <w:lang w:eastAsia="zh-CN"/>
              </w:rPr>
              <w:t>件，长方形</w:t>
            </w:r>
            <w:r w:rsidRPr="000242AB">
              <w:rPr>
                <w:rFonts w:ascii="宋体" w:eastAsia="宋体" w:hAnsi="宋体" w:hint="eastAsia"/>
                <w:kern w:val="2"/>
                <w:sz w:val="21"/>
                <w:szCs w:val="21"/>
                <w:lang w:eastAsia="zh-CN"/>
              </w:rPr>
              <w:t xml:space="preserve"> 18*12*3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件，长方形</w:t>
            </w:r>
            <w:r w:rsidRPr="000242AB">
              <w:rPr>
                <w:rFonts w:ascii="宋体" w:eastAsia="宋体" w:hAnsi="宋体" w:hint="eastAsia"/>
                <w:kern w:val="2"/>
                <w:sz w:val="21"/>
                <w:szCs w:val="21"/>
                <w:lang w:eastAsia="zh-CN"/>
              </w:rPr>
              <w:t xml:space="preserve"> 18*6*3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7</w:t>
            </w:r>
            <w:r w:rsidRPr="000242AB">
              <w:rPr>
                <w:rFonts w:ascii="宋体" w:eastAsia="宋体" w:hAnsi="宋体" w:hint="eastAsia"/>
                <w:kern w:val="2"/>
                <w:sz w:val="21"/>
                <w:szCs w:val="21"/>
                <w:lang w:eastAsia="zh-CN"/>
              </w:rPr>
              <w:t>件，长方形</w:t>
            </w:r>
            <w:r w:rsidRPr="000242AB">
              <w:rPr>
                <w:rFonts w:ascii="宋体" w:eastAsia="宋体" w:hAnsi="宋体" w:hint="eastAsia"/>
                <w:kern w:val="2"/>
                <w:sz w:val="21"/>
                <w:szCs w:val="21"/>
                <w:lang w:eastAsia="zh-CN"/>
              </w:rPr>
              <w:t xml:space="preserve"> 12*6*3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17</w:t>
            </w:r>
            <w:r w:rsidRPr="000242AB">
              <w:rPr>
                <w:rFonts w:ascii="宋体" w:eastAsia="宋体" w:hAnsi="宋体" w:hint="eastAsia"/>
                <w:kern w:val="2"/>
                <w:sz w:val="21"/>
                <w:szCs w:val="21"/>
                <w:lang w:eastAsia="zh-CN"/>
              </w:rPr>
              <w:t>件，正方形</w:t>
            </w:r>
            <w:r w:rsidRPr="000242AB">
              <w:rPr>
                <w:rFonts w:ascii="宋体" w:eastAsia="宋体" w:hAnsi="宋体" w:hint="eastAsia"/>
                <w:kern w:val="2"/>
                <w:sz w:val="21"/>
                <w:szCs w:val="21"/>
                <w:lang w:eastAsia="zh-CN"/>
              </w:rPr>
              <w:t xml:space="preserve"> 6*6*3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24</w:t>
            </w:r>
            <w:r w:rsidRPr="000242AB">
              <w:rPr>
                <w:rFonts w:ascii="宋体" w:eastAsia="宋体" w:hAnsi="宋体" w:hint="eastAsia"/>
                <w:kern w:val="2"/>
                <w:sz w:val="21"/>
                <w:szCs w:val="21"/>
                <w:lang w:eastAsia="zh-CN"/>
              </w:rPr>
              <w:t>件，三角形</w:t>
            </w:r>
            <w:r w:rsidRPr="000242AB">
              <w:rPr>
                <w:rFonts w:ascii="宋体" w:eastAsia="宋体" w:hAnsi="宋体" w:hint="eastAsia"/>
                <w:kern w:val="2"/>
                <w:sz w:val="21"/>
                <w:szCs w:val="21"/>
                <w:lang w:eastAsia="zh-CN"/>
              </w:rPr>
              <w:t xml:space="preserve"> 8.5 *8.5*3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12</w:t>
            </w:r>
            <w:r w:rsidRPr="000242AB">
              <w:rPr>
                <w:rFonts w:ascii="宋体" w:eastAsia="宋体" w:hAnsi="宋体" w:hint="eastAsia"/>
                <w:kern w:val="2"/>
                <w:sz w:val="21"/>
                <w:szCs w:val="21"/>
                <w:lang w:eastAsia="zh-CN"/>
              </w:rPr>
              <w:t>件，三角形</w:t>
            </w:r>
            <w:r w:rsidRPr="000242AB">
              <w:rPr>
                <w:rFonts w:ascii="宋体" w:eastAsia="宋体" w:hAnsi="宋体" w:hint="eastAsia"/>
                <w:kern w:val="2"/>
                <w:sz w:val="21"/>
                <w:szCs w:val="21"/>
                <w:lang w:eastAsia="zh-CN"/>
              </w:rPr>
              <w:t xml:space="preserve"> 6*6*3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24</w:t>
            </w:r>
            <w:r w:rsidRPr="000242AB">
              <w:rPr>
                <w:rFonts w:ascii="宋体" w:eastAsia="宋体" w:hAnsi="宋体" w:hint="eastAsia"/>
                <w:kern w:val="2"/>
                <w:sz w:val="21"/>
                <w:szCs w:val="21"/>
                <w:lang w:eastAsia="zh-CN"/>
              </w:rPr>
              <w:t>件，圆柱形</w:t>
            </w:r>
            <w:r w:rsidRPr="000242AB">
              <w:rPr>
                <w:rFonts w:ascii="宋体" w:eastAsia="宋体" w:hAnsi="宋体" w:hint="eastAsia"/>
                <w:kern w:val="2"/>
                <w:sz w:val="21"/>
                <w:szCs w:val="21"/>
                <w:lang w:eastAsia="zh-CN"/>
              </w:rPr>
              <w:t xml:space="preserve"> 12*3*3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8</w:t>
            </w:r>
            <w:r w:rsidRPr="000242AB">
              <w:rPr>
                <w:rFonts w:ascii="宋体" w:eastAsia="宋体" w:hAnsi="宋体" w:hint="eastAsia"/>
                <w:kern w:val="2"/>
                <w:sz w:val="21"/>
                <w:szCs w:val="21"/>
                <w:lang w:eastAsia="zh-CN"/>
              </w:rPr>
              <w:t>件，拱形</w:t>
            </w:r>
            <w:r w:rsidRPr="000242AB">
              <w:rPr>
                <w:rFonts w:ascii="宋体" w:eastAsia="宋体" w:hAnsi="宋体" w:hint="eastAsia"/>
                <w:kern w:val="2"/>
                <w:sz w:val="21"/>
                <w:szCs w:val="21"/>
                <w:lang w:eastAsia="zh-CN"/>
              </w:rPr>
              <w:t xml:space="preserve"> 12*6*3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 xml:space="preserve"> 4</w:t>
            </w:r>
            <w:r w:rsidRPr="000242AB">
              <w:rPr>
                <w:rFonts w:ascii="宋体" w:eastAsia="宋体" w:hAnsi="宋体" w:hint="eastAsia"/>
                <w:kern w:val="2"/>
                <w:sz w:val="21"/>
                <w:szCs w:val="21"/>
                <w:lang w:eastAsia="zh-CN"/>
              </w:rPr>
              <w:t>件，半圆形</w:t>
            </w:r>
            <w:r w:rsidRPr="000242AB">
              <w:rPr>
                <w:rFonts w:ascii="宋体" w:eastAsia="宋体" w:hAnsi="宋体" w:hint="eastAsia"/>
                <w:kern w:val="2"/>
                <w:sz w:val="21"/>
                <w:szCs w:val="21"/>
                <w:lang w:eastAsia="zh-CN"/>
              </w:rPr>
              <w:t xml:space="preserve"> 6*3 *3 </w:t>
            </w:r>
            <w:r w:rsidRPr="000242AB">
              <w:rPr>
                <w:rFonts w:ascii="宋体" w:eastAsia="宋体" w:hAnsi="宋体" w:hint="eastAsia"/>
                <w:kern w:val="2"/>
                <w:sz w:val="21"/>
                <w:szCs w:val="21"/>
                <w:lang w:eastAsia="zh-CN"/>
              </w:rPr>
              <w:t>厘米，</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件（±</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w:t>
            </w:r>
            <w:r w:rsidRPr="000242AB">
              <w:rPr>
                <w:rFonts w:ascii="宋体" w:eastAsia="宋体" w:hAnsi="宋体" w:hint="eastAsia"/>
                <w:kern w:val="2"/>
                <w:sz w:val="21"/>
                <w:szCs w:val="21"/>
                <w:lang w:eastAsia="zh-CN"/>
              </w:rPr>
              <w:t>18580-2017</w:t>
            </w:r>
            <w:r w:rsidRPr="000242AB">
              <w:rPr>
                <w:rFonts w:ascii="宋体" w:eastAsia="宋体" w:hAnsi="宋体" w:hint="eastAsia"/>
                <w:kern w:val="2"/>
                <w:sz w:val="21"/>
                <w:szCs w:val="21"/>
                <w:lang w:eastAsia="zh-CN"/>
              </w:rPr>
              <w:t>室内装饰装修材料人造板及其制品中甲醛释放量》的标准要求。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105</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榉木亚克力几何积木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60</w:t>
            </w:r>
            <w:r w:rsidRPr="000242AB">
              <w:rPr>
                <w:rFonts w:ascii="宋体" w:eastAsia="宋体" w:hAnsi="宋体" w:hint="eastAsia"/>
                <w:kern w:val="2"/>
                <w:sz w:val="21"/>
                <w:szCs w:val="21"/>
                <w:lang w:eastAsia="zh-CN"/>
              </w:rPr>
              <w:t>件，</w:t>
            </w:r>
            <w:r w:rsidRPr="000242AB">
              <w:rPr>
                <w:rFonts w:ascii="宋体" w:eastAsia="宋体" w:hAnsi="宋体" w:hint="eastAsia"/>
                <w:kern w:val="2"/>
                <w:sz w:val="21"/>
                <w:szCs w:val="21"/>
                <w:lang w:eastAsia="zh-CN"/>
              </w:rPr>
              <w:t>60</w:t>
            </w:r>
            <w:r w:rsidRPr="000242AB">
              <w:rPr>
                <w:rFonts w:ascii="宋体" w:eastAsia="宋体" w:hAnsi="宋体" w:hint="eastAsia"/>
                <w:kern w:val="2"/>
                <w:sz w:val="21"/>
                <w:szCs w:val="21"/>
                <w:lang w:eastAsia="zh-CN"/>
              </w:rPr>
              <w:t>件</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套，包含三角形，正方形，长方形，半圆形等形状，颜色</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亚克力颜色</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尺寸（</w:t>
            </w:r>
            <w:r w:rsidRPr="000242AB">
              <w:rPr>
                <w:rFonts w:ascii="宋体" w:eastAsia="宋体" w:hAnsi="宋体" w:hint="eastAsia"/>
                <w:kern w:val="2"/>
                <w:sz w:val="21"/>
                <w:szCs w:val="21"/>
                <w:lang w:eastAsia="zh-CN"/>
              </w:rPr>
              <w:t>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片数（±</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红，黄，蓝，绿，橙，紫，各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8*8*4 12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蓝，绿，橙，紫，黄各</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12*8*4 10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24*8*4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紫色</w:t>
            </w:r>
            <w:r w:rsidRPr="000242AB">
              <w:rPr>
                <w:rFonts w:ascii="宋体" w:eastAsia="宋体" w:hAnsi="宋体" w:hint="eastAsia"/>
                <w:kern w:val="2"/>
                <w:sz w:val="21"/>
                <w:szCs w:val="21"/>
                <w:lang w:eastAsia="zh-CN"/>
              </w:rPr>
              <w:t xml:space="preserve"> 32*8*4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红色</w:t>
            </w:r>
            <w:r w:rsidRPr="000242AB">
              <w:rPr>
                <w:rFonts w:ascii="宋体" w:eastAsia="宋体" w:hAnsi="宋体" w:hint="eastAsia"/>
                <w:kern w:val="2"/>
                <w:sz w:val="21"/>
                <w:szCs w:val="21"/>
                <w:lang w:eastAsia="zh-CN"/>
              </w:rPr>
              <w:t xml:space="preserve"> 40*8*4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正方形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红，黄，蓝，绿，橙</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紫各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16*16*4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直角三角形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16*16*4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正三角形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16*16*4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直角三角形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16*8*4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半圆形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16*8*4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扇形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红，黄，蓝，绿各</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8*8*4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红，黄，蓝，绿各</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个</w:t>
            </w:r>
            <w:r w:rsidRPr="000242AB">
              <w:rPr>
                <w:rFonts w:ascii="宋体" w:eastAsia="宋体" w:hAnsi="宋体" w:hint="eastAsia"/>
                <w:kern w:val="2"/>
                <w:sz w:val="21"/>
                <w:szCs w:val="21"/>
                <w:lang w:eastAsia="zh-CN"/>
              </w:rPr>
              <w:t xml:space="preserve"> 16*8*4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圆形</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合计：</w:t>
            </w:r>
            <w:r w:rsidRPr="000242AB">
              <w:rPr>
                <w:rFonts w:ascii="宋体" w:eastAsia="宋体" w:hAnsi="宋体" w:hint="eastAsia"/>
                <w:kern w:val="2"/>
                <w:sz w:val="21"/>
                <w:szCs w:val="21"/>
                <w:lang w:eastAsia="zh-CN"/>
              </w:rPr>
              <w:t xml:space="preserve"> 60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材质：亚克力，榉木，环保水性漆，甲醛含量≤</w:t>
            </w:r>
            <w:r w:rsidRPr="000242AB">
              <w:rPr>
                <w:rFonts w:ascii="宋体" w:eastAsia="宋体" w:hAnsi="宋体" w:hint="eastAsia"/>
                <w:kern w:val="2"/>
                <w:sz w:val="21"/>
                <w:szCs w:val="21"/>
                <w:lang w:eastAsia="zh-CN"/>
              </w:rPr>
              <w:t>13mg/kg</w:t>
            </w:r>
            <w:r w:rsidRPr="000242AB">
              <w:rPr>
                <w:rFonts w:ascii="宋体" w:eastAsia="宋体" w:hAnsi="宋体" w:hint="eastAsia"/>
                <w:kern w:val="2"/>
                <w:sz w:val="21"/>
                <w:szCs w:val="21"/>
                <w:lang w:eastAsia="zh-CN"/>
              </w:rPr>
              <w:t>；乙二酯醚及醚酯总和含量（限乙二醇甲醚、乙二醇甲醚醋酸酯、乙二醇乙醚、乙二醇乙醚醋酸酯、乙二醇二甲醚、乙二醇二乙醚、二乙二醇二甲醚、三乙二醇二甲醚）未检出；</w:t>
            </w:r>
            <w:r w:rsidRPr="000242AB">
              <w:rPr>
                <w:rFonts w:ascii="宋体" w:eastAsia="宋体" w:hAnsi="宋体" w:hint="eastAsia"/>
                <w:kern w:val="2"/>
                <w:sz w:val="21"/>
                <w:szCs w:val="21"/>
                <w:lang w:eastAsia="zh-CN"/>
              </w:rPr>
              <w:t>VOC</w:t>
            </w:r>
            <w:r w:rsidRPr="000242AB">
              <w:rPr>
                <w:rFonts w:ascii="宋体" w:eastAsia="宋体" w:hAnsi="宋体" w:hint="eastAsia"/>
                <w:kern w:val="2"/>
                <w:sz w:val="21"/>
                <w:szCs w:val="21"/>
                <w:lang w:eastAsia="zh-CN"/>
              </w:rPr>
              <w:t>含量≤</w:t>
            </w:r>
            <w:r w:rsidRPr="000242AB">
              <w:rPr>
                <w:rFonts w:ascii="宋体" w:eastAsia="宋体" w:hAnsi="宋体" w:hint="eastAsia"/>
                <w:kern w:val="2"/>
                <w:sz w:val="21"/>
                <w:szCs w:val="21"/>
                <w:lang w:eastAsia="zh-CN"/>
              </w:rPr>
              <w:t xml:space="preserve">180g/L; </w:t>
            </w:r>
            <w:r w:rsidRPr="000242AB">
              <w:rPr>
                <w:rFonts w:ascii="宋体" w:eastAsia="宋体" w:hAnsi="宋体" w:hint="eastAsia"/>
                <w:kern w:val="2"/>
                <w:sz w:val="21"/>
                <w:szCs w:val="21"/>
                <w:lang w:eastAsia="zh-CN"/>
              </w:rPr>
              <w:t>烷基酚聚氧乙烯醚总和含量未检出；苯系物总和含量未检出符合</w:t>
            </w:r>
            <w:r w:rsidRPr="000242AB">
              <w:rPr>
                <w:rFonts w:ascii="宋体" w:eastAsia="宋体" w:hAnsi="宋体" w:hint="eastAsia"/>
                <w:kern w:val="2"/>
                <w:sz w:val="21"/>
                <w:szCs w:val="21"/>
                <w:lang w:eastAsia="zh-CN"/>
              </w:rPr>
              <w:t>GB 18581-2020</w:t>
            </w:r>
            <w:r w:rsidRPr="000242AB">
              <w:rPr>
                <w:rFonts w:ascii="宋体" w:eastAsia="宋体" w:hAnsi="宋体" w:hint="eastAsia"/>
                <w:kern w:val="2"/>
                <w:sz w:val="21"/>
                <w:szCs w:val="21"/>
                <w:lang w:eastAsia="zh-CN"/>
              </w:rPr>
              <w:t>《木器涂料中有害物质限量》的标准要求。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106</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大彩虹积木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W</w:t>
            </w:r>
            <w:r w:rsidRPr="000242AB">
              <w:rPr>
                <w:rFonts w:ascii="宋体" w:eastAsia="宋体" w:hAnsi="宋体"/>
                <w:kern w:val="2"/>
                <w:sz w:val="21"/>
                <w:szCs w:val="21"/>
                <w:lang w:eastAsia="zh-CN"/>
              </w:rPr>
              <w:t>38*L19*H7.5cm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kern w:val="2"/>
                <w:sz w:val="21"/>
                <w:szCs w:val="21"/>
                <w:lang w:eastAsia="zh-CN"/>
              </w:rPr>
              <w:t>.</w:t>
            </w:r>
            <w:r w:rsidRPr="000242AB">
              <w:rPr>
                <w:rFonts w:ascii="宋体" w:eastAsia="宋体" w:hAnsi="宋体" w:hint="eastAsia"/>
                <w:kern w:val="2"/>
                <w:sz w:val="21"/>
                <w:szCs w:val="21"/>
                <w:lang w:eastAsia="zh-CN"/>
              </w:rPr>
              <w:t>材质：木制</w:t>
            </w:r>
            <w:r w:rsidRPr="000242AB">
              <w:rPr>
                <w:rFonts w:ascii="宋体" w:eastAsia="宋体" w:hAnsi="宋体" w:hint="eastAsia"/>
                <w:kern w:val="2"/>
                <w:sz w:val="21"/>
                <w:szCs w:val="21"/>
                <w:lang w:eastAsia="zh-CN"/>
              </w:rPr>
              <w:t>12</w:t>
            </w:r>
            <w:r w:rsidRPr="000242AB">
              <w:rPr>
                <w:rFonts w:ascii="宋体" w:eastAsia="宋体" w:hAnsi="宋体" w:hint="eastAsia"/>
                <w:kern w:val="2"/>
                <w:sz w:val="21"/>
                <w:szCs w:val="21"/>
                <w:lang w:eastAsia="zh-CN"/>
              </w:rPr>
              <w:t>件。</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107</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四大元素积木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L49*W49*</w:t>
            </w:r>
            <w:r w:rsidRPr="000242AB">
              <w:rPr>
                <w:rFonts w:ascii="宋体" w:eastAsia="宋体" w:hAnsi="宋体" w:hint="eastAsia"/>
                <w:kern w:val="2"/>
                <w:sz w:val="21"/>
                <w:szCs w:val="21"/>
                <w:lang w:eastAsia="zh-CN"/>
              </w:rPr>
              <w:t>H7cm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24</w:t>
            </w:r>
            <w:r w:rsidRPr="000242AB">
              <w:rPr>
                <w:rFonts w:ascii="宋体" w:eastAsia="宋体" w:hAnsi="宋体" w:hint="eastAsia"/>
                <w:kern w:val="2"/>
                <w:sz w:val="21"/>
                <w:szCs w:val="21"/>
                <w:lang w:eastAsia="zh-CN"/>
              </w:rPr>
              <w:t>件，材质：木制</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108</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规格：最大尺寸</w:t>
            </w:r>
            <w:r w:rsidRPr="000242AB">
              <w:rPr>
                <w:rFonts w:ascii="宋体" w:eastAsia="宋体" w:hAnsi="宋体" w:hint="eastAsia"/>
                <w:kern w:val="2"/>
                <w:sz w:val="21"/>
                <w:szCs w:val="21"/>
                <w:lang w:eastAsia="zh-CN"/>
              </w:rPr>
              <w:t>36*24*1CM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113</w:t>
            </w:r>
            <w:r w:rsidRPr="000242AB">
              <w:rPr>
                <w:rFonts w:ascii="宋体" w:eastAsia="宋体" w:hAnsi="宋体" w:hint="eastAsia"/>
                <w:kern w:val="2"/>
                <w:sz w:val="21"/>
                <w:szCs w:val="21"/>
                <w:lang w:eastAsia="zh-CN"/>
              </w:rPr>
              <w:t>片新款城市主题，名称</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数量</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尺寸</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车辆</w:t>
            </w:r>
            <w:r w:rsidRPr="000242AB">
              <w:rPr>
                <w:rFonts w:ascii="宋体" w:eastAsia="宋体" w:hAnsi="宋体" w:hint="eastAsia"/>
                <w:kern w:val="2"/>
                <w:sz w:val="21"/>
                <w:szCs w:val="21"/>
                <w:lang w:eastAsia="zh-CN"/>
              </w:rPr>
              <w:t xml:space="preserve"> 6 "</w:t>
            </w:r>
            <w:r w:rsidRPr="000242AB">
              <w:rPr>
                <w:rFonts w:ascii="宋体" w:eastAsia="宋体" w:hAnsi="宋体" w:hint="eastAsia"/>
                <w:kern w:val="2"/>
                <w:sz w:val="21"/>
                <w:szCs w:val="21"/>
                <w:lang w:eastAsia="zh-CN"/>
              </w:rPr>
              <w:t>计程车</w:t>
            </w:r>
            <w:r w:rsidRPr="000242AB">
              <w:rPr>
                <w:rFonts w:ascii="宋体" w:eastAsia="宋体" w:hAnsi="宋体" w:hint="eastAsia"/>
                <w:kern w:val="2"/>
                <w:sz w:val="21"/>
                <w:szCs w:val="21"/>
                <w:lang w:eastAsia="zh-CN"/>
              </w:rPr>
              <w:t>13</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6cm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警车</w:t>
            </w:r>
            <w:r w:rsidRPr="000242AB">
              <w:rPr>
                <w:rFonts w:ascii="宋体" w:eastAsia="宋体" w:hAnsi="宋体" w:hint="eastAsia"/>
                <w:kern w:val="2"/>
                <w:sz w:val="21"/>
                <w:szCs w:val="21"/>
                <w:lang w:eastAsia="zh-CN"/>
              </w:rPr>
              <w:t>14</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6</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救护车</w:t>
            </w:r>
            <w:r w:rsidRPr="000242AB">
              <w:rPr>
                <w:rFonts w:ascii="宋体" w:eastAsia="宋体" w:hAnsi="宋体" w:hint="eastAsia"/>
                <w:kern w:val="2"/>
                <w:sz w:val="21"/>
                <w:szCs w:val="21"/>
                <w:lang w:eastAsia="zh-CN"/>
              </w:rPr>
              <w:t>13.5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6</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校车</w:t>
            </w:r>
            <w:r w:rsidRPr="000242AB">
              <w:rPr>
                <w:rFonts w:ascii="宋体" w:eastAsia="宋体" w:hAnsi="宋体" w:hint="eastAsia"/>
                <w:kern w:val="2"/>
                <w:sz w:val="21"/>
                <w:szCs w:val="21"/>
                <w:lang w:eastAsia="zh-CN"/>
              </w:rPr>
              <w:t>13.5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消防车</w:t>
            </w:r>
            <w:r w:rsidRPr="000242AB">
              <w:rPr>
                <w:rFonts w:ascii="宋体" w:eastAsia="宋体" w:hAnsi="宋体" w:hint="eastAsia"/>
                <w:kern w:val="2"/>
                <w:sz w:val="21"/>
                <w:szCs w:val="21"/>
                <w:lang w:eastAsia="zh-CN"/>
              </w:rPr>
              <w:t>14</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推土车</w:t>
            </w:r>
            <w:r w:rsidRPr="000242AB">
              <w:rPr>
                <w:rFonts w:ascii="宋体" w:eastAsia="宋体" w:hAnsi="宋体" w:hint="eastAsia"/>
                <w:kern w:val="2"/>
                <w:sz w:val="21"/>
                <w:szCs w:val="21"/>
                <w:lang w:eastAsia="zh-CN"/>
              </w:rPr>
              <w:t>13.5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场景</w:t>
            </w:r>
            <w:r w:rsidRPr="000242AB">
              <w:rPr>
                <w:rFonts w:ascii="宋体" w:eastAsia="宋体" w:hAnsi="宋体" w:hint="eastAsia"/>
                <w:kern w:val="2"/>
                <w:sz w:val="21"/>
                <w:szCs w:val="21"/>
                <w:lang w:eastAsia="zh-CN"/>
              </w:rPr>
              <w:t xml:space="preserve"> 12 "</w:t>
            </w:r>
            <w:r w:rsidRPr="000242AB">
              <w:rPr>
                <w:rFonts w:ascii="宋体" w:eastAsia="宋体" w:hAnsi="宋体" w:hint="eastAsia"/>
                <w:kern w:val="2"/>
                <w:sz w:val="21"/>
                <w:szCs w:val="21"/>
                <w:lang w:eastAsia="zh-CN"/>
              </w:rPr>
              <w:t>长方体尺寸：</w:t>
            </w:r>
            <w:r w:rsidRPr="000242AB">
              <w:rPr>
                <w:rFonts w:ascii="宋体" w:eastAsia="宋体" w:hAnsi="宋体" w:hint="eastAsia"/>
                <w:kern w:val="2"/>
                <w:sz w:val="21"/>
                <w:szCs w:val="21"/>
                <w:lang w:eastAsia="zh-CN"/>
              </w:rPr>
              <w:t>10*7*3.5cm,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梯形尺寸：</w:t>
            </w:r>
            <w:r w:rsidRPr="000242AB">
              <w:rPr>
                <w:rFonts w:ascii="宋体" w:eastAsia="宋体" w:hAnsi="宋体" w:hint="eastAsia"/>
                <w:kern w:val="2"/>
                <w:sz w:val="21"/>
                <w:szCs w:val="21"/>
                <w:lang w:eastAsia="zh-CN"/>
              </w:rPr>
              <w:t>10*3.5*3.5cm"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人物</w:t>
            </w:r>
            <w:r w:rsidRPr="000242AB">
              <w:rPr>
                <w:rFonts w:ascii="宋体" w:eastAsia="宋体" w:hAnsi="宋体" w:hint="eastAsia"/>
                <w:kern w:val="2"/>
                <w:sz w:val="21"/>
                <w:szCs w:val="21"/>
                <w:lang w:eastAsia="zh-CN"/>
              </w:rPr>
              <w:t xml:space="preserve"> 6 10*4*1CM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最长方形</w:t>
            </w:r>
            <w:r w:rsidRPr="000242AB">
              <w:rPr>
                <w:rFonts w:ascii="宋体" w:eastAsia="宋体" w:hAnsi="宋体" w:hint="eastAsia"/>
                <w:kern w:val="2"/>
                <w:sz w:val="21"/>
                <w:szCs w:val="21"/>
                <w:lang w:eastAsia="zh-CN"/>
              </w:rPr>
              <w:t xml:space="preserve"> 4 48*12*6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弧形</w:t>
            </w:r>
            <w:r w:rsidRPr="000242AB">
              <w:rPr>
                <w:rFonts w:ascii="宋体" w:eastAsia="宋体" w:hAnsi="宋体" w:hint="eastAsia"/>
                <w:kern w:val="2"/>
                <w:sz w:val="21"/>
                <w:szCs w:val="21"/>
                <w:lang w:eastAsia="zh-CN"/>
              </w:rPr>
              <w:t xml:space="preserve"> 2 </w:t>
            </w:r>
            <w:r w:rsidRPr="000242AB">
              <w:rPr>
                <w:rFonts w:ascii="宋体" w:eastAsia="宋体" w:hAnsi="宋体" w:hint="eastAsia"/>
                <w:kern w:val="2"/>
                <w:sz w:val="21"/>
                <w:szCs w:val="21"/>
                <w:lang w:eastAsia="zh-CN"/>
              </w:rPr>
              <w:t>内径</w:t>
            </w:r>
            <w:r w:rsidRPr="000242AB">
              <w:rPr>
                <w:rFonts w:ascii="宋体" w:eastAsia="宋体" w:hAnsi="宋体" w:hint="eastAsia"/>
                <w:kern w:val="2"/>
                <w:sz w:val="21"/>
                <w:szCs w:val="21"/>
                <w:lang w:eastAsia="zh-CN"/>
              </w:rPr>
              <w:t>12cm</w:t>
            </w:r>
            <w:r w:rsidRPr="000242AB">
              <w:rPr>
                <w:rFonts w:ascii="宋体" w:eastAsia="宋体" w:hAnsi="宋体" w:hint="eastAsia"/>
                <w:kern w:val="2"/>
                <w:sz w:val="21"/>
                <w:szCs w:val="21"/>
                <w:lang w:eastAsia="zh-CN"/>
              </w:rPr>
              <w:t>外径</w:t>
            </w:r>
            <w:r w:rsidRPr="000242AB">
              <w:rPr>
                <w:rFonts w:ascii="宋体" w:eastAsia="宋体" w:hAnsi="宋体" w:hint="eastAsia"/>
                <w:kern w:val="2"/>
                <w:sz w:val="21"/>
                <w:szCs w:val="21"/>
                <w:lang w:eastAsia="zh-CN"/>
              </w:rPr>
              <w:t>24cm</w:t>
            </w:r>
            <w:r w:rsidRPr="000242AB">
              <w:rPr>
                <w:rFonts w:ascii="宋体" w:eastAsia="宋体" w:hAnsi="宋体" w:hint="eastAsia"/>
                <w:kern w:val="2"/>
                <w:sz w:val="21"/>
                <w:szCs w:val="21"/>
                <w:lang w:eastAsia="zh-CN"/>
              </w:rPr>
              <w:t>高</w:t>
            </w:r>
            <w:r w:rsidRPr="000242AB">
              <w:rPr>
                <w:rFonts w:ascii="宋体" w:eastAsia="宋体" w:hAnsi="宋体" w:hint="eastAsia"/>
                <w:kern w:val="2"/>
                <w:sz w:val="21"/>
                <w:szCs w:val="21"/>
                <w:lang w:eastAsia="zh-CN"/>
              </w:rPr>
              <w:t>6cm,</w:t>
            </w:r>
            <w:r w:rsidRPr="000242AB">
              <w:rPr>
                <w:rFonts w:ascii="宋体" w:eastAsia="宋体" w:hAnsi="宋体" w:hint="eastAsia"/>
                <w:kern w:val="2"/>
                <w:sz w:val="21"/>
                <w:szCs w:val="21"/>
                <w:lang w:eastAsia="zh-CN"/>
              </w:rPr>
              <w:t>厚</w:t>
            </w:r>
            <w:r w:rsidRPr="000242AB">
              <w:rPr>
                <w:rFonts w:ascii="宋体" w:eastAsia="宋体" w:hAnsi="宋体" w:hint="eastAsia"/>
                <w:kern w:val="2"/>
                <w:sz w:val="21"/>
                <w:szCs w:val="21"/>
                <w:lang w:eastAsia="zh-CN"/>
              </w:rPr>
              <w:t>1cm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宽三角形</w:t>
            </w:r>
            <w:r w:rsidRPr="000242AB">
              <w:rPr>
                <w:rFonts w:ascii="宋体" w:eastAsia="宋体" w:hAnsi="宋体" w:hint="eastAsia"/>
                <w:kern w:val="2"/>
                <w:sz w:val="21"/>
                <w:szCs w:val="21"/>
                <w:lang w:eastAsia="zh-CN"/>
              </w:rPr>
              <w:t xml:space="preserve"> 2 17*12*8.5(</w:t>
            </w:r>
            <w:r w:rsidRPr="000242AB">
              <w:rPr>
                <w:rFonts w:ascii="宋体" w:eastAsia="宋体" w:hAnsi="宋体" w:hint="eastAsia"/>
                <w:kern w:val="2"/>
                <w:sz w:val="21"/>
                <w:szCs w:val="21"/>
                <w:lang w:eastAsia="zh-CN"/>
              </w:rPr>
              <w:t>厚</w:t>
            </w:r>
            <w:r w:rsidRPr="000242AB">
              <w:rPr>
                <w:rFonts w:ascii="宋体" w:eastAsia="宋体" w:hAnsi="宋体" w:hint="eastAsia"/>
                <w:kern w:val="2"/>
                <w:sz w:val="21"/>
                <w:szCs w:val="21"/>
                <w:lang w:eastAsia="zh-CN"/>
              </w:rPr>
              <w:t>1cm)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8 24*12*6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正方形</w:t>
            </w:r>
            <w:r w:rsidRPr="000242AB">
              <w:rPr>
                <w:rFonts w:ascii="宋体" w:eastAsia="宋体" w:hAnsi="宋体" w:hint="eastAsia"/>
                <w:kern w:val="2"/>
                <w:sz w:val="21"/>
                <w:szCs w:val="21"/>
                <w:lang w:eastAsia="zh-CN"/>
              </w:rPr>
              <w:t xml:space="preserve"> 8 12*12*6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拱形</w:t>
            </w:r>
            <w:r w:rsidRPr="000242AB">
              <w:rPr>
                <w:rFonts w:ascii="宋体" w:eastAsia="宋体" w:hAnsi="宋体" w:hint="eastAsia"/>
                <w:kern w:val="2"/>
                <w:sz w:val="21"/>
                <w:szCs w:val="21"/>
                <w:lang w:eastAsia="zh-CN"/>
              </w:rPr>
              <w:t xml:space="preserve"> 2 24*12*6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三角形</w:t>
            </w:r>
            <w:r w:rsidRPr="000242AB">
              <w:rPr>
                <w:rFonts w:ascii="宋体" w:eastAsia="宋体" w:hAnsi="宋体" w:hint="eastAsia"/>
                <w:kern w:val="2"/>
                <w:sz w:val="21"/>
                <w:szCs w:val="21"/>
                <w:lang w:eastAsia="zh-CN"/>
              </w:rPr>
              <w:t xml:space="preserve"> 4 24*12*6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54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名称</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数量</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尺寸</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最长方形轨道</w:t>
            </w:r>
            <w:r w:rsidRPr="000242AB">
              <w:rPr>
                <w:rFonts w:ascii="宋体" w:eastAsia="宋体" w:hAnsi="宋体" w:hint="eastAsia"/>
                <w:kern w:val="2"/>
                <w:sz w:val="21"/>
                <w:szCs w:val="21"/>
                <w:lang w:eastAsia="zh-CN"/>
              </w:rPr>
              <w:t xml:space="preserve"> 6 36*12*1</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长方形轨道</w:t>
            </w:r>
            <w:r w:rsidRPr="000242AB">
              <w:rPr>
                <w:rFonts w:ascii="宋体" w:eastAsia="宋体" w:hAnsi="宋体" w:hint="eastAsia"/>
                <w:kern w:val="2"/>
                <w:sz w:val="21"/>
                <w:szCs w:val="21"/>
                <w:lang w:eastAsia="zh-CN"/>
              </w:rPr>
              <w:t xml:space="preserve"> 10 24*12*1</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正方形轨道</w:t>
            </w:r>
            <w:r w:rsidRPr="000242AB">
              <w:rPr>
                <w:rFonts w:ascii="宋体" w:eastAsia="宋体" w:hAnsi="宋体" w:hint="eastAsia"/>
                <w:kern w:val="2"/>
                <w:sz w:val="21"/>
                <w:szCs w:val="21"/>
                <w:lang w:eastAsia="zh-CN"/>
              </w:rPr>
              <w:t xml:space="preserve"> 12 12*12*1</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四分之圆环</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轨道</w:t>
            </w:r>
            <w:r w:rsidRPr="000242AB">
              <w:rPr>
                <w:rFonts w:ascii="宋体" w:eastAsia="宋体" w:hAnsi="宋体" w:hint="eastAsia"/>
                <w:kern w:val="2"/>
                <w:sz w:val="21"/>
                <w:szCs w:val="21"/>
                <w:lang w:eastAsia="zh-CN"/>
              </w:rPr>
              <w:t xml:space="preserve"> 8 </w:t>
            </w:r>
            <w:r w:rsidRPr="000242AB">
              <w:rPr>
                <w:rFonts w:ascii="宋体" w:eastAsia="宋体" w:hAnsi="宋体" w:hint="eastAsia"/>
                <w:kern w:val="2"/>
                <w:sz w:val="21"/>
                <w:szCs w:val="21"/>
                <w:lang w:eastAsia="zh-CN"/>
              </w:rPr>
              <w:t>内径</w:t>
            </w:r>
            <w:r w:rsidRPr="000242AB">
              <w:rPr>
                <w:rFonts w:ascii="宋体" w:eastAsia="宋体" w:hAnsi="宋体" w:hint="eastAsia"/>
                <w:kern w:val="2"/>
                <w:sz w:val="21"/>
                <w:szCs w:val="21"/>
                <w:lang w:eastAsia="zh-CN"/>
              </w:rPr>
              <w:t>12cm</w:t>
            </w:r>
            <w:r w:rsidRPr="000242AB">
              <w:rPr>
                <w:rFonts w:ascii="宋体" w:eastAsia="宋体" w:hAnsi="宋体" w:hint="eastAsia"/>
                <w:kern w:val="2"/>
                <w:sz w:val="21"/>
                <w:szCs w:val="21"/>
                <w:lang w:eastAsia="zh-CN"/>
              </w:rPr>
              <w:t>外径</w:t>
            </w:r>
            <w:r w:rsidRPr="000242AB">
              <w:rPr>
                <w:rFonts w:ascii="宋体" w:eastAsia="宋体" w:hAnsi="宋体" w:hint="eastAsia"/>
                <w:kern w:val="2"/>
                <w:sz w:val="21"/>
                <w:szCs w:val="21"/>
                <w:lang w:eastAsia="zh-CN"/>
              </w:rPr>
              <w:t>24cm,</w:t>
            </w:r>
            <w:r w:rsidRPr="000242AB">
              <w:rPr>
                <w:rFonts w:ascii="宋体" w:eastAsia="宋体" w:hAnsi="宋体" w:hint="eastAsia"/>
                <w:kern w:val="2"/>
                <w:sz w:val="21"/>
                <w:szCs w:val="21"/>
                <w:lang w:eastAsia="zh-CN"/>
              </w:rPr>
              <w:t>厚</w:t>
            </w:r>
            <w:r w:rsidRPr="000242AB">
              <w:rPr>
                <w:rFonts w:ascii="宋体" w:eastAsia="宋体" w:hAnsi="宋体" w:hint="eastAsia"/>
                <w:kern w:val="2"/>
                <w:sz w:val="21"/>
                <w:szCs w:val="21"/>
                <w:lang w:eastAsia="zh-CN"/>
              </w:rPr>
              <w:t>1cm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Y</w:t>
            </w:r>
            <w:r w:rsidRPr="000242AB">
              <w:rPr>
                <w:rFonts w:ascii="宋体" w:eastAsia="宋体" w:hAnsi="宋体" w:hint="eastAsia"/>
                <w:kern w:val="2"/>
                <w:sz w:val="21"/>
                <w:szCs w:val="21"/>
                <w:lang w:eastAsia="zh-CN"/>
              </w:rPr>
              <w:t>字型轨道</w:t>
            </w:r>
            <w:r w:rsidRPr="000242AB">
              <w:rPr>
                <w:rFonts w:ascii="宋体" w:eastAsia="宋体" w:hAnsi="宋体" w:hint="eastAsia"/>
                <w:kern w:val="2"/>
                <w:sz w:val="21"/>
                <w:szCs w:val="21"/>
                <w:lang w:eastAsia="zh-CN"/>
              </w:rPr>
              <w:t xml:space="preserve"> 2 </w:t>
            </w:r>
            <w:r w:rsidRPr="000242AB">
              <w:rPr>
                <w:rFonts w:ascii="宋体" w:eastAsia="宋体" w:hAnsi="宋体" w:hint="eastAsia"/>
                <w:kern w:val="2"/>
                <w:sz w:val="21"/>
                <w:szCs w:val="21"/>
                <w:lang w:eastAsia="zh-CN"/>
              </w:rPr>
              <w:t>四分之一圆</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小正方形轨道</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十字型</w:t>
            </w:r>
            <w:r w:rsidRPr="000242AB">
              <w:rPr>
                <w:rFonts w:ascii="宋体" w:eastAsia="宋体" w:hAnsi="宋体" w:hint="eastAsia"/>
                <w:kern w:val="2"/>
                <w:sz w:val="21"/>
                <w:szCs w:val="21"/>
                <w:lang w:eastAsia="zh-CN"/>
              </w:rPr>
              <w:t xml:space="preserve"> 2 24*24*1</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T</w:t>
            </w:r>
            <w:r w:rsidRPr="000242AB">
              <w:rPr>
                <w:rFonts w:ascii="宋体" w:eastAsia="宋体" w:hAnsi="宋体" w:hint="eastAsia"/>
                <w:kern w:val="2"/>
                <w:sz w:val="21"/>
                <w:szCs w:val="21"/>
                <w:lang w:eastAsia="zh-CN"/>
              </w:rPr>
              <w:t>字型</w:t>
            </w:r>
            <w:r w:rsidRPr="000242AB">
              <w:rPr>
                <w:rFonts w:ascii="宋体" w:eastAsia="宋体" w:hAnsi="宋体" w:hint="eastAsia"/>
                <w:kern w:val="2"/>
                <w:sz w:val="21"/>
                <w:szCs w:val="21"/>
                <w:lang w:eastAsia="zh-CN"/>
              </w:rPr>
              <w:t xml:space="preserve"> 2 36*24*1</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1/4</w:t>
            </w:r>
            <w:r w:rsidRPr="000242AB">
              <w:rPr>
                <w:rFonts w:ascii="宋体" w:eastAsia="宋体" w:hAnsi="宋体" w:hint="eastAsia"/>
                <w:kern w:val="2"/>
                <w:sz w:val="21"/>
                <w:szCs w:val="21"/>
                <w:lang w:eastAsia="zh-CN"/>
              </w:rPr>
              <w:t>圆形</w:t>
            </w:r>
            <w:r w:rsidRPr="000242AB">
              <w:rPr>
                <w:rFonts w:ascii="宋体" w:eastAsia="宋体" w:hAnsi="宋体" w:hint="eastAsia"/>
                <w:kern w:val="2"/>
                <w:sz w:val="21"/>
                <w:szCs w:val="21"/>
                <w:lang w:eastAsia="zh-CN"/>
              </w:rPr>
              <w:t xml:space="preserve"> 2 </w:t>
            </w:r>
            <w:r w:rsidRPr="000242AB">
              <w:rPr>
                <w:rFonts w:ascii="宋体" w:eastAsia="宋体" w:hAnsi="宋体" w:hint="eastAsia"/>
                <w:kern w:val="2"/>
                <w:sz w:val="21"/>
                <w:szCs w:val="21"/>
                <w:lang w:eastAsia="zh-CN"/>
              </w:rPr>
              <w:t>内径</w:t>
            </w:r>
            <w:r w:rsidRPr="000242AB">
              <w:rPr>
                <w:rFonts w:ascii="宋体" w:eastAsia="宋体" w:hAnsi="宋体" w:hint="eastAsia"/>
                <w:kern w:val="2"/>
                <w:sz w:val="21"/>
                <w:szCs w:val="21"/>
                <w:lang w:eastAsia="zh-CN"/>
              </w:rPr>
              <w:t>12cm</w:t>
            </w:r>
            <w:r w:rsidRPr="000242AB">
              <w:rPr>
                <w:rFonts w:ascii="宋体" w:eastAsia="宋体" w:hAnsi="宋体" w:hint="eastAsia"/>
                <w:kern w:val="2"/>
                <w:sz w:val="21"/>
                <w:szCs w:val="21"/>
                <w:lang w:eastAsia="zh-CN"/>
              </w:rPr>
              <w:t>外径</w:t>
            </w:r>
            <w:r w:rsidRPr="000242AB">
              <w:rPr>
                <w:rFonts w:ascii="宋体" w:eastAsia="宋体" w:hAnsi="宋体" w:hint="eastAsia"/>
                <w:kern w:val="2"/>
                <w:sz w:val="21"/>
                <w:szCs w:val="21"/>
                <w:lang w:eastAsia="zh-CN"/>
              </w:rPr>
              <w:t>24cm,</w:t>
            </w:r>
            <w:r w:rsidRPr="000242AB">
              <w:rPr>
                <w:rFonts w:ascii="宋体" w:eastAsia="宋体" w:hAnsi="宋体" w:hint="eastAsia"/>
                <w:kern w:val="2"/>
                <w:sz w:val="21"/>
                <w:szCs w:val="21"/>
                <w:lang w:eastAsia="zh-CN"/>
              </w:rPr>
              <w:t>厚</w:t>
            </w:r>
            <w:r w:rsidRPr="000242AB">
              <w:rPr>
                <w:rFonts w:ascii="宋体" w:eastAsia="宋体" w:hAnsi="宋体" w:hint="eastAsia"/>
                <w:kern w:val="2"/>
                <w:sz w:val="21"/>
                <w:szCs w:val="21"/>
                <w:lang w:eastAsia="zh-CN"/>
              </w:rPr>
              <w:t>1cm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交通标</w:t>
            </w:r>
            <w:r w:rsidRPr="000242AB">
              <w:rPr>
                <w:rFonts w:ascii="宋体" w:eastAsia="宋体" w:hAnsi="宋体" w:hint="eastAsia"/>
                <w:kern w:val="2"/>
                <w:sz w:val="21"/>
                <w:szCs w:val="21"/>
                <w:lang w:eastAsia="zh-CN"/>
              </w:rPr>
              <w:t xml:space="preserve"> 15 9cm</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、材质：橡胶木</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免漆板上漆，橡胶木甲醛释放量</w:t>
            </w:r>
            <w:r w:rsidRPr="000242AB">
              <w:rPr>
                <w:rFonts w:ascii="宋体" w:eastAsia="宋体" w:hAnsi="宋体" w:hint="eastAsia"/>
                <w:kern w:val="2"/>
                <w:sz w:val="21"/>
                <w:szCs w:val="21"/>
                <w:lang w:eastAsia="zh-CN"/>
              </w:rPr>
              <w:t xml:space="preserve"> </w:t>
            </w:r>
            <w:r w:rsidRPr="000242AB">
              <w:rPr>
                <w:rFonts w:ascii="宋体" w:eastAsia="宋体" w:hAnsi="宋体"/>
                <w:kern w:val="2"/>
                <w:sz w:val="21"/>
                <w:szCs w:val="21"/>
                <w:lang w:eastAsia="zh-CN"/>
              </w:rPr>
              <w:t>≤0.015mg/m³</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TVOC</w:t>
            </w:r>
            <w:r w:rsidRPr="000242AB">
              <w:rPr>
                <w:rFonts w:ascii="宋体" w:eastAsia="宋体" w:hAnsi="宋体"/>
                <w:kern w:val="2"/>
                <w:sz w:val="21"/>
                <w:szCs w:val="21"/>
                <w:lang w:eastAsia="zh-CN"/>
              </w:rPr>
              <w:t>、苯、甲苯、二甲苯、五氯苯酚</w:t>
            </w:r>
            <w:r w:rsidRPr="000242AB">
              <w:rPr>
                <w:rFonts w:ascii="宋体" w:eastAsia="宋体" w:hAnsi="宋体"/>
                <w:kern w:val="2"/>
                <w:sz w:val="21"/>
                <w:szCs w:val="21"/>
                <w:lang w:eastAsia="zh-CN"/>
              </w:rPr>
              <w:t>(PCP)</w:t>
            </w:r>
            <w:r w:rsidRPr="000242AB">
              <w:rPr>
                <w:rFonts w:ascii="宋体" w:eastAsia="宋体" w:hAnsi="宋体"/>
                <w:kern w:val="2"/>
                <w:sz w:val="21"/>
                <w:szCs w:val="21"/>
                <w:lang w:eastAsia="zh-CN"/>
              </w:rPr>
              <w:t>未检出，含水率</w:t>
            </w:r>
            <w:r w:rsidRPr="000242AB">
              <w:rPr>
                <w:rFonts w:ascii="宋体" w:eastAsia="宋体" w:hAnsi="宋体"/>
                <w:kern w:val="2"/>
                <w:sz w:val="21"/>
                <w:szCs w:val="21"/>
                <w:lang w:eastAsia="zh-CN"/>
              </w:rPr>
              <w:t>8-9%</w:t>
            </w:r>
            <w:r w:rsidRPr="000242AB">
              <w:rPr>
                <w:rFonts w:ascii="宋体" w:eastAsia="宋体" w:hAnsi="宋体"/>
                <w:kern w:val="2"/>
                <w:sz w:val="21"/>
                <w:szCs w:val="21"/>
                <w:lang w:eastAsia="zh-CN"/>
              </w:rPr>
              <w:t>，静曲强度</w:t>
            </w:r>
            <w:r w:rsidRPr="000242AB">
              <w:rPr>
                <w:rFonts w:ascii="宋体" w:eastAsia="宋体" w:hAnsi="宋体"/>
                <w:kern w:val="2"/>
                <w:sz w:val="21"/>
                <w:szCs w:val="21"/>
                <w:lang w:eastAsia="zh-CN"/>
              </w:rPr>
              <w:t>≥16.8MPa</w:t>
            </w:r>
            <w:r w:rsidRPr="000242AB">
              <w:rPr>
                <w:rFonts w:ascii="宋体" w:eastAsia="宋体" w:hAnsi="宋体"/>
                <w:kern w:val="2"/>
                <w:sz w:val="21"/>
                <w:szCs w:val="21"/>
                <w:lang w:eastAsia="zh-CN"/>
              </w:rPr>
              <w:t>符合</w:t>
            </w:r>
            <w:r w:rsidRPr="000242AB">
              <w:rPr>
                <w:rFonts w:ascii="宋体" w:eastAsia="宋体" w:hAnsi="宋体"/>
                <w:kern w:val="2"/>
                <w:sz w:val="21"/>
                <w:szCs w:val="21"/>
                <w:lang w:eastAsia="zh-CN"/>
              </w:rPr>
              <w:t>GB/T 17657-2013</w:t>
            </w:r>
            <w:r w:rsidRPr="000242AB">
              <w:rPr>
                <w:rFonts w:ascii="宋体" w:eastAsia="宋体" w:hAnsi="宋体"/>
                <w:kern w:val="2"/>
                <w:sz w:val="21"/>
                <w:szCs w:val="21"/>
                <w:lang w:eastAsia="zh-CN"/>
              </w:rPr>
              <w:t>、</w:t>
            </w:r>
            <w:r w:rsidRPr="000242AB">
              <w:rPr>
                <w:rFonts w:ascii="宋体" w:eastAsia="宋体" w:hAnsi="宋体"/>
                <w:kern w:val="2"/>
                <w:sz w:val="21"/>
                <w:szCs w:val="21"/>
                <w:lang w:eastAsia="zh-CN"/>
              </w:rPr>
              <w:t>GB/T 39600-2021</w:t>
            </w:r>
            <w:r w:rsidRPr="000242AB">
              <w:rPr>
                <w:rFonts w:ascii="宋体" w:eastAsia="宋体" w:hAnsi="宋体"/>
                <w:kern w:val="2"/>
                <w:sz w:val="21"/>
                <w:szCs w:val="21"/>
                <w:lang w:eastAsia="zh-CN"/>
              </w:rPr>
              <w:t>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109</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原色实木构建积木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178</w:t>
            </w:r>
            <w:r w:rsidRPr="000242AB">
              <w:rPr>
                <w:rFonts w:ascii="宋体" w:eastAsia="宋体" w:hAnsi="宋体" w:hint="eastAsia"/>
                <w:kern w:val="2"/>
                <w:sz w:val="21"/>
                <w:szCs w:val="21"/>
                <w:lang w:eastAsia="zh-CN"/>
              </w:rPr>
              <w:t>件，最大尺寸</w:t>
            </w:r>
            <w:r w:rsidRPr="000242AB">
              <w:rPr>
                <w:rFonts w:ascii="宋体" w:eastAsia="宋体" w:hAnsi="宋体" w:hint="eastAsia"/>
                <w:kern w:val="2"/>
                <w:sz w:val="21"/>
                <w:szCs w:val="21"/>
                <w:lang w:eastAsia="zh-CN"/>
              </w:rPr>
              <w:t>24*6*1.5CM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178</w:t>
            </w:r>
            <w:r w:rsidRPr="000242AB">
              <w:rPr>
                <w:rFonts w:ascii="宋体" w:eastAsia="宋体" w:hAnsi="宋体" w:hint="eastAsia"/>
                <w:kern w:val="2"/>
                <w:sz w:val="21"/>
                <w:szCs w:val="21"/>
                <w:lang w:eastAsia="zh-CN"/>
              </w:rPr>
              <w:t>片积木</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尺寸</w:t>
            </w:r>
            <w:r w:rsidRPr="000242AB">
              <w:rPr>
                <w:rFonts w:ascii="宋体" w:eastAsia="宋体" w:hAnsi="宋体" w:hint="eastAsia"/>
                <w:kern w:val="2"/>
                <w:sz w:val="21"/>
                <w:szCs w:val="21"/>
                <w:lang w:eastAsia="zh-CN"/>
              </w:rPr>
              <w:t xml:space="preserve">cm </w:t>
            </w:r>
            <w:r w:rsidRPr="000242AB">
              <w:rPr>
                <w:rFonts w:ascii="宋体" w:eastAsia="宋体" w:hAnsi="宋体" w:hint="eastAsia"/>
                <w:kern w:val="2"/>
                <w:sz w:val="21"/>
                <w:szCs w:val="21"/>
                <w:lang w:eastAsia="zh-CN"/>
              </w:rPr>
              <w:t>片数</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6*6*3 24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12*6*3 12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6*6*3 16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6*12*3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3*3*3 46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6*3*3 24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12*3*3 12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24*6*1.5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Φ</w:t>
            </w:r>
            <w:r w:rsidRPr="000242AB">
              <w:rPr>
                <w:rFonts w:ascii="宋体" w:eastAsia="宋体" w:hAnsi="宋体" w:hint="eastAsia"/>
                <w:kern w:val="2"/>
                <w:sz w:val="21"/>
                <w:szCs w:val="21"/>
                <w:lang w:eastAsia="zh-CN"/>
              </w:rPr>
              <w:t>3*6 16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Φ</w:t>
            </w:r>
            <w:r w:rsidRPr="000242AB">
              <w:rPr>
                <w:rFonts w:ascii="宋体" w:eastAsia="宋体" w:hAnsi="宋体" w:hint="eastAsia"/>
                <w:kern w:val="2"/>
                <w:sz w:val="21"/>
                <w:szCs w:val="21"/>
                <w:lang w:eastAsia="zh-CN"/>
              </w:rPr>
              <w:t>3*12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R10.5*3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Φ</w:t>
            </w:r>
            <w:r w:rsidRPr="000242AB">
              <w:rPr>
                <w:rFonts w:ascii="宋体" w:eastAsia="宋体" w:hAnsi="宋体" w:hint="eastAsia"/>
                <w:kern w:val="2"/>
                <w:sz w:val="21"/>
                <w:szCs w:val="21"/>
                <w:lang w:eastAsia="zh-CN"/>
              </w:rPr>
              <w:t>6*3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6*12*3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Φ</w:t>
            </w:r>
            <w:r w:rsidRPr="000242AB">
              <w:rPr>
                <w:rFonts w:ascii="宋体" w:eastAsia="宋体" w:hAnsi="宋体" w:hint="eastAsia"/>
                <w:kern w:val="2"/>
                <w:sz w:val="21"/>
                <w:szCs w:val="21"/>
                <w:lang w:eastAsia="zh-CN"/>
              </w:rPr>
              <w:t>6*3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16*21*3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4*11*3 2</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原色实木构建积木：机械强度、稳定性、可触及边缘、突出物、绳索、电线和紧固件等、玩具在儿童所处的环境中不得构成危险的燃烧因素、易燃易爆、爆炸物、可迁移元素（除只画颜料和造型粘土）、玩具产品应使用安全的塑料添加剂、玩具使用说明、玩具警告标识、正常使用、材料质量、可预见合理滥用、可触及的锐利尖端、木制玩具、突出物、一般要求、玩具材料部件可迁移元素的最大限量符合</w:t>
            </w:r>
            <w:r w:rsidRPr="000242AB">
              <w:rPr>
                <w:rFonts w:ascii="宋体" w:eastAsia="宋体" w:hAnsi="宋体" w:hint="eastAsia"/>
                <w:kern w:val="2"/>
                <w:sz w:val="21"/>
                <w:szCs w:val="21"/>
                <w:lang w:eastAsia="zh-CN"/>
              </w:rPr>
              <w:t>GB 6675.1-2014</w:t>
            </w:r>
            <w:r w:rsidRPr="000242AB">
              <w:rPr>
                <w:rFonts w:ascii="宋体" w:eastAsia="宋体" w:hAnsi="宋体" w:hint="eastAsia"/>
                <w:kern w:val="2"/>
                <w:sz w:val="21"/>
                <w:szCs w:val="21"/>
                <w:lang w:eastAsia="zh-CN"/>
              </w:rPr>
              <w:t>《玩具安全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部分：基本规范》</w:t>
            </w:r>
            <w:r w:rsidRPr="000242AB">
              <w:rPr>
                <w:rFonts w:ascii="宋体" w:eastAsia="宋体" w:hAnsi="宋体" w:hint="eastAsia"/>
                <w:kern w:val="2"/>
                <w:sz w:val="21"/>
                <w:szCs w:val="21"/>
                <w:lang w:eastAsia="zh-CN"/>
              </w:rPr>
              <w:t>GB 6675.2-2014</w:t>
            </w:r>
            <w:r w:rsidRPr="000242AB">
              <w:rPr>
                <w:rFonts w:ascii="宋体" w:eastAsia="宋体" w:hAnsi="宋体" w:hint="eastAsia"/>
                <w:kern w:val="2"/>
                <w:sz w:val="21"/>
                <w:szCs w:val="21"/>
                <w:lang w:eastAsia="zh-CN"/>
              </w:rPr>
              <w:t>《玩具安全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部分：机械与物理性能》</w:t>
            </w:r>
            <w:r w:rsidRPr="000242AB">
              <w:rPr>
                <w:rFonts w:ascii="宋体" w:eastAsia="宋体" w:hAnsi="宋体" w:hint="eastAsia"/>
                <w:kern w:val="2"/>
                <w:sz w:val="21"/>
                <w:szCs w:val="21"/>
                <w:lang w:eastAsia="zh-CN"/>
              </w:rPr>
              <w:t>GB 6675.3-201</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《玩具安全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部分：易燃性能》</w:t>
            </w:r>
            <w:r w:rsidRPr="000242AB">
              <w:rPr>
                <w:rFonts w:ascii="宋体" w:eastAsia="宋体" w:hAnsi="宋体" w:hint="eastAsia"/>
                <w:kern w:val="2"/>
                <w:sz w:val="21"/>
                <w:szCs w:val="21"/>
                <w:lang w:eastAsia="zh-CN"/>
              </w:rPr>
              <w:t>GB 6675.4-2014</w:t>
            </w:r>
            <w:r w:rsidRPr="000242AB">
              <w:rPr>
                <w:rFonts w:ascii="宋体" w:eastAsia="宋体" w:hAnsi="宋体" w:hint="eastAsia"/>
                <w:kern w:val="2"/>
                <w:sz w:val="21"/>
                <w:szCs w:val="21"/>
                <w:lang w:eastAsia="zh-CN"/>
              </w:rPr>
              <w:t>《玩具安全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110</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松木积木</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58</w:t>
            </w:r>
            <w:r w:rsidRPr="000242AB">
              <w:rPr>
                <w:rFonts w:ascii="宋体" w:eastAsia="宋体" w:hAnsi="宋体" w:hint="eastAsia"/>
                <w:kern w:val="2"/>
                <w:sz w:val="21"/>
                <w:szCs w:val="21"/>
                <w:lang w:eastAsia="zh-CN"/>
              </w:rPr>
              <w:t>件松木空心积木共（</w:t>
            </w:r>
            <w:r w:rsidRPr="000242AB">
              <w:rPr>
                <w:rFonts w:ascii="宋体" w:eastAsia="宋体" w:hAnsi="宋体" w:hint="eastAsia"/>
                <w:kern w:val="2"/>
                <w:sz w:val="21"/>
                <w:szCs w:val="21"/>
                <w:lang w:eastAsia="zh-CN"/>
              </w:rPr>
              <w:t>10</w:t>
            </w:r>
            <w:r w:rsidRPr="000242AB">
              <w:rPr>
                <w:rFonts w:ascii="宋体" w:eastAsia="宋体" w:hAnsi="宋体" w:hint="eastAsia"/>
                <w:kern w:val="2"/>
                <w:sz w:val="21"/>
                <w:szCs w:val="21"/>
                <w:lang w:eastAsia="zh-CN"/>
              </w:rPr>
              <w:t>）个形状，积木类型</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长</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宽</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高</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材质</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数量</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三角形</w:t>
            </w:r>
            <w:r w:rsidRPr="000242AB">
              <w:rPr>
                <w:rFonts w:ascii="宋体" w:eastAsia="宋体" w:hAnsi="宋体" w:hint="eastAsia"/>
                <w:kern w:val="2"/>
                <w:sz w:val="21"/>
                <w:szCs w:val="21"/>
                <w:lang w:eastAsia="zh-CN"/>
              </w:rPr>
              <w:t xml:space="preserve"> 24 12 6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24 12 6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8</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48 12 6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6</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半圆形</w:t>
            </w:r>
            <w:r w:rsidRPr="000242AB">
              <w:rPr>
                <w:rFonts w:ascii="宋体" w:eastAsia="宋体" w:hAnsi="宋体" w:hint="eastAsia"/>
                <w:kern w:val="2"/>
                <w:sz w:val="21"/>
                <w:szCs w:val="21"/>
                <w:lang w:eastAsia="zh-CN"/>
              </w:rPr>
              <w:t xml:space="preserve"> 12 12 6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半圆形</w:t>
            </w:r>
            <w:r w:rsidRPr="000242AB">
              <w:rPr>
                <w:rFonts w:ascii="宋体" w:eastAsia="宋体" w:hAnsi="宋体" w:hint="eastAsia"/>
                <w:kern w:val="2"/>
                <w:sz w:val="21"/>
                <w:szCs w:val="21"/>
                <w:lang w:eastAsia="zh-CN"/>
              </w:rPr>
              <w:t xml:space="preserve"> 12 12 12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12 6 6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10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拱桥行</w:t>
            </w:r>
            <w:r w:rsidRPr="000242AB">
              <w:rPr>
                <w:rFonts w:ascii="宋体" w:eastAsia="宋体" w:hAnsi="宋体" w:hint="eastAsia"/>
                <w:kern w:val="2"/>
                <w:sz w:val="21"/>
                <w:szCs w:val="21"/>
                <w:lang w:eastAsia="zh-CN"/>
              </w:rPr>
              <w:t xml:space="preserve"> 24 12 12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三角形</w:t>
            </w:r>
            <w:r w:rsidRPr="000242AB">
              <w:rPr>
                <w:rFonts w:ascii="宋体" w:eastAsia="宋体" w:hAnsi="宋体" w:hint="eastAsia"/>
                <w:kern w:val="2"/>
                <w:sz w:val="21"/>
                <w:szCs w:val="21"/>
                <w:lang w:eastAsia="zh-CN"/>
              </w:rPr>
              <w:t xml:space="preserve"> 12 12 6 </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4</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长方形</w:t>
            </w:r>
            <w:r w:rsidRPr="000242AB">
              <w:rPr>
                <w:rFonts w:ascii="宋体" w:eastAsia="宋体" w:hAnsi="宋体" w:hint="eastAsia"/>
                <w:kern w:val="2"/>
                <w:sz w:val="21"/>
                <w:szCs w:val="21"/>
                <w:lang w:eastAsia="zh-CN"/>
              </w:rPr>
              <w:t xml:space="preserve"> 12 12 6 </w:t>
            </w:r>
            <w:r w:rsidRPr="000242AB">
              <w:rPr>
                <w:rFonts w:ascii="宋体" w:eastAsia="宋体" w:hAnsi="宋体" w:hint="eastAsia"/>
                <w:kern w:val="2"/>
                <w:sz w:val="21"/>
                <w:szCs w:val="21"/>
                <w:lang w:eastAsia="zh-CN"/>
              </w:rPr>
              <w:t>松</w:t>
            </w:r>
            <w:r w:rsidRPr="000242AB">
              <w:rPr>
                <w:rFonts w:ascii="宋体" w:eastAsia="宋体" w:hAnsi="宋体" w:hint="eastAsia"/>
                <w:kern w:val="2"/>
                <w:sz w:val="21"/>
                <w:szCs w:val="21"/>
                <w:lang w:eastAsia="zh-CN"/>
              </w:rPr>
              <w:t>木</w:t>
            </w:r>
            <w:r w:rsidRPr="000242AB">
              <w:rPr>
                <w:rFonts w:ascii="宋体" w:eastAsia="宋体" w:hAnsi="宋体" w:hint="eastAsia"/>
                <w:kern w:val="2"/>
                <w:sz w:val="21"/>
                <w:szCs w:val="21"/>
                <w:lang w:eastAsia="zh-CN"/>
              </w:rPr>
              <w:t xml:space="preserve"> 10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圆弧形</w:t>
            </w:r>
            <w:r w:rsidRPr="000242AB">
              <w:rPr>
                <w:rFonts w:ascii="宋体" w:eastAsia="宋体" w:hAnsi="宋体" w:hint="eastAsia"/>
                <w:kern w:val="2"/>
                <w:sz w:val="21"/>
                <w:szCs w:val="21"/>
                <w:lang w:eastAsia="zh-CN"/>
              </w:rPr>
              <w:t xml:space="preserve"> 12 24 12</w:t>
            </w:r>
            <w:r w:rsidRPr="000242AB">
              <w:rPr>
                <w:rFonts w:ascii="宋体" w:eastAsia="宋体" w:hAnsi="宋体" w:hint="eastAsia"/>
                <w:kern w:val="2"/>
                <w:sz w:val="21"/>
                <w:szCs w:val="21"/>
                <w:lang w:eastAsia="zh-CN"/>
              </w:rPr>
              <w:t>松木</w:t>
            </w:r>
            <w:r w:rsidRPr="000242AB">
              <w:rPr>
                <w:rFonts w:ascii="宋体" w:eastAsia="宋体" w:hAnsi="宋体" w:hint="eastAsia"/>
                <w:kern w:val="2"/>
                <w:sz w:val="21"/>
                <w:szCs w:val="21"/>
                <w:lang w:eastAsia="zh-CN"/>
              </w:rPr>
              <w:t xml:space="preserve"> 4</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kern w:val="2"/>
                <w:sz w:val="21"/>
                <w:szCs w:val="21"/>
                <w:lang w:eastAsia="zh-CN"/>
              </w:rPr>
              <w:t>2</w:t>
            </w:r>
            <w:r w:rsidRPr="000242AB">
              <w:rPr>
                <w:rFonts w:ascii="宋体" w:eastAsia="宋体" w:hAnsi="宋体" w:hint="eastAsia"/>
                <w:kern w:val="2"/>
                <w:sz w:val="21"/>
                <w:szCs w:val="21"/>
                <w:lang w:eastAsia="zh-CN"/>
              </w:rPr>
              <w:t>、材质：松木甲醛释放量≦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lastRenderedPageBreak/>
              <w:t>111</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户外厨房</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7</w:t>
            </w:r>
            <w:r w:rsidRPr="000242AB">
              <w:rPr>
                <w:rFonts w:ascii="宋体" w:eastAsia="宋体" w:hAnsi="宋体" w:hint="eastAsia"/>
                <w:kern w:val="2"/>
                <w:sz w:val="21"/>
                <w:szCs w:val="21"/>
                <w:lang w:eastAsia="zh-CN"/>
              </w:rPr>
              <w:t>件，</w:t>
            </w:r>
            <w:r w:rsidRPr="000242AB">
              <w:rPr>
                <w:rFonts w:ascii="宋体" w:eastAsia="宋体" w:hAnsi="宋体" w:hint="eastAsia"/>
                <w:kern w:val="2"/>
                <w:sz w:val="21"/>
                <w:szCs w:val="21"/>
                <w:lang w:eastAsia="zh-CN"/>
              </w:rPr>
              <w:t>L110*W40*H140cm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L140*W40*H140cm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L200*W200*H265cm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L120*W120*H50cm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L200*W155*H150cm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L200*W160*H110cm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L160*W40*H80cm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材质：防腐松木，可迁移元素的最大限量（</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锑、</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砷、</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钡、</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镉、</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铬、</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铅、</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汞、</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硒等符合</w:t>
            </w:r>
            <w:r w:rsidRPr="000242AB">
              <w:rPr>
                <w:rFonts w:ascii="宋体" w:eastAsia="宋体" w:hAnsi="宋体" w:hint="eastAsia"/>
                <w:kern w:val="2"/>
                <w:sz w:val="21"/>
                <w:szCs w:val="21"/>
                <w:lang w:eastAsia="zh-CN"/>
              </w:rPr>
              <w:t xml:space="preserve">GB 6675.4-2014 </w:t>
            </w:r>
            <w:r w:rsidRPr="000242AB">
              <w:rPr>
                <w:rFonts w:ascii="宋体" w:eastAsia="宋体" w:hAnsi="宋体" w:hint="eastAsia"/>
                <w:kern w:val="2"/>
                <w:sz w:val="21"/>
                <w:szCs w:val="21"/>
                <w:lang w:eastAsia="zh-CN"/>
              </w:rPr>
              <w:t>《玩具安全第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112</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感官桌</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L100*W100*H56cm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5cm0</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支架部分呈弓字形，可以拆卸也可以调节，材质聚丙烯，具有良好的稳定性和绝缘性。</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113</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声音探索</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 xml:space="preserve">L750*W180cm </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传声筒</w:t>
            </w: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条</w:t>
            </w:r>
            <w:r w:rsidRPr="000242AB">
              <w:rPr>
                <w:rFonts w:ascii="宋体" w:eastAsia="宋体" w:hAnsi="宋体" w:hint="eastAsia"/>
                <w:kern w:val="2"/>
                <w:sz w:val="21"/>
                <w:szCs w:val="21"/>
                <w:lang w:eastAsia="zh-CN"/>
              </w:rPr>
              <w:t>(L300cm\390cm\400cm)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）采用镀锌钢管，乐器</w:t>
            </w:r>
            <w:r w:rsidRPr="000242AB">
              <w:rPr>
                <w:rFonts w:ascii="宋体" w:eastAsia="宋体" w:hAnsi="宋体" w:hint="eastAsia"/>
                <w:kern w:val="2"/>
                <w:sz w:val="21"/>
                <w:szCs w:val="21"/>
                <w:lang w:eastAsia="zh-CN"/>
              </w:rPr>
              <w:t>L105*H50</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L152*W65c</w:t>
            </w:r>
            <w:r w:rsidRPr="000242AB">
              <w:rPr>
                <w:rFonts w:ascii="宋体" w:eastAsia="宋体" w:hAnsi="宋体" w:hint="eastAsia"/>
                <w:kern w:val="2"/>
                <w:sz w:val="21"/>
                <w:szCs w:val="21"/>
                <w:lang w:eastAsia="zh-CN"/>
              </w:rPr>
              <w:t>m</w:t>
            </w:r>
            <w:r w:rsidRPr="000242AB">
              <w:rPr>
                <w:rFonts w:ascii="宋体" w:eastAsia="宋体" w:hAnsi="宋体" w:hint="eastAsia"/>
                <w:kern w:val="2"/>
                <w:sz w:val="21"/>
                <w:szCs w:val="21"/>
                <w:lang w:eastAsia="zh-CN"/>
              </w:rPr>
              <w:t>材质铝合金</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镀锌钢，有害物质限量可迁移元素锑锑、砷、钡、镉、铬、铅、汞、硒符合的标准要求。底板采用松木，漆面光滑，经久耐用，松木甲醛释放量≦</w:t>
            </w:r>
            <w:r w:rsidRPr="000242AB">
              <w:rPr>
                <w:rFonts w:ascii="宋体" w:eastAsia="宋体" w:hAnsi="宋体" w:hint="eastAsia"/>
                <w:kern w:val="2"/>
                <w:sz w:val="21"/>
                <w:szCs w:val="21"/>
                <w:lang w:eastAsia="zh-CN"/>
              </w:rPr>
              <w:t>0.02mg/m</w:t>
            </w:r>
            <w:r w:rsidRPr="000242AB">
              <w:rPr>
                <w:rFonts w:ascii="宋体" w:eastAsia="宋体" w:hAnsi="宋体" w:hint="eastAsia"/>
                <w:kern w:val="2"/>
                <w:sz w:val="21"/>
                <w:szCs w:val="21"/>
                <w:lang w:eastAsia="zh-CN"/>
              </w:rPr>
              <w:t>³符合</w:t>
            </w:r>
            <w:r w:rsidRPr="000242AB">
              <w:rPr>
                <w:rFonts w:ascii="宋体" w:eastAsia="宋体" w:hAnsi="宋体" w:hint="eastAsia"/>
                <w:kern w:val="2"/>
                <w:sz w:val="21"/>
                <w:szCs w:val="21"/>
                <w:lang w:eastAsia="zh-CN"/>
              </w:rPr>
              <w:t>GB/T39600-2021</w:t>
            </w:r>
            <w:r w:rsidRPr="000242AB">
              <w:rPr>
                <w:rFonts w:ascii="宋体" w:eastAsia="宋体" w:hAnsi="宋体" w:hint="eastAsia"/>
                <w:kern w:val="2"/>
                <w:sz w:val="21"/>
                <w:szCs w:val="21"/>
                <w:lang w:eastAsia="zh-CN"/>
              </w:rPr>
              <w:t>《人造板及其制品甲醛释放量分级</w:t>
            </w:r>
            <w:r w:rsidRPr="000242AB">
              <w:rPr>
                <w:rFonts w:ascii="宋体" w:eastAsia="宋体" w:hAnsi="宋体" w:hint="eastAsia"/>
                <w:kern w:val="2"/>
                <w:sz w:val="21"/>
                <w:szCs w:val="21"/>
                <w:lang w:eastAsia="zh-CN"/>
              </w:rPr>
              <w:t>GB18580-2017</w:t>
            </w:r>
            <w:r w:rsidRPr="000242AB">
              <w:rPr>
                <w:rFonts w:ascii="宋体" w:eastAsia="宋体" w:hAnsi="宋体" w:hint="eastAsia"/>
                <w:kern w:val="2"/>
                <w:sz w:val="21"/>
                <w:szCs w:val="21"/>
                <w:lang w:eastAsia="zh-CN"/>
              </w:rPr>
              <w:t>室内装饰装修材料人造板及其制品中甲醛释放量》的合格抽样检测。采用环保木蜡油封边，八大重金属含量未检出，符合</w:t>
            </w:r>
            <w:r w:rsidRPr="000242AB">
              <w:rPr>
                <w:rFonts w:ascii="宋体" w:eastAsia="宋体" w:hAnsi="宋体" w:hint="eastAsia"/>
                <w:kern w:val="2"/>
                <w:sz w:val="21"/>
                <w:szCs w:val="21"/>
                <w:lang w:eastAsia="zh-CN"/>
              </w:rPr>
              <w:t>GB/T 23994-2009</w:t>
            </w:r>
            <w:r w:rsidRPr="000242AB">
              <w:rPr>
                <w:rFonts w:ascii="宋体" w:eastAsia="宋体" w:hAnsi="宋体" w:hint="eastAsia"/>
                <w:kern w:val="2"/>
                <w:sz w:val="21"/>
                <w:szCs w:val="21"/>
                <w:lang w:eastAsia="zh-CN"/>
              </w:rPr>
              <w:t>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传声筒采用镀锌钢管金属件电镀层抗盐雾</w:t>
            </w:r>
            <w:r w:rsidRPr="000242AB">
              <w:rPr>
                <w:rFonts w:ascii="宋体" w:eastAsia="宋体" w:hAnsi="宋体" w:hint="eastAsia"/>
                <w:kern w:val="2"/>
                <w:sz w:val="21"/>
                <w:szCs w:val="21"/>
                <w:lang w:eastAsia="zh-CN"/>
              </w:rPr>
              <w:t>18h,</w:t>
            </w:r>
            <w:r w:rsidRPr="000242AB">
              <w:rPr>
                <w:rFonts w:ascii="宋体" w:eastAsia="宋体" w:hAnsi="宋体" w:hint="eastAsia"/>
                <w:kern w:val="2"/>
                <w:sz w:val="21"/>
                <w:szCs w:val="21"/>
                <w:lang w:eastAsia="zh-CN"/>
              </w:rPr>
              <w:t>有害物质限量可迁移元素锑锑、砷、钡、镉、铬、铅、汞、硒符合</w:t>
            </w:r>
            <w:r w:rsidRPr="000242AB">
              <w:rPr>
                <w:rFonts w:ascii="宋体" w:eastAsia="宋体" w:hAnsi="宋体" w:hint="eastAsia"/>
                <w:kern w:val="2"/>
                <w:sz w:val="21"/>
                <w:szCs w:val="21"/>
                <w:lang w:eastAsia="zh-CN"/>
              </w:rPr>
              <w:t>GB 66</w:t>
            </w:r>
            <w:r w:rsidRPr="000242AB">
              <w:rPr>
                <w:rFonts w:ascii="宋体" w:eastAsia="宋体" w:hAnsi="宋体" w:hint="eastAsia"/>
                <w:kern w:val="2"/>
                <w:sz w:val="21"/>
                <w:szCs w:val="21"/>
                <w:lang w:eastAsia="zh-CN"/>
              </w:rPr>
              <w:t>75.4-2014</w:t>
            </w:r>
            <w:r w:rsidRPr="000242AB">
              <w:rPr>
                <w:rFonts w:ascii="宋体" w:eastAsia="宋体" w:hAnsi="宋体" w:hint="eastAsia"/>
                <w:kern w:val="2"/>
                <w:sz w:val="21"/>
                <w:szCs w:val="21"/>
                <w:lang w:eastAsia="zh-CN"/>
              </w:rPr>
              <w:t>《玩具安全第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部分：特定元素的迁移》的标准要求。</w:t>
            </w:r>
          </w:p>
        </w:tc>
      </w:tr>
      <w:tr w:rsidR="00C0464D" w:rsidTr="00513B3A">
        <w:tc>
          <w:tcPr>
            <w:tcW w:w="709"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114</w:t>
            </w:r>
          </w:p>
        </w:tc>
        <w:tc>
          <w:tcPr>
            <w:tcW w:w="992"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center"/>
              <w:rPr>
                <w:rFonts w:ascii="宋体" w:eastAsia="宋体" w:hAnsi="宋体"/>
                <w:kern w:val="2"/>
                <w:sz w:val="21"/>
                <w:szCs w:val="21"/>
                <w:lang w:eastAsia="zh-CN"/>
              </w:rPr>
            </w:pPr>
            <w:r w:rsidRPr="000242AB">
              <w:rPr>
                <w:rFonts w:ascii="宋体" w:eastAsia="宋体" w:hAnsi="宋体" w:hint="eastAsia"/>
                <w:kern w:val="2"/>
                <w:sz w:val="21"/>
                <w:szCs w:val="21"/>
                <w:lang w:eastAsia="zh-CN"/>
              </w:rPr>
              <w:t>攀爬架</w:t>
            </w:r>
          </w:p>
        </w:tc>
        <w:tc>
          <w:tcPr>
            <w:tcW w:w="7513" w:type="dxa"/>
            <w:tcBorders>
              <w:top w:val="single" w:sz="4" w:space="0" w:color="000000"/>
              <w:left w:val="single" w:sz="4" w:space="0" w:color="000000"/>
              <w:bottom w:val="single" w:sz="4" w:space="0" w:color="000000"/>
              <w:right w:val="single" w:sz="4" w:space="0" w:color="000000"/>
            </w:tcBorders>
            <w:vAlign w:val="center"/>
          </w:tcPr>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1.</w:t>
            </w:r>
            <w:r w:rsidRPr="000242AB">
              <w:rPr>
                <w:rFonts w:ascii="宋体" w:eastAsia="宋体" w:hAnsi="宋体" w:hint="eastAsia"/>
                <w:kern w:val="2"/>
                <w:sz w:val="21"/>
                <w:szCs w:val="21"/>
                <w:lang w:eastAsia="zh-CN"/>
              </w:rPr>
              <w:t>规格：</w:t>
            </w:r>
            <w:r w:rsidRPr="000242AB">
              <w:rPr>
                <w:rFonts w:ascii="宋体" w:eastAsia="宋体" w:hAnsi="宋体" w:hint="eastAsia"/>
                <w:kern w:val="2"/>
                <w:sz w:val="21"/>
                <w:szCs w:val="21"/>
                <w:lang w:eastAsia="zh-CN"/>
              </w:rPr>
              <w:t>(L700*W240*H240cm)</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5cm</w:t>
            </w:r>
            <w:r w:rsidRPr="000242AB">
              <w:rPr>
                <w:rFonts w:ascii="宋体" w:eastAsia="宋体" w:hAnsi="宋体" w:hint="eastAsia"/>
                <w:kern w:val="2"/>
                <w:sz w:val="21"/>
                <w:szCs w:val="21"/>
                <w:lang w:eastAsia="zh-CN"/>
              </w:rPr>
              <w:t>）</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2.</w:t>
            </w:r>
            <w:r w:rsidRPr="000242AB">
              <w:rPr>
                <w:rFonts w:ascii="宋体" w:eastAsia="宋体" w:hAnsi="宋体" w:hint="eastAsia"/>
                <w:kern w:val="2"/>
                <w:sz w:val="21"/>
                <w:szCs w:val="21"/>
                <w:lang w:eastAsia="zh-CN"/>
              </w:rPr>
              <w:t>材质：防腐松木，漆面光滑，经久耐用，可迁移元素的最大限量（</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锑、</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砷、</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钡、</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镉、</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铬、</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铅、</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汞、</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硒等符合</w:t>
            </w:r>
            <w:r w:rsidRPr="000242AB">
              <w:rPr>
                <w:rFonts w:ascii="宋体" w:eastAsia="宋体" w:hAnsi="宋体" w:hint="eastAsia"/>
                <w:kern w:val="2"/>
                <w:sz w:val="21"/>
                <w:szCs w:val="21"/>
                <w:lang w:eastAsia="zh-CN"/>
              </w:rPr>
              <w:t xml:space="preserve">GB 6675.4-2014 </w:t>
            </w:r>
            <w:r w:rsidRPr="000242AB">
              <w:rPr>
                <w:rFonts w:ascii="宋体" w:eastAsia="宋体" w:hAnsi="宋体" w:hint="eastAsia"/>
                <w:kern w:val="2"/>
                <w:sz w:val="21"/>
                <w:szCs w:val="21"/>
                <w:lang w:eastAsia="zh-CN"/>
              </w:rPr>
              <w:t>《玩具安全第</w:t>
            </w: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部分：特定元素的迁移》的标准要求。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3.</w:t>
            </w:r>
            <w:r w:rsidRPr="000242AB">
              <w:rPr>
                <w:rFonts w:ascii="宋体" w:eastAsia="宋体" w:hAnsi="宋体" w:hint="eastAsia"/>
                <w:kern w:val="2"/>
                <w:sz w:val="21"/>
                <w:szCs w:val="21"/>
                <w:lang w:eastAsia="zh-CN"/>
              </w:rPr>
              <w:t>油漆：甲醛</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水性涂料</w:t>
            </w:r>
            <w:r w:rsidRPr="000242AB">
              <w:rPr>
                <w:rFonts w:ascii="宋体" w:eastAsia="宋体" w:hAnsi="宋体" w:hint="eastAsia"/>
                <w:kern w:val="2"/>
                <w:sz w:val="21"/>
                <w:szCs w:val="21"/>
                <w:lang w:eastAsia="zh-CN"/>
              </w:rPr>
              <w:t>)</w:t>
            </w:r>
            <w:r w:rsidRPr="000242AB">
              <w:rPr>
                <w:rFonts w:ascii="宋体" w:eastAsia="宋体" w:hAnsi="宋体" w:hint="eastAsia"/>
                <w:kern w:val="2"/>
                <w:sz w:val="21"/>
                <w:szCs w:val="21"/>
                <w:lang w:eastAsia="zh-CN"/>
              </w:rPr>
              <w:t>含量未检出符合</w:t>
            </w:r>
            <w:r w:rsidRPr="000242AB">
              <w:rPr>
                <w:rFonts w:ascii="宋体" w:eastAsia="宋体" w:hAnsi="宋体" w:hint="eastAsia"/>
                <w:kern w:val="2"/>
                <w:sz w:val="21"/>
                <w:szCs w:val="21"/>
                <w:lang w:eastAsia="zh-CN"/>
              </w:rPr>
              <w:t>GB 18581-2020</w:t>
            </w:r>
            <w:r w:rsidRPr="000242AB">
              <w:rPr>
                <w:rFonts w:ascii="宋体" w:eastAsia="宋体" w:hAnsi="宋体" w:hint="eastAsia"/>
                <w:kern w:val="2"/>
                <w:sz w:val="21"/>
                <w:szCs w:val="21"/>
                <w:lang w:eastAsia="zh-CN"/>
              </w:rPr>
              <w:t>《木器涂料中有害物质限量》的标准要求的标准要求。</w:t>
            </w:r>
          </w:p>
          <w:p w:rsidR="000242AB" w:rsidRPr="000242AB" w:rsidRDefault="00537182" w:rsidP="000242AB">
            <w:pPr>
              <w:widowControl w:val="0"/>
              <w:spacing w:line="276" w:lineRule="auto"/>
              <w:jc w:val="both"/>
              <w:rPr>
                <w:rFonts w:ascii="宋体" w:eastAsia="宋体" w:hAnsi="宋体"/>
                <w:kern w:val="2"/>
                <w:sz w:val="21"/>
                <w:szCs w:val="21"/>
                <w:lang w:eastAsia="zh-CN"/>
              </w:rPr>
            </w:pPr>
            <w:r w:rsidRPr="000242AB">
              <w:rPr>
                <w:rFonts w:ascii="宋体" w:eastAsia="宋体" w:hAnsi="宋体" w:hint="eastAsia"/>
                <w:kern w:val="2"/>
                <w:sz w:val="21"/>
                <w:szCs w:val="21"/>
                <w:lang w:eastAsia="zh-CN"/>
              </w:rPr>
              <w:t>4</w:t>
            </w:r>
            <w:r w:rsidRPr="000242AB">
              <w:rPr>
                <w:rFonts w:ascii="宋体" w:eastAsia="宋体" w:hAnsi="宋体" w:hint="eastAsia"/>
                <w:kern w:val="2"/>
                <w:sz w:val="21"/>
                <w:szCs w:val="21"/>
                <w:lang w:eastAsia="zh-CN"/>
              </w:rPr>
              <w:t>、五金件：中性盐雾试验≥</w:t>
            </w:r>
            <w:r w:rsidRPr="000242AB">
              <w:rPr>
                <w:rFonts w:ascii="宋体" w:eastAsia="宋体" w:hAnsi="宋体" w:hint="eastAsia"/>
                <w:kern w:val="2"/>
                <w:sz w:val="21"/>
                <w:szCs w:val="21"/>
                <w:lang w:eastAsia="zh-CN"/>
              </w:rPr>
              <w:t>600</w:t>
            </w:r>
            <w:r w:rsidRPr="000242AB">
              <w:rPr>
                <w:rFonts w:ascii="宋体" w:eastAsia="宋体" w:hAnsi="宋体" w:hint="eastAsia"/>
                <w:kern w:val="2"/>
                <w:sz w:val="21"/>
                <w:szCs w:val="21"/>
                <w:lang w:eastAsia="zh-CN"/>
              </w:rPr>
              <w:t>小时，无生锈、无腐蚀、无起泡、无粉化等现象符合</w:t>
            </w:r>
            <w:r w:rsidRPr="000242AB">
              <w:rPr>
                <w:rFonts w:ascii="宋体" w:eastAsia="宋体" w:hAnsi="宋体" w:hint="eastAsia"/>
                <w:kern w:val="2"/>
                <w:sz w:val="21"/>
                <w:szCs w:val="21"/>
                <w:lang w:eastAsia="zh-CN"/>
              </w:rPr>
              <w:t>GB/T1771-2007</w:t>
            </w:r>
            <w:r w:rsidRPr="000242AB">
              <w:rPr>
                <w:rFonts w:ascii="宋体" w:eastAsia="宋体" w:hAnsi="宋体" w:hint="eastAsia"/>
                <w:kern w:val="2"/>
                <w:sz w:val="21"/>
                <w:szCs w:val="21"/>
                <w:lang w:eastAsia="zh-CN"/>
              </w:rPr>
              <w:t>《色漆和清漆</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耐中性盐雾性能的测定》</w:t>
            </w:r>
            <w:r w:rsidRPr="000242AB">
              <w:rPr>
                <w:rFonts w:ascii="宋体" w:eastAsia="宋体" w:hAnsi="宋体" w:hint="eastAsia"/>
                <w:kern w:val="2"/>
                <w:sz w:val="21"/>
                <w:szCs w:val="21"/>
                <w:lang w:eastAsia="zh-CN"/>
              </w:rPr>
              <w:t>GB/T 1766-2008</w:t>
            </w:r>
            <w:r w:rsidRPr="000242AB">
              <w:rPr>
                <w:rFonts w:ascii="宋体" w:eastAsia="宋体" w:hAnsi="宋体" w:hint="eastAsia"/>
                <w:kern w:val="2"/>
                <w:sz w:val="21"/>
                <w:szCs w:val="21"/>
                <w:lang w:eastAsia="zh-CN"/>
              </w:rPr>
              <w:t>《色漆和清漆</w:t>
            </w:r>
            <w:r w:rsidRPr="000242AB">
              <w:rPr>
                <w:rFonts w:ascii="宋体" w:eastAsia="宋体" w:hAnsi="宋体" w:hint="eastAsia"/>
                <w:kern w:val="2"/>
                <w:sz w:val="21"/>
                <w:szCs w:val="21"/>
                <w:lang w:eastAsia="zh-CN"/>
              </w:rPr>
              <w:t xml:space="preserve"> </w:t>
            </w:r>
            <w:r w:rsidRPr="000242AB">
              <w:rPr>
                <w:rFonts w:ascii="宋体" w:eastAsia="宋体" w:hAnsi="宋体" w:hint="eastAsia"/>
                <w:kern w:val="2"/>
                <w:sz w:val="21"/>
                <w:szCs w:val="21"/>
                <w:lang w:eastAsia="zh-CN"/>
              </w:rPr>
              <w:t>涂层老化的评级方法》的标准要求。</w:t>
            </w:r>
          </w:p>
        </w:tc>
      </w:tr>
    </w:tbl>
    <w:p w:rsidR="00ED467A" w:rsidRPr="000242AB" w:rsidRDefault="00ED467A" w:rsidP="00ED467A">
      <w:pPr>
        <w:widowControl w:val="0"/>
        <w:spacing w:afterLines="25" w:after="60" w:line="300" w:lineRule="auto"/>
        <w:jc w:val="both"/>
        <w:rPr>
          <w:rFonts w:ascii="宋体" w:eastAsia="宋体" w:hAnsi="宋体"/>
          <w:b/>
          <w:kern w:val="2"/>
          <w:sz w:val="21"/>
          <w:szCs w:val="21"/>
          <w:lang w:eastAsia="zh-CN"/>
        </w:rPr>
      </w:pPr>
    </w:p>
    <w:p w:rsidR="0098455A" w:rsidRPr="00A6000E" w:rsidRDefault="00537182">
      <w:pPr>
        <w:rPr>
          <w:rFonts w:ascii="宋体" w:eastAsia="宋体" w:hAnsi="宋体"/>
          <w:b/>
          <w:color w:val="FF0000"/>
          <w:kern w:val="2"/>
          <w:sz w:val="21"/>
          <w:szCs w:val="21"/>
          <w:lang w:eastAsia="zh-CN"/>
        </w:rPr>
      </w:pPr>
      <w:r w:rsidRPr="00A6000E">
        <w:rPr>
          <w:rFonts w:ascii="宋体" w:eastAsia="宋体" w:hAnsi="宋体"/>
          <w:b/>
          <w:color w:val="FF0000"/>
          <w:kern w:val="2"/>
          <w:sz w:val="21"/>
          <w:szCs w:val="21"/>
          <w:lang w:eastAsia="zh-CN"/>
        </w:rPr>
        <w:br w:type="page"/>
      </w:r>
    </w:p>
    <w:p w:rsidR="00BA54F2" w:rsidRPr="00A6000E" w:rsidRDefault="00BA54F2" w:rsidP="000658C5">
      <w:pPr>
        <w:widowControl w:val="0"/>
        <w:spacing w:afterLines="25" w:after="60" w:line="360" w:lineRule="auto"/>
        <w:ind w:firstLine="480"/>
        <w:jc w:val="both"/>
        <w:rPr>
          <w:rFonts w:ascii="宋体" w:eastAsia="宋体" w:hAnsi="宋体"/>
          <w:b/>
          <w:color w:val="FF0000"/>
          <w:kern w:val="2"/>
          <w:sz w:val="21"/>
          <w:szCs w:val="21"/>
          <w:lang w:eastAsia="zh-CN"/>
        </w:rPr>
      </w:pPr>
    </w:p>
    <w:p w:rsidR="0020707A" w:rsidRPr="00A6000E" w:rsidRDefault="00537182" w:rsidP="008E2C1F">
      <w:pPr>
        <w:keepNext/>
        <w:keepLines/>
        <w:widowControl w:val="0"/>
        <w:spacing w:before="260" w:afterLines="25" w:after="60" w:line="415" w:lineRule="auto"/>
        <w:jc w:val="center"/>
        <w:outlineLvl w:val="2"/>
        <w:rPr>
          <w:rFonts w:ascii="Arial" w:eastAsia="宋体" w:hAnsi="Arial"/>
          <w:kern w:val="2"/>
          <w:sz w:val="32"/>
          <w:szCs w:val="32"/>
          <w:lang w:eastAsia="zh-CN"/>
        </w:rPr>
      </w:pPr>
      <w:bookmarkStart w:id="30" w:name="_Hlk72073432"/>
      <w:r w:rsidRPr="00A6000E">
        <w:rPr>
          <w:rFonts w:ascii="Arial" w:eastAsia="宋体" w:hAnsi="Arial" w:hint="eastAsia"/>
          <w:kern w:val="2"/>
          <w:sz w:val="32"/>
          <w:szCs w:val="32"/>
          <w:lang w:eastAsia="zh-CN"/>
        </w:rPr>
        <w:t>三、商务要求</w:t>
      </w:r>
      <w:bookmarkEnd w:id="30"/>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4"/>
        <w:gridCol w:w="1884"/>
        <w:gridCol w:w="6507"/>
      </w:tblGrid>
      <w:tr w:rsidR="00C0464D" w:rsidTr="000242AB">
        <w:trPr>
          <w:trHeight w:val="159"/>
        </w:trPr>
        <w:tc>
          <w:tcPr>
            <w:tcW w:w="1305"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序号</w:t>
            </w:r>
          </w:p>
        </w:tc>
        <w:tc>
          <w:tcPr>
            <w:tcW w:w="1679"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目录</w:t>
            </w:r>
          </w:p>
        </w:tc>
        <w:tc>
          <w:tcPr>
            <w:tcW w:w="5798"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采购商务需求</w:t>
            </w:r>
          </w:p>
        </w:tc>
      </w:tr>
      <w:tr w:rsidR="00C0464D" w:rsidTr="000242AB">
        <w:trPr>
          <w:trHeight w:val="112"/>
        </w:trPr>
        <w:tc>
          <w:tcPr>
            <w:tcW w:w="8783" w:type="dxa"/>
            <w:gridSpan w:val="3"/>
          </w:tcPr>
          <w:p w:rsidR="000242AB" w:rsidRPr="000242AB" w:rsidRDefault="00537182" w:rsidP="000242AB">
            <w:pPr>
              <w:widowControl w:val="0"/>
              <w:jc w:val="both"/>
              <w:rPr>
                <w:rFonts w:eastAsia="宋体"/>
                <w:b/>
                <w:kern w:val="2"/>
                <w:sz w:val="21"/>
                <w:szCs w:val="22"/>
                <w:lang w:eastAsia="zh-CN"/>
              </w:rPr>
            </w:pPr>
            <w:r w:rsidRPr="000242AB">
              <w:rPr>
                <w:rFonts w:eastAsia="宋体" w:hint="eastAsia"/>
                <w:b/>
                <w:kern w:val="2"/>
                <w:sz w:val="21"/>
                <w:szCs w:val="22"/>
                <w:lang w:eastAsia="zh-CN"/>
              </w:rPr>
              <w:t>（一）免费保修期内售后服务要求</w:t>
            </w:r>
          </w:p>
        </w:tc>
      </w:tr>
      <w:tr w:rsidR="00C0464D" w:rsidTr="000242AB">
        <w:trPr>
          <w:trHeight w:val="60"/>
        </w:trPr>
        <w:tc>
          <w:tcPr>
            <w:tcW w:w="1305"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1</w:t>
            </w:r>
          </w:p>
        </w:tc>
        <w:tc>
          <w:tcPr>
            <w:tcW w:w="1679" w:type="dxa"/>
            <w:vAlign w:val="center"/>
          </w:tcPr>
          <w:p w:rsidR="000242AB" w:rsidRPr="000242AB" w:rsidRDefault="00537182" w:rsidP="000242AB">
            <w:pPr>
              <w:widowControl w:val="0"/>
              <w:jc w:val="both"/>
              <w:rPr>
                <w:rFonts w:eastAsia="宋体"/>
                <w:kern w:val="2"/>
                <w:sz w:val="21"/>
                <w:szCs w:val="22"/>
                <w:lang w:eastAsia="zh-CN"/>
              </w:rPr>
            </w:pPr>
            <w:r w:rsidRPr="000242AB">
              <w:rPr>
                <w:rFonts w:eastAsia="宋体" w:hint="eastAsia"/>
                <w:kern w:val="2"/>
                <w:sz w:val="21"/>
                <w:szCs w:val="22"/>
                <w:lang w:eastAsia="zh-CN"/>
              </w:rPr>
              <w:t>免费保修期</w:t>
            </w:r>
          </w:p>
        </w:tc>
        <w:tc>
          <w:tcPr>
            <w:tcW w:w="5798" w:type="dxa"/>
          </w:tcPr>
          <w:p w:rsidR="000242AB" w:rsidRPr="000242AB" w:rsidRDefault="00537182" w:rsidP="000242AB">
            <w:pPr>
              <w:widowControl w:val="0"/>
              <w:jc w:val="both"/>
              <w:rPr>
                <w:rFonts w:eastAsia="宋体"/>
                <w:b/>
                <w:color w:val="FF0000"/>
                <w:kern w:val="2"/>
                <w:sz w:val="21"/>
                <w:szCs w:val="22"/>
                <w:lang w:eastAsia="zh-CN"/>
              </w:rPr>
            </w:pPr>
            <w:r w:rsidRPr="000242AB">
              <w:rPr>
                <w:rFonts w:ascii="宋体" w:eastAsia="宋体" w:hAnsi="宋体" w:cs="宋体" w:hint="eastAsia"/>
                <w:color w:val="FF0000"/>
                <w:kern w:val="2"/>
                <w:sz w:val="21"/>
                <w:szCs w:val="21"/>
                <w:lang w:eastAsia="zh-CN"/>
              </w:rPr>
              <w:t>★</w:t>
            </w:r>
            <w:r w:rsidRPr="000242AB">
              <w:rPr>
                <w:rFonts w:eastAsia="宋体" w:hint="eastAsia"/>
                <w:bCs/>
                <w:color w:val="FF0000"/>
                <w:kern w:val="2"/>
                <w:sz w:val="21"/>
                <w:szCs w:val="21"/>
                <w:lang w:eastAsia="zh-CN"/>
              </w:rPr>
              <w:t>货物免费保修期至少</w:t>
            </w:r>
            <w:r w:rsidRPr="000242AB">
              <w:rPr>
                <w:rFonts w:eastAsia="宋体" w:hint="eastAsia"/>
                <w:bCs/>
                <w:color w:val="FF0000"/>
                <w:kern w:val="2"/>
                <w:sz w:val="21"/>
                <w:szCs w:val="21"/>
                <w:lang w:eastAsia="zh-CN"/>
              </w:rPr>
              <w:t>_</w:t>
            </w:r>
            <w:r w:rsidRPr="000242AB">
              <w:rPr>
                <w:rFonts w:eastAsia="宋体"/>
                <w:bCs/>
                <w:color w:val="FF0000"/>
                <w:kern w:val="2"/>
                <w:sz w:val="21"/>
                <w:szCs w:val="21"/>
                <w:u w:val="single"/>
                <w:lang w:eastAsia="zh-CN"/>
              </w:rPr>
              <w:t>2</w:t>
            </w:r>
            <w:r w:rsidRPr="000242AB">
              <w:rPr>
                <w:rFonts w:eastAsia="宋体" w:hint="eastAsia"/>
                <w:bCs/>
                <w:color w:val="FF0000"/>
                <w:kern w:val="2"/>
                <w:sz w:val="21"/>
                <w:szCs w:val="21"/>
                <w:lang w:eastAsia="zh-CN"/>
              </w:rPr>
              <w:t>_</w:t>
            </w:r>
            <w:r w:rsidRPr="000242AB">
              <w:rPr>
                <w:rFonts w:eastAsia="宋体" w:hint="eastAsia"/>
                <w:bCs/>
                <w:color w:val="FF0000"/>
                <w:kern w:val="2"/>
                <w:sz w:val="21"/>
                <w:szCs w:val="21"/>
                <w:lang w:eastAsia="zh-CN"/>
              </w:rPr>
              <w:t>年，时间自最终验收合格并交付使用之日起计算。</w:t>
            </w:r>
          </w:p>
        </w:tc>
      </w:tr>
      <w:tr w:rsidR="00C0464D" w:rsidTr="000242AB">
        <w:trPr>
          <w:trHeight w:val="128"/>
        </w:trPr>
        <w:tc>
          <w:tcPr>
            <w:tcW w:w="1305"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2</w:t>
            </w:r>
          </w:p>
        </w:tc>
        <w:tc>
          <w:tcPr>
            <w:tcW w:w="1679" w:type="dxa"/>
          </w:tcPr>
          <w:p w:rsidR="000242AB" w:rsidRPr="000242AB" w:rsidRDefault="00537182" w:rsidP="000242AB">
            <w:pPr>
              <w:widowControl w:val="0"/>
              <w:jc w:val="both"/>
              <w:rPr>
                <w:rFonts w:eastAsia="宋体"/>
                <w:kern w:val="2"/>
                <w:sz w:val="21"/>
                <w:szCs w:val="22"/>
                <w:lang w:eastAsia="zh-CN"/>
              </w:rPr>
            </w:pPr>
            <w:r w:rsidRPr="000242AB">
              <w:rPr>
                <w:rFonts w:eastAsia="宋体" w:hint="eastAsia"/>
                <w:kern w:val="2"/>
                <w:sz w:val="21"/>
                <w:szCs w:val="22"/>
                <w:lang w:eastAsia="zh-CN"/>
              </w:rPr>
              <w:t>维修响应及故障解决时间</w:t>
            </w:r>
          </w:p>
        </w:tc>
        <w:tc>
          <w:tcPr>
            <w:tcW w:w="5798" w:type="dxa"/>
          </w:tcPr>
          <w:p w:rsidR="000242AB" w:rsidRPr="000242AB" w:rsidRDefault="00537182" w:rsidP="000242AB">
            <w:pPr>
              <w:widowControl w:val="0"/>
              <w:jc w:val="both"/>
              <w:rPr>
                <w:rFonts w:eastAsia="宋体"/>
                <w:b/>
                <w:kern w:val="2"/>
                <w:sz w:val="21"/>
                <w:szCs w:val="22"/>
                <w:lang w:eastAsia="zh-CN"/>
              </w:rPr>
            </w:pPr>
            <w:r w:rsidRPr="000242AB">
              <w:rPr>
                <w:rFonts w:eastAsia="宋体" w:hint="eastAsia"/>
                <w:bCs/>
                <w:kern w:val="2"/>
                <w:sz w:val="21"/>
                <w:szCs w:val="21"/>
                <w:lang w:eastAsia="zh-CN"/>
              </w:rPr>
              <w:t>投标人承诺中标后，在保修期内，一旦发生质量问题，投标人保证在接到通知</w:t>
            </w:r>
            <w:r w:rsidRPr="000242AB">
              <w:rPr>
                <w:rFonts w:eastAsia="宋体" w:hint="eastAsia"/>
                <w:bCs/>
                <w:kern w:val="2"/>
                <w:sz w:val="21"/>
                <w:szCs w:val="21"/>
                <w:lang w:eastAsia="zh-CN"/>
              </w:rPr>
              <w:t>24</w:t>
            </w:r>
            <w:r w:rsidRPr="000242AB">
              <w:rPr>
                <w:rFonts w:eastAsia="宋体" w:hint="eastAsia"/>
                <w:bCs/>
                <w:kern w:val="2"/>
                <w:sz w:val="21"/>
                <w:szCs w:val="21"/>
                <w:lang w:eastAsia="zh-CN"/>
              </w:rPr>
              <w:t>小时内赶到现场进行修理或更换。</w:t>
            </w:r>
          </w:p>
        </w:tc>
      </w:tr>
      <w:tr w:rsidR="00C0464D" w:rsidTr="000242AB">
        <w:trPr>
          <w:trHeight w:val="210"/>
        </w:trPr>
        <w:tc>
          <w:tcPr>
            <w:tcW w:w="1305"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3</w:t>
            </w:r>
          </w:p>
        </w:tc>
        <w:tc>
          <w:tcPr>
            <w:tcW w:w="1679" w:type="dxa"/>
            <w:vAlign w:val="center"/>
          </w:tcPr>
          <w:p w:rsidR="000242AB" w:rsidRPr="000242AB" w:rsidRDefault="00537182" w:rsidP="000242AB">
            <w:pPr>
              <w:widowControl w:val="0"/>
              <w:jc w:val="both"/>
              <w:rPr>
                <w:rFonts w:eastAsia="宋体"/>
                <w:b/>
                <w:kern w:val="2"/>
                <w:sz w:val="21"/>
                <w:szCs w:val="22"/>
                <w:lang w:eastAsia="zh-CN"/>
              </w:rPr>
            </w:pPr>
            <w:r w:rsidRPr="000242AB">
              <w:rPr>
                <w:rFonts w:eastAsia="宋体" w:hint="eastAsia"/>
                <w:kern w:val="2"/>
                <w:sz w:val="21"/>
                <w:szCs w:val="22"/>
                <w:lang w:eastAsia="zh-CN"/>
              </w:rPr>
              <w:t>其他</w:t>
            </w:r>
          </w:p>
        </w:tc>
        <w:tc>
          <w:tcPr>
            <w:tcW w:w="5798" w:type="dxa"/>
            <w:vAlign w:val="center"/>
          </w:tcPr>
          <w:p w:rsidR="000242AB" w:rsidRPr="000242AB" w:rsidRDefault="00537182" w:rsidP="000242AB">
            <w:pPr>
              <w:widowControl w:val="0"/>
              <w:jc w:val="both"/>
              <w:rPr>
                <w:rFonts w:eastAsia="宋体"/>
                <w:b/>
                <w:kern w:val="2"/>
                <w:sz w:val="21"/>
                <w:szCs w:val="22"/>
                <w:lang w:eastAsia="zh-CN"/>
              </w:rPr>
            </w:pPr>
            <w:r w:rsidRPr="000242AB">
              <w:rPr>
                <w:rFonts w:eastAsia="宋体" w:hint="eastAsia"/>
                <w:bCs/>
                <w:kern w:val="2"/>
                <w:sz w:val="21"/>
                <w:szCs w:val="21"/>
                <w:lang w:eastAsia="zh-CN"/>
              </w:rPr>
              <w:t>投标人中标后，应按其投标文件中的承诺，进行其他售后服务工作，具备售后服务体系认证。</w:t>
            </w:r>
          </w:p>
        </w:tc>
      </w:tr>
      <w:tr w:rsidR="00C0464D" w:rsidTr="000242AB">
        <w:trPr>
          <w:trHeight w:val="112"/>
        </w:trPr>
        <w:tc>
          <w:tcPr>
            <w:tcW w:w="8783" w:type="dxa"/>
            <w:gridSpan w:val="3"/>
          </w:tcPr>
          <w:p w:rsidR="000242AB" w:rsidRPr="000242AB" w:rsidRDefault="00537182" w:rsidP="000242AB">
            <w:pPr>
              <w:widowControl w:val="0"/>
              <w:jc w:val="both"/>
              <w:rPr>
                <w:rFonts w:eastAsia="宋体"/>
                <w:b/>
                <w:kern w:val="2"/>
                <w:sz w:val="21"/>
                <w:szCs w:val="22"/>
                <w:lang w:eastAsia="zh-CN"/>
              </w:rPr>
            </w:pPr>
            <w:r w:rsidRPr="000242AB">
              <w:rPr>
                <w:rFonts w:eastAsia="宋体" w:hint="eastAsia"/>
                <w:b/>
                <w:kern w:val="2"/>
                <w:sz w:val="21"/>
                <w:szCs w:val="22"/>
                <w:lang w:eastAsia="zh-CN"/>
              </w:rPr>
              <w:t>（二）免费保修期外售后服务要求</w:t>
            </w:r>
          </w:p>
        </w:tc>
      </w:tr>
      <w:tr w:rsidR="00C0464D" w:rsidTr="000242AB">
        <w:trPr>
          <w:trHeight w:val="140"/>
        </w:trPr>
        <w:tc>
          <w:tcPr>
            <w:tcW w:w="1305"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1</w:t>
            </w:r>
          </w:p>
        </w:tc>
        <w:tc>
          <w:tcPr>
            <w:tcW w:w="1679" w:type="dxa"/>
          </w:tcPr>
          <w:p w:rsidR="000242AB" w:rsidRPr="000242AB" w:rsidRDefault="00537182" w:rsidP="000242AB">
            <w:pPr>
              <w:widowControl w:val="0"/>
              <w:jc w:val="both"/>
              <w:rPr>
                <w:rFonts w:eastAsia="宋体"/>
                <w:b/>
                <w:kern w:val="2"/>
                <w:sz w:val="21"/>
                <w:szCs w:val="22"/>
                <w:lang w:eastAsia="zh-CN"/>
              </w:rPr>
            </w:pPr>
            <w:r w:rsidRPr="000242AB">
              <w:rPr>
                <w:rFonts w:ascii="宋体" w:eastAsia="宋体" w:hAnsi="宋体"/>
                <w:spacing w:val="7"/>
                <w:kern w:val="2"/>
                <w:sz w:val="21"/>
                <w:szCs w:val="21"/>
                <w:lang w:eastAsia="zh-CN"/>
              </w:rPr>
              <w:t>维修服务</w:t>
            </w:r>
          </w:p>
        </w:tc>
        <w:tc>
          <w:tcPr>
            <w:tcW w:w="5798" w:type="dxa"/>
          </w:tcPr>
          <w:p w:rsidR="000242AB" w:rsidRPr="000242AB" w:rsidRDefault="00537182" w:rsidP="000242AB">
            <w:pPr>
              <w:widowControl w:val="0"/>
              <w:jc w:val="both"/>
              <w:rPr>
                <w:rFonts w:eastAsia="宋体"/>
                <w:b/>
                <w:color w:val="FF0000"/>
                <w:kern w:val="2"/>
                <w:sz w:val="21"/>
                <w:szCs w:val="22"/>
                <w:lang w:eastAsia="zh-CN"/>
              </w:rPr>
            </w:pPr>
            <w:r w:rsidRPr="000242AB">
              <w:rPr>
                <w:rFonts w:ascii="宋体" w:eastAsia="宋体" w:hAnsi="宋体" w:cs="宋体" w:hint="eastAsia"/>
                <w:color w:val="FF0000"/>
                <w:kern w:val="2"/>
                <w:sz w:val="21"/>
                <w:szCs w:val="21"/>
                <w:lang w:eastAsia="zh-CN"/>
              </w:rPr>
              <w:t>★</w:t>
            </w:r>
            <w:r w:rsidRPr="000242AB">
              <w:rPr>
                <w:rFonts w:ascii="宋体" w:eastAsia="宋体" w:hAnsi="宋体"/>
                <w:color w:val="FF0000"/>
                <w:spacing w:val="3"/>
                <w:kern w:val="2"/>
                <w:sz w:val="21"/>
                <w:szCs w:val="21"/>
                <w:lang w:eastAsia="zh-CN"/>
              </w:rPr>
              <w:t>1.</w:t>
            </w:r>
            <w:r w:rsidRPr="000242AB">
              <w:rPr>
                <w:rFonts w:ascii="宋体" w:eastAsia="宋体" w:hAnsi="宋体"/>
                <w:color w:val="FF0000"/>
                <w:spacing w:val="-7"/>
                <w:kern w:val="2"/>
                <w:sz w:val="21"/>
                <w:szCs w:val="21"/>
                <w:lang w:eastAsia="zh-CN"/>
              </w:rPr>
              <w:t xml:space="preserve"> </w:t>
            </w:r>
            <w:r w:rsidRPr="000242AB">
              <w:rPr>
                <w:rFonts w:ascii="宋体" w:eastAsia="宋体" w:hAnsi="宋体"/>
                <w:color w:val="FF0000"/>
                <w:spacing w:val="3"/>
                <w:kern w:val="2"/>
                <w:sz w:val="21"/>
                <w:szCs w:val="21"/>
                <w:lang w:eastAsia="zh-CN"/>
              </w:rPr>
              <w:t xml:space="preserve">1 </w:t>
            </w:r>
            <w:r w:rsidRPr="000242AB">
              <w:rPr>
                <w:rFonts w:ascii="宋体" w:eastAsia="宋体" w:hAnsi="宋体"/>
                <w:color w:val="FF0000"/>
                <w:spacing w:val="3"/>
                <w:kern w:val="2"/>
                <w:sz w:val="21"/>
                <w:szCs w:val="21"/>
                <w:lang w:eastAsia="zh-CN"/>
              </w:rPr>
              <w:t>投标人承诺中标后，由生产厂家提供</w:t>
            </w:r>
            <w:r w:rsidRPr="000242AB">
              <w:rPr>
                <w:rFonts w:ascii="宋体" w:eastAsia="宋体" w:hAnsi="宋体" w:hint="eastAsia"/>
                <w:color w:val="FF0000"/>
                <w:spacing w:val="3"/>
                <w:kern w:val="2"/>
                <w:sz w:val="21"/>
                <w:szCs w:val="21"/>
                <w:lang w:eastAsia="zh-CN"/>
              </w:rPr>
              <w:t>优于</w:t>
            </w:r>
            <w:r w:rsidRPr="000242AB">
              <w:rPr>
                <w:rFonts w:ascii="宋体" w:eastAsia="宋体" w:hAnsi="宋体"/>
                <w:color w:val="FF0000"/>
                <w:spacing w:val="3"/>
                <w:kern w:val="2"/>
                <w:sz w:val="21"/>
                <w:szCs w:val="21"/>
                <w:u w:val="single"/>
                <w:lang w:eastAsia="zh-CN"/>
              </w:rPr>
              <w:t xml:space="preserve">  2  </w:t>
            </w:r>
            <w:r w:rsidRPr="000242AB">
              <w:rPr>
                <w:rFonts w:ascii="宋体" w:eastAsia="宋体" w:hAnsi="宋体"/>
                <w:color w:val="FF0000"/>
                <w:spacing w:val="-86"/>
                <w:kern w:val="2"/>
                <w:sz w:val="21"/>
                <w:szCs w:val="21"/>
                <w:lang w:eastAsia="zh-CN"/>
              </w:rPr>
              <w:t xml:space="preserve"> </w:t>
            </w:r>
            <w:r w:rsidRPr="000242AB">
              <w:rPr>
                <w:rFonts w:ascii="宋体" w:eastAsia="宋体" w:hAnsi="宋体"/>
                <w:color w:val="FF0000"/>
                <w:spacing w:val="3"/>
                <w:kern w:val="2"/>
                <w:sz w:val="21"/>
                <w:szCs w:val="21"/>
                <w:lang w:eastAsia="zh-CN"/>
              </w:rPr>
              <w:t>小</w:t>
            </w:r>
            <w:r w:rsidRPr="000242AB">
              <w:rPr>
                <w:rFonts w:ascii="宋体" w:eastAsia="宋体" w:hAnsi="宋体"/>
                <w:color w:val="FF0000"/>
                <w:kern w:val="2"/>
                <w:sz w:val="21"/>
                <w:szCs w:val="21"/>
                <w:lang w:eastAsia="zh-CN"/>
              </w:rPr>
              <w:t xml:space="preserve"> </w:t>
            </w:r>
            <w:r w:rsidRPr="000242AB">
              <w:rPr>
                <w:rFonts w:ascii="宋体" w:eastAsia="宋体" w:hAnsi="宋体"/>
                <w:color w:val="FF0000"/>
                <w:spacing w:val="5"/>
                <w:kern w:val="2"/>
                <w:sz w:val="21"/>
                <w:szCs w:val="21"/>
                <w:lang w:eastAsia="zh-CN"/>
              </w:rPr>
              <w:t>时内响应，</w:t>
            </w:r>
            <w:r w:rsidRPr="000242AB">
              <w:rPr>
                <w:rFonts w:ascii="宋体" w:eastAsia="宋体" w:hAnsi="宋体"/>
                <w:color w:val="FF0000"/>
                <w:spacing w:val="5"/>
                <w:kern w:val="2"/>
                <w:sz w:val="21"/>
                <w:szCs w:val="21"/>
                <w:u w:val="single"/>
                <w:lang w:eastAsia="zh-CN"/>
              </w:rPr>
              <w:t xml:space="preserve">  24  </w:t>
            </w:r>
            <w:r w:rsidRPr="000242AB">
              <w:rPr>
                <w:rFonts w:ascii="宋体" w:eastAsia="宋体" w:hAnsi="宋体"/>
                <w:color w:val="FF0000"/>
                <w:spacing w:val="-72"/>
                <w:kern w:val="2"/>
                <w:sz w:val="21"/>
                <w:szCs w:val="21"/>
                <w:lang w:eastAsia="zh-CN"/>
              </w:rPr>
              <w:t xml:space="preserve"> </w:t>
            </w:r>
            <w:r w:rsidRPr="000242AB">
              <w:rPr>
                <w:rFonts w:ascii="宋体" w:eastAsia="宋体" w:hAnsi="宋体"/>
                <w:color w:val="FF0000"/>
                <w:spacing w:val="5"/>
                <w:kern w:val="2"/>
                <w:sz w:val="21"/>
                <w:szCs w:val="21"/>
                <w:lang w:eastAsia="zh-CN"/>
              </w:rPr>
              <w:t>小时维修到位</w:t>
            </w:r>
            <w:r w:rsidRPr="000242AB">
              <w:rPr>
                <w:rFonts w:ascii="宋体" w:eastAsia="宋体" w:hAnsi="宋体"/>
                <w:color w:val="FF0000"/>
                <w:spacing w:val="3"/>
                <w:kern w:val="2"/>
                <w:sz w:val="21"/>
                <w:szCs w:val="21"/>
                <w:lang w:eastAsia="zh-CN"/>
              </w:rPr>
              <w:t>售后服务</w:t>
            </w:r>
            <w:r w:rsidRPr="000242AB">
              <w:rPr>
                <w:rFonts w:ascii="宋体" w:eastAsia="宋体" w:hAnsi="宋体"/>
                <w:color w:val="FF0000"/>
                <w:spacing w:val="5"/>
                <w:kern w:val="2"/>
                <w:sz w:val="21"/>
                <w:szCs w:val="21"/>
                <w:lang w:eastAsia="zh-CN"/>
              </w:rPr>
              <w:t>。</w:t>
            </w:r>
          </w:p>
        </w:tc>
      </w:tr>
      <w:tr w:rsidR="00C0464D" w:rsidTr="000242AB">
        <w:trPr>
          <w:trHeight w:val="140"/>
        </w:trPr>
        <w:tc>
          <w:tcPr>
            <w:tcW w:w="1305" w:type="dxa"/>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2</w:t>
            </w:r>
          </w:p>
        </w:tc>
        <w:tc>
          <w:tcPr>
            <w:tcW w:w="1679" w:type="dxa"/>
          </w:tcPr>
          <w:p w:rsidR="000242AB" w:rsidRPr="000242AB" w:rsidRDefault="00537182" w:rsidP="000242AB">
            <w:pPr>
              <w:widowControl w:val="0"/>
              <w:jc w:val="both"/>
              <w:rPr>
                <w:rFonts w:eastAsia="宋体"/>
                <w:b/>
                <w:kern w:val="2"/>
                <w:sz w:val="21"/>
                <w:szCs w:val="22"/>
                <w:lang w:eastAsia="zh-CN"/>
              </w:rPr>
            </w:pPr>
            <w:r w:rsidRPr="000242AB">
              <w:rPr>
                <w:rFonts w:ascii="宋体" w:eastAsia="宋体" w:hAnsi="宋体"/>
                <w:spacing w:val="8"/>
                <w:kern w:val="2"/>
                <w:sz w:val="21"/>
                <w:szCs w:val="21"/>
                <w:lang w:eastAsia="zh-CN"/>
              </w:rPr>
              <w:t>优惠价格</w:t>
            </w:r>
          </w:p>
        </w:tc>
        <w:tc>
          <w:tcPr>
            <w:tcW w:w="5798" w:type="dxa"/>
          </w:tcPr>
          <w:p w:rsidR="000242AB" w:rsidRPr="000242AB" w:rsidRDefault="00537182" w:rsidP="000242AB">
            <w:pPr>
              <w:widowControl w:val="0"/>
              <w:jc w:val="both"/>
              <w:rPr>
                <w:rFonts w:eastAsia="宋体"/>
                <w:b/>
                <w:kern w:val="2"/>
                <w:sz w:val="21"/>
                <w:szCs w:val="22"/>
                <w:lang w:eastAsia="zh-CN"/>
              </w:rPr>
            </w:pPr>
            <w:r w:rsidRPr="000242AB">
              <w:rPr>
                <w:rFonts w:ascii="宋体" w:eastAsia="宋体" w:hAnsi="宋体"/>
                <w:spacing w:val="9"/>
                <w:kern w:val="2"/>
                <w:sz w:val="21"/>
                <w:szCs w:val="21"/>
                <w:lang w:eastAsia="zh-CN"/>
              </w:rPr>
              <w:t xml:space="preserve">1.2 </w:t>
            </w:r>
            <w:r w:rsidRPr="000242AB">
              <w:rPr>
                <w:rFonts w:ascii="宋体" w:eastAsia="宋体" w:hAnsi="宋体"/>
                <w:spacing w:val="9"/>
                <w:kern w:val="2"/>
                <w:sz w:val="21"/>
                <w:szCs w:val="21"/>
                <w:lang w:eastAsia="zh-CN"/>
              </w:rPr>
              <w:t>投标人承诺中标后，终身维修，保修期满后，生产</w:t>
            </w:r>
            <w:r w:rsidRPr="000242AB">
              <w:rPr>
                <w:rFonts w:ascii="宋体" w:eastAsia="宋体" w:hAnsi="宋体"/>
                <w:spacing w:val="8"/>
                <w:kern w:val="2"/>
                <w:sz w:val="21"/>
                <w:szCs w:val="21"/>
                <w:lang w:eastAsia="zh-CN"/>
              </w:rPr>
              <w:t>厂家</w:t>
            </w:r>
            <w:r w:rsidRPr="000242AB">
              <w:rPr>
                <w:rFonts w:ascii="宋体" w:eastAsia="宋体" w:hAnsi="宋体"/>
                <w:kern w:val="2"/>
                <w:sz w:val="21"/>
                <w:szCs w:val="21"/>
                <w:lang w:eastAsia="zh-CN"/>
              </w:rPr>
              <w:t xml:space="preserve"> </w:t>
            </w:r>
            <w:r w:rsidRPr="000242AB">
              <w:rPr>
                <w:rFonts w:ascii="宋体" w:eastAsia="宋体" w:hAnsi="宋体"/>
                <w:spacing w:val="6"/>
                <w:kern w:val="2"/>
                <w:sz w:val="21"/>
                <w:szCs w:val="21"/>
                <w:lang w:eastAsia="zh-CN"/>
              </w:rPr>
              <w:t>对用户进行的售后服务只收更换配件的成本费，提供维修零</w:t>
            </w:r>
            <w:r w:rsidRPr="000242AB">
              <w:rPr>
                <w:rFonts w:ascii="宋体" w:eastAsia="宋体" w:hAnsi="宋体"/>
                <w:spacing w:val="8"/>
                <w:kern w:val="2"/>
                <w:sz w:val="21"/>
                <w:szCs w:val="21"/>
                <w:lang w:eastAsia="zh-CN"/>
              </w:rPr>
              <w:t>配件、消耗品优惠价格。</w:t>
            </w:r>
          </w:p>
        </w:tc>
      </w:tr>
      <w:tr w:rsidR="00C0464D" w:rsidTr="000242AB">
        <w:trPr>
          <w:trHeight w:val="140"/>
        </w:trPr>
        <w:tc>
          <w:tcPr>
            <w:tcW w:w="8783" w:type="dxa"/>
            <w:gridSpan w:val="3"/>
          </w:tcPr>
          <w:p w:rsidR="000242AB" w:rsidRPr="000242AB" w:rsidRDefault="00537182" w:rsidP="000242AB">
            <w:pPr>
              <w:widowControl w:val="0"/>
              <w:jc w:val="both"/>
              <w:rPr>
                <w:rFonts w:eastAsia="宋体"/>
                <w:b/>
                <w:kern w:val="2"/>
                <w:sz w:val="21"/>
                <w:szCs w:val="22"/>
                <w:lang w:eastAsia="zh-CN"/>
              </w:rPr>
            </w:pPr>
            <w:r w:rsidRPr="000242AB">
              <w:rPr>
                <w:rFonts w:eastAsia="宋体" w:hint="eastAsia"/>
                <w:b/>
                <w:kern w:val="2"/>
                <w:sz w:val="21"/>
                <w:szCs w:val="22"/>
                <w:lang w:eastAsia="zh-CN"/>
              </w:rPr>
              <w:t>（三）其他商务要求</w:t>
            </w:r>
          </w:p>
        </w:tc>
      </w:tr>
      <w:tr w:rsidR="00C0464D" w:rsidTr="000242AB">
        <w:trPr>
          <w:trHeight w:val="140"/>
        </w:trPr>
        <w:tc>
          <w:tcPr>
            <w:tcW w:w="1305" w:type="dxa"/>
            <w:vMerge w:val="restart"/>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1</w:t>
            </w:r>
          </w:p>
        </w:tc>
        <w:tc>
          <w:tcPr>
            <w:tcW w:w="1679" w:type="dxa"/>
            <w:vMerge w:val="restart"/>
            <w:vAlign w:val="center"/>
          </w:tcPr>
          <w:p w:rsidR="000242AB" w:rsidRPr="000242AB" w:rsidRDefault="00537182" w:rsidP="000242AB">
            <w:pPr>
              <w:widowControl w:val="0"/>
              <w:jc w:val="center"/>
              <w:rPr>
                <w:rFonts w:eastAsia="宋体"/>
                <w:kern w:val="2"/>
                <w:sz w:val="21"/>
                <w:szCs w:val="22"/>
                <w:lang w:eastAsia="zh-CN"/>
              </w:rPr>
            </w:pPr>
            <w:r w:rsidRPr="000242AB">
              <w:rPr>
                <w:rFonts w:eastAsia="宋体" w:hint="eastAsia"/>
                <w:kern w:val="2"/>
                <w:sz w:val="21"/>
                <w:szCs w:val="22"/>
                <w:lang w:eastAsia="zh-CN"/>
              </w:rPr>
              <w:t>关于交货</w:t>
            </w:r>
          </w:p>
        </w:tc>
        <w:tc>
          <w:tcPr>
            <w:tcW w:w="5798" w:type="dxa"/>
          </w:tcPr>
          <w:p w:rsidR="000242AB" w:rsidRPr="000242AB" w:rsidRDefault="00537182" w:rsidP="000242AB">
            <w:pPr>
              <w:widowControl w:val="0"/>
              <w:jc w:val="both"/>
              <w:rPr>
                <w:rFonts w:eastAsia="宋体"/>
                <w:b/>
                <w:color w:val="FF0000"/>
                <w:kern w:val="2"/>
                <w:sz w:val="21"/>
                <w:szCs w:val="22"/>
                <w:lang w:eastAsia="zh-CN"/>
              </w:rPr>
            </w:pPr>
            <w:r w:rsidRPr="000242AB">
              <w:rPr>
                <w:rFonts w:eastAsia="宋体" w:hint="eastAsia"/>
                <w:bCs/>
                <w:color w:val="FF0000"/>
                <w:kern w:val="2"/>
                <w:sz w:val="21"/>
                <w:szCs w:val="21"/>
                <w:lang w:eastAsia="zh-CN"/>
              </w:rPr>
              <w:t>1.1</w:t>
            </w:r>
            <w:r w:rsidRPr="000242AB">
              <w:rPr>
                <w:rFonts w:ascii="宋体" w:eastAsia="宋体" w:hAnsi="宋体" w:cs="宋体" w:hint="eastAsia"/>
                <w:color w:val="FF0000"/>
                <w:kern w:val="2"/>
                <w:sz w:val="21"/>
                <w:szCs w:val="21"/>
                <w:lang w:eastAsia="zh-CN"/>
              </w:rPr>
              <w:t>★</w:t>
            </w:r>
            <w:r w:rsidRPr="000242AB">
              <w:rPr>
                <w:rFonts w:eastAsia="宋体" w:hint="eastAsia"/>
                <w:bCs/>
                <w:color w:val="FF0000"/>
                <w:kern w:val="2"/>
                <w:sz w:val="21"/>
                <w:szCs w:val="21"/>
                <w:lang w:eastAsia="zh-CN"/>
              </w:rPr>
              <w:t>签订合同后</w:t>
            </w:r>
            <w:r w:rsidRPr="000242AB">
              <w:rPr>
                <w:rFonts w:eastAsia="宋体" w:hint="eastAsia"/>
                <w:bCs/>
                <w:color w:val="FF0000"/>
                <w:kern w:val="2"/>
                <w:sz w:val="21"/>
                <w:szCs w:val="21"/>
                <w:lang w:eastAsia="zh-CN"/>
              </w:rPr>
              <w:t>__</w:t>
            </w:r>
            <w:r w:rsidRPr="000242AB">
              <w:rPr>
                <w:rFonts w:eastAsia="宋体" w:hint="eastAsia"/>
                <w:bCs/>
                <w:color w:val="FF0000"/>
                <w:kern w:val="2"/>
                <w:sz w:val="21"/>
                <w:szCs w:val="21"/>
                <w:u w:val="single"/>
                <w:lang w:eastAsia="zh-CN"/>
              </w:rPr>
              <w:t>30</w:t>
            </w:r>
            <w:r w:rsidRPr="000242AB">
              <w:rPr>
                <w:rFonts w:eastAsia="宋体" w:hint="eastAsia"/>
                <w:bCs/>
                <w:color w:val="FF0000"/>
                <w:kern w:val="2"/>
                <w:sz w:val="21"/>
                <w:szCs w:val="21"/>
                <w:lang w:eastAsia="zh-CN"/>
              </w:rPr>
              <w:t>_</w:t>
            </w:r>
            <w:r w:rsidRPr="000242AB">
              <w:rPr>
                <w:rFonts w:eastAsia="宋体" w:hint="eastAsia"/>
                <w:bCs/>
                <w:color w:val="FF0000"/>
                <w:kern w:val="2"/>
                <w:sz w:val="21"/>
                <w:szCs w:val="21"/>
                <w:lang w:eastAsia="zh-CN"/>
              </w:rPr>
              <w:t>天（日历日）内。</w:t>
            </w:r>
          </w:p>
        </w:tc>
      </w:tr>
      <w:tr w:rsidR="00C0464D" w:rsidTr="000242AB">
        <w:trPr>
          <w:trHeight w:val="181"/>
        </w:trPr>
        <w:tc>
          <w:tcPr>
            <w:tcW w:w="1305" w:type="dxa"/>
            <w:vMerge/>
            <w:vAlign w:val="center"/>
          </w:tcPr>
          <w:p w:rsidR="000242AB" w:rsidRPr="000242AB" w:rsidRDefault="000242AB" w:rsidP="000242AB">
            <w:pPr>
              <w:widowControl w:val="0"/>
              <w:jc w:val="center"/>
              <w:rPr>
                <w:rFonts w:eastAsia="宋体"/>
                <w:b/>
                <w:kern w:val="2"/>
                <w:sz w:val="21"/>
                <w:szCs w:val="22"/>
                <w:lang w:eastAsia="zh-CN"/>
              </w:rPr>
            </w:pPr>
          </w:p>
        </w:tc>
        <w:tc>
          <w:tcPr>
            <w:tcW w:w="1679" w:type="dxa"/>
            <w:vMerge/>
            <w:vAlign w:val="center"/>
          </w:tcPr>
          <w:p w:rsidR="000242AB" w:rsidRPr="000242AB" w:rsidRDefault="000242AB" w:rsidP="000242AB">
            <w:pPr>
              <w:widowControl w:val="0"/>
              <w:jc w:val="center"/>
              <w:rPr>
                <w:rFonts w:eastAsia="宋体"/>
                <w:kern w:val="2"/>
                <w:sz w:val="21"/>
                <w:szCs w:val="22"/>
                <w:lang w:eastAsia="zh-CN"/>
              </w:rPr>
            </w:pPr>
          </w:p>
        </w:tc>
        <w:tc>
          <w:tcPr>
            <w:tcW w:w="5798" w:type="dxa"/>
          </w:tcPr>
          <w:p w:rsidR="000242AB" w:rsidRPr="000242AB" w:rsidRDefault="00537182" w:rsidP="000242AB">
            <w:pPr>
              <w:widowControl w:val="0"/>
              <w:jc w:val="both"/>
              <w:rPr>
                <w:rFonts w:eastAsia="宋体"/>
                <w:bCs/>
                <w:kern w:val="2"/>
                <w:sz w:val="21"/>
                <w:szCs w:val="21"/>
                <w:lang w:eastAsia="zh-CN"/>
              </w:rPr>
            </w:pPr>
            <w:r w:rsidRPr="000242AB">
              <w:rPr>
                <w:rFonts w:eastAsia="宋体" w:hint="eastAsia"/>
                <w:bCs/>
                <w:kern w:val="2"/>
                <w:sz w:val="21"/>
                <w:szCs w:val="21"/>
                <w:lang w:eastAsia="zh-CN"/>
              </w:rPr>
              <w:t>1.2</w:t>
            </w:r>
            <w:r w:rsidRPr="000242AB">
              <w:rPr>
                <w:rFonts w:eastAsia="宋体" w:hint="eastAsia"/>
                <w:bCs/>
                <w:kern w:val="2"/>
                <w:sz w:val="21"/>
                <w:szCs w:val="21"/>
                <w:lang w:eastAsia="zh-CN"/>
              </w:rPr>
              <w:t>投标人中标后，必须承担设备运输、安装调试、验收检测和提供设备操作说明书、图纸等其他类似的义务。</w:t>
            </w:r>
          </w:p>
        </w:tc>
      </w:tr>
      <w:tr w:rsidR="00C0464D" w:rsidTr="000242AB">
        <w:trPr>
          <w:trHeight w:val="140"/>
        </w:trPr>
        <w:tc>
          <w:tcPr>
            <w:tcW w:w="1305" w:type="dxa"/>
            <w:vMerge w:val="restart"/>
            <w:vAlign w:val="center"/>
          </w:tcPr>
          <w:p w:rsidR="000242AB" w:rsidRPr="000242AB" w:rsidRDefault="00537182" w:rsidP="000242AB">
            <w:pPr>
              <w:widowControl w:val="0"/>
              <w:jc w:val="center"/>
              <w:rPr>
                <w:rFonts w:eastAsia="宋体"/>
                <w:b/>
                <w:kern w:val="2"/>
                <w:sz w:val="21"/>
                <w:szCs w:val="22"/>
                <w:lang w:eastAsia="zh-CN"/>
              </w:rPr>
            </w:pPr>
            <w:r w:rsidRPr="000242AB">
              <w:rPr>
                <w:rFonts w:eastAsia="宋体" w:hint="eastAsia"/>
                <w:b/>
                <w:kern w:val="2"/>
                <w:sz w:val="21"/>
                <w:szCs w:val="22"/>
                <w:lang w:eastAsia="zh-CN"/>
              </w:rPr>
              <w:t>2</w:t>
            </w:r>
          </w:p>
        </w:tc>
        <w:tc>
          <w:tcPr>
            <w:tcW w:w="1679" w:type="dxa"/>
            <w:vMerge w:val="restart"/>
            <w:vAlign w:val="center"/>
          </w:tcPr>
          <w:p w:rsidR="000242AB" w:rsidRPr="000242AB" w:rsidRDefault="00537182" w:rsidP="000242AB">
            <w:pPr>
              <w:widowControl w:val="0"/>
              <w:jc w:val="center"/>
              <w:rPr>
                <w:rFonts w:eastAsia="宋体"/>
                <w:kern w:val="2"/>
                <w:sz w:val="21"/>
                <w:szCs w:val="22"/>
                <w:lang w:eastAsia="zh-CN"/>
              </w:rPr>
            </w:pPr>
            <w:r w:rsidRPr="000242AB">
              <w:rPr>
                <w:rFonts w:eastAsia="宋体" w:hint="eastAsia"/>
                <w:kern w:val="2"/>
                <w:sz w:val="21"/>
                <w:szCs w:val="22"/>
                <w:lang w:eastAsia="zh-CN"/>
              </w:rPr>
              <w:t>关于验收</w:t>
            </w:r>
          </w:p>
        </w:tc>
        <w:tc>
          <w:tcPr>
            <w:tcW w:w="5798" w:type="dxa"/>
          </w:tcPr>
          <w:p w:rsidR="000242AB" w:rsidRPr="000242AB" w:rsidRDefault="00537182" w:rsidP="000242AB">
            <w:pPr>
              <w:widowControl w:val="0"/>
              <w:spacing w:line="340" w:lineRule="exact"/>
              <w:jc w:val="both"/>
              <w:rPr>
                <w:rFonts w:eastAsia="宋体"/>
                <w:bCs/>
                <w:kern w:val="2"/>
                <w:sz w:val="21"/>
                <w:szCs w:val="21"/>
                <w:lang w:eastAsia="zh-CN"/>
              </w:rPr>
            </w:pPr>
            <w:r w:rsidRPr="000242AB">
              <w:rPr>
                <w:rFonts w:eastAsia="宋体" w:hint="eastAsia"/>
                <w:bCs/>
                <w:kern w:val="2"/>
                <w:sz w:val="21"/>
                <w:szCs w:val="21"/>
                <w:lang w:eastAsia="zh-CN"/>
              </w:rPr>
              <w:t>2.1</w:t>
            </w:r>
            <w:r w:rsidRPr="000242AB">
              <w:rPr>
                <w:rFonts w:eastAsia="宋体" w:hint="eastAsia"/>
                <w:bCs/>
                <w:kern w:val="2"/>
                <w:sz w:val="21"/>
                <w:szCs w:val="21"/>
                <w:lang w:eastAsia="zh-CN"/>
              </w:rPr>
              <w:t>投标人中标后，其货物经过双方检验认可后，签署验收报告，产品保修期自验收合格之日起算，由投标人提供产品保修文件。</w:t>
            </w:r>
          </w:p>
        </w:tc>
      </w:tr>
      <w:tr w:rsidR="00C0464D" w:rsidTr="000242AB">
        <w:trPr>
          <w:trHeight w:val="140"/>
        </w:trPr>
        <w:tc>
          <w:tcPr>
            <w:tcW w:w="1305" w:type="dxa"/>
            <w:vMerge/>
            <w:vAlign w:val="center"/>
          </w:tcPr>
          <w:p w:rsidR="000242AB" w:rsidRPr="000242AB" w:rsidRDefault="000242AB" w:rsidP="000242AB">
            <w:pPr>
              <w:widowControl w:val="0"/>
              <w:jc w:val="center"/>
              <w:rPr>
                <w:rFonts w:eastAsia="宋体"/>
                <w:b/>
                <w:kern w:val="2"/>
                <w:sz w:val="21"/>
                <w:szCs w:val="22"/>
                <w:lang w:eastAsia="zh-CN"/>
              </w:rPr>
            </w:pPr>
          </w:p>
        </w:tc>
        <w:tc>
          <w:tcPr>
            <w:tcW w:w="1679" w:type="dxa"/>
            <w:vMerge/>
          </w:tcPr>
          <w:p w:rsidR="000242AB" w:rsidRPr="000242AB" w:rsidRDefault="000242AB" w:rsidP="000242AB">
            <w:pPr>
              <w:widowControl w:val="0"/>
              <w:jc w:val="both"/>
              <w:rPr>
                <w:rFonts w:eastAsia="宋体"/>
                <w:b/>
                <w:kern w:val="2"/>
                <w:sz w:val="21"/>
                <w:szCs w:val="22"/>
                <w:lang w:eastAsia="zh-CN"/>
              </w:rPr>
            </w:pPr>
          </w:p>
        </w:tc>
        <w:tc>
          <w:tcPr>
            <w:tcW w:w="5798" w:type="dxa"/>
          </w:tcPr>
          <w:p w:rsidR="000242AB" w:rsidRPr="000242AB" w:rsidRDefault="00537182" w:rsidP="000242AB">
            <w:pPr>
              <w:widowControl w:val="0"/>
              <w:spacing w:line="340" w:lineRule="exact"/>
              <w:jc w:val="both"/>
              <w:rPr>
                <w:rFonts w:eastAsia="宋体"/>
                <w:bCs/>
                <w:kern w:val="2"/>
                <w:sz w:val="21"/>
                <w:szCs w:val="21"/>
                <w:lang w:eastAsia="zh-CN"/>
              </w:rPr>
            </w:pPr>
            <w:r w:rsidRPr="000242AB">
              <w:rPr>
                <w:rFonts w:eastAsia="宋体" w:hint="eastAsia"/>
                <w:bCs/>
                <w:kern w:val="2"/>
                <w:sz w:val="21"/>
                <w:szCs w:val="21"/>
                <w:lang w:eastAsia="zh-CN"/>
              </w:rPr>
              <w:t>2.2</w:t>
            </w:r>
            <w:r w:rsidRPr="000242AB">
              <w:rPr>
                <w:rFonts w:eastAsia="宋体" w:hint="eastAsia"/>
                <w:bCs/>
                <w:kern w:val="2"/>
                <w:sz w:val="21"/>
                <w:szCs w:val="21"/>
                <w:lang w:eastAsia="zh-CN"/>
              </w:rPr>
              <w:t>投标人中标后，当满足以下条件时，采购人才向投标人签发货物验收报告：</w:t>
            </w:r>
          </w:p>
          <w:p w:rsidR="000242AB" w:rsidRPr="000242AB" w:rsidRDefault="00537182" w:rsidP="000242AB">
            <w:pPr>
              <w:widowControl w:val="0"/>
              <w:tabs>
                <w:tab w:val="left" w:pos="1260"/>
              </w:tabs>
              <w:spacing w:line="340" w:lineRule="exact"/>
              <w:jc w:val="both"/>
              <w:rPr>
                <w:rFonts w:eastAsia="宋体"/>
                <w:bCs/>
                <w:kern w:val="2"/>
                <w:sz w:val="21"/>
                <w:szCs w:val="21"/>
                <w:lang w:eastAsia="zh-CN"/>
              </w:rPr>
            </w:pPr>
            <w:r w:rsidRPr="000242AB">
              <w:rPr>
                <w:rFonts w:eastAsia="宋体"/>
                <w:bCs/>
                <w:kern w:val="2"/>
                <w:sz w:val="21"/>
                <w:szCs w:val="21"/>
                <w:lang w:eastAsia="zh-CN"/>
              </w:rPr>
              <w:t>a</w:t>
            </w:r>
            <w:r w:rsidRPr="000242AB">
              <w:rPr>
                <w:rFonts w:eastAsia="宋体" w:hint="eastAsia"/>
                <w:bCs/>
                <w:kern w:val="2"/>
                <w:sz w:val="21"/>
                <w:szCs w:val="21"/>
                <w:lang w:eastAsia="zh-CN"/>
              </w:rPr>
              <w:t>、投标人已按照合同规定提供了全部产品及完整的技术资料。</w:t>
            </w:r>
          </w:p>
          <w:p w:rsidR="000242AB" w:rsidRPr="000242AB" w:rsidRDefault="00537182" w:rsidP="000242AB">
            <w:pPr>
              <w:widowControl w:val="0"/>
              <w:tabs>
                <w:tab w:val="left" w:pos="1260"/>
              </w:tabs>
              <w:spacing w:line="340" w:lineRule="exact"/>
              <w:jc w:val="both"/>
              <w:rPr>
                <w:rFonts w:eastAsia="宋体"/>
                <w:bCs/>
                <w:kern w:val="2"/>
                <w:sz w:val="21"/>
                <w:szCs w:val="21"/>
                <w:lang w:eastAsia="zh-CN"/>
              </w:rPr>
            </w:pPr>
            <w:r w:rsidRPr="000242AB">
              <w:rPr>
                <w:rFonts w:eastAsia="宋体"/>
                <w:bCs/>
                <w:kern w:val="2"/>
                <w:sz w:val="21"/>
                <w:szCs w:val="21"/>
                <w:lang w:eastAsia="zh-CN"/>
              </w:rPr>
              <w:t>b</w:t>
            </w:r>
            <w:r w:rsidRPr="000242AB">
              <w:rPr>
                <w:rFonts w:eastAsia="宋体" w:hint="eastAsia"/>
                <w:bCs/>
                <w:kern w:val="2"/>
                <w:sz w:val="21"/>
                <w:szCs w:val="21"/>
                <w:lang w:eastAsia="zh-CN"/>
              </w:rPr>
              <w:t>、货物符合采购文件技术规格书的要求，性能满足要求。</w:t>
            </w:r>
          </w:p>
          <w:p w:rsidR="000242AB" w:rsidRPr="000242AB" w:rsidRDefault="00537182" w:rsidP="000242AB">
            <w:pPr>
              <w:widowControl w:val="0"/>
              <w:tabs>
                <w:tab w:val="left" w:pos="1260"/>
              </w:tabs>
              <w:spacing w:line="340" w:lineRule="exact"/>
              <w:jc w:val="both"/>
              <w:rPr>
                <w:rFonts w:eastAsia="宋体"/>
                <w:bCs/>
                <w:kern w:val="2"/>
                <w:sz w:val="21"/>
                <w:szCs w:val="21"/>
                <w:lang w:eastAsia="zh-CN"/>
              </w:rPr>
            </w:pPr>
            <w:r w:rsidRPr="000242AB">
              <w:rPr>
                <w:rFonts w:eastAsia="宋体"/>
                <w:bCs/>
                <w:kern w:val="2"/>
                <w:sz w:val="21"/>
                <w:szCs w:val="21"/>
                <w:lang w:eastAsia="zh-CN"/>
              </w:rPr>
              <w:t>c</w:t>
            </w:r>
            <w:r w:rsidRPr="000242AB">
              <w:rPr>
                <w:rFonts w:eastAsia="宋体" w:hint="eastAsia"/>
                <w:bCs/>
                <w:kern w:val="2"/>
                <w:sz w:val="21"/>
                <w:szCs w:val="21"/>
                <w:lang w:eastAsia="zh-CN"/>
              </w:rPr>
              <w:t>、货物具备产品合格证。</w:t>
            </w:r>
          </w:p>
        </w:tc>
      </w:tr>
      <w:tr w:rsidR="00C0464D" w:rsidTr="000242AB">
        <w:trPr>
          <w:trHeight w:val="140"/>
        </w:trPr>
        <w:tc>
          <w:tcPr>
            <w:tcW w:w="1305" w:type="dxa"/>
            <w:vMerge w:val="restart"/>
            <w:vAlign w:val="center"/>
          </w:tcPr>
          <w:p w:rsidR="000242AB" w:rsidRPr="000242AB" w:rsidRDefault="00537182" w:rsidP="000242AB">
            <w:pPr>
              <w:widowControl w:val="0"/>
              <w:jc w:val="center"/>
              <w:rPr>
                <w:rFonts w:eastAsia="宋体"/>
                <w:bCs/>
                <w:kern w:val="2"/>
                <w:sz w:val="21"/>
                <w:szCs w:val="22"/>
                <w:lang w:eastAsia="zh-CN"/>
              </w:rPr>
            </w:pPr>
            <w:r w:rsidRPr="000242AB">
              <w:rPr>
                <w:rFonts w:eastAsia="宋体" w:hint="eastAsia"/>
                <w:bCs/>
                <w:kern w:val="2"/>
                <w:sz w:val="21"/>
                <w:szCs w:val="22"/>
                <w:lang w:eastAsia="zh-CN"/>
              </w:rPr>
              <w:t>3</w:t>
            </w:r>
          </w:p>
        </w:tc>
        <w:tc>
          <w:tcPr>
            <w:tcW w:w="1679" w:type="dxa"/>
            <w:vMerge w:val="restart"/>
            <w:vAlign w:val="center"/>
          </w:tcPr>
          <w:p w:rsidR="000242AB" w:rsidRPr="000242AB" w:rsidRDefault="00537182" w:rsidP="000242AB">
            <w:pPr>
              <w:widowControl w:val="0"/>
              <w:jc w:val="center"/>
              <w:rPr>
                <w:rFonts w:eastAsia="宋体"/>
                <w:bCs/>
                <w:kern w:val="2"/>
                <w:sz w:val="21"/>
                <w:szCs w:val="22"/>
                <w:lang w:eastAsia="zh-CN"/>
              </w:rPr>
            </w:pPr>
            <w:r w:rsidRPr="000242AB">
              <w:rPr>
                <w:rFonts w:eastAsia="宋体" w:hint="eastAsia"/>
                <w:bCs/>
                <w:kern w:val="2"/>
                <w:sz w:val="21"/>
                <w:szCs w:val="22"/>
                <w:lang w:eastAsia="zh-CN"/>
              </w:rPr>
              <w:t>违约责任</w:t>
            </w:r>
          </w:p>
        </w:tc>
        <w:tc>
          <w:tcPr>
            <w:tcW w:w="5798" w:type="dxa"/>
          </w:tcPr>
          <w:p w:rsidR="000242AB" w:rsidRPr="000242AB" w:rsidRDefault="00537182" w:rsidP="000242AB">
            <w:pPr>
              <w:widowControl w:val="0"/>
              <w:spacing w:line="340" w:lineRule="exact"/>
              <w:jc w:val="both"/>
              <w:rPr>
                <w:rFonts w:ascii="宋体" w:eastAsia="宋体" w:hAnsi="宋体" w:cs="宋体"/>
                <w:bCs/>
                <w:kern w:val="2"/>
                <w:sz w:val="21"/>
                <w:szCs w:val="21"/>
                <w:lang w:eastAsia="zh-CN"/>
              </w:rPr>
            </w:pPr>
            <w:r w:rsidRPr="000242AB">
              <w:rPr>
                <w:rFonts w:eastAsia="宋体" w:hint="eastAsia"/>
                <w:kern w:val="2"/>
                <w:sz w:val="21"/>
                <w:szCs w:val="22"/>
                <w:lang w:eastAsia="zh-CN"/>
              </w:rPr>
              <w:t>3.1</w:t>
            </w:r>
            <w:r w:rsidRPr="000242AB">
              <w:rPr>
                <w:rFonts w:eastAsia="宋体" w:hint="eastAsia"/>
                <w:kern w:val="2"/>
                <w:sz w:val="21"/>
                <w:szCs w:val="22"/>
                <w:lang w:eastAsia="zh-CN"/>
              </w:rPr>
              <w:t>如</w:t>
            </w:r>
            <w:r w:rsidRPr="000242AB">
              <w:rPr>
                <w:rFonts w:eastAsia="宋体" w:hint="eastAsia"/>
                <w:bCs/>
                <w:kern w:val="2"/>
                <w:sz w:val="21"/>
                <w:szCs w:val="21"/>
                <w:lang w:eastAsia="zh-CN"/>
              </w:rPr>
              <w:t>投标人中标后</w:t>
            </w:r>
            <w:r w:rsidRPr="000242AB">
              <w:rPr>
                <w:rFonts w:eastAsia="宋体" w:hint="eastAsia"/>
                <w:kern w:val="2"/>
                <w:sz w:val="21"/>
                <w:szCs w:val="22"/>
                <w:lang w:eastAsia="zh-CN"/>
              </w:rPr>
              <w:t>未按照投标文件中承诺的时间交货或提供服务，</w:t>
            </w:r>
            <w:r w:rsidRPr="000242AB">
              <w:rPr>
                <w:rFonts w:eastAsia="宋体" w:hint="eastAsia"/>
                <w:bCs/>
                <w:kern w:val="2"/>
                <w:sz w:val="21"/>
                <w:szCs w:val="21"/>
                <w:lang w:eastAsia="zh-CN"/>
              </w:rPr>
              <w:t>投标人</w:t>
            </w:r>
            <w:r w:rsidRPr="000242AB">
              <w:rPr>
                <w:rFonts w:eastAsia="宋体" w:hint="eastAsia"/>
                <w:kern w:val="2"/>
                <w:sz w:val="21"/>
                <w:szCs w:val="22"/>
                <w:lang w:eastAsia="zh-CN"/>
              </w:rPr>
              <w:t>应承担延期交货和延期服务的违约责任，并赔偿采购人因此造成的实际经济损失，采购人有权终止合同。</w:t>
            </w:r>
          </w:p>
        </w:tc>
      </w:tr>
      <w:tr w:rsidR="00C0464D" w:rsidTr="000242AB">
        <w:trPr>
          <w:trHeight w:val="140"/>
        </w:trPr>
        <w:tc>
          <w:tcPr>
            <w:tcW w:w="1305" w:type="dxa"/>
            <w:vMerge/>
            <w:vAlign w:val="center"/>
          </w:tcPr>
          <w:p w:rsidR="000242AB" w:rsidRPr="000242AB" w:rsidRDefault="000242AB" w:rsidP="000242AB">
            <w:pPr>
              <w:widowControl w:val="0"/>
              <w:jc w:val="center"/>
              <w:rPr>
                <w:rFonts w:eastAsia="宋体"/>
                <w:bCs/>
                <w:kern w:val="2"/>
                <w:sz w:val="21"/>
                <w:szCs w:val="22"/>
                <w:lang w:eastAsia="zh-CN"/>
              </w:rPr>
            </w:pPr>
          </w:p>
        </w:tc>
        <w:tc>
          <w:tcPr>
            <w:tcW w:w="1679" w:type="dxa"/>
            <w:vMerge/>
            <w:vAlign w:val="center"/>
          </w:tcPr>
          <w:p w:rsidR="000242AB" w:rsidRPr="000242AB" w:rsidRDefault="000242AB" w:rsidP="000242AB">
            <w:pPr>
              <w:widowControl w:val="0"/>
              <w:jc w:val="center"/>
              <w:rPr>
                <w:rFonts w:eastAsia="宋体"/>
                <w:bCs/>
                <w:kern w:val="2"/>
                <w:sz w:val="21"/>
                <w:szCs w:val="22"/>
                <w:lang w:eastAsia="zh-CN"/>
              </w:rPr>
            </w:pPr>
          </w:p>
        </w:tc>
        <w:tc>
          <w:tcPr>
            <w:tcW w:w="5798" w:type="dxa"/>
          </w:tcPr>
          <w:p w:rsidR="000242AB" w:rsidRPr="000242AB" w:rsidRDefault="00537182" w:rsidP="000242AB">
            <w:pPr>
              <w:widowControl w:val="0"/>
              <w:spacing w:line="340" w:lineRule="exact"/>
              <w:jc w:val="both"/>
              <w:rPr>
                <w:rFonts w:ascii="宋体" w:eastAsia="宋体" w:hAnsi="宋体" w:cs="宋体"/>
                <w:bCs/>
                <w:kern w:val="2"/>
                <w:sz w:val="21"/>
                <w:szCs w:val="21"/>
                <w:lang w:eastAsia="zh-CN"/>
              </w:rPr>
            </w:pPr>
            <w:r w:rsidRPr="000242AB">
              <w:rPr>
                <w:rFonts w:ascii="宋体" w:eastAsia="宋体" w:hAnsi="宋体" w:cs="宋体" w:hint="eastAsia"/>
                <w:bCs/>
                <w:kern w:val="2"/>
                <w:sz w:val="21"/>
                <w:szCs w:val="21"/>
                <w:lang w:eastAsia="zh-CN"/>
              </w:rPr>
              <w:t>3.2</w:t>
            </w:r>
            <w:r w:rsidRPr="000242AB">
              <w:rPr>
                <w:rFonts w:eastAsia="宋体" w:hint="eastAsia"/>
                <w:bCs/>
                <w:kern w:val="2"/>
                <w:sz w:val="21"/>
                <w:szCs w:val="21"/>
                <w:lang w:eastAsia="zh-CN"/>
              </w:rPr>
              <w:t>投标人中标后</w:t>
            </w:r>
            <w:r w:rsidRPr="000242AB">
              <w:rPr>
                <w:rFonts w:ascii="宋体" w:eastAsia="宋体" w:hAnsi="宋体" w:cs="宋体" w:hint="eastAsia"/>
                <w:bCs/>
                <w:kern w:val="2"/>
                <w:sz w:val="21"/>
                <w:szCs w:val="21"/>
                <w:lang w:eastAsia="zh-CN"/>
              </w:rPr>
              <w:t>所交设备的品种、型号、规格、质量、功能、技术参数等方面不能实质性满足采购文件要求的，采购人有权拒绝收货，</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1"/>
                <w:lang w:eastAsia="zh-CN"/>
              </w:rPr>
              <w:t>向采购人偿付项目采购金额【</w:t>
            </w:r>
            <w:r w:rsidRPr="000242AB">
              <w:rPr>
                <w:rFonts w:ascii="宋体" w:eastAsia="宋体" w:hAnsi="宋体" w:cs="宋体" w:hint="eastAsia"/>
                <w:bCs/>
                <w:kern w:val="2"/>
                <w:sz w:val="21"/>
                <w:szCs w:val="21"/>
                <w:lang w:eastAsia="zh-CN"/>
              </w:rPr>
              <w:t>2</w:t>
            </w:r>
            <w:r w:rsidRPr="000242AB">
              <w:rPr>
                <w:rFonts w:ascii="宋体" w:eastAsia="宋体" w:hAnsi="宋体" w:cs="宋体"/>
                <w:bCs/>
                <w:kern w:val="2"/>
                <w:sz w:val="21"/>
                <w:szCs w:val="21"/>
                <w:lang w:eastAsia="zh-CN"/>
              </w:rPr>
              <w:t>0</w:t>
            </w:r>
            <w:r w:rsidRPr="000242AB">
              <w:rPr>
                <w:rFonts w:ascii="宋体" w:eastAsia="宋体" w:hAnsi="宋体" w:cs="宋体" w:hint="eastAsia"/>
                <w:bCs/>
                <w:kern w:val="2"/>
                <w:sz w:val="21"/>
                <w:szCs w:val="21"/>
                <w:lang w:eastAsia="zh-CN"/>
              </w:rPr>
              <w:t>】</w:t>
            </w:r>
            <w:r w:rsidRPr="000242AB">
              <w:rPr>
                <w:rFonts w:ascii="宋体" w:eastAsia="宋体" w:hAnsi="宋体" w:cs="宋体" w:hint="eastAsia"/>
                <w:bCs/>
                <w:kern w:val="2"/>
                <w:sz w:val="21"/>
                <w:szCs w:val="21"/>
                <w:lang w:eastAsia="zh-CN"/>
              </w:rPr>
              <w:t xml:space="preserve">% </w:t>
            </w:r>
            <w:r w:rsidRPr="000242AB">
              <w:rPr>
                <w:rFonts w:ascii="宋体" w:eastAsia="宋体" w:hAnsi="宋体" w:cs="宋体" w:hint="eastAsia"/>
                <w:bCs/>
                <w:kern w:val="2"/>
                <w:sz w:val="21"/>
                <w:szCs w:val="21"/>
                <w:lang w:eastAsia="zh-CN"/>
              </w:rPr>
              <w:t>（</w:t>
            </w:r>
            <w:r w:rsidRPr="000242AB">
              <w:rPr>
                <w:rFonts w:ascii="宋体" w:eastAsia="宋体" w:hAnsi="宋体" w:cs="宋体" w:hint="eastAsia"/>
                <w:bCs/>
                <w:kern w:val="2"/>
                <w:sz w:val="21"/>
                <w:szCs w:val="21"/>
                <w:lang w:eastAsia="zh-CN"/>
              </w:rPr>
              <w:t>10%</w:t>
            </w:r>
            <w:r w:rsidRPr="000242AB">
              <w:rPr>
                <w:rFonts w:ascii="宋体" w:eastAsia="宋体" w:hAnsi="宋体" w:cs="宋体" w:hint="eastAsia"/>
                <w:bCs/>
                <w:kern w:val="2"/>
                <w:sz w:val="21"/>
                <w:szCs w:val="21"/>
                <w:lang w:eastAsia="zh-CN"/>
              </w:rPr>
              <w:t>以上</w:t>
            </w:r>
            <w:r w:rsidRPr="000242AB">
              <w:rPr>
                <w:rFonts w:ascii="宋体" w:eastAsia="宋体" w:hAnsi="宋体" w:cs="宋体" w:hint="eastAsia"/>
                <w:bCs/>
                <w:kern w:val="2"/>
                <w:sz w:val="21"/>
                <w:szCs w:val="21"/>
                <w:lang w:eastAsia="zh-CN"/>
              </w:rPr>
              <w:t>20%</w:t>
            </w:r>
            <w:r w:rsidRPr="000242AB">
              <w:rPr>
                <w:rFonts w:ascii="宋体" w:eastAsia="宋体" w:hAnsi="宋体" w:cs="宋体" w:hint="eastAsia"/>
                <w:bCs/>
                <w:kern w:val="2"/>
                <w:sz w:val="21"/>
                <w:szCs w:val="21"/>
                <w:lang w:eastAsia="zh-CN"/>
              </w:rPr>
              <w:t>以下）的违约金并采取更换、补足等补救措施，致使逾期交付的，还应承担逾期交付的违约责任。</w:t>
            </w:r>
            <w:r w:rsidRPr="000242AB">
              <w:rPr>
                <w:rFonts w:ascii="宋体" w:eastAsia="宋体" w:hAnsi="宋体" w:cs="宋体" w:hint="eastAsia"/>
                <w:bCs/>
                <w:kern w:val="2"/>
                <w:sz w:val="21"/>
                <w:szCs w:val="21"/>
                <w:lang w:eastAsia="zh-CN"/>
              </w:rPr>
              <w:t xml:space="preserve"> </w:t>
            </w:r>
          </w:p>
        </w:tc>
      </w:tr>
      <w:tr w:rsidR="00C0464D" w:rsidTr="000242AB">
        <w:trPr>
          <w:trHeight w:val="140"/>
        </w:trPr>
        <w:tc>
          <w:tcPr>
            <w:tcW w:w="1305" w:type="dxa"/>
            <w:vMerge/>
            <w:vAlign w:val="center"/>
          </w:tcPr>
          <w:p w:rsidR="000242AB" w:rsidRPr="000242AB" w:rsidRDefault="000242AB" w:rsidP="000242AB">
            <w:pPr>
              <w:widowControl w:val="0"/>
              <w:jc w:val="center"/>
              <w:rPr>
                <w:rFonts w:eastAsia="宋体"/>
                <w:bCs/>
                <w:kern w:val="2"/>
                <w:sz w:val="21"/>
                <w:szCs w:val="22"/>
                <w:lang w:eastAsia="zh-CN"/>
              </w:rPr>
            </w:pPr>
          </w:p>
        </w:tc>
        <w:tc>
          <w:tcPr>
            <w:tcW w:w="1679" w:type="dxa"/>
            <w:vMerge/>
            <w:vAlign w:val="center"/>
          </w:tcPr>
          <w:p w:rsidR="000242AB" w:rsidRPr="000242AB" w:rsidRDefault="000242AB" w:rsidP="000242AB">
            <w:pPr>
              <w:widowControl w:val="0"/>
              <w:jc w:val="center"/>
              <w:rPr>
                <w:rFonts w:eastAsia="宋体"/>
                <w:bCs/>
                <w:kern w:val="2"/>
                <w:sz w:val="21"/>
                <w:szCs w:val="22"/>
                <w:lang w:eastAsia="zh-CN"/>
              </w:rPr>
            </w:pPr>
          </w:p>
        </w:tc>
        <w:tc>
          <w:tcPr>
            <w:tcW w:w="5798" w:type="dxa"/>
          </w:tcPr>
          <w:p w:rsidR="000242AB" w:rsidRPr="000242AB" w:rsidRDefault="00537182" w:rsidP="000242AB">
            <w:pPr>
              <w:widowControl w:val="0"/>
              <w:spacing w:line="340" w:lineRule="exact"/>
              <w:jc w:val="both"/>
              <w:rPr>
                <w:rFonts w:ascii="宋体" w:eastAsia="宋体" w:hAnsi="宋体" w:cs="宋体"/>
                <w:bCs/>
                <w:kern w:val="2"/>
                <w:sz w:val="21"/>
                <w:szCs w:val="21"/>
                <w:lang w:eastAsia="zh-CN"/>
              </w:rPr>
            </w:pPr>
            <w:r w:rsidRPr="000242AB">
              <w:rPr>
                <w:rFonts w:ascii="宋体" w:eastAsia="宋体" w:hAnsi="宋体" w:cs="宋体" w:hint="eastAsia"/>
                <w:bCs/>
                <w:kern w:val="2"/>
                <w:sz w:val="21"/>
                <w:szCs w:val="21"/>
                <w:lang w:eastAsia="zh-CN"/>
              </w:rPr>
              <w:t>3.3</w:t>
            </w:r>
            <w:r w:rsidRPr="000242AB">
              <w:rPr>
                <w:rFonts w:eastAsia="宋体" w:hint="eastAsia"/>
                <w:bCs/>
                <w:kern w:val="2"/>
                <w:sz w:val="21"/>
                <w:szCs w:val="21"/>
                <w:lang w:eastAsia="zh-CN"/>
              </w:rPr>
              <w:t>投标人中标后</w:t>
            </w:r>
            <w:r w:rsidRPr="000242AB">
              <w:rPr>
                <w:rFonts w:ascii="宋体" w:eastAsia="宋体" w:hAnsi="宋体" w:cs="宋体" w:hint="eastAsia"/>
                <w:bCs/>
                <w:kern w:val="2"/>
                <w:sz w:val="21"/>
                <w:szCs w:val="21"/>
                <w:lang w:eastAsia="zh-CN"/>
              </w:rPr>
              <w:t>不能交付设备的，</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1"/>
                <w:lang w:eastAsia="zh-CN"/>
              </w:rPr>
              <w:t>向采购人偿付项目采购金额【</w:t>
            </w:r>
            <w:r w:rsidRPr="000242AB">
              <w:rPr>
                <w:rFonts w:ascii="宋体" w:eastAsia="宋体" w:hAnsi="宋体" w:cs="宋体" w:hint="eastAsia"/>
                <w:bCs/>
                <w:kern w:val="2"/>
                <w:sz w:val="21"/>
                <w:szCs w:val="21"/>
                <w:lang w:eastAsia="zh-CN"/>
              </w:rPr>
              <w:t>2</w:t>
            </w:r>
            <w:r w:rsidRPr="000242AB">
              <w:rPr>
                <w:rFonts w:ascii="宋体" w:eastAsia="宋体" w:hAnsi="宋体" w:cs="宋体"/>
                <w:bCs/>
                <w:kern w:val="2"/>
                <w:sz w:val="21"/>
                <w:szCs w:val="21"/>
                <w:lang w:eastAsia="zh-CN"/>
              </w:rPr>
              <w:t>0</w:t>
            </w:r>
            <w:r w:rsidRPr="000242AB">
              <w:rPr>
                <w:rFonts w:ascii="宋体" w:eastAsia="宋体" w:hAnsi="宋体" w:cs="宋体" w:hint="eastAsia"/>
                <w:bCs/>
                <w:kern w:val="2"/>
                <w:sz w:val="21"/>
                <w:szCs w:val="21"/>
                <w:lang w:eastAsia="zh-CN"/>
              </w:rPr>
              <w:t>】</w:t>
            </w:r>
            <w:r w:rsidRPr="000242AB">
              <w:rPr>
                <w:rFonts w:ascii="宋体" w:eastAsia="宋体" w:hAnsi="宋体" w:cs="宋体" w:hint="eastAsia"/>
                <w:bCs/>
                <w:kern w:val="2"/>
                <w:sz w:val="21"/>
                <w:szCs w:val="21"/>
                <w:lang w:eastAsia="zh-CN"/>
              </w:rPr>
              <w:t>%</w:t>
            </w:r>
            <w:r w:rsidRPr="000242AB">
              <w:rPr>
                <w:rFonts w:ascii="宋体" w:eastAsia="宋体" w:hAnsi="宋体" w:cs="宋体" w:hint="eastAsia"/>
                <w:bCs/>
                <w:kern w:val="2"/>
                <w:sz w:val="21"/>
                <w:szCs w:val="21"/>
                <w:lang w:eastAsia="zh-CN"/>
              </w:rPr>
              <w:t>（</w:t>
            </w:r>
            <w:r w:rsidRPr="000242AB">
              <w:rPr>
                <w:rFonts w:ascii="宋体" w:eastAsia="宋体" w:hAnsi="宋体" w:cs="宋体" w:hint="eastAsia"/>
                <w:bCs/>
                <w:kern w:val="2"/>
                <w:sz w:val="21"/>
                <w:szCs w:val="21"/>
                <w:lang w:eastAsia="zh-CN"/>
              </w:rPr>
              <w:t>10%</w:t>
            </w:r>
            <w:r w:rsidRPr="000242AB">
              <w:rPr>
                <w:rFonts w:ascii="宋体" w:eastAsia="宋体" w:hAnsi="宋体" w:cs="宋体" w:hint="eastAsia"/>
                <w:bCs/>
                <w:kern w:val="2"/>
                <w:sz w:val="21"/>
                <w:szCs w:val="21"/>
                <w:lang w:eastAsia="zh-CN"/>
              </w:rPr>
              <w:t>以上</w:t>
            </w:r>
            <w:r w:rsidRPr="000242AB">
              <w:rPr>
                <w:rFonts w:ascii="宋体" w:eastAsia="宋体" w:hAnsi="宋体" w:cs="宋体" w:hint="eastAsia"/>
                <w:bCs/>
                <w:kern w:val="2"/>
                <w:sz w:val="21"/>
                <w:szCs w:val="21"/>
                <w:lang w:eastAsia="zh-CN"/>
              </w:rPr>
              <w:t>20%</w:t>
            </w:r>
            <w:r w:rsidRPr="000242AB">
              <w:rPr>
                <w:rFonts w:ascii="宋体" w:eastAsia="宋体" w:hAnsi="宋体" w:cs="宋体" w:hint="eastAsia"/>
                <w:bCs/>
                <w:kern w:val="2"/>
                <w:sz w:val="21"/>
                <w:szCs w:val="21"/>
                <w:lang w:eastAsia="zh-CN"/>
              </w:rPr>
              <w:t>以下）的违约金。</w:t>
            </w:r>
          </w:p>
        </w:tc>
      </w:tr>
      <w:tr w:rsidR="00C0464D" w:rsidTr="000242AB">
        <w:trPr>
          <w:trHeight w:val="140"/>
        </w:trPr>
        <w:tc>
          <w:tcPr>
            <w:tcW w:w="1305" w:type="dxa"/>
            <w:vMerge/>
            <w:vAlign w:val="center"/>
          </w:tcPr>
          <w:p w:rsidR="000242AB" w:rsidRPr="000242AB" w:rsidRDefault="000242AB" w:rsidP="000242AB">
            <w:pPr>
              <w:widowControl w:val="0"/>
              <w:jc w:val="center"/>
              <w:rPr>
                <w:rFonts w:eastAsia="宋体"/>
                <w:bCs/>
                <w:kern w:val="2"/>
                <w:sz w:val="21"/>
                <w:szCs w:val="22"/>
                <w:lang w:eastAsia="zh-CN"/>
              </w:rPr>
            </w:pPr>
          </w:p>
        </w:tc>
        <w:tc>
          <w:tcPr>
            <w:tcW w:w="1679" w:type="dxa"/>
            <w:vMerge/>
          </w:tcPr>
          <w:p w:rsidR="000242AB" w:rsidRPr="000242AB" w:rsidRDefault="000242AB" w:rsidP="000242AB">
            <w:pPr>
              <w:widowControl w:val="0"/>
              <w:jc w:val="both"/>
              <w:rPr>
                <w:rFonts w:eastAsia="宋体"/>
                <w:bCs/>
                <w:kern w:val="2"/>
                <w:sz w:val="21"/>
                <w:szCs w:val="22"/>
                <w:lang w:eastAsia="zh-CN"/>
              </w:rPr>
            </w:pPr>
          </w:p>
        </w:tc>
        <w:tc>
          <w:tcPr>
            <w:tcW w:w="5798" w:type="dxa"/>
          </w:tcPr>
          <w:p w:rsidR="000242AB" w:rsidRPr="000242AB" w:rsidRDefault="00537182" w:rsidP="000242AB">
            <w:pPr>
              <w:widowControl w:val="0"/>
              <w:spacing w:line="340" w:lineRule="exact"/>
              <w:jc w:val="both"/>
              <w:rPr>
                <w:rFonts w:ascii="宋体" w:eastAsia="宋体" w:hAnsi="宋体" w:cs="宋体"/>
                <w:bCs/>
                <w:kern w:val="2"/>
                <w:sz w:val="21"/>
                <w:szCs w:val="21"/>
                <w:lang w:eastAsia="zh-CN"/>
              </w:rPr>
            </w:pPr>
            <w:r w:rsidRPr="000242AB">
              <w:rPr>
                <w:rFonts w:ascii="宋体" w:eastAsia="宋体" w:hAnsi="宋体" w:cs="宋体" w:hint="eastAsia"/>
                <w:bCs/>
                <w:kern w:val="2"/>
                <w:sz w:val="21"/>
                <w:szCs w:val="21"/>
                <w:lang w:eastAsia="zh-CN"/>
              </w:rPr>
              <w:t>3.4</w:t>
            </w:r>
            <w:r w:rsidRPr="000242AB">
              <w:rPr>
                <w:rFonts w:eastAsia="宋体" w:hint="eastAsia"/>
                <w:bCs/>
                <w:kern w:val="2"/>
                <w:sz w:val="21"/>
                <w:szCs w:val="21"/>
                <w:lang w:eastAsia="zh-CN"/>
              </w:rPr>
              <w:t>投标人中标后</w:t>
            </w:r>
            <w:r w:rsidRPr="000242AB">
              <w:rPr>
                <w:rFonts w:ascii="宋体" w:eastAsia="宋体" w:hAnsi="宋体" w:cs="宋体" w:hint="eastAsia"/>
                <w:bCs/>
                <w:kern w:val="2"/>
                <w:sz w:val="21"/>
                <w:szCs w:val="21"/>
                <w:lang w:eastAsia="zh-CN"/>
              </w:rPr>
              <w:t>逾期交付货物的，每逾期</w:t>
            </w:r>
            <w:r w:rsidRPr="000242AB">
              <w:rPr>
                <w:rFonts w:ascii="宋体" w:eastAsia="宋体" w:hAnsi="宋体" w:cs="宋体" w:hint="eastAsia"/>
                <w:bCs/>
                <w:kern w:val="2"/>
                <w:sz w:val="21"/>
                <w:szCs w:val="21"/>
                <w:lang w:eastAsia="zh-CN"/>
              </w:rPr>
              <w:t>1</w:t>
            </w:r>
            <w:r w:rsidRPr="000242AB">
              <w:rPr>
                <w:rFonts w:ascii="宋体" w:eastAsia="宋体" w:hAnsi="宋体" w:cs="宋体" w:hint="eastAsia"/>
                <w:bCs/>
                <w:kern w:val="2"/>
                <w:sz w:val="21"/>
                <w:szCs w:val="21"/>
                <w:lang w:eastAsia="zh-CN"/>
              </w:rPr>
              <w:t>天，</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1"/>
                <w:lang w:eastAsia="zh-CN"/>
              </w:rPr>
              <w:t>向采购人偿付项目采购金额的【</w:t>
            </w:r>
            <w:r w:rsidRPr="000242AB">
              <w:rPr>
                <w:rFonts w:ascii="宋体" w:eastAsia="宋体" w:hAnsi="宋体" w:cs="宋体" w:hint="eastAsia"/>
                <w:bCs/>
                <w:kern w:val="2"/>
                <w:sz w:val="21"/>
                <w:szCs w:val="21"/>
                <w:lang w:eastAsia="zh-CN"/>
              </w:rPr>
              <w:t>5</w:t>
            </w:r>
            <w:r w:rsidRPr="000242AB">
              <w:rPr>
                <w:rFonts w:ascii="宋体" w:eastAsia="宋体" w:hAnsi="宋体" w:cs="宋体" w:hint="eastAsia"/>
                <w:bCs/>
                <w:kern w:val="2"/>
                <w:sz w:val="21"/>
                <w:szCs w:val="21"/>
                <w:lang w:eastAsia="zh-CN"/>
              </w:rPr>
              <w:t>】‰（</w:t>
            </w:r>
            <w:r w:rsidRPr="000242AB">
              <w:rPr>
                <w:rFonts w:ascii="宋体" w:eastAsia="宋体" w:hAnsi="宋体" w:cs="宋体" w:hint="eastAsia"/>
                <w:bCs/>
                <w:kern w:val="2"/>
                <w:sz w:val="21"/>
                <w:szCs w:val="21"/>
                <w:lang w:eastAsia="zh-CN"/>
              </w:rPr>
              <w:t>1</w:t>
            </w:r>
            <w:r w:rsidRPr="000242AB">
              <w:rPr>
                <w:rFonts w:ascii="宋体" w:eastAsia="宋体" w:hAnsi="宋体" w:cs="宋体" w:hint="eastAsia"/>
                <w:bCs/>
                <w:kern w:val="2"/>
                <w:sz w:val="21"/>
                <w:szCs w:val="21"/>
                <w:lang w:eastAsia="zh-CN"/>
              </w:rPr>
              <w:t>‰以上</w:t>
            </w:r>
            <w:r w:rsidRPr="000242AB">
              <w:rPr>
                <w:rFonts w:ascii="宋体" w:eastAsia="宋体" w:hAnsi="宋体" w:cs="宋体" w:hint="eastAsia"/>
                <w:bCs/>
                <w:kern w:val="2"/>
                <w:sz w:val="21"/>
                <w:szCs w:val="21"/>
                <w:lang w:eastAsia="zh-CN"/>
              </w:rPr>
              <w:t>5</w:t>
            </w:r>
            <w:r w:rsidRPr="000242AB">
              <w:rPr>
                <w:rFonts w:ascii="宋体" w:eastAsia="宋体" w:hAnsi="宋体" w:cs="宋体" w:hint="eastAsia"/>
                <w:bCs/>
                <w:kern w:val="2"/>
                <w:sz w:val="21"/>
                <w:szCs w:val="21"/>
                <w:lang w:eastAsia="zh-CN"/>
              </w:rPr>
              <w:t>‰以下）的违约金。如</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1"/>
                <w:lang w:eastAsia="zh-CN"/>
              </w:rPr>
              <w:t>逾期交货达</w:t>
            </w:r>
            <w:r w:rsidRPr="000242AB">
              <w:rPr>
                <w:rFonts w:ascii="宋体" w:eastAsia="宋体" w:hAnsi="宋体" w:cs="宋体" w:hint="eastAsia"/>
                <w:bCs/>
                <w:kern w:val="2"/>
                <w:sz w:val="21"/>
                <w:szCs w:val="21"/>
                <w:u w:val="single"/>
                <w:lang w:eastAsia="zh-CN"/>
              </w:rPr>
              <w:t xml:space="preserve"> </w:t>
            </w:r>
            <w:r w:rsidRPr="000242AB">
              <w:rPr>
                <w:rFonts w:ascii="宋体" w:eastAsia="宋体" w:hAnsi="宋体" w:cs="宋体"/>
                <w:bCs/>
                <w:kern w:val="2"/>
                <w:sz w:val="21"/>
                <w:szCs w:val="21"/>
                <w:u w:val="single"/>
                <w:lang w:eastAsia="zh-CN"/>
              </w:rPr>
              <w:t>15</w:t>
            </w:r>
            <w:r w:rsidRPr="000242AB">
              <w:rPr>
                <w:rFonts w:ascii="宋体" w:eastAsia="宋体" w:hAnsi="宋体" w:cs="宋体" w:hint="eastAsia"/>
                <w:bCs/>
                <w:kern w:val="2"/>
                <w:sz w:val="21"/>
                <w:szCs w:val="21"/>
                <w:u w:val="single"/>
                <w:lang w:eastAsia="zh-CN"/>
              </w:rPr>
              <w:t xml:space="preserve"> </w:t>
            </w:r>
            <w:r w:rsidRPr="000242AB">
              <w:rPr>
                <w:rFonts w:ascii="宋体" w:eastAsia="宋体" w:hAnsi="宋体" w:cs="宋体" w:hint="eastAsia"/>
                <w:bCs/>
                <w:kern w:val="2"/>
                <w:sz w:val="21"/>
                <w:szCs w:val="21"/>
                <w:lang w:eastAsia="zh-CN"/>
              </w:rPr>
              <w:t>天，采购人有权解除合同。</w:t>
            </w:r>
          </w:p>
        </w:tc>
      </w:tr>
      <w:tr w:rsidR="00C0464D" w:rsidTr="000242AB">
        <w:trPr>
          <w:trHeight w:val="140"/>
        </w:trPr>
        <w:tc>
          <w:tcPr>
            <w:tcW w:w="1305" w:type="dxa"/>
            <w:vMerge/>
            <w:vAlign w:val="center"/>
          </w:tcPr>
          <w:p w:rsidR="000242AB" w:rsidRPr="000242AB" w:rsidRDefault="000242AB" w:rsidP="000242AB">
            <w:pPr>
              <w:widowControl w:val="0"/>
              <w:jc w:val="center"/>
              <w:rPr>
                <w:rFonts w:eastAsia="宋体"/>
                <w:bCs/>
                <w:kern w:val="2"/>
                <w:sz w:val="21"/>
                <w:szCs w:val="22"/>
                <w:lang w:eastAsia="zh-CN"/>
              </w:rPr>
            </w:pPr>
          </w:p>
        </w:tc>
        <w:tc>
          <w:tcPr>
            <w:tcW w:w="1679" w:type="dxa"/>
            <w:vMerge/>
          </w:tcPr>
          <w:p w:rsidR="000242AB" w:rsidRPr="000242AB" w:rsidRDefault="000242AB" w:rsidP="000242AB">
            <w:pPr>
              <w:widowControl w:val="0"/>
              <w:jc w:val="both"/>
              <w:rPr>
                <w:rFonts w:eastAsia="宋体"/>
                <w:bCs/>
                <w:kern w:val="2"/>
                <w:sz w:val="21"/>
                <w:szCs w:val="22"/>
                <w:lang w:eastAsia="zh-CN"/>
              </w:rPr>
            </w:pPr>
          </w:p>
        </w:tc>
        <w:tc>
          <w:tcPr>
            <w:tcW w:w="5798" w:type="dxa"/>
          </w:tcPr>
          <w:p w:rsidR="000242AB" w:rsidRPr="000242AB" w:rsidRDefault="00537182" w:rsidP="000242AB">
            <w:pPr>
              <w:widowControl w:val="0"/>
              <w:jc w:val="both"/>
              <w:rPr>
                <w:rFonts w:ascii="宋体" w:eastAsia="宋体" w:hAnsi="宋体" w:cs="宋体"/>
                <w:b/>
                <w:kern w:val="2"/>
                <w:sz w:val="21"/>
                <w:szCs w:val="22"/>
                <w:lang w:eastAsia="zh-CN"/>
              </w:rPr>
            </w:pPr>
            <w:r w:rsidRPr="000242AB">
              <w:rPr>
                <w:rFonts w:ascii="宋体" w:eastAsia="宋体" w:hAnsi="宋体" w:cs="宋体" w:hint="eastAsia"/>
                <w:bCs/>
                <w:kern w:val="2"/>
                <w:sz w:val="21"/>
                <w:szCs w:val="22"/>
                <w:lang w:eastAsia="zh-CN"/>
              </w:rPr>
              <w:t>3.5</w:t>
            </w:r>
            <w:r w:rsidRPr="000242AB">
              <w:rPr>
                <w:rFonts w:eastAsia="宋体" w:hint="eastAsia"/>
                <w:bCs/>
                <w:kern w:val="2"/>
                <w:sz w:val="21"/>
                <w:szCs w:val="21"/>
                <w:lang w:eastAsia="zh-CN"/>
              </w:rPr>
              <w:t>投标人中标后，在其</w:t>
            </w:r>
            <w:r w:rsidRPr="000242AB">
              <w:rPr>
                <w:rFonts w:ascii="宋体" w:eastAsia="宋体" w:hAnsi="宋体" w:cs="宋体" w:hint="eastAsia"/>
                <w:bCs/>
                <w:kern w:val="2"/>
                <w:sz w:val="21"/>
                <w:szCs w:val="22"/>
                <w:lang w:eastAsia="zh-CN"/>
              </w:rPr>
              <w:t>承诺的或国家规定的质量保证期内（取两者中最长的期限），如经</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2"/>
                <w:lang w:eastAsia="zh-CN"/>
              </w:rPr>
              <w:t>两次维修或更换，货物仍不能达到采购文件要求及投标文件承诺的质量标准，采购人有权退货，</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2"/>
                <w:lang w:eastAsia="zh-CN"/>
              </w:rPr>
              <w:t>应退回全部货款并赔偿采购人因此遭受的损失。</w:t>
            </w:r>
          </w:p>
        </w:tc>
      </w:tr>
      <w:tr w:rsidR="00C0464D" w:rsidTr="000242AB">
        <w:trPr>
          <w:trHeight w:val="140"/>
        </w:trPr>
        <w:tc>
          <w:tcPr>
            <w:tcW w:w="1305" w:type="dxa"/>
            <w:vMerge/>
            <w:vAlign w:val="center"/>
          </w:tcPr>
          <w:p w:rsidR="000242AB" w:rsidRPr="000242AB" w:rsidRDefault="000242AB" w:rsidP="000242AB">
            <w:pPr>
              <w:widowControl w:val="0"/>
              <w:jc w:val="center"/>
              <w:rPr>
                <w:rFonts w:eastAsia="宋体"/>
                <w:bCs/>
                <w:kern w:val="2"/>
                <w:sz w:val="21"/>
                <w:szCs w:val="22"/>
                <w:lang w:eastAsia="zh-CN"/>
              </w:rPr>
            </w:pPr>
          </w:p>
        </w:tc>
        <w:tc>
          <w:tcPr>
            <w:tcW w:w="1679" w:type="dxa"/>
            <w:vMerge/>
          </w:tcPr>
          <w:p w:rsidR="000242AB" w:rsidRPr="000242AB" w:rsidRDefault="000242AB" w:rsidP="000242AB">
            <w:pPr>
              <w:widowControl w:val="0"/>
              <w:jc w:val="both"/>
              <w:rPr>
                <w:rFonts w:eastAsia="宋体"/>
                <w:bCs/>
                <w:kern w:val="2"/>
                <w:sz w:val="21"/>
                <w:szCs w:val="22"/>
                <w:lang w:eastAsia="zh-CN"/>
              </w:rPr>
            </w:pPr>
          </w:p>
        </w:tc>
        <w:tc>
          <w:tcPr>
            <w:tcW w:w="5798" w:type="dxa"/>
          </w:tcPr>
          <w:p w:rsidR="000242AB" w:rsidRPr="000242AB" w:rsidRDefault="00537182" w:rsidP="000242AB">
            <w:pPr>
              <w:widowControl w:val="0"/>
              <w:jc w:val="both"/>
              <w:rPr>
                <w:rFonts w:ascii="宋体" w:eastAsia="宋体" w:hAnsi="宋体" w:cs="宋体"/>
                <w:b/>
                <w:kern w:val="2"/>
                <w:sz w:val="21"/>
                <w:szCs w:val="22"/>
                <w:lang w:eastAsia="zh-CN"/>
              </w:rPr>
            </w:pPr>
            <w:r w:rsidRPr="000242AB">
              <w:rPr>
                <w:rFonts w:ascii="宋体" w:eastAsia="宋体" w:hAnsi="宋体" w:cs="宋体" w:hint="eastAsia"/>
                <w:bCs/>
                <w:kern w:val="2"/>
                <w:sz w:val="21"/>
                <w:szCs w:val="22"/>
                <w:lang w:eastAsia="zh-CN"/>
              </w:rPr>
              <w:t>3.6</w:t>
            </w:r>
            <w:r w:rsidRPr="000242AB">
              <w:rPr>
                <w:rFonts w:eastAsia="宋体" w:hint="eastAsia"/>
                <w:bCs/>
                <w:kern w:val="2"/>
                <w:sz w:val="21"/>
                <w:szCs w:val="21"/>
                <w:lang w:eastAsia="zh-CN"/>
              </w:rPr>
              <w:t>投标人中标后</w:t>
            </w:r>
            <w:r w:rsidRPr="000242AB">
              <w:rPr>
                <w:rFonts w:ascii="宋体" w:eastAsia="宋体" w:hAnsi="宋体" w:cs="宋体" w:hint="eastAsia"/>
                <w:bCs/>
                <w:kern w:val="2"/>
                <w:sz w:val="21"/>
                <w:szCs w:val="22"/>
                <w:lang w:eastAsia="zh-CN"/>
              </w:rPr>
              <w:t>在承担上述一项或多项违约责任后，仍应继续履行合同规定的义务（采购人解除合同的除外）。采购人未能及时追究</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2"/>
                <w:lang w:eastAsia="zh-CN"/>
              </w:rPr>
              <w:t>的任何一项违约责任并不表明采购人放弃追究</w:t>
            </w:r>
            <w:r w:rsidRPr="000242AB">
              <w:rPr>
                <w:rFonts w:eastAsia="宋体" w:hint="eastAsia"/>
                <w:bCs/>
                <w:kern w:val="2"/>
                <w:sz w:val="21"/>
                <w:szCs w:val="21"/>
                <w:lang w:eastAsia="zh-CN"/>
              </w:rPr>
              <w:t>投标人</w:t>
            </w:r>
            <w:r w:rsidRPr="000242AB">
              <w:rPr>
                <w:rFonts w:ascii="宋体" w:eastAsia="宋体" w:hAnsi="宋体" w:cs="宋体" w:hint="eastAsia"/>
                <w:bCs/>
                <w:kern w:val="2"/>
                <w:sz w:val="21"/>
                <w:szCs w:val="22"/>
                <w:lang w:eastAsia="zh-CN"/>
              </w:rPr>
              <w:t>该项或其他违约责任。</w:t>
            </w:r>
          </w:p>
        </w:tc>
      </w:tr>
      <w:tr w:rsidR="00C0464D" w:rsidTr="000242AB">
        <w:trPr>
          <w:trHeight w:val="140"/>
        </w:trPr>
        <w:tc>
          <w:tcPr>
            <w:tcW w:w="1305" w:type="dxa"/>
            <w:vAlign w:val="center"/>
          </w:tcPr>
          <w:p w:rsidR="000242AB" w:rsidRPr="000242AB" w:rsidRDefault="00537182" w:rsidP="000242AB">
            <w:pPr>
              <w:widowControl w:val="0"/>
              <w:jc w:val="center"/>
              <w:rPr>
                <w:rFonts w:eastAsia="宋体"/>
                <w:bCs/>
                <w:kern w:val="2"/>
                <w:sz w:val="21"/>
                <w:szCs w:val="22"/>
                <w:lang w:eastAsia="zh-CN"/>
              </w:rPr>
            </w:pPr>
            <w:r w:rsidRPr="000242AB">
              <w:rPr>
                <w:rFonts w:eastAsia="宋体" w:hint="eastAsia"/>
                <w:bCs/>
                <w:kern w:val="2"/>
                <w:sz w:val="21"/>
                <w:szCs w:val="22"/>
                <w:lang w:eastAsia="zh-CN"/>
              </w:rPr>
              <w:t>4</w:t>
            </w:r>
          </w:p>
        </w:tc>
        <w:tc>
          <w:tcPr>
            <w:tcW w:w="1679" w:type="dxa"/>
          </w:tcPr>
          <w:p w:rsidR="000242AB" w:rsidRPr="000242AB" w:rsidRDefault="00537182" w:rsidP="000242AB">
            <w:pPr>
              <w:widowControl w:val="0"/>
              <w:jc w:val="both"/>
              <w:rPr>
                <w:rFonts w:eastAsia="宋体"/>
                <w:bCs/>
                <w:kern w:val="2"/>
                <w:sz w:val="21"/>
                <w:szCs w:val="22"/>
                <w:lang w:eastAsia="zh-CN"/>
              </w:rPr>
            </w:pPr>
            <w:r w:rsidRPr="000242AB">
              <w:rPr>
                <w:rFonts w:eastAsia="宋体" w:hint="eastAsia"/>
                <w:bCs/>
                <w:kern w:val="2"/>
                <w:sz w:val="21"/>
                <w:szCs w:val="22"/>
                <w:lang w:eastAsia="zh-CN"/>
              </w:rPr>
              <w:t>其他</w:t>
            </w:r>
          </w:p>
        </w:tc>
        <w:tc>
          <w:tcPr>
            <w:tcW w:w="5798" w:type="dxa"/>
          </w:tcPr>
          <w:p w:rsidR="000242AB" w:rsidRPr="000242AB" w:rsidRDefault="00537182" w:rsidP="000242AB">
            <w:pPr>
              <w:widowControl w:val="0"/>
              <w:jc w:val="both"/>
              <w:rPr>
                <w:rFonts w:ascii="宋体" w:eastAsia="宋体" w:hAnsi="宋体" w:cs="宋体"/>
                <w:bCs/>
                <w:kern w:val="2"/>
                <w:sz w:val="21"/>
                <w:szCs w:val="22"/>
                <w:lang w:eastAsia="zh-CN"/>
              </w:rPr>
            </w:pPr>
            <w:r w:rsidRPr="000242AB">
              <w:rPr>
                <w:rFonts w:ascii="宋体" w:eastAsia="宋体" w:hAnsi="宋体" w:cs="宋体" w:hint="eastAsia"/>
                <w:bCs/>
                <w:kern w:val="2"/>
                <w:sz w:val="21"/>
                <w:szCs w:val="22"/>
                <w:lang w:eastAsia="zh-CN"/>
              </w:rPr>
              <w:t>投标人</w:t>
            </w:r>
            <w:r w:rsidRPr="000242AB">
              <w:rPr>
                <w:rFonts w:eastAsia="宋体" w:hint="eastAsia"/>
                <w:bCs/>
                <w:kern w:val="2"/>
                <w:sz w:val="21"/>
                <w:szCs w:val="21"/>
                <w:lang w:eastAsia="zh-CN"/>
              </w:rPr>
              <w:t>中标后</w:t>
            </w:r>
            <w:r w:rsidRPr="000242AB">
              <w:rPr>
                <w:rFonts w:ascii="宋体" w:eastAsia="宋体" w:hAnsi="宋体" w:cs="宋体" w:hint="eastAsia"/>
                <w:bCs/>
                <w:kern w:val="2"/>
                <w:sz w:val="21"/>
                <w:szCs w:val="22"/>
                <w:lang w:eastAsia="zh-CN"/>
              </w:rPr>
              <w:t>应按其投标文件中的承诺，进行其他售后服务工作。</w:t>
            </w:r>
          </w:p>
        </w:tc>
      </w:tr>
    </w:tbl>
    <w:p w:rsidR="000242AB" w:rsidRDefault="000242AB" w:rsidP="0020707A">
      <w:pPr>
        <w:widowControl w:val="0"/>
        <w:spacing w:afterLines="25" w:after="60" w:line="360" w:lineRule="auto"/>
        <w:jc w:val="both"/>
        <w:rPr>
          <w:rFonts w:ascii="宋体" w:eastAsia="宋体" w:hAnsi="宋体"/>
          <w:b/>
          <w:color w:val="FF0000"/>
          <w:kern w:val="2"/>
          <w:sz w:val="21"/>
          <w:szCs w:val="21"/>
          <w:lang w:eastAsia="zh-CN"/>
        </w:rPr>
      </w:pPr>
    </w:p>
    <w:p w:rsidR="000242AB" w:rsidRDefault="00537182">
      <w:pPr>
        <w:rPr>
          <w:rFonts w:ascii="宋体" w:eastAsia="宋体" w:hAnsi="宋体"/>
          <w:b/>
          <w:color w:val="FF0000"/>
          <w:kern w:val="2"/>
          <w:sz w:val="21"/>
          <w:szCs w:val="21"/>
          <w:lang w:eastAsia="zh-CN"/>
        </w:rPr>
      </w:pPr>
      <w:r>
        <w:rPr>
          <w:rFonts w:ascii="宋体" w:eastAsia="宋体" w:hAnsi="宋体"/>
          <w:b/>
          <w:color w:val="FF0000"/>
          <w:kern w:val="2"/>
          <w:sz w:val="21"/>
          <w:szCs w:val="21"/>
          <w:lang w:eastAsia="zh-CN"/>
        </w:rPr>
        <w:br w:type="page"/>
      </w:r>
    </w:p>
    <w:p w:rsidR="00785D36" w:rsidRPr="000242AB" w:rsidRDefault="00785D36" w:rsidP="0020707A">
      <w:pPr>
        <w:widowControl w:val="0"/>
        <w:spacing w:afterLines="25" w:after="60" w:line="360" w:lineRule="auto"/>
        <w:jc w:val="both"/>
        <w:rPr>
          <w:rFonts w:ascii="宋体" w:eastAsia="宋体" w:hAnsi="宋体"/>
          <w:b/>
          <w:color w:val="FF0000"/>
          <w:kern w:val="2"/>
          <w:sz w:val="21"/>
          <w:szCs w:val="21"/>
          <w:lang w:eastAsia="zh-CN"/>
        </w:rPr>
      </w:pPr>
    </w:p>
    <w:p w:rsidR="00474015" w:rsidRPr="00A6000E" w:rsidRDefault="00537182" w:rsidP="00474015">
      <w:pPr>
        <w:keepNext/>
        <w:keepLines/>
        <w:widowControl w:val="0"/>
        <w:spacing w:before="260" w:afterLines="25" w:after="60" w:line="415" w:lineRule="auto"/>
        <w:jc w:val="center"/>
        <w:outlineLvl w:val="2"/>
        <w:rPr>
          <w:rFonts w:ascii="Arial" w:eastAsia="宋体" w:hAnsi="Arial"/>
          <w:kern w:val="2"/>
          <w:sz w:val="32"/>
          <w:szCs w:val="32"/>
          <w:lang w:eastAsia="zh-CN"/>
        </w:rPr>
      </w:pPr>
      <w:r w:rsidRPr="00A6000E">
        <w:rPr>
          <w:rFonts w:ascii="Arial" w:eastAsia="宋体" w:hAnsi="Arial"/>
          <w:kern w:val="2"/>
          <w:sz w:val="32"/>
          <w:szCs w:val="32"/>
          <w:lang w:eastAsia="zh-CN"/>
        </w:rPr>
        <w:t>四、付款方式</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 w:val="21"/>
          <w:szCs w:val="21"/>
          <w:lang w:eastAsia="zh-CN" w:bidi="ar"/>
        </w:rPr>
      </w:pPr>
      <w:r w:rsidRPr="00A6000E">
        <w:rPr>
          <w:rFonts w:ascii="宋体" w:eastAsia="宋体" w:hAnsi="宋体" w:cs="宋体" w:hint="eastAsia"/>
          <w:kern w:val="2"/>
          <w:sz w:val="21"/>
          <w:szCs w:val="21"/>
          <w:lang w:eastAsia="zh-CN" w:bidi="ar"/>
        </w:rPr>
        <w:t>1</w:t>
      </w:r>
      <w:r w:rsidRPr="00A6000E">
        <w:rPr>
          <w:rFonts w:ascii="宋体" w:eastAsia="宋体" w:hAnsi="宋体" w:cs="宋体" w:hint="eastAsia"/>
          <w:kern w:val="2"/>
          <w:sz w:val="21"/>
          <w:szCs w:val="21"/>
          <w:lang w:eastAsia="zh-CN" w:bidi="ar"/>
        </w:rPr>
        <w:t>、全部货物送到采购人指定地点、完成安装并验收合格，收到发票后，采购人向中标供应商一性性支付合同总价款项。</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 w:val="21"/>
          <w:szCs w:val="21"/>
          <w:lang w:eastAsia="zh-CN" w:bidi="ar"/>
        </w:rPr>
      </w:pPr>
      <w:r w:rsidRPr="00A6000E">
        <w:rPr>
          <w:rFonts w:ascii="宋体" w:eastAsia="宋体" w:hAnsi="宋体" w:cs="宋体" w:hint="eastAsia"/>
          <w:kern w:val="2"/>
          <w:sz w:val="21"/>
          <w:szCs w:val="21"/>
          <w:lang w:eastAsia="zh-CN" w:bidi="ar"/>
        </w:rPr>
        <w:t>2</w:t>
      </w:r>
      <w:r w:rsidRPr="00A6000E">
        <w:rPr>
          <w:rFonts w:ascii="宋体" w:eastAsia="宋体" w:hAnsi="宋体" w:cs="宋体" w:hint="eastAsia"/>
          <w:kern w:val="2"/>
          <w:sz w:val="21"/>
          <w:szCs w:val="21"/>
          <w:lang w:eastAsia="zh-CN" w:bidi="ar"/>
        </w:rPr>
        <w:t>、因财政资金拨款未到位而导致甲方未在约定期限内支付合同费用的，中标供应商不得要求采购人承担逾期付款的违约责任。每次付款前，中标供应商应需先提供相应额度的正规发票给采购人，以便办理支付手续。</w:t>
      </w:r>
    </w:p>
    <w:p w:rsidR="00474015" w:rsidRPr="00A6000E" w:rsidRDefault="00474015" w:rsidP="00474015">
      <w:pPr>
        <w:widowControl w:val="0"/>
        <w:jc w:val="both"/>
        <w:rPr>
          <w:rFonts w:ascii="黑体" w:eastAsia="黑体" w:hAnsi="黑体"/>
          <w:sz w:val="28"/>
          <w:szCs w:val="28"/>
          <w:lang w:eastAsia="zh-CN"/>
        </w:rPr>
      </w:pPr>
    </w:p>
    <w:p w:rsidR="00474015" w:rsidRPr="00A6000E" w:rsidRDefault="00537182" w:rsidP="00474015">
      <w:pPr>
        <w:keepNext/>
        <w:keepLines/>
        <w:widowControl w:val="0"/>
        <w:spacing w:before="260" w:afterLines="25" w:after="60" w:line="415" w:lineRule="auto"/>
        <w:jc w:val="center"/>
        <w:outlineLvl w:val="2"/>
        <w:rPr>
          <w:rFonts w:ascii="Arial" w:eastAsia="宋体" w:hAnsi="Arial"/>
          <w:kern w:val="2"/>
          <w:sz w:val="32"/>
          <w:szCs w:val="32"/>
          <w:lang w:eastAsia="zh-CN"/>
        </w:rPr>
      </w:pPr>
      <w:r w:rsidRPr="00A6000E">
        <w:rPr>
          <w:rFonts w:ascii="Arial" w:eastAsia="宋体" w:hAnsi="Arial" w:hint="eastAsia"/>
          <w:kern w:val="2"/>
          <w:sz w:val="32"/>
          <w:szCs w:val="32"/>
          <w:lang w:eastAsia="zh-CN"/>
        </w:rPr>
        <w:t>五、投标报价要求</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Cs w:val="21"/>
          <w:lang w:eastAsia="zh-CN"/>
        </w:rPr>
      </w:pPr>
      <w:r w:rsidRPr="00A6000E">
        <w:rPr>
          <w:rFonts w:ascii="宋体" w:eastAsia="宋体" w:hAnsi="宋体" w:cs="宋体" w:hint="eastAsia"/>
          <w:kern w:val="2"/>
          <w:sz w:val="21"/>
          <w:szCs w:val="21"/>
          <w:lang w:eastAsia="zh-CN" w:bidi="ar"/>
        </w:rPr>
        <w:t>1</w:t>
      </w:r>
      <w:r w:rsidRPr="00A6000E">
        <w:rPr>
          <w:rFonts w:ascii="宋体" w:eastAsia="宋体" w:hAnsi="宋体" w:cs="宋体" w:hint="eastAsia"/>
          <w:kern w:val="2"/>
          <w:sz w:val="21"/>
          <w:szCs w:val="21"/>
          <w:lang w:eastAsia="zh-CN" w:bidi="ar"/>
        </w:rPr>
        <w:t>、本项目服务费采用包干制，应包括服务成本、法定税费和利润。由投标人根据采购文件所提供的资料自行测算投标报价；一经中标，投标报价总价作为中标单位与采购单位签定的合同金额，合同期限内不做调整；</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bCs/>
          <w:kern w:val="2"/>
          <w:sz w:val="21"/>
          <w:szCs w:val="21"/>
          <w:lang w:eastAsia="zh-CN" w:bidi="ar"/>
        </w:rPr>
      </w:pPr>
      <w:r w:rsidRPr="00A6000E">
        <w:rPr>
          <w:rFonts w:ascii="宋体" w:eastAsia="宋体" w:hAnsi="宋体" w:cs="宋体" w:hint="eastAsia"/>
          <w:kern w:val="2"/>
          <w:sz w:val="21"/>
          <w:szCs w:val="21"/>
          <w:lang w:eastAsia="zh-CN" w:bidi="ar"/>
        </w:rPr>
        <w:t>2</w:t>
      </w:r>
      <w:r w:rsidRPr="00A6000E">
        <w:rPr>
          <w:rFonts w:ascii="宋体" w:eastAsia="宋体" w:hAnsi="宋体" w:cs="宋体" w:hint="eastAsia"/>
          <w:kern w:val="2"/>
          <w:sz w:val="21"/>
          <w:szCs w:val="21"/>
          <w:lang w:eastAsia="zh-CN" w:bidi="ar"/>
        </w:rPr>
        <w:t>、投标人应根据其成本自行决定报价。</w:t>
      </w:r>
      <w:r w:rsidRPr="00A6000E">
        <w:rPr>
          <w:rFonts w:ascii="宋体" w:eastAsia="宋体" w:hAnsi="宋体" w:cs="宋体" w:hint="eastAsia"/>
          <w:b/>
          <w:kern w:val="2"/>
          <w:sz w:val="21"/>
          <w:szCs w:val="21"/>
          <w:lang w:eastAsia="zh-CN" w:bidi="ar"/>
        </w:rPr>
        <w:t>评审小组</w:t>
      </w:r>
      <w:r w:rsidRPr="00A6000E">
        <w:rPr>
          <w:rFonts w:ascii="宋体" w:eastAsia="宋体" w:hAnsi="宋体" w:cs="宋体" w:hint="eastAsia"/>
          <w:kern w:val="2"/>
          <w:sz w:val="21"/>
          <w:szCs w:val="21"/>
          <w:lang w:eastAsia="zh-CN" w:bidi="ar"/>
        </w:rPr>
        <w:t>认为投标人的报价明显低于其他通过符合性审查投标人的报价，有可能影</w:t>
      </w:r>
      <w:r w:rsidRPr="00A6000E">
        <w:rPr>
          <w:rFonts w:ascii="宋体" w:eastAsia="宋体" w:hAnsi="宋体" w:cs="宋体" w:hint="eastAsia"/>
          <w:kern w:val="2"/>
          <w:sz w:val="21"/>
          <w:szCs w:val="21"/>
          <w:lang w:eastAsia="zh-CN" w:bidi="ar"/>
        </w:rPr>
        <w:t>响服务质量或不能诚信履约的，将会要求该投标人在评审现场合理的时间内提供书面说明，必要时提交相关证明材料。</w:t>
      </w:r>
      <w:r w:rsidRPr="00A6000E">
        <w:rPr>
          <w:rFonts w:ascii="宋体" w:eastAsia="宋体" w:hAnsi="宋体" w:cs="宋体" w:hint="eastAsia"/>
          <w:bCs/>
          <w:kern w:val="2"/>
          <w:sz w:val="21"/>
          <w:szCs w:val="21"/>
          <w:lang w:eastAsia="zh-CN" w:bidi="ar"/>
        </w:rPr>
        <w:t>投标人不能证明其报价合理性的，评审委员会应将其作为无效投标处理。若</w:t>
      </w:r>
      <w:r w:rsidRPr="00A6000E">
        <w:rPr>
          <w:rFonts w:ascii="宋体" w:eastAsia="宋体" w:hAnsi="宋体" w:cs="宋体" w:hint="eastAsia"/>
          <w:b/>
          <w:bCs/>
          <w:kern w:val="2"/>
          <w:sz w:val="21"/>
          <w:szCs w:val="21"/>
          <w:lang w:eastAsia="zh-CN" w:bidi="ar"/>
        </w:rPr>
        <w:t>评审小组</w:t>
      </w:r>
      <w:r w:rsidRPr="00A6000E">
        <w:rPr>
          <w:rFonts w:ascii="宋体" w:eastAsia="宋体" w:hAnsi="宋体" w:cs="宋体" w:hint="eastAsia"/>
          <w:bCs/>
          <w:kern w:val="2"/>
          <w:sz w:val="21"/>
          <w:szCs w:val="21"/>
          <w:lang w:eastAsia="zh-CN" w:bidi="ar"/>
        </w:rPr>
        <w:t>对是否须由投标人作出报价合理性说明，以及书面说明是否采纳等判断不一致的，按照“少数服从多数”的原则确定</w:t>
      </w:r>
      <w:r w:rsidRPr="00A6000E">
        <w:rPr>
          <w:rFonts w:ascii="宋体" w:eastAsia="宋体" w:hAnsi="宋体" w:cs="宋体" w:hint="eastAsia"/>
          <w:b/>
          <w:bCs/>
          <w:kern w:val="2"/>
          <w:sz w:val="21"/>
          <w:szCs w:val="21"/>
          <w:lang w:eastAsia="zh-CN" w:bidi="ar"/>
        </w:rPr>
        <w:t>评审小组</w:t>
      </w:r>
      <w:r w:rsidRPr="00A6000E">
        <w:rPr>
          <w:rFonts w:ascii="宋体" w:eastAsia="宋体" w:hAnsi="宋体" w:cs="宋体" w:hint="eastAsia"/>
          <w:bCs/>
          <w:kern w:val="2"/>
          <w:sz w:val="21"/>
          <w:szCs w:val="21"/>
          <w:lang w:eastAsia="zh-CN" w:bidi="ar"/>
        </w:rPr>
        <w:t>的意见。</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Cs w:val="21"/>
          <w:lang w:eastAsia="zh-CN"/>
        </w:rPr>
      </w:pPr>
      <w:r w:rsidRPr="00A6000E">
        <w:rPr>
          <w:rFonts w:ascii="宋体" w:eastAsia="宋体" w:hAnsi="宋体" w:cs="宋体" w:hint="eastAsia"/>
          <w:bCs/>
          <w:kern w:val="2"/>
          <w:sz w:val="21"/>
          <w:szCs w:val="21"/>
          <w:lang w:eastAsia="zh-CN" w:bidi="ar"/>
        </w:rPr>
        <w:t>3</w:t>
      </w:r>
      <w:r w:rsidRPr="00A6000E">
        <w:rPr>
          <w:rFonts w:ascii="宋体" w:eastAsia="宋体" w:hAnsi="宋体" w:cs="宋体" w:hint="eastAsia"/>
          <w:bCs/>
          <w:kern w:val="2"/>
          <w:sz w:val="21"/>
          <w:szCs w:val="21"/>
          <w:lang w:eastAsia="zh-CN" w:bidi="ar"/>
        </w:rPr>
        <w:t>、</w:t>
      </w:r>
      <w:r w:rsidRPr="00A6000E">
        <w:rPr>
          <w:rFonts w:ascii="宋体" w:eastAsia="宋体" w:hAnsi="宋体" w:cs="宋体" w:hint="eastAsia"/>
          <w:kern w:val="2"/>
          <w:sz w:val="21"/>
          <w:szCs w:val="21"/>
          <w:lang w:eastAsia="zh-CN" w:bidi="ar"/>
        </w:rPr>
        <w:t>如果中标价低于财政预算限额的</w:t>
      </w:r>
      <w:r w:rsidRPr="00A6000E">
        <w:rPr>
          <w:rFonts w:ascii="宋体" w:eastAsia="宋体" w:hAnsi="宋体" w:cs="宋体" w:hint="eastAsia"/>
          <w:kern w:val="2"/>
          <w:sz w:val="21"/>
          <w:szCs w:val="21"/>
          <w:lang w:eastAsia="zh-CN" w:bidi="ar"/>
        </w:rPr>
        <w:t>70%</w:t>
      </w:r>
      <w:r w:rsidRPr="00A6000E">
        <w:rPr>
          <w:rFonts w:ascii="宋体" w:eastAsia="宋体" w:hAnsi="宋体" w:cs="宋体" w:hint="eastAsia"/>
          <w:kern w:val="2"/>
          <w:sz w:val="21"/>
          <w:szCs w:val="21"/>
          <w:lang w:eastAsia="zh-CN" w:bidi="ar"/>
        </w:rPr>
        <w:t>，该项目将被列为优先实施履约检查的项目。</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Cs w:val="21"/>
          <w:lang w:eastAsia="zh-CN"/>
        </w:rPr>
      </w:pPr>
      <w:r w:rsidRPr="00A6000E">
        <w:rPr>
          <w:rFonts w:ascii="宋体" w:eastAsia="宋体" w:hAnsi="宋体" w:cs="宋体" w:hint="eastAsia"/>
          <w:kern w:val="2"/>
          <w:sz w:val="21"/>
          <w:szCs w:val="21"/>
          <w:lang w:eastAsia="zh-CN" w:bidi="ar"/>
        </w:rPr>
        <w:t>4</w:t>
      </w:r>
      <w:r w:rsidRPr="00A6000E">
        <w:rPr>
          <w:rFonts w:ascii="宋体" w:eastAsia="宋体" w:hAnsi="宋体" w:cs="宋体" w:hint="eastAsia"/>
          <w:kern w:val="2"/>
          <w:sz w:val="21"/>
          <w:szCs w:val="21"/>
          <w:lang w:eastAsia="zh-CN" w:bidi="ar"/>
        </w:rPr>
        <w:t>、投标人的投标报价不得超过财政预算限额，如设投标最高限价的，报价不得超过最高限价；</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Cs w:val="21"/>
          <w:lang w:eastAsia="zh-CN"/>
        </w:rPr>
      </w:pPr>
      <w:r w:rsidRPr="00A6000E">
        <w:rPr>
          <w:rFonts w:ascii="宋体" w:eastAsia="宋体" w:hAnsi="宋体" w:cs="宋体" w:hint="eastAsia"/>
          <w:kern w:val="2"/>
          <w:sz w:val="21"/>
          <w:szCs w:val="21"/>
          <w:lang w:eastAsia="zh-CN" w:bidi="ar"/>
        </w:rPr>
        <w:t>5</w:t>
      </w:r>
      <w:r w:rsidRPr="00A6000E">
        <w:rPr>
          <w:rFonts w:ascii="宋体" w:eastAsia="宋体" w:hAnsi="宋体" w:cs="宋体" w:hint="eastAsia"/>
          <w:kern w:val="2"/>
          <w:sz w:val="21"/>
          <w:szCs w:val="21"/>
          <w:lang w:eastAsia="zh-CN" w:bidi="ar"/>
        </w:rPr>
        <w:t>、投标人的投标报价，应是本项目采购范围和采购文件及合同条款上所列的各项内容中所述的全部，不得以任何理由予以重复，并以投标人在中提出的综合单价或总价为依据；</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Cs w:val="21"/>
          <w:lang w:eastAsia="zh-CN"/>
        </w:rPr>
      </w:pPr>
      <w:r w:rsidRPr="00A6000E">
        <w:rPr>
          <w:rFonts w:ascii="宋体" w:eastAsia="宋体" w:hAnsi="宋体" w:cs="宋体" w:hint="eastAsia"/>
          <w:kern w:val="2"/>
          <w:sz w:val="21"/>
          <w:szCs w:val="21"/>
          <w:lang w:eastAsia="zh-CN" w:bidi="ar"/>
        </w:rPr>
        <w:t>6</w:t>
      </w:r>
      <w:r w:rsidRPr="00A6000E">
        <w:rPr>
          <w:rFonts w:ascii="宋体" w:eastAsia="宋体" w:hAnsi="宋体" w:cs="宋体" w:hint="eastAsia"/>
          <w:kern w:val="2"/>
          <w:sz w:val="21"/>
          <w:szCs w:val="21"/>
          <w:lang w:eastAsia="zh-CN" w:bidi="ar"/>
        </w:rPr>
        <w:t>、除非</w:t>
      </w:r>
      <w:r w:rsidRPr="00A6000E">
        <w:rPr>
          <w:rFonts w:eastAsia="宋体" w:hint="eastAsia"/>
          <w:kern w:val="2"/>
          <w:sz w:val="21"/>
          <w:szCs w:val="21"/>
          <w:lang w:eastAsia="zh-CN"/>
        </w:rPr>
        <w:t>龙华区教育系统</w:t>
      </w:r>
      <w:r w:rsidRPr="00A6000E">
        <w:rPr>
          <w:rFonts w:ascii="宋体" w:eastAsia="宋体" w:hAnsi="宋体" w:cs="宋体" w:hint="eastAsia"/>
          <w:kern w:val="2"/>
          <w:sz w:val="21"/>
          <w:szCs w:val="21"/>
          <w:lang w:eastAsia="zh-CN" w:bidi="ar"/>
        </w:rPr>
        <w:t>通过修改采购文件予以更正，否则，投标人应毫无例外地按采购文件所列的清单中项目和数量填报综合单价和合价。投标人未填综合单价或合价的项目，视作该项费用已包括在其它有价款的综合单价或合价内；</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Cs w:val="21"/>
          <w:lang w:eastAsia="zh-CN"/>
        </w:rPr>
      </w:pPr>
      <w:r w:rsidRPr="00A6000E">
        <w:rPr>
          <w:rFonts w:ascii="宋体" w:eastAsia="宋体" w:hAnsi="宋体" w:cs="宋体" w:hint="eastAsia"/>
          <w:kern w:val="2"/>
          <w:sz w:val="21"/>
          <w:szCs w:val="21"/>
          <w:lang w:eastAsia="zh-CN" w:bidi="ar"/>
        </w:rPr>
        <w:t>7</w:t>
      </w:r>
      <w:r w:rsidRPr="00A6000E">
        <w:rPr>
          <w:rFonts w:ascii="宋体" w:eastAsia="宋体" w:hAnsi="宋体" w:cs="宋体" w:hint="eastAsia"/>
          <w:kern w:val="2"/>
          <w:sz w:val="21"/>
          <w:szCs w:val="21"/>
          <w:lang w:eastAsia="zh-CN" w:bidi="ar"/>
        </w:rPr>
        <w:t>、投标人应先到项目地点踏勘以充分了解项目的位置、情况、道路及任何其它足以影响投标报价的情况，任何因忽视或误解项目情况而导致的索赔或服务期限延长申</w:t>
      </w:r>
      <w:r w:rsidRPr="00A6000E">
        <w:rPr>
          <w:rFonts w:ascii="宋体" w:eastAsia="宋体" w:hAnsi="宋体" w:cs="宋体" w:hint="eastAsia"/>
          <w:kern w:val="2"/>
          <w:sz w:val="21"/>
          <w:szCs w:val="21"/>
          <w:lang w:eastAsia="zh-CN" w:bidi="ar"/>
        </w:rPr>
        <w:t>请将不获批准；</w:t>
      </w:r>
    </w:p>
    <w:p w:rsidR="00474015" w:rsidRPr="00A6000E" w:rsidRDefault="00537182" w:rsidP="00474015">
      <w:pPr>
        <w:widowControl w:val="0"/>
        <w:spacing w:beforeLines="25" w:before="60" w:afterLines="25" w:after="60" w:line="360" w:lineRule="auto"/>
        <w:ind w:firstLineChars="187" w:firstLine="393"/>
        <w:jc w:val="both"/>
        <w:rPr>
          <w:rFonts w:ascii="宋体" w:eastAsia="宋体" w:hAnsi="宋体" w:cs="宋体"/>
          <w:kern w:val="2"/>
          <w:sz w:val="21"/>
          <w:szCs w:val="21"/>
          <w:lang w:eastAsia="zh-CN" w:bidi="ar"/>
        </w:rPr>
      </w:pPr>
      <w:r w:rsidRPr="00A6000E">
        <w:rPr>
          <w:rFonts w:ascii="宋体" w:eastAsia="宋体" w:hAnsi="宋体" w:cs="宋体" w:hint="eastAsia"/>
          <w:kern w:val="2"/>
          <w:sz w:val="21"/>
          <w:szCs w:val="21"/>
          <w:lang w:eastAsia="zh-CN" w:bidi="ar"/>
        </w:rPr>
        <w:t>8</w:t>
      </w:r>
      <w:r w:rsidRPr="00A6000E">
        <w:rPr>
          <w:rFonts w:ascii="宋体" w:eastAsia="宋体" w:hAnsi="宋体" w:cs="宋体" w:hint="eastAsia"/>
          <w:kern w:val="2"/>
          <w:sz w:val="21"/>
          <w:szCs w:val="21"/>
          <w:lang w:eastAsia="zh-CN" w:bidi="ar"/>
        </w:rPr>
        <w:t>、投标人不得期望通过索赔等方式获取补偿，否则，除可能遭到拒绝外，还可能将被作为不良行为记录在案，并可能影响其以后参加</w:t>
      </w:r>
      <w:r w:rsidRPr="00A6000E">
        <w:rPr>
          <w:rFonts w:eastAsia="宋体" w:hint="eastAsia"/>
          <w:kern w:val="2"/>
          <w:sz w:val="21"/>
          <w:szCs w:val="21"/>
          <w:lang w:eastAsia="zh-CN"/>
        </w:rPr>
        <w:t>龙华区教育系统自行采购</w:t>
      </w:r>
      <w:r w:rsidRPr="00A6000E">
        <w:rPr>
          <w:rFonts w:ascii="宋体" w:eastAsia="宋体" w:hAnsi="宋体" w:cs="宋体" w:hint="eastAsia"/>
          <w:kern w:val="2"/>
          <w:sz w:val="21"/>
          <w:szCs w:val="21"/>
          <w:lang w:eastAsia="zh-CN" w:bidi="ar"/>
        </w:rPr>
        <w:t>的项目投标。各投标人在投标报价时，应充分考虑投标报价的风险。</w:t>
      </w:r>
    </w:p>
    <w:p w:rsidR="00E40263" w:rsidRPr="00A6000E" w:rsidRDefault="00537182" w:rsidP="00E40263">
      <w:pPr>
        <w:keepNext/>
        <w:keepLines/>
        <w:widowControl w:val="0"/>
        <w:spacing w:before="260" w:afterLines="25" w:after="60" w:line="415" w:lineRule="auto"/>
        <w:jc w:val="center"/>
        <w:outlineLvl w:val="2"/>
        <w:rPr>
          <w:rFonts w:ascii="Arial" w:eastAsia="宋体" w:hAnsi="Arial"/>
          <w:kern w:val="2"/>
          <w:sz w:val="32"/>
          <w:szCs w:val="32"/>
          <w:lang w:eastAsia="zh-CN"/>
        </w:rPr>
      </w:pPr>
      <w:r w:rsidRPr="00A6000E">
        <w:rPr>
          <w:rFonts w:ascii="Arial" w:eastAsia="宋体" w:hAnsi="Arial" w:hint="eastAsia"/>
          <w:kern w:val="2"/>
          <w:sz w:val="32"/>
          <w:szCs w:val="32"/>
          <w:lang w:eastAsia="zh-CN"/>
        </w:rPr>
        <w:lastRenderedPageBreak/>
        <w:t>六、注意事项</w:t>
      </w:r>
    </w:p>
    <w:p w:rsidR="00E40263" w:rsidRPr="00A6000E" w:rsidRDefault="00537182" w:rsidP="00E40263">
      <w:pPr>
        <w:widowControl w:val="0"/>
        <w:spacing w:beforeLines="25" w:before="60" w:afterLines="25" w:after="60" w:line="360" w:lineRule="auto"/>
        <w:ind w:firstLineChars="187" w:firstLine="393"/>
        <w:jc w:val="both"/>
        <w:rPr>
          <w:rFonts w:ascii="宋体" w:eastAsia="宋体" w:hAnsi="宋体" w:cs="宋体"/>
          <w:kern w:val="2"/>
          <w:sz w:val="21"/>
          <w:szCs w:val="21"/>
          <w:lang w:eastAsia="zh-CN" w:bidi="ar"/>
        </w:rPr>
      </w:pPr>
      <w:r w:rsidRPr="00A6000E">
        <w:rPr>
          <w:rFonts w:ascii="宋体" w:eastAsia="宋体" w:hAnsi="宋体" w:cs="宋体" w:hint="eastAsia"/>
          <w:kern w:val="2"/>
          <w:sz w:val="21"/>
          <w:szCs w:val="21"/>
          <w:lang w:eastAsia="zh-CN" w:bidi="ar"/>
        </w:rPr>
        <w:t>1</w:t>
      </w:r>
      <w:r w:rsidRPr="00A6000E">
        <w:rPr>
          <w:rFonts w:ascii="宋体" w:eastAsia="宋体" w:hAnsi="宋体" w:cs="宋体" w:hint="eastAsia"/>
          <w:kern w:val="2"/>
          <w:sz w:val="21"/>
          <w:szCs w:val="21"/>
          <w:lang w:eastAsia="zh-CN" w:bidi="ar"/>
        </w:rPr>
        <w:t>、中标供应商</w:t>
      </w:r>
      <w:r w:rsidRPr="00A6000E">
        <w:rPr>
          <w:rFonts w:ascii="宋体" w:eastAsia="宋体" w:hAnsi="宋体" w:cs="宋体"/>
          <w:kern w:val="2"/>
          <w:sz w:val="21"/>
          <w:szCs w:val="21"/>
          <w:lang w:eastAsia="zh-CN" w:bidi="ar"/>
        </w:rPr>
        <w:t>不得将项目非法分包或转包给任何单位和个人。否则，采购单位有权即刻终止合同，并要求</w:t>
      </w:r>
      <w:r w:rsidRPr="00A6000E">
        <w:rPr>
          <w:rFonts w:ascii="宋体" w:eastAsia="宋体" w:hAnsi="宋体" w:cs="宋体" w:hint="eastAsia"/>
          <w:kern w:val="2"/>
          <w:sz w:val="21"/>
          <w:szCs w:val="21"/>
          <w:lang w:eastAsia="zh-CN" w:bidi="ar"/>
        </w:rPr>
        <w:t>中标供应商</w:t>
      </w:r>
      <w:r w:rsidRPr="00A6000E">
        <w:rPr>
          <w:rFonts w:ascii="宋体" w:eastAsia="宋体" w:hAnsi="宋体" w:cs="宋体"/>
          <w:kern w:val="2"/>
          <w:sz w:val="21"/>
          <w:szCs w:val="21"/>
          <w:lang w:eastAsia="zh-CN" w:bidi="ar"/>
        </w:rPr>
        <w:t>赔偿相应损失。</w:t>
      </w:r>
    </w:p>
    <w:p w:rsidR="00E40263" w:rsidRPr="00A6000E" w:rsidRDefault="00537182" w:rsidP="00E40263">
      <w:pPr>
        <w:widowControl w:val="0"/>
        <w:spacing w:beforeLines="25" w:before="60" w:afterLines="25" w:after="60" w:line="360" w:lineRule="auto"/>
        <w:ind w:firstLineChars="187" w:firstLine="393"/>
        <w:jc w:val="both"/>
        <w:rPr>
          <w:rFonts w:ascii="宋体" w:eastAsia="宋体" w:hAnsi="宋体" w:cs="宋体"/>
          <w:kern w:val="2"/>
          <w:sz w:val="21"/>
          <w:szCs w:val="21"/>
          <w:lang w:eastAsia="zh-CN" w:bidi="ar"/>
        </w:rPr>
      </w:pPr>
      <w:r w:rsidRPr="00A6000E">
        <w:rPr>
          <w:rFonts w:ascii="宋体" w:eastAsia="宋体" w:hAnsi="宋体" w:cs="宋体" w:hint="eastAsia"/>
          <w:kern w:val="2"/>
          <w:sz w:val="21"/>
          <w:szCs w:val="21"/>
          <w:lang w:eastAsia="zh-CN" w:bidi="ar"/>
        </w:rPr>
        <w:t>2</w:t>
      </w:r>
      <w:r w:rsidRPr="00A6000E">
        <w:rPr>
          <w:rFonts w:ascii="宋体" w:eastAsia="宋体" w:hAnsi="宋体" w:cs="宋体" w:hint="eastAsia"/>
          <w:kern w:val="2"/>
          <w:sz w:val="21"/>
          <w:szCs w:val="21"/>
          <w:lang w:eastAsia="zh-CN" w:bidi="ar"/>
        </w:rPr>
        <w:t>、投标人使用的标准必须是国际公认或国家、或地方政府颁布的同等或更高的标准，如投标人使用的标准低于上述标准</w:t>
      </w:r>
      <w:r w:rsidRPr="00A6000E">
        <w:rPr>
          <w:rFonts w:ascii="宋体" w:eastAsia="宋体" w:hAnsi="宋体" w:cs="宋体" w:hint="eastAsia"/>
          <w:kern w:val="2"/>
          <w:sz w:val="21"/>
          <w:szCs w:val="21"/>
          <w:lang w:eastAsia="zh-CN" w:bidi="ar"/>
        </w:rPr>
        <w:t>,</w:t>
      </w:r>
      <w:r w:rsidRPr="00A6000E">
        <w:rPr>
          <w:rFonts w:ascii="宋体" w:eastAsia="宋体" w:hAnsi="宋体" w:cs="宋体" w:hint="eastAsia"/>
          <w:kern w:val="2"/>
          <w:sz w:val="21"/>
          <w:szCs w:val="21"/>
          <w:lang w:eastAsia="zh-CN" w:bidi="ar"/>
        </w:rPr>
        <w:t>评审委员会将有权不予接受，投标人必须列表将明显的差异详细说明。</w:t>
      </w:r>
    </w:p>
    <w:p w:rsidR="00E40263" w:rsidRPr="00A6000E" w:rsidRDefault="00537182" w:rsidP="00E40263">
      <w:pPr>
        <w:widowControl w:val="0"/>
        <w:spacing w:beforeLines="25" w:before="60" w:afterLines="25" w:after="60" w:line="360" w:lineRule="auto"/>
        <w:ind w:firstLineChars="187" w:firstLine="393"/>
        <w:jc w:val="both"/>
        <w:rPr>
          <w:rFonts w:ascii="宋体" w:eastAsia="宋体" w:hAnsi="宋体" w:cs="宋体"/>
          <w:kern w:val="2"/>
          <w:sz w:val="21"/>
          <w:szCs w:val="21"/>
          <w:lang w:eastAsia="zh-CN" w:bidi="ar"/>
        </w:rPr>
      </w:pPr>
      <w:r w:rsidRPr="00A6000E">
        <w:rPr>
          <w:rFonts w:ascii="宋体" w:eastAsia="宋体" w:hAnsi="宋体" w:cs="宋体" w:hint="eastAsia"/>
          <w:kern w:val="2"/>
          <w:sz w:val="21"/>
          <w:szCs w:val="21"/>
          <w:lang w:eastAsia="zh-CN" w:bidi="ar"/>
        </w:rPr>
        <w:t>3</w:t>
      </w:r>
      <w:r w:rsidRPr="00A6000E">
        <w:rPr>
          <w:rFonts w:ascii="宋体" w:eastAsia="宋体" w:hAnsi="宋体" w:cs="宋体" w:hint="eastAsia"/>
          <w:kern w:val="2"/>
          <w:sz w:val="21"/>
          <w:szCs w:val="21"/>
          <w:lang w:eastAsia="zh-CN" w:bidi="ar"/>
        </w:rPr>
        <w:t>、供应商须在质疑期内一次性提出针对同一采购程序环节的质疑。</w:t>
      </w:r>
    </w:p>
    <w:p w:rsidR="00E40263" w:rsidRPr="00A6000E" w:rsidRDefault="00537182" w:rsidP="00E40263">
      <w:pPr>
        <w:widowControl w:val="0"/>
        <w:spacing w:beforeLines="25" w:before="60" w:afterLines="25" w:after="60" w:line="360" w:lineRule="auto"/>
        <w:ind w:firstLineChars="187" w:firstLine="393"/>
        <w:jc w:val="both"/>
        <w:rPr>
          <w:rFonts w:ascii="宋体" w:eastAsia="宋体" w:hAnsi="宋体" w:cs="宋体"/>
          <w:color w:val="FF0000"/>
          <w:kern w:val="2"/>
          <w:sz w:val="21"/>
          <w:szCs w:val="21"/>
          <w:lang w:eastAsia="zh-CN" w:bidi="ar"/>
        </w:rPr>
      </w:pPr>
      <w:r w:rsidRPr="00A6000E">
        <w:rPr>
          <w:rFonts w:ascii="宋体" w:eastAsia="宋体" w:hAnsi="宋体" w:cs="宋体" w:hint="eastAsia"/>
          <w:color w:val="FF0000"/>
          <w:kern w:val="2"/>
          <w:sz w:val="21"/>
          <w:szCs w:val="21"/>
          <w:lang w:eastAsia="zh-CN" w:bidi="ar"/>
        </w:rPr>
        <w:t>4</w:t>
      </w:r>
      <w:r w:rsidRPr="00A6000E">
        <w:rPr>
          <w:rFonts w:ascii="宋体" w:eastAsia="宋体" w:hAnsi="宋体" w:cs="宋体" w:hint="eastAsia"/>
          <w:color w:val="FF0000"/>
          <w:kern w:val="2"/>
          <w:sz w:val="21"/>
          <w:szCs w:val="21"/>
          <w:lang w:eastAsia="zh-CN" w:bidi="ar"/>
        </w:rPr>
        <w:t>、本项目按照深圳市龙华区教育局的相关采购规定执行，招标文件未明确的事项，参照政府采购有关法律法规执行。</w:t>
      </w:r>
    </w:p>
    <w:p w:rsidR="00E40263" w:rsidRPr="00A6000E" w:rsidRDefault="00E40263" w:rsidP="00474015">
      <w:pPr>
        <w:widowControl w:val="0"/>
        <w:spacing w:beforeLines="25" w:before="60" w:afterLines="25" w:after="60" w:line="360" w:lineRule="auto"/>
        <w:ind w:firstLineChars="187" w:firstLine="393"/>
        <w:jc w:val="both"/>
        <w:rPr>
          <w:rFonts w:ascii="宋体" w:eastAsia="宋体" w:hAnsi="宋体" w:cs="宋体"/>
          <w:kern w:val="2"/>
          <w:sz w:val="21"/>
          <w:szCs w:val="21"/>
          <w:lang w:eastAsia="zh-CN" w:bidi="ar"/>
        </w:rPr>
      </w:pPr>
    </w:p>
    <w:p w:rsidR="00687FF6" w:rsidRPr="00A6000E" w:rsidRDefault="00687FF6" w:rsidP="0020707A">
      <w:pPr>
        <w:widowControl w:val="0"/>
        <w:spacing w:afterLines="25" w:after="60" w:line="360" w:lineRule="auto"/>
        <w:jc w:val="both"/>
        <w:rPr>
          <w:rFonts w:ascii="宋体" w:eastAsia="宋体" w:hAnsi="宋体"/>
          <w:b/>
          <w:color w:val="FF0000"/>
          <w:kern w:val="2"/>
          <w:sz w:val="21"/>
          <w:szCs w:val="21"/>
          <w:lang w:eastAsia="zh-CN"/>
        </w:rPr>
      </w:pPr>
    </w:p>
    <w:p w:rsidR="0020707A" w:rsidRPr="00A6000E" w:rsidRDefault="00537182" w:rsidP="008E2C1F">
      <w:pPr>
        <w:keepNext/>
        <w:keepLines/>
        <w:widowControl w:val="0"/>
        <w:spacing w:before="260" w:afterLines="25" w:after="60" w:line="415" w:lineRule="auto"/>
        <w:jc w:val="center"/>
        <w:outlineLvl w:val="2"/>
        <w:rPr>
          <w:rFonts w:ascii="Arial" w:eastAsia="宋体" w:hAnsi="Arial"/>
          <w:kern w:val="2"/>
          <w:sz w:val="32"/>
          <w:szCs w:val="32"/>
          <w:lang w:eastAsia="zh-CN"/>
        </w:rPr>
      </w:pPr>
      <w:r w:rsidRPr="00A6000E">
        <w:rPr>
          <w:rFonts w:ascii="Arial" w:eastAsia="宋体" w:hAnsi="Arial" w:hint="eastAsia"/>
          <w:kern w:val="2"/>
          <w:sz w:val="32"/>
          <w:szCs w:val="32"/>
          <w:lang w:eastAsia="zh-CN"/>
        </w:rPr>
        <w:t>七</w:t>
      </w:r>
      <w:r w:rsidR="008E2C1F" w:rsidRPr="00A6000E">
        <w:rPr>
          <w:rFonts w:ascii="Arial" w:eastAsia="宋体" w:hAnsi="Arial" w:hint="eastAsia"/>
          <w:kern w:val="2"/>
          <w:sz w:val="32"/>
          <w:szCs w:val="32"/>
          <w:lang w:eastAsia="zh-CN"/>
        </w:rPr>
        <w:t>、</w:t>
      </w:r>
      <w:r w:rsidRPr="00A6000E">
        <w:rPr>
          <w:rFonts w:ascii="Arial" w:eastAsia="宋体" w:hAnsi="Arial" w:hint="eastAsia"/>
          <w:kern w:val="2"/>
          <w:sz w:val="32"/>
          <w:szCs w:val="32"/>
          <w:lang w:eastAsia="zh-CN"/>
        </w:rPr>
        <w:t>实质性条款</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9006"/>
      </w:tblGrid>
      <w:tr w:rsidR="00C0464D" w:rsidTr="004926BE">
        <w:trPr>
          <w:jc w:val="center"/>
        </w:trPr>
        <w:tc>
          <w:tcPr>
            <w:tcW w:w="705" w:type="dxa"/>
          </w:tcPr>
          <w:p w:rsidR="0020707A"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序号</w:t>
            </w:r>
          </w:p>
        </w:tc>
        <w:tc>
          <w:tcPr>
            <w:tcW w:w="7483" w:type="dxa"/>
          </w:tcPr>
          <w:p w:rsidR="0020707A"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实质性条款具体内容</w:t>
            </w:r>
          </w:p>
        </w:tc>
      </w:tr>
      <w:tr w:rsidR="00C0464D" w:rsidTr="004926BE">
        <w:trPr>
          <w:jc w:val="center"/>
        </w:trPr>
        <w:tc>
          <w:tcPr>
            <w:tcW w:w="705" w:type="dxa"/>
          </w:tcPr>
          <w:p w:rsidR="0020707A"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p>
        </w:tc>
        <w:tc>
          <w:tcPr>
            <w:tcW w:w="7483" w:type="dxa"/>
          </w:tcPr>
          <w:p w:rsidR="0020707A" w:rsidRPr="00A6000E" w:rsidRDefault="00537182" w:rsidP="00E8269C">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lang w:eastAsia="zh-CN"/>
              </w:rPr>
              <w:t>完全满足本项目★标记条款的要求。</w:t>
            </w:r>
          </w:p>
        </w:tc>
      </w:tr>
    </w:tbl>
    <w:p w:rsidR="0020707A" w:rsidRPr="00A6000E" w:rsidRDefault="00537182" w:rsidP="00660B56">
      <w:pPr>
        <w:widowControl w:val="0"/>
        <w:spacing w:afterLines="25" w:after="60" w:line="360" w:lineRule="auto"/>
        <w:ind w:firstLineChars="295" w:firstLine="708"/>
        <w:jc w:val="both"/>
        <w:rPr>
          <w:rFonts w:ascii="宋体" w:eastAsia="宋体" w:hAnsi="宋体"/>
          <w:b/>
          <w:bCs/>
          <w:kern w:val="2"/>
          <w:sz w:val="21"/>
          <w:lang w:eastAsia="zh-CN"/>
        </w:rPr>
      </w:pPr>
      <w:r w:rsidRPr="00A6000E">
        <w:rPr>
          <w:rFonts w:ascii="宋体" w:eastAsia="宋体" w:hAnsi="宋体" w:hint="eastAsia"/>
          <w:color w:val="FF0000"/>
          <w:kern w:val="2"/>
          <w:lang w:eastAsia="zh-CN"/>
        </w:rPr>
        <w:t>注：上表所列内容为不可负偏离条款，负偏离将视为未实质性满足招标文件要求作投标无效处理。</w:t>
      </w:r>
      <w:bookmarkEnd w:id="29"/>
    </w:p>
    <w:p w:rsidR="00F71ACC" w:rsidRPr="00A6000E" w:rsidRDefault="00F71ACC" w:rsidP="00F71ACC">
      <w:pPr>
        <w:widowControl w:val="0"/>
        <w:spacing w:afterLines="25" w:after="60" w:line="360" w:lineRule="auto"/>
        <w:jc w:val="both"/>
        <w:rPr>
          <w:rFonts w:ascii="宋体" w:eastAsia="宋体" w:hAnsi="宋体"/>
          <w:kern w:val="2"/>
          <w:sz w:val="21"/>
          <w:lang w:eastAsia="zh-CN"/>
        </w:rPr>
      </w:pPr>
    </w:p>
    <w:p w:rsidR="00A15655" w:rsidRPr="00A6000E" w:rsidRDefault="00537182">
      <w:pPr>
        <w:rPr>
          <w:rFonts w:ascii="宋体" w:eastAsia="宋体" w:hAnsi="宋体"/>
          <w:kern w:val="2"/>
          <w:sz w:val="32"/>
          <w:szCs w:val="32"/>
          <w:lang w:eastAsia="zh-CN"/>
        </w:rPr>
      </w:pPr>
      <w:r w:rsidRPr="00A6000E">
        <w:rPr>
          <w:rFonts w:ascii="宋体" w:eastAsia="宋体" w:hAnsi="宋体"/>
          <w:kern w:val="2"/>
          <w:sz w:val="32"/>
          <w:szCs w:val="32"/>
          <w:lang w:eastAsia="zh-CN"/>
        </w:rPr>
        <w:br w:type="page"/>
      </w:r>
    </w:p>
    <w:p w:rsidR="00F71ACC" w:rsidRPr="00A6000E" w:rsidRDefault="00537182" w:rsidP="00474015">
      <w:pPr>
        <w:keepNext/>
        <w:keepLines/>
        <w:widowControl w:val="0"/>
        <w:spacing w:before="260" w:afterLines="25" w:after="60" w:line="415" w:lineRule="auto"/>
        <w:jc w:val="center"/>
        <w:outlineLvl w:val="2"/>
        <w:rPr>
          <w:rFonts w:ascii="Arial" w:eastAsia="宋体" w:hAnsi="Arial"/>
          <w:kern w:val="2"/>
          <w:sz w:val="32"/>
          <w:szCs w:val="32"/>
          <w:lang w:eastAsia="zh-CN"/>
        </w:rPr>
      </w:pPr>
      <w:r w:rsidRPr="00A6000E">
        <w:rPr>
          <w:rFonts w:ascii="Arial" w:eastAsia="宋体" w:hAnsi="Arial" w:hint="eastAsia"/>
          <w:kern w:val="2"/>
          <w:sz w:val="32"/>
          <w:szCs w:val="32"/>
          <w:lang w:eastAsia="zh-CN"/>
        </w:rPr>
        <w:t>八</w:t>
      </w:r>
      <w:r w:rsidR="00474015" w:rsidRPr="00A6000E">
        <w:rPr>
          <w:rFonts w:ascii="Arial" w:eastAsia="宋体" w:hAnsi="Arial" w:hint="eastAsia"/>
          <w:kern w:val="2"/>
          <w:sz w:val="32"/>
          <w:szCs w:val="32"/>
          <w:lang w:eastAsia="zh-CN"/>
        </w:rPr>
        <w:t>、</w:t>
      </w:r>
      <w:r w:rsidRPr="00A6000E">
        <w:rPr>
          <w:rFonts w:ascii="Arial" w:eastAsia="宋体" w:hAnsi="Arial" w:hint="eastAsia"/>
          <w:kern w:val="2"/>
          <w:sz w:val="32"/>
          <w:szCs w:val="32"/>
          <w:lang w:eastAsia="zh-CN"/>
        </w:rPr>
        <w:t>其他重要条款</w:t>
      </w:r>
    </w:p>
    <w:p w:rsidR="00F71ACC" w:rsidRPr="00A6000E" w:rsidRDefault="00537182" w:rsidP="00F71ACC">
      <w:pPr>
        <w:widowControl w:val="0"/>
        <w:spacing w:afterLines="25" w:after="60" w:line="360" w:lineRule="auto"/>
        <w:ind w:firstLineChars="200" w:firstLine="480"/>
        <w:jc w:val="both"/>
        <w:rPr>
          <w:rFonts w:ascii="宋体" w:eastAsia="宋体" w:hAnsi="宋体"/>
          <w:bCs/>
          <w:kern w:val="2"/>
          <w:lang w:eastAsia="zh-CN"/>
        </w:rPr>
      </w:pPr>
      <w:bookmarkStart w:id="31" w:name="_Hlk72257111"/>
      <w:r w:rsidRPr="00A6000E">
        <w:rPr>
          <w:rFonts w:ascii="宋体" w:eastAsia="宋体" w:hAnsi="宋体" w:hint="eastAsia"/>
          <w:bCs/>
          <w:kern w:val="2"/>
          <w:lang w:eastAsia="zh-CN"/>
        </w:rPr>
        <w:t>1</w:t>
      </w:r>
      <w:r w:rsidRPr="00A6000E">
        <w:rPr>
          <w:rFonts w:ascii="宋体" w:eastAsia="宋体" w:hAnsi="宋体" w:hint="eastAsia"/>
          <w:bCs/>
          <w:kern w:val="2"/>
          <w:lang w:eastAsia="zh-CN"/>
        </w:rPr>
        <w:t>、本项目投标报价采用包干制，应包括成本、法定税费和相应的利润，应涵盖本项目招标范围和招标文件所列的各项内容中所述的全部。由投标人根据招标需求自行测算投标报价；一经中标，投标报价即作为中标单位与采购人签订的合同金额。</w:t>
      </w:r>
    </w:p>
    <w:p w:rsidR="00F71ACC" w:rsidRPr="00A6000E" w:rsidRDefault="00537182" w:rsidP="00F71ACC">
      <w:pPr>
        <w:widowControl w:val="0"/>
        <w:spacing w:beforeLines="25" w:before="60" w:afterLines="25" w:after="60" w:line="360" w:lineRule="auto"/>
        <w:ind w:firstLineChars="187" w:firstLine="449"/>
        <w:jc w:val="both"/>
        <w:rPr>
          <w:rFonts w:ascii="宋体" w:eastAsia="宋体" w:hAnsi="宋体"/>
          <w:kern w:val="2"/>
          <w:lang w:eastAsia="zh-CN"/>
        </w:rPr>
      </w:pPr>
      <w:r w:rsidRPr="00A6000E">
        <w:rPr>
          <w:rFonts w:ascii="宋体" w:eastAsia="宋体" w:hAnsi="宋体"/>
          <w:bCs/>
          <w:kern w:val="2"/>
          <w:lang w:eastAsia="zh-CN"/>
        </w:rPr>
        <w:t>2</w:t>
      </w:r>
      <w:r w:rsidRPr="00A6000E">
        <w:rPr>
          <w:rFonts w:ascii="宋体" w:eastAsia="宋体" w:hAnsi="宋体" w:hint="eastAsia"/>
          <w:bCs/>
          <w:kern w:val="2"/>
          <w:lang w:eastAsia="zh-CN"/>
        </w:rPr>
        <w:t>、投标人应充分了解项目的位置、情况、道路及任何其它足以影响投标报价的情况，任何因忽视或误解项目情况而导致的索赔或服务期限延长申请将不获批准。</w:t>
      </w:r>
    </w:p>
    <w:p w:rsidR="00F71ACC" w:rsidRPr="00A6000E" w:rsidRDefault="00537182" w:rsidP="00F71ACC">
      <w:pPr>
        <w:widowControl w:val="0"/>
        <w:spacing w:afterLines="25" w:after="60" w:line="360" w:lineRule="auto"/>
        <w:ind w:firstLineChars="200" w:firstLine="480"/>
        <w:jc w:val="both"/>
        <w:rPr>
          <w:rFonts w:ascii="宋体" w:eastAsia="宋体" w:hAnsi="宋体"/>
          <w:bCs/>
          <w:kern w:val="2"/>
          <w:lang w:eastAsia="zh-CN"/>
        </w:rPr>
      </w:pPr>
      <w:r w:rsidRPr="00A6000E">
        <w:rPr>
          <w:rFonts w:ascii="宋体" w:eastAsia="宋体" w:hAnsi="宋体"/>
          <w:bCs/>
          <w:kern w:val="2"/>
          <w:lang w:eastAsia="zh-CN"/>
        </w:rPr>
        <w:t>3</w:t>
      </w:r>
      <w:r w:rsidRPr="00A6000E">
        <w:rPr>
          <w:rFonts w:ascii="宋体" w:eastAsia="宋体" w:hAnsi="宋体" w:hint="eastAsia"/>
          <w:bCs/>
          <w:kern w:val="2"/>
          <w:lang w:eastAsia="zh-CN"/>
        </w:rPr>
        <w:t>、投标人不得期望通过索赔等方式获取补偿，否则，除可能遭到拒绝外，还可能将被作为不良行为记录在案，并可能影响其以后参加政府采购的项目投标。各投标人在投标报价时，应充分考虑投标报价的风险。</w:t>
      </w:r>
    </w:p>
    <w:p w:rsidR="00F71ACC" w:rsidRPr="00A6000E" w:rsidRDefault="00537182" w:rsidP="00F71ACC">
      <w:pPr>
        <w:widowControl w:val="0"/>
        <w:spacing w:afterLines="25" w:after="60" w:line="360" w:lineRule="auto"/>
        <w:ind w:firstLineChars="200" w:firstLine="480"/>
        <w:jc w:val="both"/>
        <w:rPr>
          <w:rFonts w:ascii="宋体" w:eastAsia="宋体" w:hAnsi="宋体"/>
          <w:bCs/>
          <w:kern w:val="2"/>
          <w:lang w:eastAsia="zh-CN"/>
        </w:rPr>
      </w:pPr>
      <w:r w:rsidRPr="00A6000E">
        <w:rPr>
          <w:rFonts w:ascii="宋体" w:eastAsia="宋体" w:hAnsi="宋体"/>
          <w:bCs/>
          <w:kern w:val="2"/>
          <w:lang w:eastAsia="zh-CN"/>
        </w:rPr>
        <w:t>4</w:t>
      </w:r>
      <w:r w:rsidRPr="00A6000E">
        <w:rPr>
          <w:rFonts w:ascii="宋体" w:eastAsia="宋体" w:hAnsi="宋体" w:hint="eastAsia"/>
          <w:bCs/>
          <w:kern w:val="2"/>
          <w:lang w:eastAsia="zh-CN"/>
        </w:rPr>
        <w:t>、鼓励采购人积极运用公共信用信息，明确对信用记录良好的供应商（特别是中小微企业）免收履约保证金，确需收取履约保证金的，列明通过保函等非现金方式收取。在采购合同中明确对上述企业加大首付款或预付款比例，具体由采购人根据项目实际情况确定。</w:t>
      </w:r>
    </w:p>
    <w:p w:rsidR="00F71ACC" w:rsidRPr="00A6000E" w:rsidRDefault="00537182" w:rsidP="00F71ACC">
      <w:pPr>
        <w:widowControl w:val="0"/>
        <w:spacing w:afterLines="25" w:after="60" w:line="360" w:lineRule="auto"/>
        <w:ind w:firstLineChars="200" w:firstLine="480"/>
        <w:jc w:val="both"/>
        <w:rPr>
          <w:rFonts w:ascii="宋体" w:eastAsia="宋体" w:hAnsi="宋体"/>
          <w:bCs/>
          <w:kern w:val="2"/>
          <w:lang w:eastAsia="zh-CN"/>
        </w:rPr>
      </w:pPr>
      <w:r w:rsidRPr="00A6000E">
        <w:rPr>
          <w:rFonts w:ascii="宋体" w:eastAsia="宋体" w:hAnsi="宋体"/>
          <w:bCs/>
          <w:kern w:val="2"/>
          <w:lang w:eastAsia="zh-CN"/>
        </w:rPr>
        <w:t>5</w:t>
      </w:r>
      <w:r w:rsidRPr="00A6000E">
        <w:rPr>
          <w:rFonts w:ascii="宋体" w:eastAsia="宋体" w:hAnsi="宋体" w:hint="eastAsia"/>
          <w:bCs/>
          <w:kern w:val="2"/>
          <w:lang w:eastAsia="zh-CN"/>
        </w:rPr>
        <w:t>、除政府采购合同继续履行将损害国家利益和社会公共利益外，双方当事人不得擅自变更、中止或者</w:t>
      </w:r>
      <w:r w:rsidRPr="00A6000E">
        <w:rPr>
          <w:rFonts w:ascii="宋体" w:eastAsia="宋体" w:hAnsi="宋体" w:hint="eastAsia"/>
          <w:bCs/>
          <w:kern w:val="2"/>
          <w:lang w:eastAsia="zh-CN"/>
        </w:rPr>
        <w:t>终止合同。</w:t>
      </w:r>
    </w:p>
    <w:p w:rsidR="007403E0" w:rsidRPr="00A6000E" w:rsidRDefault="00537182" w:rsidP="00205F5C">
      <w:pPr>
        <w:widowControl w:val="0"/>
        <w:spacing w:beforeLines="25" w:before="60" w:afterLines="25" w:after="60" w:line="360" w:lineRule="auto"/>
        <w:ind w:firstLineChars="200" w:firstLine="480"/>
        <w:jc w:val="both"/>
        <w:rPr>
          <w:rFonts w:ascii="宋体" w:eastAsia="宋体" w:hAnsi="宋体"/>
          <w:kern w:val="2"/>
          <w:sz w:val="21"/>
          <w:lang w:eastAsia="zh-CN"/>
        </w:rPr>
      </w:pPr>
      <w:r w:rsidRPr="00A6000E">
        <w:rPr>
          <w:rFonts w:ascii="宋体" w:eastAsia="宋体" w:hAnsi="宋体"/>
          <w:bCs/>
          <w:kern w:val="2"/>
          <w:lang w:eastAsia="zh-CN"/>
        </w:rPr>
        <w:t>6</w:t>
      </w:r>
      <w:r w:rsidRPr="00A6000E">
        <w:rPr>
          <w:rFonts w:ascii="宋体" w:eastAsia="宋体" w:hAnsi="宋体" w:hint="eastAsia"/>
          <w:bCs/>
          <w:kern w:val="2"/>
          <w:lang w:eastAsia="zh-CN"/>
        </w:rPr>
        <w:t>、“信用中国”、“中国政府采购网”、“深圳信用网”以及“深圳市政府采购监管网”为供应商信用信息的查询渠道，相关信息以开标当日的查询结果为准。</w:t>
      </w:r>
      <w:bookmarkEnd w:id="31"/>
      <w:r w:rsidRPr="00A6000E">
        <w:rPr>
          <w:rFonts w:ascii="宋体" w:eastAsia="宋体" w:hAnsi="宋体"/>
          <w:kern w:val="2"/>
          <w:sz w:val="21"/>
          <w:lang w:eastAsia="zh-CN"/>
        </w:rPr>
        <w:br w:type="page"/>
      </w:r>
    </w:p>
    <w:p w:rsidR="00EE2661" w:rsidRPr="00A6000E" w:rsidRDefault="00537182" w:rsidP="00E30E80">
      <w:pPr>
        <w:keepNext/>
        <w:keepLines/>
        <w:widowControl w:val="0"/>
        <w:spacing w:before="260" w:afterLines="25" w:after="60" w:line="360" w:lineRule="auto"/>
        <w:jc w:val="center"/>
        <w:outlineLvl w:val="1"/>
        <w:rPr>
          <w:rFonts w:ascii="宋体" w:eastAsia="宋体" w:hAnsi="宋体"/>
          <w:kern w:val="2"/>
          <w:sz w:val="32"/>
          <w:szCs w:val="32"/>
          <w:lang w:eastAsia="zh-CN"/>
        </w:rPr>
      </w:pPr>
      <w:r w:rsidRPr="00A6000E">
        <w:rPr>
          <w:rFonts w:ascii="宋体" w:eastAsia="宋体" w:hAnsi="宋体" w:hint="eastAsia"/>
          <w:kern w:val="2"/>
          <w:sz w:val="32"/>
          <w:szCs w:val="32"/>
          <w:lang w:eastAsia="zh-CN"/>
        </w:rPr>
        <w:t>第四章</w:t>
      </w:r>
      <w:r w:rsidRPr="00A6000E">
        <w:rPr>
          <w:rFonts w:ascii="宋体" w:eastAsia="宋体" w:hAnsi="宋体" w:hint="eastAsia"/>
          <w:kern w:val="2"/>
          <w:sz w:val="32"/>
          <w:szCs w:val="32"/>
          <w:lang w:eastAsia="zh-CN"/>
        </w:rPr>
        <w:t xml:space="preserve"> </w:t>
      </w:r>
      <w:r w:rsidRPr="00A6000E">
        <w:rPr>
          <w:rFonts w:ascii="宋体" w:eastAsia="宋体" w:hAnsi="宋体" w:hint="eastAsia"/>
          <w:kern w:val="2"/>
          <w:sz w:val="32"/>
          <w:szCs w:val="32"/>
          <w:lang w:eastAsia="zh-CN"/>
        </w:rPr>
        <w:t>投标文件组成要求及格式</w:t>
      </w:r>
    </w:p>
    <w:p w:rsidR="009B4782" w:rsidRPr="00A6000E" w:rsidRDefault="009B4782">
      <w:pPr>
        <w:rPr>
          <w:rFonts w:ascii="宋体" w:eastAsia="宋体" w:hAnsi="宋体"/>
          <w:b/>
          <w:kern w:val="2"/>
          <w:sz w:val="21"/>
          <w:lang w:eastAsia="zh-CN"/>
        </w:rPr>
      </w:pPr>
    </w:p>
    <w:p w:rsidR="00EE2661" w:rsidRPr="00A6000E" w:rsidRDefault="00537182" w:rsidP="00630EBD">
      <w:pPr>
        <w:keepNext/>
        <w:keepLines/>
        <w:widowControl w:val="0"/>
        <w:spacing w:before="280" w:afterLines="25" w:after="60" w:line="374" w:lineRule="auto"/>
        <w:jc w:val="both"/>
        <w:outlineLvl w:val="3"/>
        <w:rPr>
          <w:rFonts w:ascii="Arial" w:eastAsia="黑体" w:hAnsi="Arial"/>
          <w:kern w:val="2"/>
          <w:sz w:val="32"/>
          <w:szCs w:val="28"/>
          <w:lang w:eastAsia="zh-CN"/>
        </w:rPr>
      </w:pPr>
      <w:r w:rsidRPr="00A6000E">
        <w:rPr>
          <w:rFonts w:ascii="Arial" w:eastAsia="黑体" w:hAnsi="Arial" w:hint="eastAsia"/>
          <w:kern w:val="2"/>
          <w:sz w:val="32"/>
          <w:szCs w:val="28"/>
          <w:lang w:eastAsia="zh-CN"/>
        </w:rPr>
        <w:t>投标文件组成：</w:t>
      </w:r>
    </w:p>
    <w:p w:rsidR="00EE2661" w:rsidRPr="00A6000E" w:rsidRDefault="00537182" w:rsidP="009E22BE">
      <w:pPr>
        <w:widowControl w:val="0"/>
        <w:spacing w:afterLines="25" w:after="60" w:line="360" w:lineRule="auto"/>
        <w:jc w:val="both"/>
        <w:rPr>
          <w:rFonts w:ascii="宋体" w:eastAsia="宋体" w:hAnsi="宋体"/>
          <w:kern w:val="2"/>
          <w:szCs w:val="32"/>
          <w:lang w:eastAsia="zh-CN"/>
        </w:rPr>
      </w:pPr>
      <w:r w:rsidRPr="00A6000E">
        <w:rPr>
          <w:rFonts w:ascii="宋体" w:eastAsia="宋体" w:hAnsi="宋体" w:hint="eastAsia"/>
          <w:kern w:val="2"/>
          <w:szCs w:val="32"/>
          <w:lang w:eastAsia="zh-CN"/>
        </w:rPr>
        <w:t>1.</w:t>
      </w:r>
      <w:r w:rsidRPr="00A6000E">
        <w:rPr>
          <w:rFonts w:ascii="宋体" w:eastAsia="宋体" w:hAnsi="宋体" w:hint="eastAsia"/>
          <w:kern w:val="2"/>
          <w:szCs w:val="32"/>
          <w:lang w:eastAsia="zh-CN"/>
        </w:rPr>
        <w:t>投标文件正文，主要包括以下内容：</w:t>
      </w:r>
    </w:p>
    <w:p w:rsidR="00EE2661" w:rsidRPr="00A6000E" w:rsidRDefault="00537182" w:rsidP="00AB78C0">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hint="eastAsia"/>
          <w:kern w:val="2"/>
          <w:lang w:eastAsia="zh-CN"/>
        </w:rPr>
        <w:t>1</w:t>
      </w:r>
      <w:r w:rsidRPr="00A6000E">
        <w:rPr>
          <w:rFonts w:ascii="宋体" w:eastAsia="宋体" w:hAnsi="宋体" w:hint="eastAsia"/>
          <w:kern w:val="2"/>
          <w:lang w:eastAsia="zh-CN"/>
        </w:rPr>
        <w:t>）</w:t>
      </w:r>
      <w:bookmarkStart w:id="32" w:name="_Hlk72070784"/>
      <w:r w:rsidRPr="00A6000E">
        <w:rPr>
          <w:rFonts w:ascii="宋体" w:eastAsia="宋体" w:hAnsi="宋体" w:hint="eastAsia"/>
          <w:kern w:val="2"/>
          <w:lang w:eastAsia="zh-CN"/>
        </w:rPr>
        <w:t>投标函</w:t>
      </w:r>
      <w:bookmarkEnd w:id="32"/>
    </w:p>
    <w:p w:rsidR="00EE2661" w:rsidRPr="00A6000E" w:rsidRDefault="00537182" w:rsidP="00AB78C0">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hint="eastAsia"/>
          <w:kern w:val="2"/>
          <w:lang w:eastAsia="zh-CN"/>
        </w:rPr>
        <w:t>2</w:t>
      </w:r>
      <w:r w:rsidRPr="00A6000E">
        <w:rPr>
          <w:rFonts w:ascii="宋体" w:eastAsia="宋体" w:hAnsi="宋体" w:hint="eastAsia"/>
          <w:kern w:val="2"/>
          <w:lang w:eastAsia="zh-CN"/>
        </w:rPr>
        <w:t>）</w:t>
      </w:r>
      <w:bookmarkStart w:id="33" w:name="_Hlk72062521"/>
      <w:r w:rsidRPr="00A6000E">
        <w:rPr>
          <w:rFonts w:ascii="宋体" w:eastAsia="宋体" w:hAnsi="宋体" w:hint="eastAsia"/>
          <w:kern w:val="2"/>
          <w:lang w:eastAsia="zh-CN"/>
        </w:rPr>
        <w:t>政府采购投标及履约承诺函</w:t>
      </w:r>
      <w:bookmarkEnd w:id="33"/>
    </w:p>
    <w:p w:rsidR="00373DD9" w:rsidRPr="00A6000E" w:rsidRDefault="00537182" w:rsidP="00AB78C0">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3</w:t>
      </w:r>
      <w:r w:rsidRPr="00A6000E">
        <w:rPr>
          <w:rFonts w:ascii="宋体" w:eastAsia="宋体" w:hAnsi="宋体" w:hint="eastAsia"/>
          <w:kern w:val="2"/>
          <w:lang w:eastAsia="zh-CN"/>
        </w:rPr>
        <w:t>）诚信承诺函</w:t>
      </w:r>
    </w:p>
    <w:p w:rsidR="00EE2661" w:rsidRPr="00A6000E" w:rsidRDefault="00537182" w:rsidP="00AB78C0">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4</w:t>
      </w:r>
      <w:r w:rsidRPr="00A6000E">
        <w:rPr>
          <w:rFonts w:ascii="宋体" w:eastAsia="宋体" w:hAnsi="宋体" w:hint="eastAsia"/>
          <w:kern w:val="2"/>
          <w:lang w:eastAsia="zh-CN"/>
        </w:rPr>
        <w:t>）投标人情况及资格证明文件</w:t>
      </w:r>
    </w:p>
    <w:p w:rsidR="00EE2661" w:rsidRPr="00A6000E" w:rsidRDefault="00537182" w:rsidP="00AB78C0">
      <w:pPr>
        <w:widowControl w:val="0"/>
        <w:spacing w:afterLines="25" w:after="60" w:line="360" w:lineRule="auto"/>
        <w:ind w:leftChars="342" w:left="821" w:firstLineChars="55" w:firstLine="132"/>
        <w:jc w:val="both"/>
        <w:rPr>
          <w:rFonts w:ascii="宋体" w:eastAsia="宋体" w:hAnsi="宋体"/>
          <w:kern w:val="2"/>
          <w:lang w:eastAsia="zh-CN"/>
        </w:rPr>
      </w:pPr>
      <w:bookmarkStart w:id="34" w:name="_Hlk72257201"/>
      <w:r w:rsidRPr="00A6000E">
        <w:rPr>
          <w:rFonts w:ascii="宋体" w:eastAsia="宋体" w:hAnsi="宋体" w:hint="eastAsia"/>
          <w:kern w:val="2"/>
          <w:lang w:eastAsia="zh-CN"/>
        </w:rPr>
        <w:t>（</w:t>
      </w:r>
      <w:r w:rsidRPr="00A6000E">
        <w:rPr>
          <w:rFonts w:ascii="宋体" w:eastAsia="宋体" w:hAnsi="宋体" w:hint="eastAsia"/>
          <w:kern w:val="2"/>
          <w:lang w:eastAsia="zh-CN"/>
        </w:rPr>
        <w:t>5</w:t>
      </w:r>
      <w:r w:rsidRPr="00A6000E">
        <w:rPr>
          <w:rFonts w:ascii="宋体" w:eastAsia="宋体" w:hAnsi="宋体" w:hint="eastAsia"/>
          <w:kern w:val="2"/>
          <w:lang w:eastAsia="zh-CN"/>
        </w:rPr>
        <w:t>）项目详细报价</w:t>
      </w:r>
    </w:p>
    <w:p w:rsidR="00726081" w:rsidRPr="00A6000E" w:rsidRDefault="00537182" w:rsidP="00726081">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hint="eastAsia"/>
          <w:kern w:val="2"/>
          <w:lang w:eastAsia="zh-CN"/>
        </w:rPr>
        <w:t>6</w:t>
      </w:r>
      <w:r w:rsidRPr="00A6000E">
        <w:rPr>
          <w:rFonts w:ascii="宋体" w:eastAsia="宋体" w:hAnsi="宋体" w:hint="eastAsia"/>
          <w:kern w:val="2"/>
          <w:lang w:eastAsia="zh-CN"/>
        </w:rPr>
        <w:t>）同类项目业绩</w:t>
      </w:r>
    </w:p>
    <w:p w:rsidR="00726081" w:rsidRPr="00A6000E" w:rsidRDefault="00537182" w:rsidP="00726081">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7</w:t>
      </w:r>
      <w:r w:rsidRPr="00A6000E">
        <w:rPr>
          <w:rFonts w:ascii="宋体" w:eastAsia="宋体" w:hAnsi="宋体" w:hint="eastAsia"/>
          <w:kern w:val="2"/>
          <w:lang w:eastAsia="zh-CN"/>
        </w:rPr>
        <w:t>）履约评价情况</w:t>
      </w:r>
    </w:p>
    <w:p w:rsidR="00726081" w:rsidRPr="00A6000E" w:rsidRDefault="00537182" w:rsidP="00726081">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8</w:t>
      </w:r>
      <w:r w:rsidRPr="00A6000E">
        <w:rPr>
          <w:rFonts w:ascii="宋体" w:eastAsia="宋体" w:hAnsi="宋体" w:hint="eastAsia"/>
          <w:kern w:val="2"/>
          <w:lang w:eastAsia="zh-CN"/>
        </w:rPr>
        <w:t>）环保产品</w:t>
      </w:r>
    </w:p>
    <w:p w:rsidR="00EE2661" w:rsidRPr="00A6000E" w:rsidRDefault="00EE2661" w:rsidP="00EE2661">
      <w:pPr>
        <w:widowControl w:val="0"/>
        <w:spacing w:afterLines="25" w:after="60" w:line="360" w:lineRule="auto"/>
        <w:ind w:leftChars="342" w:left="821" w:firstLineChars="675" w:firstLine="1485"/>
        <w:jc w:val="both"/>
        <w:rPr>
          <w:rFonts w:ascii="宋体" w:eastAsia="宋体" w:hAnsi="宋体"/>
          <w:kern w:val="2"/>
          <w:sz w:val="22"/>
          <w:szCs w:val="22"/>
          <w:lang w:eastAsia="zh-CN"/>
        </w:rPr>
      </w:pPr>
    </w:p>
    <w:bookmarkEnd w:id="34"/>
    <w:p w:rsidR="00EE2661" w:rsidRPr="00A6000E" w:rsidRDefault="00537182" w:rsidP="009E22BE">
      <w:pPr>
        <w:widowControl w:val="0"/>
        <w:spacing w:afterLines="25" w:after="60" w:line="360" w:lineRule="auto"/>
        <w:jc w:val="both"/>
        <w:rPr>
          <w:rFonts w:ascii="宋体" w:eastAsia="宋体" w:hAnsi="宋体"/>
          <w:kern w:val="2"/>
          <w:szCs w:val="32"/>
          <w:lang w:eastAsia="zh-CN"/>
        </w:rPr>
      </w:pPr>
      <w:r w:rsidRPr="00A6000E">
        <w:rPr>
          <w:rFonts w:ascii="宋体" w:eastAsia="宋体" w:hAnsi="宋体" w:hint="eastAsia"/>
          <w:kern w:val="2"/>
          <w:szCs w:val="32"/>
          <w:lang w:eastAsia="zh-CN"/>
        </w:rPr>
        <w:t>2.</w:t>
      </w:r>
      <w:r w:rsidRPr="00A6000E">
        <w:rPr>
          <w:rFonts w:ascii="宋体" w:eastAsia="宋体" w:hAnsi="宋体" w:hint="eastAsia"/>
          <w:kern w:val="2"/>
          <w:szCs w:val="32"/>
          <w:lang w:eastAsia="zh-CN"/>
        </w:rPr>
        <w:t>投标文件附件</w:t>
      </w:r>
      <w:r w:rsidR="00FF29C1">
        <w:rPr>
          <w:rFonts w:ascii="宋体" w:eastAsia="宋体" w:hAnsi="宋体" w:hint="eastAsia"/>
          <w:kern w:val="2"/>
          <w:szCs w:val="32"/>
          <w:lang w:eastAsia="zh-CN"/>
        </w:rPr>
        <w:t>，</w:t>
      </w:r>
      <w:r w:rsidRPr="00A6000E">
        <w:rPr>
          <w:rFonts w:ascii="宋体" w:eastAsia="宋体" w:hAnsi="宋体" w:hint="eastAsia"/>
          <w:kern w:val="2"/>
          <w:szCs w:val="32"/>
          <w:lang w:eastAsia="zh-CN"/>
        </w:rPr>
        <w:t>主要包括以下内容：</w:t>
      </w:r>
    </w:p>
    <w:p w:rsidR="00EE2661" w:rsidRPr="00A6000E" w:rsidRDefault="00537182" w:rsidP="0048342D">
      <w:pPr>
        <w:widowControl w:val="0"/>
        <w:spacing w:afterLines="25" w:after="60" w:line="36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hint="eastAsia"/>
          <w:kern w:val="2"/>
          <w:lang w:eastAsia="zh-CN"/>
        </w:rPr>
        <w:t>1</w:t>
      </w:r>
      <w:r w:rsidRPr="00A6000E">
        <w:rPr>
          <w:rFonts w:ascii="宋体" w:eastAsia="宋体" w:hAnsi="宋体" w:hint="eastAsia"/>
          <w:kern w:val="2"/>
          <w:lang w:eastAsia="zh-CN"/>
        </w:rPr>
        <w:t>）法定代表人证明书</w:t>
      </w:r>
    </w:p>
    <w:p w:rsidR="00EE2661" w:rsidRPr="00A6000E" w:rsidRDefault="00537182" w:rsidP="0048342D">
      <w:pPr>
        <w:widowControl w:val="0"/>
        <w:spacing w:afterLines="25" w:after="60" w:line="36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hint="eastAsia"/>
          <w:kern w:val="2"/>
          <w:lang w:eastAsia="zh-CN"/>
        </w:rPr>
        <w:t>2</w:t>
      </w:r>
      <w:r w:rsidRPr="00A6000E">
        <w:rPr>
          <w:rFonts w:ascii="宋体" w:eastAsia="宋体" w:hAnsi="宋体" w:hint="eastAsia"/>
          <w:kern w:val="2"/>
          <w:lang w:eastAsia="zh-CN"/>
        </w:rPr>
        <w:t>）投标文件签署授权委托书</w:t>
      </w:r>
    </w:p>
    <w:p w:rsidR="00EE2661" w:rsidRPr="00A6000E" w:rsidRDefault="00537182" w:rsidP="0048342D">
      <w:pPr>
        <w:widowControl w:val="0"/>
        <w:spacing w:afterLines="25" w:after="60" w:line="36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hint="eastAsia"/>
          <w:kern w:val="2"/>
          <w:lang w:eastAsia="zh-CN"/>
        </w:rPr>
        <w:t>3</w:t>
      </w:r>
      <w:r w:rsidRPr="00A6000E">
        <w:rPr>
          <w:rFonts w:ascii="宋体" w:eastAsia="宋体" w:hAnsi="宋体" w:hint="eastAsia"/>
          <w:kern w:val="2"/>
          <w:lang w:eastAsia="zh-CN"/>
        </w:rPr>
        <w:t>）</w:t>
      </w:r>
      <w:r w:rsidRPr="00A6000E">
        <w:rPr>
          <w:rFonts w:ascii="宋体" w:eastAsia="宋体" w:hAnsi="宋体"/>
          <w:kern w:val="2"/>
          <w:lang w:eastAsia="zh-CN"/>
        </w:rPr>
        <w:t>实质性条款响应情况表</w:t>
      </w:r>
    </w:p>
    <w:p w:rsidR="00E756FB" w:rsidRPr="00A6000E" w:rsidRDefault="00537182" w:rsidP="0048342D">
      <w:pPr>
        <w:widowControl w:val="0"/>
        <w:spacing w:afterLines="25" w:after="60" w:line="36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t>（</w:t>
      </w:r>
      <w:r w:rsidR="0048342D" w:rsidRPr="00A6000E">
        <w:rPr>
          <w:rFonts w:ascii="宋体" w:eastAsia="宋体" w:hAnsi="宋体"/>
          <w:kern w:val="2"/>
          <w:lang w:eastAsia="zh-CN"/>
        </w:rPr>
        <w:t>4</w:t>
      </w:r>
      <w:r w:rsidRPr="00A6000E">
        <w:rPr>
          <w:rFonts w:ascii="宋体" w:eastAsia="宋体" w:hAnsi="宋体" w:hint="eastAsia"/>
          <w:kern w:val="2"/>
          <w:lang w:eastAsia="zh-CN"/>
        </w:rPr>
        <w:t>）</w:t>
      </w:r>
      <w:r w:rsidR="00394BC1" w:rsidRPr="00A6000E">
        <w:rPr>
          <w:rFonts w:ascii="宋体" w:eastAsia="宋体" w:hAnsi="宋体" w:hint="eastAsia"/>
          <w:kern w:val="2"/>
          <w:lang w:eastAsia="zh-CN"/>
        </w:rPr>
        <w:t>技术规格</w:t>
      </w:r>
      <w:r w:rsidRPr="00A6000E">
        <w:rPr>
          <w:rFonts w:ascii="宋体" w:eastAsia="宋体" w:hAnsi="宋体" w:hint="eastAsia"/>
          <w:kern w:val="2"/>
          <w:lang w:eastAsia="zh-CN"/>
        </w:rPr>
        <w:t>偏离表</w:t>
      </w:r>
    </w:p>
    <w:p w:rsidR="00E756FB" w:rsidRPr="00A6000E" w:rsidRDefault="00537182" w:rsidP="0048342D">
      <w:pPr>
        <w:widowControl w:val="0"/>
        <w:spacing w:afterLines="25" w:after="60" w:line="36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t>（</w:t>
      </w:r>
      <w:r w:rsidR="0048342D" w:rsidRPr="00A6000E">
        <w:rPr>
          <w:rFonts w:ascii="宋体" w:eastAsia="宋体" w:hAnsi="宋体"/>
          <w:kern w:val="2"/>
          <w:lang w:eastAsia="zh-CN"/>
        </w:rPr>
        <w:t>5</w:t>
      </w:r>
      <w:r w:rsidRPr="00A6000E">
        <w:rPr>
          <w:rFonts w:ascii="宋体" w:eastAsia="宋体" w:hAnsi="宋体" w:hint="eastAsia"/>
          <w:kern w:val="2"/>
          <w:lang w:eastAsia="zh-CN"/>
        </w:rPr>
        <w:t>）商务条款偏离表</w:t>
      </w:r>
    </w:p>
    <w:p w:rsidR="0048342D" w:rsidRPr="00A6000E" w:rsidRDefault="00537182" w:rsidP="0048342D">
      <w:pPr>
        <w:widowControl w:val="0"/>
        <w:spacing w:afterLines="25" w:after="60" w:line="36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hint="eastAsia"/>
          <w:kern w:val="2"/>
          <w:lang w:eastAsia="zh-CN"/>
        </w:rPr>
        <w:t>6</w:t>
      </w:r>
      <w:r w:rsidRPr="00A6000E">
        <w:rPr>
          <w:rFonts w:ascii="宋体" w:eastAsia="宋体" w:hAnsi="宋体" w:hint="eastAsia"/>
          <w:kern w:val="2"/>
          <w:lang w:eastAsia="zh-CN"/>
        </w:rPr>
        <w:t>）货物说明一览表</w:t>
      </w:r>
    </w:p>
    <w:p w:rsidR="00726081" w:rsidRPr="00A6000E" w:rsidRDefault="00537182" w:rsidP="00726081">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7</w:t>
      </w:r>
      <w:r w:rsidRPr="00A6000E">
        <w:rPr>
          <w:rFonts w:ascii="宋体" w:eastAsia="宋体" w:hAnsi="宋体" w:hint="eastAsia"/>
          <w:kern w:val="2"/>
          <w:lang w:eastAsia="zh-CN"/>
        </w:rPr>
        <w:t>）技术保障措施</w:t>
      </w:r>
    </w:p>
    <w:p w:rsidR="00726081" w:rsidRPr="00A6000E" w:rsidRDefault="00537182" w:rsidP="00726081">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8</w:t>
      </w:r>
      <w:r w:rsidRPr="00A6000E">
        <w:rPr>
          <w:rFonts w:ascii="宋体" w:eastAsia="宋体" w:hAnsi="宋体" w:hint="eastAsia"/>
          <w:kern w:val="2"/>
          <w:lang w:eastAsia="zh-CN"/>
        </w:rPr>
        <w:t>）设计方案图纸演示</w:t>
      </w:r>
    </w:p>
    <w:p w:rsidR="00726081" w:rsidRPr="00A6000E" w:rsidRDefault="00537182" w:rsidP="00726081">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9</w:t>
      </w:r>
      <w:r w:rsidRPr="00A6000E">
        <w:rPr>
          <w:rFonts w:ascii="宋体" w:eastAsia="宋体" w:hAnsi="宋体" w:hint="eastAsia"/>
          <w:kern w:val="2"/>
          <w:lang w:eastAsia="zh-CN"/>
        </w:rPr>
        <w:t>）检测报告（客观项）</w:t>
      </w:r>
    </w:p>
    <w:p w:rsidR="0048342D" w:rsidRPr="00A6000E" w:rsidRDefault="00537182" w:rsidP="00726081">
      <w:pPr>
        <w:widowControl w:val="0"/>
        <w:spacing w:afterLines="25" w:after="60" w:line="360" w:lineRule="auto"/>
        <w:ind w:leftChars="342" w:left="821" w:firstLineChars="55" w:firstLine="132"/>
        <w:jc w:val="both"/>
        <w:rPr>
          <w:rFonts w:ascii="宋体" w:eastAsia="宋体" w:hAnsi="宋体"/>
          <w:kern w:val="2"/>
          <w:lang w:eastAsia="zh-CN"/>
        </w:rPr>
      </w:pPr>
      <w:r w:rsidRPr="00A6000E">
        <w:rPr>
          <w:rFonts w:ascii="宋体" w:eastAsia="宋体" w:hAnsi="宋体" w:hint="eastAsia"/>
          <w:kern w:val="2"/>
          <w:lang w:eastAsia="zh-CN"/>
        </w:rPr>
        <w:t>（</w:t>
      </w:r>
      <w:r w:rsidRPr="00A6000E">
        <w:rPr>
          <w:rFonts w:ascii="宋体" w:eastAsia="宋体" w:hAnsi="宋体"/>
          <w:kern w:val="2"/>
          <w:lang w:eastAsia="zh-CN"/>
        </w:rPr>
        <w:t>10</w:t>
      </w:r>
      <w:r w:rsidRPr="00A6000E">
        <w:rPr>
          <w:rFonts w:ascii="宋体" w:eastAsia="宋体" w:hAnsi="宋体" w:hint="eastAsia"/>
          <w:kern w:val="2"/>
          <w:lang w:eastAsia="zh-CN"/>
        </w:rPr>
        <w:t>）现场踏勘</w:t>
      </w:r>
    </w:p>
    <w:p w:rsidR="0048342D" w:rsidRPr="00A6000E" w:rsidRDefault="00537182" w:rsidP="0048342D">
      <w:pPr>
        <w:widowControl w:val="0"/>
        <w:adjustRightInd w:val="0"/>
        <w:snapToGrid w:val="0"/>
        <w:spacing w:afterLines="50" w:after="120" w:line="30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lastRenderedPageBreak/>
        <w:t>（</w:t>
      </w:r>
      <w:r w:rsidRPr="00A6000E">
        <w:rPr>
          <w:rFonts w:ascii="宋体" w:eastAsia="宋体" w:hAnsi="宋体" w:hint="eastAsia"/>
          <w:kern w:val="2"/>
          <w:lang w:eastAsia="zh-CN"/>
        </w:rPr>
        <w:t>1</w:t>
      </w:r>
      <w:r w:rsidR="00726081" w:rsidRPr="00A6000E">
        <w:rPr>
          <w:rFonts w:ascii="宋体" w:eastAsia="宋体" w:hAnsi="宋体"/>
          <w:kern w:val="2"/>
          <w:lang w:eastAsia="zh-CN"/>
        </w:rPr>
        <w:t>1</w:t>
      </w:r>
      <w:r w:rsidRPr="00A6000E">
        <w:rPr>
          <w:rFonts w:ascii="宋体" w:eastAsia="宋体" w:hAnsi="宋体" w:hint="eastAsia"/>
          <w:kern w:val="2"/>
          <w:lang w:eastAsia="zh-CN"/>
        </w:rPr>
        <w:t>）政府采购违法行为风险知悉确认书</w:t>
      </w:r>
    </w:p>
    <w:p w:rsidR="00E756FB" w:rsidRPr="00A6000E" w:rsidRDefault="00537182" w:rsidP="0048342D">
      <w:pPr>
        <w:widowControl w:val="0"/>
        <w:spacing w:afterLines="25" w:after="60" w:line="360" w:lineRule="auto"/>
        <w:ind w:firstLineChars="354" w:firstLine="850"/>
        <w:jc w:val="both"/>
        <w:rPr>
          <w:rFonts w:ascii="宋体" w:eastAsia="宋体" w:hAnsi="宋体"/>
          <w:kern w:val="2"/>
          <w:lang w:eastAsia="zh-CN"/>
        </w:rPr>
      </w:pPr>
      <w:r w:rsidRPr="00A6000E">
        <w:rPr>
          <w:rFonts w:ascii="宋体" w:eastAsia="宋体" w:hAnsi="宋体" w:hint="eastAsia"/>
          <w:kern w:val="2"/>
          <w:lang w:eastAsia="zh-CN"/>
        </w:rPr>
        <w:t>（</w:t>
      </w:r>
      <w:r w:rsidR="0048342D" w:rsidRPr="00A6000E">
        <w:rPr>
          <w:rFonts w:ascii="宋体" w:eastAsia="宋体" w:hAnsi="宋体"/>
          <w:kern w:val="2"/>
          <w:lang w:eastAsia="zh-CN"/>
        </w:rPr>
        <w:t>1</w:t>
      </w:r>
      <w:r w:rsidR="00726081" w:rsidRPr="00A6000E">
        <w:rPr>
          <w:rFonts w:ascii="宋体" w:eastAsia="宋体" w:hAnsi="宋体"/>
          <w:kern w:val="2"/>
          <w:lang w:eastAsia="zh-CN"/>
        </w:rPr>
        <w:t>2</w:t>
      </w:r>
      <w:r w:rsidRPr="00A6000E">
        <w:rPr>
          <w:rFonts w:ascii="宋体" w:eastAsia="宋体" w:hAnsi="宋体" w:hint="eastAsia"/>
          <w:kern w:val="2"/>
          <w:lang w:eastAsia="zh-CN"/>
        </w:rPr>
        <w:t>）其它招标文件要求的内容及投标人认为需要补充的内容（格式自定）</w:t>
      </w:r>
    </w:p>
    <w:p w:rsidR="004C6FD5" w:rsidRPr="00A6000E" w:rsidRDefault="004C6FD5" w:rsidP="00EE2661">
      <w:pPr>
        <w:widowControl w:val="0"/>
        <w:spacing w:afterLines="25" w:after="60" w:line="360" w:lineRule="auto"/>
        <w:ind w:firstLineChars="202" w:firstLine="446"/>
        <w:jc w:val="both"/>
        <w:rPr>
          <w:rFonts w:ascii="宋体" w:eastAsia="宋体" w:hAnsi="宋体"/>
          <w:b/>
          <w:bCs/>
          <w:color w:val="FF0000"/>
          <w:kern w:val="2"/>
          <w:sz w:val="22"/>
          <w:szCs w:val="22"/>
          <w:lang w:eastAsia="zh-CN"/>
        </w:rPr>
      </w:pPr>
    </w:p>
    <w:p w:rsidR="00EE2661" w:rsidRPr="00A6000E" w:rsidRDefault="00537182" w:rsidP="00EE2661">
      <w:pPr>
        <w:widowControl w:val="0"/>
        <w:spacing w:afterLines="25" w:after="60" w:line="360" w:lineRule="auto"/>
        <w:ind w:firstLineChars="202" w:firstLine="446"/>
        <w:jc w:val="both"/>
        <w:rPr>
          <w:rFonts w:ascii="宋体" w:eastAsia="宋体" w:hAnsi="宋体"/>
          <w:b/>
          <w:kern w:val="2"/>
          <w:sz w:val="22"/>
          <w:szCs w:val="22"/>
          <w:lang w:eastAsia="zh-CN"/>
        </w:rPr>
      </w:pPr>
      <w:r w:rsidRPr="00A6000E">
        <w:rPr>
          <w:rFonts w:ascii="宋体" w:eastAsia="宋体" w:hAnsi="宋体" w:hint="eastAsia"/>
          <w:b/>
          <w:kern w:val="2"/>
          <w:sz w:val="22"/>
          <w:szCs w:val="22"/>
          <w:lang w:eastAsia="zh-CN"/>
        </w:rPr>
        <w:t>备注：</w:t>
      </w:r>
    </w:p>
    <w:p w:rsidR="00EE2661" w:rsidRPr="00A6000E" w:rsidRDefault="00537182" w:rsidP="00EE2661">
      <w:pPr>
        <w:widowControl w:val="0"/>
        <w:spacing w:afterLines="25" w:after="60" w:line="360" w:lineRule="auto"/>
        <w:ind w:firstLineChars="202" w:firstLine="446"/>
        <w:jc w:val="both"/>
        <w:rPr>
          <w:rFonts w:ascii="宋体" w:eastAsia="宋体" w:hAnsi="宋体"/>
          <w:b/>
          <w:kern w:val="2"/>
          <w:sz w:val="22"/>
          <w:szCs w:val="22"/>
          <w:lang w:eastAsia="zh-CN"/>
        </w:rPr>
      </w:pPr>
      <w:r w:rsidRPr="00A6000E">
        <w:rPr>
          <w:rFonts w:ascii="宋体" w:eastAsia="宋体" w:hAnsi="宋体" w:hint="eastAsia"/>
          <w:b/>
          <w:kern w:val="2"/>
          <w:sz w:val="22"/>
          <w:szCs w:val="22"/>
          <w:lang w:eastAsia="zh-CN"/>
        </w:rPr>
        <w:t>1.</w:t>
      </w:r>
      <w:r w:rsidRPr="00A6000E">
        <w:rPr>
          <w:rFonts w:ascii="宋体" w:eastAsia="宋体" w:hAnsi="宋体" w:hint="eastAsia"/>
          <w:b/>
          <w:kern w:val="2"/>
          <w:sz w:val="22"/>
          <w:szCs w:val="22"/>
          <w:lang w:eastAsia="zh-CN"/>
        </w:rPr>
        <w:t>本项目为网上电子投标项目，投标文件不需法人或授权委托人另行签字，无需加盖单位公章，招标文件专用条款另有规定的除外。</w:t>
      </w:r>
    </w:p>
    <w:p w:rsidR="009B4782" w:rsidRPr="00A6000E" w:rsidRDefault="00537182" w:rsidP="00EE2661">
      <w:pPr>
        <w:widowControl w:val="0"/>
        <w:spacing w:afterLines="25" w:after="60" w:line="360" w:lineRule="auto"/>
        <w:ind w:firstLineChars="202" w:firstLine="446"/>
        <w:jc w:val="both"/>
        <w:rPr>
          <w:rFonts w:ascii="宋体" w:eastAsia="宋体" w:hAnsi="宋体"/>
          <w:b/>
          <w:kern w:val="2"/>
          <w:sz w:val="22"/>
          <w:szCs w:val="22"/>
          <w:lang w:eastAsia="zh-CN"/>
        </w:rPr>
      </w:pPr>
      <w:r w:rsidRPr="00A6000E">
        <w:rPr>
          <w:rFonts w:ascii="宋体" w:eastAsia="宋体" w:hAnsi="宋体" w:hint="eastAsia"/>
          <w:b/>
          <w:kern w:val="2"/>
          <w:sz w:val="22"/>
          <w:szCs w:val="22"/>
          <w:lang w:eastAsia="zh-CN"/>
        </w:rPr>
        <w:t>2.</w:t>
      </w:r>
      <w:r w:rsidRPr="00A6000E">
        <w:rPr>
          <w:rFonts w:ascii="宋体" w:eastAsia="宋体" w:hAnsi="宋体" w:hint="eastAsia"/>
          <w:b/>
          <w:kern w:val="2"/>
          <w:sz w:val="22"/>
          <w:szCs w:val="22"/>
          <w:lang w:eastAsia="zh-CN"/>
        </w:rPr>
        <w:t>关于填写“开标一览表”的说明：“开标一览表”中除“</w:t>
      </w:r>
      <w:r w:rsidR="00E756FB" w:rsidRPr="00A6000E">
        <w:rPr>
          <w:rFonts w:ascii="宋体" w:eastAsia="宋体" w:hAnsi="宋体" w:hint="eastAsia"/>
          <w:b/>
          <w:kern w:val="2"/>
          <w:sz w:val="22"/>
          <w:szCs w:val="22"/>
          <w:lang w:eastAsia="zh-CN"/>
        </w:rPr>
        <w:t>投标总价</w:t>
      </w:r>
      <w:r w:rsidRPr="00A6000E">
        <w:rPr>
          <w:rFonts w:ascii="宋体" w:eastAsia="宋体" w:hAnsi="宋体" w:hint="eastAsia"/>
          <w:b/>
          <w:kern w:val="2"/>
          <w:sz w:val="22"/>
          <w:szCs w:val="22"/>
          <w:lang w:eastAsia="zh-CN"/>
        </w:rPr>
        <w:t>”外，其他信息不作评审依据。</w:t>
      </w:r>
    </w:p>
    <w:p w:rsidR="009B4782" w:rsidRPr="00A6000E" w:rsidRDefault="00537182" w:rsidP="009B4782">
      <w:pPr>
        <w:rPr>
          <w:rFonts w:ascii="宋体" w:eastAsia="宋体" w:hAnsi="宋体"/>
          <w:b/>
          <w:kern w:val="2"/>
          <w:sz w:val="21"/>
          <w:szCs w:val="21"/>
          <w:lang w:eastAsia="zh-CN"/>
        </w:rPr>
      </w:pPr>
      <w:r w:rsidRPr="00A6000E">
        <w:rPr>
          <w:rFonts w:ascii="宋体" w:eastAsia="宋体" w:hAnsi="宋体"/>
          <w:b/>
          <w:kern w:val="2"/>
          <w:sz w:val="21"/>
          <w:szCs w:val="21"/>
          <w:lang w:eastAsia="zh-CN"/>
        </w:rPr>
        <w:br w:type="page"/>
      </w:r>
    </w:p>
    <w:p w:rsidR="00EE2661" w:rsidRPr="00A6000E" w:rsidRDefault="00537182" w:rsidP="00CA67D5">
      <w:pPr>
        <w:widowControl w:val="0"/>
        <w:spacing w:afterLines="25" w:after="60" w:line="360" w:lineRule="auto"/>
        <w:jc w:val="both"/>
        <w:outlineLvl w:val="1"/>
        <w:rPr>
          <w:rFonts w:ascii="宋体" w:eastAsia="宋体" w:hAnsi="宋体"/>
          <w:b/>
          <w:kern w:val="2"/>
          <w:sz w:val="21"/>
          <w:szCs w:val="21"/>
          <w:lang w:eastAsia="zh-CN"/>
        </w:rPr>
      </w:pPr>
      <w:r w:rsidRPr="00A6000E">
        <w:rPr>
          <w:rFonts w:ascii="宋体" w:eastAsia="宋体" w:hAnsi="宋体" w:hint="eastAsia"/>
          <w:b/>
          <w:color w:val="FF0000"/>
          <w:kern w:val="2"/>
          <w:sz w:val="28"/>
          <w:szCs w:val="28"/>
          <w:lang w:eastAsia="zh-CN"/>
        </w:rPr>
        <w:t>投标文件正文</w:t>
      </w:r>
    </w:p>
    <w:p w:rsidR="00EE2661" w:rsidRPr="00A6000E" w:rsidRDefault="00537182" w:rsidP="00C20DD7">
      <w:pPr>
        <w:keepNext/>
        <w:keepLines/>
        <w:widowControl w:val="0"/>
        <w:numPr>
          <w:ilvl w:val="0"/>
          <w:numId w:val="3"/>
        </w:numPr>
        <w:spacing w:before="260" w:afterLines="25" w:after="60" w:line="360" w:lineRule="auto"/>
        <w:jc w:val="center"/>
        <w:outlineLvl w:val="2"/>
        <w:rPr>
          <w:rFonts w:ascii="宋体" w:eastAsia="宋体" w:hAnsi="宋体"/>
          <w:b/>
          <w:bCs/>
          <w:kern w:val="2"/>
          <w:sz w:val="28"/>
          <w:szCs w:val="36"/>
          <w:lang w:eastAsia="zh-CN"/>
        </w:rPr>
      </w:pPr>
      <w:r w:rsidRPr="00A6000E">
        <w:rPr>
          <w:rFonts w:ascii="宋体" w:eastAsia="宋体" w:hAnsi="宋体" w:hint="eastAsia"/>
          <w:b/>
          <w:bCs/>
          <w:kern w:val="2"/>
          <w:sz w:val="28"/>
          <w:szCs w:val="36"/>
          <w:lang w:eastAsia="zh-CN"/>
        </w:rPr>
        <w:t>投标函</w:t>
      </w:r>
    </w:p>
    <w:p w:rsidR="00EE2661" w:rsidRPr="00A6000E" w:rsidRDefault="00537182" w:rsidP="005B5E4A">
      <w:pPr>
        <w:widowControl w:val="0"/>
        <w:spacing w:afterLines="25" w:after="60" w:line="360" w:lineRule="auto"/>
        <w:jc w:val="both"/>
        <w:rPr>
          <w:rFonts w:ascii="宋体" w:eastAsia="宋体" w:hAnsi="宋体"/>
          <w:b/>
          <w:bCs/>
          <w:color w:val="000000"/>
          <w:kern w:val="2"/>
          <w:lang w:eastAsia="zh-CN"/>
        </w:rPr>
      </w:pPr>
      <w:r w:rsidRPr="00A6000E">
        <w:rPr>
          <w:rFonts w:ascii="宋体" w:eastAsia="宋体" w:hAnsi="宋体" w:hint="eastAsia"/>
          <w:b/>
          <w:bCs/>
          <w:kern w:val="2"/>
          <w:lang w:eastAsia="zh-CN"/>
        </w:rPr>
        <w:t>致：</w:t>
      </w:r>
      <w:r w:rsidRPr="00A6000E">
        <w:rPr>
          <w:rFonts w:ascii="宋体" w:eastAsia="宋体" w:hAnsi="宋体" w:hint="eastAsia"/>
          <w:b/>
          <w:bCs/>
          <w:color w:val="000000"/>
          <w:kern w:val="2"/>
          <w:u w:val="single"/>
          <w:lang w:eastAsia="zh-CN"/>
        </w:rPr>
        <w:t xml:space="preserve"> </w:t>
      </w:r>
      <w:r w:rsidR="006D4BE3" w:rsidRPr="00A6000E">
        <w:rPr>
          <w:rFonts w:ascii="宋体" w:eastAsia="宋体" w:hAnsi="宋体" w:hint="eastAsia"/>
          <w:b/>
          <w:bCs/>
          <w:color w:val="000000"/>
          <w:kern w:val="2"/>
          <w:u w:val="single"/>
          <w:lang w:eastAsia="zh-CN"/>
        </w:rPr>
        <w:t>雷达咨询（深圳）有限公司</w:t>
      </w:r>
      <w:r w:rsidRPr="00A6000E">
        <w:rPr>
          <w:rFonts w:ascii="宋体" w:eastAsia="宋体" w:hAnsi="宋体" w:hint="eastAsia"/>
          <w:b/>
          <w:bCs/>
          <w:color w:val="000000"/>
          <w:kern w:val="2"/>
          <w:u w:val="single"/>
          <w:lang w:eastAsia="zh-CN"/>
        </w:rPr>
        <w:t xml:space="preserve">  </w:t>
      </w:r>
    </w:p>
    <w:p w:rsidR="00914366" w:rsidRPr="00A6000E" w:rsidRDefault="00537182" w:rsidP="005B5E4A">
      <w:pPr>
        <w:widowControl w:val="0"/>
        <w:spacing w:afterLines="50" w:after="120" w:line="360" w:lineRule="auto"/>
        <w:ind w:firstLineChars="200" w:firstLine="480"/>
        <w:jc w:val="both"/>
        <w:rPr>
          <w:rFonts w:ascii="宋体" w:eastAsia="宋体" w:hAnsi="宋体"/>
          <w:kern w:val="2"/>
          <w:lang w:eastAsia="zh-CN"/>
        </w:rPr>
      </w:pPr>
      <w:bookmarkStart w:id="35" w:name="_Hlk73818812"/>
      <w:r w:rsidRPr="00A6000E">
        <w:rPr>
          <w:rFonts w:ascii="宋体" w:eastAsia="宋体" w:hAnsi="宋体" w:hint="eastAsia"/>
          <w:kern w:val="2"/>
          <w:lang w:eastAsia="zh-CN"/>
        </w:rPr>
        <w:t>1</w:t>
      </w:r>
      <w:r w:rsidRPr="00A6000E">
        <w:rPr>
          <w:rFonts w:ascii="宋体" w:eastAsia="宋体" w:hAnsi="宋体" w:hint="eastAsia"/>
          <w:kern w:val="2"/>
          <w:lang w:eastAsia="zh-CN"/>
        </w:rPr>
        <w:t>、</w:t>
      </w:r>
      <w:bookmarkEnd w:id="35"/>
      <w:r w:rsidRPr="00A6000E">
        <w:rPr>
          <w:rFonts w:ascii="宋体" w:eastAsia="宋体" w:hAnsi="宋体" w:hint="eastAsia"/>
          <w:kern w:val="2"/>
          <w:lang w:eastAsia="zh-CN"/>
        </w:rPr>
        <w:t>根据已收到贵方的招标编号为</w:t>
      </w:r>
      <w:r w:rsidR="00D456A6">
        <w:rPr>
          <w:rFonts w:ascii="宋体" w:eastAsia="宋体" w:hAnsi="宋体"/>
          <w:kern w:val="2"/>
          <w:u w:val="single"/>
          <w:lang w:eastAsia="zh-CN"/>
        </w:rPr>
        <w:t>QTZXCG-2024-00081</w:t>
      </w:r>
      <w:r w:rsidR="005B5E4A" w:rsidRPr="00A6000E">
        <w:rPr>
          <w:rFonts w:ascii="宋体" w:eastAsia="宋体" w:hAnsi="宋体"/>
          <w:kern w:val="2"/>
          <w:u w:val="single"/>
          <w:lang w:eastAsia="zh-CN"/>
        </w:rPr>
        <w:t xml:space="preserve">  </w:t>
      </w:r>
      <w:r w:rsidRPr="00A6000E">
        <w:rPr>
          <w:rFonts w:ascii="宋体" w:eastAsia="宋体" w:hAnsi="宋体" w:hint="eastAsia"/>
          <w:kern w:val="2"/>
          <w:lang w:eastAsia="zh-CN"/>
        </w:rPr>
        <w:t>的</w:t>
      </w:r>
      <w:r w:rsidR="005B5E4A" w:rsidRPr="00A6000E">
        <w:rPr>
          <w:rFonts w:ascii="宋体" w:eastAsia="宋体" w:hAnsi="宋体" w:hint="eastAsia"/>
          <w:kern w:val="2"/>
          <w:u w:val="single"/>
          <w:lang w:eastAsia="zh-CN"/>
        </w:rPr>
        <w:t xml:space="preserve"> </w:t>
      </w:r>
      <w:r w:rsidR="005B5E4A" w:rsidRPr="00A6000E">
        <w:rPr>
          <w:rFonts w:ascii="宋体" w:eastAsia="宋体" w:hAnsi="宋体"/>
          <w:kern w:val="2"/>
          <w:u w:val="single"/>
          <w:lang w:eastAsia="zh-CN"/>
        </w:rPr>
        <w:t xml:space="preserve"> </w:t>
      </w:r>
      <w:r w:rsidR="00596BCB">
        <w:rPr>
          <w:rFonts w:ascii="宋体" w:eastAsia="宋体" w:hAnsi="宋体" w:hint="eastAsia"/>
          <w:kern w:val="2"/>
          <w:u w:val="single"/>
          <w:lang w:eastAsia="zh-CN"/>
        </w:rPr>
        <w:t>采购各功能室、户外自主游戏区、幼儿厕所设施设备</w:t>
      </w:r>
      <w:r w:rsidR="005B5E4A" w:rsidRPr="00A6000E">
        <w:rPr>
          <w:rFonts w:ascii="宋体" w:eastAsia="宋体" w:hAnsi="宋体"/>
          <w:kern w:val="2"/>
          <w:u w:val="single"/>
          <w:lang w:eastAsia="zh-CN"/>
        </w:rPr>
        <w:t xml:space="preserve"> </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项目的</w:t>
      </w:r>
      <w:r w:rsidR="00635413" w:rsidRPr="00A6000E">
        <w:rPr>
          <w:rFonts w:ascii="宋体" w:eastAsia="宋体" w:hAnsi="宋体" w:hint="eastAsia"/>
          <w:kern w:val="2"/>
          <w:lang w:eastAsia="zh-CN"/>
        </w:rPr>
        <w:t>招标文件，遵照《深圳经济特区政府采购条例》和《深圳网上政府采购管理暂行办法》等有关规定，我单位经研究上述招标文件的专用条款及通用条款后，我方愿以投标书编制软件中《开标一览表》中填写的投标报价并按招标文件要求承包上述项目并修补其任何缺陷。</w:t>
      </w:r>
    </w:p>
    <w:p w:rsidR="00635413" w:rsidRPr="00A6000E" w:rsidRDefault="00537182" w:rsidP="00635413">
      <w:pPr>
        <w:widowControl w:val="0"/>
        <w:spacing w:afterLines="50" w:after="120" w:line="360" w:lineRule="auto"/>
        <w:ind w:firstLineChars="200" w:firstLine="480"/>
        <w:jc w:val="both"/>
        <w:rPr>
          <w:rFonts w:ascii="宋体" w:eastAsia="宋体" w:hAnsi="宋体"/>
          <w:kern w:val="2"/>
          <w:sz w:val="21"/>
          <w:lang w:eastAsia="zh-CN"/>
        </w:rPr>
      </w:pPr>
      <w:r w:rsidRPr="00A6000E">
        <w:rPr>
          <w:rFonts w:ascii="宋体" w:eastAsia="宋体" w:hAnsi="宋体"/>
          <w:kern w:val="2"/>
          <w:lang w:eastAsia="zh-CN"/>
        </w:rPr>
        <w:t>2</w:t>
      </w:r>
      <w:r w:rsidRPr="00A6000E">
        <w:rPr>
          <w:rFonts w:ascii="宋体" w:eastAsia="宋体" w:hAnsi="宋体" w:hint="eastAsia"/>
          <w:kern w:val="2"/>
          <w:lang w:eastAsia="zh-CN"/>
        </w:rPr>
        <w:t>、我方已认真核实了投标文件的全部资料，所有资料均为真实资料。我方对投标文件中全部投标资料的真实性负责，如被证实我方的投标文件中存在虚假资料，我方愿意接受主管部门作出的行政处罚。</w:t>
      </w:r>
    </w:p>
    <w:p w:rsidR="00635413" w:rsidRPr="00A6000E" w:rsidRDefault="00537182" w:rsidP="00635413">
      <w:pPr>
        <w:widowControl w:val="0"/>
        <w:spacing w:afterLines="50" w:after="120" w:line="360" w:lineRule="auto"/>
        <w:ind w:firstLineChars="196" w:firstLine="470"/>
        <w:jc w:val="both"/>
        <w:rPr>
          <w:rFonts w:ascii="宋体" w:eastAsia="宋体" w:hAnsi="宋体"/>
          <w:kern w:val="2"/>
          <w:sz w:val="21"/>
          <w:lang w:eastAsia="zh-CN"/>
        </w:rPr>
      </w:pPr>
      <w:r w:rsidRPr="00A6000E">
        <w:rPr>
          <w:rFonts w:ascii="宋体" w:eastAsia="宋体" w:hAnsi="宋体" w:hint="eastAsia"/>
          <w:kern w:val="2"/>
          <w:lang w:eastAsia="zh-CN"/>
        </w:rPr>
        <w:t>3</w:t>
      </w:r>
      <w:r w:rsidRPr="00A6000E">
        <w:rPr>
          <w:rFonts w:ascii="宋体" w:eastAsia="宋体" w:hAnsi="宋体" w:hint="eastAsia"/>
          <w:kern w:val="2"/>
          <w:lang w:eastAsia="zh-CN"/>
        </w:rPr>
        <w:t>、我方同意所递交的投标文件在“对通用条款的补充内容”中的投标有效期内有效，在此期间内我方的投标有可能中标，我方将受此约束。</w:t>
      </w:r>
    </w:p>
    <w:p w:rsidR="00635413" w:rsidRPr="00A6000E" w:rsidRDefault="00537182" w:rsidP="00635413">
      <w:pPr>
        <w:widowControl w:val="0"/>
        <w:spacing w:afterLines="50" w:after="120" w:line="360" w:lineRule="auto"/>
        <w:ind w:firstLineChars="196" w:firstLine="470"/>
        <w:jc w:val="both"/>
        <w:rPr>
          <w:rFonts w:ascii="宋体" w:eastAsia="宋体" w:hAnsi="宋体"/>
          <w:kern w:val="2"/>
          <w:sz w:val="21"/>
          <w:lang w:eastAsia="zh-CN"/>
        </w:rPr>
      </w:pPr>
      <w:r w:rsidRPr="00A6000E">
        <w:rPr>
          <w:rFonts w:ascii="宋体" w:eastAsia="宋体" w:hAnsi="宋体" w:hint="eastAsia"/>
          <w:kern w:val="2"/>
          <w:lang w:eastAsia="zh-CN"/>
        </w:rPr>
        <w:t>4</w:t>
      </w:r>
      <w:r w:rsidRPr="00A6000E">
        <w:rPr>
          <w:rFonts w:ascii="宋体" w:eastAsia="宋体" w:hAnsi="宋体" w:hint="eastAsia"/>
          <w:kern w:val="2"/>
          <w:lang w:eastAsia="zh-CN"/>
        </w:rPr>
        <w:t>、本投标有效期为自开标日起</w:t>
      </w:r>
      <w:r w:rsidRPr="00A6000E">
        <w:rPr>
          <w:rFonts w:ascii="宋体" w:eastAsia="宋体" w:hAnsi="宋体" w:hint="eastAsia"/>
          <w:kern w:val="2"/>
          <w:u w:val="single"/>
          <w:lang w:eastAsia="zh-CN"/>
        </w:rPr>
        <w:t xml:space="preserve">  </w:t>
      </w:r>
      <w:r w:rsidRPr="00A6000E">
        <w:rPr>
          <w:rFonts w:ascii="宋体" w:eastAsia="宋体" w:hAnsi="宋体"/>
          <w:kern w:val="2"/>
          <w:u w:val="single"/>
          <w:lang w:eastAsia="zh-CN"/>
        </w:rPr>
        <w:t>12</w:t>
      </w:r>
      <w:r w:rsidRPr="00A6000E">
        <w:rPr>
          <w:rFonts w:ascii="宋体" w:eastAsia="宋体" w:hAnsi="宋体" w:hint="eastAsia"/>
          <w:kern w:val="2"/>
          <w:u w:val="single"/>
          <w:lang w:eastAsia="zh-CN"/>
        </w:rPr>
        <w:t xml:space="preserve">0 </w:t>
      </w:r>
      <w:r w:rsidRPr="00A6000E">
        <w:rPr>
          <w:rFonts w:ascii="宋体" w:eastAsia="宋体" w:hAnsi="宋体" w:hint="eastAsia"/>
          <w:kern w:val="2"/>
          <w:lang w:eastAsia="zh-CN"/>
        </w:rPr>
        <w:t>个日历日，中标人投标有效期延至合同验收之日。</w:t>
      </w:r>
    </w:p>
    <w:p w:rsidR="00635413" w:rsidRPr="00A6000E" w:rsidRDefault="00537182" w:rsidP="00635413">
      <w:pPr>
        <w:widowControl w:val="0"/>
        <w:spacing w:afterLines="50" w:after="120" w:line="360" w:lineRule="auto"/>
        <w:ind w:firstLineChars="196" w:firstLine="470"/>
        <w:jc w:val="both"/>
        <w:rPr>
          <w:rFonts w:ascii="宋体" w:eastAsia="宋体" w:hAnsi="宋体"/>
          <w:kern w:val="2"/>
          <w:sz w:val="21"/>
          <w:lang w:eastAsia="zh-CN"/>
        </w:rPr>
      </w:pPr>
      <w:r w:rsidRPr="00A6000E">
        <w:rPr>
          <w:rFonts w:ascii="宋体" w:eastAsia="宋体" w:hAnsi="宋体" w:hint="eastAsia"/>
          <w:kern w:val="2"/>
          <w:lang w:eastAsia="zh-CN"/>
        </w:rPr>
        <w:t>5</w:t>
      </w:r>
      <w:r w:rsidRPr="00A6000E">
        <w:rPr>
          <w:rFonts w:ascii="宋体" w:eastAsia="宋体" w:hAnsi="宋体" w:hint="eastAsia"/>
          <w:kern w:val="2"/>
          <w:lang w:eastAsia="zh-CN"/>
        </w:rPr>
        <w:t>、我方如果中标，我方承诺中标后按照采购相关规定与采购人签订合同，将保证履行我方投标文件所响应全部责任和义务，按质、按量、</w:t>
      </w:r>
      <w:r w:rsidRPr="00A6000E">
        <w:rPr>
          <w:rFonts w:ascii="宋体" w:eastAsia="宋体" w:hAnsi="宋体" w:hint="eastAsia"/>
          <w:kern w:val="2"/>
          <w:lang w:eastAsia="zh-CN"/>
        </w:rPr>
        <w:t>按期完成合同中的全部任务。如因我方原因未在规定时限内与采购人签订合同的，愿意接受相关部门作出的相应处理。除非另外达成协议并生效，贵方中标通知书和本投标文件将构成合同组成部分。</w:t>
      </w:r>
    </w:p>
    <w:p w:rsidR="00635413" w:rsidRPr="00A6000E" w:rsidRDefault="00537182" w:rsidP="00635413">
      <w:pPr>
        <w:widowControl w:val="0"/>
        <w:tabs>
          <w:tab w:val="left" w:pos="4760"/>
        </w:tabs>
        <w:spacing w:afterLines="25" w:after="60" w:line="360" w:lineRule="auto"/>
        <w:ind w:firstLineChars="200" w:firstLine="480"/>
        <w:rPr>
          <w:rFonts w:ascii="宋体" w:eastAsia="宋体" w:hAnsi="宋体"/>
          <w:kern w:val="2"/>
          <w:sz w:val="21"/>
          <w:lang w:eastAsia="zh-CN"/>
        </w:rPr>
      </w:pPr>
      <w:r w:rsidRPr="00A6000E">
        <w:rPr>
          <w:rFonts w:ascii="宋体" w:eastAsia="宋体" w:hAnsi="宋体"/>
          <w:kern w:val="2"/>
          <w:lang w:eastAsia="zh-CN"/>
        </w:rPr>
        <w:t>6</w:t>
      </w:r>
      <w:r w:rsidRPr="00A6000E">
        <w:rPr>
          <w:rFonts w:ascii="宋体" w:eastAsia="宋体" w:hAnsi="宋体" w:hint="eastAsia"/>
          <w:kern w:val="2"/>
          <w:lang w:eastAsia="zh-CN"/>
        </w:rPr>
        <w:t>、我方同意提供贵方可能要求的与其投标有关的一切数据或资料。</w:t>
      </w:r>
    </w:p>
    <w:p w:rsidR="00635413" w:rsidRPr="00A6000E" w:rsidRDefault="00537182" w:rsidP="00635413">
      <w:pPr>
        <w:widowControl w:val="0"/>
        <w:spacing w:afterLines="50" w:after="120" w:line="360" w:lineRule="auto"/>
        <w:ind w:firstLineChars="196" w:firstLine="470"/>
        <w:jc w:val="both"/>
        <w:rPr>
          <w:rFonts w:ascii="宋体" w:eastAsia="宋体" w:hAnsi="宋体"/>
          <w:kern w:val="2"/>
          <w:sz w:val="21"/>
          <w:lang w:eastAsia="zh-CN"/>
        </w:rPr>
      </w:pPr>
      <w:r w:rsidRPr="00A6000E">
        <w:rPr>
          <w:rFonts w:ascii="宋体" w:eastAsia="宋体" w:hAnsi="宋体"/>
          <w:kern w:val="2"/>
          <w:lang w:eastAsia="zh-CN"/>
        </w:rPr>
        <w:t>7</w:t>
      </w:r>
      <w:r w:rsidRPr="00A6000E">
        <w:rPr>
          <w:rFonts w:ascii="宋体" w:eastAsia="宋体" w:hAnsi="宋体" w:hint="eastAsia"/>
          <w:kern w:val="2"/>
          <w:lang w:eastAsia="zh-CN"/>
        </w:rPr>
        <w:t>、我方理解最低报价不作为中标的唯一条件，采购人及采购代理机构将不受投标文件的其它任何条款约束。</w:t>
      </w:r>
    </w:p>
    <w:p w:rsidR="00914366" w:rsidRPr="00A6000E" w:rsidRDefault="00914366" w:rsidP="005B5E4A">
      <w:pPr>
        <w:widowControl w:val="0"/>
        <w:spacing w:afterLines="25" w:after="60" w:line="360" w:lineRule="auto"/>
        <w:ind w:leftChars="257" w:left="617"/>
        <w:jc w:val="both"/>
        <w:rPr>
          <w:rFonts w:ascii="宋体" w:eastAsia="宋体" w:hAnsi="宋体"/>
          <w:kern w:val="2"/>
          <w:sz w:val="21"/>
          <w:szCs w:val="21"/>
          <w:lang w:eastAsia="zh-CN"/>
        </w:rPr>
      </w:pPr>
    </w:p>
    <w:p w:rsidR="00914366" w:rsidRPr="00A6000E" w:rsidRDefault="00537182" w:rsidP="005B5E4A">
      <w:pPr>
        <w:widowControl w:val="0"/>
        <w:spacing w:afterLines="25" w:after="60" w:line="276" w:lineRule="auto"/>
        <w:ind w:leftChars="257" w:left="617"/>
        <w:jc w:val="both"/>
        <w:rPr>
          <w:rFonts w:ascii="宋体" w:eastAsia="宋体" w:hAnsi="宋体"/>
          <w:kern w:val="2"/>
          <w:sz w:val="21"/>
          <w:szCs w:val="21"/>
          <w:u w:val="single"/>
          <w:lang w:eastAsia="zh-CN"/>
        </w:rPr>
      </w:pPr>
      <w:r w:rsidRPr="00A6000E">
        <w:rPr>
          <w:rFonts w:ascii="宋体" w:eastAsia="宋体" w:hAnsi="宋体" w:hint="eastAsia"/>
          <w:kern w:val="2"/>
          <w:sz w:val="21"/>
          <w:szCs w:val="21"/>
          <w:lang w:eastAsia="zh-CN"/>
        </w:rPr>
        <w:t>投标人：</w:t>
      </w:r>
      <w:r w:rsidRPr="00A6000E">
        <w:rPr>
          <w:rFonts w:ascii="宋体" w:eastAsia="宋体" w:hAnsi="宋体" w:hint="eastAsia"/>
          <w:kern w:val="2"/>
          <w:sz w:val="21"/>
          <w:szCs w:val="21"/>
          <w:u w:val="single"/>
          <w:lang w:eastAsia="zh-CN"/>
        </w:rPr>
        <w:t xml:space="preserve"> </w:t>
      </w:r>
      <w:r w:rsidRPr="00A6000E">
        <w:rPr>
          <w:rFonts w:ascii="宋体" w:eastAsia="宋体" w:hAnsi="宋体"/>
          <w:kern w:val="2"/>
          <w:sz w:val="21"/>
          <w:szCs w:val="21"/>
          <w:u w:val="single"/>
          <w:lang w:eastAsia="zh-CN"/>
        </w:rPr>
        <w:t xml:space="preserve">               </w:t>
      </w:r>
      <w:r w:rsidRPr="00A6000E">
        <w:rPr>
          <w:rFonts w:ascii="宋体" w:eastAsia="宋体" w:hAnsi="宋体"/>
          <w:kern w:val="2"/>
          <w:sz w:val="21"/>
          <w:szCs w:val="21"/>
          <w:lang w:eastAsia="zh-CN"/>
        </w:rPr>
        <w:t xml:space="preserve">           </w:t>
      </w:r>
      <w:r w:rsidRPr="00A6000E">
        <w:rPr>
          <w:rFonts w:ascii="宋体" w:eastAsia="宋体" w:hAnsi="宋体" w:hint="eastAsia"/>
          <w:kern w:val="2"/>
          <w:sz w:val="21"/>
          <w:szCs w:val="21"/>
          <w:lang w:eastAsia="zh-CN"/>
        </w:rPr>
        <w:t>单位地址：</w:t>
      </w:r>
      <w:r w:rsidRPr="00A6000E">
        <w:rPr>
          <w:rFonts w:ascii="宋体" w:eastAsia="宋体" w:hAnsi="宋体" w:hint="eastAsia"/>
          <w:kern w:val="2"/>
          <w:sz w:val="21"/>
          <w:szCs w:val="21"/>
          <w:u w:val="single"/>
          <w:lang w:eastAsia="zh-CN"/>
        </w:rPr>
        <w:t xml:space="preserve"> </w:t>
      </w:r>
      <w:r w:rsidRPr="00A6000E">
        <w:rPr>
          <w:rFonts w:ascii="宋体" w:eastAsia="宋体" w:hAnsi="宋体"/>
          <w:kern w:val="2"/>
          <w:sz w:val="21"/>
          <w:szCs w:val="21"/>
          <w:u w:val="single"/>
          <w:lang w:eastAsia="zh-CN"/>
        </w:rPr>
        <w:t xml:space="preserve">              </w:t>
      </w:r>
    </w:p>
    <w:p w:rsidR="00914366" w:rsidRPr="00A6000E" w:rsidRDefault="00537182" w:rsidP="005B5E4A">
      <w:pPr>
        <w:widowControl w:val="0"/>
        <w:spacing w:afterLines="25" w:after="60" w:line="276" w:lineRule="auto"/>
        <w:ind w:leftChars="257" w:left="617"/>
        <w:jc w:val="both"/>
        <w:rPr>
          <w:rFonts w:ascii="宋体" w:eastAsia="宋体" w:hAnsi="宋体"/>
          <w:kern w:val="2"/>
          <w:sz w:val="21"/>
          <w:szCs w:val="21"/>
          <w:u w:val="single"/>
          <w:lang w:eastAsia="zh-CN"/>
        </w:rPr>
      </w:pPr>
      <w:r w:rsidRPr="00A6000E">
        <w:rPr>
          <w:rFonts w:ascii="宋体" w:eastAsia="宋体" w:hAnsi="宋体" w:hint="eastAsia"/>
          <w:kern w:val="2"/>
          <w:sz w:val="21"/>
          <w:szCs w:val="21"/>
          <w:lang w:eastAsia="zh-CN"/>
        </w:rPr>
        <w:t>法定代表人或其委托代理人：</w:t>
      </w:r>
      <w:r w:rsidRPr="00A6000E">
        <w:rPr>
          <w:rFonts w:ascii="宋体" w:eastAsia="宋体" w:hAnsi="宋体" w:hint="eastAsia"/>
          <w:kern w:val="2"/>
          <w:sz w:val="21"/>
          <w:szCs w:val="21"/>
          <w:u w:val="single"/>
          <w:lang w:eastAsia="zh-CN"/>
        </w:rPr>
        <w:t xml:space="preserve"> </w:t>
      </w:r>
      <w:r w:rsidRPr="00A6000E">
        <w:rPr>
          <w:rFonts w:ascii="宋体" w:eastAsia="宋体" w:hAnsi="宋体"/>
          <w:kern w:val="2"/>
          <w:sz w:val="21"/>
          <w:szCs w:val="21"/>
          <w:u w:val="single"/>
          <w:lang w:eastAsia="zh-CN"/>
        </w:rPr>
        <w:t xml:space="preserve">           </w:t>
      </w:r>
      <w:r w:rsidRPr="00A6000E">
        <w:rPr>
          <w:rFonts w:ascii="宋体" w:eastAsia="宋体" w:hAnsi="宋体"/>
          <w:kern w:val="2"/>
          <w:sz w:val="21"/>
          <w:szCs w:val="21"/>
          <w:lang w:eastAsia="zh-CN"/>
        </w:rPr>
        <w:t xml:space="preserve">    </w:t>
      </w:r>
    </w:p>
    <w:p w:rsidR="00914366" w:rsidRPr="00A6000E" w:rsidRDefault="00537182" w:rsidP="005B5E4A">
      <w:pPr>
        <w:widowControl w:val="0"/>
        <w:spacing w:afterLines="25" w:after="60" w:line="276" w:lineRule="auto"/>
        <w:ind w:leftChars="257" w:left="617"/>
        <w:jc w:val="both"/>
        <w:rPr>
          <w:rFonts w:ascii="宋体" w:eastAsia="宋体" w:hAnsi="宋体"/>
          <w:kern w:val="2"/>
          <w:sz w:val="21"/>
          <w:szCs w:val="21"/>
          <w:u w:val="single"/>
          <w:lang w:eastAsia="zh-CN"/>
        </w:rPr>
      </w:pPr>
      <w:r w:rsidRPr="00A6000E">
        <w:rPr>
          <w:rFonts w:ascii="宋体" w:eastAsia="宋体" w:hAnsi="宋体" w:hint="eastAsia"/>
          <w:kern w:val="2"/>
          <w:sz w:val="21"/>
          <w:szCs w:val="21"/>
          <w:lang w:eastAsia="zh-CN"/>
        </w:rPr>
        <w:t>邮政编码：</w:t>
      </w:r>
      <w:r w:rsidRPr="00A6000E">
        <w:rPr>
          <w:rFonts w:ascii="宋体" w:eastAsia="宋体" w:hAnsi="宋体" w:hint="eastAsia"/>
          <w:kern w:val="2"/>
          <w:sz w:val="21"/>
          <w:szCs w:val="21"/>
          <w:u w:val="single"/>
          <w:lang w:eastAsia="zh-CN"/>
        </w:rPr>
        <w:t xml:space="preserve"> </w:t>
      </w:r>
      <w:r w:rsidRPr="00A6000E">
        <w:rPr>
          <w:rFonts w:ascii="宋体" w:eastAsia="宋体" w:hAnsi="宋体"/>
          <w:kern w:val="2"/>
          <w:sz w:val="21"/>
          <w:szCs w:val="21"/>
          <w:u w:val="single"/>
          <w:lang w:eastAsia="zh-CN"/>
        </w:rPr>
        <w:t xml:space="preserve">         </w:t>
      </w:r>
      <w:r w:rsidRPr="00A6000E">
        <w:rPr>
          <w:rFonts w:ascii="宋体" w:eastAsia="宋体" w:hAnsi="宋体"/>
          <w:kern w:val="2"/>
          <w:sz w:val="21"/>
          <w:szCs w:val="21"/>
          <w:lang w:eastAsia="zh-CN"/>
        </w:rPr>
        <w:t xml:space="preserve"> </w:t>
      </w:r>
      <w:r w:rsidRPr="00A6000E">
        <w:rPr>
          <w:rFonts w:ascii="宋体" w:eastAsia="宋体" w:hAnsi="宋体" w:hint="eastAsia"/>
          <w:kern w:val="2"/>
          <w:sz w:val="21"/>
          <w:szCs w:val="21"/>
          <w:lang w:eastAsia="zh-CN"/>
        </w:rPr>
        <w:t>电话：</w:t>
      </w:r>
      <w:r w:rsidRPr="00A6000E">
        <w:rPr>
          <w:rFonts w:ascii="宋体" w:eastAsia="宋体" w:hAnsi="宋体" w:hint="eastAsia"/>
          <w:kern w:val="2"/>
          <w:sz w:val="21"/>
          <w:szCs w:val="21"/>
          <w:u w:val="single"/>
          <w:lang w:eastAsia="zh-CN"/>
        </w:rPr>
        <w:t xml:space="preserve"> </w:t>
      </w:r>
      <w:r w:rsidRPr="00A6000E">
        <w:rPr>
          <w:rFonts w:ascii="宋体" w:eastAsia="宋体" w:hAnsi="宋体"/>
          <w:kern w:val="2"/>
          <w:sz w:val="21"/>
          <w:szCs w:val="21"/>
          <w:u w:val="single"/>
          <w:lang w:eastAsia="zh-CN"/>
        </w:rPr>
        <w:t xml:space="preserve">          </w:t>
      </w:r>
      <w:r w:rsidRPr="00A6000E">
        <w:rPr>
          <w:rFonts w:ascii="宋体" w:eastAsia="宋体" w:hAnsi="宋体"/>
          <w:kern w:val="2"/>
          <w:sz w:val="21"/>
          <w:szCs w:val="21"/>
          <w:lang w:eastAsia="zh-CN"/>
        </w:rPr>
        <w:t xml:space="preserve"> </w:t>
      </w:r>
      <w:r w:rsidRPr="00A6000E">
        <w:rPr>
          <w:rFonts w:ascii="宋体" w:eastAsia="宋体" w:hAnsi="宋体" w:hint="eastAsia"/>
          <w:kern w:val="2"/>
          <w:sz w:val="21"/>
          <w:szCs w:val="21"/>
          <w:lang w:eastAsia="zh-CN"/>
        </w:rPr>
        <w:t>传真：</w:t>
      </w:r>
      <w:r w:rsidRPr="00A6000E">
        <w:rPr>
          <w:rFonts w:ascii="宋体" w:eastAsia="宋体" w:hAnsi="宋体" w:hint="eastAsia"/>
          <w:kern w:val="2"/>
          <w:sz w:val="21"/>
          <w:szCs w:val="21"/>
          <w:u w:val="single"/>
          <w:lang w:eastAsia="zh-CN"/>
        </w:rPr>
        <w:t xml:space="preserve"> </w:t>
      </w:r>
      <w:r w:rsidRPr="00A6000E">
        <w:rPr>
          <w:rFonts w:ascii="宋体" w:eastAsia="宋体" w:hAnsi="宋体"/>
          <w:kern w:val="2"/>
          <w:sz w:val="21"/>
          <w:szCs w:val="21"/>
          <w:u w:val="single"/>
          <w:lang w:eastAsia="zh-CN"/>
        </w:rPr>
        <w:t xml:space="preserve">              </w:t>
      </w:r>
    </w:p>
    <w:p w:rsidR="00914366" w:rsidRPr="00A6000E" w:rsidRDefault="00537182" w:rsidP="005B5E4A">
      <w:pPr>
        <w:widowControl w:val="0"/>
        <w:spacing w:afterLines="25" w:after="60" w:line="276" w:lineRule="auto"/>
        <w:ind w:leftChars="257" w:left="617"/>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开户银行名称：</w:t>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lang w:eastAsia="zh-CN"/>
        </w:rPr>
        <w:tab/>
      </w:r>
      <w:r w:rsidRPr="00A6000E">
        <w:rPr>
          <w:rFonts w:ascii="宋体" w:eastAsia="宋体" w:hAnsi="宋体" w:hint="eastAsia"/>
          <w:kern w:val="2"/>
          <w:sz w:val="21"/>
          <w:szCs w:val="21"/>
          <w:lang w:eastAsia="zh-CN"/>
        </w:rPr>
        <w:t>开户银行帐号：</w:t>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p>
    <w:p w:rsidR="00914366" w:rsidRPr="00A6000E" w:rsidRDefault="00537182" w:rsidP="005B5E4A">
      <w:pPr>
        <w:widowControl w:val="0"/>
        <w:spacing w:afterLines="25" w:after="60" w:line="276" w:lineRule="auto"/>
        <w:ind w:leftChars="257" w:left="617"/>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lastRenderedPageBreak/>
        <w:t>开户银行地址：</w:t>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lang w:eastAsia="zh-CN"/>
        </w:rPr>
        <w:tab/>
      </w:r>
      <w:r w:rsidRPr="00A6000E">
        <w:rPr>
          <w:rFonts w:ascii="宋体" w:eastAsia="宋体" w:hAnsi="宋体" w:hint="eastAsia"/>
          <w:kern w:val="2"/>
          <w:sz w:val="21"/>
          <w:szCs w:val="21"/>
          <w:lang w:eastAsia="zh-CN"/>
        </w:rPr>
        <w:t>开户银行电话：</w:t>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r w:rsidRPr="00A6000E">
        <w:rPr>
          <w:rFonts w:ascii="宋体" w:eastAsia="宋体" w:hAnsi="宋体" w:hint="eastAsia"/>
          <w:kern w:val="2"/>
          <w:sz w:val="21"/>
          <w:szCs w:val="21"/>
          <w:u w:val="single"/>
          <w:lang w:eastAsia="zh-CN"/>
        </w:rPr>
        <w:tab/>
      </w:r>
    </w:p>
    <w:p w:rsidR="007A6B49" w:rsidRPr="00A6000E" w:rsidRDefault="00537182" w:rsidP="008B4B64">
      <w:pPr>
        <w:widowControl w:val="0"/>
        <w:spacing w:afterLines="25" w:after="60" w:line="276" w:lineRule="auto"/>
        <w:ind w:firstLineChars="257" w:firstLine="540"/>
        <w:jc w:val="both"/>
        <w:rPr>
          <w:rFonts w:ascii="宋体" w:eastAsia="宋体" w:hAnsi="宋体"/>
          <w:kern w:val="2"/>
          <w:sz w:val="21"/>
          <w:lang w:eastAsia="zh-CN"/>
        </w:rPr>
      </w:pPr>
      <w:r w:rsidRPr="00A6000E">
        <w:rPr>
          <w:rFonts w:ascii="宋体" w:eastAsia="宋体" w:hAnsi="宋体" w:hint="eastAsia"/>
          <w:kern w:val="2"/>
          <w:sz w:val="21"/>
          <w:szCs w:val="21"/>
          <w:lang w:eastAsia="zh-CN"/>
        </w:rPr>
        <w:t>日</w:t>
      </w:r>
      <w:r w:rsidRPr="00A6000E">
        <w:rPr>
          <w:rFonts w:ascii="宋体" w:eastAsia="宋体" w:hAnsi="宋体" w:hint="eastAsia"/>
          <w:kern w:val="2"/>
          <w:sz w:val="21"/>
          <w:szCs w:val="21"/>
          <w:lang w:eastAsia="zh-CN"/>
        </w:rPr>
        <w:t xml:space="preserve"> </w:t>
      </w:r>
      <w:r w:rsidRPr="00A6000E">
        <w:rPr>
          <w:rFonts w:ascii="宋体" w:eastAsia="宋体" w:hAnsi="宋体"/>
          <w:kern w:val="2"/>
          <w:sz w:val="21"/>
          <w:szCs w:val="21"/>
          <w:lang w:eastAsia="zh-CN"/>
        </w:rPr>
        <w:t xml:space="preserve">       </w:t>
      </w:r>
      <w:r w:rsidRPr="00A6000E">
        <w:rPr>
          <w:rFonts w:ascii="宋体" w:eastAsia="宋体" w:hAnsi="宋体" w:hint="eastAsia"/>
          <w:kern w:val="2"/>
          <w:sz w:val="21"/>
          <w:szCs w:val="21"/>
          <w:lang w:eastAsia="zh-CN"/>
        </w:rPr>
        <w:t>期：</w:t>
      </w:r>
      <w:r w:rsidR="005B5E4A" w:rsidRPr="00A6000E">
        <w:rPr>
          <w:rFonts w:ascii="宋体" w:eastAsia="宋体" w:hAnsi="宋体" w:hint="eastAsia"/>
          <w:kern w:val="2"/>
          <w:sz w:val="21"/>
          <w:szCs w:val="21"/>
          <w:u w:val="single"/>
          <w:lang w:eastAsia="zh-CN"/>
        </w:rPr>
        <w:tab/>
      </w:r>
      <w:r w:rsidRPr="00A6000E">
        <w:rPr>
          <w:rFonts w:ascii="宋体" w:eastAsia="宋体" w:hAnsi="宋体"/>
          <w:kern w:val="2"/>
          <w:sz w:val="21"/>
          <w:szCs w:val="21"/>
          <w:u w:val="single"/>
          <w:lang w:eastAsia="zh-CN"/>
        </w:rPr>
        <w:t xml:space="preserve">    </w:t>
      </w:r>
      <w:r w:rsidRPr="00A6000E">
        <w:rPr>
          <w:rFonts w:ascii="宋体" w:eastAsia="宋体" w:hAnsi="宋体" w:hint="eastAsia"/>
          <w:kern w:val="2"/>
          <w:sz w:val="21"/>
          <w:szCs w:val="21"/>
          <w:lang w:eastAsia="zh-CN"/>
        </w:rPr>
        <w:t>年</w:t>
      </w:r>
      <w:r w:rsidR="005B5E4A" w:rsidRPr="00A6000E">
        <w:rPr>
          <w:rFonts w:ascii="宋体" w:eastAsia="宋体" w:hAnsi="宋体" w:hint="eastAsia"/>
          <w:kern w:val="2"/>
          <w:sz w:val="21"/>
          <w:szCs w:val="21"/>
          <w:u w:val="single"/>
          <w:lang w:eastAsia="zh-CN"/>
        </w:rPr>
        <w:tab/>
      </w:r>
      <w:r w:rsidRPr="00A6000E">
        <w:rPr>
          <w:rFonts w:ascii="宋体" w:eastAsia="宋体" w:hAnsi="宋体"/>
          <w:kern w:val="2"/>
          <w:sz w:val="21"/>
          <w:szCs w:val="21"/>
          <w:u w:val="single"/>
          <w:lang w:eastAsia="zh-CN"/>
        </w:rPr>
        <w:t xml:space="preserve">  </w:t>
      </w:r>
      <w:r w:rsidRPr="00A6000E">
        <w:rPr>
          <w:rFonts w:ascii="宋体" w:eastAsia="宋体" w:hAnsi="宋体" w:hint="eastAsia"/>
          <w:kern w:val="2"/>
          <w:sz w:val="21"/>
          <w:szCs w:val="21"/>
          <w:lang w:eastAsia="zh-CN"/>
        </w:rPr>
        <w:t>月</w:t>
      </w:r>
      <w:r w:rsidR="005B5E4A" w:rsidRPr="00A6000E">
        <w:rPr>
          <w:rFonts w:ascii="宋体" w:eastAsia="宋体" w:hAnsi="宋体" w:hint="eastAsia"/>
          <w:kern w:val="2"/>
          <w:sz w:val="21"/>
          <w:szCs w:val="21"/>
          <w:u w:val="single"/>
          <w:lang w:eastAsia="zh-CN"/>
        </w:rPr>
        <w:tab/>
      </w:r>
      <w:r w:rsidRPr="00A6000E">
        <w:rPr>
          <w:rFonts w:ascii="宋体" w:eastAsia="宋体" w:hAnsi="宋体"/>
          <w:kern w:val="2"/>
          <w:sz w:val="21"/>
          <w:szCs w:val="21"/>
          <w:u w:val="single"/>
          <w:lang w:eastAsia="zh-CN"/>
        </w:rPr>
        <w:t xml:space="preserve"> </w:t>
      </w:r>
      <w:r w:rsidRPr="00A6000E">
        <w:rPr>
          <w:rFonts w:ascii="宋体" w:eastAsia="宋体" w:hAnsi="宋体" w:hint="eastAsia"/>
          <w:kern w:val="2"/>
          <w:sz w:val="21"/>
          <w:szCs w:val="21"/>
          <w:lang w:eastAsia="zh-CN"/>
        </w:rPr>
        <w:t>日</w:t>
      </w:r>
      <w:r w:rsidRPr="00A6000E">
        <w:rPr>
          <w:rFonts w:ascii="宋体" w:eastAsia="宋体" w:hAnsi="宋体"/>
          <w:kern w:val="2"/>
          <w:sz w:val="21"/>
          <w:lang w:eastAsia="zh-CN"/>
        </w:rPr>
        <w:br w:type="page"/>
      </w:r>
    </w:p>
    <w:p w:rsidR="00EE2661" w:rsidRPr="00A6000E" w:rsidRDefault="00537182" w:rsidP="00C20DD7">
      <w:pPr>
        <w:keepNext/>
        <w:keepLines/>
        <w:widowControl w:val="0"/>
        <w:numPr>
          <w:ilvl w:val="0"/>
          <w:numId w:val="3"/>
        </w:numPr>
        <w:spacing w:before="260" w:afterLines="25" w:after="60" w:line="360" w:lineRule="auto"/>
        <w:jc w:val="center"/>
        <w:outlineLvl w:val="2"/>
        <w:rPr>
          <w:rFonts w:ascii="宋体" w:eastAsia="宋体" w:hAnsi="宋体"/>
          <w:b/>
          <w:bCs/>
          <w:kern w:val="2"/>
          <w:sz w:val="28"/>
          <w:szCs w:val="36"/>
          <w:lang w:eastAsia="zh-CN"/>
        </w:rPr>
      </w:pPr>
      <w:r w:rsidRPr="00A6000E">
        <w:rPr>
          <w:rFonts w:ascii="宋体" w:eastAsia="宋体" w:hAnsi="宋体" w:hint="eastAsia"/>
          <w:b/>
          <w:bCs/>
          <w:kern w:val="2"/>
          <w:sz w:val="28"/>
          <w:szCs w:val="36"/>
          <w:lang w:eastAsia="zh-CN"/>
        </w:rPr>
        <w:t>政府采购投标及履约承诺函</w:t>
      </w:r>
    </w:p>
    <w:p w:rsidR="00EE2661" w:rsidRPr="00A6000E" w:rsidRDefault="00EE2661" w:rsidP="00EE2661">
      <w:pPr>
        <w:widowControl w:val="0"/>
        <w:spacing w:afterLines="25" w:after="60" w:line="360" w:lineRule="auto"/>
        <w:jc w:val="both"/>
        <w:rPr>
          <w:rFonts w:ascii="宋体" w:eastAsia="宋体" w:hAnsi="宋体"/>
          <w:kern w:val="2"/>
          <w:sz w:val="21"/>
          <w:lang w:eastAsia="zh-CN"/>
        </w:rPr>
      </w:pPr>
    </w:p>
    <w:p w:rsidR="00EE2661" w:rsidRPr="00A6000E" w:rsidRDefault="00537182" w:rsidP="00EE2661">
      <w:pPr>
        <w:widowControl w:val="0"/>
        <w:spacing w:afterLines="25" w:after="60" w:line="360" w:lineRule="auto"/>
        <w:jc w:val="both"/>
        <w:rPr>
          <w:rFonts w:ascii="宋体" w:eastAsia="宋体" w:hAnsi="宋体"/>
          <w:color w:val="000000"/>
          <w:kern w:val="2"/>
          <w:sz w:val="21"/>
          <w:szCs w:val="21"/>
          <w:lang w:eastAsia="zh-CN"/>
        </w:rPr>
      </w:pPr>
      <w:r w:rsidRPr="00A6000E">
        <w:rPr>
          <w:rFonts w:ascii="宋体" w:eastAsia="宋体" w:hAnsi="宋体" w:hint="eastAsia"/>
          <w:color w:val="000000"/>
          <w:kern w:val="2"/>
          <w:sz w:val="21"/>
          <w:szCs w:val="21"/>
          <w:lang w:eastAsia="zh-CN"/>
        </w:rPr>
        <w:t>致：</w:t>
      </w:r>
      <w:r w:rsidR="00F928BF" w:rsidRPr="00A6000E">
        <w:rPr>
          <w:rFonts w:ascii="宋体" w:eastAsia="宋体" w:hAnsi="宋体" w:hint="eastAsia"/>
          <w:color w:val="000000"/>
          <w:kern w:val="2"/>
          <w:sz w:val="21"/>
          <w:szCs w:val="21"/>
          <w:u w:val="single"/>
          <w:lang w:eastAsia="zh-CN"/>
        </w:rPr>
        <w:t xml:space="preserve"> 雷达咨询（深圳）有限公司</w:t>
      </w:r>
      <w:r w:rsidR="00F928BF" w:rsidRPr="00A6000E">
        <w:rPr>
          <w:rFonts w:ascii="宋体" w:eastAsia="宋体" w:hAnsi="宋体"/>
          <w:color w:val="000000"/>
          <w:kern w:val="2"/>
          <w:sz w:val="21"/>
          <w:szCs w:val="21"/>
          <w:u w:val="single"/>
          <w:lang w:eastAsia="zh-CN"/>
        </w:rPr>
        <w:t xml:space="preserve"> </w:t>
      </w:r>
    </w:p>
    <w:p w:rsidR="00EE2661" w:rsidRPr="00A6000E" w:rsidRDefault="00537182" w:rsidP="00EE2661">
      <w:pPr>
        <w:widowControl w:val="0"/>
        <w:spacing w:afterLines="25" w:after="60" w:line="360" w:lineRule="auto"/>
        <w:ind w:right="-815"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我单位承诺：</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我单位参与本项目所投标（响应）的货物、工程或服务，不存在侵犯知识产权的情况；已知悉并同意中标（成交）结果信息公示（公开）的内容。</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我单位参与本项目投标前三年内，在经营活动中没有重大违法记录。</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我单位参与本项目</w:t>
      </w:r>
      <w:r w:rsidRPr="00A6000E">
        <w:rPr>
          <w:rFonts w:ascii="宋体" w:eastAsia="宋体" w:hAnsi="宋体" w:hint="eastAsia"/>
          <w:kern w:val="2"/>
          <w:sz w:val="21"/>
          <w:lang w:eastAsia="zh-CN"/>
        </w:rPr>
        <w:t>政府采购活动时不存在被有关部门禁止参与政府采购活动且在有效期内的情况。</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w:t>
      </w:r>
      <w:r w:rsidRPr="00A6000E">
        <w:rPr>
          <w:rFonts w:ascii="宋体" w:eastAsia="宋体" w:hAnsi="宋体" w:hint="eastAsia"/>
          <w:kern w:val="2"/>
          <w:sz w:val="21"/>
          <w:szCs w:val="21"/>
          <w:lang w:eastAsia="zh-CN"/>
        </w:rPr>
        <w:t>我单位具备《中华人民共和国政府采购法》第二十二条第一款规定的六项条件。</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lang w:eastAsia="zh-CN"/>
        </w:rPr>
      </w:pPr>
      <w:r w:rsidRPr="00A6000E">
        <w:rPr>
          <w:rFonts w:ascii="宋体" w:eastAsia="宋体" w:hAnsi="宋体" w:hint="eastAsia"/>
          <w:kern w:val="2"/>
          <w:sz w:val="21"/>
          <w:szCs w:val="21"/>
          <w:lang w:eastAsia="zh-CN"/>
        </w:rPr>
        <w:t>5.</w:t>
      </w:r>
      <w:r w:rsidRPr="00A6000E">
        <w:rPr>
          <w:rFonts w:ascii="宋体" w:eastAsia="宋体" w:hAnsi="宋体" w:hint="eastAsia"/>
          <w:kern w:val="2"/>
          <w:sz w:val="21"/>
          <w:szCs w:val="21"/>
          <w:lang w:eastAsia="zh-CN"/>
        </w:rPr>
        <w:t>我单位</w:t>
      </w:r>
      <w:r w:rsidRPr="00A6000E">
        <w:rPr>
          <w:rFonts w:ascii="宋体" w:eastAsia="宋体" w:hAnsi="宋体" w:hint="eastAsia"/>
          <w:kern w:val="2"/>
          <w:sz w:val="21"/>
          <w:lang w:eastAsia="zh-CN"/>
        </w:rPr>
        <w:t>未被列入失信被执行人、重大税收违法案件当事人名单、政府采购严重违法失信行为记录名单</w:t>
      </w:r>
      <w:r w:rsidR="007F752F" w:rsidRPr="00A6000E">
        <w:rPr>
          <w:rFonts w:ascii="宋体" w:eastAsia="宋体" w:hAnsi="宋体" w:hint="eastAsia"/>
          <w:kern w:val="2"/>
          <w:sz w:val="21"/>
          <w:lang w:eastAsia="zh-CN"/>
        </w:rPr>
        <w:t>。</w:t>
      </w:r>
    </w:p>
    <w:p w:rsidR="00B6028D" w:rsidRPr="00A6000E" w:rsidRDefault="00537182" w:rsidP="00B6028D">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6</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我单位不存在《深圳市财政局政府采购供应商信用信息管理办法》（深财规〔</w:t>
      </w:r>
      <w:r w:rsidRPr="00A6000E">
        <w:rPr>
          <w:rFonts w:ascii="宋体" w:eastAsia="宋体" w:hAnsi="宋体" w:hint="eastAsia"/>
          <w:kern w:val="2"/>
          <w:sz w:val="21"/>
          <w:szCs w:val="21"/>
          <w:lang w:eastAsia="zh-CN"/>
        </w:rPr>
        <w:t>2023</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号）列明的严重违法失信行为；</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kern w:val="2"/>
          <w:sz w:val="21"/>
          <w:szCs w:val="21"/>
          <w:lang w:eastAsia="zh-CN"/>
        </w:rPr>
        <w:t>7</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kern w:val="2"/>
          <w:sz w:val="21"/>
          <w:szCs w:val="21"/>
          <w:lang w:eastAsia="zh-CN"/>
        </w:rPr>
        <w:t>8</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我单位清楚，若以“报价太低而无法履约”为理由</w:t>
      </w:r>
      <w:r w:rsidRPr="00A6000E">
        <w:rPr>
          <w:rFonts w:ascii="宋体" w:eastAsia="宋体" w:hAnsi="宋体" w:hint="eastAsia"/>
          <w:kern w:val="2"/>
          <w:sz w:val="21"/>
          <w:szCs w:val="21"/>
          <w:lang w:eastAsia="zh-CN"/>
        </w:rPr>
        <w:t>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kern w:val="2"/>
          <w:sz w:val="21"/>
          <w:szCs w:val="21"/>
          <w:lang w:eastAsia="zh-CN"/>
        </w:rPr>
        <w:t>9</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kern w:val="2"/>
          <w:sz w:val="21"/>
          <w:szCs w:val="21"/>
          <w:lang w:eastAsia="zh-CN"/>
        </w:rPr>
        <w:t>10</w:t>
      </w:r>
      <w:r w:rsidRPr="00A6000E">
        <w:rPr>
          <w:rFonts w:ascii="宋体" w:eastAsia="宋体" w:hAnsi="宋体" w:hint="eastAsia"/>
          <w:kern w:val="2"/>
          <w:sz w:val="21"/>
          <w:szCs w:val="21"/>
          <w:lang w:eastAsia="zh-CN"/>
        </w:rPr>
        <w:t>.</w:t>
      </w:r>
      <w:r w:rsidR="00446A16" w:rsidRPr="00A6000E">
        <w:rPr>
          <w:rFonts w:ascii="宋体" w:eastAsia="宋体" w:hAnsi="宋体" w:hint="eastAsia"/>
          <w:kern w:val="2"/>
          <w:sz w:val="21"/>
          <w:lang w:eastAsia="zh-CN"/>
        </w:rPr>
        <w:t xml:space="preserve"> </w:t>
      </w:r>
      <w:r w:rsidR="00446A16" w:rsidRPr="00A6000E">
        <w:rPr>
          <w:rFonts w:ascii="宋体" w:eastAsia="宋体" w:hAnsi="宋体" w:hint="eastAsia"/>
          <w:kern w:val="2"/>
          <w:sz w:val="21"/>
          <w:szCs w:val="21"/>
          <w:lang w:eastAsia="zh-CN"/>
        </w:rPr>
        <w:t>我单位承诺非联合体投标；所投产品非进口产品，不违法转包或分包。</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lang w:eastAsia="zh-CN"/>
        </w:rPr>
      </w:pPr>
      <w:r w:rsidRPr="00A6000E">
        <w:rPr>
          <w:rFonts w:ascii="宋体" w:eastAsia="宋体" w:hAnsi="宋体" w:hint="eastAsia"/>
          <w:kern w:val="2"/>
          <w:sz w:val="21"/>
          <w:szCs w:val="21"/>
          <w:lang w:eastAsia="zh-CN"/>
        </w:rPr>
        <w:t>1</w:t>
      </w:r>
      <w:r w:rsidR="00B6028D" w:rsidRPr="00A6000E">
        <w:rPr>
          <w:rFonts w:ascii="宋体" w:eastAsia="宋体" w:hAnsi="宋体"/>
          <w:kern w:val="2"/>
          <w:sz w:val="21"/>
          <w:szCs w:val="21"/>
          <w:lang w:eastAsia="zh-CN"/>
        </w:rPr>
        <w:t>1</w:t>
      </w:r>
      <w:r w:rsidRPr="00A6000E">
        <w:rPr>
          <w:rFonts w:ascii="宋体" w:eastAsia="宋体" w:hAnsi="宋体"/>
          <w:kern w:val="2"/>
          <w:sz w:val="21"/>
          <w:szCs w:val="21"/>
          <w:lang w:eastAsia="zh-CN"/>
        </w:rPr>
        <w:t>.</w:t>
      </w:r>
      <w:r w:rsidRPr="00A6000E">
        <w:rPr>
          <w:rFonts w:ascii="宋体" w:eastAsia="宋体" w:hAnsi="宋体" w:hint="eastAsia"/>
          <w:kern w:val="2"/>
          <w:sz w:val="21"/>
          <w:lang w:eastAsia="zh-CN"/>
        </w:rPr>
        <w:t>我单位保证，其所提供的货物通过合法正规渠道供货，在提供给采购人前具有完全的所有权，采购人在中华人民共和国使用该货物或货物的任何一部分时，不会产生因第三方提出的包括但不限于侵犯</w:t>
      </w:r>
      <w:r w:rsidRPr="00A6000E">
        <w:rPr>
          <w:rFonts w:ascii="宋体" w:eastAsia="宋体" w:hAnsi="宋体" w:hint="eastAsia"/>
          <w:kern w:val="2"/>
          <w:sz w:val="21"/>
          <w:lang w:eastAsia="zh-CN"/>
        </w:rPr>
        <w:lastRenderedPageBreak/>
        <w:t>其专利权、商标权、工业设计权等知识产权和侵犯其所有权、抵押权等物权及其他权利而引发的纠纷；如有纠纷，我单位承担全部责任。</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lang w:eastAsia="zh-CN"/>
        </w:rPr>
      </w:pPr>
      <w:r w:rsidRPr="00A6000E">
        <w:rPr>
          <w:rFonts w:ascii="宋体" w:eastAsia="宋体" w:hAnsi="宋体"/>
          <w:kern w:val="2"/>
          <w:sz w:val="21"/>
          <w:lang w:eastAsia="zh-CN"/>
        </w:rPr>
        <w:t>12.</w:t>
      </w:r>
      <w:r w:rsidRPr="00A6000E">
        <w:rPr>
          <w:rFonts w:ascii="宋体" w:eastAsia="宋体" w:hAnsi="宋体" w:hint="eastAsia"/>
          <w:kern w:val="2"/>
          <w:sz w:val="21"/>
          <w:lang w:eastAsia="zh-CN"/>
        </w:rPr>
        <w:t>我单位保证，若所投货物涉及</w:t>
      </w:r>
      <w:r w:rsidRPr="00A6000E">
        <w:rPr>
          <w:rFonts w:ascii="宋体" w:eastAsia="宋体" w:hAnsi="宋体"/>
          <w:kern w:val="2"/>
          <w:sz w:val="21"/>
          <w:lang w:eastAsia="zh-CN"/>
        </w:rPr>
        <w:t>《</w:t>
      </w:r>
      <w:r w:rsidRPr="00A6000E">
        <w:rPr>
          <w:rFonts w:ascii="宋体" w:eastAsia="宋体" w:hAnsi="宋体" w:hint="eastAsia"/>
          <w:kern w:val="2"/>
          <w:sz w:val="21"/>
          <w:lang w:eastAsia="zh-CN"/>
        </w:rPr>
        <w:t>财政部生态环境部关于印发节能产品政府采购品目清单的通知》（财库〔</w:t>
      </w:r>
      <w:r w:rsidRPr="00A6000E">
        <w:rPr>
          <w:rFonts w:ascii="宋体" w:eastAsia="宋体" w:hAnsi="宋体" w:hint="eastAsia"/>
          <w:kern w:val="2"/>
          <w:sz w:val="21"/>
          <w:lang w:eastAsia="zh-CN"/>
        </w:rPr>
        <w:t>20</w:t>
      </w:r>
      <w:r w:rsidRPr="00A6000E">
        <w:rPr>
          <w:rFonts w:ascii="宋体" w:eastAsia="宋体" w:hAnsi="宋体"/>
          <w:kern w:val="2"/>
          <w:sz w:val="21"/>
          <w:lang w:eastAsia="zh-CN"/>
        </w:rPr>
        <w:t>19</w:t>
      </w:r>
      <w:r w:rsidRPr="00A6000E">
        <w:rPr>
          <w:rFonts w:ascii="宋体" w:eastAsia="宋体" w:hAnsi="宋体" w:hint="eastAsia"/>
          <w:kern w:val="2"/>
          <w:sz w:val="21"/>
          <w:lang w:eastAsia="zh-CN"/>
        </w:rPr>
        <w:t>〕</w:t>
      </w:r>
      <w:r w:rsidRPr="00A6000E">
        <w:rPr>
          <w:rFonts w:ascii="宋体" w:eastAsia="宋体" w:hAnsi="宋体"/>
          <w:kern w:val="2"/>
          <w:sz w:val="21"/>
          <w:lang w:eastAsia="zh-CN"/>
        </w:rPr>
        <w:t>19</w:t>
      </w:r>
      <w:r w:rsidRPr="00A6000E">
        <w:rPr>
          <w:rFonts w:ascii="宋体" w:eastAsia="宋体" w:hAnsi="宋体" w:hint="eastAsia"/>
          <w:kern w:val="2"/>
          <w:sz w:val="21"/>
          <w:lang w:eastAsia="zh-CN"/>
        </w:rPr>
        <w:t>号）列明的政府采购强制产品，则所</w:t>
      </w:r>
      <w:r w:rsidRPr="00A6000E">
        <w:rPr>
          <w:rFonts w:ascii="宋体" w:eastAsia="宋体" w:hAnsi="宋体" w:hint="eastAsia"/>
          <w:kern w:val="2"/>
          <w:sz w:val="21"/>
          <w:lang w:eastAsia="zh-CN"/>
        </w:rPr>
        <w:t>投该产品符合节能产品的认证要求。</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lang w:eastAsia="zh-CN"/>
        </w:rPr>
      </w:pPr>
      <w:r w:rsidRPr="00A6000E">
        <w:rPr>
          <w:rFonts w:ascii="宋体" w:eastAsia="宋体" w:hAnsi="宋体" w:hint="eastAsia"/>
          <w:kern w:val="2"/>
          <w:sz w:val="21"/>
          <w:lang w:eastAsia="zh-CN"/>
        </w:rPr>
        <w:t>1</w:t>
      </w:r>
      <w:r w:rsidR="00B6028D" w:rsidRPr="00A6000E">
        <w:rPr>
          <w:rFonts w:ascii="宋体" w:eastAsia="宋体" w:hAnsi="宋体"/>
          <w:kern w:val="2"/>
          <w:sz w:val="21"/>
          <w:lang w:eastAsia="zh-CN"/>
        </w:rPr>
        <w:t>3</w:t>
      </w:r>
      <w:r w:rsidRPr="00A6000E">
        <w:rPr>
          <w:rFonts w:ascii="宋体" w:eastAsia="宋体" w:hAnsi="宋体"/>
          <w:kern w:val="2"/>
          <w:sz w:val="21"/>
          <w:lang w:eastAsia="zh-CN"/>
        </w:rPr>
        <w:t>.</w:t>
      </w:r>
      <w:r w:rsidR="0096263D" w:rsidRPr="00A6000E">
        <w:rPr>
          <w:rFonts w:ascii="宋体" w:eastAsia="宋体" w:hAnsi="宋体" w:hint="eastAsia"/>
          <w:kern w:val="2"/>
          <w:sz w:val="21"/>
          <w:lang w:eastAsia="zh-CN"/>
        </w:rPr>
        <w:t xml:space="preserve"> 我单位保证，不存在“单位负责人为同一人或者存在直接控股、管理关系的不同供应商，不得参加同一合同项下的政府采购活动；为采购项目提供整体设计、规范编制或者项目管理、监理、检测等服务的供应商，不得再参加该采购项目的其他采购活动”的情形。</w:t>
      </w:r>
    </w:p>
    <w:p w:rsidR="00F928BF" w:rsidRPr="00A6000E" w:rsidRDefault="00537182" w:rsidP="00F928BF">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00B6028D" w:rsidRPr="00A6000E">
        <w:rPr>
          <w:rFonts w:ascii="宋体" w:eastAsia="宋体" w:hAnsi="宋体"/>
          <w:kern w:val="2"/>
          <w:sz w:val="21"/>
          <w:szCs w:val="21"/>
          <w:lang w:eastAsia="zh-CN"/>
        </w:rPr>
        <w:t>4</w:t>
      </w:r>
      <w:r w:rsidRPr="00A6000E">
        <w:rPr>
          <w:rFonts w:ascii="宋体" w:eastAsia="宋体" w:hAnsi="宋体" w:hint="eastAsia"/>
          <w:kern w:val="2"/>
          <w:sz w:val="21"/>
          <w:szCs w:val="21"/>
          <w:lang w:eastAsia="zh-CN"/>
        </w:rPr>
        <w:t>．我单位保证在收到收费通知书后按通知以转账或现金形式向采购代理机构指定的银行账号，一次性支付中标服务费（按招标文件“对通用条款的补充内容”“中标服务费”的要求执行）。如发生“议价”或中标后“讨价还价”等拒不按时或未足额缴纳中标服务费的行为，我方自愿放弃中标资格，并对认定投标文件不实响应无异议。因我</w:t>
      </w:r>
      <w:r w:rsidR="00247186" w:rsidRPr="00A6000E">
        <w:rPr>
          <w:rFonts w:ascii="宋体" w:eastAsia="宋体" w:hAnsi="宋体" w:hint="eastAsia"/>
          <w:kern w:val="2"/>
          <w:sz w:val="21"/>
          <w:szCs w:val="21"/>
          <w:lang w:eastAsia="zh-CN"/>
        </w:rPr>
        <w:t>单位</w:t>
      </w:r>
      <w:r w:rsidRPr="00A6000E">
        <w:rPr>
          <w:rFonts w:ascii="宋体" w:eastAsia="宋体" w:hAnsi="宋体" w:hint="eastAsia"/>
          <w:kern w:val="2"/>
          <w:sz w:val="21"/>
          <w:szCs w:val="21"/>
          <w:lang w:eastAsia="zh-CN"/>
        </w:rPr>
        <w:t>未及时领取中标通知书而引发的一切责任，由我方全权负责。由于被质疑、投诉而导致中标结果改变，我方将放弃对已缴纳的中标服务费追还的一切权利。</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以上承诺，如有违反，愿依照国家相关法律法规处理，并承担由此给采购人带来的</w:t>
      </w:r>
      <w:r w:rsidRPr="00A6000E">
        <w:rPr>
          <w:rFonts w:ascii="宋体" w:eastAsia="宋体" w:hAnsi="宋体" w:hint="eastAsia"/>
          <w:kern w:val="2"/>
          <w:sz w:val="21"/>
          <w:szCs w:val="21"/>
          <w:lang w:eastAsia="zh-CN"/>
        </w:rPr>
        <w:t>损失。</w:t>
      </w:r>
    </w:p>
    <w:p w:rsidR="00EE2661" w:rsidRPr="00A6000E" w:rsidRDefault="00EE2661" w:rsidP="00EE2661">
      <w:pPr>
        <w:widowControl w:val="0"/>
        <w:spacing w:beforeLines="25" w:before="60" w:afterLines="25" w:after="60" w:line="360" w:lineRule="auto"/>
        <w:ind w:firstLineChars="2600" w:firstLine="5460"/>
        <w:jc w:val="both"/>
        <w:rPr>
          <w:rFonts w:ascii="宋体" w:eastAsia="宋体" w:hAnsi="宋体"/>
          <w:kern w:val="2"/>
          <w:sz w:val="21"/>
          <w:szCs w:val="21"/>
          <w:lang w:eastAsia="zh-CN"/>
        </w:rPr>
      </w:pPr>
    </w:p>
    <w:p w:rsidR="00EE2661" w:rsidRPr="00A6000E" w:rsidRDefault="00537182" w:rsidP="00EE2661">
      <w:pPr>
        <w:widowControl w:val="0"/>
        <w:spacing w:beforeLines="25" w:before="60" w:afterLines="25" w:after="60" w:line="360" w:lineRule="auto"/>
        <w:ind w:firstLineChars="2600" w:firstLine="5460"/>
        <w:jc w:val="both"/>
        <w:rPr>
          <w:rFonts w:ascii="宋体" w:eastAsia="宋体" w:hAnsi="宋体"/>
          <w:color w:val="000000"/>
          <w:kern w:val="2"/>
          <w:sz w:val="21"/>
          <w:lang w:eastAsia="zh-CN"/>
        </w:rPr>
      </w:pPr>
      <w:r w:rsidRPr="00A6000E">
        <w:rPr>
          <w:rFonts w:ascii="宋体" w:eastAsia="宋体" w:hAnsi="宋体" w:hint="eastAsia"/>
          <w:color w:val="000000"/>
          <w:kern w:val="2"/>
          <w:sz w:val="21"/>
          <w:szCs w:val="21"/>
          <w:lang w:eastAsia="zh-CN"/>
        </w:rPr>
        <w:t>投标人：</w:t>
      </w:r>
    </w:p>
    <w:p w:rsidR="00EE2661" w:rsidRPr="00A6000E" w:rsidRDefault="00537182" w:rsidP="00EE2661">
      <w:pPr>
        <w:widowControl w:val="0"/>
        <w:spacing w:afterLines="25" w:after="60" w:line="360" w:lineRule="auto"/>
        <w:ind w:firstLine="645"/>
        <w:jc w:val="both"/>
        <w:rPr>
          <w:rFonts w:ascii="宋体" w:eastAsia="宋体" w:hAnsi="宋体"/>
          <w:color w:val="000000"/>
          <w:kern w:val="2"/>
          <w:sz w:val="21"/>
          <w:szCs w:val="21"/>
          <w:lang w:eastAsia="zh-CN"/>
        </w:rPr>
      </w:pPr>
      <w:r w:rsidRPr="00A6000E">
        <w:rPr>
          <w:rFonts w:ascii="宋体" w:eastAsia="宋体" w:hAnsi="宋体" w:hint="eastAsia"/>
          <w:color w:val="000000"/>
          <w:kern w:val="2"/>
          <w:sz w:val="21"/>
          <w:szCs w:val="21"/>
          <w:lang w:eastAsia="zh-CN"/>
        </w:rPr>
        <w:t xml:space="preserve">                                              </w:t>
      </w:r>
      <w:r w:rsidRPr="00A6000E">
        <w:rPr>
          <w:rFonts w:ascii="宋体" w:eastAsia="宋体" w:hAnsi="宋体" w:hint="eastAsia"/>
          <w:color w:val="000000"/>
          <w:kern w:val="2"/>
          <w:sz w:val="21"/>
          <w:szCs w:val="21"/>
          <w:lang w:eastAsia="zh-CN"/>
        </w:rPr>
        <w:t>日</w:t>
      </w:r>
      <w:r w:rsidR="00AD0254" w:rsidRPr="00A6000E">
        <w:rPr>
          <w:rFonts w:ascii="宋体" w:eastAsia="宋体" w:hAnsi="宋体" w:hint="eastAsia"/>
          <w:color w:val="000000"/>
          <w:kern w:val="2"/>
          <w:sz w:val="21"/>
          <w:szCs w:val="21"/>
          <w:lang w:eastAsia="zh-CN"/>
        </w:rPr>
        <w:t xml:space="preserve"> </w:t>
      </w:r>
      <w:r w:rsidR="00AD0254" w:rsidRPr="00A6000E">
        <w:rPr>
          <w:rFonts w:ascii="宋体" w:eastAsia="宋体" w:hAnsi="宋体"/>
          <w:color w:val="000000"/>
          <w:kern w:val="2"/>
          <w:sz w:val="21"/>
          <w:szCs w:val="21"/>
          <w:lang w:eastAsia="zh-CN"/>
        </w:rPr>
        <w:t xml:space="preserve"> </w:t>
      </w:r>
      <w:r w:rsidRPr="00A6000E">
        <w:rPr>
          <w:rFonts w:ascii="宋体" w:eastAsia="宋体" w:hAnsi="宋体" w:hint="eastAsia"/>
          <w:color w:val="000000"/>
          <w:kern w:val="2"/>
          <w:sz w:val="21"/>
          <w:szCs w:val="21"/>
          <w:lang w:eastAsia="zh-CN"/>
        </w:rPr>
        <w:t>期：</w:t>
      </w:r>
      <w:r w:rsidR="0056603A" w:rsidRPr="00A6000E">
        <w:rPr>
          <w:rFonts w:ascii="宋体" w:eastAsia="宋体" w:hAnsi="宋体" w:hint="eastAsia"/>
          <w:color w:val="000000"/>
          <w:kern w:val="2"/>
          <w:sz w:val="21"/>
          <w:szCs w:val="21"/>
          <w:u w:val="single"/>
          <w:lang w:eastAsia="zh-CN"/>
        </w:rPr>
        <w:t xml:space="preserve"> </w:t>
      </w:r>
      <w:r w:rsidR="0056603A" w:rsidRPr="00A6000E">
        <w:rPr>
          <w:rFonts w:ascii="宋体" w:eastAsia="宋体" w:hAnsi="宋体"/>
          <w:color w:val="000000"/>
          <w:kern w:val="2"/>
          <w:sz w:val="21"/>
          <w:szCs w:val="21"/>
          <w:u w:val="single"/>
          <w:lang w:eastAsia="zh-CN"/>
        </w:rPr>
        <w:t xml:space="preserve">  </w:t>
      </w:r>
      <w:r w:rsidRPr="00A6000E">
        <w:rPr>
          <w:rFonts w:ascii="宋体" w:eastAsia="宋体" w:hAnsi="宋体" w:hint="eastAsia"/>
          <w:color w:val="000000"/>
          <w:kern w:val="2"/>
          <w:sz w:val="21"/>
          <w:szCs w:val="21"/>
          <w:lang w:eastAsia="zh-CN"/>
        </w:rPr>
        <w:t>年</w:t>
      </w:r>
      <w:r w:rsidR="0056603A" w:rsidRPr="00A6000E">
        <w:rPr>
          <w:rFonts w:ascii="宋体" w:eastAsia="宋体" w:hAnsi="宋体" w:hint="eastAsia"/>
          <w:color w:val="000000"/>
          <w:kern w:val="2"/>
          <w:sz w:val="21"/>
          <w:szCs w:val="21"/>
          <w:u w:val="single"/>
          <w:lang w:eastAsia="zh-CN"/>
        </w:rPr>
        <w:t xml:space="preserve"> </w:t>
      </w:r>
      <w:r w:rsidR="0056603A" w:rsidRPr="00A6000E">
        <w:rPr>
          <w:rFonts w:ascii="宋体" w:eastAsia="宋体" w:hAnsi="宋体"/>
          <w:color w:val="000000"/>
          <w:kern w:val="2"/>
          <w:sz w:val="21"/>
          <w:szCs w:val="21"/>
          <w:u w:val="single"/>
          <w:lang w:eastAsia="zh-CN"/>
        </w:rPr>
        <w:t xml:space="preserve">  </w:t>
      </w:r>
      <w:r w:rsidRPr="00A6000E">
        <w:rPr>
          <w:rFonts w:ascii="宋体" w:eastAsia="宋体" w:hAnsi="宋体" w:hint="eastAsia"/>
          <w:color w:val="000000"/>
          <w:kern w:val="2"/>
          <w:sz w:val="21"/>
          <w:szCs w:val="21"/>
          <w:lang w:eastAsia="zh-CN"/>
        </w:rPr>
        <w:t>月</w:t>
      </w:r>
      <w:r w:rsidR="0056603A" w:rsidRPr="00A6000E">
        <w:rPr>
          <w:rFonts w:ascii="宋体" w:eastAsia="宋体" w:hAnsi="宋体" w:hint="eastAsia"/>
          <w:color w:val="000000"/>
          <w:kern w:val="2"/>
          <w:sz w:val="21"/>
          <w:szCs w:val="21"/>
          <w:u w:val="single"/>
          <w:lang w:eastAsia="zh-CN"/>
        </w:rPr>
        <w:t xml:space="preserve"> </w:t>
      </w:r>
      <w:r w:rsidR="0056603A" w:rsidRPr="00A6000E">
        <w:rPr>
          <w:rFonts w:ascii="宋体" w:eastAsia="宋体" w:hAnsi="宋体"/>
          <w:color w:val="000000"/>
          <w:kern w:val="2"/>
          <w:sz w:val="21"/>
          <w:szCs w:val="21"/>
          <w:u w:val="single"/>
          <w:lang w:eastAsia="zh-CN"/>
        </w:rPr>
        <w:t xml:space="preserve">  </w:t>
      </w:r>
      <w:r w:rsidRPr="00A6000E">
        <w:rPr>
          <w:rFonts w:ascii="宋体" w:eastAsia="宋体" w:hAnsi="宋体" w:hint="eastAsia"/>
          <w:color w:val="000000"/>
          <w:kern w:val="2"/>
          <w:sz w:val="21"/>
          <w:szCs w:val="21"/>
          <w:lang w:eastAsia="zh-CN"/>
        </w:rPr>
        <w:t>日</w:t>
      </w:r>
    </w:p>
    <w:p w:rsidR="00EE2661" w:rsidRPr="00A6000E" w:rsidRDefault="00EE2661" w:rsidP="00EE2661">
      <w:pPr>
        <w:widowControl w:val="0"/>
        <w:spacing w:afterLines="25" w:after="60" w:line="360" w:lineRule="auto"/>
        <w:jc w:val="both"/>
        <w:rPr>
          <w:rFonts w:ascii="宋体" w:eastAsia="宋体" w:hAnsi="宋体"/>
          <w:kern w:val="2"/>
          <w:sz w:val="21"/>
          <w:szCs w:val="21"/>
          <w:lang w:eastAsia="zh-CN"/>
        </w:rPr>
      </w:pPr>
    </w:p>
    <w:p w:rsidR="00EE2661" w:rsidRPr="00A6000E" w:rsidRDefault="00EE2661" w:rsidP="00EE2661">
      <w:pPr>
        <w:widowControl w:val="0"/>
        <w:spacing w:afterLines="25" w:after="60" w:line="360" w:lineRule="auto"/>
        <w:jc w:val="both"/>
        <w:rPr>
          <w:rFonts w:ascii="宋体" w:eastAsia="宋体" w:hAnsi="宋体"/>
          <w:kern w:val="2"/>
          <w:sz w:val="21"/>
          <w:szCs w:val="21"/>
          <w:lang w:eastAsia="zh-CN"/>
        </w:rPr>
      </w:pPr>
    </w:p>
    <w:p w:rsidR="00EE2661" w:rsidRPr="00A6000E" w:rsidRDefault="00EE2661" w:rsidP="00EE2661">
      <w:pPr>
        <w:widowControl w:val="0"/>
        <w:spacing w:afterLines="25" w:after="60" w:line="360" w:lineRule="auto"/>
        <w:jc w:val="both"/>
        <w:rPr>
          <w:rFonts w:ascii="宋体" w:eastAsia="宋体" w:hAnsi="宋体"/>
          <w:kern w:val="2"/>
          <w:sz w:val="21"/>
          <w:lang w:eastAsia="zh-CN"/>
        </w:rPr>
      </w:pPr>
    </w:p>
    <w:p w:rsidR="0056603A" w:rsidRPr="00A6000E" w:rsidRDefault="00537182">
      <w:pPr>
        <w:rPr>
          <w:rFonts w:ascii="宋体" w:eastAsia="宋体" w:hAnsi="宋体"/>
          <w:kern w:val="2"/>
          <w:sz w:val="21"/>
          <w:lang w:eastAsia="zh-CN"/>
        </w:rPr>
      </w:pPr>
      <w:r w:rsidRPr="00A6000E">
        <w:rPr>
          <w:rFonts w:ascii="宋体" w:eastAsia="宋体" w:hAnsi="宋体"/>
          <w:kern w:val="2"/>
          <w:sz w:val="21"/>
          <w:lang w:eastAsia="zh-CN"/>
        </w:rPr>
        <w:br w:type="page"/>
      </w:r>
    </w:p>
    <w:p w:rsidR="00EE2661" w:rsidRPr="00A6000E" w:rsidRDefault="00EE2661" w:rsidP="00EE2661">
      <w:pPr>
        <w:widowControl w:val="0"/>
        <w:spacing w:afterLines="25" w:after="60" w:line="360" w:lineRule="auto"/>
        <w:jc w:val="both"/>
        <w:rPr>
          <w:rFonts w:ascii="宋体" w:eastAsia="宋体" w:hAnsi="宋体"/>
          <w:kern w:val="2"/>
          <w:sz w:val="21"/>
          <w:lang w:eastAsia="zh-CN"/>
        </w:rPr>
      </w:pPr>
    </w:p>
    <w:p w:rsidR="007A4708" w:rsidRPr="00A6000E" w:rsidRDefault="00537182" w:rsidP="007A4708">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b/>
          <w:bCs/>
          <w:kern w:val="2"/>
          <w:sz w:val="28"/>
          <w:szCs w:val="36"/>
          <w:lang w:eastAsia="zh-CN"/>
        </w:rPr>
        <w:t>三、诚信承诺函</w:t>
      </w:r>
    </w:p>
    <w:p w:rsidR="007A4708" w:rsidRPr="00A6000E" w:rsidRDefault="007A4708" w:rsidP="007A4708">
      <w:pPr>
        <w:widowControl w:val="0"/>
        <w:tabs>
          <w:tab w:val="left" w:pos="720"/>
        </w:tabs>
        <w:spacing w:afterLines="25" w:after="60" w:line="360" w:lineRule="auto"/>
        <w:ind w:leftChars="-540" w:hangingChars="540" w:hanging="1296"/>
        <w:jc w:val="center"/>
        <w:rPr>
          <w:rFonts w:ascii="宋体" w:eastAsia="宋体" w:hAnsi="宋体"/>
          <w:bCs/>
          <w:kern w:val="2"/>
          <w:szCs w:val="32"/>
          <w:lang w:eastAsia="zh-CN"/>
        </w:rPr>
      </w:pPr>
    </w:p>
    <w:p w:rsidR="007A4708" w:rsidRPr="00A6000E" w:rsidRDefault="00537182" w:rsidP="007A4708">
      <w:pPr>
        <w:widowControl w:val="0"/>
        <w:snapToGrid w:val="0"/>
        <w:spacing w:afterLines="25" w:after="60" w:line="360" w:lineRule="auto"/>
        <w:jc w:val="both"/>
        <w:rPr>
          <w:rFonts w:ascii="宋体" w:eastAsia="宋体" w:hAnsi="宋体" w:cs="宋体"/>
          <w:b/>
          <w:bCs/>
          <w:kern w:val="2"/>
          <w:sz w:val="32"/>
          <w:szCs w:val="32"/>
          <w:lang w:eastAsia="zh-CN"/>
        </w:rPr>
      </w:pPr>
      <w:r w:rsidRPr="00A6000E">
        <w:rPr>
          <w:rFonts w:ascii="宋体" w:eastAsia="宋体" w:hAnsi="宋体" w:cs="宋体" w:hint="eastAsia"/>
          <w:b/>
          <w:bCs/>
          <w:kern w:val="2"/>
          <w:sz w:val="32"/>
          <w:szCs w:val="32"/>
          <w:lang w:eastAsia="zh-CN"/>
        </w:rPr>
        <w:t>致</w:t>
      </w:r>
      <w:r w:rsidR="0046734B" w:rsidRPr="00A6000E">
        <w:rPr>
          <w:rFonts w:ascii="宋体" w:eastAsia="宋体" w:hAnsi="宋体" w:cs="宋体" w:hint="eastAsia"/>
          <w:b/>
          <w:bCs/>
          <w:kern w:val="2"/>
          <w:sz w:val="32"/>
          <w:szCs w:val="32"/>
          <w:u w:val="single"/>
          <w:lang w:eastAsia="zh-CN"/>
        </w:rPr>
        <w:t xml:space="preserve"> </w:t>
      </w:r>
      <w:r w:rsidRPr="00A6000E">
        <w:rPr>
          <w:rFonts w:ascii="宋体" w:eastAsia="宋体" w:hAnsi="宋体" w:cs="宋体" w:hint="eastAsia"/>
          <w:b/>
          <w:bCs/>
          <w:kern w:val="2"/>
          <w:sz w:val="32"/>
          <w:szCs w:val="32"/>
          <w:u w:val="single"/>
          <w:lang w:eastAsia="zh-CN"/>
        </w:rPr>
        <w:t>雷达咨询（深圳）有限公司</w:t>
      </w:r>
      <w:r w:rsidR="0046734B" w:rsidRPr="00A6000E">
        <w:rPr>
          <w:rFonts w:ascii="宋体" w:eastAsia="宋体" w:hAnsi="宋体" w:cs="宋体" w:hint="eastAsia"/>
          <w:b/>
          <w:bCs/>
          <w:kern w:val="2"/>
          <w:sz w:val="32"/>
          <w:szCs w:val="32"/>
          <w:u w:val="single"/>
          <w:lang w:eastAsia="zh-CN"/>
        </w:rPr>
        <w:t xml:space="preserve"> </w:t>
      </w:r>
      <w:r w:rsidRPr="00A6000E">
        <w:rPr>
          <w:rFonts w:ascii="宋体" w:eastAsia="宋体" w:hAnsi="宋体" w:cs="宋体" w:hint="eastAsia"/>
          <w:b/>
          <w:bCs/>
          <w:kern w:val="2"/>
          <w:sz w:val="32"/>
          <w:szCs w:val="32"/>
          <w:lang w:eastAsia="zh-CN"/>
        </w:rPr>
        <w:t>：</w:t>
      </w:r>
    </w:p>
    <w:p w:rsidR="007A4708" w:rsidRPr="00A6000E" w:rsidRDefault="007A4708" w:rsidP="007A4708">
      <w:pPr>
        <w:widowControl w:val="0"/>
        <w:snapToGrid w:val="0"/>
        <w:spacing w:afterLines="25" w:after="60" w:line="360" w:lineRule="auto"/>
        <w:ind w:firstLineChars="200" w:firstLine="480"/>
        <w:jc w:val="both"/>
        <w:rPr>
          <w:rFonts w:ascii="宋体" w:eastAsia="宋体" w:hAnsi="宋体" w:cs="宋体"/>
          <w:kern w:val="2"/>
          <w:lang w:eastAsia="zh-CN"/>
        </w:rPr>
      </w:pP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我</w:t>
      </w:r>
      <w:r w:rsidR="00E92FF4" w:rsidRPr="00A6000E">
        <w:rPr>
          <w:rFonts w:ascii="宋体" w:eastAsia="宋体" w:hAnsi="宋体" w:cs="宋体" w:hint="eastAsia"/>
          <w:kern w:val="2"/>
          <w:lang w:eastAsia="zh-CN"/>
        </w:rPr>
        <w:t>单位</w:t>
      </w:r>
      <w:r w:rsidRPr="00A6000E">
        <w:rPr>
          <w:rFonts w:ascii="宋体" w:eastAsia="宋体" w:hAnsi="宋体" w:cs="宋体" w:hint="eastAsia"/>
          <w:kern w:val="2"/>
          <w:lang w:eastAsia="zh-CN"/>
        </w:rPr>
        <w:t>承诺在政府采购招标投标活动中不存在以下情形：</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（一）被纪检监察部门立案调查，违法违规事实成立的；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（二）未按政府采购相关规定签订、履行采购合同，造成严重后果的；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（三）隐瞒真实情况，提供虚假资料的；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（四）以非法手段排斥其他供应商参与竞争的；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（五）与其他采购参加人串通投标的；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（六）在采购活动中应当回避而未回避的；</w:t>
      </w:r>
      <w:r w:rsidRPr="00A6000E">
        <w:rPr>
          <w:rFonts w:ascii="宋体" w:eastAsia="宋体" w:hAnsi="宋体" w:cs="宋体" w:hint="eastAsia"/>
          <w:kern w:val="2"/>
          <w:lang w:eastAsia="zh-CN"/>
        </w:rPr>
        <w:t xml:space="preserve"> </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（七）恶意投诉的；</w:t>
      </w:r>
      <w:r w:rsidRPr="00A6000E">
        <w:rPr>
          <w:rFonts w:ascii="宋体" w:eastAsia="宋体" w:hAnsi="宋体" w:cs="宋体" w:hint="eastAsia"/>
          <w:kern w:val="2"/>
          <w:lang w:eastAsia="zh-CN"/>
        </w:rPr>
        <w:t xml:space="preserve"> </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（八）向采购项目相关人行贿或者提供其他不当利益的；</w:t>
      </w:r>
      <w:r w:rsidRPr="00A6000E">
        <w:rPr>
          <w:rFonts w:ascii="宋体" w:eastAsia="宋体" w:hAnsi="宋体" w:cs="宋体" w:hint="eastAsia"/>
          <w:kern w:val="2"/>
          <w:lang w:eastAsia="zh-CN"/>
        </w:rPr>
        <w:t xml:space="preserve"> </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（九）阻碍、抗拒主管部门监督检查的；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（十）向采购代理机构及相关工作人员以各类形式进行施压的；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（十一）履约检查不合格或者评价为差的；</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（十二）主管部门认定的其他情形。</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如我</w:t>
      </w:r>
      <w:r w:rsidR="00221FB0" w:rsidRPr="00A6000E">
        <w:rPr>
          <w:rFonts w:ascii="宋体" w:eastAsia="宋体" w:hAnsi="宋体" w:cs="宋体" w:hint="eastAsia"/>
          <w:kern w:val="2"/>
          <w:lang w:eastAsia="zh-CN"/>
        </w:rPr>
        <w:t>单位</w:t>
      </w:r>
      <w:r w:rsidRPr="00A6000E">
        <w:rPr>
          <w:rFonts w:ascii="宋体" w:eastAsia="宋体" w:hAnsi="宋体" w:cs="宋体" w:hint="eastAsia"/>
          <w:kern w:val="2"/>
          <w:lang w:eastAsia="zh-CN"/>
        </w:rPr>
        <w:t>在本项目开标日前三年内存在上述行为超出法定追诉时效未被追诉、或者上述情节轻微未给予禁止参加政府采购的行政处罚，我</w:t>
      </w:r>
      <w:r w:rsidR="00221FB0" w:rsidRPr="00A6000E">
        <w:rPr>
          <w:rFonts w:ascii="宋体" w:eastAsia="宋体" w:hAnsi="宋体" w:cs="宋体" w:hint="eastAsia"/>
          <w:kern w:val="2"/>
          <w:lang w:eastAsia="zh-CN"/>
        </w:rPr>
        <w:t>方</w:t>
      </w:r>
      <w:r w:rsidRPr="00A6000E">
        <w:rPr>
          <w:rFonts w:ascii="宋体" w:eastAsia="宋体" w:hAnsi="宋体" w:cs="宋体" w:hint="eastAsia"/>
          <w:kern w:val="2"/>
          <w:lang w:eastAsia="zh-CN"/>
        </w:rPr>
        <w:t>自愿承担虚假应标以及其他一切不利的法律后果。</w:t>
      </w:r>
    </w:p>
    <w:p w:rsidR="007A4708" w:rsidRPr="00A6000E" w:rsidRDefault="00537182" w:rsidP="007A4708">
      <w:pPr>
        <w:widowControl w:val="0"/>
        <w:snapToGrid w:val="0"/>
        <w:spacing w:afterLines="25" w:after="60" w:line="360" w:lineRule="auto"/>
        <w:ind w:firstLineChars="200" w:firstLine="480"/>
        <w:jc w:val="both"/>
        <w:rPr>
          <w:rFonts w:ascii="宋体" w:eastAsia="宋体" w:hAnsi="宋体" w:cs="宋体"/>
          <w:kern w:val="2"/>
          <w:lang w:eastAsia="zh-CN"/>
        </w:rPr>
      </w:pPr>
      <w:r w:rsidRPr="00A6000E">
        <w:rPr>
          <w:rFonts w:ascii="宋体" w:eastAsia="宋体" w:hAnsi="宋体" w:cs="宋体" w:hint="eastAsia"/>
          <w:kern w:val="2"/>
          <w:lang w:eastAsia="zh-CN"/>
        </w:rPr>
        <w:t>特此承诺。</w:t>
      </w:r>
    </w:p>
    <w:p w:rsidR="007A4708" w:rsidRPr="00A6000E" w:rsidRDefault="00537182" w:rsidP="007A4708">
      <w:pPr>
        <w:widowControl w:val="0"/>
        <w:snapToGrid w:val="0"/>
        <w:spacing w:afterLines="25" w:after="60" w:line="300" w:lineRule="auto"/>
        <w:ind w:firstLineChars="2200" w:firstLine="5280"/>
        <w:jc w:val="both"/>
        <w:rPr>
          <w:rFonts w:ascii="宋体" w:eastAsia="宋体" w:hAnsi="宋体" w:cs="宋体"/>
          <w:kern w:val="2"/>
          <w:lang w:eastAsia="zh-CN"/>
        </w:rPr>
      </w:pPr>
      <w:r w:rsidRPr="00A6000E">
        <w:rPr>
          <w:rFonts w:ascii="宋体" w:eastAsia="宋体" w:hAnsi="宋体" w:cs="宋体" w:hint="eastAsia"/>
          <w:kern w:val="2"/>
          <w:lang w:eastAsia="zh-CN"/>
        </w:rPr>
        <w:t>投标人：</w:t>
      </w:r>
      <w:r w:rsidRPr="00A6000E">
        <w:rPr>
          <w:rFonts w:ascii="宋体" w:eastAsia="宋体" w:hAnsi="宋体" w:cs="宋体" w:hint="eastAsia"/>
          <w:kern w:val="2"/>
          <w:u w:val="single"/>
          <w:lang w:eastAsia="zh-CN"/>
        </w:rPr>
        <w:t xml:space="preserve"> </w:t>
      </w:r>
      <w:r w:rsidRPr="00A6000E">
        <w:rPr>
          <w:rFonts w:ascii="宋体" w:eastAsia="宋体" w:hAnsi="宋体" w:cs="宋体"/>
          <w:kern w:val="2"/>
          <w:u w:val="single"/>
          <w:lang w:eastAsia="zh-CN"/>
        </w:rPr>
        <w:t xml:space="preserve">                     </w:t>
      </w:r>
    </w:p>
    <w:p w:rsidR="007A4708" w:rsidRPr="00A6000E" w:rsidRDefault="00537182" w:rsidP="007A4708">
      <w:pPr>
        <w:widowControl w:val="0"/>
        <w:snapToGrid w:val="0"/>
        <w:spacing w:afterLines="25" w:after="60" w:line="300" w:lineRule="auto"/>
        <w:ind w:firstLineChars="2200" w:firstLine="5280"/>
        <w:jc w:val="both"/>
        <w:rPr>
          <w:rFonts w:ascii="宋体" w:eastAsia="宋体" w:hAnsi="宋体" w:cs="宋体"/>
          <w:b/>
          <w:kern w:val="2"/>
          <w:sz w:val="40"/>
          <w:szCs w:val="32"/>
          <w:lang w:eastAsia="zh-CN"/>
        </w:rPr>
      </w:pPr>
      <w:r w:rsidRPr="00A6000E">
        <w:rPr>
          <w:rFonts w:ascii="宋体" w:eastAsia="宋体" w:hAnsi="宋体" w:cs="宋体" w:hint="eastAsia"/>
          <w:kern w:val="2"/>
          <w:lang w:eastAsia="zh-CN"/>
        </w:rPr>
        <w:t>日</w:t>
      </w:r>
      <w:r w:rsidR="00AD0254" w:rsidRPr="00A6000E">
        <w:rPr>
          <w:rFonts w:ascii="宋体" w:eastAsia="宋体" w:hAnsi="宋体" w:cs="宋体" w:hint="eastAsia"/>
          <w:kern w:val="2"/>
          <w:lang w:eastAsia="zh-CN"/>
        </w:rPr>
        <w:t xml:space="preserve"> </w:t>
      </w:r>
      <w:r w:rsidR="00AD0254" w:rsidRPr="00A6000E">
        <w:rPr>
          <w:rFonts w:ascii="宋体" w:eastAsia="宋体" w:hAnsi="宋体" w:cs="宋体"/>
          <w:kern w:val="2"/>
          <w:lang w:eastAsia="zh-CN"/>
        </w:rPr>
        <w:t xml:space="preserve"> </w:t>
      </w:r>
      <w:r w:rsidRPr="00A6000E">
        <w:rPr>
          <w:rFonts w:ascii="宋体" w:eastAsia="宋体" w:hAnsi="宋体" w:cs="宋体" w:hint="eastAsia"/>
          <w:kern w:val="2"/>
          <w:lang w:eastAsia="zh-CN"/>
        </w:rPr>
        <w:t>期：</w:t>
      </w:r>
      <w:r w:rsidRPr="00A6000E">
        <w:rPr>
          <w:rFonts w:ascii="宋体" w:eastAsia="宋体" w:hAnsi="宋体" w:cs="宋体" w:hint="eastAsia"/>
          <w:kern w:val="2"/>
          <w:u w:val="single"/>
          <w:lang w:eastAsia="zh-CN"/>
        </w:rPr>
        <w:t xml:space="preserve"> </w:t>
      </w:r>
      <w:r w:rsidRPr="00A6000E">
        <w:rPr>
          <w:rFonts w:ascii="宋体" w:eastAsia="宋体" w:hAnsi="宋体" w:cs="宋体"/>
          <w:kern w:val="2"/>
          <w:u w:val="single"/>
          <w:lang w:eastAsia="zh-CN"/>
        </w:rPr>
        <w:t xml:space="preserve">   </w:t>
      </w:r>
      <w:r w:rsidRPr="00A6000E">
        <w:rPr>
          <w:rFonts w:ascii="宋体" w:eastAsia="宋体" w:hAnsi="宋体" w:cs="宋体" w:hint="eastAsia"/>
          <w:kern w:val="2"/>
          <w:lang w:eastAsia="zh-CN"/>
        </w:rPr>
        <w:t>年</w:t>
      </w:r>
      <w:r w:rsidRPr="00A6000E">
        <w:rPr>
          <w:rFonts w:ascii="宋体" w:eastAsia="宋体" w:hAnsi="宋体" w:cs="宋体" w:hint="eastAsia"/>
          <w:kern w:val="2"/>
          <w:u w:val="single"/>
          <w:lang w:eastAsia="zh-CN"/>
        </w:rPr>
        <w:t xml:space="preserve"> </w:t>
      </w:r>
      <w:r w:rsidRPr="00A6000E">
        <w:rPr>
          <w:rFonts w:ascii="宋体" w:eastAsia="宋体" w:hAnsi="宋体" w:cs="宋体"/>
          <w:kern w:val="2"/>
          <w:u w:val="single"/>
          <w:lang w:eastAsia="zh-CN"/>
        </w:rPr>
        <w:t xml:space="preserve">  </w:t>
      </w:r>
      <w:r w:rsidRPr="00A6000E">
        <w:rPr>
          <w:rFonts w:ascii="宋体" w:eastAsia="宋体" w:hAnsi="宋体" w:cs="宋体" w:hint="eastAsia"/>
          <w:kern w:val="2"/>
          <w:lang w:eastAsia="zh-CN"/>
        </w:rPr>
        <w:t>月</w:t>
      </w:r>
      <w:r w:rsidRPr="00A6000E">
        <w:rPr>
          <w:rFonts w:ascii="宋体" w:eastAsia="宋体" w:hAnsi="宋体" w:cs="宋体" w:hint="eastAsia"/>
          <w:kern w:val="2"/>
          <w:u w:val="single"/>
          <w:lang w:eastAsia="zh-CN"/>
        </w:rPr>
        <w:t xml:space="preserve"> </w:t>
      </w:r>
      <w:r w:rsidRPr="00A6000E">
        <w:rPr>
          <w:rFonts w:ascii="宋体" w:eastAsia="宋体" w:hAnsi="宋体" w:cs="宋体"/>
          <w:kern w:val="2"/>
          <w:u w:val="single"/>
          <w:lang w:eastAsia="zh-CN"/>
        </w:rPr>
        <w:t xml:space="preserve">  </w:t>
      </w:r>
      <w:r w:rsidRPr="00A6000E">
        <w:rPr>
          <w:rFonts w:ascii="宋体" w:eastAsia="宋体" w:hAnsi="宋体" w:cs="宋体" w:hint="eastAsia"/>
          <w:kern w:val="2"/>
          <w:lang w:eastAsia="zh-CN"/>
        </w:rPr>
        <w:t>日</w:t>
      </w:r>
    </w:p>
    <w:p w:rsidR="002907F7" w:rsidRPr="00A6000E" w:rsidRDefault="00537182">
      <w:pPr>
        <w:rPr>
          <w:rFonts w:ascii="宋体" w:eastAsia="宋体" w:hAnsi="宋体"/>
          <w:kern w:val="2"/>
          <w:sz w:val="21"/>
          <w:lang w:eastAsia="zh-CN"/>
        </w:rPr>
      </w:pPr>
      <w:r w:rsidRPr="00A6000E">
        <w:rPr>
          <w:rFonts w:ascii="宋体" w:eastAsia="宋体" w:hAnsi="宋体"/>
          <w:kern w:val="2"/>
          <w:sz w:val="21"/>
          <w:lang w:eastAsia="zh-CN"/>
        </w:rPr>
        <w:br w:type="page"/>
      </w:r>
    </w:p>
    <w:p w:rsidR="007A4708" w:rsidRPr="00A6000E" w:rsidRDefault="007A4708" w:rsidP="007A4708">
      <w:pPr>
        <w:widowControl w:val="0"/>
        <w:spacing w:afterLines="25" w:after="60" w:line="360" w:lineRule="auto"/>
        <w:jc w:val="both"/>
        <w:rPr>
          <w:rFonts w:ascii="宋体" w:eastAsia="宋体" w:hAnsi="宋体"/>
          <w:kern w:val="2"/>
          <w:sz w:val="21"/>
          <w:lang w:eastAsia="zh-CN"/>
        </w:rPr>
      </w:pPr>
    </w:p>
    <w:p w:rsidR="00EE2661" w:rsidRPr="00A6000E" w:rsidRDefault="00537182" w:rsidP="00524434">
      <w:pPr>
        <w:keepNext/>
        <w:keepLines/>
        <w:widowControl w:val="0"/>
        <w:spacing w:before="260" w:afterLines="25" w:after="60" w:line="360" w:lineRule="auto"/>
        <w:outlineLvl w:val="2"/>
        <w:rPr>
          <w:rFonts w:ascii="宋体" w:eastAsia="宋体" w:hAnsi="宋体"/>
          <w:b/>
          <w:bCs/>
          <w:kern w:val="2"/>
          <w:sz w:val="28"/>
          <w:szCs w:val="36"/>
          <w:lang w:eastAsia="zh-CN"/>
        </w:rPr>
      </w:pPr>
      <w:r w:rsidRPr="00A6000E">
        <w:rPr>
          <w:rFonts w:ascii="宋体" w:eastAsia="宋体" w:hAnsi="宋体" w:hint="eastAsia"/>
          <w:b/>
          <w:bCs/>
          <w:kern w:val="2"/>
          <w:sz w:val="28"/>
          <w:szCs w:val="36"/>
          <w:lang w:eastAsia="zh-CN"/>
        </w:rPr>
        <w:t>四、投标人情况及资格证明文件</w:t>
      </w:r>
    </w:p>
    <w:p w:rsidR="00EE2661" w:rsidRPr="00A6000E" w:rsidRDefault="00537182" w:rsidP="00F66076">
      <w:pPr>
        <w:widowControl w:val="0"/>
        <w:spacing w:afterLines="25" w:after="60" w:line="360" w:lineRule="auto"/>
        <w:ind w:firstLineChars="200" w:firstLine="442"/>
        <w:jc w:val="both"/>
        <w:outlineLvl w:val="3"/>
        <w:rPr>
          <w:rFonts w:ascii="宋体" w:eastAsia="宋体" w:hAnsi="宋体"/>
          <w:b/>
          <w:bCs/>
          <w:kern w:val="2"/>
          <w:sz w:val="22"/>
          <w:szCs w:val="32"/>
          <w:lang w:eastAsia="zh-CN"/>
        </w:rPr>
      </w:pPr>
      <w:r w:rsidRPr="00A6000E">
        <w:rPr>
          <w:rFonts w:ascii="宋体" w:eastAsia="宋体" w:hAnsi="宋体" w:hint="eastAsia"/>
          <w:b/>
          <w:bCs/>
          <w:kern w:val="2"/>
          <w:sz w:val="22"/>
          <w:szCs w:val="32"/>
          <w:lang w:eastAsia="zh-CN"/>
        </w:rPr>
        <w:t>（一）投标人资格证明文件</w:t>
      </w:r>
    </w:p>
    <w:p w:rsidR="00EE2661" w:rsidRPr="00A6000E" w:rsidRDefault="00537182" w:rsidP="00EE2661">
      <w:pPr>
        <w:widowControl w:val="0"/>
        <w:spacing w:beforeLines="50" w:before="120" w:afterLines="25" w:after="60" w:line="360" w:lineRule="auto"/>
        <w:ind w:firstLineChars="200" w:firstLine="422"/>
        <w:jc w:val="both"/>
        <w:rPr>
          <w:rFonts w:ascii="宋体" w:eastAsia="宋体" w:hAnsi="宋体"/>
          <w:b/>
          <w:bCs/>
          <w:color w:val="FF0000"/>
          <w:kern w:val="2"/>
          <w:sz w:val="21"/>
          <w:lang w:eastAsia="zh-CN"/>
        </w:rPr>
      </w:pPr>
      <w:r w:rsidRPr="00A6000E">
        <w:rPr>
          <w:rFonts w:ascii="宋体" w:eastAsia="宋体" w:hAnsi="宋体" w:hint="eastAsia"/>
          <w:b/>
          <w:bCs/>
          <w:color w:val="FF0000"/>
          <w:kern w:val="2"/>
          <w:sz w:val="21"/>
          <w:lang w:eastAsia="zh-CN"/>
        </w:rPr>
        <w:t>（特别提示：投标人须按本招标文件第一册第一章招标公告</w:t>
      </w:r>
      <w:r w:rsidRPr="00A6000E">
        <w:rPr>
          <w:rFonts w:ascii="宋体" w:eastAsia="宋体" w:hAnsi="宋体" w:hint="eastAsia"/>
          <w:b/>
          <w:bCs/>
          <w:color w:val="FF0000"/>
          <w:kern w:val="2"/>
          <w:sz w:val="21"/>
          <w:lang w:eastAsia="zh-CN"/>
        </w:rPr>
        <w:t xml:space="preserve"> </w:t>
      </w:r>
      <w:r w:rsidRPr="00A6000E">
        <w:rPr>
          <w:rFonts w:ascii="宋体" w:eastAsia="宋体" w:hAnsi="宋体" w:hint="eastAsia"/>
          <w:b/>
          <w:bCs/>
          <w:color w:val="FF0000"/>
          <w:kern w:val="2"/>
          <w:sz w:val="21"/>
          <w:lang w:eastAsia="zh-CN"/>
        </w:rPr>
        <w:t>“申请人的资格要求”（即投标人资格要求）提供相关的资格证明资料，未提供或提供不完整、不符合要求的，将作投标无效处理。）</w:t>
      </w:r>
    </w:p>
    <w:p w:rsidR="00EE2661" w:rsidRPr="00A6000E" w:rsidRDefault="00EE2661" w:rsidP="00EE2661">
      <w:pPr>
        <w:widowControl w:val="0"/>
        <w:spacing w:afterLines="25" w:after="60" w:line="360" w:lineRule="auto"/>
        <w:ind w:firstLineChars="200" w:firstLine="422"/>
        <w:jc w:val="both"/>
        <w:rPr>
          <w:rFonts w:ascii="宋体" w:eastAsia="宋体" w:hAnsi="宋体"/>
          <w:b/>
          <w:kern w:val="2"/>
          <w:sz w:val="21"/>
          <w:lang w:eastAsia="zh-CN"/>
        </w:rPr>
      </w:pPr>
    </w:p>
    <w:p w:rsidR="00AA5105" w:rsidRPr="00A6000E" w:rsidRDefault="00537182">
      <w:pPr>
        <w:rPr>
          <w:rFonts w:ascii="宋体" w:eastAsia="宋体" w:hAnsi="宋体"/>
          <w:bCs/>
          <w:kern w:val="2"/>
          <w:sz w:val="21"/>
          <w:szCs w:val="32"/>
          <w:lang w:eastAsia="zh-CN"/>
        </w:rPr>
      </w:pPr>
      <w:r w:rsidRPr="00A6000E">
        <w:rPr>
          <w:rFonts w:ascii="宋体" w:eastAsia="宋体" w:hAnsi="宋体"/>
          <w:bCs/>
          <w:kern w:val="2"/>
          <w:sz w:val="21"/>
          <w:szCs w:val="32"/>
          <w:lang w:eastAsia="zh-CN"/>
        </w:rPr>
        <w:br w:type="page"/>
      </w:r>
    </w:p>
    <w:p w:rsidR="00EE2661" w:rsidRPr="00A6000E" w:rsidRDefault="00537182" w:rsidP="00EE2661">
      <w:pPr>
        <w:widowControl w:val="0"/>
        <w:spacing w:afterLines="25" w:after="60" w:line="360" w:lineRule="auto"/>
        <w:ind w:firstLineChars="200" w:firstLine="442"/>
        <w:jc w:val="both"/>
        <w:outlineLvl w:val="3"/>
        <w:rPr>
          <w:rFonts w:ascii="宋体" w:eastAsia="宋体" w:hAnsi="宋体"/>
          <w:b/>
          <w:bCs/>
          <w:kern w:val="2"/>
          <w:sz w:val="22"/>
          <w:szCs w:val="32"/>
          <w:lang w:eastAsia="zh-CN"/>
        </w:rPr>
      </w:pPr>
      <w:r w:rsidRPr="00A6000E">
        <w:rPr>
          <w:rFonts w:ascii="宋体" w:eastAsia="宋体" w:hAnsi="宋体" w:hint="eastAsia"/>
          <w:b/>
          <w:bCs/>
          <w:kern w:val="2"/>
          <w:sz w:val="22"/>
          <w:szCs w:val="32"/>
          <w:lang w:eastAsia="zh-CN"/>
        </w:rPr>
        <w:t>（二）中小企业声明函、残疾人福利性单位声明函及监狱企业声明函</w:t>
      </w:r>
    </w:p>
    <w:p w:rsidR="0048342D" w:rsidRPr="00A6000E" w:rsidRDefault="00537182" w:rsidP="0048342D">
      <w:pPr>
        <w:widowControl w:val="0"/>
        <w:spacing w:afterLines="25" w:after="60" w:line="300" w:lineRule="auto"/>
        <w:jc w:val="both"/>
        <w:rPr>
          <w:rFonts w:ascii="宋体" w:eastAsia="宋体" w:hAnsi="宋体"/>
          <w:b/>
          <w:bCs/>
          <w:color w:val="FF0000"/>
          <w:kern w:val="2"/>
          <w:sz w:val="22"/>
          <w:szCs w:val="28"/>
          <w:lang w:eastAsia="zh-CN"/>
        </w:rPr>
      </w:pPr>
      <w:r w:rsidRPr="00A6000E">
        <w:rPr>
          <w:rFonts w:ascii="宋体" w:eastAsia="宋体" w:hAnsi="宋体" w:hint="eastAsia"/>
          <w:b/>
          <w:bCs/>
          <w:color w:val="FF0000"/>
          <w:kern w:val="2"/>
          <w:sz w:val="22"/>
          <w:szCs w:val="28"/>
          <w:lang w:eastAsia="zh-CN"/>
        </w:rPr>
        <w:t>填写指引：</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1</w:t>
      </w:r>
      <w:r w:rsidRPr="00A6000E">
        <w:rPr>
          <w:rFonts w:ascii="宋体" w:eastAsia="宋体" w:hAnsi="宋体" w:hint="eastAsia"/>
          <w:bCs/>
          <w:kern w:val="2"/>
          <w:sz w:val="22"/>
          <w:szCs w:val="28"/>
          <w:lang w:eastAsia="zh-CN"/>
        </w:rPr>
        <w:t>、</w:t>
      </w:r>
      <w:r w:rsidRPr="00A6000E">
        <w:rPr>
          <w:rFonts w:ascii="宋体" w:eastAsia="宋体" w:hAnsi="宋体"/>
          <w:color w:val="FF0000"/>
          <w:kern w:val="2"/>
          <w:sz w:val="21"/>
          <w:szCs w:val="21"/>
          <w:lang w:eastAsia="zh-CN"/>
        </w:rPr>
        <w:t>本项目属于专门面向</w:t>
      </w:r>
      <w:r w:rsidRPr="00A6000E">
        <w:rPr>
          <w:rFonts w:ascii="宋体" w:eastAsia="宋体" w:hAnsi="宋体"/>
          <w:b/>
          <w:color w:val="FF0000"/>
          <w:kern w:val="2"/>
          <w:sz w:val="21"/>
          <w:szCs w:val="21"/>
          <w:lang w:eastAsia="zh-CN"/>
        </w:rPr>
        <w:t>中小微</w:t>
      </w:r>
      <w:r w:rsidRPr="00A6000E">
        <w:rPr>
          <w:rFonts w:ascii="宋体" w:eastAsia="宋体" w:hAnsi="宋体"/>
          <w:color w:val="FF0000"/>
          <w:kern w:val="2"/>
          <w:sz w:val="21"/>
          <w:szCs w:val="21"/>
          <w:lang w:eastAsia="zh-CN"/>
        </w:rPr>
        <w:t>企业采购</w:t>
      </w:r>
      <w:r w:rsidRPr="00A6000E">
        <w:rPr>
          <w:rFonts w:ascii="宋体" w:eastAsia="宋体" w:hAnsi="宋体" w:hint="eastAsia"/>
          <w:color w:val="FF0000"/>
          <w:kern w:val="2"/>
          <w:sz w:val="21"/>
          <w:szCs w:val="21"/>
          <w:lang w:eastAsia="zh-CN"/>
        </w:rPr>
        <w:t>，</w:t>
      </w:r>
      <w:r w:rsidRPr="00A6000E">
        <w:rPr>
          <w:rFonts w:ascii="宋体" w:eastAsia="宋体" w:hAnsi="宋体" w:hint="eastAsia"/>
          <w:bCs/>
          <w:color w:val="FF0000"/>
          <w:kern w:val="2"/>
          <w:sz w:val="22"/>
          <w:szCs w:val="28"/>
          <w:lang w:eastAsia="zh-CN"/>
        </w:rPr>
        <w:t>该部分内容由投标人根据自身实际情况填写，未提供声明函或声明函内容不符合要求的投标人将作资格审查不通过处理</w:t>
      </w:r>
      <w:r w:rsidRPr="00A6000E">
        <w:rPr>
          <w:rFonts w:ascii="宋体" w:eastAsia="宋体" w:hAnsi="宋体" w:hint="eastAsia"/>
          <w:bCs/>
          <w:kern w:val="2"/>
          <w:sz w:val="22"/>
          <w:szCs w:val="28"/>
          <w:lang w:eastAsia="zh-CN"/>
        </w:rPr>
        <w:t>。投标人提供的声明函不属实的，属于提供虚假资料谋取中标，依照《中华人民共和国政府采购法》等国家有关规定追究相应责任。</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2</w:t>
      </w:r>
      <w:r w:rsidRPr="00A6000E">
        <w:rPr>
          <w:rFonts w:ascii="宋体" w:eastAsia="宋体" w:hAnsi="宋体" w:hint="eastAsia"/>
          <w:bCs/>
          <w:kern w:val="2"/>
          <w:sz w:val="22"/>
          <w:szCs w:val="28"/>
          <w:lang w:eastAsia="zh-CN"/>
        </w:rPr>
        <w:t>、该部分内容填写需要参考的相关文件：</w:t>
      </w:r>
      <w:r w:rsidRPr="00A6000E">
        <w:rPr>
          <w:rFonts w:ascii="宋体" w:eastAsia="宋体" w:hAnsi="宋体" w:hint="eastAsia"/>
          <w:bCs/>
          <w:kern w:val="2"/>
          <w:sz w:val="22"/>
          <w:szCs w:val="28"/>
          <w:lang w:eastAsia="zh-CN"/>
        </w:rPr>
        <w:t>(</w:t>
      </w:r>
      <w:r w:rsidRPr="00A6000E">
        <w:rPr>
          <w:rFonts w:ascii="宋体" w:eastAsia="宋体" w:hAnsi="宋体"/>
          <w:bCs/>
          <w:kern w:val="2"/>
          <w:sz w:val="22"/>
          <w:szCs w:val="28"/>
          <w:lang w:eastAsia="zh-CN"/>
        </w:rPr>
        <w:t>1</w:t>
      </w: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财政部《政府采购促进中小企业发展管理办法》（财库〔</w:t>
      </w:r>
      <w:r w:rsidRPr="00A6000E">
        <w:rPr>
          <w:rFonts w:ascii="宋体" w:eastAsia="宋体" w:hAnsi="宋体" w:hint="eastAsia"/>
          <w:bCs/>
          <w:kern w:val="2"/>
          <w:sz w:val="22"/>
          <w:szCs w:val="28"/>
          <w:lang w:eastAsia="zh-CN"/>
        </w:rPr>
        <w:t>2020</w:t>
      </w: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46</w:t>
      </w:r>
      <w:r w:rsidRPr="00A6000E">
        <w:rPr>
          <w:rFonts w:ascii="宋体" w:eastAsia="宋体" w:hAnsi="宋体" w:hint="eastAsia"/>
          <w:bCs/>
          <w:kern w:val="2"/>
          <w:sz w:val="22"/>
          <w:szCs w:val="28"/>
          <w:lang w:eastAsia="zh-CN"/>
        </w:rPr>
        <w:t>号）；</w:t>
      </w:r>
      <w:r w:rsidRPr="00A6000E">
        <w:rPr>
          <w:rFonts w:ascii="宋体" w:eastAsia="宋体" w:hAnsi="宋体" w:hint="eastAsia"/>
          <w:bCs/>
          <w:kern w:val="2"/>
          <w:sz w:val="22"/>
          <w:szCs w:val="28"/>
          <w:lang w:eastAsia="zh-CN"/>
        </w:rPr>
        <w:t>(</w:t>
      </w:r>
      <w:r w:rsidRPr="00A6000E">
        <w:rPr>
          <w:rFonts w:ascii="宋体" w:eastAsia="宋体" w:hAnsi="宋体"/>
          <w:bCs/>
          <w:kern w:val="2"/>
          <w:sz w:val="22"/>
          <w:szCs w:val="28"/>
          <w:lang w:eastAsia="zh-CN"/>
        </w:rPr>
        <w:t>2</w:t>
      </w: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《工业和信息化部、国家统计局、国家发展和改革委员会、财政部关于印发中小企业划型标准规定的通知》（工信部联企业〔</w:t>
      </w:r>
      <w:r w:rsidRPr="00A6000E">
        <w:rPr>
          <w:rFonts w:ascii="宋体" w:eastAsia="宋体" w:hAnsi="宋体" w:hint="eastAsia"/>
          <w:bCs/>
          <w:kern w:val="2"/>
          <w:sz w:val="22"/>
          <w:szCs w:val="28"/>
          <w:lang w:eastAsia="zh-CN"/>
        </w:rPr>
        <w:t>2011</w:t>
      </w: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 xml:space="preserve">300 </w:t>
      </w:r>
      <w:r w:rsidRPr="00A6000E">
        <w:rPr>
          <w:rFonts w:ascii="宋体" w:eastAsia="宋体" w:hAnsi="宋体" w:hint="eastAsia"/>
          <w:bCs/>
          <w:kern w:val="2"/>
          <w:sz w:val="22"/>
          <w:szCs w:val="28"/>
          <w:lang w:eastAsia="zh-CN"/>
        </w:rPr>
        <w:t>号，以下简称</w:t>
      </w:r>
      <w:r w:rsidRPr="00A6000E">
        <w:rPr>
          <w:rFonts w:ascii="宋体" w:eastAsia="宋体" w:hAnsi="宋体" w:hint="eastAsia"/>
          <w:bCs/>
          <w:kern w:val="2"/>
          <w:sz w:val="22"/>
          <w:szCs w:val="28"/>
          <w:lang w:eastAsia="zh-CN"/>
        </w:rPr>
        <w:t>3</w:t>
      </w:r>
      <w:r w:rsidRPr="00A6000E">
        <w:rPr>
          <w:rFonts w:ascii="宋体" w:eastAsia="宋体" w:hAnsi="宋体"/>
          <w:bCs/>
          <w:kern w:val="2"/>
          <w:sz w:val="22"/>
          <w:szCs w:val="28"/>
          <w:lang w:eastAsia="zh-CN"/>
        </w:rPr>
        <w:t>00</w:t>
      </w:r>
      <w:r w:rsidRPr="00A6000E">
        <w:rPr>
          <w:rFonts w:ascii="宋体" w:eastAsia="宋体" w:hAnsi="宋体" w:hint="eastAsia"/>
          <w:bCs/>
          <w:kern w:val="2"/>
          <w:sz w:val="22"/>
          <w:szCs w:val="28"/>
          <w:lang w:eastAsia="zh-CN"/>
        </w:rPr>
        <w:t>号文）；（</w:t>
      </w:r>
      <w:r w:rsidRPr="00A6000E">
        <w:rPr>
          <w:rFonts w:ascii="宋体" w:eastAsia="宋体" w:hAnsi="宋体" w:hint="eastAsia"/>
          <w:bCs/>
          <w:kern w:val="2"/>
          <w:sz w:val="22"/>
          <w:szCs w:val="28"/>
          <w:lang w:eastAsia="zh-CN"/>
        </w:rPr>
        <w:t>3</w:t>
      </w:r>
      <w:r w:rsidRPr="00A6000E">
        <w:rPr>
          <w:rFonts w:ascii="宋体" w:eastAsia="宋体" w:hAnsi="宋体" w:hint="eastAsia"/>
          <w:bCs/>
          <w:kern w:val="2"/>
          <w:sz w:val="22"/>
          <w:szCs w:val="28"/>
          <w:lang w:eastAsia="zh-CN"/>
        </w:rPr>
        <w:t>）</w:t>
      </w:r>
      <w:r w:rsidRPr="00A6000E">
        <w:rPr>
          <w:rFonts w:ascii="宋体" w:eastAsia="宋体" w:hAnsi="宋体"/>
          <w:bCs/>
          <w:kern w:val="2"/>
          <w:sz w:val="22"/>
          <w:szCs w:val="28"/>
          <w:lang w:eastAsia="zh-CN"/>
        </w:rPr>
        <w:t>深圳市财政</w:t>
      </w:r>
      <w:r w:rsidRPr="00A6000E">
        <w:rPr>
          <w:rFonts w:ascii="宋体" w:eastAsia="宋体" w:hAnsi="宋体"/>
          <w:bCs/>
          <w:kern w:val="2"/>
          <w:sz w:val="22"/>
          <w:szCs w:val="28"/>
          <w:lang w:eastAsia="zh-CN"/>
        </w:rPr>
        <w:t>局关于贯彻落实进一步加大政府采购支持中小企业力度有关事宜的通知（深财购〔</w:t>
      </w:r>
      <w:r w:rsidRPr="00A6000E">
        <w:rPr>
          <w:rFonts w:ascii="宋体" w:eastAsia="宋体" w:hAnsi="宋体"/>
          <w:bCs/>
          <w:kern w:val="2"/>
          <w:sz w:val="22"/>
          <w:szCs w:val="28"/>
          <w:lang w:eastAsia="zh-CN"/>
        </w:rPr>
        <w:t>2022</w:t>
      </w:r>
      <w:r w:rsidRPr="00A6000E">
        <w:rPr>
          <w:rFonts w:ascii="宋体" w:eastAsia="宋体" w:hAnsi="宋体"/>
          <w:bCs/>
          <w:kern w:val="2"/>
          <w:sz w:val="22"/>
          <w:szCs w:val="28"/>
          <w:lang w:eastAsia="zh-CN"/>
        </w:rPr>
        <w:t>〕</w:t>
      </w:r>
      <w:r w:rsidRPr="00A6000E">
        <w:rPr>
          <w:rFonts w:ascii="宋体" w:eastAsia="宋体" w:hAnsi="宋体"/>
          <w:bCs/>
          <w:kern w:val="2"/>
          <w:sz w:val="22"/>
          <w:szCs w:val="28"/>
          <w:lang w:eastAsia="zh-CN"/>
        </w:rPr>
        <w:t>15</w:t>
      </w:r>
      <w:r w:rsidRPr="00A6000E">
        <w:rPr>
          <w:rFonts w:ascii="宋体" w:eastAsia="宋体" w:hAnsi="宋体"/>
          <w:bCs/>
          <w:kern w:val="2"/>
          <w:sz w:val="22"/>
          <w:szCs w:val="28"/>
          <w:lang w:eastAsia="zh-CN"/>
        </w:rPr>
        <w:t>号）</w:t>
      </w:r>
      <w:r w:rsidRPr="00A6000E">
        <w:rPr>
          <w:rFonts w:ascii="宋体" w:eastAsia="宋体" w:hAnsi="宋体" w:hint="eastAsia"/>
          <w:bCs/>
          <w:kern w:val="2"/>
          <w:sz w:val="22"/>
          <w:szCs w:val="28"/>
          <w:lang w:eastAsia="zh-CN"/>
        </w:rPr>
        <w:t>。</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3</w:t>
      </w:r>
      <w:r w:rsidRPr="00A6000E">
        <w:rPr>
          <w:rFonts w:ascii="宋体" w:eastAsia="宋体" w:hAnsi="宋体" w:hint="eastAsia"/>
          <w:bCs/>
          <w:kern w:val="2"/>
          <w:sz w:val="22"/>
          <w:szCs w:val="28"/>
          <w:lang w:eastAsia="zh-CN"/>
        </w:rPr>
        <w:t>、请依照提供的格式和内容填写声明函，不要随意变更格式；</w:t>
      </w:r>
      <w:r w:rsidR="0041403F" w:rsidRPr="00A6000E">
        <w:rPr>
          <w:rFonts w:ascii="宋体" w:eastAsia="宋体" w:hAnsi="宋体" w:hint="eastAsia"/>
          <w:bCs/>
          <w:kern w:val="2"/>
          <w:sz w:val="22"/>
          <w:szCs w:val="28"/>
          <w:lang w:eastAsia="zh-CN"/>
        </w:rPr>
        <w:t>声明函不需要盖章或签字；</w:t>
      </w:r>
      <w:r w:rsidRPr="00A6000E">
        <w:rPr>
          <w:rFonts w:ascii="宋体" w:eastAsia="宋体" w:hAnsi="宋体" w:hint="eastAsia"/>
          <w:bCs/>
          <w:kern w:val="2"/>
          <w:sz w:val="22"/>
          <w:szCs w:val="28"/>
          <w:lang w:eastAsia="zh-CN"/>
        </w:rPr>
        <w:t>满足多项优惠政策的投标人，不重复享受多项优惠政策。</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4</w:t>
      </w:r>
      <w:r w:rsidRPr="00A6000E">
        <w:rPr>
          <w:rFonts w:ascii="宋体" w:eastAsia="宋体" w:hAnsi="宋体" w:hint="eastAsia"/>
          <w:bCs/>
          <w:kern w:val="2"/>
          <w:sz w:val="22"/>
          <w:szCs w:val="28"/>
          <w:lang w:eastAsia="zh-CN"/>
        </w:rPr>
        <w:t>、声明函具体填写要求：</w:t>
      </w:r>
    </w:p>
    <w:p w:rsidR="0048342D" w:rsidRPr="00A6000E" w:rsidRDefault="00537182" w:rsidP="0048342D">
      <w:pPr>
        <w:widowControl w:val="0"/>
        <w:spacing w:afterLines="25" w:after="60" w:line="300" w:lineRule="auto"/>
        <w:ind w:firstLineChars="100" w:firstLine="22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1</w:t>
      </w:r>
      <w:r w:rsidRPr="00A6000E">
        <w:rPr>
          <w:rFonts w:ascii="宋体" w:eastAsia="宋体" w:hAnsi="宋体" w:hint="eastAsia"/>
          <w:bCs/>
          <w:kern w:val="2"/>
          <w:sz w:val="22"/>
          <w:szCs w:val="28"/>
          <w:lang w:eastAsia="zh-CN"/>
        </w:rPr>
        <w:t>）声明是中小企业须填写《中小企业声明函》的以下内容：</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第一处，在“单位名称”下划线处如实填写采购人名称【雷达咨询（深圳）有限公司不是本项目的采购人，而是组织实施机构】；</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第二处，在“项目名称”下划线处如实填写采购项目名称；</w:t>
      </w:r>
    </w:p>
    <w:p w:rsidR="0048342D" w:rsidRPr="00A6000E" w:rsidRDefault="00537182" w:rsidP="00323B8A">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第三处，在“标的名称”下划线处填写所采购服务（标的）的具体名称（以招标文件第一册第三章用户需求书“设备清单”的“货物名称”一栏为准）；如果涉及多个服务需求（标的）由同一企业承接，“标的名称”下划线处可以如实填写多个服务需求（标的）；</w:t>
      </w:r>
      <w:r w:rsidR="00323B8A" w:rsidRPr="00A6000E">
        <w:rPr>
          <w:rFonts w:ascii="宋体" w:eastAsia="宋体" w:hAnsi="宋体" w:hint="eastAsia"/>
          <w:bCs/>
          <w:color w:val="FF0000"/>
          <w:kern w:val="2"/>
          <w:sz w:val="22"/>
          <w:szCs w:val="28"/>
          <w:lang w:eastAsia="zh-CN"/>
        </w:rPr>
        <w:t>如货物需求明细含配件、辅材、安装类，以上部分无需填报《中小企业声明函》，如填报亦不作为认定依据，不影响声明函有效性。</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第四处，在“招标文件中明确的所属行业”下划线处填写采购标的对应的中小企业划分标准所属行业【所属行业请参照《关于印发中小企业划型标准规定的通知（工信部联企业【</w:t>
      </w:r>
      <w:r w:rsidRPr="00A6000E">
        <w:rPr>
          <w:rFonts w:ascii="宋体" w:eastAsia="宋体" w:hAnsi="宋体" w:hint="eastAsia"/>
          <w:bCs/>
          <w:kern w:val="2"/>
          <w:sz w:val="22"/>
          <w:szCs w:val="28"/>
          <w:lang w:eastAsia="zh-CN"/>
        </w:rPr>
        <w:t>201</w:t>
      </w:r>
      <w:r w:rsidRPr="00A6000E">
        <w:rPr>
          <w:rFonts w:ascii="宋体" w:eastAsia="宋体" w:hAnsi="宋体" w:hint="eastAsia"/>
          <w:bCs/>
          <w:kern w:val="2"/>
          <w:sz w:val="22"/>
          <w:szCs w:val="28"/>
          <w:lang w:eastAsia="zh-CN"/>
        </w:rPr>
        <w:t>1</w:t>
      </w: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300</w:t>
      </w:r>
      <w:r w:rsidRPr="00A6000E">
        <w:rPr>
          <w:rFonts w:ascii="宋体" w:eastAsia="宋体" w:hAnsi="宋体" w:hint="eastAsia"/>
          <w:bCs/>
          <w:kern w:val="2"/>
          <w:sz w:val="22"/>
          <w:szCs w:val="28"/>
          <w:lang w:eastAsia="zh-CN"/>
        </w:rPr>
        <w:t>号）》从以下</w:t>
      </w:r>
      <w:r w:rsidRPr="00A6000E">
        <w:rPr>
          <w:rFonts w:ascii="宋体" w:eastAsia="宋体" w:hAnsi="宋体" w:hint="eastAsia"/>
          <w:bCs/>
          <w:kern w:val="2"/>
          <w:sz w:val="22"/>
          <w:szCs w:val="28"/>
          <w:lang w:eastAsia="zh-CN"/>
        </w:rPr>
        <w:t>16</w:t>
      </w:r>
      <w:r w:rsidRPr="00A6000E">
        <w:rPr>
          <w:rFonts w:ascii="宋体" w:eastAsia="宋体" w:hAnsi="宋体" w:hint="eastAsia"/>
          <w:bCs/>
          <w:kern w:val="2"/>
          <w:sz w:val="22"/>
          <w:szCs w:val="28"/>
          <w:lang w:eastAsia="zh-CN"/>
        </w:rPr>
        <w:t>个行业中选定：</w:t>
      </w:r>
      <w:r w:rsidRPr="00A6000E">
        <w:rPr>
          <w:rFonts w:ascii="宋体" w:eastAsia="宋体" w:hAnsi="宋体" w:hint="eastAsia"/>
          <w:bCs/>
          <w:kern w:val="2"/>
          <w:sz w:val="22"/>
          <w:szCs w:val="28"/>
          <w:lang w:eastAsia="zh-CN"/>
        </w:rPr>
        <w:t>1.</w:t>
      </w:r>
      <w:r w:rsidRPr="00A6000E">
        <w:rPr>
          <w:rFonts w:ascii="宋体" w:eastAsia="宋体" w:hAnsi="宋体" w:hint="eastAsia"/>
          <w:bCs/>
          <w:kern w:val="2"/>
          <w:sz w:val="22"/>
          <w:szCs w:val="28"/>
          <w:lang w:eastAsia="zh-CN"/>
        </w:rPr>
        <w:t>农、林、牧、渔业；</w:t>
      </w:r>
      <w:r w:rsidRPr="00A6000E">
        <w:rPr>
          <w:rFonts w:ascii="宋体" w:eastAsia="宋体" w:hAnsi="宋体" w:hint="eastAsia"/>
          <w:bCs/>
          <w:kern w:val="2"/>
          <w:sz w:val="22"/>
          <w:szCs w:val="28"/>
          <w:lang w:eastAsia="zh-CN"/>
        </w:rPr>
        <w:t>2.</w:t>
      </w:r>
      <w:r w:rsidRPr="00A6000E">
        <w:rPr>
          <w:rFonts w:ascii="宋体" w:eastAsia="宋体" w:hAnsi="宋体" w:hint="eastAsia"/>
          <w:bCs/>
          <w:kern w:val="2"/>
          <w:sz w:val="22"/>
          <w:szCs w:val="28"/>
          <w:lang w:eastAsia="zh-CN"/>
        </w:rPr>
        <w:t>工业（包括采矿业，制造业，电力、热力、燃气及水生产和供应业）；</w:t>
      </w:r>
      <w:r w:rsidRPr="00A6000E">
        <w:rPr>
          <w:rFonts w:ascii="宋体" w:eastAsia="宋体" w:hAnsi="宋体" w:hint="eastAsia"/>
          <w:bCs/>
          <w:kern w:val="2"/>
          <w:sz w:val="22"/>
          <w:szCs w:val="28"/>
          <w:lang w:eastAsia="zh-CN"/>
        </w:rPr>
        <w:t>3.</w:t>
      </w:r>
      <w:r w:rsidRPr="00A6000E">
        <w:rPr>
          <w:rFonts w:ascii="宋体" w:eastAsia="宋体" w:hAnsi="宋体" w:hint="eastAsia"/>
          <w:bCs/>
          <w:kern w:val="2"/>
          <w:sz w:val="22"/>
          <w:szCs w:val="28"/>
          <w:lang w:eastAsia="zh-CN"/>
        </w:rPr>
        <w:t>建筑业；</w:t>
      </w:r>
      <w:r w:rsidRPr="00A6000E">
        <w:rPr>
          <w:rFonts w:ascii="宋体" w:eastAsia="宋体" w:hAnsi="宋体" w:hint="eastAsia"/>
          <w:bCs/>
          <w:kern w:val="2"/>
          <w:sz w:val="22"/>
          <w:szCs w:val="28"/>
          <w:lang w:eastAsia="zh-CN"/>
        </w:rPr>
        <w:t>4.</w:t>
      </w:r>
      <w:r w:rsidRPr="00A6000E">
        <w:rPr>
          <w:rFonts w:ascii="宋体" w:eastAsia="宋体" w:hAnsi="宋体" w:hint="eastAsia"/>
          <w:bCs/>
          <w:kern w:val="2"/>
          <w:sz w:val="22"/>
          <w:szCs w:val="28"/>
          <w:lang w:eastAsia="zh-CN"/>
        </w:rPr>
        <w:t>批发业；</w:t>
      </w:r>
      <w:r w:rsidRPr="00A6000E">
        <w:rPr>
          <w:rFonts w:ascii="宋体" w:eastAsia="宋体" w:hAnsi="宋体" w:hint="eastAsia"/>
          <w:bCs/>
          <w:kern w:val="2"/>
          <w:sz w:val="22"/>
          <w:szCs w:val="28"/>
          <w:lang w:eastAsia="zh-CN"/>
        </w:rPr>
        <w:t>5.</w:t>
      </w:r>
      <w:r w:rsidRPr="00A6000E">
        <w:rPr>
          <w:rFonts w:ascii="宋体" w:eastAsia="宋体" w:hAnsi="宋体" w:hint="eastAsia"/>
          <w:bCs/>
          <w:kern w:val="2"/>
          <w:sz w:val="22"/>
          <w:szCs w:val="28"/>
          <w:lang w:eastAsia="zh-CN"/>
        </w:rPr>
        <w:t>零售业；</w:t>
      </w:r>
      <w:r w:rsidRPr="00A6000E">
        <w:rPr>
          <w:rFonts w:ascii="宋体" w:eastAsia="宋体" w:hAnsi="宋体" w:hint="eastAsia"/>
          <w:bCs/>
          <w:kern w:val="2"/>
          <w:sz w:val="22"/>
          <w:szCs w:val="28"/>
          <w:lang w:eastAsia="zh-CN"/>
        </w:rPr>
        <w:t>6.</w:t>
      </w:r>
      <w:r w:rsidRPr="00A6000E">
        <w:rPr>
          <w:rFonts w:ascii="宋体" w:eastAsia="宋体" w:hAnsi="宋体" w:hint="eastAsia"/>
          <w:bCs/>
          <w:kern w:val="2"/>
          <w:sz w:val="22"/>
          <w:szCs w:val="28"/>
          <w:lang w:eastAsia="zh-CN"/>
        </w:rPr>
        <w:t>交通运输业（不含铁路运输业）；</w:t>
      </w:r>
      <w:r w:rsidRPr="00A6000E">
        <w:rPr>
          <w:rFonts w:ascii="宋体" w:eastAsia="宋体" w:hAnsi="宋体" w:hint="eastAsia"/>
          <w:bCs/>
          <w:kern w:val="2"/>
          <w:sz w:val="22"/>
          <w:szCs w:val="28"/>
          <w:lang w:eastAsia="zh-CN"/>
        </w:rPr>
        <w:t>7.</w:t>
      </w:r>
      <w:r w:rsidRPr="00A6000E">
        <w:rPr>
          <w:rFonts w:ascii="宋体" w:eastAsia="宋体" w:hAnsi="宋体" w:hint="eastAsia"/>
          <w:bCs/>
          <w:kern w:val="2"/>
          <w:sz w:val="22"/>
          <w:szCs w:val="28"/>
          <w:lang w:eastAsia="zh-CN"/>
        </w:rPr>
        <w:t>仓储业；</w:t>
      </w:r>
      <w:r w:rsidRPr="00A6000E">
        <w:rPr>
          <w:rFonts w:ascii="宋体" w:eastAsia="宋体" w:hAnsi="宋体" w:hint="eastAsia"/>
          <w:bCs/>
          <w:kern w:val="2"/>
          <w:sz w:val="22"/>
          <w:szCs w:val="28"/>
          <w:lang w:eastAsia="zh-CN"/>
        </w:rPr>
        <w:t>8.</w:t>
      </w:r>
      <w:r w:rsidRPr="00A6000E">
        <w:rPr>
          <w:rFonts w:ascii="宋体" w:eastAsia="宋体" w:hAnsi="宋体" w:hint="eastAsia"/>
          <w:bCs/>
          <w:kern w:val="2"/>
          <w:sz w:val="22"/>
          <w:szCs w:val="28"/>
          <w:lang w:eastAsia="zh-CN"/>
        </w:rPr>
        <w:t>邮政业；</w:t>
      </w:r>
      <w:r w:rsidRPr="00A6000E">
        <w:rPr>
          <w:rFonts w:ascii="宋体" w:eastAsia="宋体" w:hAnsi="宋体" w:hint="eastAsia"/>
          <w:bCs/>
          <w:kern w:val="2"/>
          <w:sz w:val="22"/>
          <w:szCs w:val="28"/>
          <w:lang w:eastAsia="zh-CN"/>
        </w:rPr>
        <w:t>9.</w:t>
      </w:r>
      <w:r w:rsidRPr="00A6000E">
        <w:rPr>
          <w:rFonts w:ascii="宋体" w:eastAsia="宋体" w:hAnsi="宋体" w:hint="eastAsia"/>
          <w:bCs/>
          <w:kern w:val="2"/>
          <w:sz w:val="22"/>
          <w:szCs w:val="28"/>
          <w:lang w:eastAsia="zh-CN"/>
        </w:rPr>
        <w:t>住宿业；</w:t>
      </w:r>
      <w:r w:rsidRPr="00A6000E">
        <w:rPr>
          <w:rFonts w:ascii="宋体" w:eastAsia="宋体" w:hAnsi="宋体" w:hint="eastAsia"/>
          <w:bCs/>
          <w:kern w:val="2"/>
          <w:sz w:val="22"/>
          <w:szCs w:val="28"/>
          <w:lang w:eastAsia="zh-CN"/>
        </w:rPr>
        <w:t>10.</w:t>
      </w:r>
      <w:r w:rsidRPr="00A6000E">
        <w:rPr>
          <w:rFonts w:ascii="宋体" w:eastAsia="宋体" w:hAnsi="宋体" w:hint="eastAsia"/>
          <w:bCs/>
          <w:kern w:val="2"/>
          <w:sz w:val="22"/>
          <w:szCs w:val="28"/>
          <w:lang w:eastAsia="zh-CN"/>
        </w:rPr>
        <w:t>餐饮业；</w:t>
      </w:r>
      <w:r w:rsidRPr="00A6000E">
        <w:rPr>
          <w:rFonts w:ascii="宋体" w:eastAsia="宋体" w:hAnsi="宋体" w:hint="eastAsia"/>
          <w:bCs/>
          <w:kern w:val="2"/>
          <w:sz w:val="22"/>
          <w:szCs w:val="28"/>
          <w:lang w:eastAsia="zh-CN"/>
        </w:rPr>
        <w:t>11.</w:t>
      </w:r>
      <w:r w:rsidRPr="00A6000E">
        <w:rPr>
          <w:rFonts w:ascii="宋体" w:eastAsia="宋体" w:hAnsi="宋体" w:hint="eastAsia"/>
          <w:bCs/>
          <w:kern w:val="2"/>
          <w:sz w:val="22"/>
          <w:szCs w:val="28"/>
          <w:lang w:eastAsia="zh-CN"/>
        </w:rPr>
        <w:t>信息传输业（包括电信、互联网和相关服务）；</w:t>
      </w:r>
      <w:r w:rsidRPr="00A6000E">
        <w:rPr>
          <w:rFonts w:ascii="宋体" w:eastAsia="宋体" w:hAnsi="宋体" w:hint="eastAsia"/>
          <w:bCs/>
          <w:kern w:val="2"/>
          <w:sz w:val="22"/>
          <w:szCs w:val="28"/>
          <w:lang w:eastAsia="zh-CN"/>
        </w:rPr>
        <w:t>12.</w:t>
      </w:r>
      <w:r w:rsidRPr="00A6000E">
        <w:rPr>
          <w:rFonts w:ascii="宋体" w:eastAsia="宋体" w:hAnsi="宋体" w:hint="eastAsia"/>
          <w:bCs/>
          <w:kern w:val="2"/>
          <w:sz w:val="22"/>
          <w:szCs w:val="28"/>
          <w:lang w:eastAsia="zh-CN"/>
        </w:rPr>
        <w:t>软件和信息技术服务业；</w:t>
      </w:r>
      <w:r w:rsidRPr="00A6000E">
        <w:rPr>
          <w:rFonts w:ascii="宋体" w:eastAsia="宋体" w:hAnsi="宋体" w:hint="eastAsia"/>
          <w:bCs/>
          <w:kern w:val="2"/>
          <w:sz w:val="22"/>
          <w:szCs w:val="28"/>
          <w:lang w:eastAsia="zh-CN"/>
        </w:rPr>
        <w:t>13.</w:t>
      </w:r>
      <w:r w:rsidRPr="00A6000E">
        <w:rPr>
          <w:rFonts w:ascii="宋体" w:eastAsia="宋体" w:hAnsi="宋体" w:hint="eastAsia"/>
          <w:bCs/>
          <w:kern w:val="2"/>
          <w:sz w:val="22"/>
          <w:szCs w:val="28"/>
          <w:lang w:eastAsia="zh-CN"/>
        </w:rPr>
        <w:t>房地产开发经营；</w:t>
      </w:r>
      <w:r w:rsidRPr="00A6000E">
        <w:rPr>
          <w:rFonts w:ascii="宋体" w:eastAsia="宋体" w:hAnsi="宋体" w:hint="eastAsia"/>
          <w:bCs/>
          <w:kern w:val="2"/>
          <w:sz w:val="22"/>
          <w:szCs w:val="28"/>
          <w:lang w:eastAsia="zh-CN"/>
        </w:rPr>
        <w:t>14.</w:t>
      </w:r>
      <w:r w:rsidRPr="00A6000E">
        <w:rPr>
          <w:rFonts w:ascii="宋体" w:eastAsia="宋体" w:hAnsi="宋体" w:hint="eastAsia"/>
          <w:bCs/>
          <w:kern w:val="2"/>
          <w:sz w:val="22"/>
          <w:szCs w:val="28"/>
          <w:lang w:eastAsia="zh-CN"/>
        </w:rPr>
        <w:t>物业管理；</w:t>
      </w:r>
      <w:r w:rsidRPr="00A6000E">
        <w:rPr>
          <w:rFonts w:ascii="宋体" w:eastAsia="宋体" w:hAnsi="宋体" w:hint="eastAsia"/>
          <w:bCs/>
          <w:kern w:val="2"/>
          <w:sz w:val="22"/>
          <w:szCs w:val="28"/>
          <w:lang w:eastAsia="zh-CN"/>
        </w:rPr>
        <w:t>15.</w:t>
      </w:r>
      <w:r w:rsidRPr="00A6000E">
        <w:rPr>
          <w:rFonts w:ascii="宋体" w:eastAsia="宋体" w:hAnsi="宋体" w:hint="eastAsia"/>
          <w:bCs/>
          <w:kern w:val="2"/>
          <w:sz w:val="22"/>
          <w:szCs w:val="28"/>
          <w:lang w:eastAsia="zh-CN"/>
        </w:rPr>
        <w:t>租赁和商务服务业；</w:t>
      </w:r>
      <w:r w:rsidRPr="00A6000E">
        <w:rPr>
          <w:rFonts w:ascii="宋体" w:eastAsia="宋体" w:hAnsi="宋体" w:hint="eastAsia"/>
          <w:bCs/>
          <w:kern w:val="2"/>
          <w:sz w:val="22"/>
          <w:szCs w:val="28"/>
          <w:lang w:eastAsia="zh-CN"/>
        </w:rPr>
        <w:t>16.</w:t>
      </w:r>
      <w:r w:rsidRPr="00A6000E">
        <w:rPr>
          <w:rFonts w:ascii="宋体" w:eastAsia="宋体" w:hAnsi="宋体" w:hint="eastAsia"/>
          <w:bCs/>
          <w:kern w:val="2"/>
          <w:sz w:val="22"/>
          <w:szCs w:val="28"/>
          <w:lang w:eastAsia="zh-CN"/>
        </w:rPr>
        <w:t>其他未列明行业（包括科学研究和技术服务业，水利、环境和公共设施管理业，居民服务、修理和其他服务业，社会工作，文化、体育和</w:t>
      </w:r>
      <w:r w:rsidRPr="00A6000E">
        <w:rPr>
          <w:rFonts w:ascii="宋体" w:eastAsia="宋体" w:hAnsi="宋体" w:hint="eastAsia"/>
          <w:bCs/>
          <w:kern w:val="2"/>
          <w:sz w:val="22"/>
          <w:szCs w:val="28"/>
          <w:lang w:eastAsia="zh-CN"/>
        </w:rPr>
        <w:t>娱乐业等）】；</w:t>
      </w:r>
    </w:p>
    <w:p w:rsidR="0048342D" w:rsidRPr="00A6000E" w:rsidRDefault="00537182" w:rsidP="0048342D">
      <w:pPr>
        <w:widowControl w:val="0"/>
        <w:spacing w:afterLines="25" w:after="60" w:line="300" w:lineRule="auto"/>
        <w:ind w:firstLineChars="200" w:firstLine="442"/>
        <w:jc w:val="both"/>
        <w:rPr>
          <w:rFonts w:ascii="宋体" w:eastAsia="宋体" w:hAnsi="宋体"/>
          <w:b/>
          <w:bCs/>
          <w:color w:val="FF0000"/>
          <w:kern w:val="2"/>
          <w:sz w:val="22"/>
          <w:szCs w:val="28"/>
          <w:u w:val="single"/>
          <w:lang w:eastAsia="zh-CN"/>
        </w:rPr>
      </w:pPr>
      <w:r w:rsidRPr="00A6000E">
        <w:rPr>
          <w:rFonts w:ascii="宋体" w:eastAsia="宋体" w:hAnsi="宋体" w:hint="eastAsia"/>
          <w:b/>
          <w:bCs/>
          <w:color w:val="FF0000"/>
          <w:kern w:val="2"/>
          <w:sz w:val="22"/>
          <w:szCs w:val="28"/>
          <w:lang w:eastAsia="zh-CN"/>
        </w:rPr>
        <w:t>本项目采购标的对应的中小企业划分标准所属行业：</w:t>
      </w:r>
      <w:r w:rsidRPr="00A6000E">
        <w:rPr>
          <w:rFonts w:ascii="宋体" w:eastAsia="宋体" w:hAnsi="宋体"/>
          <w:b/>
          <w:bCs/>
          <w:color w:val="FF0000"/>
          <w:kern w:val="2"/>
          <w:sz w:val="22"/>
          <w:szCs w:val="28"/>
          <w:u w:val="single"/>
          <w:lang w:eastAsia="zh-CN"/>
        </w:rPr>
        <w:t xml:space="preserve"> 2</w:t>
      </w:r>
      <w:r w:rsidR="004A5B78" w:rsidRPr="00A6000E">
        <w:rPr>
          <w:rFonts w:ascii="宋体" w:eastAsia="宋体" w:hAnsi="宋体" w:hint="eastAsia"/>
          <w:b/>
          <w:bCs/>
          <w:color w:val="FF0000"/>
          <w:kern w:val="2"/>
          <w:sz w:val="22"/>
          <w:szCs w:val="28"/>
          <w:u w:val="single"/>
          <w:lang w:eastAsia="zh-CN"/>
        </w:rPr>
        <w:t>.</w:t>
      </w:r>
      <w:r w:rsidRPr="00A6000E">
        <w:rPr>
          <w:rFonts w:ascii="宋体" w:eastAsia="宋体" w:hAnsi="宋体" w:hint="eastAsia"/>
          <w:b/>
          <w:bCs/>
          <w:color w:val="FF0000"/>
          <w:kern w:val="2"/>
          <w:sz w:val="22"/>
          <w:szCs w:val="28"/>
          <w:u w:val="single"/>
          <w:lang w:eastAsia="zh-CN"/>
        </w:rPr>
        <w:t>工业</w:t>
      </w:r>
      <w:r w:rsidRPr="00A6000E">
        <w:rPr>
          <w:rFonts w:ascii="宋体" w:eastAsia="宋体" w:hAnsi="宋体"/>
          <w:b/>
          <w:bCs/>
          <w:color w:val="FF0000"/>
          <w:kern w:val="2"/>
          <w:sz w:val="22"/>
          <w:szCs w:val="28"/>
          <w:u w:val="single"/>
          <w:lang w:eastAsia="zh-CN"/>
        </w:rPr>
        <w:t xml:space="preserve"> </w:t>
      </w:r>
    </w:p>
    <w:p w:rsidR="0048342D" w:rsidRPr="00A6000E" w:rsidRDefault="00537182" w:rsidP="0048342D">
      <w:pPr>
        <w:widowControl w:val="0"/>
        <w:spacing w:afterLines="25" w:after="60" w:line="300" w:lineRule="auto"/>
        <w:ind w:firstLineChars="200" w:firstLine="442"/>
        <w:jc w:val="both"/>
        <w:rPr>
          <w:rFonts w:ascii="宋体" w:eastAsia="宋体" w:hAnsi="宋体"/>
          <w:b/>
          <w:bCs/>
          <w:color w:val="FF0000"/>
          <w:kern w:val="2"/>
          <w:sz w:val="22"/>
          <w:szCs w:val="28"/>
          <w:lang w:eastAsia="zh-CN"/>
        </w:rPr>
      </w:pPr>
      <w:r w:rsidRPr="00A6000E">
        <w:rPr>
          <w:rFonts w:ascii="宋体" w:eastAsia="宋体" w:hAnsi="宋体" w:hint="eastAsia"/>
          <w:b/>
          <w:bCs/>
          <w:color w:val="FF0000"/>
          <w:kern w:val="2"/>
          <w:sz w:val="22"/>
          <w:szCs w:val="28"/>
          <w:lang w:eastAsia="zh-CN"/>
        </w:rPr>
        <w:t>所属行业所对应的划分标准：</w:t>
      </w:r>
    </w:p>
    <w:p w:rsidR="0048342D" w:rsidRPr="00A6000E" w:rsidRDefault="00537182" w:rsidP="0048342D">
      <w:pPr>
        <w:widowControl w:val="0"/>
        <w:spacing w:afterLines="25" w:after="60" w:line="300" w:lineRule="auto"/>
        <w:ind w:firstLineChars="200" w:firstLine="422"/>
        <w:jc w:val="both"/>
        <w:rPr>
          <w:rFonts w:ascii="宋体" w:eastAsia="宋体" w:hAnsi="宋体"/>
          <w:b/>
          <w:bCs/>
          <w:color w:val="FF0000"/>
          <w:kern w:val="2"/>
          <w:sz w:val="22"/>
          <w:szCs w:val="28"/>
          <w:lang w:eastAsia="zh-CN"/>
        </w:rPr>
      </w:pPr>
      <w:r w:rsidRPr="00A6000E">
        <w:rPr>
          <w:rFonts w:ascii="Arial" w:eastAsia="宋体" w:hAnsi="Arial" w:hint="eastAsia"/>
          <w:b/>
          <w:color w:val="FF0000"/>
          <w:kern w:val="2"/>
          <w:sz w:val="21"/>
          <w:lang w:eastAsia="zh-CN"/>
        </w:rPr>
        <w:br/>
      </w:r>
      <w:r w:rsidRPr="00A6000E">
        <w:rPr>
          <w:rFonts w:ascii="Arial" w:eastAsia="宋体" w:hAnsi="Arial" w:hint="eastAsia"/>
          <w:b/>
          <w:color w:val="FF0000"/>
          <w:kern w:val="2"/>
          <w:sz w:val="21"/>
          <w:shd w:val="clear" w:color="auto" w:fill="FFFFFF"/>
          <w:lang w:eastAsia="zh-CN"/>
        </w:rPr>
        <w:t xml:space="preserve">　　（二）工业。从业人员</w:t>
      </w:r>
      <w:r w:rsidRPr="00A6000E">
        <w:rPr>
          <w:rFonts w:ascii="Arial" w:eastAsia="宋体" w:hAnsi="Arial" w:hint="eastAsia"/>
          <w:b/>
          <w:color w:val="FF0000"/>
          <w:kern w:val="2"/>
          <w:sz w:val="21"/>
          <w:shd w:val="clear" w:color="auto" w:fill="FFFFFF"/>
          <w:lang w:eastAsia="zh-CN"/>
        </w:rPr>
        <w:t>1000</w:t>
      </w:r>
      <w:r w:rsidRPr="00A6000E">
        <w:rPr>
          <w:rFonts w:ascii="Arial" w:eastAsia="宋体" w:hAnsi="Arial" w:hint="eastAsia"/>
          <w:b/>
          <w:color w:val="FF0000"/>
          <w:kern w:val="2"/>
          <w:sz w:val="21"/>
          <w:shd w:val="clear" w:color="auto" w:fill="FFFFFF"/>
          <w:lang w:eastAsia="zh-CN"/>
        </w:rPr>
        <w:t>人以下或营业收入</w:t>
      </w:r>
      <w:r w:rsidRPr="00A6000E">
        <w:rPr>
          <w:rFonts w:ascii="Arial" w:eastAsia="宋体" w:hAnsi="Arial" w:hint="eastAsia"/>
          <w:b/>
          <w:color w:val="FF0000"/>
          <w:kern w:val="2"/>
          <w:sz w:val="21"/>
          <w:shd w:val="clear" w:color="auto" w:fill="FFFFFF"/>
          <w:lang w:eastAsia="zh-CN"/>
        </w:rPr>
        <w:t>40000</w:t>
      </w:r>
      <w:r w:rsidRPr="00A6000E">
        <w:rPr>
          <w:rFonts w:ascii="Arial" w:eastAsia="宋体" w:hAnsi="Arial" w:hint="eastAsia"/>
          <w:b/>
          <w:color w:val="FF0000"/>
          <w:kern w:val="2"/>
          <w:sz w:val="21"/>
          <w:shd w:val="clear" w:color="auto" w:fill="FFFFFF"/>
          <w:lang w:eastAsia="zh-CN"/>
        </w:rPr>
        <w:t>万元以下的为中小微型企业。其中，从业人员</w:t>
      </w:r>
      <w:r w:rsidRPr="00A6000E">
        <w:rPr>
          <w:rFonts w:ascii="Arial" w:eastAsia="宋体" w:hAnsi="Arial" w:hint="eastAsia"/>
          <w:b/>
          <w:color w:val="FF0000"/>
          <w:kern w:val="2"/>
          <w:sz w:val="21"/>
          <w:shd w:val="clear" w:color="auto" w:fill="FFFFFF"/>
          <w:lang w:eastAsia="zh-CN"/>
        </w:rPr>
        <w:t>300</w:t>
      </w:r>
      <w:r w:rsidRPr="00A6000E">
        <w:rPr>
          <w:rFonts w:ascii="Arial" w:eastAsia="宋体" w:hAnsi="Arial" w:hint="eastAsia"/>
          <w:b/>
          <w:color w:val="FF0000"/>
          <w:kern w:val="2"/>
          <w:sz w:val="21"/>
          <w:shd w:val="clear" w:color="auto" w:fill="FFFFFF"/>
          <w:lang w:eastAsia="zh-CN"/>
        </w:rPr>
        <w:t>人及以上，且营业收入</w:t>
      </w:r>
      <w:r w:rsidRPr="00A6000E">
        <w:rPr>
          <w:rFonts w:ascii="Arial" w:eastAsia="宋体" w:hAnsi="Arial" w:hint="eastAsia"/>
          <w:b/>
          <w:color w:val="FF0000"/>
          <w:kern w:val="2"/>
          <w:sz w:val="21"/>
          <w:shd w:val="clear" w:color="auto" w:fill="FFFFFF"/>
          <w:lang w:eastAsia="zh-CN"/>
        </w:rPr>
        <w:t>2000</w:t>
      </w:r>
      <w:r w:rsidRPr="00A6000E">
        <w:rPr>
          <w:rFonts w:ascii="Arial" w:eastAsia="宋体" w:hAnsi="Arial" w:hint="eastAsia"/>
          <w:b/>
          <w:color w:val="FF0000"/>
          <w:kern w:val="2"/>
          <w:sz w:val="21"/>
          <w:shd w:val="clear" w:color="auto" w:fill="FFFFFF"/>
          <w:lang w:eastAsia="zh-CN"/>
        </w:rPr>
        <w:t>万元及以上的为中型企业；从业人员</w:t>
      </w:r>
      <w:r w:rsidRPr="00A6000E">
        <w:rPr>
          <w:rFonts w:ascii="Arial" w:eastAsia="宋体" w:hAnsi="Arial" w:hint="eastAsia"/>
          <w:b/>
          <w:color w:val="FF0000"/>
          <w:kern w:val="2"/>
          <w:sz w:val="21"/>
          <w:shd w:val="clear" w:color="auto" w:fill="FFFFFF"/>
          <w:lang w:eastAsia="zh-CN"/>
        </w:rPr>
        <w:t>20</w:t>
      </w:r>
      <w:r w:rsidRPr="00A6000E">
        <w:rPr>
          <w:rFonts w:ascii="Arial" w:eastAsia="宋体" w:hAnsi="Arial" w:hint="eastAsia"/>
          <w:b/>
          <w:color w:val="FF0000"/>
          <w:kern w:val="2"/>
          <w:sz w:val="21"/>
          <w:shd w:val="clear" w:color="auto" w:fill="FFFFFF"/>
          <w:lang w:eastAsia="zh-CN"/>
        </w:rPr>
        <w:t>人及以上，且营业收入</w:t>
      </w:r>
      <w:r w:rsidRPr="00A6000E">
        <w:rPr>
          <w:rFonts w:ascii="Arial" w:eastAsia="宋体" w:hAnsi="Arial" w:hint="eastAsia"/>
          <w:b/>
          <w:color w:val="FF0000"/>
          <w:kern w:val="2"/>
          <w:sz w:val="21"/>
          <w:shd w:val="clear" w:color="auto" w:fill="FFFFFF"/>
          <w:lang w:eastAsia="zh-CN"/>
        </w:rPr>
        <w:t>300</w:t>
      </w:r>
      <w:r w:rsidRPr="00A6000E">
        <w:rPr>
          <w:rFonts w:ascii="Arial" w:eastAsia="宋体" w:hAnsi="Arial" w:hint="eastAsia"/>
          <w:b/>
          <w:color w:val="FF0000"/>
          <w:kern w:val="2"/>
          <w:sz w:val="21"/>
          <w:shd w:val="clear" w:color="auto" w:fill="FFFFFF"/>
          <w:lang w:eastAsia="zh-CN"/>
        </w:rPr>
        <w:t>万元及以上的为小型企业；从业人员</w:t>
      </w:r>
      <w:r w:rsidRPr="00A6000E">
        <w:rPr>
          <w:rFonts w:ascii="Arial" w:eastAsia="宋体" w:hAnsi="Arial" w:hint="eastAsia"/>
          <w:b/>
          <w:color w:val="FF0000"/>
          <w:kern w:val="2"/>
          <w:sz w:val="21"/>
          <w:shd w:val="clear" w:color="auto" w:fill="FFFFFF"/>
          <w:lang w:eastAsia="zh-CN"/>
        </w:rPr>
        <w:t>20</w:t>
      </w:r>
      <w:r w:rsidRPr="00A6000E">
        <w:rPr>
          <w:rFonts w:ascii="Arial" w:eastAsia="宋体" w:hAnsi="Arial" w:hint="eastAsia"/>
          <w:b/>
          <w:color w:val="FF0000"/>
          <w:kern w:val="2"/>
          <w:sz w:val="21"/>
          <w:shd w:val="clear" w:color="auto" w:fill="FFFFFF"/>
          <w:lang w:eastAsia="zh-CN"/>
        </w:rPr>
        <w:t>人以下或营业收入</w:t>
      </w:r>
      <w:r w:rsidRPr="00A6000E">
        <w:rPr>
          <w:rFonts w:ascii="Arial" w:eastAsia="宋体" w:hAnsi="Arial" w:hint="eastAsia"/>
          <w:b/>
          <w:color w:val="FF0000"/>
          <w:kern w:val="2"/>
          <w:sz w:val="21"/>
          <w:shd w:val="clear" w:color="auto" w:fill="FFFFFF"/>
          <w:lang w:eastAsia="zh-CN"/>
        </w:rPr>
        <w:t>300</w:t>
      </w:r>
      <w:r w:rsidRPr="00A6000E">
        <w:rPr>
          <w:rFonts w:ascii="Arial" w:eastAsia="宋体" w:hAnsi="Arial" w:hint="eastAsia"/>
          <w:b/>
          <w:color w:val="FF0000"/>
          <w:kern w:val="2"/>
          <w:sz w:val="21"/>
          <w:shd w:val="clear" w:color="auto" w:fill="FFFFFF"/>
          <w:lang w:eastAsia="zh-CN"/>
        </w:rPr>
        <w:t>万元以下的为微型企业。</w:t>
      </w:r>
      <w:r w:rsidRPr="00A6000E">
        <w:rPr>
          <w:rFonts w:ascii="Arial" w:eastAsia="宋体" w:hAnsi="Arial" w:hint="eastAsia"/>
          <w:b/>
          <w:color w:val="FF0000"/>
          <w:kern w:val="2"/>
          <w:sz w:val="21"/>
          <w:lang w:eastAsia="zh-CN"/>
        </w:rPr>
        <w:br/>
      </w:r>
      <w:r w:rsidRPr="00A6000E">
        <w:rPr>
          <w:rFonts w:ascii="Arial" w:eastAsia="宋体" w:hAnsi="Arial" w:hint="eastAsia"/>
          <w:b/>
          <w:color w:val="FF0000"/>
          <w:kern w:val="2"/>
          <w:sz w:val="21"/>
          <w:shd w:val="clear" w:color="auto" w:fill="FFFFFF"/>
          <w:lang w:eastAsia="zh-CN"/>
        </w:rPr>
        <w:lastRenderedPageBreak/>
        <w:t xml:space="preserve">　　</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第五处，在“企业名称”下划线处如实填写承接企业名称；在“从业人员”、“营业收入”、“资产</w:t>
      </w:r>
      <w:r w:rsidRPr="00A6000E">
        <w:rPr>
          <w:rFonts w:ascii="宋体" w:eastAsia="宋体" w:hAnsi="宋体" w:hint="eastAsia"/>
          <w:bCs/>
          <w:kern w:val="2"/>
          <w:sz w:val="22"/>
          <w:szCs w:val="28"/>
          <w:lang w:eastAsia="zh-CN"/>
        </w:rPr>
        <w:t>总额”下划线处如实填写从业人员、营业收入、资产总额；在“中型企业、小型企业、微型企业”下划线处如实依照</w:t>
      </w:r>
      <w:r w:rsidRPr="00A6000E">
        <w:rPr>
          <w:rFonts w:ascii="宋体" w:eastAsia="宋体" w:hAnsi="宋体" w:hint="eastAsia"/>
          <w:bCs/>
          <w:kern w:val="2"/>
          <w:sz w:val="22"/>
          <w:szCs w:val="28"/>
          <w:lang w:eastAsia="zh-CN"/>
        </w:rPr>
        <w:t>300</w:t>
      </w:r>
      <w:r w:rsidRPr="00A6000E">
        <w:rPr>
          <w:rFonts w:ascii="宋体" w:eastAsia="宋体" w:hAnsi="宋体" w:hint="eastAsia"/>
          <w:bCs/>
          <w:kern w:val="2"/>
          <w:sz w:val="22"/>
          <w:szCs w:val="28"/>
          <w:lang w:eastAsia="zh-CN"/>
        </w:rPr>
        <w:t>号文填写相应的企业类型；从业人员、营业收入、资产总额填报上一年度数据，无上一年度数据的新成立企业可以不填报。</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2</w:t>
      </w:r>
      <w:r w:rsidRPr="00A6000E">
        <w:rPr>
          <w:rFonts w:ascii="宋体" w:eastAsia="宋体" w:hAnsi="宋体" w:hint="eastAsia"/>
          <w:bCs/>
          <w:kern w:val="2"/>
          <w:sz w:val="22"/>
          <w:szCs w:val="28"/>
          <w:lang w:eastAsia="zh-CN"/>
        </w:rPr>
        <w:t>）声明是残疾人福利性单位须填写《残疾人福利性单位声明函》的相关内容（填写位置的字体已加粗），具体参照以上《中小企业声明函》填写要求执行。</w:t>
      </w:r>
    </w:p>
    <w:p w:rsidR="0048342D" w:rsidRPr="00A6000E" w:rsidRDefault="00537182" w:rsidP="0048342D">
      <w:pPr>
        <w:widowControl w:val="0"/>
        <w:spacing w:afterLines="25" w:after="60" w:line="300" w:lineRule="auto"/>
        <w:ind w:firstLineChars="200" w:firstLine="440"/>
        <w:jc w:val="both"/>
        <w:rPr>
          <w:rFonts w:ascii="宋体" w:eastAsia="宋体" w:hAnsi="宋体"/>
          <w:bCs/>
          <w:kern w:val="2"/>
          <w:sz w:val="22"/>
          <w:szCs w:val="28"/>
          <w:lang w:eastAsia="zh-CN"/>
        </w:rPr>
      </w:pPr>
      <w:r w:rsidRPr="00A6000E">
        <w:rPr>
          <w:rFonts w:ascii="宋体" w:eastAsia="宋体" w:hAnsi="宋体" w:hint="eastAsia"/>
          <w:bCs/>
          <w:kern w:val="2"/>
          <w:sz w:val="22"/>
          <w:szCs w:val="28"/>
          <w:lang w:eastAsia="zh-CN"/>
        </w:rPr>
        <w:t>（</w:t>
      </w:r>
      <w:r w:rsidRPr="00A6000E">
        <w:rPr>
          <w:rFonts w:ascii="宋体" w:eastAsia="宋体" w:hAnsi="宋体" w:hint="eastAsia"/>
          <w:bCs/>
          <w:kern w:val="2"/>
          <w:sz w:val="22"/>
          <w:szCs w:val="28"/>
          <w:lang w:eastAsia="zh-CN"/>
        </w:rPr>
        <w:t>3</w:t>
      </w:r>
      <w:r w:rsidRPr="00A6000E">
        <w:rPr>
          <w:rFonts w:ascii="宋体" w:eastAsia="宋体" w:hAnsi="宋体" w:hint="eastAsia"/>
          <w:bCs/>
          <w:kern w:val="2"/>
          <w:sz w:val="22"/>
          <w:szCs w:val="28"/>
          <w:lang w:eastAsia="zh-CN"/>
        </w:rPr>
        <w:t>）声明是监狱企业须填写《监狱企业声明函》的相关内容（填写位置的字体已加粗），具体参照以上《中小企业声明函》填写要求执行。</w:t>
      </w:r>
    </w:p>
    <w:p w:rsidR="0048342D" w:rsidRPr="00A6000E" w:rsidRDefault="00537182" w:rsidP="0048342D">
      <w:pPr>
        <w:widowControl w:val="0"/>
        <w:spacing w:afterLines="25" w:after="60" w:line="300" w:lineRule="auto"/>
        <w:jc w:val="both"/>
        <w:rPr>
          <w:rFonts w:ascii="宋体" w:eastAsia="宋体" w:hAnsi="宋体"/>
          <w:b/>
          <w:bCs/>
          <w:color w:val="FF0000"/>
          <w:kern w:val="2"/>
          <w:sz w:val="22"/>
          <w:szCs w:val="28"/>
          <w:lang w:eastAsia="zh-CN"/>
        </w:rPr>
      </w:pPr>
      <w:r w:rsidRPr="00A6000E">
        <w:rPr>
          <w:rFonts w:ascii="宋体" w:eastAsia="宋体" w:hAnsi="宋体"/>
          <w:b/>
          <w:bCs/>
          <w:color w:val="FF0000"/>
          <w:kern w:val="2"/>
          <w:sz w:val="22"/>
          <w:szCs w:val="28"/>
          <w:lang w:eastAsia="zh-CN"/>
        </w:rPr>
        <w:br w:type="page"/>
      </w:r>
    </w:p>
    <w:p w:rsidR="0048342D" w:rsidRPr="00A6000E" w:rsidRDefault="00537182" w:rsidP="0048342D">
      <w:pPr>
        <w:widowControl w:val="0"/>
        <w:spacing w:afterLines="25" w:after="60" w:line="300" w:lineRule="auto"/>
        <w:jc w:val="center"/>
        <w:rPr>
          <w:rFonts w:ascii="宋体" w:eastAsia="宋体" w:hAnsi="宋体"/>
          <w:b/>
          <w:kern w:val="2"/>
          <w:sz w:val="32"/>
          <w:szCs w:val="32"/>
          <w:lang w:eastAsia="zh-CN"/>
        </w:rPr>
      </w:pPr>
      <w:r w:rsidRPr="00A6000E">
        <w:rPr>
          <w:rFonts w:ascii="宋体" w:eastAsia="宋体" w:hAnsi="宋体" w:hint="eastAsia"/>
          <w:b/>
          <w:kern w:val="2"/>
          <w:sz w:val="32"/>
          <w:szCs w:val="32"/>
          <w:lang w:eastAsia="zh-CN"/>
        </w:rPr>
        <w:t>中小企业声明函（货物）</w:t>
      </w:r>
    </w:p>
    <w:p w:rsidR="0048342D" w:rsidRPr="00A6000E" w:rsidRDefault="0048342D" w:rsidP="0048342D">
      <w:pPr>
        <w:widowControl w:val="0"/>
        <w:spacing w:afterLines="25" w:after="60" w:line="300" w:lineRule="auto"/>
        <w:jc w:val="center"/>
        <w:rPr>
          <w:rFonts w:ascii="宋体" w:eastAsia="宋体" w:hAnsi="宋体"/>
          <w:b/>
          <w:kern w:val="2"/>
          <w:sz w:val="32"/>
          <w:szCs w:val="32"/>
          <w:lang w:eastAsia="zh-CN"/>
        </w:rPr>
      </w:pPr>
    </w:p>
    <w:p w:rsidR="0048342D" w:rsidRPr="00A6000E" w:rsidRDefault="00537182"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本公司（联合体）郑重声明，根据《政府采购促进中小企业发展管理办法》（财库﹝</w:t>
      </w:r>
      <w:r w:rsidRPr="00A6000E">
        <w:rPr>
          <w:rFonts w:ascii="宋体" w:eastAsia="宋体" w:hAnsi="宋体" w:cs="Courier New" w:hint="eastAsia"/>
          <w:snapToGrid w:val="0"/>
          <w:kern w:val="2"/>
          <w:sz w:val="22"/>
          <w:szCs w:val="20"/>
          <w:lang w:eastAsia="zh-CN"/>
        </w:rPr>
        <w:t>2020</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 xml:space="preserve">46 </w:t>
      </w:r>
      <w:r w:rsidRPr="00A6000E">
        <w:rPr>
          <w:rFonts w:ascii="宋体" w:eastAsia="宋体" w:hAnsi="宋体" w:cs="Courier New" w:hint="eastAsia"/>
          <w:snapToGrid w:val="0"/>
          <w:kern w:val="2"/>
          <w:sz w:val="22"/>
          <w:szCs w:val="20"/>
          <w:lang w:eastAsia="zh-CN"/>
        </w:rPr>
        <w:t>号）的规定，本公司（联合体）参加</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（采购单位名称）</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的</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（项目名称）</w:t>
      </w:r>
      <w:r w:rsidRPr="00A6000E">
        <w:rPr>
          <w:rFonts w:ascii="宋体" w:eastAsia="宋体" w:hAnsi="宋体" w:cs="Courier New" w:hint="eastAsia"/>
          <w:snapToGrid w:val="0"/>
          <w:kern w:val="2"/>
          <w:sz w:val="22"/>
          <w:szCs w:val="20"/>
          <w:lang w:eastAsia="zh-CN"/>
        </w:rPr>
        <w:t>采购活动，</w:t>
      </w:r>
      <w:r w:rsidR="004761D1" w:rsidRPr="00A6000E">
        <w:rPr>
          <w:rFonts w:ascii="宋体" w:eastAsia="宋体" w:hAnsi="宋体" w:cs="Courier New" w:hint="eastAsia"/>
          <w:snapToGrid w:val="0"/>
          <w:kern w:val="2"/>
          <w:sz w:val="22"/>
          <w:szCs w:val="20"/>
          <w:lang w:eastAsia="zh-CN"/>
        </w:rPr>
        <w:t>提供的货物全部由符合政策要求的中小企业制造</w:t>
      </w:r>
      <w:r w:rsidRPr="00A6000E">
        <w:rPr>
          <w:rFonts w:ascii="宋体" w:eastAsia="宋体" w:hAnsi="宋体" w:cs="Courier New" w:hint="eastAsia"/>
          <w:snapToGrid w:val="0"/>
          <w:kern w:val="2"/>
          <w:sz w:val="22"/>
          <w:szCs w:val="20"/>
          <w:lang w:eastAsia="zh-CN"/>
        </w:rPr>
        <w:t>。相关企业（含联合体中的中小企业、签订分包意向协议的中小企业）的具体情况如下：</w:t>
      </w:r>
    </w:p>
    <w:p w:rsidR="0048342D" w:rsidRPr="00A6000E" w:rsidRDefault="00537182"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1</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（标的名称</w:t>
      </w:r>
      <w:r w:rsidRPr="00A6000E">
        <w:rPr>
          <w:rFonts w:ascii="宋体" w:eastAsia="宋体" w:hAnsi="宋体" w:cs="Courier New" w:hint="eastAsia"/>
          <w:snapToGrid w:val="0"/>
          <w:kern w:val="2"/>
          <w:sz w:val="22"/>
          <w:szCs w:val="20"/>
          <w:lang w:eastAsia="zh-CN"/>
        </w:rPr>
        <w:t>），属于</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00F11FE2" w:rsidRPr="00A6000E">
        <w:rPr>
          <w:rFonts w:ascii="宋体" w:eastAsia="宋体" w:hAnsi="宋体" w:cs="Courier New" w:hint="eastAsia"/>
          <w:snapToGrid w:val="0"/>
          <w:kern w:val="2"/>
          <w:sz w:val="22"/>
          <w:szCs w:val="20"/>
          <w:u w:val="single"/>
          <w:lang w:eastAsia="zh-CN"/>
        </w:rPr>
        <w:t>（请根据“填写指引”如实填写</w:t>
      </w:r>
      <w:r w:rsidR="00F11FE2"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；制造企业为</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（企业名称</w:t>
      </w:r>
      <w:r w:rsidRPr="00A6000E">
        <w:rPr>
          <w:rFonts w:ascii="宋体" w:eastAsia="宋体" w:hAnsi="宋体" w:cs="Courier New" w:hint="eastAsia"/>
          <w:snapToGrid w:val="0"/>
          <w:kern w:val="2"/>
          <w:sz w:val="22"/>
          <w:szCs w:val="20"/>
          <w:lang w:eastAsia="zh-CN"/>
        </w:rPr>
        <w:t>），从业人员</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人，营业收入为</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万元，资产总额为</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万元，属于</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（中型企业、小型企业、微型企业</w:t>
      </w:r>
      <w:r w:rsidRPr="00A6000E">
        <w:rPr>
          <w:rFonts w:ascii="宋体" w:eastAsia="宋体" w:hAnsi="宋体" w:cs="Courier New" w:hint="eastAsia"/>
          <w:snapToGrid w:val="0"/>
          <w:kern w:val="2"/>
          <w:sz w:val="22"/>
          <w:szCs w:val="20"/>
          <w:lang w:eastAsia="zh-CN"/>
        </w:rPr>
        <w:t>）；</w:t>
      </w:r>
    </w:p>
    <w:p w:rsidR="0048342D" w:rsidRPr="00A6000E" w:rsidRDefault="00537182"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2</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（标的名称</w:t>
      </w:r>
      <w:r w:rsidRPr="00A6000E">
        <w:rPr>
          <w:rFonts w:ascii="宋体" w:eastAsia="宋体" w:hAnsi="宋体" w:cs="Courier New" w:hint="eastAsia"/>
          <w:snapToGrid w:val="0"/>
          <w:kern w:val="2"/>
          <w:sz w:val="22"/>
          <w:szCs w:val="20"/>
          <w:lang w:eastAsia="zh-CN"/>
        </w:rPr>
        <w:t>），属于</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00F11FE2" w:rsidRPr="00A6000E">
        <w:rPr>
          <w:rFonts w:ascii="宋体" w:eastAsia="宋体" w:hAnsi="宋体" w:cs="Courier New" w:hint="eastAsia"/>
          <w:snapToGrid w:val="0"/>
          <w:kern w:val="2"/>
          <w:sz w:val="22"/>
          <w:szCs w:val="20"/>
          <w:u w:val="single"/>
          <w:lang w:eastAsia="zh-CN"/>
        </w:rPr>
        <w:t>（请根据“填写指引”如实填写</w:t>
      </w:r>
      <w:r w:rsidR="00F11FE2"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；制造企业为</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（企业名称</w:t>
      </w:r>
      <w:r w:rsidRPr="00A6000E">
        <w:rPr>
          <w:rFonts w:ascii="宋体" w:eastAsia="宋体" w:hAnsi="宋体" w:cs="Courier New" w:hint="eastAsia"/>
          <w:snapToGrid w:val="0"/>
          <w:kern w:val="2"/>
          <w:sz w:val="22"/>
          <w:szCs w:val="20"/>
          <w:lang w:eastAsia="zh-CN"/>
        </w:rPr>
        <w:t>），从业人员</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人，营业收入为</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万元，资产总额为</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万元，属于</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snapToGrid w:val="0"/>
          <w:kern w:val="2"/>
          <w:sz w:val="22"/>
          <w:szCs w:val="20"/>
          <w:u w:val="single"/>
          <w:lang w:eastAsia="zh-CN"/>
        </w:rPr>
        <w:t xml:space="preserve">   </w:t>
      </w:r>
      <w:r w:rsidRPr="00A6000E">
        <w:rPr>
          <w:rFonts w:ascii="宋体" w:eastAsia="宋体" w:hAnsi="宋体" w:cs="Courier New" w:hint="eastAsia"/>
          <w:snapToGrid w:val="0"/>
          <w:kern w:val="2"/>
          <w:sz w:val="22"/>
          <w:szCs w:val="20"/>
          <w:u w:val="single"/>
          <w:lang w:eastAsia="zh-CN"/>
        </w:rPr>
        <w:t>（中型企业、小型企业、微型企业</w:t>
      </w:r>
      <w:r w:rsidRPr="00A6000E">
        <w:rPr>
          <w:rFonts w:ascii="宋体" w:eastAsia="宋体" w:hAnsi="宋体" w:cs="Courier New" w:hint="eastAsia"/>
          <w:snapToGrid w:val="0"/>
          <w:kern w:val="2"/>
          <w:sz w:val="22"/>
          <w:szCs w:val="20"/>
          <w:lang w:eastAsia="zh-CN"/>
        </w:rPr>
        <w:t>）；</w:t>
      </w:r>
    </w:p>
    <w:p w:rsidR="0048342D" w:rsidRPr="00A6000E" w:rsidRDefault="00537182"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w:t>
      </w:r>
    </w:p>
    <w:p w:rsidR="0048342D" w:rsidRPr="00A6000E" w:rsidRDefault="00537182"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以上企业，不属于大企业的分支机构，不存在控股股东为大企业的情形，也不存在与大企业的负责人为同一人的情形。</w:t>
      </w:r>
    </w:p>
    <w:p w:rsidR="0048342D" w:rsidRPr="00A6000E" w:rsidRDefault="00537182"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本公司对上述声明的真实性负责。如有虚假，将依法承担相应责任。</w:t>
      </w:r>
    </w:p>
    <w:p w:rsidR="0048342D" w:rsidRPr="00A6000E" w:rsidRDefault="00537182"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本企业已知悉《政府采购促进中小企业发展管理办法》（财库〔</w:t>
      </w:r>
      <w:r w:rsidRPr="00A6000E">
        <w:rPr>
          <w:rFonts w:ascii="宋体" w:eastAsia="宋体" w:hAnsi="宋体" w:cs="Courier New" w:hint="eastAsia"/>
          <w:snapToGrid w:val="0"/>
          <w:kern w:val="2"/>
          <w:sz w:val="22"/>
          <w:szCs w:val="20"/>
          <w:lang w:eastAsia="zh-CN"/>
        </w:rPr>
        <w:t>2020</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 xml:space="preserve">46 </w:t>
      </w:r>
      <w:r w:rsidRPr="00A6000E">
        <w:rPr>
          <w:rFonts w:ascii="宋体" w:eastAsia="宋体" w:hAnsi="宋体" w:cs="Courier New" w:hint="eastAsia"/>
          <w:snapToGrid w:val="0"/>
          <w:kern w:val="2"/>
          <w:sz w:val="22"/>
          <w:szCs w:val="20"/>
          <w:lang w:eastAsia="zh-CN"/>
        </w:rPr>
        <w:t>号）、《中小企业划型标准规定》（工信部联企〔</w:t>
      </w:r>
      <w:r w:rsidRPr="00A6000E">
        <w:rPr>
          <w:rFonts w:ascii="宋体" w:eastAsia="宋体" w:hAnsi="宋体" w:cs="Courier New" w:hint="eastAsia"/>
          <w:snapToGrid w:val="0"/>
          <w:kern w:val="2"/>
          <w:sz w:val="22"/>
          <w:szCs w:val="20"/>
          <w:lang w:eastAsia="zh-CN"/>
        </w:rPr>
        <w:t>2011</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 xml:space="preserve">300 </w:t>
      </w:r>
      <w:r w:rsidRPr="00A6000E">
        <w:rPr>
          <w:rFonts w:ascii="宋体" w:eastAsia="宋体" w:hAnsi="宋体" w:cs="Courier New" w:hint="eastAsia"/>
          <w:snapToGrid w:val="0"/>
          <w:kern w:val="2"/>
          <w:sz w:val="22"/>
          <w:szCs w:val="20"/>
          <w:lang w:eastAsia="zh-CN"/>
        </w:rPr>
        <w:t>号）、《统计上大中小微型企业划分办法（</w:t>
      </w:r>
      <w:r w:rsidRPr="00A6000E">
        <w:rPr>
          <w:rFonts w:ascii="宋体" w:eastAsia="宋体" w:hAnsi="宋体" w:cs="Courier New" w:hint="eastAsia"/>
          <w:snapToGrid w:val="0"/>
          <w:kern w:val="2"/>
          <w:sz w:val="22"/>
          <w:szCs w:val="20"/>
          <w:lang w:eastAsia="zh-CN"/>
        </w:rPr>
        <w:t>2017</w:t>
      </w:r>
      <w:r w:rsidRPr="00A6000E">
        <w:rPr>
          <w:rFonts w:ascii="宋体" w:eastAsia="宋体" w:hAnsi="宋体" w:cs="Courier New" w:hint="eastAsia"/>
          <w:snapToGrid w:val="0"/>
          <w:kern w:val="2"/>
          <w:sz w:val="22"/>
          <w:szCs w:val="20"/>
          <w:lang w:eastAsia="zh-CN"/>
        </w:rPr>
        <w:t>）》等规定，承诺提供的声明函内容是真实的，并知悉根据《政府采购促进中小企业发展管理办法》（财库〔</w:t>
      </w:r>
      <w:r w:rsidRPr="00A6000E">
        <w:rPr>
          <w:rFonts w:ascii="宋体" w:eastAsia="宋体" w:hAnsi="宋体" w:cs="Courier New" w:hint="eastAsia"/>
          <w:snapToGrid w:val="0"/>
          <w:kern w:val="2"/>
          <w:sz w:val="22"/>
          <w:szCs w:val="20"/>
          <w:lang w:eastAsia="zh-CN"/>
        </w:rPr>
        <w:t>2020</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 xml:space="preserve">46 </w:t>
      </w:r>
      <w:r w:rsidRPr="00A6000E">
        <w:rPr>
          <w:rFonts w:ascii="宋体" w:eastAsia="宋体" w:hAnsi="宋体" w:cs="Courier New" w:hint="eastAsia"/>
          <w:snapToGrid w:val="0"/>
          <w:kern w:val="2"/>
          <w:sz w:val="22"/>
          <w:szCs w:val="20"/>
          <w:lang w:eastAsia="zh-CN"/>
        </w:rPr>
        <w:t>号）第二十条规定，供应商按照本办法规定提供声明函内容不实的，属于提供虚假材料谋取中标、成交，依照《政府采购法》等政府采购有关法律法规规定追究相应责任。</w:t>
      </w:r>
    </w:p>
    <w:p w:rsidR="0048342D" w:rsidRPr="00A6000E" w:rsidRDefault="0048342D" w:rsidP="0048342D">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p>
    <w:p w:rsidR="0048342D" w:rsidRPr="00A6000E" w:rsidRDefault="00537182" w:rsidP="0048342D">
      <w:pPr>
        <w:widowControl w:val="0"/>
        <w:spacing w:afterLines="25" w:after="60" w:line="360" w:lineRule="auto"/>
        <w:ind w:firstLineChars="200" w:firstLine="440"/>
        <w:jc w:val="right"/>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投标供应商</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公章</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w:t>
      </w:r>
    </w:p>
    <w:p w:rsidR="0048342D" w:rsidRPr="00A6000E" w:rsidRDefault="00537182" w:rsidP="0048342D">
      <w:pPr>
        <w:widowControl w:val="0"/>
        <w:spacing w:afterLines="25" w:after="60" w:line="300" w:lineRule="auto"/>
        <w:jc w:val="right"/>
        <w:rPr>
          <w:rFonts w:ascii="宋体" w:eastAsia="宋体" w:hAnsi="宋体"/>
          <w:kern w:val="2"/>
          <w:sz w:val="22"/>
          <w:szCs w:val="28"/>
          <w:lang w:eastAsia="zh-CN"/>
        </w:rPr>
      </w:pPr>
      <w:r w:rsidRPr="00A6000E">
        <w:rPr>
          <w:rFonts w:ascii="宋体" w:eastAsia="宋体" w:hAnsi="宋体" w:cs="Courier New" w:hint="eastAsia"/>
          <w:snapToGrid w:val="0"/>
          <w:kern w:val="2"/>
          <w:sz w:val="22"/>
          <w:szCs w:val="20"/>
          <w:lang w:eastAsia="zh-CN"/>
        </w:rPr>
        <w:t>日期：</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年</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月</w:t>
      </w:r>
      <w:r w:rsidRPr="00A6000E">
        <w:rPr>
          <w:rFonts w:ascii="宋体" w:eastAsia="宋体" w:hAnsi="宋体" w:hint="eastAsia"/>
          <w:kern w:val="2"/>
          <w:sz w:val="22"/>
          <w:szCs w:val="28"/>
          <w:lang w:eastAsia="zh-CN"/>
        </w:rPr>
        <w:t xml:space="preserve"> </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日</w:t>
      </w:r>
    </w:p>
    <w:p w:rsidR="0048342D" w:rsidRPr="00A6000E" w:rsidRDefault="0048342D" w:rsidP="0048342D">
      <w:pPr>
        <w:widowControl w:val="0"/>
        <w:spacing w:afterLines="25" w:after="60" w:line="300" w:lineRule="auto"/>
        <w:jc w:val="both"/>
        <w:rPr>
          <w:rFonts w:ascii="宋体" w:eastAsia="宋体" w:hAnsi="宋体" w:cs="Courier New"/>
          <w:snapToGrid w:val="0"/>
          <w:kern w:val="2"/>
          <w:sz w:val="22"/>
          <w:szCs w:val="20"/>
          <w:lang w:eastAsia="zh-CN"/>
        </w:rPr>
      </w:pPr>
    </w:p>
    <w:p w:rsidR="00C95513" w:rsidRPr="00A6000E" w:rsidRDefault="00537182" w:rsidP="0048342D">
      <w:pPr>
        <w:widowControl w:val="0"/>
        <w:spacing w:afterLines="25" w:after="60" w:line="300" w:lineRule="auto"/>
        <w:jc w:val="both"/>
        <w:rPr>
          <w:rFonts w:ascii="宋体" w:eastAsia="宋体" w:hAnsi="宋体" w:cs="Courier New"/>
          <w:b/>
          <w:snapToGrid w:val="0"/>
          <w:color w:val="FF0000"/>
          <w:kern w:val="2"/>
          <w:sz w:val="22"/>
          <w:szCs w:val="20"/>
          <w:lang w:eastAsia="zh-CN"/>
        </w:rPr>
      </w:pPr>
      <w:r w:rsidRPr="00A6000E">
        <w:rPr>
          <w:rFonts w:ascii="宋体" w:eastAsia="宋体" w:hAnsi="宋体" w:cs="Courier New" w:hint="eastAsia"/>
          <w:b/>
          <w:snapToGrid w:val="0"/>
          <w:color w:val="FF0000"/>
          <w:kern w:val="2"/>
          <w:sz w:val="22"/>
          <w:szCs w:val="20"/>
          <w:lang w:eastAsia="zh-CN"/>
        </w:rPr>
        <w:t>备注：</w:t>
      </w:r>
    </w:p>
    <w:p w:rsidR="0048342D" w:rsidRPr="00A6000E" w:rsidRDefault="00537182" w:rsidP="00C20DD7">
      <w:pPr>
        <w:widowControl w:val="0"/>
        <w:numPr>
          <w:ilvl w:val="0"/>
          <w:numId w:val="4"/>
        </w:numPr>
        <w:spacing w:afterLines="25" w:after="60" w:line="300" w:lineRule="auto"/>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从业人员、营业收入、资产总额填报上一年度数据，无上一年度数据的新成立企业可不填报。</w:t>
      </w:r>
    </w:p>
    <w:p w:rsidR="0048342D" w:rsidRPr="00A6000E" w:rsidRDefault="00537182" w:rsidP="00C20DD7">
      <w:pPr>
        <w:widowControl w:val="0"/>
        <w:numPr>
          <w:ilvl w:val="0"/>
          <w:numId w:val="4"/>
        </w:numPr>
        <w:spacing w:afterLines="25" w:after="60" w:line="300" w:lineRule="auto"/>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对中小企业的认定，由货物制造商注册登记所在地的县级以上人民政府中小企业主管部门负责。如因投标人提供的《中小企业声明函》引起的质疑、投诉、信访或其他方式情况反映等，投标人须自行澄清，并提供由中小企业主管部门出具的企业划型证明。对于不能出具企业划型证明的投</w:t>
      </w:r>
      <w:r w:rsidRPr="00A6000E">
        <w:rPr>
          <w:rFonts w:ascii="宋体" w:eastAsia="宋体" w:hAnsi="宋体" w:cs="Courier New" w:hint="eastAsia"/>
          <w:snapToGrid w:val="0"/>
          <w:kern w:val="2"/>
          <w:sz w:val="22"/>
          <w:szCs w:val="20"/>
          <w:lang w:eastAsia="zh-CN"/>
        </w:rPr>
        <w:lastRenderedPageBreak/>
        <w:t>标人，自行承担由此产生的一切后果，包括声明内容视为无效、不享受相关政府采购优惠政策等。</w:t>
      </w:r>
    </w:p>
    <w:p w:rsidR="00DF2FAB" w:rsidRPr="00A6000E" w:rsidRDefault="00DF2FAB" w:rsidP="00DF2FAB">
      <w:pPr>
        <w:widowControl w:val="0"/>
        <w:spacing w:afterLines="25" w:after="60" w:line="300" w:lineRule="auto"/>
        <w:jc w:val="center"/>
        <w:rPr>
          <w:rFonts w:ascii="宋体" w:eastAsia="宋体" w:hAnsi="宋体"/>
          <w:b/>
          <w:kern w:val="2"/>
          <w:sz w:val="32"/>
          <w:szCs w:val="32"/>
          <w:lang w:eastAsia="zh-CN"/>
        </w:rPr>
      </w:pPr>
    </w:p>
    <w:p w:rsidR="00CA34D2" w:rsidRPr="00A6000E" w:rsidRDefault="00537182" w:rsidP="00CA34D2">
      <w:pPr>
        <w:widowControl w:val="0"/>
        <w:spacing w:afterLines="25" w:after="60" w:line="300" w:lineRule="auto"/>
        <w:jc w:val="center"/>
        <w:rPr>
          <w:rFonts w:ascii="宋体" w:eastAsia="宋体" w:hAnsi="宋体"/>
          <w:b/>
          <w:kern w:val="2"/>
          <w:sz w:val="36"/>
          <w:szCs w:val="36"/>
          <w:lang w:eastAsia="zh-CN"/>
        </w:rPr>
      </w:pPr>
      <w:r w:rsidRPr="00A6000E">
        <w:rPr>
          <w:rFonts w:ascii="宋体" w:eastAsia="宋体" w:hAnsi="宋体" w:hint="eastAsia"/>
          <w:b/>
          <w:kern w:val="2"/>
          <w:sz w:val="32"/>
          <w:szCs w:val="32"/>
          <w:lang w:eastAsia="zh-CN"/>
        </w:rPr>
        <w:t>2</w:t>
      </w:r>
      <w:r w:rsidRPr="00A6000E">
        <w:rPr>
          <w:rFonts w:ascii="宋体" w:eastAsia="宋体" w:hAnsi="宋体" w:hint="eastAsia"/>
          <w:b/>
          <w:kern w:val="2"/>
          <w:sz w:val="32"/>
          <w:szCs w:val="32"/>
          <w:lang w:eastAsia="zh-CN"/>
        </w:rPr>
        <w:t>、</w:t>
      </w:r>
      <w:r w:rsidRPr="00A6000E">
        <w:rPr>
          <w:rFonts w:ascii="宋体" w:eastAsia="宋体" w:hAnsi="宋体" w:hint="eastAsia"/>
          <w:b/>
          <w:kern w:val="2"/>
          <w:sz w:val="36"/>
          <w:szCs w:val="36"/>
          <w:lang w:eastAsia="zh-CN"/>
        </w:rPr>
        <w:t>监狱企业</w:t>
      </w:r>
      <w:r w:rsidRPr="00A6000E">
        <w:rPr>
          <w:rFonts w:ascii="宋体" w:eastAsia="宋体" w:hAnsi="宋体"/>
          <w:b/>
          <w:kern w:val="2"/>
          <w:sz w:val="36"/>
          <w:szCs w:val="36"/>
          <w:lang w:eastAsia="zh-CN"/>
        </w:rPr>
        <w:t>证明文件</w:t>
      </w:r>
      <w:r w:rsidRPr="00A6000E">
        <w:rPr>
          <w:rFonts w:ascii="宋体" w:eastAsia="宋体" w:hAnsi="宋体" w:hint="eastAsia"/>
          <w:b/>
          <w:kern w:val="2"/>
          <w:sz w:val="36"/>
          <w:szCs w:val="36"/>
          <w:lang w:eastAsia="zh-CN"/>
        </w:rPr>
        <w:t>要求</w:t>
      </w:r>
    </w:p>
    <w:p w:rsidR="00CA34D2" w:rsidRPr="00A6000E" w:rsidRDefault="00CA34D2" w:rsidP="00CA34D2">
      <w:pPr>
        <w:widowControl w:val="0"/>
        <w:spacing w:afterLines="25" w:after="60" w:line="300" w:lineRule="auto"/>
        <w:ind w:firstLineChars="200" w:firstLine="440"/>
        <w:jc w:val="both"/>
        <w:rPr>
          <w:rFonts w:ascii="宋体" w:eastAsia="宋体" w:hAnsi="宋体" w:cs="Courier New"/>
          <w:snapToGrid w:val="0"/>
          <w:kern w:val="2"/>
          <w:sz w:val="22"/>
          <w:szCs w:val="20"/>
          <w:lang w:eastAsia="zh-CN"/>
        </w:rPr>
      </w:pPr>
    </w:p>
    <w:p w:rsidR="00CA34D2" w:rsidRPr="00A6000E" w:rsidRDefault="00537182" w:rsidP="00CA34D2">
      <w:pPr>
        <w:widowControl w:val="0"/>
        <w:spacing w:afterLines="25" w:after="60" w:line="30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属于监狱企业的应当提供由省级以上监狱管理局、戒毒管理局（含新疆生产建设兵团）出具的属于监狱企业的证明文件。否则视为在本项目中放弃政府采购政策扶持，不进行价格扣除。</w:t>
      </w:r>
    </w:p>
    <w:p w:rsidR="00CA34D2" w:rsidRPr="00A6000E" w:rsidRDefault="00537182" w:rsidP="00CA34D2">
      <w:pPr>
        <w:widowControl w:val="0"/>
        <w:spacing w:afterLines="25" w:after="60" w:line="360" w:lineRule="auto"/>
        <w:ind w:firstLineChars="200" w:firstLine="440"/>
        <w:jc w:val="right"/>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投标供应商</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公章</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w:t>
      </w:r>
    </w:p>
    <w:p w:rsidR="00CA34D2" w:rsidRPr="00A6000E" w:rsidRDefault="00537182" w:rsidP="00CA34D2">
      <w:pPr>
        <w:widowControl w:val="0"/>
        <w:spacing w:afterLines="25" w:after="60" w:line="300" w:lineRule="auto"/>
        <w:ind w:firstLineChars="200" w:firstLine="440"/>
        <w:jc w:val="right"/>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日期：</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年</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月</w:t>
      </w:r>
      <w:r w:rsidRPr="00A6000E">
        <w:rPr>
          <w:rFonts w:ascii="宋体" w:eastAsia="宋体" w:hAnsi="宋体" w:hint="eastAsia"/>
          <w:kern w:val="2"/>
          <w:sz w:val="22"/>
          <w:szCs w:val="28"/>
          <w:lang w:eastAsia="zh-CN"/>
        </w:rPr>
        <w:t xml:space="preserve"> </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日</w:t>
      </w:r>
    </w:p>
    <w:p w:rsidR="00CA34D2" w:rsidRPr="00A6000E" w:rsidRDefault="00CA34D2" w:rsidP="00CA34D2">
      <w:pPr>
        <w:widowControl w:val="0"/>
        <w:spacing w:afterLines="25" w:after="60" w:line="300" w:lineRule="auto"/>
        <w:ind w:firstLineChars="200" w:firstLine="440"/>
        <w:jc w:val="both"/>
        <w:rPr>
          <w:rFonts w:ascii="宋体" w:eastAsia="宋体" w:hAnsi="宋体" w:cs="Courier New"/>
          <w:snapToGrid w:val="0"/>
          <w:kern w:val="2"/>
          <w:sz w:val="22"/>
          <w:szCs w:val="20"/>
          <w:lang w:eastAsia="zh-CN"/>
        </w:rPr>
      </w:pPr>
    </w:p>
    <w:p w:rsidR="00CA34D2" w:rsidRPr="00A6000E" w:rsidRDefault="00537182" w:rsidP="00CA34D2">
      <w:pPr>
        <w:widowControl w:val="0"/>
        <w:spacing w:afterLines="25" w:after="60" w:line="300" w:lineRule="auto"/>
        <w:ind w:firstLineChars="200" w:firstLine="442"/>
        <w:jc w:val="both"/>
        <w:rPr>
          <w:rFonts w:ascii="宋体" w:eastAsia="宋体" w:hAnsi="宋体" w:cs="Courier New"/>
          <w:snapToGrid w:val="0"/>
          <w:kern w:val="2"/>
          <w:sz w:val="22"/>
          <w:szCs w:val="20"/>
          <w:lang w:eastAsia="zh-CN"/>
        </w:rPr>
      </w:pPr>
      <w:r w:rsidRPr="00A6000E">
        <w:rPr>
          <w:rFonts w:ascii="宋体" w:eastAsia="宋体" w:hAnsi="宋体" w:cs="Courier New" w:hint="eastAsia"/>
          <w:b/>
          <w:snapToGrid w:val="0"/>
          <w:kern w:val="2"/>
          <w:sz w:val="22"/>
          <w:szCs w:val="20"/>
          <w:lang w:eastAsia="zh-CN"/>
        </w:rPr>
        <w:t>附：省级以上监狱管理局、戒毒管理局（含新疆生产建设兵团）出具的监狱企业证明文件。</w:t>
      </w:r>
    </w:p>
    <w:p w:rsidR="00CA34D2" w:rsidRPr="00A6000E" w:rsidRDefault="00537182" w:rsidP="00CA34D2">
      <w:pPr>
        <w:widowControl w:val="0"/>
        <w:spacing w:afterLines="25" w:after="60" w:line="300" w:lineRule="auto"/>
        <w:ind w:firstLineChars="200" w:firstLine="442"/>
        <w:jc w:val="both"/>
        <w:rPr>
          <w:rFonts w:ascii="宋体" w:eastAsia="宋体" w:hAnsi="宋体" w:cs="Courier New"/>
          <w:snapToGrid w:val="0"/>
          <w:kern w:val="2"/>
          <w:sz w:val="22"/>
          <w:szCs w:val="20"/>
          <w:lang w:eastAsia="zh-CN"/>
        </w:rPr>
      </w:pPr>
      <w:r w:rsidRPr="00A6000E">
        <w:rPr>
          <w:rFonts w:ascii="宋体" w:eastAsia="宋体" w:hAnsi="宋体" w:cs="Courier New" w:hint="eastAsia"/>
          <w:b/>
          <w:snapToGrid w:val="0"/>
          <w:color w:val="FF0000"/>
          <w:kern w:val="2"/>
          <w:sz w:val="22"/>
          <w:szCs w:val="20"/>
          <w:lang w:eastAsia="zh-CN"/>
        </w:rPr>
        <w:t>备注：</w:t>
      </w:r>
      <w:r w:rsidRPr="00A6000E">
        <w:rPr>
          <w:rFonts w:ascii="宋体" w:eastAsia="宋体" w:hAnsi="宋体" w:cs="Courier New" w:hint="eastAsia"/>
          <w:snapToGrid w:val="0"/>
          <w:kern w:val="2"/>
          <w:sz w:val="22"/>
          <w:szCs w:val="20"/>
          <w:lang w:eastAsia="zh-CN"/>
        </w:rPr>
        <w:t>填写前请认真阅读《财政部</w:t>
      </w:r>
      <w:r w:rsidRPr="00A6000E">
        <w:rPr>
          <w:rFonts w:ascii="宋体" w:eastAsia="宋体" w:hAnsi="宋体" w:cs="Courier New" w:hint="eastAsia"/>
          <w:snapToGrid w:val="0"/>
          <w:kern w:val="2"/>
          <w:sz w:val="22"/>
          <w:szCs w:val="20"/>
          <w:lang w:eastAsia="zh-CN"/>
        </w:rPr>
        <w:t xml:space="preserve"> </w:t>
      </w:r>
      <w:r w:rsidRPr="00A6000E">
        <w:rPr>
          <w:rFonts w:ascii="宋体" w:eastAsia="宋体" w:hAnsi="宋体" w:cs="Courier New" w:hint="eastAsia"/>
          <w:snapToGrid w:val="0"/>
          <w:kern w:val="2"/>
          <w:sz w:val="22"/>
          <w:szCs w:val="20"/>
          <w:lang w:eastAsia="zh-CN"/>
        </w:rPr>
        <w:t>司法部关于政府采购支持监狱企业发展有关问题的通知》（财库〔</w:t>
      </w:r>
      <w:r w:rsidRPr="00A6000E">
        <w:rPr>
          <w:rFonts w:ascii="宋体" w:eastAsia="宋体" w:hAnsi="宋体" w:cs="Courier New" w:hint="eastAsia"/>
          <w:snapToGrid w:val="0"/>
          <w:kern w:val="2"/>
          <w:sz w:val="22"/>
          <w:szCs w:val="20"/>
          <w:lang w:eastAsia="zh-CN"/>
        </w:rPr>
        <w:t>2014</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68</w:t>
      </w:r>
      <w:r w:rsidRPr="00A6000E">
        <w:rPr>
          <w:rFonts w:ascii="宋体" w:eastAsia="宋体" w:hAnsi="宋体" w:cs="Courier New" w:hint="eastAsia"/>
          <w:snapToGrid w:val="0"/>
          <w:kern w:val="2"/>
          <w:sz w:val="22"/>
          <w:szCs w:val="20"/>
          <w:lang w:eastAsia="zh-CN"/>
        </w:rPr>
        <w:t>号）相关规定。</w:t>
      </w:r>
      <w:bookmarkStart w:id="36" w:name="_Hlk139549440"/>
      <w:r w:rsidRPr="00A6000E">
        <w:rPr>
          <w:rFonts w:ascii="宋体" w:eastAsia="宋体" w:hAnsi="宋体" w:cs="Courier New" w:hint="eastAsia"/>
          <w:snapToGrid w:val="0"/>
          <w:kern w:val="2"/>
          <w:sz w:val="22"/>
          <w:szCs w:val="20"/>
          <w:lang w:eastAsia="zh-CN"/>
        </w:rPr>
        <w:t>如不符合前述相关规定所确定的监狱企业，则不需要在投标文件中提供本《监狱企业声明函》；若符合前述相关规定所确定的监狱企业，除了提供本《监狱企业声明函》，还需提供由省级以上监狱管理局、戒毒管理局（含新疆生产建设兵团）出具的属于监狱企业的证明文件。</w:t>
      </w:r>
      <w:bookmarkEnd w:id="36"/>
    </w:p>
    <w:p w:rsidR="00CA34D2" w:rsidRPr="00A6000E" w:rsidRDefault="00CA34D2" w:rsidP="00CA34D2">
      <w:pPr>
        <w:spacing w:afterLines="25" w:after="60" w:line="300" w:lineRule="auto"/>
        <w:rPr>
          <w:rFonts w:ascii="宋体" w:eastAsia="宋体" w:hAnsi="宋体"/>
          <w:b/>
          <w:kern w:val="2"/>
          <w:sz w:val="32"/>
          <w:szCs w:val="32"/>
          <w:lang w:eastAsia="zh-CN"/>
        </w:rPr>
      </w:pPr>
    </w:p>
    <w:p w:rsidR="00CA34D2" w:rsidRPr="00A6000E" w:rsidRDefault="00537182" w:rsidP="00CA34D2">
      <w:pPr>
        <w:widowControl w:val="0"/>
        <w:spacing w:afterLines="25" w:after="60" w:line="300" w:lineRule="auto"/>
        <w:jc w:val="center"/>
        <w:rPr>
          <w:rFonts w:ascii="宋体" w:eastAsia="宋体" w:hAnsi="宋体"/>
          <w:b/>
          <w:kern w:val="2"/>
          <w:sz w:val="36"/>
          <w:szCs w:val="36"/>
          <w:lang w:eastAsia="zh-CN"/>
        </w:rPr>
      </w:pPr>
      <w:r w:rsidRPr="00A6000E">
        <w:rPr>
          <w:rFonts w:ascii="宋体" w:eastAsia="宋体" w:hAnsi="宋体" w:hint="eastAsia"/>
          <w:b/>
          <w:kern w:val="2"/>
          <w:sz w:val="36"/>
          <w:szCs w:val="36"/>
          <w:lang w:eastAsia="zh-CN"/>
        </w:rPr>
        <w:t>3</w:t>
      </w:r>
      <w:r w:rsidRPr="00A6000E">
        <w:rPr>
          <w:rFonts w:ascii="宋体" w:eastAsia="宋体" w:hAnsi="宋体" w:hint="eastAsia"/>
          <w:b/>
          <w:kern w:val="2"/>
          <w:sz w:val="32"/>
          <w:szCs w:val="32"/>
          <w:lang w:eastAsia="zh-CN"/>
        </w:rPr>
        <w:t>、</w:t>
      </w:r>
      <w:r w:rsidRPr="00A6000E">
        <w:rPr>
          <w:rFonts w:ascii="宋体" w:eastAsia="宋体" w:hAnsi="宋体" w:hint="eastAsia"/>
          <w:b/>
          <w:kern w:val="2"/>
          <w:sz w:val="36"/>
          <w:szCs w:val="36"/>
          <w:lang w:eastAsia="zh-CN"/>
        </w:rPr>
        <w:t>残疾人福利性单位声明函</w:t>
      </w:r>
    </w:p>
    <w:p w:rsidR="00CA34D2" w:rsidRPr="00A6000E" w:rsidRDefault="00537182" w:rsidP="00CA34D2">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本单位郑重声明，根据《财政部</w:t>
      </w:r>
      <w:r w:rsidRPr="00A6000E">
        <w:rPr>
          <w:rFonts w:ascii="宋体" w:eastAsia="宋体" w:hAnsi="宋体" w:cs="Courier New" w:hint="eastAsia"/>
          <w:snapToGrid w:val="0"/>
          <w:kern w:val="2"/>
          <w:sz w:val="22"/>
          <w:szCs w:val="20"/>
          <w:lang w:eastAsia="zh-CN"/>
        </w:rPr>
        <w:t xml:space="preserve"> </w:t>
      </w:r>
      <w:r w:rsidRPr="00A6000E">
        <w:rPr>
          <w:rFonts w:ascii="宋体" w:eastAsia="宋体" w:hAnsi="宋体" w:cs="Courier New" w:hint="eastAsia"/>
          <w:snapToGrid w:val="0"/>
          <w:kern w:val="2"/>
          <w:sz w:val="22"/>
          <w:szCs w:val="20"/>
          <w:lang w:eastAsia="zh-CN"/>
        </w:rPr>
        <w:t>民政部</w:t>
      </w:r>
      <w:r w:rsidRPr="00A6000E">
        <w:rPr>
          <w:rFonts w:ascii="宋体" w:eastAsia="宋体" w:hAnsi="宋体" w:cs="Courier New" w:hint="eastAsia"/>
          <w:snapToGrid w:val="0"/>
          <w:kern w:val="2"/>
          <w:sz w:val="22"/>
          <w:szCs w:val="20"/>
          <w:lang w:eastAsia="zh-CN"/>
        </w:rPr>
        <w:t xml:space="preserve"> </w:t>
      </w:r>
      <w:r w:rsidRPr="00A6000E">
        <w:rPr>
          <w:rFonts w:ascii="宋体" w:eastAsia="宋体" w:hAnsi="宋体" w:cs="Courier New" w:hint="eastAsia"/>
          <w:snapToGrid w:val="0"/>
          <w:kern w:val="2"/>
          <w:sz w:val="22"/>
          <w:szCs w:val="20"/>
          <w:lang w:eastAsia="zh-CN"/>
        </w:rPr>
        <w:t>中国残疾人联合会关于促进残疾人就业政府采购政策的通知》（财库〔</w:t>
      </w:r>
      <w:r w:rsidRPr="00A6000E">
        <w:rPr>
          <w:rFonts w:ascii="宋体" w:eastAsia="宋体" w:hAnsi="宋体" w:cs="Courier New" w:hint="eastAsia"/>
          <w:snapToGrid w:val="0"/>
          <w:kern w:val="2"/>
          <w:sz w:val="22"/>
          <w:szCs w:val="20"/>
          <w:lang w:eastAsia="zh-CN"/>
        </w:rPr>
        <w:t>2017</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141</w:t>
      </w:r>
      <w:r w:rsidRPr="00A6000E">
        <w:rPr>
          <w:rFonts w:ascii="宋体" w:eastAsia="宋体" w:hAnsi="宋体" w:cs="Courier New" w:hint="eastAsia"/>
          <w:snapToGrid w:val="0"/>
          <w:kern w:val="2"/>
          <w:sz w:val="22"/>
          <w:szCs w:val="20"/>
          <w:lang w:eastAsia="zh-CN"/>
        </w:rPr>
        <w:t>号）的规定，本单位为符合条件的残疾人福利性单位，且本单位参加</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单位的</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项目采购活动提供本单位制造的货物（由本单位承担工程</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提供服务），或者提供其他残疾人福利性单位制造的货物（不包括使用非残疾人福利性单位注册商标的货物）。</w:t>
      </w:r>
    </w:p>
    <w:p w:rsidR="00CA34D2" w:rsidRPr="00A6000E" w:rsidRDefault="00537182" w:rsidP="00CA34D2">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本单位对上述声明的真实性负责。如有虚假，将依法承担相应责任。</w:t>
      </w:r>
    </w:p>
    <w:p w:rsidR="00CA34D2" w:rsidRPr="00A6000E" w:rsidRDefault="00CA34D2" w:rsidP="00CA34D2">
      <w:pPr>
        <w:widowControl w:val="0"/>
        <w:spacing w:afterLines="25" w:after="60" w:line="360" w:lineRule="auto"/>
        <w:ind w:firstLineChars="200" w:firstLine="440"/>
        <w:jc w:val="both"/>
        <w:rPr>
          <w:rFonts w:ascii="宋体" w:eastAsia="宋体" w:hAnsi="宋体" w:cs="Courier New"/>
          <w:snapToGrid w:val="0"/>
          <w:kern w:val="2"/>
          <w:sz w:val="22"/>
          <w:szCs w:val="20"/>
          <w:lang w:eastAsia="zh-CN"/>
        </w:rPr>
      </w:pPr>
    </w:p>
    <w:p w:rsidR="00CA34D2" w:rsidRPr="00A6000E" w:rsidRDefault="00537182" w:rsidP="00CA34D2">
      <w:pPr>
        <w:widowControl w:val="0"/>
        <w:spacing w:afterLines="25" w:after="60" w:line="360" w:lineRule="auto"/>
        <w:ind w:firstLineChars="200" w:firstLine="440"/>
        <w:jc w:val="right"/>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投标供应商</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公章</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u w:val="single"/>
          <w:lang w:eastAsia="zh-CN"/>
        </w:rPr>
        <w:t xml:space="preserve">          </w:t>
      </w:r>
      <w:r w:rsidRPr="00A6000E">
        <w:rPr>
          <w:rFonts w:ascii="宋体" w:eastAsia="宋体" w:hAnsi="宋体" w:cs="Courier New" w:hint="eastAsia"/>
          <w:snapToGrid w:val="0"/>
          <w:kern w:val="2"/>
          <w:sz w:val="22"/>
          <w:szCs w:val="20"/>
          <w:lang w:eastAsia="zh-CN"/>
        </w:rPr>
        <w:t>；</w:t>
      </w:r>
    </w:p>
    <w:p w:rsidR="00CA34D2" w:rsidRPr="00A6000E" w:rsidRDefault="00537182" w:rsidP="00CA34D2">
      <w:pPr>
        <w:widowControl w:val="0"/>
        <w:spacing w:afterLines="25" w:after="60" w:line="360" w:lineRule="auto"/>
        <w:ind w:firstLineChars="200" w:firstLine="440"/>
        <w:jc w:val="right"/>
        <w:rPr>
          <w:rFonts w:ascii="宋体" w:eastAsia="宋体" w:hAnsi="宋体" w:cs="Courier New"/>
          <w:snapToGrid w:val="0"/>
          <w:kern w:val="2"/>
          <w:sz w:val="22"/>
          <w:szCs w:val="20"/>
          <w:lang w:eastAsia="zh-CN"/>
        </w:rPr>
      </w:pPr>
      <w:r w:rsidRPr="00A6000E">
        <w:rPr>
          <w:rFonts w:ascii="宋体" w:eastAsia="宋体" w:hAnsi="宋体" w:cs="Courier New" w:hint="eastAsia"/>
          <w:snapToGrid w:val="0"/>
          <w:kern w:val="2"/>
          <w:sz w:val="22"/>
          <w:szCs w:val="20"/>
          <w:lang w:eastAsia="zh-CN"/>
        </w:rPr>
        <w:t>日期：</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年</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月</w:t>
      </w:r>
      <w:r w:rsidRPr="00A6000E">
        <w:rPr>
          <w:rFonts w:ascii="宋体" w:eastAsia="宋体" w:hAnsi="宋体" w:hint="eastAsia"/>
          <w:kern w:val="2"/>
          <w:sz w:val="22"/>
          <w:szCs w:val="28"/>
          <w:lang w:eastAsia="zh-CN"/>
        </w:rPr>
        <w:t xml:space="preserve"> </w:t>
      </w:r>
      <w:r w:rsidRPr="00A6000E">
        <w:rPr>
          <w:rFonts w:ascii="宋体" w:eastAsia="宋体" w:hAnsi="宋体" w:hint="eastAsia"/>
          <w:kern w:val="2"/>
          <w:sz w:val="22"/>
          <w:szCs w:val="28"/>
          <w:u w:val="single"/>
          <w:lang w:eastAsia="zh-CN"/>
        </w:rPr>
        <w:t xml:space="preserve">      </w:t>
      </w:r>
      <w:r w:rsidRPr="00A6000E">
        <w:rPr>
          <w:rFonts w:ascii="宋体" w:eastAsia="宋体" w:hAnsi="宋体" w:hint="eastAsia"/>
          <w:kern w:val="2"/>
          <w:sz w:val="22"/>
          <w:szCs w:val="28"/>
          <w:lang w:eastAsia="zh-CN"/>
        </w:rPr>
        <w:t>日</w:t>
      </w:r>
    </w:p>
    <w:p w:rsidR="00CA34D2" w:rsidRPr="00A6000E" w:rsidRDefault="00537182" w:rsidP="00DF2FAB">
      <w:pPr>
        <w:widowControl w:val="0"/>
        <w:spacing w:afterLines="25" w:after="60" w:line="300" w:lineRule="auto"/>
        <w:jc w:val="both"/>
        <w:rPr>
          <w:rFonts w:ascii="宋体" w:eastAsia="宋体" w:hAnsi="宋体"/>
          <w:kern w:val="2"/>
          <w:sz w:val="22"/>
          <w:szCs w:val="28"/>
          <w:lang w:eastAsia="zh-CN"/>
        </w:rPr>
      </w:pPr>
      <w:r w:rsidRPr="00A6000E">
        <w:rPr>
          <w:rFonts w:ascii="宋体" w:eastAsia="宋体" w:hAnsi="宋体" w:cs="Courier New" w:hint="eastAsia"/>
          <w:snapToGrid w:val="0"/>
          <w:kern w:val="2"/>
          <w:sz w:val="22"/>
          <w:szCs w:val="20"/>
          <w:lang w:eastAsia="zh-CN"/>
        </w:rPr>
        <w:t xml:space="preserve">   </w:t>
      </w:r>
      <w:r w:rsidRPr="00A6000E">
        <w:rPr>
          <w:rFonts w:ascii="宋体" w:eastAsia="宋体" w:hAnsi="宋体" w:cs="Courier New" w:hint="eastAsia"/>
          <w:b/>
          <w:snapToGrid w:val="0"/>
          <w:color w:val="FF0000"/>
          <w:kern w:val="2"/>
          <w:sz w:val="22"/>
          <w:szCs w:val="20"/>
          <w:lang w:eastAsia="zh-CN"/>
        </w:rPr>
        <w:t>备注：</w:t>
      </w:r>
      <w:r w:rsidRPr="00A6000E">
        <w:rPr>
          <w:rFonts w:ascii="宋体" w:eastAsia="宋体" w:hAnsi="宋体" w:cs="Courier New" w:hint="eastAsia"/>
          <w:snapToGrid w:val="0"/>
          <w:kern w:val="2"/>
          <w:sz w:val="22"/>
          <w:szCs w:val="20"/>
          <w:lang w:eastAsia="zh-CN"/>
        </w:rPr>
        <w:t>填写前请认真阅读《财政部、民政部、中国残疾人联合会关于促进残疾人就业政府采购政策的通知》</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财库〔</w:t>
      </w:r>
      <w:r w:rsidRPr="00A6000E">
        <w:rPr>
          <w:rFonts w:ascii="宋体" w:eastAsia="宋体" w:hAnsi="宋体" w:cs="Courier New" w:hint="eastAsia"/>
          <w:snapToGrid w:val="0"/>
          <w:kern w:val="2"/>
          <w:sz w:val="22"/>
          <w:szCs w:val="20"/>
          <w:lang w:eastAsia="zh-CN"/>
        </w:rPr>
        <w:t>2017</w:t>
      </w:r>
      <w:r w:rsidRPr="00A6000E">
        <w:rPr>
          <w:rFonts w:ascii="宋体" w:eastAsia="宋体" w:hAnsi="宋体" w:cs="Courier New" w:hint="eastAsia"/>
          <w:snapToGrid w:val="0"/>
          <w:kern w:val="2"/>
          <w:sz w:val="22"/>
          <w:szCs w:val="20"/>
          <w:lang w:eastAsia="zh-CN"/>
        </w:rPr>
        <w:t>〕</w:t>
      </w:r>
      <w:r w:rsidRPr="00A6000E">
        <w:rPr>
          <w:rFonts w:ascii="宋体" w:eastAsia="宋体" w:hAnsi="宋体" w:cs="Courier New" w:hint="eastAsia"/>
          <w:snapToGrid w:val="0"/>
          <w:kern w:val="2"/>
          <w:sz w:val="22"/>
          <w:szCs w:val="20"/>
          <w:lang w:eastAsia="zh-CN"/>
        </w:rPr>
        <w:t>141</w:t>
      </w:r>
      <w:r w:rsidRPr="00A6000E">
        <w:rPr>
          <w:rFonts w:ascii="宋体" w:eastAsia="宋体" w:hAnsi="宋体" w:cs="Courier New" w:hint="eastAsia"/>
          <w:snapToGrid w:val="0"/>
          <w:kern w:val="2"/>
          <w:sz w:val="22"/>
          <w:szCs w:val="20"/>
          <w:lang w:eastAsia="zh-CN"/>
        </w:rPr>
        <w:t>号</w:t>
      </w:r>
      <w:r w:rsidRPr="00A6000E">
        <w:rPr>
          <w:rFonts w:ascii="宋体" w:eastAsia="宋体" w:hAnsi="宋体" w:cs="Courier New"/>
          <w:snapToGrid w:val="0"/>
          <w:kern w:val="2"/>
          <w:sz w:val="22"/>
          <w:szCs w:val="20"/>
          <w:lang w:eastAsia="zh-CN"/>
        </w:rPr>
        <w:t>)</w:t>
      </w:r>
      <w:r w:rsidRPr="00A6000E">
        <w:rPr>
          <w:rFonts w:ascii="宋体" w:eastAsia="宋体" w:hAnsi="宋体" w:cs="Courier New" w:hint="eastAsia"/>
          <w:snapToGrid w:val="0"/>
          <w:kern w:val="2"/>
          <w:sz w:val="22"/>
          <w:szCs w:val="20"/>
          <w:lang w:eastAsia="zh-CN"/>
        </w:rPr>
        <w:t>相关规定。</w:t>
      </w:r>
      <w:bookmarkStart w:id="37" w:name="_Hlk139549453"/>
      <w:r w:rsidRPr="00A6000E">
        <w:rPr>
          <w:rFonts w:ascii="宋体" w:eastAsia="宋体" w:hAnsi="宋体" w:cs="Courier New" w:hint="eastAsia"/>
          <w:snapToGrid w:val="0"/>
          <w:kern w:val="2"/>
          <w:sz w:val="22"/>
          <w:szCs w:val="20"/>
          <w:lang w:eastAsia="zh-CN"/>
        </w:rPr>
        <w:t>如不符合前述相关规定所确定的残疾人福利性单位，则不需要在投标文件中提供本《残疾人福利性单位声明函》。</w:t>
      </w:r>
      <w:bookmarkEnd w:id="37"/>
    </w:p>
    <w:p w:rsidR="00CA34D2" w:rsidRPr="00A6000E" w:rsidRDefault="00537182">
      <w:pPr>
        <w:rPr>
          <w:rFonts w:ascii="宋体" w:eastAsia="宋体" w:hAnsi="宋体"/>
          <w:kern w:val="2"/>
          <w:lang w:eastAsia="zh-CN"/>
        </w:rPr>
      </w:pPr>
      <w:r w:rsidRPr="00A6000E">
        <w:rPr>
          <w:rFonts w:ascii="宋体" w:eastAsia="宋体" w:hAnsi="宋体"/>
          <w:kern w:val="2"/>
          <w:lang w:eastAsia="zh-CN"/>
        </w:rPr>
        <w:br w:type="page"/>
      </w:r>
    </w:p>
    <w:p w:rsidR="00EE2661" w:rsidRPr="00A6000E" w:rsidRDefault="00537182" w:rsidP="00524434">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五、</w:t>
      </w:r>
      <w:r w:rsidR="00013D47" w:rsidRPr="00A6000E">
        <w:rPr>
          <w:rFonts w:ascii="宋体" w:eastAsia="宋体" w:hAnsi="宋体" w:hint="eastAsia"/>
          <w:kern w:val="2"/>
          <w:lang w:eastAsia="zh-CN"/>
        </w:rPr>
        <w:t>分项报价清单</w:t>
      </w:r>
    </w:p>
    <w:p w:rsidR="00C83E82" w:rsidRPr="00A6000E" w:rsidRDefault="00537182" w:rsidP="00DF2FAB">
      <w:pPr>
        <w:widowControl w:val="0"/>
        <w:tabs>
          <w:tab w:val="left" w:pos="720"/>
        </w:tabs>
        <w:spacing w:afterLines="25" w:after="60" w:line="360" w:lineRule="auto"/>
        <w:ind w:firstLineChars="1612" w:firstLine="3398"/>
        <w:jc w:val="both"/>
        <w:rPr>
          <w:rFonts w:ascii="宋体" w:eastAsia="宋体" w:hAnsi="宋体"/>
          <w:b/>
          <w:kern w:val="2"/>
          <w:sz w:val="21"/>
          <w:lang w:eastAsia="zh-CN"/>
        </w:rPr>
      </w:pPr>
      <w:r w:rsidRPr="00A6000E">
        <w:rPr>
          <w:rFonts w:ascii="宋体" w:eastAsia="宋体" w:hAnsi="宋体" w:hint="eastAsia"/>
          <w:b/>
          <w:kern w:val="2"/>
          <w:sz w:val="21"/>
          <w:lang w:eastAsia="zh-CN"/>
        </w:rPr>
        <w:t>（一）</w:t>
      </w:r>
      <w:r w:rsidR="00013D47" w:rsidRPr="00A6000E">
        <w:rPr>
          <w:rFonts w:ascii="宋体" w:eastAsia="宋体" w:hAnsi="宋体" w:hint="eastAsia"/>
          <w:b/>
          <w:kern w:val="2"/>
          <w:sz w:val="21"/>
          <w:lang w:eastAsia="zh-CN"/>
        </w:rPr>
        <w:t>项目</w:t>
      </w:r>
      <w:r w:rsidRPr="00A6000E">
        <w:rPr>
          <w:rFonts w:ascii="宋体" w:eastAsia="宋体" w:hAnsi="宋体" w:hint="eastAsia"/>
          <w:b/>
          <w:kern w:val="2"/>
          <w:sz w:val="21"/>
          <w:lang w:eastAsia="zh-CN"/>
        </w:rPr>
        <w:t>报价</w:t>
      </w:r>
      <w:r w:rsidR="00013D47" w:rsidRPr="00A6000E">
        <w:rPr>
          <w:rFonts w:ascii="宋体" w:eastAsia="宋体" w:hAnsi="宋体" w:hint="eastAsia"/>
          <w:b/>
          <w:kern w:val="2"/>
          <w:sz w:val="21"/>
          <w:lang w:eastAsia="zh-CN"/>
        </w:rPr>
        <w:t>表</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55"/>
        <w:gridCol w:w="84"/>
        <w:gridCol w:w="1432"/>
        <w:gridCol w:w="1240"/>
        <w:gridCol w:w="1112"/>
        <w:gridCol w:w="1112"/>
        <w:gridCol w:w="566"/>
        <w:gridCol w:w="556"/>
        <w:gridCol w:w="556"/>
        <w:gridCol w:w="844"/>
        <w:gridCol w:w="1798"/>
      </w:tblGrid>
      <w:tr w:rsidR="00C0464D" w:rsidTr="00A17113">
        <w:trPr>
          <w:trHeight w:val="458"/>
          <w:jc w:val="center"/>
        </w:trPr>
        <w:tc>
          <w:tcPr>
            <w:tcW w:w="325" w:type="pct"/>
            <w:gridSpan w:val="2"/>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序号</w:t>
            </w:r>
          </w:p>
        </w:tc>
        <w:tc>
          <w:tcPr>
            <w:tcW w:w="727" w:type="pct"/>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hint="eastAsia"/>
                <w:kern w:val="2"/>
                <w:sz w:val="21"/>
                <w:szCs w:val="21"/>
                <w:lang w:eastAsia="zh-CN"/>
              </w:rPr>
              <w:t>货物名称</w:t>
            </w:r>
          </w:p>
        </w:tc>
        <w:tc>
          <w:tcPr>
            <w:tcW w:w="629" w:type="pct"/>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hint="eastAsia"/>
                <w:kern w:val="2"/>
                <w:sz w:val="21"/>
                <w:szCs w:val="21"/>
                <w:lang w:eastAsia="zh-CN"/>
              </w:rPr>
              <w:t>规格及型号</w:t>
            </w:r>
          </w:p>
        </w:tc>
        <w:tc>
          <w:tcPr>
            <w:tcW w:w="564" w:type="pct"/>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hint="eastAsia"/>
                <w:kern w:val="2"/>
                <w:sz w:val="21"/>
                <w:szCs w:val="21"/>
                <w:lang w:eastAsia="zh-CN"/>
              </w:rPr>
              <w:t>原产地</w:t>
            </w:r>
          </w:p>
        </w:tc>
        <w:tc>
          <w:tcPr>
            <w:tcW w:w="564" w:type="pct"/>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hint="eastAsia"/>
                <w:kern w:val="2"/>
                <w:sz w:val="21"/>
                <w:szCs w:val="21"/>
                <w:lang w:eastAsia="zh-CN"/>
              </w:rPr>
              <w:t>制造商名称</w:t>
            </w:r>
          </w:p>
        </w:tc>
        <w:tc>
          <w:tcPr>
            <w:tcW w:w="287" w:type="pct"/>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hint="eastAsia"/>
                <w:kern w:val="2"/>
                <w:sz w:val="21"/>
                <w:szCs w:val="21"/>
                <w:lang w:eastAsia="zh-CN"/>
              </w:rPr>
              <w:t>数量</w:t>
            </w:r>
          </w:p>
        </w:tc>
        <w:tc>
          <w:tcPr>
            <w:tcW w:w="282" w:type="pct"/>
          </w:tcPr>
          <w:p w:rsidR="00A17113" w:rsidRPr="00A6000E" w:rsidRDefault="00537182" w:rsidP="00013D47">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单位</w:t>
            </w:r>
          </w:p>
        </w:tc>
        <w:tc>
          <w:tcPr>
            <w:tcW w:w="282" w:type="pct"/>
            <w:vAlign w:val="center"/>
          </w:tcPr>
          <w:p w:rsidR="00A17113" w:rsidRPr="00A6000E" w:rsidRDefault="00537182" w:rsidP="00013D47">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单价</w:t>
            </w:r>
          </w:p>
        </w:tc>
        <w:tc>
          <w:tcPr>
            <w:tcW w:w="428" w:type="pct"/>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小计（元）</w:t>
            </w:r>
          </w:p>
        </w:tc>
        <w:tc>
          <w:tcPr>
            <w:tcW w:w="911" w:type="pct"/>
            <w:vAlign w:val="center"/>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备注</w:t>
            </w:r>
          </w:p>
        </w:tc>
      </w:tr>
      <w:tr w:rsidR="00C0464D" w:rsidTr="00A17113">
        <w:trPr>
          <w:trHeight w:val="458"/>
          <w:jc w:val="center"/>
        </w:trPr>
        <w:tc>
          <w:tcPr>
            <w:tcW w:w="325" w:type="pct"/>
            <w:gridSpan w:val="2"/>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1</w:t>
            </w:r>
          </w:p>
        </w:tc>
        <w:tc>
          <w:tcPr>
            <w:tcW w:w="72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629"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428"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911"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r>
      <w:tr w:rsidR="00C0464D" w:rsidTr="00A17113">
        <w:trPr>
          <w:trHeight w:val="458"/>
          <w:jc w:val="center"/>
        </w:trPr>
        <w:tc>
          <w:tcPr>
            <w:tcW w:w="325" w:type="pct"/>
            <w:gridSpan w:val="2"/>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2</w:t>
            </w:r>
          </w:p>
        </w:tc>
        <w:tc>
          <w:tcPr>
            <w:tcW w:w="72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629"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428"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911"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r>
      <w:tr w:rsidR="00C0464D" w:rsidTr="00A17113">
        <w:trPr>
          <w:trHeight w:val="458"/>
          <w:jc w:val="center"/>
        </w:trPr>
        <w:tc>
          <w:tcPr>
            <w:tcW w:w="325" w:type="pct"/>
            <w:gridSpan w:val="2"/>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3</w:t>
            </w:r>
          </w:p>
        </w:tc>
        <w:tc>
          <w:tcPr>
            <w:tcW w:w="72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629"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428"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911"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r>
      <w:tr w:rsidR="00C0464D" w:rsidTr="00A17113">
        <w:trPr>
          <w:trHeight w:val="474"/>
          <w:jc w:val="center"/>
        </w:trPr>
        <w:tc>
          <w:tcPr>
            <w:tcW w:w="325" w:type="pct"/>
            <w:gridSpan w:val="2"/>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4</w:t>
            </w:r>
          </w:p>
        </w:tc>
        <w:tc>
          <w:tcPr>
            <w:tcW w:w="72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629"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428"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911"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r>
      <w:tr w:rsidR="00C0464D" w:rsidTr="00A17113">
        <w:trPr>
          <w:trHeight w:val="458"/>
          <w:jc w:val="center"/>
        </w:trPr>
        <w:tc>
          <w:tcPr>
            <w:tcW w:w="325" w:type="pct"/>
            <w:gridSpan w:val="2"/>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5</w:t>
            </w:r>
          </w:p>
        </w:tc>
        <w:tc>
          <w:tcPr>
            <w:tcW w:w="72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629"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428"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911"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r>
      <w:tr w:rsidR="00C0464D" w:rsidTr="00A17113">
        <w:trPr>
          <w:trHeight w:val="458"/>
          <w:jc w:val="center"/>
        </w:trPr>
        <w:tc>
          <w:tcPr>
            <w:tcW w:w="325" w:type="pct"/>
            <w:gridSpan w:val="2"/>
          </w:tcPr>
          <w:p w:rsidR="00A17113" w:rsidRPr="00A6000E" w:rsidRDefault="00537182" w:rsidP="00013D47">
            <w:pPr>
              <w:widowControl w:val="0"/>
              <w:spacing w:afterLines="25" w:after="60" w:line="30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w:t>
            </w:r>
          </w:p>
        </w:tc>
        <w:tc>
          <w:tcPr>
            <w:tcW w:w="72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629"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564"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7"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428"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911"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r>
      <w:tr w:rsidR="00C0464D" w:rsidTr="00A17113">
        <w:trPr>
          <w:cantSplit/>
          <w:trHeight w:val="458"/>
          <w:jc w:val="center"/>
        </w:trPr>
        <w:tc>
          <w:tcPr>
            <w:tcW w:w="282" w:type="pct"/>
          </w:tcPr>
          <w:p w:rsidR="00A17113" w:rsidRPr="00A6000E" w:rsidRDefault="00A17113" w:rsidP="00013D47">
            <w:pPr>
              <w:widowControl w:val="0"/>
              <w:spacing w:afterLines="25" w:after="60" w:line="300" w:lineRule="auto"/>
              <w:jc w:val="both"/>
              <w:rPr>
                <w:rFonts w:ascii="宋体" w:eastAsia="宋体" w:hAnsi="宋体" w:cs="Arial"/>
                <w:kern w:val="2"/>
                <w:sz w:val="21"/>
                <w:lang w:eastAsia="zh-CN"/>
              </w:rPr>
            </w:pPr>
          </w:p>
        </w:tc>
        <w:tc>
          <w:tcPr>
            <w:tcW w:w="4718" w:type="pct"/>
            <w:gridSpan w:val="10"/>
          </w:tcPr>
          <w:p w:rsidR="00A17113" w:rsidRPr="00A6000E" w:rsidRDefault="00537182" w:rsidP="00013D47">
            <w:pPr>
              <w:widowControl w:val="0"/>
              <w:spacing w:afterLines="25" w:after="60" w:line="300" w:lineRule="auto"/>
              <w:jc w:val="both"/>
              <w:rPr>
                <w:rFonts w:ascii="宋体" w:eastAsia="宋体" w:hAnsi="宋体" w:cs="Arial"/>
                <w:kern w:val="2"/>
                <w:sz w:val="21"/>
                <w:lang w:eastAsia="zh-CN"/>
              </w:rPr>
            </w:pPr>
            <w:r w:rsidRPr="00A6000E">
              <w:rPr>
                <w:rFonts w:ascii="宋体" w:eastAsia="宋体" w:hAnsi="宋体" w:cs="Arial" w:hint="eastAsia"/>
                <w:kern w:val="2"/>
                <w:sz w:val="21"/>
                <w:lang w:eastAsia="zh-CN"/>
              </w:rPr>
              <w:t>合计（即：投标总价；币种：人民币；单位：元）</w:t>
            </w:r>
          </w:p>
        </w:tc>
      </w:tr>
      <w:tr w:rsidR="00C0464D" w:rsidTr="00A17113">
        <w:trPr>
          <w:cantSplit/>
          <w:trHeight w:val="458"/>
          <w:jc w:val="center"/>
        </w:trPr>
        <w:tc>
          <w:tcPr>
            <w:tcW w:w="282" w:type="pct"/>
          </w:tcPr>
          <w:p w:rsidR="00A17113" w:rsidRPr="00A6000E" w:rsidRDefault="00A17113" w:rsidP="00013D47">
            <w:pPr>
              <w:widowControl w:val="0"/>
              <w:spacing w:afterLines="25" w:after="60" w:line="300" w:lineRule="auto"/>
              <w:jc w:val="both"/>
              <w:rPr>
                <w:rFonts w:ascii="宋体" w:eastAsia="宋体" w:hAnsi="宋体"/>
                <w:kern w:val="2"/>
                <w:sz w:val="21"/>
                <w:szCs w:val="21"/>
                <w:lang w:eastAsia="zh-CN"/>
              </w:rPr>
            </w:pPr>
          </w:p>
        </w:tc>
        <w:tc>
          <w:tcPr>
            <w:tcW w:w="4718" w:type="pct"/>
            <w:gridSpan w:val="10"/>
          </w:tcPr>
          <w:p w:rsidR="00A17113" w:rsidRPr="00A6000E" w:rsidRDefault="00537182" w:rsidP="00013D47">
            <w:pPr>
              <w:widowControl w:val="0"/>
              <w:spacing w:afterLines="25" w:after="60" w:line="300" w:lineRule="auto"/>
              <w:jc w:val="both"/>
              <w:rPr>
                <w:rFonts w:ascii="宋体" w:eastAsia="宋体" w:hAnsi="宋体" w:cs="Arial"/>
                <w:kern w:val="2"/>
                <w:sz w:val="21"/>
                <w:lang w:eastAsia="zh-CN"/>
              </w:rPr>
            </w:pPr>
            <w:r w:rsidRPr="00A6000E">
              <w:rPr>
                <w:rFonts w:ascii="宋体" w:eastAsia="宋体" w:hAnsi="宋体" w:hint="eastAsia"/>
                <w:kern w:val="2"/>
                <w:sz w:val="21"/>
                <w:szCs w:val="21"/>
                <w:lang w:eastAsia="zh-CN"/>
              </w:rPr>
              <w:t>说明：上述单价及总价为投标人服务成本、法定税费和企业的利润等全部费用。</w:t>
            </w:r>
          </w:p>
        </w:tc>
      </w:tr>
    </w:tbl>
    <w:p w:rsidR="00013D47" w:rsidRPr="00A6000E" w:rsidRDefault="00013D47" w:rsidP="002D3BB7">
      <w:pPr>
        <w:widowControl w:val="0"/>
        <w:spacing w:afterLines="25" w:after="60" w:line="360" w:lineRule="auto"/>
        <w:ind w:leftChars="270" w:left="743" w:hangingChars="43" w:hanging="95"/>
        <w:jc w:val="both"/>
        <w:rPr>
          <w:rFonts w:ascii="宋体" w:eastAsia="宋体" w:hAnsi="宋体"/>
          <w:b/>
          <w:color w:val="0000FF"/>
          <w:kern w:val="2"/>
          <w:sz w:val="22"/>
          <w:szCs w:val="22"/>
          <w:lang w:eastAsia="zh-CN"/>
        </w:rPr>
      </w:pPr>
    </w:p>
    <w:p w:rsidR="00EE2661" w:rsidRPr="00A6000E" w:rsidRDefault="00537182" w:rsidP="002D3BB7">
      <w:pPr>
        <w:widowControl w:val="0"/>
        <w:spacing w:afterLines="25" w:after="60" w:line="360" w:lineRule="auto"/>
        <w:ind w:leftChars="270" w:left="743" w:hangingChars="43" w:hanging="95"/>
        <w:jc w:val="both"/>
        <w:rPr>
          <w:rFonts w:ascii="宋体" w:eastAsia="宋体" w:hAnsi="宋体"/>
          <w:b/>
          <w:color w:val="0000FF"/>
          <w:kern w:val="2"/>
          <w:sz w:val="22"/>
          <w:szCs w:val="22"/>
          <w:lang w:eastAsia="zh-CN"/>
        </w:rPr>
      </w:pPr>
      <w:r w:rsidRPr="00A6000E">
        <w:rPr>
          <w:rFonts w:ascii="宋体" w:eastAsia="宋体" w:hAnsi="宋体" w:hint="eastAsia"/>
          <w:b/>
          <w:color w:val="0000FF"/>
          <w:kern w:val="2"/>
          <w:sz w:val="22"/>
          <w:szCs w:val="22"/>
          <w:lang w:eastAsia="zh-CN"/>
        </w:rPr>
        <w:t>注：</w:t>
      </w:r>
      <w:r w:rsidRPr="00A6000E">
        <w:rPr>
          <w:rFonts w:ascii="宋体" w:eastAsia="宋体" w:hAnsi="宋体" w:hint="eastAsia"/>
          <w:b/>
          <w:color w:val="0000FF"/>
          <w:kern w:val="2"/>
          <w:sz w:val="22"/>
          <w:szCs w:val="22"/>
          <w:lang w:eastAsia="zh-CN"/>
        </w:rPr>
        <w:t>1</w:t>
      </w:r>
      <w:r w:rsidRPr="00A6000E">
        <w:rPr>
          <w:rFonts w:ascii="宋体" w:eastAsia="宋体" w:hAnsi="宋体" w:hint="eastAsia"/>
          <w:b/>
          <w:color w:val="0000FF"/>
          <w:kern w:val="2"/>
          <w:sz w:val="22"/>
          <w:szCs w:val="22"/>
          <w:lang w:eastAsia="zh-CN"/>
        </w:rPr>
        <w:t>、投标人的投标报价不得超过财政预算限额，否则将导致投标被否决。</w:t>
      </w:r>
    </w:p>
    <w:p w:rsidR="00A17113" w:rsidRPr="00A6000E" w:rsidRDefault="00537182" w:rsidP="00013D47">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hint="eastAsia"/>
          <w:b/>
          <w:color w:val="0000FF"/>
          <w:kern w:val="2"/>
          <w:sz w:val="22"/>
          <w:szCs w:val="22"/>
          <w:lang w:eastAsia="zh-CN"/>
        </w:rPr>
        <w:t>2</w:t>
      </w:r>
      <w:r w:rsidRPr="00A6000E">
        <w:rPr>
          <w:rFonts w:ascii="宋体" w:eastAsia="宋体" w:hAnsi="宋体" w:hint="eastAsia"/>
          <w:b/>
          <w:color w:val="0000FF"/>
          <w:kern w:val="2"/>
          <w:sz w:val="22"/>
          <w:szCs w:val="22"/>
          <w:lang w:eastAsia="zh-CN"/>
        </w:rPr>
        <w:t>、请根据“第三章</w:t>
      </w:r>
      <w:r w:rsidRPr="00A6000E">
        <w:rPr>
          <w:rFonts w:ascii="宋体" w:eastAsia="宋体" w:hAnsi="宋体" w:hint="eastAsia"/>
          <w:b/>
          <w:color w:val="0000FF"/>
          <w:kern w:val="2"/>
          <w:sz w:val="22"/>
          <w:szCs w:val="22"/>
          <w:lang w:eastAsia="zh-CN"/>
        </w:rPr>
        <w:t xml:space="preserve"> </w:t>
      </w:r>
      <w:r w:rsidRPr="00A6000E">
        <w:rPr>
          <w:rFonts w:ascii="宋体" w:eastAsia="宋体" w:hAnsi="宋体" w:hint="eastAsia"/>
          <w:b/>
          <w:color w:val="0000FF"/>
          <w:kern w:val="2"/>
          <w:sz w:val="22"/>
          <w:szCs w:val="22"/>
          <w:lang w:eastAsia="zh-CN"/>
        </w:rPr>
        <w:t>用户需求书”</w:t>
      </w:r>
      <w:r w:rsidRPr="00A6000E">
        <w:rPr>
          <w:rFonts w:ascii="宋体" w:eastAsia="宋体" w:hAnsi="宋体" w:hint="eastAsia"/>
          <w:b/>
          <w:color w:val="0000FF"/>
          <w:kern w:val="2"/>
          <w:sz w:val="22"/>
          <w:szCs w:val="22"/>
          <w:lang w:eastAsia="zh-CN"/>
        </w:rPr>
        <w:t xml:space="preserve"> </w:t>
      </w:r>
      <w:r w:rsidRPr="00A6000E">
        <w:rPr>
          <w:rFonts w:ascii="宋体" w:eastAsia="宋体" w:hAnsi="宋体" w:hint="eastAsia"/>
          <w:b/>
          <w:color w:val="0000FF"/>
          <w:kern w:val="2"/>
          <w:sz w:val="22"/>
          <w:szCs w:val="22"/>
          <w:lang w:eastAsia="zh-CN"/>
        </w:rPr>
        <w:t>“二、货物需求明细”填写；本表格式不得修改。</w:t>
      </w:r>
    </w:p>
    <w:p w:rsidR="00013D47" w:rsidRPr="00A6000E" w:rsidRDefault="00537182" w:rsidP="00013D47">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b/>
          <w:color w:val="0000FF"/>
          <w:kern w:val="2"/>
          <w:sz w:val="22"/>
          <w:szCs w:val="22"/>
          <w:lang w:eastAsia="zh-CN"/>
        </w:rPr>
        <w:t>3</w:t>
      </w:r>
      <w:r w:rsidRPr="00A6000E">
        <w:rPr>
          <w:rFonts w:ascii="宋体" w:eastAsia="宋体" w:hAnsi="宋体" w:hint="eastAsia"/>
          <w:b/>
          <w:color w:val="0000FF"/>
          <w:kern w:val="2"/>
          <w:sz w:val="22"/>
          <w:szCs w:val="22"/>
          <w:lang w:eastAsia="zh-CN"/>
        </w:rPr>
        <w:t>、所有价格应按“招标文件”中规定的货币单位填写；投标总价应为以上各分项价格之和；</w:t>
      </w:r>
    </w:p>
    <w:p w:rsidR="00013D47" w:rsidRPr="00A6000E" w:rsidRDefault="00537182" w:rsidP="00013D47">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b/>
          <w:color w:val="0000FF"/>
          <w:kern w:val="2"/>
          <w:sz w:val="22"/>
          <w:szCs w:val="22"/>
          <w:lang w:eastAsia="zh-CN"/>
        </w:rPr>
        <w:t>4</w:t>
      </w:r>
      <w:r w:rsidRPr="00A6000E">
        <w:rPr>
          <w:rFonts w:ascii="宋体" w:eastAsia="宋体" w:hAnsi="宋体" w:hint="eastAsia"/>
          <w:b/>
          <w:color w:val="0000FF"/>
          <w:kern w:val="2"/>
          <w:sz w:val="22"/>
          <w:szCs w:val="22"/>
          <w:lang w:eastAsia="zh-CN"/>
        </w:rPr>
        <w:t>、单价、合价和投标总价为包干价，即三者均应包含设备的价款、包装、运输、装卸、安装、调试、技术指导、培训、咨询、服务、保险、税费、检测、验收合格交付使用之前以及技术和售后服务等其他各项有关费用。</w:t>
      </w:r>
    </w:p>
    <w:p w:rsidR="00013D47" w:rsidRPr="00A6000E" w:rsidRDefault="00537182" w:rsidP="00A17113">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hint="eastAsia"/>
          <w:b/>
          <w:color w:val="0000FF"/>
          <w:kern w:val="2"/>
          <w:sz w:val="22"/>
          <w:szCs w:val="22"/>
          <w:lang w:eastAsia="zh-CN"/>
        </w:rPr>
        <w:t>5</w:t>
      </w:r>
      <w:r w:rsidRPr="00A6000E">
        <w:rPr>
          <w:rFonts w:ascii="宋体" w:eastAsia="宋体" w:hAnsi="宋体" w:hint="eastAsia"/>
          <w:b/>
          <w:color w:val="0000FF"/>
          <w:kern w:val="2"/>
          <w:sz w:val="22"/>
          <w:szCs w:val="22"/>
          <w:lang w:eastAsia="zh-CN"/>
        </w:rPr>
        <w:t>、“原产地”是指该产品的实际生产加工地，而非品牌总公司所在地。</w:t>
      </w:r>
    </w:p>
    <w:p w:rsidR="00013D47" w:rsidRPr="00A6000E" w:rsidRDefault="00537182" w:rsidP="00A17113">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hint="eastAsia"/>
          <w:b/>
          <w:color w:val="0000FF"/>
          <w:kern w:val="2"/>
          <w:sz w:val="22"/>
          <w:szCs w:val="22"/>
          <w:lang w:eastAsia="zh-CN"/>
        </w:rPr>
        <w:t>6</w:t>
      </w:r>
      <w:r w:rsidRPr="00A6000E">
        <w:rPr>
          <w:rFonts w:ascii="宋体" w:eastAsia="宋体" w:hAnsi="宋体" w:hint="eastAsia"/>
          <w:b/>
          <w:color w:val="0000FF"/>
          <w:kern w:val="2"/>
          <w:sz w:val="22"/>
          <w:szCs w:val="22"/>
          <w:lang w:eastAsia="zh-CN"/>
        </w:rPr>
        <w:t>、</w:t>
      </w:r>
      <w:r w:rsidRPr="00A6000E">
        <w:rPr>
          <w:rFonts w:ascii="宋体" w:eastAsia="宋体" w:hAnsi="宋体" w:hint="eastAsia"/>
          <w:b/>
          <w:color w:val="0000FF"/>
          <w:kern w:val="2"/>
          <w:sz w:val="22"/>
          <w:szCs w:val="22"/>
          <w:lang w:eastAsia="zh-CN"/>
        </w:rPr>
        <w:t>本表已列具体货物名称的必须按此表格式响应招标要求并填报相应信息（对规格型号、品牌的要求执行以下第</w:t>
      </w:r>
      <w:r w:rsidRPr="00A6000E">
        <w:rPr>
          <w:rFonts w:ascii="宋体" w:eastAsia="宋体" w:hAnsi="宋体" w:hint="eastAsia"/>
          <w:b/>
          <w:color w:val="0000FF"/>
          <w:kern w:val="2"/>
          <w:sz w:val="22"/>
          <w:szCs w:val="22"/>
          <w:lang w:eastAsia="zh-CN"/>
        </w:rPr>
        <w:t>8</w:t>
      </w:r>
      <w:r w:rsidRPr="00A6000E">
        <w:rPr>
          <w:rFonts w:ascii="宋体" w:eastAsia="宋体" w:hAnsi="宋体" w:hint="eastAsia"/>
          <w:b/>
          <w:color w:val="0000FF"/>
          <w:kern w:val="2"/>
          <w:sz w:val="22"/>
          <w:szCs w:val="22"/>
          <w:lang w:eastAsia="zh-CN"/>
        </w:rPr>
        <w:t>条规定）。</w:t>
      </w:r>
    </w:p>
    <w:p w:rsidR="00013D47" w:rsidRPr="00A6000E" w:rsidRDefault="00537182" w:rsidP="0078776A">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b/>
          <w:color w:val="0000FF"/>
          <w:kern w:val="2"/>
          <w:sz w:val="22"/>
          <w:szCs w:val="22"/>
          <w:lang w:eastAsia="zh-CN"/>
        </w:rPr>
        <w:t>7</w:t>
      </w:r>
      <w:r w:rsidRPr="00A6000E">
        <w:rPr>
          <w:rFonts w:ascii="宋体" w:eastAsia="宋体" w:hAnsi="宋体" w:hint="eastAsia"/>
          <w:b/>
          <w:color w:val="0000FF"/>
          <w:kern w:val="2"/>
          <w:sz w:val="22"/>
          <w:szCs w:val="22"/>
          <w:lang w:eastAsia="zh-CN"/>
        </w:rPr>
        <w:t>、本表未列明的其它货物清单，投标人根据本项目采购需求方案中的配置清单或明细列表按此表格式要求进行填报（对规格型号、品牌的要求执行以下第</w:t>
      </w:r>
      <w:r w:rsidRPr="00A6000E">
        <w:rPr>
          <w:rFonts w:ascii="宋体" w:eastAsia="宋体" w:hAnsi="宋体" w:hint="eastAsia"/>
          <w:b/>
          <w:color w:val="0000FF"/>
          <w:kern w:val="2"/>
          <w:sz w:val="22"/>
          <w:szCs w:val="22"/>
          <w:lang w:eastAsia="zh-CN"/>
        </w:rPr>
        <w:t>8</w:t>
      </w:r>
      <w:r w:rsidRPr="00A6000E">
        <w:rPr>
          <w:rFonts w:ascii="宋体" w:eastAsia="宋体" w:hAnsi="宋体" w:hint="eastAsia"/>
          <w:b/>
          <w:color w:val="0000FF"/>
          <w:kern w:val="2"/>
          <w:sz w:val="22"/>
          <w:szCs w:val="22"/>
          <w:lang w:eastAsia="zh-CN"/>
        </w:rPr>
        <w:t>条规定）。如不填报、漏报或错报评审委员会专家有权对投标人做出不利的判断，并在评分项技术部分中的投标文件响应评价项进行扣分处理，最低可判定</w:t>
      </w:r>
      <w:r w:rsidRPr="00A6000E">
        <w:rPr>
          <w:rFonts w:ascii="宋体" w:eastAsia="宋体" w:hAnsi="宋体" w:hint="eastAsia"/>
          <w:b/>
          <w:color w:val="0000FF"/>
          <w:kern w:val="2"/>
          <w:sz w:val="22"/>
          <w:szCs w:val="22"/>
          <w:lang w:eastAsia="zh-CN"/>
        </w:rPr>
        <w:t>0</w:t>
      </w:r>
      <w:r w:rsidRPr="00A6000E">
        <w:rPr>
          <w:rFonts w:ascii="宋体" w:eastAsia="宋体" w:hAnsi="宋体" w:hint="eastAsia"/>
          <w:b/>
          <w:color w:val="0000FF"/>
          <w:kern w:val="2"/>
          <w:sz w:val="22"/>
          <w:szCs w:val="22"/>
          <w:lang w:eastAsia="zh-CN"/>
        </w:rPr>
        <w:t>分，情形严重的整个技术部分均不得分。（如有涉及采购需求有要求但无法明确具体量化标准的配套工程施工、安装、装修等，可依要求只</w:t>
      </w:r>
      <w:r w:rsidRPr="00A6000E">
        <w:rPr>
          <w:rFonts w:ascii="宋体" w:eastAsia="宋体" w:hAnsi="宋体" w:hint="eastAsia"/>
          <w:b/>
          <w:color w:val="0000FF"/>
          <w:kern w:val="2"/>
          <w:sz w:val="22"/>
          <w:szCs w:val="22"/>
          <w:lang w:eastAsia="zh-CN"/>
        </w:rPr>
        <w:lastRenderedPageBreak/>
        <w:t>报出</w:t>
      </w:r>
      <w:r w:rsidRPr="00A6000E">
        <w:rPr>
          <w:rFonts w:ascii="宋体" w:eastAsia="宋体" w:hAnsi="宋体" w:hint="eastAsia"/>
          <w:b/>
          <w:color w:val="0000FF"/>
          <w:kern w:val="2"/>
          <w:sz w:val="22"/>
          <w:szCs w:val="22"/>
          <w:lang w:eastAsia="zh-CN"/>
        </w:rPr>
        <w:t>相应报价即可）</w:t>
      </w:r>
    </w:p>
    <w:p w:rsidR="00013D47" w:rsidRPr="00A6000E" w:rsidRDefault="00537182" w:rsidP="0078776A">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hint="eastAsia"/>
          <w:b/>
          <w:color w:val="0000FF"/>
          <w:kern w:val="2"/>
          <w:sz w:val="22"/>
          <w:szCs w:val="22"/>
          <w:lang w:eastAsia="zh-CN"/>
        </w:rPr>
        <w:t>8</w:t>
      </w:r>
      <w:r w:rsidRPr="00A6000E">
        <w:rPr>
          <w:rFonts w:ascii="宋体" w:eastAsia="宋体" w:hAnsi="宋体" w:hint="eastAsia"/>
          <w:b/>
          <w:color w:val="0000FF"/>
          <w:kern w:val="2"/>
          <w:sz w:val="22"/>
          <w:szCs w:val="22"/>
          <w:lang w:eastAsia="zh-CN"/>
        </w:rPr>
        <w:t>、本项目报价表中的“规格型号、品牌”属于“按招标定制”产品可依招标要求响应填报此表，不强制要求报出规格型号及品牌；属于有明确品牌型号的产品报出具体型号的可不强制要求报出具体规格。</w:t>
      </w:r>
    </w:p>
    <w:p w:rsidR="00013D47" w:rsidRPr="00A6000E" w:rsidRDefault="00537182" w:rsidP="0078776A">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hint="eastAsia"/>
          <w:b/>
          <w:color w:val="0000FF"/>
          <w:kern w:val="2"/>
          <w:sz w:val="22"/>
          <w:szCs w:val="22"/>
          <w:lang w:eastAsia="zh-CN"/>
        </w:rPr>
        <w:t>9</w:t>
      </w:r>
      <w:r w:rsidRPr="00A6000E">
        <w:rPr>
          <w:rFonts w:ascii="宋体" w:eastAsia="宋体" w:hAnsi="宋体" w:hint="eastAsia"/>
          <w:b/>
          <w:color w:val="0000FF"/>
          <w:kern w:val="2"/>
          <w:sz w:val="22"/>
          <w:szCs w:val="22"/>
          <w:lang w:eastAsia="zh-CN"/>
        </w:rPr>
        <w:t>、本分项报价清单将在中标公告中进行公示，如投标人误将涉及个人隐私的信息放入分项报价清单部分，相关后果由投标人自负；</w:t>
      </w:r>
    </w:p>
    <w:p w:rsidR="00013D47" w:rsidRPr="00A6000E" w:rsidRDefault="00537182" w:rsidP="0078776A">
      <w:pPr>
        <w:widowControl w:val="0"/>
        <w:spacing w:afterLines="25" w:after="60" w:line="360" w:lineRule="auto"/>
        <w:ind w:leftChars="270" w:left="648" w:firstLineChars="200" w:firstLine="442"/>
        <w:jc w:val="both"/>
        <w:rPr>
          <w:rFonts w:ascii="宋体" w:eastAsia="宋体" w:hAnsi="宋体"/>
          <w:b/>
          <w:color w:val="0000FF"/>
          <w:kern w:val="2"/>
          <w:sz w:val="22"/>
          <w:szCs w:val="22"/>
          <w:lang w:eastAsia="zh-CN"/>
        </w:rPr>
      </w:pPr>
      <w:r w:rsidRPr="00A6000E">
        <w:rPr>
          <w:rFonts w:ascii="宋体" w:eastAsia="宋体" w:hAnsi="宋体" w:hint="eastAsia"/>
          <w:b/>
          <w:color w:val="0000FF"/>
          <w:kern w:val="2"/>
          <w:sz w:val="22"/>
          <w:szCs w:val="22"/>
          <w:lang w:eastAsia="zh-CN"/>
        </w:rPr>
        <w:t>10</w:t>
      </w:r>
      <w:r w:rsidR="0078776A" w:rsidRPr="00A6000E">
        <w:rPr>
          <w:rFonts w:ascii="宋体" w:eastAsia="宋体" w:hAnsi="宋体" w:hint="eastAsia"/>
          <w:b/>
          <w:color w:val="0000FF"/>
          <w:kern w:val="2"/>
          <w:sz w:val="22"/>
          <w:szCs w:val="22"/>
          <w:lang w:eastAsia="zh-CN"/>
        </w:rPr>
        <w:t>、</w:t>
      </w:r>
      <w:r w:rsidRPr="00A6000E">
        <w:rPr>
          <w:rFonts w:ascii="宋体" w:eastAsia="宋体" w:hAnsi="宋体" w:hint="eastAsia"/>
          <w:b/>
          <w:color w:val="0000FF"/>
          <w:kern w:val="2"/>
          <w:sz w:val="22"/>
          <w:szCs w:val="22"/>
          <w:lang w:eastAsia="zh-CN"/>
        </w:rPr>
        <w:t xml:space="preserve"> </w:t>
      </w:r>
      <w:r w:rsidRPr="00A6000E">
        <w:rPr>
          <w:rFonts w:ascii="宋体" w:eastAsia="宋体" w:hAnsi="宋体" w:hint="eastAsia"/>
          <w:b/>
          <w:color w:val="0000FF"/>
          <w:kern w:val="2"/>
          <w:sz w:val="22"/>
          <w:szCs w:val="22"/>
          <w:lang w:eastAsia="zh-CN"/>
        </w:rPr>
        <w:t>不提供本分项报价清单作投标无效处理，如投标文件其它位置出现与本表不一致的信息（如型号、品牌、单价等），以本表信息为准。</w:t>
      </w:r>
    </w:p>
    <w:p w:rsidR="00EE2661" w:rsidRPr="00A6000E" w:rsidRDefault="00EE2661" w:rsidP="00EE2661">
      <w:pPr>
        <w:widowControl w:val="0"/>
        <w:spacing w:afterLines="25" w:after="60" w:line="300" w:lineRule="auto"/>
        <w:ind w:leftChars="200" w:left="480" w:firstLineChars="200" w:firstLine="420"/>
        <w:jc w:val="both"/>
        <w:rPr>
          <w:rFonts w:ascii="宋体" w:eastAsia="宋体" w:hAnsi="宋体"/>
          <w:kern w:val="2"/>
          <w:sz w:val="21"/>
          <w:lang w:eastAsia="zh-CN"/>
        </w:rPr>
      </w:pPr>
    </w:p>
    <w:p w:rsidR="000E17EC" w:rsidRPr="00A6000E" w:rsidRDefault="00537182" w:rsidP="000E17EC">
      <w:pPr>
        <w:widowControl w:val="0"/>
        <w:tabs>
          <w:tab w:val="left" w:pos="720"/>
        </w:tabs>
        <w:spacing w:afterLines="25" w:after="60" w:line="360" w:lineRule="auto"/>
        <w:ind w:firstLineChars="1612" w:firstLine="3398"/>
        <w:jc w:val="both"/>
        <w:rPr>
          <w:rFonts w:ascii="宋体" w:eastAsia="宋体" w:hAnsi="宋体"/>
          <w:b/>
          <w:kern w:val="2"/>
          <w:sz w:val="21"/>
          <w:szCs w:val="21"/>
          <w:lang w:eastAsia="zh-CN"/>
        </w:rPr>
      </w:pPr>
      <w:r w:rsidRPr="00A6000E">
        <w:rPr>
          <w:rFonts w:ascii="宋体" w:eastAsia="宋体" w:hAnsi="宋体" w:hint="eastAsia"/>
          <w:b/>
          <w:kern w:val="2"/>
          <w:sz w:val="21"/>
          <w:szCs w:val="21"/>
          <w:lang w:eastAsia="zh-CN"/>
        </w:rPr>
        <w:t>（二）</w:t>
      </w:r>
      <w:r w:rsidRPr="00A6000E">
        <w:rPr>
          <w:rFonts w:ascii="宋体" w:eastAsia="宋体" w:hAnsi="宋体" w:hint="eastAsia"/>
          <w:b/>
          <w:kern w:val="2"/>
          <w:sz w:val="21"/>
          <w:szCs w:val="21"/>
          <w:lang w:eastAsia="zh-CN"/>
        </w:rPr>
        <w:t xml:space="preserve"> </w:t>
      </w:r>
      <w:r w:rsidRPr="00A6000E">
        <w:rPr>
          <w:rFonts w:ascii="宋体" w:eastAsia="宋体" w:hAnsi="宋体" w:hint="eastAsia"/>
          <w:b/>
          <w:kern w:val="2"/>
          <w:sz w:val="21"/>
          <w:szCs w:val="21"/>
          <w:lang w:eastAsia="zh-CN"/>
        </w:rPr>
        <w:t>核心产品的品牌情况</w:t>
      </w:r>
    </w:p>
    <w:p w:rsidR="000E17EC" w:rsidRPr="00A6000E" w:rsidRDefault="000E17EC" w:rsidP="000E17EC">
      <w:pPr>
        <w:widowControl w:val="0"/>
        <w:spacing w:afterLines="25" w:after="60" w:line="300" w:lineRule="auto"/>
        <w:ind w:firstLineChars="200" w:firstLine="422"/>
        <w:jc w:val="both"/>
        <w:rPr>
          <w:rFonts w:ascii="宋体" w:eastAsia="宋体" w:hAnsi="宋体"/>
          <w:b/>
          <w:color w:val="FF0000"/>
          <w:kern w:val="2"/>
          <w:sz w:val="21"/>
          <w:szCs w:val="21"/>
          <w:lang w:eastAsia="zh-CN"/>
        </w:rPr>
      </w:pPr>
    </w:p>
    <w:p w:rsidR="000E17EC" w:rsidRPr="00A6000E" w:rsidRDefault="00537182" w:rsidP="000E17EC">
      <w:pPr>
        <w:widowControl w:val="0"/>
        <w:spacing w:afterLines="25" w:after="60" w:line="300" w:lineRule="auto"/>
        <w:ind w:firstLineChars="200" w:firstLine="422"/>
        <w:jc w:val="both"/>
        <w:rPr>
          <w:rFonts w:ascii="宋体" w:eastAsia="宋体" w:hAnsi="宋体"/>
          <w:b/>
          <w:color w:val="FF0000"/>
          <w:kern w:val="2"/>
          <w:sz w:val="21"/>
          <w:szCs w:val="21"/>
          <w:lang w:eastAsia="zh-CN"/>
        </w:rPr>
      </w:pPr>
      <w:r w:rsidRPr="00A6000E">
        <w:rPr>
          <w:rFonts w:ascii="宋体" w:eastAsia="宋体" w:hAnsi="宋体" w:hint="eastAsia"/>
          <w:b/>
          <w:color w:val="FF0000"/>
          <w:kern w:val="2"/>
          <w:sz w:val="21"/>
          <w:szCs w:val="21"/>
          <w:lang w:eastAsia="zh-CN"/>
        </w:rPr>
        <w:t>我公司所投核心产品的品牌为：</w:t>
      </w:r>
      <w:r w:rsidRPr="00A6000E">
        <w:rPr>
          <w:rFonts w:ascii="宋体" w:eastAsia="宋体" w:hAnsi="宋体" w:hint="eastAsia"/>
          <w:b/>
          <w:color w:val="FF0000"/>
          <w:kern w:val="2"/>
          <w:sz w:val="21"/>
          <w:szCs w:val="21"/>
          <w:u w:val="single"/>
          <w:lang w:eastAsia="zh-CN"/>
        </w:rPr>
        <w:t xml:space="preserve">               </w:t>
      </w:r>
      <w:r w:rsidRPr="00A6000E">
        <w:rPr>
          <w:rFonts w:ascii="宋体" w:eastAsia="宋体" w:hAnsi="宋体" w:hint="eastAsia"/>
          <w:b/>
          <w:color w:val="FF0000"/>
          <w:kern w:val="2"/>
          <w:sz w:val="21"/>
          <w:szCs w:val="21"/>
          <w:lang w:eastAsia="zh-CN"/>
        </w:rPr>
        <w:t>。</w:t>
      </w:r>
    </w:p>
    <w:p w:rsidR="000E17EC" w:rsidRPr="00A6000E" w:rsidRDefault="000E17EC" w:rsidP="000E17EC">
      <w:pPr>
        <w:widowControl w:val="0"/>
        <w:spacing w:afterLines="25" w:after="60" w:line="300" w:lineRule="auto"/>
        <w:ind w:firstLineChars="200" w:firstLine="422"/>
        <w:jc w:val="both"/>
        <w:rPr>
          <w:rFonts w:ascii="宋体" w:eastAsia="宋体" w:hAnsi="宋体"/>
          <w:b/>
          <w:color w:val="FF0000"/>
          <w:kern w:val="2"/>
          <w:sz w:val="21"/>
          <w:szCs w:val="21"/>
          <w:lang w:eastAsia="zh-CN"/>
        </w:rPr>
      </w:pPr>
    </w:p>
    <w:p w:rsidR="000E17EC" w:rsidRPr="00A6000E" w:rsidRDefault="00537182" w:rsidP="000E17EC">
      <w:pPr>
        <w:widowControl w:val="0"/>
        <w:spacing w:afterLines="25" w:after="60" w:line="30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备注：招标文件未列明核心产品的，无需填写该项。</w:t>
      </w:r>
    </w:p>
    <w:p w:rsidR="000E17EC" w:rsidRPr="00A6000E" w:rsidRDefault="000E17EC" w:rsidP="000E17EC">
      <w:pPr>
        <w:widowControl w:val="0"/>
        <w:spacing w:afterLines="25" w:after="60" w:line="300" w:lineRule="auto"/>
        <w:ind w:firstLineChars="200" w:firstLine="422"/>
        <w:jc w:val="both"/>
        <w:rPr>
          <w:rFonts w:ascii="宋体" w:eastAsia="宋体" w:hAnsi="宋体"/>
          <w:b/>
          <w:color w:val="FF0000"/>
          <w:kern w:val="2"/>
          <w:sz w:val="21"/>
          <w:szCs w:val="21"/>
          <w:lang w:eastAsia="zh-CN"/>
        </w:rPr>
      </w:pPr>
    </w:p>
    <w:p w:rsidR="000E17EC" w:rsidRPr="00A6000E" w:rsidRDefault="000E17EC" w:rsidP="000E17EC">
      <w:pPr>
        <w:widowControl w:val="0"/>
        <w:spacing w:afterLines="25" w:after="60" w:line="300" w:lineRule="auto"/>
        <w:ind w:firstLineChars="200" w:firstLine="422"/>
        <w:jc w:val="both"/>
        <w:rPr>
          <w:rFonts w:ascii="宋体" w:eastAsia="宋体" w:hAnsi="宋体"/>
          <w:b/>
          <w:color w:val="FF0000"/>
          <w:kern w:val="2"/>
          <w:sz w:val="21"/>
          <w:szCs w:val="21"/>
          <w:lang w:eastAsia="zh-CN"/>
        </w:rPr>
      </w:pPr>
    </w:p>
    <w:p w:rsidR="000E17EC" w:rsidRPr="00A6000E" w:rsidRDefault="00537182" w:rsidP="00C20DD7">
      <w:pPr>
        <w:numPr>
          <w:ilvl w:val="0"/>
          <w:numId w:val="5"/>
        </w:numPr>
        <w:tabs>
          <w:tab w:val="left" w:pos="720"/>
        </w:tabs>
        <w:spacing w:after="60"/>
        <w:jc w:val="center"/>
        <w:rPr>
          <w:rFonts w:ascii="宋体" w:eastAsia="宋体" w:hAnsi="宋体"/>
          <w:b/>
          <w:kern w:val="2"/>
          <w:sz w:val="21"/>
          <w:szCs w:val="21"/>
          <w:lang w:eastAsia="zh-CN"/>
        </w:rPr>
      </w:pPr>
      <w:r w:rsidRPr="00A6000E">
        <w:rPr>
          <w:rFonts w:ascii="宋体" w:eastAsia="宋体" w:hAnsi="宋体" w:hint="eastAsia"/>
          <w:b/>
          <w:kern w:val="2"/>
          <w:sz w:val="21"/>
          <w:szCs w:val="21"/>
          <w:lang w:eastAsia="zh-CN"/>
        </w:rPr>
        <w:t>可选配件报价清单（不包括在总报价内）</w:t>
      </w:r>
    </w:p>
    <w:p w:rsidR="000E17EC" w:rsidRPr="00A6000E" w:rsidRDefault="000E17EC" w:rsidP="000E17EC">
      <w:pPr>
        <w:tabs>
          <w:tab w:val="left" w:pos="720"/>
        </w:tabs>
        <w:spacing w:after="60"/>
        <w:jc w:val="center"/>
        <w:rPr>
          <w:rFonts w:ascii="宋体" w:eastAsia="宋体" w:hAnsi="宋体"/>
          <w:b/>
          <w:kern w:val="2"/>
          <w:sz w:val="21"/>
          <w:szCs w:val="21"/>
          <w:lang w:eastAsia="zh-CN"/>
        </w:rPr>
      </w:pPr>
    </w:p>
    <w:p w:rsidR="000E17EC" w:rsidRPr="00A6000E" w:rsidRDefault="000E17EC" w:rsidP="000E17EC">
      <w:pPr>
        <w:tabs>
          <w:tab w:val="left" w:pos="720"/>
        </w:tabs>
        <w:spacing w:after="60"/>
        <w:jc w:val="center"/>
        <w:rPr>
          <w:rFonts w:ascii="宋体" w:eastAsia="宋体" w:hAnsi="宋体"/>
          <w:b/>
          <w:kern w:val="2"/>
          <w:sz w:val="21"/>
          <w:szCs w:val="21"/>
          <w:lang w:eastAsia="zh-CN"/>
        </w:rPr>
      </w:pPr>
    </w:p>
    <w:p w:rsidR="000E17EC" w:rsidRPr="00A6000E" w:rsidRDefault="00537182" w:rsidP="000E17EC">
      <w:pPr>
        <w:widowControl w:val="0"/>
        <w:spacing w:afterLines="25" w:after="60" w:line="300" w:lineRule="auto"/>
        <w:ind w:firstLineChars="200" w:firstLine="422"/>
        <w:jc w:val="both"/>
        <w:rPr>
          <w:rFonts w:ascii="宋体" w:eastAsia="宋体" w:hAnsi="宋体"/>
          <w:b/>
          <w:bCs/>
          <w:kern w:val="2"/>
          <w:sz w:val="21"/>
          <w:szCs w:val="21"/>
          <w:lang w:eastAsia="zh-CN"/>
        </w:rPr>
      </w:pPr>
      <w:r w:rsidRPr="00A6000E">
        <w:rPr>
          <w:rFonts w:ascii="宋体" w:eastAsia="宋体" w:hAnsi="宋体" w:hint="eastAsia"/>
          <w:b/>
          <w:bCs/>
          <w:kern w:val="2"/>
          <w:sz w:val="21"/>
          <w:szCs w:val="21"/>
          <w:lang w:eastAsia="zh-CN"/>
        </w:rPr>
        <w:t>注：格式参照《（一）项目报价表》表格，但须提供相应的品牌（没有品牌的，可提供制造商名称）、规格型号、原产地、单价等详细信息</w:t>
      </w:r>
    </w:p>
    <w:p w:rsidR="000E17EC" w:rsidRPr="00A6000E" w:rsidRDefault="000E17EC" w:rsidP="000E17EC">
      <w:pPr>
        <w:widowControl w:val="0"/>
        <w:spacing w:afterLines="25" w:after="60" w:line="300" w:lineRule="auto"/>
        <w:ind w:firstLineChars="200" w:firstLine="422"/>
        <w:jc w:val="both"/>
        <w:rPr>
          <w:rFonts w:ascii="宋体" w:eastAsia="宋体" w:hAnsi="宋体"/>
          <w:b/>
          <w:bCs/>
          <w:kern w:val="2"/>
          <w:sz w:val="21"/>
          <w:szCs w:val="21"/>
          <w:lang w:eastAsia="zh-CN"/>
        </w:rPr>
      </w:pPr>
    </w:p>
    <w:p w:rsidR="000E17EC" w:rsidRPr="00A6000E" w:rsidRDefault="000E17EC" w:rsidP="000E17EC">
      <w:pPr>
        <w:widowControl w:val="0"/>
        <w:spacing w:afterLines="25" w:after="60" w:line="300" w:lineRule="auto"/>
        <w:ind w:firstLineChars="200" w:firstLine="422"/>
        <w:jc w:val="both"/>
        <w:rPr>
          <w:rFonts w:ascii="宋体" w:eastAsia="宋体" w:hAnsi="宋体"/>
          <w:b/>
          <w:bCs/>
          <w:kern w:val="2"/>
          <w:sz w:val="21"/>
          <w:szCs w:val="21"/>
          <w:lang w:eastAsia="zh-CN"/>
        </w:rPr>
      </w:pPr>
    </w:p>
    <w:p w:rsidR="000E17EC" w:rsidRPr="00A6000E" w:rsidRDefault="00537182" w:rsidP="00C20DD7">
      <w:pPr>
        <w:numPr>
          <w:ilvl w:val="0"/>
          <w:numId w:val="5"/>
        </w:numPr>
        <w:tabs>
          <w:tab w:val="left" w:pos="720"/>
        </w:tabs>
        <w:spacing w:after="60"/>
        <w:jc w:val="center"/>
        <w:rPr>
          <w:rFonts w:ascii="宋体" w:eastAsia="宋体" w:hAnsi="宋体"/>
          <w:b/>
          <w:kern w:val="2"/>
          <w:sz w:val="21"/>
          <w:szCs w:val="21"/>
          <w:lang w:eastAsia="zh-CN"/>
        </w:rPr>
      </w:pPr>
      <w:r w:rsidRPr="00A6000E">
        <w:rPr>
          <w:rFonts w:ascii="宋体" w:eastAsia="宋体" w:hAnsi="宋体" w:hint="eastAsia"/>
          <w:b/>
          <w:kern w:val="2"/>
          <w:sz w:val="21"/>
          <w:szCs w:val="21"/>
          <w:lang w:eastAsia="zh-CN"/>
        </w:rPr>
        <w:t>供应商认为需要涉及的其他内容报价清单</w:t>
      </w:r>
    </w:p>
    <w:p w:rsidR="007D4825" w:rsidRPr="00A6000E" w:rsidRDefault="007D4825" w:rsidP="0048342D">
      <w:pPr>
        <w:widowControl w:val="0"/>
        <w:spacing w:afterLines="25" w:after="60"/>
        <w:jc w:val="both"/>
        <w:rPr>
          <w:rFonts w:ascii="宋体" w:eastAsia="宋体" w:hAnsi="Courier New"/>
          <w:kern w:val="2"/>
          <w:sz w:val="21"/>
          <w:szCs w:val="20"/>
          <w:lang w:eastAsia="zh-CN"/>
        </w:rPr>
      </w:pPr>
    </w:p>
    <w:p w:rsidR="0048342D" w:rsidRPr="00A6000E" w:rsidRDefault="0048342D" w:rsidP="0048342D">
      <w:pPr>
        <w:widowControl w:val="0"/>
        <w:spacing w:afterLines="25" w:after="60" w:line="300" w:lineRule="auto"/>
        <w:jc w:val="both"/>
        <w:rPr>
          <w:rFonts w:ascii="Arial" w:eastAsia="宋体" w:hAnsi="Arial"/>
          <w:kern w:val="2"/>
          <w:sz w:val="21"/>
          <w:lang w:eastAsia="zh-CN"/>
        </w:rPr>
      </w:pPr>
    </w:p>
    <w:p w:rsidR="007604D6" w:rsidRPr="00A6000E" w:rsidRDefault="00537182" w:rsidP="007604D6">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六、同类项目业绩</w:t>
      </w:r>
    </w:p>
    <w:p w:rsidR="007604D6" w:rsidRPr="00A6000E" w:rsidRDefault="00537182" w:rsidP="007604D6">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七、履约评价情况</w:t>
      </w:r>
    </w:p>
    <w:p w:rsidR="007604D6" w:rsidRPr="00A6000E" w:rsidRDefault="00537182" w:rsidP="007604D6">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八、环保产品</w:t>
      </w:r>
    </w:p>
    <w:p w:rsidR="00866BF3" w:rsidRPr="00A6000E" w:rsidRDefault="00537182">
      <w:pPr>
        <w:rPr>
          <w:rFonts w:ascii="Arial" w:eastAsia="宋体" w:hAnsi="Arial"/>
          <w:kern w:val="2"/>
          <w:sz w:val="21"/>
          <w:lang w:eastAsia="zh-CN"/>
        </w:rPr>
      </w:pPr>
      <w:r w:rsidRPr="00A6000E">
        <w:rPr>
          <w:rFonts w:ascii="Arial" w:eastAsia="宋体" w:hAnsi="Arial"/>
          <w:kern w:val="2"/>
          <w:sz w:val="21"/>
          <w:lang w:eastAsia="zh-CN"/>
        </w:rPr>
        <w:br w:type="page"/>
      </w:r>
    </w:p>
    <w:p w:rsidR="00866BF3" w:rsidRPr="00A6000E" w:rsidRDefault="00866BF3" w:rsidP="00866BF3">
      <w:pPr>
        <w:widowControl w:val="0"/>
        <w:spacing w:afterLines="25" w:after="60" w:line="300" w:lineRule="auto"/>
        <w:jc w:val="both"/>
        <w:rPr>
          <w:rFonts w:ascii="Arial" w:eastAsia="宋体" w:hAnsi="Arial"/>
          <w:kern w:val="2"/>
          <w:sz w:val="21"/>
          <w:lang w:eastAsia="zh-CN"/>
        </w:rPr>
      </w:pPr>
    </w:p>
    <w:p w:rsidR="00EE2661" w:rsidRPr="00A6000E" w:rsidRDefault="00537182" w:rsidP="00EE2661">
      <w:pPr>
        <w:widowControl w:val="0"/>
        <w:spacing w:afterLines="25" w:after="60" w:line="360" w:lineRule="auto"/>
        <w:jc w:val="both"/>
        <w:outlineLvl w:val="1"/>
        <w:rPr>
          <w:rFonts w:ascii="宋体" w:eastAsia="宋体" w:hAnsi="宋体"/>
          <w:b/>
          <w:color w:val="FF0000"/>
          <w:kern w:val="2"/>
          <w:sz w:val="28"/>
          <w:szCs w:val="28"/>
          <w:lang w:eastAsia="zh-CN"/>
        </w:rPr>
      </w:pPr>
      <w:r w:rsidRPr="00A6000E">
        <w:rPr>
          <w:rFonts w:ascii="宋体" w:eastAsia="宋体" w:hAnsi="宋体" w:hint="eastAsia"/>
          <w:b/>
          <w:color w:val="FF0000"/>
          <w:kern w:val="2"/>
          <w:sz w:val="28"/>
          <w:szCs w:val="28"/>
          <w:lang w:eastAsia="zh-CN"/>
        </w:rPr>
        <w:t>投标文件附件</w:t>
      </w:r>
    </w:p>
    <w:p w:rsidR="00EE2661" w:rsidRPr="00A6000E" w:rsidRDefault="00537182" w:rsidP="004332C6">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一、法定代表人证明书</w:t>
      </w:r>
    </w:p>
    <w:p w:rsidR="00EE2661" w:rsidRPr="00A6000E" w:rsidRDefault="00EE2661" w:rsidP="00EE2661">
      <w:pPr>
        <w:widowControl w:val="0"/>
        <w:spacing w:afterLines="25" w:after="60" w:line="360" w:lineRule="auto"/>
        <w:jc w:val="both"/>
        <w:rPr>
          <w:rFonts w:ascii="宋体" w:eastAsia="宋体" w:hAnsi="宋体"/>
          <w:kern w:val="2"/>
          <w:szCs w:val="32"/>
          <w:lang w:eastAsia="zh-CN"/>
        </w:rPr>
      </w:pPr>
    </w:p>
    <w:p w:rsidR="00EE2661" w:rsidRPr="00A6000E" w:rsidRDefault="00537182" w:rsidP="00EE2661">
      <w:pPr>
        <w:widowControl w:val="0"/>
        <w:spacing w:afterLines="25" w:after="60" w:line="360" w:lineRule="auto"/>
        <w:jc w:val="both"/>
        <w:rPr>
          <w:rFonts w:ascii="宋体" w:eastAsia="宋体" w:hAnsi="宋体"/>
          <w:kern w:val="2"/>
          <w:lang w:eastAsia="zh-CN"/>
        </w:rPr>
      </w:pPr>
      <w:r w:rsidRPr="00A6000E">
        <w:rPr>
          <w:rFonts w:ascii="宋体" w:eastAsia="宋体" w:hAnsi="宋体" w:hint="eastAsia"/>
          <w:kern w:val="2"/>
          <w:lang w:eastAsia="zh-CN"/>
        </w:rPr>
        <w:t xml:space="preserve">   </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同志，现任我单位</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职务，为法定代表人，特此证明。</w:t>
      </w:r>
    </w:p>
    <w:p w:rsidR="00EE2661" w:rsidRPr="00A6000E" w:rsidRDefault="00537182" w:rsidP="00EE2661">
      <w:pPr>
        <w:widowControl w:val="0"/>
        <w:spacing w:afterLines="25" w:after="60" w:line="360" w:lineRule="auto"/>
        <w:jc w:val="both"/>
        <w:rPr>
          <w:rFonts w:ascii="宋体" w:eastAsia="宋体" w:hAnsi="宋体"/>
          <w:kern w:val="2"/>
          <w:lang w:eastAsia="zh-CN"/>
        </w:rPr>
      </w:pPr>
      <w:r w:rsidRPr="00A6000E">
        <w:rPr>
          <w:rFonts w:ascii="宋体" w:eastAsia="宋体" w:hAnsi="宋体" w:hint="eastAsia"/>
          <w:kern w:val="2"/>
          <w:lang w:eastAsia="zh-CN"/>
        </w:rPr>
        <w:t xml:space="preserve">         </w:t>
      </w:r>
    </w:p>
    <w:p w:rsidR="00EE2661" w:rsidRPr="00A6000E" w:rsidRDefault="00537182" w:rsidP="00EE2661">
      <w:pPr>
        <w:widowControl w:val="0"/>
        <w:spacing w:afterLines="25" w:after="60" w:line="360" w:lineRule="auto"/>
        <w:jc w:val="both"/>
        <w:rPr>
          <w:rFonts w:ascii="宋体" w:eastAsia="宋体" w:hAnsi="宋体"/>
          <w:kern w:val="2"/>
          <w:lang w:eastAsia="zh-CN"/>
        </w:rPr>
      </w:pPr>
      <w:r w:rsidRPr="00A6000E">
        <w:rPr>
          <w:rFonts w:ascii="宋体" w:eastAsia="宋体" w:hAnsi="宋体" w:hint="eastAsia"/>
          <w:kern w:val="2"/>
          <w:lang w:eastAsia="zh-CN"/>
        </w:rPr>
        <w:t>说明：</w:t>
      </w:r>
      <w:r w:rsidRPr="00A6000E">
        <w:rPr>
          <w:rFonts w:ascii="宋体" w:eastAsia="宋体" w:hAnsi="宋体" w:hint="eastAsia"/>
          <w:kern w:val="2"/>
          <w:lang w:eastAsia="zh-CN"/>
        </w:rPr>
        <w:t>1</w:t>
      </w:r>
      <w:r w:rsidRPr="00A6000E">
        <w:rPr>
          <w:rFonts w:ascii="宋体" w:eastAsia="宋体" w:hAnsi="宋体" w:hint="eastAsia"/>
          <w:kern w:val="2"/>
          <w:lang w:eastAsia="zh-CN"/>
        </w:rPr>
        <w:t>、法定代表人为投标人（企业事业单位、国家机关、社会团体）的主要行政负责人。</w:t>
      </w:r>
    </w:p>
    <w:p w:rsidR="00EE2661" w:rsidRPr="00A6000E" w:rsidRDefault="00537182" w:rsidP="00EE2661">
      <w:pPr>
        <w:widowControl w:val="0"/>
        <w:spacing w:afterLines="25" w:after="60" w:line="360" w:lineRule="auto"/>
        <w:jc w:val="both"/>
        <w:rPr>
          <w:rFonts w:ascii="宋体" w:eastAsia="宋体" w:hAnsi="宋体"/>
          <w:kern w:val="2"/>
          <w:lang w:eastAsia="zh-CN"/>
        </w:rPr>
      </w:pPr>
      <w:r w:rsidRPr="00A6000E">
        <w:rPr>
          <w:rFonts w:ascii="宋体" w:eastAsia="宋体" w:hAnsi="宋体" w:hint="eastAsia"/>
          <w:kern w:val="2"/>
          <w:lang w:eastAsia="zh-CN"/>
        </w:rPr>
        <w:t xml:space="preserve">     </w:t>
      </w:r>
      <w:r w:rsidRPr="00A6000E">
        <w:rPr>
          <w:rFonts w:ascii="宋体" w:eastAsia="宋体" w:hAnsi="宋体"/>
          <w:kern w:val="2"/>
          <w:lang w:eastAsia="zh-CN"/>
        </w:rPr>
        <w:t xml:space="preserve"> </w:t>
      </w:r>
      <w:r w:rsidRPr="00A6000E">
        <w:rPr>
          <w:rFonts w:ascii="宋体" w:eastAsia="宋体" w:hAnsi="宋体" w:hint="eastAsia"/>
          <w:kern w:val="2"/>
          <w:lang w:eastAsia="zh-CN"/>
        </w:rPr>
        <w:t>2</w:t>
      </w:r>
      <w:r w:rsidRPr="00A6000E">
        <w:rPr>
          <w:rFonts w:ascii="宋体" w:eastAsia="宋体" w:hAnsi="宋体" w:hint="eastAsia"/>
          <w:kern w:val="2"/>
          <w:lang w:eastAsia="zh-CN"/>
        </w:rPr>
        <w:t>、内容必须填写真实、清楚，涂改无效，不得转让、买卖。</w:t>
      </w:r>
    </w:p>
    <w:p w:rsidR="00EE2661" w:rsidRPr="00A6000E" w:rsidRDefault="00EE2661" w:rsidP="00EE2661">
      <w:pPr>
        <w:widowControl w:val="0"/>
        <w:spacing w:afterLines="25" w:after="60" w:line="360" w:lineRule="auto"/>
        <w:jc w:val="both"/>
        <w:rPr>
          <w:rFonts w:ascii="宋体" w:eastAsia="宋体" w:hAnsi="宋体"/>
          <w:kern w:val="2"/>
          <w:szCs w:val="32"/>
          <w:lang w:eastAsia="zh-CN"/>
        </w:rPr>
      </w:pPr>
    </w:p>
    <w:p w:rsidR="00EE2661" w:rsidRPr="00A6000E" w:rsidRDefault="00537182" w:rsidP="00EE2661">
      <w:pPr>
        <w:widowControl w:val="0"/>
        <w:spacing w:afterLines="25" w:after="60" w:line="360" w:lineRule="auto"/>
        <w:ind w:firstLineChars="200" w:firstLine="482"/>
        <w:jc w:val="both"/>
        <w:rPr>
          <w:rFonts w:ascii="宋体" w:eastAsia="宋体" w:hAnsi="宋体"/>
          <w:b/>
          <w:color w:val="FF0000"/>
          <w:kern w:val="2"/>
          <w:lang w:eastAsia="zh-CN"/>
        </w:rPr>
      </w:pPr>
      <w:r w:rsidRPr="00A6000E">
        <w:rPr>
          <w:rFonts w:ascii="宋体" w:eastAsia="宋体" w:hAnsi="宋体" w:hint="eastAsia"/>
          <w:b/>
          <w:color w:val="FF0000"/>
          <w:kern w:val="2"/>
          <w:lang w:eastAsia="zh-CN"/>
        </w:rPr>
        <w:t>附：</w:t>
      </w:r>
      <w:r w:rsidRPr="00A6000E">
        <w:rPr>
          <w:rFonts w:ascii="宋体" w:eastAsia="宋体" w:hAnsi="宋体" w:hint="eastAsia"/>
          <w:b/>
          <w:color w:val="FF0000"/>
          <w:kern w:val="2"/>
          <w:lang w:eastAsia="zh-CN"/>
        </w:rPr>
        <w:t xml:space="preserve"> </w:t>
      </w:r>
      <w:r w:rsidRPr="00A6000E">
        <w:rPr>
          <w:rFonts w:ascii="宋体" w:eastAsia="宋体" w:hAnsi="宋体" w:hint="eastAsia"/>
          <w:b/>
          <w:color w:val="FF0000"/>
          <w:kern w:val="2"/>
          <w:lang w:eastAsia="zh-CN"/>
        </w:rPr>
        <w:t>请提供</w:t>
      </w:r>
      <w:r w:rsidR="008F6926" w:rsidRPr="00A6000E">
        <w:rPr>
          <w:rFonts w:ascii="宋体" w:eastAsia="宋体" w:hAnsi="宋体" w:hint="eastAsia"/>
          <w:b/>
          <w:color w:val="FF0000"/>
          <w:kern w:val="2"/>
          <w:lang w:eastAsia="zh-CN"/>
        </w:rPr>
        <w:t>有效期内的</w:t>
      </w:r>
      <w:r w:rsidRPr="00A6000E">
        <w:rPr>
          <w:rFonts w:ascii="宋体" w:eastAsia="宋体" w:hAnsi="宋体" w:hint="eastAsia"/>
          <w:b/>
          <w:color w:val="FF0000"/>
          <w:kern w:val="2"/>
          <w:lang w:eastAsia="zh-CN"/>
        </w:rPr>
        <w:t>法定代表人身份证扫描件（正反两面）；港澳台居民可提供来往通行证扫描件；非中国国籍管辖范围人员，可提供公安部门认可的身份证明材料扫描件。</w:t>
      </w:r>
    </w:p>
    <w:p w:rsidR="00B42AA6" w:rsidRPr="00A6000E" w:rsidRDefault="00B42AA6" w:rsidP="00B42AA6">
      <w:pPr>
        <w:keepNext/>
        <w:keepLines/>
        <w:widowControl w:val="0"/>
        <w:spacing w:afterLines="25" w:after="60" w:line="360" w:lineRule="auto"/>
        <w:jc w:val="both"/>
        <w:rPr>
          <w:rFonts w:ascii="宋体" w:eastAsia="宋体" w:hAnsi="宋体" w:cs="宋体"/>
          <w:b/>
          <w:kern w:val="2"/>
          <w:sz w:val="28"/>
          <w:lang w:eastAsia="zh-CN"/>
        </w:rPr>
      </w:pPr>
    </w:p>
    <w:p w:rsidR="00B42AA6" w:rsidRPr="00A6000E" w:rsidRDefault="00620307" w:rsidP="00B42AA6">
      <w:pPr>
        <w:keepNext/>
        <w:keepLines/>
        <w:widowControl w:val="0"/>
        <w:spacing w:afterLines="25" w:after="60" w:line="360" w:lineRule="auto"/>
        <w:jc w:val="both"/>
        <w:rPr>
          <w:rFonts w:ascii="宋体" w:eastAsia="宋体" w:hAnsi="宋体"/>
          <w:b/>
          <w:kern w:val="2"/>
          <w:sz w:val="28"/>
          <w:lang w:eastAsia="zh-CN"/>
        </w:rPr>
      </w:pPr>
      <w:r>
        <w:rPr>
          <w:rFonts w:ascii="宋体" w:eastAsia="Times New Roman" w:hAnsi="宋体"/>
          <w:noProof/>
          <w:szCs w:val="21"/>
          <w:lang w:eastAsia="zh-CN"/>
        </w:rPr>
        <mc:AlternateContent>
          <mc:Choice Requires="wpg">
            <w:drawing>
              <wp:anchor distT="0" distB="0" distL="114300" distR="114300" simplePos="0" relativeHeight="251658240" behindDoc="0" locked="0" layoutInCell="1" allowOverlap="1">
                <wp:simplePos x="0" y="0"/>
                <wp:positionH relativeFrom="column">
                  <wp:posOffset>0</wp:posOffset>
                </wp:positionH>
                <wp:positionV relativeFrom="paragraph">
                  <wp:posOffset>152400</wp:posOffset>
                </wp:positionV>
                <wp:extent cx="5651500" cy="1593215"/>
                <wp:effectExtent l="11430" t="13970" r="13970" b="12065"/>
                <wp:wrapNone/>
                <wp:docPr id="4" name="组合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00" cy="1593215"/>
                          <a:chOff x="1080" y="8670"/>
                          <a:chExt cx="8900" cy="2509"/>
                        </a:xfrm>
                      </wpg:grpSpPr>
                      <wps:wsp>
                        <wps:cNvPr id="5" name="矩形 3"/>
                        <wps:cNvSpPr>
                          <a:spLocks noChangeArrowheads="1"/>
                        </wps:cNvSpPr>
                        <wps:spPr bwMode="auto">
                          <a:xfrm>
                            <a:off x="1080" y="8670"/>
                            <a:ext cx="4218" cy="2509"/>
                          </a:xfrm>
                          <a:prstGeom prst="rect">
                            <a:avLst/>
                          </a:prstGeom>
                          <a:solidFill>
                            <a:srgbClr val="FFFFFF"/>
                          </a:solidFill>
                          <a:ln w="9525">
                            <a:solidFill>
                              <a:srgbClr val="000000"/>
                            </a:solidFill>
                            <a:miter lim="800000"/>
                            <a:headEnd/>
                            <a:tailEnd/>
                          </a:ln>
                        </wps:spPr>
                        <wps:txb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（人像面）</w:t>
                              </w:r>
                            </w:p>
                            <w:p w:rsidR="003746D6" w:rsidRDefault="003746D6" w:rsidP="00B42AA6">
                              <w:pPr>
                                <w:spacing w:after="60"/>
                              </w:pPr>
                            </w:p>
                          </w:txbxContent>
                        </wps:txbx>
                        <wps:bodyPr rot="0" vert="horz" wrap="square" lIns="91440" tIns="45720" rIns="91440" bIns="45720" anchor="t" anchorCtr="0" upright="1">
                          <a:noAutofit/>
                        </wps:bodyPr>
                      </wps:wsp>
                      <wps:wsp>
                        <wps:cNvPr id="6" name="矩形 4"/>
                        <wps:cNvSpPr>
                          <a:spLocks noChangeArrowheads="1"/>
                        </wps:cNvSpPr>
                        <wps:spPr bwMode="auto">
                          <a:xfrm>
                            <a:off x="5761" y="8670"/>
                            <a:ext cx="4219" cy="2509"/>
                          </a:xfrm>
                          <a:prstGeom prst="rect">
                            <a:avLst/>
                          </a:prstGeom>
                          <a:solidFill>
                            <a:srgbClr val="FFFFFF"/>
                          </a:solidFill>
                          <a:ln w="9525">
                            <a:solidFill>
                              <a:srgbClr val="000000"/>
                            </a:solidFill>
                            <a:miter lim="800000"/>
                            <a:headEnd/>
                            <a:tailEnd/>
                          </a:ln>
                        </wps:spPr>
                        <wps:txb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（国徽面）</w:t>
                              </w:r>
                            </w:p>
                            <w:p w:rsidR="003746D6" w:rsidRDefault="003746D6" w:rsidP="00B42AA6">
                              <w:pPr>
                                <w:spacing w:after="60"/>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6" o:spid="_x0000_s1026" style="position:absolute;left:0;text-align:left;margin-left:0;margin-top:12pt;width:445pt;height:125.45pt;z-index:251658240" coordorigin="1080,8670" coordsize="8900,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">
                <v:rect id="矩形 3" o:spid="_x0000_s1027" style="position:absolute;left:1080;top:8670;width:4218;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QGcEA&#10;AADaAAAADwAAAGRycy9kb3ducmV2LnhtbESPQYvCMBSE7wv+h/AEb2uqomg1iuzioketF2/P5tlW&#10;m5fSRO36640geBxm5htmtmhMKW5Uu8Kygl43AkGcWl1wpmCfrL7HIJxH1lhaJgX/5GAxb33NMNb2&#10;zlu67XwmAoRdjApy76tYSpfmZNB1bUUcvJOtDfog60zqGu8BbkrZj6KRNFhwWMixop+c0svuahQc&#10;i/4eH9vkLzKT1cBvmuR8Pfwq1Wk3yykIT43/hN/ttVYwhNeVcAPk/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5wUBnBAAAA2gAAAA8AAAAAAAAAAAAAAAAAmAIAAGRycy9kb3du&#10;cmV2LnhtbFBLBQYAAAAABAAEAPUAAACGAwAAAAA=&#10;">
                  <v:textbo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（人像面）</w:t>
                        </w:r>
                      </w:p>
                      <w:p w:rsidR="003746D6" w:rsidRDefault="003746D6" w:rsidP="00B42AA6">
                        <w:pPr>
                          <w:spacing w:after="60"/>
                        </w:pPr>
                      </w:p>
                    </w:txbxContent>
                  </v:textbox>
                </v:rect>
                <v:rect id="矩形 4" o:spid="_x0000_s1028" style="position:absolute;left:5761;top:8670;width:4219;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（国徽面）</w:t>
                        </w:r>
                      </w:p>
                      <w:p w:rsidR="003746D6" w:rsidRDefault="003746D6" w:rsidP="00B42AA6">
                        <w:pPr>
                          <w:spacing w:after="60"/>
                        </w:pPr>
                      </w:p>
                    </w:txbxContent>
                  </v:textbox>
                </v:rect>
              </v:group>
            </w:pict>
          </mc:Fallback>
        </mc:AlternateContent>
      </w:r>
      <w:r w:rsidR="00B42AA6" w:rsidRPr="00A6000E">
        <w:rPr>
          <w:rFonts w:ascii="宋体" w:eastAsia="宋体" w:hAnsi="宋体" w:cs="宋体" w:hint="eastAsia"/>
          <w:b/>
          <w:kern w:val="2"/>
          <w:sz w:val="28"/>
          <w:lang w:eastAsia="zh-CN"/>
        </w:rPr>
        <w:br w:type="page"/>
      </w:r>
    </w:p>
    <w:p w:rsidR="00EE2661" w:rsidRPr="00A6000E" w:rsidRDefault="00EE2661" w:rsidP="00EE2661">
      <w:pPr>
        <w:widowControl w:val="0"/>
        <w:spacing w:afterLines="25" w:after="60" w:line="360" w:lineRule="auto"/>
        <w:jc w:val="both"/>
        <w:rPr>
          <w:rFonts w:ascii="宋体" w:eastAsia="宋体" w:hAnsi="宋体"/>
          <w:b/>
          <w:bCs/>
          <w:kern w:val="2"/>
          <w:sz w:val="21"/>
          <w:lang w:eastAsia="zh-CN"/>
        </w:rPr>
      </w:pPr>
    </w:p>
    <w:p w:rsidR="00EE2661" w:rsidRPr="00A6000E" w:rsidRDefault="00537182" w:rsidP="00BA471A">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二、投标文件签署授权委托书</w:t>
      </w:r>
    </w:p>
    <w:p w:rsidR="009F1366" w:rsidRPr="00A6000E" w:rsidRDefault="009F1366" w:rsidP="00EE2661">
      <w:pPr>
        <w:widowControl w:val="0"/>
        <w:spacing w:afterLines="25" w:after="60" w:line="360" w:lineRule="auto"/>
        <w:ind w:firstLineChars="200" w:firstLine="480"/>
        <w:jc w:val="both"/>
        <w:rPr>
          <w:rFonts w:ascii="宋体" w:eastAsia="宋体" w:hAnsi="宋体"/>
          <w:kern w:val="2"/>
          <w:lang w:eastAsia="zh-CN"/>
        </w:rPr>
      </w:pPr>
    </w:p>
    <w:p w:rsidR="00EE2661" w:rsidRPr="00A6000E" w:rsidRDefault="00537182" w:rsidP="00EE2661">
      <w:pPr>
        <w:widowControl w:val="0"/>
        <w:spacing w:afterLines="25" w:after="60" w:line="360" w:lineRule="auto"/>
        <w:ind w:firstLineChars="200" w:firstLine="480"/>
        <w:jc w:val="both"/>
        <w:rPr>
          <w:rFonts w:ascii="宋体" w:eastAsia="宋体" w:hAnsi="宋体"/>
          <w:kern w:val="2"/>
          <w:lang w:eastAsia="zh-CN"/>
        </w:rPr>
      </w:pPr>
      <w:r w:rsidRPr="00A6000E">
        <w:rPr>
          <w:rFonts w:ascii="宋体" w:eastAsia="宋体" w:hAnsi="宋体" w:hint="eastAsia"/>
          <w:kern w:val="2"/>
          <w:lang w:eastAsia="zh-CN"/>
        </w:rPr>
        <w:t>本授权委托书声明：我</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（姓名）系</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（投标人名称）的法定代表人（负责人），现授权委托</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（姓名）为我单位签署本项目已递交的投标文件的法定代表人（负责人）的授权委托代理人，代理人全权代表我所签署的本项目已递交的投标文件内容我均承认。</w:t>
      </w:r>
    </w:p>
    <w:p w:rsidR="00EE2661" w:rsidRPr="00A6000E" w:rsidRDefault="00537182" w:rsidP="00EE2661">
      <w:pPr>
        <w:widowControl w:val="0"/>
        <w:spacing w:afterLines="25" w:after="60" w:line="360" w:lineRule="auto"/>
        <w:ind w:firstLineChars="200" w:firstLine="480"/>
        <w:jc w:val="both"/>
        <w:rPr>
          <w:rFonts w:ascii="宋体" w:eastAsia="宋体" w:hAnsi="宋体"/>
          <w:kern w:val="2"/>
          <w:lang w:eastAsia="zh-CN"/>
        </w:rPr>
      </w:pPr>
      <w:r w:rsidRPr="00A6000E">
        <w:rPr>
          <w:rFonts w:ascii="宋体" w:eastAsia="宋体" w:hAnsi="宋体" w:hint="eastAsia"/>
          <w:kern w:val="2"/>
          <w:lang w:eastAsia="zh-CN"/>
        </w:rPr>
        <w:t>代理人无转委托权，特此委托。</w:t>
      </w:r>
    </w:p>
    <w:p w:rsidR="00EE2661" w:rsidRPr="00A6000E" w:rsidRDefault="00EE2661" w:rsidP="00EE2661">
      <w:pPr>
        <w:widowControl w:val="0"/>
        <w:spacing w:afterLines="25" w:after="60" w:line="360" w:lineRule="auto"/>
        <w:ind w:firstLineChars="200" w:firstLine="480"/>
        <w:jc w:val="both"/>
        <w:rPr>
          <w:rFonts w:ascii="宋体" w:eastAsia="宋体" w:hAnsi="宋体"/>
          <w:kern w:val="2"/>
          <w:lang w:eastAsia="zh-CN"/>
        </w:rPr>
      </w:pPr>
    </w:p>
    <w:p w:rsidR="00EE2661" w:rsidRPr="00A6000E" w:rsidRDefault="00537182" w:rsidP="00EE2661">
      <w:pPr>
        <w:widowControl w:val="0"/>
        <w:spacing w:afterLines="25" w:after="60" w:line="360" w:lineRule="auto"/>
        <w:ind w:leftChars="257" w:left="617"/>
        <w:jc w:val="both"/>
        <w:rPr>
          <w:rFonts w:ascii="宋体" w:eastAsia="宋体" w:hAnsi="宋体"/>
          <w:kern w:val="2"/>
          <w:u w:val="single"/>
          <w:lang w:eastAsia="zh-CN"/>
        </w:rPr>
      </w:pPr>
      <w:r w:rsidRPr="00A6000E">
        <w:rPr>
          <w:rFonts w:ascii="宋体" w:eastAsia="宋体" w:hAnsi="宋体" w:hint="eastAsia"/>
          <w:kern w:val="2"/>
          <w:lang w:eastAsia="zh-CN"/>
        </w:rPr>
        <w:t>代理人：</w:t>
      </w:r>
      <w:r w:rsidRPr="00A6000E">
        <w:rPr>
          <w:rFonts w:ascii="宋体" w:eastAsia="宋体" w:hAnsi="宋体" w:hint="eastAsia"/>
          <w:kern w:val="2"/>
          <w:u w:val="single"/>
          <w:lang w:eastAsia="zh-CN"/>
        </w:rPr>
        <w:t xml:space="preserve">             </w:t>
      </w:r>
    </w:p>
    <w:p w:rsidR="00EE2661" w:rsidRPr="00A6000E" w:rsidRDefault="00537182" w:rsidP="00EE2661">
      <w:pPr>
        <w:widowControl w:val="0"/>
        <w:spacing w:afterLines="25" w:after="60" w:line="360" w:lineRule="auto"/>
        <w:ind w:leftChars="257" w:left="617"/>
        <w:jc w:val="both"/>
        <w:rPr>
          <w:rFonts w:ascii="宋体" w:eastAsia="宋体" w:hAnsi="宋体"/>
          <w:kern w:val="2"/>
          <w:lang w:eastAsia="zh-CN"/>
        </w:rPr>
      </w:pPr>
      <w:r w:rsidRPr="00A6000E">
        <w:rPr>
          <w:rFonts w:ascii="宋体" w:eastAsia="宋体" w:hAnsi="宋体" w:hint="eastAsia"/>
          <w:kern w:val="2"/>
          <w:lang w:eastAsia="zh-CN"/>
        </w:rPr>
        <w:t>联系电话：</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 xml:space="preserve">  </w:t>
      </w:r>
      <w:r w:rsidRPr="00A6000E">
        <w:rPr>
          <w:rFonts w:ascii="宋体" w:eastAsia="宋体" w:hAnsi="宋体" w:hint="eastAsia"/>
          <w:kern w:val="2"/>
          <w:lang w:eastAsia="zh-CN"/>
        </w:rPr>
        <w:t>手机：</w:t>
      </w:r>
      <w:r w:rsidRPr="00A6000E">
        <w:rPr>
          <w:rFonts w:ascii="宋体" w:eastAsia="宋体" w:hAnsi="宋体" w:hint="eastAsia"/>
          <w:kern w:val="2"/>
          <w:u w:val="single"/>
          <w:lang w:eastAsia="zh-CN"/>
        </w:rPr>
        <w:t xml:space="preserve">                   </w:t>
      </w:r>
    </w:p>
    <w:p w:rsidR="00EE2661" w:rsidRPr="00A6000E" w:rsidRDefault="00537182" w:rsidP="00EE2661">
      <w:pPr>
        <w:widowControl w:val="0"/>
        <w:spacing w:afterLines="25" w:after="60" w:line="360" w:lineRule="auto"/>
        <w:ind w:leftChars="257" w:left="617"/>
        <w:jc w:val="both"/>
        <w:rPr>
          <w:rFonts w:ascii="宋体" w:eastAsia="宋体" w:hAnsi="宋体"/>
          <w:kern w:val="2"/>
          <w:u w:val="single"/>
          <w:lang w:eastAsia="zh-CN"/>
        </w:rPr>
      </w:pPr>
      <w:r w:rsidRPr="00A6000E">
        <w:rPr>
          <w:rFonts w:ascii="宋体" w:eastAsia="宋体" w:hAnsi="宋体" w:hint="eastAsia"/>
          <w:kern w:val="2"/>
          <w:lang w:eastAsia="zh-CN"/>
        </w:rPr>
        <w:t>身份证号码：</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职务：</w:t>
      </w:r>
      <w:r w:rsidRPr="00A6000E">
        <w:rPr>
          <w:rFonts w:ascii="宋体" w:eastAsia="宋体" w:hAnsi="宋体" w:hint="eastAsia"/>
          <w:kern w:val="2"/>
          <w:u w:val="single"/>
          <w:lang w:eastAsia="zh-CN"/>
        </w:rPr>
        <w:t xml:space="preserve">       </w:t>
      </w:r>
    </w:p>
    <w:p w:rsidR="00EE2661" w:rsidRPr="00A6000E" w:rsidRDefault="00537182" w:rsidP="00EE2661">
      <w:pPr>
        <w:widowControl w:val="0"/>
        <w:spacing w:afterLines="25" w:after="60" w:line="360" w:lineRule="auto"/>
        <w:ind w:leftChars="257" w:left="617"/>
        <w:jc w:val="both"/>
        <w:rPr>
          <w:rFonts w:ascii="宋体" w:eastAsia="宋体" w:hAnsi="宋体"/>
          <w:kern w:val="2"/>
          <w:lang w:eastAsia="zh-CN"/>
        </w:rPr>
      </w:pPr>
      <w:r w:rsidRPr="00A6000E">
        <w:rPr>
          <w:rFonts w:ascii="宋体" w:eastAsia="宋体" w:hAnsi="宋体" w:hint="eastAsia"/>
          <w:kern w:val="2"/>
          <w:lang w:eastAsia="zh-CN"/>
        </w:rPr>
        <w:t>授权委托日期：</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年</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月</w:t>
      </w:r>
      <w:r w:rsidRPr="00A6000E">
        <w:rPr>
          <w:rFonts w:ascii="宋体" w:eastAsia="宋体" w:hAnsi="宋体" w:hint="eastAsia"/>
          <w:kern w:val="2"/>
          <w:lang w:eastAsia="zh-CN"/>
        </w:rPr>
        <w:t xml:space="preserve"> </w:t>
      </w:r>
      <w:r w:rsidRPr="00A6000E">
        <w:rPr>
          <w:rFonts w:ascii="宋体" w:eastAsia="宋体" w:hAnsi="宋体" w:hint="eastAsia"/>
          <w:kern w:val="2"/>
          <w:u w:val="single"/>
          <w:lang w:eastAsia="zh-CN"/>
        </w:rPr>
        <w:t xml:space="preserve">      </w:t>
      </w:r>
      <w:r w:rsidRPr="00A6000E">
        <w:rPr>
          <w:rFonts w:ascii="宋体" w:eastAsia="宋体" w:hAnsi="宋体" w:hint="eastAsia"/>
          <w:kern w:val="2"/>
          <w:lang w:eastAsia="zh-CN"/>
        </w:rPr>
        <w:t>日</w:t>
      </w:r>
    </w:p>
    <w:p w:rsidR="00EE2661" w:rsidRPr="00A6000E" w:rsidRDefault="00EE2661" w:rsidP="00EE2661">
      <w:pPr>
        <w:widowControl w:val="0"/>
        <w:spacing w:afterLines="25" w:after="60" w:line="360" w:lineRule="auto"/>
        <w:jc w:val="both"/>
        <w:rPr>
          <w:rFonts w:ascii="宋体" w:eastAsia="宋体" w:hAnsi="宋体"/>
          <w:kern w:val="2"/>
          <w:szCs w:val="32"/>
          <w:lang w:eastAsia="zh-CN"/>
        </w:rPr>
      </w:pPr>
    </w:p>
    <w:p w:rsidR="00EE2661" w:rsidRPr="00A6000E" w:rsidRDefault="00537182" w:rsidP="00EE2661">
      <w:pPr>
        <w:widowControl w:val="0"/>
        <w:spacing w:afterLines="25" w:after="60" w:line="360" w:lineRule="auto"/>
        <w:ind w:firstLineChars="200" w:firstLine="480"/>
        <w:jc w:val="both"/>
        <w:rPr>
          <w:rFonts w:ascii="宋体" w:eastAsia="宋体" w:hAnsi="宋体"/>
          <w:color w:val="FF0000"/>
          <w:kern w:val="2"/>
          <w:lang w:eastAsia="zh-CN"/>
        </w:rPr>
      </w:pPr>
      <w:r w:rsidRPr="00A6000E">
        <w:rPr>
          <w:rFonts w:ascii="宋体" w:eastAsia="宋体" w:hAnsi="宋体" w:hint="eastAsia"/>
          <w:color w:val="FF0000"/>
          <w:kern w:val="2"/>
          <w:lang w:eastAsia="zh-CN"/>
        </w:rPr>
        <w:t>附：</w:t>
      </w:r>
      <w:r w:rsidRPr="00A6000E">
        <w:rPr>
          <w:rFonts w:ascii="宋体" w:eastAsia="宋体" w:hAnsi="宋体" w:hint="eastAsia"/>
          <w:color w:val="FF0000"/>
          <w:kern w:val="2"/>
          <w:lang w:eastAsia="zh-CN"/>
        </w:rPr>
        <w:t xml:space="preserve"> </w:t>
      </w:r>
      <w:r w:rsidRPr="00A6000E">
        <w:rPr>
          <w:rFonts w:ascii="宋体" w:eastAsia="宋体" w:hAnsi="宋体" w:hint="eastAsia"/>
          <w:color w:val="FF0000"/>
          <w:kern w:val="2"/>
          <w:lang w:eastAsia="zh-CN"/>
        </w:rPr>
        <w:t>请提供代理人</w:t>
      </w:r>
      <w:r w:rsidR="008F6926" w:rsidRPr="00A6000E">
        <w:rPr>
          <w:rFonts w:ascii="宋体" w:eastAsia="宋体" w:hAnsi="宋体" w:hint="eastAsia"/>
          <w:color w:val="FF0000"/>
          <w:kern w:val="2"/>
          <w:lang w:eastAsia="zh-CN"/>
        </w:rPr>
        <w:t>有效期内的</w:t>
      </w:r>
      <w:r w:rsidRPr="00A6000E">
        <w:rPr>
          <w:rFonts w:ascii="宋体" w:eastAsia="宋体" w:hAnsi="宋体" w:hint="eastAsia"/>
          <w:color w:val="FF0000"/>
          <w:kern w:val="2"/>
          <w:lang w:eastAsia="zh-CN"/>
        </w:rPr>
        <w:t>身份证扫描件（正反两面）；港澳台居民可提供来往通行证扫描件；非中国国籍管辖范围人员，可提供公安部门认可的身份证明材料扫描件。</w:t>
      </w:r>
    </w:p>
    <w:p w:rsidR="00EE2661" w:rsidRPr="00A6000E" w:rsidRDefault="00EE2661" w:rsidP="00EE2661">
      <w:pPr>
        <w:widowControl w:val="0"/>
        <w:spacing w:afterLines="25" w:after="60" w:line="360" w:lineRule="auto"/>
        <w:jc w:val="both"/>
        <w:rPr>
          <w:rFonts w:ascii="宋体" w:eastAsia="宋体" w:hAnsi="宋体"/>
          <w:b/>
          <w:kern w:val="2"/>
          <w:sz w:val="21"/>
          <w:szCs w:val="21"/>
          <w:lang w:eastAsia="zh-CN"/>
        </w:rPr>
      </w:pPr>
    </w:p>
    <w:p w:rsidR="00B42AA6" w:rsidRPr="00A6000E" w:rsidRDefault="00B42AA6" w:rsidP="00B42AA6">
      <w:pPr>
        <w:keepNext/>
        <w:keepLines/>
        <w:widowControl w:val="0"/>
        <w:spacing w:afterLines="25" w:after="60" w:line="360" w:lineRule="auto"/>
        <w:jc w:val="both"/>
        <w:rPr>
          <w:rFonts w:ascii="宋体" w:eastAsia="宋体" w:hAnsi="宋体" w:cs="宋体"/>
          <w:b/>
          <w:kern w:val="2"/>
          <w:sz w:val="28"/>
          <w:lang w:eastAsia="zh-CN"/>
        </w:rPr>
      </w:pPr>
    </w:p>
    <w:p w:rsidR="00B42AA6" w:rsidRPr="00A6000E" w:rsidRDefault="00620307" w:rsidP="00B42AA6">
      <w:pPr>
        <w:keepNext/>
        <w:keepLines/>
        <w:widowControl w:val="0"/>
        <w:spacing w:afterLines="25" w:after="60" w:line="360" w:lineRule="auto"/>
        <w:jc w:val="both"/>
        <w:rPr>
          <w:rFonts w:ascii="宋体" w:eastAsia="宋体" w:hAnsi="宋体"/>
          <w:b/>
          <w:kern w:val="2"/>
          <w:sz w:val="28"/>
          <w:lang w:eastAsia="zh-CN"/>
        </w:rPr>
      </w:pPr>
      <w:r>
        <w:rPr>
          <w:rFonts w:ascii="宋体" w:eastAsia="Times New Roman" w:hAnsi="宋体"/>
          <w:noProof/>
          <w:szCs w:val="21"/>
          <w:lang w:eastAsia="zh-CN"/>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152400</wp:posOffset>
                </wp:positionV>
                <wp:extent cx="5651500" cy="1593215"/>
                <wp:effectExtent l="11430" t="12700" r="13970" b="13335"/>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1500" cy="1593215"/>
                          <a:chOff x="1080" y="8670"/>
                          <a:chExt cx="8900" cy="2509"/>
                        </a:xfrm>
                      </wpg:grpSpPr>
                      <wps:wsp>
                        <wps:cNvPr id="2" name="矩形 3"/>
                        <wps:cNvSpPr>
                          <a:spLocks noChangeArrowheads="1"/>
                        </wps:cNvSpPr>
                        <wps:spPr bwMode="auto">
                          <a:xfrm>
                            <a:off x="1080" y="8670"/>
                            <a:ext cx="4218" cy="2509"/>
                          </a:xfrm>
                          <a:prstGeom prst="rect">
                            <a:avLst/>
                          </a:prstGeom>
                          <a:solidFill>
                            <a:srgbClr val="FFFFFF"/>
                          </a:solidFill>
                          <a:ln w="9525">
                            <a:solidFill>
                              <a:srgbClr val="000000"/>
                            </a:solidFill>
                            <a:miter lim="800000"/>
                            <a:headEnd/>
                            <a:tailEnd/>
                          </a:ln>
                        </wps:spPr>
                        <wps:txb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（人像面）</w:t>
                              </w:r>
                            </w:p>
                            <w:p w:rsidR="003746D6" w:rsidRDefault="003746D6" w:rsidP="00B42AA6">
                              <w:pPr>
                                <w:spacing w:after="60"/>
                              </w:pPr>
                            </w:p>
                          </w:txbxContent>
                        </wps:txbx>
                        <wps:bodyPr rot="0" vert="horz" wrap="square" lIns="91440" tIns="45720" rIns="91440" bIns="45720" anchor="t" anchorCtr="0" upright="1">
                          <a:noAutofit/>
                        </wps:bodyPr>
                      </wps:wsp>
                      <wps:wsp>
                        <wps:cNvPr id="3" name="矩形 4"/>
                        <wps:cNvSpPr>
                          <a:spLocks noChangeArrowheads="1"/>
                        </wps:cNvSpPr>
                        <wps:spPr bwMode="auto">
                          <a:xfrm>
                            <a:off x="5761" y="8670"/>
                            <a:ext cx="4219" cy="2509"/>
                          </a:xfrm>
                          <a:prstGeom prst="rect">
                            <a:avLst/>
                          </a:prstGeom>
                          <a:solidFill>
                            <a:srgbClr val="FFFFFF"/>
                          </a:solidFill>
                          <a:ln w="9525">
                            <a:solidFill>
                              <a:srgbClr val="000000"/>
                            </a:solidFill>
                            <a:miter lim="800000"/>
                            <a:headEnd/>
                            <a:tailEnd/>
                          </a:ln>
                        </wps:spPr>
                        <wps:txb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（国徽面）</w:t>
                              </w:r>
                            </w:p>
                            <w:p w:rsidR="003746D6" w:rsidRDefault="003746D6" w:rsidP="00B42AA6">
                              <w:pPr>
                                <w:spacing w:after="60"/>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9" style="position:absolute;left:0;text-align:left;margin-left:0;margin-top:12pt;width:445pt;height:125.45pt;z-index:251659264" coordorigin="1080,8670" coordsize="8900,2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">
                <v:rect id="矩形 3" o:spid="_x0000_s1030" style="position:absolute;left:1080;top:8670;width:4218;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（人像面）</w:t>
                        </w:r>
                      </w:p>
                      <w:p w:rsidR="003746D6" w:rsidRDefault="003746D6" w:rsidP="00B42AA6">
                        <w:pPr>
                          <w:spacing w:after="60"/>
                        </w:pPr>
                      </w:p>
                    </w:txbxContent>
                  </v:textbox>
                </v:rect>
                <v:rect id="矩形 4" o:spid="_x0000_s1031" style="position:absolute;left:5761;top:8670;width:4219;height:2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3746D6" w:rsidRDefault="00537182" w:rsidP="00B42AA6">
                        <w:pPr>
                          <w:spacing w:after="60"/>
                          <w:jc w:val="center"/>
                        </w:pPr>
                        <w:r>
                          <w:rPr>
                            <w:rFonts w:hint="eastAsia"/>
                          </w:rPr>
                          <w:t>居民身份证复印件</w:t>
                        </w:r>
                      </w:p>
                      <w:p w:rsidR="003746D6" w:rsidRDefault="003746D6" w:rsidP="00B42AA6">
                        <w:pPr>
                          <w:spacing w:after="60"/>
                          <w:ind w:firstLineChars="500" w:firstLine="1200"/>
                        </w:pPr>
                      </w:p>
                      <w:p w:rsidR="003746D6" w:rsidRDefault="00537182" w:rsidP="00B42AA6">
                        <w:pPr>
                          <w:spacing w:after="60"/>
                          <w:jc w:val="center"/>
                        </w:pPr>
                        <w:r>
                          <w:rPr>
                            <w:rFonts w:hint="eastAsia"/>
                          </w:rPr>
                          <w:t>（国徽面）</w:t>
                        </w:r>
                      </w:p>
                      <w:p w:rsidR="003746D6" w:rsidRDefault="003746D6" w:rsidP="00B42AA6">
                        <w:pPr>
                          <w:spacing w:after="60"/>
                        </w:pPr>
                      </w:p>
                    </w:txbxContent>
                  </v:textbox>
                </v:rect>
              </v:group>
            </w:pict>
          </mc:Fallback>
        </mc:AlternateContent>
      </w:r>
      <w:r w:rsidR="00B42AA6" w:rsidRPr="00A6000E">
        <w:rPr>
          <w:rFonts w:ascii="宋体" w:eastAsia="宋体" w:hAnsi="宋体" w:cs="宋体" w:hint="eastAsia"/>
          <w:b/>
          <w:kern w:val="2"/>
          <w:sz w:val="28"/>
          <w:lang w:eastAsia="zh-CN"/>
        </w:rPr>
        <w:br w:type="page"/>
      </w:r>
    </w:p>
    <w:p w:rsidR="00983FB7" w:rsidRPr="00A6000E" w:rsidRDefault="00983FB7" w:rsidP="00EE2661">
      <w:pPr>
        <w:widowControl w:val="0"/>
        <w:spacing w:afterLines="25" w:after="60" w:line="360" w:lineRule="auto"/>
        <w:jc w:val="both"/>
        <w:rPr>
          <w:rFonts w:ascii="宋体" w:eastAsia="宋体" w:hAnsi="宋体"/>
          <w:b/>
          <w:kern w:val="2"/>
          <w:sz w:val="21"/>
          <w:szCs w:val="21"/>
          <w:lang w:eastAsia="zh-CN"/>
        </w:rPr>
      </w:pPr>
    </w:p>
    <w:p w:rsidR="00EE2661" w:rsidRPr="00A6000E" w:rsidRDefault="00537182" w:rsidP="004332C6">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三、</w:t>
      </w:r>
      <w:bookmarkStart w:id="38" w:name="_Hlk72092634"/>
      <w:r w:rsidRPr="00A6000E">
        <w:rPr>
          <w:rFonts w:ascii="宋体" w:eastAsia="宋体" w:hAnsi="宋体" w:hint="eastAsia"/>
          <w:kern w:val="2"/>
          <w:lang w:eastAsia="zh-CN"/>
        </w:rPr>
        <w:t>实质性条款响应情况表</w:t>
      </w:r>
      <w:bookmarkEnd w:id="3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214"/>
        <w:gridCol w:w="1870"/>
        <w:gridCol w:w="1530"/>
        <w:gridCol w:w="1395"/>
      </w:tblGrid>
      <w:tr w:rsidR="00C0464D" w:rsidTr="009F1366">
        <w:trPr>
          <w:trHeight w:val="631"/>
          <w:jc w:val="center"/>
        </w:trPr>
        <w:tc>
          <w:tcPr>
            <w:tcW w:w="705" w:type="dxa"/>
            <w:vAlign w:val="center"/>
          </w:tcPr>
          <w:p w:rsidR="00EE2661"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bookmarkStart w:id="39" w:name="_Hlk72092651"/>
            <w:r w:rsidRPr="00A6000E">
              <w:rPr>
                <w:rFonts w:ascii="宋体" w:eastAsia="宋体" w:hAnsi="宋体" w:hint="eastAsia"/>
                <w:kern w:val="2"/>
                <w:sz w:val="21"/>
                <w:szCs w:val="21"/>
                <w:lang w:eastAsia="zh-CN"/>
              </w:rPr>
              <w:t>序号</w:t>
            </w:r>
          </w:p>
        </w:tc>
        <w:tc>
          <w:tcPr>
            <w:tcW w:w="3514" w:type="dxa"/>
            <w:vAlign w:val="center"/>
          </w:tcPr>
          <w:p w:rsidR="00EE2661" w:rsidRPr="00A6000E" w:rsidRDefault="00537182" w:rsidP="009F1366">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实质性条款具体内容</w:t>
            </w:r>
          </w:p>
        </w:tc>
        <w:tc>
          <w:tcPr>
            <w:tcW w:w="1559" w:type="dxa"/>
            <w:vAlign w:val="center"/>
          </w:tcPr>
          <w:p w:rsidR="00EE2661"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lang w:eastAsia="zh-CN"/>
              </w:rPr>
              <w:t>投标响应</w:t>
            </w:r>
          </w:p>
        </w:tc>
        <w:tc>
          <w:tcPr>
            <w:tcW w:w="1276" w:type="dxa"/>
            <w:vAlign w:val="center"/>
          </w:tcPr>
          <w:p w:rsidR="00EE2661"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lang w:eastAsia="zh-CN"/>
              </w:rPr>
              <w:t>偏离情况</w:t>
            </w:r>
          </w:p>
        </w:tc>
        <w:tc>
          <w:tcPr>
            <w:tcW w:w="1163" w:type="dxa"/>
            <w:vAlign w:val="center"/>
          </w:tcPr>
          <w:p w:rsidR="00EE2661"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lang w:eastAsia="zh-CN"/>
              </w:rPr>
              <w:t>说明</w:t>
            </w:r>
          </w:p>
        </w:tc>
      </w:tr>
      <w:bookmarkEnd w:id="39"/>
      <w:tr w:rsidR="00C0464D" w:rsidTr="009F1366">
        <w:trPr>
          <w:jc w:val="center"/>
        </w:trPr>
        <w:tc>
          <w:tcPr>
            <w:tcW w:w="705" w:type="dxa"/>
          </w:tcPr>
          <w:p w:rsidR="00EE2661" w:rsidRPr="00A6000E" w:rsidRDefault="00537182" w:rsidP="00E8269C">
            <w:pPr>
              <w:widowControl w:val="0"/>
              <w:adjustRightInd w:val="0"/>
              <w:snapToGrid w:val="0"/>
              <w:spacing w:afterLines="25" w:after="60" w:line="360" w:lineRule="auto"/>
              <w:jc w:val="center"/>
              <w:rPr>
                <w:rFonts w:ascii="宋体" w:eastAsia="宋体" w:hAnsi="宋体"/>
                <w:kern w:val="2"/>
                <w:sz w:val="21"/>
                <w:szCs w:val="21"/>
                <w:lang w:eastAsia="zh-CN"/>
              </w:rPr>
            </w:pPr>
            <w:r w:rsidRPr="00A6000E">
              <w:rPr>
                <w:rFonts w:ascii="宋体" w:eastAsia="宋体" w:hAnsi="宋体" w:hint="eastAsia"/>
                <w:kern w:val="2"/>
                <w:sz w:val="21"/>
                <w:lang w:eastAsia="zh-CN"/>
              </w:rPr>
              <w:t>1</w:t>
            </w:r>
          </w:p>
        </w:tc>
        <w:tc>
          <w:tcPr>
            <w:tcW w:w="3514" w:type="dxa"/>
          </w:tcPr>
          <w:p w:rsidR="00EE2661" w:rsidRPr="00A6000E" w:rsidRDefault="00537182" w:rsidP="00E8269C">
            <w:pPr>
              <w:widowControl w:val="0"/>
              <w:adjustRightInd w:val="0"/>
              <w:snapToGrid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lang w:eastAsia="zh-CN"/>
              </w:rPr>
              <w:t>完全满足本项目★标记条款的要求。</w:t>
            </w:r>
          </w:p>
        </w:tc>
        <w:tc>
          <w:tcPr>
            <w:tcW w:w="1559" w:type="dxa"/>
          </w:tcPr>
          <w:p w:rsidR="00EE2661" w:rsidRPr="00A6000E" w:rsidRDefault="00EE2661" w:rsidP="00E8269C">
            <w:pPr>
              <w:widowControl w:val="0"/>
              <w:adjustRightInd w:val="0"/>
              <w:snapToGrid w:val="0"/>
              <w:spacing w:afterLines="25" w:after="60" w:line="360" w:lineRule="auto"/>
              <w:jc w:val="both"/>
              <w:rPr>
                <w:rFonts w:ascii="宋体" w:eastAsia="宋体" w:hAnsi="宋体"/>
                <w:kern w:val="2"/>
                <w:sz w:val="21"/>
                <w:szCs w:val="21"/>
                <w:lang w:eastAsia="zh-CN"/>
              </w:rPr>
            </w:pPr>
          </w:p>
        </w:tc>
        <w:tc>
          <w:tcPr>
            <w:tcW w:w="1276" w:type="dxa"/>
          </w:tcPr>
          <w:p w:rsidR="00EE2661" w:rsidRPr="00A6000E" w:rsidRDefault="00EE2661" w:rsidP="00E8269C">
            <w:pPr>
              <w:widowControl w:val="0"/>
              <w:adjustRightInd w:val="0"/>
              <w:snapToGrid w:val="0"/>
              <w:spacing w:afterLines="25" w:after="60" w:line="360" w:lineRule="auto"/>
              <w:jc w:val="both"/>
              <w:rPr>
                <w:rFonts w:ascii="宋体" w:eastAsia="宋体" w:hAnsi="宋体"/>
                <w:kern w:val="2"/>
                <w:sz w:val="21"/>
                <w:szCs w:val="21"/>
                <w:lang w:eastAsia="zh-CN"/>
              </w:rPr>
            </w:pPr>
          </w:p>
        </w:tc>
        <w:tc>
          <w:tcPr>
            <w:tcW w:w="1163" w:type="dxa"/>
          </w:tcPr>
          <w:p w:rsidR="00EE2661" w:rsidRPr="00A6000E" w:rsidRDefault="00EE2661" w:rsidP="00E8269C">
            <w:pPr>
              <w:widowControl w:val="0"/>
              <w:adjustRightInd w:val="0"/>
              <w:snapToGrid w:val="0"/>
              <w:spacing w:afterLines="25" w:after="60" w:line="360" w:lineRule="auto"/>
              <w:jc w:val="both"/>
              <w:rPr>
                <w:rFonts w:ascii="宋体" w:eastAsia="宋体" w:hAnsi="宋体"/>
                <w:kern w:val="2"/>
                <w:sz w:val="21"/>
                <w:szCs w:val="21"/>
                <w:lang w:eastAsia="zh-CN"/>
              </w:rPr>
            </w:pPr>
          </w:p>
        </w:tc>
      </w:tr>
    </w:tbl>
    <w:p w:rsidR="00EE2661" w:rsidRPr="00A6000E" w:rsidRDefault="00EE2661" w:rsidP="00EE2661">
      <w:pPr>
        <w:widowControl w:val="0"/>
        <w:spacing w:afterLines="25" w:after="60" w:line="360" w:lineRule="auto"/>
        <w:ind w:firstLineChars="200" w:firstLine="422"/>
        <w:jc w:val="both"/>
        <w:rPr>
          <w:rFonts w:ascii="宋体" w:eastAsia="宋体" w:hAnsi="宋体"/>
          <w:b/>
          <w:kern w:val="2"/>
          <w:sz w:val="21"/>
          <w:szCs w:val="22"/>
          <w:lang w:eastAsia="zh-CN"/>
        </w:rPr>
      </w:pPr>
    </w:p>
    <w:p w:rsidR="00EE2661" w:rsidRPr="00A6000E" w:rsidRDefault="00537182" w:rsidP="00EE2661">
      <w:pPr>
        <w:widowControl w:val="0"/>
        <w:spacing w:afterLines="25" w:after="60" w:line="360" w:lineRule="auto"/>
        <w:ind w:firstLineChars="200" w:firstLine="422"/>
        <w:jc w:val="both"/>
        <w:rPr>
          <w:rFonts w:ascii="宋体" w:eastAsia="宋体" w:hAnsi="宋体"/>
          <w:b/>
          <w:kern w:val="2"/>
          <w:sz w:val="21"/>
          <w:szCs w:val="22"/>
          <w:lang w:eastAsia="zh-CN"/>
        </w:rPr>
      </w:pPr>
      <w:r w:rsidRPr="00A6000E">
        <w:rPr>
          <w:rFonts w:ascii="宋体" w:eastAsia="宋体" w:hAnsi="宋体" w:hint="eastAsia"/>
          <w:b/>
          <w:kern w:val="2"/>
          <w:sz w:val="21"/>
          <w:szCs w:val="22"/>
          <w:lang w:eastAsia="zh-CN"/>
        </w:rPr>
        <w:t>注：</w:t>
      </w:r>
      <w:r w:rsidRPr="00A6000E">
        <w:rPr>
          <w:rFonts w:ascii="宋体" w:eastAsia="宋体" w:hAnsi="宋体" w:hint="eastAsia"/>
          <w:b/>
          <w:kern w:val="2"/>
          <w:sz w:val="21"/>
          <w:szCs w:val="22"/>
          <w:lang w:eastAsia="zh-CN"/>
        </w:rPr>
        <w:t xml:space="preserve">1. </w:t>
      </w:r>
      <w:r w:rsidRPr="00A6000E">
        <w:rPr>
          <w:rFonts w:ascii="宋体" w:eastAsia="宋体" w:hAnsi="宋体" w:hint="eastAsia"/>
          <w:b/>
          <w:kern w:val="2"/>
          <w:sz w:val="21"/>
          <w:szCs w:val="22"/>
          <w:lang w:eastAsia="zh-CN"/>
        </w:rPr>
        <w:t>上表所列各项均为不可负偏离条款。</w:t>
      </w:r>
    </w:p>
    <w:p w:rsidR="00EE2661" w:rsidRPr="00A6000E" w:rsidRDefault="00537182" w:rsidP="00EE2661">
      <w:pPr>
        <w:widowControl w:val="0"/>
        <w:spacing w:afterLines="25" w:after="60" w:line="360" w:lineRule="auto"/>
        <w:ind w:firstLineChars="200" w:firstLine="422"/>
        <w:jc w:val="both"/>
        <w:rPr>
          <w:rFonts w:ascii="宋体" w:eastAsia="宋体" w:hAnsi="宋体"/>
          <w:b/>
          <w:kern w:val="2"/>
          <w:sz w:val="21"/>
          <w:szCs w:val="22"/>
          <w:lang w:eastAsia="zh-CN"/>
        </w:rPr>
      </w:pPr>
      <w:r w:rsidRPr="00A6000E">
        <w:rPr>
          <w:rFonts w:ascii="宋体" w:eastAsia="宋体" w:hAnsi="宋体" w:hint="eastAsia"/>
          <w:b/>
          <w:kern w:val="2"/>
          <w:sz w:val="21"/>
          <w:szCs w:val="22"/>
          <w:lang w:eastAsia="zh-CN"/>
        </w:rPr>
        <w:t>2.</w:t>
      </w:r>
      <w:r w:rsidRPr="00A6000E">
        <w:rPr>
          <w:rFonts w:ascii="宋体" w:eastAsia="宋体" w:hAnsi="宋体" w:hint="eastAsia"/>
          <w:b/>
          <w:kern w:val="2"/>
          <w:sz w:val="21"/>
          <w:szCs w:val="22"/>
          <w:lang w:eastAsia="zh-CN"/>
        </w:rPr>
        <w:t>“投标响应”一栏应当详细填写投标人自身响应情况，而不能不合理照搬照抄招实质性条款具体内容。</w:t>
      </w:r>
    </w:p>
    <w:p w:rsidR="00EE2661" w:rsidRPr="00A6000E" w:rsidRDefault="00537182" w:rsidP="00EE2661">
      <w:pPr>
        <w:widowControl w:val="0"/>
        <w:spacing w:afterLines="25" w:after="60" w:line="360" w:lineRule="auto"/>
        <w:ind w:firstLineChars="200" w:firstLine="422"/>
        <w:jc w:val="both"/>
        <w:rPr>
          <w:rFonts w:ascii="宋体" w:eastAsia="宋体" w:hAnsi="宋体"/>
          <w:b/>
          <w:kern w:val="2"/>
          <w:sz w:val="21"/>
          <w:szCs w:val="22"/>
          <w:lang w:eastAsia="zh-CN"/>
        </w:rPr>
      </w:pPr>
      <w:r w:rsidRPr="00A6000E">
        <w:rPr>
          <w:rFonts w:ascii="宋体" w:eastAsia="宋体" w:hAnsi="宋体" w:hint="eastAsia"/>
          <w:b/>
          <w:kern w:val="2"/>
          <w:sz w:val="21"/>
          <w:szCs w:val="22"/>
          <w:lang w:eastAsia="zh-CN"/>
        </w:rPr>
        <w:t>3</w:t>
      </w:r>
      <w:r w:rsidRPr="00A6000E">
        <w:rPr>
          <w:rFonts w:ascii="宋体" w:eastAsia="宋体" w:hAnsi="宋体"/>
          <w:b/>
          <w:kern w:val="2"/>
          <w:sz w:val="21"/>
          <w:szCs w:val="22"/>
          <w:lang w:eastAsia="zh-CN"/>
        </w:rPr>
        <w:t>.</w:t>
      </w:r>
      <w:r w:rsidRPr="00A6000E">
        <w:rPr>
          <w:rFonts w:ascii="宋体" w:eastAsia="宋体" w:hAnsi="宋体" w:hint="eastAsia"/>
          <w:b/>
          <w:kern w:val="2"/>
          <w:sz w:val="21"/>
          <w:szCs w:val="22"/>
          <w:lang w:eastAsia="zh-CN"/>
        </w:rPr>
        <w:t>“偏离情况”一栏应填写“正偏离”、“负偏离”或“无偏离”，</w:t>
      </w:r>
      <w:r w:rsidRPr="00A6000E">
        <w:rPr>
          <w:rFonts w:ascii="宋体" w:eastAsia="宋体" w:hAnsi="宋体" w:hint="eastAsia"/>
          <w:b/>
          <w:kern w:val="2"/>
          <w:sz w:val="21"/>
          <w:lang w:eastAsia="zh-CN"/>
        </w:rPr>
        <w:t>“正偏离”表示“投标响应优于实质性条款具体内容要求”，“负偏离”表示“投标响应不满足实质性条款具体内容要求”，“无偏离”表示“投标响应与实质性条款具体内容要求一致”。</w:t>
      </w:r>
    </w:p>
    <w:p w:rsidR="00EE2661" w:rsidRPr="00A6000E" w:rsidRDefault="00537182" w:rsidP="00EE2661">
      <w:pPr>
        <w:widowControl w:val="0"/>
        <w:spacing w:afterLines="25" w:after="60" w:line="360" w:lineRule="auto"/>
        <w:ind w:firstLineChars="200" w:firstLine="422"/>
        <w:jc w:val="both"/>
        <w:rPr>
          <w:rFonts w:ascii="宋体" w:eastAsia="宋体" w:hAnsi="宋体"/>
          <w:b/>
          <w:kern w:val="2"/>
          <w:sz w:val="21"/>
          <w:lang w:eastAsia="zh-CN"/>
        </w:rPr>
      </w:pPr>
      <w:r w:rsidRPr="00A6000E">
        <w:rPr>
          <w:rFonts w:ascii="宋体" w:eastAsia="宋体" w:hAnsi="宋体"/>
          <w:b/>
          <w:kern w:val="2"/>
          <w:sz w:val="21"/>
          <w:lang w:eastAsia="zh-CN"/>
        </w:rPr>
        <w:t>4.</w:t>
      </w:r>
      <w:r w:rsidRPr="00A6000E">
        <w:rPr>
          <w:rFonts w:ascii="宋体" w:eastAsia="宋体" w:hAnsi="宋体" w:hint="eastAsia"/>
          <w:b/>
          <w:kern w:val="2"/>
          <w:sz w:val="21"/>
          <w:lang w:eastAsia="zh-CN"/>
        </w:rPr>
        <w:t>评审委员会有权对投标响应情况作出判断（作出评审结论）。</w:t>
      </w:r>
    </w:p>
    <w:p w:rsidR="00EE2661" w:rsidRPr="00A6000E" w:rsidRDefault="00537182" w:rsidP="00EE2661">
      <w:pPr>
        <w:widowControl w:val="0"/>
        <w:spacing w:afterLines="25" w:after="60" w:line="360" w:lineRule="auto"/>
        <w:ind w:firstLineChars="200" w:firstLine="422"/>
        <w:jc w:val="both"/>
        <w:rPr>
          <w:rFonts w:ascii="宋体" w:eastAsia="宋体" w:hAnsi="宋体"/>
          <w:kern w:val="2"/>
          <w:sz w:val="21"/>
          <w:lang w:eastAsia="zh-CN"/>
        </w:rPr>
      </w:pPr>
      <w:r w:rsidRPr="00A6000E">
        <w:rPr>
          <w:rFonts w:ascii="宋体" w:eastAsia="宋体" w:hAnsi="宋体"/>
          <w:b/>
          <w:kern w:val="2"/>
          <w:sz w:val="21"/>
          <w:szCs w:val="22"/>
          <w:lang w:eastAsia="zh-CN"/>
        </w:rPr>
        <w:t>5</w:t>
      </w:r>
      <w:r w:rsidRPr="00A6000E">
        <w:rPr>
          <w:rFonts w:ascii="宋体" w:eastAsia="宋体" w:hAnsi="宋体" w:hint="eastAsia"/>
          <w:b/>
          <w:kern w:val="2"/>
          <w:sz w:val="21"/>
          <w:szCs w:val="22"/>
          <w:lang w:eastAsia="zh-CN"/>
        </w:rPr>
        <w:t>.</w:t>
      </w:r>
      <w:r w:rsidRPr="00A6000E">
        <w:rPr>
          <w:rFonts w:ascii="宋体" w:eastAsia="宋体" w:hAnsi="宋体" w:hint="eastAsia"/>
          <w:b/>
          <w:kern w:val="2"/>
          <w:sz w:val="21"/>
          <w:szCs w:val="22"/>
          <w:lang w:eastAsia="zh-CN"/>
        </w:rPr>
        <w:t>实质性响应条款“投标响应情况”与投标文件其它内容冲突的，以实质性响应条款“投标响应情况”为准。</w:t>
      </w:r>
    </w:p>
    <w:p w:rsidR="0048342D" w:rsidRPr="00A6000E" w:rsidRDefault="00537182" w:rsidP="0048342D">
      <w:pPr>
        <w:spacing w:line="360" w:lineRule="auto"/>
        <w:ind w:firstLineChars="200" w:firstLine="480"/>
        <w:rPr>
          <w:rFonts w:ascii="宋体" w:eastAsia="宋体" w:hAnsi="宋体"/>
          <w:szCs w:val="28"/>
          <w:lang w:eastAsia="zh-CN"/>
        </w:rPr>
      </w:pPr>
      <w:r w:rsidRPr="00A6000E">
        <w:rPr>
          <w:rFonts w:ascii="宋体" w:eastAsia="等线 Light" w:hAnsi="宋体"/>
          <w:b/>
          <w:bCs/>
          <w:szCs w:val="28"/>
          <w:lang w:eastAsia="zh-CN"/>
        </w:rPr>
        <w:br w:type="page"/>
      </w:r>
    </w:p>
    <w:p w:rsidR="0048342D" w:rsidRPr="00A6000E" w:rsidRDefault="00537182" w:rsidP="0048342D">
      <w:pPr>
        <w:keepNext/>
        <w:keepLines/>
        <w:widowControl w:val="0"/>
        <w:spacing w:before="260" w:afterLines="25" w:after="60" w:line="415" w:lineRule="auto"/>
        <w:outlineLvl w:val="2"/>
        <w:rPr>
          <w:rFonts w:ascii="宋体" w:eastAsia="宋体" w:hAnsi="宋体"/>
          <w:bCs/>
          <w:kern w:val="2"/>
          <w:szCs w:val="32"/>
          <w:lang w:eastAsia="zh-CN"/>
        </w:rPr>
      </w:pPr>
      <w:r w:rsidRPr="00A6000E">
        <w:rPr>
          <w:rFonts w:ascii="宋体" w:eastAsia="宋体" w:hAnsi="宋体" w:hint="eastAsia"/>
          <w:b/>
          <w:bCs/>
          <w:kern w:val="2"/>
          <w:lang w:eastAsia="zh-CN"/>
        </w:rPr>
        <w:t>四、</w:t>
      </w:r>
      <w:r w:rsidRPr="00A6000E">
        <w:rPr>
          <w:rFonts w:ascii="宋体" w:eastAsia="宋体" w:hAnsi="宋体" w:hint="eastAsia"/>
          <w:b/>
          <w:kern w:val="2"/>
          <w:szCs w:val="32"/>
          <w:lang w:eastAsia="zh-CN"/>
        </w:rPr>
        <w:t>技术规格偏离表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3"/>
        <w:gridCol w:w="1584"/>
        <w:gridCol w:w="1584"/>
        <w:gridCol w:w="1584"/>
        <w:gridCol w:w="2278"/>
        <w:gridCol w:w="1242"/>
      </w:tblGrid>
      <w:tr w:rsidR="00C0464D" w:rsidTr="0048342D">
        <w:trPr>
          <w:jc w:val="center"/>
        </w:trPr>
        <w:tc>
          <w:tcPr>
            <w:tcW w:w="1583" w:type="dxa"/>
            <w:vAlign w:val="center"/>
          </w:tcPr>
          <w:p w:rsidR="0048342D" w:rsidRPr="00A6000E" w:rsidRDefault="00537182" w:rsidP="0048342D">
            <w:pPr>
              <w:widowControl w:val="0"/>
              <w:spacing w:afterLines="25" w:after="60" w:line="30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序号</w:t>
            </w:r>
          </w:p>
        </w:tc>
        <w:tc>
          <w:tcPr>
            <w:tcW w:w="1584" w:type="dxa"/>
            <w:vAlign w:val="center"/>
          </w:tcPr>
          <w:p w:rsidR="0048342D" w:rsidRPr="00A6000E" w:rsidRDefault="00537182" w:rsidP="0048342D">
            <w:pPr>
              <w:widowControl w:val="0"/>
              <w:spacing w:afterLines="25" w:after="60" w:line="30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货物名称</w:t>
            </w:r>
          </w:p>
        </w:tc>
        <w:tc>
          <w:tcPr>
            <w:tcW w:w="1584" w:type="dxa"/>
            <w:vAlign w:val="center"/>
          </w:tcPr>
          <w:p w:rsidR="0048342D" w:rsidRPr="00A6000E" w:rsidRDefault="00537182" w:rsidP="0048342D">
            <w:pPr>
              <w:widowControl w:val="0"/>
              <w:spacing w:afterLines="25" w:after="60" w:line="30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招标技术要求</w:t>
            </w:r>
          </w:p>
        </w:tc>
        <w:tc>
          <w:tcPr>
            <w:tcW w:w="1584" w:type="dxa"/>
            <w:vAlign w:val="center"/>
          </w:tcPr>
          <w:p w:rsidR="0048342D" w:rsidRPr="00A6000E" w:rsidRDefault="00537182" w:rsidP="0048342D">
            <w:pPr>
              <w:widowControl w:val="0"/>
              <w:spacing w:afterLines="25" w:after="60" w:line="30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投标技术响应</w:t>
            </w:r>
          </w:p>
        </w:tc>
        <w:tc>
          <w:tcPr>
            <w:tcW w:w="2278" w:type="dxa"/>
            <w:vAlign w:val="center"/>
          </w:tcPr>
          <w:p w:rsidR="0048342D" w:rsidRPr="00A6000E" w:rsidRDefault="00537182" w:rsidP="0048342D">
            <w:pPr>
              <w:widowControl w:val="0"/>
              <w:spacing w:afterLines="25" w:after="60"/>
              <w:jc w:val="center"/>
              <w:rPr>
                <w:rFonts w:ascii="宋体" w:eastAsia="宋体" w:hAnsi="宋体"/>
                <w:kern w:val="2"/>
                <w:sz w:val="21"/>
                <w:lang w:eastAsia="zh-CN"/>
              </w:rPr>
            </w:pPr>
            <w:r w:rsidRPr="00A6000E">
              <w:rPr>
                <w:rFonts w:ascii="宋体" w:eastAsia="宋体" w:hAnsi="宋体" w:hint="eastAsia"/>
                <w:kern w:val="2"/>
                <w:sz w:val="21"/>
                <w:lang w:eastAsia="zh-CN"/>
              </w:rPr>
              <w:t>响应情况</w:t>
            </w:r>
          </w:p>
          <w:p w:rsidR="0048342D" w:rsidRPr="00A6000E" w:rsidRDefault="00537182" w:rsidP="0048342D">
            <w:pPr>
              <w:widowControl w:val="0"/>
              <w:spacing w:afterLines="25" w:after="60"/>
              <w:jc w:val="both"/>
              <w:rPr>
                <w:rFonts w:ascii="宋体" w:eastAsia="宋体" w:hAnsi="宋体"/>
                <w:kern w:val="2"/>
                <w:sz w:val="21"/>
                <w:szCs w:val="21"/>
                <w:lang w:eastAsia="zh-CN"/>
              </w:rPr>
            </w:pPr>
            <w:r w:rsidRPr="00A6000E">
              <w:rPr>
                <w:rFonts w:ascii="宋体" w:eastAsia="宋体" w:hAnsi="宋体" w:hint="eastAsia"/>
                <w:kern w:val="2"/>
                <w:sz w:val="21"/>
                <w:lang w:eastAsia="zh-CN"/>
              </w:rPr>
              <w:t>（符合</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正偏离</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负偏离</w:t>
            </w:r>
          </w:p>
        </w:tc>
        <w:tc>
          <w:tcPr>
            <w:tcW w:w="1242" w:type="dxa"/>
            <w:vAlign w:val="center"/>
          </w:tcPr>
          <w:p w:rsidR="0048342D" w:rsidRPr="00A6000E" w:rsidRDefault="00537182" w:rsidP="0048342D">
            <w:pPr>
              <w:widowControl w:val="0"/>
              <w:spacing w:afterLines="25" w:after="60" w:line="30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说明</w:t>
            </w:r>
          </w:p>
        </w:tc>
      </w:tr>
      <w:tr w:rsidR="00C0464D" w:rsidTr="0048342D">
        <w:trPr>
          <w:jc w:val="center"/>
        </w:trPr>
        <w:tc>
          <w:tcPr>
            <w:tcW w:w="1583"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2278"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242"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1583"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2278"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242"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1583"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2278"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242"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1583"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2278"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242"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1583"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2278"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242"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1583"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584"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2278"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c>
          <w:tcPr>
            <w:tcW w:w="1242" w:type="dxa"/>
            <w:vAlign w:val="center"/>
          </w:tcPr>
          <w:p w:rsidR="0048342D" w:rsidRPr="00A6000E" w:rsidRDefault="0048342D" w:rsidP="0048342D">
            <w:pPr>
              <w:widowControl w:val="0"/>
              <w:spacing w:afterLines="25" w:after="60" w:line="300" w:lineRule="auto"/>
              <w:jc w:val="both"/>
              <w:rPr>
                <w:rFonts w:ascii="宋体" w:eastAsia="宋体" w:hAnsi="宋体"/>
                <w:kern w:val="2"/>
                <w:sz w:val="21"/>
                <w:szCs w:val="21"/>
                <w:lang w:eastAsia="zh-CN"/>
              </w:rPr>
            </w:pPr>
          </w:p>
        </w:tc>
      </w:tr>
    </w:tbl>
    <w:p w:rsidR="0048342D" w:rsidRPr="00A6000E" w:rsidRDefault="00537182" w:rsidP="0048342D">
      <w:pPr>
        <w:widowControl w:val="0"/>
        <w:spacing w:afterLines="25" w:after="60" w:line="300" w:lineRule="auto"/>
        <w:ind w:firstLineChars="300" w:firstLine="723"/>
        <w:jc w:val="both"/>
        <w:rPr>
          <w:rFonts w:ascii="宋体" w:eastAsia="宋体" w:hAnsi="宋体" w:cs="Arial"/>
          <w:kern w:val="2"/>
          <w:szCs w:val="32"/>
          <w:lang w:eastAsia="zh-CN"/>
        </w:rPr>
      </w:pPr>
      <w:r w:rsidRPr="00A6000E">
        <w:rPr>
          <w:rFonts w:ascii="宋体" w:eastAsia="宋体" w:hAnsi="宋体" w:hint="eastAsia"/>
          <w:b/>
          <w:bCs/>
          <w:color w:val="FF0000"/>
          <w:kern w:val="2"/>
          <w:lang w:eastAsia="zh-CN"/>
        </w:rPr>
        <w:t>此表可延长。</w:t>
      </w:r>
      <w:r w:rsidRPr="00A6000E">
        <w:rPr>
          <w:rFonts w:ascii="宋体" w:eastAsia="宋体" w:hAnsi="宋体" w:cs="Arial" w:hint="eastAsia"/>
          <w:kern w:val="2"/>
          <w:szCs w:val="32"/>
          <w:lang w:eastAsia="zh-CN"/>
        </w:rPr>
        <w:t xml:space="preserve"> </w:t>
      </w:r>
    </w:p>
    <w:p w:rsidR="0048342D" w:rsidRPr="00A6000E" w:rsidRDefault="00537182" w:rsidP="0048342D">
      <w:pPr>
        <w:widowControl w:val="0"/>
        <w:spacing w:afterLines="25" w:after="60" w:line="360" w:lineRule="auto"/>
        <w:ind w:firstLineChars="250" w:firstLine="600"/>
        <w:jc w:val="both"/>
        <w:rPr>
          <w:rFonts w:ascii="宋体" w:eastAsia="宋体" w:hAnsi="宋体" w:cs="宋体"/>
          <w:kern w:val="2"/>
          <w:sz w:val="21"/>
          <w:lang w:eastAsia="zh-CN"/>
        </w:rPr>
      </w:pPr>
      <w:r w:rsidRPr="00A6000E">
        <w:rPr>
          <w:rFonts w:ascii="宋体" w:eastAsia="宋体" w:hAnsi="宋体" w:cs="宋体"/>
          <w:lang w:eastAsia="zh-CN"/>
        </w:rPr>
        <w:t>注：</w:t>
      </w:r>
      <w:r w:rsidRPr="00A6000E">
        <w:rPr>
          <w:rFonts w:ascii="宋体" w:eastAsia="宋体" w:hAnsi="宋体" w:cs="宋体"/>
          <w:lang w:eastAsia="zh-CN"/>
        </w:rPr>
        <w:t>1</w:t>
      </w:r>
      <w:r w:rsidRPr="00A6000E">
        <w:rPr>
          <w:rFonts w:ascii="宋体" w:eastAsia="宋体" w:hAnsi="宋体" w:cs="宋体" w:hint="eastAsia"/>
          <w:lang w:eastAsia="zh-CN"/>
        </w:rPr>
        <w:t>、</w:t>
      </w:r>
      <w:r w:rsidRPr="00A6000E">
        <w:rPr>
          <w:rFonts w:ascii="宋体" w:eastAsia="宋体" w:hAnsi="宋体" w:cs="宋体"/>
          <w:lang w:eastAsia="zh-CN"/>
        </w:rPr>
        <w:t>投标人应按其所投产品实际情况填写相应的投标</w:t>
      </w:r>
      <w:r w:rsidRPr="00A6000E">
        <w:rPr>
          <w:rFonts w:ascii="宋体" w:eastAsia="宋体" w:hAnsi="宋体" w:cs="宋体" w:hint="eastAsia"/>
          <w:lang w:eastAsia="zh-CN"/>
        </w:rPr>
        <w:t>参数</w:t>
      </w:r>
      <w:r w:rsidRPr="00A6000E">
        <w:rPr>
          <w:rFonts w:ascii="宋体" w:eastAsia="宋体" w:hAnsi="宋体" w:cs="宋体"/>
          <w:lang w:eastAsia="zh-CN"/>
        </w:rPr>
        <w:t>，如出现</w:t>
      </w:r>
      <w:r w:rsidRPr="00A6000E">
        <w:rPr>
          <w:rFonts w:ascii="宋体" w:eastAsia="宋体" w:hAnsi="宋体" w:cs="宋体" w:hint="eastAsia"/>
          <w:lang w:eastAsia="zh-CN"/>
        </w:rPr>
        <w:t>与</w:t>
      </w:r>
      <w:r w:rsidRPr="00A6000E">
        <w:rPr>
          <w:rFonts w:ascii="宋体" w:eastAsia="宋体" w:hAnsi="宋体" w:cs="宋体"/>
          <w:lang w:eastAsia="zh-CN"/>
        </w:rPr>
        <w:t>招标要求不一致的情况，评审委员会将根据具体情况给予是否偏离的认定，并以此认定为最终评判标准。</w:t>
      </w:r>
      <w:r w:rsidRPr="00A6000E">
        <w:rPr>
          <w:rFonts w:ascii="宋体" w:eastAsia="宋体" w:hAnsi="宋体" w:cs="宋体"/>
          <w:lang w:eastAsia="zh-CN"/>
        </w:rPr>
        <w:br/>
        <w:t xml:space="preserve">       </w:t>
      </w:r>
      <w:r w:rsidRPr="00A6000E">
        <w:rPr>
          <w:rFonts w:ascii="宋体" w:eastAsia="宋体" w:hAnsi="宋体" w:cs="宋体" w:hint="eastAsia"/>
          <w:lang w:eastAsia="zh-CN"/>
        </w:rPr>
        <w:t>2</w:t>
      </w:r>
      <w:r w:rsidRPr="00A6000E">
        <w:rPr>
          <w:rFonts w:ascii="宋体" w:eastAsia="宋体" w:hAnsi="宋体" w:cs="宋体" w:hint="eastAsia"/>
          <w:lang w:eastAsia="zh-CN"/>
        </w:rPr>
        <w:t>、</w:t>
      </w:r>
      <w:r w:rsidRPr="00A6000E">
        <w:rPr>
          <w:rFonts w:ascii="宋体" w:eastAsia="宋体" w:hAnsi="宋体" w:cs="宋体"/>
          <w:lang w:eastAsia="zh-CN"/>
        </w:rPr>
        <w:t>投标人</w:t>
      </w:r>
      <w:r w:rsidRPr="00A6000E">
        <w:rPr>
          <w:rFonts w:ascii="宋体" w:eastAsia="宋体" w:hAnsi="宋体" w:cs="宋体" w:hint="eastAsia"/>
          <w:lang w:eastAsia="zh-CN"/>
        </w:rPr>
        <w:t>投标响应时若存在虚假响应情况，均视为提供虚假材料，按相关法律规定处理。</w:t>
      </w:r>
    </w:p>
    <w:p w:rsidR="0048342D" w:rsidRPr="00A6000E" w:rsidRDefault="00537182" w:rsidP="0048342D">
      <w:pPr>
        <w:widowControl w:val="0"/>
        <w:spacing w:afterLines="25" w:after="60" w:line="360" w:lineRule="auto"/>
        <w:ind w:firstLineChars="450" w:firstLine="1080"/>
        <w:jc w:val="both"/>
        <w:rPr>
          <w:rFonts w:ascii="宋体" w:eastAsia="宋体" w:hAnsi="宋体" w:cs="宋体"/>
          <w:kern w:val="2"/>
          <w:sz w:val="21"/>
          <w:lang w:eastAsia="zh-CN"/>
        </w:rPr>
      </w:pPr>
      <w:r w:rsidRPr="00A6000E">
        <w:rPr>
          <w:rFonts w:ascii="宋体" w:eastAsia="宋体" w:hAnsi="宋体" w:cs="宋体" w:hint="eastAsia"/>
          <w:lang w:eastAsia="zh-CN"/>
        </w:rPr>
        <w:t>3</w:t>
      </w:r>
      <w:r w:rsidRPr="00A6000E">
        <w:rPr>
          <w:rFonts w:ascii="宋体" w:eastAsia="宋体" w:hAnsi="宋体" w:cs="宋体" w:hint="eastAsia"/>
          <w:lang w:eastAsia="zh-CN"/>
        </w:rPr>
        <w:t>、除招标</w:t>
      </w:r>
      <w:r w:rsidRPr="00A6000E">
        <w:rPr>
          <w:rFonts w:ascii="宋体" w:eastAsia="宋体" w:hAnsi="宋体" w:cs="宋体"/>
          <w:lang w:eastAsia="zh-CN"/>
        </w:rPr>
        <w:t>文件另有注明外，投标文件其它位置如出现与本表中投标参数不一致的信息，均以本表信息为准。</w:t>
      </w:r>
    </w:p>
    <w:p w:rsidR="0048342D" w:rsidRPr="00A6000E" w:rsidRDefault="00537182" w:rsidP="0048342D">
      <w:pPr>
        <w:widowControl w:val="0"/>
        <w:spacing w:afterLines="25" w:after="60" w:line="360" w:lineRule="auto"/>
        <w:ind w:firstLineChars="450" w:firstLine="1080"/>
        <w:jc w:val="both"/>
        <w:rPr>
          <w:rFonts w:ascii="宋体" w:eastAsia="宋体" w:hAnsi="宋体" w:cs="宋体"/>
          <w:kern w:val="2"/>
          <w:sz w:val="21"/>
          <w:lang w:eastAsia="zh-CN"/>
        </w:rPr>
      </w:pPr>
      <w:r w:rsidRPr="00A6000E">
        <w:rPr>
          <w:rFonts w:ascii="宋体" w:eastAsia="宋体" w:hAnsi="宋体" w:cs="宋体" w:hint="eastAsia"/>
          <w:lang w:eastAsia="zh-CN"/>
        </w:rPr>
        <w:t>4</w:t>
      </w:r>
      <w:r w:rsidRPr="00A6000E">
        <w:rPr>
          <w:rFonts w:ascii="宋体" w:eastAsia="宋体" w:hAnsi="宋体" w:cs="宋体" w:hint="eastAsia"/>
          <w:lang w:eastAsia="zh-CN"/>
        </w:rPr>
        <w:t>、参数或评分项有要求需提供检测报告等证明材料的（非带“★</w:t>
      </w:r>
      <w:r w:rsidRPr="00A6000E">
        <w:rPr>
          <w:rFonts w:ascii="宋体" w:eastAsia="宋体" w:hAnsi="宋体" w:cs="宋体"/>
          <w:lang w:eastAsia="zh-CN"/>
        </w:rPr>
        <w:t>”</w:t>
      </w:r>
      <w:r w:rsidRPr="00A6000E">
        <w:rPr>
          <w:rFonts w:ascii="宋体" w:eastAsia="宋体" w:hAnsi="宋体" w:cs="宋体" w:hint="eastAsia"/>
          <w:lang w:eastAsia="zh-CN"/>
        </w:rPr>
        <w:t>条款），投标人对其响应为无偏离或正偏离，但未提供检测报告等证明材料的仅作扣分处理，不作投标无效处理。</w:t>
      </w:r>
    </w:p>
    <w:p w:rsidR="0048342D" w:rsidRPr="00A6000E" w:rsidRDefault="00537182" w:rsidP="0048342D">
      <w:pPr>
        <w:widowControl w:val="0"/>
        <w:spacing w:afterLines="25" w:after="60" w:line="360" w:lineRule="auto"/>
        <w:ind w:firstLineChars="450" w:firstLine="1080"/>
        <w:jc w:val="both"/>
        <w:rPr>
          <w:rFonts w:ascii="宋体" w:eastAsia="宋体" w:hAnsi="宋体" w:cs="宋体"/>
          <w:kern w:val="2"/>
          <w:sz w:val="21"/>
          <w:lang w:eastAsia="zh-CN"/>
        </w:rPr>
      </w:pPr>
      <w:r w:rsidRPr="00A6000E">
        <w:rPr>
          <w:rFonts w:ascii="宋体" w:eastAsia="宋体" w:hAnsi="宋体" w:cs="宋体" w:hint="eastAsia"/>
          <w:lang w:eastAsia="zh-CN"/>
        </w:rPr>
        <w:t>5</w:t>
      </w:r>
      <w:r w:rsidRPr="00A6000E">
        <w:rPr>
          <w:rFonts w:ascii="宋体" w:eastAsia="宋体" w:hAnsi="宋体" w:cs="宋体" w:hint="eastAsia"/>
          <w:lang w:eastAsia="zh-CN"/>
        </w:rPr>
        <w:t>、参数或评分项有要求需提供检测报告的（非带“★</w:t>
      </w:r>
      <w:r w:rsidRPr="00A6000E">
        <w:rPr>
          <w:rFonts w:ascii="宋体" w:eastAsia="宋体" w:hAnsi="宋体" w:cs="宋体"/>
          <w:lang w:eastAsia="zh-CN"/>
        </w:rPr>
        <w:t>”</w:t>
      </w:r>
      <w:r w:rsidRPr="00A6000E">
        <w:rPr>
          <w:rFonts w:ascii="宋体" w:eastAsia="宋体" w:hAnsi="宋体" w:cs="宋体" w:hint="eastAsia"/>
          <w:lang w:eastAsia="zh-CN"/>
        </w:rPr>
        <w:t>条款），投标人填写的投标参数与检测报告上的参数不一致的，仅作扣分处理，不作投标无效处理。</w:t>
      </w:r>
    </w:p>
    <w:p w:rsidR="0048342D" w:rsidRPr="00A6000E" w:rsidRDefault="0048342D" w:rsidP="0048342D">
      <w:pPr>
        <w:widowControl w:val="0"/>
        <w:spacing w:afterLines="25" w:after="60" w:line="300" w:lineRule="auto"/>
        <w:jc w:val="both"/>
        <w:rPr>
          <w:rFonts w:ascii="宋体" w:eastAsia="宋体" w:hAnsi="宋体"/>
          <w:kern w:val="2"/>
          <w:sz w:val="21"/>
          <w:lang w:eastAsia="zh-CN"/>
        </w:rPr>
      </w:pPr>
    </w:p>
    <w:p w:rsidR="0048342D" w:rsidRPr="00A6000E" w:rsidRDefault="00537182" w:rsidP="0048342D">
      <w:pPr>
        <w:spacing w:line="360" w:lineRule="auto"/>
        <w:jc w:val="both"/>
        <w:rPr>
          <w:rFonts w:ascii="宋体" w:eastAsia="宋体" w:hAnsi="宋体"/>
          <w:szCs w:val="28"/>
          <w:lang w:eastAsia="zh-CN"/>
        </w:rPr>
      </w:pPr>
      <w:r w:rsidRPr="00A6000E">
        <w:rPr>
          <w:rFonts w:ascii="宋体" w:eastAsia="宋体" w:hAnsi="宋体" w:cs="Arial" w:hint="eastAsia"/>
          <w:color w:val="000000"/>
          <w:kern w:val="2"/>
          <w:sz w:val="21"/>
          <w:lang w:eastAsia="zh-CN"/>
        </w:rPr>
        <w:t>投标人代表：</w:t>
      </w:r>
      <w:r w:rsidRPr="00A6000E">
        <w:rPr>
          <w:rFonts w:ascii="宋体" w:eastAsia="宋体" w:hAnsi="宋体" w:cs="Arial"/>
          <w:color w:val="000000"/>
          <w:szCs w:val="28"/>
          <w:u w:val="single"/>
          <w:lang w:eastAsia="zh-CN"/>
        </w:rPr>
        <w:t xml:space="preserve">                </w:t>
      </w:r>
    </w:p>
    <w:p w:rsidR="0048342D" w:rsidRPr="00A6000E" w:rsidRDefault="00537182" w:rsidP="0048342D">
      <w:pPr>
        <w:widowControl w:val="0"/>
        <w:spacing w:line="360" w:lineRule="auto"/>
        <w:jc w:val="both"/>
        <w:rPr>
          <w:rFonts w:ascii="宋体" w:eastAsia="宋体" w:hAnsi="宋体" w:cs="Arial"/>
          <w:color w:val="000000"/>
          <w:kern w:val="2"/>
          <w:sz w:val="21"/>
          <w:lang w:eastAsia="zh-CN"/>
        </w:rPr>
      </w:pPr>
      <w:r w:rsidRPr="00A6000E">
        <w:rPr>
          <w:rFonts w:ascii="宋体" w:eastAsia="宋体" w:hAnsi="宋体" w:cs="Arial" w:hint="eastAsia"/>
          <w:color w:val="000000"/>
          <w:kern w:val="2"/>
          <w:sz w:val="21"/>
          <w:lang w:eastAsia="zh-CN"/>
        </w:rPr>
        <w:t>投标单位：</w:t>
      </w:r>
      <w:r w:rsidRPr="00A6000E">
        <w:rPr>
          <w:rFonts w:ascii="宋体" w:eastAsia="宋体" w:hAnsi="宋体" w:cs="Arial" w:hint="eastAsia"/>
          <w:color w:val="000000"/>
          <w:kern w:val="2"/>
          <w:sz w:val="21"/>
          <w:lang w:eastAsia="zh-CN"/>
        </w:rPr>
        <w:t xml:space="preserve"> </w:t>
      </w:r>
      <w:r w:rsidRPr="00A6000E">
        <w:rPr>
          <w:rFonts w:ascii="宋体" w:eastAsia="宋体" w:hAnsi="宋体" w:cs="Arial"/>
          <w:color w:val="000000"/>
          <w:kern w:val="2"/>
          <w:sz w:val="21"/>
          <w:lang w:eastAsia="zh-CN"/>
        </w:rPr>
        <w:t xml:space="preserve"> </w:t>
      </w:r>
      <w:r w:rsidRPr="00A6000E">
        <w:rPr>
          <w:rFonts w:ascii="宋体" w:eastAsia="宋体" w:hAnsi="宋体" w:cs="Arial"/>
          <w:color w:val="000000"/>
          <w:kern w:val="2"/>
          <w:sz w:val="21"/>
          <w:u w:val="single"/>
          <w:lang w:eastAsia="zh-CN"/>
        </w:rPr>
        <w:t xml:space="preserve">                </w:t>
      </w:r>
    </w:p>
    <w:p w:rsidR="0048342D" w:rsidRPr="00A6000E" w:rsidRDefault="00537182">
      <w:pPr>
        <w:rPr>
          <w:rFonts w:ascii="宋体" w:eastAsia="宋体" w:hAnsi="宋体"/>
          <w:kern w:val="2"/>
          <w:sz w:val="21"/>
          <w:lang w:eastAsia="zh-CN"/>
        </w:rPr>
      </w:pPr>
      <w:r w:rsidRPr="00A6000E">
        <w:rPr>
          <w:rFonts w:ascii="宋体" w:eastAsia="宋体" w:hAnsi="宋体"/>
          <w:kern w:val="2"/>
          <w:sz w:val="21"/>
          <w:lang w:eastAsia="zh-CN"/>
        </w:rPr>
        <w:br w:type="page"/>
      </w:r>
    </w:p>
    <w:p w:rsidR="0048342D" w:rsidRPr="00A6000E" w:rsidRDefault="0048342D" w:rsidP="0048342D">
      <w:pPr>
        <w:rPr>
          <w:rFonts w:ascii="宋体" w:eastAsia="宋体" w:hAnsi="宋体"/>
          <w:kern w:val="2"/>
          <w:sz w:val="21"/>
          <w:lang w:eastAsia="zh-CN"/>
        </w:rPr>
      </w:pPr>
    </w:p>
    <w:p w:rsidR="0048342D" w:rsidRPr="00A6000E" w:rsidRDefault="00537182" w:rsidP="0048342D">
      <w:pPr>
        <w:keepNext/>
        <w:keepLines/>
        <w:widowControl w:val="0"/>
        <w:spacing w:before="260" w:afterLines="25" w:after="60" w:line="360" w:lineRule="auto"/>
        <w:outlineLvl w:val="2"/>
        <w:rPr>
          <w:rFonts w:ascii="宋体" w:eastAsia="宋体" w:hAnsi="宋体"/>
          <w:kern w:val="2"/>
          <w:lang w:eastAsia="zh-CN"/>
        </w:rPr>
      </w:pPr>
      <w:r w:rsidRPr="00A6000E">
        <w:rPr>
          <w:rFonts w:ascii="宋体" w:eastAsia="宋体" w:hAnsi="宋体" w:hint="eastAsia"/>
          <w:kern w:val="2"/>
          <w:lang w:eastAsia="zh-CN"/>
        </w:rPr>
        <w:t>五、商务条款偏离表</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83"/>
        <w:gridCol w:w="3712"/>
        <w:gridCol w:w="3249"/>
        <w:gridCol w:w="2011"/>
      </w:tblGrid>
      <w:tr w:rsidR="00C0464D" w:rsidTr="0048342D">
        <w:trPr>
          <w:jc w:val="center"/>
        </w:trPr>
        <w:tc>
          <w:tcPr>
            <w:tcW w:w="809" w:type="dxa"/>
            <w:vAlign w:val="center"/>
          </w:tcPr>
          <w:p w:rsidR="0048342D" w:rsidRPr="00A6000E" w:rsidRDefault="00537182" w:rsidP="0048342D">
            <w:pPr>
              <w:widowControl w:val="0"/>
              <w:spacing w:afterLines="25" w:after="60" w:line="360" w:lineRule="auto"/>
              <w:contextualSpacing/>
              <w:jc w:val="center"/>
              <w:rPr>
                <w:rFonts w:ascii="宋体" w:eastAsia="宋体" w:hAnsi="宋体" w:cs="Arial"/>
                <w:kern w:val="2"/>
                <w:sz w:val="21"/>
                <w:szCs w:val="21"/>
                <w:lang w:eastAsia="zh-CN"/>
              </w:rPr>
            </w:pPr>
            <w:r w:rsidRPr="00A6000E">
              <w:rPr>
                <w:rFonts w:ascii="宋体" w:eastAsia="宋体" w:hAnsi="宋体" w:cs="Arial" w:hint="eastAsia"/>
                <w:kern w:val="2"/>
                <w:sz w:val="21"/>
                <w:szCs w:val="21"/>
                <w:lang w:eastAsia="zh-CN"/>
              </w:rPr>
              <w:t>序号</w:t>
            </w:r>
          </w:p>
        </w:tc>
        <w:tc>
          <w:tcPr>
            <w:tcW w:w="3402" w:type="dxa"/>
            <w:vAlign w:val="center"/>
          </w:tcPr>
          <w:p w:rsidR="0048342D" w:rsidRPr="00A6000E" w:rsidRDefault="00537182" w:rsidP="0048342D">
            <w:pPr>
              <w:widowControl w:val="0"/>
              <w:spacing w:afterLines="25" w:after="60" w:line="360" w:lineRule="auto"/>
              <w:contextualSpacing/>
              <w:jc w:val="center"/>
              <w:rPr>
                <w:rFonts w:ascii="宋体" w:eastAsia="宋体" w:hAnsi="宋体" w:cs="Arial"/>
                <w:kern w:val="2"/>
                <w:sz w:val="21"/>
                <w:szCs w:val="21"/>
                <w:lang w:eastAsia="zh-CN"/>
              </w:rPr>
            </w:pPr>
            <w:r w:rsidRPr="00A6000E">
              <w:rPr>
                <w:rFonts w:ascii="宋体" w:eastAsia="宋体" w:hAnsi="宋体" w:cs="Arial" w:hint="eastAsia"/>
                <w:kern w:val="2"/>
                <w:sz w:val="21"/>
                <w:szCs w:val="21"/>
                <w:lang w:eastAsia="zh-CN"/>
              </w:rPr>
              <w:t>招标商务要求</w:t>
            </w:r>
          </w:p>
        </w:tc>
        <w:tc>
          <w:tcPr>
            <w:tcW w:w="2977" w:type="dxa"/>
            <w:vAlign w:val="center"/>
          </w:tcPr>
          <w:p w:rsidR="0048342D" w:rsidRPr="00A6000E" w:rsidRDefault="00537182" w:rsidP="0048342D">
            <w:pPr>
              <w:widowControl w:val="0"/>
              <w:spacing w:afterLines="25" w:after="60" w:line="360" w:lineRule="auto"/>
              <w:contextualSpacing/>
              <w:jc w:val="center"/>
              <w:rPr>
                <w:rFonts w:ascii="宋体" w:eastAsia="宋体" w:hAnsi="宋体" w:cs="Arial"/>
                <w:kern w:val="2"/>
                <w:sz w:val="21"/>
                <w:szCs w:val="21"/>
                <w:lang w:eastAsia="zh-CN"/>
              </w:rPr>
            </w:pPr>
            <w:r w:rsidRPr="00A6000E">
              <w:rPr>
                <w:rFonts w:ascii="宋体" w:eastAsia="宋体" w:hAnsi="宋体" w:cs="Arial" w:hint="eastAsia"/>
                <w:kern w:val="2"/>
                <w:sz w:val="21"/>
                <w:szCs w:val="21"/>
                <w:lang w:eastAsia="zh-CN"/>
              </w:rPr>
              <w:t>投标商务响应</w:t>
            </w:r>
          </w:p>
        </w:tc>
        <w:tc>
          <w:tcPr>
            <w:tcW w:w="1843" w:type="dxa"/>
            <w:vAlign w:val="center"/>
          </w:tcPr>
          <w:p w:rsidR="0048342D" w:rsidRPr="00A6000E" w:rsidRDefault="00537182" w:rsidP="0048342D">
            <w:pPr>
              <w:widowControl w:val="0"/>
              <w:spacing w:afterLines="25" w:after="60" w:line="360" w:lineRule="auto"/>
              <w:contextualSpacing/>
              <w:jc w:val="center"/>
              <w:rPr>
                <w:rFonts w:ascii="宋体" w:eastAsia="宋体" w:hAnsi="宋体" w:cs="Arial"/>
                <w:kern w:val="2"/>
                <w:sz w:val="21"/>
                <w:szCs w:val="21"/>
                <w:lang w:eastAsia="zh-CN"/>
              </w:rPr>
            </w:pPr>
            <w:r w:rsidRPr="00A6000E">
              <w:rPr>
                <w:rFonts w:ascii="宋体" w:eastAsia="宋体" w:hAnsi="宋体" w:cs="Arial" w:hint="eastAsia"/>
                <w:kern w:val="2"/>
                <w:sz w:val="21"/>
                <w:szCs w:val="21"/>
                <w:lang w:eastAsia="zh-CN"/>
              </w:rPr>
              <w:t>偏离说明（符合</w:t>
            </w:r>
            <w:r w:rsidRPr="00A6000E">
              <w:rPr>
                <w:rFonts w:ascii="宋体" w:eastAsia="宋体" w:hAnsi="宋体" w:cs="Arial" w:hint="eastAsia"/>
                <w:kern w:val="2"/>
                <w:sz w:val="21"/>
                <w:szCs w:val="21"/>
                <w:lang w:eastAsia="zh-CN"/>
              </w:rPr>
              <w:t>/</w:t>
            </w:r>
            <w:r w:rsidRPr="00A6000E">
              <w:rPr>
                <w:rFonts w:ascii="宋体" w:eastAsia="宋体" w:hAnsi="宋体" w:cs="Arial" w:hint="eastAsia"/>
                <w:kern w:val="2"/>
                <w:sz w:val="21"/>
                <w:szCs w:val="21"/>
                <w:lang w:eastAsia="zh-CN"/>
              </w:rPr>
              <w:t>正偏离</w:t>
            </w:r>
            <w:r w:rsidRPr="00A6000E">
              <w:rPr>
                <w:rFonts w:ascii="宋体" w:eastAsia="宋体" w:hAnsi="宋体" w:cs="Arial" w:hint="eastAsia"/>
                <w:kern w:val="2"/>
                <w:sz w:val="21"/>
                <w:szCs w:val="21"/>
                <w:lang w:eastAsia="zh-CN"/>
              </w:rPr>
              <w:t>/</w:t>
            </w:r>
            <w:r w:rsidRPr="00A6000E">
              <w:rPr>
                <w:rFonts w:ascii="宋体" w:eastAsia="宋体" w:hAnsi="宋体" w:cs="Arial" w:hint="eastAsia"/>
                <w:kern w:val="2"/>
                <w:sz w:val="21"/>
                <w:szCs w:val="21"/>
                <w:lang w:eastAsia="zh-CN"/>
              </w:rPr>
              <w:t>负偏离）</w:t>
            </w:r>
          </w:p>
        </w:tc>
      </w:tr>
      <w:tr w:rsidR="00C0464D" w:rsidTr="0048342D">
        <w:trPr>
          <w:trHeight w:val="512"/>
          <w:jc w:val="center"/>
        </w:trPr>
        <w:tc>
          <w:tcPr>
            <w:tcW w:w="9031" w:type="dxa"/>
            <w:gridSpan w:val="4"/>
            <w:vAlign w:val="center"/>
          </w:tcPr>
          <w:p w:rsidR="0048342D" w:rsidRPr="00A6000E" w:rsidRDefault="00537182" w:rsidP="0048342D">
            <w:pPr>
              <w:widowControl w:val="0"/>
              <w:spacing w:before="240" w:afterLines="25" w:after="60" w:line="360" w:lineRule="auto"/>
              <w:jc w:val="center"/>
              <w:rPr>
                <w:rFonts w:ascii="宋体" w:eastAsia="宋体" w:hAnsi="宋体" w:cs="Arial"/>
                <w:kern w:val="2"/>
                <w:sz w:val="22"/>
                <w:lang w:eastAsia="zh-CN"/>
              </w:rPr>
            </w:pPr>
            <w:r w:rsidRPr="00A6000E">
              <w:rPr>
                <w:rFonts w:ascii="宋体" w:eastAsia="宋体" w:hAnsi="宋体" w:cs="Arial" w:hint="eastAsia"/>
                <w:bCs/>
                <w:color w:val="FF0000"/>
                <w:kern w:val="2"/>
                <w:sz w:val="22"/>
                <w:lang w:eastAsia="zh-CN"/>
              </w:rPr>
              <w:t>带</w:t>
            </w:r>
            <w:r w:rsidRPr="00A6000E">
              <w:rPr>
                <w:rFonts w:ascii="宋体" w:eastAsia="宋体" w:hAnsi="宋体" w:hint="eastAsia"/>
                <w:color w:val="FF0000"/>
                <w:sz w:val="22"/>
                <w:lang w:eastAsia="zh-CN"/>
              </w:rPr>
              <w:t>★号条款为</w:t>
            </w:r>
            <w:r w:rsidRPr="00A6000E">
              <w:rPr>
                <w:rFonts w:ascii="宋体" w:eastAsia="宋体" w:hAnsi="宋体" w:cs="Arial" w:hint="eastAsia"/>
                <w:bCs/>
                <w:color w:val="FF0000"/>
                <w:kern w:val="2"/>
                <w:sz w:val="22"/>
                <w:lang w:eastAsia="zh-CN"/>
              </w:rPr>
              <w:t>不可负偏离条款</w:t>
            </w:r>
          </w:p>
        </w:tc>
      </w:tr>
      <w:tr w:rsidR="00C0464D" w:rsidTr="0048342D">
        <w:trPr>
          <w:jc w:val="center"/>
        </w:trPr>
        <w:tc>
          <w:tcPr>
            <w:tcW w:w="809" w:type="dxa"/>
            <w:vAlign w:val="center"/>
          </w:tcPr>
          <w:p w:rsidR="0048342D" w:rsidRPr="00A6000E" w:rsidRDefault="00537182" w:rsidP="0048342D">
            <w:pPr>
              <w:widowControl w:val="0"/>
              <w:spacing w:afterLines="25" w:after="60" w:line="360" w:lineRule="auto"/>
              <w:contextualSpacing/>
              <w:jc w:val="center"/>
              <w:rPr>
                <w:rFonts w:ascii="宋体" w:eastAsia="宋体" w:hAnsi="宋体" w:cs="Arial"/>
                <w:color w:val="FF0000"/>
                <w:kern w:val="2"/>
                <w:sz w:val="21"/>
                <w:szCs w:val="21"/>
                <w:lang w:eastAsia="zh-CN"/>
              </w:rPr>
            </w:pPr>
            <w:r w:rsidRPr="00A6000E">
              <w:rPr>
                <w:rFonts w:ascii="宋体" w:eastAsia="宋体" w:hAnsi="宋体" w:cs="Arial" w:hint="eastAsia"/>
                <w:color w:val="FF0000"/>
                <w:kern w:val="2"/>
                <w:sz w:val="21"/>
                <w:szCs w:val="21"/>
                <w:lang w:eastAsia="zh-CN"/>
              </w:rPr>
              <w:t>1</w:t>
            </w:r>
          </w:p>
        </w:tc>
        <w:tc>
          <w:tcPr>
            <w:tcW w:w="3402" w:type="dxa"/>
            <w:vAlign w:val="center"/>
          </w:tcPr>
          <w:p w:rsidR="0048342D" w:rsidRPr="00A6000E" w:rsidRDefault="00537182" w:rsidP="0048342D">
            <w:pPr>
              <w:widowControl w:val="0"/>
              <w:spacing w:afterLines="25" w:after="60" w:line="360" w:lineRule="auto"/>
              <w:contextualSpacing/>
              <w:jc w:val="both"/>
              <w:rPr>
                <w:rFonts w:ascii="宋体" w:eastAsia="宋体" w:hAnsi="宋体" w:cs="Arial"/>
                <w:color w:val="FF0000"/>
                <w:kern w:val="2"/>
                <w:sz w:val="21"/>
                <w:lang w:eastAsia="zh-CN"/>
              </w:rPr>
            </w:pPr>
            <w:r w:rsidRPr="00A6000E">
              <w:rPr>
                <w:rFonts w:ascii="宋体" w:eastAsia="宋体" w:hAnsi="宋体" w:hint="eastAsia"/>
                <w:color w:val="FF0000"/>
                <w:kern w:val="2"/>
                <w:sz w:val="22"/>
                <w:lang w:eastAsia="zh-CN"/>
              </w:rPr>
              <w:t>投标人必须完全响应满足招标文件所有带</w:t>
            </w:r>
            <w:r w:rsidRPr="00A6000E">
              <w:rPr>
                <w:rFonts w:ascii="宋体" w:eastAsia="宋体" w:hAnsi="宋体" w:hint="eastAsia"/>
                <w:color w:val="FF0000"/>
                <w:sz w:val="22"/>
                <w:lang w:eastAsia="zh-CN"/>
              </w:rPr>
              <w:t>★号条款</w:t>
            </w:r>
            <w:r w:rsidRPr="00A6000E">
              <w:rPr>
                <w:rFonts w:ascii="宋体" w:eastAsia="宋体" w:hAnsi="宋体" w:hint="eastAsia"/>
                <w:color w:val="FF0000"/>
                <w:kern w:val="2"/>
                <w:sz w:val="22"/>
                <w:lang w:eastAsia="zh-CN"/>
              </w:rPr>
              <w:t>的要求，否则导致投标无效。中标后被发现不能满足招标文件所有带</w:t>
            </w:r>
            <w:r w:rsidRPr="00A6000E">
              <w:rPr>
                <w:rFonts w:ascii="宋体" w:eastAsia="宋体" w:hAnsi="宋体" w:hint="eastAsia"/>
                <w:color w:val="FF0000"/>
                <w:sz w:val="22"/>
                <w:lang w:eastAsia="zh-CN"/>
              </w:rPr>
              <w:t>★号条款</w:t>
            </w:r>
            <w:r w:rsidRPr="00A6000E">
              <w:rPr>
                <w:rFonts w:ascii="宋体" w:eastAsia="宋体" w:hAnsi="宋体" w:hint="eastAsia"/>
                <w:color w:val="FF0000"/>
                <w:kern w:val="2"/>
                <w:sz w:val="22"/>
                <w:lang w:eastAsia="zh-CN"/>
              </w:rPr>
              <w:t>的要求，采购单位有权拒绝签订合同，一切后果由投标人承担。</w:t>
            </w:r>
          </w:p>
        </w:tc>
        <w:tc>
          <w:tcPr>
            <w:tcW w:w="2977" w:type="dxa"/>
            <w:vAlign w:val="center"/>
          </w:tcPr>
          <w:p w:rsidR="0048342D" w:rsidRPr="00A6000E" w:rsidRDefault="00537182" w:rsidP="0048342D">
            <w:pPr>
              <w:widowControl w:val="0"/>
              <w:spacing w:afterLines="25" w:after="60" w:line="360" w:lineRule="auto"/>
              <w:contextualSpacing/>
              <w:jc w:val="both"/>
              <w:rPr>
                <w:rFonts w:ascii="宋体" w:eastAsia="宋体" w:hAnsi="宋体" w:cs="Arial"/>
                <w:kern w:val="2"/>
                <w:sz w:val="22"/>
                <w:lang w:eastAsia="zh-CN"/>
              </w:rPr>
            </w:pPr>
            <w:r w:rsidRPr="00A6000E">
              <w:rPr>
                <w:rFonts w:ascii="宋体" w:eastAsia="宋体" w:hAnsi="宋体" w:cs="Arial" w:hint="eastAsia"/>
                <w:color w:val="0000FF"/>
                <w:kern w:val="2"/>
                <w:sz w:val="21"/>
                <w:lang w:eastAsia="zh-CN"/>
              </w:rPr>
              <w:t>【填写说明：此项投标人必须完全响应满足，请投标人于“投标文件响应”栏中填写“</w:t>
            </w:r>
            <w:r w:rsidRPr="00A6000E">
              <w:rPr>
                <w:rFonts w:ascii="宋体" w:eastAsia="宋体" w:hAnsi="宋体" w:cs="Arial" w:hint="eastAsia"/>
                <w:color w:val="FF0000"/>
                <w:kern w:val="2"/>
                <w:sz w:val="21"/>
                <w:lang w:eastAsia="zh-CN"/>
              </w:rPr>
              <w:t>投标人完全响应满足招标文件中所有带</w:t>
            </w:r>
            <w:r w:rsidRPr="00A6000E">
              <w:rPr>
                <w:rFonts w:ascii="宋体" w:eastAsia="宋体" w:hAnsi="宋体" w:hint="eastAsia"/>
                <w:color w:val="FF0000"/>
                <w:sz w:val="21"/>
                <w:lang w:eastAsia="zh-CN"/>
              </w:rPr>
              <w:t>★</w:t>
            </w:r>
            <w:r w:rsidRPr="00A6000E">
              <w:rPr>
                <w:rFonts w:ascii="宋体" w:eastAsia="宋体" w:hAnsi="宋体" w:cs="Arial" w:hint="eastAsia"/>
                <w:color w:val="FF0000"/>
                <w:kern w:val="2"/>
                <w:sz w:val="21"/>
                <w:lang w:eastAsia="zh-CN"/>
              </w:rPr>
              <w:t>号条款的要求</w:t>
            </w:r>
            <w:r w:rsidRPr="00A6000E">
              <w:rPr>
                <w:rFonts w:ascii="宋体" w:eastAsia="宋体" w:hAnsi="宋体" w:cs="Arial" w:hint="eastAsia"/>
                <w:color w:val="0000FF"/>
                <w:kern w:val="2"/>
                <w:sz w:val="21"/>
                <w:lang w:eastAsia="zh-CN"/>
              </w:rPr>
              <w:t>”，无需另行编制填写内容。】</w:t>
            </w:r>
          </w:p>
        </w:tc>
        <w:tc>
          <w:tcPr>
            <w:tcW w:w="1843" w:type="dxa"/>
            <w:vAlign w:val="center"/>
          </w:tcPr>
          <w:p w:rsidR="0048342D" w:rsidRPr="00A6000E" w:rsidRDefault="0048342D" w:rsidP="0048342D">
            <w:pPr>
              <w:widowControl w:val="0"/>
              <w:spacing w:afterLines="25" w:after="60" w:line="360" w:lineRule="auto"/>
              <w:jc w:val="both"/>
              <w:rPr>
                <w:rFonts w:ascii="宋体" w:eastAsia="宋体" w:hAnsi="宋体" w:cs="Arial"/>
                <w:kern w:val="2"/>
                <w:sz w:val="21"/>
                <w:lang w:eastAsia="zh-CN"/>
              </w:rPr>
            </w:pPr>
          </w:p>
        </w:tc>
      </w:tr>
      <w:tr w:rsidR="00C0464D" w:rsidTr="0048342D">
        <w:trPr>
          <w:jc w:val="center"/>
        </w:trPr>
        <w:tc>
          <w:tcPr>
            <w:tcW w:w="809" w:type="dxa"/>
            <w:vAlign w:val="center"/>
          </w:tcPr>
          <w:p w:rsidR="0048342D" w:rsidRPr="00A6000E" w:rsidRDefault="00537182" w:rsidP="0048342D">
            <w:pPr>
              <w:widowControl w:val="0"/>
              <w:spacing w:afterLines="25" w:after="60" w:line="360" w:lineRule="auto"/>
              <w:contextualSpacing/>
              <w:jc w:val="center"/>
              <w:rPr>
                <w:rFonts w:ascii="宋体" w:eastAsia="宋体" w:hAnsi="宋体" w:cs="Arial"/>
                <w:color w:val="FF0000"/>
                <w:kern w:val="2"/>
                <w:sz w:val="21"/>
                <w:szCs w:val="21"/>
                <w:lang w:eastAsia="zh-CN"/>
              </w:rPr>
            </w:pPr>
            <w:r w:rsidRPr="00A6000E">
              <w:rPr>
                <w:rFonts w:ascii="宋体" w:eastAsia="宋体" w:hAnsi="宋体" w:cs="Arial" w:hint="eastAsia"/>
                <w:color w:val="FF0000"/>
                <w:kern w:val="2"/>
                <w:sz w:val="21"/>
                <w:szCs w:val="21"/>
                <w:lang w:eastAsia="zh-CN"/>
              </w:rPr>
              <w:t>2</w:t>
            </w:r>
          </w:p>
        </w:tc>
        <w:tc>
          <w:tcPr>
            <w:tcW w:w="3402" w:type="dxa"/>
            <w:vAlign w:val="center"/>
          </w:tcPr>
          <w:p w:rsidR="0048342D" w:rsidRPr="00A6000E" w:rsidRDefault="00537182" w:rsidP="0048342D">
            <w:pPr>
              <w:widowControl w:val="0"/>
              <w:spacing w:afterLines="25" w:after="60" w:line="360" w:lineRule="auto"/>
              <w:contextualSpacing/>
              <w:jc w:val="both"/>
              <w:rPr>
                <w:rFonts w:ascii="宋体" w:eastAsia="宋体" w:hAnsi="宋体"/>
                <w:b/>
                <w:bCs/>
                <w:color w:val="FF0000"/>
                <w:kern w:val="2"/>
                <w:sz w:val="22"/>
                <w:lang w:eastAsia="zh-CN"/>
              </w:rPr>
            </w:pPr>
            <w:r w:rsidRPr="00A6000E">
              <w:rPr>
                <w:rFonts w:ascii="宋体" w:eastAsia="宋体" w:hAnsi="宋体" w:hint="eastAsia"/>
                <w:b/>
                <w:bCs/>
                <w:color w:val="FF0000"/>
                <w:kern w:val="2"/>
                <w:sz w:val="28"/>
                <w:szCs w:val="32"/>
                <w:lang w:eastAsia="zh-CN"/>
              </w:rPr>
              <w:t>……</w:t>
            </w:r>
          </w:p>
        </w:tc>
        <w:tc>
          <w:tcPr>
            <w:tcW w:w="2977" w:type="dxa"/>
            <w:vAlign w:val="center"/>
          </w:tcPr>
          <w:p w:rsidR="0048342D" w:rsidRPr="00A6000E" w:rsidRDefault="00537182" w:rsidP="0048342D">
            <w:pPr>
              <w:widowControl w:val="0"/>
              <w:spacing w:afterLines="25" w:after="60" w:line="360" w:lineRule="auto"/>
              <w:contextualSpacing/>
              <w:jc w:val="both"/>
              <w:rPr>
                <w:rFonts w:ascii="宋体" w:eastAsia="宋体" w:hAnsi="宋体" w:cs="Arial"/>
                <w:color w:val="0000FF"/>
                <w:kern w:val="2"/>
                <w:sz w:val="21"/>
                <w:lang w:eastAsia="zh-CN"/>
              </w:rPr>
            </w:pPr>
            <w:r w:rsidRPr="00A6000E">
              <w:rPr>
                <w:rFonts w:ascii="宋体" w:eastAsia="宋体" w:hAnsi="宋体" w:hint="eastAsia"/>
                <w:b/>
                <w:bCs/>
                <w:color w:val="FF0000"/>
                <w:kern w:val="2"/>
                <w:sz w:val="28"/>
                <w:szCs w:val="32"/>
                <w:lang w:eastAsia="zh-CN"/>
              </w:rPr>
              <w:t>……</w:t>
            </w:r>
          </w:p>
        </w:tc>
        <w:tc>
          <w:tcPr>
            <w:tcW w:w="1843" w:type="dxa"/>
            <w:vAlign w:val="center"/>
          </w:tcPr>
          <w:p w:rsidR="0048342D" w:rsidRPr="00A6000E" w:rsidRDefault="0048342D" w:rsidP="0048342D">
            <w:pPr>
              <w:widowControl w:val="0"/>
              <w:spacing w:afterLines="25" w:after="60" w:line="360" w:lineRule="auto"/>
              <w:jc w:val="both"/>
              <w:rPr>
                <w:rFonts w:ascii="宋体" w:eastAsia="宋体" w:hAnsi="宋体" w:cs="Arial"/>
                <w:kern w:val="2"/>
                <w:sz w:val="21"/>
                <w:lang w:eastAsia="zh-CN"/>
              </w:rPr>
            </w:pPr>
          </w:p>
        </w:tc>
      </w:tr>
      <w:tr w:rsidR="00C0464D" w:rsidTr="0048342D">
        <w:trPr>
          <w:jc w:val="center"/>
        </w:trPr>
        <w:tc>
          <w:tcPr>
            <w:tcW w:w="9031" w:type="dxa"/>
            <w:gridSpan w:val="4"/>
            <w:vAlign w:val="center"/>
          </w:tcPr>
          <w:p w:rsidR="0048342D" w:rsidRPr="00A6000E" w:rsidRDefault="00537182" w:rsidP="0048342D">
            <w:pPr>
              <w:widowControl w:val="0"/>
              <w:spacing w:before="240" w:afterLines="25" w:after="60" w:line="360" w:lineRule="auto"/>
              <w:jc w:val="center"/>
              <w:rPr>
                <w:rFonts w:ascii="宋体" w:eastAsia="宋体" w:hAnsi="宋体" w:cs="Arial"/>
                <w:color w:val="FF0000"/>
                <w:kern w:val="2"/>
                <w:sz w:val="22"/>
                <w:lang w:eastAsia="zh-CN"/>
              </w:rPr>
            </w:pPr>
            <w:r w:rsidRPr="00A6000E">
              <w:rPr>
                <w:rFonts w:ascii="宋体" w:eastAsia="宋体" w:hAnsi="宋体" w:cs="Arial" w:hint="eastAsia"/>
                <w:bCs/>
                <w:color w:val="FF0000"/>
                <w:kern w:val="2"/>
                <w:sz w:val="22"/>
                <w:lang w:eastAsia="zh-CN"/>
              </w:rPr>
              <w:t>非</w:t>
            </w:r>
            <w:r w:rsidRPr="00A6000E">
              <w:rPr>
                <w:rFonts w:ascii="宋体" w:eastAsia="宋体" w:hAnsi="宋体" w:hint="eastAsia"/>
                <w:color w:val="FF0000"/>
                <w:sz w:val="22"/>
                <w:lang w:eastAsia="zh-CN"/>
              </w:rPr>
              <w:t>★号条款</w:t>
            </w:r>
          </w:p>
        </w:tc>
      </w:tr>
      <w:tr w:rsidR="00C0464D" w:rsidTr="0048342D">
        <w:trPr>
          <w:jc w:val="center"/>
        </w:trPr>
        <w:tc>
          <w:tcPr>
            <w:tcW w:w="809" w:type="dxa"/>
            <w:vAlign w:val="center"/>
          </w:tcPr>
          <w:p w:rsidR="0048342D" w:rsidRPr="00A6000E" w:rsidRDefault="00537182" w:rsidP="0048342D">
            <w:pPr>
              <w:widowControl w:val="0"/>
              <w:spacing w:afterLines="25" w:after="60" w:line="360" w:lineRule="auto"/>
              <w:jc w:val="center"/>
              <w:rPr>
                <w:rFonts w:ascii="宋体" w:eastAsia="宋体" w:hAnsi="宋体" w:cs="Arial"/>
                <w:kern w:val="2"/>
                <w:sz w:val="21"/>
                <w:lang w:eastAsia="zh-CN"/>
              </w:rPr>
            </w:pPr>
            <w:r w:rsidRPr="00A6000E">
              <w:rPr>
                <w:rFonts w:ascii="宋体" w:eastAsia="宋体" w:hAnsi="宋体" w:cs="Arial" w:hint="eastAsia"/>
                <w:kern w:val="2"/>
                <w:sz w:val="21"/>
                <w:lang w:eastAsia="zh-CN"/>
              </w:rPr>
              <w:t>1</w:t>
            </w:r>
          </w:p>
        </w:tc>
        <w:tc>
          <w:tcPr>
            <w:tcW w:w="3402" w:type="dxa"/>
            <w:vAlign w:val="center"/>
          </w:tcPr>
          <w:p w:rsidR="0048342D" w:rsidRPr="00A6000E" w:rsidRDefault="00537182" w:rsidP="0048342D">
            <w:pPr>
              <w:widowControl w:val="0"/>
              <w:spacing w:afterLines="25" w:after="60" w:line="360" w:lineRule="auto"/>
              <w:jc w:val="both"/>
              <w:rPr>
                <w:rFonts w:ascii="宋体" w:eastAsia="宋体" w:hAnsi="宋体" w:cs="Arial"/>
                <w:kern w:val="2"/>
                <w:sz w:val="21"/>
                <w:lang w:eastAsia="zh-CN"/>
              </w:rPr>
            </w:pPr>
            <w:r w:rsidRPr="00A6000E">
              <w:rPr>
                <w:rFonts w:ascii="宋体" w:eastAsia="宋体" w:hAnsi="宋体" w:cs="Arial" w:hint="eastAsia"/>
                <w:kern w:val="2"/>
                <w:sz w:val="21"/>
                <w:lang w:eastAsia="zh-CN"/>
              </w:rPr>
              <w:t>此项内容为招标文件第三章用户需求书中所有</w:t>
            </w:r>
            <w:r w:rsidRPr="00A6000E">
              <w:rPr>
                <w:rFonts w:ascii="宋体" w:eastAsia="宋体" w:hAnsi="宋体" w:cs="Arial" w:hint="eastAsia"/>
                <w:color w:val="FF0000"/>
                <w:kern w:val="2"/>
                <w:sz w:val="21"/>
                <w:lang w:eastAsia="zh-CN"/>
              </w:rPr>
              <w:t>非</w:t>
            </w:r>
            <w:r w:rsidRPr="00A6000E">
              <w:rPr>
                <w:rFonts w:ascii="宋体" w:eastAsia="宋体" w:hAnsi="宋体" w:hint="eastAsia"/>
                <w:color w:val="FF0000"/>
                <w:sz w:val="22"/>
                <w:lang w:eastAsia="zh-CN"/>
              </w:rPr>
              <w:t>★号条款</w:t>
            </w:r>
            <w:r w:rsidRPr="00A6000E">
              <w:rPr>
                <w:rFonts w:ascii="宋体" w:eastAsia="宋体" w:hAnsi="宋体" w:hint="eastAsia"/>
                <w:sz w:val="22"/>
                <w:lang w:eastAsia="zh-CN"/>
              </w:rPr>
              <w:t>内容的所有条款要求。</w:t>
            </w:r>
          </w:p>
        </w:tc>
        <w:tc>
          <w:tcPr>
            <w:tcW w:w="2977" w:type="dxa"/>
            <w:vAlign w:val="center"/>
          </w:tcPr>
          <w:p w:rsidR="0048342D" w:rsidRPr="00A6000E" w:rsidRDefault="00537182" w:rsidP="0048342D">
            <w:pPr>
              <w:widowControl w:val="0"/>
              <w:spacing w:afterLines="25" w:after="60" w:line="360" w:lineRule="auto"/>
              <w:contextualSpacing/>
              <w:jc w:val="both"/>
              <w:rPr>
                <w:rFonts w:ascii="宋体" w:eastAsia="宋体" w:hAnsi="宋体" w:cs="Arial"/>
                <w:color w:val="0000FF"/>
                <w:kern w:val="2"/>
                <w:sz w:val="21"/>
                <w:lang w:eastAsia="zh-CN"/>
              </w:rPr>
            </w:pPr>
            <w:r w:rsidRPr="00A6000E">
              <w:rPr>
                <w:rFonts w:ascii="宋体" w:eastAsia="宋体" w:hAnsi="宋体" w:cs="Arial" w:hint="eastAsia"/>
                <w:color w:val="0000FF"/>
                <w:kern w:val="2"/>
                <w:sz w:val="21"/>
                <w:lang w:eastAsia="zh-CN"/>
              </w:rPr>
              <w:t>【填写说明：</w:t>
            </w:r>
            <w:r w:rsidRPr="00A6000E">
              <w:rPr>
                <w:rFonts w:ascii="宋体" w:eastAsia="宋体" w:hAnsi="宋体" w:cs="Arial" w:hint="eastAsia"/>
                <w:color w:val="0000FF"/>
                <w:kern w:val="2"/>
                <w:sz w:val="21"/>
                <w:lang w:eastAsia="zh-CN"/>
              </w:rPr>
              <w:t>1</w:t>
            </w:r>
            <w:r w:rsidRPr="00A6000E">
              <w:rPr>
                <w:rFonts w:ascii="宋体" w:eastAsia="宋体" w:hAnsi="宋体" w:cs="Arial" w:hint="eastAsia"/>
                <w:color w:val="0000FF"/>
                <w:kern w:val="2"/>
                <w:sz w:val="21"/>
                <w:lang w:eastAsia="zh-CN"/>
              </w:rPr>
              <w:t>、如投标人能完全按照此部分条款要求响应并实施，可填写“</w:t>
            </w:r>
            <w:r w:rsidRPr="00A6000E">
              <w:rPr>
                <w:rFonts w:ascii="宋体" w:eastAsia="宋体" w:hAnsi="宋体" w:cs="Arial" w:hint="eastAsia"/>
                <w:color w:val="FF0000"/>
                <w:kern w:val="2"/>
                <w:sz w:val="21"/>
                <w:lang w:eastAsia="zh-CN"/>
              </w:rPr>
              <w:t>完全按招标文件要求响应</w:t>
            </w:r>
            <w:r w:rsidRPr="00A6000E">
              <w:rPr>
                <w:rFonts w:ascii="宋体" w:eastAsia="宋体" w:hAnsi="宋体" w:cs="Arial"/>
                <w:color w:val="0000FF"/>
                <w:kern w:val="2"/>
                <w:sz w:val="21"/>
                <w:lang w:eastAsia="zh-CN"/>
              </w:rPr>
              <w:t>”;</w:t>
            </w:r>
          </w:p>
          <w:p w:rsidR="0048342D" w:rsidRPr="00A6000E" w:rsidRDefault="00537182" w:rsidP="0048342D">
            <w:pPr>
              <w:widowControl w:val="0"/>
              <w:spacing w:afterLines="25" w:after="60" w:line="360" w:lineRule="auto"/>
              <w:contextualSpacing/>
              <w:jc w:val="both"/>
              <w:rPr>
                <w:rFonts w:ascii="宋体" w:eastAsia="宋体" w:hAnsi="宋体" w:cs="Arial"/>
                <w:color w:val="0000FF"/>
                <w:kern w:val="2"/>
                <w:sz w:val="18"/>
                <w:szCs w:val="18"/>
                <w:lang w:eastAsia="zh-CN"/>
              </w:rPr>
            </w:pPr>
            <w:r w:rsidRPr="00A6000E">
              <w:rPr>
                <w:rFonts w:ascii="宋体" w:eastAsia="宋体" w:hAnsi="宋体" w:cs="Arial"/>
                <w:color w:val="0000FF"/>
                <w:kern w:val="2"/>
                <w:sz w:val="21"/>
                <w:lang w:eastAsia="zh-CN"/>
              </w:rPr>
              <w:t>2</w:t>
            </w:r>
            <w:r w:rsidRPr="00A6000E">
              <w:rPr>
                <w:rFonts w:ascii="宋体" w:eastAsia="宋体" w:hAnsi="宋体" w:cs="Arial" w:hint="eastAsia"/>
                <w:color w:val="0000FF"/>
                <w:kern w:val="2"/>
                <w:sz w:val="21"/>
                <w:lang w:eastAsia="zh-CN"/>
              </w:rPr>
              <w:t>、如投标人响应内容出现</w:t>
            </w:r>
            <w:r w:rsidRPr="00A6000E">
              <w:rPr>
                <w:rFonts w:ascii="宋体" w:eastAsia="宋体" w:hAnsi="宋体" w:cs="Arial" w:hint="eastAsia"/>
                <w:color w:val="FF0000"/>
                <w:kern w:val="2"/>
                <w:sz w:val="21"/>
                <w:lang w:eastAsia="zh-CN"/>
              </w:rPr>
              <w:t>正偏离</w:t>
            </w:r>
            <w:r w:rsidRPr="00A6000E">
              <w:rPr>
                <w:rFonts w:ascii="宋体" w:eastAsia="宋体" w:hAnsi="宋体" w:cs="Arial" w:hint="eastAsia"/>
                <w:color w:val="0000FF"/>
                <w:kern w:val="2"/>
                <w:sz w:val="21"/>
                <w:lang w:eastAsia="zh-CN"/>
              </w:rPr>
              <w:t>或</w:t>
            </w:r>
            <w:r w:rsidRPr="00A6000E">
              <w:rPr>
                <w:rFonts w:ascii="宋体" w:eastAsia="宋体" w:hAnsi="宋体" w:cs="Arial" w:hint="eastAsia"/>
                <w:color w:val="FF0000"/>
                <w:kern w:val="2"/>
                <w:sz w:val="21"/>
                <w:lang w:eastAsia="zh-CN"/>
              </w:rPr>
              <w:t>负偏离</w:t>
            </w:r>
            <w:r w:rsidRPr="00A6000E">
              <w:rPr>
                <w:rFonts w:ascii="宋体" w:eastAsia="宋体" w:hAnsi="宋体" w:cs="Arial" w:hint="eastAsia"/>
                <w:color w:val="0000FF"/>
                <w:kern w:val="2"/>
                <w:sz w:val="21"/>
                <w:lang w:eastAsia="zh-CN"/>
              </w:rPr>
              <w:t>，</w:t>
            </w:r>
            <w:r w:rsidRPr="00A6000E">
              <w:rPr>
                <w:rFonts w:ascii="宋体" w:eastAsia="宋体" w:hAnsi="宋体" w:cs="Arial" w:hint="eastAsia"/>
                <w:color w:val="FF0000"/>
                <w:kern w:val="2"/>
                <w:sz w:val="21"/>
                <w:lang w:eastAsia="zh-CN"/>
              </w:rPr>
              <w:t>请逐条做出说明</w:t>
            </w:r>
            <w:r w:rsidRPr="00A6000E">
              <w:rPr>
                <w:rFonts w:ascii="宋体" w:eastAsia="宋体" w:hAnsi="宋体" w:cs="Arial" w:hint="eastAsia"/>
                <w:color w:val="0000FF"/>
                <w:kern w:val="2"/>
                <w:sz w:val="21"/>
                <w:lang w:eastAsia="zh-CN"/>
              </w:rPr>
              <w:t>，由投标人自行承担相关责任。】</w:t>
            </w:r>
          </w:p>
        </w:tc>
        <w:tc>
          <w:tcPr>
            <w:tcW w:w="1843" w:type="dxa"/>
            <w:vAlign w:val="center"/>
          </w:tcPr>
          <w:p w:rsidR="0048342D" w:rsidRPr="00A6000E" w:rsidRDefault="0048342D" w:rsidP="0048342D">
            <w:pPr>
              <w:widowControl w:val="0"/>
              <w:spacing w:afterLines="25" w:after="60" w:line="360" w:lineRule="auto"/>
              <w:jc w:val="both"/>
              <w:rPr>
                <w:rFonts w:ascii="宋体" w:eastAsia="宋体" w:hAnsi="宋体" w:cs="Arial"/>
                <w:kern w:val="2"/>
                <w:sz w:val="21"/>
                <w:lang w:eastAsia="zh-CN"/>
              </w:rPr>
            </w:pPr>
          </w:p>
        </w:tc>
      </w:tr>
      <w:tr w:rsidR="00C0464D" w:rsidTr="0048342D">
        <w:trPr>
          <w:jc w:val="center"/>
        </w:trPr>
        <w:tc>
          <w:tcPr>
            <w:tcW w:w="809" w:type="dxa"/>
            <w:vAlign w:val="center"/>
          </w:tcPr>
          <w:p w:rsidR="0048342D" w:rsidRPr="00A6000E" w:rsidRDefault="00537182" w:rsidP="0048342D">
            <w:pPr>
              <w:widowControl w:val="0"/>
              <w:spacing w:afterLines="25" w:after="60" w:line="360" w:lineRule="auto"/>
              <w:contextualSpacing/>
              <w:jc w:val="center"/>
              <w:rPr>
                <w:rFonts w:ascii="宋体" w:eastAsia="宋体" w:hAnsi="宋体" w:cs="Arial"/>
                <w:color w:val="FF0000"/>
                <w:kern w:val="2"/>
                <w:sz w:val="21"/>
                <w:szCs w:val="21"/>
                <w:lang w:eastAsia="zh-CN"/>
              </w:rPr>
            </w:pPr>
            <w:r w:rsidRPr="00A6000E">
              <w:rPr>
                <w:rFonts w:ascii="宋体" w:eastAsia="宋体" w:hAnsi="宋体" w:cs="Arial" w:hint="eastAsia"/>
                <w:color w:val="FF0000"/>
                <w:kern w:val="2"/>
                <w:sz w:val="21"/>
                <w:szCs w:val="21"/>
                <w:lang w:eastAsia="zh-CN"/>
              </w:rPr>
              <w:t>2</w:t>
            </w:r>
          </w:p>
        </w:tc>
        <w:tc>
          <w:tcPr>
            <w:tcW w:w="3402" w:type="dxa"/>
            <w:vAlign w:val="center"/>
          </w:tcPr>
          <w:p w:rsidR="0048342D" w:rsidRPr="00A6000E" w:rsidRDefault="00537182" w:rsidP="0048342D">
            <w:pPr>
              <w:widowControl w:val="0"/>
              <w:spacing w:afterLines="25" w:after="60" w:line="360" w:lineRule="auto"/>
              <w:contextualSpacing/>
              <w:jc w:val="both"/>
              <w:rPr>
                <w:rFonts w:ascii="宋体" w:eastAsia="宋体" w:hAnsi="宋体"/>
                <w:b/>
                <w:bCs/>
                <w:color w:val="FF0000"/>
                <w:kern w:val="2"/>
                <w:sz w:val="22"/>
                <w:lang w:eastAsia="zh-CN"/>
              </w:rPr>
            </w:pPr>
            <w:r w:rsidRPr="00A6000E">
              <w:rPr>
                <w:rFonts w:ascii="宋体" w:eastAsia="宋体" w:hAnsi="宋体" w:hint="eastAsia"/>
                <w:b/>
                <w:bCs/>
                <w:color w:val="FF0000"/>
                <w:kern w:val="2"/>
                <w:sz w:val="28"/>
                <w:szCs w:val="32"/>
                <w:lang w:eastAsia="zh-CN"/>
              </w:rPr>
              <w:t>……</w:t>
            </w:r>
          </w:p>
        </w:tc>
        <w:tc>
          <w:tcPr>
            <w:tcW w:w="2977" w:type="dxa"/>
            <w:vAlign w:val="center"/>
          </w:tcPr>
          <w:p w:rsidR="0048342D" w:rsidRPr="00A6000E" w:rsidRDefault="00537182" w:rsidP="0048342D">
            <w:pPr>
              <w:widowControl w:val="0"/>
              <w:spacing w:afterLines="25" w:after="60" w:line="360" w:lineRule="auto"/>
              <w:contextualSpacing/>
              <w:jc w:val="both"/>
              <w:rPr>
                <w:rFonts w:ascii="宋体" w:eastAsia="宋体" w:hAnsi="宋体" w:cs="Arial"/>
                <w:color w:val="0000FF"/>
                <w:kern w:val="2"/>
                <w:sz w:val="21"/>
                <w:lang w:eastAsia="zh-CN"/>
              </w:rPr>
            </w:pPr>
            <w:r w:rsidRPr="00A6000E">
              <w:rPr>
                <w:rFonts w:ascii="宋体" w:eastAsia="宋体" w:hAnsi="宋体" w:hint="eastAsia"/>
                <w:b/>
                <w:bCs/>
                <w:color w:val="FF0000"/>
                <w:kern w:val="2"/>
                <w:sz w:val="28"/>
                <w:szCs w:val="32"/>
                <w:lang w:eastAsia="zh-CN"/>
              </w:rPr>
              <w:t>……</w:t>
            </w:r>
          </w:p>
        </w:tc>
        <w:tc>
          <w:tcPr>
            <w:tcW w:w="1843" w:type="dxa"/>
            <w:vAlign w:val="center"/>
          </w:tcPr>
          <w:p w:rsidR="0048342D" w:rsidRPr="00A6000E" w:rsidRDefault="0048342D" w:rsidP="0048342D">
            <w:pPr>
              <w:widowControl w:val="0"/>
              <w:spacing w:afterLines="25" w:after="60" w:line="360" w:lineRule="auto"/>
              <w:jc w:val="both"/>
              <w:rPr>
                <w:rFonts w:ascii="宋体" w:eastAsia="宋体" w:hAnsi="宋体" w:cs="Arial"/>
                <w:kern w:val="2"/>
                <w:sz w:val="21"/>
                <w:lang w:eastAsia="zh-CN"/>
              </w:rPr>
            </w:pPr>
          </w:p>
        </w:tc>
      </w:tr>
    </w:tbl>
    <w:p w:rsidR="0048342D" w:rsidRPr="00A6000E" w:rsidRDefault="0048342D" w:rsidP="0048342D">
      <w:pPr>
        <w:widowControl w:val="0"/>
        <w:spacing w:afterLines="25" w:after="60" w:line="360" w:lineRule="auto"/>
        <w:ind w:firstLineChars="200" w:firstLine="422"/>
        <w:jc w:val="both"/>
        <w:rPr>
          <w:rFonts w:ascii="宋体" w:eastAsia="宋体" w:hAnsi="宋体"/>
          <w:b/>
          <w:kern w:val="2"/>
          <w:sz w:val="21"/>
          <w:lang w:eastAsia="zh-CN"/>
        </w:rPr>
      </w:pPr>
    </w:p>
    <w:p w:rsidR="0048342D" w:rsidRPr="00A6000E" w:rsidRDefault="00537182" w:rsidP="0048342D">
      <w:pPr>
        <w:widowControl w:val="0"/>
        <w:spacing w:afterLines="25" w:after="60" w:line="360" w:lineRule="auto"/>
        <w:jc w:val="both"/>
        <w:rPr>
          <w:rFonts w:ascii="宋体" w:eastAsia="宋体" w:hAnsi="宋体" w:cs="Arial"/>
          <w:kern w:val="2"/>
          <w:sz w:val="21"/>
          <w:lang w:eastAsia="zh-CN"/>
        </w:rPr>
      </w:pPr>
      <w:r w:rsidRPr="00A6000E">
        <w:rPr>
          <w:rFonts w:ascii="宋体" w:eastAsia="宋体" w:hAnsi="宋体" w:cs="Arial" w:hint="eastAsia"/>
          <w:kern w:val="2"/>
          <w:sz w:val="21"/>
          <w:lang w:eastAsia="zh-CN"/>
        </w:rPr>
        <w:t>此表可延长</w:t>
      </w:r>
    </w:p>
    <w:p w:rsidR="0048342D" w:rsidRPr="00A6000E" w:rsidRDefault="00537182" w:rsidP="0048342D">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若响应情况优于招标要求，应作详细说明；“偏离说明”栏中根据响应情况填写，没有达到要求的填“负偏离”，达到要求的填“符合”，优于要求的填“正偏离”。</w:t>
      </w:r>
    </w:p>
    <w:p w:rsidR="0048342D" w:rsidRPr="00A6000E" w:rsidRDefault="00537182" w:rsidP="0048342D">
      <w:pPr>
        <w:widowControl w:val="0"/>
        <w:spacing w:afterLines="25" w:after="60" w:line="360" w:lineRule="auto"/>
        <w:jc w:val="both"/>
        <w:rPr>
          <w:rFonts w:ascii="宋体" w:eastAsia="宋体" w:hAnsi="宋体" w:cs="Arial"/>
          <w:color w:val="000000"/>
          <w:kern w:val="2"/>
          <w:sz w:val="21"/>
          <w:lang w:eastAsia="zh-CN"/>
        </w:rPr>
      </w:pPr>
      <w:r w:rsidRPr="00A6000E">
        <w:rPr>
          <w:rFonts w:ascii="宋体" w:eastAsia="宋体" w:hAnsi="宋体" w:cs="Arial" w:hint="eastAsia"/>
          <w:color w:val="000000"/>
          <w:kern w:val="2"/>
          <w:sz w:val="21"/>
          <w:lang w:eastAsia="zh-CN"/>
        </w:rPr>
        <w:t>投标人代表：</w:t>
      </w:r>
      <w:r w:rsidRPr="00A6000E">
        <w:rPr>
          <w:rFonts w:ascii="宋体" w:eastAsia="宋体" w:hAnsi="宋体" w:cs="Arial"/>
          <w:color w:val="000000"/>
          <w:kern w:val="2"/>
          <w:sz w:val="21"/>
          <w:u w:val="single"/>
          <w:lang w:eastAsia="zh-CN"/>
        </w:rPr>
        <w:t xml:space="preserve">                   </w:t>
      </w:r>
    </w:p>
    <w:p w:rsidR="0048342D" w:rsidRPr="00A6000E" w:rsidRDefault="00537182" w:rsidP="0048342D">
      <w:pPr>
        <w:widowControl w:val="0"/>
        <w:spacing w:afterLines="25" w:after="60" w:line="360" w:lineRule="auto"/>
        <w:jc w:val="both"/>
        <w:rPr>
          <w:rFonts w:ascii="宋体" w:eastAsia="宋体" w:hAnsi="宋体" w:cs="Arial"/>
          <w:color w:val="000000"/>
          <w:kern w:val="2"/>
          <w:sz w:val="21"/>
          <w:lang w:eastAsia="zh-CN"/>
        </w:rPr>
      </w:pPr>
      <w:r w:rsidRPr="00A6000E">
        <w:rPr>
          <w:rFonts w:ascii="宋体" w:eastAsia="宋体" w:hAnsi="宋体" w:cs="Arial" w:hint="eastAsia"/>
          <w:color w:val="000000"/>
          <w:kern w:val="2"/>
          <w:sz w:val="21"/>
          <w:lang w:eastAsia="zh-CN"/>
        </w:rPr>
        <w:t>投标单位：</w:t>
      </w:r>
      <w:r w:rsidRPr="00A6000E">
        <w:rPr>
          <w:rFonts w:ascii="宋体" w:eastAsia="宋体" w:hAnsi="宋体" w:cs="Arial" w:hint="eastAsia"/>
          <w:color w:val="000000"/>
          <w:kern w:val="2"/>
          <w:sz w:val="21"/>
          <w:lang w:eastAsia="zh-CN"/>
        </w:rPr>
        <w:t xml:space="preserve"> </w:t>
      </w:r>
      <w:r w:rsidRPr="00A6000E">
        <w:rPr>
          <w:rFonts w:ascii="宋体" w:eastAsia="宋体" w:hAnsi="宋体" w:cs="Arial"/>
          <w:color w:val="000000"/>
          <w:kern w:val="2"/>
          <w:sz w:val="21"/>
          <w:lang w:eastAsia="zh-CN"/>
        </w:rPr>
        <w:t xml:space="preserve"> </w:t>
      </w:r>
      <w:r w:rsidRPr="00A6000E">
        <w:rPr>
          <w:rFonts w:ascii="宋体" w:eastAsia="宋体" w:hAnsi="宋体" w:cs="Arial"/>
          <w:color w:val="000000"/>
          <w:kern w:val="2"/>
          <w:sz w:val="21"/>
          <w:u w:val="single"/>
          <w:lang w:eastAsia="zh-CN"/>
        </w:rPr>
        <w:t xml:space="preserve">                </w:t>
      </w:r>
    </w:p>
    <w:p w:rsidR="0048342D" w:rsidRPr="00A6000E" w:rsidRDefault="0048342D" w:rsidP="0048342D">
      <w:pPr>
        <w:widowControl w:val="0"/>
        <w:spacing w:afterLines="25" w:after="60" w:line="360" w:lineRule="auto"/>
        <w:ind w:firstLineChars="200" w:firstLine="422"/>
        <w:jc w:val="both"/>
        <w:rPr>
          <w:rFonts w:ascii="宋体" w:eastAsia="宋体" w:hAnsi="宋体"/>
          <w:b/>
          <w:kern w:val="2"/>
          <w:sz w:val="21"/>
          <w:lang w:eastAsia="zh-CN"/>
        </w:rPr>
      </w:pPr>
    </w:p>
    <w:p w:rsidR="0048342D" w:rsidRPr="00A6000E" w:rsidRDefault="0048342D" w:rsidP="0048342D">
      <w:pPr>
        <w:widowControl w:val="0"/>
        <w:spacing w:afterLines="25" w:after="60" w:line="360" w:lineRule="auto"/>
        <w:ind w:firstLineChars="200" w:firstLine="422"/>
        <w:jc w:val="both"/>
        <w:rPr>
          <w:rFonts w:ascii="宋体" w:eastAsia="宋体" w:hAnsi="宋体"/>
          <w:b/>
          <w:kern w:val="2"/>
          <w:sz w:val="21"/>
          <w:lang w:eastAsia="zh-CN"/>
        </w:rPr>
      </w:pPr>
    </w:p>
    <w:p w:rsidR="0048342D" w:rsidRPr="00A6000E" w:rsidRDefault="00537182" w:rsidP="0048342D">
      <w:pPr>
        <w:widowControl w:val="0"/>
        <w:spacing w:afterLines="25" w:after="60" w:line="360" w:lineRule="auto"/>
        <w:ind w:firstLineChars="200" w:firstLine="422"/>
        <w:jc w:val="both"/>
        <w:rPr>
          <w:rFonts w:ascii="宋体" w:eastAsia="宋体" w:hAnsi="宋体"/>
          <w:b/>
          <w:kern w:val="2"/>
          <w:sz w:val="21"/>
          <w:lang w:eastAsia="zh-CN"/>
        </w:rPr>
      </w:pPr>
      <w:r w:rsidRPr="00A6000E">
        <w:rPr>
          <w:rFonts w:ascii="宋体" w:eastAsia="宋体" w:hAnsi="宋体" w:hint="eastAsia"/>
          <w:b/>
          <w:kern w:val="2"/>
          <w:sz w:val="21"/>
          <w:lang w:eastAsia="zh-CN"/>
        </w:rPr>
        <w:t>《商务要求偏离表》编制指引：</w:t>
      </w:r>
    </w:p>
    <w:p w:rsidR="0048342D" w:rsidRPr="00A6000E" w:rsidRDefault="00537182" w:rsidP="0048342D">
      <w:pPr>
        <w:widowControl w:val="0"/>
        <w:spacing w:afterLines="25" w:after="60" w:line="360" w:lineRule="auto"/>
        <w:ind w:firstLineChars="200" w:firstLine="422"/>
        <w:jc w:val="both"/>
        <w:rPr>
          <w:rFonts w:ascii="宋体" w:eastAsia="宋体" w:hAnsi="宋体"/>
          <w:b/>
          <w:kern w:val="2"/>
          <w:sz w:val="21"/>
          <w:lang w:eastAsia="zh-CN"/>
        </w:rPr>
      </w:pPr>
      <w:r w:rsidRPr="00A6000E">
        <w:rPr>
          <w:rFonts w:ascii="宋体" w:eastAsia="宋体" w:hAnsi="宋体" w:hint="eastAsia"/>
          <w:b/>
          <w:kern w:val="2"/>
          <w:sz w:val="21"/>
          <w:lang w:eastAsia="zh-CN"/>
        </w:rPr>
        <w:t>1</w:t>
      </w:r>
      <w:r w:rsidRPr="00A6000E">
        <w:rPr>
          <w:rFonts w:ascii="宋体" w:eastAsia="宋体" w:hAnsi="宋体" w:hint="eastAsia"/>
          <w:b/>
          <w:kern w:val="2"/>
          <w:sz w:val="21"/>
          <w:lang w:eastAsia="zh-CN"/>
        </w:rPr>
        <w:t>、商务要求偏离表的序号、商务需求项、招标商务要求等栏目对应“用户需求书”中的“商务要求”章节相关内容。</w:t>
      </w:r>
    </w:p>
    <w:p w:rsidR="0048342D" w:rsidRPr="00A6000E" w:rsidRDefault="00537182" w:rsidP="0048342D">
      <w:pPr>
        <w:widowControl w:val="0"/>
        <w:spacing w:afterLines="25" w:after="60" w:line="360" w:lineRule="auto"/>
        <w:ind w:firstLineChars="200" w:firstLine="422"/>
        <w:jc w:val="both"/>
        <w:rPr>
          <w:rFonts w:ascii="宋体" w:eastAsia="宋体" w:hAnsi="宋体"/>
          <w:b/>
          <w:kern w:val="2"/>
          <w:sz w:val="21"/>
          <w:lang w:eastAsia="zh-CN"/>
        </w:rPr>
      </w:pPr>
      <w:r w:rsidRPr="00A6000E">
        <w:rPr>
          <w:rFonts w:ascii="宋体" w:eastAsia="宋体" w:hAnsi="宋体"/>
          <w:b/>
          <w:kern w:val="2"/>
          <w:sz w:val="21"/>
          <w:lang w:eastAsia="zh-CN"/>
        </w:rPr>
        <w:t>2</w:t>
      </w:r>
      <w:r w:rsidRPr="00A6000E">
        <w:rPr>
          <w:rFonts w:ascii="宋体" w:eastAsia="宋体" w:hAnsi="宋体" w:hint="eastAsia"/>
          <w:b/>
          <w:kern w:val="2"/>
          <w:sz w:val="21"/>
          <w:lang w:eastAsia="zh-CN"/>
        </w:rPr>
        <w:t>、“投标商务响应”一栏必须一一对照“招标商务要求”，详细填写自身响应情况，而不能不合理照搬照抄招标文件的商务要求，以体现具体响应情况。</w:t>
      </w:r>
    </w:p>
    <w:p w:rsidR="0048342D" w:rsidRPr="00A6000E" w:rsidRDefault="00537182" w:rsidP="0048342D">
      <w:pPr>
        <w:widowControl w:val="0"/>
        <w:spacing w:afterLines="25" w:after="60" w:line="360" w:lineRule="auto"/>
        <w:ind w:firstLineChars="200" w:firstLine="422"/>
        <w:jc w:val="both"/>
        <w:rPr>
          <w:rFonts w:ascii="宋体" w:eastAsia="宋体" w:hAnsi="宋体"/>
          <w:color w:val="FF0000"/>
          <w:kern w:val="2"/>
          <w:sz w:val="21"/>
          <w:lang w:eastAsia="zh-CN"/>
        </w:rPr>
      </w:pPr>
      <w:r w:rsidRPr="00A6000E">
        <w:rPr>
          <w:rFonts w:ascii="宋体" w:eastAsia="宋体" w:hAnsi="宋体"/>
          <w:b/>
          <w:kern w:val="2"/>
          <w:sz w:val="21"/>
          <w:lang w:eastAsia="zh-CN"/>
        </w:rPr>
        <w:t>3</w:t>
      </w:r>
      <w:r w:rsidRPr="00A6000E">
        <w:rPr>
          <w:rFonts w:ascii="宋体" w:eastAsia="宋体" w:hAnsi="宋体" w:hint="eastAsia"/>
          <w:b/>
          <w:kern w:val="2"/>
          <w:sz w:val="21"/>
          <w:lang w:eastAsia="zh-CN"/>
        </w:rPr>
        <w:t>、“偏离情况”一栏填写如实填写“正偏离”、“负偏离”或“无偏离”，其中：“正偏离”表示“投标商务响应优于招标商务要求”，“负偏离”表示“投标商务响应不满足招标商务要求”，“无偏离”表示“投标商务响应与招标商务要求一致”。</w:t>
      </w:r>
    </w:p>
    <w:p w:rsidR="0048342D" w:rsidRPr="00A6000E" w:rsidRDefault="00537182" w:rsidP="0048342D">
      <w:pPr>
        <w:widowControl w:val="0"/>
        <w:spacing w:afterLines="25" w:after="60" w:line="360" w:lineRule="auto"/>
        <w:ind w:firstLineChars="200" w:firstLine="422"/>
        <w:jc w:val="both"/>
        <w:rPr>
          <w:rFonts w:ascii="宋体" w:eastAsia="宋体" w:hAnsi="宋体"/>
          <w:kern w:val="2"/>
          <w:sz w:val="21"/>
          <w:lang w:eastAsia="zh-CN"/>
        </w:rPr>
      </w:pPr>
      <w:r w:rsidRPr="00A6000E">
        <w:rPr>
          <w:rFonts w:ascii="宋体" w:eastAsia="宋体" w:hAnsi="宋体" w:hint="eastAsia"/>
          <w:b/>
          <w:kern w:val="2"/>
          <w:sz w:val="21"/>
          <w:lang w:eastAsia="zh-CN"/>
        </w:rPr>
        <w:t>4</w:t>
      </w:r>
      <w:r w:rsidRPr="00A6000E">
        <w:rPr>
          <w:rFonts w:ascii="宋体" w:eastAsia="宋体" w:hAnsi="宋体" w:hint="eastAsia"/>
          <w:b/>
          <w:kern w:val="2"/>
          <w:sz w:val="21"/>
          <w:lang w:eastAsia="zh-CN"/>
        </w:rPr>
        <w:t>、“投标商务</w:t>
      </w:r>
      <w:r w:rsidRPr="00A6000E">
        <w:rPr>
          <w:rFonts w:ascii="宋体" w:eastAsia="宋体" w:hAnsi="宋体" w:hint="eastAsia"/>
          <w:b/>
          <w:kern w:val="2"/>
          <w:sz w:val="21"/>
          <w:lang w:eastAsia="zh-CN"/>
        </w:rPr>
        <w:t>响应”对比“招标商务要求”存在响应不全（包括未响应整项招标文件商务要求或者未响应一项招标文件商务要求的部分内容），均视为“负偏离”。</w:t>
      </w:r>
    </w:p>
    <w:p w:rsidR="00EE2661" w:rsidRPr="00A6000E" w:rsidRDefault="00537182" w:rsidP="0048342D">
      <w:pPr>
        <w:rPr>
          <w:rFonts w:ascii="宋体" w:eastAsia="宋体" w:hAnsi="宋体"/>
          <w:kern w:val="2"/>
          <w:sz w:val="21"/>
          <w:lang w:eastAsia="zh-CN"/>
        </w:rPr>
      </w:pPr>
      <w:r w:rsidRPr="00A6000E">
        <w:rPr>
          <w:rFonts w:ascii="宋体" w:eastAsia="宋体" w:hAnsi="宋体"/>
          <w:kern w:val="2"/>
          <w:sz w:val="21"/>
          <w:lang w:eastAsia="zh-CN"/>
        </w:rPr>
        <w:br w:type="page"/>
      </w:r>
    </w:p>
    <w:p w:rsidR="002B57A2" w:rsidRPr="00A6000E" w:rsidRDefault="00537182" w:rsidP="002B57A2">
      <w:pPr>
        <w:keepNext/>
        <w:keepLines/>
        <w:widowControl w:val="0"/>
        <w:spacing w:before="260" w:afterLines="25" w:after="60" w:line="300" w:lineRule="auto"/>
        <w:outlineLvl w:val="2"/>
        <w:rPr>
          <w:rFonts w:ascii="宋体" w:eastAsia="宋体" w:hAnsi="宋体"/>
          <w:bCs/>
          <w:kern w:val="2"/>
          <w:sz w:val="21"/>
          <w:lang w:eastAsia="zh-CN"/>
        </w:rPr>
      </w:pPr>
      <w:r w:rsidRPr="00A6000E">
        <w:rPr>
          <w:rFonts w:ascii="宋体" w:eastAsia="宋体" w:hAnsi="宋体" w:hint="eastAsia"/>
          <w:bCs/>
          <w:kern w:val="2"/>
          <w:lang w:eastAsia="zh-CN"/>
        </w:rPr>
        <w:t>六</w:t>
      </w:r>
      <w:r w:rsidR="00EE2661" w:rsidRPr="00A6000E">
        <w:rPr>
          <w:rFonts w:ascii="宋体" w:eastAsia="宋体" w:hAnsi="宋体" w:hint="eastAsia"/>
          <w:bCs/>
          <w:kern w:val="2"/>
          <w:lang w:eastAsia="zh-CN"/>
        </w:rPr>
        <w:t>、</w:t>
      </w:r>
      <w:r w:rsidRPr="00A6000E">
        <w:rPr>
          <w:rFonts w:ascii="宋体" w:eastAsia="宋体" w:hAnsi="宋体" w:hint="eastAsia"/>
          <w:bCs/>
          <w:kern w:val="2"/>
          <w:lang w:eastAsia="zh-CN"/>
        </w:rPr>
        <w:t>货物说明一览表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19"/>
        <w:gridCol w:w="2016"/>
        <w:gridCol w:w="1568"/>
        <w:gridCol w:w="1568"/>
        <w:gridCol w:w="1792"/>
        <w:gridCol w:w="1792"/>
      </w:tblGrid>
      <w:tr w:rsidR="00C0464D" w:rsidTr="0048342D">
        <w:trPr>
          <w:jc w:val="center"/>
        </w:trPr>
        <w:tc>
          <w:tcPr>
            <w:tcW w:w="900" w:type="dxa"/>
          </w:tcPr>
          <w:p w:rsidR="002B57A2" w:rsidRPr="00A6000E" w:rsidRDefault="00537182" w:rsidP="0048342D">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序号</w:t>
            </w:r>
          </w:p>
        </w:tc>
        <w:tc>
          <w:tcPr>
            <w:tcW w:w="1620" w:type="dxa"/>
          </w:tcPr>
          <w:p w:rsidR="002B57A2" w:rsidRPr="00A6000E" w:rsidRDefault="00537182" w:rsidP="0048342D">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货物名称</w:t>
            </w:r>
          </w:p>
        </w:tc>
        <w:tc>
          <w:tcPr>
            <w:tcW w:w="1260" w:type="dxa"/>
          </w:tcPr>
          <w:p w:rsidR="002B57A2" w:rsidRPr="00A6000E" w:rsidRDefault="00537182" w:rsidP="0048342D">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型号</w:t>
            </w:r>
          </w:p>
        </w:tc>
        <w:tc>
          <w:tcPr>
            <w:tcW w:w="1260" w:type="dxa"/>
          </w:tcPr>
          <w:p w:rsidR="002B57A2" w:rsidRPr="00A6000E" w:rsidRDefault="00537182" w:rsidP="0048342D">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数量</w:t>
            </w:r>
          </w:p>
        </w:tc>
        <w:tc>
          <w:tcPr>
            <w:tcW w:w="1440" w:type="dxa"/>
          </w:tcPr>
          <w:p w:rsidR="002B57A2" w:rsidRPr="00A6000E" w:rsidRDefault="00537182" w:rsidP="0048342D">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单位</w:t>
            </w:r>
          </w:p>
        </w:tc>
        <w:tc>
          <w:tcPr>
            <w:tcW w:w="1440" w:type="dxa"/>
          </w:tcPr>
          <w:p w:rsidR="002B57A2" w:rsidRPr="00A6000E" w:rsidRDefault="00537182" w:rsidP="0048342D">
            <w:pPr>
              <w:widowControl w:val="0"/>
              <w:spacing w:afterLines="25" w:after="60" w:line="300" w:lineRule="auto"/>
              <w:jc w:val="center"/>
              <w:rPr>
                <w:rFonts w:ascii="宋体" w:eastAsia="宋体" w:hAnsi="宋体"/>
                <w:kern w:val="2"/>
                <w:sz w:val="21"/>
                <w:szCs w:val="21"/>
                <w:lang w:eastAsia="zh-CN"/>
              </w:rPr>
            </w:pPr>
            <w:r w:rsidRPr="00A6000E">
              <w:rPr>
                <w:rFonts w:ascii="宋体" w:eastAsia="宋体" w:hAnsi="宋体" w:hint="eastAsia"/>
                <w:kern w:val="2"/>
                <w:sz w:val="21"/>
                <w:szCs w:val="21"/>
                <w:lang w:eastAsia="zh-CN"/>
              </w:rPr>
              <w:t>备注</w:t>
            </w:r>
          </w:p>
        </w:tc>
      </w:tr>
      <w:tr w:rsidR="00C0464D" w:rsidTr="0048342D">
        <w:trPr>
          <w:jc w:val="center"/>
        </w:trPr>
        <w:tc>
          <w:tcPr>
            <w:tcW w:w="90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62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90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62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90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62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90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62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90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62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90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62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r>
      <w:tr w:rsidR="00C0464D" w:rsidTr="0048342D">
        <w:trPr>
          <w:jc w:val="center"/>
        </w:trPr>
        <w:tc>
          <w:tcPr>
            <w:tcW w:w="90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62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26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c>
          <w:tcPr>
            <w:tcW w:w="1440" w:type="dxa"/>
          </w:tcPr>
          <w:p w:rsidR="002B57A2" w:rsidRPr="00A6000E" w:rsidRDefault="002B57A2" w:rsidP="0048342D">
            <w:pPr>
              <w:widowControl w:val="0"/>
              <w:spacing w:afterLines="25" w:after="60" w:line="300" w:lineRule="auto"/>
              <w:jc w:val="both"/>
              <w:rPr>
                <w:rFonts w:ascii="宋体" w:eastAsia="宋体" w:hAnsi="宋体"/>
                <w:kern w:val="2"/>
                <w:sz w:val="21"/>
                <w:szCs w:val="21"/>
                <w:lang w:eastAsia="zh-CN"/>
              </w:rPr>
            </w:pPr>
          </w:p>
        </w:tc>
      </w:tr>
    </w:tbl>
    <w:p w:rsidR="0048342D" w:rsidRPr="00A6000E" w:rsidRDefault="0048342D" w:rsidP="00C17430">
      <w:pPr>
        <w:widowControl w:val="0"/>
        <w:spacing w:afterLines="25" w:after="60" w:line="300" w:lineRule="auto"/>
        <w:jc w:val="both"/>
        <w:rPr>
          <w:rFonts w:ascii="Arial" w:eastAsia="宋体" w:hAnsi="Arial"/>
          <w:kern w:val="2"/>
          <w:sz w:val="21"/>
          <w:lang w:eastAsia="zh-CN"/>
        </w:rPr>
      </w:pPr>
    </w:p>
    <w:p w:rsidR="00C17430" w:rsidRPr="00A6000E" w:rsidRDefault="00537182" w:rsidP="00C17430">
      <w:pPr>
        <w:keepNext/>
        <w:keepLines/>
        <w:widowControl w:val="0"/>
        <w:spacing w:before="260" w:afterLines="25" w:after="60" w:line="300" w:lineRule="auto"/>
        <w:outlineLvl w:val="2"/>
        <w:rPr>
          <w:rFonts w:ascii="宋体" w:eastAsia="宋体" w:hAnsi="宋体"/>
          <w:bCs/>
          <w:kern w:val="2"/>
          <w:lang w:eastAsia="zh-CN"/>
        </w:rPr>
      </w:pPr>
      <w:r w:rsidRPr="00A6000E">
        <w:rPr>
          <w:rFonts w:ascii="宋体" w:eastAsia="宋体" w:hAnsi="宋体" w:hint="eastAsia"/>
          <w:bCs/>
          <w:kern w:val="2"/>
          <w:lang w:eastAsia="zh-CN"/>
        </w:rPr>
        <w:t>七、技术保障措施</w:t>
      </w:r>
    </w:p>
    <w:p w:rsidR="00C17430" w:rsidRPr="00A6000E" w:rsidRDefault="00537182" w:rsidP="00C17430">
      <w:pPr>
        <w:keepNext/>
        <w:keepLines/>
        <w:widowControl w:val="0"/>
        <w:spacing w:before="260" w:afterLines="25" w:after="60" w:line="300" w:lineRule="auto"/>
        <w:outlineLvl w:val="2"/>
        <w:rPr>
          <w:rFonts w:ascii="宋体" w:eastAsia="宋体" w:hAnsi="宋体"/>
          <w:bCs/>
          <w:kern w:val="2"/>
          <w:lang w:eastAsia="zh-CN"/>
        </w:rPr>
      </w:pPr>
      <w:r w:rsidRPr="00A6000E">
        <w:rPr>
          <w:rFonts w:ascii="宋体" w:eastAsia="宋体" w:hAnsi="宋体" w:hint="eastAsia"/>
          <w:bCs/>
          <w:kern w:val="2"/>
          <w:lang w:eastAsia="zh-CN"/>
        </w:rPr>
        <w:t>八、设计方案图纸演示</w:t>
      </w:r>
    </w:p>
    <w:p w:rsidR="00C17430" w:rsidRPr="00A6000E" w:rsidRDefault="00537182" w:rsidP="00C17430">
      <w:pPr>
        <w:keepNext/>
        <w:keepLines/>
        <w:widowControl w:val="0"/>
        <w:spacing w:before="260" w:afterLines="25" w:after="60" w:line="300" w:lineRule="auto"/>
        <w:outlineLvl w:val="2"/>
        <w:rPr>
          <w:rFonts w:ascii="宋体" w:eastAsia="宋体" w:hAnsi="宋体"/>
          <w:bCs/>
          <w:kern w:val="2"/>
          <w:lang w:eastAsia="zh-CN"/>
        </w:rPr>
      </w:pPr>
      <w:r>
        <w:rPr>
          <w:rFonts w:ascii="宋体" w:eastAsia="宋体" w:hAnsi="宋体" w:hint="eastAsia"/>
          <w:bCs/>
          <w:kern w:val="2"/>
          <w:lang w:eastAsia="zh-CN"/>
        </w:rPr>
        <w:t>九、检测报告</w:t>
      </w:r>
    </w:p>
    <w:p w:rsidR="00C17430" w:rsidRPr="00A6000E" w:rsidRDefault="00537182" w:rsidP="00C17430">
      <w:pPr>
        <w:keepNext/>
        <w:keepLines/>
        <w:widowControl w:val="0"/>
        <w:spacing w:before="260" w:afterLines="25" w:after="60" w:line="300" w:lineRule="auto"/>
        <w:outlineLvl w:val="2"/>
        <w:rPr>
          <w:rFonts w:ascii="宋体" w:eastAsia="宋体" w:hAnsi="宋体"/>
          <w:bCs/>
          <w:kern w:val="2"/>
          <w:lang w:eastAsia="zh-CN"/>
        </w:rPr>
      </w:pPr>
      <w:r w:rsidRPr="00A6000E">
        <w:rPr>
          <w:rFonts w:ascii="宋体" w:eastAsia="宋体" w:hAnsi="宋体" w:hint="eastAsia"/>
          <w:bCs/>
          <w:kern w:val="2"/>
          <w:lang w:eastAsia="zh-CN"/>
        </w:rPr>
        <w:t>十、现场踏勘</w:t>
      </w:r>
    </w:p>
    <w:p w:rsidR="00C17430" w:rsidRPr="00A6000E" w:rsidRDefault="00537182">
      <w:pPr>
        <w:rPr>
          <w:rFonts w:ascii="宋体" w:eastAsia="宋体" w:hAnsi="宋体"/>
          <w:bCs/>
          <w:kern w:val="2"/>
          <w:lang w:eastAsia="zh-CN"/>
        </w:rPr>
      </w:pPr>
      <w:r w:rsidRPr="00A6000E">
        <w:rPr>
          <w:rFonts w:ascii="宋体" w:eastAsia="宋体" w:hAnsi="宋体"/>
          <w:bCs/>
          <w:kern w:val="2"/>
          <w:lang w:eastAsia="zh-CN"/>
        </w:rPr>
        <w:br w:type="page"/>
      </w:r>
    </w:p>
    <w:p w:rsidR="008B709E" w:rsidRPr="00A6000E" w:rsidRDefault="00537182" w:rsidP="0048342D">
      <w:pPr>
        <w:keepNext/>
        <w:keepLines/>
        <w:widowControl w:val="0"/>
        <w:spacing w:before="260" w:afterLines="25" w:after="60" w:line="360" w:lineRule="auto"/>
        <w:outlineLvl w:val="2"/>
        <w:rPr>
          <w:rFonts w:ascii="黑体" w:eastAsia="黑体" w:hAnsi="宋体"/>
          <w:kern w:val="2"/>
          <w:szCs w:val="20"/>
          <w:lang w:eastAsia="zh-CN"/>
        </w:rPr>
      </w:pPr>
      <w:r w:rsidRPr="00A6000E">
        <w:rPr>
          <w:rFonts w:ascii="宋体" w:eastAsia="宋体" w:hAnsi="宋体" w:hint="eastAsia"/>
          <w:b/>
          <w:bCs/>
          <w:kern w:val="2"/>
          <w:lang w:eastAsia="zh-CN"/>
        </w:rPr>
        <w:t>十</w:t>
      </w:r>
      <w:r w:rsidR="00C17430" w:rsidRPr="00A6000E">
        <w:rPr>
          <w:rFonts w:ascii="宋体" w:eastAsia="宋体" w:hAnsi="宋体" w:hint="eastAsia"/>
          <w:b/>
          <w:bCs/>
          <w:kern w:val="2"/>
          <w:lang w:eastAsia="zh-CN"/>
        </w:rPr>
        <w:t>一</w:t>
      </w:r>
      <w:r w:rsidR="00EE2661" w:rsidRPr="00A6000E">
        <w:rPr>
          <w:rFonts w:ascii="宋体" w:eastAsia="宋体" w:hAnsi="宋体" w:hint="eastAsia"/>
          <w:b/>
          <w:bCs/>
          <w:kern w:val="2"/>
          <w:lang w:eastAsia="zh-CN"/>
        </w:rPr>
        <w:t>、</w:t>
      </w:r>
      <w:r w:rsidRPr="00A6000E">
        <w:rPr>
          <w:rFonts w:ascii="黑体" w:eastAsia="黑体" w:hAnsi="Arial" w:hint="eastAsia"/>
          <w:kern w:val="2"/>
          <w:szCs w:val="20"/>
          <w:lang w:eastAsia="zh-CN"/>
        </w:rPr>
        <w:t>政府采购违法行为风险知悉确认书</w:t>
      </w:r>
    </w:p>
    <w:p w:rsidR="00A442EA" w:rsidRPr="00A6000E" w:rsidRDefault="00537182" w:rsidP="00C20DD7">
      <w:pPr>
        <w:widowControl w:val="0"/>
        <w:numPr>
          <w:ilvl w:val="0"/>
          <w:numId w:val="6"/>
        </w:numPr>
        <w:spacing w:afterLines="25" w:after="60" w:line="300" w:lineRule="auto"/>
        <w:jc w:val="center"/>
        <w:outlineLvl w:val="3"/>
        <w:rPr>
          <w:rFonts w:ascii="宋体" w:eastAsia="宋体" w:hAnsi="宋体" w:cs="宋体"/>
          <w:b/>
          <w:spacing w:val="-4"/>
          <w:szCs w:val="22"/>
          <w:lang w:eastAsia="zh-CN"/>
        </w:rPr>
      </w:pPr>
      <w:r w:rsidRPr="00A6000E">
        <w:rPr>
          <w:rFonts w:ascii="宋体" w:eastAsia="宋体" w:hAnsi="宋体" w:cs="宋体" w:hint="eastAsia"/>
          <w:b/>
          <w:spacing w:val="-4"/>
          <w:szCs w:val="22"/>
          <w:lang w:eastAsia="zh-CN"/>
        </w:rPr>
        <w:t>政府采购违法行为风险知悉确认书</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本公司在投标前已充分知悉以下情形为参与政府采购活动时的重大风险事项，并承诺已对下述风险提示事项重点排查，做到严谨、诚信、依法依规参与政府采购活动。</w:t>
      </w:r>
    </w:p>
    <w:p w:rsidR="00A442EA" w:rsidRPr="00A6000E" w:rsidRDefault="00537182" w:rsidP="00A442EA">
      <w:pPr>
        <w:widowControl w:val="0"/>
        <w:spacing w:line="360" w:lineRule="auto"/>
        <w:ind w:firstLineChars="200" w:firstLine="442"/>
        <w:jc w:val="both"/>
        <w:rPr>
          <w:rFonts w:eastAsia="宋体"/>
          <w:b/>
          <w:bCs/>
          <w:kern w:val="2"/>
          <w:sz w:val="22"/>
          <w:szCs w:val="22"/>
          <w:lang w:eastAsia="zh-CN"/>
        </w:rPr>
      </w:pPr>
      <w:r w:rsidRPr="00A6000E">
        <w:rPr>
          <w:rFonts w:ascii="宋体" w:eastAsia="宋体" w:hAnsi="宋体" w:hint="eastAsia"/>
          <w:b/>
          <w:bCs/>
          <w:kern w:val="2"/>
          <w:sz w:val="22"/>
          <w:szCs w:val="22"/>
          <w:lang w:eastAsia="zh-CN"/>
        </w:rPr>
        <w:t>一、本公司已充分知悉</w:t>
      </w:r>
      <w:r w:rsidRPr="00A6000E">
        <w:rPr>
          <w:rFonts w:ascii="Arial" w:eastAsia="宋体" w:hAnsi="Arial" w:hint="eastAsia"/>
          <w:b/>
          <w:bCs/>
          <w:kern w:val="2"/>
          <w:sz w:val="22"/>
          <w:szCs w:val="22"/>
          <w:lang w:eastAsia="zh-CN"/>
        </w:rPr>
        <w:t>“</w:t>
      </w:r>
      <w:r w:rsidRPr="00A6000E">
        <w:rPr>
          <w:rFonts w:ascii="宋体" w:eastAsia="宋体" w:hAnsi="宋体" w:hint="eastAsia"/>
          <w:b/>
          <w:bCs/>
          <w:kern w:val="2"/>
          <w:sz w:val="22"/>
          <w:szCs w:val="22"/>
          <w:lang w:eastAsia="zh-CN"/>
        </w:rPr>
        <w:t>隐瞒真实情况，提供虚假资料</w:t>
      </w:r>
      <w:r w:rsidRPr="00A6000E">
        <w:rPr>
          <w:rFonts w:ascii="Arial" w:eastAsia="宋体" w:hAnsi="Arial" w:hint="eastAsia"/>
          <w:b/>
          <w:bCs/>
          <w:kern w:val="2"/>
          <w:sz w:val="22"/>
          <w:szCs w:val="22"/>
          <w:lang w:eastAsia="zh-CN"/>
        </w:rPr>
        <w:t>”</w:t>
      </w:r>
      <w:r w:rsidRPr="00A6000E">
        <w:rPr>
          <w:rFonts w:ascii="宋体" w:eastAsia="宋体" w:hAnsi="宋体" w:hint="eastAsia"/>
          <w:b/>
          <w:bCs/>
          <w:kern w:val="2"/>
          <w:sz w:val="22"/>
          <w:szCs w:val="22"/>
          <w:lang w:eastAsia="zh-CN"/>
        </w:rPr>
        <w:t>的法定情形，相关情形包括但不限于：</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（一）通过转让或者租借等方式从其他单位获取资格或者资质证书投标的。</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（二）由其他单位或者其他单位负责人在投标供应商编制的投标文件上加盖印章或者签字的。</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（三）项目负责人或者主要技术人员不是本单位人员的。</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（四）投标保证金不是从投标供应商基本账户转出的。</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（五）其他隐瞒真实情况、</w:t>
      </w:r>
      <w:r w:rsidRPr="00A6000E">
        <w:rPr>
          <w:rFonts w:ascii="宋体" w:eastAsia="宋体" w:hAnsi="宋体" w:cs="宋体" w:hint="eastAsia"/>
          <w:spacing w:val="-4"/>
          <w:sz w:val="22"/>
          <w:szCs w:val="22"/>
          <w:lang w:eastAsia="zh-CN"/>
        </w:rPr>
        <w:t>提供虚假资料的行为。</w:t>
      </w:r>
    </w:p>
    <w:p w:rsidR="00A442EA" w:rsidRPr="00A6000E" w:rsidRDefault="00537182" w:rsidP="00A442EA">
      <w:pPr>
        <w:widowControl w:val="0"/>
        <w:spacing w:line="360" w:lineRule="auto"/>
        <w:ind w:firstLineChars="200" w:firstLine="442"/>
        <w:jc w:val="both"/>
        <w:rPr>
          <w:rFonts w:eastAsia="宋体"/>
          <w:b/>
          <w:bCs/>
          <w:kern w:val="2"/>
          <w:sz w:val="22"/>
          <w:szCs w:val="22"/>
          <w:lang w:eastAsia="zh-CN"/>
        </w:rPr>
      </w:pPr>
      <w:r w:rsidRPr="00A6000E">
        <w:rPr>
          <w:rFonts w:ascii="宋体" w:eastAsia="宋体" w:hAnsi="宋体" w:hint="eastAsia"/>
          <w:b/>
          <w:bCs/>
          <w:kern w:val="2"/>
          <w:sz w:val="22"/>
          <w:szCs w:val="22"/>
          <w:lang w:eastAsia="zh-CN"/>
        </w:rPr>
        <w:t>二、本公司已充分知悉</w:t>
      </w:r>
      <w:r w:rsidRPr="00A6000E">
        <w:rPr>
          <w:rFonts w:ascii="Arial" w:eastAsia="宋体" w:hAnsi="Arial" w:hint="eastAsia"/>
          <w:b/>
          <w:bCs/>
          <w:kern w:val="2"/>
          <w:sz w:val="22"/>
          <w:szCs w:val="22"/>
          <w:lang w:eastAsia="zh-CN"/>
        </w:rPr>
        <w:t>“</w:t>
      </w:r>
      <w:r w:rsidRPr="00A6000E">
        <w:rPr>
          <w:rFonts w:ascii="宋体" w:eastAsia="宋体" w:hAnsi="宋体" w:hint="eastAsia"/>
          <w:b/>
          <w:bCs/>
          <w:kern w:val="2"/>
          <w:sz w:val="22"/>
          <w:szCs w:val="22"/>
          <w:lang w:eastAsia="zh-CN"/>
        </w:rPr>
        <w:t>与其他采购参加人串通投标</w:t>
      </w:r>
      <w:r w:rsidRPr="00A6000E">
        <w:rPr>
          <w:rFonts w:ascii="Arial" w:eastAsia="宋体" w:hAnsi="Arial" w:hint="eastAsia"/>
          <w:b/>
          <w:bCs/>
          <w:kern w:val="2"/>
          <w:sz w:val="22"/>
          <w:szCs w:val="22"/>
          <w:lang w:eastAsia="zh-CN"/>
        </w:rPr>
        <w:t>”</w:t>
      </w:r>
      <w:r w:rsidRPr="00A6000E">
        <w:rPr>
          <w:rFonts w:ascii="宋体" w:eastAsia="宋体" w:hAnsi="宋体" w:hint="eastAsia"/>
          <w:b/>
          <w:bCs/>
          <w:kern w:val="2"/>
          <w:sz w:val="22"/>
          <w:szCs w:val="22"/>
          <w:lang w:eastAsia="zh-CN"/>
        </w:rPr>
        <w:t>的法定情形，相关情形包括但不限于：</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（一）投标供应商之间相互约定给予未中标的供应商利益补偿。</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（二）不同投标供应商的法定代表人、主要经营负责人、项目投标授权代表人、项目负责人、主要技术人员为同一人、属同一单位或者在同一单位缴纳社会保险。</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（三）不同投标供应商的投标文件由同一单位或者同一人编制，或者由同一人分阶段参与编制的。</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（四）不同投标供应商的投标文件或部分投标文件相互混装。</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（五）不同投标供应商的投标文件内容存在非正常一致。</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（六）由同一单位工作人员为两家以上（含两家）供应商进行同一项投标活动的。</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（七）不同投标人的投标报价呈规律性差异。</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（八）不同投标人的投标保证金从同一单位或者个人的账户转出。</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（九）主管部门依照法律、法规认定的其他情形。</w:t>
      </w:r>
    </w:p>
    <w:p w:rsidR="00A442EA" w:rsidRPr="00A6000E" w:rsidRDefault="00537182" w:rsidP="00A442EA">
      <w:pPr>
        <w:widowControl w:val="0"/>
        <w:spacing w:line="360" w:lineRule="auto"/>
        <w:ind w:firstLineChars="200" w:firstLine="442"/>
        <w:jc w:val="both"/>
        <w:rPr>
          <w:rFonts w:eastAsia="宋体"/>
          <w:b/>
          <w:bCs/>
          <w:kern w:val="2"/>
          <w:sz w:val="22"/>
          <w:szCs w:val="22"/>
          <w:lang w:eastAsia="zh-CN"/>
        </w:rPr>
      </w:pPr>
      <w:r w:rsidRPr="00A6000E">
        <w:rPr>
          <w:rFonts w:ascii="宋体" w:eastAsia="宋体" w:hAnsi="宋体" w:hint="eastAsia"/>
          <w:b/>
          <w:bCs/>
          <w:kern w:val="2"/>
          <w:sz w:val="22"/>
          <w:szCs w:val="22"/>
          <w:lang w:eastAsia="zh-CN"/>
        </w:rPr>
        <w:t>三、本公司已充分知悉下列情形所对应的法律风险，并在投标前已对相关风险事项进行排查。</w:t>
      </w:r>
    </w:p>
    <w:p w:rsidR="00A442EA" w:rsidRPr="00A6000E" w:rsidRDefault="00537182" w:rsidP="00A442EA">
      <w:pPr>
        <w:widowControl w:val="0"/>
        <w:autoSpaceDE w:val="0"/>
        <w:autoSpaceDN w:val="0"/>
        <w:spacing w:line="360" w:lineRule="auto"/>
        <w:ind w:firstLineChars="200" w:firstLine="432"/>
        <w:jc w:val="both"/>
        <w:rPr>
          <w:rFonts w:ascii="宋体" w:eastAsia="宋体" w:hAnsi="宋体"/>
          <w:b/>
          <w:bCs/>
          <w:spacing w:val="-4"/>
          <w:sz w:val="22"/>
          <w:szCs w:val="22"/>
          <w:lang w:eastAsia="zh-CN"/>
        </w:rPr>
      </w:pPr>
      <w:r w:rsidRPr="00A6000E">
        <w:rPr>
          <w:rFonts w:ascii="宋体" w:eastAsia="宋体" w:hAnsi="宋体" w:hint="eastAsia"/>
          <w:spacing w:val="-4"/>
          <w:sz w:val="22"/>
          <w:szCs w:val="22"/>
          <w:lang w:eastAsia="zh-CN"/>
        </w:rPr>
        <w:t>（一）对于从其他主体获取的投标资料，供应商应审慎核查，确保投标资料的真实性。</w:t>
      </w:r>
      <w:r w:rsidRPr="00A6000E">
        <w:rPr>
          <w:rFonts w:ascii="宋体" w:eastAsia="宋体" w:hAnsi="宋体" w:hint="eastAsia"/>
          <w:b/>
          <w:bCs/>
          <w:spacing w:val="-4"/>
          <w:sz w:val="22"/>
          <w:szCs w:val="22"/>
          <w:lang w:eastAsia="zh-CN"/>
        </w:rPr>
        <w:t>如主管部门查实投标文件中存在虚假资料的，无论相关资料是否由第三方或本公司员工提供，均不影响主管部门对供应商存在“隐瞒真实情况，提供虚假资料”违法行为的认定。</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（二）对于涉及国家机关出具的公文、证件、证明材料等文件，一旦涉嫌虚假，经查实，主管部门将依法从严处理，并移送有关部门追究法律责任；涉嫌犯罪的，主管部门将一并移送司法机关追究法律责任。</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lastRenderedPageBreak/>
        <w:t>（三）对于涉及安全生产、特种作业、抢险救灾、防疫等政府采购项目，供应商实施提供虚假资料、串通投标等违法行为的，主管部门将依法从严处理。</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（四）供应商应严格规范项目授权代表</w:t>
      </w:r>
      <w:r w:rsidRPr="00A6000E">
        <w:rPr>
          <w:rFonts w:ascii="宋体" w:eastAsia="宋体" w:hAnsi="宋体" w:cs="宋体" w:hint="eastAsia"/>
          <w:spacing w:val="-4"/>
          <w:sz w:val="22"/>
          <w:szCs w:val="22"/>
          <w:lang w:eastAsia="zh-CN"/>
        </w:rPr>
        <w:t>、员工参与招标投标的行为，加强对投标文件的审核。项目授权代表、员工编制、上传投标文件等行为违反政府采购法律法规或招标文件要求的，投标供应商应当依法承担相应法律责任。</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（六）单位负责人为同一人或者存在直接控股、管理关系的不同供应商，不得参加同一合同项下的政府采购活动。相关情形如查实，依法作投</w:t>
      </w:r>
      <w:r w:rsidRPr="00A6000E">
        <w:rPr>
          <w:rFonts w:ascii="宋体" w:eastAsia="宋体" w:hAnsi="宋体" w:cs="宋体" w:hint="eastAsia"/>
          <w:spacing w:val="-4"/>
          <w:sz w:val="22"/>
          <w:szCs w:val="22"/>
          <w:lang w:eastAsia="zh-CN"/>
        </w:rPr>
        <w:t>标无效处理；涉嫌串通投标等违法行为的，主管部门将依法调查处理。</w:t>
      </w:r>
    </w:p>
    <w:p w:rsidR="00A442EA" w:rsidRPr="00A6000E" w:rsidRDefault="00537182" w:rsidP="00A442EA">
      <w:pPr>
        <w:autoSpaceDE w:val="0"/>
        <w:autoSpaceDN w:val="0"/>
        <w:spacing w:line="360" w:lineRule="auto"/>
        <w:ind w:firstLineChars="200" w:firstLine="442"/>
        <w:rPr>
          <w:rFonts w:eastAsia="宋体" w:cs="宋体"/>
          <w:b/>
          <w:bCs/>
          <w:sz w:val="22"/>
          <w:szCs w:val="22"/>
          <w:lang w:eastAsia="zh-CN"/>
        </w:rPr>
      </w:pPr>
      <w:r w:rsidRPr="00A6000E">
        <w:rPr>
          <w:rFonts w:ascii="宋体" w:eastAsia="宋体" w:hAnsi="宋体" w:cs="宋体" w:hint="eastAsia"/>
          <w:b/>
          <w:bCs/>
          <w:sz w:val="22"/>
          <w:szCs w:val="22"/>
          <w:lang w:eastAsia="zh-CN"/>
        </w:rPr>
        <w:t>四、本公司已充分知悉政府采购违法、违规行为的法律后果。</w:t>
      </w:r>
    </w:p>
    <w:p w:rsidR="00A442EA" w:rsidRPr="00A6000E" w:rsidRDefault="00537182" w:rsidP="00A442EA">
      <w:pPr>
        <w:autoSpaceDE w:val="0"/>
        <w:autoSpaceDN w:val="0"/>
        <w:spacing w:line="360" w:lineRule="auto"/>
        <w:ind w:firstLineChars="200" w:firstLine="432"/>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rsidR="00A442EA" w:rsidRPr="00A6000E" w:rsidRDefault="00537182" w:rsidP="00A442EA">
      <w:pPr>
        <w:autoSpaceDE w:val="0"/>
        <w:autoSpaceDN w:val="0"/>
        <w:spacing w:line="360" w:lineRule="auto"/>
        <w:ind w:firstLineChars="200" w:firstLine="434"/>
        <w:rPr>
          <w:rFonts w:ascii="宋体" w:eastAsia="宋体" w:hAnsi="宋体" w:cs="宋体"/>
          <w:b/>
          <w:bCs/>
          <w:spacing w:val="-4"/>
          <w:sz w:val="22"/>
          <w:szCs w:val="22"/>
          <w:lang w:eastAsia="zh-CN"/>
        </w:rPr>
      </w:pPr>
      <w:r w:rsidRPr="00A6000E">
        <w:rPr>
          <w:rFonts w:ascii="宋体" w:eastAsia="宋体" w:hAnsi="宋体" w:cs="宋体" w:hint="eastAsia"/>
          <w:b/>
          <w:bCs/>
          <w:spacing w:val="-4"/>
          <w:sz w:val="22"/>
          <w:szCs w:val="22"/>
          <w:lang w:eastAsia="zh-CN"/>
        </w:rPr>
        <w:t>以下文字请投标供应商抄写并确认：“本公司已仔细阅读《政府</w:t>
      </w:r>
      <w:r w:rsidRPr="00A6000E">
        <w:rPr>
          <w:rFonts w:ascii="宋体" w:eastAsia="宋体" w:hAnsi="宋体" w:cs="宋体" w:hint="eastAsia"/>
          <w:b/>
          <w:bCs/>
          <w:spacing w:val="-4"/>
          <w:sz w:val="22"/>
          <w:szCs w:val="22"/>
          <w:lang w:eastAsia="zh-CN"/>
        </w:rPr>
        <w:t>采购违法行为风险知悉确认书》，充分知悉违法行为的法律后果，并承诺将严谨、诚信、依法依规参与政府采购活动”。</w:t>
      </w:r>
    </w:p>
    <w:tbl>
      <w:tblPr>
        <w:tblStyle w:val="a8"/>
        <w:tblW w:w="5000" w:type="pct"/>
        <w:tblBorders>
          <w:top w:val="none" w:sz="0" w:space="0" w:color="auto"/>
          <w:left w:val="none" w:sz="0" w:space="0" w:color="auto"/>
          <w:right w:val="none" w:sz="0" w:space="0" w:color="auto"/>
          <w:insideH w:val="nil"/>
          <w:insideV w:val="nil"/>
        </w:tblBorders>
        <w:tblLayout w:type="fixed"/>
        <w:tblLook w:val="04A0" w:firstRow="1" w:lastRow="0" w:firstColumn="1" w:lastColumn="0" w:noHBand="0" w:noVBand="1"/>
      </w:tblPr>
      <w:tblGrid>
        <w:gridCol w:w="9855"/>
      </w:tblGrid>
      <w:tr w:rsidR="00C0464D" w:rsidTr="0098455A">
        <w:trPr>
          <w:trHeight w:val="304"/>
        </w:trPr>
        <w:tc>
          <w:tcPr>
            <w:tcW w:w="9747" w:type="dxa"/>
            <w:tcBorders>
              <w:top w:val="nil"/>
              <w:left w:val="nil"/>
              <w:bottom w:val="single" w:sz="8" w:space="0" w:color="000000"/>
              <w:right w:val="nil"/>
            </w:tcBorders>
          </w:tcPr>
          <w:p w:rsidR="00A442EA" w:rsidRPr="00A6000E" w:rsidRDefault="00A442EA" w:rsidP="0098455A">
            <w:pPr>
              <w:widowControl/>
              <w:autoSpaceDE w:val="0"/>
              <w:autoSpaceDN w:val="0"/>
              <w:spacing w:afterLines="0" w:line="360" w:lineRule="auto"/>
              <w:rPr>
                <w:rFonts w:cs="宋体"/>
                <w:spacing w:val="-4"/>
                <w:sz w:val="22"/>
                <w:szCs w:val="22"/>
              </w:rPr>
            </w:pPr>
          </w:p>
        </w:tc>
      </w:tr>
      <w:tr w:rsidR="00C0464D" w:rsidTr="0098455A">
        <w:tc>
          <w:tcPr>
            <w:tcW w:w="9747" w:type="dxa"/>
            <w:tcBorders>
              <w:top w:val="single" w:sz="8" w:space="0" w:color="000000"/>
              <w:left w:val="nil"/>
              <w:bottom w:val="single" w:sz="8" w:space="0" w:color="000000"/>
              <w:right w:val="nil"/>
            </w:tcBorders>
          </w:tcPr>
          <w:p w:rsidR="00A442EA" w:rsidRPr="00A6000E" w:rsidRDefault="00A442EA" w:rsidP="0098455A">
            <w:pPr>
              <w:widowControl/>
              <w:autoSpaceDE w:val="0"/>
              <w:autoSpaceDN w:val="0"/>
              <w:spacing w:afterLines="0" w:line="360" w:lineRule="auto"/>
              <w:rPr>
                <w:rFonts w:cs="宋体"/>
                <w:spacing w:val="-4"/>
                <w:sz w:val="22"/>
                <w:szCs w:val="22"/>
              </w:rPr>
            </w:pPr>
          </w:p>
        </w:tc>
      </w:tr>
      <w:tr w:rsidR="00C0464D" w:rsidTr="0098455A">
        <w:tc>
          <w:tcPr>
            <w:tcW w:w="9747" w:type="dxa"/>
            <w:tcBorders>
              <w:top w:val="single" w:sz="8" w:space="0" w:color="000000"/>
              <w:left w:val="nil"/>
              <w:bottom w:val="single" w:sz="8" w:space="0" w:color="000000"/>
              <w:right w:val="nil"/>
            </w:tcBorders>
          </w:tcPr>
          <w:p w:rsidR="00A442EA" w:rsidRPr="00A6000E" w:rsidRDefault="00A442EA" w:rsidP="0098455A">
            <w:pPr>
              <w:widowControl/>
              <w:autoSpaceDE w:val="0"/>
              <w:autoSpaceDN w:val="0"/>
              <w:spacing w:afterLines="0" w:line="360" w:lineRule="auto"/>
              <w:rPr>
                <w:rFonts w:cs="宋体"/>
                <w:spacing w:val="-4"/>
                <w:sz w:val="22"/>
                <w:szCs w:val="22"/>
              </w:rPr>
            </w:pPr>
          </w:p>
        </w:tc>
      </w:tr>
      <w:tr w:rsidR="00C0464D" w:rsidTr="0098455A">
        <w:tc>
          <w:tcPr>
            <w:tcW w:w="9747" w:type="dxa"/>
            <w:tcBorders>
              <w:top w:val="single" w:sz="8" w:space="0" w:color="000000"/>
              <w:left w:val="nil"/>
              <w:bottom w:val="single" w:sz="8" w:space="0" w:color="auto"/>
              <w:right w:val="nil"/>
            </w:tcBorders>
          </w:tcPr>
          <w:p w:rsidR="00A442EA" w:rsidRPr="00A6000E" w:rsidRDefault="00A442EA" w:rsidP="0098455A">
            <w:pPr>
              <w:widowControl/>
              <w:autoSpaceDE w:val="0"/>
              <w:autoSpaceDN w:val="0"/>
              <w:spacing w:afterLines="0" w:line="360" w:lineRule="auto"/>
              <w:rPr>
                <w:rFonts w:cs="宋体"/>
                <w:spacing w:val="-4"/>
                <w:sz w:val="22"/>
                <w:szCs w:val="22"/>
              </w:rPr>
            </w:pPr>
          </w:p>
        </w:tc>
      </w:tr>
    </w:tbl>
    <w:p w:rsidR="00A442EA" w:rsidRPr="00A6000E" w:rsidRDefault="00537182" w:rsidP="00A442EA">
      <w:pPr>
        <w:autoSpaceDE w:val="0"/>
        <w:autoSpaceDN w:val="0"/>
        <w:spacing w:line="360" w:lineRule="auto"/>
        <w:ind w:firstLineChars="200" w:firstLine="434"/>
        <w:rPr>
          <w:rFonts w:ascii="宋体" w:eastAsia="宋体" w:hAnsi="宋体"/>
          <w:b/>
          <w:bCs/>
          <w:color w:val="FF0000"/>
          <w:spacing w:val="-4"/>
          <w:sz w:val="22"/>
          <w:szCs w:val="22"/>
          <w:lang w:eastAsia="zh-CN"/>
        </w:rPr>
      </w:pPr>
      <w:r w:rsidRPr="00A6000E">
        <w:rPr>
          <w:rFonts w:ascii="宋体" w:eastAsia="宋体" w:hAnsi="宋体" w:cs="宋体" w:hint="eastAsia"/>
          <w:b/>
          <w:bCs/>
          <w:color w:val="FF0000"/>
          <w:spacing w:val="-4"/>
          <w:sz w:val="22"/>
          <w:szCs w:val="22"/>
          <w:lang w:eastAsia="zh-CN"/>
        </w:rPr>
        <w:t>注：</w:t>
      </w:r>
      <w:r w:rsidRPr="00A6000E">
        <w:rPr>
          <w:rFonts w:ascii="宋体" w:eastAsia="宋体" w:hAnsi="宋体" w:cs="宋体" w:hint="eastAsia"/>
          <w:b/>
          <w:bCs/>
          <w:color w:val="FF0000"/>
          <w:spacing w:val="-4"/>
          <w:sz w:val="22"/>
          <w:szCs w:val="22"/>
          <w:lang w:eastAsia="zh-CN"/>
        </w:rPr>
        <w:t>1.</w:t>
      </w:r>
      <w:r w:rsidRPr="00A6000E">
        <w:rPr>
          <w:rFonts w:ascii="宋体" w:eastAsia="宋体" w:hAnsi="宋体" w:cs="宋体" w:hint="eastAsia"/>
          <w:b/>
          <w:bCs/>
          <w:color w:val="FF0000"/>
          <w:spacing w:val="-4"/>
          <w:sz w:val="22"/>
          <w:szCs w:val="22"/>
          <w:lang w:eastAsia="zh-CN"/>
        </w:rPr>
        <w:t>政府采购违法行为风险知悉确认书不作为资格性审查及符合性审查条件。</w:t>
      </w:r>
    </w:p>
    <w:p w:rsidR="00A442EA" w:rsidRPr="00A6000E" w:rsidRDefault="00537182" w:rsidP="00A442EA">
      <w:pPr>
        <w:autoSpaceDE w:val="0"/>
        <w:autoSpaceDN w:val="0"/>
        <w:spacing w:line="360" w:lineRule="auto"/>
        <w:ind w:firstLineChars="200" w:firstLine="434"/>
        <w:rPr>
          <w:rFonts w:ascii="宋体" w:eastAsia="宋体" w:hAnsi="宋体" w:cs="宋体"/>
          <w:color w:val="FF0000"/>
          <w:spacing w:val="-4"/>
          <w:sz w:val="22"/>
          <w:szCs w:val="22"/>
          <w:lang w:eastAsia="zh-CN"/>
        </w:rPr>
      </w:pPr>
      <w:r w:rsidRPr="00A6000E">
        <w:rPr>
          <w:rFonts w:ascii="宋体" w:eastAsia="宋体" w:hAnsi="宋体" w:cs="宋体" w:hint="eastAsia"/>
          <w:b/>
          <w:bCs/>
          <w:color w:val="FF0000"/>
          <w:spacing w:val="-4"/>
          <w:sz w:val="22"/>
          <w:szCs w:val="22"/>
          <w:lang w:eastAsia="zh-CN"/>
        </w:rPr>
        <w:t>2.</w:t>
      </w:r>
      <w:r w:rsidRPr="00A6000E">
        <w:rPr>
          <w:rFonts w:ascii="宋体" w:eastAsia="宋体" w:hAnsi="宋体" w:cs="宋体" w:hint="eastAsia"/>
          <w:b/>
          <w:bCs/>
          <w:color w:val="FF0000"/>
          <w:spacing w:val="-4"/>
          <w:sz w:val="22"/>
          <w:szCs w:val="22"/>
          <w:lang w:eastAsia="zh-CN"/>
        </w:rPr>
        <w:t>投标供应商负责人或投标授权代表签字并加盖单位公章后，扫描上传至投标文件一并提交。</w:t>
      </w:r>
    </w:p>
    <w:p w:rsidR="00A442EA" w:rsidRPr="00A6000E" w:rsidRDefault="00537182" w:rsidP="00A442EA">
      <w:pPr>
        <w:autoSpaceDE w:val="0"/>
        <w:autoSpaceDN w:val="0"/>
        <w:spacing w:line="360" w:lineRule="auto"/>
        <w:ind w:firstLineChars="200" w:firstLine="432"/>
        <w:jc w:val="right"/>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负责人</w:t>
      </w:r>
      <w:r w:rsidRPr="00A6000E">
        <w:rPr>
          <w:rFonts w:ascii="宋体" w:eastAsia="宋体" w:hAnsi="宋体" w:cs="宋体" w:hint="eastAsia"/>
          <w:spacing w:val="-4"/>
          <w:sz w:val="22"/>
          <w:szCs w:val="22"/>
          <w:lang w:eastAsia="zh-CN"/>
        </w:rPr>
        <w:t>/</w:t>
      </w:r>
      <w:r w:rsidRPr="00A6000E">
        <w:rPr>
          <w:rFonts w:ascii="宋体" w:eastAsia="宋体" w:hAnsi="宋体" w:cs="宋体" w:hint="eastAsia"/>
          <w:spacing w:val="-4"/>
          <w:sz w:val="22"/>
          <w:szCs w:val="22"/>
          <w:lang w:eastAsia="zh-CN"/>
        </w:rPr>
        <w:t>投标授权代表签名：</w:t>
      </w:r>
      <w:r w:rsidRPr="00A6000E">
        <w:rPr>
          <w:rFonts w:ascii="宋体" w:eastAsia="宋体" w:hAnsi="宋体" w:cs="宋体" w:hint="eastAsia"/>
          <w:spacing w:val="-4"/>
          <w:sz w:val="22"/>
          <w:szCs w:val="22"/>
          <w:lang w:eastAsia="zh-CN"/>
        </w:rPr>
        <w:t xml:space="preserve">     </w:t>
      </w:r>
    </w:p>
    <w:p w:rsidR="00A442EA" w:rsidRPr="00A6000E" w:rsidRDefault="00537182" w:rsidP="00A442EA">
      <w:pPr>
        <w:autoSpaceDE w:val="0"/>
        <w:autoSpaceDN w:val="0"/>
        <w:spacing w:line="360" w:lineRule="auto"/>
        <w:ind w:firstLineChars="200" w:firstLine="432"/>
        <w:jc w:val="right"/>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知悉人（公章）：</w:t>
      </w:r>
      <w:r w:rsidRPr="00A6000E">
        <w:rPr>
          <w:rFonts w:ascii="宋体" w:eastAsia="宋体" w:hAnsi="宋体" w:cs="宋体" w:hint="eastAsia"/>
          <w:spacing w:val="-4"/>
          <w:sz w:val="22"/>
          <w:szCs w:val="22"/>
          <w:lang w:eastAsia="zh-CN"/>
        </w:rPr>
        <w:t xml:space="preserve">     </w:t>
      </w:r>
    </w:p>
    <w:p w:rsidR="00A442EA" w:rsidRPr="00A6000E" w:rsidRDefault="00537182" w:rsidP="00A442EA">
      <w:pPr>
        <w:autoSpaceDE w:val="0"/>
        <w:autoSpaceDN w:val="0"/>
        <w:spacing w:line="360" w:lineRule="auto"/>
        <w:ind w:firstLineChars="200" w:firstLine="432"/>
        <w:jc w:val="right"/>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日期：</w:t>
      </w:r>
      <w:r w:rsidRPr="00A6000E">
        <w:rPr>
          <w:rFonts w:ascii="宋体" w:eastAsia="宋体" w:hAnsi="宋体" w:cs="宋体" w:hint="eastAsia"/>
          <w:spacing w:val="-4"/>
          <w:sz w:val="22"/>
          <w:szCs w:val="22"/>
          <w:lang w:eastAsia="zh-CN"/>
        </w:rPr>
        <w:t xml:space="preserve"> </w:t>
      </w:r>
    </w:p>
    <w:p w:rsidR="0098455A" w:rsidRPr="00A6000E" w:rsidRDefault="00537182" w:rsidP="00C20DD7">
      <w:pPr>
        <w:widowControl w:val="0"/>
        <w:numPr>
          <w:ilvl w:val="0"/>
          <w:numId w:val="6"/>
        </w:numPr>
        <w:spacing w:afterLines="25" w:after="60" w:line="300" w:lineRule="auto"/>
        <w:jc w:val="center"/>
        <w:outlineLvl w:val="3"/>
        <w:rPr>
          <w:rFonts w:ascii="宋体" w:eastAsia="宋体" w:hAnsi="宋体" w:cs="宋体"/>
          <w:b/>
          <w:spacing w:val="-4"/>
          <w:szCs w:val="22"/>
          <w:lang w:eastAsia="zh-CN"/>
        </w:rPr>
      </w:pPr>
      <w:bookmarkStart w:id="40" w:name="_Toc7545"/>
      <w:r w:rsidRPr="00A6000E">
        <w:rPr>
          <w:rFonts w:ascii="宋体" w:eastAsia="宋体" w:hAnsi="宋体" w:cs="宋体" w:hint="eastAsia"/>
          <w:b/>
          <w:spacing w:val="-4"/>
          <w:szCs w:val="22"/>
          <w:lang w:eastAsia="zh-CN"/>
        </w:rPr>
        <w:t>《采购违法行为风险知悉确认书》附件</w:t>
      </w:r>
      <w:bookmarkEnd w:id="40"/>
    </w:p>
    <w:p w:rsidR="00A442EA" w:rsidRPr="00A6000E" w:rsidRDefault="00537182" w:rsidP="00A442EA">
      <w:pPr>
        <w:widowControl w:val="0"/>
        <w:spacing w:line="560" w:lineRule="exact"/>
        <w:ind w:firstLineChars="200" w:firstLine="432"/>
        <w:jc w:val="both"/>
        <w:rPr>
          <w:rFonts w:ascii="宋体" w:eastAsia="宋体" w:hAnsi="宋体" w:cs="宋体"/>
          <w:spacing w:val="-4"/>
          <w:sz w:val="22"/>
          <w:szCs w:val="22"/>
          <w:lang w:eastAsia="zh-CN"/>
        </w:rPr>
      </w:pPr>
      <w:r w:rsidRPr="00A6000E">
        <w:rPr>
          <w:rFonts w:ascii="宋体" w:eastAsia="宋体" w:hAnsi="宋体" w:cs="宋体" w:hint="eastAsia"/>
          <w:spacing w:val="-4"/>
          <w:sz w:val="22"/>
          <w:szCs w:val="22"/>
          <w:lang w:eastAsia="zh-CN"/>
        </w:rPr>
        <w:t>提供法定代表人、主要经营负责人、项目投标授权代表人、项目负责人、主要技术人员的社会保险证明（</w:t>
      </w:r>
      <w:r w:rsidRPr="00A6000E">
        <w:rPr>
          <w:rFonts w:ascii="宋体" w:eastAsia="宋体" w:hAnsi="宋体" w:cs="宋体" w:hint="eastAsia"/>
          <w:spacing w:val="-4"/>
          <w:sz w:val="22"/>
          <w:szCs w:val="22"/>
          <w:lang w:eastAsia="zh-CN"/>
        </w:rPr>
        <w:t>1.</w:t>
      </w:r>
      <w:r w:rsidRPr="00A6000E">
        <w:rPr>
          <w:rFonts w:ascii="宋体" w:eastAsia="宋体" w:hAnsi="宋体" w:cs="宋体" w:hint="eastAsia"/>
          <w:spacing w:val="-4"/>
          <w:sz w:val="22"/>
          <w:szCs w:val="22"/>
          <w:lang w:eastAsia="zh-CN"/>
        </w:rPr>
        <w:t>如依法不需要缴纳社会保险的，应提供相应文件证明；</w:t>
      </w:r>
      <w:r w:rsidRPr="00A6000E">
        <w:rPr>
          <w:rFonts w:ascii="宋体" w:eastAsia="宋体" w:hAnsi="宋体" w:cs="宋体" w:hint="eastAsia"/>
          <w:spacing w:val="-4"/>
          <w:sz w:val="22"/>
          <w:szCs w:val="22"/>
          <w:lang w:eastAsia="zh-CN"/>
        </w:rPr>
        <w:t>2.</w:t>
      </w:r>
      <w:r w:rsidRPr="00A6000E">
        <w:rPr>
          <w:rFonts w:ascii="宋体" w:eastAsia="宋体" w:hAnsi="宋体" w:cs="宋体" w:hint="eastAsia"/>
          <w:spacing w:val="-4"/>
          <w:sz w:val="22"/>
          <w:szCs w:val="22"/>
          <w:lang w:eastAsia="zh-CN"/>
        </w:rPr>
        <w:t>如相关人员为退休后返聘则需提供退休证明和聘用合同；</w:t>
      </w:r>
      <w:r w:rsidRPr="00A6000E">
        <w:rPr>
          <w:rFonts w:ascii="宋体" w:eastAsia="宋体" w:hAnsi="宋体" w:cs="宋体" w:hint="eastAsia"/>
          <w:spacing w:val="-4"/>
          <w:sz w:val="22"/>
          <w:szCs w:val="22"/>
          <w:lang w:eastAsia="zh-CN"/>
        </w:rPr>
        <w:t>3.</w:t>
      </w:r>
      <w:r w:rsidRPr="00A6000E">
        <w:rPr>
          <w:rFonts w:ascii="宋体" w:eastAsia="宋体" w:hAnsi="宋体" w:cs="宋体" w:hint="eastAsia"/>
          <w:spacing w:val="-4"/>
          <w:sz w:val="22"/>
          <w:szCs w:val="22"/>
          <w:lang w:eastAsia="zh-CN"/>
        </w:rPr>
        <w:t>如本项目未安排项目投标授权代表人、项目负责人、主要技术人员的，无</w:t>
      </w:r>
      <w:r w:rsidRPr="00A6000E">
        <w:rPr>
          <w:rFonts w:ascii="宋体" w:eastAsia="宋体" w:hAnsi="宋体" w:cs="宋体" w:hint="eastAsia"/>
          <w:spacing w:val="-4"/>
          <w:sz w:val="22"/>
          <w:szCs w:val="22"/>
          <w:lang w:eastAsia="zh-CN"/>
        </w:rPr>
        <w:lastRenderedPageBreak/>
        <w:t>需提供投标授权代表人、项目负责人、主要技术人员的社会保险证明）作为《采购违法行为风险知悉确认书》的附件，不作为供应商资格性审查及符合性审查条件。</w:t>
      </w:r>
    </w:p>
    <w:p w:rsidR="008B709E" w:rsidRPr="00A6000E" w:rsidRDefault="008B709E" w:rsidP="008B709E">
      <w:pPr>
        <w:spacing w:after="78" w:line="360" w:lineRule="auto"/>
        <w:ind w:firstLineChars="200" w:firstLine="480"/>
        <w:rPr>
          <w:rFonts w:ascii="等线 Light" w:eastAsia="等线 Light" w:hAnsi="等线 Light"/>
          <w:szCs w:val="28"/>
          <w:lang w:eastAsia="zh-CN"/>
        </w:rPr>
      </w:pPr>
    </w:p>
    <w:p w:rsidR="008B709E" w:rsidRPr="00A6000E" w:rsidRDefault="008B709E" w:rsidP="008B709E">
      <w:pPr>
        <w:widowControl w:val="0"/>
        <w:tabs>
          <w:tab w:val="left" w:pos="4760"/>
        </w:tabs>
        <w:spacing w:afterLines="25" w:after="60" w:line="300" w:lineRule="auto"/>
        <w:rPr>
          <w:rFonts w:ascii="Arial" w:eastAsia="宋体" w:hAnsi="Arial"/>
          <w:kern w:val="2"/>
          <w:sz w:val="21"/>
          <w:lang w:eastAsia="zh-CN"/>
        </w:rPr>
      </w:pPr>
    </w:p>
    <w:p w:rsidR="00EE2661" w:rsidRPr="00A6000E" w:rsidRDefault="00537182" w:rsidP="00BA471A">
      <w:pPr>
        <w:keepNext/>
        <w:keepLines/>
        <w:widowControl w:val="0"/>
        <w:spacing w:before="260" w:afterLines="25" w:after="60" w:line="360" w:lineRule="auto"/>
        <w:outlineLvl w:val="2"/>
        <w:rPr>
          <w:rFonts w:ascii="宋体" w:eastAsia="宋体" w:hAnsi="宋体"/>
          <w:b/>
          <w:bCs/>
          <w:kern w:val="2"/>
          <w:lang w:eastAsia="zh-CN"/>
        </w:rPr>
      </w:pPr>
      <w:r w:rsidRPr="00A6000E">
        <w:rPr>
          <w:rFonts w:ascii="宋体" w:eastAsia="宋体" w:hAnsi="宋体" w:hint="eastAsia"/>
          <w:b/>
          <w:bCs/>
          <w:kern w:val="2"/>
          <w:lang w:eastAsia="zh-CN"/>
        </w:rPr>
        <w:t>十</w:t>
      </w:r>
      <w:r w:rsidR="00C17430" w:rsidRPr="00A6000E">
        <w:rPr>
          <w:rFonts w:ascii="宋体" w:eastAsia="宋体" w:hAnsi="宋体" w:hint="eastAsia"/>
          <w:b/>
          <w:bCs/>
          <w:kern w:val="2"/>
          <w:lang w:eastAsia="zh-CN"/>
        </w:rPr>
        <w:t>二</w:t>
      </w:r>
      <w:r w:rsidR="008B709E" w:rsidRPr="00A6000E">
        <w:rPr>
          <w:rFonts w:ascii="宋体" w:eastAsia="宋体" w:hAnsi="宋体" w:hint="eastAsia"/>
          <w:b/>
          <w:bCs/>
          <w:kern w:val="2"/>
          <w:lang w:eastAsia="zh-CN"/>
        </w:rPr>
        <w:t>、</w:t>
      </w:r>
      <w:r w:rsidRPr="00A6000E">
        <w:rPr>
          <w:rFonts w:ascii="宋体" w:eastAsia="宋体" w:hAnsi="宋体" w:hint="eastAsia"/>
          <w:b/>
          <w:bCs/>
          <w:kern w:val="2"/>
          <w:lang w:eastAsia="zh-CN"/>
        </w:rPr>
        <w:t>投标人认为需要加以说明的其他内容（格式自定）</w:t>
      </w:r>
    </w:p>
    <w:p w:rsidR="00EE2661" w:rsidRPr="00A6000E" w:rsidRDefault="00537182" w:rsidP="00EE2661">
      <w:pPr>
        <w:widowControl w:val="0"/>
        <w:spacing w:afterLines="25" w:after="60" w:line="360" w:lineRule="auto"/>
        <w:jc w:val="both"/>
        <w:rPr>
          <w:rFonts w:ascii="宋体" w:eastAsia="宋体" w:hAnsi="宋体"/>
          <w:b/>
          <w:bCs/>
          <w:kern w:val="2"/>
          <w:sz w:val="21"/>
          <w:szCs w:val="20"/>
          <w:lang w:eastAsia="zh-CN"/>
        </w:rPr>
      </w:pPr>
      <w:r w:rsidRPr="00A6000E">
        <w:rPr>
          <w:rFonts w:ascii="宋体" w:eastAsia="宋体" w:hAnsi="宋体"/>
          <w:kern w:val="2"/>
          <w:sz w:val="21"/>
          <w:lang w:eastAsia="zh-CN"/>
        </w:rPr>
        <w:br w:type="page"/>
      </w:r>
    </w:p>
    <w:p w:rsidR="00EE2661" w:rsidRPr="00A6000E" w:rsidRDefault="00537182" w:rsidP="00E30E80">
      <w:pPr>
        <w:keepNext/>
        <w:keepLines/>
        <w:widowControl w:val="0"/>
        <w:spacing w:before="260" w:afterLines="25" w:after="60" w:line="360" w:lineRule="auto"/>
        <w:jc w:val="center"/>
        <w:outlineLvl w:val="1"/>
        <w:rPr>
          <w:rFonts w:ascii="宋体" w:eastAsia="宋体" w:hAnsi="宋体"/>
          <w:kern w:val="2"/>
          <w:sz w:val="32"/>
          <w:szCs w:val="32"/>
          <w:lang w:eastAsia="zh-CN"/>
        </w:rPr>
      </w:pPr>
      <w:r w:rsidRPr="00A6000E">
        <w:rPr>
          <w:rFonts w:ascii="宋体" w:eastAsia="宋体" w:hAnsi="宋体" w:hint="eastAsia"/>
          <w:kern w:val="2"/>
          <w:sz w:val="32"/>
          <w:szCs w:val="32"/>
          <w:lang w:eastAsia="zh-CN"/>
        </w:rPr>
        <w:t>第五章</w:t>
      </w:r>
      <w:r w:rsidRPr="00A6000E">
        <w:rPr>
          <w:rFonts w:ascii="宋体" w:eastAsia="宋体" w:hAnsi="宋体" w:hint="eastAsia"/>
          <w:kern w:val="2"/>
          <w:sz w:val="32"/>
          <w:szCs w:val="32"/>
          <w:lang w:eastAsia="zh-CN"/>
        </w:rPr>
        <w:t xml:space="preserve">  </w:t>
      </w:r>
      <w:r w:rsidRPr="00A6000E">
        <w:rPr>
          <w:rFonts w:ascii="宋体" w:eastAsia="宋体" w:hAnsi="宋体" w:hint="eastAsia"/>
          <w:kern w:val="2"/>
          <w:sz w:val="32"/>
          <w:szCs w:val="32"/>
          <w:lang w:eastAsia="zh-CN"/>
        </w:rPr>
        <w:t>合同条款及格式</w:t>
      </w:r>
    </w:p>
    <w:p w:rsidR="00EE2661" w:rsidRPr="00A6000E" w:rsidRDefault="00EE2661" w:rsidP="00EE2661">
      <w:pPr>
        <w:widowControl w:val="0"/>
        <w:spacing w:afterLines="25" w:after="60" w:line="360" w:lineRule="auto"/>
        <w:ind w:firstLineChars="196" w:firstLine="412"/>
        <w:jc w:val="both"/>
        <w:rPr>
          <w:rFonts w:ascii="宋体" w:eastAsia="宋体" w:hAnsi="宋体"/>
          <w:kern w:val="2"/>
          <w:sz w:val="21"/>
          <w:lang w:eastAsia="zh-CN"/>
        </w:rPr>
      </w:pPr>
    </w:p>
    <w:p w:rsidR="00EE2661" w:rsidRPr="00A6000E" w:rsidRDefault="00537182" w:rsidP="00E30E80">
      <w:pPr>
        <w:widowControl w:val="0"/>
        <w:spacing w:afterLines="25" w:after="60" w:line="360" w:lineRule="auto"/>
        <w:ind w:firstLineChars="196" w:firstLine="413"/>
        <w:jc w:val="center"/>
        <w:rPr>
          <w:rFonts w:ascii="宋体" w:eastAsia="宋体" w:hAnsi="宋体"/>
          <w:kern w:val="2"/>
          <w:sz w:val="21"/>
          <w:lang w:eastAsia="zh-CN"/>
        </w:rPr>
      </w:pPr>
      <w:r w:rsidRPr="00A6000E">
        <w:rPr>
          <w:rFonts w:ascii="宋体" w:eastAsia="宋体" w:hAnsi="宋体" w:hint="eastAsia"/>
          <w:b/>
          <w:kern w:val="2"/>
          <w:sz w:val="21"/>
          <w:lang w:eastAsia="zh-CN"/>
        </w:rPr>
        <w:t>（仅供参考，</w:t>
      </w:r>
      <w:r w:rsidR="00E30E80" w:rsidRPr="00A6000E">
        <w:rPr>
          <w:rFonts w:ascii="宋体" w:eastAsia="宋体" w:hAnsi="宋体" w:hint="eastAsia"/>
          <w:b/>
          <w:kern w:val="2"/>
          <w:sz w:val="21"/>
          <w:lang w:eastAsia="zh-CN"/>
        </w:rPr>
        <w:t>具体以项目需求及采购结果为准</w:t>
      </w:r>
      <w:r w:rsidRPr="00A6000E">
        <w:rPr>
          <w:rFonts w:ascii="宋体" w:eastAsia="宋体" w:hAnsi="宋体" w:hint="eastAsia"/>
          <w:b/>
          <w:kern w:val="2"/>
          <w:sz w:val="21"/>
          <w:lang w:eastAsia="zh-CN"/>
        </w:rPr>
        <w:t>）</w:t>
      </w:r>
    </w:p>
    <w:p w:rsidR="00250FCC" w:rsidRPr="00A6000E" w:rsidRDefault="00537182" w:rsidP="00250FCC">
      <w:pPr>
        <w:widowControl w:val="0"/>
        <w:rPr>
          <w:rFonts w:eastAsia="宋体"/>
          <w:kern w:val="2"/>
          <w:sz w:val="21"/>
          <w:szCs w:val="21"/>
          <w:lang w:eastAsia="zh-CN"/>
        </w:rPr>
      </w:pPr>
      <w:r w:rsidRPr="00A6000E">
        <w:rPr>
          <w:rFonts w:eastAsia="宋体" w:hint="eastAsia"/>
          <w:kern w:val="2"/>
          <w:sz w:val="21"/>
          <w:szCs w:val="21"/>
          <w:lang w:eastAsia="zh-CN"/>
        </w:rPr>
        <w:t>采购人：</w:t>
      </w:r>
      <w:r w:rsidRPr="00A6000E">
        <w:rPr>
          <w:rFonts w:eastAsia="宋体" w:hint="eastAsia"/>
          <w:kern w:val="2"/>
          <w:sz w:val="21"/>
          <w:szCs w:val="21"/>
          <w:u w:val="single"/>
          <w:lang w:eastAsia="zh-CN"/>
        </w:rPr>
        <w:t xml:space="preserve">           </w:t>
      </w:r>
    </w:p>
    <w:p w:rsidR="00250FCC" w:rsidRPr="00A6000E" w:rsidRDefault="00537182" w:rsidP="00250FCC">
      <w:pPr>
        <w:widowControl w:val="0"/>
        <w:rPr>
          <w:rFonts w:eastAsia="宋体"/>
          <w:kern w:val="2"/>
          <w:sz w:val="21"/>
          <w:szCs w:val="21"/>
          <w:lang w:eastAsia="zh-CN"/>
        </w:rPr>
      </w:pPr>
      <w:r w:rsidRPr="00A6000E">
        <w:rPr>
          <w:rFonts w:eastAsia="宋体" w:hint="eastAsia"/>
          <w:kern w:val="2"/>
          <w:sz w:val="21"/>
          <w:szCs w:val="21"/>
          <w:lang w:eastAsia="zh-CN"/>
        </w:rPr>
        <w:t>供应商：</w:t>
      </w:r>
      <w:r w:rsidRPr="00A6000E">
        <w:rPr>
          <w:rFonts w:eastAsia="宋体" w:hint="eastAsia"/>
          <w:kern w:val="2"/>
          <w:sz w:val="21"/>
          <w:szCs w:val="21"/>
          <w:u w:val="single"/>
          <w:lang w:eastAsia="zh-CN"/>
        </w:rPr>
        <w:t xml:space="preserve">           </w:t>
      </w:r>
    </w:p>
    <w:p w:rsidR="00250FCC" w:rsidRPr="00A6000E" w:rsidRDefault="00250FCC" w:rsidP="00250FCC">
      <w:pPr>
        <w:widowControl w:val="0"/>
        <w:rPr>
          <w:rFonts w:eastAsia="宋体"/>
          <w:kern w:val="2"/>
          <w:szCs w:val="22"/>
          <w:lang w:eastAsia="zh-CN"/>
        </w:rPr>
      </w:pPr>
    </w:p>
    <w:p w:rsidR="00250FCC" w:rsidRPr="00A6000E" w:rsidRDefault="00537182" w:rsidP="00250FCC">
      <w:pPr>
        <w:widowControl w:val="0"/>
        <w:spacing w:line="360" w:lineRule="auto"/>
        <w:ind w:firstLine="560"/>
        <w:rPr>
          <w:rFonts w:eastAsia="宋体"/>
          <w:kern w:val="2"/>
          <w:sz w:val="21"/>
          <w:szCs w:val="21"/>
          <w:lang w:eastAsia="zh-CN"/>
        </w:rPr>
      </w:pPr>
      <w:r w:rsidRPr="00A6000E">
        <w:rPr>
          <w:rFonts w:eastAsia="宋体" w:hint="eastAsia"/>
          <w:kern w:val="2"/>
          <w:sz w:val="21"/>
          <w:szCs w:val="21"/>
          <w:lang w:eastAsia="zh-CN"/>
        </w:rPr>
        <w:t>根据深圳市</w:t>
      </w:r>
      <w:r w:rsidRPr="00A6000E">
        <w:rPr>
          <w:rFonts w:ascii="宋体" w:eastAsia="宋体" w:hAnsi="宋体" w:cs="宋体" w:hint="eastAsia"/>
          <w:kern w:val="2"/>
          <w:sz w:val="21"/>
          <w:szCs w:val="21"/>
          <w:lang w:eastAsia="zh-CN"/>
        </w:rPr>
        <w:t>****</w:t>
      </w:r>
      <w:r w:rsidRPr="00A6000E">
        <w:rPr>
          <w:rFonts w:eastAsia="宋体" w:hint="eastAsia"/>
          <w:kern w:val="2"/>
          <w:sz w:val="21"/>
          <w:szCs w:val="21"/>
          <w:u w:val="single"/>
          <w:lang w:eastAsia="zh-CN"/>
        </w:rPr>
        <w:t xml:space="preserve">        </w:t>
      </w:r>
      <w:r w:rsidRPr="00A6000E">
        <w:rPr>
          <w:rFonts w:eastAsia="宋体" w:hint="eastAsia"/>
          <w:kern w:val="2"/>
          <w:sz w:val="21"/>
          <w:szCs w:val="21"/>
          <w:lang w:eastAsia="zh-CN"/>
        </w:rPr>
        <w:t>号采购项目的投标结果，由</w:t>
      </w:r>
      <w:r w:rsidRPr="00A6000E">
        <w:rPr>
          <w:rFonts w:eastAsia="宋体" w:hint="eastAsia"/>
          <w:kern w:val="2"/>
          <w:sz w:val="21"/>
          <w:szCs w:val="21"/>
          <w:u w:val="single"/>
          <w:lang w:eastAsia="zh-CN"/>
        </w:rPr>
        <w:t xml:space="preserve">       </w:t>
      </w:r>
      <w:r w:rsidRPr="00A6000E">
        <w:rPr>
          <w:rFonts w:eastAsia="宋体" w:hint="eastAsia"/>
          <w:kern w:val="2"/>
          <w:sz w:val="21"/>
          <w:szCs w:val="21"/>
          <w:lang w:eastAsia="zh-CN"/>
        </w:rPr>
        <w:t>单位为中标方。按照有关规定，经深圳市</w:t>
      </w:r>
      <w:r w:rsidRPr="00A6000E">
        <w:rPr>
          <w:rFonts w:eastAsia="宋体" w:hint="eastAsia"/>
          <w:kern w:val="2"/>
          <w:sz w:val="21"/>
          <w:szCs w:val="21"/>
          <w:u w:val="single"/>
          <w:lang w:eastAsia="zh-CN"/>
        </w:rPr>
        <w:t xml:space="preserve">           </w:t>
      </w:r>
      <w:r w:rsidRPr="00A6000E">
        <w:rPr>
          <w:rFonts w:eastAsia="宋体" w:hint="eastAsia"/>
          <w:kern w:val="2"/>
          <w:sz w:val="21"/>
          <w:szCs w:val="21"/>
          <w:lang w:eastAsia="zh-CN"/>
        </w:rPr>
        <w:t>（以下简称甲方）和</w:t>
      </w:r>
      <w:r w:rsidRPr="00A6000E">
        <w:rPr>
          <w:rFonts w:eastAsia="宋体" w:hint="eastAsia"/>
          <w:kern w:val="2"/>
          <w:sz w:val="21"/>
          <w:szCs w:val="21"/>
          <w:u w:val="single"/>
          <w:lang w:eastAsia="zh-CN"/>
        </w:rPr>
        <w:t xml:space="preserve">           </w:t>
      </w:r>
      <w:r w:rsidRPr="00A6000E">
        <w:rPr>
          <w:rFonts w:eastAsia="宋体" w:hint="eastAsia"/>
          <w:kern w:val="2"/>
          <w:sz w:val="21"/>
          <w:szCs w:val="21"/>
          <w:lang w:eastAsia="zh-CN"/>
        </w:rPr>
        <w:t>单位（以下简称乙方）协商，达成以下合同条款：</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第一条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合同标的</w:t>
      </w:r>
    </w:p>
    <w:p w:rsidR="00250FCC" w:rsidRPr="00A6000E" w:rsidRDefault="00537182" w:rsidP="00250FCC">
      <w:pPr>
        <w:widowControl w:val="0"/>
        <w:spacing w:line="360" w:lineRule="auto"/>
        <w:ind w:firstLine="560"/>
        <w:rPr>
          <w:rFonts w:eastAsia="宋体"/>
          <w:kern w:val="2"/>
          <w:sz w:val="21"/>
          <w:szCs w:val="21"/>
          <w:lang w:eastAsia="zh-CN"/>
        </w:rPr>
      </w:pPr>
      <w:r w:rsidRPr="00A6000E">
        <w:rPr>
          <w:rFonts w:eastAsia="宋体" w:hint="eastAsia"/>
          <w:kern w:val="2"/>
          <w:sz w:val="21"/>
          <w:szCs w:val="21"/>
          <w:lang w:eastAsia="zh-CN"/>
        </w:rPr>
        <w:t>乙方根据甲方需求提供下列货物：</w:t>
      </w:r>
    </w:p>
    <w:p w:rsidR="00250FCC" w:rsidRPr="00A6000E" w:rsidRDefault="00537182" w:rsidP="00250FCC">
      <w:pPr>
        <w:widowControl w:val="0"/>
        <w:spacing w:line="360" w:lineRule="auto"/>
        <w:ind w:firstLine="560"/>
        <w:rPr>
          <w:rFonts w:eastAsia="宋体"/>
          <w:kern w:val="2"/>
          <w:sz w:val="21"/>
          <w:szCs w:val="21"/>
          <w:lang w:eastAsia="zh-CN"/>
        </w:rPr>
      </w:pPr>
      <w:r w:rsidRPr="00A6000E">
        <w:rPr>
          <w:rFonts w:eastAsia="宋体" w:hint="eastAsia"/>
          <w:kern w:val="2"/>
          <w:sz w:val="21"/>
          <w:szCs w:val="21"/>
          <w:lang w:eastAsia="zh-CN"/>
        </w:rPr>
        <w:t>货物名称、规格及数量详见</w:t>
      </w:r>
      <w:r w:rsidRPr="00A6000E">
        <w:rPr>
          <w:rFonts w:eastAsia="宋体" w:hint="eastAsia"/>
          <w:b/>
          <w:kern w:val="2"/>
          <w:sz w:val="21"/>
          <w:szCs w:val="21"/>
          <w:u w:val="single"/>
          <w:lang w:eastAsia="zh-CN"/>
        </w:rPr>
        <w:t xml:space="preserve">                  </w:t>
      </w:r>
      <w:r w:rsidRPr="00A6000E">
        <w:rPr>
          <w:rFonts w:eastAsia="宋体" w:hint="eastAsia"/>
          <w:kern w:val="2"/>
          <w:sz w:val="21"/>
          <w:szCs w:val="21"/>
          <w:lang w:eastAsia="zh-CN"/>
        </w:rPr>
        <w:t>。</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第二条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合同价款</w:t>
      </w:r>
    </w:p>
    <w:p w:rsidR="00250FCC" w:rsidRPr="00A6000E" w:rsidRDefault="00537182" w:rsidP="00250FCC">
      <w:pPr>
        <w:widowControl w:val="0"/>
        <w:spacing w:line="360" w:lineRule="auto"/>
        <w:ind w:firstLine="560"/>
        <w:rPr>
          <w:rFonts w:eastAsia="宋体"/>
          <w:kern w:val="2"/>
          <w:sz w:val="21"/>
          <w:szCs w:val="21"/>
          <w:lang w:eastAsia="zh-CN"/>
        </w:rPr>
      </w:pPr>
      <w:r w:rsidRPr="00A6000E">
        <w:rPr>
          <w:rFonts w:eastAsia="宋体" w:hint="eastAsia"/>
          <w:kern w:val="2"/>
          <w:sz w:val="21"/>
          <w:szCs w:val="21"/>
          <w:lang w:eastAsia="zh-CN"/>
        </w:rPr>
        <w:t>本合同项下总价款为</w:t>
      </w:r>
      <w:r w:rsidRPr="00A6000E">
        <w:rPr>
          <w:rFonts w:eastAsia="宋体" w:hint="eastAsia"/>
          <w:kern w:val="2"/>
          <w:sz w:val="21"/>
          <w:szCs w:val="21"/>
          <w:u w:val="single"/>
          <w:lang w:eastAsia="zh-CN"/>
        </w:rPr>
        <w:t xml:space="preserve">              </w:t>
      </w:r>
      <w:r w:rsidRPr="00A6000E">
        <w:rPr>
          <w:rFonts w:eastAsia="宋体" w:hint="eastAsia"/>
          <w:kern w:val="2"/>
          <w:sz w:val="21"/>
          <w:szCs w:val="21"/>
          <w:lang w:eastAsia="zh-CN"/>
        </w:rPr>
        <w:t>（大写）人民币，分项价款详见</w:t>
      </w:r>
      <w:r w:rsidRPr="00A6000E">
        <w:rPr>
          <w:rFonts w:eastAsia="宋体" w:hint="eastAsia"/>
          <w:b/>
          <w:kern w:val="2"/>
          <w:sz w:val="21"/>
          <w:szCs w:val="21"/>
          <w:u w:val="single"/>
          <w:lang w:eastAsia="zh-CN"/>
        </w:rPr>
        <w:t xml:space="preserve">          </w:t>
      </w:r>
      <w:r w:rsidRPr="00A6000E">
        <w:rPr>
          <w:rFonts w:eastAsia="宋体" w:hint="eastAsia"/>
          <w:kern w:val="2"/>
          <w:sz w:val="21"/>
          <w:szCs w:val="21"/>
          <w:lang w:eastAsia="zh-CN"/>
        </w:rPr>
        <w:t>。本合同总价款已包括乙方为履行本合同义务所发生的一切费用，系固定不变价格，且不随通货膨胀的影响而波动。</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第三条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权利保证</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第四条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质量保证</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、乙方所提供的货物的技术规格符合采购文件规定的技术规格，货物符合中华人民共和国的设计和制造生产标准或行业</w:t>
      </w:r>
      <w:r w:rsidRPr="00A6000E">
        <w:rPr>
          <w:rFonts w:ascii="宋体" w:eastAsia="宋体" w:hAnsi="宋体" w:hint="eastAsia"/>
          <w:kern w:val="2"/>
          <w:sz w:val="21"/>
          <w:szCs w:val="21"/>
          <w:lang w:eastAsia="zh-CN"/>
        </w:rPr>
        <w:t>标准。</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、乙方应保证货物是全新、未使用过的原装合格正品（包括零部件），并完全符合甲方要求的质量、规格和性能的要求。如货物安装或配置了软件的，乙方保证相关软件均为正版软件。</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、乙方保证交货时一并提供货物的质量合格凭证或文件。</w:t>
      </w:r>
    </w:p>
    <w:p w:rsidR="00250FCC" w:rsidRPr="00A6000E" w:rsidRDefault="00250FCC" w:rsidP="00250FCC">
      <w:pPr>
        <w:widowControl w:val="0"/>
        <w:spacing w:line="360" w:lineRule="auto"/>
        <w:rPr>
          <w:rFonts w:ascii="宋体" w:eastAsia="宋体" w:hAnsi="宋体"/>
          <w:kern w:val="2"/>
          <w:sz w:val="21"/>
          <w:szCs w:val="21"/>
          <w:lang w:eastAsia="zh-CN"/>
        </w:rPr>
      </w:pP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第五条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交货和验收</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、乙方应按照本合同或招投标文件规定的时间和方式向甲方交付货物，交货地点由甲方指定。因交货产生的费用由乙方自行承担。</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、乙方交付的货物应当完全符合招投标文件所规定的货物、数量、质量和规格要求。乙方提供的货物不符合招投标文件和合同规定的，甲方有权拒收货物，由此</w:t>
      </w:r>
      <w:r w:rsidRPr="00A6000E">
        <w:rPr>
          <w:rFonts w:ascii="宋体" w:eastAsia="宋体" w:hAnsi="宋体" w:hint="eastAsia"/>
          <w:kern w:val="2"/>
          <w:sz w:val="21"/>
          <w:szCs w:val="21"/>
          <w:lang w:eastAsia="zh-CN"/>
        </w:rPr>
        <w:t>引起的风险，由乙方承担。</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、乙方应将所提供货物的使用说明书、原厂保修卡等附随资料和附随配件、工具等交付给甲方；乙方不能完整交付货物及本款规定的单证和工具的，视为未按合同约定交货，乙方负责补齐，因此导致</w:t>
      </w:r>
      <w:r w:rsidRPr="00A6000E">
        <w:rPr>
          <w:rFonts w:ascii="宋体" w:eastAsia="宋体" w:hAnsi="宋体" w:hint="eastAsia"/>
          <w:kern w:val="2"/>
          <w:sz w:val="21"/>
          <w:szCs w:val="21"/>
          <w:lang w:eastAsia="zh-CN"/>
        </w:rPr>
        <w:lastRenderedPageBreak/>
        <w:t>逾期交付的，由乙方承担相关的违约责任。</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4</w:t>
      </w:r>
      <w:r w:rsidRPr="00A6000E">
        <w:rPr>
          <w:rFonts w:ascii="宋体" w:eastAsia="宋体" w:hAnsi="宋体" w:hint="eastAsia"/>
          <w:kern w:val="2"/>
          <w:sz w:val="21"/>
          <w:szCs w:val="21"/>
          <w:lang w:eastAsia="zh-CN"/>
        </w:rPr>
        <w:t>、甲方应当在到货后的</w:t>
      </w:r>
      <w:r w:rsidRPr="00A6000E">
        <w:rPr>
          <w:rFonts w:ascii="宋体" w:eastAsia="宋体" w:hAnsi="宋体" w:hint="eastAsia"/>
          <w:kern w:val="2"/>
          <w:sz w:val="21"/>
          <w:szCs w:val="21"/>
          <w:u w:val="single"/>
          <w:lang w:eastAsia="zh-CN"/>
        </w:rPr>
        <w:t xml:space="preserve">       </w:t>
      </w:r>
      <w:r w:rsidRPr="00A6000E">
        <w:rPr>
          <w:rFonts w:ascii="宋体" w:eastAsia="宋体" w:hAnsi="宋体" w:hint="eastAsia"/>
          <w:kern w:val="2"/>
          <w:sz w:val="21"/>
          <w:szCs w:val="21"/>
          <w:lang w:eastAsia="zh-CN"/>
        </w:rPr>
        <w:t>个工作日内对货物进行验收；需要乙方对货物或系统进行安装调试的，甲方应在货物安装调试完毕后的</w:t>
      </w:r>
      <w:r w:rsidRPr="00A6000E">
        <w:rPr>
          <w:rFonts w:ascii="宋体" w:eastAsia="宋体" w:hAnsi="宋体" w:hint="eastAsia"/>
          <w:kern w:val="2"/>
          <w:sz w:val="21"/>
          <w:szCs w:val="21"/>
          <w:u w:val="single"/>
          <w:lang w:eastAsia="zh-CN"/>
        </w:rPr>
        <w:t xml:space="preserve">       </w:t>
      </w:r>
      <w:r w:rsidRPr="00A6000E">
        <w:rPr>
          <w:rFonts w:ascii="宋体" w:eastAsia="宋体" w:hAnsi="宋体" w:hint="eastAsia"/>
          <w:kern w:val="2"/>
          <w:sz w:val="21"/>
          <w:szCs w:val="21"/>
          <w:lang w:eastAsia="zh-CN"/>
        </w:rPr>
        <w:t>个工作日内进行质量验收。</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第六条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保修及其他服务</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、乙方应按照国家有关法律法规规章和“三包”规定和采购文件的要求及乙方在投标文件的相关承诺提供保修及其他服务。</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w:t>
      </w:r>
      <w:r w:rsidRPr="00A6000E">
        <w:rPr>
          <w:rFonts w:ascii="宋体" w:eastAsia="宋体" w:hAnsi="宋体"/>
          <w:kern w:val="2"/>
          <w:sz w:val="21"/>
          <w:szCs w:val="21"/>
          <w:lang w:eastAsia="zh-CN"/>
        </w:rPr>
        <w:t>保修期内，乙方负责对其提供的货物进行维修和系统维护，不再收取任何费用。</w:t>
      </w:r>
      <w:r w:rsidRPr="00A6000E">
        <w:rPr>
          <w:rFonts w:ascii="宋体" w:eastAsia="宋体" w:hAnsi="宋体" w:hint="eastAsia"/>
          <w:kern w:val="2"/>
          <w:sz w:val="21"/>
          <w:szCs w:val="21"/>
          <w:lang w:eastAsia="zh-CN"/>
        </w:rPr>
        <w:t>所有货物保修服务方式均为乙方上门保修，即由乙方派员到货物使用现场维修，由此产生的一切费用均由乙方承担。保修期后的货物维护另行协商。</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第七条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履约保证金</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、乙方应在签订本合同之日，向甲方或甲方指定的机构提交履约保证金</w:t>
      </w:r>
      <w:r w:rsidRPr="00A6000E">
        <w:rPr>
          <w:rFonts w:ascii="宋体" w:eastAsia="宋体" w:hAnsi="宋体" w:hint="eastAsia"/>
          <w:kern w:val="2"/>
          <w:sz w:val="21"/>
          <w:szCs w:val="21"/>
          <w:lang w:eastAsia="zh-CN"/>
        </w:rPr>
        <w:t>_________</w:t>
      </w:r>
      <w:r w:rsidRPr="00A6000E">
        <w:rPr>
          <w:rFonts w:ascii="宋体" w:eastAsia="宋体" w:hAnsi="宋体" w:hint="eastAsia"/>
          <w:kern w:val="2"/>
          <w:sz w:val="21"/>
          <w:szCs w:val="21"/>
          <w:lang w:eastAsia="zh-CN"/>
        </w:rPr>
        <w:t>元。</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、如乙方未能履行合同规定的义务，甲方有权从履约保证金中取得补偿。</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、甲方在乙方履</w:t>
      </w:r>
      <w:r w:rsidRPr="00A6000E">
        <w:rPr>
          <w:rFonts w:ascii="宋体" w:eastAsia="宋体" w:hAnsi="宋体" w:hint="eastAsia"/>
          <w:kern w:val="2"/>
          <w:sz w:val="21"/>
          <w:szCs w:val="21"/>
          <w:lang w:eastAsia="zh-CN"/>
        </w:rPr>
        <w:t>行完毕本合同项下全部义务后</w:t>
      </w:r>
      <w:r w:rsidRPr="00A6000E">
        <w:rPr>
          <w:rFonts w:ascii="宋体" w:eastAsia="宋体" w:hAnsi="宋体" w:hint="eastAsia"/>
          <w:kern w:val="2"/>
          <w:sz w:val="21"/>
          <w:szCs w:val="21"/>
          <w:lang w:eastAsia="zh-CN"/>
        </w:rPr>
        <w:t>______</w:t>
      </w:r>
      <w:r w:rsidRPr="00A6000E">
        <w:rPr>
          <w:rFonts w:ascii="宋体" w:eastAsia="宋体" w:hAnsi="宋体" w:hint="eastAsia"/>
          <w:kern w:val="2"/>
          <w:sz w:val="21"/>
          <w:szCs w:val="21"/>
          <w:lang w:eastAsia="zh-CN"/>
        </w:rPr>
        <w:t>天内无息退还乙方。</w:t>
      </w:r>
    </w:p>
    <w:p w:rsidR="00250FCC" w:rsidRPr="00A6000E" w:rsidRDefault="00250FCC" w:rsidP="00250FCC">
      <w:pPr>
        <w:widowControl w:val="0"/>
        <w:spacing w:line="360" w:lineRule="auto"/>
        <w:ind w:firstLine="560"/>
        <w:rPr>
          <w:rFonts w:ascii="宋体" w:eastAsia="宋体" w:hAnsi="宋体"/>
          <w:kern w:val="2"/>
          <w:sz w:val="21"/>
          <w:szCs w:val="21"/>
          <w:lang w:eastAsia="zh-CN"/>
        </w:rPr>
      </w:pP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第八条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付款方式</w:t>
      </w:r>
    </w:p>
    <w:p w:rsidR="00250FCC" w:rsidRPr="00A6000E" w:rsidRDefault="00537182" w:rsidP="00250FCC">
      <w:pPr>
        <w:widowControl w:val="0"/>
        <w:spacing w:line="360" w:lineRule="auto"/>
        <w:ind w:firstLine="560"/>
        <w:rPr>
          <w:rFonts w:eastAsia="宋体"/>
          <w:kern w:val="2"/>
          <w:sz w:val="21"/>
          <w:szCs w:val="21"/>
          <w:lang w:eastAsia="zh-CN"/>
        </w:rPr>
      </w:pPr>
      <w:r w:rsidRPr="00A6000E">
        <w:rPr>
          <w:rFonts w:eastAsia="宋体" w:hint="eastAsia"/>
          <w:kern w:val="2"/>
          <w:sz w:val="21"/>
          <w:szCs w:val="21"/>
          <w:lang w:eastAsia="zh-CN"/>
        </w:rPr>
        <w:t>按照招标文件规定的付款方式进行支付。</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第九条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违约责任</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１、甲方无正当理由拒收货物、拒付货物款的，由甲方向乙方偿付合同总价的【】</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违约金。</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２、甲方未按合同规定的期限向乙方支付货款的，每逾期</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天甲方向乙方偿付欠款总额的【】‰滞纳金，但累计滞纳金总额不超过欠款总额的【】</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３、</w:t>
      </w:r>
      <w:r w:rsidRPr="00A6000E">
        <w:rPr>
          <w:rFonts w:ascii="宋体" w:eastAsia="宋体" w:hAnsi="宋体"/>
          <w:kern w:val="2"/>
          <w:sz w:val="21"/>
          <w:szCs w:val="21"/>
          <w:lang w:eastAsia="zh-CN"/>
        </w:rPr>
        <w:t>乙方逾期交付货物的，每逾期</w:t>
      </w:r>
      <w:r w:rsidRPr="00A6000E">
        <w:rPr>
          <w:rFonts w:ascii="宋体" w:eastAsia="宋体" w:hAnsi="宋体"/>
          <w:kern w:val="2"/>
          <w:sz w:val="21"/>
          <w:szCs w:val="21"/>
          <w:lang w:eastAsia="zh-CN"/>
        </w:rPr>
        <w:t>1</w:t>
      </w:r>
      <w:r w:rsidRPr="00A6000E">
        <w:rPr>
          <w:rFonts w:ascii="宋体" w:eastAsia="宋体" w:hAnsi="宋体"/>
          <w:kern w:val="2"/>
          <w:sz w:val="21"/>
          <w:szCs w:val="21"/>
          <w:lang w:eastAsia="zh-CN"/>
        </w:rPr>
        <w:t>天，乙方向甲方偿付逾期交货部分货款总额的</w:t>
      </w:r>
      <w:r w:rsidRPr="00A6000E">
        <w:rPr>
          <w:rFonts w:ascii="宋体" w:eastAsia="宋体" w:hAnsi="宋体" w:hint="eastAsia"/>
          <w:kern w:val="2"/>
          <w:sz w:val="21"/>
          <w:szCs w:val="21"/>
          <w:lang w:eastAsia="zh-CN"/>
        </w:rPr>
        <w:t>【】</w:t>
      </w:r>
      <w:r w:rsidRPr="00A6000E">
        <w:rPr>
          <w:rFonts w:ascii="宋体" w:eastAsia="宋体" w:hAnsi="宋体"/>
          <w:kern w:val="2"/>
          <w:sz w:val="21"/>
          <w:szCs w:val="21"/>
          <w:lang w:eastAsia="zh-CN"/>
        </w:rPr>
        <w:t>‰</w:t>
      </w:r>
      <w:r w:rsidRPr="00A6000E">
        <w:rPr>
          <w:rFonts w:ascii="宋体" w:eastAsia="宋体" w:hAnsi="宋体"/>
          <w:kern w:val="2"/>
          <w:sz w:val="21"/>
          <w:szCs w:val="21"/>
          <w:lang w:eastAsia="zh-CN"/>
        </w:rPr>
        <w:t>的滞纳金</w:t>
      </w:r>
      <w:r w:rsidRPr="00A6000E">
        <w:rPr>
          <w:rFonts w:ascii="宋体" w:eastAsia="宋体" w:hAnsi="宋体" w:hint="eastAsia"/>
          <w:kern w:val="2"/>
          <w:sz w:val="21"/>
          <w:szCs w:val="21"/>
          <w:lang w:eastAsia="zh-CN"/>
        </w:rPr>
        <w:t>。如乙方逾期交货达</w:t>
      </w:r>
      <w:r w:rsidRPr="00A6000E">
        <w:rPr>
          <w:rFonts w:ascii="宋体" w:eastAsia="宋体" w:hAnsi="宋体" w:hint="eastAsia"/>
          <w:kern w:val="2"/>
          <w:sz w:val="21"/>
          <w:szCs w:val="21"/>
          <w:u w:val="single"/>
          <w:lang w:eastAsia="zh-CN"/>
        </w:rPr>
        <w:t xml:space="preserve">    </w:t>
      </w:r>
      <w:r w:rsidRPr="00A6000E">
        <w:rPr>
          <w:rFonts w:ascii="宋体" w:eastAsia="宋体" w:hAnsi="宋体" w:hint="eastAsia"/>
          <w:kern w:val="2"/>
          <w:sz w:val="21"/>
          <w:szCs w:val="21"/>
          <w:lang w:eastAsia="zh-CN"/>
        </w:rPr>
        <w:t>天，甲方有权解除合同，履约保证金不予退回，同时乙方应向甲方支付合同总价【】％的违约金。</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4</w:t>
      </w:r>
      <w:r w:rsidRPr="00A6000E">
        <w:rPr>
          <w:rFonts w:ascii="宋体" w:eastAsia="宋体" w:hAnsi="宋体" w:hint="eastAsia"/>
          <w:kern w:val="2"/>
          <w:sz w:val="21"/>
          <w:szCs w:val="21"/>
          <w:lang w:eastAsia="zh-CN"/>
        </w:rPr>
        <w:t>、乙方所交付的货物品种、型号、规格不符合合同规定的，甲方有权拒收。甲方拒收的，乙方应向甲方支付货款总额【】</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的违约金。</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5</w:t>
      </w:r>
      <w:r w:rsidRPr="00A6000E">
        <w:rPr>
          <w:rFonts w:ascii="宋体" w:eastAsia="宋体" w:hAnsi="宋体" w:hint="eastAsia"/>
          <w:kern w:val="2"/>
          <w:sz w:val="21"/>
          <w:szCs w:val="21"/>
          <w:lang w:eastAsia="zh-CN"/>
        </w:rPr>
        <w:t>、在乙方承诺的或国家规定的质量保证期内（取两者中最长的期限），</w:t>
      </w:r>
      <w:r w:rsidRPr="00A6000E">
        <w:rPr>
          <w:rFonts w:ascii="宋体" w:eastAsia="宋体" w:hAnsi="宋体"/>
          <w:kern w:val="2"/>
          <w:sz w:val="21"/>
          <w:szCs w:val="21"/>
          <w:lang w:eastAsia="zh-CN"/>
        </w:rPr>
        <w:t>如经乙方两次维修</w:t>
      </w:r>
      <w:r w:rsidRPr="00A6000E">
        <w:rPr>
          <w:rFonts w:ascii="宋体" w:eastAsia="宋体" w:hAnsi="宋体" w:hint="eastAsia"/>
          <w:kern w:val="2"/>
          <w:sz w:val="21"/>
          <w:szCs w:val="21"/>
          <w:lang w:eastAsia="zh-CN"/>
        </w:rPr>
        <w:t>或更换</w:t>
      </w:r>
      <w:r w:rsidRPr="00A6000E">
        <w:rPr>
          <w:rFonts w:ascii="宋体" w:eastAsia="宋体" w:hAnsi="宋体"/>
          <w:kern w:val="2"/>
          <w:sz w:val="21"/>
          <w:szCs w:val="21"/>
          <w:lang w:eastAsia="zh-CN"/>
        </w:rPr>
        <w:t>，货物仍不能达到合同约定</w:t>
      </w:r>
      <w:r w:rsidRPr="00A6000E">
        <w:rPr>
          <w:rFonts w:ascii="宋体" w:eastAsia="宋体" w:hAnsi="宋体" w:hint="eastAsia"/>
          <w:kern w:val="2"/>
          <w:sz w:val="21"/>
          <w:szCs w:val="21"/>
          <w:lang w:eastAsia="zh-CN"/>
        </w:rPr>
        <w:t>的</w:t>
      </w:r>
      <w:r w:rsidRPr="00A6000E">
        <w:rPr>
          <w:rFonts w:ascii="宋体" w:eastAsia="宋体" w:hAnsi="宋体"/>
          <w:kern w:val="2"/>
          <w:sz w:val="21"/>
          <w:szCs w:val="21"/>
          <w:lang w:eastAsia="zh-CN"/>
        </w:rPr>
        <w:t>质量标准，甲方有权退货，乙方</w:t>
      </w:r>
      <w:r w:rsidRPr="00A6000E">
        <w:rPr>
          <w:rFonts w:ascii="宋体" w:eastAsia="宋体" w:hAnsi="宋体" w:hint="eastAsia"/>
          <w:kern w:val="2"/>
          <w:sz w:val="21"/>
          <w:szCs w:val="21"/>
          <w:lang w:eastAsia="zh-CN"/>
        </w:rPr>
        <w:t>应</w:t>
      </w:r>
      <w:r w:rsidRPr="00A6000E">
        <w:rPr>
          <w:rFonts w:ascii="宋体" w:eastAsia="宋体" w:hAnsi="宋体"/>
          <w:kern w:val="2"/>
          <w:sz w:val="21"/>
          <w:szCs w:val="21"/>
          <w:lang w:eastAsia="zh-CN"/>
        </w:rPr>
        <w:t>退回全部货款</w:t>
      </w:r>
      <w:r w:rsidRPr="00A6000E">
        <w:rPr>
          <w:rFonts w:ascii="宋体" w:eastAsia="宋体" w:hAnsi="宋体" w:hint="eastAsia"/>
          <w:kern w:val="2"/>
          <w:sz w:val="21"/>
          <w:szCs w:val="21"/>
          <w:lang w:eastAsia="zh-CN"/>
        </w:rPr>
        <w:t>并</w:t>
      </w:r>
      <w:r w:rsidRPr="00A6000E">
        <w:rPr>
          <w:rFonts w:ascii="宋体" w:eastAsia="宋体" w:hAnsi="宋体"/>
          <w:kern w:val="2"/>
          <w:sz w:val="21"/>
          <w:szCs w:val="21"/>
          <w:lang w:eastAsia="zh-CN"/>
        </w:rPr>
        <w:t>赔偿甲方因此遭受的损失。</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6</w:t>
      </w:r>
      <w:r w:rsidRPr="00A6000E">
        <w:rPr>
          <w:rFonts w:ascii="宋体" w:eastAsia="宋体" w:hAnsi="宋体" w:hint="eastAsia"/>
          <w:kern w:val="2"/>
          <w:sz w:val="21"/>
          <w:szCs w:val="21"/>
          <w:lang w:eastAsia="zh-CN"/>
        </w:rPr>
        <w:t>、乙方未履行本合同项下的其他义务或违反其在投标文件中的相关承诺的，应按合同总价款的【】</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向甲方承担违约责任。</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7</w:t>
      </w:r>
      <w:r w:rsidRPr="00A6000E">
        <w:rPr>
          <w:rFonts w:ascii="宋体" w:eastAsia="宋体" w:hAnsi="宋体" w:hint="eastAsia"/>
          <w:kern w:val="2"/>
          <w:sz w:val="21"/>
          <w:szCs w:val="21"/>
          <w:lang w:eastAsia="zh-CN"/>
        </w:rPr>
        <w:t>、乙方在承担上述一项或多项违约责任后，仍应继续履行合同规定的义务（甲方解除合同的除外）。甲方未能及时追究乙方的任何一项违约责任并不表明甲方放弃追究乙方该项或其他违约责任。</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第十条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合同的变更和终止</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除《中华人民共和国政府采购法》第４９条、第５０条第二款规定的情形外，本合同一经签订，甲</w:t>
      </w:r>
      <w:r w:rsidRPr="00A6000E">
        <w:rPr>
          <w:rFonts w:ascii="宋体" w:eastAsia="宋体" w:hAnsi="宋体" w:hint="eastAsia"/>
          <w:kern w:val="2"/>
          <w:sz w:val="21"/>
          <w:szCs w:val="21"/>
          <w:lang w:eastAsia="zh-CN"/>
        </w:rPr>
        <w:lastRenderedPageBreak/>
        <w:t>乙双方不得擅自变更、中止或终止合同。</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第十一条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争议的解决</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、因货物的质量问题发生争议的，应当邀请国家认可的质量检测机构对货物质量进行鉴定。货物符合标准的，鉴定费由甲方承担；货物不符合质量标准的，鉴定费由乙方承担。</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、因履行本合同引起的或与本合同有关的争议，甲、乙双方应首先通过友好协商解决，如果协商不能解决争议，则向甲方所在地有管辖权的人民法院提起诉讼；</w:t>
      </w:r>
    </w:p>
    <w:p w:rsidR="00250FCC" w:rsidRPr="00A6000E" w:rsidRDefault="00537182" w:rsidP="00250FCC">
      <w:pPr>
        <w:widowControl w:val="0"/>
        <w:spacing w:line="360" w:lineRule="auto"/>
        <w:ind w:firstLine="560"/>
        <w:rPr>
          <w:rFonts w:eastAsia="宋体"/>
          <w:b/>
          <w:kern w:val="2"/>
          <w:sz w:val="21"/>
          <w:szCs w:val="21"/>
          <w:lang w:eastAsia="zh-CN"/>
        </w:rPr>
      </w:pPr>
      <w:r w:rsidRPr="00A6000E">
        <w:rPr>
          <w:rFonts w:eastAsia="宋体" w:hint="eastAsia"/>
          <w:b/>
          <w:kern w:val="2"/>
          <w:sz w:val="21"/>
          <w:szCs w:val="21"/>
          <w:lang w:eastAsia="zh-CN"/>
        </w:rPr>
        <w:t>第十二条</w:t>
      </w:r>
      <w:r w:rsidRPr="00A6000E">
        <w:rPr>
          <w:rFonts w:eastAsia="宋体" w:hint="eastAsia"/>
          <w:b/>
          <w:kern w:val="2"/>
          <w:sz w:val="21"/>
          <w:szCs w:val="21"/>
          <w:lang w:eastAsia="zh-CN"/>
        </w:rPr>
        <w:t xml:space="preserve">   </w:t>
      </w:r>
      <w:r w:rsidRPr="00A6000E">
        <w:rPr>
          <w:rFonts w:eastAsia="宋体" w:hint="eastAsia"/>
          <w:b/>
          <w:kern w:val="2"/>
          <w:sz w:val="21"/>
          <w:szCs w:val="21"/>
          <w:lang w:eastAsia="zh-CN"/>
        </w:rPr>
        <w:t>合同生效及其他</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、下列文件均为本合同的重要组成部分：</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）本项目的采购文件、答疑及补充通知；</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）本项目中标的投标文件；</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）本合同执行中共同签署的补充与修正文件。</w:t>
      </w:r>
    </w:p>
    <w:p w:rsidR="00250FCC" w:rsidRPr="00A6000E" w:rsidRDefault="00537182" w:rsidP="00250FCC">
      <w:pPr>
        <w:widowControl w:val="0"/>
        <w:spacing w:line="360" w:lineRule="auto"/>
        <w:jc w:val="both"/>
        <w:rPr>
          <w:rFonts w:eastAsia="宋体"/>
          <w:b/>
          <w:bCs/>
          <w:kern w:val="2"/>
          <w:lang w:eastAsia="zh-CN"/>
        </w:rPr>
      </w:pPr>
      <w:r w:rsidRPr="00A6000E">
        <w:rPr>
          <w:rFonts w:eastAsia="宋体" w:hint="eastAsia"/>
          <w:b/>
          <w:bCs/>
          <w:kern w:val="2"/>
          <w:lang w:eastAsia="zh-CN"/>
        </w:rPr>
        <w:t xml:space="preserve">   </w:t>
      </w:r>
      <w:r w:rsidRPr="00A6000E">
        <w:rPr>
          <w:rFonts w:ascii="宋体" w:eastAsia="宋体" w:hAnsi="宋体" w:hint="eastAsia"/>
          <w:bCs/>
          <w:kern w:val="2"/>
          <w:sz w:val="21"/>
          <w:szCs w:val="21"/>
          <w:lang w:eastAsia="zh-CN"/>
        </w:rPr>
        <w:t xml:space="preserve"> </w:t>
      </w:r>
      <w:r w:rsidRPr="00A6000E">
        <w:rPr>
          <w:rFonts w:ascii="宋体" w:eastAsia="宋体" w:hAnsi="宋体" w:hint="eastAsia"/>
          <w:bCs/>
          <w:kern w:val="2"/>
          <w:sz w:val="21"/>
          <w:szCs w:val="21"/>
          <w:lang w:eastAsia="zh-CN"/>
        </w:rPr>
        <w:t>以上文件互为补充，如果出现内容冲突的情况，为准的优先顺序为（</w:t>
      </w:r>
      <w:r w:rsidRPr="00A6000E">
        <w:rPr>
          <w:rFonts w:ascii="宋体" w:eastAsia="宋体" w:hAnsi="宋体" w:hint="eastAsia"/>
          <w:bCs/>
          <w:kern w:val="2"/>
          <w:sz w:val="21"/>
          <w:szCs w:val="21"/>
          <w:lang w:eastAsia="zh-CN"/>
        </w:rPr>
        <w:t>2</w:t>
      </w:r>
      <w:r w:rsidRPr="00A6000E">
        <w:rPr>
          <w:rFonts w:ascii="宋体" w:eastAsia="宋体" w:hAnsi="宋体" w:hint="eastAsia"/>
          <w:bCs/>
          <w:kern w:val="2"/>
          <w:sz w:val="21"/>
          <w:szCs w:val="21"/>
          <w:lang w:eastAsia="zh-CN"/>
        </w:rPr>
        <w:t>）、（</w:t>
      </w:r>
      <w:r w:rsidRPr="00A6000E">
        <w:rPr>
          <w:rFonts w:ascii="宋体" w:eastAsia="宋体" w:hAnsi="宋体" w:hint="eastAsia"/>
          <w:bCs/>
          <w:kern w:val="2"/>
          <w:sz w:val="21"/>
          <w:szCs w:val="21"/>
          <w:lang w:eastAsia="zh-CN"/>
        </w:rPr>
        <w:t>1</w:t>
      </w:r>
      <w:r w:rsidRPr="00A6000E">
        <w:rPr>
          <w:rFonts w:ascii="宋体" w:eastAsia="宋体" w:hAnsi="宋体" w:hint="eastAsia"/>
          <w:bCs/>
          <w:kern w:val="2"/>
          <w:sz w:val="21"/>
          <w:szCs w:val="21"/>
          <w:lang w:eastAsia="zh-CN"/>
        </w:rPr>
        <w:t>）、（</w:t>
      </w:r>
      <w:r w:rsidRPr="00A6000E">
        <w:rPr>
          <w:rFonts w:ascii="宋体" w:eastAsia="宋体" w:hAnsi="宋体" w:hint="eastAsia"/>
          <w:bCs/>
          <w:kern w:val="2"/>
          <w:sz w:val="21"/>
          <w:szCs w:val="21"/>
          <w:lang w:eastAsia="zh-CN"/>
        </w:rPr>
        <w:t>3</w:t>
      </w:r>
      <w:r w:rsidRPr="00A6000E">
        <w:rPr>
          <w:rFonts w:ascii="宋体" w:eastAsia="宋体" w:hAnsi="宋体" w:hint="eastAsia"/>
          <w:bCs/>
          <w:kern w:val="2"/>
          <w:sz w:val="21"/>
          <w:szCs w:val="21"/>
          <w:lang w:eastAsia="zh-CN"/>
        </w:rPr>
        <w:t>）。</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、本合同一式</w:t>
      </w:r>
      <w:r w:rsidRPr="00A6000E">
        <w:rPr>
          <w:rFonts w:ascii="宋体" w:eastAsia="宋体" w:hAnsi="宋体" w:hint="eastAsia"/>
          <w:kern w:val="2"/>
          <w:sz w:val="21"/>
          <w:szCs w:val="21"/>
          <w:lang w:eastAsia="zh-CN"/>
        </w:rPr>
        <w:t>___</w:t>
      </w:r>
      <w:r w:rsidRPr="00A6000E">
        <w:rPr>
          <w:rFonts w:ascii="宋体" w:eastAsia="宋体" w:hAnsi="宋体" w:hint="eastAsia"/>
          <w:kern w:val="2"/>
          <w:sz w:val="21"/>
          <w:szCs w:val="21"/>
          <w:lang w:eastAsia="zh-CN"/>
        </w:rPr>
        <w:t>份，甲、乙方双方各执份，具有同等法律效力。本合同自双方法人代表签字</w:t>
      </w:r>
      <w:r w:rsidRPr="00A6000E">
        <w:rPr>
          <w:rFonts w:ascii="宋体" w:eastAsia="宋体" w:hAnsi="宋体" w:hint="eastAsia"/>
          <w:kern w:val="2"/>
          <w:sz w:val="21"/>
          <w:szCs w:val="21"/>
          <w:lang w:eastAsia="zh-CN"/>
        </w:rPr>
        <w:t>（盖章）认可之日起生效。</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、本合同未尽事宜，双方友好协商，达成解决方案，经双方签字后，可作为本合同的有效附件。</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本合同未尽事宜，双方友好协商，达成解决方案，经双方签字后，可作为本合同的有效附件。</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甲方（采购人）：</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（盖章）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乙方（供应商）：</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（盖章）</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法定代表人：</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法定代表人：</w:t>
      </w:r>
      <w:r w:rsidRPr="00A6000E">
        <w:rPr>
          <w:rFonts w:ascii="宋体" w:eastAsia="宋体" w:hAnsi="宋体" w:hint="eastAsia"/>
          <w:kern w:val="2"/>
          <w:sz w:val="21"/>
          <w:szCs w:val="21"/>
          <w:lang w:eastAsia="zh-CN"/>
        </w:rPr>
        <w:t xml:space="preserve"> </w:t>
      </w:r>
    </w:p>
    <w:p w:rsidR="00250FCC" w:rsidRPr="00A6000E" w:rsidRDefault="00537182" w:rsidP="00250FCC">
      <w:pPr>
        <w:widowControl w:val="0"/>
        <w:spacing w:line="360" w:lineRule="auto"/>
        <w:ind w:firstLine="560"/>
        <w:rPr>
          <w:rFonts w:ascii="宋体" w:eastAsia="宋体" w:hAnsi="宋体"/>
          <w:kern w:val="2"/>
          <w:sz w:val="21"/>
          <w:szCs w:val="21"/>
          <w:lang w:eastAsia="zh-CN"/>
        </w:rPr>
      </w:pPr>
      <w:r w:rsidRPr="00A6000E">
        <w:rPr>
          <w:rFonts w:ascii="宋体" w:eastAsia="宋体" w:hAnsi="宋体" w:hint="eastAsia"/>
          <w:kern w:val="2"/>
          <w:sz w:val="21"/>
          <w:szCs w:val="21"/>
          <w:lang w:eastAsia="zh-CN"/>
        </w:rPr>
        <w:t>委托代理人：</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委托代理人：</w:t>
      </w:r>
    </w:p>
    <w:p w:rsidR="00250FCC" w:rsidRPr="00A6000E" w:rsidRDefault="00537182" w:rsidP="00250FCC">
      <w:pPr>
        <w:widowControl w:val="0"/>
        <w:ind w:firstLineChars="250" w:firstLine="525"/>
        <w:jc w:val="both"/>
        <w:rPr>
          <w:rFonts w:eastAsia="宋体"/>
          <w:kern w:val="2"/>
          <w:sz w:val="21"/>
          <w:szCs w:val="22"/>
          <w:lang w:eastAsia="zh-CN"/>
        </w:rPr>
      </w:pPr>
      <w:r w:rsidRPr="00A6000E">
        <w:rPr>
          <w:rFonts w:ascii="宋体" w:eastAsia="宋体" w:hAnsi="宋体" w:hint="eastAsia"/>
          <w:kern w:val="2"/>
          <w:sz w:val="21"/>
          <w:szCs w:val="21"/>
          <w:lang w:eastAsia="zh-CN"/>
        </w:rPr>
        <w:t>日期：</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年</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月</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日</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日期：</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年</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月</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日</w:t>
      </w:r>
    </w:p>
    <w:p w:rsidR="00EE2661" w:rsidRPr="00A6000E" w:rsidRDefault="00EE2661" w:rsidP="00EE2661">
      <w:pPr>
        <w:widowControl w:val="0"/>
        <w:spacing w:afterLines="25" w:after="60" w:line="360" w:lineRule="auto"/>
        <w:ind w:firstLineChars="200" w:firstLine="420"/>
        <w:jc w:val="both"/>
        <w:rPr>
          <w:rFonts w:ascii="宋体" w:eastAsia="宋体" w:hAnsi="宋体"/>
          <w:kern w:val="2"/>
          <w:sz w:val="21"/>
          <w:szCs w:val="21"/>
          <w:lang w:eastAsia="zh-CN"/>
        </w:rPr>
      </w:pP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kern w:val="2"/>
          <w:sz w:val="21"/>
          <w:szCs w:val="21"/>
          <w:lang w:eastAsia="zh-CN"/>
        </w:rPr>
        <w:br w:type="page"/>
      </w:r>
    </w:p>
    <w:p w:rsidR="00EE2661" w:rsidRPr="00A6000E" w:rsidRDefault="00537182" w:rsidP="00CA67D5">
      <w:pPr>
        <w:keepNext/>
        <w:keepLines/>
        <w:widowControl w:val="0"/>
        <w:spacing w:before="340" w:afterLines="25" w:after="60" w:line="576" w:lineRule="auto"/>
        <w:jc w:val="center"/>
        <w:outlineLvl w:val="0"/>
        <w:rPr>
          <w:rFonts w:ascii="宋体" w:eastAsia="宋体" w:hAnsi="宋体"/>
          <w:kern w:val="44"/>
          <w:sz w:val="28"/>
          <w:szCs w:val="28"/>
          <w:lang w:eastAsia="zh-CN"/>
        </w:rPr>
      </w:pPr>
      <w:r w:rsidRPr="00A6000E">
        <w:rPr>
          <w:rFonts w:ascii="宋体" w:eastAsia="宋体" w:hAnsi="宋体" w:hint="eastAsia"/>
          <w:kern w:val="44"/>
          <w:sz w:val="28"/>
          <w:szCs w:val="28"/>
          <w:lang w:eastAsia="zh-CN"/>
        </w:rPr>
        <w:t>第二册</w:t>
      </w:r>
      <w:r w:rsidRPr="00A6000E">
        <w:rPr>
          <w:rFonts w:ascii="宋体" w:eastAsia="宋体" w:hAnsi="宋体" w:hint="eastAsia"/>
          <w:kern w:val="44"/>
          <w:sz w:val="28"/>
          <w:szCs w:val="28"/>
          <w:lang w:eastAsia="zh-CN"/>
        </w:rPr>
        <w:t xml:space="preserve">  </w:t>
      </w:r>
      <w:r w:rsidRPr="00A6000E">
        <w:rPr>
          <w:rFonts w:ascii="宋体" w:eastAsia="宋体" w:hAnsi="宋体" w:hint="eastAsia"/>
          <w:kern w:val="44"/>
          <w:sz w:val="28"/>
          <w:szCs w:val="28"/>
          <w:lang w:eastAsia="zh-CN"/>
        </w:rPr>
        <w:t>通用条款（公开招标）</w:t>
      </w:r>
    </w:p>
    <w:p w:rsidR="00EE2661" w:rsidRPr="00A6000E" w:rsidRDefault="00537182" w:rsidP="00C20DD7">
      <w:pPr>
        <w:keepNext/>
        <w:keepLines/>
        <w:widowControl w:val="0"/>
        <w:numPr>
          <w:ilvl w:val="0"/>
          <w:numId w:val="7"/>
        </w:numPr>
        <w:tabs>
          <w:tab w:val="clear" w:pos="720"/>
        </w:tabs>
        <w:spacing w:beforeLines="50" w:before="120" w:afterLines="50" w:after="120" w:line="360" w:lineRule="auto"/>
        <w:ind w:left="562" w:hanging="562"/>
        <w:jc w:val="both"/>
        <w:outlineLvl w:val="1"/>
        <w:rPr>
          <w:rFonts w:ascii="宋体" w:eastAsia="宋体" w:hAnsi="宋体"/>
          <w:kern w:val="2"/>
          <w:sz w:val="28"/>
          <w:szCs w:val="28"/>
          <w:lang w:eastAsia="zh-CN"/>
        </w:rPr>
      </w:pPr>
      <w:bookmarkStart w:id="41" w:name="_Hlk72399513"/>
      <w:r w:rsidRPr="00A6000E">
        <w:rPr>
          <w:rFonts w:ascii="宋体" w:eastAsia="宋体" w:hAnsi="宋体" w:hint="eastAsia"/>
          <w:kern w:val="2"/>
          <w:sz w:val="28"/>
          <w:szCs w:val="28"/>
          <w:lang w:eastAsia="zh-CN"/>
        </w:rPr>
        <w:t>总则</w:t>
      </w:r>
    </w:p>
    <w:bookmarkEnd w:id="41"/>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1. </w:t>
      </w:r>
      <w:r w:rsidRPr="00A6000E">
        <w:rPr>
          <w:rFonts w:ascii="宋体" w:eastAsia="宋体" w:hAnsi="宋体" w:hint="eastAsia"/>
          <w:kern w:val="2"/>
          <w:sz w:val="21"/>
          <w:lang w:eastAsia="zh-CN"/>
        </w:rPr>
        <w:t>通用条款说明</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1.1</w:t>
      </w:r>
      <w:bookmarkStart w:id="42" w:name="_Hlk72399729"/>
      <w:r w:rsidR="00AA2468" w:rsidRPr="00A6000E">
        <w:rPr>
          <w:rFonts w:ascii="宋体" w:eastAsia="宋体" w:hAnsi="宋体" w:hint="eastAsia"/>
          <w:kern w:val="2"/>
          <w:sz w:val="21"/>
          <w:szCs w:val="21"/>
          <w:lang w:eastAsia="zh-CN"/>
        </w:rPr>
        <w:t>采购代理机构发出招标文件通用条款版本，列出深圳市政府采购项目进行招标采购所适用的通用条款内容。如有需要，采购代理机构可以随这些条款增加附录或补充内容。</w:t>
      </w:r>
      <w:bookmarkEnd w:id="42"/>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1.2</w:t>
      </w:r>
      <w:r w:rsidRPr="00A6000E">
        <w:rPr>
          <w:rFonts w:ascii="宋体" w:eastAsia="宋体" w:hAnsi="宋体" w:hint="eastAsia"/>
          <w:kern w:val="2"/>
          <w:sz w:val="21"/>
          <w:szCs w:val="21"/>
          <w:lang w:eastAsia="zh-CN"/>
        </w:rPr>
        <w:t>招标文件分为第一册“专用条款”和第二册“通用条款”。</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1.3</w:t>
      </w:r>
      <w:r w:rsidRPr="00A6000E">
        <w:rPr>
          <w:rFonts w:ascii="宋体" w:eastAsia="宋体" w:hAnsi="宋体" w:hint="eastAsia"/>
          <w:kern w:val="2"/>
          <w:sz w:val="21"/>
          <w:szCs w:val="21"/>
          <w:lang w:eastAsia="zh-CN"/>
        </w:rPr>
        <w:t>“专用条款”是对本次采购项目的具体要求，包含招标公告、对通用条款的补充内容及其他关键信息、用户需求书、投标文件格式及附件、合同条款及格式等内容。</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1.4</w:t>
      </w:r>
      <w:r w:rsidRPr="00A6000E">
        <w:rPr>
          <w:rFonts w:ascii="宋体" w:eastAsia="宋体" w:hAnsi="宋体" w:hint="eastAsia"/>
          <w:kern w:val="2"/>
          <w:sz w:val="21"/>
          <w:szCs w:val="21"/>
          <w:lang w:eastAsia="zh-CN"/>
        </w:rPr>
        <w:t>“通用条款”是适用于政府采购公开招标项目的基础性条款，具有普遍性和通用性。</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1.5 </w:t>
      </w:r>
      <w:r w:rsidRPr="00A6000E">
        <w:rPr>
          <w:rFonts w:ascii="宋体" w:eastAsia="宋体" w:hAnsi="宋体" w:hint="eastAsia"/>
          <w:kern w:val="2"/>
          <w:sz w:val="21"/>
          <w:szCs w:val="21"/>
          <w:lang w:eastAsia="zh-CN"/>
        </w:rPr>
        <w:t>“专用条款”和“通用条款”表述不一致或有冲突时，以“专用条款”为准。</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2</w:t>
      </w:r>
      <w:r w:rsidRPr="00A6000E">
        <w:rPr>
          <w:rFonts w:ascii="宋体" w:eastAsia="宋体" w:hAnsi="宋体"/>
          <w:kern w:val="2"/>
          <w:sz w:val="21"/>
          <w:lang w:eastAsia="zh-CN"/>
        </w:rPr>
        <w:t>．</w:t>
      </w:r>
      <w:r w:rsidRPr="00A6000E">
        <w:rPr>
          <w:rFonts w:ascii="宋体" w:eastAsia="宋体" w:hAnsi="宋体" w:hint="eastAsia"/>
          <w:kern w:val="2"/>
          <w:sz w:val="21"/>
          <w:lang w:eastAsia="zh-CN"/>
        </w:rPr>
        <w:t>招标说明</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本项目按照《深圳经济特区政府采购条例》、《深圳经济特区政府采购条例实施细则》及政府采购其他法律法规，通过公开招标方式确定中标供应商。</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．定义</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kern w:val="2"/>
          <w:sz w:val="21"/>
          <w:szCs w:val="21"/>
          <w:lang w:eastAsia="zh-CN"/>
        </w:rPr>
        <w:t>招标文件中下列术语应解释为：</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w:t>
      </w: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“采购人”：指利用财政性资金依法进行政府采购的国家机关、事业单位、团体组织；</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3.2 </w:t>
      </w:r>
      <w:r w:rsidRPr="00A6000E">
        <w:rPr>
          <w:rFonts w:ascii="宋体" w:eastAsia="宋体" w:hAnsi="宋体" w:hint="eastAsia"/>
          <w:kern w:val="2"/>
          <w:sz w:val="21"/>
          <w:szCs w:val="21"/>
          <w:lang w:eastAsia="zh-CN"/>
        </w:rPr>
        <w:t>“</w:t>
      </w:r>
      <w:r w:rsidR="00056579" w:rsidRPr="00A6000E">
        <w:rPr>
          <w:rFonts w:ascii="宋体" w:eastAsia="宋体" w:hAnsi="宋体" w:hint="eastAsia"/>
          <w:kern w:val="2"/>
          <w:sz w:val="21"/>
          <w:szCs w:val="21"/>
          <w:lang w:eastAsia="zh-CN"/>
        </w:rPr>
        <w:t>政府集中采购机构</w:t>
      </w:r>
      <w:r w:rsidRPr="00A6000E">
        <w:rPr>
          <w:rFonts w:ascii="宋体" w:eastAsia="宋体" w:hAnsi="宋体" w:hint="eastAsia"/>
          <w:kern w:val="2"/>
          <w:sz w:val="21"/>
          <w:szCs w:val="21"/>
          <w:lang w:eastAsia="zh-CN"/>
        </w:rPr>
        <w:t>”</w:t>
      </w:r>
      <w:r w:rsidRPr="00A6000E">
        <w:rPr>
          <w:rFonts w:ascii="宋体" w:eastAsia="宋体" w:hAnsi="宋体" w:cs="Arial" w:hint="eastAsia"/>
          <w:kern w:val="2"/>
          <w:sz w:val="21"/>
          <w:szCs w:val="21"/>
          <w:shd w:val="clear" w:color="auto" w:fill="FFFFFF"/>
          <w:lang w:eastAsia="zh-CN"/>
        </w:rPr>
        <w:t>是指市政府设立的，组织实施政府采购项目，并对政府采购活动提供服务的专门机构；</w:t>
      </w:r>
      <w:r w:rsidRPr="00A6000E">
        <w:rPr>
          <w:rFonts w:ascii="宋体" w:eastAsia="宋体" w:hAnsi="宋体" w:hint="eastAsia"/>
          <w:kern w:val="2"/>
          <w:sz w:val="21"/>
          <w:szCs w:val="21"/>
          <w:lang w:eastAsia="zh-CN"/>
        </w:rPr>
        <w:t>本文件所述的“</w:t>
      </w:r>
      <w:r w:rsidR="00056579" w:rsidRPr="00A6000E">
        <w:rPr>
          <w:rFonts w:ascii="宋体" w:eastAsia="宋体" w:hAnsi="宋体" w:hint="eastAsia"/>
          <w:kern w:val="2"/>
          <w:sz w:val="21"/>
          <w:szCs w:val="21"/>
          <w:lang w:eastAsia="zh-CN"/>
        </w:rPr>
        <w:t>政府集中采购机构</w:t>
      </w:r>
      <w:r w:rsidRPr="00A6000E">
        <w:rPr>
          <w:rFonts w:ascii="宋体" w:eastAsia="宋体" w:hAnsi="宋体" w:hint="eastAsia"/>
          <w:kern w:val="2"/>
          <w:sz w:val="21"/>
          <w:szCs w:val="21"/>
          <w:lang w:eastAsia="zh-CN"/>
        </w:rPr>
        <w:t>”</w:t>
      </w:r>
      <w:r w:rsidRPr="00A6000E">
        <w:rPr>
          <w:rFonts w:ascii="宋体" w:eastAsia="宋体" w:hAnsi="宋体"/>
          <w:kern w:val="2"/>
          <w:sz w:val="21"/>
          <w:szCs w:val="21"/>
          <w:lang w:eastAsia="zh-CN"/>
        </w:rPr>
        <w:t>指</w:t>
      </w:r>
      <w:r w:rsidRPr="00A6000E">
        <w:rPr>
          <w:rFonts w:ascii="宋体" w:eastAsia="宋体" w:hAnsi="宋体" w:hint="eastAsia"/>
          <w:b/>
          <w:bCs/>
          <w:kern w:val="2"/>
          <w:sz w:val="21"/>
          <w:szCs w:val="21"/>
          <w:lang w:eastAsia="zh-CN"/>
        </w:rPr>
        <w:t>深圳公共资源交易中心</w:t>
      </w:r>
      <w:r w:rsidRPr="00A6000E">
        <w:rPr>
          <w:rFonts w:ascii="宋体" w:eastAsia="宋体" w:hAnsi="宋体" w:hint="eastAsia"/>
          <w:kern w:val="2"/>
          <w:sz w:val="21"/>
          <w:szCs w:val="21"/>
          <w:lang w:eastAsia="zh-CN"/>
        </w:rPr>
        <w:t>；</w:t>
      </w:r>
      <w:r w:rsidR="00AA2468" w:rsidRPr="00A6000E">
        <w:rPr>
          <w:rFonts w:ascii="宋体" w:eastAsia="宋体" w:hAnsi="宋体" w:hint="eastAsia"/>
          <w:kern w:val="2"/>
          <w:sz w:val="21"/>
          <w:szCs w:val="21"/>
          <w:lang w:eastAsia="zh-CN"/>
        </w:rPr>
        <w:t>“采购代理机构”</w:t>
      </w:r>
      <w:r w:rsidR="00AA2468" w:rsidRPr="00A6000E">
        <w:rPr>
          <w:rFonts w:ascii="宋体" w:eastAsia="宋体" w:hAnsi="宋体" w:hint="eastAsia"/>
          <w:kern w:val="2"/>
          <w:sz w:val="21"/>
          <w:szCs w:val="21"/>
          <w:u w:val="single"/>
          <w:lang w:eastAsia="zh-CN"/>
        </w:rPr>
        <w:t>系</w:t>
      </w:r>
      <w:r w:rsidR="00AA2468" w:rsidRPr="00A6000E">
        <w:rPr>
          <w:rFonts w:ascii="宋体" w:eastAsia="宋体" w:hAnsi="宋体" w:hint="eastAsia"/>
          <w:spacing w:val="8"/>
          <w:kern w:val="2"/>
          <w:sz w:val="21"/>
          <w:u w:val="single"/>
          <w:lang w:eastAsia="zh-CN"/>
        </w:rPr>
        <w:t>指根据采购人的委托，代理政府采购事宜的机构；</w:t>
      </w:r>
      <w:r w:rsidR="00AA2468" w:rsidRPr="00A6000E">
        <w:rPr>
          <w:rFonts w:ascii="宋体" w:eastAsia="宋体" w:hAnsi="宋体" w:hint="eastAsia"/>
          <w:kern w:val="2"/>
          <w:sz w:val="21"/>
          <w:szCs w:val="21"/>
          <w:lang w:eastAsia="zh-CN"/>
        </w:rPr>
        <w:t>本文件所述的“采购代理机构”</w:t>
      </w:r>
      <w:r w:rsidR="00AA2468" w:rsidRPr="00A6000E">
        <w:rPr>
          <w:rFonts w:ascii="宋体" w:eastAsia="宋体" w:hAnsi="宋体"/>
          <w:kern w:val="2"/>
          <w:sz w:val="21"/>
          <w:szCs w:val="21"/>
          <w:lang w:eastAsia="zh-CN"/>
        </w:rPr>
        <w:t>指</w:t>
      </w:r>
      <w:r w:rsidR="00AA2468" w:rsidRPr="00A6000E">
        <w:rPr>
          <w:rFonts w:ascii="宋体" w:eastAsia="宋体" w:hAnsi="宋体" w:hint="eastAsia"/>
          <w:spacing w:val="8"/>
          <w:kern w:val="2"/>
          <w:sz w:val="21"/>
          <w:u w:val="single"/>
          <w:lang w:eastAsia="zh-CN"/>
        </w:rPr>
        <w:t>雷达咨询（深圳）有限公司；</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3.3</w:t>
      </w:r>
      <w:r w:rsidRPr="00A6000E">
        <w:rPr>
          <w:rFonts w:ascii="宋体" w:eastAsia="宋体" w:hAnsi="宋体" w:hint="eastAsia"/>
          <w:kern w:val="2"/>
          <w:sz w:val="21"/>
          <w:szCs w:val="21"/>
          <w:lang w:eastAsia="zh-CN"/>
        </w:rPr>
        <w:t>“投标人”，即供应商，指参加投标竞争并愿意按照招标文件要求向采购人提供货物、工程或者服务的依法成立的法人、其他组织或者自然人；</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3.4</w:t>
      </w:r>
      <w:r w:rsidRPr="00A6000E">
        <w:rPr>
          <w:rFonts w:ascii="宋体" w:eastAsia="宋体" w:hAnsi="宋体" w:hint="eastAsia"/>
          <w:kern w:val="2"/>
          <w:sz w:val="21"/>
          <w:szCs w:val="21"/>
          <w:lang w:eastAsia="zh-CN"/>
        </w:rPr>
        <w:t>“评审委员会”是依据《深圳经济特区政府采购条例》、《深圳经济特区政府采购条例实施细则》等有关规定组建的专门负责本次招标其评审工作的临时性机构；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3.5</w:t>
      </w:r>
      <w:r w:rsidRPr="00A6000E">
        <w:rPr>
          <w:rFonts w:ascii="宋体" w:eastAsia="宋体" w:hAnsi="宋体" w:hint="eastAsia"/>
          <w:kern w:val="2"/>
          <w:sz w:val="21"/>
          <w:szCs w:val="21"/>
          <w:lang w:eastAsia="zh-CN"/>
        </w:rPr>
        <w:t>“日期”</w:t>
      </w:r>
      <w:r w:rsidRPr="00A6000E">
        <w:rPr>
          <w:rFonts w:ascii="宋体" w:eastAsia="宋体" w:hAnsi="宋体"/>
          <w:kern w:val="2"/>
          <w:sz w:val="21"/>
          <w:szCs w:val="21"/>
          <w:lang w:eastAsia="zh-CN"/>
        </w:rPr>
        <w:t>指</w:t>
      </w:r>
      <w:r w:rsidRPr="00A6000E">
        <w:rPr>
          <w:rFonts w:ascii="宋体" w:eastAsia="宋体" w:hAnsi="宋体" w:hint="eastAsia"/>
          <w:kern w:val="2"/>
          <w:sz w:val="21"/>
          <w:szCs w:val="21"/>
          <w:lang w:eastAsia="zh-CN"/>
        </w:rPr>
        <w:t>公历日；</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3.6</w:t>
      </w:r>
      <w:r w:rsidRPr="00A6000E">
        <w:rPr>
          <w:rFonts w:ascii="宋体" w:eastAsia="宋体" w:hAnsi="宋体" w:hint="eastAsia"/>
          <w:kern w:val="2"/>
          <w:sz w:val="21"/>
          <w:szCs w:val="21"/>
          <w:lang w:eastAsia="zh-CN"/>
        </w:rPr>
        <w:t>“合同”指由本次招标所产生的合同或合约文件；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3.7</w:t>
      </w:r>
      <w:r w:rsidRPr="00A6000E">
        <w:rPr>
          <w:rFonts w:ascii="宋体" w:eastAsia="宋体" w:hAnsi="宋体" w:hint="eastAsia"/>
          <w:kern w:val="2"/>
          <w:sz w:val="21"/>
          <w:szCs w:val="21"/>
          <w:lang w:eastAsia="zh-CN"/>
        </w:rPr>
        <w:t>“电子投标文件”指利用</w:t>
      </w:r>
      <w:r w:rsidRPr="00A6000E">
        <w:rPr>
          <w:rFonts w:ascii="宋体" w:eastAsia="宋体" w:hAnsi="宋体" w:hint="eastAsia"/>
          <w:b/>
          <w:bCs/>
          <w:color w:val="FF0000"/>
          <w:kern w:val="2"/>
          <w:sz w:val="21"/>
          <w:szCs w:val="21"/>
          <w:lang w:eastAsia="zh-CN"/>
        </w:rPr>
        <w:t>深圳公共资源交易中心（深圳交易集团有限公司政府采购业务分公司）</w:t>
      </w:r>
      <w:r w:rsidRPr="00A6000E">
        <w:rPr>
          <w:rFonts w:ascii="宋体" w:eastAsia="宋体" w:hAnsi="宋体" w:hint="eastAsia"/>
          <w:kern w:val="2"/>
          <w:sz w:val="21"/>
          <w:szCs w:val="21"/>
          <w:lang w:eastAsia="zh-CN"/>
        </w:rPr>
        <w:t>网站提供的</w:t>
      </w:r>
      <w:r w:rsidRPr="00A6000E">
        <w:rPr>
          <w:rFonts w:ascii="宋体" w:eastAsia="宋体" w:hAnsi="宋体" w:hint="eastAsia"/>
          <w:kern w:val="2"/>
          <w:sz w:val="21"/>
          <w:lang w:eastAsia="zh-CN"/>
        </w:rPr>
        <w:t>深圳智慧采购平台投标文件制作专用软件（以下简称：投标文件制作软件）制作并</w:t>
      </w:r>
      <w:r w:rsidRPr="00A6000E">
        <w:rPr>
          <w:rFonts w:ascii="宋体" w:eastAsia="宋体" w:hAnsi="宋体" w:hint="eastAsia"/>
          <w:kern w:val="2"/>
          <w:sz w:val="21"/>
          <w:szCs w:val="21"/>
          <w:lang w:eastAsia="zh-CN"/>
        </w:rPr>
        <w:t>加密的投</w:t>
      </w:r>
      <w:r w:rsidRPr="00A6000E">
        <w:rPr>
          <w:rFonts w:ascii="宋体" w:eastAsia="宋体" w:hAnsi="宋体" w:hint="eastAsia"/>
          <w:kern w:val="2"/>
          <w:sz w:val="21"/>
          <w:szCs w:val="21"/>
          <w:lang w:eastAsia="zh-CN"/>
        </w:rPr>
        <w:lastRenderedPageBreak/>
        <w:t>标文件</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适用于网上投标；（投标文件制作软件可从</w:t>
      </w:r>
      <w:r w:rsidRPr="00A6000E">
        <w:rPr>
          <w:rFonts w:ascii="宋体" w:eastAsia="宋体" w:hAnsi="宋体" w:hint="eastAsia"/>
          <w:kern w:val="2"/>
          <w:sz w:val="21"/>
          <w:lang w:eastAsia="zh-CN"/>
        </w:rPr>
        <w:t>“下载地址：</w:t>
      </w:r>
      <w:r w:rsidRPr="00A6000E">
        <w:rPr>
          <w:rFonts w:ascii="宋体" w:eastAsia="宋体" w:hAnsi="宋体"/>
          <w:kern w:val="2"/>
          <w:sz w:val="21"/>
          <w:lang w:eastAsia="zh-CN"/>
        </w:rPr>
        <w:t>http://zfcg.szggzy.com/</w:t>
      </w:r>
      <w:r w:rsidRPr="00A6000E">
        <w:rPr>
          <w:rFonts w:ascii="宋体" w:eastAsia="宋体" w:hAnsi="宋体" w:hint="eastAsia"/>
          <w:kern w:val="2"/>
          <w:sz w:val="21"/>
          <w:lang w:eastAsia="zh-CN"/>
        </w:rPr>
        <w:t>TPBidder/DownLoad/</w:t>
      </w:r>
      <w:r w:rsidRPr="00A6000E">
        <w:rPr>
          <w:rFonts w:ascii="宋体" w:eastAsia="宋体" w:hAnsi="宋体" w:hint="eastAsia"/>
          <w:kern w:val="2"/>
          <w:sz w:val="21"/>
          <w:lang w:eastAsia="zh-CN"/>
        </w:rPr>
        <w:t>深圳市智慧采购平台投标文件制作专用软件</w:t>
      </w:r>
      <w:r w:rsidRPr="00A6000E">
        <w:rPr>
          <w:rFonts w:ascii="宋体" w:eastAsia="宋体" w:hAnsi="宋体" w:hint="eastAsia"/>
          <w:kern w:val="2"/>
          <w:sz w:val="21"/>
          <w:lang w:eastAsia="zh-CN"/>
        </w:rPr>
        <w:t>.zip</w:t>
      </w:r>
      <w:r w:rsidRPr="00A6000E">
        <w:rPr>
          <w:rFonts w:ascii="宋体" w:eastAsia="宋体" w:hAnsi="宋体" w:hint="eastAsia"/>
          <w:kern w:val="2"/>
          <w:sz w:val="21"/>
          <w:lang w:eastAsia="zh-CN"/>
        </w:rPr>
        <w:t>”</w:t>
      </w:r>
      <w:r w:rsidRPr="00A6000E">
        <w:rPr>
          <w:rFonts w:ascii="宋体" w:eastAsia="宋体" w:hAnsi="宋体" w:hint="eastAsia"/>
          <w:kern w:val="2"/>
          <w:sz w:val="21"/>
          <w:szCs w:val="21"/>
          <w:lang w:eastAsia="zh-CN"/>
        </w:rPr>
        <w:t>下载）；</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3.8</w:t>
      </w:r>
      <w:r w:rsidRPr="00A6000E">
        <w:rPr>
          <w:rFonts w:ascii="宋体" w:eastAsia="宋体" w:hAnsi="宋体" w:hint="eastAsia"/>
          <w:kern w:val="2"/>
          <w:sz w:val="21"/>
          <w:szCs w:val="21"/>
          <w:lang w:eastAsia="zh-CN"/>
        </w:rPr>
        <w:t>“网上投标”指通过</w:t>
      </w:r>
      <w:r w:rsidRPr="00A6000E">
        <w:rPr>
          <w:rFonts w:ascii="宋体" w:eastAsia="宋体" w:hAnsi="宋体" w:hint="eastAsia"/>
          <w:b/>
          <w:bCs/>
          <w:color w:val="FF0000"/>
          <w:kern w:val="2"/>
          <w:sz w:val="21"/>
          <w:szCs w:val="21"/>
          <w:lang w:eastAsia="zh-CN"/>
        </w:rPr>
        <w:t>深圳公共资源交易中心（深圳交易集团有限公司政府采购业务分公司）</w:t>
      </w:r>
      <w:r w:rsidRPr="00A6000E">
        <w:rPr>
          <w:rFonts w:ascii="宋体" w:eastAsia="宋体" w:hAnsi="宋体" w:hint="eastAsia"/>
          <w:kern w:val="2"/>
          <w:sz w:val="21"/>
          <w:szCs w:val="21"/>
          <w:lang w:eastAsia="zh-CN"/>
        </w:rPr>
        <w:t>网站上传电子投标文件；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3.9</w:t>
      </w:r>
      <w:r w:rsidRPr="00A6000E">
        <w:rPr>
          <w:rFonts w:ascii="宋体" w:eastAsia="宋体" w:hAnsi="宋体" w:hint="eastAsia"/>
          <w:kern w:val="2"/>
          <w:sz w:val="21"/>
          <w:szCs w:val="21"/>
          <w:lang w:eastAsia="zh-CN"/>
        </w:rPr>
        <w:t>招标文件中的标题或题名仅起引导作用，而不应视为</w:t>
      </w:r>
      <w:r w:rsidRPr="00A6000E">
        <w:rPr>
          <w:rFonts w:ascii="宋体" w:eastAsia="宋体" w:hAnsi="宋体" w:hint="eastAsia"/>
          <w:kern w:val="2"/>
          <w:sz w:val="21"/>
          <w:szCs w:val="21"/>
          <w:lang w:eastAsia="zh-CN"/>
        </w:rPr>
        <w:t>对招标文件内容的理解和解释。</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4. </w:t>
      </w:r>
      <w:bookmarkStart w:id="43" w:name="_Hlk72398643"/>
      <w:r w:rsidRPr="00A6000E">
        <w:rPr>
          <w:rFonts w:ascii="宋体" w:eastAsia="宋体" w:hAnsi="宋体" w:hint="eastAsia"/>
          <w:kern w:val="2"/>
          <w:sz w:val="21"/>
          <w:lang w:eastAsia="zh-CN"/>
        </w:rPr>
        <w:t>政府采购供应商责任</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4.1</w:t>
      </w:r>
      <w:r w:rsidRPr="00A6000E">
        <w:rPr>
          <w:rFonts w:ascii="宋体" w:eastAsia="宋体" w:hAnsi="宋体" w:hint="eastAsia"/>
          <w:kern w:val="2"/>
          <w:sz w:val="21"/>
          <w:szCs w:val="21"/>
          <w:lang w:eastAsia="zh-CN"/>
        </w:rPr>
        <w:t>欢迎诚信、有实力和有社会责任心的供应商参与政府采购事业。</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4.2</w:t>
      </w:r>
      <w:r w:rsidRPr="00A6000E">
        <w:rPr>
          <w:rFonts w:ascii="宋体" w:eastAsia="宋体" w:hAnsi="宋体" w:hint="eastAsia"/>
          <w:kern w:val="2"/>
          <w:sz w:val="21"/>
          <w:szCs w:val="21"/>
          <w:lang w:eastAsia="zh-CN"/>
        </w:rPr>
        <w:t>投标人应当遵循公平竞争的原则，不得恶意串通，不得妨碍其他投标人的竞争行为，不得损害采购人或者其他投标人的合法权益。如违反上述要求，经核实后，供应商的投标无效。</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5</w:t>
      </w:r>
      <w:r w:rsidRPr="00A6000E">
        <w:rPr>
          <w:rFonts w:ascii="宋体" w:eastAsia="宋体" w:hAnsi="宋体" w:hint="eastAsia"/>
          <w:kern w:val="2"/>
          <w:sz w:val="21"/>
          <w:lang w:eastAsia="zh-CN"/>
        </w:rPr>
        <w:t>．投标人参加政府采购的条件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5.1</w:t>
      </w:r>
      <w:r w:rsidRPr="00A6000E">
        <w:rPr>
          <w:rFonts w:ascii="宋体" w:eastAsia="宋体" w:hAnsi="宋体" w:hint="eastAsia"/>
          <w:kern w:val="2"/>
          <w:sz w:val="21"/>
          <w:szCs w:val="21"/>
          <w:lang w:eastAsia="zh-CN"/>
        </w:rPr>
        <w:t>投标人应在投标前到</w:t>
      </w:r>
      <w:r w:rsidRPr="00A6000E">
        <w:rPr>
          <w:rFonts w:ascii="宋体" w:eastAsia="宋体" w:hAnsi="宋体" w:hint="eastAsia"/>
          <w:b/>
          <w:bCs/>
          <w:kern w:val="2"/>
          <w:sz w:val="21"/>
          <w:szCs w:val="21"/>
          <w:lang w:eastAsia="zh-CN"/>
        </w:rPr>
        <w:t>深圳公共资源交易中心（具体在深圳交易集团有限公司政府采购业务分公司进行办理）</w:t>
      </w:r>
      <w:r w:rsidRPr="00A6000E">
        <w:rPr>
          <w:rFonts w:ascii="宋体" w:eastAsia="宋体" w:hAnsi="宋体" w:hint="eastAsia"/>
          <w:kern w:val="2"/>
          <w:sz w:val="21"/>
          <w:szCs w:val="21"/>
          <w:lang w:eastAsia="zh-CN"/>
        </w:rPr>
        <w:t>进行注册并办理电子密钥。《</w:t>
      </w:r>
      <w:hyperlink r:id="rId7" w:tgtFrame="documentViewer2455258" w:history="1">
        <w:r w:rsidRPr="00A6000E">
          <w:rPr>
            <w:rFonts w:ascii="宋体" w:eastAsia="宋体" w:hAnsi="宋体"/>
            <w:kern w:val="2"/>
            <w:sz w:val="21"/>
            <w:szCs w:val="21"/>
            <w:lang w:eastAsia="zh-CN"/>
          </w:rPr>
          <w:t>供应商注册及电子密钥新申请指引</w:t>
        </w:r>
      </w:hyperlink>
      <w:r w:rsidRPr="00A6000E">
        <w:rPr>
          <w:rFonts w:ascii="宋体" w:eastAsia="宋体" w:hAnsi="宋体" w:hint="eastAsia"/>
          <w:kern w:val="2"/>
          <w:sz w:val="21"/>
          <w:szCs w:val="21"/>
          <w:lang w:eastAsia="zh-CN"/>
        </w:rPr>
        <w:t>》详见</w:t>
      </w:r>
      <w:r w:rsidRPr="00A6000E">
        <w:rPr>
          <w:rFonts w:ascii="宋体" w:eastAsia="宋体" w:hAnsi="宋体"/>
          <w:kern w:val="2"/>
          <w:sz w:val="21"/>
          <w:lang w:eastAsia="zh-CN"/>
        </w:rPr>
        <w:t>http://zfcg.szggzy.com/</w:t>
      </w:r>
      <w:r w:rsidRPr="00A6000E">
        <w:rPr>
          <w:rFonts w:ascii="宋体" w:eastAsia="宋体" w:hAnsi="宋体" w:hint="eastAsia"/>
          <w:kern w:val="2"/>
          <w:sz w:val="21"/>
          <w:szCs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5.2</w:t>
      </w:r>
      <w:r w:rsidRPr="00A6000E">
        <w:rPr>
          <w:rFonts w:ascii="宋体" w:eastAsia="宋体" w:hAnsi="宋体" w:hint="eastAsia"/>
          <w:kern w:val="2"/>
          <w:sz w:val="21"/>
          <w:szCs w:val="21"/>
          <w:lang w:eastAsia="zh-CN"/>
        </w:rPr>
        <w:t>投标人资格要求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参加本项目的投标人应具备的资格条件详见本项目招标公告中</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“投标人资格要求”（即申请人的资格要求）的内容。</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5.3</w:t>
      </w:r>
      <w:r w:rsidRPr="00A6000E">
        <w:rPr>
          <w:rFonts w:ascii="宋体" w:eastAsia="宋体" w:hAnsi="宋体" w:hint="eastAsia"/>
          <w:kern w:val="2"/>
          <w:sz w:val="21"/>
          <w:szCs w:val="21"/>
          <w:lang w:eastAsia="zh-CN"/>
        </w:rPr>
        <w:t>联合体投标</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5.3.1</w:t>
      </w:r>
      <w:r w:rsidRPr="00A6000E">
        <w:rPr>
          <w:rFonts w:ascii="宋体" w:eastAsia="宋体" w:hAnsi="宋体" w:hint="eastAsia"/>
          <w:kern w:val="2"/>
          <w:sz w:val="21"/>
          <w:szCs w:val="21"/>
          <w:lang w:eastAsia="zh-CN"/>
        </w:rPr>
        <w:t xml:space="preserve">　以下有关联合体投标的条款仅适用于允许投标人组成联合体投标的项目。</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5.3.2  </w:t>
      </w:r>
      <w:r w:rsidRPr="00A6000E">
        <w:rPr>
          <w:rFonts w:ascii="宋体" w:eastAsia="宋体" w:hAnsi="宋体" w:hint="eastAsia"/>
          <w:kern w:val="2"/>
          <w:sz w:val="21"/>
          <w:szCs w:val="21"/>
          <w:lang w:eastAsia="zh-CN"/>
        </w:rPr>
        <w:t>由两个或两个以上的自然</w:t>
      </w:r>
      <w:r w:rsidRPr="00A6000E">
        <w:rPr>
          <w:rFonts w:ascii="宋体" w:eastAsia="宋体" w:hAnsi="宋体" w:hint="eastAsia"/>
          <w:kern w:val="2"/>
          <w:sz w:val="21"/>
          <w:szCs w:val="21"/>
          <w:lang w:eastAsia="zh-CN"/>
        </w:rPr>
        <w:t>人、法人或者其他组织可以组成一个联合体，以一个供应商的身份共同投标时，应符合以下原则：</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1</w:t>
      </w:r>
      <w:r w:rsidRPr="00A6000E">
        <w:rPr>
          <w:rFonts w:ascii="宋体" w:eastAsia="宋体" w:hAnsi="宋体" w:hint="eastAsia"/>
          <w:kern w:val="2"/>
          <w:sz w:val="21"/>
          <w:lang w:eastAsia="zh-CN"/>
        </w:rPr>
        <w:t>）投标联合体各方参加政府采购活动应当具备下列条件：</w:t>
      </w:r>
    </w:p>
    <w:p w:rsidR="00EE2661" w:rsidRPr="00A6000E" w:rsidRDefault="00537182" w:rsidP="00EE2661">
      <w:pPr>
        <w:widowControl w:val="0"/>
        <w:spacing w:afterLines="25" w:after="60" w:line="360" w:lineRule="auto"/>
        <w:ind w:leftChars="200" w:left="48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hint="eastAsia"/>
          <w:kern w:val="2"/>
          <w:sz w:val="21"/>
          <w:lang w:eastAsia="zh-CN"/>
        </w:rPr>
        <w:t>、具有独立承担民事责任的能力；</w:t>
      </w:r>
    </w:p>
    <w:p w:rsidR="00EE2661" w:rsidRPr="00A6000E" w:rsidRDefault="00537182" w:rsidP="00EE2661">
      <w:pPr>
        <w:widowControl w:val="0"/>
        <w:spacing w:afterLines="25" w:after="60" w:line="360" w:lineRule="auto"/>
        <w:ind w:left="42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w:t>
      </w:r>
      <w:r w:rsidRPr="00A6000E">
        <w:rPr>
          <w:rFonts w:ascii="宋体" w:eastAsia="宋体" w:hAnsi="宋体" w:hint="eastAsia"/>
          <w:kern w:val="2"/>
          <w:sz w:val="21"/>
          <w:lang w:eastAsia="zh-CN"/>
        </w:rPr>
        <w:t>、有良好的商业信誉和健全的财务会计制度；</w:t>
      </w:r>
    </w:p>
    <w:p w:rsidR="00EE2661" w:rsidRPr="00A6000E" w:rsidRDefault="00537182" w:rsidP="00EE2661">
      <w:pPr>
        <w:widowControl w:val="0"/>
        <w:spacing w:afterLines="25" w:after="60" w:line="360" w:lineRule="auto"/>
        <w:ind w:leftChars="200" w:left="48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、具有履行合同所必需的设备和专业技术能力；</w:t>
      </w:r>
    </w:p>
    <w:p w:rsidR="00EE2661" w:rsidRPr="00A6000E" w:rsidRDefault="00537182" w:rsidP="00EE2661">
      <w:pPr>
        <w:widowControl w:val="0"/>
        <w:spacing w:afterLines="25" w:after="60" w:line="360" w:lineRule="auto"/>
        <w:ind w:leftChars="200" w:left="48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4</w:t>
      </w:r>
      <w:r w:rsidRPr="00A6000E">
        <w:rPr>
          <w:rFonts w:ascii="宋体" w:eastAsia="宋体" w:hAnsi="宋体" w:hint="eastAsia"/>
          <w:kern w:val="2"/>
          <w:sz w:val="21"/>
          <w:lang w:eastAsia="zh-CN"/>
        </w:rPr>
        <w:t>、有依法缴纳税收和社会保障资金的良好记录；</w:t>
      </w:r>
    </w:p>
    <w:p w:rsidR="00EE2661" w:rsidRPr="00A6000E" w:rsidRDefault="00537182" w:rsidP="00EE2661">
      <w:pPr>
        <w:widowControl w:val="0"/>
        <w:spacing w:afterLines="25" w:after="60" w:line="360" w:lineRule="auto"/>
        <w:ind w:leftChars="200" w:left="48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5</w:t>
      </w:r>
      <w:r w:rsidRPr="00A6000E">
        <w:rPr>
          <w:rFonts w:ascii="宋体" w:eastAsia="宋体" w:hAnsi="宋体" w:hint="eastAsia"/>
          <w:kern w:val="2"/>
          <w:sz w:val="21"/>
          <w:lang w:eastAsia="zh-CN"/>
        </w:rPr>
        <w:t>、参加政府采购活动前三年内，在经营活动中没有重大违法记录；</w:t>
      </w:r>
    </w:p>
    <w:p w:rsidR="00EE2661" w:rsidRPr="00A6000E" w:rsidRDefault="00537182" w:rsidP="00EE2661">
      <w:pPr>
        <w:widowControl w:val="0"/>
        <w:spacing w:afterLines="25" w:after="60" w:line="360" w:lineRule="auto"/>
        <w:ind w:leftChars="200" w:left="48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6</w:t>
      </w:r>
      <w:r w:rsidRPr="00A6000E">
        <w:rPr>
          <w:rFonts w:ascii="宋体" w:eastAsia="宋体" w:hAnsi="宋体" w:hint="eastAsia"/>
          <w:kern w:val="2"/>
          <w:sz w:val="21"/>
          <w:lang w:eastAsia="zh-CN"/>
        </w:rPr>
        <w:t>、法律、行政法规规定的其他条件。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2</w:t>
      </w:r>
      <w:r w:rsidRPr="00A6000E">
        <w:rPr>
          <w:rFonts w:ascii="宋体" w:eastAsia="宋体" w:hAnsi="宋体" w:hint="eastAsia"/>
          <w:kern w:val="2"/>
          <w:sz w:val="21"/>
          <w:lang w:eastAsia="zh-CN"/>
        </w:rPr>
        <w:t>）在投标截止前，投标联合体各方均应注册成</w:t>
      </w:r>
      <w:r w:rsidR="00335254" w:rsidRPr="00A6000E">
        <w:rPr>
          <w:rFonts w:ascii="宋体" w:eastAsia="宋体" w:hAnsi="宋体" w:hint="eastAsia"/>
          <w:kern w:val="2"/>
          <w:sz w:val="21"/>
          <w:lang w:eastAsia="zh-CN"/>
        </w:rPr>
        <w:t>深圳市政府采购中心</w:t>
      </w:r>
      <w:r w:rsidRPr="00A6000E">
        <w:rPr>
          <w:rFonts w:ascii="宋体" w:eastAsia="宋体" w:hAnsi="宋体" w:hint="eastAsia"/>
          <w:kern w:val="2"/>
          <w:sz w:val="21"/>
          <w:lang w:eastAsia="zh-CN"/>
        </w:rPr>
        <w:t>供应商；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）联合体中有同类资质的供应商按照联合体分工承担相同工作的，应当按照资质等级较低的供应商确定资质等级；</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lastRenderedPageBreak/>
        <w:t>（</w:t>
      </w:r>
      <w:r w:rsidRPr="00A6000E">
        <w:rPr>
          <w:rFonts w:ascii="宋体" w:eastAsia="宋体" w:hAnsi="宋体" w:hint="eastAsia"/>
          <w:kern w:val="2"/>
          <w:sz w:val="21"/>
          <w:lang w:eastAsia="zh-CN"/>
        </w:rPr>
        <w:t>4</w:t>
      </w:r>
      <w:r w:rsidRPr="00A6000E">
        <w:rPr>
          <w:rFonts w:ascii="宋体" w:eastAsia="宋体" w:hAnsi="宋体" w:hint="eastAsia"/>
          <w:kern w:val="2"/>
          <w:sz w:val="21"/>
          <w:lang w:eastAsia="zh-CN"/>
        </w:rPr>
        <w:t>）是否允许联合体参加投标，应当由采购人和采购代理机构根据项目的实际情况和潜在供应商的数量自主决定，如果决定接受联合体投标则应当在招标公告中明示；</w:t>
      </w:r>
    </w:p>
    <w:p w:rsidR="00EB6FA7"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5</w:t>
      </w:r>
      <w:r w:rsidRPr="00A6000E">
        <w:rPr>
          <w:rFonts w:ascii="宋体" w:eastAsia="宋体" w:hAnsi="宋体" w:hint="eastAsia"/>
          <w:kern w:val="2"/>
          <w:sz w:val="21"/>
          <w:lang w:eastAsia="zh-CN"/>
        </w:rPr>
        <w:t>）采购人根据采购项目的特殊要求规定投标人特定条件的，联合体各方中至少应当有一方符合采购人规定的特定条件。对于招标公告</w:t>
      </w:r>
      <w:r w:rsidRPr="00A6000E">
        <w:rPr>
          <w:rFonts w:ascii="宋体" w:eastAsia="宋体" w:hAnsi="宋体"/>
          <w:kern w:val="2"/>
          <w:sz w:val="21"/>
          <w:lang w:eastAsia="zh-CN"/>
        </w:rPr>
        <w:t>对投标人</w:t>
      </w:r>
      <w:r w:rsidRPr="00A6000E">
        <w:rPr>
          <w:rFonts w:ascii="宋体" w:eastAsia="宋体" w:hAnsi="宋体" w:hint="eastAsia"/>
          <w:kern w:val="2"/>
          <w:sz w:val="21"/>
          <w:lang w:eastAsia="zh-CN"/>
        </w:rPr>
        <w:t>某一资格</w:t>
      </w:r>
      <w:r w:rsidRPr="00A6000E">
        <w:rPr>
          <w:rFonts w:ascii="宋体" w:eastAsia="宋体" w:hAnsi="宋体"/>
          <w:kern w:val="2"/>
          <w:sz w:val="21"/>
          <w:lang w:eastAsia="zh-CN"/>
        </w:rPr>
        <w:t>有</w:t>
      </w:r>
      <w:r w:rsidRPr="00A6000E">
        <w:rPr>
          <w:rFonts w:ascii="宋体" w:eastAsia="宋体" w:hAnsi="宋体" w:hint="eastAsia"/>
          <w:kern w:val="2"/>
          <w:sz w:val="21"/>
          <w:lang w:eastAsia="zh-CN"/>
        </w:rPr>
        <w:t>要求</w:t>
      </w:r>
      <w:r w:rsidRPr="00A6000E">
        <w:rPr>
          <w:rFonts w:ascii="宋体" w:eastAsia="宋体" w:hAnsi="宋体"/>
          <w:kern w:val="2"/>
          <w:sz w:val="21"/>
          <w:lang w:eastAsia="zh-CN"/>
        </w:rPr>
        <w:t>的，</w:t>
      </w:r>
      <w:r w:rsidRPr="00A6000E">
        <w:rPr>
          <w:rFonts w:ascii="宋体" w:eastAsia="宋体" w:hAnsi="宋体" w:hint="eastAsia"/>
          <w:kern w:val="2"/>
          <w:sz w:val="21"/>
          <w:lang w:eastAsia="zh-CN"/>
        </w:rPr>
        <w:t>按照联合体各方中最低资质等级确定联合体的资质等级；联合体各方的不同资质可优势互补。</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6</w:t>
      </w:r>
      <w:r w:rsidRPr="00A6000E">
        <w:rPr>
          <w:rFonts w:ascii="宋体" w:eastAsia="宋体" w:hAnsi="宋体" w:hint="eastAsia"/>
          <w:kern w:val="2"/>
          <w:sz w:val="21"/>
          <w:lang w:eastAsia="zh-CN"/>
        </w:rPr>
        <w:t>）投标人的投标文件及中</w:t>
      </w:r>
      <w:r w:rsidRPr="00A6000E">
        <w:rPr>
          <w:rFonts w:ascii="宋体" w:eastAsia="宋体" w:hAnsi="宋体" w:hint="eastAsia"/>
          <w:kern w:val="2"/>
          <w:sz w:val="21"/>
          <w:lang w:eastAsia="zh-CN"/>
        </w:rPr>
        <w:t>标后签署的合同协议对联合体各方均具法律约束力；</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00EB6FA7" w:rsidRPr="00A6000E">
        <w:rPr>
          <w:rFonts w:ascii="宋体" w:eastAsia="宋体" w:hAnsi="宋体" w:hint="eastAsia"/>
          <w:kern w:val="2"/>
          <w:sz w:val="21"/>
          <w:lang w:eastAsia="zh-CN"/>
        </w:rPr>
        <w:t>7</w:t>
      </w:r>
      <w:r w:rsidRPr="00A6000E">
        <w:rPr>
          <w:rFonts w:ascii="宋体" w:eastAsia="宋体" w:hAnsi="宋体" w:hint="eastAsia"/>
          <w:kern w:val="2"/>
          <w:sz w:val="21"/>
          <w:lang w:eastAsia="zh-CN"/>
        </w:rPr>
        <w:t>）联合体各方应当签订联合体投标协议，明确约定各方拟承担的工作和责任，并将该协议随投标文件一并递交给采购</w:t>
      </w:r>
      <w:r w:rsidR="00CA49CC" w:rsidRPr="00A6000E">
        <w:rPr>
          <w:rFonts w:ascii="宋体" w:eastAsia="宋体" w:hAnsi="宋体" w:hint="eastAsia"/>
          <w:kern w:val="2"/>
          <w:sz w:val="21"/>
          <w:lang w:eastAsia="zh-CN"/>
        </w:rPr>
        <w:t>代理</w:t>
      </w:r>
      <w:r w:rsidRPr="00A6000E">
        <w:rPr>
          <w:rFonts w:ascii="宋体" w:eastAsia="宋体" w:hAnsi="宋体" w:hint="eastAsia"/>
          <w:kern w:val="2"/>
          <w:sz w:val="21"/>
          <w:lang w:eastAsia="zh-CN"/>
        </w:rPr>
        <w:t>机构；</w:t>
      </w:r>
    </w:p>
    <w:p w:rsidR="00EB6FA7"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8</w:t>
      </w:r>
      <w:r w:rsidRPr="00A6000E">
        <w:rPr>
          <w:rFonts w:ascii="宋体" w:eastAsia="宋体" w:hAnsi="宋体" w:hint="eastAsia"/>
          <w:kern w:val="2"/>
          <w:sz w:val="21"/>
          <w:lang w:eastAsia="zh-CN"/>
        </w:rPr>
        <w:t>）联合体的各方应当共同推荐一联合体投标授权代表方，由联合体各方提交一份授权书，证明其有资格代表联合体各方签署投标文件，该授权书作为投标文件的组成部分一并递交给采购代理机构；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9</w:t>
      </w:r>
      <w:r w:rsidRPr="00A6000E">
        <w:rPr>
          <w:rFonts w:ascii="宋体" w:eastAsia="宋体" w:hAnsi="宋体" w:hint="eastAsia"/>
          <w:kern w:val="2"/>
          <w:sz w:val="21"/>
          <w:lang w:eastAsia="zh-CN"/>
        </w:rPr>
        <w:t>）联合体中标后，联合体各方应当共同与采购人签订合同，就中标项目向采购人承担连带责任；</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00EB6FA7" w:rsidRPr="00A6000E">
        <w:rPr>
          <w:rFonts w:ascii="宋体" w:eastAsia="宋体" w:hAnsi="宋体"/>
          <w:kern w:val="2"/>
          <w:sz w:val="21"/>
          <w:lang w:eastAsia="zh-CN"/>
        </w:rPr>
        <w:t>10</w:t>
      </w:r>
      <w:r w:rsidRPr="00A6000E">
        <w:rPr>
          <w:rFonts w:ascii="宋体" w:eastAsia="宋体" w:hAnsi="宋体" w:hint="eastAsia"/>
          <w:kern w:val="2"/>
          <w:sz w:val="21"/>
          <w:lang w:eastAsia="zh-CN"/>
        </w:rPr>
        <w:t>）以联合体形式参加政府采购活动的，联合体各方不得再单独参加或者与其他供应</w:t>
      </w:r>
      <w:r w:rsidRPr="00A6000E">
        <w:rPr>
          <w:rFonts w:ascii="宋体" w:eastAsia="宋体" w:hAnsi="宋体" w:hint="eastAsia"/>
          <w:kern w:val="2"/>
          <w:sz w:val="21"/>
          <w:lang w:eastAsia="zh-CN"/>
        </w:rPr>
        <w:t>商另外组成联合体参加同一合同项下的政府采购活动，出现上述情况者，其投标和与此有关联合体、总包单位的投标将被拒绝；</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lang w:eastAsia="zh-CN"/>
        </w:rPr>
        <w:t>（</w:t>
      </w:r>
      <w:r w:rsidR="00EB6FA7" w:rsidRPr="00A6000E">
        <w:rPr>
          <w:rFonts w:ascii="宋体" w:eastAsia="宋体" w:hAnsi="宋体"/>
          <w:kern w:val="2"/>
          <w:sz w:val="21"/>
          <w:lang w:eastAsia="zh-CN"/>
        </w:rPr>
        <w:t>11</w:t>
      </w:r>
      <w:r w:rsidRPr="00A6000E">
        <w:rPr>
          <w:rFonts w:ascii="宋体" w:eastAsia="宋体" w:hAnsi="宋体" w:hint="eastAsia"/>
          <w:kern w:val="2"/>
          <w:sz w:val="21"/>
          <w:lang w:eastAsia="zh-CN"/>
        </w:rPr>
        <w:t>）本通用条款中“投标人”一词亦指联合体各方，专用条款另有规定或说明的除外。</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6</w:t>
      </w:r>
      <w:r w:rsidRPr="00A6000E">
        <w:rPr>
          <w:rFonts w:ascii="宋体" w:eastAsia="宋体" w:hAnsi="宋体" w:hint="eastAsia"/>
          <w:kern w:val="2"/>
          <w:sz w:val="21"/>
          <w:lang w:eastAsia="zh-CN"/>
        </w:rPr>
        <w:t>．政策导向</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6.1</w:t>
      </w:r>
      <w:r w:rsidRPr="00A6000E">
        <w:rPr>
          <w:rFonts w:ascii="宋体" w:eastAsia="宋体" w:hAnsi="宋体" w:hint="eastAsia"/>
          <w:kern w:val="2"/>
          <w:sz w:val="21"/>
          <w:lang w:eastAsia="zh-CN"/>
        </w:rPr>
        <w:t>政府采购扶持贫困地区、中小企业、监狱企业和残疾人福利性单位发展，支持节能减排、环境保护。</w:t>
      </w:r>
    </w:p>
    <w:p w:rsidR="00EE2661" w:rsidRPr="00A6000E" w:rsidRDefault="00537182" w:rsidP="00EE2661">
      <w:pPr>
        <w:widowControl w:val="0"/>
        <w:spacing w:afterLines="25" w:after="60" w:line="360" w:lineRule="auto"/>
        <w:ind w:firstLine="405"/>
        <w:jc w:val="both"/>
        <w:rPr>
          <w:rFonts w:ascii="宋体" w:eastAsia="宋体" w:hAnsi="宋体"/>
          <w:kern w:val="2"/>
          <w:sz w:val="21"/>
          <w:lang w:eastAsia="zh-CN"/>
        </w:rPr>
      </w:pPr>
      <w:r w:rsidRPr="00A6000E">
        <w:rPr>
          <w:rFonts w:ascii="宋体" w:eastAsia="宋体" w:hAnsi="宋体" w:hint="eastAsia"/>
          <w:kern w:val="2"/>
          <w:sz w:val="21"/>
          <w:lang w:eastAsia="zh-CN"/>
        </w:rPr>
        <w:t>6.2</w:t>
      </w:r>
      <w:r w:rsidRPr="00A6000E">
        <w:rPr>
          <w:rFonts w:ascii="宋体" w:eastAsia="宋体" w:hAnsi="宋体" w:hint="eastAsia"/>
          <w:kern w:val="2"/>
          <w:sz w:val="21"/>
          <w:lang w:eastAsia="zh-CN"/>
        </w:rPr>
        <w:t>本项目落实深圳市政府采购供应商诚信管理政策要求。</w:t>
      </w:r>
    </w:p>
    <w:p w:rsidR="00F633C5" w:rsidRPr="00A6000E" w:rsidRDefault="00537182" w:rsidP="00F633C5">
      <w:pPr>
        <w:widowControl w:val="0"/>
        <w:spacing w:afterLines="25" w:after="60" w:line="360" w:lineRule="auto"/>
        <w:ind w:firstLine="405"/>
        <w:jc w:val="both"/>
        <w:rPr>
          <w:rFonts w:ascii="宋体" w:eastAsia="宋体" w:hAnsi="宋体"/>
          <w:kern w:val="2"/>
          <w:sz w:val="21"/>
          <w:lang w:eastAsia="zh-CN"/>
        </w:rPr>
      </w:pPr>
      <w:r w:rsidRPr="00A6000E">
        <w:rPr>
          <w:rFonts w:ascii="宋体" w:eastAsia="宋体" w:hAnsi="宋体" w:hint="eastAsia"/>
          <w:kern w:val="2"/>
          <w:sz w:val="21"/>
          <w:lang w:eastAsia="zh-CN"/>
        </w:rPr>
        <w:t>6</w:t>
      </w:r>
      <w:r w:rsidRPr="00A6000E">
        <w:rPr>
          <w:rFonts w:ascii="宋体" w:eastAsia="宋体" w:hAnsi="宋体"/>
          <w:kern w:val="2"/>
          <w:sz w:val="21"/>
          <w:lang w:eastAsia="zh-CN"/>
        </w:rPr>
        <w:t>.3</w:t>
      </w:r>
      <w:r w:rsidRPr="00A6000E">
        <w:rPr>
          <w:rFonts w:ascii="宋体" w:eastAsia="宋体" w:hAnsi="宋体" w:hint="eastAsia"/>
          <w:kern w:val="2"/>
          <w:sz w:val="21"/>
          <w:lang w:eastAsia="zh-CN"/>
        </w:rPr>
        <w:t>按照《国务院办公厅关于建立政府强制采购节能产品制度的通知》（国办发〔</w:t>
      </w:r>
      <w:r w:rsidRPr="00A6000E">
        <w:rPr>
          <w:rFonts w:ascii="宋体" w:eastAsia="宋体" w:hAnsi="宋体" w:hint="eastAsia"/>
          <w:kern w:val="2"/>
          <w:sz w:val="21"/>
          <w:lang w:eastAsia="zh-CN"/>
        </w:rPr>
        <w:t>2007</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51</w:t>
      </w:r>
      <w:r w:rsidRPr="00A6000E">
        <w:rPr>
          <w:rFonts w:ascii="宋体" w:eastAsia="宋体" w:hAnsi="宋体" w:hint="eastAsia"/>
          <w:kern w:val="2"/>
          <w:sz w:val="21"/>
          <w:lang w:eastAsia="zh-CN"/>
        </w:rPr>
        <w:t>号）、《财政部、环保总局关于环境标志产品政府采购实施的意见》（财库</w:t>
      </w:r>
      <w:r w:rsidRPr="00A6000E">
        <w:rPr>
          <w:rFonts w:ascii="宋体" w:eastAsia="宋体" w:hAnsi="宋体" w:hint="eastAsia"/>
          <w:kern w:val="2"/>
          <w:sz w:val="21"/>
          <w:lang w:eastAsia="zh-CN"/>
        </w:rPr>
        <w:t>[2006]90</w:t>
      </w:r>
      <w:r w:rsidRPr="00A6000E">
        <w:rPr>
          <w:rFonts w:ascii="宋体" w:eastAsia="宋体" w:hAnsi="宋体" w:hint="eastAsia"/>
          <w:kern w:val="2"/>
          <w:sz w:val="21"/>
          <w:lang w:eastAsia="zh-CN"/>
        </w:rPr>
        <w:t>号）、《中共深圳市委、深圳市人民政府关于全面推进循环经济发展的决定》（深发〔</w:t>
      </w:r>
      <w:r w:rsidRPr="00A6000E">
        <w:rPr>
          <w:rFonts w:ascii="宋体" w:eastAsia="宋体" w:hAnsi="宋体" w:hint="eastAsia"/>
          <w:kern w:val="2"/>
          <w:sz w:val="21"/>
          <w:lang w:eastAsia="zh-CN"/>
        </w:rPr>
        <w:t>2006</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9</w:t>
      </w:r>
      <w:r w:rsidRPr="00A6000E">
        <w:rPr>
          <w:rFonts w:ascii="宋体" w:eastAsia="宋体" w:hAnsi="宋体" w:hint="eastAsia"/>
          <w:kern w:val="2"/>
          <w:sz w:val="21"/>
          <w:lang w:eastAsia="zh-CN"/>
        </w:rPr>
        <w:t>号）根据《财政部发展改革委生态环境部市场监管总局关于调整优化节能产品环境标志产品政府采购执行机制的通知》（财库〔</w:t>
      </w:r>
      <w:r w:rsidRPr="00A6000E">
        <w:rPr>
          <w:rFonts w:ascii="宋体" w:eastAsia="宋体" w:hAnsi="宋体" w:hint="eastAsia"/>
          <w:kern w:val="2"/>
          <w:sz w:val="21"/>
          <w:lang w:eastAsia="zh-CN"/>
        </w:rPr>
        <w:t>2019</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9</w:t>
      </w:r>
      <w:r w:rsidRPr="00A6000E">
        <w:rPr>
          <w:rFonts w:ascii="宋体" w:eastAsia="宋体" w:hAnsi="宋体" w:hint="eastAsia"/>
          <w:kern w:val="2"/>
          <w:sz w:val="21"/>
          <w:lang w:eastAsia="zh-CN"/>
        </w:rPr>
        <w:t>号）等的要求，以下产品列入节能产品政府采购品目清单，我市政府采购组织实施中，在技术、服务等指标满足采购需求的前提下，优先采购以下清单范围</w:t>
      </w:r>
      <w:r w:rsidRPr="00A6000E">
        <w:rPr>
          <w:rFonts w:ascii="宋体" w:eastAsia="宋体" w:hAnsi="宋体" w:hint="eastAsia"/>
          <w:kern w:val="2"/>
          <w:sz w:val="21"/>
          <w:lang w:eastAsia="zh-CN"/>
        </w:rPr>
        <w:t>内产品：</w:t>
      </w:r>
    </w:p>
    <w:p w:rsidR="00F633C5" w:rsidRPr="00A6000E" w:rsidRDefault="00537182" w:rsidP="00F633C5">
      <w:pPr>
        <w:widowControl w:val="0"/>
        <w:spacing w:afterLines="25" w:after="60" w:line="360" w:lineRule="auto"/>
        <w:ind w:firstLine="405"/>
        <w:jc w:val="both"/>
        <w:rPr>
          <w:rFonts w:ascii="宋体" w:eastAsia="宋体" w:hAnsi="宋体"/>
          <w:kern w:val="2"/>
          <w:sz w:val="21"/>
          <w:lang w:eastAsia="zh-CN"/>
        </w:rPr>
      </w:pPr>
      <w:r w:rsidRPr="00A6000E">
        <w:rPr>
          <w:rFonts w:ascii="宋体" w:eastAsia="宋体" w:hAnsi="宋体" w:hint="eastAsia"/>
          <w:kern w:val="2"/>
          <w:sz w:val="21"/>
          <w:lang w:eastAsia="zh-CN"/>
        </w:rPr>
        <w:t>财政部、国家发展和改革委员会制定的《节能产品政府采购品目清单》，详见中国政府采购网（</w:t>
      </w:r>
      <w:r w:rsidRPr="00A6000E">
        <w:rPr>
          <w:rFonts w:ascii="宋体" w:eastAsia="宋体" w:hAnsi="宋体" w:hint="eastAsia"/>
          <w:kern w:val="2"/>
          <w:sz w:val="21"/>
          <w:lang w:eastAsia="zh-CN"/>
        </w:rPr>
        <w:t>http://www.ccgp.gov.cn/</w:t>
      </w:r>
      <w:r w:rsidRPr="00A6000E">
        <w:rPr>
          <w:rFonts w:ascii="宋体" w:eastAsia="宋体" w:hAnsi="宋体" w:hint="eastAsia"/>
          <w:kern w:val="2"/>
          <w:sz w:val="21"/>
          <w:lang w:eastAsia="zh-CN"/>
        </w:rPr>
        <w:t>）首页。</w:t>
      </w:r>
    </w:p>
    <w:p w:rsidR="00F633C5" w:rsidRPr="00A6000E" w:rsidRDefault="00537182" w:rsidP="00F633C5">
      <w:pPr>
        <w:widowControl w:val="0"/>
        <w:spacing w:afterLines="25" w:after="60" w:line="360" w:lineRule="auto"/>
        <w:ind w:firstLine="405"/>
        <w:jc w:val="both"/>
        <w:rPr>
          <w:rFonts w:ascii="宋体" w:eastAsia="宋体" w:hAnsi="宋体"/>
          <w:kern w:val="2"/>
          <w:sz w:val="21"/>
          <w:lang w:eastAsia="zh-CN"/>
        </w:rPr>
      </w:pPr>
      <w:r w:rsidRPr="00A6000E">
        <w:rPr>
          <w:rFonts w:ascii="宋体" w:eastAsia="宋体" w:hAnsi="宋体" w:hint="eastAsia"/>
          <w:kern w:val="2"/>
          <w:sz w:val="21"/>
          <w:lang w:eastAsia="zh-CN"/>
        </w:rPr>
        <w:t>进入以上清单范围的投标产品将在评标时获得竞争优势。</w:t>
      </w:r>
    </w:p>
    <w:p w:rsidR="00F633C5" w:rsidRPr="00A6000E" w:rsidRDefault="00537182" w:rsidP="00F633C5">
      <w:pPr>
        <w:widowControl w:val="0"/>
        <w:spacing w:afterLines="25" w:after="60" w:line="360" w:lineRule="auto"/>
        <w:ind w:firstLine="405"/>
        <w:jc w:val="both"/>
        <w:rPr>
          <w:rFonts w:ascii="宋体" w:eastAsia="宋体" w:hAnsi="宋体"/>
          <w:kern w:val="2"/>
          <w:sz w:val="21"/>
          <w:lang w:eastAsia="zh-CN"/>
        </w:rPr>
      </w:pPr>
      <w:r w:rsidRPr="00A6000E">
        <w:rPr>
          <w:rFonts w:ascii="宋体" w:eastAsia="宋体" w:hAnsi="宋体" w:hint="eastAsia"/>
          <w:kern w:val="2"/>
          <w:sz w:val="21"/>
          <w:lang w:eastAsia="zh-CN"/>
        </w:rPr>
        <w:t>6</w:t>
      </w:r>
      <w:r w:rsidRPr="00A6000E">
        <w:rPr>
          <w:rFonts w:ascii="宋体" w:eastAsia="宋体" w:hAnsi="宋体"/>
          <w:kern w:val="2"/>
          <w:sz w:val="21"/>
          <w:lang w:eastAsia="zh-CN"/>
        </w:rPr>
        <w:t xml:space="preserve">.4 </w:t>
      </w:r>
      <w:r w:rsidRPr="00A6000E">
        <w:rPr>
          <w:rFonts w:ascii="宋体" w:eastAsia="宋体" w:hAnsi="宋体" w:hint="eastAsia"/>
          <w:kern w:val="2"/>
          <w:sz w:val="21"/>
          <w:lang w:eastAsia="zh-CN"/>
        </w:rPr>
        <w:t>自</w:t>
      </w:r>
      <w:r w:rsidRPr="00A6000E">
        <w:rPr>
          <w:rFonts w:ascii="宋体" w:eastAsia="宋体" w:hAnsi="宋体" w:hint="eastAsia"/>
          <w:kern w:val="2"/>
          <w:sz w:val="21"/>
          <w:lang w:eastAsia="zh-CN"/>
        </w:rPr>
        <w:t>2014</w:t>
      </w:r>
      <w:r w:rsidRPr="00A6000E">
        <w:rPr>
          <w:rFonts w:ascii="宋体" w:eastAsia="宋体" w:hAnsi="宋体" w:hint="eastAsia"/>
          <w:kern w:val="2"/>
          <w:sz w:val="21"/>
          <w:lang w:eastAsia="zh-CN"/>
        </w:rPr>
        <w:t>年起，政府部门、国有企业在进行设备或工程采购时，应在招标文件中明确要求工程机械、装卸机械满足国家现阶段非道路移动机械用柴油机排放标准，并鼓励使用</w:t>
      </w:r>
      <w:r w:rsidRPr="00A6000E">
        <w:rPr>
          <w:rFonts w:ascii="宋体" w:eastAsia="宋体" w:hAnsi="宋体" w:hint="eastAsia"/>
          <w:kern w:val="2"/>
          <w:sz w:val="21"/>
          <w:lang w:eastAsia="zh-CN"/>
        </w:rPr>
        <w:t>LNG</w:t>
      </w:r>
      <w:r w:rsidRPr="00A6000E">
        <w:rPr>
          <w:rFonts w:ascii="宋体" w:eastAsia="宋体" w:hAnsi="宋体" w:hint="eastAsia"/>
          <w:kern w:val="2"/>
          <w:sz w:val="21"/>
          <w:lang w:eastAsia="zh-CN"/>
        </w:rPr>
        <w:t>或电动工程机械、装卸机械。</w:t>
      </w:r>
      <w:r w:rsidRPr="00A6000E">
        <w:rPr>
          <w:rFonts w:ascii="宋体" w:eastAsia="宋体" w:hAnsi="宋体" w:hint="eastAsia"/>
          <w:kern w:val="2"/>
          <w:sz w:val="21"/>
          <w:lang w:eastAsia="zh-CN"/>
        </w:rPr>
        <w:t>2015</w:t>
      </w:r>
      <w:r w:rsidRPr="00A6000E">
        <w:rPr>
          <w:rFonts w:ascii="宋体" w:eastAsia="宋体" w:hAnsi="宋体" w:hint="eastAsia"/>
          <w:kern w:val="2"/>
          <w:sz w:val="21"/>
          <w:lang w:eastAsia="zh-CN"/>
        </w:rPr>
        <w:t>年起，政府部门、国有企业采购设备或工程项目中选用</w:t>
      </w:r>
      <w:r w:rsidRPr="00A6000E">
        <w:rPr>
          <w:rFonts w:ascii="宋体" w:eastAsia="宋体" w:hAnsi="宋体" w:hint="eastAsia"/>
          <w:kern w:val="2"/>
          <w:sz w:val="21"/>
          <w:lang w:eastAsia="zh-CN"/>
        </w:rPr>
        <w:t>LNG</w:t>
      </w:r>
      <w:r w:rsidRPr="00A6000E">
        <w:rPr>
          <w:rFonts w:ascii="宋体" w:eastAsia="宋体" w:hAnsi="宋体" w:hint="eastAsia"/>
          <w:kern w:val="2"/>
          <w:sz w:val="21"/>
          <w:lang w:eastAsia="zh-CN"/>
        </w:rPr>
        <w:t>或电动工程机械、装卸机械的比例不低于</w:t>
      </w:r>
      <w:r w:rsidRPr="00A6000E">
        <w:rPr>
          <w:rFonts w:ascii="宋体" w:eastAsia="宋体" w:hAnsi="宋体" w:hint="eastAsia"/>
          <w:kern w:val="2"/>
          <w:sz w:val="21"/>
          <w:lang w:eastAsia="zh-CN"/>
        </w:rPr>
        <w:t>30%</w:t>
      </w:r>
      <w:r w:rsidRPr="00A6000E">
        <w:rPr>
          <w:rFonts w:ascii="宋体" w:eastAsia="宋体" w:hAnsi="宋体" w:hint="eastAsia"/>
          <w:kern w:val="2"/>
          <w:sz w:val="21"/>
          <w:lang w:eastAsia="zh-CN"/>
        </w:rPr>
        <w:t>。</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lastRenderedPageBreak/>
        <w:t xml:space="preserve">7. </w:t>
      </w:r>
      <w:r w:rsidRPr="00A6000E">
        <w:rPr>
          <w:rFonts w:ascii="宋体" w:eastAsia="宋体" w:hAnsi="宋体" w:hint="eastAsia"/>
          <w:kern w:val="2"/>
          <w:sz w:val="21"/>
          <w:lang w:eastAsia="zh-CN"/>
        </w:rPr>
        <w:t>本</w:t>
      </w:r>
      <w:r w:rsidRPr="00A6000E">
        <w:rPr>
          <w:rFonts w:ascii="宋体" w:eastAsia="宋体" w:hAnsi="宋体" w:hint="eastAsia"/>
          <w:kern w:val="2"/>
          <w:sz w:val="21"/>
          <w:lang w:eastAsia="zh-CN"/>
        </w:rPr>
        <w:t>项目若涉及采购货物，则合格的货物及相应服务应满足以下要求：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7</w:t>
      </w:r>
      <w:r w:rsidRPr="00A6000E">
        <w:rPr>
          <w:rFonts w:ascii="宋体" w:eastAsia="宋体" w:hAnsi="宋体"/>
          <w:kern w:val="2"/>
          <w:sz w:val="21"/>
          <w:lang w:eastAsia="zh-CN"/>
        </w:rPr>
        <w:t xml:space="preserve">.1  </w:t>
      </w:r>
      <w:r w:rsidRPr="00A6000E">
        <w:rPr>
          <w:rFonts w:ascii="宋体" w:eastAsia="宋体" w:hAnsi="宋体" w:hint="eastAsia"/>
          <w:kern w:val="2"/>
          <w:sz w:val="21"/>
          <w:lang w:eastAsia="zh-CN"/>
        </w:rPr>
        <w:t>必须是全新、未使用过的原装合格正品（包括零部件），如安装或配置了软件的，须为正版软件。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 xml:space="preserve">7.2  </w:t>
      </w:r>
      <w:r w:rsidRPr="00A6000E">
        <w:rPr>
          <w:rFonts w:ascii="宋体" w:eastAsia="宋体" w:hAnsi="宋体" w:hint="eastAsia"/>
          <w:kern w:val="2"/>
          <w:sz w:val="21"/>
          <w:lang w:eastAsia="zh-CN"/>
        </w:rPr>
        <w:t>国产的货物及其有关服务必须符合中华人民共和国的设计、制造生产标准及行业标准。招标公告有其他要求的，亦应符合其要求。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7</w:t>
      </w:r>
      <w:r w:rsidRPr="00A6000E">
        <w:rPr>
          <w:rFonts w:ascii="宋体" w:eastAsia="宋体" w:hAnsi="宋体"/>
          <w:kern w:val="2"/>
          <w:sz w:val="21"/>
          <w:lang w:eastAsia="zh-CN"/>
        </w:rPr>
        <w:t>.</w:t>
      </w: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进口货物及其有关服务必须符合原产地和中华人民共和国的设计、制造生产标准及行业标准。进口的货物必须具有合法的进口手续和途径，并通过中华人民共和国商检部门检验。招标公告有其他要求的，亦应符合其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7</w:t>
      </w:r>
      <w:r w:rsidRPr="00A6000E">
        <w:rPr>
          <w:rFonts w:ascii="宋体" w:eastAsia="宋体" w:hAnsi="宋体"/>
          <w:kern w:val="2"/>
          <w:sz w:val="21"/>
          <w:lang w:eastAsia="zh-CN"/>
        </w:rPr>
        <w:t>.</w:t>
      </w:r>
      <w:r w:rsidRPr="00A6000E">
        <w:rPr>
          <w:rFonts w:ascii="宋体" w:eastAsia="宋体" w:hAnsi="宋体" w:hint="eastAsia"/>
          <w:kern w:val="2"/>
          <w:sz w:val="21"/>
          <w:lang w:eastAsia="zh-CN"/>
        </w:rPr>
        <w:t>4</w:t>
      </w:r>
      <w:r w:rsidRPr="00A6000E">
        <w:rPr>
          <w:rFonts w:ascii="宋体" w:eastAsia="宋体" w:hAnsi="宋体" w:hint="eastAsia"/>
          <w:kern w:val="2"/>
          <w:sz w:val="21"/>
          <w:lang w:eastAsia="zh-CN"/>
        </w:rPr>
        <w:t>投标人</w:t>
      </w:r>
      <w:bookmarkStart w:id="44" w:name="_Hlk72152753"/>
      <w:r w:rsidRPr="00A6000E">
        <w:rPr>
          <w:rFonts w:ascii="宋体" w:eastAsia="宋体" w:hAnsi="宋体" w:hint="eastAsia"/>
          <w:kern w:val="2"/>
          <w:sz w:val="21"/>
          <w:lang w:eastAsia="zh-CN"/>
        </w:rPr>
        <w:t>应保证，其所提</w:t>
      </w:r>
      <w:r w:rsidRPr="00A6000E">
        <w:rPr>
          <w:rFonts w:ascii="宋体" w:eastAsia="宋体" w:hAnsi="宋体" w:hint="eastAsia"/>
          <w:kern w:val="2"/>
          <w:sz w:val="21"/>
          <w:lang w:eastAsia="zh-CN"/>
        </w:rPr>
        <w:t>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投标人应承担全部责任。</w:t>
      </w:r>
      <w:bookmarkEnd w:id="44"/>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 xml:space="preserve">7.5  </w:t>
      </w:r>
      <w:r w:rsidRPr="00A6000E">
        <w:rPr>
          <w:rFonts w:ascii="宋体" w:eastAsia="宋体" w:hAnsi="宋体" w:hint="eastAsia"/>
          <w:kern w:val="2"/>
          <w:sz w:val="21"/>
          <w:lang w:eastAsia="zh-CN"/>
        </w:rPr>
        <w:t>投标人应保证，其所提供的货物符合国家强制性标准要求；符合相关行业标准（如具备行政主管部门颁发的资质证书或国家质量监督部门的产品《检验报告》等）。设备到货验收时，还必须提供设备的产品合格证、质量保证文件。若中标后，除非另有约</w:t>
      </w:r>
      <w:r w:rsidRPr="00A6000E">
        <w:rPr>
          <w:rFonts w:ascii="宋体" w:eastAsia="宋体" w:hAnsi="宋体" w:hint="eastAsia"/>
          <w:kern w:val="2"/>
          <w:sz w:val="21"/>
          <w:lang w:eastAsia="zh-CN"/>
        </w:rPr>
        <w:t>定，投标人必须按合同规定完成设备的安装，并达到验收标准。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 xml:space="preserve">7.6  </w:t>
      </w:r>
      <w:r w:rsidRPr="00A6000E">
        <w:rPr>
          <w:rFonts w:ascii="宋体" w:eastAsia="宋体" w:hAnsi="宋体" w:hint="eastAsia"/>
          <w:kern w:val="2"/>
          <w:sz w:val="21"/>
          <w:lang w:eastAsia="zh-CN"/>
        </w:rPr>
        <w:t>工期要求：投标人在投标时对其所投项目应提交交货进度、交货计划等，在合同规定的时间内完成项目实施工作。</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 xml:space="preserve">7.7  </w:t>
      </w:r>
      <w:r w:rsidRPr="00A6000E">
        <w:rPr>
          <w:rFonts w:ascii="宋体" w:eastAsia="宋体" w:hAnsi="宋体" w:hint="eastAsia"/>
          <w:kern w:val="2"/>
          <w:sz w:val="21"/>
          <w:lang w:eastAsia="zh-CN"/>
        </w:rPr>
        <w:t>投标人必须承担的设备运输、安装调试、验收检测和提供设备操作说明书、图纸等其他相关及类似的义务。</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8</w:t>
      </w:r>
      <w:r w:rsidRPr="00A6000E">
        <w:rPr>
          <w:rFonts w:ascii="宋体" w:eastAsia="宋体" w:hAnsi="宋体" w:hint="eastAsia"/>
          <w:kern w:val="2"/>
          <w:sz w:val="21"/>
          <w:lang w:eastAsia="zh-CN"/>
        </w:rPr>
        <w:t>．投标费用</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不论投标结果如何，投标人应承担其编制投标文件与递交投标文件所涉及的一切费用。</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t>9</w:t>
      </w:r>
      <w:r w:rsidRPr="00A6000E">
        <w:rPr>
          <w:rFonts w:ascii="宋体" w:eastAsia="宋体" w:hAnsi="宋体" w:hint="eastAsia"/>
          <w:kern w:val="2"/>
          <w:sz w:val="21"/>
          <w:lang w:eastAsia="zh-CN"/>
        </w:rPr>
        <w:t>．踏勘现场</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9.1</w:t>
      </w:r>
      <w:r w:rsidRPr="00A6000E">
        <w:rPr>
          <w:rFonts w:ascii="宋体" w:eastAsia="宋体" w:hAnsi="宋体" w:hint="eastAsia"/>
          <w:kern w:val="2"/>
          <w:sz w:val="21"/>
          <w:szCs w:val="21"/>
          <w:lang w:eastAsia="zh-CN"/>
        </w:rPr>
        <w:t>如有需要（详见专用条款），采购人或采购</w:t>
      </w:r>
      <w:r w:rsidR="007974F5" w:rsidRPr="00A6000E">
        <w:rPr>
          <w:rFonts w:ascii="宋体" w:eastAsia="宋体" w:hAnsi="宋体" w:hint="eastAsia"/>
          <w:kern w:val="2"/>
          <w:sz w:val="21"/>
          <w:szCs w:val="21"/>
          <w:lang w:eastAsia="zh-CN"/>
        </w:rPr>
        <w:t>代理</w:t>
      </w:r>
      <w:r w:rsidRPr="00A6000E">
        <w:rPr>
          <w:rFonts w:ascii="宋体" w:eastAsia="宋体" w:hAnsi="宋体" w:hint="eastAsia"/>
          <w:kern w:val="2"/>
          <w:sz w:val="21"/>
          <w:szCs w:val="21"/>
          <w:lang w:eastAsia="zh-CN"/>
        </w:rPr>
        <w:t>机构将组织投标人对项目现场及周围环境进行踏勘，以便投标人获取有关编制投标文件和签署</w:t>
      </w:r>
      <w:r w:rsidRPr="00A6000E">
        <w:rPr>
          <w:rFonts w:ascii="宋体" w:eastAsia="宋体" w:hAnsi="宋体" w:hint="eastAsia"/>
          <w:kern w:val="2"/>
          <w:sz w:val="21"/>
          <w:szCs w:val="21"/>
          <w:lang w:eastAsia="zh-CN"/>
        </w:rPr>
        <w:t>合同所需的资料。踏勘现场所发生的费用由投标人自行承担。投标人应按招标文件所约定的时间、地点踏勘现场。</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9.2</w:t>
      </w:r>
      <w:r w:rsidRPr="00A6000E">
        <w:rPr>
          <w:rFonts w:ascii="宋体" w:eastAsia="宋体" w:hAnsi="宋体" w:hint="eastAsia"/>
          <w:kern w:val="2"/>
          <w:sz w:val="21"/>
          <w:lang w:eastAsia="zh-CN"/>
        </w:rPr>
        <w:t>投标人及其人员经过采购人的允许，可以进入采购人的项目现场踏勘。若招标文件要求投标人于统一时间地点踏勘现场的，投标人应当按时前往。</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9.3</w:t>
      </w:r>
      <w:r w:rsidRPr="00A6000E">
        <w:rPr>
          <w:rFonts w:ascii="宋体" w:eastAsia="宋体" w:hAnsi="宋体" w:hint="eastAsia"/>
          <w:kern w:val="2"/>
          <w:sz w:val="21"/>
          <w:lang w:eastAsia="zh-CN"/>
        </w:rPr>
        <w:t>采购人应当通过采购</w:t>
      </w:r>
      <w:r w:rsidR="007974F5" w:rsidRPr="00A6000E">
        <w:rPr>
          <w:rFonts w:ascii="宋体" w:eastAsia="宋体" w:hAnsi="宋体" w:hint="eastAsia"/>
          <w:kern w:val="2"/>
          <w:sz w:val="21"/>
          <w:lang w:eastAsia="zh-CN"/>
        </w:rPr>
        <w:t>代理</w:t>
      </w:r>
      <w:r w:rsidRPr="00A6000E">
        <w:rPr>
          <w:rFonts w:ascii="宋体" w:eastAsia="宋体" w:hAnsi="宋体" w:hint="eastAsia"/>
          <w:kern w:val="2"/>
          <w:sz w:val="21"/>
          <w:lang w:eastAsia="zh-CN"/>
        </w:rPr>
        <w:t>机构向投标人提供有关现场的书面资料和数据。</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9.4</w:t>
      </w:r>
      <w:r w:rsidRPr="00A6000E">
        <w:rPr>
          <w:rFonts w:ascii="宋体" w:eastAsia="宋体" w:hAnsi="宋体" w:hint="eastAsia"/>
          <w:kern w:val="2"/>
          <w:sz w:val="21"/>
          <w:lang w:eastAsia="zh-CN"/>
        </w:rPr>
        <w:t>任何人或任何组织在踏勘现场时向投标人提供的任何书面资料或口头承诺，未经</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在网上发布或书面通知，均作无效处理。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szCs w:val="21"/>
          <w:lang w:eastAsia="zh-CN"/>
        </w:rPr>
        <w:t>9</w:t>
      </w:r>
      <w:r w:rsidRPr="00A6000E">
        <w:rPr>
          <w:rFonts w:ascii="宋体" w:eastAsia="宋体" w:hAnsi="宋体" w:hint="eastAsia"/>
          <w:kern w:val="2"/>
          <w:sz w:val="21"/>
          <w:szCs w:val="21"/>
          <w:lang w:eastAsia="zh-CN"/>
        </w:rPr>
        <w:t>.</w:t>
      </w:r>
      <w:r w:rsidRPr="00A6000E">
        <w:rPr>
          <w:rFonts w:ascii="宋体" w:eastAsia="宋体" w:hAnsi="宋体"/>
          <w:kern w:val="2"/>
          <w:sz w:val="21"/>
          <w:szCs w:val="21"/>
          <w:lang w:eastAsia="zh-CN"/>
        </w:rPr>
        <w:t>5</w:t>
      </w:r>
      <w:r w:rsidRPr="00A6000E">
        <w:rPr>
          <w:rFonts w:ascii="宋体" w:eastAsia="宋体" w:hAnsi="宋体" w:hint="eastAsia"/>
          <w:kern w:val="2"/>
          <w:sz w:val="21"/>
          <w:szCs w:val="21"/>
          <w:lang w:eastAsia="zh-CN"/>
        </w:rPr>
        <w:t>未参与踏勘现场不作为否定投标人资格的理由。</w:t>
      </w:r>
    </w:p>
    <w:p w:rsidR="00EE2661" w:rsidRPr="00A6000E" w:rsidRDefault="00537182" w:rsidP="00E30E80">
      <w:pPr>
        <w:widowControl w:val="0"/>
        <w:spacing w:afterLines="25" w:after="60" w:line="300" w:lineRule="auto"/>
        <w:jc w:val="both"/>
        <w:rPr>
          <w:rFonts w:ascii="宋体" w:eastAsia="宋体" w:hAnsi="宋体"/>
          <w:kern w:val="2"/>
          <w:sz w:val="21"/>
          <w:lang w:eastAsia="zh-CN"/>
        </w:rPr>
      </w:pPr>
      <w:r w:rsidRPr="00A6000E">
        <w:rPr>
          <w:rFonts w:ascii="宋体" w:eastAsia="宋体" w:hAnsi="宋体" w:hint="eastAsia"/>
          <w:kern w:val="2"/>
          <w:sz w:val="21"/>
          <w:lang w:eastAsia="zh-CN"/>
        </w:rPr>
        <w:lastRenderedPageBreak/>
        <w:t>1</w:t>
      </w:r>
      <w:r w:rsidRPr="00A6000E">
        <w:rPr>
          <w:rFonts w:ascii="宋体" w:eastAsia="宋体" w:hAnsi="宋体"/>
          <w:kern w:val="2"/>
          <w:sz w:val="21"/>
          <w:lang w:eastAsia="zh-CN"/>
        </w:rPr>
        <w:t>0</w:t>
      </w:r>
      <w:r w:rsidRPr="00A6000E">
        <w:rPr>
          <w:rFonts w:ascii="宋体" w:eastAsia="宋体" w:hAnsi="宋体" w:hint="eastAsia"/>
          <w:kern w:val="2"/>
          <w:sz w:val="21"/>
          <w:lang w:eastAsia="zh-CN"/>
        </w:rPr>
        <w:t>．标前会议</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0</w:t>
      </w:r>
      <w:r w:rsidRPr="00A6000E">
        <w:rPr>
          <w:rFonts w:ascii="宋体" w:eastAsia="宋体" w:hAnsi="宋体" w:hint="eastAsia"/>
          <w:kern w:val="2"/>
          <w:sz w:val="21"/>
          <w:szCs w:val="21"/>
          <w:lang w:eastAsia="zh-CN"/>
        </w:rPr>
        <w:t>.</w:t>
      </w: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如采购人或</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szCs w:val="21"/>
          <w:lang w:eastAsia="zh-CN"/>
        </w:rPr>
        <w:t>认为有必要组织标前会议，投标人应按照招标文件规定的时间或</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szCs w:val="21"/>
          <w:lang w:eastAsia="zh-CN"/>
        </w:rPr>
        <w:t>另行书面通知（包括网站发布方式，如更正公告等）的时间和地点，参与标前会议。</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lang w:eastAsia="zh-CN"/>
        </w:rPr>
        <w:t>10</w:t>
      </w:r>
      <w:r w:rsidRPr="00A6000E">
        <w:rPr>
          <w:rFonts w:ascii="宋体" w:eastAsia="宋体" w:hAnsi="宋体" w:hint="eastAsia"/>
          <w:kern w:val="2"/>
          <w:sz w:val="21"/>
          <w:lang w:eastAsia="zh-CN"/>
        </w:rPr>
        <w:t>.</w:t>
      </w:r>
      <w:r w:rsidRPr="00A6000E">
        <w:rPr>
          <w:rFonts w:ascii="宋体" w:eastAsia="宋体" w:hAnsi="宋体"/>
          <w:kern w:val="2"/>
          <w:sz w:val="21"/>
          <w:lang w:eastAsia="zh-CN"/>
        </w:rPr>
        <w:t>2</w:t>
      </w:r>
      <w:r w:rsidRPr="00A6000E">
        <w:rPr>
          <w:rFonts w:ascii="宋体" w:eastAsia="宋体" w:hAnsi="宋体" w:hint="eastAsia"/>
          <w:kern w:val="2"/>
          <w:sz w:val="21"/>
          <w:lang w:eastAsia="zh-CN"/>
        </w:rPr>
        <w:t>任何人或任何组织在标前会议时向投标人提供的任何书面资料或口头承诺，未经</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在网上发布或书面通知，均作无效处理。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0</w:t>
      </w:r>
      <w:r w:rsidRPr="00A6000E">
        <w:rPr>
          <w:rFonts w:ascii="宋体" w:eastAsia="宋体" w:hAnsi="宋体" w:hint="eastAsia"/>
          <w:kern w:val="2"/>
          <w:sz w:val="21"/>
          <w:szCs w:val="21"/>
          <w:lang w:eastAsia="zh-CN"/>
        </w:rPr>
        <w:t>.</w:t>
      </w:r>
      <w:r w:rsidRPr="00A6000E">
        <w:rPr>
          <w:rFonts w:ascii="宋体" w:eastAsia="宋体" w:hAnsi="宋体"/>
          <w:kern w:val="2"/>
          <w:sz w:val="21"/>
          <w:szCs w:val="21"/>
          <w:lang w:eastAsia="zh-CN"/>
        </w:rPr>
        <w:t>3</w:t>
      </w:r>
      <w:r w:rsidRPr="00A6000E">
        <w:rPr>
          <w:rFonts w:ascii="宋体" w:eastAsia="宋体" w:hAnsi="宋体" w:hint="eastAsia"/>
          <w:kern w:val="2"/>
          <w:sz w:val="21"/>
          <w:szCs w:val="21"/>
          <w:lang w:eastAsia="zh-CN"/>
        </w:rPr>
        <w:t>未参与标前会议不作为否定投标人资格的理由。</w:t>
      </w:r>
    </w:p>
    <w:bookmarkEnd w:id="43"/>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招标文件</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1</w:t>
      </w:r>
      <w:r w:rsidRPr="00A6000E">
        <w:rPr>
          <w:rFonts w:ascii="宋体" w:eastAsia="宋体" w:hAnsi="宋体" w:hint="eastAsia"/>
          <w:kern w:val="2"/>
          <w:sz w:val="21"/>
          <w:lang w:eastAsia="zh-CN"/>
        </w:rPr>
        <w:t>．</w:t>
      </w:r>
      <w:bookmarkStart w:id="45" w:name="_Hlk72399819"/>
      <w:r w:rsidRPr="00A6000E">
        <w:rPr>
          <w:rFonts w:ascii="宋体" w:eastAsia="宋体" w:hAnsi="宋体" w:hint="eastAsia"/>
          <w:kern w:val="2"/>
          <w:sz w:val="21"/>
          <w:lang w:eastAsia="zh-CN"/>
        </w:rPr>
        <w:t>招标文件的编制与组成</w:t>
      </w:r>
    </w:p>
    <w:p w:rsidR="00EE2661" w:rsidRPr="00A6000E" w:rsidRDefault="00537182" w:rsidP="00EE2661">
      <w:pPr>
        <w:widowControl w:val="0"/>
        <w:snapToGrid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招标文件除以下内容外，</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在招标期间发出的澄清或修改等相关公告或通知内容，均是招标文件的组成部分，对投标人起约束作用；</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招标文件包括下列内容：</w:t>
      </w:r>
    </w:p>
    <w:p w:rsidR="00EE2661" w:rsidRPr="00A6000E" w:rsidRDefault="00537182" w:rsidP="00EE2661">
      <w:pPr>
        <w:widowControl w:val="0"/>
        <w:spacing w:afterLines="25" w:after="60" w:line="360" w:lineRule="auto"/>
        <w:ind w:leftChars="200" w:left="480" w:firstLineChars="196" w:firstLine="413"/>
        <w:jc w:val="both"/>
        <w:rPr>
          <w:rFonts w:ascii="宋体" w:eastAsia="宋体" w:hAnsi="宋体"/>
          <w:b/>
          <w:kern w:val="2"/>
          <w:sz w:val="21"/>
          <w:szCs w:val="21"/>
          <w:lang w:eastAsia="zh-CN"/>
        </w:rPr>
      </w:pPr>
      <w:r w:rsidRPr="00A6000E">
        <w:rPr>
          <w:rFonts w:ascii="宋体" w:eastAsia="宋体" w:hAnsi="宋体" w:hint="eastAsia"/>
          <w:b/>
          <w:kern w:val="2"/>
          <w:sz w:val="21"/>
          <w:szCs w:val="21"/>
          <w:lang w:eastAsia="zh-CN"/>
        </w:rPr>
        <w:t>第一册</w:t>
      </w:r>
      <w:r w:rsidRPr="00A6000E">
        <w:rPr>
          <w:rFonts w:ascii="宋体" w:eastAsia="宋体" w:hAnsi="宋体" w:hint="eastAsia"/>
          <w:b/>
          <w:kern w:val="2"/>
          <w:sz w:val="21"/>
          <w:szCs w:val="21"/>
          <w:lang w:eastAsia="zh-CN"/>
        </w:rPr>
        <w:t xml:space="preserve">  </w:t>
      </w:r>
      <w:r w:rsidRPr="00A6000E">
        <w:rPr>
          <w:rFonts w:ascii="宋体" w:eastAsia="宋体" w:hAnsi="宋体" w:hint="eastAsia"/>
          <w:b/>
          <w:kern w:val="2"/>
          <w:sz w:val="21"/>
          <w:szCs w:val="21"/>
          <w:lang w:eastAsia="zh-CN"/>
        </w:rPr>
        <w:t>专用条款</w:t>
      </w:r>
    </w:p>
    <w:p w:rsidR="00EE2661" w:rsidRPr="00A6000E" w:rsidRDefault="00537182" w:rsidP="00EE2661">
      <w:pPr>
        <w:widowControl w:val="0"/>
        <w:spacing w:afterLines="25" w:after="60" w:line="360" w:lineRule="auto"/>
        <w:ind w:leftChars="514" w:left="1234"/>
        <w:jc w:val="both"/>
        <w:rPr>
          <w:rFonts w:ascii="宋体" w:eastAsia="宋体" w:hAnsi="宋体"/>
          <w:b/>
          <w:kern w:val="2"/>
          <w:sz w:val="21"/>
          <w:szCs w:val="21"/>
          <w:lang w:eastAsia="zh-CN"/>
        </w:rPr>
      </w:pPr>
      <w:r w:rsidRPr="00A6000E">
        <w:rPr>
          <w:rFonts w:ascii="宋体" w:eastAsia="宋体" w:hAnsi="宋体" w:hint="eastAsia"/>
          <w:b/>
          <w:kern w:val="2"/>
          <w:sz w:val="21"/>
          <w:szCs w:val="21"/>
          <w:lang w:eastAsia="zh-CN"/>
        </w:rPr>
        <w:t>关键信息</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第一章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招标公告</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第二章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对通用条款的补充内容及其他关键信息</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第三章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用户需求书</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第四章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投标文件格式及附件</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第五章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合同条款及格式</w:t>
      </w:r>
    </w:p>
    <w:p w:rsidR="00EE2661" w:rsidRPr="00A6000E" w:rsidRDefault="00537182" w:rsidP="005A6BAA">
      <w:pPr>
        <w:widowControl w:val="0"/>
        <w:spacing w:afterLines="25" w:after="60" w:line="360" w:lineRule="auto"/>
        <w:ind w:leftChars="200" w:left="480" w:firstLineChars="196" w:firstLine="413"/>
        <w:jc w:val="both"/>
        <w:rPr>
          <w:rFonts w:ascii="宋体" w:eastAsia="宋体" w:hAnsi="宋体"/>
          <w:b/>
          <w:kern w:val="2"/>
          <w:sz w:val="21"/>
          <w:szCs w:val="21"/>
          <w:lang w:eastAsia="zh-CN"/>
        </w:rPr>
      </w:pPr>
      <w:r w:rsidRPr="00A6000E">
        <w:rPr>
          <w:rFonts w:ascii="宋体" w:eastAsia="宋体" w:hAnsi="宋体" w:hint="eastAsia"/>
          <w:b/>
          <w:kern w:val="2"/>
          <w:sz w:val="21"/>
          <w:szCs w:val="21"/>
          <w:lang w:eastAsia="zh-CN"/>
        </w:rPr>
        <w:t>第二册</w:t>
      </w:r>
      <w:r w:rsidRPr="00A6000E">
        <w:rPr>
          <w:rFonts w:ascii="宋体" w:eastAsia="宋体" w:hAnsi="宋体" w:hint="eastAsia"/>
          <w:b/>
          <w:kern w:val="2"/>
          <w:sz w:val="21"/>
          <w:szCs w:val="21"/>
          <w:lang w:eastAsia="zh-CN"/>
        </w:rPr>
        <w:t xml:space="preserve">  </w:t>
      </w:r>
      <w:r w:rsidRPr="00A6000E">
        <w:rPr>
          <w:rFonts w:ascii="宋体" w:eastAsia="宋体" w:hAnsi="宋体" w:hint="eastAsia"/>
          <w:b/>
          <w:kern w:val="2"/>
          <w:sz w:val="21"/>
          <w:szCs w:val="21"/>
          <w:lang w:eastAsia="zh-CN"/>
        </w:rPr>
        <w:t>通用条款</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第一章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总则</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第二章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招标文件</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第三章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投标文件的编制</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第四章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投标文件的递交</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第五章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开标</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第六章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评审要求</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第七章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评审程序及评审方法</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第八章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定标及公示</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第九章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公开招标失败的后续处理</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第十章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合同的授予与备案</w:t>
      </w:r>
    </w:p>
    <w:p w:rsidR="00EE2661"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第十一章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质疑处理</w:t>
      </w:r>
    </w:p>
    <w:p w:rsidR="004926BE" w:rsidRPr="00A6000E" w:rsidRDefault="00537182" w:rsidP="005A6BAA">
      <w:pPr>
        <w:widowControl w:val="0"/>
        <w:spacing w:afterLines="25" w:after="60" w:line="300" w:lineRule="auto"/>
        <w:ind w:firstLineChars="540" w:firstLine="1134"/>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第十二章</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中标服务费</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 xml:space="preserve">.2 </w:t>
      </w:r>
      <w:r w:rsidRPr="00A6000E">
        <w:rPr>
          <w:rFonts w:ascii="宋体" w:eastAsia="宋体" w:hAnsi="宋体" w:hint="eastAsia"/>
          <w:kern w:val="2"/>
          <w:sz w:val="21"/>
          <w:szCs w:val="21"/>
          <w:lang w:eastAsia="zh-CN"/>
        </w:rPr>
        <w:t>投标人下载招标文件后，应仔细检查招标文件的所有内容，如有疑问应在答疑截止时间之前向</w:t>
      </w:r>
      <w:r w:rsidR="007974F5" w:rsidRPr="00A6000E">
        <w:rPr>
          <w:rFonts w:ascii="宋体" w:eastAsia="宋体" w:hAnsi="宋体" w:hint="eastAsia"/>
          <w:kern w:val="2"/>
          <w:sz w:val="21"/>
          <w:szCs w:val="21"/>
          <w:lang w:eastAsia="zh-CN"/>
        </w:rPr>
        <w:lastRenderedPageBreak/>
        <w:t>采购代理机构</w:t>
      </w:r>
      <w:r w:rsidRPr="00A6000E">
        <w:rPr>
          <w:rFonts w:ascii="宋体" w:eastAsia="宋体" w:hAnsi="宋体" w:hint="eastAsia"/>
          <w:kern w:val="2"/>
          <w:sz w:val="21"/>
          <w:szCs w:val="21"/>
          <w:lang w:eastAsia="zh-CN"/>
        </w:rPr>
        <w:t>提出，否则，由此引起的投标损失自负；投标人同时应认真审阅招标文件所有的事项、格式、条款和规范要求等，如果投标人的投标文件未按招标文件要求提交全部资料或者投标文件未对招标文件做出实质性响应，其风险由投标人自行承担。</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.3</w:t>
      </w:r>
      <w:r w:rsidRPr="00A6000E">
        <w:rPr>
          <w:rFonts w:ascii="宋体" w:eastAsia="宋体" w:hAnsi="宋体" w:hint="eastAsia"/>
          <w:kern w:val="2"/>
          <w:sz w:val="21"/>
          <w:lang w:eastAsia="zh-CN"/>
        </w:rPr>
        <w:t>任何人或任何组织向投标人提交的任何书面或口头资料，未经</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在网上发布或书面通知，均作无效处理，不得作为招标文件的组成部分。</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对投标人由此而做出的推论、理解和结论概不负责。</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2</w:t>
      </w:r>
      <w:r w:rsidRPr="00A6000E">
        <w:rPr>
          <w:rFonts w:ascii="宋体" w:eastAsia="宋体" w:hAnsi="宋体" w:hint="eastAsia"/>
          <w:kern w:val="2"/>
          <w:sz w:val="21"/>
          <w:lang w:eastAsia="zh-CN"/>
        </w:rPr>
        <w:t>．招标文件的澄清</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2</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招标文件澄清的目的是澄清、解答投标人在查阅招标文件后或现场踏勘中可能提出的与投标有关的疑问或询问。</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2</w:t>
      </w: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投标人如对招标文件内容有疑问，应当在招标公告规定的澄清（提问）截止时间前以网上提问的形式通过网上政府采购系统提交</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2</w:t>
      </w: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不论是</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根据需要主动对招标文件进行必要的澄清或是根据投标人的要求对招标文件做出澄清，</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都将在投</w:t>
      </w:r>
      <w:r w:rsidRPr="00A6000E">
        <w:rPr>
          <w:rFonts w:ascii="宋体" w:eastAsia="宋体" w:hAnsi="宋体" w:hint="eastAsia"/>
          <w:kern w:val="2"/>
          <w:sz w:val="21"/>
          <w:szCs w:val="21"/>
          <w:lang w:eastAsia="zh-CN"/>
        </w:rPr>
        <w:t>标截止日期前以书面形式（包括</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网站发布方式）答复或发送给所有投标人。答复内容是招标文件的组成部分，对投标人起约束作用，其有效性按照本通用条款第</w:t>
      </w: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3.3</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3.4</w:t>
      </w:r>
      <w:r w:rsidRPr="00A6000E">
        <w:rPr>
          <w:rFonts w:ascii="宋体" w:eastAsia="宋体" w:hAnsi="宋体" w:hint="eastAsia"/>
          <w:kern w:val="2"/>
          <w:sz w:val="21"/>
          <w:szCs w:val="21"/>
          <w:lang w:eastAsia="zh-CN"/>
        </w:rPr>
        <w:t>款规定执行。</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kern w:val="2"/>
          <w:sz w:val="21"/>
          <w:lang w:eastAsia="zh-CN"/>
        </w:rPr>
        <w:t>1</w:t>
      </w: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．招标文件的修改</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3.1</w:t>
      </w:r>
      <w:r w:rsidRPr="00A6000E">
        <w:rPr>
          <w:rFonts w:ascii="宋体" w:eastAsia="宋体" w:hAnsi="宋体" w:hint="eastAsia"/>
          <w:kern w:val="2"/>
          <w:sz w:val="21"/>
          <w:szCs w:val="21"/>
          <w:lang w:eastAsia="zh-CN"/>
        </w:rPr>
        <w:t>招标文件发出后，在投标截止日期前任何时候，确需要变更招标文件内容的，</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可主动或在解答投标人提出的澄清问题时对招标文件进行修改。</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3.2</w:t>
      </w:r>
      <w:r w:rsidRPr="00A6000E">
        <w:rPr>
          <w:rFonts w:ascii="宋体" w:eastAsia="宋体" w:hAnsi="宋体" w:hint="eastAsia"/>
          <w:kern w:val="2"/>
          <w:sz w:val="21"/>
          <w:szCs w:val="21"/>
          <w:lang w:eastAsia="zh-CN"/>
        </w:rPr>
        <w:t>招标文件的修改以书面形式（包括</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网站发布方式，如更正公告等）发送给所有投标人，招标文件的修改内容作为招标文件的组成部分，并具有约束力。</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3.3</w:t>
      </w:r>
      <w:r w:rsidRPr="00A6000E">
        <w:rPr>
          <w:rFonts w:ascii="宋体" w:eastAsia="宋体" w:hAnsi="宋体" w:hint="eastAsia"/>
          <w:kern w:val="2"/>
          <w:sz w:val="21"/>
          <w:szCs w:val="21"/>
          <w:lang w:eastAsia="zh-CN"/>
        </w:rPr>
        <w:t>招标文件、招标文件澄清答复内容、招标文件修改补充内容均以书面形式（包括</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网站公开发布方式，如更正公告等）明确的内容为准。当招标文件、修改补充通知、招标文件澄清答复内容相互矛盾时，以最后发出的内容为准。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3.4</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保证招标文件澄清答复内容和招标文件修改补充内容在投标截止时间前以书面形式（包括</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网站发布方式，如更正公告等）发送给所有投标人。为使投标人在编制投标文件时有充分时间对招标文件的修改部分进行研究，</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可以酌情延长递交投标文件的截止日期。</w:t>
      </w:r>
      <w:bookmarkEnd w:id="45"/>
    </w:p>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投标文件的编制</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14</w:t>
      </w:r>
      <w:r w:rsidRPr="00A6000E">
        <w:rPr>
          <w:rFonts w:ascii="宋体" w:eastAsia="宋体" w:hAnsi="宋体" w:hint="eastAsia"/>
          <w:kern w:val="2"/>
          <w:sz w:val="21"/>
          <w:lang w:eastAsia="zh-CN"/>
        </w:rPr>
        <w:t>．</w:t>
      </w:r>
      <w:bookmarkStart w:id="46" w:name="_Hlk72400236"/>
      <w:r w:rsidRPr="00A6000E">
        <w:rPr>
          <w:rFonts w:ascii="宋体" w:eastAsia="宋体" w:hAnsi="宋体" w:hint="eastAsia"/>
          <w:kern w:val="2"/>
          <w:sz w:val="21"/>
          <w:lang w:eastAsia="zh-CN"/>
        </w:rPr>
        <w:t>投标文件的语言及度量单位</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14.1 </w:t>
      </w:r>
      <w:r w:rsidRPr="00A6000E">
        <w:rPr>
          <w:rFonts w:ascii="宋体" w:eastAsia="宋体" w:hAnsi="宋体" w:hint="eastAsia"/>
          <w:kern w:val="2"/>
          <w:sz w:val="21"/>
          <w:szCs w:val="21"/>
          <w:lang w:eastAsia="zh-CN"/>
        </w:rPr>
        <w:t>投标人与</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之间与投标有关的所有往来通知、函件和投标文件均用中文表述。投标人随投标文件提供的证明文件和资料可以为其它语言，但必须附中文译文。翻译的中文资料与外文资料如果出现差异时，以中文为准，但翻译错误的除外。</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lastRenderedPageBreak/>
        <w:t xml:space="preserve">14.2 </w:t>
      </w:r>
      <w:r w:rsidRPr="00A6000E">
        <w:rPr>
          <w:rFonts w:ascii="宋体" w:eastAsia="宋体" w:hAnsi="宋体" w:hint="eastAsia"/>
          <w:kern w:val="2"/>
          <w:sz w:val="21"/>
          <w:szCs w:val="21"/>
          <w:lang w:eastAsia="zh-CN"/>
        </w:rPr>
        <w:t>除技术规范另有规定外，投标文件使用的度量单位，均采用中华人民共和国法定计量单位。</w:t>
      </w:r>
    </w:p>
    <w:bookmarkEnd w:id="46"/>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15</w:t>
      </w:r>
      <w:r w:rsidRPr="00A6000E">
        <w:rPr>
          <w:rFonts w:ascii="宋体" w:eastAsia="宋体" w:hAnsi="宋体" w:hint="eastAsia"/>
          <w:kern w:val="2"/>
          <w:sz w:val="21"/>
          <w:lang w:eastAsia="zh-CN"/>
        </w:rPr>
        <w:t>．</w:t>
      </w:r>
      <w:bookmarkStart w:id="47" w:name="_Hlk72401567"/>
      <w:r w:rsidRPr="00A6000E">
        <w:rPr>
          <w:rFonts w:ascii="宋体" w:eastAsia="宋体" w:hAnsi="宋体" w:hint="eastAsia"/>
          <w:kern w:val="2"/>
          <w:sz w:val="21"/>
          <w:lang w:eastAsia="zh-CN"/>
        </w:rPr>
        <w:t>投标文件的组成</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具体内容在招标文件专用条款中进行规定。</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kern w:val="2"/>
          <w:sz w:val="21"/>
          <w:lang w:eastAsia="zh-CN"/>
        </w:rPr>
        <w:t>16</w:t>
      </w:r>
      <w:r w:rsidRPr="00A6000E">
        <w:rPr>
          <w:rFonts w:ascii="宋体" w:eastAsia="宋体" w:hAnsi="宋体"/>
          <w:kern w:val="2"/>
          <w:sz w:val="21"/>
          <w:lang w:eastAsia="zh-CN"/>
        </w:rPr>
        <w:t>．投标文件格式</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投标文件包括本通用条款第</w:t>
      </w:r>
      <w:r w:rsidRPr="00A6000E">
        <w:rPr>
          <w:rFonts w:ascii="宋体" w:eastAsia="宋体" w:hAnsi="宋体"/>
          <w:kern w:val="2"/>
          <w:sz w:val="21"/>
          <w:szCs w:val="21"/>
          <w:lang w:eastAsia="zh-CN"/>
        </w:rPr>
        <w:t>15</w:t>
      </w:r>
      <w:r w:rsidRPr="00A6000E">
        <w:rPr>
          <w:rFonts w:ascii="宋体" w:eastAsia="宋体" w:hAnsi="宋体"/>
          <w:kern w:val="2"/>
          <w:sz w:val="21"/>
          <w:szCs w:val="21"/>
          <w:lang w:eastAsia="zh-CN"/>
        </w:rPr>
        <w:t>条中规定的内容。如招标文件提供了投标文件格式，则</w:t>
      </w:r>
      <w:r w:rsidRPr="00A6000E">
        <w:rPr>
          <w:rFonts w:ascii="宋体" w:eastAsia="宋体" w:hAnsi="宋体" w:hint="eastAsia"/>
          <w:b/>
          <w:bCs/>
          <w:kern w:val="2"/>
          <w:sz w:val="21"/>
          <w:szCs w:val="21"/>
          <w:lang w:eastAsia="zh-CN"/>
        </w:rPr>
        <w:t>投标人</w:t>
      </w:r>
      <w:r w:rsidRPr="00A6000E">
        <w:rPr>
          <w:rFonts w:ascii="宋体" w:eastAsia="宋体" w:hAnsi="宋体" w:hint="eastAsia"/>
          <w:b/>
          <w:bCs/>
          <w:kern w:val="2"/>
          <w:sz w:val="21"/>
          <w:szCs w:val="21"/>
          <w:lang w:eastAsia="zh-CN"/>
        </w:rPr>
        <w:t>提交的投标文件应毫无例外地使用招标文件所提供的相应格式</w:t>
      </w:r>
      <w:r w:rsidRPr="00A6000E">
        <w:rPr>
          <w:rFonts w:ascii="宋体" w:eastAsia="宋体" w:hAnsi="宋体" w:hint="eastAsia"/>
          <w:kern w:val="2"/>
          <w:sz w:val="21"/>
          <w:szCs w:val="21"/>
          <w:lang w:eastAsia="zh-CN"/>
        </w:rPr>
        <w:t>（表格均可按同样格式扩展）。</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17</w:t>
      </w:r>
      <w:r w:rsidRPr="00A6000E">
        <w:rPr>
          <w:rFonts w:ascii="宋体" w:eastAsia="宋体" w:hAnsi="宋体" w:hint="eastAsia"/>
          <w:kern w:val="2"/>
          <w:sz w:val="21"/>
          <w:lang w:eastAsia="zh-CN"/>
        </w:rPr>
        <w:t>．投标货币</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本项目的投标报价应以人民币计。</w:t>
      </w:r>
    </w:p>
    <w:bookmarkEnd w:id="47"/>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18</w:t>
      </w:r>
      <w:r w:rsidRPr="00A6000E">
        <w:rPr>
          <w:rFonts w:ascii="宋体" w:eastAsia="宋体" w:hAnsi="宋体" w:hint="eastAsia"/>
          <w:kern w:val="2"/>
          <w:sz w:val="21"/>
          <w:lang w:eastAsia="zh-CN"/>
        </w:rPr>
        <w:t>．</w:t>
      </w:r>
      <w:bookmarkStart w:id="48" w:name="_Hlk72401735"/>
      <w:r w:rsidRPr="00A6000E">
        <w:rPr>
          <w:rFonts w:ascii="宋体" w:eastAsia="宋体" w:hAnsi="宋体" w:hint="eastAsia"/>
          <w:kern w:val="2"/>
          <w:sz w:val="21"/>
          <w:lang w:eastAsia="zh-CN"/>
        </w:rPr>
        <w:t>证明投标文件投标技术方案的合格性和符合招标文件规定的文件要求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w:t>
      </w:r>
      <w:r w:rsidRPr="00A6000E">
        <w:rPr>
          <w:rFonts w:ascii="宋体" w:eastAsia="宋体" w:hAnsi="宋体"/>
          <w:kern w:val="2"/>
          <w:sz w:val="21"/>
          <w:szCs w:val="21"/>
          <w:lang w:eastAsia="zh-CN"/>
        </w:rPr>
        <w:t xml:space="preserve">.1 </w:t>
      </w:r>
      <w:r w:rsidRPr="00A6000E">
        <w:rPr>
          <w:rFonts w:ascii="宋体" w:eastAsia="宋体" w:hAnsi="宋体" w:hint="eastAsia"/>
          <w:kern w:val="2"/>
          <w:sz w:val="21"/>
          <w:szCs w:val="21"/>
          <w:lang w:eastAsia="zh-CN"/>
        </w:rPr>
        <w:t>投标人应提交证明文件，证明其投标技术方案项下的货物和服务的合格性符合招标文件规定。该投标技术方案及其证明文件均作为投标文件组成部分。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8</w:t>
      </w:r>
      <w:r w:rsidRPr="00A6000E">
        <w:rPr>
          <w:rFonts w:ascii="宋体" w:eastAsia="宋体" w:hAnsi="宋体"/>
          <w:kern w:val="2"/>
          <w:sz w:val="21"/>
          <w:szCs w:val="21"/>
          <w:lang w:eastAsia="zh-CN"/>
        </w:rPr>
        <w:t xml:space="preserve">.2 </w:t>
      </w:r>
      <w:r w:rsidRPr="00A6000E">
        <w:rPr>
          <w:rFonts w:ascii="宋体" w:eastAsia="宋体" w:hAnsi="宋体" w:hint="eastAsia"/>
          <w:kern w:val="2"/>
          <w:sz w:val="21"/>
          <w:szCs w:val="21"/>
          <w:lang w:eastAsia="zh-CN"/>
        </w:rPr>
        <w:t>投标人提供证明投标技术方案与招标文件的要求相一致的文件，可以是文字资料、图纸、数据或数码照片、制造商公布的产品说明书、产品彩页和我国政府机构出具的产品检验和核准证件等，提供的文件应符合以下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18.2.1</w:t>
      </w:r>
      <w:r w:rsidRPr="00A6000E">
        <w:rPr>
          <w:rFonts w:ascii="宋体" w:eastAsia="宋体" w:hAnsi="宋体" w:hint="eastAsia"/>
          <w:kern w:val="2"/>
          <w:sz w:val="21"/>
          <w:szCs w:val="21"/>
          <w:lang w:eastAsia="zh-CN"/>
        </w:rPr>
        <w:t>主要技术指标和性能的详细说明。</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18.2.</w:t>
      </w:r>
      <w:r w:rsidRPr="00A6000E">
        <w:rPr>
          <w:rFonts w:ascii="宋体" w:eastAsia="宋体" w:hAnsi="宋体"/>
          <w:kern w:val="2"/>
          <w:sz w:val="21"/>
          <w:szCs w:val="21"/>
          <w:lang w:eastAsia="zh-CN"/>
        </w:rPr>
        <w:t>2</w:t>
      </w:r>
      <w:r w:rsidRPr="00A6000E">
        <w:rPr>
          <w:rFonts w:ascii="宋体" w:eastAsia="宋体" w:hAnsi="宋体" w:hint="eastAsia"/>
          <w:kern w:val="2"/>
          <w:sz w:val="21"/>
          <w:szCs w:val="21"/>
          <w:lang w:eastAsia="zh-CN"/>
        </w:rPr>
        <w:t>投标产品从采购人开始使用至招标文件中规定的周期内正常、连续地使用所必须的备件和专用工具清单，包括备件和专用工具的货源及现行价格。</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18.2.</w:t>
      </w:r>
      <w:r w:rsidRPr="00A6000E">
        <w:rPr>
          <w:rFonts w:ascii="宋体" w:eastAsia="宋体" w:hAnsi="宋体"/>
          <w:kern w:val="2"/>
          <w:sz w:val="21"/>
          <w:szCs w:val="21"/>
          <w:lang w:eastAsia="zh-CN"/>
        </w:rPr>
        <w:t>3</w:t>
      </w:r>
      <w:r w:rsidRPr="00A6000E">
        <w:rPr>
          <w:rFonts w:ascii="宋体" w:eastAsia="宋体" w:hAnsi="宋体" w:hint="eastAsia"/>
          <w:kern w:val="2"/>
          <w:sz w:val="21"/>
          <w:szCs w:val="21"/>
          <w:lang w:eastAsia="zh-CN"/>
        </w:rPr>
        <w:t>对照招标文件技术规格，逐条说明投标技术方案已对采购人的技术规格做出了实质性的响应，或申明与技术规格条文的偏差和例外。投标人应详细说明投标技术方案中产品的具体参数，不得不合理照搬照抄招标文件的技术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18.2.4</w:t>
      </w:r>
      <w:r w:rsidRPr="00A6000E">
        <w:rPr>
          <w:rFonts w:ascii="宋体" w:eastAsia="宋体" w:hAnsi="宋体" w:hint="eastAsia"/>
          <w:kern w:val="2"/>
          <w:sz w:val="21"/>
          <w:szCs w:val="21"/>
          <w:lang w:eastAsia="zh-CN"/>
        </w:rPr>
        <w:t>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w:t>
      </w:r>
      <w:r w:rsidRPr="00A6000E">
        <w:rPr>
          <w:rFonts w:ascii="宋体" w:eastAsia="宋体" w:hAnsi="宋体" w:hint="eastAsia"/>
          <w:kern w:val="2"/>
          <w:sz w:val="21"/>
          <w:lang w:eastAsia="zh-CN"/>
        </w:rPr>
        <w:t>清晰度要求能够使用电脑阅读、识别和判断</w:t>
      </w:r>
      <w:r w:rsidRPr="00A6000E">
        <w:rPr>
          <w:rFonts w:ascii="宋体" w:eastAsia="宋体" w:hAnsi="宋体" w:hint="eastAsia"/>
          <w:kern w:val="2"/>
          <w:sz w:val="21"/>
          <w:szCs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18.2.5</w:t>
      </w:r>
      <w:r w:rsidRPr="00A6000E">
        <w:rPr>
          <w:rFonts w:ascii="宋体" w:eastAsia="宋体" w:hAnsi="宋体" w:hint="eastAsia"/>
          <w:kern w:val="2"/>
          <w:sz w:val="21"/>
          <w:szCs w:val="21"/>
          <w:lang w:eastAsia="zh-CN"/>
        </w:rPr>
        <w:t>我国政府机构出具的产品检验和核准证件</w:t>
      </w:r>
      <w:r w:rsidRPr="00A6000E">
        <w:rPr>
          <w:rFonts w:ascii="宋体" w:eastAsia="宋体" w:hAnsi="宋体" w:hint="eastAsia"/>
          <w:kern w:val="2"/>
          <w:sz w:val="21"/>
          <w:szCs w:val="21"/>
          <w:lang w:eastAsia="zh-CN"/>
        </w:rPr>
        <w:t>应为证件正面、背面和附件标注的全部具体内容；产品检验和核准证件的尺寸和清晰度应该能够在电脑上被阅读、识别和判断，提供原件扫描件。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18.3</w:t>
      </w:r>
      <w:r w:rsidRPr="00A6000E">
        <w:rPr>
          <w:rFonts w:ascii="宋体" w:eastAsia="宋体" w:hAnsi="宋体" w:hint="eastAsia"/>
          <w:kern w:val="2"/>
          <w:sz w:val="21"/>
          <w:szCs w:val="21"/>
          <w:lang w:eastAsia="zh-CN"/>
        </w:rPr>
        <w:t>相关资料不符合</w:t>
      </w:r>
      <w:r w:rsidRPr="00A6000E">
        <w:rPr>
          <w:rFonts w:ascii="宋体" w:eastAsia="宋体" w:hAnsi="宋体" w:hint="eastAsia"/>
          <w:kern w:val="2"/>
          <w:sz w:val="21"/>
          <w:szCs w:val="21"/>
          <w:lang w:eastAsia="zh-CN"/>
        </w:rPr>
        <w:t>18.2</w:t>
      </w:r>
      <w:r w:rsidRPr="00A6000E">
        <w:rPr>
          <w:rFonts w:ascii="宋体" w:eastAsia="宋体" w:hAnsi="宋体" w:hint="eastAsia"/>
          <w:kern w:val="2"/>
          <w:sz w:val="21"/>
          <w:szCs w:val="21"/>
          <w:lang w:eastAsia="zh-CN"/>
        </w:rPr>
        <w:t>款要求的，评审委员会有权认定为投标技术方案不合格响应，其相关分数予以扣减或作投标无效处理。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8</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4</w:t>
      </w:r>
      <w:r w:rsidRPr="00A6000E">
        <w:rPr>
          <w:rFonts w:ascii="宋体" w:eastAsia="宋体" w:hAnsi="宋体" w:hint="eastAsia"/>
          <w:kern w:val="2"/>
          <w:sz w:val="21"/>
          <w:szCs w:val="21"/>
          <w:lang w:eastAsia="zh-CN"/>
        </w:rPr>
        <w:t>投标人在阐述上述第</w:t>
      </w:r>
      <w:r w:rsidRPr="00A6000E">
        <w:rPr>
          <w:rFonts w:ascii="宋体" w:eastAsia="宋体" w:hAnsi="宋体" w:hint="eastAsia"/>
          <w:kern w:val="2"/>
          <w:sz w:val="21"/>
          <w:szCs w:val="21"/>
          <w:lang w:eastAsia="zh-CN"/>
        </w:rPr>
        <w:t>18.2</w:t>
      </w:r>
      <w:r w:rsidRPr="00A6000E">
        <w:rPr>
          <w:rFonts w:ascii="宋体" w:eastAsia="宋体" w:hAnsi="宋体" w:hint="eastAsia"/>
          <w:kern w:val="2"/>
          <w:sz w:val="21"/>
          <w:szCs w:val="21"/>
          <w:lang w:eastAsia="zh-CN"/>
        </w:rPr>
        <w:t>时应注意采购人在技术规格中指出的工艺、材料和设备的标准以及参照的牌号或分类号仅起说明作用，并没有任何限制性。投标人在投标中可以选用替代标准、牌号或分类号，但这些替代要实质上满足招标文件中技术规格的要求，是否</w:t>
      </w:r>
      <w:r w:rsidRPr="00A6000E">
        <w:rPr>
          <w:rFonts w:ascii="宋体" w:eastAsia="宋体" w:hAnsi="宋体" w:hint="eastAsia"/>
          <w:kern w:val="2"/>
          <w:sz w:val="21"/>
          <w:lang w:eastAsia="zh-CN"/>
        </w:rPr>
        <w:t>满足要求</w:t>
      </w:r>
      <w:r w:rsidRPr="00A6000E">
        <w:rPr>
          <w:rFonts w:ascii="宋体" w:eastAsia="宋体" w:hAnsi="宋体" w:hint="eastAsia"/>
          <w:kern w:val="2"/>
          <w:sz w:val="21"/>
          <w:szCs w:val="21"/>
          <w:lang w:eastAsia="zh-CN"/>
        </w:rPr>
        <w:t>，由评审委员</w:t>
      </w:r>
      <w:r w:rsidRPr="00A6000E">
        <w:rPr>
          <w:rFonts w:ascii="宋体" w:eastAsia="宋体" w:hAnsi="宋体" w:hint="eastAsia"/>
          <w:kern w:val="2"/>
          <w:sz w:val="21"/>
          <w:szCs w:val="21"/>
          <w:lang w:eastAsia="zh-CN"/>
        </w:rPr>
        <w:t>会来评判。</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18.5</w:t>
      </w:r>
      <w:r w:rsidRPr="00A6000E">
        <w:rPr>
          <w:rFonts w:ascii="宋体" w:eastAsia="宋体" w:hAnsi="宋体" w:hint="eastAsia"/>
          <w:kern w:val="2"/>
          <w:sz w:val="21"/>
          <w:szCs w:val="21"/>
          <w:lang w:eastAsia="zh-CN"/>
        </w:rPr>
        <w:t>除非另有规定或说明，投标人对同一项目投标时，不得同时提供两套或两套以上的投标方案。</w:t>
      </w:r>
    </w:p>
    <w:bookmarkEnd w:id="48"/>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lastRenderedPageBreak/>
        <w:t>19</w:t>
      </w:r>
      <w:r w:rsidRPr="00A6000E">
        <w:rPr>
          <w:rFonts w:ascii="宋体" w:eastAsia="宋体" w:hAnsi="宋体" w:hint="eastAsia"/>
          <w:kern w:val="2"/>
          <w:sz w:val="21"/>
          <w:lang w:eastAsia="zh-CN"/>
        </w:rPr>
        <w:t>．</w:t>
      </w:r>
      <w:bookmarkStart w:id="49" w:name="_Hlk72402034"/>
      <w:r w:rsidRPr="00A6000E">
        <w:rPr>
          <w:rFonts w:ascii="宋体" w:eastAsia="宋体" w:hAnsi="宋体" w:hint="eastAsia"/>
          <w:kern w:val="2"/>
          <w:sz w:val="21"/>
          <w:lang w:eastAsia="zh-CN"/>
        </w:rPr>
        <w:t>投标文件其他证明文件的要求</w:t>
      </w:r>
    </w:p>
    <w:p w:rsidR="00EE2661" w:rsidRPr="00A6000E" w:rsidRDefault="00537182" w:rsidP="00EE2661">
      <w:pPr>
        <w:widowControl w:val="0"/>
        <w:spacing w:afterLines="25" w:after="60" w:line="360" w:lineRule="auto"/>
        <w:jc w:val="both"/>
        <w:rPr>
          <w:rFonts w:ascii="宋体" w:eastAsia="宋体" w:hAnsi="宋体"/>
          <w:color w:val="FF0000"/>
          <w:kern w:val="2"/>
          <w:sz w:val="21"/>
          <w:szCs w:val="21"/>
          <w:lang w:eastAsia="zh-CN"/>
        </w:rPr>
      </w:pPr>
      <w:r w:rsidRPr="00A6000E">
        <w:rPr>
          <w:rFonts w:ascii="宋体" w:eastAsia="宋体" w:hAnsi="宋体" w:hint="eastAsia"/>
          <w:kern w:val="2"/>
          <w:sz w:val="21"/>
          <w:szCs w:val="21"/>
          <w:lang w:eastAsia="zh-CN"/>
        </w:rPr>
        <w:t>19.1</w:t>
      </w:r>
      <w:r w:rsidRPr="00A6000E">
        <w:rPr>
          <w:rFonts w:ascii="宋体" w:eastAsia="宋体" w:hAnsi="宋体" w:hint="eastAsia"/>
          <w:kern w:val="2"/>
          <w:sz w:val="21"/>
          <w:szCs w:val="21"/>
          <w:lang w:eastAsia="zh-CN"/>
        </w:rPr>
        <w:t>采用综合评分法的项目，对项目招标文件《评标信息》评分项中涉及的相关业绩、社保情况等内容以及《资格性审查表》和《符合性审查表》中涉及的证明材料，投标人应提供相关部门出具的证明材料扫描件或照片，原件备查。有关扫描件（或照片）的尺寸和清晰度要求能够使用电脑阅读、识别和判断。若投标人未按要求提供证明材料或提供的是部分证明材料或提供不清晰的扫描件（或照片）的，评审委员会有权</w:t>
      </w:r>
      <w:r w:rsidRPr="00A6000E">
        <w:rPr>
          <w:rFonts w:ascii="宋体" w:eastAsia="宋体" w:hAnsi="宋体" w:hint="eastAsia"/>
          <w:kern w:val="2"/>
          <w:sz w:val="21"/>
          <w:szCs w:val="21"/>
          <w:lang w:eastAsia="zh-CN"/>
        </w:rPr>
        <w:t>认定其投标文件未对招标文件有关需求进行响应，涉及资格性检查或符合性检查的予以投标无效处理，涉及《评标信息》打分项的则该项评分予以</w:t>
      </w:r>
      <w:r w:rsidRPr="00A6000E">
        <w:rPr>
          <w:rFonts w:ascii="宋体" w:eastAsia="宋体" w:hAnsi="宋体" w:hint="eastAsia"/>
          <w:kern w:val="2"/>
          <w:sz w:val="21"/>
          <w:szCs w:val="21"/>
          <w:lang w:eastAsia="zh-CN"/>
        </w:rPr>
        <w:t>0</w:t>
      </w:r>
      <w:r w:rsidRPr="00A6000E">
        <w:rPr>
          <w:rFonts w:ascii="宋体" w:eastAsia="宋体" w:hAnsi="宋体" w:hint="eastAsia"/>
          <w:kern w:val="2"/>
          <w:sz w:val="21"/>
          <w:szCs w:val="21"/>
          <w:lang w:eastAsia="zh-CN"/>
        </w:rPr>
        <w:t>分处理。评审委员会对供应商投标资料是否异常、是否有效问题进行核查和判定，如认为供应商投标资料有异常或无效的，若涉及资格性审查或符合性审查条款的，则应作投标无效处理；若涉及评分的，则作不得分处理。</w:t>
      </w:r>
      <w:bookmarkStart w:id="50" w:name="_Hlk71407299"/>
    </w:p>
    <w:bookmarkEnd w:id="50"/>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19.2</w:t>
      </w:r>
      <w:r w:rsidRPr="00A6000E">
        <w:rPr>
          <w:rFonts w:ascii="宋体" w:eastAsia="宋体" w:hAnsi="宋体" w:hint="eastAsia"/>
          <w:kern w:val="2"/>
          <w:sz w:val="21"/>
          <w:szCs w:val="21"/>
          <w:lang w:eastAsia="zh-CN"/>
        </w:rPr>
        <w:t>本项目涉及提供的有关资质（资格）证书，若原有资质（资格）证书处于年审期间，须提供证书颁发部门提供的回执，并且回执须证明该证书依然有效（若在法规范围不需提供的，供应商应做书面说明并</w:t>
      </w:r>
      <w:r w:rsidRPr="00A6000E">
        <w:rPr>
          <w:rFonts w:ascii="宋体" w:eastAsia="宋体" w:hAnsi="宋体" w:hint="eastAsia"/>
          <w:kern w:val="2"/>
          <w:sz w:val="21"/>
          <w:szCs w:val="21"/>
          <w:lang w:eastAsia="zh-CN"/>
        </w:rPr>
        <w:t>提供证明文件，否则该证书无效），则该投标人提供年审证明的可按原资质（资格）投标；若投标人正在申报上一级别资质（资格），在未获批准之前，仍按原级别资质（资格）投标。</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20</w:t>
      </w:r>
      <w:r w:rsidRPr="00A6000E">
        <w:rPr>
          <w:rFonts w:ascii="宋体" w:eastAsia="宋体" w:hAnsi="宋体" w:hint="eastAsia"/>
          <w:kern w:val="2"/>
          <w:sz w:val="21"/>
          <w:lang w:eastAsia="zh-CN"/>
        </w:rPr>
        <w:t>．投标有效期</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bookmarkStart w:id="51" w:name="_Hlk72402214"/>
      <w:bookmarkEnd w:id="49"/>
      <w:r w:rsidRPr="00A6000E">
        <w:rPr>
          <w:rFonts w:ascii="宋体" w:eastAsia="宋体" w:hAnsi="宋体" w:hint="eastAsia"/>
          <w:kern w:val="2"/>
          <w:sz w:val="21"/>
          <w:szCs w:val="21"/>
          <w:lang w:eastAsia="zh-CN"/>
        </w:rPr>
        <w:t xml:space="preserve">20.1 </w:t>
      </w:r>
      <w:r w:rsidRPr="00A6000E">
        <w:rPr>
          <w:rFonts w:ascii="宋体" w:eastAsia="宋体" w:hAnsi="宋体" w:hint="eastAsia"/>
          <w:kern w:val="2"/>
          <w:sz w:val="21"/>
          <w:szCs w:val="21"/>
          <w:lang w:eastAsia="zh-CN"/>
        </w:rPr>
        <w:t>投标有效期为</w:t>
      </w:r>
      <w:r w:rsidRPr="00A6000E">
        <w:rPr>
          <w:rFonts w:ascii="宋体" w:eastAsia="宋体" w:hAnsi="宋体" w:cs="Arial" w:hint="eastAsia"/>
          <w:kern w:val="2"/>
          <w:sz w:val="21"/>
          <w:szCs w:val="21"/>
          <w:lang w:eastAsia="zh-CN"/>
        </w:rPr>
        <w:t>从投标截止之日算起的日历天数。</w:t>
      </w:r>
      <w:r w:rsidRPr="00A6000E">
        <w:rPr>
          <w:rFonts w:ascii="宋体" w:eastAsia="宋体" w:hAnsi="宋体" w:hint="eastAsia"/>
          <w:kern w:val="2"/>
          <w:sz w:val="21"/>
          <w:szCs w:val="21"/>
          <w:lang w:eastAsia="zh-CN"/>
        </w:rPr>
        <w:t>在此期限内，所有投标文件均保持有效。</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20.2 </w:t>
      </w:r>
      <w:r w:rsidRPr="00A6000E">
        <w:rPr>
          <w:rFonts w:ascii="宋体" w:eastAsia="宋体" w:hAnsi="宋体" w:hint="eastAsia"/>
          <w:kern w:val="2"/>
          <w:sz w:val="21"/>
          <w:szCs w:val="21"/>
          <w:lang w:eastAsia="zh-CN"/>
        </w:rPr>
        <w:t>在特殊情况下，</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在原定的投标有效期满之前，</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可以根据需要以书面形式（包括</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网站公开发布方式）向投标人提出延长投标有效期的要求，对此要求投标人须以书面形式予以答复，投标人可以拒绝</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此项要求，其投标在原投标有效期满后不再有效。同意延长投标有效期的投标人不能要求也不允许修改其投标文件。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20</w:t>
      </w:r>
      <w:r w:rsidRPr="00A6000E">
        <w:rPr>
          <w:rFonts w:ascii="宋体" w:eastAsia="宋体" w:hAnsi="宋体"/>
          <w:kern w:val="2"/>
          <w:sz w:val="21"/>
          <w:szCs w:val="21"/>
          <w:lang w:eastAsia="zh-CN"/>
        </w:rPr>
        <w:t>.3</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中标供应商的投标文件有效期，截止于完成本招标文件规定的全部项目内容，并通过竣工验收及保修期结束。</w:t>
      </w:r>
    </w:p>
    <w:bookmarkEnd w:id="51"/>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21</w:t>
      </w:r>
      <w:r w:rsidRPr="00A6000E">
        <w:rPr>
          <w:rFonts w:ascii="宋体" w:eastAsia="宋体" w:hAnsi="宋体" w:hint="eastAsia"/>
          <w:kern w:val="2"/>
          <w:sz w:val="21"/>
          <w:lang w:eastAsia="zh-CN"/>
        </w:rPr>
        <w:t>．</w:t>
      </w:r>
      <w:bookmarkStart w:id="52" w:name="_Hlk72402325"/>
      <w:r w:rsidRPr="00A6000E">
        <w:rPr>
          <w:rFonts w:ascii="宋体" w:eastAsia="宋体" w:hAnsi="宋体" w:hint="eastAsia"/>
          <w:kern w:val="2"/>
          <w:sz w:val="21"/>
          <w:lang w:eastAsia="zh-CN"/>
        </w:rPr>
        <w:t>关于投标保证金</w:t>
      </w:r>
      <w:r w:rsidRPr="00A6000E">
        <w:rPr>
          <w:rFonts w:ascii="宋体" w:eastAsia="宋体" w:hAnsi="宋体" w:hint="eastAsia"/>
          <w:kern w:val="2"/>
          <w:sz w:val="21"/>
          <w:lang w:eastAsia="zh-CN"/>
        </w:rPr>
        <w:t xml:space="preserve"> </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21.1 </w:t>
      </w:r>
      <w:r w:rsidRPr="00A6000E">
        <w:rPr>
          <w:rFonts w:ascii="宋体" w:eastAsia="宋体" w:hAnsi="宋体" w:hint="eastAsia"/>
          <w:kern w:val="2"/>
          <w:sz w:val="21"/>
          <w:lang w:eastAsia="zh-CN"/>
        </w:rPr>
        <w:t>根据《</w:t>
      </w:r>
      <w:r w:rsidRPr="00A6000E">
        <w:rPr>
          <w:rFonts w:ascii="宋体" w:eastAsia="宋体" w:hAnsi="宋体"/>
          <w:kern w:val="2"/>
          <w:sz w:val="21"/>
          <w:lang w:eastAsia="zh-CN"/>
        </w:rPr>
        <w:t>深圳市财政局关于明确政府采购保证金管理工作的通知</w:t>
      </w:r>
      <w:r w:rsidRPr="00A6000E">
        <w:rPr>
          <w:rFonts w:ascii="宋体" w:eastAsia="宋体" w:hAnsi="宋体" w:hint="eastAsia"/>
          <w:kern w:val="2"/>
          <w:sz w:val="21"/>
          <w:lang w:eastAsia="zh-CN"/>
        </w:rPr>
        <w:t>》（深财购</w:t>
      </w:r>
      <w:r w:rsidRPr="00A6000E">
        <w:rPr>
          <w:rFonts w:ascii="宋体" w:eastAsia="宋体" w:hAnsi="宋体" w:hint="eastAsia"/>
          <w:kern w:val="2"/>
          <w:sz w:val="21"/>
          <w:lang w:eastAsia="zh-CN"/>
        </w:rPr>
        <w:t>[</w:t>
      </w:r>
      <w:r w:rsidRPr="00A6000E">
        <w:rPr>
          <w:rFonts w:ascii="宋体" w:eastAsia="宋体" w:hAnsi="宋体"/>
          <w:kern w:val="2"/>
          <w:sz w:val="21"/>
          <w:lang w:eastAsia="zh-CN"/>
        </w:rPr>
        <w:t>2019]42</w:t>
      </w:r>
      <w:r w:rsidRPr="00A6000E">
        <w:rPr>
          <w:rFonts w:ascii="宋体" w:eastAsia="宋体" w:hAnsi="宋体" w:hint="eastAsia"/>
          <w:kern w:val="2"/>
          <w:sz w:val="21"/>
          <w:lang w:eastAsia="zh-CN"/>
        </w:rPr>
        <w:t>号）文的规定，本项目不收取投标保证金。</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22</w:t>
      </w:r>
      <w:r w:rsidRPr="00A6000E">
        <w:rPr>
          <w:rFonts w:ascii="宋体" w:eastAsia="宋体" w:hAnsi="宋体" w:hint="eastAsia"/>
          <w:kern w:val="2"/>
          <w:sz w:val="21"/>
          <w:lang w:eastAsia="zh-CN"/>
        </w:rPr>
        <w:t>．投标人的替代方案</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22.1</w:t>
      </w:r>
      <w:r w:rsidRPr="00A6000E">
        <w:rPr>
          <w:rFonts w:ascii="宋体" w:eastAsia="宋体" w:hAnsi="宋体" w:hint="eastAsia"/>
          <w:kern w:val="2"/>
          <w:sz w:val="21"/>
          <w:szCs w:val="21"/>
          <w:lang w:eastAsia="zh-CN"/>
        </w:rPr>
        <w:t>投标人所提交的投标文件应完全满足招标文件（包括图纸和技术规范所示的基本技术设计）的要求。除非项目明确允许投</w:t>
      </w:r>
      <w:r w:rsidRPr="00A6000E">
        <w:rPr>
          <w:rFonts w:ascii="宋体" w:eastAsia="宋体" w:hAnsi="宋体" w:hint="eastAsia"/>
          <w:kern w:val="2"/>
          <w:sz w:val="21"/>
          <w:szCs w:val="21"/>
          <w:lang w:eastAsia="zh-CN"/>
        </w:rPr>
        <w:t>标人提交替代方案，否则投标人有关替代方案的条款将初审不通过，作投标无效处理。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22.2 </w:t>
      </w:r>
      <w:r w:rsidRPr="00A6000E">
        <w:rPr>
          <w:rFonts w:ascii="宋体" w:eastAsia="宋体" w:hAnsi="宋体" w:hint="eastAsia"/>
          <w:kern w:val="2"/>
          <w:sz w:val="21"/>
          <w:szCs w:val="21"/>
          <w:lang w:eastAsia="zh-CN"/>
        </w:rPr>
        <w:t>如果允许投标人提交替代方案，则准备提交替代方案的投标人除应提交一份满足招标文件（包括图纸和技术规范所示的基本技术设计）要求的投标文件外，还应提交需评审其替代方案所需的全部资料，包括项目方案书、技术规范、替代方案报价书、所建议的项目方案及有关的其它详细资料。</w:t>
      </w:r>
    </w:p>
    <w:bookmarkEnd w:id="52"/>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23</w:t>
      </w:r>
      <w:r w:rsidRPr="00A6000E">
        <w:rPr>
          <w:rFonts w:ascii="宋体" w:eastAsia="宋体" w:hAnsi="宋体" w:hint="eastAsia"/>
          <w:kern w:val="2"/>
          <w:sz w:val="21"/>
          <w:lang w:eastAsia="zh-CN"/>
        </w:rPr>
        <w:t>．</w:t>
      </w:r>
      <w:bookmarkStart w:id="53" w:name="_Hlk72402860"/>
      <w:r w:rsidRPr="00A6000E">
        <w:rPr>
          <w:rFonts w:ascii="宋体" w:eastAsia="宋体" w:hAnsi="宋体"/>
          <w:kern w:val="2"/>
          <w:sz w:val="21"/>
          <w:lang w:eastAsia="zh-CN"/>
        </w:rPr>
        <w:t>投标文件的</w:t>
      </w:r>
      <w:r w:rsidRPr="00A6000E">
        <w:rPr>
          <w:rFonts w:ascii="宋体" w:eastAsia="宋体" w:hAnsi="宋体" w:hint="eastAsia"/>
          <w:kern w:val="2"/>
          <w:sz w:val="21"/>
          <w:lang w:eastAsia="zh-CN"/>
        </w:rPr>
        <w:t>制作</w:t>
      </w:r>
      <w:r w:rsidRPr="00A6000E">
        <w:rPr>
          <w:rFonts w:ascii="宋体" w:eastAsia="宋体" w:hAnsi="宋体"/>
          <w:kern w:val="2"/>
          <w:sz w:val="21"/>
          <w:lang w:eastAsia="zh-CN"/>
        </w:rPr>
        <w:t>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lastRenderedPageBreak/>
        <w:t>23.1</w:t>
      </w:r>
      <w:r w:rsidRPr="00A6000E">
        <w:rPr>
          <w:rFonts w:ascii="宋体" w:eastAsia="宋体" w:hAnsi="宋体" w:hint="eastAsia"/>
          <w:kern w:val="2"/>
          <w:sz w:val="21"/>
          <w:lang w:eastAsia="zh-CN"/>
        </w:rPr>
        <w:t>投标人应准备所投项目的电子投标文件一份。</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w:t>
      </w:r>
      <w:r w:rsidRPr="00A6000E">
        <w:rPr>
          <w:rFonts w:ascii="宋体" w:eastAsia="宋体" w:hAnsi="宋体" w:hint="eastAsia"/>
          <w:kern w:val="2"/>
          <w:sz w:val="21"/>
          <w:lang w:eastAsia="zh-CN"/>
        </w:rPr>
        <w:t>投标人在使用《投标文件制作软件》编制投标书时须注意：</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23.2.1</w:t>
      </w:r>
      <w:r w:rsidRPr="00A6000E">
        <w:rPr>
          <w:rFonts w:ascii="宋体" w:eastAsia="宋体" w:hAnsi="宋体" w:hint="eastAsia"/>
          <w:kern w:val="2"/>
          <w:sz w:val="21"/>
          <w:lang w:eastAsia="zh-CN"/>
        </w:rPr>
        <w:t>导入《投标文件制作软件》的招标文件项目编号、包号应与以此制作的投标文件项目编号、包号一致。例如，不能将甲项目</w:t>
      </w:r>
      <w:r w:rsidRPr="00A6000E">
        <w:rPr>
          <w:rFonts w:ascii="宋体" w:eastAsia="宋体" w:hAnsi="宋体" w:hint="eastAsia"/>
          <w:kern w:val="2"/>
          <w:sz w:val="21"/>
          <w:lang w:eastAsia="zh-CN"/>
        </w:rPr>
        <w:t>A</w:t>
      </w:r>
      <w:r w:rsidRPr="00A6000E">
        <w:rPr>
          <w:rFonts w:ascii="宋体" w:eastAsia="宋体" w:hAnsi="宋体" w:hint="eastAsia"/>
          <w:kern w:val="2"/>
          <w:sz w:val="21"/>
          <w:lang w:eastAsia="zh-CN"/>
        </w:rPr>
        <w:t>包的招标书导入《投标文件制作软件》，制作乙项目</w:t>
      </w:r>
      <w:r w:rsidRPr="00A6000E">
        <w:rPr>
          <w:rFonts w:ascii="宋体" w:eastAsia="宋体" w:hAnsi="宋体" w:hint="eastAsia"/>
          <w:kern w:val="2"/>
          <w:sz w:val="21"/>
          <w:lang w:eastAsia="zh-CN"/>
        </w:rPr>
        <w:t>B</w:t>
      </w:r>
      <w:r w:rsidRPr="00A6000E">
        <w:rPr>
          <w:rFonts w:ascii="宋体" w:eastAsia="宋体" w:hAnsi="宋体" w:hint="eastAsia"/>
          <w:kern w:val="2"/>
          <w:sz w:val="21"/>
          <w:lang w:eastAsia="zh-CN"/>
        </w:rPr>
        <w:t>包的投标书。</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23.2.2</w:t>
      </w:r>
      <w:r w:rsidRPr="00A6000E">
        <w:rPr>
          <w:rFonts w:ascii="宋体" w:eastAsia="宋体" w:hAnsi="宋体" w:hint="eastAsia"/>
          <w:kern w:val="2"/>
          <w:sz w:val="21"/>
          <w:lang w:eastAsia="zh-CN"/>
        </w:rPr>
        <w:t>不能用非本公司的电子密钥加密本公司的投标文件，或者用其它公司的登录用户上传本公司的投标文件。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23.2.3</w:t>
      </w:r>
      <w:r w:rsidRPr="00A6000E">
        <w:rPr>
          <w:rFonts w:ascii="宋体" w:eastAsia="宋体" w:hAnsi="宋体" w:hint="eastAsia"/>
          <w:kern w:val="2"/>
          <w:sz w:val="21"/>
          <w:lang w:eastAsia="zh-CN"/>
        </w:rPr>
        <w:t>要求用《投标文件制作软件》编制投标书的包，不能用其它方式编制投标书。编制投标文件时，电脑须连通互联网。</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23.2.4</w:t>
      </w:r>
      <w:r w:rsidRPr="00A6000E">
        <w:rPr>
          <w:rFonts w:ascii="宋体" w:eastAsia="宋体" w:hAnsi="宋体" w:hint="eastAsia"/>
          <w:kern w:val="2"/>
          <w:sz w:val="21"/>
          <w:lang w:eastAsia="zh-CN"/>
        </w:rPr>
        <w:t>投标文件不能带病毒。</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将用专业杀毒软件对投标文件进行病毒检测，如果这两种软件均报告发现病毒，则</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认为该投标文件带病毒。</w:t>
      </w:r>
    </w:p>
    <w:p w:rsidR="00EE2661" w:rsidRPr="00A6000E" w:rsidRDefault="00537182" w:rsidP="00550812">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23.2.5</w:t>
      </w:r>
      <w:r w:rsidRPr="00A6000E">
        <w:rPr>
          <w:rFonts w:ascii="宋体" w:eastAsia="宋体" w:hAnsi="宋体" w:hint="eastAsia"/>
          <w:kern w:val="2"/>
          <w:sz w:val="21"/>
          <w:lang w:eastAsia="zh-CN"/>
        </w:rPr>
        <w:t>完整填写“投标关键信息”</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23.2.6</w:t>
      </w:r>
      <w:r w:rsidRPr="00A6000E">
        <w:rPr>
          <w:rFonts w:ascii="宋体" w:eastAsia="宋体" w:hAnsi="宋体" w:hint="eastAsia"/>
          <w:kern w:val="2"/>
          <w:sz w:val="21"/>
          <w:lang w:eastAsia="zh-CN"/>
        </w:rPr>
        <w:t>投标人在编辑投标文件时，</w:t>
      </w:r>
      <w:r w:rsidRPr="00A6000E">
        <w:rPr>
          <w:rFonts w:ascii="宋体" w:eastAsia="宋体" w:hAnsi="宋体" w:hint="eastAsia"/>
          <w:b/>
          <w:kern w:val="2"/>
          <w:sz w:val="21"/>
          <w:lang w:eastAsia="zh-CN"/>
        </w:rPr>
        <w:t>在投标文件目录中属于本节点内容的必须在本节点中填写，填写到其他节点或附件，</w:t>
      </w:r>
      <w:r w:rsidRPr="00A6000E">
        <w:rPr>
          <w:rFonts w:ascii="宋体" w:eastAsia="宋体" w:hAnsi="宋体" w:hint="eastAsia"/>
          <w:kern w:val="2"/>
          <w:sz w:val="21"/>
          <w:lang w:eastAsia="zh-CN"/>
        </w:rPr>
        <w:t>一切后果由供应商自行承担。</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23.2.7</w:t>
      </w:r>
      <w:r w:rsidRPr="00A6000E">
        <w:rPr>
          <w:rFonts w:ascii="宋体" w:eastAsia="宋体" w:hAnsi="宋体" w:hint="eastAsia"/>
          <w:kern w:val="2"/>
          <w:sz w:val="21"/>
          <w:lang w:eastAsia="zh-CN"/>
        </w:rPr>
        <w:t>投标文件编写完成后，</w:t>
      </w:r>
      <w:r w:rsidRPr="00A6000E">
        <w:rPr>
          <w:rFonts w:ascii="宋体" w:eastAsia="宋体" w:hAnsi="宋体" w:hint="eastAsia"/>
          <w:b/>
          <w:kern w:val="2"/>
          <w:sz w:val="21"/>
          <w:lang w:eastAsia="zh-CN"/>
        </w:rPr>
        <w:t>必须用属于投标人的电子密钥进行加密，否则视同未盖公章，将导致投标文件无效。</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23.2.8</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不接受投标截止时间后递交的纸质、电子、传真等所有形式的投标文件。由于对网上政府采购系统操作不熟悉</w:t>
      </w:r>
      <w:r w:rsidRPr="00A6000E">
        <w:rPr>
          <w:rFonts w:ascii="宋体" w:eastAsia="宋体" w:hAnsi="宋体" w:hint="eastAsia"/>
          <w:kern w:val="2"/>
          <w:sz w:val="21"/>
          <w:lang w:eastAsia="zh-CN"/>
        </w:rPr>
        <w:t>或自身电脑、网络等原因导致不能在投标截止时间之前上传投标文件，</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概不负责。建议于开标前一个工作日完成投标文件的制作与上传，如上传确有困难，请及时咨询。</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23.2.9</w:t>
      </w:r>
      <w:r w:rsidRPr="00A6000E">
        <w:rPr>
          <w:rFonts w:ascii="宋体" w:eastAsia="宋体" w:hAnsi="宋体" w:hint="eastAsia"/>
          <w:kern w:val="2"/>
          <w:sz w:val="21"/>
          <w:lang w:eastAsia="zh-CN"/>
        </w:rPr>
        <w:t>如果开标时出现网络故障、技术故障，影响了政府采购活动，</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有权采取措施如延期、接受无法从网上上传的投标书等，以保障政府采购活动的公开、公平和公正。</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23.3</w:t>
      </w:r>
      <w:r w:rsidRPr="00A6000E">
        <w:rPr>
          <w:rFonts w:ascii="宋体" w:eastAsia="宋体" w:hAnsi="宋体" w:hint="eastAsia"/>
          <w:kern w:val="2"/>
          <w:sz w:val="21"/>
          <w:lang w:eastAsia="zh-CN"/>
        </w:rPr>
        <w:t>电报、电话、传真形式的投标概不接受。</w:t>
      </w:r>
    </w:p>
    <w:p w:rsidR="00EE2661" w:rsidRPr="00A6000E" w:rsidRDefault="00537182" w:rsidP="00EE2661">
      <w:pPr>
        <w:widowControl w:val="0"/>
        <w:spacing w:afterLines="25" w:after="60" w:line="360" w:lineRule="auto"/>
        <w:ind w:firstLineChars="196" w:firstLine="413"/>
        <w:jc w:val="both"/>
        <w:rPr>
          <w:rFonts w:ascii="宋体" w:eastAsia="宋体" w:hAnsi="宋体"/>
          <w:b/>
          <w:kern w:val="2"/>
          <w:sz w:val="21"/>
          <w:lang w:eastAsia="zh-CN"/>
        </w:rPr>
      </w:pPr>
      <w:r w:rsidRPr="00A6000E">
        <w:rPr>
          <w:rFonts w:ascii="宋体" w:eastAsia="宋体" w:hAnsi="宋体" w:hint="eastAsia"/>
          <w:b/>
          <w:kern w:val="2"/>
          <w:sz w:val="21"/>
          <w:lang w:eastAsia="zh-CN"/>
        </w:rPr>
        <w:t>23.4</w:t>
      </w:r>
      <w:r w:rsidRPr="00A6000E">
        <w:rPr>
          <w:rFonts w:ascii="宋体" w:eastAsia="宋体" w:hAnsi="宋体" w:hint="eastAsia"/>
          <w:b/>
          <w:kern w:val="2"/>
          <w:sz w:val="21"/>
          <w:lang w:eastAsia="zh-CN"/>
        </w:rPr>
        <w:t>经投标人电子密钥加密的投标文件无须盖章或签字，</w:t>
      </w:r>
      <w:r w:rsidRPr="00A6000E">
        <w:rPr>
          <w:rFonts w:ascii="宋体" w:eastAsia="宋体" w:hAnsi="宋体" w:hint="eastAsia"/>
          <w:kern w:val="2"/>
          <w:sz w:val="21"/>
          <w:lang w:eastAsia="zh-CN"/>
        </w:rPr>
        <w:t>专用条款另有要求的除外。</w:t>
      </w:r>
    </w:p>
    <w:p w:rsidR="00EE2661" w:rsidRPr="00A6000E" w:rsidRDefault="00537182" w:rsidP="00EE2661">
      <w:pPr>
        <w:widowControl w:val="0"/>
        <w:spacing w:afterLines="25" w:after="60" w:line="360" w:lineRule="auto"/>
        <w:ind w:firstLineChars="196" w:firstLine="413"/>
        <w:jc w:val="both"/>
        <w:rPr>
          <w:rFonts w:ascii="宋体" w:eastAsia="宋体" w:hAnsi="宋体"/>
          <w:kern w:val="2"/>
          <w:sz w:val="21"/>
          <w:lang w:eastAsia="zh-CN"/>
        </w:rPr>
      </w:pPr>
      <w:r w:rsidRPr="00A6000E">
        <w:rPr>
          <w:rFonts w:ascii="宋体" w:eastAsia="宋体" w:hAnsi="宋体" w:hint="eastAsia"/>
          <w:b/>
          <w:kern w:val="2"/>
          <w:sz w:val="21"/>
          <w:lang w:eastAsia="zh-CN"/>
        </w:rPr>
        <w:t>23.5</w:t>
      </w:r>
      <w:r w:rsidRPr="00A6000E">
        <w:rPr>
          <w:rFonts w:ascii="宋体" w:eastAsia="宋体" w:hAnsi="宋体" w:hint="eastAsia"/>
          <w:kern w:val="2"/>
          <w:sz w:val="21"/>
          <w:lang w:eastAsia="zh-CN"/>
        </w:rPr>
        <w:t xml:space="preserve"> </w:t>
      </w:r>
      <w:r w:rsidRPr="00A6000E">
        <w:rPr>
          <w:rFonts w:ascii="宋体" w:eastAsia="宋体" w:hAnsi="宋体" w:hint="eastAsia"/>
          <w:kern w:val="2"/>
          <w:sz w:val="21"/>
          <w:lang w:eastAsia="zh-CN"/>
        </w:rPr>
        <w:t>各类资格（资质）文件提供扫描件，专用条款另有要</w:t>
      </w:r>
      <w:r w:rsidRPr="00A6000E">
        <w:rPr>
          <w:rFonts w:ascii="宋体" w:eastAsia="宋体" w:hAnsi="宋体" w:hint="eastAsia"/>
          <w:kern w:val="2"/>
          <w:sz w:val="21"/>
          <w:lang w:eastAsia="zh-CN"/>
        </w:rPr>
        <w:t>求的除外。</w:t>
      </w:r>
      <w:bookmarkEnd w:id="53"/>
    </w:p>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投标文件的递交</w:t>
      </w:r>
      <w:bookmarkStart w:id="54" w:name="_Hlk72405459"/>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24</w:t>
      </w:r>
      <w:r w:rsidRPr="00A6000E">
        <w:rPr>
          <w:rFonts w:ascii="宋体" w:eastAsia="宋体" w:hAnsi="宋体" w:hint="eastAsia"/>
          <w:kern w:val="2"/>
          <w:sz w:val="21"/>
          <w:lang w:eastAsia="zh-CN"/>
        </w:rPr>
        <w:t>．投标书的保密</w:t>
      </w:r>
    </w:p>
    <w:p w:rsidR="00EE2661" w:rsidRPr="00A6000E" w:rsidRDefault="00537182" w:rsidP="00550812">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24.1</w:t>
      </w:r>
      <w:r w:rsidR="00550812" w:rsidRPr="00A6000E">
        <w:rPr>
          <w:rFonts w:ascii="宋体" w:eastAsia="宋体" w:hAnsi="宋体" w:hint="eastAsia"/>
          <w:kern w:val="2"/>
          <w:sz w:val="21"/>
          <w:lang w:eastAsia="zh-CN"/>
        </w:rPr>
        <w:t>在投标文件制作完成后，生成后会选择是否加密投标文件，如不加密则直接点击生成文件即可，如需加密请插入CA锁，点击加密后生成文件，需输入CA锁密码即可加密成功。加密后会提示文件生成成功！</w:t>
      </w:r>
      <w:r w:rsidR="00550812" w:rsidRPr="00A6000E">
        <w:rPr>
          <w:rFonts w:ascii="宋体" w:eastAsia="宋体" w:hAnsi="宋体" w:hint="eastAsia"/>
          <w:b/>
          <w:kern w:val="2"/>
          <w:sz w:val="21"/>
          <w:lang w:eastAsia="zh-CN"/>
        </w:rPr>
        <w:t>(注意：加密的投标文件开标时须使用加密文件时使用的锁在项目规定时间内解密！)</w:t>
      </w:r>
    </w:p>
    <w:p w:rsidR="00EE2661" w:rsidRPr="00A6000E" w:rsidRDefault="00537182" w:rsidP="00EE2661">
      <w:pPr>
        <w:widowControl w:val="0"/>
        <w:spacing w:afterLines="25" w:after="60" w:line="360" w:lineRule="auto"/>
        <w:ind w:firstLineChars="200" w:firstLine="422"/>
        <w:jc w:val="both"/>
        <w:rPr>
          <w:rFonts w:ascii="宋体" w:eastAsia="宋体" w:hAnsi="宋体"/>
          <w:b/>
          <w:kern w:val="2"/>
          <w:sz w:val="21"/>
          <w:lang w:eastAsia="zh-CN"/>
        </w:rPr>
      </w:pPr>
      <w:r w:rsidRPr="00A6000E">
        <w:rPr>
          <w:rFonts w:ascii="宋体" w:eastAsia="宋体" w:hAnsi="宋体" w:hint="eastAsia"/>
          <w:b/>
          <w:kern w:val="2"/>
          <w:sz w:val="21"/>
          <w:lang w:eastAsia="zh-CN"/>
        </w:rPr>
        <w:t>24.2</w:t>
      </w:r>
      <w:r w:rsidRPr="00A6000E">
        <w:rPr>
          <w:rFonts w:ascii="宋体" w:eastAsia="宋体" w:hAnsi="宋体" w:hint="eastAsia"/>
          <w:b/>
          <w:kern w:val="2"/>
          <w:sz w:val="21"/>
          <w:lang w:eastAsia="zh-CN"/>
        </w:rPr>
        <w:t>若采购项目出现延期情况：</w:t>
      </w:r>
    </w:p>
    <w:p w:rsidR="00EE2661" w:rsidRPr="00A6000E" w:rsidRDefault="00537182" w:rsidP="00EE2661">
      <w:pPr>
        <w:widowControl w:val="0"/>
        <w:spacing w:afterLines="25" w:after="60" w:line="360" w:lineRule="auto"/>
        <w:ind w:firstLineChars="200" w:firstLine="422"/>
        <w:jc w:val="both"/>
        <w:rPr>
          <w:rFonts w:ascii="宋体" w:eastAsia="宋体" w:hAnsi="宋体"/>
          <w:b/>
          <w:kern w:val="2"/>
          <w:sz w:val="21"/>
          <w:lang w:eastAsia="zh-CN"/>
        </w:rPr>
      </w:pPr>
      <w:r w:rsidRPr="00A6000E">
        <w:rPr>
          <w:rFonts w:ascii="宋体" w:eastAsia="宋体" w:hAnsi="宋体" w:hint="eastAsia"/>
          <w:b/>
          <w:kern w:val="2"/>
          <w:sz w:val="21"/>
          <w:lang w:eastAsia="zh-CN"/>
        </w:rPr>
        <w:t>如果供下载的招标文件有更新，投标人必须重新下载招标文件、重新制作投标文件、重新加密投标</w:t>
      </w:r>
      <w:r w:rsidRPr="00A6000E">
        <w:rPr>
          <w:rFonts w:ascii="宋体" w:eastAsia="宋体" w:hAnsi="宋体" w:hint="eastAsia"/>
          <w:b/>
          <w:kern w:val="2"/>
          <w:sz w:val="21"/>
          <w:lang w:eastAsia="zh-CN"/>
        </w:rPr>
        <w:lastRenderedPageBreak/>
        <w:t>文件、重新上传投标文件。</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25</w:t>
      </w:r>
      <w:r w:rsidRPr="00A6000E">
        <w:rPr>
          <w:rFonts w:ascii="宋体" w:eastAsia="宋体" w:hAnsi="宋体" w:hint="eastAsia"/>
          <w:kern w:val="2"/>
          <w:sz w:val="21"/>
          <w:lang w:eastAsia="zh-CN"/>
        </w:rPr>
        <w:t>．上传投标文件及投标截止日期</w:t>
      </w:r>
    </w:p>
    <w:p w:rsidR="00EE2661" w:rsidRPr="00A6000E" w:rsidRDefault="00537182" w:rsidP="00286A8C">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25</w:t>
      </w:r>
      <w:r w:rsidRPr="00A6000E">
        <w:rPr>
          <w:rFonts w:ascii="宋体" w:eastAsia="宋体" w:hAnsi="宋体"/>
          <w:kern w:val="2"/>
          <w:sz w:val="21"/>
          <w:lang w:eastAsia="zh-CN"/>
        </w:rPr>
        <w:t>.</w:t>
      </w:r>
      <w:r w:rsidRPr="00A6000E">
        <w:rPr>
          <w:rFonts w:ascii="宋体" w:eastAsia="宋体" w:hAnsi="宋体" w:hint="eastAsia"/>
          <w:kern w:val="2"/>
          <w:sz w:val="21"/>
          <w:lang w:eastAsia="zh-CN"/>
        </w:rPr>
        <w:t>1</w:t>
      </w:r>
      <w:r w:rsidR="00550812" w:rsidRPr="00A6000E">
        <w:rPr>
          <w:rFonts w:ascii="宋体" w:eastAsia="宋体" w:hAnsi="宋体" w:hint="eastAsia"/>
          <w:kern w:val="2"/>
          <w:sz w:val="21"/>
          <w:lang w:eastAsia="zh-CN"/>
        </w:rPr>
        <w:t>实行网上投标，投标人必须在招标文件规定的投标截止时间前用电子密钥登录“深圳政府采购自行采购系统（https://trade.szggzy.com/ggzy/center/#/login）”上传投标文件</w:t>
      </w:r>
      <w:r w:rsidRPr="00A6000E">
        <w:rPr>
          <w:rFonts w:ascii="宋体" w:eastAsia="宋体" w:hAnsi="宋体" w:hint="eastAsia"/>
          <w:kern w:val="2"/>
          <w:sz w:val="21"/>
          <w:lang w:eastAsia="zh-CN"/>
        </w:rPr>
        <w:t>。</w:t>
      </w:r>
      <w:r w:rsidR="00DE58BF" w:rsidRPr="00A6000E">
        <w:rPr>
          <w:rFonts w:ascii="宋体" w:eastAsia="宋体" w:hAnsi="宋体" w:hint="eastAsia"/>
          <w:b/>
          <w:kern w:val="2"/>
          <w:sz w:val="21"/>
          <w:lang w:eastAsia="zh-CN"/>
        </w:rPr>
        <w:t>如上传过程中遇到问题，可拨打采购公告中的技术支持电话</w:t>
      </w:r>
      <w:r w:rsidR="00DE58BF" w:rsidRPr="00A6000E">
        <w:rPr>
          <w:rFonts w:ascii="宋体" w:eastAsia="宋体" w:hAnsi="宋体" w:cs="宋体" w:hint="eastAsia"/>
          <w:b/>
          <w:bCs/>
          <w:color w:val="000000"/>
          <w:kern w:val="2"/>
          <w:sz w:val="21"/>
          <w:szCs w:val="18"/>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25.2</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可以按本通用条款第</w:t>
      </w:r>
      <w:r w:rsidRPr="00A6000E">
        <w:rPr>
          <w:rFonts w:ascii="宋体" w:eastAsia="宋体" w:hAnsi="宋体" w:hint="eastAsia"/>
          <w:kern w:val="2"/>
          <w:sz w:val="21"/>
          <w:lang w:eastAsia="zh-CN"/>
        </w:rPr>
        <w:t>13</w:t>
      </w:r>
      <w:r w:rsidRPr="00A6000E">
        <w:rPr>
          <w:rFonts w:ascii="宋体" w:eastAsia="宋体" w:hAnsi="宋体" w:hint="eastAsia"/>
          <w:kern w:val="2"/>
          <w:sz w:val="21"/>
          <w:lang w:eastAsia="zh-CN"/>
        </w:rPr>
        <w:t>条规定，通过修改招标文件自行决定酌情延长投标截止期。在此情况下，</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、采购人和投标人受投标截止期制约的所有权利和义务均应延长至新的截止期。</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25</w:t>
      </w:r>
      <w:r w:rsidRPr="00A6000E">
        <w:rPr>
          <w:rFonts w:ascii="宋体" w:eastAsia="宋体" w:hAnsi="宋体"/>
          <w:kern w:val="2"/>
          <w:sz w:val="21"/>
          <w:lang w:eastAsia="zh-CN"/>
        </w:rPr>
        <w:t>.</w:t>
      </w: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投标截止时间以后不得上传投标文件。</w:t>
      </w:r>
    </w:p>
    <w:bookmarkEnd w:id="54"/>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26. </w:t>
      </w:r>
      <w:r w:rsidRPr="00A6000E">
        <w:rPr>
          <w:rFonts w:ascii="宋体" w:eastAsia="宋体" w:hAnsi="宋体" w:hint="eastAsia"/>
          <w:kern w:val="2"/>
          <w:sz w:val="21"/>
          <w:lang w:eastAsia="zh-CN"/>
        </w:rPr>
        <w:t>样品、现场演示、方案讲解</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26.1 </w:t>
      </w:r>
      <w:r w:rsidRPr="00A6000E">
        <w:rPr>
          <w:rFonts w:ascii="宋体" w:eastAsia="宋体" w:hAnsi="宋体" w:hint="eastAsia"/>
          <w:kern w:val="2"/>
          <w:sz w:val="21"/>
          <w:szCs w:val="21"/>
          <w:lang w:eastAsia="zh-CN"/>
        </w:rPr>
        <w:t>样品、现场演示、方案讲解等事项在招标文件专用条款中进行规定。</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bookmarkStart w:id="55" w:name="_Hlk72428346"/>
      <w:r w:rsidRPr="00A6000E">
        <w:rPr>
          <w:rFonts w:ascii="宋体" w:eastAsia="宋体" w:hAnsi="宋体"/>
          <w:kern w:val="2"/>
          <w:sz w:val="21"/>
          <w:lang w:eastAsia="zh-CN"/>
        </w:rPr>
        <w:t>2</w:t>
      </w:r>
      <w:r w:rsidRPr="00A6000E">
        <w:rPr>
          <w:rFonts w:ascii="宋体" w:eastAsia="宋体" w:hAnsi="宋体" w:hint="eastAsia"/>
          <w:kern w:val="2"/>
          <w:sz w:val="21"/>
          <w:lang w:eastAsia="zh-CN"/>
        </w:rPr>
        <w:t>7</w:t>
      </w:r>
      <w:r w:rsidRPr="00A6000E">
        <w:rPr>
          <w:rFonts w:ascii="宋体" w:eastAsia="宋体" w:hAnsi="宋体" w:hint="eastAsia"/>
          <w:kern w:val="2"/>
          <w:sz w:val="21"/>
          <w:lang w:eastAsia="zh-CN"/>
        </w:rPr>
        <w:t>．</w:t>
      </w:r>
      <w:r w:rsidRPr="00A6000E">
        <w:rPr>
          <w:rFonts w:ascii="宋体" w:eastAsia="宋体" w:hAnsi="宋体"/>
          <w:kern w:val="2"/>
          <w:sz w:val="21"/>
          <w:lang w:eastAsia="zh-CN"/>
        </w:rPr>
        <w:t>投标文件的修改和撤销</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lang w:eastAsia="zh-CN"/>
        </w:rPr>
        <w:t>2</w:t>
      </w:r>
      <w:r w:rsidRPr="00A6000E">
        <w:rPr>
          <w:rFonts w:ascii="宋体" w:eastAsia="宋体" w:hAnsi="宋体" w:hint="eastAsia"/>
          <w:kern w:val="2"/>
          <w:sz w:val="21"/>
          <w:lang w:eastAsia="zh-CN"/>
        </w:rPr>
        <w:t>7</w:t>
      </w:r>
      <w:r w:rsidRPr="00A6000E">
        <w:rPr>
          <w:rFonts w:ascii="宋体" w:eastAsia="宋体" w:hAnsi="宋体"/>
          <w:kern w:val="2"/>
          <w:sz w:val="21"/>
          <w:lang w:eastAsia="zh-CN"/>
        </w:rPr>
        <w:t>.</w:t>
      </w:r>
      <w:r w:rsidRPr="00A6000E">
        <w:rPr>
          <w:rFonts w:ascii="宋体" w:eastAsia="宋体" w:hAnsi="宋体" w:hint="eastAsia"/>
          <w:kern w:val="2"/>
          <w:sz w:val="21"/>
          <w:lang w:eastAsia="zh-CN"/>
        </w:rPr>
        <w:t>1</w:t>
      </w:r>
      <w:r w:rsidRPr="00A6000E">
        <w:rPr>
          <w:rFonts w:ascii="宋体" w:eastAsia="宋体" w:hAnsi="宋体"/>
          <w:kern w:val="2"/>
          <w:sz w:val="21"/>
          <w:lang w:eastAsia="zh-CN"/>
        </w:rPr>
        <w:t>投标方在提交投标文件后可对其投标文件进行修改</w:t>
      </w:r>
      <w:r w:rsidRPr="00A6000E">
        <w:rPr>
          <w:rFonts w:ascii="宋体" w:eastAsia="宋体" w:hAnsi="宋体" w:hint="eastAsia"/>
          <w:kern w:val="2"/>
          <w:sz w:val="21"/>
          <w:lang w:eastAsia="zh-CN"/>
        </w:rPr>
        <w:t>并重新上传投标文件</w:t>
      </w:r>
      <w:r w:rsidRPr="00A6000E">
        <w:rPr>
          <w:rFonts w:ascii="宋体" w:eastAsia="宋体" w:hAnsi="宋体"/>
          <w:kern w:val="2"/>
          <w:sz w:val="21"/>
          <w:lang w:eastAsia="zh-CN"/>
        </w:rPr>
        <w:t>或</w:t>
      </w:r>
      <w:r w:rsidRPr="00A6000E">
        <w:rPr>
          <w:rFonts w:ascii="宋体" w:eastAsia="宋体" w:hAnsi="宋体" w:hint="eastAsia"/>
          <w:kern w:val="2"/>
          <w:sz w:val="21"/>
          <w:lang w:eastAsia="zh-CN"/>
        </w:rPr>
        <w:t>在网上进行</w:t>
      </w:r>
      <w:r w:rsidRPr="00A6000E">
        <w:rPr>
          <w:rFonts w:ascii="宋体" w:eastAsia="宋体" w:hAnsi="宋体"/>
          <w:kern w:val="2"/>
          <w:sz w:val="21"/>
          <w:lang w:eastAsia="zh-CN"/>
        </w:rPr>
        <w:t>撤销</w:t>
      </w:r>
      <w:r w:rsidRPr="00A6000E">
        <w:rPr>
          <w:rFonts w:ascii="宋体" w:eastAsia="宋体" w:hAnsi="宋体" w:hint="eastAsia"/>
          <w:kern w:val="2"/>
          <w:sz w:val="21"/>
          <w:lang w:eastAsia="zh-CN"/>
        </w:rPr>
        <w:t>投标的操作</w:t>
      </w:r>
      <w:r w:rsidRPr="00A6000E">
        <w:rPr>
          <w:rFonts w:ascii="宋体" w:eastAsia="宋体" w:hAnsi="宋体"/>
          <w:kern w:val="2"/>
          <w:sz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lang w:eastAsia="zh-CN"/>
        </w:rPr>
        <w:t>2</w:t>
      </w:r>
      <w:r w:rsidRPr="00A6000E">
        <w:rPr>
          <w:rFonts w:ascii="宋体" w:eastAsia="宋体" w:hAnsi="宋体" w:hint="eastAsia"/>
          <w:kern w:val="2"/>
          <w:sz w:val="21"/>
          <w:lang w:eastAsia="zh-CN"/>
        </w:rPr>
        <w:t>7</w:t>
      </w:r>
      <w:r w:rsidRPr="00A6000E">
        <w:rPr>
          <w:rFonts w:ascii="宋体" w:eastAsia="宋体" w:hAnsi="宋体"/>
          <w:kern w:val="2"/>
          <w:sz w:val="21"/>
          <w:lang w:eastAsia="zh-CN"/>
        </w:rPr>
        <w:t>.</w:t>
      </w:r>
      <w:r w:rsidRPr="00A6000E">
        <w:rPr>
          <w:rFonts w:ascii="宋体" w:eastAsia="宋体" w:hAnsi="宋体" w:hint="eastAsia"/>
          <w:kern w:val="2"/>
          <w:sz w:val="21"/>
          <w:lang w:eastAsia="zh-CN"/>
        </w:rPr>
        <w:t>2</w:t>
      </w:r>
      <w:r w:rsidRPr="00A6000E">
        <w:rPr>
          <w:rFonts w:ascii="宋体" w:eastAsia="宋体" w:hAnsi="宋体"/>
          <w:kern w:val="2"/>
          <w:sz w:val="21"/>
          <w:lang w:eastAsia="zh-CN"/>
        </w:rPr>
        <w:t>投标截止时间以后不得修改投标文件。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lang w:eastAsia="zh-CN"/>
        </w:rPr>
        <w:t>2</w:t>
      </w:r>
      <w:r w:rsidRPr="00A6000E">
        <w:rPr>
          <w:rFonts w:ascii="宋体" w:eastAsia="宋体" w:hAnsi="宋体" w:hint="eastAsia"/>
          <w:kern w:val="2"/>
          <w:sz w:val="21"/>
          <w:lang w:eastAsia="zh-CN"/>
        </w:rPr>
        <w:t>7</w:t>
      </w:r>
      <w:r w:rsidRPr="00A6000E">
        <w:rPr>
          <w:rFonts w:ascii="宋体" w:eastAsia="宋体" w:hAnsi="宋体"/>
          <w:kern w:val="2"/>
          <w:sz w:val="21"/>
          <w:lang w:eastAsia="zh-CN"/>
        </w:rPr>
        <w:t>.</w:t>
      </w: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从投标截止期至投标人在投标文件中确定的投标有效期之间的这段时间内，投标人不得撤回其投标。</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27.4</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不退还投标文件，专用条款另有规定的除外。</w:t>
      </w:r>
    </w:p>
    <w:bookmarkEnd w:id="55"/>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开标</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28</w:t>
      </w:r>
      <w:r w:rsidRPr="00A6000E">
        <w:rPr>
          <w:rFonts w:ascii="宋体" w:eastAsia="宋体" w:hAnsi="宋体" w:hint="eastAsia"/>
          <w:kern w:val="2"/>
          <w:sz w:val="21"/>
          <w:lang w:eastAsia="zh-CN"/>
        </w:rPr>
        <w:t>．开标</w:t>
      </w:r>
    </w:p>
    <w:p w:rsidR="005A6BAA" w:rsidRPr="00A6000E" w:rsidRDefault="00537182" w:rsidP="00EE2661">
      <w:pPr>
        <w:widowControl w:val="0"/>
        <w:spacing w:afterLines="25" w:after="60" w:line="360" w:lineRule="auto"/>
        <w:ind w:firstLineChars="200" w:firstLine="420"/>
        <w:jc w:val="both"/>
        <w:rPr>
          <w:rFonts w:ascii="宋体" w:eastAsia="宋体" w:hAnsi="宋体"/>
          <w:color w:val="FF0000"/>
          <w:kern w:val="2"/>
          <w:sz w:val="21"/>
          <w:lang w:eastAsia="zh-CN"/>
        </w:rPr>
      </w:pPr>
      <w:r w:rsidRPr="00A6000E">
        <w:rPr>
          <w:rFonts w:ascii="宋体" w:eastAsia="宋体" w:hAnsi="宋体"/>
          <w:color w:val="FF0000"/>
          <w:kern w:val="2"/>
          <w:sz w:val="21"/>
          <w:szCs w:val="21"/>
          <w:lang w:eastAsia="zh-CN"/>
        </w:rPr>
        <w:t>2</w:t>
      </w:r>
      <w:r w:rsidRPr="00A6000E">
        <w:rPr>
          <w:rFonts w:ascii="宋体" w:eastAsia="宋体" w:hAnsi="宋体" w:hint="eastAsia"/>
          <w:color w:val="FF0000"/>
          <w:kern w:val="2"/>
          <w:sz w:val="21"/>
          <w:szCs w:val="21"/>
          <w:lang w:eastAsia="zh-CN"/>
        </w:rPr>
        <w:t>8</w:t>
      </w:r>
      <w:r w:rsidRPr="00A6000E">
        <w:rPr>
          <w:rFonts w:ascii="宋体" w:eastAsia="宋体" w:hAnsi="宋体"/>
          <w:color w:val="FF0000"/>
          <w:kern w:val="2"/>
          <w:sz w:val="21"/>
          <w:szCs w:val="21"/>
          <w:lang w:eastAsia="zh-CN"/>
        </w:rPr>
        <w:t>.</w:t>
      </w:r>
      <w:r w:rsidRPr="00A6000E">
        <w:rPr>
          <w:rFonts w:ascii="宋体" w:eastAsia="宋体" w:hAnsi="宋体" w:hint="eastAsia"/>
          <w:color w:val="FF0000"/>
          <w:kern w:val="2"/>
          <w:sz w:val="21"/>
          <w:szCs w:val="21"/>
          <w:lang w:eastAsia="zh-CN"/>
        </w:rPr>
        <w:t>1</w:t>
      </w:r>
      <w:r w:rsidRPr="00A6000E">
        <w:rPr>
          <w:rFonts w:ascii="宋体" w:eastAsia="宋体" w:hAnsi="宋体" w:hint="eastAsia"/>
          <w:color w:val="FF0000"/>
          <w:kern w:val="2"/>
          <w:sz w:val="21"/>
          <w:lang w:eastAsia="zh-CN"/>
        </w:rPr>
        <w:t>投标人须在开标当日的开标时间至解密截止时间内进行解密，逾期未解密的作无效处理。</w:t>
      </w:r>
    </w:p>
    <w:p w:rsidR="00EE2661" w:rsidRPr="00A6000E" w:rsidRDefault="00537182" w:rsidP="00EE2661">
      <w:pPr>
        <w:widowControl w:val="0"/>
        <w:spacing w:afterLines="25" w:after="60" w:line="360" w:lineRule="auto"/>
        <w:ind w:firstLineChars="200" w:firstLine="420"/>
        <w:jc w:val="both"/>
        <w:rPr>
          <w:rFonts w:ascii="宋体" w:eastAsia="宋体" w:hAnsi="宋体"/>
          <w:color w:val="FF0000"/>
          <w:kern w:val="2"/>
          <w:sz w:val="21"/>
          <w:lang w:eastAsia="zh-CN"/>
        </w:rPr>
      </w:pPr>
      <w:r w:rsidRPr="00A6000E">
        <w:rPr>
          <w:rFonts w:ascii="宋体" w:eastAsia="宋体" w:hAnsi="宋体" w:hint="eastAsia"/>
          <w:color w:val="FF0000"/>
          <w:kern w:val="2"/>
          <w:sz w:val="21"/>
          <w:lang w:eastAsia="zh-CN"/>
        </w:rPr>
        <w:t>解密方法：登录“深圳政府采购自行采购系统（</w:t>
      </w:r>
      <w:r w:rsidRPr="00A6000E">
        <w:rPr>
          <w:rFonts w:ascii="宋体" w:eastAsia="宋体" w:hAnsi="宋体" w:hint="eastAsia"/>
          <w:color w:val="FF0000"/>
          <w:kern w:val="2"/>
          <w:sz w:val="21"/>
          <w:lang w:eastAsia="zh-CN"/>
        </w:rPr>
        <w:t>https://trade.szggzy.com/ggzy/center/#/login</w:t>
      </w:r>
      <w:r w:rsidRPr="00A6000E">
        <w:rPr>
          <w:rFonts w:ascii="宋体" w:eastAsia="宋体" w:hAnsi="宋体" w:hint="eastAsia"/>
          <w:color w:val="FF0000"/>
          <w:kern w:val="2"/>
          <w:sz w:val="21"/>
          <w:lang w:eastAsia="zh-CN"/>
        </w:rPr>
        <w:t>）”，使用本单位制作电子投标文件同一个电子密钥进行在线解密、查询开标情况。</w:t>
      </w:r>
    </w:p>
    <w:p w:rsidR="00EE2661" w:rsidRPr="00A6000E" w:rsidRDefault="00537182" w:rsidP="00EE2661">
      <w:pPr>
        <w:widowControl w:val="0"/>
        <w:spacing w:afterLines="25" w:after="60" w:line="360" w:lineRule="auto"/>
        <w:ind w:firstLineChars="171" w:firstLine="359"/>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Pr="00A6000E">
        <w:rPr>
          <w:rFonts w:ascii="宋体" w:eastAsia="宋体" w:hAnsi="宋体"/>
          <w:kern w:val="2"/>
          <w:sz w:val="21"/>
          <w:szCs w:val="21"/>
          <w:lang w:eastAsia="zh-CN"/>
        </w:rPr>
        <w:t xml:space="preserve">8.2 </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将在满足开标条件（</w:t>
      </w:r>
      <w:r w:rsidRPr="00A6000E">
        <w:rPr>
          <w:rFonts w:ascii="宋体" w:eastAsia="宋体" w:hAnsi="宋体" w:cs="宋体" w:hint="eastAsia"/>
          <w:color w:val="333333"/>
          <w:kern w:val="2"/>
          <w:sz w:val="20"/>
          <w:szCs w:val="20"/>
          <w:shd w:val="clear" w:color="auto" w:fill="FFFFFF"/>
          <w:lang w:eastAsia="zh-CN"/>
        </w:rPr>
        <w:t>①</w:t>
      </w:r>
      <w:r w:rsidRPr="00A6000E">
        <w:rPr>
          <w:rFonts w:ascii="宋体" w:eastAsia="宋体" w:hAnsi="宋体" w:hint="eastAsia"/>
          <w:kern w:val="2"/>
          <w:sz w:val="21"/>
          <w:szCs w:val="21"/>
          <w:lang w:eastAsia="zh-CN"/>
        </w:rPr>
        <w:t>解密时间结束，解密后的投标供应商数量满足开标要求或</w:t>
      </w:r>
      <w:r w:rsidRPr="00A6000E">
        <w:rPr>
          <w:rFonts w:ascii="宋体" w:eastAsia="宋体" w:hAnsi="宋体" w:cs="宋体" w:hint="eastAsia"/>
          <w:color w:val="333333"/>
          <w:kern w:val="2"/>
          <w:sz w:val="20"/>
          <w:szCs w:val="20"/>
          <w:shd w:val="clear" w:color="auto" w:fill="FFFFFF"/>
          <w:lang w:eastAsia="zh-CN"/>
        </w:rPr>
        <w:t>②</w:t>
      </w:r>
      <w:r w:rsidRPr="00A6000E">
        <w:rPr>
          <w:rFonts w:ascii="宋体" w:eastAsia="宋体" w:hAnsi="宋体" w:hint="eastAsia"/>
          <w:kern w:val="2"/>
          <w:sz w:val="21"/>
          <w:szCs w:val="21"/>
          <w:lang w:eastAsia="zh-CN"/>
        </w:rPr>
        <w:t>解密时间结束前所有投标供应商均完成投标文件解密）后，对投标文件进行开标，并在网上公布开标结果。</w:t>
      </w:r>
    </w:p>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评审要求</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29</w:t>
      </w:r>
      <w:r w:rsidRPr="00A6000E">
        <w:rPr>
          <w:rFonts w:ascii="宋体" w:eastAsia="宋体" w:hAnsi="宋体" w:hint="eastAsia"/>
          <w:kern w:val="2"/>
          <w:sz w:val="21"/>
          <w:lang w:eastAsia="zh-CN"/>
        </w:rPr>
        <w:t>．评审委员会组成</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29.1</w:t>
      </w:r>
      <w:r w:rsidRPr="00A6000E">
        <w:rPr>
          <w:rFonts w:ascii="宋体" w:eastAsia="宋体" w:hAnsi="宋体" w:hint="eastAsia"/>
          <w:kern w:val="2"/>
          <w:sz w:val="21"/>
          <w:lang w:eastAsia="zh-CN"/>
        </w:rPr>
        <w:t>网上开标结束后召开评审会议，</w:t>
      </w:r>
      <w:r w:rsidRPr="00A6000E">
        <w:rPr>
          <w:rFonts w:ascii="宋体" w:eastAsia="宋体" w:hAnsi="宋体" w:hint="eastAsia"/>
          <w:kern w:val="2"/>
          <w:sz w:val="21"/>
          <w:szCs w:val="21"/>
          <w:lang w:eastAsia="zh-CN"/>
        </w:rPr>
        <w:t>评审委员会</w:t>
      </w:r>
      <w:r w:rsidRPr="00A6000E">
        <w:rPr>
          <w:rFonts w:ascii="宋体" w:eastAsia="宋体" w:hAnsi="宋体" w:hint="eastAsia"/>
          <w:kern w:val="2"/>
          <w:sz w:val="21"/>
          <w:lang w:eastAsia="zh-CN"/>
        </w:rPr>
        <w:t>由</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依法组建，负责评审活动。</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bookmarkStart w:id="56" w:name="_Hlk72436580"/>
      <w:r w:rsidRPr="00A6000E">
        <w:rPr>
          <w:rFonts w:ascii="宋体" w:eastAsia="宋体" w:hAnsi="宋体" w:hint="eastAsia"/>
          <w:kern w:val="2"/>
          <w:sz w:val="21"/>
          <w:lang w:eastAsia="zh-CN"/>
        </w:rPr>
        <w:lastRenderedPageBreak/>
        <w:t>评审委员会由采购人代表和评审专家组成，成员人数应当为</w:t>
      </w:r>
      <w:r w:rsidRPr="00A6000E">
        <w:rPr>
          <w:rFonts w:ascii="宋体" w:eastAsia="宋体" w:hAnsi="宋体" w:hint="eastAsia"/>
          <w:kern w:val="2"/>
          <w:sz w:val="21"/>
          <w:lang w:eastAsia="zh-CN"/>
        </w:rPr>
        <w:t>5</w:t>
      </w:r>
      <w:r w:rsidRPr="00A6000E">
        <w:rPr>
          <w:rFonts w:ascii="宋体" w:eastAsia="宋体" w:hAnsi="宋体" w:hint="eastAsia"/>
          <w:kern w:val="2"/>
          <w:sz w:val="21"/>
          <w:lang w:eastAsia="zh-CN"/>
        </w:rPr>
        <w:t>人以上单数（部分条件下为</w:t>
      </w:r>
      <w:r w:rsidRPr="00A6000E">
        <w:rPr>
          <w:rFonts w:ascii="宋体" w:eastAsia="宋体" w:hAnsi="宋体" w:hint="eastAsia"/>
          <w:kern w:val="2"/>
          <w:sz w:val="21"/>
          <w:lang w:eastAsia="zh-CN"/>
        </w:rPr>
        <w:t>7</w:t>
      </w:r>
      <w:r w:rsidRPr="00A6000E">
        <w:rPr>
          <w:rFonts w:ascii="宋体" w:eastAsia="宋体" w:hAnsi="宋体" w:hint="eastAsia"/>
          <w:kern w:val="2"/>
          <w:sz w:val="21"/>
          <w:lang w:eastAsia="zh-CN"/>
        </w:rPr>
        <w:t>人以上单数），其中评审专家不得少于成员总数的三分之二。</w:t>
      </w:r>
      <w:bookmarkEnd w:id="56"/>
      <w:r w:rsidRPr="00A6000E">
        <w:rPr>
          <w:rFonts w:ascii="宋体" w:eastAsia="宋体" w:hAnsi="宋体" w:hint="eastAsia"/>
          <w:kern w:val="2"/>
          <w:sz w:val="21"/>
          <w:lang w:eastAsia="zh-CN"/>
        </w:rPr>
        <w:t>评定分离项目</w:t>
      </w:r>
      <w:r w:rsidRPr="00A6000E">
        <w:rPr>
          <w:rFonts w:ascii="宋体" w:eastAsia="宋体" w:hAnsi="宋体"/>
          <w:kern w:val="2"/>
          <w:sz w:val="21"/>
          <w:lang w:eastAsia="zh-CN"/>
        </w:rPr>
        <w:t>评审专家</w:t>
      </w:r>
      <w:r w:rsidRPr="00A6000E">
        <w:rPr>
          <w:rFonts w:ascii="宋体" w:eastAsia="宋体" w:hAnsi="宋体" w:hint="eastAsia"/>
          <w:kern w:val="2"/>
          <w:sz w:val="21"/>
          <w:lang w:eastAsia="zh-CN"/>
        </w:rPr>
        <w:t>均</w:t>
      </w:r>
      <w:r w:rsidRPr="00A6000E">
        <w:rPr>
          <w:rFonts w:ascii="宋体" w:eastAsia="宋体" w:hAnsi="宋体"/>
          <w:kern w:val="2"/>
          <w:sz w:val="21"/>
          <w:lang w:eastAsia="zh-CN"/>
        </w:rPr>
        <w:t>由</w:t>
      </w:r>
      <w:r w:rsidRPr="00A6000E">
        <w:rPr>
          <w:rFonts w:ascii="宋体" w:eastAsia="宋体" w:hAnsi="宋体" w:hint="eastAsia"/>
          <w:kern w:val="2"/>
          <w:sz w:val="21"/>
          <w:lang w:eastAsia="zh-CN"/>
        </w:rPr>
        <w:t>评审专家组成。</w:t>
      </w:r>
      <w:r w:rsidRPr="00A6000E">
        <w:rPr>
          <w:rFonts w:ascii="宋体" w:eastAsia="宋体" w:hAnsi="宋体" w:hint="eastAsia"/>
          <w:kern w:val="2"/>
          <w:sz w:val="21"/>
          <w:szCs w:val="21"/>
          <w:lang w:eastAsia="zh-CN"/>
        </w:rPr>
        <w:t>评审专家一般是</w:t>
      </w:r>
      <w:r w:rsidRPr="00A6000E">
        <w:rPr>
          <w:rFonts w:ascii="宋体" w:eastAsia="宋体" w:hAnsi="宋体" w:hint="eastAsia"/>
          <w:kern w:val="2"/>
          <w:sz w:val="21"/>
          <w:lang w:eastAsia="zh-CN"/>
        </w:rPr>
        <w:t>从深圳市政府采购评审专家库中随机抽取。采购人代表须持本单位签发的《评审授权书》参加评审。</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29.2</w:t>
      </w:r>
      <w:r w:rsidRPr="00A6000E">
        <w:rPr>
          <w:rFonts w:ascii="宋体" w:eastAsia="宋体" w:hAnsi="宋体" w:hint="eastAsia"/>
          <w:kern w:val="2"/>
          <w:sz w:val="21"/>
          <w:lang w:eastAsia="zh-CN"/>
        </w:rPr>
        <w:t>评审定标应当遵循公平、公正、科学、择优的原则。</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29.3</w:t>
      </w:r>
      <w:r w:rsidRPr="00A6000E">
        <w:rPr>
          <w:rFonts w:ascii="宋体" w:eastAsia="宋体" w:hAnsi="宋体" w:hint="eastAsia"/>
          <w:kern w:val="2"/>
          <w:sz w:val="21"/>
          <w:lang w:eastAsia="zh-CN"/>
        </w:rPr>
        <w:t>评审活动依法进行，任何单位和个人不得非法干预评标过程和结果。</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29.4</w:t>
      </w:r>
      <w:r w:rsidRPr="00A6000E">
        <w:rPr>
          <w:rFonts w:ascii="宋体" w:eastAsia="宋体" w:hAnsi="宋体" w:hint="eastAsia"/>
          <w:kern w:val="2"/>
          <w:sz w:val="21"/>
          <w:lang w:eastAsia="zh-CN"/>
        </w:rPr>
        <w:t>评审过程中不允许违背评标程序或采用招标文件未载明的评标方法或评标因素进行评标。</w:t>
      </w:r>
    </w:p>
    <w:p w:rsidR="00EE2661" w:rsidRPr="00A6000E" w:rsidRDefault="00537182" w:rsidP="00EE2661">
      <w:pPr>
        <w:widowControl w:val="0"/>
        <w:spacing w:afterLines="25" w:after="60" w:line="360" w:lineRule="auto"/>
        <w:ind w:firstLineChars="196" w:firstLine="412"/>
        <w:jc w:val="both"/>
        <w:rPr>
          <w:rFonts w:ascii="宋体" w:eastAsia="宋体" w:hAnsi="宋体"/>
          <w:bCs/>
          <w:kern w:val="2"/>
          <w:sz w:val="21"/>
          <w:lang w:eastAsia="zh-CN"/>
        </w:rPr>
      </w:pPr>
      <w:r w:rsidRPr="00A6000E">
        <w:rPr>
          <w:rFonts w:ascii="宋体" w:eastAsia="宋体" w:hAnsi="宋体" w:hint="eastAsia"/>
          <w:bCs/>
          <w:kern w:val="2"/>
          <w:sz w:val="21"/>
          <w:lang w:eastAsia="zh-CN"/>
        </w:rPr>
        <w:t xml:space="preserve">29.5 </w:t>
      </w:r>
      <w:r w:rsidRPr="00A6000E">
        <w:rPr>
          <w:rFonts w:ascii="宋体" w:eastAsia="宋体" w:hAnsi="宋体" w:hint="eastAsia"/>
          <w:bCs/>
          <w:kern w:val="2"/>
          <w:sz w:val="21"/>
          <w:lang w:eastAsia="zh-CN"/>
        </w:rPr>
        <w:t>开标后，直到签订合同为止，凡属于对投标文件的审查、澄清、评价和比较的有关资料以及中标候选人的推荐情况、与评审有关的其他任何情况均严格保密（</w:t>
      </w:r>
      <w:r w:rsidRPr="00A6000E">
        <w:rPr>
          <w:rFonts w:ascii="宋体" w:eastAsia="宋体" w:hAnsi="宋体" w:hint="eastAsia"/>
          <w:kern w:val="2"/>
          <w:sz w:val="21"/>
          <w:lang w:eastAsia="zh-CN"/>
        </w:rPr>
        <w:t>信息公开的内容除外</w:t>
      </w:r>
      <w:r w:rsidRPr="00A6000E">
        <w:rPr>
          <w:rFonts w:ascii="宋体" w:eastAsia="宋体" w:hAnsi="宋体" w:hint="eastAsia"/>
          <w:bCs/>
          <w:kern w:val="2"/>
          <w:sz w:val="21"/>
          <w:lang w:eastAsia="zh-CN"/>
        </w:rPr>
        <w:t>）。</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30</w:t>
      </w:r>
      <w:r w:rsidRPr="00A6000E">
        <w:rPr>
          <w:rFonts w:ascii="宋体" w:eastAsia="宋体" w:hAnsi="宋体" w:hint="eastAsia"/>
          <w:kern w:val="2"/>
          <w:sz w:val="21"/>
          <w:lang w:eastAsia="zh-CN"/>
        </w:rPr>
        <w:t>．向评审委员会提供的资料</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30.1</w:t>
      </w:r>
      <w:r w:rsidRPr="00A6000E">
        <w:rPr>
          <w:rFonts w:ascii="宋体" w:eastAsia="宋体" w:hAnsi="宋体" w:hint="eastAsia"/>
          <w:kern w:val="2"/>
          <w:sz w:val="21"/>
          <w:lang w:eastAsia="zh-CN"/>
        </w:rPr>
        <w:t>公开发布的招标文件，包括图纸、服务清单、答疑文件等；</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30.2</w:t>
      </w:r>
      <w:r w:rsidRPr="00A6000E">
        <w:rPr>
          <w:rFonts w:ascii="宋体" w:eastAsia="宋体" w:hAnsi="宋体" w:hint="eastAsia"/>
          <w:kern w:val="2"/>
          <w:sz w:val="21"/>
          <w:lang w:eastAsia="zh-CN"/>
        </w:rPr>
        <w:t>其他评标必须的资料。</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30.3</w:t>
      </w:r>
      <w:r w:rsidRPr="00A6000E">
        <w:rPr>
          <w:rFonts w:ascii="宋体" w:eastAsia="宋体" w:hAnsi="宋体" w:hint="eastAsia"/>
          <w:kern w:val="2"/>
          <w:sz w:val="21"/>
          <w:szCs w:val="21"/>
          <w:lang w:eastAsia="zh-CN"/>
        </w:rPr>
        <w:t>评审委员会</w:t>
      </w:r>
      <w:r w:rsidRPr="00A6000E">
        <w:rPr>
          <w:rFonts w:ascii="宋体" w:eastAsia="宋体" w:hAnsi="宋体" w:hint="eastAsia"/>
          <w:kern w:val="2"/>
          <w:sz w:val="21"/>
          <w:lang w:eastAsia="zh-CN"/>
        </w:rPr>
        <w:t>应当认真研究招标文件，至少应了解熟悉以下内容：</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1</w:t>
      </w:r>
      <w:r w:rsidRPr="00A6000E">
        <w:rPr>
          <w:rFonts w:ascii="宋体" w:eastAsia="宋体" w:hAnsi="宋体" w:hint="eastAsia"/>
          <w:kern w:val="2"/>
          <w:sz w:val="21"/>
          <w:lang w:eastAsia="zh-CN"/>
        </w:rPr>
        <w:t>）招标的目的；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2</w:t>
      </w:r>
      <w:r w:rsidRPr="00A6000E">
        <w:rPr>
          <w:rFonts w:ascii="宋体" w:eastAsia="宋体" w:hAnsi="宋体" w:hint="eastAsia"/>
          <w:kern w:val="2"/>
          <w:sz w:val="21"/>
          <w:lang w:eastAsia="zh-CN"/>
        </w:rPr>
        <w:t>）招标项目需求的范围和性质；</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3</w:t>
      </w:r>
      <w:r w:rsidRPr="00A6000E">
        <w:rPr>
          <w:rFonts w:ascii="宋体" w:eastAsia="宋体" w:hAnsi="宋体" w:hint="eastAsia"/>
          <w:kern w:val="2"/>
          <w:sz w:val="21"/>
          <w:lang w:eastAsia="zh-CN"/>
        </w:rPr>
        <w:t>）招标文件规定的投标人的资格、财政预算限额、商务条款；</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4</w:t>
      </w:r>
      <w:r w:rsidRPr="00A6000E">
        <w:rPr>
          <w:rFonts w:ascii="宋体" w:eastAsia="宋体" w:hAnsi="宋体" w:hint="eastAsia"/>
          <w:kern w:val="2"/>
          <w:sz w:val="21"/>
          <w:lang w:eastAsia="zh-CN"/>
        </w:rPr>
        <w:t>）招标文件规定的评标程序、评标方法和评标因素；</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5</w:t>
      </w:r>
      <w:r w:rsidRPr="00A6000E">
        <w:rPr>
          <w:rFonts w:ascii="宋体" w:eastAsia="宋体" w:hAnsi="宋体" w:hint="eastAsia"/>
          <w:kern w:val="2"/>
          <w:sz w:val="21"/>
          <w:lang w:eastAsia="zh-CN"/>
        </w:rPr>
        <w:t>）招标文件所列示的资格性审查表及符合性审查表。</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31</w:t>
      </w:r>
      <w:r w:rsidRPr="00A6000E">
        <w:rPr>
          <w:rFonts w:ascii="宋体" w:eastAsia="宋体" w:hAnsi="宋体" w:hint="eastAsia"/>
          <w:kern w:val="2"/>
          <w:sz w:val="21"/>
          <w:lang w:eastAsia="zh-CN"/>
        </w:rPr>
        <w:t>．独立评审</w:t>
      </w:r>
    </w:p>
    <w:p w:rsidR="00EE2661" w:rsidRPr="00A6000E" w:rsidRDefault="00537182" w:rsidP="00EE2661">
      <w:pPr>
        <w:widowControl w:val="0"/>
        <w:spacing w:afterLines="25" w:after="60" w:line="360" w:lineRule="auto"/>
        <w:ind w:firstLineChars="196" w:firstLine="412"/>
        <w:jc w:val="both"/>
        <w:rPr>
          <w:rFonts w:ascii="宋体" w:eastAsia="宋体" w:hAnsi="宋体"/>
          <w:bCs/>
          <w:kern w:val="2"/>
          <w:sz w:val="21"/>
          <w:lang w:eastAsia="zh-CN"/>
        </w:rPr>
      </w:pPr>
      <w:r w:rsidRPr="00A6000E">
        <w:rPr>
          <w:rFonts w:ascii="宋体" w:eastAsia="宋体" w:hAnsi="宋体" w:hint="eastAsia"/>
          <w:bCs/>
          <w:kern w:val="2"/>
          <w:sz w:val="21"/>
          <w:lang w:eastAsia="zh-CN"/>
        </w:rPr>
        <w:t>3</w:t>
      </w:r>
      <w:r w:rsidRPr="00A6000E">
        <w:rPr>
          <w:rFonts w:ascii="宋体" w:eastAsia="宋体" w:hAnsi="宋体"/>
          <w:bCs/>
          <w:kern w:val="2"/>
          <w:sz w:val="21"/>
          <w:lang w:eastAsia="zh-CN"/>
        </w:rPr>
        <w:t>1</w:t>
      </w:r>
      <w:r w:rsidRPr="00A6000E">
        <w:rPr>
          <w:rFonts w:ascii="宋体" w:eastAsia="宋体" w:hAnsi="宋体" w:hint="eastAsia"/>
          <w:bCs/>
          <w:kern w:val="2"/>
          <w:sz w:val="21"/>
          <w:lang w:eastAsia="zh-CN"/>
        </w:rPr>
        <w:t>.1</w:t>
      </w:r>
      <w:r w:rsidRPr="00A6000E">
        <w:rPr>
          <w:rFonts w:ascii="宋体" w:eastAsia="宋体" w:hAnsi="宋体" w:hint="eastAsia"/>
          <w:kern w:val="2"/>
          <w:sz w:val="21"/>
          <w:szCs w:val="21"/>
          <w:lang w:eastAsia="zh-CN"/>
        </w:rPr>
        <w:t>评审委员会</w:t>
      </w:r>
      <w:r w:rsidRPr="00A6000E">
        <w:rPr>
          <w:rFonts w:ascii="宋体" w:eastAsia="宋体" w:hAnsi="宋体" w:hint="eastAsia"/>
          <w:bCs/>
          <w:kern w:val="2"/>
          <w:sz w:val="21"/>
          <w:lang w:eastAsia="zh-CN"/>
        </w:rPr>
        <w:t>成员的评标活动应当独立进行，并应遵循投标文件初审、澄清有关问题、比较与评价、确定中标供应商、编写评审报告的工作程序。</w:t>
      </w:r>
    </w:p>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评审程序及评审方法</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32</w:t>
      </w:r>
      <w:r w:rsidRPr="00A6000E">
        <w:rPr>
          <w:rFonts w:ascii="宋体" w:eastAsia="宋体" w:hAnsi="宋体" w:hint="eastAsia"/>
          <w:kern w:val="2"/>
          <w:sz w:val="21"/>
          <w:lang w:eastAsia="zh-CN"/>
        </w:rPr>
        <w:t>．投标文件初审</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32.1</w:t>
      </w:r>
      <w:r w:rsidRPr="00A6000E">
        <w:rPr>
          <w:rFonts w:ascii="宋体" w:eastAsia="宋体" w:hAnsi="宋体" w:hint="eastAsia"/>
          <w:kern w:val="2"/>
          <w:sz w:val="21"/>
          <w:lang w:eastAsia="zh-CN"/>
        </w:rPr>
        <w:t>投标文件初审包括资格性审查和符合性审查。</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资格性审查：依据法律法规和招标文件的规定，对投标文件中的资格证明等进行审查，以确定投标供应商是否具备投标资格。</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符合性审查：依据招标文件的规定，对投标文件的有效性、完整性和对招标文件的响应程度进行审查，以确定是否满足符合性审查的要求。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 xml:space="preserve">32.2 </w:t>
      </w:r>
      <w:r w:rsidRPr="00A6000E">
        <w:rPr>
          <w:rFonts w:ascii="宋体" w:eastAsia="宋体" w:hAnsi="宋体" w:hint="eastAsia"/>
          <w:kern w:val="2"/>
          <w:sz w:val="21"/>
          <w:lang w:eastAsia="zh-CN"/>
        </w:rPr>
        <w:t>投标文件初审内容请详见《资格性审查表》和《符合性审查表》部分。投标人若有一条审查不通过则按投标无效处理。</w:t>
      </w:r>
    </w:p>
    <w:p w:rsidR="00EE2661" w:rsidRPr="00A6000E" w:rsidRDefault="00537182" w:rsidP="00EE2661">
      <w:pPr>
        <w:widowControl w:val="0"/>
        <w:spacing w:afterLines="25" w:after="60" w:line="360" w:lineRule="auto"/>
        <w:ind w:firstLineChars="196" w:firstLine="412"/>
        <w:jc w:val="both"/>
        <w:rPr>
          <w:rFonts w:ascii="宋体" w:eastAsia="宋体" w:hAnsi="宋体"/>
          <w:bCs/>
          <w:kern w:val="2"/>
          <w:sz w:val="21"/>
          <w:lang w:eastAsia="zh-CN"/>
        </w:rPr>
      </w:pPr>
      <w:r w:rsidRPr="00A6000E">
        <w:rPr>
          <w:rFonts w:ascii="宋体" w:eastAsia="宋体" w:hAnsi="宋体" w:hint="eastAsia"/>
          <w:bCs/>
          <w:kern w:val="2"/>
          <w:sz w:val="21"/>
          <w:lang w:eastAsia="zh-CN"/>
        </w:rPr>
        <w:lastRenderedPageBreak/>
        <w:t xml:space="preserve">32.3 </w:t>
      </w:r>
      <w:r w:rsidRPr="00A6000E">
        <w:rPr>
          <w:rFonts w:ascii="宋体" w:eastAsia="宋体" w:hAnsi="宋体" w:hint="eastAsia"/>
          <w:bCs/>
          <w:kern w:val="2"/>
          <w:sz w:val="21"/>
          <w:lang w:eastAsia="zh-CN"/>
        </w:rPr>
        <w:t>投标文件初审中关于供应商家数的计算</w:t>
      </w:r>
      <w:r w:rsidRPr="00A6000E">
        <w:rPr>
          <w:rFonts w:ascii="宋体" w:eastAsia="宋体" w:hAnsi="宋体" w:hint="eastAsia"/>
          <w:bCs/>
          <w:kern w:val="2"/>
          <w:sz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bCs/>
          <w:kern w:val="2"/>
          <w:sz w:val="21"/>
          <w:lang w:eastAsia="zh-CN"/>
        </w:rPr>
      </w:pPr>
      <w:r w:rsidRPr="00A6000E">
        <w:rPr>
          <w:rFonts w:ascii="宋体" w:eastAsia="宋体" w:hAnsi="宋体" w:hint="eastAsia"/>
          <w:bCs/>
          <w:kern w:val="2"/>
          <w:sz w:val="21"/>
          <w:lang w:eastAsia="zh-CN"/>
        </w:rPr>
        <w:t>32.3.1</w:t>
      </w:r>
      <w:r w:rsidRPr="00A6000E">
        <w:rPr>
          <w:rFonts w:ascii="宋体" w:eastAsia="宋体" w:hAnsi="宋体" w:hint="eastAsia"/>
          <w:bCs/>
          <w:kern w:val="2"/>
          <w:sz w:val="21"/>
          <w:lang w:eastAsia="zh-CN"/>
        </w:rPr>
        <w:t>采用最低评标价法的采购项目，提供相同品牌产品的不同投标人参加同一合同项下投标的，以其中通过资格审查、</w:t>
      </w:r>
      <w:r w:rsidRPr="00A6000E">
        <w:rPr>
          <w:rFonts w:ascii="宋体" w:eastAsia="宋体" w:hAnsi="宋体" w:hint="eastAsia"/>
          <w:bCs/>
          <w:kern w:val="2"/>
          <w:sz w:val="21"/>
          <w:lang w:eastAsia="zh-CN"/>
        </w:rPr>
        <w:t>符合性审查且报价最低的参加评标；报价相同的，由采购人或者采购人委托评审委员会按照招标文件规定的方式确定一个参加评审的投标人，招标文件未规定的采取随机抽取方式确定，其他投标无效。</w:t>
      </w:r>
    </w:p>
    <w:p w:rsidR="00EE2661" w:rsidRPr="00A6000E" w:rsidRDefault="00537182" w:rsidP="00EE2661">
      <w:pPr>
        <w:widowControl w:val="0"/>
        <w:spacing w:afterLines="25" w:after="60" w:line="360" w:lineRule="auto"/>
        <w:ind w:firstLineChars="196" w:firstLine="412"/>
        <w:jc w:val="both"/>
        <w:rPr>
          <w:rFonts w:ascii="宋体" w:eastAsia="宋体" w:hAnsi="宋体"/>
          <w:bCs/>
          <w:kern w:val="2"/>
          <w:sz w:val="21"/>
          <w:lang w:eastAsia="zh-CN"/>
        </w:rPr>
      </w:pPr>
      <w:r w:rsidRPr="00A6000E">
        <w:rPr>
          <w:rFonts w:ascii="宋体" w:eastAsia="宋体" w:hAnsi="宋体" w:hint="eastAsia"/>
          <w:bCs/>
          <w:kern w:val="2"/>
          <w:sz w:val="21"/>
          <w:lang w:eastAsia="zh-CN"/>
        </w:rPr>
        <w:t>32.3.2</w:t>
      </w:r>
      <w:r w:rsidRPr="00A6000E">
        <w:rPr>
          <w:rFonts w:ascii="宋体" w:eastAsia="宋体" w:hAnsi="宋体" w:hint="eastAsia"/>
          <w:bCs/>
          <w:kern w:val="2"/>
          <w:sz w:val="21"/>
          <w:lang w:eastAsia="zh-CN"/>
        </w:rPr>
        <w:t>采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w:t>
      </w:r>
      <w:r w:rsidRPr="00A6000E">
        <w:rPr>
          <w:rFonts w:ascii="宋体" w:eastAsia="宋体" w:hAnsi="宋体" w:hint="eastAsia"/>
          <w:bCs/>
          <w:kern w:val="2"/>
          <w:sz w:val="21"/>
          <w:szCs w:val="21"/>
          <w:lang w:eastAsia="zh-CN"/>
        </w:rPr>
        <w:t>评审委员会</w:t>
      </w:r>
      <w:r w:rsidRPr="00A6000E">
        <w:rPr>
          <w:rFonts w:ascii="宋体" w:eastAsia="宋体" w:hAnsi="宋体" w:hint="eastAsia"/>
          <w:bCs/>
          <w:kern w:val="2"/>
          <w:sz w:val="21"/>
          <w:lang w:eastAsia="zh-CN"/>
        </w:rPr>
        <w:t>按照招标文件规定的方式确定一个投标人获得中标人推荐资格，招标文件未规定的采取随机抽取方式确定，其他同品牌</w:t>
      </w:r>
      <w:r w:rsidRPr="00A6000E">
        <w:rPr>
          <w:rFonts w:ascii="宋体" w:eastAsia="宋体" w:hAnsi="宋体" w:hint="eastAsia"/>
          <w:bCs/>
          <w:kern w:val="2"/>
          <w:sz w:val="21"/>
          <w:lang w:eastAsia="zh-CN"/>
        </w:rPr>
        <w:t>投标人不作为中标候选人。</w:t>
      </w:r>
    </w:p>
    <w:p w:rsidR="00EE2661" w:rsidRPr="00A6000E" w:rsidRDefault="00537182" w:rsidP="00EE2661">
      <w:pPr>
        <w:widowControl w:val="0"/>
        <w:spacing w:afterLines="25" w:after="60" w:line="360" w:lineRule="auto"/>
        <w:ind w:firstLineChars="196" w:firstLine="412"/>
        <w:jc w:val="both"/>
        <w:rPr>
          <w:rFonts w:ascii="宋体" w:eastAsia="宋体" w:hAnsi="宋体"/>
          <w:bCs/>
          <w:kern w:val="2"/>
          <w:sz w:val="21"/>
          <w:lang w:eastAsia="zh-CN"/>
        </w:rPr>
      </w:pPr>
      <w:r w:rsidRPr="00A6000E">
        <w:rPr>
          <w:rFonts w:ascii="宋体" w:eastAsia="宋体" w:hAnsi="宋体" w:hint="eastAsia"/>
          <w:bCs/>
          <w:kern w:val="2"/>
          <w:sz w:val="21"/>
          <w:lang w:eastAsia="zh-CN"/>
        </w:rPr>
        <w:t>32.3.3</w:t>
      </w:r>
      <w:r w:rsidRPr="00A6000E">
        <w:rPr>
          <w:rFonts w:ascii="宋体" w:eastAsia="宋体" w:hAnsi="宋体" w:hint="eastAsia"/>
          <w:bCs/>
          <w:kern w:val="2"/>
          <w:sz w:val="21"/>
          <w:lang w:eastAsia="zh-CN"/>
        </w:rPr>
        <w:t>非单一产品采购项目，采购人应当根据采购项目技术构成、产品价格比重等合理确定核心产品，并在招标文件中载明。多家投标人提供的核心产品品牌相同的，按前两款规定处理。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w:t>
      </w:r>
      <w:r w:rsidRPr="00A6000E">
        <w:rPr>
          <w:rFonts w:ascii="宋体" w:eastAsia="宋体" w:hAnsi="宋体" w:hint="eastAsia"/>
          <w:kern w:val="2"/>
          <w:sz w:val="21"/>
          <w:lang w:eastAsia="zh-CN"/>
        </w:rPr>
        <w:t>投标人投标文件作无效处理的情形，具体包括但不限于以下：</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32.4.1</w:t>
      </w:r>
      <w:r w:rsidRPr="00A6000E">
        <w:rPr>
          <w:rFonts w:ascii="宋体" w:eastAsia="宋体" w:hAnsi="宋体" w:hint="eastAsia"/>
          <w:kern w:val="2"/>
          <w:sz w:val="21"/>
          <w:lang w:eastAsia="zh-CN"/>
        </w:rPr>
        <w:t>不同投标人的投标文件由同一单位或者同一个人编制，或者由同一个人分阶段参与编制；</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lang w:eastAsia="zh-CN"/>
        </w:rPr>
        <w:t>32.4.</w:t>
      </w:r>
      <w:r w:rsidRPr="00A6000E">
        <w:rPr>
          <w:rFonts w:ascii="宋体" w:eastAsia="宋体" w:hAnsi="宋体" w:hint="eastAsia"/>
          <w:kern w:val="2"/>
          <w:sz w:val="21"/>
          <w:lang w:eastAsia="zh-CN"/>
        </w:rPr>
        <w:t>2</w:t>
      </w:r>
      <w:r w:rsidRPr="00A6000E">
        <w:rPr>
          <w:rFonts w:ascii="宋体" w:eastAsia="宋体" w:hAnsi="宋体" w:hint="eastAsia"/>
          <w:kern w:val="2"/>
          <w:sz w:val="21"/>
          <w:lang w:eastAsia="zh-CN"/>
        </w:rPr>
        <w:t>不同投标人委托同一单位或者个人办理投标事宜；</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32.4.3</w:t>
      </w:r>
      <w:r w:rsidRPr="00A6000E">
        <w:rPr>
          <w:rFonts w:ascii="宋体" w:eastAsia="宋体" w:hAnsi="宋体" w:hint="eastAsia"/>
          <w:kern w:val="2"/>
          <w:sz w:val="21"/>
          <w:lang w:eastAsia="zh-CN"/>
        </w:rPr>
        <w:t>不同投标人的投标文件载明的项目管理成员或者联系人员为同一人；</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32.4.4</w:t>
      </w:r>
      <w:r w:rsidRPr="00A6000E">
        <w:rPr>
          <w:rFonts w:ascii="宋体" w:eastAsia="宋体" w:hAnsi="宋体" w:hint="eastAsia"/>
          <w:kern w:val="2"/>
          <w:sz w:val="21"/>
          <w:lang w:eastAsia="zh-CN"/>
        </w:rPr>
        <w:t>不同投标人的投标文件异常一致或者投标报价呈规律性差异；</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32.4.5</w:t>
      </w:r>
      <w:r w:rsidRPr="00A6000E">
        <w:rPr>
          <w:rFonts w:ascii="宋体" w:eastAsia="宋体" w:hAnsi="宋体"/>
          <w:kern w:val="2"/>
          <w:sz w:val="21"/>
          <w:lang w:eastAsia="zh-CN"/>
        </w:rPr>
        <w:t>不同投标供应商的投标文件或部分投标文件相互混装</w:t>
      </w:r>
      <w:r w:rsidRPr="00A6000E">
        <w:rPr>
          <w:rFonts w:ascii="宋体" w:eastAsia="宋体" w:hAnsi="宋体" w:hint="eastAsia"/>
          <w:kern w:val="2"/>
          <w:sz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32.4.6</w:t>
      </w:r>
      <w:r w:rsidRPr="00A6000E">
        <w:rPr>
          <w:rFonts w:ascii="宋体" w:eastAsia="宋体" w:hAnsi="宋体" w:hint="eastAsia"/>
          <w:kern w:val="2"/>
          <w:sz w:val="21"/>
          <w:lang w:eastAsia="zh-CN"/>
        </w:rPr>
        <w:t>投标供应商之间相互约定给予未中标的供应商利益补偿；</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32.4.7</w:t>
      </w:r>
      <w:r w:rsidRPr="00A6000E">
        <w:rPr>
          <w:rFonts w:ascii="宋体" w:eastAsia="宋体" w:hAnsi="宋体" w:hint="eastAsia"/>
          <w:kern w:val="2"/>
          <w:sz w:val="21"/>
          <w:lang w:eastAsia="zh-CN"/>
        </w:rPr>
        <w:t>不同投标供应商的法定代表人、主要经营负责人、项目投标授权代表人、项目负责人、主要技术人员为同一人、属同一单位或者同一单位缴纳社会保险；</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32.4.8</w:t>
      </w:r>
      <w:r w:rsidRPr="00A6000E">
        <w:rPr>
          <w:rFonts w:ascii="宋体" w:eastAsia="宋体" w:hAnsi="宋体" w:hint="eastAsia"/>
          <w:kern w:val="2"/>
          <w:sz w:val="21"/>
          <w:lang w:eastAsia="zh-CN"/>
        </w:rPr>
        <w:t>不同投标供应商的投标文件内容存在非正常一致；</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32.4.9</w:t>
      </w:r>
      <w:r w:rsidRPr="00A6000E">
        <w:rPr>
          <w:rFonts w:ascii="宋体" w:eastAsia="宋体" w:hAnsi="宋体" w:hint="eastAsia"/>
          <w:kern w:val="2"/>
          <w:sz w:val="21"/>
          <w:lang w:eastAsia="zh-CN"/>
        </w:rPr>
        <w:t>在同一单位工作人员为两家以上（含两家）供应商进行同一项投标活动；</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32.4.10</w:t>
      </w:r>
      <w:r w:rsidRPr="00A6000E">
        <w:rPr>
          <w:rFonts w:ascii="宋体" w:eastAsia="宋体" w:hAnsi="宋体" w:hint="eastAsia"/>
          <w:kern w:val="2"/>
          <w:sz w:val="21"/>
          <w:lang w:eastAsia="zh-CN"/>
        </w:rPr>
        <w:t>主管部门依照法律、法规认定的其他情形。</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32.5</w:t>
      </w:r>
      <w:r w:rsidRPr="00A6000E">
        <w:rPr>
          <w:rFonts w:ascii="宋体" w:eastAsia="宋体" w:hAnsi="宋体" w:hint="eastAsia"/>
          <w:kern w:val="2"/>
          <w:sz w:val="21"/>
          <w:lang w:eastAsia="zh-CN"/>
        </w:rPr>
        <w:t>对不属于《资格性审查表》和《符合性审查表》所列的其他情形，除专用条款另有规定和</w:t>
      </w:r>
      <w:r w:rsidRPr="00A6000E">
        <w:rPr>
          <w:rFonts w:ascii="宋体" w:eastAsia="宋体" w:hAnsi="宋体" w:hint="eastAsia"/>
          <w:kern w:val="2"/>
          <w:sz w:val="21"/>
          <w:lang w:eastAsia="zh-CN"/>
        </w:rPr>
        <w:t>32.4</w:t>
      </w:r>
      <w:r w:rsidRPr="00A6000E">
        <w:rPr>
          <w:rFonts w:ascii="宋体" w:eastAsia="宋体" w:hAnsi="宋体" w:hint="eastAsia"/>
          <w:kern w:val="2"/>
          <w:sz w:val="21"/>
          <w:lang w:eastAsia="zh-CN"/>
        </w:rPr>
        <w:t>条款所列情形外，不得作为投标无效的理由。</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33</w:t>
      </w:r>
      <w:r w:rsidRPr="00A6000E">
        <w:rPr>
          <w:rFonts w:ascii="宋体" w:eastAsia="宋体" w:hAnsi="宋体" w:hint="eastAsia"/>
          <w:kern w:val="2"/>
          <w:sz w:val="21"/>
          <w:lang w:eastAsia="zh-CN"/>
        </w:rPr>
        <w:t>．澄清有关问题</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bookmarkStart w:id="57" w:name="_Hlk71407321"/>
      <w:r w:rsidRPr="00A6000E">
        <w:rPr>
          <w:rFonts w:ascii="宋体" w:eastAsia="宋体" w:hAnsi="宋体" w:hint="eastAsia"/>
          <w:kern w:val="2"/>
          <w:sz w:val="21"/>
          <w:lang w:eastAsia="zh-CN"/>
        </w:rPr>
        <w:t>3</w:t>
      </w:r>
      <w:r w:rsidRPr="00A6000E">
        <w:rPr>
          <w:rFonts w:ascii="宋体" w:eastAsia="宋体" w:hAnsi="宋体"/>
          <w:kern w:val="2"/>
          <w:sz w:val="21"/>
          <w:lang w:eastAsia="zh-CN"/>
        </w:rPr>
        <w:t>3.1</w:t>
      </w:r>
      <w:r w:rsidRPr="00A6000E">
        <w:rPr>
          <w:rFonts w:ascii="宋体" w:eastAsia="宋体" w:hAnsi="宋体" w:hint="eastAsia"/>
          <w:kern w:val="2"/>
          <w:sz w:val="21"/>
          <w:lang w:eastAsia="zh-CN"/>
        </w:rPr>
        <w:t>对招标文件中描述有歧义或前后不一致的地方（不含</w:t>
      </w:r>
      <w:r w:rsidRPr="00A6000E">
        <w:rPr>
          <w:rFonts w:ascii="宋体" w:eastAsia="宋体" w:hAnsi="宋体"/>
          <w:kern w:val="2"/>
          <w:sz w:val="21"/>
          <w:szCs w:val="21"/>
          <w:lang w:eastAsia="zh-CN"/>
        </w:rPr>
        <w:t>招标文件存在歧义、重大缺陷导致评</w:t>
      </w:r>
      <w:r w:rsidRPr="00A6000E">
        <w:rPr>
          <w:rFonts w:ascii="宋体" w:eastAsia="宋体" w:hAnsi="宋体" w:hint="eastAsia"/>
          <w:kern w:val="2"/>
          <w:sz w:val="21"/>
          <w:szCs w:val="21"/>
          <w:lang w:eastAsia="zh-CN"/>
        </w:rPr>
        <w:t>审</w:t>
      </w:r>
      <w:r w:rsidRPr="00A6000E">
        <w:rPr>
          <w:rFonts w:ascii="宋体" w:eastAsia="宋体" w:hAnsi="宋体"/>
          <w:kern w:val="2"/>
          <w:sz w:val="21"/>
          <w:szCs w:val="21"/>
          <w:lang w:eastAsia="zh-CN"/>
        </w:rPr>
        <w:t>工作无法进行</w:t>
      </w:r>
      <w:r w:rsidRPr="00A6000E">
        <w:rPr>
          <w:rFonts w:ascii="宋体" w:eastAsia="宋体" w:hAnsi="宋体" w:hint="eastAsia"/>
          <w:kern w:val="2"/>
          <w:sz w:val="21"/>
          <w:szCs w:val="21"/>
          <w:lang w:eastAsia="zh-CN"/>
        </w:rPr>
        <w:t>的情况）</w:t>
      </w:r>
      <w:r w:rsidRPr="00A6000E">
        <w:rPr>
          <w:rFonts w:ascii="宋体" w:eastAsia="宋体" w:hAnsi="宋体" w:hint="eastAsia"/>
          <w:kern w:val="2"/>
          <w:sz w:val="21"/>
          <w:lang w:eastAsia="zh-CN"/>
        </w:rPr>
        <w:t>，评审委员会有权进行评判，但对同一条款的评判应适用于每个投标人。</w:t>
      </w:r>
      <w:bookmarkEnd w:id="57"/>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3</w:t>
      </w:r>
      <w:r w:rsidRPr="00A6000E">
        <w:rPr>
          <w:rFonts w:ascii="宋体" w:eastAsia="宋体" w:hAnsi="宋体"/>
          <w:kern w:val="2"/>
          <w:sz w:val="21"/>
          <w:lang w:eastAsia="zh-CN"/>
        </w:rPr>
        <w:t>3.2</w:t>
      </w:r>
      <w:r w:rsidRPr="00A6000E">
        <w:rPr>
          <w:rFonts w:ascii="宋体" w:eastAsia="宋体" w:hAnsi="宋体"/>
          <w:kern w:val="2"/>
          <w:sz w:val="21"/>
          <w:szCs w:val="21"/>
          <w:lang w:eastAsia="zh-CN"/>
        </w:rPr>
        <w:t>评</w:t>
      </w:r>
      <w:r w:rsidRPr="00A6000E">
        <w:rPr>
          <w:rFonts w:ascii="宋体" w:eastAsia="宋体" w:hAnsi="宋体" w:hint="eastAsia"/>
          <w:kern w:val="2"/>
          <w:sz w:val="21"/>
          <w:szCs w:val="21"/>
          <w:lang w:eastAsia="zh-CN"/>
        </w:rPr>
        <w:t>审</w:t>
      </w:r>
      <w:r w:rsidRPr="00A6000E">
        <w:rPr>
          <w:rFonts w:ascii="宋体" w:eastAsia="宋体" w:hAnsi="宋体"/>
          <w:kern w:val="2"/>
          <w:sz w:val="21"/>
          <w:szCs w:val="21"/>
          <w:lang w:eastAsia="zh-CN"/>
        </w:rPr>
        <w:t>委员会发现招标文件存在歧义、重大缺陷导致评</w:t>
      </w:r>
      <w:r w:rsidRPr="00A6000E">
        <w:rPr>
          <w:rFonts w:ascii="宋体" w:eastAsia="宋体" w:hAnsi="宋体" w:hint="eastAsia"/>
          <w:kern w:val="2"/>
          <w:sz w:val="21"/>
          <w:szCs w:val="21"/>
          <w:lang w:eastAsia="zh-CN"/>
        </w:rPr>
        <w:t>审</w:t>
      </w:r>
      <w:r w:rsidRPr="00A6000E">
        <w:rPr>
          <w:rFonts w:ascii="宋体" w:eastAsia="宋体" w:hAnsi="宋体"/>
          <w:kern w:val="2"/>
          <w:sz w:val="21"/>
          <w:szCs w:val="21"/>
          <w:lang w:eastAsia="zh-CN"/>
        </w:rPr>
        <w:t>工作无法进行，或者招标文件内容违反国家有关强制性规定的，应当停止评</w:t>
      </w:r>
      <w:r w:rsidRPr="00A6000E">
        <w:rPr>
          <w:rFonts w:ascii="宋体" w:eastAsia="宋体" w:hAnsi="宋体" w:hint="eastAsia"/>
          <w:kern w:val="2"/>
          <w:sz w:val="21"/>
          <w:szCs w:val="21"/>
          <w:lang w:eastAsia="zh-CN"/>
        </w:rPr>
        <w:t>审</w:t>
      </w:r>
      <w:r w:rsidRPr="00A6000E">
        <w:rPr>
          <w:rFonts w:ascii="宋体" w:eastAsia="宋体" w:hAnsi="宋体"/>
          <w:kern w:val="2"/>
          <w:sz w:val="21"/>
          <w:szCs w:val="21"/>
          <w:lang w:eastAsia="zh-CN"/>
        </w:rPr>
        <w:t>工作</w:t>
      </w:r>
      <w:r w:rsidRPr="00A6000E">
        <w:rPr>
          <w:rFonts w:ascii="宋体" w:eastAsia="宋体" w:hAnsi="宋体"/>
          <w:kern w:val="2"/>
          <w:sz w:val="21"/>
          <w:szCs w:val="21"/>
          <w:lang w:eastAsia="zh-CN"/>
        </w:rPr>
        <w:t>，与</w:t>
      </w:r>
      <w:r w:rsidR="007974F5" w:rsidRPr="00A6000E">
        <w:rPr>
          <w:rFonts w:ascii="宋体" w:eastAsia="宋体" w:hAnsi="宋体" w:hint="eastAsia"/>
          <w:kern w:val="2"/>
          <w:sz w:val="21"/>
          <w:szCs w:val="21"/>
          <w:lang w:eastAsia="zh-CN"/>
        </w:rPr>
        <w:t>采购代理机构</w:t>
      </w:r>
      <w:r w:rsidRPr="00A6000E">
        <w:rPr>
          <w:rFonts w:ascii="宋体" w:eastAsia="宋体" w:hAnsi="宋体"/>
          <w:kern w:val="2"/>
          <w:sz w:val="21"/>
          <w:szCs w:val="21"/>
          <w:lang w:eastAsia="zh-CN"/>
        </w:rPr>
        <w:t>沟通并作书面记录。</w:t>
      </w:r>
      <w:r w:rsidRPr="00A6000E">
        <w:rPr>
          <w:rFonts w:ascii="宋体" w:eastAsia="宋体" w:hAnsi="宋体" w:hint="eastAsia"/>
          <w:kern w:val="2"/>
          <w:sz w:val="21"/>
          <w:szCs w:val="21"/>
          <w:lang w:eastAsia="zh-CN"/>
        </w:rPr>
        <w:t>经</w:t>
      </w:r>
      <w:r w:rsidRPr="00A6000E">
        <w:rPr>
          <w:rFonts w:ascii="宋体" w:eastAsia="宋体" w:hAnsi="宋体"/>
          <w:kern w:val="2"/>
          <w:sz w:val="21"/>
          <w:szCs w:val="21"/>
          <w:lang w:eastAsia="zh-CN"/>
        </w:rPr>
        <w:t>确认后，</w:t>
      </w:r>
      <w:r w:rsidRPr="00A6000E">
        <w:rPr>
          <w:rFonts w:ascii="宋体" w:eastAsia="宋体" w:hAnsi="宋体" w:hint="eastAsia"/>
          <w:kern w:val="2"/>
          <w:sz w:val="21"/>
          <w:szCs w:val="21"/>
          <w:lang w:eastAsia="zh-CN"/>
        </w:rPr>
        <w:t>项目</w:t>
      </w:r>
      <w:r w:rsidRPr="00A6000E">
        <w:rPr>
          <w:rFonts w:ascii="宋体" w:eastAsia="宋体" w:hAnsi="宋体"/>
          <w:kern w:val="2"/>
          <w:sz w:val="21"/>
          <w:szCs w:val="21"/>
          <w:lang w:eastAsia="zh-CN"/>
        </w:rPr>
        <w:t>应当修改招标文件，重新组织采购活动。</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lang w:eastAsia="zh-CN"/>
        </w:rPr>
        <w:lastRenderedPageBreak/>
        <w:t>33.3</w:t>
      </w:r>
      <w:r w:rsidRPr="00A6000E">
        <w:rPr>
          <w:rFonts w:ascii="宋体" w:eastAsia="宋体" w:hAnsi="宋体" w:hint="eastAsia"/>
          <w:kern w:val="2"/>
          <w:sz w:val="21"/>
          <w:lang w:eastAsia="zh-CN"/>
        </w:rPr>
        <w:t>对于投标文件中含义不明确、同类问题表述不一致或者有明显文字和计算错误的内容，评审委员会应当以书面形式要求投标人作出必要的澄清、说明或者补正。</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投标人的澄清、说明或者补正应当采用书面形式【书面形式是指文书、信件（含电子邮件）、电报、电传、传真等形式】，并加盖公章（或者由法定代表人或其授权的代表签字）。投标人的澄清、说明或者补正不得超出投标文件的范围或者改变投标文件的实质性内容。</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根据本通用条款第</w:t>
      </w:r>
      <w:r w:rsidRPr="00A6000E">
        <w:rPr>
          <w:rFonts w:ascii="宋体" w:eastAsia="宋体" w:hAnsi="宋体" w:hint="eastAsia"/>
          <w:kern w:val="2"/>
          <w:sz w:val="21"/>
          <w:szCs w:val="21"/>
          <w:lang w:eastAsia="zh-CN"/>
        </w:rPr>
        <w:t>34</w:t>
      </w:r>
      <w:r w:rsidRPr="00A6000E">
        <w:rPr>
          <w:rFonts w:ascii="宋体" w:eastAsia="宋体" w:hAnsi="宋体" w:hint="eastAsia"/>
          <w:kern w:val="2"/>
          <w:sz w:val="21"/>
          <w:szCs w:val="21"/>
          <w:lang w:eastAsia="zh-CN"/>
        </w:rPr>
        <w:t>条，凡属于评审委员</w:t>
      </w:r>
      <w:r w:rsidRPr="00A6000E">
        <w:rPr>
          <w:rFonts w:ascii="宋体" w:eastAsia="宋体" w:hAnsi="宋体" w:hint="eastAsia"/>
          <w:kern w:val="2"/>
          <w:sz w:val="21"/>
          <w:szCs w:val="21"/>
          <w:lang w:eastAsia="zh-CN"/>
        </w:rPr>
        <w:t>会在评审中发现的算术错误进行核实的修改不在此列。</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bookmarkStart w:id="58" w:name="_Toc73517673"/>
      <w:bookmarkStart w:id="59" w:name="_Toc73521581"/>
      <w:bookmarkStart w:id="60" w:name="_Toc100052400"/>
      <w:bookmarkStart w:id="61" w:name="_Toc73521669"/>
      <w:bookmarkStart w:id="62" w:name="_Toc73518151"/>
      <w:r w:rsidRPr="00A6000E">
        <w:rPr>
          <w:rFonts w:ascii="宋体" w:eastAsia="宋体" w:hAnsi="宋体" w:hint="eastAsia"/>
          <w:kern w:val="2"/>
          <w:sz w:val="21"/>
          <w:lang w:eastAsia="zh-CN"/>
        </w:rPr>
        <w:t>34</w:t>
      </w:r>
      <w:r w:rsidRPr="00A6000E">
        <w:rPr>
          <w:rFonts w:ascii="宋体" w:eastAsia="宋体" w:hAnsi="宋体" w:hint="eastAsia"/>
          <w:kern w:val="2"/>
          <w:sz w:val="21"/>
          <w:lang w:eastAsia="zh-CN"/>
        </w:rPr>
        <w:t>．错误的修正</w:t>
      </w:r>
      <w:bookmarkEnd w:id="58"/>
      <w:bookmarkEnd w:id="59"/>
      <w:bookmarkEnd w:id="60"/>
      <w:bookmarkEnd w:id="61"/>
      <w:bookmarkEnd w:id="62"/>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投标文件报价出现前后不一致的，除专用条款另有规定外，按照下列规定修正：</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34.1</w:t>
      </w:r>
      <w:r w:rsidRPr="00A6000E">
        <w:rPr>
          <w:rFonts w:ascii="宋体" w:eastAsia="宋体" w:hAnsi="宋体" w:hint="eastAsia"/>
          <w:kern w:val="2"/>
          <w:sz w:val="21"/>
          <w:szCs w:val="21"/>
          <w:lang w:eastAsia="zh-CN"/>
        </w:rPr>
        <w:t>投标文件中开标一览表投标报价内容与投标文件中投标报价相应内容不一致的，以开标一览表为准；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34.2</w:t>
      </w:r>
      <w:r w:rsidRPr="00A6000E">
        <w:rPr>
          <w:rFonts w:ascii="宋体" w:eastAsia="宋体" w:hAnsi="宋体" w:hint="eastAsia"/>
          <w:kern w:val="2"/>
          <w:sz w:val="21"/>
          <w:szCs w:val="21"/>
          <w:lang w:eastAsia="zh-CN"/>
        </w:rPr>
        <w:t>大写金额和小写金额不一致的，以大写金额为准；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34.3</w:t>
      </w:r>
      <w:r w:rsidRPr="00A6000E">
        <w:rPr>
          <w:rFonts w:ascii="宋体" w:eastAsia="宋体" w:hAnsi="宋体" w:hint="eastAsia"/>
          <w:kern w:val="2"/>
          <w:sz w:val="21"/>
          <w:szCs w:val="21"/>
          <w:lang w:eastAsia="zh-CN"/>
        </w:rPr>
        <w:t>单价金额小数点或者百分比有明显错位，以开标一览表的总价为准，并修改单价；</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34.4</w:t>
      </w:r>
      <w:r w:rsidRPr="00A6000E">
        <w:rPr>
          <w:rFonts w:ascii="宋体" w:eastAsia="宋体" w:hAnsi="宋体" w:hint="eastAsia"/>
          <w:kern w:val="2"/>
          <w:sz w:val="21"/>
          <w:szCs w:val="21"/>
          <w:lang w:eastAsia="zh-CN"/>
        </w:rPr>
        <w:t>总价金额与按单价汇总金额不一致的，以单价金额计算结果为准。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34.5</w:t>
      </w:r>
      <w:r w:rsidRPr="00A6000E">
        <w:rPr>
          <w:rFonts w:ascii="宋体" w:eastAsia="宋体" w:hAnsi="宋体" w:hint="eastAsia"/>
          <w:kern w:val="2"/>
          <w:sz w:val="21"/>
          <w:szCs w:val="21"/>
          <w:lang w:eastAsia="zh-CN"/>
        </w:rPr>
        <w:t>同时出现两种以上不一致的，按照前款规定的顺序修正。修正后的报价按照本通用条款</w:t>
      </w:r>
      <w:r w:rsidRPr="00A6000E">
        <w:rPr>
          <w:rFonts w:ascii="宋体" w:eastAsia="宋体" w:hAnsi="宋体" w:hint="eastAsia"/>
          <w:kern w:val="2"/>
          <w:sz w:val="21"/>
          <w:szCs w:val="21"/>
          <w:lang w:eastAsia="zh-CN"/>
        </w:rPr>
        <w:t>33</w:t>
      </w:r>
      <w:r w:rsidRPr="00A6000E">
        <w:rPr>
          <w:rFonts w:ascii="宋体" w:eastAsia="宋体" w:hAnsi="宋体" w:hint="eastAsia"/>
          <w:kern w:val="2"/>
          <w:sz w:val="21"/>
          <w:szCs w:val="21"/>
          <w:lang w:eastAsia="zh-CN"/>
        </w:rPr>
        <w:t>条的规定，经投标人确认后产生约束力，投标人不确认的，其投标无效。</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35</w:t>
      </w:r>
      <w:r w:rsidRPr="00A6000E">
        <w:rPr>
          <w:rFonts w:ascii="宋体" w:eastAsia="宋体" w:hAnsi="宋体" w:hint="eastAsia"/>
          <w:kern w:val="2"/>
          <w:sz w:val="21"/>
          <w:lang w:eastAsia="zh-CN"/>
        </w:rPr>
        <w:t>．投标文件的比较与评价</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评审委员会将按照《深圳经济特区政府采购条例》、《深圳经济特区政府采购条例实施细则》、《深圳市政府采购评标定标分离管理办法》及政府采购其他法律法规，仅对通过资格性审查和符合性审查的投标文件进行综合比较与评价。</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评审委员会成员对需要共同认定的事项存在争议的，应当按照少数服从多数的原则作出结论。持不同意见的评审委员会成员应当书面作出说</w:t>
      </w:r>
      <w:r w:rsidRPr="00A6000E">
        <w:rPr>
          <w:rFonts w:ascii="宋体" w:eastAsia="宋体" w:hAnsi="宋体" w:hint="eastAsia"/>
          <w:kern w:val="2"/>
          <w:sz w:val="21"/>
          <w:szCs w:val="21"/>
          <w:lang w:eastAsia="zh-CN"/>
        </w:rPr>
        <w:t>明，否则视为无异议。</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36. </w:t>
      </w:r>
      <w:r w:rsidRPr="00A6000E">
        <w:rPr>
          <w:rFonts w:ascii="宋体" w:eastAsia="宋体" w:hAnsi="宋体" w:hint="eastAsia"/>
          <w:kern w:val="2"/>
          <w:sz w:val="21"/>
          <w:lang w:eastAsia="zh-CN"/>
        </w:rPr>
        <w:t>实地考察或资料查验</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36.1</w:t>
      </w:r>
      <w:r w:rsidRPr="00A6000E">
        <w:rPr>
          <w:rFonts w:ascii="宋体" w:eastAsia="宋体" w:hAnsi="宋体" w:hint="eastAsia"/>
          <w:kern w:val="2"/>
          <w:sz w:val="21"/>
          <w:szCs w:val="21"/>
          <w:lang w:eastAsia="zh-CN"/>
        </w:rPr>
        <w:t>在评审过程中，评审委员会有权决定是否对本项目投标人进行实地考察或资料查验（原件）。投标人应随时做好接受实地考察或资料查验的准备。</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37</w:t>
      </w:r>
      <w:r w:rsidRPr="00A6000E">
        <w:rPr>
          <w:rFonts w:ascii="宋体" w:eastAsia="宋体" w:hAnsi="宋体" w:hint="eastAsia"/>
          <w:kern w:val="2"/>
          <w:sz w:val="21"/>
          <w:lang w:eastAsia="zh-CN"/>
        </w:rPr>
        <w:t>．评审方法</w:t>
      </w:r>
    </w:p>
    <w:p w:rsidR="00EE2661" w:rsidRPr="00A6000E" w:rsidRDefault="00537182" w:rsidP="00EE2661">
      <w:pPr>
        <w:widowControl w:val="0"/>
        <w:spacing w:afterLines="25" w:after="60" w:line="360" w:lineRule="auto"/>
        <w:ind w:firstLineChars="196" w:firstLine="413"/>
        <w:jc w:val="both"/>
        <w:rPr>
          <w:rFonts w:ascii="宋体" w:eastAsia="宋体" w:hAnsi="宋体"/>
          <w:b/>
          <w:bCs/>
          <w:kern w:val="2"/>
          <w:sz w:val="21"/>
          <w:szCs w:val="21"/>
          <w:lang w:eastAsia="zh-CN"/>
        </w:rPr>
      </w:pPr>
      <w:r w:rsidRPr="00A6000E">
        <w:rPr>
          <w:rFonts w:ascii="宋体" w:eastAsia="宋体" w:hAnsi="宋体" w:hint="eastAsia"/>
          <w:b/>
          <w:bCs/>
          <w:kern w:val="2"/>
          <w:sz w:val="21"/>
          <w:szCs w:val="21"/>
          <w:lang w:eastAsia="zh-CN"/>
        </w:rPr>
        <w:t>37.1.1</w:t>
      </w:r>
      <w:r w:rsidRPr="00A6000E">
        <w:rPr>
          <w:rFonts w:ascii="宋体" w:eastAsia="宋体" w:hAnsi="宋体" w:hint="eastAsia"/>
          <w:b/>
          <w:bCs/>
          <w:kern w:val="2"/>
          <w:sz w:val="21"/>
          <w:szCs w:val="21"/>
          <w:lang w:eastAsia="zh-CN"/>
        </w:rPr>
        <w:t>最低价法</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bookmarkStart w:id="63" w:name="_Hlk72438142"/>
      <w:r w:rsidRPr="00A6000E">
        <w:rPr>
          <w:rFonts w:ascii="宋体" w:eastAsia="宋体" w:hAnsi="宋体"/>
          <w:kern w:val="2"/>
          <w:sz w:val="21"/>
          <w:lang w:eastAsia="zh-CN"/>
        </w:rPr>
        <w:t>最低价法，是指</w:t>
      </w:r>
      <w:r w:rsidRPr="00A6000E">
        <w:rPr>
          <w:rFonts w:ascii="宋体" w:eastAsia="宋体" w:hAnsi="宋体" w:hint="eastAsia"/>
          <w:kern w:val="2"/>
          <w:sz w:val="21"/>
          <w:lang w:eastAsia="zh-CN"/>
        </w:rPr>
        <w:t>完全</w:t>
      </w:r>
      <w:r w:rsidRPr="00A6000E">
        <w:rPr>
          <w:rFonts w:ascii="宋体" w:eastAsia="宋体" w:hAnsi="宋体"/>
          <w:kern w:val="2"/>
          <w:sz w:val="21"/>
          <w:lang w:eastAsia="zh-CN"/>
        </w:rPr>
        <w:t>满足招标文件实质性要求，</w:t>
      </w:r>
      <w:r w:rsidRPr="00A6000E">
        <w:rPr>
          <w:rFonts w:ascii="宋体" w:eastAsia="宋体" w:hAnsi="宋体" w:hint="eastAsia"/>
          <w:kern w:val="2"/>
          <w:sz w:val="21"/>
          <w:lang w:eastAsia="zh-CN"/>
        </w:rPr>
        <w:t>按照报价由低到高的顺序，依据招标文件中规定的数量或者比例推荐候选中标供应商。</w:t>
      </w:r>
    </w:p>
    <w:p w:rsidR="00EE2661" w:rsidRPr="00A6000E" w:rsidRDefault="00537182" w:rsidP="00EE2661">
      <w:pPr>
        <w:widowControl w:val="0"/>
        <w:spacing w:afterLines="25" w:after="60" w:line="360" w:lineRule="auto"/>
        <w:ind w:firstLineChars="196" w:firstLine="413"/>
        <w:jc w:val="both"/>
        <w:rPr>
          <w:rFonts w:ascii="宋体" w:eastAsia="宋体" w:hAnsi="宋体"/>
          <w:b/>
          <w:bCs/>
          <w:kern w:val="2"/>
          <w:sz w:val="21"/>
          <w:szCs w:val="21"/>
          <w:lang w:eastAsia="zh-CN"/>
        </w:rPr>
      </w:pPr>
      <w:r w:rsidRPr="00A6000E">
        <w:rPr>
          <w:rFonts w:ascii="宋体" w:eastAsia="宋体" w:hAnsi="宋体" w:hint="eastAsia"/>
          <w:b/>
          <w:bCs/>
          <w:kern w:val="2"/>
          <w:sz w:val="21"/>
          <w:szCs w:val="21"/>
          <w:lang w:eastAsia="zh-CN"/>
        </w:rPr>
        <w:t>37.1.2</w:t>
      </w:r>
      <w:r w:rsidRPr="00A6000E">
        <w:rPr>
          <w:rFonts w:ascii="宋体" w:eastAsia="宋体" w:hAnsi="宋体" w:hint="eastAsia"/>
          <w:b/>
          <w:bCs/>
          <w:kern w:val="2"/>
          <w:sz w:val="21"/>
          <w:szCs w:val="21"/>
          <w:lang w:eastAsia="zh-CN"/>
        </w:rPr>
        <w:t>综合评分法</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lang w:eastAsia="zh-CN"/>
        </w:rPr>
        <w:t>综合评分法，是指</w:t>
      </w:r>
      <w:r w:rsidRPr="00A6000E">
        <w:rPr>
          <w:rFonts w:ascii="宋体" w:eastAsia="宋体" w:hAnsi="宋体" w:hint="eastAsia"/>
          <w:kern w:val="2"/>
          <w:sz w:val="21"/>
          <w:lang w:eastAsia="zh-CN"/>
        </w:rPr>
        <w:t>在</w:t>
      </w:r>
      <w:r w:rsidRPr="00A6000E">
        <w:rPr>
          <w:rFonts w:ascii="宋体" w:eastAsia="宋体" w:hAnsi="宋体"/>
          <w:kern w:val="2"/>
          <w:sz w:val="21"/>
          <w:lang w:eastAsia="zh-CN"/>
        </w:rPr>
        <w:t>满足招标文件全部实质性要求</w:t>
      </w:r>
      <w:r w:rsidRPr="00A6000E">
        <w:rPr>
          <w:rFonts w:ascii="宋体" w:eastAsia="宋体" w:hAnsi="宋体" w:hint="eastAsia"/>
          <w:kern w:val="2"/>
          <w:sz w:val="21"/>
          <w:lang w:eastAsia="zh-CN"/>
        </w:rPr>
        <w:t>的前提下</w:t>
      </w:r>
      <w:r w:rsidRPr="00A6000E">
        <w:rPr>
          <w:rFonts w:ascii="宋体" w:eastAsia="宋体" w:hAnsi="宋体"/>
          <w:kern w:val="2"/>
          <w:sz w:val="21"/>
          <w:lang w:eastAsia="zh-CN"/>
        </w:rPr>
        <w:t>，</w:t>
      </w:r>
      <w:r w:rsidRPr="00A6000E">
        <w:rPr>
          <w:rFonts w:ascii="宋体" w:eastAsia="宋体" w:hAnsi="宋体" w:hint="eastAsia"/>
          <w:kern w:val="2"/>
          <w:sz w:val="21"/>
          <w:lang w:eastAsia="zh-CN"/>
        </w:rPr>
        <w:t>按照招标文件中规定的各项因素进行综合评审，评审总得分排名前列的投标人，作为推荐的候选中标供应商。</w:t>
      </w:r>
      <w:bookmarkEnd w:id="63"/>
    </w:p>
    <w:p w:rsidR="00EE2661" w:rsidRPr="00A6000E" w:rsidRDefault="00537182" w:rsidP="00EE2661">
      <w:pPr>
        <w:widowControl w:val="0"/>
        <w:spacing w:afterLines="25" w:after="60" w:line="360" w:lineRule="auto"/>
        <w:ind w:firstLineChars="196" w:firstLine="413"/>
        <w:jc w:val="both"/>
        <w:rPr>
          <w:rFonts w:ascii="宋体" w:eastAsia="宋体" w:hAnsi="宋体"/>
          <w:b/>
          <w:bCs/>
          <w:kern w:val="2"/>
          <w:sz w:val="21"/>
          <w:szCs w:val="21"/>
          <w:lang w:eastAsia="zh-CN"/>
        </w:rPr>
      </w:pPr>
      <w:r w:rsidRPr="00A6000E">
        <w:rPr>
          <w:rFonts w:ascii="宋体" w:eastAsia="宋体" w:hAnsi="宋体" w:hint="eastAsia"/>
          <w:b/>
          <w:bCs/>
          <w:kern w:val="2"/>
          <w:sz w:val="21"/>
          <w:szCs w:val="21"/>
          <w:lang w:eastAsia="zh-CN"/>
        </w:rPr>
        <w:lastRenderedPageBreak/>
        <w:t xml:space="preserve">37.2 </w:t>
      </w:r>
      <w:r w:rsidRPr="00A6000E">
        <w:rPr>
          <w:rFonts w:ascii="宋体" w:eastAsia="宋体" w:hAnsi="宋体" w:hint="eastAsia"/>
          <w:b/>
          <w:bCs/>
          <w:kern w:val="2"/>
          <w:sz w:val="21"/>
          <w:szCs w:val="21"/>
          <w:lang w:eastAsia="zh-CN"/>
        </w:rPr>
        <w:t>本项目采用的评审方法见本项目招标文件第一册“专用条款”的相关内容。</w:t>
      </w:r>
    </w:p>
    <w:p w:rsidR="00EE2661" w:rsidRPr="00A6000E" w:rsidRDefault="00537182" w:rsidP="00EE2661">
      <w:pPr>
        <w:widowControl w:val="0"/>
        <w:spacing w:afterLines="25" w:after="60" w:line="360" w:lineRule="auto"/>
        <w:ind w:firstLineChars="196" w:firstLine="413"/>
        <w:jc w:val="both"/>
        <w:rPr>
          <w:rFonts w:ascii="宋体" w:eastAsia="宋体" w:hAnsi="宋体"/>
          <w:b/>
          <w:bCs/>
          <w:kern w:val="2"/>
          <w:sz w:val="21"/>
          <w:szCs w:val="21"/>
          <w:lang w:eastAsia="zh-CN"/>
        </w:rPr>
      </w:pPr>
      <w:r w:rsidRPr="00A6000E">
        <w:rPr>
          <w:rFonts w:ascii="宋体" w:eastAsia="宋体" w:hAnsi="宋体" w:hint="eastAsia"/>
          <w:b/>
          <w:bCs/>
          <w:kern w:val="2"/>
          <w:sz w:val="21"/>
          <w:szCs w:val="21"/>
          <w:lang w:eastAsia="zh-CN"/>
        </w:rPr>
        <w:t>37.3</w:t>
      </w:r>
      <w:r w:rsidRPr="00A6000E">
        <w:rPr>
          <w:rFonts w:ascii="宋体" w:eastAsia="宋体" w:hAnsi="宋体" w:hint="eastAsia"/>
          <w:b/>
          <w:bCs/>
          <w:kern w:val="2"/>
          <w:sz w:val="21"/>
          <w:szCs w:val="21"/>
          <w:lang w:eastAsia="zh-CN"/>
        </w:rPr>
        <w:t>重新评审的情形</w:t>
      </w:r>
    </w:p>
    <w:p w:rsidR="00EE2661" w:rsidRPr="00A6000E" w:rsidRDefault="00537182" w:rsidP="00EE2661">
      <w:pPr>
        <w:widowControl w:val="0"/>
        <w:spacing w:afterLines="25" w:after="60" w:line="360" w:lineRule="auto"/>
        <w:ind w:firstLineChars="196" w:firstLine="412"/>
        <w:jc w:val="both"/>
        <w:rPr>
          <w:rFonts w:ascii="宋体" w:eastAsia="宋体" w:hAnsi="宋体"/>
          <w:b/>
          <w:bCs/>
          <w:kern w:val="2"/>
          <w:sz w:val="21"/>
          <w:szCs w:val="21"/>
          <w:lang w:eastAsia="zh-CN"/>
        </w:rPr>
      </w:pPr>
      <w:r w:rsidRPr="00A6000E">
        <w:rPr>
          <w:rFonts w:ascii="宋体" w:eastAsia="宋体" w:hAnsi="宋体" w:cs="宋体" w:hint="eastAsia"/>
          <w:kern w:val="2"/>
          <w:sz w:val="21"/>
          <w:szCs w:val="21"/>
          <w:lang w:eastAsia="zh-CN"/>
        </w:rPr>
        <w:t>评审结果汇总完成后，除下列情形外，任何人不得修改评审结果：</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37.3.1</w:t>
      </w:r>
      <w:r w:rsidRPr="00A6000E">
        <w:rPr>
          <w:rFonts w:ascii="宋体" w:eastAsia="宋体" w:hAnsi="宋体" w:cs="宋体" w:hint="eastAsia"/>
          <w:kern w:val="2"/>
          <w:sz w:val="21"/>
          <w:szCs w:val="21"/>
          <w:lang w:eastAsia="zh-CN"/>
        </w:rPr>
        <w:t>分值汇总计算错误的；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37.3.2</w:t>
      </w:r>
      <w:r w:rsidRPr="00A6000E">
        <w:rPr>
          <w:rFonts w:ascii="宋体" w:eastAsia="宋体" w:hAnsi="宋体" w:cs="宋体" w:hint="eastAsia"/>
          <w:kern w:val="2"/>
          <w:sz w:val="21"/>
          <w:szCs w:val="21"/>
          <w:lang w:eastAsia="zh-CN"/>
        </w:rPr>
        <w:t>分项评分超出评分标准范围的；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37.3.3</w:t>
      </w:r>
      <w:r w:rsidRPr="00A6000E">
        <w:rPr>
          <w:rFonts w:ascii="宋体" w:eastAsia="宋体" w:hAnsi="宋体" w:cs="宋体" w:hint="eastAsia"/>
          <w:kern w:val="2"/>
          <w:sz w:val="21"/>
          <w:szCs w:val="21"/>
          <w:lang w:eastAsia="zh-CN"/>
        </w:rPr>
        <w:t>评审委员会成员对客观评审因素评分不一致的；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37.3.4</w:t>
      </w:r>
      <w:r w:rsidRPr="00A6000E">
        <w:rPr>
          <w:rFonts w:ascii="宋体" w:eastAsia="宋体" w:hAnsi="宋体" w:cs="宋体" w:hint="eastAsia"/>
          <w:kern w:val="2"/>
          <w:sz w:val="21"/>
          <w:szCs w:val="21"/>
          <w:lang w:eastAsia="zh-CN"/>
        </w:rPr>
        <w:t>经评审委员会认定评分畸高、畸低的。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评审报告签署前，经复核发现存在以上情形之一的，评审委员会应当当场修改评审结果，并进行书面记载；评审报告签署后，采购人或者采购代理机构发现存在以上情形之一的，应当组织原评审委员会进行重新评审，重新评审改变评审结果的，书面报告本级财政部门。</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投标人对本条第一款情形提出质疑的，采购人或者采购代理机构可以组织原评审委员会进行重新评审，重新评审改变评审结果的，应当书面报告本级财政部门。</w:t>
      </w:r>
    </w:p>
    <w:p w:rsidR="00EE2661" w:rsidRPr="00A6000E" w:rsidRDefault="00537182" w:rsidP="00EE2661">
      <w:pPr>
        <w:widowControl w:val="0"/>
        <w:spacing w:afterLines="25" w:after="60" w:line="360" w:lineRule="auto"/>
        <w:ind w:firstLineChars="196" w:firstLine="413"/>
        <w:jc w:val="both"/>
        <w:rPr>
          <w:rFonts w:ascii="宋体" w:eastAsia="宋体" w:hAnsi="宋体"/>
          <w:b/>
          <w:bCs/>
          <w:kern w:val="2"/>
          <w:sz w:val="21"/>
          <w:szCs w:val="21"/>
          <w:lang w:eastAsia="zh-CN"/>
        </w:rPr>
      </w:pPr>
      <w:r w:rsidRPr="00A6000E">
        <w:rPr>
          <w:rFonts w:ascii="宋体" w:eastAsia="宋体" w:hAnsi="宋体" w:hint="eastAsia"/>
          <w:b/>
          <w:bCs/>
          <w:kern w:val="2"/>
          <w:sz w:val="21"/>
          <w:szCs w:val="21"/>
          <w:lang w:eastAsia="zh-CN"/>
        </w:rPr>
        <w:t xml:space="preserve"> 37.4</w:t>
      </w:r>
      <w:r w:rsidRPr="00A6000E">
        <w:rPr>
          <w:rFonts w:ascii="宋体" w:eastAsia="宋体" w:hAnsi="宋体" w:hint="eastAsia"/>
          <w:b/>
          <w:bCs/>
          <w:kern w:val="2"/>
          <w:sz w:val="21"/>
          <w:szCs w:val="21"/>
          <w:lang w:eastAsia="zh-CN"/>
        </w:rPr>
        <w:t>重新组建评审委员会的情形</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评审委员会或者其成员存在下列情形导致评审结果无效的，重新组建评审委员会进行评标，并书面报告本级财</w:t>
      </w:r>
      <w:r w:rsidRPr="00A6000E">
        <w:rPr>
          <w:rFonts w:ascii="宋体" w:eastAsia="宋体" w:hAnsi="宋体" w:cs="宋体" w:hint="eastAsia"/>
          <w:kern w:val="2"/>
          <w:sz w:val="21"/>
          <w:szCs w:val="21"/>
          <w:lang w:eastAsia="zh-CN"/>
        </w:rPr>
        <w:t>政部门：</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37.4.1</w:t>
      </w:r>
      <w:r w:rsidRPr="00A6000E">
        <w:rPr>
          <w:rFonts w:ascii="宋体" w:eastAsia="宋体" w:hAnsi="宋体" w:cs="宋体" w:hint="eastAsia"/>
          <w:kern w:val="2"/>
          <w:sz w:val="21"/>
          <w:szCs w:val="21"/>
          <w:lang w:eastAsia="zh-CN"/>
        </w:rPr>
        <w:t>评审委员会组成不符合《政府采购货物和服务招标投标管理办法》规定的；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37.4.2</w:t>
      </w:r>
      <w:r w:rsidRPr="00A6000E">
        <w:rPr>
          <w:rFonts w:ascii="宋体" w:eastAsia="宋体" w:hAnsi="宋体" w:cs="宋体" w:hint="eastAsia"/>
          <w:kern w:val="2"/>
          <w:sz w:val="21"/>
          <w:szCs w:val="21"/>
          <w:lang w:eastAsia="zh-CN"/>
        </w:rPr>
        <w:t>有《政府采购货物和服务招标投标管理办法》第六十二条第一至五项情形的；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37.4.3</w:t>
      </w:r>
      <w:r w:rsidRPr="00A6000E">
        <w:rPr>
          <w:rFonts w:ascii="宋体" w:eastAsia="宋体" w:hAnsi="宋体" w:cs="宋体" w:hint="eastAsia"/>
          <w:kern w:val="2"/>
          <w:sz w:val="21"/>
          <w:szCs w:val="21"/>
          <w:lang w:eastAsia="zh-CN"/>
        </w:rPr>
        <w:t>评审委员会及其成员独立评标受到非法干预的；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37.4.4</w:t>
      </w:r>
      <w:r w:rsidRPr="00A6000E">
        <w:rPr>
          <w:rFonts w:ascii="宋体" w:eastAsia="宋体" w:hAnsi="宋体" w:cs="宋体" w:hint="eastAsia"/>
          <w:kern w:val="2"/>
          <w:sz w:val="21"/>
          <w:szCs w:val="21"/>
          <w:lang w:eastAsia="zh-CN"/>
        </w:rPr>
        <w:t>有政府采购法实施条例第七十五条规定的违法行为的。</w:t>
      </w:r>
    </w:p>
    <w:p w:rsidR="00EE2661" w:rsidRPr="00A6000E" w:rsidRDefault="00537182" w:rsidP="00EE2661">
      <w:pPr>
        <w:widowControl w:val="0"/>
        <w:spacing w:afterLines="25" w:after="60" w:line="360" w:lineRule="auto"/>
        <w:ind w:firstLineChars="196" w:firstLine="412"/>
        <w:jc w:val="both"/>
        <w:rPr>
          <w:rFonts w:ascii="宋体" w:eastAsia="宋体" w:hAnsi="宋体" w:cs="宋体"/>
          <w:kern w:val="2"/>
          <w:sz w:val="21"/>
          <w:szCs w:val="21"/>
          <w:lang w:eastAsia="zh-CN"/>
        </w:rPr>
      </w:pPr>
      <w:r w:rsidRPr="00A6000E">
        <w:rPr>
          <w:rFonts w:ascii="宋体" w:eastAsia="宋体" w:hAnsi="宋体" w:cs="宋体" w:hint="eastAsia"/>
          <w:kern w:val="2"/>
          <w:sz w:val="21"/>
          <w:szCs w:val="21"/>
          <w:lang w:eastAsia="zh-CN"/>
        </w:rPr>
        <w:t>有违法违规行为的原评审委员会成员不得参加重新组建的评审委员会。</w:t>
      </w:r>
    </w:p>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定标及公示</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38</w:t>
      </w:r>
      <w:r w:rsidRPr="00A6000E">
        <w:rPr>
          <w:rFonts w:ascii="宋体" w:eastAsia="宋体" w:hAnsi="宋体" w:hint="eastAsia"/>
          <w:kern w:val="2"/>
          <w:sz w:val="21"/>
          <w:lang w:eastAsia="zh-CN"/>
        </w:rPr>
        <w:t>．定标方法</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bookmarkStart w:id="64" w:name="_Hlk73782795"/>
      <w:r w:rsidRPr="00A6000E">
        <w:rPr>
          <w:rFonts w:ascii="宋体" w:eastAsia="宋体" w:hAnsi="宋体" w:hint="eastAsia"/>
          <w:kern w:val="2"/>
          <w:sz w:val="21"/>
          <w:szCs w:val="21"/>
          <w:lang w:eastAsia="zh-CN"/>
        </w:rPr>
        <w:t>38.1</w:t>
      </w:r>
      <w:r w:rsidRPr="00A6000E">
        <w:rPr>
          <w:rFonts w:ascii="宋体" w:eastAsia="宋体" w:hAnsi="宋体" w:hint="eastAsia"/>
          <w:kern w:val="2"/>
          <w:sz w:val="21"/>
          <w:szCs w:val="21"/>
          <w:lang w:eastAsia="zh-CN"/>
        </w:rPr>
        <w:t>非评定分离项目定标方法</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38</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1.1</w:t>
      </w:r>
      <w:r w:rsidRPr="00A6000E">
        <w:rPr>
          <w:rFonts w:ascii="宋体" w:eastAsia="宋体" w:hAnsi="宋体" w:hint="eastAsia"/>
          <w:kern w:val="2"/>
          <w:sz w:val="21"/>
          <w:szCs w:val="21"/>
          <w:lang w:eastAsia="zh-CN"/>
        </w:rPr>
        <w:t>评审委员会依据本项目招标文件所约定的评审方法进行评审和比较，向</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提交书面评审报告，并根据评审方法比较评价结果从优到劣进行排序，确定候选中标供应商。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szCs w:val="21"/>
          <w:lang w:eastAsia="zh-CN"/>
        </w:rPr>
        <w:t>38</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1.2</w:t>
      </w:r>
      <w:r w:rsidRPr="00A6000E">
        <w:rPr>
          <w:rFonts w:ascii="宋体" w:eastAsia="宋体" w:hAnsi="宋体"/>
          <w:kern w:val="2"/>
          <w:sz w:val="21"/>
          <w:lang w:eastAsia="zh-CN"/>
        </w:rPr>
        <w:t>采用最低价法的，评</w:t>
      </w:r>
      <w:r w:rsidRPr="00A6000E">
        <w:rPr>
          <w:rFonts w:ascii="宋体" w:eastAsia="宋体" w:hAnsi="宋体" w:hint="eastAsia"/>
          <w:kern w:val="2"/>
          <w:sz w:val="21"/>
          <w:lang w:eastAsia="zh-CN"/>
        </w:rPr>
        <w:t>审</w:t>
      </w:r>
      <w:r w:rsidRPr="00A6000E">
        <w:rPr>
          <w:rFonts w:ascii="宋体" w:eastAsia="宋体" w:hAnsi="宋体"/>
          <w:kern w:val="2"/>
          <w:sz w:val="21"/>
          <w:lang w:eastAsia="zh-CN"/>
        </w:rPr>
        <w:t>结果按投标报价由低到高顺序排列。投标报价相同的并列。投标文件满足招标文件全部实质性要求且投标报价最低的</w:t>
      </w:r>
      <w:r w:rsidRPr="00A6000E">
        <w:rPr>
          <w:rFonts w:ascii="宋体" w:eastAsia="宋体" w:hAnsi="宋体" w:hint="eastAsia"/>
          <w:kern w:val="2"/>
          <w:sz w:val="21"/>
          <w:lang w:eastAsia="zh-CN"/>
        </w:rPr>
        <w:t>投标人为</w:t>
      </w:r>
      <w:bookmarkStart w:id="65" w:name="_Hlk73821177"/>
      <w:r w:rsidRPr="00A6000E">
        <w:rPr>
          <w:rFonts w:ascii="宋体" w:eastAsia="宋体" w:hAnsi="宋体" w:hint="eastAsia"/>
          <w:kern w:val="2"/>
          <w:sz w:val="21"/>
          <w:lang w:eastAsia="zh-CN"/>
        </w:rPr>
        <w:t>中标供应商</w:t>
      </w:r>
      <w:r w:rsidRPr="00A6000E">
        <w:rPr>
          <w:rFonts w:ascii="宋体" w:eastAsia="宋体" w:hAnsi="宋体"/>
          <w:kern w:val="2"/>
          <w:sz w:val="21"/>
          <w:lang w:eastAsia="zh-CN"/>
        </w:rPr>
        <w:t>（</w:t>
      </w:r>
      <w:r w:rsidRPr="00A6000E">
        <w:rPr>
          <w:rFonts w:ascii="宋体" w:eastAsia="宋体" w:hAnsi="宋体" w:hint="eastAsia"/>
          <w:kern w:val="2"/>
          <w:sz w:val="21"/>
          <w:lang w:eastAsia="zh-CN"/>
        </w:rPr>
        <w:t>排名</w:t>
      </w:r>
      <w:r w:rsidRPr="00A6000E">
        <w:rPr>
          <w:rFonts w:ascii="宋体" w:eastAsia="宋体" w:hAnsi="宋体"/>
          <w:kern w:val="2"/>
          <w:sz w:val="21"/>
          <w:lang w:eastAsia="zh-CN"/>
        </w:rPr>
        <w:t>第二</w:t>
      </w:r>
      <w:r w:rsidRPr="00A6000E">
        <w:rPr>
          <w:rFonts w:ascii="宋体" w:eastAsia="宋体" w:hAnsi="宋体" w:hint="eastAsia"/>
          <w:kern w:val="2"/>
          <w:sz w:val="21"/>
          <w:lang w:eastAsia="zh-CN"/>
        </w:rPr>
        <w:t>的投标人为第一替补中标候选人、排名</w:t>
      </w:r>
      <w:r w:rsidRPr="00A6000E">
        <w:rPr>
          <w:rFonts w:ascii="宋体" w:eastAsia="宋体" w:hAnsi="宋体"/>
          <w:kern w:val="2"/>
          <w:sz w:val="21"/>
          <w:lang w:eastAsia="zh-CN"/>
        </w:rPr>
        <w:t>第</w:t>
      </w:r>
      <w:r w:rsidRPr="00A6000E">
        <w:rPr>
          <w:rFonts w:ascii="宋体" w:eastAsia="宋体" w:hAnsi="宋体" w:hint="eastAsia"/>
          <w:kern w:val="2"/>
          <w:sz w:val="21"/>
          <w:lang w:eastAsia="zh-CN"/>
        </w:rPr>
        <w:t>三的投标人为第二替补中标候选人</w:t>
      </w:r>
      <w:bookmarkEnd w:id="65"/>
      <w:r w:rsidRPr="00A6000E">
        <w:rPr>
          <w:rFonts w:ascii="宋体" w:eastAsia="宋体" w:hAnsi="宋体"/>
          <w:kern w:val="2"/>
          <w:sz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szCs w:val="21"/>
          <w:lang w:eastAsia="zh-CN"/>
        </w:rPr>
        <w:t>38</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1.3</w:t>
      </w:r>
      <w:r w:rsidRPr="00A6000E">
        <w:rPr>
          <w:rFonts w:ascii="宋体" w:eastAsia="宋体" w:hAnsi="宋体"/>
          <w:kern w:val="2"/>
          <w:sz w:val="21"/>
          <w:szCs w:val="21"/>
          <w:lang w:eastAsia="zh-CN"/>
        </w:rPr>
        <w:t>采</w:t>
      </w:r>
      <w:r w:rsidRPr="00A6000E">
        <w:rPr>
          <w:rFonts w:ascii="宋体" w:eastAsia="宋体" w:hAnsi="宋体"/>
          <w:kern w:val="2"/>
          <w:sz w:val="21"/>
          <w:lang w:eastAsia="zh-CN"/>
        </w:rPr>
        <w:t>用综合评分法的，评标结果按评审后得分由高到低顺序排列。得分相同的，按投标报价由低到高顺序排列。得分且投标报价相同的并列。投标文件满足招标文件全部实质性要求，且按照评审因</w:t>
      </w:r>
      <w:r w:rsidRPr="00A6000E">
        <w:rPr>
          <w:rFonts w:ascii="宋体" w:eastAsia="宋体" w:hAnsi="宋体"/>
          <w:kern w:val="2"/>
          <w:sz w:val="21"/>
          <w:lang w:eastAsia="zh-CN"/>
        </w:rPr>
        <w:lastRenderedPageBreak/>
        <w:t>素的量化指标</w:t>
      </w:r>
      <w:r w:rsidRPr="00A6000E">
        <w:rPr>
          <w:rFonts w:ascii="宋体" w:eastAsia="宋体" w:hAnsi="宋体"/>
          <w:kern w:val="2"/>
          <w:sz w:val="21"/>
          <w:lang w:eastAsia="zh-CN"/>
        </w:rPr>
        <w:t>评审得分最高的投标人</w:t>
      </w:r>
      <w:r w:rsidRPr="00A6000E">
        <w:rPr>
          <w:rFonts w:ascii="宋体" w:eastAsia="宋体" w:hAnsi="宋体" w:hint="eastAsia"/>
          <w:kern w:val="2"/>
          <w:sz w:val="21"/>
          <w:lang w:eastAsia="zh-CN"/>
        </w:rPr>
        <w:t>为中标供应商</w:t>
      </w:r>
      <w:r w:rsidRPr="00A6000E">
        <w:rPr>
          <w:rFonts w:ascii="宋体" w:eastAsia="宋体" w:hAnsi="宋体"/>
          <w:kern w:val="2"/>
          <w:sz w:val="21"/>
          <w:lang w:eastAsia="zh-CN"/>
        </w:rPr>
        <w:t>（</w:t>
      </w:r>
      <w:r w:rsidRPr="00A6000E">
        <w:rPr>
          <w:rFonts w:ascii="宋体" w:eastAsia="宋体" w:hAnsi="宋体" w:hint="eastAsia"/>
          <w:kern w:val="2"/>
          <w:sz w:val="21"/>
          <w:lang w:eastAsia="zh-CN"/>
        </w:rPr>
        <w:t>排名</w:t>
      </w:r>
      <w:r w:rsidRPr="00A6000E">
        <w:rPr>
          <w:rFonts w:ascii="宋体" w:eastAsia="宋体" w:hAnsi="宋体"/>
          <w:kern w:val="2"/>
          <w:sz w:val="21"/>
          <w:lang w:eastAsia="zh-CN"/>
        </w:rPr>
        <w:t>第二</w:t>
      </w:r>
      <w:r w:rsidRPr="00A6000E">
        <w:rPr>
          <w:rFonts w:ascii="宋体" w:eastAsia="宋体" w:hAnsi="宋体" w:hint="eastAsia"/>
          <w:kern w:val="2"/>
          <w:sz w:val="21"/>
          <w:lang w:eastAsia="zh-CN"/>
        </w:rPr>
        <w:t>的投标人为第一替补中标候选人、排名</w:t>
      </w:r>
      <w:r w:rsidRPr="00A6000E">
        <w:rPr>
          <w:rFonts w:ascii="宋体" w:eastAsia="宋体" w:hAnsi="宋体"/>
          <w:kern w:val="2"/>
          <w:sz w:val="21"/>
          <w:lang w:eastAsia="zh-CN"/>
        </w:rPr>
        <w:t>第</w:t>
      </w:r>
      <w:r w:rsidRPr="00A6000E">
        <w:rPr>
          <w:rFonts w:ascii="宋体" w:eastAsia="宋体" w:hAnsi="宋体" w:hint="eastAsia"/>
          <w:kern w:val="2"/>
          <w:sz w:val="21"/>
          <w:lang w:eastAsia="zh-CN"/>
        </w:rPr>
        <w:t>三的投标人为第二替补中标候选人</w:t>
      </w:r>
      <w:r w:rsidRPr="00A6000E">
        <w:rPr>
          <w:rFonts w:ascii="宋体" w:eastAsia="宋体" w:hAnsi="宋体"/>
          <w:kern w:val="2"/>
          <w:sz w:val="21"/>
          <w:lang w:eastAsia="zh-CN"/>
        </w:rPr>
        <w:t>）。</w:t>
      </w:r>
      <w:r w:rsidRPr="00A6000E">
        <w:rPr>
          <w:rFonts w:ascii="宋体" w:eastAsia="宋体" w:hAnsi="宋体" w:hint="eastAsia"/>
          <w:kern w:val="2"/>
          <w:sz w:val="21"/>
          <w:lang w:eastAsia="zh-CN"/>
        </w:rPr>
        <w:t>出现</w:t>
      </w:r>
      <w:r w:rsidRPr="00A6000E">
        <w:rPr>
          <w:rFonts w:ascii="宋体" w:eastAsia="宋体" w:hAnsi="宋体"/>
          <w:kern w:val="2"/>
          <w:sz w:val="21"/>
          <w:lang w:eastAsia="zh-CN"/>
        </w:rPr>
        <w:t>得分且投标报价相同的并列</w:t>
      </w:r>
      <w:r w:rsidRPr="00A6000E">
        <w:rPr>
          <w:rFonts w:ascii="宋体" w:eastAsia="宋体" w:hAnsi="宋体" w:hint="eastAsia"/>
          <w:kern w:val="2"/>
          <w:sz w:val="21"/>
          <w:lang w:eastAsia="zh-CN"/>
        </w:rPr>
        <w:t>情况时，采取随机抽取的方式确定，具体操作办法及流程由评审委员会确定。</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38.2</w:t>
      </w:r>
      <w:r w:rsidRPr="00A6000E">
        <w:rPr>
          <w:rFonts w:ascii="宋体" w:eastAsia="宋体" w:hAnsi="宋体" w:hint="eastAsia"/>
          <w:kern w:val="2"/>
          <w:sz w:val="21"/>
          <w:szCs w:val="21"/>
          <w:lang w:eastAsia="zh-CN"/>
        </w:rPr>
        <w:t>评定分离项目定标方法</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38.2.1</w:t>
      </w:r>
      <w:r w:rsidRPr="00A6000E">
        <w:rPr>
          <w:rFonts w:ascii="宋体" w:eastAsia="宋体" w:hAnsi="宋体" w:hint="eastAsia"/>
          <w:kern w:val="2"/>
          <w:sz w:val="21"/>
          <w:szCs w:val="21"/>
          <w:lang w:eastAsia="zh-CN"/>
        </w:rPr>
        <w:t>评定分离是指在政府集中采购程序中，以公开招标方式执行采购，评审委员会负责对投标文件进行评审、推荐候选中标供应商并出具书面评审报告，由采购人根据评审委员会出具的评审报告从推荐的候选中标供应商中确定中标供应商。单个项目需要确定多家中标供应商的，不适用评定分离。</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kern w:val="2"/>
          <w:sz w:val="21"/>
          <w:szCs w:val="21"/>
          <w:lang w:eastAsia="zh-CN"/>
        </w:rPr>
        <w:t>3</w:t>
      </w:r>
      <w:r w:rsidRPr="00A6000E">
        <w:rPr>
          <w:rFonts w:ascii="宋体" w:eastAsia="宋体" w:hAnsi="宋体"/>
          <w:kern w:val="2"/>
          <w:sz w:val="21"/>
          <w:szCs w:val="21"/>
          <w:lang w:eastAsia="zh-CN"/>
        </w:rPr>
        <w:t xml:space="preserve">8.2.2 </w:t>
      </w:r>
      <w:bookmarkStart w:id="66" w:name="_Hlk71469733"/>
      <w:r w:rsidRPr="00A6000E">
        <w:rPr>
          <w:rFonts w:ascii="宋体" w:eastAsia="宋体" w:hAnsi="宋体"/>
          <w:kern w:val="2"/>
          <w:sz w:val="21"/>
          <w:lang w:eastAsia="zh-CN"/>
        </w:rPr>
        <w:t>适用评定分离的政府采购项目，采用综合评分法评</w:t>
      </w:r>
      <w:r w:rsidRPr="00A6000E">
        <w:rPr>
          <w:rFonts w:ascii="宋体" w:eastAsia="宋体" w:hAnsi="宋体" w:hint="eastAsia"/>
          <w:kern w:val="2"/>
          <w:sz w:val="21"/>
          <w:lang w:eastAsia="zh-CN"/>
        </w:rPr>
        <w:t>审。</w:t>
      </w:r>
      <w:r w:rsidRPr="00A6000E">
        <w:rPr>
          <w:rFonts w:ascii="宋体" w:eastAsia="宋体" w:hAnsi="宋体" w:hint="eastAsia"/>
          <w:kern w:val="2"/>
          <w:sz w:val="21"/>
          <w:szCs w:val="21"/>
          <w:lang w:eastAsia="zh-CN"/>
        </w:rPr>
        <w:t>评审委员会按照评审结果，推荐</w:t>
      </w:r>
      <w:r w:rsidRPr="00A6000E">
        <w:rPr>
          <w:rFonts w:ascii="宋体" w:eastAsia="宋体" w:hAnsi="宋体"/>
          <w:kern w:val="2"/>
          <w:sz w:val="21"/>
          <w:lang w:eastAsia="zh-CN"/>
        </w:rPr>
        <w:t>三个合格的候选中标供应商。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38.2.3</w:t>
      </w:r>
      <w:bookmarkStart w:id="67" w:name="_Hlk71469688"/>
      <w:r w:rsidRPr="00A6000E">
        <w:rPr>
          <w:rFonts w:ascii="宋体" w:eastAsia="宋体" w:hAnsi="宋体"/>
          <w:kern w:val="2"/>
          <w:sz w:val="21"/>
          <w:lang w:eastAsia="zh-CN"/>
        </w:rPr>
        <w:t>适用评定分离的政府采购项目，</w:t>
      </w:r>
      <w:r w:rsidRPr="00A6000E">
        <w:rPr>
          <w:rFonts w:ascii="宋体" w:eastAsia="宋体" w:hAnsi="宋体" w:hint="eastAsia"/>
          <w:kern w:val="2"/>
          <w:sz w:val="21"/>
          <w:szCs w:val="21"/>
          <w:lang w:eastAsia="zh-CN"/>
        </w:rPr>
        <w:t>按照自定法确定中标供应商：自定法是指采购人组织定标委员会，由定标委员会在三家候选中标供应商中确定中标供应商。</w:t>
      </w:r>
      <w:bookmarkEnd w:id="66"/>
      <w:bookmarkEnd w:id="67"/>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38.2.4</w:t>
      </w:r>
      <w:r w:rsidR="007974F5" w:rsidRPr="00A6000E">
        <w:rPr>
          <w:rFonts w:ascii="宋体" w:eastAsia="宋体" w:hAnsi="宋体" w:hint="eastAsia"/>
          <w:kern w:val="2"/>
          <w:sz w:val="21"/>
          <w:szCs w:val="21"/>
          <w:lang w:eastAsia="zh-CN"/>
        </w:rPr>
        <w:t>采购代理机构</w:t>
      </w:r>
      <w:r w:rsidRPr="00A6000E">
        <w:rPr>
          <w:rFonts w:ascii="宋体" w:eastAsia="宋体" w:hAnsi="宋体"/>
          <w:kern w:val="2"/>
          <w:sz w:val="21"/>
          <w:lang w:eastAsia="zh-CN"/>
        </w:rPr>
        <w:t>应当自评审结束之日起两个工作日内将候选中标供应商名单及其投标文件、评审报告送交采购人</w:t>
      </w:r>
      <w:r w:rsidRPr="00A6000E">
        <w:rPr>
          <w:rFonts w:ascii="宋体" w:eastAsia="宋体" w:hAnsi="宋体" w:hint="eastAsia"/>
          <w:kern w:val="2"/>
          <w:sz w:val="21"/>
          <w:szCs w:val="21"/>
          <w:lang w:eastAsia="zh-CN"/>
        </w:rPr>
        <w:t>。</w:t>
      </w:r>
      <w:r w:rsidRPr="00A6000E">
        <w:rPr>
          <w:rFonts w:ascii="宋体" w:eastAsia="宋体" w:hAnsi="宋体"/>
          <w:kern w:val="2"/>
          <w:sz w:val="21"/>
          <w:lang w:eastAsia="zh-CN"/>
        </w:rPr>
        <w:t>采购人应当安排专人对定标过程进行书面记录，形成定标报告，作为采购文件的组成部分存档，并及时将定标结果反馈</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。具体定标程序及相关要求以按照《</w:t>
      </w:r>
      <w:r w:rsidRPr="00A6000E">
        <w:rPr>
          <w:rFonts w:ascii="宋体" w:eastAsia="宋体" w:hAnsi="宋体"/>
          <w:kern w:val="2"/>
          <w:sz w:val="21"/>
          <w:lang w:eastAsia="zh-CN"/>
        </w:rPr>
        <w:t>深圳市财政局关于印发</w:t>
      </w:r>
      <w:r w:rsidRPr="00A6000E">
        <w:rPr>
          <w:rFonts w:ascii="宋体" w:eastAsia="宋体" w:hAnsi="宋体" w:hint="eastAsia"/>
          <w:kern w:val="2"/>
          <w:sz w:val="21"/>
          <w:lang w:eastAsia="zh-CN"/>
        </w:rPr>
        <w:t>〈</w:t>
      </w:r>
      <w:r w:rsidRPr="00A6000E">
        <w:rPr>
          <w:rFonts w:ascii="宋体" w:eastAsia="宋体" w:hAnsi="宋体"/>
          <w:kern w:val="2"/>
          <w:sz w:val="21"/>
          <w:lang w:eastAsia="zh-CN"/>
        </w:rPr>
        <w:t>深圳市政府采购评标定标分离管理办法</w:t>
      </w:r>
      <w:r w:rsidRPr="00A6000E">
        <w:rPr>
          <w:rFonts w:ascii="宋体" w:eastAsia="宋体" w:hAnsi="宋体" w:hint="eastAsia"/>
          <w:kern w:val="2"/>
          <w:sz w:val="21"/>
          <w:lang w:eastAsia="zh-CN"/>
        </w:rPr>
        <w:t>〉</w:t>
      </w:r>
      <w:r w:rsidRPr="00A6000E">
        <w:rPr>
          <w:rFonts w:ascii="宋体" w:eastAsia="宋体" w:hAnsi="宋体"/>
          <w:kern w:val="2"/>
          <w:sz w:val="21"/>
          <w:lang w:eastAsia="zh-CN"/>
        </w:rPr>
        <w:t>的通知</w:t>
      </w:r>
      <w:r w:rsidRPr="00A6000E">
        <w:rPr>
          <w:rFonts w:ascii="宋体" w:eastAsia="宋体" w:hAnsi="宋体" w:hint="eastAsia"/>
          <w:kern w:val="2"/>
          <w:sz w:val="21"/>
          <w:lang w:eastAsia="zh-CN"/>
        </w:rPr>
        <w:t>》（深财规【</w:t>
      </w:r>
      <w:r w:rsidRPr="00A6000E">
        <w:rPr>
          <w:rFonts w:ascii="宋体" w:eastAsia="宋体" w:hAnsi="宋体" w:hint="eastAsia"/>
          <w:kern w:val="2"/>
          <w:sz w:val="21"/>
          <w:lang w:eastAsia="zh-CN"/>
        </w:rPr>
        <w:t>2</w:t>
      </w:r>
      <w:r w:rsidRPr="00A6000E">
        <w:rPr>
          <w:rFonts w:ascii="宋体" w:eastAsia="宋体" w:hAnsi="宋体"/>
          <w:kern w:val="2"/>
          <w:sz w:val="21"/>
          <w:lang w:eastAsia="zh-CN"/>
        </w:rPr>
        <w:t>020</w:t>
      </w: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1</w:t>
      </w:r>
      <w:r w:rsidRPr="00A6000E">
        <w:rPr>
          <w:rFonts w:ascii="宋体" w:eastAsia="宋体" w:hAnsi="宋体" w:hint="eastAsia"/>
          <w:kern w:val="2"/>
          <w:sz w:val="21"/>
          <w:lang w:eastAsia="zh-CN"/>
        </w:rPr>
        <w:t>号）执行。</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说明：采购人及投标供应商应按照上述方法提前做好相关准备。</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38.3</w:t>
      </w:r>
      <w:r w:rsidRPr="00A6000E">
        <w:rPr>
          <w:rFonts w:ascii="宋体" w:eastAsia="宋体" w:hAnsi="宋体" w:hint="eastAsia"/>
          <w:kern w:val="2"/>
          <w:sz w:val="21"/>
          <w:szCs w:val="21"/>
          <w:lang w:eastAsia="zh-CN"/>
        </w:rPr>
        <w:t>专用条款另有规定的，按专用条款相关要求定标。</w:t>
      </w:r>
      <w:bookmarkEnd w:id="64"/>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39</w:t>
      </w:r>
      <w:r w:rsidRPr="00A6000E">
        <w:rPr>
          <w:rFonts w:ascii="宋体" w:eastAsia="宋体" w:hAnsi="宋体" w:hint="eastAsia"/>
          <w:kern w:val="2"/>
          <w:sz w:val="21"/>
          <w:lang w:eastAsia="zh-CN"/>
        </w:rPr>
        <w:t>．编写评审报告</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评审报告是评审委员会根据全体评标成员签字的原始评审记录和评审结果编写的报告，评审报告由评审委员会全体成员签字。对评审结论持有异议的评审委员会成员可以书面方式阐述其不同意见和理由。评审委员会成员拒绝在评审报告上签字且不陈述其不同意见和理由的，视为同意</w:t>
      </w:r>
      <w:r w:rsidRPr="00A6000E">
        <w:rPr>
          <w:rFonts w:ascii="宋体" w:eastAsia="宋体" w:hAnsi="宋体" w:hint="eastAsia"/>
          <w:kern w:val="2"/>
          <w:sz w:val="21"/>
          <w:szCs w:val="21"/>
          <w:lang w:eastAsia="zh-CN"/>
        </w:rPr>
        <w:t>评审结论。评审委员会应当对此作出书面说明并记录存档。</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40</w:t>
      </w:r>
      <w:r w:rsidRPr="00A6000E">
        <w:rPr>
          <w:rFonts w:ascii="宋体" w:eastAsia="宋体" w:hAnsi="宋体" w:hint="eastAsia"/>
          <w:kern w:val="2"/>
          <w:sz w:val="21"/>
          <w:lang w:eastAsia="zh-CN"/>
        </w:rPr>
        <w:t>．中标公告</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40.1</w:t>
      </w:r>
      <w:bookmarkStart w:id="68" w:name="_Hlk72438709"/>
      <w:r w:rsidRPr="00A6000E">
        <w:rPr>
          <w:rFonts w:ascii="宋体" w:eastAsia="宋体" w:hAnsi="宋体" w:hint="eastAsia"/>
          <w:kern w:val="2"/>
          <w:sz w:val="21"/>
          <w:szCs w:val="21"/>
          <w:lang w:eastAsia="zh-CN"/>
        </w:rPr>
        <w:t>为体现“公开、公平、公正”的原则，评审结束后经采购人确认（确定）评审结果，</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将在“</w:t>
      </w:r>
      <w:r w:rsidR="00550812" w:rsidRPr="00A6000E">
        <w:rPr>
          <w:rFonts w:ascii="宋体" w:eastAsia="宋体" w:hAnsi="宋体" w:hint="eastAsia"/>
          <w:kern w:val="2"/>
          <w:sz w:val="21"/>
          <w:szCs w:val="21"/>
          <w:lang w:eastAsia="zh-CN"/>
        </w:rPr>
        <w:t>深圳政府采购自行采购系统（https://zxcg.szggzy.com/home/index.html）</w:t>
      </w:r>
      <w:r w:rsidRPr="00A6000E">
        <w:rPr>
          <w:rFonts w:ascii="宋体" w:eastAsia="宋体" w:hAnsi="宋体" w:hint="eastAsia"/>
          <w:kern w:val="2"/>
          <w:sz w:val="21"/>
          <w:szCs w:val="21"/>
          <w:lang w:eastAsia="zh-CN"/>
        </w:rPr>
        <w:t>”上发布中标结果公告。</w:t>
      </w:r>
      <w:bookmarkStart w:id="69" w:name="_Hlk72438751"/>
      <w:bookmarkEnd w:id="68"/>
      <w:r w:rsidRPr="00A6000E">
        <w:rPr>
          <w:rFonts w:ascii="宋体" w:eastAsia="宋体" w:hAnsi="宋体" w:hint="eastAsia"/>
          <w:kern w:val="2"/>
          <w:sz w:val="21"/>
          <w:szCs w:val="21"/>
          <w:lang w:eastAsia="zh-CN"/>
        </w:rPr>
        <w:t>供应商如对评审结果有异议，</w:t>
      </w:r>
      <w:r w:rsidRPr="00A6000E">
        <w:rPr>
          <w:rFonts w:ascii="宋体" w:eastAsia="宋体" w:hAnsi="宋体"/>
          <w:kern w:val="2"/>
          <w:sz w:val="21"/>
          <w:szCs w:val="21"/>
          <w:lang w:eastAsia="zh-CN"/>
        </w:rPr>
        <w:t>可在发布公示日期起</w:t>
      </w:r>
      <w:r w:rsidRPr="00A6000E">
        <w:rPr>
          <w:rFonts w:ascii="宋体" w:eastAsia="宋体" w:hAnsi="宋体" w:hint="eastAsia"/>
          <w:kern w:val="2"/>
          <w:sz w:val="21"/>
          <w:szCs w:val="21"/>
          <w:lang w:eastAsia="zh-CN"/>
        </w:rPr>
        <w:t>七</w:t>
      </w:r>
      <w:r w:rsidRPr="00A6000E">
        <w:rPr>
          <w:rFonts w:ascii="宋体" w:eastAsia="宋体" w:hAnsi="宋体"/>
          <w:kern w:val="2"/>
          <w:sz w:val="21"/>
          <w:szCs w:val="21"/>
          <w:lang w:eastAsia="zh-CN"/>
        </w:rPr>
        <w:t>个工作日内向</w:t>
      </w:r>
      <w:r w:rsidR="007974F5" w:rsidRPr="00A6000E">
        <w:rPr>
          <w:rFonts w:ascii="宋体" w:eastAsia="宋体" w:hAnsi="宋体" w:hint="eastAsia"/>
          <w:kern w:val="2"/>
          <w:sz w:val="21"/>
          <w:szCs w:val="21"/>
          <w:lang w:eastAsia="zh-CN"/>
        </w:rPr>
        <w:t>采购代理机构</w:t>
      </w:r>
      <w:r w:rsidRPr="00A6000E">
        <w:rPr>
          <w:rFonts w:ascii="宋体" w:eastAsia="宋体" w:hAnsi="宋体"/>
          <w:kern w:val="2"/>
          <w:sz w:val="21"/>
          <w:szCs w:val="21"/>
          <w:lang w:eastAsia="zh-CN"/>
        </w:rPr>
        <w:t>提出。</w:t>
      </w:r>
      <w:r w:rsidRPr="00A6000E">
        <w:rPr>
          <w:rFonts w:ascii="宋体" w:eastAsia="宋体" w:hAnsi="宋体"/>
          <w:kern w:val="2"/>
          <w:sz w:val="21"/>
          <w:szCs w:val="21"/>
          <w:lang w:eastAsia="zh-CN"/>
        </w:rPr>
        <w:t xml:space="preserve"> </w:t>
      </w:r>
      <w:r w:rsidRPr="00A6000E">
        <w:rPr>
          <w:rFonts w:ascii="宋体" w:eastAsia="宋体" w:hAnsi="宋体"/>
          <w:kern w:val="2"/>
          <w:sz w:val="21"/>
          <w:szCs w:val="21"/>
          <w:lang w:eastAsia="zh-CN"/>
        </w:rPr>
        <w:t>监督电话：</w:t>
      </w:r>
      <w:r w:rsidRPr="00A6000E">
        <w:rPr>
          <w:rFonts w:ascii="宋体" w:eastAsia="宋体" w:hAnsi="宋体"/>
          <w:kern w:val="2"/>
          <w:sz w:val="21"/>
          <w:szCs w:val="21"/>
          <w:lang w:eastAsia="zh-CN"/>
        </w:rPr>
        <w:t>0755-83948143</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若在公示期内未提出质疑，则视为认同该评审结果。</w:t>
      </w:r>
    </w:p>
    <w:bookmarkEnd w:id="69"/>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40.2</w:t>
      </w:r>
      <w:r w:rsidRPr="00A6000E">
        <w:rPr>
          <w:rFonts w:ascii="宋体" w:eastAsia="宋体" w:hAnsi="宋体" w:hint="eastAsia"/>
          <w:kern w:val="2"/>
          <w:sz w:val="21"/>
          <w:szCs w:val="21"/>
          <w:lang w:eastAsia="zh-CN"/>
        </w:rPr>
        <w:t>质疑、投诉供应商应保证质疑、投诉内容的真实性和可靠性，并承担相应的法律责任。</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41</w:t>
      </w:r>
      <w:r w:rsidRPr="00A6000E">
        <w:rPr>
          <w:rFonts w:ascii="宋体" w:eastAsia="宋体" w:hAnsi="宋体" w:hint="eastAsia"/>
          <w:kern w:val="2"/>
          <w:sz w:val="21"/>
          <w:lang w:eastAsia="zh-CN"/>
        </w:rPr>
        <w:t>．中标通知书</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41</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1</w:t>
      </w:r>
      <w:bookmarkStart w:id="70" w:name="_Hlk72438863"/>
      <w:r w:rsidRPr="00A6000E">
        <w:rPr>
          <w:rFonts w:ascii="宋体" w:eastAsia="宋体" w:hAnsi="宋体" w:hint="eastAsia"/>
          <w:kern w:val="2"/>
          <w:sz w:val="21"/>
          <w:szCs w:val="21"/>
          <w:lang w:eastAsia="zh-CN"/>
        </w:rPr>
        <w:t>中标公告公布以后无异常的情况下</w:t>
      </w:r>
      <w:r w:rsidRPr="00A6000E">
        <w:rPr>
          <w:rFonts w:ascii="宋体" w:eastAsia="宋体" w:hAnsi="宋体" w:hint="eastAsia"/>
          <w:kern w:val="2"/>
          <w:sz w:val="21"/>
          <w:szCs w:val="21"/>
          <w:lang w:eastAsia="zh-CN"/>
        </w:rPr>
        <w:t>,</w:t>
      </w:r>
      <w:r w:rsidR="008024F7" w:rsidRPr="00A6000E">
        <w:rPr>
          <w:rFonts w:ascii="宋体" w:eastAsia="宋体" w:hAnsi="宋体" w:hint="eastAsia"/>
          <w:kern w:val="2"/>
          <w:sz w:val="21"/>
          <w:lang w:eastAsia="zh-CN"/>
        </w:rPr>
        <w:t xml:space="preserve"> </w:t>
      </w:r>
      <w:r w:rsidR="008024F7" w:rsidRPr="00A6000E">
        <w:rPr>
          <w:rFonts w:ascii="宋体" w:eastAsia="宋体" w:hAnsi="宋体" w:hint="eastAsia"/>
          <w:kern w:val="2"/>
          <w:sz w:val="21"/>
          <w:szCs w:val="21"/>
          <w:lang w:eastAsia="zh-CN"/>
        </w:rPr>
        <w:t>中标人和采购人可凭单位证明和本人身份证到采购代理机构领取《中标通知书》</w:t>
      </w:r>
      <w:r w:rsidRPr="00A6000E">
        <w:rPr>
          <w:rFonts w:ascii="宋体" w:eastAsia="宋体" w:hAnsi="宋体" w:hint="eastAsia"/>
          <w:kern w:val="2"/>
          <w:sz w:val="21"/>
          <w:szCs w:val="21"/>
          <w:lang w:eastAsia="zh-CN"/>
        </w:rPr>
        <w:t>。</w:t>
      </w:r>
      <w:bookmarkEnd w:id="70"/>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41</w:t>
      </w:r>
      <w:r w:rsidRPr="00A6000E">
        <w:rPr>
          <w:rFonts w:ascii="宋体" w:eastAsia="宋体" w:hAnsi="宋体"/>
          <w:kern w:val="2"/>
          <w:sz w:val="21"/>
          <w:szCs w:val="21"/>
          <w:lang w:eastAsia="zh-CN"/>
        </w:rPr>
        <w:t>.2</w:t>
      </w:r>
      <w:r w:rsidRPr="00A6000E">
        <w:rPr>
          <w:rFonts w:ascii="宋体" w:eastAsia="宋体" w:hAnsi="宋体" w:hint="eastAsia"/>
          <w:kern w:val="2"/>
          <w:sz w:val="21"/>
          <w:szCs w:val="21"/>
          <w:lang w:eastAsia="zh-CN"/>
        </w:rPr>
        <w:t>中标通知书是合同的重要组成部分。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bookmarkStart w:id="71" w:name="_Hlk71407340"/>
      <w:r w:rsidRPr="00A6000E">
        <w:rPr>
          <w:rFonts w:ascii="宋体" w:eastAsia="宋体" w:hAnsi="宋体" w:hint="eastAsia"/>
          <w:kern w:val="2"/>
          <w:sz w:val="21"/>
          <w:szCs w:val="21"/>
          <w:lang w:eastAsia="zh-CN"/>
        </w:rPr>
        <w:lastRenderedPageBreak/>
        <w:t>41.3</w:t>
      </w:r>
      <w:r w:rsidRPr="00A6000E">
        <w:rPr>
          <w:rFonts w:ascii="宋体" w:eastAsia="宋体" w:hAnsi="宋体" w:hint="eastAsia"/>
          <w:kern w:val="2"/>
          <w:sz w:val="21"/>
          <w:szCs w:val="21"/>
          <w:lang w:eastAsia="zh-CN"/>
        </w:rPr>
        <w:t>因质疑投诉或其它原因导致项目结果变更或采购终止的，</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有权吊销中标通知书。</w:t>
      </w:r>
    </w:p>
    <w:bookmarkEnd w:id="71"/>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公开招标失败的后续处理</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42</w:t>
      </w:r>
      <w:r w:rsidRPr="00A6000E">
        <w:rPr>
          <w:rFonts w:ascii="宋体" w:eastAsia="宋体" w:hAnsi="宋体" w:hint="eastAsia"/>
          <w:kern w:val="2"/>
          <w:sz w:val="21"/>
          <w:lang w:eastAsia="zh-CN"/>
        </w:rPr>
        <w:t>．公开招标失败的处理</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szCs w:val="21"/>
          <w:lang w:eastAsia="zh-CN"/>
        </w:rPr>
        <w:t>42.1</w:t>
      </w:r>
      <w:r w:rsidRPr="00A6000E">
        <w:rPr>
          <w:rFonts w:ascii="宋体" w:eastAsia="宋体" w:hAnsi="宋体" w:hint="eastAsia"/>
          <w:kern w:val="2"/>
          <w:sz w:val="21"/>
          <w:szCs w:val="21"/>
          <w:lang w:eastAsia="zh-CN"/>
        </w:rPr>
        <w:t>本项目公开招标过程中若由于投标截止后</w:t>
      </w:r>
      <w:r w:rsidRPr="00A6000E">
        <w:rPr>
          <w:rFonts w:ascii="宋体" w:eastAsia="宋体" w:hAnsi="宋体" w:hint="eastAsia"/>
          <w:kern w:val="2"/>
          <w:sz w:val="21"/>
          <w:lang w:eastAsia="zh-CN"/>
        </w:rPr>
        <w:t>实际递交</w:t>
      </w:r>
      <w:r w:rsidRPr="00A6000E">
        <w:rPr>
          <w:rFonts w:ascii="宋体" w:eastAsia="宋体" w:hAnsi="宋体"/>
          <w:kern w:val="2"/>
          <w:sz w:val="21"/>
          <w:lang w:eastAsia="zh-CN"/>
        </w:rPr>
        <w:t>投标</w:t>
      </w:r>
      <w:r w:rsidRPr="00A6000E">
        <w:rPr>
          <w:rFonts w:ascii="宋体" w:eastAsia="宋体" w:hAnsi="宋体" w:hint="eastAsia"/>
          <w:kern w:val="2"/>
          <w:sz w:val="21"/>
          <w:lang w:eastAsia="zh-CN"/>
        </w:rPr>
        <w:t>文件的供应商数量不足、经</w:t>
      </w:r>
      <w:r w:rsidRPr="00A6000E">
        <w:rPr>
          <w:rFonts w:ascii="宋体" w:eastAsia="宋体" w:hAnsi="宋体" w:hint="eastAsia"/>
          <w:kern w:val="2"/>
          <w:sz w:val="21"/>
          <w:szCs w:val="21"/>
          <w:lang w:eastAsia="zh-CN"/>
        </w:rPr>
        <w:t>评审委员会</w:t>
      </w:r>
      <w:r w:rsidRPr="00A6000E">
        <w:rPr>
          <w:rFonts w:ascii="宋体" w:eastAsia="宋体" w:hAnsi="宋体" w:hint="eastAsia"/>
          <w:kern w:val="2"/>
          <w:sz w:val="21"/>
          <w:lang w:eastAsia="zh-CN"/>
        </w:rPr>
        <w:t>评审对招标文件作实质响应的供应商不足等原因造成公开招标失败，可由</w:t>
      </w:r>
      <w:r w:rsidR="007974F5" w:rsidRPr="00A6000E">
        <w:rPr>
          <w:rFonts w:ascii="宋体" w:eastAsia="宋体" w:hAnsi="宋体" w:cs="宋体" w:hint="eastAsia"/>
          <w:kern w:val="2"/>
          <w:sz w:val="21"/>
          <w:lang w:eastAsia="zh-CN"/>
        </w:rPr>
        <w:t>采购代理机构</w:t>
      </w:r>
      <w:r w:rsidRPr="00A6000E">
        <w:rPr>
          <w:rFonts w:ascii="宋体" w:eastAsia="宋体" w:hAnsi="宋体" w:hint="eastAsia"/>
          <w:kern w:val="2"/>
          <w:sz w:val="21"/>
          <w:lang w:eastAsia="zh-CN"/>
        </w:rPr>
        <w:t>重新组织采购。</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42.2</w:t>
      </w:r>
      <w:r w:rsidRPr="00A6000E">
        <w:rPr>
          <w:rFonts w:ascii="宋体" w:eastAsia="宋体" w:hAnsi="宋体" w:hint="eastAsia"/>
          <w:kern w:val="2"/>
          <w:sz w:val="21"/>
          <w:szCs w:val="21"/>
          <w:lang w:eastAsia="zh-CN"/>
        </w:rPr>
        <w:t>对公开招标失败的项目，评审委员会在出具该项目招标失败结论的同时，可以提出重新采购组织形式的建议，以及进一步完善招标文件的资格、技术、商务要求的修改建议。</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42.3</w:t>
      </w:r>
      <w:r w:rsidRPr="00A6000E">
        <w:rPr>
          <w:rFonts w:ascii="宋体" w:eastAsia="宋体" w:hAnsi="宋体" w:hint="eastAsia"/>
          <w:kern w:val="2"/>
          <w:sz w:val="21"/>
          <w:szCs w:val="21"/>
          <w:lang w:eastAsia="zh-CN"/>
        </w:rPr>
        <w:t>重新组织采购有以下两种组织形式：</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1</w:t>
      </w:r>
      <w:r w:rsidRPr="00A6000E">
        <w:rPr>
          <w:rFonts w:ascii="宋体" w:eastAsia="宋体" w:hAnsi="宋体" w:hint="eastAsia"/>
          <w:kern w:val="2"/>
          <w:sz w:val="21"/>
          <w:lang w:eastAsia="zh-CN"/>
        </w:rPr>
        <w:t>）由</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重新组织公开招标；</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w:t>
      </w:r>
      <w:r w:rsidRPr="00A6000E">
        <w:rPr>
          <w:rFonts w:ascii="宋体" w:eastAsia="宋体" w:hAnsi="宋体" w:hint="eastAsia"/>
          <w:kern w:val="2"/>
          <w:sz w:val="21"/>
          <w:lang w:eastAsia="zh-CN"/>
        </w:rPr>
        <w:t>2</w:t>
      </w:r>
      <w:r w:rsidRPr="00A6000E">
        <w:rPr>
          <w:rFonts w:ascii="宋体" w:eastAsia="宋体" w:hAnsi="宋体" w:hint="eastAsia"/>
          <w:kern w:val="2"/>
          <w:sz w:val="21"/>
          <w:lang w:eastAsia="zh-CN"/>
        </w:rPr>
        <w:t>）根据实际情况需要向同级财政部门提出非公开招标方式申请</w:t>
      </w:r>
      <w:r w:rsidR="008024F7" w:rsidRPr="00A6000E">
        <w:rPr>
          <w:rFonts w:ascii="宋体" w:eastAsia="宋体" w:hAnsi="宋体" w:hint="eastAsia"/>
          <w:kern w:val="2"/>
          <w:sz w:val="21"/>
          <w:lang w:eastAsia="zh-CN"/>
        </w:rPr>
        <w:t>的</w:t>
      </w:r>
      <w:r w:rsidRPr="00A6000E">
        <w:rPr>
          <w:rFonts w:ascii="宋体" w:eastAsia="宋体" w:hAnsi="宋体" w:hint="eastAsia"/>
          <w:kern w:val="2"/>
          <w:sz w:val="21"/>
          <w:lang w:eastAsia="zh-CN"/>
        </w:rPr>
        <w:t>，经同级财政部门批准</w:t>
      </w:r>
      <w:r w:rsidR="008024F7" w:rsidRPr="00A6000E">
        <w:rPr>
          <w:rFonts w:ascii="宋体" w:eastAsia="宋体" w:hAnsi="宋体" w:hint="eastAsia"/>
          <w:kern w:val="2"/>
          <w:sz w:val="21"/>
          <w:lang w:eastAsia="zh-CN"/>
        </w:rPr>
        <w:t>，（或按规定不需财政部门批准的由采购人自行确定），</w:t>
      </w:r>
      <w:r w:rsidRPr="00A6000E">
        <w:rPr>
          <w:rFonts w:ascii="宋体" w:eastAsia="宋体" w:hAnsi="宋体" w:hint="eastAsia"/>
          <w:kern w:val="2"/>
          <w:sz w:val="21"/>
          <w:lang w:eastAsia="zh-CN"/>
        </w:rPr>
        <w:t>公开招标失败采购项目可转为竞争性谈判或单一来源谈判方式采购。</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42.4</w:t>
      </w:r>
      <w:r w:rsidRPr="00A6000E">
        <w:rPr>
          <w:rFonts w:ascii="宋体" w:eastAsia="宋体" w:hAnsi="宋体" w:hint="eastAsia"/>
          <w:kern w:val="2"/>
          <w:sz w:val="21"/>
          <w:lang w:eastAsia="zh-CN"/>
        </w:rPr>
        <w:t>公开招标失败的采购项目重新组织公开招标，由</w:t>
      </w:r>
      <w:r w:rsidR="007974F5" w:rsidRPr="00A6000E">
        <w:rPr>
          <w:rFonts w:ascii="宋体" w:eastAsia="宋体" w:hAnsi="宋体" w:hint="eastAsia"/>
          <w:kern w:val="2"/>
          <w:sz w:val="21"/>
          <w:lang w:eastAsia="zh-CN"/>
        </w:rPr>
        <w:t>采购代理机构</w:t>
      </w:r>
      <w:r w:rsidRPr="00A6000E">
        <w:rPr>
          <w:rFonts w:ascii="宋体" w:eastAsia="宋体" w:hAnsi="宋体" w:hint="eastAsia"/>
          <w:kern w:val="2"/>
          <w:sz w:val="21"/>
          <w:lang w:eastAsia="zh-CN"/>
        </w:rPr>
        <w:t>重新按公开招标流程组织采购活动。</w:t>
      </w:r>
    </w:p>
    <w:p w:rsidR="00EE2661" w:rsidRPr="00A6000E" w:rsidRDefault="00537182" w:rsidP="008024F7">
      <w:pPr>
        <w:widowControl w:val="0"/>
        <w:spacing w:afterLines="25" w:after="60" w:line="360" w:lineRule="auto"/>
        <w:ind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42.5</w:t>
      </w:r>
      <w:r w:rsidRPr="00A6000E">
        <w:rPr>
          <w:rFonts w:ascii="宋体" w:eastAsia="宋体" w:hAnsi="宋体" w:hint="eastAsia"/>
          <w:kern w:val="2"/>
          <w:sz w:val="21"/>
          <w:lang w:eastAsia="zh-CN"/>
        </w:rPr>
        <w:t>公开招标失败的采购项目经同级财政部门批准</w:t>
      </w:r>
      <w:r w:rsidR="008024F7" w:rsidRPr="00A6000E">
        <w:rPr>
          <w:rFonts w:ascii="宋体" w:eastAsia="宋体" w:hAnsi="宋体" w:hint="eastAsia"/>
          <w:kern w:val="2"/>
          <w:sz w:val="21"/>
          <w:lang w:eastAsia="zh-CN"/>
        </w:rPr>
        <w:t>（或按规定不需财政部门批准的由采购人自行确定）</w:t>
      </w:r>
      <w:r w:rsidRPr="00A6000E">
        <w:rPr>
          <w:rFonts w:ascii="宋体" w:eastAsia="宋体" w:hAnsi="宋体" w:hint="eastAsia"/>
          <w:kern w:val="2"/>
          <w:sz w:val="21"/>
          <w:lang w:eastAsia="zh-CN"/>
        </w:rPr>
        <w:t>转为竞争性谈判或单一来源谈判方式采购的，按规定要求组织政府采购工作。</w:t>
      </w:r>
    </w:p>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bookmarkStart w:id="72" w:name="_Hlk72439043"/>
      <w:r w:rsidRPr="00A6000E">
        <w:rPr>
          <w:rFonts w:ascii="宋体" w:eastAsia="宋体" w:hAnsi="宋体" w:hint="eastAsia"/>
          <w:kern w:val="2"/>
          <w:sz w:val="28"/>
          <w:szCs w:val="28"/>
          <w:lang w:eastAsia="zh-CN"/>
        </w:rPr>
        <w:t>合同的授予与备案</w:t>
      </w:r>
      <w:bookmarkEnd w:id="72"/>
    </w:p>
    <w:p w:rsidR="00EE2661" w:rsidRPr="00A6000E" w:rsidRDefault="00537182" w:rsidP="00EE2661">
      <w:pPr>
        <w:widowControl w:val="0"/>
        <w:spacing w:afterLines="25" w:after="60" w:line="360" w:lineRule="auto"/>
        <w:jc w:val="both"/>
        <w:rPr>
          <w:rFonts w:ascii="宋体" w:eastAsia="宋体" w:hAnsi="宋体"/>
          <w:kern w:val="2"/>
          <w:sz w:val="21"/>
          <w:lang w:eastAsia="zh-CN"/>
        </w:rPr>
      </w:pPr>
      <w:bookmarkStart w:id="73" w:name="_Toc73517679"/>
      <w:bookmarkStart w:id="74" w:name="_Toc100052408"/>
      <w:bookmarkStart w:id="75" w:name="_Toc73521586"/>
      <w:bookmarkStart w:id="76" w:name="_Toc73518157"/>
      <w:bookmarkStart w:id="77" w:name="_Toc73521674"/>
      <w:bookmarkStart w:id="78" w:name="_Hlk72439088"/>
      <w:r w:rsidRPr="00A6000E">
        <w:rPr>
          <w:rFonts w:ascii="宋体" w:eastAsia="宋体" w:hAnsi="宋体" w:hint="eastAsia"/>
          <w:kern w:val="2"/>
          <w:sz w:val="21"/>
          <w:lang w:eastAsia="zh-CN"/>
        </w:rPr>
        <w:t>43</w:t>
      </w:r>
      <w:r w:rsidRPr="00A6000E">
        <w:rPr>
          <w:rFonts w:ascii="宋体" w:eastAsia="宋体" w:hAnsi="宋体" w:hint="eastAsia"/>
          <w:kern w:val="2"/>
          <w:sz w:val="21"/>
          <w:lang w:eastAsia="zh-CN"/>
        </w:rPr>
        <w:t>．合同授予标准</w:t>
      </w:r>
      <w:bookmarkEnd w:id="73"/>
      <w:bookmarkEnd w:id="74"/>
      <w:bookmarkEnd w:id="75"/>
      <w:bookmarkEnd w:id="76"/>
      <w:bookmarkEnd w:id="77"/>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本项目的合同将授予经本招标文件规定评审确定的中标供应商。</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bookmarkStart w:id="79" w:name="_Toc100052409"/>
      <w:bookmarkStart w:id="80" w:name="_Toc73521587"/>
      <w:bookmarkStart w:id="81" w:name="_Toc73517680"/>
      <w:bookmarkStart w:id="82" w:name="_Toc73521675"/>
      <w:bookmarkStart w:id="83" w:name="_Toc73518158"/>
      <w:r w:rsidRPr="00A6000E">
        <w:rPr>
          <w:rFonts w:ascii="宋体" w:eastAsia="宋体" w:hAnsi="宋体" w:hint="eastAsia"/>
          <w:kern w:val="2"/>
          <w:sz w:val="21"/>
          <w:lang w:eastAsia="zh-CN"/>
        </w:rPr>
        <w:t>44</w:t>
      </w:r>
      <w:r w:rsidRPr="00A6000E">
        <w:rPr>
          <w:rFonts w:ascii="宋体" w:eastAsia="宋体" w:hAnsi="宋体" w:hint="eastAsia"/>
          <w:kern w:val="2"/>
          <w:sz w:val="21"/>
          <w:lang w:eastAsia="zh-CN"/>
        </w:rPr>
        <w:t>．</w:t>
      </w:r>
      <w:bookmarkEnd w:id="79"/>
      <w:bookmarkEnd w:id="80"/>
      <w:bookmarkEnd w:id="81"/>
      <w:bookmarkEnd w:id="82"/>
      <w:bookmarkEnd w:id="83"/>
      <w:r w:rsidRPr="00A6000E">
        <w:rPr>
          <w:rFonts w:ascii="宋体" w:eastAsia="宋体" w:hAnsi="宋体" w:hint="eastAsia"/>
          <w:kern w:val="2"/>
          <w:sz w:val="21"/>
          <w:lang w:eastAsia="zh-CN"/>
        </w:rPr>
        <w:t>接受和拒绝任何或所有投标的权力</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采购代理机构和采购人保留在投标之前任何时候接受或拒绝任何</w:t>
      </w:r>
      <w:r w:rsidRPr="00A6000E">
        <w:rPr>
          <w:rFonts w:ascii="宋体" w:eastAsia="宋体" w:hAnsi="宋体" w:hint="eastAsia"/>
          <w:kern w:val="2"/>
          <w:sz w:val="21"/>
          <w:szCs w:val="21"/>
          <w:lang w:eastAsia="zh-CN"/>
        </w:rPr>
        <w:t>投标或所有投标，以及宣布招标无效的权力，对受影响的投标人不承担任何责任，也无义务向受影响的投标人解释采取这一行动的理由。</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bookmarkStart w:id="84" w:name="_Toc73517682"/>
      <w:bookmarkStart w:id="85" w:name="_Toc73521589"/>
      <w:bookmarkStart w:id="86" w:name="_Toc73518160"/>
      <w:bookmarkStart w:id="87" w:name="_Toc73521677"/>
      <w:bookmarkStart w:id="88" w:name="_Toc100052410"/>
      <w:r w:rsidRPr="00A6000E">
        <w:rPr>
          <w:rFonts w:ascii="宋体" w:eastAsia="宋体" w:hAnsi="宋体" w:hint="eastAsia"/>
          <w:kern w:val="2"/>
          <w:sz w:val="21"/>
          <w:lang w:eastAsia="zh-CN"/>
        </w:rPr>
        <w:t>45</w:t>
      </w:r>
      <w:r w:rsidRPr="00A6000E">
        <w:rPr>
          <w:rFonts w:ascii="宋体" w:eastAsia="宋体" w:hAnsi="宋体" w:hint="eastAsia"/>
          <w:kern w:val="2"/>
          <w:sz w:val="21"/>
          <w:lang w:eastAsia="zh-CN"/>
        </w:rPr>
        <w:t>．合同的签订</w:t>
      </w:r>
      <w:bookmarkEnd w:id="84"/>
      <w:bookmarkEnd w:id="85"/>
      <w:bookmarkEnd w:id="86"/>
      <w:bookmarkEnd w:id="87"/>
      <w:bookmarkEnd w:id="88"/>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45.1</w:t>
      </w:r>
      <w:r w:rsidRPr="00A6000E">
        <w:rPr>
          <w:rFonts w:ascii="宋体" w:eastAsia="宋体" w:hAnsi="宋体" w:hint="eastAsia"/>
          <w:kern w:val="2"/>
          <w:sz w:val="21"/>
          <w:szCs w:val="21"/>
          <w:lang w:eastAsia="zh-CN"/>
        </w:rPr>
        <w:t>中标人将于中标通知书发出之日起十个工作日内，按照采购文件（招标文件和投标文件等）内容与采购人签订政府采购合同；合同的实质性内容应当符合招标文件的规定；</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45.2</w:t>
      </w:r>
      <w:r w:rsidRPr="00A6000E">
        <w:rPr>
          <w:rFonts w:ascii="宋体" w:eastAsia="宋体" w:hAnsi="宋体" w:hint="eastAsia"/>
          <w:kern w:val="2"/>
          <w:sz w:val="21"/>
          <w:szCs w:val="21"/>
          <w:lang w:eastAsia="zh-CN"/>
        </w:rPr>
        <w:t>中标人如不按本通用条款第</w:t>
      </w:r>
      <w:r w:rsidRPr="00A6000E">
        <w:rPr>
          <w:rFonts w:ascii="宋体" w:eastAsia="宋体" w:hAnsi="宋体" w:hint="eastAsia"/>
          <w:kern w:val="2"/>
          <w:sz w:val="21"/>
          <w:szCs w:val="21"/>
          <w:lang w:eastAsia="zh-CN"/>
        </w:rPr>
        <w:t>45</w:t>
      </w:r>
      <w:r w:rsidRPr="00A6000E">
        <w:rPr>
          <w:rFonts w:ascii="宋体" w:eastAsia="宋体" w:hAnsi="宋体"/>
          <w:kern w:val="2"/>
          <w:sz w:val="21"/>
          <w:szCs w:val="21"/>
          <w:lang w:eastAsia="zh-CN"/>
        </w:rPr>
        <w:t>.1</w:t>
      </w:r>
      <w:r w:rsidRPr="00A6000E">
        <w:rPr>
          <w:rFonts w:ascii="宋体" w:eastAsia="宋体" w:hAnsi="宋体" w:hint="eastAsia"/>
          <w:kern w:val="2"/>
          <w:sz w:val="21"/>
          <w:szCs w:val="21"/>
          <w:lang w:eastAsia="zh-CN"/>
        </w:rPr>
        <w:t>款的规定与采购人签订合同，</w:t>
      </w:r>
      <w:r w:rsidRPr="00A6000E">
        <w:rPr>
          <w:rFonts w:ascii="宋体" w:eastAsia="宋体" w:hAnsi="宋体" w:cs="宋体"/>
          <w:kern w:val="2"/>
          <w:sz w:val="21"/>
          <w:szCs w:val="21"/>
          <w:lang w:eastAsia="zh-CN"/>
        </w:rPr>
        <w:t>情节严重的，由</w:t>
      </w:r>
      <w:r w:rsidRPr="00A6000E">
        <w:rPr>
          <w:rFonts w:ascii="宋体" w:eastAsia="宋体" w:hAnsi="宋体" w:cs="宋体" w:hint="eastAsia"/>
          <w:kern w:val="2"/>
          <w:sz w:val="21"/>
          <w:szCs w:val="21"/>
          <w:lang w:eastAsia="zh-CN"/>
        </w:rPr>
        <w:t>同级财政</w:t>
      </w:r>
      <w:r w:rsidRPr="00A6000E">
        <w:rPr>
          <w:rFonts w:ascii="宋体" w:eastAsia="宋体" w:hAnsi="宋体" w:cs="宋体"/>
          <w:kern w:val="2"/>
          <w:sz w:val="21"/>
          <w:szCs w:val="21"/>
          <w:lang w:eastAsia="zh-CN"/>
        </w:rPr>
        <w:t>部门记入供应商诚信档案，予以通报</w:t>
      </w:r>
      <w:r w:rsidRPr="00A6000E">
        <w:rPr>
          <w:rFonts w:ascii="宋体" w:eastAsia="宋体" w:hAnsi="宋体" w:hint="eastAsia"/>
          <w:kern w:val="2"/>
          <w:sz w:val="21"/>
          <w:szCs w:val="21"/>
          <w:lang w:eastAsia="zh-CN"/>
        </w:rPr>
        <w:t>；</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45.3</w:t>
      </w:r>
      <w:r w:rsidRPr="00A6000E">
        <w:rPr>
          <w:rFonts w:ascii="宋体" w:eastAsia="宋体" w:hAnsi="宋体" w:hint="eastAsia"/>
          <w:kern w:val="2"/>
          <w:sz w:val="21"/>
          <w:szCs w:val="21"/>
          <w:lang w:eastAsia="zh-CN"/>
        </w:rPr>
        <w:t>中标人应当按照合同约定履行义务，完成中标项目，不得将中标项目转让（转包）给他人。</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bookmarkStart w:id="89" w:name="_Toc73517683"/>
      <w:bookmarkStart w:id="90" w:name="_Toc73521678"/>
      <w:bookmarkStart w:id="91" w:name="_Toc73521590"/>
      <w:bookmarkStart w:id="92" w:name="_Toc73518161"/>
      <w:bookmarkStart w:id="93" w:name="_Toc100052411"/>
      <w:r w:rsidRPr="00A6000E">
        <w:rPr>
          <w:rFonts w:ascii="宋体" w:eastAsia="宋体" w:hAnsi="宋体" w:hint="eastAsia"/>
          <w:kern w:val="2"/>
          <w:sz w:val="21"/>
          <w:lang w:eastAsia="zh-CN"/>
        </w:rPr>
        <w:t>46</w:t>
      </w:r>
      <w:r w:rsidRPr="00A6000E">
        <w:rPr>
          <w:rFonts w:ascii="宋体" w:eastAsia="宋体" w:hAnsi="宋体" w:hint="eastAsia"/>
          <w:kern w:val="2"/>
          <w:sz w:val="21"/>
          <w:lang w:eastAsia="zh-CN"/>
        </w:rPr>
        <w:t>．履约担保</w:t>
      </w:r>
      <w:bookmarkEnd w:id="89"/>
      <w:bookmarkEnd w:id="90"/>
      <w:bookmarkEnd w:id="91"/>
      <w:bookmarkEnd w:id="92"/>
      <w:bookmarkEnd w:id="93"/>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46.1</w:t>
      </w:r>
      <w:r w:rsidRPr="00A6000E">
        <w:rPr>
          <w:rFonts w:ascii="宋体" w:eastAsia="宋体" w:hAnsi="宋体" w:hint="eastAsia"/>
          <w:kern w:val="2"/>
          <w:sz w:val="21"/>
          <w:szCs w:val="21"/>
          <w:lang w:eastAsia="zh-CN"/>
        </w:rPr>
        <w:t>在签订项目合同的同时，中标人应按“对通用条款的补充内容”中规定的金额向采购人提交履</w:t>
      </w:r>
      <w:r w:rsidRPr="00A6000E">
        <w:rPr>
          <w:rFonts w:ascii="宋体" w:eastAsia="宋体" w:hAnsi="宋体" w:hint="eastAsia"/>
          <w:kern w:val="2"/>
          <w:sz w:val="21"/>
          <w:szCs w:val="21"/>
          <w:lang w:eastAsia="zh-CN"/>
        </w:rPr>
        <w:lastRenderedPageBreak/>
        <w:t>约担保；</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46.2</w:t>
      </w:r>
      <w:r w:rsidRPr="00A6000E">
        <w:rPr>
          <w:rFonts w:ascii="宋体" w:eastAsia="宋体" w:hAnsi="宋体" w:hint="eastAsia"/>
          <w:kern w:val="2"/>
          <w:sz w:val="21"/>
          <w:szCs w:val="21"/>
          <w:lang w:eastAsia="zh-CN"/>
        </w:rPr>
        <w:t>，允许供应商自主选择以支票、汇票、本票、保函等非现金方式提交履约担保；</w:t>
      </w:r>
      <w:r w:rsidRPr="00A6000E">
        <w:rPr>
          <w:rFonts w:ascii="宋体" w:eastAsia="宋体" w:hAnsi="宋体"/>
          <w:kern w:val="2"/>
          <w:sz w:val="21"/>
          <w:lang w:eastAsia="zh-CN"/>
        </w:rPr>
        <w:t>中标</w:t>
      </w:r>
      <w:r w:rsidRPr="00A6000E">
        <w:rPr>
          <w:rFonts w:ascii="宋体" w:eastAsia="宋体" w:hAnsi="宋体" w:hint="eastAsia"/>
          <w:kern w:val="2"/>
          <w:sz w:val="21"/>
          <w:lang w:eastAsia="zh-CN"/>
        </w:rPr>
        <w:t>人</w:t>
      </w:r>
      <w:r w:rsidRPr="00A6000E">
        <w:rPr>
          <w:rFonts w:ascii="宋体" w:eastAsia="宋体" w:hAnsi="宋体"/>
          <w:kern w:val="2"/>
          <w:sz w:val="21"/>
          <w:lang w:eastAsia="zh-CN"/>
        </w:rPr>
        <w:t>提交履约</w:t>
      </w:r>
      <w:r w:rsidRPr="00A6000E">
        <w:rPr>
          <w:rFonts w:ascii="宋体" w:eastAsia="宋体" w:hAnsi="宋体" w:hint="eastAsia"/>
          <w:kern w:val="2"/>
          <w:sz w:val="21"/>
          <w:lang w:eastAsia="zh-CN"/>
        </w:rPr>
        <w:t>担保不是</w:t>
      </w:r>
      <w:r w:rsidRPr="00A6000E">
        <w:rPr>
          <w:rFonts w:ascii="宋体" w:eastAsia="宋体" w:hAnsi="宋体"/>
          <w:kern w:val="2"/>
          <w:sz w:val="21"/>
          <w:lang w:eastAsia="zh-CN"/>
        </w:rPr>
        <w:t>合同签订的</w:t>
      </w:r>
      <w:r w:rsidRPr="00A6000E">
        <w:rPr>
          <w:rFonts w:ascii="宋体" w:eastAsia="宋体" w:hAnsi="宋体" w:hint="eastAsia"/>
          <w:kern w:val="2"/>
          <w:sz w:val="21"/>
          <w:lang w:eastAsia="zh-CN"/>
        </w:rPr>
        <w:t>前提</w:t>
      </w:r>
      <w:r w:rsidRPr="00A6000E">
        <w:rPr>
          <w:rFonts w:ascii="宋体" w:eastAsia="宋体" w:hAnsi="宋体"/>
          <w:kern w:val="2"/>
          <w:sz w:val="21"/>
          <w:lang w:eastAsia="zh-CN"/>
        </w:rPr>
        <w:t>条件，不要求中标</w:t>
      </w:r>
      <w:r w:rsidRPr="00A6000E">
        <w:rPr>
          <w:rFonts w:ascii="宋体" w:eastAsia="宋体" w:hAnsi="宋体" w:hint="eastAsia"/>
          <w:kern w:val="2"/>
          <w:sz w:val="21"/>
          <w:lang w:eastAsia="zh-CN"/>
        </w:rPr>
        <w:t>人</w:t>
      </w:r>
      <w:r w:rsidRPr="00A6000E">
        <w:rPr>
          <w:rFonts w:ascii="宋体" w:eastAsia="宋体" w:hAnsi="宋体"/>
          <w:kern w:val="2"/>
          <w:sz w:val="21"/>
          <w:lang w:eastAsia="zh-CN"/>
        </w:rPr>
        <w:t>提供除法律、法规明确规定外的其他担保</w:t>
      </w:r>
      <w:r w:rsidRPr="00A6000E">
        <w:rPr>
          <w:rFonts w:ascii="宋体" w:eastAsia="宋体" w:hAnsi="宋体" w:hint="eastAsia"/>
          <w:kern w:val="2"/>
          <w:sz w:val="21"/>
          <w:lang w:eastAsia="zh-CN"/>
        </w:rPr>
        <w:t>。</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47. </w:t>
      </w:r>
      <w:r w:rsidRPr="00A6000E">
        <w:rPr>
          <w:rFonts w:ascii="宋体" w:eastAsia="宋体" w:hAnsi="宋体" w:hint="eastAsia"/>
          <w:kern w:val="2"/>
          <w:sz w:val="21"/>
          <w:lang w:eastAsia="zh-CN"/>
        </w:rPr>
        <w:t>合同备案</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采购人与中标人应于合同签订之日起十日内，由采购人或委托中标人将采购合同副本抄送合同备案工作实施机构备案。</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48. </w:t>
      </w:r>
      <w:r w:rsidRPr="00A6000E">
        <w:rPr>
          <w:rFonts w:ascii="宋体" w:eastAsia="宋体" w:hAnsi="宋体" w:hint="eastAsia"/>
          <w:kern w:val="2"/>
          <w:sz w:val="21"/>
          <w:lang w:eastAsia="zh-CN"/>
        </w:rPr>
        <w:t>合同变更</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合同变更事宜按《深圳市财政局</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深圳市政府采购中心关于进一步加强市本级政府采购合同</w:t>
      </w:r>
      <w:r w:rsidRPr="00A6000E">
        <w:rPr>
          <w:rFonts w:ascii="宋体" w:eastAsia="宋体" w:hAnsi="宋体" w:hint="eastAsia"/>
          <w:kern w:val="2"/>
          <w:sz w:val="21"/>
          <w:szCs w:val="21"/>
          <w:lang w:eastAsia="zh-CN"/>
        </w:rPr>
        <w:t>备案管理工作的通知》（深财购〔</w:t>
      </w:r>
      <w:r w:rsidRPr="00A6000E">
        <w:rPr>
          <w:rFonts w:ascii="宋体" w:eastAsia="宋体" w:hAnsi="宋体" w:hint="eastAsia"/>
          <w:kern w:val="2"/>
          <w:sz w:val="21"/>
          <w:szCs w:val="21"/>
          <w:lang w:eastAsia="zh-CN"/>
        </w:rPr>
        <w:t>2019</w:t>
      </w: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43</w:t>
      </w:r>
      <w:r w:rsidRPr="00A6000E">
        <w:rPr>
          <w:rFonts w:ascii="宋体" w:eastAsia="宋体" w:hAnsi="宋体" w:hint="eastAsia"/>
          <w:kern w:val="2"/>
          <w:sz w:val="21"/>
          <w:szCs w:val="21"/>
          <w:lang w:eastAsia="zh-CN"/>
        </w:rPr>
        <w:t>号）相关规定执行。</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49. </w:t>
      </w:r>
      <w:r w:rsidRPr="00A6000E">
        <w:rPr>
          <w:rFonts w:ascii="宋体" w:eastAsia="宋体" w:hAnsi="宋体" w:hint="eastAsia"/>
          <w:kern w:val="2"/>
          <w:sz w:val="21"/>
          <w:lang w:eastAsia="zh-CN"/>
        </w:rPr>
        <w:t>项目验收</w:t>
      </w:r>
    </w:p>
    <w:p w:rsidR="00EE2661" w:rsidRPr="00A6000E" w:rsidRDefault="00537182" w:rsidP="00EE2661">
      <w:pPr>
        <w:widowControl w:val="0"/>
        <w:spacing w:afterLines="25" w:after="60" w:line="360" w:lineRule="auto"/>
        <w:ind w:right="176" w:firstLine="420"/>
        <w:jc w:val="both"/>
        <w:rPr>
          <w:rFonts w:ascii="宋体" w:eastAsia="宋体" w:hAnsi="宋体"/>
          <w:kern w:val="2"/>
          <w:sz w:val="21"/>
          <w:lang w:eastAsia="zh-CN"/>
        </w:rPr>
      </w:pPr>
      <w:r w:rsidRPr="00A6000E">
        <w:rPr>
          <w:rFonts w:ascii="宋体" w:eastAsia="宋体" w:hAnsi="宋体" w:hint="eastAsia"/>
          <w:kern w:val="2"/>
          <w:sz w:val="21"/>
          <w:lang w:eastAsia="zh-CN"/>
        </w:rPr>
        <w:t>49.1</w:t>
      </w:r>
      <w:r w:rsidRPr="00A6000E">
        <w:rPr>
          <w:rFonts w:ascii="宋体" w:eastAsia="宋体" w:hAnsi="宋体" w:hint="eastAsia"/>
          <w:kern w:val="2"/>
          <w:sz w:val="21"/>
          <w:lang w:eastAsia="zh-CN"/>
        </w:rPr>
        <w:t>采购人应当按照招标文件和合同规定的标准和方法，及时组织验收。</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50. </w:t>
      </w:r>
      <w:r w:rsidRPr="00A6000E">
        <w:rPr>
          <w:rFonts w:ascii="宋体" w:eastAsia="宋体" w:hAnsi="宋体" w:hint="eastAsia"/>
          <w:kern w:val="2"/>
          <w:sz w:val="21"/>
          <w:lang w:eastAsia="zh-CN"/>
        </w:rPr>
        <w:t>宣传</w:t>
      </w:r>
    </w:p>
    <w:p w:rsidR="00EE2661" w:rsidRPr="00A6000E" w:rsidRDefault="00537182" w:rsidP="00EE2661">
      <w:pPr>
        <w:widowControl w:val="0"/>
        <w:spacing w:afterLines="25" w:after="60" w:line="360" w:lineRule="auto"/>
        <w:ind w:leftChars="100" w:left="24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凡与政府采购活动有关的宣传或广告，若当中提及政府采购，</w:t>
      </w:r>
      <w:r w:rsidRPr="00A6000E">
        <w:rPr>
          <w:rFonts w:ascii="宋体" w:eastAsia="宋体" w:hAnsi="宋体"/>
          <w:kern w:val="2"/>
          <w:sz w:val="21"/>
          <w:lang w:eastAsia="zh-CN"/>
        </w:rPr>
        <w:t>必须事先将具体对外宣传方案报</w:t>
      </w:r>
      <w:r w:rsidRPr="00A6000E">
        <w:rPr>
          <w:rFonts w:ascii="宋体" w:eastAsia="宋体" w:hAnsi="宋体" w:hint="eastAsia"/>
          <w:kern w:val="2"/>
          <w:sz w:val="21"/>
          <w:lang w:eastAsia="zh-CN"/>
        </w:rPr>
        <w:t>同级财政部门</w:t>
      </w:r>
      <w:r w:rsidRPr="00A6000E">
        <w:rPr>
          <w:rFonts w:ascii="宋体" w:eastAsia="宋体" w:hAnsi="宋体"/>
          <w:kern w:val="2"/>
          <w:sz w:val="21"/>
          <w:lang w:eastAsia="zh-CN"/>
        </w:rPr>
        <w:t>和</w:t>
      </w:r>
      <w:r w:rsidR="00E152E7" w:rsidRPr="00A6000E">
        <w:rPr>
          <w:rFonts w:ascii="宋体" w:eastAsia="宋体" w:hAnsi="宋体" w:hint="eastAsia"/>
          <w:kern w:val="2"/>
          <w:sz w:val="21"/>
          <w:lang w:eastAsia="zh-CN"/>
        </w:rPr>
        <w:t>政府集中采购机构</w:t>
      </w:r>
      <w:r w:rsidRPr="00A6000E">
        <w:rPr>
          <w:rFonts w:ascii="宋体" w:eastAsia="宋体" w:hAnsi="宋体"/>
          <w:kern w:val="2"/>
          <w:sz w:val="21"/>
          <w:lang w:eastAsia="zh-CN"/>
        </w:rPr>
        <w:t>，并征得其同意。对外市场宣传包括但不限于以下形式：</w:t>
      </w:r>
    </w:p>
    <w:p w:rsidR="00EE2661" w:rsidRPr="00A6000E" w:rsidRDefault="00537182" w:rsidP="00EE2661">
      <w:pPr>
        <w:widowControl w:val="0"/>
        <w:spacing w:afterLines="25" w:after="60" w:line="360" w:lineRule="auto"/>
        <w:ind w:leftChars="100" w:left="240" w:firstLineChars="196" w:firstLine="412"/>
        <w:jc w:val="both"/>
        <w:rPr>
          <w:rFonts w:ascii="宋体" w:eastAsia="宋体" w:hAnsi="宋体"/>
          <w:kern w:val="2"/>
          <w:sz w:val="21"/>
          <w:lang w:eastAsia="zh-CN"/>
        </w:rPr>
      </w:pPr>
      <w:r w:rsidRPr="00A6000E">
        <w:rPr>
          <w:rFonts w:ascii="宋体" w:eastAsia="宋体" w:hAnsi="宋体"/>
          <w:kern w:val="2"/>
          <w:sz w:val="21"/>
          <w:lang w:eastAsia="zh-CN"/>
        </w:rPr>
        <w:t>a.</w:t>
      </w:r>
      <w:r w:rsidRPr="00A6000E">
        <w:rPr>
          <w:rFonts w:ascii="宋体" w:eastAsia="宋体" w:hAnsi="宋体"/>
          <w:kern w:val="2"/>
          <w:sz w:val="21"/>
          <w:lang w:eastAsia="zh-CN"/>
        </w:rPr>
        <w:t>名片、宣传册、广告标语等；</w:t>
      </w:r>
    </w:p>
    <w:p w:rsidR="00EE2661" w:rsidRPr="00A6000E" w:rsidRDefault="00537182" w:rsidP="00EE2661">
      <w:pPr>
        <w:widowControl w:val="0"/>
        <w:spacing w:afterLines="25" w:after="60" w:line="360" w:lineRule="auto"/>
        <w:ind w:leftChars="100" w:left="240" w:firstLineChars="196" w:firstLine="412"/>
        <w:jc w:val="both"/>
        <w:rPr>
          <w:rFonts w:ascii="宋体" w:eastAsia="宋体" w:hAnsi="宋体"/>
          <w:kern w:val="2"/>
          <w:sz w:val="21"/>
          <w:lang w:eastAsia="zh-CN"/>
        </w:rPr>
      </w:pPr>
      <w:r w:rsidRPr="00A6000E">
        <w:rPr>
          <w:rFonts w:ascii="宋体" w:eastAsia="宋体" w:hAnsi="宋体"/>
          <w:kern w:val="2"/>
          <w:sz w:val="21"/>
          <w:lang w:eastAsia="zh-CN"/>
        </w:rPr>
        <w:t>b.</w:t>
      </w:r>
      <w:r w:rsidRPr="00A6000E">
        <w:rPr>
          <w:rFonts w:ascii="宋体" w:eastAsia="宋体" w:hAnsi="宋体"/>
          <w:kern w:val="2"/>
          <w:sz w:val="21"/>
          <w:lang w:eastAsia="zh-CN"/>
        </w:rPr>
        <w:t>案例介绍、推广等；</w:t>
      </w:r>
    </w:p>
    <w:p w:rsidR="00EE2661" w:rsidRPr="00A6000E" w:rsidRDefault="00537182" w:rsidP="00EE2661">
      <w:pPr>
        <w:widowControl w:val="0"/>
        <w:spacing w:afterLines="25" w:after="60" w:line="360" w:lineRule="auto"/>
        <w:ind w:leftChars="100" w:left="240" w:firstLineChars="196" w:firstLine="412"/>
        <w:jc w:val="both"/>
        <w:rPr>
          <w:rFonts w:ascii="宋体" w:eastAsia="宋体" w:hAnsi="宋体"/>
          <w:kern w:val="2"/>
          <w:sz w:val="21"/>
          <w:lang w:eastAsia="zh-CN"/>
        </w:rPr>
      </w:pPr>
      <w:r w:rsidRPr="00A6000E">
        <w:rPr>
          <w:rFonts w:ascii="宋体" w:eastAsia="宋体" w:hAnsi="宋体" w:hint="eastAsia"/>
          <w:kern w:val="2"/>
          <w:sz w:val="21"/>
          <w:lang w:eastAsia="zh-CN"/>
        </w:rPr>
        <w:t>c.</w:t>
      </w:r>
      <w:r w:rsidRPr="00A6000E">
        <w:rPr>
          <w:rFonts w:ascii="宋体" w:eastAsia="宋体" w:hAnsi="宋体" w:hint="eastAsia"/>
          <w:kern w:val="2"/>
          <w:sz w:val="21"/>
          <w:lang w:eastAsia="zh-CN"/>
        </w:rPr>
        <w:t>工作</w:t>
      </w:r>
      <w:r w:rsidRPr="00A6000E">
        <w:rPr>
          <w:rFonts w:ascii="宋体" w:eastAsia="宋体" w:hAnsi="宋体"/>
          <w:kern w:val="2"/>
          <w:sz w:val="21"/>
          <w:lang w:eastAsia="zh-CN"/>
        </w:rPr>
        <w:t>人员向其他消费群体宣传。</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51. </w:t>
      </w:r>
      <w:r w:rsidRPr="00A6000E">
        <w:rPr>
          <w:rFonts w:ascii="宋体" w:eastAsia="宋体" w:hAnsi="宋体" w:hint="eastAsia"/>
          <w:kern w:val="2"/>
          <w:sz w:val="21"/>
          <w:lang w:eastAsia="zh-CN"/>
        </w:rPr>
        <w:t>供应商违法责任</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w:t>
      </w:r>
      <w:r w:rsidRPr="00A6000E">
        <w:rPr>
          <w:rFonts w:ascii="宋体" w:eastAsia="宋体" w:hAnsi="宋体"/>
          <w:kern w:val="2"/>
          <w:sz w:val="21"/>
          <w:szCs w:val="21"/>
          <w:lang w:eastAsia="zh-CN"/>
        </w:rPr>
        <w:t>1.1</w:t>
      </w:r>
      <w:r w:rsidRPr="00A6000E">
        <w:rPr>
          <w:rFonts w:ascii="宋体" w:eastAsia="宋体" w:hAnsi="宋体" w:hint="eastAsia"/>
          <w:kern w:val="2"/>
          <w:sz w:val="21"/>
          <w:szCs w:val="21"/>
          <w:lang w:eastAsia="zh-CN"/>
        </w:rPr>
        <w:t>《深圳经济特区政府采购条例》第五十七条</w:t>
      </w: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构成犯罪的，依法追究刑事责任：</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）在采购活动中应当回避而未回避的；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）未按本条例规定签订、履行采购合同，造成严重后果的；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）隐瞒真实情况，提供虚假资料的；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4</w:t>
      </w:r>
      <w:r w:rsidRPr="00A6000E">
        <w:rPr>
          <w:rFonts w:ascii="宋体" w:eastAsia="宋体" w:hAnsi="宋体" w:hint="eastAsia"/>
          <w:kern w:val="2"/>
          <w:sz w:val="21"/>
          <w:szCs w:val="21"/>
          <w:lang w:eastAsia="zh-CN"/>
        </w:rPr>
        <w:t>）以非法手段排斥其他供应商参与竞争的；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5</w:t>
      </w:r>
      <w:r w:rsidRPr="00A6000E">
        <w:rPr>
          <w:rFonts w:ascii="宋体" w:eastAsia="宋体" w:hAnsi="宋体" w:hint="eastAsia"/>
          <w:kern w:val="2"/>
          <w:sz w:val="21"/>
          <w:szCs w:val="21"/>
          <w:lang w:eastAsia="zh-CN"/>
        </w:rPr>
        <w:t>）与其他采购参加人串通投标的；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6</w:t>
      </w:r>
      <w:r w:rsidRPr="00A6000E">
        <w:rPr>
          <w:rFonts w:ascii="宋体" w:eastAsia="宋体" w:hAnsi="宋体" w:hint="eastAsia"/>
          <w:kern w:val="2"/>
          <w:sz w:val="21"/>
          <w:szCs w:val="21"/>
          <w:lang w:eastAsia="zh-CN"/>
        </w:rPr>
        <w:t>）恶意投诉的；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7</w:t>
      </w:r>
      <w:r w:rsidRPr="00A6000E">
        <w:rPr>
          <w:rFonts w:ascii="宋体" w:eastAsia="宋体" w:hAnsi="宋体" w:hint="eastAsia"/>
          <w:kern w:val="2"/>
          <w:sz w:val="21"/>
          <w:szCs w:val="21"/>
          <w:lang w:eastAsia="zh-CN"/>
        </w:rPr>
        <w:t>）向采购项目相关人行贿或者提供其他不当利益的；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8</w:t>
      </w:r>
      <w:r w:rsidRPr="00A6000E">
        <w:rPr>
          <w:rFonts w:ascii="宋体" w:eastAsia="宋体" w:hAnsi="宋体" w:hint="eastAsia"/>
          <w:kern w:val="2"/>
          <w:sz w:val="21"/>
          <w:szCs w:val="21"/>
          <w:lang w:eastAsia="zh-CN"/>
        </w:rPr>
        <w:t>）阻碍、抗拒主管部门监督检查的；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lastRenderedPageBreak/>
        <w:t>（</w:t>
      </w:r>
      <w:r w:rsidRPr="00A6000E">
        <w:rPr>
          <w:rFonts w:ascii="宋体" w:eastAsia="宋体" w:hAnsi="宋体" w:hint="eastAsia"/>
          <w:kern w:val="2"/>
          <w:sz w:val="21"/>
          <w:szCs w:val="21"/>
          <w:lang w:eastAsia="zh-CN"/>
        </w:rPr>
        <w:t>9</w:t>
      </w:r>
      <w:r w:rsidRPr="00A6000E">
        <w:rPr>
          <w:rFonts w:ascii="宋体" w:eastAsia="宋体" w:hAnsi="宋体" w:hint="eastAsia"/>
          <w:kern w:val="2"/>
          <w:sz w:val="21"/>
          <w:szCs w:val="21"/>
          <w:lang w:eastAsia="zh-CN"/>
        </w:rPr>
        <w:t>）其他违反本条例规定的行为。</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w:t>
      </w:r>
      <w:r w:rsidRPr="00A6000E">
        <w:rPr>
          <w:rFonts w:ascii="宋体" w:eastAsia="宋体" w:hAnsi="宋体"/>
          <w:kern w:val="2"/>
          <w:sz w:val="21"/>
          <w:szCs w:val="21"/>
          <w:lang w:eastAsia="zh-CN"/>
        </w:rPr>
        <w:t xml:space="preserve">1.2 </w:t>
      </w:r>
      <w:r w:rsidRPr="00A6000E">
        <w:rPr>
          <w:rFonts w:ascii="宋体" w:eastAsia="宋体" w:hAnsi="宋体" w:hint="eastAsia"/>
          <w:kern w:val="2"/>
          <w:sz w:val="21"/>
          <w:szCs w:val="21"/>
          <w:lang w:eastAsia="zh-CN"/>
        </w:rPr>
        <w:t>根据《深圳市财政局关于明确政府采购保证金管理工作的通知》（深财购</w:t>
      </w:r>
      <w:r w:rsidRPr="00A6000E">
        <w:rPr>
          <w:rFonts w:ascii="宋体" w:eastAsia="宋体" w:hAnsi="宋体" w:hint="eastAsia"/>
          <w:kern w:val="2"/>
          <w:sz w:val="21"/>
          <w:szCs w:val="21"/>
          <w:lang w:eastAsia="zh-CN"/>
        </w:rPr>
        <w:t>[2019]42</w:t>
      </w:r>
      <w:r w:rsidRPr="00A6000E">
        <w:rPr>
          <w:rFonts w:ascii="宋体" w:eastAsia="宋体" w:hAnsi="宋体" w:hint="eastAsia"/>
          <w:kern w:val="2"/>
          <w:sz w:val="21"/>
          <w:szCs w:val="21"/>
          <w:lang w:eastAsia="zh-CN"/>
        </w:rPr>
        <w:t>号）的要求，供应商在政府采购活动中出现《深圳经济特区政府采购条例实施细则》第八十四条所列情形的，</w:t>
      </w:r>
      <w:bookmarkStart w:id="94" w:name="_Hlk72440769"/>
      <w:r w:rsidRPr="00A6000E">
        <w:rPr>
          <w:rFonts w:ascii="宋体" w:eastAsia="宋体" w:hAnsi="宋体" w:hint="eastAsia"/>
          <w:kern w:val="2"/>
          <w:sz w:val="21"/>
          <w:szCs w:val="21"/>
          <w:lang w:eastAsia="zh-CN"/>
        </w:rPr>
        <w:t>采购人或</w:t>
      </w:r>
      <w:r w:rsidR="007974F5" w:rsidRPr="00A6000E">
        <w:rPr>
          <w:rFonts w:ascii="宋体" w:eastAsia="宋体" w:hAnsi="宋体" w:hint="eastAsia"/>
          <w:kern w:val="2"/>
          <w:sz w:val="21"/>
          <w:szCs w:val="21"/>
          <w:lang w:eastAsia="zh-CN"/>
        </w:rPr>
        <w:t>采购代理机构</w:t>
      </w:r>
      <w:bookmarkEnd w:id="94"/>
      <w:r w:rsidRPr="00A6000E">
        <w:rPr>
          <w:rFonts w:ascii="宋体" w:eastAsia="宋体" w:hAnsi="宋体" w:hint="eastAsia"/>
          <w:kern w:val="2"/>
          <w:sz w:val="21"/>
          <w:szCs w:val="21"/>
          <w:lang w:eastAsia="zh-CN"/>
        </w:rPr>
        <w:t>可将有关情况报同级财政部门，由财政部门根据实际情况记入供应商诚信档案，予以通报：</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1</w:t>
      </w:r>
      <w:r w:rsidRPr="00A6000E">
        <w:rPr>
          <w:rFonts w:ascii="宋体" w:eastAsia="宋体" w:hAnsi="宋体"/>
          <w:kern w:val="2"/>
          <w:sz w:val="21"/>
          <w:szCs w:val="21"/>
          <w:lang w:eastAsia="zh-CN"/>
        </w:rPr>
        <w:t>）投标截止后，撤销投标的；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2</w:t>
      </w:r>
      <w:r w:rsidRPr="00A6000E">
        <w:rPr>
          <w:rFonts w:ascii="宋体" w:eastAsia="宋体" w:hAnsi="宋体"/>
          <w:kern w:val="2"/>
          <w:sz w:val="21"/>
          <w:szCs w:val="21"/>
          <w:lang w:eastAsia="zh-CN"/>
        </w:rPr>
        <w:t>）中标后无正当理由未在规定期限内签订合同的；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3</w:t>
      </w:r>
      <w:r w:rsidRPr="00A6000E">
        <w:rPr>
          <w:rFonts w:ascii="宋体" w:eastAsia="宋体" w:hAnsi="宋体"/>
          <w:kern w:val="2"/>
          <w:sz w:val="21"/>
          <w:szCs w:val="21"/>
          <w:lang w:eastAsia="zh-CN"/>
        </w:rPr>
        <w:t>）将中标项目转让给他人、或者在投标文件中未说明且未经采购人、采购招标机构同意，将中标项目分包给他人的；</w:t>
      </w:r>
    </w:p>
    <w:p w:rsidR="00EE2661" w:rsidRPr="00A6000E" w:rsidRDefault="00537182" w:rsidP="00EE2661">
      <w:pPr>
        <w:widowControl w:val="0"/>
        <w:spacing w:afterLines="25" w:after="60" w:line="360" w:lineRule="auto"/>
        <w:ind w:firstLineChars="196" w:firstLine="412"/>
        <w:jc w:val="both"/>
        <w:rPr>
          <w:rFonts w:ascii="宋体" w:eastAsia="宋体" w:hAnsi="宋体"/>
          <w:kern w:val="2"/>
          <w:sz w:val="21"/>
          <w:szCs w:val="21"/>
          <w:lang w:eastAsia="zh-CN"/>
        </w:rPr>
      </w:pP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4</w:t>
      </w:r>
      <w:r w:rsidRPr="00A6000E">
        <w:rPr>
          <w:rFonts w:ascii="宋体" w:eastAsia="宋体" w:hAnsi="宋体"/>
          <w:kern w:val="2"/>
          <w:sz w:val="21"/>
          <w:szCs w:val="21"/>
          <w:lang w:eastAsia="zh-CN"/>
        </w:rPr>
        <w:t>）拒绝履行合同义务的</w:t>
      </w:r>
      <w:r w:rsidRPr="00A6000E">
        <w:rPr>
          <w:rFonts w:ascii="宋体" w:eastAsia="宋体" w:hAnsi="宋体" w:hint="eastAsia"/>
          <w:kern w:val="2"/>
          <w:sz w:val="21"/>
          <w:szCs w:val="21"/>
          <w:lang w:eastAsia="zh-CN"/>
        </w:rPr>
        <w:t>。</w:t>
      </w:r>
    </w:p>
    <w:bookmarkEnd w:id="78"/>
    <w:p w:rsidR="00EE2661"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质疑处理</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bookmarkStart w:id="95" w:name="_Hlk72439706"/>
      <w:r w:rsidRPr="00A6000E">
        <w:rPr>
          <w:rFonts w:ascii="宋体" w:eastAsia="宋体" w:hAnsi="宋体" w:hint="eastAsia"/>
          <w:kern w:val="2"/>
          <w:sz w:val="21"/>
          <w:lang w:eastAsia="zh-CN"/>
        </w:rPr>
        <w:t>52.</w:t>
      </w:r>
      <w:r w:rsidRPr="00A6000E">
        <w:rPr>
          <w:rFonts w:ascii="宋体" w:eastAsia="宋体" w:hAnsi="宋体" w:hint="eastAsia"/>
          <w:kern w:val="2"/>
          <w:sz w:val="21"/>
          <w:lang w:eastAsia="zh-CN"/>
        </w:rPr>
        <w:t>质疑提出与答复</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52.1</w:t>
      </w:r>
      <w:r w:rsidRPr="00A6000E">
        <w:rPr>
          <w:rFonts w:ascii="宋体" w:eastAsia="宋体" w:hAnsi="宋体" w:hint="eastAsia"/>
          <w:kern w:val="2"/>
          <w:sz w:val="21"/>
          <w:szCs w:val="21"/>
          <w:lang w:eastAsia="zh-CN"/>
        </w:rPr>
        <w:t>提出质疑</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参与政府采购活动的供应商认为自己的权益在采购活动中受到损害的，应当自知道或者应当知道其权益受到损害之日起七个工作日内向采购人、</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以书面形式提出质疑。</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52.2</w:t>
      </w:r>
      <w:r w:rsidRPr="00A6000E">
        <w:rPr>
          <w:rFonts w:ascii="宋体" w:eastAsia="宋体" w:hAnsi="宋体"/>
          <w:kern w:val="2"/>
          <w:sz w:val="21"/>
          <w:szCs w:val="21"/>
          <w:lang w:eastAsia="zh-CN"/>
        </w:rPr>
        <w:t>法律依据</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《中华人民共和国政府采购法》、《中</w:t>
      </w:r>
      <w:r w:rsidRPr="00A6000E">
        <w:rPr>
          <w:rFonts w:ascii="宋体" w:eastAsia="宋体" w:hAnsi="宋体" w:hint="eastAsia"/>
          <w:kern w:val="2"/>
          <w:sz w:val="21"/>
          <w:szCs w:val="21"/>
          <w:lang w:eastAsia="zh-CN"/>
        </w:rPr>
        <w:t>华人民共和国政府采购法实施条例》、</w:t>
      </w:r>
      <w:r w:rsidRPr="00A6000E">
        <w:rPr>
          <w:rFonts w:ascii="宋体" w:eastAsia="宋体" w:hAnsi="宋体"/>
          <w:kern w:val="2"/>
          <w:sz w:val="21"/>
          <w:szCs w:val="21"/>
          <w:lang w:eastAsia="zh-CN"/>
        </w:rPr>
        <w:t>《</w:t>
      </w:r>
      <w:r w:rsidRPr="00A6000E">
        <w:rPr>
          <w:rFonts w:ascii="宋体" w:eastAsia="宋体" w:hAnsi="宋体" w:hint="eastAsia"/>
          <w:kern w:val="2"/>
          <w:sz w:val="21"/>
          <w:szCs w:val="21"/>
          <w:lang w:eastAsia="zh-CN"/>
        </w:rPr>
        <w:t>深圳经济特区政府采购</w:t>
      </w:r>
      <w:r w:rsidRPr="00A6000E">
        <w:rPr>
          <w:rFonts w:ascii="宋体" w:eastAsia="宋体" w:hAnsi="宋体"/>
          <w:kern w:val="2"/>
          <w:sz w:val="21"/>
          <w:szCs w:val="21"/>
          <w:lang w:eastAsia="zh-CN"/>
        </w:rPr>
        <w:t>条例</w:t>
      </w:r>
      <w:r w:rsidRPr="00A6000E">
        <w:rPr>
          <w:rFonts w:ascii="宋体" w:eastAsia="宋体" w:hAnsi="宋体" w:hint="eastAsia"/>
          <w:kern w:val="2"/>
          <w:sz w:val="21"/>
          <w:szCs w:val="21"/>
          <w:lang w:eastAsia="zh-CN"/>
        </w:rPr>
        <w:t>》、《深圳经济特区政府采购条例实施细则》、《政府采购质疑和投诉办法》（财政部令第</w:t>
      </w:r>
      <w:r w:rsidRPr="00A6000E">
        <w:rPr>
          <w:rFonts w:ascii="宋体" w:eastAsia="宋体" w:hAnsi="宋体" w:hint="eastAsia"/>
          <w:kern w:val="2"/>
          <w:sz w:val="21"/>
          <w:szCs w:val="21"/>
          <w:lang w:eastAsia="zh-CN"/>
        </w:rPr>
        <w:t>94</w:t>
      </w:r>
      <w:r w:rsidRPr="00A6000E">
        <w:rPr>
          <w:rFonts w:ascii="宋体" w:eastAsia="宋体" w:hAnsi="宋体" w:hint="eastAsia"/>
          <w:kern w:val="2"/>
          <w:sz w:val="21"/>
          <w:szCs w:val="21"/>
          <w:lang w:eastAsia="zh-CN"/>
        </w:rPr>
        <w:t>号）和其他有关法律法规规定。</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52.3</w:t>
      </w:r>
      <w:r w:rsidRPr="00A6000E">
        <w:rPr>
          <w:rFonts w:ascii="宋体" w:eastAsia="宋体" w:hAnsi="宋体" w:hint="eastAsia"/>
          <w:kern w:val="2"/>
          <w:sz w:val="21"/>
          <w:szCs w:val="21"/>
          <w:lang w:eastAsia="zh-CN"/>
        </w:rPr>
        <w:t>质疑条件</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52.3.1</w:t>
      </w:r>
      <w:r w:rsidRPr="00A6000E">
        <w:rPr>
          <w:rFonts w:ascii="宋体" w:eastAsia="宋体" w:hAnsi="宋体" w:hint="eastAsia"/>
          <w:kern w:val="2"/>
          <w:sz w:val="21"/>
          <w:szCs w:val="21"/>
          <w:lang w:eastAsia="zh-CN"/>
        </w:rPr>
        <w:t>提出质疑的供应商应当是参与所质疑项目采购活动的供应商；</w:t>
      </w:r>
      <w:bookmarkStart w:id="96" w:name="_Hlk75374941"/>
      <w:r w:rsidRPr="00A6000E">
        <w:rPr>
          <w:rFonts w:ascii="宋体" w:eastAsia="宋体" w:hAnsi="宋体" w:hint="eastAsia"/>
          <w:kern w:val="2"/>
          <w:sz w:val="21"/>
          <w:szCs w:val="21"/>
          <w:lang w:eastAsia="zh-CN"/>
        </w:rPr>
        <w:t>以联合体形式参与的，质疑应当由组成联合体的所有成员共同提出</w:t>
      </w:r>
      <w:bookmarkEnd w:id="96"/>
      <w:r w:rsidRPr="00A6000E">
        <w:rPr>
          <w:rFonts w:ascii="宋体" w:eastAsia="宋体" w:hAnsi="宋体" w:hint="eastAsia"/>
          <w:kern w:val="2"/>
          <w:sz w:val="21"/>
          <w:szCs w:val="21"/>
          <w:lang w:eastAsia="zh-CN"/>
        </w:rPr>
        <w:t>；</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52.3.2</w:t>
      </w:r>
      <w:r w:rsidRPr="00A6000E">
        <w:rPr>
          <w:rFonts w:ascii="宋体" w:eastAsia="宋体" w:hAnsi="宋体" w:hint="eastAsia"/>
          <w:kern w:val="2"/>
          <w:sz w:val="21"/>
          <w:szCs w:val="21"/>
          <w:lang w:eastAsia="zh-CN"/>
        </w:rPr>
        <w:t>应当在法定质疑期内一次性提出针对同一采购程序环节的质疑，法定质疑期为自知道或应当知道权益受到损害之日起</w:t>
      </w:r>
      <w:r w:rsidRPr="00A6000E">
        <w:rPr>
          <w:rFonts w:ascii="宋体" w:eastAsia="宋体" w:hAnsi="宋体" w:hint="eastAsia"/>
          <w:kern w:val="2"/>
          <w:sz w:val="21"/>
          <w:szCs w:val="21"/>
          <w:lang w:eastAsia="zh-CN"/>
        </w:rPr>
        <w:t>7</w:t>
      </w:r>
      <w:r w:rsidRPr="00A6000E">
        <w:rPr>
          <w:rFonts w:ascii="宋体" w:eastAsia="宋体" w:hAnsi="宋体" w:hint="eastAsia"/>
          <w:kern w:val="2"/>
          <w:sz w:val="21"/>
          <w:szCs w:val="21"/>
          <w:lang w:eastAsia="zh-CN"/>
        </w:rPr>
        <w:t>个工作日内。应当知道其权益受到损害之日是指：对招标文件的质疑，为招标文件公布之日；对采购过程的质疑，为各采购程序环节结束之日；对中标结果以及评审委员会组成人员的质疑，为中标结果公示之日；</w:t>
      </w:r>
    </w:p>
    <w:p w:rsidR="00EE2661" w:rsidRPr="00A6000E" w:rsidRDefault="00537182" w:rsidP="00EE2661">
      <w:pPr>
        <w:widowControl w:val="0"/>
        <w:spacing w:afterLines="25" w:after="60" w:line="360" w:lineRule="auto"/>
        <w:ind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52.3.3</w:t>
      </w:r>
      <w:r w:rsidRPr="00A6000E">
        <w:rPr>
          <w:rFonts w:ascii="宋体" w:eastAsia="宋体" w:hAnsi="宋体" w:hint="eastAsia"/>
          <w:kern w:val="2"/>
          <w:sz w:val="21"/>
          <w:szCs w:val="21"/>
          <w:lang w:eastAsia="zh-CN"/>
        </w:rPr>
        <w:t>应提交书面质疑函，质疑函应当包括以下内容：</w:t>
      </w:r>
    </w:p>
    <w:p w:rsidR="00EE2661" w:rsidRPr="00A6000E" w:rsidRDefault="00537182" w:rsidP="00EE2661">
      <w:pPr>
        <w:widowControl w:val="0"/>
        <w:spacing w:afterLines="25" w:after="60" w:line="360" w:lineRule="auto"/>
        <w:ind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）供应商的名称（或者姓名）、地址、邮编、邮箱、联系人及联系电话；</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）质疑项目的名称、编号；</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）具体、明确的质疑对象、质疑事项和质疑请</w:t>
      </w:r>
      <w:r w:rsidRPr="00A6000E">
        <w:rPr>
          <w:rFonts w:ascii="宋体" w:eastAsia="宋体" w:hAnsi="宋体" w:hint="eastAsia"/>
          <w:kern w:val="2"/>
          <w:sz w:val="21"/>
          <w:szCs w:val="21"/>
          <w:lang w:eastAsia="zh-CN"/>
        </w:rPr>
        <w:t>求；</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lastRenderedPageBreak/>
        <w:t>（</w:t>
      </w:r>
      <w:r w:rsidRPr="00A6000E">
        <w:rPr>
          <w:rFonts w:ascii="宋体" w:eastAsia="宋体" w:hAnsi="宋体" w:hint="eastAsia"/>
          <w:kern w:val="2"/>
          <w:sz w:val="21"/>
          <w:szCs w:val="21"/>
          <w:lang w:eastAsia="zh-CN"/>
        </w:rPr>
        <w:t>4</w:t>
      </w:r>
      <w:r w:rsidRPr="00A6000E">
        <w:rPr>
          <w:rFonts w:ascii="宋体" w:eastAsia="宋体" w:hAnsi="宋体" w:hint="eastAsia"/>
          <w:kern w:val="2"/>
          <w:sz w:val="21"/>
          <w:szCs w:val="21"/>
          <w:lang w:eastAsia="zh-CN"/>
        </w:rPr>
        <w:t>）因质疑事项而受损害的权益；</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5</w:t>
      </w:r>
      <w:r w:rsidRPr="00A6000E">
        <w:rPr>
          <w:rFonts w:ascii="宋体" w:eastAsia="宋体" w:hAnsi="宋体" w:hint="eastAsia"/>
          <w:kern w:val="2"/>
          <w:sz w:val="21"/>
          <w:szCs w:val="21"/>
          <w:lang w:eastAsia="zh-CN"/>
        </w:rPr>
        <w:t>）事实依据；</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6</w:t>
      </w:r>
      <w:r w:rsidRPr="00A6000E">
        <w:rPr>
          <w:rFonts w:ascii="宋体" w:eastAsia="宋体" w:hAnsi="宋体" w:hint="eastAsia"/>
          <w:kern w:val="2"/>
          <w:sz w:val="21"/>
          <w:szCs w:val="21"/>
          <w:lang w:eastAsia="zh-CN"/>
        </w:rPr>
        <w:t>）必要的法律依据；</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7</w:t>
      </w:r>
      <w:r w:rsidRPr="00A6000E">
        <w:rPr>
          <w:rFonts w:ascii="宋体" w:eastAsia="宋体" w:hAnsi="宋体" w:hint="eastAsia"/>
          <w:kern w:val="2"/>
          <w:sz w:val="21"/>
          <w:szCs w:val="21"/>
          <w:lang w:eastAsia="zh-CN"/>
        </w:rPr>
        <w:t>）提出质疑的日期。</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供应商为自然人的，应当由本人签字；供应商为法人或者其他组织的，应当由法定代表人（负责人），或者其授权代理人签字或者盖章，并加盖公章。</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52.4</w:t>
      </w:r>
      <w:r w:rsidRPr="00A6000E">
        <w:rPr>
          <w:rFonts w:ascii="宋体" w:eastAsia="宋体" w:hAnsi="宋体" w:hint="eastAsia"/>
          <w:kern w:val="2"/>
          <w:sz w:val="21"/>
          <w:szCs w:val="21"/>
          <w:lang w:eastAsia="zh-CN"/>
        </w:rPr>
        <w:t>提交</w:t>
      </w:r>
      <w:r w:rsidRPr="00A6000E">
        <w:rPr>
          <w:rFonts w:ascii="宋体" w:eastAsia="宋体" w:hAnsi="宋体"/>
          <w:kern w:val="2"/>
          <w:sz w:val="21"/>
          <w:szCs w:val="21"/>
          <w:lang w:eastAsia="zh-CN"/>
        </w:rPr>
        <w:t>材料</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供应商质疑实行实名制。供应商为自然人的，应当提交本人身份证复印件；供应商为法人或者其他组织的，应当根据自身性质提交营业执照复印件或者其他证明文件（如事业单位法人证书等）复印件。</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供应商可以委托代理人进行质疑。</w:t>
      </w:r>
      <w:r w:rsidRPr="00A6000E">
        <w:rPr>
          <w:rFonts w:ascii="宋体" w:eastAsia="宋体" w:hAnsi="宋体"/>
          <w:kern w:val="2"/>
          <w:sz w:val="21"/>
          <w:szCs w:val="21"/>
          <w:lang w:eastAsia="zh-CN"/>
        </w:rPr>
        <w:t>其授权委托书应当载明代理人的姓名或者名称、代理</w:t>
      </w:r>
      <w:r w:rsidRPr="00A6000E">
        <w:rPr>
          <w:rFonts w:ascii="宋体" w:eastAsia="宋体" w:hAnsi="宋体"/>
          <w:kern w:val="2"/>
          <w:sz w:val="21"/>
          <w:szCs w:val="21"/>
          <w:lang w:eastAsia="zh-CN"/>
        </w:rPr>
        <w:t>事项、具体权限、期限和相关事项。供应商为自然人的，应当由本人签字；供应商为法人或者其他组织的，应当由法定代表人、主要负责人签字或者盖章，并加盖公章。</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52.5</w:t>
      </w:r>
      <w:r w:rsidR="00F8291E" w:rsidRPr="00A6000E">
        <w:rPr>
          <w:rFonts w:ascii="宋体" w:eastAsia="宋体" w:hAnsi="宋体" w:hint="eastAsia"/>
          <w:kern w:val="2"/>
          <w:sz w:val="21"/>
          <w:szCs w:val="21"/>
          <w:lang w:eastAsia="zh-CN"/>
        </w:rPr>
        <w:t>收文地址</w:t>
      </w:r>
    </w:p>
    <w:p w:rsidR="00EE2661" w:rsidRPr="00A6000E" w:rsidRDefault="00537182" w:rsidP="00EE2661">
      <w:pPr>
        <w:widowControl w:val="0"/>
        <w:spacing w:afterLines="25" w:after="60" w:line="360" w:lineRule="auto"/>
        <w:ind w:firstLineChars="200" w:firstLine="422"/>
        <w:jc w:val="both"/>
        <w:rPr>
          <w:rFonts w:ascii="宋体" w:eastAsia="宋体" w:hAnsi="宋体"/>
          <w:b/>
          <w:bCs/>
          <w:kern w:val="2"/>
          <w:sz w:val="21"/>
          <w:szCs w:val="21"/>
          <w:lang w:eastAsia="zh-CN"/>
        </w:rPr>
      </w:pPr>
      <w:r w:rsidRPr="00A6000E">
        <w:rPr>
          <w:rFonts w:ascii="宋体" w:eastAsia="宋体" w:hAnsi="宋体" w:hint="eastAsia"/>
          <w:b/>
          <w:bCs/>
          <w:kern w:val="2"/>
          <w:sz w:val="21"/>
          <w:szCs w:val="21"/>
          <w:lang w:eastAsia="zh-CN"/>
        </w:rPr>
        <w:t>地址：</w:t>
      </w:r>
      <w:r w:rsidR="00CA67D5" w:rsidRPr="00A6000E">
        <w:rPr>
          <w:rFonts w:ascii="宋体" w:eastAsia="宋体" w:hAnsi="宋体" w:hint="eastAsia"/>
          <w:b/>
          <w:bCs/>
          <w:kern w:val="2"/>
          <w:sz w:val="21"/>
          <w:szCs w:val="21"/>
          <w:lang w:eastAsia="zh-CN"/>
        </w:rPr>
        <w:t>深圳市宝安区西乡街道臣田博智中心</w:t>
      </w:r>
      <w:r w:rsidR="00DE176A" w:rsidRPr="00A6000E">
        <w:rPr>
          <w:rFonts w:ascii="宋体" w:eastAsia="宋体" w:hAnsi="宋体" w:hint="eastAsia"/>
          <w:b/>
          <w:bCs/>
          <w:kern w:val="2"/>
          <w:sz w:val="21"/>
          <w:szCs w:val="21"/>
          <w:lang w:eastAsia="zh-CN"/>
        </w:rPr>
        <w:t>768（出7楼电梯左边）</w:t>
      </w:r>
      <w:r w:rsidRPr="00A6000E">
        <w:rPr>
          <w:rFonts w:ascii="宋体" w:eastAsia="宋体" w:hAnsi="宋体" w:hint="eastAsia"/>
          <w:b/>
          <w:bCs/>
          <w:kern w:val="2"/>
          <w:sz w:val="21"/>
          <w:szCs w:val="21"/>
          <w:lang w:eastAsia="zh-CN"/>
        </w:rPr>
        <w:t>，质疑咨询电话：</w:t>
      </w:r>
      <w:r w:rsidRPr="00A6000E">
        <w:rPr>
          <w:rFonts w:ascii="宋体" w:eastAsia="宋体" w:hAnsi="宋体" w:hint="eastAsia"/>
          <w:b/>
          <w:bCs/>
          <w:kern w:val="2"/>
          <w:sz w:val="21"/>
          <w:szCs w:val="21"/>
          <w:lang w:eastAsia="zh-CN"/>
        </w:rPr>
        <w:t>0755-</w:t>
      </w:r>
      <w:r w:rsidR="00CA67D5" w:rsidRPr="00A6000E">
        <w:rPr>
          <w:rFonts w:ascii="宋体" w:eastAsia="宋体" w:hAnsi="宋体"/>
          <w:b/>
          <w:kern w:val="2"/>
          <w:sz w:val="21"/>
          <w:lang w:eastAsia="zh-CN"/>
        </w:rPr>
        <w:t>27444441</w:t>
      </w:r>
      <w:r w:rsidRPr="00A6000E">
        <w:rPr>
          <w:rFonts w:ascii="宋体" w:eastAsia="宋体" w:hAnsi="宋体" w:hint="eastAsia"/>
          <w:b/>
          <w:bCs/>
          <w:kern w:val="2"/>
          <w:sz w:val="21"/>
          <w:szCs w:val="21"/>
          <w:lang w:eastAsia="zh-CN"/>
        </w:rPr>
        <w:t>。</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52.6</w:t>
      </w:r>
      <w:r w:rsidRPr="00A6000E">
        <w:rPr>
          <w:rFonts w:ascii="宋体" w:eastAsia="宋体" w:hAnsi="宋体" w:hint="eastAsia"/>
          <w:kern w:val="2"/>
          <w:sz w:val="21"/>
          <w:szCs w:val="21"/>
          <w:lang w:eastAsia="zh-CN"/>
        </w:rPr>
        <w:t>收文办理</w:t>
      </w:r>
      <w:r w:rsidRPr="00A6000E">
        <w:rPr>
          <w:rFonts w:ascii="宋体" w:eastAsia="宋体" w:hAnsi="宋体"/>
          <w:kern w:val="2"/>
          <w:sz w:val="21"/>
          <w:szCs w:val="21"/>
          <w:lang w:eastAsia="zh-CN"/>
        </w:rPr>
        <w:t>程序</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52.6.1</w:t>
      </w:r>
      <w:r w:rsidRPr="00A6000E">
        <w:rPr>
          <w:rFonts w:ascii="宋体" w:eastAsia="宋体" w:hAnsi="宋体" w:hint="eastAsia"/>
          <w:kern w:val="2"/>
          <w:sz w:val="21"/>
          <w:szCs w:val="21"/>
          <w:lang w:eastAsia="zh-CN"/>
        </w:rPr>
        <w:t>供应商提交的质疑符合受理条件的，</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自收到质疑材料之日起即为受理，应当向供应商出具质疑函收文回执并可以要求其递交质疑的法定代表人（负责人）或者授权代理人签署质疑文书送达地址确认书。</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8"/>
          <w:szCs w:val="28"/>
          <w:lang w:eastAsia="zh-CN"/>
        </w:rPr>
      </w:pPr>
      <w:r w:rsidRPr="00A6000E">
        <w:rPr>
          <w:rFonts w:ascii="宋体" w:eastAsia="宋体" w:hAnsi="宋体" w:hint="eastAsia"/>
          <w:kern w:val="2"/>
          <w:sz w:val="21"/>
          <w:szCs w:val="21"/>
          <w:lang w:eastAsia="zh-CN"/>
        </w:rPr>
        <w:t>52.6.2</w:t>
      </w:r>
      <w:r w:rsidRPr="00A6000E">
        <w:rPr>
          <w:rFonts w:ascii="宋体" w:eastAsia="宋体" w:hAnsi="宋体" w:hint="eastAsia"/>
          <w:kern w:val="2"/>
          <w:sz w:val="21"/>
          <w:szCs w:val="21"/>
          <w:lang w:eastAsia="zh-CN"/>
        </w:rPr>
        <w:t>供应商提交的质疑材料不符合质疑条件的，视情况处理：</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供应商提交的质疑材料不全或者未按要求签字或者盖章的，</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应当一次性告知供应商需补正的内容和补正期限。</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供应商提交的质疑存在下列情形之一的，不予受理：</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）质疑主体不满足要求的；</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）供应商自身权益未受到损害的；</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）供应商未在法定质疑期限内提出质疑的；</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4</w:t>
      </w:r>
      <w:r w:rsidRPr="00A6000E">
        <w:rPr>
          <w:rFonts w:ascii="宋体" w:eastAsia="宋体" w:hAnsi="宋体" w:hint="eastAsia"/>
          <w:kern w:val="2"/>
          <w:sz w:val="21"/>
          <w:szCs w:val="21"/>
          <w:lang w:eastAsia="zh-CN"/>
        </w:rPr>
        <w:t>）质疑材料不全或者未按要求签字或者盖章的情况下，要求补正后，逾期未补正或者补正后仍不符合规定的；</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w:t>
      </w:r>
      <w:r w:rsidRPr="00A6000E">
        <w:rPr>
          <w:rFonts w:ascii="宋体" w:eastAsia="宋体" w:hAnsi="宋体" w:hint="eastAsia"/>
          <w:kern w:val="2"/>
          <w:sz w:val="21"/>
          <w:szCs w:val="21"/>
          <w:lang w:eastAsia="zh-CN"/>
        </w:rPr>
        <w:t>5</w:t>
      </w:r>
      <w:r w:rsidRPr="00A6000E">
        <w:rPr>
          <w:rFonts w:ascii="宋体" w:eastAsia="宋体" w:hAnsi="宋体" w:hint="eastAsia"/>
          <w:kern w:val="2"/>
          <w:sz w:val="21"/>
          <w:szCs w:val="21"/>
          <w:lang w:eastAsia="zh-CN"/>
        </w:rPr>
        <w:t>）其他不符合受理条件情形的。</w:t>
      </w:r>
    </w:p>
    <w:p w:rsidR="00EE2661" w:rsidRPr="00A6000E" w:rsidRDefault="00537182" w:rsidP="00EE2661">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质疑事项不予受理的，</w:t>
      </w:r>
      <w:r w:rsidR="007974F5" w:rsidRPr="00A6000E">
        <w:rPr>
          <w:rFonts w:ascii="宋体" w:eastAsia="宋体" w:hAnsi="宋体" w:hint="eastAsia"/>
          <w:kern w:val="2"/>
          <w:sz w:val="21"/>
          <w:szCs w:val="21"/>
          <w:lang w:eastAsia="zh-CN"/>
        </w:rPr>
        <w:t>采购代理机构</w:t>
      </w:r>
      <w:r w:rsidRPr="00A6000E">
        <w:rPr>
          <w:rFonts w:ascii="宋体" w:eastAsia="宋体" w:hAnsi="宋体" w:hint="eastAsia"/>
          <w:kern w:val="2"/>
          <w:sz w:val="21"/>
          <w:szCs w:val="21"/>
          <w:lang w:eastAsia="zh-CN"/>
        </w:rPr>
        <w:t>应当向供应商出具不符合质疑条件告知书。</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52.7</w:t>
      </w:r>
      <w:r w:rsidRPr="00A6000E">
        <w:rPr>
          <w:rFonts w:ascii="宋体" w:eastAsia="宋体" w:hAnsi="宋体" w:hint="eastAsia"/>
          <w:kern w:val="2"/>
          <w:sz w:val="21"/>
          <w:szCs w:val="21"/>
          <w:lang w:eastAsia="zh-CN"/>
        </w:rPr>
        <w:t>质疑答复时限</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lastRenderedPageBreak/>
        <w:t xml:space="preserve">    </w:t>
      </w:r>
      <w:r w:rsidRPr="00A6000E">
        <w:rPr>
          <w:rFonts w:ascii="宋体" w:eastAsia="宋体" w:hAnsi="宋体" w:hint="eastAsia"/>
          <w:kern w:val="2"/>
          <w:sz w:val="21"/>
          <w:szCs w:val="21"/>
          <w:lang w:eastAsia="zh-CN"/>
        </w:rPr>
        <w:t>自收文之日起七个工作日内。</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52.8</w:t>
      </w:r>
      <w:r w:rsidRPr="00A6000E">
        <w:rPr>
          <w:rFonts w:ascii="宋体" w:eastAsia="宋体" w:hAnsi="宋体" w:hint="eastAsia"/>
          <w:kern w:val="2"/>
          <w:sz w:val="21"/>
          <w:szCs w:val="21"/>
          <w:lang w:eastAsia="zh-CN"/>
        </w:rPr>
        <w:t>投诉</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w:t>
      </w:r>
      <w:r w:rsidRPr="00A6000E">
        <w:rPr>
          <w:rFonts w:ascii="宋体" w:eastAsia="宋体" w:hAnsi="宋体" w:hint="eastAsia"/>
          <w:kern w:val="2"/>
          <w:sz w:val="21"/>
          <w:szCs w:val="21"/>
          <w:lang w:eastAsia="zh-CN"/>
        </w:rPr>
        <w:t>对质疑答复不满意或者未在规定时间内答复的，提出质疑的供应商可以在答复期满后</w:t>
      </w:r>
      <w:r w:rsidRPr="00A6000E">
        <w:rPr>
          <w:rFonts w:ascii="宋体" w:eastAsia="宋体" w:hAnsi="宋体" w:hint="eastAsia"/>
          <w:kern w:val="2"/>
          <w:sz w:val="21"/>
          <w:szCs w:val="21"/>
          <w:lang w:eastAsia="zh-CN"/>
        </w:rPr>
        <w:t>15</w:t>
      </w:r>
      <w:r w:rsidRPr="00A6000E">
        <w:rPr>
          <w:rFonts w:ascii="宋体" w:eastAsia="宋体" w:hAnsi="宋体" w:hint="eastAsia"/>
          <w:kern w:val="2"/>
          <w:sz w:val="21"/>
          <w:szCs w:val="21"/>
          <w:lang w:eastAsia="zh-CN"/>
        </w:rPr>
        <w:t>个工作日内向同级财政部门投诉。</w:t>
      </w:r>
    </w:p>
    <w:p w:rsidR="00EE2661" w:rsidRPr="00A6000E" w:rsidRDefault="00537182" w:rsidP="00EE2661">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 xml:space="preserve">53. </w:t>
      </w:r>
      <w:r w:rsidRPr="00A6000E">
        <w:rPr>
          <w:rFonts w:ascii="宋体" w:eastAsia="宋体" w:hAnsi="宋体" w:hint="eastAsia"/>
          <w:kern w:val="2"/>
          <w:sz w:val="21"/>
          <w:lang w:eastAsia="zh-CN"/>
        </w:rPr>
        <w:t>质疑后续处理</w:t>
      </w:r>
    </w:p>
    <w:p w:rsidR="00EE2661" w:rsidRPr="00A6000E" w:rsidRDefault="00537182" w:rsidP="00EE2661">
      <w:pPr>
        <w:widowControl w:val="0"/>
        <w:spacing w:afterLines="25"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53.1</w:t>
      </w:r>
      <w:r w:rsidRPr="00A6000E">
        <w:rPr>
          <w:rFonts w:ascii="宋体" w:eastAsia="宋体" w:hAnsi="宋体" w:hint="eastAsia"/>
          <w:kern w:val="2"/>
          <w:sz w:val="21"/>
          <w:szCs w:val="21"/>
          <w:lang w:eastAsia="zh-CN"/>
        </w:rPr>
        <w:t>供应商质疑不成立，或者成立但未对中标、成交结果构成影响的，继续开展采购活动。</w:t>
      </w:r>
    </w:p>
    <w:p w:rsidR="005E7CC9" w:rsidRPr="00A6000E" w:rsidRDefault="00537182" w:rsidP="005E7CC9">
      <w:pPr>
        <w:widowControl w:val="0"/>
        <w:spacing w:afterLines="25" w:after="60" w:line="360" w:lineRule="auto"/>
        <w:ind w:firstLine="43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53.2</w:t>
      </w:r>
      <w:r w:rsidRPr="00A6000E">
        <w:rPr>
          <w:rFonts w:ascii="宋体" w:eastAsia="宋体" w:hAnsi="宋体" w:hint="eastAsia"/>
          <w:kern w:val="2"/>
          <w:sz w:val="21"/>
          <w:szCs w:val="21"/>
          <w:lang w:eastAsia="zh-CN"/>
        </w:rPr>
        <w:t>供应商质疑成立且影响或者可能影响中标、成交结果的，按照下列情况处理：（</w:t>
      </w:r>
      <w:r w:rsidRPr="00A6000E">
        <w:rPr>
          <w:rFonts w:ascii="宋体" w:eastAsia="宋体" w:hAnsi="宋体" w:hint="eastAsia"/>
          <w:kern w:val="2"/>
          <w:sz w:val="21"/>
          <w:szCs w:val="21"/>
          <w:lang w:eastAsia="zh-CN"/>
        </w:rPr>
        <w:t>1</w:t>
      </w:r>
      <w:r w:rsidRPr="00A6000E">
        <w:rPr>
          <w:rFonts w:ascii="宋体" w:eastAsia="宋体" w:hAnsi="宋体" w:hint="eastAsia"/>
          <w:kern w:val="2"/>
          <w:sz w:val="21"/>
          <w:szCs w:val="21"/>
          <w:lang w:eastAsia="zh-CN"/>
        </w:rPr>
        <w:t>）对采购文件提出的质疑，依法通过澄清或者修改可以继续开展采购活动的，澄清或者修改采购文件后继续开展采购活动；否则应当修改采购文件后重新开展采购活动。（</w:t>
      </w:r>
      <w:r w:rsidRPr="00A6000E">
        <w:rPr>
          <w:rFonts w:ascii="宋体" w:eastAsia="宋体" w:hAnsi="宋体" w:hint="eastAsia"/>
          <w:kern w:val="2"/>
          <w:sz w:val="21"/>
          <w:szCs w:val="21"/>
          <w:lang w:eastAsia="zh-CN"/>
        </w:rPr>
        <w:t>2</w:t>
      </w:r>
      <w:r w:rsidRPr="00A6000E">
        <w:rPr>
          <w:rFonts w:ascii="宋体" w:eastAsia="宋体" w:hAnsi="宋体" w:hint="eastAsia"/>
          <w:kern w:val="2"/>
          <w:sz w:val="21"/>
          <w:szCs w:val="21"/>
          <w:lang w:eastAsia="zh-CN"/>
        </w:rPr>
        <w:t>）对采购过程、中标或者成交结果提出的质疑，如果合格供应商符合法定数量，依法从合格的中标或者成交候选人中另行确定中标、成交供应商；如果合格供应商不符合法定数量，应当重新开展采购活动。</w:t>
      </w:r>
      <w:bookmarkEnd w:id="95"/>
    </w:p>
    <w:p w:rsidR="00037D7A" w:rsidRPr="00A6000E" w:rsidRDefault="00537182" w:rsidP="00C20DD7">
      <w:pPr>
        <w:keepNext/>
        <w:keepLines/>
        <w:widowControl w:val="0"/>
        <w:numPr>
          <w:ilvl w:val="0"/>
          <w:numId w:val="7"/>
        </w:numPr>
        <w:tabs>
          <w:tab w:val="clear" w:pos="720"/>
          <w:tab w:val="left" w:pos="360"/>
        </w:tabs>
        <w:spacing w:beforeLines="50" w:before="120" w:afterLines="50" w:after="120" w:line="360" w:lineRule="auto"/>
        <w:ind w:left="562" w:hanging="562"/>
        <w:jc w:val="both"/>
        <w:outlineLvl w:val="1"/>
        <w:rPr>
          <w:rFonts w:ascii="宋体" w:eastAsia="宋体" w:hAnsi="宋体"/>
          <w:kern w:val="2"/>
          <w:sz w:val="28"/>
          <w:szCs w:val="28"/>
          <w:lang w:eastAsia="zh-CN"/>
        </w:rPr>
      </w:pPr>
      <w:r w:rsidRPr="00A6000E">
        <w:rPr>
          <w:rFonts w:ascii="宋体" w:eastAsia="宋体" w:hAnsi="宋体" w:hint="eastAsia"/>
          <w:kern w:val="2"/>
          <w:sz w:val="28"/>
          <w:szCs w:val="28"/>
          <w:lang w:eastAsia="zh-CN"/>
        </w:rPr>
        <w:t>中标服务费</w:t>
      </w:r>
    </w:p>
    <w:p w:rsidR="005E7CC9" w:rsidRPr="00A6000E" w:rsidRDefault="00537182" w:rsidP="003D7A23">
      <w:pPr>
        <w:widowControl w:val="0"/>
        <w:tabs>
          <w:tab w:val="left" w:pos="907"/>
        </w:tabs>
        <w:spacing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5</w:t>
      </w:r>
      <w:r w:rsidRPr="00A6000E">
        <w:rPr>
          <w:rFonts w:ascii="宋体" w:eastAsia="宋体" w:hAnsi="宋体"/>
          <w:kern w:val="2"/>
          <w:sz w:val="21"/>
          <w:szCs w:val="21"/>
          <w:lang w:eastAsia="zh-CN"/>
        </w:rPr>
        <w:t xml:space="preserve">4.   </w:t>
      </w:r>
      <w:r w:rsidR="00CA67D5" w:rsidRPr="00A6000E">
        <w:rPr>
          <w:rFonts w:ascii="宋体" w:eastAsia="宋体" w:hAnsi="宋体" w:hint="eastAsia"/>
          <w:kern w:val="2"/>
          <w:sz w:val="21"/>
          <w:szCs w:val="21"/>
          <w:lang w:eastAsia="zh-CN"/>
        </w:rPr>
        <w:t>本项目</w:t>
      </w:r>
      <w:r w:rsidRPr="00A6000E">
        <w:rPr>
          <w:rFonts w:ascii="宋体" w:eastAsia="宋体" w:hAnsi="宋体" w:hint="eastAsia"/>
          <w:kern w:val="2"/>
          <w:sz w:val="21"/>
          <w:szCs w:val="21"/>
          <w:lang w:eastAsia="zh-CN"/>
        </w:rPr>
        <w:t>采购代理机构向中标人收取</w:t>
      </w:r>
      <w:r w:rsidR="00037D7A" w:rsidRPr="00A6000E">
        <w:rPr>
          <w:rFonts w:ascii="宋体" w:eastAsia="宋体" w:hAnsi="宋体" w:hint="eastAsia"/>
          <w:kern w:val="2"/>
          <w:sz w:val="21"/>
          <w:szCs w:val="21"/>
          <w:lang w:eastAsia="zh-CN"/>
        </w:rPr>
        <w:t>中标</w:t>
      </w:r>
      <w:r w:rsidRPr="00A6000E">
        <w:rPr>
          <w:rFonts w:ascii="宋体" w:eastAsia="宋体" w:hAnsi="宋体" w:hint="eastAsia"/>
          <w:kern w:val="2"/>
          <w:sz w:val="21"/>
          <w:szCs w:val="21"/>
          <w:lang w:eastAsia="zh-CN"/>
        </w:rPr>
        <w:t>服务费。</w:t>
      </w:r>
    </w:p>
    <w:p w:rsidR="005E7CC9" w:rsidRPr="00A6000E" w:rsidRDefault="00537182" w:rsidP="003D7A23">
      <w:pPr>
        <w:widowControl w:val="0"/>
        <w:tabs>
          <w:tab w:val="left" w:pos="907"/>
        </w:tabs>
        <w:spacing w:line="360" w:lineRule="auto"/>
        <w:jc w:val="both"/>
        <w:rPr>
          <w:rFonts w:ascii="宋体" w:eastAsia="宋体" w:hAnsi="宋体"/>
          <w:kern w:val="2"/>
          <w:sz w:val="21"/>
          <w:lang w:eastAsia="zh-CN"/>
        </w:rPr>
      </w:pPr>
      <w:r w:rsidRPr="00A6000E">
        <w:rPr>
          <w:rFonts w:ascii="宋体" w:eastAsia="宋体" w:hAnsi="宋体" w:hint="eastAsia"/>
          <w:kern w:val="2"/>
          <w:sz w:val="21"/>
          <w:szCs w:val="21"/>
          <w:lang w:eastAsia="zh-CN"/>
        </w:rPr>
        <w:t>5</w:t>
      </w:r>
      <w:r w:rsidRPr="00A6000E">
        <w:rPr>
          <w:rFonts w:ascii="宋体" w:eastAsia="宋体" w:hAnsi="宋体"/>
          <w:kern w:val="2"/>
          <w:sz w:val="21"/>
          <w:szCs w:val="21"/>
          <w:lang w:eastAsia="zh-CN"/>
        </w:rPr>
        <w:t xml:space="preserve">4.1  </w:t>
      </w:r>
      <w:r w:rsidR="00037D7A" w:rsidRPr="00A6000E">
        <w:rPr>
          <w:rFonts w:ascii="宋体" w:eastAsia="宋体" w:hAnsi="宋体" w:hint="eastAsia"/>
          <w:kern w:val="2"/>
          <w:sz w:val="21"/>
          <w:szCs w:val="21"/>
          <w:lang w:eastAsia="zh-CN"/>
        </w:rPr>
        <w:t>中标服务费收费标准按《深圳市财政委员会关于规范深圳市社会采购代理机构管理有关事项的补</w:t>
      </w:r>
      <w:r w:rsidR="00037D7A" w:rsidRPr="00A6000E">
        <w:rPr>
          <w:rFonts w:ascii="宋体" w:eastAsia="宋体" w:hAnsi="宋体" w:hint="eastAsia"/>
          <w:kern w:val="2"/>
          <w:sz w:val="21"/>
          <w:lang w:eastAsia="zh-CN"/>
        </w:rPr>
        <w:t>充通知》（深财购〔2018〕27号）执行，按差额定率累进法计算后收取，收费标准如下表所列</w:t>
      </w:r>
      <w:r w:rsidRPr="00A6000E">
        <w:rPr>
          <w:rFonts w:ascii="宋体" w:eastAsia="宋体" w:hAnsi="宋体" w:hint="eastAsia"/>
          <w:kern w:val="2"/>
          <w:sz w:val="21"/>
          <w:lang w:eastAsia="zh-CN"/>
        </w:rPr>
        <w:t>：</w:t>
      </w:r>
    </w:p>
    <w:tbl>
      <w:tblPr>
        <w:tblW w:w="5000" w:type="pct"/>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875"/>
        <w:gridCol w:w="1993"/>
        <w:gridCol w:w="1993"/>
        <w:gridCol w:w="1994"/>
      </w:tblGrid>
      <w:tr w:rsidR="00C0464D" w:rsidTr="00E8269C">
        <w:trPr>
          <w:trHeight w:val="941"/>
          <w:jc w:val="right"/>
        </w:trPr>
        <w:tc>
          <w:tcPr>
            <w:tcW w:w="3509" w:type="dxa"/>
            <w:vAlign w:val="center"/>
          </w:tcPr>
          <w:p w:rsidR="005E7CC9" w:rsidRPr="00A6000E" w:rsidRDefault="00537182" w:rsidP="00E8269C">
            <w:pPr>
              <w:widowControl w:val="0"/>
              <w:spacing w:afterLines="25" w:after="60" w:line="360" w:lineRule="auto"/>
              <w:ind w:firstLineChars="300" w:firstLine="630"/>
              <w:jc w:val="center"/>
              <w:rPr>
                <w:rFonts w:ascii="宋体" w:eastAsia="宋体" w:hAnsi="宋体"/>
                <w:kern w:val="2"/>
                <w:sz w:val="21"/>
                <w:lang w:eastAsia="zh-CN"/>
              </w:rPr>
            </w:pPr>
            <w:r w:rsidRPr="00A6000E">
              <w:rPr>
                <w:rFonts w:ascii="宋体" w:eastAsia="宋体" w:hAnsi="宋体" w:hint="eastAsia"/>
                <w:kern w:val="2"/>
                <w:sz w:val="21"/>
                <w:lang w:eastAsia="zh-CN"/>
              </w:rPr>
              <w:t xml:space="preserve"> </w:t>
            </w:r>
            <w:r w:rsidRPr="00A6000E">
              <w:rPr>
                <w:rFonts w:ascii="宋体" w:eastAsia="宋体" w:hAnsi="宋体"/>
                <w:kern w:val="2"/>
                <w:sz w:val="21"/>
                <w:lang w:eastAsia="zh-CN"/>
              </w:rPr>
              <w:t xml:space="preserve">   </w:t>
            </w:r>
            <w:r w:rsidRPr="00A6000E">
              <w:rPr>
                <w:rFonts w:ascii="宋体" w:eastAsia="宋体" w:hAnsi="宋体" w:hint="eastAsia"/>
                <w:kern w:val="2"/>
                <w:sz w:val="21"/>
                <w:lang w:eastAsia="zh-CN"/>
              </w:rPr>
              <w:t>服务类型</w:t>
            </w:r>
          </w:p>
          <w:p w:rsidR="005E7CC9" w:rsidRPr="00A6000E" w:rsidRDefault="00537182" w:rsidP="00E8269C">
            <w:pPr>
              <w:widowControl w:val="0"/>
              <w:spacing w:afterLines="25" w:after="60" w:line="360" w:lineRule="auto"/>
              <w:ind w:firstLineChars="540" w:firstLine="1134"/>
              <w:jc w:val="both"/>
              <w:rPr>
                <w:rFonts w:ascii="宋体" w:eastAsia="宋体" w:hAnsi="宋体"/>
                <w:kern w:val="2"/>
                <w:sz w:val="21"/>
                <w:lang w:eastAsia="zh-CN"/>
              </w:rPr>
            </w:pPr>
            <w:r w:rsidRPr="00A6000E">
              <w:rPr>
                <w:rFonts w:ascii="宋体" w:eastAsia="宋体" w:hAnsi="宋体" w:hint="eastAsia"/>
                <w:kern w:val="2"/>
                <w:sz w:val="21"/>
                <w:lang w:eastAsia="zh-CN"/>
              </w:rPr>
              <w:t>费率</w:t>
            </w:r>
          </w:p>
          <w:p w:rsidR="005E7CC9" w:rsidRPr="00A6000E" w:rsidRDefault="00537182" w:rsidP="00E8269C">
            <w:pPr>
              <w:widowControl w:val="0"/>
              <w:spacing w:afterLines="25" w:after="60" w:line="360" w:lineRule="auto"/>
              <w:jc w:val="both"/>
              <w:rPr>
                <w:rFonts w:ascii="宋体" w:eastAsia="宋体" w:hAnsi="宋体"/>
                <w:kern w:val="2"/>
                <w:sz w:val="21"/>
                <w:lang w:eastAsia="zh-CN"/>
              </w:rPr>
            </w:pPr>
            <w:r w:rsidRPr="00A6000E">
              <w:rPr>
                <w:rFonts w:ascii="宋体" w:eastAsia="宋体" w:hAnsi="宋体" w:hint="eastAsia"/>
                <w:kern w:val="2"/>
                <w:sz w:val="21"/>
                <w:lang w:eastAsia="zh-CN"/>
              </w:rPr>
              <w:t>中标金额</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货物采购</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服务采购</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工程采购</w:t>
            </w:r>
          </w:p>
        </w:tc>
      </w:tr>
      <w:tr w:rsidR="00C0464D" w:rsidTr="00E8269C">
        <w:trPr>
          <w:jc w:val="right"/>
        </w:trPr>
        <w:tc>
          <w:tcPr>
            <w:tcW w:w="3509" w:type="dxa"/>
            <w:vAlign w:val="center"/>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100</w:t>
            </w:r>
            <w:r w:rsidRPr="00A6000E">
              <w:rPr>
                <w:rFonts w:ascii="宋体" w:eastAsia="宋体" w:hAnsi="宋体" w:hint="eastAsia"/>
                <w:kern w:val="2"/>
                <w:sz w:val="21"/>
                <w:lang w:eastAsia="zh-CN"/>
              </w:rPr>
              <w:t>万元以下</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.5%</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.5%</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.0%</w:t>
            </w:r>
          </w:p>
        </w:tc>
      </w:tr>
      <w:tr w:rsidR="00C0464D" w:rsidTr="00E8269C">
        <w:trPr>
          <w:jc w:val="right"/>
        </w:trPr>
        <w:tc>
          <w:tcPr>
            <w:tcW w:w="3509" w:type="dxa"/>
            <w:vAlign w:val="center"/>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100</w:t>
            </w:r>
            <w:r w:rsidRPr="00A6000E">
              <w:rPr>
                <w:rFonts w:ascii="宋体" w:eastAsia="宋体" w:hAnsi="宋体" w:hint="eastAsia"/>
                <w:kern w:val="2"/>
                <w:sz w:val="21"/>
                <w:lang w:eastAsia="zh-CN"/>
              </w:rPr>
              <w:t>万元（含）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500</w:t>
            </w:r>
            <w:r w:rsidRPr="00A6000E">
              <w:rPr>
                <w:rFonts w:ascii="宋体" w:eastAsia="宋体" w:hAnsi="宋体" w:hint="eastAsia"/>
                <w:kern w:val="2"/>
                <w:sz w:val="21"/>
                <w:lang w:eastAsia="zh-CN"/>
              </w:rPr>
              <w:t>万元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.1%</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kern w:val="2"/>
                <w:sz w:val="21"/>
                <w:lang w:eastAsia="zh-CN"/>
              </w:rPr>
              <w:t>0.8%</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.7%</w:t>
            </w:r>
          </w:p>
        </w:tc>
      </w:tr>
      <w:tr w:rsidR="00C0464D" w:rsidTr="00E8269C">
        <w:trPr>
          <w:jc w:val="right"/>
        </w:trPr>
        <w:tc>
          <w:tcPr>
            <w:tcW w:w="3509" w:type="dxa"/>
            <w:vAlign w:val="center"/>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500</w:t>
            </w:r>
            <w:r w:rsidRPr="00A6000E">
              <w:rPr>
                <w:rFonts w:ascii="宋体" w:eastAsia="宋体" w:hAnsi="宋体" w:hint="eastAsia"/>
                <w:kern w:val="2"/>
                <w:sz w:val="21"/>
                <w:lang w:eastAsia="zh-CN"/>
              </w:rPr>
              <w:t>万元（含）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1000</w:t>
            </w:r>
            <w:r w:rsidRPr="00A6000E">
              <w:rPr>
                <w:rFonts w:ascii="宋体" w:eastAsia="宋体" w:hAnsi="宋体" w:hint="eastAsia"/>
                <w:kern w:val="2"/>
                <w:sz w:val="21"/>
                <w:lang w:eastAsia="zh-CN"/>
              </w:rPr>
              <w:t>万元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.8%</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.45%</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.55%</w:t>
            </w:r>
          </w:p>
        </w:tc>
      </w:tr>
      <w:tr w:rsidR="00C0464D" w:rsidTr="00E8269C">
        <w:trPr>
          <w:jc w:val="right"/>
        </w:trPr>
        <w:tc>
          <w:tcPr>
            <w:tcW w:w="3509" w:type="dxa"/>
            <w:vAlign w:val="center"/>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1000</w:t>
            </w:r>
            <w:r w:rsidRPr="00A6000E">
              <w:rPr>
                <w:rFonts w:ascii="宋体" w:eastAsia="宋体" w:hAnsi="宋体" w:hint="eastAsia"/>
                <w:kern w:val="2"/>
                <w:sz w:val="21"/>
                <w:lang w:eastAsia="zh-CN"/>
              </w:rPr>
              <w:t>万元（含）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5000</w:t>
            </w:r>
            <w:r w:rsidRPr="00A6000E">
              <w:rPr>
                <w:rFonts w:ascii="宋体" w:eastAsia="宋体" w:hAnsi="宋体" w:hint="eastAsia"/>
                <w:kern w:val="2"/>
                <w:sz w:val="21"/>
                <w:lang w:eastAsia="zh-CN"/>
              </w:rPr>
              <w:t>万元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.5%</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.25%</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.35%</w:t>
            </w:r>
          </w:p>
        </w:tc>
      </w:tr>
      <w:tr w:rsidR="00C0464D" w:rsidTr="00E8269C">
        <w:trPr>
          <w:jc w:val="right"/>
        </w:trPr>
        <w:tc>
          <w:tcPr>
            <w:tcW w:w="3509" w:type="dxa"/>
            <w:vAlign w:val="center"/>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5000</w:t>
            </w:r>
            <w:r w:rsidRPr="00A6000E">
              <w:rPr>
                <w:rFonts w:ascii="宋体" w:eastAsia="宋体" w:hAnsi="宋体" w:hint="eastAsia"/>
                <w:kern w:val="2"/>
                <w:sz w:val="21"/>
                <w:lang w:eastAsia="zh-CN"/>
              </w:rPr>
              <w:t>万元（含）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1</w:t>
            </w:r>
            <w:r w:rsidRPr="00A6000E">
              <w:rPr>
                <w:rFonts w:ascii="宋体" w:eastAsia="宋体" w:hAnsi="宋体" w:hint="eastAsia"/>
                <w:kern w:val="2"/>
                <w:sz w:val="21"/>
                <w:lang w:eastAsia="zh-CN"/>
              </w:rPr>
              <w:t>亿元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.25%</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.1%</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.2%</w:t>
            </w:r>
          </w:p>
        </w:tc>
      </w:tr>
      <w:tr w:rsidR="00C0464D" w:rsidTr="00E8269C">
        <w:trPr>
          <w:jc w:val="right"/>
        </w:trPr>
        <w:tc>
          <w:tcPr>
            <w:tcW w:w="3509" w:type="dxa"/>
            <w:vAlign w:val="center"/>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1</w:t>
            </w:r>
            <w:r w:rsidRPr="00A6000E">
              <w:rPr>
                <w:rFonts w:ascii="宋体" w:eastAsia="宋体" w:hAnsi="宋体" w:hint="eastAsia"/>
                <w:kern w:val="2"/>
                <w:sz w:val="21"/>
                <w:lang w:eastAsia="zh-CN"/>
              </w:rPr>
              <w:t>亿元（含）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5</w:t>
            </w:r>
            <w:r w:rsidRPr="00A6000E">
              <w:rPr>
                <w:rFonts w:ascii="宋体" w:eastAsia="宋体" w:hAnsi="宋体" w:hint="eastAsia"/>
                <w:kern w:val="2"/>
                <w:sz w:val="21"/>
                <w:lang w:eastAsia="zh-CN"/>
              </w:rPr>
              <w:t>亿元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.05%</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.05%</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.05%</w:t>
            </w:r>
          </w:p>
        </w:tc>
      </w:tr>
      <w:tr w:rsidR="00C0464D" w:rsidTr="00E8269C">
        <w:trPr>
          <w:jc w:val="right"/>
        </w:trPr>
        <w:tc>
          <w:tcPr>
            <w:tcW w:w="3509" w:type="dxa"/>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5</w:t>
            </w:r>
            <w:r w:rsidRPr="00A6000E">
              <w:rPr>
                <w:rFonts w:ascii="宋体" w:eastAsia="宋体" w:hAnsi="宋体" w:hint="eastAsia"/>
                <w:kern w:val="2"/>
                <w:sz w:val="21"/>
                <w:lang w:eastAsia="zh-CN"/>
              </w:rPr>
              <w:t>亿元（含）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10</w:t>
            </w:r>
            <w:r w:rsidRPr="00A6000E">
              <w:rPr>
                <w:rFonts w:ascii="宋体" w:eastAsia="宋体" w:hAnsi="宋体" w:hint="eastAsia"/>
                <w:kern w:val="2"/>
                <w:sz w:val="21"/>
                <w:lang w:eastAsia="zh-CN"/>
              </w:rPr>
              <w:t>亿元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.035%</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.035%</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.035%</w:t>
            </w:r>
          </w:p>
        </w:tc>
      </w:tr>
      <w:tr w:rsidR="00C0464D" w:rsidTr="00E8269C">
        <w:trPr>
          <w:jc w:val="right"/>
        </w:trPr>
        <w:tc>
          <w:tcPr>
            <w:tcW w:w="3509" w:type="dxa"/>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10</w:t>
            </w:r>
            <w:r w:rsidRPr="00A6000E">
              <w:rPr>
                <w:rFonts w:ascii="宋体" w:eastAsia="宋体" w:hAnsi="宋体" w:hint="eastAsia"/>
                <w:kern w:val="2"/>
                <w:sz w:val="21"/>
                <w:lang w:eastAsia="zh-CN"/>
              </w:rPr>
              <w:t>亿元（含）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50</w:t>
            </w:r>
            <w:r w:rsidRPr="00A6000E">
              <w:rPr>
                <w:rFonts w:ascii="宋体" w:eastAsia="宋体" w:hAnsi="宋体" w:hint="eastAsia"/>
                <w:kern w:val="2"/>
                <w:sz w:val="21"/>
                <w:lang w:eastAsia="zh-CN"/>
              </w:rPr>
              <w:t>亿元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.008%</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.008%</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.008%</w:t>
            </w:r>
          </w:p>
        </w:tc>
      </w:tr>
      <w:tr w:rsidR="00C0464D" w:rsidTr="00E8269C">
        <w:trPr>
          <w:jc w:val="right"/>
        </w:trPr>
        <w:tc>
          <w:tcPr>
            <w:tcW w:w="3509" w:type="dxa"/>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kern w:val="2"/>
                <w:sz w:val="21"/>
                <w:lang w:eastAsia="zh-CN"/>
              </w:rPr>
              <w:t>50</w:t>
            </w:r>
            <w:r w:rsidRPr="00A6000E">
              <w:rPr>
                <w:rFonts w:ascii="宋体" w:eastAsia="宋体" w:hAnsi="宋体" w:hint="eastAsia"/>
                <w:kern w:val="2"/>
                <w:sz w:val="21"/>
                <w:lang w:eastAsia="zh-CN"/>
              </w:rPr>
              <w:t>亿元（含）</w:t>
            </w:r>
            <w:r w:rsidRPr="00A6000E">
              <w:rPr>
                <w:rFonts w:ascii="宋体" w:eastAsia="宋体" w:hAnsi="宋体" w:hint="eastAsia"/>
                <w:kern w:val="2"/>
                <w:sz w:val="21"/>
                <w:lang w:eastAsia="zh-CN"/>
              </w:rPr>
              <w:t>-</w:t>
            </w:r>
            <w:r w:rsidRPr="00A6000E">
              <w:rPr>
                <w:rFonts w:ascii="宋体" w:eastAsia="宋体" w:hAnsi="宋体"/>
                <w:kern w:val="2"/>
                <w:sz w:val="21"/>
                <w:lang w:eastAsia="zh-CN"/>
              </w:rPr>
              <w:t>100</w:t>
            </w:r>
            <w:r w:rsidRPr="00A6000E">
              <w:rPr>
                <w:rFonts w:ascii="宋体" w:eastAsia="宋体" w:hAnsi="宋体" w:hint="eastAsia"/>
                <w:kern w:val="2"/>
                <w:sz w:val="21"/>
                <w:lang w:eastAsia="zh-CN"/>
              </w:rPr>
              <w:t>亿元</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.006%</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.006%</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.006%</w:t>
            </w:r>
          </w:p>
        </w:tc>
      </w:tr>
      <w:tr w:rsidR="00C0464D" w:rsidTr="00E8269C">
        <w:trPr>
          <w:jc w:val="right"/>
        </w:trPr>
        <w:tc>
          <w:tcPr>
            <w:tcW w:w="3509" w:type="dxa"/>
          </w:tcPr>
          <w:p w:rsidR="005E7CC9" w:rsidRPr="00A6000E" w:rsidRDefault="00537182" w:rsidP="00E8269C">
            <w:pPr>
              <w:widowControl w:val="0"/>
              <w:spacing w:afterLines="25" w:after="60" w:line="360" w:lineRule="auto"/>
              <w:rPr>
                <w:rFonts w:ascii="宋体" w:eastAsia="宋体" w:hAnsi="宋体"/>
                <w:kern w:val="2"/>
                <w:sz w:val="21"/>
                <w:lang w:eastAsia="zh-CN"/>
              </w:rPr>
            </w:pPr>
            <w:r w:rsidRPr="00A6000E">
              <w:rPr>
                <w:rFonts w:ascii="宋体" w:eastAsia="宋体" w:hAnsi="宋体" w:hint="eastAsia"/>
                <w:kern w:val="2"/>
                <w:sz w:val="21"/>
                <w:lang w:eastAsia="zh-CN"/>
              </w:rPr>
              <w:t>1</w:t>
            </w:r>
            <w:r w:rsidRPr="00A6000E">
              <w:rPr>
                <w:rFonts w:ascii="宋体" w:eastAsia="宋体" w:hAnsi="宋体"/>
                <w:kern w:val="2"/>
                <w:sz w:val="21"/>
                <w:lang w:eastAsia="zh-CN"/>
              </w:rPr>
              <w:t>00</w:t>
            </w:r>
            <w:r w:rsidRPr="00A6000E">
              <w:rPr>
                <w:rFonts w:ascii="宋体" w:eastAsia="宋体" w:hAnsi="宋体" w:hint="eastAsia"/>
                <w:kern w:val="2"/>
                <w:sz w:val="21"/>
                <w:lang w:eastAsia="zh-CN"/>
              </w:rPr>
              <w:t>亿元（含）以上</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.004%</w:t>
            </w:r>
          </w:p>
        </w:tc>
        <w:tc>
          <w:tcPr>
            <w:tcW w:w="1805"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.004%</w:t>
            </w:r>
          </w:p>
        </w:tc>
        <w:tc>
          <w:tcPr>
            <w:tcW w:w="1806" w:type="dxa"/>
            <w:vAlign w:val="center"/>
          </w:tcPr>
          <w:p w:rsidR="005E7CC9" w:rsidRPr="00A6000E" w:rsidRDefault="00537182" w:rsidP="00E8269C">
            <w:pPr>
              <w:widowControl w:val="0"/>
              <w:spacing w:afterLines="25" w:after="60" w:line="360" w:lineRule="auto"/>
              <w:jc w:val="center"/>
              <w:rPr>
                <w:rFonts w:ascii="宋体" w:eastAsia="宋体" w:hAnsi="宋体"/>
                <w:kern w:val="2"/>
                <w:sz w:val="21"/>
                <w:lang w:eastAsia="zh-CN"/>
              </w:rPr>
            </w:pPr>
            <w:r w:rsidRPr="00A6000E">
              <w:rPr>
                <w:rFonts w:ascii="宋体" w:eastAsia="宋体" w:hAnsi="宋体" w:hint="eastAsia"/>
                <w:kern w:val="2"/>
                <w:sz w:val="21"/>
                <w:lang w:eastAsia="zh-CN"/>
              </w:rPr>
              <w:t>0</w:t>
            </w:r>
            <w:r w:rsidRPr="00A6000E">
              <w:rPr>
                <w:rFonts w:ascii="宋体" w:eastAsia="宋体" w:hAnsi="宋体"/>
                <w:kern w:val="2"/>
                <w:sz w:val="21"/>
                <w:lang w:eastAsia="zh-CN"/>
              </w:rPr>
              <w:t>.004%</w:t>
            </w:r>
          </w:p>
        </w:tc>
      </w:tr>
    </w:tbl>
    <w:p w:rsidR="005E7CC9" w:rsidRPr="00A6000E" w:rsidRDefault="00537182" w:rsidP="005E7CC9">
      <w:pPr>
        <w:widowControl w:val="0"/>
        <w:spacing w:line="360" w:lineRule="auto"/>
        <w:ind w:left="907"/>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例如：某服务招标代理业务中标金额为</w:t>
      </w:r>
      <w:r w:rsidRPr="00A6000E">
        <w:rPr>
          <w:rFonts w:ascii="宋体" w:eastAsia="宋体" w:hAnsi="宋体" w:hint="eastAsia"/>
          <w:kern w:val="2"/>
          <w:sz w:val="21"/>
          <w:szCs w:val="21"/>
          <w:lang w:eastAsia="zh-CN"/>
        </w:rPr>
        <w:t>500</w:t>
      </w:r>
      <w:r w:rsidRPr="00A6000E">
        <w:rPr>
          <w:rFonts w:ascii="宋体" w:eastAsia="宋体" w:hAnsi="宋体" w:hint="eastAsia"/>
          <w:kern w:val="2"/>
          <w:sz w:val="21"/>
          <w:szCs w:val="21"/>
          <w:lang w:eastAsia="zh-CN"/>
        </w:rPr>
        <w:t>万元，计算</w:t>
      </w:r>
      <w:r w:rsidR="00037D7A" w:rsidRPr="00A6000E">
        <w:rPr>
          <w:rFonts w:ascii="宋体" w:eastAsia="宋体" w:hAnsi="宋体" w:hint="eastAsia"/>
          <w:kern w:val="2"/>
          <w:sz w:val="21"/>
          <w:szCs w:val="21"/>
          <w:lang w:eastAsia="zh-CN"/>
        </w:rPr>
        <w:t>中标</w:t>
      </w:r>
      <w:r w:rsidRPr="00A6000E">
        <w:rPr>
          <w:rFonts w:ascii="宋体" w:eastAsia="宋体" w:hAnsi="宋体" w:hint="eastAsia"/>
          <w:kern w:val="2"/>
          <w:sz w:val="21"/>
          <w:szCs w:val="21"/>
          <w:lang w:eastAsia="zh-CN"/>
        </w:rPr>
        <w:t>服务收费额如下：</w:t>
      </w:r>
    </w:p>
    <w:p w:rsidR="005E7CC9" w:rsidRPr="00A6000E" w:rsidRDefault="00537182" w:rsidP="005E7CC9">
      <w:pPr>
        <w:widowControl w:val="0"/>
        <w:spacing w:line="360" w:lineRule="auto"/>
        <w:ind w:left="907"/>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100</w:t>
      </w:r>
      <w:r w:rsidRPr="00A6000E">
        <w:rPr>
          <w:rFonts w:ascii="宋体" w:eastAsia="宋体" w:hAnsi="宋体" w:hint="eastAsia"/>
          <w:kern w:val="2"/>
          <w:sz w:val="21"/>
          <w:szCs w:val="21"/>
          <w:lang w:eastAsia="zh-CN"/>
        </w:rPr>
        <w:t>万元×</w:t>
      </w:r>
      <w:r w:rsidRPr="00A6000E">
        <w:rPr>
          <w:rFonts w:ascii="宋体" w:eastAsia="宋体" w:hAnsi="宋体" w:hint="eastAsia"/>
          <w:kern w:val="2"/>
          <w:sz w:val="21"/>
          <w:szCs w:val="21"/>
          <w:lang w:eastAsia="zh-CN"/>
        </w:rPr>
        <w:t>1.5%=1.5</w:t>
      </w:r>
      <w:r w:rsidRPr="00A6000E">
        <w:rPr>
          <w:rFonts w:ascii="宋体" w:eastAsia="宋体" w:hAnsi="宋体" w:hint="eastAsia"/>
          <w:kern w:val="2"/>
          <w:sz w:val="21"/>
          <w:szCs w:val="21"/>
          <w:lang w:eastAsia="zh-CN"/>
        </w:rPr>
        <w:t>万元</w:t>
      </w:r>
    </w:p>
    <w:p w:rsidR="005E7CC9" w:rsidRPr="00A6000E" w:rsidRDefault="00537182" w:rsidP="005E7CC9">
      <w:pPr>
        <w:widowControl w:val="0"/>
        <w:spacing w:line="360" w:lineRule="auto"/>
        <w:ind w:left="907"/>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lastRenderedPageBreak/>
        <w:t>（</w:t>
      </w:r>
      <w:r w:rsidRPr="00A6000E">
        <w:rPr>
          <w:rFonts w:ascii="宋体" w:eastAsia="宋体" w:hAnsi="宋体" w:hint="eastAsia"/>
          <w:kern w:val="2"/>
          <w:sz w:val="21"/>
          <w:szCs w:val="21"/>
          <w:lang w:eastAsia="zh-CN"/>
        </w:rPr>
        <w:t>500-100</w:t>
      </w:r>
      <w:r w:rsidRPr="00A6000E">
        <w:rPr>
          <w:rFonts w:ascii="宋体" w:eastAsia="宋体" w:hAnsi="宋体" w:hint="eastAsia"/>
          <w:kern w:val="2"/>
          <w:sz w:val="21"/>
          <w:szCs w:val="21"/>
          <w:lang w:eastAsia="zh-CN"/>
        </w:rPr>
        <w:t>）万元×</w:t>
      </w:r>
      <w:r w:rsidRPr="00A6000E">
        <w:rPr>
          <w:rFonts w:ascii="宋体" w:eastAsia="宋体" w:hAnsi="宋体"/>
          <w:kern w:val="2"/>
          <w:sz w:val="21"/>
          <w:szCs w:val="21"/>
          <w:lang w:eastAsia="zh-CN"/>
        </w:rPr>
        <w:t>0.8</w:t>
      </w:r>
      <w:r w:rsidRPr="00A6000E">
        <w:rPr>
          <w:rFonts w:ascii="宋体" w:eastAsia="宋体" w:hAnsi="宋体" w:hint="eastAsia"/>
          <w:kern w:val="2"/>
          <w:sz w:val="21"/>
          <w:szCs w:val="21"/>
          <w:lang w:eastAsia="zh-CN"/>
        </w:rPr>
        <w:t>%=</w:t>
      </w:r>
      <w:r w:rsidRPr="00A6000E">
        <w:rPr>
          <w:rFonts w:ascii="宋体" w:eastAsia="宋体" w:hAnsi="宋体"/>
          <w:kern w:val="2"/>
          <w:sz w:val="21"/>
          <w:szCs w:val="21"/>
          <w:lang w:eastAsia="zh-CN"/>
        </w:rPr>
        <w:t>3.2</w:t>
      </w:r>
      <w:r w:rsidRPr="00A6000E">
        <w:rPr>
          <w:rFonts w:ascii="宋体" w:eastAsia="宋体" w:hAnsi="宋体" w:hint="eastAsia"/>
          <w:kern w:val="2"/>
          <w:sz w:val="21"/>
          <w:szCs w:val="21"/>
          <w:lang w:eastAsia="zh-CN"/>
        </w:rPr>
        <w:t>万元</w:t>
      </w:r>
    </w:p>
    <w:p w:rsidR="005E7CC9" w:rsidRPr="00A6000E" w:rsidRDefault="00537182" w:rsidP="005E7CC9">
      <w:pPr>
        <w:widowControl w:val="0"/>
        <w:spacing w:line="360" w:lineRule="auto"/>
        <w:ind w:left="907"/>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合计收费</w:t>
      </w:r>
      <w:r w:rsidRPr="00A6000E">
        <w:rPr>
          <w:rFonts w:ascii="宋体" w:eastAsia="宋体" w:hAnsi="宋体" w:hint="eastAsia"/>
          <w:kern w:val="2"/>
          <w:sz w:val="21"/>
          <w:szCs w:val="21"/>
          <w:lang w:eastAsia="zh-CN"/>
        </w:rPr>
        <w:t>=1.5+</w:t>
      </w:r>
      <w:r w:rsidRPr="00A6000E">
        <w:rPr>
          <w:rFonts w:ascii="宋体" w:eastAsia="宋体" w:hAnsi="宋体"/>
          <w:kern w:val="2"/>
          <w:sz w:val="21"/>
          <w:szCs w:val="21"/>
          <w:lang w:eastAsia="zh-CN"/>
        </w:rPr>
        <w:t>3.2</w:t>
      </w:r>
      <w:r w:rsidRPr="00A6000E">
        <w:rPr>
          <w:rFonts w:ascii="宋体" w:eastAsia="宋体" w:hAnsi="宋体" w:hint="eastAsia"/>
          <w:kern w:val="2"/>
          <w:sz w:val="21"/>
          <w:szCs w:val="21"/>
          <w:lang w:eastAsia="zh-CN"/>
        </w:rPr>
        <w:t xml:space="preserve">= </w:t>
      </w:r>
      <w:r w:rsidRPr="00A6000E">
        <w:rPr>
          <w:rFonts w:ascii="宋体" w:eastAsia="宋体" w:hAnsi="宋体"/>
          <w:kern w:val="2"/>
          <w:sz w:val="21"/>
          <w:szCs w:val="21"/>
          <w:lang w:eastAsia="zh-CN"/>
        </w:rPr>
        <w:t>4.7</w:t>
      </w:r>
      <w:r w:rsidRPr="00A6000E">
        <w:rPr>
          <w:rFonts w:ascii="宋体" w:eastAsia="宋体" w:hAnsi="宋体" w:hint="eastAsia"/>
          <w:kern w:val="2"/>
          <w:sz w:val="21"/>
          <w:szCs w:val="21"/>
          <w:lang w:eastAsia="zh-CN"/>
        </w:rPr>
        <w:t>万元</w:t>
      </w:r>
    </w:p>
    <w:p w:rsidR="005E7CC9" w:rsidRPr="00A6000E" w:rsidRDefault="00537182" w:rsidP="005E7CC9">
      <w:pPr>
        <w:widowControl w:val="0"/>
        <w:spacing w:afterLines="25" w:after="60" w:line="360" w:lineRule="auto"/>
        <w:ind w:firstLineChars="200" w:firstLine="42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注：</w:t>
      </w:r>
      <w:r w:rsidRPr="00A6000E">
        <w:rPr>
          <w:rFonts w:ascii="宋体" w:eastAsia="宋体" w:hAnsi="宋体" w:hint="eastAsia"/>
          <w:kern w:val="2"/>
          <w:sz w:val="21"/>
          <w:szCs w:val="21"/>
          <w:lang w:eastAsia="zh-CN"/>
        </w:rPr>
        <w:t>(1)</w:t>
      </w:r>
      <w:r w:rsidR="00597693" w:rsidRPr="00A6000E">
        <w:rPr>
          <w:rFonts w:ascii="宋体" w:eastAsia="宋体" w:hAnsi="宋体" w:hint="eastAsia"/>
          <w:kern w:val="2"/>
          <w:sz w:val="21"/>
          <w:lang w:eastAsia="zh-CN"/>
        </w:rPr>
        <w:t xml:space="preserve"> </w:t>
      </w:r>
      <w:r w:rsidR="00597693" w:rsidRPr="00A6000E">
        <w:rPr>
          <w:rFonts w:ascii="宋体" w:eastAsia="宋体" w:hAnsi="宋体" w:hint="eastAsia"/>
          <w:kern w:val="2"/>
          <w:sz w:val="21"/>
          <w:szCs w:val="21"/>
          <w:lang w:eastAsia="zh-CN"/>
        </w:rPr>
        <w:t>对于报总价的采购类项目，中标价为中标(成交)金额:对于报单价或折扣或费率的采购类项目，中标价为预算上限金额或经委托方与代理方确定的支付上限金额:以中标价作为缴费的计算基数。</w:t>
      </w:r>
    </w:p>
    <w:p w:rsidR="005E7CC9" w:rsidRPr="00A6000E" w:rsidRDefault="00537182" w:rsidP="005E7CC9">
      <w:pPr>
        <w:widowControl w:val="0"/>
        <w:spacing w:afterLines="25" w:after="60" w:line="360" w:lineRule="auto"/>
        <w:ind w:firstLineChars="400" w:firstLine="84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(2)</w:t>
      </w:r>
      <w:r w:rsidR="00FD5C19" w:rsidRPr="00A6000E">
        <w:rPr>
          <w:rFonts w:ascii="宋体" w:eastAsia="宋体" w:hAnsi="宋体" w:hint="eastAsia"/>
          <w:kern w:val="2"/>
          <w:sz w:val="21"/>
          <w:szCs w:val="21"/>
          <w:lang w:eastAsia="zh-CN"/>
        </w:rPr>
        <w:t>中标</w:t>
      </w:r>
      <w:r w:rsidRPr="00A6000E">
        <w:rPr>
          <w:rFonts w:ascii="宋体" w:eastAsia="宋体" w:hAnsi="宋体" w:hint="eastAsia"/>
          <w:kern w:val="2"/>
          <w:sz w:val="21"/>
          <w:szCs w:val="21"/>
          <w:lang w:eastAsia="zh-CN"/>
        </w:rPr>
        <w:t>服务费按差额定率累进法计算。</w:t>
      </w:r>
    </w:p>
    <w:p w:rsidR="005E7CC9" w:rsidRPr="00A6000E" w:rsidRDefault="00537182" w:rsidP="005E7CC9">
      <w:pPr>
        <w:widowControl w:val="0"/>
        <w:spacing w:afterLines="25" w:after="60" w:line="360" w:lineRule="auto"/>
        <w:ind w:firstLineChars="400" w:firstLine="84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(3)</w:t>
      </w:r>
      <w:r w:rsidRPr="00A6000E">
        <w:rPr>
          <w:rFonts w:ascii="宋体" w:eastAsia="宋体" w:hAnsi="宋体" w:hint="eastAsia"/>
          <w:kern w:val="2"/>
          <w:sz w:val="21"/>
          <w:szCs w:val="21"/>
          <w:lang w:eastAsia="zh-CN"/>
        </w:rPr>
        <w:t>领取中标通知书前向采购代理机构缴纳服务费。</w:t>
      </w:r>
    </w:p>
    <w:p w:rsidR="005E7CC9" w:rsidRPr="00A6000E" w:rsidRDefault="00537182" w:rsidP="005E7CC9">
      <w:pPr>
        <w:widowControl w:val="0"/>
        <w:spacing w:afterLines="25" w:after="60" w:line="360" w:lineRule="auto"/>
        <w:ind w:leftChars="405" w:left="972" w:firstLine="1"/>
        <w:jc w:val="both"/>
        <w:rPr>
          <w:rFonts w:ascii="宋体" w:eastAsia="宋体" w:hAnsi="宋体"/>
          <w:color w:val="000000"/>
          <w:kern w:val="2"/>
          <w:sz w:val="21"/>
          <w:szCs w:val="21"/>
          <w:lang w:eastAsia="zh-CN"/>
        </w:rPr>
      </w:pPr>
      <w:r w:rsidRPr="00A6000E">
        <w:rPr>
          <w:rFonts w:ascii="宋体" w:eastAsia="宋体" w:hAnsi="宋体" w:hint="eastAsia"/>
          <w:kern w:val="2"/>
          <w:sz w:val="21"/>
          <w:szCs w:val="21"/>
          <w:lang w:eastAsia="zh-CN"/>
        </w:rPr>
        <w:t>(4)</w:t>
      </w:r>
      <w:r w:rsidRPr="00A6000E">
        <w:rPr>
          <w:rFonts w:ascii="宋体" w:eastAsia="宋体" w:hAnsi="宋体" w:hint="eastAsia"/>
          <w:color w:val="000000"/>
          <w:kern w:val="2"/>
          <w:sz w:val="21"/>
          <w:szCs w:val="21"/>
          <w:lang w:eastAsia="zh-CN"/>
        </w:rPr>
        <w:t>本项目最低收费</w:t>
      </w:r>
      <w:r w:rsidRPr="00A6000E">
        <w:rPr>
          <w:rFonts w:ascii="宋体" w:eastAsia="宋体" w:hAnsi="宋体"/>
          <w:color w:val="000000"/>
          <w:kern w:val="2"/>
          <w:sz w:val="21"/>
          <w:szCs w:val="21"/>
          <w:lang w:eastAsia="zh-CN"/>
        </w:rPr>
        <w:t>75</w:t>
      </w:r>
      <w:r w:rsidRPr="00A6000E">
        <w:rPr>
          <w:rFonts w:ascii="宋体" w:eastAsia="宋体" w:hAnsi="宋体" w:hint="eastAsia"/>
          <w:color w:val="000000"/>
          <w:kern w:val="2"/>
          <w:sz w:val="21"/>
          <w:szCs w:val="21"/>
          <w:lang w:eastAsia="zh-CN"/>
        </w:rPr>
        <w:t>00</w:t>
      </w:r>
      <w:r w:rsidRPr="00A6000E">
        <w:rPr>
          <w:rFonts w:ascii="宋体" w:eastAsia="宋体" w:hAnsi="宋体" w:hint="eastAsia"/>
          <w:color w:val="000000"/>
          <w:kern w:val="2"/>
          <w:sz w:val="21"/>
          <w:szCs w:val="21"/>
          <w:lang w:eastAsia="zh-CN"/>
        </w:rPr>
        <w:t>元整，即经过计算的收费金额不足最低收费标准的，按最低收费收取。</w:t>
      </w:r>
    </w:p>
    <w:p w:rsidR="005E7CC9" w:rsidRPr="00A6000E" w:rsidRDefault="00537182" w:rsidP="005E7CC9">
      <w:pPr>
        <w:widowControl w:val="0"/>
        <w:spacing w:line="360" w:lineRule="auto"/>
        <w:ind w:left="907"/>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缴纳服务费账户信息：开户银行：中国民生银行股份有限</w:t>
      </w:r>
      <w:r w:rsidRPr="00A6000E">
        <w:rPr>
          <w:rFonts w:ascii="宋体" w:eastAsia="宋体" w:hAnsi="宋体" w:hint="eastAsia"/>
          <w:kern w:val="2"/>
          <w:sz w:val="21"/>
          <w:lang w:eastAsia="zh-CN"/>
        </w:rPr>
        <w:t>公司深圳前海分行</w:t>
      </w:r>
    </w:p>
    <w:p w:rsidR="005E7CC9" w:rsidRPr="00A6000E" w:rsidRDefault="00537182" w:rsidP="005E7CC9">
      <w:pPr>
        <w:widowControl w:val="0"/>
        <w:spacing w:line="360" w:lineRule="auto"/>
        <w:ind w:left="907" w:firstLineChars="1000" w:firstLine="2100"/>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账户名称：雷达咨询（深圳）有限公司</w:t>
      </w:r>
    </w:p>
    <w:p w:rsidR="005E7CC9" w:rsidRPr="00A6000E" w:rsidRDefault="00537182" w:rsidP="005E7CC9">
      <w:pPr>
        <w:widowControl w:val="0"/>
        <w:spacing w:afterLines="25" w:after="60" w:line="360" w:lineRule="auto"/>
        <w:ind w:firstLineChars="1400" w:firstLine="2940"/>
        <w:jc w:val="both"/>
        <w:rPr>
          <w:rFonts w:ascii="宋体" w:eastAsia="宋体" w:hAnsi="宋体"/>
          <w:kern w:val="2"/>
          <w:sz w:val="21"/>
          <w:lang w:eastAsia="zh-CN"/>
        </w:rPr>
      </w:pPr>
      <w:r w:rsidRPr="00A6000E">
        <w:rPr>
          <w:rFonts w:ascii="宋体" w:eastAsia="宋体" w:hAnsi="宋体" w:hint="eastAsia"/>
          <w:kern w:val="2"/>
          <w:sz w:val="21"/>
          <w:szCs w:val="21"/>
          <w:lang w:eastAsia="zh-CN"/>
        </w:rPr>
        <w:t>账</w:t>
      </w:r>
      <w:r w:rsidRPr="00A6000E">
        <w:rPr>
          <w:rFonts w:ascii="宋体" w:eastAsia="宋体" w:hAnsi="宋体" w:hint="eastAsia"/>
          <w:kern w:val="2"/>
          <w:sz w:val="21"/>
          <w:szCs w:val="21"/>
          <w:lang w:eastAsia="zh-CN"/>
        </w:rPr>
        <w:t>  </w:t>
      </w:r>
      <w:r w:rsidRPr="00A6000E">
        <w:rPr>
          <w:rFonts w:ascii="宋体" w:eastAsia="宋体" w:hAnsi="宋体" w:hint="eastAsia"/>
          <w:kern w:val="2"/>
          <w:sz w:val="21"/>
          <w:szCs w:val="21"/>
          <w:lang w:eastAsia="zh-CN"/>
        </w:rPr>
        <w:t>号：</w:t>
      </w:r>
      <w:r w:rsidRPr="00A6000E">
        <w:rPr>
          <w:rFonts w:ascii="宋体" w:eastAsia="宋体" w:hAnsi="宋体"/>
          <w:kern w:val="2"/>
          <w:sz w:val="21"/>
          <w:szCs w:val="21"/>
          <w:lang w:eastAsia="zh-CN"/>
        </w:rPr>
        <w:t>699803680</w:t>
      </w:r>
    </w:p>
    <w:p w:rsidR="005E7CC9" w:rsidRPr="00A6000E" w:rsidRDefault="00537182" w:rsidP="00C20DD7">
      <w:pPr>
        <w:widowControl w:val="0"/>
        <w:numPr>
          <w:ilvl w:val="1"/>
          <w:numId w:val="8"/>
        </w:numPr>
        <w:tabs>
          <w:tab w:val="left" w:pos="907"/>
        </w:tabs>
        <w:spacing w:afterLines="25" w:after="60" w:line="360" w:lineRule="auto"/>
        <w:jc w:val="both"/>
        <w:rPr>
          <w:rFonts w:ascii="宋体" w:eastAsia="宋体" w:hAnsi="宋体"/>
          <w:kern w:val="2"/>
          <w:sz w:val="21"/>
          <w:szCs w:val="21"/>
          <w:lang w:eastAsia="zh-CN"/>
        </w:rPr>
      </w:pPr>
      <w:r w:rsidRPr="00A6000E">
        <w:rPr>
          <w:rFonts w:ascii="宋体" w:eastAsia="宋体" w:hAnsi="宋体"/>
          <w:kern w:val="2"/>
          <w:sz w:val="21"/>
          <w:szCs w:val="21"/>
          <w:lang w:eastAsia="zh-CN"/>
        </w:rPr>
        <w:t xml:space="preserve">  </w:t>
      </w:r>
      <w:r w:rsidRPr="00A6000E">
        <w:rPr>
          <w:rFonts w:ascii="宋体" w:eastAsia="宋体" w:hAnsi="宋体" w:hint="eastAsia"/>
          <w:kern w:val="2"/>
          <w:sz w:val="21"/>
          <w:szCs w:val="21"/>
          <w:lang w:eastAsia="zh-CN"/>
        </w:rPr>
        <w:t>由中标人支付代理服务费的，</w:t>
      </w:r>
      <w:r w:rsidR="00FD5C19" w:rsidRPr="00A6000E">
        <w:rPr>
          <w:rFonts w:ascii="宋体" w:eastAsia="宋体" w:hAnsi="宋体" w:hint="eastAsia"/>
          <w:kern w:val="2"/>
          <w:sz w:val="21"/>
          <w:szCs w:val="21"/>
          <w:lang w:eastAsia="zh-CN"/>
        </w:rPr>
        <w:t>中标人收到收费通知后，须在三个工作日内向采购代理机构缴纳中标服务费用及领取《中标通知书》原件，由此造成的风险由投标人承担</w:t>
      </w:r>
      <w:r w:rsidRPr="00A6000E">
        <w:rPr>
          <w:rFonts w:ascii="宋体" w:eastAsia="宋体" w:hAnsi="宋体" w:hint="eastAsia"/>
          <w:kern w:val="2"/>
          <w:sz w:val="21"/>
          <w:szCs w:val="21"/>
          <w:lang w:eastAsia="zh-CN"/>
        </w:rPr>
        <w:t>。</w:t>
      </w:r>
    </w:p>
    <w:p w:rsidR="005E7CC9" w:rsidRPr="00A6000E" w:rsidRDefault="00537182" w:rsidP="00C20DD7">
      <w:pPr>
        <w:widowControl w:val="0"/>
        <w:numPr>
          <w:ilvl w:val="1"/>
          <w:numId w:val="8"/>
        </w:numPr>
        <w:tabs>
          <w:tab w:val="left" w:pos="907"/>
        </w:tabs>
        <w:spacing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w:t>
      </w:r>
      <w:r w:rsidRPr="00A6000E">
        <w:rPr>
          <w:rFonts w:ascii="宋体" w:eastAsia="宋体" w:hAnsi="宋体"/>
          <w:kern w:val="2"/>
          <w:sz w:val="21"/>
          <w:szCs w:val="21"/>
          <w:lang w:eastAsia="zh-CN"/>
        </w:rPr>
        <w:t xml:space="preserve"> </w:t>
      </w:r>
      <w:r w:rsidR="00FD5C19" w:rsidRPr="00A6000E">
        <w:rPr>
          <w:rFonts w:ascii="宋体" w:eastAsia="宋体" w:hAnsi="宋体" w:hint="eastAsia"/>
          <w:kern w:val="2"/>
          <w:sz w:val="21"/>
          <w:szCs w:val="21"/>
          <w:lang w:eastAsia="zh-CN"/>
        </w:rPr>
        <w:t>中标服务费支付方式：一次性以银行汇票、电汇、支票或现金的形式支付。</w:t>
      </w:r>
    </w:p>
    <w:p w:rsidR="00FD5C19" w:rsidRPr="00A6000E" w:rsidRDefault="00537182" w:rsidP="00C20DD7">
      <w:pPr>
        <w:widowControl w:val="0"/>
        <w:numPr>
          <w:ilvl w:val="1"/>
          <w:numId w:val="8"/>
        </w:numPr>
        <w:tabs>
          <w:tab w:val="left" w:pos="907"/>
        </w:tabs>
        <w:spacing w:after="60" w:line="360" w:lineRule="auto"/>
        <w:jc w:val="both"/>
        <w:rPr>
          <w:rFonts w:ascii="宋体" w:eastAsia="宋体" w:hAnsi="宋体"/>
          <w:kern w:val="2"/>
          <w:sz w:val="21"/>
          <w:szCs w:val="21"/>
          <w:lang w:eastAsia="zh-CN"/>
        </w:rPr>
      </w:pPr>
      <w:r w:rsidRPr="00A6000E">
        <w:rPr>
          <w:rFonts w:ascii="宋体" w:eastAsia="宋体" w:hAnsi="宋体" w:hint="eastAsia"/>
          <w:kern w:val="2"/>
          <w:sz w:val="21"/>
          <w:szCs w:val="21"/>
          <w:lang w:eastAsia="zh-CN"/>
        </w:rPr>
        <w:t xml:space="preserve"> </w:t>
      </w:r>
      <w:r w:rsidRPr="00A6000E">
        <w:rPr>
          <w:rFonts w:ascii="宋体" w:eastAsia="宋体" w:hAnsi="宋体"/>
          <w:kern w:val="2"/>
          <w:sz w:val="21"/>
          <w:szCs w:val="21"/>
          <w:lang w:eastAsia="zh-CN"/>
        </w:rPr>
        <w:t xml:space="preserve"> </w:t>
      </w:r>
      <w:r w:rsidRPr="00A6000E">
        <w:rPr>
          <w:rFonts w:ascii="宋体" w:eastAsia="宋体" w:hAnsi="宋体" w:hint="eastAsia"/>
          <w:kern w:val="2"/>
          <w:sz w:val="21"/>
          <w:szCs w:val="21"/>
          <w:lang w:eastAsia="zh-CN"/>
        </w:rPr>
        <w:t>中标服务费不在投标报价中单列，但投标人应充分考虑此费用。</w:t>
      </w:r>
    </w:p>
    <w:p w:rsidR="005E7CC9" w:rsidRPr="00A6000E" w:rsidRDefault="005E7CC9" w:rsidP="005E7CC9">
      <w:pPr>
        <w:widowControl w:val="0"/>
        <w:spacing w:afterLines="25" w:after="60" w:line="360" w:lineRule="auto"/>
        <w:ind w:firstLine="430"/>
        <w:jc w:val="both"/>
        <w:rPr>
          <w:rFonts w:ascii="宋体" w:eastAsia="宋体" w:hAnsi="宋体"/>
          <w:kern w:val="2"/>
          <w:sz w:val="21"/>
          <w:szCs w:val="21"/>
          <w:lang w:eastAsia="zh-CN"/>
        </w:rPr>
      </w:pPr>
    </w:p>
    <w:p w:rsidR="005E7CC9" w:rsidRPr="00A6000E" w:rsidRDefault="005E7CC9" w:rsidP="005E7CC9">
      <w:pPr>
        <w:widowControl w:val="0"/>
        <w:spacing w:afterLines="25" w:after="60" w:line="360" w:lineRule="auto"/>
        <w:ind w:firstLine="430"/>
        <w:jc w:val="both"/>
        <w:rPr>
          <w:rFonts w:ascii="宋体" w:eastAsia="宋体" w:hAnsi="宋体"/>
          <w:kern w:val="2"/>
          <w:sz w:val="21"/>
          <w:szCs w:val="21"/>
          <w:lang w:eastAsia="zh-CN"/>
        </w:rPr>
      </w:pPr>
    </w:p>
    <w:p w:rsidR="005E7CC9" w:rsidRPr="00A6000E" w:rsidRDefault="005E7CC9" w:rsidP="005E7CC9">
      <w:pPr>
        <w:widowControl w:val="0"/>
        <w:spacing w:afterLines="25" w:after="60" w:line="360" w:lineRule="auto"/>
        <w:ind w:firstLine="430"/>
        <w:jc w:val="both"/>
        <w:rPr>
          <w:rFonts w:ascii="宋体" w:eastAsia="宋体" w:hAnsi="宋体"/>
          <w:b/>
          <w:bCs/>
          <w:szCs w:val="20"/>
          <w:lang w:eastAsia="zh-CN"/>
        </w:rPr>
      </w:pPr>
    </w:p>
    <w:p w:rsidR="005676E2" w:rsidRPr="00A6000E" w:rsidRDefault="005676E2" w:rsidP="005676E2">
      <w:pPr>
        <w:widowControl w:val="0"/>
        <w:spacing w:afterLines="25" w:after="60" w:line="360" w:lineRule="auto"/>
        <w:jc w:val="both"/>
        <w:rPr>
          <w:rFonts w:ascii="宋体" w:eastAsia="宋体" w:hAnsi="宋体"/>
          <w:kern w:val="2"/>
          <w:sz w:val="21"/>
          <w:lang w:eastAsia="zh-CN"/>
        </w:rPr>
      </w:pPr>
    </w:p>
    <w:p w:rsidR="005676E2" w:rsidRPr="00A6000E" w:rsidRDefault="005676E2" w:rsidP="005676E2">
      <w:pPr>
        <w:widowControl w:val="0"/>
        <w:spacing w:afterLines="25" w:after="60" w:line="360" w:lineRule="auto"/>
        <w:jc w:val="both"/>
        <w:rPr>
          <w:rFonts w:ascii="宋体" w:eastAsia="宋体" w:hAnsi="宋体"/>
          <w:kern w:val="2"/>
          <w:sz w:val="21"/>
          <w:lang w:eastAsia="zh-CN"/>
        </w:rPr>
      </w:pPr>
    </w:p>
    <w:p w:rsidR="005676E2" w:rsidRPr="00653B8E" w:rsidRDefault="00537182" w:rsidP="005676E2">
      <w:pPr>
        <w:widowControl w:val="0"/>
        <w:spacing w:afterLines="25" w:after="60" w:line="360" w:lineRule="auto"/>
        <w:jc w:val="both"/>
        <w:rPr>
          <w:rFonts w:ascii="宋体" w:eastAsia="宋体" w:hAnsi="宋体"/>
          <w:kern w:val="2"/>
          <w:sz w:val="21"/>
          <w:lang w:eastAsia="zh-CN"/>
        </w:rPr>
      </w:pPr>
      <w:r w:rsidRPr="00A6000E">
        <w:rPr>
          <w:rFonts w:ascii="宋体" w:eastAsia="宋体" w:hAnsi="宋体"/>
          <w:kern w:val="2"/>
          <w:sz w:val="21"/>
          <w:lang w:eastAsia="zh-CN"/>
        </w:rPr>
        <w:t>---- END ----</w:t>
      </w:r>
    </w:p>
    <w:p w:rsidR="005676E2" w:rsidRPr="00653B8E" w:rsidRDefault="005676E2" w:rsidP="005676E2">
      <w:pPr>
        <w:widowControl w:val="0"/>
        <w:tabs>
          <w:tab w:val="left" w:pos="907"/>
          <w:tab w:val="left" w:pos="1134"/>
        </w:tabs>
        <w:spacing w:line="360" w:lineRule="auto"/>
        <w:jc w:val="both"/>
        <w:rPr>
          <w:rFonts w:ascii="宋体" w:eastAsia="宋体" w:hAnsi="宋体"/>
          <w:kern w:val="2"/>
          <w:sz w:val="21"/>
          <w:szCs w:val="21"/>
          <w:lang w:eastAsia="zh-CN"/>
        </w:rPr>
      </w:pPr>
    </w:p>
    <w:p w:rsidR="00EB5080" w:rsidRPr="00653B8E" w:rsidRDefault="00EB5080">
      <w:pPr>
        <w:widowControl w:val="0"/>
        <w:spacing w:afterLines="25" w:after="60" w:line="300" w:lineRule="auto"/>
        <w:jc w:val="right"/>
        <w:rPr>
          <w:rFonts w:ascii="宋体" w:eastAsia="宋体" w:hAnsi="宋体" w:cs="Arial"/>
          <w:color w:val="000000"/>
          <w:kern w:val="2"/>
          <w:sz w:val="21"/>
          <w:lang w:eastAsia="zh-CN"/>
        </w:rPr>
        <w:sectPr w:rsidR="00EB5080" w:rsidRPr="00653B8E" w:rsidSect="00C05B6B">
          <w:headerReference w:type="even" r:id="rId8"/>
          <w:headerReference w:type="default" r:id="rId9"/>
          <w:footerReference w:type="even" r:id="rId10"/>
          <w:footerReference w:type="default" r:id="rId11"/>
          <w:headerReference w:type="first" r:id="rId12"/>
          <w:footerReference w:type="first" r:id="rId13"/>
          <w:pgSz w:w="11906" w:h="16838"/>
          <w:pgMar w:top="1440" w:right="1274" w:bottom="1440" w:left="993" w:header="851" w:footer="992" w:gutter="0"/>
          <w:cols w:space="720"/>
          <w:docGrid w:linePitch="312"/>
        </w:sectPr>
      </w:pPr>
    </w:p>
    <w:p w:rsidR="00C0464D" w:rsidRDefault="00537182">
      <w:pPr>
        <w:pBdr>
          <w:left w:val="single" w:sz="6" w:space="0" w:color="DDDDDD"/>
          <w:right w:val="single" w:sz="6" w:space="0" w:color="DDDDDD"/>
        </w:pBdr>
        <w:spacing w:line="648" w:lineRule="atLeast"/>
        <w:ind w:left="15" w:right="15"/>
        <w:jc w:val="center"/>
        <w:outlineLvl w:val="0"/>
        <w:rPr>
          <w:rFonts w:ascii="FangSong" w:eastAsia="FangSong" w:hAnsi="FangSong" w:cs="FangSong"/>
          <w:b/>
          <w:bCs/>
          <w:color w:val="000000"/>
          <w:sz w:val="48"/>
          <w:szCs w:val="48"/>
          <w:lang w:val="en" w:eastAsia="en"/>
        </w:rPr>
      </w:pPr>
      <w:r>
        <w:rPr>
          <w:rFonts w:ascii="FangSong" w:eastAsia="FangSong" w:hAnsi="FangSong" w:cs="FangSong"/>
          <w:b/>
          <w:bCs/>
          <w:color w:val="000000"/>
          <w:sz w:val="48"/>
          <w:szCs w:val="48"/>
          <w:lang w:val="en" w:eastAsia="en"/>
        </w:rPr>
        <w:lastRenderedPageBreak/>
        <w:t>投标文件格式</w:t>
      </w:r>
    </w:p>
    <w:p w:rsidR="00C0464D" w:rsidRDefault="00537182">
      <w:pPr>
        <w:spacing w:line="504" w:lineRule="atLeast"/>
        <w:ind w:left="15" w:right="15"/>
        <w:jc w:val="center"/>
        <w:rPr>
          <w:rFonts w:ascii="FangSong" w:eastAsia="FangSong" w:hAnsi="FangSong" w:cs="FangSong"/>
          <w:b/>
          <w:bCs/>
          <w:color w:val="333333"/>
          <w:sz w:val="28"/>
          <w:szCs w:val="28"/>
          <w:lang w:val="en" w:eastAsia="en"/>
        </w:rPr>
      </w:pPr>
      <w:r>
        <w:rPr>
          <w:rFonts w:ascii="FangSong" w:eastAsia="FangSong" w:hAnsi="FangSong" w:cs="FangSong"/>
          <w:b/>
          <w:bCs/>
          <w:color w:val="333333"/>
          <w:sz w:val="28"/>
          <w:szCs w:val="28"/>
          <w:lang w:val="en" w:eastAsia="en"/>
        </w:rPr>
        <w:t>采购各功能室</w:t>
      </w:r>
      <w:r>
        <w:rPr>
          <w:rFonts w:ascii="FangSong" w:eastAsia="FangSong" w:hAnsi="FangSong" w:cs="FangSong"/>
          <w:b/>
          <w:bCs/>
          <w:color w:val="333333"/>
          <w:sz w:val="28"/>
          <w:szCs w:val="28"/>
          <w:lang w:val="en" w:eastAsia="en"/>
        </w:rPr>
        <w:t>-</w:t>
      </w:r>
      <w:r>
        <w:rPr>
          <w:rFonts w:ascii="FangSong" w:eastAsia="FangSong" w:hAnsi="FangSong" w:cs="FangSong"/>
          <w:b/>
          <w:bCs/>
          <w:color w:val="333333"/>
          <w:sz w:val="28"/>
          <w:szCs w:val="28"/>
          <w:lang w:val="en" w:eastAsia="en"/>
        </w:rPr>
        <w:t>户外自主游戏区</w:t>
      </w:r>
      <w:r>
        <w:rPr>
          <w:rFonts w:ascii="FangSong" w:eastAsia="FangSong" w:hAnsi="FangSong" w:cs="FangSong"/>
          <w:b/>
          <w:bCs/>
          <w:color w:val="333333"/>
          <w:sz w:val="28"/>
          <w:szCs w:val="28"/>
          <w:lang w:val="en" w:eastAsia="en"/>
        </w:rPr>
        <w:t>-</w:t>
      </w:r>
      <w:r>
        <w:rPr>
          <w:rFonts w:ascii="FangSong" w:eastAsia="FangSong" w:hAnsi="FangSong" w:cs="FangSong"/>
          <w:b/>
          <w:bCs/>
          <w:color w:val="333333"/>
          <w:sz w:val="28"/>
          <w:szCs w:val="28"/>
          <w:lang w:val="en" w:eastAsia="en"/>
        </w:rPr>
        <w:t>幼儿厕所设施设备</w:t>
      </w:r>
      <w:r>
        <w:rPr>
          <w:rFonts w:ascii="FangSong" w:eastAsia="FangSong" w:hAnsi="FangSong" w:cs="FangSong"/>
          <w:b/>
          <w:bCs/>
          <w:color w:val="333333"/>
          <w:sz w:val="28"/>
          <w:szCs w:val="28"/>
          <w:lang w:val="en" w:eastAsia="en"/>
        </w:rPr>
        <w:t>-A</w:t>
      </w:r>
    </w:p>
    <w:tbl>
      <w:tblPr>
        <w:tblStyle w:val="typotable"/>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644"/>
        <w:gridCol w:w="7492"/>
      </w:tblGrid>
      <w:tr w:rsidR="00C0464D">
        <w:trPr>
          <w:tblHeader/>
        </w:trPr>
        <w:tc>
          <w:tcPr>
            <w:tcW w:w="9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序号</w:t>
            </w:r>
          </w:p>
        </w:tc>
        <w:tc>
          <w:tcPr>
            <w:tcW w:w="41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文件夹</w:t>
            </w:r>
            <w:r>
              <w:rPr>
                <w:rFonts w:ascii="FangSong" w:eastAsia="FangSong" w:hAnsi="FangSong" w:cs="FangSong"/>
                <w:color w:val="666666"/>
                <w:lang w:val="en" w:eastAsia="en"/>
              </w:rPr>
              <w:t>/</w:t>
            </w:r>
            <w:r>
              <w:rPr>
                <w:rFonts w:ascii="FangSong" w:eastAsia="FangSong" w:hAnsi="FangSong" w:cs="FangSong"/>
                <w:color w:val="666666"/>
                <w:lang w:val="en" w:eastAsia="en"/>
              </w:rPr>
              <w:t>文件名称</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投标函</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政府采购投标及履约承诺函</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诚信承诺函</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投标人情况及资格证明文件</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分项报价清单</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同类项目业绩</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履约评价情况</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环保产品</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法定代表人证明书</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投标文件签署授权委托书</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实质性条款响应情况表</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技术规格偏离表</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商务条款偏离表</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货物说明一览表</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技术保障措施</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设计方案图纸演示</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检测报告</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现场踏勘</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政府采购违法行为风险知悉确认书</w:t>
            </w:r>
          </w:p>
        </w:tc>
      </w:tr>
      <w:tr w:rsidR="00C0464D">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20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投标人认为需要加以说明的其他内容（格式自定）</w:t>
            </w:r>
          </w:p>
        </w:tc>
      </w:tr>
    </w:tbl>
    <w:p w:rsidR="00C0464D" w:rsidRDefault="00C0464D">
      <w:pPr>
        <w:spacing w:line="432" w:lineRule="atLeast"/>
        <w:rPr>
          <w:rFonts w:ascii="FangSong" w:eastAsia="FangSong" w:hAnsi="FangSong" w:cs="FangSong"/>
          <w:b/>
          <w:bCs/>
          <w:color w:val="333333"/>
          <w:lang w:val="en" w:eastAsia="en"/>
        </w:rPr>
        <w:sectPr w:rsidR="00C0464D">
          <w:pgSz w:w="12240" w:h="15840"/>
          <w:pgMar w:top="1440" w:right="1800" w:bottom="1440" w:left="1800" w:header="708" w:footer="708" w:gutter="0"/>
          <w:cols w:space="708"/>
        </w:sectPr>
      </w:pPr>
    </w:p>
    <w:p w:rsidR="00C0464D" w:rsidRDefault="00537182">
      <w:pPr>
        <w:pBdr>
          <w:left w:val="single" w:sz="6" w:space="0" w:color="DDDDDD"/>
          <w:right w:val="single" w:sz="6" w:space="0" w:color="DDDDDD"/>
        </w:pBdr>
        <w:spacing w:line="648" w:lineRule="atLeast"/>
        <w:ind w:left="15" w:right="15"/>
        <w:jc w:val="center"/>
        <w:outlineLvl w:val="0"/>
        <w:rPr>
          <w:rFonts w:ascii="FangSong" w:eastAsia="FangSong" w:hAnsi="FangSong" w:cs="FangSong"/>
          <w:b/>
          <w:bCs/>
          <w:color w:val="000000"/>
          <w:sz w:val="48"/>
          <w:szCs w:val="48"/>
          <w:lang w:val="en" w:eastAsia="en"/>
        </w:rPr>
      </w:pPr>
      <w:r>
        <w:rPr>
          <w:rFonts w:ascii="FangSong" w:eastAsia="FangSong" w:hAnsi="FangSong" w:cs="FangSong"/>
          <w:b/>
          <w:bCs/>
          <w:color w:val="000000"/>
          <w:sz w:val="48"/>
          <w:szCs w:val="48"/>
          <w:lang w:val="en" w:eastAsia="en"/>
        </w:rPr>
        <w:lastRenderedPageBreak/>
        <w:t>评标办法附表</w:t>
      </w:r>
    </w:p>
    <w:p w:rsidR="00C0464D" w:rsidRDefault="00537182">
      <w:pPr>
        <w:spacing w:after="288" w:line="432" w:lineRule="atLeast"/>
        <w:ind w:left="15" w:right="15"/>
        <w:rPr>
          <w:rFonts w:ascii="微软雅黑" w:eastAsia="微软雅黑" w:hAnsi="微软雅黑" w:cs="微软雅黑"/>
          <w:color w:val="333333"/>
          <w:lang w:val="en" w:eastAsia="en"/>
        </w:rPr>
      </w:pPr>
      <w:r>
        <w:rPr>
          <w:rFonts w:ascii="FangSong" w:eastAsia="FangSong" w:hAnsi="FangSong" w:cs="FangSong"/>
          <w:b/>
          <w:bCs/>
          <w:color w:val="333333"/>
          <w:sz w:val="28"/>
          <w:szCs w:val="28"/>
          <w:lang w:val="en" w:eastAsia="en"/>
        </w:rPr>
        <w:t>1.</w:t>
      </w:r>
      <w:r>
        <w:rPr>
          <w:rFonts w:ascii="FangSong" w:eastAsia="FangSong" w:hAnsi="FangSong" w:cs="FangSong"/>
          <w:b/>
          <w:bCs/>
          <w:color w:val="333333"/>
          <w:sz w:val="28"/>
          <w:szCs w:val="28"/>
          <w:lang w:val="en" w:eastAsia="en"/>
        </w:rPr>
        <w:t>标段基本信息</w:t>
      </w:r>
    </w:p>
    <w:p w:rsidR="00C0464D" w:rsidRDefault="00537182">
      <w:pPr>
        <w:spacing w:line="432" w:lineRule="atLeast"/>
        <w:ind w:left="15" w:right="15"/>
        <w:rPr>
          <w:rFonts w:ascii="FangSong" w:eastAsia="FangSong" w:hAnsi="FangSong" w:cs="FangSong"/>
          <w:color w:val="333333"/>
          <w:lang w:val="en" w:eastAsia="en"/>
        </w:rPr>
      </w:pPr>
      <w:r>
        <w:rPr>
          <w:rFonts w:ascii="FangSong" w:eastAsia="FangSong" w:hAnsi="FangSong" w:cs="FangSong"/>
          <w:color w:val="333333"/>
          <w:lang w:val="en" w:eastAsia="en"/>
        </w:rPr>
        <w:t>标段编号：</w:t>
      </w:r>
      <w:r>
        <w:rPr>
          <w:rFonts w:ascii="微软雅黑" w:eastAsia="微软雅黑" w:hAnsi="微软雅黑" w:cs="微软雅黑"/>
          <w:color w:val="333333"/>
          <w:lang w:val="en" w:eastAsia="en"/>
        </w:rPr>
        <w:t xml:space="preserve"> </w:t>
      </w:r>
      <w:r>
        <w:rPr>
          <w:rFonts w:ascii="FangSong" w:eastAsia="FangSong" w:hAnsi="FangSong" w:cs="FangSong"/>
          <w:color w:val="333333"/>
          <w:u w:val="single" w:color="333333"/>
          <w:lang w:val="en" w:eastAsia="en"/>
        </w:rPr>
        <w:t>QTZXCG-2024-00081-001</w:t>
      </w:r>
      <w:r>
        <w:rPr>
          <w:rFonts w:ascii="FangSong" w:eastAsia="FangSong" w:hAnsi="FangSong" w:cs="FangSong"/>
          <w:color w:val="333333"/>
          <w:u w:val="single" w:color="333333"/>
          <w:lang w:val="en" w:eastAsia="en"/>
        </w:rPr>
        <w:br/>
      </w:r>
      <w:r>
        <w:rPr>
          <w:rFonts w:ascii="FangSong" w:eastAsia="FangSong" w:hAnsi="FangSong" w:cs="FangSong"/>
          <w:color w:val="333333"/>
          <w:lang w:val="en" w:eastAsia="en"/>
        </w:rPr>
        <w:t>标段名称：</w:t>
      </w:r>
      <w:r>
        <w:rPr>
          <w:rFonts w:ascii="微软雅黑" w:eastAsia="微软雅黑" w:hAnsi="微软雅黑" w:cs="微软雅黑"/>
          <w:color w:val="333333"/>
          <w:lang w:val="en" w:eastAsia="en"/>
        </w:rPr>
        <w:t xml:space="preserve"> </w:t>
      </w:r>
      <w:r>
        <w:rPr>
          <w:rFonts w:ascii="FangSong" w:eastAsia="FangSong" w:hAnsi="FangSong" w:cs="FangSong"/>
          <w:color w:val="333333"/>
          <w:u w:val="single" w:color="333333"/>
          <w:lang w:val="en" w:eastAsia="en"/>
        </w:rPr>
        <w:t>采购各功能室</w:t>
      </w:r>
      <w:r>
        <w:rPr>
          <w:rFonts w:ascii="FangSong" w:eastAsia="FangSong" w:hAnsi="FangSong" w:cs="FangSong"/>
          <w:color w:val="333333"/>
          <w:u w:val="single" w:color="333333"/>
          <w:lang w:val="en" w:eastAsia="en"/>
        </w:rPr>
        <w:t>-</w:t>
      </w:r>
      <w:r>
        <w:rPr>
          <w:rFonts w:ascii="FangSong" w:eastAsia="FangSong" w:hAnsi="FangSong" w:cs="FangSong"/>
          <w:color w:val="333333"/>
          <w:u w:val="single" w:color="333333"/>
          <w:lang w:val="en" w:eastAsia="en"/>
        </w:rPr>
        <w:t>户外自主游戏区</w:t>
      </w:r>
      <w:r>
        <w:rPr>
          <w:rFonts w:ascii="FangSong" w:eastAsia="FangSong" w:hAnsi="FangSong" w:cs="FangSong"/>
          <w:color w:val="333333"/>
          <w:u w:val="single" w:color="333333"/>
          <w:lang w:val="en" w:eastAsia="en"/>
        </w:rPr>
        <w:t>-</w:t>
      </w:r>
      <w:r>
        <w:rPr>
          <w:rFonts w:ascii="FangSong" w:eastAsia="FangSong" w:hAnsi="FangSong" w:cs="FangSong"/>
          <w:color w:val="333333"/>
          <w:u w:val="single" w:color="333333"/>
          <w:lang w:val="en" w:eastAsia="en"/>
        </w:rPr>
        <w:t>幼儿厕所设施设备</w:t>
      </w:r>
      <w:r>
        <w:rPr>
          <w:rFonts w:ascii="FangSong" w:eastAsia="FangSong" w:hAnsi="FangSong" w:cs="FangSong"/>
          <w:color w:val="333333"/>
          <w:u w:val="single" w:color="333333"/>
          <w:lang w:val="en" w:eastAsia="en"/>
        </w:rPr>
        <w:t>-A</w:t>
      </w:r>
      <w:r>
        <w:rPr>
          <w:rFonts w:ascii="FangSong" w:eastAsia="FangSong" w:hAnsi="FangSong" w:cs="FangSong"/>
          <w:color w:val="333333"/>
          <w:u w:val="single" w:color="333333"/>
          <w:lang w:val="en" w:eastAsia="en"/>
        </w:rPr>
        <w:br/>
      </w:r>
    </w:p>
    <w:p w:rsidR="00C0464D" w:rsidRDefault="00C0464D">
      <w:pPr>
        <w:keepLines/>
        <w:spacing w:line="432" w:lineRule="atLeast"/>
        <w:ind w:left="15" w:right="15"/>
        <w:rPr>
          <w:rFonts w:ascii="微软雅黑" w:eastAsia="微软雅黑" w:hAnsi="微软雅黑" w:cs="微软雅黑"/>
          <w:color w:val="333333"/>
          <w:lang w:val="en" w:eastAsia="en"/>
        </w:rPr>
      </w:pPr>
    </w:p>
    <w:p w:rsidR="00C0464D" w:rsidRDefault="00537182">
      <w:pPr>
        <w:spacing w:after="288" w:line="432" w:lineRule="atLeast"/>
        <w:ind w:left="15" w:right="15"/>
        <w:rPr>
          <w:rFonts w:ascii="微软雅黑" w:eastAsia="微软雅黑" w:hAnsi="微软雅黑" w:cs="微软雅黑"/>
          <w:color w:val="333333"/>
          <w:lang w:val="en" w:eastAsia="en"/>
        </w:rPr>
      </w:pPr>
      <w:r>
        <w:rPr>
          <w:rFonts w:ascii="FangSong" w:eastAsia="FangSong" w:hAnsi="FangSong" w:cs="FangSong"/>
          <w:b/>
          <w:bCs/>
          <w:color w:val="333333"/>
          <w:sz w:val="28"/>
          <w:szCs w:val="28"/>
          <w:lang w:val="en" w:eastAsia="en"/>
        </w:rPr>
        <w:t>2.</w:t>
      </w:r>
      <w:r>
        <w:rPr>
          <w:rFonts w:ascii="FangSong" w:eastAsia="FangSong" w:hAnsi="FangSong" w:cs="FangSong"/>
          <w:b/>
          <w:bCs/>
          <w:color w:val="333333"/>
          <w:sz w:val="28"/>
          <w:szCs w:val="28"/>
          <w:lang w:val="en" w:eastAsia="en"/>
        </w:rPr>
        <w:t>入围参数</w:t>
      </w:r>
    </w:p>
    <w:p w:rsidR="00C0464D" w:rsidRDefault="00537182">
      <w:pPr>
        <w:keepLines/>
        <w:spacing w:line="432" w:lineRule="atLeast"/>
        <w:ind w:left="15" w:right="15"/>
        <w:rPr>
          <w:rFonts w:ascii="微软雅黑" w:eastAsia="微软雅黑" w:hAnsi="微软雅黑" w:cs="微软雅黑"/>
          <w:color w:val="333333"/>
          <w:lang w:val="en" w:eastAsia="en"/>
        </w:rPr>
      </w:pPr>
      <w:r>
        <w:rPr>
          <w:rFonts w:ascii="FangSong" w:eastAsia="FangSong" w:hAnsi="FangSong" w:cs="FangSong"/>
          <w:color w:val="333333"/>
          <w:lang w:val="en" w:eastAsia="en"/>
        </w:rPr>
        <w:t>是否过多投标人淘汰：</w:t>
      </w:r>
      <w:r>
        <w:rPr>
          <w:rFonts w:ascii="微软雅黑" w:eastAsia="微软雅黑" w:hAnsi="微软雅黑" w:cs="微软雅黑"/>
          <w:color w:val="333333"/>
          <w:lang w:val="en" w:eastAsia="en"/>
        </w:rPr>
        <w:t xml:space="preserve"> </w:t>
      </w:r>
      <w:r>
        <w:rPr>
          <w:rFonts w:ascii="FangSong" w:eastAsia="FangSong" w:hAnsi="FangSong" w:cs="FangSong"/>
          <w:color w:val="333333"/>
          <w:lang w:val="en" w:eastAsia="en"/>
        </w:rPr>
        <w:t>否</w:t>
      </w:r>
    </w:p>
    <w:p w:rsidR="00C0464D" w:rsidRDefault="00537182">
      <w:pPr>
        <w:spacing w:after="288" w:line="432" w:lineRule="atLeast"/>
        <w:ind w:left="15" w:right="15"/>
        <w:rPr>
          <w:rFonts w:ascii="微软雅黑" w:eastAsia="微软雅黑" w:hAnsi="微软雅黑" w:cs="微软雅黑"/>
          <w:color w:val="333333"/>
          <w:lang w:val="en" w:eastAsia="en"/>
        </w:rPr>
      </w:pPr>
      <w:r>
        <w:rPr>
          <w:rFonts w:ascii="FangSong" w:eastAsia="FangSong" w:hAnsi="FangSong" w:cs="FangSong"/>
          <w:b/>
          <w:bCs/>
          <w:color w:val="333333"/>
          <w:sz w:val="28"/>
          <w:szCs w:val="28"/>
          <w:lang w:val="en" w:eastAsia="en"/>
        </w:rPr>
        <w:t>3.</w:t>
      </w:r>
      <w:r>
        <w:rPr>
          <w:rFonts w:ascii="FangSong" w:eastAsia="FangSong" w:hAnsi="FangSong" w:cs="FangSong"/>
          <w:b/>
          <w:bCs/>
          <w:color w:val="333333"/>
          <w:sz w:val="28"/>
          <w:szCs w:val="28"/>
          <w:lang w:val="en" w:eastAsia="en"/>
        </w:rPr>
        <w:t>评审步骤</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142"/>
        <w:gridCol w:w="6852"/>
        <w:gridCol w:w="1142"/>
      </w:tblGrid>
      <w:tr w:rsidR="00C0464D">
        <w:trPr>
          <w:cantSplit/>
          <w:tblHeader/>
        </w:trPr>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序号</w:t>
            </w:r>
          </w:p>
        </w:tc>
        <w:tc>
          <w:tcPr>
            <w:tcW w:w="30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评审步骤</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分值</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资格评审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C0464D">
            <w:pPr>
              <w:spacing w:line="240" w:lineRule="atLeast"/>
              <w:jc w:val="center"/>
              <w:rPr>
                <w:rFonts w:ascii="FangSong" w:eastAsia="FangSong" w:hAnsi="FangSong" w:cs="FangSong"/>
                <w:color w:val="666666"/>
                <w:lang w:val="en" w:eastAsia="en"/>
              </w:rPr>
            </w:pP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符合性评审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C0464D">
            <w:pPr>
              <w:spacing w:line="240" w:lineRule="atLeast"/>
              <w:jc w:val="center"/>
              <w:rPr>
                <w:rFonts w:ascii="FangSong" w:eastAsia="FangSong" w:hAnsi="FangSong" w:cs="FangSong"/>
                <w:color w:val="666666"/>
                <w:lang w:val="en" w:eastAsia="en"/>
              </w:rPr>
            </w:pP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详细评审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70</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价格评审</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30</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综合评分</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C0464D">
            <w:pPr>
              <w:spacing w:line="240" w:lineRule="atLeast"/>
              <w:jc w:val="center"/>
              <w:rPr>
                <w:rFonts w:ascii="FangSong" w:eastAsia="FangSong" w:hAnsi="FangSong" w:cs="FangSong"/>
                <w:color w:val="666666"/>
                <w:lang w:val="en" w:eastAsia="en"/>
              </w:rPr>
            </w:pP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推荐中标候选人</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C0464D">
            <w:pPr>
              <w:spacing w:line="240" w:lineRule="atLeast"/>
              <w:jc w:val="center"/>
              <w:rPr>
                <w:rFonts w:ascii="FangSong" w:eastAsia="FangSong" w:hAnsi="FangSong" w:cs="FangSong"/>
                <w:color w:val="666666"/>
                <w:lang w:val="en" w:eastAsia="en"/>
              </w:rPr>
            </w:pPr>
          </w:p>
        </w:tc>
      </w:tr>
    </w:tbl>
    <w:p w:rsidR="00C0464D" w:rsidRDefault="00C0464D">
      <w:pPr>
        <w:spacing w:line="432" w:lineRule="atLeast"/>
        <w:ind w:left="15" w:right="15"/>
        <w:rPr>
          <w:rFonts w:ascii="微软雅黑" w:eastAsia="微软雅黑" w:hAnsi="微软雅黑" w:cs="微软雅黑"/>
          <w:color w:val="333333"/>
          <w:lang w:val="en" w:eastAsia="en"/>
        </w:rPr>
      </w:pPr>
    </w:p>
    <w:p w:rsidR="00C0464D" w:rsidRDefault="00537182">
      <w:pPr>
        <w:spacing w:after="288" w:line="432" w:lineRule="atLeast"/>
        <w:ind w:left="15" w:right="15"/>
        <w:rPr>
          <w:rFonts w:ascii="微软雅黑" w:eastAsia="微软雅黑" w:hAnsi="微软雅黑" w:cs="微软雅黑"/>
          <w:color w:val="333333"/>
          <w:lang w:val="en" w:eastAsia="en"/>
        </w:rPr>
      </w:pPr>
      <w:r>
        <w:rPr>
          <w:rFonts w:ascii="FangSong" w:eastAsia="FangSong" w:hAnsi="FangSong" w:cs="FangSong"/>
          <w:b/>
          <w:bCs/>
          <w:color w:val="333333"/>
          <w:sz w:val="28"/>
          <w:szCs w:val="28"/>
          <w:lang w:val="en" w:eastAsia="en"/>
        </w:rPr>
        <w:t>4.</w:t>
      </w:r>
      <w:r>
        <w:rPr>
          <w:rFonts w:ascii="FangSong" w:eastAsia="FangSong" w:hAnsi="FangSong" w:cs="FangSong"/>
          <w:b/>
          <w:bCs/>
          <w:color w:val="333333"/>
          <w:sz w:val="28"/>
          <w:szCs w:val="28"/>
          <w:lang w:val="en" w:eastAsia="en"/>
        </w:rPr>
        <w:t>评审条款</w:t>
      </w:r>
    </w:p>
    <w:p w:rsidR="00C0464D" w:rsidRDefault="00537182">
      <w:pPr>
        <w:spacing w:line="432" w:lineRule="atLeast"/>
        <w:ind w:left="15" w:right="15"/>
        <w:rPr>
          <w:rFonts w:ascii="FangSong" w:eastAsia="FangSong" w:hAnsi="FangSong" w:cs="FangSong"/>
          <w:color w:val="333333"/>
          <w:lang w:val="en" w:eastAsia="en"/>
        </w:rPr>
      </w:pPr>
      <w:r>
        <w:rPr>
          <w:rFonts w:ascii="FangSong" w:eastAsia="FangSong" w:hAnsi="FangSong" w:cs="FangSong"/>
          <w:color w:val="333333"/>
          <w:lang w:val="en" w:eastAsia="en"/>
        </w:rPr>
        <w:t>中标候选人：</w:t>
      </w:r>
      <w:r>
        <w:rPr>
          <w:rFonts w:ascii="微软雅黑" w:eastAsia="微软雅黑" w:hAnsi="微软雅黑" w:cs="微软雅黑"/>
          <w:color w:val="333333"/>
          <w:lang w:val="en" w:eastAsia="en"/>
        </w:rPr>
        <w:t xml:space="preserve"> </w:t>
      </w:r>
      <w:r>
        <w:rPr>
          <w:rFonts w:ascii="FangSong" w:eastAsia="FangSong" w:hAnsi="FangSong" w:cs="FangSong"/>
          <w:color w:val="333333"/>
          <w:lang w:val="en" w:eastAsia="en"/>
        </w:rPr>
        <w:t>委托评标委员会直接定标</w:t>
      </w:r>
      <w:r>
        <w:rPr>
          <w:rFonts w:ascii="FangSong" w:eastAsia="FangSong" w:hAnsi="FangSong" w:cs="FangSong"/>
          <w:color w:val="333333"/>
          <w:lang w:val="en" w:eastAsia="en"/>
        </w:rPr>
        <w:br/>
      </w:r>
      <w:r>
        <w:rPr>
          <w:rFonts w:ascii="FangSong" w:eastAsia="FangSong" w:hAnsi="FangSong" w:cs="FangSong"/>
          <w:color w:val="333333"/>
          <w:lang w:val="en" w:eastAsia="en"/>
        </w:rPr>
        <w:br/>
      </w:r>
      <w:r>
        <w:rPr>
          <w:rFonts w:ascii="FangSong" w:eastAsia="FangSong" w:hAnsi="FangSong" w:cs="FangSong"/>
          <w:b/>
          <w:bCs/>
          <w:color w:val="000000"/>
          <w:lang w:val="en" w:eastAsia="en"/>
        </w:rPr>
        <w:t xml:space="preserve">4.1 </w:t>
      </w:r>
      <w:r>
        <w:rPr>
          <w:rFonts w:ascii="FangSong" w:eastAsia="FangSong" w:hAnsi="FangSong" w:cs="FangSong"/>
          <w:b/>
          <w:bCs/>
          <w:color w:val="000000"/>
          <w:lang w:val="en" w:eastAsia="en"/>
        </w:rPr>
        <w:t>资格评审</w:t>
      </w:r>
      <w:r>
        <w:rPr>
          <w:rFonts w:ascii="FangSong" w:eastAsia="FangSong" w:hAnsi="FangSong" w:cs="FangSong"/>
          <w:b/>
          <w:bCs/>
          <w:color w:val="000000"/>
          <w:lang w:val="en" w:eastAsia="en"/>
        </w:rPr>
        <w:br/>
      </w:r>
      <w:r>
        <w:rPr>
          <w:rFonts w:ascii="FangSong" w:eastAsia="FangSong" w:hAnsi="FangSong" w:cs="FangSong"/>
          <w:color w:val="333333"/>
          <w:lang w:val="en" w:eastAsia="en"/>
        </w:rPr>
        <w:t>汇总规则：</w:t>
      </w:r>
      <w:r>
        <w:rPr>
          <w:rFonts w:ascii="微软雅黑" w:eastAsia="微软雅黑" w:hAnsi="微软雅黑" w:cs="微软雅黑"/>
          <w:color w:val="333333"/>
          <w:lang w:val="en" w:eastAsia="en"/>
        </w:rPr>
        <w:t xml:space="preserve"> </w:t>
      </w:r>
      <w:r>
        <w:rPr>
          <w:rFonts w:ascii="FangSong" w:eastAsia="FangSong" w:hAnsi="FangSong" w:cs="FangSong"/>
          <w:color w:val="333333"/>
          <w:lang w:val="en" w:eastAsia="en"/>
        </w:rPr>
        <w:t>按分项自动汇总并发起否决投标</w:t>
      </w:r>
      <w:r>
        <w:rPr>
          <w:rFonts w:ascii="微软雅黑" w:eastAsia="微软雅黑" w:hAnsi="微软雅黑" w:cs="微软雅黑"/>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612"/>
        <w:gridCol w:w="3762"/>
        <w:gridCol w:w="3762"/>
      </w:tblGrid>
      <w:tr w:rsidR="00C0464D">
        <w:trPr>
          <w:cantSplit/>
          <w:tblHeader/>
        </w:trPr>
        <w:tc>
          <w:tcPr>
            <w:tcW w:w="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序号</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评审要素</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评审标准</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资质要求</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具有独立法人资格或具有独立承担民事责任的能力的其它组织（提供营业执照或事业单位法人证等法人证明扫描件，原件备查）；：</w:t>
            </w:r>
            <w:r>
              <w:rPr>
                <w:rFonts w:ascii="FangSong" w:eastAsia="FangSong" w:hAnsi="FangSong" w:cs="FangSong"/>
                <w:color w:val="666666"/>
                <w:lang w:val="en" w:eastAsia="en"/>
              </w:rPr>
              <w:br/>
            </w:r>
            <w:r>
              <w:rPr>
                <w:rFonts w:ascii="FangSong" w:eastAsia="FangSong" w:hAnsi="FangSong" w:cs="FangSong"/>
                <w:color w:val="666666"/>
                <w:lang w:val="en" w:eastAsia="en"/>
              </w:rPr>
              <w:t>具有独立法人资格或具有独立承担民事责任的能力的其它组织（提供营业执照或事业单位法人证等法人证明扫描件，原件备查）；</w:t>
            </w:r>
            <w:r>
              <w:rPr>
                <w:rFonts w:ascii="FangSong" w:eastAsia="FangSong" w:hAnsi="FangSong" w:cs="FangSong"/>
                <w:color w:val="666666"/>
                <w:lang w:val="en" w:eastAsia="en"/>
              </w:rPr>
              <w:br/>
            </w:r>
            <w:r>
              <w:rPr>
                <w:rFonts w:ascii="FangSong" w:eastAsia="FangSong" w:hAnsi="FangSong" w:cs="FangSong"/>
                <w:color w:val="666666"/>
                <w:lang w:val="en" w:eastAsia="en"/>
              </w:rPr>
              <w:t>具备《中华人民共和国政府采购法》第二十二条第一款的条件（由供应商在《政府采购投标及履约承诺函》中作出声明）；：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具备《中华人民共和国政府采购法》第二十二条第一款的条件（由供应商在《政府采购投标及履约承诺函》中作出声明）；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参与本项目投标前三年内，在经营活动中没有重大违</w:t>
            </w:r>
            <w:r>
              <w:rPr>
                <w:rFonts w:ascii="FangSong" w:eastAsia="FangSong" w:hAnsi="FangSong" w:cs="FangSong"/>
                <w:color w:val="666666"/>
                <w:lang w:val="en" w:eastAsia="en"/>
              </w:rPr>
              <w:t>法记录（由供应商在《政府采购投标及履约承诺函》中作出声明）；：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参与本项目投标前三年内，在经营活动中没有重大违法记录（由供应商在《政府采购投标及履约承诺函》中作出声明）；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参与本项目政府采购活动时不存在被有关部门禁止参与政府采购活动且在有效期内的情况（由供应商在《政府采购投标及履约承诺函》中作出声明）；：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参与本项目政府采购活动时不存在被有关部门禁止参与政府采购活动且在有效期内的情况（由供应商在《政府采购投标及履约承诺函》中作出声明）；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未被列入失信被执行人、重大税收违法案件当事人名单、政府采购严重违法失信</w:t>
            </w:r>
            <w:r>
              <w:rPr>
                <w:rFonts w:ascii="FangSong" w:eastAsia="FangSong" w:hAnsi="FangSong" w:cs="FangSong"/>
                <w:color w:val="666666"/>
                <w:lang w:val="en" w:eastAsia="en"/>
              </w:rPr>
              <w:t>行为记录名单（由供应商在《政府采购投标及履约承诺函》中作出声明）注：信用中国</w:t>
            </w:r>
            <w:r>
              <w:rPr>
                <w:rFonts w:ascii="FangSong" w:eastAsia="FangSong" w:hAnsi="FangSong" w:cs="FangSong"/>
                <w:color w:val="666666"/>
                <w:lang w:val="en" w:eastAsia="en"/>
              </w:rPr>
              <w:t>”</w:t>
            </w:r>
            <w:r>
              <w:rPr>
                <w:rFonts w:ascii="FangSong" w:eastAsia="FangSong" w:hAnsi="FangSong" w:cs="FangSong"/>
                <w:color w:val="666666"/>
                <w:lang w:val="en" w:eastAsia="en"/>
              </w:rPr>
              <w:t>、中国政府采购网</w:t>
            </w:r>
            <w:r>
              <w:rPr>
                <w:rFonts w:ascii="FangSong" w:eastAsia="FangSong" w:hAnsi="FangSong" w:cs="FangSong"/>
                <w:color w:val="666666"/>
                <w:lang w:val="en" w:eastAsia="en"/>
              </w:rPr>
              <w:t>”</w:t>
            </w:r>
            <w:r>
              <w:rPr>
                <w:rFonts w:ascii="FangSong" w:eastAsia="FangSong" w:hAnsi="FangSong" w:cs="FangSong"/>
                <w:color w:val="666666"/>
                <w:lang w:val="en" w:eastAsia="en"/>
              </w:rPr>
              <w:t>、深圳信用网</w:t>
            </w:r>
            <w:r>
              <w:rPr>
                <w:rFonts w:ascii="FangSong" w:eastAsia="FangSong" w:hAnsi="FangSong" w:cs="FangSong"/>
                <w:color w:val="666666"/>
                <w:lang w:val="en" w:eastAsia="en"/>
              </w:rPr>
              <w:t>”</w:t>
            </w:r>
            <w:r>
              <w:rPr>
                <w:rFonts w:ascii="FangSong" w:eastAsia="FangSong" w:hAnsi="FangSong" w:cs="FangSong"/>
                <w:color w:val="666666"/>
                <w:lang w:val="en" w:eastAsia="en"/>
              </w:rPr>
              <w:t>以及深圳市政府采购监管网</w:t>
            </w:r>
            <w:r>
              <w:rPr>
                <w:rFonts w:ascii="FangSong" w:eastAsia="FangSong" w:hAnsi="FangSong" w:cs="FangSong"/>
                <w:color w:val="666666"/>
                <w:lang w:val="en" w:eastAsia="en"/>
              </w:rPr>
              <w:t>”</w:t>
            </w:r>
            <w:r>
              <w:rPr>
                <w:rFonts w:ascii="FangSong" w:eastAsia="FangSong" w:hAnsi="FangSong" w:cs="FangSong"/>
                <w:color w:val="666666"/>
                <w:lang w:val="en" w:eastAsia="en"/>
              </w:rPr>
              <w:t>为供应商信用信息的查询渠道，相关信息以开标当日的查询结果为准；：</w:t>
            </w:r>
            <w:r>
              <w:rPr>
                <w:rFonts w:ascii="FangSong" w:eastAsia="FangSong" w:hAnsi="FangSong" w:cs="FangSong"/>
                <w:color w:val="666666"/>
                <w:lang w:val="en" w:eastAsia="en"/>
              </w:rPr>
              <w:br/>
            </w:r>
            <w:r>
              <w:rPr>
                <w:rFonts w:ascii="FangSong" w:eastAsia="FangSong" w:hAnsi="FangSong" w:cs="FangSong"/>
                <w:color w:val="666666"/>
                <w:lang w:val="en" w:eastAsia="en"/>
              </w:rPr>
              <w:t>未被列入失信被执行人、重大税收违法案件当事人名单、政府采购严重违法失信行为记录名单（由供应商在《政府采购投标及履约承诺函》中作出声明）注：信用中国</w:t>
            </w:r>
            <w:r>
              <w:rPr>
                <w:rFonts w:ascii="FangSong" w:eastAsia="FangSong" w:hAnsi="FangSong" w:cs="FangSong"/>
                <w:color w:val="666666"/>
                <w:lang w:val="en" w:eastAsia="en"/>
              </w:rPr>
              <w:t>”</w:t>
            </w:r>
            <w:r>
              <w:rPr>
                <w:rFonts w:ascii="FangSong" w:eastAsia="FangSong" w:hAnsi="FangSong" w:cs="FangSong"/>
                <w:color w:val="666666"/>
                <w:lang w:val="en" w:eastAsia="en"/>
              </w:rPr>
              <w:t>、中国政府采购网</w:t>
            </w:r>
            <w:r>
              <w:rPr>
                <w:rFonts w:ascii="FangSong" w:eastAsia="FangSong" w:hAnsi="FangSong" w:cs="FangSong"/>
                <w:color w:val="666666"/>
                <w:lang w:val="en" w:eastAsia="en"/>
              </w:rPr>
              <w:t>”</w:t>
            </w:r>
            <w:r>
              <w:rPr>
                <w:rFonts w:ascii="FangSong" w:eastAsia="FangSong" w:hAnsi="FangSong" w:cs="FangSong"/>
                <w:color w:val="666666"/>
                <w:lang w:val="en" w:eastAsia="en"/>
              </w:rPr>
              <w:t>、深圳信用网</w:t>
            </w:r>
            <w:r>
              <w:rPr>
                <w:rFonts w:ascii="FangSong" w:eastAsia="FangSong" w:hAnsi="FangSong" w:cs="FangSong"/>
                <w:color w:val="666666"/>
                <w:lang w:val="en" w:eastAsia="en"/>
              </w:rPr>
              <w:t>”</w:t>
            </w:r>
            <w:r>
              <w:rPr>
                <w:rFonts w:ascii="FangSong" w:eastAsia="FangSong" w:hAnsi="FangSong" w:cs="FangSong"/>
                <w:color w:val="666666"/>
                <w:lang w:val="en" w:eastAsia="en"/>
              </w:rPr>
              <w:t>以及深圳市政府采购监管网</w:t>
            </w:r>
            <w:r>
              <w:rPr>
                <w:rFonts w:ascii="FangSong" w:eastAsia="FangSong" w:hAnsi="FangSong" w:cs="FangSong"/>
                <w:color w:val="666666"/>
                <w:lang w:val="en" w:eastAsia="en"/>
              </w:rPr>
              <w:t>”</w:t>
            </w:r>
            <w:r>
              <w:rPr>
                <w:rFonts w:ascii="FangSong" w:eastAsia="FangSong" w:hAnsi="FangSong" w:cs="FangSong"/>
                <w:color w:val="666666"/>
                <w:lang w:val="en" w:eastAsia="en"/>
              </w:rPr>
              <w:t>为供应商信用信息的查询渠道，相关信息以开标当日的查询结果为准；</w:t>
            </w:r>
            <w:r>
              <w:rPr>
                <w:rFonts w:ascii="FangSong" w:eastAsia="FangSong" w:hAnsi="FangSong" w:cs="FangSong"/>
                <w:color w:val="666666"/>
                <w:lang w:val="en" w:eastAsia="en"/>
              </w:rPr>
              <w:br/>
            </w:r>
            <w:r>
              <w:rPr>
                <w:rFonts w:ascii="FangSong" w:eastAsia="FangSong" w:hAnsi="FangSong" w:cs="FangSong"/>
                <w:color w:val="666666"/>
                <w:lang w:val="en" w:eastAsia="en"/>
              </w:rPr>
              <w:t>不存在《深圳市财政局政府采购供应商信用信</w:t>
            </w:r>
            <w:r>
              <w:rPr>
                <w:rFonts w:ascii="FangSong" w:eastAsia="FangSong" w:hAnsi="FangSong" w:cs="FangSong"/>
                <w:color w:val="666666"/>
                <w:lang w:val="en" w:eastAsia="en"/>
              </w:rPr>
              <w:t>息管理办法》（深财规〔</w:t>
            </w:r>
            <w:r>
              <w:rPr>
                <w:rFonts w:ascii="FangSong" w:eastAsia="FangSong" w:hAnsi="FangSong" w:cs="FangSong"/>
                <w:color w:val="666666"/>
                <w:lang w:val="en" w:eastAsia="en"/>
              </w:rPr>
              <w:t>2023</w:t>
            </w:r>
            <w:r>
              <w:rPr>
                <w:rFonts w:ascii="FangSong" w:eastAsia="FangSong" w:hAnsi="FangSong" w:cs="FangSong"/>
                <w:color w:val="666666"/>
                <w:lang w:val="en" w:eastAsia="en"/>
              </w:rPr>
              <w:t>〕</w:t>
            </w:r>
            <w:r>
              <w:rPr>
                <w:rFonts w:ascii="FangSong" w:eastAsia="FangSong" w:hAnsi="FangSong" w:cs="FangSong"/>
                <w:color w:val="666666"/>
                <w:lang w:val="en" w:eastAsia="en"/>
              </w:rPr>
              <w:t>3</w:t>
            </w:r>
            <w:r>
              <w:rPr>
                <w:rFonts w:ascii="FangSong" w:eastAsia="FangSong" w:hAnsi="FangSong" w:cs="FangSong"/>
                <w:color w:val="666666"/>
                <w:lang w:val="en" w:eastAsia="en"/>
              </w:rPr>
              <w:t>号）列明的严重违法失信行为（由供应商在《政府采购投标及履约承诺函》中作出声明）；：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不存在《深圳市财政局政府采购供应商信用信息管理办法》（深财规〔</w:t>
            </w:r>
            <w:r>
              <w:rPr>
                <w:rFonts w:ascii="FangSong" w:eastAsia="FangSong" w:hAnsi="FangSong" w:cs="FangSong"/>
                <w:color w:val="666666"/>
                <w:lang w:val="en" w:eastAsia="en"/>
              </w:rPr>
              <w:t>2023</w:t>
            </w:r>
            <w:r>
              <w:rPr>
                <w:rFonts w:ascii="FangSong" w:eastAsia="FangSong" w:hAnsi="FangSong" w:cs="FangSong"/>
                <w:color w:val="666666"/>
                <w:lang w:val="en" w:eastAsia="en"/>
              </w:rPr>
              <w:t>〕</w:t>
            </w:r>
            <w:r>
              <w:rPr>
                <w:rFonts w:ascii="FangSong" w:eastAsia="FangSong" w:hAnsi="FangSong" w:cs="FangSong"/>
                <w:color w:val="666666"/>
                <w:lang w:val="en" w:eastAsia="en"/>
              </w:rPr>
              <w:t>3</w:t>
            </w:r>
            <w:r>
              <w:rPr>
                <w:rFonts w:ascii="FangSong" w:eastAsia="FangSong" w:hAnsi="FangSong" w:cs="FangSong"/>
                <w:color w:val="666666"/>
                <w:lang w:val="en" w:eastAsia="en"/>
              </w:rPr>
              <w:t>号）列明的严重违法失信行为（由供应商在《政府采购投标及履约承诺函》中作出声明）；</w:t>
            </w:r>
            <w:r>
              <w:rPr>
                <w:rFonts w:ascii="FangSong" w:eastAsia="FangSong" w:hAnsi="FangSong" w:cs="FangSong"/>
                <w:color w:val="666666"/>
                <w:lang w:val="en" w:eastAsia="en"/>
              </w:rPr>
              <w:br/>
            </w:r>
            <w:r>
              <w:rPr>
                <w:rFonts w:ascii="FangSong" w:eastAsia="FangSong" w:hAnsi="FangSong" w:cs="FangSong"/>
                <w:color w:val="666666"/>
                <w:lang w:val="en" w:eastAsia="en"/>
              </w:rPr>
              <w:t>本项目不接受进口产品投标，不接受联合体投标；：</w:t>
            </w:r>
            <w:r>
              <w:rPr>
                <w:rFonts w:ascii="FangSong" w:eastAsia="FangSong" w:hAnsi="FangSong" w:cs="FangSong"/>
                <w:color w:val="666666"/>
                <w:lang w:val="en" w:eastAsia="en"/>
              </w:rPr>
              <w:br/>
            </w:r>
            <w:r>
              <w:rPr>
                <w:rFonts w:ascii="FangSong" w:eastAsia="FangSong" w:hAnsi="FangSong" w:cs="FangSong"/>
                <w:color w:val="666666"/>
                <w:lang w:val="en" w:eastAsia="en"/>
              </w:rPr>
              <w:t>本项目不接受进口产品投标，不接受联合体投标；</w:t>
            </w:r>
            <w:r>
              <w:rPr>
                <w:rFonts w:ascii="FangSong" w:eastAsia="FangSong" w:hAnsi="FangSong" w:cs="FangSong"/>
                <w:color w:val="666666"/>
                <w:lang w:val="en" w:eastAsia="en"/>
              </w:rPr>
              <w:br/>
            </w:r>
            <w:r>
              <w:rPr>
                <w:rFonts w:ascii="FangSong" w:eastAsia="FangSong" w:hAnsi="FangSong" w:cs="FangSong"/>
                <w:color w:val="666666"/>
                <w:lang w:val="en" w:eastAsia="en"/>
              </w:rPr>
              <w:t>本项目属于专门面向中小企业采购：根据《财政部工业和信息化部关于印发政府采购促进中小企业发展管理办法的通知》（财库〔</w:t>
            </w:r>
            <w:r>
              <w:rPr>
                <w:rFonts w:ascii="FangSong" w:eastAsia="FangSong" w:hAnsi="FangSong" w:cs="FangSong"/>
                <w:color w:val="666666"/>
                <w:lang w:val="en" w:eastAsia="en"/>
              </w:rPr>
              <w:t>2020</w:t>
            </w:r>
            <w:r>
              <w:rPr>
                <w:rFonts w:ascii="FangSong" w:eastAsia="FangSong" w:hAnsi="FangSong" w:cs="FangSong"/>
                <w:color w:val="666666"/>
                <w:lang w:val="en" w:eastAsia="en"/>
              </w:rPr>
              <w:t>〕</w:t>
            </w:r>
            <w:r>
              <w:rPr>
                <w:rFonts w:ascii="FangSong" w:eastAsia="FangSong" w:hAnsi="FangSong" w:cs="FangSong"/>
                <w:color w:val="666666"/>
                <w:lang w:val="en" w:eastAsia="en"/>
              </w:rPr>
              <w:t>46</w:t>
            </w:r>
            <w:r>
              <w:rPr>
                <w:rFonts w:ascii="FangSong" w:eastAsia="FangSong" w:hAnsi="FangSong" w:cs="FangSong"/>
                <w:color w:val="666666"/>
                <w:lang w:val="en" w:eastAsia="en"/>
              </w:rPr>
              <w:t>号）的规定在《中</w:t>
            </w:r>
            <w:r>
              <w:rPr>
                <w:rFonts w:ascii="FangSong" w:eastAsia="FangSong" w:hAnsi="FangSong" w:cs="FangSong"/>
                <w:color w:val="666666"/>
                <w:lang w:val="en" w:eastAsia="en"/>
              </w:rPr>
              <w:t>小企业声明函、残疾人福利性单位声明函及监狱企业声明函》中作出声明，未提供声明函或声明函内容不符合中小企业声明函填写指引</w:t>
            </w:r>
            <w:r>
              <w:rPr>
                <w:rFonts w:ascii="FangSong" w:eastAsia="FangSong" w:hAnsi="FangSong" w:cs="FangSong"/>
                <w:color w:val="666666"/>
                <w:lang w:val="en" w:eastAsia="en"/>
              </w:rPr>
              <w:t>”</w:t>
            </w:r>
            <w:r>
              <w:rPr>
                <w:rFonts w:ascii="FangSong" w:eastAsia="FangSong" w:hAnsi="FangSong" w:cs="FangSong"/>
                <w:color w:val="666666"/>
                <w:lang w:val="en" w:eastAsia="en"/>
              </w:rPr>
              <w:t>要求的作资格审查不通过处理）；：</w:t>
            </w:r>
            <w:r>
              <w:rPr>
                <w:rFonts w:ascii="FangSong" w:eastAsia="FangSong" w:hAnsi="FangSong" w:cs="FangSong"/>
                <w:color w:val="666666"/>
                <w:lang w:val="en" w:eastAsia="en"/>
              </w:rPr>
              <w:br/>
            </w:r>
            <w:r>
              <w:rPr>
                <w:rFonts w:ascii="FangSong" w:eastAsia="FangSong" w:hAnsi="FangSong" w:cs="FangSong"/>
                <w:color w:val="666666"/>
                <w:lang w:val="en" w:eastAsia="en"/>
              </w:rPr>
              <w:t>本项目属于专门面向中小企业采购：根据《财政部工业和信息化部关于印发政府采购促进中小企业发展管理办法的通知》（财库〔</w:t>
            </w:r>
            <w:r>
              <w:rPr>
                <w:rFonts w:ascii="FangSong" w:eastAsia="FangSong" w:hAnsi="FangSong" w:cs="FangSong"/>
                <w:color w:val="666666"/>
                <w:lang w:val="en" w:eastAsia="en"/>
              </w:rPr>
              <w:t>2020</w:t>
            </w:r>
            <w:r>
              <w:rPr>
                <w:rFonts w:ascii="FangSong" w:eastAsia="FangSong" w:hAnsi="FangSong" w:cs="FangSong"/>
                <w:color w:val="666666"/>
                <w:lang w:val="en" w:eastAsia="en"/>
              </w:rPr>
              <w:t>〕</w:t>
            </w:r>
            <w:r>
              <w:rPr>
                <w:rFonts w:ascii="FangSong" w:eastAsia="FangSong" w:hAnsi="FangSong" w:cs="FangSong"/>
                <w:color w:val="666666"/>
                <w:lang w:val="en" w:eastAsia="en"/>
              </w:rPr>
              <w:t>46</w:t>
            </w:r>
            <w:r>
              <w:rPr>
                <w:rFonts w:ascii="FangSong" w:eastAsia="FangSong" w:hAnsi="FangSong" w:cs="FangSong"/>
                <w:color w:val="666666"/>
                <w:lang w:val="en" w:eastAsia="en"/>
              </w:rPr>
              <w:t>号）的规定在《中小企业声明函、残疾人福利性单位声明函及监狱企业声明函》中作出声明，未提供声明函或声明函内容不符合中小企业声明函填写指引</w:t>
            </w:r>
            <w:r>
              <w:rPr>
                <w:rFonts w:ascii="FangSong" w:eastAsia="FangSong" w:hAnsi="FangSong" w:cs="FangSong"/>
                <w:color w:val="666666"/>
                <w:lang w:val="en" w:eastAsia="en"/>
              </w:rPr>
              <w:t>”</w:t>
            </w:r>
            <w:r>
              <w:rPr>
                <w:rFonts w:ascii="FangSong" w:eastAsia="FangSong" w:hAnsi="FangSong" w:cs="FangSong"/>
                <w:color w:val="666666"/>
                <w:lang w:val="en" w:eastAsia="en"/>
              </w:rPr>
              <w:t>要求的作资格审查不通过处理）；</w:t>
            </w:r>
          </w:p>
        </w:tc>
      </w:tr>
    </w:tbl>
    <w:p w:rsidR="00C0464D" w:rsidRDefault="00537182">
      <w:pPr>
        <w:spacing w:line="240" w:lineRule="atLeast"/>
        <w:ind w:left="15" w:right="15"/>
        <w:rPr>
          <w:rFonts w:ascii="FangSong" w:eastAsia="FangSong" w:hAnsi="FangSong" w:cs="FangSong"/>
          <w:b/>
          <w:bCs/>
          <w:color w:val="000000"/>
          <w:lang w:val="en" w:eastAsia="en"/>
        </w:rPr>
      </w:pPr>
      <w:r>
        <w:rPr>
          <w:rFonts w:ascii="FangSong" w:eastAsia="FangSong" w:hAnsi="FangSong" w:cs="FangSong"/>
          <w:b/>
          <w:bCs/>
          <w:color w:val="000000"/>
          <w:lang w:val="en" w:eastAsia="en"/>
        </w:rPr>
        <w:lastRenderedPageBreak/>
        <w:t xml:space="preserve">4.2 </w:t>
      </w:r>
      <w:r>
        <w:rPr>
          <w:rFonts w:ascii="FangSong" w:eastAsia="FangSong" w:hAnsi="FangSong" w:cs="FangSong"/>
          <w:b/>
          <w:bCs/>
          <w:color w:val="000000"/>
          <w:lang w:val="en" w:eastAsia="en"/>
        </w:rPr>
        <w:t>符合性评审</w:t>
      </w:r>
      <w:r>
        <w:rPr>
          <w:rFonts w:ascii="FangSong" w:eastAsia="FangSong" w:hAnsi="FangSong" w:cs="FangSong"/>
          <w:b/>
          <w:bCs/>
          <w:color w:val="000000"/>
          <w:lang w:val="en" w:eastAsia="en"/>
        </w:rPr>
        <w:br/>
      </w:r>
      <w:r>
        <w:rPr>
          <w:rFonts w:ascii="FangSong" w:eastAsia="FangSong" w:hAnsi="FangSong" w:cs="FangSong"/>
          <w:color w:val="333333"/>
          <w:lang w:val="en" w:eastAsia="en"/>
        </w:rPr>
        <w:t>汇总规则：</w:t>
      </w:r>
      <w:r>
        <w:rPr>
          <w:rFonts w:ascii="微软雅黑" w:eastAsia="微软雅黑" w:hAnsi="微软雅黑" w:cs="微软雅黑"/>
          <w:color w:val="333333"/>
          <w:lang w:val="en" w:eastAsia="en"/>
        </w:rPr>
        <w:t xml:space="preserve"> </w:t>
      </w:r>
      <w:r>
        <w:rPr>
          <w:rFonts w:ascii="FangSong" w:eastAsia="FangSong" w:hAnsi="FangSong" w:cs="FangSong"/>
          <w:color w:val="333333"/>
          <w:lang w:val="en" w:eastAsia="en"/>
        </w:rPr>
        <w:t>按分项自动汇总并发起否决投标</w:t>
      </w:r>
      <w:r>
        <w:rPr>
          <w:rFonts w:ascii="微软雅黑" w:eastAsia="微软雅黑" w:hAnsi="微软雅黑" w:cs="微软雅黑"/>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1612"/>
        <w:gridCol w:w="3762"/>
        <w:gridCol w:w="3762"/>
      </w:tblGrid>
      <w:tr w:rsidR="00C0464D">
        <w:trPr>
          <w:cantSplit/>
          <w:tblHeader/>
        </w:trPr>
        <w:tc>
          <w:tcPr>
            <w:tcW w:w="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序号</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评审要素</w:t>
            </w:r>
          </w:p>
        </w:tc>
        <w:tc>
          <w:tcPr>
            <w:tcW w:w="175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评审标准</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将一个包或一个标段的内容拆开投标；</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将一个包或一个标段的内容拆开投标；</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对同一项目投标时，提供两套以上的投标方案（招标文件另有规定的除外）；</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对同一项目投标时，提供两套以上的投标方案（招标文件另有规定的除外）；</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分项报价或投标总价高于相应财政预算金额（或设定的财政预算金额下的最高限价）；</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分项报价或投标总价高于相应财政预算金额（或设定的财政预算金额下的最高限价）；</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w:t>
            </w:r>
            <w:r>
              <w:rPr>
                <w:rFonts w:ascii="FangSong" w:eastAsia="FangSong" w:hAnsi="FangSong" w:cs="FangSong"/>
                <w:color w:val="666666"/>
                <w:lang w:val="en" w:eastAsia="en"/>
              </w:rPr>
              <w:t>”</w:t>
            </w:r>
            <w:r>
              <w:rPr>
                <w:rFonts w:ascii="FangSong" w:eastAsia="FangSong" w:hAnsi="FangSong" w:cs="FangSong"/>
                <w:color w:val="666666"/>
                <w:lang w:val="en" w:eastAsia="en"/>
              </w:rPr>
              <w:t>的原则确定评审委员会的意见）；</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w:t>
            </w:r>
            <w:r>
              <w:rPr>
                <w:rFonts w:ascii="FangSong" w:eastAsia="FangSong" w:hAnsi="FangSong" w:cs="FangSong"/>
                <w:color w:val="666666"/>
                <w:lang w:val="en" w:eastAsia="en"/>
              </w:rPr>
              <w:t>不能证明其报价合理性的（评审委员会成员对投标人提供的说明材料判断不一致的，按照少数服从多数</w:t>
            </w:r>
            <w:r>
              <w:rPr>
                <w:rFonts w:ascii="FangSong" w:eastAsia="FangSong" w:hAnsi="FangSong" w:cs="FangSong"/>
                <w:color w:val="666666"/>
                <w:lang w:val="en" w:eastAsia="en"/>
              </w:rPr>
              <w:t>”</w:t>
            </w:r>
            <w:r>
              <w:rPr>
                <w:rFonts w:ascii="FangSong" w:eastAsia="FangSong" w:hAnsi="FangSong" w:cs="FangSong"/>
                <w:color w:val="666666"/>
                <w:lang w:val="en" w:eastAsia="en"/>
              </w:rPr>
              <w:t>的原则确定评审委员会的意见）；</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所投货物、服务在技术、商务等方面没有实质性满足招标文件要求的（是否实质性满足招标文件要求，由评审委员会根据《实质性条款响应情况表》做出评判）；</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所投货物、服务在技术、商务等方面没有实质性满足招标文件要求的（是否实质性满足招标文件要求，由评审委员会根据《实质性条款响应情况表》做出评判）；</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未按招标文件所提供的样式填写《投标函》；未按招标文件所提供的《政府采购投标及履约承诺函》进行承诺；未按招标文件对投标文件组成的要求提供投标文件；</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未按招标文件所提供的样式填写《投标函》；未按招标文件所提供的《政府采购投标及履约承诺函》进行承诺；未按招标文件对投标文件组成的要求提供投标文件；</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投标报价有缺漏项目</w:t>
            </w:r>
            <w:r>
              <w:rPr>
                <w:rFonts w:ascii="FangSong" w:eastAsia="FangSong" w:hAnsi="FangSong" w:cs="FangSong"/>
                <w:color w:val="666666"/>
                <w:lang w:val="en" w:eastAsia="en"/>
              </w:rPr>
              <w:t>,</w:t>
            </w:r>
            <w:r>
              <w:rPr>
                <w:rFonts w:ascii="FangSong" w:eastAsia="FangSong" w:hAnsi="FangSong" w:cs="FangSong"/>
                <w:color w:val="666666"/>
                <w:lang w:val="en" w:eastAsia="en"/>
              </w:rPr>
              <w:t>或者对招标文件规定的项目需求内容或者需求数量进行修改，评审委员会判定投标响应不满足采购需求；</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投标报价有缺漏项目</w:t>
            </w:r>
            <w:r>
              <w:rPr>
                <w:rFonts w:ascii="FangSong" w:eastAsia="FangSong" w:hAnsi="FangSong" w:cs="FangSong"/>
                <w:color w:val="666666"/>
                <w:lang w:val="en" w:eastAsia="en"/>
              </w:rPr>
              <w:t>,</w:t>
            </w:r>
            <w:r>
              <w:rPr>
                <w:rFonts w:ascii="FangSong" w:eastAsia="FangSong" w:hAnsi="FangSong" w:cs="FangSong"/>
                <w:color w:val="666666"/>
                <w:lang w:val="en" w:eastAsia="en"/>
              </w:rPr>
              <w:t>或者对招标文件规定的项目需求内容或者需求数量进行修改，评审委员会判定投标响应不满</w:t>
            </w:r>
            <w:r>
              <w:rPr>
                <w:rFonts w:ascii="FangSong" w:eastAsia="FangSong" w:hAnsi="FangSong" w:cs="FangSong"/>
                <w:color w:val="666666"/>
                <w:lang w:val="en" w:eastAsia="en"/>
              </w:rPr>
              <w:t>足采购需求；</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投标文件存在列放位置错误，导致属于信息公开情形的没有被公开；</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投标文件存在列放位置错误，导致属于信息公开情形的没有被公开；</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投标文件电子文档带病毒；</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投标文件电子文档带病毒；</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投标文件用不属于本公司的电子密钥进行加密的；</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投标文件用不属于本公司的电子密钥进行加密的；</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经核实，不同投标供应商的投标文件由同一电子设备编制、加密或者上传的。出现以下情形之一的投标供应商作投标无效处理，并依法上报监管机关：</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1</w:t>
            </w:r>
            <w:r>
              <w:rPr>
                <w:rFonts w:ascii="FangSong" w:eastAsia="FangSong" w:hAnsi="FangSong" w:cs="FangSong"/>
                <w:color w:val="666666"/>
                <w:lang w:val="en" w:eastAsia="en"/>
              </w:rPr>
              <w:t>）不同投标供应商投标文件文件制作机器码</w:t>
            </w:r>
            <w:r>
              <w:rPr>
                <w:rFonts w:ascii="FangSong" w:eastAsia="FangSong" w:hAnsi="FangSong" w:cs="FangSong"/>
                <w:color w:val="666666"/>
                <w:lang w:val="en" w:eastAsia="en"/>
              </w:rPr>
              <w:t>”</w:t>
            </w:r>
            <w:r>
              <w:rPr>
                <w:rFonts w:ascii="FangSong" w:eastAsia="FangSong" w:hAnsi="FangSong" w:cs="FangSong"/>
                <w:color w:val="666666"/>
                <w:lang w:val="en" w:eastAsia="en"/>
              </w:rPr>
              <w:t>和</w:t>
            </w:r>
            <w:r>
              <w:rPr>
                <w:rFonts w:ascii="FangSong" w:eastAsia="FangSong" w:hAnsi="FangSong" w:cs="FangSong"/>
                <w:color w:val="666666"/>
                <w:lang w:val="en" w:eastAsia="en"/>
              </w:rPr>
              <w:t>IP</w:t>
            </w:r>
            <w:r>
              <w:rPr>
                <w:rFonts w:ascii="FangSong" w:eastAsia="FangSong" w:hAnsi="FangSong" w:cs="FangSong"/>
                <w:color w:val="666666"/>
                <w:lang w:val="en" w:eastAsia="en"/>
              </w:rPr>
              <w:t>地址</w:t>
            </w:r>
            <w:r>
              <w:rPr>
                <w:rFonts w:ascii="FangSong" w:eastAsia="FangSong" w:hAnsi="FangSong" w:cs="FangSong"/>
                <w:color w:val="666666"/>
                <w:lang w:val="en" w:eastAsia="en"/>
              </w:rPr>
              <w:t>”</w:t>
            </w:r>
            <w:r>
              <w:rPr>
                <w:rFonts w:ascii="FangSong" w:eastAsia="FangSong" w:hAnsi="FangSong" w:cs="FangSong"/>
                <w:color w:val="666666"/>
                <w:lang w:val="en" w:eastAsia="en"/>
              </w:rPr>
              <w:t>一致；</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2</w:t>
            </w:r>
            <w:r>
              <w:rPr>
                <w:rFonts w:ascii="FangSong" w:eastAsia="FangSong" w:hAnsi="FangSong" w:cs="FangSong"/>
                <w:color w:val="666666"/>
                <w:lang w:val="en" w:eastAsia="en"/>
              </w:rPr>
              <w:t>）不同投标供应商投标文件文件创建标识码</w:t>
            </w:r>
            <w:r>
              <w:rPr>
                <w:rFonts w:ascii="FangSong" w:eastAsia="FangSong" w:hAnsi="FangSong" w:cs="FangSong"/>
                <w:color w:val="666666"/>
                <w:lang w:val="en" w:eastAsia="en"/>
              </w:rPr>
              <w:t>”</w:t>
            </w:r>
            <w:r>
              <w:rPr>
                <w:rFonts w:ascii="FangSong" w:eastAsia="FangSong" w:hAnsi="FangSong" w:cs="FangSong"/>
                <w:color w:val="666666"/>
                <w:lang w:val="en" w:eastAsia="en"/>
              </w:rPr>
              <w:t>和</w:t>
            </w:r>
            <w:r>
              <w:rPr>
                <w:rFonts w:ascii="FangSong" w:eastAsia="FangSong" w:hAnsi="FangSong" w:cs="FangSong"/>
                <w:color w:val="666666"/>
                <w:lang w:val="en" w:eastAsia="en"/>
              </w:rPr>
              <w:t>IP</w:t>
            </w:r>
            <w:r>
              <w:rPr>
                <w:rFonts w:ascii="FangSong" w:eastAsia="FangSong" w:hAnsi="FangSong" w:cs="FangSong"/>
                <w:color w:val="666666"/>
                <w:lang w:val="en" w:eastAsia="en"/>
              </w:rPr>
              <w:t>地址</w:t>
            </w:r>
            <w:r>
              <w:rPr>
                <w:rFonts w:ascii="FangSong" w:eastAsia="FangSong" w:hAnsi="FangSong" w:cs="FangSong"/>
                <w:color w:val="666666"/>
                <w:lang w:val="en" w:eastAsia="en"/>
              </w:rPr>
              <w:t>”</w:t>
            </w:r>
            <w:r>
              <w:rPr>
                <w:rFonts w:ascii="FangSong" w:eastAsia="FangSong" w:hAnsi="FangSong" w:cs="FangSong"/>
                <w:color w:val="666666"/>
                <w:lang w:val="en" w:eastAsia="en"/>
              </w:rPr>
              <w:t>一致；</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3</w:t>
            </w:r>
            <w:r>
              <w:rPr>
                <w:rFonts w:ascii="FangSong" w:eastAsia="FangSong" w:hAnsi="FangSong" w:cs="FangSong"/>
                <w:color w:val="666666"/>
                <w:lang w:val="en" w:eastAsia="en"/>
              </w:rPr>
              <w:t>）不同投标供应商投标文件文件制作机器码</w:t>
            </w:r>
            <w:r>
              <w:rPr>
                <w:rFonts w:ascii="FangSong" w:eastAsia="FangSong" w:hAnsi="FangSong" w:cs="FangSong"/>
                <w:color w:val="666666"/>
                <w:lang w:val="en" w:eastAsia="en"/>
              </w:rPr>
              <w:t>”</w:t>
            </w:r>
            <w:r>
              <w:rPr>
                <w:rFonts w:ascii="FangSong" w:eastAsia="FangSong" w:hAnsi="FangSong" w:cs="FangSong"/>
                <w:color w:val="666666"/>
                <w:lang w:val="en" w:eastAsia="en"/>
              </w:rPr>
              <w:t>一致；</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4</w:t>
            </w:r>
            <w:r>
              <w:rPr>
                <w:rFonts w:ascii="FangSong" w:eastAsia="FangSong" w:hAnsi="FangSong" w:cs="FangSong"/>
                <w:color w:val="666666"/>
                <w:lang w:val="en" w:eastAsia="en"/>
              </w:rPr>
              <w:t>）不同投标供应商投标文件文件创建标识码</w:t>
            </w:r>
            <w:r>
              <w:rPr>
                <w:rFonts w:ascii="FangSong" w:eastAsia="FangSong" w:hAnsi="FangSong" w:cs="FangSong"/>
                <w:color w:val="666666"/>
                <w:lang w:val="en" w:eastAsia="en"/>
              </w:rPr>
              <w:t>”</w:t>
            </w:r>
            <w:r>
              <w:rPr>
                <w:rFonts w:ascii="FangSong" w:eastAsia="FangSong" w:hAnsi="FangSong" w:cs="FangSong"/>
                <w:color w:val="666666"/>
                <w:lang w:val="en" w:eastAsia="en"/>
              </w:rPr>
              <w:t>一致。</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经核实，不同投标供应商的投标文件由同一电子设备编制、加密或者上传的。出现以下情形之一的投标供应商作投标无效处理，并依法上报监管机关：</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1</w:t>
            </w:r>
            <w:r>
              <w:rPr>
                <w:rFonts w:ascii="FangSong" w:eastAsia="FangSong" w:hAnsi="FangSong" w:cs="FangSong"/>
                <w:color w:val="666666"/>
                <w:lang w:val="en" w:eastAsia="en"/>
              </w:rPr>
              <w:t>）不同投标供应商投标文件文件制作机器码</w:t>
            </w:r>
            <w:r>
              <w:rPr>
                <w:rFonts w:ascii="FangSong" w:eastAsia="FangSong" w:hAnsi="FangSong" w:cs="FangSong"/>
                <w:color w:val="666666"/>
                <w:lang w:val="en" w:eastAsia="en"/>
              </w:rPr>
              <w:t>”</w:t>
            </w:r>
            <w:r>
              <w:rPr>
                <w:rFonts w:ascii="FangSong" w:eastAsia="FangSong" w:hAnsi="FangSong" w:cs="FangSong"/>
                <w:color w:val="666666"/>
                <w:lang w:val="en" w:eastAsia="en"/>
              </w:rPr>
              <w:t>和</w:t>
            </w:r>
            <w:r>
              <w:rPr>
                <w:rFonts w:ascii="FangSong" w:eastAsia="FangSong" w:hAnsi="FangSong" w:cs="FangSong"/>
                <w:color w:val="666666"/>
                <w:lang w:val="en" w:eastAsia="en"/>
              </w:rPr>
              <w:t>IP</w:t>
            </w:r>
            <w:r>
              <w:rPr>
                <w:rFonts w:ascii="FangSong" w:eastAsia="FangSong" w:hAnsi="FangSong" w:cs="FangSong"/>
                <w:color w:val="666666"/>
                <w:lang w:val="en" w:eastAsia="en"/>
              </w:rPr>
              <w:t>地址</w:t>
            </w:r>
            <w:r>
              <w:rPr>
                <w:rFonts w:ascii="FangSong" w:eastAsia="FangSong" w:hAnsi="FangSong" w:cs="FangSong"/>
                <w:color w:val="666666"/>
                <w:lang w:val="en" w:eastAsia="en"/>
              </w:rPr>
              <w:t>”</w:t>
            </w:r>
            <w:r>
              <w:rPr>
                <w:rFonts w:ascii="FangSong" w:eastAsia="FangSong" w:hAnsi="FangSong" w:cs="FangSong"/>
                <w:color w:val="666666"/>
                <w:lang w:val="en" w:eastAsia="en"/>
              </w:rPr>
              <w:t>一致；</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2</w:t>
            </w:r>
            <w:r>
              <w:rPr>
                <w:rFonts w:ascii="FangSong" w:eastAsia="FangSong" w:hAnsi="FangSong" w:cs="FangSong"/>
                <w:color w:val="666666"/>
                <w:lang w:val="en" w:eastAsia="en"/>
              </w:rPr>
              <w:t>）不同投标供应商投标文件文件创建标识码</w:t>
            </w:r>
            <w:r>
              <w:rPr>
                <w:rFonts w:ascii="FangSong" w:eastAsia="FangSong" w:hAnsi="FangSong" w:cs="FangSong"/>
                <w:color w:val="666666"/>
                <w:lang w:val="en" w:eastAsia="en"/>
              </w:rPr>
              <w:t>”</w:t>
            </w:r>
            <w:r>
              <w:rPr>
                <w:rFonts w:ascii="FangSong" w:eastAsia="FangSong" w:hAnsi="FangSong" w:cs="FangSong"/>
                <w:color w:val="666666"/>
                <w:lang w:val="en" w:eastAsia="en"/>
              </w:rPr>
              <w:t>和</w:t>
            </w:r>
            <w:r>
              <w:rPr>
                <w:rFonts w:ascii="FangSong" w:eastAsia="FangSong" w:hAnsi="FangSong" w:cs="FangSong"/>
                <w:color w:val="666666"/>
                <w:lang w:val="en" w:eastAsia="en"/>
              </w:rPr>
              <w:t>IP</w:t>
            </w:r>
            <w:r>
              <w:rPr>
                <w:rFonts w:ascii="FangSong" w:eastAsia="FangSong" w:hAnsi="FangSong" w:cs="FangSong"/>
                <w:color w:val="666666"/>
                <w:lang w:val="en" w:eastAsia="en"/>
              </w:rPr>
              <w:t>地址</w:t>
            </w:r>
            <w:r>
              <w:rPr>
                <w:rFonts w:ascii="FangSong" w:eastAsia="FangSong" w:hAnsi="FangSong" w:cs="FangSong"/>
                <w:color w:val="666666"/>
                <w:lang w:val="en" w:eastAsia="en"/>
              </w:rPr>
              <w:t>”</w:t>
            </w:r>
            <w:r>
              <w:rPr>
                <w:rFonts w:ascii="FangSong" w:eastAsia="FangSong" w:hAnsi="FangSong" w:cs="FangSong"/>
                <w:color w:val="666666"/>
                <w:lang w:val="en" w:eastAsia="en"/>
              </w:rPr>
              <w:t>一致；</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3</w:t>
            </w:r>
            <w:r>
              <w:rPr>
                <w:rFonts w:ascii="FangSong" w:eastAsia="FangSong" w:hAnsi="FangSong" w:cs="FangSong"/>
                <w:color w:val="666666"/>
                <w:lang w:val="en" w:eastAsia="en"/>
              </w:rPr>
              <w:t>）不同投标供应商投标文件文件制作机器码</w:t>
            </w:r>
            <w:r>
              <w:rPr>
                <w:rFonts w:ascii="FangSong" w:eastAsia="FangSong" w:hAnsi="FangSong" w:cs="FangSong"/>
                <w:color w:val="666666"/>
                <w:lang w:val="en" w:eastAsia="en"/>
              </w:rPr>
              <w:t>”</w:t>
            </w:r>
            <w:r>
              <w:rPr>
                <w:rFonts w:ascii="FangSong" w:eastAsia="FangSong" w:hAnsi="FangSong" w:cs="FangSong"/>
                <w:color w:val="666666"/>
                <w:lang w:val="en" w:eastAsia="en"/>
              </w:rPr>
              <w:t>一致；</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4</w:t>
            </w:r>
            <w:r>
              <w:rPr>
                <w:rFonts w:ascii="FangSong" w:eastAsia="FangSong" w:hAnsi="FangSong" w:cs="FangSong"/>
                <w:color w:val="666666"/>
                <w:lang w:val="en" w:eastAsia="en"/>
              </w:rPr>
              <w:t>）不同投标供应商投标文件文</w:t>
            </w:r>
            <w:r>
              <w:rPr>
                <w:rFonts w:ascii="FangSong" w:eastAsia="FangSong" w:hAnsi="FangSong" w:cs="FangSong"/>
                <w:color w:val="666666"/>
                <w:lang w:val="en" w:eastAsia="en"/>
              </w:rPr>
              <w:t>件创建标识码</w:t>
            </w:r>
            <w:r>
              <w:rPr>
                <w:rFonts w:ascii="FangSong" w:eastAsia="FangSong" w:hAnsi="FangSong" w:cs="FangSong"/>
                <w:color w:val="666666"/>
                <w:lang w:val="en" w:eastAsia="en"/>
              </w:rPr>
              <w:t>”</w:t>
            </w:r>
            <w:r>
              <w:rPr>
                <w:rFonts w:ascii="FangSong" w:eastAsia="FangSong" w:hAnsi="FangSong" w:cs="FangSong"/>
                <w:color w:val="666666"/>
                <w:lang w:val="en" w:eastAsia="en"/>
              </w:rPr>
              <w:t>一致。</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法律、法规、规章、规范性文件规定的其他情形。</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法律、法规、规章、规范性文件规定的其他情形。</w:t>
            </w:r>
          </w:p>
        </w:tc>
      </w:tr>
    </w:tbl>
    <w:p w:rsidR="00C0464D" w:rsidRDefault="00537182">
      <w:pPr>
        <w:spacing w:line="240" w:lineRule="atLeast"/>
        <w:ind w:left="15" w:right="15"/>
        <w:rPr>
          <w:rFonts w:ascii="FangSong" w:eastAsia="FangSong" w:hAnsi="FangSong" w:cs="FangSong"/>
          <w:b/>
          <w:bCs/>
          <w:color w:val="000000"/>
          <w:lang w:val="en" w:eastAsia="en"/>
        </w:rPr>
      </w:pPr>
      <w:r>
        <w:rPr>
          <w:rFonts w:ascii="FangSong" w:eastAsia="FangSong" w:hAnsi="FangSong" w:cs="FangSong"/>
          <w:b/>
          <w:bCs/>
          <w:color w:val="000000"/>
          <w:lang w:val="en" w:eastAsia="en"/>
        </w:rPr>
        <w:lastRenderedPageBreak/>
        <w:t xml:space="preserve">4.3 </w:t>
      </w:r>
      <w:r>
        <w:rPr>
          <w:rFonts w:ascii="FangSong" w:eastAsia="FangSong" w:hAnsi="FangSong" w:cs="FangSong"/>
          <w:b/>
          <w:bCs/>
          <w:color w:val="000000"/>
          <w:lang w:val="en" w:eastAsia="en"/>
        </w:rPr>
        <w:t>详细评审</w:t>
      </w:r>
      <w:r>
        <w:rPr>
          <w:rFonts w:ascii="FangSong" w:eastAsia="FangSong" w:hAnsi="FangSong" w:cs="FangSong"/>
          <w:b/>
          <w:bCs/>
          <w:color w:val="000000"/>
          <w:lang w:val="en" w:eastAsia="en"/>
        </w:rPr>
        <w:br/>
      </w:r>
      <w:r>
        <w:rPr>
          <w:rFonts w:ascii="FangSong" w:eastAsia="FangSong" w:hAnsi="FangSong" w:cs="FangSong"/>
          <w:color w:val="333333"/>
          <w:lang w:val="en" w:eastAsia="en"/>
        </w:rPr>
        <w:t>汇总规则：</w:t>
      </w:r>
      <w:r>
        <w:rPr>
          <w:rFonts w:ascii="微软雅黑" w:eastAsia="微软雅黑" w:hAnsi="微软雅黑" w:cs="微软雅黑"/>
          <w:color w:val="333333"/>
          <w:lang w:val="en" w:eastAsia="en"/>
        </w:rPr>
        <w:t xml:space="preserve"> </w:t>
      </w:r>
      <w:r>
        <w:rPr>
          <w:rFonts w:ascii="FangSong" w:eastAsia="FangSong" w:hAnsi="FangSong" w:cs="FangSong"/>
          <w:color w:val="333333"/>
          <w:lang w:val="en" w:eastAsia="en"/>
        </w:rPr>
        <w:t>按评委打分直接平均</w:t>
      </w:r>
      <w:r>
        <w:rPr>
          <w:rFonts w:ascii="微软雅黑" w:eastAsia="微软雅黑" w:hAnsi="微软雅黑" w:cs="微软雅黑"/>
          <w:color w:val="333333"/>
          <w:lang w:val="en" w:eastAsia="en"/>
        </w:rPr>
        <w:t xml:space="preserve"> </w:t>
      </w:r>
    </w:p>
    <w:tbl>
      <w:tblPr>
        <w:tblStyle w:val="typotable0"/>
        <w:tblW w:w="5000" w:type="pct"/>
        <w:tblInd w:w="15" w:type="dxa"/>
        <w:tblBorders>
          <w:top w:val="outset" w:sz="6" w:space="0" w:color="808080"/>
          <w:left w:val="outset" w:sz="6" w:space="0" w:color="808080"/>
          <w:bottom w:val="outset" w:sz="6" w:space="0" w:color="808080"/>
          <w:right w:val="outset" w:sz="6" w:space="0" w:color="808080"/>
        </w:tblBorders>
        <w:tblLayout w:type="fixed"/>
        <w:tblCellMar>
          <w:left w:w="0" w:type="dxa"/>
          <w:right w:w="0" w:type="dxa"/>
        </w:tblCellMar>
        <w:tblLook w:val="05E0" w:firstRow="1" w:lastRow="1" w:firstColumn="1" w:lastColumn="1" w:noHBand="0" w:noVBand="1"/>
      </w:tblPr>
      <w:tblGrid>
        <w:gridCol w:w="889"/>
        <w:gridCol w:w="3202"/>
        <w:gridCol w:w="3203"/>
        <w:gridCol w:w="890"/>
        <w:gridCol w:w="712"/>
      </w:tblGrid>
      <w:tr w:rsidR="00C0464D">
        <w:trPr>
          <w:cantSplit/>
          <w:tblHeader/>
        </w:trPr>
        <w:tc>
          <w:tcPr>
            <w:tcW w:w="4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序号</w:t>
            </w:r>
          </w:p>
        </w:tc>
        <w:tc>
          <w:tcPr>
            <w:tcW w:w="18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评审要素</w:t>
            </w:r>
          </w:p>
        </w:tc>
        <w:tc>
          <w:tcPr>
            <w:tcW w:w="18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评审标准</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分值</w:t>
            </w:r>
          </w:p>
        </w:tc>
        <w:tc>
          <w:tcPr>
            <w:tcW w:w="500" w:type="pct"/>
            <w:tcBorders>
              <w:top w:val="single" w:sz="6" w:space="0" w:color="DDDDDD"/>
              <w:left w:val="single" w:sz="6" w:space="0" w:color="DDDDDD"/>
              <w:bottom w:val="single" w:sz="6" w:space="0" w:color="DDDDDD"/>
              <w:right w:val="single" w:sz="6" w:space="0" w:color="DDDDDD"/>
            </w:tcBorders>
            <w:shd w:val="clear" w:color="auto" w:fill="F1F1F1"/>
            <w:noWrap/>
            <w:tcMar>
              <w:top w:w="120" w:type="dxa"/>
              <w:left w:w="248" w:type="dxa"/>
              <w:bottom w:w="120" w:type="dxa"/>
              <w:right w:w="248" w:type="dxa"/>
            </w:tcMar>
            <w:vAlign w:val="center"/>
            <w:hideMark/>
          </w:tcPr>
          <w:p w:rsidR="00C0464D" w:rsidRDefault="00537182">
            <w:pPr>
              <w:spacing w:line="432" w:lineRule="atLeast"/>
              <w:jc w:val="center"/>
              <w:rPr>
                <w:rFonts w:ascii="微软雅黑" w:eastAsia="微软雅黑" w:hAnsi="微软雅黑" w:cs="微软雅黑"/>
                <w:color w:val="666666"/>
                <w:lang w:val="en" w:eastAsia="en"/>
              </w:rPr>
            </w:pPr>
            <w:r>
              <w:rPr>
                <w:rFonts w:ascii="FangSong" w:eastAsia="FangSong" w:hAnsi="FangSong" w:cs="FangSong"/>
                <w:color w:val="666666"/>
                <w:lang w:val="en" w:eastAsia="en"/>
              </w:rPr>
              <w:t>权重</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技术保障措施</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评分内容：投标人在投标文件中详细说明技术保障措施</w:t>
            </w:r>
            <w:r>
              <w:rPr>
                <w:rFonts w:ascii="FangSong" w:eastAsia="FangSong" w:hAnsi="FangSong" w:cs="FangSong"/>
                <w:color w:val="666666"/>
                <w:lang w:val="en" w:eastAsia="en"/>
              </w:rPr>
              <w:t>,</w:t>
            </w:r>
            <w:r>
              <w:rPr>
                <w:rFonts w:ascii="FangSong" w:eastAsia="FangSong" w:hAnsi="FangSong" w:cs="FangSong"/>
                <w:color w:val="666666"/>
                <w:lang w:val="en" w:eastAsia="en"/>
              </w:rPr>
              <w:t>内容须包括：（一）评分内容：详细说明保障措施（包括技术团队、技术方案、技术人员、项目负责人和分项技术人员配置；生产场地、和主要生产设备、服务车辆、配送服务以及售后服务等，需提供实物照片和采购发票扫描件。）二）评分依据：根据采购文件的需求和响应文件响应情况进行分档评分：</w:t>
            </w:r>
            <w:r>
              <w:rPr>
                <w:rFonts w:ascii="FangSong" w:eastAsia="FangSong" w:hAnsi="FangSong" w:cs="FangSong"/>
                <w:color w:val="666666"/>
                <w:lang w:val="en" w:eastAsia="en"/>
              </w:rPr>
              <w:t xml:space="preserve"> 1</w:t>
            </w:r>
            <w:r>
              <w:rPr>
                <w:rFonts w:ascii="FangSong" w:eastAsia="FangSong" w:hAnsi="FangSong" w:cs="FangSong"/>
                <w:color w:val="666666"/>
                <w:lang w:val="en" w:eastAsia="en"/>
              </w:rPr>
              <w:t>、实施方案详细，条理清晰，且附有证明文件的为优，得</w:t>
            </w:r>
            <w:r>
              <w:rPr>
                <w:rFonts w:ascii="FangSong" w:eastAsia="FangSong" w:hAnsi="FangSong" w:cs="FangSong"/>
                <w:color w:val="666666"/>
                <w:lang w:val="en" w:eastAsia="en"/>
              </w:rPr>
              <w:t xml:space="preserve"> 4 </w:t>
            </w:r>
            <w:r>
              <w:rPr>
                <w:rFonts w:ascii="FangSong" w:eastAsia="FangSong" w:hAnsi="FangSong" w:cs="FangSong"/>
                <w:color w:val="666666"/>
                <w:lang w:val="en" w:eastAsia="en"/>
              </w:rPr>
              <w:t>分；</w:t>
            </w:r>
            <w:r>
              <w:rPr>
                <w:rFonts w:ascii="FangSong" w:eastAsia="FangSong" w:hAnsi="FangSong" w:cs="FangSong"/>
                <w:color w:val="666666"/>
                <w:lang w:val="en" w:eastAsia="en"/>
              </w:rPr>
              <w:t xml:space="preserve"> 2</w:t>
            </w:r>
            <w:r>
              <w:rPr>
                <w:rFonts w:ascii="FangSong" w:eastAsia="FangSong" w:hAnsi="FangSong" w:cs="FangSong"/>
                <w:color w:val="666666"/>
                <w:lang w:val="en" w:eastAsia="en"/>
              </w:rPr>
              <w:t>、实施方案详细，条理清晰，没有证明文件的为良，得</w:t>
            </w:r>
            <w:r>
              <w:rPr>
                <w:rFonts w:ascii="FangSong" w:eastAsia="FangSong" w:hAnsi="FangSong" w:cs="FangSong"/>
                <w:color w:val="666666"/>
                <w:lang w:val="en" w:eastAsia="en"/>
              </w:rPr>
              <w:t xml:space="preserve"> 2 </w:t>
            </w:r>
            <w:r>
              <w:rPr>
                <w:rFonts w:ascii="FangSong" w:eastAsia="FangSong" w:hAnsi="FangSong" w:cs="FangSong"/>
                <w:color w:val="666666"/>
                <w:lang w:val="en" w:eastAsia="en"/>
              </w:rPr>
              <w:t>分；</w:t>
            </w:r>
            <w:r>
              <w:rPr>
                <w:rFonts w:ascii="FangSong" w:eastAsia="FangSong" w:hAnsi="FangSong" w:cs="FangSong"/>
                <w:color w:val="666666"/>
                <w:lang w:val="en" w:eastAsia="en"/>
              </w:rPr>
              <w:t xml:space="preserve"> 3</w:t>
            </w:r>
            <w:r>
              <w:rPr>
                <w:rFonts w:ascii="FangSong" w:eastAsia="FangSong" w:hAnsi="FangSong" w:cs="FangSong"/>
                <w:color w:val="666666"/>
                <w:lang w:val="en" w:eastAsia="en"/>
              </w:rPr>
              <w:t>、实施方案方案一般详细，条理不够清晰且没有证明文件的为中，得</w:t>
            </w:r>
            <w:r>
              <w:rPr>
                <w:rFonts w:ascii="FangSong" w:eastAsia="FangSong" w:hAnsi="FangSong" w:cs="FangSong"/>
                <w:color w:val="666666"/>
                <w:lang w:val="en" w:eastAsia="en"/>
              </w:rPr>
              <w:t xml:space="preserve"> 1</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分；</w:t>
            </w:r>
            <w:r>
              <w:rPr>
                <w:rFonts w:ascii="FangSong" w:eastAsia="FangSong" w:hAnsi="FangSong" w:cs="FangSong"/>
                <w:color w:val="666666"/>
                <w:lang w:val="en" w:eastAsia="en"/>
              </w:rPr>
              <w:t xml:space="preserve"> 4</w:t>
            </w:r>
            <w:r>
              <w:rPr>
                <w:rFonts w:ascii="FangSong" w:eastAsia="FangSong" w:hAnsi="FangSong" w:cs="FangSong"/>
                <w:color w:val="666666"/>
                <w:lang w:val="en" w:eastAsia="en"/>
              </w:rPr>
              <w:t>、实施方案不具体，条理不清晰且没有证明文件的为差，不得分；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评审委员根据投标人提供的配送方案进行优、良、中、差评分。未提供或未按要求提供或提供不清晰导致专家无法判断的均不得分。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4</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2</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技术规格偏离情况</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评审小组根据《技术规格偏离表》（以下简称偏离表</w:t>
            </w:r>
            <w:r>
              <w:rPr>
                <w:rFonts w:ascii="FangSong" w:eastAsia="FangSong" w:hAnsi="FangSong" w:cs="FangSong"/>
                <w:color w:val="666666"/>
                <w:lang w:val="en" w:eastAsia="en"/>
              </w:rPr>
              <w:t>”</w:t>
            </w:r>
            <w:r>
              <w:rPr>
                <w:rFonts w:ascii="FangSong" w:eastAsia="FangSong" w:hAnsi="FangSong" w:cs="FangSong"/>
                <w:color w:val="666666"/>
                <w:lang w:val="en" w:eastAsia="en"/>
              </w:rPr>
              <w:t>）响应情况进行打分，全部满足的得</w:t>
            </w:r>
            <w:r>
              <w:rPr>
                <w:rFonts w:ascii="FangSong" w:eastAsia="FangSong" w:hAnsi="FangSong" w:cs="FangSong"/>
                <w:color w:val="666666"/>
                <w:lang w:val="en" w:eastAsia="en"/>
              </w:rPr>
              <w:t xml:space="preserve">31 </w:t>
            </w:r>
            <w:r>
              <w:rPr>
                <w:rFonts w:ascii="FangSong" w:eastAsia="FangSong" w:hAnsi="FangSong" w:cs="FangSong"/>
                <w:color w:val="666666"/>
                <w:lang w:val="en" w:eastAsia="en"/>
              </w:rPr>
              <w:t>分，一般参数负偏离一项扣</w:t>
            </w:r>
            <w:r>
              <w:rPr>
                <w:rFonts w:ascii="FangSong" w:eastAsia="FangSong" w:hAnsi="FangSong" w:cs="FangSong"/>
                <w:color w:val="666666"/>
                <w:lang w:val="en" w:eastAsia="en"/>
              </w:rPr>
              <w:t xml:space="preserve"> 0.05</w:t>
            </w:r>
            <w:r>
              <w:rPr>
                <w:rFonts w:ascii="FangSong" w:eastAsia="FangSong" w:hAnsi="FangSong" w:cs="FangSong"/>
                <w:color w:val="666666"/>
                <w:lang w:val="en" w:eastAsia="en"/>
              </w:rPr>
              <w:t>分，重点技术参数</w:t>
            </w:r>
            <w:r>
              <w:rPr>
                <w:rFonts w:ascii="FangSong" w:eastAsia="FangSong" w:hAnsi="FangSong" w:cs="FangSong"/>
                <w:color w:val="666666"/>
                <w:lang w:val="en" w:eastAsia="en"/>
              </w:rPr>
              <w:t>▲</w:t>
            </w:r>
            <w:r>
              <w:rPr>
                <w:rFonts w:ascii="FangSong" w:eastAsia="FangSong" w:hAnsi="FangSong" w:cs="FangSong"/>
                <w:color w:val="666666"/>
                <w:lang w:val="en" w:eastAsia="en"/>
              </w:rPr>
              <w:t>项负偏离一项扣</w:t>
            </w:r>
            <w:r>
              <w:rPr>
                <w:rFonts w:ascii="FangSong" w:eastAsia="FangSong" w:hAnsi="FangSong" w:cs="FangSong"/>
                <w:color w:val="666666"/>
                <w:lang w:val="en" w:eastAsia="en"/>
              </w:rPr>
              <w:t xml:space="preserve"> 3 </w:t>
            </w:r>
            <w:r>
              <w:rPr>
                <w:rFonts w:ascii="FangSong" w:eastAsia="FangSong" w:hAnsi="FangSong" w:cs="FangSong"/>
                <w:color w:val="666666"/>
                <w:lang w:val="en" w:eastAsia="en"/>
              </w:rPr>
              <w:t>分，扣完为止。</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偏离表应</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如实对应填写所投产品的具体参数。如要求提供厂家网站截图</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说明书厂家出具的参数文件检验报告</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等证明资料的，一般参数与重点参数都需按要求提供相关证明资料；提供的证明资料与</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所填写内容不一致的，以证明资料为准，所有的证明报告需是投标人，原件备查。</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31</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3</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设计方案图纸演示</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根据现场场地、项目清单及园方功能需求定制详细方案。评审小组根据设计方案评价，分档评分进行打分。根据清单符合现场教室空间设计，要求布局合理符合园内办学理念，要求在设计方案内提供完全符合幼儿园现状整体空间布局全景陈列彩色平面图及不少于三个角度立体效果图和视频动画效果，三维效果图与总体规划图；</w:t>
            </w:r>
            <w:r>
              <w:rPr>
                <w:rFonts w:ascii="FangSong" w:eastAsia="FangSong" w:hAnsi="FangSong" w:cs="FangSong"/>
                <w:color w:val="666666"/>
                <w:lang w:val="en" w:eastAsia="en"/>
              </w:rPr>
              <w:t xml:space="preserve"> (1</w:t>
            </w:r>
            <w:r>
              <w:rPr>
                <w:rFonts w:ascii="FangSong" w:eastAsia="FangSong" w:hAnsi="FangSong" w:cs="FangSong"/>
                <w:color w:val="666666"/>
                <w:lang w:val="en" w:eastAsia="en"/>
              </w:rPr>
              <w:t>）设计图结合现场实际</w:t>
            </w:r>
            <w:r>
              <w:rPr>
                <w:rFonts w:ascii="FangSong" w:eastAsia="FangSong" w:hAnsi="FangSong" w:cs="FangSong"/>
                <w:color w:val="666666"/>
                <w:lang w:val="en" w:eastAsia="en"/>
              </w:rPr>
              <w:t>教室设计，设计图中产品规格及功能具有针对性，且达到采购单位满意的设计效果，评价为优得</w:t>
            </w:r>
            <w:r>
              <w:rPr>
                <w:rFonts w:ascii="FangSong" w:eastAsia="FangSong" w:hAnsi="FangSong" w:cs="FangSong"/>
                <w:color w:val="666666"/>
                <w:lang w:val="en" w:eastAsia="en"/>
              </w:rPr>
              <w:t>6</w:t>
            </w:r>
            <w:r>
              <w:rPr>
                <w:rFonts w:ascii="FangSong" w:eastAsia="FangSong" w:hAnsi="FangSong" w:cs="FangSong"/>
                <w:color w:val="666666"/>
                <w:lang w:val="en" w:eastAsia="en"/>
              </w:rPr>
              <w:t>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2</w:t>
            </w:r>
            <w:r>
              <w:rPr>
                <w:rFonts w:ascii="FangSong" w:eastAsia="FangSong" w:hAnsi="FangSong" w:cs="FangSong"/>
                <w:color w:val="666666"/>
                <w:lang w:val="en" w:eastAsia="en"/>
              </w:rPr>
              <w:t>）结合现场实际环境设计，外观式样较为统一、设计图较为连续、功能搭配较为合理，评价为良得</w:t>
            </w:r>
            <w:r>
              <w:rPr>
                <w:rFonts w:ascii="FangSong" w:eastAsia="FangSong" w:hAnsi="FangSong" w:cs="FangSong"/>
                <w:color w:val="666666"/>
                <w:lang w:val="en" w:eastAsia="en"/>
              </w:rPr>
              <w:t>4</w:t>
            </w:r>
            <w:r>
              <w:rPr>
                <w:rFonts w:ascii="FangSong" w:eastAsia="FangSong" w:hAnsi="FangSong" w:cs="FangSong"/>
                <w:color w:val="666666"/>
                <w:lang w:val="en" w:eastAsia="en"/>
              </w:rPr>
              <w:t>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3</w:t>
            </w:r>
            <w:r>
              <w:rPr>
                <w:rFonts w:ascii="FangSong" w:eastAsia="FangSong" w:hAnsi="FangSong" w:cs="FangSong"/>
                <w:color w:val="666666"/>
                <w:lang w:val="en" w:eastAsia="en"/>
              </w:rPr>
              <w:t>）设计图符合现场环境设计，外观式样基本统一、功能搭配基本合理，评价为中得</w:t>
            </w:r>
            <w:r>
              <w:rPr>
                <w:rFonts w:ascii="FangSong" w:eastAsia="FangSong" w:hAnsi="FangSong" w:cs="FangSong"/>
                <w:color w:val="666666"/>
                <w:lang w:val="en" w:eastAsia="en"/>
              </w:rPr>
              <w:t>2</w:t>
            </w:r>
            <w:r>
              <w:rPr>
                <w:rFonts w:ascii="FangSong" w:eastAsia="FangSong" w:hAnsi="FangSong" w:cs="FangSong"/>
                <w:color w:val="666666"/>
                <w:lang w:val="en" w:eastAsia="en"/>
              </w:rPr>
              <w:t>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4</w:t>
            </w:r>
            <w:r>
              <w:rPr>
                <w:rFonts w:ascii="FangSong" w:eastAsia="FangSong" w:hAnsi="FangSong" w:cs="FangSong"/>
                <w:color w:val="666666"/>
                <w:lang w:val="en" w:eastAsia="en"/>
              </w:rPr>
              <w:t>）上述情况之外评价为差不得分，未提供或未按要求提供或</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提供不清晰导致专家无法判断的均不得分。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（备注：所有方案需根据现场踏勘实景设计，与现场规格不匹配，或随意拼凑或用其他项目图纸顶替，设计方案得</w:t>
            </w:r>
            <w:r>
              <w:rPr>
                <w:rFonts w:ascii="FangSong" w:eastAsia="FangSong" w:hAnsi="FangSong" w:cs="FangSong"/>
                <w:color w:val="666666"/>
                <w:lang w:val="en" w:eastAsia="en"/>
              </w:rPr>
              <w:t xml:space="preserve"> 0 </w:t>
            </w:r>
            <w:r>
              <w:rPr>
                <w:rFonts w:ascii="FangSong" w:eastAsia="FangSong" w:hAnsi="FangSong" w:cs="FangSong"/>
                <w:color w:val="666666"/>
                <w:lang w:val="en" w:eastAsia="en"/>
              </w:rPr>
              <w:t>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4</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检测报告</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投标人所投产品的材料及成品需提供如下检测合格报告证明，每提供一项得</w:t>
            </w:r>
            <w:r>
              <w:rPr>
                <w:rFonts w:ascii="FangSong" w:eastAsia="FangSong" w:hAnsi="FangSong" w:cs="FangSong"/>
                <w:color w:val="666666"/>
                <w:lang w:val="en" w:eastAsia="en"/>
              </w:rPr>
              <w:t xml:space="preserve"> 2.5</w:t>
            </w:r>
            <w:r>
              <w:rPr>
                <w:rFonts w:ascii="FangSong" w:eastAsia="FangSong" w:hAnsi="FangSong" w:cs="FangSong"/>
                <w:color w:val="666666"/>
                <w:lang w:val="en" w:eastAsia="en"/>
              </w:rPr>
              <w:t>分，最高不超</w:t>
            </w:r>
            <w:r>
              <w:rPr>
                <w:rFonts w:ascii="FangSong" w:eastAsia="FangSong" w:hAnsi="FangSong" w:cs="FangSong"/>
                <w:color w:val="666666"/>
                <w:lang w:val="en" w:eastAsia="en"/>
              </w:rPr>
              <w:t xml:space="preserve"> 5</w:t>
            </w:r>
            <w:r>
              <w:rPr>
                <w:rFonts w:ascii="FangSong" w:eastAsia="FangSong" w:hAnsi="FangSong" w:cs="FangSong"/>
                <w:color w:val="666666"/>
                <w:lang w:val="en" w:eastAsia="en"/>
              </w:rPr>
              <w:t>分，不满足要求不得分。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1</w:t>
            </w:r>
            <w:r>
              <w:rPr>
                <w:rFonts w:ascii="FangSong" w:eastAsia="FangSong" w:hAnsi="FangSong" w:cs="FangSong"/>
                <w:color w:val="666666"/>
                <w:lang w:val="en" w:eastAsia="en"/>
              </w:rPr>
              <w:t>）投标人所投产品（科学互动桌）需通过由市场监督管理部门资质认定的第三方检测机构关于（甲醛释放限量</w:t>
            </w:r>
            <w:r>
              <w:rPr>
                <w:rFonts w:ascii="FangSong" w:eastAsia="FangSong" w:hAnsi="FangSong" w:cs="FangSong"/>
                <w:color w:val="666666"/>
                <w:lang w:val="en" w:eastAsia="en"/>
              </w:rPr>
              <w:t>≤0.3</w:t>
            </w:r>
            <w:r>
              <w:rPr>
                <w:rFonts w:ascii="FangSong" w:eastAsia="FangSong" w:hAnsi="FangSong" w:cs="FangSong"/>
                <w:color w:val="666666"/>
                <w:lang w:val="en" w:eastAsia="en"/>
              </w:rPr>
              <w:t>，木材含水率</w:t>
            </w:r>
            <w:r>
              <w:rPr>
                <w:rFonts w:ascii="FangSong" w:eastAsia="FangSong" w:hAnsi="FangSong" w:cs="FangSong"/>
                <w:color w:val="666666"/>
                <w:lang w:val="en" w:eastAsia="en"/>
              </w:rPr>
              <w:t>13-14%</w:t>
            </w:r>
            <w:r>
              <w:rPr>
                <w:rFonts w:ascii="FangSong" w:eastAsia="FangSong" w:hAnsi="FangSong" w:cs="FangSong"/>
                <w:color w:val="666666"/>
                <w:lang w:val="en" w:eastAsia="en"/>
              </w:rPr>
              <w:t>，可迁移元素锑、砷、钡、镉、铬、铅、汞、硒均未检出，木制件涂层覆面材料耐液、耐湿热、耐干热、耐冷热温差、抗冲击、耐磨，力学性能、桌台稳定性，垂直加载稳定性试验符合（</w:t>
            </w:r>
            <w:r>
              <w:rPr>
                <w:rFonts w:ascii="FangSong" w:eastAsia="FangSong" w:hAnsi="FangSong" w:cs="FangSong"/>
                <w:color w:val="666666"/>
                <w:lang w:val="en" w:eastAsia="en"/>
              </w:rPr>
              <w:t>GB18584-2001</w:t>
            </w:r>
            <w:r>
              <w:rPr>
                <w:rFonts w:ascii="FangSong" w:eastAsia="FangSong" w:hAnsi="FangSong" w:cs="FangSong"/>
                <w:color w:val="666666"/>
                <w:lang w:val="en" w:eastAsia="en"/>
              </w:rPr>
              <w:t>室内装饰装修材料木家具中有害物限量</w:t>
            </w:r>
            <w:r>
              <w:rPr>
                <w:rFonts w:ascii="FangSong" w:eastAsia="FangSong" w:hAnsi="FangSong" w:cs="FangSong"/>
                <w:color w:val="666666"/>
                <w:lang w:val="en" w:eastAsia="en"/>
              </w:rPr>
              <w:t>,GB28007-2011</w:t>
            </w:r>
            <w:r>
              <w:rPr>
                <w:rFonts w:ascii="FangSong" w:eastAsia="FangSong" w:hAnsi="FangSong" w:cs="FangSong"/>
                <w:color w:val="666666"/>
                <w:lang w:val="en" w:eastAsia="en"/>
              </w:rPr>
              <w:t>儿童家具通用技术条</w:t>
            </w:r>
            <w:r>
              <w:rPr>
                <w:rFonts w:ascii="FangSong" w:eastAsia="FangSong" w:hAnsi="FangSong" w:cs="FangSong"/>
                <w:color w:val="666666"/>
                <w:lang w:val="en" w:eastAsia="en"/>
              </w:rPr>
              <w:t>件）的合格检测，投标人需同时提供自</w:t>
            </w:r>
            <w:r>
              <w:rPr>
                <w:rFonts w:ascii="FangSong" w:eastAsia="FangSong" w:hAnsi="FangSong" w:cs="FangSong"/>
                <w:color w:val="666666"/>
                <w:lang w:val="en" w:eastAsia="en"/>
              </w:rPr>
              <w:t xml:space="preserve">2024 </w:t>
            </w:r>
            <w:r>
              <w:rPr>
                <w:rFonts w:ascii="FangSong" w:eastAsia="FangSong" w:hAnsi="FangSong" w:cs="FangSong"/>
                <w:color w:val="666666"/>
                <w:lang w:val="en" w:eastAsia="en"/>
              </w:rPr>
              <w:t>年</w:t>
            </w:r>
            <w:r>
              <w:rPr>
                <w:rFonts w:ascii="FangSong" w:eastAsia="FangSong" w:hAnsi="FangSong" w:cs="FangSong"/>
                <w:color w:val="666666"/>
                <w:lang w:val="en" w:eastAsia="en"/>
              </w:rPr>
              <w:t xml:space="preserve"> 1 </w:t>
            </w:r>
            <w:r>
              <w:rPr>
                <w:rFonts w:ascii="FangSong" w:eastAsia="FangSong" w:hAnsi="FangSong" w:cs="FangSong"/>
                <w:color w:val="666666"/>
                <w:lang w:val="en" w:eastAsia="en"/>
              </w:rPr>
              <w:t>月</w:t>
            </w:r>
            <w:r>
              <w:rPr>
                <w:rFonts w:ascii="FangSong" w:eastAsia="FangSong" w:hAnsi="FangSong" w:cs="FangSong"/>
                <w:color w:val="666666"/>
                <w:lang w:val="en" w:eastAsia="en"/>
              </w:rPr>
              <w:t xml:space="preserve"> 1 </w:t>
            </w:r>
            <w:r>
              <w:rPr>
                <w:rFonts w:ascii="FangSong" w:eastAsia="FangSong" w:hAnsi="FangSong" w:cs="FangSong"/>
                <w:color w:val="666666"/>
                <w:lang w:val="en" w:eastAsia="en"/>
              </w:rPr>
              <w:t>日起至投标截止之日内的检测机构出具的具有标注</w:t>
            </w:r>
            <w:r>
              <w:rPr>
                <w:rFonts w:ascii="FangSong" w:eastAsia="FangSong" w:hAnsi="FangSong" w:cs="FangSong"/>
                <w:color w:val="666666"/>
                <w:lang w:val="en" w:eastAsia="en"/>
              </w:rPr>
              <w:t>CMA</w:t>
            </w:r>
            <w:r>
              <w:rPr>
                <w:rFonts w:ascii="FangSong" w:eastAsia="FangSong" w:hAnsi="FangSong" w:cs="FangSong"/>
                <w:color w:val="666666"/>
                <w:lang w:val="en" w:eastAsia="en"/>
              </w:rPr>
              <w:t>或</w:t>
            </w:r>
            <w:r>
              <w:rPr>
                <w:rFonts w:ascii="FangSong" w:eastAsia="FangSong" w:hAnsi="FangSong" w:cs="FangSong"/>
                <w:color w:val="666666"/>
                <w:lang w:val="en" w:eastAsia="en"/>
              </w:rPr>
              <w:t>CNAS</w:t>
            </w:r>
            <w:r>
              <w:rPr>
                <w:rFonts w:ascii="FangSong" w:eastAsia="FangSong" w:hAnsi="FangSong" w:cs="FangSong"/>
                <w:color w:val="666666"/>
                <w:lang w:val="en" w:eastAsia="en"/>
              </w:rPr>
              <w:t>标识的抽检报告及检测报告在全国认证认可信息公共服务平台网站（</w:t>
            </w:r>
            <w:r>
              <w:rPr>
                <w:rFonts w:ascii="FangSong" w:eastAsia="FangSong" w:hAnsi="FangSong" w:cs="FangSong"/>
                <w:color w:val="666666"/>
                <w:lang w:val="en" w:eastAsia="en"/>
              </w:rPr>
              <w:t>httpcx.cnca.cnCertECloudqtsqtsqtsPage</w:t>
            </w:r>
            <w:r>
              <w:rPr>
                <w:rFonts w:ascii="FangSong" w:eastAsia="FangSong" w:hAnsi="FangSong" w:cs="FangSong"/>
                <w:color w:val="666666"/>
                <w:lang w:val="en" w:eastAsia="en"/>
              </w:rPr>
              <w:t>）查询截图扫描件作为得分依据，对应参数在检测报告中标注，名称需与检测报告名称一致，原件备查，否则不得分。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2</w:t>
            </w:r>
            <w:r>
              <w:rPr>
                <w:rFonts w:ascii="FangSong" w:eastAsia="FangSong" w:hAnsi="FangSong" w:cs="FangSong"/>
                <w:color w:val="666666"/>
                <w:lang w:val="en" w:eastAsia="en"/>
              </w:rPr>
              <w:t>）投标人所投产品（阅读小屋）需通过由市场监督管理部门资质认定的第三方检测机构关于（木制件表面涂层覆面材料耐液、耐湿热、耐干热、耐冷热温差、抗冲击、耐</w:t>
            </w:r>
            <w:r>
              <w:rPr>
                <w:rFonts w:ascii="FangSong" w:eastAsia="FangSong" w:hAnsi="FangSong" w:cs="FangSong"/>
                <w:color w:val="666666"/>
                <w:lang w:val="en" w:eastAsia="en"/>
              </w:rPr>
              <w:t>磨符合标准要求、木材含水</w:t>
            </w:r>
            <w:r>
              <w:rPr>
                <w:rFonts w:ascii="FangSong" w:eastAsia="FangSong" w:hAnsi="FangSong" w:cs="FangSong"/>
                <w:color w:val="666666"/>
                <w:lang w:val="en" w:eastAsia="en"/>
              </w:rPr>
              <w:t>11-12%</w:t>
            </w:r>
            <w:r>
              <w:rPr>
                <w:rFonts w:ascii="FangSong" w:eastAsia="FangSong" w:hAnsi="FangSong" w:cs="FangSong"/>
                <w:color w:val="666666"/>
                <w:lang w:val="en" w:eastAsia="en"/>
              </w:rPr>
              <w:t>，可迁移元素（钡、铅、镉、锑、硒、铬、汞、砷）未检出，检测标准符合</w:t>
            </w:r>
            <w:r>
              <w:rPr>
                <w:rFonts w:ascii="FangSong" w:eastAsia="FangSong" w:hAnsi="FangSong" w:cs="FangSong"/>
                <w:color w:val="666666"/>
                <w:lang w:val="en" w:eastAsia="en"/>
              </w:rPr>
              <w:t>GB18584-2001</w:t>
            </w:r>
            <w:r>
              <w:rPr>
                <w:rFonts w:ascii="FangSong" w:eastAsia="FangSong" w:hAnsi="FangSong" w:cs="FangSong"/>
                <w:color w:val="666666"/>
                <w:lang w:val="en" w:eastAsia="en"/>
              </w:rPr>
              <w:t>室内装饰装修材料木家具中有害物质限量</w:t>
            </w:r>
            <w:r>
              <w:rPr>
                <w:rFonts w:ascii="FangSong" w:eastAsia="FangSong" w:hAnsi="FangSong" w:cs="FangSong"/>
                <w:color w:val="666666"/>
                <w:lang w:val="en" w:eastAsia="en"/>
              </w:rPr>
              <w:t>,GB28007-2011</w:t>
            </w:r>
            <w:r>
              <w:rPr>
                <w:rFonts w:ascii="FangSong" w:eastAsia="FangSong" w:hAnsi="FangSong" w:cs="FangSong"/>
                <w:color w:val="666666"/>
                <w:lang w:val="en" w:eastAsia="en"/>
              </w:rPr>
              <w:t>儿童家具通用技术条件的合格抽检，抽检基数</w:t>
            </w:r>
            <w:r>
              <w:rPr>
                <w:rFonts w:ascii="FangSong" w:eastAsia="FangSong" w:hAnsi="FangSong" w:cs="FangSong"/>
                <w:color w:val="666666"/>
                <w:lang w:val="en" w:eastAsia="en"/>
              </w:rPr>
              <w:t>≥5</w:t>
            </w:r>
            <w:r>
              <w:rPr>
                <w:rFonts w:ascii="FangSong" w:eastAsia="FangSong" w:hAnsi="FangSong" w:cs="FangSong"/>
                <w:color w:val="666666"/>
                <w:lang w:val="en" w:eastAsia="en"/>
              </w:rPr>
              <w:t>，投标人需同时自</w:t>
            </w:r>
            <w:r>
              <w:rPr>
                <w:rFonts w:ascii="FangSong" w:eastAsia="FangSong" w:hAnsi="FangSong" w:cs="FangSong"/>
                <w:color w:val="666666"/>
                <w:lang w:val="en" w:eastAsia="en"/>
              </w:rPr>
              <w:t xml:space="preserve">2024 </w:t>
            </w:r>
            <w:r>
              <w:rPr>
                <w:rFonts w:ascii="FangSong" w:eastAsia="FangSong" w:hAnsi="FangSong" w:cs="FangSong"/>
                <w:color w:val="666666"/>
                <w:lang w:val="en" w:eastAsia="en"/>
              </w:rPr>
              <w:t>年</w:t>
            </w:r>
            <w:r>
              <w:rPr>
                <w:rFonts w:ascii="FangSong" w:eastAsia="FangSong" w:hAnsi="FangSong" w:cs="FangSong"/>
                <w:color w:val="666666"/>
                <w:lang w:val="en" w:eastAsia="en"/>
              </w:rPr>
              <w:t xml:space="preserve"> 1 </w:t>
            </w:r>
            <w:r>
              <w:rPr>
                <w:rFonts w:ascii="FangSong" w:eastAsia="FangSong" w:hAnsi="FangSong" w:cs="FangSong"/>
                <w:color w:val="666666"/>
                <w:lang w:val="en" w:eastAsia="en"/>
              </w:rPr>
              <w:t>月</w:t>
            </w:r>
            <w:r>
              <w:rPr>
                <w:rFonts w:ascii="FangSong" w:eastAsia="FangSong" w:hAnsi="FangSong" w:cs="FangSong"/>
                <w:color w:val="666666"/>
                <w:lang w:val="en" w:eastAsia="en"/>
              </w:rPr>
              <w:t xml:space="preserve"> 1 </w:t>
            </w:r>
            <w:r>
              <w:rPr>
                <w:rFonts w:ascii="FangSong" w:eastAsia="FangSong" w:hAnsi="FangSong" w:cs="FangSong"/>
                <w:color w:val="666666"/>
                <w:lang w:val="en" w:eastAsia="en"/>
              </w:rPr>
              <w:t>日起至投标截止之日内的检测机构出具的具有标注</w:t>
            </w:r>
            <w:r>
              <w:rPr>
                <w:rFonts w:ascii="FangSong" w:eastAsia="FangSong" w:hAnsi="FangSong" w:cs="FangSong"/>
                <w:color w:val="666666"/>
                <w:lang w:val="en" w:eastAsia="en"/>
              </w:rPr>
              <w:t>CMA</w:t>
            </w:r>
            <w:r>
              <w:rPr>
                <w:rFonts w:ascii="FangSong" w:eastAsia="FangSong" w:hAnsi="FangSong" w:cs="FangSong"/>
                <w:color w:val="666666"/>
                <w:lang w:val="en" w:eastAsia="en"/>
              </w:rPr>
              <w:t>或</w:t>
            </w:r>
            <w:r>
              <w:rPr>
                <w:rFonts w:ascii="FangSong" w:eastAsia="FangSong" w:hAnsi="FangSong" w:cs="FangSong"/>
                <w:color w:val="666666"/>
                <w:lang w:val="en" w:eastAsia="en"/>
              </w:rPr>
              <w:t>CNAS</w:t>
            </w:r>
            <w:r>
              <w:rPr>
                <w:rFonts w:ascii="FangSong" w:eastAsia="FangSong" w:hAnsi="FangSong" w:cs="FangSong"/>
                <w:color w:val="666666"/>
                <w:lang w:val="en" w:eastAsia="en"/>
              </w:rPr>
              <w:t>标识的抽检报告及检测报告在全国认证认可信息公共服务平台网站（</w:t>
            </w:r>
            <w:r>
              <w:rPr>
                <w:rFonts w:ascii="FangSong" w:eastAsia="FangSong" w:hAnsi="FangSong" w:cs="FangSong"/>
                <w:color w:val="666666"/>
                <w:lang w:val="en" w:eastAsia="en"/>
              </w:rPr>
              <w:t>httpcx.cnca.cnCertECloudqtsqtsqtsPage</w:t>
            </w:r>
            <w:r>
              <w:rPr>
                <w:rFonts w:ascii="FangSong" w:eastAsia="FangSong" w:hAnsi="FangSong" w:cs="FangSong"/>
                <w:color w:val="666666"/>
                <w:lang w:val="en" w:eastAsia="en"/>
              </w:rPr>
              <w:t>）查询截图扫描件作为得分依据，对应参数在检测</w:t>
            </w:r>
            <w:r>
              <w:rPr>
                <w:rFonts w:ascii="FangSong" w:eastAsia="FangSong" w:hAnsi="FangSong" w:cs="FangSong"/>
                <w:color w:val="666666"/>
                <w:lang w:val="en" w:eastAsia="en"/>
              </w:rPr>
              <w:t>报告中标注，名称需与检测报告名称一致，原件备查，否则不得分。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5</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现场踏勘</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评审内容：投标人在采购公告载明的采购文件领取时间之日起第三个日历日进行现场踏勘，（采购公告领取当天为第一个日历日）。踏勘现场文件须经采购单位盖章。</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1</w:t>
            </w:r>
            <w:r>
              <w:rPr>
                <w:rFonts w:ascii="FangSong" w:eastAsia="FangSong" w:hAnsi="FangSong" w:cs="FangSong"/>
                <w:color w:val="666666"/>
                <w:lang w:val="en" w:eastAsia="en"/>
              </w:rPr>
              <w:t>）现场踏勘时间：</w:t>
            </w:r>
            <w:r>
              <w:rPr>
                <w:rFonts w:ascii="FangSong" w:eastAsia="FangSong" w:hAnsi="FangSong" w:cs="FangSong"/>
                <w:color w:val="666666"/>
                <w:lang w:val="en" w:eastAsia="en"/>
              </w:rPr>
              <w:t>14</w:t>
            </w:r>
            <w:r>
              <w:rPr>
                <w:rFonts w:ascii="FangSong" w:eastAsia="FangSong" w:hAnsi="FangSong" w:cs="FangSong"/>
                <w:color w:val="666666"/>
                <w:lang w:val="en" w:eastAsia="en"/>
              </w:rPr>
              <w:t>：</w:t>
            </w:r>
            <w:r>
              <w:rPr>
                <w:rFonts w:ascii="FangSong" w:eastAsia="FangSong" w:hAnsi="FangSong" w:cs="FangSong"/>
                <w:color w:val="666666"/>
                <w:lang w:val="en" w:eastAsia="en"/>
              </w:rPr>
              <w:t>30-17</w:t>
            </w:r>
            <w:r>
              <w:rPr>
                <w:rFonts w:ascii="FangSong" w:eastAsia="FangSong" w:hAnsi="FangSong" w:cs="FangSong"/>
                <w:color w:val="666666"/>
                <w:lang w:val="en" w:eastAsia="en"/>
              </w:rPr>
              <w:t>：</w:t>
            </w:r>
            <w:r>
              <w:rPr>
                <w:rFonts w:ascii="FangSong" w:eastAsia="FangSong" w:hAnsi="FangSong" w:cs="FangSong"/>
                <w:color w:val="666666"/>
                <w:lang w:val="en" w:eastAsia="en"/>
              </w:rPr>
              <w:t>00(</w:t>
            </w:r>
            <w:r>
              <w:rPr>
                <w:rFonts w:ascii="FangSong" w:eastAsia="FangSong" w:hAnsi="FangSong" w:cs="FangSong"/>
                <w:color w:val="666666"/>
                <w:lang w:val="en" w:eastAsia="en"/>
              </w:rPr>
              <w:t>逾期将不再组织现场踏勘）</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2</w:t>
            </w:r>
            <w:r>
              <w:rPr>
                <w:rFonts w:ascii="FangSong" w:eastAsia="FangSong" w:hAnsi="FangSong" w:cs="FangSong"/>
                <w:color w:val="666666"/>
                <w:lang w:val="en" w:eastAsia="en"/>
              </w:rPr>
              <w:t>）踏勘联系人：朱老师；联系电话：</w:t>
            </w:r>
            <w:r>
              <w:rPr>
                <w:rFonts w:ascii="FangSong" w:eastAsia="FangSong" w:hAnsi="FangSong" w:cs="FangSong"/>
                <w:color w:val="666666"/>
                <w:lang w:val="en" w:eastAsia="en"/>
              </w:rPr>
              <w:t>23764780</w:t>
            </w:r>
            <w:r>
              <w:rPr>
                <w:rFonts w:ascii="FangSong" w:eastAsia="FangSong" w:hAnsi="FangSong" w:cs="FangSong"/>
                <w:color w:val="666666"/>
                <w:lang w:val="en" w:eastAsia="en"/>
              </w:rPr>
              <w:t>；</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3</w:t>
            </w:r>
            <w:r>
              <w:rPr>
                <w:rFonts w:ascii="FangSong" w:eastAsia="FangSong" w:hAnsi="FangSong" w:cs="FangSong"/>
                <w:color w:val="666666"/>
                <w:lang w:val="en" w:eastAsia="en"/>
              </w:rPr>
              <w:t>）地址：深圳市龙华区松和小学附属水斗星幼儿园</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4</w:t>
            </w:r>
            <w:r>
              <w:rPr>
                <w:rFonts w:ascii="FangSong" w:eastAsia="FangSong" w:hAnsi="FangSong" w:cs="FangSong"/>
                <w:color w:val="666666"/>
                <w:lang w:val="en" w:eastAsia="en"/>
              </w:rPr>
              <w:t>）踏勘携带资料：参加踏勘需携带投标人法定代表人资格证明书以及踏勘授权委托书，踏勘结束后，由（采</w:t>
            </w:r>
            <w:r>
              <w:rPr>
                <w:rFonts w:ascii="FangSong" w:eastAsia="FangSong" w:hAnsi="FangSong" w:cs="FangSong"/>
                <w:color w:val="666666"/>
                <w:lang w:val="en" w:eastAsia="en"/>
              </w:rPr>
              <w:t>购人）现场颁发踏勘证明（未按要求提供踏勘资料或发现踏勘资料弄虚作假，采购人不予颁发踏勘证明），现场探勘需配合进校要求，并由采购人盖章得</w:t>
            </w:r>
            <w:r>
              <w:rPr>
                <w:rFonts w:ascii="FangSong" w:eastAsia="FangSong" w:hAnsi="FangSong" w:cs="FangSong"/>
                <w:color w:val="666666"/>
                <w:lang w:val="en" w:eastAsia="en"/>
              </w:rPr>
              <w:t xml:space="preserve"> 2 </w:t>
            </w:r>
            <w:r>
              <w:rPr>
                <w:rFonts w:ascii="FangSong" w:eastAsia="FangSong" w:hAnsi="FangSong" w:cs="FangSong"/>
                <w:color w:val="666666"/>
                <w:lang w:val="en" w:eastAsia="en"/>
              </w:rPr>
              <w:t>分，未提供经采购人盖章的踏勘证明不得分。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6</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商务条款偏离情况</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投标人应如实填写《商务条款偏离情况》，</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评审小组根据响应情况进行打分，除实质性条款外，全部满足要求的得</w:t>
            </w:r>
            <w:r>
              <w:rPr>
                <w:rFonts w:ascii="FangSong" w:eastAsia="FangSong" w:hAnsi="FangSong" w:cs="FangSong"/>
                <w:color w:val="666666"/>
                <w:lang w:val="en" w:eastAsia="en"/>
              </w:rPr>
              <w:t xml:space="preserve">2 </w:t>
            </w:r>
            <w:r>
              <w:rPr>
                <w:rFonts w:ascii="FangSong" w:eastAsia="FangSong" w:hAnsi="FangSong" w:cs="FangSong"/>
                <w:color w:val="666666"/>
                <w:lang w:val="en" w:eastAsia="en"/>
              </w:rPr>
              <w:t>分，每负偏离一项扣</w:t>
            </w:r>
            <w:r>
              <w:rPr>
                <w:rFonts w:ascii="FangSong" w:eastAsia="FangSong" w:hAnsi="FangSong" w:cs="FangSong"/>
                <w:color w:val="666666"/>
                <w:lang w:val="en" w:eastAsia="en"/>
              </w:rPr>
              <w:t xml:space="preserve"> 1 </w:t>
            </w:r>
            <w:r>
              <w:rPr>
                <w:rFonts w:ascii="FangSong" w:eastAsia="FangSong" w:hAnsi="FangSong" w:cs="FangSong"/>
                <w:color w:val="666666"/>
                <w:lang w:val="en" w:eastAsia="en"/>
              </w:rPr>
              <w:t>分。扣完为止。</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2</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7</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同类项目业绩</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 xml:space="preserve">2022 </w:t>
            </w:r>
            <w:r>
              <w:rPr>
                <w:rFonts w:ascii="FangSong" w:eastAsia="FangSong" w:hAnsi="FangSong" w:cs="FangSong"/>
                <w:color w:val="666666"/>
                <w:lang w:val="en" w:eastAsia="en"/>
              </w:rPr>
              <w:t>年</w:t>
            </w:r>
            <w:r>
              <w:rPr>
                <w:rFonts w:ascii="FangSong" w:eastAsia="FangSong" w:hAnsi="FangSong" w:cs="FangSong"/>
                <w:color w:val="666666"/>
                <w:lang w:val="en" w:eastAsia="en"/>
              </w:rPr>
              <w:t xml:space="preserve"> 01 </w:t>
            </w:r>
            <w:r>
              <w:rPr>
                <w:rFonts w:ascii="FangSong" w:eastAsia="FangSong" w:hAnsi="FangSong" w:cs="FangSong"/>
                <w:color w:val="666666"/>
                <w:lang w:val="en" w:eastAsia="en"/>
              </w:rPr>
              <w:t>月</w:t>
            </w:r>
            <w:r>
              <w:rPr>
                <w:rFonts w:ascii="FangSong" w:eastAsia="FangSong" w:hAnsi="FangSong" w:cs="FangSong"/>
                <w:color w:val="666666"/>
                <w:lang w:val="en" w:eastAsia="en"/>
              </w:rPr>
              <w:t xml:space="preserve"> 01 </w:t>
            </w:r>
            <w:r>
              <w:rPr>
                <w:rFonts w:ascii="FangSong" w:eastAsia="FangSong" w:hAnsi="FangSong" w:cs="FangSong"/>
                <w:color w:val="666666"/>
                <w:lang w:val="en" w:eastAsia="en"/>
              </w:rPr>
              <w:t>日至本项目投标截止之日，具有幼儿园家具同类项目经验</w:t>
            </w:r>
            <w:r>
              <w:rPr>
                <w:rFonts w:ascii="FangSong" w:eastAsia="FangSong" w:hAnsi="FangSong" w:cs="FangSong"/>
                <w:color w:val="666666"/>
                <w:lang w:val="en" w:eastAsia="en"/>
              </w:rPr>
              <w:t>,</w:t>
            </w:r>
            <w:r>
              <w:rPr>
                <w:rFonts w:ascii="FangSong" w:eastAsia="FangSong" w:hAnsi="FangSong" w:cs="FangSong"/>
                <w:color w:val="666666"/>
                <w:lang w:val="en" w:eastAsia="en"/>
              </w:rPr>
              <w:t>每提供</w:t>
            </w:r>
            <w:r>
              <w:rPr>
                <w:rFonts w:ascii="FangSong" w:eastAsia="FangSong" w:hAnsi="FangSong" w:cs="FangSong"/>
                <w:color w:val="666666"/>
                <w:lang w:val="en" w:eastAsia="en"/>
              </w:rPr>
              <w:t xml:space="preserve"> 1 </w:t>
            </w:r>
            <w:r>
              <w:rPr>
                <w:rFonts w:ascii="FangSong" w:eastAsia="FangSong" w:hAnsi="FangSong" w:cs="FangSong"/>
                <w:color w:val="666666"/>
                <w:lang w:val="en" w:eastAsia="en"/>
              </w:rPr>
              <w:t>个幼儿园家具经验的得</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 xml:space="preserve">0.5 </w:t>
            </w:r>
            <w:r>
              <w:rPr>
                <w:rFonts w:ascii="FangSong" w:eastAsia="FangSong" w:hAnsi="FangSong" w:cs="FangSong"/>
                <w:color w:val="666666"/>
                <w:lang w:val="en" w:eastAsia="en"/>
              </w:rPr>
              <w:t>分，最高得</w:t>
            </w:r>
            <w:r>
              <w:rPr>
                <w:rFonts w:ascii="FangSong" w:eastAsia="FangSong" w:hAnsi="FangSong" w:cs="FangSong"/>
                <w:color w:val="666666"/>
                <w:lang w:val="en" w:eastAsia="en"/>
              </w:rPr>
              <w:t xml:space="preserve"> 5 </w:t>
            </w:r>
            <w:r>
              <w:rPr>
                <w:rFonts w:ascii="FangSong" w:eastAsia="FangSong" w:hAnsi="FangSong" w:cs="FangSong"/>
                <w:color w:val="666666"/>
                <w:lang w:val="en" w:eastAsia="en"/>
              </w:rPr>
              <w:t>分。（提供中标通知书、合同关键页及验收报告和对应项目全额发票扫描件，须附上通过国家税务总局全国增值税发票查验平台</w:t>
            </w:r>
            <w:r>
              <w:rPr>
                <w:rFonts w:ascii="FangSong" w:eastAsia="FangSong" w:hAnsi="FangSong" w:cs="FangSong"/>
                <w:color w:val="666666"/>
                <w:lang w:val="en" w:eastAsia="en"/>
              </w:rPr>
              <w:t>(</w:t>
            </w:r>
            <w:r>
              <w:rPr>
                <w:rFonts w:ascii="FangSong" w:eastAsia="FangSong" w:hAnsi="FangSong" w:cs="FangSong"/>
                <w:color w:val="666666"/>
                <w:lang w:val="en" w:eastAsia="en"/>
              </w:rPr>
              <w:t>网址</w:t>
            </w:r>
            <w:r>
              <w:rPr>
                <w:rFonts w:ascii="FangSong" w:eastAsia="FangSong" w:hAnsi="FangSong" w:cs="FangSong"/>
                <w:color w:val="666666"/>
                <w:lang w:val="en" w:eastAsia="en"/>
              </w:rPr>
              <w:t xml:space="preserve">https inv-ver i.chinatax.gov.cn) </w:t>
            </w:r>
            <w:r>
              <w:rPr>
                <w:rFonts w:ascii="FangSong" w:eastAsia="FangSong" w:hAnsi="FangSong" w:cs="FangSong"/>
                <w:color w:val="666666"/>
                <w:lang w:val="en" w:eastAsia="en"/>
              </w:rPr>
              <w:t>查验的发票结果截图，一发票一截图</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，原件备查。未提供或提供的不符合要求或提供不清晰导致专家无法判断的均不得分），如发现业绩作假，按虚假应标处理，并追究其法律责任。</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8</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履约评价情况</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 xml:space="preserve">2022 </w:t>
            </w:r>
            <w:r>
              <w:rPr>
                <w:rFonts w:ascii="FangSong" w:eastAsia="FangSong" w:hAnsi="FangSong" w:cs="FangSong"/>
                <w:color w:val="666666"/>
                <w:lang w:val="en" w:eastAsia="en"/>
              </w:rPr>
              <w:t>年</w:t>
            </w:r>
            <w:r>
              <w:rPr>
                <w:rFonts w:ascii="FangSong" w:eastAsia="FangSong" w:hAnsi="FangSong" w:cs="FangSong"/>
                <w:color w:val="666666"/>
                <w:lang w:val="en" w:eastAsia="en"/>
              </w:rPr>
              <w:t xml:space="preserve"> 01 </w:t>
            </w:r>
            <w:r>
              <w:rPr>
                <w:rFonts w:ascii="FangSong" w:eastAsia="FangSong" w:hAnsi="FangSong" w:cs="FangSong"/>
                <w:color w:val="666666"/>
                <w:lang w:val="en" w:eastAsia="en"/>
              </w:rPr>
              <w:t>月</w:t>
            </w:r>
            <w:r>
              <w:rPr>
                <w:rFonts w:ascii="FangSong" w:eastAsia="FangSong" w:hAnsi="FangSong" w:cs="FangSong"/>
                <w:color w:val="666666"/>
                <w:lang w:val="en" w:eastAsia="en"/>
              </w:rPr>
              <w:t xml:space="preserve"> 01 </w:t>
            </w:r>
            <w:r>
              <w:rPr>
                <w:rFonts w:ascii="FangSong" w:eastAsia="FangSong" w:hAnsi="FangSong" w:cs="FangSong"/>
                <w:color w:val="666666"/>
                <w:lang w:val="en" w:eastAsia="en"/>
              </w:rPr>
              <w:t>日至本项目投标截止之日，具有上述同类项目经验并经用户单位考核评价为优每提供</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 xml:space="preserve">1 </w:t>
            </w:r>
            <w:r>
              <w:rPr>
                <w:rFonts w:ascii="FangSong" w:eastAsia="FangSong" w:hAnsi="FangSong" w:cs="FangSong"/>
                <w:color w:val="666666"/>
                <w:lang w:val="en" w:eastAsia="en"/>
              </w:rPr>
              <w:t>项得</w:t>
            </w:r>
            <w:r>
              <w:rPr>
                <w:rFonts w:ascii="FangSong" w:eastAsia="FangSong" w:hAnsi="FangSong" w:cs="FangSong"/>
                <w:color w:val="666666"/>
                <w:lang w:val="en" w:eastAsia="en"/>
              </w:rPr>
              <w:t xml:space="preserve"> 0.5 </w:t>
            </w:r>
            <w:r>
              <w:rPr>
                <w:rFonts w:ascii="FangSong" w:eastAsia="FangSong" w:hAnsi="FangSong" w:cs="FangSong"/>
                <w:color w:val="666666"/>
                <w:lang w:val="en" w:eastAsia="en"/>
              </w:rPr>
              <w:t>分，满分</w:t>
            </w:r>
            <w:r>
              <w:rPr>
                <w:rFonts w:ascii="FangSong" w:eastAsia="FangSong" w:hAnsi="FangSong" w:cs="FangSong"/>
                <w:color w:val="666666"/>
                <w:lang w:val="en" w:eastAsia="en"/>
              </w:rPr>
              <w:t xml:space="preserve"> 5 </w:t>
            </w:r>
            <w:r>
              <w:rPr>
                <w:rFonts w:ascii="FangSong" w:eastAsia="FangSong" w:hAnsi="FangSong" w:cs="FangSong"/>
                <w:color w:val="666666"/>
                <w:lang w:val="en" w:eastAsia="en"/>
              </w:rPr>
              <w:t>分。（须提供以上项目合同关键页及盖有用户单位公章的履约评价扫描件，原件备查。不提供或提供的不符合要求或提供不清晰导致专家无法判断的均不得分）</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9</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环保产品</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1</w:t>
            </w:r>
            <w:r>
              <w:rPr>
                <w:rFonts w:ascii="FangSong" w:eastAsia="FangSong" w:hAnsi="FangSong" w:cs="FangSong"/>
                <w:color w:val="666666"/>
                <w:lang w:val="en" w:eastAsia="en"/>
              </w:rPr>
              <w:t>、投标人提供由中国国家认证认可监督管理委员会认定的第三方机构颁发的关于《中国环境标志产品认证证书》（认证标准：</w:t>
            </w:r>
            <w:r>
              <w:rPr>
                <w:rFonts w:ascii="FangSong" w:eastAsia="FangSong" w:hAnsi="FangSong" w:cs="FangSong"/>
                <w:color w:val="666666"/>
                <w:lang w:val="en" w:eastAsia="en"/>
              </w:rPr>
              <w:t>HJ2547-2016</w:t>
            </w:r>
            <w:r>
              <w:rPr>
                <w:rFonts w:ascii="FangSong" w:eastAsia="FangSong" w:hAnsi="FangSong" w:cs="FangSong"/>
                <w:color w:val="666666"/>
                <w:lang w:val="en" w:eastAsia="en"/>
              </w:rPr>
              <w:t>），认证产品包括但不限于玩具柜、书包柜、幼儿床、幼儿桌、幼儿椅、木柜子满足以上要求得</w:t>
            </w:r>
            <w:r>
              <w:rPr>
                <w:rFonts w:ascii="FangSong" w:eastAsia="FangSong" w:hAnsi="FangSong" w:cs="FangSong"/>
                <w:color w:val="666666"/>
                <w:lang w:val="en" w:eastAsia="en"/>
              </w:rPr>
              <w:t>2</w:t>
            </w:r>
            <w:r>
              <w:rPr>
                <w:rFonts w:ascii="FangSong" w:eastAsia="FangSong" w:hAnsi="FangSong" w:cs="FangSong"/>
                <w:color w:val="666666"/>
                <w:lang w:val="en" w:eastAsia="en"/>
              </w:rPr>
              <w:t>分，不满足要求不得分。</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2</w:t>
            </w:r>
            <w:r>
              <w:rPr>
                <w:rFonts w:ascii="FangSong" w:eastAsia="FangSong" w:hAnsi="FangSong" w:cs="FangSong"/>
                <w:color w:val="666666"/>
                <w:lang w:val="en" w:eastAsia="en"/>
              </w:rPr>
              <w:t>、投标人具有第三方认证机构颁发的《家具中有害物质限量认证证书》</w:t>
            </w:r>
            <w:r>
              <w:rPr>
                <w:rFonts w:ascii="FangSong" w:eastAsia="FangSong" w:hAnsi="FangSong" w:cs="FangSong"/>
                <w:color w:val="666666"/>
                <w:lang w:val="en" w:eastAsia="en"/>
              </w:rPr>
              <w:t>,</w:t>
            </w:r>
            <w:r>
              <w:rPr>
                <w:rFonts w:ascii="FangSong" w:eastAsia="FangSong" w:hAnsi="FangSong" w:cs="FangSong"/>
                <w:color w:val="666666"/>
                <w:lang w:val="en" w:eastAsia="en"/>
              </w:rPr>
              <w:t>且认证范围包括但不限于木家具、软体家具、金属家具产品的有害物质限量符合</w:t>
            </w:r>
            <w:r>
              <w:rPr>
                <w:rFonts w:ascii="FangSong" w:eastAsia="FangSong" w:hAnsi="FangSong" w:cs="FangSong"/>
                <w:color w:val="666666"/>
                <w:lang w:val="en" w:eastAsia="en"/>
              </w:rPr>
              <w:t>GBT35607-2017</w:t>
            </w:r>
            <w:r>
              <w:rPr>
                <w:rFonts w:ascii="FangSong" w:eastAsia="FangSong" w:hAnsi="FangSong" w:cs="FangSong"/>
                <w:color w:val="666666"/>
                <w:lang w:val="en" w:eastAsia="en"/>
              </w:rPr>
              <w:t>《绿色产品评价家具》及</w:t>
            </w:r>
            <w:r>
              <w:rPr>
                <w:rFonts w:ascii="FangSong" w:eastAsia="FangSong" w:hAnsi="FangSong" w:cs="FangSong"/>
                <w:color w:val="666666"/>
                <w:lang w:val="en" w:eastAsia="en"/>
              </w:rPr>
              <w:t>ZRGF-CP-18</w:t>
            </w:r>
            <w:r>
              <w:rPr>
                <w:rFonts w:ascii="FangSong" w:eastAsia="FangSong" w:hAnsi="FangSong" w:cs="FangSong"/>
                <w:color w:val="666666"/>
                <w:lang w:val="en" w:eastAsia="en"/>
              </w:rPr>
              <w:t>《家具中有害物质限量认证实施规则》要求，认证单元包含：</w:t>
            </w:r>
            <w:r>
              <w:rPr>
                <w:rFonts w:ascii="FangSong" w:eastAsia="FangSong" w:hAnsi="FangSong" w:cs="FangSong"/>
                <w:color w:val="666666"/>
                <w:lang w:val="en" w:eastAsia="en"/>
              </w:rPr>
              <w:t>①</w:t>
            </w:r>
            <w:r>
              <w:rPr>
                <w:rFonts w:ascii="FangSong" w:eastAsia="FangSong" w:hAnsi="FangSong" w:cs="FangSong"/>
                <w:color w:val="666666"/>
                <w:lang w:val="en" w:eastAsia="en"/>
              </w:rPr>
              <w:t>木家具：分区置物柜，展示柜，美工置物柜，陶艺展示柜，组合柜，玩具柜，书架，梅花桌，幼儿教学桌，美工桌，办公桌，科学桌，隔断，屏风，陶艺展示柜，移动毛巾架，高纸柜、黑板柜、造型柜、科学凳、方凳、办公椅、洞洞板屏风等；</w:t>
            </w:r>
            <w:r>
              <w:rPr>
                <w:rFonts w:ascii="FangSong" w:eastAsia="FangSong" w:hAnsi="FangSong" w:cs="FangSong"/>
                <w:color w:val="666666"/>
                <w:lang w:val="en" w:eastAsia="en"/>
              </w:rPr>
              <w:t>②</w:t>
            </w:r>
            <w:r>
              <w:rPr>
                <w:rFonts w:ascii="FangSong" w:eastAsia="FangSong" w:hAnsi="FangSong" w:cs="FangSong"/>
                <w:color w:val="666666"/>
                <w:lang w:val="en" w:eastAsia="en"/>
              </w:rPr>
              <w:t>软体家具沙发组合、躺休闲书架、沙发幼</w:t>
            </w:r>
            <w:r>
              <w:rPr>
                <w:rFonts w:ascii="FangSong" w:eastAsia="FangSong" w:hAnsi="FangSong" w:cs="FangSong"/>
                <w:color w:val="666666"/>
                <w:lang w:val="en" w:eastAsia="en"/>
              </w:rPr>
              <w:t>儿沙发、</w:t>
            </w:r>
            <w:r>
              <w:rPr>
                <w:rFonts w:ascii="FangSong" w:eastAsia="FangSong" w:hAnsi="FangSong" w:cs="FangSong"/>
                <w:color w:val="666666"/>
                <w:lang w:val="en" w:eastAsia="en"/>
              </w:rPr>
              <w:t>3</w:t>
            </w:r>
            <w:r>
              <w:rPr>
                <w:rFonts w:ascii="FangSong" w:eastAsia="FangSong" w:hAnsi="FangSong" w:cs="FangSong"/>
                <w:color w:val="666666"/>
                <w:lang w:val="en" w:eastAsia="en"/>
              </w:rPr>
              <w:t>人位幼儿沙发、组合小沙发等</w:t>
            </w:r>
            <w:r>
              <w:rPr>
                <w:rFonts w:ascii="FangSong" w:eastAsia="FangSong" w:hAnsi="FangSong" w:cs="FangSong"/>
                <w:color w:val="666666"/>
                <w:lang w:val="en" w:eastAsia="en"/>
              </w:rPr>
              <w:t xml:space="preserve"> </w:t>
            </w:r>
            <w:r>
              <w:rPr>
                <w:rFonts w:ascii="FangSong" w:eastAsia="FangSong" w:hAnsi="FangSong" w:cs="FangSong"/>
                <w:color w:val="666666"/>
                <w:lang w:val="en" w:eastAsia="en"/>
              </w:rPr>
              <w:t>；</w:t>
            </w:r>
            <w:r>
              <w:rPr>
                <w:rFonts w:ascii="FangSong" w:eastAsia="FangSong" w:hAnsi="FangSong" w:cs="FangSong"/>
                <w:color w:val="666666"/>
                <w:lang w:val="en" w:eastAsia="en"/>
              </w:rPr>
              <w:t>③</w:t>
            </w:r>
            <w:r>
              <w:rPr>
                <w:rFonts w:ascii="FangSong" w:eastAsia="FangSong" w:hAnsi="FangSong" w:cs="FangSong"/>
                <w:color w:val="666666"/>
                <w:lang w:val="en" w:eastAsia="en"/>
              </w:rPr>
              <w:t>金属家具：收纳柜、玩具柜、组合柜、转角柜、躺书柜、边柜、陶艺架、隔断铁艺柜、作品展示架、科学室铁艺架、标本铁艺架、功能室展示架、铁艺移动收纳架、收纳展示组合柜、收纳展示铁艺柜等。满足得</w:t>
            </w:r>
            <w:r>
              <w:rPr>
                <w:rFonts w:ascii="FangSong" w:eastAsia="FangSong" w:hAnsi="FangSong" w:cs="FangSong"/>
                <w:color w:val="666666"/>
                <w:lang w:val="en" w:eastAsia="en"/>
              </w:rPr>
              <w:t xml:space="preserve">3 </w:t>
            </w:r>
            <w:r>
              <w:rPr>
                <w:rFonts w:ascii="FangSong" w:eastAsia="FangSong" w:hAnsi="FangSong" w:cs="FangSong"/>
                <w:color w:val="666666"/>
                <w:lang w:val="en" w:eastAsia="en"/>
              </w:rPr>
              <w:t>分，缺项或不满足得</w:t>
            </w:r>
            <w:r>
              <w:rPr>
                <w:rFonts w:ascii="FangSong" w:eastAsia="FangSong" w:hAnsi="FangSong" w:cs="FangSong"/>
                <w:color w:val="666666"/>
                <w:lang w:val="en" w:eastAsia="en"/>
              </w:rPr>
              <w:t xml:space="preserve">0 </w:t>
            </w:r>
            <w:r>
              <w:rPr>
                <w:rFonts w:ascii="FangSong" w:eastAsia="FangSong" w:hAnsi="FangSong" w:cs="FangSong"/>
                <w:color w:val="666666"/>
                <w:lang w:val="en" w:eastAsia="en"/>
              </w:rPr>
              <w:t>分。（提供有效期内认证证书复印件以及国家认可监督管理委员会（网址：</w:t>
            </w:r>
            <w:r>
              <w:rPr>
                <w:rFonts w:ascii="FangSong" w:eastAsia="FangSong" w:hAnsi="FangSong" w:cs="FangSong"/>
                <w:color w:val="666666"/>
                <w:lang w:val="en" w:eastAsia="en"/>
              </w:rPr>
              <w:t>httpwww.cnca.gov.cn</w:t>
            </w:r>
            <w:r>
              <w:rPr>
                <w:rFonts w:ascii="FangSong" w:eastAsia="FangSong" w:hAnsi="FangSong" w:cs="FangSong"/>
                <w:color w:val="666666"/>
                <w:lang w:val="en" w:eastAsia="en"/>
              </w:rPr>
              <w:t>）查询的截图并加盖投标人公章，否则不得分），委托单位需为投标人。</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r>
      <w:tr w:rsidR="00C0464D">
        <w:trPr>
          <w:cantSplit/>
        </w:trPr>
        <w:tc>
          <w:tcPr>
            <w:tcW w:w="500" w:type="pct"/>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lastRenderedPageBreak/>
              <w:t>10</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诚信承诺函</w:t>
            </w:r>
          </w:p>
        </w:tc>
        <w:tc>
          <w:tcPr>
            <w:tcW w:w="360" w:type="dxa"/>
            <w:tcBorders>
              <w:top w:val="single" w:sz="6" w:space="0" w:color="DDDDDD"/>
              <w:left w:val="single" w:sz="6" w:space="0" w:color="DDDDDD"/>
              <w:bottom w:val="single" w:sz="6" w:space="0" w:color="DDDDDD"/>
              <w:right w:val="single" w:sz="6" w:space="0" w:color="DDDDDD"/>
            </w:tcBorders>
            <w:tcMar>
              <w:top w:w="120" w:type="dxa"/>
              <w:left w:w="248" w:type="dxa"/>
              <w:bottom w:w="120" w:type="dxa"/>
              <w:right w:w="248" w:type="dxa"/>
            </w:tcMar>
            <w:vAlign w:val="center"/>
            <w:hideMark/>
          </w:tcPr>
          <w:p w:rsidR="00C0464D" w:rsidRDefault="00537182">
            <w:pPr>
              <w:spacing w:line="240" w:lineRule="atLeast"/>
              <w:rPr>
                <w:rFonts w:ascii="FangSong" w:eastAsia="FangSong" w:hAnsi="FangSong" w:cs="FangSong"/>
                <w:color w:val="666666"/>
                <w:lang w:val="en" w:eastAsia="en"/>
              </w:rPr>
            </w:pPr>
            <w:r>
              <w:rPr>
                <w:rFonts w:ascii="FangSong" w:eastAsia="FangSong" w:hAnsi="FangSong" w:cs="FangSong"/>
                <w:color w:val="666666"/>
                <w:lang w:val="en" w:eastAsia="en"/>
              </w:rPr>
              <w:t>投标人承诺在参与龙华区教育局自行采购活动中未出现诚信或安全</w:t>
            </w:r>
            <w:r>
              <w:rPr>
                <w:rFonts w:ascii="FangSong" w:eastAsia="FangSong" w:hAnsi="FangSong" w:cs="FangSong"/>
                <w:color w:val="666666"/>
                <w:lang w:val="en" w:eastAsia="en"/>
              </w:rPr>
              <w:t>相关问题且不在相关主管部门处理措施实施期限内的本项得满分</w:t>
            </w:r>
            <w:r>
              <w:rPr>
                <w:rFonts w:ascii="FangSong" w:eastAsia="FangSong" w:hAnsi="FangSong" w:cs="FangSong"/>
                <w:color w:val="666666"/>
                <w:lang w:val="en" w:eastAsia="en"/>
              </w:rPr>
              <w:t>5</w:t>
            </w:r>
            <w:r>
              <w:rPr>
                <w:rFonts w:ascii="FangSong" w:eastAsia="FangSong" w:hAnsi="FangSong" w:cs="FangSong"/>
                <w:color w:val="666666"/>
                <w:lang w:val="en" w:eastAsia="en"/>
              </w:rPr>
              <w:t>分，否则不得分。须提供加盖投标人公章的《诚信承诺函》，按采购文件格式要求提供，不提供或提供的不符合要求或提供不清晰导致专家无法判断的均不得分。如被认定提供的陈述与事实不符受到行政处罚的，依法追究其责任。</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100</w:t>
            </w:r>
          </w:p>
        </w:tc>
        <w:tc>
          <w:tcPr>
            <w:tcW w:w="360" w:type="dxa"/>
            <w:tcBorders>
              <w:top w:val="single" w:sz="6" w:space="0" w:color="DDDDDD"/>
              <w:left w:val="single" w:sz="6" w:space="0" w:color="DDDDDD"/>
              <w:bottom w:val="single" w:sz="6" w:space="0" w:color="DDDDDD"/>
              <w:right w:val="single" w:sz="6" w:space="0" w:color="DDDDDD"/>
            </w:tcBorders>
            <w:tcMar>
              <w:top w:w="0" w:type="dxa"/>
              <w:left w:w="0" w:type="dxa"/>
              <w:bottom w:w="0" w:type="dxa"/>
              <w:right w:w="0" w:type="dxa"/>
            </w:tcMar>
            <w:vAlign w:val="center"/>
            <w:hideMark/>
          </w:tcPr>
          <w:p w:rsidR="00C0464D" w:rsidRDefault="00537182">
            <w:pPr>
              <w:spacing w:line="240" w:lineRule="atLeast"/>
              <w:jc w:val="center"/>
              <w:rPr>
                <w:rFonts w:ascii="FangSong" w:eastAsia="FangSong" w:hAnsi="FangSong" w:cs="FangSong"/>
                <w:color w:val="666666"/>
                <w:lang w:val="en" w:eastAsia="en"/>
              </w:rPr>
            </w:pPr>
            <w:r>
              <w:rPr>
                <w:rFonts w:ascii="FangSong" w:eastAsia="FangSong" w:hAnsi="FangSong" w:cs="FangSong"/>
                <w:color w:val="666666"/>
                <w:lang w:val="en" w:eastAsia="en"/>
              </w:rPr>
              <w:t>5</w:t>
            </w:r>
          </w:p>
        </w:tc>
      </w:tr>
    </w:tbl>
    <w:p w:rsidR="00C0464D" w:rsidRDefault="00537182">
      <w:pPr>
        <w:keepLines/>
        <w:spacing w:line="432" w:lineRule="atLeast"/>
        <w:ind w:left="15" w:right="15"/>
        <w:rPr>
          <w:rFonts w:ascii="微软雅黑" w:eastAsia="微软雅黑" w:hAnsi="微软雅黑" w:cs="微软雅黑"/>
          <w:color w:val="333333"/>
          <w:lang w:val="en" w:eastAsia="en"/>
        </w:rPr>
      </w:pPr>
      <w:r>
        <w:rPr>
          <w:rFonts w:ascii="FangSong" w:eastAsia="FangSong" w:hAnsi="FangSong" w:cs="FangSong"/>
          <w:b/>
          <w:bCs/>
          <w:color w:val="000000"/>
          <w:lang w:val="en" w:eastAsia="en"/>
        </w:rPr>
        <w:t xml:space="preserve">4.4 </w:t>
      </w:r>
      <w:r>
        <w:rPr>
          <w:rFonts w:ascii="FangSong" w:eastAsia="FangSong" w:hAnsi="FangSong" w:cs="FangSong"/>
          <w:b/>
          <w:bCs/>
          <w:color w:val="000000"/>
          <w:lang w:val="en" w:eastAsia="en"/>
        </w:rPr>
        <w:t>价格评审</w:t>
      </w:r>
      <w:r>
        <w:rPr>
          <w:rFonts w:ascii="微软雅黑" w:eastAsia="微软雅黑" w:hAnsi="微软雅黑" w:cs="微软雅黑"/>
          <w:color w:val="333333"/>
          <w:lang w:val="en" w:eastAsia="en"/>
        </w:rPr>
        <w:t xml:space="preserve"> </w:t>
      </w:r>
    </w:p>
    <w:p w:rsidR="00C0464D" w:rsidRDefault="00537182">
      <w:pPr>
        <w:keepLines/>
        <w:spacing w:line="432" w:lineRule="atLeast"/>
        <w:ind w:left="15" w:right="15"/>
        <w:rPr>
          <w:rFonts w:ascii="微软雅黑" w:eastAsia="微软雅黑" w:hAnsi="微软雅黑" w:cs="微软雅黑"/>
          <w:color w:val="333333"/>
          <w:lang w:val="en" w:eastAsia="en"/>
        </w:rPr>
      </w:pPr>
      <w:r>
        <w:rPr>
          <w:rFonts w:ascii="FangSong" w:eastAsia="FangSong" w:hAnsi="FangSong" w:cs="FangSong"/>
          <w:color w:val="333333"/>
          <w:lang w:val="en" w:eastAsia="en"/>
        </w:rPr>
        <w:t xml:space="preserve">4.4.1 </w:t>
      </w:r>
      <w:r>
        <w:rPr>
          <w:rFonts w:ascii="FangSong" w:eastAsia="FangSong" w:hAnsi="FangSong" w:cs="FangSong"/>
          <w:color w:val="333333"/>
          <w:lang w:val="en" w:eastAsia="en"/>
        </w:rPr>
        <w:t>投标总价</w:t>
      </w:r>
      <w:r>
        <w:rPr>
          <w:rFonts w:ascii="FangSong" w:eastAsia="FangSong" w:hAnsi="FangSong" w:cs="FangSong"/>
          <w:color w:val="333333"/>
          <w:lang w:val="en" w:eastAsia="en"/>
        </w:rPr>
        <w:br/>
      </w:r>
      <w:r>
        <w:rPr>
          <w:rFonts w:ascii="FangSong" w:eastAsia="FangSong" w:hAnsi="FangSong" w:cs="FangSong"/>
          <w:color w:val="333333"/>
          <w:lang w:val="en" w:eastAsia="en"/>
        </w:rPr>
        <w:t>价格得分满分：</w:t>
      </w:r>
      <w:r>
        <w:rPr>
          <w:rFonts w:ascii="微软雅黑" w:eastAsia="微软雅黑" w:hAnsi="微软雅黑" w:cs="微软雅黑"/>
          <w:color w:val="333333"/>
          <w:lang w:val="en" w:eastAsia="en"/>
        </w:rPr>
        <w:t xml:space="preserve"> </w:t>
      </w:r>
      <w:r>
        <w:rPr>
          <w:rFonts w:ascii="FangSong" w:eastAsia="FangSong" w:hAnsi="FangSong" w:cs="FangSong"/>
          <w:color w:val="333333"/>
          <w:lang w:val="en" w:eastAsia="en"/>
        </w:rPr>
        <w:t>30</w:t>
      </w:r>
      <w:r>
        <w:rPr>
          <w:rFonts w:ascii="FangSong" w:eastAsia="FangSong" w:hAnsi="FangSong" w:cs="FangSong"/>
          <w:color w:val="333333"/>
          <w:lang w:val="en" w:eastAsia="en"/>
        </w:rPr>
        <w:br/>
      </w:r>
      <w:r>
        <w:rPr>
          <w:rFonts w:ascii="FangSong" w:eastAsia="FangSong" w:hAnsi="FangSong" w:cs="FangSong"/>
          <w:color w:val="333333"/>
          <w:lang w:val="en" w:eastAsia="en"/>
        </w:rPr>
        <w:t>报价打分方式：</w:t>
      </w:r>
      <w:r>
        <w:rPr>
          <w:rFonts w:ascii="微软雅黑" w:eastAsia="微软雅黑" w:hAnsi="微软雅黑" w:cs="微软雅黑"/>
          <w:color w:val="333333"/>
          <w:lang w:val="en" w:eastAsia="en"/>
        </w:rPr>
        <w:t xml:space="preserve"> </w:t>
      </w:r>
      <w:r>
        <w:rPr>
          <w:rFonts w:ascii="FangSong" w:eastAsia="FangSong" w:hAnsi="FangSong" w:cs="FangSong"/>
          <w:color w:val="333333"/>
          <w:lang w:val="en" w:eastAsia="en"/>
        </w:rPr>
        <w:t>自动算分（内插法）</w:t>
      </w:r>
      <w:r>
        <w:rPr>
          <w:rFonts w:ascii="FangSong" w:eastAsia="FangSong" w:hAnsi="FangSong" w:cs="FangSong"/>
          <w:color w:val="333333"/>
          <w:lang w:val="en" w:eastAsia="en"/>
        </w:rPr>
        <w:br/>
      </w:r>
      <w:r>
        <w:rPr>
          <w:rFonts w:ascii="FangSong" w:eastAsia="FangSong" w:hAnsi="FangSong" w:cs="FangSong"/>
          <w:color w:val="333333"/>
          <w:lang w:val="en" w:eastAsia="en"/>
        </w:rPr>
        <w:t>参与基准价计算范围的计算公式：全部投标报价</w:t>
      </w:r>
      <w:r>
        <w:rPr>
          <w:rFonts w:ascii="FangSong" w:eastAsia="FangSong" w:hAnsi="FangSong" w:cs="FangSong"/>
          <w:color w:val="333333"/>
          <w:lang w:val="en" w:eastAsia="en"/>
        </w:rPr>
        <w:br/>
      </w:r>
      <w:r>
        <w:rPr>
          <w:rFonts w:ascii="FangSong" w:eastAsia="FangSong" w:hAnsi="FangSong" w:cs="FangSong"/>
          <w:color w:val="333333"/>
          <w:lang w:val="en" w:eastAsia="en"/>
        </w:rPr>
        <w:t>评标价计算公式：评标价</w:t>
      </w:r>
      <w:r>
        <w:rPr>
          <w:rFonts w:ascii="FangSong" w:eastAsia="FangSong" w:hAnsi="FangSong" w:cs="FangSong"/>
          <w:color w:val="333333"/>
          <w:lang w:val="en" w:eastAsia="en"/>
        </w:rPr>
        <w:t>=</w:t>
      </w:r>
      <w:r>
        <w:rPr>
          <w:rFonts w:ascii="FangSong" w:eastAsia="FangSong" w:hAnsi="FangSong" w:cs="FangSong"/>
          <w:color w:val="333333"/>
          <w:lang w:val="en" w:eastAsia="en"/>
        </w:rPr>
        <w:t>投标函中的投标报价（有修正投标报价的取修正后的投标报价）</w:t>
      </w:r>
      <w:r>
        <w:rPr>
          <w:rFonts w:ascii="FangSong" w:eastAsia="FangSong" w:hAnsi="FangSong" w:cs="FangSong"/>
          <w:color w:val="333333"/>
          <w:lang w:val="en" w:eastAsia="en"/>
        </w:rPr>
        <w:br/>
      </w:r>
      <w:r>
        <w:rPr>
          <w:rFonts w:ascii="FangSong" w:eastAsia="FangSong" w:hAnsi="FangSong" w:cs="FangSong"/>
          <w:color w:val="333333"/>
          <w:lang w:val="en" w:eastAsia="en"/>
        </w:rPr>
        <w:t>基准价计算公式：基准价</w:t>
      </w:r>
      <w:r>
        <w:rPr>
          <w:rFonts w:ascii="FangSong" w:eastAsia="FangSong" w:hAnsi="FangSong" w:cs="FangSong"/>
          <w:color w:val="333333"/>
          <w:lang w:val="en" w:eastAsia="en"/>
        </w:rPr>
        <w:t>=</w:t>
      </w:r>
      <w:r>
        <w:rPr>
          <w:rFonts w:ascii="FangSong" w:eastAsia="FangSong" w:hAnsi="FangSong" w:cs="FangSong"/>
          <w:color w:val="333333"/>
          <w:lang w:val="en" w:eastAsia="en"/>
        </w:rPr>
        <w:t>最低评标价</w:t>
      </w:r>
      <w:r>
        <w:rPr>
          <w:rFonts w:ascii="FangSong" w:eastAsia="FangSong" w:hAnsi="FangSong" w:cs="FangSong"/>
          <w:color w:val="333333"/>
          <w:lang w:val="en" w:eastAsia="en"/>
        </w:rPr>
        <w:br/>
      </w:r>
      <w:r>
        <w:rPr>
          <w:rFonts w:ascii="FangSong" w:eastAsia="FangSong" w:hAnsi="FangSong" w:cs="FangSong"/>
          <w:color w:val="333333"/>
          <w:lang w:val="en" w:eastAsia="en"/>
        </w:rPr>
        <w:t>报价打分计算公式：得分</w:t>
      </w:r>
      <w:r>
        <w:rPr>
          <w:rFonts w:ascii="FangSong" w:eastAsia="FangSong" w:hAnsi="FangSong" w:cs="FangSong"/>
          <w:color w:val="333333"/>
          <w:lang w:val="en" w:eastAsia="en"/>
        </w:rPr>
        <w:t>=</w:t>
      </w:r>
      <w:r>
        <w:rPr>
          <w:rFonts w:ascii="FangSong" w:eastAsia="FangSong" w:hAnsi="FangSong" w:cs="FangSong"/>
          <w:color w:val="333333"/>
          <w:lang w:val="en" w:eastAsia="en"/>
        </w:rPr>
        <w:t>（基准价</w:t>
      </w:r>
      <w:r>
        <w:rPr>
          <w:rFonts w:ascii="FangSong" w:eastAsia="FangSong" w:hAnsi="FangSong" w:cs="FangSong"/>
          <w:color w:val="333333"/>
          <w:lang w:val="en" w:eastAsia="en"/>
        </w:rPr>
        <w:t>/</w:t>
      </w:r>
      <w:r>
        <w:rPr>
          <w:rFonts w:ascii="FangSong" w:eastAsia="FangSong" w:hAnsi="FangSong" w:cs="FangSong"/>
          <w:color w:val="333333"/>
          <w:lang w:val="en" w:eastAsia="en"/>
        </w:rPr>
        <w:t>评标价）</w:t>
      </w:r>
      <w:r>
        <w:rPr>
          <w:rFonts w:ascii="FangSong" w:eastAsia="FangSong" w:hAnsi="FangSong" w:cs="FangSong"/>
          <w:color w:val="333333"/>
          <w:lang w:val="en" w:eastAsia="en"/>
        </w:rPr>
        <w:t>*</w:t>
      </w:r>
      <w:r>
        <w:rPr>
          <w:rFonts w:ascii="FangSong" w:eastAsia="FangSong" w:hAnsi="FangSong" w:cs="FangSong"/>
          <w:color w:val="333333"/>
          <w:lang w:val="en" w:eastAsia="en"/>
        </w:rPr>
        <w:t>总分</w:t>
      </w:r>
    </w:p>
    <w:sectPr w:rsidR="00C0464D">
      <w:pgSz w:w="12240" w:h="15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182" w:rsidRDefault="00537182">
      <w:r>
        <w:separator/>
      </w:r>
    </w:p>
  </w:endnote>
  <w:endnote w:type="continuationSeparator" w:id="0">
    <w:p w:rsidR="00537182" w:rsidRDefault="00537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FangSong">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6D6" w:rsidRDefault="00537182">
    <w:pPr>
      <w:framePr w:wrap="around" w:vAnchor="text" w:hAnchor="margin" w:xAlign="center" w:y="1"/>
      <w:rPr>
        <w:rStyle w:val="a4"/>
      </w:rPr>
    </w:pPr>
    <w:r>
      <w:fldChar w:fldCharType="begin"/>
    </w:r>
    <w:r>
      <w:rPr>
        <w:rStyle w:val="a4"/>
      </w:rPr>
      <w:instrText xml:space="preserve">PAGE  </w:instrText>
    </w:r>
    <w:r>
      <w:fldChar w:fldCharType="end"/>
    </w:r>
  </w:p>
  <w:p w:rsidR="003746D6" w:rsidRDefault="003746D6"/>
  <w:p w:rsidR="003746D6" w:rsidRDefault="003746D6">
    <w:pPr>
      <w:spacing w:after="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6D6" w:rsidRDefault="00537182">
    <w:pPr>
      <w:framePr w:wrap="around" w:vAnchor="text" w:hAnchor="margin" w:xAlign="center" w:y="1"/>
      <w:rPr>
        <w:rStyle w:val="a4"/>
      </w:rPr>
    </w:pPr>
    <w:r>
      <w:fldChar w:fldCharType="begin"/>
    </w:r>
    <w:r>
      <w:rPr>
        <w:rStyle w:val="a4"/>
      </w:rPr>
      <w:instrText xml:space="preserve">PAGE  </w:instrText>
    </w:r>
    <w:r>
      <w:fldChar w:fldCharType="separate"/>
    </w:r>
    <w:r w:rsidR="00620307">
      <w:rPr>
        <w:rStyle w:val="a4"/>
        <w:noProof/>
      </w:rPr>
      <w:t>1</w:t>
    </w:r>
    <w:r>
      <w:fldChar w:fldCharType="end"/>
    </w:r>
  </w:p>
  <w:p w:rsidR="003746D6" w:rsidRDefault="003746D6">
    <w:pPr>
      <w:spacing w:after="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6D6" w:rsidRDefault="003746D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182" w:rsidRDefault="00537182">
      <w:r>
        <w:separator/>
      </w:r>
    </w:p>
  </w:footnote>
  <w:footnote w:type="continuationSeparator" w:id="0">
    <w:p w:rsidR="00537182" w:rsidRDefault="005371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6D6" w:rsidRDefault="003746D6"/>
  <w:p w:rsidR="003746D6" w:rsidRDefault="003746D6">
    <w:pPr>
      <w:spacing w:after="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6D6" w:rsidRDefault="00537182" w:rsidP="00CA67D5">
    <w:pPr>
      <w:pStyle w:val="a3"/>
    </w:pPr>
    <w:r>
      <w:rPr>
        <w:rFonts w:hint="eastAsia"/>
      </w:rPr>
      <w:t>雷达咨询（深圳）有限公司</w:t>
    </w:r>
    <w:r>
      <w:rPr>
        <w:rFonts w:hint="eastAsia"/>
      </w:rPr>
      <w:t xml:space="preserve">                                                  </w:t>
    </w:r>
    <w:r>
      <w:rPr>
        <w:rFonts w:hint="eastAsia"/>
      </w:rPr>
      <w:t>用心服务</w:t>
    </w:r>
    <w:r>
      <w:rPr>
        <w:rFonts w:ascii="宋体" w:hAnsi="宋体" w:hint="eastAsia"/>
      </w:rPr>
      <w:t>·</w:t>
    </w:r>
    <w:r>
      <w:rPr>
        <w:rFonts w:hint="eastAsia"/>
      </w:rPr>
      <w:t>优质高效</w:t>
    </w:r>
  </w:p>
  <w:p w:rsidR="003746D6" w:rsidRDefault="003746D6">
    <w:pPr>
      <w:spacing w:after="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746D6" w:rsidRDefault="003746D6">
    <w:pPr>
      <w:spacing w:after="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6"/>
    <w:multiLevelType w:val="multilevel"/>
    <w:tmpl w:val="09F81FD3"/>
    <w:lvl w:ilvl="0">
      <w:start w:val="1"/>
      <w:numFmt w:val="japaneseCounting"/>
      <w:lvlText w:val="第%1章"/>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02022CE6"/>
    <w:multiLevelType w:val="multilevel"/>
    <w:tmpl w:val="02022CE6"/>
    <w:lvl w:ilvl="0">
      <w:start w:val="1"/>
      <w:numFmt w:val="japaneseCounting"/>
      <w:lvlText w:val="%1、"/>
      <w:lvlJc w:val="left"/>
      <w:pPr>
        <w:ind w:left="480" w:hanging="480"/>
      </w:pPr>
      <w:rPr>
        <w:rFonts w:hint="default"/>
        <w:b/>
        <w:sz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nsid w:val="16183CF8"/>
    <w:multiLevelType w:val="hybridMultilevel"/>
    <w:tmpl w:val="9E7EE086"/>
    <w:lvl w:ilvl="0" w:tplc="BEA2D544">
      <w:start w:val="1"/>
      <w:numFmt w:val="decimal"/>
      <w:lvlText w:val="%1、"/>
      <w:lvlJc w:val="left"/>
      <w:pPr>
        <w:ind w:left="360" w:hanging="360"/>
      </w:pPr>
      <w:rPr>
        <w:rFonts w:hint="default"/>
      </w:rPr>
    </w:lvl>
    <w:lvl w:ilvl="1" w:tplc="43C654D6" w:tentative="1">
      <w:start w:val="1"/>
      <w:numFmt w:val="lowerLetter"/>
      <w:lvlText w:val="%2)"/>
      <w:lvlJc w:val="left"/>
      <w:pPr>
        <w:ind w:left="840" w:hanging="420"/>
      </w:pPr>
    </w:lvl>
    <w:lvl w:ilvl="2" w:tplc="FD38D4BE" w:tentative="1">
      <w:start w:val="1"/>
      <w:numFmt w:val="lowerRoman"/>
      <w:lvlText w:val="%3."/>
      <w:lvlJc w:val="right"/>
      <w:pPr>
        <w:ind w:left="1260" w:hanging="420"/>
      </w:pPr>
    </w:lvl>
    <w:lvl w:ilvl="3" w:tplc="FF586E12" w:tentative="1">
      <w:start w:val="1"/>
      <w:numFmt w:val="decimal"/>
      <w:lvlText w:val="%4."/>
      <w:lvlJc w:val="left"/>
      <w:pPr>
        <w:ind w:left="1680" w:hanging="420"/>
      </w:pPr>
    </w:lvl>
    <w:lvl w:ilvl="4" w:tplc="0756D6A0" w:tentative="1">
      <w:start w:val="1"/>
      <w:numFmt w:val="lowerLetter"/>
      <w:lvlText w:val="%5)"/>
      <w:lvlJc w:val="left"/>
      <w:pPr>
        <w:ind w:left="2100" w:hanging="420"/>
      </w:pPr>
    </w:lvl>
    <w:lvl w:ilvl="5" w:tplc="4FD06432" w:tentative="1">
      <w:start w:val="1"/>
      <w:numFmt w:val="lowerRoman"/>
      <w:lvlText w:val="%6."/>
      <w:lvlJc w:val="right"/>
      <w:pPr>
        <w:ind w:left="2520" w:hanging="420"/>
      </w:pPr>
    </w:lvl>
    <w:lvl w:ilvl="6" w:tplc="3B661AAC" w:tentative="1">
      <w:start w:val="1"/>
      <w:numFmt w:val="decimal"/>
      <w:lvlText w:val="%7."/>
      <w:lvlJc w:val="left"/>
      <w:pPr>
        <w:ind w:left="2940" w:hanging="420"/>
      </w:pPr>
    </w:lvl>
    <w:lvl w:ilvl="7" w:tplc="89364F84" w:tentative="1">
      <w:start w:val="1"/>
      <w:numFmt w:val="lowerLetter"/>
      <w:lvlText w:val="%8)"/>
      <w:lvlJc w:val="left"/>
      <w:pPr>
        <w:ind w:left="3360" w:hanging="420"/>
      </w:pPr>
    </w:lvl>
    <w:lvl w:ilvl="8" w:tplc="0B700814" w:tentative="1">
      <w:start w:val="1"/>
      <w:numFmt w:val="lowerRoman"/>
      <w:lvlText w:val="%9."/>
      <w:lvlJc w:val="right"/>
      <w:pPr>
        <w:ind w:left="3780" w:hanging="420"/>
      </w:pPr>
    </w:lvl>
  </w:abstractNum>
  <w:abstractNum w:abstractNumId="3">
    <w:nsid w:val="1C3B2DB5"/>
    <w:multiLevelType w:val="hybridMultilevel"/>
    <w:tmpl w:val="AB266632"/>
    <w:lvl w:ilvl="0" w:tplc="BEFA20CA">
      <w:start w:val="3"/>
      <w:numFmt w:val="japaneseCounting"/>
      <w:lvlText w:val="（%1）"/>
      <w:lvlJc w:val="left"/>
      <w:pPr>
        <w:ind w:left="1202" w:hanging="720"/>
      </w:pPr>
      <w:rPr>
        <w:rFonts w:hint="default"/>
      </w:rPr>
    </w:lvl>
    <w:lvl w:ilvl="1" w:tplc="6AFA60FA" w:tentative="1">
      <w:start w:val="1"/>
      <w:numFmt w:val="lowerLetter"/>
      <w:lvlText w:val="%2)"/>
      <w:lvlJc w:val="left"/>
      <w:pPr>
        <w:ind w:left="1322" w:hanging="420"/>
      </w:pPr>
    </w:lvl>
    <w:lvl w:ilvl="2" w:tplc="BBAC53DA" w:tentative="1">
      <w:start w:val="1"/>
      <w:numFmt w:val="lowerRoman"/>
      <w:lvlText w:val="%3."/>
      <w:lvlJc w:val="right"/>
      <w:pPr>
        <w:ind w:left="1742" w:hanging="420"/>
      </w:pPr>
    </w:lvl>
    <w:lvl w:ilvl="3" w:tplc="449EED98" w:tentative="1">
      <w:start w:val="1"/>
      <w:numFmt w:val="decimal"/>
      <w:lvlText w:val="%4."/>
      <w:lvlJc w:val="left"/>
      <w:pPr>
        <w:ind w:left="2162" w:hanging="420"/>
      </w:pPr>
    </w:lvl>
    <w:lvl w:ilvl="4" w:tplc="A766A742" w:tentative="1">
      <w:start w:val="1"/>
      <w:numFmt w:val="lowerLetter"/>
      <w:lvlText w:val="%5)"/>
      <w:lvlJc w:val="left"/>
      <w:pPr>
        <w:ind w:left="2582" w:hanging="420"/>
      </w:pPr>
    </w:lvl>
    <w:lvl w:ilvl="5" w:tplc="3398988C" w:tentative="1">
      <w:start w:val="1"/>
      <w:numFmt w:val="lowerRoman"/>
      <w:lvlText w:val="%6."/>
      <w:lvlJc w:val="right"/>
      <w:pPr>
        <w:ind w:left="3002" w:hanging="420"/>
      </w:pPr>
    </w:lvl>
    <w:lvl w:ilvl="6" w:tplc="D0C21F9E" w:tentative="1">
      <w:start w:val="1"/>
      <w:numFmt w:val="decimal"/>
      <w:lvlText w:val="%7."/>
      <w:lvlJc w:val="left"/>
      <w:pPr>
        <w:ind w:left="3422" w:hanging="420"/>
      </w:pPr>
    </w:lvl>
    <w:lvl w:ilvl="7" w:tplc="3EBE628C" w:tentative="1">
      <w:start w:val="1"/>
      <w:numFmt w:val="lowerLetter"/>
      <w:lvlText w:val="%8)"/>
      <w:lvlJc w:val="left"/>
      <w:pPr>
        <w:ind w:left="3842" w:hanging="420"/>
      </w:pPr>
    </w:lvl>
    <w:lvl w:ilvl="8" w:tplc="EDAC93CA" w:tentative="1">
      <w:start w:val="1"/>
      <w:numFmt w:val="lowerRoman"/>
      <w:lvlText w:val="%9."/>
      <w:lvlJc w:val="right"/>
      <w:pPr>
        <w:ind w:left="4262" w:hanging="420"/>
      </w:pPr>
    </w:lvl>
  </w:abstractNum>
  <w:abstractNum w:abstractNumId="4">
    <w:nsid w:val="32D26C92"/>
    <w:multiLevelType w:val="hybridMultilevel"/>
    <w:tmpl w:val="6E4AAD56"/>
    <w:lvl w:ilvl="0" w:tplc="B53C77C4">
      <w:start w:val="1"/>
      <w:numFmt w:val="japaneseCounting"/>
      <w:lvlText w:val="第%1章"/>
      <w:lvlJc w:val="left"/>
      <w:pPr>
        <w:ind w:left="1410" w:hanging="920"/>
      </w:pPr>
      <w:rPr>
        <w:rFonts w:hint="default"/>
      </w:rPr>
    </w:lvl>
    <w:lvl w:ilvl="1" w:tplc="1E9CCF86" w:tentative="1">
      <w:start w:val="1"/>
      <w:numFmt w:val="lowerLetter"/>
      <w:lvlText w:val="%2)"/>
      <w:lvlJc w:val="left"/>
      <w:pPr>
        <w:ind w:left="1330" w:hanging="420"/>
      </w:pPr>
    </w:lvl>
    <w:lvl w:ilvl="2" w:tplc="F88A5AE4" w:tentative="1">
      <w:start w:val="1"/>
      <w:numFmt w:val="lowerRoman"/>
      <w:lvlText w:val="%3."/>
      <w:lvlJc w:val="right"/>
      <w:pPr>
        <w:ind w:left="1750" w:hanging="420"/>
      </w:pPr>
    </w:lvl>
    <w:lvl w:ilvl="3" w:tplc="6C9C375C" w:tentative="1">
      <w:start w:val="1"/>
      <w:numFmt w:val="decimal"/>
      <w:lvlText w:val="%4."/>
      <w:lvlJc w:val="left"/>
      <w:pPr>
        <w:ind w:left="2170" w:hanging="420"/>
      </w:pPr>
    </w:lvl>
    <w:lvl w:ilvl="4" w:tplc="2C60DC10" w:tentative="1">
      <w:start w:val="1"/>
      <w:numFmt w:val="lowerLetter"/>
      <w:lvlText w:val="%5)"/>
      <w:lvlJc w:val="left"/>
      <w:pPr>
        <w:ind w:left="2590" w:hanging="420"/>
      </w:pPr>
    </w:lvl>
    <w:lvl w:ilvl="5" w:tplc="E3049B7A" w:tentative="1">
      <w:start w:val="1"/>
      <w:numFmt w:val="lowerRoman"/>
      <w:lvlText w:val="%6."/>
      <w:lvlJc w:val="right"/>
      <w:pPr>
        <w:ind w:left="3010" w:hanging="420"/>
      </w:pPr>
    </w:lvl>
    <w:lvl w:ilvl="6" w:tplc="36A00232" w:tentative="1">
      <w:start w:val="1"/>
      <w:numFmt w:val="decimal"/>
      <w:lvlText w:val="%7."/>
      <w:lvlJc w:val="left"/>
      <w:pPr>
        <w:ind w:left="3430" w:hanging="420"/>
      </w:pPr>
    </w:lvl>
    <w:lvl w:ilvl="7" w:tplc="A342AF0A" w:tentative="1">
      <w:start w:val="1"/>
      <w:numFmt w:val="lowerLetter"/>
      <w:lvlText w:val="%8)"/>
      <w:lvlJc w:val="left"/>
      <w:pPr>
        <w:ind w:left="3850" w:hanging="420"/>
      </w:pPr>
    </w:lvl>
    <w:lvl w:ilvl="8" w:tplc="AE380674" w:tentative="1">
      <w:start w:val="1"/>
      <w:numFmt w:val="lowerRoman"/>
      <w:lvlText w:val="%9."/>
      <w:lvlJc w:val="right"/>
      <w:pPr>
        <w:ind w:left="4270" w:hanging="420"/>
      </w:pPr>
    </w:lvl>
  </w:abstractNum>
  <w:abstractNum w:abstractNumId="5">
    <w:nsid w:val="4EFD7CC6"/>
    <w:multiLevelType w:val="multilevel"/>
    <w:tmpl w:val="0D142DDC"/>
    <w:lvl w:ilvl="0">
      <w:start w:val="54"/>
      <w:numFmt w:val="decimal"/>
      <w:lvlText w:val="%1"/>
      <w:lvlJc w:val="left"/>
      <w:pPr>
        <w:ind w:left="430" w:hanging="430"/>
      </w:pPr>
      <w:rPr>
        <w:rFonts w:hint="default"/>
      </w:rPr>
    </w:lvl>
    <w:lvl w:ilvl="1">
      <w:start w:val="2"/>
      <w:numFmt w:val="decimal"/>
      <w:lvlText w:val="%1.%2"/>
      <w:lvlJc w:val="left"/>
      <w:pPr>
        <w:ind w:left="430" w:hanging="4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5A7B63C3"/>
    <w:multiLevelType w:val="hybridMultilevel"/>
    <w:tmpl w:val="1A0C99EE"/>
    <w:lvl w:ilvl="0" w:tplc="B9A0AD02">
      <w:start w:val="1"/>
      <w:numFmt w:val="chineseCountingThousand"/>
      <w:lvlText w:val="(%1)"/>
      <w:lvlJc w:val="left"/>
      <w:pPr>
        <w:ind w:left="420" w:hanging="420"/>
      </w:pPr>
    </w:lvl>
    <w:lvl w:ilvl="1" w:tplc="D44AD402" w:tentative="1">
      <w:start w:val="1"/>
      <w:numFmt w:val="lowerLetter"/>
      <w:lvlText w:val="%2)"/>
      <w:lvlJc w:val="left"/>
      <w:pPr>
        <w:ind w:left="840" w:hanging="420"/>
      </w:pPr>
    </w:lvl>
    <w:lvl w:ilvl="2" w:tplc="F3A6D046" w:tentative="1">
      <w:start w:val="1"/>
      <w:numFmt w:val="lowerRoman"/>
      <w:lvlText w:val="%3."/>
      <w:lvlJc w:val="right"/>
      <w:pPr>
        <w:ind w:left="1260" w:hanging="420"/>
      </w:pPr>
    </w:lvl>
    <w:lvl w:ilvl="3" w:tplc="A4943AAC" w:tentative="1">
      <w:start w:val="1"/>
      <w:numFmt w:val="decimal"/>
      <w:lvlText w:val="%4."/>
      <w:lvlJc w:val="left"/>
      <w:pPr>
        <w:ind w:left="1680" w:hanging="420"/>
      </w:pPr>
    </w:lvl>
    <w:lvl w:ilvl="4" w:tplc="5ED8EFFE" w:tentative="1">
      <w:start w:val="1"/>
      <w:numFmt w:val="lowerLetter"/>
      <w:lvlText w:val="%5)"/>
      <w:lvlJc w:val="left"/>
      <w:pPr>
        <w:ind w:left="2100" w:hanging="420"/>
      </w:pPr>
    </w:lvl>
    <w:lvl w:ilvl="5" w:tplc="7A2089D6" w:tentative="1">
      <w:start w:val="1"/>
      <w:numFmt w:val="lowerRoman"/>
      <w:lvlText w:val="%6."/>
      <w:lvlJc w:val="right"/>
      <w:pPr>
        <w:ind w:left="2520" w:hanging="420"/>
      </w:pPr>
    </w:lvl>
    <w:lvl w:ilvl="6" w:tplc="79C4E3FA" w:tentative="1">
      <w:start w:val="1"/>
      <w:numFmt w:val="decimal"/>
      <w:lvlText w:val="%7."/>
      <w:lvlJc w:val="left"/>
      <w:pPr>
        <w:ind w:left="2940" w:hanging="420"/>
      </w:pPr>
    </w:lvl>
    <w:lvl w:ilvl="7" w:tplc="A2088082" w:tentative="1">
      <w:start w:val="1"/>
      <w:numFmt w:val="lowerLetter"/>
      <w:lvlText w:val="%8)"/>
      <w:lvlJc w:val="left"/>
      <w:pPr>
        <w:ind w:left="3360" w:hanging="420"/>
      </w:pPr>
    </w:lvl>
    <w:lvl w:ilvl="8" w:tplc="71A8A082" w:tentative="1">
      <w:start w:val="1"/>
      <w:numFmt w:val="lowerRoman"/>
      <w:lvlText w:val="%9."/>
      <w:lvlJc w:val="right"/>
      <w:pPr>
        <w:ind w:left="3780" w:hanging="420"/>
      </w:pPr>
    </w:lvl>
  </w:abstractNum>
  <w:abstractNum w:abstractNumId="7">
    <w:nsid w:val="7E9E3DAF"/>
    <w:multiLevelType w:val="hybridMultilevel"/>
    <w:tmpl w:val="512A1AE2"/>
    <w:lvl w:ilvl="0" w:tplc="AAE0C912">
      <w:start w:val="1"/>
      <w:numFmt w:val="japaneseCounting"/>
      <w:lvlText w:val="%1、"/>
      <w:lvlJc w:val="left"/>
      <w:pPr>
        <w:ind w:left="580" w:hanging="580"/>
      </w:pPr>
      <w:rPr>
        <w:rFonts w:hint="default"/>
      </w:rPr>
    </w:lvl>
    <w:lvl w:ilvl="1" w:tplc="5626455C" w:tentative="1">
      <w:start w:val="1"/>
      <w:numFmt w:val="lowerLetter"/>
      <w:lvlText w:val="%2)"/>
      <w:lvlJc w:val="left"/>
      <w:pPr>
        <w:ind w:left="840" w:hanging="420"/>
      </w:pPr>
    </w:lvl>
    <w:lvl w:ilvl="2" w:tplc="41B08B3C" w:tentative="1">
      <w:start w:val="1"/>
      <w:numFmt w:val="lowerRoman"/>
      <w:lvlText w:val="%3."/>
      <w:lvlJc w:val="right"/>
      <w:pPr>
        <w:ind w:left="1260" w:hanging="420"/>
      </w:pPr>
    </w:lvl>
    <w:lvl w:ilvl="3" w:tplc="04A0B86A" w:tentative="1">
      <w:start w:val="1"/>
      <w:numFmt w:val="decimal"/>
      <w:lvlText w:val="%4."/>
      <w:lvlJc w:val="left"/>
      <w:pPr>
        <w:ind w:left="1680" w:hanging="420"/>
      </w:pPr>
    </w:lvl>
    <w:lvl w:ilvl="4" w:tplc="5BC06944" w:tentative="1">
      <w:start w:val="1"/>
      <w:numFmt w:val="lowerLetter"/>
      <w:lvlText w:val="%5)"/>
      <w:lvlJc w:val="left"/>
      <w:pPr>
        <w:ind w:left="2100" w:hanging="420"/>
      </w:pPr>
    </w:lvl>
    <w:lvl w:ilvl="5" w:tplc="D1265D08" w:tentative="1">
      <w:start w:val="1"/>
      <w:numFmt w:val="lowerRoman"/>
      <w:lvlText w:val="%6."/>
      <w:lvlJc w:val="right"/>
      <w:pPr>
        <w:ind w:left="2520" w:hanging="420"/>
      </w:pPr>
    </w:lvl>
    <w:lvl w:ilvl="6" w:tplc="87A2D9FA" w:tentative="1">
      <w:start w:val="1"/>
      <w:numFmt w:val="decimal"/>
      <w:lvlText w:val="%7."/>
      <w:lvlJc w:val="left"/>
      <w:pPr>
        <w:ind w:left="2940" w:hanging="420"/>
      </w:pPr>
    </w:lvl>
    <w:lvl w:ilvl="7" w:tplc="D6FE6BE2" w:tentative="1">
      <w:start w:val="1"/>
      <w:numFmt w:val="lowerLetter"/>
      <w:lvlText w:val="%8)"/>
      <w:lvlJc w:val="left"/>
      <w:pPr>
        <w:ind w:left="3360" w:hanging="420"/>
      </w:pPr>
    </w:lvl>
    <w:lvl w:ilvl="8" w:tplc="39E8ED92" w:tentative="1">
      <w:start w:val="1"/>
      <w:numFmt w:val="lowerRoman"/>
      <w:lvlText w:val="%9."/>
      <w:lvlJc w:val="right"/>
      <w:pPr>
        <w:ind w:left="3780" w:hanging="420"/>
      </w:pPr>
    </w:lvl>
  </w:abstractNum>
  <w:num w:numId="1">
    <w:abstractNumId w:val="1"/>
  </w:num>
  <w:num w:numId="2">
    <w:abstractNumId w:val="4"/>
  </w:num>
  <w:num w:numId="3">
    <w:abstractNumId w:val="7"/>
  </w:num>
  <w:num w:numId="4">
    <w:abstractNumId w:val="2"/>
  </w:num>
  <w:num w:numId="5">
    <w:abstractNumId w:val="3"/>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13D47"/>
    <w:rsid w:val="00014B6B"/>
    <w:rsid w:val="000242AB"/>
    <w:rsid w:val="00036519"/>
    <w:rsid w:val="00037D7A"/>
    <w:rsid w:val="00056579"/>
    <w:rsid w:val="000658C5"/>
    <w:rsid w:val="000E17EC"/>
    <w:rsid w:val="0016256F"/>
    <w:rsid w:val="0016412B"/>
    <w:rsid w:val="00190039"/>
    <w:rsid w:val="00205F5C"/>
    <w:rsid w:val="0020707A"/>
    <w:rsid w:val="00221FB0"/>
    <w:rsid w:val="00247186"/>
    <w:rsid w:val="00250FCC"/>
    <w:rsid w:val="00263232"/>
    <w:rsid w:val="00286A8C"/>
    <w:rsid w:val="002907F7"/>
    <w:rsid w:val="002A7B41"/>
    <w:rsid w:val="002B047D"/>
    <w:rsid w:val="002B57A2"/>
    <w:rsid w:val="002D3BB7"/>
    <w:rsid w:val="002D7808"/>
    <w:rsid w:val="0031350B"/>
    <w:rsid w:val="00323B8A"/>
    <w:rsid w:val="00335254"/>
    <w:rsid w:val="003649ED"/>
    <w:rsid w:val="003713BC"/>
    <w:rsid w:val="00373DD9"/>
    <w:rsid w:val="003746D6"/>
    <w:rsid w:val="00394BC1"/>
    <w:rsid w:val="003B35B8"/>
    <w:rsid w:val="003B6315"/>
    <w:rsid w:val="003D7A23"/>
    <w:rsid w:val="0041403F"/>
    <w:rsid w:val="004332C6"/>
    <w:rsid w:val="00446A16"/>
    <w:rsid w:val="0046734B"/>
    <w:rsid w:val="00474015"/>
    <w:rsid w:val="004761D1"/>
    <w:rsid w:val="0048342D"/>
    <w:rsid w:val="004926BE"/>
    <w:rsid w:val="00496EF7"/>
    <w:rsid w:val="004A5B78"/>
    <w:rsid w:val="004C6FD5"/>
    <w:rsid w:val="00513B3A"/>
    <w:rsid w:val="00524434"/>
    <w:rsid w:val="00537182"/>
    <w:rsid w:val="00550812"/>
    <w:rsid w:val="0056603A"/>
    <w:rsid w:val="005676E2"/>
    <w:rsid w:val="00596BCB"/>
    <w:rsid w:val="00597693"/>
    <w:rsid w:val="005A6BAA"/>
    <w:rsid w:val="005B5E4A"/>
    <w:rsid w:val="005E7CC9"/>
    <w:rsid w:val="00616F7E"/>
    <w:rsid w:val="00620307"/>
    <w:rsid w:val="00630EBD"/>
    <w:rsid w:val="00632D84"/>
    <w:rsid w:val="00635413"/>
    <w:rsid w:val="00653B8E"/>
    <w:rsid w:val="00660B56"/>
    <w:rsid w:val="00687FF6"/>
    <w:rsid w:val="00694D6D"/>
    <w:rsid w:val="006D4BE3"/>
    <w:rsid w:val="00726081"/>
    <w:rsid w:val="007403E0"/>
    <w:rsid w:val="007604D6"/>
    <w:rsid w:val="00785D36"/>
    <w:rsid w:val="0078776A"/>
    <w:rsid w:val="007974F5"/>
    <w:rsid w:val="007A4708"/>
    <w:rsid w:val="007A6B49"/>
    <w:rsid w:val="007B0842"/>
    <w:rsid w:val="007B5ECA"/>
    <w:rsid w:val="007D4825"/>
    <w:rsid w:val="007F752F"/>
    <w:rsid w:val="008024F7"/>
    <w:rsid w:val="00866BF3"/>
    <w:rsid w:val="008B4B64"/>
    <w:rsid w:val="008B709E"/>
    <w:rsid w:val="008E2C1F"/>
    <w:rsid w:val="008F6926"/>
    <w:rsid w:val="00914366"/>
    <w:rsid w:val="009332C7"/>
    <w:rsid w:val="0096263D"/>
    <w:rsid w:val="00983FB7"/>
    <w:rsid w:val="0098455A"/>
    <w:rsid w:val="009B4782"/>
    <w:rsid w:val="009C66D8"/>
    <w:rsid w:val="009D7BF1"/>
    <w:rsid w:val="009E22BE"/>
    <w:rsid w:val="009F1366"/>
    <w:rsid w:val="00A15655"/>
    <w:rsid w:val="00A17113"/>
    <w:rsid w:val="00A433D3"/>
    <w:rsid w:val="00A442EA"/>
    <w:rsid w:val="00A52456"/>
    <w:rsid w:val="00A6000E"/>
    <w:rsid w:val="00A77B3E"/>
    <w:rsid w:val="00AA2468"/>
    <w:rsid w:val="00AA5105"/>
    <w:rsid w:val="00AB78C0"/>
    <w:rsid w:val="00AD0254"/>
    <w:rsid w:val="00AD5CF8"/>
    <w:rsid w:val="00AE1CD8"/>
    <w:rsid w:val="00B42AA6"/>
    <w:rsid w:val="00B6028D"/>
    <w:rsid w:val="00BA471A"/>
    <w:rsid w:val="00BA54F2"/>
    <w:rsid w:val="00BA62E4"/>
    <w:rsid w:val="00C0464D"/>
    <w:rsid w:val="00C046FB"/>
    <w:rsid w:val="00C05C8F"/>
    <w:rsid w:val="00C17430"/>
    <w:rsid w:val="00C20DD7"/>
    <w:rsid w:val="00C74AFC"/>
    <w:rsid w:val="00C83E82"/>
    <w:rsid w:val="00C95513"/>
    <w:rsid w:val="00CA2A55"/>
    <w:rsid w:val="00CA34D2"/>
    <w:rsid w:val="00CA49CC"/>
    <w:rsid w:val="00CA67D5"/>
    <w:rsid w:val="00CD6158"/>
    <w:rsid w:val="00D456A6"/>
    <w:rsid w:val="00DC0512"/>
    <w:rsid w:val="00DD4112"/>
    <w:rsid w:val="00DE176A"/>
    <w:rsid w:val="00DE58BF"/>
    <w:rsid w:val="00DF2FAB"/>
    <w:rsid w:val="00DF79FA"/>
    <w:rsid w:val="00E152E7"/>
    <w:rsid w:val="00E30E80"/>
    <w:rsid w:val="00E40263"/>
    <w:rsid w:val="00E756FB"/>
    <w:rsid w:val="00E8269C"/>
    <w:rsid w:val="00E92FF4"/>
    <w:rsid w:val="00EB5080"/>
    <w:rsid w:val="00EB6FA7"/>
    <w:rsid w:val="00EC754B"/>
    <w:rsid w:val="00ED467A"/>
    <w:rsid w:val="00EE2661"/>
    <w:rsid w:val="00F11FE2"/>
    <w:rsid w:val="00F633C5"/>
    <w:rsid w:val="00F66076"/>
    <w:rsid w:val="00F71ACC"/>
    <w:rsid w:val="00F8291E"/>
    <w:rsid w:val="00F87F3E"/>
    <w:rsid w:val="00F928BF"/>
    <w:rsid w:val="00FC23DC"/>
    <w:rsid w:val="00FD5121"/>
    <w:rsid w:val="00FD5C19"/>
    <w:rsid w:val="00FF0AAC"/>
    <w:rsid w:val="00FF2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4B39EED-49C9-4C83-AEC7-A1213E377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Char"/>
    <w:qFormat/>
    <w:rsid w:val="00C05B6B"/>
    <w:pPr>
      <w:keepNext/>
      <w:keepLines/>
      <w:widowControl w:val="0"/>
      <w:spacing w:before="340" w:afterLines="25" w:line="576" w:lineRule="auto"/>
      <w:jc w:val="both"/>
      <w:outlineLvl w:val="0"/>
    </w:pPr>
    <w:rPr>
      <w:rFonts w:ascii="Arial" w:eastAsia="宋体" w:hAnsi="Arial"/>
      <w:kern w:val="44"/>
      <w:sz w:val="44"/>
      <w:szCs w:val="44"/>
      <w:lang w:eastAsia="zh-CN"/>
    </w:rPr>
  </w:style>
  <w:style w:type="paragraph" w:styleId="2">
    <w:name w:val="heading 2"/>
    <w:basedOn w:val="a"/>
    <w:next w:val="a"/>
    <w:link w:val="2Char"/>
    <w:qFormat/>
    <w:rsid w:val="00C05B6B"/>
    <w:pPr>
      <w:keepNext/>
      <w:keepLines/>
      <w:widowControl w:val="0"/>
      <w:spacing w:before="260" w:afterLines="25" w:line="415" w:lineRule="auto"/>
      <w:jc w:val="both"/>
      <w:outlineLvl w:val="1"/>
    </w:pPr>
    <w:rPr>
      <w:rFonts w:ascii="Arial" w:eastAsia="黑体" w:hAnsi="Arial"/>
      <w:kern w:val="2"/>
      <w:sz w:val="32"/>
      <w:szCs w:val="32"/>
      <w:lang w:eastAsia="zh-CN"/>
    </w:rPr>
  </w:style>
  <w:style w:type="paragraph" w:styleId="3">
    <w:name w:val="heading 3"/>
    <w:basedOn w:val="a"/>
    <w:next w:val="a"/>
    <w:link w:val="3Char"/>
    <w:qFormat/>
    <w:rsid w:val="00C05B6B"/>
    <w:pPr>
      <w:keepNext/>
      <w:keepLines/>
      <w:widowControl w:val="0"/>
      <w:spacing w:before="260" w:afterLines="25" w:line="415" w:lineRule="auto"/>
      <w:jc w:val="both"/>
      <w:outlineLvl w:val="2"/>
    </w:pPr>
    <w:rPr>
      <w:rFonts w:ascii="Arial" w:eastAsia="宋体" w:hAnsi="Arial"/>
      <w:kern w:val="2"/>
      <w:sz w:val="32"/>
      <w:szCs w:val="32"/>
      <w:lang w:eastAsia="zh-CN"/>
    </w:rPr>
  </w:style>
  <w:style w:type="paragraph" w:styleId="4">
    <w:name w:val="heading 4"/>
    <w:basedOn w:val="a"/>
    <w:next w:val="a"/>
    <w:link w:val="4Char"/>
    <w:qFormat/>
    <w:rsid w:val="00C05B6B"/>
    <w:pPr>
      <w:keepNext/>
      <w:keepLines/>
      <w:widowControl w:val="0"/>
      <w:spacing w:before="280" w:afterLines="25" w:line="374" w:lineRule="auto"/>
      <w:jc w:val="both"/>
      <w:outlineLvl w:val="3"/>
    </w:pPr>
    <w:rPr>
      <w:rFonts w:ascii="Arial" w:eastAsia="黑体" w:hAnsi="Arial"/>
      <w:kern w:val="2"/>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qFormat/>
    <w:rsid w:val="00C05B6B"/>
    <w:pPr>
      <w:widowControl w:val="0"/>
      <w:pBdr>
        <w:bottom w:val="single" w:sz="6" w:space="1" w:color="auto"/>
      </w:pBdr>
      <w:tabs>
        <w:tab w:val="center" w:pos="4153"/>
        <w:tab w:val="right" w:pos="8306"/>
      </w:tabs>
      <w:snapToGrid w:val="0"/>
      <w:spacing w:afterLines="25" w:after="60"/>
      <w:jc w:val="center"/>
    </w:pPr>
    <w:rPr>
      <w:rFonts w:ascii="Arial" w:eastAsia="宋体" w:hAnsi="Arial"/>
      <w:kern w:val="2"/>
      <w:sz w:val="18"/>
      <w:szCs w:val="18"/>
      <w:lang w:eastAsia="zh-CN"/>
    </w:rPr>
  </w:style>
  <w:style w:type="character" w:customStyle="1" w:styleId="Char">
    <w:name w:val="页眉 Char"/>
    <w:link w:val="a3"/>
    <w:uiPriority w:val="99"/>
    <w:qFormat/>
    <w:rsid w:val="00C05B6B"/>
    <w:rPr>
      <w:rFonts w:ascii="Arial" w:eastAsia="宋体" w:hAnsi="Arial"/>
      <w:kern w:val="2"/>
      <w:sz w:val="18"/>
      <w:szCs w:val="18"/>
      <w:lang w:eastAsia="zh-CN"/>
    </w:rPr>
  </w:style>
  <w:style w:type="character" w:styleId="a4">
    <w:name w:val="page number"/>
    <w:basedOn w:val="a0"/>
    <w:qFormat/>
    <w:rsid w:val="00C05B6B"/>
  </w:style>
  <w:style w:type="paragraph" w:customStyle="1" w:styleId="a5">
    <w:name w:val="*正文"/>
    <w:basedOn w:val="a"/>
    <w:uiPriority w:val="99"/>
    <w:qFormat/>
    <w:rsid w:val="0020707A"/>
    <w:pPr>
      <w:spacing w:line="360" w:lineRule="auto"/>
      <w:ind w:firstLineChars="200" w:firstLine="480"/>
    </w:pPr>
    <w:rPr>
      <w:rFonts w:ascii="等线 Light" w:eastAsia="等线 Light" w:hAnsi="等线 Light"/>
      <w:szCs w:val="28"/>
      <w:lang w:eastAsia="zh-CN"/>
    </w:rPr>
  </w:style>
  <w:style w:type="character" w:customStyle="1" w:styleId="1Char">
    <w:name w:val="标题 1 Char"/>
    <w:link w:val="1"/>
    <w:qFormat/>
    <w:rsid w:val="00C05B6B"/>
    <w:rPr>
      <w:rFonts w:ascii="Arial" w:eastAsia="宋体" w:hAnsi="Arial"/>
      <w:kern w:val="44"/>
      <w:sz w:val="44"/>
      <w:szCs w:val="44"/>
      <w:lang w:eastAsia="zh-CN"/>
    </w:rPr>
  </w:style>
  <w:style w:type="paragraph" w:customStyle="1" w:styleId="a6">
    <w:name w:val="表格文字"/>
    <w:basedOn w:val="a"/>
    <w:uiPriority w:val="99"/>
    <w:qFormat/>
    <w:rsid w:val="0020707A"/>
    <w:pPr>
      <w:spacing w:before="25" w:after="25"/>
    </w:pPr>
    <w:rPr>
      <w:spacing w:val="10"/>
      <w:lang w:eastAsia="zh-CN"/>
    </w:rPr>
  </w:style>
  <w:style w:type="paragraph" w:styleId="a7">
    <w:name w:val="Normal (Web)"/>
    <w:basedOn w:val="a"/>
    <w:link w:val="Char0"/>
    <w:uiPriority w:val="99"/>
    <w:qFormat/>
    <w:rsid w:val="00C05B6B"/>
    <w:pPr>
      <w:spacing w:before="100" w:beforeAutospacing="1" w:afterAutospacing="1"/>
    </w:pPr>
    <w:rPr>
      <w:rFonts w:ascii="宋体" w:eastAsia="宋体" w:hAnsi="宋体" w:cs="宋体"/>
      <w:lang w:eastAsia="zh-CN"/>
    </w:rPr>
  </w:style>
  <w:style w:type="character" w:customStyle="1" w:styleId="Char0">
    <w:name w:val="普通(网站) Char"/>
    <w:link w:val="a7"/>
    <w:qFormat/>
    <w:rsid w:val="0020707A"/>
    <w:rPr>
      <w:rFonts w:ascii="宋体" w:eastAsia="宋体" w:hAnsi="宋体" w:cs="宋体"/>
      <w:sz w:val="24"/>
      <w:szCs w:val="24"/>
      <w:lang w:eastAsia="zh-CN"/>
    </w:rPr>
  </w:style>
  <w:style w:type="character" w:customStyle="1" w:styleId="2Char">
    <w:name w:val="标题 2 Char"/>
    <w:link w:val="2"/>
    <w:qFormat/>
    <w:rsid w:val="00C05B6B"/>
    <w:rPr>
      <w:rFonts w:ascii="Arial" w:eastAsia="黑体" w:hAnsi="Arial"/>
      <w:kern w:val="2"/>
      <w:sz w:val="32"/>
      <w:szCs w:val="32"/>
      <w:lang w:eastAsia="zh-CN"/>
    </w:rPr>
  </w:style>
  <w:style w:type="table" w:styleId="a8">
    <w:name w:val="Table Grid"/>
    <w:basedOn w:val="a1"/>
    <w:uiPriority w:val="39"/>
    <w:qFormat/>
    <w:rsid w:val="00C05B6B"/>
    <w:pPr>
      <w:widowControl w:val="0"/>
      <w:spacing w:afterLines="25" w:line="300" w:lineRule="auto"/>
      <w:jc w:val="both"/>
    </w:pPr>
    <w:rPr>
      <w:rFonts w:ascii="宋体" w:eastAsia="宋体" w:hAnsi="宋体"/>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Char">
    <w:name w:val="标题 3 Char"/>
    <w:link w:val="3"/>
    <w:uiPriority w:val="9"/>
    <w:qFormat/>
    <w:rsid w:val="00C05B6B"/>
    <w:rPr>
      <w:rFonts w:ascii="Arial" w:eastAsia="宋体" w:hAnsi="Arial"/>
      <w:kern w:val="2"/>
      <w:sz w:val="32"/>
      <w:szCs w:val="32"/>
      <w:lang w:eastAsia="zh-CN"/>
    </w:rPr>
  </w:style>
  <w:style w:type="paragraph" w:styleId="a9">
    <w:name w:val="Body Text Indent"/>
    <w:basedOn w:val="a"/>
    <w:link w:val="Char1"/>
    <w:uiPriority w:val="99"/>
    <w:qFormat/>
    <w:rsid w:val="00C05B6B"/>
    <w:pPr>
      <w:widowControl w:val="0"/>
      <w:spacing w:afterLines="25" w:line="300" w:lineRule="auto"/>
      <w:ind w:leftChars="200" w:left="420"/>
      <w:jc w:val="both"/>
    </w:pPr>
    <w:rPr>
      <w:rFonts w:ascii="Arial" w:eastAsia="宋体" w:hAnsi="Arial"/>
      <w:kern w:val="2"/>
      <w:sz w:val="21"/>
      <w:lang w:eastAsia="zh-CN"/>
    </w:rPr>
  </w:style>
  <w:style w:type="character" w:customStyle="1" w:styleId="Char1">
    <w:name w:val="正文文本缩进 Char"/>
    <w:link w:val="a9"/>
    <w:uiPriority w:val="99"/>
    <w:qFormat/>
    <w:rsid w:val="00C05B6B"/>
    <w:rPr>
      <w:rFonts w:ascii="Arial" w:eastAsia="宋体" w:hAnsi="Arial"/>
      <w:kern w:val="2"/>
      <w:sz w:val="21"/>
      <w:szCs w:val="24"/>
      <w:lang w:eastAsia="zh-CN"/>
    </w:rPr>
  </w:style>
  <w:style w:type="paragraph" w:styleId="20">
    <w:name w:val="Body Text First Indent 2"/>
    <w:basedOn w:val="a9"/>
    <w:link w:val="2Char0"/>
    <w:unhideWhenUsed/>
    <w:qFormat/>
    <w:rsid w:val="0020707A"/>
    <w:pPr>
      <w:spacing w:after="120"/>
      <w:ind w:firstLineChars="200" w:firstLine="420"/>
    </w:pPr>
  </w:style>
  <w:style w:type="character" w:customStyle="1" w:styleId="2Char0">
    <w:name w:val="正文首行缩进 2 Char"/>
    <w:basedOn w:val="Char1"/>
    <w:link w:val="20"/>
    <w:semiHidden/>
    <w:rsid w:val="0020707A"/>
    <w:rPr>
      <w:rFonts w:ascii="Arial" w:eastAsia="宋体" w:hAnsi="Arial"/>
      <w:kern w:val="2"/>
      <w:sz w:val="21"/>
      <w:szCs w:val="24"/>
      <w:lang w:eastAsia="zh-CN"/>
    </w:rPr>
  </w:style>
  <w:style w:type="paragraph" w:styleId="aa">
    <w:name w:val="List Paragraph"/>
    <w:basedOn w:val="a"/>
    <w:link w:val="Char2"/>
    <w:uiPriority w:val="34"/>
    <w:qFormat/>
    <w:rsid w:val="00C05B6B"/>
    <w:pPr>
      <w:widowControl w:val="0"/>
      <w:spacing w:afterLines="25" w:line="300" w:lineRule="auto"/>
      <w:ind w:firstLineChars="200" w:firstLine="420"/>
      <w:jc w:val="both"/>
    </w:pPr>
    <w:rPr>
      <w:rFonts w:ascii="Arial" w:eastAsia="宋体" w:hAnsi="Arial"/>
      <w:kern w:val="2"/>
      <w:sz w:val="21"/>
      <w:lang w:eastAsia="zh-CN"/>
    </w:rPr>
  </w:style>
  <w:style w:type="character" w:customStyle="1" w:styleId="Char2">
    <w:name w:val="列出段落 Char"/>
    <w:link w:val="aa"/>
    <w:uiPriority w:val="34"/>
    <w:qFormat/>
    <w:rsid w:val="00C05B6B"/>
    <w:rPr>
      <w:rFonts w:ascii="Arial" w:eastAsia="宋体" w:hAnsi="Arial"/>
      <w:kern w:val="2"/>
      <w:sz w:val="21"/>
      <w:szCs w:val="24"/>
      <w:lang w:eastAsia="zh-CN"/>
    </w:rPr>
  </w:style>
  <w:style w:type="paragraph" w:styleId="ab">
    <w:name w:val="Normal Indent"/>
    <w:basedOn w:val="a"/>
    <w:link w:val="Char3"/>
    <w:qFormat/>
    <w:rsid w:val="00C05B6B"/>
    <w:pPr>
      <w:widowControl w:val="0"/>
      <w:spacing w:afterLines="25" w:line="300" w:lineRule="auto"/>
      <w:ind w:firstLineChars="200" w:firstLine="420"/>
      <w:jc w:val="both"/>
    </w:pPr>
    <w:rPr>
      <w:rFonts w:ascii="Arial" w:eastAsia="宋体" w:hAnsi="Arial"/>
      <w:kern w:val="2"/>
      <w:sz w:val="21"/>
      <w:lang w:eastAsia="zh-CN"/>
    </w:rPr>
  </w:style>
  <w:style w:type="character" w:customStyle="1" w:styleId="Char3">
    <w:name w:val="正文缩进 Char"/>
    <w:link w:val="ab"/>
    <w:qFormat/>
    <w:rsid w:val="00C05B6B"/>
    <w:rPr>
      <w:rFonts w:ascii="Arial" w:eastAsia="宋体" w:hAnsi="Arial"/>
      <w:kern w:val="2"/>
      <w:sz w:val="21"/>
      <w:szCs w:val="24"/>
      <w:lang w:eastAsia="zh-CN"/>
    </w:rPr>
  </w:style>
  <w:style w:type="character" w:customStyle="1" w:styleId="4Char">
    <w:name w:val="标题 4 Char"/>
    <w:link w:val="4"/>
    <w:qFormat/>
    <w:rsid w:val="00C05B6B"/>
    <w:rPr>
      <w:rFonts w:ascii="Arial" w:eastAsia="黑体" w:hAnsi="Arial"/>
      <w:kern w:val="2"/>
      <w:sz w:val="28"/>
      <w:szCs w:val="28"/>
      <w:lang w:eastAsia="zh-CN"/>
    </w:rPr>
  </w:style>
  <w:style w:type="paragraph" w:styleId="ac">
    <w:name w:val="Body Text"/>
    <w:basedOn w:val="a"/>
    <w:link w:val="Char4"/>
    <w:uiPriority w:val="99"/>
    <w:qFormat/>
    <w:rsid w:val="00C05B6B"/>
    <w:pPr>
      <w:widowControl w:val="0"/>
      <w:tabs>
        <w:tab w:val="left" w:pos="4760"/>
      </w:tabs>
      <w:spacing w:afterLines="25" w:line="300" w:lineRule="auto"/>
    </w:pPr>
    <w:rPr>
      <w:rFonts w:ascii="Arial" w:eastAsia="宋体" w:hAnsi="Arial"/>
      <w:kern w:val="2"/>
      <w:sz w:val="21"/>
      <w:lang w:eastAsia="zh-CN"/>
    </w:rPr>
  </w:style>
  <w:style w:type="character" w:customStyle="1" w:styleId="Char4">
    <w:name w:val="正文文本 Char"/>
    <w:link w:val="ac"/>
    <w:uiPriority w:val="99"/>
    <w:qFormat/>
    <w:rsid w:val="00C05B6B"/>
    <w:rPr>
      <w:rFonts w:ascii="Arial" w:eastAsia="宋体" w:hAnsi="Arial"/>
      <w:kern w:val="2"/>
      <w:sz w:val="21"/>
      <w:szCs w:val="24"/>
      <w:lang w:eastAsia="zh-CN"/>
    </w:rPr>
  </w:style>
  <w:style w:type="paragraph" w:styleId="ad">
    <w:name w:val="Plain Text"/>
    <w:basedOn w:val="a"/>
    <w:link w:val="Char5"/>
    <w:qFormat/>
    <w:rsid w:val="00C05B6B"/>
    <w:pPr>
      <w:widowControl w:val="0"/>
      <w:spacing w:afterLines="25"/>
      <w:jc w:val="both"/>
    </w:pPr>
    <w:rPr>
      <w:rFonts w:ascii="宋体" w:eastAsia="宋体" w:hAnsi="Courier New"/>
      <w:kern w:val="2"/>
      <w:sz w:val="21"/>
      <w:szCs w:val="20"/>
      <w:lang w:eastAsia="zh-CN"/>
    </w:rPr>
  </w:style>
  <w:style w:type="character" w:customStyle="1" w:styleId="Char5">
    <w:name w:val="纯文本 Char"/>
    <w:link w:val="ad"/>
    <w:qFormat/>
    <w:rsid w:val="00C05B6B"/>
    <w:rPr>
      <w:rFonts w:ascii="宋体" w:eastAsia="宋体" w:hAnsi="Courier New"/>
      <w:kern w:val="2"/>
      <w:sz w:val="21"/>
      <w:lang w:eastAsia="zh-CN"/>
    </w:rPr>
  </w:style>
  <w:style w:type="table" w:customStyle="1" w:styleId="typotable">
    <w:name w:val="typo_table"/>
    <w:basedOn w:val="a1"/>
    <w:tblPr>
      <w:tblInd w:w="0" w:type="dxa"/>
      <w:tblCellMar>
        <w:top w:w="0" w:type="dxa"/>
        <w:left w:w="108" w:type="dxa"/>
        <w:bottom w:w="0" w:type="dxa"/>
        <w:right w:w="108" w:type="dxa"/>
      </w:tblCellMar>
    </w:tblPr>
  </w:style>
  <w:style w:type="paragraph" w:customStyle="1" w:styleId="typoh1">
    <w:name w:val="typo_h1"/>
    <w:basedOn w:val="a"/>
    <w:pPr>
      <w:spacing w:line="648" w:lineRule="atLeast"/>
    </w:pPr>
    <w:rPr>
      <w:rFonts w:ascii="微软雅黑" w:eastAsia="微软雅黑" w:hAnsi="微软雅黑" w:cs="微软雅黑"/>
      <w:color w:val="333333"/>
      <w:sz w:val="48"/>
      <w:szCs w:val="48"/>
    </w:rPr>
  </w:style>
  <w:style w:type="character" w:customStyle="1" w:styleId="base">
    <w:name w:val="base"/>
    <w:basedOn w:val="a0"/>
    <w:rPr>
      <w:rFonts w:ascii="FangSong" w:eastAsia="FangSong" w:hAnsi="FangSong" w:cs="FangSong"/>
      <w:b/>
      <w:bCs/>
      <w:sz w:val="28"/>
      <w:szCs w:val="28"/>
    </w:rPr>
  </w:style>
  <w:style w:type="paragraph" w:customStyle="1" w:styleId="typop">
    <w:name w:val="typo_p"/>
    <w:basedOn w:val="a"/>
    <w:pPr>
      <w:spacing w:line="432" w:lineRule="atLeast"/>
    </w:pPr>
    <w:rPr>
      <w:rFonts w:ascii="微软雅黑" w:eastAsia="微软雅黑" w:hAnsi="微软雅黑" w:cs="微软雅黑"/>
      <w:color w:val="333333"/>
    </w:rPr>
  </w:style>
  <w:style w:type="character" w:customStyle="1" w:styleId="span">
    <w:name w:val="span"/>
    <w:basedOn w:val="a0"/>
    <w:rPr>
      <w:rFonts w:ascii="FangSong" w:eastAsia="FangSong" w:hAnsi="FangSong" w:cs="FangSong"/>
    </w:rPr>
  </w:style>
  <w:style w:type="character" w:customStyle="1" w:styleId="underline">
    <w:name w:val="underline"/>
    <w:basedOn w:val="a0"/>
  </w:style>
  <w:style w:type="paragraph" w:customStyle="1" w:styleId="div">
    <w:name w:val="div"/>
    <w:basedOn w:val="a"/>
    <w:pPr>
      <w:keepLines/>
      <w:spacing w:line="432" w:lineRule="atLeast"/>
    </w:pPr>
    <w:rPr>
      <w:rFonts w:ascii="微软雅黑" w:eastAsia="微软雅黑" w:hAnsi="微软雅黑" w:cs="微软雅黑"/>
      <w:color w:val="333333"/>
    </w:rPr>
  </w:style>
  <w:style w:type="character" w:customStyle="1" w:styleId="step-methodsstep-itemlabel">
    <w:name w:val="step-methods_step-item_label"/>
    <w:basedOn w:val="a0"/>
  </w:style>
  <w:style w:type="table" w:customStyle="1" w:styleId="typotable0">
    <w:name w:val="typo_table_0"/>
    <w:basedOn w:val="a1"/>
    <w:tblPr>
      <w:tblInd w:w="0" w:type="dxa"/>
      <w:tblCellMar>
        <w:top w:w="0" w:type="dxa"/>
        <w:left w:w="108" w:type="dxa"/>
        <w:bottom w:w="0" w:type="dxa"/>
        <w:right w:w="108" w:type="dxa"/>
      </w:tblCellMar>
    </w:tblPr>
  </w:style>
  <w:style w:type="character" w:customStyle="1" w:styleId="10">
    <w:name w:val="要点1"/>
    <w:basedOn w:val="a0"/>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szzfcg.cn/viewer.do?id=2455258"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12183</Words>
  <Characters>69446</Characters>
  <Application>Microsoft Office Word</Application>
  <DocSecurity>0</DocSecurity>
  <Lines>578</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2024-07-24T06:55:00Z</dcterms:created>
  <dcterms:modified xsi:type="dcterms:W3CDTF">2024-07-24T06:55:00Z</dcterms:modified>
</cp:coreProperties>
</file>