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0CD07">
      <w:pPr>
        <w:jc w:val="center"/>
        <w:outlineLvl w:val="1"/>
        <w:rPr>
          <w:rFonts w:hint="eastAsia"/>
          <w:b/>
          <w:bCs/>
          <w:color w:val="auto"/>
          <w:sz w:val="32"/>
          <w:szCs w:val="32"/>
          <w:highlight w:val="none"/>
        </w:rPr>
      </w:pPr>
      <w:r>
        <w:rPr>
          <w:rFonts w:hint="eastAsia"/>
          <w:b/>
          <w:bCs/>
          <w:color w:val="auto"/>
          <w:sz w:val="32"/>
          <w:szCs w:val="32"/>
          <w:highlight w:val="none"/>
          <w:lang w:eastAsia="zh-CN"/>
        </w:rPr>
        <w:t>探照灯采购项目询价</w:t>
      </w:r>
      <w:r>
        <w:rPr>
          <w:rFonts w:hint="eastAsia"/>
          <w:b/>
          <w:bCs/>
          <w:color w:val="auto"/>
          <w:sz w:val="32"/>
          <w:szCs w:val="32"/>
          <w:highlight w:val="none"/>
        </w:rPr>
        <w:t>公告</w:t>
      </w:r>
    </w:p>
    <w:p w14:paraId="0C783CC6">
      <w:pPr>
        <w:widowControl/>
        <w:spacing w:line="288" w:lineRule="auto"/>
        <w:ind w:left="216" w:firstLine="420"/>
        <w:jc w:val="left"/>
        <w:rPr>
          <w:rFonts w:ascii="宋体" w:hAnsi="宋体" w:cs="宋体"/>
          <w:color w:val="auto"/>
          <w:kern w:val="0"/>
          <w:sz w:val="24"/>
          <w:highlight w:val="none"/>
        </w:rPr>
      </w:pPr>
      <w:r>
        <w:rPr>
          <w:rFonts w:hint="eastAsia" w:ascii="宋体" w:hAnsi="宋体" w:cs="宋体"/>
          <w:color w:val="auto"/>
          <w:sz w:val="22"/>
          <w:highlight w:val="none"/>
        </w:rPr>
        <w:t>深圳市东海国际招标有限公司（以下简称“采购代理机构”）受采购人委托，就</w:t>
      </w:r>
      <w:r>
        <w:rPr>
          <w:rFonts w:hint="eastAsia" w:ascii="宋体" w:hAnsi="宋体" w:cs="宋体"/>
          <w:color w:val="auto"/>
          <w:sz w:val="22"/>
          <w:highlight w:val="none"/>
          <w:lang w:eastAsia="zh-CN"/>
        </w:rPr>
        <w:t>探照灯采购项目</w:t>
      </w:r>
      <w:r>
        <w:rPr>
          <w:rFonts w:hint="eastAsia" w:ascii="宋体" w:hAnsi="宋体" w:cs="宋体"/>
          <w:color w:val="auto"/>
          <w:sz w:val="22"/>
          <w:highlight w:val="none"/>
        </w:rPr>
        <w:t>进行</w:t>
      </w:r>
      <w:r>
        <w:rPr>
          <w:rFonts w:hint="eastAsia" w:ascii="宋体" w:hAnsi="宋体" w:cs="宋体"/>
          <w:color w:val="auto"/>
          <w:sz w:val="22"/>
          <w:highlight w:val="none"/>
          <w:lang w:eastAsia="zh-CN"/>
        </w:rPr>
        <w:t>公开询价</w:t>
      </w:r>
      <w:r>
        <w:rPr>
          <w:rFonts w:hint="eastAsia" w:ascii="宋体" w:hAnsi="宋体" w:cs="宋体"/>
          <w:color w:val="auto"/>
          <w:sz w:val="22"/>
          <w:highlight w:val="none"/>
        </w:rPr>
        <w:t>，欢迎符合资格条件的投标人前来投标。</w:t>
      </w:r>
    </w:p>
    <w:p w14:paraId="553DC639">
      <w:pPr>
        <w:widowControl w:val="0"/>
        <w:adjustRightInd/>
        <w:spacing w:line="360" w:lineRule="exact"/>
        <w:jc w:val="left"/>
        <w:textAlignment w:val="auto"/>
        <w:outlineLvl w:val="1"/>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一、项目基本情况</w:t>
      </w:r>
    </w:p>
    <w:p w14:paraId="1FBB59F9">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1.项目编号：</w:t>
      </w:r>
      <w:r>
        <w:rPr>
          <w:rFonts w:hint="eastAsia" w:ascii="宋体" w:hAnsi="宋体" w:cs="宋体"/>
          <w:bCs/>
          <w:color w:val="auto"/>
          <w:sz w:val="22"/>
          <w:highlight w:val="none"/>
          <w:lang w:eastAsia="zh-CN"/>
        </w:rPr>
        <w:t>3324-DH2532H1256</w:t>
      </w:r>
    </w:p>
    <w:p w14:paraId="4D722225">
      <w:pPr>
        <w:spacing w:line="360" w:lineRule="exact"/>
        <w:ind w:firstLine="440" w:firstLineChars="200"/>
        <w:rPr>
          <w:rFonts w:hint="eastAsia" w:ascii="宋体" w:hAnsi="宋体" w:cs="宋体"/>
          <w:color w:val="auto"/>
          <w:sz w:val="22"/>
          <w:highlight w:val="none"/>
          <w:lang w:eastAsia="zh-CN"/>
        </w:rPr>
      </w:pPr>
      <w:r>
        <w:rPr>
          <w:rFonts w:hint="eastAsia" w:ascii="宋体" w:hAnsi="宋体" w:cs="宋体"/>
          <w:color w:val="auto"/>
          <w:sz w:val="22"/>
          <w:highlight w:val="none"/>
        </w:rPr>
        <w:t>2.项目名称：</w:t>
      </w:r>
      <w:r>
        <w:rPr>
          <w:rFonts w:hint="eastAsia" w:ascii="宋体" w:hAnsi="宋体" w:cs="宋体"/>
          <w:color w:val="auto"/>
          <w:sz w:val="22"/>
          <w:highlight w:val="none"/>
          <w:lang w:eastAsia="zh-CN"/>
        </w:rPr>
        <w:t>探照灯采购项目</w:t>
      </w:r>
    </w:p>
    <w:p w14:paraId="19687F75">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.预算金额：人民币</w:t>
      </w:r>
      <w:r>
        <w:rPr>
          <w:rFonts w:hint="eastAsia" w:ascii="宋体" w:hAnsi="宋体" w:cs="宋体"/>
          <w:color w:val="auto"/>
          <w:sz w:val="22"/>
          <w:highlight w:val="none"/>
          <w:lang w:val="en-US" w:eastAsia="zh-CN"/>
        </w:rPr>
        <w:t>85,290.00</w:t>
      </w:r>
      <w:r>
        <w:rPr>
          <w:rFonts w:hint="eastAsia" w:ascii="宋体" w:hAnsi="宋体" w:cs="宋体"/>
          <w:color w:val="auto"/>
          <w:sz w:val="22"/>
          <w:highlight w:val="none"/>
        </w:rPr>
        <w:t>元</w:t>
      </w:r>
      <w:bookmarkStart w:id="0" w:name="_GoBack"/>
      <w:bookmarkEnd w:id="0"/>
    </w:p>
    <w:p w14:paraId="6E0047F2">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4</w:t>
      </w:r>
      <w:r>
        <w:rPr>
          <w:rFonts w:hint="eastAsia" w:ascii="宋体" w:hAnsi="宋体" w:cs="宋体"/>
          <w:color w:val="auto"/>
          <w:sz w:val="22"/>
          <w:highlight w:val="none"/>
        </w:rPr>
        <w:t>.最高限价：人民币</w:t>
      </w:r>
      <w:r>
        <w:rPr>
          <w:rFonts w:hint="eastAsia" w:ascii="宋体" w:hAnsi="宋体" w:cs="宋体"/>
          <w:color w:val="auto"/>
          <w:sz w:val="22"/>
          <w:highlight w:val="none"/>
          <w:lang w:val="en-US" w:eastAsia="zh-CN"/>
        </w:rPr>
        <w:t>85,290.00</w:t>
      </w:r>
      <w:r>
        <w:rPr>
          <w:rFonts w:hint="eastAsia" w:ascii="宋体" w:hAnsi="宋体" w:cs="宋体"/>
          <w:color w:val="auto"/>
          <w:sz w:val="22"/>
          <w:highlight w:val="none"/>
        </w:rPr>
        <w:t>元</w:t>
      </w:r>
    </w:p>
    <w:p w14:paraId="14D75E02">
      <w:pPr>
        <w:spacing w:line="360" w:lineRule="exact"/>
        <w:ind w:firstLine="440" w:firstLineChars="200"/>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5</w:t>
      </w:r>
      <w:r>
        <w:rPr>
          <w:rFonts w:hint="eastAsia" w:ascii="宋体" w:hAnsi="宋体" w:cs="宋体"/>
          <w:color w:val="auto"/>
          <w:sz w:val="22"/>
          <w:highlight w:val="none"/>
        </w:rPr>
        <w:t>.采购需求</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详见询价文件。</w:t>
      </w:r>
    </w:p>
    <w:p w14:paraId="685E3633">
      <w:pPr>
        <w:spacing w:line="360" w:lineRule="exact"/>
        <w:ind w:firstLine="440" w:firstLineChars="2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6.合同履行期限：详见询价文件。</w:t>
      </w:r>
    </w:p>
    <w:p w14:paraId="2EC29EC3">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.本项目</w:t>
      </w:r>
      <w:r>
        <w:rPr>
          <w:rFonts w:hint="eastAsia" w:ascii="宋体" w:hAnsi="宋体" w:cs="宋体"/>
          <w:iCs/>
          <w:color w:val="auto"/>
          <w:sz w:val="22"/>
          <w:highlight w:val="none"/>
        </w:rPr>
        <w:t>不</w:t>
      </w:r>
      <w:r>
        <w:rPr>
          <w:rFonts w:hint="eastAsia" w:ascii="宋体" w:hAnsi="宋体" w:cs="宋体"/>
          <w:color w:val="auto"/>
          <w:sz w:val="22"/>
          <w:highlight w:val="none"/>
        </w:rPr>
        <w:t>接受联合体投标。</w:t>
      </w:r>
    </w:p>
    <w:p w14:paraId="016E4CE6">
      <w:pPr>
        <w:widowControl w:val="0"/>
        <w:adjustRightInd/>
        <w:spacing w:line="360" w:lineRule="exact"/>
        <w:jc w:val="left"/>
        <w:textAlignment w:val="auto"/>
        <w:outlineLvl w:val="1"/>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二、申请人的资格要求：</w:t>
      </w:r>
    </w:p>
    <w:p w14:paraId="3E1D6534">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val="en-US" w:eastAsia="zh-CN"/>
        </w:rPr>
      </w:pPr>
      <w:r>
        <w:rPr>
          <w:rFonts w:hint="default" w:ascii="Times New Roman" w:hAnsi="Times New Roman" w:eastAsia="宋体" w:cs="Times New Roman"/>
          <w:bCs/>
          <w:kern w:val="0"/>
          <w:sz w:val="22"/>
          <w:szCs w:val="22"/>
          <w:lang w:val="en-US" w:eastAsia="zh-C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1CE4A7DC">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val="en-US" w:eastAsia="zh-CN"/>
        </w:rPr>
      </w:pPr>
      <w:r>
        <w:rPr>
          <w:rFonts w:hint="default" w:ascii="Times New Roman" w:hAnsi="Times New Roman" w:eastAsia="宋体" w:cs="Times New Roman"/>
          <w:bCs/>
          <w:kern w:val="0"/>
          <w:sz w:val="22"/>
          <w:szCs w:val="22"/>
          <w:lang w:val="en-US" w:eastAsia="zh-CN"/>
        </w:rPr>
        <w:t>2.本项目不接受联合体投标，不接受投标人选用进口产品参与投标（由供应商在《询价承诺函》中作出声明）；</w:t>
      </w:r>
    </w:p>
    <w:p w14:paraId="0B085DAB">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val="en-US" w:eastAsia="zh-CN"/>
        </w:rPr>
      </w:pPr>
      <w:r>
        <w:rPr>
          <w:rFonts w:hint="default" w:ascii="Times New Roman" w:hAnsi="Times New Roman" w:eastAsia="宋体" w:cs="Times New Roman"/>
          <w:bCs/>
          <w:kern w:val="0"/>
          <w:sz w:val="22"/>
          <w:szCs w:val="22"/>
          <w:lang w:val="en-US" w:eastAsia="zh-CN"/>
        </w:rPr>
        <w:t>3.参与本项目采购活动时不存在被有关部门禁止参与政府采购活动且在有效期内的情况（由供应商在《询价承诺函》中作出声明）；</w:t>
      </w:r>
    </w:p>
    <w:p w14:paraId="5AFE2C2E">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val="en-US" w:eastAsia="zh-CN"/>
        </w:rPr>
      </w:pPr>
      <w:r>
        <w:rPr>
          <w:rFonts w:hint="default" w:ascii="Times New Roman" w:hAnsi="Times New Roman" w:eastAsia="宋体" w:cs="Times New Roman"/>
          <w:bCs/>
          <w:kern w:val="0"/>
          <w:sz w:val="22"/>
          <w:szCs w:val="22"/>
          <w:lang w:val="en-US" w:eastAsia="zh-CN"/>
        </w:rPr>
        <w:t>4.具备《中华人民共和国政府采购法》第二十二条第一款的条件（由供应商在《询价承诺函》中作出声明）；</w:t>
      </w:r>
    </w:p>
    <w:p w14:paraId="63F1D05A">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val="en-US" w:eastAsia="zh-CN"/>
        </w:rPr>
      </w:pPr>
      <w:r>
        <w:rPr>
          <w:rFonts w:hint="default" w:ascii="Times New Roman" w:hAnsi="Times New Roman" w:eastAsia="宋体" w:cs="Times New Roman"/>
          <w:bCs/>
          <w:kern w:val="0"/>
          <w:sz w:val="22"/>
          <w:szCs w:val="22"/>
          <w:lang w:val="en-US" w:eastAsia="zh-CN"/>
        </w:rPr>
        <w:t>5.未被列入失信被执行人、重大税收违法案件当事人名单、政府采购严重违法失信行为记录名单（由供应商在《询价承诺函》中作出声明）；</w:t>
      </w:r>
    </w:p>
    <w:p w14:paraId="4ED2FF43">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val="en-US" w:eastAsia="zh-CN"/>
        </w:rPr>
      </w:pPr>
      <w:r>
        <w:rPr>
          <w:rFonts w:hint="default" w:ascii="Times New Roman" w:hAnsi="Times New Roman" w:eastAsia="宋体" w:cs="Times New Roman"/>
          <w:bCs/>
          <w:kern w:val="0"/>
          <w:sz w:val="22"/>
          <w:szCs w:val="22"/>
          <w:lang w:val="en-US" w:eastAsia="zh-CN"/>
        </w:rPr>
        <w:t>6.不存在《深圳市财政局政府采购供应商信用信息管理办法》（深财规〔2023〕3号）列明的严重违法失信行为（由供应商在《询价承诺函》中作出声明）；</w:t>
      </w:r>
    </w:p>
    <w:p w14:paraId="00310011">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val="en-US" w:eastAsia="zh-CN"/>
        </w:rPr>
      </w:pPr>
      <w:r>
        <w:rPr>
          <w:rFonts w:hint="default" w:ascii="Times New Roman" w:hAnsi="Times New Roman" w:eastAsia="宋体" w:cs="Times New Roman"/>
          <w:bCs/>
          <w:kern w:val="0"/>
          <w:sz w:val="22"/>
          <w:szCs w:val="22"/>
          <w:lang w:val="en-US"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14:paraId="285592F2">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val="en-US" w:eastAsia="zh-CN"/>
        </w:rPr>
      </w:pPr>
      <w:r>
        <w:rPr>
          <w:rFonts w:hint="eastAsia" w:ascii="Times New Roman" w:hAnsi="Times New Roman" w:eastAsia="宋体" w:cs="Times New Roman"/>
          <w:i w:val="0"/>
          <w:iCs w:val="0"/>
          <w:caps w:val="0"/>
          <w:color w:val="000000"/>
          <w:spacing w:val="0"/>
          <w:kern w:val="2"/>
          <w:sz w:val="22"/>
          <w:szCs w:val="22"/>
          <w:shd w:val="clear" w:fill="FFFFFF"/>
          <w:lang w:val="en-US" w:eastAsia="zh-CN" w:bidi="ar-SA"/>
        </w:rPr>
        <w:t>8.不存在不同投标供应商法定代表人、投标授权代表人、项目负责人（如有）、主要技术人员（如有）、投标文件编制人员为同一人、属同一单位或者在同一单位缴纳社会保险的情形；不同投标供应商不存在直接控股、管理关系的情形</w:t>
      </w:r>
      <w:r>
        <w:rPr>
          <w:rFonts w:hint="eastAsia" w:ascii="Times New Roman" w:hAnsi="Times New Roman" w:eastAsia="宋体" w:cs="Times New Roman"/>
          <w:b/>
          <w:bCs/>
          <w:i w:val="0"/>
          <w:iCs w:val="0"/>
          <w:caps w:val="0"/>
          <w:color w:val="000000"/>
          <w:spacing w:val="0"/>
          <w:kern w:val="2"/>
          <w:sz w:val="22"/>
          <w:szCs w:val="22"/>
          <w:shd w:val="clear" w:fill="FFFFFF"/>
          <w:lang w:val="en-US" w:eastAsia="zh-CN" w:bidi="ar-SA"/>
        </w:rPr>
        <w:t>（由供应商提供《供应商基本情况表》并加盖供应商公章，同时提供供应商社保缴纳证明材料及股权（或管理）关系证明材料。如供应商存在未提供《供应商基本情况表》、社保缴纳证明材料及股权（或管理）关系证明材料或所提供证明材料不符合询价文件要求的情形，按资格审查不通过处理）</w:t>
      </w:r>
      <w:r>
        <w:rPr>
          <w:rFonts w:hint="default" w:ascii="Times New Roman" w:hAnsi="Times New Roman" w:eastAsia="宋体" w:cs="Times New Roman"/>
          <w:i w:val="0"/>
          <w:iCs w:val="0"/>
          <w:caps w:val="0"/>
          <w:color w:val="000000"/>
          <w:spacing w:val="0"/>
          <w:kern w:val="2"/>
          <w:sz w:val="22"/>
          <w:szCs w:val="22"/>
          <w:shd w:val="clear" w:fill="FFFFFF"/>
          <w:lang w:val="en-US" w:eastAsia="zh-CN" w:bidi="ar-SA"/>
        </w:rPr>
        <w:t>；</w:t>
      </w:r>
    </w:p>
    <w:p w14:paraId="696F3FD9">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val="en-US" w:eastAsia="zh-CN"/>
        </w:rPr>
      </w:pPr>
      <w:r>
        <w:rPr>
          <w:rFonts w:hint="eastAsia" w:ascii="Times New Roman" w:hAnsi="Times New Roman" w:eastAsia="宋体" w:cs="Times New Roman"/>
          <w:bCs/>
          <w:kern w:val="0"/>
          <w:sz w:val="22"/>
          <w:szCs w:val="22"/>
          <w:lang w:val="en-US" w:eastAsia="zh-CN"/>
        </w:rPr>
        <w:t>9.</w:t>
      </w:r>
      <w:r>
        <w:rPr>
          <w:rFonts w:hint="default" w:ascii="Times New Roman" w:hAnsi="Times New Roman" w:eastAsia="宋体" w:cs="Times New Roman"/>
          <w:bCs/>
          <w:kern w:val="0"/>
          <w:sz w:val="22"/>
          <w:szCs w:val="22"/>
          <w:lang w:val="en-US" w:eastAsia="zh-CN"/>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AF200FA">
      <w:pPr>
        <w:keepNext w:val="0"/>
        <w:keepLines w:val="0"/>
        <w:pageBreakBefore w:val="0"/>
        <w:widowControl/>
        <w:kinsoku/>
        <w:wordWrap/>
        <w:overflowPunct/>
        <w:topLinePunct w:val="0"/>
        <w:autoSpaceDE/>
        <w:autoSpaceDN/>
        <w:bidi w:val="0"/>
        <w:adjustRightInd w:val="0"/>
        <w:snapToGrid/>
        <w:spacing w:line="360" w:lineRule="exact"/>
        <w:ind w:firstLine="440" w:firstLineChars="200"/>
        <w:textAlignment w:val="auto"/>
        <w:rPr>
          <w:rFonts w:hint="default" w:ascii="Times New Roman" w:hAnsi="Times New Roman" w:eastAsia="宋体" w:cs="Times New Roman"/>
          <w:bCs/>
          <w:kern w:val="0"/>
          <w:sz w:val="22"/>
          <w:szCs w:val="22"/>
          <w:lang w:eastAsia="zh-CN"/>
        </w:rPr>
      </w:pPr>
      <w:r>
        <w:rPr>
          <w:rFonts w:hint="eastAsia" w:ascii="Times New Roman" w:hAnsi="Times New Roman" w:eastAsia="宋体" w:cs="Times New Roman"/>
          <w:bCs/>
          <w:kern w:val="0"/>
          <w:sz w:val="22"/>
          <w:szCs w:val="22"/>
          <w:lang w:val="en-US" w:eastAsia="zh-CN"/>
        </w:rPr>
        <w:t>10.</w:t>
      </w:r>
      <w:r>
        <w:rPr>
          <w:rFonts w:hint="default" w:ascii="Times New Roman" w:hAnsi="Times New Roman" w:eastAsia="宋体" w:cs="Times New Roman"/>
          <w:bCs/>
          <w:kern w:val="0"/>
          <w:sz w:val="22"/>
          <w:szCs w:val="22"/>
          <w:lang w:val="en-US" w:eastAsia="zh-CN"/>
        </w:rPr>
        <w:t>本项目不允许分包或转包。</w:t>
      </w:r>
    </w:p>
    <w:p w14:paraId="3371DF5D">
      <w:pPr>
        <w:widowControl w:val="0"/>
        <w:adjustRightInd/>
        <w:spacing w:line="360" w:lineRule="exact"/>
        <w:jc w:val="left"/>
        <w:textAlignment w:val="auto"/>
        <w:outlineLvl w:val="1"/>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三、文件获取及响应时间</w:t>
      </w:r>
    </w:p>
    <w:p w14:paraId="3760972D">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1.</w:t>
      </w:r>
      <w:r>
        <w:rPr>
          <w:rFonts w:hint="eastAsia" w:ascii="宋体" w:hAnsi="宋体" w:cs="宋体"/>
          <w:color w:val="auto"/>
          <w:sz w:val="22"/>
          <w:highlight w:val="none"/>
          <w:lang w:eastAsia="zh-CN"/>
        </w:rPr>
        <w:t>询价文件</w:t>
      </w:r>
      <w:r>
        <w:rPr>
          <w:rFonts w:hint="eastAsia" w:ascii="宋体" w:hAnsi="宋体" w:eastAsia="宋体" w:cs="宋体"/>
          <w:color w:val="auto"/>
          <w:sz w:val="22"/>
          <w:highlight w:val="none"/>
          <w:lang w:eastAsia="zh-CN"/>
        </w:rPr>
        <w:t>下载时间：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7</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17</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0</w:t>
      </w:r>
      <w:r>
        <w:rPr>
          <w:rFonts w:hint="eastAsia" w:ascii="宋体" w:hAnsi="宋体" w:eastAsia="宋体" w:cs="宋体"/>
          <w:color w:val="auto"/>
          <w:sz w:val="22"/>
          <w:highlight w:val="none"/>
          <w:lang w:eastAsia="zh-CN"/>
        </w:rPr>
        <w:t>0起至</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17</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lang w:eastAsia="zh-CN"/>
        </w:rPr>
        <w:t>0（北京时间）</w:t>
      </w:r>
    </w:p>
    <w:p w14:paraId="783F1A0D">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网上</w:t>
      </w:r>
      <w:r>
        <w:rPr>
          <w:rFonts w:hint="eastAsia" w:ascii="宋体" w:hAnsi="宋体" w:cs="宋体"/>
          <w:color w:val="auto"/>
          <w:sz w:val="22"/>
          <w:highlight w:val="none"/>
          <w:lang w:eastAsia="zh-CN"/>
        </w:rPr>
        <w:t>询价</w:t>
      </w:r>
      <w:r>
        <w:rPr>
          <w:rFonts w:hint="eastAsia" w:ascii="宋体" w:hAnsi="宋体" w:eastAsia="宋体" w:cs="宋体"/>
          <w:color w:val="auto"/>
          <w:sz w:val="22"/>
          <w:highlight w:val="none"/>
          <w:lang w:eastAsia="zh-CN"/>
        </w:rPr>
        <w:t>开始时间：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7</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17</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0</w:t>
      </w:r>
      <w:r>
        <w:rPr>
          <w:rFonts w:hint="eastAsia" w:ascii="宋体" w:hAnsi="宋体" w:eastAsia="宋体" w:cs="宋体"/>
          <w:color w:val="auto"/>
          <w:sz w:val="22"/>
          <w:highlight w:val="none"/>
          <w:lang w:eastAsia="zh-CN"/>
        </w:rPr>
        <w:t>0（北京时间）</w:t>
      </w:r>
    </w:p>
    <w:p w14:paraId="6742F866">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eastAsia="zh-CN"/>
        </w:rPr>
        <w:t>网上</w:t>
      </w:r>
      <w:r>
        <w:rPr>
          <w:rFonts w:hint="eastAsia" w:ascii="宋体" w:hAnsi="宋体" w:cs="宋体"/>
          <w:color w:val="auto"/>
          <w:sz w:val="22"/>
          <w:highlight w:val="none"/>
          <w:lang w:eastAsia="zh-CN"/>
        </w:rPr>
        <w:t>询价</w:t>
      </w:r>
      <w:r>
        <w:rPr>
          <w:rFonts w:hint="eastAsia" w:ascii="宋体" w:hAnsi="宋体" w:eastAsia="宋体" w:cs="宋体"/>
          <w:color w:val="auto"/>
          <w:sz w:val="22"/>
          <w:highlight w:val="none"/>
          <w:lang w:eastAsia="zh-CN"/>
        </w:rPr>
        <w:t>截止时间：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17</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lang w:eastAsia="zh-CN"/>
        </w:rPr>
        <w:t>0（北京时间）</w:t>
      </w:r>
    </w:p>
    <w:p w14:paraId="05ECCD48">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4.</w:t>
      </w:r>
      <w:r>
        <w:rPr>
          <w:rFonts w:hint="eastAsia" w:ascii="宋体" w:hAnsi="宋体" w:cs="宋体"/>
          <w:color w:val="auto"/>
          <w:sz w:val="22"/>
          <w:highlight w:val="none"/>
          <w:lang w:eastAsia="zh-CN"/>
        </w:rPr>
        <w:t>询价</w:t>
      </w:r>
      <w:r>
        <w:rPr>
          <w:rFonts w:hint="eastAsia" w:ascii="宋体" w:hAnsi="宋体" w:eastAsia="宋体" w:cs="宋体"/>
          <w:color w:val="auto"/>
          <w:sz w:val="22"/>
          <w:highlight w:val="none"/>
          <w:lang w:eastAsia="zh-CN"/>
        </w:rPr>
        <w:t>响应文件递交时间：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7</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17</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0</w:t>
      </w:r>
      <w:r>
        <w:rPr>
          <w:rFonts w:hint="eastAsia" w:ascii="宋体" w:hAnsi="宋体" w:eastAsia="宋体" w:cs="宋体"/>
          <w:color w:val="auto"/>
          <w:sz w:val="22"/>
          <w:highlight w:val="none"/>
          <w:lang w:eastAsia="zh-CN"/>
        </w:rPr>
        <w:t>0起至</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11</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17</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lang w:eastAsia="zh-CN"/>
        </w:rPr>
        <w:t>0（北京时间）</w:t>
      </w:r>
    </w:p>
    <w:p w14:paraId="39EF3338">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cs="宋体"/>
          <w:color w:val="auto"/>
          <w:sz w:val="22"/>
          <w:highlight w:val="none"/>
          <w:lang w:eastAsia="zh-CN"/>
        </w:rPr>
        <w:t>询价</w:t>
      </w:r>
      <w:r>
        <w:rPr>
          <w:rFonts w:hint="eastAsia" w:ascii="宋体" w:hAnsi="宋体" w:eastAsia="宋体" w:cs="宋体"/>
          <w:color w:val="auto"/>
          <w:sz w:val="22"/>
          <w:highlight w:val="none"/>
          <w:lang w:eastAsia="zh-CN"/>
        </w:rPr>
        <w:t>响应</w:t>
      </w:r>
      <w:r>
        <w:rPr>
          <w:rFonts w:hint="default" w:ascii="宋体" w:hAnsi="宋体" w:eastAsia="宋体" w:cs="宋体"/>
          <w:color w:val="auto"/>
          <w:sz w:val="22"/>
          <w:highlight w:val="none"/>
          <w:lang w:eastAsia="zh-CN"/>
        </w:rPr>
        <w:t>文件</w:t>
      </w:r>
      <w:r>
        <w:rPr>
          <w:rFonts w:hint="eastAsia" w:ascii="宋体" w:hAnsi="宋体" w:eastAsia="宋体" w:cs="宋体"/>
          <w:color w:val="auto"/>
          <w:sz w:val="22"/>
          <w:highlight w:val="none"/>
          <w:lang w:eastAsia="zh-CN"/>
        </w:rPr>
        <w:t>递交网</w:t>
      </w:r>
      <w:r>
        <w:rPr>
          <w:rFonts w:hint="default" w:ascii="宋体" w:hAnsi="宋体" w:eastAsia="宋体" w:cs="宋体"/>
          <w:color w:val="auto"/>
          <w:sz w:val="22"/>
          <w:highlight w:val="none"/>
          <w:lang w:eastAsia="zh-CN"/>
        </w:rPr>
        <w:t>址：</w:t>
      </w:r>
      <w:r>
        <w:rPr>
          <w:rFonts w:hint="eastAsia" w:ascii="宋体" w:hAnsi="宋体" w:eastAsia="宋体" w:cs="宋体"/>
          <w:color w:val="auto"/>
          <w:sz w:val="22"/>
          <w:highlight w:val="none"/>
          <w:lang w:eastAsia="zh-CN"/>
        </w:rPr>
        <w:t>http://szdh.bibenet.com/</w:t>
      </w:r>
    </w:p>
    <w:p w14:paraId="62F43FA1">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lang w:eastAsia="zh-CN"/>
        </w:rPr>
        <w:t>付款方式：按采购单位有关规定执行。</w:t>
      </w:r>
    </w:p>
    <w:p w14:paraId="490B8956">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lang w:eastAsia="zh-CN"/>
        </w:rPr>
        <w:t xml:space="preserve">报价币种：人民币。 </w:t>
      </w:r>
    </w:p>
    <w:p w14:paraId="4FE6D3F3">
      <w:pPr>
        <w:spacing w:line="360" w:lineRule="exact"/>
        <w:ind w:firstLine="440" w:firstLineChars="200"/>
        <w:rPr>
          <w:rFonts w:hint="eastAsia" w:ascii="宋体" w:hAnsi="宋体" w:cs="宋体"/>
          <w:color w:val="auto"/>
          <w:kern w:val="0"/>
          <w:sz w:val="24"/>
          <w:highlight w:val="none"/>
        </w:rPr>
      </w:pPr>
      <w:r>
        <w:rPr>
          <w:rFonts w:hint="eastAsia" w:ascii="宋体" w:hAnsi="宋体" w:eastAsia="宋体" w:cs="宋体"/>
          <w:color w:val="auto"/>
          <w:sz w:val="22"/>
          <w:highlight w:val="none"/>
          <w:lang w:val="en-US" w:eastAsia="zh-CN"/>
        </w:rPr>
        <w:t>7.</w:t>
      </w:r>
      <w:r>
        <w:rPr>
          <w:rFonts w:hint="eastAsia" w:ascii="宋体" w:hAnsi="宋体" w:cs="宋体"/>
          <w:color w:val="auto"/>
          <w:sz w:val="22"/>
          <w:highlight w:val="none"/>
          <w:lang w:eastAsia="zh-CN"/>
        </w:rPr>
        <w:t>询价</w:t>
      </w:r>
      <w:r>
        <w:rPr>
          <w:rFonts w:hint="eastAsia" w:ascii="宋体" w:hAnsi="宋体" w:eastAsia="宋体" w:cs="宋体"/>
          <w:color w:val="auto"/>
          <w:sz w:val="22"/>
          <w:highlight w:val="none"/>
          <w:lang w:eastAsia="zh-CN"/>
        </w:rPr>
        <w:t>响应承诺：供应商参与</w:t>
      </w:r>
      <w:r>
        <w:rPr>
          <w:rFonts w:hint="eastAsia" w:ascii="宋体" w:hAnsi="宋体" w:cs="宋体"/>
          <w:color w:val="auto"/>
          <w:sz w:val="22"/>
          <w:highlight w:val="none"/>
          <w:lang w:eastAsia="zh-CN"/>
        </w:rPr>
        <w:t>询价</w:t>
      </w:r>
      <w:r>
        <w:rPr>
          <w:rFonts w:hint="eastAsia" w:ascii="宋体" w:hAnsi="宋体" w:eastAsia="宋体" w:cs="宋体"/>
          <w:color w:val="auto"/>
          <w:sz w:val="22"/>
          <w:highlight w:val="none"/>
          <w:lang w:eastAsia="zh-CN"/>
        </w:rPr>
        <w:t>投标的，视为已完全理解和接受</w:t>
      </w:r>
      <w:r>
        <w:rPr>
          <w:rFonts w:hint="eastAsia" w:ascii="宋体" w:hAnsi="宋体" w:cs="宋体"/>
          <w:color w:val="auto"/>
          <w:sz w:val="22"/>
          <w:highlight w:val="none"/>
          <w:lang w:eastAsia="zh-CN"/>
        </w:rPr>
        <w:t>询价</w:t>
      </w:r>
      <w:r>
        <w:rPr>
          <w:rFonts w:hint="eastAsia" w:ascii="宋体" w:hAnsi="宋体" w:eastAsia="宋体" w:cs="宋体"/>
          <w:color w:val="auto"/>
          <w:sz w:val="22"/>
          <w:highlight w:val="none"/>
          <w:lang w:eastAsia="zh-CN"/>
        </w:rPr>
        <w:t>文件的所有要求，并能完全响应用户需求，并对本项目完全实质性响应。</w:t>
      </w:r>
      <w:r>
        <w:rPr>
          <w:rFonts w:hint="eastAsia" w:ascii="宋体" w:hAnsi="宋体" w:cs="宋体"/>
          <w:color w:val="auto"/>
          <w:kern w:val="0"/>
          <w:sz w:val="24"/>
          <w:highlight w:val="none"/>
        </w:rPr>
        <w:t xml:space="preserve"> </w:t>
      </w:r>
    </w:p>
    <w:p w14:paraId="4692829E">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注：（1）供应商注册地址：http://szdh.bibenet.com/（联系方式：</w:t>
      </w:r>
      <w:r>
        <w:rPr>
          <w:rFonts w:hint="eastAsia" w:ascii="宋体" w:hAnsi="宋体" w:eastAsia="宋体" w:cs="宋体"/>
          <w:color w:val="auto"/>
          <w:sz w:val="22"/>
          <w:highlight w:val="none"/>
          <w:lang w:val="en-US" w:eastAsia="zh-CN"/>
        </w:rPr>
        <w:t>0755-86959378或86959778转80</w:t>
      </w:r>
      <w:r>
        <w:rPr>
          <w:rFonts w:hint="eastAsia" w:ascii="宋体" w:hAnsi="宋体" w:cs="宋体"/>
          <w:color w:val="auto"/>
          <w:sz w:val="22"/>
          <w:highlight w:val="none"/>
          <w:lang w:val="en-US" w:eastAsia="zh-CN"/>
        </w:rPr>
        <w:t>10</w:t>
      </w:r>
      <w:r>
        <w:rPr>
          <w:rFonts w:hint="eastAsia" w:ascii="宋体" w:hAnsi="宋体" w:eastAsia="宋体" w:cs="宋体"/>
          <w:color w:val="auto"/>
          <w:sz w:val="22"/>
          <w:highlight w:val="none"/>
          <w:lang w:val="en-US" w:eastAsia="zh-CN"/>
        </w:rPr>
        <w:t>/801</w:t>
      </w:r>
      <w:r>
        <w:rPr>
          <w:rFonts w:hint="eastAsia" w:ascii="宋体" w:hAnsi="宋体" w:cs="宋体"/>
          <w:color w:val="auto"/>
          <w:sz w:val="22"/>
          <w:highlight w:val="none"/>
          <w:lang w:val="en-US" w:eastAsia="zh-CN"/>
        </w:rPr>
        <w:t>5</w:t>
      </w:r>
      <w:r>
        <w:rPr>
          <w:rFonts w:hint="eastAsia" w:ascii="宋体" w:hAnsi="宋体" w:eastAsia="宋体" w:cs="宋体"/>
          <w:color w:val="auto"/>
          <w:sz w:val="22"/>
          <w:highlight w:val="none"/>
          <w:lang w:eastAsia="zh-CN"/>
        </w:rPr>
        <w:t>）；</w:t>
      </w:r>
    </w:p>
    <w:p w14:paraId="4182A15F">
      <w:pPr>
        <w:spacing w:line="360" w:lineRule="exact"/>
        <w:ind w:firstLine="440" w:firstLineChars="200"/>
      </w:pPr>
      <w:r>
        <w:rPr>
          <w:rFonts w:hint="eastAsia" w:ascii="宋体" w:hAnsi="宋体" w:eastAsia="宋体" w:cs="宋体"/>
          <w:color w:val="auto"/>
          <w:sz w:val="22"/>
          <w:highlight w:val="none"/>
          <w:lang w:eastAsia="zh-CN"/>
        </w:rPr>
        <w:t>（2）报名及下载</w:t>
      </w:r>
      <w:r>
        <w:rPr>
          <w:rFonts w:hint="eastAsia" w:ascii="宋体" w:hAnsi="宋体" w:cs="宋体"/>
          <w:color w:val="auto"/>
          <w:sz w:val="22"/>
          <w:highlight w:val="none"/>
          <w:lang w:eastAsia="zh-CN"/>
        </w:rPr>
        <w:t>询价文件</w:t>
      </w:r>
      <w:r>
        <w:rPr>
          <w:rFonts w:hint="eastAsia" w:ascii="宋体" w:hAnsi="宋体" w:eastAsia="宋体" w:cs="宋体"/>
          <w:color w:val="auto"/>
          <w:sz w:val="22"/>
          <w:highlight w:val="none"/>
          <w:lang w:eastAsia="zh-CN"/>
        </w:rPr>
        <w:t>地址：http://szdh.bibenet.com/（联系方式：</w:t>
      </w:r>
      <w:r>
        <w:rPr>
          <w:rFonts w:hint="eastAsia" w:ascii="宋体" w:hAnsi="宋体" w:cs="宋体"/>
          <w:color w:val="auto"/>
          <w:sz w:val="22"/>
          <w:highlight w:val="none"/>
          <w:lang w:val="en-US" w:eastAsia="zh-CN"/>
        </w:rPr>
        <w:t>0755-86959378或86959778转8010/8015</w:t>
      </w:r>
      <w:r>
        <w:rPr>
          <w:rFonts w:hint="eastAsia" w:ascii="宋体" w:hAnsi="宋体" w:eastAsia="宋体" w:cs="宋体"/>
          <w:color w:val="auto"/>
          <w:sz w:val="22"/>
          <w:highlight w:val="none"/>
          <w:lang w:eastAsia="zh-CN"/>
        </w:rPr>
        <w:t>）。</w:t>
      </w:r>
    </w:p>
    <w:p w14:paraId="7555FEA6">
      <w:pPr>
        <w:spacing w:line="360" w:lineRule="exact"/>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四、成交原则：</w:t>
      </w:r>
    </w:p>
    <w:p w14:paraId="322F9EE5">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本项目采用最低价法，选择1家有效报价的报价人作为本项目的成交供应商。</w:t>
      </w:r>
    </w:p>
    <w:p w14:paraId="55E62031">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注：如出现两家（或以上）报价人的报价一致且最低时，由采购人自行确定1家作为本项目的成交供应商。</w:t>
      </w:r>
    </w:p>
    <w:p w14:paraId="5B76A29D">
      <w:pPr>
        <w:spacing w:line="360" w:lineRule="exact"/>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五、违规处罚内容及规定：</w:t>
      </w:r>
    </w:p>
    <w:p w14:paraId="47CEA0C9">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各投标供应商必须严格按照公告和采购文件规定的要求诚信投标，并对投标行为和投标结果承担法律责任。凡出现下列情形之一者，其投标作废标处理；情节严重的，将上报给政府采购主管部门：</w:t>
      </w:r>
    </w:p>
    <w:p w14:paraId="6D7A9475">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1.投标时提供虚假资料进行投标的；</w:t>
      </w:r>
    </w:p>
    <w:p w14:paraId="0F6A0E2A">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2.与其他供应商相互串通，事先商定投标价格或者合谋使特定供应商成交的；</w:t>
      </w:r>
    </w:p>
    <w:p w14:paraId="11FE5BCD">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3.因无法履行投标承诺而未能在《成交通知书》发出后</w:t>
      </w:r>
      <w:r>
        <w:rPr>
          <w:rFonts w:hint="eastAsia" w:ascii="宋体" w:hAnsi="宋体" w:cs="宋体"/>
          <w:color w:val="auto"/>
          <w:sz w:val="22"/>
          <w:highlight w:val="none"/>
          <w:lang w:val="en-US" w:eastAsia="zh-CN"/>
        </w:rPr>
        <w:t>10</w:t>
      </w:r>
      <w:r>
        <w:rPr>
          <w:rFonts w:hint="eastAsia" w:ascii="宋体" w:hAnsi="宋体" w:eastAsia="宋体" w:cs="宋体"/>
          <w:color w:val="auto"/>
          <w:sz w:val="22"/>
          <w:highlight w:val="none"/>
          <w:lang w:val="en-US" w:eastAsia="zh-CN"/>
        </w:rPr>
        <w:t>个工作日内与采购单位签订采购合同的；</w:t>
      </w:r>
    </w:p>
    <w:p w14:paraId="309ABF6A">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4.成交后又放弃成交资格的；</w:t>
      </w:r>
    </w:p>
    <w:p w14:paraId="480A9112">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5.投标供应商在质疑投诉中提供虚假材料或情况的；</w:t>
      </w:r>
    </w:p>
    <w:p w14:paraId="11C5702F">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6.其他违反有关政府采购法律法规规定的。</w:t>
      </w:r>
    </w:p>
    <w:p w14:paraId="03E4D2E6">
      <w:pPr>
        <w:spacing w:line="360" w:lineRule="exact"/>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六、废标后续处理</w:t>
      </w:r>
    </w:p>
    <w:p w14:paraId="018790A7">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成交供应商放弃成交资格或被废标后，由采购方确定按价格排名依次确定新成交供应商或重新组织</w:t>
      </w:r>
      <w:r>
        <w:rPr>
          <w:rFonts w:hint="eastAsia" w:ascii="宋体" w:hAnsi="宋体" w:cs="宋体"/>
          <w:color w:val="auto"/>
          <w:sz w:val="22"/>
          <w:highlight w:val="none"/>
          <w:lang w:val="en-US" w:eastAsia="zh-CN"/>
        </w:rPr>
        <w:t>询价</w:t>
      </w:r>
      <w:r>
        <w:rPr>
          <w:rFonts w:hint="eastAsia" w:ascii="宋体" w:hAnsi="宋体" w:eastAsia="宋体" w:cs="宋体"/>
          <w:color w:val="auto"/>
          <w:sz w:val="22"/>
          <w:highlight w:val="none"/>
          <w:lang w:val="en-US" w:eastAsia="zh-CN"/>
        </w:rPr>
        <w:t>采购。</w:t>
      </w:r>
    </w:p>
    <w:p w14:paraId="3031F475">
      <w:pPr>
        <w:spacing w:line="360" w:lineRule="exact"/>
        <w:rPr>
          <w:rFonts w:hint="eastAsia"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lang w:val="en-US" w:eastAsia="zh-CN"/>
        </w:rPr>
        <w:t>七、联系方式</w:t>
      </w:r>
    </w:p>
    <w:p w14:paraId="25DF48B9">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1.采购人信息</w:t>
      </w:r>
    </w:p>
    <w:p w14:paraId="1C401758">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名　 称：深圳市公安局罗湖分局</w:t>
      </w:r>
    </w:p>
    <w:p w14:paraId="763F2B04">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地　 址：深圳市罗沙路2088号</w:t>
      </w:r>
    </w:p>
    <w:p w14:paraId="00D5128D">
      <w:pPr>
        <w:spacing w:line="360" w:lineRule="exact"/>
        <w:ind w:firstLine="440" w:firstLineChars="200"/>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联系方式：</w:t>
      </w:r>
      <w:r>
        <w:rPr>
          <w:rFonts w:hint="eastAsia" w:ascii="宋体" w:hAnsi="宋体" w:cs="宋体"/>
          <w:color w:val="auto"/>
          <w:sz w:val="22"/>
          <w:highlight w:val="none"/>
          <w:lang w:val="en-US" w:eastAsia="zh-CN"/>
        </w:rPr>
        <w:t>谷</w:t>
      </w:r>
      <w:r>
        <w:rPr>
          <w:rFonts w:hint="eastAsia" w:ascii="宋体" w:hAnsi="宋体" w:eastAsia="宋体" w:cs="宋体"/>
          <w:color w:val="auto"/>
          <w:sz w:val="22"/>
          <w:highlight w:val="none"/>
          <w:lang w:val="en-US" w:eastAsia="zh-CN"/>
        </w:rPr>
        <w:t>警官，0755-</w:t>
      </w:r>
      <w:r>
        <w:rPr>
          <w:rFonts w:hint="eastAsia" w:ascii="宋体" w:hAnsi="宋体" w:cs="宋体"/>
          <w:color w:val="auto"/>
          <w:sz w:val="22"/>
          <w:highlight w:val="none"/>
          <w:lang w:val="en-US" w:eastAsia="zh-CN"/>
        </w:rPr>
        <w:t>84460047</w:t>
      </w:r>
    </w:p>
    <w:p w14:paraId="0C897102">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2.采购代理机构信息</w:t>
      </w:r>
    </w:p>
    <w:p w14:paraId="460BC3F0">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名　 称：深圳市东海国际招标有限公司</w:t>
      </w:r>
    </w:p>
    <w:p w14:paraId="726E2008">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地　 址：深圳市罗湖区太宁路2号百仕达大厦27B</w:t>
      </w:r>
    </w:p>
    <w:p w14:paraId="3D90A032">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联系方式：0755-86959378</w:t>
      </w:r>
    </w:p>
    <w:p w14:paraId="1D1739FD">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3.项目联系方式</w:t>
      </w:r>
    </w:p>
    <w:p w14:paraId="6EC4D55A">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项目联系人：钟小姐/段小姐</w:t>
      </w:r>
    </w:p>
    <w:p w14:paraId="52E10F08">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电　话：0755-86959378或86959778转8010/8015</w:t>
      </w:r>
    </w:p>
    <w:p w14:paraId="21F9BA3A">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4.监督电话：刘先生，13823779877</w:t>
      </w:r>
    </w:p>
    <w:p w14:paraId="3600909B">
      <w:pPr>
        <w:widowControl w:val="0"/>
        <w:spacing w:after="0" w:line="360" w:lineRule="exact"/>
        <w:ind w:left="0" w:leftChars="0" w:firstLine="440" w:firstLineChars="200"/>
        <w:jc w:val="right"/>
        <w:rPr>
          <w:rFonts w:hint="eastAsia" w:ascii="宋体" w:hAnsi="宋体" w:eastAsia="宋体" w:cs="宋体"/>
          <w:color w:val="auto"/>
          <w:kern w:val="2"/>
          <w:sz w:val="22"/>
          <w:szCs w:val="22"/>
          <w:highlight w:val="none"/>
          <w:lang w:val="en-US" w:eastAsia="zh-CN" w:bidi="ar-SA"/>
        </w:rPr>
      </w:pPr>
    </w:p>
    <w:p w14:paraId="1E2C3CD7">
      <w:pPr>
        <w:widowControl w:val="0"/>
        <w:spacing w:after="0" w:line="360" w:lineRule="exact"/>
        <w:ind w:left="0" w:leftChars="0" w:firstLine="440" w:firstLineChars="200"/>
        <w:jc w:val="righ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深圳市东海国际招标有限公司</w:t>
      </w:r>
    </w:p>
    <w:p w14:paraId="07449DDE">
      <w:pPr>
        <w:widowControl w:val="0"/>
        <w:autoSpaceDE w:val="0"/>
        <w:autoSpaceDN w:val="0"/>
        <w:adjustRightInd w:val="0"/>
        <w:jc w:val="right"/>
        <w:rPr>
          <w:rFonts w:hint="eastAsia" w:ascii="宋体" w:hAnsi="宋体" w:eastAsia="宋体" w:cs="宋体"/>
          <w:color w:val="auto"/>
          <w:sz w:val="22"/>
          <w:szCs w:val="24"/>
          <w:highlight w:val="none"/>
          <w:lang w:val="en-US" w:eastAsia="zh-CN" w:bidi="ar-SA"/>
        </w:rPr>
      </w:pPr>
      <w:r>
        <w:rPr>
          <w:rFonts w:hint="eastAsia" w:ascii="宋体" w:hAnsi="宋体" w:cs="宋体"/>
          <w:color w:val="auto"/>
          <w:sz w:val="22"/>
          <w:szCs w:val="24"/>
          <w:highlight w:val="none"/>
          <w:lang w:val="en-US" w:eastAsia="zh-CN" w:bidi="ar-SA"/>
        </w:rPr>
        <w:t>2025</w:t>
      </w:r>
      <w:r>
        <w:rPr>
          <w:rFonts w:hint="eastAsia" w:ascii="宋体" w:hAnsi="宋体" w:eastAsia="宋体" w:cs="宋体"/>
          <w:color w:val="auto"/>
          <w:sz w:val="22"/>
          <w:szCs w:val="24"/>
          <w:highlight w:val="none"/>
          <w:lang w:val="en-US" w:eastAsia="zh-CN" w:bidi="ar-SA"/>
        </w:rPr>
        <w:t>年</w:t>
      </w:r>
      <w:r>
        <w:rPr>
          <w:rFonts w:hint="eastAsia" w:ascii="宋体" w:hAnsi="宋体" w:cs="宋体"/>
          <w:color w:val="auto"/>
          <w:sz w:val="22"/>
          <w:szCs w:val="24"/>
          <w:highlight w:val="none"/>
          <w:lang w:val="en-US" w:eastAsia="zh-CN" w:bidi="ar-SA"/>
        </w:rPr>
        <w:t>11</w:t>
      </w:r>
      <w:r>
        <w:rPr>
          <w:rFonts w:hint="eastAsia" w:ascii="宋体" w:hAnsi="宋体" w:eastAsia="宋体" w:cs="宋体"/>
          <w:color w:val="auto"/>
          <w:sz w:val="22"/>
          <w:szCs w:val="24"/>
          <w:highlight w:val="none"/>
          <w:lang w:val="en-US" w:eastAsia="zh-CN" w:bidi="ar-SA"/>
        </w:rPr>
        <w:t>月</w:t>
      </w:r>
      <w:r>
        <w:rPr>
          <w:rFonts w:hint="eastAsia" w:ascii="宋体" w:hAnsi="宋体" w:cs="宋体"/>
          <w:color w:val="auto"/>
          <w:sz w:val="22"/>
          <w:szCs w:val="24"/>
          <w:highlight w:val="none"/>
          <w:lang w:val="en-US" w:eastAsia="zh-CN" w:bidi="ar-SA"/>
        </w:rPr>
        <w:t>7</w:t>
      </w:r>
      <w:r>
        <w:rPr>
          <w:rFonts w:hint="eastAsia" w:ascii="宋体" w:hAnsi="宋体" w:eastAsia="宋体" w:cs="宋体"/>
          <w:color w:val="auto"/>
          <w:sz w:val="22"/>
          <w:szCs w:val="24"/>
          <w:highlight w:val="none"/>
          <w:lang w:val="en-US" w:eastAsia="zh-CN" w:bidi="ar-SA"/>
        </w:rPr>
        <w:t>日</w:t>
      </w:r>
    </w:p>
    <w:p w14:paraId="577A59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F5894"/>
    <w:rsid w:val="480F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2025-11-07T07:58:00Z</dcterms:created>
  <dc:creator>东海国际</dc:creator>
  <cp:lastModifiedBy>东海国际</cp:lastModifiedBy>
  <dcterms:modified xsi:type="dcterms:W3CDTF">2025-11-07T07:58:38Z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26FB0861E17348CC96FA32C50C5CA465_11</vt:lpwstr>
  </property>
  <property fmtid="{D5CDD505-2E9C-101B-9397-08002B2CF9AE}" pid="4" name="KSOTemplateDocerSaveRecord">
    <vt:lpwstr>eyJoZGlkIjoiMWY3ZDI3ZDEwZDA0ZmRlNjY1M2I4NzFiYjc1ZTVlZTEiLCJ1c2VySWQiOiIxMTQwMDYwNTgwIn0=</vt:lpwstr>
  </property>
</Properties>
</file>