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551AE">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rPr>
        <w:t>普通中药饮片采购项目</w:t>
      </w:r>
      <w:r>
        <w:rPr>
          <w:rFonts w:hint="eastAsia" w:ascii="黑体" w:hAnsi="黑体" w:eastAsia="黑体" w:cs="黑体"/>
          <w:snapToGrid w:val="0"/>
          <w:color w:val="auto"/>
          <w:sz w:val="28"/>
          <w:szCs w:val="28"/>
          <w:lang w:val="en-US" w:eastAsia="zh-CN"/>
        </w:rPr>
        <w:t>采购公告</w:t>
      </w:r>
    </w:p>
    <w:p w14:paraId="76794292">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C13875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普通中药饮片采购项目</w:t>
      </w:r>
      <w:r>
        <w:rPr>
          <w:rFonts w:hint="eastAsia" w:ascii="宋体" w:hAnsi="宋体" w:cs="Arial Unicode MS"/>
          <w:snapToGrid w:val="0"/>
          <w:kern w:val="0"/>
          <w:szCs w:val="21"/>
        </w:rPr>
        <w:t>的潜在供应商应在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获取采购文件，并于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17</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点00分</w:t>
      </w:r>
      <w:r>
        <w:rPr>
          <w:rFonts w:hint="eastAsia" w:ascii="宋体" w:hAnsi="宋体" w:cs="Arial Unicode MS"/>
          <w:snapToGrid w:val="0"/>
          <w:kern w:val="0"/>
          <w:szCs w:val="21"/>
        </w:rPr>
        <w:t>（北京时间）前递交响应文件。</w:t>
      </w:r>
    </w:p>
    <w:p w14:paraId="15CA45D7">
      <w:pPr>
        <w:adjustRightInd w:val="0"/>
        <w:snapToGrid w:val="0"/>
        <w:spacing w:line="360" w:lineRule="auto"/>
        <w:ind w:firstLine="420" w:firstLineChars="200"/>
        <w:jc w:val="left"/>
        <w:rPr>
          <w:rFonts w:ascii="宋体" w:hAnsi="宋体" w:cs="Arial Unicode MS"/>
          <w:snapToGrid w:val="0"/>
          <w:kern w:val="0"/>
          <w:szCs w:val="21"/>
        </w:rPr>
      </w:pPr>
    </w:p>
    <w:p w14:paraId="76406FDD">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F72A5A7">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SZZZ2025-QC0369</w:t>
      </w:r>
    </w:p>
    <w:p w14:paraId="2E92CFF3">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2、项目名称：普通中药饮片采购项目</w:t>
      </w:r>
    </w:p>
    <w:p w14:paraId="4836F3E2">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3、预算金额：</w:t>
      </w:r>
      <w:r>
        <w:rPr>
          <w:rFonts w:hint="eastAsia" w:ascii="宋体" w:hAnsi="宋体" w:eastAsia="宋体" w:cs="宋体"/>
          <w:sz w:val="21"/>
          <w:szCs w:val="21"/>
        </w:rPr>
        <w:t>人民币180万元</w:t>
      </w:r>
    </w:p>
    <w:p w14:paraId="75EE8D78">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4、最高限价：</w:t>
      </w:r>
      <w:r>
        <w:rPr>
          <w:rFonts w:hint="eastAsia" w:ascii="宋体" w:hAnsi="宋体" w:eastAsia="宋体" w:cs="宋体"/>
          <w:sz w:val="21"/>
          <w:szCs w:val="21"/>
        </w:rPr>
        <w:t>人民币180万元</w:t>
      </w:r>
    </w:p>
    <w:p w14:paraId="6680047E">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5、采购需求：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587"/>
        <w:gridCol w:w="732"/>
        <w:gridCol w:w="733"/>
        <w:gridCol w:w="2808"/>
        <w:gridCol w:w="976"/>
      </w:tblGrid>
      <w:tr w14:paraId="25B4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3B2878E2">
            <w:pPr>
              <w:pStyle w:val="3"/>
              <w:spacing w:before="0" w:beforeAutospacing="0" w:after="0" w:afterAutospacing="0" w:line="360" w:lineRule="auto"/>
              <w:jc w:val="center"/>
              <w:rPr>
                <w:sz w:val="21"/>
              </w:rPr>
            </w:pPr>
            <w:r>
              <w:rPr>
                <w:rFonts w:hint="eastAsia"/>
                <w:sz w:val="21"/>
              </w:rPr>
              <w:t>序号</w:t>
            </w:r>
          </w:p>
        </w:tc>
        <w:tc>
          <w:tcPr>
            <w:tcW w:w="1535" w:type="pct"/>
            <w:shd w:val="clear" w:color="auto" w:fill="ABCDEF"/>
            <w:vAlign w:val="center"/>
          </w:tcPr>
          <w:p w14:paraId="2FD38E9D">
            <w:pPr>
              <w:pStyle w:val="3"/>
              <w:spacing w:line="360" w:lineRule="auto"/>
              <w:jc w:val="center"/>
              <w:rPr>
                <w:sz w:val="21"/>
              </w:rPr>
            </w:pPr>
            <w:r>
              <w:rPr>
                <w:sz w:val="21"/>
              </w:rPr>
              <w:t>标的名称</w:t>
            </w:r>
          </w:p>
        </w:tc>
        <w:tc>
          <w:tcPr>
            <w:tcW w:w="434" w:type="pct"/>
            <w:shd w:val="clear" w:color="auto" w:fill="ABCDEF"/>
            <w:vAlign w:val="center"/>
          </w:tcPr>
          <w:p w14:paraId="72B0CE03">
            <w:pPr>
              <w:pStyle w:val="3"/>
              <w:spacing w:before="0" w:beforeAutospacing="0" w:after="0" w:afterAutospacing="0" w:line="360" w:lineRule="auto"/>
              <w:jc w:val="center"/>
              <w:rPr>
                <w:sz w:val="21"/>
              </w:rPr>
            </w:pPr>
            <w:r>
              <w:rPr>
                <w:sz w:val="21"/>
              </w:rPr>
              <w:t>数量</w:t>
            </w:r>
          </w:p>
        </w:tc>
        <w:tc>
          <w:tcPr>
            <w:tcW w:w="435" w:type="pct"/>
            <w:shd w:val="clear" w:color="auto" w:fill="ABCDEF"/>
            <w:vAlign w:val="center"/>
          </w:tcPr>
          <w:p w14:paraId="6B781A93">
            <w:pPr>
              <w:pStyle w:val="3"/>
              <w:spacing w:before="0" w:beforeAutospacing="0" w:after="0" w:afterAutospacing="0" w:line="360" w:lineRule="auto"/>
              <w:jc w:val="center"/>
              <w:rPr>
                <w:sz w:val="21"/>
              </w:rPr>
            </w:pPr>
            <w:r>
              <w:rPr>
                <w:sz w:val="21"/>
              </w:rPr>
              <w:t>单位</w:t>
            </w:r>
          </w:p>
        </w:tc>
        <w:tc>
          <w:tcPr>
            <w:tcW w:w="1666" w:type="pct"/>
            <w:shd w:val="clear" w:color="auto" w:fill="ABCDEF"/>
            <w:vAlign w:val="center"/>
          </w:tcPr>
          <w:p w14:paraId="0CAA32DF">
            <w:pPr>
              <w:pStyle w:val="3"/>
              <w:spacing w:before="0" w:beforeAutospacing="0" w:after="0" w:afterAutospacing="0" w:line="360" w:lineRule="auto"/>
              <w:jc w:val="center"/>
              <w:rPr>
                <w:sz w:val="21"/>
              </w:rPr>
            </w:pPr>
            <w:r>
              <w:rPr>
                <w:rFonts w:hint="eastAsia"/>
                <w:sz w:val="21"/>
              </w:rPr>
              <w:t>简要技术需求或服务要求</w:t>
            </w:r>
          </w:p>
        </w:tc>
        <w:tc>
          <w:tcPr>
            <w:tcW w:w="579" w:type="pct"/>
            <w:shd w:val="clear" w:color="auto" w:fill="ABCDEF"/>
            <w:vAlign w:val="center"/>
          </w:tcPr>
          <w:p w14:paraId="4E410BA8">
            <w:pPr>
              <w:pStyle w:val="3"/>
              <w:spacing w:before="0" w:beforeAutospacing="0" w:after="0" w:afterAutospacing="0" w:line="360" w:lineRule="auto"/>
              <w:jc w:val="center"/>
              <w:rPr>
                <w:sz w:val="21"/>
              </w:rPr>
            </w:pPr>
            <w:r>
              <w:rPr>
                <w:sz w:val="21"/>
              </w:rPr>
              <w:t>备注</w:t>
            </w:r>
          </w:p>
        </w:tc>
      </w:tr>
      <w:tr w14:paraId="4AE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shd w:val="clear" w:color="auto" w:fill="auto"/>
            <w:vAlign w:val="center"/>
          </w:tcPr>
          <w:p w14:paraId="76307A22">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535" w:type="pct"/>
            <w:shd w:val="clear" w:color="auto" w:fill="auto"/>
            <w:vAlign w:val="center"/>
          </w:tcPr>
          <w:p w14:paraId="35496ECE">
            <w:pPr>
              <w:pStyle w:val="3"/>
              <w:spacing w:line="360" w:lineRule="auto"/>
              <w:jc w:val="center"/>
              <w:rPr>
                <w:rFonts w:asciiTheme="minorEastAsia" w:hAnsiTheme="minorEastAsia" w:eastAsiaTheme="minorEastAsia"/>
                <w:sz w:val="21"/>
              </w:rPr>
            </w:pPr>
            <w:r>
              <w:rPr>
                <w:rFonts w:hint="eastAsia" w:ascii="宋体" w:hAnsi="宋体" w:eastAsiaTheme="minorEastAsia"/>
                <w:snapToGrid w:val="0"/>
                <w:sz w:val="21"/>
                <w:szCs w:val="21"/>
              </w:rPr>
              <w:t>普通中药饮片采购项目</w:t>
            </w:r>
          </w:p>
        </w:tc>
        <w:tc>
          <w:tcPr>
            <w:tcW w:w="434" w:type="pct"/>
            <w:shd w:val="clear" w:color="auto" w:fill="auto"/>
            <w:vAlign w:val="center"/>
          </w:tcPr>
          <w:p w14:paraId="5D6D347A">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435" w:type="pct"/>
            <w:shd w:val="clear" w:color="auto" w:fill="auto"/>
            <w:vAlign w:val="center"/>
          </w:tcPr>
          <w:p w14:paraId="6FC7F56F">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666" w:type="pct"/>
            <w:shd w:val="clear" w:color="auto" w:fill="auto"/>
            <w:vAlign w:val="center"/>
          </w:tcPr>
          <w:p w14:paraId="2E2DDF51">
            <w:pPr>
              <w:pStyle w:val="3"/>
              <w:spacing w:before="0" w:beforeAutospacing="0" w:after="0" w:afterAutospacing="0" w:line="360" w:lineRule="auto"/>
              <w:jc w:val="center"/>
              <w:rPr>
                <w:rFonts w:asciiTheme="minorEastAsia" w:hAnsiTheme="minorEastAsia" w:eastAsiaTheme="minorEastAsia"/>
                <w:sz w:val="21"/>
              </w:rPr>
            </w:pPr>
            <w:r>
              <w:rPr>
                <w:rFonts w:hint="eastAsia" w:ascii="宋体" w:hAnsi="宋体"/>
                <w:sz w:val="21"/>
              </w:rPr>
              <w:t>详见采购文件项目需求</w:t>
            </w:r>
          </w:p>
        </w:tc>
        <w:tc>
          <w:tcPr>
            <w:tcW w:w="579" w:type="pct"/>
            <w:shd w:val="clear" w:color="auto" w:fill="auto"/>
            <w:vAlign w:val="center"/>
          </w:tcPr>
          <w:p w14:paraId="39967D1D">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A4E9079">
      <w:pPr>
        <w:pStyle w:val="6"/>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6、合同履行期限：详见采购文件。</w:t>
      </w:r>
    </w:p>
    <w:p w14:paraId="354A7D48">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7、本项目（是/否）接受联合体响应：详见“供应商资格要求”。</w:t>
      </w:r>
    </w:p>
    <w:p w14:paraId="4CD37066">
      <w:pPr>
        <w:pStyle w:val="6"/>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3D109933">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二、供应商资格要求</w:t>
      </w:r>
    </w:p>
    <w:p w14:paraId="11B5FA7E">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是在中华人民共和国境内注册并合法运作的独立法人或其他组织（提供营业执照或法人证书等证明材料复印件或扫描件加盖供应商公章）。如果是分支机构参与采购活动，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供应商</w:t>
      </w:r>
      <w:r>
        <w:rPr>
          <w:rFonts w:hint="eastAsia" w:ascii="宋体" w:hAnsi="宋体" w:eastAsia="宋体"/>
          <w:snapToGrid w:val="0"/>
          <w:color w:val="auto"/>
          <w:sz w:val="21"/>
        </w:rPr>
        <w:t>公章，原件备查</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本项目不接受总公司与分支机构同时参与响应，也不接受同一总公司有两个或以上分支机构参与响应，如出现以上情形，该两家或以上供应商均按无效响应处理</w:t>
      </w:r>
      <w:r>
        <w:rPr>
          <w:rFonts w:hint="eastAsia" w:asciiTheme="minorEastAsia" w:hAnsiTheme="minorEastAsia" w:eastAsiaTheme="minorEastAsia"/>
          <w:snapToGrid w:val="0"/>
          <w:color w:val="auto"/>
          <w:sz w:val="21"/>
        </w:rPr>
        <w:t>；</w:t>
      </w:r>
    </w:p>
    <w:p w14:paraId="28EF9865">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（2）参与本项目采购活动前三年内，在经营活动中没有重大违法记录（须按本项目响应文件格式要求提供《承诺函》加盖供应商公章）；</w:t>
      </w:r>
    </w:p>
    <w:p w14:paraId="4EEF56F1">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参与本项目采购活动时不存在被有关部门禁止参与采购活动且在有效期内的情况，不存在与其他采购参加人串通投标，隐瞒真实情况，提供虚假资料等违法违规情形（须按本项目响应文件格式要求提供《承诺函》加盖供应商公章）；</w:t>
      </w:r>
    </w:p>
    <w:p w14:paraId="4A9423AA">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（4）单位负责人为同一人或者存在直接控股、管理关系的不同供应商，不得参加</w:t>
      </w:r>
      <w:bookmarkStart w:id="0" w:name="_GoBack"/>
      <w:bookmarkEnd w:id="0"/>
      <w:r>
        <w:rPr>
          <w:rFonts w:hint="eastAsia" w:asciiTheme="minorEastAsia" w:hAnsiTheme="minorEastAsia" w:eastAsiaTheme="minorEastAsia"/>
          <w:snapToGrid w:val="0"/>
          <w:color w:val="auto"/>
          <w:sz w:val="21"/>
        </w:rPr>
        <w:t>同一合同项下的采购活动（须按本项目响应文件格式要求提供《承诺函》加盖供应商公章）；</w:t>
      </w:r>
    </w:p>
    <w:p w14:paraId="57519EEA">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供应商未被列入失信被执行人、重大税收违法案件当事人名单及政府采购严重违法失信行为记录名单（“信用中国”（www.creditchina.gov.cn）“信用服务”栏的“重大税收违法失信主体”、“失信被执行人”及“中国政府采购”（www.ccgp.gov.cn）“政府采购严重违法失信行为记录名单”为供应商信用信息查询渠道，相关信息以开标当日的查询结果为准。由采购代理机构查询，供应商无需提供证明材料）；</w:t>
      </w:r>
    </w:p>
    <w:p w14:paraId="233798BB">
      <w:pPr>
        <w:pStyle w:val="6"/>
        <w:adjustRightInd w:val="0"/>
        <w:snapToGrid w:val="0"/>
        <w:spacing w:before="0" w:beforeAutospacing="0" w:after="0" w:afterAutospacing="0" w:line="360" w:lineRule="auto"/>
        <w:ind w:firstLine="424" w:firstLineChars="202"/>
        <w:rPr>
          <w:rFonts w:asciiTheme="minorEastAsia" w:hAnsiTheme="minorEastAsia" w:eastAsiaTheme="minorEastAsia"/>
          <w:b/>
          <w:bCs/>
          <w:snapToGrid w:val="0"/>
          <w:color w:val="FF0000"/>
          <w:sz w:val="21"/>
        </w:rPr>
      </w:pPr>
      <w:r>
        <w:rPr>
          <w:rFonts w:hint="eastAsia" w:asciiTheme="minorEastAsia" w:hAnsiTheme="minorEastAsia" w:eastAsiaTheme="minorEastAsia"/>
          <w:snapToGrid w:val="0"/>
          <w:color w:val="auto"/>
          <w:sz w:val="21"/>
        </w:rPr>
        <w:t>（6）</w:t>
      </w:r>
      <w:r>
        <w:rPr>
          <w:rFonts w:hint="eastAsia" w:asciiTheme="minorEastAsia" w:hAnsiTheme="minorEastAsia" w:eastAsiaTheme="minorEastAsia"/>
          <w:b/>
          <w:bCs/>
          <w:snapToGrid w:val="0"/>
          <w:color w:val="FF0000"/>
          <w:sz w:val="21"/>
        </w:rPr>
        <w:t>供应商若为所投产品生产企业：须提供《药品生产许可证》（生产范围必须包含中药饮片）；供应商若为所投产品经营企业：须提供《药品经营许可证》（经营范围必须包含中药饮片）以及提供所投产品生产企业《药品生产许可证》（生产范围必须包含中药饮片）（提供有效资质证书复印件或扫描件并加盖供应商公章，原件备查）；</w:t>
      </w:r>
    </w:p>
    <w:p w14:paraId="406B4CC6">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不同供应商的法定代表人、主要经营负责人、项目投标授权代表人、项目负责人、主要技术人员不得为同一人、属同一单位或者在同一单位缴纳社会保险；不同响应供应商的响应文件不得由同一单位或者同一人编制；单位负责人为同一人或者存在直接控股、管理关系的不同供应商，不得参加本项目政府采购活动（须按本项目响应文件格式要求提供《供应商基本情况表》相关信息，《供应商基本情况表》相关信息为不公开内容）；</w:t>
      </w:r>
    </w:p>
    <w:p w14:paraId="7C2837C4">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（8）本项目不接受联合体响应，不允许分包或转包；</w:t>
      </w:r>
    </w:p>
    <w:p w14:paraId="61C3A9D3">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Theme="minorEastAsia" w:hAnsiTheme="minorEastAsia" w:eastAsiaTheme="minorEastAsia"/>
          <w:snapToGrid w:val="0"/>
          <w:color w:val="auto"/>
          <w:sz w:val="21"/>
        </w:rPr>
        <w:t>（9）</w:t>
      </w:r>
      <w:r>
        <w:rPr>
          <w:rFonts w:hint="eastAsia" w:ascii="宋体" w:hAnsi="宋体" w:eastAsia="宋体"/>
          <w:snapToGrid w:val="0"/>
          <w:color w:val="auto"/>
          <w:sz w:val="21"/>
        </w:rPr>
        <w:t>本项目不接受进口产品响应（进口产品是指通过中国海关报关验放进入中国境内且产自关境外的产品，相关内容以“财库【2007】119号文”和“财办库【2008】248号文”的相关规定为准）。</w:t>
      </w:r>
    </w:p>
    <w:p w14:paraId="78C952FB">
      <w:pPr>
        <w:pStyle w:val="6"/>
        <w:adjustRightInd w:val="0"/>
        <w:snapToGrid w:val="0"/>
        <w:spacing w:before="0" w:beforeAutospacing="0" w:after="0" w:afterAutospacing="0" w:line="360" w:lineRule="auto"/>
        <w:rPr>
          <w:rFonts w:ascii="宋体" w:hAnsi="宋体" w:eastAsia="宋体"/>
          <w:snapToGrid w:val="0"/>
          <w:color w:val="auto"/>
          <w:sz w:val="21"/>
          <w:szCs w:val="21"/>
        </w:rPr>
      </w:pPr>
    </w:p>
    <w:p w14:paraId="49306718">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三、获取采购文件</w:t>
      </w:r>
      <w:r>
        <w:rPr>
          <w:rFonts w:ascii="宋体" w:hAnsi="宋体" w:eastAsia="宋体"/>
          <w:b/>
          <w:snapToGrid w:val="0"/>
          <w:color w:val="auto"/>
          <w:sz w:val="21"/>
          <w:szCs w:val="21"/>
        </w:rPr>
        <w:t xml:space="preserve"> </w:t>
      </w:r>
    </w:p>
    <w:p w14:paraId="0583877B">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59C84656">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63AA540E">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A2FDB7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（1）现场获取：供应商按以上时间和地点现场报名和获取采购文件（提供加盖公章的《购买标书登记表》），逾期不予受理。</w:t>
      </w:r>
    </w:p>
    <w:p w14:paraId="77AC72A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（2）线上获取：供应商通过邮件报名及获取采购文件，报名时间以我司邮箱收件时间为准（我司邮箱：qtszzzzb@163.com），逾期不予受理。需提供以下资料: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购买采购文件费用的银行转账凭证。</w:t>
      </w:r>
    </w:p>
    <w:p w14:paraId="657C6531">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206F8724">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716081F">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5CBD489">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60EA9362">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6A4E239">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四、提交响应文件截止时间、开标时间和地点</w:t>
      </w:r>
    </w:p>
    <w:p w14:paraId="7CFB7519">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点00分（北京时间）</w:t>
      </w:r>
    </w:p>
    <w:p w14:paraId="2EE16FBC">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6DA0B9A3">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32590AA">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五、其他补充事宜</w:t>
      </w:r>
    </w:p>
    <w:p w14:paraId="42937021">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673F74DE">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7681C746">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6B7DA8A7">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C9D25A5">
      <w:pPr>
        <w:pStyle w:val="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05BD52AE">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六、凡对本次采购提出询问，请按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0B787D95">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052DB1CA">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名称：深圳市坪山区妇幼保健院</w:t>
      </w:r>
    </w:p>
    <w:p w14:paraId="65F0B845">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地址：深圳市坪山区龙田南路6号 </w:t>
      </w:r>
    </w:p>
    <w:p w14:paraId="5C1A2AB0">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421681C">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A465CB5">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DDBD2EA">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联系方式：杨小姐，0755-83026699</w:t>
      </w:r>
    </w:p>
    <w:p w14:paraId="3A1510C3">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A56E863">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项目联系人：杨小姐</w:t>
      </w:r>
    </w:p>
    <w:p w14:paraId="54D065EF">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联系电话：0755-83026699</w:t>
      </w:r>
    </w:p>
    <w:p w14:paraId="52E02545">
      <w:pPr>
        <w:pStyle w:val="6"/>
        <w:adjustRightInd w:val="0"/>
        <w:snapToGrid w:val="0"/>
        <w:spacing w:before="0" w:beforeAutospacing="0" w:after="0" w:afterAutospacing="0" w:line="360" w:lineRule="auto"/>
        <w:ind w:left="359" w:leftChars="171" w:firstLine="63" w:firstLineChars="30"/>
        <w:rPr>
          <w:rFonts w:ascii="宋体" w:hAnsi="宋体" w:eastAsia="宋体"/>
          <w:snapToGrid w:val="0"/>
          <w:color w:val="auto"/>
          <w:sz w:val="21"/>
          <w:szCs w:val="21"/>
        </w:rPr>
      </w:pPr>
    </w:p>
    <w:p w14:paraId="5763F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4EA4EC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09</w:t>
      </w:r>
      <w:r>
        <w:rPr>
          <w:rFonts w:hint="eastAsia" w:ascii="宋体" w:hAnsi="宋体"/>
          <w:snapToGrid w:val="0"/>
          <w:kern w:val="0"/>
          <w:sz w:val="24"/>
        </w:rPr>
        <w:t>月</w:t>
      </w:r>
      <w:r>
        <w:rPr>
          <w:rFonts w:hint="eastAsia" w:ascii="宋体" w:hAnsi="宋体"/>
          <w:snapToGrid w:val="0"/>
          <w:kern w:val="0"/>
          <w:sz w:val="24"/>
          <w:lang w:val="en-US" w:eastAsia="zh-CN"/>
        </w:rPr>
        <w:t>30</w:t>
      </w:r>
      <w:r>
        <w:rPr>
          <w:rFonts w:hint="eastAsia" w:ascii="宋体" w:hAnsi="宋体"/>
          <w:snapToGrid w:val="0"/>
          <w:kern w:val="0"/>
          <w:sz w:val="24"/>
        </w:rPr>
        <w:t>日</w:t>
      </w:r>
    </w:p>
    <w:p w14:paraId="219A024C">
      <w:pPr>
        <w:jc w:val="both"/>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303F0"/>
    <w:rsid w:val="14DB3238"/>
    <w:rsid w:val="1DA303F0"/>
    <w:rsid w:val="21562C7C"/>
    <w:rsid w:val="2EB540B0"/>
    <w:rsid w:val="4BA12BC2"/>
    <w:rsid w:val="55C03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Normal (Web)"/>
    <w:basedOn w:val="1"/>
    <w:qFormat/>
    <w:uiPriority w:val="0"/>
    <w:pPr>
      <w:widowControl/>
      <w:spacing w:before="100" w:beforeAutospacing="1" w:after="100" w:afterAutospacing="1"/>
      <w:jc w:val="left"/>
    </w:pPr>
    <w:rPr>
      <w:kern w:val="0"/>
      <w:sz w:val="24"/>
    </w:rPr>
  </w:style>
  <w:style w:type="paragraph" w:customStyle="1" w:styleId="6">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2037</Words>
  <Characters>2355</Characters>
  <Lines>0</Lines>
  <Paragraphs>0</Paragraphs>
  <TotalTime>0</TotalTime>
  <ScaleCrop>false</ScaleCrop>
  <LinksUpToDate>false</LinksUpToDate>
  <CharactersWithSpaces>2360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2025-09-30T10:01:00Z</dcterms:created>
  <dc:creator>中正招标杨工</dc:creator>
  <cp:lastModifiedBy>中正招标杨工</cp:lastModifiedBy>
  <dcterms:modified xsi:type="dcterms:W3CDTF">2025-09-30T10:15:25Z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21BD7B6FBC104A719B3E8AA8277FD698_11</vt:lpwstr>
  </property>
  <property fmtid="{D5CDD505-2E9C-101B-9397-08002B2CF9AE}" pid="4" name="KSOTemplateDocerSaveRecord">
    <vt:lpwstr>eyJoZGlkIjoiOTMwM2Y2MTYwMDMxNDU2MTZiYjY1MzkzNDdkYmNhZGUiLCJ1c2VySWQiOiI1NDUwNDM1MTAifQ==</vt:lpwstr>
  </property>
</Properties>
</file>