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E7D5EA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</w:rPr>
        <w:t>深圳市新华医院零星标识和宣传品项目</w:t>
      </w:r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（</w:t>
      </w:r>
      <w:r>
        <w:rPr>
          <w:rFonts w:hint="eastAsia" w:ascii="黑体" w:hAnsi="黑体" w:eastAsia="黑体" w:cstheme="minorBidi"/>
          <w:b/>
          <w:sz w:val="32"/>
          <w:szCs w:val="32"/>
          <w:lang w:val="en-US" w:eastAsia="zh-CN"/>
        </w:rPr>
        <w:t>重新招标第一次</w:t>
      </w:r>
      <w:r>
        <w:rPr>
          <w:rFonts w:hint="eastAsia" w:ascii="黑体" w:hAnsi="黑体" w:eastAsia="黑体" w:cstheme="minorBidi"/>
          <w:b/>
          <w:sz w:val="32"/>
          <w:szCs w:val="32"/>
          <w:lang w:eastAsia="zh-CN"/>
        </w:rPr>
        <w:t>）</w:t>
      </w:r>
      <w:r>
        <w:rPr>
          <w:rFonts w:hint="eastAsia" w:ascii="黑体" w:hAnsi="黑体" w:eastAsia="黑体" w:cstheme="minorBidi"/>
          <w:b/>
          <w:sz w:val="32"/>
          <w:szCs w:val="32"/>
        </w:rPr>
        <w:t>更正公告</w:t>
      </w:r>
      <w:bookmarkEnd w:id="0"/>
    </w:p>
    <w:p w14:paraId="79EAEE78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7550B59C">
      <w:pPr>
        <w:pStyle w:val="18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530CB476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36D8F0A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1、原公告的采购项目编号：SZZZ2025-QC0363</w:t>
      </w:r>
    </w:p>
    <w:p w14:paraId="5C8420B7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2、原公告的采购项目名称：深圳市新华医院零星标识和宣传品项目</w:t>
      </w:r>
    </w:p>
    <w:p w14:paraId="17CF39D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22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79AE6D6D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232AAFFD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eastAsia="MS Mincho" w:cs="MS Mincho"/>
          <w:sz w:val="24"/>
          <w:szCs w:val="24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采购文件 □采购结果     </w:t>
      </w:r>
    </w:p>
    <w:p w14:paraId="710E93C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078F117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/>
        </w:rPr>
        <w:t>根据采购单位意见，本项目需延期开标，更正内容如下：</w:t>
      </w:r>
    </w:p>
    <w:p w14:paraId="0C74F4B5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</w:rPr>
      </w:pPr>
      <w:r>
        <w:rPr>
          <w:rFonts w:hint="eastAsia" w:cs="宋体" w:asciiTheme="minorEastAsia" w:hAnsiTheme="minorEastAsia" w:eastAsiaTheme="minorEastAsia"/>
          <w:color w:val="000000"/>
          <w:szCs w:val="21"/>
        </w:rPr>
        <w:t>（1）获取招标文件时间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2DD2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407ED34B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原内容</w:t>
            </w:r>
          </w:p>
        </w:tc>
        <w:tc>
          <w:tcPr>
            <w:tcW w:w="4236" w:type="dxa"/>
            <w:vAlign w:val="center"/>
          </w:tcPr>
          <w:p w14:paraId="7633C18C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</w:rPr>
              <w:t>更正后内容</w:t>
            </w:r>
          </w:p>
        </w:tc>
      </w:tr>
      <w:tr w14:paraId="482E1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6E36D003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u w:val="single"/>
              </w:rPr>
              <w:t>2025年10月22日至2025年10月29日，每天上午9：00至11:30，下午14：30至17:30（北京时间，法定节假日除外）</w:t>
            </w:r>
          </w:p>
        </w:tc>
        <w:tc>
          <w:tcPr>
            <w:tcW w:w="4236" w:type="dxa"/>
          </w:tcPr>
          <w:p w14:paraId="25E9E28D">
            <w:pPr>
              <w:keepNext/>
              <w:keepLines/>
              <w:spacing w:line="360" w:lineRule="auto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  <w:u w:val="single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u w:val="single"/>
              </w:rPr>
              <w:t>2025年10月22日至2025年1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u w:val="singl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bCs/>
                <w:kern w:val="44"/>
                <w:szCs w:val="21"/>
                <w:highlight w:val="none"/>
                <w:u w:val="single"/>
              </w:rPr>
              <w:t>日，每天上午9：00至11:30，下午14：30至17:30（北京时间，法定节假日除外）</w:t>
            </w:r>
          </w:p>
        </w:tc>
      </w:tr>
    </w:tbl>
    <w:p w14:paraId="57D20232">
      <w:pPr>
        <w:spacing w:line="360" w:lineRule="auto"/>
        <w:ind w:firstLine="420" w:firstLineChars="200"/>
        <w:rPr>
          <w:rFonts w:cs="宋体" w:asciiTheme="minorEastAsia" w:hAnsiTheme="minorEastAsia" w:eastAsiaTheme="minorEastAsia"/>
          <w:color w:val="000000"/>
          <w:szCs w:val="21"/>
          <w:highlight w:val="none"/>
        </w:rPr>
      </w:pPr>
      <w:r>
        <w:rPr>
          <w:rFonts w:hint="eastAsia" w:ascii="宋体" w:hAnsi="宋体"/>
          <w:szCs w:val="24"/>
          <w:highlight w:val="none"/>
        </w:rPr>
        <w:t>（2）投标截止时间、开标时间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36"/>
        <w:gridCol w:w="4236"/>
      </w:tblGrid>
      <w:tr w14:paraId="0BA7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4236" w:type="dxa"/>
            <w:vAlign w:val="center"/>
          </w:tcPr>
          <w:p w14:paraId="578D66FC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原内容</w:t>
            </w:r>
          </w:p>
        </w:tc>
        <w:tc>
          <w:tcPr>
            <w:tcW w:w="4236" w:type="dxa"/>
            <w:vAlign w:val="center"/>
          </w:tcPr>
          <w:p w14:paraId="3E75F40D">
            <w:pPr>
              <w:keepNext/>
              <w:keepLines/>
              <w:spacing w:line="578" w:lineRule="auto"/>
              <w:jc w:val="center"/>
              <w:outlineLvl w:val="0"/>
              <w:rPr>
                <w:rFonts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kern w:val="44"/>
                <w:szCs w:val="21"/>
                <w:highlight w:val="none"/>
              </w:rPr>
              <w:t>更正后内容</w:t>
            </w:r>
          </w:p>
        </w:tc>
      </w:tr>
      <w:tr w14:paraId="1E7C5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36" w:type="dxa"/>
          </w:tcPr>
          <w:p w14:paraId="2A7C2D57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</w:rPr>
              <w:t>日14点30分（北京时间）</w:t>
            </w:r>
          </w:p>
        </w:tc>
        <w:tc>
          <w:tcPr>
            <w:tcW w:w="4236" w:type="dxa"/>
          </w:tcPr>
          <w:p w14:paraId="7058E362">
            <w:pPr>
              <w:keepNext/>
              <w:keepLines/>
              <w:spacing w:line="360" w:lineRule="auto"/>
              <w:jc w:val="center"/>
              <w:outlineLvl w:val="0"/>
              <w:rPr>
                <w:rFonts w:asciiTheme="minorEastAsia" w:hAnsiTheme="minorEastAsia" w:eastAsiaTheme="minorEastAsia"/>
                <w:bCs/>
                <w:kern w:val="44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2025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</w:rPr>
              <w:t>年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11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</w:rPr>
              <w:t>月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  <w:lang w:val="en-US" w:eastAsia="zh-CN"/>
              </w:rPr>
              <w:t>12</w:t>
            </w: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  <w:highlight w:val="none"/>
                <w:u w:val="single"/>
              </w:rPr>
              <w:t>日14点30分（北京时间）</w:t>
            </w:r>
          </w:p>
        </w:tc>
      </w:tr>
    </w:tbl>
    <w:p w14:paraId="5CFF0BB8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原招标公告及招标文件其他内容不作修改，如有不一致，以本公告更正内容为准。</w:t>
      </w:r>
    </w:p>
    <w:p w14:paraId="6B723A6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29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5" w:name="_GoBack"/>
      <w:bookmarkEnd w:id="5"/>
      <w:bookmarkStart w:id="3" w:name="_Toc43824654"/>
    </w:p>
    <w:p w14:paraId="1103C754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352B3E09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3B27334C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1C464165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</w:p>
    <w:p w14:paraId="2AE72532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深圳市新华医院</w:t>
      </w:r>
    </w:p>
    <w:p w14:paraId="34025C26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深圳市龙华区民治街道新区大道 388 号</w:t>
      </w:r>
    </w:p>
    <w:p w14:paraId="4C32D842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联系方式：夏老师，0755-83191374</w:t>
      </w:r>
    </w:p>
    <w:p w14:paraId="5CD3CAC7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35069093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20CB1F1E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090B7D61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庄先生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，0755-83026699</w:t>
      </w:r>
    </w:p>
    <w:p w14:paraId="75822BF7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613AAA99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庄先生</w:t>
      </w:r>
    </w:p>
    <w:p w14:paraId="0D29E830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联系电话：0755-83026699</w:t>
      </w:r>
    </w:p>
    <w:p w14:paraId="744E6A12">
      <w:pPr>
        <w:pStyle w:val="18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676662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23A3D5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10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29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p w14:paraId="15475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20" w:firstLineChars="200"/>
        <w:jc w:val="right"/>
      </w:pP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104E4957"/>
    <w:rsid w:val="19094ED0"/>
    <w:rsid w:val="2C3152DC"/>
    <w:rsid w:val="2C5A598E"/>
    <w:rsid w:val="36931ABE"/>
    <w:rsid w:val="36D36A99"/>
    <w:rsid w:val="37DB3F7C"/>
    <w:rsid w:val="63FA3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Plain Text"/>
    <w:basedOn w:val="1"/>
    <w:link w:val="17"/>
    <w:unhideWhenUsed/>
    <w:qFormat/>
    <w:uiPriority w:val="99"/>
    <w:rPr>
      <w:rFonts w:ascii="宋体" w:hAnsi="Courier New" w:cs="黑体"/>
      <w:szCs w:val="22"/>
    </w:rPr>
  </w:style>
  <w:style w:type="paragraph" w:styleId="7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annotation subject"/>
    <w:basedOn w:val="4"/>
    <w:next w:val="4"/>
    <w:link w:val="20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5">
    <w:name w:val="标题 1 Char"/>
    <w:basedOn w:val="13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7">
    <w:name w:val="纯文本 Char"/>
    <w:basedOn w:val="13"/>
    <w:link w:val="6"/>
    <w:qFormat/>
    <w:uiPriority w:val="99"/>
    <w:rPr>
      <w:rFonts w:ascii="宋体" w:hAnsi="Courier New" w:eastAsia="宋体" w:cs="黑体"/>
    </w:rPr>
  </w:style>
  <w:style w:type="paragraph" w:customStyle="1" w:styleId="18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9">
    <w:name w:val="批注文字 Char"/>
    <w:basedOn w:val="13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0">
    <w:name w:val="批注主题 Char"/>
    <w:basedOn w:val="19"/>
    <w:link w:val="10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1">
    <w:name w:val="批注框文本 Char"/>
    <w:basedOn w:val="13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眉 Char"/>
    <w:basedOn w:val="13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脚 Char"/>
    <w:basedOn w:val="13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4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548</Words>
  <Characters>659</Characters>
  <Lines>4</Lines>
  <Paragraphs>1</Paragraphs>
  <TotalTime>56</TotalTime>
  <ScaleCrop>false</ScaleCrop>
  <LinksUpToDate>false</LinksUpToDate>
  <CharactersWithSpaces>667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中正招标庄学华</cp:lastModifiedBy>
  <cp:lastPrinted>2022-02-18T07:14:00Z</cp:lastPrinted>
  <dcterms:modified xsi:type="dcterms:W3CDTF">2025-10-29T10:57:05Z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eyJoZGlkIjoiY2FkNzhjOTRiYTFjZGFkODk1NGVjZmFjOTg4ODM4ZjUiLCJ1c2VySWQiOiI0NTA5MTc1MTkifQ==</vt:lpwstr>
  </property>
</Properties>
</file>