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CC0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center"/>
        <w:rPr>
          <w:rFonts w:hint="eastAsia" w:ascii="宋体" w:hAnsi="宋体" w:eastAsia="宋体" w:cs="宋体"/>
          <w:i w:val="0"/>
          <w:iCs w:val="0"/>
          <w:caps w:val="0"/>
          <w:color w:val="4E4E4E"/>
          <w:spacing w:val="0"/>
          <w:sz w:val="24"/>
          <w:szCs w:val="24"/>
        </w:rPr>
      </w:pPr>
      <w:r>
        <w:rPr>
          <w:rStyle w:val="5"/>
          <w:rFonts w:hint="eastAsia" w:ascii="宋体" w:hAnsi="宋体" w:eastAsia="宋体" w:cs="宋体"/>
          <w:b/>
          <w:bCs/>
          <w:i w:val="0"/>
          <w:iCs w:val="0"/>
          <w:caps w:val="0"/>
          <w:color w:val="4E4E4E"/>
          <w:spacing w:val="0"/>
          <w:sz w:val="24"/>
          <w:szCs w:val="24"/>
          <w:shd w:val="clear" w:fill="FFFFFF"/>
          <w:lang w:eastAsia="zh-CN"/>
        </w:rPr>
        <w:t>等离子空气消毒机洁净罩</w:t>
      </w:r>
      <w:r>
        <w:rPr>
          <w:rStyle w:val="5"/>
          <w:rFonts w:hint="eastAsia" w:ascii="宋体" w:hAnsi="宋体" w:eastAsia="宋体" w:cs="宋体"/>
          <w:b/>
          <w:bCs/>
          <w:i w:val="0"/>
          <w:iCs w:val="0"/>
          <w:caps w:val="0"/>
          <w:color w:val="4E4E4E"/>
          <w:spacing w:val="0"/>
          <w:sz w:val="24"/>
          <w:szCs w:val="24"/>
          <w:shd w:val="clear" w:fill="FFFFFF"/>
          <w:lang w:val="en-US" w:eastAsia="zh-CN"/>
        </w:rPr>
        <w:t>更正</w:t>
      </w:r>
      <w:r>
        <w:rPr>
          <w:rStyle w:val="5"/>
          <w:rFonts w:hint="eastAsia" w:ascii="宋体" w:hAnsi="宋体" w:eastAsia="宋体" w:cs="宋体"/>
          <w:b/>
          <w:bCs/>
          <w:i w:val="0"/>
          <w:iCs w:val="0"/>
          <w:caps w:val="0"/>
          <w:color w:val="4E4E4E"/>
          <w:spacing w:val="0"/>
          <w:sz w:val="24"/>
          <w:szCs w:val="24"/>
          <w:shd w:val="clear" w:fill="FFFFFF"/>
        </w:rPr>
        <w:t>公告</w:t>
      </w:r>
    </w:p>
    <w:p w14:paraId="7B7D1C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宋体" w:hAnsi="宋体" w:eastAsia="宋体" w:cs="宋体"/>
          <w:i w:val="0"/>
          <w:iCs w:val="0"/>
          <w:caps w:val="0"/>
          <w:color w:val="4E4E4E"/>
          <w:spacing w:val="0"/>
          <w:sz w:val="24"/>
          <w:szCs w:val="24"/>
        </w:rPr>
      </w:pPr>
      <w:r>
        <w:rPr>
          <w:rStyle w:val="5"/>
          <w:rFonts w:hint="eastAsia" w:ascii="宋体" w:hAnsi="宋体" w:eastAsia="宋体" w:cs="宋体"/>
          <w:b/>
          <w:bCs/>
          <w:i w:val="0"/>
          <w:iCs w:val="0"/>
          <w:caps w:val="0"/>
          <w:color w:val="333333"/>
          <w:spacing w:val="0"/>
          <w:sz w:val="24"/>
          <w:szCs w:val="24"/>
          <w:shd w:val="clear" w:fill="FFFFFF"/>
        </w:rPr>
        <w:t> </w:t>
      </w:r>
    </w:p>
    <w:p w14:paraId="00E31F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both"/>
        <w:rPr>
          <w:rFonts w:hint="eastAsia" w:ascii="宋体" w:hAnsi="宋体" w:eastAsia="宋体" w:cs="宋体"/>
          <w:i w:val="0"/>
          <w:iCs w:val="0"/>
          <w:caps w:val="0"/>
          <w:color w:val="4E4E4E"/>
          <w:spacing w:val="0"/>
          <w:sz w:val="24"/>
          <w:szCs w:val="24"/>
        </w:rPr>
      </w:pPr>
      <w:r>
        <w:rPr>
          <w:rStyle w:val="5"/>
          <w:rFonts w:hint="eastAsia" w:ascii="宋体" w:hAnsi="宋体" w:eastAsia="宋体" w:cs="宋体"/>
          <w:b/>
          <w:bCs/>
          <w:i w:val="0"/>
          <w:iCs w:val="0"/>
          <w:caps w:val="0"/>
          <w:color w:val="333333"/>
          <w:spacing w:val="0"/>
          <w:sz w:val="24"/>
          <w:szCs w:val="24"/>
          <w:shd w:val="clear" w:fill="FFFFFF"/>
        </w:rPr>
        <w:t>一、项目基本情况</w:t>
      </w:r>
    </w:p>
    <w:p w14:paraId="283FD6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4E4E4E"/>
          <w:spacing w:val="0"/>
          <w:sz w:val="24"/>
          <w:szCs w:val="24"/>
          <w:lang w:eastAsia="zh-CN"/>
        </w:rPr>
      </w:pPr>
      <w:r>
        <w:rPr>
          <w:rFonts w:hint="eastAsia" w:ascii="宋体" w:hAnsi="宋体" w:eastAsia="宋体" w:cs="宋体"/>
          <w:i w:val="0"/>
          <w:iCs w:val="0"/>
          <w:caps w:val="0"/>
          <w:color w:val="333333"/>
          <w:spacing w:val="0"/>
          <w:sz w:val="24"/>
          <w:szCs w:val="24"/>
          <w:shd w:val="clear" w:fill="FFFFFF"/>
        </w:rPr>
        <w:t>原公告的采购项目编号：</w:t>
      </w:r>
      <w:r>
        <w:rPr>
          <w:rFonts w:hint="eastAsia" w:ascii="宋体" w:hAnsi="宋体" w:eastAsia="宋体" w:cs="宋体"/>
          <w:i w:val="0"/>
          <w:iCs w:val="0"/>
          <w:caps w:val="0"/>
          <w:color w:val="333333"/>
          <w:spacing w:val="0"/>
          <w:sz w:val="24"/>
          <w:szCs w:val="24"/>
          <w:shd w:val="clear" w:fill="FFFFFF"/>
          <w:lang w:eastAsia="zh-CN"/>
        </w:rPr>
        <w:t>LHAZXDL-2025-00319</w:t>
      </w:r>
    </w:p>
    <w:p w14:paraId="166E8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4E4E4E"/>
          <w:spacing w:val="0"/>
          <w:sz w:val="24"/>
          <w:szCs w:val="24"/>
          <w:lang w:eastAsia="zh-CN"/>
        </w:rPr>
      </w:pPr>
      <w:r>
        <w:rPr>
          <w:rFonts w:hint="eastAsia" w:ascii="宋体" w:hAnsi="宋体" w:eastAsia="宋体" w:cs="宋体"/>
          <w:i w:val="0"/>
          <w:iCs w:val="0"/>
          <w:caps w:val="0"/>
          <w:color w:val="333333"/>
          <w:spacing w:val="0"/>
          <w:sz w:val="24"/>
          <w:szCs w:val="24"/>
          <w:shd w:val="clear" w:fill="FFFFFF"/>
        </w:rPr>
        <w:t>原公告的采购项目名称：</w:t>
      </w:r>
      <w:r>
        <w:rPr>
          <w:rFonts w:hint="eastAsia" w:ascii="宋体" w:hAnsi="宋体" w:eastAsia="宋体" w:cs="宋体"/>
          <w:i w:val="0"/>
          <w:iCs w:val="0"/>
          <w:caps w:val="0"/>
          <w:color w:val="333333"/>
          <w:spacing w:val="0"/>
          <w:sz w:val="24"/>
          <w:szCs w:val="24"/>
          <w:shd w:val="clear" w:fill="FFFFFF"/>
          <w:lang w:eastAsia="zh-CN"/>
        </w:rPr>
        <w:t>等离子空气消毒机洁净罩</w:t>
      </w:r>
    </w:p>
    <w:p w14:paraId="47B260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4E4E4E"/>
          <w:spacing w:val="0"/>
          <w:sz w:val="24"/>
          <w:szCs w:val="24"/>
        </w:rPr>
      </w:pPr>
      <w:r>
        <w:rPr>
          <w:rFonts w:hint="eastAsia" w:ascii="宋体" w:hAnsi="宋体" w:eastAsia="宋体" w:cs="宋体"/>
          <w:i w:val="0"/>
          <w:iCs w:val="0"/>
          <w:caps w:val="0"/>
          <w:color w:val="333333"/>
          <w:spacing w:val="0"/>
          <w:sz w:val="24"/>
          <w:szCs w:val="24"/>
          <w:shd w:val="clear" w:fill="FFFFFF"/>
        </w:rPr>
        <w:t>首次公告日期：202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月</w:t>
      </w:r>
      <w:r>
        <w:rPr>
          <w:rFonts w:hint="eastAsia" w:ascii="宋体" w:hAnsi="宋体" w:eastAsia="宋体" w:cs="宋体"/>
          <w:i w:val="0"/>
          <w:iCs w:val="0"/>
          <w:caps w:val="0"/>
          <w:color w:val="333333"/>
          <w:spacing w:val="0"/>
          <w:sz w:val="24"/>
          <w:szCs w:val="24"/>
          <w:shd w:val="clear" w:fill="FFFFFF"/>
          <w:lang w:val="en-US" w:eastAsia="zh-CN"/>
        </w:rPr>
        <w:t>23</w:t>
      </w:r>
      <w:r>
        <w:rPr>
          <w:rFonts w:hint="eastAsia" w:ascii="宋体" w:hAnsi="宋体" w:eastAsia="宋体" w:cs="宋体"/>
          <w:i w:val="0"/>
          <w:iCs w:val="0"/>
          <w:caps w:val="0"/>
          <w:color w:val="333333"/>
          <w:spacing w:val="0"/>
          <w:sz w:val="24"/>
          <w:szCs w:val="24"/>
          <w:shd w:val="clear" w:fill="FFFFFF"/>
        </w:rPr>
        <w:t>日</w:t>
      </w:r>
    </w:p>
    <w:p w14:paraId="2B34F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both"/>
        <w:rPr>
          <w:rFonts w:hint="eastAsia" w:ascii="宋体" w:hAnsi="宋体" w:eastAsia="宋体" w:cs="宋体"/>
          <w:i w:val="0"/>
          <w:iCs w:val="0"/>
          <w:caps w:val="0"/>
          <w:color w:val="4E4E4E"/>
          <w:spacing w:val="0"/>
          <w:sz w:val="24"/>
          <w:szCs w:val="24"/>
        </w:rPr>
      </w:pPr>
      <w:r>
        <w:rPr>
          <w:rStyle w:val="5"/>
          <w:rFonts w:hint="eastAsia" w:ascii="宋体" w:hAnsi="宋体" w:eastAsia="宋体" w:cs="宋体"/>
          <w:b/>
          <w:bCs/>
          <w:i w:val="0"/>
          <w:iCs w:val="0"/>
          <w:caps w:val="0"/>
          <w:color w:val="333333"/>
          <w:spacing w:val="0"/>
          <w:sz w:val="24"/>
          <w:szCs w:val="24"/>
          <w:shd w:val="clear" w:fill="FFFFFF"/>
        </w:rPr>
        <w:t>二、更正信息</w:t>
      </w:r>
    </w:p>
    <w:p w14:paraId="1EA719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1.更正事项：招标文件</w:t>
      </w:r>
    </w:p>
    <w:p w14:paraId="0EAD1D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2.更正内容：</w:t>
      </w:r>
    </w:p>
    <w:p w14:paraId="1B764B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eastAsia="zh-CN"/>
        </w:rPr>
        <w:t>（</w:t>
      </w:r>
      <w:r>
        <w:rPr>
          <w:rFonts w:hint="eastAsia" w:ascii="宋体" w:hAnsi="宋体" w:eastAsia="宋体" w:cs="宋体"/>
          <w:b/>
          <w:bCs/>
          <w:i w:val="0"/>
          <w:iCs w:val="0"/>
          <w:caps w:val="0"/>
          <w:color w:val="333333"/>
          <w:spacing w:val="0"/>
          <w:sz w:val="24"/>
          <w:szCs w:val="24"/>
          <w:shd w:val="clear" w:fill="FFFFFF"/>
          <w:lang w:val="en-US" w:eastAsia="zh-CN"/>
        </w:rPr>
        <w:t>一</w:t>
      </w:r>
      <w:r>
        <w:rPr>
          <w:rFonts w:hint="eastAsia" w:ascii="宋体" w:hAnsi="宋体" w:eastAsia="宋体" w:cs="宋体"/>
          <w:b/>
          <w:bCs/>
          <w:i w:val="0"/>
          <w:iCs w:val="0"/>
          <w:caps w:val="0"/>
          <w:color w:val="333333"/>
          <w:spacing w:val="0"/>
          <w:sz w:val="24"/>
          <w:szCs w:val="24"/>
          <w:shd w:val="clear" w:fill="FFFFFF"/>
          <w:lang w:eastAsia="zh-CN"/>
        </w:rPr>
        <w:t>）</w:t>
      </w:r>
      <w:r>
        <w:rPr>
          <w:rFonts w:hint="eastAsia" w:ascii="宋体" w:hAnsi="宋体" w:eastAsia="宋体" w:cs="宋体"/>
          <w:b/>
          <w:bCs/>
          <w:i w:val="0"/>
          <w:iCs w:val="0"/>
          <w:caps w:val="0"/>
          <w:color w:val="333333"/>
          <w:spacing w:val="0"/>
          <w:sz w:val="24"/>
          <w:szCs w:val="24"/>
          <w:shd w:val="clear" w:fill="FFFFFF"/>
          <w:lang w:val="en-US" w:eastAsia="zh-CN"/>
        </w:rPr>
        <w:t>更正事项一：</w:t>
      </w:r>
      <w:r>
        <w:rPr>
          <w:rFonts w:hint="eastAsia" w:ascii="宋体" w:hAnsi="宋体" w:eastAsia="宋体" w:cs="宋体"/>
          <w:i w:val="0"/>
          <w:iCs w:val="0"/>
          <w:caps w:val="0"/>
          <w:color w:val="333333"/>
          <w:spacing w:val="0"/>
          <w:sz w:val="24"/>
          <w:szCs w:val="24"/>
          <w:shd w:val="clear" w:fill="FFFFFF"/>
          <w:lang w:val="en-US" w:eastAsia="zh-CN"/>
        </w:rPr>
        <w:t>本项目延期，投标截止时间及开标时间延期至：2025年7月8日14 :00（北京时间）；投标人须在开标当日</w:t>
      </w:r>
      <w:bookmarkStart w:id="0" w:name="_GoBack"/>
      <w:bookmarkEnd w:id="0"/>
      <w:r>
        <w:rPr>
          <w:rFonts w:hint="eastAsia" w:ascii="宋体" w:hAnsi="宋体" w:eastAsia="宋体" w:cs="宋体"/>
          <w:i w:val="0"/>
          <w:iCs w:val="0"/>
          <w:caps w:val="0"/>
          <w:color w:val="333333"/>
          <w:spacing w:val="0"/>
          <w:sz w:val="24"/>
          <w:szCs w:val="24"/>
          <w:shd w:val="clear" w:fill="FFFFFF"/>
          <w:lang w:val="en-US" w:eastAsia="zh-CN"/>
        </w:rPr>
        <w:t>14:00-14:30期间进行解密，逾期未解密的作无效处理。</w:t>
      </w:r>
    </w:p>
    <w:p w14:paraId="0A22B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lang w:val="en-US" w:eastAsia="zh-CN"/>
        </w:rPr>
        <w:t>（二）更正事项二：</w:t>
      </w:r>
      <w:r>
        <w:rPr>
          <w:rFonts w:hint="eastAsia" w:ascii="宋体" w:hAnsi="宋体" w:eastAsia="宋体" w:cs="宋体"/>
          <w:i w:val="0"/>
          <w:iCs w:val="0"/>
          <w:caps w:val="0"/>
          <w:color w:val="333333"/>
          <w:spacing w:val="0"/>
          <w:sz w:val="24"/>
          <w:szCs w:val="24"/>
          <w:shd w:val="clear" w:fill="FFFFFF"/>
          <w:lang w:val="en-US" w:eastAsia="zh-CN"/>
        </w:rPr>
        <w:t>第三章 招标项目需求书 五、技术参数</w:t>
      </w:r>
    </w:p>
    <w:tbl>
      <w:tblPr>
        <w:tblStyle w:val="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88"/>
        <w:gridCol w:w="4383"/>
      </w:tblGrid>
      <w:tr w14:paraId="57B4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6" w:hRule="atLeast"/>
          <w:jc w:val="center"/>
        </w:trPr>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3C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变更前</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39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变更后</w:t>
            </w:r>
          </w:p>
        </w:tc>
      </w:tr>
      <w:tr w14:paraId="64F0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F6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7. ▲洁净罩连接的等离子空气消毒机等离子模块反应器对以≤2.0米/秒风速通过的高浓度污染的MS-2噬菌体（φ20nm）气溶胶“一次过”杀菌率≥99.955%（需提供产品的技术文件或彩页截图或厂家参数确认函或第三方机构出具的具有CMA或CNAS标识的检验报告扫描件）；</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40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7. ▲洁净罩连接的等离子空气消毒机等离子模块反应器的MS-2噬菌体，杀菌率≥99.955%（需提供产品的技术文件或彩页截图或厂家参数确认函或第三方机构出具的具有CMA或CNAS标识的检验报告扫描件）；</w:t>
            </w:r>
          </w:p>
        </w:tc>
      </w:tr>
      <w:tr w14:paraId="27A0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EA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8. ▲洁净罩连接的等离子空气消毒机等离子模块反应器对以≤2.0m/s风速通过的高浓度污染的H5N2禽流感（病毒）气溶胶 “一次过”的效率:＞99.99%（需提供产品的技术文件或彩页截图或厂家参数确认函或第三方机构出具的具有CMA或CNAS标识的检验报告扫描件）；</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13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8. ▲洁净罩连接的等离子空气消毒机等离子模块反应器的H5N2禽流感（病毒），杀菌率＞99.99%（需提供产品的技术文件或彩页截图或厂家参数确认函或第三方机构出具的具</w:t>
            </w:r>
            <w:r>
              <w:rPr>
                <w:rFonts w:hint="eastAsia" w:ascii="宋体" w:hAnsi="宋体" w:eastAsia="宋体" w:cs="宋体"/>
                <w:i w:val="0"/>
                <w:iCs w:val="0"/>
                <w:caps w:val="0"/>
                <w:color w:val="333333"/>
                <w:spacing w:val="0"/>
                <w:sz w:val="24"/>
                <w:szCs w:val="24"/>
                <w:shd w:val="clear" w:fill="FFFFFF"/>
                <w:lang w:val="en-US" w:eastAsia="zh-CN"/>
              </w:rPr>
              <w:br w:type="textWrapping"/>
            </w:r>
            <w:r>
              <w:rPr>
                <w:rFonts w:hint="eastAsia" w:ascii="宋体" w:hAnsi="宋体" w:eastAsia="宋体" w:cs="宋体"/>
                <w:i w:val="0"/>
                <w:iCs w:val="0"/>
                <w:caps w:val="0"/>
                <w:color w:val="333333"/>
                <w:spacing w:val="0"/>
                <w:sz w:val="24"/>
                <w:szCs w:val="24"/>
                <w:shd w:val="clear" w:fill="FFFFFF"/>
                <w:lang w:val="en-US" w:eastAsia="zh-CN"/>
              </w:rPr>
              <w:t>有CMA或CNAS标识的检验报告扫描件）；</w:t>
            </w:r>
          </w:p>
        </w:tc>
      </w:tr>
      <w:tr w14:paraId="0254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60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9. ▲洁净罩连接的等离子空气消毒机等离子模块反应器对以≤2.0m/s风速通过的高浓度污染的牛痘病毒气溶胶“一次过”灭菌实验，杀菌率≥99%（需提供产品的技术文件或彩页截图或厂家参数确认函或第三方机构出具的具有CMA或CNAS标识的检验报告扫描件）；</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00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9. ▲洁净罩连接的等离子空气消毒机等离子模块反应器的牛痘病毒，杀菌率≥99%（需提供产品的技术文件或彩页截图或厂家参数确认函或第三方机构出具的具有CMA或CNAS标识的检验报告扫描件）；</w:t>
            </w:r>
          </w:p>
        </w:tc>
      </w:tr>
      <w:tr w14:paraId="4AB5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jc w:val="center"/>
        </w:trPr>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8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10. ▲在≥115m³的空间内，真菌菌落数＜1CFU/m³，等离子模块反应器对以≤2.0m/s风速通过的高浓度黑曲霉、粘质沙雷氏菌、枯草芽孢杆菌气溶胶 “一次过”杀菌效率均≥99%；（需提供产品的技术文件或彩页截图或厂家参数确认函或第三方机构出具的具有CMA或CNAS标识的检验报告扫描件）；</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5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10. ▲高浓度黑曲霉、枯草芽孢杆菌，杀菌效率均≥99%；（需提供产品的技术文件或彩页截图或厂家参数确认函或第三方机构出具的具有CMA或CNAS标识的检验报告扫描件）；</w:t>
            </w:r>
          </w:p>
        </w:tc>
      </w:tr>
      <w:tr w14:paraId="52A6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1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11. ▲洁净罩连接的等离子空气消毒机等离子模块反应器对以≤2.0m/s风速通过的高浓度污染的金黄色葡萄球菌(细菌) 气溶胶“一次过”灭菌实验，杀菌率≥99.5%（需提供产品的技术文件或彩页截图或厂家参数确认函或第三方机构出具的具有CMA或CNAS标识的检验报告扫描件）；</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06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11. ▲洁净罩连接的等离子空气消毒机等离子模块反应器的金黄色葡萄球菌(细菌)，杀菌率≥99.5%（需提供产品的技术文件或彩页截图或厂家参数确认函或第三方机构出具的具有CMA或CNAS标识的检验报告扫描件）；</w:t>
            </w:r>
          </w:p>
        </w:tc>
      </w:tr>
      <w:tr w14:paraId="478A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39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19. 洁净罩连接的等离子空气消毒机风速≤500m³/h时，设备运行60分钟后的空气消毒模拟现场实验(≥20 m3)灭菌率：100%；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98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19.洁净罩连接的等离子空气消毒机，设备运行60分钟后的空气消毒模拟现场实验(≥20 m3)灭菌率：100%；</w:t>
            </w:r>
          </w:p>
        </w:tc>
      </w:tr>
    </w:tbl>
    <w:p w14:paraId="626A2C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3.更正日期：20</w:t>
      </w:r>
      <w:r>
        <w:rPr>
          <w:rFonts w:hint="eastAsia" w:ascii="宋体" w:hAnsi="宋体" w:eastAsia="宋体" w:cs="宋体"/>
          <w:i w:val="0"/>
          <w:iCs w:val="0"/>
          <w:caps w:val="0"/>
          <w:color w:val="333333"/>
          <w:spacing w:val="0"/>
          <w:sz w:val="24"/>
          <w:szCs w:val="24"/>
          <w:shd w:val="clear" w:fill="FFFFFF"/>
          <w:lang w:val="en-US" w:eastAsia="zh-CN"/>
        </w:rPr>
        <w:t>25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7</w:t>
      </w:r>
      <w:r>
        <w:rPr>
          <w:rFonts w:hint="eastAsia" w:ascii="宋体" w:hAnsi="宋体" w:eastAsia="宋体" w:cs="宋体"/>
          <w:i w:val="0"/>
          <w:iCs w:val="0"/>
          <w:caps w:val="0"/>
          <w:color w:val="333333"/>
          <w:spacing w:val="0"/>
          <w:sz w:val="24"/>
          <w:szCs w:val="24"/>
          <w:shd w:val="clear" w:fill="FFFFFF"/>
        </w:rPr>
        <w:t>月</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日</w:t>
      </w:r>
    </w:p>
    <w:p w14:paraId="684678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三、其他补充事宜</w:t>
      </w:r>
    </w:p>
    <w:p w14:paraId="263822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1.投标人有义务在采购活动期间浏览相关网站，在网上公布的与本次采购项目有关的信息视为已送达各投标人。</w:t>
      </w:r>
    </w:p>
    <w:p w14:paraId="37FDE0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2.本项目招标文件已作更新，请各投标人务必系统上重新下载澄清后的招标文件，并根据更新后的招标文件制作投标文件</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3</w:t>
      </w:r>
      <w:r>
        <w:rPr>
          <w:rFonts w:hint="eastAsia" w:ascii="宋体" w:hAnsi="宋体" w:eastAsia="宋体" w:cs="宋体"/>
          <w:i w:val="0"/>
          <w:iCs w:val="0"/>
          <w:caps w:val="0"/>
          <w:color w:val="333333"/>
          <w:spacing w:val="0"/>
          <w:sz w:val="24"/>
          <w:szCs w:val="24"/>
          <w:shd w:val="clear" w:fill="FFFFFF"/>
        </w:rPr>
        <w:t>．项目其余内容与原招标文件内容一致，以上内容与原招标文件有冲突之处，以本公告澄清后的内容为准。</w:t>
      </w:r>
    </w:p>
    <w:p w14:paraId="7B8818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四、凡对本次公告内容提出询问，请按以下方式联系</w:t>
      </w:r>
    </w:p>
    <w:p w14:paraId="2B55D9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采购人: 深圳市龙华区中心医院</w:t>
      </w:r>
    </w:p>
    <w:p w14:paraId="7DBBBD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联 系 人: 蒋工</w:t>
      </w:r>
    </w:p>
    <w:p w14:paraId="707047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联系方式:0755-29821111转2842</w:t>
      </w:r>
    </w:p>
    <w:p w14:paraId="7F3A0B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代理机构：国采招标（深圳）有限公司</w:t>
      </w:r>
    </w:p>
    <w:p w14:paraId="5D53EC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联系人：吴工</w:t>
      </w:r>
    </w:p>
    <w:p w14:paraId="223E00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联系方式：0755-21007565</w:t>
      </w:r>
    </w:p>
    <w:p w14:paraId="4B4959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联系地址:深圳市龙华区民治街道北站社区南贤商业广场B座1602A</w:t>
      </w:r>
    </w:p>
    <w:p w14:paraId="67A327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技术支持:0755-36568999 1转7</w:t>
      </w:r>
    </w:p>
    <w:p w14:paraId="4CA74D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righ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国采招标（深圳）有限公司</w:t>
      </w:r>
    </w:p>
    <w:p w14:paraId="458EB0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645"/>
        <w:jc w:val="righ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7</w:t>
      </w:r>
      <w:r>
        <w:rPr>
          <w:rFonts w:hint="eastAsia" w:ascii="宋体" w:hAnsi="宋体" w:eastAsia="宋体" w:cs="宋体"/>
          <w:i w:val="0"/>
          <w:iCs w:val="0"/>
          <w:caps w:val="0"/>
          <w:color w:val="333333"/>
          <w:spacing w:val="0"/>
          <w:sz w:val="24"/>
          <w:szCs w:val="24"/>
          <w:shd w:val="clear" w:fill="FFFFFF"/>
        </w:rPr>
        <w:t>月</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D172D"/>
    <w:rsid w:val="172C2860"/>
    <w:rsid w:val="34C46423"/>
    <w:rsid w:val="5748483A"/>
    <w:rsid w:val="5B350B8E"/>
    <w:rsid w:val="637067B4"/>
    <w:rsid w:val="7B7C0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21"/>
    <w:basedOn w:val="4"/>
    <w:uiPriority w:val="0"/>
    <w:rPr>
      <w:rFonts w:hint="eastAsia" w:ascii="宋体" w:hAnsi="宋体" w:eastAsia="宋体" w:cs="宋体"/>
      <w:b/>
      <w:bCs/>
      <w:color w:val="000000"/>
      <w:sz w:val="24"/>
      <w:szCs w:val="24"/>
      <w:u w:val="none"/>
    </w:rPr>
  </w:style>
  <w:style w:type="character" w:customStyle="1" w:styleId="7">
    <w:name w:val="font41"/>
    <w:basedOn w:val="4"/>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1593</Words>
  <Characters>1860</Characters>
  <Lines>0</Lines>
  <Paragraphs>0</Paragraphs>
  <TotalTime>59</TotalTime>
  <ScaleCrop>false</ScaleCrop>
  <LinksUpToDate>false</LinksUpToDate>
  <CharactersWithSpaces>1890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2025-07-03T06:47:00Z</dcterms:created>
  <dc:creator>Administrator</dc:creator>
  <cp:lastModifiedBy>作者</cp:lastModifiedBy>
  <dcterms:modified xsi:type="dcterms:W3CDTF">2025-07-03T08:26:25Z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eyJoZGlkIjoiZGVlZjU3OTUwZDQxMjYyYjJjZDkxNjI4MmU5MjJiOTUiLCJ1c2VySWQiOiIzNzA4NjE4MDYifQ==</vt:lpwstr>
  </property>
  <property fmtid="{D5CDD505-2E9C-101B-9397-08002B2CF9AE}" pid="4" name="ICV">
    <vt:lpwstr>9838967B42354F5A9DF3E550B70973CE_13</vt:lpwstr>
  </property>
</Properties>
</file>