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50A57">
      <w:pPr>
        <w:pStyle w:val="2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hint="eastAsia" w:ascii="华文中宋" w:hAnsi="华文中宋" w:eastAsia="华文中宋"/>
          <w:lang w:eastAsia="zh-CN"/>
        </w:rPr>
      </w:pPr>
      <w:r>
        <w:rPr>
          <w:rFonts w:hint="eastAsia" w:ascii="华文中宋" w:hAnsi="华文中宋" w:eastAsia="华文中宋"/>
          <w:lang w:eastAsia="zh-CN"/>
        </w:rPr>
        <w:t>电力市场化交易代理购电服务项目</w:t>
      </w:r>
      <w:r>
        <w:rPr>
          <w:rFonts w:hint="eastAsia" w:ascii="华文中宋" w:hAnsi="华文中宋" w:eastAsia="华文中宋"/>
          <w:lang w:val="en-US" w:eastAsia="zh-CN"/>
        </w:rPr>
        <w:t>更正</w:t>
      </w:r>
      <w:r>
        <w:rPr>
          <w:rFonts w:hint="eastAsia" w:ascii="华文中宋" w:hAnsi="华文中宋" w:eastAsia="华文中宋"/>
        </w:rPr>
        <w:t>公告</w:t>
      </w:r>
    </w:p>
    <w:p w14:paraId="7C225D41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</w:p>
    <w:p w14:paraId="5A17BAF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原公告的采购项目编号：LGZXDL-2025-00691（0868-2544ZD1155F）</w:t>
      </w:r>
    </w:p>
    <w:p w14:paraId="1ADF0780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电力市场化交易代理购电服务项目</w:t>
      </w:r>
    </w:p>
    <w:p w14:paraId="2ABCA7FC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2025年11月19日</w:t>
      </w:r>
    </w:p>
    <w:p w14:paraId="2CD1976A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二、更正信息</w:t>
      </w:r>
    </w:p>
    <w:p w14:paraId="3D8A0459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招标</w:t>
      </w:r>
      <w:r>
        <w:rPr>
          <w:rFonts w:hint="eastAsia" w:ascii="仿宋" w:hAnsi="仿宋" w:eastAsia="仿宋"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  <w:lang w:eastAsia="zh-CN"/>
        </w:rPr>
        <w:t>、招标公告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 w14:paraId="69A26C85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20"/>
        <w:gridCol w:w="3321"/>
        <w:gridCol w:w="3321"/>
      </w:tblGrid>
      <w:tr w14:paraId="4080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6" w:type="pct"/>
            <w:vAlign w:val="center"/>
          </w:tcPr>
          <w:p w14:paraId="7D6A9607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条款</w:t>
            </w:r>
          </w:p>
        </w:tc>
        <w:tc>
          <w:tcPr>
            <w:tcW w:w="1666" w:type="pct"/>
            <w:vAlign w:val="center"/>
          </w:tcPr>
          <w:p w14:paraId="42A1DEBB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原内容</w:t>
            </w:r>
          </w:p>
        </w:tc>
        <w:tc>
          <w:tcPr>
            <w:tcW w:w="1666" w:type="pct"/>
            <w:vAlign w:val="center"/>
          </w:tcPr>
          <w:p w14:paraId="7C194A93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更正后内容</w:t>
            </w:r>
          </w:p>
        </w:tc>
      </w:tr>
      <w:tr w14:paraId="1D04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666" w:type="pct"/>
            <w:vAlign w:val="center"/>
          </w:tcPr>
          <w:p w14:paraId="524C6124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七、对本次招标提出询问，请按以下方式联系。</w:t>
            </w:r>
          </w:p>
          <w:p w14:paraId="4A581001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“1.采购人信息”</w:t>
            </w:r>
          </w:p>
        </w:tc>
        <w:tc>
          <w:tcPr>
            <w:tcW w:w="1666" w:type="pct"/>
            <w:vAlign w:val="center"/>
          </w:tcPr>
          <w:p w14:paraId="02862D16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联系人及联系方式：0755-28338833-1558</w:t>
            </w:r>
          </w:p>
        </w:tc>
        <w:tc>
          <w:tcPr>
            <w:tcW w:w="1666" w:type="pct"/>
            <w:vAlign w:val="center"/>
          </w:tcPr>
          <w:p w14:paraId="08EFB236"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联系人及联系方式：0755-28338833-1510</w:t>
            </w:r>
          </w:p>
        </w:tc>
      </w:tr>
    </w:tbl>
    <w:p w14:paraId="5BAA4E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更正日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期：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2025年11月20日</w:t>
      </w:r>
    </w:p>
    <w:p w14:paraId="2AFD84ED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</w:p>
    <w:p w14:paraId="46279D13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招标文件与本公告不符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的，以本公告为准，请各投标人按照更正公告内容编制投标文件，其余条款不变，特此通知。</w:t>
      </w:r>
    </w:p>
    <w:p w14:paraId="2431E828">
      <w:pPr>
        <w:pStyle w:val="3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</w:p>
    <w:p w14:paraId="5C5ED4B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1.采购人信息</w:t>
      </w:r>
    </w:p>
    <w:p w14:paraId="175B2CE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名　称：北京中医药大学深圳医院（龙岗）</w:t>
      </w:r>
    </w:p>
    <w:p w14:paraId="7BC8399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地　址：深圳市龙岗区龙城街道体育新城大运路1号</w:t>
      </w:r>
    </w:p>
    <w:p w14:paraId="5EBB72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联系人及联系方式：0755-28338833-1510</w:t>
      </w:r>
    </w:p>
    <w:p w14:paraId="7413BD6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2.采购代理机构信息</w:t>
      </w:r>
    </w:p>
    <w:p w14:paraId="3A573E8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名　称：深圳市振东招标代理有限公司</w:t>
      </w:r>
    </w:p>
    <w:p w14:paraId="04C2078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地　址：深圳市罗湖区桂园街道老围社区红宝路139号蔡屋围金龙大厦1003、1006房</w:t>
      </w:r>
    </w:p>
    <w:p w14:paraId="013E61E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联系方式：0755-82786018/038分机号805</w:t>
      </w:r>
    </w:p>
    <w:p w14:paraId="1FB9F9E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3.项目联系方式</w:t>
      </w:r>
    </w:p>
    <w:p w14:paraId="78B735B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项目联系人：张先生</w:t>
      </w:r>
    </w:p>
    <w:p w14:paraId="16E896B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电　话：0755-82786018/038分机号805</w:t>
      </w:r>
    </w:p>
    <w:p w14:paraId="00B3B0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邮  箱：1274447474@qq.com</w:t>
      </w:r>
    </w:p>
    <w:p w14:paraId="5F500353">
      <w:pPr>
        <w:pStyle w:val="4"/>
        <w:rPr>
          <w:rFonts w:hint="eastAsia"/>
        </w:rPr>
      </w:pPr>
    </w:p>
    <w:p w14:paraId="37B968CD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eastAsia" w:ascii="仿宋" w:hAnsi="仿宋" w:eastAsia="仿宋" w:cs="宋体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深圳市振东招标代理有限公司</w:t>
      </w:r>
    </w:p>
    <w:p w14:paraId="455A6C8A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jc w:val="right"/>
        <w:textAlignment w:val="auto"/>
        <w:rPr>
          <w:rFonts w:hint="default" w:ascii="仿宋" w:hAnsi="仿宋" w:eastAsia="仿宋" w:cs="宋体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  <w:highlight w:val="none"/>
          <w:lang w:val="en-US" w:eastAsia="zh-CN"/>
        </w:rPr>
        <w:t xml:space="preserve">                                  2025年11月20日</w:t>
      </w:r>
    </w:p>
    <w:p w14:paraId="3322081A"/>
    <w:p w14:paraId="61F545B9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567E"/>
    <w:rsid w:val="0BC32105"/>
    <w:rsid w:val="48376AB4"/>
    <w:rsid w:val="559926E7"/>
    <w:rsid w:val="6C215487"/>
    <w:rsid w:val="74B03CF2"/>
    <w:rsid w:val="76962A74"/>
    <w:rsid w:val="7CB3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99"/>
    <w:pPr>
      <w:spacing w:line="360" w:lineRule="auto"/>
    </w:pPr>
    <w:rPr>
      <w:b/>
      <w:bCs/>
      <w:sz w:val="24"/>
    </w:rPr>
  </w:style>
  <w:style w:type="paragraph" w:styleId="5">
    <w:name w:val="Body Text 2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 w:val="24"/>
      <w:szCs w:val="24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1">
    <w:name w:val="表格文字（两侧对齐）"/>
    <w:basedOn w:val="1"/>
    <w:qFormat/>
    <w:uiPriority w:val="0"/>
    <w:rPr>
      <w:rFonts w:ascii="Calibri" w:hAnsi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2025-11-20T08:20:03Z</dcterms:created>
  <dc:creator>1</dc:creator>
  <cp:lastModifiedBy>振东招标-张志强</cp:lastModifiedBy>
  <dcterms:modified xsi:type="dcterms:W3CDTF">2025-11-20T08:27:25Z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eyJoZGlkIjoiOTJjNGJhZjQ0OGY2NmZmYzc2OWU3NjY3MDNhMGMxNDciLCJ1c2VySWQiOiIxNTU2NDg5MjQ4In0=</vt:lpwstr>
  </property>
  <property fmtid="{D5CDD505-2E9C-101B-9397-08002B2CF9AE}" pid="4" name="ICV">
    <vt:lpwstr>F64D43E4ED4D4B85B6C7E4408290C56F_12</vt:lpwstr>
  </property>
</Properties>
</file>